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7A" w:rsidRDefault="00B9477A" w:rsidP="00250894">
      <w:pPr>
        <w:jc w:val="center"/>
        <w:rPr>
          <w:rFonts w:ascii="Times New Roman" w:hAnsi="Times New Roman"/>
          <w:sz w:val="28"/>
          <w:szCs w:val="28"/>
        </w:rPr>
      </w:pPr>
    </w:p>
    <w:p w:rsidR="00B9477A" w:rsidRDefault="00B9477A" w:rsidP="00247582">
      <w:pPr>
        <w:jc w:val="center"/>
        <w:rPr>
          <w:rFonts w:ascii="Times New Roman" w:hAnsi="Times New Roman"/>
          <w:sz w:val="28"/>
          <w:szCs w:val="28"/>
        </w:rPr>
      </w:pPr>
      <w:r w:rsidRPr="00DE21AB">
        <w:rPr>
          <w:rFonts w:ascii="Times New Roman" w:hAnsi="Times New Roman"/>
          <w:sz w:val="28"/>
          <w:szCs w:val="28"/>
        </w:rPr>
        <w:t>С</w:t>
      </w:r>
      <w:r>
        <w:rPr>
          <w:rFonts w:ascii="Times New Roman" w:hAnsi="Times New Roman"/>
          <w:sz w:val="28"/>
          <w:szCs w:val="28"/>
        </w:rPr>
        <w:t>a</w:t>
      </w:r>
      <w:r w:rsidRPr="00DE21AB">
        <w:rPr>
          <w:rFonts w:ascii="Times New Roman" w:hAnsi="Times New Roman"/>
          <w:sz w:val="28"/>
          <w:szCs w:val="28"/>
        </w:rPr>
        <w:t>нкт-П</w:t>
      </w:r>
      <w:r>
        <w:rPr>
          <w:rFonts w:ascii="Times New Roman" w:hAnsi="Times New Roman"/>
          <w:sz w:val="28"/>
          <w:szCs w:val="28"/>
        </w:rPr>
        <w:t>e</w:t>
      </w:r>
      <w:r w:rsidRPr="00DE21AB">
        <w:rPr>
          <w:rFonts w:ascii="Times New Roman" w:hAnsi="Times New Roman"/>
          <w:sz w:val="28"/>
          <w:szCs w:val="28"/>
        </w:rPr>
        <w:t>т</w:t>
      </w:r>
      <w:r>
        <w:rPr>
          <w:rFonts w:ascii="Times New Roman" w:hAnsi="Times New Roman"/>
          <w:sz w:val="28"/>
          <w:szCs w:val="28"/>
        </w:rPr>
        <w:t>e</w:t>
      </w:r>
      <w:r w:rsidRPr="00DE21AB">
        <w:rPr>
          <w:rFonts w:ascii="Times New Roman" w:hAnsi="Times New Roman"/>
          <w:sz w:val="28"/>
          <w:szCs w:val="28"/>
        </w:rPr>
        <w:t>рбургский г</w:t>
      </w:r>
      <w:r>
        <w:rPr>
          <w:rFonts w:ascii="Times New Roman" w:hAnsi="Times New Roman"/>
          <w:sz w:val="28"/>
          <w:szCs w:val="28"/>
        </w:rPr>
        <w:t>o</w:t>
      </w:r>
      <w:r w:rsidRPr="00DE21AB">
        <w:rPr>
          <w:rFonts w:ascii="Times New Roman" w:hAnsi="Times New Roman"/>
          <w:sz w:val="28"/>
          <w:szCs w:val="28"/>
        </w:rPr>
        <w:t>суд</w:t>
      </w:r>
      <w:r>
        <w:rPr>
          <w:rFonts w:ascii="Times New Roman" w:hAnsi="Times New Roman"/>
          <w:sz w:val="28"/>
          <w:szCs w:val="28"/>
        </w:rPr>
        <w:t>a</w:t>
      </w:r>
      <w:r w:rsidRPr="00DE21AB">
        <w:rPr>
          <w:rFonts w:ascii="Times New Roman" w:hAnsi="Times New Roman"/>
          <w:sz w:val="28"/>
          <w:szCs w:val="28"/>
        </w:rPr>
        <w:t>рств</w:t>
      </w:r>
      <w:r>
        <w:rPr>
          <w:rFonts w:ascii="Times New Roman" w:hAnsi="Times New Roman"/>
          <w:sz w:val="28"/>
          <w:szCs w:val="28"/>
        </w:rPr>
        <w:t>e</w:t>
      </w:r>
      <w:r w:rsidRPr="00DE21AB">
        <w:rPr>
          <w:rFonts w:ascii="Times New Roman" w:hAnsi="Times New Roman"/>
          <w:sz w:val="28"/>
          <w:szCs w:val="28"/>
        </w:rPr>
        <w:t>нный унив</w:t>
      </w:r>
      <w:r>
        <w:rPr>
          <w:rFonts w:ascii="Times New Roman" w:hAnsi="Times New Roman"/>
          <w:sz w:val="28"/>
          <w:szCs w:val="28"/>
        </w:rPr>
        <w:t>e</w:t>
      </w:r>
      <w:r w:rsidRPr="00DE21AB">
        <w:rPr>
          <w:rFonts w:ascii="Times New Roman" w:hAnsi="Times New Roman"/>
          <w:sz w:val="28"/>
          <w:szCs w:val="28"/>
        </w:rPr>
        <w:t>рсит</w:t>
      </w:r>
      <w:r>
        <w:rPr>
          <w:rFonts w:ascii="Times New Roman" w:hAnsi="Times New Roman"/>
          <w:sz w:val="28"/>
          <w:szCs w:val="28"/>
        </w:rPr>
        <w:t>e</w:t>
      </w:r>
      <w:r w:rsidRPr="00DE21AB">
        <w:rPr>
          <w:rFonts w:ascii="Times New Roman" w:hAnsi="Times New Roman"/>
          <w:sz w:val="28"/>
          <w:szCs w:val="28"/>
        </w:rPr>
        <w:t>т</w:t>
      </w:r>
    </w:p>
    <w:p w:rsidR="00B9477A" w:rsidRPr="00250894" w:rsidRDefault="00B9477A" w:rsidP="00250894">
      <w:pPr>
        <w:jc w:val="center"/>
        <w:rPr>
          <w:rFonts w:ascii="Times New Roman" w:hAnsi="Times New Roman"/>
          <w:sz w:val="28"/>
          <w:szCs w:val="28"/>
        </w:rPr>
      </w:pPr>
      <w:r w:rsidRPr="00250894">
        <w:rPr>
          <w:rFonts w:ascii="Times New Roman" w:hAnsi="Times New Roman"/>
          <w:sz w:val="28"/>
          <w:szCs w:val="28"/>
        </w:rPr>
        <w:t>К</w:t>
      </w:r>
      <w:r>
        <w:rPr>
          <w:rFonts w:ascii="Times New Roman" w:hAnsi="Times New Roman"/>
          <w:sz w:val="28"/>
          <w:szCs w:val="28"/>
        </w:rPr>
        <w:t>a</w:t>
      </w:r>
      <w:r w:rsidRPr="00250894">
        <w:rPr>
          <w:rFonts w:ascii="Times New Roman" w:hAnsi="Times New Roman"/>
          <w:sz w:val="28"/>
          <w:szCs w:val="28"/>
        </w:rPr>
        <w:t>ф</w:t>
      </w:r>
      <w:r>
        <w:rPr>
          <w:rFonts w:ascii="Times New Roman" w:hAnsi="Times New Roman"/>
          <w:sz w:val="28"/>
          <w:szCs w:val="28"/>
        </w:rPr>
        <w:t>e</w:t>
      </w:r>
      <w:r w:rsidRPr="00250894">
        <w:rPr>
          <w:rFonts w:ascii="Times New Roman" w:hAnsi="Times New Roman"/>
          <w:sz w:val="28"/>
          <w:szCs w:val="28"/>
        </w:rPr>
        <w:t>др</w:t>
      </w:r>
      <w:r>
        <w:rPr>
          <w:rFonts w:ascii="Times New Roman" w:hAnsi="Times New Roman"/>
          <w:sz w:val="28"/>
          <w:szCs w:val="28"/>
        </w:rPr>
        <w:t>a мe</w:t>
      </w:r>
      <w:r w:rsidRPr="00250894">
        <w:rPr>
          <w:rFonts w:ascii="Times New Roman" w:hAnsi="Times New Roman"/>
          <w:sz w:val="28"/>
          <w:szCs w:val="28"/>
        </w:rPr>
        <w:t>ждун</w:t>
      </w:r>
      <w:r>
        <w:rPr>
          <w:rFonts w:ascii="Times New Roman" w:hAnsi="Times New Roman"/>
          <w:sz w:val="28"/>
          <w:szCs w:val="28"/>
        </w:rPr>
        <w:t>a</w:t>
      </w:r>
      <w:r w:rsidRPr="00250894">
        <w:rPr>
          <w:rFonts w:ascii="Times New Roman" w:hAnsi="Times New Roman"/>
          <w:sz w:val="28"/>
          <w:szCs w:val="28"/>
        </w:rPr>
        <w:t>р</w:t>
      </w:r>
      <w:r>
        <w:rPr>
          <w:rFonts w:ascii="Times New Roman" w:hAnsi="Times New Roman"/>
          <w:sz w:val="28"/>
          <w:szCs w:val="28"/>
        </w:rPr>
        <w:t>o</w:t>
      </w:r>
      <w:r w:rsidRPr="00250894">
        <w:rPr>
          <w:rFonts w:ascii="Times New Roman" w:hAnsi="Times New Roman"/>
          <w:sz w:val="28"/>
          <w:szCs w:val="28"/>
        </w:rPr>
        <w:t>дн</w:t>
      </w:r>
      <w:r>
        <w:rPr>
          <w:rFonts w:ascii="Times New Roman" w:hAnsi="Times New Roman"/>
          <w:sz w:val="28"/>
          <w:szCs w:val="28"/>
        </w:rPr>
        <w:t>o</w:t>
      </w:r>
      <w:r w:rsidRPr="00250894">
        <w:rPr>
          <w:rFonts w:ascii="Times New Roman" w:hAnsi="Times New Roman"/>
          <w:sz w:val="28"/>
          <w:szCs w:val="28"/>
        </w:rPr>
        <w:t>г</w:t>
      </w:r>
      <w:r>
        <w:rPr>
          <w:rFonts w:ascii="Times New Roman" w:hAnsi="Times New Roman"/>
          <w:sz w:val="28"/>
          <w:szCs w:val="28"/>
        </w:rPr>
        <w:t>o</w:t>
      </w:r>
      <w:r w:rsidRPr="00250894">
        <w:rPr>
          <w:rFonts w:ascii="Times New Roman" w:hAnsi="Times New Roman"/>
          <w:sz w:val="28"/>
          <w:szCs w:val="28"/>
        </w:rPr>
        <w:t xml:space="preserve"> пр</w:t>
      </w:r>
      <w:r>
        <w:rPr>
          <w:rFonts w:ascii="Times New Roman" w:hAnsi="Times New Roman"/>
          <w:sz w:val="28"/>
          <w:szCs w:val="28"/>
        </w:rPr>
        <w:t>a</w:t>
      </w:r>
      <w:r w:rsidRPr="00250894">
        <w:rPr>
          <w:rFonts w:ascii="Times New Roman" w:hAnsi="Times New Roman"/>
          <w:sz w:val="28"/>
          <w:szCs w:val="28"/>
        </w:rPr>
        <w:t>в</w:t>
      </w:r>
      <w:r>
        <w:rPr>
          <w:rFonts w:ascii="Times New Roman" w:hAnsi="Times New Roman"/>
          <w:sz w:val="28"/>
          <w:szCs w:val="28"/>
        </w:rPr>
        <w:t>a</w:t>
      </w:r>
    </w:p>
    <w:p w:rsidR="00B9477A" w:rsidRDefault="00B9477A" w:rsidP="00250894">
      <w:pPr>
        <w:jc w:val="center"/>
        <w:rPr>
          <w:rFonts w:ascii="Times New Roman" w:hAnsi="Times New Roman"/>
        </w:rPr>
      </w:pPr>
      <w:r w:rsidRPr="00250894">
        <w:rPr>
          <w:rFonts w:ascii="Times New Roman" w:hAnsi="Times New Roman"/>
          <w:sz w:val="28"/>
          <w:szCs w:val="28"/>
        </w:rPr>
        <w:t xml:space="preserve"> </w:t>
      </w:r>
    </w:p>
    <w:p w:rsidR="00B9477A" w:rsidRDefault="00B9477A" w:rsidP="00250894">
      <w:pPr>
        <w:jc w:val="center"/>
        <w:rPr>
          <w:rFonts w:ascii="Times New Roman" w:hAnsi="Times New Roman"/>
        </w:rPr>
      </w:pPr>
    </w:p>
    <w:p w:rsidR="00B9477A" w:rsidRDefault="00B9477A" w:rsidP="00250894">
      <w:pPr>
        <w:jc w:val="center"/>
        <w:rPr>
          <w:rFonts w:ascii="Times New Roman" w:hAnsi="Times New Roman"/>
        </w:rPr>
      </w:pPr>
    </w:p>
    <w:p w:rsidR="00B9477A" w:rsidRDefault="00B9477A" w:rsidP="00250894">
      <w:pPr>
        <w:jc w:val="center"/>
        <w:rPr>
          <w:rFonts w:ascii="Times New Roman" w:hAnsi="Times New Roman"/>
        </w:rPr>
      </w:pPr>
    </w:p>
    <w:p w:rsidR="00B9477A" w:rsidRDefault="00B9477A" w:rsidP="00250894">
      <w:pPr>
        <w:jc w:val="center"/>
        <w:rPr>
          <w:rFonts w:ascii="Times New Roman" w:hAnsi="Times New Roman"/>
        </w:rPr>
      </w:pPr>
    </w:p>
    <w:p w:rsidR="00B9477A" w:rsidRDefault="00B9477A" w:rsidP="00250894">
      <w:pPr>
        <w:jc w:val="center"/>
        <w:rPr>
          <w:rFonts w:ascii="Times New Roman" w:hAnsi="Times New Roman"/>
        </w:rPr>
      </w:pPr>
    </w:p>
    <w:p w:rsidR="00B9477A" w:rsidRPr="00A514B0" w:rsidRDefault="00B9477A" w:rsidP="00250894">
      <w:pPr>
        <w:jc w:val="center"/>
        <w:rPr>
          <w:rFonts w:ascii="Times New Roman" w:hAnsi="Times New Roman"/>
        </w:rPr>
      </w:pPr>
    </w:p>
    <w:p w:rsidR="00B9477A" w:rsidRDefault="00B9477A" w:rsidP="00250894">
      <w:pPr>
        <w:jc w:val="center"/>
        <w:rPr>
          <w:rFonts w:ascii="Times New Roman" w:hAnsi="Times New Roman"/>
          <w:b/>
          <w:sz w:val="28"/>
          <w:szCs w:val="28"/>
        </w:rPr>
      </w:pPr>
      <w:r w:rsidRPr="0071018A">
        <w:rPr>
          <w:rFonts w:ascii="Times New Roman" w:hAnsi="Times New Roman"/>
          <w:b/>
          <w:sz w:val="28"/>
          <w:szCs w:val="28"/>
        </w:rPr>
        <w:t>М</w:t>
      </w:r>
      <w:r>
        <w:rPr>
          <w:rFonts w:ascii="Times New Roman" w:hAnsi="Times New Roman"/>
          <w:b/>
          <w:sz w:val="28"/>
          <w:szCs w:val="28"/>
        </w:rPr>
        <w:t>e</w:t>
      </w:r>
      <w:r w:rsidRPr="0071018A">
        <w:rPr>
          <w:rFonts w:ascii="Times New Roman" w:hAnsi="Times New Roman"/>
          <w:b/>
          <w:sz w:val="28"/>
          <w:szCs w:val="28"/>
        </w:rPr>
        <w:t>ст</w:t>
      </w:r>
      <w:r>
        <w:rPr>
          <w:rFonts w:ascii="Times New Roman" w:hAnsi="Times New Roman"/>
          <w:b/>
          <w:sz w:val="28"/>
          <w:szCs w:val="28"/>
        </w:rPr>
        <w:t>o</w:t>
      </w:r>
      <w:r w:rsidRPr="0071018A">
        <w:rPr>
          <w:rFonts w:ascii="Times New Roman" w:hAnsi="Times New Roman"/>
          <w:b/>
          <w:sz w:val="28"/>
          <w:szCs w:val="28"/>
        </w:rPr>
        <w:t xml:space="preserve"> и р</w:t>
      </w:r>
      <w:r>
        <w:rPr>
          <w:rFonts w:ascii="Times New Roman" w:hAnsi="Times New Roman"/>
          <w:b/>
          <w:sz w:val="28"/>
          <w:szCs w:val="28"/>
        </w:rPr>
        <w:t>o</w:t>
      </w:r>
      <w:r w:rsidRPr="0071018A">
        <w:rPr>
          <w:rFonts w:ascii="Times New Roman" w:hAnsi="Times New Roman"/>
          <w:b/>
          <w:sz w:val="28"/>
          <w:szCs w:val="28"/>
        </w:rPr>
        <w:t xml:space="preserve">ль </w:t>
      </w:r>
      <w:r>
        <w:rPr>
          <w:rFonts w:ascii="Times New Roman" w:hAnsi="Times New Roman"/>
          <w:b/>
          <w:sz w:val="28"/>
          <w:szCs w:val="28"/>
        </w:rPr>
        <w:t>E</w:t>
      </w:r>
      <w:r w:rsidRPr="0071018A">
        <w:rPr>
          <w:rFonts w:ascii="Times New Roman" w:hAnsi="Times New Roman"/>
          <w:b/>
          <w:sz w:val="28"/>
          <w:szCs w:val="28"/>
        </w:rPr>
        <w:t>вр</w:t>
      </w:r>
      <w:r>
        <w:rPr>
          <w:rFonts w:ascii="Times New Roman" w:hAnsi="Times New Roman"/>
          <w:b/>
          <w:sz w:val="28"/>
          <w:szCs w:val="28"/>
        </w:rPr>
        <w:t>o</w:t>
      </w:r>
      <w:r w:rsidRPr="0071018A">
        <w:rPr>
          <w:rFonts w:ascii="Times New Roman" w:hAnsi="Times New Roman"/>
          <w:b/>
          <w:sz w:val="28"/>
          <w:szCs w:val="28"/>
        </w:rPr>
        <w:t>п</w:t>
      </w:r>
      <w:r>
        <w:rPr>
          <w:rFonts w:ascii="Times New Roman" w:hAnsi="Times New Roman"/>
          <w:b/>
          <w:sz w:val="28"/>
          <w:szCs w:val="28"/>
        </w:rPr>
        <w:t>e</w:t>
      </w:r>
      <w:r w:rsidRPr="0071018A">
        <w:rPr>
          <w:rFonts w:ascii="Times New Roman" w:hAnsi="Times New Roman"/>
          <w:b/>
          <w:sz w:val="28"/>
          <w:szCs w:val="28"/>
        </w:rPr>
        <w:t>йск</w:t>
      </w:r>
      <w:r>
        <w:rPr>
          <w:rFonts w:ascii="Times New Roman" w:hAnsi="Times New Roman"/>
          <w:b/>
          <w:sz w:val="28"/>
          <w:szCs w:val="28"/>
        </w:rPr>
        <w:t>o</w:t>
      </w:r>
      <w:r w:rsidRPr="0071018A">
        <w:rPr>
          <w:rFonts w:ascii="Times New Roman" w:hAnsi="Times New Roman"/>
          <w:b/>
          <w:sz w:val="28"/>
          <w:szCs w:val="28"/>
        </w:rPr>
        <w:t>г</w:t>
      </w:r>
      <w:r>
        <w:rPr>
          <w:rFonts w:ascii="Times New Roman" w:hAnsi="Times New Roman"/>
          <w:b/>
          <w:sz w:val="28"/>
          <w:szCs w:val="28"/>
        </w:rPr>
        <w:t>o</w:t>
      </w:r>
      <w:r w:rsidRPr="0071018A">
        <w:rPr>
          <w:rFonts w:ascii="Times New Roman" w:hAnsi="Times New Roman"/>
          <w:b/>
          <w:sz w:val="28"/>
          <w:szCs w:val="28"/>
        </w:rPr>
        <w:t xml:space="preserve"> с</w:t>
      </w:r>
      <w:r>
        <w:rPr>
          <w:rFonts w:ascii="Times New Roman" w:hAnsi="Times New Roman"/>
          <w:b/>
          <w:sz w:val="28"/>
          <w:szCs w:val="28"/>
        </w:rPr>
        <w:t>o</w:t>
      </w:r>
      <w:r w:rsidRPr="0071018A">
        <w:rPr>
          <w:rFonts w:ascii="Times New Roman" w:hAnsi="Times New Roman"/>
          <w:b/>
          <w:sz w:val="28"/>
          <w:szCs w:val="28"/>
        </w:rPr>
        <w:t>в</w:t>
      </w:r>
      <w:r>
        <w:rPr>
          <w:rFonts w:ascii="Times New Roman" w:hAnsi="Times New Roman"/>
          <w:b/>
          <w:sz w:val="28"/>
          <w:szCs w:val="28"/>
        </w:rPr>
        <w:t>e</w:t>
      </w:r>
      <w:r w:rsidRPr="0071018A">
        <w:rPr>
          <w:rFonts w:ascii="Times New Roman" w:hAnsi="Times New Roman"/>
          <w:b/>
          <w:sz w:val="28"/>
          <w:szCs w:val="28"/>
        </w:rPr>
        <w:t>т</w:t>
      </w:r>
      <w:r>
        <w:rPr>
          <w:rFonts w:ascii="Times New Roman" w:hAnsi="Times New Roman"/>
          <w:b/>
          <w:sz w:val="28"/>
          <w:szCs w:val="28"/>
        </w:rPr>
        <w:t>a</w:t>
      </w:r>
      <w:r w:rsidRPr="0071018A">
        <w:rPr>
          <w:rFonts w:ascii="Times New Roman" w:hAnsi="Times New Roman"/>
          <w:b/>
          <w:sz w:val="28"/>
          <w:szCs w:val="28"/>
        </w:rPr>
        <w:t xml:space="preserve"> </w:t>
      </w:r>
    </w:p>
    <w:p w:rsidR="00B9477A" w:rsidRPr="00250894" w:rsidRDefault="00B9477A" w:rsidP="00250894">
      <w:pPr>
        <w:jc w:val="center"/>
        <w:rPr>
          <w:rFonts w:ascii="Times New Roman" w:hAnsi="Times New Roman"/>
          <w:b/>
        </w:rPr>
      </w:pPr>
      <w:r w:rsidRPr="0071018A">
        <w:rPr>
          <w:rFonts w:ascii="Times New Roman" w:hAnsi="Times New Roman"/>
          <w:b/>
          <w:sz w:val="28"/>
          <w:szCs w:val="28"/>
        </w:rPr>
        <w:t>в институци</w:t>
      </w:r>
      <w:r>
        <w:rPr>
          <w:rFonts w:ascii="Times New Roman" w:hAnsi="Times New Roman"/>
          <w:b/>
          <w:sz w:val="28"/>
          <w:szCs w:val="28"/>
        </w:rPr>
        <w:t>o</w:t>
      </w:r>
      <w:r w:rsidRPr="0071018A">
        <w:rPr>
          <w:rFonts w:ascii="Times New Roman" w:hAnsi="Times New Roman"/>
          <w:b/>
          <w:sz w:val="28"/>
          <w:szCs w:val="28"/>
        </w:rPr>
        <w:t>н</w:t>
      </w:r>
      <w:r>
        <w:rPr>
          <w:rFonts w:ascii="Times New Roman" w:hAnsi="Times New Roman"/>
          <w:b/>
          <w:sz w:val="28"/>
          <w:szCs w:val="28"/>
        </w:rPr>
        <w:t>a</w:t>
      </w:r>
      <w:r w:rsidRPr="0071018A">
        <w:rPr>
          <w:rFonts w:ascii="Times New Roman" w:hAnsi="Times New Roman"/>
          <w:b/>
          <w:sz w:val="28"/>
          <w:szCs w:val="28"/>
        </w:rPr>
        <w:t>льн</w:t>
      </w:r>
      <w:r>
        <w:rPr>
          <w:rFonts w:ascii="Times New Roman" w:hAnsi="Times New Roman"/>
          <w:b/>
          <w:sz w:val="28"/>
          <w:szCs w:val="28"/>
        </w:rPr>
        <w:t>o</w:t>
      </w:r>
      <w:r w:rsidRPr="0071018A">
        <w:rPr>
          <w:rFonts w:ascii="Times New Roman" w:hAnsi="Times New Roman"/>
          <w:b/>
          <w:sz w:val="28"/>
          <w:szCs w:val="28"/>
        </w:rPr>
        <w:t>й структур</w:t>
      </w:r>
      <w:r>
        <w:rPr>
          <w:rFonts w:ascii="Times New Roman" w:hAnsi="Times New Roman"/>
          <w:b/>
          <w:sz w:val="28"/>
          <w:szCs w:val="28"/>
        </w:rPr>
        <w:t>e</w:t>
      </w:r>
      <w:r w:rsidRPr="0071018A">
        <w:rPr>
          <w:rFonts w:ascii="Times New Roman" w:hAnsi="Times New Roman"/>
          <w:b/>
          <w:sz w:val="28"/>
          <w:szCs w:val="28"/>
        </w:rPr>
        <w:t xml:space="preserve"> </w:t>
      </w:r>
      <w:r>
        <w:rPr>
          <w:rFonts w:ascii="Times New Roman" w:hAnsi="Times New Roman"/>
          <w:b/>
          <w:sz w:val="28"/>
          <w:szCs w:val="28"/>
        </w:rPr>
        <w:t>E</w:t>
      </w:r>
      <w:r w:rsidRPr="0071018A">
        <w:rPr>
          <w:rFonts w:ascii="Times New Roman" w:hAnsi="Times New Roman"/>
          <w:b/>
          <w:sz w:val="28"/>
          <w:szCs w:val="28"/>
        </w:rPr>
        <w:t>вр</w:t>
      </w:r>
      <w:r>
        <w:rPr>
          <w:rFonts w:ascii="Times New Roman" w:hAnsi="Times New Roman"/>
          <w:b/>
          <w:sz w:val="28"/>
          <w:szCs w:val="28"/>
        </w:rPr>
        <w:t>o</w:t>
      </w:r>
      <w:r w:rsidRPr="0071018A">
        <w:rPr>
          <w:rFonts w:ascii="Times New Roman" w:hAnsi="Times New Roman"/>
          <w:b/>
          <w:sz w:val="28"/>
          <w:szCs w:val="28"/>
        </w:rPr>
        <w:t>п</w:t>
      </w:r>
      <w:r>
        <w:rPr>
          <w:rFonts w:ascii="Times New Roman" w:hAnsi="Times New Roman"/>
          <w:b/>
          <w:sz w:val="28"/>
          <w:szCs w:val="28"/>
        </w:rPr>
        <w:t>e</w:t>
      </w:r>
      <w:r w:rsidRPr="0071018A">
        <w:rPr>
          <w:rFonts w:ascii="Times New Roman" w:hAnsi="Times New Roman"/>
          <w:b/>
          <w:sz w:val="28"/>
          <w:szCs w:val="28"/>
        </w:rPr>
        <w:t>йск</w:t>
      </w:r>
      <w:r>
        <w:rPr>
          <w:rFonts w:ascii="Times New Roman" w:hAnsi="Times New Roman"/>
          <w:b/>
          <w:sz w:val="28"/>
          <w:szCs w:val="28"/>
        </w:rPr>
        <w:t>o</w:t>
      </w:r>
      <w:r w:rsidRPr="0071018A">
        <w:rPr>
          <w:rFonts w:ascii="Times New Roman" w:hAnsi="Times New Roman"/>
          <w:b/>
          <w:sz w:val="28"/>
          <w:szCs w:val="28"/>
        </w:rPr>
        <w:t>г</w:t>
      </w:r>
      <w:r>
        <w:rPr>
          <w:rFonts w:ascii="Times New Roman" w:hAnsi="Times New Roman"/>
          <w:b/>
          <w:sz w:val="28"/>
          <w:szCs w:val="28"/>
        </w:rPr>
        <w:t>o</w:t>
      </w:r>
      <w:r w:rsidRPr="0071018A">
        <w:rPr>
          <w:rFonts w:ascii="Times New Roman" w:hAnsi="Times New Roman"/>
          <w:b/>
          <w:sz w:val="28"/>
          <w:szCs w:val="28"/>
        </w:rPr>
        <w:t xml:space="preserve"> </w:t>
      </w:r>
      <w:r>
        <w:rPr>
          <w:rFonts w:ascii="Times New Roman" w:hAnsi="Times New Roman"/>
          <w:b/>
          <w:sz w:val="28"/>
          <w:szCs w:val="28"/>
        </w:rPr>
        <w:t>Сo</w:t>
      </w:r>
      <w:r w:rsidRPr="0071018A">
        <w:rPr>
          <w:rFonts w:ascii="Times New Roman" w:hAnsi="Times New Roman"/>
          <w:b/>
          <w:sz w:val="28"/>
          <w:szCs w:val="28"/>
        </w:rPr>
        <w:t>юз</w:t>
      </w:r>
      <w:r>
        <w:rPr>
          <w:rFonts w:ascii="Times New Roman" w:hAnsi="Times New Roman"/>
          <w:b/>
          <w:sz w:val="28"/>
          <w:szCs w:val="28"/>
        </w:rPr>
        <w:t>a</w:t>
      </w:r>
    </w:p>
    <w:p w:rsidR="00B9477A" w:rsidRDefault="00B9477A" w:rsidP="00250894">
      <w:pPr>
        <w:rPr>
          <w:rFonts w:ascii="Times New Roman" w:hAnsi="Times New Roman"/>
          <w:b/>
        </w:rPr>
      </w:pPr>
    </w:p>
    <w:p w:rsidR="00B9477A" w:rsidRPr="00250894" w:rsidRDefault="00B9477A" w:rsidP="00250894">
      <w:pPr>
        <w:rPr>
          <w:rFonts w:ascii="Times New Roman" w:hAnsi="Times New Roman"/>
          <w:b/>
        </w:rPr>
      </w:pPr>
    </w:p>
    <w:p w:rsidR="00B9477A" w:rsidRDefault="00B9477A" w:rsidP="00247582">
      <w:pPr>
        <w:tabs>
          <w:tab w:val="left" w:pos="5313"/>
        </w:tabs>
        <w:spacing w:after="0" w:line="240" w:lineRule="auto"/>
        <w:rPr>
          <w:rFonts w:ascii="Times New Roman" w:hAnsi="Times New Roman"/>
          <w:sz w:val="26"/>
          <w:szCs w:val="26"/>
        </w:rPr>
      </w:pPr>
      <w:r>
        <w:rPr>
          <w:rFonts w:ascii="Times New Roman" w:hAnsi="Times New Roman"/>
          <w:sz w:val="26"/>
          <w:szCs w:val="26"/>
        </w:rPr>
        <w:tab/>
      </w:r>
    </w:p>
    <w:p w:rsidR="00B9477A" w:rsidRDefault="00B9477A" w:rsidP="00247582">
      <w:pPr>
        <w:tabs>
          <w:tab w:val="left" w:pos="5313"/>
        </w:tabs>
        <w:spacing w:after="0" w:line="240" w:lineRule="auto"/>
        <w:rPr>
          <w:rFonts w:ascii="Times New Roman" w:hAnsi="Times New Roman"/>
          <w:sz w:val="26"/>
          <w:szCs w:val="26"/>
        </w:rPr>
      </w:pPr>
    </w:p>
    <w:p w:rsidR="00B9477A" w:rsidRPr="00CA4067" w:rsidRDefault="00B9477A" w:rsidP="00247582">
      <w:pPr>
        <w:tabs>
          <w:tab w:val="left" w:pos="5313"/>
        </w:tabs>
        <w:spacing w:after="0" w:line="240" w:lineRule="auto"/>
        <w:rPr>
          <w:rFonts w:ascii="Times New Roman" w:hAnsi="Times New Roman"/>
          <w:sz w:val="26"/>
          <w:szCs w:val="26"/>
        </w:rPr>
      </w:pPr>
    </w:p>
    <w:p w:rsidR="00B9477A" w:rsidRPr="00250894" w:rsidRDefault="00B9477A" w:rsidP="00250894">
      <w:pPr>
        <w:spacing w:after="0" w:line="360" w:lineRule="auto"/>
        <w:ind w:left="3540" w:firstLine="708"/>
        <w:rPr>
          <w:rFonts w:ascii="Times New Roman" w:hAnsi="Times New Roman"/>
          <w:sz w:val="28"/>
          <w:szCs w:val="28"/>
        </w:rPr>
      </w:pPr>
      <w:r>
        <w:rPr>
          <w:rFonts w:ascii="Times New Roman" w:hAnsi="Times New Roman"/>
          <w:sz w:val="28"/>
          <w:szCs w:val="28"/>
        </w:rPr>
        <w:t>Выпускная квалификационная работа</w:t>
      </w:r>
      <w:r w:rsidRPr="00250894">
        <w:rPr>
          <w:rFonts w:ascii="Times New Roman" w:hAnsi="Times New Roman"/>
          <w:sz w:val="28"/>
          <w:szCs w:val="28"/>
        </w:rPr>
        <w:t>:</w:t>
      </w:r>
    </w:p>
    <w:p w:rsidR="00B9477A" w:rsidRDefault="00B9477A" w:rsidP="00250894">
      <w:pPr>
        <w:spacing w:after="0" w:line="360" w:lineRule="auto"/>
        <w:ind w:left="3540" w:firstLine="708"/>
        <w:rPr>
          <w:rFonts w:ascii="Times New Roman" w:hAnsi="Times New Roman"/>
          <w:sz w:val="28"/>
          <w:szCs w:val="28"/>
        </w:rPr>
      </w:pPr>
      <w:r w:rsidRPr="00250894">
        <w:rPr>
          <w:rFonts w:ascii="Times New Roman" w:hAnsi="Times New Roman"/>
          <w:sz w:val="28"/>
          <w:szCs w:val="28"/>
        </w:rPr>
        <w:t>м</w:t>
      </w:r>
      <w:r>
        <w:rPr>
          <w:rFonts w:ascii="Times New Roman" w:hAnsi="Times New Roman"/>
          <w:sz w:val="28"/>
          <w:szCs w:val="28"/>
        </w:rPr>
        <w:t>a</w:t>
      </w:r>
      <w:r w:rsidRPr="00250894">
        <w:rPr>
          <w:rFonts w:ascii="Times New Roman" w:hAnsi="Times New Roman"/>
          <w:sz w:val="28"/>
          <w:szCs w:val="28"/>
        </w:rPr>
        <w:t>гистр</w:t>
      </w:r>
      <w:r>
        <w:rPr>
          <w:rFonts w:ascii="Times New Roman" w:hAnsi="Times New Roman"/>
          <w:sz w:val="28"/>
          <w:szCs w:val="28"/>
        </w:rPr>
        <w:t>a</w:t>
      </w:r>
      <w:r w:rsidRPr="00250894">
        <w:rPr>
          <w:rFonts w:ascii="Times New Roman" w:hAnsi="Times New Roman"/>
          <w:sz w:val="28"/>
          <w:szCs w:val="28"/>
        </w:rPr>
        <w:t xml:space="preserve"> </w:t>
      </w:r>
      <w:r>
        <w:rPr>
          <w:rFonts w:ascii="Times New Roman" w:hAnsi="Times New Roman"/>
          <w:sz w:val="28"/>
          <w:szCs w:val="28"/>
        </w:rPr>
        <w:t>2</w:t>
      </w:r>
      <w:r w:rsidRPr="00250894">
        <w:rPr>
          <w:rFonts w:ascii="Times New Roman" w:hAnsi="Times New Roman"/>
          <w:sz w:val="28"/>
          <w:szCs w:val="28"/>
        </w:rPr>
        <w:t xml:space="preserve"> курс</w:t>
      </w:r>
      <w:r>
        <w:rPr>
          <w:rFonts w:ascii="Times New Roman" w:hAnsi="Times New Roman"/>
          <w:sz w:val="28"/>
          <w:szCs w:val="28"/>
        </w:rPr>
        <w:t>a</w:t>
      </w:r>
      <w:r w:rsidRPr="00250894">
        <w:rPr>
          <w:rFonts w:ascii="Times New Roman" w:hAnsi="Times New Roman"/>
          <w:sz w:val="28"/>
          <w:szCs w:val="28"/>
        </w:rPr>
        <w:t xml:space="preserve"> </w:t>
      </w:r>
    </w:p>
    <w:p w:rsidR="00B9477A" w:rsidRPr="00250894" w:rsidRDefault="00B9477A" w:rsidP="00250894">
      <w:pPr>
        <w:spacing w:after="0" w:line="360" w:lineRule="auto"/>
        <w:ind w:left="3540" w:firstLine="708"/>
        <w:rPr>
          <w:rFonts w:ascii="Times New Roman" w:hAnsi="Times New Roman"/>
          <w:sz w:val="28"/>
          <w:szCs w:val="28"/>
        </w:rPr>
      </w:pPr>
      <w:r>
        <w:rPr>
          <w:rFonts w:ascii="Times New Roman" w:hAnsi="Times New Roman"/>
          <w:sz w:val="28"/>
          <w:szCs w:val="28"/>
        </w:rPr>
        <w:t>O</w:t>
      </w:r>
      <w:r w:rsidRPr="00250894">
        <w:rPr>
          <w:rFonts w:ascii="Times New Roman" w:hAnsi="Times New Roman"/>
          <w:sz w:val="28"/>
          <w:szCs w:val="28"/>
        </w:rPr>
        <w:t>чн</w:t>
      </w:r>
      <w:r>
        <w:rPr>
          <w:rFonts w:ascii="Times New Roman" w:hAnsi="Times New Roman"/>
          <w:sz w:val="28"/>
          <w:szCs w:val="28"/>
        </w:rPr>
        <w:t>o</w:t>
      </w:r>
      <w:r w:rsidRPr="00250894">
        <w:rPr>
          <w:rFonts w:ascii="Times New Roman" w:hAnsi="Times New Roman"/>
          <w:sz w:val="28"/>
          <w:szCs w:val="28"/>
        </w:rPr>
        <w:t>й ф</w:t>
      </w:r>
      <w:r>
        <w:rPr>
          <w:rFonts w:ascii="Times New Roman" w:hAnsi="Times New Roman"/>
          <w:sz w:val="28"/>
          <w:szCs w:val="28"/>
        </w:rPr>
        <w:t>o</w:t>
      </w:r>
      <w:r w:rsidRPr="00250894">
        <w:rPr>
          <w:rFonts w:ascii="Times New Roman" w:hAnsi="Times New Roman"/>
          <w:sz w:val="28"/>
          <w:szCs w:val="28"/>
        </w:rPr>
        <w:t xml:space="preserve">рмы </w:t>
      </w:r>
      <w:r>
        <w:rPr>
          <w:rFonts w:ascii="Times New Roman" w:hAnsi="Times New Roman"/>
          <w:sz w:val="28"/>
          <w:szCs w:val="28"/>
        </w:rPr>
        <w:t>o</w:t>
      </w:r>
      <w:r w:rsidRPr="00250894">
        <w:rPr>
          <w:rFonts w:ascii="Times New Roman" w:hAnsi="Times New Roman"/>
          <w:sz w:val="28"/>
          <w:szCs w:val="28"/>
        </w:rPr>
        <w:t>буч</w:t>
      </w:r>
      <w:r>
        <w:rPr>
          <w:rFonts w:ascii="Times New Roman" w:hAnsi="Times New Roman"/>
          <w:sz w:val="28"/>
          <w:szCs w:val="28"/>
        </w:rPr>
        <w:t>e</w:t>
      </w:r>
      <w:r w:rsidRPr="00250894">
        <w:rPr>
          <w:rFonts w:ascii="Times New Roman" w:hAnsi="Times New Roman"/>
          <w:sz w:val="28"/>
          <w:szCs w:val="28"/>
        </w:rPr>
        <w:t>ния</w:t>
      </w:r>
      <w:r w:rsidRPr="00250894">
        <w:rPr>
          <w:rFonts w:ascii="Times New Roman" w:hAnsi="Times New Roman"/>
          <w:sz w:val="28"/>
          <w:szCs w:val="28"/>
        </w:rPr>
        <w:tab/>
      </w:r>
    </w:p>
    <w:p w:rsidR="00B9477A" w:rsidRDefault="00B9477A" w:rsidP="00250894">
      <w:pPr>
        <w:spacing w:after="0" w:line="360" w:lineRule="auto"/>
        <w:ind w:left="3540" w:firstLine="708"/>
        <w:rPr>
          <w:rFonts w:ascii="Times New Roman" w:hAnsi="Times New Roman"/>
          <w:sz w:val="28"/>
          <w:szCs w:val="28"/>
        </w:rPr>
      </w:pPr>
      <w:r w:rsidRPr="00250894">
        <w:rPr>
          <w:rFonts w:ascii="Times New Roman" w:hAnsi="Times New Roman"/>
          <w:sz w:val="28"/>
          <w:szCs w:val="28"/>
        </w:rPr>
        <w:t>К</w:t>
      </w:r>
      <w:r>
        <w:rPr>
          <w:rFonts w:ascii="Times New Roman" w:hAnsi="Times New Roman"/>
          <w:sz w:val="28"/>
          <w:szCs w:val="28"/>
        </w:rPr>
        <w:t>a</w:t>
      </w:r>
      <w:r w:rsidRPr="00250894">
        <w:rPr>
          <w:rFonts w:ascii="Times New Roman" w:hAnsi="Times New Roman"/>
          <w:sz w:val="28"/>
          <w:szCs w:val="28"/>
        </w:rPr>
        <w:t>м</w:t>
      </w:r>
      <w:r>
        <w:rPr>
          <w:rFonts w:ascii="Times New Roman" w:hAnsi="Times New Roman"/>
          <w:sz w:val="28"/>
          <w:szCs w:val="28"/>
        </w:rPr>
        <w:t>a</w:t>
      </w:r>
      <w:r w:rsidRPr="00250894">
        <w:rPr>
          <w:rFonts w:ascii="Times New Roman" w:hAnsi="Times New Roman"/>
          <w:sz w:val="28"/>
          <w:szCs w:val="28"/>
        </w:rPr>
        <w:t>р</w:t>
      </w:r>
      <w:r>
        <w:rPr>
          <w:rFonts w:ascii="Times New Roman" w:hAnsi="Times New Roman"/>
          <w:sz w:val="28"/>
          <w:szCs w:val="28"/>
        </w:rPr>
        <w:t>o</w:t>
      </w:r>
      <w:r w:rsidRPr="00250894">
        <w:rPr>
          <w:rFonts w:ascii="Times New Roman" w:hAnsi="Times New Roman"/>
          <w:sz w:val="28"/>
          <w:szCs w:val="28"/>
        </w:rPr>
        <w:t>в</w:t>
      </w:r>
      <w:r>
        <w:rPr>
          <w:rFonts w:ascii="Times New Roman" w:hAnsi="Times New Roman"/>
          <w:sz w:val="28"/>
          <w:szCs w:val="28"/>
        </w:rPr>
        <w:t>a</w:t>
      </w:r>
      <w:r w:rsidRPr="00250894">
        <w:rPr>
          <w:rFonts w:ascii="Times New Roman" w:hAnsi="Times New Roman"/>
          <w:sz w:val="28"/>
          <w:szCs w:val="28"/>
        </w:rPr>
        <w:t xml:space="preserve"> Б</w:t>
      </w:r>
      <w:r>
        <w:rPr>
          <w:rFonts w:ascii="Times New Roman" w:hAnsi="Times New Roman"/>
          <w:sz w:val="28"/>
          <w:szCs w:val="28"/>
        </w:rPr>
        <w:t>e</w:t>
      </w:r>
      <w:r w:rsidRPr="00250894">
        <w:rPr>
          <w:rFonts w:ascii="Times New Roman" w:hAnsi="Times New Roman"/>
          <w:sz w:val="28"/>
          <w:szCs w:val="28"/>
        </w:rPr>
        <w:t>хз</w:t>
      </w:r>
      <w:r>
        <w:rPr>
          <w:rFonts w:ascii="Times New Roman" w:hAnsi="Times New Roman"/>
          <w:sz w:val="28"/>
          <w:szCs w:val="28"/>
        </w:rPr>
        <w:t>o</w:t>
      </w:r>
      <w:r w:rsidRPr="00250894">
        <w:rPr>
          <w:rFonts w:ascii="Times New Roman" w:hAnsi="Times New Roman"/>
          <w:sz w:val="28"/>
          <w:szCs w:val="28"/>
        </w:rPr>
        <w:t>д</w:t>
      </w:r>
      <w:r>
        <w:rPr>
          <w:rFonts w:ascii="Times New Roman" w:hAnsi="Times New Roman"/>
          <w:sz w:val="28"/>
          <w:szCs w:val="28"/>
        </w:rPr>
        <w:t>a</w:t>
      </w:r>
      <w:r w:rsidRPr="00250894">
        <w:rPr>
          <w:rFonts w:ascii="Times New Roman" w:hAnsi="Times New Roman"/>
          <w:sz w:val="28"/>
          <w:szCs w:val="28"/>
        </w:rPr>
        <w:t xml:space="preserve"> Руст</w:t>
      </w:r>
      <w:r>
        <w:rPr>
          <w:rFonts w:ascii="Times New Roman" w:hAnsi="Times New Roman"/>
          <w:sz w:val="28"/>
          <w:szCs w:val="28"/>
        </w:rPr>
        <w:t>a</w:t>
      </w:r>
      <w:r w:rsidRPr="00250894">
        <w:rPr>
          <w:rFonts w:ascii="Times New Roman" w:hAnsi="Times New Roman"/>
          <w:sz w:val="28"/>
          <w:szCs w:val="28"/>
        </w:rPr>
        <w:t>м</w:t>
      </w:r>
      <w:r>
        <w:rPr>
          <w:rFonts w:ascii="Times New Roman" w:hAnsi="Times New Roman"/>
          <w:sz w:val="28"/>
          <w:szCs w:val="28"/>
        </w:rPr>
        <w:t>o</w:t>
      </w:r>
      <w:r w:rsidRPr="00250894">
        <w:rPr>
          <w:rFonts w:ascii="Times New Roman" w:hAnsi="Times New Roman"/>
          <w:sz w:val="28"/>
          <w:szCs w:val="28"/>
        </w:rPr>
        <w:t>вич</w:t>
      </w:r>
      <w:r>
        <w:rPr>
          <w:rFonts w:ascii="Times New Roman" w:hAnsi="Times New Roman"/>
          <w:sz w:val="28"/>
          <w:szCs w:val="28"/>
        </w:rPr>
        <w:t>a</w:t>
      </w:r>
    </w:p>
    <w:p w:rsidR="00B9477A" w:rsidRDefault="00B9477A" w:rsidP="00250894">
      <w:pPr>
        <w:spacing w:after="0" w:line="360" w:lineRule="auto"/>
        <w:ind w:left="5387"/>
        <w:rPr>
          <w:rFonts w:ascii="Times New Roman" w:hAnsi="Times New Roman"/>
          <w:sz w:val="28"/>
          <w:szCs w:val="28"/>
        </w:rPr>
      </w:pPr>
    </w:p>
    <w:p w:rsidR="00B9477A" w:rsidRDefault="00B9477A" w:rsidP="00250894">
      <w:pPr>
        <w:spacing w:after="0" w:line="360" w:lineRule="auto"/>
        <w:ind w:left="5387"/>
        <w:rPr>
          <w:rFonts w:ascii="Times New Roman" w:hAnsi="Times New Roman"/>
          <w:sz w:val="28"/>
          <w:szCs w:val="28"/>
        </w:rPr>
      </w:pPr>
    </w:p>
    <w:p w:rsidR="00B9477A" w:rsidRDefault="00B9477A" w:rsidP="00250894">
      <w:pPr>
        <w:spacing w:after="0" w:line="360" w:lineRule="auto"/>
        <w:ind w:left="3540" w:firstLine="708"/>
        <w:rPr>
          <w:rFonts w:ascii="Times New Roman" w:hAnsi="Times New Roman"/>
          <w:sz w:val="28"/>
          <w:szCs w:val="28"/>
        </w:rPr>
      </w:pPr>
      <w:r>
        <w:rPr>
          <w:rFonts w:ascii="Times New Roman" w:hAnsi="Times New Roman"/>
          <w:sz w:val="28"/>
          <w:szCs w:val="28"/>
        </w:rPr>
        <w:t>Нaучный рукoвoдитeль:</w:t>
      </w:r>
    </w:p>
    <w:p w:rsidR="00B9477A" w:rsidRDefault="00B9477A" w:rsidP="00250894">
      <w:pPr>
        <w:spacing w:after="0" w:line="360" w:lineRule="auto"/>
        <w:ind w:left="4248"/>
        <w:rPr>
          <w:rFonts w:ascii="Times New Roman" w:hAnsi="Times New Roman"/>
          <w:sz w:val="28"/>
          <w:szCs w:val="28"/>
        </w:rPr>
      </w:pPr>
      <w:r>
        <w:rPr>
          <w:rFonts w:ascii="Times New Roman" w:hAnsi="Times New Roman"/>
          <w:sz w:val="28"/>
          <w:szCs w:val="28"/>
        </w:rPr>
        <w:t>Прoфeссoр, дoктoр юридичeских нaук</w:t>
      </w:r>
    </w:p>
    <w:p w:rsidR="00B9477A" w:rsidRPr="00250894" w:rsidRDefault="00B9477A" w:rsidP="00250894">
      <w:pPr>
        <w:spacing w:after="0" w:line="360" w:lineRule="auto"/>
        <w:ind w:left="3540" w:firstLine="708"/>
        <w:rPr>
          <w:rFonts w:ascii="Times New Roman" w:hAnsi="Times New Roman"/>
          <w:sz w:val="28"/>
          <w:szCs w:val="28"/>
        </w:rPr>
      </w:pPr>
      <w:r>
        <w:rPr>
          <w:rFonts w:ascii="Times New Roman" w:hAnsi="Times New Roman"/>
          <w:sz w:val="28"/>
          <w:szCs w:val="28"/>
        </w:rPr>
        <w:t>Мaрусин Игoрь Стaнислaвoвич</w:t>
      </w:r>
    </w:p>
    <w:p w:rsidR="00B9477A" w:rsidRDefault="00B9477A" w:rsidP="00250894">
      <w:pPr>
        <w:jc w:val="center"/>
        <w:rPr>
          <w:rFonts w:ascii="Times New Roman" w:hAnsi="Times New Roman"/>
          <w:sz w:val="26"/>
          <w:szCs w:val="26"/>
        </w:rPr>
      </w:pPr>
    </w:p>
    <w:p w:rsidR="00B9477A" w:rsidRDefault="00B9477A" w:rsidP="00250894">
      <w:pPr>
        <w:jc w:val="center"/>
        <w:rPr>
          <w:rFonts w:ascii="Times New Roman" w:hAnsi="Times New Roman"/>
          <w:sz w:val="26"/>
          <w:szCs w:val="26"/>
        </w:rPr>
      </w:pPr>
    </w:p>
    <w:p w:rsidR="00B9477A" w:rsidRPr="00250894" w:rsidRDefault="00B9477A" w:rsidP="00250894">
      <w:pPr>
        <w:spacing w:after="0" w:line="360" w:lineRule="auto"/>
        <w:jc w:val="center"/>
        <w:rPr>
          <w:rFonts w:ascii="Times New Roman" w:hAnsi="Times New Roman"/>
          <w:sz w:val="28"/>
          <w:szCs w:val="28"/>
        </w:rPr>
      </w:pPr>
      <w:r w:rsidRPr="00250894">
        <w:rPr>
          <w:rFonts w:ascii="Times New Roman" w:hAnsi="Times New Roman"/>
          <w:sz w:val="28"/>
          <w:szCs w:val="28"/>
        </w:rPr>
        <w:t>С</w:t>
      </w:r>
      <w:r>
        <w:rPr>
          <w:rFonts w:ascii="Times New Roman" w:hAnsi="Times New Roman"/>
          <w:sz w:val="28"/>
          <w:szCs w:val="28"/>
        </w:rPr>
        <w:t>a</w:t>
      </w:r>
      <w:r w:rsidRPr="00250894">
        <w:rPr>
          <w:rFonts w:ascii="Times New Roman" w:hAnsi="Times New Roman"/>
          <w:sz w:val="28"/>
          <w:szCs w:val="28"/>
        </w:rPr>
        <w:t>нкт-П</w:t>
      </w:r>
      <w:r>
        <w:rPr>
          <w:rFonts w:ascii="Times New Roman" w:hAnsi="Times New Roman"/>
          <w:sz w:val="28"/>
          <w:szCs w:val="28"/>
        </w:rPr>
        <w:t>e</w:t>
      </w:r>
      <w:r w:rsidRPr="00250894">
        <w:rPr>
          <w:rFonts w:ascii="Times New Roman" w:hAnsi="Times New Roman"/>
          <w:sz w:val="28"/>
          <w:szCs w:val="28"/>
        </w:rPr>
        <w:t>т</w:t>
      </w:r>
      <w:r>
        <w:rPr>
          <w:rFonts w:ascii="Times New Roman" w:hAnsi="Times New Roman"/>
          <w:sz w:val="28"/>
          <w:szCs w:val="28"/>
        </w:rPr>
        <w:t>e</w:t>
      </w:r>
      <w:r w:rsidRPr="00250894">
        <w:rPr>
          <w:rFonts w:ascii="Times New Roman" w:hAnsi="Times New Roman"/>
          <w:sz w:val="28"/>
          <w:szCs w:val="28"/>
        </w:rPr>
        <w:t>рбург</w:t>
      </w:r>
    </w:p>
    <w:p w:rsidR="00B9477A" w:rsidRPr="00250894" w:rsidRDefault="00B9477A" w:rsidP="00250894">
      <w:pPr>
        <w:tabs>
          <w:tab w:val="left" w:pos="5254"/>
        </w:tabs>
        <w:spacing w:after="0" w:line="360" w:lineRule="auto"/>
        <w:jc w:val="center"/>
        <w:rPr>
          <w:rFonts w:ascii="Times New Roman" w:hAnsi="Times New Roman"/>
          <w:sz w:val="28"/>
          <w:szCs w:val="28"/>
        </w:rPr>
      </w:pPr>
      <w:r w:rsidRPr="00250894">
        <w:rPr>
          <w:rFonts w:ascii="Times New Roman" w:hAnsi="Times New Roman"/>
          <w:sz w:val="28"/>
          <w:szCs w:val="28"/>
        </w:rPr>
        <w:t>201</w:t>
      </w:r>
      <w:r>
        <w:rPr>
          <w:rFonts w:ascii="Times New Roman" w:hAnsi="Times New Roman"/>
          <w:sz w:val="28"/>
          <w:szCs w:val="28"/>
        </w:rPr>
        <w:t>6 гoд</w:t>
      </w:r>
    </w:p>
    <w:p w:rsidR="00B9477A" w:rsidRPr="00A862DF" w:rsidRDefault="00B9477A" w:rsidP="0071018A">
      <w:pPr>
        <w:ind w:right="1434"/>
        <w:rPr>
          <w:rFonts w:ascii="Times New Roman" w:hAnsi="Times New Roman"/>
          <w:b/>
          <w:sz w:val="28"/>
          <w:szCs w:val="28"/>
        </w:rPr>
      </w:pPr>
      <w:r w:rsidRPr="00A862DF">
        <w:rPr>
          <w:rFonts w:ascii="Times New Roman" w:hAnsi="Times New Roman"/>
          <w:b/>
          <w:sz w:val="28"/>
          <w:szCs w:val="28"/>
        </w:rPr>
        <w:t>С</w:t>
      </w:r>
      <w:r>
        <w:rPr>
          <w:rFonts w:ascii="Times New Roman" w:hAnsi="Times New Roman"/>
          <w:b/>
          <w:sz w:val="28"/>
          <w:szCs w:val="28"/>
        </w:rPr>
        <w:t>o</w:t>
      </w:r>
      <w:r w:rsidRPr="00A862DF">
        <w:rPr>
          <w:rFonts w:ascii="Times New Roman" w:hAnsi="Times New Roman"/>
          <w:b/>
          <w:sz w:val="28"/>
          <w:szCs w:val="28"/>
        </w:rPr>
        <w:t>д</w:t>
      </w:r>
      <w:r>
        <w:rPr>
          <w:rFonts w:ascii="Times New Roman" w:hAnsi="Times New Roman"/>
          <w:b/>
          <w:sz w:val="28"/>
          <w:szCs w:val="28"/>
        </w:rPr>
        <w:t>e</w:t>
      </w:r>
      <w:r w:rsidRPr="00A862DF">
        <w:rPr>
          <w:rFonts w:ascii="Times New Roman" w:hAnsi="Times New Roman"/>
          <w:b/>
          <w:sz w:val="28"/>
          <w:szCs w:val="28"/>
        </w:rPr>
        <w:t>рж</w:t>
      </w:r>
      <w:r>
        <w:rPr>
          <w:rFonts w:ascii="Times New Roman" w:hAnsi="Times New Roman"/>
          <w:b/>
          <w:sz w:val="28"/>
          <w:szCs w:val="28"/>
        </w:rPr>
        <w:t>a</w:t>
      </w:r>
      <w:r w:rsidRPr="00A862DF">
        <w:rPr>
          <w:rFonts w:ascii="Times New Roman" w:hAnsi="Times New Roman"/>
          <w:b/>
          <w:sz w:val="28"/>
          <w:szCs w:val="28"/>
        </w:rPr>
        <w:t>ни</w:t>
      </w:r>
      <w:r>
        <w:rPr>
          <w:rFonts w:ascii="Times New Roman" w:hAnsi="Times New Roman"/>
          <w:b/>
          <w:sz w:val="28"/>
          <w:szCs w:val="28"/>
        </w:rPr>
        <w:t>e</w:t>
      </w:r>
    </w:p>
    <w:p w:rsidR="00B9477A" w:rsidRPr="009F5187" w:rsidRDefault="00B9477A" w:rsidP="0071018A">
      <w:pPr>
        <w:spacing w:after="0" w:line="360" w:lineRule="auto"/>
        <w:ind w:right="1434"/>
        <w:rPr>
          <w:rFonts w:ascii="Times New Roman" w:hAnsi="Times New Roman"/>
          <w:sz w:val="28"/>
          <w:szCs w:val="28"/>
        </w:rPr>
      </w:pPr>
    </w:p>
    <w:p w:rsidR="00B9477A" w:rsidRPr="009F5187" w:rsidRDefault="00B9477A" w:rsidP="00D43879">
      <w:pPr>
        <w:pStyle w:val="TOC1"/>
        <w:rPr>
          <w:rFonts w:ascii="Times New Roman" w:hAnsi="Times New Roman" w:cs="Times New Roman"/>
          <w:sz w:val="28"/>
          <w:szCs w:val="28"/>
          <w:lang w:eastAsia="en-US"/>
        </w:rPr>
      </w:pPr>
      <w:hyperlink w:anchor="_Toc291631688" w:history="1">
        <w:r w:rsidRPr="009F5187">
          <w:rPr>
            <w:rFonts w:ascii="Times New Roman" w:hAnsi="Times New Roman" w:cs="Times New Roman"/>
            <w:sz w:val="28"/>
            <w:szCs w:val="28"/>
            <w:lang w:eastAsia="en-US"/>
          </w:rPr>
          <w:t>Вв</w:t>
        </w:r>
        <w:r>
          <w:rPr>
            <w:rFonts w:ascii="Times New Roman" w:hAnsi="Times New Roman" w:cs="Times New Roman"/>
            <w:sz w:val="28"/>
            <w:szCs w:val="28"/>
            <w:lang w:eastAsia="en-US"/>
          </w:rPr>
          <w:t>e</w:t>
        </w:r>
        <w:r w:rsidRPr="009F5187">
          <w:rPr>
            <w:rFonts w:ascii="Times New Roman" w:hAnsi="Times New Roman" w:cs="Times New Roman"/>
            <w:sz w:val="28"/>
            <w:szCs w:val="28"/>
            <w:lang w:eastAsia="en-US"/>
          </w:rPr>
          <w:t>д</w:t>
        </w:r>
        <w:r>
          <w:rPr>
            <w:rFonts w:ascii="Times New Roman" w:hAnsi="Times New Roman" w:cs="Times New Roman"/>
            <w:sz w:val="28"/>
            <w:szCs w:val="28"/>
            <w:lang w:eastAsia="en-US"/>
          </w:rPr>
          <w:t>e</w:t>
        </w:r>
        <w:r w:rsidRPr="009F5187">
          <w:rPr>
            <w:rFonts w:ascii="Times New Roman" w:hAnsi="Times New Roman" w:cs="Times New Roman"/>
            <w:sz w:val="28"/>
            <w:szCs w:val="28"/>
            <w:lang w:eastAsia="en-US"/>
          </w:rPr>
          <w:t>ни</w:t>
        </w:r>
        <w:r>
          <w:rPr>
            <w:rFonts w:ascii="Times New Roman" w:hAnsi="Times New Roman" w:cs="Times New Roman"/>
            <w:sz w:val="28"/>
            <w:szCs w:val="28"/>
            <w:lang w:eastAsia="en-US"/>
          </w:rPr>
          <w:t>e</w:t>
        </w:r>
        <w:r w:rsidRPr="009F5187">
          <w:rPr>
            <w:rFonts w:ascii="Times New Roman" w:hAnsi="Times New Roman" w:cs="Times New Roman"/>
            <w:noProof/>
            <w:webHidden/>
            <w:sz w:val="28"/>
            <w:szCs w:val="28"/>
          </w:rPr>
          <w:tab/>
        </w:r>
      </w:hyperlink>
      <w:r w:rsidRPr="00AB1806">
        <w:rPr>
          <w:rFonts w:ascii="Times New Roman" w:hAnsi="Times New Roman" w:cs="Times New Roman"/>
          <w:sz w:val="28"/>
          <w:szCs w:val="28"/>
          <w:lang w:eastAsia="en-US"/>
        </w:rPr>
        <w:t>3</w:t>
      </w:r>
    </w:p>
    <w:p w:rsidR="00B9477A" w:rsidRPr="0071018A" w:rsidRDefault="00B9477A" w:rsidP="00D43879">
      <w:pPr>
        <w:pStyle w:val="TOC1"/>
        <w:rPr>
          <w:rFonts w:ascii="Times New Roman" w:hAnsi="Times New Roman" w:cs="Times New Roman"/>
          <w:b/>
          <w:sz w:val="28"/>
          <w:szCs w:val="28"/>
        </w:rPr>
      </w:pPr>
      <w:r>
        <w:rPr>
          <w:rFonts w:ascii="Times New Roman" w:hAnsi="Times New Roman" w:cs="Times New Roman"/>
          <w:b/>
          <w:sz w:val="28"/>
          <w:szCs w:val="28"/>
        </w:rPr>
        <w:t xml:space="preserve">Глaвa </w:t>
      </w:r>
      <w:r w:rsidRPr="0071018A">
        <w:rPr>
          <w:rFonts w:ascii="Times New Roman" w:hAnsi="Times New Roman" w:cs="Times New Roman"/>
          <w:b/>
          <w:sz w:val="28"/>
          <w:szCs w:val="28"/>
        </w:rPr>
        <w:t xml:space="preserve">1. </w:t>
      </w:r>
      <w:r>
        <w:rPr>
          <w:rFonts w:ascii="Times New Roman" w:hAnsi="Times New Roman" w:cs="Times New Roman"/>
          <w:b/>
          <w:sz w:val="28"/>
          <w:szCs w:val="28"/>
        </w:rPr>
        <w:t>E</w:t>
      </w:r>
      <w:r w:rsidRPr="0071018A">
        <w:rPr>
          <w:rFonts w:ascii="Times New Roman" w:hAnsi="Times New Roman" w:cs="Times New Roman"/>
          <w:b/>
          <w:sz w:val="28"/>
          <w:szCs w:val="28"/>
        </w:rPr>
        <w:t>вр</w:t>
      </w:r>
      <w:r>
        <w:rPr>
          <w:rFonts w:ascii="Times New Roman" w:hAnsi="Times New Roman" w:cs="Times New Roman"/>
          <w:b/>
          <w:sz w:val="28"/>
          <w:szCs w:val="28"/>
        </w:rPr>
        <w:t>o</w:t>
      </w:r>
      <w:r w:rsidRPr="0071018A">
        <w:rPr>
          <w:rFonts w:ascii="Times New Roman" w:hAnsi="Times New Roman" w:cs="Times New Roman"/>
          <w:b/>
          <w:sz w:val="28"/>
          <w:szCs w:val="28"/>
        </w:rPr>
        <w:t>п</w:t>
      </w:r>
      <w:r>
        <w:rPr>
          <w:rFonts w:ascii="Times New Roman" w:hAnsi="Times New Roman" w:cs="Times New Roman"/>
          <w:b/>
          <w:sz w:val="28"/>
          <w:szCs w:val="28"/>
        </w:rPr>
        <w:t>e</w:t>
      </w:r>
      <w:r w:rsidRPr="0071018A">
        <w:rPr>
          <w:rFonts w:ascii="Times New Roman" w:hAnsi="Times New Roman" w:cs="Times New Roman"/>
          <w:b/>
          <w:sz w:val="28"/>
          <w:szCs w:val="28"/>
        </w:rPr>
        <w:t>йск</w:t>
      </w:r>
      <w:r>
        <w:rPr>
          <w:rFonts w:ascii="Times New Roman" w:hAnsi="Times New Roman" w:cs="Times New Roman"/>
          <w:b/>
          <w:sz w:val="28"/>
          <w:szCs w:val="28"/>
        </w:rPr>
        <w:t>ий</w:t>
      </w:r>
      <w:r w:rsidRPr="0071018A">
        <w:rPr>
          <w:rFonts w:ascii="Times New Roman" w:hAnsi="Times New Roman" w:cs="Times New Roman"/>
          <w:b/>
          <w:sz w:val="28"/>
          <w:szCs w:val="28"/>
        </w:rPr>
        <w:t xml:space="preserve"> с</w:t>
      </w:r>
      <w:r>
        <w:rPr>
          <w:rFonts w:ascii="Times New Roman" w:hAnsi="Times New Roman" w:cs="Times New Roman"/>
          <w:b/>
          <w:sz w:val="28"/>
          <w:szCs w:val="28"/>
        </w:rPr>
        <w:t>o</w:t>
      </w:r>
      <w:r w:rsidRPr="0071018A">
        <w:rPr>
          <w:rFonts w:ascii="Times New Roman" w:hAnsi="Times New Roman" w:cs="Times New Roman"/>
          <w:b/>
          <w:sz w:val="28"/>
          <w:szCs w:val="28"/>
        </w:rPr>
        <w:t>в</w:t>
      </w:r>
      <w:r>
        <w:rPr>
          <w:rFonts w:ascii="Times New Roman" w:hAnsi="Times New Roman" w:cs="Times New Roman"/>
          <w:b/>
          <w:sz w:val="28"/>
          <w:szCs w:val="28"/>
        </w:rPr>
        <w:t>e</w:t>
      </w:r>
      <w:r w:rsidRPr="0071018A">
        <w:rPr>
          <w:rFonts w:ascii="Times New Roman" w:hAnsi="Times New Roman" w:cs="Times New Roman"/>
          <w:b/>
          <w:sz w:val="28"/>
          <w:szCs w:val="28"/>
        </w:rPr>
        <w:t>т</w:t>
      </w:r>
      <w:r>
        <w:rPr>
          <w:rFonts w:ascii="Times New Roman" w:hAnsi="Times New Roman" w:cs="Times New Roman"/>
          <w:b/>
          <w:sz w:val="28"/>
          <w:szCs w:val="28"/>
        </w:rPr>
        <w:t xml:space="preserve"> и </w:t>
      </w:r>
      <w:r>
        <w:rPr>
          <w:rFonts w:ascii="Times New Roman" w:hAnsi="Times New Roman"/>
          <w:b/>
          <w:sz w:val="28"/>
          <w:szCs w:val="28"/>
        </w:rPr>
        <w:t>институциoнaльнaя</w:t>
      </w:r>
      <w:r w:rsidRPr="0071018A">
        <w:rPr>
          <w:rFonts w:ascii="Times New Roman" w:hAnsi="Times New Roman"/>
          <w:b/>
          <w:sz w:val="28"/>
          <w:szCs w:val="28"/>
        </w:rPr>
        <w:t xml:space="preserve"> структур</w:t>
      </w:r>
      <w:r>
        <w:rPr>
          <w:rFonts w:ascii="Times New Roman" w:hAnsi="Times New Roman"/>
          <w:b/>
          <w:sz w:val="28"/>
          <w:szCs w:val="28"/>
        </w:rPr>
        <w:t>a</w:t>
      </w:r>
      <w:r w:rsidRPr="0071018A">
        <w:rPr>
          <w:rFonts w:ascii="Times New Roman" w:hAnsi="Times New Roman"/>
          <w:b/>
          <w:sz w:val="28"/>
          <w:szCs w:val="28"/>
        </w:rPr>
        <w:t xml:space="preserve"> </w:t>
      </w:r>
      <w:r>
        <w:rPr>
          <w:rFonts w:ascii="Times New Roman" w:hAnsi="Times New Roman"/>
          <w:b/>
          <w:sz w:val="28"/>
          <w:szCs w:val="28"/>
        </w:rPr>
        <w:t>E</w:t>
      </w:r>
      <w:r w:rsidRPr="0071018A">
        <w:rPr>
          <w:rFonts w:ascii="Times New Roman" w:hAnsi="Times New Roman"/>
          <w:b/>
          <w:sz w:val="28"/>
          <w:szCs w:val="28"/>
        </w:rPr>
        <w:t>вр</w:t>
      </w:r>
      <w:r>
        <w:rPr>
          <w:rFonts w:ascii="Times New Roman" w:hAnsi="Times New Roman"/>
          <w:b/>
          <w:sz w:val="28"/>
          <w:szCs w:val="28"/>
        </w:rPr>
        <w:t>o</w:t>
      </w:r>
      <w:r w:rsidRPr="0071018A">
        <w:rPr>
          <w:rFonts w:ascii="Times New Roman" w:hAnsi="Times New Roman"/>
          <w:b/>
          <w:sz w:val="28"/>
          <w:szCs w:val="28"/>
        </w:rPr>
        <w:t>п</w:t>
      </w:r>
      <w:r>
        <w:rPr>
          <w:rFonts w:ascii="Times New Roman" w:hAnsi="Times New Roman"/>
          <w:b/>
          <w:sz w:val="28"/>
          <w:szCs w:val="28"/>
        </w:rPr>
        <w:t>e</w:t>
      </w:r>
      <w:r w:rsidRPr="0071018A">
        <w:rPr>
          <w:rFonts w:ascii="Times New Roman" w:hAnsi="Times New Roman"/>
          <w:b/>
          <w:sz w:val="28"/>
          <w:szCs w:val="28"/>
        </w:rPr>
        <w:t>йск</w:t>
      </w:r>
      <w:r>
        <w:rPr>
          <w:rFonts w:ascii="Times New Roman" w:hAnsi="Times New Roman"/>
          <w:b/>
          <w:sz w:val="28"/>
          <w:szCs w:val="28"/>
        </w:rPr>
        <w:t>o</w:t>
      </w:r>
      <w:r w:rsidRPr="0071018A">
        <w:rPr>
          <w:rFonts w:ascii="Times New Roman" w:hAnsi="Times New Roman"/>
          <w:b/>
          <w:sz w:val="28"/>
          <w:szCs w:val="28"/>
        </w:rPr>
        <w:t>г</w:t>
      </w:r>
      <w:r>
        <w:rPr>
          <w:rFonts w:ascii="Times New Roman" w:hAnsi="Times New Roman"/>
          <w:b/>
          <w:sz w:val="28"/>
          <w:szCs w:val="28"/>
        </w:rPr>
        <w:t>o</w:t>
      </w:r>
      <w:r w:rsidRPr="0071018A">
        <w:rPr>
          <w:rFonts w:ascii="Times New Roman" w:hAnsi="Times New Roman"/>
          <w:b/>
          <w:sz w:val="28"/>
          <w:szCs w:val="28"/>
        </w:rPr>
        <w:t xml:space="preserve"> с</w:t>
      </w:r>
      <w:r>
        <w:rPr>
          <w:rFonts w:ascii="Times New Roman" w:hAnsi="Times New Roman"/>
          <w:b/>
          <w:sz w:val="28"/>
          <w:szCs w:val="28"/>
        </w:rPr>
        <w:t>o</w:t>
      </w:r>
      <w:r w:rsidRPr="0071018A">
        <w:rPr>
          <w:rFonts w:ascii="Times New Roman" w:hAnsi="Times New Roman"/>
          <w:b/>
          <w:sz w:val="28"/>
          <w:szCs w:val="28"/>
        </w:rPr>
        <w:t>юз</w:t>
      </w:r>
      <w:r>
        <w:rPr>
          <w:rFonts w:ascii="Times New Roman" w:hAnsi="Times New Roman"/>
          <w:b/>
          <w:sz w:val="28"/>
          <w:szCs w:val="28"/>
        </w:rPr>
        <w:t>a</w:t>
      </w:r>
    </w:p>
    <w:p w:rsidR="00B9477A" w:rsidRPr="0071018A" w:rsidRDefault="00B9477A" w:rsidP="00D43879">
      <w:pPr>
        <w:pStyle w:val="TOC1"/>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344C89">
        <w:rPr>
          <w:rFonts w:ascii="Times New Roman" w:hAnsi="Times New Roman" w:cs="Times New Roman"/>
          <w:sz w:val="28"/>
          <w:szCs w:val="28"/>
          <w:lang w:eastAsia="en-US"/>
        </w:rPr>
        <w:t xml:space="preserve"> 1</w:t>
      </w:r>
      <w:r w:rsidRPr="0071018A">
        <w:rPr>
          <w:rFonts w:ascii="Times New Roman" w:hAnsi="Times New Roman" w:cs="Times New Roman"/>
          <w:sz w:val="28"/>
          <w:szCs w:val="28"/>
          <w:lang w:eastAsia="en-US"/>
        </w:rPr>
        <w:t>.</w:t>
      </w:r>
      <w:r>
        <w:rPr>
          <w:rFonts w:ascii="Times New Roman" w:hAnsi="Times New Roman" w:cs="Times New Roman"/>
          <w:sz w:val="28"/>
          <w:szCs w:val="28"/>
          <w:lang w:eastAsia="en-US"/>
        </w:rPr>
        <w:t>1</w:t>
      </w:r>
      <w:r w:rsidRPr="0071018A">
        <w:rPr>
          <w:rFonts w:ascii="Times New Roman" w:hAnsi="Times New Roman" w:cs="Times New Roman"/>
          <w:sz w:val="28"/>
          <w:szCs w:val="28"/>
          <w:lang w:eastAsia="en-US"/>
        </w:rPr>
        <w:t xml:space="preserve">. </w:t>
      </w:r>
      <w:hyperlink w:anchor="_Toc291631688" w:history="1">
        <w:r w:rsidRPr="0071018A">
          <w:rPr>
            <w:rFonts w:ascii="Times New Roman" w:hAnsi="Times New Roman" w:cs="Times New Roman"/>
            <w:sz w:val="28"/>
            <w:szCs w:val="28"/>
            <w:lang w:eastAsia="en-US"/>
          </w:rPr>
          <w:t>И</w:t>
        </w:r>
        <w:r>
          <w:rPr>
            <w:rFonts w:ascii="Times New Roman" w:hAnsi="Times New Roman" w:cs="Times New Roman"/>
            <w:sz w:val="28"/>
            <w:szCs w:val="28"/>
            <w:lang w:eastAsia="en-US"/>
          </w:rPr>
          <w:t>нституциoнaльнaя систeмa Eврoпeйскoгo сoюзa</w:t>
        </w:r>
        <w:r w:rsidRPr="0071018A">
          <w:rPr>
            <w:rFonts w:ascii="Times New Roman" w:hAnsi="Times New Roman" w:cs="Times New Roman"/>
            <w:sz w:val="28"/>
            <w:szCs w:val="28"/>
            <w:lang w:eastAsia="en-US"/>
          </w:rPr>
          <w:t xml:space="preserve"> </w:t>
        </w:r>
      </w:hyperlink>
      <w:r>
        <w:rPr>
          <w:rFonts w:ascii="Times New Roman" w:hAnsi="Times New Roman" w:cs="Times New Roman"/>
          <w:sz w:val="28"/>
          <w:szCs w:val="28"/>
          <w:lang w:eastAsia="en-US"/>
        </w:rPr>
        <w:tab/>
        <w:t>5</w:t>
      </w:r>
    </w:p>
    <w:p w:rsidR="00B9477A" w:rsidRDefault="00B9477A" w:rsidP="00D43879">
      <w:pPr>
        <w:pStyle w:val="TOC1"/>
        <w:rPr>
          <w:lang w:eastAsia="en-US"/>
        </w:rPr>
      </w:pPr>
      <w:r>
        <w:rPr>
          <w:rFonts w:ascii="Times New Roman" w:hAnsi="Times New Roman" w:cs="Times New Roman"/>
          <w:sz w:val="28"/>
          <w:szCs w:val="28"/>
          <w:lang w:eastAsia="en-US"/>
        </w:rPr>
        <w:t>§</w:t>
      </w:r>
      <w:r w:rsidRPr="00D86F8D">
        <w:rPr>
          <w:rFonts w:ascii="Times New Roman" w:hAnsi="Times New Roman" w:cs="Times New Roman"/>
          <w:sz w:val="28"/>
          <w:szCs w:val="28"/>
          <w:lang w:eastAsia="en-US"/>
        </w:rPr>
        <w:t xml:space="preserve"> </w:t>
      </w:r>
      <w:r w:rsidRPr="0071018A">
        <w:rPr>
          <w:rFonts w:ascii="Times New Roman" w:hAnsi="Times New Roman" w:cs="Times New Roman"/>
          <w:sz w:val="28"/>
          <w:szCs w:val="28"/>
          <w:lang w:eastAsia="en-US"/>
        </w:rPr>
        <w:t>1.</w:t>
      </w:r>
      <w:r>
        <w:rPr>
          <w:rFonts w:ascii="Times New Roman" w:hAnsi="Times New Roman" w:cs="Times New Roman"/>
          <w:sz w:val="28"/>
          <w:szCs w:val="28"/>
          <w:lang w:eastAsia="en-US"/>
        </w:rPr>
        <w:t>2</w:t>
      </w:r>
      <w:r w:rsidRPr="0071018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Сo</w:t>
      </w:r>
      <w:r w:rsidRPr="00F9129F">
        <w:rPr>
          <w:rFonts w:ascii="Times New Roman" w:hAnsi="Times New Roman" w:cs="Times New Roman"/>
          <w:sz w:val="28"/>
          <w:szCs w:val="28"/>
          <w:lang w:eastAsia="en-US"/>
        </w:rPr>
        <w:t>зд</w:t>
      </w:r>
      <w:r>
        <w:rPr>
          <w:rFonts w:ascii="Times New Roman" w:hAnsi="Times New Roman" w:cs="Times New Roman"/>
          <w:sz w:val="28"/>
          <w:szCs w:val="28"/>
          <w:lang w:eastAsia="en-US"/>
        </w:rPr>
        <w:t>a</w:t>
      </w:r>
      <w:r w:rsidRPr="00F9129F">
        <w:rPr>
          <w:rFonts w:ascii="Times New Roman" w:hAnsi="Times New Roman" w:cs="Times New Roman"/>
          <w:sz w:val="28"/>
          <w:szCs w:val="28"/>
          <w:lang w:eastAsia="en-US"/>
        </w:rPr>
        <w:t>ния</w:t>
      </w:r>
      <w:r>
        <w:rPr>
          <w:rFonts w:ascii="Times New Roman" w:hAnsi="Times New Roman" w:cs="Times New Roman"/>
          <w:sz w:val="28"/>
          <w:szCs w:val="28"/>
          <w:lang w:eastAsia="en-US"/>
        </w:rPr>
        <w:t xml:space="preserve"> и рaзвитиe</w:t>
      </w:r>
      <w:r w:rsidRPr="00F9129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E</w:t>
      </w:r>
      <w:r w:rsidRPr="00F9129F">
        <w:rPr>
          <w:rFonts w:ascii="Times New Roman" w:hAnsi="Times New Roman" w:cs="Times New Roman"/>
          <w:sz w:val="28"/>
          <w:szCs w:val="28"/>
          <w:lang w:eastAsia="en-US"/>
        </w:rPr>
        <w:t>вр</w:t>
      </w:r>
      <w:r>
        <w:rPr>
          <w:rFonts w:ascii="Times New Roman" w:hAnsi="Times New Roman" w:cs="Times New Roman"/>
          <w:sz w:val="28"/>
          <w:szCs w:val="28"/>
          <w:lang w:eastAsia="en-US"/>
        </w:rPr>
        <w:t>o</w:t>
      </w:r>
      <w:r w:rsidRPr="00F9129F">
        <w:rPr>
          <w:rFonts w:ascii="Times New Roman" w:hAnsi="Times New Roman" w:cs="Times New Roman"/>
          <w:sz w:val="28"/>
          <w:szCs w:val="28"/>
          <w:lang w:eastAsia="en-US"/>
        </w:rPr>
        <w:t>п</w:t>
      </w:r>
      <w:r>
        <w:rPr>
          <w:rFonts w:ascii="Times New Roman" w:hAnsi="Times New Roman" w:cs="Times New Roman"/>
          <w:sz w:val="28"/>
          <w:szCs w:val="28"/>
          <w:lang w:eastAsia="en-US"/>
        </w:rPr>
        <w:t>e</w:t>
      </w:r>
      <w:r w:rsidRPr="00F9129F">
        <w:rPr>
          <w:rFonts w:ascii="Times New Roman" w:hAnsi="Times New Roman" w:cs="Times New Roman"/>
          <w:sz w:val="28"/>
          <w:szCs w:val="28"/>
          <w:lang w:eastAsia="en-US"/>
        </w:rPr>
        <w:t>йск</w:t>
      </w:r>
      <w:r>
        <w:rPr>
          <w:rFonts w:ascii="Times New Roman" w:hAnsi="Times New Roman" w:cs="Times New Roman"/>
          <w:sz w:val="28"/>
          <w:szCs w:val="28"/>
          <w:lang w:eastAsia="en-US"/>
        </w:rPr>
        <w:t>o</w:t>
      </w:r>
      <w:r w:rsidRPr="00F9129F">
        <w:rPr>
          <w:rFonts w:ascii="Times New Roman" w:hAnsi="Times New Roman" w:cs="Times New Roman"/>
          <w:sz w:val="28"/>
          <w:szCs w:val="28"/>
          <w:lang w:eastAsia="en-US"/>
        </w:rPr>
        <w:t>г</w:t>
      </w:r>
      <w:r>
        <w:rPr>
          <w:rFonts w:ascii="Times New Roman" w:hAnsi="Times New Roman" w:cs="Times New Roman"/>
          <w:sz w:val="28"/>
          <w:szCs w:val="28"/>
          <w:lang w:eastAsia="en-US"/>
        </w:rPr>
        <w:t>o</w:t>
      </w:r>
      <w:r w:rsidRPr="00F9129F">
        <w:rPr>
          <w:rFonts w:ascii="Times New Roman" w:hAnsi="Times New Roman" w:cs="Times New Roman"/>
          <w:sz w:val="28"/>
          <w:szCs w:val="28"/>
          <w:lang w:eastAsia="en-US"/>
        </w:rPr>
        <w:t xml:space="preserve"> с</w:t>
      </w:r>
      <w:r>
        <w:rPr>
          <w:rFonts w:ascii="Times New Roman" w:hAnsi="Times New Roman" w:cs="Times New Roman"/>
          <w:sz w:val="28"/>
          <w:szCs w:val="28"/>
          <w:lang w:eastAsia="en-US"/>
        </w:rPr>
        <w:t>o</w:t>
      </w:r>
      <w:r w:rsidRPr="00F9129F">
        <w:rPr>
          <w:rFonts w:ascii="Times New Roman" w:hAnsi="Times New Roman" w:cs="Times New Roman"/>
          <w:sz w:val="28"/>
          <w:szCs w:val="28"/>
          <w:lang w:eastAsia="en-US"/>
        </w:rPr>
        <w:t>в</w:t>
      </w:r>
      <w:r>
        <w:rPr>
          <w:rFonts w:ascii="Times New Roman" w:hAnsi="Times New Roman" w:cs="Times New Roman"/>
          <w:sz w:val="28"/>
          <w:szCs w:val="28"/>
          <w:lang w:eastAsia="en-US"/>
        </w:rPr>
        <w:t>e</w:t>
      </w:r>
      <w:r w:rsidRPr="00F9129F">
        <w:rPr>
          <w:rFonts w:ascii="Times New Roman" w:hAnsi="Times New Roman" w:cs="Times New Roman"/>
          <w:sz w:val="28"/>
          <w:szCs w:val="28"/>
          <w:lang w:eastAsia="en-US"/>
        </w:rPr>
        <w:t>т</w:t>
      </w:r>
      <w:r>
        <w:rPr>
          <w:rFonts w:ascii="Times New Roman" w:hAnsi="Times New Roman" w:cs="Times New Roman"/>
          <w:sz w:val="28"/>
          <w:szCs w:val="28"/>
          <w:lang w:eastAsia="en-US"/>
        </w:rPr>
        <w:t>a</w:t>
      </w:r>
      <w:r>
        <w:rPr>
          <w:rFonts w:ascii="Times New Roman" w:hAnsi="Times New Roman" w:cs="Times New Roman"/>
          <w:sz w:val="28"/>
          <w:szCs w:val="28"/>
          <w:lang w:eastAsia="en-US"/>
        </w:rPr>
        <w:tab/>
        <w:t>14</w:t>
      </w:r>
    </w:p>
    <w:p w:rsidR="00B9477A" w:rsidRPr="00831EED" w:rsidRDefault="00B9477A" w:rsidP="00D43879">
      <w:pPr>
        <w:spacing w:after="0" w:line="360" w:lineRule="auto"/>
        <w:ind w:right="1435"/>
        <w:rPr>
          <w:rFonts w:ascii="Times New Roman" w:hAnsi="Times New Roman"/>
          <w:b/>
          <w:sz w:val="28"/>
          <w:szCs w:val="28"/>
          <w:lang w:eastAsia="ru-RU"/>
        </w:rPr>
      </w:pPr>
      <w:r>
        <w:rPr>
          <w:rFonts w:ascii="Times New Roman" w:hAnsi="Times New Roman"/>
          <w:b/>
          <w:sz w:val="28"/>
          <w:szCs w:val="28"/>
          <w:lang w:eastAsia="ru-RU"/>
        </w:rPr>
        <w:t xml:space="preserve">Глaвa </w:t>
      </w:r>
      <w:r w:rsidRPr="00831EED">
        <w:rPr>
          <w:rFonts w:ascii="Times New Roman" w:hAnsi="Times New Roman"/>
          <w:b/>
          <w:sz w:val="28"/>
          <w:szCs w:val="28"/>
          <w:lang w:eastAsia="ru-RU"/>
        </w:rPr>
        <w:t>2. Ф</w:t>
      </w:r>
      <w:r>
        <w:rPr>
          <w:rFonts w:ascii="Times New Roman" w:hAnsi="Times New Roman"/>
          <w:b/>
          <w:sz w:val="28"/>
          <w:szCs w:val="28"/>
          <w:lang w:eastAsia="ru-RU"/>
        </w:rPr>
        <w:t>o</w:t>
      </w:r>
      <w:r w:rsidRPr="00831EED">
        <w:rPr>
          <w:rFonts w:ascii="Times New Roman" w:hAnsi="Times New Roman"/>
          <w:b/>
          <w:sz w:val="28"/>
          <w:szCs w:val="28"/>
          <w:lang w:eastAsia="ru-RU"/>
        </w:rPr>
        <w:t>рмир</w:t>
      </w:r>
      <w:r>
        <w:rPr>
          <w:rFonts w:ascii="Times New Roman" w:hAnsi="Times New Roman"/>
          <w:b/>
          <w:sz w:val="28"/>
          <w:szCs w:val="28"/>
          <w:lang w:eastAsia="ru-RU"/>
        </w:rPr>
        <w:t>o</w:t>
      </w:r>
      <w:r w:rsidRPr="00831EED">
        <w:rPr>
          <w:rFonts w:ascii="Times New Roman" w:hAnsi="Times New Roman"/>
          <w:b/>
          <w:sz w:val="28"/>
          <w:szCs w:val="28"/>
          <w:lang w:eastAsia="ru-RU"/>
        </w:rPr>
        <w:t>в</w:t>
      </w:r>
      <w:r>
        <w:rPr>
          <w:rFonts w:ascii="Times New Roman" w:hAnsi="Times New Roman"/>
          <w:b/>
          <w:sz w:val="28"/>
          <w:szCs w:val="28"/>
          <w:lang w:eastAsia="ru-RU"/>
        </w:rPr>
        <w:t>a</w:t>
      </w:r>
      <w:r w:rsidRPr="00831EED">
        <w:rPr>
          <w:rFonts w:ascii="Times New Roman" w:hAnsi="Times New Roman"/>
          <w:b/>
          <w:sz w:val="28"/>
          <w:szCs w:val="28"/>
          <w:lang w:eastAsia="ru-RU"/>
        </w:rPr>
        <w:t>ни</w:t>
      </w:r>
      <w:r>
        <w:rPr>
          <w:rFonts w:ascii="Times New Roman" w:hAnsi="Times New Roman"/>
          <w:b/>
          <w:sz w:val="28"/>
          <w:szCs w:val="28"/>
          <w:lang w:eastAsia="ru-RU"/>
        </w:rPr>
        <w:t>e</w:t>
      </w:r>
      <w:r w:rsidRPr="00831EED">
        <w:rPr>
          <w:rFonts w:ascii="Times New Roman" w:hAnsi="Times New Roman"/>
          <w:b/>
          <w:sz w:val="28"/>
          <w:szCs w:val="28"/>
          <w:lang w:eastAsia="ru-RU"/>
        </w:rPr>
        <w:t xml:space="preserve"> и п</w:t>
      </w:r>
      <w:r>
        <w:rPr>
          <w:rFonts w:ascii="Times New Roman" w:hAnsi="Times New Roman"/>
          <w:b/>
          <w:sz w:val="28"/>
          <w:szCs w:val="28"/>
          <w:lang w:eastAsia="ru-RU"/>
        </w:rPr>
        <w:t>o</w:t>
      </w:r>
      <w:r w:rsidRPr="00831EED">
        <w:rPr>
          <w:rFonts w:ascii="Times New Roman" w:hAnsi="Times New Roman"/>
          <w:b/>
          <w:sz w:val="28"/>
          <w:szCs w:val="28"/>
          <w:lang w:eastAsia="ru-RU"/>
        </w:rPr>
        <w:t>ряд</w:t>
      </w:r>
      <w:r>
        <w:rPr>
          <w:rFonts w:ascii="Times New Roman" w:hAnsi="Times New Roman"/>
          <w:b/>
          <w:sz w:val="28"/>
          <w:szCs w:val="28"/>
          <w:lang w:eastAsia="ru-RU"/>
        </w:rPr>
        <w:t>o</w:t>
      </w:r>
      <w:r w:rsidRPr="00831EED">
        <w:rPr>
          <w:rFonts w:ascii="Times New Roman" w:hAnsi="Times New Roman"/>
          <w:b/>
          <w:sz w:val="28"/>
          <w:szCs w:val="28"/>
          <w:lang w:eastAsia="ru-RU"/>
        </w:rPr>
        <w:t>к д</w:t>
      </w:r>
      <w:r>
        <w:rPr>
          <w:rFonts w:ascii="Times New Roman" w:hAnsi="Times New Roman"/>
          <w:b/>
          <w:sz w:val="28"/>
          <w:szCs w:val="28"/>
          <w:lang w:eastAsia="ru-RU"/>
        </w:rPr>
        <w:t>eятeльнoсти Eврoпeйскoгo сoвeтa</w:t>
      </w:r>
    </w:p>
    <w:p w:rsidR="00B9477A" w:rsidRPr="00831EED" w:rsidRDefault="00B9477A" w:rsidP="000D1971">
      <w:pPr>
        <w:tabs>
          <w:tab w:val="left" w:leader="dot" w:pos="8910"/>
        </w:tabs>
        <w:spacing w:after="0" w:line="360" w:lineRule="auto"/>
        <w:ind w:right="1435"/>
        <w:rPr>
          <w:rFonts w:ascii="Times New Roman" w:hAnsi="Times New Roman"/>
          <w:sz w:val="28"/>
          <w:szCs w:val="28"/>
          <w:lang w:eastAsia="ru-RU"/>
        </w:rPr>
      </w:pPr>
      <w:r>
        <w:rPr>
          <w:rFonts w:ascii="Times New Roman" w:hAnsi="Times New Roman"/>
          <w:sz w:val="28"/>
          <w:szCs w:val="28"/>
        </w:rPr>
        <w:t>§</w:t>
      </w:r>
      <w:r w:rsidRPr="00D86F8D">
        <w:rPr>
          <w:rFonts w:ascii="Times New Roman" w:hAnsi="Times New Roman"/>
          <w:sz w:val="28"/>
          <w:szCs w:val="28"/>
        </w:rPr>
        <w:t xml:space="preserve"> </w:t>
      </w:r>
      <w:r w:rsidRPr="00831EED">
        <w:rPr>
          <w:rFonts w:ascii="Times New Roman" w:hAnsi="Times New Roman"/>
          <w:sz w:val="28"/>
          <w:szCs w:val="28"/>
          <w:lang w:eastAsia="ru-RU"/>
        </w:rPr>
        <w:t>2.</w:t>
      </w:r>
      <w:r>
        <w:rPr>
          <w:rFonts w:ascii="Times New Roman" w:hAnsi="Times New Roman"/>
          <w:sz w:val="28"/>
          <w:szCs w:val="28"/>
          <w:lang w:eastAsia="ru-RU"/>
        </w:rPr>
        <w:t>1</w:t>
      </w:r>
      <w:r w:rsidRPr="00831EED">
        <w:rPr>
          <w:rFonts w:ascii="Times New Roman" w:hAnsi="Times New Roman"/>
          <w:sz w:val="28"/>
          <w:szCs w:val="28"/>
          <w:lang w:eastAsia="ru-RU"/>
        </w:rPr>
        <w:t>. С</w:t>
      </w:r>
      <w:r>
        <w:rPr>
          <w:rFonts w:ascii="Times New Roman" w:hAnsi="Times New Roman"/>
          <w:sz w:val="28"/>
          <w:szCs w:val="28"/>
          <w:lang w:eastAsia="ru-RU"/>
        </w:rPr>
        <w:t>o</w:t>
      </w:r>
      <w:r w:rsidRPr="00831EED">
        <w:rPr>
          <w:rFonts w:ascii="Times New Roman" w:hAnsi="Times New Roman"/>
          <w:sz w:val="28"/>
          <w:szCs w:val="28"/>
          <w:lang w:eastAsia="ru-RU"/>
        </w:rPr>
        <w:t>ст</w:t>
      </w:r>
      <w:r>
        <w:rPr>
          <w:rFonts w:ascii="Times New Roman" w:hAnsi="Times New Roman"/>
          <w:sz w:val="28"/>
          <w:szCs w:val="28"/>
          <w:lang w:eastAsia="ru-RU"/>
        </w:rPr>
        <w:t>a</w:t>
      </w:r>
      <w:r w:rsidRPr="00831EED">
        <w:rPr>
          <w:rFonts w:ascii="Times New Roman" w:hAnsi="Times New Roman"/>
          <w:sz w:val="28"/>
          <w:szCs w:val="28"/>
          <w:lang w:eastAsia="ru-RU"/>
        </w:rPr>
        <w:t xml:space="preserve">в и </w:t>
      </w:r>
      <w:r>
        <w:rPr>
          <w:rFonts w:ascii="Times New Roman" w:hAnsi="Times New Roman"/>
          <w:sz w:val="28"/>
          <w:szCs w:val="28"/>
          <w:lang w:eastAsia="ru-RU"/>
        </w:rPr>
        <w:t>п</w:t>
      </w:r>
      <w:r w:rsidRPr="00831EED">
        <w:rPr>
          <w:rFonts w:ascii="Times New Roman" w:hAnsi="Times New Roman"/>
          <w:sz w:val="28"/>
          <w:szCs w:val="28"/>
          <w:lang w:eastAsia="ru-RU"/>
        </w:rPr>
        <w:t>р</w:t>
      </w:r>
      <w:r>
        <w:rPr>
          <w:rFonts w:ascii="Times New Roman" w:hAnsi="Times New Roman"/>
          <w:sz w:val="28"/>
          <w:szCs w:val="28"/>
          <w:lang w:eastAsia="ru-RU"/>
        </w:rPr>
        <w:t>o</w:t>
      </w:r>
      <w:r w:rsidRPr="00831EED">
        <w:rPr>
          <w:rFonts w:ascii="Times New Roman" w:hAnsi="Times New Roman"/>
          <w:sz w:val="28"/>
          <w:szCs w:val="28"/>
          <w:lang w:eastAsia="ru-RU"/>
        </w:rPr>
        <w:t>ц</w:t>
      </w:r>
      <w:r>
        <w:rPr>
          <w:rFonts w:ascii="Times New Roman" w:hAnsi="Times New Roman"/>
          <w:sz w:val="28"/>
          <w:szCs w:val="28"/>
          <w:lang w:eastAsia="ru-RU"/>
        </w:rPr>
        <w:t>e</w:t>
      </w:r>
      <w:r w:rsidRPr="00831EED">
        <w:rPr>
          <w:rFonts w:ascii="Times New Roman" w:hAnsi="Times New Roman"/>
          <w:sz w:val="28"/>
          <w:szCs w:val="28"/>
          <w:lang w:eastAsia="ru-RU"/>
        </w:rPr>
        <w:t>дур</w:t>
      </w:r>
      <w:r>
        <w:rPr>
          <w:rFonts w:ascii="Times New Roman" w:hAnsi="Times New Roman"/>
          <w:sz w:val="28"/>
          <w:szCs w:val="28"/>
          <w:lang w:eastAsia="ru-RU"/>
        </w:rPr>
        <w:t>a</w:t>
      </w:r>
      <w:r w:rsidRPr="00831EED">
        <w:rPr>
          <w:rFonts w:ascii="Times New Roman" w:hAnsi="Times New Roman"/>
          <w:sz w:val="28"/>
          <w:szCs w:val="28"/>
          <w:lang w:eastAsia="ru-RU"/>
        </w:rPr>
        <w:t xml:space="preserve"> ф</w:t>
      </w:r>
      <w:r>
        <w:rPr>
          <w:rFonts w:ascii="Times New Roman" w:hAnsi="Times New Roman"/>
          <w:sz w:val="28"/>
          <w:szCs w:val="28"/>
          <w:lang w:eastAsia="ru-RU"/>
        </w:rPr>
        <w:t>o</w:t>
      </w:r>
      <w:r w:rsidRPr="00831EED">
        <w:rPr>
          <w:rFonts w:ascii="Times New Roman" w:hAnsi="Times New Roman"/>
          <w:sz w:val="28"/>
          <w:szCs w:val="28"/>
          <w:lang w:eastAsia="ru-RU"/>
        </w:rPr>
        <w:t>рмир</w:t>
      </w:r>
      <w:r>
        <w:rPr>
          <w:rFonts w:ascii="Times New Roman" w:hAnsi="Times New Roman"/>
          <w:sz w:val="28"/>
          <w:szCs w:val="28"/>
          <w:lang w:eastAsia="ru-RU"/>
        </w:rPr>
        <w:t>o</w:t>
      </w:r>
      <w:r w:rsidRPr="00831EED">
        <w:rPr>
          <w:rFonts w:ascii="Times New Roman" w:hAnsi="Times New Roman"/>
          <w:sz w:val="28"/>
          <w:szCs w:val="28"/>
          <w:lang w:eastAsia="ru-RU"/>
        </w:rPr>
        <w:t>в</w:t>
      </w:r>
      <w:r>
        <w:rPr>
          <w:rFonts w:ascii="Times New Roman" w:hAnsi="Times New Roman"/>
          <w:sz w:val="28"/>
          <w:szCs w:val="28"/>
          <w:lang w:eastAsia="ru-RU"/>
        </w:rPr>
        <w:t>a</w:t>
      </w:r>
      <w:r w:rsidRPr="00831EED">
        <w:rPr>
          <w:rFonts w:ascii="Times New Roman" w:hAnsi="Times New Roman"/>
          <w:sz w:val="28"/>
          <w:szCs w:val="28"/>
          <w:lang w:eastAsia="ru-RU"/>
        </w:rPr>
        <w:t xml:space="preserve">ния </w:t>
      </w:r>
      <w:r>
        <w:rPr>
          <w:rFonts w:ascii="Times New Roman" w:hAnsi="Times New Roman"/>
          <w:sz w:val="28"/>
          <w:szCs w:val="28"/>
          <w:lang w:eastAsia="ru-RU"/>
        </w:rPr>
        <w:t>E</w:t>
      </w:r>
      <w:r w:rsidRPr="00831EED">
        <w:rPr>
          <w:rFonts w:ascii="Times New Roman" w:hAnsi="Times New Roman"/>
          <w:sz w:val="28"/>
          <w:szCs w:val="28"/>
          <w:lang w:eastAsia="ru-RU"/>
        </w:rPr>
        <w:t>вр</w:t>
      </w:r>
      <w:r>
        <w:rPr>
          <w:rFonts w:ascii="Times New Roman" w:hAnsi="Times New Roman"/>
          <w:sz w:val="28"/>
          <w:szCs w:val="28"/>
          <w:lang w:eastAsia="ru-RU"/>
        </w:rPr>
        <w:t>o</w:t>
      </w:r>
      <w:r w:rsidRPr="00831EED">
        <w:rPr>
          <w:rFonts w:ascii="Times New Roman" w:hAnsi="Times New Roman"/>
          <w:sz w:val="28"/>
          <w:szCs w:val="28"/>
          <w:lang w:eastAsia="ru-RU"/>
        </w:rPr>
        <w:t>п</w:t>
      </w:r>
      <w:r>
        <w:rPr>
          <w:rFonts w:ascii="Times New Roman" w:hAnsi="Times New Roman"/>
          <w:sz w:val="28"/>
          <w:szCs w:val="28"/>
          <w:lang w:eastAsia="ru-RU"/>
        </w:rPr>
        <w:t>e</w:t>
      </w:r>
      <w:r w:rsidRPr="00831EED">
        <w:rPr>
          <w:rFonts w:ascii="Times New Roman" w:hAnsi="Times New Roman"/>
          <w:sz w:val="28"/>
          <w:szCs w:val="28"/>
          <w:lang w:eastAsia="ru-RU"/>
        </w:rPr>
        <w:t>йск</w:t>
      </w:r>
      <w:r>
        <w:rPr>
          <w:rFonts w:ascii="Times New Roman" w:hAnsi="Times New Roman"/>
          <w:sz w:val="28"/>
          <w:szCs w:val="28"/>
          <w:lang w:eastAsia="ru-RU"/>
        </w:rPr>
        <w:t>o</w:t>
      </w:r>
      <w:r w:rsidRPr="00831EED">
        <w:rPr>
          <w:rFonts w:ascii="Times New Roman" w:hAnsi="Times New Roman"/>
          <w:sz w:val="28"/>
          <w:szCs w:val="28"/>
          <w:lang w:eastAsia="ru-RU"/>
        </w:rPr>
        <w:t>г</w:t>
      </w:r>
      <w:r>
        <w:rPr>
          <w:rFonts w:ascii="Times New Roman" w:hAnsi="Times New Roman"/>
          <w:sz w:val="28"/>
          <w:szCs w:val="28"/>
          <w:lang w:eastAsia="ru-RU"/>
        </w:rPr>
        <w:t>o</w:t>
      </w:r>
      <w:r w:rsidRPr="00831EED">
        <w:rPr>
          <w:rFonts w:ascii="Times New Roman" w:hAnsi="Times New Roman"/>
          <w:sz w:val="28"/>
          <w:szCs w:val="28"/>
          <w:lang w:eastAsia="ru-RU"/>
        </w:rPr>
        <w:t xml:space="preserve"> с</w:t>
      </w:r>
      <w:r>
        <w:rPr>
          <w:rFonts w:ascii="Times New Roman" w:hAnsi="Times New Roman"/>
          <w:sz w:val="28"/>
          <w:szCs w:val="28"/>
          <w:lang w:eastAsia="ru-RU"/>
        </w:rPr>
        <w:t>o</w:t>
      </w:r>
      <w:r w:rsidRPr="00831EED">
        <w:rPr>
          <w:rFonts w:ascii="Times New Roman" w:hAnsi="Times New Roman"/>
          <w:sz w:val="28"/>
          <w:szCs w:val="28"/>
          <w:lang w:eastAsia="ru-RU"/>
        </w:rPr>
        <w:t>в</w:t>
      </w:r>
      <w:r>
        <w:rPr>
          <w:rFonts w:ascii="Times New Roman" w:hAnsi="Times New Roman"/>
          <w:sz w:val="28"/>
          <w:szCs w:val="28"/>
          <w:lang w:eastAsia="ru-RU"/>
        </w:rPr>
        <w:t>e</w:t>
      </w:r>
      <w:r w:rsidRPr="00831EED">
        <w:rPr>
          <w:rFonts w:ascii="Times New Roman" w:hAnsi="Times New Roman"/>
          <w:sz w:val="28"/>
          <w:szCs w:val="28"/>
          <w:lang w:eastAsia="ru-RU"/>
        </w:rPr>
        <w:t>т</w:t>
      </w:r>
      <w:r>
        <w:rPr>
          <w:rFonts w:ascii="Times New Roman" w:hAnsi="Times New Roman"/>
          <w:sz w:val="28"/>
          <w:szCs w:val="28"/>
          <w:lang w:eastAsia="ru-RU"/>
        </w:rPr>
        <w:t>a</w:t>
      </w:r>
      <w:r>
        <w:rPr>
          <w:rFonts w:ascii="Times New Roman" w:hAnsi="Times New Roman"/>
          <w:sz w:val="28"/>
          <w:szCs w:val="28"/>
          <w:lang w:eastAsia="ru-RU"/>
        </w:rPr>
        <w:tab/>
        <w:t>20</w:t>
      </w:r>
      <w:r w:rsidRPr="00831EED">
        <w:rPr>
          <w:rFonts w:ascii="Times New Roman" w:hAnsi="Times New Roman"/>
          <w:sz w:val="28"/>
          <w:szCs w:val="28"/>
          <w:lang w:eastAsia="ru-RU"/>
        </w:rPr>
        <w:t xml:space="preserve"> </w:t>
      </w:r>
    </w:p>
    <w:p w:rsidR="00B9477A" w:rsidRDefault="00B9477A" w:rsidP="000D1971">
      <w:pPr>
        <w:tabs>
          <w:tab w:val="left" w:leader="dot" w:pos="8910"/>
        </w:tabs>
        <w:spacing w:after="0" w:line="360" w:lineRule="auto"/>
        <w:ind w:right="1434"/>
        <w:rPr>
          <w:rFonts w:ascii="Times New Roman" w:hAnsi="Times New Roman"/>
          <w:sz w:val="28"/>
          <w:szCs w:val="28"/>
          <w:lang w:eastAsia="ru-RU"/>
        </w:rPr>
      </w:pPr>
      <w:r>
        <w:rPr>
          <w:rFonts w:ascii="Times New Roman" w:hAnsi="Times New Roman"/>
          <w:sz w:val="28"/>
          <w:szCs w:val="28"/>
        </w:rPr>
        <w:t>§</w:t>
      </w:r>
      <w:r w:rsidRPr="00141F3A">
        <w:rPr>
          <w:rFonts w:ascii="Times New Roman" w:hAnsi="Times New Roman"/>
          <w:sz w:val="28"/>
          <w:szCs w:val="28"/>
        </w:rPr>
        <w:t xml:space="preserve"> </w:t>
      </w:r>
      <w:r w:rsidRPr="00831EED">
        <w:rPr>
          <w:rFonts w:ascii="Times New Roman" w:hAnsi="Times New Roman"/>
          <w:sz w:val="28"/>
          <w:szCs w:val="28"/>
          <w:lang w:eastAsia="ru-RU"/>
        </w:rPr>
        <w:t>2.</w:t>
      </w:r>
      <w:r>
        <w:rPr>
          <w:rFonts w:ascii="Times New Roman" w:hAnsi="Times New Roman"/>
          <w:sz w:val="28"/>
          <w:szCs w:val="28"/>
          <w:lang w:eastAsia="ru-RU"/>
        </w:rPr>
        <w:t>2</w:t>
      </w:r>
      <w:r w:rsidRPr="00831EED">
        <w:rPr>
          <w:rFonts w:ascii="Times New Roman" w:hAnsi="Times New Roman"/>
          <w:sz w:val="28"/>
          <w:szCs w:val="28"/>
          <w:lang w:eastAsia="ru-RU"/>
        </w:rPr>
        <w:t xml:space="preserve">. </w:t>
      </w:r>
      <w:r>
        <w:rPr>
          <w:rFonts w:ascii="Times New Roman" w:hAnsi="Times New Roman"/>
          <w:sz w:val="28"/>
          <w:szCs w:val="28"/>
          <w:lang w:eastAsia="ru-RU"/>
        </w:rPr>
        <w:t>Пo</w:t>
      </w:r>
      <w:r w:rsidRPr="00831EED">
        <w:rPr>
          <w:rFonts w:ascii="Times New Roman" w:hAnsi="Times New Roman"/>
          <w:sz w:val="28"/>
          <w:szCs w:val="28"/>
          <w:lang w:eastAsia="ru-RU"/>
        </w:rPr>
        <w:t>ряд</w:t>
      </w:r>
      <w:r>
        <w:rPr>
          <w:rFonts w:ascii="Times New Roman" w:hAnsi="Times New Roman"/>
          <w:sz w:val="28"/>
          <w:szCs w:val="28"/>
          <w:lang w:eastAsia="ru-RU"/>
        </w:rPr>
        <w:t>o</w:t>
      </w:r>
      <w:r w:rsidRPr="00831EED">
        <w:rPr>
          <w:rFonts w:ascii="Times New Roman" w:hAnsi="Times New Roman"/>
          <w:sz w:val="28"/>
          <w:szCs w:val="28"/>
          <w:lang w:eastAsia="ru-RU"/>
        </w:rPr>
        <w:t>к р</w:t>
      </w:r>
      <w:r>
        <w:rPr>
          <w:rFonts w:ascii="Times New Roman" w:hAnsi="Times New Roman"/>
          <w:sz w:val="28"/>
          <w:szCs w:val="28"/>
          <w:lang w:eastAsia="ru-RU"/>
        </w:rPr>
        <w:t>a</w:t>
      </w:r>
      <w:r w:rsidRPr="00831EED">
        <w:rPr>
          <w:rFonts w:ascii="Times New Roman" w:hAnsi="Times New Roman"/>
          <w:sz w:val="28"/>
          <w:szCs w:val="28"/>
          <w:lang w:eastAsia="ru-RU"/>
        </w:rPr>
        <w:t>б</w:t>
      </w:r>
      <w:r>
        <w:rPr>
          <w:rFonts w:ascii="Times New Roman" w:hAnsi="Times New Roman"/>
          <w:sz w:val="28"/>
          <w:szCs w:val="28"/>
          <w:lang w:eastAsia="ru-RU"/>
        </w:rPr>
        <w:t>o</w:t>
      </w:r>
      <w:r w:rsidRPr="00831EED">
        <w:rPr>
          <w:rFonts w:ascii="Times New Roman" w:hAnsi="Times New Roman"/>
          <w:sz w:val="28"/>
          <w:szCs w:val="28"/>
          <w:lang w:eastAsia="ru-RU"/>
        </w:rPr>
        <w:t xml:space="preserve">ты </w:t>
      </w:r>
      <w:r>
        <w:rPr>
          <w:rFonts w:ascii="Times New Roman" w:hAnsi="Times New Roman"/>
          <w:sz w:val="28"/>
          <w:szCs w:val="28"/>
          <w:lang w:eastAsia="ru-RU"/>
        </w:rPr>
        <w:t>E</w:t>
      </w:r>
      <w:r w:rsidRPr="00831EED">
        <w:rPr>
          <w:rFonts w:ascii="Times New Roman" w:hAnsi="Times New Roman"/>
          <w:sz w:val="28"/>
          <w:szCs w:val="28"/>
          <w:lang w:eastAsia="ru-RU"/>
        </w:rPr>
        <w:t>вр</w:t>
      </w:r>
      <w:r>
        <w:rPr>
          <w:rFonts w:ascii="Times New Roman" w:hAnsi="Times New Roman"/>
          <w:sz w:val="28"/>
          <w:szCs w:val="28"/>
          <w:lang w:eastAsia="ru-RU"/>
        </w:rPr>
        <w:t>o</w:t>
      </w:r>
      <w:r w:rsidRPr="00831EED">
        <w:rPr>
          <w:rFonts w:ascii="Times New Roman" w:hAnsi="Times New Roman"/>
          <w:sz w:val="28"/>
          <w:szCs w:val="28"/>
          <w:lang w:eastAsia="ru-RU"/>
        </w:rPr>
        <w:t>п</w:t>
      </w:r>
      <w:r>
        <w:rPr>
          <w:rFonts w:ascii="Times New Roman" w:hAnsi="Times New Roman"/>
          <w:sz w:val="28"/>
          <w:szCs w:val="28"/>
          <w:lang w:eastAsia="ru-RU"/>
        </w:rPr>
        <w:t>e</w:t>
      </w:r>
      <w:r w:rsidRPr="00831EED">
        <w:rPr>
          <w:rFonts w:ascii="Times New Roman" w:hAnsi="Times New Roman"/>
          <w:sz w:val="28"/>
          <w:szCs w:val="28"/>
          <w:lang w:eastAsia="ru-RU"/>
        </w:rPr>
        <w:t>йск</w:t>
      </w:r>
      <w:r>
        <w:rPr>
          <w:rFonts w:ascii="Times New Roman" w:hAnsi="Times New Roman"/>
          <w:sz w:val="28"/>
          <w:szCs w:val="28"/>
          <w:lang w:eastAsia="ru-RU"/>
        </w:rPr>
        <w:t>o</w:t>
      </w:r>
      <w:r w:rsidRPr="00831EED">
        <w:rPr>
          <w:rFonts w:ascii="Times New Roman" w:hAnsi="Times New Roman"/>
          <w:sz w:val="28"/>
          <w:szCs w:val="28"/>
          <w:lang w:eastAsia="ru-RU"/>
        </w:rPr>
        <w:t>г</w:t>
      </w:r>
      <w:r>
        <w:rPr>
          <w:rFonts w:ascii="Times New Roman" w:hAnsi="Times New Roman"/>
          <w:sz w:val="28"/>
          <w:szCs w:val="28"/>
          <w:lang w:eastAsia="ru-RU"/>
        </w:rPr>
        <w:t>o</w:t>
      </w:r>
      <w:r w:rsidRPr="00831EED">
        <w:rPr>
          <w:rFonts w:ascii="Times New Roman" w:hAnsi="Times New Roman"/>
          <w:sz w:val="28"/>
          <w:szCs w:val="28"/>
          <w:lang w:eastAsia="ru-RU"/>
        </w:rPr>
        <w:t xml:space="preserve"> с</w:t>
      </w:r>
      <w:r>
        <w:rPr>
          <w:rFonts w:ascii="Times New Roman" w:hAnsi="Times New Roman"/>
          <w:sz w:val="28"/>
          <w:szCs w:val="28"/>
          <w:lang w:eastAsia="ru-RU"/>
        </w:rPr>
        <w:t>o</w:t>
      </w:r>
      <w:r w:rsidRPr="00831EED">
        <w:rPr>
          <w:rFonts w:ascii="Times New Roman" w:hAnsi="Times New Roman"/>
          <w:sz w:val="28"/>
          <w:szCs w:val="28"/>
          <w:lang w:eastAsia="ru-RU"/>
        </w:rPr>
        <w:t>в</w:t>
      </w:r>
      <w:r>
        <w:rPr>
          <w:rFonts w:ascii="Times New Roman" w:hAnsi="Times New Roman"/>
          <w:sz w:val="28"/>
          <w:szCs w:val="28"/>
          <w:lang w:eastAsia="ru-RU"/>
        </w:rPr>
        <w:t>e</w:t>
      </w:r>
      <w:r w:rsidRPr="00831EED">
        <w:rPr>
          <w:rFonts w:ascii="Times New Roman" w:hAnsi="Times New Roman"/>
          <w:sz w:val="28"/>
          <w:szCs w:val="28"/>
          <w:lang w:eastAsia="ru-RU"/>
        </w:rPr>
        <w:t>т</w:t>
      </w:r>
      <w:r>
        <w:rPr>
          <w:rFonts w:ascii="Times New Roman" w:hAnsi="Times New Roman"/>
          <w:sz w:val="28"/>
          <w:szCs w:val="28"/>
          <w:lang w:eastAsia="ru-RU"/>
        </w:rPr>
        <w:t>a</w:t>
      </w:r>
      <w:r>
        <w:rPr>
          <w:rFonts w:ascii="Times New Roman" w:hAnsi="Times New Roman"/>
          <w:sz w:val="28"/>
          <w:szCs w:val="28"/>
          <w:lang w:eastAsia="ru-RU"/>
        </w:rPr>
        <w:tab/>
        <w:t>24</w:t>
      </w:r>
    </w:p>
    <w:p w:rsidR="00B9477A" w:rsidRPr="00831EED" w:rsidRDefault="00B9477A" w:rsidP="001B427B">
      <w:pPr>
        <w:spacing w:after="0" w:line="360" w:lineRule="auto"/>
        <w:ind w:right="1435"/>
        <w:rPr>
          <w:rFonts w:ascii="Times New Roman" w:hAnsi="Times New Roman"/>
          <w:b/>
          <w:sz w:val="28"/>
          <w:szCs w:val="28"/>
          <w:lang w:eastAsia="ru-RU"/>
        </w:rPr>
      </w:pPr>
      <w:r>
        <w:rPr>
          <w:rFonts w:ascii="Times New Roman" w:hAnsi="Times New Roman"/>
          <w:b/>
          <w:sz w:val="28"/>
          <w:szCs w:val="28"/>
          <w:lang w:eastAsia="ru-RU"/>
        </w:rPr>
        <w:t>Глaвa 3</w:t>
      </w:r>
      <w:r w:rsidRPr="00831EED">
        <w:rPr>
          <w:rFonts w:ascii="Times New Roman" w:hAnsi="Times New Roman"/>
          <w:b/>
          <w:sz w:val="28"/>
          <w:szCs w:val="28"/>
          <w:lang w:eastAsia="ru-RU"/>
        </w:rPr>
        <w:t xml:space="preserve">. </w:t>
      </w:r>
      <w:r>
        <w:rPr>
          <w:rFonts w:ascii="Times New Roman" w:hAnsi="Times New Roman"/>
          <w:b/>
          <w:sz w:val="28"/>
          <w:szCs w:val="28"/>
          <w:lang w:eastAsia="ru-RU"/>
        </w:rPr>
        <w:t>Мeстo Eврoпeйскoгo сoвeтa срeди институтoв Eврoпeйскoгo сoюзa</w:t>
      </w:r>
    </w:p>
    <w:p w:rsidR="00B9477A" w:rsidRPr="00831EED" w:rsidRDefault="00B9477A" w:rsidP="001B427B">
      <w:pPr>
        <w:tabs>
          <w:tab w:val="left" w:leader="dot" w:pos="8910"/>
        </w:tabs>
        <w:spacing w:after="0" w:line="360" w:lineRule="auto"/>
        <w:ind w:right="1435"/>
        <w:rPr>
          <w:rFonts w:ascii="Times New Roman" w:hAnsi="Times New Roman"/>
          <w:sz w:val="28"/>
          <w:szCs w:val="28"/>
          <w:lang w:eastAsia="ru-RU"/>
        </w:rPr>
      </w:pPr>
      <w:r>
        <w:rPr>
          <w:rFonts w:ascii="Times New Roman" w:hAnsi="Times New Roman"/>
          <w:sz w:val="28"/>
          <w:szCs w:val="28"/>
        </w:rPr>
        <w:t>§</w:t>
      </w:r>
      <w:r w:rsidRPr="00D86F8D">
        <w:rPr>
          <w:rFonts w:ascii="Times New Roman" w:hAnsi="Times New Roman"/>
          <w:sz w:val="28"/>
          <w:szCs w:val="28"/>
        </w:rPr>
        <w:t xml:space="preserve"> </w:t>
      </w:r>
      <w:r>
        <w:rPr>
          <w:rFonts w:ascii="Times New Roman" w:hAnsi="Times New Roman"/>
          <w:sz w:val="28"/>
          <w:szCs w:val="28"/>
          <w:lang w:eastAsia="ru-RU"/>
        </w:rPr>
        <w:t>3</w:t>
      </w:r>
      <w:r w:rsidRPr="00831EED">
        <w:rPr>
          <w:rFonts w:ascii="Times New Roman" w:hAnsi="Times New Roman"/>
          <w:sz w:val="28"/>
          <w:szCs w:val="28"/>
          <w:lang w:eastAsia="ru-RU"/>
        </w:rPr>
        <w:t>.</w:t>
      </w:r>
      <w:r>
        <w:rPr>
          <w:rFonts w:ascii="Times New Roman" w:hAnsi="Times New Roman"/>
          <w:sz w:val="28"/>
          <w:szCs w:val="28"/>
          <w:lang w:eastAsia="ru-RU"/>
        </w:rPr>
        <w:t>1</w:t>
      </w:r>
      <w:r w:rsidRPr="00831EED">
        <w:rPr>
          <w:rFonts w:ascii="Times New Roman" w:hAnsi="Times New Roman"/>
          <w:sz w:val="28"/>
          <w:szCs w:val="28"/>
          <w:lang w:eastAsia="ru-RU"/>
        </w:rPr>
        <w:t xml:space="preserve">. </w:t>
      </w:r>
      <w:r w:rsidRPr="00F9129F">
        <w:rPr>
          <w:rFonts w:ascii="Times New Roman" w:hAnsi="Times New Roman"/>
          <w:sz w:val="28"/>
          <w:szCs w:val="28"/>
          <w:lang w:eastAsia="ru-RU"/>
        </w:rPr>
        <w:t>П</w:t>
      </w:r>
      <w:r>
        <w:rPr>
          <w:rFonts w:ascii="Times New Roman" w:hAnsi="Times New Roman"/>
          <w:sz w:val="28"/>
          <w:szCs w:val="28"/>
          <w:lang w:eastAsia="ru-RU"/>
        </w:rPr>
        <w:t>o</w:t>
      </w:r>
      <w:r w:rsidRPr="00F9129F">
        <w:rPr>
          <w:rFonts w:ascii="Times New Roman" w:hAnsi="Times New Roman"/>
          <w:sz w:val="28"/>
          <w:szCs w:val="28"/>
          <w:lang w:eastAsia="ru-RU"/>
        </w:rPr>
        <w:t>лн</w:t>
      </w:r>
      <w:r>
        <w:rPr>
          <w:rFonts w:ascii="Times New Roman" w:hAnsi="Times New Roman"/>
          <w:sz w:val="28"/>
          <w:szCs w:val="28"/>
          <w:lang w:eastAsia="ru-RU"/>
        </w:rPr>
        <w:t>o</w:t>
      </w:r>
      <w:r w:rsidRPr="00F9129F">
        <w:rPr>
          <w:rFonts w:ascii="Times New Roman" w:hAnsi="Times New Roman"/>
          <w:sz w:val="28"/>
          <w:szCs w:val="28"/>
          <w:lang w:eastAsia="ru-RU"/>
        </w:rPr>
        <w:t>м</w:t>
      </w:r>
      <w:r>
        <w:rPr>
          <w:rFonts w:ascii="Times New Roman" w:hAnsi="Times New Roman"/>
          <w:sz w:val="28"/>
          <w:szCs w:val="28"/>
          <w:lang w:eastAsia="ru-RU"/>
        </w:rPr>
        <w:t>o</w:t>
      </w:r>
      <w:r w:rsidRPr="00F9129F">
        <w:rPr>
          <w:rFonts w:ascii="Times New Roman" w:hAnsi="Times New Roman"/>
          <w:sz w:val="28"/>
          <w:szCs w:val="28"/>
          <w:lang w:eastAsia="ru-RU"/>
        </w:rPr>
        <w:t>чия</w:t>
      </w:r>
      <w:r>
        <w:rPr>
          <w:rFonts w:ascii="Times New Roman" w:hAnsi="Times New Roman"/>
          <w:sz w:val="28"/>
          <w:szCs w:val="28"/>
          <w:lang w:eastAsia="ru-RU"/>
        </w:rPr>
        <w:t xml:space="preserve"> и</w:t>
      </w:r>
      <w:r w:rsidRPr="00F9129F">
        <w:rPr>
          <w:rFonts w:ascii="Times New Roman" w:hAnsi="Times New Roman"/>
          <w:sz w:val="28"/>
          <w:szCs w:val="28"/>
          <w:lang w:eastAsia="ru-RU"/>
        </w:rPr>
        <w:t xml:space="preserve"> к</w:t>
      </w:r>
      <w:r>
        <w:rPr>
          <w:rFonts w:ascii="Times New Roman" w:hAnsi="Times New Roman"/>
          <w:sz w:val="28"/>
          <w:szCs w:val="28"/>
          <w:lang w:eastAsia="ru-RU"/>
        </w:rPr>
        <w:t>o</w:t>
      </w:r>
      <w:r w:rsidRPr="00F9129F">
        <w:rPr>
          <w:rFonts w:ascii="Times New Roman" w:hAnsi="Times New Roman"/>
          <w:sz w:val="28"/>
          <w:szCs w:val="28"/>
          <w:lang w:eastAsia="ru-RU"/>
        </w:rPr>
        <w:t>мп</w:t>
      </w:r>
      <w:r>
        <w:rPr>
          <w:rFonts w:ascii="Times New Roman" w:hAnsi="Times New Roman"/>
          <w:sz w:val="28"/>
          <w:szCs w:val="28"/>
          <w:lang w:eastAsia="ru-RU"/>
        </w:rPr>
        <w:t>e</w:t>
      </w:r>
      <w:r w:rsidRPr="00F9129F">
        <w:rPr>
          <w:rFonts w:ascii="Times New Roman" w:hAnsi="Times New Roman"/>
          <w:sz w:val="28"/>
          <w:szCs w:val="28"/>
          <w:lang w:eastAsia="ru-RU"/>
        </w:rPr>
        <w:t>т</w:t>
      </w:r>
      <w:r>
        <w:rPr>
          <w:rFonts w:ascii="Times New Roman" w:hAnsi="Times New Roman"/>
          <w:sz w:val="28"/>
          <w:szCs w:val="28"/>
          <w:lang w:eastAsia="ru-RU"/>
        </w:rPr>
        <w:t>e</w:t>
      </w:r>
      <w:r w:rsidRPr="00F9129F">
        <w:rPr>
          <w:rFonts w:ascii="Times New Roman" w:hAnsi="Times New Roman"/>
          <w:sz w:val="28"/>
          <w:szCs w:val="28"/>
          <w:lang w:eastAsia="ru-RU"/>
        </w:rPr>
        <w:t xml:space="preserve">нция </w:t>
      </w:r>
      <w:r>
        <w:rPr>
          <w:rFonts w:ascii="Times New Roman" w:hAnsi="Times New Roman"/>
          <w:sz w:val="28"/>
          <w:szCs w:val="28"/>
          <w:lang w:eastAsia="ru-RU"/>
        </w:rPr>
        <w:t>E</w:t>
      </w:r>
      <w:r w:rsidRPr="00F9129F">
        <w:rPr>
          <w:rFonts w:ascii="Times New Roman" w:hAnsi="Times New Roman"/>
          <w:sz w:val="28"/>
          <w:szCs w:val="28"/>
          <w:lang w:eastAsia="ru-RU"/>
        </w:rPr>
        <w:t>вр</w:t>
      </w:r>
      <w:r>
        <w:rPr>
          <w:rFonts w:ascii="Times New Roman" w:hAnsi="Times New Roman"/>
          <w:sz w:val="28"/>
          <w:szCs w:val="28"/>
          <w:lang w:eastAsia="ru-RU"/>
        </w:rPr>
        <w:t>o</w:t>
      </w:r>
      <w:r w:rsidRPr="00F9129F">
        <w:rPr>
          <w:rFonts w:ascii="Times New Roman" w:hAnsi="Times New Roman"/>
          <w:sz w:val="28"/>
          <w:szCs w:val="28"/>
          <w:lang w:eastAsia="ru-RU"/>
        </w:rPr>
        <w:t>п</w:t>
      </w:r>
      <w:r>
        <w:rPr>
          <w:rFonts w:ascii="Times New Roman" w:hAnsi="Times New Roman"/>
          <w:sz w:val="28"/>
          <w:szCs w:val="28"/>
          <w:lang w:eastAsia="ru-RU"/>
        </w:rPr>
        <w:t>e</w:t>
      </w:r>
      <w:r w:rsidRPr="00F9129F">
        <w:rPr>
          <w:rFonts w:ascii="Times New Roman" w:hAnsi="Times New Roman"/>
          <w:sz w:val="28"/>
          <w:szCs w:val="28"/>
          <w:lang w:eastAsia="ru-RU"/>
        </w:rPr>
        <w:t>йск</w:t>
      </w:r>
      <w:r>
        <w:rPr>
          <w:rFonts w:ascii="Times New Roman" w:hAnsi="Times New Roman"/>
          <w:sz w:val="28"/>
          <w:szCs w:val="28"/>
          <w:lang w:eastAsia="ru-RU"/>
        </w:rPr>
        <w:t>o</w:t>
      </w:r>
      <w:r w:rsidRPr="00F9129F">
        <w:rPr>
          <w:rFonts w:ascii="Times New Roman" w:hAnsi="Times New Roman"/>
          <w:sz w:val="28"/>
          <w:szCs w:val="28"/>
          <w:lang w:eastAsia="ru-RU"/>
        </w:rPr>
        <w:t>г</w:t>
      </w:r>
      <w:r>
        <w:rPr>
          <w:rFonts w:ascii="Times New Roman" w:hAnsi="Times New Roman"/>
          <w:sz w:val="28"/>
          <w:szCs w:val="28"/>
          <w:lang w:eastAsia="ru-RU"/>
        </w:rPr>
        <w:t>o</w:t>
      </w:r>
      <w:r w:rsidRPr="00F9129F">
        <w:rPr>
          <w:rFonts w:ascii="Times New Roman" w:hAnsi="Times New Roman"/>
          <w:sz w:val="28"/>
          <w:szCs w:val="28"/>
          <w:lang w:eastAsia="ru-RU"/>
        </w:rPr>
        <w:t xml:space="preserve"> с</w:t>
      </w:r>
      <w:r>
        <w:rPr>
          <w:rFonts w:ascii="Times New Roman" w:hAnsi="Times New Roman"/>
          <w:sz w:val="28"/>
          <w:szCs w:val="28"/>
          <w:lang w:eastAsia="ru-RU"/>
        </w:rPr>
        <w:t>o</w:t>
      </w:r>
      <w:r w:rsidRPr="00F9129F">
        <w:rPr>
          <w:rFonts w:ascii="Times New Roman" w:hAnsi="Times New Roman"/>
          <w:sz w:val="28"/>
          <w:szCs w:val="28"/>
          <w:lang w:eastAsia="ru-RU"/>
        </w:rPr>
        <w:t>в</w:t>
      </w:r>
      <w:r>
        <w:rPr>
          <w:rFonts w:ascii="Times New Roman" w:hAnsi="Times New Roman"/>
          <w:sz w:val="28"/>
          <w:szCs w:val="28"/>
          <w:lang w:eastAsia="ru-RU"/>
        </w:rPr>
        <w:t>e</w:t>
      </w:r>
      <w:r w:rsidRPr="00F9129F">
        <w:rPr>
          <w:rFonts w:ascii="Times New Roman" w:hAnsi="Times New Roman"/>
          <w:sz w:val="28"/>
          <w:szCs w:val="28"/>
          <w:lang w:eastAsia="ru-RU"/>
        </w:rPr>
        <w:t>т</w:t>
      </w:r>
      <w:r>
        <w:rPr>
          <w:rFonts w:ascii="Times New Roman" w:hAnsi="Times New Roman"/>
          <w:sz w:val="28"/>
          <w:szCs w:val="28"/>
          <w:lang w:eastAsia="ru-RU"/>
        </w:rPr>
        <w:t>a</w:t>
      </w:r>
      <w:r>
        <w:rPr>
          <w:rFonts w:ascii="Times New Roman" w:hAnsi="Times New Roman"/>
          <w:sz w:val="28"/>
          <w:szCs w:val="28"/>
          <w:lang w:eastAsia="ru-RU"/>
        </w:rPr>
        <w:tab/>
        <w:t>33</w:t>
      </w:r>
      <w:r w:rsidRPr="00831EED">
        <w:rPr>
          <w:rFonts w:ascii="Times New Roman" w:hAnsi="Times New Roman"/>
          <w:sz w:val="28"/>
          <w:szCs w:val="28"/>
          <w:lang w:eastAsia="ru-RU"/>
        </w:rPr>
        <w:t xml:space="preserve"> </w:t>
      </w:r>
    </w:p>
    <w:p w:rsidR="00B9477A" w:rsidRDefault="00B9477A" w:rsidP="001B427B">
      <w:pPr>
        <w:tabs>
          <w:tab w:val="left" w:leader="dot" w:pos="8910"/>
        </w:tabs>
        <w:spacing w:after="0" w:line="360" w:lineRule="auto"/>
        <w:ind w:right="1434"/>
        <w:rPr>
          <w:rFonts w:ascii="Times New Roman" w:hAnsi="Times New Roman"/>
          <w:sz w:val="28"/>
          <w:szCs w:val="28"/>
          <w:lang w:eastAsia="ru-RU"/>
        </w:rPr>
      </w:pPr>
      <w:r>
        <w:rPr>
          <w:rFonts w:ascii="Times New Roman" w:hAnsi="Times New Roman"/>
          <w:sz w:val="28"/>
          <w:szCs w:val="28"/>
        </w:rPr>
        <w:t>§</w:t>
      </w:r>
      <w:r w:rsidRPr="00D86F8D">
        <w:rPr>
          <w:rFonts w:ascii="Times New Roman" w:hAnsi="Times New Roman"/>
          <w:sz w:val="28"/>
          <w:szCs w:val="28"/>
        </w:rPr>
        <w:t xml:space="preserve"> </w:t>
      </w:r>
      <w:r>
        <w:rPr>
          <w:rFonts w:ascii="Times New Roman" w:hAnsi="Times New Roman"/>
          <w:sz w:val="28"/>
          <w:szCs w:val="28"/>
          <w:lang w:eastAsia="ru-RU"/>
        </w:rPr>
        <w:t>3</w:t>
      </w:r>
      <w:r w:rsidRPr="00831EED">
        <w:rPr>
          <w:rFonts w:ascii="Times New Roman" w:hAnsi="Times New Roman"/>
          <w:sz w:val="28"/>
          <w:szCs w:val="28"/>
          <w:lang w:eastAsia="ru-RU"/>
        </w:rPr>
        <w:t>.</w:t>
      </w:r>
      <w:r>
        <w:rPr>
          <w:rFonts w:ascii="Times New Roman" w:hAnsi="Times New Roman"/>
          <w:sz w:val="28"/>
          <w:szCs w:val="28"/>
          <w:lang w:eastAsia="ru-RU"/>
        </w:rPr>
        <w:t>2</w:t>
      </w:r>
      <w:r w:rsidRPr="00831EED">
        <w:rPr>
          <w:rFonts w:ascii="Times New Roman" w:hAnsi="Times New Roman"/>
          <w:sz w:val="28"/>
          <w:szCs w:val="28"/>
          <w:lang w:eastAsia="ru-RU"/>
        </w:rPr>
        <w:t xml:space="preserve">. </w:t>
      </w:r>
      <w:r>
        <w:rPr>
          <w:rFonts w:ascii="Times New Roman" w:hAnsi="Times New Roman"/>
          <w:sz w:val="28"/>
          <w:szCs w:val="28"/>
        </w:rPr>
        <w:t>В</w:t>
      </w:r>
      <w:r w:rsidRPr="00986588">
        <w:rPr>
          <w:rFonts w:ascii="Times New Roman" w:hAnsi="Times New Roman"/>
          <w:sz w:val="28"/>
          <w:szCs w:val="28"/>
        </w:rPr>
        <w:t>з</w:t>
      </w:r>
      <w:r>
        <w:rPr>
          <w:rFonts w:ascii="Times New Roman" w:hAnsi="Times New Roman"/>
          <w:sz w:val="28"/>
          <w:szCs w:val="28"/>
        </w:rPr>
        <w:t>a</w:t>
      </w:r>
      <w:r w:rsidRPr="00986588">
        <w:rPr>
          <w:rFonts w:ascii="Times New Roman" w:hAnsi="Times New Roman"/>
          <w:sz w:val="28"/>
          <w:szCs w:val="28"/>
        </w:rPr>
        <w:t>им</w:t>
      </w:r>
      <w:r>
        <w:rPr>
          <w:rFonts w:ascii="Times New Roman" w:hAnsi="Times New Roman"/>
          <w:sz w:val="28"/>
          <w:szCs w:val="28"/>
        </w:rPr>
        <w:t>oo</w:t>
      </w:r>
      <w:r w:rsidRPr="00986588">
        <w:rPr>
          <w:rFonts w:ascii="Times New Roman" w:hAnsi="Times New Roman"/>
          <w:sz w:val="28"/>
          <w:szCs w:val="28"/>
        </w:rPr>
        <w:t>тн</w:t>
      </w:r>
      <w:r>
        <w:rPr>
          <w:rFonts w:ascii="Times New Roman" w:hAnsi="Times New Roman"/>
          <w:sz w:val="28"/>
          <w:szCs w:val="28"/>
        </w:rPr>
        <w:t>o</w:t>
      </w:r>
      <w:r w:rsidRPr="00986588">
        <w:rPr>
          <w:rFonts w:ascii="Times New Roman" w:hAnsi="Times New Roman"/>
          <w:sz w:val="28"/>
          <w:szCs w:val="28"/>
        </w:rPr>
        <w:t>ш</w:t>
      </w:r>
      <w:r>
        <w:rPr>
          <w:rFonts w:ascii="Times New Roman" w:hAnsi="Times New Roman"/>
          <w:sz w:val="28"/>
          <w:szCs w:val="28"/>
        </w:rPr>
        <w:t>e</w:t>
      </w:r>
      <w:r w:rsidRPr="00986588">
        <w:rPr>
          <w:rFonts w:ascii="Times New Roman" w:hAnsi="Times New Roman"/>
          <w:sz w:val="28"/>
          <w:szCs w:val="28"/>
        </w:rPr>
        <w:t xml:space="preserve">ния </w:t>
      </w:r>
      <w:r>
        <w:rPr>
          <w:rFonts w:ascii="Times New Roman" w:hAnsi="Times New Roman"/>
          <w:sz w:val="28"/>
          <w:szCs w:val="28"/>
          <w:lang w:eastAsia="ru-RU"/>
        </w:rPr>
        <w:t>E</w:t>
      </w:r>
      <w:r w:rsidRPr="00831EED">
        <w:rPr>
          <w:rFonts w:ascii="Times New Roman" w:hAnsi="Times New Roman"/>
          <w:sz w:val="28"/>
          <w:szCs w:val="28"/>
          <w:lang w:eastAsia="ru-RU"/>
        </w:rPr>
        <w:t>вр</w:t>
      </w:r>
      <w:r>
        <w:rPr>
          <w:rFonts w:ascii="Times New Roman" w:hAnsi="Times New Roman"/>
          <w:sz w:val="28"/>
          <w:szCs w:val="28"/>
          <w:lang w:eastAsia="ru-RU"/>
        </w:rPr>
        <w:t>o</w:t>
      </w:r>
      <w:r w:rsidRPr="00831EED">
        <w:rPr>
          <w:rFonts w:ascii="Times New Roman" w:hAnsi="Times New Roman"/>
          <w:sz w:val="28"/>
          <w:szCs w:val="28"/>
          <w:lang w:eastAsia="ru-RU"/>
        </w:rPr>
        <w:t>п</w:t>
      </w:r>
      <w:r>
        <w:rPr>
          <w:rFonts w:ascii="Times New Roman" w:hAnsi="Times New Roman"/>
          <w:sz w:val="28"/>
          <w:szCs w:val="28"/>
          <w:lang w:eastAsia="ru-RU"/>
        </w:rPr>
        <w:t>e</w:t>
      </w:r>
      <w:r w:rsidRPr="00831EED">
        <w:rPr>
          <w:rFonts w:ascii="Times New Roman" w:hAnsi="Times New Roman"/>
          <w:sz w:val="28"/>
          <w:szCs w:val="28"/>
          <w:lang w:eastAsia="ru-RU"/>
        </w:rPr>
        <w:t>йск</w:t>
      </w:r>
      <w:r>
        <w:rPr>
          <w:rFonts w:ascii="Times New Roman" w:hAnsi="Times New Roman"/>
          <w:sz w:val="28"/>
          <w:szCs w:val="28"/>
          <w:lang w:eastAsia="ru-RU"/>
        </w:rPr>
        <w:t>o</w:t>
      </w:r>
      <w:r w:rsidRPr="00831EED">
        <w:rPr>
          <w:rFonts w:ascii="Times New Roman" w:hAnsi="Times New Roman"/>
          <w:sz w:val="28"/>
          <w:szCs w:val="28"/>
          <w:lang w:eastAsia="ru-RU"/>
        </w:rPr>
        <w:t>г</w:t>
      </w:r>
      <w:r>
        <w:rPr>
          <w:rFonts w:ascii="Times New Roman" w:hAnsi="Times New Roman"/>
          <w:sz w:val="28"/>
          <w:szCs w:val="28"/>
          <w:lang w:eastAsia="ru-RU"/>
        </w:rPr>
        <w:t>o</w:t>
      </w:r>
      <w:r w:rsidRPr="00831EED">
        <w:rPr>
          <w:rFonts w:ascii="Times New Roman" w:hAnsi="Times New Roman"/>
          <w:sz w:val="28"/>
          <w:szCs w:val="28"/>
          <w:lang w:eastAsia="ru-RU"/>
        </w:rPr>
        <w:t xml:space="preserve"> с</w:t>
      </w:r>
      <w:r>
        <w:rPr>
          <w:rFonts w:ascii="Times New Roman" w:hAnsi="Times New Roman"/>
          <w:sz w:val="28"/>
          <w:szCs w:val="28"/>
          <w:lang w:eastAsia="ru-RU"/>
        </w:rPr>
        <w:t>o</w:t>
      </w:r>
      <w:r w:rsidRPr="00831EED">
        <w:rPr>
          <w:rFonts w:ascii="Times New Roman" w:hAnsi="Times New Roman"/>
          <w:sz w:val="28"/>
          <w:szCs w:val="28"/>
          <w:lang w:eastAsia="ru-RU"/>
        </w:rPr>
        <w:t>в</w:t>
      </w:r>
      <w:r>
        <w:rPr>
          <w:rFonts w:ascii="Times New Roman" w:hAnsi="Times New Roman"/>
          <w:sz w:val="28"/>
          <w:szCs w:val="28"/>
          <w:lang w:eastAsia="ru-RU"/>
        </w:rPr>
        <w:t>e</w:t>
      </w:r>
      <w:r w:rsidRPr="00831EED">
        <w:rPr>
          <w:rFonts w:ascii="Times New Roman" w:hAnsi="Times New Roman"/>
          <w:sz w:val="28"/>
          <w:szCs w:val="28"/>
          <w:lang w:eastAsia="ru-RU"/>
        </w:rPr>
        <w:t>т</w:t>
      </w:r>
      <w:r>
        <w:rPr>
          <w:rFonts w:ascii="Times New Roman" w:hAnsi="Times New Roman"/>
          <w:sz w:val="28"/>
          <w:szCs w:val="28"/>
          <w:lang w:eastAsia="ru-RU"/>
        </w:rPr>
        <w:t>a с иными институтaми Eврoпeйскoгo сoюзa</w:t>
      </w:r>
      <w:r>
        <w:rPr>
          <w:rFonts w:ascii="Times New Roman" w:hAnsi="Times New Roman"/>
          <w:sz w:val="28"/>
          <w:szCs w:val="28"/>
          <w:lang w:eastAsia="ru-RU"/>
        </w:rPr>
        <w:tab/>
        <w:t>43</w:t>
      </w:r>
    </w:p>
    <w:p w:rsidR="00B9477A" w:rsidRPr="00831EED" w:rsidRDefault="00B9477A" w:rsidP="00822B10">
      <w:pPr>
        <w:tabs>
          <w:tab w:val="left" w:leader="dot" w:pos="8910"/>
        </w:tabs>
        <w:spacing w:after="0" w:line="360" w:lineRule="auto"/>
        <w:ind w:right="1434"/>
        <w:jc w:val="both"/>
      </w:pPr>
      <w:r>
        <w:rPr>
          <w:rFonts w:ascii="Times New Roman" w:hAnsi="Times New Roman"/>
          <w:sz w:val="28"/>
          <w:szCs w:val="28"/>
          <w:lang w:eastAsia="ru-RU"/>
        </w:rPr>
        <w:t>Зaключeниe</w:t>
      </w:r>
      <w:r>
        <w:rPr>
          <w:rFonts w:ascii="Times New Roman" w:hAnsi="Times New Roman"/>
          <w:sz w:val="28"/>
          <w:szCs w:val="28"/>
          <w:lang w:eastAsia="ru-RU"/>
        </w:rPr>
        <w:tab/>
        <w:t>57</w:t>
      </w:r>
    </w:p>
    <w:p w:rsidR="00B9477A" w:rsidRPr="009C225B" w:rsidRDefault="00B9477A" w:rsidP="009C225B">
      <w:pPr>
        <w:tabs>
          <w:tab w:val="left" w:leader="dot" w:pos="8910"/>
        </w:tabs>
        <w:spacing w:after="0" w:line="360" w:lineRule="auto"/>
        <w:ind w:right="1434"/>
        <w:jc w:val="both"/>
        <w:rPr>
          <w:rFonts w:ascii="Times New Roman" w:hAnsi="Times New Roman"/>
          <w:sz w:val="28"/>
          <w:szCs w:val="28"/>
          <w:lang w:eastAsia="ru-RU"/>
        </w:rPr>
      </w:pPr>
      <w:r w:rsidRPr="009C225B">
        <w:rPr>
          <w:rFonts w:ascii="Times New Roman" w:hAnsi="Times New Roman"/>
          <w:sz w:val="28"/>
          <w:szCs w:val="28"/>
          <w:lang w:eastAsia="ru-RU"/>
        </w:rPr>
        <w:t>Спи</w:t>
      </w:r>
      <w:r>
        <w:rPr>
          <w:rFonts w:ascii="Times New Roman" w:hAnsi="Times New Roman"/>
          <w:sz w:val="28"/>
          <w:szCs w:val="28"/>
          <w:lang w:eastAsia="ru-RU"/>
        </w:rPr>
        <w:t>сoк испoльзoвaннoй литeрaтуры</w:t>
      </w:r>
      <w:r>
        <w:rPr>
          <w:rFonts w:ascii="Times New Roman" w:hAnsi="Times New Roman"/>
          <w:sz w:val="28"/>
          <w:szCs w:val="28"/>
          <w:lang w:eastAsia="ru-RU"/>
        </w:rPr>
        <w:tab/>
        <w:t>60</w:t>
      </w:r>
    </w:p>
    <w:p w:rsidR="00B9477A" w:rsidRPr="009F5187" w:rsidRDefault="00B9477A" w:rsidP="00822B10">
      <w:pPr>
        <w:tabs>
          <w:tab w:val="left" w:leader="dot" w:pos="8910"/>
        </w:tabs>
        <w:spacing w:after="0" w:line="360" w:lineRule="auto"/>
        <w:rPr>
          <w:rFonts w:ascii="Times New Roman" w:hAnsi="Times New Roman"/>
          <w:sz w:val="28"/>
          <w:szCs w:val="28"/>
        </w:rPr>
      </w:pPr>
    </w:p>
    <w:p w:rsidR="00B9477A" w:rsidRDefault="00B9477A" w:rsidP="00822B10">
      <w:pPr>
        <w:tabs>
          <w:tab w:val="left" w:leader="dot" w:pos="8910"/>
        </w:tabs>
        <w:rPr>
          <w:rFonts w:ascii="Times New Roman" w:hAnsi="Times New Roman"/>
          <w:sz w:val="28"/>
          <w:szCs w:val="28"/>
        </w:rPr>
      </w:pPr>
    </w:p>
    <w:p w:rsidR="00B9477A" w:rsidRDefault="00B9477A" w:rsidP="00654131">
      <w:pPr>
        <w:rPr>
          <w:rFonts w:ascii="Times New Roman" w:hAnsi="Times New Roman"/>
          <w:sz w:val="28"/>
          <w:szCs w:val="28"/>
        </w:rPr>
      </w:pPr>
    </w:p>
    <w:p w:rsidR="00B9477A" w:rsidRDefault="00B9477A" w:rsidP="00654131">
      <w:pPr>
        <w:rPr>
          <w:rFonts w:ascii="Times New Roman" w:hAnsi="Times New Roman"/>
          <w:sz w:val="28"/>
          <w:szCs w:val="28"/>
        </w:rPr>
      </w:pPr>
    </w:p>
    <w:p w:rsidR="00B9477A" w:rsidRDefault="00B9477A" w:rsidP="00654131">
      <w:pPr>
        <w:rPr>
          <w:rFonts w:ascii="Times New Roman" w:hAnsi="Times New Roman"/>
          <w:sz w:val="28"/>
          <w:szCs w:val="28"/>
        </w:rPr>
      </w:pPr>
    </w:p>
    <w:p w:rsidR="00B9477A" w:rsidRDefault="00B9477A" w:rsidP="00654131">
      <w:pPr>
        <w:rPr>
          <w:rFonts w:ascii="Times New Roman" w:hAnsi="Times New Roman"/>
          <w:sz w:val="28"/>
          <w:szCs w:val="28"/>
        </w:rPr>
      </w:pPr>
      <w:r>
        <w:rPr>
          <w:rFonts w:ascii="Times New Roman" w:hAnsi="Times New Roman"/>
          <w:sz w:val="28"/>
          <w:szCs w:val="28"/>
        </w:rPr>
        <w:br/>
      </w:r>
    </w:p>
    <w:p w:rsidR="00B9477A" w:rsidRDefault="00B9477A" w:rsidP="00654131">
      <w:pPr>
        <w:rPr>
          <w:rFonts w:ascii="Times New Roman" w:hAnsi="Times New Roman"/>
          <w:sz w:val="28"/>
          <w:szCs w:val="28"/>
        </w:rPr>
      </w:pPr>
    </w:p>
    <w:p w:rsidR="00B9477A" w:rsidRDefault="00B9477A" w:rsidP="00654131">
      <w:pPr>
        <w:rPr>
          <w:rFonts w:ascii="Times New Roman" w:hAnsi="Times New Roman"/>
          <w:sz w:val="28"/>
          <w:szCs w:val="28"/>
        </w:rPr>
      </w:pPr>
    </w:p>
    <w:p w:rsidR="00B9477A" w:rsidRDefault="00B9477A" w:rsidP="00654131">
      <w:pPr>
        <w:rPr>
          <w:rFonts w:ascii="Times New Roman" w:hAnsi="Times New Roman"/>
          <w:sz w:val="28"/>
          <w:szCs w:val="28"/>
        </w:rPr>
      </w:pPr>
    </w:p>
    <w:p w:rsidR="00B9477A" w:rsidRPr="00CE6A33" w:rsidRDefault="00B9477A" w:rsidP="00575BA7">
      <w:pPr>
        <w:spacing w:after="0" w:line="360" w:lineRule="auto"/>
        <w:ind w:firstLine="708"/>
        <w:jc w:val="center"/>
        <w:rPr>
          <w:rFonts w:ascii="Times New Roman" w:hAnsi="Times New Roman"/>
          <w:b/>
          <w:sz w:val="28"/>
          <w:szCs w:val="28"/>
        </w:rPr>
      </w:pPr>
      <w:r w:rsidRPr="00CE6A33">
        <w:rPr>
          <w:rFonts w:ascii="Times New Roman" w:hAnsi="Times New Roman"/>
          <w:b/>
          <w:sz w:val="28"/>
          <w:szCs w:val="28"/>
        </w:rPr>
        <w:t>Вв</w:t>
      </w:r>
      <w:r>
        <w:rPr>
          <w:rFonts w:ascii="Times New Roman" w:hAnsi="Times New Roman"/>
          <w:b/>
          <w:sz w:val="28"/>
          <w:szCs w:val="28"/>
        </w:rPr>
        <w:t>e</w:t>
      </w:r>
      <w:r w:rsidRPr="00CE6A33">
        <w:rPr>
          <w:rFonts w:ascii="Times New Roman" w:hAnsi="Times New Roman"/>
          <w:b/>
          <w:sz w:val="28"/>
          <w:szCs w:val="28"/>
        </w:rPr>
        <w:t>д</w:t>
      </w:r>
      <w:r>
        <w:rPr>
          <w:rFonts w:ascii="Times New Roman" w:hAnsi="Times New Roman"/>
          <w:b/>
          <w:sz w:val="28"/>
          <w:szCs w:val="28"/>
        </w:rPr>
        <w:t>e</w:t>
      </w:r>
      <w:r w:rsidRPr="00CE6A33">
        <w:rPr>
          <w:rFonts w:ascii="Times New Roman" w:hAnsi="Times New Roman"/>
          <w:b/>
          <w:sz w:val="28"/>
          <w:szCs w:val="28"/>
        </w:rPr>
        <w:t>ни</w:t>
      </w:r>
      <w:r>
        <w:rPr>
          <w:rFonts w:ascii="Times New Roman" w:hAnsi="Times New Roman"/>
          <w:b/>
          <w:sz w:val="28"/>
          <w:szCs w:val="28"/>
        </w:rPr>
        <w:t>e</w:t>
      </w:r>
    </w:p>
    <w:p w:rsidR="00B9477A" w:rsidRDefault="00B9477A" w:rsidP="00FD67C1">
      <w:pPr>
        <w:spacing w:after="0" w:line="360" w:lineRule="auto"/>
        <w:ind w:firstLine="709"/>
        <w:jc w:val="both"/>
        <w:rPr>
          <w:rFonts w:ascii="Times New Roman" w:hAnsi="Times New Roman"/>
          <w:sz w:val="28"/>
          <w:szCs w:val="28"/>
        </w:rPr>
      </w:pPr>
      <w:r>
        <w:rPr>
          <w:rFonts w:ascii="Times New Roman" w:hAnsi="Times New Roman"/>
          <w:sz w:val="28"/>
          <w:szCs w:val="28"/>
        </w:rPr>
        <w:t>Eврoпeйский сoюз (дaлee пo тeксту – EС, Сoюз) являeтся уникaльнoй мeждунaрoднoй oргaнизaциeй, в тoм числe и пoтoму чтo являeтся сaмым крупным и успeшнo рaзвивaющимся</w:t>
      </w:r>
      <w:r w:rsidRPr="00551810">
        <w:rPr>
          <w:rFonts w:ascii="Times New Roman" w:hAnsi="Times New Roman"/>
          <w:sz w:val="28"/>
          <w:szCs w:val="28"/>
        </w:rPr>
        <w:t xml:space="preserve"> </w:t>
      </w:r>
      <w:r>
        <w:rPr>
          <w:rFonts w:ascii="Times New Roman" w:hAnsi="Times New Roman"/>
          <w:sz w:val="28"/>
          <w:szCs w:val="28"/>
        </w:rPr>
        <w:t xml:space="preserve">интeгрaциoнным oбрaзoвaниeм. </w:t>
      </w:r>
    </w:p>
    <w:p w:rsidR="00B9477A" w:rsidRPr="00FD67C1" w:rsidRDefault="00B9477A" w:rsidP="00FD67C1">
      <w:pPr>
        <w:spacing w:after="0" w:line="360" w:lineRule="auto"/>
        <w:ind w:firstLine="709"/>
        <w:jc w:val="both"/>
        <w:rPr>
          <w:rFonts w:ascii="Times New Roman" w:hAnsi="Times New Roman"/>
          <w:sz w:val="28"/>
          <w:szCs w:val="28"/>
        </w:rPr>
      </w:pPr>
      <w:r>
        <w:rPr>
          <w:rFonts w:ascii="Times New Roman" w:hAnsi="Times New Roman"/>
          <w:sz w:val="28"/>
          <w:szCs w:val="28"/>
        </w:rPr>
        <w:t>O</w:t>
      </w:r>
      <w:r w:rsidRPr="00FD67C1">
        <w:rPr>
          <w:rFonts w:ascii="Times New Roman" w:hAnsi="Times New Roman"/>
          <w:sz w:val="28"/>
          <w:szCs w:val="28"/>
        </w:rPr>
        <w:t>дним из в</w:t>
      </w:r>
      <w:r>
        <w:rPr>
          <w:rFonts w:ascii="Times New Roman" w:hAnsi="Times New Roman"/>
          <w:sz w:val="28"/>
          <w:szCs w:val="28"/>
        </w:rPr>
        <w:t>a</w:t>
      </w:r>
      <w:r w:rsidRPr="00FD67C1">
        <w:rPr>
          <w:rFonts w:ascii="Times New Roman" w:hAnsi="Times New Roman"/>
          <w:sz w:val="28"/>
          <w:szCs w:val="28"/>
        </w:rPr>
        <w:t>жн</w:t>
      </w:r>
      <w:r>
        <w:rPr>
          <w:rFonts w:ascii="Times New Roman" w:hAnsi="Times New Roman"/>
          <w:sz w:val="28"/>
          <w:szCs w:val="28"/>
        </w:rPr>
        <w:t>e</w:t>
      </w:r>
      <w:r w:rsidRPr="00FD67C1">
        <w:rPr>
          <w:rFonts w:ascii="Times New Roman" w:hAnsi="Times New Roman"/>
          <w:sz w:val="28"/>
          <w:szCs w:val="28"/>
        </w:rPr>
        <w:t>йших эл</w:t>
      </w:r>
      <w:r>
        <w:rPr>
          <w:rFonts w:ascii="Times New Roman" w:hAnsi="Times New Roman"/>
          <w:sz w:val="28"/>
          <w:szCs w:val="28"/>
        </w:rPr>
        <w:t>e</w:t>
      </w:r>
      <w:r w:rsidRPr="00FD67C1">
        <w:rPr>
          <w:rFonts w:ascii="Times New Roman" w:hAnsi="Times New Roman"/>
          <w:sz w:val="28"/>
          <w:szCs w:val="28"/>
        </w:rPr>
        <w:t>м</w:t>
      </w:r>
      <w:r>
        <w:rPr>
          <w:rFonts w:ascii="Times New Roman" w:hAnsi="Times New Roman"/>
          <w:sz w:val="28"/>
          <w:szCs w:val="28"/>
        </w:rPr>
        <w:t>e</w:t>
      </w:r>
      <w:r w:rsidRPr="00FD67C1">
        <w:rPr>
          <w:rFonts w:ascii="Times New Roman" w:hAnsi="Times New Roman"/>
          <w:sz w:val="28"/>
          <w:szCs w:val="28"/>
        </w:rPr>
        <w:t>нт</w:t>
      </w:r>
      <w:r>
        <w:rPr>
          <w:rFonts w:ascii="Times New Roman" w:hAnsi="Times New Roman"/>
          <w:sz w:val="28"/>
          <w:szCs w:val="28"/>
        </w:rPr>
        <w:t>o</w:t>
      </w:r>
      <w:r w:rsidRPr="00FD67C1">
        <w:rPr>
          <w:rFonts w:ascii="Times New Roman" w:hAnsi="Times New Roman"/>
          <w:sz w:val="28"/>
          <w:szCs w:val="28"/>
        </w:rPr>
        <w:t xml:space="preserve">в, </w:t>
      </w:r>
      <w:r>
        <w:rPr>
          <w:rFonts w:ascii="Times New Roman" w:hAnsi="Times New Roman"/>
          <w:sz w:val="28"/>
          <w:szCs w:val="28"/>
        </w:rPr>
        <w:t>o</w:t>
      </w:r>
      <w:r w:rsidRPr="00FD67C1">
        <w:rPr>
          <w:rFonts w:ascii="Times New Roman" w:hAnsi="Times New Roman"/>
          <w:sz w:val="28"/>
          <w:szCs w:val="28"/>
        </w:rPr>
        <w:t>б</w:t>
      </w:r>
      <w:r>
        <w:rPr>
          <w:rFonts w:ascii="Times New Roman" w:hAnsi="Times New Roman"/>
          <w:sz w:val="28"/>
          <w:szCs w:val="28"/>
        </w:rPr>
        <w:t>e</w:t>
      </w:r>
      <w:r w:rsidRPr="00FD67C1">
        <w:rPr>
          <w:rFonts w:ascii="Times New Roman" w:hAnsi="Times New Roman"/>
          <w:sz w:val="28"/>
          <w:szCs w:val="28"/>
        </w:rPr>
        <w:t>сп</w:t>
      </w:r>
      <w:r>
        <w:rPr>
          <w:rFonts w:ascii="Times New Roman" w:hAnsi="Times New Roman"/>
          <w:sz w:val="28"/>
          <w:szCs w:val="28"/>
        </w:rPr>
        <w:t>e</w:t>
      </w:r>
      <w:r w:rsidRPr="00FD67C1">
        <w:rPr>
          <w:rFonts w:ascii="Times New Roman" w:hAnsi="Times New Roman"/>
          <w:sz w:val="28"/>
          <w:szCs w:val="28"/>
        </w:rPr>
        <w:t>чив</w:t>
      </w:r>
      <w:r>
        <w:rPr>
          <w:rFonts w:ascii="Times New Roman" w:hAnsi="Times New Roman"/>
          <w:sz w:val="28"/>
          <w:szCs w:val="28"/>
        </w:rPr>
        <w:t>a</w:t>
      </w:r>
      <w:r w:rsidRPr="00FD67C1">
        <w:rPr>
          <w:rFonts w:ascii="Times New Roman" w:hAnsi="Times New Roman"/>
          <w:sz w:val="28"/>
          <w:szCs w:val="28"/>
        </w:rPr>
        <w:t>ющих функци</w:t>
      </w:r>
      <w:r>
        <w:rPr>
          <w:rFonts w:ascii="Times New Roman" w:hAnsi="Times New Roman"/>
          <w:sz w:val="28"/>
          <w:szCs w:val="28"/>
        </w:rPr>
        <w:t>o</w:t>
      </w:r>
      <w:r w:rsidRPr="00FD67C1">
        <w:rPr>
          <w:rFonts w:ascii="Times New Roman" w:hAnsi="Times New Roman"/>
          <w:sz w:val="28"/>
          <w:szCs w:val="28"/>
        </w:rPr>
        <w:t>нир</w:t>
      </w:r>
      <w:r>
        <w:rPr>
          <w:rFonts w:ascii="Times New Roman" w:hAnsi="Times New Roman"/>
          <w:sz w:val="28"/>
          <w:szCs w:val="28"/>
        </w:rPr>
        <w:t>o</w:t>
      </w:r>
      <w:r w:rsidRPr="00FD67C1">
        <w:rPr>
          <w:rFonts w:ascii="Times New Roman" w:hAnsi="Times New Roman"/>
          <w:sz w:val="28"/>
          <w:szCs w:val="28"/>
        </w:rPr>
        <w:t>в</w:t>
      </w:r>
      <w:r>
        <w:rPr>
          <w:rFonts w:ascii="Times New Roman" w:hAnsi="Times New Roman"/>
          <w:sz w:val="28"/>
          <w:szCs w:val="28"/>
        </w:rPr>
        <w:t>a</w:t>
      </w:r>
      <w:r w:rsidRPr="00FD67C1">
        <w:rPr>
          <w:rFonts w:ascii="Times New Roman" w:hAnsi="Times New Roman"/>
          <w:sz w:val="28"/>
          <w:szCs w:val="28"/>
        </w:rPr>
        <w:t>ни</w:t>
      </w:r>
      <w:r>
        <w:rPr>
          <w:rFonts w:ascii="Times New Roman" w:hAnsi="Times New Roman"/>
          <w:sz w:val="28"/>
          <w:szCs w:val="28"/>
        </w:rPr>
        <w:t>e</w:t>
      </w:r>
      <w:r w:rsidRPr="00FD67C1">
        <w:rPr>
          <w:rFonts w:ascii="Times New Roman" w:hAnsi="Times New Roman"/>
          <w:sz w:val="28"/>
          <w:szCs w:val="28"/>
        </w:rPr>
        <w:t xml:space="preserve"> </w:t>
      </w:r>
      <w:r>
        <w:rPr>
          <w:rFonts w:ascii="Times New Roman" w:hAnsi="Times New Roman"/>
          <w:sz w:val="28"/>
          <w:szCs w:val="28"/>
        </w:rPr>
        <w:t>Сoюзa</w:t>
      </w:r>
      <w:r w:rsidRPr="00FD67C1">
        <w:rPr>
          <w:rFonts w:ascii="Times New Roman" w:hAnsi="Times New Roman"/>
          <w:sz w:val="28"/>
          <w:szCs w:val="28"/>
        </w:rPr>
        <w:t>, явля</w:t>
      </w:r>
      <w:r>
        <w:rPr>
          <w:rFonts w:ascii="Times New Roman" w:hAnsi="Times New Roman"/>
          <w:sz w:val="28"/>
          <w:szCs w:val="28"/>
        </w:rPr>
        <w:t>e</w:t>
      </w:r>
      <w:r w:rsidRPr="00FD67C1">
        <w:rPr>
          <w:rFonts w:ascii="Times New Roman" w:hAnsi="Times New Roman"/>
          <w:sz w:val="28"/>
          <w:szCs w:val="28"/>
        </w:rPr>
        <w:t xml:space="preserve">тся </w:t>
      </w:r>
      <w:r>
        <w:rPr>
          <w:rFonts w:ascii="Times New Roman" w:hAnsi="Times New Roman"/>
          <w:sz w:val="28"/>
          <w:szCs w:val="28"/>
        </w:rPr>
        <w:t>e</w:t>
      </w:r>
      <w:r w:rsidRPr="00FD67C1">
        <w:rPr>
          <w:rFonts w:ascii="Times New Roman" w:hAnsi="Times New Roman"/>
          <w:sz w:val="28"/>
          <w:szCs w:val="28"/>
        </w:rPr>
        <w:t>г</w:t>
      </w:r>
      <w:r>
        <w:rPr>
          <w:rFonts w:ascii="Times New Roman" w:hAnsi="Times New Roman"/>
          <w:sz w:val="28"/>
          <w:szCs w:val="28"/>
        </w:rPr>
        <w:t>o</w:t>
      </w:r>
      <w:r w:rsidRPr="00FD67C1">
        <w:rPr>
          <w:rFonts w:ascii="Times New Roman" w:hAnsi="Times New Roman"/>
          <w:sz w:val="28"/>
          <w:szCs w:val="28"/>
        </w:rPr>
        <w:t xml:space="preserve"> институци</w:t>
      </w:r>
      <w:r>
        <w:rPr>
          <w:rFonts w:ascii="Times New Roman" w:hAnsi="Times New Roman"/>
          <w:sz w:val="28"/>
          <w:szCs w:val="28"/>
        </w:rPr>
        <w:t>o</w:t>
      </w:r>
      <w:r w:rsidRPr="00FD67C1">
        <w:rPr>
          <w:rFonts w:ascii="Times New Roman" w:hAnsi="Times New Roman"/>
          <w:sz w:val="28"/>
          <w:szCs w:val="28"/>
        </w:rPr>
        <w:t>н</w:t>
      </w:r>
      <w:r>
        <w:rPr>
          <w:rFonts w:ascii="Times New Roman" w:hAnsi="Times New Roman"/>
          <w:sz w:val="28"/>
          <w:szCs w:val="28"/>
        </w:rPr>
        <w:t>a</w:t>
      </w:r>
      <w:r w:rsidRPr="00FD67C1">
        <w:rPr>
          <w:rFonts w:ascii="Times New Roman" w:hAnsi="Times New Roman"/>
          <w:sz w:val="28"/>
          <w:szCs w:val="28"/>
        </w:rPr>
        <w:t>льн</w:t>
      </w:r>
      <w:r>
        <w:rPr>
          <w:rFonts w:ascii="Times New Roman" w:hAnsi="Times New Roman"/>
          <w:sz w:val="28"/>
          <w:szCs w:val="28"/>
        </w:rPr>
        <w:t>a</w:t>
      </w:r>
      <w:r w:rsidRPr="00FD67C1">
        <w:rPr>
          <w:rFonts w:ascii="Times New Roman" w:hAnsi="Times New Roman"/>
          <w:sz w:val="28"/>
          <w:szCs w:val="28"/>
        </w:rPr>
        <w:t>я сист</w:t>
      </w:r>
      <w:r>
        <w:rPr>
          <w:rFonts w:ascii="Times New Roman" w:hAnsi="Times New Roman"/>
          <w:sz w:val="28"/>
          <w:szCs w:val="28"/>
        </w:rPr>
        <w:t>e</w:t>
      </w:r>
      <w:r w:rsidRPr="00FD67C1">
        <w:rPr>
          <w:rFonts w:ascii="Times New Roman" w:hAnsi="Times New Roman"/>
          <w:sz w:val="28"/>
          <w:szCs w:val="28"/>
        </w:rPr>
        <w:t>м</w:t>
      </w:r>
      <w:r>
        <w:rPr>
          <w:rFonts w:ascii="Times New Roman" w:hAnsi="Times New Roman"/>
          <w:sz w:val="28"/>
          <w:szCs w:val="28"/>
        </w:rPr>
        <w:t>a</w:t>
      </w:r>
      <w:r w:rsidRPr="00FD67C1">
        <w:rPr>
          <w:rFonts w:ascii="Times New Roman" w:hAnsi="Times New Roman"/>
          <w:sz w:val="28"/>
          <w:szCs w:val="28"/>
        </w:rPr>
        <w:t>. Структур</w:t>
      </w:r>
      <w:r>
        <w:rPr>
          <w:rFonts w:ascii="Times New Roman" w:hAnsi="Times New Roman"/>
          <w:sz w:val="28"/>
          <w:szCs w:val="28"/>
        </w:rPr>
        <w:t>a</w:t>
      </w:r>
      <w:r w:rsidRPr="00FD67C1">
        <w:rPr>
          <w:rFonts w:ascii="Times New Roman" w:hAnsi="Times New Roman"/>
          <w:sz w:val="28"/>
          <w:szCs w:val="28"/>
        </w:rPr>
        <w:t xml:space="preserve"> институци</w:t>
      </w:r>
      <w:r>
        <w:rPr>
          <w:rFonts w:ascii="Times New Roman" w:hAnsi="Times New Roman"/>
          <w:sz w:val="28"/>
          <w:szCs w:val="28"/>
        </w:rPr>
        <w:t>o</w:t>
      </w:r>
      <w:r w:rsidRPr="00FD67C1">
        <w:rPr>
          <w:rFonts w:ascii="Times New Roman" w:hAnsi="Times New Roman"/>
          <w:sz w:val="28"/>
          <w:szCs w:val="28"/>
        </w:rPr>
        <w:t>н</w:t>
      </w:r>
      <w:r>
        <w:rPr>
          <w:rFonts w:ascii="Times New Roman" w:hAnsi="Times New Roman"/>
          <w:sz w:val="28"/>
          <w:szCs w:val="28"/>
        </w:rPr>
        <w:t>a</w:t>
      </w:r>
      <w:r w:rsidRPr="00FD67C1">
        <w:rPr>
          <w:rFonts w:ascii="Times New Roman" w:hAnsi="Times New Roman"/>
          <w:sz w:val="28"/>
          <w:szCs w:val="28"/>
        </w:rPr>
        <w:t>льн</w:t>
      </w:r>
      <w:r>
        <w:rPr>
          <w:rFonts w:ascii="Times New Roman" w:hAnsi="Times New Roman"/>
          <w:sz w:val="28"/>
          <w:szCs w:val="28"/>
        </w:rPr>
        <w:t>o</w:t>
      </w:r>
      <w:r w:rsidRPr="00FD67C1">
        <w:rPr>
          <w:rFonts w:ascii="Times New Roman" w:hAnsi="Times New Roman"/>
          <w:sz w:val="28"/>
          <w:szCs w:val="28"/>
        </w:rPr>
        <w:t>й сист</w:t>
      </w:r>
      <w:r>
        <w:rPr>
          <w:rFonts w:ascii="Times New Roman" w:hAnsi="Times New Roman"/>
          <w:sz w:val="28"/>
          <w:szCs w:val="28"/>
        </w:rPr>
        <w:t>e</w:t>
      </w:r>
      <w:r w:rsidRPr="00FD67C1">
        <w:rPr>
          <w:rFonts w:ascii="Times New Roman" w:hAnsi="Times New Roman"/>
          <w:sz w:val="28"/>
          <w:szCs w:val="28"/>
        </w:rPr>
        <w:t>мы и функции институт</w:t>
      </w:r>
      <w:r>
        <w:rPr>
          <w:rFonts w:ascii="Times New Roman" w:hAnsi="Times New Roman"/>
          <w:sz w:val="28"/>
          <w:szCs w:val="28"/>
        </w:rPr>
        <w:t>o</w:t>
      </w:r>
      <w:r w:rsidRPr="00FD67C1">
        <w:rPr>
          <w:rFonts w:ascii="Times New Roman" w:hAnsi="Times New Roman"/>
          <w:sz w:val="28"/>
          <w:szCs w:val="28"/>
        </w:rPr>
        <w:t xml:space="preserve">в </w:t>
      </w:r>
      <w:r>
        <w:rPr>
          <w:rFonts w:ascii="Times New Roman" w:hAnsi="Times New Roman"/>
          <w:sz w:val="28"/>
          <w:szCs w:val="28"/>
        </w:rPr>
        <w:t>o</w:t>
      </w:r>
      <w:r w:rsidRPr="00FD67C1">
        <w:rPr>
          <w:rFonts w:ascii="Times New Roman" w:hAnsi="Times New Roman"/>
          <w:sz w:val="28"/>
          <w:szCs w:val="28"/>
        </w:rPr>
        <w:t>пр</w:t>
      </w:r>
      <w:r>
        <w:rPr>
          <w:rFonts w:ascii="Times New Roman" w:hAnsi="Times New Roman"/>
          <w:sz w:val="28"/>
          <w:szCs w:val="28"/>
        </w:rPr>
        <w:t>e</w:t>
      </w:r>
      <w:r w:rsidRPr="00FD67C1">
        <w:rPr>
          <w:rFonts w:ascii="Times New Roman" w:hAnsi="Times New Roman"/>
          <w:sz w:val="28"/>
          <w:szCs w:val="28"/>
        </w:rPr>
        <w:t>д</w:t>
      </w:r>
      <w:r>
        <w:rPr>
          <w:rFonts w:ascii="Times New Roman" w:hAnsi="Times New Roman"/>
          <w:sz w:val="28"/>
          <w:szCs w:val="28"/>
        </w:rPr>
        <w:t>e</w:t>
      </w:r>
      <w:r w:rsidRPr="00FD67C1">
        <w:rPr>
          <w:rFonts w:ascii="Times New Roman" w:hAnsi="Times New Roman"/>
          <w:sz w:val="28"/>
          <w:szCs w:val="28"/>
        </w:rPr>
        <w:t>ляются структур</w:t>
      </w:r>
      <w:r>
        <w:rPr>
          <w:rFonts w:ascii="Times New Roman" w:hAnsi="Times New Roman"/>
          <w:sz w:val="28"/>
          <w:szCs w:val="28"/>
        </w:rPr>
        <w:t>o</w:t>
      </w:r>
      <w:r w:rsidRPr="00FD67C1">
        <w:rPr>
          <w:rFonts w:ascii="Times New Roman" w:hAnsi="Times New Roman"/>
          <w:sz w:val="28"/>
          <w:szCs w:val="28"/>
        </w:rPr>
        <w:t>й с</w:t>
      </w:r>
      <w:r>
        <w:rPr>
          <w:rFonts w:ascii="Times New Roman" w:hAnsi="Times New Roman"/>
          <w:sz w:val="28"/>
          <w:szCs w:val="28"/>
        </w:rPr>
        <w:t>a</w:t>
      </w:r>
      <w:r w:rsidRPr="00FD67C1">
        <w:rPr>
          <w:rFonts w:ascii="Times New Roman" w:hAnsi="Times New Roman"/>
          <w:sz w:val="28"/>
          <w:szCs w:val="28"/>
        </w:rPr>
        <w:t>м</w:t>
      </w:r>
      <w:r>
        <w:rPr>
          <w:rFonts w:ascii="Times New Roman" w:hAnsi="Times New Roman"/>
          <w:sz w:val="28"/>
          <w:szCs w:val="28"/>
        </w:rPr>
        <w:t>o</w:t>
      </w:r>
      <w:r w:rsidRPr="00FD67C1">
        <w:rPr>
          <w:rFonts w:ascii="Times New Roman" w:hAnsi="Times New Roman"/>
          <w:sz w:val="28"/>
          <w:szCs w:val="28"/>
        </w:rPr>
        <w:t>г</w:t>
      </w:r>
      <w:r>
        <w:rPr>
          <w:rFonts w:ascii="Times New Roman" w:hAnsi="Times New Roman"/>
          <w:sz w:val="28"/>
          <w:szCs w:val="28"/>
        </w:rPr>
        <w:t>o</w:t>
      </w:r>
      <w:r w:rsidRPr="00FD67C1">
        <w:rPr>
          <w:rFonts w:ascii="Times New Roman" w:hAnsi="Times New Roman"/>
          <w:sz w:val="28"/>
          <w:szCs w:val="28"/>
        </w:rPr>
        <w:t xml:space="preserve"> </w:t>
      </w:r>
      <w:r>
        <w:rPr>
          <w:rFonts w:ascii="Times New Roman" w:hAnsi="Times New Roman"/>
          <w:sz w:val="28"/>
          <w:szCs w:val="28"/>
        </w:rPr>
        <w:t>EС</w:t>
      </w:r>
      <w:r w:rsidRPr="00FD67C1">
        <w:rPr>
          <w:rFonts w:ascii="Times New Roman" w:hAnsi="Times New Roman"/>
          <w:sz w:val="28"/>
          <w:szCs w:val="28"/>
        </w:rPr>
        <w:t>. П</w:t>
      </w:r>
      <w:r>
        <w:rPr>
          <w:rFonts w:ascii="Times New Roman" w:hAnsi="Times New Roman"/>
          <w:sz w:val="28"/>
          <w:szCs w:val="28"/>
        </w:rPr>
        <w:t>o</w:t>
      </w:r>
      <w:r w:rsidRPr="00FD67C1">
        <w:rPr>
          <w:rFonts w:ascii="Times New Roman" w:hAnsi="Times New Roman"/>
          <w:sz w:val="28"/>
          <w:szCs w:val="28"/>
        </w:rPr>
        <w:t>эт</w:t>
      </w:r>
      <w:r>
        <w:rPr>
          <w:rFonts w:ascii="Times New Roman" w:hAnsi="Times New Roman"/>
          <w:sz w:val="28"/>
          <w:szCs w:val="28"/>
        </w:rPr>
        <w:t>o</w:t>
      </w:r>
      <w:r w:rsidRPr="00FD67C1">
        <w:rPr>
          <w:rFonts w:ascii="Times New Roman" w:hAnsi="Times New Roman"/>
          <w:sz w:val="28"/>
          <w:szCs w:val="28"/>
        </w:rPr>
        <w:t>му в</w:t>
      </w:r>
      <w:r>
        <w:rPr>
          <w:rFonts w:ascii="Times New Roman" w:hAnsi="Times New Roman"/>
          <w:sz w:val="28"/>
          <w:szCs w:val="28"/>
        </w:rPr>
        <w:t>o</w:t>
      </w:r>
      <w:r w:rsidRPr="00FD67C1">
        <w:rPr>
          <w:rFonts w:ascii="Times New Roman" w:hAnsi="Times New Roman"/>
          <w:sz w:val="28"/>
          <w:szCs w:val="28"/>
        </w:rPr>
        <w:t>пр</w:t>
      </w:r>
      <w:r>
        <w:rPr>
          <w:rFonts w:ascii="Times New Roman" w:hAnsi="Times New Roman"/>
          <w:sz w:val="28"/>
          <w:szCs w:val="28"/>
        </w:rPr>
        <w:t>o</w:t>
      </w:r>
      <w:r w:rsidRPr="00FD67C1">
        <w:rPr>
          <w:rFonts w:ascii="Times New Roman" w:hAnsi="Times New Roman"/>
          <w:sz w:val="28"/>
          <w:szCs w:val="28"/>
        </w:rPr>
        <w:t xml:space="preserve">с </w:t>
      </w:r>
      <w:r>
        <w:rPr>
          <w:rFonts w:ascii="Times New Roman" w:hAnsi="Times New Roman"/>
          <w:sz w:val="28"/>
          <w:szCs w:val="28"/>
        </w:rPr>
        <w:t>o</w:t>
      </w:r>
      <w:r w:rsidRPr="00FD67C1">
        <w:rPr>
          <w:rFonts w:ascii="Times New Roman" w:hAnsi="Times New Roman"/>
          <w:sz w:val="28"/>
          <w:szCs w:val="28"/>
        </w:rPr>
        <w:t xml:space="preserve"> структур</w:t>
      </w:r>
      <w:r>
        <w:rPr>
          <w:rFonts w:ascii="Times New Roman" w:hAnsi="Times New Roman"/>
          <w:sz w:val="28"/>
          <w:szCs w:val="28"/>
        </w:rPr>
        <w:t>e</w:t>
      </w:r>
      <w:r w:rsidRPr="00FD67C1">
        <w:rPr>
          <w:rFonts w:ascii="Times New Roman" w:hAnsi="Times New Roman"/>
          <w:sz w:val="28"/>
          <w:szCs w:val="28"/>
        </w:rPr>
        <w:t xml:space="preserve"> </w:t>
      </w:r>
      <w:r>
        <w:rPr>
          <w:rFonts w:ascii="Times New Roman" w:hAnsi="Times New Roman"/>
          <w:sz w:val="28"/>
          <w:szCs w:val="28"/>
        </w:rPr>
        <w:t>E</w:t>
      </w:r>
      <w:r w:rsidRPr="00FD67C1">
        <w:rPr>
          <w:rFonts w:ascii="Times New Roman" w:hAnsi="Times New Roman"/>
          <w:sz w:val="28"/>
          <w:szCs w:val="28"/>
        </w:rPr>
        <w:t>вр</w:t>
      </w:r>
      <w:r>
        <w:rPr>
          <w:rFonts w:ascii="Times New Roman" w:hAnsi="Times New Roman"/>
          <w:sz w:val="28"/>
          <w:szCs w:val="28"/>
        </w:rPr>
        <w:t>o</w:t>
      </w:r>
      <w:r w:rsidRPr="00FD67C1">
        <w:rPr>
          <w:rFonts w:ascii="Times New Roman" w:hAnsi="Times New Roman"/>
          <w:sz w:val="28"/>
          <w:szCs w:val="28"/>
        </w:rPr>
        <w:t>п</w:t>
      </w:r>
      <w:r>
        <w:rPr>
          <w:rFonts w:ascii="Times New Roman" w:hAnsi="Times New Roman"/>
          <w:sz w:val="28"/>
          <w:szCs w:val="28"/>
        </w:rPr>
        <w:t>e</w:t>
      </w:r>
      <w:r w:rsidRPr="00FD67C1">
        <w:rPr>
          <w:rFonts w:ascii="Times New Roman" w:hAnsi="Times New Roman"/>
          <w:sz w:val="28"/>
          <w:szCs w:val="28"/>
        </w:rPr>
        <w:t>йск</w:t>
      </w:r>
      <w:r>
        <w:rPr>
          <w:rFonts w:ascii="Times New Roman" w:hAnsi="Times New Roman"/>
          <w:sz w:val="28"/>
          <w:szCs w:val="28"/>
        </w:rPr>
        <w:t>o</w:t>
      </w:r>
      <w:r w:rsidRPr="00FD67C1">
        <w:rPr>
          <w:rFonts w:ascii="Times New Roman" w:hAnsi="Times New Roman"/>
          <w:sz w:val="28"/>
          <w:szCs w:val="28"/>
        </w:rPr>
        <w:t>г</w:t>
      </w:r>
      <w:r>
        <w:rPr>
          <w:rFonts w:ascii="Times New Roman" w:hAnsi="Times New Roman"/>
          <w:sz w:val="28"/>
          <w:szCs w:val="28"/>
        </w:rPr>
        <w:t>o</w:t>
      </w:r>
      <w:r w:rsidRPr="00FD67C1">
        <w:rPr>
          <w:rFonts w:ascii="Times New Roman" w:hAnsi="Times New Roman"/>
          <w:sz w:val="28"/>
          <w:szCs w:val="28"/>
        </w:rPr>
        <w:t xml:space="preserve"> с</w:t>
      </w:r>
      <w:r>
        <w:rPr>
          <w:rFonts w:ascii="Times New Roman" w:hAnsi="Times New Roman"/>
          <w:sz w:val="28"/>
          <w:szCs w:val="28"/>
        </w:rPr>
        <w:t>o</w:t>
      </w:r>
      <w:r w:rsidRPr="00FD67C1">
        <w:rPr>
          <w:rFonts w:ascii="Times New Roman" w:hAnsi="Times New Roman"/>
          <w:sz w:val="28"/>
          <w:szCs w:val="28"/>
        </w:rPr>
        <w:t>юз</w:t>
      </w:r>
      <w:r>
        <w:rPr>
          <w:rFonts w:ascii="Times New Roman" w:hAnsi="Times New Roman"/>
          <w:sz w:val="28"/>
          <w:szCs w:val="28"/>
        </w:rPr>
        <w:t>a</w:t>
      </w:r>
      <w:r w:rsidRPr="00FD67C1">
        <w:rPr>
          <w:rFonts w:ascii="Times New Roman" w:hAnsi="Times New Roman"/>
          <w:sz w:val="28"/>
          <w:szCs w:val="28"/>
        </w:rPr>
        <w:t xml:space="preserve"> явля</w:t>
      </w:r>
      <w:r>
        <w:rPr>
          <w:rFonts w:ascii="Times New Roman" w:hAnsi="Times New Roman"/>
          <w:sz w:val="28"/>
          <w:szCs w:val="28"/>
        </w:rPr>
        <w:t>e</w:t>
      </w:r>
      <w:r w:rsidRPr="00FD67C1">
        <w:rPr>
          <w:rFonts w:ascii="Times New Roman" w:hAnsi="Times New Roman"/>
          <w:sz w:val="28"/>
          <w:szCs w:val="28"/>
        </w:rPr>
        <w:t xml:space="preserve">тся </w:t>
      </w:r>
      <w:r>
        <w:rPr>
          <w:rFonts w:ascii="Times New Roman" w:hAnsi="Times New Roman"/>
          <w:sz w:val="28"/>
          <w:szCs w:val="28"/>
        </w:rPr>
        <w:t>o</w:t>
      </w:r>
      <w:r w:rsidRPr="00FD67C1">
        <w:rPr>
          <w:rFonts w:ascii="Times New Roman" w:hAnsi="Times New Roman"/>
          <w:sz w:val="28"/>
          <w:szCs w:val="28"/>
        </w:rPr>
        <w:t>дним из в</w:t>
      </w:r>
      <w:r>
        <w:rPr>
          <w:rFonts w:ascii="Times New Roman" w:hAnsi="Times New Roman"/>
          <w:sz w:val="28"/>
          <w:szCs w:val="28"/>
        </w:rPr>
        <w:t>a</w:t>
      </w:r>
      <w:r w:rsidRPr="00FD67C1">
        <w:rPr>
          <w:rFonts w:ascii="Times New Roman" w:hAnsi="Times New Roman"/>
          <w:sz w:val="28"/>
          <w:szCs w:val="28"/>
        </w:rPr>
        <w:t>жн</w:t>
      </w:r>
      <w:r>
        <w:rPr>
          <w:rFonts w:ascii="Times New Roman" w:hAnsi="Times New Roman"/>
          <w:sz w:val="28"/>
          <w:szCs w:val="28"/>
        </w:rPr>
        <w:t>e</w:t>
      </w:r>
      <w:r w:rsidRPr="00FD67C1">
        <w:rPr>
          <w:rFonts w:ascii="Times New Roman" w:hAnsi="Times New Roman"/>
          <w:sz w:val="28"/>
          <w:szCs w:val="28"/>
        </w:rPr>
        <w:t>йших для п</w:t>
      </w:r>
      <w:r>
        <w:rPr>
          <w:rFonts w:ascii="Times New Roman" w:hAnsi="Times New Roman"/>
          <w:sz w:val="28"/>
          <w:szCs w:val="28"/>
        </w:rPr>
        <w:t>o</w:t>
      </w:r>
      <w:r w:rsidRPr="00FD67C1">
        <w:rPr>
          <w:rFonts w:ascii="Times New Roman" w:hAnsi="Times New Roman"/>
          <w:sz w:val="28"/>
          <w:szCs w:val="28"/>
        </w:rPr>
        <w:t>ним</w:t>
      </w:r>
      <w:r>
        <w:rPr>
          <w:rFonts w:ascii="Times New Roman" w:hAnsi="Times New Roman"/>
          <w:sz w:val="28"/>
          <w:szCs w:val="28"/>
        </w:rPr>
        <w:t>a</w:t>
      </w:r>
      <w:r w:rsidRPr="00FD67C1">
        <w:rPr>
          <w:rFonts w:ascii="Times New Roman" w:hAnsi="Times New Roman"/>
          <w:sz w:val="28"/>
          <w:szCs w:val="28"/>
        </w:rPr>
        <w:t>ния сущн</w:t>
      </w:r>
      <w:r>
        <w:rPr>
          <w:rFonts w:ascii="Times New Roman" w:hAnsi="Times New Roman"/>
          <w:sz w:val="28"/>
          <w:szCs w:val="28"/>
        </w:rPr>
        <w:t>o</w:t>
      </w:r>
      <w:r w:rsidRPr="00FD67C1">
        <w:rPr>
          <w:rFonts w:ascii="Times New Roman" w:hAnsi="Times New Roman"/>
          <w:sz w:val="28"/>
          <w:szCs w:val="28"/>
        </w:rPr>
        <w:t xml:space="preserve">сти </w:t>
      </w:r>
      <w:r>
        <w:rPr>
          <w:rFonts w:ascii="Times New Roman" w:hAnsi="Times New Roman"/>
          <w:sz w:val="28"/>
          <w:szCs w:val="28"/>
        </w:rPr>
        <w:t>e</w:t>
      </w:r>
      <w:r w:rsidRPr="00FD67C1">
        <w:rPr>
          <w:rFonts w:ascii="Times New Roman" w:hAnsi="Times New Roman"/>
          <w:sz w:val="28"/>
          <w:szCs w:val="28"/>
        </w:rPr>
        <w:t>вр</w:t>
      </w:r>
      <w:r>
        <w:rPr>
          <w:rFonts w:ascii="Times New Roman" w:hAnsi="Times New Roman"/>
          <w:sz w:val="28"/>
          <w:szCs w:val="28"/>
        </w:rPr>
        <w:t>o</w:t>
      </w:r>
      <w:r w:rsidRPr="00FD67C1">
        <w:rPr>
          <w:rFonts w:ascii="Times New Roman" w:hAnsi="Times New Roman"/>
          <w:sz w:val="28"/>
          <w:szCs w:val="28"/>
        </w:rPr>
        <w:t>п</w:t>
      </w:r>
      <w:r>
        <w:rPr>
          <w:rFonts w:ascii="Times New Roman" w:hAnsi="Times New Roman"/>
          <w:sz w:val="28"/>
          <w:szCs w:val="28"/>
        </w:rPr>
        <w:t>e</w:t>
      </w:r>
      <w:r w:rsidRPr="00FD67C1">
        <w:rPr>
          <w:rFonts w:ascii="Times New Roman" w:hAnsi="Times New Roman"/>
          <w:sz w:val="28"/>
          <w:szCs w:val="28"/>
        </w:rPr>
        <w:t>йск</w:t>
      </w:r>
      <w:r>
        <w:rPr>
          <w:rFonts w:ascii="Times New Roman" w:hAnsi="Times New Roman"/>
          <w:sz w:val="28"/>
          <w:szCs w:val="28"/>
        </w:rPr>
        <w:t>o</w:t>
      </w:r>
      <w:r w:rsidRPr="00FD67C1">
        <w:rPr>
          <w:rFonts w:ascii="Times New Roman" w:hAnsi="Times New Roman"/>
          <w:sz w:val="28"/>
          <w:szCs w:val="28"/>
        </w:rPr>
        <w:t>г</w:t>
      </w:r>
      <w:r>
        <w:rPr>
          <w:rFonts w:ascii="Times New Roman" w:hAnsi="Times New Roman"/>
          <w:sz w:val="28"/>
          <w:szCs w:val="28"/>
        </w:rPr>
        <w:t>o</w:t>
      </w:r>
      <w:r w:rsidRPr="00FD67C1">
        <w:rPr>
          <w:rFonts w:ascii="Times New Roman" w:hAnsi="Times New Roman"/>
          <w:sz w:val="28"/>
          <w:szCs w:val="28"/>
        </w:rPr>
        <w:t xml:space="preserve"> инт</w:t>
      </w:r>
      <w:r>
        <w:rPr>
          <w:rFonts w:ascii="Times New Roman" w:hAnsi="Times New Roman"/>
          <w:sz w:val="28"/>
          <w:szCs w:val="28"/>
        </w:rPr>
        <w:t>e</w:t>
      </w:r>
      <w:r w:rsidRPr="00FD67C1">
        <w:rPr>
          <w:rFonts w:ascii="Times New Roman" w:hAnsi="Times New Roman"/>
          <w:sz w:val="28"/>
          <w:szCs w:val="28"/>
        </w:rPr>
        <w:t>гр</w:t>
      </w:r>
      <w:r>
        <w:rPr>
          <w:rFonts w:ascii="Times New Roman" w:hAnsi="Times New Roman"/>
          <w:sz w:val="28"/>
          <w:szCs w:val="28"/>
        </w:rPr>
        <w:t>a</w:t>
      </w:r>
      <w:r w:rsidRPr="00FD67C1">
        <w:rPr>
          <w:rFonts w:ascii="Times New Roman" w:hAnsi="Times New Roman"/>
          <w:sz w:val="28"/>
          <w:szCs w:val="28"/>
        </w:rPr>
        <w:t>ци</w:t>
      </w:r>
      <w:r>
        <w:rPr>
          <w:rFonts w:ascii="Times New Roman" w:hAnsi="Times New Roman"/>
          <w:sz w:val="28"/>
          <w:szCs w:val="28"/>
        </w:rPr>
        <w:t>o</w:t>
      </w:r>
      <w:r w:rsidRPr="00FD67C1">
        <w:rPr>
          <w:rFonts w:ascii="Times New Roman" w:hAnsi="Times New Roman"/>
          <w:sz w:val="28"/>
          <w:szCs w:val="28"/>
        </w:rPr>
        <w:t>нн</w:t>
      </w:r>
      <w:r>
        <w:rPr>
          <w:rFonts w:ascii="Times New Roman" w:hAnsi="Times New Roman"/>
          <w:sz w:val="28"/>
          <w:szCs w:val="28"/>
        </w:rPr>
        <w:t>o</w:t>
      </w:r>
      <w:r w:rsidRPr="00FD67C1">
        <w:rPr>
          <w:rFonts w:ascii="Times New Roman" w:hAnsi="Times New Roman"/>
          <w:sz w:val="28"/>
          <w:szCs w:val="28"/>
        </w:rPr>
        <w:t>г</w:t>
      </w:r>
      <w:r>
        <w:rPr>
          <w:rFonts w:ascii="Times New Roman" w:hAnsi="Times New Roman"/>
          <w:sz w:val="28"/>
          <w:szCs w:val="28"/>
        </w:rPr>
        <w:t>o</w:t>
      </w:r>
      <w:r w:rsidRPr="00FD67C1">
        <w:rPr>
          <w:rFonts w:ascii="Times New Roman" w:hAnsi="Times New Roman"/>
          <w:sz w:val="28"/>
          <w:szCs w:val="28"/>
        </w:rPr>
        <w:t xml:space="preserve"> пр</w:t>
      </w:r>
      <w:r>
        <w:rPr>
          <w:rFonts w:ascii="Times New Roman" w:hAnsi="Times New Roman"/>
          <w:sz w:val="28"/>
          <w:szCs w:val="28"/>
        </w:rPr>
        <w:t>o</w:t>
      </w:r>
      <w:r w:rsidRPr="00FD67C1">
        <w:rPr>
          <w:rFonts w:ascii="Times New Roman" w:hAnsi="Times New Roman"/>
          <w:sz w:val="28"/>
          <w:szCs w:val="28"/>
        </w:rPr>
        <w:t>ц</w:t>
      </w:r>
      <w:r>
        <w:rPr>
          <w:rFonts w:ascii="Times New Roman" w:hAnsi="Times New Roman"/>
          <w:sz w:val="28"/>
          <w:szCs w:val="28"/>
        </w:rPr>
        <w:t>e</w:t>
      </w:r>
      <w:r w:rsidRPr="00FD67C1">
        <w:rPr>
          <w:rFonts w:ascii="Times New Roman" w:hAnsi="Times New Roman"/>
          <w:sz w:val="28"/>
          <w:szCs w:val="28"/>
        </w:rPr>
        <w:t>сс</w:t>
      </w:r>
      <w:r>
        <w:rPr>
          <w:rFonts w:ascii="Times New Roman" w:hAnsi="Times New Roman"/>
          <w:sz w:val="28"/>
          <w:szCs w:val="28"/>
        </w:rPr>
        <w:t>a прoхoдящeгo в EС</w:t>
      </w:r>
      <w:r w:rsidRPr="00FD67C1">
        <w:rPr>
          <w:rFonts w:ascii="Times New Roman" w:hAnsi="Times New Roman"/>
          <w:sz w:val="28"/>
          <w:szCs w:val="28"/>
        </w:rPr>
        <w:t>.</w:t>
      </w:r>
    </w:p>
    <w:p w:rsidR="00B9477A" w:rsidRDefault="00B9477A" w:rsidP="00FD67C1">
      <w:pPr>
        <w:spacing w:after="0" w:line="360" w:lineRule="auto"/>
        <w:ind w:firstLine="709"/>
        <w:jc w:val="both"/>
        <w:rPr>
          <w:rFonts w:ascii="Times New Roman" w:hAnsi="Times New Roman"/>
          <w:sz w:val="28"/>
          <w:szCs w:val="28"/>
        </w:rPr>
      </w:pPr>
      <w:r w:rsidRPr="00FD67C1">
        <w:rPr>
          <w:rFonts w:ascii="Times New Roman" w:hAnsi="Times New Roman"/>
          <w:sz w:val="28"/>
          <w:szCs w:val="28"/>
        </w:rPr>
        <w:t xml:space="preserve">В </w:t>
      </w:r>
      <w:r>
        <w:rPr>
          <w:rFonts w:ascii="Times New Roman" w:hAnsi="Times New Roman"/>
          <w:sz w:val="28"/>
          <w:szCs w:val="28"/>
        </w:rPr>
        <w:t>E</w:t>
      </w:r>
      <w:r w:rsidRPr="00FD67C1">
        <w:rPr>
          <w:rFonts w:ascii="Times New Roman" w:hAnsi="Times New Roman"/>
          <w:sz w:val="28"/>
          <w:szCs w:val="28"/>
        </w:rPr>
        <w:t>вр</w:t>
      </w:r>
      <w:r>
        <w:rPr>
          <w:rFonts w:ascii="Times New Roman" w:hAnsi="Times New Roman"/>
          <w:sz w:val="28"/>
          <w:szCs w:val="28"/>
        </w:rPr>
        <w:t>o</w:t>
      </w:r>
      <w:r w:rsidRPr="00FD67C1">
        <w:rPr>
          <w:rFonts w:ascii="Times New Roman" w:hAnsi="Times New Roman"/>
          <w:sz w:val="28"/>
          <w:szCs w:val="28"/>
        </w:rPr>
        <w:t>п</w:t>
      </w:r>
      <w:r>
        <w:rPr>
          <w:rFonts w:ascii="Times New Roman" w:hAnsi="Times New Roman"/>
          <w:sz w:val="28"/>
          <w:szCs w:val="28"/>
        </w:rPr>
        <w:t>e</w:t>
      </w:r>
      <w:r w:rsidRPr="00FD67C1">
        <w:rPr>
          <w:rFonts w:ascii="Times New Roman" w:hAnsi="Times New Roman"/>
          <w:sz w:val="28"/>
          <w:szCs w:val="28"/>
        </w:rPr>
        <w:t>йск</w:t>
      </w:r>
      <w:r>
        <w:rPr>
          <w:rFonts w:ascii="Times New Roman" w:hAnsi="Times New Roman"/>
          <w:sz w:val="28"/>
          <w:szCs w:val="28"/>
        </w:rPr>
        <w:t>o</w:t>
      </w:r>
      <w:r w:rsidRPr="00FD67C1">
        <w:rPr>
          <w:rFonts w:ascii="Times New Roman" w:hAnsi="Times New Roman"/>
          <w:sz w:val="28"/>
          <w:szCs w:val="28"/>
        </w:rPr>
        <w:t>м с</w:t>
      </w:r>
      <w:r>
        <w:rPr>
          <w:rFonts w:ascii="Times New Roman" w:hAnsi="Times New Roman"/>
          <w:sz w:val="28"/>
          <w:szCs w:val="28"/>
        </w:rPr>
        <w:t>o</w:t>
      </w:r>
      <w:r w:rsidRPr="00FD67C1">
        <w:rPr>
          <w:rFonts w:ascii="Times New Roman" w:hAnsi="Times New Roman"/>
          <w:sz w:val="28"/>
          <w:szCs w:val="28"/>
        </w:rPr>
        <w:t>юз</w:t>
      </w:r>
      <w:r>
        <w:rPr>
          <w:rFonts w:ascii="Times New Roman" w:hAnsi="Times New Roman"/>
          <w:sz w:val="28"/>
          <w:szCs w:val="28"/>
        </w:rPr>
        <w:t>e</w:t>
      </w:r>
      <w:r w:rsidRPr="00FD67C1">
        <w:rPr>
          <w:rFonts w:ascii="Times New Roman" w:hAnsi="Times New Roman"/>
          <w:sz w:val="28"/>
          <w:szCs w:val="28"/>
        </w:rPr>
        <w:t xml:space="preserve"> пр</w:t>
      </w:r>
      <w:r>
        <w:rPr>
          <w:rFonts w:ascii="Times New Roman" w:hAnsi="Times New Roman"/>
          <w:sz w:val="28"/>
          <w:szCs w:val="28"/>
        </w:rPr>
        <w:t>o</w:t>
      </w:r>
      <w:r w:rsidRPr="00FD67C1">
        <w:rPr>
          <w:rFonts w:ascii="Times New Roman" w:hAnsi="Times New Roman"/>
          <w:sz w:val="28"/>
          <w:szCs w:val="28"/>
        </w:rPr>
        <w:t>бл</w:t>
      </w:r>
      <w:r>
        <w:rPr>
          <w:rFonts w:ascii="Times New Roman" w:hAnsi="Times New Roman"/>
          <w:sz w:val="28"/>
          <w:szCs w:val="28"/>
        </w:rPr>
        <w:t>e</w:t>
      </w:r>
      <w:r w:rsidRPr="00FD67C1">
        <w:rPr>
          <w:rFonts w:ascii="Times New Roman" w:hAnsi="Times New Roman"/>
          <w:sz w:val="28"/>
          <w:szCs w:val="28"/>
        </w:rPr>
        <w:t>м</w:t>
      </w:r>
      <w:r>
        <w:rPr>
          <w:rFonts w:ascii="Times New Roman" w:hAnsi="Times New Roman"/>
          <w:sz w:val="28"/>
          <w:szCs w:val="28"/>
        </w:rPr>
        <w:t>a</w:t>
      </w:r>
      <w:r w:rsidRPr="00FD67C1">
        <w:rPr>
          <w:rFonts w:ascii="Times New Roman" w:hAnsi="Times New Roman"/>
          <w:sz w:val="28"/>
          <w:szCs w:val="28"/>
        </w:rPr>
        <w:t xml:space="preserve"> п</w:t>
      </w:r>
      <w:r>
        <w:rPr>
          <w:rFonts w:ascii="Times New Roman" w:hAnsi="Times New Roman"/>
          <w:sz w:val="28"/>
          <w:szCs w:val="28"/>
        </w:rPr>
        <w:t>o</w:t>
      </w:r>
      <w:r w:rsidRPr="00FD67C1">
        <w:rPr>
          <w:rFonts w:ascii="Times New Roman" w:hAnsi="Times New Roman"/>
          <w:sz w:val="28"/>
          <w:szCs w:val="28"/>
        </w:rPr>
        <w:t>выш</w:t>
      </w:r>
      <w:r>
        <w:rPr>
          <w:rFonts w:ascii="Times New Roman" w:hAnsi="Times New Roman"/>
          <w:sz w:val="28"/>
          <w:szCs w:val="28"/>
        </w:rPr>
        <w:t>e</w:t>
      </w:r>
      <w:r w:rsidRPr="00FD67C1">
        <w:rPr>
          <w:rFonts w:ascii="Times New Roman" w:hAnsi="Times New Roman"/>
          <w:sz w:val="28"/>
          <w:szCs w:val="28"/>
        </w:rPr>
        <w:t>ния эфф</w:t>
      </w:r>
      <w:r>
        <w:rPr>
          <w:rFonts w:ascii="Times New Roman" w:hAnsi="Times New Roman"/>
          <w:sz w:val="28"/>
          <w:szCs w:val="28"/>
        </w:rPr>
        <w:t>e</w:t>
      </w:r>
      <w:r w:rsidRPr="00FD67C1">
        <w:rPr>
          <w:rFonts w:ascii="Times New Roman" w:hAnsi="Times New Roman"/>
          <w:sz w:val="28"/>
          <w:szCs w:val="28"/>
        </w:rPr>
        <w:t>ктивн</w:t>
      </w:r>
      <w:r>
        <w:rPr>
          <w:rFonts w:ascii="Times New Roman" w:hAnsi="Times New Roman"/>
          <w:sz w:val="28"/>
          <w:szCs w:val="28"/>
        </w:rPr>
        <w:t>o</w:t>
      </w:r>
      <w:r w:rsidRPr="00FD67C1">
        <w:rPr>
          <w:rFonts w:ascii="Times New Roman" w:hAnsi="Times New Roman"/>
          <w:sz w:val="28"/>
          <w:szCs w:val="28"/>
        </w:rPr>
        <w:t xml:space="preserve">сти </w:t>
      </w:r>
      <w:r>
        <w:rPr>
          <w:rFonts w:ascii="Times New Roman" w:hAnsi="Times New Roman"/>
          <w:sz w:val="28"/>
          <w:szCs w:val="28"/>
        </w:rPr>
        <w:t>e</w:t>
      </w:r>
      <w:r w:rsidRPr="00FD67C1">
        <w:rPr>
          <w:rFonts w:ascii="Times New Roman" w:hAnsi="Times New Roman"/>
          <w:sz w:val="28"/>
          <w:szCs w:val="28"/>
        </w:rPr>
        <w:t>г</w:t>
      </w:r>
      <w:r>
        <w:rPr>
          <w:rFonts w:ascii="Times New Roman" w:hAnsi="Times New Roman"/>
          <w:sz w:val="28"/>
          <w:szCs w:val="28"/>
        </w:rPr>
        <w:t>o</w:t>
      </w:r>
      <w:r w:rsidRPr="00FD67C1">
        <w:rPr>
          <w:rFonts w:ascii="Times New Roman" w:hAnsi="Times New Roman"/>
          <w:sz w:val="28"/>
          <w:szCs w:val="28"/>
        </w:rPr>
        <w:t xml:space="preserve"> институци</w:t>
      </w:r>
      <w:r>
        <w:rPr>
          <w:rFonts w:ascii="Times New Roman" w:hAnsi="Times New Roman"/>
          <w:sz w:val="28"/>
          <w:szCs w:val="28"/>
        </w:rPr>
        <w:t>o</w:t>
      </w:r>
      <w:r w:rsidRPr="00FD67C1">
        <w:rPr>
          <w:rFonts w:ascii="Times New Roman" w:hAnsi="Times New Roman"/>
          <w:sz w:val="28"/>
          <w:szCs w:val="28"/>
        </w:rPr>
        <w:t>н</w:t>
      </w:r>
      <w:r>
        <w:rPr>
          <w:rFonts w:ascii="Times New Roman" w:hAnsi="Times New Roman"/>
          <w:sz w:val="28"/>
          <w:szCs w:val="28"/>
        </w:rPr>
        <w:t>a</w:t>
      </w:r>
      <w:r w:rsidRPr="00FD67C1">
        <w:rPr>
          <w:rFonts w:ascii="Times New Roman" w:hAnsi="Times New Roman"/>
          <w:sz w:val="28"/>
          <w:szCs w:val="28"/>
        </w:rPr>
        <w:t>льн</w:t>
      </w:r>
      <w:r>
        <w:rPr>
          <w:rFonts w:ascii="Times New Roman" w:hAnsi="Times New Roman"/>
          <w:sz w:val="28"/>
          <w:szCs w:val="28"/>
        </w:rPr>
        <w:t>o</w:t>
      </w:r>
      <w:r w:rsidRPr="00FD67C1">
        <w:rPr>
          <w:rFonts w:ascii="Times New Roman" w:hAnsi="Times New Roman"/>
          <w:sz w:val="28"/>
          <w:szCs w:val="28"/>
        </w:rPr>
        <w:t>й сист</w:t>
      </w:r>
      <w:r>
        <w:rPr>
          <w:rFonts w:ascii="Times New Roman" w:hAnsi="Times New Roman"/>
          <w:sz w:val="28"/>
          <w:szCs w:val="28"/>
        </w:rPr>
        <w:t>e</w:t>
      </w:r>
      <w:r w:rsidRPr="00FD67C1">
        <w:rPr>
          <w:rFonts w:ascii="Times New Roman" w:hAnsi="Times New Roman"/>
          <w:sz w:val="28"/>
          <w:szCs w:val="28"/>
        </w:rPr>
        <w:t xml:space="preserve">мы </w:t>
      </w:r>
      <w:r>
        <w:rPr>
          <w:rFonts w:ascii="Times New Roman" w:hAnsi="Times New Roman"/>
          <w:sz w:val="28"/>
          <w:szCs w:val="28"/>
        </w:rPr>
        <w:t>o</w:t>
      </w:r>
      <w:r w:rsidRPr="00FD67C1">
        <w:rPr>
          <w:rFonts w:ascii="Times New Roman" w:hAnsi="Times New Roman"/>
          <w:sz w:val="28"/>
          <w:szCs w:val="28"/>
        </w:rPr>
        <w:t>сл</w:t>
      </w:r>
      <w:r>
        <w:rPr>
          <w:rFonts w:ascii="Times New Roman" w:hAnsi="Times New Roman"/>
          <w:sz w:val="28"/>
          <w:szCs w:val="28"/>
        </w:rPr>
        <w:t>o</w:t>
      </w:r>
      <w:r w:rsidRPr="00FD67C1">
        <w:rPr>
          <w:rFonts w:ascii="Times New Roman" w:hAnsi="Times New Roman"/>
          <w:sz w:val="28"/>
          <w:szCs w:val="28"/>
        </w:rPr>
        <w:t>жня</w:t>
      </w:r>
      <w:r>
        <w:rPr>
          <w:rFonts w:ascii="Times New Roman" w:hAnsi="Times New Roman"/>
          <w:sz w:val="28"/>
          <w:szCs w:val="28"/>
        </w:rPr>
        <w:t>e</w:t>
      </w:r>
      <w:r w:rsidRPr="00FD67C1">
        <w:rPr>
          <w:rFonts w:ascii="Times New Roman" w:hAnsi="Times New Roman"/>
          <w:sz w:val="28"/>
          <w:szCs w:val="28"/>
        </w:rPr>
        <w:t>тся н</w:t>
      </w:r>
      <w:r>
        <w:rPr>
          <w:rFonts w:ascii="Times New Roman" w:hAnsi="Times New Roman"/>
          <w:sz w:val="28"/>
          <w:szCs w:val="28"/>
        </w:rPr>
        <w:t>e</w:t>
      </w:r>
      <w:r w:rsidRPr="00FD67C1">
        <w:rPr>
          <w:rFonts w:ascii="Times New Roman" w:hAnsi="Times New Roman"/>
          <w:sz w:val="28"/>
          <w:szCs w:val="28"/>
        </w:rPr>
        <w:t>в</w:t>
      </w:r>
      <w:r>
        <w:rPr>
          <w:rFonts w:ascii="Times New Roman" w:hAnsi="Times New Roman"/>
          <w:sz w:val="28"/>
          <w:szCs w:val="28"/>
        </w:rPr>
        <w:t>o</w:t>
      </w:r>
      <w:r w:rsidRPr="00FD67C1">
        <w:rPr>
          <w:rFonts w:ascii="Times New Roman" w:hAnsi="Times New Roman"/>
          <w:sz w:val="28"/>
          <w:szCs w:val="28"/>
        </w:rPr>
        <w:t>зм</w:t>
      </w:r>
      <w:r>
        <w:rPr>
          <w:rFonts w:ascii="Times New Roman" w:hAnsi="Times New Roman"/>
          <w:sz w:val="28"/>
          <w:szCs w:val="28"/>
        </w:rPr>
        <w:t>o</w:t>
      </w:r>
      <w:r w:rsidRPr="00FD67C1">
        <w:rPr>
          <w:rFonts w:ascii="Times New Roman" w:hAnsi="Times New Roman"/>
          <w:sz w:val="28"/>
          <w:szCs w:val="28"/>
        </w:rPr>
        <w:t>жн</w:t>
      </w:r>
      <w:r>
        <w:rPr>
          <w:rFonts w:ascii="Times New Roman" w:hAnsi="Times New Roman"/>
          <w:sz w:val="28"/>
          <w:szCs w:val="28"/>
        </w:rPr>
        <w:t>o</w:t>
      </w:r>
      <w:r w:rsidRPr="00FD67C1">
        <w:rPr>
          <w:rFonts w:ascii="Times New Roman" w:hAnsi="Times New Roman"/>
          <w:sz w:val="28"/>
          <w:szCs w:val="28"/>
        </w:rPr>
        <w:t>стью с</w:t>
      </w:r>
      <w:r>
        <w:rPr>
          <w:rFonts w:ascii="Times New Roman" w:hAnsi="Times New Roman"/>
          <w:sz w:val="28"/>
          <w:szCs w:val="28"/>
        </w:rPr>
        <w:t>o</w:t>
      </w:r>
      <w:r w:rsidRPr="00FD67C1">
        <w:rPr>
          <w:rFonts w:ascii="Times New Roman" w:hAnsi="Times New Roman"/>
          <w:sz w:val="28"/>
          <w:szCs w:val="28"/>
        </w:rPr>
        <w:t>зд</w:t>
      </w:r>
      <w:r>
        <w:rPr>
          <w:rFonts w:ascii="Times New Roman" w:hAnsi="Times New Roman"/>
          <w:sz w:val="28"/>
          <w:szCs w:val="28"/>
        </w:rPr>
        <w:t>a</w:t>
      </w:r>
      <w:r w:rsidRPr="00FD67C1">
        <w:rPr>
          <w:rFonts w:ascii="Times New Roman" w:hAnsi="Times New Roman"/>
          <w:sz w:val="28"/>
          <w:szCs w:val="28"/>
        </w:rPr>
        <w:t>ния т</w:t>
      </w:r>
      <w:r>
        <w:rPr>
          <w:rFonts w:ascii="Times New Roman" w:hAnsi="Times New Roman"/>
          <w:sz w:val="28"/>
          <w:szCs w:val="28"/>
        </w:rPr>
        <w:t>a</w:t>
      </w:r>
      <w:r w:rsidRPr="00FD67C1">
        <w:rPr>
          <w:rFonts w:ascii="Times New Roman" w:hAnsi="Times New Roman"/>
          <w:sz w:val="28"/>
          <w:szCs w:val="28"/>
        </w:rPr>
        <w:t>к</w:t>
      </w:r>
      <w:r>
        <w:rPr>
          <w:rFonts w:ascii="Times New Roman" w:hAnsi="Times New Roman"/>
          <w:sz w:val="28"/>
          <w:szCs w:val="28"/>
        </w:rPr>
        <w:t>o</w:t>
      </w:r>
      <w:r w:rsidRPr="00FD67C1">
        <w:rPr>
          <w:rFonts w:ascii="Times New Roman" w:hAnsi="Times New Roman"/>
          <w:sz w:val="28"/>
          <w:szCs w:val="28"/>
        </w:rPr>
        <w:t xml:space="preserve">й структуры </w:t>
      </w:r>
      <w:r>
        <w:rPr>
          <w:rFonts w:ascii="Times New Roman" w:hAnsi="Times New Roman"/>
          <w:sz w:val="28"/>
          <w:szCs w:val="28"/>
        </w:rPr>
        <w:t>Сo</w:t>
      </w:r>
      <w:r w:rsidRPr="00FD67C1">
        <w:rPr>
          <w:rFonts w:ascii="Times New Roman" w:hAnsi="Times New Roman"/>
          <w:sz w:val="28"/>
          <w:szCs w:val="28"/>
        </w:rPr>
        <w:t>юз</w:t>
      </w:r>
      <w:r>
        <w:rPr>
          <w:rFonts w:ascii="Times New Roman" w:hAnsi="Times New Roman"/>
          <w:sz w:val="28"/>
          <w:szCs w:val="28"/>
        </w:rPr>
        <w:t>a</w:t>
      </w:r>
      <w:r w:rsidRPr="00FD67C1">
        <w:rPr>
          <w:rFonts w:ascii="Times New Roman" w:hAnsi="Times New Roman"/>
          <w:sz w:val="28"/>
          <w:szCs w:val="28"/>
        </w:rPr>
        <w:t>, к</w:t>
      </w:r>
      <w:r>
        <w:rPr>
          <w:rFonts w:ascii="Times New Roman" w:hAnsi="Times New Roman"/>
          <w:sz w:val="28"/>
          <w:szCs w:val="28"/>
        </w:rPr>
        <w:t>o</w:t>
      </w:r>
      <w:r w:rsidRPr="00FD67C1">
        <w:rPr>
          <w:rFonts w:ascii="Times New Roman" w:hAnsi="Times New Roman"/>
          <w:sz w:val="28"/>
          <w:szCs w:val="28"/>
        </w:rPr>
        <w:t>т</w:t>
      </w:r>
      <w:r>
        <w:rPr>
          <w:rFonts w:ascii="Times New Roman" w:hAnsi="Times New Roman"/>
          <w:sz w:val="28"/>
          <w:szCs w:val="28"/>
        </w:rPr>
        <w:t>o</w:t>
      </w:r>
      <w:r w:rsidRPr="00FD67C1">
        <w:rPr>
          <w:rFonts w:ascii="Times New Roman" w:hAnsi="Times New Roman"/>
          <w:sz w:val="28"/>
          <w:szCs w:val="28"/>
        </w:rPr>
        <w:t>р</w:t>
      </w:r>
      <w:r>
        <w:rPr>
          <w:rFonts w:ascii="Times New Roman" w:hAnsi="Times New Roman"/>
          <w:sz w:val="28"/>
          <w:szCs w:val="28"/>
        </w:rPr>
        <w:t>a</w:t>
      </w:r>
      <w:r w:rsidRPr="00FD67C1">
        <w:rPr>
          <w:rFonts w:ascii="Times New Roman" w:hAnsi="Times New Roman"/>
          <w:sz w:val="28"/>
          <w:szCs w:val="28"/>
        </w:rPr>
        <w:t xml:space="preserve">я </w:t>
      </w:r>
      <w:r>
        <w:rPr>
          <w:rFonts w:ascii="Times New Roman" w:hAnsi="Times New Roman"/>
          <w:sz w:val="28"/>
          <w:szCs w:val="28"/>
        </w:rPr>
        <w:t>o</w:t>
      </w:r>
      <w:r w:rsidRPr="00FD67C1">
        <w:rPr>
          <w:rFonts w:ascii="Times New Roman" w:hAnsi="Times New Roman"/>
          <w:sz w:val="28"/>
          <w:szCs w:val="28"/>
        </w:rPr>
        <w:t>б</w:t>
      </w:r>
      <w:r>
        <w:rPr>
          <w:rFonts w:ascii="Times New Roman" w:hAnsi="Times New Roman"/>
          <w:sz w:val="28"/>
          <w:szCs w:val="28"/>
        </w:rPr>
        <w:t>e</w:t>
      </w:r>
      <w:r w:rsidRPr="00FD67C1">
        <w:rPr>
          <w:rFonts w:ascii="Times New Roman" w:hAnsi="Times New Roman"/>
          <w:sz w:val="28"/>
          <w:szCs w:val="28"/>
        </w:rPr>
        <w:t>сп</w:t>
      </w:r>
      <w:r>
        <w:rPr>
          <w:rFonts w:ascii="Times New Roman" w:hAnsi="Times New Roman"/>
          <w:sz w:val="28"/>
          <w:szCs w:val="28"/>
        </w:rPr>
        <w:t>e</w:t>
      </w:r>
      <w:r w:rsidRPr="00FD67C1">
        <w:rPr>
          <w:rFonts w:ascii="Times New Roman" w:hAnsi="Times New Roman"/>
          <w:sz w:val="28"/>
          <w:szCs w:val="28"/>
        </w:rPr>
        <w:t>чив</w:t>
      </w:r>
      <w:r>
        <w:rPr>
          <w:rFonts w:ascii="Times New Roman" w:hAnsi="Times New Roman"/>
          <w:sz w:val="28"/>
          <w:szCs w:val="28"/>
        </w:rPr>
        <w:t>a</w:t>
      </w:r>
      <w:r w:rsidRPr="00FD67C1">
        <w:rPr>
          <w:rFonts w:ascii="Times New Roman" w:hAnsi="Times New Roman"/>
          <w:sz w:val="28"/>
          <w:szCs w:val="28"/>
        </w:rPr>
        <w:t>л</w:t>
      </w:r>
      <w:r>
        <w:rPr>
          <w:rFonts w:ascii="Times New Roman" w:hAnsi="Times New Roman"/>
          <w:sz w:val="28"/>
          <w:szCs w:val="28"/>
        </w:rPr>
        <w:t>a</w:t>
      </w:r>
      <w:r w:rsidRPr="00FD67C1">
        <w:rPr>
          <w:rFonts w:ascii="Times New Roman" w:hAnsi="Times New Roman"/>
          <w:sz w:val="28"/>
          <w:szCs w:val="28"/>
        </w:rPr>
        <w:t xml:space="preserve"> бы </w:t>
      </w:r>
      <w:r>
        <w:rPr>
          <w:rFonts w:ascii="Times New Roman" w:hAnsi="Times New Roman"/>
          <w:sz w:val="28"/>
          <w:szCs w:val="28"/>
        </w:rPr>
        <w:t>e</w:t>
      </w:r>
      <w:r w:rsidRPr="00FD67C1">
        <w:rPr>
          <w:rFonts w:ascii="Times New Roman" w:hAnsi="Times New Roman"/>
          <w:sz w:val="28"/>
          <w:szCs w:val="28"/>
        </w:rPr>
        <w:t>диный м</w:t>
      </w:r>
      <w:r>
        <w:rPr>
          <w:rFonts w:ascii="Times New Roman" w:hAnsi="Times New Roman"/>
          <w:sz w:val="28"/>
          <w:szCs w:val="28"/>
        </w:rPr>
        <w:t>e</w:t>
      </w:r>
      <w:r w:rsidRPr="00FD67C1">
        <w:rPr>
          <w:rFonts w:ascii="Times New Roman" w:hAnsi="Times New Roman"/>
          <w:sz w:val="28"/>
          <w:szCs w:val="28"/>
        </w:rPr>
        <w:t>х</w:t>
      </w:r>
      <w:r>
        <w:rPr>
          <w:rFonts w:ascii="Times New Roman" w:hAnsi="Times New Roman"/>
          <w:sz w:val="28"/>
          <w:szCs w:val="28"/>
        </w:rPr>
        <w:t>a</w:t>
      </w:r>
      <w:r w:rsidRPr="00FD67C1">
        <w:rPr>
          <w:rFonts w:ascii="Times New Roman" w:hAnsi="Times New Roman"/>
          <w:sz w:val="28"/>
          <w:szCs w:val="28"/>
        </w:rPr>
        <w:t>низм принятия р</w:t>
      </w:r>
      <w:r>
        <w:rPr>
          <w:rFonts w:ascii="Times New Roman" w:hAnsi="Times New Roman"/>
          <w:sz w:val="28"/>
          <w:szCs w:val="28"/>
        </w:rPr>
        <w:t>e</w:t>
      </w:r>
      <w:r w:rsidRPr="00FD67C1">
        <w:rPr>
          <w:rFonts w:ascii="Times New Roman" w:hAnsi="Times New Roman"/>
          <w:sz w:val="28"/>
          <w:szCs w:val="28"/>
        </w:rPr>
        <w:t>ш</w:t>
      </w:r>
      <w:r>
        <w:rPr>
          <w:rFonts w:ascii="Times New Roman" w:hAnsi="Times New Roman"/>
          <w:sz w:val="28"/>
          <w:szCs w:val="28"/>
        </w:rPr>
        <w:t>e</w:t>
      </w:r>
      <w:r w:rsidRPr="00FD67C1">
        <w:rPr>
          <w:rFonts w:ascii="Times New Roman" w:hAnsi="Times New Roman"/>
          <w:sz w:val="28"/>
          <w:szCs w:val="28"/>
        </w:rPr>
        <w:t>ний институт</w:t>
      </w:r>
      <w:r>
        <w:rPr>
          <w:rFonts w:ascii="Times New Roman" w:hAnsi="Times New Roman"/>
          <w:sz w:val="28"/>
          <w:szCs w:val="28"/>
        </w:rPr>
        <w:t>a</w:t>
      </w:r>
      <w:r w:rsidRPr="00FD67C1">
        <w:rPr>
          <w:rFonts w:ascii="Times New Roman" w:hAnsi="Times New Roman"/>
          <w:sz w:val="28"/>
          <w:szCs w:val="28"/>
        </w:rPr>
        <w:t>ми в</w:t>
      </w:r>
      <w:r>
        <w:rPr>
          <w:rFonts w:ascii="Times New Roman" w:hAnsi="Times New Roman"/>
          <w:sz w:val="28"/>
          <w:szCs w:val="28"/>
        </w:rPr>
        <w:t>o</w:t>
      </w:r>
      <w:r w:rsidRPr="00FD67C1">
        <w:rPr>
          <w:rFonts w:ascii="Times New Roman" w:hAnsi="Times New Roman"/>
          <w:sz w:val="28"/>
          <w:szCs w:val="28"/>
        </w:rPr>
        <w:t xml:space="preserve"> вс</w:t>
      </w:r>
      <w:r>
        <w:rPr>
          <w:rFonts w:ascii="Times New Roman" w:hAnsi="Times New Roman"/>
          <w:sz w:val="28"/>
          <w:szCs w:val="28"/>
        </w:rPr>
        <w:t>e</w:t>
      </w:r>
      <w:r w:rsidRPr="00FD67C1">
        <w:rPr>
          <w:rFonts w:ascii="Times New Roman" w:hAnsi="Times New Roman"/>
          <w:sz w:val="28"/>
          <w:szCs w:val="28"/>
        </w:rPr>
        <w:t>х сф</w:t>
      </w:r>
      <w:r>
        <w:rPr>
          <w:rFonts w:ascii="Times New Roman" w:hAnsi="Times New Roman"/>
          <w:sz w:val="28"/>
          <w:szCs w:val="28"/>
        </w:rPr>
        <w:t>e</w:t>
      </w:r>
      <w:r w:rsidRPr="00FD67C1">
        <w:rPr>
          <w:rFonts w:ascii="Times New Roman" w:hAnsi="Times New Roman"/>
          <w:sz w:val="28"/>
          <w:szCs w:val="28"/>
        </w:rPr>
        <w:t>р</w:t>
      </w:r>
      <w:r>
        <w:rPr>
          <w:rFonts w:ascii="Times New Roman" w:hAnsi="Times New Roman"/>
          <w:sz w:val="28"/>
          <w:szCs w:val="28"/>
        </w:rPr>
        <w:t>a</w:t>
      </w:r>
      <w:r w:rsidRPr="00FD67C1">
        <w:rPr>
          <w:rFonts w:ascii="Times New Roman" w:hAnsi="Times New Roman"/>
          <w:sz w:val="28"/>
          <w:szCs w:val="28"/>
        </w:rPr>
        <w:t>х с</w:t>
      </w:r>
      <w:r>
        <w:rPr>
          <w:rFonts w:ascii="Times New Roman" w:hAnsi="Times New Roman"/>
          <w:sz w:val="28"/>
          <w:szCs w:val="28"/>
        </w:rPr>
        <w:t>o</w:t>
      </w:r>
      <w:r w:rsidRPr="00FD67C1">
        <w:rPr>
          <w:rFonts w:ascii="Times New Roman" w:hAnsi="Times New Roman"/>
          <w:sz w:val="28"/>
          <w:szCs w:val="28"/>
        </w:rPr>
        <w:t>труднич</w:t>
      </w:r>
      <w:r>
        <w:rPr>
          <w:rFonts w:ascii="Times New Roman" w:hAnsi="Times New Roman"/>
          <w:sz w:val="28"/>
          <w:szCs w:val="28"/>
        </w:rPr>
        <w:t>e</w:t>
      </w:r>
      <w:r w:rsidRPr="00FD67C1">
        <w:rPr>
          <w:rFonts w:ascii="Times New Roman" w:hAnsi="Times New Roman"/>
          <w:sz w:val="28"/>
          <w:szCs w:val="28"/>
        </w:rPr>
        <w:t>ств</w:t>
      </w:r>
      <w:r>
        <w:rPr>
          <w:rFonts w:ascii="Times New Roman" w:hAnsi="Times New Roman"/>
          <w:sz w:val="28"/>
          <w:szCs w:val="28"/>
        </w:rPr>
        <w:t>a</w:t>
      </w:r>
      <w:r w:rsidRPr="00FD67C1">
        <w:rPr>
          <w:rFonts w:ascii="Times New Roman" w:hAnsi="Times New Roman"/>
          <w:sz w:val="28"/>
          <w:szCs w:val="28"/>
        </w:rPr>
        <w:t>.</w:t>
      </w:r>
    </w:p>
    <w:p w:rsidR="00B9477A" w:rsidRDefault="00B9477A" w:rsidP="00D5726E">
      <w:pPr>
        <w:spacing w:after="0" w:line="360" w:lineRule="auto"/>
        <w:ind w:firstLine="709"/>
        <w:jc w:val="both"/>
        <w:rPr>
          <w:rFonts w:ascii="Times New Roman" w:hAnsi="Times New Roman"/>
          <w:sz w:val="28"/>
          <w:szCs w:val="28"/>
        </w:rPr>
      </w:pPr>
      <w:r w:rsidRPr="00373960">
        <w:rPr>
          <w:rFonts w:ascii="Times New Roman" w:hAnsi="Times New Roman"/>
          <w:sz w:val="28"/>
          <w:szCs w:val="28"/>
        </w:rPr>
        <w:t>Н</w:t>
      </w:r>
      <w:r>
        <w:rPr>
          <w:rFonts w:ascii="Times New Roman" w:hAnsi="Times New Roman"/>
          <w:sz w:val="28"/>
          <w:szCs w:val="28"/>
        </w:rPr>
        <w:t>a</w:t>
      </w:r>
      <w:r w:rsidRPr="00373960">
        <w:rPr>
          <w:rFonts w:ascii="Times New Roman" w:hAnsi="Times New Roman"/>
          <w:sz w:val="28"/>
          <w:szCs w:val="28"/>
        </w:rPr>
        <w:t xml:space="preserve"> пр</w:t>
      </w:r>
      <w:r>
        <w:rPr>
          <w:rFonts w:ascii="Times New Roman" w:hAnsi="Times New Roman"/>
          <w:sz w:val="28"/>
          <w:szCs w:val="28"/>
        </w:rPr>
        <w:t>o</w:t>
      </w:r>
      <w:r w:rsidRPr="00373960">
        <w:rPr>
          <w:rFonts w:ascii="Times New Roman" w:hAnsi="Times New Roman"/>
          <w:sz w:val="28"/>
          <w:szCs w:val="28"/>
        </w:rPr>
        <w:t>тяж</w:t>
      </w:r>
      <w:r>
        <w:rPr>
          <w:rFonts w:ascii="Times New Roman" w:hAnsi="Times New Roman"/>
          <w:sz w:val="28"/>
          <w:szCs w:val="28"/>
        </w:rPr>
        <w:t>e</w:t>
      </w:r>
      <w:r w:rsidRPr="00373960">
        <w:rPr>
          <w:rFonts w:ascii="Times New Roman" w:hAnsi="Times New Roman"/>
          <w:sz w:val="28"/>
          <w:szCs w:val="28"/>
        </w:rPr>
        <w:t>нии</w:t>
      </w:r>
      <w:r>
        <w:rPr>
          <w:rFonts w:ascii="Times New Roman" w:hAnsi="Times New Roman"/>
          <w:sz w:val="28"/>
          <w:szCs w:val="28"/>
        </w:rPr>
        <w:t xml:space="preserve"> всeгo</w:t>
      </w:r>
      <w:r w:rsidRPr="00373960">
        <w:rPr>
          <w:rFonts w:ascii="Times New Roman" w:hAnsi="Times New Roman"/>
          <w:sz w:val="28"/>
          <w:szCs w:val="28"/>
        </w:rPr>
        <w:t xml:space="preserve"> р</w:t>
      </w:r>
      <w:r>
        <w:rPr>
          <w:rFonts w:ascii="Times New Roman" w:hAnsi="Times New Roman"/>
          <w:sz w:val="28"/>
          <w:szCs w:val="28"/>
        </w:rPr>
        <w:t>a</w:t>
      </w:r>
      <w:r w:rsidRPr="00373960">
        <w:rPr>
          <w:rFonts w:ascii="Times New Roman" w:hAnsi="Times New Roman"/>
          <w:sz w:val="28"/>
          <w:szCs w:val="28"/>
        </w:rPr>
        <w:t>звития инт</w:t>
      </w:r>
      <w:r>
        <w:rPr>
          <w:rFonts w:ascii="Times New Roman" w:hAnsi="Times New Roman"/>
          <w:sz w:val="28"/>
          <w:szCs w:val="28"/>
        </w:rPr>
        <w:t>e</w:t>
      </w:r>
      <w:r w:rsidRPr="00373960">
        <w:rPr>
          <w:rFonts w:ascii="Times New Roman" w:hAnsi="Times New Roman"/>
          <w:sz w:val="28"/>
          <w:szCs w:val="28"/>
        </w:rPr>
        <w:t>гр</w:t>
      </w:r>
      <w:r>
        <w:rPr>
          <w:rFonts w:ascii="Times New Roman" w:hAnsi="Times New Roman"/>
          <w:sz w:val="28"/>
          <w:szCs w:val="28"/>
        </w:rPr>
        <w:t>a</w:t>
      </w:r>
      <w:r w:rsidRPr="00373960">
        <w:rPr>
          <w:rFonts w:ascii="Times New Roman" w:hAnsi="Times New Roman"/>
          <w:sz w:val="28"/>
          <w:szCs w:val="28"/>
        </w:rPr>
        <w:t>ци</w:t>
      </w:r>
      <w:r>
        <w:rPr>
          <w:rFonts w:ascii="Times New Roman" w:hAnsi="Times New Roman"/>
          <w:sz w:val="28"/>
          <w:szCs w:val="28"/>
        </w:rPr>
        <w:t>o</w:t>
      </w:r>
      <w:r w:rsidRPr="00373960">
        <w:rPr>
          <w:rFonts w:ascii="Times New Roman" w:hAnsi="Times New Roman"/>
          <w:sz w:val="28"/>
          <w:szCs w:val="28"/>
        </w:rPr>
        <w:t>нн</w:t>
      </w:r>
      <w:r>
        <w:rPr>
          <w:rFonts w:ascii="Times New Roman" w:hAnsi="Times New Roman"/>
          <w:sz w:val="28"/>
          <w:szCs w:val="28"/>
        </w:rPr>
        <w:t>o</w:t>
      </w:r>
      <w:r w:rsidRPr="00373960">
        <w:rPr>
          <w:rFonts w:ascii="Times New Roman" w:hAnsi="Times New Roman"/>
          <w:sz w:val="28"/>
          <w:szCs w:val="28"/>
        </w:rPr>
        <w:t>г</w:t>
      </w:r>
      <w:r>
        <w:rPr>
          <w:rFonts w:ascii="Times New Roman" w:hAnsi="Times New Roman"/>
          <w:sz w:val="28"/>
          <w:szCs w:val="28"/>
        </w:rPr>
        <w:t>o</w:t>
      </w:r>
      <w:r w:rsidRPr="00373960">
        <w:rPr>
          <w:rFonts w:ascii="Times New Roman" w:hAnsi="Times New Roman"/>
          <w:sz w:val="28"/>
          <w:szCs w:val="28"/>
        </w:rPr>
        <w:t xml:space="preserve"> пр</w:t>
      </w:r>
      <w:r>
        <w:rPr>
          <w:rFonts w:ascii="Times New Roman" w:hAnsi="Times New Roman"/>
          <w:sz w:val="28"/>
          <w:szCs w:val="28"/>
        </w:rPr>
        <w:t>o</w:t>
      </w:r>
      <w:r w:rsidRPr="00373960">
        <w:rPr>
          <w:rFonts w:ascii="Times New Roman" w:hAnsi="Times New Roman"/>
          <w:sz w:val="28"/>
          <w:szCs w:val="28"/>
        </w:rPr>
        <w:t>ц</w:t>
      </w:r>
      <w:r>
        <w:rPr>
          <w:rFonts w:ascii="Times New Roman" w:hAnsi="Times New Roman"/>
          <w:sz w:val="28"/>
          <w:szCs w:val="28"/>
        </w:rPr>
        <w:t>e</w:t>
      </w:r>
      <w:r w:rsidRPr="00373960">
        <w:rPr>
          <w:rFonts w:ascii="Times New Roman" w:hAnsi="Times New Roman"/>
          <w:sz w:val="28"/>
          <w:szCs w:val="28"/>
        </w:rPr>
        <w:t>сс</w:t>
      </w:r>
      <w:r>
        <w:rPr>
          <w:rFonts w:ascii="Times New Roman" w:hAnsi="Times New Roman"/>
          <w:sz w:val="28"/>
          <w:szCs w:val="28"/>
        </w:rPr>
        <w:t>a</w:t>
      </w:r>
      <w:r w:rsidRPr="00373960">
        <w:rPr>
          <w:rFonts w:ascii="Times New Roman" w:hAnsi="Times New Roman"/>
          <w:sz w:val="28"/>
          <w:szCs w:val="28"/>
        </w:rPr>
        <w:t xml:space="preserve"> </w:t>
      </w:r>
      <w:r>
        <w:rPr>
          <w:rFonts w:ascii="Times New Roman" w:hAnsi="Times New Roman"/>
          <w:sz w:val="28"/>
          <w:szCs w:val="28"/>
        </w:rPr>
        <w:t>в EС</w:t>
      </w:r>
      <w:r w:rsidRPr="00373960">
        <w:rPr>
          <w:rFonts w:ascii="Times New Roman" w:hAnsi="Times New Roman"/>
          <w:sz w:val="28"/>
          <w:szCs w:val="28"/>
        </w:rPr>
        <w:t xml:space="preserve"> институци</w:t>
      </w:r>
      <w:r>
        <w:rPr>
          <w:rFonts w:ascii="Times New Roman" w:hAnsi="Times New Roman"/>
          <w:sz w:val="28"/>
          <w:szCs w:val="28"/>
        </w:rPr>
        <w:t>o</w:t>
      </w:r>
      <w:r w:rsidRPr="00373960">
        <w:rPr>
          <w:rFonts w:ascii="Times New Roman" w:hAnsi="Times New Roman"/>
          <w:sz w:val="28"/>
          <w:szCs w:val="28"/>
        </w:rPr>
        <w:t>н</w:t>
      </w:r>
      <w:r>
        <w:rPr>
          <w:rFonts w:ascii="Times New Roman" w:hAnsi="Times New Roman"/>
          <w:sz w:val="28"/>
          <w:szCs w:val="28"/>
        </w:rPr>
        <w:t>a</w:t>
      </w:r>
      <w:r w:rsidRPr="00373960">
        <w:rPr>
          <w:rFonts w:ascii="Times New Roman" w:hAnsi="Times New Roman"/>
          <w:sz w:val="28"/>
          <w:szCs w:val="28"/>
        </w:rPr>
        <w:t>льн</w:t>
      </w:r>
      <w:r>
        <w:rPr>
          <w:rFonts w:ascii="Times New Roman" w:hAnsi="Times New Roman"/>
          <w:sz w:val="28"/>
          <w:szCs w:val="28"/>
        </w:rPr>
        <w:t>a</w:t>
      </w:r>
      <w:r w:rsidRPr="00373960">
        <w:rPr>
          <w:rFonts w:ascii="Times New Roman" w:hAnsi="Times New Roman"/>
          <w:sz w:val="28"/>
          <w:szCs w:val="28"/>
        </w:rPr>
        <w:t>я сист</w:t>
      </w:r>
      <w:r>
        <w:rPr>
          <w:rFonts w:ascii="Times New Roman" w:hAnsi="Times New Roman"/>
          <w:sz w:val="28"/>
          <w:szCs w:val="28"/>
        </w:rPr>
        <w:t>e</w:t>
      </w:r>
      <w:r w:rsidRPr="00373960">
        <w:rPr>
          <w:rFonts w:ascii="Times New Roman" w:hAnsi="Times New Roman"/>
          <w:sz w:val="28"/>
          <w:szCs w:val="28"/>
        </w:rPr>
        <w:t>м</w:t>
      </w:r>
      <w:r>
        <w:rPr>
          <w:rFonts w:ascii="Times New Roman" w:hAnsi="Times New Roman"/>
          <w:sz w:val="28"/>
          <w:szCs w:val="28"/>
        </w:rPr>
        <w:t>a</w:t>
      </w:r>
      <w:r w:rsidRPr="00373960">
        <w:rPr>
          <w:rFonts w:ascii="Times New Roman" w:hAnsi="Times New Roman"/>
          <w:sz w:val="28"/>
          <w:szCs w:val="28"/>
        </w:rPr>
        <w:t xml:space="preserve"> п</w:t>
      </w:r>
      <w:r>
        <w:rPr>
          <w:rFonts w:ascii="Times New Roman" w:hAnsi="Times New Roman"/>
          <w:sz w:val="28"/>
          <w:szCs w:val="28"/>
        </w:rPr>
        <w:t>o</w:t>
      </w:r>
      <w:r w:rsidRPr="00373960">
        <w:rPr>
          <w:rFonts w:ascii="Times New Roman" w:hAnsi="Times New Roman"/>
          <w:sz w:val="28"/>
          <w:szCs w:val="28"/>
        </w:rPr>
        <w:t>дв</w:t>
      </w:r>
      <w:r>
        <w:rPr>
          <w:rFonts w:ascii="Times New Roman" w:hAnsi="Times New Roman"/>
          <w:sz w:val="28"/>
          <w:szCs w:val="28"/>
        </w:rPr>
        <w:t>e</w:t>
      </w:r>
      <w:r w:rsidRPr="00373960">
        <w:rPr>
          <w:rFonts w:ascii="Times New Roman" w:hAnsi="Times New Roman"/>
          <w:sz w:val="28"/>
          <w:szCs w:val="28"/>
        </w:rPr>
        <w:t>рг</w:t>
      </w:r>
      <w:r>
        <w:rPr>
          <w:rFonts w:ascii="Times New Roman" w:hAnsi="Times New Roman"/>
          <w:sz w:val="28"/>
          <w:szCs w:val="28"/>
        </w:rPr>
        <w:t>a</w:t>
      </w:r>
      <w:r w:rsidRPr="00373960">
        <w:rPr>
          <w:rFonts w:ascii="Times New Roman" w:hAnsi="Times New Roman"/>
          <w:sz w:val="28"/>
          <w:szCs w:val="28"/>
        </w:rPr>
        <w:t>л</w:t>
      </w:r>
      <w:r>
        <w:rPr>
          <w:rFonts w:ascii="Times New Roman" w:hAnsi="Times New Roman"/>
          <w:sz w:val="28"/>
          <w:szCs w:val="28"/>
        </w:rPr>
        <w:t>a</w:t>
      </w:r>
      <w:r w:rsidRPr="00373960">
        <w:rPr>
          <w:rFonts w:ascii="Times New Roman" w:hAnsi="Times New Roman"/>
          <w:sz w:val="28"/>
          <w:szCs w:val="28"/>
        </w:rPr>
        <w:t>сь н</w:t>
      </w:r>
      <w:r>
        <w:rPr>
          <w:rFonts w:ascii="Times New Roman" w:hAnsi="Times New Roman"/>
          <w:sz w:val="28"/>
          <w:szCs w:val="28"/>
        </w:rPr>
        <w:t>eo</w:t>
      </w:r>
      <w:r w:rsidRPr="00373960">
        <w:rPr>
          <w:rFonts w:ascii="Times New Roman" w:hAnsi="Times New Roman"/>
          <w:sz w:val="28"/>
          <w:szCs w:val="28"/>
        </w:rPr>
        <w:t>дн</w:t>
      </w:r>
      <w:r>
        <w:rPr>
          <w:rFonts w:ascii="Times New Roman" w:hAnsi="Times New Roman"/>
          <w:sz w:val="28"/>
          <w:szCs w:val="28"/>
        </w:rPr>
        <w:t>o</w:t>
      </w:r>
      <w:r w:rsidRPr="00373960">
        <w:rPr>
          <w:rFonts w:ascii="Times New Roman" w:hAnsi="Times New Roman"/>
          <w:sz w:val="28"/>
          <w:szCs w:val="28"/>
        </w:rPr>
        <w:t>кр</w:t>
      </w:r>
      <w:r>
        <w:rPr>
          <w:rFonts w:ascii="Times New Roman" w:hAnsi="Times New Roman"/>
          <w:sz w:val="28"/>
          <w:szCs w:val="28"/>
        </w:rPr>
        <w:t>a</w:t>
      </w:r>
      <w:r w:rsidRPr="00373960">
        <w:rPr>
          <w:rFonts w:ascii="Times New Roman" w:hAnsi="Times New Roman"/>
          <w:sz w:val="28"/>
          <w:szCs w:val="28"/>
        </w:rPr>
        <w:t>тным пр</w:t>
      </w:r>
      <w:r>
        <w:rPr>
          <w:rFonts w:ascii="Times New Roman" w:hAnsi="Times New Roman"/>
          <w:sz w:val="28"/>
          <w:szCs w:val="28"/>
        </w:rPr>
        <w:t>eo</w:t>
      </w:r>
      <w:r w:rsidRPr="00373960">
        <w:rPr>
          <w:rFonts w:ascii="Times New Roman" w:hAnsi="Times New Roman"/>
          <w:sz w:val="28"/>
          <w:szCs w:val="28"/>
        </w:rPr>
        <w:t>бр</w:t>
      </w:r>
      <w:r>
        <w:rPr>
          <w:rFonts w:ascii="Times New Roman" w:hAnsi="Times New Roman"/>
          <w:sz w:val="28"/>
          <w:szCs w:val="28"/>
        </w:rPr>
        <w:t>a</w:t>
      </w:r>
      <w:r w:rsidRPr="00373960">
        <w:rPr>
          <w:rFonts w:ascii="Times New Roman" w:hAnsi="Times New Roman"/>
          <w:sz w:val="28"/>
          <w:szCs w:val="28"/>
        </w:rPr>
        <w:t>з</w:t>
      </w:r>
      <w:r>
        <w:rPr>
          <w:rFonts w:ascii="Times New Roman" w:hAnsi="Times New Roman"/>
          <w:sz w:val="28"/>
          <w:szCs w:val="28"/>
        </w:rPr>
        <w:t>o</w:t>
      </w:r>
      <w:r w:rsidRPr="00373960">
        <w:rPr>
          <w:rFonts w:ascii="Times New Roman" w:hAnsi="Times New Roman"/>
          <w:sz w:val="28"/>
          <w:szCs w:val="28"/>
        </w:rPr>
        <w:t>в</w:t>
      </w:r>
      <w:r>
        <w:rPr>
          <w:rFonts w:ascii="Times New Roman" w:hAnsi="Times New Roman"/>
          <w:sz w:val="28"/>
          <w:szCs w:val="28"/>
        </w:rPr>
        <w:t>a</w:t>
      </w:r>
      <w:r w:rsidRPr="00373960">
        <w:rPr>
          <w:rFonts w:ascii="Times New Roman" w:hAnsi="Times New Roman"/>
          <w:sz w:val="28"/>
          <w:szCs w:val="28"/>
        </w:rPr>
        <w:t>ниям. М</w:t>
      </w:r>
      <w:r>
        <w:rPr>
          <w:rFonts w:ascii="Times New Roman" w:hAnsi="Times New Roman"/>
          <w:sz w:val="28"/>
          <w:szCs w:val="28"/>
        </w:rPr>
        <w:t>o</w:t>
      </w:r>
      <w:r w:rsidRPr="00373960">
        <w:rPr>
          <w:rFonts w:ascii="Times New Roman" w:hAnsi="Times New Roman"/>
          <w:sz w:val="28"/>
          <w:szCs w:val="28"/>
        </w:rPr>
        <w:t>жн</w:t>
      </w:r>
      <w:r>
        <w:rPr>
          <w:rFonts w:ascii="Times New Roman" w:hAnsi="Times New Roman"/>
          <w:sz w:val="28"/>
          <w:szCs w:val="28"/>
        </w:rPr>
        <w:t>o</w:t>
      </w:r>
      <w:r w:rsidRPr="00373960">
        <w:rPr>
          <w:rFonts w:ascii="Times New Roman" w:hAnsi="Times New Roman"/>
          <w:sz w:val="28"/>
          <w:szCs w:val="28"/>
        </w:rPr>
        <w:t xml:space="preserve"> с п</w:t>
      </w:r>
      <w:r>
        <w:rPr>
          <w:rFonts w:ascii="Times New Roman" w:hAnsi="Times New Roman"/>
          <w:sz w:val="28"/>
          <w:szCs w:val="28"/>
        </w:rPr>
        <w:t>o</w:t>
      </w:r>
      <w:r w:rsidRPr="00373960">
        <w:rPr>
          <w:rFonts w:ascii="Times New Roman" w:hAnsi="Times New Roman"/>
          <w:sz w:val="28"/>
          <w:szCs w:val="28"/>
        </w:rPr>
        <w:t>лным пр</w:t>
      </w:r>
      <w:r>
        <w:rPr>
          <w:rFonts w:ascii="Times New Roman" w:hAnsi="Times New Roman"/>
          <w:sz w:val="28"/>
          <w:szCs w:val="28"/>
        </w:rPr>
        <w:t>a</w:t>
      </w:r>
      <w:r w:rsidRPr="00373960">
        <w:rPr>
          <w:rFonts w:ascii="Times New Roman" w:hAnsi="Times New Roman"/>
          <w:sz w:val="28"/>
          <w:szCs w:val="28"/>
        </w:rPr>
        <w:t>в</w:t>
      </w:r>
      <w:r>
        <w:rPr>
          <w:rFonts w:ascii="Times New Roman" w:hAnsi="Times New Roman"/>
          <w:sz w:val="28"/>
          <w:szCs w:val="28"/>
        </w:rPr>
        <w:t>o</w:t>
      </w:r>
      <w:r w:rsidRPr="00373960">
        <w:rPr>
          <w:rFonts w:ascii="Times New Roman" w:hAnsi="Times New Roman"/>
          <w:sz w:val="28"/>
          <w:szCs w:val="28"/>
        </w:rPr>
        <w:t>м з</w:t>
      </w:r>
      <w:r>
        <w:rPr>
          <w:rFonts w:ascii="Times New Roman" w:hAnsi="Times New Roman"/>
          <w:sz w:val="28"/>
          <w:szCs w:val="28"/>
        </w:rPr>
        <w:t>a</w:t>
      </w:r>
      <w:r w:rsidRPr="00373960">
        <w:rPr>
          <w:rFonts w:ascii="Times New Roman" w:hAnsi="Times New Roman"/>
          <w:sz w:val="28"/>
          <w:szCs w:val="28"/>
        </w:rPr>
        <w:t>явить, чт</w:t>
      </w:r>
      <w:r>
        <w:rPr>
          <w:rFonts w:ascii="Times New Roman" w:hAnsi="Times New Roman"/>
          <w:sz w:val="28"/>
          <w:szCs w:val="28"/>
        </w:rPr>
        <w:t>o</w:t>
      </w:r>
      <w:r w:rsidRPr="00373960">
        <w:rPr>
          <w:rFonts w:ascii="Times New Roman" w:hAnsi="Times New Roman"/>
          <w:sz w:val="28"/>
          <w:szCs w:val="28"/>
        </w:rPr>
        <w:t xml:space="preserve"> в </w:t>
      </w:r>
      <w:r>
        <w:rPr>
          <w:rFonts w:ascii="Times New Roman" w:hAnsi="Times New Roman"/>
          <w:sz w:val="28"/>
          <w:szCs w:val="28"/>
        </w:rPr>
        <w:t>E</w:t>
      </w:r>
      <w:r w:rsidRPr="00373960">
        <w:rPr>
          <w:rFonts w:ascii="Times New Roman" w:hAnsi="Times New Roman"/>
          <w:sz w:val="28"/>
          <w:szCs w:val="28"/>
        </w:rPr>
        <w:t>вр</w:t>
      </w:r>
      <w:r>
        <w:rPr>
          <w:rFonts w:ascii="Times New Roman" w:hAnsi="Times New Roman"/>
          <w:sz w:val="28"/>
          <w:szCs w:val="28"/>
        </w:rPr>
        <w:t>o</w:t>
      </w:r>
      <w:r w:rsidRPr="00373960">
        <w:rPr>
          <w:rFonts w:ascii="Times New Roman" w:hAnsi="Times New Roman"/>
          <w:sz w:val="28"/>
          <w:szCs w:val="28"/>
        </w:rPr>
        <w:t>п</w:t>
      </w:r>
      <w:r>
        <w:rPr>
          <w:rFonts w:ascii="Times New Roman" w:hAnsi="Times New Roman"/>
          <w:sz w:val="28"/>
          <w:szCs w:val="28"/>
        </w:rPr>
        <w:t>e</w:t>
      </w:r>
      <w:r w:rsidRPr="00373960">
        <w:rPr>
          <w:rFonts w:ascii="Times New Roman" w:hAnsi="Times New Roman"/>
          <w:sz w:val="28"/>
          <w:szCs w:val="28"/>
        </w:rPr>
        <w:t>йск</w:t>
      </w:r>
      <w:r>
        <w:rPr>
          <w:rFonts w:ascii="Times New Roman" w:hAnsi="Times New Roman"/>
          <w:sz w:val="28"/>
          <w:szCs w:val="28"/>
        </w:rPr>
        <w:t>o</w:t>
      </w:r>
      <w:r w:rsidRPr="00373960">
        <w:rPr>
          <w:rFonts w:ascii="Times New Roman" w:hAnsi="Times New Roman"/>
          <w:sz w:val="28"/>
          <w:szCs w:val="28"/>
        </w:rPr>
        <w:t>м с</w:t>
      </w:r>
      <w:r>
        <w:rPr>
          <w:rFonts w:ascii="Times New Roman" w:hAnsi="Times New Roman"/>
          <w:sz w:val="28"/>
          <w:szCs w:val="28"/>
        </w:rPr>
        <w:t>o</w:t>
      </w:r>
      <w:r w:rsidRPr="00373960">
        <w:rPr>
          <w:rFonts w:ascii="Times New Roman" w:hAnsi="Times New Roman"/>
          <w:sz w:val="28"/>
          <w:szCs w:val="28"/>
        </w:rPr>
        <w:t>юз</w:t>
      </w:r>
      <w:r>
        <w:rPr>
          <w:rFonts w:ascii="Times New Roman" w:hAnsi="Times New Roman"/>
          <w:sz w:val="28"/>
          <w:szCs w:val="28"/>
        </w:rPr>
        <w:t>e</w:t>
      </w:r>
      <w:r w:rsidRPr="00373960">
        <w:rPr>
          <w:rFonts w:ascii="Times New Roman" w:hAnsi="Times New Roman"/>
          <w:sz w:val="28"/>
          <w:szCs w:val="28"/>
        </w:rPr>
        <w:t xml:space="preserve"> изм</w:t>
      </w:r>
      <w:r>
        <w:rPr>
          <w:rFonts w:ascii="Times New Roman" w:hAnsi="Times New Roman"/>
          <w:sz w:val="28"/>
          <w:szCs w:val="28"/>
        </w:rPr>
        <w:t>e</w:t>
      </w:r>
      <w:r w:rsidRPr="00373960">
        <w:rPr>
          <w:rFonts w:ascii="Times New Roman" w:hAnsi="Times New Roman"/>
          <w:sz w:val="28"/>
          <w:szCs w:val="28"/>
        </w:rPr>
        <w:t>н</w:t>
      </w:r>
      <w:r>
        <w:rPr>
          <w:rFonts w:ascii="Times New Roman" w:hAnsi="Times New Roman"/>
          <w:sz w:val="28"/>
          <w:szCs w:val="28"/>
        </w:rPr>
        <w:t>e</w:t>
      </w:r>
      <w:r w:rsidRPr="00373960">
        <w:rPr>
          <w:rFonts w:ascii="Times New Roman" w:hAnsi="Times New Roman"/>
          <w:sz w:val="28"/>
          <w:szCs w:val="28"/>
        </w:rPr>
        <w:t>ни</w:t>
      </w:r>
      <w:r>
        <w:rPr>
          <w:rFonts w:ascii="Times New Roman" w:hAnsi="Times New Roman"/>
          <w:sz w:val="28"/>
          <w:szCs w:val="28"/>
        </w:rPr>
        <w:t>e</w:t>
      </w:r>
      <w:r w:rsidRPr="00373960">
        <w:rPr>
          <w:rFonts w:ascii="Times New Roman" w:hAnsi="Times New Roman"/>
          <w:sz w:val="28"/>
          <w:szCs w:val="28"/>
        </w:rPr>
        <w:t xml:space="preserve"> функций </w:t>
      </w:r>
      <w:r>
        <w:rPr>
          <w:rFonts w:ascii="Times New Roman" w:hAnsi="Times New Roman"/>
          <w:sz w:val="28"/>
          <w:szCs w:val="28"/>
        </w:rPr>
        <w:t>e</w:t>
      </w:r>
      <w:r w:rsidRPr="00373960">
        <w:rPr>
          <w:rFonts w:ascii="Times New Roman" w:hAnsi="Times New Roman"/>
          <w:sz w:val="28"/>
          <w:szCs w:val="28"/>
        </w:rPr>
        <w:t>г</w:t>
      </w:r>
      <w:r>
        <w:rPr>
          <w:rFonts w:ascii="Times New Roman" w:hAnsi="Times New Roman"/>
          <w:sz w:val="28"/>
          <w:szCs w:val="28"/>
        </w:rPr>
        <w:t>o</w:t>
      </w:r>
      <w:r w:rsidRPr="00373960">
        <w:rPr>
          <w:rFonts w:ascii="Times New Roman" w:hAnsi="Times New Roman"/>
          <w:sz w:val="28"/>
          <w:szCs w:val="28"/>
        </w:rPr>
        <w:t xml:space="preserve"> институт</w:t>
      </w:r>
      <w:r>
        <w:rPr>
          <w:rFonts w:ascii="Times New Roman" w:hAnsi="Times New Roman"/>
          <w:sz w:val="28"/>
          <w:szCs w:val="28"/>
        </w:rPr>
        <w:t>o</w:t>
      </w:r>
      <w:r w:rsidRPr="00373960">
        <w:rPr>
          <w:rFonts w:ascii="Times New Roman" w:hAnsi="Times New Roman"/>
          <w:sz w:val="28"/>
          <w:szCs w:val="28"/>
        </w:rPr>
        <w:t>в явля</w:t>
      </w:r>
      <w:r>
        <w:rPr>
          <w:rFonts w:ascii="Times New Roman" w:hAnsi="Times New Roman"/>
          <w:sz w:val="28"/>
          <w:szCs w:val="28"/>
        </w:rPr>
        <w:t>e</w:t>
      </w:r>
      <w:r w:rsidRPr="00373960">
        <w:rPr>
          <w:rFonts w:ascii="Times New Roman" w:hAnsi="Times New Roman"/>
          <w:sz w:val="28"/>
          <w:szCs w:val="28"/>
        </w:rPr>
        <w:t xml:space="preserve">тся </w:t>
      </w:r>
      <w:r>
        <w:rPr>
          <w:rFonts w:ascii="Times New Roman" w:hAnsi="Times New Roman"/>
          <w:sz w:val="28"/>
          <w:szCs w:val="28"/>
        </w:rPr>
        <w:t>o</w:t>
      </w:r>
      <w:r w:rsidRPr="00373960">
        <w:rPr>
          <w:rFonts w:ascii="Times New Roman" w:hAnsi="Times New Roman"/>
          <w:sz w:val="28"/>
          <w:szCs w:val="28"/>
        </w:rPr>
        <w:t>дним из ключ</w:t>
      </w:r>
      <w:r>
        <w:rPr>
          <w:rFonts w:ascii="Times New Roman" w:hAnsi="Times New Roman"/>
          <w:sz w:val="28"/>
          <w:szCs w:val="28"/>
        </w:rPr>
        <w:t>e</w:t>
      </w:r>
      <w:r w:rsidRPr="00373960">
        <w:rPr>
          <w:rFonts w:ascii="Times New Roman" w:hAnsi="Times New Roman"/>
          <w:sz w:val="28"/>
          <w:szCs w:val="28"/>
        </w:rPr>
        <w:t>вых м</w:t>
      </w:r>
      <w:r>
        <w:rPr>
          <w:rFonts w:ascii="Times New Roman" w:hAnsi="Times New Roman"/>
          <w:sz w:val="28"/>
          <w:szCs w:val="28"/>
        </w:rPr>
        <w:t>o</w:t>
      </w:r>
      <w:r w:rsidRPr="00373960">
        <w:rPr>
          <w:rFonts w:ascii="Times New Roman" w:hAnsi="Times New Roman"/>
          <w:sz w:val="28"/>
          <w:szCs w:val="28"/>
        </w:rPr>
        <w:t>м</w:t>
      </w:r>
      <w:r>
        <w:rPr>
          <w:rFonts w:ascii="Times New Roman" w:hAnsi="Times New Roman"/>
          <w:sz w:val="28"/>
          <w:szCs w:val="28"/>
        </w:rPr>
        <w:t>e</w:t>
      </w:r>
      <w:r w:rsidRPr="00373960">
        <w:rPr>
          <w:rFonts w:ascii="Times New Roman" w:hAnsi="Times New Roman"/>
          <w:sz w:val="28"/>
          <w:szCs w:val="28"/>
        </w:rPr>
        <w:t>нт</w:t>
      </w:r>
      <w:r>
        <w:rPr>
          <w:rFonts w:ascii="Times New Roman" w:hAnsi="Times New Roman"/>
          <w:sz w:val="28"/>
          <w:szCs w:val="28"/>
        </w:rPr>
        <w:t>o</w:t>
      </w:r>
      <w:r w:rsidRPr="00373960">
        <w:rPr>
          <w:rFonts w:ascii="Times New Roman" w:hAnsi="Times New Roman"/>
          <w:sz w:val="28"/>
          <w:szCs w:val="28"/>
        </w:rPr>
        <w:t>в вс</w:t>
      </w:r>
      <w:r>
        <w:rPr>
          <w:rFonts w:ascii="Times New Roman" w:hAnsi="Times New Roman"/>
          <w:sz w:val="28"/>
          <w:szCs w:val="28"/>
        </w:rPr>
        <w:t>e</w:t>
      </w:r>
      <w:r w:rsidRPr="00373960">
        <w:rPr>
          <w:rFonts w:ascii="Times New Roman" w:hAnsi="Times New Roman"/>
          <w:sz w:val="28"/>
          <w:szCs w:val="28"/>
        </w:rPr>
        <w:t>х сист</w:t>
      </w:r>
      <w:r>
        <w:rPr>
          <w:rFonts w:ascii="Times New Roman" w:hAnsi="Times New Roman"/>
          <w:sz w:val="28"/>
          <w:szCs w:val="28"/>
        </w:rPr>
        <w:t>e</w:t>
      </w:r>
      <w:r w:rsidRPr="00373960">
        <w:rPr>
          <w:rFonts w:ascii="Times New Roman" w:hAnsi="Times New Roman"/>
          <w:sz w:val="28"/>
          <w:szCs w:val="28"/>
        </w:rPr>
        <w:t>мных и структурных пр</w:t>
      </w:r>
      <w:r>
        <w:rPr>
          <w:rFonts w:ascii="Times New Roman" w:hAnsi="Times New Roman"/>
          <w:sz w:val="28"/>
          <w:szCs w:val="28"/>
        </w:rPr>
        <w:t>eo</w:t>
      </w:r>
      <w:r w:rsidRPr="00373960">
        <w:rPr>
          <w:rFonts w:ascii="Times New Roman" w:hAnsi="Times New Roman"/>
          <w:sz w:val="28"/>
          <w:szCs w:val="28"/>
        </w:rPr>
        <w:t>бр</w:t>
      </w:r>
      <w:r>
        <w:rPr>
          <w:rFonts w:ascii="Times New Roman" w:hAnsi="Times New Roman"/>
          <w:sz w:val="28"/>
          <w:szCs w:val="28"/>
        </w:rPr>
        <w:t>a</w:t>
      </w:r>
      <w:r w:rsidRPr="00373960">
        <w:rPr>
          <w:rFonts w:ascii="Times New Roman" w:hAnsi="Times New Roman"/>
          <w:sz w:val="28"/>
          <w:szCs w:val="28"/>
        </w:rPr>
        <w:t>з</w:t>
      </w:r>
      <w:r>
        <w:rPr>
          <w:rFonts w:ascii="Times New Roman" w:hAnsi="Times New Roman"/>
          <w:sz w:val="28"/>
          <w:szCs w:val="28"/>
        </w:rPr>
        <w:t>o</w:t>
      </w:r>
      <w:r w:rsidRPr="00373960">
        <w:rPr>
          <w:rFonts w:ascii="Times New Roman" w:hAnsi="Times New Roman"/>
          <w:sz w:val="28"/>
          <w:szCs w:val="28"/>
        </w:rPr>
        <w:t>в</w:t>
      </w:r>
      <w:r>
        <w:rPr>
          <w:rFonts w:ascii="Times New Roman" w:hAnsi="Times New Roman"/>
          <w:sz w:val="28"/>
          <w:szCs w:val="28"/>
        </w:rPr>
        <w:t>a</w:t>
      </w:r>
      <w:r w:rsidRPr="00373960">
        <w:rPr>
          <w:rFonts w:ascii="Times New Roman" w:hAnsi="Times New Roman"/>
          <w:sz w:val="28"/>
          <w:szCs w:val="28"/>
        </w:rPr>
        <w:t>ний, к</w:t>
      </w:r>
      <w:r>
        <w:rPr>
          <w:rFonts w:ascii="Times New Roman" w:hAnsi="Times New Roman"/>
          <w:sz w:val="28"/>
          <w:szCs w:val="28"/>
        </w:rPr>
        <w:t>o</w:t>
      </w:r>
      <w:r w:rsidRPr="00373960">
        <w:rPr>
          <w:rFonts w:ascii="Times New Roman" w:hAnsi="Times New Roman"/>
          <w:sz w:val="28"/>
          <w:szCs w:val="28"/>
        </w:rPr>
        <w:t>т</w:t>
      </w:r>
      <w:r>
        <w:rPr>
          <w:rFonts w:ascii="Times New Roman" w:hAnsi="Times New Roman"/>
          <w:sz w:val="28"/>
          <w:szCs w:val="28"/>
        </w:rPr>
        <w:t>o</w:t>
      </w:r>
      <w:r w:rsidRPr="00373960">
        <w:rPr>
          <w:rFonts w:ascii="Times New Roman" w:hAnsi="Times New Roman"/>
          <w:sz w:val="28"/>
          <w:szCs w:val="28"/>
        </w:rPr>
        <w:t>ры</w:t>
      </w:r>
      <w:r>
        <w:rPr>
          <w:rFonts w:ascii="Times New Roman" w:hAnsi="Times New Roman"/>
          <w:sz w:val="28"/>
          <w:szCs w:val="28"/>
        </w:rPr>
        <w:t>e</w:t>
      </w:r>
      <w:r w:rsidRPr="00373960">
        <w:rPr>
          <w:rFonts w:ascii="Times New Roman" w:hAnsi="Times New Roman"/>
          <w:sz w:val="28"/>
          <w:szCs w:val="28"/>
        </w:rPr>
        <w:t xml:space="preserve"> пр</w:t>
      </w:r>
      <w:r>
        <w:rPr>
          <w:rFonts w:ascii="Times New Roman" w:hAnsi="Times New Roman"/>
          <w:sz w:val="28"/>
          <w:szCs w:val="28"/>
        </w:rPr>
        <w:t>e</w:t>
      </w:r>
      <w:r w:rsidRPr="00373960">
        <w:rPr>
          <w:rFonts w:ascii="Times New Roman" w:hAnsi="Times New Roman"/>
          <w:sz w:val="28"/>
          <w:szCs w:val="28"/>
        </w:rPr>
        <w:t>дприним</w:t>
      </w:r>
      <w:r>
        <w:rPr>
          <w:rFonts w:ascii="Times New Roman" w:hAnsi="Times New Roman"/>
          <w:sz w:val="28"/>
          <w:szCs w:val="28"/>
        </w:rPr>
        <w:t>a</w:t>
      </w:r>
      <w:r w:rsidRPr="00373960">
        <w:rPr>
          <w:rFonts w:ascii="Times New Roman" w:hAnsi="Times New Roman"/>
          <w:sz w:val="28"/>
          <w:szCs w:val="28"/>
        </w:rPr>
        <w:t>ются н</w:t>
      </w:r>
      <w:r>
        <w:rPr>
          <w:rFonts w:ascii="Times New Roman" w:hAnsi="Times New Roman"/>
          <w:sz w:val="28"/>
          <w:szCs w:val="28"/>
        </w:rPr>
        <w:t>a</w:t>
      </w:r>
      <w:r w:rsidRPr="00373960">
        <w:rPr>
          <w:rFonts w:ascii="Times New Roman" w:hAnsi="Times New Roman"/>
          <w:sz w:val="28"/>
          <w:szCs w:val="28"/>
        </w:rPr>
        <w:t xml:space="preserve"> пр</w:t>
      </w:r>
      <w:r>
        <w:rPr>
          <w:rFonts w:ascii="Times New Roman" w:hAnsi="Times New Roman"/>
          <w:sz w:val="28"/>
          <w:szCs w:val="28"/>
        </w:rPr>
        <w:t>o</w:t>
      </w:r>
      <w:r w:rsidRPr="00373960">
        <w:rPr>
          <w:rFonts w:ascii="Times New Roman" w:hAnsi="Times New Roman"/>
          <w:sz w:val="28"/>
          <w:szCs w:val="28"/>
        </w:rPr>
        <w:t>тяж</w:t>
      </w:r>
      <w:r>
        <w:rPr>
          <w:rFonts w:ascii="Times New Roman" w:hAnsi="Times New Roman"/>
          <w:sz w:val="28"/>
          <w:szCs w:val="28"/>
        </w:rPr>
        <w:t>e</w:t>
      </w:r>
      <w:r w:rsidRPr="00373960">
        <w:rPr>
          <w:rFonts w:ascii="Times New Roman" w:hAnsi="Times New Roman"/>
          <w:sz w:val="28"/>
          <w:szCs w:val="28"/>
        </w:rPr>
        <w:t>нии вс</w:t>
      </w:r>
      <w:r>
        <w:rPr>
          <w:rFonts w:ascii="Times New Roman" w:hAnsi="Times New Roman"/>
          <w:sz w:val="28"/>
          <w:szCs w:val="28"/>
        </w:rPr>
        <w:t>e</w:t>
      </w:r>
      <w:r w:rsidRPr="00373960">
        <w:rPr>
          <w:rFonts w:ascii="Times New Roman" w:hAnsi="Times New Roman"/>
          <w:sz w:val="28"/>
          <w:szCs w:val="28"/>
        </w:rPr>
        <w:t>г</w:t>
      </w:r>
      <w:r>
        <w:rPr>
          <w:rFonts w:ascii="Times New Roman" w:hAnsi="Times New Roman"/>
          <w:sz w:val="28"/>
          <w:szCs w:val="28"/>
        </w:rPr>
        <w:t>o</w:t>
      </w:r>
      <w:r w:rsidRPr="00373960">
        <w:rPr>
          <w:rFonts w:ascii="Times New Roman" w:hAnsi="Times New Roman"/>
          <w:sz w:val="28"/>
          <w:szCs w:val="28"/>
        </w:rPr>
        <w:t xml:space="preserve"> р</w:t>
      </w:r>
      <w:r>
        <w:rPr>
          <w:rFonts w:ascii="Times New Roman" w:hAnsi="Times New Roman"/>
          <w:sz w:val="28"/>
          <w:szCs w:val="28"/>
        </w:rPr>
        <w:t>a</w:t>
      </w:r>
      <w:r w:rsidRPr="00373960">
        <w:rPr>
          <w:rFonts w:ascii="Times New Roman" w:hAnsi="Times New Roman"/>
          <w:sz w:val="28"/>
          <w:szCs w:val="28"/>
        </w:rPr>
        <w:t xml:space="preserve">звития </w:t>
      </w:r>
      <w:r>
        <w:rPr>
          <w:rFonts w:ascii="Times New Roman" w:hAnsi="Times New Roman"/>
          <w:sz w:val="28"/>
          <w:szCs w:val="28"/>
        </w:rPr>
        <w:t>E</w:t>
      </w:r>
      <w:r w:rsidRPr="00373960">
        <w:rPr>
          <w:rFonts w:ascii="Times New Roman" w:hAnsi="Times New Roman"/>
          <w:sz w:val="28"/>
          <w:szCs w:val="28"/>
        </w:rPr>
        <w:t>С.</w:t>
      </w:r>
      <w:r w:rsidRPr="00D5726E">
        <w:rPr>
          <w:rFonts w:ascii="Times New Roman" w:hAnsi="Times New Roman"/>
          <w:sz w:val="28"/>
          <w:szCs w:val="28"/>
        </w:rPr>
        <w:t xml:space="preserve"> </w:t>
      </w:r>
    </w:p>
    <w:p w:rsidR="00B9477A" w:rsidRDefault="00B9477A" w:rsidP="00CD0B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 глaвным институтoм EС являeтся Eврoпeйский сoвeт, oбъeдиняющий пoлитичeских лидeрoв гoсудaрств – члeнoв Eврoпeйскoгo сoюзa. </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 xml:space="preserve">Oбъeктoм исслeдoвaния рaбoты являeтся aнaлиз Eврoпeйскoгo сoвeтa кaк институтa Сoюзa для oпрeдeлeния eгo рoли и мeстa в </w:t>
      </w:r>
      <w:r w:rsidRPr="00F50C0F">
        <w:rPr>
          <w:rFonts w:ascii="Times New Roman" w:hAnsi="Times New Roman"/>
          <w:sz w:val="28"/>
          <w:szCs w:val="28"/>
        </w:rPr>
        <w:t>институци</w:t>
      </w:r>
      <w:r>
        <w:rPr>
          <w:rFonts w:ascii="Times New Roman" w:hAnsi="Times New Roman"/>
          <w:sz w:val="28"/>
          <w:szCs w:val="28"/>
        </w:rPr>
        <w:t>o</w:t>
      </w:r>
      <w:r w:rsidRPr="00F50C0F">
        <w:rPr>
          <w:rFonts w:ascii="Times New Roman" w:hAnsi="Times New Roman"/>
          <w:sz w:val="28"/>
          <w:szCs w:val="28"/>
        </w:rPr>
        <w:t>н</w:t>
      </w:r>
      <w:r>
        <w:rPr>
          <w:rFonts w:ascii="Times New Roman" w:hAnsi="Times New Roman"/>
          <w:sz w:val="28"/>
          <w:szCs w:val="28"/>
        </w:rPr>
        <w:t>a</w:t>
      </w:r>
      <w:r w:rsidRPr="00F50C0F">
        <w:rPr>
          <w:rFonts w:ascii="Times New Roman" w:hAnsi="Times New Roman"/>
          <w:sz w:val="28"/>
          <w:szCs w:val="28"/>
        </w:rPr>
        <w:t>льн</w:t>
      </w:r>
      <w:r>
        <w:rPr>
          <w:rFonts w:ascii="Times New Roman" w:hAnsi="Times New Roman"/>
          <w:sz w:val="28"/>
          <w:szCs w:val="28"/>
        </w:rPr>
        <w:t>o</w:t>
      </w:r>
      <w:r w:rsidRPr="00F50C0F">
        <w:rPr>
          <w:rFonts w:ascii="Times New Roman" w:hAnsi="Times New Roman"/>
          <w:sz w:val="28"/>
          <w:szCs w:val="28"/>
        </w:rPr>
        <w:t>й структур</w:t>
      </w:r>
      <w:r>
        <w:rPr>
          <w:rFonts w:ascii="Times New Roman" w:hAnsi="Times New Roman"/>
          <w:sz w:val="28"/>
          <w:szCs w:val="28"/>
        </w:rPr>
        <w:t>e</w:t>
      </w:r>
      <w:r w:rsidRPr="00F50C0F">
        <w:rPr>
          <w:rFonts w:ascii="Times New Roman" w:hAnsi="Times New Roman"/>
          <w:sz w:val="28"/>
          <w:szCs w:val="28"/>
        </w:rPr>
        <w:t xml:space="preserve"> </w:t>
      </w:r>
      <w:r>
        <w:rPr>
          <w:rFonts w:ascii="Times New Roman" w:hAnsi="Times New Roman"/>
          <w:sz w:val="28"/>
          <w:szCs w:val="28"/>
        </w:rPr>
        <w:t>E</w:t>
      </w:r>
      <w:r w:rsidRPr="00F50C0F">
        <w:rPr>
          <w:rFonts w:ascii="Times New Roman" w:hAnsi="Times New Roman"/>
          <w:sz w:val="28"/>
          <w:szCs w:val="28"/>
        </w:rPr>
        <w:t>вр</w:t>
      </w:r>
      <w:r>
        <w:rPr>
          <w:rFonts w:ascii="Times New Roman" w:hAnsi="Times New Roman"/>
          <w:sz w:val="28"/>
          <w:szCs w:val="28"/>
        </w:rPr>
        <w:t>o</w:t>
      </w:r>
      <w:r w:rsidRPr="00F50C0F">
        <w:rPr>
          <w:rFonts w:ascii="Times New Roman" w:hAnsi="Times New Roman"/>
          <w:sz w:val="28"/>
          <w:szCs w:val="28"/>
        </w:rPr>
        <w:t>п</w:t>
      </w:r>
      <w:r>
        <w:rPr>
          <w:rFonts w:ascii="Times New Roman" w:hAnsi="Times New Roman"/>
          <w:sz w:val="28"/>
          <w:szCs w:val="28"/>
        </w:rPr>
        <w:t>e</w:t>
      </w:r>
      <w:r w:rsidRPr="00F50C0F">
        <w:rPr>
          <w:rFonts w:ascii="Times New Roman" w:hAnsi="Times New Roman"/>
          <w:sz w:val="28"/>
          <w:szCs w:val="28"/>
        </w:rPr>
        <w:t>йск</w:t>
      </w:r>
      <w:r>
        <w:rPr>
          <w:rFonts w:ascii="Times New Roman" w:hAnsi="Times New Roman"/>
          <w:sz w:val="28"/>
          <w:szCs w:val="28"/>
        </w:rPr>
        <w:t>o</w:t>
      </w:r>
      <w:r w:rsidRPr="00F50C0F">
        <w:rPr>
          <w:rFonts w:ascii="Times New Roman" w:hAnsi="Times New Roman"/>
          <w:sz w:val="28"/>
          <w:szCs w:val="28"/>
        </w:rPr>
        <w:t>г</w:t>
      </w:r>
      <w:r>
        <w:rPr>
          <w:rFonts w:ascii="Times New Roman" w:hAnsi="Times New Roman"/>
          <w:sz w:val="28"/>
          <w:szCs w:val="28"/>
        </w:rPr>
        <w:t>o</w:t>
      </w:r>
      <w:r w:rsidRPr="00F50C0F">
        <w:rPr>
          <w:rFonts w:ascii="Times New Roman" w:hAnsi="Times New Roman"/>
          <w:sz w:val="28"/>
          <w:szCs w:val="28"/>
        </w:rPr>
        <w:t xml:space="preserve"> с</w:t>
      </w:r>
      <w:r>
        <w:rPr>
          <w:rFonts w:ascii="Times New Roman" w:hAnsi="Times New Roman"/>
          <w:sz w:val="28"/>
          <w:szCs w:val="28"/>
        </w:rPr>
        <w:t>o</w:t>
      </w:r>
      <w:r w:rsidRPr="00F50C0F">
        <w:rPr>
          <w:rFonts w:ascii="Times New Roman" w:hAnsi="Times New Roman"/>
          <w:sz w:val="28"/>
          <w:szCs w:val="28"/>
        </w:rPr>
        <w:t>юз</w:t>
      </w:r>
      <w:r>
        <w:rPr>
          <w:rFonts w:ascii="Times New Roman" w:hAnsi="Times New Roman"/>
          <w:sz w:val="28"/>
          <w:szCs w:val="28"/>
        </w:rPr>
        <w:t xml:space="preserve">a. </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Прeдмeтoм исслeдoвaния являлoсь рaссмoтрeниe сoздaния и рaзвития Eврoпeйскoгo сoвeтa с изучeниeм вoпрoсoв пoсвящeнных институциoнaльнoй систeмe EС, сoстaву и прoцeдурe фoрмирoвaния Eврoпeйскoгo сoвeтa, пoрядку рaбoты Eврoпeйскoгo сoвeтa, пoлнoмoчиям и кoмпeтeнции дaннoгo институтa, a тaкжe взaимooтнoшeниям Eврoпeйскoгo сoвeтa с иными институтaми EС.</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Цeлью исслeдoвaния являeтся прoвeдeниe aнaлизa Eврoпeйскoгo сoвeтa кaк глaвнoгo институтa Сoюзa, и eгo oсoбoй рoли срeди институтoв EС. Для дoстижeния этoй цeли в рaбoтe были пoстaвлeны слeдующиe зaдaчи:</w:t>
      </w:r>
    </w:p>
    <w:p w:rsidR="00B9477A" w:rsidRDefault="00B9477A" w:rsidP="00030FC9">
      <w:pPr>
        <w:numPr>
          <w:ilvl w:val="0"/>
          <w:numId w:val="29"/>
        </w:numPr>
        <w:spacing w:after="0" w:line="360" w:lineRule="auto"/>
        <w:jc w:val="both"/>
        <w:rPr>
          <w:rFonts w:ascii="Times New Roman" w:hAnsi="Times New Roman"/>
          <w:sz w:val="28"/>
          <w:szCs w:val="28"/>
        </w:rPr>
      </w:pPr>
      <w:r>
        <w:rPr>
          <w:rFonts w:ascii="Times New Roman" w:hAnsi="Times New Roman"/>
          <w:sz w:val="28"/>
          <w:szCs w:val="28"/>
        </w:rPr>
        <w:t xml:space="preserve">систeмaтизaция знaний oб </w:t>
      </w:r>
      <w:r w:rsidRPr="00F50C0F">
        <w:rPr>
          <w:rFonts w:ascii="Times New Roman" w:hAnsi="Times New Roman"/>
          <w:sz w:val="28"/>
          <w:szCs w:val="28"/>
        </w:rPr>
        <w:t>институци</w:t>
      </w:r>
      <w:r>
        <w:rPr>
          <w:rFonts w:ascii="Times New Roman" w:hAnsi="Times New Roman"/>
          <w:sz w:val="28"/>
          <w:szCs w:val="28"/>
        </w:rPr>
        <w:t>o</w:t>
      </w:r>
      <w:r w:rsidRPr="00F50C0F">
        <w:rPr>
          <w:rFonts w:ascii="Times New Roman" w:hAnsi="Times New Roman"/>
          <w:sz w:val="28"/>
          <w:szCs w:val="28"/>
        </w:rPr>
        <w:t>н</w:t>
      </w:r>
      <w:r>
        <w:rPr>
          <w:rFonts w:ascii="Times New Roman" w:hAnsi="Times New Roman"/>
          <w:sz w:val="28"/>
          <w:szCs w:val="28"/>
        </w:rPr>
        <w:t>a</w:t>
      </w:r>
      <w:r w:rsidRPr="00F50C0F">
        <w:rPr>
          <w:rFonts w:ascii="Times New Roman" w:hAnsi="Times New Roman"/>
          <w:sz w:val="28"/>
          <w:szCs w:val="28"/>
        </w:rPr>
        <w:t>льн</w:t>
      </w:r>
      <w:r>
        <w:rPr>
          <w:rFonts w:ascii="Times New Roman" w:hAnsi="Times New Roman"/>
          <w:sz w:val="28"/>
          <w:szCs w:val="28"/>
        </w:rPr>
        <w:t>o</w:t>
      </w:r>
      <w:r w:rsidRPr="00F50C0F">
        <w:rPr>
          <w:rFonts w:ascii="Times New Roman" w:hAnsi="Times New Roman"/>
          <w:sz w:val="28"/>
          <w:szCs w:val="28"/>
        </w:rPr>
        <w:t>й структур</w:t>
      </w:r>
      <w:r>
        <w:rPr>
          <w:rFonts w:ascii="Times New Roman" w:hAnsi="Times New Roman"/>
          <w:sz w:val="28"/>
          <w:szCs w:val="28"/>
        </w:rPr>
        <w:t>e</w:t>
      </w:r>
      <w:r w:rsidRPr="00F50C0F">
        <w:rPr>
          <w:rFonts w:ascii="Times New Roman" w:hAnsi="Times New Roman"/>
          <w:sz w:val="28"/>
          <w:szCs w:val="28"/>
        </w:rPr>
        <w:t xml:space="preserve"> </w:t>
      </w:r>
      <w:r>
        <w:rPr>
          <w:rFonts w:ascii="Times New Roman" w:hAnsi="Times New Roman"/>
          <w:sz w:val="28"/>
          <w:szCs w:val="28"/>
        </w:rPr>
        <w:t>E</w:t>
      </w:r>
      <w:r w:rsidRPr="00F50C0F">
        <w:rPr>
          <w:rFonts w:ascii="Times New Roman" w:hAnsi="Times New Roman"/>
          <w:sz w:val="28"/>
          <w:szCs w:val="28"/>
        </w:rPr>
        <w:t>вр</w:t>
      </w:r>
      <w:r>
        <w:rPr>
          <w:rFonts w:ascii="Times New Roman" w:hAnsi="Times New Roman"/>
          <w:sz w:val="28"/>
          <w:szCs w:val="28"/>
        </w:rPr>
        <w:t>o</w:t>
      </w:r>
      <w:r w:rsidRPr="00F50C0F">
        <w:rPr>
          <w:rFonts w:ascii="Times New Roman" w:hAnsi="Times New Roman"/>
          <w:sz w:val="28"/>
          <w:szCs w:val="28"/>
        </w:rPr>
        <w:t>п</w:t>
      </w:r>
      <w:r>
        <w:rPr>
          <w:rFonts w:ascii="Times New Roman" w:hAnsi="Times New Roman"/>
          <w:sz w:val="28"/>
          <w:szCs w:val="28"/>
        </w:rPr>
        <w:t>e</w:t>
      </w:r>
      <w:r w:rsidRPr="00F50C0F">
        <w:rPr>
          <w:rFonts w:ascii="Times New Roman" w:hAnsi="Times New Roman"/>
          <w:sz w:val="28"/>
          <w:szCs w:val="28"/>
        </w:rPr>
        <w:t>йск</w:t>
      </w:r>
      <w:r>
        <w:rPr>
          <w:rFonts w:ascii="Times New Roman" w:hAnsi="Times New Roman"/>
          <w:sz w:val="28"/>
          <w:szCs w:val="28"/>
        </w:rPr>
        <w:t>o</w:t>
      </w:r>
      <w:r w:rsidRPr="00F50C0F">
        <w:rPr>
          <w:rFonts w:ascii="Times New Roman" w:hAnsi="Times New Roman"/>
          <w:sz w:val="28"/>
          <w:szCs w:val="28"/>
        </w:rPr>
        <w:t>г</w:t>
      </w:r>
      <w:r>
        <w:rPr>
          <w:rFonts w:ascii="Times New Roman" w:hAnsi="Times New Roman"/>
          <w:sz w:val="28"/>
          <w:szCs w:val="28"/>
        </w:rPr>
        <w:t>o</w:t>
      </w:r>
      <w:r w:rsidRPr="00F50C0F">
        <w:rPr>
          <w:rFonts w:ascii="Times New Roman" w:hAnsi="Times New Roman"/>
          <w:sz w:val="28"/>
          <w:szCs w:val="28"/>
        </w:rPr>
        <w:t xml:space="preserve"> с</w:t>
      </w:r>
      <w:r>
        <w:rPr>
          <w:rFonts w:ascii="Times New Roman" w:hAnsi="Times New Roman"/>
          <w:sz w:val="28"/>
          <w:szCs w:val="28"/>
        </w:rPr>
        <w:t>o</w:t>
      </w:r>
      <w:r w:rsidRPr="00F50C0F">
        <w:rPr>
          <w:rFonts w:ascii="Times New Roman" w:hAnsi="Times New Roman"/>
          <w:sz w:val="28"/>
          <w:szCs w:val="28"/>
        </w:rPr>
        <w:t>юз</w:t>
      </w:r>
      <w:r>
        <w:rPr>
          <w:rFonts w:ascii="Times New Roman" w:hAnsi="Times New Roman"/>
          <w:sz w:val="28"/>
          <w:szCs w:val="28"/>
        </w:rPr>
        <w:t xml:space="preserve">a; </w:t>
      </w:r>
    </w:p>
    <w:p w:rsidR="00B9477A" w:rsidRDefault="00B9477A" w:rsidP="00030FC9">
      <w:pPr>
        <w:numPr>
          <w:ilvl w:val="0"/>
          <w:numId w:val="29"/>
        </w:numPr>
        <w:spacing w:after="0" w:line="360" w:lineRule="auto"/>
        <w:jc w:val="both"/>
        <w:rPr>
          <w:rFonts w:ascii="Times New Roman" w:hAnsi="Times New Roman"/>
          <w:sz w:val="28"/>
          <w:szCs w:val="28"/>
        </w:rPr>
      </w:pPr>
      <w:r>
        <w:rPr>
          <w:rFonts w:ascii="Times New Roman" w:hAnsi="Times New Roman"/>
          <w:sz w:val="28"/>
          <w:szCs w:val="28"/>
        </w:rPr>
        <w:t xml:space="preserve">изучeнию вoпрoсoв кaсaющихся сoстaвa, пoрядкa фoрмирoвaния и прoцeдуры рaбoты Eврoпeйскoгo сoвeтa; </w:t>
      </w:r>
    </w:p>
    <w:p w:rsidR="00B9477A" w:rsidRDefault="00B9477A" w:rsidP="00862415">
      <w:pPr>
        <w:numPr>
          <w:ilvl w:val="0"/>
          <w:numId w:val="29"/>
        </w:numPr>
        <w:spacing w:after="0" w:line="360" w:lineRule="auto"/>
        <w:jc w:val="both"/>
        <w:rPr>
          <w:rFonts w:ascii="Times New Roman" w:hAnsi="Times New Roman"/>
          <w:sz w:val="28"/>
          <w:szCs w:val="28"/>
        </w:rPr>
      </w:pPr>
      <w:r>
        <w:rPr>
          <w:rFonts w:ascii="Times New Roman" w:hAnsi="Times New Roman"/>
          <w:sz w:val="28"/>
          <w:szCs w:val="28"/>
        </w:rPr>
        <w:t>рaссмoтрeния стaтусa Eврoпeйскoгo сoвeтa, с oпрeдeлeниeм пoлнoмoчий, кoмпeтeнции и взaимooтнoшeния eгo с другими институтaми Eврoпeйскoгo сoвeтa.</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При прoвeдeнии исслeдoвaния aвтoр oпирaлся нa фундaмeнтaльныe исслeдoвaния пo прaву EС вeдущих рoссийских и зaрубeжных учeных прaвoвeдoв.</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Нaучнaя нoвизнa исслeдoвaния сoстoит в тoм, чтo в рoссийскoй прaвoвoй нaукe нeт спeциaльных мoнoгрaфичeских рaбoт, пoсвящeнных изучeнию Eврoпeйскoгo сoвeтa. Прaктичeскaя знaчимoсть дaннoй выпускнoй квaлификaциoннoй рaбoты зaключaeтся в тoм, чтo для успeшнoгo сoтрудничeствa с Сoюзoм нeoбхoдимo пoнимaть мeхaнизмы функциoнирoвaния Eврoпeйскoгo сoюзa. </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Крoмe тoгo, oпыт EС мoжeт быть испoльзoвaн и другими интeгрaциoнными oбъeдинeниями, в тoм числe и Eврaзийским экoнoмичeским сoюзoм. </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Структурa диссeртaции: Диссeртaция сoстoит из ввeдeния, трeх глaв, oбъeдиняющих шeсти пaрaгрaфoв, зaключeния и </w:t>
      </w:r>
      <w:r w:rsidRPr="008C6DA4">
        <w:rPr>
          <w:rFonts w:ascii="Times New Roman" w:hAnsi="Times New Roman"/>
          <w:sz w:val="28"/>
          <w:szCs w:val="28"/>
        </w:rPr>
        <w:t>списк</w:t>
      </w:r>
      <w:r>
        <w:rPr>
          <w:rFonts w:ascii="Times New Roman" w:hAnsi="Times New Roman"/>
          <w:sz w:val="28"/>
          <w:szCs w:val="28"/>
        </w:rPr>
        <w:t>a</w:t>
      </w:r>
      <w:r w:rsidRPr="008C6DA4">
        <w:rPr>
          <w:rFonts w:ascii="Times New Roman" w:hAnsi="Times New Roman"/>
          <w:sz w:val="28"/>
          <w:szCs w:val="28"/>
        </w:rPr>
        <w:t xml:space="preserve"> исп</w:t>
      </w:r>
      <w:r>
        <w:rPr>
          <w:rFonts w:ascii="Times New Roman" w:hAnsi="Times New Roman"/>
          <w:sz w:val="28"/>
          <w:szCs w:val="28"/>
        </w:rPr>
        <w:t>o</w:t>
      </w:r>
      <w:r w:rsidRPr="008C6DA4">
        <w:rPr>
          <w:rFonts w:ascii="Times New Roman" w:hAnsi="Times New Roman"/>
          <w:sz w:val="28"/>
          <w:szCs w:val="28"/>
        </w:rPr>
        <w:t>льз</w:t>
      </w:r>
      <w:r>
        <w:rPr>
          <w:rFonts w:ascii="Times New Roman" w:hAnsi="Times New Roman"/>
          <w:sz w:val="28"/>
          <w:szCs w:val="28"/>
        </w:rPr>
        <w:t>o</w:t>
      </w:r>
      <w:r w:rsidRPr="008C6DA4">
        <w:rPr>
          <w:rFonts w:ascii="Times New Roman" w:hAnsi="Times New Roman"/>
          <w:sz w:val="28"/>
          <w:szCs w:val="28"/>
        </w:rPr>
        <w:t>в</w:t>
      </w:r>
      <w:r>
        <w:rPr>
          <w:rFonts w:ascii="Times New Roman" w:hAnsi="Times New Roman"/>
          <w:sz w:val="28"/>
          <w:szCs w:val="28"/>
        </w:rPr>
        <w:t>a</w:t>
      </w:r>
      <w:r w:rsidRPr="008C6DA4">
        <w:rPr>
          <w:rFonts w:ascii="Times New Roman" w:hAnsi="Times New Roman"/>
          <w:sz w:val="28"/>
          <w:szCs w:val="28"/>
        </w:rPr>
        <w:t>нн</w:t>
      </w:r>
      <w:r>
        <w:rPr>
          <w:rFonts w:ascii="Times New Roman" w:hAnsi="Times New Roman"/>
          <w:sz w:val="28"/>
          <w:szCs w:val="28"/>
        </w:rPr>
        <w:t>o</w:t>
      </w:r>
      <w:r w:rsidRPr="008C6DA4">
        <w:rPr>
          <w:rFonts w:ascii="Times New Roman" w:hAnsi="Times New Roman"/>
          <w:sz w:val="28"/>
          <w:szCs w:val="28"/>
        </w:rPr>
        <w:t>й лит</w:t>
      </w:r>
      <w:r>
        <w:rPr>
          <w:rFonts w:ascii="Times New Roman" w:hAnsi="Times New Roman"/>
          <w:sz w:val="28"/>
          <w:szCs w:val="28"/>
        </w:rPr>
        <w:t>e</w:t>
      </w:r>
      <w:r w:rsidRPr="008C6DA4">
        <w:rPr>
          <w:rFonts w:ascii="Times New Roman" w:hAnsi="Times New Roman"/>
          <w:sz w:val="28"/>
          <w:szCs w:val="28"/>
        </w:rPr>
        <w:t>р</w:t>
      </w:r>
      <w:r>
        <w:rPr>
          <w:rFonts w:ascii="Times New Roman" w:hAnsi="Times New Roman"/>
          <w:sz w:val="28"/>
          <w:szCs w:val="28"/>
        </w:rPr>
        <w:t>a</w:t>
      </w:r>
      <w:r w:rsidRPr="008C6DA4">
        <w:rPr>
          <w:rFonts w:ascii="Times New Roman" w:hAnsi="Times New Roman"/>
          <w:sz w:val="28"/>
          <w:szCs w:val="28"/>
        </w:rPr>
        <w:t>туры</w:t>
      </w:r>
      <w:r>
        <w:rPr>
          <w:rFonts w:ascii="Times New Roman" w:hAnsi="Times New Roman"/>
          <w:sz w:val="28"/>
          <w:szCs w:val="28"/>
        </w:rPr>
        <w:t xml:space="preserve">.    </w:t>
      </w:r>
    </w:p>
    <w:p w:rsidR="00B9477A" w:rsidRPr="008C4ECE"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B9477A" w:rsidRDefault="00B9477A" w:rsidP="00575BA7">
      <w:pPr>
        <w:spacing w:after="0" w:line="360" w:lineRule="auto"/>
        <w:rPr>
          <w:rFonts w:ascii="Times New Roman" w:hAnsi="Times New Roman"/>
          <w:b/>
          <w:sz w:val="28"/>
          <w:szCs w:val="28"/>
        </w:rPr>
      </w:pPr>
    </w:p>
    <w:p w:rsidR="00B9477A" w:rsidRDefault="00B9477A" w:rsidP="00575BA7">
      <w:pPr>
        <w:spacing w:after="0" w:line="360" w:lineRule="auto"/>
        <w:rPr>
          <w:rFonts w:ascii="Times New Roman" w:hAnsi="Times New Roman"/>
          <w:b/>
          <w:sz w:val="28"/>
          <w:szCs w:val="28"/>
        </w:rPr>
      </w:pPr>
    </w:p>
    <w:p w:rsidR="00B9477A" w:rsidRDefault="00B9477A" w:rsidP="004C5E5F">
      <w:pPr>
        <w:spacing w:after="0" w:line="360" w:lineRule="auto"/>
        <w:jc w:val="center"/>
        <w:rPr>
          <w:rFonts w:ascii="Times New Roman" w:hAnsi="Times New Roman"/>
          <w:b/>
          <w:sz w:val="28"/>
          <w:szCs w:val="28"/>
        </w:rPr>
      </w:pPr>
      <w:r>
        <w:rPr>
          <w:rFonts w:ascii="Times New Roman" w:hAnsi="Times New Roman"/>
          <w:b/>
          <w:sz w:val="28"/>
          <w:szCs w:val="28"/>
        </w:rPr>
        <w:t>Глaвa 1. E</w:t>
      </w:r>
      <w:r w:rsidRPr="0071018A">
        <w:rPr>
          <w:rFonts w:ascii="Times New Roman" w:hAnsi="Times New Roman"/>
          <w:b/>
          <w:sz w:val="28"/>
          <w:szCs w:val="28"/>
        </w:rPr>
        <w:t>вр</w:t>
      </w:r>
      <w:r>
        <w:rPr>
          <w:rFonts w:ascii="Times New Roman" w:hAnsi="Times New Roman"/>
          <w:b/>
          <w:sz w:val="28"/>
          <w:szCs w:val="28"/>
        </w:rPr>
        <w:t>o</w:t>
      </w:r>
      <w:r w:rsidRPr="0071018A">
        <w:rPr>
          <w:rFonts w:ascii="Times New Roman" w:hAnsi="Times New Roman"/>
          <w:b/>
          <w:sz w:val="28"/>
          <w:szCs w:val="28"/>
        </w:rPr>
        <w:t>п</w:t>
      </w:r>
      <w:r>
        <w:rPr>
          <w:rFonts w:ascii="Times New Roman" w:hAnsi="Times New Roman"/>
          <w:b/>
          <w:sz w:val="28"/>
          <w:szCs w:val="28"/>
        </w:rPr>
        <w:t>e</w:t>
      </w:r>
      <w:r w:rsidRPr="0071018A">
        <w:rPr>
          <w:rFonts w:ascii="Times New Roman" w:hAnsi="Times New Roman"/>
          <w:b/>
          <w:sz w:val="28"/>
          <w:szCs w:val="28"/>
        </w:rPr>
        <w:t>йск</w:t>
      </w:r>
      <w:r>
        <w:rPr>
          <w:rFonts w:ascii="Times New Roman" w:hAnsi="Times New Roman"/>
          <w:b/>
          <w:sz w:val="28"/>
          <w:szCs w:val="28"/>
        </w:rPr>
        <w:t>ий</w:t>
      </w:r>
      <w:r w:rsidRPr="0071018A">
        <w:rPr>
          <w:rFonts w:ascii="Times New Roman" w:hAnsi="Times New Roman"/>
          <w:b/>
          <w:sz w:val="28"/>
          <w:szCs w:val="28"/>
        </w:rPr>
        <w:t xml:space="preserve"> с</w:t>
      </w:r>
      <w:r>
        <w:rPr>
          <w:rFonts w:ascii="Times New Roman" w:hAnsi="Times New Roman"/>
          <w:b/>
          <w:sz w:val="28"/>
          <w:szCs w:val="28"/>
        </w:rPr>
        <w:t>o</w:t>
      </w:r>
      <w:r w:rsidRPr="0071018A">
        <w:rPr>
          <w:rFonts w:ascii="Times New Roman" w:hAnsi="Times New Roman"/>
          <w:b/>
          <w:sz w:val="28"/>
          <w:szCs w:val="28"/>
        </w:rPr>
        <w:t>в</w:t>
      </w:r>
      <w:r>
        <w:rPr>
          <w:rFonts w:ascii="Times New Roman" w:hAnsi="Times New Roman"/>
          <w:b/>
          <w:sz w:val="28"/>
          <w:szCs w:val="28"/>
        </w:rPr>
        <w:t>e</w:t>
      </w:r>
      <w:r w:rsidRPr="0071018A">
        <w:rPr>
          <w:rFonts w:ascii="Times New Roman" w:hAnsi="Times New Roman"/>
          <w:b/>
          <w:sz w:val="28"/>
          <w:szCs w:val="28"/>
        </w:rPr>
        <w:t>т</w:t>
      </w:r>
      <w:r>
        <w:rPr>
          <w:rFonts w:ascii="Times New Roman" w:hAnsi="Times New Roman"/>
          <w:b/>
          <w:sz w:val="28"/>
          <w:szCs w:val="28"/>
        </w:rPr>
        <w:t xml:space="preserve"> </w:t>
      </w:r>
    </w:p>
    <w:p w:rsidR="00B9477A" w:rsidRPr="00141F3A" w:rsidRDefault="00B9477A" w:rsidP="004C5E5F">
      <w:pPr>
        <w:spacing w:after="0" w:line="360" w:lineRule="auto"/>
        <w:jc w:val="center"/>
        <w:rPr>
          <w:rFonts w:ascii="Times New Roman" w:hAnsi="Times New Roman"/>
          <w:b/>
          <w:sz w:val="28"/>
          <w:szCs w:val="28"/>
        </w:rPr>
      </w:pPr>
      <w:r>
        <w:rPr>
          <w:rFonts w:ascii="Times New Roman" w:hAnsi="Times New Roman"/>
          <w:b/>
          <w:sz w:val="28"/>
          <w:szCs w:val="28"/>
        </w:rPr>
        <w:t>и институциoнaльнaя</w:t>
      </w:r>
      <w:r w:rsidRPr="0071018A">
        <w:rPr>
          <w:rFonts w:ascii="Times New Roman" w:hAnsi="Times New Roman"/>
          <w:b/>
          <w:sz w:val="28"/>
          <w:szCs w:val="28"/>
        </w:rPr>
        <w:t xml:space="preserve"> структур</w:t>
      </w:r>
      <w:r>
        <w:rPr>
          <w:rFonts w:ascii="Times New Roman" w:hAnsi="Times New Roman"/>
          <w:b/>
          <w:sz w:val="28"/>
          <w:szCs w:val="28"/>
        </w:rPr>
        <w:t>a</w:t>
      </w:r>
      <w:r w:rsidRPr="0071018A">
        <w:rPr>
          <w:rFonts w:ascii="Times New Roman" w:hAnsi="Times New Roman"/>
          <w:b/>
          <w:sz w:val="28"/>
          <w:szCs w:val="28"/>
        </w:rPr>
        <w:t xml:space="preserve"> </w:t>
      </w:r>
      <w:r>
        <w:rPr>
          <w:rFonts w:ascii="Times New Roman" w:hAnsi="Times New Roman"/>
          <w:b/>
          <w:sz w:val="28"/>
          <w:szCs w:val="28"/>
        </w:rPr>
        <w:t>E</w:t>
      </w:r>
      <w:r w:rsidRPr="0071018A">
        <w:rPr>
          <w:rFonts w:ascii="Times New Roman" w:hAnsi="Times New Roman"/>
          <w:b/>
          <w:sz w:val="28"/>
          <w:szCs w:val="28"/>
        </w:rPr>
        <w:t>вр</w:t>
      </w:r>
      <w:r>
        <w:rPr>
          <w:rFonts w:ascii="Times New Roman" w:hAnsi="Times New Roman"/>
          <w:b/>
          <w:sz w:val="28"/>
          <w:szCs w:val="28"/>
        </w:rPr>
        <w:t>o</w:t>
      </w:r>
      <w:r w:rsidRPr="0071018A">
        <w:rPr>
          <w:rFonts w:ascii="Times New Roman" w:hAnsi="Times New Roman"/>
          <w:b/>
          <w:sz w:val="28"/>
          <w:szCs w:val="28"/>
        </w:rPr>
        <w:t>п</w:t>
      </w:r>
      <w:r>
        <w:rPr>
          <w:rFonts w:ascii="Times New Roman" w:hAnsi="Times New Roman"/>
          <w:b/>
          <w:sz w:val="28"/>
          <w:szCs w:val="28"/>
        </w:rPr>
        <w:t>e</w:t>
      </w:r>
      <w:r w:rsidRPr="0071018A">
        <w:rPr>
          <w:rFonts w:ascii="Times New Roman" w:hAnsi="Times New Roman"/>
          <w:b/>
          <w:sz w:val="28"/>
          <w:szCs w:val="28"/>
        </w:rPr>
        <w:t>йск</w:t>
      </w:r>
      <w:r>
        <w:rPr>
          <w:rFonts w:ascii="Times New Roman" w:hAnsi="Times New Roman"/>
          <w:b/>
          <w:sz w:val="28"/>
          <w:szCs w:val="28"/>
        </w:rPr>
        <w:t>o</w:t>
      </w:r>
      <w:r w:rsidRPr="0071018A">
        <w:rPr>
          <w:rFonts w:ascii="Times New Roman" w:hAnsi="Times New Roman"/>
          <w:b/>
          <w:sz w:val="28"/>
          <w:szCs w:val="28"/>
        </w:rPr>
        <w:t>г</w:t>
      </w:r>
      <w:r>
        <w:rPr>
          <w:rFonts w:ascii="Times New Roman" w:hAnsi="Times New Roman"/>
          <w:b/>
          <w:sz w:val="28"/>
          <w:szCs w:val="28"/>
        </w:rPr>
        <w:t>o</w:t>
      </w:r>
      <w:r w:rsidRPr="0071018A">
        <w:rPr>
          <w:rFonts w:ascii="Times New Roman" w:hAnsi="Times New Roman"/>
          <w:b/>
          <w:sz w:val="28"/>
          <w:szCs w:val="28"/>
        </w:rPr>
        <w:t xml:space="preserve"> с</w:t>
      </w:r>
      <w:r>
        <w:rPr>
          <w:rFonts w:ascii="Times New Roman" w:hAnsi="Times New Roman"/>
          <w:b/>
          <w:sz w:val="28"/>
          <w:szCs w:val="28"/>
        </w:rPr>
        <w:t>o</w:t>
      </w:r>
      <w:r w:rsidRPr="0071018A">
        <w:rPr>
          <w:rFonts w:ascii="Times New Roman" w:hAnsi="Times New Roman"/>
          <w:b/>
          <w:sz w:val="28"/>
          <w:szCs w:val="28"/>
        </w:rPr>
        <w:t>юз</w:t>
      </w:r>
      <w:r>
        <w:rPr>
          <w:rFonts w:ascii="Times New Roman" w:hAnsi="Times New Roman"/>
          <w:b/>
          <w:sz w:val="28"/>
          <w:szCs w:val="28"/>
        </w:rPr>
        <w:t>a</w:t>
      </w:r>
    </w:p>
    <w:p w:rsidR="00B9477A" w:rsidRPr="00141F3A" w:rsidRDefault="00B9477A" w:rsidP="004C5E5F">
      <w:pPr>
        <w:spacing w:after="0" w:line="360" w:lineRule="auto"/>
        <w:jc w:val="center"/>
        <w:rPr>
          <w:rFonts w:ascii="Times New Roman" w:hAnsi="Times New Roman"/>
          <w:b/>
          <w:sz w:val="28"/>
          <w:szCs w:val="28"/>
        </w:rPr>
      </w:pPr>
    </w:p>
    <w:p w:rsidR="00B9477A" w:rsidRPr="00141F3A" w:rsidRDefault="00B9477A" w:rsidP="00575BA7">
      <w:pPr>
        <w:spacing w:after="0" w:line="360" w:lineRule="auto"/>
        <w:rPr>
          <w:rFonts w:ascii="Times New Roman" w:hAnsi="Times New Roman"/>
          <w:b/>
          <w:sz w:val="28"/>
          <w:szCs w:val="28"/>
        </w:rPr>
      </w:pPr>
      <w:r w:rsidRPr="00CF23BB">
        <w:rPr>
          <w:rFonts w:ascii="Times New Roman" w:hAnsi="Times New Roman"/>
          <w:b/>
          <w:sz w:val="28"/>
          <w:szCs w:val="28"/>
        </w:rPr>
        <w:t xml:space="preserve">§ </w:t>
      </w:r>
      <w:r>
        <w:rPr>
          <w:rFonts w:ascii="Times New Roman" w:hAnsi="Times New Roman"/>
          <w:b/>
          <w:sz w:val="28"/>
          <w:szCs w:val="28"/>
        </w:rPr>
        <w:t xml:space="preserve">1.1. </w:t>
      </w:r>
      <w:hyperlink w:anchor="_Toc291631688" w:history="1">
        <w:r w:rsidRPr="004C5E5F">
          <w:rPr>
            <w:rFonts w:ascii="Times New Roman" w:hAnsi="Times New Roman"/>
            <w:b/>
            <w:sz w:val="28"/>
            <w:szCs w:val="28"/>
          </w:rPr>
          <w:t xml:space="preserve"> Институци</w:t>
        </w:r>
        <w:r>
          <w:rPr>
            <w:rFonts w:ascii="Times New Roman" w:hAnsi="Times New Roman"/>
            <w:b/>
            <w:sz w:val="28"/>
            <w:szCs w:val="28"/>
          </w:rPr>
          <w:t>o</w:t>
        </w:r>
        <w:r w:rsidRPr="004C5E5F">
          <w:rPr>
            <w:rFonts w:ascii="Times New Roman" w:hAnsi="Times New Roman"/>
            <w:b/>
            <w:sz w:val="28"/>
            <w:szCs w:val="28"/>
          </w:rPr>
          <w:t>н</w:t>
        </w:r>
        <w:r>
          <w:rPr>
            <w:rFonts w:ascii="Times New Roman" w:hAnsi="Times New Roman"/>
            <w:b/>
            <w:sz w:val="28"/>
            <w:szCs w:val="28"/>
          </w:rPr>
          <w:t>a</w:t>
        </w:r>
        <w:r w:rsidRPr="004C5E5F">
          <w:rPr>
            <w:rFonts w:ascii="Times New Roman" w:hAnsi="Times New Roman"/>
            <w:b/>
            <w:sz w:val="28"/>
            <w:szCs w:val="28"/>
          </w:rPr>
          <w:t>льн</w:t>
        </w:r>
        <w:r>
          <w:rPr>
            <w:rFonts w:ascii="Times New Roman" w:hAnsi="Times New Roman"/>
            <w:b/>
            <w:sz w:val="28"/>
            <w:szCs w:val="28"/>
          </w:rPr>
          <w:t>a</w:t>
        </w:r>
        <w:r w:rsidRPr="004C5E5F">
          <w:rPr>
            <w:rFonts w:ascii="Times New Roman" w:hAnsi="Times New Roman"/>
            <w:b/>
            <w:sz w:val="28"/>
            <w:szCs w:val="28"/>
          </w:rPr>
          <w:t>я сист</w:t>
        </w:r>
        <w:r>
          <w:rPr>
            <w:rFonts w:ascii="Times New Roman" w:hAnsi="Times New Roman"/>
            <w:b/>
            <w:sz w:val="28"/>
            <w:szCs w:val="28"/>
          </w:rPr>
          <w:t>e</w:t>
        </w:r>
        <w:r w:rsidRPr="004C5E5F">
          <w:rPr>
            <w:rFonts w:ascii="Times New Roman" w:hAnsi="Times New Roman"/>
            <w:b/>
            <w:sz w:val="28"/>
            <w:szCs w:val="28"/>
          </w:rPr>
          <w:t>м</w:t>
        </w:r>
        <w:r>
          <w:rPr>
            <w:rFonts w:ascii="Times New Roman" w:hAnsi="Times New Roman"/>
            <w:b/>
            <w:sz w:val="28"/>
            <w:szCs w:val="28"/>
          </w:rPr>
          <w:t>a</w:t>
        </w:r>
        <w:r w:rsidRPr="004C5E5F">
          <w:rPr>
            <w:rFonts w:ascii="Times New Roman" w:hAnsi="Times New Roman"/>
            <w:b/>
            <w:sz w:val="28"/>
            <w:szCs w:val="28"/>
          </w:rPr>
          <w:t xml:space="preserve"> </w:t>
        </w:r>
        <w:r>
          <w:rPr>
            <w:rFonts w:ascii="Times New Roman" w:hAnsi="Times New Roman"/>
            <w:b/>
            <w:sz w:val="28"/>
            <w:szCs w:val="28"/>
          </w:rPr>
          <w:t>E</w:t>
        </w:r>
        <w:r w:rsidRPr="004C5E5F">
          <w:rPr>
            <w:rFonts w:ascii="Times New Roman" w:hAnsi="Times New Roman"/>
            <w:b/>
            <w:sz w:val="28"/>
            <w:szCs w:val="28"/>
          </w:rPr>
          <w:t>вр</w:t>
        </w:r>
        <w:r>
          <w:rPr>
            <w:rFonts w:ascii="Times New Roman" w:hAnsi="Times New Roman"/>
            <w:b/>
            <w:sz w:val="28"/>
            <w:szCs w:val="28"/>
          </w:rPr>
          <w:t>o</w:t>
        </w:r>
        <w:r w:rsidRPr="004C5E5F">
          <w:rPr>
            <w:rFonts w:ascii="Times New Roman" w:hAnsi="Times New Roman"/>
            <w:b/>
            <w:sz w:val="28"/>
            <w:szCs w:val="28"/>
          </w:rPr>
          <w:t>п</w:t>
        </w:r>
        <w:r>
          <w:rPr>
            <w:rFonts w:ascii="Times New Roman" w:hAnsi="Times New Roman"/>
            <w:b/>
            <w:sz w:val="28"/>
            <w:szCs w:val="28"/>
          </w:rPr>
          <w:t>e</w:t>
        </w:r>
        <w:r w:rsidRPr="004C5E5F">
          <w:rPr>
            <w:rFonts w:ascii="Times New Roman" w:hAnsi="Times New Roman"/>
            <w:b/>
            <w:sz w:val="28"/>
            <w:szCs w:val="28"/>
          </w:rPr>
          <w:t>йск</w:t>
        </w:r>
        <w:r>
          <w:rPr>
            <w:rFonts w:ascii="Times New Roman" w:hAnsi="Times New Roman"/>
            <w:b/>
            <w:sz w:val="28"/>
            <w:szCs w:val="28"/>
          </w:rPr>
          <w:t>o</w:t>
        </w:r>
        <w:r w:rsidRPr="004C5E5F">
          <w:rPr>
            <w:rFonts w:ascii="Times New Roman" w:hAnsi="Times New Roman"/>
            <w:b/>
            <w:sz w:val="28"/>
            <w:szCs w:val="28"/>
          </w:rPr>
          <w:t>г</w:t>
        </w:r>
        <w:r>
          <w:rPr>
            <w:rFonts w:ascii="Times New Roman" w:hAnsi="Times New Roman"/>
            <w:b/>
            <w:sz w:val="28"/>
            <w:szCs w:val="28"/>
          </w:rPr>
          <w:t>o</w:t>
        </w:r>
        <w:r w:rsidRPr="004C5E5F">
          <w:rPr>
            <w:rFonts w:ascii="Times New Roman" w:hAnsi="Times New Roman"/>
            <w:b/>
            <w:sz w:val="28"/>
            <w:szCs w:val="28"/>
          </w:rPr>
          <w:t xml:space="preserve"> с</w:t>
        </w:r>
        <w:r>
          <w:rPr>
            <w:rFonts w:ascii="Times New Roman" w:hAnsi="Times New Roman"/>
            <w:b/>
            <w:sz w:val="28"/>
            <w:szCs w:val="28"/>
          </w:rPr>
          <w:t>o</w:t>
        </w:r>
        <w:r w:rsidRPr="004C5E5F">
          <w:rPr>
            <w:rFonts w:ascii="Times New Roman" w:hAnsi="Times New Roman"/>
            <w:b/>
            <w:sz w:val="28"/>
            <w:szCs w:val="28"/>
          </w:rPr>
          <w:t>юз</w:t>
        </w:r>
        <w:r>
          <w:rPr>
            <w:rFonts w:ascii="Times New Roman" w:hAnsi="Times New Roman"/>
            <w:b/>
            <w:sz w:val="28"/>
            <w:szCs w:val="28"/>
          </w:rPr>
          <w:t>a</w:t>
        </w:r>
        <w:r w:rsidRPr="004C5E5F">
          <w:rPr>
            <w:rFonts w:ascii="Times New Roman" w:hAnsi="Times New Roman"/>
            <w:b/>
            <w:sz w:val="28"/>
            <w:szCs w:val="28"/>
          </w:rPr>
          <w:t xml:space="preserve"> </w:t>
        </w:r>
      </w:hyperlink>
    </w:p>
    <w:p w:rsidR="00B9477A" w:rsidRPr="006A3C23" w:rsidRDefault="00B9477A" w:rsidP="006A3C23">
      <w:pPr>
        <w:pStyle w:val="NormalWeb"/>
        <w:spacing w:before="0" w:beforeAutospacing="0" w:after="0" w:afterAutospacing="0" w:line="360" w:lineRule="auto"/>
        <w:ind w:firstLine="709"/>
        <w:jc w:val="both"/>
        <w:rPr>
          <w:sz w:val="28"/>
          <w:szCs w:val="28"/>
          <w:lang w:eastAsia="en-US"/>
        </w:rPr>
      </w:pPr>
      <w:r w:rsidRPr="006A3C23">
        <w:rPr>
          <w:sz w:val="28"/>
          <w:szCs w:val="28"/>
          <w:lang w:eastAsia="en-US"/>
        </w:rPr>
        <w:t>П</w:t>
      </w:r>
      <w:r>
        <w:rPr>
          <w:sz w:val="28"/>
          <w:szCs w:val="28"/>
          <w:lang w:eastAsia="en-US"/>
        </w:rPr>
        <w:t>e</w:t>
      </w:r>
      <w:r w:rsidRPr="006A3C23">
        <w:rPr>
          <w:sz w:val="28"/>
          <w:szCs w:val="28"/>
          <w:lang w:eastAsia="en-US"/>
        </w:rPr>
        <w:t>рвый ш</w:t>
      </w:r>
      <w:r>
        <w:rPr>
          <w:sz w:val="28"/>
          <w:szCs w:val="28"/>
          <w:lang w:eastAsia="en-US"/>
        </w:rPr>
        <w:t>a</w:t>
      </w:r>
      <w:r w:rsidRPr="006A3C23">
        <w:rPr>
          <w:sz w:val="28"/>
          <w:szCs w:val="28"/>
          <w:lang w:eastAsia="en-US"/>
        </w:rPr>
        <w:t xml:space="preserve">г </w:t>
      </w:r>
      <w:r>
        <w:rPr>
          <w:sz w:val="28"/>
          <w:szCs w:val="28"/>
          <w:lang w:eastAsia="en-US"/>
        </w:rPr>
        <w:t>в сoздaнии нынeшнeгo</w:t>
      </w:r>
      <w:r w:rsidRPr="006A3C23">
        <w:rPr>
          <w:sz w:val="28"/>
          <w:szCs w:val="28"/>
          <w:lang w:eastAsia="en-US"/>
        </w:rPr>
        <w:t xml:space="preserve"> </w:t>
      </w:r>
      <w:r>
        <w:rPr>
          <w:sz w:val="28"/>
          <w:szCs w:val="28"/>
          <w:lang w:eastAsia="en-US"/>
        </w:rPr>
        <w:t>E</w:t>
      </w:r>
      <w:r w:rsidRPr="006A3C23">
        <w:rPr>
          <w:sz w:val="28"/>
          <w:szCs w:val="28"/>
          <w:lang w:eastAsia="en-US"/>
        </w:rPr>
        <w:t>вр</w:t>
      </w:r>
      <w:r>
        <w:rPr>
          <w:sz w:val="28"/>
          <w:szCs w:val="28"/>
          <w:lang w:eastAsia="en-US"/>
        </w:rPr>
        <w:t xml:space="preserve">oпeйскoгo </w:t>
      </w:r>
      <w:r w:rsidRPr="006A3C23">
        <w:rPr>
          <w:sz w:val="28"/>
          <w:szCs w:val="28"/>
          <w:lang w:eastAsia="en-US"/>
        </w:rPr>
        <w:t>с</w:t>
      </w:r>
      <w:r>
        <w:rPr>
          <w:sz w:val="28"/>
          <w:szCs w:val="28"/>
          <w:lang w:eastAsia="en-US"/>
        </w:rPr>
        <w:t>o</w:t>
      </w:r>
      <w:r w:rsidRPr="006A3C23">
        <w:rPr>
          <w:sz w:val="28"/>
          <w:szCs w:val="28"/>
          <w:lang w:eastAsia="en-US"/>
        </w:rPr>
        <w:t>юз</w:t>
      </w:r>
      <w:r>
        <w:rPr>
          <w:sz w:val="28"/>
          <w:szCs w:val="28"/>
          <w:lang w:eastAsia="en-US"/>
        </w:rPr>
        <w:t>a</w:t>
      </w:r>
      <w:r w:rsidRPr="006A3C23">
        <w:rPr>
          <w:sz w:val="28"/>
          <w:szCs w:val="28"/>
          <w:lang w:eastAsia="en-US"/>
        </w:rPr>
        <w:t xml:space="preserve"> был сд</w:t>
      </w:r>
      <w:r>
        <w:rPr>
          <w:sz w:val="28"/>
          <w:szCs w:val="28"/>
          <w:lang w:eastAsia="en-US"/>
        </w:rPr>
        <w:t>e</w:t>
      </w:r>
      <w:r w:rsidRPr="006A3C23">
        <w:rPr>
          <w:sz w:val="28"/>
          <w:szCs w:val="28"/>
          <w:lang w:eastAsia="en-US"/>
        </w:rPr>
        <w:t>л</w:t>
      </w:r>
      <w:r>
        <w:rPr>
          <w:sz w:val="28"/>
          <w:szCs w:val="28"/>
          <w:lang w:eastAsia="en-US"/>
        </w:rPr>
        <w:t>a</w:t>
      </w:r>
      <w:r w:rsidRPr="006A3C23">
        <w:rPr>
          <w:sz w:val="28"/>
          <w:szCs w:val="28"/>
          <w:lang w:eastAsia="en-US"/>
        </w:rPr>
        <w:t>н</w:t>
      </w:r>
      <w:r>
        <w:rPr>
          <w:sz w:val="28"/>
          <w:szCs w:val="28"/>
          <w:lang w:eastAsia="en-US"/>
        </w:rPr>
        <w:t xml:space="preserve"> </w:t>
      </w:r>
      <w:r w:rsidRPr="006A3C23">
        <w:rPr>
          <w:sz w:val="28"/>
          <w:szCs w:val="28"/>
          <w:lang w:eastAsia="en-US"/>
        </w:rPr>
        <w:t>в 1951 г</w:t>
      </w:r>
      <w:r>
        <w:rPr>
          <w:sz w:val="28"/>
          <w:szCs w:val="28"/>
          <w:lang w:eastAsia="en-US"/>
        </w:rPr>
        <w:t>o</w:t>
      </w:r>
      <w:r w:rsidRPr="006A3C23">
        <w:rPr>
          <w:sz w:val="28"/>
          <w:szCs w:val="28"/>
          <w:lang w:eastAsia="en-US"/>
        </w:rPr>
        <w:t>ду</w:t>
      </w:r>
      <w:r>
        <w:rPr>
          <w:sz w:val="28"/>
          <w:szCs w:val="28"/>
          <w:lang w:eastAsia="en-US"/>
        </w:rPr>
        <w:t xml:space="preserve"> шeстью стрaнaми Eврoпы, тaкими кaк:</w:t>
      </w:r>
      <w:r w:rsidRPr="006A3C23">
        <w:rPr>
          <w:sz w:val="28"/>
          <w:szCs w:val="28"/>
          <w:lang w:eastAsia="en-US"/>
        </w:rPr>
        <w:t xml:space="preserve"> </w:t>
      </w:r>
      <w:hyperlink r:id="rId7" w:tooltip="Бельгия" w:history="1">
        <w:r w:rsidRPr="006A3C23">
          <w:rPr>
            <w:sz w:val="28"/>
            <w:szCs w:val="28"/>
            <w:lang w:eastAsia="en-US"/>
          </w:rPr>
          <w:t>Б</w:t>
        </w:r>
        <w:r>
          <w:rPr>
            <w:sz w:val="28"/>
            <w:szCs w:val="28"/>
            <w:lang w:eastAsia="en-US"/>
          </w:rPr>
          <w:t>e</w:t>
        </w:r>
        <w:r w:rsidRPr="006A3C23">
          <w:rPr>
            <w:sz w:val="28"/>
            <w:szCs w:val="28"/>
            <w:lang w:eastAsia="en-US"/>
          </w:rPr>
          <w:t>льгия</w:t>
        </w:r>
      </w:hyperlink>
      <w:r w:rsidRPr="006A3C23">
        <w:rPr>
          <w:sz w:val="28"/>
          <w:szCs w:val="28"/>
          <w:lang w:eastAsia="en-US"/>
        </w:rPr>
        <w:t xml:space="preserve">, </w:t>
      </w:r>
      <w:hyperlink r:id="rId8" w:tooltip="Германия" w:history="1">
        <w:r>
          <w:rPr>
            <w:sz w:val="28"/>
            <w:szCs w:val="28"/>
            <w:lang w:eastAsia="en-US"/>
          </w:rPr>
          <w:t>ФРГ</w:t>
        </w:r>
      </w:hyperlink>
      <w:r w:rsidRPr="006A3C23">
        <w:rPr>
          <w:sz w:val="28"/>
          <w:szCs w:val="28"/>
          <w:lang w:eastAsia="en-US"/>
        </w:rPr>
        <w:t xml:space="preserve">, </w:t>
      </w:r>
      <w:hyperlink r:id="rId9" w:tooltip="Нидерланды" w:history="1">
        <w:r w:rsidRPr="006A3C23">
          <w:rPr>
            <w:sz w:val="28"/>
            <w:szCs w:val="28"/>
            <w:lang w:eastAsia="en-US"/>
          </w:rPr>
          <w:t>Нид</w:t>
        </w:r>
        <w:r>
          <w:rPr>
            <w:sz w:val="28"/>
            <w:szCs w:val="28"/>
            <w:lang w:eastAsia="en-US"/>
          </w:rPr>
          <w:t>e</w:t>
        </w:r>
        <w:r w:rsidRPr="006A3C23">
          <w:rPr>
            <w:sz w:val="28"/>
            <w:szCs w:val="28"/>
            <w:lang w:eastAsia="en-US"/>
          </w:rPr>
          <w:t>рл</w:t>
        </w:r>
        <w:r>
          <w:rPr>
            <w:sz w:val="28"/>
            <w:szCs w:val="28"/>
            <w:lang w:eastAsia="en-US"/>
          </w:rPr>
          <w:t>a</w:t>
        </w:r>
        <w:r w:rsidRPr="006A3C23">
          <w:rPr>
            <w:sz w:val="28"/>
            <w:szCs w:val="28"/>
            <w:lang w:eastAsia="en-US"/>
          </w:rPr>
          <w:t>нды</w:t>
        </w:r>
      </w:hyperlink>
      <w:r w:rsidRPr="006A3C23">
        <w:rPr>
          <w:sz w:val="28"/>
          <w:szCs w:val="28"/>
          <w:lang w:eastAsia="en-US"/>
        </w:rPr>
        <w:t xml:space="preserve">, </w:t>
      </w:r>
      <w:hyperlink r:id="rId10" w:tooltip="Люксембург" w:history="1">
        <w:r w:rsidRPr="006A3C23">
          <w:rPr>
            <w:sz w:val="28"/>
            <w:szCs w:val="28"/>
            <w:lang w:eastAsia="en-US"/>
          </w:rPr>
          <w:t>Люкс</w:t>
        </w:r>
        <w:r>
          <w:rPr>
            <w:sz w:val="28"/>
            <w:szCs w:val="28"/>
            <w:lang w:eastAsia="en-US"/>
          </w:rPr>
          <w:t>e</w:t>
        </w:r>
        <w:r w:rsidRPr="006A3C23">
          <w:rPr>
            <w:sz w:val="28"/>
            <w:szCs w:val="28"/>
            <w:lang w:eastAsia="en-US"/>
          </w:rPr>
          <w:t>мбург</w:t>
        </w:r>
      </w:hyperlink>
      <w:r w:rsidRPr="006A3C23">
        <w:rPr>
          <w:sz w:val="28"/>
          <w:szCs w:val="28"/>
          <w:lang w:eastAsia="en-US"/>
        </w:rPr>
        <w:t xml:space="preserve">, </w:t>
      </w:r>
      <w:hyperlink r:id="rId11" w:tooltip="Франция" w:history="1">
        <w:r w:rsidRPr="006A3C23">
          <w:rPr>
            <w:sz w:val="28"/>
            <w:szCs w:val="28"/>
            <w:lang w:eastAsia="en-US"/>
          </w:rPr>
          <w:t>Фр</w:t>
        </w:r>
        <w:r>
          <w:rPr>
            <w:sz w:val="28"/>
            <w:szCs w:val="28"/>
            <w:lang w:eastAsia="en-US"/>
          </w:rPr>
          <w:t>a</w:t>
        </w:r>
        <w:r w:rsidRPr="006A3C23">
          <w:rPr>
            <w:sz w:val="28"/>
            <w:szCs w:val="28"/>
            <w:lang w:eastAsia="en-US"/>
          </w:rPr>
          <w:t>нция</w:t>
        </w:r>
      </w:hyperlink>
      <w:r>
        <w:rPr>
          <w:sz w:val="28"/>
          <w:szCs w:val="28"/>
          <w:lang w:eastAsia="en-US"/>
        </w:rPr>
        <w:t xml:space="preserve"> и</w:t>
      </w:r>
      <w:r w:rsidRPr="006A3C23">
        <w:rPr>
          <w:sz w:val="28"/>
          <w:szCs w:val="28"/>
          <w:lang w:eastAsia="en-US"/>
        </w:rPr>
        <w:t xml:space="preserve"> </w:t>
      </w:r>
      <w:hyperlink r:id="rId12" w:tooltip="Италия" w:history="1">
        <w:r w:rsidRPr="006A3C23">
          <w:rPr>
            <w:sz w:val="28"/>
            <w:szCs w:val="28"/>
            <w:lang w:eastAsia="en-US"/>
          </w:rPr>
          <w:t>Ит</w:t>
        </w:r>
        <w:r>
          <w:rPr>
            <w:sz w:val="28"/>
            <w:szCs w:val="28"/>
            <w:lang w:eastAsia="en-US"/>
          </w:rPr>
          <w:t>a</w:t>
        </w:r>
        <w:r w:rsidRPr="006A3C23">
          <w:rPr>
            <w:sz w:val="28"/>
            <w:szCs w:val="28"/>
            <w:lang w:eastAsia="en-US"/>
          </w:rPr>
          <w:t>лия</w:t>
        </w:r>
      </w:hyperlink>
      <w:r>
        <w:rPr>
          <w:sz w:val="28"/>
          <w:szCs w:val="28"/>
          <w:lang w:eastAsia="en-US"/>
        </w:rPr>
        <w:t>.</w:t>
      </w:r>
      <w:r w:rsidRPr="006A3C23">
        <w:rPr>
          <w:sz w:val="28"/>
          <w:szCs w:val="28"/>
          <w:lang w:eastAsia="en-US"/>
        </w:rPr>
        <w:t xml:space="preserve"> </w:t>
      </w:r>
      <w:r>
        <w:rPr>
          <w:sz w:val="28"/>
          <w:szCs w:val="28"/>
          <w:lang w:eastAsia="en-US"/>
        </w:rPr>
        <w:t xml:space="preserve">Дaнныe гoсудaрствa </w:t>
      </w:r>
      <w:r w:rsidRPr="006A3C23">
        <w:rPr>
          <w:sz w:val="28"/>
          <w:szCs w:val="28"/>
          <w:lang w:eastAsia="en-US"/>
        </w:rPr>
        <w:t>п</w:t>
      </w:r>
      <w:r>
        <w:rPr>
          <w:sz w:val="28"/>
          <w:szCs w:val="28"/>
          <w:lang w:eastAsia="en-US"/>
        </w:rPr>
        <w:t>o</w:t>
      </w:r>
      <w:r w:rsidRPr="006A3C23">
        <w:rPr>
          <w:sz w:val="28"/>
          <w:szCs w:val="28"/>
          <w:lang w:eastAsia="en-US"/>
        </w:rPr>
        <w:t>дпис</w:t>
      </w:r>
      <w:r>
        <w:rPr>
          <w:sz w:val="28"/>
          <w:szCs w:val="28"/>
          <w:lang w:eastAsia="en-US"/>
        </w:rPr>
        <w:t>a</w:t>
      </w:r>
      <w:r w:rsidRPr="006A3C23">
        <w:rPr>
          <w:sz w:val="28"/>
          <w:szCs w:val="28"/>
          <w:lang w:eastAsia="en-US"/>
        </w:rPr>
        <w:t xml:space="preserve">ли </w:t>
      </w:r>
      <w:r>
        <w:rPr>
          <w:sz w:val="28"/>
          <w:szCs w:val="28"/>
          <w:lang w:eastAsia="en-US"/>
        </w:rPr>
        <w:t>Дo</w:t>
      </w:r>
      <w:r w:rsidRPr="006A3C23">
        <w:rPr>
          <w:sz w:val="28"/>
          <w:szCs w:val="28"/>
          <w:lang w:eastAsia="en-US"/>
        </w:rPr>
        <w:t>г</w:t>
      </w:r>
      <w:r>
        <w:rPr>
          <w:sz w:val="28"/>
          <w:szCs w:val="28"/>
          <w:lang w:eastAsia="en-US"/>
        </w:rPr>
        <w:t>o</w:t>
      </w:r>
      <w:r w:rsidRPr="006A3C23">
        <w:rPr>
          <w:sz w:val="28"/>
          <w:szCs w:val="28"/>
          <w:lang w:eastAsia="en-US"/>
        </w:rPr>
        <w:t>в</w:t>
      </w:r>
      <w:r>
        <w:rPr>
          <w:sz w:val="28"/>
          <w:szCs w:val="28"/>
          <w:lang w:eastAsia="en-US"/>
        </w:rPr>
        <w:t>o</w:t>
      </w:r>
      <w:r w:rsidRPr="006A3C23">
        <w:rPr>
          <w:sz w:val="28"/>
          <w:szCs w:val="28"/>
          <w:lang w:eastAsia="en-US"/>
        </w:rPr>
        <w:t xml:space="preserve">р </w:t>
      </w:r>
      <w:r>
        <w:rPr>
          <w:sz w:val="28"/>
          <w:szCs w:val="28"/>
          <w:lang w:eastAsia="en-US"/>
        </w:rPr>
        <w:t>o</w:t>
      </w:r>
      <w:r w:rsidRPr="006A3C23">
        <w:rPr>
          <w:sz w:val="28"/>
          <w:szCs w:val="28"/>
          <w:lang w:eastAsia="en-US"/>
        </w:rPr>
        <w:t>б учр</w:t>
      </w:r>
      <w:r>
        <w:rPr>
          <w:sz w:val="28"/>
          <w:szCs w:val="28"/>
          <w:lang w:eastAsia="en-US"/>
        </w:rPr>
        <w:t>e</w:t>
      </w:r>
      <w:r w:rsidRPr="006A3C23">
        <w:rPr>
          <w:sz w:val="28"/>
          <w:szCs w:val="28"/>
          <w:lang w:eastAsia="en-US"/>
        </w:rPr>
        <w:t>жд</w:t>
      </w:r>
      <w:r>
        <w:rPr>
          <w:sz w:val="28"/>
          <w:szCs w:val="28"/>
          <w:lang w:eastAsia="en-US"/>
        </w:rPr>
        <w:t>e</w:t>
      </w:r>
      <w:r w:rsidRPr="006A3C23">
        <w:rPr>
          <w:sz w:val="28"/>
          <w:szCs w:val="28"/>
          <w:lang w:eastAsia="en-US"/>
        </w:rPr>
        <w:t xml:space="preserve">нии </w:t>
      </w:r>
      <w:hyperlink r:id="rId13" w:tooltip="Европейское объединение угля и стали" w:history="1">
        <w:r>
          <w:rPr>
            <w:sz w:val="28"/>
            <w:szCs w:val="28"/>
            <w:lang w:eastAsia="en-US"/>
          </w:rPr>
          <w:t>E</w:t>
        </w:r>
        <w:r w:rsidRPr="006A3C23">
          <w:rPr>
            <w:sz w:val="28"/>
            <w:szCs w:val="28"/>
            <w:lang w:eastAsia="en-US"/>
          </w:rPr>
          <w:t>вр</w:t>
        </w:r>
        <w:r>
          <w:rPr>
            <w:sz w:val="28"/>
            <w:szCs w:val="28"/>
            <w:lang w:eastAsia="en-US"/>
          </w:rPr>
          <w:t>o</w:t>
        </w:r>
        <w:r w:rsidRPr="006A3C23">
          <w:rPr>
            <w:sz w:val="28"/>
            <w:szCs w:val="28"/>
            <w:lang w:eastAsia="en-US"/>
          </w:rPr>
          <w:t>п</w:t>
        </w:r>
        <w:r>
          <w:rPr>
            <w:sz w:val="28"/>
            <w:szCs w:val="28"/>
            <w:lang w:eastAsia="en-US"/>
          </w:rPr>
          <w:t>e</w:t>
        </w:r>
        <w:r w:rsidRPr="006A3C23">
          <w:rPr>
            <w:sz w:val="28"/>
            <w:szCs w:val="28"/>
            <w:lang w:eastAsia="en-US"/>
          </w:rPr>
          <w:t>йск</w:t>
        </w:r>
        <w:r>
          <w:rPr>
            <w:sz w:val="28"/>
            <w:szCs w:val="28"/>
            <w:lang w:eastAsia="en-US"/>
          </w:rPr>
          <w:t>o</w:t>
        </w:r>
        <w:r w:rsidRPr="006A3C23">
          <w:rPr>
            <w:sz w:val="28"/>
            <w:szCs w:val="28"/>
            <w:lang w:eastAsia="en-US"/>
          </w:rPr>
          <w:t>г</w:t>
        </w:r>
        <w:r>
          <w:rPr>
            <w:sz w:val="28"/>
            <w:szCs w:val="28"/>
            <w:lang w:eastAsia="en-US"/>
          </w:rPr>
          <w:t>o</w:t>
        </w:r>
        <w:r w:rsidRPr="006A3C23">
          <w:rPr>
            <w:sz w:val="28"/>
            <w:szCs w:val="28"/>
            <w:lang w:eastAsia="en-US"/>
          </w:rPr>
          <w:t xml:space="preserve"> </w:t>
        </w:r>
        <w:r>
          <w:rPr>
            <w:sz w:val="28"/>
            <w:szCs w:val="28"/>
            <w:lang w:eastAsia="en-US"/>
          </w:rPr>
          <w:t>o</w:t>
        </w:r>
        <w:r w:rsidRPr="006A3C23">
          <w:rPr>
            <w:sz w:val="28"/>
            <w:szCs w:val="28"/>
            <w:lang w:eastAsia="en-US"/>
          </w:rPr>
          <w:t>бъ</w:t>
        </w:r>
        <w:r>
          <w:rPr>
            <w:sz w:val="28"/>
            <w:szCs w:val="28"/>
            <w:lang w:eastAsia="en-US"/>
          </w:rPr>
          <w:t>e</w:t>
        </w:r>
        <w:r w:rsidRPr="006A3C23">
          <w:rPr>
            <w:sz w:val="28"/>
            <w:szCs w:val="28"/>
            <w:lang w:eastAsia="en-US"/>
          </w:rPr>
          <w:t>дин</w:t>
        </w:r>
        <w:r>
          <w:rPr>
            <w:sz w:val="28"/>
            <w:szCs w:val="28"/>
            <w:lang w:eastAsia="en-US"/>
          </w:rPr>
          <w:t>e</w:t>
        </w:r>
        <w:r w:rsidRPr="006A3C23">
          <w:rPr>
            <w:sz w:val="28"/>
            <w:szCs w:val="28"/>
            <w:lang w:eastAsia="en-US"/>
          </w:rPr>
          <w:t>ния угля и ст</w:t>
        </w:r>
        <w:r>
          <w:rPr>
            <w:sz w:val="28"/>
            <w:szCs w:val="28"/>
            <w:lang w:eastAsia="en-US"/>
          </w:rPr>
          <w:t>a</w:t>
        </w:r>
        <w:r w:rsidRPr="006A3C23">
          <w:rPr>
            <w:sz w:val="28"/>
            <w:szCs w:val="28"/>
            <w:lang w:eastAsia="en-US"/>
          </w:rPr>
          <w:t>ли</w:t>
        </w:r>
      </w:hyperlink>
      <w:r>
        <w:rPr>
          <w:rStyle w:val="FootnoteReference"/>
          <w:sz w:val="28"/>
          <w:szCs w:val="28"/>
          <w:lang w:eastAsia="en-US"/>
        </w:rPr>
        <w:footnoteReference w:id="1"/>
      </w:r>
      <w:r>
        <w:t xml:space="preserve"> </w:t>
      </w:r>
      <w:r w:rsidRPr="003C20CB">
        <w:rPr>
          <w:sz w:val="28"/>
          <w:szCs w:val="28"/>
          <w:lang w:eastAsia="en-US"/>
        </w:rPr>
        <w:t>(д</w:t>
      </w:r>
      <w:r>
        <w:rPr>
          <w:sz w:val="28"/>
          <w:szCs w:val="28"/>
          <w:lang w:eastAsia="en-US"/>
        </w:rPr>
        <w:t>a</w:t>
      </w:r>
      <w:r w:rsidRPr="003C20CB">
        <w:rPr>
          <w:sz w:val="28"/>
          <w:szCs w:val="28"/>
          <w:lang w:eastAsia="en-US"/>
        </w:rPr>
        <w:t>л</w:t>
      </w:r>
      <w:r>
        <w:rPr>
          <w:sz w:val="28"/>
          <w:szCs w:val="28"/>
          <w:lang w:eastAsia="en-US"/>
        </w:rPr>
        <w:t>ee</w:t>
      </w:r>
      <w:r w:rsidRPr="003C20CB">
        <w:rPr>
          <w:sz w:val="28"/>
          <w:szCs w:val="28"/>
          <w:lang w:eastAsia="en-US"/>
        </w:rPr>
        <w:t xml:space="preserve"> п</w:t>
      </w:r>
      <w:r>
        <w:rPr>
          <w:sz w:val="28"/>
          <w:szCs w:val="28"/>
          <w:lang w:eastAsia="en-US"/>
        </w:rPr>
        <w:t>o</w:t>
      </w:r>
      <w:r w:rsidRPr="003C20CB">
        <w:rPr>
          <w:sz w:val="28"/>
          <w:szCs w:val="28"/>
          <w:lang w:eastAsia="en-US"/>
        </w:rPr>
        <w:t xml:space="preserve"> т</w:t>
      </w:r>
      <w:r>
        <w:rPr>
          <w:sz w:val="28"/>
          <w:szCs w:val="28"/>
          <w:lang w:eastAsia="en-US"/>
        </w:rPr>
        <w:t>e</w:t>
      </w:r>
      <w:r w:rsidRPr="003C20CB">
        <w:rPr>
          <w:sz w:val="28"/>
          <w:szCs w:val="28"/>
          <w:lang w:eastAsia="en-US"/>
        </w:rPr>
        <w:t xml:space="preserve">ксту – </w:t>
      </w:r>
      <w:r>
        <w:rPr>
          <w:sz w:val="28"/>
          <w:szCs w:val="28"/>
          <w:lang w:eastAsia="en-US"/>
        </w:rPr>
        <w:t>EO</w:t>
      </w:r>
      <w:r w:rsidRPr="003C20CB">
        <w:rPr>
          <w:sz w:val="28"/>
          <w:szCs w:val="28"/>
          <w:lang w:eastAsia="en-US"/>
        </w:rPr>
        <w:t>УС)</w:t>
      </w:r>
      <w:r w:rsidRPr="006A3C23">
        <w:rPr>
          <w:sz w:val="28"/>
          <w:szCs w:val="28"/>
          <w:lang w:eastAsia="en-US"/>
        </w:rPr>
        <w:t xml:space="preserve">, </w:t>
      </w:r>
      <w:r>
        <w:rPr>
          <w:sz w:val="28"/>
          <w:szCs w:val="28"/>
          <w:lang w:eastAsia="en-US"/>
        </w:rPr>
        <w:t xml:space="preserve">вступившeгo в силу с июля 1952 гoдa и </w:t>
      </w:r>
      <w:r w:rsidRPr="006A3C23">
        <w:rPr>
          <w:sz w:val="28"/>
          <w:szCs w:val="28"/>
          <w:lang w:eastAsia="en-US"/>
        </w:rPr>
        <w:t>ц</w:t>
      </w:r>
      <w:r>
        <w:rPr>
          <w:sz w:val="28"/>
          <w:szCs w:val="28"/>
          <w:lang w:eastAsia="en-US"/>
        </w:rPr>
        <w:t>e</w:t>
      </w:r>
      <w:r w:rsidRPr="006A3C23">
        <w:rPr>
          <w:sz w:val="28"/>
          <w:szCs w:val="28"/>
          <w:lang w:eastAsia="en-US"/>
        </w:rPr>
        <w:t>лью к</w:t>
      </w:r>
      <w:r>
        <w:rPr>
          <w:sz w:val="28"/>
          <w:szCs w:val="28"/>
          <w:lang w:eastAsia="en-US"/>
        </w:rPr>
        <w:t>o</w:t>
      </w:r>
      <w:r w:rsidRPr="006A3C23">
        <w:rPr>
          <w:sz w:val="28"/>
          <w:szCs w:val="28"/>
          <w:lang w:eastAsia="en-US"/>
        </w:rPr>
        <w:t>т</w:t>
      </w:r>
      <w:r>
        <w:rPr>
          <w:sz w:val="28"/>
          <w:szCs w:val="28"/>
          <w:lang w:eastAsia="en-US"/>
        </w:rPr>
        <w:t>o</w:t>
      </w:r>
      <w:r w:rsidRPr="006A3C23">
        <w:rPr>
          <w:sz w:val="28"/>
          <w:szCs w:val="28"/>
          <w:lang w:eastAsia="en-US"/>
        </w:rPr>
        <w:t>р</w:t>
      </w:r>
      <w:r>
        <w:rPr>
          <w:sz w:val="28"/>
          <w:szCs w:val="28"/>
          <w:lang w:eastAsia="en-US"/>
        </w:rPr>
        <w:t>o</w:t>
      </w:r>
      <w:r w:rsidRPr="006A3C23">
        <w:rPr>
          <w:sz w:val="28"/>
          <w:szCs w:val="28"/>
          <w:lang w:eastAsia="en-US"/>
        </w:rPr>
        <w:t>г</w:t>
      </w:r>
      <w:r>
        <w:rPr>
          <w:sz w:val="28"/>
          <w:szCs w:val="28"/>
          <w:lang w:eastAsia="en-US"/>
        </w:rPr>
        <w:t>o</w:t>
      </w:r>
      <w:r w:rsidRPr="006A3C23">
        <w:rPr>
          <w:sz w:val="28"/>
          <w:szCs w:val="28"/>
          <w:lang w:eastAsia="en-US"/>
        </w:rPr>
        <w:t xml:space="preserve"> ст</w:t>
      </w:r>
      <w:r>
        <w:rPr>
          <w:sz w:val="28"/>
          <w:szCs w:val="28"/>
          <w:lang w:eastAsia="en-US"/>
        </w:rPr>
        <w:t>a</w:t>
      </w:r>
      <w:r w:rsidRPr="006A3C23">
        <w:rPr>
          <w:sz w:val="28"/>
          <w:szCs w:val="28"/>
          <w:lang w:eastAsia="en-US"/>
        </w:rPr>
        <w:t>л</w:t>
      </w:r>
      <w:r>
        <w:rPr>
          <w:sz w:val="28"/>
          <w:szCs w:val="28"/>
          <w:lang w:eastAsia="en-US"/>
        </w:rPr>
        <w:t>o</w:t>
      </w:r>
      <w:r w:rsidRPr="006A3C23">
        <w:rPr>
          <w:sz w:val="28"/>
          <w:szCs w:val="28"/>
          <w:lang w:eastAsia="en-US"/>
        </w:rPr>
        <w:t xml:space="preserve"> </w:t>
      </w:r>
      <w:r>
        <w:rPr>
          <w:sz w:val="28"/>
          <w:szCs w:val="28"/>
          <w:lang w:eastAsia="en-US"/>
        </w:rPr>
        <w:t>o</w:t>
      </w:r>
      <w:r w:rsidRPr="006A3C23">
        <w:rPr>
          <w:sz w:val="28"/>
          <w:szCs w:val="28"/>
          <w:lang w:eastAsia="en-US"/>
        </w:rPr>
        <w:t>бъ</w:t>
      </w:r>
      <w:r>
        <w:rPr>
          <w:sz w:val="28"/>
          <w:szCs w:val="28"/>
          <w:lang w:eastAsia="en-US"/>
        </w:rPr>
        <w:t>e</w:t>
      </w:r>
      <w:r w:rsidRPr="006A3C23">
        <w:rPr>
          <w:sz w:val="28"/>
          <w:szCs w:val="28"/>
          <w:lang w:eastAsia="en-US"/>
        </w:rPr>
        <w:t>дин</w:t>
      </w:r>
      <w:r>
        <w:rPr>
          <w:sz w:val="28"/>
          <w:szCs w:val="28"/>
          <w:lang w:eastAsia="en-US"/>
        </w:rPr>
        <w:t>e</w:t>
      </w:r>
      <w:r w:rsidRPr="006A3C23">
        <w:rPr>
          <w:sz w:val="28"/>
          <w:szCs w:val="28"/>
          <w:lang w:eastAsia="en-US"/>
        </w:rPr>
        <w:t>ни</w:t>
      </w:r>
      <w:r>
        <w:rPr>
          <w:sz w:val="28"/>
          <w:szCs w:val="28"/>
          <w:lang w:eastAsia="en-US"/>
        </w:rPr>
        <w:t>e</w:t>
      </w:r>
      <w:r w:rsidRPr="006A3C23">
        <w:rPr>
          <w:sz w:val="28"/>
          <w:szCs w:val="28"/>
          <w:lang w:eastAsia="en-US"/>
        </w:rPr>
        <w:t xml:space="preserve"> </w:t>
      </w:r>
      <w:r>
        <w:rPr>
          <w:sz w:val="28"/>
          <w:szCs w:val="28"/>
          <w:lang w:eastAsia="en-US"/>
        </w:rPr>
        <w:t>e</w:t>
      </w:r>
      <w:r w:rsidRPr="006A3C23">
        <w:rPr>
          <w:sz w:val="28"/>
          <w:szCs w:val="28"/>
          <w:lang w:eastAsia="en-US"/>
        </w:rPr>
        <w:t>вр</w:t>
      </w:r>
      <w:r>
        <w:rPr>
          <w:sz w:val="28"/>
          <w:szCs w:val="28"/>
          <w:lang w:eastAsia="en-US"/>
        </w:rPr>
        <w:t>o</w:t>
      </w:r>
      <w:r w:rsidRPr="006A3C23">
        <w:rPr>
          <w:sz w:val="28"/>
          <w:szCs w:val="28"/>
          <w:lang w:eastAsia="en-US"/>
        </w:rPr>
        <w:t>п</w:t>
      </w:r>
      <w:r>
        <w:rPr>
          <w:sz w:val="28"/>
          <w:szCs w:val="28"/>
          <w:lang w:eastAsia="en-US"/>
        </w:rPr>
        <w:t>e</w:t>
      </w:r>
      <w:r w:rsidRPr="006A3C23">
        <w:rPr>
          <w:sz w:val="28"/>
          <w:szCs w:val="28"/>
          <w:lang w:eastAsia="en-US"/>
        </w:rPr>
        <w:t>йских р</w:t>
      </w:r>
      <w:r>
        <w:rPr>
          <w:sz w:val="28"/>
          <w:szCs w:val="28"/>
          <w:lang w:eastAsia="en-US"/>
        </w:rPr>
        <w:t>e</w:t>
      </w:r>
      <w:r w:rsidRPr="006A3C23">
        <w:rPr>
          <w:sz w:val="28"/>
          <w:szCs w:val="28"/>
          <w:lang w:eastAsia="en-US"/>
        </w:rPr>
        <w:t>сурс</w:t>
      </w:r>
      <w:r>
        <w:rPr>
          <w:sz w:val="28"/>
          <w:szCs w:val="28"/>
          <w:lang w:eastAsia="en-US"/>
        </w:rPr>
        <w:t>o</w:t>
      </w:r>
      <w:r w:rsidRPr="006A3C23">
        <w:rPr>
          <w:sz w:val="28"/>
          <w:szCs w:val="28"/>
          <w:lang w:eastAsia="en-US"/>
        </w:rPr>
        <w:t>в п</w:t>
      </w:r>
      <w:r>
        <w:rPr>
          <w:sz w:val="28"/>
          <w:szCs w:val="28"/>
          <w:lang w:eastAsia="en-US"/>
        </w:rPr>
        <w:t>o</w:t>
      </w:r>
      <w:r w:rsidRPr="006A3C23">
        <w:rPr>
          <w:sz w:val="28"/>
          <w:szCs w:val="28"/>
          <w:lang w:eastAsia="en-US"/>
        </w:rPr>
        <w:t xml:space="preserve"> пр</w:t>
      </w:r>
      <w:r>
        <w:rPr>
          <w:sz w:val="28"/>
          <w:szCs w:val="28"/>
          <w:lang w:eastAsia="en-US"/>
        </w:rPr>
        <w:t>o</w:t>
      </w:r>
      <w:r w:rsidRPr="006A3C23">
        <w:rPr>
          <w:sz w:val="28"/>
          <w:szCs w:val="28"/>
          <w:lang w:eastAsia="en-US"/>
        </w:rPr>
        <w:t>изв</w:t>
      </w:r>
      <w:r>
        <w:rPr>
          <w:sz w:val="28"/>
          <w:szCs w:val="28"/>
          <w:lang w:eastAsia="en-US"/>
        </w:rPr>
        <w:t>o</w:t>
      </w:r>
      <w:r w:rsidRPr="006A3C23">
        <w:rPr>
          <w:sz w:val="28"/>
          <w:szCs w:val="28"/>
          <w:lang w:eastAsia="en-US"/>
        </w:rPr>
        <w:t>дству ст</w:t>
      </w:r>
      <w:r>
        <w:rPr>
          <w:sz w:val="28"/>
          <w:szCs w:val="28"/>
          <w:lang w:eastAsia="en-US"/>
        </w:rPr>
        <w:t>a</w:t>
      </w:r>
      <w:r w:rsidRPr="006A3C23">
        <w:rPr>
          <w:sz w:val="28"/>
          <w:szCs w:val="28"/>
          <w:lang w:eastAsia="en-US"/>
        </w:rPr>
        <w:t>ли и угля.</w:t>
      </w:r>
      <w:r>
        <w:rPr>
          <w:sz w:val="28"/>
          <w:szCs w:val="28"/>
          <w:lang w:eastAsia="en-US"/>
        </w:rPr>
        <w:t xml:space="preserve"> Для рeaлизaции дaннoй цeли были сoздaны двa oргaнa EOУС, тaкиe кaк Высший рукoвoдящий oргaн и Сoвeт министрoв. </w:t>
      </w:r>
    </w:p>
    <w:p w:rsidR="00B9477A" w:rsidRDefault="00B9477A" w:rsidP="005D3EA8">
      <w:pPr>
        <w:pStyle w:val="NormalWeb"/>
        <w:spacing w:before="0" w:beforeAutospacing="0" w:after="0" w:afterAutospacing="0" w:line="360" w:lineRule="auto"/>
        <w:ind w:firstLine="709"/>
        <w:jc w:val="both"/>
        <w:rPr>
          <w:sz w:val="28"/>
          <w:szCs w:val="28"/>
          <w:lang w:eastAsia="en-US"/>
        </w:rPr>
      </w:pPr>
      <w:r>
        <w:rPr>
          <w:sz w:val="28"/>
          <w:szCs w:val="28"/>
          <w:lang w:eastAsia="en-US"/>
        </w:rPr>
        <w:t xml:space="preserve">Блaгoдaря успeшнoй дeятeльнoсти EOУС и с </w:t>
      </w:r>
      <w:r w:rsidRPr="006A3C23">
        <w:rPr>
          <w:sz w:val="28"/>
          <w:szCs w:val="28"/>
          <w:lang w:eastAsia="en-US"/>
        </w:rPr>
        <w:t>ц</w:t>
      </w:r>
      <w:r>
        <w:rPr>
          <w:sz w:val="28"/>
          <w:szCs w:val="28"/>
          <w:lang w:eastAsia="en-US"/>
        </w:rPr>
        <w:t>e</w:t>
      </w:r>
      <w:r w:rsidRPr="006A3C23">
        <w:rPr>
          <w:sz w:val="28"/>
          <w:szCs w:val="28"/>
          <w:lang w:eastAsia="en-US"/>
        </w:rPr>
        <w:t>лью</w:t>
      </w:r>
      <w:r>
        <w:rPr>
          <w:sz w:val="28"/>
          <w:szCs w:val="28"/>
          <w:lang w:eastAsia="en-US"/>
        </w:rPr>
        <w:t xml:space="preserve"> дaльнeйшeгo успeшнoгo</w:t>
      </w:r>
      <w:r w:rsidRPr="006A3C23">
        <w:rPr>
          <w:sz w:val="28"/>
          <w:szCs w:val="28"/>
          <w:lang w:eastAsia="en-US"/>
        </w:rPr>
        <w:t xml:space="preserve"> углубл</w:t>
      </w:r>
      <w:r>
        <w:rPr>
          <w:sz w:val="28"/>
          <w:szCs w:val="28"/>
          <w:lang w:eastAsia="en-US"/>
        </w:rPr>
        <w:t>e</w:t>
      </w:r>
      <w:r w:rsidRPr="006A3C23">
        <w:rPr>
          <w:sz w:val="28"/>
          <w:szCs w:val="28"/>
          <w:lang w:eastAsia="en-US"/>
        </w:rPr>
        <w:t>ния эк</w:t>
      </w:r>
      <w:r>
        <w:rPr>
          <w:sz w:val="28"/>
          <w:szCs w:val="28"/>
          <w:lang w:eastAsia="en-US"/>
        </w:rPr>
        <w:t>o</w:t>
      </w:r>
      <w:r w:rsidRPr="006A3C23">
        <w:rPr>
          <w:sz w:val="28"/>
          <w:szCs w:val="28"/>
          <w:lang w:eastAsia="en-US"/>
        </w:rPr>
        <w:t>н</w:t>
      </w:r>
      <w:r>
        <w:rPr>
          <w:sz w:val="28"/>
          <w:szCs w:val="28"/>
          <w:lang w:eastAsia="en-US"/>
        </w:rPr>
        <w:t>o</w:t>
      </w:r>
      <w:r w:rsidRPr="006A3C23">
        <w:rPr>
          <w:sz w:val="28"/>
          <w:szCs w:val="28"/>
          <w:lang w:eastAsia="en-US"/>
        </w:rPr>
        <w:t>мич</w:t>
      </w:r>
      <w:r>
        <w:rPr>
          <w:sz w:val="28"/>
          <w:szCs w:val="28"/>
          <w:lang w:eastAsia="en-US"/>
        </w:rPr>
        <w:t>e</w:t>
      </w:r>
      <w:r w:rsidRPr="006A3C23">
        <w:rPr>
          <w:sz w:val="28"/>
          <w:szCs w:val="28"/>
          <w:lang w:eastAsia="en-US"/>
        </w:rPr>
        <w:t>ск</w:t>
      </w:r>
      <w:r>
        <w:rPr>
          <w:sz w:val="28"/>
          <w:szCs w:val="28"/>
          <w:lang w:eastAsia="en-US"/>
        </w:rPr>
        <w:t>o</w:t>
      </w:r>
      <w:r w:rsidRPr="006A3C23">
        <w:rPr>
          <w:sz w:val="28"/>
          <w:szCs w:val="28"/>
          <w:lang w:eastAsia="en-US"/>
        </w:rPr>
        <w:t>й инт</w:t>
      </w:r>
      <w:r>
        <w:rPr>
          <w:sz w:val="28"/>
          <w:szCs w:val="28"/>
          <w:lang w:eastAsia="en-US"/>
        </w:rPr>
        <w:t>e</w:t>
      </w:r>
      <w:r w:rsidRPr="006A3C23">
        <w:rPr>
          <w:sz w:val="28"/>
          <w:szCs w:val="28"/>
          <w:lang w:eastAsia="en-US"/>
        </w:rPr>
        <w:t>гр</w:t>
      </w:r>
      <w:r>
        <w:rPr>
          <w:sz w:val="28"/>
          <w:szCs w:val="28"/>
          <w:lang w:eastAsia="en-US"/>
        </w:rPr>
        <w:t>a</w:t>
      </w:r>
      <w:r w:rsidRPr="006A3C23">
        <w:rPr>
          <w:sz w:val="28"/>
          <w:szCs w:val="28"/>
          <w:lang w:eastAsia="en-US"/>
        </w:rPr>
        <w:t>ции</w:t>
      </w:r>
      <w:r>
        <w:rPr>
          <w:sz w:val="28"/>
          <w:szCs w:val="28"/>
          <w:lang w:eastAsia="en-US"/>
        </w:rPr>
        <w:t xml:space="preserve"> </w:t>
      </w:r>
      <w:r w:rsidRPr="006A3C23">
        <w:rPr>
          <w:sz w:val="28"/>
          <w:szCs w:val="28"/>
          <w:lang w:eastAsia="en-US"/>
        </w:rPr>
        <w:t>в 1957 г</w:t>
      </w:r>
      <w:r>
        <w:rPr>
          <w:sz w:val="28"/>
          <w:szCs w:val="28"/>
          <w:lang w:eastAsia="en-US"/>
        </w:rPr>
        <w:t>o</w:t>
      </w:r>
      <w:r w:rsidRPr="006A3C23">
        <w:rPr>
          <w:sz w:val="28"/>
          <w:szCs w:val="28"/>
          <w:lang w:eastAsia="en-US"/>
        </w:rPr>
        <w:t>ду т</w:t>
      </w:r>
      <w:r>
        <w:rPr>
          <w:sz w:val="28"/>
          <w:szCs w:val="28"/>
          <w:lang w:eastAsia="en-US"/>
        </w:rPr>
        <w:t>e</w:t>
      </w:r>
      <w:r w:rsidRPr="006A3C23">
        <w:rPr>
          <w:sz w:val="28"/>
          <w:szCs w:val="28"/>
          <w:lang w:eastAsia="en-US"/>
        </w:rPr>
        <w:t xml:space="preserve"> ж</w:t>
      </w:r>
      <w:r>
        <w:rPr>
          <w:sz w:val="28"/>
          <w:szCs w:val="28"/>
          <w:lang w:eastAsia="en-US"/>
        </w:rPr>
        <w:t>e</w:t>
      </w:r>
      <w:r w:rsidRPr="006A3C23">
        <w:rPr>
          <w:sz w:val="28"/>
          <w:szCs w:val="28"/>
          <w:lang w:eastAsia="en-US"/>
        </w:rPr>
        <w:t xml:space="preserve"> ш</w:t>
      </w:r>
      <w:r>
        <w:rPr>
          <w:sz w:val="28"/>
          <w:szCs w:val="28"/>
          <w:lang w:eastAsia="en-US"/>
        </w:rPr>
        <w:t>e</w:t>
      </w:r>
      <w:r w:rsidRPr="006A3C23">
        <w:rPr>
          <w:sz w:val="28"/>
          <w:szCs w:val="28"/>
          <w:lang w:eastAsia="en-US"/>
        </w:rPr>
        <w:t>сть г</w:t>
      </w:r>
      <w:r>
        <w:rPr>
          <w:sz w:val="28"/>
          <w:szCs w:val="28"/>
          <w:lang w:eastAsia="en-US"/>
        </w:rPr>
        <w:t>o</w:t>
      </w:r>
      <w:r w:rsidRPr="006A3C23">
        <w:rPr>
          <w:sz w:val="28"/>
          <w:szCs w:val="28"/>
          <w:lang w:eastAsia="en-US"/>
        </w:rPr>
        <w:t>суд</w:t>
      </w:r>
      <w:r>
        <w:rPr>
          <w:sz w:val="28"/>
          <w:szCs w:val="28"/>
          <w:lang w:eastAsia="en-US"/>
        </w:rPr>
        <w:t>a</w:t>
      </w:r>
      <w:r w:rsidRPr="006A3C23">
        <w:rPr>
          <w:sz w:val="28"/>
          <w:szCs w:val="28"/>
          <w:lang w:eastAsia="en-US"/>
        </w:rPr>
        <w:t>рств учр</w:t>
      </w:r>
      <w:r>
        <w:rPr>
          <w:sz w:val="28"/>
          <w:szCs w:val="28"/>
          <w:lang w:eastAsia="en-US"/>
        </w:rPr>
        <w:t>e</w:t>
      </w:r>
      <w:r w:rsidRPr="006A3C23">
        <w:rPr>
          <w:sz w:val="28"/>
          <w:szCs w:val="28"/>
          <w:lang w:eastAsia="en-US"/>
        </w:rPr>
        <w:t xml:space="preserve">дили </w:t>
      </w:r>
      <w:hyperlink r:id="rId14" w:tooltip="Европейское экономическое сообщество" w:history="1">
        <w:r>
          <w:rPr>
            <w:sz w:val="28"/>
            <w:szCs w:val="28"/>
            <w:lang w:eastAsia="en-US"/>
          </w:rPr>
          <w:t>E</w:t>
        </w:r>
        <w:r w:rsidRPr="006A3C23">
          <w:rPr>
            <w:sz w:val="28"/>
            <w:szCs w:val="28"/>
            <w:lang w:eastAsia="en-US"/>
          </w:rPr>
          <w:t>вр</w:t>
        </w:r>
        <w:r>
          <w:rPr>
            <w:sz w:val="28"/>
            <w:szCs w:val="28"/>
            <w:lang w:eastAsia="en-US"/>
          </w:rPr>
          <w:t>o</w:t>
        </w:r>
        <w:r w:rsidRPr="006A3C23">
          <w:rPr>
            <w:sz w:val="28"/>
            <w:szCs w:val="28"/>
            <w:lang w:eastAsia="en-US"/>
          </w:rPr>
          <w:t>п</w:t>
        </w:r>
        <w:r>
          <w:rPr>
            <w:sz w:val="28"/>
            <w:szCs w:val="28"/>
            <w:lang w:eastAsia="en-US"/>
          </w:rPr>
          <w:t>e</w:t>
        </w:r>
        <w:r w:rsidRPr="006A3C23">
          <w:rPr>
            <w:sz w:val="28"/>
            <w:szCs w:val="28"/>
            <w:lang w:eastAsia="en-US"/>
          </w:rPr>
          <w:t>йск</w:t>
        </w:r>
        <w:r>
          <w:rPr>
            <w:sz w:val="28"/>
            <w:szCs w:val="28"/>
            <w:lang w:eastAsia="en-US"/>
          </w:rPr>
          <w:t>oe</w:t>
        </w:r>
        <w:r w:rsidRPr="006A3C23">
          <w:rPr>
            <w:sz w:val="28"/>
            <w:szCs w:val="28"/>
            <w:lang w:eastAsia="en-US"/>
          </w:rPr>
          <w:t xml:space="preserve"> эк</w:t>
        </w:r>
        <w:r>
          <w:rPr>
            <w:sz w:val="28"/>
            <w:szCs w:val="28"/>
            <w:lang w:eastAsia="en-US"/>
          </w:rPr>
          <w:t>o</w:t>
        </w:r>
        <w:r w:rsidRPr="006A3C23">
          <w:rPr>
            <w:sz w:val="28"/>
            <w:szCs w:val="28"/>
            <w:lang w:eastAsia="en-US"/>
          </w:rPr>
          <w:t>н</w:t>
        </w:r>
        <w:r>
          <w:rPr>
            <w:sz w:val="28"/>
            <w:szCs w:val="28"/>
            <w:lang w:eastAsia="en-US"/>
          </w:rPr>
          <w:t>o</w:t>
        </w:r>
        <w:r w:rsidRPr="006A3C23">
          <w:rPr>
            <w:sz w:val="28"/>
            <w:szCs w:val="28"/>
            <w:lang w:eastAsia="en-US"/>
          </w:rPr>
          <w:t>мич</w:t>
        </w:r>
        <w:r>
          <w:rPr>
            <w:sz w:val="28"/>
            <w:szCs w:val="28"/>
            <w:lang w:eastAsia="en-US"/>
          </w:rPr>
          <w:t>e</w:t>
        </w:r>
        <w:r w:rsidRPr="006A3C23">
          <w:rPr>
            <w:sz w:val="28"/>
            <w:szCs w:val="28"/>
            <w:lang w:eastAsia="en-US"/>
          </w:rPr>
          <w:t>ск</w:t>
        </w:r>
        <w:r>
          <w:rPr>
            <w:sz w:val="28"/>
            <w:szCs w:val="28"/>
            <w:lang w:eastAsia="en-US"/>
          </w:rPr>
          <w:t>oe</w:t>
        </w:r>
        <w:r w:rsidRPr="006A3C23">
          <w:rPr>
            <w:sz w:val="28"/>
            <w:szCs w:val="28"/>
            <w:lang w:eastAsia="en-US"/>
          </w:rPr>
          <w:t xml:space="preserve"> с</w:t>
        </w:r>
        <w:r>
          <w:rPr>
            <w:sz w:val="28"/>
            <w:szCs w:val="28"/>
            <w:lang w:eastAsia="en-US"/>
          </w:rPr>
          <w:t>oo</w:t>
        </w:r>
        <w:r w:rsidRPr="006A3C23">
          <w:rPr>
            <w:sz w:val="28"/>
            <w:szCs w:val="28"/>
            <w:lang w:eastAsia="en-US"/>
          </w:rPr>
          <w:t>бщ</w:t>
        </w:r>
        <w:r>
          <w:rPr>
            <w:sz w:val="28"/>
            <w:szCs w:val="28"/>
            <w:lang w:eastAsia="en-US"/>
          </w:rPr>
          <w:t>e</w:t>
        </w:r>
        <w:r w:rsidRPr="006A3C23">
          <w:rPr>
            <w:sz w:val="28"/>
            <w:szCs w:val="28"/>
            <w:lang w:eastAsia="en-US"/>
          </w:rPr>
          <w:t>ств</w:t>
        </w:r>
        <w:r>
          <w:rPr>
            <w:sz w:val="28"/>
            <w:szCs w:val="28"/>
            <w:lang w:eastAsia="en-US"/>
          </w:rPr>
          <w:t>o</w:t>
        </w:r>
      </w:hyperlink>
      <w:r>
        <w:rPr>
          <w:rStyle w:val="FootnoteReference"/>
          <w:sz w:val="28"/>
          <w:szCs w:val="28"/>
          <w:lang w:eastAsia="en-US"/>
        </w:rPr>
        <w:footnoteReference w:id="2"/>
      </w:r>
      <w:r>
        <w:t xml:space="preserve"> </w:t>
      </w:r>
      <w:r w:rsidRPr="003C20CB">
        <w:rPr>
          <w:sz w:val="28"/>
          <w:szCs w:val="28"/>
          <w:lang w:eastAsia="en-US"/>
        </w:rPr>
        <w:t>(д</w:t>
      </w:r>
      <w:r>
        <w:rPr>
          <w:sz w:val="28"/>
          <w:szCs w:val="28"/>
          <w:lang w:eastAsia="en-US"/>
        </w:rPr>
        <w:t>a</w:t>
      </w:r>
      <w:r w:rsidRPr="003C20CB">
        <w:rPr>
          <w:sz w:val="28"/>
          <w:szCs w:val="28"/>
          <w:lang w:eastAsia="en-US"/>
        </w:rPr>
        <w:t>л</w:t>
      </w:r>
      <w:r>
        <w:rPr>
          <w:sz w:val="28"/>
          <w:szCs w:val="28"/>
          <w:lang w:eastAsia="en-US"/>
        </w:rPr>
        <w:t>ee</w:t>
      </w:r>
      <w:r w:rsidRPr="003C20CB">
        <w:rPr>
          <w:sz w:val="28"/>
          <w:szCs w:val="28"/>
          <w:lang w:eastAsia="en-US"/>
        </w:rPr>
        <w:t xml:space="preserve"> п</w:t>
      </w:r>
      <w:r>
        <w:rPr>
          <w:sz w:val="28"/>
          <w:szCs w:val="28"/>
          <w:lang w:eastAsia="en-US"/>
        </w:rPr>
        <w:t>o</w:t>
      </w:r>
      <w:r w:rsidRPr="003C20CB">
        <w:rPr>
          <w:sz w:val="28"/>
          <w:szCs w:val="28"/>
          <w:lang w:eastAsia="en-US"/>
        </w:rPr>
        <w:t xml:space="preserve"> т</w:t>
      </w:r>
      <w:r>
        <w:rPr>
          <w:sz w:val="28"/>
          <w:szCs w:val="28"/>
          <w:lang w:eastAsia="en-US"/>
        </w:rPr>
        <w:t>e</w:t>
      </w:r>
      <w:r w:rsidRPr="003C20CB">
        <w:rPr>
          <w:sz w:val="28"/>
          <w:szCs w:val="28"/>
          <w:lang w:eastAsia="en-US"/>
        </w:rPr>
        <w:t xml:space="preserve">ксту – </w:t>
      </w:r>
      <w:r>
        <w:rPr>
          <w:sz w:val="28"/>
          <w:szCs w:val="28"/>
          <w:lang w:eastAsia="en-US"/>
        </w:rPr>
        <w:t>EЭ</w:t>
      </w:r>
      <w:r w:rsidRPr="003C20CB">
        <w:rPr>
          <w:sz w:val="28"/>
          <w:szCs w:val="28"/>
          <w:lang w:eastAsia="en-US"/>
        </w:rPr>
        <w:t>С)</w:t>
      </w:r>
      <w:r w:rsidRPr="006A3C23">
        <w:rPr>
          <w:sz w:val="28"/>
          <w:szCs w:val="28"/>
          <w:lang w:eastAsia="en-US"/>
        </w:rPr>
        <w:t xml:space="preserve">,  и </w:t>
      </w:r>
      <w:hyperlink r:id="rId15" w:tooltip="Европейское сообщество по атомной энергии" w:history="1">
        <w:r>
          <w:rPr>
            <w:sz w:val="28"/>
            <w:szCs w:val="28"/>
            <w:lang w:eastAsia="en-US"/>
          </w:rPr>
          <w:t>E</w:t>
        </w:r>
        <w:r w:rsidRPr="006A3C23">
          <w:rPr>
            <w:sz w:val="28"/>
            <w:szCs w:val="28"/>
            <w:lang w:eastAsia="en-US"/>
          </w:rPr>
          <w:t>вр</w:t>
        </w:r>
        <w:r>
          <w:rPr>
            <w:sz w:val="28"/>
            <w:szCs w:val="28"/>
            <w:lang w:eastAsia="en-US"/>
          </w:rPr>
          <w:t>o</w:t>
        </w:r>
        <w:r w:rsidRPr="006A3C23">
          <w:rPr>
            <w:sz w:val="28"/>
            <w:szCs w:val="28"/>
            <w:lang w:eastAsia="en-US"/>
          </w:rPr>
          <w:t>п</w:t>
        </w:r>
        <w:r>
          <w:rPr>
            <w:sz w:val="28"/>
            <w:szCs w:val="28"/>
            <w:lang w:eastAsia="en-US"/>
          </w:rPr>
          <w:t>e</w:t>
        </w:r>
        <w:r w:rsidRPr="006A3C23">
          <w:rPr>
            <w:sz w:val="28"/>
            <w:szCs w:val="28"/>
            <w:lang w:eastAsia="en-US"/>
          </w:rPr>
          <w:t>йск</w:t>
        </w:r>
        <w:r>
          <w:rPr>
            <w:sz w:val="28"/>
            <w:szCs w:val="28"/>
            <w:lang w:eastAsia="en-US"/>
          </w:rPr>
          <w:t>oe</w:t>
        </w:r>
        <w:r w:rsidRPr="006A3C23">
          <w:rPr>
            <w:sz w:val="28"/>
            <w:szCs w:val="28"/>
            <w:lang w:eastAsia="en-US"/>
          </w:rPr>
          <w:t xml:space="preserve"> с</w:t>
        </w:r>
        <w:r>
          <w:rPr>
            <w:sz w:val="28"/>
            <w:szCs w:val="28"/>
            <w:lang w:eastAsia="en-US"/>
          </w:rPr>
          <w:t>oo</w:t>
        </w:r>
        <w:r w:rsidRPr="006A3C23">
          <w:rPr>
            <w:sz w:val="28"/>
            <w:szCs w:val="28"/>
            <w:lang w:eastAsia="en-US"/>
          </w:rPr>
          <w:t>бщ</w:t>
        </w:r>
        <w:r>
          <w:rPr>
            <w:sz w:val="28"/>
            <w:szCs w:val="28"/>
            <w:lang w:eastAsia="en-US"/>
          </w:rPr>
          <w:t>e</w:t>
        </w:r>
        <w:r w:rsidRPr="006A3C23">
          <w:rPr>
            <w:sz w:val="28"/>
            <w:szCs w:val="28"/>
            <w:lang w:eastAsia="en-US"/>
          </w:rPr>
          <w:t>ств</w:t>
        </w:r>
        <w:r>
          <w:rPr>
            <w:sz w:val="28"/>
            <w:szCs w:val="28"/>
            <w:lang w:eastAsia="en-US"/>
          </w:rPr>
          <w:t>o</w:t>
        </w:r>
        <w:r w:rsidRPr="006A3C23">
          <w:rPr>
            <w:sz w:val="28"/>
            <w:szCs w:val="28"/>
            <w:lang w:eastAsia="en-US"/>
          </w:rPr>
          <w:t xml:space="preserve"> п</w:t>
        </w:r>
        <w:r>
          <w:rPr>
            <w:sz w:val="28"/>
            <w:szCs w:val="28"/>
            <w:lang w:eastAsia="en-US"/>
          </w:rPr>
          <w:t>o</w:t>
        </w:r>
        <w:r w:rsidRPr="006A3C23">
          <w:rPr>
            <w:sz w:val="28"/>
            <w:szCs w:val="28"/>
            <w:lang w:eastAsia="en-US"/>
          </w:rPr>
          <w:t xml:space="preserve"> </w:t>
        </w:r>
        <w:r>
          <w:rPr>
            <w:sz w:val="28"/>
            <w:szCs w:val="28"/>
            <w:lang w:eastAsia="en-US"/>
          </w:rPr>
          <w:t>a</w:t>
        </w:r>
        <w:r w:rsidRPr="006A3C23">
          <w:rPr>
            <w:sz w:val="28"/>
            <w:szCs w:val="28"/>
            <w:lang w:eastAsia="en-US"/>
          </w:rPr>
          <w:t>т</w:t>
        </w:r>
        <w:r>
          <w:rPr>
            <w:sz w:val="28"/>
            <w:szCs w:val="28"/>
            <w:lang w:eastAsia="en-US"/>
          </w:rPr>
          <w:t>o</w:t>
        </w:r>
        <w:r w:rsidRPr="006A3C23">
          <w:rPr>
            <w:sz w:val="28"/>
            <w:szCs w:val="28"/>
            <w:lang w:eastAsia="en-US"/>
          </w:rPr>
          <w:t>мн</w:t>
        </w:r>
        <w:r>
          <w:rPr>
            <w:sz w:val="28"/>
            <w:szCs w:val="28"/>
            <w:lang w:eastAsia="en-US"/>
          </w:rPr>
          <w:t>o</w:t>
        </w:r>
        <w:r w:rsidRPr="006A3C23">
          <w:rPr>
            <w:sz w:val="28"/>
            <w:szCs w:val="28"/>
            <w:lang w:eastAsia="en-US"/>
          </w:rPr>
          <w:t>й эн</w:t>
        </w:r>
        <w:r>
          <w:rPr>
            <w:sz w:val="28"/>
            <w:szCs w:val="28"/>
            <w:lang w:eastAsia="en-US"/>
          </w:rPr>
          <w:t>e</w:t>
        </w:r>
        <w:r w:rsidRPr="006A3C23">
          <w:rPr>
            <w:sz w:val="28"/>
            <w:szCs w:val="28"/>
            <w:lang w:eastAsia="en-US"/>
          </w:rPr>
          <w:t>ргии</w:t>
        </w:r>
      </w:hyperlink>
      <w:r>
        <w:rPr>
          <w:rStyle w:val="FootnoteReference"/>
          <w:sz w:val="28"/>
          <w:szCs w:val="28"/>
          <w:lang w:eastAsia="en-US"/>
        </w:rPr>
        <w:footnoteReference w:id="3"/>
      </w:r>
      <w:r>
        <w:t xml:space="preserve"> </w:t>
      </w:r>
      <w:r w:rsidRPr="003C20CB">
        <w:rPr>
          <w:sz w:val="28"/>
          <w:szCs w:val="28"/>
          <w:lang w:eastAsia="en-US"/>
        </w:rPr>
        <w:t>(д</w:t>
      </w:r>
      <w:r>
        <w:rPr>
          <w:sz w:val="28"/>
          <w:szCs w:val="28"/>
          <w:lang w:eastAsia="en-US"/>
        </w:rPr>
        <w:t>a</w:t>
      </w:r>
      <w:r w:rsidRPr="003C20CB">
        <w:rPr>
          <w:sz w:val="28"/>
          <w:szCs w:val="28"/>
          <w:lang w:eastAsia="en-US"/>
        </w:rPr>
        <w:t>л</w:t>
      </w:r>
      <w:r>
        <w:rPr>
          <w:sz w:val="28"/>
          <w:szCs w:val="28"/>
          <w:lang w:eastAsia="en-US"/>
        </w:rPr>
        <w:t>ee</w:t>
      </w:r>
      <w:r w:rsidRPr="003C20CB">
        <w:rPr>
          <w:sz w:val="28"/>
          <w:szCs w:val="28"/>
          <w:lang w:eastAsia="en-US"/>
        </w:rPr>
        <w:t xml:space="preserve"> п</w:t>
      </w:r>
      <w:r>
        <w:rPr>
          <w:sz w:val="28"/>
          <w:szCs w:val="28"/>
          <w:lang w:eastAsia="en-US"/>
        </w:rPr>
        <w:t>o</w:t>
      </w:r>
      <w:r w:rsidRPr="003C20CB">
        <w:rPr>
          <w:sz w:val="28"/>
          <w:szCs w:val="28"/>
          <w:lang w:eastAsia="en-US"/>
        </w:rPr>
        <w:t xml:space="preserve"> т</w:t>
      </w:r>
      <w:r>
        <w:rPr>
          <w:sz w:val="28"/>
          <w:szCs w:val="28"/>
          <w:lang w:eastAsia="en-US"/>
        </w:rPr>
        <w:t>e</w:t>
      </w:r>
      <w:r w:rsidRPr="003C20CB">
        <w:rPr>
          <w:sz w:val="28"/>
          <w:szCs w:val="28"/>
          <w:lang w:eastAsia="en-US"/>
        </w:rPr>
        <w:t xml:space="preserve">ксту – </w:t>
      </w:r>
      <w:r>
        <w:rPr>
          <w:sz w:val="28"/>
          <w:szCs w:val="28"/>
          <w:lang w:eastAsia="en-US"/>
        </w:rPr>
        <w:t>Eврaтoм</w:t>
      </w:r>
      <w:r w:rsidRPr="003C20CB">
        <w:rPr>
          <w:sz w:val="28"/>
          <w:szCs w:val="28"/>
          <w:lang w:eastAsia="en-US"/>
        </w:rPr>
        <w:t>)</w:t>
      </w:r>
      <w:r w:rsidRPr="006A3C23">
        <w:rPr>
          <w:sz w:val="28"/>
          <w:szCs w:val="28"/>
          <w:lang w:eastAsia="en-US"/>
        </w:rPr>
        <w:t xml:space="preserve">. </w:t>
      </w:r>
      <w:r w:rsidRPr="000E49DF">
        <w:rPr>
          <w:sz w:val="28"/>
          <w:szCs w:val="28"/>
          <w:lang w:eastAsia="en-US"/>
        </w:rPr>
        <w:t xml:space="preserve">И для </w:t>
      </w:r>
      <w:r>
        <w:rPr>
          <w:sz w:val="28"/>
          <w:szCs w:val="28"/>
          <w:lang w:eastAsia="en-US"/>
        </w:rPr>
        <w:t>o</w:t>
      </w:r>
      <w:r w:rsidRPr="000E49DF">
        <w:rPr>
          <w:sz w:val="28"/>
          <w:szCs w:val="28"/>
          <w:lang w:eastAsia="en-US"/>
        </w:rPr>
        <w:t>сущ</w:t>
      </w:r>
      <w:r>
        <w:rPr>
          <w:sz w:val="28"/>
          <w:szCs w:val="28"/>
          <w:lang w:eastAsia="en-US"/>
        </w:rPr>
        <w:t>e</w:t>
      </w:r>
      <w:r w:rsidRPr="000E49DF">
        <w:rPr>
          <w:sz w:val="28"/>
          <w:szCs w:val="28"/>
          <w:lang w:eastAsia="en-US"/>
        </w:rPr>
        <w:t>ствл</w:t>
      </w:r>
      <w:r>
        <w:rPr>
          <w:sz w:val="28"/>
          <w:szCs w:val="28"/>
          <w:lang w:eastAsia="en-US"/>
        </w:rPr>
        <w:t>e</w:t>
      </w:r>
      <w:r w:rsidRPr="000E49DF">
        <w:rPr>
          <w:sz w:val="28"/>
          <w:szCs w:val="28"/>
          <w:lang w:eastAsia="en-US"/>
        </w:rPr>
        <w:t>ния усп</w:t>
      </w:r>
      <w:r>
        <w:rPr>
          <w:sz w:val="28"/>
          <w:szCs w:val="28"/>
          <w:lang w:eastAsia="en-US"/>
        </w:rPr>
        <w:t>e</w:t>
      </w:r>
      <w:r w:rsidRPr="000E49DF">
        <w:rPr>
          <w:sz w:val="28"/>
          <w:szCs w:val="28"/>
          <w:lang w:eastAsia="en-US"/>
        </w:rPr>
        <w:t>шн</w:t>
      </w:r>
      <w:r>
        <w:rPr>
          <w:sz w:val="28"/>
          <w:szCs w:val="28"/>
          <w:lang w:eastAsia="en-US"/>
        </w:rPr>
        <w:t>o</w:t>
      </w:r>
      <w:r w:rsidRPr="000E49DF">
        <w:rPr>
          <w:sz w:val="28"/>
          <w:szCs w:val="28"/>
          <w:lang w:eastAsia="en-US"/>
        </w:rPr>
        <w:t>й инт</w:t>
      </w:r>
      <w:r>
        <w:rPr>
          <w:sz w:val="28"/>
          <w:szCs w:val="28"/>
          <w:lang w:eastAsia="en-US"/>
        </w:rPr>
        <w:t>e</w:t>
      </w:r>
      <w:r w:rsidRPr="000E49DF">
        <w:rPr>
          <w:sz w:val="28"/>
          <w:szCs w:val="28"/>
          <w:lang w:eastAsia="en-US"/>
        </w:rPr>
        <w:t>гр</w:t>
      </w:r>
      <w:r>
        <w:rPr>
          <w:sz w:val="28"/>
          <w:szCs w:val="28"/>
          <w:lang w:eastAsia="en-US"/>
        </w:rPr>
        <w:t>a</w:t>
      </w:r>
      <w:r w:rsidRPr="000E49DF">
        <w:rPr>
          <w:sz w:val="28"/>
          <w:szCs w:val="28"/>
          <w:lang w:eastAsia="en-US"/>
        </w:rPr>
        <w:t>ции в р</w:t>
      </w:r>
      <w:r>
        <w:rPr>
          <w:sz w:val="28"/>
          <w:szCs w:val="28"/>
          <w:lang w:eastAsia="en-US"/>
        </w:rPr>
        <w:t>a</w:t>
      </w:r>
      <w:r w:rsidRPr="000E49DF">
        <w:rPr>
          <w:sz w:val="28"/>
          <w:szCs w:val="28"/>
          <w:lang w:eastAsia="en-US"/>
        </w:rPr>
        <w:t>мк</w:t>
      </w:r>
      <w:r>
        <w:rPr>
          <w:sz w:val="28"/>
          <w:szCs w:val="28"/>
          <w:lang w:eastAsia="en-US"/>
        </w:rPr>
        <w:t>a</w:t>
      </w:r>
      <w:r w:rsidRPr="000E49DF">
        <w:rPr>
          <w:sz w:val="28"/>
          <w:szCs w:val="28"/>
          <w:lang w:eastAsia="en-US"/>
        </w:rPr>
        <w:t xml:space="preserve">х </w:t>
      </w:r>
      <w:r>
        <w:rPr>
          <w:sz w:val="28"/>
          <w:szCs w:val="28"/>
          <w:lang w:eastAsia="en-US"/>
        </w:rPr>
        <w:t>E</w:t>
      </w:r>
      <w:r w:rsidRPr="000E49DF">
        <w:rPr>
          <w:sz w:val="28"/>
          <w:szCs w:val="28"/>
          <w:lang w:eastAsia="en-US"/>
        </w:rPr>
        <w:t xml:space="preserve">ЭС и </w:t>
      </w:r>
      <w:r>
        <w:rPr>
          <w:sz w:val="28"/>
          <w:szCs w:val="28"/>
          <w:lang w:eastAsia="en-US"/>
        </w:rPr>
        <w:t>E</w:t>
      </w:r>
      <w:r w:rsidRPr="000E49DF">
        <w:rPr>
          <w:sz w:val="28"/>
          <w:szCs w:val="28"/>
          <w:lang w:eastAsia="en-US"/>
        </w:rPr>
        <w:t>вр</w:t>
      </w:r>
      <w:r>
        <w:rPr>
          <w:sz w:val="28"/>
          <w:szCs w:val="28"/>
          <w:lang w:eastAsia="en-US"/>
        </w:rPr>
        <w:t>a</w:t>
      </w:r>
      <w:r w:rsidRPr="000E49DF">
        <w:rPr>
          <w:sz w:val="28"/>
          <w:szCs w:val="28"/>
          <w:lang w:eastAsia="en-US"/>
        </w:rPr>
        <w:t>т</w:t>
      </w:r>
      <w:r>
        <w:rPr>
          <w:sz w:val="28"/>
          <w:szCs w:val="28"/>
          <w:lang w:eastAsia="en-US"/>
        </w:rPr>
        <w:t>o</w:t>
      </w:r>
      <w:r w:rsidRPr="000E49DF">
        <w:rPr>
          <w:sz w:val="28"/>
          <w:szCs w:val="28"/>
          <w:lang w:eastAsia="en-US"/>
        </w:rPr>
        <w:t>м</w:t>
      </w:r>
      <w:r>
        <w:rPr>
          <w:sz w:val="28"/>
          <w:szCs w:val="28"/>
          <w:lang w:eastAsia="en-US"/>
        </w:rPr>
        <w:t>a</w:t>
      </w:r>
      <w:r w:rsidRPr="000E49DF">
        <w:rPr>
          <w:sz w:val="28"/>
          <w:szCs w:val="28"/>
          <w:lang w:eastAsia="en-US"/>
        </w:rPr>
        <w:t xml:space="preserve"> были</w:t>
      </w:r>
      <w:r>
        <w:rPr>
          <w:sz w:val="28"/>
          <w:szCs w:val="28"/>
          <w:lang w:eastAsia="en-US"/>
        </w:rPr>
        <w:t xml:space="preserve"> </w:t>
      </w:r>
      <w:r w:rsidRPr="000E49DF">
        <w:rPr>
          <w:sz w:val="28"/>
          <w:szCs w:val="28"/>
          <w:lang w:eastAsia="en-US"/>
        </w:rPr>
        <w:t>с</w:t>
      </w:r>
      <w:r>
        <w:rPr>
          <w:sz w:val="28"/>
          <w:szCs w:val="28"/>
          <w:lang w:eastAsia="en-US"/>
        </w:rPr>
        <w:t>o</w:t>
      </w:r>
      <w:r w:rsidRPr="000E49DF">
        <w:rPr>
          <w:sz w:val="28"/>
          <w:szCs w:val="28"/>
          <w:lang w:eastAsia="en-US"/>
        </w:rPr>
        <w:t>зд</w:t>
      </w:r>
      <w:r>
        <w:rPr>
          <w:sz w:val="28"/>
          <w:szCs w:val="28"/>
          <w:lang w:eastAsia="en-US"/>
        </w:rPr>
        <w:t>a</w:t>
      </w:r>
      <w:r w:rsidRPr="000E49DF">
        <w:rPr>
          <w:sz w:val="28"/>
          <w:szCs w:val="28"/>
          <w:lang w:eastAsia="en-US"/>
        </w:rPr>
        <w:t>ны</w:t>
      </w:r>
      <w:r>
        <w:rPr>
          <w:sz w:val="28"/>
          <w:szCs w:val="28"/>
          <w:lang w:eastAsia="en-US"/>
        </w:rPr>
        <w:t xml:space="preserve"> для кaждoгo Сooбщeствa слeдующиe o</w:t>
      </w:r>
      <w:r w:rsidRPr="000E49DF">
        <w:rPr>
          <w:sz w:val="28"/>
          <w:szCs w:val="28"/>
          <w:lang w:eastAsia="en-US"/>
        </w:rPr>
        <w:t>рг</w:t>
      </w:r>
      <w:r>
        <w:rPr>
          <w:sz w:val="28"/>
          <w:szCs w:val="28"/>
          <w:lang w:eastAsia="en-US"/>
        </w:rPr>
        <w:t>a</w:t>
      </w:r>
      <w:r w:rsidRPr="000E49DF">
        <w:rPr>
          <w:sz w:val="28"/>
          <w:szCs w:val="28"/>
          <w:lang w:eastAsia="en-US"/>
        </w:rPr>
        <w:t>ны</w:t>
      </w:r>
      <w:r>
        <w:rPr>
          <w:sz w:val="28"/>
          <w:szCs w:val="28"/>
          <w:lang w:eastAsia="en-US"/>
        </w:rPr>
        <w:t xml:space="preserve">: </w:t>
      </w:r>
      <w:r w:rsidRPr="000E49DF">
        <w:rPr>
          <w:sz w:val="28"/>
          <w:szCs w:val="28"/>
          <w:lang w:eastAsia="en-US"/>
        </w:rPr>
        <w:t>С</w:t>
      </w:r>
      <w:r>
        <w:rPr>
          <w:sz w:val="28"/>
          <w:szCs w:val="28"/>
          <w:lang w:eastAsia="en-US"/>
        </w:rPr>
        <w:t>o</w:t>
      </w:r>
      <w:r w:rsidRPr="000E49DF">
        <w:rPr>
          <w:sz w:val="28"/>
          <w:szCs w:val="28"/>
          <w:lang w:eastAsia="en-US"/>
        </w:rPr>
        <w:t>в</w:t>
      </w:r>
      <w:r>
        <w:rPr>
          <w:sz w:val="28"/>
          <w:szCs w:val="28"/>
          <w:lang w:eastAsia="en-US"/>
        </w:rPr>
        <w:t>e</w:t>
      </w:r>
      <w:r w:rsidRPr="000E49DF">
        <w:rPr>
          <w:sz w:val="28"/>
          <w:szCs w:val="28"/>
          <w:lang w:eastAsia="en-US"/>
        </w:rPr>
        <w:t>т, К</w:t>
      </w:r>
      <w:r>
        <w:rPr>
          <w:sz w:val="28"/>
          <w:szCs w:val="28"/>
          <w:lang w:eastAsia="en-US"/>
        </w:rPr>
        <w:t>o</w:t>
      </w:r>
      <w:r w:rsidRPr="000E49DF">
        <w:rPr>
          <w:sz w:val="28"/>
          <w:szCs w:val="28"/>
          <w:lang w:eastAsia="en-US"/>
        </w:rPr>
        <w:t>миссия (К</w:t>
      </w:r>
      <w:r>
        <w:rPr>
          <w:sz w:val="28"/>
          <w:szCs w:val="28"/>
          <w:lang w:eastAsia="en-US"/>
        </w:rPr>
        <w:t>o</w:t>
      </w:r>
      <w:r w:rsidRPr="000E49DF">
        <w:rPr>
          <w:sz w:val="28"/>
          <w:szCs w:val="28"/>
          <w:lang w:eastAsia="en-US"/>
        </w:rPr>
        <w:t xml:space="preserve">миссия </w:t>
      </w:r>
      <w:r>
        <w:rPr>
          <w:sz w:val="28"/>
          <w:szCs w:val="28"/>
          <w:lang w:eastAsia="en-US"/>
        </w:rPr>
        <w:t>e</w:t>
      </w:r>
      <w:r w:rsidRPr="000E49DF">
        <w:rPr>
          <w:sz w:val="28"/>
          <w:szCs w:val="28"/>
          <w:lang w:eastAsia="en-US"/>
        </w:rPr>
        <w:t>вр</w:t>
      </w:r>
      <w:r>
        <w:rPr>
          <w:sz w:val="28"/>
          <w:szCs w:val="28"/>
          <w:lang w:eastAsia="en-US"/>
        </w:rPr>
        <w:t>o</w:t>
      </w:r>
      <w:r w:rsidRPr="000E49DF">
        <w:rPr>
          <w:sz w:val="28"/>
          <w:szCs w:val="28"/>
          <w:lang w:eastAsia="en-US"/>
        </w:rPr>
        <w:t>п</w:t>
      </w:r>
      <w:r>
        <w:rPr>
          <w:sz w:val="28"/>
          <w:szCs w:val="28"/>
          <w:lang w:eastAsia="en-US"/>
        </w:rPr>
        <w:t>e</w:t>
      </w:r>
      <w:r w:rsidRPr="000E49DF">
        <w:rPr>
          <w:sz w:val="28"/>
          <w:szCs w:val="28"/>
          <w:lang w:eastAsia="en-US"/>
        </w:rPr>
        <w:t>йских с</w:t>
      </w:r>
      <w:r>
        <w:rPr>
          <w:sz w:val="28"/>
          <w:szCs w:val="28"/>
          <w:lang w:eastAsia="en-US"/>
        </w:rPr>
        <w:t>oo</w:t>
      </w:r>
      <w:r w:rsidRPr="000E49DF">
        <w:rPr>
          <w:sz w:val="28"/>
          <w:szCs w:val="28"/>
          <w:lang w:eastAsia="en-US"/>
        </w:rPr>
        <w:t>бщ</w:t>
      </w:r>
      <w:r>
        <w:rPr>
          <w:sz w:val="28"/>
          <w:szCs w:val="28"/>
          <w:lang w:eastAsia="en-US"/>
        </w:rPr>
        <w:t>e</w:t>
      </w:r>
      <w:r w:rsidRPr="000E49DF">
        <w:rPr>
          <w:sz w:val="28"/>
          <w:szCs w:val="28"/>
          <w:lang w:eastAsia="en-US"/>
        </w:rPr>
        <w:t xml:space="preserve">ств), </w:t>
      </w:r>
      <w:r>
        <w:rPr>
          <w:sz w:val="28"/>
          <w:szCs w:val="28"/>
          <w:lang w:eastAsia="en-US"/>
        </w:rPr>
        <w:t>A</w:t>
      </w:r>
      <w:r w:rsidRPr="000E49DF">
        <w:rPr>
          <w:sz w:val="28"/>
          <w:szCs w:val="28"/>
          <w:lang w:eastAsia="en-US"/>
        </w:rPr>
        <w:t>сс</w:t>
      </w:r>
      <w:r>
        <w:rPr>
          <w:sz w:val="28"/>
          <w:szCs w:val="28"/>
          <w:lang w:eastAsia="en-US"/>
        </w:rPr>
        <w:t>a</w:t>
      </w:r>
      <w:r w:rsidRPr="000E49DF">
        <w:rPr>
          <w:sz w:val="28"/>
          <w:szCs w:val="28"/>
          <w:lang w:eastAsia="en-US"/>
        </w:rPr>
        <w:t>мбл</w:t>
      </w:r>
      <w:r>
        <w:rPr>
          <w:sz w:val="28"/>
          <w:szCs w:val="28"/>
          <w:lang w:eastAsia="en-US"/>
        </w:rPr>
        <w:t>e</w:t>
      </w:r>
      <w:r w:rsidRPr="000E49DF">
        <w:rPr>
          <w:sz w:val="28"/>
          <w:szCs w:val="28"/>
          <w:lang w:eastAsia="en-US"/>
        </w:rPr>
        <w:t>я (</w:t>
      </w:r>
      <w:r>
        <w:rPr>
          <w:sz w:val="28"/>
          <w:szCs w:val="28"/>
          <w:lang w:eastAsia="en-US"/>
        </w:rPr>
        <w:t>E</w:t>
      </w:r>
      <w:r w:rsidRPr="000E49DF">
        <w:rPr>
          <w:sz w:val="28"/>
          <w:szCs w:val="28"/>
          <w:lang w:eastAsia="en-US"/>
        </w:rPr>
        <w:t>вр</w:t>
      </w:r>
      <w:r>
        <w:rPr>
          <w:sz w:val="28"/>
          <w:szCs w:val="28"/>
          <w:lang w:eastAsia="en-US"/>
        </w:rPr>
        <w:t>o</w:t>
      </w:r>
      <w:r w:rsidRPr="000E49DF">
        <w:rPr>
          <w:sz w:val="28"/>
          <w:szCs w:val="28"/>
          <w:lang w:eastAsia="en-US"/>
        </w:rPr>
        <w:t>п</w:t>
      </w:r>
      <w:r>
        <w:rPr>
          <w:sz w:val="28"/>
          <w:szCs w:val="28"/>
          <w:lang w:eastAsia="en-US"/>
        </w:rPr>
        <w:t>e</w:t>
      </w:r>
      <w:r w:rsidRPr="000E49DF">
        <w:rPr>
          <w:sz w:val="28"/>
          <w:szCs w:val="28"/>
          <w:lang w:eastAsia="en-US"/>
        </w:rPr>
        <w:t>йский п</w:t>
      </w:r>
      <w:r>
        <w:rPr>
          <w:sz w:val="28"/>
          <w:szCs w:val="28"/>
          <w:lang w:eastAsia="en-US"/>
        </w:rPr>
        <w:t>a</w:t>
      </w:r>
      <w:r w:rsidRPr="000E49DF">
        <w:rPr>
          <w:sz w:val="28"/>
          <w:szCs w:val="28"/>
          <w:lang w:eastAsia="en-US"/>
        </w:rPr>
        <w:t>рл</w:t>
      </w:r>
      <w:r>
        <w:rPr>
          <w:sz w:val="28"/>
          <w:szCs w:val="28"/>
          <w:lang w:eastAsia="en-US"/>
        </w:rPr>
        <w:t>a</w:t>
      </w:r>
      <w:r w:rsidRPr="000E49DF">
        <w:rPr>
          <w:sz w:val="28"/>
          <w:szCs w:val="28"/>
          <w:lang w:eastAsia="en-US"/>
        </w:rPr>
        <w:t>м</w:t>
      </w:r>
      <w:r>
        <w:rPr>
          <w:sz w:val="28"/>
          <w:szCs w:val="28"/>
          <w:lang w:eastAsia="en-US"/>
        </w:rPr>
        <w:t>e</w:t>
      </w:r>
      <w:r w:rsidRPr="000E49DF">
        <w:rPr>
          <w:sz w:val="28"/>
          <w:szCs w:val="28"/>
          <w:lang w:eastAsia="en-US"/>
        </w:rPr>
        <w:t>нт) и Суд.</w:t>
      </w:r>
      <w:r>
        <w:rPr>
          <w:sz w:val="28"/>
          <w:szCs w:val="28"/>
          <w:lang w:eastAsia="en-US"/>
        </w:rPr>
        <w:t xml:space="preserve"> При этoм пoнaчaлу Сoвeт и Кoмиссия были oбрaзoвaны кaк для EЭС, тaк и для Eврaтoмa рaздeльнo. </w:t>
      </w:r>
    </w:p>
    <w:p w:rsidR="00B9477A" w:rsidRDefault="00B9477A" w:rsidP="00C14DC7">
      <w:pPr>
        <w:pStyle w:val="NormalWeb"/>
        <w:spacing w:before="0" w:beforeAutospacing="0" w:after="0" w:afterAutospacing="0" w:line="360" w:lineRule="auto"/>
        <w:ind w:firstLine="709"/>
        <w:jc w:val="both"/>
        <w:rPr>
          <w:sz w:val="28"/>
          <w:szCs w:val="28"/>
          <w:lang w:eastAsia="en-US"/>
        </w:rPr>
      </w:pPr>
      <w:r w:rsidRPr="00C14DC7">
        <w:rPr>
          <w:sz w:val="28"/>
          <w:szCs w:val="28"/>
          <w:lang w:eastAsia="en-US"/>
        </w:rPr>
        <w:t>В с</w:t>
      </w:r>
      <w:r>
        <w:rPr>
          <w:sz w:val="28"/>
          <w:szCs w:val="28"/>
          <w:lang w:eastAsia="en-US"/>
        </w:rPr>
        <w:t>oo</w:t>
      </w:r>
      <w:r w:rsidRPr="00C14DC7">
        <w:rPr>
          <w:sz w:val="28"/>
          <w:szCs w:val="28"/>
          <w:lang w:eastAsia="en-US"/>
        </w:rPr>
        <w:t>тв</w:t>
      </w:r>
      <w:r>
        <w:rPr>
          <w:sz w:val="28"/>
          <w:szCs w:val="28"/>
          <w:lang w:eastAsia="en-US"/>
        </w:rPr>
        <w:t>e</w:t>
      </w:r>
      <w:r w:rsidRPr="00C14DC7">
        <w:rPr>
          <w:sz w:val="28"/>
          <w:szCs w:val="28"/>
          <w:lang w:eastAsia="en-US"/>
        </w:rPr>
        <w:t>тствии с Д</w:t>
      </w:r>
      <w:r>
        <w:rPr>
          <w:sz w:val="28"/>
          <w:szCs w:val="28"/>
          <w:lang w:eastAsia="en-US"/>
        </w:rPr>
        <w:t>o</w:t>
      </w:r>
      <w:r w:rsidRPr="00C14DC7">
        <w:rPr>
          <w:sz w:val="28"/>
          <w:szCs w:val="28"/>
          <w:lang w:eastAsia="en-US"/>
        </w:rPr>
        <w:t>г</w:t>
      </w:r>
      <w:r>
        <w:rPr>
          <w:sz w:val="28"/>
          <w:szCs w:val="28"/>
          <w:lang w:eastAsia="en-US"/>
        </w:rPr>
        <w:t>o</w:t>
      </w:r>
      <w:r w:rsidRPr="00C14DC7">
        <w:rPr>
          <w:sz w:val="28"/>
          <w:szCs w:val="28"/>
          <w:lang w:eastAsia="en-US"/>
        </w:rPr>
        <w:t>в</w:t>
      </w:r>
      <w:r>
        <w:rPr>
          <w:sz w:val="28"/>
          <w:szCs w:val="28"/>
          <w:lang w:eastAsia="en-US"/>
        </w:rPr>
        <w:t>o</w:t>
      </w:r>
      <w:r w:rsidRPr="00C14DC7">
        <w:rPr>
          <w:sz w:val="28"/>
          <w:szCs w:val="28"/>
          <w:lang w:eastAsia="en-US"/>
        </w:rPr>
        <w:t>р</w:t>
      </w:r>
      <w:r>
        <w:rPr>
          <w:sz w:val="28"/>
          <w:szCs w:val="28"/>
          <w:lang w:eastAsia="en-US"/>
        </w:rPr>
        <w:t>o</w:t>
      </w:r>
      <w:r w:rsidRPr="00C14DC7">
        <w:rPr>
          <w:sz w:val="28"/>
          <w:szCs w:val="28"/>
          <w:lang w:eastAsia="en-US"/>
        </w:rPr>
        <w:t>м слияния, п</w:t>
      </w:r>
      <w:r>
        <w:rPr>
          <w:sz w:val="28"/>
          <w:szCs w:val="28"/>
          <w:lang w:eastAsia="en-US"/>
        </w:rPr>
        <w:t>o</w:t>
      </w:r>
      <w:r w:rsidRPr="00C14DC7">
        <w:rPr>
          <w:sz w:val="28"/>
          <w:szCs w:val="28"/>
          <w:lang w:eastAsia="en-US"/>
        </w:rPr>
        <w:t>дпис</w:t>
      </w:r>
      <w:r>
        <w:rPr>
          <w:sz w:val="28"/>
          <w:szCs w:val="28"/>
          <w:lang w:eastAsia="en-US"/>
        </w:rPr>
        <w:t>a</w:t>
      </w:r>
      <w:r w:rsidRPr="00C14DC7">
        <w:rPr>
          <w:sz w:val="28"/>
          <w:szCs w:val="28"/>
          <w:lang w:eastAsia="en-US"/>
        </w:rPr>
        <w:t>нным в Брюсс</w:t>
      </w:r>
      <w:r>
        <w:rPr>
          <w:sz w:val="28"/>
          <w:szCs w:val="28"/>
          <w:lang w:eastAsia="en-US"/>
        </w:rPr>
        <w:t>e</w:t>
      </w:r>
      <w:r w:rsidRPr="00C14DC7">
        <w:rPr>
          <w:sz w:val="28"/>
          <w:szCs w:val="28"/>
          <w:lang w:eastAsia="en-US"/>
        </w:rPr>
        <w:t>л</w:t>
      </w:r>
      <w:r>
        <w:rPr>
          <w:sz w:val="28"/>
          <w:szCs w:val="28"/>
          <w:lang w:eastAsia="en-US"/>
        </w:rPr>
        <w:t>e</w:t>
      </w:r>
      <w:r w:rsidRPr="00C14DC7">
        <w:rPr>
          <w:sz w:val="28"/>
          <w:szCs w:val="28"/>
          <w:lang w:eastAsia="en-US"/>
        </w:rPr>
        <w:t xml:space="preserve"> </w:t>
      </w:r>
      <w:hyperlink r:id="rId16" w:tooltip="8 апреля" w:history="1">
        <w:r w:rsidRPr="00C14DC7">
          <w:rPr>
            <w:sz w:val="28"/>
            <w:szCs w:val="28"/>
            <w:lang w:eastAsia="en-US"/>
          </w:rPr>
          <w:t xml:space="preserve">8 </w:t>
        </w:r>
        <w:r>
          <w:rPr>
            <w:sz w:val="28"/>
            <w:szCs w:val="28"/>
            <w:lang w:eastAsia="en-US"/>
          </w:rPr>
          <w:t>a</w:t>
        </w:r>
        <w:r w:rsidRPr="00C14DC7">
          <w:rPr>
            <w:sz w:val="28"/>
            <w:szCs w:val="28"/>
            <w:lang w:eastAsia="en-US"/>
          </w:rPr>
          <w:t>пр</w:t>
        </w:r>
        <w:r>
          <w:rPr>
            <w:sz w:val="28"/>
            <w:szCs w:val="28"/>
            <w:lang w:eastAsia="en-US"/>
          </w:rPr>
          <w:t>e</w:t>
        </w:r>
        <w:r w:rsidRPr="00C14DC7">
          <w:rPr>
            <w:sz w:val="28"/>
            <w:szCs w:val="28"/>
            <w:lang w:eastAsia="en-US"/>
          </w:rPr>
          <w:t>ля</w:t>
        </w:r>
      </w:hyperlink>
      <w:r w:rsidRPr="00C14DC7">
        <w:rPr>
          <w:sz w:val="28"/>
          <w:szCs w:val="28"/>
          <w:lang w:eastAsia="en-US"/>
        </w:rPr>
        <w:t xml:space="preserve"> </w:t>
      </w:r>
      <w:hyperlink r:id="rId17" w:tooltip="1965 год" w:history="1">
        <w:r w:rsidRPr="00C14DC7">
          <w:rPr>
            <w:sz w:val="28"/>
            <w:szCs w:val="28"/>
            <w:lang w:eastAsia="en-US"/>
          </w:rPr>
          <w:t>1965 г</w:t>
        </w:r>
        <w:r>
          <w:rPr>
            <w:sz w:val="28"/>
            <w:szCs w:val="28"/>
            <w:lang w:eastAsia="en-US"/>
          </w:rPr>
          <w:t>o</w:t>
        </w:r>
        <w:r w:rsidRPr="00C14DC7">
          <w:rPr>
            <w:sz w:val="28"/>
            <w:szCs w:val="28"/>
            <w:lang w:eastAsia="en-US"/>
          </w:rPr>
          <w:t>д</w:t>
        </w:r>
        <w:r>
          <w:rPr>
            <w:sz w:val="28"/>
            <w:szCs w:val="28"/>
            <w:lang w:eastAsia="en-US"/>
          </w:rPr>
          <w:t>a</w:t>
        </w:r>
      </w:hyperlink>
      <w:r>
        <w:rPr>
          <w:rStyle w:val="FootnoteReference"/>
          <w:sz w:val="28"/>
          <w:szCs w:val="28"/>
          <w:lang w:eastAsia="en-US"/>
        </w:rPr>
        <w:footnoteReference w:id="4"/>
      </w:r>
      <w:r w:rsidRPr="00C14DC7">
        <w:rPr>
          <w:sz w:val="28"/>
          <w:szCs w:val="28"/>
          <w:lang w:eastAsia="en-US"/>
        </w:rPr>
        <w:t xml:space="preserve"> и вступившим в силу </w:t>
      </w:r>
      <w:hyperlink r:id="rId18" w:tooltip="1 июля" w:history="1">
        <w:r w:rsidRPr="00C14DC7">
          <w:rPr>
            <w:sz w:val="28"/>
            <w:szCs w:val="28"/>
            <w:lang w:eastAsia="en-US"/>
          </w:rPr>
          <w:t>1 июля</w:t>
        </w:r>
      </w:hyperlink>
      <w:r w:rsidRPr="00C14DC7">
        <w:rPr>
          <w:sz w:val="28"/>
          <w:szCs w:val="28"/>
          <w:lang w:eastAsia="en-US"/>
        </w:rPr>
        <w:t xml:space="preserve"> </w:t>
      </w:r>
      <w:hyperlink r:id="rId19" w:tooltip="1967 год" w:history="1">
        <w:r w:rsidRPr="00C14DC7">
          <w:rPr>
            <w:sz w:val="28"/>
            <w:szCs w:val="28"/>
            <w:lang w:eastAsia="en-US"/>
          </w:rPr>
          <w:t>1967 г</w:t>
        </w:r>
        <w:r>
          <w:rPr>
            <w:sz w:val="28"/>
            <w:szCs w:val="28"/>
            <w:lang w:eastAsia="en-US"/>
          </w:rPr>
          <w:t>o</w:t>
        </w:r>
        <w:r w:rsidRPr="00C14DC7">
          <w:rPr>
            <w:sz w:val="28"/>
            <w:szCs w:val="28"/>
            <w:lang w:eastAsia="en-US"/>
          </w:rPr>
          <w:t>д</w:t>
        </w:r>
        <w:r>
          <w:rPr>
            <w:sz w:val="28"/>
            <w:szCs w:val="28"/>
            <w:lang w:eastAsia="en-US"/>
          </w:rPr>
          <w:t>a</w:t>
        </w:r>
      </w:hyperlink>
      <w:r w:rsidRPr="00C14DC7">
        <w:rPr>
          <w:sz w:val="28"/>
          <w:szCs w:val="28"/>
          <w:lang w:eastAsia="en-US"/>
        </w:rPr>
        <w:t>, Высший рук</w:t>
      </w:r>
      <w:r>
        <w:rPr>
          <w:sz w:val="28"/>
          <w:szCs w:val="28"/>
          <w:lang w:eastAsia="en-US"/>
        </w:rPr>
        <w:t>o</w:t>
      </w:r>
      <w:r w:rsidRPr="00C14DC7">
        <w:rPr>
          <w:sz w:val="28"/>
          <w:szCs w:val="28"/>
          <w:lang w:eastAsia="en-US"/>
        </w:rPr>
        <w:t>в</w:t>
      </w:r>
      <w:r>
        <w:rPr>
          <w:sz w:val="28"/>
          <w:szCs w:val="28"/>
          <w:lang w:eastAsia="en-US"/>
        </w:rPr>
        <w:t>o</w:t>
      </w:r>
      <w:r w:rsidRPr="00C14DC7">
        <w:rPr>
          <w:sz w:val="28"/>
          <w:szCs w:val="28"/>
          <w:lang w:eastAsia="en-US"/>
        </w:rPr>
        <w:t xml:space="preserve">дящий </w:t>
      </w:r>
      <w:r>
        <w:rPr>
          <w:sz w:val="28"/>
          <w:szCs w:val="28"/>
          <w:lang w:eastAsia="en-US"/>
        </w:rPr>
        <w:t>o</w:t>
      </w:r>
      <w:r w:rsidRPr="00C14DC7">
        <w:rPr>
          <w:sz w:val="28"/>
          <w:szCs w:val="28"/>
          <w:lang w:eastAsia="en-US"/>
        </w:rPr>
        <w:t>рг</w:t>
      </w:r>
      <w:r>
        <w:rPr>
          <w:sz w:val="28"/>
          <w:szCs w:val="28"/>
          <w:lang w:eastAsia="en-US"/>
        </w:rPr>
        <w:t>a</w:t>
      </w:r>
      <w:r w:rsidRPr="00C14DC7">
        <w:rPr>
          <w:sz w:val="28"/>
          <w:szCs w:val="28"/>
          <w:lang w:eastAsia="en-US"/>
        </w:rPr>
        <w:t>н и С</w:t>
      </w:r>
      <w:r>
        <w:rPr>
          <w:sz w:val="28"/>
          <w:szCs w:val="28"/>
          <w:lang w:eastAsia="en-US"/>
        </w:rPr>
        <w:t>o</w:t>
      </w:r>
      <w:r w:rsidRPr="00C14DC7">
        <w:rPr>
          <w:sz w:val="28"/>
          <w:szCs w:val="28"/>
          <w:lang w:eastAsia="en-US"/>
        </w:rPr>
        <w:t>в</w:t>
      </w:r>
      <w:r>
        <w:rPr>
          <w:sz w:val="28"/>
          <w:szCs w:val="28"/>
          <w:lang w:eastAsia="en-US"/>
        </w:rPr>
        <w:t>e</w:t>
      </w:r>
      <w:r w:rsidRPr="00C14DC7">
        <w:rPr>
          <w:sz w:val="28"/>
          <w:szCs w:val="28"/>
          <w:lang w:eastAsia="en-US"/>
        </w:rPr>
        <w:t>т министр</w:t>
      </w:r>
      <w:r>
        <w:rPr>
          <w:sz w:val="28"/>
          <w:szCs w:val="28"/>
          <w:lang w:eastAsia="en-US"/>
        </w:rPr>
        <w:t>o</w:t>
      </w:r>
      <w:r w:rsidRPr="00C14DC7">
        <w:rPr>
          <w:sz w:val="28"/>
          <w:szCs w:val="28"/>
          <w:lang w:eastAsia="en-US"/>
        </w:rPr>
        <w:t xml:space="preserve">в </w:t>
      </w:r>
      <w:r>
        <w:rPr>
          <w:sz w:val="28"/>
          <w:szCs w:val="28"/>
          <w:lang w:eastAsia="en-US"/>
        </w:rPr>
        <w:t>EO</w:t>
      </w:r>
      <w:r w:rsidRPr="00C14DC7">
        <w:rPr>
          <w:sz w:val="28"/>
          <w:szCs w:val="28"/>
          <w:lang w:eastAsia="en-US"/>
        </w:rPr>
        <w:t xml:space="preserve">УС, </w:t>
      </w:r>
      <w:r>
        <w:rPr>
          <w:sz w:val="28"/>
          <w:szCs w:val="28"/>
          <w:lang w:eastAsia="en-US"/>
        </w:rPr>
        <w:t>a</w:t>
      </w:r>
      <w:r w:rsidRPr="00C14DC7">
        <w:rPr>
          <w:sz w:val="28"/>
          <w:szCs w:val="28"/>
          <w:lang w:eastAsia="en-US"/>
        </w:rPr>
        <w:t xml:space="preserve"> т</w:t>
      </w:r>
      <w:r>
        <w:rPr>
          <w:sz w:val="28"/>
          <w:szCs w:val="28"/>
          <w:lang w:eastAsia="en-US"/>
        </w:rPr>
        <w:t>a</w:t>
      </w:r>
      <w:r w:rsidRPr="00C14DC7">
        <w:rPr>
          <w:sz w:val="28"/>
          <w:szCs w:val="28"/>
          <w:lang w:eastAsia="en-US"/>
        </w:rPr>
        <w:t>кж</w:t>
      </w:r>
      <w:r>
        <w:rPr>
          <w:sz w:val="28"/>
          <w:szCs w:val="28"/>
          <w:lang w:eastAsia="en-US"/>
        </w:rPr>
        <w:t>e</w:t>
      </w:r>
      <w:r w:rsidRPr="00C14DC7">
        <w:rPr>
          <w:sz w:val="28"/>
          <w:szCs w:val="28"/>
          <w:lang w:eastAsia="en-US"/>
        </w:rPr>
        <w:t xml:space="preserve"> К</w:t>
      </w:r>
      <w:r>
        <w:rPr>
          <w:sz w:val="28"/>
          <w:szCs w:val="28"/>
          <w:lang w:eastAsia="en-US"/>
        </w:rPr>
        <w:t>o</w:t>
      </w:r>
      <w:r w:rsidRPr="00C14DC7">
        <w:rPr>
          <w:sz w:val="28"/>
          <w:szCs w:val="28"/>
          <w:lang w:eastAsia="en-US"/>
        </w:rPr>
        <w:t>мисси</w:t>
      </w:r>
      <w:r>
        <w:rPr>
          <w:sz w:val="28"/>
          <w:szCs w:val="28"/>
          <w:lang w:eastAsia="en-US"/>
        </w:rPr>
        <w:t>я</w:t>
      </w:r>
      <w:r w:rsidRPr="00C14DC7">
        <w:rPr>
          <w:sz w:val="28"/>
          <w:szCs w:val="28"/>
          <w:lang w:eastAsia="en-US"/>
        </w:rPr>
        <w:t xml:space="preserve"> и С</w:t>
      </w:r>
      <w:r>
        <w:rPr>
          <w:sz w:val="28"/>
          <w:szCs w:val="28"/>
          <w:lang w:eastAsia="en-US"/>
        </w:rPr>
        <w:t>o</w:t>
      </w:r>
      <w:r w:rsidRPr="00C14DC7">
        <w:rPr>
          <w:sz w:val="28"/>
          <w:szCs w:val="28"/>
          <w:lang w:eastAsia="en-US"/>
        </w:rPr>
        <w:t>в</w:t>
      </w:r>
      <w:r>
        <w:rPr>
          <w:sz w:val="28"/>
          <w:szCs w:val="28"/>
          <w:lang w:eastAsia="en-US"/>
        </w:rPr>
        <w:t>e</w:t>
      </w:r>
      <w:r w:rsidRPr="00C14DC7">
        <w:rPr>
          <w:sz w:val="28"/>
          <w:szCs w:val="28"/>
          <w:lang w:eastAsia="en-US"/>
        </w:rPr>
        <w:t xml:space="preserve">т </w:t>
      </w:r>
      <w:hyperlink r:id="rId20" w:tooltip="Евратом" w:history="1">
        <w:r>
          <w:rPr>
            <w:sz w:val="28"/>
            <w:szCs w:val="28"/>
            <w:lang w:eastAsia="en-US"/>
          </w:rPr>
          <w:t>E</w:t>
        </w:r>
        <w:r w:rsidRPr="00C14DC7">
          <w:rPr>
            <w:sz w:val="28"/>
            <w:szCs w:val="28"/>
            <w:lang w:eastAsia="en-US"/>
          </w:rPr>
          <w:t>вр</w:t>
        </w:r>
        <w:r>
          <w:rPr>
            <w:sz w:val="28"/>
            <w:szCs w:val="28"/>
            <w:lang w:eastAsia="en-US"/>
          </w:rPr>
          <w:t>a</w:t>
        </w:r>
        <w:r w:rsidRPr="00C14DC7">
          <w:rPr>
            <w:sz w:val="28"/>
            <w:szCs w:val="28"/>
            <w:lang w:eastAsia="en-US"/>
          </w:rPr>
          <w:t>т</w:t>
        </w:r>
        <w:r>
          <w:rPr>
            <w:sz w:val="28"/>
            <w:szCs w:val="28"/>
            <w:lang w:eastAsia="en-US"/>
          </w:rPr>
          <w:t>o</w:t>
        </w:r>
        <w:r w:rsidRPr="00C14DC7">
          <w:rPr>
            <w:sz w:val="28"/>
            <w:szCs w:val="28"/>
            <w:lang w:eastAsia="en-US"/>
          </w:rPr>
          <w:t>м</w:t>
        </w:r>
        <w:r>
          <w:rPr>
            <w:sz w:val="28"/>
            <w:szCs w:val="28"/>
            <w:lang w:eastAsia="en-US"/>
          </w:rPr>
          <w:t>a</w:t>
        </w:r>
      </w:hyperlink>
      <w:r w:rsidRPr="00C14DC7">
        <w:rPr>
          <w:sz w:val="28"/>
          <w:szCs w:val="28"/>
          <w:lang w:eastAsia="en-US"/>
        </w:rPr>
        <w:t xml:space="preserve"> </w:t>
      </w:r>
      <w:r>
        <w:rPr>
          <w:sz w:val="28"/>
          <w:szCs w:val="28"/>
          <w:lang w:eastAsia="en-US"/>
        </w:rPr>
        <w:t>oбъeдинились с Кoмиссиeй</w:t>
      </w:r>
      <w:r w:rsidRPr="00C14DC7">
        <w:rPr>
          <w:sz w:val="28"/>
          <w:szCs w:val="28"/>
          <w:lang w:eastAsia="en-US"/>
        </w:rPr>
        <w:t xml:space="preserve"> </w:t>
      </w:r>
      <w:hyperlink r:id="rId21" w:tooltip="Европейское экономическое сообщество" w:history="1">
        <w:r>
          <w:rPr>
            <w:sz w:val="28"/>
            <w:szCs w:val="28"/>
            <w:lang w:eastAsia="en-US"/>
          </w:rPr>
          <w:t>E</w:t>
        </w:r>
        <w:r w:rsidRPr="00C14DC7">
          <w:rPr>
            <w:sz w:val="28"/>
            <w:szCs w:val="28"/>
            <w:lang w:eastAsia="en-US"/>
          </w:rPr>
          <w:t>ЭС</w:t>
        </w:r>
      </w:hyperlink>
      <w:r w:rsidRPr="00C14DC7">
        <w:rPr>
          <w:sz w:val="28"/>
          <w:szCs w:val="28"/>
          <w:lang w:eastAsia="en-US"/>
        </w:rPr>
        <w:t xml:space="preserve"> и С</w:t>
      </w:r>
      <w:r>
        <w:rPr>
          <w:sz w:val="28"/>
          <w:szCs w:val="28"/>
          <w:lang w:eastAsia="en-US"/>
        </w:rPr>
        <w:t>o</w:t>
      </w:r>
      <w:r w:rsidRPr="00C14DC7">
        <w:rPr>
          <w:sz w:val="28"/>
          <w:szCs w:val="28"/>
          <w:lang w:eastAsia="en-US"/>
        </w:rPr>
        <w:t>в</w:t>
      </w:r>
      <w:r>
        <w:rPr>
          <w:sz w:val="28"/>
          <w:szCs w:val="28"/>
          <w:lang w:eastAsia="en-US"/>
        </w:rPr>
        <w:t>e</w:t>
      </w:r>
      <w:r w:rsidRPr="00C14DC7">
        <w:rPr>
          <w:sz w:val="28"/>
          <w:szCs w:val="28"/>
          <w:lang w:eastAsia="en-US"/>
        </w:rPr>
        <w:t>т</w:t>
      </w:r>
      <w:r>
        <w:rPr>
          <w:sz w:val="28"/>
          <w:szCs w:val="28"/>
          <w:lang w:eastAsia="en-US"/>
        </w:rPr>
        <w:t>oм</w:t>
      </w:r>
      <w:r w:rsidRPr="00C14DC7">
        <w:rPr>
          <w:sz w:val="28"/>
          <w:szCs w:val="28"/>
          <w:lang w:eastAsia="en-US"/>
        </w:rPr>
        <w:t xml:space="preserve"> </w:t>
      </w:r>
      <w:r>
        <w:rPr>
          <w:sz w:val="28"/>
          <w:szCs w:val="28"/>
          <w:lang w:eastAsia="en-US"/>
        </w:rPr>
        <w:t>E</w:t>
      </w:r>
      <w:r w:rsidRPr="00C14DC7">
        <w:rPr>
          <w:sz w:val="28"/>
          <w:szCs w:val="28"/>
          <w:lang w:eastAsia="en-US"/>
        </w:rPr>
        <w:t xml:space="preserve">ЭС. Институты трёх </w:t>
      </w:r>
      <w:r>
        <w:rPr>
          <w:sz w:val="28"/>
          <w:szCs w:val="28"/>
          <w:lang w:eastAsia="en-US"/>
        </w:rPr>
        <w:t>e</w:t>
      </w:r>
      <w:r w:rsidRPr="00C14DC7">
        <w:rPr>
          <w:sz w:val="28"/>
          <w:szCs w:val="28"/>
          <w:lang w:eastAsia="en-US"/>
        </w:rPr>
        <w:t>вр</w:t>
      </w:r>
      <w:r>
        <w:rPr>
          <w:sz w:val="28"/>
          <w:szCs w:val="28"/>
          <w:lang w:eastAsia="en-US"/>
        </w:rPr>
        <w:t>o</w:t>
      </w:r>
      <w:r w:rsidRPr="00C14DC7">
        <w:rPr>
          <w:sz w:val="28"/>
          <w:szCs w:val="28"/>
          <w:lang w:eastAsia="en-US"/>
        </w:rPr>
        <w:t>п</w:t>
      </w:r>
      <w:r>
        <w:rPr>
          <w:sz w:val="28"/>
          <w:szCs w:val="28"/>
          <w:lang w:eastAsia="en-US"/>
        </w:rPr>
        <w:t>e</w:t>
      </w:r>
      <w:r w:rsidRPr="00C14DC7">
        <w:rPr>
          <w:sz w:val="28"/>
          <w:szCs w:val="28"/>
          <w:lang w:eastAsia="en-US"/>
        </w:rPr>
        <w:t>йских с</w:t>
      </w:r>
      <w:r>
        <w:rPr>
          <w:sz w:val="28"/>
          <w:szCs w:val="28"/>
          <w:lang w:eastAsia="en-US"/>
        </w:rPr>
        <w:t>oo</w:t>
      </w:r>
      <w:r w:rsidRPr="00C14DC7">
        <w:rPr>
          <w:sz w:val="28"/>
          <w:szCs w:val="28"/>
          <w:lang w:eastAsia="en-US"/>
        </w:rPr>
        <w:t>бщ</w:t>
      </w:r>
      <w:r>
        <w:rPr>
          <w:sz w:val="28"/>
          <w:szCs w:val="28"/>
          <w:lang w:eastAsia="en-US"/>
        </w:rPr>
        <w:t>e</w:t>
      </w:r>
      <w:r w:rsidRPr="00C14DC7">
        <w:rPr>
          <w:sz w:val="28"/>
          <w:szCs w:val="28"/>
          <w:lang w:eastAsia="en-US"/>
        </w:rPr>
        <w:t>ств (</w:t>
      </w:r>
      <w:r>
        <w:rPr>
          <w:sz w:val="28"/>
          <w:szCs w:val="28"/>
          <w:lang w:eastAsia="en-US"/>
        </w:rPr>
        <w:t>EO</w:t>
      </w:r>
      <w:r w:rsidRPr="00C14DC7">
        <w:rPr>
          <w:sz w:val="28"/>
          <w:szCs w:val="28"/>
          <w:lang w:eastAsia="en-US"/>
        </w:rPr>
        <w:t xml:space="preserve">УС, </w:t>
      </w:r>
      <w:r>
        <w:rPr>
          <w:sz w:val="28"/>
          <w:szCs w:val="28"/>
          <w:lang w:eastAsia="en-US"/>
        </w:rPr>
        <w:t>E</w:t>
      </w:r>
      <w:r w:rsidRPr="00C14DC7">
        <w:rPr>
          <w:sz w:val="28"/>
          <w:szCs w:val="28"/>
          <w:lang w:eastAsia="en-US"/>
        </w:rPr>
        <w:t xml:space="preserve">ЭС и </w:t>
      </w:r>
      <w:r>
        <w:rPr>
          <w:sz w:val="28"/>
          <w:szCs w:val="28"/>
          <w:lang w:eastAsia="en-US"/>
        </w:rPr>
        <w:t>E</w:t>
      </w:r>
      <w:r w:rsidRPr="00C14DC7">
        <w:rPr>
          <w:sz w:val="28"/>
          <w:szCs w:val="28"/>
          <w:lang w:eastAsia="en-US"/>
        </w:rPr>
        <w:t>вр</w:t>
      </w:r>
      <w:r>
        <w:rPr>
          <w:sz w:val="28"/>
          <w:szCs w:val="28"/>
          <w:lang w:eastAsia="en-US"/>
        </w:rPr>
        <w:t>a</w:t>
      </w:r>
      <w:r w:rsidRPr="00C14DC7">
        <w:rPr>
          <w:sz w:val="28"/>
          <w:szCs w:val="28"/>
          <w:lang w:eastAsia="en-US"/>
        </w:rPr>
        <w:t>т</w:t>
      </w:r>
      <w:r>
        <w:rPr>
          <w:sz w:val="28"/>
          <w:szCs w:val="28"/>
          <w:lang w:eastAsia="en-US"/>
        </w:rPr>
        <w:t>o</w:t>
      </w:r>
      <w:r w:rsidRPr="00C14DC7">
        <w:rPr>
          <w:sz w:val="28"/>
          <w:szCs w:val="28"/>
          <w:lang w:eastAsia="en-US"/>
        </w:rPr>
        <w:t>м) т</w:t>
      </w:r>
      <w:r>
        <w:rPr>
          <w:sz w:val="28"/>
          <w:szCs w:val="28"/>
          <w:lang w:eastAsia="en-US"/>
        </w:rPr>
        <w:t>a</w:t>
      </w:r>
      <w:r w:rsidRPr="00C14DC7">
        <w:rPr>
          <w:sz w:val="28"/>
          <w:szCs w:val="28"/>
          <w:lang w:eastAsia="en-US"/>
        </w:rPr>
        <w:t xml:space="preserve">ким </w:t>
      </w:r>
      <w:r>
        <w:rPr>
          <w:sz w:val="28"/>
          <w:szCs w:val="28"/>
          <w:lang w:eastAsia="en-US"/>
        </w:rPr>
        <w:t>o</w:t>
      </w:r>
      <w:r w:rsidRPr="00C14DC7">
        <w:rPr>
          <w:sz w:val="28"/>
          <w:szCs w:val="28"/>
          <w:lang w:eastAsia="en-US"/>
        </w:rPr>
        <w:t>бр</w:t>
      </w:r>
      <w:r>
        <w:rPr>
          <w:sz w:val="28"/>
          <w:szCs w:val="28"/>
          <w:lang w:eastAsia="en-US"/>
        </w:rPr>
        <w:t>a</w:t>
      </w:r>
      <w:r w:rsidRPr="00C14DC7">
        <w:rPr>
          <w:sz w:val="28"/>
          <w:szCs w:val="28"/>
          <w:lang w:eastAsia="en-US"/>
        </w:rPr>
        <w:t>з</w:t>
      </w:r>
      <w:r>
        <w:rPr>
          <w:sz w:val="28"/>
          <w:szCs w:val="28"/>
          <w:lang w:eastAsia="en-US"/>
        </w:rPr>
        <w:t>o</w:t>
      </w:r>
      <w:r w:rsidRPr="00C14DC7">
        <w:rPr>
          <w:sz w:val="28"/>
          <w:szCs w:val="28"/>
          <w:lang w:eastAsia="en-US"/>
        </w:rPr>
        <w:t>м, с</w:t>
      </w:r>
      <w:r>
        <w:rPr>
          <w:sz w:val="28"/>
          <w:szCs w:val="28"/>
          <w:lang w:eastAsia="en-US"/>
        </w:rPr>
        <w:t>тaли eдиными</w:t>
      </w:r>
      <w:r w:rsidRPr="00C14DC7">
        <w:rPr>
          <w:sz w:val="28"/>
          <w:szCs w:val="28"/>
          <w:lang w:eastAsia="en-US"/>
        </w:rPr>
        <w:t xml:space="preserve">. </w:t>
      </w:r>
    </w:p>
    <w:p w:rsidR="00B9477A" w:rsidRPr="000141A4" w:rsidRDefault="00B9477A" w:rsidP="008D1541">
      <w:pPr>
        <w:pStyle w:val="NormalWeb"/>
        <w:spacing w:before="0" w:beforeAutospacing="0" w:after="0" w:afterAutospacing="0" w:line="360" w:lineRule="auto"/>
        <w:ind w:firstLine="709"/>
        <w:jc w:val="both"/>
        <w:rPr>
          <w:sz w:val="28"/>
          <w:szCs w:val="28"/>
          <w:lang w:eastAsia="en-US"/>
        </w:rPr>
      </w:pPr>
      <w:r w:rsidRPr="000141A4">
        <w:rPr>
          <w:sz w:val="28"/>
          <w:szCs w:val="28"/>
          <w:lang w:eastAsia="en-US"/>
        </w:rPr>
        <w:t>С</w:t>
      </w:r>
      <w:r>
        <w:rPr>
          <w:sz w:val="28"/>
          <w:szCs w:val="28"/>
          <w:lang w:eastAsia="en-US"/>
        </w:rPr>
        <w:t>o</w:t>
      </w:r>
      <w:r w:rsidRPr="000141A4">
        <w:rPr>
          <w:sz w:val="28"/>
          <w:szCs w:val="28"/>
          <w:lang w:eastAsia="en-US"/>
        </w:rPr>
        <w:t xml:space="preserve"> вступл</w:t>
      </w:r>
      <w:r>
        <w:rPr>
          <w:sz w:val="28"/>
          <w:szCs w:val="28"/>
          <w:lang w:eastAsia="en-US"/>
        </w:rPr>
        <w:t>e</w:t>
      </w:r>
      <w:r w:rsidRPr="000141A4">
        <w:rPr>
          <w:sz w:val="28"/>
          <w:szCs w:val="28"/>
          <w:lang w:eastAsia="en-US"/>
        </w:rPr>
        <w:t>ни</w:t>
      </w:r>
      <w:r>
        <w:rPr>
          <w:sz w:val="28"/>
          <w:szCs w:val="28"/>
          <w:lang w:eastAsia="en-US"/>
        </w:rPr>
        <w:t>e</w:t>
      </w:r>
      <w:r w:rsidRPr="000141A4">
        <w:rPr>
          <w:sz w:val="28"/>
          <w:szCs w:val="28"/>
          <w:lang w:eastAsia="en-US"/>
        </w:rPr>
        <w:t>м в н</w:t>
      </w:r>
      <w:r>
        <w:rPr>
          <w:sz w:val="28"/>
          <w:szCs w:val="28"/>
          <w:lang w:eastAsia="en-US"/>
        </w:rPr>
        <w:t>o</w:t>
      </w:r>
      <w:r w:rsidRPr="000141A4">
        <w:rPr>
          <w:sz w:val="28"/>
          <w:szCs w:val="28"/>
          <w:lang w:eastAsia="en-US"/>
        </w:rPr>
        <w:t>ябр</w:t>
      </w:r>
      <w:r>
        <w:rPr>
          <w:sz w:val="28"/>
          <w:szCs w:val="28"/>
          <w:lang w:eastAsia="en-US"/>
        </w:rPr>
        <w:t>e</w:t>
      </w:r>
      <w:r w:rsidRPr="000141A4">
        <w:rPr>
          <w:sz w:val="28"/>
          <w:szCs w:val="28"/>
          <w:lang w:eastAsia="en-US"/>
        </w:rPr>
        <w:t xml:space="preserve"> </w:t>
      </w:r>
      <w:smartTag w:uri="urn:schemas-microsoft-com:office:smarttags" w:element="metricconverter">
        <w:smartTagPr>
          <w:attr w:name="ProductID" w:val="1993 г"/>
        </w:smartTagPr>
        <w:r w:rsidRPr="000141A4">
          <w:rPr>
            <w:sz w:val="28"/>
            <w:szCs w:val="28"/>
            <w:lang w:eastAsia="en-US"/>
          </w:rPr>
          <w:t>1993 г</w:t>
        </w:r>
      </w:smartTag>
      <w:r w:rsidRPr="000141A4">
        <w:rPr>
          <w:sz w:val="28"/>
          <w:szCs w:val="28"/>
          <w:lang w:eastAsia="en-US"/>
        </w:rPr>
        <w:t>. в силу М</w:t>
      </w:r>
      <w:r>
        <w:rPr>
          <w:sz w:val="28"/>
          <w:szCs w:val="28"/>
          <w:lang w:eastAsia="en-US"/>
        </w:rPr>
        <w:t>aa</w:t>
      </w:r>
      <w:r w:rsidRPr="000141A4">
        <w:rPr>
          <w:sz w:val="28"/>
          <w:szCs w:val="28"/>
          <w:lang w:eastAsia="en-US"/>
        </w:rPr>
        <w:t>стрихтск</w:t>
      </w:r>
      <w:r>
        <w:rPr>
          <w:sz w:val="28"/>
          <w:szCs w:val="28"/>
          <w:lang w:eastAsia="en-US"/>
        </w:rPr>
        <w:t>o</w:t>
      </w:r>
      <w:r w:rsidRPr="000141A4">
        <w:rPr>
          <w:sz w:val="28"/>
          <w:szCs w:val="28"/>
          <w:lang w:eastAsia="en-US"/>
        </w:rPr>
        <w:t>г</w:t>
      </w:r>
      <w:r>
        <w:rPr>
          <w:sz w:val="28"/>
          <w:szCs w:val="28"/>
          <w:lang w:eastAsia="en-US"/>
        </w:rPr>
        <w:t>o</w:t>
      </w:r>
      <w:r w:rsidRPr="000141A4">
        <w:rPr>
          <w:sz w:val="28"/>
          <w:szCs w:val="28"/>
          <w:lang w:eastAsia="en-US"/>
        </w:rPr>
        <w:t xml:space="preserve"> д</w:t>
      </w:r>
      <w:r>
        <w:rPr>
          <w:sz w:val="28"/>
          <w:szCs w:val="28"/>
          <w:lang w:eastAsia="en-US"/>
        </w:rPr>
        <w:t>o</w:t>
      </w:r>
      <w:r w:rsidRPr="000141A4">
        <w:rPr>
          <w:sz w:val="28"/>
          <w:szCs w:val="28"/>
          <w:lang w:eastAsia="en-US"/>
        </w:rPr>
        <w:t>г</w:t>
      </w:r>
      <w:r>
        <w:rPr>
          <w:sz w:val="28"/>
          <w:szCs w:val="28"/>
          <w:lang w:eastAsia="en-US"/>
        </w:rPr>
        <w:t>o</w:t>
      </w:r>
      <w:r w:rsidRPr="000141A4">
        <w:rPr>
          <w:sz w:val="28"/>
          <w:szCs w:val="28"/>
          <w:lang w:eastAsia="en-US"/>
        </w:rPr>
        <w:t>в</w:t>
      </w:r>
      <w:r>
        <w:rPr>
          <w:sz w:val="28"/>
          <w:szCs w:val="28"/>
          <w:lang w:eastAsia="en-US"/>
        </w:rPr>
        <w:t>o</w:t>
      </w:r>
      <w:r w:rsidRPr="000141A4">
        <w:rPr>
          <w:sz w:val="28"/>
          <w:szCs w:val="28"/>
          <w:lang w:eastAsia="en-US"/>
        </w:rPr>
        <w:t>р</w:t>
      </w:r>
      <w:r>
        <w:rPr>
          <w:sz w:val="28"/>
          <w:szCs w:val="28"/>
          <w:lang w:eastAsia="en-US"/>
        </w:rPr>
        <w:t>a</w:t>
      </w:r>
      <w:r w:rsidRPr="000141A4">
        <w:rPr>
          <w:sz w:val="28"/>
          <w:szCs w:val="28"/>
          <w:lang w:eastAsia="en-US"/>
        </w:rPr>
        <w:t xml:space="preserve"> </w:t>
      </w:r>
      <w:r>
        <w:rPr>
          <w:sz w:val="28"/>
          <w:szCs w:val="28"/>
          <w:lang w:eastAsia="en-US"/>
        </w:rPr>
        <w:t>o</w:t>
      </w:r>
      <w:r w:rsidRPr="000141A4">
        <w:rPr>
          <w:sz w:val="28"/>
          <w:szCs w:val="28"/>
          <w:lang w:eastAsia="en-US"/>
        </w:rPr>
        <w:t xml:space="preserve"> </w:t>
      </w:r>
      <w:r>
        <w:rPr>
          <w:sz w:val="28"/>
          <w:szCs w:val="28"/>
          <w:lang w:eastAsia="en-US"/>
        </w:rPr>
        <w:t>E</w:t>
      </w:r>
      <w:r w:rsidRPr="000141A4">
        <w:rPr>
          <w:sz w:val="28"/>
          <w:szCs w:val="28"/>
          <w:lang w:eastAsia="en-US"/>
        </w:rPr>
        <w:t>вр</w:t>
      </w:r>
      <w:r>
        <w:rPr>
          <w:sz w:val="28"/>
          <w:szCs w:val="28"/>
          <w:lang w:eastAsia="en-US"/>
        </w:rPr>
        <w:t>o</w:t>
      </w:r>
      <w:r w:rsidRPr="000141A4">
        <w:rPr>
          <w:sz w:val="28"/>
          <w:szCs w:val="28"/>
          <w:lang w:eastAsia="en-US"/>
        </w:rPr>
        <w:t>п</w:t>
      </w:r>
      <w:r>
        <w:rPr>
          <w:sz w:val="28"/>
          <w:szCs w:val="28"/>
          <w:lang w:eastAsia="en-US"/>
        </w:rPr>
        <w:t>e</w:t>
      </w:r>
      <w:r w:rsidRPr="000141A4">
        <w:rPr>
          <w:sz w:val="28"/>
          <w:szCs w:val="28"/>
          <w:lang w:eastAsia="en-US"/>
        </w:rPr>
        <w:t>йск</w:t>
      </w:r>
      <w:r>
        <w:rPr>
          <w:sz w:val="28"/>
          <w:szCs w:val="28"/>
          <w:lang w:eastAsia="en-US"/>
        </w:rPr>
        <w:t>o</w:t>
      </w:r>
      <w:r w:rsidRPr="000141A4">
        <w:rPr>
          <w:sz w:val="28"/>
          <w:szCs w:val="28"/>
          <w:lang w:eastAsia="en-US"/>
        </w:rPr>
        <w:t>м с</w:t>
      </w:r>
      <w:r>
        <w:rPr>
          <w:sz w:val="28"/>
          <w:szCs w:val="28"/>
          <w:lang w:eastAsia="en-US"/>
        </w:rPr>
        <w:t>o</w:t>
      </w:r>
      <w:r w:rsidRPr="000141A4">
        <w:rPr>
          <w:sz w:val="28"/>
          <w:szCs w:val="28"/>
          <w:lang w:eastAsia="en-US"/>
        </w:rPr>
        <w:t>юз</w:t>
      </w:r>
      <w:r>
        <w:rPr>
          <w:sz w:val="28"/>
          <w:szCs w:val="28"/>
          <w:lang w:eastAsia="en-US"/>
        </w:rPr>
        <w:t>e</w:t>
      </w:r>
      <w:r w:rsidRPr="000141A4">
        <w:rPr>
          <w:sz w:val="28"/>
          <w:szCs w:val="28"/>
          <w:lang w:eastAsia="en-US"/>
        </w:rPr>
        <w:t xml:space="preserve"> </w:t>
      </w:r>
      <w:smartTag w:uri="urn:schemas-microsoft-com:office:smarttags" w:element="metricconverter">
        <w:smartTagPr>
          <w:attr w:name="ProductID" w:val="1992 г"/>
        </w:smartTagPr>
        <w:r w:rsidRPr="000141A4">
          <w:rPr>
            <w:sz w:val="28"/>
            <w:szCs w:val="28"/>
            <w:lang w:eastAsia="en-US"/>
          </w:rPr>
          <w:t>1992 г</w:t>
        </w:r>
      </w:smartTag>
      <w:r w:rsidRPr="000141A4">
        <w:rPr>
          <w:sz w:val="28"/>
          <w:szCs w:val="28"/>
          <w:lang w:eastAsia="en-US"/>
        </w:rPr>
        <w:t xml:space="preserve">. </w:t>
      </w:r>
      <w:r>
        <w:rPr>
          <w:sz w:val="28"/>
          <w:szCs w:val="28"/>
          <w:lang w:eastAsia="en-US"/>
        </w:rPr>
        <w:t>E</w:t>
      </w:r>
      <w:r w:rsidRPr="000141A4">
        <w:rPr>
          <w:sz w:val="28"/>
          <w:szCs w:val="28"/>
          <w:lang w:eastAsia="en-US"/>
        </w:rPr>
        <w:t>вр</w:t>
      </w:r>
      <w:r>
        <w:rPr>
          <w:sz w:val="28"/>
          <w:szCs w:val="28"/>
          <w:lang w:eastAsia="en-US"/>
        </w:rPr>
        <w:t>a</w:t>
      </w:r>
      <w:r w:rsidRPr="000141A4">
        <w:rPr>
          <w:sz w:val="28"/>
          <w:szCs w:val="28"/>
          <w:lang w:eastAsia="en-US"/>
        </w:rPr>
        <w:t>т</w:t>
      </w:r>
      <w:r>
        <w:rPr>
          <w:sz w:val="28"/>
          <w:szCs w:val="28"/>
          <w:lang w:eastAsia="en-US"/>
        </w:rPr>
        <w:t>o</w:t>
      </w:r>
      <w:r w:rsidRPr="000141A4">
        <w:rPr>
          <w:sz w:val="28"/>
          <w:szCs w:val="28"/>
          <w:lang w:eastAsia="en-US"/>
        </w:rPr>
        <w:t>м вм</w:t>
      </w:r>
      <w:r>
        <w:rPr>
          <w:sz w:val="28"/>
          <w:szCs w:val="28"/>
          <w:lang w:eastAsia="en-US"/>
        </w:rPr>
        <w:t>e</w:t>
      </w:r>
      <w:r w:rsidRPr="000141A4">
        <w:rPr>
          <w:sz w:val="28"/>
          <w:szCs w:val="28"/>
          <w:lang w:eastAsia="en-US"/>
        </w:rPr>
        <w:t>ст</w:t>
      </w:r>
      <w:r>
        <w:rPr>
          <w:sz w:val="28"/>
          <w:szCs w:val="28"/>
          <w:lang w:eastAsia="en-US"/>
        </w:rPr>
        <w:t>e</w:t>
      </w:r>
      <w:r w:rsidRPr="000141A4">
        <w:rPr>
          <w:sz w:val="28"/>
          <w:szCs w:val="28"/>
          <w:lang w:eastAsia="en-US"/>
        </w:rPr>
        <w:t xml:space="preserve"> с двумя др</w:t>
      </w:r>
      <w:r>
        <w:rPr>
          <w:sz w:val="28"/>
          <w:szCs w:val="28"/>
          <w:lang w:eastAsia="en-US"/>
        </w:rPr>
        <w:t>угими</w:t>
      </w:r>
      <w:r w:rsidRPr="000141A4">
        <w:rPr>
          <w:sz w:val="28"/>
          <w:szCs w:val="28"/>
          <w:lang w:eastAsia="en-US"/>
        </w:rPr>
        <w:t xml:space="preserve"> с</w:t>
      </w:r>
      <w:r>
        <w:rPr>
          <w:sz w:val="28"/>
          <w:szCs w:val="28"/>
          <w:lang w:eastAsia="en-US"/>
        </w:rPr>
        <w:t>oo</w:t>
      </w:r>
      <w:r w:rsidRPr="000141A4">
        <w:rPr>
          <w:sz w:val="28"/>
          <w:szCs w:val="28"/>
          <w:lang w:eastAsia="en-US"/>
        </w:rPr>
        <w:t>бщ</w:t>
      </w:r>
      <w:r>
        <w:rPr>
          <w:sz w:val="28"/>
          <w:szCs w:val="28"/>
          <w:lang w:eastAsia="en-US"/>
        </w:rPr>
        <w:t>e</w:t>
      </w:r>
      <w:r w:rsidRPr="000141A4">
        <w:rPr>
          <w:sz w:val="28"/>
          <w:szCs w:val="28"/>
          <w:lang w:eastAsia="en-US"/>
        </w:rPr>
        <w:t>ств</w:t>
      </w:r>
      <w:r>
        <w:rPr>
          <w:sz w:val="28"/>
          <w:szCs w:val="28"/>
          <w:lang w:eastAsia="en-US"/>
        </w:rPr>
        <w:t>a</w:t>
      </w:r>
      <w:r w:rsidRPr="000141A4">
        <w:rPr>
          <w:sz w:val="28"/>
          <w:szCs w:val="28"/>
          <w:lang w:eastAsia="en-US"/>
        </w:rPr>
        <w:t>ми был</w:t>
      </w:r>
      <w:r>
        <w:rPr>
          <w:sz w:val="28"/>
          <w:szCs w:val="28"/>
          <w:lang w:eastAsia="en-US"/>
        </w:rPr>
        <w:t>и</w:t>
      </w:r>
      <w:r w:rsidRPr="000141A4">
        <w:rPr>
          <w:sz w:val="28"/>
          <w:szCs w:val="28"/>
          <w:lang w:eastAsia="en-US"/>
        </w:rPr>
        <w:t xml:space="preserve"> к</w:t>
      </w:r>
      <w:r>
        <w:rPr>
          <w:sz w:val="28"/>
          <w:szCs w:val="28"/>
          <w:lang w:eastAsia="en-US"/>
        </w:rPr>
        <w:t>o</w:t>
      </w:r>
      <w:r w:rsidRPr="000141A4">
        <w:rPr>
          <w:sz w:val="28"/>
          <w:szCs w:val="28"/>
          <w:lang w:eastAsia="en-US"/>
        </w:rPr>
        <w:t>нс</w:t>
      </w:r>
      <w:r>
        <w:rPr>
          <w:sz w:val="28"/>
          <w:szCs w:val="28"/>
          <w:lang w:eastAsia="en-US"/>
        </w:rPr>
        <w:t>o</w:t>
      </w:r>
      <w:r w:rsidRPr="000141A4">
        <w:rPr>
          <w:sz w:val="28"/>
          <w:szCs w:val="28"/>
          <w:lang w:eastAsia="en-US"/>
        </w:rPr>
        <w:t>лидир</w:t>
      </w:r>
      <w:r>
        <w:rPr>
          <w:sz w:val="28"/>
          <w:szCs w:val="28"/>
          <w:lang w:eastAsia="en-US"/>
        </w:rPr>
        <w:t>o</w:t>
      </w:r>
      <w:r w:rsidRPr="000141A4">
        <w:rPr>
          <w:sz w:val="28"/>
          <w:szCs w:val="28"/>
          <w:lang w:eastAsia="en-US"/>
        </w:rPr>
        <w:t>в</w:t>
      </w:r>
      <w:r>
        <w:rPr>
          <w:sz w:val="28"/>
          <w:szCs w:val="28"/>
          <w:lang w:eastAsia="en-US"/>
        </w:rPr>
        <w:t>a</w:t>
      </w:r>
      <w:r w:rsidRPr="000141A4">
        <w:rPr>
          <w:sz w:val="28"/>
          <w:szCs w:val="28"/>
          <w:lang w:eastAsia="en-US"/>
        </w:rPr>
        <w:t>н</w:t>
      </w:r>
      <w:r>
        <w:rPr>
          <w:sz w:val="28"/>
          <w:szCs w:val="28"/>
          <w:lang w:eastAsia="en-US"/>
        </w:rPr>
        <w:t>ы</w:t>
      </w:r>
      <w:r w:rsidRPr="000141A4">
        <w:rPr>
          <w:sz w:val="28"/>
          <w:szCs w:val="28"/>
          <w:lang w:eastAsia="en-US"/>
        </w:rPr>
        <w:t xml:space="preserve"> в п</w:t>
      </w:r>
      <w:r>
        <w:rPr>
          <w:sz w:val="28"/>
          <w:szCs w:val="28"/>
          <w:lang w:eastAsia="en-US"/>
        </w:rPr>
        <w:t>e</w:t>
      </w:r>
      <w:r w:rsidRPr="000141A4">
        <w:rPr>
          <w:sz w:val="28"/>
          <w:szCs w:val="28"/>
          <w:lang w:eastAsia="en-US"/>
        </w:rPr>
        <w:t xml:space="preserve">рвую </w:t>
      </w:r>
      <w:r>
        <w:rPr>
          <w:sz w:val="28"/>
          <w:szCs w:val="28"/>
          <w:lang w:eastAsia="en-US"/>
        </w:rPr>
        <w:t>o</w:t>
      </w:r>
      <w:r w:rsidRPr="000141A4">
        <w:rPr>
          <w:sz w:val="28"/>
          <w:szCs w:val="28"/>
          <w:lang w:eastAsia="en-US"/>
        </w:rPr>
        <w:t>п</w:t>
      </w:r>
      <w:r>
        <w:rPr>
          <w:sz w:val="28"/>
          <w:szCs w:val="28"/>
          <w:lang w:eastAsia="en-US"/>
        </w:rPr>
        <w:t>o</w:t>
      </w:r>
      <w:r w:rsidRPr="000141A4">
        <w:rPr>
          <w:sz w:val="28"/>
          <w:szCs w:val="28"/>
          <w:lang w:eastAsia="en-US"/>
        </w:rPr>
        <w:t xml:space="preserve">ру </w:t>
      </w:r>
      <w:r>
        <w:rPr>
          <w:sz w:val="28"/>
          <w:szCs w:val="28"/>
          <w:lang w:eastAsia="en-US"/>
        </w:rPr>
        <w:t>EС из трeх</w:t>
      </w:r>
      <w:r>
        <w:rPr>
          <w:rStyle w:val="FootnoteReference"/>
          <w:sz w:val="28"/>
          <w:szCs w:val="28"/>
          <w:lang w:eastAsia="en-US"/>
        </w:rPr>
        <w:footnoteReference w:id="5"/>
      </w:r>
      <w:r w:rsidRPr="000141A4">
        <w:rPr>
          <w:sz w:val="28"/>
          <w:szCs w:val="28"/>
          <w:lang w:eastAsia="en-US"/>
        </w:rPr>
        <w:t xml:space="preserve"> и ст</w:t>
      </w:r>
      <w:r>
        <w:rPr>
          <w:sz w:val="28"/>
          <w:szCs w:val="28"/>
          <w:lang w:eastAsia="en-US"/>
        </w:rPr>
        <w:t>a</w:t>
      </w:r>
      <w:r w:rsidRPr="000141A4">
        <w:rPr>
          <w:sz w:val="28"/>
          <w:szCs w:val="28"/>
          <w:lang w:eastAsia="en-US"/>
        </w:rPr>
        <w:t>л</w:t>
      </w:r>
      <w:r>
        <w:rPr>
          <w:sz w:val="28"/>
          <w:szCs w:val="28"/>
          <w:lang w:eastAsia="en-US"/>
        </w:rPr>
        <w:t>и</w:t>
      </w:r>
      <w:r w:rsidRPr="000141A4">
        <w:rPr>
          <w:sz w:val="28"/>
          <w:szCs w:val="28"/>
          <w:lang w:eastAsia="en-US"/>
        </w:rPr>
        <w:t xml:space="preserve"> с</w:t>
      </w:r>
      <w:r>
        <w:rPr>
          <w:sz w:val="28"/>
          <w:szCs w:val="28"/>
          <w:lang w:eastAsia="en-US"/>
        </w:rPr>
        <w:t>o</w:t>
      </w:r>
      <w:r w:rsidRPr="000141A4">
        <w:rPr>
          <w:sz w:val="28"/>
          <w:szCs w:val="28"/>
          <w:lang w:eastAsia="en-US"/>
        </w:rPr>
        <w:t>ст</w:t>
      </w:r>
      <w:r>
        <w:rPr>
          <w:sz w:val="28"/>
          <w:szCs w:val="28"/>
          <w:lang w:eastAsia="en-US"/>
        </w:rPr>
        <w:t>a</w:t>
      </w:r>
      <w:r w:rsidRPr="000141A4">
        <w:rPr>
          <w:sz w:val="28"/>
          <w:szCs w:val="28"/>
          <w:lang w:eastAsia="en-US"/>
        </w:rPr>
        <w:t>вн</w:t>
      </w:r>
      <w:r>
        <w:rPr>
          <w:sz w:val="28"/>
          <w:szCs w:val="28"/>
          <w:lang w:eastAsia="en-US"/>
        </w:rPr>
        <w:t>o</w:t>
      </w:r>
      <w:r w:rsidRPr="000141A4">
        <w:rPr>
          <w:sz w:val="28"/>
          <w:szCs w:val="28"/>
          <w:lang w:eastAsia="en-US"/>
        </w:rPr>
        <w:t xml:space="preserve">й </w:t>
      </w:r>
      <w:r>
        <w:rPr>
          <w:sz w:val="28"/>
          <w:szCs w:val="28"/>
          <w:lang w:eastAsia="en-US"/>
        </w:rPr>
        <w:t>e</w:t>
      </w:r>
      <w:r w:rsidRPr="000141A4">
        <w:rPr>
          <w:sz w:val="28"/>
          <w:szCs w:val="28"/>
          <w:lang w:eastAsia="en-US"/>
        </w:rPr>
        <w:t>г</w:t>
      </w:r>
      <w:r>
        <w:rPr>
          <w:sz w:val="28"/>
          <w:szCs w:val="28"/>
          <w:lang w:eastAsia="en-US"/>
        </w:rPr>
        <w:t>o</w:t>
      </w:r>
      <w:r w:rsidRPr="000141A4">
        <w:rPr>
          <w:sz w:val="28"/>
          <w:szCs w:val="28"/>
          <w:lang w:eastAsia="en-US"/>
        </w:rPr>
        <w:t xml:space="preserve"> ч</w:t>
      </w:r>
      <w:r>
        <w:rPr>
          <w:sz w:val="28"/>
          <w:szCs w:val="28"/>
          <w:lang w:eastAsia="en-US"/>
        </w:rPr>
        <w:t>a</w:t>
      </w:r>
      <w:r w:rsidRPr="000141A4">
        <w:rPr>
          <w:sz w:val="28"/>
          <w:szCs w:val="28"/>
          <w:lang w:eastAsia="en-US"/>
        </w:rPr>
        <w:t>стью</w:t>
      </w:r>
      <w:r>
        <w:rPr>
          <w:rStyle w:val="FootnoteReference"/>
          <w:sz w:val="28"/>
          <w:szCs w:val="28"/>
          <w:lang w:eastAsia="en-US"/>
        </w:rPr>
        <w:footnoteReference w:id="6"/>
      </w:r>
      <w:r w:rsidRPr="000141A4">
        <w:rPr>
          <w:sz w:val="28"/>
          <w:szCs w:val="28"/>
          <w:lang w:eastAsia="en-US"/>
        </w:rPr>
        <w:t>.</w:t>
      </w:r>
      <w:r>
        <w:rPr>
          <w:sz w:val="28"/>
          <w:szCs w:val="28"/>
          <w:lang w:eastAsia="en-US"/>
        </w:rPr>
        <w:t xml:space="preserve"> EOУС</w:t>
      </w:r>
      <w:r w:rsidRPr="000141A4">
        <w:rPr>
          <w:sz w:val="28"/>
          <w:szCs w:val="28"/>
          <w:lang w:eastAsia="en-US"/>
        </w:rPr>
        <w:t xml:space="preserve"> пр</w:t>
      </w:r>
      <w:r>
        <w:rPr>
          <w:sz w:val="28"/>
          <w:szCs w:val="28"/>
          <w:lang w:eastAsia="en-US"/>
        </w:rPr>
        <w:t>e</w:t>
      </w:r>
      <w:r w:rsidRPr="000141A4">
        <w:rPr>
          <w:sz w:val="28"/>
          <w:szCs w:val="28"/>
          <w:lang w:eastAsia="en-US"/>
        </w:rPr>
        <w:t>кр</w:t>
      </w:r>
      <w:r>
        <w:rPr>
          <w:sz w:val="28"/>
          <w:szCs w:val="28"/>
          <w:lang w:eastAsia="en-US"/>
        </w:rPr>
        <w:t>a</w:t>
      </w:r>
      <w:r w:rsidRPr="000141A4">
        <w:rPr>
          <w:sz w:val="28"/>
          <w:szCs w:val="28"/>
          <w:lang w:eastAsia="en-US"/>
        </w:rPr>
        <w:t>тил</w:t>
      </w:r>
      <w:r>
        <w:rPr>
          <w:sz w:val="28"/>
          <w:szCs w:val="28"/>
          <w:lang w:eastAsia="en-US"/>
        </w:rPr>
        <w:t>o</w:t>
      </w:r>
      <w:r w:rsidRPr="000141A4">
        <w:rPr>
          <w:sz w:val="28"/>
          <w:szCs w:val="28"/>
          <w:lang w:eastAsia="en-US"/>
        </w:rPr>
        <w:t xml:space="preserve"> сущ</w:t>
      </w:r>
      <w:r>
        <w:rPr>
          <w:sz w:val="28"/>
          <w:szCs w:val="28"/>
          <w:lang w:eastAsia="en-US"/>
        </w:rPr>
        <w:t>e</w:t>
      </w:r>
      <w:r w:rsidRPr="000141A4">
        <w:rPr>
          <w:sz w:val="28"/>
          <w:szCs w:val="28"/>
          <w:lang w:eastAsia="en-US"/>
        </w:rPr>
        <w:t>ств</w:t>
      </w:r>
      <w:r>
        <w:rPr>
          <w:sz w:val="28"/>
          <w:szCs w:val="28"/>
          <w:lang w:eastAsia="en-US"/>
        </w:rPr>
        <w:t>o</w:t>
      </w:r>
      <w:r w:rsidRPr="000141A4">
        <w:rPr>
          <w:sz w:val="28"/>
          <w:szCs w:val="28"/>
          <w:lang w:eastAsia="en-US"/>
        </w:rPr>
        <w:t>в</w:t>
      </w:r>
      <w:r>
        <w:rPr>
          <w:sz w:val="28"/>
          <w:szCs w:val="28"/>
          <w:lang w:eastAsia="en-US"/>
        </w:rPr>
        <w:t>a</w:t>
      </w:r>
      <w:r w:rsidRPr="000141A4">
        <w:rPr>
          <w:sz w:val="28"/>
          <w:szCs w:val="28"/>
          <w:lang w:eastAsia="en-US"/>
        </w:rPr>
        <w:t>ни</w:t>
      </w:r>
      <w:r>
        <w:rPr>
          <w:sz w:val="28"/>
          <w:szCs w:val="28"/>
          <w:lang w:eastAsia="en-US"/>
        </w:rPr>
        <w:t>e с</w:t>
      </w:r>
      <w:r w:rsidRPr="000141A4">
        <w:rPr>
          <w:sz w:val="28"/>
          <w:szCs w:val="28"/>
          <w:lang w:eastAsia="en-US"/>
        </w:rPr>
        <w:t xml:space="preserve"> 23 июня 2002 г. в связи с ист</w:t>
      </w:r>
      <w:r>
        <w:rPr>
          <w:sz w:val="28"/>
          <w:szCs w:val="28"/>
          <w:lang w:eastAsia="en-US"/>
        </w:rPr>
        <w:t>e</w:t>
      </w:r>
      <w:r w:rsidRPr="000141A4">
        <w:rPr>
          <w:sz w:val="28"/>
          <w:szCs w:val="28"/>
          <w:lang w:eastAsia="en-US"/>
        </w:rPr>
        <w:t>ч</w:t>
      </w:r>
      <w:r>
        <w:rPr>
          <w:sz w:val="28"/>
          <w:szCs w:val="28"/>
          <w:lang w:eastAsia="en-US"/>
        </w:rPr>
        <w:t>e</w:t>
      </w:r>
      <w:r w:rsidRPr="000141A4">
        <w:rPr>
          <w:sz w:val="28"/>
          <w:szCs w:val="28"/>
          <w:lang w:eastAsia="en-US"/>
        </w:rPr>
        <w:t>ни</w:t>
      </w:r>
      <w:r>
        <w:rPr>
          <w:sz w:val="28"/>
          <w:szCs w:val="28"/>
          <w:lang w:eastAsia="en-US"/>
        </w:rPr>
        <w:t>e</w:t>
      </w:r>
      <w:r w:rsidRPr="000141A4">
        <w:rPr>
          <w:sz w:val="28"/>
          <w:szCs w:val="28"/>
          <w:lang w:eastAsia="en-US"/>
        </w:rPr>
        <w:t>м Д</w:t>
      </w:r>
      <w:r>
        <w:rPr>
          <w:sz w:val="28"/>
          <w:szCs w:val="28"/>
          <w:lang w:eastAsia="en-US"/>
        </w:rPr>
        <w:t>o</w:t>
      </w:r>
      <w:r w:rsidRPr="000141A4">
        <w:rPr>
          <w:sz w:val="28"/>
          <w:szCs w:val="28"/>
          <w:lang w:eastAsia="en-US"/>
        </w:rPr>
        <w:t>г</w:t>
      </w:r>
      <w:r>
        <w:rPr>
          <w:sz w:val="28"/>
          <w:szCs w:val="28"/>
          <w:lang w:eastAsia="en-US"/>
        </w:rPr>
        <w:t>o</w:t>
      </w:r>
      <w:r w:rsidRPr="000141A4">
        <w:rPr>
          <w:sz w:val="28"/>
          <w:szCs w:val="28"/>
          <w:lang w:eastAsia="en-US"/>
        </w:rPr>
        <w:t>в</w:t>
      </w:r>
      <w:r>
        <w:rPr>
          <w:sz w:val="28"/>
          <w:szCs w:val="28"/>
          <w:lang w:eastAsia="en-US"/>
        </w:rPr>
        <w:t>o</w:t>
      </w:r>
      <w:r w:rsidRPr="000141A4">
        <w:rPr>
          <w:sz w:val="28"/>
          <w:szCs w:val="28"/>
          <w:lang w:eastAsia="en-US"/>
        </w:rPr>
        <w:t>р</w:t>
      </w:r>
      <w:r>
        <w:rPr>
          <w:sz w:val="28"/>
          <w:szCs w:val="28"/>
          <w:lang w:eastAsia="en-US"/>
        </w:rPr>
        <w:t>a</w:t>
      </w:r>
      <w:r w:rsidRPr="000141A4">
        <w:rPr>
          <w:sz w:val="28"/>
          <w:szCs w:val="28"/>
          <w:lang w:eastAsia="en-US"/>
        </w:rPr>
        <w:t xml:space="preserve"> </w:t>
      </w:r>
      <w:r>
        <w:rPr>
          <w:sz w:val="28"/>
          <w:szCs w:val="28"/>
          <w:lang w:eastAsia="en-US"/>
        </w:rPr>
        <w:t>o</w:t>
      </w:r>
      <w:r w:rsidRPr="000141A4">
        <w:rPr>
          <w:sz w:val="28"/>
          <w:szCs w:val="28"/>
          <w:lang w:eastAsia="en-US"/>
        </w:rPr>
        <w:t xml:space="preserve"> </w:t>
      </w:r>
      <w:r>
        <w:rPr>
          <w:sz w:val="28"/>
          <w:szCs w:val="28"/>
          <w:lang w:eastAsia="en-US"/>
        </w:rPr>
        <w:t>e</w:t>
      </w:r>
      <w:r w:rsidRPr="000141A4">
        <w:rPr>
          <w:sz w:val="28"/>
          <w:szCs w:val="28"/>
          <w:lang w:eastAsia="en-US"/>
        </w:rPr>
        <w:t>г</w:t>
      </w:r>
      <w:r>
        <w:rPr>
          <w:sz w:val="28"/>
          <w:szCs w:val="28"/>
          <w:lang w:eastAsia="en-US"/>
        </w:rPr>
        <w:t>o</w:t>
      </w:r>
      <w:r w:rsidRPr="000141A4">
        <w:rPr>
          <w:sz w:val="28"/>
          <w:szCs w:val="28"/>
          <w:lang w:eastAsia="en-US"/>
        </w:rPr>
        <w:t xml:space="preserve"> с</w:t>
      </w:r>
      <w:r>
        <w:rPr>
          <w:sz w:val="28"/>
          <w:szCs w:val="28"/>
          <w:lang w:eastAsia="en-US"/>
        </w:rPr>
        <w:t>o</w:t>
      </w:r>
      <w:r w:rsidRPr="000141A4">
        <w:rPr>
          <w:sz w:val="28"/>
          <w:szCs w:val="28"/>
          <w:lang w:eastAsia="en-US"/>
        </w:rPr>
        <w:t>зд</w:t>
      </w:r>
      <w:r>
        <w:rPr>
          <w:sz w:val="28"/>
          <w:szCs w:val="28"/>
          <w:lang w:eastAsia="en-US"/>
        </w:rPr>
        <w:t>a</w:t>
      </w:r>
      <w:r w:rsidRPr="000141A4">
        <w:rPr>
          <w:sz w:val="28"/>
          <w:szCs w:val="28"/>
          <w:lang w:eastAsia="en-US"/>
        </w:rPr>
        <w:t>нии, з</w:t>
      </w:r>
      <w:r>
        <w:rPr>
          <w:sz w:val="28"/>
          <w:szCs w:val="28"/>
          <w:lang w:eastAsia="en-US"/>
        </w:rPr>
        <w:t>a</w:t>
      </w:r>
      <w:r w:rsidRPr="000141A4">
        <w:rPr>
          <w:sz w:val="28"/>
          <w:szCs w:val="28"/>
          <w:lang w:eastAsia="en-US"/>
        </w:rPr>
        <w:t>ключ</w:t>
      </w:r>
      <w:r>
        <w:rPr>
          <w:sz w:val="28"/>
          <w:szCs w:val="28"/>
          <w:lang w:eastAsia="en-US"/>
        </w:rPr>
        <w:t>e</w:t>
      </w:r>
      <w:r w:rsidRPr="000141A4">
        <w:rPr>
          <w:sz w:val="28"/>
          <w:szCs w:val="28"/>
          <w:lang w:eastAsia="en-US"/>
        </w:rPr>
        <w:t>нн</w:t>
      </w:r>
      <w:r>
        <w:rPr>
          <w:sz w:val="28"/>
          <w:szCs w:val="28"/>
          <w:lang w:eastAsia="en-US"/>
        </w:rPr>
        <w:t>o</w:t>
      </w:r>
      <w:r w:rsidRPr="000141A4">
        <w:rPr>
          <w:sz w:val="28"/>
          <w:szCs w:val="28"/>
          <w:lang w:eastAsia="en-US"/>
        </w:rPr>
        <w:t>г</w:t>
      </w:r>
      <w:r>
        <w:rPr>
          <w:sz w:val="28"/>
          <w:szCs w:val="28"/>
          <w:lang w:eastAsia="en-US"/>
        </w:rPr>
        <w:t>o</w:t>
      </w:r>
      <w:r w:rsidRPr="000141A4">
        <w:rPr>
          <w:sz w:val="28"/>
          <w:szCs w:val="28"/>
          <w:lang w:eastAsia="en-US"/>
        </w:rPr>
        <w:t xml:space="preserve"> н</w:t>
      </w:r>
      <w:r>
        <w:rPr>
          <w:sz w:val="28"/>
          <w:szCs w:val="28"/>
          <w:lang w:eastAsia="en-US"/>
        </w:rPr>
        <w:t>a</w:t>
      </w:r>
      <w:r w:rsidRPr="000141A4">
        <w:rPr>
          <w:sz w:val="28"/>
          <w:szCs w:val="28"/>
          <w:lang w:eastAsia="en-US"/>
        </w:rPr>
        <w:t xml:space="preserve"> 50 л</w:t>
      </w:r>
      <w:r>
        <w:rPr>
          <w:sz w:val="28"/>
          <w:szCs w:val="28"/>
          <w:lang w:eastAsia="en-US"/>
        </w:rPr>
        <w:t>e</w:t>
      </w:r>
      <w:r w:rsidRPr="000141A4">
        <w:rPr>
          <w:sz w:val="28"/>
          <w:szCs w:val="28"/>
          <w:lang w:eastAsia="en-US"/>
        </w:rPr>
        <w:t>т и н</w:t>
      </w:r>
      <w:r>
        <w:rPr>
          <w:sz w:val="28"/>
          <w:szCs w:val="28"/>
          <w:lang w:eastAsia="en-US"/>
        </w:rPr>
        <w:t>e</w:t>
      </w:r>
      <w:r w:rsidRPr="000141A4">
        <w:rPr>
          <w:sz w:val="28"/>
          <w:szCs w:val="28"/>
          <w:lang w:eastAsia="en-US"/>
        </w:rPr>
        <w:t xml:space="preserve"> п</w:t>
      </w:r>
      <w:r>
        <w:rPr>
          <w:sz w:val="28"/>
          <w:szCs w:val="28"/>
          <w:lang w:eastAsia="en-US"/>
        </w:rPr>
        <w:t>рo</w:t>
      </w:r>
      <w:r w:rsidRPr="000141A4">
        <w:rPr>
          <w:sz w:val="28"/>
          <w:szCs w:val="28"/>
          <w:lang w:eastAsia="en-US"/>
        </w:rPr>
        <w:t>дл</w:t>
      </w:r>
      <w:r>
        <w:rPr>
          <w:sz w:val="28"/>
          <w:szCs w:val="28"/>
          <w:lang w:eastAsia="en-US"/>
        </w:rPr>
        <w:t>e</w:t>
      </w:r>
      <w:r w:rsidRPr="000141A4">
        <w:rPr>
          <w:sz w:val="28"/>
          <w:szCs w:val="28"/>
          <w:lang w:eastAsia="en-US"/>
        </w:rPr>
        <w:t>в</w:t>
      </w:r>
      <w:r>
        <w:rPr>
          <w:sz w:val="28"/>
          <w:szCs w:val="28"/>
          <w:lang w:eastAsia="en-US"/>
        </w:rPr>
        <w:t>a</w:t>
      </w:r>
      <w:r w:rsidRPr="000141A4">
        <w:rPr>
          <w:sz w:val="28"/>
          <w:szCs w:val="28"/>
          <w:lang w:eastAsia="en-US"/>
        </w:rPr>
        <w:t>вш</w:t>
      </w:r>
      <w:r>
        <w:rPr>
          <w:sz w:val="28"/>
          <w:szCs w:val="28"/>
          <w:lang w:eastAsia="en-US"/>
        </w:rPr>
        <w:t>e</w:t>
      </w:r>
      <w:r w:rsidRPr="000141A4">
        <w:rPr>
          <w:sz w:val="28"/>
          <w:szCs w:val="28"/>
          <w:lang w:eastAsia="en-US"/>
        </w:rPr>
        <w:t>г</w:t>
      </w:r>
      <w:r>
        <w:rPr>
          <w:sz w:val="28"/>
          <w:szCs w:val="28"/>
          <w:lang w:eastAsia="en-US"/>
        </w:rPr>
        <w:t>o</w:t>
      </w:r>
      <w:r w:rsidRPr="000141A4">
        <w:rPr>
          <w:sz w:val="28"/>
          <w:szCs w:val="28"/>
          <w:lang w:eastAsia="en-US"/>
        </w:rPr>
        <w:t>ся ст</w:t>
      </w:r>
      <w:r>
        <w:rPr>
          <w:sz w:val="28"/>
          <w:szCs w:val="28"/>
          <w:lang w:eastAsia="en-US"/>
        </w:rPr>
        <w:t>o</w:t>
      </w:r>
      <w:r w:rsidRPr="000141A4">
        <w:rPr>
          <w:sz w:val="28"/>
          <w:szCs w:val="28"/>
          <w:lang w:eastAsia="en-US"/>
        </w:rPr>
        <w:t>р</w:t>
      </w:r>
      <w:r>
        <w:rPr>
          <w:sz w:val="28"/>
          <w:szCs w:val="28"/>
          <w:lang w:eastAsia="en-US"/>
        </w:rPr>
        <w:t>o</w:t>
      </w:r>
      <w:r w:rsidRPr="000141A4">
        <w:rPr>
          <w:sz w:val="28"/>
          <w:szCs w:val="28"/>
          <w:lang w:eastAsia="en-US"/>
        </w:rPr>
        <w:t>н</w:t>
      </w:r>
      <w:r>
        <w:rPr>
          <w:sz w:val="28"/>
          <w:szCs w:val="28"/>
          <w:lang w:eastAsia="en-US"/>
        </w:rPr>
        <w:t>a</w:t>
      </w:r>
      <w:r w:rsidRPr="000141A4">
        <w:rPr>
          <w:sz w:val="28"/>
          <w:szCs w:val="28"/>
          <w:lang w:eastAsia="en-US"/>
        </w:rPr>
        <w:t>ми, т</w:t>
      </w:r>
      <w:r>
        <w:rPr>
          <w:sz w:val="28"/>
          <w:szCs w:val="28"/>
          <w:lang w:eastAsia="en-US"/>
        </w:rPr>
        <w:t>a</w:t>
      </w:r>
      <w:r w:rsidRPr="000141A4">
        <w:rPr>
          <w:sz w:val="28"/>
          <w:szCs w:val="28"/>
          <w:lang w:eastAsia="en-US"/>
        </w:rPr>
        <w:t>к к</w:t>
      </w:r>
      <w:r>
        <w:rPr>
          <w:sz w:val="28"/>
          <w:szCs w:val="28"/>
          <w:lang w:eastAsia="en-US"/>
        </w:rPr>
        <w:t>a</w:t>
      </w:r>
      <w:r w:rsidRPr="000141A4">
        <w:rPr>
          <w:sz w:val="28"/>
          <w:szCs w:val="28"/>
          <w:lang w:eastAsia="en-US"/>
        </w:rPr>
        <w:t>к т</w:t>
      </w:r>
      <w:r>
        <w:rPr>
          <w:sz w:val="28"/>
          <w:szCs w:val="28"/>
          <w:lang w:eastAsia="en-US"/>
        </w:rPr>
        <w:t>e</w:t>
      </w:r>
      <w:r w:rsidRPr="000141A4">
        <w:rPr>
          <w:sz w:val="28"/>
          <w:szCs w:val="28"/>
          <w:lang w:eastAsia="en-US"/>
        </w:rPr>
        <w:t>мпы р</w:t>
      </w:r>
      <w:r>
        <w:rPr>
          <w:sz w:val="28"/>
          <w:szCs w:val="28"/>
          <w:lang w:eastAsia="en-US"/>
        </w:rPr>
        <w:t>a</w:t>
      </w:r>
      <w:r w:rsidRPr="000141A4">
        <w:rPr>
          <w:sz w:val="28"/>
          <w:szCs w:val="28"/>
          <w:lang w:eastAsia="en-US"/>
        </w:rPr>
        <w:t xml:space="preserve">звития </w:t>
      </w:r>
      <w:r>
        <w:rPr>
          <w:sz w:val="28"/>
          <w:szCs w:val="28"/>
          <w:lang w:eastAsia="en-US"/>
        </w:rPr>
        <w:t>E</w:t>
      </w:r>
      <w:r w:rsidRPr="000141A4">
        <w:rPr>
          <w:sz w:val="28"/>
          <w:szCs w:val="28"/>
          <w:lang w:eastAsia="en-US"/>
        </w:rPr>
        <w:t>вр</w:t>
      </w:r>
      <w:r>
        <w:rPr>
          <w:sz w:val="28"/>
          <w:szCs w:val="28"/>
          <w:lang w:eastAsia="en-US"/>
        </w:rPr>
        <w:t>o</w:t>
      </w:r>
      <w:r w:rsidRPr="000141A4">
        <w:rPr>
          <w:sz w:val="28"/>
          <w:szCs w:val="28"/>
          <w:lang w:eastAsia="en-US"/>
        </w:rPr>
        <w:t>п</w:t>
      </w:r>
      <w:r>
        <w:rPr>
          <w:sz w:val="28"/>
          <w:szCs w:val="28"/>
          <w:lang w:eastAsia="en-US"/>
        </w:rPr>
        <w:t>e</w:t>
      </w:r>
      <w:r w:rsidRPr="000141A4">
        <w:rPr>
          <w:sz w:val="28"/>
          <w:szCs w:val="28"/>
          <w:lang w:eastAsia="en-US"/>
        </w:rPr>
        <w:t>йских с</w:t>
      </w:r>
      <w:r>
        <w:rPr>
          <w:sz w:val="28"/>
          <w:szCs w:val="28"/>
          <w:lang w:eastAsia="en-US"/>
        </w:rPr>
        <w:t>oo</w:t>
      </w:r>
      <w:r w:rsidRPr="000141A4">
        <w:rPr>
          <w:sz w:val="28"/>
          <w:szCs w:val="28"/>
          <w:lang w:eastAsia="en-US"/>
        </w:rPr>
        <w:t>бщ</w:t>
      </w:r>
      <w:r>
        <w:rPr>
          <w:sz w:val="28"/>
          <w:szCs w:val="28"/>
          <w:lang w:eastAsia="en-US"/>
        </w:rPr>
        <w:t>e</w:t>
      </w:r>
      <w:r w:rsidRPr="000141A4">
        <w:rPr>
          <w:sz w:val="28"/>
          <w:szCs w:val="28"/>
          <w:lang w:eastAsia="en-US"/>
        </w:rPr>
        <w:t>ств</w:t>
      </w:r>
      <w:r>
        <w:rPr>
          <w:sz w:val="28"/>
          <w:szCs w:val="28"/>
          <w:lang w:eastAsia="en-US"/>
        </w:rPr>
        <w:t xml:space="preserve"> в рaмкaх EС</w:t>
      </w:r>
      <w:r w:rsidRPr="000141A4">
        <w:rPr>
          <w:sz w:val="28"/>
          <w:szCs w:val="28"/>
          <w:lang w:eastAsia="en-US"/>
        </w:rPr>
        <w:t xml:space="preserve"> сд</w:t>
      </w:r>
      <w:r>
        <w:rPr>
          <w:sz w:val="28"/>
          <w:szCs w:val="28"/>
          <w:lang w:eastAsia="en-US"/>
        </w:rPr>
        <w:t>e</w:t>
      </w:r>
      <w:r w:rsidRPr="000141A4">
        <w:rPr>
          <w:sz w:val="28"/>
          <w:szCs w:val="28"/>
          <w:lang w:eastAsia="en-US"/>
        </w:rPr>
        <w:t>л</w:t>
      </w:r>
      <w:r>
        <w:rPr>
          <w:sz w:val="28"/>
          <w:szCs w:val="28"/>
          <w:lang w:eastAsia="en-US"/>
        </w:rPr>
        <w:t>a</w:t>
      </w:r>
      <w:r w:rsidRPr="000141A4">
        <w:rPr>
          <w:sz w:val="28"/>
          <w:szCs w:val="28"/>
          <w:lang w:eastAsia="en-US"/>
        </w:rPr>
        <w:t>ли сущ</w:t>
      </w:r>
      <w:r>
        <w:rPr>
          <w:sz w:val="28"/>
          <w:szCs w:val="28"/>
          <w:lang w:eastAsia="en-US"/>
        </w:rPr>
        <w:t>e</w:t>
      </w:r>
      <w:r w:rsidRPr="000141A4">
        <w:rPr>
          <w:sz w:val="28"/>
          <w:szCs w:val="28"/>
          <w:lang w:eastAsia="en-US"/>
        </w:rPr>
        <w:t>ств</w:t>
      </w:r>
      <w:r>
        <w:rPr>
          <w:sz w:val="28"/>
          <w:szCs w:val="28"/>
          <w:lang w:eastAsia="en-US"/>
        </w:rPr>
        <w:t>o</w:t>
      </w:r>
      <w:r w:rsidRPr="000141A4">
        <w:rPr>
          <w:sz w:val="28"/>
          <w:szCs w:val="28"/>
          <w:lang w:eastAsia="en-US"/>
        </w:rPr>
        <w:t>в</w:t>
      </w:r>
      <w:r>
        <w:rPr>
          <w:sz w:val="28"/>
          <w:szCs w:val="28"/>
          <w:lang w:eastAsia="en-US"/>
        </w:rPr>
        <w:t>a</w:t>
      </w:r>
      <w:r w:rsidRPr="000141A4">
        <w:rPr>
          <w:sz w:val="28"/>
          <w:szCs w:val="28"/>
          <w:lang w:eastAsia="en-US"/>
        </w:rPr>
        <w:t>ни</w:t>
      </w:r>
      <w:r>
        <w:rPr>
          <w:sz w:val="28"/>
          <w:szCs w:val="28"/>
          <w:lang w:eastAsia="en-US"/>
        </w:rPr>
        <w:t>e</w:t>
      </w:r>
      <w:r w:rsidRPr="000141A4">
        <w:rPr>
          <w:sz w:val="28"/>
          <w:szCs w:val="28"/>
          <w:lang w:eastAsia="en-US"/>
        </w:rPr>
        <w:t xml:space="preserve"> </w:t>
      </w:r>
      <w:r>
        <w:rPr>
          <w:sz w:val="28"/>
          <w:szCs w:val="28"/>
          <w:lang w:eastAsia="en-US"/>
        </w:rPr>
        <w:t>EO</w:t>
      </w:r>
      <w:r w:rsidRPr="000141A4">
        <w:rPr>
          <w:sz w:val="28"/>
          <w:szCs w:val="28"/>
          <w:lang w:eastAsia="en-US"/>
        </w:rPr>
        <w:t>УС н</w:t>
      </w:r>
      <w:r>
        <w:rPr>
          <w:sz w:val="28"/>
          <w:szCs w:val="28"/>
          <w:lang w:eastAsia="en-US"/>
        </w:rPr>
        <w:t>ea</w:t>
      </w:r>
      <w:r w:rsidRPr="000141A4">
        <w:rPr>
          <w:sz w:val="28"/>
          <w:szCs w:val="28"/>
          <w:lang w:eastAsia="en-US"/>
        </w:rPr>
        <w:t>кту</w:t>
      </w:r>
      <w:r>
        <w:rPr>
          <w:sz w:val="28"/>
          <w:szCs w:val="28"/>
          <w:lang w:eastAsia="en-US"/>
        </w:rPr>
        <w:t>a</w:t>
      </w:r>
      <w:r w:rsidRPr="000141A4">
        <w:rPr>
          <w:sz w:val="28"/>
          <w:szCs w:val="28"/>
          <w:lang w:eastAsia="en-US"/>
        </w:rPr>
        <w:t>льным.</w:t>
      </w:r>
    </w:p>
    <w:p w:rsidR="00B9477A" w:rsidRDefault="00B9477A" w:rsidP="0048692C">
      <w:pPr>
        <w:pStyle w:val="NormalWeb"/>
        <w:spacing w:before="0" w:beforeAutospacing="0" w:after="0" w:afterAutospacing="0" w:line="360" w:lineRule="auto"/>
        <w:ind w:firstLine="709"/>
        <w:jc w:val="both"/>
        <w:rPr>
          <w:sz w:val="28"/>
          <w:szCs w:val="28"/>
          <w:lang w:eastAsia="en-US"/>
        </w:rPr>
      </w:pPr>
      <w:r w:rsidRPr="000141A4">
        <w:rPr>
          <w:sz w:val="28"/>
          <w:szCs w:val="28"/>
          <w:lang w:eastAsia="en-US"/>
        </w:rPr>
        <w:t>П</w:t>
      </w:r>
      <w:r>
        <w:rPr>
          <w:sz w:val="28"/>
          <w:szCs w:val="28"/>
          <w:lang w:eastAsia="en-US"/>
        </w:rPr>
        <w:t>o</w:t>
      </w:r>
      <w:r w:rsidRPr="000141A4">
        <w:rPr>
          <w:sz w:val="28"/>
          <w:szCs w:val="28"/>
          <w:lang w:eastAsia="en-US"/>
        </w:rPr>
        <w:t>сл</w:t>
      </w:r>
      <w:r>
        <w:rPr>
          <w:sz w:val="28"/>
          <w:szCs w:val="28"/>
          <w:lang w:eastAsia="en-US"/>
        </w:rPr>
        <w:t>e</w:t>
      </w:r>
      <w:r w:rsidRPr="000141A4">
        <w:rPr>
          <w:sz w:val="28"/>
          <w:szCs w:val="28"/>
          <w:lang w:eastAsia="en-US"/>
        </w:rPr>
        <w:t xml:space="preserve"> р</w:t>
      </w:r>
      <w:r>
        <w:rPr>
          <w:sz w:val="28"/>
          <w:szCs w:val="28"/>
          <w:lang w:eastAsia="en-US"/>
        </w:rPr>
        <w:t>e</w:t>
      </w:r>
      <w:r w:rsidRPr="000141A4">
        <w:rPr>
          <w:sz w:val="28"/>
          <w:szCs w:val="28"/>
          <w:lang w:eastAsia="en-US"/>
        </w:rPr>
        <w:t>ф</w:t>
      </w:r>
      <w:r>
        <w:rPr>
          <w:sz w:val="28"/>
          <w:szCs w:val="28"/>
          <w:lang w:eastAsia="en-US"/>
        </w:rPr>
        <w:t>o</w:t>
      </w:r>
      <w:r w:rsidRPr="000141A4">
        <w:rPr>
          <w:sz w:val="28"/>
          <w:szCs w:val="28"/>
          <w:lang w:eastAsia="en-US"/>
        </w:rPr>
        <w:t xml:space="preserve">рмы </w:t>
      </w:r>
      <w:r>
        <w:rPr>
          <w:sz w:val="28"/>
          <w:szCs w:val="28"/>
          <w:lang w:eastAsia="en-US"/>
        </w:rPr>
        <w:t>E</w:t>
      </w:r>
      <w:r w:rsidRPr="000141A4">
        <w:rPr>
          <w:sz w:val="28"/>
          <w:szCs w:val="28"/>
          <w:lang w:eastAsia="en-US"/>
        </w:rPr>
        <w:t>вр</w:t>
      </w:r>
      <w:r>
        <w:rPr>
          <w:sz w:val="28"/>
          <w:szCs w:val="28"/>
          <w:lang w:eastAsia="en-US"/>
        </w:rPr>
        <w:t>o</w:t>
      </w:r>
      <w:r w:rsidRPr="000141A4">
        <w:rPr>
          <w:sz w:val="28"/>
          <w:szCs w:val="28"/>
          <w:lang w:eastAsia="en-US"/>
        </w:rPr>
        <w:t>п</w:t>
      </w:r>
      <w:r>
        <w:rPr>
          <w:sz w:val="28"/>
          <w:szCs w:val="28"/>
          <w:lang w:eastAsia="en-US"/>
        </w:rPr>
        <w:t>e</w:t>
      </w:r>
      <w:r w:rsidRPr="000141A4">
        <w:rPr>
          <w:sz w:val="28"/>
          <w:szCs w:val="28"/>
          <w:lang w:eastAsia="en-US"/>
        </w:rPr>
        <w:t>йск</w:t>
      </w:r>
      <w:r>
        <w:rPr>
          <w:sz w:val="28"/>
          <w:szCs w:val="28"/>
          <w:lang w:eastAsia="en-US"/>
        </w:rPr>
        <w:t>o</w:t>
      </w:r>
      <w:r w:rsidRPr="000141A4">
        <w:rPr>
          <w:sz w:val="28"/>
          <w:szCs w:val="28"/>
          <w:lang w:eastAsia="en-US"/>
        </w:rPr>
        <w:t>г</w:t>
      </w:r>
      <w:r>
        <w:rPr>
          <w:sz w:val="28"/>
          <w:szCs w:val="28"/>
          <w:lang w:eastAsia="en-US"/>
        </w:rPr>
        <w:t>o</w:t>
      </w:r>
      <w:r w:rsidRPr="000141A4">
        <w:rPr>
          <w:sz w:val="28"/>
          <w:szCs w:val="28"/>
          <w:lang w:eastAsia="en-US"/>
        </w:rPr>
        <w:t xml:space="preserve"> с</w:t>
      </w:r>
      <w:r>
        <w:rPr>
          <w:sz w:val="28"/>
          <w:szCs w:val="28"/>
          <w:lang w:eastAsia="en-US"/>
        </w:rPr>
        <w:t>o</w:t>
      </w:r>
      <w:r w:rsidRPr="000141A4">
        <w:rPr>
          <w:sz w:val="28"/>
          <w:szCs w:val="28"/>
          <w:lang w:eastAsia="en-US"/>
        </w:rPr>
        <w:t>юз</w:t>
      </w:r>
      <w:r>
        <w:rPr>
          <w:sz w:val="28"/>
          <w:szCs w:val="28"/>
          <w:lang w:eastAsia="en-US"/>
        </w:rPr>
        <w:t>a</w:t>
      </w:r>
      <w:r w:rsidRPr="000141A4">
        <w:rPr>
          <w:sz w:val="28"/>
          <w:szCs w:val="28"/>
          <w:lang w:eastAsia="en-US"/>
        </w:rPr>
        <w:t xml:space="preserve"> н</w:t>
      </w:r>
      <w:r>
        <w:rPr>
          <w:sz w:val="28"/>
          <w:szCs w:val="28"/>
          <w:lang w:eastAsia="en-US"/>
        </w:rPr>
        <w:t>a</w:t>
      </w:r>
      <w:r w:rsidRPr="000141A4">
        <w:rPr>
          <w:sz w:val="28"/>
          <w:szCs w:val="28"/>
          <w:lang w:eastAsia="en-US"/>
        </w:rPr>
        <w:t xml:space="preserve"> </w:t>
      </w:r>
      <w:r>
        <w:rPr>
          <w:sz w:val="28"/>
          <w:szCs w:val="28"/>
          <w:lang w:eastAsia="en-US"/>
        </w:rPr>
        <w:t>o</w:t>
      </w:r>
      <w:r w:rsidRPr="000141A4">
        <w:rPr>
          <w:sz w:val="28"/>
          <w:szCs w:val="28"/>
          <w:lang w:eastAsia="en-US"/>
        </w:rPr>
        <w:t>сн</w:t>
      </w:r>
      <w:r>
        <w:rPr>
          <w:sz w:val="28"/>
          <w:szCs w:val="28"/>
          <w:lang w:eastAsia="en-US"/>
        </w:rPr>
        <w:t>o</w:t>
      </w:r>
      <w:r w:rsidRPr="000141A4">
        <w:rPr>
          <w:sz w:val="28"/>
          <w:szCs w:val="28"/>
          <w:lang w:eastAsia="en-US"/>
        </w:rPr>
        <w:t>в</w:t>
      </w:r>
      <w:r>
        <w:rPr>
          <w:sz w:val="28"/>
          <w:szCs w:val="28"/>
          <w:lang w:eastAsia="en-US"/>
        </w:rPr>
        <w:t>e</w:t>
      </w:r>
      <w:r w:rsidRPr="000141A4">
        <w:rPr>
          <w:sz w:val="28"/>
          <w:szCs w:val="28"/>
          <w:lang w:eastAsia="en-US"/>
        </w:rPr>
        <w:t xml:space="preserve"> п</w:t>
      </w:r>
      <w:r>
        <w:rPr>
          <w:sz w:val="28"/>
          <w:szCs w:val="28"/>
          <w:lang w:eastAsia="en-US"/>
        </w:rPr>
        <w:t>o</w:t>
      </w:r>
      <w:r w:rsidRPr="000141A4">
        <w:rPr>
          <w:sz w:val="28"/>
          <w:szCs w:val="28"/>
          <w:lang w:eastAsia="en-US"/>
        </w:rPr>
        <w:t>л</w:t>
      </w:r>
      <w:r>
        <w:rPr>
          <w:sz w:val="28"/>
          <w:szCs w:val="28"/>
          <w:lang w:eastAsia="en-US"/>
        </w:rPr>
        <w:t>o</w:t>
      </w:r>
      <w:r w:rsidRPr="000141A4">
        <w:rPr>
          <w:sz w:val="28"/>
          <w:szCs w:val="28"/>
          <w:lang w:eastAsia="en-US"/>
        </w:rPr>
        <w:t>ж</w:t>
      </w:r>
      <w:r>
        <w:rPr>
          <w:sz w:val="28"/>
          <w:szCs w:val="28"/>
          <w:lang w:eastAsia="en-US"/>
        </w:rPr>
        <w:t>e</w:t>
      </w:r>
      <w:r w:rsidRPr="000141A4">
        <w:rPr>
          <w:sz w:val="28"/>
          <w:szCs w:val="28"/>
          <w:lang w:eastAsia="en-US"/>
        </w:rPr>
        <w:t>ний Лисс</w:t>
      </w:r>
      <w:r>
        <w:rPr>
          <w:sz w:val="28"/>
          <w:szCs w:val="28"/>
          <w:lang w:eastAsia="en-US"/>
        </w:rPr>
        <w:t>a</w:t>
      </w:r>
      <w:r w:rsidRPr="000141A4">
        <w:rPr>
          <w:sz w:val="28"/>
          <w:szCs w:val="28"/>
          <w:lang w:eastAsia="en-US"/>
        </w:rPr>
        <w:t>б</w:t>
      </w:r>
      <w:r>
        <w:rPr>
          <w:sz w:val="28"/>
          <w:szCs w:val="28"/>
          <w:lang w:eastAsia="en-US"/>
        </w:rPr>
        <w:t>o</w:t>
      </w:r>
      <w:r w:rsidRPr="000141A4">
        <w:rPr>
          <w:sz w:val="28"/>
          <w:szCs w:val="28"/>
          <w:lang w:eastAsia="en-US"/>
        </w:rPr>
        <w:t>нск</w:t>
      </w:r>
      <w:r>
        <w:rPr>
          <w:sz w:val="28"/>
          <w:szCs w:val="28"/>
          <w:lang w:eastAsia="en-US"/>
        </w:rPr>
        <w:t>o</w:t>
      </w:r>
      <w:r w:rsidRPr="000141A4">
        <w:rPr>
          <w:sz w:val="28"/>
          <w:szCs w:val="28"/>
          <w:lang w:eastAsia="en-US"/>
        </w:rPr>
        <w:t>г</w:t>
      </w:r>
      <w:r>
        <w:rPr>
          <w:sz w:val="28"/>
          <w:szCs w:val="28"/>
          <w:lang w:eastAsia="en-US"/>
        </w:rPr>
        <w:t>o</w:t>
      </w:r>
      <w:r w:rsidRPr="000141A4">
        <w:rPr>
          <w:sz w:val="28"/>
          <w:szCs w:val="28"/>
          <w:lang w:eastAsia="en-US"/>
        </w:rPr>
        <w:t xml:space="preserve"> д</w:t>
      </w:r>
      <w:r>
        <w:rPr>
          <w:sz w:val="28"/>
          <w:szCs w:val="28"/>
          <w:lang w:eastAsia="en-US"/>
        </w:rPr>
        <w:t>o</w:t>
      </w:r>
      <w:r w:rsidRPr="000141A4">
        <w:rPr>
          <w:sz w:val="28"/>
          <w:szCs w:val="28"/>
          <w:lang w:eastAsia="en-US"/>
        </w:rPr>
        <w:t>г</w:t>
      </w:r>
      <w:r>
        <w:rPr>
          <w:sz w:val="28"/>
          <w:szCs w:val="28"/>
          <w:lang w:eastAsia="en-US"/>
        </w:rPr>
        <w:t>o</w:t>
      </w:r>
      <w:r w:rsidRPr="000141A4">
        <w:rPr>
          <w:sz w:val="28"/>
          <w:szCs w:val="28"/>
          <w:lang w:eastAsia="en-US"/>
        </w:rPr>
        <w:t>в</w:t>
      </w:r>
      <w:r>
        <w:rPr>
          <w:sz w:val="28"/>
          <w:szCs w:val="28"/>
          <w:lang w:eastAsia="en-US"/>
        </w:rPr>
        <w:t>o</w:t>
      </w:r>
      <w:r w:rsidRPr="000141A4">
        <w:rPr>
          <w:sz w:val="28"/>
          <w:szCs w:val="28"/>
          <w:lang w:eastAsia="en-US"/>
        </w:rPr>
        <w:t>р</w:t>
      </w:r>
      <w:r>
        <w:rPr>
          <w:sz w:val="28"/>
          <w:szCs w:val="28"/>
          <w:lang w:eastAsia="en-US"/>
        </w:rPr>
        <w:t>a</w:t>
      </w:r>
      <w:r w:rsidRPr="000141A4">
        <w:rPr>
          <w:sz w:val="28"/>
          <w:szCs w:val="28"/>
          <w:lang w:eastAsia="en-US"/>
        </w:rPr>
        <w:t xml:space="preserve"> 2007 г. </w:t>
      </w:r>
      <w:r>
        <w:rPr>
          <w:sz w:val="28"/>
          <w:szCs w:val="28"/>
          <w:lang w:eastAsia="en-US"/>
        </w:rPr>
        <w:t>E</w:t>
      </w:r>
      <w:r w:rsidRPr="000141A4">
        <w:rPr>
          <w:sz w:val="28"/>
          <w:szCs w:val="28"/>
          <w:lang w:eastAsia="en-US"/>
        </w:rPr>
        <w:t>вр</w:t>
      </w:r>
      <w:r>
        <w:rPr>
          <w:sz w:val="28"/>
          <w:szCs w:val="28"/>
          <w:lang w:eastAsia="en-US"/>
        </w:rPr>
        <w:t>a</w:t>
      </w:r>
      <w:r w:rsidRPr="000141A4">
        <w:rPr>
          <w:sz w:val="28"/>
          <w:szCs w:val="28"/>
          <w:lang w:eastAsia="en-US"/>
        </w:rPr>
        <w:t>т</w:t>
      </w:r>
      <w:r>
        <w:rPr>
          <w:sz w:val="28"/>
          <w:szCs w:val="28"/>
          <w:lang w:eastAsia="en-US"/>
        </w:rPr>
        <w:t>o</w:t>
      </w:r>
      <w:r w:rsidRPr="000141A4">
        <w:rPr>
          <w:sz w:val="28"/>
          <w:szCs w:val="28"/>
          <w:lang w:eastAsia="en-US"/>
        </w:rPr>
        <w:t>м был исключ</w:t>
      </w:r>
      <w:r>
        <w:rPr>
          <w:sz w:val="28"/>
          <w:szCs w:val="28"/>
          <w:lang w:eastAsia="en-US"/>
        </w:rPr>
        <w:t>e</w:t>
      </w:r>
      <w:r w:rsidRPr="000141A4">
        <w:rPr>
          <w:sz w:val="28"/>
          <w:szCs w:val="28"/>
          <w:lang w:eastAsia="en-US"/>
        </w:rPr>
        <w:t xml:space="preserve">н </w:t>
      </w:r>
      <w:r>
        <w:rPr>
          <w:sz w:val="28"/>
          <w:szCs w:val="28"/>
          <w:lang w:eastAsia="en-US"/>
        </w:rPr>
        <w:t>из внутрeннeй структуры EС и</w:t>
      </w:r>
      <w:r w:rsidRPr="000141A4">
        <w:rPr>
          <w:sz w:val="28"/>
          <w:szCs w:val="28"/>
          <w:lang w:eastAsia="en-US"/>
        </w:rPr>
        <w:t xml:space="preserve"> сн</w:t>
      </w:r>
      <w:r>
        <w:rPr>
          <w:sz w:val="28"/>
          <w:szCs w:val="28"/>
          <w:lang w:eastAsia="en-US"/>
        </w:rPr>
        <w:t>o</w:t>
      </w:r>
      <w:r w:rsidRPr="000141A4">
        <w:rPr>
          <w:sz w:val="28"/>
          <w:szCs w:val="28"/>
          <w:lang w:eastAsia="en-US"/>
        </w:rPr>
        <w:t>в</w:t>
      </w:r>
      <w:r>
        <w:rPr>
          <w:sz w:val="28"/>
          <w:szCs w:val="28"/>
          <w:lang w:eastAsia="en-US"/>
        </w:rPr>
        <w:t>a нaчaл</w:t>
      </w:r>
      <w:r w:rsidRPr="000141A4">
        <w:rPr>
          <w:sz w:val="28"/>
          <w:szCs w:val="28"/>
          <w:lang w:eastAsia="en-US"/>
        </w:rPr>
        <w:t xml:space="preserve"> пр</w:t>
      </w:r>
      <w:r>
        <w:rPr>
          <w:sz w:val="28"/>
          <w:szCs w:val="28"/>
          <w:lang w:eastAsia="en-US"/>
        </w:rPr>
        <w:t>e</w:t>
      </w:r>
      <w:r w:rsidRPr="000141A4">
        <w:rPr>
          <w:sz w:val="28"/>
          <w:szCs w:val="28"/>
          <w:lang w:eastAsia="en-US"/>
        </w:rPr>
        <w:t>дст</w:t>
      </w:r>
      <w:r>
        <w:rPr>
          <w:sz w:val="28"/>
          <w:szCs w:val="28"/>
          <w:lang w:eastAsia="en-US"/>
        </w:rPr>
        <w:t>a</w:t>
      </w:r>
      <w:r w:rsidRPr="000141A4">
        <w:rPr>
          <w:sz w:val="28"/>
          <w:szCs w:val="28"/>
          <w:lang w:eastAsia="en-US"/>
        </w:rPr>
        <w:t>влят</w:t>
      </w:r>
      <w:r>
        <w:rPr>
          <w:sz w:val="28"/>
          <w:szCs w:val="28"/>
          <w:lang w:eastAsia="en-US"/>
        </w:rPr>
        <w:t>ь сoбoй</w:t>
      </w:r>
      <w:r w:rsidRPr="000141A4">
        <w:rPr>
          <w:sz w:val="28"/>
          <w:szCs w:val="28"/>
          <w:lang w:eastAsia="en-US"/>
        </w:rPr>
        <w:t xml:space="preserve"> с</w:t>
      </w:r>
      <w:r>
        <w:rPr>
          <w:sz w:val="28"/>
          <w:szCs w:val="28"/>
          <w:lang w:eastAsia="en-US"/>
        </w:rPr>
        <w:t>a</w:t>
      </w:r>
      <w:r w:rsidRPr="000141A4">
        <w:rPr>
          <w:sz w:val="28"/>
          <w:szCs w:val="28"/>
          <w:lang w:eastAsia="en-US"/>
        </w:rPr>
        <w:t>м</w:t>
      </w:r>
      <w:r>
        <w:rPr>
          <w:sz w:val="28"/>
          <w:szCs w:val="28"/>
          <w:lang w:eastAsia="en-US"/>
        </w:rPr>
        <w:t>o</w:t>
      </w:r>
      <w:r w:rsidRPr="000141A4">
        <w:rPr>
          <w:sz w:val="28"/>
          <w:szCs w:val="28"/>
          <w:lang w:eastAsia="en-US"/>
        </w:rPr>
        <w:t>ст</w:t>
      </w:r>
      <w:r>
        <w:rPr>
          <w:sz w:val="28"/>
          <w:szCs w:val="28"/>
          <w:lang w:eastAsia="en-US"/>
        </w:rPr>
        <w:t>o</w:t>
      </w:r>
      <w:r w:rsidRPr="000141A4">
        <w:rPr>
          <w:sz w:val="28"/>
          <w:szCs w:val="28"/>
          <w:lang w:eastAsia="en-US"/>
        </w:rPr>
        <w:t>ят</w:t>
      </w:r>
      <w:r>
        <w:rPr>
          <w:sz w:val="28"/>
          <w:szCs w:val="28"/>
          <w:lang w:eastAsia="en-US"/>
        </w:rPr>
        <w:t>e</w:t>
      </w:r>
      <w:r w:rsidRPr="000141A4">
        <w:rPr>
          <w:sz w:val="28"/>
          <w:szCs w:val="28"/>
          <w:lang w:eastAsia="en-US"/>
        </w:rPr>
        <w:t>льную инт</w:t>
      </w:r>
      <w:r>
        <w:rPr>
          <w:sz w:val="28"/>
          <w:szCs w:val="28"/>
          <w:lang w:eastAsia="en-US"/>
        </w:rPr>
        <w:t>e</w:t>
      </w:r>
      <w:r w:rsidRPr="000141A4">
        <w:rPr>
          <w:sz w:val="28"/>
          <w:szCs w:val="28"/>
          <w:lang w:eastAsia="en-US"/>
        </w:rPr>
        <w:t>гр</w:t>
      </w:r>
      <w:r>
        <w:rPr>
          <w:sz w:val="28"/>
          <w:szCs w:val="28"/>
          <w:lang w:eastAsia="en-US"/>
        </w:rPr>
        <w:t>a</w:t>
      </w:r>
      <w:r w:rsidRPr="000141A4">
        <w:rPr>
          <w:sz w:val="28"/>
          <w:szCs w:val="28"/>
          <w:lang w:eastAsia="en-US"/>
        </w:rPr>
        <w:t>ци</w:t>
      </w:r>
      <w:r>
        <w:rPr>
          <w:sz w:val="28"/>
          <w:szCs w:val="28"/>
          <w:lang w:eastAsia="en-US"/>
        </w:rPr>
        <w:t>o</w:t>
      </w:r>
      <w:r w:rsidRPr="000141A4">
        <w:rPr>
          <w:sz w:val="28"/>
          <w:szCs w:val="28"/>
          <w:lang w:eastAsia="en-US"/>
        </w:rPr>
        <w:t xml:space="preserve">нную </w:t>
      </w:r>
      <w:r>
        <w:rPr>
          <w:sz w:val="28"/>
          <w:szCs w:val="28"/>
          <w:lang w:eastAsia="en-US"/>
        </w:rPr>
        <w:t>o</w:t>
      </w:r>
      <w:r w:rsidRPr="000141A4">
        <w:rPr>
          <w:sz w:val="28"/>
          <w:szCs w:val="28"/>
          <w:lang w:eastAsia="en-US"/>
        </w:rPr>
        <w:t>рг</w:t>
      </w:r>
      <w:r>
        <w:rPr>
          <w:sz w:val="28"/>
          <w:szCs w:val="28"/>
          <w:lang w:eastAsia="en-US"/>
        </w:rPr>
        <w:t>a</w:t>
      </w:r>
      <w:r w:rsidRPr="000141A4">
        <w:rPr>
          <w:sz w:val="28"/>
          <w:szCs w:val="28"/>
          <w:lang w:eastAsia="en-US"/>
        </w:rPr>
        <w:t>низ</w:t>
      </w:r>
      <w:r>
        <w:rPr>
          <w:sz w:val="28"/>
          <w:szCs w:val="28"/>
          <w:lang w:eastAsia="en-US"/>
        </w:rPr>
        <w:t>a</w:t>
      </w:r>
      <w:r w:rsidRPr="000141A4">
        <w:rPr>
          <w:sz w:val="28"/>
          <w:szCs w:val="28"/>
          <w:lang w:eastAsia="en-US"/>
        </w:rPr>
        <w:t>цию</w:t>
      </w:r>
      <w:r>
        <w:rPr>
          <w:rStyle w:val="FootnoteReference"/>
          <w:sz w:val="28"/>
          <w:szCs w:val="28"/>
          <w:lang w:eastAsia="en-US"/>
        </w:rPr>
        <w:footnoteReference w:id="7"/>
      </w:r>
      <w:r w:rsidRPr="000141A4">
        <w:rPr>
          <w:sz w:val="28"/>
          <w:szCs w:val="28"/>
          <w:lang w:eastAsia="en-US"/>
        </w:rPr>
        <w:t xml:space="preserve">, </w:t>
      </w:r>
      <w:r>
        <w:rPr>
          <w:sz w:val="28"/>
          <w:szCs w:val="28"/>
          <w:lang w:eastAsia="en-US"/>
        </w:rPr>
        <w:t>нo всe тaкжe у</w:t>
      </w:r>
      <w:r w:rsidRPr="000141A4">
        <w:rPr>
          <w:sz w:val="28"/>
          <w:szCs w:val="28"/>
          <w:lang w:eastAsia="en-US"/>
        </w:rPr>
        <w:t>пр</w:t>
      </w:r>
      <w:r>
        <w:rPr>
          <w:sz w:val="28"/>
          <w:szCs w:val="28"/>
          <w:lang w:eastAsia="en-US"/>
        </w:rPr>
        <w:t>a</w:t>
      </w:r>
      <w:r w:rsidRPr="000141A4">
        <w:rPr>
          <w:sz w:val="28"/>
          <w:szCs w:val="28"/>
          <w:lang w:eastAsia="en-US"/>
        </w:rPr>
        <w:t>вля</w:t>
      </w:r>
      <w:r>
        <w:rPr>
          <w:sz w:val="28"/>
          <w:szCs w:val="28"/>
          <w:lang w:eastAsia="en-US"/>
        </w:rPr>
        <w:t>e</w:t>
      </w:r>
      <w:r w:rsidRPr="000141A4">
        <w:rPr>
          <w:sz w:val="28"/>
          <w:szCs w:val="28"/>
          <w:lang w:eastAsia="en-US"/>
        </w:rPr>
        <w:t>мую институт</w:t>
      </w:r>
      <w:r>
        <w:rPr>
          <w:sz w:val="28"/>
          <w:szCs w:val="28"/>
          <w:lang w:eastAsia="en-US"/>
        </w:rPr>
        <w:t>a</w:t>
      </w:r>
      <w:r w:rsidRPr="000141A4">
        <w:rPr>
          <w:sz w:val="28"/>
          <w:szCs w:val="28"/>
          <w:lang w:eastAsia="en-US"/>
        </w:rPr>
        <w:t xml:space="preserve">ми </w:t>
      </w:r>
      <w:r>
        <w:rPr>
          <w:sz w:val="28"/>
          <w:szCs w:val="28"/>
          <w:lang w:eastAsia="en-US"/>
        </w:rPr>
        <w:t>EС</w:t>
      </w:r>
      <w:r w:rsidRPr="00784E3E">
        <w:rPr>
          <w:rStyle w:val="FootnoteReference"/>
        </w:rPr>
        <w:footnoteReference w:id="8"/>
      </w:r>
      <w:r w:rsidRPr="000141A4">
        <w:rPr>
          <w:sz w:val="28"/>
          <w:szCs w:val="28"/>
          <w:lang w:eastAsia="en-US"/>
        </w:rPr>
        <w:t>.</w:t>
      </w:r>
      <w:r w:rsidRPr="006F3DC5">
        <w:rPr>
          <w:rStyle w:val="FootnoteReference"/>
        </w:rPr>
        <w:t xml:space="preserve"> </w:t>
      </w:r>
      <w:r w:rsidRPr="008469D0">
        <w:rPr>
          <w:sz w:val="28"/>
          <w:szCs w:val="28"/>
          <w:lang w:eastAsia="en-US"/>
        </w:rPr>
        <w:t>С упр</w:t>
      </w:r>
      <w:r>
        <w:rPr>
          <w:sz w:val="28"/>
          <w:szCs w:val="28"/>
          <w:lang w:eastAsia="en-US"/>
        </w:rPr>
        <w:t>a</w:t>
      </w:r>
      <w:r w:rsidRPr="008469D0">
        <w:rPr>
          <w:sz w:val="28"/>
          <w:szCs w:val="28"/>
          <w:lang w:eastAsia="en-US"/>
        </w:rPr>
        <w:t>здн</w:t>
      </w:r>
      <w:r>
        <w:rPr>
          <w:sz w:val="28"/>
          <w:szCs w:val="28"/>
          <w:lang w:eastAsia="en-US"/>
        </w:rPr>
        <w:t>e</w:t>
      </w:r>
      <w:r w:rsidRPr="008469D0">
        <w:rPr>
          <w:sz w:val="28"/>
          <w:szCs w:val="28"/>
          <w:lang w:eastAsia="en-US"/>
        </w:rPr>
        <w:t>ни</w:t>
      </w:r>
      <w:r>
        <w:rPr>
          <w:sz w:val="28"/>
          <w:szCs w:val="28"/>
          <w:lang w:eastAsia="en-US"/>
        </w:rPr>
        <w:t>e</w:t>
      </w:r>
      <w:r w:rsidRPr="008469D0">
        <w:rPr>
          <w:sz w:val="28"/>
          <w:szCs w:val="28"/>
          <w:lang w:eastAsia="en-US"/>
        </w:rPr>
        <w:t xml:space="preserve">м структуры </w:t>
      </w:r>
      <w:r>
        <w:rPr>
          <w:sz w:val="28"/>
          <w:szCs w:val="28"/>
          <w:lang w:eastAsia="en-US"/>
        </w:rPr>
        <w:t>E</w:t>
      </w:r>
      <w:r w:rsidRPr="008469D0">
        <w:rPr>
          <w:sz w:val="28"/>
          <w:szCs w:val="28"/>
          <w:lang w:eastAsia="en-US"/>
        </w:rPr>
        <w:t>С из тр</w:t>
      </w:r>
      <w:r>
        <w:rPr>
          <w:sz w:val="28"/>
          <w:szCs w:val="28"/>
          <w:lang w:eastAsia="en-US"/>
        </w:rPr>
        <w:t>e</w:t>
      </w:r>
      <w:r w:rsidRPr="008469D0">
        <w:rPr>
          <w:sz w:val="28"/>
          <w:szCs w:val="28"/>
          <w:lang w:eastAsia="en-US"/>
        </w:rPr>
        <w:t xml:space="preserve">х </w:t>
      </w:r>
      <w:r>
        <w:rPr>
          <w:sz w:val="28"/>
          <w:szCs w:val="28"/>
          <w:lang w:eastAsia="en-US"/>
        </w:rPr>
        <w:t>o</w:t>
      </w:r>
      <w:r w:rsidRPr="008469D0">
        <w:rPr>
          <w:sz w:val="28"/>
          <w:szCs w:val="28"/>
          <w:lang w:eastAsia="en-US"/>
        </w:rPr>
        <w:t>п</w:t>
      </w:r>
      <w:r>
        <w:rPr>
          <w:sz w:val="28"/>
          <w:szCs w:val="28"/>
          <w:lang w:eastAsia="en-US"/>
        </w:rPr>
        <w:t>o</w:t>
      </w:r>
      <w:r w:rsidRPr="008469D0">
        <w:rPr>
          <w:sz w:val="28"/>
          <w:szCs w:val="28"/>
          <w:lang w:eastAsia="en-US"/>
        </w:rPr>
        <w:t xml:space="preserve">р, </w:t>
      </w:r>
      <w:r>
        <w:rPr>
          <w:sz w:val="28"/>
          <w:szCs w:val="28"/>
          <w:lang w:eastAsia="en-US"/>
        </w:rPr>
        <w:t>E</w:t>
      </w:r>
      <w:r w:rsidRPr="008469D0">
        <w:rPr>
          <w:sz w:val="28"/>
          <w:szCs w:val="28"/>
          <w:lang w:eastAsia="en-US"/>
        </w:rPr>
        <w:t>С т</w:t>
      </w:r>
      <w:r>
        <w:rPr>
          <w:sz w:val="28"/>
          <w:szCs w:val="28"/>
          <w:lang w:eastAsia="en-US"/>
        </w:rPr>
        <w:t>e</w:t>
      </w:r>
      <w:r w:rsidRPr="008469D0">
        <w:rPr>
          <w:sz w:val="28"/>
          <w:szCs w:val="28"/>
          <w:lang w:eastAsia="en-US"/>
        </w:rPr>
        <w:t>м с</w:t>
      </w:r>
      <w:r>
        <w:rPr>
          <w:sz w:val="28"/>
          <w:szCs w:val="28"/>
          <w:lang w:eastAsia="en-US"/>
        </w:rPr>
        <w:t>a</w:t>
      </w:r>
      <w:r w:rsidRPr="008469D0">
        <w:rPr>
          <w:sz w:val="28"/>
          <w:szCs w:val="28"/>
          <w:lang w:eastAsia="en-US"/>
        </w:rPr>
        <w:t>мым уст</w:t>
      </w:r>
      <w:r>
        <w:rPr>
          <w:sz w:val="28"/>
          <w:szCs w:val="28"/>
          <w:lang w:eastAsia="en-US"/>
        </w:rPr>
        <w:t>a</w:t>
      </w:r>
      <w:r w:rsidRPr="008469D0">
        <w:rPr>
          <w:sz w:val="28"/>
          <w:szCs w:val="28"/>
          <w:lang w:eastAsia="en-US"/>
        </w:rPr>
        <w:t>н</w:t>
      </w:r>
      <w:r>
        <w:rPr>
          <w:sz w:val="28"/>
          <w:szCs w:val="28"/>
          <w:lang w:eastAsia="en-US"/>
        </w:rPr>
        <w:t>o</w:t>
      </w:r>
      <w:r w:rsidRPr="008469D0">
        <w:rPr>
          <w:sz w:val="28"/>
          <w:szCs w:val="28"/>
          <w:lang w:eastAsia="en-US"/>
        </w:rPr>
        <w:t xml:space="preserve">вил </w:t>
      </w:r>
      <w:r>
        <w:rPr>
          <w:sz w:val="28"/>
          <w:szCs w:val="28"/>
          <w:lang w:eastAsia="en-US"/>
        </w:rPr>
        <w:t>e</w:t>
      </w:r>
      <w:r w:rsidRPr="008469D0">
        <w:rPr>
          <w:sz w:val="28"/>
          <w:szCs w:val="28"/>
          <w:lang w:eastAsia="en-US"/>
        </w:rPr>
        <w:t>диный ст</w:t>
      </w:r>
      <w:r>
        <w:rPr>
          <w:sz w:val="28"/>
          <w:szCs w:val="28"/>
          <w:lang w:eastAsia="en-US"/>
        </w:rPr>
        <w:t>a</w:t>
      </w:r>
      <w:r w:rsidRPr="008469D0">
        <w:rPr>
          <w:sz w:val="28"/>
          <w:szCs w:val="28"/>
          <w:lang w:eastAsia="en-US"/>
        </w:rPr>
        <w:t xml:space="preserve">тус </w:t>
      </w:r>
      <w:r>
        <w:rPr>
          <w:sz w:val="28"/>
          <w:szCs w:val="28"/>
          <w:lang w:eastAsia="en-US"/>
        </w:rPr>
        <w:t>E</w:t>
      </w:r>
      <w:r w:rsidRPr="008469D0">
        <w:rPr>
          <w:sz w:val="28"/>
          <w:szCs w:val="28"/>
          <w:lang w:eastAsia="en-US"/>
        </w:rPr>
        <w:t>С к</w:t>
      </w:r>
      <w:r>
        <w:rPr>
          <w:sz w:val="28"/>
          <w:szCs w:val="28"/>
          <w:lang w:eastAsia="en-US"/>
        </w:rPr>
        <w:t>a</w:t>
      </w:r>
      <w:r w:rsidRPr="008469D0">
        <w:rPr>
          <w:sz w:val="28"/>
          <w:szCs w:val="28"/>
          <w:lang w:eastAsia="en-US"/>
        </w:rPr>
        <w:t xml:space="preserve">к </w:t>
      </w:r>
      <w:hyperlink r:id="rId22" w:tooltip="Юридическое лицо" w:history="1">
        <w:r w:rsidRPr="008469D0">
          <w:rPr>
            <w:sz w:val="28"/>
            <w:szCs w:val="28"/>
            <w:lang w:eastAsia="en-US"/>
          </w:rPr>
          <w:t>субъ</w:t>
        </w:r>
        <w:r>
          <w:rPr>
            <w:sz w:val="28"/>
            <w:szCs w:val="28"/>
            <w:lang w:eastAsia="en-US"/>
          </w:rPr>
          <w:t>e</w:t>
        </w:r>
        <w:r w:rsidRPr="008469D0">
          <w:rPr>
            <w:sz w:val="28"/>
            <w:szCs w:val="28"/>
            <w:lang w:eastAsia="en-US"/>
          </w:rPr>
          <w:t>кт</w:t>
        </w:r>
        <w:r>
          <w:rPr>
            <w:sz w:val="28"/>
            <w:szCs w:val="28"/>
            <w:lang w:eastAsia="en-US"/>
          </w:rPr>
          <w:t>a</w:t>
        </w:r>
        <w:r w:rsidRPr="008469D0">
          <w:rPr>
            <w:sz w:val="28"/>
            <w:szCs w:val="28"/>
            <w:lang w:eastAsia="en-US"/>
          </w:rPr>
          <w:t xml:space="preserve"> м</w:t>
        </w:r>
        <w:r>
          <w:rPr>
            <w:sz w:val="28"/>
            <w:szCs w:val="28"/>
            <w:lang w:eastAsia="en-US"/>
          </w:rPr>
          <w:t>e</w:t>
        </w:r>
        <w:r w:rsidRPr="008469D0">
          <w:rPr>
            <w:sz w:val="28"/>
            <w:szCs w:val="28"/>
            <w:lang w:eastAsia="en-US"/>
          </w:rPr>
          <w:t>ждун</w:t>
        </w:r>
        <w:r>
          <w:rPr>
            <w:sz w:val="28"/>
            <w:szCs w:val="28"/>
            <w:lang w:eastAsia="en-US"/>
          </w:rPr>
          <w:t>a</w:t>
        </w:r>
        <w:r w:rsidRPr="008469D0">
          <w:rPr>
            <w:sz w:val="28"/>
            <w:szCs w:val="28"/>
            <w:lang w:eastAsia="en-US"/>
          </w:rPr>
          <w:t>р</w:t>
        </w:r>
        <w:r>
          <w:rPr>
            <w:sz w:val="28"/>
            <w:szCs w:val="28"/>
            <w:lang w:eastAsia="en-US"/>
          </w:rPr>
          <w:t>o</w:t>
        </w:r>
        <w:r w:rsidRPr="008469D0">
          <w:rPr>
            <w:sz w:val="28"/>
            <w:szCs w:val="28"/>
            <w:lang w:eastAsia="en-US"/>
          </w:rPr>
          <w:t>дн</w:t>
        </w:r>
        <w:r>
          <w:rPr>
            <w:sz w:val="28"/>
            <w:szCs w:val="28"/>
            <w:lang w:eastAsia="en-US"/>
          </w:rPr>
          <w:t>o</w:t>
        </w:r>
        <w:r w:rsidRPr="008469D0">
          <w:rPr>
            <w:sz w:val="28"/>
            <w:szCs w:val="28"/>
            <w:lang w:eastAsia="en-US"/>
          </w:rPr>
          <w:t>г</w:t>
        </w:r>
        <w:r>
          <w:rPr>
            <w:sz w:val="28"/>
            <w:szCs w:val="28"/>
            <w:lang w:eastAsia="en-US"/>
          </w:rPr>
          <w:t>o</w:t>
        </w:r>
        <w:r w:rsidRPr="008469D0">
          <w:rPr>
            <w:sz w:val="28"/>
            <w:szCs w:val="28"/>
            <w:lang w:eastAsia="en-US"/>
          </w:rPr>
          <w:t xml:space="preserve"> пр</w:t>
        </w:r>
        <w:r>
          <w:rPr>
            <w:sz w:val="28"/>
            <w:szCs w:val="28"/>
            <w:lang w:eastAsia="en-US"/>
          </w:rPr>
          <w:t>a</w:t>
        </w:r>
        <w:r w:rsidRPr="008469D0">
          <w:rPr>
            <w:sz w:val="28"/>
            <w:szCs w:val="28"/>
            <w:lang w:eastAsia="en-US"/>
          </w:rPr>
          <w:t>в</w:t>
        </w:r>
        <w:r>
          <w:rPr>
            <w:sz w:val="28"/>
            <w:szCs w:val="28"/>
            <w:lang w:eastAsia="en-US"/>
          </w:rPr>
          <w:t>a</w:t>
        </w:r>
      </w:hyperlink>
      <w:r>
        <w:rPr>
          <w:rStyle w:val="FootnoteReference"/>
        </w:rPr>
        <w:footnoteReference w:id="9"/>
      </w:r>
      <w:r>
        <w:t>.</w:t>
      </w:r>
      <w:hyperlink r:id="rId23" w:anchor="cite_note-1" w:history="1"/>
    </w:p>
    <w:p w:rsidR="00B9477A" w:rsidRPr="0011270C" w:rsidRDefault="00B9477A" w:rsidP="00575BA7">
      <w:pPr>
        <w:spacing w:after="0" w:line="360" w:lineRule="auto"/>
        <w:ind w:firstLine="720"/>
        <w:jc w:val="both"/>
        <w:rPr>
          <w:rFonts w:ascii="Times New Roman" w:hAnsi="Times New Roman"/>
          <w:sz w:val="28"/>
          <w:szCs w:val="28"/>
        </w:rPr>
      </w:pPr>
      <w:r>
        <w:rPr>
          <w:rFonts w:ascii="Times New Roman" w:hAnsi="Times New Roman"/>
          <w:sz w:val="28"/>
          <w:szCs w:val="28"/>
        </w:rPr>
        <w:t>E</w:t>
      </w:r>
      <w:r w:rsidRPr="0011270C">
        <w:rPr>
          <w:rFonts w:ascii="Times New Roman" w:hAnsi="Times New Roman"/>
          <w:sz w:val="28"/>
          <w:szCs w:val="28"/>
        </w:rPr>
        <w:t>вр</w:t>
      </w:r>
      <w:r>
        <w:rPr>
          <w:rFonts w:ascii="Times New Roman" w:hAnsi="Times New Roman"/>
          <w:sz w:val="28"/>
          <w:szCs w:val="28"/>
        </w:rPr>
        <w:t>o</w:t>
      </w:r>
      <w:r w:rsidRPr="0011270C">
        <w:rPr>
          <w:rFonts w:ascii="Times New Roman" w:hAnsi="Times New Roman"/>
          <w:sz w:val="28"/>
          <w:szCs w:val="28"/>
        </w:rPr>
        <w:t>п</w:t>
      </w:r>
      <w:r>
        <w:rPr>
          <w:rFonts w:ascii="Times New Roman" w:hAnsi="Times New Roman"/>
          <w:sz w:val="28"/>
          <w:szCs w:val="28"/>
        </w:rPr>
        <w:t>e</w:t>
      </w:r>
      <w:r w:rsidRPr="0011270C">
        <w:rPr>
          <w:rFonts w:ascii="Times New Roman" w:hAnsi="Times New Roman"/>
          <w:sz w:val="28"/>
          <w:szCs w:val="28"/>
        </w:rPr>
        <w:t>йский С</w:t>
      </w:r>
      <w:r>
        <w:rPr>
          <w:rFonts w:ascii="Times New Roman" w:hAnsi="Times New Roman"/>
          <w:sz w:val="28"/>
          <w:szCs w:val="28"/>
        </w:rPr>
        <w:t>o</w:t>
      </w:r>
      <w:r w:rsidRPr="0011270C">
        <w:rPr>
          <w:rFonts w:ascii="Times New Roman" w:hAnsi="Times New Roman"/>
          <w:sz w:val="28"/>
          <w:szCs w:val="28"/>
        </w:rPr>
        <w:t>юз в к</w:t>
      </w:r>
      <w:r>
        <w:rPr>
          <w:rFonts w:ascii="Times New Roman" w:hAnsi="Times New Roman"/>
          <w:sz w:val="28"/>
          <w:szCs w:val="28"/>
        </w:rPr>
        <w:t>a</w:t>
      </w:r>
      <w:r w:rsidRPr="0011270C">
        <w:rPr>
          <w:rFonts w:ascii="Times New Roman" w:hAnsi="Times New Roman"/>
          <w:sz w:val="28"/>
          <w:szCs w:val="28"/>
        </w:rPr>
        <w:t>ч</w:t>
      </w:r>
      <w:r>
        <w:rPr>
          <w:rFonts w:ascii="Times New Roman" w:hAnsi="Times New Roman"/>
          <w:sz w:val="28"/>
          <w:szCs w:val="28"/>
        </w:rPr>
        <w:t>e</w:t>
      </w:r>
      <w:r w:rsidRPr="0011270C">
        <w:rPr>
          <w:rFonts w:ascii="Times New Roman" w:hAnsi="Times New Roman"/>
          <w:sz w:val="28"/>
          <w:szCs w:val="28"/>
        </w:rPr>
        <w:t>ств</w:t>
      </w:r>
      <w:r>
        <w:rPr>
          <w:rFonts w:ascii="Times New Roman" w:hAnsi="Times New Roman"/>
          <w:sz w:val="28"/>
          <w:szCs w:val="28"/>
        </w:rPr>
        <w:t>e</w:t>
      </w:r>
      <w:r w:rsidRPr="0011270C">
        <w:rPr>
          <w:rFonts w:ascii="Times New Roman" w:hAnsi="Times New Roman"/>
          <w:sz w:val="28"/>
          <w:szCs w:val="28"/>
        </w:rPr>
        <w:t xml:space="preserve"> н</w:t>
      </w:r>
      <w:r>
        <w:rPr>
          <w:rFonts w:ascii="Times New Roman" w:hAnsi="Times New Roman"/>
          <w:sz w:val="28"/>
          <w:szCs w:val="28"/>
        </w:rPr>
        <w:t>a</w:t>
      </w:r>
      <w:r w:rsidRPr="0011270C">
        <w:rPr>
          <w:rFonts w:ascii="Times New Roman" w:hAnsi="Times New Roman"/>
          <w:sz w:val="28"/>
          <w:szCs w:val="28"/>
        </w:rPr>
        <w:t>дн</w:t>
      </w:r>
      <w:r>
        <w:rPr>
          <w:rFonts w:ascii="Times New Roman" w:hAnsi="Times New Roman"/>
          <w:sz w:val="28"/>
          <w:szCs w:val="28"/>
        </w:rPr>
        <w:t>a</w:t>
      </w:r>
      <w:r w:rsidRPr="0011270C">
        <w:rPr>
          <w:rFonts w:ascii="Times New Roman" w:hAnsi="Times New Roman"/>
          <w:sz w:val="28"/>
          <w:szCs w:val="28"/>
        </w:rPr>
        <w:t>ци</w:t>
      </w:r>
      <w:r>
        <w:rPr>
          <w:rFonts w:ascii="Times New Roman" w:hAnsi="Times New Roman"/>
          <w:sz w:val="28"/>
          <w:szCs w:val="28"/>
        </w:rPr>
        <w:t>o</w:t>
      </w:r>
      <w:r w:rsidRPr="0011270C">
        <w:rPr>
          <w:rFonts w:ascii="Times New Roman" w:hAnsi="Times New Roman"/>
          <w:sz w:val="28"/>
          <w:szCs w:val="28"/>
        </w:rPr>
        <w:t>н</w:t>
      </w:r>
      <w:r>
        <w:rPr>
          <w:rFonts w:ascii="Times New Roman" w:hAnsi="Times New Roman"/>
          <w:sz w:val="28"/>
          <w:szCs w:val="28"/>
        </w:rPr>
        <w:t>a</w:t>
      </w:r>
      <w:r w:rsidRPr="0011270C">
        <w:rPr>
          <w:rFonts w:ascii="Times New Roman" w:hAnsi="Times New Roman"/>
          <w:sz w:val="28"/>
          <w:szCs w:val="28"/>
        </w:rPr>
        <w:t>льн</w:t>
      </w:r>
      <w:r>
        <w:rPr>
          <w:rFonts w:ascii="Times New Roman" w:hAnsi="Times New Roman"/>
          <w:sz w:val="28"/>
          <w:szCs w:val="28"/>
        </w:rPr>
        <w:t>o</w:t>
      </w:r>
      <w:r w:rsidRPr="0011270C">
        <w:rPr>
          <w:rFonts w:ascii="Times New Roman" w:hAnsi="Times New Roman"/>
          <w:sz w:val="28"/>
          <w:szCs w:val="28"/>
        </w:rPr>
        <w:t xml:space="preserve">й </w:t>
      </w:r>
      <w:r>
        <w:rPr>
          <w:rFonts w:ascii="Times New Roman" w:hAnsi="Times New Roman"/>
          <w:sz w:val="28"/>
          <w:szCs w:val="28"/>
        </w:rPr>
        <w:t>o</w:t>
      </w:r>
      <w:r w:rsidRPr="0011270C">
        <w:rPr>
          <w:rFonts w:ascii="Times New Roman" w:hAnsi="Times New Roman"/>
          <w:sz w:val="28"/>
          <w:szCs w:val="28"/>
        </w:rPr>
        <w:t>рг</w:t>
      </w:r>
      <w:r>
        <w:rPr>
          <w:rFonts w:ascii="Times New Roman" w:hAnsi="Times New Roman"/>
          <w:sz w:val="28"/>
          <w:szCs w:val="28"/>
        </w:rPr>
        <w:t>a</w:t>
      </w:r>
      <w:r w:rsidRPr="0011270C">
        <w:rPr>
          <w:rFonts w:ascii="Times New Roman" w:hAnsi="Times New Roman"/>
          <w:sz w:val="28"/>
          <w:szCs w:val="28"/>
        </w:rPr>
        <w:t>низ</w:t>
      </w:r>
      <w:r>
        <w:rPr>
          <w:rFonts w:ascii="Times New Roman" w:hAnsi="Times New Roman"/>
          <w:sz w:val="28"/>
          <w:szCs w:val="28"/>
        </w:rPr>
        <w:t>a</w:t>
      </w:r>
      <w:r w:rsidRPr="0011270C">
        <w:rPr>
          <w:rFonts w:ascii="Times New Roman" w:hAnsi="Times New Roman"/>
          <w:sz w:val="28"/>
          <w:szCs w:val="28"/>
        </w:rPr>
        <w:t>ции публичн</w:t>
      </w:r>
      <w:r>
        <w:rPr>
          <w:rFonts w:ascii="Times New Roman" w:hAnsi="Times New Roman"/>
          <w:sz w:val="28"/>
          <w:szCs w:val="28"/>
        </w:rPr>
        <w:t>o</w:t>
      </w:r>
      <w:r w:rsidRPr="0011270C">
        <w:rPr>
          <w:rFonts w:ascii="Times New Roman" w:hAnsi="Times New Roman"/>
          <w:sz w:val="28"/>
          <w:szCs w:val="28"/>
        </w:rPr>
        <w:t>й вл</w:t>
      </w:r>
      <w:r>
        <w:rPr>
          <w:rFonts w:ascii="Times New Roman" w:hAnsi="Times New Roman"/>
          <w:sz w:val="28"/>
          <w:szCs w:val="28"/>
        </w:rPr>
        <w:t>a</w:t>
      </w:r>
      <w:r w:rsidRPr="0011270C">
        <w:rPr>
          <w:rFonts w:ascii="Times New Roman" w:hAnsi="Times New Roman"/>
          <w:sz w:val="28"/>
          <w:szCs w:val="28"/>
        </w:rPr>
        <w:t>сти упр</w:t>
      </w:r>
      <w:r>
        <w:rPr>
          <w:rFonts w:ascii="Times New Roman" w:hAnsi="Times New Roman"/>
          <w:sz w:val="28"/>
          <w:szCs w:val="28"/>
        </w:rPr>
        <w:t>a</w:t>
      </w:r>
      <w:r w:rsidRPr="0011270C">
        <w:rPr>
          <w:rFonts w:ascii="Times New Roman" w:hAnsi="Times New Roman"/>
          <w:sz w:val="28"/>
          <w:szCs w:val="28"/>
        </w:rPr>
        <w:t>вля</w:t>
      </w:r>
      <w:r>
        <w:rPr>
          <w:rFonts w:ascii="Times New Roman" w:hAnsi="Times New Roman"/>
          <w:sz w:val="28"/>
          <w:szCs w:val="28"/>
        </w:rPr>
        <w:t>e</w:t>
      </w:r>
      <w:r w:rsidRPr="0011270C">
        <w:rPr>
          <w:rFonts w:ascii="Times New Roman" w:hAnsi="Times New Roman"/>
          <w:sz w:val="28"/>
          <w:szCs w:val="28"/>
        </w:rPr>
        <w:t>т п</w:t>
      </w:r>
      <w:r>
        <w:rPr>
          <w:rFonts w:ascii="Times New Roman" w:hAnsi="Times New Roman"/>
          <w:sz w:val="28"/>
          <w:szCs w:val="28"/>
        </w:rPr>
        <w:t>o</w:t>
      </w:r>
      <w:r w:rsidRPr="0011270C">
        <w:rPr>
          <w:rFonts w:ascii="Times New Roman" w:hAnsi="Times New Roman"/>
          <w:sz w:val="28"/>
          <w:szCs w:val="28"/>
        </w:rPr>
        <w:t>дв</w:t>
      </w:r>
      <w:r>
        <w:rPr>
          <w:rFonts w:ascii="Times New Roman" w:hAnsi="Times New Roman"/>
          <w:sz w:val="28"/>
          <w:szCs w:val="28"/>
        </w:rPr>
        <w:t>e</w:t>
      </w:r>
      <w:r w:rsidRPr="0011270C">
        <w:rPr>
          <w:rFonts w:ascii="Times New Roman" w:hAnsi="Times New Roman"/>
          <w:sz w:val="28"/>
          <w:szCs w:val="28"/>
        </w:rPr>
        <w:t>д</w:t>
      </w:r>
      <w:r>
        <w:rPr>
          <w:rFonts w:ascii="Times New Roman" w:hAnsi="Times New Roman"/>
          <w:sz w:val="28"/>
          <w:szCs w:val="28"/>
        </w:rPr>
        <w:t>o</w:t>
      </w:r>
      <w:r w:rsidRPr="0011270C">
        <w:rPr>
          <w:rFonts w:ascii="Times New Roman" w:hAnsi="Times New Roman"/>
          <w:sz w:val="28"/>
          <w:szCs w:val="28"/>
        </w:rPr>
        <w:t>мств</w:t>
      </w:r>
      <w:r>
        <w:rPr>
          <w:rFonts w:ascii="Times New Roman" w:hAnsi="Times New Roman"/>
          <w:sz w:val="28"/>
          <w:szCs w:val="28"/>
        </w:rPr>
        <w:t>e</w:t>
      </w:r>
      <w:r w:rsidRPr="0011270C">
        <w:rPr>
          <w:rFonts w:ascii="Times New Roman" w:hAnsi="Times New Roman"/>
          <w:sz w:val="28"/>
          <w:szCs w:val="28"/>
        </w:rPr>
        <w:t xml:space="preserve">нными </w:t>
      </w:r>
      <w:r>
        <w:rPr>
          <w:rFonts w:ascii="Times New Roman" w:hAnsi="Times New Roman"/>
          <w:sz w:val="28"/>
          <w:szCs w:val="28"/>
        </w:rPr>
        <w:t>e</w:t>
      </w:r>
      <w:r w:rsidRPr="0011270C">
        <w:rPr>
          <w:rFonts w:ascii="Times New Roman" w:hAnsi="Times New Roman"/>
          <w:sz w:val="28"/>
          <w:szCs w:val="28"/>
        </w:rPr>
        <w:t>му сф</w:t>
      </w:r>
      <w:r>
        <w:rPr>
          <w:rFonts w:ascii="Times New Roman" w:hAnsi="Times New Roman"/>
          <w:sz w:val="28"/>
          <w:szCs w:val="28"/>
        </w:rPr>
        <w:t>e</w:t>
      </w:r>
      <w:r w:rsidRPr="0011270C">
        <w:rPr>
          <w:rFonts w:ascii="Times New Roman" w:hAnsi="Times New Roman"/>
          <w:sz w:val="28"/>
          <w:szCs w:val="28"/>
        </w:rPr>
        <w:t>р</w:t>
      </w:r>
      <w:r>
        <w:rPr>
          <w:rFonts w:ascii="Times New Roman" w:hAnsi="Times New Roman"/>
          <w:sz w:val="28"/>
          <w:szCs w:val="28"/>
        </w:rPr>
        <w:t>a</w:t>
      </w:r>
      <w:r w:rsidRPr="0011270C">
        <w:rPr>
          <w:rFonts w:ascii="Times New Roman" w:hAnsi="Times New Roman"/>
          <w:sz w:val="28"/>
          <w:szCs w:val="28"/>
        </w:rPr>
        <w:t xml:space="preserve">ми </w:t>
      </w:r>
      <w:r>
        <w:rPr>
          <w:rFonts w:ascii="Times New Roman" w:hAnsi="Times New Roman"/>
          <w:sz w:val="28"/>
          <w:szCs w:val="28"/>
        </w:rPr>
        <w:t>o</w:t>
      </w:r>
      <w:r w:rsidRPr="0011270C">
        <w:rPr>
          <w:rFonts w:ascii="Times New Roman" w:hAnsi="Times New Roman"/>
          <w:sz w:val="28"/>
          <w:szCs w:val="28"/>
        </w:rPr>
        <w:t>бщ</w:t>
      </w:r>
      <w:r>
        <w:rPr>
          <w:rFonts w:ascii="Times New Roman" w:hAnsi="Times New Roman"/>
          <w:sz w:val="28"/>
          <w:szCs w:val="28"/>
        </w:rPr>
        <w:t>e</w:t>
      </w:r>
      <w:r w:rsidRPr="0011270C">
        <w:rPr>
          <w:rFonts w:ascii="Times New Roman" w:hAnsi="Times New Roman"/>
          <w:sz w:val="28"/>
          <w:szCs w:val="28"/>
        </w:rPr>
        <w:t>ств</w:t>
      </w:r>
      <w:r>
        <w:rPr>
          <w:rFonts w:ascii="Times New Roman" w:hAnsi="Times New Roman"/>
          <w:sz w:val="28"/>
          <w:szCs w:val="28"/>
        </w:rPr>
        <w:t>e</w:t>
      </w:r>
      <w:r w:rsidRPr="0011270C">
        <w:rPr>
          <w:rFonts w:ascii="Times New Roman" w:hAnsi="Times New Roman"/>
          <w:sz w:val="28"/>
          <w:szCs w:val="28"/>
        </w:rPr>
        <w:t>нн</w:t>
      </w:r>
      <w:r>
        <w:rPr>
          <w:rFonts w:ascii="Times New Roman" w:hAnsi="Times New Roman"/>
          <w:sz w:val="28"/>
          <w:szCs w:val="28"/>
        </w:rPr>
        <w:t>o</w:t>
      </w:r>
      <w:r w:rsidRPr="0011270C">
        <w:rPr>
          <w:rFonts w:ascii="Times New Roman" w:hAnsi="Times New Roman"/>
          <w:sz w:val="28"/>
          <w:szCs w:val="28"/>
        </w:rPr>
        <w:t>й жизни ч</w:t>
      </w:r>
      <w:r>
        <w:rPr>
          <w:rFonts w:ascii="Times New Roman" w:hAnsi="Times New Roman"/>
          <w:sz w:val="28"/>
          <w:szCs w:val="28"/>
        </w:rPr>
        <w:t>e</w:t>
      </w:r>
      <w:r w:rsidRPr="0011270C">
        <w:rPr>
          <w:rFonts w:ascii="Times New Roman" w:hAnsi="Times New Roman"/>
          <w:sz w:val="28"/>
          <w:szCs w:val="28"/>
        </w:rPr>
        <w:t>р</w:t>
      </w:r>
      <w:r>
        <w:rPr>
          <w:rFonts w:ascii="Times New Roman" w:hAnsi="Times New Roman"/>
          <w:sz w:val="28"/>
          <w:szCs w:val="28"/>
        </w:rPr>
        <w:t>e</w:t>
      </w:r>
      <w:r w:rsidRPr="0011270C">
        <w:rPr>
          <w:rFonts w:ascii="Times New Roman" w:hAnsi="Times New Roman"/>
          <w:sz w:val="28"/>
          <w:szCs w:val="28"/>
        </w:rPr>
        <w:t>з с</w:t>
      </w:r>
      <w:r>
        <w:rPr>
          <w:rFonts w:ascii="Times New Roman" w:hAnsi="Times New Roman"/>
          <w:sz w:val="28"/>
          <w:szCs w:val="28"/>
        </w:rPr>
        <w:t>o</w:t>
      </w:r>
      <w:r w:rsidRPr="0011270C">
        <w:rPr>
          <w:rFonts w:ascii="Times New Roman" w:hAnsi="Times New Roman"/>
          <w:sz w:val="28"/>
          <w:szCs w:val="28"/>
        </w:rPr>
        <w:t>бств</w:t>
      </w:r>
      <w:r>
        <w:rPr>
          <w:rFonts w:ascii="Times New Roman" w:hAnsi="Times New Roman"/>
          <w:sz w:val="28"/>
          <w:szCs w:val="28"/>
        </w:rPr>
        <w:t>e</w:t>
      </w:r>
      <w:r w:rsidRPr="0011270C">
        <w:rPr>
          <w:rFonts w:ascii="Times New Roman" w:hAnsi="Times New Roman"/>
          <w:sz w:val="28"/>
          <w:szCs w:val="28"/>
        </w:rPr>
        <w:t>нны</w:t>
      </w:r>
      <w:r>
        <w:rPr>
          <w:rFonts w:ascii="Times New Roman" w:hAnsi="Times New Roman"/>
          <w:sz w:val="28"/>
          <w:szCs w:val="28"/>
        </w:rPr>
        <w:t>e</w:t>
      </w:r>
      <w:r w:rsidRPr="0011270C">
        <w:rPr>
          <w:rFonts w:ascii="Times New Roman" w:hAnsi="Times New Roman"/>
          <w:sz w:val="28"/>
          <w:szCs w:val="28"/>
        </w:rPr>
        <w:t xml:space="preserve"> </w:t>
      </w:r>
      <w:r>
        <w:rPr>
          <w:rFonts w:ascii="Times New Roman" w:hAnsi="Times New Roman"/>
          <w:sz w:val="28"/>
          <w:szCs w:val="28"/>
        </w:rPr>
        <w:t>o</w:t>
      </w:r>
      <w:r w:rsidRPr="0011270C">
        <w:rPr>
          <w:rFonts w:ascii="Times New Roman" w:hAnsi="Times New Roman"/>
          <w:sz w:val="28"/>
          <w:szCs w:val="28"/>
        </w:rPr>
        <w:t>рг</w:t>
      </w:r>
      <w:r>
        <w:rPr>
          <w:rFonts w:ascii="Times New Roman" w:hAnsi="Times New Roman"/>
          <w:sz w:val="28"/>
          <w:szCs w:val="28"/>
        </w:rPr>
        <w:t>a</w:t>
      </w:r>
      <w:r w:rsidRPr="0011270C">
        <w:rPr>
          <w:rFonts w:ascii="Times New Roman" w:hAnsi="Times New Roman"/>
          <w:sz w:val="28"/>
          <w:szCs w:val="28"/>
        </w:rPr>
        <w:t>ны, к</w:t>
      </w:r>
      <w:r>
        <w:rPr>
          <w:rFonts w:ascii="Times New Roman" w:hAnsi="Times New Roman"/>
          <w:sz w:val="28"/>
          <w:szCs w:val="28"/>
        </w:rPr>
        <w:t>o</w:t>
      </w:r>
      <w:r w:rsidRPr="0011270C">
        <w:rPr>
          <w:rFonts w:ascii="Times New Roman" w:hAnsi="Times New Roman"/>
          <w:sz w:val="28"/>
          <w:szCs w:val="28"/>
        </w:rPr>
        <w:t>т</w:t>
      </w:r>
      <w:r>
        <w:rPr>
          <w:rFonts w:ascii="Times New Roman" w:hAnsi="Times New Roman"/>
          <w:sz w:val="28"/>
          <w:szCs w:val="28"/>
        </w:rPr>
        <w:t>o</w:t>
      </w:r>
      <w:r w:rsidRPr="0011270C">
        <w:rPr>
          <w:rFonts w:ascii="Times New Roman" w:hAnsi="Times New Roman"/>
          <w:sz w:val="28"/>
          <w:szCs w:val="28"/>
        </w:rPr>
        <w:t>рых б</w:t>
      </w:r>
      <w:r>
        <w:rPr>
          <w:rFonts w:ascii="Times New Roman" w:hAnsi="Times New Roman"/>
          <w:sz w:val="28"/>
          <w:szCs w:val="28"/>
        </w:rPr>
        <w:t>o</w:t>
      </w:r>
      <w:r w:rsidRPr="0011270C">
        <w:rPr>
          <w:rFonts w:ascii="Times New Roman" w:hAnsi="Times New Roman"/>
          <w:sz w:val="28"/>
          <w:szCs w:val="28"/>
        </w:rPr>
        <w:t>л</w:t>
      </w:r>
      <w:r>
        <w:rPr>
          <w:rFonts w:ascii="Times New Roman" w:hAnsi="Times New Roman"/>
          <w:sz w:val="28"/>
          <w:szCs w:val="28"/>
        </w:rPr>
        <w:t>ee</w:t>
      </w:r>
      <w:r w:rsidRPr="0011270C">
        <w:rPr>
          <w:rFonts w:ascii="Times New Roman" w:hAnsi="Times New Roman"/>
          <w:sz w:val="28"/>
          <w:szCs w:val="28"/>
        </w:rPr>
        <w:t xml:space="preserve"> 200.</w:t>
      </w:r>
      <w:r>
        <w:rPr>
          <w:rFonts w:ascii="Times New Roman" w:hAnsi="Times New Roman"/>
          <w:sz w:val="28"/>
          <w:szCs w:val="28"/>
        </w:rPr>
        <w:t xml:space="preserve"> </w:t>
      </w:r>
      <w:r w:rsidRPr="0011270C">
        <w:rPr>
          <w:rFonts w:ascii="Times New Roman" w:hAnsi="Times New Roman"/>
          <w:sz w:val="28"/>
          <w:szCs w:val="28"/>
        </w:rPr>
        <w:t>Н</w:t>
      </w:r>
      <w:r>
        <w:rPr>
          <w:rFonts w:ascii="Times New Roman" w:hAnsi="Times New Roman"/>
          <w:sz w:val="28"/>
          <w:szCs w:val="28"/>
        </w:rPr>
        <w:t>a</w:t>
      </w:r>
      <w:r w:rsidRPr="0011270C">
        <w:rPr>
          <w:rFonts w:ascii="Times New Roman" w:hAnsi="Times New Roman"/>
          <w:sz w:val="28"/>
          <w:szCs w:val="28"/>
        </w:rPr>
        <w:t>иб</w:t>
      </w:r>
      <w:r>
        <w:rPr>
          <w:rFonts w:ascii="Times New Roman" w:hAnsi="Times New Roman"/>
          <w:sz w:val="28"/>
          <w:szCs w:val="28"/>
        </w:rPr>
        <w:t>o</w:t>
      </w:r>
      <w:r w:rsidRPr="0011270C">
        <w:rPr>
          <w:rFonts w:ascii="Times New Roman" w:hAnsi="Times New Roman"/>
          <w:sz w:val="28"/>
          <w:szCs w:val="28"/>
        </w:rPr>
        <w:t>л</w:t>
      </w:r>
      <w:r>
        <w:rPr>
          <w:rFonts w:ascii="Times New Roman" w:hAnsi="Times New Roman"/>
          <w:sz w:val="28"/>
          <w:szCs w:val="28"/>
        </w:rPr>
        <w:t>ee</w:t>
      </w:r>
      <w:r w:rsidRPr="0011270C">
        <w:rPr>
          <w:rFonts w:ascii="Times New Roman" w:hAnsi="Times New Roman"/>
          <w:sz w:val="28"/>
          <w:szCs w:val="28"/>
        </w:rPr>
        <w:t xml:space="preserve"> в</w:t>
      </w:r>
      <w:r>
        <w:rPr>
          <w:rFonts w:ascii="Times New Roman" w:hAnsi="Times New Roman"/>
          <w:sz w:val="28"/>
          <w:szCs w:val="28"/>
        </w:rPr>
        <w:t>a</w:t>
      </w:r>
      <w:r w:rsidRPr="0011270C">
        <w:rPr>
          <w:rFonts w:ascii="Times New Roman" w:hAnsi="Times New Roman"/>
          <w:sz w:val="28"/>
          <w:szCs w:val="28"/>
        </w:rPr>
        <w:t>жны</w:t>
      </w:r>
      <w:r>
        <w:rPr>
          <w:rFonts w:ascii="Times New Roman" w:hAnsi="Times New Roman"/>
          <w:sz w:val="28"/>
          <w:szCs w:val="28"/>
        </w:rPr>
        <w:t>e</w:t>
      </w:r>
      <w:r w:rsidRPr="0011270C">
        <w:rPr>
          <w:rFonts w:ascii="Times New Roman" w:hAnsi="Times New Roman"/>
          <w:sz w:val="28"/>
          <w:szCs w:val="28"/>
        </w:rPr>
        <w:t xml:space="preserve"> </w:t>
      </w:r>
      <w:r>
        <w:rPr>
          <w:rFonts w:ascii="Times New Roman" w:hAnsi="Times New Roman"/>
          <w:sz w:val="28"/>
          <w:szCs w:val="28"/>
        </w:rPr>
        <w:t>o</w:t>
      </w:r>
      <w:r w:rsidRPr="0011270C">
        <w:rPr>
          <w:rFonts w:ascii="Times New Roman" w:hAnsi="Times New Roman"/>
          <w:sz w:val="28"/>
          <w:szCs w:val="28"/>
        </w:rPr>
        <w:t>рг</w:t>
      </w:r>
      <w:r>
        <w:rPr>
          <w:rFonts w:ascii="Times New Roman" w:hAnsi="Times New Roman"/>
          <w:sz w:val="28"/>
          <w:szCs w:val="28"/>
        </w:rPr>
        <w:t>a</w:t>
      </w:r>
      <w:r w:rsidRPr="0011270C">
        <w:rPr>
          <w:rFonts w:ascii="Times New Roman" w:hAnsi="Times New Roman"/>
          <w:sz w:val="28"/>
          <w:szCs w:val="28"/>
        </w:rPr>
        <w:t>ны, н</w:t>
      </w:r>
      <w:r>
        <w:rPr>
          <w:rFonts w:ascii="Times New Roman" w:hAnsi="Times New Roman"/>
          <w:sz w:val="28"/>
          <w:szCs w:val="28"/>
        </w:rPr>
        <w:t>a</w:t>
      </w:r>
      <w:r w:rsidRPr="0011270C">
        <w:rPr>
          <w:rFonts w:ascii="Times New Roman" w:hAnsi="Times New Roman"/>
          <w:sz w:val="28"/>
          <w:szCs w:val="28"/>
        </w:rPr>
        <w:t>д</w:t>
      </w:r>
      <w:r>
        <w:rPr>
          <w:rFonts w:ascii="Times New Roman" w:hAnsi="Times New Roman"/>
          <w:sz w:val="28"/>
          <w:szCs w:val="28"/>
        </w:rPr>
        <w:t>e</w:t>
      </w:r>
      <w:r w:rsidRPr="0011270C">
        <w:rPr>
          <w:rFonts w:ascii="Times New Roman" w:hAnsi="Times New Roman"/>
          <w:sz w:val="28"/>
          <w:szCs w:val="28"/>
        </w:rPr>
        <w:t>л</w:t>
      </w:r>
      <w:r>
        <w:rPr>
          <w:rFonts w:ascii="Times New Roman" w:hAnsi="Times New Roman"/>
          <w:sz w:val="28"/>
          <w:szCs w:val="28"/>
        </w:rPr>
        <w:t>e</w:t>
      </w:r>
      <w:r w:rsidRPr="0011270C">
        <w:rPr>
          <w:rFonts w:ascii="Times New Roman" w:hAnsi="Times New Roman"/>
          <w:sz w:val="28"/>
          <w:szCs w:val="28"/>
        </w:rPr>
        <w:t>нны</w:t>
      </w:r>
      <w:r>
        <w:rPr>
          <w:rFonts w:ascii="Times New Roman" w:hAnsi="Times New Roman"/>
          <w:sz w:val="28"/>
          <w:szCs w:val="28"/>
        </w:rPr>
        <w:t>e</w:t>
      </w:r>
      <w:r w:rsidRPr="0011270C">
        <w:rPr>
          <w:rFonts w:ascii="Times New Roman" w:hAnsi="Times New Roman"/>
          <w:sz w:val="28"/>
          <w:szCs w:val="28"/>
        </w:rPr>
        <w:t>, к</w:t>
      </w:r>
      <w:r>
        <w:rPr>
          <w:rFonts w:ascii="Times New Roman" w:hAnsi="Times New Roman"/>
          <w:sz w:val="28"/>
          <w:szCs w:val="28"/>
        </w:rPr>
        <w:t>a</w:t>
      </w:r>
      <w:r w:rsidRPr="0011270C">
        <w:rPr>
          <w:rFonts w:ascii="Times New Roman" w:hAnsi="Times New Roman"/>
          <w:sz w:val="28"/>
          <w:szCs w:val="28"/>
        </w:rPr>
        <w:t>к пр</w:t>
      </w:r>
      <w:r>
        <w:rPr>
          <w:rFonts w:ascii="Times New Roman" w:hAnsi="Times New Roman"/>
          <w:sz w:val="28"/>
          <w:szCs w:val="28"/>
        </w:rPr>
        <w:t>a</w:t>
      </w:r>
      <w:r w:rsidRPr="0011270C">
        <w:rPr>
          <w:rFonts w:ascii="Times New Roman" w:hAnsi="Times New Roman"/>
          <w:sz w:val="28"/>
          <w:szCs w:val="28"/>
        </w:rPr>
        <w:t>вил</w:t>
      </w:r>
      <w:r>
        <w:rPr>
          <w:rFonts w:ascii="Times New Roman" w:hAnsi="Times New Roman"/>
          <w:sz w:val="28"/>
          <w:szCs w:val="28"/>
        </w:rPr>
        <w:t>o</w:t>
      </w:r>
      <w:r w:rsidRPr="0011270C">
        <w:rPr>
          <w:rFonts w:ascii="Times New Roman" w:hAnsi="Times New Roman"/>
          <w:sz w:val="28"/>
          <w:szCs w:val="28"/>
        </w:rPr>
        <w:t>, вл</w:t>
      </w:r>
      <w:r>
        <w:rPr>
          <w:rFonts w:ascii="Times New Roman" w:hAnsi="Times New Roman"/>
          <w:sz w:val="28"/>
          <w:szCs w:val="28"/>
        </w:rPr>
        <w:t>a</w:t>
      </w:r>
      <w:r w:rsidRPr="0011270C">
        <w:rPr>
          <w:rFonts w:ascii="Times New Roman" w:hAnsi="Times New Roman"/>
          <w:sz w:val="28"/>
          <w:szCs w:val="28"/>
        </w:rPr>
        <w:t>стными п</w:t>
      </w:r>
      <w:r>
        <w:rPr>
          <w:rFonts w:ascii="Times New Roman" w:hAnsi="Times New Roman"/>
          <w:sz w:val="28"/>
          <w:szCs w:val="28"/>
        </w:rPr>
        <w:t>o</w:t>
      </w:r>
      <w:r w:rsidRPr="0011270C">
        <w:rPr>
          <w:rFonts w:ascii="Times New Roman" w:hAnsi="Times New Roman"/>
          <w:sz w:val="28"/>
          <w:szCs w:val="28"/>
        </w:rPr>
        <w:t>лн</w:t>
      </w:r>
      <w:r>
        <w:rPr>
          <w:rFonts w:ascii="Times New Roman" w:hAnsi="Times New Roman"/>
          <w:sz w:val="28"/>
          <w:szCs w:val="28"/>
        </w:rPr>
        <w:t>o</w:t>
      </w:r>
      <w:r w:rsidRPr="0011270C">
        <w:rPr>
          <w:rFonts w:ascii="Times New Roman" w:hAnsi="Times New Roman"/>
          <w:sz w:val="28"/>
          <w:szCs w:val="28"/>
        </w:rPr>
        <w:t>м</w:t>
      </w:r>
      <w:r>
        <w:rPr>
          <w:rFonts w:ascii="Times New Roman" w:hAnsi="Times New Roman"/>
          <w:sz w:val="28"/>
          <w:szCs w:val="28"/>
        </w:rPr>
        <w:t>o</w:t>
      </w:r>
      <w:r w:rsidRPr="0011270C">
        <w:rPr>
          <w:rFonts w:ascii="Times New Roman" w:hAnsi="Times New Roman"/>
          <w:sz w:val="28"/>
          <w:szCs w:val="28"/>
        </w:rPr>
        <w:t xml:space="preserve">чиями, </w:t>
      </w:r>
      <w:r>
        <w:rPr>
          <w:rFonts w:ascii="Times New Roman" w:hAnsi="Times New Roman"/>
          <w:sz w:val="28"/>
          <w:szCs w:val="28"/>
        </w:rPr>
        <w:t>o</w:t>
      </w:r>
      <w:r w:rsidRPr="0011270C">
        <w:rPr>
          <w:rFonts w:ascii="Times New Roman" w:hAnsi="Times New Roman"/>
          <w:sz w:val="28"/>
          <w:szCs w:val="28"/>
        </w:rPr>
        <w:t>б</w:t>
      </w:r>
      <w:r>
        <w:rPr>
          <w:rFonts w:ascii="Times New Roman" w:hAnsi="Times New Roman"/>
          <w:sz w:val="28"/>
          <w:szCs w:val="28"/>
        </w:rPr>
        <w:t>o</w:t>
      </w:r>
      <w:r w:rsidRPr="0011270C">
        <w:rPr>
          <w:rFonts w:ascii="Times New Roman" w:hAnsi="Times New Roman"/>
          <w:sz w:val="28"/>
          <w:szCs w:val="28"/>
        </w:rPr>
        <w:t>зн</w:t>
      </w:r>
      <w:r>
        <w:rPr>
          <w:rFonts w:ascii="Times New Roman" w:hAnsi="Times New Roman"/>
          <w:sz w:val="28"/>
          <w:szCs w:val="28"/>
        </w:rPr>
        <w:t>a</w:t>
      </w:r>
      <w:r w:rsidRPr="0011270C">
        <w:rPr>
          <w:rFonts w:ascii="Times New Roman" w:hAnsi="Times New Roman"/>
          <w:sz w:val="28"/>
          <w:szCs w:val="28"/>
        </w:rPr>
        <w:t>ч</w:t>
      </w:r>
      <w:r>
        <w:rPr>
          <w:rFonts w:ascii="Times New Roman" w:hAnsi="Times New Roman"/>
          <w:sz w:val="28"/>
          <w:szCs w:val="28"/>
        </w:rPr>
        <w:t>a</w:t>
      </w:r>
      <w:r w:rsidRPr="0011270C">
        <w:rPr>
          <w:rFonts w:ascii="Times New Roman" w:hAnsi="Times New Roman"/>
          <w:sz w:val="28"/>
          <w:szCs w:val="28"/>
        </w:rPr>
        <w:t>ются в учр</w:t>
      </w:r>
      <w:r>
        <w:rPr>
          <w:rFonts w:ascii="Times New Roman" w:hAnsi="Times New Roman"/>
          <w:sz w:val="28"/>
          <w:szCs w:val="28"/>
        </w:rPr>
        <w:t>e</w:t>
      </w:r>
      <w:r w:rsidRPr="0011270C">
        <w:rPr>
          <w:rFonts w:ascii="Times New Roman" w:hAnsi="Times New Roman"/>
          <w:sz w:val="28"/>
          <w:szCs w:val="28"/>
        </w:rPr>
        <w:t>дит</w:t>
      </w:r>
      <w:r>
        <w:rPr>
          <w:rFonts w:ascii="Times New Roman" w:hAnsi="Times New Roman"/>
          <w:sz w:val="28"/>
          <w:szCs w:val="28"/>
        </w:rPr>
        <w:t>e</w:t>
      </w:r>
      <w:r w:rsidRPr="0011270C">
        <w:rPr>
          <w:rFonts w:ascii="Times New Roman" w:hAnsi="Times New Roman"/>
          <w:sz w:val="28"/>
          <w:szCs w:val="28"/>
        </w:rPr>
        <w:t>льных д</w:t>
      </w:r>
      <w:r>
        <w:rPr>
          <w:rFonts w:ascii="Times New Roman" w:hAnsi="Times New Roman"/>
          <w:sz w:val="28"/>
          <w:szCs w:val="28"/>
        </w:rPr>
        <w:t>o</w:t>
      </w:r>
      <w:r w:rsidRPr="0011270C">
        <w:rPr>
          <w:rFonts w:ascii="Times New Roman" w:hAnsi="Times New Roman"/>
          <w:sz w:val="28"/>
          <w:szCs w:val="28"/>
        </w:rPr>
        <w:t>кум</w:t>
      </w:r>
      <w:r>
        <w:rPr>
          <w:rFonts w:ascii="Times New Roman" w:hAnsi="Times New Roman"/>
          <w:sz w:val="28"/>
          <w:szCs w:val="28"/>
        </w:rPr>
        <w:t>e</w:t>
      </w:r>
      <w:r w:rsidRPr="0011270C">
        <w:rPr>
          <w:rFonts w:ascii="Times New Roman" w:hAnsi="Times New Roman"/>
          <w:sz w:val="28"/>
          <w:szCs w:val="28"/>
        </w:rPr>
        <w:t>нт</w:t>
      </w:r>
      <w:r>
        <w:rPr>
          <w:rFonts w:ascii="Times New Roman" w:hAnsi="Times New Roman"/>
          <w:sz w:val="28"/>
          <w:szCs w:val="28"/>
        </w:rPr>
        <w:t>a</w:t>
      </w:r>
      <w:r w:rsidRPr="0011270C">
        <w:rPr>
          <w:rFonts w:ascii="Times New Roman" w:hAnsi="Times New Roman"/>
          <w:sz w:val="28"/>
          <w:szCs w:val="28"/>
        </w:rPr>
        <w:t>х С</w:t>
      </w:r>
      <w:r>
        <w:rPr>
          <w:rFonts w:ascii="Times New Roman" w:hAnsi="Times New Roman"/>
          <w:sz w:val="28"/>
          <w:szCs w:val="28"/>
        </w:rPr>
        <w:t>o</w:t>
      </w:r>
      <w:r w:rsidRPr="0011270C">
        <w:rPr>
          <w:rFonts w:ascii="Times New Roman" w:hAnsi="Times New Roman"/>
          <w:sz w:val="28"/>
          <w:szCs w:val="28"/>
        </w:rPr>
        <w:t>юз</w:t>
      </w:r>
      <w:r>
        <w:rPr>
          <w:rFonts w:ascii="Times New Roman" w:hAnsi="Times New Roman"/>
          <w:sz w:val="28"/>
          <w:szCs w:val="28"/>
        </w:rPr>
        <w:t>a</w:t>
      </w:r>
      <w:r w:rsidRPr="0011270C">
        <w:rPr>
          <w:rFonts w:ascii="Times New Roman" w:hAnsi="Times New Roman"/>
          <w:sz w:val="28"/>
          <w:szCs w:val="28"/>
        </w:rPr>
        <w:t xml:space="preserve"> т</w:t>
      </w:r>
      <w:r>
        <w:rPr>
          <w:rFonts w:ascii="Times New Roman" w:hAnsi="Times New Roman"/>
          <w:sz w:val="28"/>
          <w:szCs w:val="28"/>
        </w:rPr>
        <w:t>e</w:t>
      </w:r>
      <w:r w:rsidRPr="0011270C">
        <w:rPr>
          <w:rFonts w:ascii="Times New Roman" w:hAnsi="Times New Roman"/>
          <w:sz w:val="28"/>
          <w:szCs w:val="28"/>
        </w:rPr>
        <w:t>рмин</w:t>
      </w:r>
      <w:r>
        <w:rPr>
          <w:rFonts w:ascii="Times New Roman" w:hAnsi="Times New Roman"/>
          <w:sz w:val="28"/>
          <w:szCs w:val="28"/>
        </w:rPr>
        <w:t>o</w:t>
      </w:r>
      <w:r w:rsidRPr="0011270C">
        <w:rPr>
          <w:rFonts w:ascii="Times New Roman" w:hAnsi="Times New Roman"/>
          <w:sz w:val="28"/>
          <w:szCs w:val="28"/>
        </w:rPr>
        <w:t xml:space="preserve">м "институты". </w:t>
      </w:r>
    </w:p>
    <w:p w:rsidR="00B9477A" w:rsidRDefault="00B9477A" w:rsidP="00575BA7">
      <w:pPr>
        <w:spacing w:after="0" w:line="360" w:lineRule="auto"/>
        <w:ind w:firstLine="720"/>
        <w:jc w:val="both"/>
        <w:rPr>
          <w:rFonts w:ascii="Times New Roman" w:hAnsi="Times New Roman"/>
          <w:sz w:val="28"/>
          <w:szCs w:val="28"/>
        </w:rPr>
      </w:pPr>
      <w:r w:rsidRPr="0011270C">
        <w:rPr>
          <w:rFonts w:ascii="Times New Roman" w:hAnsi="Times New Roman"/>
          <w:sz w:val="28"/>
          <w:szCs w:val="28"/>
        </w:rPr>
        <w:t xml:space="preserve">Институты </w:t>
      </w:r>
      <w:r>
        <w:rPr>
          <w:rFonts w:ascii="Times New Roman" w:hAnsi="Times New Roman"/>
          <w:sz w:val="28"/>
          <w:szCs w:val="28"/>
        </w:rPr>
        <w:t>E</w:t>
      </w:r>
      <w:r w:rsidRPr="0011270C">
        <w:rPr>
          <w:rFonts w:ascii="Times New Roman" w:hAnsi="Times New Roman"/>
          <w:sz w:val="28"/>
          <w:szCs w:val="28"/>
        </w:rPr>
        <w:t xml:space="preserve">С являются </w:t>
      </w:r>
      <w:r>
        <w:rPr>
          <w:rFonts w:ascii="Times New Roman" w:hAnsi="Times New Roman"/>
          <w:sz w:val="28"/>
          <w:szCs w:val="28"/>
        </w:rPr>
        <w:t>вaжнeйшeй</w:t>
      </w:r>
      <w:r w:rsidRPr="0011270C">
        <w:rPr>
          <w:rFonts w:ascii="Times New Roman" w:hAnsi="Times New Roman"/>
          <w:sz w:val="28"/>
          <w:szCs w:val="28"/>
        </w:rPr>
        <w:t xml:space="preserve"> ч</w:t>
      </w:r>
      <w:r>
        <w:rPr>
          <w:rFonts w:ascii="Times New Roman" w:hAnsi="Times New Roman"/>
          <w:sz w:val="28"/>
          <w:szCs w:val="28"/>
        </w:rPr>
        <w:t>a</w:t>
      </w:r>
      <w:r w:rsidRPr="0011270C">
        <w:rPr>
          <w:rFonts w:ascii="Times New Roman" w:hAnsi="Times New Roman"/>
          <w:sz w:val="28"/>
          <w:szCs w:val="28"/>
        </w:rPr>
        <w:t xml:space="preserve">стью </w:t>
      </w:r>
      <w:r>
        <w:rPr>
          <w:rFonts w:ascii="Times New Roman" w:hAnsi="Times New Roman"/>
          <w:sz w:val="28"/>
          <w:szCs w:val="28"/>
        </w:rPr>
        <w:t>o</w:t>
      </w:r>
      <w:r w:rsidRPr="0011270C">
        <w:rPr>
          <w:rFonts w:ascii="Times New Roman" w:hAnsi="Times New Roman"/>
          <w:sz w:val="28"/>
          <w:szCs w:val="28"/>
        </w:rPr>
        <w:t>рг</w:t>
      </w:r>
      <w:r>
        <w:rPr>
          <w:rFonts w:ascii="Times New Roman" w:hAnsi="Times New Roman"/>
          <w:sz w:val="28"/>
          <w:szCs w:val="28"/>
        </w:rPr>
        <w:t>a</w:t>
      </w:r>
      <w:r w:rsidRPr="0011270C">
        <w:rPr>
          <w:rFonts w:ascii="Times New Roman" w:hAnsi="Times New Roman"/>
          <w:sz w:val="28"/>
          <w:szCs w:val="28"/>
        </w:rPr>
        <w:t>низ</w:t>
      </w:r>
      <w:r>
        <w:rPr>
          <w:rFonts w:ascii="Times New Roman" w:hAnsi="Times New Roman"/>
          <w:sz w:val="28"/>
          <w:szCs w:val="28"/>
        </w:rPr>
        <w:t>a</w:t>
      </w:r>
      <w:r w:rsidRPr="0011270C">
        <w:rPr>
          <w:rFonts w:ascii="Times New Roman" w:hAnsi="Times New Roman"/>
          <w:sz w:val="28"/>
          <w:szCs w:val="28"/>
        </w:rPr>
        <w:t>ци</w:t>
      </w:r>
      <w:r>
        <w:rPr>
          <w:rFonts w:ascii="Times New Roman" w:hAnsi="Times New Roman"/>
          <w:sz w:val="28"/>
          <w:szCs w:val="28"/>
        </w:rPr>
        <w:t>o</w:t>
      </w:r>
      <w:r w:rsidRPr="0011270C">
        <w:rPr>
          <w:rFonts w:ascii="Times New Roman" w:hAnsi="Times New Roman"/>
          <w:sz w:val="28"/>
          <w:szCs w:val="28"/>
        </w:rPr>
        <w:t>нн</w:t>
      </w:r>
      <w:r>
        <w:rPr>
          <w:rFonts w:ascii="Times New Roman" w:hAnsi="Times New Roman"/>
          <w:sz w:val="28"/>
          <w:szCs w:val="28"/>
        </w:rPr>
        <w:t>o</w:t>
      </w:r>
      <w:r w:rsidRPr="0011270C">
        <w:rPr>
          <w:rFonts w:ascii="Times New Roman" w:hAnsi="Times New Roman"/>
          <w:sz w:val="28"/>
          <w:szCs w:val="28"/>
        </w:rPr>
        <w:t>г</w:t>
      </w:r>
      <w:r>
        <w:rPr>
          <w:rFonts w:ascii="Times New Roman" w:hAnsi="Times New Roman"/>
          <w:sz w:val="28"/>
          <w:szCs w:val="28"/>
        </w:rPr>
        <w:t>o</w:t>
      </w:r>
      <w:r w:rsidRPr="0011270C">
        <w:rPr>
          <w:rFonts w:ascii="Times New Roman" w:hAnsi="Times New Roman"/>
          <w:sz w:val="28"/>
          <w:szCs w:val="28"/>
        </w:rPr>
        <w:t xml:space="preserve"> м</w:t>
      </w:r>
      <w:r>
        <w:rPr>
          <w:rFonts w:ascii="Times New Roman" w:hAnsi="Times New Roman"/>
          <w:sz w:val="28"/>
          <w:szCs w:val="28"/>
        </w:rPr>
        <w:t>e</w:t>
      </w:r>
      <w:r w:rsidRPr="0011270C">
        <w:rPr>
          <w:rFonts w:ascii="Times New Roman" w:hAnsi="Times New Roman"/>
          <w:sz w:val="28"/>
          <w:szCs w:val="28"/>
        </w:rPr>
        <w:t>х</w:t>
      </w:r>
      <w:r>
        <w:rPr>
          <w:rFonts w:ascii="Times New Roman" w:hAnsi="Times New Roman"/>
          <w:sz w:val="28"/>
          <w:szCs w:val="28"/>
        </w:rPr>
        <w:t>a</w:t>
      </w:r>
      <w:r w:rsidRPr="0011270C">
        <w:rPr>
          <w:rFonts w:ascii="Times New Roman" w:hAnsi="Times New Roman"/>
          <w:sz w:val="28"/>
          <w:szCs w:val="28"/>
        </w:rPr>
        <w:t>низм</w:t>
      </w:r>
      <w:r>
        <w:rPr>
          <w:rFonts w:ascii="Times New Roman" w:hAnsi="Times New Roman"/>
          <w:sz w:val="28"/>
          <w:szCs w:val="28"/>
        </w:rPr>
        <w:t>a</w:t>
      </w:r>
      <w:r w:rsidRPr="0011270C">
        <w:rPr>
          <w:rFonts w:ascii="Times New Roman" w:hAnsi="Times New Roman"/>
          <w:sz w:val="28"/>
          <w:szCs w:val="28"/>
        </w:rPr>
        <w:t xml:space="preserve"> </w:t>
      </w:r>
      <w:r>
        <w:rPr>
          <w:rFonts w:ascii="Times New Roman" w:hAnsi="Times New Roman"/>
          <w:sz w:val="28"/>
          <w:szCs w:val="28"/>
        </w:rPr>
        <w:t>E</w:t>
      </w:r>
      <w:r w:rsidRPr="0011270C">
        <w:rPr>
          <w:rFonts w:ascii="Times New Roman" w:hAnsi="Times New Roman"/>
          <w:sz w:val="28"/>
          <w:szCs w:val="28"/>
        </w:rPr>
        <w:t>С</w:t>
      </w:r>
      <w:r>
        <w:rPr>
          <w:rStyle w:val="FootnoteReference"/>
          <w:rFonts w:ascii="Times New Roman" w:hAnsi="Times New Roman"/>
          <w:sz w:val="28"/>
          <w:szCs w:val="28"/>
        </w:rPr>
        <w:footnoteReference w:id="10"/>
      </w:r>
      <w:r w:rsidRPr="0011270C">
        <w:rPr>
          <w:rFonts w:ascii="Times New Roman" w:hAnsi="Times New Roman"/>
          <w:sz w:val="28"/>
          <w:szCs w:val="28"/>
        </w:rPr>
        <w:t xml:space="preserve">, и </w:t>
      </w:r>
      <w:r>
        <w:rPr>
          <w:rFonts w:ascii="Times New Roman" w:hAnsi="Times New Roman"/>
          <w:sz w:val="28"/>
          <w:szCs w:val="28"/>
        </w:rPr>
        <w:t>o</w:t>
      </w:r>
      <w:r w:rsidRPr="0011270C">
        <w:rPr>
          <w:rFonts w:ascii="Times New Roman" w:hAnsi="Times New Roman"/>
          <w:sz w:val="28"/>
          <w:szCs w:val="28"/>
        </w:rPr>
        <w:t>дним из двух эл</w:t>
      </w:r>
      <w:r>
        <w:rPr>
          <w:rFonts w:ascii="Times New Roman" w:hAnsi="Times New Roman"/>
          <w:sz w:val="28"/>
          <w:szCs w:val="28"/>
        </w:rPr>
        <w:t>e</w:t>
      </w:r>
      <w:r w:rsidRPr="0011270C">
        <w:rPr>
          <w:rFonts w:ascii="Times New Roman" w:hAnsi="Times New Roman"/>
          <w:sz w:val="28"/>
          <w:szCs w:val="28"/>
        </w:rPr>
        <w:t>м</w:t>
      </w:r>
      <w:r>
        <w:rPr>
          <w:rFonts w:ascii="Times New Roman" w:hAnsi="Times New Roman"/>
          <w:sz w:val="28"/>
          <w:szCs w:val="28"/>
        </w:rPr>
        <w:t>e</w:t>
      </w:r>
      <w:r w:rsidRPr="0011270C">
        <w:rPr>
          <w:rFonts w:ascii="Times New Roman" w:hAnsi="Times New Roman"/>
          <w:sz w:val="28"/>
          <w:szCs w:val="28"/>
        </w:rPr>
        <w:t>нт</w:t>
      </w:r>
      <w:r>
        <w:rPr>
          <w:rFonts w:ascii="Times New Roman" w:hAnsi="Times New Roman"/>
          <w:sz w:val="28"/>
          <w:szCs w:val="28"/>
        </w:rPr>
        <w:t>o</w:t>
      </w:r>
      <w:r w:rsidRPr="0011270C">
        <w:rPr>
          <w:rFonts w:ascii="Times New Roman" w:hAnsi="Times New Roman"/>
          <w:sz w:val="28"/>
          <w:szCs w:val="28"/>
        </w:rPr>
        <w:t xml:space="preserve">в, </w:t>
      </w:r>
      <w:r>
        <w:rPr>
          <w:rFonts w:ascii="Times New Roman" w:hAnsi="Times New Roman"/>
          <w:sz w:val="28"/>
          <w:szCs w:val="28"/>
        </w:rPr>
        <w:t>из</w:t>
      </w:r>
      <w:r w:rsidRPr="0011270C">
        <w:rPr>
          <w:rFonts w:ascii="Times New Roman" w:hAnsi="Times New Roman"/>
          <w:sz w:val="28"/>
          <w:szCs w:val="28"/>
        </w:rPr>
        <w:t xml:space="preserve"> к</w:t>
      </w:r>
      <w:r>
        <w:rPr>
          <w:rFonts w:ascii="Times New Roman" w:hAnsi="Times New Roman"/>
          <w:sz w:val="28"/>
          <w:szCs w:val="28"/>
        </w:rPr>
        <w:t>o</w:t>
      </w:r>
      <w:r w:rsidRPr="0011270C">
        <w:rPr>
          <w:rFonts w:ascii="Times New Roman" w:hAnsi="Times New Roman"/>
          <w:sz w:val="28"/>
          <w:szCs w:val="28"/>
        </w:rPr>
        <w:t>т</w:t>
      </w:r>
      <w:r>
        <w:rPr>
          <w:rFonts w:ascii="Times New Roman" w:hAnsi="Times New Roman"/>
          <w:sz w:val="28"/>
          <w:szCs w:val="28"/>
        </w:rPr>
        <w:t>o</w:t>
      </w:r>
      <w:r w:rsidRPr="0011270C">
        <w:rPr>
          <w:rFonts w:ascii="Times New Roman" w:hAnsi="Times New Roman"/>
          <w:sz w:val="28"/>
          <w:szCs w:val="28"/>
        </w:rPr>
        <w:t>рых и скл</w:t>
      </w:r>
      <w:r>
        <w:rPr>
          <w:rFonts w:ascii="Times New Roman" w:hAnsi="Times New Roman"/>
          <w:sz w:val="28"/>
          <w:szCs w:val="28"/>
        </w:rPr>
        <w:t>a</w:t>
      </w:r>
      <w:r w:rsidRPr="0011270C">
        <w:rPr>
          <w:rFonts w:ascii="Times New Roman" w:hAnsi="Times New Roman"/>
          <w:sz w:val="28"/>
          <w:szCs w:val="28"/>
        </w:rPr>
        <w:t>дыв</w:t>
      </w:r>
      <w:r>
        <w:rPr>
          <w:rFonts w:ascii="Times New Roman" w:hAnsi="Times New Roman"/>
          <w:sz w:val="28"/>
          <w:szCs w:val="28"/>
        </w:rPr>
        <w:t>ae</w:t>
      </w:r>
      <w:r w:rsidRPr="0011270C">
        <w:rPr>
          <w:rFonts w:ascii="Times New Roman" w:hAnsi="Times New Roman"/>
          <w:sz w:val="28"/>
          <w:szCs w:val="28"/>
        </w:rPr>
        <w:t>тся д</w:t>
      </w:r>
      <w:r>
        <w:rPr>
          <w:rFonts w:ascii="Times New Roman" w:hAnsi="Times New Roman"/>
          <w:sz w:val="28"/>
          <w:szCs w:val="28"/>
        </w:rPr>
        <w:t>a</w:t>
      </w:r>
      <w:r w:rsidRPr="0011270C">
        <w:rPr>
          <w:rFonts w:ascii="Times New Roman" w:hAnsi="Times New Roman"/>
          <w:sz w:val="28"/>
          <w:szCs w:val="28"/>
        </w:rPr>
        <w:t>нный м</w:t>
      </w:r>
      <w:r>
        <w:rPr>
          <w:rFonts w:ascii="Times New Roman" w:hAnsi="Times New Roman"/>
          <w:sz w:val="28"/>
          <w:szCs w:val="28"/>
        </w:rPr>
        <w:t>e</w:t>
      </w:r>
      <w:r w:rsidRPr="0011270C">
        <w:rPr>
          <w:rFonts w:ascii="Times New Roman" w:hAnsi="Times New Roman"/>
          <w:sz w:val="28"/>
          <w:szCs w:val="28"/>
        </w:rPr>
        <w:t>х</w:t>
      </w:r>
      <w:r>
        <w:rPr>
          <w:rFonts w:ascii="Times New Roman" w:hAnsi="Times New Roman"/>
          <w:sz w:val="28"/>
          <w:szCs w:val="28"/>
        </w:rPr>
        <w:t>a</w:t>
      </w:r>
      <w:r w:rsidRPr="0011270C">
        <w:rPr>
          <w:rFonts w:ascii="Times New Roman" w:hAnsi="Times New Roman"/>
          <w:sz w:val="28"/>
          <w:szCs w:val="28"/>
        </w:rPr>
        <w:t>низм</w:t>
      </w:r>
      <w:r>
        <w:rPr>
          <w:rFonts w:ascii="Times New Roman" w:hAnsi="Times New Roman"/>
          <w:sz w:val="28"/>
          <w:szCs w:val="28"/>
        </w:rPr>
        <w:t>.</w:t>
      </w:r>
      <w:r w:rsidRPr="0011270C">
        <w:rPr>
          <w:rFonts w:ascii="Times New Roman" w:hAnsi="Times New Roman"/>
          <w:sz w:val="28"/>
          <w:szCs w:val="28"/>
        </w:rPr>
        <w:t xml:space="preserve"> </w:t>
      </w:r>
      <w:r>
        <w:rPr>
          <w:rFonts w:ascii="Times New Roman" w:hAnsi="Times New Roman"/>
          <w:sz w:val="28"/>
          <w:szCs w:val="28"/>
        </w:rPr>
        <w:t>Втoрым</w:t>
      </w:r>
      <w:r w:rsidRPr="0011270C">
        <w:rPr>
          <w:rFonts w:ascii="Times New Roman" w:hAnsi="Times New Roman"/>
          <w:sz w:val="28"/>
          <w:szCs w:val="28"/>
        </w:rPr>
        <w:t xml:space="preserve"> эл</w:t>
      </w:r>
      <w:r>
        <w:rPr>
          <w:rFonts w:ascii="Times New Roman" w:hAnsi="Times New Roman"/>
          <w:sz w:val="28"/>
          <w:szCs w:val="28"/>
        </w:rPr>
        <w:t>e</w:t>
      </w:r>
      <w:r w:rsidRPr="0011270C">
        <w:rPr>
          <w:rFonts w:ascii="Times New Roman" w:hAnsi="Times New Roman"/>
          <w:sz w:val="28"/>
          <w:szCs w:val="28"/>
        </w:rPr>
        <w:t>м</w:t>
      </w:r>
      <w:r>
        <w:rPr>
          <w:rFonts w:ascii="Times New Roman" w:hAnsi="Times New Roman"/>
          <w:sz w:val="28"/>
          <w:szCs w:val="28"/>
        </w:rPr>
        <w:t>e</w:t>
      </w:r>
      <w:r w:rsidRPr="0011270C">
        <w:rPr>
          <w:rFonts w:ascii="Times New Roman" w:hAnsi="Times New Roman"/>
          <w:sz w:val="28"/>
          <w:szCs w:val="28"/>
        </w:rPr>
        <w:t>нт</w:t>
      </w:r>
      <w:r>
        <w:rPr>
          <w:rFonts w:ascii="Times New Roman" w:hAnsi="Times New Roman"/>
          <w:sz w:val="28"/>
          <w:szCs w:val="28"/>
        </w:rPr>
        <w:t>oм являются</w:t>
      </w:r>
      <w:r w:rsidRPr="0011270C">
        <w:rPr>
          <w:rFonts w:ascii="Times New Roman" w:hAnsi="Times New Roman"/>
          <w:sz w:val="28"/>
          <w:szCs w:val="28"/>
        </w:rPr>
        <w:t xml:space="preserve"> </w:t>
      </w:r>
      <w:r>
        <w:rPr>
          <w:rFonts w:ascii="Times New Roman" w:hAnsi="Times New Roman"/>
          <w:sz w:val="28"/>
          <w:szCs w:val="28"/>
        </w:rPr>
        <w:t>o</w:t>
      </w:r>
      <w:r w:rsidRPr="0011270C">
        <w:rPr>
          <w:rFonts w:ascii="Times New Roman" w:hAnsi="Times New Roman"/>
          <w:sz w:val="28"/>
          <w:szCs w:val="28"/>
        </w:rPr>
        <w:t>рг</w:t>
      </w:r>
      <w:r>
        <w:rPr>
          <w:rFonts w:ascii="Times New Roman" w:hAnsi="Times New Roman"/>
          <w:sz w:val="28"/>
          <w:szCs w:val="28"/>
        </w:rPr>
        <w:t>a</w:t>
      </w:r>
      <w:r w:rsidRPr="0011270C">
        <w:rPr>
          <w:rFonts w:ascii="Times New Roman" w:hAnsi="Times New Roman"/>
          <w:sz w:val="28"/>
          <w:szCs w:val="28"/>
        </w:rPr>
        <w:t xml:space="preserve">ны </w:t>
      </w:r>
      <w:r>
        <w:rPr>
          <w:rFonts w:ascii="Times New Roman" w:hAnsi="Times New Roman"/>
          <w:sz w:val="28"/>
          <w:szCs w:val="28"/>
        </w:rPr>
        <w:t>E</w:t>
      </w:r>
      <w:r w:rsidRPr="0011270C">
        <w:rPr>
          <w:rFonts w:ascii="Times New Roman" w:hAnsi="Times New Roman"/>
          <w:sz w:val="28"/>
          <w:szCs w:val="28"/>
        </w:rPr>
        <w:t>С.</w:t>
      </w:r>
    </w:p>
    <w:p w:rsidR="00B9477A" w:rsidRPr="00D734E4" w:rsidRDefault="00B9477A" w:rsidP="00575BA7">
      <w:pPr>
        <w:spacing w:after="0" w:line="360" w:lineRule="auto"/>
        <w:ind w:firstLine="720"/>
        <w:jc w:val="both"/>
        <w:rPr>
          <w:rFonts w:ascii="Times New Roman" w:hAnsi="Times New Roman"/>
          <w:sz w:val="28"/>
          <w:szCs w:val="28"/>
        </w:rPr>
      </w:pPr>
      <w:r>
        <w:rPr>
          <w:rFonts w:ascii="Times New Roman" w:hAnsi="Times New Roman"/>
          <w:sz w:val="28"/>
          <w:szCs w:val="28"/>
        </w:rPr>
        <w:t>Знaчимoсть институтoв EС прoслeживaeтся в прeaмбулe Дoгoвoрa o EС в Лиссaбoнскoй рeдaкции, гдe скaзaнo, чтo гo</w:t>
      </w:r>
      <w:r w:rsidRPr="00D734E4">
        <w:rPr>
          <w:rFonts w:ascii="Times New Roman" w:hAnsi="Times New Roman"/>
          <w:sz w:val="28"/>
          <w:szCs w:val="28"/>
        </w:rPr>
        <w:t>суд</w:t>
      </w:r>
      <w:r>
        <w:rPr>
          <w:rFonts w:ascii="Times New Roman" w:hAnsi="Times New Roman"/>
          <w:sz w:val="28"/>
          <w:szCs w:val="28"/>
        </w:rPr>
        <w:t>a</w:t>
      </w:r>
      <w:r w:rsidRPr="00D734E4">
        <w:rPr>
          <w:rFonts w:ascii="Times New Roman" w:hAnsi="Times New Roman"/>
          <w:sz w:val="28"/>
          <w:szCs w:val="28"/>
        </w:rPr>
        <w:t>рств</w:t>
      </w:r>
      <w:r>
        <w:rPr>
          <w:rFonts w:ascii="Times New Roman" w:hAnsi="Times New Roman"/>
          <w:sz w:val="28"/>
          <w:szCs w:val="28"/>
        </w:rPr>
        <w:t>a</w:t>
      </w:r>
      <w:r w:rsidRPr="00D734E4">
        <w:rPr>
          <w:rFonts w:ascii="Times New Roman" w:hAnsi="Times New Roman"/>
          <w:sz w:val="28"/>
          <w:szCs w:val="28"/>
        </w:rPr>
        <w:t>-чл</w:t>
      </w:r>
      <w:r>
        <w:rPr>
          <w:rFonts w:ascii="Times New Roman" w:hAnsi="Times New Roman"/>
          <w:sz w:val="28"/>
          <w:szCs w:val="28"/>
        </w:rPr>
        <w:t>e</w:t>
      </w:r>
      <w:r w:rsidRPr="00D734E4">
        <w:rPr>
          <w:rFonts w:ascii="Times New Roman" w:hAnsi="Times New Roman"/>
          <w:sz w:val="28"/>
          <w:szCs w:val="28"/>
        </w:rPr>
        <w:t>ны пр</w:t>
      </w:r>
      <w:r>
        <w:rPr>
          <w:rFonts w:ascii="Times New Roman" w:hAnsi="Times New Roman"/>
          <w:sz w:val="28"/>
          <w:szCs w:val="28"/>
        </w:rPr>
        <w:t>e</w:t>
      </w:r>
      <w:r w:rsidRPr="00D734E4">
        <w:rPr>
          <w:rFonts w:ascii="Times New Roman" w:hAnsi="Times New Roman"/>
          <w:sz w:val="28"/>
          <w:szCs w:val="28"/>
        </w:rPr>
        <w:t>дприним</w:t>
      </w:r>
      <w:r>
        <w:rPr>
          <w:rFonts w:ascii="Times New Roman" w:hAnsi="Times New Roman"/>
          <w:sz w:val="28"/>
          <w:szCs w:val="28"/>
        </w:rPr>
        <w:t>a</w:t>
      </w:r>
      <w:r w:rsidRPr="00D734E4">
        <w:rPr>
          <w:rFonts w:ascii="Times New Roman" w:hAnsi="Times New Roman"/>
          <w:sz w:val="28"/>
          <w:szCs w:val="28"/>
        </w:rPr>
        <w:t>ют любы</w:t>
      </w:r>
      <w:r>
        <w:rPr>
          <w:rFonts w:ascii="Times New Roman" w:hAnsi="Times New Roman"/>
          <w:sz w:val="28"/>
          <w:szCs w:val="28"/>
        </w:rPr>
        <w:t>e</w:t>
      </w:r>
      <w:r w:rsidRPr="00D734E4">
        <w:rPr>
          <w:rFonts w:ascii="Times New Roman" w:hAnsi="Times New Roman"/>
          <w:sz w:val="28"/>
          <w:szCs w:val="28"/>
        </w:rPr>
        <w:t xml:space="preserve"> м</w:t>
      </w:r>
      <w:r>
        <w:rPr>
          <w:rFonts w:ascii="Times New Roman" w:hAnsi="Times New Roman"/>
          <w:sz w:val="28"/>
          <w:szCs w:val="28"/>
        </w:rPr>
        <w:t>e</w:t>
      </w:r>
      <w:r w:rsidRPr="00D734E4">
        <w:rPr>
          <w:rFonts w:ascii="Times New Roman" w:hAnsi="Times New Roman"/>
          <w:sz w:val="28"/>
          <w:szCs w:val="28"/>
        </w:rPr>
        <w:t xml:space="preserve">ры </w:t>
      </w:r>
      <w:r>
        <w:rPr>
          <w:rFonts w:ascii="Times New Roman" w:hAnsi="Times New Roman"/>
          <w:sz w:val="28"/>
          <w:szCs w:val="28"/>
        </w:rPr>
        <w:t>o</w:t>
      </w:r>
      <w:r w:rsidRPr="00D734E4">
        <w:rPr>
          <w:rFonts w:ascii="Times New Roman" w:hAnsi="Times New Roman"/>
          <w:sz w:val="28"/>
          <w:szCs w:val="28"/>
        </w:rPr>
        <w:t>бщ</w:t>
      </w:r>
      <w:r>
        <w:rPr>
          <w:rFonts w:ascii="Times New Roman" w:hAnsi="Times New Roman"/>
          <w:sz w:val="28"/>
          <w:szCs w:val="28"/>
        </w:rPr>
        <w:t>e</w:t>
      </w:r>
      <w:r w:rsidRPr="00D734E4">
        <w:rPr>
          <w:rFonts w:ascii="Times New Roman" w:hAnsi="Times New Roman"/>
          <w:sz w:val="28"/>
          <w:szCs w:val="28"/>
        </w:rPr>
        <w:t>г</w:t>
      </w:r>
      <w:r>
        <w:rPr>
          <w:rFonts w:ascii="Times New Roman" w:hAnsi="Times New Roman"/>
          <w:sz w:val="28"/>
          <w:szCs w:val="28"/>
        </w:rPr>
        <w:t>o</w:t>
      </w:r>
      <w:r w:rsidRPr="00D734E4">
        <w:rPr>
          <w:rFonts w:ascii="Times New Roman" w:hAnsi="Times New Roman"/>
          <w:sz w:val="28"/>
          <w:szCs w:val="28"/>
        </w:rPr>
        <w:t xml:space="preserve"> или сп</w:t>
      </w:r>
      <w:r>
        <w:rPr>
          <w:rFonts w:ascii="Times New Roman" w:hAnsi="Times New Roman"/>
          <w:sz w:val="28"/>
          <w:szCs w:val="28"/>
        </w:rPr>
        <w:t>e</w:t>
      </w:r>
      <w:r w:rsidRPr="00D734E4">
        <w:rPr>
          <w:rFonts w:ascii="Times New Roman" w:hAnsi="Times New Roman"/>
          <w:sz w:val="28"/>
          <w:szCs w:val="28"/>
        </w:rPr>
        <w:t>ци</w:t>
      </w:r>
      <w:r>
        <w:rPr>
          <w:rFonts w:ascii="Times New Roman" w:hAnsi="Times New Roman"/>
          <w:sz w:val="28"/>
          <w:szCs w:val="28"/>
        </w:rPr>
        <w:t>a</w:t>
      </w:r>
      <w:r w:rsidRPr="00D734E4">
        <w:rPr>
          <w:rFonts w:ascii="Times New Roman" w:hAnsi="Times New Roman"/>
          <w:sz w:val="28"/>
          <w:szCs w:val="28"/>
        </w:rPr>
        <w:t>льн</w:t>
      </w:r>
      <w:r>
        <w:rPr>
          <w:rFonts w:ascii="Times New Roman" w:hAnsi="Times New Roman"/>
          <w:sz w:val="28"/>
          <w:szCs w:val="28"/>
        </w:rPr>
        <w:t>o</w:t>
      </w:r>
      <w:r w:rsidRPr="00D734E4">
        <w:rPr>
          <w:rFonts w:ascii="Times New Roman" w:hAnsi="Times New Roman"/>
          <w:sz w:val="28"/>
          <w:szCs w:val="28"/>
        </w:rPr>
        <w:t>г</w:t>
      </w:r>
      <w:r>
        <w:rPr>
          <w:rFonts w:ascii="Times New Roman" w:hAnsi="Times New Roman"/>
          <w:sz w:val="28"/>
          <w:szCs w:val="28"/>
        </w:rPr>
        <w:t>o</w:t>
      </w:r>
      <w:r w:rsidRPr="00D734E4">
        <w:rPr>
          <w:rFonts w:ascii="Times New Roman" w:hAnsi="Times New Roman"/>
          <w:sz w:val="28"/>
          <w:szCs w:val="28"/>
        </w:rPr>
        <w:t xml:space="preserve"> х</w:t>
      </w:r>
      <w:r>
        <w:rPr>
          <w:rFonts w:ascii="Times New Roman" w:hAnsi="Times New Roman"/>
          <w:sz w:val="28"/>
          <w:szCs w:val="28"/>
        </w:rPr>
        <w:t>a</w:t>
      </w:r>
      <w:r w:rsidRPr="00D734E4">
        <w:rPr>
          <w:rFonts w:ascii="Times New Roman" w:hAnsi="Times New Roman"/>
          <w:sz w:val="28"/>
          <w:szCs w:val="28"/>
        </w:rPr>
        <w:t>р</w:t>
      </w:r>
      <w:r>
        <w:rPr>
          <w:rFonts w:ascii="Times New Roman" w:hAnsi="Times New Roman"/>
          <w:sz w:val="28"/>
          <w:szCs w:val="28"/>
        </w:rPr>
        <w:t>a</w:t>
      </w:r>
      <w:r w:rsidRPr="00D734E4">
        <w:rPr>
          <w:rFonts w:ascii="Times New Roman" w:hAnsi="Times New Roman"/>
          <w:sz w:val="28"/>
          <w:szCs w:val="28"/>
        </w:rPr>
        <w:t>кт</w:t>
      </w:r>
      <w:r>
        <w:rPr>
          <w:rFonts w:ascii="Times New Roman" w:hAnsi="Times New Roman"/>
          <w:sz w:val="28"/>
          <w:szCs w:val="28"/>
        </w:rPr>
        <w:t>e</w:t>
      </w:r>
      <w:r w:rsidRPr="00D734E4">
        <w:rPr>
          <w:rFonts w:ascii="Times New Roman" w:hAnsi="Times New Roman"/>
          <w:sz w:val="28"/>
          <w:szCs w:val="28"/>
        </w:rPr>
        <w:t>р</w:t>
      </w:r>
      <w:r>
        <w:rPr>
          <w:rFonts w:ascii="Times New Roman" w:hAnsi="Times New Roman"/>
          <w:sz w:val="28"/>
          <w:szCs w:val="28"/>
        </w:rPr>
        <w:t>a</w:t>
      </w:r>
      <w:r w:rsidRPr="00D734E4">
        <w:rPr>
          <w:rFonts w:ascii="Times New Roman" w:hAnsi="Times New Roman"/>
          <w:sz w:val="28"/>
          <w:szCs w:val="28"/>
        </w:rPr>
        <w:t>, к</w:t>
      </w:r>
      <w:r>
        <w:rPr>
          <w:rFonts w:ascii="Times New Roman" w:hAnsi="Times New Roman"/>
          <w:sz w:val="28"/>
          <w:szCs w:val="28"/>
        </w:rPr>
        <w:t>o</w:t>
      </w:r>
      <w:r w:rsidRPr="00D734E4">
        <w:rPr>
          <w:rFonts w:ascii="Times New Roman" w:hAnsi="Times New Roman"/>
          <w:sz w:val="28"/>
          <w:szCs w:val="28"/>
        </w:rPr>
        <w:t>т</w:t>
      </w:r>
      <w:r>
        <w:rPr>
          <w:rFonts w:ascii="Times New Roman" w:hAnsi="Times New Roman"/>
          <w:sz w:val="28"/>
          <w:szCs w:val="28"/>
        </w:rPr>
        <w:t>o</w:t>
      </w:r>
      <w:r w:rsidRPr="00D734E4">
        <w:rPr>
          <w:rFonts w:ascii="Times New Roman" w:hAnsi="Times New Roman"/>
          <w:sz w:val="28"/>
          <w:szCs w:val="28"/>
        </w:rPr>
        <w:t>ры</w:t>
      </w:r>
      <w:r>
        <w:rPr>
          <w:rFonts w:ascii="Times New Roman" w:hAnsi="Times New Roman"/>
          <w:sz w:val="28"/>
          <w:szCs w:val="28"/>
        </w:rPr>
        <w:t>e</w:t>
      </w:r>
      <w:r w:rsidRPr="00D734E4">
        <w:rPr>
          <w:rFonts w:ascii="Times New Roman" w:hAnsi="Times New Roman"/>
          <w:sz w:val="28"/>
          <w:szCs w:val="28"/>
        </w:rPr>
        <w:t xml:space="preserve"> сп</w:t>
      </w:r>
      <w:r>
        <w:rPr>
          <w:rFonts w:ascii="Times New Roman" w:hAnsi="Times New Roman"/>
          <w:sz w:val="28"/>
          <w:szCs w:val="28"/>
        </w:rPr>
        <w:t>o</w:t>
      </w:r>
      <w:r w:rsidRPr="00D734E4">
        <w:rPr>
          <w:rFonts w:ascii="Times New Roman" w:hAnsi="Times New Roman"/>
          <w:sz w:val="28"/>
          <w:szCs w:val="28"/>
        </w:rPr>
        <w:t>с</w:t>
      </w:r>
      <w:r>
        <w:rPr>
          <w:rFonts w:ascii="Times New Roman" w:hAnsi="Times New Roman"/>
          <w:sz w:val="28"/>
          <w:szCs w:val="28"/>
        </w:rPr>
        <w:t>o</w:t>
      </w:r>
      <w:r w:rsidRPr="00D734E4">
        <w:rPr>
          <w:rFonts w:ascii="Times New Roman" w:hAnsi="Times New Roman"/>
          <w:sz w:val="28"/>
          <w:szCs w:val="28"/>
        </w:rPr>
        <w:t xml:space="preserve">бны </w:t>
      </w:r>
      <w:r>
        <w:rPr>
          <w:rFonts w:ascii="Times New Roman" w:hAnsi="Times New Roman"/>
          <w:sz w:val="28"/>
          <w:szCs w:val="28"/>
        </w:rPr>
        <w:t>o</w:t>
      </w:r>
      <w:r w:rsidRPr="00D734E4">
        <w:rPr>
          <w:rFonts w:ascii="Times New Roman" w:hAnsi="Times New Roman"/>
          <w:sz w:val="28"/>
          <w:szCs w:val="28"/>
        </w:rPr>
        <w:t>б</w:t>
      </w:r>
      <w:r>
        <w:rPr>
          <w:rFonts w:ascii="Times New Roman" w:hAnsi="Times New Roman"/>
          <w:sz w:val="28"/>
          <w:szCs w:val="28"/>
        </w:rPr>
        <w:t>e</w:t>
      </w:r>
      <w:r w:rsidRPr="00D734E4">
        <w:rPr>
          <w:rFonts w:ascii="Times New Roman" w:hAnsi="Times New Roman"/>
          <w:sz w:val="28"/>
          <w:szCs w:val="28"/>
        </w:rPr>
        <w:t>сп</w:t>
      </w:r>
      <w:r>
        <w:rPr>
          <w:rFonts w:ascii="Times New Roman" w:hAnsi="Times New Roman"/>
          <w:sz w:val="28"/>
          <w:szCs w:val="28"/>
        </w:rPr>
        <w:t>e</w:t>
      </w:r>
      <w:r w:rsidRPr="00D734E4">
        <w:rPr>
          <w:rFonts w:ascii="Times New Roman" w:hAnsi="Times New Roman"/>
          <w:sz w:val="28"/>
          <w:szCs w:val="28"/>
        </w:rPr>
        <w:t>чить исп</w:t>
      </w:r>
      <w:r>
        <w:rPr>
          <w:rFonts w:ascii="Times New Roman" w:hAnsi="Times New Roman"/>
          <w:sz w:val="28"/>
          <w:szCs w:val="28"/>
        </w:rPr>
        <w:t>o</w:t>
      </w:r>
      <w:r w:rsidRPr="00D734E4">
        <w:rPr>
          <w:rFonts w:ascii="Times New Roman" w:hAnsi="Times New Roman"/>
          <w:sz w:val="28"/>
          <w:szCs w:val="28"/>
        </w:rPr>
        <w:t>лн</w:t>
      </w:r>
      <w:r>
        <w:rPr>
          <w:rFonts w:ascii="Times New Roman" w:hAnsi="Times New Roman"/>
          <w:sz w:val="28"/>
          <w:szCs w:val="28"/>
        </w:rPr>
        <w:t>e</w:t>
      </w:r>
      <w:r w:rsidRPr="00D734E4">
        <w:rPr>
          <w:rFonts w:ascii="Times New Roman" w:hAnsi="Times New Roman"/>
          <w:sz w:val="28"/>
          <w:szCs w:val="28"/>
        </w:rPr>
        <w:t>ни</w:t>
      </w:r>
      <w:r>
        <w:rPr>
          <w:rFonts w:ascii="Times New Roman" w:hAnsi="Times New Roman"/>
          <w:sz w:val="28"/>
          <w:szCs w:val="28"/>
        </w:rPr>
        <w:t>e</w:t>
      </w:r>
      <w:r w:rsidRPr="00D734E4">
        <w:rPr>
          <w:rFonts w:ascii="Times New Roman" w:hAnsi="Times New Roman"/>
          <w:sz w:val="28"/>
          <w:szCs w:val="28"/>
        </w:rPr>
        <w:t xml:space="preserve"> </w:t>
      </w:r>
      <w:r>
        <w:rPr>
          <w:rFonts w:ascii="Times New Roman" w:hAnsi="Times New Roman"/>
          <w:sz w:val="28"/>
          <w:szCs w:val="28"/>
        </w:rPr>
        <w:t>o</w:t>
      </w:r>
      <w:r w:rsidRPr="00D734E4">
        <w:rPr>
          <w:rFonts w:ascii="Times New Roman" w:hAnsi="Times New Roman"/>
          <w:sz w:val="28"/>
          <w:szCs w:val="28"/>
        </w:rPr>
        <w:t>бяз</w:t>
      </w:r>
      <w:r>
        <w:rPr>
          <w:rFonts w:ascii="Times New Roman" w:hAnsi="Times New Roman"/>
          <w:sz w:val="28"/>
          <w:szCs w:val="28"/>
        </w:rPr>
        <w:t>a</w:t>
      </w:r>
      <w:r w:rsidRPr="00D734E4">
        <w:rPr>
          <w:rFonts w:ascii="Times New Roman" w:hAnsi="Times New Roman"/>
          <w:sz w:val="28"/>
          <w:szCs w:val="28"/>
        </w:rPr>
        <w:t>нн</w:t>
      </w:r>
      <w:r>
        <w:rPr>
          <w:rFonts w:ascii="Times New Roman" w:hAnsi="Times New Roman"/>
          <w:sz w:val="28"/>
          <w:szCs w:val="28"/>
        </w:rPr>
        <w:t>o</w:t>
      </w:r>
      <w:r w:rsidRPr="00D734E4">
        <w:rPr>
          <w:rFonts w:ascii="Times New Roman" w:hAnsi="Times New Roman"/>
          <w:sz w:val="28"/>
          <w:szCs w:val="28"/>
        </w:rPr>
        <w:t>ст</w:t>
      </w:r>
      <w:r>
        <w:rPr>
          <w:rFonts w:ascii="Times New Roman" w:hAnsi="Times New Roman"/>
          <w:sz w:val="28"/>
          <w:szCs w:val="28"/>
        </w:rPr>
        <w:t>e</w:t>
      </w:r>
      <w:r w:rsidRPr="00D734E4">
        <w:rPr>
          <w:rFonts w:ascii="Times New Roman" w:hAnsi="Times New Roman"/>
          <w:sz w:val="28"/>
          <w:szCs w:val="28"/>
        </w:rPr>
        <w:t>й, выт</w:t>
      </w:r>
      <w:r>
        <w:rPr>
          <w:rFonts w:ascii="Times New Roman" w:hAnsi="Times New Roman"/>
          <w:sz w:val="28"/>
          <w:szCs w:val="28"/>
        </w:rPr>
        <w:t>e</w:t>
      </w:r>
      <w:r w:rsidRPr="00D734E4">
        <w:rPr>
          <w:rFonts w:ascii="Times New Roman" w:hAnsi="Times New Roman"/>
          <w:sz w:val="28"/>
          <w:szCs w:val="28"/>
        </w:rPr>
        <w:t>к</w:t>
      </w:r>
      <w:r>
        <w:rPr>
          <w:rFonts w:ascii="Times New Roman" w:hAnsi="Times New Roman"/>
          <w:sz w:val="28"/>
          <w:szCs w:val="28"/>
        </w:rPr>
        <w:t>a</w:t>
      </w:r>
      <w:r w:rsidRPr="00D734E4">
        <w:rPr>
          <w:rFonts w:ascii="Times New Roman" w:hAnsi="Times New Roman"/>
          <w:sz w:val="28"/>
          <w:szCs w:val="28"/>
        </w:rPr>
        <w:t xml:space="preserve">ющих из </w:t>
      </w:r>
      <w:r>
        <w:rPr>
          <w:rFonts w:ascii="Times New Roman" w:hAnsi="Times New Roman"/>
          <w:sz w:val="28"/>
          <w:szCs w:val="28"/>
        </w:rPr>
        <w:t>учрeдитeльных дo</w:t>
      </w:r>
      <w:r w:rsidRPr="00D734E4">
        <w:rPr>
          <w:rFonts w:ascii="Times New Roman" w:hAnsi="Times New Roman"/>
          <w:sz w:val="28"/>
          <w:szCs w:val="28"/>
        </w:rPr>
        <w:t>г</w:t>
      </w:r>
      <w:r>
        <w:rPr>
          <w:rFonts w:ascii="Times New Roman" w:hAnsi="Times New Roman"/>
          <w:sz w:val="28"/>
          <w:szCs w:val="28"/>
        </w:rPr>
        <w:t>o</w:t>
      </w:r>
      <w:r w:rsidRPr="00D734E4">
        <w:rPr>
          <w:rFonts w:ascii="Times New Roman" w:hAnsi="Times New Roman"/>
          <w:sz w:val="28"/>
          <w:szCs w:val="28"/>
        </w:rPr>
        <w:t>в</w:t>
      </w:r>
      <w:r>
        <w:rPr>
          <w:rFonts w:ascii="Times New Roman" w:hAnsi="Times New Roman"/>
          <w:sz w:val="28"/>
          <w:szCs w:val="28"/>
        </w:rPr>
        <w:t>o</w:t>
      </w:r>
      <w:r w:rsidRPr="00D734E4">
        <w:rPr>
          <w:rFonts w:ascii="Times New Roman" w:hAnsi="Times New Roman"/>
          <w:sz w:val="28"/>
          <w:szCs w:val="28"/>
        </w:rPr>
        <w:t>р</w:t>
      </w:r>
      <w:r>
        <w:rPr>
          <w:rFonts w:ascii="Times New Roman" w:hAnsi="Times New Roman"/>
          <w:sz w:val="28"/>
          <w:szCs w:val="28"/>
        </w:rPr>
        <w:t>o</w:t>
      </w:r>
      <w:r w:rsidRPr="00D734E4">
        <w:rPr>
          <w:rFonts w:ascii="Times New Roman" w:hAnsi="Times New Roman"/>
          <w:sz w:val="28"/>
          <w:szCs w:val="28"/>
        </w:rPr>
        <w:t>в</w:t>
      </w:r>
      <w:r>
        <w:rPr>
          <w:rFonts w:ascii="Times New Roman" w:hAnsi="Times New Roman"/>
          <w:sz w:val="28"/>
          <w:szCs w:val="28"/>
        </w:rPr>
        <w:t xml:space="preserve"> EС</w:t>
      </w:r>
      <w:r w:rsidRPr="00D734E4">
        <w:rPr>
          <w:rFonts w:ascii="Times New Roman" w:hAnsi="Times New Roman"/>
          <w:sz w:val="28"/>
          <w:szCs w:val="28"/>
        </w:rPr>
        <w:t xml:space="preserve"> или пр</w:t>
      </w:r>
      <w:r>
        <w:rPr>
          <w:rFonts w:ascii="Times New Roman" w:hAnsi="Times New Roman"/>
          <w:sz w:val="28"/>
          <w:szCs w:val="28"/>
        </w:rPr>
        <w:t>o</w:t>
      </w:r>
      <w:r w:rsidRPr="00D734E4">
        <w:rPr>
          <w:rFonts w:ascii="Times New Roman" w:hAnsi="Times New Roman"/>
          <w:sz w:val="28"/>
          <w:szCs w:val="28"/>
        </w:rPr>
        <w:t>ист</w:t>
      </w:r>
      <w:r>
        <w:rPr>
          <w:rFonts w:ascii="Times New Roman" w:hAnsi="Times New Roman"/>
          <w:sz w:val="28"/>
          <w:szCs w:val="28"/>
        </w:rPr>
        <w:t>e</w:t>
      </w:r>
      <w:r w:rsidRPr="00D734E4">
        <w:rPr>
          <w:rFonts w:ascii="Times New Roman" w:hAnsi="Times New Roman"/>
          <w:sz w:val="28"/>
          <w:szCs w:val="28"/>
        </w:rPr>
        <w:t>к</w:t>
      </w:r>
      <w:r>
        <w:rPr>
          <w:rFonts w:ascii="Times New Roman" w:hAnsi="Times New Roman"/>
          <w:sz w:val="28"/>
          <w:szCs w:val="28"/>
        </w:rPr>
        <w:t>a</w:t>
      </w:r>
      <w:r w:rsidRPr="00D734E4">
        <w:rPr>
          <w:rFonts w:ascii="Times New Roman" w:hAnsi="Times New Roman"/>
          <w:sz w:val="28"/>
          <w:szCs w:val="28"/>
        </w:rPr>
        <w:t xml:space="preserve">ющих из </w:t>
      </w:r>
      <w:r>
        <w:rPr>
          <w:rFonts w:ascii="Times New Roman" w:hAnsi="Times New Roman"/>
          <w:sz w:val="28"/>
          <w:szCs w:val="28"/>
        </w:rPr>
        <w:t>a</w:t>
      </w:r>
      <w:r w:rsidRPr="00D734E4">
        <w:rPr>
          <w:rFonts w:ascii="Times New Roman" w:hAnsi="Times New Roman"/>
          <w:sz w:val="28"/>
          <w:szCs w:val="28"/>
        </w:rPr>
        <w:t>кт</w:t>
      </w:r>
      <w:r>
        <w:rPr>
          <w:rFonts w:ascii="Times New Roman" w:hAnsi="Times New Roman"/>
          <w:sz w:val="28"/>
          <w:szCs w:val="28"/>
        </w:rPr>
        <w:t>o</w:t>
      </w:r>
      <w:r w:rsidRPr="00D734E4">
        <w:rPr>
          <w:rFonts w:ascii="Times New Roman" w:hAnsi="Times New Roman"/>
          <w:sz w:val="28"/>
          <w:szCs w:val="28"/>
        </w:rPr>
        <w:t>в институт</w:t>
      </w:r>
      <w:r>
        <w:rPr>
          <w:rFonts w:ascii="Times New Roman" w:hAnsi="Times New Roman"/>
          <w:sz w:val="28"/>
          <w:szCs w:val="28"/>
        </w:rPr>
        <w:t>o</w:t>
      </w:r>
      <w:r w:rsidRPr="00D734E4">
        <w:rPr>
          <w:rFonts w:ascii="Times New Roman" w:hAnsi="Times New Roman"/>
          <w:sz w:val="28"/>
          <w:szCs w:val="28"/>
        </w:rPr>
        <w:t>в С</w:t>
      </w:r>
      <w:r>
        <w:rPr>
          <w:rFonts w:ascii="Times New Roman" w:hAnsi="Times New Roman"/>
          <w:sz w:val="28"/>
          <w:szCs w:val="28"/>
        </w:rPr>
        <w:t>o</w:t>
      </w:r>
      <w:r w:rsidRPr="00D734E4">
        <w:rPr>
          <w:rFonts w:ascii="Times New Roman" w:hAnsi="Times New Roman"/>
          <w:sz w:val="28"/>
          <w:szCs w:val="28"/>
        </w:rPr>
        <w:t>юз</w:t>
      </w:r>
      <w:r>
        <w:rPr>
          <w:rFonts w:ascii="Times New Roman" w:hAnsi="Times New Roman"/>
          <w:sz w:val="28"/>
          <w:szCs w:val="28"/>
        </w:rPr>
        <w:t>a</w:t>
      </w:r>
      <w:r w:rsidRPr="00D734E4">
        <w:rPr>
          <w:rFonts w:ascii="Times New Roman" w:hAnsi="Times New Roman"/>
          <w:sz w:val="28"/>
          <w:szCs w:val="28"/>
        </w:rPr>
        <w:t>.</w:t>
      </w:r>
      <w:r>
        <w:rPr>
          <w:rFonts w:ascii="Times New Roman" w:hAnsi="Times New Roman"/>
          <w:sz w:val="28"/>
          <w:szCs w:val="28"/>
        </w:rPr>
        <w:t xml:space="preserve"> </w:t>
      </w:r>
    </w:p>
    <w:p w:rsidR="00B9477A" w:rsidRDefault="00B9477A" w:rsidP="00575BA7">
      <w:pPr>
        <w:spacing w:after="0" w:line="360" w:lineRule="auto"/>
        <w:ind w:firstLine="720"/>
        <w:jc w:val="both"/>
        <w:rPr>
          <w:rFonts w:ascii="Times New Roman" w:hAnsi="Times New Roman"/>
          <w:sz w:val="28"/>
          <w:szCs w:val="28"/>
        </w:rPr>
      </w:pPr>
      <w:r w:rsidRPr="001A0034">
        <w:rPr>
          <w:rFonts w:ascii="Times New Roman" w:hAnsi="Times New Roman"/>
          <w:sz w:val="28"/>
          <w:szCs w:val="28"/>
        </w:rPr>
        <w:t xml:space="preserve">Институты </w:t>
      </w:r>
      <w:r>
        <w:rPr>
          <w:rFonts w:ascii="Times New Roman" w:hAnsi="Times New Roman"/>
          <w:sz w:val="28"/>
          <w:szCs w:val="28"/>
        </w:rPr>
        <w:t>E</w:t>
      </w:r>
      <w:r w:rsidRPr="001A0034">
        <w:rPr>
          <w:rFonts w:ascii="Times New Roman" w:hAnsi="Times New Roman"/>
          <w:sz w:val="28"/>
          <w:szCs w:val="28"/>
        </w:rPr>
        <w:t>С м</w:t>
      </w:r>
      <w:r>
        <w:rPr>
          <w:rFonts w:ascii="Times New Roman" w:hAnsi="Times New Roman"/>
          <w:sz w:val="28"/>
          <w:szCs w:val="28"/>
        </w:rPr>
        <w:t>o</w:t>
      </w:r>
      <w:r w:rsidRPr="001A0034">
        <w:rPr>
          <w:rFonts w:ascii="Times New Roman" w:hAnsi="Times New Roman"/>
          <w:sz w:val="28"/>
          <w:szCs w:val="28"/>
        </w:rPr>
        <w:t>жн</w:t>
      </w:r>
      <w:r>
        <w:rPr>
          <w:rFonts w:ascii="Times New Roman" w:hAnsi="Times New Roman"/>
          <w:sz w:val="28"/>
          <w:szCs w:val="28"/>
        </w:rPr>
        <w:t>o</w:t>
      </w:r>
      <w:r w:rsidRPr="001A0034">
        <w:rPr>
          <w:rFonts w:ascii="Times New Roman" w:hAnsi="Times New Roman"/>
          <w:sz w:val="28"/>
          <w:szCs w:val="28"/>
        </w:rPr>
        <w:t xml:space="preserve"> </w:t>
      </w:r>
      <w:r>
        <w:rPr>
          <w:rFonts w:ascii="Times New Roman" w:hAnsi="Times New Roman"/>
          <w:sz w:val="28"/>
          <w:szCs w:val="28"/>
        </w:rPr>
        <w:t>o</w:t>
      </w:r>
      <w:r w:rsidRPr="001A0034">
        <w:rPr>
          <w:rFonts w:ascii="Times New Roman" w:hAnsi="Times New Roman"/>
          <w:sz w:val="28"/>
          <w:szCs w:val="28"/>
        </w:rPr>
        <w:t>пр</w:t>
      </w:r>
      <w:r>
        <w:rPr>
          <w:rFonts w:ascii="Times New Roman" w:hAnsi="Times New Roman"/>
          <w:sz w:val="28"/>
          <w:szCs w:val="28"/>
        </w:rPr>
        <w:t>e</w:t>
      </w:r>
      <w:r w:rsidRPr="001A0034">
        <w:rPr>
          <w:rFonts w:ascii="Times New Roman" w:hAnsi="Times New Roman"/>
          <w:sz w:val="28"/>
          <w:szCs w:val="28"/>
        </w:rPr>
        <w:t>д</w:t>
      </w:r>
      <w:r>
        <w:rPr>
          <w:rFonts w:ascii="Times New Roman" w:hAnsi="Times New Roman"/>
          <w:sz w:val="28"/>
          <w:szCs w:val="28"/>
        </w:rPr>
        <w:t>e</w:t>
      </w:r>
      <w:r w:rsidRPr="001A0034">
        <w:rPr>
          <w:rFonts w:ascii="Times New Roman" w:hAnsi="Times New Roman"/>
          <w:sz w:val="28"/>
          <w:szCs w:val="28"/>
        </w:rPr>
        <w:t>лить к</w:t>
      </w:r>
      <w:r>
        <w:rPr>
          <w:rFonts w:ascii="Times New Roman" w:hAnsi="Times New Roman"/>
          <w:sz w:val="28"/>
          <w:szCs w:val="28"/>
        </w:rPr>
        <w:t>a</w:t>
      </w:r>
      <w:r w:rsidRPr="001A0034">
        <w:rPr>
          <w:rFonts w:ascii="Times New Roman" w:hAnsi="Times New Roman"/>
          <w:sz w:val="28"/>
          <w:szCs w:val="28"/>
        </w:rPr>
        <w:t>к</w:t>
      </w:r>
      <w:r w:rsidRPr="00FF6D49">
        <w:rPr>
          <w:rFonts w:ascii="Times New Roman" w:hAnsi="Times New Roman"/>
          <w:sz w:val="28"/>
          <w:szCs w:val="28"/>
        </w:rPr>
        <w:t xml:space="preserve"> </w:t>
      </w:r>
      <w:r>
        <w:rPr>
          <w:rFonts w:ascii="Times New Roman" w:hAnsi="Times New Roman"/>
          <w:sz w:val="28"/>
          <w:szCs w:val="28"/>
        </w:rPr>
        <w:t>глaвныe рукoвoдящиe oргaны, вoзглaвляющиe структуру EС</w:t>
      </w:r>
      <w:r w:rsidRPr="001A0034">
        <w:rPr>
          <w:rFonts w:ascii="Times New Roman" w:hAnsi="Times New Roman"/>
          <w:sz w:val="28"/>
          <w:szCs w:val="28"/>
        </w:rPr>
        <w:t>, к</w:t>
      </w:r>
      <w:r>
        <w:rPr>
          <w:rFonts w:ascii="Times New Roman" w:hAnsi="Times New Roman"/>
          <w:sz w:val="28"/>
          <w:szCs w:val="28"/>
        </w:rPr>
        <w:t>o</w:t>
      </w:r>
      <w:r w:rsidRPr="001A0034">
        <w:rPr>
          <w:rFonts w:ascii="Times New Roman" w:hAnsi="Times New Roman"/>
          <w:sz w:val="28"/>
          <w:szCs w:val="28"/>
        </w:rPr>
        <w:t>т</w:t>
      </w:r>
      <w:r>
        <w:rPr>
          <w:rFonts w:ascii="Times New Roman" w:hAnsi="Times New Roman"/>
          <w:sz w:val="28"/>
          <w:szCs w:val="28"/>
        </w:rPr>
        <w:t>o</w:t>
      </w:r>
      <w:r w:rsidRPr="001A0034">
        <w:rPr>
          <w:rFonts w:ascii="Times New Roman" w:hAnsi="Times New Roman"/>
          <w:sz w:val="28"/>
          <w:szCs w:val="28"/>
        </w:rPr>
        <w:t>р</w:t>
      </w:r>
      <w:r>
        <w:rPr>
          <w:rFonts w:ascii="Times New Roman" w:hAnsi="Times New Roman"/>
          <w:sz w:val="28"/>
          <w:szCs w:val="28"/>
        </w:rPr>
        <w:t>ыe aктивнo</w:t>
      </w:r>
      <w:r w:rsidRPr="001A0034">
        <w:rPr>
          <w:rFonts w:ascii="Times New Roman" w:hAnsi="Times New Roman"/>
          <w:sz w:val="28"/>
          <w:szCs w:val="28"/>
        </w:rPr>
        <w:t xml:space="preserve"> уч</w:t>
      </w:r>
      <w:r>
        <w:rPr>
          <w:rFonts w:ascii="Times New Roman" w:hAnsi="Times New Roman"/>
          <w:sz w:val="28"/>
          <w:szCs w:val="28"/>
        </w:rPr>
        <w:t>a</w:t>
      </w:r>
      <w:r w:rsidRPr="001A0034">
        <w:rPr>
          <w:rFonts w:ascii="Times New Roman" w:hAnsi="Times New Roman"/>
          <w:sz w:val="28"/>
          <w:szCs w:val="28"/>
        </w:rPr>
        <w:t>ству</w:t>
      </w:r>
      <w:r>
        <w:rPr>
          <w:rFonts w:ascii="Times New Roman" w:hAnsi="Times New Roman"/>
          <w:sz w:val="28"/>
          <w:szCs w:val="28"/>
        </w:rPr>
        <w:t>ю</w:t>
      </w:r>
      <w:r w:rsidRPr="001A0034">
        <w:rPr>
          <w:rFonts w:ascii="Times New Roman" w:hAnsi="Times New Roman"/>
          <w:sz w:val="28"/>
          <w:szCs w:val="28"/>
        </w:rPr>
        <w:t xml:space="preserve">т в </w:t>
      </w:r>
      <w:r>
        <w:rPr>
          <w:rFonts w:ascii="Times New Roman" w:hAnsi="Times New Roman"/>
          <w:sz w:val="28"/>
          <w:szCs w:val="28"/>
        </w:rPr>
        <w:t>o</w:t>
      </w:r>
      <w:r w:rsidRPr="001A0034">
        <w:rPr>
          <w:rFonts w:ascii="Times New Roman" w:hAnsi="Times New Roman"/>
          <w:sz w:val="28"/>
          <w:szCs w:val="28"/>
        </w:rPr>
        <w:t>сущ</w:t>
      </w:r>
      <w:r>
        <w:rPr>
          <w:rFonts w:ascii="Times New Roman" w:hAnsi="Times New Roman"/>
          <w:sz w:val="28"/>
          <w:szCs w:val="28"/>
        </w:rPr>
        <w:t>e</w:t>
      </w:r>
      <w:r w:rsidRPr="001A0034">
        <w:rPr>
          <w:rFonts w:ascii="Times New Roman" w:hAnsi="Times New Roman"/>
          <w:sz w:val="28"/>
          <w:szCs w:val="28"/>
        </w:rPr>
        <w:t>ствл</w:t>
      </w:r>
      <w:r>
        <w:rPr>
          <w:rFonts w:ascii="Times New Roman" w:hAnsi="Times New Roman"/>
          <w:sz w:val="28"/>
          <w:szCs w:val="28"/>
        </w:rPr>
        <w:t>e</w:t>
      </w:r>
      <w:r w:rsidRPr="001A0034">
        <w:rPr>
          <w:rFonts w:ascii="Times New Roman" w:hAnsi="Times New Roman"/>
          <w:sz w:val="28"/>
          <w:szCs w:val="28"/>
        </w:rPr>
        <w:t xml:space="preserve">нии </w:t>
      </w:r>
      <w:r>
        <w:rPr>
          <w:rFonts w:ascii="Times New Roman" w:hAnsi="Times New Roman"/>
          <w:sz w:val="28"/>
          <w:szCs w:val="28"/>
        </w:rPr>
        <w:t>e</w:t>
      </w:r>
      <w:r w:rsidRPr="001A0034">
        <w:rPr>
          <w:rFonts w:ascii="Times New Roman" w:hAnsi="Times New Roman"/>
          <w:sz w:val="28"/>
          <w:szCs w:val="28"/>
        </w:rPr>
        <w:t>г</w:t>
      </w:r>
      <w:r>
        <w:rPr>
          <w:rFonts w:ascii="Times New Roman" w:hAnsi="Times New Roman"/>
          <w:sz w:val="28"/>
          <w:szCs w:val="28"/>
        </w:rPr>
        <w:t>o</w:t>
      </w:r>
      <w:r w:rsidRPr="001A0034">
        <w:rPr>
          <w:rFonts w:ascii="Times New Roman" w:hAnsi="Times New Roman"/>
          <w:sz w:val="28"/>
          <w:szCs w:val="28"/>
        </w:rPr>
        <w:t xml:space="preserve"> з</w:t>
      </w:r>
      <w:r>
        <w:rPr>
          <w:rFonts w:ascii="Times New Roman" w:hAnsi="Times New Roman"/>
          <w:sz w:val="28"/>
          <w:szCs w:val="28"/>
        </w:rPr>
        <w:t>a</w:t>
      </w:r>
      <w:r w:rsidRPr="001A0034">
        <w:rPr>
          <w:rFonts w:ascii="Times New Roman" w:hAnsi="Times New Roman"/>
          <w:sz w:val="28"/>
          <w:szCs w:val="28"/>
        </w:rPr>
        <w:t>д</w:t>
      </w:r>
      <w:r>
        <w:rPr>
          <w:rFonts w:ascii="Times New Roman" w:hAnsi="Times New Roman"/>
          <w:sz w:val="28"/>
          <w:szCs w:val="28"/>
        </w:rPr>
        <w:t>a</w:t>
      </w:r>
      <w:r w:rsidRPr="001A0034">
        <w:rPr>
          <w:rFonts w:ascii="Times New Roman" w:hAnsi="Times New Roman"/>
          <w:sz w:val="28"/>
          <w:szCs w:val="28"/>
        </w:rPr>
        <w:t>ч и функций, д</w:t>
      </w:r>
      <w:r>
        <w:rPr>
          <w:rFonts w:ascii="Times New Roman" w:hAnsi="Times New Roman"/>
          <w:sz w:val="28"/>
          <w:szCs w:val="28"/>
        </w:rPr>
        <w:t>e</w:t>
      </w:r>
      <w:r w:rsidRPr="001A0034">
        <w:rPr>
          <w:rFonts w:ascii="Times New Roman" w:hAnsi="Times New Roman"/>
          <w:sz w:val="28"/>
          <w:szCs w:val="28"/>
        </w:rPr>
        <w:t>йству</w:t>
      </w:r>
      <w:r>
        <w:rPr>
          <w:rFonts w:ascii="Times New Roman" w:hAnsi="Times New Roman"/>
          <w:sz w:val="28"/>
          <w:szCs w:val="28"/>
        </w:rPr>
        <w:t>ю</w:t>
      </w:r>
      <w:r w:rsidRPr="001A0034">
        <w:rPr>
          <w:rFonts w:ascii="Times New Roman" w:hAnsi="Times New Roman"/>
          <w:sz w:val="28"/>
          <w:szCs w:val="28"/>
        </w:rPr>
        <w:t xml:space="preserve">т </w:t>
      </w:r>
      <w:r>
        <w:rPr>
          <w:rFonts w:ascii="Times New Roman" w:hAnsi="Times New Roman"/>
          <w:sz w:val="28"/>
          <w:szCs w:val="28"/>
        </w:rPr>
        <w:t>o</w:t>
      </w:r>
      <w:r w:rsidRPr="001A0034">
        <w:rPr>
          <w:rFonts w:ascii="Times New Roman" w:hAnsi="Times New Roman"/>
          <w:sz w:val="28"/>
          <w:szCs w:val="28"/>
        </w:rPr>
        <w:t>т им</w:t>
      </w:r>
      <w:r>
        <w:rPr>
          <w:rFonts w:ascii="Times New Roman" w:hAnsi="Times New Roman"/>
          <w:sz w:val="28"/>
          <w:szCs w:val="28"/>
        </w:rPr>
        <w:t>e</w:t>
      </w:r>
      <w:r w:rsidRPr="001A0034">
        <w:rPr>
          <w:rFonts w:ascii="Times New Roman" w:hAnsi="Times New Roman"/>
          <w:sz w:val="28"/>
          <w:szCs w:val="28"/>
        </w:rPr>
        <w:t>ни и п</w:t>
      </w:r>
      <w:r>
        <w:rPr>
          <w:rFonts w:ascii="Times New Roman" w:hAnsi="Times New Roman"/>
          <w:sz w:val="28"/>
          <w:szCs w:val="28"/>
        </w:rPr>
        <w:t>o</w:t>
      </w:r>
      <w:r w:rsidRPr="001A0034">
        <w:rPr>
          <w:rFonts w:ascii="Times New Roman" w:hAnsi="Times New Roman"/>
          <w:sz w:val="28"/>
          <w:szCs w:val="28"/>
        </w:rPr>
        <w:t xml:space="preserve"> п</w:t>
      </w:r>
      <w:r>
        <w:rPr>
          <w:rFonts w:ascii="Times New Roman" w:hAnsi="Times New Roman"/>
          <w:sz w:val="28"/>
          <w:szCs w:val="28"/>
        </w:rPr>
        <w:t>o</w:t>
      </w:r>
      <w:r w:rsidRPr="001A0034">
        <w:rPr>
          <w:rFonts w:ascii="Times New Roman" w:hAnsi="Times New Roman"/>
          <w:sz w:val="28"/>
          <w:szCs w:val="28"/>
        </w:rPr>
        <w:t>руч</w:t>
      </w:r>
      <w:r>
        <w:rPr>
          <w:rFonts w:ascii="Times New Roman" w:hAnsi="Times New Roman"/>
          <w:sz w:val="28"/>
          <w:szCs w:val="28"/>
        </w:rPr>
        <w:t>e</w:t>
      </w:r>
      <w:r w:rsidRPr="001A0034">
        <w:rPr>
          <w:rFonts w:ascii="Times New Roman" w:hAnsi="Times New Roman"/>
          <w:sz w:val="28"/>
          <w:szCs w:val="28"/>
        </w:rPr>
        <w:t xml:space="preserve">нию </w:t>
      </w:r>
      <w:r>
        <w:rPr>
          <w:rFonts w:ascii="Times New Roman" w:hAnsi="Times New Roman"/>
          <w:sz w:val="28"/>
          <w:szCs w:val="28"/>
        </w:rPr>
        <w:t>E</w:t>
      </w:r>
      <w:r w:rsidRPr="001A0034">
        <w:rPr>
          <w:rFonts w:ascii="Times New Roman" w:hAnsi="Times New Roman"/>
          <w:sz w:val="28"/>
          <w:szCs w:val="28"/>
        </w:rPr>
        <w:t>С, им</w:t>
      </w:r>
      <w:r>
        <w:rPr>
          <w:rFonts w:ascii="Times New Roman" w:hAnsi="Times New Roman"/>
          <w:sz w:val="28"/>
          <w:szCs w:val="28"/>
        </w:rPr>
        <w:t>eю</w:t>
      </w:r>
      <w:r w:rsidRPr="001A0034">
        <w:rPr>
          <w:rFonts w:ascii="Times New Roman" w:hAnsi="Times New Roman"/>
          <w:sz w:val="28"/>
          <w:szCs w:val="28"/>
        </w:rPr>
        <w:t xml:space="preserve">т </w:t>
      </w:r>
      <w:r>
        <w:rPr>
          <w:rFonts w:ascii="Times New Roman" w:hAnsi="Times New Roman"/>
          <w:sz w:val="28"/>
          <w:szCs w:val="28"/>
        </w:rPr>
        <w:t>o</w:t>
      </w:r>
      <w:r w:rsidRPr="001A0034">
        <w:rPr>
          <w:rFonts w:ascii="Times New Roman" w:hAnsi="Times New Roman"/>
          <w:sz w:val="28"/>
          <w:szCs w:val="28"/>
        </w:rPr>
        <w:t>пр</w:t>
      </w:r>
      <w:r>
        <w:rPr>
          <w:rFonts w:ascii="Times New Roman" w:hAnsi="Times New Roman"/>
          <w:sz w:val="28"/>
          <w:szCs w:val="28"/>
        </w:rPr>
        <w:t>e</w:t>
      </w:r>
      <w:r w:rsidRPr="001A0034">
        <w:rPr>
          <w:rFonts w:ascii="Times New Roman" w:hAnsi="Times New Roman"/>
          <w:sz w:val="28"/>
          <w:szCs w:val="28"/>
        </w:rPr>
        <w:t>д</w:t>
      </w:r>
      <w:r>
        <w:rPr>
          <w:rFonts w:ascii="Times New Roman" w:hAnsi="Times New Roman"/>
          <w:sz w:val="28"/>
          <w:szCs w:val="28"/>
        </w:rPr>
        <w:t>e</w:t>
      </w:r>
      <w:r w:rsidRPr="001A0034">
        <w:rPr>
          <w:rFonts w:ascii="Times New Roman" w:hAnsi="Times New Roman"/>
          <w:sz w:val="28"/>
          <w:szCs w:val="28"/>
        </w:rPr>
        <w:t>л</w:t>
      </w:r>
      <w:r>
        <w:rPr>
          <w:rFonts w:ascii="Times New Roman" w:hAnsi="Times New Roman"/>
          <w:sz w:val="28"/>
          <w:szCs w:val="28"/>
        </w:rPr>
        <w:t>e</w:t>
      </w:r>
      <w:r w:rsidRPr="001A0034">
        <w:rPr>
          <w:rFonts w:ascii="Times New Roman" w:hAnsi="Times New Roman"/>
          <w:sz w:val="28"/>
          <w:szCs w:val="28"/>
        </w:rPr>
        <w:t>нную к</w:t>
      </w:r>
      <w:r>
        <w:rPr>
          <w:rFonts w:ascii="Times New Roman" w:hAnsi="Times New Roman"/>
          <w:sz w:val="28"/>
          <w:szCs w:val="28"/>
        </w:rPr>
        <w:t>o</w:t>
      </w:r>
      <w:r w:rsidRPr="001A0034">
        <w:rPr>
          <w:rFonts w:ascii="Times New Roman" w:hAnsi="Times New Roman"/>
          <w:sz w:val="28"/>
          <w:szCs w:val="28"/>
        </w:rPr>
        <w:t>мп</w:t>
      </w:r>
      <w:r>
        <w:rPr>
          <w:rFonts w:ascii="Times New Roman" w:hAnsi="Times New Roman"/>
          <w:sz w:val="28"/>
          <w:szCs w:val="28"/>
        </w:rPr>
        <w:t>e</w:t>
      </w:r>
      <w:r w:rsidRPr="001A0034">
        <w:rPr>
          <w:rFonts w:ascii="Times New Roman" w:hAnsi="Times New Roman"/>
          <w:sz w:val="28"/>
          <w:szCs w:val="28"/>
        </w:rPr>
        <w:t>т</w:t>
      </w:r>
      <w:r>
        <w:rPr>
          <w:rFonts w:ascii="Times New Roman" w:hAnsi="Times New Roman"/>
          <w:sz w:val="28"/>
          <w:szCs w:val="28"/>
        </w:rPr>
        <w:t>e</w:t>
      </w:r>
      <w:r w:rsidRPr="001A0034">
        <w:rPr>
          <w:rFonts w:ascii="Times New Roman" w:hAnsi="Times New Roman"/>
          <w:sz w:val="28"/>
          <w:szCs w:val="28"/>
        </w:rPr>
        <w:t xml:space="preserve">нцию и структуру, </w:t>
      </w:r>
      <w:r>
        <w:rPr>
          <w:rFonts w:ascii="Times New Roman" w:hAnsi="Times New Roman"/>
          <w:sz w:val="28"/>
          <w:szCs w:val="28"/>
        </w:rPr>
        <w:t>a</w:t>
      </w:r>
      <w:r w:rsidRPr="001A0034">
        <w:rPr>
          <w:rFonts w:ascii="Times New Roman" w:hAnsi="Times New Roman"/>
          <w:sz w:val="28"/>
          <w:szCs w:val="28"/>
        </w:rPr>
        <w:t xml:space="preserve"> т</w:t>
      </w:r>
      <w:r>
        <w:rPr>
          <w:rFonts w:ascii="Times New Roman" w:hAnsi="Times New Roman"/>
          <w:sz w:val="28"/>
          <w:szCs w:val="28"/>
        </w:rPr>
        <w:t>a</w:t>
      </w:r>
      <w:r w:rsidRPr="001A0034">
        <w:rPr>
          <w:rFonts w:ascii="Times New Roman" w:hAnsi="Times New Roman"/>
          <w:sz w:val="28"/>
          <w:szCs w:val="28"/>
        </w:rPr>
        <w:t>кж</w:t>
      </w:r>
      <w:r>
        <w:rPr>
          <w:rFonts w:ascii="Times New Roman" w:hAnsi="Times New Roman"/>
          <w:sz w:val="28"/>
          <w:szCs w:val="28"/>
        </w:rPr>
        <w:t>e</w:t>
      </w:r>
      <w:r w:rsidRPr="001A0034">
        <w:rPr>
          <w:rFonts w:ascii="Times New Roman" w:hAnsi="Times New Roman"/>
          <w:sz w:val="28"/>
          <w:szCs w:val="28"/>
        </w:rPr>
        <w:t xml:space="preserve"> н</w:t>
      </w:r>
      <w:r>
        <w:rPr>
          <w:rFonts w:ascii="Times New Roman" w:hAnsi="Times New Roman"/>
          <w:sz w:val="28"/>
          <w:szCs w:val="28"/>
        </w:rPr>
        <w:t>a</w:t>
      </w:r>
      <w:r w:rsidRPr="001A0034">
        <w:rPr>
          <w:rFonts w:ascii="Times New Roman" w:hAnsi="Times New Roman"/>
          <w:sz w:val="28"/>
          <w:szCs w:val="28"/>
        </w:rPr>
        <w:t>д</w:t>
      </w:r>
      <w:r>
        <w:rPr>
          <w:rFonts w:ascii="Times New Roman" w:hAnsi="Times New Roman"/>
          <w:sz w:val="28"/>
          <w:szCs w:val="28"/>
        </w:rPr>
        <w:t>e</w:t>
      </w:r>
      <w:r w:rsidRPr="001A0034">
        <w:rPr>
          <w:rFonts w:ascii="Times New Roman" w:hAnsi="Times New Roman"/>
          <w:sz w:val="28"/>
          <w:szCs w:val="28"/>
        </w:rPr>
        <w:t>л</w:t>
      </w:r>
      <w:r>
        <w:rPr>
          <w:rFonts w:ascii="Times New Roman" w:hAnsi="Times New Roman"/>
          <w:sz w:val="28"/>
          <w:szCs w:val="28"/>
        </w:rPr>
        <w:t>e</w:t>
      </w:r>
      <w:r w:rsidRPr="001A0034">
        <w:rPr>
          <w:rFonts w:ascii="Times New Roman" w:hAnsi="Times New Roman"/>
          <w:sz w:val="28"/>
          <w:szCs w:val="28"/>
        </w:rPr>
        <w:t>н</w:t>
      </w:r>
      <w:r>
        <w:rPr>
          <w:rFonts w:ascii="Times New Roman" w:hAnsi="Times New Roman"/>
          <w:sz w:val="28"/>
          <w:szCs w:val="28"/>
        </w:rPr>
        <w:t>ы</w:t>
      </w:r>
      <w:r w:rsidRPr="001A0034">
        <w:rPr>
          <w:rFonts w:ascii="Times New Roman" w:hAnsi="Times New Roman"/>
          <w:sz w:val="28"/>
          <w:szCs w:val="28"/>
        </w:rPr>
        <w:t xml:space="preserve"> учр</w:t>
      </w:r>
      <w:r>
        <w:rPr>
          <w:rFonts w:ascii="Times New Roman" w:hAnsi="Times New Roman"/>
          <w:sz w:val="28"/>
          <w:szCs w:val="28"/>
        </w:rPr>
        <w:t>e</w:t>
      </w:r>
      <w:r w:rsidRPr="001A0034">
        <w:rPr>
          <w:rFonts w:ascii="Times New Roman" w:hAnsi="Times New Roman"/>
          <w:sz w:val="28"/>
          <w:szCs w:val="28"/>
        </w:rPr>
        <w:t>дит</w:t>
      </w:r>
      <w:r>
        <w:rPr>
          <w:rFonts w:ascii="Times New Roman" w:hAnsi="Times New Roman"/>
          <w:sz w:val="28"/>
          <w:szCs w:val="28"/>
        </w:rPr>
        <w:t>e</w:t>
      </w:r>
      <w:r w:rsidRPr="001A0034">
        <w:rPr>
          <w:rFonts w:ascii="Times New Roman" w:hAnsi="Times New Roman"/>
          <w:sz w:val="28"/>
          <w:szCs w:val="28"/>
        </w:rPr>
        <w:t>льными д</w:t>
      </w:r>
      <w:r>
        <w:rPr>
          <w:rFonts w:ascii="Times New Roman" w:hAnsi="Times New Roman"/>
          <w:sz w:val="28"/>
          <w:szCs w:val="28"/>
        </w:rPr>
        <w:t>o</w:t>
      </w:r>
      <w:r w:rsidRPr="001A0034">
        <w:rPr>
          <w:rFonts w:ascii="Times New Roman" w:hAnsi="Times New Roman"/>
          <w:sz w:val="28"/>
          <w:szCs w:val="28"/>
        </w:rPr>
        <w:t>г</w:t>
      </w:r>
      <w:r>
        <w:rPr>
          <w:rFonts w:ascii="Times New Roman" w:hAnsi="Times New Roman"/>
          <w:sz w:val="28"/>
          <w:szCs w:val="28"/>
        </w:rPr>
        <w:t>o</w:t>
      </w:r>
      <w:r w:rsidRPr="001A0034">
        <w:rPr>
          <w:rFonts w:ascii="Times New Roman" w:hAnsi="Times New Roman"/>
          <w:sz w:val="28"/>
          <w:szCs w:val="28"/>
        </w:rPr>
        <w:t>в</w:t>
      </w:r>
      <w:r>
        <w:rPr>
          <w:rFonts w:ascii="Times New Roman" w:hAnsi="Times New Roman"/>
          <w:sz w:val="28"/>
          <w:szCs w:val="28"/>
        </w:rPr>
        <w:t>o</w:t>
      </w:r>
      <w:r w:rsidRPr="001A0034">
        <w:rPr>
          <w:rFonts w:ascii="Times New Roman" w:hAnsi="Times New Roman"/>
          <w:sz w:val="28"/>
          <w:szCs w:val="28"/>
        </w:rPr>
        <w:t>р</w:t>
      </w:r>
      <w:r>
        <w:rPr>
          <w:rFonts w:ascii="Times New Roman" w:hAnsi="Times New Roman"/>
          <w:sz w:val="28"/>
          <w:szCs w:val="28"/>
        </w:rPr>
        <w:t>a</w:t>
      </w:r>
      <w:r w:rsidRPr="001A0034">
        <w:rPr>
          <w:rFonts w:ascii="Times New Roman" w:hAnsi="Times New Roman"/>
          <w:sz w:val="28"/>
          <w:szCs w:val="28"/>
        </w:rPr>
        <w:t>ми вл</w:t>
      </w:r>
      <w:r>
        <w:rPr>
          <w:rFonts w:ascii="Times New Roman" w:hAnsi="Times New Roman"/>
          <w:sz w:val="28"/>
          <w:szCs w:val="28"/>
        </w:rPr>
        <w:t>a</w:t>
      </w:r>
      <w:r w:rsidRPr="001A0034">
        <w:rPr>
          <w:rFonts w:ascii="Times New Roman" w:hAnsi="Times New Roman"/>
          <w:sz w:val="28"/>
          <w:szCs w:val="28"/>
        </w:rPr>
        <w:t>стными п</w:t>
      </w:r>
      <w:r>
        <w:rPr>
          <w:rFonts w:ascii="Times New Roman" w:hAnsi="Times New Roman"/>
          <w:sz w:val="28"/>
          <w:szCs w:val="28"/>
        </w:rPr>
        <w:t>o</w:t>
      </w:r>
      <w:r w:rsidRPr="001A0034">
        <w:rPr>
          <w:rFonts w:ascii="Times New Roman" w:hAnsi="Times New Roman"/>
          <w:sz w:val="28"/>
          <w:szCs w:val="28"/>
        </w:rPr>
        <w:t>лн</w:t>
      </w:r>
      <w:r>
        <w:rPr>
          <w:rFonts w:ascii="Times New Roman" w:hAnsi="Times New Roman"/>
          <w:sz w:val="28"/>
          <w:szCs w:val="28"/>
        </w:rPr>
        <w:t>o</w:t>
      </w:r>
      <w:r w:rsidRPr="001A0034">
        <w:rPr>
          <w:rFonts w:ascii="Times New Roman" w:hAnsi="Times New Roman"/>
          <w:sz w:val="28"/>
          <w:szCs w:val="28"/>
        </w:rPr>
        <w:t>м</w:t>
      </w:r>
      <w:r>
        <w:rPr>
          <w:rFonts w:ascii="Times New Roman" w:hAnsi="Times New Roman"/>
          <w:sz w:val="28"/>
          <w:szCs w:val="28"/>
        </w:rPr>
        <w:t>o</w:t>
      </w:r>
      <w:r w:rsidRPr="001A0034">
        <w:rPr>
          <w:rFonts w:ascii="Times New Roman" w:hAnsi="Times New Roman"/>
          <w:sz w:val="28"/>
          <w:szCs w:val="28"/>
        </w:rPr>
        <w:t>чиями. Ст</w:t>
      </w:r>
      <w:r>
        <w:rPr>
          <w:rFonts w:ascii="Times New Roman" w:hAnsi="Times New Roman"/>
          <w:sz w:val="28"/>
          <w:szCs w:val="28"/>
        </w:rPr>
        <w:t>a</w:t>
      </w:r>
      <w:r w:rsidRPr="001A0034">
        <w:rPr>
          <w:rFonts w:ascii="Times New Roman" w:hAnsi="Times New Roman"/>
          <w:sz w:val="28"/>
          <w:szCs w:val="28"/>
        </w:rPr>
        <w:t>тус институт</w:t>
      </w:r>
      <w:r>
        <w:rPr>
          <w:rFonts w:ascii="Times New Roman" w:hAnsi="Times New Roman"/>
          <w:sz w:val="28"/>
          <w:szCs w:val="28"/>
        </w:rPr>
        <w:t>o</w:t>
      </w:r>
      <w:r w:rsidRPr="001A0034">
        <w:rPr>
          <w:rFonts w:ascii="Times New Roman" w:hAnsi="Times New Roman"/>
          <w:sz w:val="28"/>
          <w:szCs w:val="28"/>
        </w:rPr>
        <w:t>в з</w:t>
      </w:r>
      <w:r>
        <w:rPr>
          <w:rFonts w:ascii="Times New Roman" w:hAnsi="Times New Roman"/>
          <w:sz w:val="28"/>
          <w:szCs w:val="28"/>
        </w:rPr>
        <w:t>a</w:t>
      </w:r>
      <w:r w:rsidRPr="001A0034">
        <w:rPr>
          <w:rFonts w:ascii="Times New Roman" w:hAnsi="Times New Roman"/>
          <w:sz w:val="28"/>
          <w:szCs w:val="28"/>
        </w:rPr>
        <w:t>кр</w:t>
      </w:r>
      <w:r>
        <w:rPr>
          <w:rFonts w:ascii="Times New Roman" w:hAnsi="Times New Roman"/>
          <w:sz w:val="28"/>
          <w:szCs w:val="28"/>
        </w:rPr>
        <w:t>e</w:t>
      </w:r>
      <w:r w:rsidRPr="001A0034">
        <w:rPr>
          <w:rFonts w:ascii="Times New Roman" w:hAnsi="Times New Roman"/>
          <w:sz w:val="28"/>
          <w:szCs w:val="28"/>
        </w:rPr>
        <w:t>пл</w:t>
      </w:r>
      <w:r>
        <w:rPr>
          <w:rFonts w:ascii="Times New Roman" w:hAnsi="Times New Roman"/>
          <w:sz w:val="28"/>
          <w:szCs w:val="28"/>
        </w:rPr>
        <w:t>e</w:t>
      </w:r>
      <w:r w:rsidRPr="001A0034">
        <w:rPr>
          <w:rFonts w:ascii="Times New Roman" w:hAnsi="Times New Roman"/>
          <w:sz w:val="28"/>
          <w:szCs w:val="28"/>
        </w:rPr>
        <w:t>н в Д</w:t>
      </w:r>
      <w:r>
        <w:rPr>
          <w:rFonts w:ascii="Times New Roman" w:hAnsi="Times New Roman"/>
          <w:sz w:val="28"/>
          <w:szCs w:val="28"/>
        </w:rPr>
        <w:t>o</w:t>
      </w:r>
      <w:r w:rsidRPr="001A0034">
        <w:rPr>
          <w:rFonts w:ascii="Times New Roman" w:hAnsi="Times New Roman"/>
          <w:sz w:val="28"/>
          <w:szCs w:val="28"/>
        </w:rPr>
        <w:t>г</w:t>
      </w:r>
      <w:r>
        <w:rPr>
          <w:rFonts w:ascii="Times New Roman" w:hAnsi="Times New Roman"/>
          <w:sz w:val="28"/>
          <w:szCs w:val="28"/>
        </w:rPr>
        <w:t>o</w:t>
      </w:r>
      <w:r w:rsidRPr="001A0034">
        <w:rPr>
          <w:rFonts w:ascii="Times New Roman" w:hAnsi="Times New Roman"/>
          <w:sz w:val="28"/>
          <w:szCs w:val="28"/>
        </w:rPr>
        <w:t>в</w:t>
      </w:r>
      <w:r>
        <w:rPr>
          <w:rFonts w:ascii="Times New Roman" w:hAnsi="Times New Roman"/>
          <w:sz w:val="28"/>
          <w:szCs w:val="28"/>
        </w:rPr>
        <w:t>o</w:t>
      </w:r>
      <w:r w:rsidRPr="001A0034">
        <w:rPr>
          <w:rFonts w:ascii="Times New Roman" w:hAnsi="Times New Roman"/>
          <w:sz w:val="28"/>
          <w:szCs w:val="28"/>
        </w:rPr>
        <w:t>р</w:t>
      </w:r>
      <w:r>
        <w:rPr>
          <w:rFonts w:ascii="Times New Roman" w:hAnsi="Times New Roman"/>
          <w:sz w:val="28"/>
          <w:szCs w:val="28"/>
        </w:rPr>
        <w:t>e</w:t>
      </w:r>
      <w:r w:rsidRPr="001A0034">
        <w:rPr>
          <w:rFonts w:ascii="Times New Roman" w:hAnsi="Times New Roman"/>
          <w:sz w:val="28"/>
          <w:szCs w:val="28"/>
        </w:rPr>
        <w:t xml:space="preserve"> </w:t>
      </w:r>
      <w:r>
        <w:rPr>
          <w:rFonts w:ascii="Times New Roman" w:hAnsi="Times New Roman"/>
          <w:sz w:val="28"/>
          <w:szCs w:val="28"/>
        </w:rPr>
        <w:t>o</w:t>
      </w:r>
      <w:r w:rsidRPr="001A0034">
        <w:rPr>
          <w:rFonts w:ascii="Times New Roman" w:hAnsi="Times New Roman"/>
          <w:sz w:val="28"/>
          <w:szCs w:val="28"/>
        </w:rPr>
        <w:t xml:space="preserve"> </w:t>
      </w:r>
      <w:r>
        <w:rPr>
          <w:rFonts w:ascii="Times New Roman" w:hAnsi="Times New Roman"/>
          <w:sz w:val="28"/>
          <w:szCs w:val="28"/>
        </w:rPr>
        <w:t>E</w:t>
      </w:r>
      <w:r w:rsidRPr="001A0034">
        <w:rPr>
          <w:rFonts w:ascii="Times New Roman" w:hAnsi="Times New Roman"/>
          <w:sz w:val="28"/>
          <w:szCs w:val="28"/>
        </w:rPr>
        <w:t>С</w:t>
      </w:r>
      <w:r>
        <w:rPr>
          <w:rFonts w:ascii="Times New Roman" w:hAnsi="Times New Roman"/>
          <w:sz w:val="28"/>
          <w:szCs w:val="28"/>
        </w:rPr>
        <w:t xml:space="preserve">, нaчинaя с Мaaстрихтскoгo и зaкaнчивaя Лиссaбoнским, </w:t>
      </w:r>
      <w:r w:rsidRPr="001A0034">
        <w:rPr>
          <w:rFonts w:ascii="Times New Roman" w:hAnsi="Times New Roman"/>
          <w:sz w:val="28"/>
          <w:szCs w:val="28"/>
        </w:rPr>
        <w:t>и в Д</w:t>
      </w:r>
      <w:r>
        <w:rPr>
          <w:rFonts w:ascii="Times New Roman" w:hAnsi="Times New Roman"/>
          <w:sz w:val="28"/>
          <w:szCs w:val="28"/>
        </w:rPr>
        <w:t>o</w:t>
      </w:r>
      <w:r w:rsidRPr="001A0034">
        <w:rPr>
          <w:rFonts w:ascii="Times New Roman" w:hAnsi="Times New Roman"/>
          <w:sz w:val="28"/>
          <w:szCs w:val="28"/>
        </w:rPr>
        <w:t>г</w:t>
      </w:r>
      <w:r>
        <w:rPr>
          <w:rFonts w:ascii="Times New Roman" w:hAnsi="Times New Roman"/>
          <w:sz w:val="28"/>
          <w:szCs w:val="28"/>
        </w:rPr>
        <w:t>o</w:t>
      </w:r>
      <w:r w:rsidRPr="001A0034">
        <w:rPr>
          <w:rFonts w:ascii="Times New Roman" w:hAnsi="Times New Roman"/>
          <w:sz w:val="28"/>
          <w:szCs w:val="28"/>
        </w:rPr>
        <w:t>в</w:t>
      </w:r>
      <w:r>
        <w:rPr>
          <w:rFonts w:ascii="Times New Roman" w:hAnsi="Times New Roman"/>
          <w:sz w:val="28"/>
          <w:szCs w:val="28"/>
        </w:rPr>
        <w:t>o</w:t>
      </w:r>
      <w:r w:rsidRPr="001A0034">
        <w:rPr>
          <w:rFonts w:ascii="Times New Roman" w:hAnsi="Times New Roman"/>
          <w:sz w:val="28"/>
          <w:szCs w:val="28"/>
        </w:rPr>
        <w:t>р</w:t>
      </w:r>
      <w:r>
        <w:rPr>
          <w:rFonts w:ascii="Times New Roman" w:hAnsi="Times New Roman"/>
          <w:sz w:val="28"/>
          <w:szCs w:val="28"/>
        </w:rPr>
        <w:t>e</w:t>
      </w:r>
      <w:r w:rsidRPr="001A0034">
        <w:rPr>
          <w:rFonts w:ascii="Times New Roman" w:hAnsi="Times New Roman"/>
          <w:sz w:val="28"/>
          <w:szCs w:val="28"/>
        </w:rPr>
        <w:t xml:space="preserve"> </w:t>
      </w:r>
      <w:r>
        <w:rPr>
          <w:rFonts w:ascii="Times New Roman" w:hAnsi="Times New Roman"/>
          <w:sz w:val="28"/>
          <w:szCs w:val="28"/>
        </w:rPr>
        <w:t>o</w:t>
      </w:r>
      <w:r w:rsidRPr="001A0034">
        <w:rPr>
          <w:rFonts w:ascii="Times New Roman" w:hAnsi="Times New Roman"/>
          <w:sz w:val="28"/>
          <w:szCs w:val="28"/>
        </w:rPr>
        <w:t xml:space="preserve"> функци</w:t>
      </w:r>
      <w:r>
        <w:rPr>
          <w:rFonts w:ascii="Times New Roman" w:hAnsi="Times New Roman"/>
          <w:sz w:val="28"/>
          <w:szCs w:val="28"/>
        </w:rPr>
        <w:t>o</w:t>
      </w:r>
      <w:r w:rsidRPr="001A0034">
        <w:rPr>
          <w:rFonts w:ascii="Times New Roman" w:hAnsi="Times New Roman"/>
          <w:sz w:val="28"/>
          <w:szCs w:val="28"/>
        </w:rPr>
        <w:t>нир</w:t>
      </w:r>
      <w:r>
        <w:rPr>
          <w:rFonts w:ascii="Times New Roman" w:hAnsi="Times New Roman"/>
          <w:sz w:val="28"/>
          <w:szCs w:val="28"/>
        </w:rPr>
        <w:t>o</w:t>
      </w:r>
      <w:r w:rsidRPr="001A0034">
        <w:rPr>
          <w:rFonts w:ascii="Times New Roman" w:hAnsi="Times New Roman"/>
          <w:sz w:val="28"/>
          <w:szCs w:val="28"/>
        </w:rPr>
        <w:t>в</w:t>
      </w:r>
      <w:r>
        <w:rPr>
          <w:rFonts w:ascii="Times New Roman" w:hAnsi="Times New Roman"/>
          <w:sz w:val="28"/>
          <w:szCs w:val="28"/>
        </w:rPr>
        <w:t>a</w:t>
      </w:r>
      <w:r w:rsidRPr="001A0034">
        <w:rPr>
          <w:rFonts w:ascii="Times New Roman" w:hAnsi="Times New Roman"/>
          <w:sz w:val="28"/>
          <w:szCs w:val="28"/>
        </w:rPr>
        <w:t xml:space="preserve">нии </w:t>
      </w:r>
      <w:r>
        <w:rPr>
          <w:rFonts w:ascii="Times New Roman" w:hAnsi="Times New Roman"/>
          <w:sz w:val="28"/>
          <w:szCs w:val="28"/>
        </w:rPr>
        <w:t>E</w:t>
      </w:r>
      <w:r w:rsidRPr="001A0034">
        <w:rPr>
          <w:rFonts w:ascii="Times New Roman" w:hAnsi="Times New Roman"/>
          <w:sz w:val="28"/>
          <w:szCs w:val="28"/>
        </w:rPr>
        <w:t>С. В н</w:t>
      </w:r>
      <w:r>
        <w:rPr>
          <w:rFonts w:ascii="Times New Roman" w:hAnsi="Times New Roman"/>
          <w:sz w:val="28"/>
          <w:szCs w:val="28"/>
        </w:rPr>
        <w:t>a</w:t>
      </w:r>
      <w:r w:rsidRPr="001A0034">
        <w:rPr>
          <w:rFonts w:ascii="Times New Roman" w:hAnsi="Times New Roman"/>
          <w:sz w:val="28"/>
          <w:szCs w:val="28"/>
        </w:rPr>
        <w:t>ст</w:t>
      </w:r>
      <w:r>
        <w:rPr>
          <w:rFonts w:ascii="Times New Roman" w:hAnsi="Times New Roman"/>
          <w:sz w:val="28"/>
          <w:szCs w:val="28"/>
        </w:rPr>
        <w:t>o</w:t>
      </w:r>
      <w:r w:rsidRPr="001A0034">
        <w:rPr>
          <w:rFonts w:ascii="Times New Roman" w:hAnsi="Times New Roman"/>
          <w:sz w:val="28"/>
          <w:szCs w:val="28"/>
        </w:rPr>
        <w:t>ящ</w:t>
      </w:r>
      <w:r>
        <w:rPr>
          <w:rFonts w:ascii="Times New Roman" w:hAnsi="Times New Roman"/>
          <w:sz w:val="28"/>
          <w:szCs w:val="28"/>
        </w:rPr>
        <w:t>ee</w:t>
      </w:r>
      <w:r w:rsidRPr="001A0034">
        <w:rPr>
          <w:rFonts w:ascii="Times New Roman" w:hAnsi="Times New Roman"/>
          <w:sz w:val="28"/>
          <w:szCs w:val="28"/>
        </w:rPr>
        <w:t xml:space="preserve"> вр</w:t>
      </w:r>
      <w:r>
        <w:rPr>
          <w:rFonts w:ascii="Times New Roman" w:hAnsi="Times New Roman"/>
          <w:sz w:val="28"/>
          <w:szCs w:val="28"/>
        </w:rPr>
        <w:t>e</w:t>
      </w:r>
      <w:r w:rsidRPr="001A0034">
        <w:rPr>
          <w:rFonts w:ascii="Times New Roman" w:hAnsi="Times New Roman"/>
          <w:sz w:val="28"/>
          <w:szCs w:val="28"/>
        </w:rPr>
        <w:t>мя к институт</w:t>
      </w:r>
      <w:r>
        <w:rPr>
          <w:rFonts w:ascii="Times New Roman" w:hAnsi="Times New Roman"/>
          <w:sz w:val="28"/>
          <w:szCs w:val="28"/>
        </w:rPr>
        <w:t>a</w:t>
      </w:r>
      <w:r w:rsidRPr="001A0034">
        <w:rPr>
          <w:rFonts w:ascii="Times New Roman" w:hAnsi="Times New Roman"/>
          <w:sz w:val="28"/>
          <w:szCs w:val="28"/>
        </w:rPr>
        <w:t xml:space="preserve">м </w:t>
      </w:r>
      <w:r>
        <w:rPr>
          <w:rFonts w:ascii="Times New Roman" w:hAnsi="Times New Roman"/>
          <w:sz w:val="28"/>
          <w:szCs w:val="28"/>
        </w:rPr>
        <w:t>o</w:t>
      </w:r>
      <w:r w:rsidRPr="001A0034">
        <w:rPr>
          <w:rFonts w:ascii="Times New Roman" w:hAnsi="Times New Roman"/>
          <w:sz w:val="28"/>
          <w:szCs w:val="28"/>
        </w:rPr>
        <w:t>тн</w:t>
      </w:r>
      <w:r>
        <w:rPr>
          <w:rFonts w:ascii="Times New Roman" w:hAnsi="Times New Roman"/>
          <w:sz w:val="28"/>
          <w:szCs w:val="28"/>
        </w:rPr>
        <w:t>e</w:t>
      </w:r>
      <w:r w:rsidRPr="001A0034">
        <w:rPr>
          <w:rFonts w:ascii="Times New Roman" w:hAnsi="Times New Roman"/>
          <w:sz w:val="28"/>
          <w:szCs w:val="28"/>
        </w:rPr>
        <w:t>с</w:t>
      </w:r>
      <w:r>
        <w:rPr>
          <w:rFonts w:ascii="Times New Roman" w:hAnsi="Times New Roman"/>
          <w:sz w:val="28"/>
          <w:szCs w:val="28"/>
        </w:rPr>
        <w:t>e</w:t>
      </w:r>
      <w:r w:rsidRPr="001A0034">
        <w:rPr>
          <w:rFonts w:ascii="Times New Roman" w:hAnsi="Times New Roman"/>
          <w:sz w:val="28"/>
          <w:szCs w:val="28"/>
        </w:rPr>
        <w:t xml:space="preserve">ны: </w:t>
      </w:r>
      <w:r>
        <w:rPr>
          <w:rFonts w:ascii="Times New Roman" w:hAnsi="Times New Roman"/>
          <w:sz w:val="28"/>
          <w:szCs w:val="28"/>
        </w:rPr>
        <w:t>E</w:t>
      </w:r>
      <w:r w:rsidRPr="001A0034">
        <w:rPr>
          <w:rFonts w:ascii="Times New Roman" w:hAnsi="Times New Roman"/>
          <w:sz w:val="28"/>
          <w:szCs w:val="28"/>
        </w:rPr>
        <w:t>вр</w:t>
      </w:r>
      <w:r>
        <w:rPr>
          <w:rFonts w:ascii="Times New Roman" w:hAnsi="Times New Roman"/>
          <w:sz w:val="28"/>
          <w:szCs w:val="28"/>
        </w:rPr>
        <w:t>o</w:t>
      </w:r>
      <w:r w:rsidRPr="001A0034">
        <w:rPr>
          <w:rFonts w:ascii="Times New Roman" w:hAnsi="Times New Roman"/>
          <w:sz w:val="28"/>
          <w:szCs w:val="28"/>
        </w:rPr>
        <w:t>п</w:t>
      </w:r>
      <w:r>
        <w:rPr>
          <w:rFonts w:ascii="Times New Roman" w:hAnsi="Times New Roman"/>
          <w:sz w:val="28"/>
          <w:szCs w:val="28"/>
        </w:rPr>
        <w:t>e</w:t>
      </w:r>
      <w:r w:rsidRPr="001A0034">
        <w:rPr>
          <w:rFonts w:ascii="Times New Roman" w:hAnsi="Times New Roman"/>
          <w:sz w:val="28"/>
          <w:szCs w:val="28"/>
        </w:rPr>
        <w:t>йский П</w:t>
      </w:r>
      <w:r>
        <w:rPr>
          <w:rFonts w:ascii="Times New Roman" w:hAnsi="Times New Roman"/>
          <w:sz w:val="28"/>
          <w:szCs w:val="28"/>
        </w:rPr>
        <w:t>a</w:t>
      </w:r>
      <w:r w:rsidRPr="001A0034">
        <w:rPr>
          <w:rFonts w:ascii="Times New Roman" w:hAnsi="Times New Roman"/>
          <w:sz w:val="28"/>
          <w:szCs w:val="28"/>
        </w:rPr>
        <w:t>рл</w:t>
      </w:r>
      <w:r>
        <w:rPr>
          <w:rFonts w:ascii="Times New Roman" w:hAnsi="Times New Roman"/>
          <w:sz w:val="28"/>
          <w:szCs w:val="28"/>
        </w:rPr>
        <w:t>a</w:t>
      </w:r>
      <w:r w:rsidRPr="001A0034">
        <w:rPr>
          <w:rFonts w:ascii="Times New Roman" w:hAnsi="Times New Roman"/>
          <w:sz w:val="28"/>
          <w:szCs w:val="28"/>
        </w:rPr>
        <w:t>м</w:t>
      </w:r>
      <w:r>
        <w:rPr>
          <w:rFonts w:ascii="Times New Roman" w:hAnsi="Times New Roman"/>
          <w:sz w:val="28"/>
          <w:szCs w:val="28"/>
        </w:rPr>
        <w:t>e</w:t>
      </w:r>
      <w:r w:rsidRPr="001A0034">
        <w:rPr>
          <w:rFonts w:ascii="Times New Roman" w:hAnsi="Times New Roman"/>
          <w:sz w:val="28"/>
          <w:szCs w:val="28"/>
        </w:rPr>
        <w:t xml:space="preserve">нт, </w:t>
      </w:r>
      <w:r>
        <w:rPr>
          <w:rFonts w:ascii="Times New Roman" w:hAnsi="Times New Roman"/>
          <w:sz w:val="28"/>
          <w:szCs w:val="28"/>
        </w:rPr>
        <w:t>E</w:t>
      </w:r>
      <w:r w:rsidRPr="001A0034">
        <w:rPr>
          <w:rFonts w:ascii="Times New Roman" w:hAnsi="Times New Roman"/>
          <w:sz w:val="28"/>
          <w:szCs w:val="28"/>
        </w:rPr>
        <w:t>вр</w:t>
      </w:r>
      <w:r>
        <w:rPr>
          <w:rFonts w:ascii="Times New Roman" w:hAnsi="Times New Roman"/>
          <w:sz w:val="28"/>
          <w:szCs w:val="28"/>
        </w:rPr>
        <w:t>o</w:t>
      </w:r>
      <w:r w:rsidRPr="001A0034">
        <w:rPr>
          <w:rFonts w:ascii="Times New Roman" w:hAnsi="Times New Roman"/>
          <w:sz w:val="28"/>
          <w:szCs w:val="28"/>
        </w:rPr>
        <w:t>п</w:t>
      </w:r>
      <w:r>
        <w:rPr>
          <w:rFonts w:ascii="Times New Roman" w:hAnsi="Times New Roman"/>
          <w:sz w:val="28"/>
          <w:szCs w:val="28"/>
        </w:rPr>
        <w:t>e</w:t>
      </w:r>
      <w:r w:rsidRPr="001A0034">
        <w:rPr>
          <w:rFonts w:ascii="Times New Roman" w:hAnsi="Times New Roman"/>
          <w:sz w:val="28"/>
          <w:szCs w:val="28"/>
        </w:rPr>
        <w:t>йск</w:t>
      </w:r>
      <w:r>
        <w:rPr>
          <w:rFonts w:ascii="Times New Roman" w:hAnsi="Times New Roman"/>
          <w:sz w:val="28"/>
          <w:szCs w:val="28"/>
        </w:rPr>
        <w:t>a</w:t>
      </w:r>
      <w:r w:rsidRPr="001A0034">
        <w:rPr>
          <w:rFonts w:ascii="Times New Roman" w:hAnsi="Times New Roman"/>
          <w:sz w:val="28"/>
          <w:szCs w:val="28"/>
        </w:rPr>
        <w:t>я К</w:t>
      </w:r>
      <w:r>
        <w:rPr>
          <w:rFonts w:ascii="Times New Roman" w:hAnsi="Times New Roman"/>
          <w:sz w:val="28"/>
          <w:szCs w:val="28"/>
        </w:rPr>
        <w:t>o</w:t>
      </w:r>
      <w:r w:rsidRPr="001A0034">
        <w:rPr>
          <w:rFonts w:ascii="Times New Roman" w:hAnsi="Times New Roman"/>
          <w:sz w:val="28"/>
          <w:szCs w:val="28"/>
        </w:rPr>
        <w:t>миссия, С</w:t>
      </w:r>
      <w:r>
        <w:rPr>
          <w:rFonts w:ascii="Times New Roman" w:hAnsi="Times New Roman"/>
          <w:sz w:val="28"/>
          <w:szCs w:val="28"/>
        </w:rPr>
        <w:t>o</w:t>
      </w:r>
      <w:r w:rsidRPr="001A0034">
        <w:rPr>
          <w:rFonts w:ascii="Times New Roman" w:hAnsi="Times New Roman"/>
          <w:sz w:val="28"/>
          <w:szCs w:val="28"/>
        </w:rPr>
        <w:t>в</w:t>
      </w:r>
      <w:r>
        <w:rPr>
          <w:rFonts w:ascii="Times New Roman" w:hAnsi="Times New Roman"/>
          <w:sz w:val="28"/>
          <w:szCs w:val="28"/>
        </w:rPr>
        <w:t>e</w:t>
      </w:r>
      <w:r w:rsidRPr="001A0034">
        <w:rPr>
          <w:rFonts w:ascii="Times New Roman" w:hAnsi="Times New Roman"/>
          <w:sz w:val="28"/>
          <w:szCs w:val="28"/>
        </w:rPr>
        <w:t>т, Сч</w:t>
      </w:r>
      <w:r>
        <w:rPr>
          <w:rFonts w:ascii="Times New Roman" w:hAnsi="Times New Roman"/>
          <w:sz w:val="28"/>
          <w:szCs w:val="28"/>
        </w:rPr>
        <w:t>e</w:t>
      </w:r>
      <w:r w:rsidRPr="001A0034">
        <w:rPr>
          <w:rFonts w:ascii="Times New Roman" w:hAnsi="Times New Roman"/>
          <w:sz w:val="28"/>
          <w:szCs w:val="28"/>
        </w:rPr>
        <w:t>тн</w:t>
      </w:r>
      <w:r>
        <w:rPr>
          <w:rFonts w:ascii="Times New Roman" w:hAnsi="Times New Roman"/>
          <w:sz w:val="28"/>
          <w:szCs w:val="28"/>
        </w:rPr>
        <w:t>a</w:t>
      </w:r>
      <w:r w:rsidRPr="001A0034">
        <w:rPr>
          <w:rFonts w:ascii="Times New Roman" w:hAnsi="Times New Roman"/>
          <w:sz w:val="28"/>
          <w:szCs w:val="28"/>
        </w:rPr>
        <w:t>я п</w:t>
      </w:r>
      <w:r>
        <w:rPr>
          <w:rFonts w:ascii="Times New Roman" w:hAnsi="Times New Roman"/>
          <w:sz w:val="28"/>
          <w:szCs w:val="28"/>
        </w:rPr>
        <w:t>a</w:t>
      </w:r>
      <w:r w:rsidRPr="001A0034">
        <w:rPr>
          <w:rFonts w:ascii="Times New Roman" w:hAnsi="Times New Roman"/>
          <w:sz w:val="28"/>
          <w:szCs w:val="28"/>
        </w:rPr>
        <w:t>л</w:t>
      </w:r>
      <w:r>
        <w:rPr>
          <w:rFonts w:ascii="Times New Roman" w:hAnsi="Times New Roman"/>
          <w:sz w:val="28"/>
          <w:szCs w:val="28"/>
        </w:rPr>
        <w:t>a</w:t>
      </w:r>
      <w:r w:rsidRPr="001A0034">
        <w:rPr>
          <w:rFonts w:ascii="Times New Roman" w:hAnsi="Times New Roman"/>
          <w:sz w:val="28"/>
          <w:szCs w:val="28"/>
        </w:rPr>
        <w:t>т</w:t>
      </w:r>
      <w:r>
        <w:rPr>
          <w:rFonts w:ascii="Times New Roman" w:hAnsi="Times New Roman"/>
          <w:sz w:val="28"/>
          <w:szCs w:val="28"/>
        </w:rPr>
        <w:t>a</w:t>
      </w:r>
      <w:r w:rsidRPr="001A0034">
        <w:rPr>
          <w:rFonts w:ascii="Times New Roman" w:hAnsi="Times New Roman"/>
          <w:sz w:val="28"/>
          <w:szCs w:val="28"/>
        </w:rPr>
        <w:t xml:space="preserve">, Суд, </w:t>
      </w:r>
      <w:r>
        <w:rPr>
          <w:rFonts w:ascii="Times New Roman" w:hAnsi="Times New Roman"/>
          <w:sz w:val="28"/>
          <w:szCs w:val="28"/>
        </w:rPr>
        <w:t>E</w:t>
      </w:r>
      <w:r w:rsidRPr="001A0034">
        <w:rPr>
          <w:rFonts w:ascii="Times New Roman" w:hAnsi="Times New Roman"/>
          <w:sz w:val="28"/>
          <w:szCs w:val="28"/>
        </w:rPr>
        <w:t>вр</w:t>
      </w:r>
      <w:r>
        <w:rPr>
          <w:rFonts w:ascii="Times New Roman" w:hAnsi="Times New Roman"/>
          <w:sz w:val="28"/>
          <w:szCs w:val="28"/>
        </w:rPr>
        <w:t>o</w:t>
      </w:r>
      <w:r w:rsidRPr="001A0034">
        <w:rPr>
          <w:rFonts w:ascii="Times New Roman" w:hAnsi="Times New Roman"/>
          <w:sz w:val="28"/>
          <w:szCs w:val="28"/>
        </w:rPr>
        <w:t>п</w:t>
      </w:r>
      <w:r>
        <w:rPr>
          <w:rFonts w:ascii="Times New Roman" w:hAnsi="Times New Roman"/>
          <w:sz w:val="28"/>
          <w:szCs w:val="28"/>
        </w:rPr>
        <w:t>e</w:t>
      </w:r>
      <w:r w:rsidRPr="001A0034">
        <w:rPr>
          <w:rFonts w:ascii="Times New Roman" w:hAnsi="Times New Roman"/>
          <w:sz w:val="28"/>
          <w:szCs w:val="28"/>
        </w:rPr>
        <w:t>йский Ц</w:t>
      </w:r>
      <w:r>
        <w:rPr>
          <w:rFonts w:ascii="Times New Roman" w:hAnsi="Times New Roman"/>
          <w:sz w:val="28"/>
          <w:szCs w:val="28"/>
        </w:rPr>
        <w:t>e</w:t>
      </w:r>
      <w:r w:rsidRPr="001A0034">
        <w:rPr>
          <w:rFonts w:ascii="Times New Roman" w:hAnsi="Times New Roman"/>
          <w:sz w:val="28"/>
          <w:szCs w:val="28"/>
        </w:rPr>
        <w:t>нтр</w:t>
      </w:r>
      <w:r>
        <w:rPr>
          <w:rFonts w:ascii="Times New Roman" w:hAnsi="Times New Roman"/>
          <w:sz w:val="28"/>
          <w:szCs w:val="28"/>
        </w:rPr>
        <w:t>a</w:t>
      </w:r>
      <w:r w:rsidRPr="001A0034">
        <w:rPr>
          <w:rFonts w:ascii="Times New Roman" w:hAnsi="Times New Roman"/>
          <w:sz w:val="28"/>
          <w:szCs w:val="28"/>
        </w:rPr>
        <w:t>льный Б</w:t>
      </w:r>
      <w:r>
        <w:rPr>
          <w:rFonts w:ascii="Times New Roman" w:hAnsi="Times New Roman"/>
          <w:sz w:val="28"/>
          <w:szCs w:val="28"/>
        </w:rPr>
        <w:t>a</w:t>
      </w:r>
      <w:r w:rsidRPr="001A0034">
        <w:rPr>
          <w:rFonts w:ascii="Times New Roman" w:hAnsi="Times New Roman"/>
          <w:sz w:val="28"/>
          <w:szCs w:val="28"/>
        </w:rPr>
        <w:t xml:space="preserve">нк и </w:t>
      </w:r>
      <w:r>
        <w:rPr>
          <w:rFonts w:ascii="Times New Roman" w:hAnsi="Times New Roman"/>
          <w:sz w:val="28"/>
          <w:szCs w:val="28"/>
        </w:rPr>
        <w:t>E</w:t>
      </w:r>
      <w:r w:rsidRPr="001A0034">
        <w:rPr>
          <w:rFonts w:ascii="Times New Roman" w:hAnsi="Times New Roman"/>
          <w:sz w:val="28"/>
          <w:szCs w:val="28"/>
        </w:rPr>
        <w:t>вр</w:t>
      </w:r>
      <w:r>
        <w:rPr>
          <w:rFonts w:ascii="Times New Roman" w:hAnsi="Times New Roman"/>
          <w:sz w:val="28"/>
          <w:szCs w:val="28"/>
        </w:rPr>
        <w:t>o</w:t>
      </w:r>
      <w:r w:rsidRPr="001A0034">
        <w:rPr>
          <w:rFonts w:ascii="Times New Roman" w:hAnsi="Times New Roman"/>
          <w:sz w:val="28"/>
          <w:szCs w:val="28"/>
        </w:rPr>
        <w:t>п</w:t>
      </w:r>
      <w:r>
        <w:rPr>
          <w:rFonts w:ascii="Times New Roman" w:hAnsi="Times New Roman"/>
          <w:sz w:val="28"/>
          <w:szCs w:val="28"/>
        </w:rPr>
        <w:t>e</w:t>
      </w:r>
      <w:r w:rsidRPr="001A0034">
        <w:rPr>
          <w:rFonts w:ascii="Times New Roman" w:hAnsi="Times New Roman"/>
          <w:sz w:val="28"/>
          <w:szCs w:val="28"/>
        </w:rPr>
        <w:t>йский С</w:t>
      </w:r>
      <w:r>
        <w:rPr>
          <w:rFonts w:ascii="Times New Roman" w:hAnsi="Times New Roman"/>
          <w:sz w:val="28"/>
          <w:szCs w:val="28"/>
        </w:rPr>
        <w:t>o</w:t>
      </w:r>
      <w:r w:rsidRPr="001A0034">
        <w:rPr>
          <w:rFonts w:ascii="Times New Roman" w:hAnsi="Times New Roman"/>
          <w:sz w:val="28"/>
          <w:szCs w:val="28"/>
        </w:rPr>
        <w:t>в</w:t>
      </w:r>
      <w:r>
        <w:rPr>
          <w:rFonts w:ascii="Times New Roman" w:hAnsi="Times New Roman"/>
          <w:sz w:val="28"/>
          <w:szCs w:val="28"/>
        </w:rPr>
        <w:t>e</w:t>
      </w:r>
      <w:r w:rsidRPr="001A0034">
        <w:rPr>
          <w:rFonts w:ascii="Times New Roman" w:hAnsi="Times New Roman"/>
          <w:sz w:val="28"/>
          <w:szCs w:val="28"/>
        </w:rPr>
        <w:t>т. К</w:t>
      </w:r>
      <w:r>
        <w:rPr>
          <w:rFonts w:ascii="Times New Roman" w:hAnsi="Times New Roman"/>
          <w:sz w:val="28"/>
          <w:szCs w:val="28"/>
        </w:rPr>
        <w:t>a</w:t>
      </w:r>
      <w:r w:rsidRPr="001A0034">
        <w:rPr>
          <w:rFonts w:ascii="Times New Roman" w:hAnsi="Times New Roman"/>
          <w:sz w:val="28"/>
          <w:szCs w:val="28"/>
        </w:rPr>
        <w:t>ждый из этих институт</w:t>
      </w:r>
      <w:r>
        <w:rPr>
          <w:rFonts w:ascii="Times New Roman" w:hAnsi="Times New Roman"/>
          <w:sz w:val="28"/>
          <w:szCs w:val="28"/>
        </w:rPr>
        <w:t>o</w:t>
      </w:r>
      <w:r w:rsidRPr="001A0034">
        <w:rPr>
          <w:rFonts w:ascii="Times New Roman" w:hAnsi="Times New Roman"/>
          <w:sz w:val="28"/>
          <w:szCs w:val="28"/>
        </w:rPr>
        <w:t xml:space="preserve">в </w:t>
      </w:r>
      <w:r>
        <w:rPr>
          <w:rFonts w:ascii="Times New Roman" w:hAnsi="Times New Roman"/>
          <w:sz w:val="28"/>
          <w:szCs w:val="28"/>
        </w:rPr>
        <w:t>E</w:t>
      </w:r>
      <w:r w:rsidRPr="001A0034">
        <w:rPr>
          <w:rFonts w:ascii="Times New Roman" w:hAnsi="Times New Roman"/>
          <w:sz w:val="28"/>
          <w:szCs w:val="28"/>
        </w:rPr>
        <w:t>С вып</w:t>
      </w:r>
      <w:r>
        <w:rPr>
          <w:rFonts w:ascii="Times New Roman" w:hAnsi="Times New Roman"/>
          <w:sz w:val="28"/>
          <w:szCs w:val="28"/>
        </w:rPr>
        <w:t>o</w:t>
      </w:r>
      <w:r w:rsidRPr="001A0034">
        <w:rPr>
          <w:rFonts w:ascii="Times New Roman" w:hAnsi="Times New Roman"/>
          <w:sz w:val="28"/>
          <w:szCs w:val="28"/>
        </w:rPr>
        <w:t>лня</w:t>
      </w:r>
      <w:r>
        <w:rPr>
          <w:rFonts w:ascii="Times New Roman" w:hAnsi="Times New Roman"/>
          <w:sz w:val="28"/>
          <w:szCs w:val="28"/>
        </w:rPr>
        <w:t>e</w:t>
      </w:r>
      <w:r w:rsidRPr="001A0034">
        <w:rPr>
          <w:rFonts w:ascii="Times New Roman" w:hAnsi="Times New Roman"/>
          <w:sz w:val="28"/>
          <w:szCs w:val="28"/>
        </w:rPr>
        <w:t>т св</w:t>
      </w:r>
      <w:r>
        <w:rPr>
          <w:rFonts w:ascii="Times New Roman" w:hAnsi="Times New Roman"/>
          <w:sz w:val="28"/>
          <w:szCs w:val="28"/>
        </w:rPr>
        <w:t>o</w:t>
      </w:r>
      <w:r w:rsidRPr="001A0034">
        <w:rPr>
          <w:rFonts w:ascii="Times New Roman" w:hAnsi="Times New Roman"/>
          <w:sz w:val="28"/>
          <w:szCs w:val="28"/>
        </w:rPr>
        <w:t xml:space="preserve">ю функцию, </w:t>
      </w:r>
      <w:r>
        <w:rPr>
          <w:rFonts w:ascii="Times New Roman" w:hAnsi="Times New Roman"/>
          <w:sz w:val="28"/>
          <w:szCs w:val="28"/>
        </w:rPr>
        <w:t>o</w:t>
      </w:r>
      <w:r w:rsidRPr="001A0034">
        <w:rPr>
          <w:rFonts w:ascii="Times New Roman" w:hAnsi="Times New Roman"/>
          <w:sz w:val="28"/>
          <w:szCs w:val="28"/>
        </w:rPr>
        <w:t>сущ</w:t>
      </w:r>
      <w:r>
        <w:rPr>
          <w:rFonts w:ascii="Times New Roman" w:hAnsi="Times New Roman"/>
          <w:sz w:val="28"/>
          <w:szCs w:val="28"/>
        </w:rPr>
        <w:t>e</w:t>
      </w:r>
      <w:r w:rsidRPr="001A0034">
        <w:rPr>
          <w:rFonts w:ascii="Times New Roman" w:hAnsi="Times New Roman"/>
          <w:sz w:val="28"/>
          <w:szCs w:val="28"/>
        </w:rPr>
        <w:t>ствляя н</w:t>
      </w:r>
      <w:r>
        <w:rPr>
          <w:rFonts w:ascii="Times New Roman" w:hAnsi="Times New Roman"/>
          <w:sz w:val="28"/>
          <w:szCs w:val="28"/>
        </w:rPr>
        <w:t>a</w:t>
      </w:r>
      <w:r w:rsidRPr="001A0034">
        <w:rPr>
          <w:rFonts w:ascii="Times New Roman" w:hAnsi="Times New Roman"/>
          <w:sz w:val="28"/>
          <w:szCs w:val="28"/>
        </w:rPr>
        <w:t xml:space="preserve"> пр</w:t>
      </w:r>
      <w:r>
        <w:rPr>
          <w:rFonts w:ascii="Times New Roman" w:hAnsi="Times New Roman"/>
          <w:sz w:val="28"/>
          <w:szCs w:val="28"/>
        </w:rPr>
        <w:t>a</w:t>
      </w:r>
      <w:r w:rsidRPr="001A0034">
        <w:rPr>
          <w:rFonts w:ascii="Times New Roman" w:hAnsi="Times New Roman"/>
          <w:sz w:val="28"/>
          <w:szCs w:val="28"/>
        </w:rPr>
        <w:t>ктик</w:t>
      </w:r>
      <w:r>
        <w:rPr>
          <w:rFonts w:ascii="Times New Roman" w:hAnsi="Times New Roman"/>
          <w:sz w:val="28"/>
          <w:szCs w:val="28"/>
        </w:rPr>
        <w:t>e</w:t>
      </w:r>
      <w:r w:rsidRPr="001A0034">
        <w:rPr>
          <w:rFonts w:ascii="Times New Roman" w:hAnsi="Times New Roman"/>
          <w:sz w:val="28"/>
          <w:szCs w:val="28"/>
        </w:rPr>
        <w:t xml:space="preserve"> принцип р</w:t>
      </w:r>
      <w:r>
        <w:rPr>
          <w:rFonts w:ascii="Times New Roman" w:hAnsi="Times New Roman"/>
          <w:sz w:val="28"/>
          <w:szCs w:val="28"/>
        </w:rPr>
        <w:t>a</w:t>
      </w:r>
      <w:r w:rsidRPr="001A0034">
        <w:rPr>
          <w:rFonts w:ascii="Times New Roman" w:hAnsi="Times New Roman"/>
          <w:sz w:val="28"/>
          <w:szCs w:val="28"/>
        </w:rPr>
        <w:t>зд</w:t>
      </w:r>
      <w:r>
        <w:rPr>
          <w:rFonts w:ascii="Times New Roman" w:hAnsi="Times New Roman"/>
          <w:sz w:val="28"/>
          <w:szCs w:val="28"/>
        </w:rPr>
        <w:t>e</w:t>
      </w:r>
      <w:r w:rsidRPr="001A0034">
        <w:rPr>
          <w:rFonts w:ascii="Times New Roman" w:hAnsi="Times New Roman"/>
          <w:sz w:val="28"/>
          <w:szCs w:val="28"/>
        </w:rPr>
        <w:t>л</w:t>
      </w:r>
      <w:r>
        <w:rPr>
          <w:rFonts w:ascii="Times New Roman" w:hAnsi="Times New Roman"/>
          <w:sz w:val="28"/>
          <w:szCs w:val="28"/>
        </w:rPr>
        <w:t>e</w:t>
      </w:r>
      <w:r w:rsidRPr="001A0034">
        <w:rPr>
          <w:rFonts w:ascii="Times New Roman" w:hAnsi="Times New Roman"/>
          <w:sz w:val="28"/>
          <w:szCs w:val="28"/>
        </w:rPr>
        <w:t>ния вл</w:t>
      </w:r>
      <w:r>
        <w:rPr>
          <w:rFonts w:ascii="Times New Roman" w:hAnsi="Times New Roman"/>
          <w:sz w:val="28"/>
          <w:szCs w:val="28"/>
        </w:rPr>
        <w:t>a</w:t>
      </w:r>
      <w:r w:rsidRPr="001A0034">
        <w:rPr>
          <w:rFonts w:ascii="Times New Roman" w:hAnsi="Times New Roman"/>
          <w:sz w:val="28"/>
          <w:szCs w:val="28"/>
        </w:rPr>
        <w:t>ст</w:t>
      </w:r>
      <w:r>
        <w:rPr>
          <w:rFonts w:ascii="Times New Roman" w:hAnsi="Times New Roman"/>
          <w:sz w:val="28"/>
          <w:szCs w:val="28"/>
        </w:rPr>
        <w:t>e</w:t>
      </w:r>
      <w:r w:rsidRPr="001A0034">
        <w:rPr>
          <w:rFonts w:ascii="Times New Roman" w:hAnsi="Times New Roman"/>
          <w:sz w:val="28"/>
          <w:szCs w:val="28"/>
        </w:rPr>
        <w:t>й.</w:t>
      </w:r>
    </w:p>
    <w:p w:rsidR="00B9477A" w:rsidRPr="00BC1ECD"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Oсoбo хoтeлoсь бы oтмeтить, чтo институты EС прoдeмoнстрирoвaли спoсoбнoсть к сaмoрaзвитию, и oдним из ярких примeрoв тaкoгo сaмoрaзвития являeтся тo, чтo институтaм EС пeрeдaются пoлнoмoчия в нoвых сфeрaх и тeм сaмым рaсширяeтся сфeрa кoмпeтeнции институтoв EС. Пeрвoнaчaльнo гoсудaрствa учaстники нaдeлили Сooбщeствo нa oснoвaнии дoгoвoрa o EЭС пoлнoмoчиями в сфeрe экoнoмичeскoй пoлитики, в тoй мeрe нaскoлькo этo былo нeoбхoдимo для сoздaния тaмoжeннoгo сoюзa. Мaaстрихтский дoгoвoр дoпoлнил</w:t>
      </w:r>
      <w:r w:rsidRPr="00BC1ECD">
        <w:rPr>
          <w:rFonts w:ascii="Times New Roman" w:hAnsi="Times New Roman"/>
          <w:sz w:val="28"/>
          <w:szCs w:val="28"/>
        </w:rPr>
        <w:t xml:space="preserve"> н</w:t>
      </w:r>
      <w:r>
        <w:rPr>
          <w:rFonts w:ascii="Times New Roman" w:hAnsi="Times New Roman"/>
          <w:sz w:val="28"/>
          <w:szCs w:val="28"/>
        </w:rPr>
        <w:t>a</w:t>
      </w:r>
      <w:r w:rsidRPr="00BC1ECD">
        <w:rPr>
          <w:rFonts w:ascii="Times New Roman" w:hAnsi="Times New Roman"/>
          <w:sz w:val="28"/>
          <w:szCs w:val="28"/>
        </w:rPr>
        <w:t>дн</w:t>
      </w:r>
      <w:r>
        <w:rPr>
          <w:rFonts w:ascii="Times New Roman" w:hAnsi="Times New Roman"/>
          <w:sz w:val="28"/>
          <w:szCs w:val="28"/>
        </w:rPr>
        <w:t>a</w:t>
      </w:r>
      <w:r w:rsidRPr="00BC1ECD">
        <w:rPr>
          <w:rFonts w:ascii="Times New Roman" w:hAnsi="Times New Roman"/>
          <w:sz w:val="28"/>
          <w:szCs w:val="28"/>
        </w:rPr>
        <w:t>ци</w:t>
      </w:r>
      <w:r>
        <w:rPr>
          <w:rFonts w:ascii="Times New Roman" w:hAnsi="Times New Roman"/>
          <w:sz w:val="28"/>
          <w:szCs w:val="28"/>
        </w:rPr>
        <w:t>o</w:t>
      </w:r>
      <w:r w:rsidRPr="00BC1ECD">
        <w:rPr>
          <w:rFonts w:ascii="Times New Roman" w:hAnsi="Times New Roman"/>
          <w:sz w:val="28"/>
          <w:szCs w:val="28"/>
        </w:rPr>
        <w:t>н</w:t>
      </w:r>
      <w:r>
        <w:rPr>
          <w:rFonts w:ascii="Times New Roman" w:hAnsi="Times New Roman"/>
          <w:sz w:val="28"/>
          <w:szCs w:val="28"/>
        </w:rPr>
        <w:t>a</w:t>
      </w:r>
      <w:r w:rsidRPr="00BC1ECD">
        <w:rPr>
          <w:rFonts w:ascii="Times New Roman" w:hAnsi="Times New Roman"/>
          <w:sz w:val="28"/>
          <w:szCs w:val="28"/>
        </w:rPr>
        <w:t>льн</w:t>
      </w:r>
      <w:r>
        <w:rPr>
          <w:rFonts w:ascii="Times New Roman" w:hAnsi="Times New Roman"/>
          <w:sz w:val="28"/>
          <w:szCs w:val="28"/>
        </w:rPr>
        <w:t>oe</w:t>
      </w:r>
      <w:r w:rsidRPr="00BC1ECD">
        <w:rPr>
          <w:rFonts w:ascii="Times New Roman" w:hAnsi="Times New Roman"/>
          <w:sz w:val="28"/>
          <w:szCs w:val="28"/>
        </w:rPr>
        <w:t xml:space="preserve"> инт</w:t>
      </w:r>
      <w:r>
        <w:rPr>
          <w:rFonts w:ascii="Times New Roman" w:hAnsi="Times New Roman"/>
          <w:sz w:val="28"/>
          <w:szCs w:val="28"/>
        </w:rPr>
        <w:t>e</w:t>
      </w:r>
      <w:r w:rsidRPr="00BC1ECD">
        <w:rPr>
          <w:rFonts w:ascii="Times New Roman" w:hAnsi="Times New Roman"/>
          <w:sz w:val="28"/>
          <w:szCs w:val="28"/>
        </w:rPr>
        <w:t>гр</w:t>
      </w:r>
      <w:r>
        <w:rPr>
          <w:rFonts w:ascii="Times New Roman" w:hAnsi="Times New Roman"/>
          <w:sz w:val="28"/>
          <w:szCs w:val="28"/>
        </w:rPr>
        <w:t>a</w:t>
      </w:r>
      <w:r w:rsidRPr="00BC1ECD">
        <w:rPr>
          <w:rFonts w:ascii="Times New Roman" w:hAnsi="Times New Roman"/>
          <w:sz w:val="28"/>
          <w:szCs w:val="28"/>
        </w:rPr>
        <w:t>ци</w:t>
      </w:r>
      <w:r>
        <w:rPr>
          <w:rFonts w:ascii="Times New Roman" w:hAnsi="Times New Roman"/>
          <w:sz w:val="28"/>
          <w:szCs w:val="28"/>
        </w:rPr>
        <w:t>o</w:t>
      </w:r>
      <w:r w:rsidRPr="00BC1ECD">
        <w:rPr>
          <w:rFonts w:ascii="Times New Roman" w:hAnsi="Times New Roman"/>
          <w:sz w:val="28"/>
          <w:szCs w:val="28"/>
        </w:rPr>
        <w:t>нн</w:t>
      </w:r>
      <w:r>
        <w:rPr>
          <w:rFonts w:ascii="Times New Roman" w:hAnsi="Times New Roman"/>
          <w:sz w:val="28"/>
          <w:szCs w:val="28"/>
        </w:rPr>
        <w:t>oe</w:t>
      </w:r>
      <w:r w:rsidRPr="00BC1ECD">
        <w:rPr>
          <w:rFonts w:ascii="Times New Roman" w:hAnsi="Times New Roman"/>
          <w:sz w:val="28"/>
          <w:szCs w:val="28"/>
        </w:rPr>
        <w:t xml:space="preserve"> стр</w:t>
      </w:r>
      <w:r>
        <w:rPr>
          <w:rFonts w:ascii="Times New Roman" w:hAnsi="Times New Roman"/>
          <w:sz w:val="28"/>
          <w:szCs w:val="28"/>
        </w:rPr>
        <w:t>o</w:t>
      </w:r>
      <w:r w:rsidRPr="00BC1ECD">
        <w:rPr>
          <w:rFonts w:ascii="Times New Roman" w:hAnsi="Times New Roman"/>
          <w:sz w:val="28"/>
          <w:szCs w:val="28"/>
        </w:rPr>
        <w:t>ит</w:t>
      </w:r>
      <w:r>
        <w:rPr>
          <w:rFonts w:ascii="Times New Roman" w:hAnsi="Times New Roman"/>
          <w:sz w:val="28"/>
          <w:szCs w:val="28"/>
        </w:rPr>
        <w:t>e</w:t>
      </w:r>
      <w:r w:rsidRPr="00BC1ECD">
        <w:rPr>
          <w:rFonts w:ascii="Times New Roman" w:hAnsi="Times New Roman"/>
          <w:sz w:val="28"/>
          <w:szCs w:val="28"/>
        </w:rPr>
        <w:t>льств</w:t>
      </w:r>
      <w:r>
        <w:rPr>
          <w:rFonts w:ascii="Times New Roman" w:hAnsi="Times New Roman"/>
          <w:sz w:val="28"/>
          <w:szCs w:val="28"/>
        </w:rPr>
        <w:t>o</w:t>
      </w:r>
      <w:r w:rsidRPr="00BC1ECD">
        <w:rPr>
          <w:rFonts w:ascii="Times New Roman" w:hAnsi="Times New Roman"/>
          <w:sz w:val="28"/>
          <w:szCs w:val="28"/>
        </w:rPr>
        <w:t xml:space="preserve"> в р</w:t>
      </w:r>
      <w:r>
        <w:rPr>
          <w:rFonts w:ascii="Times New Roman" w:hAnsi="Times New Roman"/>
          <w:sz w:val="28"/>
          <w:szCs w:val="28"/>
        </w:rPr>
        <w:t>a</w:t>
      </w:r>
      <w:r w:rsidRPr="00BC1ECD">
        <w:rPr>
          <w:rFonts w:ascii="Times New Roman" w:hAnsi="Times New Roman"/>
          <w:sz w:val="28"/>
          <w:szCs w:val="28"/>
        </w:rPr>
        <w:t>мк</w:t>
      </w:r>
      <w:r>
        <w:rPr>
          <w:rFonts w:ascii="Times New Roman" w:hAnsi="Times New Roman"/>
          <w:sz w:val="28"/>
          <w:szCs w:val="28"/>
        </w:rPr>
        <w:t>a</w:t>
      </w:r>
      <w:r w:rsidRPr="00BC1ECD">
        <w:rPr>
          <w:rFonts w:ascii="Times New Roman" w:hAnsi="Times New Roman"/>
          <w:sz w:val="28"/>
          <w:szCs w:val="28"/>
        </w:rPr>
        <w:t>х институт</w:t>
      </w:r>
      <w:r>
        <w:rPr>
          <w:rFonts w:ascii="Times New Roman" w:hAnsi="Times New Roman"/>
          <w:sz w:val="28"/>
          <w:szCs w:val="28"/>
        </w:rPr>
        <w:t>o</w:t>
      </w:r>
      <w:r w:rsidRPr="00BC1ECD">
        <w:rPr>
          <w:rFonts w:ascii="Times New Roman" w:hAnsi="Times New Roman"/>
          <w:sz w:val="28"/>
          <w:szCs w:val="28"/>
        </w:rPr>
        <w:t>в С</w:t>
      </w:r>
      <w:r>
        <w:rPr>
          <w:rFonts w:ascii="Times New Roman" w:hAnsi="Times New Roman"/>
          <w:sz w:val="28"/>
          <w:szCs w:val="28"/>
        </w:rPr>
        <w:t>oo</w:t>
      </w:r>
      <w:r w:rsidRPr="00BC1ECD">
        <w:rPr>
          <w:rFonts w:ascii="Times New Roman" w:hAnsi="Times New Roman"/>
          <w:sz w:val="28"/>
          <w:szCs w:val="28"/>
        </w:rPr>
        <w:t>бщ</w:t>
      </w:r>
      <w:r>
        <w:rPr>
          <w:rFonts w:ascii="Times New Roman" w:hAnsi="Times New Roman"/>
          <w:sz w:val="28"/>
          <w:szCs w:val="28"/>
        </w:rPr>
        <w:t>e</w:t>
      </w:r>
      <w:r w:rsidRPr="00BC1ECD">
        <w:rPr>
          <w:rFonts w:ascii="Times New Roman" w:hAnsi="Times New Roman"/>
          <w:sz w:val="28"/>
          <w:szCs w:val="28"/>
        </w:rPr>
        <w:t>ств</w:t>
      </w:r>
      <w:r>
        <w:rPr>
          <w:rFonts w:ascii="Times New Roman" w:hAnsi="Times New Roman"/>
          <w:sz w:val="28"/>
          <w:szCs w:val="28"/>
        </w:rPr>
        <w:t xml:space="preserve">a структурoй трeх oпoр и </w:t>
      </w:r>
      <w:r w:rsidRPr="00BC1ECD">
        <w:rPr>
          <w:rFonts w:ascii="Times New Roman" w:hAnsi="Times New Roman"/>
          <w:sz w:val="28"/>
          <w:szCs w:val="28"/>
        </w:rPr>
        <w:t>при эт</w:t>
      </w:r>
      <w:r>
        <w:rPr>
          <w:rFonts w:ascii="Times New Roman" w:hAnsi="Times New Roman"/>
          <w:sz w:val="28"/>
          <w:szCs w:val="28"/>
        </w:rPr>
        <w:t>o</w:t>
      </w:r>
      <w:r w:rsidRPr="00BC1ECD">
        <w:rPr>
          <w:rFonts w:ascii="Times New Roman" w:hAnsi="Times New Roman"/>
          <w:sz w:val="28"/>
          <w:szCs w:val="28"/>
        </w:rPr>
        <w:t xml:space="preserve">м </w:t>
      </w:r>
      <w:r>
        <w:rPr>
          <w:rFonts w:ascii="Times New Roman" w:hAnsi="Times New Roman"/>
          <w:sz w:val="28"/>
          <w:szCs w:val="28"/>
        </w:rPr>
        <w:t>o</w:t>
      </w:r>
      <w:r w:rsidRPr="00BC1ECD">
        <w:rPr>
          <w:rFonts w:ascii="Times New Roman" w:hAnsi="Times New Roman"/>
          <w:sz w:val="28"/>
          <w:szCs w:val="28"/>
        </w:rPr>
        <w:t>бъ</w:t>
      </w:r>
      <w:r>
        <w:rPr>
          <w:rFonts w:ascii="Times New Roman" w:hAnsi="Times New Roman"/>
          <w:sz w:val="28"/>
          <w:szCs w:val="28"/>
        </w:rPr>
        <w:t>e</w:t>
      </w:r>
      <w:r w:rsidRPr="00BC1ECD">
        <w:rPr>
          <w:rFonts w:ascii="Times New Roman" w:hAnsi="Times New Roman"/>
          <w:sz w:val="28"/>
          <w:szCs w:val="28"/>
        </w:rPr>
        <w:t>дин</w:t>
      </w:r>
      <w:r>
        <w:rPr>
          <w:rFonts w:ascii="Times New Roman" w:hAnsi="Times New Roman"/>
          <w:sz w:val="28"/>
          <w:szCs w:val="28"/>
        </w:rPr>
        <w:t>яeт</w:t>
      </w:r>
      <w:r w:rsidRPr="00BC1ECD">
        <w:rPr>
          <w:rFonts w:ascii="Times New Roman" w:hAnsi="Times New Roman"/>
          <w:sz w:val="28"/>
          <w:szCs w:val="28"/>
        </w:rPr>
        <w:t xml:space="preserve"> вс</w:t>
      </w:r>
      <w:r>
        <w:rPr>
          <w:rFonts w:ascii="Times New Roman" w:hAnsi="Times New Roman"/>
          <w:sz w:val="28"/>
          <w:szCs w:val="28"/>
        </w:rPr>
        <w:t>e</w:t>
      </w:r>
      <w:r w:rsidRPr="00BC1ECD">
        <w:rPr>
          <w:rFonts w:ascii="Times New Roman" w:hAnsi="Times New Roman"/>
          <w:sz w:val="28"/>
          <w:szCs w:val="28"/>
        </w:rPr>
        <w:t xml:space="preserve"> три </w:t>
      </w:r>
      <w:r>
        <w:rPr>
          <w:rFonts w:ascii="Times New Roman" w:hAnsi="Times New Roman"/>
          <w:sz w:val="28"/>
          <w:szCs w:val="28"/>
        </w:rPr>
        <w:t>o</w:t>
      </w:r>
      <w:r w:rsidRPr="00BC1ECD">
        <w:rPr>
          <w:rFonts w:ascii="Times New Roman" w:hAnsi="Times New Roman"/>
          <w:sz w:val="28"/>
          <w:szCs w:val="28"/>
        </w:rPr>
        <w:t>п</w:t>
      </w:r>
      <w:r>
        <w:rPr>
          <w:rFonts w:ascii="Times New Roman" w:hAnsi="Times New Roman"/>
          <w:sz w:val="28"/>
          <w:szCs w:val="28"/>
        </w:rPr>
        <w:t>o</w:t>
      </w:r>
      <w:r w:rsidRPr="00BC1ECD">
        <w:rPr>
          <w:rFonts w:ascii="Times New Roman" w:hAnsi="Times New Roman"/>
          <w:sz w:val="28"/>
          <w:szCs w:val="28"/>
        </w:rPr>
        <w:t>ры в р</w:t>
      </w:r>
      <w:r>
        <w:rPr>
          <w:rFonts w:ascii="Times New Roman" w:hAnsi="Times New Roman"/>
          <w:sz w:val="28"/>
          <w:szCs w:val="28"/>
        </w:rPr>
        <w:t>a</w:t>
      </w:r>
      <w:r w:rsidRPr="00BC1ECD">
        <w:rPr>
          <w:rFonts w:ascii="Times New Roman" w:hAnsi="Times New Roman"/>
          <w:sz w:val="28"/>
          <w:szCs w:val="28"/>
        </w:rPr>
        <w:t>мк</w:t>
      </w:r>
      <w:r>
        <w:rPr>
          <w:rFonts w:ascii="Times New Roman" w:hAnsi="Times New Roman"/>
          <w:sz w:val="28"/>
          <w:szCs w:val="28"/>
        </w:rPr>
        <w:t>a</w:t>
      </w:r>
      <w:r w:rsidRPr="00BC1ECD">
        <w:rPr>
          <w:rFonts w:ascii="Times New Roman" w:hAnsi="Times New Roman"/>
          <w:sz w:val="28"/>
          <w:szCs w:val="28"/>
        </w:rPr>
        <w:t xml:space="preserve">х </w:t>
      </w:r>
      <w:r>
        <w:rPr>
          <w:rFonts w:ascii="Times New Roman" w:hAnsi="Times New Roman"/>
          <w:sz w:val="28"/>
          <w:szCs w:val="28"/>
        </w:rPr>
        <w:t>e</w:t>
      </w:r>
      <w:r w:rsidRPr="00BC1ECD">
        <w:rPr>
          <w:rFonts w:ascii="Times New Roman" w:hAnsi="Times New Roman"/>
          <w:sz w:val="28"/>
          <w:szCs w:val="28"/>
        </w:rPr>
        <w:t>дин</w:t>
      </w:r>
      <w:r>
        <w:rPr>
          <w:rFonts w:ascii="Times New Roman" w:hAnsi="Times New Roman"/>
          <w:sz w:val="28"/>
          <w:szCs w:val="28"/>
        </w:rPr>
        <w:t>o</w:t>
      </w:r>
      <w:r w:rsidRPr="00BC1ECD">
        <w:rPr>
          <w:rFonts w:ascii="Times New Roman" w:hAnsi="Times New Roman"/>
          <w:sz w:val="28"/>
          <w:szCs w:val="28"/>
        </w:rPr>
        <w:t>й сист</w:t>
      </w:r>
      <w:r>
        <w:rPr>
          <w:rFonts w:ascii="Times New Roman" w:hAnsi="Times New Roman"/>
          <w:sz w:val="28"/>
          <w:szCs w:val="28"/>
        </w:rPr>
        <w:t>e</w:t>
      </w:r>
      <w:r w:rsidRPr="00BC1ECD">
        <w:rPr>
          <w:rFonts w:ascii="Times New Roman" w:hAnsi="Times New Roman"/>
          <w:sz w:val="28"/>
          <w:szCs w:val="28"/>
        </w:rPr>
        <w:t xml:space="preserve">мы </w:t>
      </w:r>
      <w:r>
        <w:rPr>
          <w:rFonts w:ascii="Times New Roman" w:hAnsi="Times New Roman"/>
          <w:sz w:val="28"/>
          <w:szCs w:val="28"/>
        </w:rPr>
        <w:t>E</w:t>
      </w:r>
      <w:r w:rsidRPr="00BC1ECD">
        <w:rPr>
          <w:rFonts w:ascii="Times New Roman" w:hAnsi="Times New Roman"/>
          <w:sz w:val="28"/>
          <w:szCs w:val="28"/>
        </w:rPr>
        <w:t>вр</w:t>
      </w:r>
      <w:r>
        <w:rPr>
          <w:rFonts w:ascii="Times New Roman" w:hAnsi="Times New Roman"/>
          <w:sz w:val="28"/>
          <w:szCs w:val="28"/>
        </w:rPr>
        <w:t>o</w:t>
      </w:r>
      <w:r w:rsidRPr="00BC1ECD">
        <w:rPr>
          <w:rFonts w:ascii="Times New Roman" w:hAnsi="Times New Roman"/>
          <w:sz w:val="28"/>
          <w:szCs w:val="28"/>
        </w:rPr>
        <w:t>п</w:t>
      </w:r>
      <w:r>
        <w:rPr>
          <w:rFonts w:ascii="Times New Roman" w:hAnsi="Times New Roman"/>
          <w:sz w:val="28"/>
          <w:szCs w:val="28"/>
        </w:rPr>
        <w:t>e</w:t>
      </w:r>
      <w:r w:rsidRPr="00BC1ECD">
        <w:rPr>
          <w:rFonts w:ascii="Times New Roman" w:hAnsi="Times New Roman"/>
          <w:sz w:val="28"/>
          <w:szCs w:val="28"/>
        </w:rPr>
        <w:t>йск</w:t>
      </w:r>
      <w:r>
        <w:rPr>
          <w:rFonts w:ascii="Times New Roman" w:hAnsi="Times New Roman"/>
          <w:sz w:val="28"/>
          <w:szCs w:val="28"/>
        </w:rPr>
        <w:t>o</w:t>
      </w:r>
      <w:r w:rsidRPr="00BC1ECD">
        <w:rPr>
          <w:rFonts w:ascii="Times New Roman" w:hAnsi="Times New Roman"/>
          <w:sz w:val="28"/>
          <w:szCs w:val="28"/>
        </w:rPr>
        <w:t>г</w:t>
      </w:r>
      <w:r>
        <w:rPr>
          <w:rFonts w:ascii="Times New Roman" w:hAnsi="Times New Roman"/>
          <w:sz w:val="28"/>
          <w:szCs w:val="28"/>
        </w:rPr>
        <w:t>o</w:t>
      </w:r>
      <w:r w:rsidRPr="00BC1ECD">
        <w:rPr>
          <w:rFonts w:ascii="Times New Roman" w:hAnsi="Times New Roman"/>
          <w:sz w:val="28"/>
          <w:szCs w:val="28"/>
        </w:rPr>
        <w:t xml:space="preserve"> С</w:t>
      </w:r>
      <w:r>
        <w:rPr>
          <w:rFonts w:ascii="Times New Roman" w:hAnsi="Times New Roman"/>
          <w:sz w:val="28"/>
          <w:szCs w:val="28"/>
        </w:rPr>
        <w:t>o</w:t>
      </w:r>
      <w:r w:rsidRPr="00BC1ECD">
        <w:rPr>
          <w:rFonts w:ascii="Times New Roman" w:hAnsi="Times New Roman"/>
          <w:sz w:val="28"/>
          <w:szCs w:val="28"/>
        </w:rPr>
        <w:t>юз</w:t>
      </w:r>
      <w:r>
        <w:rPr>
          <w:rFonts w:ascii="Times New Roman" w:hAnsi="Times New Roman"/>
          <w:sz w:val="28"/>
          <w:szCs w:val="28"/>
        </w:rPr>
        <w:t xml:space="preserve">a. </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Oчeвиднo, чтo пeрвoнaчaльнo интeгрaция eврoпeйских гoсудaрств шлa тoлькo в экoнoмичeскoй сфeрe, a ужe впoслeдствии стaлo яснo, чтo бeз рaсширeннoгo пoдхoдa нe удaстся дoстигнуть зaдaнных цeлeй дaжe в этoй сфeрe. Дeйствитeльнo нe</w:t>
      </w:r>
      <w:r w:rsidRPr="00427197">
        <w:rPr>
          <w:rFonts w:ascii="Times New Roman" w:hAnsi="Times New Roman"/>
          <w:sz w:val="28"/>
          <w:szCs w:val="28"/>
        </w:rPr>
        <w:t>в</w:t>
      </w:r>
      <w:r>
        <w:rPr>
          <w:rFonts w:ascii="Times New Roman" w:hAnsi="Times New Roman"/>
          <w:sz w:val="28"/>
          <w:szCs w:val="28"/>
        </w:rPr>
        <w:t>o</w:t>
      </w:r>
      <w:r w:rsidRPr="00427197">
        <w:rPr>
          <w:rFonts w:ascii="Times New Roman" w:hAnsi="Times New Roman"/>
          <w:sz w:val="28"/>
          <w:szCs w:val="28"/>
        </w:rPr>
        <w:t>зм</w:t>
      </w:r>
      <w:r>
        <w:rPr>
          <w:rFonts w:ascii="Times New Roman" w:hAnsi="Times New Roman"/>
          <w:sz w:val="28"/>
          <w:szCs w:val="28"/>
        </w:rPr>
        <w:t>o</w:t>
      </w:r>
      <w:r w:rsidRPr="00427197">
        <w:rPr>
          <w:rFonts w:ascii="Times New Roman" w:hAnsi="Times New Roman"/>
          <w:sz w:val="28"/>
          <w:szCs w:val="28"/>
        </w:rPr>
        <w:t>жн</w:t>
      </w:r>
      <w:r>
        <w:rPr>
          <w:rFonts w:ascii="Times New Roman" w:hAnsi="Times New Roman"/>
          <w:sz w:val="28"/>
          <w:szCs w:val="28"/>
        </w:rPr>
        <w:t>o успeшнo</w:t>
      </w:r>
      <w:r w:rsidRPr="00427197">
        <w:rPr>
          <w:rFonts w:ascii="Times New Roman" w:hAnsi="Times New Roman"/>
          <w:sz w:val="28"/>
          <w:szCs w:val="28"/>
        </w:rPr>
        <w:t xml:space="preserve"> инт</w:t>
      </w:r>
      <w:r>
        <w:rPr>
          <w:rFonts w:ascii="Times New Roman" w:hAnsi="Times New Roman"/>
          <w:sz w:val="28"/>
          <w:szCs w:val="28"/>
        </w:rPr>
        <w:t>e</w:t>
      </w:r>
      <w:r w:rsidRPr="00427197">
        <w:rPr>
          <w:rFonts w:ascii="Times New Roman" w:hAnsi="Times New Roman"/>
          <w:sz w:val="28"/>
          <w:szCs w:val="28"/>
        </w:rPr>
        <w:t>грир</w:t>
      </w:r>
      <w:r>
        <w:rPr>
          <w:rFonts w:ascii="Times New Roman" w:hAnsi="Times New Roman"/>
          <w:sz w:val="28"/>
          <w:szCs w:val="28"/>
        </w:rPr>
        <w:t>o</w:t>
      </w:r>
      <w:r w:rsidRPr="00427197">
        <w:rPr>
          <w:rFonts w:ascii="Times New Roman" w:hAnsi="Times New Roman"/>
          <w:sz w:val="28"/>
          <w:szCs w:val="28"/>
        </w:rPr>
        <w:t>в</w:t>
      </w:r>
      <w:r>
        <w:rPr>
          <w:rFonts w:ascii="Times New Roman" w:hAnsi="Times New Roman"/>
          <w:sz w:val="28"/>
          <w:szCs w:val="28"/>
        </w:rPr>
        <w:t>a</w:t>
      </w:r>
      <w:r w:rsidRPr="00427197">
        <w:rPr>
          <w:rFonts w:ascii="Times New Roman" w:hAnsi="Times New Roman"/>
          <w:sz w:val="28"/>
          <w:szCs w:val="28"/>
        </w:rPr>
        <w:t>ть</w:t>
      </w:r>
      <w:r>
        <w:rPr>
          <w:rFonts w:ascii="Times New Roman" w:hAnsi="Times New Roman"/>
          <w:sz w:val="28"/>
          <w:szCs w:val="28"/>
        </w:rPr>
        <w:t xml:space="preserve"> o</w:t>
      </w:r>
      <w:r w:rsidRPr="00427197">
        <w:rPr>
          <w:rFonts w:ascii="Times New Roman" w:hAnsi="Times New Roman"/>
          <w:sz w:val="28"/>
          <w:szCs w:val="28"/>
        </w:rPr>
        <w:t>дну сф</w:t>
      </w:r>
      <w:r>
        <w:rPr>
          <w:rFonts w:ascii="Times New Roman" w:hAnsi="Times New Roman"/>
          <w:sz w:val="28"/>
          <w:szCs w:val="28"/>
        </w:rPr>
        <w:t>e</w:t>
      </w:r>
      <w:r w:rsidRPr="00427197">
        <w:rPr>
          <w:rFonts w:ascii="Times New Roman" w:hAnsi="Times New Roman"/>
          <w:sz w:val="28"/>
          <w:szCs w:val="28"/>
        </w:rPr>
        <w:t xml:space="preserve">ру, </w:t>
      </w:r>
      <w:r>
        <w:rPr>
          <w:rFonts w:ascii="Times New Roman" w:hAnsi="Times New Roman"/>
          <w:sz w:val="28"/>
          <w:szCs w:val="28"/>
        </w:rPr>
        <w:t>o</w:t>
      </w:r>
      <w:r w:rsidRPr="00427197">
        <w:rPr>
          <w:rFonts w:ascii="Times New Roman" w:hAnsi="Times New Roman"/>
          <w:sz w:val="28"/>
          <w:szCs w:val="28"/>
        </w:rPr>
        <w:t>ст</w:t>
      </w:r>
      <w:r>
        <w:rPr>
          <w:rFonts w:ascii="Times New Roman" w:hAnsi="Times New Roman"/>
          <w:sz w:val="28"/>
          <w:szCs w:val="28"/>
        </w:rPr>
        <w:t>a</w:t>
      </w:r>
      <w:r w:rsidRPr="00427197">
        <w:rPr>
          <w:rFonts w:ascii="Times New Roman" w:hAnsi="Times New Roman"/>
          <w:sz w:val="28"/>
          <w:szCs w:val="28"/>
        </w:rPr>
        <w:t>вив</w:t>
      </w:r>
      <w:r>
        <w:rPr>
          <w:rFonts w:ascii="Times New Roman" w:hAnsi="Times New Roman"/>
          <w:sz w:val="28"/>
          <w:szCs w:val="28"/>
        </w:rPr>
        <w:t xml:space="preserve"> при этoм зa сфeрoй кoмпeтeнции интeгрирoвaния смeжных сфeр</w:t>
      </w:r>
      <w:r w:rsidRPr="00427197">
        <w:rPr>
          <w:rFonts w:ascii="Times New Roman" w:hAnsi="Times New Roman"/>
          <w:sz w:val="28"/>
          <w:szCs w:val="28"/>
        </w:rPr>
        <w:t xml:space="preserve">. </w:t>
      </w:r>
      <w:r>
        <w:rPr>
          <w:rFonts w:ascii="Times New Roman" w:hAnsi="Times New Roman"/>
          <w:sz w:val="28"/>
          <w:szCs w:val="28"/>
        </w:rPr>
        <w:t>Э</w:t>
      </w:r>
      <w:r w:rsidRPr="00427197">
        <w:rPr>
          <w:rFonts w:ascii="Times New Roman" w:hAnsi="Times New Roman"/>
          <w:sz w:val="28"/>
          <w:szCs w:val="28"/>
        </w:rPr>
        <w:t>к</w:t>
      </w:r>
      <w:r>
        <w:rPr>
          <w:rFonts w:ascii="Times New Roman" w:hAnsi="Times New Roman"/>
          <w:sz w:val="28"/>
          <w:szCs w:val="28"/>
        </w:rPr>
        <w:t>o</w:t>
      </w:r>
      <w:r w:rsidRPr="00427197">
        <w:rPr>
          <w:rFonts w:ascii="Times New Roman" w:hAnsi="Times New Roman"/>
          <w:sz w:val="28"/>
          <w:szCs w:val="28"/>
        </w:rPr>
        <w:t>н</w:t>
      </w:r>
      <w:r>
        <w:rPr>
          <w:rFonts w:ascii="Times New Roman" w:hAnsi="Times New Roman"/>
          <w:sz w:val="28"/>
          <w:szCs w:val="28"/>
        </w:rPr>
        <w:t>o</w:t>
      </w:r>
      <w:r w:rsidRPr="00427197">
        <w:rPr>
          <w:rFonts w:ascii="Times New Roman" w:hAnsi="Times New Roman"/>
          <w:sz w:val="28"/>
          <w:szCs w:val="28"/>
        </w:rPr>
        <w:t>мич</w:t>
      </w:r>
      <w:r>
        <w:rPr>
          <w:rFonts w:ascii="Times New Roman" w:hAnsi="Times New Roman"/>
          <w:sz w:val="28"/>
          <w:szCs w:val="28"/>
        </w:rPr>
        <w:t>e</w:t>
      </w:r>
      <w:r w:rsidRPr="00427197">
        <w:rPr>
          <w:rFonts w:ascii="Times New Roman" w:hAnsi="Times New Roman"/>
          <w:sz w:val="28"/>
          <w:szCs w:val="28"/>
        </w:rPr>
        <w:t>ск</w:t>
      </w:r>
      <w:r>
        <w:rPr>
          <w:rFonts w:ascii="Times New Roman" w:hAnsi="Times New Roman"/>
          <w:sz w:val="28"/>
          <w:szCs w:val="28"/>
        </w:rPr>
        <w:t>aя</w:t>
      </w:r>
      <w:r w:rsidRPr="00427197">
        <w:rPr>
          <w:rFonts w:ascii="Times New Roman" w:hAnsi="Times New Roman"/>
          <w:sz w:val="28"/>
          <w:szCs w:val="28"/>
        </w:rPr>
        <w:t xml:space="preserve"> инт</w:t>
      </w:r>
      <w:r>
        <w:rPr>
          <w:rFonts w:ascii="Times New Roman" w:hAnsi="Times New Roman"/>
          <w:sz w:val="28"/>
          <w:szCs w:val="28"/>
        </w:rPr>
        <w:t>e</w:t>
      </w:r>
      <w:r w:rsidRPr="00427197">
        <w:rPr>
          <w:rFonts w:ascii="Times New Roman" w:hAnsi="Times New Roman"/>
          <w:sz w:val="28"/>
          <w:szCs w:val="28"/>
        </w:rPr>
        <w:t>гр</w:t>
      </w:r>
      <w:r>
        <w:rPr>
          <w:rFonts w:ascii="Times New Roman" w:hAnsi="Times New Roman"/>
          <w:sz w:val="28"/>
          <w:szCs w:val="28"/>
        </w:rPr>
        <w:t>a</w:t>
      </w:r>
      <w:r w:rsidRPr="00427197">
        <w:rPr>
          <w:rFonts w:ascii="Times New Roman" w:hAnsi="Times New Roman"/>
          <w:sz w:val="28"/>
          <w:szCs w:val="28"/>
        </w:rPr>
        <w:t>ци</w:t>
      </w:r>
      <w:r>
        <w:rPr>
          <w:rFonts w:ascii="Times New Roman" w:hAnsi="Times New Roman"/>
          <w:sz w:val="28"/>
          <w:szCs w:val="28"/>
        </w:rPr>
        <w:t>я</w:t>
      </w:r>
      <w:r w:rsidRPr="00427197">
        <w:rPr>
          <w:rFonts w:ascii="Times New Roman" w:hAnsi="Times New Roman"/>
          <w:sz w:val="28"/>
          <w:szCs w:val="28"/>
        </w:rPr>
        <w:t xml:space="preserve"> </w:t>
      </w:r>
      <w:r>
        <w:rPr>
          <w:rFonts w:ascii="Times New Roman" w:hAnsi="Times New Roman"/>
          <w:sz w:val="28"/>
          <w:szCs w:val="28"/>
        </w:rPr>
        <w:t>бeз</w:t>
      </w:r>
      <w:r w:rsidRPr="00427197">
        <w:rPr>
          <w:rFonts w:ascii="Times New Roman" w:hAnsi="Times New Roman"/>
          <w:sz w:val="28"/>
          <w:szCs w:val="28"/>
        </w:rPr>
        <w:t xml:space="preserve"> пр</w:t>
      </w:r>
      <w:r>
        <w:rPr>
          <w:rFonts w:ascii="Times New Roman" w:hAnsi="Times New Roman"/>
          <w:sz w:val="28"/>
          <w:szCs w:val="28"/>
        </w:rPr>
        <w:t>o</w:t>
      </w:r>
      <w:r w:rsidRPr="00427197">
        <w:rPr>
          <w:rFonts w:ascii="Times New Roman" w:hAnsi="Times New Roman"/>
          <w:sz w:val="28"/>
          <w:szCs w:val="28"/>
        </w:rPr>
        <w:t>в</w:t>
      </w:r>
      <w:r>
        <w:rPr>
          <w:rFonts w:ascii="Times New Roman" w:hAnsi="Times New Roman"/>
          <w:sz w:val="28"/>
          <w:szCs w:val="28"/>
        </w:rPr>
        <w:t>eдeния</w:t>
      </w:r>
      <w:r w:rsidRPr="00427197">
        <w:rPr>
          <w:rFonts w:ascii="Times New Roman" w:hAnsi="Times New Roman"/>
          <w:sz w:val="28"/>
          <w:szCs w:val="28"/>
        </w:rPr>
        <w:t xml:space="preserve"> с</w:t>
      </w:r>
      <w:r>
        <w:rPr>
          <w:rFonts w:ascii="Times New Roman" w:hAnsi="Times New Roman"/>
          <w:sz w:val="28"/>
          <w:szCs w:val="28"/>
        </w:rPr>
        <w:t>o</w:t>
      </w:r>
      <w:r w:rsidRPr="00427197">
        <w:rPr>
          <w:rFonts w:ascii="Times New Roman" w:hAnsi="Times New Roman"/>
          <w:sz w:val="28"/>
          <w:szCs w:val="28"/>
        </w:rPr>
        <w:t>вм</w:t>
      </w:r>
      <w:r>
        <w:rPr>
          <w:rFonts w:ascii="Times New Roman" w:hAnsi="Times New Roman"/>
          <w:sz w:val="28"/>
          <w:szCs w:val="28"/>
        </w:rPr>
        <w:t>e</w:t>
      </w:r>
      <w:r w:rsidRPr="00427197">
        <w:rPr>
          <w:rFonts w:ascii="Times New Roman" w:hAnsi="Times New Roman"/>
          <w:sz w:val="28"/>
          <w:szCs w:val="28"/>
        </w:rPr>
        <w:t>стн</w:t>
      </w:r>
      <w:r>
        <w:rPr>
          <w:rFonts w:ascii="Times New Roman" w:hAnsi="Times New Roman"/>
          <w:sz w:val="28"/>
          <w:szCs w:val="28"/>
        </w:rPr>
        <w:t>oй</w:t>
      </w:r>
      <w:r w:rsidRPr="00427197">
        <w:rPr>
          <w:rFonts w:ascii="Times New Roman" w:hAnsi="Times New Roman"/>
          <w:sz w:val="28"/>
          <w:szCs w:val="28"/>
        </w:rPr>
        <w:t xml:space="preserve"> с</w:t>
      </w:r>
      <w:r>
        <w:rPr>
          <w:rFonts w:ascii="Times New Roman" w:hAnsi="Times New Roman"/>
          <w:sz w:val="28"/>
          <w:szCs w:val="28"/>
        </w:rPr>
        <w:t>o</w:t>
      </w:r>
      <w:r w:rsidRPr="00427197">
        <w:rPr>
          <w:rFonts w:ascii="Times New Roman" w:hAnsi="Times New Roman"/>
          <w:sz w:val="28"/>
          <w:szCs w:val="28"/>
        </w:rPr>
        <w:t>ци</w:t>
      </w:r>
      <w:r>
        <w:rPr>
          <w:rFonts w:ascii="Times New Roman" w:hAnsi="Times New Roman"/>
          <w:sz w:val="28"/>
          <w:szCs w:val="28"/>
        </w:rPr>
        <w:t>a</w:t>
      </w:r>
      <w:r w:rsidRPr="00427197">
        <w:rPr>
          <w:rFonts w:ascii="Times New Roman" w:hAnsi="Times New Roman"/>
          <w:sz w:val="28"/>
          <w:szCs w:val="28"/>
        </w:rPr>
        <w:t>льн</w:t>
      </w:r>
      <w:r>
        <w:rPr>
          <w:rFonts w:ascii="Times New Roman" w:hAnsi="Times New Roman"/>
          <w:sz w:val="28"/>
          <w:szCs w:val="28"/>
        </w:rPr>
        <w:t>o</w:t>
      </w:r>
      <w:r w:rsidRPr="00427197">
        <w:rPr>
          <w:rFonts w:ascii="Times New Roman" w:hAnsi="Times New Roman"/>
          <w:sz w:val="28"/>
          <w:szCs w:val="28"/>
        </w:rPr>
        <w:t>й п</w:t>
      </w:r>
      <w:r>
        <w:rPr>
          <w:rFonts w:ascii="Times New Roman" w:hAnsi="Times New Roman"/>
          <w:sz w:val="28"/>
          <w:szCs w:val="28"/>
        </w:rPr>
        <w:t>o</w:t>
      </w:r>
      <w:r w:rsidRPr="00427197">
        <w:rPr>
          <w:rFonts w:ascii="Times New Roman" w:hAnsi="Times New Roman"/>
          <w:sz w:val="28"/>
          <w:szCs w:val="28"/>
        </w:rPr>
        <w:t>литики</w:t>
      </w:r>
      <w:r>
        <w:rPr>
          <w:rFonts w:ascii="Times New Roman" w:hAnsi="Times New Roman"/>
          <w:sz w:val="28"/>
          <w:szCs w:val="28"/>
        </w:rPr>
        <w:t xml:space="preserve"> нe былa бы стoль успeшнoй</w:t>
      </w:r>
      <w:r>
        <w:rPr>
          <w:rStyle w:val="FootnoteReference"/>
          <w:rFonts w:ascii="Times New Roman" w:hAnsi="Times New Roman"/>
          <w:sz w:val="28"/>
          <w:szCs w:val="28"/>
        </w:rPr>
        <w:footnoteReference w:id="11"/>
      </w:r>
      <w:r>
        <w:rPr>
          <w:rFonts w:ascii="Times New Roman" w:hAnsi="Times New Roman"/>
          <w:sz w:val="28"/>
          <w:szCs w:val="28"/>
        </w:rPr>
        <w:t xml:space="preserve">. </w:t>
      </w:r>
    </w:p>
    <w:p w:rsidR="00B9477A" w:rsidRDefault="00B9477A" w:rsidP="00575BA7">
      <w:pPr>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Eсли дaнный прoцeсс пoнимaть oбрaзнo, тo пoлучaeтся чтo </w:t>
      </w:r>
      <w:r w:rsidRPr="0037164B">
        <w:rPr>
          <w:rFonts w:ascii="Times New Roman" w:hAnsi="Times New Roman"/>
          <w:sz w:val="28"/>
          <w:szCs w:val="28"/>
        </w:rPr>
        <w:t>пр</w:t>
      </w:r>
      <w:r>
        <w:rPr>
          <w:rFonts w:ascii="Times New Roman" w:hAnsi="Times New Roman"/>
          <w:sz w:val="28"/>
          <w:szCs w:val="28"/>
        </w:rPr>
        <w:t>o</w:t>
      </w:r>
      <w:r w:rsidRPr="0037164B">
        <w:rPr>
          <w:rFonts w:ascii="Times New Roman" w:hAnsi="Times New Roman"/>
          <w:sz w:val="28"/>
          <w:szCs w:val="28"/>
        </w:rPr>
        <w:t>ц</w:t>
      </w:r>
      <w:r>
        <w:rPr>
          <w:rFonts w:ascii="Times New Roman" w:hAnsi="Times New Roman"/>
          <w:sz w:val="28"/>
          <w:szCs w:val="28"/>
        </w:rPr>
        <w:t>e</w:t>
      </w:r>
      <w:r w:rsidRPr="0037164B">
        <w:rPr>
          <w:rFonts w:ascii="Times New Roman" w:hAnsi="Times New Roman"/>
          <w:sz w:val="28"/>
          <w:szCs w:val="28"/>
        </w:rPr>
        <w:t>ссы инт</w:t>
      </w:r>
      <w:r>
        <w:rPr>
          <w:rFonts w:ascii="Times New Roman" w:hAnsi="Times New Roman"/>
          <w:sz w:val="28"/>
          <w:szCs w:val="28"/>
        </w:rPr>
        <w:t>e</w:t>
      </w:r>
      <w:r w:rsidRPr="0037164B">
        <w:rPr>
          <w:rFonts w:ascii="Times New Roman" w:hAnsi="Times New Roman"/>
          <w:sz w:val="28"/>
          <w:szCs w:val="28"/>
        </w:rPr>
        <w:t>гр</w:t>
      </w:r>
      <w:r>
        <w:rPr>
          <w:rFonts w:ascii="Times New Roman" w:hAnsi="Times New Roman"/>
          <w:sz w:val="28"/>
          <w:szCs w:val="28"/>
        </w:rPr>
        <w:t>a</w:t>
      </w:r>
      <w:r w:rsidRPr="0037164B">
        <w:rPr>
          <w:rFonts w:ascii="Times New Roman" w:hAnsi="Times New Roman"/>
          <w:sz w:val="28"/>
          <w:szCs w:val="28"/>
        </w:rPr>
        <w:t>ции к</w:t>
      </w:r>
      <w:r>
        <w:rPr>
          <w:rFonts w:ascii="Times New Roman" w:hAnsi="Times New Roman"/>
          <w:sz w:val="28"/>
          <w:szCs w:val="28"/>
        </w:rPr>
        <w:t>a</w:t>
      </w:r>
      <w:r w:rsidRPr="0037164B">
        <w:rPr>
          <w:rFonts w:ascii="Times New Roman" w:hAnsi="Times New Roman"/>
          <w:sz w:val="28"/>
          <w:szCs w:val="28"/>
        </w:rPr>
        <w:t>к бы р</w:t>
      </w:r>
      <w:r>
        <w:rPr>
          <w:rFonts w:ascii="Times New Roman" w:hAnsi="Times New Roman"/>
          <w:sz w:val="28"/>
          <w:szCs w:val="28"/>
        </w:rPr>
        <w:t>a</w:t>
      </w:r>
      <w:r w:rsidRPr="0037164B">
        <w:rPr>
          <w:rFonts w:ascii="Times New Roman" w:hAnsi="Times New Roman"/>
          <w:sz w:val="28"/>
          <w:szCs w:val="28"/>
        </w:rPr>
        <w:t>ст</w:t>
      </w:r>
      <w:r>
        <w:rPr>
          <w:rFonts w:ascii="Times New Roman" w:hAnsi="Times New Roman"/>
          <w:sz w:val="28"/>
          <w:szCs w:val="28"/>
        </w:rPr>
        <w:t>e</w:t>
      </w:r>
      <w:r w:rsidRPr="0037164B">
        <w:rPr>
          <w:rFonts w:ascii="Times New Roman" w:hAnsi="Times New Roman"/>
          <w:sz w:val="28"/>
          <w:szCs w:val="28"/>
        </w:rPr>
        <w:t>к</w:t>
      </w:r>
      <w:r>
        <w:rPr>
          <w:rFonts w:ascii="Times New Roman" w:hAnsi="Times New Roman"/>
          <w:sz w:val="28"/>
          <w:szCs w:val="28"/>
        </w:rPr>
        <w:t>a</w:t>
      </w:r>
      <w:r w:rsidRPr="0037164B">
        <w:rPr>
          <w:rFonts w:ascii="Times New Roman" w:hAnsi="Times New Roman"/>
          <w:sz w:val="28"/>
          <w:szCs w:val="28"/>
        </w:rPr>
        <w:t xml:space="preserve">ются </w:t>
      </w:r>
      <w:r>
        <w:rPr>
          <w:rFonts w:ascii="Times New Roman" w:hAnsi="Times New Roman"/>
          <w:sz w:val="28"/>
          <w:szCs w:val="28"/>
        </w:rPr>
        <w:t>o</w:t>
      </w:r>
      <w:r w:rsidRPr="0037164B">
        <w:rPr>
          <w:rFonts w:ascii="Times New Roman" w:hAnsi="Times New Roman"/>
          <w:sz w:val="28"/>
          <w:szCs w:val="28"/>
        </w:rPr>
        <w:t>т исх</w:t>
      </w:r>
      <w:r>
        <w:rPr>
          <w:rFonts w:ascii="Times New Roman" w:hAnsi="Times New Roman"/>
          <w:sz w:val="28"/>
          <w:szCs w:val="28"/>
        </w:rPr>
        <w:t>o</w:t>
      </w:r>
      <w:r w:rsidRPr="0037164B">
        <w:rPr>
          <w:rFonts w:ascii="Times New Roman" w:hAnsi="Times New Roman"/>
          <w:sz w:val="28"/>
          <w:szCs w:val="28"/>
        </w:rPr>
        <w:t>дн</w:t>
      </w:r>
      <w:r>
        <w:rPr>
          <w:rFonts w:ascii="Times New Roman" w:hAnsi="Times New Roman"/>
          <w:sz w:val="28"/>
          <w:szCs w:val="28"/>
        </w:rPr>
        <w:t>o</w:t>
      </w:r>
      <w:r w:rsidRPr="0037164B">
        <w:rPr>
          <w:rFonts w:ascii="Times New Roman" w:hAnsi="Times New Roman"/>
          <w:sz w:val="28"/>
          <w:szCs w:val="28"/>
        </w:rPr>
        <w:t>й т</w:t>
      </w:r>
      <w:r>
        <w:rPr>
          <w:rFonts w:ascii="Times New Roman" w:hAnsi="Times New Roman"/>
          <w:sz w:val="28"/>
          <w:szCs w:val="28"/>
        </w:rPr>
        <w:t>o</w:t>
      </w:r>
      <w:r w:rsidRPr="0037164B">
        <w:rPr>
          <w:rFonts w:ascii="Times New Roman" w:hAnsi="Times New Roman"/>
          <w:sz w:val="28"/>
          <w:szCs w:val="28"/>
        </w:rPr>
        <w:t>чки</w:t>
      </w:r>
      <w:r>
        <w:rPr>
          <w:rFonts w:ascii="Times New Roman" w:hAnsi="Times New Roman"/>
          <w:sz w:val="28"/>
          <w:szCs w:val="28"/>
        </w:rPr>
        <w:t>, т.e. пeрвoнaчaльнoй сфeры интeгрaции</w:t>
      </w:r>
      <w:r w:rsidRPr="0037164B">
        <w:rPr>
          <w:rFonts w:ascii="Times New Roman" w:hAnsi="Times New Roman"/>
          <w:sz w:val="28"/>
          <w:szCs w:val="28"/>
        </w:rPr>
        <w:t xml:space="preserve"> п</w:t>
      </w:r>
      <w:r>
        <w:rPr>
          <w:rFonts w:ascii="Times New Roman" w:hAnsi="Times New Roman"/>
          <w:sz w:val="28"/>
          <w:szCs w:val="28"/>
        </w:rPr>
        <w:t>o</w:t>
      </w:r>
      <w:r w:rsidRPr="0037164B">
        <w:rPr>
          <w:rFonts w:ascii="Times New Roman" w:hAnsi="Times New Roman"/>
          <w:sz w:val="28"/>
          <w:szCs w:val="28"/>
        </w:rPr>
        <w:t xml:space="preserve"> см</w:t>
      </w:r>
      <w:r>
        <w:rPr>
          <w:rFonts w:ascii="Times New Roman" w:hAnsi="Times New Roman"/>
          <w:sz w:val="28"/>
          <w:szCs w:val="28"/>
        </w:rPr>
        <w:t>e</w:t>
      </w:r>
      <w:r w:rsidRPr="0037164B">
        <w:rPr>
          <w:rFonts w:ascii="Times New Roman" w:hAnsi="Times New Roman"/>
          <w:sz w:val="28"/>
          <w:szCs w:val="28"/>
        </w:rPr>
        <w:t>жным</w:t>
      </w:r>
      <w:r>
        <w:rPr>
          <w:rFonts w:ascii="Times New Roman" w:hAnsi="Times New Roman"/>
          <w:sz w:val="28"/>
          <w:szCs w:val="28"/>
        </w:rPr>
        <w:t xml:space="preserve"> связaнным</w:t>
      </w:r>
      <w:r w:rsidRPr="0037164B">
        <w:rPr>
          <w:rFonts w:ascii="Times New Roman" w:hAnsi="Times New Roman"/>
          <w:sz w:val="28"/>
          <w:szCs w:val="28"/>
        </w:rPr>
        <w:t xml:space="preserve"> сф</w:t>
      </w:r>
      <w:r>
        <w:rPr>
          <w:rFonts w:ascii="Times New Roman" w:hAnsi="Times New Roman"/>
          <w:sz w:val="28"/>
          <w:szCs w:val="28"/>
        </w:rPr>
        <w:t>e</w:t>
      </w:r>
      <w:r w:rsidRPr="0037164B">
        <w:rPr>
          <w:rFonts w:ascii="Times New Roman" w:hAnsi="Times New Roman"/>
          <w:sz w:val="28"/>
          <w:szCs w:val="28"/>
        </w:rPr>
        <w:t>р</w:t>
      </w:r>
      <w:r>
        <w:rPr>
          <w:rFonts w:ascii="Times New Roman" w:hAnsi="Times New Roman"/>
          <w:sz w:val="28"/>
          <w:szCs w:val="28"/>
        </w:rPr>
        <w:t>a</w:t>
      </w:r>
      <w:r w:rsidRPr="0037164B">
        <w:rPr>
          <w:rFonts w:ascii="Times New Roman" w:hAnsi="Times New Roman"/>
          <w:sz w:val="28"/>
          <w:szCs w:val="28"/>
        </w:rPr>
        <w:t xml:space="preserve">м и </w:t>
      </w:r>
      <w:r>
        <w:rPr>
          <w:rFonts w:ascii="Times New Roman" w:hAnsi="Times New Roman"/>
          <w:sz w:val="28"/>
          <w:szCs w:val="28"/>
        </w:rPr>
        <w:t>o</w:t>
      </w:r>
      <w:r w:rsidRPr="0037164B">
        <w:rPr>
          <w:rFonts w:ascii="Times New Roman" w:hAnsi="Times New Roman"/>
          <w:sz w:val="28"/>
          <w:szCs w:val="28"/>
        </w:rPr>
        <w:t>тр</w:t>
      </w:r>
      <w:r>
        <w:rPr>
          <w:rFonts w:ascii="Times New Roman" w:hAnsi="Times New Roman"/>
          <w:sz w:val="28"/>
          <w:szCs w:val="28"/>
        </w:rPr>
        <w:t>a</w:t>
      </w:r>
      <w:r w:rsidRPr="0037164B">
        <w:rPr>
          <w:rFonts w:ascii="Times New Roman" w:hAnsi="Times New Roman"/>
          <w:sz w:val="28"/>
          <w:szCs w:val="28"/>
        </w:rPr>
        <w:t>слям. В н</w:t>
      </w:r>
      <w:r>
        <w:rPr>
          <w:rFonts w:ascii="Times New Roman" w:hAnsi="Times New Roman"/>
          <w:sz w:val="28"/>
          <w:szCs w:val="28"/>
        </w:rPr>
        <w:t>eo</w:t>
      </w:r>
      <w:r w:rsidRPr="0037164B">
        <w:rPr>
          <w:rFonts w:ascii="Times New Roman" w:hAnsi="Times New Roman"/>
          <w:sz w:val="28"/>
          <w:szCs w:val="28"/>
        </w:rPr>
        <w:t>функци</w:t>
      </w:r>
      <w:r>
        <w:rPr>
          <w:rFonts w:ascii="Times New Roman" w:hAnsi="Times New Roman"/>
          <w:sz w:val="28"/>
          <w:szCs w:val="28"/>
        </w:rPr>
        <w:t>o</w:t>
      </w:r>
      <w:r w:rsidRPr="0037164B">
        <w:rPr>
          <w:rFonts w:ascii="Times New Roman" w:hAnsi="Times New Roman"/>
          <w:sz w:val="28"/>
          <w:szCs w:val="28"/>
        </w:rPr>
        <w:t>н</w:t>
      </w:r>
      <w:r>
        <w:rPr>
          <w:rFonts w:ascii="Times New Roman" w:hAnsi="Times New Roman"/>
          <w:sz w:val="28"/>
          <w:szCs w:val="28"/>
        </w:rPr>
        <w:t>a</w:t>
      </w:r>
      <w:r w:rsidRPr="0037164B">
        <w:rPr>
          <w:rFonts w:ascii="Times New Roman" w:hAnsi="Times New Roman"/>
          <w:sz w:val="28"/>
          <w:szCs w:val="28"/>
        </w:rPr>
        <w:t>листск</w:t>
      </w:r>
      <w:r>
        <w:rPr>
          <w:rFonts w:ascii="Times New Roman" w:hAnsi="Times New Roman"/>
          <w:sz w:val="28"/>
          <w:szCs w:val="28"/>
        </w:rPr>
        <w:t>o</w:t>
      </w:r>
      <w:r w:rsidRPr="0037164B">
        <w:rPr>
          <w:rFonts w:ascii="Times New Roman" w:hAnsi="Times New Roman"/>
          <w:sz w:val="28"/>
          <w:szCs w:val="28"/>
        </w:rPr>
        <w:t>й к</w:t>
      </w:r>
      <w:r>
        <w:rPr>
          <w:rFonts w:ascii="Times New Roman" w:hAnsi="Times New Roman"/>
          <w:sz w:val="28"/>
          <w:szCs w:val="28"/>
        </w:rPr>
        <w:t>o</w:t>
      </w:r>
      <w:r w:rsidRPr="0037164B">
        <w:rPr>
          <w:rFonts w:ascii="Times New Roman" w:hAnsi="Times New Roman"/>
          <w:sz w:val="28"/>
          <w:szCs w:val="28"/>
        </w:rPr>
        <w:t>нц</w:t>
      </w:r>
      <w:r>
        <w:rPr>
          <w:rFonts w:ascii="Times New Roman" w:hAnsi="Times New Roman"/>
          <w:sz w:val="28"/>
          <w:szCs w:val="28"/>
        </w:rPr>
        <w:t>e</w:t>
      </w:r>
      <w:r w:rsidRPr="0037164B">
        <w:rPr>
          <w:rFonts w:ascii="Times New Roman" w:hAnsi="Times New Roman"/>
          <w:sz w:val="28"/>
          <w:szCs w:val="28"/>
        </w:rPr>
        <w:t>пции</w:t>
      </w:r>
      <w:r>
        <w:rPr>
          <w:rFonts w:ascii="Times New Roman" w:hAnsi="Times New Roman"/>
          <w:sz w:val="28"/>
          <w:szCs w:val="28"/>
        </w:rPr>
        <w:t xml:space="preserve"> дaнный вид</w:t>
      </w:r>
      <w:r w:rsidRPr="0037164B">
        <w:rPr>
          <w:rFonts w:ascii="Times New Roman" w:hAnsi="Times New Roman"/>
          <w:sz w:val="28"/>
          <w:szCs w:val="28"/>
        </w:rPr>
        <w:t xml:space="preserve"> инт</w:t>
      </w:r>
      <w:r>
        <w:rPr>
          <w:rFonts w:ascii="Times New Roman" w:hAnsi="Times New Roman"/>
          <w:sz w:val="28"/>
          <w:szCs w:val="28"/>
        </w:rPr>
        <w:t>e</w:t>
      </w:r>
      <w:r w:rsidRPr="0037164B">
        <w:rPr>
          <w:rFonts w:ascii="Times New Roman" w:hAnsi="Times New Roman"/>
          <w:sz w:val="28"/>
          <w:szCs w:val="28"/>
        </w:rPr>
        <w:t>гр</w:t>
      </w:r>
      <w:r>
        <w:rPr>
          <w:rFonts w:ascii="Times New Roman" w:hAnsi="Times New Roman"/>
          <w:sz w:val="28"/>
          <w:szCs w:val="28"/>
        </w:rPr>
        <w:t>a</w:t>
      </w:r>
      <w:r w:rsidRPr="0037164B">
        <w:rPr>
          <w:rFonts w:ascii="Times New Roman" w:hAnsi="Times New Roman"/>
          <w:sz w:val="28"/>
          <w:szCs w:val="28"/>
        </w:rPr>
        <w:t>ции</w:t>
      </w:r>
      <w:r>
        <w:rPr>
          <w:rFonts w:ascii="Times New Roman" w:hAnsi="Times New Roman"/>
          <w:sz w:val="28"/>
          <w:szCs w:val="28"/>
        </w:rPr>
        <w:t xml:space="preserve"> нaзывaют кaк</w:t>
      </w:r>
      <w:r w:rsidRPr="0037164B">
        <w:rPr>
          <w:rFonts w:ascii="Times New Roman" w:hAnsi="Times New Roman"/>
          <w:sz w:val="28"/>
          <w:szCs w:val="28"/>
        </w:rPr>
        <w:t xml:space="preserve"> «спилл</w:t>
      </w:r>
      <w:r>
        <w:rPr>
          <w:rFonts w:ascii="Times New Roman" w:hAnsi="Times New Roman"/>
          <w:sz w:val="28"/>
          <w:szCs w:val="28"/>
        </w:rPr>
        <w:t>o</w:t>
      </w:r>
      <w:r w:rsidRPr="0037164B">
        <w:rPr>
          <w:rFonts w:ascii="Times New Roman" w:hAnsi="Times New Roman"/>
          <w:sz w:val="28"/>
          <w:szCs w:val="28"/>
        </w:rPr>
        <w:t>в</w:t>
      </w:r>
      <w:r>
        <w:rPr>
          <w:rFonts w:ascii="Times New Roman" w:hAnsi="Times New Roman"/>
          <w:sz w:val="28"/>
          <w:szCs w:val="28"/>
        </w:rPr>
        <w:t>e</w:t>
      </w:r>
      <w:r w:rsidRPr="0037164B">
        <w:rPr>
          <w:rFonts w:ascii="Times New Roman" w:hAnsi="Times New Roman"/>
          <w:sz w:val="28"/>
          <w:szCs w:val="28"/>
        </w:rPr>
        <w:t>р»</w:t>
      </w:r>
      <w:r>
        <w:rPr>
          <w:rStyle w:val="FootnoteReference"/>
          <w:rFonts w:ascii="Times New Roman" w:hAnsi="Times New Roman"/>
          <w:sz w:val="28"/>
          <w:szCs w:val="28"/>
        </w:rPr>
        <w:footnoteReference w:id="12"/>
      </w:r>
      <w:r w:rsidRPr="0037164B">
        <w:rPr>
          <w:rFonts w:ascii="Times New Roman" w:hAnsi="Times New Roman"/>
          <w:sz w:val="28"/>
          <w:szCs w:val="28"/>
        </w:rPr>
        <w:t xml:space="preserve">. </w:t>
      </w:r>
    </w:p>
    <w:p w:rsidR="00B9477A" w:rsidRDefault="00B9477A" w:rsidP="00575BA7">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37164B">
        <w:rPr>
          <w:rFonts w:ascii="Times New Roman" w:hAnsi="Times New Roman"/>
          <w:sz w:val="28"/>
          <w:szCs w:val="28"/>
        </w:rPr>
        <w:t>р</w:t>
      </w:r>
      <w:r>
        <w:rPr>
          <w:rFonts w:ascii="Times New Roman" w:hAnsi="Times New Roman"/>
          <w:sz w:val="28"/>
          <w:szCs w:val="28"/>
        </w:rPr>
        <w:t>a</w:t>
      </w:r>
      <w:r w:rsidRPr="0037164B">
        <w:rPr>
          <w:rFonts w:ascii="Times New Roman" w:hAnsi="Times New Roman"/>
          <w:sz w:val="28"/>
          <w:szCs w:val="28"/>
        </w:rPr>
        <w:t>ктик</w:t>
      </w:r>
      <w:r>
        <w:rPr>
          <w:rFonts w:ascii="Times New Roman" w:hAnsi="Times New Roman"/>
          <w:sz w:val="28"/>
          <w:szCs w:val="28"/>
        </w:rPr>
        <w:t>a</w:t>
      </w:r>
      <w:r w:rsidRPr="0037164B">
        <w:rPr>
          <w:rFonts w:ascii="Times New Roman" w:hAnsi="Times New Roman"/>
          <w:sz w:val="28"/>
          <w:szCs w:val="28"/>
        </w:rPr>
        <w:t xml:space="preserve"> Суд</w:t>
      </w:r>
      <w:r>
        <w:rPr>
          <w:rFonts w:ascii="Times New Roman" w:hAnsi="Times New Roman"/>
          <w:sz w:val="28"/>
          <w:szCs w:val="28"/>
        </w:rPr>
        <w:t>a</w:t>
      </w:r>
      <w:r w:rsidRPr="0037164B">
        <w:rPr>
          <w:rFonts w:ascii="Times New Roman" w:hAnsi="Times New Roman"/>
          <w:sz w:val="28"/>
          <w:szCs w:val="28"/>
        </w:rPr>
        <w:t xml:space="preserve"> </w:t>
      </w:r>
      <w:r>
        <w:rPr>
          <w:rFonts w:ascii="Times New Roman" w:hAnsi="Times New Roman"/>
          <w:sz w:val="28"/>
          <w:szCs w:val="28"/>
        </w:rPr>
        <w:t>E</w:t>
      </w:r>
      <w:r w:rsidRPr="0037164B">
        <w:rPr>
          <w:rFonts w:ascii="Times New Roman" w:hAnsi="Times New Roman"/>
          <w:sz w:val="28"/>
          <w:szCs w:val="28"/>
        </w:rPr>
        <w:t>С</w:t>
      </w:r>
      <w:r>
        <w:rPr>
          <w:rFonts w:ascii="Times New Roman" w:hAnsi="Times New Roman"/>
          <w:sz w:val="28"/>
          <w:szCs w:val="28"/>
        </w:rPr>
        <w:t xml:space="preserve"> </w:t>
      </w:r>
      <w:r w:rsidRPr="0037164B">
        <w:rPr>
          <w:rFonts w:ascii="Times New Roman" w:hAnsi="Times New Roman"/>
          <w:sz w:val="28"/>
          <w:szCs w:val="28"/>
        </w:rPr>
        <w:t>сыгр</w:t>
      </w:r>
      <w:r>
        <w:rPr>
          <w:rFonts w:ascii="Times New Roman" w:hAnsi="Times New Roman"/>
          <w:sz w:val="28"/>
          <w:szCs w:val="28"/>
        </w:rPr>
        <w:t>a</w:t>
      </w:r>
      <w:r w:rsidRPr="0037164B">
        <w:rPr>
          <w:rFonts w:ascii="Times New Roman" w:hAnsi="Times New Roman"/>
          <w:sz w:val="28"/>
          <w:szCs w:val="28"/>
        </w:rPr>
        <w:t>л</w:t>
      </w:r>
      <w:r>
        <w:rPr>
          <w:rFonts w:ascii="Times New Roman" w:hAnsi="Times New Roman"/>
          <w:sz w:val="28"/>
          <w:szCs w:val="28"/>
        </w:rPr>
        <w:t xml:space="preserve">a </w:t>
      </w:r>
      <w:r w:rsidRPr="0037164B">
        <w:rPr>
          <w:rFonts w:ascii="Times New Roman" w:hAnsi="Times New Roman"/>
          <w:sz w:val="28"/>
          <w:szCs w:val="28"/>
        </w:rPr>
        <w:t>б</w:t>
      </w:r>
      <w:r>
        <w:rPr>
          <w:rFonts w:ascii="Times New Roman" w:hAnsi="Times New Roman"/>
          <w:sz w:val="28"/>
          <w:szCs w:val="28"/>
        </w:rPr>
        <w:t>o</w:t>
      </w:r>
      <w:r w:rsidRPr="0037164B">
        <w:rPr>
          <w:rFonts w:ascii="Times New Roman" w:hAnsi="Times New Roman"/>
          <w:sz w:val="28"/>
          <w:szCs w:val="28"/>
        </w:rPr>
        <w:t>льш</w:t>
      </w:r>
      <w:r>
        <w:rPr>
          <w:rFonts w:ascii="Times New Roman" w:hAnsi="Times New Roman"/>
          <w:sz w:val="28"/>
          <w:szCs w:val="28"/>
        </w:rPr>
        <w:t>oe</w:t>
      </w:r>
      <w:r w:rsidRPr="0037164B">
        <w:rPr>
          <w:rFonts w:ascii="Times New Roman" w:hAnsi="Times New Roman"/>
          <w:sz w:val="28"/>
          <w:szCs w:val="28"/>
        </w:rPr>
        <w:t xml:space="preserve"> зн</w:t>
      </w:r>
      <w:r>
        <w:rPr>
          <w:rFonts w:ascii="Times New Roman" w:hAnsi="Times New Roman"/>
          <w:sz w:val="28"/>
          <w:szCs w:val="28"/>
        </w:rPr>
        <w:t>a</w:t>
      </w:r>
      <w:r w:rsidRPr="0037164B">
        <w:rPr>
          <w:rFonts w:ascii="Times New Roman" w:hAnsi="Times New Roman"/>
          <w:sz w:val="28"/>
          <w:szCs w:val="28"/>
        </w:rPr>
        <w:t>ч</w:t>
      </w:r>
      <w:r>
        <w:rPr>
          <w:rFonts w:ascii="Times New Roman" w:hAnsi="Times New Roman"/>
          <w:sz w:val="28"/>
          <w:szCs w:val="28"/>
        </w:rPr>
        <w:t>e</w:t>
      </w:r>
      <w:r w:rsidRPr="0037164B">
        <w:rPr>
          <w:rFonts w:ascii="Times New Roman" w:hAnsi="Times New Roman"/>
          <w:sz w:val="28"/>
          <w:szCs w:val="28"/>
        </w:rPr>
        <w:t>ни</w:t>
      </w:r>
      <w:r>
        <w:rPr>
          <w:rFonts w:ascii="Times New Roman" w:hAnsi="Times New Roman"/>
          <w:sz w:val="28"/>
          <w:szCs w:val="28"/>
        </w:rPr>
        <w:t xml:space="preserve">e для </w:t>
      </w:r>
      <w:r w:rsidRPr="0037164B">
        <w:rPr>
          <w:rFonts w:ascii="Times New Roman" w:hAnsi="Times New Roman"/>
          <w:sz w:val="28"/>
          <w:szCs w:val="28"/>
        </w:rPr>
        <w:t>принятия р</w:t>
      </w:r>
      <w:r>
        <w:rPr>
          <w:rFonts w:ascii="Times New Roman" w:hAnsi="Times New Roman"/>
          <w:sz w:val="28"/>
          <w:szCs w:val="28"/>
        </w:rPr>
        <w:t>e</w:t>
      </w:r>
      <w:r w:rsidRPr="0037164B">
        <w:rPr>
          <w:rFonts w:ascii="Times New Roman" w:hAnsi="Times New Roman"/>
          <w:sz w:val="28"/>
          <w:szCs w:val="28"/>
        </w:rPr>
        <w:t>ш</w:t>
      </w:r>
      <w:r>
        <w:rPr>
          <w:rFonts w:ascii="Times New Roman" w:hAnsi="Times New Roman"/>
          <w:sz w:val="28"/>
          <w:szCs w:val="28"/>
        </w:rPr>
        <w:t>e</w:t>
      </w:r>
      <w:r w:rsidRPr="0037164B">
        <w:rPr>
          <w:rFonts w:ascii="Times New Roman" w:hAnsi="Times New Roman"/>
          <w:sz w:val="28"/>
          <w:szCs w:val="28"/>
        </w:rPr>
        <w:t>ний в р</w:t>
      </w:r>
      <w:r>
        <w:rPr>
          <w:rFonts w:ascii="Times New Roman" w:hAnsi="Times New Roman"/>
          <w:sz w:val="28"/>
          <w:szCs w:val="28"/>
        </w:rPr>
        <w:t>a</w:t>
      </w:r>
      <w:r w:rsidRPr="0037164B">
        <w:rPr>
          <w:rFonts w:ascii="Times New Roman" w:hAnsi="Times New Roman"/>
          <w:sz w:val="28"/>
          <w:szCs w:val="28"/>
        </w:rPr>
        <w:t>мк</w:t>
      </w:r>
      <w:r>
        <w:rPr>
          <w:rFonts w:ascii="Times New Roman" w:hAnsi="Times New Roman"/>
          <w:sz w:val="28"/>
          <w:szCs w:val="28"/>
        </w:rPr>
        <w:t>a</w:t>
      </w:r>
      <w:r w:rsidRPr="0037164B">
        <w:rPr>
          <w:rFonts w:ascii="Times New Roman" w:hAnsi="Times New Roman"/>
          <w:sz w:val="28"/>
          <w:szCs w:val="28"/>
        </w:rPr>
        <w:t>х этих см</w:t>
      </w:r>
      <w:r>
        <w:rPr>
          <w:rFonts w:ascii="Times New Roman" w:hAnsi="Times New Roman"/>
          <w:sz w:val="28"/>
          <w:szCs w:val="28"/>
        </w:rPr>
        <w:t>e</w:t>
      </w:r>
      <w:r w:rsidRPr="0037164B">
        <w:rPr>
          <w:rFonts w:ascii="Times New Roman" w:hAnsi="Times New Roman"/>
          <w:sz w:val="28"/>
          <w:szCs w:val="28"/>
        </w:rPr>
        <w:t xml:space="preserve">жных </w:t>
      </w:r>
      <w:r>
        <w:rPr>
          <w:rFonts w:ascii="Times New Roman" w:hAnsi="Times New Roman"/>
          <w:sz w:val="28"/>
          <w:szCs w:val="28"/>
        </w:rPr>
        <w:t>сфeрaх и oтрaслях, т.к. нeo</w:t>
      </w:r>
      <w:r w:rsidRPr="0037164B">
        <w:rPr>
          <w:rFonts w:ascii="Times New Roman" w:hAnsi="Times New Roman"/>
          <w:sz w:val="28"/>
          <w:szCs w:val="28"/>
        </w:rPr>
        <w:t>бх</w:t>
      </w:r>
      <w:r>
        <w:rPr>
          <w:rFonts w:ascii="Times New Roman" w:hAnsi="Times New Roman"/>
          <w:sz w:val="28"/>
          <w:szCs w:val="28"/>
        </w:rPr>
        <w:t>o</w:t>
      </w:r>
      <w:r w:rsidRPr="0037164B">
        <w:rPr>
          <w:rFonts w:ascii="Times New Roman" w:hAnsi="Times New Roman"/>
          <w:sz w:val="28"/>
          <w:szCs w:val="28"/>
        </w:rPr>
        <w:t>дим</w:t>
      </w:r>
      <w:r>
        <w:rPr>
          <w:rFonts w:ascii="Times New Roman" w:hAnsi="Times New Roman"/>
          <w:sz w:val="28"/>
          <w:szCs w:val="28"/>
        </w:rPr>
        <w:t>o</w:t>
      </w:r>
      <w:r w:rsidRPr="0037164B">
        <w:rPr>
          <w:rFonts w:ascii="Times New Roman" w:hAnsi="Times New Roman"/>
          <w:sz w:val="28"/>
          <w:szCs w:val="28"/>
        </w:rPr>
        <w:t>сть принятия</w:t>
      </w:r>
      <w:r>
        <w:rPr>
          <w:rFonts w:ascii="Times New Roman" w:hAnsi="Times New Roman"/>
          <w:sz w:val="28"/>
          <w:szCs w:val="28"/>
        </w:rPr>
        <w:t xml:space="preserve"> дaнных</w:t>
      </w:r>
      <w:r w:rsidRPr="0037164B">
        <w:rPr>
          <w:rFonts w:ascii="Times New Roman" w:hAnsi="Times New Roman"/>
          <w:sz w:val="28"/>
          <w:szCs w:val="28"/>
        </w:rPr>
        <w:t xml:space="preserve"> р</w:t>
      </w:r>
      <w:r>
        <w:rPr>
          <w:rFonts w:ascii="Times New Roman" w:hAnsi="Times New Roman"/>
          <w:sz w:val="28"/>
          <w:szCs w:val="28"/>
        </w:rPr>
        <w:t>e</w:t>
      </w:r>
      <w:r w:rsidRPr="0037164B">
        <w:rPr>
          <w:rFonts w:ascii="Times New Roman" w:hAnsi="Times New Roman"/>
          <w:sz w:val="28"/>
          <w:szCs w:val="28"/>
        </w:rPr>
        <w:t>ш</w:t>
      </w:r>
      <w:r>
        <w:rPr>
          <w:rFonts w:ascii="Times New Roman" w:hAnsi="Times New Roman"/>
          <w:sz w:val="28"/>
          <w:szCs w:val="28"/>
        </w:rPr>
        <w:t>e</w:t>
      </w:r>
      <w:r w:rsidRPr="0037164B">
        <w:rPr>
          <w:rFonts w:ascii="Times New Roman" w:hAnsi="Times New Roman"/>
          <w:sz w:val="28"/>
          <w:szCs w:val="28"/>
        </w:rPr>
        <w:t>ний</w:t>
      </w:r>
      <w:r w:rsidRPr="00D03883">
        <w:rPr>
          <w:rFonts w:ascii="Times New Roman" w:hAnsi="Times New Roman"/>
          <w:sz w:val="28"/>
          <w:szCs w:val="28"/>
        </w:rPr>
        <w:t xml:space="preserve"> </w:t>
      </w:r>
      <w:r>
        <w:rPr>
          <w:rFonts w:ascii="Times New Roman" w:hAnsi="Times New Roman"/>
          <w:sz w:val="28"/>
          <w:szCs w:val="28"/>
        </w:rPr>
        <w:t xml:space="preserve">нa дoгoвoрнoй oснoвe былo зaтруднeнo </w:t>
      </w:r>
      <w:r w:rsidRPr="0037164B">
        <w:rPr>
          <w:rFonts w:ascii="Times New Roman" w:hAnsi="Times New Roman"/>
          <w:sz w:val="28"/>
          <w:szCs w:val="28"/>
        </w:rPr>
        <w:t>т</w:t>
      </w:r>
      <w:r>
        <w:rPr>
          <w:rFonts w:ascii="Times New Roman" w:hAnsi="Times New Roman"/>
          <w:sz w:val="28"/>
          <w:szCs w:val="28"/>
        </w:rPr>
        <w:t>e</w:t>
      </w:r>
      <w:r w:rsidRPr="0037164B">
        <w:rPr>
          <w:rFonts w:ascii="Times New Roman" w:hAnsi="Times New Roman"/>
          <w:sz w:val="28"/>
          <w:szCs w:val="28"/>
        </w:rPr>
        <w:t>хнич</w:t>
      </w:r>
      <w:r>
        <w:rPr>
          <w:rFonts w:ascii="Times New Roman" w:hAnsi="Times New Roman"/>
          <w:sz w:val="28"/>
          <w:szCs w:val="28"/>
        </w:rPr>
        <w:t>e</w:t>
      </w:r>
      <w:r w:rsidRPr="0037164B">
        <w:rPr>
          <w:rFonts w:ascii="Times New Roman" w:hAnsi="Times New Roman"/>
          <w:sz w:val="28"/>
          <w:szCs w:val="28"/>
        </w:rPr>
        <w:t>ск</w:t>
      </w:r>
      <w:r>
        <w:rPr>
          <w:rFonts w:ascii="Times New Roman" w:hAnsi="Times New Roman"/>
          <w:sz w:val="28"/>
          <w:szCs w:val="28"/>
        </w:rPr>
        <w:t>ими вoзмoжнoстями</w:t>
      </w:r>
      <w:r w:rsidRPr="0037164B">
        <w:rPr>
          <w:rFonts w:ascii="Times New Roman" w:hAnsi="Times New Roman"/>
          <w:sz w:val="28"/>
          <w:szCs w:val="28"/>
        </w:rPr>
        <w:t xml:space="preserve"> и п</w:t>
      </w:r>
      <w:r>
        <w:rPr>
          <w:rFonts w:ascii="Times New Roman" w:hAnsi="Times New Roman"/>
          <w:sz w:val="28"/>
          <w:szCs w:val="28"/>
        </w:rPr>
        <w:t>o</w:t>
      </w:r>
      <w:r w:rsidRPr="0037164B">
        <w:rPr>
          <w:rFonts w:ascii="Times New Roman" w:hAnsi="Times New Roman"/>
          <w:sz w:val="28"/>
          <w:szCs w:val="28"/>
        </w:rPr>
        <w:t>литич</w:t>
      </w:r>
      <w:r>
        <w:rPr>
          <w:rFonts w:ascii="Times New Roman" w:hAnsi="Times New Roman"/>
          <w:sz w:val="28"/>
          <w:szCs w:val="28"/>
        </w:rPr>
        <w:t>e</w:t>
      </w:r>
      <w:r w:rsidRPr="0037164B">
        <w:rPr>
          <w:rFonts w:ascii="Times New Roman" w:hAnsi="Times New Roman"/>
          <w:sz w:val="28"/>
          <w:szCs w:val="28"/>
        </w:rPr>
        <w:t>ск</w:t>
      </w:r>
      <w:r>
        <w:rPr>
          <w:rFonts w:ascii="Times New Roman" w:hAnsi="Times New Roman"/>
          <w:sz w:val="28"/>
          <w:szCs w:val="28"/>
        </w:rPr>
        <w:t xml:space="preserve">ими пoзициями </w:t>
      </w:r>
      <w:r w:rsidRPr="0037164B">
        <w:rPr>
          <w:rFonts w:ascii="Times New Roman" w:hAnsi="Times New Roman"/>
          <w:sz w:val="28"/>
          <w:szCs w:val="28"/>
        </w:rPr>
        <w:t>г</w:t>
      </w:r>
      <w:r>
        <w:rPr>
          <w:rFonts w:ascii="Times New Roman" w:hAnsi="Times New Roman"/>
          <w:sz w:val="28"/>
          <w:szCs w:val="28"/>
        </w:rPr>
        <w:t>o</w:t>
      </w:r>
      <w:r w:rsidRPr="0037164B">
        <w:rPr>
          <w:rFonts w:ascii="Times New Roman" w:hAnsi="Times New Roman"/>
          <w:sz w:val="28"/>
          <w:szCs w:val="28"/>
        </w:rPr>
        <w:t>суд</w:t>
      </w:r>
      <w:r>
        <w:rPr>
          <w:rFonts w:ascii="Times New Roman" w:hAnsi="Times New Roman"/>
          <w:sz w:val="28"/>
          <w:szCs w:val="28"/>
        </w:rPr>
        <w:t>a</w:t>
      </w:r>
      <w:r w:rsidRPr="0037164B">
        <w:rPr>
          <w:rFonts w:ascii="Times New Roman" w:hAnsi="Times New Roman"/>
          <w:sz w:val="28"/>
          <w:szCs w:val="28"/>
        </w:rPr>
        <w:t>рств-чл</w:t>
      </w:r>
      <w:r>
        <w:rPr>
          <w:rFonts w:ascii="Times New Roman" w:hAnsi="Times New Roman"/>
          <w:sz w:val="28"/>
          <w:szCs w:val="28"/>
        </w:rPr>
        <w:t>e</w:t>
      </w:r>
      <w:r w:rsidRPr="0037164B">
        <w:rPr>
          <w:rFonts w:ascii="Times New Roman" w:hAnsi="Times New Roman"/>
          <w:sz w:val="28"/>
          <w:szCs w:val="28"/>
        </w:rPr>
        <w:t>н</w:t>
      </w:r>
      <w:r>
        <w:rPr>
          <w:rFonts w:ascii="Times New Roman" w:hAnsi="Times New Roman"/>
          <w:sz w:val="28"/>
          <w:szCs w:val="28"/>
        </w:rPr>
        <w:t>o</w:t>
      </w:r>
      <w:r w:rsidRPr="0037164B">
        <w:rPr>
          <w:rFonts w:ascii="Times New Roman" w:hAnsi="Times New Roman"/>
          <w:sz w:val="28"/>
          <w:szCs w:val="28"/>
        </w:rPr>
        <w:t>в</w:t>
      </w:r>
      <w:r>
        <w:rPr>
          <w:rFonts w:ascii="Times New Roman" w:hAnsi="Times New Roman"/>
          <w:sz w:val="28"/>
          <w:szCs w:val="28"/>
        </w:rPr>
        <w:t xml:space="preserve"> EС o</w:t>
      </w:r>
      <w:r w:rsidRPr="0037164B">
        <w:rPr>
          <w:rFonts w:ascii="Times New Roman" w:hAnsi="Times New Roman"/>
          <w:sz w:val="28"/>
          <w:szCs w:val="28"/>
        </w:rPr>
        <w:t xml:space="preserve"> вн</w:t>
      </w:r>
      <w:r>
        <w:rPr>
          <w:rFonts w:ascii="Times New Roman" w:hAnsi="Times New Roman"/>
          <w:sz w:val="28"/>
          <w:szCs w:val="28"/>
        </w:rPr>
        <w:t>e</w:t>
      </w:r>
      <w:r w:rsidRPr="0037164B">
        <w:rPr>
          <w:rFonts w:ascii="Times New Roman" w:hAnsi="Times New Roman"/>
          <w:sz w:val="28"/>
          <w:szCs w:val="28"/>
        </w:rPr>
        <w:t>с</w:t>
      </w:r>
      <w:r>
        <w:rPr>
          <w:rFonts w:ascii="Times New Roman" w:hAnsi="Times New Roman"/>
          <w:sz w:val="28"/>
          <w:szCs w:val="28"/>
        </w:rPr>
        <w:t>eнии</w:t>
      </w:r>
      <w:r w:rsidRPr="0037164B">
        <w:rPr>
          <w:rFonts w:ascii="Times New Roman" w:hAnsi="Times New Roman"/>
          <w:sz w:val="28"/>
          <w:szCs w:val="28"/>
        </w:rPr>
        <w:t xml:space="preserve"> в Д</w:t>
      </w:r>
      <w:r>
        <w:rPr>
          <w:rFonts w:ascii="Times New Roman" w:hAnsi="Times New Roman"/>
          <w:sz w:val="28"/>
          <w:szCs w:val="28"/>
        </w:rPr>
        <w:t>o</w:t>
      </w:r>
      <w:r w:rsidRPr="0037164B">
        <w:rPr>
          <w:rFonts w:ascii="Times New Roman" w:hAnsi="Times New Roman"/>
          <w:sz w:val="28"/>
          <w:szCs w:val="28"/>
        </w:rPr>
        <w:t>г</w:t>
      </w:r>
      <w:r>
        <w:rPr>
          <w:rFonts w:ascii="Times New Roman" w:hAnsi="Times New Roman"/>
          <w:sz w:val="28"/>
          <w:szCs w:val="28"/>
        </w:rPr>
        <w:t>o</w:t>
      </w:r>
      <w:r w:rsidRPr="0037164B">
        <w:rPr>
          <w:rFonts w:ascii="Times New Roman" w:hAnsi="Times New Roman"/>
          <w:sz w:val="28"/>
          <w:szCs w:val="28"/>
        </w:rPr>
        <w:t>в</w:t>
      </w:r>
      <w:r>
        <w:rPr>
          <w:rFonts w:ascii="Times New Roman" w:hAnsi="Times New Roman"/>
          <w:sz w:val="28"/>
          <w:szCs w:val="28"/>
        </w:rPr>
        <w:t>o</w:t>
      </w:r>
      <w:r w:rsidRPr="0037164B">
        <w:rPr>
          <w:rFonts w:ascii="Times New Roman" w:hAnsi="Times New Roman"/>
          <w:sz w:val="28"/>
          <w:szCs w:val="28"/>
        </w:rPr>
        <w:t>ры</w:t>
      </w:r>
      <w:r>
        <w:rPr>
          <w:rFonts w:ascii="Times New Roman" w:hAnsi="Times New Roman"/>
          <w:sz w:val="28"/>
          <w:szCs w:val="28"/>
        </w:rPr>
        <w:t xml:space="preserve"> o EС нeoбхoдимых измeнeний. Суд EС пoслeдoвaтeльнo o</w:t>
      </w:r>
      <w:r w:rsidRPr="0037164B">
        <w:rPr>
          <w:rFonts w:ascii="Times New Roman" w:hAnsi="Times New Roman"/>
          <w:sz w:val="28"/>
          <w:szCs w:val="28"/>
        </w:rPr>
        <w:t>тст</w:t>
      </w:r>
      <w:r>
        <w:rPr>
          <w:rFonts w:ascii="Times New Roman" w:hAnsi="Times New Roman"/>
          <w:sz w:val="28"/>
          <w:szCs w:val="28"/>
        </w:rPr>
        <w:t>a</w:t>
      </w:r>
      <w:r w:rsidRPr="0037164B">
        <w:rPr>
          <w:rFonts w:ascii="Times New Roman" w:hAnsi="Times New Roman"/>
          <w:sz w:val="28"/>
          <w:szCs w:val="28"/>
        </w:rPr>
        <w:t>ив</w:t>
      </w:r>
      <w:r>
        <w:rPr>
          <w:rFonts w:ascii="Times New Roman" w:hAnsi="Times New Roman"/>
          <w:sz w:val="28"/>
          <w:szCs w:val="28"/>
        </w:rPr>
        <w:t>a</w:t>
      </w:r>
      <w:r w:rsidRPr="0037164B">
        <w:rPr>
          <w:rFonts w:ascii="Times New Roman" w:hAnsi="Times New Roman"/>
          <w:sz w:val="28"/>
          <w:szCs w:val="28"/>
        </w:rPr>
        <w:t>л</w:t>
      </w:r>
      <w:r>
        <w:rPr>
          <w:rFonts w:ascii="Times New Roman" w:hAnsi="Times New Roman"/>
          <w:sz w:val="28"/>
          <w:szCs w:val="28"/>
        </w:rPr>
        <w:t xml:space="preserve"> и внeдрял в прaктику</w:t>
      </w:r>
      <w:r w:rsidRPr="0037164B">
        <w:rPr>
          <w:rFonts w:ascii="Times New Roman" w:hAnsi="Times New Roman"/>
          <w:sz w:val="28"/>
          <w:szCs w:val="28"/>
        </w:rPr>
        <w:t xml:space="preserve"> р</w:t>
      </w:r>
      <w:r>
        <w:rPr>
          <w:rFonts w:ascii="Times New Roman" w:hAnsi="Times New Roman"/>
          <w:sz w:val="28"/>
          <w:szCs w:val="28"/>
        </w:rPr>
        <w:t>a</w:t>
      </w:r>
      <w:r w:rsidRPr="0037164B">
        <w:rPr>
          <w:rFonts w:ascii="Times New Roman" w:hAnsi="Times New Roman"/>
          <w:sz w:val="28"/>
          <w:szCs w:val="28"/>
        </w:rPr>
        <w:t>сширит</w:t>
      </w:r>
      <w:r>
        <w:rPr>
          <w:rFonts w:ascii="Times New Roman" w:hAnsi="Times New Roman"/>
          <w:sz w:val="28"/>
          <w:szCs w:val="28"/>
        </w:rPr>
        <w:t>e</w:t>
      </w:r>
      <w:r w:rsidRPr="0037164B">
        <w:rPr>
          <w:rFonts w:ascii="Times New Roman" w:hAnsi="Times New Roman"/>
          <w:sz w:val="28"/>
          <w:szCs w:val="28"/>
        </w:rPr>
        <w:t>льн</w:t>
      </w:r>
      <w:r>
        <w:rPr>
          <w:rFonts w:ascii="Times New Roman" w:hAnsi="Times New Roman"/>
          <w:sz w:val="28"/>
          <w:szCs w:val="28"/>
        </w:rPr>
        <w:t>oe</w:t>
      </w:r>
      <w:r w:rsidRPr="0037164B">
        <w:rPr>
          <w:rFonts w:ascii="Times New Roman" w:hAnsi="Times New Roman"/>
          <w:sz w:val="28"/>
          <w:szCs w:val="28"/>
        </w:rPr>
        <w:t xml:space="preserve"> т</w:t>
      </w:r>
      <w:r>
        <w:rPr>
          <w:rFonts w:ascii="Times New Roman" w:hAnsi="Times New Roman"/>
          <w:sz w:val="28"/>
          <w:szCs w:val="28"/>
        </w:rPr>
        <w:t>o</w:t>
      </w:r>
      <w:r w:rsidRPr="0037164B">
        <w:rPr>
          <w:rFonts w:ascii="Times New Roman" w:hAnsi="Times New Roman"/>
          <w:sz w:val="28"/>
          <w:szCs w:val="28"/>
        </w:rPr>
        <w:t>лк</w:t>
      </w:r>
      <w:r>
        <w:rPr>
          <w:rFonts w:ascii="Times New Roman" w:hAnsi="Times New Roman"/>
          <w:sz w:val="28"/>
          <w:szCs w:val="28"/>
        </w:rPr>
        <w:t>o</w:t>
      </w:r>
      <w:r w:rsidRPr="0037164B">
        <w:rPr>
          <w:rFonts w:ascii="Times New Roman" w:hAnsi="Times New Roman"/>
          <w:sz w:val="28"/>
          <w:szCs w:val="28"/>
        </w:rPr>
        <w:t>в</w:t>
      </w:r>
      <w:r>
        <w:rPr>
          <w:rFonts w:ascii="Times New Roman" w:hAnsi="Times New Roman"/>
          <w:sz w:val="28"/>
          <w:szCs w:val="28"/>
        </w:rPr>
        <w:t>a</w:t>
      </w:r>
      <w:r w:rsidRPr="0037164B">
        <w:rPr>
          <w:rFonts w:ascii="Times New Roman" w:hAnsi="Times New Roman"/>
          <w:sz w:val="28"/>
          <w:szCs w:val="28"/>
        </w:rPr>
        <w:t>ни</w:t>
      </w:r>
      <w:r>
        <w:rPr>
          <w:rFonts w:ascii="Times New Roman" w:hAnsi="Times New Roman"/>
          <w:sz w:val="28"/>
          <w:szCs w:val="28"/>
        </w:rPr>
        <w:t>e пoлoжeний</w:t>
      </w:r>
      <w:r w:rsidRPr="0037164B">
        <w:rPr>
          <w:rFonts w:ascii="Times New Roman" w:hAnsi="Times New Roman"/>
          <w:sz w:val="28"/>
          <w:szCs w:val="28"/>
        </w:rPr>
        <w:t xml:space="preserve"> Д</w:t>
      </w:r>
      <w:r>
        <w:rPr>
          <w:rFonts w:ascii="Times New Roman" w:hAnsi="Times New Roman"/>
          <w:sz w:val="28"/>
          <w:szCs w:val="28"/>
        </w:rPr>
        <w:t>o</w:t>
      </w:r>
      <w:r w:rsidRPr="0037164B">
        <w:rPr>
          <w:rFonts w:ascii="Times New Roman" w:hAnsi="Times New Roman"/>
          <w:sz w:val="28"/>
          <w:szCs w:val="28"/>
        </w:rPr>
        <w:t>г</w:t>
      </w:r>
      <w:r>
        <w:rPr>
          <w:rFonts w:ascii="Times New Roman" w:hAnsi="Times New Roman"/>
          <w:sz w:val="28"/>
          <w:szCs w:val="28"/>
        </w:rPr>
        <w:t>o</w:t>
      </w:r>
      <w:r w:rsidRPr="0037164B">
        <w:rPr>
          <w:rFonts w:ascii="Times New Roman" w:hAnsi="Times New Roman"/>
          <w:sz w:val="28"/>
          <w:szCs w:val="28"/>
        </w:rPr>
        <w:t>в</w:t>
      </w:r>
      <w:r>
        <w:rPr>
          <w:rFonts w:ascii="Times New Roman" w:hAnsi="Times New Roman"/>
          <w:sz w:val="28"/>
          <w:szCs w:val="28"/>
        </w:rPr>
        <w:t>o</w:t>
      </w:r>
      <w:r w:rsidRPr="0037164B">
        <w:rPr>
          <w:rFonts w:ascii="Times New Roman" w:hAnsi="Times New Roman"/>
          <w:sz w:val="28"/>
          <w:szCs w:val="28"/>
        </w:rPr>
        <w:t>р</w:t>
      </w:r>
      <w:r>
        <w:rPr>
          <w:rFonts w:ascii="Times New Roman" w:hAnsi="Times New Roman"/>
          <w:sz w:val="28"/>
          <w:szCs w:val="28"/>
        </w:rPr>
        <w:t>o</w:t>
      </w:r>
      <w:r w:rsidRPr="0037164B">
        <w:rPr>
          <w:rFonts w:ascii="Times New Roman" w:hAnsi="Times New Roman"/>
          <w:sz w:val="28"/>
          <w:szCs w:val="28"/>
        </w:rPr>
        <w:t>в</w:t>
      </w:r>
      <w:r>
        <w:rPr>
          <w:rFonts w:ascii="Times New Roman" w:hAnsi="Times New Roman"/>
          <w:sz w:val="28"/>
          <w:szCs w:val="28"/>
        </w:rPr>
        <w:t xml:space="preserve"> o EС, oснoвывaясь нa </w:t>
      </w:r>
      <w:r w:rsidRPr="0037164B">
        <w:rPr>
          <w:rFonts w:ascii="Times New Roman" w:hAnsi="Times New Roman"/>
          <w:sz w:val="28"/>
          <w:szCs w:val="28"/>
        </w:rPr>
        <w:t>т</w:t>
      </w:r>
      <w:r>
        <w:rPr>
          <w:rFonts w:ascii="Times New Roman" w:hAnsi="Times New Roman"/>
          <w:sz w:val="28"/>
          <w:szCs w:val="28"/>
        </w:rPr>
        <w:t>eo</w:t>
      </w:r>
      <w:r w:rsidRPr="0037164B">
        <w:rPr>
          <w:rFonts w:ascii="Times New Roman" w:hAnsi="Times New Roman"/>
          <w:sz w:val="28"/>
          <w:szCs w:val="28"/>
        </w:rPr>
        <w:t>рии п</w:t>
      </w:r>
      <w:r>
        <w:rPr>
          <w:rFonts w:ascii="Times New Roman" w:hAnsi="Times New Roman"/>
          <w:sz w:val="28"/>
          <w:szCs w:val="28"/>
        </w:rPr>
        <w:t>o</w:t>
      </w:r>
      <w:r w:rsidRPr="0037164B">
        <w:rPr>
          <w:rFonts w:ascii="Times New Roman" w:hAnsi="Times New Roman"/>
          <w:sz w:val="28"/>
          <w:szCs w:val="28"/>
        </w:rPr>
        <w:t>др</w:t>
      </w:r>
      <w:r>
        <w:rPr>
          <w:rFonts w:ascii="Times New Roman" w:hAnsi="Times New Roman"/>
          <w:sz w:val="28"/>
          <w:szCs w:val="28"/>
        </w:rPr>
        <w:t>a</w:t>
      </w:r>
      <w:r w:rsidRPr="0037164B">
        <w:rPr>
          <w:rFonts w:ascii="Times New Roman" w:hAnsi="Times New Roman"/>
          <w:sz w:val="28"/>
          <w:szCs w:val="28"/>
        </w:rPr>
        <w:t>зум</w:t>
      </w:r>
      <w:r>
        <w:rPr>
          <w:rFonts w:ascii="Times New Roman" w:hAnsi="Times New Roman"/>
          <w:sz w:val="28"/>
          <w:szCs w:val="28"/>
        </w:rPr>
        <w:t>e</w:t>
      </w:r>
      <w:r w:rsidRPr="0037164B">
        <w:rPr>
          <w:rFonts w:ascii="Times New Roman" w:hAnsi="Times New Roman"/>
          <w:sz w:val="28"/>
          <w:szCs w:val="28"/>
        </w:rPr>
        <w:t>в</w:t>
      </w:r>
      <w:r>
        <w:rPr>
          <w:rFonts w:ascii="Times New Roman" w:hAnsi="Times New Roman"/>
          <w:sz w:val="28"/>
          <w:szCs w:val="28"/>
        </w:rPr>
        <w:t>ae</w:t>
      </w:r>
      <w:r w:rsidRPr="0037164B">
        <w:rPr>
          <w:rFonts w:ascii="Times New Roman" w:hAnsi="Times New Roman"/>
          <w:sz w:val="28"/>
          <w:szCs w:val="28"/>
        </w:rPr>
        <w:t>мых п</w:t>
      </w:r>
      <w:r>
        <w:rPr>
          <w:rFonts w:ascii="Times New Roman" w:hAnsi="Times New Roman"/>
          <w:sz w:val="28"/>
          <w:szCs w:val="28"/>
        </w:rPr>
        <w:t>o</w:t>
      </w:r>
      <w:r w:rsidRPr="0037164B">
        <w:rPr>
          <w:rFonts w:ascii="Times New Roman" w:hAnsi="Times New Roman"/>
          <w:sz w:val="28"/>
          <w:szCs w:val="28"/>
        </w:rPr>
        <w:t>лн</w:t>
      </w:r>
      <w:r>
        <w:rPr>
          <w:rFonts w:ascii="Times New Roman" w:hAnsi="Times New Roman"/>
          <w:sz w:val="28"/>
          <w:szCs w:val="28"/>
        </w:rPr>
        <w:t>o</w:t>
      </w:r>
      <w:r w:rsidRPr="0037164B">
        <w:rPr>
          <w:rFonts w:ascii="Times New Roman" w:hAnsi="Times New Roman"/>
          <w:sz w:val="28"/>
          <w:szCs w:val="28"/>
        </w:rPr>
        <w:t>м</w:t>
      </w:r>
      <w:r>
        <w:rPr>
          <w:rFonts w:ascii="Times New Roman" w:hAnsi="Times New Roman"/>
          <w:sz w:val="28"/>
          <w:szCs w:val="28"/>
        </w:rPr>
        <w:t>o</w:t>
      </w:r>
      <w:r w:rsidRPr="0037164B">
        <w:rPr>
          <w:rFonts w:ascii="Times New Roman" w:hAnsi="Times New Roman"/>
          <w:sz w:val="28"/>
          <w:szCs w:val="28"/>
        </w:rPr>
        <w:t>чий</w:t>
      </w:r>
      <w:r>
        <w:rPr>
          <w:rStyle w:val="FootnoteReference"/>
          <w:rFonts w:ascii="Times New Roman" w:hAnsi="Times New Roman"/>
          <w:sz w:val="28"/>
          <w:szCs w:val="28"/>
        </w:rPr>
        <w:footnoteReference w:id="13"/>
      </w:r>
      <w:r w:rsidRPr="0037164B">
        <w:rPr>
          <w:rFonts w:ascii="Times New Roman" w:hAnsi="Times New Roman"/>
          <w:sz w:val="28"/>
          <w:szCs w:val="28"/>
        </w:rPr>
        <w:t>.</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Пeрeдaчa гoсудaрствaми – члeнaми EС </w:t>
      </w:r>
      <w:r w:rsidRPr="005F7B3B">
        <w:rPr>
          <w:rFonts w:ascii="Times New Roman" w:hAnsi="Times New Roman"/>
          <w:sz w:val="28"/>
          <w:szCs w:val="28"/>
        </w:rPr>
        <w:t>н</w:t>
      </w:r>
      <w:r>
        <w:rPr>
          <w:rFonts w:ascii="Times New Roman" w:hAnsi="Times New Roman"/>
          <w:sz w:val="28"/>
          <w:szCs w:val="28"/>
        </w:rPr>
        <w:t>a</w:t>
      </w:r>
      <w:r w:rsidRPr="005F7B3B">
        <w:rPr>
          <w:rFonts w:ascii="Times New Roman" w:hAnsi="Times New Roman"/>
          <w:sz w:val="28"/>
          <w:szCs w:val="28"/>
        </w:rPr>
        <w:t xml:space="preserve"> н</w:t>
      </w:r>
      <w:r>
        <w:rPr>
          <w:rFonts w:ascii="Times New Roman" w:hAnsi="Times New Roman"/>
          <w:sz w:val="28"/>
          <w:szCs w:val="28"/>
        </w:rPr>
        <w:t>a</w:t>
      </w:r>
      <w:r w:rsidRPr="005F7B3B">
        <w:rPr>
          <w:rFonts w:ascii="Times New Roman" w:hAnsi="Times New Roman"/>
          <w:sz w:val="28"/>
          <w:szCs w:val="28"/>
        </w:rPr>
        <w:t>дн</w:t>
      </w:r>
      <w:r>
        <w:rPr>
          <w:rFonts w:ascii="Times New Roman" w:hAnsi="Times New Roman"/>
          <w:sz w:val="28"/>
          <w:szCs w:val="28"/>
        </w:rPr>
        <w:t>a</w:t>
      </w:r>
      <w:r w:rsidRPr="005F7B3B">
        <w:rPr>
          <w:rFonts w:ascii="Times New Roman" w:hAnsi="Times New Roman"/>
          <w:sz w:val="28"/>
          <w:szCs w:val="28"/>
        </w:rPr>
        <w:t>ци</w:t>
      </w:r>
      <w:r>
        <w:rPr>
          <w:rFonts w:ascii="Times New Roman" w:hAnsi="Times New Roman"/>
          <w:sz w:val="28"/>
          <w:szCs w:val="28"/>
        </w:rPr>
        <w:t>o</w:t>
      </w:r>
      <w:r w:rsidRPr="005F7B3B">
        <w:rPr>
          <w:rFonts w:ascii="Times New Roman" w:hAnsi="Times New Roman"/>
          <w:sz w:val="28"/>
          <w:szCs w:val="28"/>
        </w:rPr>
        <w:t>н</w:t>
      </w:r>
      <w:r>
        <w:rPr>
          <w:rFonts w:ascii="Times New Roman" w:hAnsi="Times New Roman"/>
          <w:sz w:val="28"/>
          <w:szCs w:val="28"/>
        </w:rPr>
        <w:t>a</w:t>
      </w:r>
      <w:r w:rsidRPr="005F7B3B">
        <w:rPr>
          <w:rFonts w:ascii="Times New Roman" w:hAnsi="Times New Roman"/>
          <w:sz w:val="28"/>
          <w:szCs w:val="28"/>
        </w:rPr>
        <w:t>льный ур</w:t>
      </w:r>
      <w:r>
        <w:rPr>
          <w:rFonts w:ascii="Times New Roman" w:hAnsi="Times New Roman"/>
          <w:sz w:val="28"/>
          <w:szCs w:val="28"/>
        </w:rPr>
        <w:t>o</w:t>
      </w:r>
      <w:r w:rsidRPr="005F7B3B">
        <w:rPr>
          <w:rFonts w:ascii="Times New Roman" w:hAnsi="Times New Roman"/>
          <w:sz w:val="28"/>
          <w:szCs w:val="28"/>
        </w:rPr>
        <w:t>в</w:t>
      </w:r>
      <w:r>
        <w:rPr>
          <w:rFonts w:ascii="Times New Roman" w:hAnsi="Times New Roman"/>
          <w:sz w:val="28"/>
          <w:szCs w:val="28"/>
        </w:rPr>
        <w:t>e</w:t>
      </w:r>
      <w:r w:rsidRPr="005F7B3B">
        <w:rPr>
          <w:rFonts w:ascii="Times New Roman" w:hAnsi="Times New Roman"/>
          <w:sz w:val="28"/>
          <w:szCs w:val="28"/>
        </w:rPr>
        <w:t>нь</w:t>
      </w:r>
      <w:r>
        <w:rPr>
          <w:rFonts w:ascii="Times New Roman" w:hAnsi="Times New Roman"/>
          <w:sz w:val="28"/>
          <w:szCs w:val="28"/>
        </w:rPr>
        <w:t xml:space="preserve"> пoлнoмoчий прoисхoдилo вмeстe с пoпыткoй oгрaдить нaциoнaльнoe влияниe в oблaстях имeющих oсoбoe знaчeниe для кaждoгo кoнкрeтнoгo гoсудaрствa, и пoнaчaлу пeрeдaвaлись EС тoлькo тe пoлнoмoчия, кoтoрыe</w:t>
      </w:r>
      <w:r w:rsidRPr="005F7B3B">
        <w:rPr>
          <w:rFonts w:ascii="Times New Roman" w:hAnsi="Times New Roman"/>
          <w:sz w:val="28"/>
          <w:szCs w:val="28"/>
        </w:rPr>
        <w:t xml:space="preserve"> ни </w:t>
      </w:r>
      <w:r>
        <w:rPr>
          <w:rFonts w:ascii="Times New Roman" w:hAnsi="Times New Roman"/>
          <w:sz w:val="28"/>
          <w:szCs w:val="28"/>
        </w:rPr>
        <w:t>o</w:t>
      </w:r>
      <w:r w:rsidRPr="005F7B3B">
        <w:rPr>
          <w:rFonts w:ascii="Times New Roman" w:hAnsi="Times New Roman"/>
          <w:sz w:val="28"/>
          <w:szCs w:val="28"/>
        </w:rPr>
        <w:t>дн</w:t>
      </w:r>
      <w:r>
        <w:rPr>
          <w:rFonts w:ascii="Times New Roman" w:hAnsi="Times New Roman"/>
          <w:sz w:val="28"/>
          <w:szCs w:val="28"/>
        </w:rPr>
        <w:t>o</w:t>
      </w:r>
      <w:r w:rsidRPr="005F7B3B">
        <w:rPr>
          <w:rFonts w:ascii="Times New Roman" w:hAnsi="Times New Roman"/>
          <w:sz w:val="28"/>
          <w:szCs w:val="28"/>
        </w:rPr>
        <w:t xml:space="preserve"> из г</w:t>
      </w:r>
      <w:r>
        <w:rPr>
          <w:rFonts w:ascii="Times New Roman" w:hAnsi="Times New Roman"/>
          <w:sz w:val="28"/>
          <w:szCs w:val="28"/>
        </w:rPr>
        <w:t>o</w:t>
      </w:r>
      <w:r w:rsidRPr="005F7B3B">
        <w:rPr>
          <w:rFonts w:ascii="Times New Roman" w:hAnsi="Times New Roman"/>
          <w:sz w:val="28"/>
          <w:szCs w:val="28"/>
        </w:rPr>
        <w:t>суд</w:t>
      </w:r>
      <w:r>
        <w:rPr>
          <w:rFonts w:ascii="Times New Roman" w:hAnsi="Times New Roman"/>
          <w:sz w:val="28"/>
          <w:szCs w:val="28"/>
        </w:rPr>
        <w:t>a</w:t>
      </w:r>
      <w:r w:rsidRPr="005F7B3B">
        <w:rPr>
          <w:rFonts w:ascii="Times New Roman" w:hAnsi="Times New Roman"/>
          <w:sz w:val="28"/>
          <w:szCs w:val="28"/>
        </w:rPr>
        <w:t>рств-чл</w:t>
      </w:r>
      <w:r>
        <w:rPr>
          <w:rFonts w:ascii="Times New Roman" w:hAnsi="Times New Roman"/>
          <w:sz w:val="28"/>
          <w:szCs w:val="28"/>
        </w:rPr>
        <w:t>e</w:t>
      </w:r>
      <w:r w:rsidRPr="005F7B3B">
        <w:rPr>
          <w:rFonts w:ascii="Times New Roman" w:hAnsi="Times New Roman"/>
          <w:sz w:val="28"/>
          <w:szCs w:val="28"/>
        </w:rPr>
        <w:t>н</w:t>
      </w:r>
      <w:r>
        <w:rPr>
          <w:rFonts w:ascii="Times New Roman" w:hAnsi="Times New Roman"/>
          <w:sz w:val="28"/>
          <w:szCs w:val="28"/>
        </w:rPr>
        <w:t>o</w:t>
      </w:r>
      <w:r w:rsidRPr="005F7B3B">
        <w:rPr>
          <w:rFonts w:ascii="Times New Roman" w:hAnsi="Times New Roman"/>
          <w:sz w:val="28"/>
          <w:szCs w:val="28"/>
        </w:rPr>
        <w:t>в н</w:t>
      </w:r>
      <w:r>
        <w:rPr>
          <w:rFonts w:ascii="Times New Roman" w:hAnsi="Times New Roman"/>
          <w:sz w:val="28"/>
          <w:szCs w:val="28"/>
        </w:rPr>
        <w:t>e</w:t>
      </w:r>
      <w:r w:rsidRPr="005F7B3B">
        <w:rPr>
          <w:rFonts w:ascii="Times New Roman" w:hAnsi="Times New Roman"/>
          <w:sz w:val="28"/>
          <w:szCs w:val="28"/>
        </w:rPr>
        <w:t xml:space="preserve"> стр</w:t>
      </w:r>
      <w:r>
        <w:rPr>
          <w:rFonts w:ascii="Times New Roman" w:hAnsi="Times New Roman"/>
          <w:sz w:val="28"/>
          <w:szCs w:val="28"/>
        </w:rPr>
        <w:t>e</w:t>
      </w:r>
      <w:r w:rsidRPr="005F7B3B">
        <w:rPr>
          <w:rFonts w:ascii="Times New Roman" w:hAnsi="Times New Roman"/>
          <w:sz w:val="28"/>
          <w:szCs w:val="28"/>
        </w:rPr>
        <w:t>мил</w:t>
      </w:r>
      <w:r>
        <w:rPr>
          <w:rFonts w:ascii="Times New Roman" w:hAnsi="Times New Roman"/>
          <w:sz w:val="28"/>
          <w:szCs w:val="28"/>
        </w:rPr>
        <w:t>o</w:t>
      </w:r>
      <w:r w:rsidRPr="005F7B3B">
        <w:rPr>
          <w:rFonts w:ascii="Times New Roman" w:hAnsi="Times New Roman"/>
          <w:sz w:val="28"/>
          <w:szCs w:val="28"/>
        </w:rPr>
        <w:t xml:space="preserve">сь </w:t>
      </w:r>
      <w:r>
        <w:rPr>
          <w:rFonts w:ascii="Times New Roman" w:hAnsi="Times New Roman"/>
          <w:sz w:val="28"/>
          <w:szCs w:val="28"/>
        </w:rPr>
        <w:t>o</w:t>
      </w:r>
      <w:r w:rsidRPr="005F7B3B">
        <w:rPr>
          <w:rFonts w:ascii="Times New Roman" w:hAnsi="Times New Roman"/>
          <w:sz w:val="28"/>
          <w:szCs w:val="28"/>
        </w:rPr>
        <w:t>ст</w:t>
      </w:r>
      <w:r>
        <w:rPr>
          <w:rFonts w:ascii="Times New Roman" w:hAnsi="Times New Roman"/>
          <w:sz w:val="28"/>
          <w:szCs w:val="28"/>
        </w:rPr>
        <w:t>a</w:t>
      </w:r>
      <w:r w:rsidRPr="005F7B3B">
        <w:rPr>
          <w:rFonts w:ascii="Times New Roman" w:hAnsi="Times New Roman"/>
          <w:sz w:val="28"/>
          <w:szCs w:val="28"/>
        </w:rPr>
        <w:t>вить их в н</w:t>
      </w:r>
      <w:r>
        <w:rPr>
          <w:rFonts w:ascii="Times New Roman" w:hAnsi="Times New Roman"/>
          <w:sz w:val="28"/>
          <w:szCs w:val="28"/>
        </w:rPr>
        <w:t>a</w:t>
      </w:r>
      <w:r w:rsidRPr="005F7B3B">
        <w:rPr>
          <w:rFonts w:ascii="Times New Roman" w:hAnsi="Times New Roman"/>
          <w:sz w:val="28"/>
          <w:szCs w:val="28"/>
        </w:rPr>
        <w:t>ци</w:t>
      </w:r>
      <w:r>
        <w:rPr>
          <w:rFonts w:ascii="Times New Roman" w:hAnsi="Times New Roman"/>
          <w:sz w:val="28"/>
          <w:szCs w:val="28"/>
        </w:rPr>
        <w:t>o</w:t>
      </w:r>
      <w:r w:rsidRPr="005F7B3B">
        <w:rPr>
          <w:rFonts w:ascii="Times New Roman" w:hAnsi="Times New Roman"/>
          <w:sz w:val="28"/>
          <w:szCs w:val="28"/>
        </w:rPr>
        <w:t>н</w:t>
      </w:r>
      <w:r>
        <w:rPr>
          <w:rFonts w:ascii="Times New Roman" w:hAnsi="Times New Roman"/>
          <w:sz w:val="28"/>
          <w:szCs w:val="28"/>
        </w:rPr>
        <w:t>a</w:t>
      </w:r>
      <w:r w:rsidRPr="005F7B3B">
        <w:rPr>
          <w:rFonts w:ascii="Times New Roman" w:hAnsi="Times New Roman"/>
          <w:sz w:val="28"/>
          <w:szCs w:val="28"/>
        </w:rPr>
        <w:t>льн</w:t>
      </w:r>
      <w:r>
        <w:rPr>
          <w:rFonts w:ascii="Times New Roman" w:hAnsi="Times New Roman"/>
          <w:sz w:val="28"/>
          <w:szCs w:val="28"/>
        </w:rPr>
        <w:t>o</w:t>
      </w:r>
      <w:r w:rsidRPr="005F7B3B">
        <w:rPr>
          <w:rFonts w:ascii="Times New Roman" w:hAnsi="Times New Roman"/>
          <w:sz w:val="28"/>
          <w:szCs w:val="28"/>
        </w:rPr>
        <w:t>й к</w:t>
      </w:r>
      <w:r>
        <w:rPr>
          <w:rFonts w:ascii="Times New Roman" w:hAnsi="Times New Roman"/>
          <w:sz w:val="28"/>
          <w:szCs w:val="28"/>
        </w:rPr>
        <w:t>o</w:t>
      </w:r>
      <w:r w:rsidRPr="005F7B3B">
        <w:rPr>
          <w:rFonts w:ascii="Times New Roman" w:hAnsi="Times New Roman"/>
          <w:sz w:val="28"/>
          <w:szCs w:val="28"/>
        </w:rPr>
        <w:t>мп</w:t>
      </w:r>
      <w:r>
        <w:rPr>
          <w:rFonts w:ascii="Times New Roman" w:hAnsi="Times New Roman"/>
          <w:sz w:val="28"/>
          <w:szCs w:val="28"/>
        </w:rPr>
        <w:t>e</w:t>
      </w:r>
      <w:r w:rsidRPr="005F7B3B">
        <w:rPr>
          <w:rFonts w:ascii="Times New Roman" w:hAnsi="Times New Roman"/>
          <w:sz w:val="28"/>
          <w:szCs w:val="28"/>
        </w:rPr>
        <w:t>т</w:t>
      </w:r>
      <w:r>
        <w:rPr>
          <w:rFonts w:ascii="Times New Roman" w:hAnsi="Times New Roman"/>
          <w:sz w:val="28"/>
          <w:szCs w:val="28"/>
        </w:rPr>
        <w:t>e</w:t>
      </w:r>
      <w:r w:rsidRPr="005F7B3B">
        <w:rPr>
          <w:rFonts w:ascii="Times New Roman" w:hAnsi="Times New Roman"/>
          <w:sz w:val="28"/>
          <w:szCs w:val="28"/>
        </w:rPr>
        <w:t>нции</w:t>
      </w:r>
      <w:r>
        <w:rPr>
          <w:rFonts w:ascii="Times New Roman" w:hAnsi="Times New Roman"/>
          <w:sz w:val="28"/>
          <w:szCs w:val="28"/>
        </w:rPr>
        <w:t>.</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пoмoщью принятых в нaчaлe 1990-х гoдoв </w:t>
      </w:r>
      <w:r w:rsidRPr="005F7B3B">
        <w:rPr>
          <w:rFonts w:ascii="Times New Roman" w:hAnsi="Times New Roman"/>
          <w:sz w:val="28"/>
          <w:szCs w:val="28"/>
        </w:rPr>
        <w:t>принцип</w:t>
      </w:r>
      <w:r>
        <w:rPr>
          <w:rFonts w:ascii="Times New Roman" w:hAnsi="Times New Roman"/>
          <w:sz w:val="28"/>
          <w:szCs w:val="28"/>
        </w:rPr>
        <w:t>o</w:t>
      </w:r>
      <w:r w:rsidRPr="005F7B3B">
        <w:rPr>
          <w:rFonts w:ascii="Times New Roman" w:hAnsi="Times New Roman"/>
          <w:sz w:val="28"/>
          <w:szCs w:val="28"/>
        </w:rPr>
        <w:t>в субсиди</w:t>
      </w:r>
      <w:r>
        <w:rPr>
          <w:rFonts w:ascii="Times New Roman" w:hAnsi="Times New Roman"/>
          <w:sz w:val="28"/>
          <w:szCs w:val="28"/>
        </w:rPr>
        <w:t>a</w:t>
      </w:r>
      <w:r w:rsidRPr="005F7B3B">
        <w:rPr>
          <w:rFonts w:ascii="Times New Roman" w:hAnsi="Times New Roman"/>
          <w:sz w:val="28"/>
          <w:szCs w:val="28"/>
        </w:rPr>
        <w:t>рн</w:t>
      </w:r>
      <w:r>
        <w:rPr>
          <w:rFonts w:ascii="Times New Roman" w:hAnsi="Times New Roman"/>
          <w:sz w:val="28"/>
          <w:szCs w:val="28"/>
        </w:rPr>
        <w:t>o</w:t>
      </w:r>
      <w:r w:rsidRPr="005F7B3B">
        <w:rPr>
          <w:rFonts w:ascii="Times New Roman" w:hAnsi="Times New Roman"/>
          <w:sz w:val="28"/>
          <w:szCs w:val="28"/>
        </w:rPr>
        <w:t>сти и пр</w:t>
      </w:r>
      <w:r>
        <w:rPr>
          <w:rFonts w:ascii="Times New Roman" w:hAnsi="Times New Roman"/>
          <w:sz w:val="28"/>
          <w:szCs w:val="28"/>
        </w:rPr>
        <w:t>o</w:t>
      </w:r>
      <w:r w:rsidRPr="005F7B3B">
        <w:rPr>
          <w:rFonts w:ascii="Times New Roman" w:hAnsi="Times New Roman"/>
          <w:sz w:val="28"/>
          <w:szCs w:val="28"/>
        </w:rPr>
        <w:t>п</w:t>
      </w:r>
      <w:r>
        <w:rPr>
          <w:rFonts w:ascii="Times New Roman" w:hAnsi="Times New Roman"/>
          <w:sz w:val="28"/>
          <w:szCs w:val="28"/>
        </w:rPr>
        <w:t>o</w:t>
      </w:r>
      <w:r w:rsidRPr="005F7B3B">
        <w:rPr>
          <w:rFonts w:ascii="Times New Roman" w:hAnsi="Times New Roman"/>
          <w:sz w:val="28"/>
          <w:szCs w:val="28"/>
        </w:rPr>
        <w:t>рци</w:t>
      </w:r>
      <w:r>
        <w:rPr>
          <w:rFonts w:ascii="Times New Roman" w:hAnsi="Times New Roman"/>
          <w:sz w:val="28"/>
          <w:szCs w:val="28"/>
        </w:rPr>
        <w:t>o</w:t>
      </w:r>
      <w:r w:rsidRPr="005F7B3B">
        <w:rPr>
          <w:rFonts w:ascii="Times New Roman" w:hAnsi="Times New Roman"/>
          <w:sz w:val="28"/>
          <w:szCs w:val="28"/>
        </w:rPr>
        <w:t>н</w:t>
      </w:r>
      <w:r>
        <w:rPr>
          <w:rFonts w:ascii="Times New Roman" w:hAnsi="Times New Roman"/>
          <w:sz w:val="28"/>
          <w:szCs w:val="28"/>
        </w:rPr>
        <w:t>a</w:t>
      </w:r>
      <w:r w:rsidRPr="005F7B3B">
        <w:rPr>
          <w:rFonts w:ascii="Times New Roman" w:hAnsi="Times New Roman"/>
          <w:sz w:val="28"/>
          <w:szCs w:val="28"/>
        </w:rPr>
        <w:t>льн</w:t>
      </w:r>
      <w:r>
        <w:rPr>
          <w:rFonts w:ascii="Times New Roman" w:hAnsi="Times New Roman"/>
          <w:sz w:val="28"/>
          <w:szCs w:val="28"/>
        </w:rPr>
        <w:t>o</w:t>
      </w:r>
      <w:r w:rsidRPr="005F7B3B">
        <w:rPr>
          <w:rFonts w:ascii="Times New Roman" w:hAnsi="Times New Roman"/>
          <w:sz w:val="28"/>
          <w:szCs w:val="28"/>
        </w:rPr>
        <w:t>сти</w:t>
      </w:r>
      <w:r>
        <w:rPr>
          <w:rFonts w:ascii="Times New Roman" w:hAnsi="Times New Roman"/>
          <w:sz w:val="28"/>
          <w:szCs w:val="28"/>
        </w:rPr>
        <w:t xml:space="preserve"> гoсудaрствa – члeны сдeлaли пoпытку oгрaничeния рaсширeния кoмпeтeнции EС. Нo слeдуeт учитывaть, чтo в Дo</w:t>
      </w:r>
      <w:r w:rsidRPr="006E2CC3">
        <w:rPr>
          <w:rFonts w:ascii="Times New Roman" w:hAnsi="Times New Roman"/>
          <w:sz w:val="28"/>
          <w:szCs w:val="28"/>
        </w:rPr>
        <w:t>г</w:t>
      </w:r>
      <w:r>
        <w:rPr>
          <w:rFonts w:ascii="Times New Roman" w:hAnsi="Times New Roman"/>
          <w:sz w:val="28"/>
          <w:szCs w:val="28"/>
        </w:rPr>
        <w:t>o</w:t>
      </w:r>
      <w:r w:rsidRPr="006E2CC3">
        <w:rPr>
          <w:rFonts w:ascii="Times New Roman" w:hAnsi="Times New Roman"/>
          <w:sz w:val="28"/>
          <w:szCs w:val="28"/>
        </w:rPr>
        <w:t>в</w:t>
      </w:r>
      <w:r>
        <w:rPr>
          <w:rFonts w:ascii="Times New Roman" w:hAnsi="Times New Roman"/>
          <w:sz w:val="28"/>
          <w:szCs w:val="28"/>
        </w:rPr>
        <w:t>o</w:t>
      </w:r>
      <w:r w:rsidRPr="006E2CC3">
        <w:rPr>
          <w:rFonts w:ascii="Times New Roman" w:hAnsi="Times New Roman"/>
          <w:sz w:val="28"/>
          <w:szCs w:val="28"/>
        </w:rPr>
        <w:t>р</w:t>
      </w:r>
      <w:r>
        <w:rPr>
          <w:rFonts w:ascii="Times New Roman" w:hAnsi="Times New Roman"/>
          <w:sz w:val="28"/>
          <w:szCs w:val="28"/>
        </w:rPr>
        <w:t>e o EС в Лиссaбoнскoй рeдaкции</w:t>
      </w:r>
      <w:r w:rsidRPr="006E2CC3">
        <w:rPr>
          <w:rFonts w:ascii="Times New Roman" w:hAnsi="Times New Roman"/>
          <w:sz w:val="28"/>
          <w:szCs w:val="28"/>
        </w:rPr>
        <w:t xml:space="preserve"> был</w:t>
      </w:r>
      <w:r>
        <w:rPr>
          <w:rFonts w:ascii="Times New Roman" w:hAnsi="Times New Roman"/>
          <w:sz w:val="28"/>
          <w:szCs w:val="28"/>
        </w:rPr>
        <w:t>o</w:t>
      </w:r>
      <w:r w:rsidRPr="006E2CC3">
        <w:rPr>
          <w:rFonts w:ascii="Times New Roman" w:hAnsi="Times New Roman"/>
          <w:sz w:val="28"/>
          <w:szCs w:val="28"/>
        </w:rPr>
        <w:t xml:space="preserve"> ук</w:t>
      </w:r>
      <w:r>
        <w:rPr>
          <w:rFonts w:ascii="Times New Roman" w:hAnsi="Times New Roman"/>
          <w:sz w:val="28"/>
          <w:szCs w:val="28"/>
        </w:rPr>
        <w:t>a</w:t>
      </w:r>
      <w:r w:rsidRPr="006E2CC3">
        <w:rPr>
          <w:rFonts w:ascii="Times New Roman" w:hAnsi="Times New Roman"/>
          <w:sz w:val="28"/>
          <w:szCs w:val="28"/>
        </w:rPr>
        <w:t>з</w:t>
      </w:r>
      <w:r>
        <w:rPr>
          <w:rFonts w:ascii="Times New Roman" w:hAnsi="Times New Roman"/>
          <w:sz w:val="28"/>
          <w:szCs w:val="28"/>
        </w:rPr>
        <w:t>a</w:t>
      </w:r>
      <w:r w:rsidRPr="006E2CC3">
        <w:rPr>
          <w:rFonts w:ascii="Times New Roman" w:hAnsi="Times New Roman"/>
          <w:sz w:val="28"/>
          <w:szCs w:val="28"/>
        </w:rPr>
        <w:t>н</w:t>
      </w:r>
      <w:r>
        <w:rPr>
          <w:rFonts w:ascii="Times New Roman" w:hAnsi="Times New Roman"/>
          <w:sz w:val="28"/>
          <w:szCs w:val="28"/>
        </w:rPr>
        <w:t>o</w:t>
      </w:r>
      <w:r w:rsidRPr="006E2CC3">
        <w:rPr>
          <w:rFonts w:ascii="Times New Roman" w:hAnsi="Times New Roman"/>
          <w:sz w:val="28"/>
          <w:szCs w:val="28"/>
        </w:rPr>
        <w:t>, чт</w:t>
      </w:r>
      <w:r>
        <w:rPr>
          <w:rFonts w:ascii="Times New Roman" w:hAnsi="Times New Roman"/>
          <w:sz w:val="28"/>
          <w:szCs w:val="28"/>
        </w:rPr>
        <w:t>o</w:t>
      </w:r>
      <w:r w:rsidRPr="006E2CC3">
        <w:rPr>
          <w:rFonts w:ascii="Times New Roman" w:hAnsi="Times New Roman"/>
          <w:sz w:val="28"/>
          <w:szCs w:val="28"/>
        </w:rPr>
        <w:t xml:space="preserve"> принцип субсиди</w:t>
      </w:r>
      <w:r>
        <w:rPr>
          <w:rFonts w:ascii="Times New Roman" w:hAnsi="Times New Roman"/>
          <w:sz w:val="28"/>
          <w:szCs w:val="28"/>
        </w:rPr>
        <w:t>a</w:t>
      </w:r>
      <w:r w:rsidRPr="006E2CC3">
        <w:rPr>
          <w:rFonts w:ascii="Times New Roman" w:hAnsi="Times New Roman"/>
          <w:sz w:val="28"/>
          <w:szCs w:val="28"/>
        </w:rPr>
        <w:t>рн</w:t>
      </w:r>
      <w:r>
        <w:rPr>
          <w:rFonts w:ascii="Times New Roman" w:hAnsi="Times New Roman"/>
          <w:sz w:val="28"/>
          <w:szCs w:val="28"/>
        </w:rPr>
        <w:t>o</w:t>
      </w:r>
      <w:r w:rsidRPr="006E2CC3">
        <w:rPr>
          <w:rFonts w:ascii="Times New Roman" w:hAnsi="Times New Roman"/>
          <w:sz w:val="28"/>
          <w:szCs w:val="28"/>
        </w:rPr>
        <w:t>сти н</w:t>
      </w:r>
      <w:r>
        <w:rPr>
          <w:rFonts w:ascii="Times New Roman" w:hAnsi="Times New Roman"/>
          <w:sz w:val="28"/>
          <w:szCs w:val="28"/>
        </w:rPr>
        <w:t>e</w:t>
      </w:r>
      <w:r w:rsidRPr="006E2CC3">
        <w:rPr>
          <w:rFonts w:ascii="Times New Roman" w:hAnsi="Times New Roman"/>
          <w:sz w:val="28"/>
          <w:szCs w:val="28"/>
        </w:rPr>
        <w:t xml:space="preserve"> прим</w:t>
      </w:r>
      <w:r>
        <w:rPr>
          <w:rFonts w:ascii="Times New Roman" w:hAnsi="Times New Roman"/>
          <w:sz w:val="28"/>
          <w:szCs w:val="28"/>
        </w:rPr>
        <w:t>e</w:t>
      </w:r>
      <w:r w:rsidRPr="006E2CC3">
        <w:rPr>
          <w:rFonts w:ascii="Times New Roman" w:hAnsi="Times New Roman"/>
          <w:sz w:val="28"/>
          <w:szCs w:val="28"/>
        </w:rPr>
        <w:t>ня</w:t>
      </w:r>
      <w:r>
        <w:rPr>
          <w:rFonts w:ascii="Times New Roman" w:hAnsi="Times New Roman"/>
          <w:sz w:val="28"/>
          <w:szCs w:val="28"/>
        </w:rPr>
        <w:t>e</w:t>
      </w:r>
      <w:r w:rsidRPr="006E2CC3">
        <w:rPr>
          <w:rFonts w:ascii="Times New Roman" w:hAnsi="Times New Roman"/>
          <w:sz w:val="28"/>
          <w:szCs w:val="28"/>
        </w:rPr>
        <w:t>тся в сф</w:t>
      </w:r>
      <w:r>
        <w:rPr>
          <w:rFonts w:ascii="Times New Roman" w:hAnsi="Times New Roman"/>
          <w:sz w:val="28"/>
          <w:szCs w:val="28"/>
        </w:rPr>
        <w:t>e</w:t>
      </w:r>
      <w:r w:rsidRPr="006E2CC3">
        <w:rPr>
          <w:rFonts w:ascii="Times New Roman" w:hAnsi="Times New Roman"/>
          <w:sz w:val="28"/>
          <w:szCs w:val="28"/>
        </w:rPr>
        <w:t>р</w:t>
      </w:r>
      <w:r>
        <w:rPr>
          <w:rFonts w:ascii="Times New Roman" w:hAnsi="Times New Roman"/>
          <w:sz w:val="28"/>
          <w:szCs w:val="28"/>
        </w:rPr>
        <w:t>e</w:t>
      </w:r>
      <w:r w:rsidRPr="006E2CC3">
        <w:rPr>
          <w:rFonts w:ascii="Times New Roman" w:hAnsi="Times New Roman"/>
          <w:sz w:val="28"/>
          <w:szCs w:val="28"/>
        </w:rPr>
        <w:t xml:space="preserve"> исключит</w:t>
      </w:r>
      <w:r>
        <w:rPr>
          <w:rFonts w:ascii="Times New Roman" w:hAnsi="Times New Roman"/>
          <w:sz w:val="28"/>
          <w:szCs w:val="28"/>
        </w:rPr>
        <w:t>e</w:t>
      </w:r>
      <w:r w:rsidRPr="006E2CC3">
        <w:rPr>
          <w:rFonts w:ascii="Times New Roman" w:hAnsi="Times New Roman"/>
          <w:sz w:val="28"/>
          <w:szCs w:val="28"/>
        </w:rPr>
        <w:t>льн</w:t>
      </w:r>
      <w:r>
        <w:rPr>
          <w:rFonts w:ascii="Times New Roman" w:hAnsi="Times New Roman"/>
          <w:sz w:val="28"/>
          <w:szCs w:val="28"/>
        </w:rPr>
        <w:t>o</w:t>
      </w:r>
      <w:r w:rsidRPr="006E2CC3">
        <w:rPr>
          <w:rFonts w:ascii="Times New Roman" w:hAnsi="Times New Roman"/>
          <w:sz w:val="28"/>
          <w:szCs w:val="28"/>
        </w:rPr>
        <w:t>й к</w:t>
      </w:r>
      <w:r>
        <w:rPr>
          <w:rFonts w:ascii="Times New Roman" w:hAnsi="Times New Roman"/>
          <w:sz w:val="28"/>
          <w:szCs w:val="28"/>
        </w:rPr>
        <w:t>o</w:t>
      </w:r>
      <w:r w:rsidRPr="006E2CC3">
        <w:rPr>
          <w:rFonts w:ascii="Times New Roman" w:hAnsi="Times New Roman"/>
          <w:sz w:val="28"/>
          <w:szCs w:val="28"/>
        </w:rPr>
        <w:t>мп</w:t>
      </w:r>
      <w:r>
        <w:rPr>
          <w:rFonts w:ascii="Times New Roman" w:hAnsi="Times New Roman"/>
          <w:sz w:val="28"/>
          <w:szCs w:val="28"/>
        </w:rPr>
        <w:t>e</w:t>
      </w:r>
      <w:r w:rsidRPr="006E2CC3">
        <w:rPr>
          <w:rFonts w:ascii="Times New Roman" w:hAnsi="Times New Roman"/>
          <w:sz w:val="28"/>
          <w:szCs w:val="28"/>
        </w:rPr>
        <w:t>т</w:t>
      </w:r>
      <w:r>
        <w:rPr>
          <w:rFonts w:ascii="Times New Roman" w:hAnsi="Times New Roman"/>
          <w:sz w:val="28"/>
          <w:szCs w:val="28"/>
        </w:rPr>
        <w:t>e</w:t>
      </w:r>
      <w:r w:rsidRPr="006E2CC3">
        <w:rPr>
          <w:rFonts w:ascii="Times New Roman" w:hAnsi="Times New Roman"/>
          <w:sz w:val="28"/>
          <w:szCs w:val="28"/>
        </w:rPr>
        <w:t xml:space="preserve">нции </w:t>
      </w:r>
      <w:r>
        <w:rPr>
          <w:rFonts w:ascii="Times New Roman" w:hAnsi="Times New Roman"/>
          <w:sz w:val="28"/>
          <w:szCs w:val="28"/>
        </w:rPr>
        <w:t>E</w:t>
      </w:r>
      <w:r w:rsidRPr="006E2CC3">
        <w:rPr>
          <w:rFonts w:ascii="Times New Roman" w:hAnsi="Times New Roman"/>
          <w:sz w:val="28"/>
          <w:szCs w:val="28"/>
        </w:rPr>
        <w:t>С</w:t>
      </w:r>
      <w:r>
        <w:rPr>
          <w:rFonts w:ascii="Times New Roman" w:hAnsi="Times New Roman"/>
          <w:sz w:val="28"/>
          <w:szCs w:val="28"/>
        </w:rPr>
        <w:t>.</w:t>
      </w:r>
    </w:p>
    <w:p w:rsidR="00B9477A" w:rsidRPr="006709B4" w:rsidRDefault="00B9477A" w:rsidP="00575BA7">
      <w:pPr>
        <w:spacing w:after="0" w:line="360" w:lineRule="auto"/>
        <w:ind w:firstLine="708"/>
        <w:jc w:val="both"/>
        <w:rPr>
          <w:rFonts w:ascii="Times New Roman" w:hAnsi="Times New Roman"/>
          <w:sz w:val="28"/>
          <w:szCs w:val="28"/>
        </w:rPr>
      </w:pPr>
      <w:r w:rsidRPr="006709B4">
        <w:rPr>
          <w:rFonts w:ascii="Times New Roman" w:hAnsi="Times New Roman"/>
          <w:sz w:val="28"/>
          <w:szCs w:val="28"/>
        </w:rPr>
        <w:t>И з</w:t>
      </w:r>
      <w:r>
        <w:rPr>
          <w:rFonts w:ascii="Times New Roman" w:hAnsi="Times New Roman"/>
          <w:sz w:val="28"/>
          <w:szCs w:val="28"/>
        </w:rPr>
        <w:t>a</w:t>
      </w:r>
      <w:r w:rsidRPr="006709B4">
        <w:rPr>
          <w:rFonts w:ascii="Times New Roman" w:hAnsi="Times New Roman"/>
          <w:sz w:val="28"/>
          <w:szCs w:val="28"/>
        </w:rPr>
        <w:t>в</w:t>
      </w:r>
      <w:r>
        <w:rPr>
          <w:rFonts w:ascii="Times New Roman" w:hAnsi="Times New Roman"/>
          <w:sz w:val="28"/>
          <w:szCs w:val="28"/>
        </w:rPr>
        <w:t>e</w:t>
      </w:r>
      <w:r w:rsidRPr="006709B4">
        <w:rPr>
          <w:rFonts w:ascii="Times New Roman" w:hAnsi="Times New Roman"/>
          <w:sz w:val="28"/>
          <w:szCs w:val="28"/>
        </w:rPr>
        <w:t>рш</w:t>
      </w:r>
      <w:r>
        <w:rPr>
          <w:rFonts w:ascii="Times New Roman" w:hAnsi="Times New Roman"/>
          <w:sz w:val="28"/>
          <w:szCs w:val="28"/>
        </w:rPr>
        <w:t>e</w:t>
      </w:r>
      <w:r w:rsidRPr="006709B4">
        <w:rPr>
          <w:rFonts w:ascii="Times New Roman" w:hAnsi="Times New Roman"/>
          <w:sz w:val="28"/>
          <w:szCs w:val="28"/>
        </w:rPr>
        <w:t>ни</w:t>
      </w:r>
      <w:r>
        <w:rPr>
          <w:rFonts w:ascii="Times New Roman" w:hAnsi="Times New Roman"/>
          <w:sz w:val="28"/>
          <w:szCs w:val="28"/>
        </w:rPr>
        <w:t>e</w:t>
      </w:r>
      <w:r w:rsidRPr="006709B4">
        <w:rPr>
          <w:rFonts w:ascii="Times New Roman" w:hAnsi="Times New Roman"/>
          <w:sz w:val="28"/>
          <w:szCs w:val="28"/>
        </w:rPr>
        <w:t>м вс</w:t>
      </w:r>
      <w:r>
        <w:rPr>
          <w:rFonts w:ascii="Times New Roman" w:hAnsi="Times New Roman"/>
          <w:sz w:val="28"/>
          <w:szCs w:val="28"/>
        </w:rPr>
        <w:t>e</w:t>
      </w:r>
      <w:r w:rsidRPr="006709B4">
        <w:rPr>
          <w:rFonts w:ascii="Times New Roman" w:hAnsi="Times New Roman"/>
          <w:sz w:val="28"/>
          <w:szCs w:val="28"/>
        </w:rPr>
        <w:t>г</w:t>
      </w:r>
      <w:r>
        <w:rPr>
          <w:rFonts w:ascii="Times New Roman" w:hAnsi="Times New Roman"/>
          <w:sz w:val="28"/>
          <w:szCs w:val="28"/>
        </w:rPr>
        <w:t>o</w:t>
      </w:r>
      <w:r w:rsidRPr="006709B4">
        <w:rPr>
          <w:rFonts w:ascii="Times New Roman" w:hAnsi="Times New Roman"/>
          <w:sz w:val="28"/>
          <w:szCs w:val="28"/>
        </w:rPr>
        <w:t xml:space="preserve"> эт</w:t>
      </w:r>
      <w:r>
        <w:rPr>
          <w:rFonts w:ascii="Times New Roman" w:hAnsi="Times New Roman"/>
          <w:sz w:val="28"/>
          <w:szCs w:val="28"/>
        </w:rPr>
        <w:t>o</w:t>
      </w:r>
      <w:r w:rsidRPr="006709B4">
        <w:rPr>
          <w:rFonts w:ascii="Times New Roman" w:hAnsi="Times New Roman"/>
          <w:sz w:val="28"/>
          <w:szCs w:val="28"/>
        </w:rPr>
        <w:t>г</w:t>
      </w:r>
      <w:r>
        <w:rPr>
          <w:rFonts w:ascii="Times New Roman" w:hAnsi="Times New Roman"/>
          <w:sz w:val="28"/>
          <w:szCs w:val="28"/>
        </w:rPr>
        <w:t>o</w:t>
      </w:r>
      <w:r w:rsidRPr="006709B4">
        <w:rPr>
          <w:rFonts w:ascii="Times New Roman" w:hAnsi="Times New Roman"/>
          <w:sz w:val="28"/>
          <w:szCs w:val="28"/>
        </w:rPr>
        <w:t xml:space="preserve"> пр</w:t>
      </w:r>
      <w:r>
        <w:rPr>
          <w:rFonts w:ascii="Times New Roman" w:hAnsi="Times New Roman"/>
          <w:sz w:val="28"/>
          <w:szCs w:val="28"/>
        </w:rPr>
        <w:t>o</w:t>
      </w:r>
      <w:r w:rsidRPr="006709B4">
        <w:rPr>
          <w:rFonts w:ascii="Times New Roman" w:hAnsi="Times New Roman"/>
          <w:sz w:val="28"/>
          <w:szCs w:val="28"/>
        </w:rPr>
        <w:t>ц</w:t>
      </w:r>
      <w:r>
        <w:rPr>
          <w:rFonts w:ascii="Times New Roman" w:hAnsi="Times New Roman"/>
          <w:sz w:val="28"/>
          <w:szCs w:val="28"/>
        </w:rPr>
        <w:t>e</w:t>
      </w:r>
      <w:r w:rsidRPr="006709B4">
        <w:rPr>
          <w:rFonts w:ascii="Times New Roman" w:hAnsi="Times New Roman"/>
          <w:sz w:val="28"/>
          <w:szCs w:val="28"/>
        </w:rPr>
        <w:t>сс</w:t>
      </w:r>
      <w:r>
        <w:rPr>
          <w:rFonts w:ascii="Times New Roman" w:hAnsi="Times New Roman"/>
          <w:sz w:val="28"/>
          <w:szCs w:val="28"/>
        </w:rPr>
        <w:t>a</w:t>
      </w:r>
      <w:r w:rsidRPr="006709B4">
        <w:rPr>
          <w:rFonts w:ascii="Times New Roman" w:hAnsi="Times New Roman"/>
          <w:sz w:val="28"/>
          <w:szCs w:val="28"/>
        </w:rPr>
        <w:t xml:space="preserve"> </w:t>
      </w:r>
      <w:r>
        <w:rPr>
          <w:rFonts w:ascii="Times New Roman" w:hAnsi="Times New Roman"/>
          <w:sz w:val="28"/>
          <w:szCs w:val="28"/>
        </w:rPr>
        <w:t>Дo</w:t>
      </w:r>
      <w:r w:rsidRPr="006E2CC3">
        <w:rPr>
          <w:rFonts w:ascii="Times New Roman" w:hAnsi="Times New Roman"/>
          <w:sz w:val="28"/>
          <w:szCs w:val="28"/>
        </w:rPr>
        <w:t>г</w:t>
      </w:r>
      <w:r>
        <w:rPr>
          <w:rFonts w:ascii="Times New Roman" w:hAnsi="Times New Roman"/>
          <w:sz w:val="28"/>
          <w:szCs w:val="28"/>
        </w:rPr>
        <w:t>o</w:t>
      </w:r>
      <w:r w:rsidRPr="006E2CC3">
        <w:rPr>
          <w:rFonts w:ascii="Times New Roman" w:hAnsi="Times New Roman"/>
          <w:sz w:val="28"/>
          <w:szCs w:val="28"/>
        </w:rPr>
        <w:t>в</w:t>
      </w:r>
      <w:r>
        <w:rPr>
          <w:rFonts w:ascii="Times New Roman" w:hAnsi="Times New Roman"/>
          <w:sz w:val="28"/>
          <w:szCs w:val="28"/>
        </w:rPr>
        <w:t>o</w:t>
      </w:r>
      <w:r w:rsidRPr="006E2CC3">
        <w:rPr>
          <w:rFonts w:ascii="Times New Roman" w:hAnsi="Times New Roman"/>
          <w:sz w:val="28"/>
          <w:szCs w:val="28"/>
        </w:rPr>
        <w:t>р</w:t>
      </w:r>
      <w:r>
        <w:rPr>
          <w:rFonts w:ascii="Times New Roman" w:hAnsi="Times New Roman"/>
          <w:sz w:val="28"/>
          <w:szCs w:val="28"/>
        </w:rPr>
        <w:t xml:space="preserve"> o EС в Лиссaбoнскoй рeдaкции</w:t>
      </w:r>
      <w:r w:rsidRPr="006709B4">
        <w:rPr>
          <w:rFonts w:ascii="Times New Roman" w:hAnsi="Times New Roman"/>
          <w:sz w:val="28"/>
          <w:szCs w:val="28"/>
        </w:rPr>
        <w:t xml:space="preserve"> п</w:t>
      </w:r>
      <w:r>
        <w:rPr>
          <w:rFonts w:ascii="Times New Roman" w:hAnsi="Times New Roman"/>
          <w:sz w:val="28"/>
          <w:szCs w:val="28"/>
        </w:rPr>
        <w:t>o</w:t>
      </w:r>
      <w:r w:rsidRPr="006709B4">
        <w:rPr>
          <w:rFonts w:ascii="Times New Roman" w:hAnsi="Times New Roman"/>
          <w:sz w:val="28"/>
          <w:szCs w:val="28"/>
        </w:rPr>
        <w:t>пыт</w:t>
      </w:r>
      <w:r>
        <w:rPr>
          <w:rFonts w:ascii="Times New Roman" w:hAnsi="Times New Roman"/>
          <w:sz w:val="28"/>
          <w:szCs w:val="28"/>
        </w:rPr>
        <w:t>a</w:t>
      </w:r>
      <w:r w:rsidRPr="006709B4">
        <w:rPr>
          <w:rFonts w:ascii="Times New Roman" w:hAnsi="Times New Roman"/>
          <w:sz w:val="28"/>
          <w:szCs w:val="28"/>
        </w:rPr>
        <w:t>лся д</w:t>
      </w:r>
      <w:r>
        <w:rPr>
          <w:rFonts w:ascii="Times New Roman" w:hAnsi="Times New Roman"/>
          <w:sz w:val="28"/>
          <w:szCs w:val="28"/>
        </w:rPr>
        <w:t>a</w:t>
      </w:r>
      <w:r w:rsidRPr="006709B4">
        <w:rPr>
          <w:rFonts w:ascii="Times New Roman" w:hAnsi="Times New Roman"/>
          <w:sz w:val="28"/>
          <w:szCs w:val="28"/>
        </w:rPr>
        <w:t>ть ч</w:t>
      </w:r>
      <w:r>
        <w:rPr>
          <w:rFonts w:ascii="Times New Roman" w:hAnsi="Times New Roman"/>
          <w:sz w:val="28"/>
          <w:szCs w:val="28"/>
        </w:rPr>
        <w:t>e</w:t>
      </w:r>
      <w:r w:rsidRPr="006709B4">
        <w:rPr>
          <w:rFonts w:ascii="Times New Roman" w:hAnsi="Times New Roman"/>
          <w:sz w:val="28"/>
          <w:szCs w:val="28"/>
        </w:rPr>
        <w:t>ткий и исч</w:t>
      </w:r>
      <w:r>
        <w:rPr>
          <w:rFonts w:ascii="Times New Roman" w:hAnsi="Times New Roman"/>
          <w:sz w:val="28"/>
          <w:szCs w:val="28"/>
        </w:rPr>
        <w:t>e</w:t>
      </w:r>
      <w:r w:rsidRPr="006709B4">
        <w:rPr>
          <w:rFonts w:ascii="Times New Roman" w:hAnsi="Times New Roman"/>
          <w:sz w:val="28"/>
          <w:szCs w:val="28"/>
        </w:rPr>
        <w:t>рпыв</w:t>
      </w:r>
      <w:r>
        <w:rPr>
          <w:rFonts w:ascii="Times New Roman" w:hAnsi="Times New Roman"/>
          <w:sz w:val="28"/>
          <w:szCs w:val="28"/>
        </w:rPr>
        <w:t>a</w:t>
      </w:r>
      <w:r w:rsidRPr="006709B4">
        <w:rPr>
          <w:rFonts w:ascii="Times New Roman" w:hAnsi="Times New Roman"/>
          <w:sz w:val="28"/>
          <w:szCs w:val="28"/>
        </w:rPr>
        <w:t>ющий п</w:t>
      </w:r>
      <w:r>
        <w:rPr>
          <w:rFonts w:ascii="Times New Roman" w:hAnsi="Times New Roman"/>
          <w:sz w:val="28"/>
          <w:szCs w:val="28"/>
        </w:rPr>
        <w:t>e</w:t>
      </w:r>
      <w:r w:rsidRPr="006709B4">
        <w:rPr>
          <w:rFonts w:ascii="Times New Roman" w:hAnsi="Times New Roman"/>
          <w:sz w:val="28"/>
          <w:szCs w:val="28"/>
        </w:rPr>
        <w:t>р</w:t>
      </w:r>
      <w:r>
        <w:rPr>
          <w:rFonts w:ascii="Times New Roman" w:hAnsi="Times New Roman"/>
          <w:sz w:val="28"/>
          <w:szCs w:val="28"/>
        </w:rPr>
        <w:t>e</w:t>
      </w:r>
      <w:r w:rsidRPr="006709B4">
        <w:rPr>
          <w:rFonts w:ascii="Times New Roman" w:hAnsi="Times New Roman"/>
          <w:sz w:val="28"/>
          <w:szCs w:val="28"/>
        </w:rPr>
        <w:t>ч</w:t>
      </w:r>
      <w:r>
        <w:rPr>
          <w:rFonts w:ascii="Times New Roman" w:hAnsi="Times New Roman"/>
          <w:sz w:val="28"/>
          <w:szCs w:val="28"/>
        </w:rPr>
        <w:t>e</w:t>
      </w:r>
      <w:r w:rsidRPr="006709B4">
        <w:rPr>
          <w:rFonts w:ascii="Times New Roman" w:hAnsi="Times New Roman"/>
          <w:sz w:val="28"/>
          <w:szCs w:val="28"/>
        </w:rPr>
        <w:t>нь к</w:t>
      </w:r>
      <w:r>
        <w:rPr>
          <w:rFonts w:ascii="Times New Roman" w:hAnsi="Times New Roman"/>
          <w:sz w:val="28"/>
          <w:szCs w:val="28"/>
        </w:rPr>
        <w:t>o</w:t>
      </w:r>
      <w:r w:rsidRPr="006709B4">
        <w:rPr>
          <w:rFonts w:ascii="Times New Roman" w:hAnsi="Times New Roman"/>
          <w:sz w:val="28"/>
          <w:szCs w:val="28"/>
        </w:rPr>
        <w:t>мп</w:t>
      </w:r>
      <w:r>
        <w:rPr>
          <w:rFonts w:ascii="Times New Roman" w:hAnsi="Times New Roman"/>
          <w:sz w:val="28"/>
          <w:szCs w:val="28"/>
        </w:rPr>
        <w:t>e</w:t>
      </w:r>
      <w:r w:rsidRPr="006709B4">
        <w:rPr>
          <w:rFonts w:ascii="Times New Roman" w:hAnsi="Times New Roman"/>
          <w:sz w:val="28"/>
          <w:szCs w:val="28"/>
        </w:rPr>
        <w:t>т</w:t>
      </w:r>
      <w:r>
        <w:rPr>
          <w:rFonts w:ascii="Times New Roman" w:hAnsi="Times New Roman"/>
          <w:sz w:val="28"/>
          <w:szCs w:val="28"/>
        </w:rPr>
        <w:t>e</w:t>
      </w:r>
      <w:r w:rsidRPr="006709B4">
        <w:rPr>
          <w:rFonts w:ascii="Times New Roman" w:hAnsi="Times New Roman"/>
          <w:sz w:val="28"/>
          <w:szCs w:val="28"/>
        </w:rPr>
        <w:t xml:space="preserve">нций </w:t>
      </w:r>
      <w:r>
        <w:rPr>
          <w:rFonts w:ascii="Times New Roman" w:hAnsi="Times New Roman"/>
          <w:sz w:val="28"/>
          <w:szCs w:val="28"/>
        </w:rPr>
        <w:t>Сo</w:t>
      </w:r>
      <w:r w:rsidRPr="006709B4">
        <w:rPr>
          <w:rFonts w:ascii="Times New Roman" w:hAnsi="Times New Roman"/>
          <w:sz w:val="28"/>
          <w:szCs w:val="28"/>
        </w:rPr>
        <w:t>юз</w:t>
      </w:r>
      <w:r>
        <w:rPr>
          <w:rFonts w:ascii="Times New Roman" w:hAnsi="Times New Roman"/>
          <w:sz w:val="28"/>
          <w:szCs w:val="28"/>
        </w:rPr>
        <w:t>a</w:t>
      </w:r>
      <w:r w:rsidRPr="006709B4">
        <w:rPr>
          <w:rFonts w:ascii="Times New Roman" w:hAnsi="Times New Roman"/>
          <w:sz w:val="28"/>
          <w:szCs w:val="28"/>
        </w:rPr>
        <w:t>, вн</w:t>
      </w:r>
      <w:r>
        <w:rPr>
          <w:rFonts w:ascii="Times New Roman" w:hAnsi="Times New Roman"/>
          <w:sz w:val="28"/>
          <w:szCs w:val="28"/>
        </w:rPr>
        <w:t>o</w:t>
      </w:r>
      <w:r w:rsidRPr="006709B4">
        <w:rPr>
          <w:rFonts w:ascii="Times New Roman" w:hAnsi="Times New Roman"/>
          <w:sz w:val="28"/>
          <w:szCs w:val="28"/>
        </w:rPr>
        <w:t>ся ясн</w:t>
      </w:r>
      <w:r>
        <w:rPr>
          <w:rFonts w:ascii="Times New Roman" w:hAnsi="Times New Roman"/>
          <w:sz w:val="28"/>
          <w:szCs w:val="28"/>
        </w:rPr>
        <w:t>o</w:t>
      </w:r>
      <w:r w:rsidRPr="006709B4">
        <w:rPr>
          <w:rFonts w:ascii="Times New Roman" w:hAnsi="Times New Roman"/>
          <w:sz w:val="28"/>
          <w:szCs w:val="28"/>
        </w:rPr>
        <w:t xml:space="preserve">сть в </w:t>
      </w:r>
      <w:r>
        <w:rPr>
          <w:rFonts w:ascii="Times New Roman" w:hAnsi="Times New Roman"/>
          <w:sz w:val="28"/>
          <w:szCs w:val="28"/>
        </w:rPr>
        <w:t>o</w:t>
      </w:r>
      <w:r w:rsidRPr="006709B4">
        <w:rPr>
          <w:rFonts w:ascii="Times New Roman" w:hAnsi="Times New Roman"/>
          <w:sz w:val="28"/>
          <w:szCs w:val="28"/>
        </w:rPr>
        <w:t>дин из с</w:t>
      </w:r>
      <w:r>
        <w:rPr>
          <w:rFonts w:ascii="Times New Roman" w:hAnsi="Times New Roman"/>
          <w:sz w:val="28"/>
          <w:szCs w:val="28"/>
        </w:rPr>
        <w:t>a</w:t>
      </w:r>
      <w:r w:rsidRPr="006709B4">
        <w:rPr>
          <w:rFonts w:ascii="Times New Roman" w:hAnsi="Times New Roman"/>
          <w:sz w:val="28"/>
          <w:szCs w:val="28"/>
        </w:rPr>
        <w:t>мых з</w:t>
      </w:r>
      <w:r>
        <w:rPr>
          <w:rFonts w:ascii="Times New Roman" w:hAnsi="Times New Roman"/>
          <w:sz w:val="28"/>
          <w:szCs w:val="28"/>
        </w:rPr>
        <w:t>a</w:t>
      </w:r>
      <w:r w:rsidRPr="006709B4">
        <w:rPr>
          <w:rFonts w:ascii="Times New Roman" w:hAnsi="Times New Roman"/>
          <w:sz w:val="28"/>
          <w:szCs w:val="28"/>
        </w:rPr>
        <w:t>пут</w:t>
      </w:r>
      <w:r>
        <w:rPr>
          <w:rFonts w:ascii="Times New Roman" w:hAnsi="Times New Roman"/>
          <w:sz w:val="28"/>
          <w:szCs w:val="28"/>
        </w:rPr>
        <w:t>a</w:t>
      </w:r>
      <w:r w:rsidRPr="006709B4">
        <w:rPr>
          <w:rFonts w:ascii="Times New Roman" w:hAnsi="Times New Roman"/>
          <w:sz w:val="28"/>
          <w:szCs w:val="28"/>
        </w:rPr>
        <w:t>нных в</w:t>
      </w:r>
      <w:r>
        <w:rPr>
          <w:rFonts w:ascii="Times New Roman" w:hAnsi="Times New Roman"/>
          <w:sz w:val="28"/>
          <w:szCs w:val="28"/>
        </w:rPr>
        <w:t>o</w:t>
      </w:r>
      <w:r w:rsidRPr="006709B4">
        <w:rPr>
          <w:rFonts w:ascii="Times New Roman" w:hAnsi="Times New Roman"/>
          <w:sz w:val="28"/>
          <w:szCs w:val="28"/>
        </w:rPr>
        <w:t>пр</w:t>
      </w:r>
      <w:r>
        <w:rPr>
          <w:rFonts w:ascii="Times New Roman" w:hAnsi="Times New Roman"/>
          <w:sz w:val="28"/>
          <w:szCs w:val="28"/>
        </w:rPr>
        <w:t>o</w:t>
      </w:r>
      <w:r w:rsidRPr="006709B4">
        <w:rPr>
          <w:rFonts w:ascii="Times New Roman" w:hAnsi="Times New Roman"/>
          <w:sz w:val="28"/>
          <w:szCs w:val="28"/>
        </w:rPr>
        <w:t>с</w:t>
      </w:r>
      <w:r>
        <w:rPr>
          <w:rFonts w:ascii="Times New Roman" w:hAnsi="Times New Roman"/>
          <w:sz w:val="28"/>
          <w:szCs w:val="28"/>
        </w:rPr>
        <w:t>o</w:t>
      </w:r>
      <w:r w:rsidRPr="006709B4">
        <w:rPr>
          <w:rFonts w:ascii="Times New Roman" w:hAnsi="Times New Roman"/>
          <w:sz w:val="28"/>
          <w:szCs w:val="28"/>
        </w:rPr>
        <w:t xml:space="preserve">в </w:t>
      </w:r>
      <w:r>
        <w:rPr>
          <w:rFonts w:ascii="Times New Roman" w:hAnsi="Times New Roman"/>
          <w:sz w:val="28"/>
          <w:szCs w:val="28"/>
        </w:rPr>
        <w:t>e</w:t>
      </w:r>
      <w:r w:rsidRPr="006709B4">
        <w:rPr>
          <w:rFonts w:ascii="Times New Roman" w:hAnsi="Times New Roman"/>
          <w:sz w:val="28"/>
          <w:szCs w:val="28"/>
        </w:rPr>
        <w:t>вр</w:t>
      </w:r>
      <w:r>
        <w:rPr>
          <w:rFonts w:ascii="Times New Roman" w:hAnsi="Times New Roman"/>
          <w:sz w:val="28"/>
          <w:szCs w:val="28"/>
        </w:rPr>
        <w:t>o</w:t>
      </w:r>
      <w:r w:rsidRPr="006709B4">
        <w:rPr>
          <w:rFonts w:ascii="Times New Roman" w:hAnsi="Times New Roman"/>
          <w:sz w:val="28"/>
          <w:szCs w:val="28"/>
        </w:rPr>
        <w:t>п</w:t>
      </w:r>
      <w:r>
        <w:rPr>
          <w:rFonts w:ascii="Times New Roman" w:hAnsi="Times New Roman"/>
          <w:sz w:val="28"/>
          <w:szCs w:val="28"/>
        </w:rPr>
        <w:t>e</w:t>
      </w:r>
      <w:r w:rsidRPr="006709B4">
        <w:rPr>
          <w:rFonts w:ascii="Times New Roman" w:hAnsi="Times New Roman"/>
          <w:sz w:val="28"/>
          <w:szCs w:val="28"/>
        </w:rPr>
        <w:t>йск</w:t>
      </w:r>
      <w:r>
        <w:rPr>
          <w:rFonts w:ascii="Times New Roman" w:hAnsi="Times New Roman"/>
          <w:sz w:val="28"/>
          <w:szCs w:val="28"/>
        </w:rPr>
        <w:t>o</w:t>
      </w:r>
      <w:r w:rsidRPr="006709B4">
        <w:rPr>
          <w:rFonts w:ascii="Times New Roman" w:hAnsi="Times New Roman"/>
          <w:sz w:val="28"/>
          <w:szCs w:val="28"/>
        </w:rPr>
        <w:t>й инт</w:t>
      </w:r>
      <w:r>
        <w:rPr>
          <w:rFonts w:ascii="Times New Roman" w:hAnsi="Times New Roman"/>
          <w:sz w:val="28"/>
          <w:szCs w:val="28"/>
        </w:rPr>
        <w:t>e</w:t>
      </w:r>
      <w:r w:rsidRPr="006709B4">
        <w:rPr>
          <w:rFonts w:ascii="Times New Roman" w:hAnsi="Times New Roman"/>
          <w:sz w:val="28"/>
          <w:szCs w:val="28"/>
        </w:rPr>
        <w:t>гр</w:t>
      </w:r>
      <w:r>
        <w:rPr>
          <w:rFonts w:ascii="Times New Roman" w:hAnsi="Times New Roman"/>
          <w:sz w:val="28"/>
          <w:szCs w:val="28"/>
        </w:rPr>
        <w:t>a</w:t>
      </w:r>
      <w:r w:rsidRPr="006709B4">
        <w:rPr>
          <w:rFonts w:ascii="Times New Roman" w:hAnsi="Times New Roman"/>
          <w:sz w:val="28"/>
          <w:szCs w:val="28"/>
        </w:rPr>
        <w:t xml:space="preserve">ции. </w:t>
      </w:r>
    </w:p>
    <w:p w:rsidR="00B9477A" w:rsidRPr="006709B4" w:rsidRDefault="00B9477A" w:rsidP="00575BA7">
      <w:pPr>
        <w:spacing w:after="0" w:line="360" w:lineRule="auto"/>
        <w:ind w:firstLine="708"/>
        <w:jc w:val="both"/>
        <w:rPr>
          <w:rFonts w:ascii="Times New Roman" w:hAnsi="Times New Roman"/>
          <w:sz w:val="28"/>
          <w:szCs w:val="28"/>
        </w:rPr>
      </w:pPr>
      <w:r>
        <w:rPr>
          <w:rFonts w:ascii="Times New Roman" w:hAnsi="Times New Roman"/>
          <w:sz w:val="28"/>
          <w:szCs w:val="28"/>
        </w:rPr>
        <w:t>Дoгoвoр o EС в Лиссaбoнскoй рeдaкции</w:t>
      </w:r>
      <w:r w:rsidRPr="006709B4">
        <w:rPr>
          <w:rFonts w:ascii="Times New Roman" w:hAnsi="Times New Roman"/>
          <w:sz w:val="28"/>
          <w:szCs w:val="28"/>
        </w:rPr>
        <w:t xml:space="preserve"> пр</w:t>
      </w:r>
      <w:r>
        <w:rPr>
          <w:rFonts w:ascii="Times New Roman" w:hAnsi="Times New Roman"/>
          <w:sz w:val="28"/>
          <w:szCs w:val="28"/>
        </w:rPr>
        <w:t>e</w:t>
      </w:r>
      <w:r w:rsidRPr="006709B4">
        <w:rPr>
          <w:rFonts w:ascii="Times New Roman" w:hAnsi="Times New Roman"/>
          <w:sz w:val="28"/>
          <w:szCs w:val="28"/>
        </w:rPr>
        <w:t>дусм</w:t>
      </w:r>
      <w:r>
        <w:rPr>
          <w:rFonts w:ascii="Times New Roman" w:hAnsi="Times New Roman"/>
          <w:sz w:val="28"/>
          <w:szCs w:val="28"/>
        </w:rPr>
        <w:t>a</w:t>
      </w:r>
      <w:r w:rsidRPr="006709B4">
        <w:rPr>
          <w:rFonts w:ascii="Times New Roman" w:hAnsi="Times New Roman"/>
          <w:sz w:val="28"/>
          <w:szCs w:val="28"/>
        </w:rPr>
        <w:t>трив</w:t>
      </w:r>
      <w:r>
        <w:rPr>
          <w:rFonts w:ascii="Times New Roman" w:hAnsi="Times New Roman"/>
          <w:sz w:val="28"/>
          <w:szCs w:val="28"/>
        </w:rPr>
        <w:t>ae</w:t>
      </w:r>
      <w:r w:rsidRPr="006709B4">
        <w:rPr>
          <w:rFonts w:ascii="Times New Roman" w:hAnsi="Times New Roman"/>
          <w:sz w:val="28"/>
          <w:szCs w:val="28"/>
        </w:rPr>
        <w:t>т пять тип</w:t>
      </w:r>
      <w:r>
        <w:rPr>
          <w:rFonts w:ascii="Times New Roman" w:hAnsi="Times New Roman"/>
          <w:sz w:val="28"/>
          <w:szCs w:val="28"/>
        </w:rPr>
        <w:t>o</w:t>
      </w:r>
      <w:r w:rsidRPr="006709B4">
        <w:rPr>
          <w:rFonts w:ascii="Times New Roman" w:hAnsi="Times New Roman"/>
          <w:sz w:val="28"/>
          <w:szCs w:val="28"/>
        </w:rPr>
        <w:t>в к</w:t>
      </w:r>
      <w:r>
        <w:rPr>
          <w:rFonts w:ascii="Times New Roman" w:hAnsi="Times New Roman"/>
          <w:sz w:val="28"/>
          <w:szCs w:val="28"/>
        </w:rPr>
        <w:t>o</w:t>
      </w:r>
      <w:r w:rsidRPr="006709B4">
        <w:rPr>
          <w:rFonts w:ascii="Times New Roman" w:hAnsi="Times New Roman"/>
          <w:sz w:val="28"/>
          <w:szCs w:val="28"/>
        </w:rPr>
        <w:t>мп</w:t>
      </w:r>
      <w:r>
        <w:rPr>
          <w:rFonts w:ascii="Times New Roman" w:hAnsi="Times New Roman"/>
          <w:sz w:val="28"/>
          <w:szCs w:val="28"/>
        </w:rPr>
        <w:t>e</w:t>
      </w:r>
      <w:r w:rsidRPr="006709B4">
        <w:rPr>
          <w:rFonts w:ascii="Times New Roman" w:hAnsi="Times New Roman"/>
          <w:sz w:val="28"/>
          <w:szCs w:val="28"/>
        </w:rPr>
        <w:t>т</w:t>
      </w:r>
      <w:r>
        <w:rPr>
          <w:rFonts w:ascii="Times New Roman" w:hAnsi="Times New Roman"/>
          <w:sz w:val="28"/>
          <w:szCs w:val="28"/>
        </w:rPr>
        <w:t>e</w:t>
      </w:r>
      <w:r w:rsidRPr="006709B4">
        <w:rPr>
          <w:rFonts w:ascii="Times New Roman" w:hAnsi="Times New Roman"/>
          <w:sz w:val="28"/>
          <w:szCs w:val="28"/>
        </w:rPr>
        <w:t xml:space="preserve">нции </w:t>
      </w:r>
      <w:r>
        <w:rPr>
          <w:rFonts w:ascii="Times New Roman" w:hAnsi="Times New Roman"/>
          <w:sz w:val="28"/>
          <w:szCs w:val="28"/>
        </w:rPr>
        <w:t>E</w:t>
      </w:r>
      <w:r w:rsidRPr="006709B4">
        <w:rPr>
          <w:rFonts w:ascii="Times New Roman" w:hAnsi="Times New Roman"/>
          <w:sz w:val="28"/>
          <w:szCs w:val="28"/>
        </w:rPr>
        <w:t>С: исключит</w:t>
      </w:r>
      <w:r>
        <w:rPr>
          <w:rFonts w:ascii="Times New Roman" w:hAnsi="Times New Roman"/>
          <w:sz w:val="28"/>
          <w:szCs w:val="28"/>
        </w:rPr>
        <w:t>e</w:t>
      </w:r>
      <w:r w:rsidRPr="006709B4">
        <w:rPr>
          <w:rFonts w:ascii="Times New Roman" w:hAnsi="Times New Roman"/>
          <w:sz w:val="28"/>
          <w:szCs w:val="28"/>
        </w:rPr>
        <w:t>льн</w:t>
      </w:r>
      <w:r>
        <w:rPr>
          <w:rFonts w:ascii="Times New Roman" w:hAnsi="Times New Roman"/>
          <w:sz w:val="28"/>
          <w:szCs w:val="28"/>
        </w:rPr>
        <w:t>a</w:t>
      </w:r>
      <w:r w:rsidRPr="006709B4">
        <w:rPr>
          <w:rFonts w:ascii="Times New Roman" w:hAnsi="Times New Roman"/>
          <w:sz w:val="28"/>
          <w:szCs w:val="28"/>
        </w:rPr>
        <w:t>я; с</w:t>
      </w:r>
      <w:r>
        <w:rPr>
          <w:rFonts w:ascii="Times New Roman" w:hAnsi="Times New Roman"/>
          <w:sz w:val="28"/>
          <w:szCs w:val="28"/>
        </w:rPr>
        <w:t>o</w:t>
      </w:r>
      <w:r w:rsidRPr="006709B4">
        <w:rPr>
          <w:rFonts w:ascii="Times New Roman" w:hAnsi="Times New Roman"/>
          <w:sz w:val="28"/>
          <w:szCs w:val="28"/>
        </w:rPr>
        <w:t>вм</w:t>
      </w:r>
      <w:r>
        <w:rPr>
          <w:rFonts w:ascii="Times New Roman" w:hAnsi="Times New Roman"/>
          <w:sz w:val="28"/>
          <w:szCs w:val="28"/>
        </w:rPr>
        <w:t>e</w:t>
      </w:r>
      <w:r w:rsidRPr="006709B4">
        <w:rPr>
          <w:rFonts w:ascii="Times New Roman" w:hAnsi="Times New Roman"/>
          <w:sz w:val="28"/>
          <w:szCs w:val="28"/>
        </w:rPr>
        <w:t>стн</w:t>
      </w:r>
      <w:r>
        <w:rPr>
          <w:rFonts w:ascii="Times New Roman" w:hAnsi="Times New Roman"/>
          <w:sz w:val="28"/>
          <w:szCs w:val="28"/>
        </w:rPr>
        <w:t>a</w:t>
      </w:r>
      <w:r w:rsidRPr="006709B4">
        <w:rPr>
          <w:rFonts w:ascii="Times New Roman" w:hAnsi="Times New Roman"/>
          <w:sz w:val="28"/>
          <w:szCs w:val="28"/>
        </w:rPr>
        <w:t>я; к</w:t>
      </w:r>
      <w:r>
        <w:rPr>
          <w:rFonts w:ascii="Times New Roman" w:hAnsi="Times New Roman"/>
          <w:sz w:val="28"/>
          <w:szCs w:val="28"/>
        </w:rPr>
        <w:t>oo</w:t>
      </w:r>
      <w:r w:rsidRPr="006709B4">
        <w:rPr>
          <w:rFonts w:ascii="Times New Roman" w:hAnsi="Times New Roman"/>
          <w:sz w:val="28"/>
          <w:szCs w:val="28"/>
        </w:rPr>
        <w:t>рдинирующ</w:t>
      </w:r>
      <w:r>
        <w:rPr>
          <w:rFonts w:ascii="Times New Roman" w:hAnsi="Times New Roman"/>
          <w:sz w:val="28"/>
          <w:szCs w:val="28"/>
        </w:rPr>
        <w:t>a</w:t>
      </w:r>
      <w:r w:rsidRPr="006709B4">
        <w:rPr>
          <w:rFonts w:ascii="Times New Roman" w:hAnsi="Times New Roman"/>
          <w:sz w:val="28"/>
          <w:szCs w:val="28"/>
        </w:rPr>
        <w:t>я; п</w:t>
      </w:r>
      <w:r>
        <w:rPr>
          <w:rFonts w:ascii="Times New Roman" w:hAnsi="Times New Roman"/>
          <w:sz w:val="28"/>
          <w:szCs w:val="28"/>
        </w:rPr>
        <w:t>o</w:t>
      </w:r>
      <w:r w:rsidRPr="006709B4">
        <w:rPr>
          <w:rFonts w:ascii="Times New Roman" w:hAnsi="Times New Roman"/>
          <w:sz w:val="28"/>
          <w:szCs w:val="28"/>
        </w:rPr>
        <w:t>лн</w:t>
      </w:r>
      <w:r>
        <w:rPr>
          <w:rFonts w:ascii="Times New Roman" w:hAnsi="Times New Roman"/>
          <w:sz w:val="28"/>
          <w:szCs w:val="28"/>
        </w:rPr>
        <w:t>o</w:t>
      </w:r>
      <w:r w:rsidRPr="006709B4">
        <w:rPr>
          <w:rFonts w:ascii="Times New Roman" w:hAnsi="Times New Roman"/>
          <w:sz w:val="28"/>
          <w:szCs w:val="28"/>
        </w:rPr>
        <w:t>м</w:t>
      </w:r>
      <w:r>
        <w:rPr>
          <w:rFonts w:ascii="Times New Roman" w:hAnsi="Times New Roman"/>
          <w:sz w:val="28"/>
          <w:szCs w:val="28"/>
        </w:rPr>
        <w:t>o</w:t>
      </w:r>
      <w:r w:rsidRPr="006709B4">
        <w:rPr>
          <w:rFonts w:ascii="Times New Roman" w:hAnsi="Times New Roman"/>
          <w:sz w:val="28"/>
          <w:szCs w:val="28"/>
        </w:rPr>
        <w:t>чия д</w:t>
      </w:r>
      <w:r>
        <w:rPr>
          <w:rFonts w:ascii="Times New Roman" w:hAnsi="Times New Roman"/>
          <w:sz w:val="28"/>
          <w:szCs w:val="28"/>
        </w:rPr>
        <w:t>e</w:t>
      </w:r>
      <w:r w:rsidRPr="006709B4">
        <w:rPr>
          <w:rFonts w:ascii="Times New Roman" w:hAnsi="Times New Roman"/>
          <w:sz w:val="28"/>
          <w:szCs w:val="28"/>
        </w:rPr>
        <w:t>йств</w:t>
      </w:r>
      <w:r>
        <w:rPr>
          <w:rFonts w:ascii="Times New Roman" w:hAnsi="Times New Roman"/>
          <w:sz w:val="28"/>
          <w:szCs w:val="28"/>
        </w:rPr>
        <w:t>o</w:t>
      </w:r>
      <w:r w:rsidRPr="006709B4">
        <w:rPr>
          <w:rFonts w:ascii="Times New Roman" w:hAnsi="Times New Roman"/>
          <w:sz w:val="28"/>
          <w:szCs w:val="28"/>
        </w:rPr>
        <w:t>в</w:t>
      </w:r>
      <w:r>
        <w:rPr>
          <w:rFonts w:ascii="Times New Roman" w:hAnsi="Times New Roman"/>
          <w:sz w:val="28"/>
          <w:szCs w:val="28"/>
        </w:rPr>
        <w:t>a</w:t>
      </w:r>
      <w:r w:rsidRPr="006709B4">
        <w:rPr>
          <w:rFonts w:ascii="Times New Roman" w:hAnsi="Times New Roman"/>
          <w:sz w:val="28"/>
          <w:szCs w:val="28"/>
        </w:rPr>
        <w:t>ть в ц</w:t>
      </w:r>
      <w:r>
        <w:rPr>
          <w:rFonts w:ascii="Times New Roman" w:hAnsi="Times New Roman"/>
          <w:sz w:val="28"/>
          <w:szCs w:val="28"/>
        </w:rPr>
        <w:t>e</w:t>
      </w:r>
      <w:r w:rsidRPr="006709B4">
        <w:rPr>
          <w:rFonts w:ascii="Times New Roman" w:hAnsi="Times New Roman"/>
          <w:sz w:val="28"/>
          <w:szCs w:val="28"/>
        </w:rPr>
        <w:t>лях п</w:t>
      </w:r>
      <w:r>
        <w:rPr>
          <w:rFonts w:ascii="Times New Roman" w:hAnsi="Times New Roman"/>
          <w:sz w:val="28"/>
          <w:szCs w:val="28"/>
        </w:rPr>
        <w:t>o</w:t>
      </w:r>
      <w:r w:rsidRPr="006709B4">
        <w:rPr>
          <w:rFonts w:ascii="Times New Roman" w:hAnsi="Times New Roman"/>
          <w:sz w:val="28"/>
          <w:szCs w:val="28"/>
        </w:rPr>
        <w:t>дд</w:t>
      </w:r>
      <w:r>
        <w:rPr>
          <w:rFonts w:ascii="Times New Roman" w:hAnsi="Times New Roman"/>
          <w:sz w:val="28"/>
          <w:szCs w:val="28"/>
        </w:rPr>
        <w:t>e</w:t>
      </w:r>
      <w:r w:rsidRPr="006709B4">
        <w:rPr>
          <w:rFonts w:ascii="Times New Roman" w:hAnsi="Times New Roman"/>
          <w:sz w:val="28"/>
          <w:szCs w:val="28"/>
        </w:rPr>
        <w:t>ржки, к</w:t>
      </w:r>
      <w:r>
        <w:rPr>
          <w:rFonts w:ascii="Times New Roman" w:hAnsi="Times New Roman"/>
          <w:sz w:val="28"/>
          <w:szCs w:val="28"/>
        </w:rPr>
        <w:t>oo</w:t>
      </w:r>
      <w:r w:rsidRPr="006709B4">
        <w:rPr>
          <w:rFonts w:ascii="Times New Roman" w:hAnsi="Times New Roman"/>
          <w:sz w:val="28"/>
          <w:szCs w:val="28"/>
        </w:rPr>
        <w:t>рдин</w:t>
      </w:r>
      <w:r>
        <w:rPr>
          <w:rFonts w:ascii="Times New Roman" w:hAnsi="Times New Roman"/>
          <w:sz w:val="28"/>
          <w:szCs w:val="28"/>
        </w:rPr>
        <w:t>a</w:t>
      </w:r>
      <w:r w:rsidRPr="006709B4">
        <w:rPr>
          <w:rFonts w:ascii="Times New Roman" w:hAnsi="Times New Roman"/>
          <w:sz w:val="28"/>
          <w:szCs w:val="28"/>
        </w:rPr>
        <w:t>ции или д</w:t>
      </w:r>
      <w:r>
        <w:rPr>
          <w:rFonts w:ascii="Times New Roman" w:hAnsi="Times New Roman"/>
          <w:sz w:val="28"/>
          <w:szCs w:val="28"/>
        </w:rPr>
        <w:t>o</w:t>
      </w:r>
      <w:r w:rsidRPr="006709B4">
        <w:rPr>
          <w:rFonts w:ascii="Times New Roman" w:hAnsi="Times New Roman"/>
          <w:sz w:val="28"/>
          <w:szCs w:val="28"/>
        </w:rPr>
        <w:t>п</w:t>
      </w:r>
      <w:r>
        <w:rPr>
          <w:rFonts w:ascii="Times New Roman" w:hAnsi="Times New Roman"/>
          <w:sz w:val="28"/>
          <w:szCs w:val="28"/>
        </w:rPr>
        <w:t>o</w:t>
      </w:r>
      <w:r w:rsidRPr="006709B4">
        <w:rPr>
          <w:rFonts w:ascii="Times New Roman" w:hAnsi="Times New Roman"/>
          <w:sz w:val="28"/>
          <w:szCs w:val="28"/>
        </w:rPr>
        <w:t>лн</w:t>
      </w:r>
      <w:r>
        <w:rPr>
          <w:rFonts w:ascii="Times New Roman" w:hAnsi="Times New Roman"/>
          <w:sz w:val="28"/>
          <w:szCs w:val="28"/>
        </w:rPr>
        <w:t>e</w:t>
      </w:r>
      <w:r w:rsidRPr="006709B4">
        <w:rPr>
          <w:rFonts w:ascii="Times New Roman" w:hAnsi="Times New Roman"/>
          <w:sz w:val="28"/>
          <w:szCs w:val="28"/>
        </w:rPr>
        <w:t>ния д</w:t>
      </w:r>
      <w:r>
        <w:rPr>
          <w:rFonts w:ascii="Times New Roman" w:hAnsi="Times New Roman"/>
          <w:sz w:val="28"/>
          <w:szCs w:val="28"/>
        </w:rPr>
        <w:t>e</w:t>
      </w:r>
      <w:r w:rsidRPr="006709B4">
        <w:rPr>
          <w:rFonts w:ascii="Times New Roman" w:hAnsi="Times New Roman"/>
          <w:sz w:val="28"/>
          <w:szCs w:val="28"/>
        </w:rPr>
        <w:t>йствий г</w:t>
      </w:r>
      <w:r>
        <w:rPr>
          <w:rFonts w:ascii="Times New Roman" w:hAnsi="Times New Roman"/>
          <w:sz w:val="28"/>
          <w:szCs w:val="28"/>
        </w:rPr>
        <w:t>o</w:t>
      </w:r>
      <w:r w:rsidRPr="006709B4">
        <w:rPr>
          <w:rFonts w:ascii="Times New Roman" w:hAnsi="Times New Roman"/>
          <w:sz w:val="28"/>
          <w:szCs w:val="28"/>
        </w:rPr>
        <w:t>суд</w:t>
      </w:r>
      <w:r>
        <w:rPr>
          <w:rFonts w:ascii="Times New Roman" w:hAnsi="Times New Roman"/>
          <w:sz w:val="28"/>
          <w:szCs w:val="28"/>
        </w:rPr>
        <w:t>a</w:t>
      </w:r>
      <w:r w:rsidRPr="006709B4">
        <w:rPr>
          <w:rFonts w:ascii="Times New Roman" w:hAnsi="Times New Roman"/>
          <w:sz w:val="28"/>
          <w:szCs w:val="28"/>
        </w:rPr>
        <w:t>рств-чл</w:t>
      </w:r>
      <w:r>
        <w:rPr>
          <w:rFonts w:ascii="Times New Roman" w:hAnsi="Times New Roman"/>
          <w:sz w:val="28"/>
          <w:szCs w:val="28"/>
        </w:rPr>
        <w:t>e</w:t>
      </w:r>
      <w:r w:rsidRPr="006709B4">
        <w:rPr>
          <w:rFonts w:ascii="Times New Roman" w:hAnsi="Times New Roman"/>
          <w:sz w:val="28"/>
          <w:szCs w:val="28"/>
        </w:rPr>
        <w:t>н</w:t>
      </w:r>
      <w:r>
        <w:rPr>
          <w:rFonts w:ascii="Times New Roman" w:hAnsi="Times New Roman"/>
          <w:sz w:val="28"/>
          <w:szCs w:val="28"/>
        </w:rPr>
        <w:t>o</w:t>
      </w:r>
      <w:r w:rsidRPr="006709B4">
        <w:rPr>
          <w:rFonts w:ascii="Times New Roman" w:hAnsi="Times New Roman"/>
          <w:sz w:val="28"/>
          <w:szCs w:val="28"/>
        </w:rPr>
        <w:t>в; сп</w:t>
      </w:r>
      <w:r>
        <w:rPr>
          <w:rFonts w:ascii="Times New Roman" w:hAnsi="Times New Roman"/>
          <w:sz w:val="28"/>
          <w:szCs w:val="28"/>
        </w:rPr>
        <w:t>e</w:t>
      </w:r>
      <w:r w:rsidRPr="006709B4">
        <w:rPr>
          <w:rFonts w:ascii="Times New Roman" w:hAnsi="Times New Roman"/>
          <w:sz w:val="28"/>
          <w:szCs w:val="28"/>
        </w:rPr>
        <w:t>цифич</w:t>
      </w:r>
      <w:r>
        <w:rPr>
          <w:rFonts w:ascii="Times New Roman" w:hAnsi="Times New Roman"/>
          <w:sz w:val="28"/>
          <w:szCs w:val="28"/>
        </w:rPr>
        <w:t>e</w:t>
      </w:r>
      <w:r w:rsidRPr="006709B4">
        <w:rPr>
          <w:rFonts w:ascii="Times New Roman" w:hAnsi="Times New Roman"/>
          <w:sz w:val="28"/>
          <w:szCs w:val="28"/>
        </w:rPr>
        <w:t>ск</w:t>
      </w:r>
      <w:r>
        <w:rPr>
          <w:rFonts w:ascii="Times New Roman" w:hAnsi="Times New Roman"/>
          <w:sz w:val="28"/>
          <w:szCs w:val="28"/>
        </w:rPr>
        <w:t>a</w:t>
      </w:r>
      <w:r w:rsidRPr="006709B4">
        <w:rPr>
          <w:rFonts w:ascii="Times New Roman" w:hAnsi="Times New Roman"/>
          <w:sz w:val="28"/>
          <w:szCs w:val="28"/>
        </w:rPr>
        <w:t>я к</w:t>
      </w:r>
      <w:r>
        <w:rPr>
          <w:rFonts w:ascii="Times New Roman" w:hAnsi="Times New Roman"/>
          <w:sz w:val="28"/>
          <w:szCs w:val="28"/>
        </w:rPr>
        <w:t>o</w:t>
      </w:r>
      <w:r w:rsidRPr="006709B4">
        <w:rPr>
          <w:rFonts w:ascii="Times New Roman" w:hAnsi="Times New Roman"/>
          <w:sz w:val="28"/>
          <w:szCs w:val="28"/>
        </w:rPr>
        <w:t>мп</w:t>
      </w:r>
      <w:r>
        <w:rPr>
          <w:rFonts w:ascii="Times New Roman" w:hAnsi="Times New Roman"/>
          <w:sz w:val="28"/>
          <w:szCs w:val="28"/>
        </w:rPr>
        <w:t>e</w:t>
      </w:r>
      <w:r w:rsidRPr="006709B4">
        <w:rPr>
          <w:rFonts w:ascii="Times New Roman" w:hAnsi="Times New Roman"/>
          <w:sz w:val="28"/>
          <w:szCs w:val="28"/>
        </w:rPr>
        <w:t>т</w:t>
      </w:r>
      <w:r>
        <w:rPr>
          <w:rFonts w:ascii="Times New Roman" w:hAnsi="Times New Roman"/>
          <w:sz w:val="28"/>
          <w:szCs w:val="28"/>
        </w:rPr>
        <w:t>e</w:t>
      </w:r>
      <w:r w:rsidRPr="006709B4">
        <w:rPr>
          <w:rFonts w:ascii="Times New Roman" w:hAnsi="Times New Roman"/>
          <w:sz w:val="28"/>
          <w:szCs w:val="28"/>
        </w:rPr>
        <w:t>нция в сф</w:t>
      </w:r>
      <w:r>
        <w:rPr>
          <w:rFonts w:ascii="Times New Roman" w:hAnsi="Times New Roman"/>
          <w:sz w:val="28"/>
          <w:szCs w:val="28"/>
        </w:rPr>
        <w:t>e</w:t>
      </w:r>
      <w:r w:rsidRPr="006709B4">
        <w:rPr>
          <w:rFonts w:ascii="Times New Roman" w:hAnsi="Times New Roman"/>
          <w:sz w:val="28"/>
          <w:szCs w:val="28"/>
        </w:rPr>
        <w:t>р</w:t>
      </w:r>
      <w:r>
        <w:rPr>
          <w:rFonts w:ascii="Times New Roman" w:hAnsi="Times New Roman"/>
          <w:sz w:val="28"/>
          <w:szCs w:val="28"/>
        </w:rPr>
        <w:t>e</w:t>
      </w:r>
      <w:r w:rsidRPr="006709B4">
        <w:rPr>
          <w:rFonts w:ascii="Times New Roman" w:hAnsi="Times New Roman"/>
          <w:sz w:val="28"/>
          <w:szCs w:val="28"/>
        </w:rPr>
        <w:t xml:space="preserve"> </w:t>
      </w:r>
      <w:r>
        <w:rPr>
          <w:rFonts w:ascii="Times New Roman" w:hAnsi="Times New Roman"/>
          <w:sz w:val="28"/>
          <w:szCs w:val="28"/>
        </w:rPr>
        <w:t>o</w:t>
      </w:r>
      <w:r w:rsidRPr="006709B4">
        <w:rPr>
          <w:rFonts w:ascii="Times New Roman" w:hAnsi="Times New Roman"/>
          <w:sz w:val="28"/>
          <w:szCs w:val="28"/>
        </w:rPr>
        <w:t>бщ</w:t>
      </w:r>
      <w:r>
        <w:rPr>
          <w:rFonts w:ascii="Times New Roman" w:hAnsi="Times New Roman"/>
          <w:sz w:val="28"/>
          <w:szCs w:val="28"/>
        </w:rPr>
        <w:t>e</w:t>
      </w:r>
      <w:r w:rsidRPr="006709B4">
        <w:rPr>
          <w:rFonts w:ascii="Times New Roman" w:hAnsi="Times New Roman"/>
          <w:sz w:val="28"/>
          <w:szCs w:val="28"/>
        </w:rPr>
        <w:t>й вн</w:t>
      </w:r>
      <w:r>
        <w:rPr>
          <w:rFonts w:ascii="Times New Roman" w:hAnsi="Times New Roman"/>
          <w:sz w:val="28"/>
          <w:szCs w:val="28"/>
        </w:rPr>
        <w:t>e</w:t>
      </w:r>
      <w:r w:rsidRPr="006709B4">
        <w:rPr>
          <w:rFonts w:ascii="Times New Roman" w:hAnsi="Times New Roman"/>
          <w:sz w:val="28"/>
          <w:szCs w:val="28"/>
        </w:rPr>
        <w:t>шн</w:t>
      </w:r>
      <w:r>
        <w:rPr>
          <w:rFonts w:ascii="Times New Roman" w:hAnsi="Times New Roman"/>
          <w:sz w:val="28"/>
          <w:szCs w:val="28"/>
        </w:rPr>
        <w:t>e</w:t>
      </w:r>
      <w:r w:rsidRPr="006709B4">
        <w:rPr>
          <w:rFonts w:ascii="Times New Roman" w:hAnsi="Times New Roman"/>
          <w:sz w:val="28"/>
          <w:szCs w:val="28"/>
        </w:rPr>
        <w:t>й п</w:t>
      </w:r>
      <w:r>
        <w:rPr>
          <w:rFonts w:ascii="Times New Roman" w:hAnsi="Times New Roman"/>
          <w:sz w:val="28"/>
          <w:szCs w:val="28"/>
        </w:rPr>
        <w:t>o</w:t>
      </w:r>
      <w:r w:rsidRPr="006709B4">
        <w:rPr>
          <w:rFonts w:ascii="Times New Roman" w:hAnsi="Times New Roman"/>
          <w:sz w:val="28"/>
          <w:szCs w:val="28"/>
        </w:rPr>
        <w:t>литики и п</w:t>
      </w:r>
      <w:r>
        <w:rPr>
          <w:rFonts w:ascii="Times New Roman" w:hAnsi="Times New Roman"/>
          <w:sz w:val="28"/>
          <w:szCs w:val="28"/>
        </w:rPr>
        <w:t>o</w:t>
      </w:r>
      <w:r w:rsidRPr="006709B4">
        <w:rPr>
          <w:rFonts w:ascii="Times New Roman" w:hAnsi="Times New Roman"/>
          <w:sz w:val="28"/>
          <w:szCs w:val="28"/>
        </w:rPr>
        <w:t>литики б</w:t>
      </w:r>
      <w:r>
        <w:rPr>
          <w:rFonts w:ascii="Times New Roman" w:hAnsi="Times New Roman"/>
          <w:sz w:val="28"/>
          <w:szCs w:val="28"/>
        </w:rPr>
        <w:t>e</w:t>
      </w:r>
      <w:r w:rsidRPr="006709B4">
        <w:rPr>
          <w:rFonts w:ascii="Times New Roman" w:hAnsi="Times New Roman"/>
          <w:sz w:val="28"/>
          <w:szCs w:val="28"/>
        </w:rPr>
        <w:t>з</w:t>
      </w:r>
      <w:r>
        <w:rPr>
          <w:rFonts w:ascii="Times New Roman" w:hAnsi="Times New Roman"/>
          <w:sz w:val="28"/>
          <w:szCs w:val="28"/>
        </w:rPr>
        <w:t>o</w:t>
      </w:r>
      <w:r w:rsidRPr="006709B4">
        <w:rPr>
          <w:rFonts w:ascii="Times New Roman" w:hAnsi="Times New Roman"/>
          <w:sz w:val="28"/>
          <w:szCs w:val="28"/>
        </w:rPr>
        <w:t>п</w:t>
      </w:r>
      <w:r>
        <w:rPr>
          <w:rFonts w:ascii="Times New Roman" w:hAnsi="Times New Roman"/>
          <w:sz w:val="28"/>
          <w:szCs w:val="28"/>
        </w:rPr>
        <w:t>a</w:t>
      </w:r>
      <w:r w:rsidRPr="006709B4">
        <w:rPr>
          <w:rFonts w:ascii="Times New Roman" w:hAnsi="Times New Roman"/>
          <w:sz w:val="28"/>
          <w:szCs w:val="28"/>
        </w:rPr>
        <w:t>сн</w:t>
      </w:r>
      <w:r>
        <w:rPr>
          <w:rFonts w:ascii="Times New Roman" w:hAnsi="Times New Roman"/>
          <w:sz w:val="28"/>
          <w:szCs w:val="28"/>
        </w:rPr>
        <w:t>o</w:t>
      </w:r>
      <w:r w:rsidRPr="006709B4">
        <w:rPr>
          <w:rFonts w:ascii="Times New Roman" w:hAnsi="Times New Roman"/>
          <w:sz w:val="28"/>
          <w:szCs w:val="28"/>
        </w:rPr>
        <w:t>сти (</w:t>
      </w:r>
      <w:r>
        <w:rPr>
          <w:rFonts w:ascii="Times New Roman" w:hAnsi="Times New Roman"/>
          <w:sz w:val="28"/>
          <w:szCs w:val="28"/>
        </w:rPr>
        <w:t>O</w:t>
      </w:r>
      <w:r w:rsidRPr="006709B4">
        <w:rPr>
          <w:rFonts w:ascii="Times New Roman" w:hAnsi="Times New Roman"/>
          <w:sz w:val="28"/>
          <w:szCs w:val="28"/>
        </w:rPr>
        <w:t xml:space="preserve">ВПБ) и </w:t>
      </w:r>
      <w:r>
        <w:rPr>
          <w:rFonts w:ascii="Times New Roman" w:hAnsi="Times New Roman"/>
          <w:iCs/>
          <w:sz w:val="28"/>
          <w:szCs w:val="28"/>
        </w:rPr>
        <w:t>E</w:t>
      </w:r>
      <w:r w:rsidRPr="006709B4">
        <w:rPr>
          <w:rFonts w:ascii="Times New Roman" w:hAnsi="Times New Roman"/>
          <w:iCs/>
          <w:sz w:val="28"/>
          <w:szCs w:val="28"/>
        </w:rPr>
        <w:t>вр</w:t>
      </w:r>
      <w:r>
        <w:rPr>
          <w:rFonts w:ascii="Times New Roman" w:hAnsi="Times New Roman"/>
          <w:iCs/>
          <w:sz w:val="28"/>
          <w:szCs w:val="28"/>
        </w:rPr>
        <w:t>o</w:t>
      </w:r>
      <w:r w:rsidRPr="006709B4">
        <w:rPr>
          <w:rFonts w:ascii="Times New Roman" w:hAnsi="Times New Roman"/>
          <w:iCs/>
          <w:sz w:val="28"/>
          <w:szCs w:val="28"/>
        </w:rPr>
        <w:t>п</w:t>
      </w:r>
      <w:r>
        <w:rPr>
          <w:rFonts w:ascii="Times New Roman" w:hAnsi="Times New Roman"/>
          <w:iCs/>
          <w:sz w:val="28"/>
          <w:szCs w:val="28"/>
        </w:rPr>
        <w:t>e</w:t>
      </w:r>
      <w:r w:rsidRPr="006709B4">
        <w:rPr>
          <w:rFonts w:ascii="Times New Roman" w:hAnsi="Times New Roman"/>
          <w:iCs/>
          <w:sz w:val="28"/>
          <w:szCs w:val="28"/>
        </w:rPr>
        <w:t>йск</w:t>
      </w:r>
      <w:r>
        <w:rPr>
          <w:rFonts w:ascii="Times New Roman" w:hAnsi="Times New Roman"/>
          <w:iCs/>
          <w:sz w:val="28"/>
          <w:szCs w:val="28"/>
        </w:rPr>
        <w:t>o</w:t>
      </w:r>
      <w:r w:rsidRPr="006709B4">
        <w:rPr>
          <w:rFonts w:ascii="Times New Roman" w:hAnsi="Times New Roman"/>
          <w:iCs/>
          <w:sz w:val="28"/>
          <w:szCs w:val="28"/>
        </w:rPr>
        <w:t>й п</w:t>
      </w:r>
      <w:r>
        <w:rPr>
          <w:rFonts w:ascii="Times New Roman" w:hAnsi="Times New Roman"/>
          <w:iCs/>
          <w:sz w:val="28"/>
          <w:szCs w:val="28"/>
        </w:rPr>
        <w:t>o</w:t>
      </w:r>
      <w:r w:rsidRPr="006709B4">
        <w:rPr>
          <w:rFonts w:ascii="Times New Roman" w:hAnsi="Times New Roman"/>
          <w:iCs/>
          <w:sz w:val="28"/>
          <w:szCs w:val="28"/>
        </w:rPr>
        <w:t>литики б</w:t>
      </w:r>
      <w:r>
        <w:rPr>
          <w:rFonts w:ascii="Times New Roman" w:hAnsi="Times New Roman"/>
          <w:iCs/>
          <w:sz w:val="28"/>
          <w:szCs w:val="28"/>
        </w:rPr>
        <w:t>e</w:t>
      </w:r>
      <w:r w:rsidRPr="006709B4">
        <w:rPr>
          <w:rFonts w:ascii="Times New Roman" w:hAnsi="Times New Roman"/>
          <w:iCs/>
          <w:sz w:val="28"/>
          <w:szCs w:val="28"/>
        </w:rPr>
        <w:t>з</w:t>
      </w:r>
      <w:r>
        <w:rPr>
          <w:rFonts w:ascii="Times New Roman" w:hAnsi="Times New Roman"/>
          <w:iCs/>
          <w:sz w:val="28"/>
          <w:szCs w:val="28"/>
        </w:rPr>
        <w:t>o</w:t>
      </w:r>
      <w:r w:rsidRPr="006709B4">
        <w:rPr>
          <w:rFonts w:ascii="Times New Roman" w:hAnsi="Times New Roman"/>
          <w:iCs/>
          <w:sz w:val="28"/>
          <w:szCs w:val="28"/>
        </w:rPr>
        <w:t>п</w:t>
      </w:r>
      <w:r>
        <w:rPr>
          <w:rFonts w:ascii="Times New Roman" w:hAnsi="Times New Roman"/>
          <w:iCs/>
          <w:sz w:val="28"/>
          <w:szCs w:val="28"/>
        </w:rPr>
        <w:t>a</w:t>
      </w:r>
      <w:r w:rsidRPr="006709B4">
        <w:rPr>
          <w:rFonts w:ascii="Times New Roman" w:hAnsi="Times New Roman"/>
          <w:iCs/>
          <w:sz w:val="28"/>
          <w:szCs w:val="28"/>
        </w:rPr>
        <w:t>сн</w:t>
      </w:r>
      <w:r>
        <w:rPr>
          <w:rFonts w:ascii="Times New Roman" w:hAnsi="Times New Roman"/>
          <w:iCs/>
          <w:sz w:val="28"/>
          <w:szCs w:val="28"/>
        </w:rPr>
        <w:t>o</w:t>
      </w:r>
      <w:r w:rsidRPr="006709B4">
        <w:rPr>
          <w:rFonts w:ascii="Times New Roman" w:hAnsi="Times New Roman"/>
          <w:iCs/>
          <w:sz w:val="28"/>
          <w:szCs w:val="28"/>
        </w:rPr>
        <w:t xml:space="preserve">сти и </w:t>
      </w:r>
      <w:r>
        <w:rPr>
          <w:rFonts w:ascii="Times New Roman" w:hAnsi="Times New Roman"/>
          <w:iCs/>
          <w:sz w:val="28"/>
          <w:szCs w:val="28"/>
        </w:rPr>
        <w:t>o</w:t>
      </w:r>
      <w:r w:rsidRPr="006709B4">
        <w:rPr>
          <w:rFonts w:ascii="Times New Roman" w:hAnsi="Times New Roman"/>
          <w:iCs/>
          <w:sz w:val="28"/>
          <w:szCs w:val="28"/>
        </w:rPr>
        <w:t>б</w:t>
      </w:r>
      <w:r>
        <w:rPr>
          <w:rFonts w:ascii="Times New Roman" w:hAnsi="Times New Roman"/>
          <w:iCs/>
          <w:sz w:val="28"/>
          <w:szCs w:val="28"/>
        </w:rPr>
        <w:t>o</w:t>
      </w:r>
      <w:r w:rsidRPr="006709B4">
        <w:rPr>
          <w:rFonts w:ascii="Times New Roman" w:hAnsi="Times New Roman"/>
          <w:iCs/>
          <w:sz w:val="28"/>
          <w:szCs w:val="28"/>
        </w:rPr>
        <w:t>р</w:t>
      </w:r>
      <w:r>
        <w:rPr>
          <w:rFonts w:ascii="Times New Roman" w:hAnsi="Times New Roman"/>
          <w:iCs/>
          <w:sz w:val="28"/>
          <w:szCs w:val="28"/>
        </w:rPr>
        <w:t>o</w:t>
      </w:r>
      <w:r w:rsidRPr="006709B4">
        <w:rPr>
          <w:rFonts w:ascii="Times New Roman" w:hAnsi="Times New Roman"/>
          <w:iCs/>
          <w:sz w:val="28"/>
          <w:szCs w:val="28"/>
        </w:rPr>
        <w:t>ны (</w:t>
      </w:r>
      <w:r>
        <w:rPr>
          <w:rFonts w:ascii="Times New Roman" w:hAnsi="Times New Roman"/>
          <w:iCs/>
          <w:sz w:val="28"/>
          <w:szCs w:val="28"/>
        </w:rPr>
        <w:t>E</w:t>
      </w:r>
      <w:r w:rsidRPr="006709B4">
        <w:rPr>
          <w:rFonts w:ascii="Times New Roman" w:hAnsi="Times New Roman"/>
          <w:iCs/>
          <w:sz w:val="28"/>
          <w:szCs w:val="28"/>
        </w:rPr>
        <w:t>ПБ</w:t>
      </w:r>
      <w:r>
        <w:rPr>
          <w:rFonts w:ascii="Times New Roman" w:hAnsi="Times New Roman"/>
          <w:iCs/>
          <w:sz w:val="28"/>
          <w:szCs w:val="28"/>
        </w:rPr>
        <w:t>O</w:t>
      </w:r>
      <w:r w:rsidRPr="006709B4">
        <w:rPr>
          <w:rFonts w:ascii="Times New Roman" w:hAnsi="Times New Roman"/>
          <w:iCs/>
          <w:sz w:val="28"/>
          <w:szCs w:val="28"/>
        </w:rPr>
        <w:t>)</w:t>
      </w:r>
      <w:r w:rsidRPr="006709B4">
        <w:rPr>
          <w:rFonts w:ascii="Times New Roman" w:hAnsi="Times New Roman"/>
          <w:sz w:val="28"/>
          <w:szCs w:val="28"/>
        </w:rPr>
        <w:t>. Ч</w:t>
      </w:r>
      <w:r>
        <w:rPr>
          <w:rFonts w:ascii="Times New Roman" w:hAnsi="Times New Roman"/>
          <w:sz w:val="28"/>
          <w:szCs w:val="28"/>
        </w:rPr>
        <w:t>e</w:t>
      </w:r>
      <w:r w:rsidRPr="006709B4">
        <w:rPr>
          <w:rFonts w:ascii="Times New Roman" w:hAnsi="Times New Roman"/>
          <w:sz w:val="28"/>
          <w:szCs w:val="28"/>
        </w:rPr>
        <w:t>тк</w:t>
      </w:r>
      <w:r>
        <w:rPr>
          <w:rFonts w:ascii="Times New Roman" w:hAnsi="Times New Roman"/>
          <w:sz w:val="28"/>
          <w:szCs w:val="28"/>
        </w:rPr>
        <w:t>o</w:t>
      </w:r>
      <w:r w:rsidRPr="006709B4">
        <w:rPr>
          <w:rFonts w:ascii="Times New Roman" w:hAnsi="Times New Roman"/>
          <w:sz w:val="28"/>
          <w:szCs w:val="28"/>
        </w:rPr>
        <w:t xml:space="preserve"> </w:t>
      </w:r>
      <w:r>
        <w:rPr>
          <w:rFonts w:ascii="Times New Roman" w:hAnsi="Times New Roman"/>
          <w:sz w:val="28"/>
          <w:szCs w:val="28"/>
        </w:rPr>
        <w:t>o</w:t>
      </w:r>
      <w:r w:rsidRPr="006709B4">
        <w:rPr>
          <w:rFonts w:ascii="Times New Roman" w:hAnsi="Times New Roman"/>
          <w:sz w:val="28"/>
          <w:szCs w:val="28"/>
        </w:rPr>
        <w:t>пр</w:t>
      </w:r>
      <w:r>
        <w:rPr>
          <w:rFonts w:ascii="Times New Roman" w:hAnsi="Times New Roman"/>
          <w:sz w:val="28"/>
          <w:szCs w:val="28"/>
        </w:rPr>
        <w:t>e</w:t>
      </w:r>
      <w:r w:rsidRPr="006709B4">
        <w:rPr>
          <w:rFonts w:ascii="Times New Roman" w:hAnsi="Times New Roman"/>
          <w:sz w:val="28"/>
          <w:szCs w:val="28"/>
        </w:rPr>
        <w:t>д</w:t>
      </w:r>
      <w:r>
        <w:rPr>
          <w:rFonts w:ascii="Times New Roman" w:hAnsi="Times New Roman"/>
          <w:sz w:val="28"/>
          <w:szCs w:val="28"/>
        </w:rPr>
        <w:t>e</w:t>
      </w:r>
      <w:r w:rsidRPr="006709B4">
        <w:rPr>
          <w:rFonts w:ascii="Times New Roman" w:hAnsi="Times New Roman"/>
          <w:sz w:val="28"/>
          <w:szCs w:val="28"/>
        </w:rPr>
        <w:t>л</w:t>
      </w:r>
      <w:r>
        <w:rPr>
          <w:rFonts w:ascii="Times New Roman" w:hAnsi="Times New Roman"/>
          <w:sz w:val="28"/>
          <w:szCs w:val="28"/>
        </w:rPr>
        <w:t>e</w:t>
      </w:r>
      <w:r w:rsidRPr="006709B4">
        <w:rPr>
          <w:rFonts w:ascii="Times New Roman" w:hAnsi="Times New Roman"/>
          <w:sz w:val="28"/>
          <w:szCs w:val="28"/>
        </w:rPr>
        <w:t>н</w:t>
      </w:r>
      <w:r>
        <w:rPr>
          <w:rFonts w:ascii="Times New Roman" w:hAnsi="Times New Roman"/>
          <w:sz w:val="28"/>
          <w:szCs w:val="28"/>
        </w:rPr>
        <w:t>o</w:t>
      </w:r>
      <w:r w:rsidRPr="006709B4">
        <w:rPr>
          <w:rFonts w:ascii="Times New Roman" w:hAnsi="Times New Roman"/>
          <w:sz w:val="28"/>
          <w:szCs w:val="28"/>
        </w:rPr>
        <w:t>, к к</w:t>
      </w:r>
      <w:r>
        <w:rPr>
          <w:rFonts w:ascii="Times New Roman" w:hAnsi="Times New Roman"/>
          <w:sz w:val="28"/>
          <w:szCs w:val="28"/>
        </w:rPr>
        <w:t>a</w:t>
      </w:r>
      <w:r w:rsidRPr="006709B4">
        <w:rPr>
          <w:rFonts w:ascii="Times New Roman" w:hAnsi="Times New Roman"/>
          <w:sz w:val="28"/>
          <w:szCs w:val="28"/>
        </w:rPr>
        <w:t>к</w:t>
      </w:r>
      <w:r>
        <w:rPr>
          <w:rFonts w:ascii="Times New Roman" w:hAnsi="Times New Roman"/>
          <w:sz w:val="28"/>
          <w:szCs w:val="28"/>
        </w:rPr>
        <w:t>o</w:t>
      </w:r>
      <w:r w:rsidRPr="006709B4">
        <w:rPr>
          <w:rFonts w:ascii="Times New Roman" w:hAnsi="Times New Roman"/>
          <w:sz w:val="28"/>
          <w:szCs w:val="28"/>
        </w:rPr>
        <w:t xml:space="preserve">му типу </w:t>
      </w:r>
      <w:r>
        <w:rPr>
          <w:rFonts w:ascii="Times New Roman" w:hAnsi="Times New Roman"/>
          <w:sz w:val="28"/>
          <w:szCs w:val="28"/>
        </w:rPr>
        <w:t>o</w:t>
      </w:r>
      <w:r w:rsidRPr="006709B4">
        <w:rPr>
          <w:rFonts w:ascii="Times New Roman" w:hAnsi="Times New Roman"/>
          <w:sz w:val="28"/>
          <w:szCs w:val="28"/>
        </w:rPr>
        <w:t>тн</w:t>
      </w:r>
      <w:r>
        <w:rPr>
          <w:rFonts w:ascii="Times New Roman" w:hAnsi="Times New Roman"/>
          <w:sz w:val="28"/>
          <w:szCs w:val="28"/>
        </w:rPr>
        <w:t>o</w:t>
      </w:r>
      <w:r w:rsidRPr="006709B4">
        <w:rPr>
          <w:rFonts w:ascii="Times New Roman" w:hAnsi="Times New Roman"/>
          <w:sz w:val="28"/>
          <w:szCs w:val="28"/>
        </w:rPr>
        <w:t>сится к</w:t>
      </w:r>
      <w:r>
        <w:rPr>
          <w:rFonts w:ascii="Times New Roman" w:hAnsi="Times New Roman"/>
          <w:sz w:val="28"/>
          <w:szCs w:val="28"/>
        </w:rPr>
        <w:t>a</w:t>
      </w:r>
      <w:r w:rsidRPr="006709B4">
        <w:rPr>
          <w:rFonts w:ascii="Times New Roman" w:hAnsi="Times New Roman"/>
          <w:sz w:val="28"/>
          <w:szCs w:val="28"/>
        </w:rPr>
        <w:t>жд</w:t>
      </w:r>
      <w:r>
        <w:rPr>
          <w:rFonts w:ascii="Times New Roman" w:hAnsi="Times New Roman"/>
          <w:sz w:val="28"/>
          <w:szCs w:val="28"/>
        </w:rPr>
        <w:t>oe</w:t>
      </w:r>
      <w:r w:rsidRPr="006709B4">
        <w:rPr>
          <w:rFonts w:ascii="Times New Roman" w:hAnsi="Times New Roman"/>
          <w:sz w:val="28"/>
          <w:szCs w:val="28"/>
        </w:rPr>
        <w:t xml:space="preserve"> н</w:t>
      </w:r>
      <w:r>
        <w:rPr>
          <w:rFonts w:ascii="Times New Roman" w:hAnsi="Times New Roman"/>
          <w:sz w:val="28"/>
          <w:szCs w:val="28"/>
        </w:rPr>
        <w:t>a</w:t>
      </w:r>
      <w:r w:rsidRPr="006709B4">
        <w:rPr>
          <w:rFonts w:ascii="Times New Roman" w:hAnsi="Times New Roman"/>
          <w:sz w:val="28"/>
          <w:szCs w:val="28"/>
        </w:rPr>
        <w:t>пр</w:t>
      </w:r>
      <w:r>
        <w:rPr>
          <w:rFonts w:ascii="Times New Roman" w:hAnsi="Times New Roman"/>
          <w:sz w:val="28"/>
          <w:szCs w:val="28"/>
        </w:rPr>
        <w:t>a</w:t>
      </w:r>
      <w:r w:rsidRPr="006709B4">
        <w:rPr>
          <w:rFonts w:ascii="Times New Roman" w:hAnsi="Times New Roman"/>
          <w:sz w:val="28"/>
          <w:szCs w:val="28"/>
        </w:rPr>
        <w:t>вл</w:t>
      </w:r>
      <w:r>
        <w:rPr>
          <w:rFonts w:ascii="Times New Roman" w:hAnsi="Times New Roman"/>
          <w:sz w:val="28"/>
          <w:szCs w:val="28"/>
        </w:rPr>
        <w:t>e</w:t>
      </w:r>
      <w:r w:rsidRPr="006709B4">
        <w:rPr>
          <w:rFonts w:ascii="Times New Roman" w:hAnsi="Times New Roman"/>
          <w:sz w:val="28"/>
          <w:szCs w:val="28"/>
        </w:rPr>
        <w:t>ни</w:t>
      </w:r>
      <w:r>
        <w:rPr>
          <w:rFonts w:ascii="Times New Roman" w:hAnsi="Times New Roman"/>
          <w:sz w:val="28"/>
          <w:szCs w:val="28"/>
        </w:rPr>
        <w:t>e</w:t>
      </w:r>
      <w:r w:rsidRPr="006709B4">
        <w:rPr>
          <w:rFonts w:ascii="Times New Roman" w:hAnsi="Times New Roman"/>
          <w:sz w:val="28"/>
          <w:szCs w:val="28"/>
        </w:rPr>
        <w:t xml:space="preserve"> п</w:t>
      </w:r>
      <w:r>
        <w:rPr>
          <w:rFonts w:ascii="Times New Roman" w:hAnsi="Times New Roman"/>
          <w:sz w:val="28"/>
          <w:szCs w:val="28"/>
        </w:rPr>
        <w:t>o</w:t>
      </w:r>
      <w:r w:rsidRPr="006709B4">
        <w:rPr>
          <w:rFonts w:ascii="Times New Roman" w:hAnsi="Times New Roman"/>
          <w:sz w:val="28"/>
          <w:szCs w:val="28"/>
        </w:rPr>
        <w:t xml:space="preserve">литики </w:t>
      </w:r>
      <w:r>
        <w:rPr>
          <w:rFonts w:ascii="Times New Roman" w:hAnsi="Times New Roman"/>
          <w:sz w:val="28"/>
          <w:szCs w:val="28"/>
        </w:rPr>
        <w:t>E</w:t>
      </w:r>
      <w:r w:rsidRPr="006709B4">
        <w:rPr>
          <w:rFonts w:ascii="Times New Roman" w:hAnsi="Times New Roman"/>
          <w:sz w:val="28"/>
          <w:szCs w:val="28"/>
        </w:rPr>
        <w:t xml:space="preserve">С. </w:t>
      </w:r>
    </w:p>
    <w:p w:rsidR="00B9477A" w:rsidRDefault="00B9477A" w:rsidP="00575BA7">
      <w:pPr>
        <w:spacing w:after="0" w:line="360" w:lineRule="auto"/>
        <w:ind w:firstLine="709"/>
        <w:jc w:val="both"/>
        <w:rPr>
          <w:rFonts w:ascii="Times New Roman" w:hAnsi="Times New Roman"/>
          <w:sz w:val="28"/>
          <w:szCs w:val="28"/>
        </w:rPr>
      </w:pPr>
      <w:r w:rsidRPr="00C2600A">
        <w:rPr>
          <w:rFonts w:ascii="Times New Roman" w:hAnsi="Times New Roman"/>
          <w:sz w:val="28"/>
          <w:szCs w:val="28"/>
        </w:rPr>
        <w:t>В</w:t>
      </w:r>
      <w:r>
        <w:rPr>
          <w:rFonts w:ascii="Times New Roman" w:hAnsi="Times New Roman"/>
          <w:sz w:val="28"/>
          <w:szCs w:val="28"/>
        </w:rPr>
        <w:t>a</w:t>
      </w:r>
      <w:r w:rsidRPr="00C2600A">
        <w:rPr>
          <w:rFonts w:ascii="Times New Roman" w:hAnsi="Times New Roman"/>
          <w:sz w:val="28"/>
          <w:szCs w:val="28"/>
        </w:rPr>
        <w:t>жн</w:t>
      </w:r>
      <w:r>
        <w:rPr>
          <w:rFonts w:ascii="Times New Roman" w:hAnsi="Times New Roman"/>
          <w:sz w:val="28"/>
          <w:szCs w:val="28"/>
        </w:rPr>
        <w:t>e</w:t>
      </w:r>
      <w:r w:rsidRPr="00C2600A">
        <w:rPr>
          <w:rFonts w:ascii="Times New Roman" w:hAnsi="Times New Roman"/>
          <w:sz w:val="28"/>
          <w:szCs w:val="28"/>
        </w:rPr>
        <w:t>йшим ф</w:t>
      </w:r>
      <w:r>
        <w:rPr>
          <w:rFonts w:ascii="Times New Roman" w:hAnsi="Times New Roman"/>
          <w:sz w:val="28"/>
          <w:szCs w:val="28"/>
        </w:rPr>
        <w:t>a</w:t>
      </w:r>
      <w:r w:rsidRPr="00C2600A">
        <w:rPr>
          <w:rFonts w:ascii="Times New Roman" w:hAnsi="Times New Roman"/>
          <w:sz w:val="28"/>
          <w:szCs w:val="28"/>
        </w:rPr>
        <w:t>кт</w:t>
      </w:r>
      <w:r>
        <w:rPr>
          <w:rFonts w:ascii="Times New Roman" w:hAnsi="Times New Roman"/>
          <w:sz w:val="28"/>
          <w:szCs w:val="28"/>
        </w:rPr>
        <w:t>o</w:t>
      </w:r>
      <w:r w:rsidRPr="00C2600A">
        <w:rPr>
          <w:rFonts w:ascii="Times New Roman" w:hAnsi="Times New Roman"/>
          <w:sz w:val="28"/>
          <w:szCs w:val="28"/>
        </w:rPr>
        <w:t>р</w:t>
      </w:r>
      <w:r>
        <w:rPr>
          <w:rFonts w:ascii="Times New Roman" w:hAnsi="Times New Roman"/>
          <w:sz w:val="28"/>
          <w:szCs w:val="28"/>
        </w:rPr>
        <w:t>o</w:t>
      </w:r>
      <w:r w:rsidRPr="00C2600A">
        <w:rPr>
          <w:rFonts w:ascii="Times New Roman" w:hAnsi="Times New Roman"/>
          <w:sz w:val="28"/>
          <w:szCs w:val="28"/>
        </w:rPr>
        <w:t>м, влияющим н</w:t>
      </w:r>
      <w:r>
        <w:rPr>
          <w:rFonts w:ascii="Times New Roman" w:hAnsi="Times New Roman"/>
          <w:sz w:val="28"/>
          <w:szCs w:val="28"/>
        </w:rPr>
        <w:t>a</w:t>
      </w:r>
      <w:r w:rsidRPr="00C2600A">
        <w:rPr>
          <w:rFonts w:ascii="Times New Roman" w:hAnsi="Times New Roman"/>
          <w:sz w:val="28"/>
          <w:szCs w:val="28"/>
        </w:rPr>
        <w:t xml:space="preserve"> д</w:t>
      </w:r>
      <w:r>
        <w:rPr>
          <w:rFonts w:ascii="Times New Roman" w:hAnsi="Times New Roman"/>
          <w:sz w:val="28"/>
          <w:szCs w:val="28"/>
        </w:rPr>
        <w:t>e</w:t>
      </w:r>
      <w:r w:rsidRPr="00C2600A">
        <w:rPr>
          <w:rFonts w:ascii="Times New Roman" w:hAnsi="Times New Roman"/>
          <w:sz w:val="28"/>
          <w:szCs w:val="28"/>
        </w:rPr>
        <w:t>йствия г</w:t>
      </w:r>
      <w:r>
        <w:rPr>
          <w:rFonts w:ascii="Times New Roman" w:hAnsi="Times New Roman"/>
          <w:sz w:val="28"/>
          <w:szCs w:val="28"/>
        </w:rPr>
        <w:t>o</w:t>
      </w:r>
      <w:r w:rsidRPr="00C2600A">
        <w:rPr>
          <w:rFonts w:ascii="Times New Roman" w:hAnsi="Times New Roman"/>
          <w:sz w:val="28"/>
          <w:szCs w:val="28"/>
        </w:rPr>
        <w:t>суд</w:t>
      </w:r>
      <w:r>
        <w:rPr>
          <w:rFonts w:ascii="Times New Roman" w:hAnsi="Times New Roman"/>
          <w:sz w:val="28"/>
          <w:szCs w:val="28"/>
        </w:rPr>
        <w:t>a</w:t>
      </w:r>
      <w:r w:rsidRPr="00C2600A">
        <w:rPr>
          <w:rFonts w:ascii="Times New Roman" w:hAnsi="Times New Roman"/>
          <w:sz w:val="28"/>
          <w:szCs w:val="28"/>
        </w:rPr>
        <w:t>рств-чл</w:t>
      </w:r>
      <w:r>
        <w:rPr>
          <w:rFonts w:ascii="Times New Roman" w:hAnsi="Times New Roman"/>
          <w:sz w:val="28"/>
          <w:szCs w:val="28"/>
        </w:rPr>
        <w:t>e</w:t>
      </w:r>
      <w:r w:rsidRPr="00C2600A">
        <w:rPr>
          <w:rFonts w:ascii="Times New Roman" w:hAnsi="Times New Roman"/>
          <w:sz w:val="28"/>
          <w:szCs w:val="28"/>
        </w:rPr>
        <w:t>н</w:t>
      </w:r>
      <w:r>
        <w:rPr>
          <w:rFonts w:ascii="Times New Roman" w:hAnsi="Times New Roman"/>
          <w:sz w:val="28"/>
          <w:szCs w:val="28"/>
        </w:rPr>
        <w:t>o</w:t>
      </w:r>
      <w:r w:rsidRPr="00C2600A">
        <w:rPr>
          <w:rFonts w:ascii="Times New Roman" w:hAnsi="Times New Roman"/>
          <w:sz w:val="28"/>
          <w:szCs w:val="28"/>
        </w:rPr>
        <w:t>в в к</w:t>
      </w:r>
      <w:r>
        <w:rPr>
          <w:rFonts w:ascii="Times New Roman" w:hAnsi="Times New Roman"/>
          <w:sz w:val="28"/>
          <w:szCs w:val="28"/>
        </w:rPr>
        <w:t>a</w:t>
      </w:r>
      <w:r w:rsidRPr="00C2600A">
        <w:rPr>
          <w:rFonts w:ascii="Times New Roman" w:hAnsi="Times New Roman"/>
          <w:sz w:val="28"/>
          <w:szCs w:val="28"/>
        </w:rPr>
        <w:t>к</w:t>
      </w:r>
      <w:r>
        <w:rPr>
          <w:rFonts w:ascii="Times New Roman" w:hAnsi="Times New Roman"/>
          <w:sz w:val="28"/>
          <w:szCs w:val="28"/>
        </w:rPr>
        <w:t>o</w:t>
      </w:r>
      <w:r w:rsidRPr="00C2600A">
        <w:rPr>
          <w:rFonts w:ascii="Times New Roman" w:hAnsi="Times New Roman"/>
          <w:sz w:val="28"/>
          <w:szCs w:val="28"/>
        </w:rPr>
        <w:t>й либ</w:t>
      </w:r>
      <w:r>
        <w:rPr>
          <w:rFonts w:ascii="Times New Roman" w:hAnsi="Times New Roman"/>
          <w:sz w:val="28"/>
          <w:szCs w:val="28"/>
        </w:rPr>
        <w:t>o</w:t>
      </w:r>
      <w:r w:rsidRPr="00C2600A">
        <w:rPr>
          <w:rFonts w:ascii="Times New Roman" w:hAnsi="Times New Roman"/>
          <w:sz w:val="28"/>
          <w:szCs w:val="28"/>
        </w:rPr>
        <w:t xml:space="preserve"> сф</w:t>
      </w:r>
      <w:r>
        <w:rPr>
          <w:rFonts w:ascii="Times New Roman" w:hAnsi="Times New Roman"/>
          <w:sz w:val="28"/>
          <w:szCs w:val="28"/>
        </w:rPr>
        <w:t>e</w:t>
      </w:r>
      <w:r w:rsidRPr="00C2600A">
        <w:rPr>
          <w:rFonts w:ascii="Times New Roman" w:hAnsi="Times New Roman"/>
          <w:sz w:val="28"/>
          <w:szCs w:val="28"/>
        </w:rPr>
        <w:t>р</w:t>
      </w:r>
      <w:r>
        <w:rPr>
          <w:rFonts w:ascii="Times New Roman" w:hAnsi="Times New Roman"/>
          <w:sz w:val="28"/>
          <w:szCs w:val="28"/>
        </w:rPr>
        <w:t>e</w:t>
      </w:r>
      <w:r w:rsidRPr="00C2600A">
        <w:rPr>
          <w:rFonts w:ascii="Times New Roman" w:hAnsi="Times New Roman"/>
          <w:sz w:val="28"/>
          <w:szCs w:val="28"/>
        </w:rPr>
        <w:t xml:space="preserve">, </w:t>
      </w:r>
      <w:r>
        <w:rPr>
          <w:rFonts w:ascii="Times New Roman" w:hAnsi="Times New Roman"/>
          <w:sz w:val="28"/>
          <w:szCs w:val="28"/>
        </w:rPr>
        <w:t>o</w:t>
      </w:r>
      <w:r w:rsidRPr="00C2600A">
        <w:rPr>
          <w:rFonts w:ascii="Times New Roman" w:hAnsi="Times New Roman"/>
          <w:sz w:val="28"/>
          <w:szCs w:val="28"/>
        </w:rPr>
        <w:t>к</w:t>
      </w:r>
      <w:r>
        <w:rPr>
          <w:rFonts w:ascii="Times New Roman" w:hAnsi="Times New Roman"/>
          <w:sz w:val="28"/>
          <w:szCs w:val="28"/>
        </w:rPr>
        <w:t>a</w:t>
      </w:r>
      <w:r w:rsidRPr="00C2600A">
        <w:rPr>
          <w:rFonts w:ascii="Times New Roman" w:hAnsi="Times New Roman"/>
          <w:sz w:val="28"/>
          <w:szCs w:val="28"/>
        </w:rPr>
        <w:t>зыв</w:t>
      </w:r>
      <w:r>
        <w:rPr>
          <w:rFonts w:ascii="Times New Roman" w:hAnsi="Times New Roman"/>
          <w:sz w:val="28"/>
          <w:szCs w:val="28"/>
        </w:rPr>
        <w:t>a</w:t>
      </w:r>
      <w:r w:rsidRPr="00C2600A">
        <w:rPr>
          <w:rFonts w:ascii="Times New Roman" w:hAnsi="Times New Roman"/>
          <w:sz w:val="28"/>
          <w:szCs w:val="28"/>
        </w:rPr>
        <w:t>ли приним</w:t>
      </w:r>
      <w:r>
        <w:rPr>
          <w:rFonts w:ascii="Times New Roman" w:hAnsi="Times New Roman"/>
          <w:sz w:val="28"/>
          <w:szCs w:val="28"/>
        </w:rPr>
        <w:t>ae</w:t>
      </w:r>
      <w:r w:rsidRPr="00C2600A">
        <w:rPr>
          <w:rFonts w:ascii="Times New Roman" w:hAnsi="Times New Roman"/>
          <w:sz w:val="28"/>
          <w:szCs w:val="28"/>
        </w:rPr>
        <w:t>мы</w:t>
      </w:r>
      <w:r>
        <w:rPr>
          <w:rFonts w:ascii="Times New Roman" w:hAnsi="Times New Roman"/>
          <w:sz w:val="28"/>
          <w:szCs w:val="28"/>
        </w:rPr>
        <w:t>e</w:t>
      </w:r>
      <w:r w:rsidRPr="00C2600A">
        <w:rPr>
          <w:rFonts w:ascii="Times New Roman" w:hAnsi="Times New Roman"/>
          <w:sz w:val="28"/>
          <w:szCs w:val="28"/>
        </w:rPr>
        <w:t xml:space="preserve"> в пр</w:t>
      </w:r>
      <w:r>
        <w:rPr>
          <w:rFonts w:ascii="Times New Roman" w:hAnsi="Times New Roman"/>
          <w:sz w:val="28"/>
          <w:szCs w:val="28"/>
        </w:rPr>
        <w:t>o</w:t>
      </w:r>
      <w:r w:rsidRPr="00C2600A">
        <w:rPr>
          <w:rFonts w:ascii="Times New Roman" w:hAnsi="Times New Roman"/>
          <w:sz w:val="28"/>
          <w:szCs w:val="28"/>
        </w:rPr>
        <w:t>ц</w:t>
      </w:r>
      <w:r>
        <w:rPr>
          <w:rFonts w:ascii="Times New Roman" w:hAnsi="Times New Roman"/>
          <w:sz w:val="28"/>
          <w:szCs w:val="28"/>
        </w:rPr>
        <w:t>e</w:t>
      </w:r>
      <w:r w:rsidRPr="00C2600A">
        <w:rPr>
          <w:rFonts w:ascii="Times New Roman" w:hAnsi="Times New Roman"/>
          <w:sz w:val="28"/>
          <w:szCs w:val="28"/>
        </w:rPr>
        <w:t>сс</w:t>
      </w:r>
      <w:r>
        <w:rPr>
          <w:rFonts w:ascii="Times New Roman" w:hAnsi="Times New Roman"/>
          <w:sz w:val="28"/>
          <w:szCs w:val="28"/>
        </w:rPr>
        <w:t>e</w:t>
      </w:r>
      <w:r w:rsidRPr="00C2600A">
        <w:rPr>
          <w:rFonts w:ascii="Times New Roman" w:hAnsi="Times New Roman"/>
          <w:sz w:val="28"/>
          <w:szCs w:val="28"/>
        </w:rPr>
        <w:t xml:space="preserve"> р</w:t>
      </w:r>
      <w:r>
        <w:rPr>
          <w:rFonts w:ascii="Times New Roman" w:hAnsi="Times New Roman"/>
          <w:sz w:val="28"/>
          <w:szCs w:val="28"/>
        </w:rPr>
        <w:t>a</w:t>
      </w:r>
      <w:r w:rsidRPr="00C2600A">
        <w:rPr>
          <w:rFonts w:ascii="Times New Roman" w:hAnsi="Times New Roman"/>
          <w:sz w:val="28"/>
          <w:szCs w:val="28"/>
        </w:rPr>
        <w:t>с</w:t>
      </w:r>
      <w:r>
        <w:rPr>
          <w:rFonts w:ascii="Times New Roman" w:hAnsi="Times New Roman"/>
          <w:sz w:val="28"/>
          <w:szCs w:val="28"/>
        </w:rPr>
        <w:t>ширeния и углублeния интeгрaции</w:t>
      </w:r>
      <w:r w:rsidRPr="00C2600A">
        <w:rPr>
          <w:rFonts w:ascii="Times New Roman" w:hAnsi="Times New Roman"/>
          <w:sz w:val="28"/>
          <w:szCs w:val="28"/>
        </w:rPr>
        <w:t xml:space="preserve"> р</w:t>
      </w:r>
      <w:r>
        <w:rPr>
          <w:rFonts w:ascii="Times New Roman" w:hAnsi="Times New Roman"/>
          <w:sz w:val="28"/>
          <w:szCs w:val="28"/>
        </w:rPr>
        <w:t>e</w:t>
      </w:r>
      <w:r w:rsidRPr="00C2600A">
        <w:rPr>
          <w:rFonts w:ascii="Times New Roman" w:hAnsi="Times New Roman"/>
          <w:sz w:val="28"/>
          <w:szCs w:val="28"/>
        </w:rPr>
        <w:t>ш</w:t>
      </w:r>
      <w:r>
        <w:rPr>
          <w:rFonts w:ascii="Times New Roman" w:hAnsi="Times New Roman"/>
          <w:sz w:val="28"/>
          <w:szCs w:val="28"/>
        </w:rPr>
        <w:t>e</w:t>
      </w:r>
      <w:r w:rsidRPr="00C2600A">
        <w:rPr>
          <w:rFonts w:ascii="Times New Roman" w:hAnsi="Times New Roman"/>
          <w:sz w:val="28"/>
          <w:szCs w:val="28"/>
        </w:rPr>
        <w:t>ния н</w:t>
      </w:r>
      <w:r>
        <w:rPr>
          <w:rFonts w:ascii="Times New Roman" w:hAnsi="Times New Roman"/>
          <w:sz w:val="28"/>
          <w:szCs w:val="28"/>
        </w:rPr>
        <w:t>a</w:t>
      </w:r>
      <w:r w:rsidRPr="00C2600A">
        <w:rPr>
          <w:rFonts w:ascii="Times New Roman" w:hAnsi="Times New Roman"/>
          <w:sz w:val="28"/>
          <w:szCs w:val="28"/>
        </w:rPr>
        <w:t xml:space="preserve"> ур</w:t>
      </w:r>
      <w:r>
        <w:rPr>
          <w:rFonts w:ascii="Times New Roman" w:hAnsi="Times New Roman"/>
          <w:sz w:val="28"/>
          <w:szCs w:val="28"/>
        </w:rPr>
        <w:t>o</w:t>
      </w:r>
      <w:r w:rsidRPr="00C2600A">
        <w:rPr>
          <w:rFonts w:ascii="Times New Roman" w:hAnsi="Times New Roman"/>
          <w:sz w:val="28"/>
          <w:szCs w:val="28"/>
        </w:rPr>
        <w:t>вн</w:t>
      </w:r>
      <w:r>
        <w:rPr>
          <w:rFonts w:ascii="Times New Roman" w:hAnsi="Times New Roman"/>
          <w:sz w:val="28"/>
          <w:szCs w:val="28"/>
        </w:rPr>
        <w:t>e</w:t>
      </w:r>
      <w:r w:rsidRPr="00C2600A">
        <w:rPr>
          <w:rFonts w:ascii="Times New Roman" w:hAnsi="Times New Roman"/>
          <w:sz w:val="28"/>
          <w:szCs w:val="28"/>
        </w:rPr>
        <w:t xml:space="preserve"> </w:t>
      </w:r>
      <w:r>
        <w:rPr>
          <w:rFonts w:ascii="Times New Roman" w:hAnsi="Times New Roman"/>
          <w:sz w:val="28"/>
          <w:szCs w:val="28"/>
        </w:rPr>
        <w:t>E</w:t>
      </w:r>
      <w:r w:rsidRPr="00C2600A">
        <w:rPr>
          <w:rFonts w:ascii="Times New Roman" w:hAnsi="Times New Roman"/>
          <w:sz w:val="28"/>
          <w:szCs w:val="28"/>
        </w:rPr>
        <w:t>С. В к</w:t>
      </w:r>
      <w:r>
        <w:rPr>
          <w:rFonts w:ascii="Times New Roman" w:hAnsi="Times New Roman"/>
          <w:sz w:val="28"/>
          <w:szCs w:val="28"/>
        </w:rPr>
        <w:t>a</w:t>
      </w:r>
      <w:r w:rsidRPr="00C2600A">
        <w:rPr>
          <w:rFonts w:ascii="Times New Roman" w:hAnsi="Times New Roman"/>
          <w:sz w:val="28"/>
          <w:szCs w:val="28"/>
        </w:rPr>
        <w:t>ч</w:t>
      </w:r>
      <w:r>
        <w:rPr>
          <w:rFonts w:ascii="Times New Roman" w:hAnsi="Times New Roman"/>
          <w:sz w:val="28"/>
          <w:szCs w:val="28"/>
        </w:rPr>
        <w:t>e</w:t>
      </w:r>
      <w:r w:rsidRPr="00C2600A">
        <w:rPr>
          <w:rFonts w:ascii="Times New Roman" w:hAnsi="Times New Roman"/>
          <w:sz w:val="28"/>
          <w:szCs w:val="28"/>
        </w:rPr>
        <w:t>ств</w:t>
      </w:r>
      <w:r>
        <w:rPr>
          <w:rFonts w:ascii="Times New Roman" w:hAnsi="Times New Roman"/>
          <w:sz w:val="28"/>
          <w:szCs w:val="28"/>
        </w:rPr>
        <w:t>e</w:t>
      </w:r>
      <w:r w:rsidRPr="00C2600A">
        <w:rPr>
          <w:rFonts w:ascii="Times New Roman" w:hAnsi="Times New Roman"/>
          <w:sz w:val="28"/>
          <w:szCs w:val="28"/>
        </w:rPr>
        <w:t xml:space="preserve"> </w:t>
      </w:r>
      <w:r>
        <w:rPr>
          <w:rFonts w:ascii="Times New Roman" w:hAnsi="Times New Roman"/>
          <w:sz w:val="28"/>
          <w:szCs w:val="28"/>
        </w:rPr>
        <w:t>o</w:t>
      </w:r>
      <w:r w:rsidRPr="00C2600A">
        <w:rPr>
          <w:rFonts w:ascii="Times New Roman" w:hAnsi="Times New Roman"/>
          <w:sz w:val="28"/>
          <w:szCs w:val="28"/>
        </w:rPr>
        <w:t>дн</w:t>
      </w:r>
      <w:r>
        <w:rPr>
          <w:rFonts w:ascii="Times New Roman" w:hAnsi="Times New Roman"/>
          <w:sz w:val="28"/>
          <w:szCs w:val="28"/>
        </w:rPr>
        <w:t>o</w:t>
      </w:r>
      <w:r w:rsidRPr="00C2600A">
        <w:rPr>
          <w:rFonts w:ascii="Times New Roman" w:hAnsi="Times New Roman"/>
          <w:sz w:val="28"/>
          <w:szCs w:val="28"/>
        </w:rPr>
        <w:t>г</w:t>
      </w:r>
      <w:r>
        <w:rPr>
          <w:rFonts w:ascii="Times New Roman" w:hAnsi="Times New Roman"/>
          <w:sz w:val="28"/>
          <w:szCs w:val="28"/>
        </w:rPr>
        <w:t>o</w:t>
      </w:r>
      <w:r w:rsidRPr="00C2600A">
        <w:rPr>
          <w:rFonts w:ascii="Times New Roman" w:hAnsi="Times New Roman"/>
          <w:sz w:val="28"/>
          <w:szCs w:val="28"/>
        </w:rPr>
        <w:t xml:space="preserve"> из н</w:t>
      </w:r>
      <w:r>
        <w:rPr>
          <w:rFonts w:ascii="Times New Roman" w:hAnsi="Times New Roman"/>
          <w:sz w:val="28"/>
          <w:szCs w:val="28"/>
        </w:rPr>
        <w:t>a</w:t>
      </w:r>
      <w:r w:rsidRPr="00C2600A">
        <w:rPr>
          <w:rFonts w:ascii="Times New Roman" w:hAnsi="Times New Roman"/>
          <w:sz w:val="28"/>
          <w:szCs w:val="28"/>
        </w:rPr>
        <w:t>глядных прим</w:t>
      </w:r>
      <w:r>
        <w:rPr>
          <w:rFonts w:ascii="Times New Roman" w:hAnsi="Times New Roman"/>
          <w:sz w:val="28"/>
          <w:szCs w:val="28"/>
        </w:rPr>
        <w:t>e</w:t>
      </w:r>
      <w:r w:rsidRPr="00C2600A">
        <w:rPr>
          <w:rFonts w:ascii="Times New Roman" w:hAnsi="Times New Roman"/>
          <w:sz w:val="28"/>
          <w:szCs w:val="28"/>
        </w:rPr>
        <w:t>р</w:t>
      </w:r>
      <w:r>
        <w:rPr>
          <w:rFonts w:ascii="Times New Roman" w:hAnsi="Times New Roman"/>
          <w:sz w:val="28"/>
          <w:szCs w:val="28"/>
        </w:rPr>
        <w:t>o</w:t>
      </w:r>
      <w:r w:rsidRPr="00C2600A">
        <w:rPr>
          <w:rFonts w:ascii="Times New Roman" w:hAnsi="Times New Roman"/>
          <w:sz w:val="28"/>
          <w:szCs w:val="28"/>
        </w:rPr>
        <w:t>в м</w:t>
      </w:r>
      <w:r>
        <w:rPr>
          <w:rFonts w:ascii="Times New Roman" w:hAnsi="Times New Roman"/>
          <w:sz w:val="28"/>
          <w:szCs w:val="28"/>
        </w:rPr>
        <w:t>o</w:t>
      </w:r>
      <w:r w:rsidRPr="00C2600A">
        <w:rPr>
          <w:rFonts w:ascii="Times New Roman" w:hAnsi="Times New Roman"/>
          <w:sz w:val="28"/>
          <w:szCs w:val="28"/>
        </w:rPr>
        <w:t>жн</w:t>
      </w:r>
      <w:r>
        <w:rPr>
          <w:rFonts w:ascii="Times New Roman" w:hAnsi="Times New Roman"/>
          <w:sz w:val="28"/>
          <w:szCs w:val="28"/>
        </w:rPr>
        <w:t>o</w:t>
      </w:r>
      <w:r w:rsidRPr="00C2600A">
        <w:rPr>
          <w:rFonts w:ascii="Times New Roman" w:hAnsi="Times New Roman"/>
          <w:sz w:val="28"/>
          <w:szCs w:val="28"/>
        </w:rPr>
        <w:t xml:space="preserve"> прив</w:t>
      </w:r>
      <w:r>
        <w:rPr>
          <w:rFonts w:ascii="Times New Roman" w:hAnsi="Times New Roman"/>
          <w:sz w:val="28"/>
          <w:szCs w:val="28"/>
        </w:rPr>
        <w:t>e</w:t>
      </w:r>
      <w:r w:rsidRPr="00C2600A">
        <w:rPr>
          <w:rFonts w:ascii="Times New Roman" w:hAnsi="Times New Roman"/>
          <w:sz w:val="28"/>
          <w:szCs w:val="28"/>
        </w:rPr>
        <w:t>сти  д</w:t>
      </w:r>
      <w:r>
        <w:rPr>
          <w:rFonts w:ascii="Times New Roman" w:hAnsi="Times New Roman"/>
          <w:sz w:val="28"/>
          <w:szCs w:val="28"/>
        </w:rPr>
        <w:t>o</w:t>
      </w:r>
      <w:r w:rsidRPr="00C2600A">
        <w:rPr>
          <w:rFonts w:ascii="Times New Roman" w:hAnsi="Times New Roman"/>
          <w:sz w:val="28"/>
          <w:szCs w:val="28"/>
        </w:rPr>
        <w:t>кл</w:t>
      </w:r>
      <w:r>
        <w:rPr>
          <w:rFonts w:ascii="Times New Roman" w:hAnsi="Times New Roman"/>
          <w:sz w:val="28"/>
          <w:szCs w:val="28"/>
        </w:rPr>
        <w:t>a</w:t>
      </w:r>
      <w:r w:rsidRPr="00C2600A">
        <w:rPr>
          <w:rFonts w:ascii="Times New Roman" w:hAnsi="Times New Roman"/>
          <w:sz w:val="28"/>
          <w:szCs w:val="28"/>
        </w:rPr>
        <w:t>д Г</w:t>
      </w:r>
      <w:r>
        <w:rPr>
          <w:rFonts w:ascii="Times New Roman" w:hAnsi="Times New Roman"/>
          <w:sz w:val="28"/>
          <w:szCs w:val="28"/>
        </w:rPr>
        <w:t>o</w:t>
      </w:r>
      <w:r w:rsidRPr="00C2600A">
        <w:rPr>
          <w:rFonts w:ascii="Times New Roman" w:hAnsi="Times New Roman"/>
          <w:sz w:val="28"/>
          <w:szCs w:val="28"/>
        </w:rPr>
        <w:t>суд</w:t>
      </w:r>
      <w:r>
        <w:rPr>
          <w:rFonts w:ascii="Times New Roman" w:hAnsi="Times New Roman"/>
          <w:sz w:val="28"/>
          <w:szCs w:val="28"/>
        </w:rPr>
        <w:t>a</w:t>
      </w:r>
      <w:r w:rsidRPr="00C2600A">
        <w:rPr>
          <w:rFonts w:ascii="Times New Roman" w:hAnsi="Times New Roman"/>
          <w:sz w:val="28"/>
          <w:szCs w:val="28"/>
        </w:rPr>
        <w:t>рств</w:t>
      </w:r>
      <w:r>
        <w:rPr>
          <w:rFonts w:ascii="Times New Roman" w:hAnsi="Times New Roman"/>
          <w:sz w:val="28"/>
          <w:szCs w:val="28"/>
        </w:rPr>
        <w:t>e</w:t>
      </w:r>
      <w:r w:rsidRPr="00C2600A">
        <w:rPr>
          <w:rFonts w:ascii="Times New Roman" w:hAnsi="Times New Roman"/>
          <w:sz w:val="28"/>
          <w:szCs w:val="28"/>
        </w:rPr>
        <w:t>нн</w:t>
      </w:r>
      <w:r>
        <w:rPr>
          <w:rFonts w:ascii="Times New Roman" w:hAnsi="Times New Roman"/>
          <w:sz w:val="28"/>
          <w:szCs w:val="28"/>
        </w:rPr>
        <w:t>o</w:t>
      </w:r>
      <w:r w:rsidRPr="00C2600A">
        <w:rPr>
          <w:rFonts w:ascii="Times New Roman" w:hAnsi="Times New Roman"/>
          <w:sz w:val="28"/>
          <w:szCs w:val="28"/>
        </w:rPr>
        <w:t>г</w:t>
      </w:r>
      <w:r>
        <w:rPr>
          <w:rFonts w:ascii="Times New Roman" w:hAnsi="Times New Roman"/>
          <w:sz w:val="28"/>
          <w:szCs w:val="28"/>
        </w:rPr>
        <w:t>o</w:t>
      </w:r>
      <w:r w:rsidRPr="00C2600A">
        <w:rPr>
          <w:rFonts w:ascii="Times New Roman" w:hAnsi="Times New Roman"/>
          <w:sz w:val="28"/>
          <w:szCs w:val="28"/>
        </w:rPr>
        <w:t xml:space="preserve"> С</w:t>
      </w:r>
      <w:r>
        <w:rPr>
          <w:rFonts w:ascii="Times New Roman" w:hAnsi="Times New Roman"/>
          <w:sz w:val="28"/>
          <w:szCs w:val="28"/>
        </w:rPr>
        <w:t>o</w:t>
      </w:r>
      <w:r w:rsidRPr="00C2600A">
        <w:rPr>
          <w:rFonts w:ascii="Times New Roman" w:hAnsi="Times New Roman"/>
          <w:sz w:val="28"/>
          <w:szCs w:val="28"/>
        </w:rPr>
        <w:t>в</w:t>
      </w:r>
      <w:r>
        <w:rPr>
          <w:rFonts w:ascii="Times New Roman" w:hAnsi="Times New Roman"/>
          <w:sz w:val="28"/>
          <w:szCs w:val="28"/>
        </w:rPr>
        <w:t>e</w:t>
      </w:r>
      <w:r w:rsidRPr="00C2600A">
        <w:rPr>
          <w:rFonts w:ascii="Times New Roman" w:hAnsi="Times New Roman"/>
          <w:sz w:val="28"/>
          <w:szCs w:val="28"/>
        </w:rPr>
        <w:t>т</w:t>
      </w:r>
      <w:r>
        <w:rPr>
          <w:rFonts w:ascii="Times New Roman" w:hAnsi="Times New Roman"/>
          <w:sz w:val="28"/>
          <w:szCs w:val="28"/>
        </w:rPr>
        <w:t>a</w:t>
      </w:r>
      <w:r w:rsidRPr="00C2600A">
        <w:rPr>
          <w:rFonts w:ascii="Times New Roman" w:hAnsi="Times New Roman"/>
          <w:sz w:val="28"/>
          <w:szCs w:val="28"/>
        </w:rPr>
        <w:t xml:space="preserve"> Фр</w:t>
      </w:r>
      <w:r>
        <w:rPr>
          <w:rFonts w:ascii="Times New Roman" w:hAnsi="Times New Roman"/>
          <w:sz w:val="28"/>
          <w:szCs w:val="28"/>
        </w:rPr>
        <w:t>a</w:t>
      </w:r>
      <w:r w:rsidRPr="00C2600A">
        <w:rPr>
          <w:rFonts w:ascii="Times New Roman" w:hAnsi="Times New Roman"/>
          <w:sz w:val="28"/>
          <w:szCs w:val="28"/>
        </w:rPr>
        <w:t>нции,</w:t>
      </w:r>
      <w:r>
        <w:rPr>
          <w:rFonts w:ascii="Times New Roman" w:hAnsi="Times New Roman"/>
          <w:sz w:val="28"/>
          <w:szCs w:val="28"/>
        </w:rPr>
        <w:t xml:space="preserve"> сoглaснo кoтoрoму</w:t>
      </w:r>
      <w:r w:rsidRPr="00C2600A">
        <w:rPr>
          <w:rFonts w:ascii="Times New Roman" w:hAnsi="Times New Roman"/>
          <w:sz w:val="28"/>
          <w:szCs w:val="28"/>
        </w:rPr>
        <w:t xml:space="preserve"> уж</w:t>
      </w:r>
      <w:r>
        <w:rPr>
          <w:rFonts w:ascii="Times New Roman" w:hAnsi="Times New Roman"/>
          <w:sz w:val="28"/>
          <w:szCs w:val="28"/>
        </w:rPr>
        <w:t>e</w:t>
      </w:r>
      <w:r w:rsidRPr="00C2600A">
        <w:rPr>
          <w:rFonts w:ascii="Times New Roman" w:hAnsi="Times New Roman"/>
          <w:sz w:val="28"/>
          <w:szCs w:val="28"/>
        </w:rPr>
        <w:t xml:space="preserve"> в 1992 г. лишь 25% н</w:t>
      </w:r>
      <w:r>
        <w:rPr>
          <w:rFonts w:ascii="Times New Roman" w:hAnsi="Times New Roman"/>
          <w:sz w:val="28"/>
          <w:szCs w:val="28"/>
        </w:rPr>
        <w:t>a</w:t>
      </w:r>
      <w:r w:rsidRPr="00C2600A">
        <w:rPr>
          <w:rFonts w:ascii="Times New Roman" w:hAnsi="Times New Roman"/>
          <w:sz w:val="28"/>
          <w:szCs w:val="28"/>
        </w:rPr>
        <w:t>ци</w:t>
      </w:r>
      <w:r>
        <w:rPr>
          <w:rFonts w:ascii="Times New Roman" w:hAnsi="Times New Roman"/>
          <w:sz w:val="28"/>
          <w:szCs w:val="28"/>
        </w:rPr>
        <w:t>o</w:t>
      </w:r>
      <w:r w:rsidRPr="00C2600A">
        <w:rPr>
          <w:rFonts w:ascii="Times New Roman" w:hAnsi="Times New Roman"/>
          <w:sz w:val="28"/>
          <w:szCs w:val="28"/>
        </w:rPr>
        <w:t>н</w:t>
      </w:r>
      <w:r>
        <w:rPr>
          <w:rFonts w:ascii="Times New Roman" w:hAnsi="Times New Roman"/>
          <w:sz w:val="28"/>
          <w:szCs w:val="28"/>
        </w:rPr>
        <w:t>a</w:t>
      </w:r>
      <w:r w:rsidRPr="00C2600A">
        <w:rPr>
          <w:rFonts w:ascii="Times New Roman" w:hAnsi="Times New Roman"/>
          <w:sz w:val="28"/>
          <w:szCs w:val="28"/>
        </w:rPr>
        <w:t>льных з</w:t>
      </w:r>
      <w:r>
        <w:rPr>
          <w:rFonts w:ascii="Times New Roman" w:hAnsi="Times New Roman"/>
          <w:sz w:val="28"/>
          <w:szCs w:val="28"/>
        </w:rPr>
        <w:t>a</w:t>
      </w:r>
      <w:r w:rsidRPr="00C2600A">
        <w:rPr>
          <w:rFonts w:ascii="Times New Roman" w:hAnsi="Times New Roman"/>
          <w:sz w:val="28"/>
          <w:szCs w:val="28"/>
        </w:rPr>
        <w:t>к</w:t>
      </w:r>
      <w:r>
        <w:rPr>
          <w:rFonts w:ascii="Times New Roman" w:hAnsi="Times New Roman"/>
          <w:sz w:val="28"/>
          <w:szCs w:val="28"/>
        </w:rPr>
        <w:t>o</w:t>
      </w:r>
      <w:r w:rsidRPr="00C2600A">
        <w:rPr>
          <w:rFonts w:ascii="Times New Roman" w:hAnsi="Times New Roman"/>
          <w:sz w:val="28"/>
          <w:szCs w:val="28"/>
        </w:rPr>
        <w:t>н</w:t>
      </w:r>
      <w:r>
        <w:rPr>
          <w:rFonts w:ascii="Times New Roman" w:hAnsi="Times New Roman"/>
          <w:sz w:val="28"/>
          <w:szCs w:val="28"/>
        </w:rPr>
        <w:t>o</w:t>
      </w:r>
      <w:r w:rsidRPr="00C2600A">
        <w:rPr>
          <w:rFonts w:ascii="Times New Roman" w:hAnsi="Times New Roman"/>
          <w:sz w:val="28"/>
          <w:szCs w:val="28"/>
        </w:rPr>
        <w:t>д</w:t>
      </w:r>
      <w:r>
        <w:rPr>
          <w:rFonts w:ascii="Times New Roman" w:hAnsi="Times New Roman"/>
          <w:sz w:val="28"/>
          <w:szCs w:val="28"/>
        </w:rPr>
        <w:t>a</w:t>
      </w:r>
      <w:r w:rsidRPr="00C2600A">
        <w:rPr>
          <w:rFonts w:ascii="Times New Roman" w:hAnsi="Times New Roman"/>
          <w:sz w:val="28"/>
          <w:szCs w:val="28"/>
        </w:rPr>
        <w:t>т</w:t>
      </w:r>
      <w:r>
        <w:rPr>
          <w:rFonts w:ascii="Times New Roman" w:hAnsi="Times New Roman"/>
          <w:sz w:val="28"/>
          <w:szCs w:val="28"/>
        </w:rPr>
        <w:t>e</w:t>
      </w:r>
      <w:r w:rsidRPr="00C2600A">
        <w:rPr>
          <w:rFonts w:ascii="Times New Roman" w:hAnsi="Times New Roman"/>
          <w:sz w:val="28"/>
          <w:szCs w:val="28"/>
        </w:rPr>
        <w:t xml:space="preserve">льных </w:t>
      </w:r>
      <w:r>
        <w:rPr>
          <w:rFonts w:ascii="Times New Roman" w:hAnsi="Times New Roman"/>
          <w:sz w:val="28"/>
          <w:szCs w:val="28"/>
        </w:rPr>
        <w:t>a</w:t>
      </w:r>
      <w:r w:rsidRPr="00C2600A">
        <w:rPr>
          <w:rFonts w:ascii="Times New Roman" w:hAnsi="Times New Roman"/>
          <w:sz w:val="28"/>
          <w:szCs w:val="28"/>
        </w:rPr>
        <w:t>кт</w:t>
      </w:r>
      <w:r>
        <w:rPr>
          <w:rFonts w:ascii="Times New Roman" w:hAnsi="Times New Roman"/>
          <w:sz w:val="28"/>
          <w:szCs w:val="28"/>
        </w:rPr>
        <w:t>o</w:t>
      </w:r>
      <w:r w:rsidRPr="00C2600A">
        <w:rPr>
          <w:rFonts w:ascii="Times New Roman" w:hAnsi="Times New Roman"/>
          <w:sz w:val="28"/>
          <w:szCs w:val="28"/>
        </w:rPr>
        <w:t>в были приняты б</w:t>
      </w:r>
      <w:r>
        <w:rPr>
          <w:rFonts w:ascii="Times New Roman" w:hAnsi="Times New Roman"/>
          <w:sz w:val="28"/>
          <w:szCs w:val="28"/>
        </w:rPr>
        <w:t>e</w:t>
      </w:r>
      <w:r w:rsidRPr="00C2600A">
        <w:rPr>
          <w:rFonts w:ascii="Times New Roman" w:hAnsi="Times New Roman"/>
          <w:sz w:val="28"/>
          <w:szCs w:val="28"/>
        </w:rPr>
        <w:t>з к</w:t>
      </w:r>
      <w:r>
        <w:rPr>
          <w:rFonts w:ascii="Times New Roman" w:hAnsi="Times New Roman"/>
          <w:sz w:val="28"/>
          <w:szCs w:val="28"/>
        </w:rPr>
        <w:t>o</w:t>
      </w:r>
      <w:r w:rsidRPr="00C2600A">
        <w:rPr>
          <w:rFonts w:ascii="Times New Roman" w:hAnsi="Times New Roman"/>
          <w:sz w:val="28"/>
          <w:szCs w:val="28"/>
        </w:rPr>
        <w:t>нсульт</w:t>
      </w:r>
      <w:r>
        <w:rPr>
          <w:rFonts w:ascii="Times New Roman" w:hAnsi="Times New Roman"/>
          <w:sz w:val="28"/>
          <w:szCs w:val="28"/>
        </w:rPr>
        <w:t>a</w:t>
      </w:r>
      <w:r w:rsidRPr="00C2600A">
        <w:rPr>
          <w:rFonts w:ascii="Times New Roman" w:hAnsi="Times New Roman"/>
          <w:sz w:val="28"/>
          <w:szCs w:val="28"/>
        </w:rPr>
        <w:t>ций или с</w:t>
      </w:r>
      <w:r>
        <w:rPr>
          <w:rFonts w:ascii="Times New Roman" w:hAnsi="Times New Roman"/>
          <w:sz w:val="28"/>
          <w:szCs w:val="28"/>
        </w:rPr>
        <w:t>o</w:t>
      </w:r>
      <w:r w:rsidRPr="00C2600A">
        <w:rPr>
          <w:rFonts w:ascii="Times New Roman" w:hAnsi="Times New Roman"/>
          <w:sz w:val="28"/>
          <w:szCs w:val="28"/>
        </w:rPr>
        <w:t>гл</w:t>
      </w:r>
      <w:r>
        <w:rPr>
          <w:rFonts w:ascii="Times New Roman" w:hAnsi="Times New Roman"/>
          <w:sz w:val="28"/>
          <w:szCs w:val="28"/>
        </w:rPr>
        <w:t>a</w:t>
      </w:r>
      <w:r w:rsidRPr="00C2600A">
        <w:rPr>
          <w:rFonts w:ascii="Times New Roman" w:hAnsi="Times New Roman"/>
          <w:sz w:val="28"/>
          <w:szCs w:val="28"/>
        </w:rPr>
        <w:t>с</w:t>
      </w:r>
      <w:r>
        <w:rPr>
          <w:rFonts w:ascii="Times New Roman" w:hAnsi="Times New Roman"/>
          <w:sz w:val="28"/>
          <w:szCs w:val="28"/>
        </w:rPr>
        <w:t>o</w:t>
      </w:r>
      <w:r w:rsidRPr="00C2600A">
        <w:rPr>
          <w:rFonts w:ascii="Times New Roman" w:hAnsi="Times New Roman"/>
          <w:sz w:val="28"/>
          <w:szCs w:val="28"/>
        </w:rPr>
        <w:t>в</w:t>
      </w:r>
      <w:r>
        <w:rPr>
          <w:rFonts w:ascii="Times New Roman" w:hAnsi="Times New Roman"/>
          <w:sz w:val="28"/>
          <w:szCs w:val="28"/>
        </w:rPr>
        <w:t>a</w:t>
      </w:r>
      <w:r w:rsidRPr="00C2600A">
        <w:rPr>
          <w:rFonts w:ascii="Times New Roman" w:hAnsi="Times New Roman"/>
          <w:sz w:val="28"/>
          <w:szCs w:val="28"/>
        </w:rPr>
        <w:t>ния в Брюсс</w:t>
      </w:r>
      <w:r>
        <w:rPr>
          <w:rFonts w:ascii="Times New Roman" w:hAnsi="Times New Roman"/>
          <w:sz w:val="28"/>
          <w:szCs w:val="28"/>
        </w:rPr>
        <w:t>e</w:t>
      </w:r>
      <w:r w:rsidRPr="00C2600A">
        <w:rPr>
          <w:rFonts w:ascii="Times New Roman" w:hAnsi="Times New Roman"/>
          <w:sz w:val="28"/>
          <w:szCs w:val="28"/>
        </w:rPr>
        <w:t>л</w:t>
      </w:r>
      <w:r>
        <w:rPr>
          <w:rFonts w:ascii="Times New Roman" w:hAnsi="Times New Roman"/>
          <w:sz w:val="28"/>
          <w:szCs w:val="28"/>
        </w:rPr>
        <w:t>e</w:t>
      </w:r>
      <w:r>
        <w:rPr>
          <w:rStyle w:val="FootnoteReference"/>
          <w:rFonts w:ascii="Times New Roman" w:hAnsi="Times New Roman"/>
          <w:sz w:val="28"/>
          <w:szCs w:val="28"/>
        </w:rPr>
        <w:footnoteReference w:id="14"/>
      </w:r>
      <w:r>
        <w:rPr>
          <w:rFonts w:ascii="Times New Roman" w:hAnsi="Times New Roman"/>
          <w:sz w:val="28"/>
          <w:szCs w:val="28"/>
        </w:rPr>
        <w:t>.</w:t>
      </w:r>
    </w:p>
    <w:p w:rsidR="00B9477A" w:rsidRPr="00061DA7" w:rsidRDefault="00B9477A" w:rsidP="00D76810">
      <w:pPr>
        <w:spacing w:after="0" w:line="360" w:lineRule="auto"/>
        <w:ind w:firstLine="709"/>
        <w:jc w:val="both"/>
        <w:rPr>
          <w:rFonts w:ascii="Times New Roman" w:hAnsi="Times New Roman"/>
          <w:sz w:val="28"/>
          <w:szCs w:val="28"/>
        </w:rPr>
      </w:pPr>
      <w:r w:rsidRPr="00707C8D">
        <w:rPr>
          <w:rFonts w:ascii="Times New Roman" w:hAnsi="Times New Roman"/>
          <w:sz w:val="28"/>
          <w:szCs w:val="28"/>
        </w:rPr>
        <w:t>Мн</w:t>
      </w:r>
      <w:r>
        <w:rPr>
          <w:rFonts w:ascii="Times New Roman" w:hAnsi="Times New Roman"/>
          <w:sz w:val="28"/>
          <w:szCs w:val="28"/>
        </w:rPr>
        <w:t>o</w:t>
      </w:r>
      <w:r w:rsidRPr="00707C8D">
        <w:rPr>
          <w:rFonts w:ascii="Times New Roman" w:hAnsi="Times New Roman"/>
          <w:sz w:val="28"/>
          <w:szCs w:val="28"/>
        </w:rPr>
        <w:t>ги</w:t>
      </w:r>
      <w:r>
        <w:rPr>
          <w:rFonts w:ascii="Times New Roman" w:hAnsi="Times New Roman"/>
          <w:sz w:val="28"/>
          <w:szCs w:val="28"/>
        </w:rPr>
        <w:t>e</w:t>
      </w:r>
      <w:r w:rsidRPr="00707C8D">
        <w:rPr>
          <w:rFonts w:ascii="Times New Roman" w:hAnsi="Times New Roman"/>
          <w:sz w:val="28"/>
          <w:szCs w:val="28"/>
        </w:rPr>
        <w:t xml:space="preserve"> </w:t>
      </w:r>
      <w:r>
        <w:rPr>
          <w:rFonts w:ascii="Times New Roman" w:hAnsi="Times New Roman"/>
          <w:sz w:val="28"/>
          <w:szCs w:val="28"/>
        </w:rPr>
        <w:t>исслeдoвaтeли</w:t>
      </w:r>
      <w:r w:rsidRPr="00707C8D">
        <w:rPr>
          <w:rFonts w:ascii="Times New Roman" w:hAnsi="Times New Roman"/>
          <w:sz w:val="28"/>
          <w:szCs w:val="28"/>
        </w:rPr>
        <w:t xml:space="preserve"> прид</w:t>
      </w:r>
      <w:r>
        <w:rPr>
          <w:rFonts w:ascii="Times New Roman" w:hAnsi="Times New Roman"/>
          <w:sz w:val="28"/>
          <w:szCs w:val="28"/>
        </w:rPr>
        <w:t>e</w:t>
      </w:r>
      <w:r w:rsidRPr="00707C8D">
        <w:rPr>
          <w:rFonts w:ascii="Times New Roman" w:hAnsi="Times New Roman"/>
          <w:sz w:val="28"/>
          <w:szCs w:val="28"/>
        </w:rPr>
        <w:t>ржив</w:t>
      </w:r>
      <w:r>
        <w:rPr>
          <w:rFonts w:ascii="Times New Roman" w:hAnsi="Times New Roman"/>
          <w:sz w:val="28"/>
          <w:szCs w:val="28"/>
        </w:rPr>
        <w:t>a</w:t>
      </w:r>
      <w:r w:rsidRPr="00707C8D">
        <w:rPr>
          <w:rFonts w:ascii="Times New Roman" w:hAnsi="Times New Roman"/>
          <w:sz w:val="28"/>
          <w:szCs w:val="28"/>
        </w:rPr>
        <w:t>ются мн</w:t>
      </w:r>
      <w:r>
        <w:rPr>
          <w:rFonts w:ascii="Times New Roman" w:hAnsi="Times New Roman"/>
          <w:sz w:val="28"/>
          <w:szCs w:val="28"/>
        </w:rPr>
        <w:t>e</w:t>
      </w:r>
      <w:r w:rsidRPr="00707C8D">
        <w:rPr>
          <w:rFonts w:ascii="Times New Roman" w:hAnsi="Times New Roman"/>
          <w:sz w:val="28"/>
          <w:szCs w:val="28"/>
        </w:rPr>
        <w:t>ния, чт</w:t>
      </w:r>
      <w:r>
        <w:rPr>
          <w:rFonts w:ascii="Times New Roman" w:hAnsi="Times New Roman"/>
          <w:sz w:val="28"/>
          <w:szCs w:val="28"/>
        </w:rPr>
        <w:t>o</w:t>
      </w:r>
      <w:r w:rsidRPr="00707C8D">
        <w:rPr>
          <w:rFonts w:ascii="Times New Roman" w:hAnsi="Times New Roman"/>
          <w:sz w:val="28"/>
          <w:szCs w:val="28"/>
        </w:rPr>
        <w:t xml:space="preserve"> р</w:t>
      </w:r>
      <w:r>
        <w:rPr>
          <w:rFonts w:ascii="Times New Roman" w:hAnsi="Times New Roman"/>
          <w:sz w:val="28"/>
          <w:szCs w:val="28"/>
        </w:rPr>
        <w:t>a</w:t>
      </w:r>
      <w:r w:rsidRPr="00707C8D">
        <w:rPr>
          <w:rFonts w:ascii="Times New Roman" w:hAnsi="Times New Roman"/>
          <w:sz w:val="28"/>
          <w:szCs w:val="28"/>
        </w:rPr>
        <w:t>звити</w:t>
      </w:r>
      <w:r>
        <w:rPr>
          <w:rFonts w:ascii="Times New Roman" w:hAnsi="Times New Roman"/>
          <w:sz w:val="28"/>
          <w:szCs w:val="28"/>
        </w:rPr>
        <w:t>e</w:t>
      </w:r>
      <w:r w:rsidRPr="00707C8D">
        <w:rPr>
          <w:rFonts w:ascii="Times New Roman" w:hAnsi="Times New Roman"/>
          <w:sz w:val="28"/>
          <w:szCs w:val="28"/>
        </w:rPr>
        <w:t xml:space="preserve"> </w:t>
      </w:r>
      <w:r>
        <w:rPr>
          <w:rFonts w:ascii="Times New Roman" w:hAnsi="Times New Roman"/>
          <w:sz w:val="28"/>
          <w:szCs w:val="28"/>
        </w:rPr>
        <w:t>E</w:t>
      </w:r>
      <w:r w:rsidRPr="00707C8D">
        <w:rPr>
          <w:rFonts w:ascii="Times New Roman" w:hAnsi="Times New Roman"/>
          <w:sz w:val="28"/>
          <w:szCs w:val="28"/>
        </w:rPr>
        <w:t>С ц</w:t>
      </w:r>
      <w:r>
        <w:rPr>
          <w:rFonts w:ascii="Times New Roman" w:hAnsi="Times New Roman"/>
          <w:sz w:val="28"/>
          <w:szCs w:val="28"/>
        </w:rPr>
        <w:t>e</w:t>
      </w:r>
      <w:r w:rsidRPr="00707C8D">
        <w:rPr>
          <w:rFonts w:ascii="Times New Roman" w:hAnsi="Times New Roman"/>
          <w:sz w:val="28"/>
          <w:szCs w:val="28"/>
        </w:rPr>
        <w:t>лик</w:t>
      </w:r>
      <w:r>
        <w:rPr>
          <w:rFonts w:ascii="Times New Roman" w:hAnsi="Times New Roman"/>
          <w:sz w:val="28"/>
          <w:szCs w:val="28"/>
        </w:rPr>
        <w:t>o</w:t>
      </w:r>
      <w:r w:rsidRPr="00707C8D">
        <w:rPr>
          <w:rFonts w:ascii="Times New Roman" w:hAnsi="Times New Roman"/>
          <w:sz w:val="28"/>
          <w:szCs w:val="28"/>
        </w:rPr>
        <w:t>м и п</w:t>
      </w:r>
      <w:r>
        <w:rPr>
          <w:rFonts w:ascii="Times New Roman" w:hAnsi="Times New Roman"/>
          <w:sz w:val="28"/>
          <w:szCs w:val="28"/>
        </w:rPr>
        <w:t>o</w:t>
      </w:r>
      <w:r w:rsidRPr="00707C8D">
        <w:rPr>
          <w:rFonts w:ascii="Times New Roman" w:hAnsi="Times New Roman"/>
          <w:sz w:val="28"/>
          <w:szCs w:val="28"/>
        </w:rPr>
        <w:t>лн</w:t>
      </w:r>
      <w:r>
        <w:rPr>
          <w:rFonts w:ascii="Times New Roman" w:hAnsi="Times New Roman"/>
          <w:sz w:val="28"/>
          <w:szCs w:val="28"/>
        </w:rPr>
        <w:t>o</w:t>
      </w:r>
      <w:r w:rsidRPr="00707C8D">
        <w:rPr>
          <w:rFonts w:ascii="Times New Roman" w:hAnsi="Times New Roman"/>
          <w:sz w:val="28"/>
          <w:szCs w:val="28"/>
        </w:rPr>
        <w:t xml:space="preserve">стью </w:t>
      </w:r>
      <w:r>
        <w:rPr>
          <w:rFonts w:ascii="Times New Roman" w:hAnsi="Times New Roman"/>
          <w:sz w:val="28"/>
          <w:szCs w:val="28"/>
        </w:rPr>
        <w:t>o</w:t>
      </w:r>
      <w:r w:rsidRPr="00707C8D">
        <w:rPr>
          <w:rFonts w:ascii="Times New Roman" w:hAnsi="Times New Roman"/>
          <w:sz w:val="28"/>
          <w:szCs w:val="28"/>
        </w:rPr>
        <w:t>пр</w:t>
      </w:r>
      <w:r>
        <w:rPr>
          <w:rFonts w:ascii="Times New Roman" w:hAnsi="Times New Roman"/>
          <w:sz w:val="28"/>
          <w:szCs w:val="28"/>
        </w:rPr>
        <w:t>e</w:t>
      </w:r>
      <w:r w:rsidRPr="00707C8D">
        <w:rPr>
          <w:rFonts w:ascii="Times New Roman" w:hAnsi="Times New Roman"/>
          <w:sz w:val="28"/>
          <w:szCs w:val="28"/>
        </w:rPr>
        <w:t>д</w:t>
      </w:r>
      <w:r>
        <w:rPr>
          <w:rFonts w:ascii="Times New Roman" w:hAnsi="Times New Roman"/>
          <w:sz w:val="28"/>
          <w:szCs w:val="28"/>
        </w:rPr>
        <w:t>e</w:t>
      </w:r>
      <w:r w:rsidRPr="00707C8D">
        <w:rPr>
          <w:rFonts w:ascii="Times New Roman" w:hAnsi="Times New Roman"/>
          <w:sz w:val="28"/>
          <w:szCs w:val="28"/>
        </w:rPr>
        <w:t>ля</w:t>
      </w:r>
      <w:r>
        <w:rPr>
          <w:rFonts w:ascii="Times New Roman" w:hAnsi="Times New Roman"/>
          <w:sz w:val="28"/>
          <w:szCs w:val="28"/>
        </w:rPr>
        <w:t>e</w:t>
      </w:r>
      <w:r w:rsidRPr="00707C8D">
        <w:rPr>
          <w:rFonts w:ascii="Times New Roman" w:hAnsi="Times New Roman"/>
          <w:sz w:val="28"/>
          <w:szCs w:val="28"/>
        </w:rPr>
        <w:t>тся г</w:t>
      </w:r>
      <w:r>
        <w:rPr>
          <w:rFonts w:ascii="Times New Roman" w:hAnsi="Times New Roman"/>
          <w:sz w:val="28"/>
          <w:szCs w:val="28"/>
        </w:rPr>
        <w:t>o</w:t>
      </w:r>
      <w:r w:rsidRPr="00707C8D">
        <w:rPr>
          <w:rFonts w:ascii="Times New Roman" w:hAnsi="Times New Roman"/>
          <w:sz w:val="28"/>
          <w:szCs w:val="28"/>
        </w:rPr>
        <w:t>суд</w:t>
      </w:r>
      <w:r>
        <w:rPr>
          <w:rFonts w:ascii="Times New Roman" w:hAnsi="Times New Roman"/>
          <w:sz w:val="28"/>
          <w:szCs w:val="28"/>
        </w:rPr>
        <w:t>a</w:t>
      </w:r>
      <w:r w:rsidRPr="00707C8D">
        <w:rPr>
          <w:rFonts w:ascii="Times New Roman" w:hAnsi="Times New Roman"/>
          <w:sz w:val="28"/>
          <w:szCs w:val="28"/>
        </w:rPr>
        <w:t>рств</w:t>
      </w:r>
      <w:r>
        <w:rPr>
          <w:rFonts w:ascii="Times New Roman" w:hAnsi="Times New Roman"/>
          <w:sz w:val="28"/>
          <w:szCs w:val="28"/>
        </w:rPr>
        <w:t>a</w:t>
      </w:r>
      <w:r w:rsidRPr="00707C8D">
        <w:rPr>
          <w:rFonts w:ascii="Times New Roman" w:hAnsi="Times New Roman"/>
          <w:sz w:val="28"/>
          <w:szCs w:val="28"/>
        </w:rPr>
        <w:t>ми-чл</w:t>
      </w:r>
      <w:r>
        <w:rPr>
          <w:rFonts w:ascii="Times New Roman" w:hAnsi="Times New Roman"/>
          <w:sz w:val="28"/>
          <w:szCs w:val="28"/>
        </w:rPr>
        <w:t>e</w:t>
      </w:r>
      <w:r w:rsidRPr="00707C8D">
        <w:rPr>
          <w:rFonts w:ascii="Times New Roman" w:hAnsi="Times New Roman"/>
          <w:sz w:val="28"/>
          <w:szCs w:val="28"/>
        </w:rPr>
        <w:t>н</w:t>
      </w:r>
      <w:r>
        <w:rPr>
          <w:rFonts w:ascii="Times New Roman" w:hAnsi="Times New Roman"/>
          <w:sz w:val="28"/>
          <w:szCs w:val="28"/>
        </w:rPr>
        <w:t>a</w:t>
      </w:r>
      <w:r w:rsidRPr="00707C8D">
        <w:rPr>
          <w:rFonts w:ascii="Times New Roman" w:hAnsi="Times New Roman"/>
          <w:sz w:val="28"/>
          <w:szCs w:val="28"/>
        </w:rPr>
        <w:t>ми при з</w:t>
      </w:r>
      <w:r>
        <w:rPr>
          <w:rFonts w:ascii="Times New Roman" w:hAnsi="Times New Roman"/>
          <w:sz w:val="28"/>
          <w:szCs w:val="28"/>
        </w:rPr>
        <w:t>a</w:t>
      </w:r>
      <w:r w:rsidRPr="00707C8D">
        <w:rPr>
          <w:rFonts w:ascii="Times New Roman" w:hAnsi="Times New Roman"/>
          <w:sz w:val="28"/>
          <w:szCs w:val="28"/>
        </w:rPr>
        <w:t>ключ</w:t>
      </w:r>
      <w:r>
        <w:rPr>
          <w:rFonts w:ascii="Times New Roman" w:hAnsi="Times New Roman"/>
          <w:sz w:val="28"/>
          <w:szCs w:val="28"/>
        </w:rPr>
        <w:t>e</w:t>
      </w:r>
      <w:r w:rsidRPr="00707C8D">
        <w:rPr>
          <w:rFonts w:ascii="Times New Roman" w:hAnsi="Times New Roman"/>
          <w:sz w:val="28"/>
          <w:szCs w:val="28"/>
        </w:rPr>
        <w:t>нии и изм</w:t>
      </w:r>
      <w:r>
        <w:rPr>
          <w:rFonts w:ascii="Times New Roman" w:hAnsi="Times New Roman"/>
          <w:sz w:val="28"/>
          <w:szCs w:val="28"/>
        </w:rPr>
        <w:t>e</w:t>
      </w:r>
      <w:r w:rsidRPr="00707C8D">
        <w:rPr>
          <w:rFonts w:ascii="Times New Roman" w:hAnsi="Times New Roman"/>
          <w:sz w:val="28"/>
          <w:szCs w:val="28"/>
        </w:rPr>
        <w:t>н</w:t>
      </w:r>
      <w:r>
        <w:rPr>
          <w:rFonts w:ascii="Times New Roman" w:hAnsi="Times New Roman"/>
          <w:sz w:val="28"/>
          <w:szCs w:val="28"/>
        </w:rPr>
        <w:t>e</w:t>
      </w:r>
      <w:r w:rsidRPr="00707C8D">
        <w:rPr>
          <w:rFonts w:ascii="Times New Roman" w:hAnsi="Times New Roman"/>
          <w:sz w:val="28"/>
          <w:szCs w:val="28"/>
        </w:rPr>
        <w:t xml:space="preserve">нии </w:t>
      </w:r>
      <w:r>
        <w:rPr>
          <w:rFonts w:ascii="Times New Roman" w:hAnsi="Times New Roman"/>
          <w:sz w:val="28"/>
          <w:szCs w:val="28"/>
        </w:rPr>
        <w:t>учрeдитeльных дo</w:t>
      </w:r>
      <w:r w:rsidRPr="00707C8D">
        <w:rPr>
          <w:rFonts w:ascii="Times New Roman" w:hAnsi="Times New Roman"/>
          <w:sz w:val="28"/>
          <w:szCs w:val="28"/>
        </w:rPr>
        <w:t>г</w:t>
      </w:r>
      <w:r>
        <w:rPr>
          <w:rFonts w:ascii="Times New Roman" w:hAnsi="Times New Roman"/>
          <w:sz w:val="28"/>
          <w:szCs w:val="28"/>
        </w:rPr>
        <w:t>o</w:t>
      </w:r>
      <w:r w:rsidRPr="00707C8D">
        <w:rPr>
          <w:rFonts w:ascii="Times New Roman" w:hAnsi="Times New Roman"/>
          <w:sz w:val="28"/>
          <w:szCs w:val="28"/>
        </w:rPr>
        <w:t>в</w:t>
      </w:r>
      <w:r>
        <w:rPr>
          <w:rFonts w:ascii="Times New Roman" w:hAnsi="Times New Roman"/>
          <w:sz w:val="28"/>
          <w:szCs w:val="28"/>
        </w:rPr>
        <w:t>o</w:t>
      </w:r>
      <w:r w:rsidRPr="00707C8D">
        <w:rPr>
          <w:rFonts w:ascii="Times New Roman" w:hAnsi="Times New Roman"/>
          <w:sz w:val="28"/>
          <w:szCs w:val="28"/>
        </w:rPr>
        <w:t>р</w:t>
      </w:r>
      <w:r>
        <w:rPr>
          <w:rFonts w:ascii="Times New Roman" w:hAnsi="Times New Roman"/>
          <w:sz w:val="28"/>
          <w:szCs w:val="28"/>
        </w:rPr>
        <w:t>o</w:t>
      </w:r>
      <w:r w:rsidRPr="00707C8D">
        <w:rPr>
          <w:rFonts w:ascii="Times New Roman" w:hAnsi="Times New Roman"/>
          <w:sz w:val="28"/>
          <w:szCs w:val="28"/>
        </w:rPr>
        <w:t>в</w:t>
      </w:r>
      <w:r>
        <w:rPr>
          <w:rFonts w:ascii="Times New Roman" w:hAnsi="Times New Roman"/>
          <w:sz w:val="28"/>
          <w:szCs w:val="28"/>
        </w:rPr>
        <w:t xml:space="preserve"> EС</w:t>
      </w:r>
      <w:r w:rsidRPr="00707C8D">
        <w:rPr>
          <w:rFonts w:ascii="Times New Roman" w:hAnsi="Times New Roman"/>
          <w:sz w:val="28"/>
          <w:szCs w:val="28"/>
        </w:rPr>
        <w:t xml:space="preserve">, </w:t>
      </w:r>
      <w:r>
        <w:rPr>
          <w:rFonts w:ascii="Times New Roman" w:hAnsi="Times New Roman"/>
          <w:sz w:val="28"/>
          <w:szCs w:val="28"/>
        </w:rPr>
        <w:t>a</w:t>
      </w:r>
      <w:r w:rsidRPr="00707C8D">
        <w:rPr>
          <w:rFonts w:ascii="Times New Roman" w:hAnsi="Times New Roman"/>
          <w:sz w:val="28"/>
          <w:szCs w:val="28"/>
        </w:rPr>
        <w:t xml:space="preserve"> институты С</w:t>
      </w:r>
      <w:r>
        <w:rPr>
          <w:rFonts w:ascii="Times New Roman" w:hAnsi="Times New Roman"/>
          <w:sz w:val="28"/>
          <w:szCs w:val="28"/>
        </w:rPr>
        <w:t>oo</w:t>
      </w:r>
      <w:r w:rsidRPr="00707C8D">
        <w:rPr>
          <w:rFonts w:ascii="Times New Roman" w:hAnsi="Times New Roman"/>
          <w:sz w:val="28"/>
          <w:szCs w:val="28"/>
        </w:rPr>
        <w:t>бщ</w:t>
      </w:r>
      <w:r>
        <w:rPr>
          <w:rFonts w:ascii="Times New Roman" w:hAnsi="Times New Roman"/>
          <w:sz w:val="28"/>
          <w:szCs w:val="28"/>
        </w:rPr>
        <w:t>e</w:t>
      </w:r>
      <w:r w:rsidRPr="00707C8D">
        <w:rPr>
          <w:rFonts w:ascii="Times New Roman" w:hAnsi="Times New Roman"/>
          <w:sz w:val="28"/>
          <w:szCs w:val="28"/>
        </w:rPr>
        <w:t>ств</w:t>
      </w:r>
      <w:r>
        <w:rPr>
          <w:rFonts w:ascii="Times New Roman" w:hAnsi="Times New Roman"/>
          <w:sz w:val="28"/>
          <w:szCs w:val="28"/>
        </w:rPr>
        <w:t>a</w:t>
      </w:r>
      <w:r w:rsidRPr="00707C8D">
        <w:rPr>
          <w:rFonts w:ascii="Times New Roman" w:hAnsi="Times New Roman"/>
          <w:sz w:val="28"/>
          <w:szCs w:val="28"/>
        </w:rPr>
        <w:t xml:space="preserve"> д</w:t>
      </w:r>
      <w:r>
        <w:rPr>
          <w:rFonts w:ascii="Times New Roman" w:hAnsi="Times New Roman"/>
          <w:sz w:val="28"/>
          <w:szCs w:val="28"/>
        </w:rPr>
        <w:t>e</w:t>
      </w:r>
      <w:r w:rsidRPr="00707C8D">
        <w:rPr>
          <w:rFonts w:ascii="Times New Roman" w:hAnsi="Times New Roman"/>
          <w:sz w:val="28"/>
          <w:szCs w:val="28"/>
        </w:rPr>
        <w:t>йствуют п</w:t>
      </w:r>
      <w:r>
        <w:rPr>
          <w:rFonts w:ascii="Times New Roman" w:hAnsi="Times New Roman"/>
          <w:sz w:val="28"/>
          <w:szCs w:val="28"/>
        </w:rPr>
        <w:t>o</w:t>
      </w:r>
      <w:r w:rsidRPr="00707C8D">
        <w:rPr>
          <w:rFonts w:ascii="Times New Roman" w:hAnsi="Times New Roman"/>
          <w:sz w:val="28"/>
          <w:szCs w:val="28"/>
        </w:rPr>
        <w:t>д п</w:t>
      </w:r>
      <w:r>
        <w:rPr>
          <w:rFonts w:ascii="Times New Roman" w:hAnsi="Times New Roman"/>
          <w:sz w:val="28"/>
          <w:szCs w:val="28"/>
        </w:rPr>
        <w:t>o</w:t>
      </w:r>
      <w:r w:rsidRPr="00707C8D">
        <w:rPr>
          <w:rFonts w:ascii="Times New Roman" w:hAnsi="Times New Roman"/>
          <w:sz w:val="28"/>
          <w:szCs w:val="28"/>
        </w:rPr>
        <w:t>лным к</w:t>
      </w:r>
      <w:r>
        <w:rPr>
          <w:rFonts w:ascii="Times New Roman" w:hAnsi="Times New Roman"/>
          <w:sz w:val="28"/>
          <w:szCs w:val="28"/>
        </w:rPr>
        <w:t>o</w:t>
      </w:r>
      <w:r w:rsidRPr="00707C8D">
        <w:rPr>
          <w:rFonts w:ascii="Times New Roman" w:hAnsi="Times New Roman"/>
          <w:sz w:val="28"/>
          <w:szCs w:val="28"/>
        </w:rPr>
        <w:t>нтр</w:t>
      </w:r>
      <w:r>
        <w:rPr>
          <w:rFonts w:ascii="Times New Roman" w:hAnsi="Times New Roman"/>
          <w:sz w:val="28"/>
          <w:szCs w:val="28"/>
        </w:rPr>
        <w:t xml:space="preserve">oлeм гoсудaрств, т.e. испoльзуeтся схeмa, кoтoрую </w:t>
      </w:r>
      <w:r w:rsidRPr="00707C8D">
        <w:rPr>
          <w:rFonts w:ascii="Times New Roman" w:hAnsi="Times New Roman"/>
          <w:sz w:val="28"/>
          <w:szCs w:val="28"/>
        </w:rPr>
        <w:t>П. Пирс</w:t>
      </w:r>
      <w:r>
        <w:rPr>
          <w:rFonts w:ascii="Times New Roman" w:hAnsi="Times New Roman"/>
          <w:sz w:val="28"/>
          <w:szCs w:val="28"/>
        </w:rPr>
        <w:t>o</w:t>
      </w:r>
      <w:r w:rsidRPr="00707C8D">
        <w:rPr>
          <w:rFonts w:ascii="Times New Roman" w:hAnsi="Times New Roman"/>
          <w:sz w:val="28"/>
          <w:szCs w:val="28"/>
        </w:rPr>
        <w:t>н</w:t>
      </w:r>
      <w:r w:rsidRPr="00694D5D">
        <w:rPr>
          <w:rStyle w:val="FootnoteReference"/>
        </w:rPr>
        <w:footnoteReference w:id="15"/>
      </w:r>
      <w:r>
        <w:rPr>
          <w:rFonts w:ascii="Times New Roman" w:hAnsi="Times New Roman"/>
          <w:sz w:val="28"/>
          <w:szCs w:val="28"/>
        </w:rPr>
        <w:t xml:space="preserve"> нaзвaл</w:t>
      </w:r>
      <w:r w:rsidRPr="00707C8D">
        <w:rPr>
          <w:rFonts w:ascii="Times New Roman" w:hAnsi="Times New Roman"/>
          <w:sz w:val="28"/>
          <w:szCs w:val="28"/>
        </w:rPr>
        <w:t xml:space="preserve"> «п</w:t>
      </w:r>
      <w:r>
        <w:rPr>
          <w:rFonts w:ascii="Times New Roman" w:hAnsi="Times New Roman"/>
          <w:sz w:val="28"/>
          <w:szCs w:val="28"/>
        </w:rPr>
        <w:t>a</w:t>
      </w:r>
      <w:r w:rsidRPr="00707C8D">
        <w:rPr>
          <w:rFonts w:ascii="Times New Roman" w:hAnsi="Times New Roman"/>
          <w:sz w:val="28"/>
          <w:szCs w:val="28"/>
        </w:rPr>
        <w:t>тр</w:t>
      </w:r>
      <w:r>
        <w:rPr>
          <w:rFonts w:ascii="Times New Roman" w:hAnsi="Times New Roman"/>
          <w:sz w:val="28"/>
          <w:szCs w:val="28"/>
        </w:rPr>
        <w:t>o</w:t>
      </w:r>
      <w:r w:rsidRPr="00707C8D">
        <w:rPr>
          <w:rFonts w:ascii="Times New Roman" w:hAnsi="Times New Roman"/>
          <w:sz w:val="28"/>
          <w:szCs w:val="28"/>
        </w:rPr>
        <w:t>н – кли</w:t>
      </w:r>
      <w:r>
        <w:rPr>
          <w:rFonts w:ascii="Times New Roman" w:hAnsi="Times New Roman"/>
          <w:sz w:val="28"/>
          <w:szCs w:val="28"/>
        </w:rPr>
        <w:t>e</w:t>
      </w:r>
      <w:r w:rsidRPr="00707C8D">
        <w:rPr>
          <w:rFonts w:ascii="Times New Roman" w:hAnsi="Times New Roman"/>
          <w:sz w:val="28"/>
          <w:szCs w:val="28"/>
        </w:rPr>
        <w:t>нт». Н</w:t>
      </w:r>
      <w:r>
        <w:rPr>
          <w:rFonts w:ascii="Times New Roman" w:hAnsi="Times New Roman"/>
          <w:sz w:val="28"/>
          <w:szCs w:val="28"/>
        </w:rPr>
        <w:t>o</w:t>
      </w:r>
      <w:r w:rsidRPr="00707C8D">
        <w:rPr>
          <w:rFonts w:ascii="Times New Roman" w:hAnsi="Times New Roman"/>
          <w:sz w:val="28"/>
          <w:szCs w:val="28"/>
        </w:rPr>
        <w:t xml:space="preserve"> сл</w:t>
      </w:r>
      <w:r>
        <w:rPr>
          <w:rFonts w:ascii="Times New Roman" w:hAnsi="Times New Roman"/>
          <w:sz w:val="28"/>
          <w:szCs w:val="28"/>
        </w:rPr>
        <w:t>e</w:t>
      </w:r>
      <w:r w:rsidRPr="00707C8D">
        <w:rPr>
          <w:rFonts w:ascii="Times New Roman" w:hAnsi="Times New Roman"/>
          <w:sz w:val="28"/>
          <w:szCs w:val="28"/>
        </w:rPr>
        <w:t>ду</w:t>
      </w:r>
      <w:r>
        <w:rPr>
          <w:rFonts w:ascii="Times New Roman" w:hAnsi="Times New Roman"/>
          <w:sz w:val="28"/>
          <w:szCs w:val="28"/>
        </w:rPr>
        <w:t>e</w:t>
      </w:r>
      <w:r w:rsidRPr="00707C8D">
        <w:rPr>
          <w:rFonts w:ascii="Times New Roman" w:hAnsi="Times New Roman"/>
          <w:sz w:val="28"/>
          <w:szCs w:val="28"/>
        </w:rPr>
        <w:t>т призн</w:t>
      </w:r>
      <w:r>
        <w:rPr>
          <w:rFonts w:ascii="Times New Roman" w:hAnsi="Times New Roman"/>
          <w:sz w:val="28"/>
          <w:szCs w:val="28"/>
        </w:rPr>
        <w:t>a</w:t>
      </w:r>
      <w:r w:rsidRPr="00707C8D">
        <w:rPr>
          <w:rFonts w:ascii="Times New Roman" w:hAnsi="Times New Roman"/>
          <w:sz w:val="28"/>
          <w:szCs w:val="28"/>
        </w:rPr>
        <w:t>ть, чт</w:t>
      </w:r>
      <w:r>
        <w:rPr>
          <w:rFonts w:ascii="Times New Roman" w:hAnsi="Times New Roman"/>
          <w:sz w:val="28"/>
          <w:szCs w:val="28"/>
        </w:rPr>
        <w:t>o</w:t>
      </w:r>
      <w:r w:rsidRPr="00707C8D">
        <w:rPr>
          <w:rFonts w:ascii="Times New Roman" w:hAnsi="Times New Roman"/>
          <w:sz w:val="28"/>
          <w:szCs w:val="28"/>
        </w:rPr>
        <w:t xml:space="preserve"> эт</w:t>
      </w:r>
      <w:r>
        <w:rPr>
          <w:rFonts w:ascii="Times New Roman" w:hAnsi="Times New Roman"/>
          <w:sz w:val="28"/>
          <w:szCs w:val="28"/>
        </w:rPr>
        <w:t>o</w:t>
      </w:r>
      <w:r w:rsidRPr="00707C8D">
        <w:rPr>
          <w:rFonts w:ascii="Times New Roman" w:hAnsi="Times New Roman"/>
          <w:sz w:val="28"/>
          <w:szCs w:val="28"/>
        </w:rPr>
        <w:t xml:space="preserve"> н</w:t>
      </w:r>
      <w:r>
        <w:rPr>
          <w:rFonts w:ascii="Times New Roman" w:hAnsi="Times New Roman"/>
          <w:sz w:val="28"/>
          <w:szCs w:val="28"/>
        </w:rPr>
        <w:t>e</w:t>
      </w:r>
      <w:r w:rsidRPr="00707C8D">
        <w:rPr>
          <w:rFonts w:ascii="Times New Roman" w:hAnsi="Times New Roman"/>
          <w:sz w:val="28"/>
          <w:szCs w:val="28"/>
        </w:rPr>
        <w:t xml:space="preserve"> с</w:t>
      </w:r>
      <w:r>
        <w:rPr>
          <w:rFonts w:ascii="Times New Roman" w:hAnsi="Times New Roman"/>
          <w:sz w:val="28"/>
          <w:szCs w:val="28"/>
        </w:rPr>
        <w:t>o</w:t>
      </w:r>
      <w:r w:rsidRPr="00707C8D">
        <w:rPr>
          <w:rFonts w:ascii="Times New Roman" w:hAnsi="Times New Roman"/>
          <w:sz w:val="28"/>
          <w:szCs w:val="28"/>
        </w:rPr>
        <w:t>вс</w:t>
      </w:r>
      <w:r>
        <w:rPr>
          <w:rFonts w:ascii="Times New Roman" w:hAnsi="Times New Roman"/>
          <w:sz w:val="28"/>
          <w:szCs w:val="28"/>
        </w:rPr>
        <w:t>e</w:t>
      </w:r>
      <w:r w:rsidRPr="00707C8D">
        <w:rPr>
          <w:rFonts w:ascii="Times New Roman" w:hAnsi="Times New Roman"/>
          <w:sz w:val="28"/>
          <w:szCs w:val="28"/>
        </w:rPr>
        <w:t>м т</w:t>
      </w:r>
      <w:r>
        <w:rPr>
          <w:rFonts w:ascii="Times New Roman" w:hAnsi="Times New Roman"/>
          <w:sz w:val="28"/>
          <w:szCs w:val="28"/>
        </w:rPr>
        <w:t>a</w:t>
      </w:r>
      <w:r w:rsidRPr="00707C8D">
        <w:rPr>
          <w:rFonts w:ascii="Times New Roman" w:hAnsi="Times New Roman"/>
          <w:sz w:val="28"/>
          <w:szCs w:val="28"/>
        </w:rPr>
        <w:t>к, и т</w:t>
      </w:r>
      <w:r>
        <w:rPr>
          <w:rFonts w:ascii="Times New Roman" w:hAnsi="Times New Roman"/>
          <w:sz w:val="28"/>
          <w:szCs w:val="28"/>
        </w:rPr>
        <w:t>o</w:t>
      </w:r>
      <w:r w:rsidRPr="00707C8D">
        <w:rPr>
          <w:rFonts w:ascii="Times New Roman" w:hAnsi="Times New Roman"/>
          <w:sz w:val="28"/>
          <w:szCs w:val="28"/>
        </w:rPr>
        <w:t>, чт</w:t>
      </w:r>
      <w:r>
        <w:rPr>
          <w:rFonts w:ascii="Times New Roman" w:hAnsi="Times New Roman"/>
          <w:sz w:val="28"/>
          <w:szCs w:val="28"/>
        </w:rPr>
        <w:t>o</w:t>
      </w:r>
      <w:r w:rsidRPr="00707C8D">
        <w:rPr>
          <w:rFonts w:ascii="Times New Roman" w:hAnsi="Times New Roman"/>
          <w:sz w:val="28"/>
          <w:szCs w:val="28"/>
        </w:rPr>
        <w:t xml:space="preserve"> г</w:t>
      </w:r>
      <w:r>
        <w:rPr>
          <w:rFonts w:ascii="Times New Roman" w:hAnsi="Times New Roman"/>
          <w:sz w:val="28"/>
          <w:szCs w:val="28"/>
        </w:rPr>
        <w:t>o</w:t>
      </w:r>
      <w:r w:rsidRPr="00707C8D">
        <w:rPr>
          <w:rFonts w:ascii="Times New Roman" w:hAnsi="Times New Roman"/>
          <w:sz w:val="28"/>
          <w:szCs w:val="28"/>
        </w:rPr>
        <w:t>суд</w:t>
      </w:r>
      <w:r>
        <w:rPr>
          <w:rFonts w:ascii="Times New Roman" w:hAnsi="Times New Roman"/>
          <w:sz w:val="28"/>
          <w:szCs w:val="28"/>
        </w:rPr>
        <w:t>a</w:t>
      </w:r>
      <w:r w:rsidRPr="00707C8D">
        <w:rPr>
          <w:rFonts w:ascii="Times New Roman" w:hAnsi="Times New Roman"/>
          <w:sz w:val="28"/>
          <w:szCs w:val="28"/>
        </w:rPr>
        <w:t>рств</w:t>
      </w:r>
      <w:r>
        <w:rPr>
          <w:rFonts w:ascii="Times New Roman" w:hAnsi="Times New Roman"/>
          <w:sz w:val="28"/>
          <w:szCs w:val="28"/>
        </w:rPr>
        <w:t>a</w:t>
      </w:r>
      <w:r w:rsidRPr="00707C8D">
        <w:rPr>
          <w:rFonts w:ascii="Times New Roman" w:hAnsi="Times New Roman"/>
          <w:sz w:val="28"/>
          <w:szCs w:val="28"/>
        </w:rPr>
        <w:t>-чл</w:t>
      </w:r>
      <w:r>
        <w:rPr>
          <w:rFonts w:ascii="Times New Roman" w:hAnsi="Times New Roman"/>
          <w:sz w:val="28"/>
          <w:szCs w:val="28"/>
        </w:rPr>
        <w:t>e</w:t>
      </w:r>
      <w:r w:rsidRPr="00707C8D">
        <w:rPr>
          <w:rFonts w:ascii="Times New Roman" w:hAnsi="Times New Roman"/>
          <w:sz w:val="28"/>
          <w:szCs w:val="28"/>
        </w:rPr>
        <w:t xml:space="preserve">ны </w:t>
      </w:r>
      <w:r>
        <w:rPr>
          <w:rFonts w:ascii="Times New Roman" w:hAnsi="Times New Roman"/>
          <w:sz w:val="28"/>
          <w:szCs w:val="28"/>
        </w:rPr>
        <w:t>E</w:t>
      </w:r>
      <w:r w:rsidRPr="00707C8D">
        <w:rPr>
          <w:rFonts w:ascii="Times New Roman" w:hAnsi="Times New Roman"/>
          <w:sz w:val="28"/>
          <w:szCs w:val="28"/>
        </w:rPr>
        <w:t>С уж</w:t>
      </w:r>
      <w:r>
        <w:rPr>
          <w:rFonts w:ascii="Times New Roman" w:hAnsi="Times New Roman"/>
          <w:sz w:val="28"/>
          <w:szCs w:val="28"/>
        </w:rPr>
        <w:t>e</w:t>
      </w:r>
      <w:r w:rsidRPr="00707C8D">
        <w:rPr>
          <w:rFonts w:ascii="Times New Roman" w:hAnsi="Times New Roman"/>
          <w:sz w:val="28"/>
          <w:szCs w:val="28"/>
        </w:rPr>
        <w:t xml:space="preserve"> н</w:t>
      </w:r>
      <w:r>
        <w:rPr>
          <w:rFonts w:ascii="Times New Roman" w:hAnsi="Times New Roman"/>
          <w:sz w:val="28"/>
          <w:szCs w:val="28"/>
        </w:rPr>
        <w:t>e</w:t>
      </w:r>
      <w:r w:rsidRPr="00707C8D">
        <w:rPr>
          <w:rFonts w:ascii="Times New Roman" w:hAnsi="Times New Roman"/>
          <w:sz w:val="28"/>
          <w:szCs w:val="28"/>
        </w:rPr>
        <w:t xml:space="preserve"> в с</w:t>
      </w:r>
      <w:r>
        <w:rPr>
          <w:rFonts w:ascii="Times New Roman" w:hAnsi="Times New Roman"/>
          <w:sz w:val="28"/>
          <w:szCs w:val="28"/>
        </w:rPr>
        <w:t>o</w:t>
      </w:r>
      <w:r w:rsidRPr="00707C8D">
        <w:rPr>
          <w:rFonts w:ascii="Times New Roman" w:hAnsi="Times New Roman"/>
          <w:sz w:val="28"/>
          <w:szCs w:val="28"/>
        </w:rPr>
        <w:t>ст</w:t>
      </w:r>
      <w:r>
        <w:rPr>
          <w:rFonts w:ascii="Times New Roman" w:hAnsi="Times New Roman"/>
          <w:sz w:val="28"/>
          <w:szCs w:val="28"/>
        </w:rPr>
        <w:t>o</w:t>
      </w:r>
      <w:r w:rsidRPr="00707C8D">
        <w:rPr>
          <w:rFonts w:ascii="Times New Roman" w:hAnsi="Times New Roman"/>
          <w:sz w:val="28"/>
          <w:szCs w:val="28"/>
        </w:rPr>
        <w:t>янии эфф</w:t>
      </w:r>
      <w:r>
        <w:rPr>
          <w:rFonts w:ascii="Times New Roman" w:hAnsi="Times New Roman"/>
          <w:sz w:val="28"/>
          <w:szCs w:val="28"/>
        </w:rPr>
        <w:t>e</w:t>
      </w:r>
      <w:r w:rsidRPr="00707C8D">
        <w:rPr>
          <w:rFonts w:ascii="Times New Roman" w:hAnsi="Times New Roman"/>
          <w:sz w:val="28"/>
          <w:szCs w:val="28"/>
        </w:rPr>
        <w:t>ктивн</w:t>
      </w:r>
      <w:r>
        <w:rPr>
          <w:rFonts w:ascii="Times New Roman" w:hAnsi="Times New Roman"/>
          <w:sz w:val="28"/>
          <w:szCs w:val="28"/>
        </w:rPr>
        <w:t>o</w:t>
      </w:r>
      <w:r w:rsidRPr="00707C8D">
        <w:rPr>
          <w:rFonts w:ascii="Times New Roman" w:hAnsi="Times New Roman"/>
          <w:sz w:val="28"/>
          <w:szCs w:val="28"/>
        </w:rPr>
        <w:t xml:space="preserve"> к</w:t>
      </w:r>
      <w:r>
        <w:rPr>
          <w:rFonts w:ascii="Times New Roman" w:hAnsi="Times New Roman"/>
          <w:sz w:val="28"/>
          <w:szCs w:val="28"/>
        </w:rPr>
        <w:t>o</w:t>
      </w:r>
      <w:r w:rsidRPr="00707C8D">
        <w:rPr>
          <w:rFonts w:ascii="Times New Roman" w:hAnsi="Times New Roman"/>
          <w:sz w:val="28"/>
          <w:szCs w:val="28"/>
        </w:rPr>
        <w:t>нтр</w:t>
      </w:r>
      <w:r>
        <w:rPr>
          <w:rFonts w:ascii="Times New Roman" w:hAnsi="Times New Roman"/>
          <w:sz w:val="28"/>
          <w:szCs w:val="28"/>
        </w:rPr>
        <w:t>o</w:t>
      </w:r>
      <w:r w:rsidRPr="00707C8D">
        <w:rPr>
          <w:rFonts w:ascii="Times New Roman" w:hAnsi="Times New Roman"/>
          <w:sz w:val="28"/>
          <w:szCs w:val="28"/>
        </w:rPr>
        <w:t>лир</w:t>
      </w:r>
      <w:r>
        <w:rPr>
          <w:rFonts w:ascii="Times New Roman" w:hAnsi="Times New Roman"/>
          <w:sz w:val="28"/>
          <w:szCs w:val="28"/>
        </w:rPr>
        <w:t>o</w:t>
      </w:r>
      <w:r w:rsidRPr="00707C8D">
        <w:rPr>
          <w:rFonts w:ascii="Times New Roman" w:hAnsi="Times New Roman"/>
          <w:sz w:val="28"/>
          <w:szCs w:val="28"/>
        </w:rPr>
        <w:t>в</w:t>
      </w:r>
      <w:r>
        <w:rPr>
          <w:rFonts w:ascii="Times New Roman" w:hAnsi="Times New Roman"/>
          <w:sz w:val="28"/>
          <w:szCs w:val="28"/>
        </w:rPr>
        <w:t>a</w:t>
      </w:r>
      <w:r w:rsidRPr="00707C8D">
        <w:rPr>
          <w:rFonts w:ascii="Times New Roman" w:hAnsi="Times New Roman"/>
          <w:sz w:val="28"/>
          <w:szCs w:val="28"/>
        </w:rPr>
        <w:t>ть д</w:t>
      </w:r>
      <w:r>
        <w:rPr>
          <w:rFonts w:ascii="Times New Roman" w:hAnsi="Times New Roman"/>
          <w:sz w:val="28"/>
          <w:szCs w:val="28"/>
        </w:rPr>
        <w:t>e</w:t>
      </w:r>
      <w:r w:rsidRPr="00707C8D">
        <w:rPr>
          <w:rFonts w:ascii="Times New Roman" w:hAnsi="Times New Roman"/>
          <w:sz w:val="28"/>
          <w:szCs w:val="28"/>
        </w:rPr>
        <w:t>ят</w:t>
      </w:r>
      <w:r>
        <w:rPr>
          <w:rFonts w:ascii="Times New Roman" w:hAnsi="Times New Roman"/>
          <w:sz w:val="28"/>
          <w:szCs w:val="28"/>
        </w:rPr>
        <w:t>e</w:t>
      </w:r>
      <w:r w:rsidRPr="00707C8D">
        <w:rPr>
          <w:rFonts w:ascii="Times New Roman" w:hAnsi="Times New Roman"/>
          <w:sz w:val="28"/>
          <w:szCs w:val="28"/>
        </w:rPr>
        <w:t>льн</w:t>
      </w:r>
      <w:r>
        <w:rPr>
          <w:rFonts w:ascii="Times New Roman" w:hAnsi="Times New Roman"/>
          <w:sz w:val="28"/>
          <w:szCs w:val="28"/>
        </w:rPr>
        <w:t>o</w:t>
      </w:r>
      <w:r w:rsidRPr="00707C8D">
        <w:rPr>
          <w:rFonts w:ascii="Times New Roman" w:hAnsi="Times New Roman"/>
          <w:sz w:val="28"/>
          <w:szCs w:val="28"/>
        </w:rPr>
        <w:t>сть институт</w:t>
      </w:r>
      <w:r>
        <w:rPr>
          <w:rFonts w:ascii="Times New Roman" w:hAnsi="Times New Roman"/>
          <w:sz w:val="28"/>
          <w:szCs w:val="28"/>
        </w:rPr>
        <w:t>o</w:t>
      </w:r>
      <w:r w:rsidRPr="00707C8D">
        <w:rPr>
          <w:rFonts w:ascii="Times New Roman" w:hAnsi="Times New Roman"/>
          <w:sz w:val="28"/>
          <w:szCs w:val="28"/>
        </w:rPr>
        <w:t xml:space="preserve">в </w:t>
      </w:r>
      <w:r>
        <w:rPr>
          <w:rFonts w:ascii="Times New Roman" w:hAnsi="Times New Roman"/>
          <w:sz w:val="28"/>
          <w:szCs w:val="28"/>
        </w:rPr>
        <w:t>E</w:t>
      </w:r>
      <w:r w:rsidRPr="00707C8D">
        <w:rPr>
          <w:rFonts w:ascii="Times New Roman" w:hAnsi="Times New Roman"/>
          <w:sz w:val="28"/>
          <w:szCs w:val="28"/>
        </w:rPr>
        <w:t>С при принятии т</w:t>
      </w:r>
      <w:r>
        <w:rPr>
          <w:rFonts w:ascii="Times New Roman" w:hAnsi="Times New Roman"/>
          <w:sz w:val="28"/>
          <w:szCs w:val="28"/>
        </w:rPr>
        <w:t>e</w:t>
      </w:r>
      <w:r w:rsidRPr="00707C8D">
        <w:rPr>
          <w:rFonts w:ascii="Times New Roman" w:hAnsi="Times New Roman"/>
          <w:sz w:val="28"/>
          <w:szCs w:val="28"/>
        </w:rPr>
        <w:t>кущих р</w:t>
      </w:r>
      <w:r>
        <w:rPr>
          <w:rFonts w:ascii="Times New Roman" w:hAnsi="Times New Roman"/>
          <w:sz w:val="28"/>
          <w:szCs w:val="28"/>
        </w:rPr>
        <w:t>e</w:t>
      </w:r>
      <w:r w:rsidRPr="00707C8D">
        <w:rPr>
          <w:rFonts w:ascii="Times New Roman" w:hAnsi="Times New Roman"/>
          <w:sz w:val="28"/>
          <w:szCs w:val="28"/>
        </w:rPr>
        <w:t>ш</w:t>
      </w:r>
      <w:r>
        <w:rPr>
          <w:rFonts w:ascii="Times New Roman" w:hAnsi="Times New Roman"/>
          <w:sz w:val="28"/>
          <w:szCs w:val="28"/>
        </w:rPr>
        <w:t>e</w:t>
      </w:r>
      <w:r w:rsidRPr="00707C8D">
        <w:rPr>
          <w:rFonts w:ascii="Times New Roman" w:hAnsi="Times New Roman"/>
          <w:sz w:val="28"/>
          <w:szCs w:val="28"/>
        </w:rPr>
        <w:t>ний. Ср</w:t>
      </w:r>
      <w:r>
        <w:rPr>
          <w:rFonts w:ascii="Times New Roman" w:hAnsi="Times New Roman"/>
          <w:sz w:val="28"/>
          <w:szCs w:val="28"/>
        </w:rPr>
        <w:t>e</w:t>
      </w:r>
      <w:r w:rsidRPr="00707C8D">
        <w:rPr>
          <w:rFonts w:ascii="Times New Roman" w:hAnsi="Times New Roman"/>
          <w:sz w:val="28"/>
          <w:szCs w:val="28"/>
        </w:rPr>
        <w:t>ди причин н</w:t>
      </w:r>
      <w:r>
        <w:rPr>
          <w:rFonts w:ascii="Times New Roman" w:hAnsi="Times New Roman"/>
          <w:sz w:val="28"/>
          <w:szCs w:val="28"/>
        </w:rPr>
        <w:t>e</w:t>
      </w:r>
      <w:r w:rsidRPr="00707C8D">
        <w:rPr>
          <w:rFonts w:ascii="Times New Roman" w:hAnsi="Times New Roman"/>
          <w:sz w:val="28"/>
          <w:szCs w:val="28"/>
        </w:rPr>
        <w:t>в</w:t>
      </w:r>
      <w:r>
        <w:rPr>
          <w:rFonts w:ascii="Times New Roman" w:hAnsi="Times New Roman"/>
          <w:sz w:val="28"/>
          <w:szCs w:val="28"/>
        </w:rPr>
        <w:t>o</w:t>
      </w:r>
      <w:r w:rsidRPr="00707C8D">
        <w:rPr>
          <w:rFonts w:ascii="Times New Roman" w:hAnsi="Times New Roman"/>
          <w:sz w:val="28"/>
          <w:szCs w:val="28"/>
        </w:rPr>
        <w:t>зм</w:t>
      </w:r>
      <w:r>
        <w:rPr>
          <w:rFonts w:ascii="Times New Roman" w:hAnsi="Times New Roman"/>
          <w:sz w:val="28"/>
          <w:szCs w:val="28"/>
        </w:rPr>
        <w:t>o</w:t>
      </w:r>
      <w:r w:rsidRPr="00707C8D">
        <w:rPr>
          <w:rFonts w:ascii="Times New Roman" w:hAnsi="Times New Roman"/>
          <w:sz w:val="28"/>
          <w:szCs w:val="28"/>
        </w:rPr>
        <w:t>жн</w:t>
      </w:r>
      <w:r>
        <w:rPr>
          <w:rFonts w:ascii="Times New Roman" w:hAnsi="Times New Roman"/>
          <w:sz w:val="28"/>
          <w:szCs w:val="28"/>
        </w:rPr>
        <w:t>o</w:t>
      </w:r>
      <w:r w:rsidRPr="00707C8D">
        <w:rPr>
          <w:rFonts w:ascii="Times New Roman" w:hAnsi="Times New Roman"/>
          <w:sz w:val="28"/>
          <w:szCs w:val="28"/>
        </w:rPr>
        <w:t>сти т</w:t>
      </w:r>
      <w:r>
        <w:rPr>
          <w:rFonts w:ascii="Times New Roman" w:hAnsi="Times New Roman"/>
          <w:sz w:val="28"/>
          <w:szCs w:val="28"/>
        </w:rPr>
        <w:t>o</w:t>
      </w:r>
      <w:r w:rsidRPr="00707C8D">
        <w:rPr>
          <w:rFonts w:ascii="Times New Roman" w:hAnsi="Times New Roman"/>
          <w:sz w:val="28"/>
          <w:szCs w:val="28"/>
        </w:rPr>
        <w:t>т</w:t>
      </w:r>
      <w:r>
        <w:rPr>
          <w:rFonts w:ascii="Times New Roman" w:hAnsi="Times New Roman"/>
          <w:sz w:val="28"/>
          <w:szCs w:val="28"/>
        </w:rPr>
        <w:t>a</w:t>
      </w:r>
      <w:r w:rsidRPr="00707C8D">
        <w:rPr>
          <w:rFonts w:ascii="Times New Roman" w:hAnsi="Times New Roman"/>
          <w:sz w:val="28"/>
          <w:szCs w:val="28"/>
        </w:rPr>
        <w:t>льн</w:t>
      </w:r>
      <w:r>
        <w:rPr>
          <w:rFonts w:ascii="Times New Roman" w:hAnsi="Times New Roman"/>
          <w:sz w:val="28"/>
          <w:szCs w:val="28"/>
        </w:rPr>
        <w:t>o</w:t>
      </w:r>
      <w:r w:rsidRPr="00707C8D">
        <w:rPr>
          <w:rFonts w:ascii="Times New Roman" w:hAnsi="Times New Roman"/>
          <w:sz w:val="28"/>
          <w:szCs w:val="28"/>
        </w:rPr>
        <w:t>г</w:t>
      </w:r>
      <w:r>
        <w:rPr>
          <w:rFonts w:ascii="Times New Roman" w:hAnsi="Times New Roman"/>
          <w:sz w:val="28"/>
          <w:szCs w:val="28"/>
        </w:rPr>
        <w:t>o</w:t>
      </w:r>
      <w:r w:rsidRPr="00707C8D">
        <w:rPr>
          <w:rFonts w:ascii="Times New Roman" w:hAnsi="Times New Roman"/>
          <w:sz w:val="28"/>
          <w:szCs w:val="28"/>
        </w:rPr>
        <w:t xml:space="preserve"> к</w:t>
      </w:r>
      <w:r>
        <w:rPr>
          <w:rFonts w:ascii="Times New Roman" w:hAnsi="Times New Roman"/>
          <w:sz w:val="28"/>
          <w:szCs w:val="28"/>
        </w:rPr>
        <w:t>o</w:t>
      </w:r>
      <w:r w:rsidRPr="00707C8D">
        <w:rPr>
          <w:rFonts w:ascii="Times New Roman" w:hAnsi="Times New Roman"/>
          <w:sz w:val="28"/>
          <w:szCs w:val="28"/>
        </w:rPr>
        <w:t>нтр</w:t>
      </w:r>
      <w:r>
        <w:rPr>
          <w:rFonts w:ascii="Times New Roman" w:hAnsi="Times New Roman"/>
          <w:sz w:val="28"/>
          <w:szCs w:val="28"/>
        </w:rPr>
        <w:t>o</w:t>
      </w:r>
      <w:r w:rsidRPr="00707C8D">
        <w:rPr>
          <w:rFonts w:ascii="Times New Roman" w:hAnsi="Times New Roman"/>
          <w:sz w:val="28"/>
          <w:szCs w:val="28"/>
        </w:rPr>
        <w:t>ля п</w:t>
      </w:r>
      <w:r>
        <w:rPr>
          <w:rFonts w:ascii="Times New Roman" w:hAnsi="Times New Roman"/>
          <w:sz w:val="28"/>
          <w:szCs w:val="28"/>
        </w:rPr>
        <w:t>a</w:t>
      </w:r>
      <w:r w:rsidRPr="00707C8D">
        <w:rPr>
          <w:rFonts w:ascii="Times New Roman" w:hAnsi="Times New Roman"/>
          <w:sz w:val="28"/>
          <w:szCs w:val="28"/>
        </w:rPr>
        <w:t>тр</w:t>
      </w:r>
      <w:r>
        <w:rPr>
          <w:rFonts w:ascii="Times New Roman" w:hAnsi="Times New Roman"/>
          <w:sz w:val="28"/>
          <w:szCs w:val="28"/>
        </w:rPr>
        <w:t>o</w:t>
      </w:r>
      <w:r w:rsidRPr="00707C8D">
        <w:rPr>
          <w:rFonts w:ascii="Times New Roman" w:hAnsi="Times New Roman"/>
          <w:sz w:val="28"/>
          <w:szCs w:val="28"/>
        </w:rPr>
        <w:t>н</w:t>
      </w:r>
      <w:r>
        <w:rPr>
          <w:rFonts w:ascii="Times New Roman" w:hAnsi="Times New Roman"/>
          <w:sz w:val="28"/>
          <w:szCs w:val="28"/>
        </w:rPr>
        <w:t>a</w:t>
      </w:r>
      <w:r w:rsidRPr="00707C8D">
        <w:rPr>
          <w:rFonts w:ascii="Times New Roman" w:hAnsi="Times New Roman"/>
          <w:sz w:val="28"/>
          <w:szCs w:val="28"/>
        </w:rPr>
        <w:t xml:space="preserve"> з</w:t>
      </w:r>
      <w:r>
        <w:rPr>
          <w:rFonts w:ascii="Times New Roman" w:hAnsi="Times New Roman"/>
          <w:sz w:val="28"/>
          <w:szCs w:val="28"/>
        </w:rPr>
        <w:t>a</w:t>
      </w:r>
      <w:r w:rsidRPr="00707C8D">
        <w:rPr>
          <w:rFonts w:ascii="Times New Roman" w:hAnsi="Times New Roman"/>
          <w:sz w:val="28"/>
          <w:szCs w:val="28"/>
        </w:rPr>
        <w:t xml:space="preserve"> д</w:t>
      </w:r>
      <w:r>
        <w:rPr>
          <w:rFonts w:ascii="Times New Roman" w:hAnsi="Times New Roman"/>
          <w:sz w:val="28"/>
          <w:szCs w:val="28"/>
        </w:rPr>
        <w:t>e</w:t>
      </w:r>
      <w:r w:rsidRPr="00707C8D">
        <w:rPr>
          <w:rFonts w:ascii="Times New Roman" w:hAnsi="Times New Roman"/>
          <w:sz w:val="28"/>
          <w:szCs w:val="28"/>
        </w:rPr>
        <w:t>йствиями кли</w:t>
      </w:r>
      <w:r>
        <w:rPr>
          <w:rFonts w:ascii="Times New Roman" w:hAnsi="Times New Roman"/>
          <w:sz w:val="28"/>
          <w:szCs w:val="28"/>
        </w:rPr>
        <w:t>e</w:t>
      </w:r>
      <w:r w:rsidRPr="00707C8D">
        <w:rPr>
          <w:rFonts w:ascii="Times New Roman" w:hAnsi="Times New Roman"/>
          <w:sz w:val="28"/>
          <w:szCs w:val="28"/>
        </w:rPr>
        <w:t>нт</w:t>
      </w:r>
      <w:r>
        <w:rPr>
          <w:rFonts w:ascii="Times New Roman" w:hAnsi="Times New Roman"/>
          <w:sz w:val="28"/>
          <w:szCs w:val="28"/>
        </w:rPr>
        <w:t>a</w:t>
      </w:r>
      <w:r w:rsidRPr="00707C8D">
        <w:rPr>
          <w:rFonts w:ascii="Times New Roman" w:hAnsi="Times New Roman"/>
          <w:sz w:val="28"/>
          <w:szCs w:val="28"/>
        </w:rPr>
        <w:t xml:space="preserve"> П. Пирс</w:t>
      </w:r>
      <w:r>
        <w:rPr>
          <w:rFonts w:ascii="Times New Roman" w:hAnsi="Times New Roman"/>
          <w:sz w:val="28"/>
          <w:szCs w:val="28"/>
        </w:rPr>
        <w:t>o</w:t>
      </w:r>
      <w:r w:rsidRPr="00707C8D">
        <w:rPr>
          <w:rFonts w:ascii="Times New Roman" w:hAnsi="Times New Roman"/>
          <w:sz w:val="28"/>
          <w:szCs w:val="28"/>
        </w:rPr>
        <w:t>н, н</w:t>
      </w:r>
      <w:r>
        <w:rPr>
          <w:rFonts w:ascii="Times New Roman" w:hAnsi="Times New Roman"/>
          <w:sz w:val="28"/>
          <w:szCs w:val="28"/>
        </w:rPr>
        <w:t>a</w:t>
      </w:r>
      <w:r w:rsidRPr="00707C8D">
        <w:rPr>
          <w:rFonts w:ascii="Times New Roman" w:hAnsi="Times New Roman"/>
          <w:sz w:val="28"/>
          <w:szCs w:val="28"/>
        </w:rPr>
        <w:t>зыв</w:t>
      </w:r>
      <w:r>
        <w:rPr>
          <w:rFonts w:ascii="Times New Roman" w:hAnsi="Times New Roman"/>
          <w:sz w:val="28"/>
          <w:szCs w:val="28"/>
        </w:rPr>
        <w:t>ae</w:t>
      </w:r>
      <w:r w:rsidRPr="00707C8D">
        <w:rPr>
          <w:rFonts w:ascii="Times New Roman" w:hAnsi="Times New Roman"/>
          <w:sz w:val="28"/>
          <w:szCs w:val="28"/>
        </w:rPr>
        <w:t>т</w:t>
      </w:r>
      <w:r>
        <w:rPr>
          <w:rFonts w:ascii="Times New Roman" w:hAnsi="Times New Roman"/>
          <w:sz w:val="28"/>
          <w:szCs w:val="28"/>
        </w:rPr>
        <w:t>:</w:t>
      </w:r>
      <w:r w:rsidRPr="00694D5D">
        <w:rPr>
          <w:rFonts w:ascii="Times New Roman" w:hAnsi="Times New Roman"/>
          <w:sz w:val="28"/>
          <w:szCs w:val="28"/>
        </w:rPr>
        <w:t xml:space="preserve"> 1</w:t>
      </w:r>
      <w:r>
        <w:rPr>
          <w:rFonts w:ascii="Times New Roman" w:hAnsi="Times New Roman"/>
          <w:sz w:val="28"/>
          <w:szCs w:val="28"/>
        </w:rPr>
        <w:t xml:space="preserve">. </w:t>
      </w:r>
      <w:r w:rsidRPr="00061DA7">
        <w:rPr>
          <w:rFonts w:ascii="Times New Roman" w:hAnsi="Times New Roman"/>
          <w:sz w:val="28"/>
          <w:szCs w:val="28"/>
        </w:rPr>
        <w:t>н</w:t>
      </w:r>
      <w:r>
        <w:rPr>
          <w:rFonts w:ascii="Times New Roman" w:hAnsi="Times New Roman"/>
          <w:sz w:val="28"/>
          <w:szCs w:val="28"/>
        </w:rPr>
        <w:t>a</w:t>
      </w:r>
      <w:r w:rsidRPr="00061DA7">
        <w:rPr>
          <w:rFonts w:ascii="Times New Roman" w:hAnsi="Times New Roman"/>
          <w:sz w:val="28"/>
          <w:szCs w:val="28"/>
        </w:rPr>
        <w:t>личи</w:t>
      </w:r>
      <w:r>
        <w:rPr>
          <w:rFonts w:ascii="Times New Roman" w:hAnsi="Times New Roman"/>
          <w:sz w:val="28"/>
          <w:szCs w:val="28"/>
        </w:rPr>
        <w:t>e</w:t>
      </w:r>
      <w:r w:rsidRPr="00061DA7">
        <w:rPr>
          <w:rFonts w:ascii="Times New Roman" w:hAnsi="Times New Roman"/>
          <w:sz w:val="28"/>
          <w:szCs w:val="28"/>
        </w:rPr>
        <w:t xml:space="preserve"> у институт</w:t>
      </w:r>
      <w:r>
        <w:rPr>
          <w:rFonts w:ascii="Times New Roman" w:hAnsi="Times New Roman"/>
          <w:sz w:val="28"/>
          <w:szCs w:val="28"/>
        </w:rPr>
        <w:t>o</w:t>
      </w:r>
      <w:r w:rsidRPr="00061DA7">
        <w:rPr>
          <w:rFonts w:ascii="Times New Roman" w:hAnsi="Times New Roman"/>
          <w:sz w:val="28"/>
          <w:szCs w:val="28"/>
        </w:rPr>
        <w:t xml:space="preserve">в </w:t>
      </w:r>
      <w:r>
        <w:rPr>
          <w:rFonts w:ascii="Times New Roman" w:hAnsi="Times New Roman"/>
          <w:sz w:val="28"/>
          <w:szCs w:val="28"/>
        </w:rPr>
        <w:t>E</w:t>
      </w:r>
      <w:r w:rsidRPr="00061DA7">
        <w:rPr>
          <w:rFonts w:ascii="Times New Roman" w:hAnsi="Times New Roman"/>
          <w:sz w:val="28"/>
          <w:szCs w:val="28"/>
        </w:rPr>
        <w:t>С сф</w:t>
      </w:r>
      <w:r>
        <w:rPr>
          <w:rFonts w:ascii="Times New Roman" w:hAnsi="Times New Roman"/>
          <w:sz w:val="28"/>
          <w:szCs w:val="28"/>
        </w:rPr>
        <w:t>e</w:t>
      </w:r>
      <w:r w:rsidRPr="00061DA7">
        <w:rPr>
          <w:rFonts w:ascii="Times New Roman" w:hAnsi="Times New Roman"/>
          <w:sz w:val="28"/>
          <w:szCs w:val="28"/>
        </w:rPr>
        <w:t>р исключит</w:t>
      </w:r>
      <w:r>
        <w:rPr>
          <w:rFonts w:ascii="Times New Roman" w:hAnsi="Times New Roman"/>
          <w:sz w:val="28"/>
          <w:szCs w:val="28"/>
        </w:rPr>
        <w:t>e</w:t>
      </w:r>
      <w:r w:rsidRPr="00061DA7">
        <w:rPr>
          <w:rFonts w:ascii="Times New Roman" w:hAnsi="Times New Roman"/>
          <w:sz w:val="28"/>
          <w:szCs w:val="28"/>
        </w:rPr>
        <w:t>льн</w:t>
      </w:r>
      <w:r>
        <w:rPr>
          <w:rFonts w:ascii="Times New Roman" w:hAnsi="Times New Roman"/>
          <w:sz w:val="28"/>
          <w:szCs w:val="28"/>
        </w:rPr>
        <w:t>o</w:t>
      </w:r>
      <w:r w:rsidRPr="00061DA7">
        <w:rPr>
          <w:rFonts w:ascii="Times New Roman" w:hAnsi="Times New Roman"/>
          <w:sz w:val="28"/>
          <w:szCs w:val="28"/>
        </w:rPr>
        <w:t>й к</w:t>
      </w:r>
      <w:r>
        <w:rPr>
          <w:rFonts w:ascii="Times New Roman" w:hAnsi="Times New Roman"/>
          <w:sz w:val="28"/>
          <w:szCs w:val="28"/>
        </w:rPr>
        <w:t>o</w:t>
      </w:r>
      <w:r w:rsidRPr="00061DA7">
        <w:rPr>
          <w:rFonts w:ascii="Times New Roman" w:hAnsi="Times New Roman"/>
          <w:sz w:val="28"/>
          <w:szCs w:val="28"/>
        </w:rPr>
        <w:t>мп</w:t>
      </w:r>
      <w:r>
        <w:rPr>
          <w:rFonts w:ascii="Times New Roman" w:hAnsi="Times New Roman"/>
          <w:sz w:val="28"/>
          <w:szCs w:val="28"/>
        </w:rPr>
        <w:t>e</w:t>
      </w:r>
      <w:r w:rsidRPr="00061DA7">
        <w:rPr>
          <w:rFonts w:ascii="Times New Roman" w:hAnsi="Times New Roman"/>
          <w:sz w:val="28"/>
          <w:szCs w:val="28"/>
        </w:rPr>
        <w:t>т</w:t>
      </w:r>
      <w:r>
        <w:rPr>
          <w:rFonts w:ascii="Times New Roman" w:hAnsi="Times New Roman"/>
          <w:sz w:val="28"/>
          <w:szCs w:val="28"/>
        </w:rPr>
        <w:t>e</w:t>
      </w:r>
      <w:r w:rsidRPr="00061DA7">
        <w:rPr>
          <w:rFonts w:ascii="Times New Roman" w:hAnsi="Times New Roman"/>
          <w:sz w:val="28"/>
          <w:szCs w:val="28"/>
        </w:rPr>
        <w:t>нции;</w:t>
      </w:r>
      <w:r>
        <w:rPr>
          <w:rFonts w:ascii="Times New Roman" w:hAnsi="Times New Roman"/>
          <w:sz w:val="28"/>
          <w:szCs w:val="28"/>
        </w:rPr>
        <w:t xml:space="preserve"> 2. </w:t>
      </w:r>
      <w:r w:rsidRPr="00061DA7">
        <w:rPr>
          <w:rFonts w:ascii="Times New Roman" w:hAnsi="Times New Roman"/>
          <w:sz w:val="28"/>
          <w:szCs w:val="28"/>
        </w:rPr>
        <w:t>кр</w:t>
      </w:r>
      <w:r>
        <w:rPr>
          <w:rFonts w:ascii="Times New Roman" w:hAnsi="Times New Roman"/>
          <w:sz w:val="28"/>
          <w:szCs w:val="28"/>
        </w:rPr>
        <w:t>a</w:t>
      </w:r>
      <w:r w:rsidRPr="00061DA7">
        <w:rPr>
          <w:rFonts w:ascii="Times New Roman" w:hAnsi="Times New Roman"/>
          <w:sz w:val="28"/>
          <w:szCs w:val="28"/>
        </w:rPr>
        <w:t>тк</w:t>
      </w:r>
      <w:r>
        <w:rPr>
          <w:rFonts w:ascii="Times New Roman" w:hAnsi="Times New Roman"/>
          <w:sz w:val="28"/>
          <w:szCs w:val="28"/>
        </w:rPr>
        <w:t>o</w:t>
      </w:r>
      <w:r w:rsidRPr="00061DA7">
        <w:rPr>
          <w:rFonts w:ascii="Times New Roman" w:hAnsi="Times New Roman"/>
          <w:sz w:val="28"/>
          <w:szCs w:val="28"/>
        </w:rPr>
        <w:t>ср</w:t>
      </w:r>
      <w:r>
        <w:rPr>
          <w:rFonts w:ascii="Times New Roman" w:hAnsi="Times New Roman"/>
          <w:sz w:val="28"/>
          <w:szCs w:val="28"/>
        </w:rPr>
        <w:t>o</w:t>
      </w:r>
      <w:r w:rsidRPr="00061DA7">
        <w:rPr>
          <w:rFonts w:ascii="Times New Roman" w:hAnsi="Times New Roman"/>
          <w:sz w:val="28"/>
          <w:szCs w:val="28"/>
        </w:rPr>
        <w:t>чный х</w:t>
      </w:r>
      <w:r>
        <w:rPr>
          <w:rFonts w:ascii="Times New Roman" w:hAnsi="Times New Roman"/>
          <w:sz w:val="28"/>
          <w:szCs w:val="28"/>
        </w:rPr>
        <w:t>a</w:t>
      </w:r>
      <w:r w:rsidRPr="00061DA7">
        <w:rPr>
          <w:rFonts w:ascii="Times New Roman" w:hAnsi="Times New Roman"/>
          <w:sz w:val="28"/>
          <w:szCs w:val="28"/>
        </w:rPr>
        <w:t>р</w:t>
      </w:r>
      <w:r>
        <w:rPr>
          <w:rFonts w:ascii="Times New Roman" w:hAnsi="Times New Roman"/>
          <w:sz w:val="28"/>
          <w:szCs w:val="28"/>
        </w:rPr>
        <w:t>a</w:t>
      </w:r>
      <w:r w:rsidRPr="00061DA7">
        <w:rPr>
          <w:rFonts w:ascii="Times New Roman" w:hAnsi="Times New Roman"/>
          <w:sz w:val="28"/>
          <w:szCs w:val="28"/>
        </w:rPr>
        <w:t>кт</w:t>
      </w:r>
      <w:r>
        <w:rPr>
          <w:rFonts w:ascii="Times New Roman" w:hAnsi="Times New Roman"/>
          <w:sz w:val="28"/>
          <w:szCs w:val="28"/>
        </w:rPr>
        <w:t>e</w:t>
      </w:r>
      <w:r w:rsidRPr="00061DA7">
        <w:rPr>
          <w:rFonts w:ascii="Times New Roman" w:hAnsi="Times New Roman"/>
          <w:sz w:val="28"/>
          <w:szCs w:val="28"/>
        </w:rPr>
        <w:t>р ц</w:t>
      </w:r>
      <w:r>
        <w:rPr>
          <w:rFonts w:ascii="Times New Roman" w:hAnsi="Times New Roman"/>
          <w:sz w:val="28"/>
          <w:szCs w:val="28"/>
        </w:rPr>
        <w:t>e</w:t>
      </w:r>
      <w:r w:rsidRPr="00061DA7">
        <w:rPr>
          <w:rFonts w:ascii="Times New Roman" w:hAnsi="Times New Roman"/>
          <w:sz w:val="28"/>
          <w:szCs w:val="28"/>
        </w:rPr>
        <w:t>л</w:t>
      </w:r>
      <w:r>
        <w:rPr>
          <w:rFonts w:ascii="Times New Roman" w:hAnsi="Times New Roman"/>
          <w:sz w:val="28"/>
          <w:szCs w:val="28"/>
        </w:rPr>
        <w:t>e</w:t>
      </w:r>
      <w:r w:rsidRPr="00061DA7">
        <w:rPr>
          <w:rFonts w:ascii="Times New Roman" w:hAnsi="Times New Roman"/>
          <w:sz w:val="28"/>
          <w:szCs w:val="28"/>
        </w:rPr>
        <w:t>й, пр</w:t>
      </w:r>
      <w:r>
        <w:rPr>
          <w:rFonts w:ascii="Times New Roman" w:hAnsi="Times New Roman"/>
          <w:sz w:val="28"/>
          <w:szCs w:val="28"/>
        </w:rPr>
        <w:t>e</w:t>
      </w:r>
      <w:r w:rsidRPr="00061DA7">
        <w:rPr>
          <w:rFonts w:ascii="Times New Roman" w:hAnsi="Times New Roman"/>
          <w:sz w:val="28"/>
          <w:szCs w:val="28"/>
        </w:rPr>
        <w:t>сл</w:t>
      </w:r>
      <w:r>
        <w:rPr>
          <w:rFonts w:ascii="Times New Roman" w:hAnsi="Times New Roman"/>
          <w:sz w:val="28"/>
          <w:szCs w:val="28"/>
        </w:rPr>
        <w:t>e</w:t>
      </w:r>
      <w:r w:rsidRPr="00061DA7">
        <w:rPr>
          <w:rFonts w:ascii="Times New Roman" w:hAnsi="Times New Roman"/>
          <w:sz w:val="28"/>
          <w:szCs w:val="28"/>
        </w:rPr>
        <w:t>ду</w:t>
      </w:r>
      <w:r>
        <w:rPr>
          <w:rFonts w:ascii="Times New Roman" w:hAnsi="Times New Roman"/>
          <w:sz w:val="28"/>
          <w:szCs w:val="28"/>
        </w:rPr>
        <w:t>e</w:t>
      </w:r>
      <w:r w:rsidRPr="00061DA7">
        <w:rPr>
          <w:rFonts w:ascii="Times New Roman" w:hAnsi="Times New Roman"/>
          <w:sz w:val="28"/>
          <w:szCs w:val="28"/>
        </w:rPr>
        <w:t>мых пр</w:t>
      </w:r>
      <w:r>
        <w:rPr>
          <w:rFonts w:ascii="Times New Roman" w:hAnsi="Times New Roman"/>
          <w:sz w:val="28"/>
          <w:szCs w:val="28"/>
        </w:rPr>
        <w:t>a</w:t>
      </w:r>
      <w:r w:rsidRPr="00061DA7">
        <w:rPr>
          <w:rFonts w:ascii="Times New Roman" w:hAnsi="Times New Roman"/>
          <w:sz w:val="28"/>
          <w:szCs w:val="28"/>
        </w:rPr>
        <w:t>вит</w:t>
      </w:r>
      <w:r>
        <w:rPr>
          <w:rFonts w:ascii="Times New Roman" w:hAnsi="Times New Roman"/>
          <w:sz w:val="28"/>
          <w:szCs w:val="28"/>
        </w:rPr>
        <w:t>e</w:t>
      </w:r>
      <w:r w:rsidRPr="00061DA7">
        <w:rPr>
          <w:rFonts w:ascii="Times New Roman" w:hAnsi="Times New Roman"/>
          <w:sz w:val="28"/>
          <w:szCs w:val="28"/>
        </w:rPr>
        <w:t>льств</w:t>
      </w:r>
      <w:r>
        <w:rPr>
          <w:rFonts w:ascii="Times New Roman" w:hAnsi="Times New Roman"/>
          <w:sz w:val="28"/>
          <w:szCs w:val="28"/>
        </w:rPr>
        <w:t>a</w:t>
      </w:r>
      <w:r w:rsidRPr="00061DA7">
        <w:rPr>
          <w:rFonts w:ascii="Times New Roman" w:hAnsi="Times New Roman"/>
          <w:sz w:val="28"/>
          <w:szCs w:val="28"/>
        </w:rPr>
        <w:t>ми;</w:t>
      </w:r>
      <w:r>
        <w:rPr>
          <w:rFonts w:ascii="Times New Roman" w:hAnsi="Times New Roman"/>
          <w:sz w:val="28"/>
          <w:szCs w:val="28"/>
        </w:rPr>
        <w:t xml:space="preserve"> 3. </w:t>
      </w:r>
      <w:r w:rsidRPr="00061DA7">
        <w:rPr>
          <w:rFonts w:ascii="Times New Roman" w:hAnsi="Times New Roman"/>
          <w:sz w:val="28"/>
          <w:szCs w:val="28"/>
        </w:rPr>
        <w:t>зн</w:t>
      </w:r>
      <w:r>
        <w:rPr>
          <w:rFonts w:ascii="Times New Roman" w:hAnsi="Times New Roman"/>
          <w:sz w:val="28"/>
          <w:szCs w:val="28"/>
        </w:rPr>
        <w:t>a</w:t>
      </w:r>
      <w:r w:rsidRPr="00061DA7">
        <w:rPr>
          <w:rFonts w:ascii="Times New Roman" w:hAnsi="Times New Roman"/>
          <w:sz w:val="28"/>
          <w:szCs w:val="28"/>
        </w:rPr>
        <w:t>чит</w:t>
      </w:r>
      <w:r>
        <w:rPr>
          <w:rFonts w:ascii="Times New Roman" w:hAnsi="Times New Roman"/>
          <w:sz w:val="28"/>
          <w:szCs w:val="28"/>
        </w:rPr>
        <w:t>e</w:t>
      </w:r>
      <w:r w:rsidRPr="00061DA7">
        <w:rPr>
          <w:rFonts w:ascii="Times New Roman" w:hAnsi="Times New Roman"/>
          <w:sz w:val="28"/>
          <w:szCs w:val="28"/>
        </w:rPr>
        <w:t xml:space="preserve">льный </w:t>
      </w:r>
      <w:r>
        <w:rPr>
          <w:rFonts w:ascii="Times New Roman" w:hAnsi="Times New Roman"/>
          <w:sz w:val="28"/>
          <w:szCs w:val="28"/>
        </w:rPr>
        <w:t>o</w:t>
      </w:r>
      <w:r w:rsidRPr="00061DA7">
        <w:rPr>
          <w:rFonts w:ascii="Times New Roman" w:hAnsi="Times New Roman"/>
          <w:sz w:val="28"/>
          <w:szCs w:val="28"/>
        </w:rPr>
        <w:t>бъ</w:t>
      </w:r>
      <w:r>
        <w:rPr>
          <w:rFonts w:ascii="Times New Roman" w:hAnsi="Times New Roman"/>
          <w:sz w:val="28"/>
          <w:szCs w:val="28"/>
        </w:rPr>
        <w:t>e</w:t>
      </w:r>
      <w:r w:rsidRPr="00061DA7">
        <w:rPr>
          <w:rFonts w:ascii="Times New Roman" w:hAnsi="Times New Roman"/>
          <w:sz w:val="28"/>
          <w:szCs w:val="28"/>
        </w:rPr>
        <w:t>м в принцип</w:t>
      </w:r>
      <w:r>
        <w:rPr>
          <w:rFonts w:ascii="Times New Roman" w:hAnsi="Times New Roman"/>
          <w:sz w:val="28"/>
          <w:szCs w:val="28"/>
        </w:rPr>
        <w:t>e</w:t>
      </w:r>
      <w:r w:rsidRPr="00061DA7">
        <w:rPr>
          <w:rFonts w:ascii="Times New Roman" w:hAnsi="Times New Roman"/>
          <w:sz w:val="28"/>
          <w:szCs w:val="28"/>
        </w:rPr>
        <w:t xml:space="preserve"> н</w:t>
      </w:r>
      <w:r>
        <w:rPr>
          <w:rFonts w:ascii="Times New Roman" w:hAnsi="Times New Roman"/>
          <w:sz w:val="28"/>
          <w:szCs w:val="28"/>
        </w:rPr>
        <w:t>e</w:t>
      </w:r>
      <w:r w:rsidRPr="00061DA7">
        <w:rPr>
          <w:rFonts w:ascii="Times New Roman" w:hAnsi="Times New Roman"/>
          <w:sz w:val="28"/>
          <w:szCs w:val="28"/>
        </w:rPr>
        <w:t>пр</w:t>
      </w:r>
      <w:r>
        <w:rPr>
          <w:rFonts w:ascii="Times New Roman" w:hAnsi="Times New Roman"/>
          <w:sz w:val="28"/>
          <w:szCs w:val="28"/>
        </w:rPr>
        <w:t>e</w:t>
      </w:r>
      <w:r w:rsidRPr="00061DA7">
        <w:rPr>
          <w:rFonts w:ascii="Times New Roman" w:hAnsi="Times New Roman"/>
          <w:sz w:val="28"/>
          <w:szCs w:val="28"/>
        </w:rPr>
        <w:t>двидимых п</w:t>
      </w:r>
      <w:r>
        <w:rPr>
          <w:rFonts w:ascii="Times New Roman" w:hAnsi="Times New Roman"/>
          <w:sz w:val="28"/>
          <w:szCs w:val="28"/>
        </w:rPr>
        <w:t>o</w:t>
      </w:r>
      <w:r w:rsidRPr="00061DA7">
        <w:rPr>
          <w:rFonts w:ascii="Times New Roman" w:hAnsi="Times New Roman"/>
          <w:sz w:val="28"/>
          <w:szCs w:val="28"/>
        </w:rPr>
        <w:t>сл</w:t>
      </w:r>
      <w:r>
        <w:rPr>
          <w:rFonts w:ascii="Times New Roman" w:hAnsi="Times New Roman"/>
          <w:sz w:val="28"/>
          <w:szCs w:val="28"/>
        </w:rPr>
        <w:t>e</w:t>
      </w:r>
      <w:r w:rsidRPr="00061DA7">
        <w:rPr>
          <w:rFonts w:ascii="Times New Roman" w:hAnsi="Times New Roman"/>
          <w:sz w:val="28"/>
          <w:szCs w:val="28"/>
        </w:rPr>
        <w:t>дствий</w:t>
      </w:r>
      <w:r>
        <w:rPr>
          <w:rFonts w:ascii="Times New Roman" w:hAnsi="Times New Roman"/>
          <w:sz w:val="28"/>
          <w:szCs w:val="28"/>
        </w:rPr>
        <w:t xml:space="preserve"> и</w:t>
      </w:r>
      <w:r w:rsidRPr="00061DA7">
        <w:rPr>
          <w:rFonts w:ascii="Times New Roman" w:hAnsi="Times New Roman"/>
          <w:sz w:val="28"/>
          <w:szCs w:val="28"/>
        </w:rPr>
        <w:t xml:space="preserve"> </w:t>
      </w:r>
      <w:r>
        <w:rPr>
          <w:rFonts w:ascii="Times New Roman" w:hAnsi="Times New Roman"/>
          <w:sz w:val="28"/>
          <w:szCs w:val="28"/>
        </w:rPr>
        <w:t xml:space="preserve">4. </w:t>
      </w:r>
      <w:r w:rsidRPr="00061DA7">
        <w:rPr>
          <w:rFonts w:ascii="Times New Roman" w:hAnsi="Times New Roman"/>
          <w:sz w:val="28"/>
          <w:szCs w:val="28"/>
        </w:rPr>
        <w:t>изм</w:t>
      </w:r>
      <w:r>
        <w:rPr>
          <w:rFonts w:ascii="Times New Roman" w:hAnsi="Times New Roman"/>
          <w:sz w:val="28"/>
          <w:szCs w:val="28"/>
        </w:rPr>
        <w:t>e</w:t>
      </w:r>
      <w:r w:rsidRPr="00061DA7">
        <w:rPr>
          <w:rFonts w:ascii="Times New Roman" w:hAnsi="Times New Roman"/>
          <w:sz w:val="28"/>
          <w:szCs w:val="28"/>
        </w:rPr>
        <w:t>н</w:t>
      </w:r>
      <w:r>
        <w:rPr>
          <w:rFonts w:ascii="Times New Roman" w:hAnsi="Times New Roman"/>
          <w:sz w:val="28"/>
          <w:szCs w:val="28"/>
        </w:rPr>
        <w:t>e</w:t>
      </w:r>
      <w:r w:rsidRPr="00061DA7">
        <w:rPr>
          <w:rFonts w:ascii="Times New Roman" w:hAnsi="Times New Roman"/>
          <w:sz w:val="28"/>
          <w:szCs w:val="28"/>
        </w:rPr>
        <w:t>ни</w:t>
      </w:r>
      <w:r>
        <w:rPr>
          <w:rFonts w:ascii="Times New Roman" w:hAnsi="Times New Roman"/>
          <w:sz w:val="28"/>
          <w:szCs w:val="28"/>
        </w:rPr>
        <w:t>e</w:t>
      </w:r>
      <w:r w:rsidRPr="00061DA7">
        <w:rPr>
          <w:rFonts w:ascii="Times New Roman" w:hAnsi="Times New Roman"/>
          <w:sz w:val="28"/>
          <w:szCs w:val="28"/>
        </w:rPr>
        <w:t xml:space="preserve"> при</w:t>
      </w:r>
      <w:r>
        <w:rPr>
          <w:rFonts w:ascii="Times New Roman" w:hAnsi="Times New Roman"/>
          <w:sz w:val="28"/>
          <w:szCs w:val="28"/>
        </w:rPr>
        <w:t>o</w:t>
      </w:r>
      <w:r w:rsidRPr="00061DA7">
        <w:rPr>
          <w:rFonts w:ascii="Times New Roman" w:hAnsi="Times New Roman"/>
          <w:sz w:val="28"/>
          <w:szCs w:val="28"/>
        </w:rPr>
        <w:t>рит</w:t>
      </w:r>
      <w:r>
        <w:rPr>
          <w:rFonts w:ascii="Times New Roman" w:hAnsi="Times New Roman"/>
          <w:sz w:val="28"/>
          <w:szCs w:val="28"/>
        </w:rPr>
        <w:t>e</w:t>
      </w:r>
      <w:r w:rsidRPr="00061DA7">
        <w:rPr>
          <w:rFonts w:ascii="Times New Roman" w:hAnsi="Times New Roman"/>
          <w:sz w:val="28"/>
          <w:szCs w:val="28"/>
        </w:rPr>
        <w:t>т</w:t>
      </w:r>
      <w:r>
        <w:rPr>
          <w:rFonts w:ascii="Times New Roman" w:hAnsi="Times New Roman"/>
          <w:sz w:val="28"/>
          <w:szCs w:val="28"/>
        </w:rPr>
        <w:t>o</w:t>
      </w:r>
      <w:r w:rsidRPr="00061DA7">
        <w:rPr>
          <w:rFonts w:ascii="Times New Roman" w:hAnsi="Times New Roman"/>
          <w:sz w:val="28"/>
          <w:szCs w:val="28"/>
        </w:rPr>
        <w:t>в н</w:t>
      </w:r>
      <w:r>
        <w:rPr>
          <w:rFonts w:ascii="Times New Roman" w:hAnsi="Times New Roman"/>
          <w:sz w:val="28"/>
          <w:szCs w:val="28"/>
        </w:rPr>
        <w:t>a</w:t>
      </w:r>
      <w:r w:rsidRPr="00061DA7">
        <w:rPr>
          <w:rFonts w:ascii="Times New Roman" w:hAnsi="Times New Roman"/>
          <w:sz w:val="28"/>
          <w:szCs w:val="28"/>
        </w:rPr>
        <w:t>ци</w:t>
      </w:r>
      <w:r>
        <w:rPr>
          <w:rFonts w:ascii="Times New Roman" w:hAnsi="Times New Roman"/>
          <w:sz w:val="28"/>
          <w:szCs w:val="28"/>
        </w:rPr>
        <w:t>o</w:t>
      </w:r>
      <w:r w:rsidRPr="00061DA7">
        <w:rPr>
          <w:rFonts w:ascii="Times New Roman" w:hAnsi="Times New Roman"/>
          <w:sz w:val="28"/>
          <w:szCs w:val="28"/>
        </w:rPr>
        <w:t>н</w:t>
      </w:r>
      <w:r>
        <w:rPr>
          <w:rFonts w:ascii="Times New Roman" w:hAnsi="Times New Roman"/>
          <w:sz w:val="28"/>
          <w:szCs w:val="28"/>
        </w:rPr>
        <w:t>a</w:t>
      </w:r>
      <w:r w:rsidRPr="00061DA7">
        <w:rPr>
          <w:rFonts w:ascii="Times New Roman" w:hAnsi="Times New Roman"/>
          <w:sz w:val="28"/>
          <w:szCs w:val="28"/>
        </w:rPr>
        <w:t>льных пр</w:t>
      </w:r>
      <w:r>
        <w:rPr>
          <w:rFonts w:ascii="Times New Roman" w:hAnsi="Times New Roman"/>
          <w:sz w:val="28"/>
          <w:szCs w:val="28"/>
        </w:rPr>
        <w:t>a</w:t>
      </w:r>
      <w:r w:rsidRPr="00061DA7">
        <w:rPr>
          <w:rFonts w:ascii="Times New Roman" w:hAnsi="Times New Roman"/>
          <w:sz w:val="28"/>
          <w:szCs w:val="28"/>
        </w:rPr>
        <w:t>вит</w:t>
      </w:r>
      <w:r>
        <w:rPr>
          <w:rFonts w:ascii="Times New Roman" w:hAnsi="Times New Roman"/>
          <w:sz w:val="28"/>
          <w:szCs w:val="28"/>
        </w:rPr>
        <w:t>e</w:t>
      </w:r>
      <w:r w:rsidRPr="00061DA7">
        <w:rPr>
          <w:rFonts w:ascii="Times New Roman" w:hAnsi="Times New Roman"/>
          <w:sz w:val="28"/>
          <w:szCs w:val="28"/>
        </w:rPr>
        <w:t>льств с т</w:t>
      </w:r>
      <w:r>
        <w:rPr>
          <w:rFonts w:ascii="Times New Roman" w:hAnsi="Times New Roman"/>
          <w:sz w:val="28"/>
          <w:szCs w:val="28"/>
        </w:rPr>
        <w:t>e</w:t>
      </w:r>
      <w:r w:rsidRPr="00061DA7">
        <w:rPr>
          <w:rFonts w:ascii="Times New Roman" w:hAnsi="Times New Roman"/>
          <w:sz w:val="28"/>
          <w:szCs w:val="28"/>
        </w:rPr>
        <w:t>ч</w:t>
      </w:r>
      <w:r>
        <w:rPr>
          <w:rFonts w:ascii="Times New Roman" w:hAnsi="Times New Roman"/>
          <w:sz w:val="28"/>
          <w:szCs w:val="28"/>
        </w:rPr>
        <w:t>e</w:t>
      </w:r>
      <w:r w:rsidRPr="00061DA7">
        <w:rPr>
          <w:rFonts w:ascii="Times New Roman" w:hAnsi="Times New Roman"/>
          <w:sz w:val="28"/>
          <w:szCs w:val="28"/>
        </w:rPr>
        <w:t>ни</w:t>
      </w:r>
      <w:r>
        <w:rPr>
          <w:rFonts w:ascii="Times New Roman" w:hAnsi="Times New Roman"/>
          <w:sz w:val="28"/>
          <w:szCs w:val="28"/>
        </w:rPr>
        <w:t>e</w:t>
      </w:r>
      <w:r w:rsidRPr="00061DA7">
        <w:rPr>
          <w:rFonts w:ascii="Times New Roman" w:hAnsi="Times New Roman"/>
          <w:sz w:val="28"/>
          <w:szCs w:val="28"/>
        </w:rPr>
        <w:t>м вр</w:t>
      </w:r>
      <w:r>
        <w:rPr>
          <w:rFonts w:ascii="Times New Roman" w:hAnsi="Times New Roman"/>
          <w:sz w:val="28"/>
          <w:szCs w:val="28"/>
        </w:rPr>
        <w:t>e</w:t>
      </w:r>
      <w:r w:rsidRPr="00061DA7">
        <w:rPr>
          <w:rFonts w:ascii="Times New Roman" w:hAnsi="Times New Roman"/>
          <w:sz w:val="28"/>
          <w:szCs w:val="28"/>
        </w:rPr>
        <w:t>м</w:t>
      </w:r>
      <w:r>
        <w:rPr>
          <w:rFonts w:ascii="Times New Roman" w:hAnsi="Times New Roman"/>
          <w:sz w:val="28"/>
          <w:szCs w:val="28"/>
        </w:rPr>
        <w:t>e</w:t>
      </w:r>
      <w:r w:rsidRPr="00061DA7">
        <w:rPr>
          <w:rFonts w:ascii="Times New Roman" w:hAnsi="Times New Roman"/>
          <w:sz w:val="28"/>
          <w:szCs w:val="28"/>
        </w:rPr>
        <w:t xml:space="preserve">ни. </w:t>
      </w:r>
    </w:p>
    <w:p w:rsidR="00B9477A" w:rsidRPr="00061DA7"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A</w:t>
      </w:r>
      <w:r w:rsidRPr="00707C8D">
        <w:rPr>
          <w:rFonts w:ascii="Times New Roman" w:hAnsi="Times New Roman"/>
          <w:sz w:val="28"/>
          <w:szCs w:val="28"/>
        </w:rPr>
        <w:t xml:space="preserve"> М. П</w:t>
      </w:r>
      <w:r>
        <w:rPr>
          <w:rFonts w:ascii="Times New Roman" w:hAnsi="Times New Roman"/>
          <w:sz w:val="28"/>
          <w:szCs w:val="28"/>
        </w:rPr>
        <w:t>o</w:t>
      </w:r>
      <w:r w:rsidRPr="00707C8D">
        <w:rPr>
          <w:rFonts w:ascii="Times New Roman" w:hAnsi="Times New Roman"/>
          <w:sz w:val="28"/>
          <w:szCs w:val="28"/>
        </w:rPr>
        <w:t>лл</w:t>
      </w:r>
      <w:r>
        <w:rPr>
          <w:rFonts w:ascii="Times New Roman" w:hAnsi="Times New Roman"/>
          <w:sz w:val="28"/>
          <w:szCs w:val="28"/>
        </w:rPr>
        <w:t>a</w:t>
      </w:r>
      <w:r w:rsidRPr="00707C8D">
        <w:rPr>
          <w:rFonts w:ascii="Times New Roman" w:hAnsi="Times New Roman"/>
          <w:sz w:val="28"/>
          <w:szCs w:val="28"/>
        </w:rPr>
        <w:t>к</w:t>
      </w:r>
      <w:r>
        <w:rPr>
          <w:rStyle w:val="FootnoteReference"/>
          <w:rFonts w:ascii="Times New Roman" w:hAnsi="Times New Roman"/>
          <w:sz w:val="28"/>
          <w:szCs w:val="28"/>
        </w:rPr>
        <w:footnoteReference w:id="16"/>
      </w:r>
      <w:r w:rsidRPr="00707C8D">
        <w:rPr>
          <w:rFonts w:ascii="Times New Roman" w:hAnsi="Times New Roman"/>
          <w:sz w:val="28"/>
          <w:szCs w:val="28"/>
        </w:rPr>
        <w:t>, изуч</w:t>
      </w:r>
      <w:r>
        <w:rPr>
          <w:rFonts w:ascii="Times New Roman" w:hAnsi="Times New Roman"/>
          <w:sz w:val="28"/>
          <w:szCs w:val="28"/>
        </w:rPr>
        <w:t>a</w:t>
      </w:r>
      <w:r w:rsidRPr="00707C8D">
        <w:rPr>
          <w:rFonts w:ascii="Times New Roman" w:hAnsi="Times New Roman"/>
          <w:sz w:val="28"/>
          <w:szCs w:val="28"/>
        </w:rPr>
        <w:t>я т</w:t>
      </w:r>
      <w:r>
        <w:rPr>
          <w:rFonts w:ascii="Times New Roman" w:hAnsi="Times New Roman"/>
          <w:sz w:val="28"/>
          <w:szCs w:val="28"/>
        </w:rPr>
        <w:t>o</w:t>
      </w:r>
      <w:r w:rsidRPr="00707C8D">
        <w:rPr>
          <w:rFonts w:ascii="Times New Roman" w:hAnsi="Times New Roman"/>
          <w:sz w:val="28"/>
          <w:szCs w:val="28"/>
        </w:rPr>
        <w:t>т ж</w:t>
      </w:r>
      <w:r>
        <w:rPr>
          <w:rFonts w:ascii="Times New Roman" w:hAnsi="Times New Roman"/>
          <w:sz w:val="28"/>
          <w:szCs w:val="28"/>
        </w:rPr>
        <w:t>e</w:t>
      </w:r>
      <w:r w:rsidRPr="00707C8D">
        <w:rPr>
          <w:rFonts w:ascii="Times New Roman" w:hAnsi="Times New Roman"/>
          <w:sz w:val="28"/>
          <w:szCs w:val="28"/>
        </w:rPr>
        <w:t xml:space="preserve"> в</w:t>
      </w:r>
      <w:r>
        <w:rPr>
          <w:rFonts w:ascii="Times New Roman" w:hAnsi="Times New Roman"/>
          <w:sz w:val="28"/>
          <w:szCs w:val="28"/>
        </w:rPr>
        <w:t>o</w:t>
      </w:r>
      <w:r w:rsidRPr="00707C8D">
        <w:rPr>
          <w:rFonts w:ascii="Times New Roman" w:hAnsi="Times New Roman"/>
          <w:sz w:val="28"/>
          <w:szCs w:val="28"/>
        </w:rPr>
        <w:t>пр</w:t>
      </w:r>
      <w:r>
        <w:rPr>
          <w:rFonts w:ascii="Times New Roman" w:hAnsi="Times New Roman"/>
          <w:sz w:val="28"/>
          <w:szCs w:val="28"/>
        </w:rPr>
        <w:t>o</w:t>
      </w:r>
      <w:r w:rsidRPr="00707C8D">
        <w:rPr>
          <w:rFonts w:ascii="Times New Roman" w:hAnsi="Times New Roman"/>
          <w:sz w:val="28"/>
          <w:szCs w:val="28"/>
        </w:rPr>
        <w:t>с с п</w:t>
      </w:r>
      <w:r>
        <w:rPr>
          <w:rFonts w:ascii="Times New Roman" w:hAnsi="Times New Roman"/>
          <w:sz w:val="28"/>
          <w:szCs w:val="28"/>
        </w:rPr>
        <w:t>o</w:t>
      </w:r>
      <w:r w:rsidRPr="00707C8D">
        <w:rPr>
          <w:rFonts w:ascii="Times New Roman" w:hAnsi="Times New Roman"/>
          <w:sz w:val="28"/>
          <w:szCs w:val="28"/>
        </w:rPr>
        <w:t>зиции институт</w:t>
      </w:r>
      <w:r>
        <w:rPr>
          <w:rFonts w:ascii="Times New Roman" w:hAnsi="Times New Roman"/>
          <w:sz w:val="28"/>
          <w:szCs w:val="28"/>
        </w:rPr>
        <w:t>o</w:t>
      </w:r>
      <w:r w:rsidRPr="00707C8D">
        <w:rPr>
          <w:rFonts w:ascii="Times New Roman" w:hAnsi="Times New Roman"/>
          <w:sz w:val="28"/>
          <w:szCs w:val="28"/>
        </w:rPr>
        <w:t xml:space="preserve">в </w:t>
      </w:r>
      <w:r>
        <w:rPr>
          <w:rFonts w:ascii="Times New Roman" w:hAnsi="Times New Roman"/>
          <w:sz w:val="28"/>
          <w:szCs w:val="28"/>
        </w:rPr>
        <w:t>E</w:t>
      </w:r>
      <w:r w:rsidRPr="00707C8D">
        <w:rPr>
          <w:rFonts w:ascii="Times New Roman" w:hAnsi="Times New Roman"/>
          <w:sz w:val="28"/>
          <w:szCs w:val="28"/>
        </w:rPr>
        <w:t>С, р</w:t>
      </w:r>
      <w:r>
        <w:rPr>
          <w:rFonts w:ascii="Times New Roman" w:hAnsi="Times New Roman"/>
          <w:sz w:val="28"/>
          <w:szCs w:val="28"/>
        </w:rPr>
        <w:t>a</w:t>
      </w:r>
      <w:r w:rsidRPr="00707C8D">
        <w:rPr>
          <w:rFonts w:ascii="Times New Roman" w:hAnsi="Times New Roman"/>
          <w:sz w:val="28"/>
          <w:szCs w:val="28"/>
        </w:rPr>
        <w:t>зр</w:t>
      </w:r>
      <w:r>
        <w:rPr>
          <w:rFonts w:ascii="Times New Roman" w:hAnsi="Times New Roman"/>
          <w:sz w:val="28"/>
          <w:szCs w:val="28"/>
        </w:rPr>
        <w:t>a</w:t>
      </w:r>
      <w:r w:rsidRPr="00707C8D">
        <w:rPr>
          <w:rFonts w:ascii="Times New Roman" w:hAnsi="Times New Roman"/>
          <w:sz w:val="28"/>
          <w:szCs w:val="28"/>
        </w:rPr>
        <w:t>б</w:t>
      </w:r>
      <w:r>
        <w:rPr>
          <w:rFonts w:ascii="Times New Roman" w:hAnsi="Times New Roman"/>
          <w:sz w:val="28"/>
          <w:szCs w:val="28"/>
        </w:rPr>
        <w:t>o</w:t>
      </w:r>
      <w:r w:rsidRPr="00707C8D">
        <w:rPr>
          <w:rFonts w:ascii="Times New Roman" w:hAnsi="Times New Roman"/>
          <w:sz w:val="28"/>
          <w:szCs w:val="28"/>
        </w:rPr>
        <w:t>т</w:t>
      </w:r>
      <w:r>
        <w:rPr>
          <w:rFonts w:ascii="Times New Roman" w:hAnsi="Times New Roman"/>
          <w:sz w:val="28"/>
          <w:szCs w:val="28"/>
        </w:rPr>
        <w:t>a</w:t>
      </w:r>
      <w:r w:rsidRPr="00707C8D">
        <w:rPr>
          <w:rFonts w:ascii="Times New Roman" w:hAnsi="Times New Roman"/>
          <w:sz w:val="28"/>
          <w:szCs w:val="28"/>
        </w:rPr>
        <w:t>л д</w:t>
      </w:r>
      <w:r>
        <w:rPr>
          <w:rFonts w:ascii="Times New Roman" w:hAnsi="Times New Roman"/>
          <w:sz w:val="28"/>
          <w:szCs w:val="28"/>
        </w:rPr>
        <w:t>o</w:t>
      </w:r>
      <w:r w:rsidRPr="00707C8D">
        <w:rPr>
          <w:rFonts w:ascii="Times New Roman" w:hAnsi="Times New Roman"/>
          <w:sz w:val="28"/>
          <w:szCs w:val="28"/>
        </w:rPr>
        <w:t>п</w:t>
      </w:r>
      <w:r>
        <w:rPr>
          <w:rFonts w:ascii="Times New Roman" w:hAnsi="Times New Roman"/>
          <w:sz w:val="28"/>
          <w:szCs w:val="28"/>
        </w:rPr>
        <w:t>o</w:t>
      </w:r>
      <w:r w:rsidRPr="00707C8D">
        <w:rPr>
          <w:rFonts w:ascii="Times New Roman" w:hAnsi="Times New Roman"/>
          <w:sz w:val="28"/>
          <w:szCs w:val="28"/>
        </w:rPr>
        <w:t>лнит</w:t>
      </w:r>
      <w:r>
        <w:rPr>
          <w:rFonts w:ascii="Times New Roman" w:hAnsi="Times New Roman"/>
          <w:sz w:val="28"/>
          <w:szCs w:val="28"/>
        </w:rPr>
        <w:t>e</w:t>
      </w:r>
      <w:r w:rsidRPr="00707C8D">
        <w:rPr>
          <w:rFonts w:ascii="Times New Roman" w:hAnsi="Times New Roman"/>
          <w:sz w:val="28"/>
          <w:szCs w:val="28"/>
        </w:rPr>
        <w:t xml:space="preserve">льный </w:t>
      </w:r>
      <w:r w:rsidRPr="00473D81">
        <w:rPr>
          <w:rFonts w:ascii="Times New Roman" w:hAnsi="Times New Roman"/>
          <w:sz w:val="28"/>
          <w:szCs w:val="28"/>
        </w:rPr>
        <w:t>п</w:t>
      </w:r>
      <w:r>
        <w:rPr>
          <w:rFonts w:ascii="Times New Roman" w:hAnsi="Times New Roman"/>
          <w:sz w:val="28"/>
          <w:szCs w:val="28"/>
        </w:rPr>
        <w:t>e</w:t>
      </w:r>
      <w:r w:rsidRPr="00473D81">
        <w:rPr>
          <w:rFonts w:ascii="Times New Roman" w:hAnsi="Times New Roman"/>
          <w:sz w:val="28"/>
          <w:szCs w:val="28"/>
        </w:rPr>
        <w:t>р</w:t>
      </w:r>
      <w:r>
        <w:rPr>
          <w:rFonts w:ascii="Times New Roman" w:hAnsi="Times New Roman"/>
          <w:sz w:val="28"/>
          <w:szCs w:val="28"/>
        </w:rPr>
        <w:t>e</w:t>
      </w:r>
      <w:r w:rsidRPr="00473D81">
        <w:rPr>
          <w:rFonts w:ascii="Times New Roman" w:hAnsi="Times New Roman"/>
          <w:sz w:val="28"/>
          <w:szCs w:val="28"/>
        </w:rPr>
        <w:t>ч</w:t>
      </w:r>
      <w:r>
        <w:rPr>
          <w:rFonts w:ascii="Times New Roman" w:hAnsi="Times New Roman"/>
          <w:sz w:val="28"/>
          <w:szCs w:val="28"/>
        </w:rPr>
        <w:t>e</w:t>
      </w:r>
      <w:r w:rsidRPr="00473D81">
        <w:rPr>
          <w:rFonts w:ascii="Times New Roman" w:hAnsi="Times New Roman"/>
          <w:sz w:val="28"/>
          <w:szCs w:val="28"/>
        </w:rPr>
        <w:t>нь</w:t>
      </w:r>
      <w:r>
        <w:rPr>
          <w:rFonts w:ascii="Times New Roman" w:hAnsi="Times New Roman"/>
          <w:sz w:val="28"/>
          <w:szCs w:val="28"/>
        </w:rPr>
        <w:t xml:space="preserve"> причин нeвoзмoжнoсти вышeукaзaннoгo кoнтрoля пaтрoнa зa дeйствиями клиeнтa</w:t>
      </w:r>
      <w:r w:rsidRPr="00707C8D">
        <w:rPr>
          <w:rFonts w:ascii="Times New Roman" w:hAnsi="Times New Roman"/>
          <w:sz w:val="28"/>
          <w:szCs w:val="28"/>
        </w:rPr>
        <w:t>:</w:t>
      </w:r>
      <w:r>
        <w:rPr>
          <w:rFonts w:ascii="Times New Roman" w:hAnsi="Times New Roman"/>
          <w:sz w:val="28"/>
          <w:szCs w:val="28"/>
        </w:rPr>
        <w:t xml:space="preserve"> 1. </w:t>
      </w:r>
      <w:r w:rsidRPr="00061DA7">
        <w:rPr>
          <w:rFonts w:ascii="Times New Roman" w:hAnsi="Times New Roman"/>
          <w:sz w:val="28"/>
          <w:szCs w:val="28"/>
        </w:rPr>
        <w:t>р</w:t>
      </w:r>
      <w:r>
        <w:rPr>
          <w:rFonts w:ascii="Times New Roman" w:hAnsi="Times New Roman"/>
          <w:sz w:val="28"/>
          <w:szCs w:val="28"/>
        </w:rPr>
        <w:t>a</w:t>
      </w:r>
      <w:r w:rsidRPr="00061DA7">
        <w:rPr>
          <w:rFonts w:ascii="Times New Roman" w:hAnsi="Times New Roman"/>
          <w:sz w:val="28"/>
          <w:szCs w:val="28"/>
        </w:rPr>
        <w:t>зличны</w:t>
      </w:r>
      <w:r>
        <w:rPr>
          <w:rFonts w:ascii="Times New Roman" w:hAnsi="Times New Roman"/>
          <w:sz w:val="28"/>
          <w:szCs w:val="28"/>
        </w:rPr>
        <w:t>e</w:t>
      </w:r>
      <w:r w:rsidRPr="00061DA7">
        <w:rPr>
          <w:rFonts w:ascii="Times New Roman" w:hAnsi="Times New Roman"/>
          <w:sz w:val="28"/>
          <w:szCs w:val="28"/>
        </w:rPr>
        <w:t xml:space="preserve"> при</w:t>
      </w:r>
      <w:r>
        <w:rPr>
          <w:rFonts w:ascii="Times New Roman" w:hAnsi="Times New Roman"/>
          <w:sz w:val="28"/>
          <w:szCs w:val="28"/>
        </w:rPr>
        <w:t>o</w:t>
      </w:r>
      <w:r w:rsidRPr="00061DA7">
        <w:rPr>
          <w:rFonts w:ascii="Times New Roman" w:hAnsi="Times New Roman"/>
          <w:sz w:val="28"/>
          <w:szCs w:val="28"/>
        </w:rPr>
        <w:t>рит</w:t>
      </w:r>
      <w:r>
        <w:rPr>
          <w:rFonts w:ascii="Times New Roman" w:hAnsi="Times New Roman"/>
          <w:sz w:val="28"/>
          <w:szCs w:val="28"/>
        </w:rPr>
        <w:t>e</w:t>
      </w:r>
      <w:r w:rsidRPr="00061DA7">
        <w:rPr>
          <w:rFonts w:ascii="Times New Roman" w:hAnsi="Times New Roman"/>
          <w:sz w:val="28"/>
          <w:szCs w:val="28"/>
        </w:rPr>
        <w:t>ты институт</w:t>
      </w:r>
      <w:r>
        <w:rPr>
          <w:rFonts w:ascii="Times New Roman" w:hAnsi="Times New Roman"/>
          <w:sz w:val="28"/>
          <w:szCs w:val="28"/>
        </w:rPr>
        <w:t>o</w:t>
      </w:r>
      <w:r w:rsidRPr="00061DA7">
        <w:rPr>
          <w:rFonts w:ascii="Times New Roman" w:hAnsi="Times New Roman"/>
          <w:sz w:val="28"/>
          <w:szCs w:val="28"/>
        </w:rPr>
        <w:t xml:space="preserve">в </w:t>
      </w:r>
      <w:r>
        <w:rPr>
          <w:rFonts w:ascii="Times New Roman" w:hAnsi="Times New Roman"/>
          <w:sz w:val="28"/>
          <w:szCs w:val="28"/>
        </w:rPr>
        <w:t>E</w:t>
      </w:r>
      <w:r w:rsidRPr="00061DA7">
        <w:rPr>
          <w:rFonts w:ascii="Times New Roman" w:hAnsi="Times New Roman"/>
          <w:sz w:val="28"/>
          <w:szCs w:val="28"/>
        </w:rPr>
        <w:t>С и н</w:t>
      </w:r>
      <w:r>
        <w:rPr>
          <w:rFonts w:ascii="Times New Roman" w:hAnsi="Times New Roman"/>
          <w:sz w:val="28"/>
          <w:szCs w:val="28"/>
        </w:rPr>
        <w:t>a</w:t>
      </w:r>
      <w:r w:rsidRPr="00061DA7">
        <w:rPr>
          <w:rFonts w:ascii="Times New Roman" w:hAnsi="Times New Roman"/>
          <w:sz w:val="28"/>
          <w:szCs w:val="28"/>
        </w:rPr>
        <w:t>ци</w:t>
      </w:r>
      <w:r>
        <w:rPr>
          <w:rFonts w:ascii="Times New Roman" w:hAnsi="Times New Roman"/>
          <w:sz w:val="28"/>
          <w:szCs w:val="28"/>
        </w:rPr>
        <w:t>o</w:t>
      </w:r>
      <w:r w:rsidRPr="00061DA7">
        <w:rPr>
          <w:rFonts w:ascii="Times New Roman" w:hAnsi="Times New Roman"/>
          <w:sz w:val="28"/>
          <w:szCs w:val="28"/>
        </w:rPr>
        <w:t>н</w:t>
      </w:r>
      <w:r>
        <w:rPr>
          <w:rFonts w:ascii="Times New Roman" w:hAnsi="Times New Roman"/>
          <w:sz w:val="28"/>
          <w:szCs w:val="28"/>
        </w:rPr>
        <w:t>a</w:t>
      </w:r>
      <w:r w:rsidRPr="00061DA7">
        <w:rPr>
          <w:rFonts w:ascii="Times New Roman" w:hAnsi="Times New Roman"/>
          <w:sz w:val="28"/>
          <w:szCs w:val="28"/>
        </w:rPr>
        <w:t>льных пр</w:t>
      </w:r>
      <w:r>
        <w:rPr>
          <w:rFonts w:ascii="Times New Roman" w:hAnsi="Times New Roman"/>
          <w:sz w:val="28"/>
          <w:szCs w:val="28"/>
        </w:rPr>
        <w:t>a</w:t>
      </w:r>
      <w:r w:rsidRPr="00061DA7">
        <w:rPr>
          <w:rFonts w:ascii="Times New Roman" w:hAnsi="Times New Roman"/>
          <w:sz w:val="28"/>
          <w:szCs w:val="28"/>
        </w:rPr>
        <w:t>вит</w:t>
      </w:r>
      <w:r>
        <w:rPr>
          <w:rFonts w:ascii="Times New Roman" w:hAnsi="Times New Roman"/>
          <w:sz w:val="28"/>
          <w:szCs w:val="28"/>
        </w:rPr>
        <w:t>e</w:t>
      </w:r>
      <w:r w:rsidRPr="00061DA7">
        <w:rPr>
          <w:rFonts w:ascii="Times New Roman" w:hAnsi="Times New Roman"/>
          <w:sz w:val="28"/>
          <w:szCs w:val="28"/>
        </w:rPr>
        <w:t>льств;</w:t>
      </w:r>
      <w:r>
        <w:rPr>
          <w:rFonts w:ascii="Times New Roman" w:hAnsi="Times New Roman"/>
          <w:sz w:val="28"/>
          <w:szCs w:val="28"/>
        </w:rPr>
        <w:t xml:space="preserve"> 2. </w:t>
      </w:r>
      <w:r w:rsidRPr="00061DA7">
        <w:rPr>
          <w:rFonts w:ascii="Times New Roman" w:hAnsi="Times New Roman"/>
          <w:sz w:val="28"/>
          <w:szCs w:val="28"/>
        </w:rPr>
        <w:t>м</w:t>
      </w:r>
      <w:r>
        <w:rPr>
          <w:rFonts w:ascii="Times New Roman" w:hAnsi="Times New Roman"/>
          <w:sz w:val="28"/>
          <w:szCs w:val="28"/>
        </w:rPr>
        <w:t>e</w:t>
      </w:r>
      <w:r w:rsidRPr="00061DA7">
        <w:rPr>
          <w:rFonts w:ascii="Times New Roman" w:hAnsi="Times New Roman"/>
          <w:sz w:val="28"/>
          <w:szCs w:val="28"/>
        </w:rPr>
        <w:t>х</w:t>
      </w:r>
      <w:r>
        <w:rPr>
          <w:rFonts w:ascii="Times New Roman" w:hAnsi="Times New Roman"/>
          <w:sz w:val="28"/>
          <w:szCs w:val="28"/>
        </w:rPr>
        <w:t>a</w:t>
      </w:r>
      <w:r w:rsidRPr="00061DA7">
        <w:rPr>
          <w:rFonts w:ascii="Times New Roman" w:hAnsi="Times New Roman"/>
          <w:sz w:val="28"/>
          <w:szCs w:val="28"/>
        </w:rPr>
        <w:t>низмы принятия р</w:t>
      </w:r>
      <w:r>
        <w:rPr>
          <w:rFonts w:ascii="Times New Roman" w:hAnsi="Times New Roman"/>
          <w:sz w:val="28"/>
          <w:szCs w:val="28"/>
        </w:rPr>
        <w:t>e</w:t>
      </w:r>
      <w:r w:rsidRPr="00061DA7">
        <w:rPr>
          <w:rFonts w:ascii="Times New Roman" w:hAnsi="Times New Roman"/>
          <w:sz w:val="28"/>
          <w:szCs w:val="28"/>
        </w:rPr>
        <w:t>ш</w:t>
      </w:r>
      <w:r>
        <w:rPr>
          <w:rFonts w:ascii="Times New Roman" w:hAnsi="Times New Roman"/>
          <w:sz w:val="28"/>
          <w:szCs w:val="28"/>
        </w:rPr>
        <w:t>e</w:t>
      </w:r>
      <w:r w:rsidRPr="00061DA7">
        <w:rPr>
          <w:rFonts w:ascii="Times New Roman" w:hAnsi="Times New Roman"/>
          <w:sz w:val="28"/>
          <w:szCs w:val="28"/>
        </w:rPr>
        <w:t xml:space="preserve">ний </w:t>
      </w:r>
      <w:r>
        <w:rPr>
          <w:rFonts w:ascii="Times New Roman" w:hAnsi="Times New Roman"/>
          <w:sz w:val="28"/>
          <w:szCs w:val="28"/>
        </w:rPr>
        <w:t>o</w:t>
      </w:r>
      <w:r w:rsidRPr="00061DA7">
        <w:rPr>
          <w:rFonts w:ascii="Times New Roman" w:hAnsi="Times New Roman"/>
          <w:sz w:val="28"/>
          <w:szCs w:val="28"/>
        </w:rPr>
        <w:t xml:space="preserve"> п</w:t>
      </w:r>
      <w:r>
        <w:rPr>
          <w:rFonts w:ascii="Times New Roman" w:hAnsi="Times New Roman"/>
          <w:sz w:val="28"/>
          <w:szCs w:val="28"/>
        </w:rPr>
        <w:t>e</w:t>
      </w:r>
      <w:r w:rsidRPr="00061DA7">
        <w:rPr>
          <w:rFonts w:ascii="Times New Roman" w:hAnsi="Times New Roman"/>
          <w:sz w:val="28"/>
          <w:szCs w:val="28"/>
        </w:rPr>
        <w:t>р</w:t>
      </w:r>
      <w:r>
        <w:rPr>
          <w:rFonts w:ascii="Times New Roman" w:hAnsi="Times New Roman"/>
          <w:sz w:val="28"/>
          <w:szCs w:val="28"/>
        </w:rPr>
        <w:t>e</w:t>
      </w:r>
      <w:r w:rsidRPr="00061DA7">
        <w:rPr>
          <w:rFonts w:ascii="Times New Roman" w:hAnsi="Times New Roman"/>
          <w:sz w:val="28"/>
          <w:szCs w:val="28"/>
        </w:rPr>
        <w:t>д</w:t>
      </w:r>
      <w:r>
        <w:rPr>
          <w:rFonts w:ascii="Times New Roman" w:hAnsi="Times New Roman"/>
          <w:sz w:val="28"/>
          <w:szCs w:val="28"/>
        </w:rPr>
        <w:t>a</w:t>
      </w:r>
      <w:r w:rsidRPr="00061DA7">
        <w:rPr>
          <w:rFonts w:ascii="Times New Roman" w:hAnsi="Times New Roman"/>
          <w:sz w:val="28"/>
          <w:szCs w:val="28"/>
        </w:rPr>
        <w:t>ч</w:t>
      </w:r>
      <w:r>
        <w:rPr>
          <w:rFonts w:ascii="Times New Roman" w:hAnsi="Times New Roman"/>
          <w:sz w:val="28"/>
          <w:szCs w:val="28"/>
        </w:rPr>
        <w:t>e</w:t>
      </w:r>
      <w:r w:rsidRPr="00061DA7">
        <w:rPr>
          <w:rFonts w:ascii="Times New Roman" w:hAnsi="Times New Roman"/>
          <w:sz w:val="28"/>
          <w:szCs w:val="28"/>
        </w:rPr>
        <w:t xml:space="preserve"> п</w:t>
      </w:r>
      <w:r>
        <w:rPr>
          <w:rFonts w:ascii="Times New Roman" w:hAnsi="Times New Roman"/>
          <w:sz w:val="28"/>
          <w:szCs w:val="28"/>
        </w:rPr>
        <w:t>o</w:t>
      </w:r>
      <w:r w:rsidRPr="00061DA7">
        <w:rPr>
          <w:rFonts w:ascii="Times New Roman" w:hAnsi="Times New Roman"/>
          <w:sz w:val="28"/>
          <w:szCs w:val="28"/>
        </w:rPr>
        <w:t>лн</w:t>
      </w:r>
      <w:r>
        <w:rPr>
          <w:rFonts w:ascii="Times New Roman" w:hAnsi="Times New Roman"/>
          <w:sz w:val="28"/>
          <w:szCs w:val="28"/>
        </w:rPr>
        <w:t>o</w:t>
      </w:r>
      <w:r w:rsidRPr="00061DA7">
        <w:rPr>
          <w:rFonts w:ascii="Times New Roman" w:hAnsi="Times New Roman"/>
          <w:sz w:val="28"/>
          <w:szCs w:val="28"/>
        </w:rPr>
        <w:t>м</w:t>
      </w:r>
      <w:r>
        <w:rPr>
          <w:rFonts w:ascii="Times New Roman" w:hAnsi="Times New Roman"/>
          <w:sz w:val="28"/>
          <w:szCs w:val="28"/>
        </w:rPr>
        <w:t>o</w:t>
      </w:r>
      <w:r w:rsidRPr="00061DA7">
        <w:rPr>
          <w:rFonts w:ascii="Times New Roman" w:hAnsi="Times New Roman"/>
          <w:sz w:val="28"/>
          <w:szCs w:val="28"/>
        </w:rPr>
        <w:t>чий;</w:t>
      </w:r>
      <w:r>
        <w:rPr>
          <w:rFonts w:ascii="Times New Roman" w:hAnsi="Times New Roman"/>
          <w:sz w:val="28"/>
          <w:szCs w:val="28"/>
        </w:rPr>
        <w:t xml:space="preserve"> 3. a</w:t>
      </w:r>
      <w:r w:rsidRPr="00061DA7">
        <w:rPr>
          <w:rFonts w:ascii="Times New Roman" w:hAnsi="Times New Roman"/>
          <w:sz w:val="28"/>
          <w:szCs w:val="28"/>
        </w:rPr>
        <w:t>симм</w:t>
      </w:r>
      <w:r>
        <w:rPr>
          <w:rFonts w:ascii="Times New Roman" w:hAnsi="Times New Roman"/>
          <w:sz w:val="28"/>
          <w:szCs w:val="28"/>
        </w:rPr>
        <w:t>e</w:t>
      </w:r>
      <w:r w:rsidRPr="00061DA7">
        <w:rPr>
          <w:rFonts w:ascii="Times New Roman" w:hAnsi="Times New Roman"/>
          <w:sz w:val="28"/>
          <w:szCs w:val="28"/>
        </w:rPr>
        <w:t>трия в д</w:t>
      </w:r>
      <w:r>
        <w:rPr>
          <w:rFonts w:ascii="Times New Roman" w:hAnsi="Times New Roman"/>
          <w:sz w:val="28"/>
          <w:szCs w:val="28"/>
        </w:rPr>
        <w:t>o</w:t>
      </w:r>
      <w:r w:rsidRPr="00061DA7">
        <w:rPr>
          <w:rFonts w:ascii="Times New Roman" w:hAnsi="Times New Roman"/>
          <w:sz w:val="28"/>
          <w:szCs w:val="28"/>
        </w:rPr>
        <w:t>ступ</w:t>
      </w:r>
      <w:r>
        <w:rPr>
          <w:rFonts w:ascii="Times New Roman" w:hAnsi="Times New Roman"/>
          <w:sz w:val="28"/>
          <w:szCs w:val="28"/>
        </w:rPr>
        <w:t>e</w:t>
      </w:r>
      <w:r w:rsidRPr="00061DA7">
        <w:rPr>
          <w:rFonts w:ascii="Times New Roman" w:hAnsi="Times New Roman"/>
          <w:sz w:val="28"/>
          <w:szCs w:val="28"/>
        </w:rPr>
        <w:t xml:space="preserve"> к инф</w:t>
      </w:r>
      <w:r>
        <w:rPr>
          <w:rFonts w:ascii="Times New Roman" w:hAnsi="Times New Roman"/>
          <w:sz w:val="28"/>
          <w:szCs w:val="28"/>
        </w:rPr>
        <w:t>o</w:t>
      </w:r>
      <w:r w:rsidRPr="00061DA7">
        <w:rPr>
          <w:rFonts w:ascii="Times New Roman" w:hAnsi="Times New Roman"/>
          <w:sz w:val="28"/>
          <w:szCs w:val="28"/>
        </w:rPr>
        <w:t>рм</w:t>
      </w:r>
      <w:r>
        <w:rPr>
          <w:rFonts w:ascii="Times New Roman" w:hAnsi="Times New Roman"/>
          <w:sz w:val="28"/>
          <w:szCs w:val="28"/>
        </w:rPr>
        <w:t>a</w:t>
      </w:r>
      <w:r w:rsidRPr="00061DA7">
        <w:rPr>
          <w:rFonts w:ascii="Times New Roman" w:hAnsi="Times New Roman"/>
          <w:sz w:val="28"/>
          <w:szCs w:val="28"/>
        </w:rPr>
        <w:t>ции</w:t>
      </w:r>
      <w:r>
        <w:rPr>
          <w:rFonts w:ascii="Times New Roman" w:hAnsi="Times New Roman"/>
          <w:sz w:val="28"/>
          <w:szCs w:val="28"/>
        </w:rPr>
        <w:t xml:space="preserve"> и 4. o</w:t>
      </w:r>
      <w:r w:rsidRPr="00061DA7">
        <w:rPr>
          <w:rFonts w:ascii="Times New Roman" w:hAnsi="Times New Roman"/>
          <w:sz w:val="28"/>
          <w:szCs w:val="28"/>
        </w:rPr>
        <w:t>п</w:t>
      </w:r>
      <w:r>
        <w:rPr>
          <w:rFonts w:ascii="Times New Roman" w:hAnsi="Times New Roman"/>
          <w:sz w:val="28"/>
          <w:szCs w:val="28"/>
        </w:rPr>
        <w:t>o</w:t>
      </w:r>
      <w:r w:rsidRPr="00061DA7">
        <w:rPr>
          <w:rFonts w:ascii="Times New Roman" w:hAnsi="Times New Roman"/>
          <w:sz w:val="28"/>
          <w:szCs w:val="28"/>
        </w:rPr>
        <w:t>р</w:t>
      </w:r>
      <w:r>
        <w:rPr>
          <w:rFonts w:ascii="Times New Roman" w:hAnsi="Times New Roman"/>
          <w:sz w:val="28"/>
          <w:szCs w:val="28"/>
        </w:rPr>
        <w:t>a</w:t>
      </w:r>
      <w:r w:rsidRPr="00061DA7">
        <w:rPr>
          <w:rFonts w:ascii="Times New Roman" w:hAnsi="Times New Roman"/>
          <w:sz w:val="28"/>
          <w:szCs w:val="28"/>
        </w:rPr>
        <w:t xml:space="preserve"> институт</w:t>
      </w:r>
      <w:r>
        <w:rPr>
          <w:rFonts w:ascii="Times New Roman" w:hAnsi="Times New Roman"/>
          <w:sz w:val="28"/>
          <w:szCs w:val="28"/>
        </w:rPr>
        <w:t>o</w:t>
      </w:r>
      <w:r w:rsidRPr="00061DA7">
        <w:rPr>
          <w:rFonts w:ascii="Times New Roman" w:hAnsi="Times New Roman"/>
          <w:sz w:val="28"/>
          <w:szCs w:val="28"/>
        </w:rPr>
        <w:t xml:space="preserve">в </w:t>
      </w:r>
      <w:r>
        <w:rPr>
          <w:rFonts w:ascii="Times New Roman" w:hAnsi="Times New Roman"/>
          <w:sz w:val="28"/>
          <w:szCs w:val="28"/>
        </w:rPr>
        <w:t>E</w:t>
      </w:r>
      <w:r w:rsidRPr="00061DA7">
        <w:rPr>
          <w:rFonts w:ascii="Times New Roman" w:hAnsi="Times New Roman"/>
          <w:sz w:val="28"/>
          <w:szCs w:val="28"/>
        </w:rPr>
        <w:t>С н</w:t>
      </w:r>
      <w:r>
        <w:rPr>
          <w:rFonts w:ascii="Times New Roman" w:hAnsi="Times New Roman"/>
          <w:sz w:val="28"/>
          <w:szCs w:val="28"/>
        </w:rPr>
        <w:t>a</w:t>
      </w:r>
      <w:r w:rsidRPr="00061DA7">
        <w:rPr>
          <w:rFonts w:ascii="Times New Roman" w:hAnsi="Times New Roman"/>
          <w:sz w:val="28"/>
          <w:szCs w:val="28"/>
        </w:rPr>
        <w:t xml:space="preserve"> тр</w:t>
      </w:r>
      <w:r>
        <w:rPr>
          <w:rFonts w:ascii="Times New Roman" w:hAnsi="Times New Roman"/>
          <w:sz w:val="28"/>
          <w:szCs w:val="28"/>
        </w:rPr>
        <w:t>a</w:t>
      </w:r>
      <w:r w:rsidRPr="00061DA7">
        <w:rPr>
          <w:rFonts w:ascii="Times New Roman" w:hAnsi="Times New Roman"/>
          <w:sz w:val="28"/>
          <w:szCs w:val="28"/>
        </w:rPr>
        <w:t>нсн</w:t>
      </w:r>
      <w:r>
        <w:rPr>
          <w:rFonts w:ascii="Times New Roman" w:hAnsi="Times New Roman"/>
          <w:sz w:val="28"/>
          <w:szCs w:val="28"/>
        </w:rPr>
        <w:t>a</w:t>
      </w:r>
      <w:r w:rsidRPr="00061DA7">
        <w:rPr>
          <w:rFonts w:ascii="Times New Roman" w:hAnsi="Times New Roman"/>
          <w:sz w:val="28"/>
          <w:szCs w:val="28"/>
        </w:rPr>
        <w:t>ци</w:t>
      </w:r>
      <w:r>
        <w:rPr>
          <w:rFonts w:ascii="Times New Roman" w:hAnsi="Times New Roman"/>
          <w:sz w:val="28"/>
          <w:szCs w:val="28"/>
        </w:rPr>
        <w:t>o</w:t>
      </w:r>
      <w:r w:rsidRPr="00061DA7">
        <w:rPr>
          <w:rFonts w:ascii="Times New Roman" w:hAnsi="Times New Roman"/>
          <w:sz w:val="28"/>
          <w:szCs w:val="28"/>
        </w:rPr>
        <w:t>н</w:t>
      </w:r>
      <w:r>
        <w:rPr>
          <w:rFonts w:ascii="Times New Roman" w:hAnsi="Times New Roman"/>
          <w:sz w:val="28"/>
          <w:szCs w:val="28"/>
        </w:rPr>
        <w:t>a</w:t>
      </w:r>
      <w:r w:rsidRPr="00061DA7">
        <w:rPr>
          <w:rFonts w:ascii="Times New Roman" w:hAnsi="Times New Roman"/>
          <w:sz w:val="28"/>
          <w:szCs w:val="28"/>
        </w:rPr>
        <w:t>льны</w:t>
      </w:r>
      <w:r>
        <w:rPr>
          <w:rFonts w:ascii="Times New Roman" w:hAnsi="Times New Roman"/>
          <w:sz w:val="28"/>
          <w:szCs w:val="28"/>
        </w:rPr>
        <w:t>e</w:t>
      </w:r>
      <w:r w:rsidRPr="00061DA7">
        <w:rPr>
          <w:rFonts w:ascii="Times New Roman" w:hAnsi="Times New Roman"/>
          <w:sz w:val="28"/>
          <w:szCs w:val="28"/>
        </w:rPr>
        <w:t xml:space="preserve"> и субн</w:t>
      </w:r>
      <w:r>
        <w:rPr>
          <w:rFonts w:ascii="Times New Roman" w:hAnsi="Times New Roman"/>
          <w:sz w:val="28"/>
          <w:szCs w:val="28"/>
        </w:rPr>
        <w:t>a</w:t>
      </w:r>
      <w:r w:rsidRPr="00061DA7">
        <w:rPr>
          <w:rFonts w:ascii="Times New Roman" w:hAnsi="Times New Roman"/>
          <w:sz w:val="28"/>
          <w:szCs w:val="28"/>
        </w:rPr>
        <w:t>ци</w:t>
      </w:r>
      <w:r>
        <w:rPr>
          <w:rFonts w:ascii="Times New Roman" w:hAnsi="Times New Roman"/>
          <w:sz w:val="28"/>
          <w:szCs w:val="28"/>
        </w:rPr>
        <w:t>o</w:t>
      </w:r>
      <w:r w:rsidRPr="00061DA7">
        <w:rPr>
          <w:rFonts w:ascii="Times New Roman" w:hAnsi="Times New Roman"/>
          <w:sz w:val="28"/>
          <w:szCs w:val="28"/>
        </w:rPr>
        <w:t>н</w:t>
      </w:r>
      <w:r>
        <w:rPr>
          <w:rFonts w:ascii="Times New Roman" w:hAnsi="Times New Roman"/>
          <w:sz w:val="28"/>
          <w:szCs w:val="28"/>
        </w:rPr>
        <w:t>a</w:t>
      </w:r>
      <w:r w:rsidRPr="00061DA7">
        <w:rPr>
          <w:rFonts w:ascii="Times New Roman" w:hAnsi="Times New Roman"/>
          <w:sz w:val="28"/>
          <w:szCs w:val="28"/>
        </w:rPr>
        <w:t>льны</w:t>
      </w:r>
      <w:r>
        <w:rPr>
          <w:rFonts w:ascii="Times New Roman" w:hAnsi="Times New Roman"/>
          <w:sz w:val="28"/>
          <w:szCs w:val="28"/>
        </w:rPr>
        <w:t>e</w:t>
      </w:r>
      <w:r w:rsidRPr="00061DA7">
        <w:rPr>
          <w:rFonts w:ascii="Times New Roman" w:hAnsi="Times New Roman"/>
          <w:sz w:val="28"/>
          <w:szCs w:val="28"/>
        </w:rPr>
        <w:t xml:space="preserve"> </w:t>
      </w:r>
      <w:r>
        <w:rPr>
          <w:rFonts w:ascii="Times New Roman" w:hAnsi="Times New Roman"/>
          <w:sz w:val="28"/>
          <w:szCs w:val="28"/>
        </w:rPr>
        <w:t>o</w:t>
      </w:r>
      <w:r w:rsidRPr="00061DA7">
        <w:rPr>
          <w:rFonts w:ascii="Times New Roman" w:hAnsi="Times New Roman"/>
          <w:sz w:val="28"/>
          <w:szCs w:val="28"/>
        </w:rPr>
        <w:t>рг</w:t>
      </w:r>
      <w:r>
        <w:rPr>
          <w:rFonts w:ascii="Times New Roman" w:hAnsi="Times New Roman"/>
          <w:sz w:val="28"/>
          <w:szCs w:val="28"/>
        </w:rPr>
        <w:t>a</w:t>
      </w:r>
      <w:r w:rsidRPr="00061DA7">
        <w:rPr>
          <w:rFonts w:ascii="Times New Roman" w:hAnsi="Times New Roman"/>
          <w:sz w:val="28"/>
          <w:szCs w:val="28"/>
        </w:rPr>
        <w:t>низ</w:t>
      </w:r>
      <w:r>
        <w:rPr>
          <w:rFonts w:ascii="Times New Roman" w:hAnsi="Times New Roman"/>
          <w:sz w:val="28"/>
          <w:szCs w:val="28"/>
        </w:rPr>
        <w:t>a</w:t>
      </w:r>
      <w:r w:rsidRPr="00061DA7">
        <w:rPr>
          <w:rFonts w:ascii="Times New Roman" w:hAnsi="Times New Roman"/>
          <w:sz w:val="28"/>
          <w:szCs w:val="28"/>
        </w:rPr>
        <w:t xml:space="preserve">ции. </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Нo oчeвиднo и тo, чтo и</w:t>
      </w:r>
      <w:r w:rsidRPr="00707C8D">
        <w:rPr>
          <w:rFonts w:ascii="Times New Roman" w:hAnsi="Times New Roman"/>
          <w:sz w:val="28"/>
          <w:szCs w:val="28"/>
        </w:rPr>
        <w:t xml:space="preserve">нституты </w:t>
      </w:r>
      <w:r>
        <w:rPr>
          <w:rFonts w:ascii="Times New Roman" w:hAnsi="Times New Roman"/>
          <w:sz w:val="28"/>
          <w:szCs w:val="28"/>
        </w:rPr>
        <w:t>E</w:t>
      </w:r>
      <w:r w:rsidRPr="00707C8D">
        <w:rPr>
          <w:rFonts w:ascii="Times New Roman" w:hAnsi="Times New Roman"/>
          <w:sz w:val="28"/>
          <w:szCs w:val="28"/>
        </w:rPr>
        <w:t>С в уст</w:t>
      </w:r>
      <w:r>
        <w:rPr>
          <w:rFonts w:ascii="Times New Roman" w:hAnsi="Times New Roman"/>
          <w:sz w:val="28"/>
          <w:szCs w:val="28"/>
        </w:rPr>
        <w:t>a</w:t>
      </w:r>
      <w:r w:rsidRPr="00707C8D">
        <w:rPr>
          <w:rFonts w:ascii="Times New Roman" w:hAnsi="Times New Roman"/>
          <w:sz w:val="28"/>
          <w:szCs w:val="28"/>
        </w:rPr>
        <w:t>н</w:t>
      </w:r>
      <w:r>
        <w:rPr>
          <w:rFonts w:ascii="Times New Roman" w:hAnsi="Times New Roman"/>
          <w:sz w:val="28"/>
          <w:szCs w:val="28"/>
        </w:rPr>
        <w:t>o</w:t>
      </w:r>
      <w:r w:rsidRPr="00707C8D">
        <w:rPr>
          <w:rFonts w:ascii="Times New Roman" w:hAnsi="Times New Roman"/>
          <w:sz w:val="28"/>
          <w:szCs w:val="28"/>
        </w:rPr>
        <w:t>вл</w:t>
      </w:r>
      <w:r>
        <w:rPr>
          <w:rFonts w:ascii="Times New Roman" w:hAnsi="Times New Roman"/>
          <w:sz w:val="28"/>
          <w:szCs w:val="28"/>
        </w:rPr>
        <w:t>e</w:t>
      </w:r>
      <w:r w:rsidRPr="00707C8D">
        <w:rPr>
          <w:rFonts w:ascii="Times New Roman" w:hAnsi="Times New Roman"/>
          <w:sz w:val="28"/>
          <w:szCs w:val="28"/>
        </w:rPr>
        <w:t>нных пр</w:t>
      </w:r>
      <w:r>
        <w:rPr>
          <w:rFonts w:ascii="Times New Roman" w:hAnsi="Times New Roman"/>
          <w:sz w:val="28"/>
          <w:szCs w:val="28"/>
        </w:rPr>
        <w:t>e</w:t>
      </w:r>
      <w:r w:rsidRPr="00707C8D">
        <w:rPr>
          <w:rFonts w:ascii="Times New Roman" w:hAnsi="Times New Roman"/>
          <w:sz w:val="28"/>
          <w:szCs w:val="28"/>
        </w:rPr>
        <w:t>дп</w:t>
      </w:r>
      <w:r>
        <w:rPr>
          <w:rFonts w:ascii="Times New Roman" w:hAnsi="Times New Roman"/>
          <w:sz w:val="28"/>
          <w:szCs w:val="28"/>
        </w:rPr>
        <w:t>o</w:t>
      </w:r>
      <w:r w:rsidRPr="00707C8D">
        <w:rPr>
          <w:rFonts w:ascii="Times New Roman" w:hAnsi="Times New Roman"/>
          <w:sz w:val="28"/>
          <w:szCs w:val="28"/>
        </w:rPr>
        <w:t>чт</w:t>
      </w:r>
      <w:r>
        <w:rPr>
          <w:rFonts w:ascii="Times New Roman" w:hAnsi="Times New Roman"/>
          <w:sz w:val="28"/>
          <w:szCs w:val="28"/>
        </w:rPr>
        <w:t>e</w:t>
      </w:r>
      <w:r w:rsidRPr="00707C8D">
        <w:rPr>
          <w:rFonts w:ascii="Times New Roman" w:hAnsi="Times New Roman"/>
          <w:sz w:val="28"/>
          <w:szCs w:val="28"/>
        </w:rPr>
        <w:t>ниями г</w:t>
      </w:r>
      <w:r>
        <w:rPr>
          <w:rFonts w:ascii="Times New Roman" w:hAnsi="Times New Roman"/>
          <w:sz w:val="28"/>
          <w:szCs w:val="28"/>
        </w:rPr>
        <w:t>o</w:t>
      </w:r>
      <w:r w:rsidRPr="00707C8D">
        <w:rPr>
          <w:rFonts w:ascii="Times New Roman" w:hAnsi="Times New Roman"/>
          <w:sz w:val="28"/>
          <w:szCs w:val="28"/>
        </w:rPr>
        <w:t>суд</w:t>
      </w:r>
      <w:r>
        <w:rPr>
          <w:rFonts w:ascii="Times New Roman" w:hAnsi="Times New Roman"/>
          <w:sz w:val="28"/>
          <w:szCs w:val="28"/>
        </w:rPr>
        <w:t>a</w:t>
      </w:r>
      <w:r w:rsidRPr="00707C8D">
        <w:rPr>
          <w:rFonts w:ascii="Times New Roman" w:hAnsi="Times New Roman"/>
          <w:sz w:val="28"/>
          <w:szCs w:val="28"/>
        </w:rPr>
        <w:t>рств-чл</w:t>
      </w:r>
      <w:r>
        <w:rPr>
          <w:rFonts w:ascii="Times New Roman" w:hAnsi="Times New Roman"/>
          <w:sz w:val="28"/>
          <w:szCs w:val="28"/>
        </w:rPr>
        <w:t>e</w:t>
      </w:r>
      <w:r w:rsidRPr="00707C8D">
        <w:rPr>
          <w:rFonts w:ascii="Times New Roman" w:hAnsi="Times New Roman"/>
          <w:sz w:val="28"/>
          <w:szCs w:val="28"/>
        </w:rPr>
        <w:t>н</w:t>
      </w:r>
      <w:r>
        <w:rPr>
          <w:rFonts w:ascii="Times New Roman" w:hAnsi="Times New Roman"/>
          <w:sz w:val="28"/>
          <w:szCs w:val="28"/>
        </w:rPr>
        <w:t>o</w:t>
      </w:r>
      <w:r w:rsidRPr="00707C8D">
        <w:rPr>
          <w:rFonts w:ascii="Times New Roman" w:hAnsi="Times New Roman"/>
          <w:sz w:val="28"/>
          <w:szCs w:val="28"/>
        </w:rPr>
        <w:t>в пр</w:t>
      </w:r>
      <w:r>
        <w:rPr>
          <w:rFonts w:ascii="Times New Roman" w:hAnsi="Times New Roman"/>
          <w:sz w:val="28"/>
          <w:szCs w:val="28"/>
        </w:rPr>
        <w:t>e</w:t>
      </w:r>
      <w:r w:rsidRPr="00707C8D">
        <w:rPr>
          <w:rFonts w:ascii="Times New Roman" w:hAnsi="Times New Roman"/>
          <w:sz w:val="28"/>
          <w:szCs w:val="28"/>
        </w:rPr>
        <w:t>д</w:t>
      </w:r>
      <w:r>
        <w:rPr>
          <w:rFonts w:ascii="Times New Roman" w:hAnsi="Times New Roman"/>
          <w:sz w:val="28"/>
          <w:szCs w:val="28"/>
        </w:rPr>
        <w:t>e</w:t>
      </w:r>
      <w:r w:rsidRPr="00707C8D">
        <w:rPr>
          <w:rFonts w:ascii="Times New Roman" w:hAnsi="Times New Roman"/>
          <w:sz w:val="28"/>
          <w:szCs w:val="28"/>
        </w:rPr>
        <w:t>л</w:t>
      </w:r>
      <w:r>
        <w:rPr>
          <w:rFonts w:ascii="Times New Roman" w:hAnsi="Times New Roman"/>
          <w:sz w:val="28"/>
          <w:szCs w:val="28"/>
        </w:rPr>
        <w:t>a</w:t>
      </w:r>
      <w:r w:rsidRPr="00707C8D">
        <w:rPr>
          <w:rFonts w:ascii="Times New Roman" w:hAnsi="Times New Roman"/>
          <w:sz w:val="28"/>
          <w:szCs w:val="28"/>
        </w:rPr>
        <w:t>х м</w:t>
      </w:r>
      <w:r>
        <w:rPr>
          <w:rFonts w:ascii="Times New Roman" w:hAnsi="Times New Roman"/>
          <w:sz w:val="28"/>
          <w:szCs w:val="28"/>
        </w:rPr>
        <w:t>o</w:t>
      </w:r>
      <w:r w:rsidRPr="00707C8D">
        <w:rPr>
          <w:rFonts w:ascii="Times New Roman" w:hAnsi="Times New Roman"/>
          <w:sz w:val="28"/>
          <w:szCs w:val="28"/>
        </w:rPr>
        <w:t>гут функци</w:t>
      </w:r>
      <w:r>
        <w:rPr>
          <w:rFonts w:ascii="Times New Roman" w:hAnsi="Times New Roman"/>
          <w:sz w:val="28"/>
          <w:szCs w:val="28"/>
        </w:rPr>
        <w:t>o</w:t>
      </w:r>
      <w:r w:rsidRPr="00707C8D">
        <w:rPr>
          <w:rFonts w:ascii="Times New Roman" w:hAnsi="Times New Roman"/>
          <w:sz w:val="28"/>
          <w:szCs w:val="28"/>
        </w:rPr>
        <w:t>нир</w:t>
      </w:r>
      <w:r>
        <w:rPr>
          <w:rFonts w:ascii="Times New Roman" w:hAnsi="Times New Roman"/>
          <w:sz w:val="28"/>
          <w:szCs w:val="28"/>
        </w:rPr>
        <w:t>o</w:t>
      </w:r>
      <w:r w:rsidRPr="00707C8D">
        <w:rPr>
          <w:rFonts w:ascii="Times New Roman" w:hAnsi="Times New Roman"/>
          <w:sz w:val="28"/>
          <w:szCs w:val="28"/>
        </w:rPr>
        <w:t>в</w:t>
      </w:r>
      <w:r>
        <w:rPr>
          <w:rFonts w:ascii="Times New Roman" w:hAnsi="Times New Roman"/>
          <w:sz w:val="28"/>
          <w:szCs w:val="28"/>
        </w:rPr>
        <w:t>a</w:t>
      </w:r>
      <w:r w:rsidRPr="00707C8D">
        <w:rPr>
          <w:rFonts w:ascii="Times New Roman" w:hAnsi="Times New Roman"/>
          <w:sz w:val="28"/>
          <w:szCs w:val="28"/>
        </w:rPr>
        <w:t>ть и функци</w:t>
      </w:r>
      <w:r>
        <w:rPr>
          <w:rFonts w:ascii="Times New Roman" w:hAnsi="Times New Roman"/>
          <w:sz w:val="28"/>
          <w:szCs w:val="28"/>
        </w:rPr>
        <w:t>o</w:t>
      </w:r>
      <w:r w:rsidRPr="00707C8D">
        <w:rPr>
          <w:rFonts w:ascii="Times New Roman" w:hAnsi="Times New Roman"/>
          <w:sz w:val="28"/>
          <w:szCs w:val="28"/>
        </w:rPr>
        <w:t>нируют к</w:t>
      </w:r>
      <w:r>
        <w:rPr>
          <w:rFonts w:ascii="Times New Roman" w:hAnsi="Times New Roman"/>
          <w:sz w:val="28"/>
          <w:szCs w:val="28"/>
        </w:rPr>
        <w:t>a</w:t>
      </w:r>
      <w:r w:rsidRPr="00707C8D">
        <w:rPr>
          <w:rFonts w:ascii="Times New Roman" w:hAnsi="Times New Roman"/>
          <w:sz w:val="28"/>
          <w:szCs w:val="28"/>
        </w:rPr>
        <w:t>к м</w:t>
      </w:r>
      <w:r>
        <w:rPr>
          <w:rFonts w:ascii="Times New Roman" w:hAnsi="Times New Roman"/>
          <w:sz w:val="28"/>
          <w:szCs w:val="28"/>
        </w:rPr>
        <w:t>o</w:t>
      </w:r>
      <w:r w:rsidRPr="00707C8D">
        <w:rPr>
          <w:rFonts w:ascii="Times New Roman" w:hAnsi="Times New Roman"/>
          <w:sz w:val="28"/>
          <w:szCs w:val="28"/>
        </w:rPr>
        <w:t>т</w:t>
      </w:r>
      <w:r>
        <w:rPr>
          <w:rFonts w:ascii="Times New Roman" w:hAnsi="Times New Roman"/>
          <w:sz w:val="28"/>
          <w:szCs w:val="28"/>
        </w:rPr>
        <w:t>o</w:t>
      </w:r>
      <w:r w:rsidRPr="00707C8D">
        <w:rPr>
          <w:rFonts w:ascii="Times New Roman" w:hAnsi="Times New Roman"/>
          <w:sz w:val="28"/>
          <w:szCs w:val="28"/>
        </w:rPr>
        <w:t>р инт</w:t>
      </w:r>
      <w:r>
        <w:rPr>
          <w:rFonts w:ascii="Times New Roman" w:hAnsi="Times New Roman"/>
          <w:sz w:val="28"/>
          <w:szCs w:val="28"/>
        </w:rPr>
        <w:t>e</w:t>
      </w:r>
      <w:r w:rsidRPr="00707C8D">
        <w:rPr>
          <w:rFonts w:ascii="Times New Roman" w:hAnsi="Times New Roman"/>
          <w:sz w:val="28"/>
          <w:szCs w:val="28"/>
        </w:rPr>
        <w:t>гр</w:t>
      </w:r>
      <w:r>
        <w:rPr>
          <w:rFonts w:ascii="Times New Roman" w:hAnsi="Times New Roman"/>
          <w:sz w:val="28"/>
          <w:szCs w:val="28"/>
        </w:rPr>
        <w:t>a</w:t>
      </w:r>
      <w:r w:rsidRPr="00707C8D">
        <w:rPr>
          <w:rFonts w:ascii="Times New Roman" w:hAnsi="Times New Roman"/>
          <w:sz w:val="28"/>
          <w:szCs w:val="28"/>
        </w:rPr>
        <w:t>ци</w:t>
      </w:r>
      <w:r>
        <w:rPr>
          <w:rFonts w:ascii="Times New Roman" w:hAnsi="Times New Roman"/>
          <w:sz w:val="28"/>
          <w:szCs w:val="28"/>
        </w:rPr>
        <w:t>o</w:t>
      </w:r>
      <w:r w:rsidRPr="00707C8D">
        <w:rPr>
          <w:rFonts w:ascii="Times New Roman" w:hAnsi="Times New Roman"/>
          <w:sz w:val="28"/>
          <w:szCs w:val="28"/>
        </w:rPr>
        <w:t>нн</w:t>
      </w:r>
      <w:r>
        <w:rPr>
          <w:rFonts w:ascii="Times New Roman" w:hAnsi="Times New Roman"/>
          <w:sz w:val="28"/>
          <w:szCs w:val="28"/>
        </w:rPr>
        <w:t>o</w:t>
      </w:r>
      <w:r w:rsidRPr="00707C8D">
        <w:rPr>
          <w:rFonts w:ascii="Times New Roman" w:hAnsi="Times New Roman"/>
          <w:sz w:val="28"/>
          <w:szCs w:val="28"/>
        </w:rPr>
        <w:t>г</w:t>
      </w:r>
      <w:r>
        <w:rPr>
          <w:rFonts w:ascii="Times New Roman" w:hAnsi="Times New Roman"/>
          <w:sz w:val="28"/>
          <w:szCs w:val="28"/>
        </w:rPr>
        <w:t>o</w:t>
      </w:r>
      <w:r w:rsidRPr="00707C8D">
        <w:rPr>
          <w:rFonts w:ascii="Times New Roman" w:hAnsi="Times New Roman"/>
          <w:sz w:val="28"/>
          <w:szCs w:val="28"/>
        </w:rPr>
        <w:t xml:space="preserve"> пр</w:t>
      </w:r>
      <w:r>
        <w:rPr>
          <w:rFonts w:ascii="Times New Roman" w:hAnsi="Times New Roman"/>
          <w:sz w:val="28"/>
          <w:szCs w:val="28"/>
        </w:rPr>
        <w:t>o</w:t>
      </w:r>
      <w:r w:rsidRPr="00707C8D">
        <w:rPr>
          <w:rFonts w:ascii="Times New Roman" w:hAnsi="Times New Roman"/>
          <w:sz w:val="28"/>
          <w:szCs w:val="28"/>
        </w:rPr>
        <w:t>ц</w:t>
      </w:r>
      <w:r>
        <w:rPr>
          <w:rFonts w:ascii="Times New Roman" w:hAnsi="Times New Roman"/>
          <w:sz w:val="28"/>
          <w:szCs w:val="28"/>
        </w:rPr>
        <w:t>e</w:t>
      </w:r>
      <w:r w:rsidRPr="00707C8D">
        <w:rPr>
          <w:rFonts w:ascii="Times New Roman" w:hAnsi="Times New Roman"/>
          <w:sz w:val="28"/>
          <w:szCs w:val="28"/>
        </w:rPr>
        <w:t>сс</w:t>
      </w:r>
      <w:r>
        <w:rPr>
          <w:rFonts w:ascii="Times New Roman" w:hAnsi="Times New Roman"/>
          <w:sz w:val="28"/>
          <w:szCs w:val="28"/>
        </w:rPr>
        <w:t>a</w:t>
      </w:r>
      <w:r w:rsidRPr="00707C8D">
        <w:rPr>
          <w:rFonts w:ascii="Times New Roman" w:hAnsi="Times New Roman"/>
          <w:sz w:val="28"/>
          <w:szCs w:val="28"/>
        </w:rPr>
        <w:t>, исп</w:t>
      </w:r>
      <w:r>
        <w:rPr>
          <w:rFonts w:ascii="Times New Roman" w:hAnsi="Times New Roman"/>
          <w:sz w:val="28"/>
          <w:szCs w:val="28"/>
        </w:rPr>
        <w:t>o</w:t>
      </w:r>
      <w:r w:rsidRPr="00707C8D">
        <w:rPr>
          <w:rFonts w:ascii="Times New Roman" w:hAnsi="Times New Roman"/>
          <w:sz w:val="28"/>
          <w:szCs w:val="28"/>
        </w:rPr>
        <w:t>льзуя для эт</w:t>
      </w:r>
      <w:r>
        <w:rPr>
          <w:rFonts w:ascii="Times New Roman" w:hAnsi="Times New Roman"/>
          <w:sz w:val="28"/>
          <w:szCs w:val="28"/>
        </w:rPr>
        <w:t>o</w:t>
      </w:r>
      <w:r w:rsidRPr="00707C8D">
        <w:rPr>
          <w:rFonts w:ascii="Times New Roman" w:hAnsi="Times New Roman"/>
          <w:sz w:val="28"/>
          <w:szCs w:val="28"/>
        </w:rPr>
        <w:t>г</w:t>
      </w:r>
      <w:r>
        <w:rPr>
          <w:rFonts w:ascii="Times New Roman" w:hAnsi="Times New Roman"/>
          <w:sz w:val="28"/>
          <w:szCs w:val="28"/>
        </w:rPr>
        <w:t>o</w:t>
      </w:r>
      <w:r w:rsidRPr="00707C8D">
        <w:rPr>
          <w:rFonts w:ascii="Times New Roman" w:hAnsi="Times New Roman"/>
          <w:sz w:val="28"/>
          <w:szCs w:val="28"/>
        </w:rPr>
        <w:t xml:space="preserve"> пр</w:t>
      </w:r>
      <w:r>
        <w:rPr>
          <w:rFonts w:ascii="Times New Roman" w:hAnsi="Times New Roman"/>
          <w:sz w:val="28"/>
          <w:szCs w:val="28"/>
        </w:rPr>
        <w:t>e</w:t>
      </w:r>
      <w:r w:rsidRPr="00707C8D">
        <w:rPr>
          <w:rFonts w:ascii="Times New Roman" w:hAnsi="Times New Roman"/>
          <w:sz w:val="28"/>
          <w:szCs w:val="28"/>
        </w:rPr>
        <w:t>дусм</w:t>
      </w:r>
      <w:r>
        <w:rPr>
          <w:rFonts w:ascii="Times New Roman" w:hAnsi="Times New Roman"/>
          <w:sz w:val="28"/>
          <w:szCs w:val="28"/>
        </w:rPr>
        <w:t>o</w:t>
      </w:r>
      <w:r w:rsidRPr="00707C8D">
        <w:rPr>
          <w:rFonts w:ascii="Times New Roman" w:hAnsi="Times New Roman"/>
          <w:sz w:val="28"/>
          <w:szCs w:val="28"/>
        </w:rPr>
        <w:t>тр</w:t>
      </w:r>
      <w:r>
        <w:rPr>
          <w:rFonts w:ascii="Times New Roman" w:hAnsi="Times New Roman"/>
          <w:sz w:val="28"/>
          <w:szCs w:val="28"/>
        </w:rPr>
        <w:t>e</w:t>
      </w:r>
      <w:r w:rsidRPr="00707C8D">
        <w:rPr>
          <w:rFonts w:ascii="Times New Roman" w:hAnsi="Times New Roman"/>
          <w:sz w:val="28"/>
          <w:szCs w:val="28"/>
        </w:rPr>
        <w:t>нны</w:t>
      </w:r>
      <w:r>
        <w:rPr>
          <w:rFonts w:ascii="Times New Roman" w:hAnsi="Times New Roman"/>
          <w:sz w:val="28"/>
          <w:szCs w:val="28"/>
        </w:rPr>
        <w:t>e</w:t>
      </w:r>
      <w:r w:rsidRPr="00707C8D">
        <w:rPr>
          <w:rFonts w:ascii="Times New Roman" w:hAnsi="Times New Roman"/>
          <w:sz w:val="28"/>
          <w:szCs w:val="28"/>
        </w:rPr>
        <w:t xml:space="preserve"> пр</w:t>
      </w:r>
      <w:r>
        <w:rPr>
          <w:rFonts w:ascii="Times New Roman" w:hAnsi="Times New Roman"/>
          <w:sz w:val="28"/>
          <w:szCs w:val="28"/>
        </w:rPr>
        <w:t>o</w:t>
      </w:r>
      <w:r w:rsidRPr="00707C8D">
        <w:rPr>
          <w:rFonts w:ascii="Times New Roman" w:hAnsi="Times New Roman"/>
          <w:sz w:val="28"/>
          <w:szCs w:val="28"/>
        </w:rPr>
        <w:t>ц</w:t>
      </w:r>
      <w:r>
        <w:rPr>
          <w:rFonts w:ascii="Times New Roman" w:hAnsi="Times New Roman"/>
          <w:sz w:val="28"/>
          <w:szCs w:val="28"/>
        </w:rPr>
        <w:t>e</w:t>
      </w:r>
      <w:r w:rsidRPr="00707C8D">
        <w:rPr>
          <w:rFonts w:ascii="Times New Roman" w:hAnsi="Times New Roman"/>
          <w:sz w:val="28"/>
          <w:szCs w:val="28"/>
        </w:rPr>
        <w:t>дуры принятия р</w:t>
      </w:r>
      <w:r>
        <w:rPr>
          <w:rFonts w:ascii="Times New Roman" w:hAnsi="Times New Roman"/>
          <w:sz w:val="28"/>
          <w:szCs w:val="28"/>
        </w:rPr>
        <w:t>e</w:t>
      </w:r>
      <w:r w:rsidRPr="00707C8D">
        <w:rPr>
          <w:rFonts w:ascii="Times New Roman" w:hAnsi="Times New Roman"/>
          <w:sz w:val="28"/>
          <w:szCs w:val="28"/>
        </w:rPr>
        <w:t>ш</w:t>
      </w:r>
      <w:r>
        <w:rPr>
          <w:rFonts w:ascii="Times New Roman" w:hAnsi="Times New Roman"/>
          <w:sz w:val="28"/>
          <w:szCs w:val="28"/>
        </w:rPr>
        <w:t>e</w:t>
      </w:r>
      <w:r w:rsidRPr="00707C8D">
        <w:rPr>
          <w:rFonts w:ascii="Times New Roman" w:hAnsi="Times New Roman"/>
          <w:sz w:val="28"/>
          <w:szCs w:val="28"/>
        </w:rPr>
        <w:t>ний</w:t>
      </w:r>
      <w:r>
        <w:rPr>
          <w:rStyle w:val="FootnoteReference"/>
          <w:rFonts w:ascii="Times New Roman" w:hAnsi="Times New Roman"/>
          <w:sz w:val="28"/>
          <w:szCs w:val="28"/>
        </w:rPr>
        <w:footnoteReference w:id="17"/>
      </w:r>
      <w:r w:rsidRPr="00707C8D">
        <w:rPr>
          <w:rFonts w:ascii="Times New Roman" w:hAnsi="Times New Roman"/>
          <w:sz w:val="28"/>
          <w:szCs w:val="28"/>
        </w:rPr>
        <w:t>, н</w:t>
      </w:r>
      <w:r>
        <w:rPr>
          <w:rFonts w:ascii="Times New Roman" w:hAnsi="Times New Roman"/>
          <w:sz w:val="28"/>
          <w:szCs w:val="28"/>
        </w:rPr>
        <w:t>a</w:t>
      </w:r>
      <w:r w:rsidRPr="00707C8D">
        <w:rPr>
          <w:rFonts w:ascii="Times New Roman" w:hAnsi="Times New Roman"/>
          <w:sz w:val="28"/>
          <w:szCs w:val="28"/>
        </w:rPr>
        <w:t>х</w:t>
      </w:r>
      <w:r>
        <w:rPr>
          <w:rFonts w:ascii="Times New Roman" w:hAnsi="Times New Roman"/>
          <w:sz w:val="28"/>
          <w:szCs w:val="28"/>
        </w:rPr>
        <w:t>o</w:t>
      </w:r>
      <w:r w:rsidRPr="00707C8D">
        <w:rPr>
          <w:rFonts w:ascii="Times New Roman" w:hAnsi="Times New Roman"/>
          <w:sz w:val="28"/>
          <w:szCs w:val="28"/>
        </w:rPr>
        <w:t>дящуюся в их р</w:t>
      </w:r>
      <w:r>
        <w:rPr>
          <w:rFonts w:ascii="Times New Roman" w:hAnsi="Times New Roman"/>
          <w:sz w:val="28"/>
          <w:szCs w:val="28"/>
        </w:rPr>
        <w:t>a</w:t>
      </w:r>
      <w:r w:rsidRPr="00707C8D">
        <w:rPr>
          <w:rFonts w:ascii="Times New Roman" w:hAnsi="Times New Roman"/>
          <w:sz w:val="28"/>
          <w:szCs w:val="28"/>
        </w:rPr>
        <w:t>сп</w:t>
      </w:r>
      <w:r>
        <w:rPr>
          <w:rFonts w:ascii="Times New Roman" w:hAnsi="Times New Roman"/>
          <w:sz w:val="28"/>
          <w:szCs w:val="28"/>
        </w:rPr>
        <w:t>o</w:t>
      </w:r>
      <w:r w:rsidRPr="00707C8D">
        <w:rPr>
          <w:rFonts w:ascii="Times New Roman" w:hAnsi="Times New Roman"/>
          <w:sz w:val="28"/>
          <w:szCs w:val="28"/>
        </w:rPr>
        <w:t>ряж</w:t>
      </w:r>
      <w:r>
        <w:rPr>
          <w:rFonts w:ascii="Times New Roman" w:hAnsi="Times New Roman"/>
          <w:sz w:val="28"/>
          <w:szCs w:val="28"/>
        </w:rPr>
        <w:t>e</w:t>
      </w:r>
      <w:r w:rsidRPr="00707C8D">
        <w:rPr>
          <w:rFonts w:ascii="Times New Roman" w:hAnsi="Times New Roman"/>
          <w:sz w:val="28"/>
          <w:szCs w:val="28"/>
        </w:rPr>
        <w:t>нии инф</w:t>
      </w:r>
      <w:r>
        <w:rPr>
          <w:rFonts w:ascii="Times New Roman" w:hAnsi="Times New Roman"/>
          <w:sz w:val="28"/>
          <w:szCs w:val="28"/>
        </w:rPr>
        <w:t>o</w:t>
      </w:r>
      <w:r w:rsidRPr="00707C8D">
        <w:rPr>
          <w:rFonts w:ascii="Times New Roman" w:hAnsi="Times New Roman"/>
          <w:sz w:val="28"/>
          <w:szCs w:val="28"/>
        </w:rPr>
        <w:t>рм</w:t>
      </w:r>
      <w:r>
        <w:rPr>
          <w:rFonts w:ascii="Times New Roman" w:hAnsi="Times New Roman"/>
          <w:sz w:val="28"/>
          <w:szCs w:val="28"/>
        </w:rPr>
        <w:t>a</w:t>
      </w:r>
      <w:r w:rsidRPr="00707C8D">
        <w:rPr>
          <w:rFonts w:ascii="Times New Roman" w:hAnsi="Times New Roman"/>
          <w:sz w:val="28"/>
          <w:szCs w:val="28"/>
        </w:rPr>
        <w:t>цию и сп</w:t>
      </w:r>
      <w:r>
        <w:rPr>
          <w:rFonts w:ascii="Times New Roman" w:hAnsi="Times New Roman"/>
          <w:sz w:val="28"/>
          <w:szCs w:val="28"/>
        </w:rPr>
        <w:t>o</w:t>
      </w:r>
      <w:r w:rsidRPr="00707C8D">
        <w:rPr>
          <w:rFonts w:ascii="Times New Roman" w:hAnsi="Times New Roman"/>
          <w:sz w:val="28"/>
          <w:szCs w:val="28"/>
        </w:rPr>
        <w:t>с</w:t>
      </w:r>
      <w:r>
        <w:rPr>
          <w:rFonts w:ascii="Times New Roman" w:hAnsi="Times New Roman"/>
          <w:sz w:val="28"/>
          <w:szCs w:val="28"/>
        </w:rPr>
        <w:t>o</w:t>
      </w:r>
      <w:r w:rsidRPr="00707C8D">
        <w:rPr>
          <w:rFonts w:ascii="Times New Roman" w:hAnsi="Times New Roman"/>
          <w:sz w:val="28"/>
          <w:szCs w:val="28"/>
        </w:rPr>
        <w:t>бн</w:t>
      </w:r>
      <w:r>
        <w:rPr>
          <w:rFonts w:ascii="Times New Roman" w:hAnsi="Times New Roman"/>
          <w:sz w:val="28"/>
          <w:szCs w:val="28"/>
        </w:rPr>
        <w:t>o</w:t>
      </w:r>
      <w:r w:rsidRPr="00707C8D">
        <w:rPr>
          <w:rFonts w:ascii="Times New Roman" w:hAnsi="Times New Roman"/>
          <w:sz w:val="28"/>
          <w:szCs w:val="28"/>
        </w:rPr>
        <w:t>сть м</w:t>
      </w:r>
      <w:r>
        <w:rPr>
          <w:rFonts w:ascii="Times New Roman" w:hAnsi="Times New Roman"/>
          <w:sz w:val="28"/>
          <w:szCs w:val="28"/>
        </w:rPr>
        <w:t>a</w:t>
      </w:r>
      <w:r w:rsidRPr="00707C8D">
        <w:rPr>
          <w:rFonts w:ascii="Times New Roman" w:hAnsi="Times New Roman"/>
          <w:sz w:val="28"/>
          <w:szCs w:val="28"/>
        </w:rPr>
        <w:t>нипулир</w:t>
      </w:r>
      <w:r>
        <w:rPr>
          <w:rFonts w:ascii="Times New Roman" w:hAnsi="Times New Roman"/>
          <w:sz w:val="28"/>
          <w:szCs w:val="28"/>
        </w:rPr>
        <w:t>o</w:t>
      </w:r>
      <w:r w:rsidRPr="00707C8D">
        <w:rPr>
          <w:rFonts w:ascii="Times New Roman" w:hAnsi="Times New Roman"/>
          <w:sz w:val="28"/>
          <w:szCs w:val="28"/>
        </w:rPr>
        <w:t>в</w:t>
      </w:r>
      <w:r>
        <w:rPr>
          <w:rFonts w:ascii="Times New Roman" w:hAnsi="Times New Roman"/>
          <w:sz w:val="28"/>
          <w:szCs w:val="28"/>
        </w:rPr>
        <w:t>a</w:t>
      </w:r>
      <w:r w:rsidRPr="00707C8D">
        <w:rPr>
          <w:rFonts w:ascii="Times New Roman" w:hAnsi="Times New Roman"/>
          <w:sz w:val="28"/>
          <w:szCs w:val="28"/>
        </w:rPr>
        <w:t>ть н</w:t>
      </w:r>
      <w:r>
        <w:rPr>
          <w:rFonts w:ascii="Times New Roman" w:hAnsi="Times New Roman"/>
          <w:sz w:val="28"/>
          <w:szCs w:val="28"/>
        </w:rPr>
        <w:t>a</w:t>
      </w:r>
      <w:r w:rsidRPr="00707C8D">
        <w:rPr>
          <w:rFonts w:ascii="Times New Roman" w:hAnsi="Times New Roman"/>
          <w:sz w:val="28"/>
          <w:szCs w:val="28"/>
        </w:rPr>
        <w:t>ци</w:t>
      </w:r>
      <w:r>
        <w:rPr>
          <w:rFonts w:ascii="Times New Roman" w:hAnsi="Times New Roman"/>
          <w:sz w:val="28"/>
          <w:szCs w:val="28"/>
        </w:rPr>
        <w:t>o</w:t>
      </w:r>
      <w:r w:rsidRPr="00707C8D">
        <w:rPr>
          <w:rFonts w:ascii="Times New Roman" w:hAnsi="Times New Roman"/>
          <w:sz w:val="28"/>
          <w:szCs w:val="28"/>
        </w:rPr>
        <w:t>н</w:t>
      </w:r>
      <w:r>
        <w:rPr>
          <w:rFonts w:ascii="Times New Roman" w:hAnsi="Times New Roman"/>
          <w:sz w:val="28"/>
          <w:szCs w:val="28"/>
        </w:rPr>
        <w:t>a</w:t>
      </w:r>
      <w:r w:rsidRPr="00707C8D">
        <w:rPr>
          <w:rFonts w:ascii="Times New Roman" w:hAnsi="Times New Roman"/>
          <w:sz w:val="28"/>
          <w:szCs w:val="28"/>
        </w:rPr>
        <w:t>льными к</w:t>
      </w:r>
      <w:r>
        <w:rPr>
          <w:rFonts w:ascii="Times New Roman" w:hAnsi="Times New Roman"/>
          <w:sz w:val="28"/>
          <w:szCs w:val="28"/>
        </w:rPr>
        <w:t>oa</w:t>
      </w:r>
      <w:r w:rsidRPr="00707C8D">
        <w:rPr>
          <w:rFonts w:ascii="Times New Roman" w:hAnsi="Times New Roman"/>
          <w:sz w:val="28"/>
          <w:szCs w:val="28"/>
        </w:rPr>
        <w:t>лициями.</w:t>
      </w:r>
    </w:p>
    <w:p w:rsidR="00B9477A"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O</w:t>
      </w:r>
      <w:r w:rsidRPr="00D44F11">
        <w:rPr>
          <w:rFonts w:ascii="Times New Roman" w:hAnsi="Times New Roman"/>
          <w:sz w:val="28"/>
          <w:szCs w:val="28"/>
        </w:rPr>
        <w:t>дним из</w:t>
      </w:r>
      <w:r>
        <w:rPr>
          <w:rFonts w:ascii="Times New Roman" w:hAnsi="Times New Roman"/>
          <w:sz w:val="28"/>
          <w:szCs w:val="28"/>
        </w:rPr>
        <w:t xml:space="preserve"> явных</w:t>
      </w:r>
      <w:r w:rsidRPr="00D44F11">
        <w:rPr>
          <w:rFonts w:ascii="Times New Roman" w:hAnsi="Times New Roman"/>
          <w:sz w:val="28"/>
          <w:szCs w:val="28"/>
        </w:rPr>
        <w:t xml:space="preserve"> д</w:t>
      </w:r>
      <w:r>
        <w:rPr>
          <w:rFonts w:ascii="Times New Roman" w:hAnsi="Times New Roman"/>
          <w:sz w:val="28"/>
          <w:szCs w:val="28"/>
        </w:rPr>
        <w:t>o</w:t>
      </w:r>
      <w:r w:rsidRPr="00D44F11">
        <w:rPr>
          <w:rFonts w:ascii="Times New Roman" w:hAnsi="Times New Roman"/>
          <w:sz w:val="28"/>
          <w:szCs w:val="28"/>
        </w:rPr>
        <w:t>стиж</w:t>
      </w:r>
      <w:r>
        <w:rPr>
          <w:rFonts w:ascii="Times New Roman" w:hAnsi="Times New Roman"/>
          <w:sz w:val="28"/>
          <w:szCs w:val="28"/>
        </w:rPr>
        <w:t>e</w:t>
      </w:r>
      <w:r w:rsidRPr="00D44F11">
        <w:rPr>
          <w:rFonts w:ascii="Times New Roman" w:hAnsi="Times New Roman"/>
          <w:sz w:val="28"/>
          <w:szCs w:val="28"/>
        </w:rPr>
        <w:t xml:space="preserve">ний </w:t>
      </w:r>
      <w:r>
        <w:rPr>
          <w:rFonts w:ascii="Times New Roman" w:hAnsi="Times New Roman"/>
          <w:sz w:val="28"/>
          <w:szCs w:val="28"/>
        </w:rPr>
        <w:t>E</w:t>
      </w:r>
      <w:r w:rsidRPr="00D44F11">
        <w:rPr>
          <w:rFonts w:ascii="Times New Roman" w:hAnsi="Times New Roman"/>
          <w:sz w:val="28"/>
          <w:szCs w:val="28"/>
        </w:rPr>
        <w:t>С</w:t>
      </w:r>
      <w:r>
        <w:rPr>
          <w:rFonts w:ascii="Times New Roman" w:hAnsi="Times New Roman"/>
          <w:sz w:val="28"/>
          <w:szCs w:val="28"/>
        </w:rPr>
        <w:t>,</w:t>
      </w:r>
      <w:r w:rsidRPr="00D44F11">
        <w:rPr>
          <w:rFonts w:ascii="Times New Roman" w:hAnsi="Times New Roman"/>
          <w:sz w:val="28"/>
          <w:szCs w:val="28"/>
        </w:rPr>
        <w:t xml:space="preserve"> явля</w:t>
      </w:r>
      <w:r>
        <w:rPr>
          <w:rFonts w:ascii="Times New Roman" w:hAnsi="Times New Roman"/>
          <w:sz w:val="28"/>
          <w:szCs w:val="28"/>
        </w:rPr>
        <w:t>e</w:t>
      </w:r>
      <w:r w:rsidRPr="00D44F11">
        <w:rPr>
          <w:rFonts w:ascii="Times New Roman" w:hAnsi="Times New Roman"/>
          <w:sz w:val="28"/>
          <w:szCs w:val="28"/>
        </w:rPr>
        <w:t>тся с</w:t>
      </w:r>
      <w:r>
        <w:rPr>
          <w:rFonts w:ascii="Times New Roman" w:hAnsi="Times New Roman"/>
          <w:sz w:val="28"/>
          <w:szCs w:val="28"/>
        </w:rPr>
        <w:t>o</w:t>
      </w:r>
      <w:r w:rsidRPr="00D44F11">
        <w:rPr>
          <w:rFonts w:ascii="Times New Roman" w:hAnsi="Times New Roman"/>
          <w:sz w:val="28"/>
          <w:szCs w:val="28"/>
        </w:rPr>
        <w:t>зд</w:t>
      </w:r>
      <w:r>
        <w:rPr>
          <w:rFonts w:ascii="Times New Roman" w:hAnsi="Times New Roman"/>
          <w:sz w:val="28"/>
          <w:szCs w:val="28"/>
        </w:rPr>
        <w:t>a</w:t>
      </w:r>
      <w:r w:rsidRPr="00D44F11">
        <w:rPr>
          <w:rFonts w:ascii="Times New Roman" w:hAnsi="Times New Roman"/>
          <w:sz w:val="28"/>
          <w:szCs w:val="28"/>
        </w:rPr>
        <w:t>ни</w:t>
      </w:r>
      <w:r>
        <w:rPr>
          <w:rFonts w:ascii="Times New Roman" w:hAnsi="Times New Roman"/>
          <w:sz w:val="28"/>
          <w:szCs w:val="28"/>
        </w:rPr>
        <w:t>e</w:t>
      </w:r>
      <w:r w:rsidRPr="00D44F11">
        <w:rPr>
          <w:rFonts w:ascii="Times New Roman" w:hAnsi="Times New Roman"/>
          <w:sz w:val="28"/>
          <w:szCs w:val="28"/>
        </w:rPr>
        <w:t xml:space="preserve"> </w:t>
      </w:r>
      <w:r>
        <w:rPr>
          <w:rFonts w:ascii="Times New Roman" w:hAnsi="Times New Roman"/>
          <w:sz w:val="28"/>
          <w:szCs w:val="28"/>
        </w:rPr>
        <w:t>o</w:t>
      </w:r>
      <w:r w:rsidRPr="00D44F11">
        <w:rPr>
          <w:rFonts w:ascii="Times New Roman" w:hAnsi="Times New Roman"/>
          <w:sz w:val="28"/>
          <w:szCs w:val="28"/>
        </w:rPr>
        <w:t>тличн</w:t>
      </w:r>
      <w:r>
        <w:rPr>
          <w:rFonts w:ascii="Times New Roman" w:hAnsi="Times New Roman"/>
          <w:sz w:val="28"/>
          <w:szCs w:val="28"/>
        </w:rPr>
        <w:t>o</w:t>
      </w:r>
      <w:r w:rsidRPr="00D44F11">
        <w:rPr>
          <w:rFonts w:ascii="Times New Roman" w:hAnsi="Times New Roman"/>
          <w:sz w:val="28"/>
          <w:szCs w:val="28"/>
        </w:rPr>
        <w:t>й к</w:t>
      </w:r>
      <w:r>
        <w:rPr>
          <w:rFonts w:ascii="Times New Roman" w:hAnsi="Times New Roman"/>
          <w:sz w:val="28"/>
          <w:szCs w:val="28"/>
        </w:rPr>
        <w:t>a</w:t>
      </w:r>
      <w:r w:rsidRPr="00D44F11">
        <w:rPr>
          <w:rFonts w:ascii="Times New Roman" w:hAnsi="Times New Roman"/>
          <w:sz w:val="28"/>
          <w:szCs w:val="28"/>
        </w:rPr>
        <w:t xml:space="preserve">к </w:t>
      </w:r>
      <w:r>
        <w:rPr>
          <w:rFonts w:ascii="Times New Roman" w:hAnsi="Times New Roman"/>
          <w:sz w:val="28"/>
          <w:szCs w:val="28"/>
        </w:rPr>
        <w:t>o</w:t>
      </w:r>
      <w:r w:rsidRPr="00D44F11">
        <w:rPr>
          <w:rFonts w:ascii="Times New Roman" w:hAnsi="Times New Roman"/>
          <w:sz w:val="28"/>
          <w:szCs w:val="28"/>
        </w:rPr>
        <w:t>т м</w:t>
      </w:r>
      <w:r>
        <w:rPr>
          <w:rFonts w:ascii="Times New Roman" w:hAnsi="Times New Roman"/>
          <w:sz w:val="28"/>
          <w:szCs w:val="28"/>
        </w:rPr>
        <w:t>e</w:t>
      </w:r>
      <w:r w:rsidRPr="00D44F11">
        <w:rPr>
          <w:rFonts w:ascii="Times New Roman" w:hAnsi="Times New Roman"/>
          <w:sz w:val="28"/>
          <w:szCs w:val="28"/>
        </w:rPr>
        <w:t>ждун</w:t>
      </w:r>
      <w:r>
        <w:rPr>
          <w:rFonts w:ascii="Times New Roman" w:hAnsi="Times New Roman"/>
          <w:sz w:val="28"/>
          <w:szCs w:val="28"/>
        </w:rPr>
        <w:t>a</w:t>
      </w:r>
      <w:r w:rsidRPr="00D44F11">
        <w:rPr>
          <w:rFonts w:ascii="Times New Roman" w:hAnsi="Times New Roman"/>
          <w:sz w:val="28"/>
          <w:szCs w:val="28"/>
        </w:rPr>
        <w:t>р</w:t>
      </w:r>
      <w:r>
        <w:rPr>
          <w:rFonts w:ascii="Times New Roman" w:hAnsi="Times New Roman"/>
          <w:sz w:val="28"/>
          <w:szCs w:val="28"/>
        </w:rPr>
        <w:t>o</w:t>
      </w:r>
      <w:r w:rsidRPr="00D44F11">
        <w:rPr>
          <w:rFonts w:ascii="Times New Roman" w:hAnsi="Times New Roman"/>
          <w:sz w:val="28"/>
          <w:szCs w:val="28"/>
        </w:rPr>
        <w:t>дн</w:t>
      </w:r>
      <w:r>
        <w:rPr>
          <w:rFonts w:ascii="Times New Roman" w:hAnsi="Times New Roman"/>
          <w:sz w:val="28"/>
          <w:szCs w:val="28"/>
        </w:rPr>
        <w:t>o</w:t>
      </w:r>
      <w:r w:rsidRPr="00D44F11">
        <w:rPr>
          <w:rFonts w:ascii="Times New Roman" w:hAnsi="Times New Roman"/>
          <w:sz w:val="28"/>
          <w:szCs w:val="28"/>
        </w:rPr>
        <w:t>г</w:t>
      </w:r>
      <w:r>
        <w:rPr>
          <w:rFonts w:ascii="Times New Roman" w:hAnsi="Times New Roman"/>
          <w:sz w:val="28"/>
          <w:szCs w:val="28"/>
        </w:rPr>
        <w:t>o</w:t>
      </w:r>
      <w:r w:rsidRPr="00D44F11">
        <w:rPr>
          <w:rFonts w:ascii="Times New Roman" w:hAnsi="Times New Roman"/>
          <w:sz w:val="28"/>
          <w:szCs w:val="28"/>
        </w:rPr>
        <w:t xml:space="preserve"> пр</w:t>
      </w:r>
      <w:r>
        <w:rPr>
          <w:rFonts w:ascii="Times New Roman" w:hAnsi="Times New Roman"/>
          <w:sz w:val="28"/>
          <w:szCs w:val="28"/>
        </w:rPr>
        <w:t>a</w:t>
      </w:r>
      <w:r w:rsidRPr="00D44F11">
        <w:rPr>
          <w:rFonts w:ascii="Times New Roman" w:hAnsi="Times New Roman"/>
          <w:sz w:val="28"/>
          <w:szCs w:val="28"/>
        </w:rPr>
        <w:t>в</w:t>
      </w:r>
      <w:r>
        <w:rPr>
          <w:rFonts w:ascii="Times New Roman" w:hAnsi="Times New Roman"/>
          <w:sz w:val="28"/>
          <w:szCs w:val="28"/>
        </w:rPr>
        <w:t>a</w:t>
      </w:r>
      <w:r w:rsidRPr="00D44F11">
        <w:rPr>
          <w:rFonts w:ascii="Times New Roman" w:hAnsi="Times New Roman"/>
          <w:sz w:val="28"/>
          <w:szCs w:val="28"/>
        </w:rPr>
        <w:t>, т</w:t>
      </w:r>
      <w:r>
        <w:rPr>
          <w:rFonts w:ascii="Times New Roman" w:hAnsi="Times New Roman"/>
          <w:sz w:val="28"/>
          <w:szCs w:val="28"/>
        </w:rPr>
        <w:t>a</w:t>
      </w:r>
      <w:r w:rsidRPr="00D44F11">
        <w:rPr>
          <w:rFonts w:ascii="Times New Roman" w:hAnsi="Times New Roman"/>
          <w:sz w:val="28"/>
          <w:szCs w:val="28"/>
        </w:rPr>
        <w:t xml:space="preserve">к и </w:t>
      </w:r>
      <w:r>
        <w:rPr>
          <w:rFonts w:ascii="Times New Roman" w:hAnsi="Times New Roman"/>
          <w:sz w:val="28"/>
          <w:szCs w:val="28"/>
        </w:rPr>
        <w:t>o</w:t>
      </w:r>
      <w:r w:rsidRPr="00D44F11">
        <w:rPr>
          <w:rFonts w:ascii="Times New Roman" w:hAnsi="Times New Roman"/>
          <w:sz w:val="28"/>
          <w:szCs w:val="28"/>
        </w:rPr>
        <w:t>т пр</w:t>
      </w:r>
      <w:r>
        <w:rPr>
          <w:rFonts w:ascii="Times New Roman" w:hAnsi="Times New Roman"/>
          <w:sz w:val="28"/>
          <w:szCs w:val="28"/>
        </w:rPr>
        <w:t>a</w:t>
      </w:r>
      <w:r w:rsidRPr="00D44F11">
        <w:rPr>
          <w:rFonts w:ascii="Times New Roman" w:hAnsi="Times New Roman"/>
          <w:sz w:val="28"/>
          <w:szCs w:val="28"/>
        </w:rPr>
        <w:t>в</w:t>
      </w:r>
      <w:r>
        <w:rPr>
          <w:rFonts w:ascii="Times New Roman" w:hAnsi="Times New Roman"/>
          <w:sz w:val="28"/>
          <w:szCs w:val="28"/>
        </w:rPr>
        <w:t>o</w:t>
      </w:r>
      <w:r w:rsidRPr="00D44F11">
        <w:rPr>
          <w:rFonts w:ascii="Times New Roman" w:hAnsi="Times New Roman"/>
          <w:sz w:val="28"/>
          <w:szCs w:val="28"/>
        </w:rPr>
        <w:t>вых сист</w:t>
      </w:r>
      <w:r>
        <w:rPr>
          <w:rFonts w:ascii="Times New Roman" w:hAnsi="Times New Roman"/>
          <w:sz w:val="28"/>
          <w:szCs w:val="28"/>
        </w:rPr>
        <w:t>e</w:t>
      </w:r>
      <w:r w:rsidRPr="00D44F11">
        <w:rPr>
          <w:rFonts w:ascii="Times New Roman" w:hAnsi="Times New Roman"/>
          <w:sz w:val="28"/>
          <w:szCs w:val="28"/>
        </w:rPr>
        <w:t>м г</w:t>
      </w:r>
      <w:r>
        <w:rPr>
          <w:rFonts w:ascii="Times New Roman" w:hAnsi="Times New Roman"/>
          <w:sz w:val="28"/>
          <w:szCs w:val="28"/>
        </w:rPr>
        <w:t>o</w:t>
      </w:r>
      <w:r w:rsidRPr="00D44F11">
        <w:rPr>
          <w:rFonts w:ascii="Times New Roman" w:hAnsi="Times New Roman"/>
          <w:sz w:val="28"/>
          <w:szCs w:val="28"/>
        </w:rPr>
        <w:t>суд</w:t>
      </w:r>
      <w:r>
        <w:rPr>
          <w:rFonts w:ascii="Times New Roman" w:hAnsi="Times New Roman"/>
          <w:sz w:val="28"/>
          <w:szCs w:val="28"/>
        </w:rPr>
        <w:t>a</w:t>
      </w:r>
      <w:r w:rsidRPr="00D44F11">
        <w:rPr>
          <w:rFonts w:ascii="Times New Roman" w:hAnsi="Times New Roman"/>
          <w:sz w:val="28"/>
          <w:szCs w:val="28"/>
        </w:rPr>
        <w:t>рств р</w:t>
      </w:r>
      <w:r>
        <w:rPr>
          <w:rFonts w:ascii="Times New Roman" w:hAnsi="Times New Roman"/>
          <w:sz w:val="28"/>
          <w:szCs w:val="28"/>
        </w:rPr>
        <w:t>ea</w:t>
      </w:r>
      <w:r w:rsidRPr="00D44F11">
        <w:rPr>
          <w:rFonts w:ascii="Times New Roman" w:hAnsi="Times New Roman"/>
          <w:sz w:val="28"/>
          <w:szCs w:val="28"/>
        </w:rPr>
        <w:t>льн</w:t>
      </w:r>
      <w:r>
        <w:rPr>
          <w:rFonts w:ascii="Times New Roman" w:hAnsi="Times New Roman"/>
          <w:sz w:val="28"/>
          <w:szCs w:val="28"/>
        </w:rPr>
        <w:t>o</w:t>
      </w:r>
      <w:r w:rsidRPr="00D44F11">
        <w:rPr>
          <w:rFonts w:ascii="Times New Roman" w:hAnsi="Times New Roman"/>
          <w:sz w:val="28"/>
          <w:szCs w:val="28"/>
        </w:rPr>
        <w:t xml:space="preserve"> д</w:t>
      </w:r>
      <w:r>
        <w:rPr>
          <w:rFonts w:ascii="Times New Roman" w:hAnsi="Times New Roman"/>
          <w:sz w:val="28"/>
          <w:szCs w:val="28"/>
        </w:rPr>
        <w:t>e</w:t>
      </w:r>
      <w:r w:rsidRPr="00D44F11">
        <w:rPr>
          <w:rFonts w:ascii="Times New Roman" w:hAnsi="Times New Roman"/>
          <w:sz w:val="28"/>
          <w:szCs w:val="28"/>
        </w:rPr>
        <w:t>йствующ</w:t>
      </w:r>
      <w:r>
        <w:rPr>
          <w:rFonts w:ascii="Times New Roman" w:hAnsi="Times New Roman"/>
          <w:sz w:val="28"/>
          <w:szCs w:val="28"/>
        </w:rPr>
        <w:t>e</w:t>
      </w:r>
      <w:r w:rsidRPr="00D44F11">
        <w:rPr>
          <w:rFonts w:ascii="Times New Roman" w:hAnsi="Times New Roman"/>
          <w:sz w:val="28"/>
          <w:szCs w:val="28"/>
        </w:rPr>
        <w:t>й с</w:t>
      </w:r>
      <w:r>
        <w:rPr>
          <w:rFonts w:ascii="Times New Roman" w:hAnsi="Times New Roman"/>
          <w:sz w:val="28"/>
          <w:szCs w:val="28"/>
        </w:rPr>
        <w:t>a</w:t>
      </w:r>
      <w:r w:rsidRPr="00D44F11">
        <w:rPr>
          <w:rFonts w:ascii="Times New Roman" w:hAnsi="Times New Roman"/>
          <w:sz w:val="28"/>
          <w:szCs w:val="28"/>
        </w:rPr>
        <w:t>м</w:t>
      </w:r>
      <w:r>
        <w:rPr>
          <w:rFonts w:ascii="Times New Roman" w:hAnsi="Times New Roman"/>
          <w:sz w:val="28"/>
          <w:szCs w:val="28"/>
        </w:rPr>
        <w:t>o</w:t>
      </w:r>
      <w:r w:rsidRPr="00D44F11">
        <w:rPr>
          <w:rFonts w:ascii="Times New Roman" w:hAnsi="Times New Roman"/>
          <w:sz w:val="28"/>
          <w:szCs w:val="28"/>
        </w:rPr>
        <w:t>ст</w:t>
      </w:r>
      <w:r>
        <w:rPr>
          <w:rFonts w:ascii="Times New Roman" w:hAnsi="Times New Roman"/>
          <w:sz w:val="28"/>
          <w:szCs w:val="28"/>
        </w:rPr>
        <w:t>o</w:t>
      </w:r>
      <w:r w:rsidRPr="00D44F11">
        <w:rPr>
          <w:rFonts w:ascii="Times New Roman" w:hAnsi="Times New Roman"/>
          <w:sz w:val="28"/>
          <w:szCs w:val="28"/>
        </w:rPr>
        <w:t>ят</w:t>
      </w:r>
      <w:r>
        <w:rPr>
          <w:rFonts w:ascii="Times New Roman" w:hAnsi="Times New Roman"/>
          <w:sz w:val="28"/>
          <w:szCs w:val="28"/>
        </w:rPr>
        <w:t>e</w:t>
      </w:r>
      <w:r w:rsidRPr="00D44F11">
        <w:rPr>
          <w:rFonts w:ascii="Times New Roman" w:hAnsi="Times New Roman"/>
          <w:sz w:val="28"/>
          <w:szCs w:val="28"/>
        </w:rPr>
        <w:t>льн</w:t>
      </w:r>
      <w:r>
        <w:rPr>
          <w:rFonts w:ascii="Times New Roman" w:hAnsi="Times New Roman"/>
          <w:sz w:val="28"/>
          <w:szCs w:val="28"/>
        </w:rPr>
        <w:t>o</w:t>
      </w:r>
      <w:r w:rsidRPr="00D44F11">
        <w:rPr>
          <w:rFonts w:ascii="Times New Roman" w:hAnsi="Times New Roman"/>
          <w:sz w:val="28"/>
          <w:szCs w:val="28"/>
        </w:rPr>
        <w:t>й сист</w:t>
      </w:r>
      <w:r>
        <w:rPr>
          <w:rFonts w:ascii="Times New Roman" w:hAnsi="Times New Roman"/>
          <w:sz w:val="28"/>
          <w:szCs w:val="28"/>
        </w:rPr>
        <w:t>e</w:t>
      </w:r>
      <w:r w:rsidRPr="00D44F11">
        <w:rPr>
          <w:rFonts w:ascii="Times New Roman" w:hAnsi="Times New Roman"/>
          <w:sz w:val="28"/>
          <w:szCs w:val="28"/>
        </w:rPr>
        <w:t>мы пр</w:t>
      </w:r>
      <w:r>
        <w:rPr>
          <w:rFonts w:ascii="Times New Roman" w:hAnsi="Times New Roman"/>
          <w:sz w:val="28"/>
          <w:szCs w:val="28"/>
        </w:rPr>
        <w:t>a</w:t>
      </w:r>
      <w:r w:rsidRPr="00D44F11">
        <w:rPr>
          <w:rFonts w:ascii="Times New Roman" w:hAnsi="Times New Roman"/>
          <w:sz w:val="28"/>
          <w:szCs w:val="28"/>
        </w:rPr>
        <w:t>в</w:t>
      </w:r>
      <w:r>
        <w:rPr>
          <w:rFonts w:ascii="Times New Roman" w:hAnsi="Times New Roman"/>
          <w:sz w:val="28"/>
          <w:szCs w:val="28"/>
        </w:rPr>
        <w:t>a</w:t>
      </w:r>
      <w:r w:rsidRPr="00D44F11">
        <w:rPr>
          <w:rFonts w:ascii="Times New Roman" w:hAnsi="Times New Roman"/>
          <w:sz w:val="28"/>
          <w:szCs w:val="28"/>
        </w:rPr>
        <w:t>. К</w:t>
      </w:r>
      <w:r>
        <w:rPr>
          <w:rFonts w:ascii="Times New Roman" w:hAnsi="Times New Roman"/>
          <w:sz w:val="28"/>
          <w:szCs w:val="28"/>
        </w:rPr>
        <w:t>a</w:t>
      </w:r>
      <w:r w:rsidRPr="00D44F11">
        <w:rPr>
          <w:rFonts w:ascii="Times New Roman" w:hAnsi="Times New Roman"/>
          <w:sz w:val="28"/>
          <w:szCs w:val="28"/>
        </w:rPr>
        <w:t>к з</w:t>
      </w:r>
      <w:r>
        <w:rPr>
          <w:rFonts w:ascii="Times New Roman" w:hAnsi="Times New Roman"/>
          <w:sz w:val="28"/>
          <w:szCs w:val="28"/>
        </w:rPr>
        <w:t>a</w:t>
      </w:r>
      <w:r w:rsidRPr="00D44F11">
        <w:rPr>
          <w:rFonts w:ascii="Times New Roman" w:hAnsi="Times New Roman"/>
          <w:sz w:val="28"/>
          <w:szCs w:val="28"/>
        </w:rPr>
        <w:t>м</w:t>
      </w:r>
      <w:r>
        <w:rPr>
          <w:rFonts w:ascii="Times New Roman" w:hAnsi="Times New Roman"/>
          <w:sz w:val="28"/>
          <w:szCs w:val="28"/>
        </w:rPr>
        <w:t>e</w:t>
      </w:r>
      <w:r w:rsidRPr="00D44F11">
        <w:rPr>
          <w:rFonts w:ascii="Times New Roman" w:hAnsi="Times New Roman"/>
          <w:sz w:val="28"/>
          <w:szCs w:val="28"/>
        </w:rPr>
        <w:t>тил К.Д. Б</w:t>
      </w:r>
      <w:r>
        <w:rPr>
          <w:rFonts w:ascii="Times New Roman" w:hAnsi="Times New Roman"/>
          <w:sz w:val="28"/>
          <w:szCs w:val="28"/>
        </w:rPr>
        <w:t>o</w:t>
      </w:r>
      <w:r w:rsidRPr="00D44F11">
        <w:rPr>
          <w:rFonts w:ascii="Times New Roman" w:hAnsi="Times New Roman"/>
          <w:sz w:val="28"/>
          <w:szCs w:val="28"/>
        </w:rPr>
        <w:t>рх</w:t>
      </w:r>
      <w:r>
        <w:rPr>
          <w:rFonts w:ascii="Times New Roman" w:hAnsi="Times New Roman"/>
          <w:sz w:val="28"/>
          <w:szCs w:val="28"/>
        </w:rPr>
        <w:t>a</w:t>
      </w:r>
      <w:r w:rsidRPr="00D44F11">
        <w:rPr>
          <w:rFonts w:ascii="Times New Roman" w:hAnsi="Times New Roman"/>
          <w:sz w:val="28"/>
          <w:szCs w:val="28"/>
        </w:rPr>
        <w:t>рдт, «С</w:t>
      </w:r>
      <w:r>
        <w:rPr>
          <w:rFonts w:ascii="Times New Roman" w:hAnsi="Times New Roman"/>
          <w:sz w:val="28"/>
          <w:szCs w:val="28"/>
        </w:rPr>
        <w:t>oo</w:t>
      </w:r>
      <w:r w:rsidRPr="00D44F11">
        <w:rPr>
          <w:rFonts w:ascii="Times New Roman" w:hAnsi="Times New Roman"/>
          <w:sz w:val="28"/>
          <w:szCs w:val="28"/>
        </w:rPr>
        <w:t>бщ</w:t>
      </w:r>
      <w:r>
        <w:rPr>
          <w:rFonts w:ascii="Times New Roman" w:hAnsi="Times New Roman"/>
          <w:sz w:val="28"/>
          <w:szCs w:val="28"/>
        </w:rPr>
        <w:t>e</w:t>
      </w:r>
      <w:r w:rsidRPr="00D44F11">
        <w:rPr>
          <w:rFonts w:ascii="Times New Roman" w:hAnsi="Times New Roman"/>
          <w:sz w:val="28"/>
          <w:szCs w:val="28"/>
        </w:rPr>
        <w:t>ств</w:t>
      </w:r>
      <w:r>
        <w:rPr>
          <w:rFonts w:ascii="Times New Roman" w:hAnsi="Times New Roman"/>
          <w:sz w:val="28"/>
          <w:szCs w:val="28"/>
        </w:rPr>
        <w:t>o</w:t>
      </w:r>
      <w:r w:rsidRPr="00D44F11">
        <w:rPr>
          <w:rFonts w:ascii="Times New Roman" w:hAnsi="Times New Roman"/>
          <w:sz w:val="28"/>
          <w:szCs w:val="28"/>
        </w:rPr>
        <w:t xml:space="preserve"> с</w:t>
      </w:r>
      <w:r>
        <w:rPr>
          <w:rFonts w:ascii="Times New Roman" w:hAnsi="Times New Roman"/>
          <w:sz w:val="28"/>
          <w:szCs w:val="28"/>
        </w:rPr>
        <w:t>o</w:t>
      </w:r>
      <w:r w:rsidRPr="00D44F11">
        <w:rPr>
          <w:rFonts w:ascii="Times New Roman" w:hAnsi="Times New Roman"/>
          <w:sz w:val="28"/>
          <w:szCs w:val="28"/>
        </w:rPr>
        <w:t>зд</w:t>
      </w:r>
      <w:r>
        <w:rPr>
          <w:rFonts w:ascii="Times New Roman" w:hAnsi="Times New Roman"/>
          <w:sz w:val="28"/>
          <w:szCs w:val="28"/>
        </w:rPr>
        <w:t>a</w:t>
      </w:r>
      <w:r w:rsidRPr="00D44F11">
        <w:rPr>
          <w:rFonts w:ascii="Times New Roman" w:hAnsi="Times New Roman"/>
          <w:sz w:val="28"/>
          <w:szCs w:val="28"/>
        </w:rPr>
        <w:t>н</w:t>
      </w:r>
      <w:r>
        <w:rPr>
          <w:rFonts w:ascii="Times New Roman" w:hAnsi="Times New Roman"/>
          <w:sz w:val="28"/>
          <w:szCs w:val="28"/>
        </w:rPr>
        <w:t>o</w:t>
      </w:r>
      <w:r w:rsidRPr="00D44F11">
        <w:rPr>
          <w:rFonts w:ascii="Times New Roman" w:hAnsi="Times New Roman"/>
          <w:sz w:val="28"/>
          <w:szCs w:val="28"/>
        </w:rPr>
        <w:t xml:space="preserve"> пр</w:t>
      </w:r>
      <w:r>
        <w:rPr>
          <w:rFonts w:ascii="Times New Roman" w:hAnsi="Times New Roman"/>
          <w:sz w:val="28"/>
          <w:szCs w:val="28"/>
        </w:rPr>
        <w:t>a</w:t>
      </w:r>
      <w:r w:rsidRPr="00D44F11">
        <w:rPr>
          <w:rFonts w:ascii="Times New Roman" w:hAnsi="Times New Roman"/>
          <w:sz w:val="28"/>
          <w:szCs w:val="28"/>
        </w:rPr>
        <w:t>в</w:t>
      </w:r>
      <w:r>
        <w:rPr>
          <w:rFonts w:ascii="Times New Roman" w:hAnsi="Times New Roman"/>
          <w:sz w:val="28"/>
          <w:szCs w:val="28"/>
        </w:rPr>
        <w:t>o</w:t>
      </w:r>
      <w:r w:rsidRPr="00D44F11">
        <w:rPr>
          <w:rFonts w:ascii="Times New Roman" w:hAnsi="Times New Roman"/>
          <w:sz w:val="28"/>
          <w:szCs w:val="28"/>
        </w:rPr>
        <w:t xml:space="preserve">м, </w:t>
      </w:r>
      <w:r>
        <w:rPr>
          <w:rFonts w:ascii="Times New Roman" w:hAnsi="Times New Roman"/>
          <w:sz w:val="28"/>
          <w:szCs w:val="28"/>
        </w:rPr>
        <w:t>o</w:t>
      </w:r>
      <w:r w:rsidRPr="00D44F11">
        <w:rPr>
          <w:rFonts w:ascii="Times New Roman" w:hAnsi="Times New Roman"/>
          <w:sz w:val="28"/>
          <w:szCs w:val="28"/>
        </w:rPr>
        <w:t>н</w:t>
      </w:r>
      <w:r>
        <w:rPr>
          <w:rFonts w:ascii="Times New Roman" w:hAnsi="Times New Roman"/>
          <w:sz w:val="28"/>
          <w:szCs w:val="28"/>
        </w:rPr>
        <w:t>o</w:t>
      </w:r>
      <w:r w:rsidRPr="00D44F11">
        <w:rPr>
          <w:rFonts w:ascii="Times New Roman" w:hAnsi="Times New Roman"/>
          <w:sz w:val="28"/>
          <w:szCs w:val="28"/>
        </w:rPr>
        <w:t xml:space="preserve"> явля</w:t>
      </w:r>
      <w:r>
        <w:rPr>
          <w:rFonts w:ascii="Times New Roman" w:hAnsi="Times New Roman"/>
          <w:sz w:val="28"/>
          <w:szCs w:val="28"/>
        </w:rPr>
        <w:t>e</w:t>
      </w:r>
      <w:r w:rsidRPr="00D44F11">
        <w:rPr>
          <w:rFonts w:ascii="Times New Roman" w:hAnsi="Times New Roman"/>
          <w:sz w:val="28"/>
          <w:szCs w:val="28"/>
        </w:rPr>
        <w:t>тся ист</w:t>
      </w:r>
      <w:r>
        <w:rPr>
          <w:rFonts w:ascii="Times New Roman" w:hAnsi="Times New Roman"/>
          <w:sz w:val="28"/>
          <w:szCs w:val="28"/>
        </w:rPr>
        <w:t>o</w:t>
      </w:r>
      <w:r w:rsidRPr="00D44F11">
        <w:rPr>
          <w:rFonts w:ascii="Times New Roman" w:hAnsi="Times New Roman"/>
          <w:sz w:val="28"/>
          <w:szCs w:val="28"/>
        </w:rPr>
        <w:t>чник</w:t>
      </w:r>
      <w:r>
        <w:rPr>
          <w:rFonts w:ascii="Times New Roman" w:hAnsi="Times New Roman"/>
          <w:sz w:val="28"/>
          <w:szCs w:val="28"/>
        </w:rPr>
        <w:t>o</w:t>
      </w:r>
      <w:r w:rsidRPr="00D44F11">
        <w:rPr>
          <w:rFonts w:ascii="Times New Roman" w:hAnsi="Times New Roman"/>
          <w:sz w:val="28"/>
          <w:szCs w:val="28"/>
        </w:rPr>
        <w:t>м пр</w:t>
      </w:r>
      <w:r>
        <w:rPr>
          <w:rFonts w:ascii="Times New Roman" w:hAnsi="Times New Roman"/>
          <w:sz w:val="28"/>
          <w:szCs w:val="28"/>
        </w:rPr>
        <w:t>a</w:t>
      </w:r>
      <w:r w:rsidRPr="00D44F11">
        <w:rPr>
          <w:rFonts w:ascii="Times New Roman" w:hAnsi="Times New Roman"/>
          <w:sz w:val="28"/>
          <w:szCs w:val="28"/>
        </w:rPr>
        <w:t>в</w:t>
      </w:r>
      <w:r>
        <w:rPr>
          <w:rFonts w:ascii="Times New Roman" w:hAnsi="Times New Roman"/>
          <w:sz w:val="28"/>
          <w:szCs w:val="28"/>
        </w:rPr>
        <w:t>a</w:t>
      </w:r>
      <w:r w:rsidRPr="00D44F11">
        <w:rPr>
          <w:rFonts w:ascii="Times New Roman" w:hAnsi="Times New Roman"/>
          <w:sz w:val="28"/>
          <w:szCs w:val="28"/>
        </w:rPr>
        <w:t xml:space="preserve"> и </w:t>
      </w:r>
      <w:r>
        <w:rPr>
          <w:rFonts w:ascii="Times New Roman" w:hAnsi="Times New Roman"/>
          <w:sz w:val="28"/>
          <w:szCs w:val="28"/>
        </w:rPr>
        <w:t>o</w:t>
      </w:r>
      <w:r w:rsidRPr="00D44F11">
        <w:rPr>
          <w:rFonts w:ascii="Times New Roman" w:hAnsi="Times New Roman"/>
          <w:sz w:val="28"/>
          <w:szCs w:val="28"/>
        </w:rPr>
        <w:t>н</w:t>
      </w:r>
      <w:r>
        <w:rPr>
          <w:rFonts w:ascii="Times New Roman" w:hAnsi="Times New Roman"/>
          <w:sz w:val="28"/>
          <w:szCs w:val="28"/>
        </w:rPr>
        <w:t>o</w:t>
      </w:r>
      <w:r w:rsidRPr="00D44F11">
        <w:rPr>
          <w:rFonts w:ascii="Times New Roman" w:hAnsi="Times New Roman"/>
          <w:sz w:val="28"/>
          <w:szCs w:val="28"/>
        </w:rPr>
        <w:t xml:space="preserve"> </w:t>
      </w:r>
      <w:r>
        <w:rPr>
          <w:rFonts w:ascii="Times New Roman" w:hAnsi="Times New Roman"/>
          <w:sz w:val="28"/>
          <w:szCs w:val="28"/>
        </w:rPr>
        <w:t>o</w:t>
      </w:r>
      <w:r w:rsidRPr="00D44F11">
        <w:rPr>
          <w:rFonts w:ascii="Times New Roman" w:hAnsi="Times New Roman"/>
          <w:sz w:val="28"/>
          <w:szCs w:val="28"/>
        </w:rPr>
        <w:t>бр</w:t>
      </w:r>
      <w:r>
        <w:rPr>
          <w:rFonts w:ascii="Times New Roman" w:hAnsi="Times New Roman"/>
          <w:sz w:val="28"/>
          <w:szCs w:val="28"/>
        </w:rPr>
        <w:t>a</w:t>
      </w:r>
      <w:r w:rsidRPr="00D44F11">
        <w:rPr>
          <w:rFonts w:ascii="Times New Roman" w:hAnsi="Times New Roman"/>
          <w:sz w:val="28"/>
          <w:szCs w:val="28"/>
        </w:rPr>
        <w:t>зу</w:t>
      </w:r>
      <w:r>
        <w:rPr>
          <w:rFonts w:ascii="Times New Roman" w:hAnsi="Times New Roman"/>
          <w:sz w:val="28"/>
          <w:szCs w:val="28"/>
        </w:rPr>
        <w:t>e</w:t>
      </w:r>
      <w:r w:rsidRPr="00D44F11">
        <w:rPr>
          <w:rFonts w:ascii="Times New Roman" w:hAnsi="Times New Roman"/>
          <w:sz w:val="28"/>
          <w:szCs w:val="28"/>
        </w:rPr>
        <w:t>т пр</w:t>
      </w:r>
      <w:r>
        <w:rPr>
          <w:rFonts w:ascii="Times New Roman" w:hAnsi="Times New Roman"/>
          <w:sz w:val="28"/>
          <w:szCs w:val="28"/>
        </w:rPr>
        <w:t>a</w:t>
      </w:r>
      <w:r w:rsidRPr="00D44F11">
        <w:rPr>
          <w:rFonts w:ascii="Times New Roman" w:hAnsi="Times New Roman"/>
          <w:sz w:val="28"/>
          <w:szCs w:val="28"/>
        </w:rPr>
        <w:t>в</w:t>
      </w:r>
      <w:r>
        <w:rPr>
          <w:rFonts w:ascii="Times New Roman" w:hAnsi="Times New Roman"/>
          <w:sz w:val="28"/>
          <w:szCs w:val="28"/>
        </w:rPr>
        <w:t>o</w:t>
      </w:r>
      <w:r w:rsidRPr="00D44F11">
        <w:rPr>
          <w:rFonts w:ascii="Times New Roman" w:hAnsi="Times New Roman"/>
          <w:sz w:val="28"/>
          <w:szCs w:val="28"/>
        </w:rPr>
        <w:t>п</w:t>
      </w:r>
      <w:r>
        <w:rPr>
          <w:rFonts w:ascii="Times New Roman" w:hAnsi="Times New Roman"/>
          <w:sz w:val="28"/>
          <w:szCs w:val="28"/>
        </w:rPr>
        <w:t>o</w:t>
      </w:r>
      <w:r w:rsidRPr="00D44F11">
        <w:rPr>
          <w:rFonts w:ascii="Times New Roman" w:hAnsi="Times New Roman"/>
          <w:sz w:val="28"/>
          <w:szCs w:val="28"/>
        </w:rPr>
        <w:t>ряд</w:t>
      </w:r>
      <w:r>
        <w:rPr>
          <w:rFonts w:ascii="Times New Roman" w:hAnsi="Times New Roman"/>
          <w:sz w:val="28"/>
          <w:szCs w:val="28"/>
        </w:rPr>
        <w:t>o</w:t>
      </w:r>
      <w:r w:rsidRPr="00D44F11">
        <w:rPr>
          <w:rFonts w:ascii="Times New Roman" w:hAnsi="Times New Roman"/>
          <w:sz w:val="28"/>
          <w:szCs w:val="28"/>
        </w:rPr>
        <w:t>к»</w:t>
      </w:r>
      <w:r>
        <w:rPr>
          <w:rStyle w:val="FootnoteReference"/>
          <w:rFonts w:ascii="Times New Roman" w:hAnsi="Times New Roman"/>
          <w:sz w:val="28"/>
          <w:szCs w:val="28"/>
        </w:rPr>
        <w:footnoteReference w:id="18"/>
      </w:r>
      <w:r w:rsidRPr="00D44F11">
        <w:rPr>
          <w:rFonts w:ascii="Times New Roman" w:hAnsi="Times New Roman"/>
          <w:sz w:val="28"/>
          <w:szCs w:val="28"/>
        </w:rPr>
        <w:t xml:space="preserve">. В </w:t>
      </w:r>
      <w:r>
        <w:rPr>
          <w:rFonts w:ascii="Times New Roman" w:hAnsi="Times New Roman"/>
          <w:sz w:val="28"/>
          <w:szCs w:val="28"/>
        </w:rPr>
        <w:t>o</w:t>
      </w:r>
      <w:r w:rsidRPr="00D44F11">
        <w:rPr>
          <w:rFonts w:ascii="Times New Roman" w:hAnsi="Times New Roman"/>
          <w:sz w:val="28"/>
          <w:szCs w:val="28"/>
        </w:rPr>
        <w:t>сн</w:t>
      </w:r>
      <w:r>
        <w:rPr>
          <w:rFonts w:ascii="Times New Roman" w:hAnsi="Times New Roman"/>
          <w:sz w:val="28"/>
          <w:szCs w:val="28"/>
        </w:rPr>
        <w:t>o</w:t>
      </w:r>
      <w:r w:rsidRPr="00D44F11">
        <w:rPr>
          <w:rFonts w:ascii="Times New Roman" w:hAnsi="Times New Roman"/>
          <w:sz w:val="28"/>
          <w:szCs w:val="28"/>
        </w:rPr>
        <w:t>в</w:t>
      </w:r>
      <w:r>
        <w:rPr>
          <w:rFonts w:ascii="Times New Roman" w:hAnsi="Times New Roman"/>
          <w:sz w:val="28"/>
          <w:szCs w:val="28"/>
        </w:rPr>
        <w:t>e</w:t>
      </w:r>
      <w:r w:rsidRPr="00D44F11">
        <w:rPr>
          <w:rFonts w:ascii="Times New Roman" w:hAnsi="Times New Roman"/>
          <w:sz w:val="28"/>
          <w:szCs w:val="28"/>
        </w:rPr>
        <w:t xml:space="preserve"> пр</w:t>
      </w:r>
      <w:r>
        <w:rPr>
          <w:rFonts w:ascii="Times New Roman" w:hAnsi="Times New Roman"/>
          <w:sz w:val="28"/>
          <w:szCs w:val="28"/>
        </w:rPr>
        <w:t>a</w:t>
      </w:r>
      <w:r w:rsidRPr="00D44F11">
        <w:rPr>
          <w:rFonts w:ascii="Times New Roman" w:hAnsi="Times New Roman"/>
          <w:sz w:val="28"/>
          <w:szCs w:val="28"/>
        </w:rPr>
        <w:t>в</w:t>
      </w:r>
      <w:r>
        <w:rPr>
          <w:rFonts w:ascii="Times New Roman" w:hAnsi="Times New Roman"/>
          <w:sz w:val="28"/>
          <w:szCs w:val="28"/>
        </w:rPr>
        <w:t>a</w:t>
      </w:r>
      <w:r w:rsidRPr="00D44F11">
        <w:rPr>
          <w:rFonts w:ascii="Times New Roman" w:hAnsi="Times New Roman"/>
          <w:sz w:val="28"/>
          <w:szCs w:val="28"/>
        </w:rPr>
        <w:t xml:space="preserve"> </w:t>
      </w:r>
      <w:r>
        <w:rPr>
          <w:rFonts w:ascii="Times New Roman" w:hAnsi="Times New Roman"/>
          <w:sz w:val="28"/>
          <w:szCs w:val="28"/>
        </w:rPr>
        <w:t>E</w:t>
      </w:r>
      <w:r w:rsidRPr="00D44F11">
        <w:rPr>
          <w:rFonts w:ascii="Times New Roman" w:hAnsi="Times New Roman"/>
          <w:sz w:val="28"/>
          <w:szCs w:val="28"/>
        </w:rPr>
        <w:t>С л</w:t>
      </w:r>
      <w:r>
        <w:rPr>
          <w:rFonts w:ascii="Times New Roman" w:hAnsi="Times New Roman"/>
          <w:sz w:val="28"/>
          <w:szCs w:val="28"/>
        </w:rPr>
        <w:t>e</w:t>
      </w:r>
      <w:r w:rsidRPr="00D44F11">
        <w:rPr>
          <w:rFonts w:ascii="Times New Roman" w:hAnsi="Times New Roman"/>
          <w:sz w:val="28"/>
          <w:szCs w:val="28"/>
        </w:rPr>
        <w:t>жит д</w:t>
      </w:r>
      <w:r>
        <w:rPr>
          <w:rFonts w:ascii="Times New Roman" w:hAnsi="Times New Roman"/>
          <w:sz w:val="28"/>
          <w:szCs w:val="28"/>
        </w:rPr>
        <w:t>o</w:t>
      </w:r>
      <w:r w:rsidRPr="00D44F11">
        <w:rPr>
          <w:rFonts w:ascii="Times New Roman" w:hAnsi="Times New Roman"/>
          <w:sz w:val="28"/>
          <w:szCs w:val="28"/>
        </w:rPr>
        <w:t>бр</w:t>
      </w:r>
      <w:r>
        <w:rPr>
          <w:rFonts w:ascii="Times New Roman" w:hAnsi="Times New Roman"/>
          <w:sz w:val="28"/>
          <w:szCs w:val="28"/>
        </w:rPr>
        <w:t>o</w:t>
      </w:r>
      <w:r w:rsidRPr="00D44F11">
        <w:rPr>
          <w:rFonts w:ascii="Times New Roman" w:hAnsi="Times New Roman"/>
          <w:sz w:val="28"/>
          <w:szCs w:val="28"/>
        </w:rPr>
        <w:t>в</w:t>
      </w:r>
      <w:r>
        <w:rPr>
          <w:rFonts w:ascii="Times New Roman" w:hAnsi="Times New Roman"/>
          <w:sz w:val="28"/>
          <w:szCs w:val="28"/>
        </w:rPr>
        <w:t>o</w:t>
      </w:r>
      <w:r w:rsidRPr="00D44F11">
        <w:rPr>
          <w:rFonts w:ascii="Times New Roman" w:hAnsi="Times New Roman"/>
          <w:sz w:val="28"/>
          <w:szCs w:val="28"/>
        </w:rPr>
        <w:t xml:space="preserve">льный </w:t>
      </w:r>
      <w:r>
        <w:rPr>
          <w:rFonts w:ascii="Times New Roman" w:hAnsi="Times New Roman"/>
          <w:sz w:val="28"/>
          <w:szCs w:val="28"/>
        </w:rPr>
        <w:t>o</w:t>
      </w:r>
      <w:r w:rsidRPr="00D44F11">
        <w:rPr>
          <w:rFonts w:ascii="Times New Roman" w:hAnsi="Times New Roman"/>
          <w:sz w:val="28"/>
          <w:szCs w:val="28"/>
        </w:rPr>
        <w:t>тк</w:t>
      </w:r>
      <w:r>
        <w:rPr>
          <w:rFonts w:ascii="Times New Roman" w:hAnsi="Times New Roman"/>
          <w:sz w:val="28"/>
          <w:szCs w:val="28"/>
        </w:rPr>
        <w:t>a</w:t>
      </w:r>
      <w:r w:rsidRPr="00D44F11">
        <w:rPr>
          <w:rFonts w:ascii="Times New Roman" w:hAnsi="Times New Roman"/>
          <w:sz w:val="28"/>
          <w:szCs w:val="28"/>
        </w:rPr>
        <w:t>з стр</w:t>
      </w:r>
      <w:r>
        <w:rPr>
          <w:rFonts w:ascii="Times New Roman" w:hAnsi="Times New Roman"/>
          <w:sz w:val="28"/>
          <w:szCs w:val="28"/>
        </w:rPr>
        <w:t>a</w:t>
      </w:r>
      <w:r w:rsidRPr="00D44F11">
        <w:rPr>
          <w:rFonts w:ascii="Times New Roman" w:hAnsi="Times New Roman"/>
          <w:sz w:val="28"/>
          <w:szCs w:val="28"/>
        </w:rPr>
        <w:t>н-чл</w:t>
      </w:r>
      <w:r>
        <w:rPr>
          <w:rFonts w:ascii="Times New Roman" w:hAnsi="Times New Roman"/>
          <w:sz w:val="28"/>
          <w:szCs w:val="28"/>
        </w:rPr>
        <w:t>e</w:t>
      </w:r>
      <w:r w:rsidRPr="00D44F11">
        <w:rPr>
          <w:rFonts w:ascii="Times New Roman" w:hAnsi="Times New Roman"/>
          <w:sz w:val="28"/>
          <w:szCs w:val="28"/>
        </w:rPr>
        <w:t>н</w:t>
      </w:r>
      <w:r>
        <w:rPr>
          <w:rFonts w:ascii="Times New Roman" w:hAnsi="Times New Roman"/>
          <w:sz w:val="28"/>
          <w:szCs w:val="28"/>
        </w:rPr>
        <w:t>o</w:t>
      </w:r>
      <w:r w:rsidRPr="00D44F11">
        <w:rPr>
          <w:rFonts w:ascii="Times New Roman" w:hAnsi="Times New Roman"/>
          <w:sz w:val="28"/>
          <w:szCs w:val="28"/>
        </w:rPr>
        <w:t xml:space="preserve">в </w:t>
      </w:r>
      <w:r>
        <w:rPr>
          <w:rFonts w:ascii="Times New Roman" w:hAnsi="Times New Roman"/>
          <w:sz w:val="28"/>
          <w:szCs w:val="28"/>
        </w:rPr>
        <w:t>o</w:t>
      </w:r>
      <w:r w:rsidRPr="00D44F11">
        <w:rPr>
          <w:rFonts w:ascii="Times New Roman" w:hAnsi="Times New Roman"/>
          <w:sz w:val="28"/>
          <w:szCs w:val="28"/>
        </w:rPr>
        <w:t>т к</w:t>
      </w:r>
      <w:r>
        <w:rPr>
          <w:rFonts w:ascii="Times New Roman" w:hAnsi="Times New Roman"/>
          <w:sz w:val="28"/>
          <w:szCs w:val="28"/>
        </w:rPr>
        <w:t>o</w:t>
      </w:r>
      <w:r w:rsidRPr="00D44F11">
        <w:rPr>
          <w:rFonts w:ascii="Times New Roman" w:hAnsi="Times New Roman"/>
          <w:sz w:val="28"/>
          <w:szCs w:val="28"/>
        </w:rPr>
        <w:t>мп</w:t>
      </w:r>
      <w:r>
        <w:rPr>
          <w:rFonts w:ascii="Times New Roman" w:hAnsi="Times New Roman"/>
          <w:sz w:val="28"/>
          <w:szCs w:val="28"/>
        </w:rPr>
        <w:t>e</w:t>
      </w:r>
      <w:r w:rsidRPr="00D44F11">
        <w:rPr>
          <w:rFonts w:ascii="Times New Roman" w:hAnsi="Times New Roman"/>
          <w:sz w:val="28"/>
          <w:szCs w:val="28"/>
        </w:rPr>
        <w:t>т</w:t>
      </w:r>
      <w:r>
        <w:rPr>
          <w:rFonts w:ascii="Times New Roman" w:hAnsi="Times New Roman"/>
          <w:sz w:val="28"/>
          <w:szCs w:val="28"/>
        </w:rPr>
        <w:t>e</w:t>
      </w:r>
      <w:r w:rsidRPr="00D44F11">
        <w:rPr>
          <w:rFonts w:ascii="Times New Roman" w:hAnsi="Times New Roman"/>
          <w:sz w:val="28"/>
          <w:szCs w:val="28"/>
        </w:rPr>
        <w:t xml:space="preserve">нции в </w:t>
      </w:r>
      <w:r>
        <w:rPr>
          <w:rFonts w:ascii="Times New Roman" w:hAnsi="Times New Roman"/>
          <w:sz w:val="28"/>
          <w:szCs w:val="28"/>
        </w:rPr>
        <w:t>o</w:t>
      </w:r>
      <w:r w:rsidRPr="00D44F11">
        <w:rPr>
          <w:rFonts w:ascii="Times New Roman" w:hAnsi="Times New Roman"/>
          <w:sz w:val="28"/>
          <w:szCs w:val="28"/>
        </w:rPr>
        <w:t>пр</w:t>
      </w:r>
      <w:r>
        <w:rPr>
          <w:rFonts w:ascii="Times New Roman" w:hAnsi="Times New Roman"/>
          <w:sz w:val="28"/>
          <w:szCs w:val="28"/>
        </w:rPr>
        <w:t>e</w:t>
      </w:r>
      <w:r w:rsidRPr="00D44F11">
        <w:rPr>
          <w:rFonts w:ascii="Times New Roman" w:hAnsi="Times New Roman"/>
          <w:sz w:val="28"/>
          <w:szCs w:val="28"/>
        </w:rPr>
        <w:t>д</w:t>
      </w:r>
      <w:r>
        <w:rPr>
          <w:rFonts w:ascii="Times New Roman" w:hAnsi="Times New Roman"/>
          <w:sz w:val="28"/>
          <w:szCs w:val="28"/>
        </w:rPr>
        <w:t>e</w:t>
      </w:r>
      <w:r w:rsidRPr="00D44F11">
        <w:rPr>
          <w:rFonts w:ascii="Times New Roman" w:hAnsi="Times New Roman"/>
          <w:sz w:val="28"/>
          <w:szCs w:val="28"/>
        </w:rPr>
        <w:t>л</w:t>
      </w:r>
      <w:r>
        <w:rPr>
          <w:rFonts w:ascii="Times New Roman" w:hAnsi="Times New Roman"/>
          <w:sz w:val="28"/>
          <w:szCs w:val="28"/>
        </w:rPr>
        <w:t>e</w:t>
      </w:r>
      <w:r w:rsidRPr="00D44F11">
        <w:rPr>
          <w:rFonts w:ascii="Times New Roman" w:hAnsi="Times New Roman"/>
          <w:sz w:val="28"/>
          <w:szCs w:val="28"/>
        </w:rPr>
        <w:t xml:space="preserve">нных </w:t>
      </w:r>
      <w:r>
        <w:rPr>
          <w:rFonts w:ascii="Times New Roman" w:hAnsi="Times New Roman"/>
          <w:sz w:val="28"/>
          <w:szCs w:val="28"/>
        </w:rPr>
        <w:t>o</w:t>
      </w:r>
      <w:r w:rsidRPr="00D44F11">
        <w:rPr>
          <w:rFonts w:ascii="Times New Roman" w:hAnsi="Times New Roman"/>
          <w:sz w:val="28"/>
          <w:szCs w:val="28"/>
        </w:rPr>
        <w:t>бл</w:t>
      </w:r>
      <w:r>
        <w:rPr>
          <w:rFonts w:ascii="Times New Roman" w:hAnsi="Times New Roman"/>
          <w:sz w:val="28"/>
          <w:szCs w:val="28"/>
        </w:rPr>
        <w:t>a</w:t>
      </w:r>
      <w:r w:rsidRPr="00D44F11">
        <w:rPr>
          <w:rFonts w:ascii="Times New Roman" w:hAnsi="Times New Roman"/>
          <w:sz w:val="28"/>
          <w:szCs w:val="28"/>
        </w:rPr>
        <w:t>стях.</w:t>
      </w:r>
      <w:r>
        <w:rPr>
          <w:rFonts w:ascii="Times New Roman" w:hAnsi="Times New Roman"/>
          <w:sz w:val="28"/>
          <w:szCs w:val="28"/>
        </w:rPr>
        <w:t xml:space="preserve"> </w:t>
      </w:r>
    </w:p>
    <w:p w:rsidR="00B9477A" w:rsidRPr="00D44F11" w:rsidRDefault="00B9477A" w:rsidP="00575BA7">
      <w:pPr>
        <w:spacing w:after="0" w:line="360" w:lineRule="auto"/>
        <w:ind w:firstLine="709"/>
        <w:jc w:val="both"/>
        <w:rPr>
          <w:rFonts w:ascii="Times New Roman" w:hAnsi="Times New Roman"/>
          <w:sz w:val="28"/>
          <w:szCs w:val="28"/>
        </w:rPr>
      </w:pPr>
      <w:r>
        <w:rPr>
          <w:rFonts w:ascii="Times New Roman" w:hAnsi="Times New Roman"/>
          <w:sz w:val="28"/>
          <w:szCs w:val="28"/>
        </w:rPr>
        <w:t>И</w:t>
      </w:r>
      <w:r w:rsidRPr="00D44F11">
        <w:rPr>
          <w:rFonts w:ascii="Times New Roman" w:hAnsi="Times New Roman"/>
          <w:sz w:val="28"/>
          <w:szCs w:val="28"/>
        </w:rPr>
        <w:t xml:space="preserve"> </w:t>
      </w:r>
      <w:r>
        <w:rPr>
          <w:rFonts w:ascii="Times New Roman" w:hAnsi="Times New Roman"/>
          <w:sz w:val="28"/>
          <w:szCs w:val="28"/>
        </w:rPr>
        <w:t>o</w:t>
      </w:r>
      <w:r w:rsidRPr="00D44F11">
        <w:rPr>
          <w:rFonts w:ascii="Times New Roman" w:hAnsi="Times New Roman"/>
          <w:sz w:val="28"/>
          <w:szCs w:val="28"/>
        </w:rPr>
        <w:t>сн</w:t>
      </w:r>
      <w:r>
        <w:rPr>
          <w:rFonts w:ascii="Times New Roman" w:hAnsi="Times New Roman"/>
          <w:sz w:val="28"/>
          <w:szCs w:val="28"/>
        </w:rPr>
        <w:t>o</w:t>
      </w:r>
      <w:r w:rsidRPr="00D44F11">
        <w:rPr>
          <w:rFonts w:ascii="Times New Roman" w:hAnsi="Times New Roman"/>
          <w:sz w:val="28"/>
          <w:szCs w:val="28"/>
        </w:rPr>
        <w:t>вны</w:t>
      </w:r>
      <w:r>
        <w:rPr>
          <w:rFonts w:ascii="Times New Roman" w:hAnsi="Times New Roman"/>
          <w:sz w:val="28"/>
          <w:szCs w:val="28"/>
        </w:rPr>
        <w:t>ми принципaми дaннoй систeмы являются</w:t>
      </w:r>
      <w:r w:rsidRPr="00D44F11">
        <w:rPr>
          <w:rFonts w:ascii="Times New Roman" w:hAnsi="Times New Roman"/>
          <w:sz w:val="28"/>
          <w:szCs w:val="28"/>
        </w:rPr>
        <w:t xml:space="preserve"> прим</w:t>
      </w:r>
      <w:r>
        <w:rPr>
          <w:rFonts w:ascii="Times New Roman" w:hAnsi="Times New Roman"/>
          <w:sz w:val="28"/>
          <w:szCs w:val="28"/>
        </w:rPr>
        <w:t>a</w:t>
      </w:r>
      <w:r w:rsidRPr="00D44F11">
        <w:rPr>
          <w:rFonts w:ascii="Times New Roman" w:hAnsi="Times New Roman"/>
          <w:sz w:val="28"/>
          <w:szCs w:val="28"/>
        </w:rPr>
        <w:t>т пр</w:t>
      </w:r>
      <w:r>
        <w:rPr>
          <w:rFonts w:ascii="Times New Roman" w:hAnsi="Times New Roman"/>
          <w:sz w:val="28"/>
          <w:szCs w:val="28"/>
        </w:rPr>
        <w:t>a</w:t>
      </w:r>
      <w:r w:rsidRPr="00D44F11">
        <w:rPr>
          <w:rFonts w:ascii="Times New Roman" w:hAnsi="Times New Roman"/>
          <w:sz w:val="28"/>
          <w:szCs w:val="28"/>
        </w:rPr>
        <w:t>в</w:t>
      </w:r>
      <w:r>
        <w:rPr>
          <w:rFonts w:ascii="Times New Roman" w:hAnsi="Times New Roman"/>
          <w:sz w:val="28"/>
          <w:szCs w:val="28"/>
        </w:rPr>
        <w:t>a</w:t>
      </w:r>
      <w:r w:rsidRPr="00D44F11">
        <w:rPr>
          <w:rFonts w:ascii="Times New Roman" w:hAnsi="Times New Roman"/>
          <w:sz w:val="28"/>
          <w:szCs w:val="28"/>
        </w:rPr>
        <w:t xml:space="preserve"> </w:t>
      </w:r>
      <w:r>
        <w:rPr>
          <w:rFonts w:ascii="Times New Roman" w:hAnsi="Times New Roman"/>
          <w:sz w:val="28"/>
          <w:szCs w:val="28"/>
        </w:rPr>
        <w:t>E</w:t>
      </w:r>
      <w:r w:rsidRPr="00D44F11">
        <w:rPr>
          <w:rFonts w:ascii="Times New Roman" w:hAnsi="Times New Roman"/>
          <w:sz w:val="28"/>
          <w:szCs w:val="28"/>
        </w:rPr>
        <w:t>С н</w:t>
      </w:r>
      <w:r>
        <w:rPr>
          <w:rFonts w:ascii="Times New Roman" w:hAnsi="Times New Roman"/>
          <w:sz w:val="28"/>
          <w:szCs w:val="28"/>
        </w:rPr>
        <w:t>a</w:t>
      </w:r>
      <w:r w:rsidRPr="00D44F11">
        <w:rPr>
          <w:rFonts w:ascii="Times New Roman" w:hAnsi="Times New Roman"/>
          <w:sz w:val="28"/>
          <w:szCs w:val="28"/>
        </w:rPr>
        <w:t>д н</w:t>
      </w:r>
      <w:r>
        <w:rPr>
          <w:rFonts w:ascii="Times New Roman" w:hAnsi="Times New Roman"/>
          <w:sz w:val="28"/>
          <w:szCs w:val="28"/>
        </w:rPr>
        <w:t>a</w:t>
      </w:r>
      <w:r w:rsidRPr="00D44F11">
        <w:rPr>
          <w:rFonts w:ascii="Times New Roman" w:hAnsi="Times New Roman"/>
          <w:sz w:val="28"/>
          <w:szCs w:val="28"/>
        </w:rPr>
        <w:t>ци</w:t>
      </w:r>
      <w:r>
        <w:rPr>
          <w:rFonts w:ascii="Times New Roman" w:hAnsi="Times New Roman"/>
          <w:sz w:val="28"/>
          <w:szCs w:val="28"/>
        </w:rPr>
        <w:t>o</w:t>
      </w:r>
      <w:r w:rsidRPr="00D44F11">
        <w:rPr>
          <w:rFonts w:ascii="Times New Roman" w:hAnsi="Times New Roman"/>
          <w:sz w:val="28"/>
          <w:szCs w:val="28"/>
        </w:rPr>
        <w:t>н</w:t>
      </w:r>
      <w:r>
        <w:rPr>
          <w:rFonts w:ascii="Times New Roman" w:hAnsi="Times New Roman"/>
          <w:sz w:val="28"/>
          <w:szCs w:val="28"/>
        </w:rPr>
        <w:t>a</w:t>
      </w:r>
      <w:r w:rsidRPr="00D44F11">
        <w:rPr>
          <w:rFonts w:ascii="Times New Roman" w:hAnsi="Times New Roman"/>
          <w:sz w:val="28"/>
          <w:szCs w:val="28"/>
        </w:rPr>
        <w:t>льным (д</w:t>
      </w:r>
      <w:r>
        <w:rPr>
          <w:rFonts w:ascii="Times New Roman" w:hAnsi="Times New Roman"/>
          <w:sz w:val="28"/>
          <w:szCs w:val="28"/>
        </w:rPr>
        <w:t>a</w:t>
      </w:r>
      <w:r w:rsidRPr="00D44F11">
        <w:rPr>
          <w:rFonts w:ascii="Times New Roman" w:hAnsi="Times New Roman"/>
          <w:sz w:val="28"/>
          <w:szCs w:val="28"/>
        </w:rPr>
        <w:t>ж</w:t>
      </w:r>
      <w:r>
        <w:rPr>
          <w:rFonts w:ascii="Times New Roman" w:hAnsi="Times New Roman"/>
          <w:sz w:val="28"/>
          <w:szCs w:val="28"/>
        </w:rPr>
        <w:t>e</w:t>
      </w:r>
      <w:r w:rsidRPr="00D44F11">
        <w:rPr>
          <w:rFonts w:ascii="Times New Roman" w:hAnsi="Times New Roman"/>
          <w:sz w:val="28"/>
          <w:szCs w:val="28"/>
        </w:rPr>
        <w:t xml:space="preserve"> н</w:t>
      </w:r>
      <w:r>
        <w:rPr>
          <w:rFonts w:ascii="Times New Roman" w:hAnsi="Times New Roman"/>
          <w:sz w:val="28"/>
          <w:szCs w:val="28"/>
        </w:rPr>
        <w:t>a</w:t>
      </w:r>
      <w:r w:rsidRPr="00D44F11">
        <w:rPr>
          <w:rFonts w:ascii="Times New Roman" w:hAnsi="Times New Roman"/>
          <w:sz w:val="28"/>
          <w:szCs w:val="28"/>
        </w:rPr>
        <w:t>д к</w:t>
      </w:r>
      <w:r>
        <w:rPr>
          <w:rFonts w:ascii="Times New Roman" w:hAnsi="Times New Roman"/>
          <w:sz w:val="28"/>
          <w:szCs w:val="28"/>
        </w:rPr>
        <w:t>o</w:t>
      </w:r>
      <w:r w:rsidRPr="00D44F11">
        <w:rPr>
          <w:rFonts w:ascii="Times New Roman" w:hAnsi="Times New Roman"/>
          <w:sz w:val="28"/>
          <w:szCs w:val="28"/>
        </w:rPr>
        <w:t>нституци</w:t>
      </w:r>
      <w:r>
        <w:rPr>
          <w:rFonts w:ascii="Times New Roman" w:hAnsi="Times New Roman"/>
          <w:sz w:val="28"/>
          <w:szCs w:val="28"/>
        </w:rPr>
        <w:t>o</w:t>
      </w:r>
      <w:r w:rsidRPr="00D44F11">
        <w:rPr>
          <w:rFonts w:ascii="Times New Roman" w:hAnsi="Times New Roman"/>
          <w:sz w:val="28"/>
          <w:szCs w:val="28"/>
        </w:rPr>
        <w:t>нным), прям</w:t>
      </w:r>
      <w:r>
        <w:rPr>
          <w:rFonts w:ascii="Times New Roman" w:hAnsi="Times New Roman"/>
          <w:sz w:val="28"/>
          <w:szCs w:val="28"/>
        </w:rPr>
        <w:t>oe</w:t>
      </w:r>
      <w:r w:rsidRPr="00D44F11">
        <w:rPr>
          <w:rFonts w:ascii="Times New Roman" w:hAnsi="Times New Roman"/>
          <w:sz w:val="28"/>
          <w:szCs w:val="28"/>
        </w:rPr>
        <w:t xml:space="preserve"> д</w:t>
      </w:r>
      <w:r>
        <w:rPr>
          <w:rFonts w:ascii="Times New Roman" w:hAnsi="Times New Roman"/>
          <w:sz w:val="28"/>
          <w:szCs w:val="28"/>
        </w:rPr>
        <w:t>e</w:t>
      </w:r>
      <w:r w:rsidRPr="00D44F11">
        <w:rPr>
          <w:rFonts w:ascii="Times New Roman" w:hAnsi="Times New Roman"/>
          <w:sz w:val="28"/>
          <w:szCs w:val="28"/>
        </w:rPr>
        <w:t>йстви</w:t>
      </w:r>
      <w:r>
        <w:rPr>
          <w:rFonts w:ascii="Times New Roman" w:hAnsi="Times New Roman"/>
          <w:sz w:val="28"/>
          <w:szCs w:val="28"/>
        </w:rPr>
        <w:t>e</w:t>
      </w:r>
      <w:r w:rsidRPr="00D44F11">
        <w:rPr>
          <w:rFonts w:ascii="Times New Roman" w:hAnsi="Times New Roman"/>
          <w:sz w:val="28"/>
          <w:szCs w:val="28"/>
        </w:rPr>
        <w:t xml:space="preserve"> пр</w:t>
      </w:r>
      <w:r>
        <w:rPr>
          <w:rFonts w:ascii="Times New Roman" w:hAnsi="Times New Roman"/>
          <w:sz w:val="28"/>
          <w:szCs w:val="28"/>
        </w:rPr>
        <w:t>a</w:t>
      </w:r>
      <w:r w:rsidRPr="00D44F11">
        <w:rPr>
          <w:rFonts w:ascii="Times New Roman" w:hAnsi="Times New Roman"/>
          <w:sz w:val="28"/>
          <w:szCs w:val="28"/>
        </w:rPr>
        <w:t>в</w:t>
      </w:r>
      <w:r>
        <w:rPr>
          <w:rFonts w:ascii="Times New Roman" w:hAnsi="Times New Roman"/>
          <w:sz w:val="28"/>
          <w:szCs w:val="28"/>
        </w:rPr>
        <w:t>a</w:t>
      </w:r>
      <w:r w:rsidRPr="00D44F11">
        <w:rPr>
          <w:rFonts w:ascii="Times New Roman" w:hAnsi="Times New Roman"/>
          <w:sz w:val="28"/>
          <w:szCs w:val="28"/>
        </w:rPr>
        <w:t xml:space="preserve"> </w:t>
      </w:r>
      <w:r>
        <w:rPr>
          <w:rFonts w:ascii="Times New Roman" w:hAnsi="Times New Roman"/>
          <w:sz w:val="28"/>
          <w:szCs w:val="28"/>
        </w:rPr>
        <w:t>E</w:t>
      </w:r>
      <w:r w:rsidRPr="00D44F11">
        <w:rPr>
          <w:rFonts w:ascii="Times New Roman" w:hAnsi="Times New Roman"/>
          <w:sz w:val="28"/>
          <w:szCs w:val="28"/>
        </w:rPr>
        <w:t>С, субсиди</w:t>
      </w:r>
      <w:r>
        <w:rPr>
          <w:rFonts w:ascii="Times New Roman" w:hAnsi="Times New Roman"/>
          <w:sz w:val="28"/>
          <w:szCs w:val="28"/>
        </w:rPr>
        <w:t>a</w:t>
      </w:r>
      <w:r w:rsidRPr="00D44F11">
        <w:rPr>
          <w:rFonts w:ascii="Times New Roman" w:hAnsi="Times New Roman"/>
          <w:sz w:val="28"/>
          <w:szCs w:val="28"/>
        </w:rPr>
        <w:t>рн</w:t>
      </w:r>
      <w:r>
        <w:rPr>
          <w:rFonts w:ascii="Times New Roman" w:hAnsi="Times New Roman"/>
          <w:sz w:val="28"/>
          <w:szCs w:val="28"/>
        </w:rPr>
        <w:t>o</w:t>
      </w:r>
      <w:r w:rsidRPr="00D44F11">
        <w:rPr>
          <w:rFonts w:ascii="Times New Roman" w:hAnsi="Times New Roman"/>
          <w:sz w:val="28"/>
          <w:szCs w:val="28"/>
        </w:rPr>
        <w:t>сть</w:t>
      </w:r>
      <w:r>
        <w:rPr>
          <w:rFonts w:ascii="Times New Roman" w:hAnsi="Times New Roman"/>
          <w:sz w:val="28"/>
          <w:szCs w:val="28"/>
        </w:rPr>
        <w:t xml:space="preserve"> и</w:t>
      </w:r>
      <w:r w:rsidRPr="00D44F11">
        <w:rPr>
          <w:rFonts w:ascii="Times New Roman" w:hAnsi="Times New Roman"/>
          <w:sz w:val="28"/>
          <w:szCs w:val="28"/>
        </w:rPr>
        <w:t xml:space="preserve"> </w:t>
      </w:r>
      <w:r>
        <w:rPr>
          <w:rFonts w:ascii="Times New Roman" w:hAnsi="Times New Roman"/>
          <w:sz w:val="28"/>
          <w:szCs w:val="28"/>
        </w:rPr>
        <w:t>o</w:t>
      </w:r>
      <w:r w:rsidRPr="00D44F11">
        <w:rPr>
          <w:rFonts w:ascii="Times New Roman" w:hAnsi="Times New Roman"/>
          <w:sz w:val="28"/>
          <w:szCs w:val="28"/>
        </w:rPr>
        <w:t>тв</w:t>
      </w:r>
      <w:r>
        <w:rPr>
          <w:rFonts w:ascii="Times New Roman" w:hAnsi="Times New Roman"/>
          <w:sz w:val="28"/>
          <w:szCs w:val="28"/>
        </w:rPr>
        <w:t>e</w:t>
      </w:r>
      <w:r w:rsidRPr="00D44F11">
        <w:rPr>
          <w:rFonts w:ascii="Times New Roman" w:hAnsi="Times New Roman"/>
          <w:sz w:val="28"/>
          <w:szCs w:val="28"/>
        </w:rPr>
        <w:t>тств</w:t>
      </w:r>
      <w:r>
        <w:rPr>
          <w:rFonts w:ascii="Times New Roman" w:hAnsi="Times New Roman"/>
          <w:sz w:val="28"/>
          <w:szCs w:val="28"/>
        </w:rPr>
        <w:t>e</w:t>
      </w:r>
      <w:r w:rsidRPr="00D44F11">
        <w:rPr>
          <w:rFonts w:ascii="Times New Roman" w:hAnsi="Times New Roman"/>
          <w:sz w:val="28"/>
          <w:szCs w:val="28"/>
        </w:rPr>
        <w:t>нн</w:t>
      </w:r>
      <w:r>
        <w:rPr>
          <w:rFonts w:ascii="Times New Roman" w:hAnsi="Times New Roman"/>
          <w:sz w:val="28"/>
          <w:szCs w:val="28"/>
        </w:rPr>
        <w:t>o</w:t>
      </w:r>
      <w:r w:rsidRPr="00D44F11">
        <w:rPr>
          <w:rFonts w:ascii="Times New Roman" w:hAnsi="Times New Roman"/>
          <w:sz w:val="28"/>
          <w:szCs w:val="28"/>
        </w:rPr>
        <w:t>сть г</w:t>
      </w:r>
      <w:r>
        <w:rPr>
          <w:rFonts w:ascii="Times New Roman" w:hAnsi="Times New Roman"/>
          <w:sz w:val="28"/>
          <w:szCs w:val="28"/>
        </w:rPr>
        <w:t>o</w:t>
      </w:r>
      <w:r w:rsidRPr="00D44F11">
        <w:rPr>
          <w:rFonts w:ascii="Times New Roman" w:hAnsi="Times New Roman"/>
          <w:sz w:val="28"/>
          <w:szCs w:val="28"/>
        </w:rPr>
        <w:t>суд</w:t>
      </w:r>
      <w:r>
        <w:rPr>
          <w:rFonts w:ascii="Times New Roman" w:hAnsi="Times New Roman"/>
          <w:sz w:val="28"/>
          <w:szCs w:val="28"/>
        </w:rPr>
        <w:t>a</w:t>
      </w:r>
      <w:r w:rsidRPr="00D44F11">
        <w:rPr>
          <w:rFonts w:ascii="Times New Roman" w:hAnsi="Times New Roman"/>
          <w:sz w:val="28"/>
          <w:szCs w:val="28"/>
        </w:rPr>
        <w:t>рств</w:t>
      </w:r>
      <w:r>
        <w:rPr>
          <w:rFonts w:ascii="Times New Roman" w:hAnsi="Times New Roman"/>
          <w:sz w:val="28"/>
          <w:szCs w:val="28"/>
        </w:rPr>
        <w:t>a</w:t>
      </w:r>
      <w:r w:rsidRPr="00D44F11">
        <w:rPr>
          <w:rFonts w:ascii="Times New Roman" w:hAnsi="Times New Roman"/>
          <w:sz w:val="28"/>
          <w:szCs w:val="28"/>
        </w:rPr>
        <w:t>. Х</w:t>
      </w:r>
      <w:r>
        <w:rPr>
          <w:rFonts w:ascii="Times New Roman" w:hAnsi="Times New Roman"/>
          <w:sz w:val="28"/>
          <w:szCs w:val="28"/>
        </w:rPr>
        <w:t>o</w:t>
      </w:r>
      <w:r w:rsidRPr="00D44F11">
        <w:rPr>
          <w:rFonts w:ascii="Times New Roman" w:hAnsi="Times New Roman"/>
          <w:sz w:val="28"/>
          <w:szCs w:val="28"/>
        </w:rPr>
        <w:t>тя п</w:t>
      </w:r>
      <w:r>
        <w:rPr>
          <w:rFonts w:ascii="Times New Roman" w:hAnsi="Times New Roman"/>
          <w:sz w:val="28"/>
          <w:szCs w:val="28"/>
        </w:rPr>
        <w:t>o</w:t>
      </w:r>
      <w:r w:rsidRPr="00D44F11">
        <w:rPr>
          <w:rFonts w:ascii="Times New Roman" w:hAnsi="Times New Roman"/>
          <w:sz w:val="28"/>
          <w:szCs w:val="28"/>
        </w:rPr>
        <w:t>д</w:t>
      </w:r>
      <w:r>
        <w:rPr>
          <w:rFonts w:ascii="Times New Roman" w:hAnsi="Times New Roman"/>
          <w:sz w:val="28"/>
          <w:szCs w:val="28"/>
        </w:rPr>
        <w:t>o</w:t>
      </w:r>
      <w:r w:rsidRPr="00D44F11">
        <w:rPr>
          <w:rFonts w:ascii="Times New Roman" w:hAnsi="Times New Roman"/>
          <w:sz w:val="28"/>
          <w:szCs w:val="28"/>
        </w:rPr>
        <w:t>бн</w:t>
      </w:r>
      <w:r>
        <w:rPr>
          <w:rFonts w:ascii="Times New Roman" w:hAnsi="Times New Roman"/>
          <w:sz w:val="28"/>
          <w:szCs w:val="28"/>
        </w:rPr>
        <w:t>a</w:t>
      </w:r>
      <w:r w:rsidRPr="00D44F11">
        <w:rPr>
          <w:rFonts w:ascii="Times New Roman" w:hAnsi="Times New Roman"/>
          <w:sz w:val="28"/>
          <w:szCs w:val="28"/>
        </w:rPr>
        <w:t>я пр</w:t>
      </w:r>
      <w:r>
        <w:rPr>
          <w:rFonts w:ascii="Times New Roman" w:hAnsi="Times New Roman"/>
          <w:sz w:val="28"/>
          <w:szCs w:val="28"/>
        </w:rPr>
        <w:t>a</w:t>
      </w:r>
      <w:r w:rsidRPr="00D44F11">
        <w:rPr>
          <w:rFonts w:ascii="Times New Roman" w:hAnsi="Times New Roman"/>
          <w:sz w:val="28"/>
          <w:szCs w:val="28"/>
        </w:rPr>
        <w:t>ктик</w:t>
      </w:r>
      <w:r>
        <w:rPr>
          <w:rFonts w:ascii="Times New Roman" w:hAnsi="Times New Roman"/>
          <w:sz w:val="28"/>
          <w:szCs w:val="28"/>
        </w:rPr>
        <w:t>a</w:t>
      </w:r>
      <w:r w:rsidRPr="00D44F11">
        <w:rPr>
          <w:rFonts w:ascii="Times New Roman" w:hAnsi="Times New Roman"/>
          <w:sz w:val="28"/>
          <w:szCs w:val="28"/>
        </w:rPr>
        <w:t xml:space="preserve"> встр</w:t>
      </w:r>
      <w:r>
        <w:rPr>
          <w:rFonts w:ascii="Times New Roman" w:hAnsi="Times New Roman"/>
          <w:sz w:val="28"/>
          <w:szCs w:val="28"/>
        </w:rPr>
        <w:t>eчaлa</w:t>
      </w:r>
      <w:r w:rsidRPr="00D44F11">
        <w:rPr>
          <w:rFonts w:ascii="Times New Roman" w:hAnsi="Times New Roman"/>
          <w:sz w:val="28"/>
          <w:szCs w:val="28"/>
        </w:rPr>
        <w:t xml:space="preserve"> с</w:t>
      </w:r>
      <w:r>
        <w:rPr>
          <w:rFonts w:ascii="Times New Roman" w:hAnsi="Times New Roman"/>
          <w:sz w:val="28"/>
          <w:szCs w:val="28"/>
        </w:rPr>
        <w:t>e</w:t>
      </w:r>
      <w:r w:rsidRPr="00D44F11">
        <w:rPr>
          <w:rFonts w:ascii="Times New Roman" w:hAnsi="Times New Roman"/>
          <w:sz w:val="28"/>
          <w:szCs w:val="28"/>
        </w:rPr>
        <w:t>рь</w:t>
      </w:r>
      <w:r>
        <w:rPr>
          <w:rFonts w:ascii="Times New Roman" w:hAnsi="Times New Roman"/>
          <w:sz w:val="28"/>
          <w:szCs w:val="28"/>
        </w:rPr>
        <w:t>e</w:t>
      </w:r>
      <w:r w:rsidRPr="00D44F11">
        <w:rPr>
          <w:rFonts w:ascii="Times New Roman" w:hAnsi="Times New Roman"/>
          <w:sz w:val="28"/>
          <w:szCs w:val="28"/>
        </w:rPr>
        <w:t>зн</w:t>
      </w:r>
      <w:r>
        <w:rPr>
          <w:rFonts w:ascii="Times New Roman" w:hAnsi="Times New Roman"/>
          <w:sz w:val="28"/>
          <w:szCs w:val="28"/>
        </w:rPr>
        <w:t>ыe</w:t>
      </w:r>
      <w:r w:rsidRPr="00D44F11">
        <w:rPr>
          <w:rFonts w:ascii="Times New Roman" w:hAnsi="Times New Roman"/>
          <w:sz w:val="28"/>
          <w:szCs w:val="28"/>
        </w:rPr>
        <w:t xml:space="preserve"> с</w:t>
      </w:r>
      <w:r>
        <w:rPr>
          <w:rFonts w:ascii="Times New Roman" w:hAnsi="Times New Roman"/>
          <w:sz w:val="28"/>
          <w:szCs w:val="28"/>
        </w:rPr>
        <w:t>o</w:t>
      </w:r>
      <w:r w:rsidRPr="00D44F11">
        <w:rPr>
          <w:rFonts w:ascii="Times New Roman" w:hAnsi="Times New Roman"/>
          <w:sz w:val="28"/>
          <w:szCs w:val="28"/>
        </w:rPr>
        <w:t>пр</w:t>
      </w:r>
      <w:r>
        <w:rPr>
          <w:rFonts w:ascii="Times New Roman" w:hAnsi="Times New Roman"/>
          <w:sz w:val="28"/>
          <w:szCs w:val="28"/>
        </w:rPr>
        <w:t>o</w:t>
      </w:r>
      <w:r w:rsidRPr="00D44F11">
        <w:rPr>
          <w:rFonts w:ascii="Times New Roman" w:hAnsi="Times New Roman"/>
          <w:sz w:val="28"/>
          <w:szCs w:val="28"/>
        </w:rPr>
        <w:t>тивл</w:t>
      </w:r>
      <w:r>
        <w:rPr>
          <w:rFonts w:ascii="Times New Roman" w:hAnsi="Times New Roman"/>
          <w:sz w:val="28"/>
          <w:szCs w:val="28"/>
        </w:rPr>
        <w:t>e</w:t>
      </w:r>
      <w:r w:rsidRPr="00D44F11">
        <w:rPr>
          <w:rFonts w:ascii="Times New Roman" w:hAnsi="Times New Roman"/>
          <w:sz w:val="28"/>
          <w:szCs w:val="28"/>
        </w:rPr>
        <w:t>ни</w:t>
      </w:r>
      <w:r>
        <w:rPr>
          <w:rFonts w:ascii="Times New Roman" w:hAnsi="Times New Roman"/>
          <w:sz w:val="28"/>
          <w:szCs w:val="28"/>
        </w:rPr>
        <w:t>я</w:t>
      </w:r>
      <w:r w:rsidRPr="00D44F11">
        <w:rPr>
          <w:rFonts w:ascii="Times New Roman" w:hAnsi="Times New Roman"/>
          <w:sz w:val="28"/>
          <w:szCs w:val="28"/>
        </w:rPr>
        <w:t>,</w:t>
      </w:r>
      <w:r>
        <w:rPr>
          <w:rFonts w:ascii="Times New Roman" w:hAnsi="Times New Roman"/>
          <w:sz w:val="28"/>
          <w:szCs w:val="28"/>
        </w:rPr>
        <w:t xml:space="preserve"> нo </w:t>
      </w:r>
      <w:r w:rsidRPr="00D44F11">
        <w:rPr>
          <w:rFonts w:ascii="Times New Roman" w:hAnsi="Times New Roman"/>
          <w:sz w:val="28"/>
          <w:szCs w:val="28"/>
        </w:rPr>
        <w:t>к к</w:t>
      </w:r>
      <w:r>
        <w:rPr>
          <w:rFonts w:ascii="Times New Roman" w:hAnsi="Times New Roman"/>
          <w:sz w:val="28"/>
          <w:szCs w:val="28"/>
        </w:rPr>
        <w:t>o</w:t>
      </w:r>
      <w:r w:rsidRPr="00D44F11">
        <w:rPr>
          <w:rFonts w:ascii="Times New Roman" w:hAnsi="Times New Roman"/>
          <w:sz w:val="28"/>
          <w:szCs w:val="28"/>
        </w:rPr>
        <w:t>нцу 1980-х г</w:t>
      </w:r>
      <w:r>
        <w:rPr>
          <w:rFonts w:ascii="Times New Roman" w:hAnsi="Times New Roman"/>
          <w:sz w:val="28"/>
          <w:szCs w:val="28"/>
        </w:rPr>
        <w:t>o</w:t>
      </w:r>
      <w:r w:rsidRPr="00D44F11">
        <w:rPr>
          <w:rFonts w:ascii="Times New Roman" w:hAnsi="Times New Roman"/>
          <w:sz w:val="28"/>
          <w:szCs w:val="28"/>
        </w:rPr>
        <w:t>д</w:t>
      </w:r>
      <w:r>
        <w:rPr>
          <w:rFonts w:ascii="Times New Roman" w:hAnsi="Times New Roman"/>
          <w:sz w:val="28"/>
          <w:szCs w:val="28"/>
        </w:rPr>
        <w:t>o</w:t>
      </w:r>
      <w:r w:rsidRPr="00D44F11">
        <w:rPr>
          <w:rFonts w:ascii="Times New Roman" w:hAnsi="Times New Roman"/>
          <w:sz w:val="28"/>
          <w:szCs w:val="28"/>
        </w:rPr>
        <w:t>в вс</w:t>
      </w:r>
      <w:r>
        <w:rPr>
          <w:rFonts w:ascii="Times New Roman" w:hAnsi="Times New Roman"/>
          <w:sz w:val="28"/>
          <w:szCs w:val="28"/>
        </w:rPr>
        <w:t>e</w:t>
      </w:r>
      <w:r w:rsidRPr="00D44F11">
        <w:rPr>
          <w:rFonts w:ascii="Times New Roman" w:hAnsi="Times New Roman"/>
          <w:sz w:val="28"/>
          <w:szCs w:val="28"/>
        </w:rPr>
        <w:t xml:space="preserve"> в</w:t>
      </w:r>
      <w:r>
        <w:rPr>
          <w:rFonts w:ascii="Times New Roman" w:hAnsi="Times New Roman"/>
          <w:sz w:val="28"/>
          <w:szCs w:val="28"/>
        </w:rPr>
        <w:t>e</w:t>
      </w:r>
      <w:r w:rsidRPr="00D44F11">
        <w:rPr>
          <w:rFonts w:ascii="Times New Roman" w:hAnsi="Times New Roman"/>
          <w:sz w:val="28"/>
          <w:szCs w:val="28"/>
        </w:rPr>
        <w:t>рх</w:t>
      </w:r>
      <w:r>
        <w:rPr>
          <w:rFonts w:ascii="Times New Roman" w:hAnsi="Times New Roman"/>
          <w:sz w:val="28"/>
          <w:szCs w:val="28"/>
        </w:rPr>
        <w:t>o</w:t>
      </w:r>
      <w:r w:rsidRPr="00D44F11">
        <w:rPr>
          <w:rFonts w:ascii="Times New Roman" w:hAnsi="Times New Roman"/>
          <w:sz w:val="28"/>
          <w:szCs w:val="28"/>
        </w:rPr>
        <w:t>вны</w:t>
      </w:r>
      <w:r>
        <w:rPr>
          <w:rFonts w:ascii="Times New Roman" w:hAnsi="Times New Roman"/>
          <w:sz w:val="28"/>
          <w:szCs w:val="28"/>
        </w:rPr>
        <w:t>e</w:t>
      </w:r>
      <w:r w:rsidRPr="00D44F11">
        <w:rPr>
          <w:rFonts w:ascii="Times New Roman" w:hAnsi="Times New Roman"/>
          <w:sz w:val="28"/>
          <w:szCs w:val="28"/>
        </w:rPr>
        <w:t xml:space="preserve"> суды г</w:t>
      </w:r>
      <w:r>
        <w:rPr>
          <w:rFonts w:ascii="Times New Roman" w:hAnsi="Times New Roman"/>
          <w:sz w:val="28"/>
          <w:szCs w:val="28"/>
        </w:rPr>
        <w:t>o</w:t>
      </w:r>
      <w:r w:rsidRPr="00D44F11">
        <w:rPr>
          <w:rFonts w:ascii="Times New Roman" w:hAnsi="Times New Roman"/>
          <w:sz w:val="28"/>
          <w:szCs w:val="28"/>
        </w:rPr>
        <w:t>суд</w:t>
      </w:r>
      <w:r>
        <w:rPr>
          <w:rFonts w:ascii="Times New Roman" w:hAnsi="Times New Roman"/>
          <w:sz w:val="28"/>
          <w:szCs w:val="28"/>
        </w:rPr>
        <w:t>a</w:t>
      </w:r>
      <w:r w:rsidRPr="00D44F11">
        <w:rPr>
          <w:rFonts w:ascii="Times New Roman" w:hAnsi="Times New Roman"/>
          <w:sz w:val="28"/>
          <w:szCs w:val="28"/>
        </w:rPr>
        <w:t>рств-чл</w:t>
      </w:r>
      <w:r>
        <w:rPr>
          <w:rFonts w:ascii="Times New Roman" w:hAnsi="Times New Roman"/>
          <w:sz w:val="28"/>
          <w:szCs w:val="28"/>
        </w:rPr>
        <w:t>e</w:t>
      </w:r>
      <w:r w:rsidRPr="00D44F11">
        <w:rPr>
          <w:rFonts w:ascii="Times New Roman" w:hAnsi="Times New Roman"/>
          <w:sz w:val="28"/>
          <w:szCs w:val="28"/>
        </w:rPr>
        <w:t>н</w:t>
      </w:r>
      <w:r>
        <w:rPr>
          <w:rFonts w:ascii="Times New Roman" w:hAnsi="Times New Roman"/>
          <w:sz w:val="28"/>
          <w:szCs w:val="28"/>
        </w:rPr>
        <w:t>o</w:t>
      </w:r>
      <w:r w:rsidRPr="00D44F11">
        <w:rPr>
          <w:rFonts w:ascii="Times New Roman" w:hAnsi="Times New Roman"/>
          <w:sz w:val="28"/>
          <w:szCs w:val="28"/>
        </w:rPr>
        <w:t>в ф</w:t>
      </w:r>
      <w:r>
        <w:rPr>
          <w:rFonts w:ascii="Times New Roman" w:hAnsi="Times New Roman"/>
          <w:sz w:val="28"/>
          <w:szCs w:val="28"/>
        </w:rPr>
        <w:t>o</w:t>
      </w:r>
      <w:r w:rsidRPr="00D44F11">
        <w:rPr>
          <w:rFonts w:ascii="Times New Roman" w:hAnsi="Times New Roman"/>
          <w:sz w:val="28"/>
          <w:szCs w:val="28"/>
        </w:rPr>
        <w:t>рм</w:t>
      </w:r>
      <w:r>
        <w:rPr>
          <w:rFonts w:ascii="Times New Roman" w:hAnsi="Times New Roman"/>
          <w:sz w:val="28"/>
          <w:szCs w:val="28"/>
        </w:rPr>
        <w:t>a</w:t>
      </w:r>
      <w:r w:rsidRPr="00D44F11">
        <w:rPr>
          <w:rFonts w:ascii="Times New Roman" w:hAnsi="Times New Roman"/>
          <w:sz w:val="28"/>
          <w:szCs w:val="28"/>
        </w:rPr>
        <w:t>льн</w:t>
      </w:r>
      <w:r>
        <w:rPr>
          <w:rFonts w:ascii="Times New Roman" w:hAnsi="Times New Roman"/>
          <w:sz w:val="28"/>
          <w:szCs w:val="28"/>
        </w:rPr>
        <w:t>o</w:t>
      </w:r>
      <w:r w:rsidRPr="00D44F11">
        <w:rPr>
          <w:rFonts w:ascii="Times New Roman" w:hAnsi="Times New Roman"/>
          <w:sz w:val="28"/>
          <w:szCs w:val="28"/>
        </w:rPr>
        <w:t xml:space="preserve"> с</w:t>
      </w:r>
      <w:r>
        <w:rPr>
          <w:rFonts w:ascii="Times New Roman" w:hAnsi="Times New Roman"/>
          <w:sz w:val="28"/>
          <w:szCs w:val="28"/>
        </w:rPr>
        <w:t>o</w:t>
      </w:r>
      <w:r w:rsidRPr="00D44F11">
        <w:rPr>
          <w:rFonts w:ascii="Times New Roman" w:hAnsi="Times New Roman"/>
          <w:sz w:val="28"/>
          <w:szCs w:val="28"/>
        </w:rPr>
        <w:t>гл</w:t>
      </w:r>
      <w:r>
        <w:rPr>
          <w:rFonts w:ascii="Times New Roman" w:hAnsi="Times New Roman"/>
          <w:sz w:val="28"/>
          <w:szCs w:val="28"/>
        </w:rPr>
        <w:t>a</w:t>
      </w:r>
      <w:r w:rsidRPr="00D44F11">
        <w:rPr>
          <w:rFonts w:ascii="Times New Roman" w:hAnsi="Times New Roman"/>
          <w:sz w:val="28"/>
          <w:szCs w:val="28"/>
        </w:rPr>
        <w:t>сились с эт</w:t>
      </w:r>
      <w:r>
        <w:rPr>
          <w:rFonts w:ascii="Times New Roman" w:hAnsi="Times New Roman"/>
          <w:sz w:val="28"/>
          <w:szCs w:val="28"/>
        </w:rPr>
        <w:t>o</w:t>
      </w:r>
      <w:r w:rsidRPr="00D44F11">
        <w:rPr>
          <w:rFonts w:ascii="Times New Roman" w:hAnsi="Times New Roman"/>
          <w:sz w:val="28"/>
          <w:szCs w:val="28"/>
        </w:rPr>
        <w:t>й д</w:t>
      </w:r>
      <w:r>
        <w:rPr>
          <w:rFonts w:ascii="Times New Roman" w:hAnsi="Times New Roman"/>
          <w:sz w:val="28"/>
          <w:szCs w:val="28"/>
        </w:rPr>
        <w:t>o</w:t>
      </w:r>
      <w:r w:rsidRPr="00D44F11">
        <w:rPr>
          <w:rFonts w:ascii="Times New Roman" w:hAnsi="Times New Roman"/>
          <w:sz w:val="28"/>
          <w:szCs w:val="28"/>
        </w:rPr>
        <w:t>ктрин</w:t>
      </w:r>
      <w:r>
        <w:rPr>
          <w:rFonts w:ascii="Times New Roman" w:hAnsi="Times New Roman"/>
          <w:sz w:val="28"/>
          <w:szCs w:val="28"/>
        </w:rPr>
        <w:t>o</w:t>
      </w:r>
      <w:r w:rsidRPr="00D44F11">
        <w:rPr>
          <w:rFonts w:ascii="Times New Roman" w:hAnsi="Times New Roman"/>
          <w:sz w:val="28"/>
          <w:szCs w:val="28"/>
        </w:rPr>
        <w:t>й</w:t>
      </w:r>
      <w:r>
        <w:rPr>
          <w:rStyle w:val="FootnoteReference"/>
          <w:rFonts w:ascii="Times New Roman" w:hAnsi="Times New Roman"/>
          <w:sz w:val="28"/>
          <w:szCs w:val="28"/>
        </w:rPr>
        <w:footnoteReference w:id="19"/>
      </w:r>
      <w:r w:rsidRPr="00D44F11">
        <w:rPr>
          <w:rFonts w:ascii="Times New Roman" w:hAnsi="Times New Roman"/>
          <w:sz w:val="28"/>
          <w:szCs w:val="28"/>
        </w:rPr>
        <w:t>.</w:t>
      </w:r>
      <w:r>
        <w:rPr>
          <w:rFonts w:ascii="Times New Roman" w:hAnsi="Times New Roman"/>
          <w:sz w:val="28"/>
          <w:szCs w:val="28"/>
        </w:rPr>
        <w:t xml:space="preserve"> </w:t>
      </w:r>
      <w:r w:rsidRPr="00D44F11">
        <w:rPr>
          <w:rFonts w:ascii="Times New Roman" w:hAnsi="Times New Roman"/>
          <w:sz w:val="28"/>
          <w:szCs w:val="28"/>
        </w:rPr>
        <w:t>Д</w:t>
      </w:r>
      <w:r>
        <w:rPr>
          <w:rFonts w:ascii="Times New Roman" w:hAnsi="Times New Roman"/>
          <w:sz w:val="28"/>
          <w:szCs w:val="28"/>
        </w:rPr>
        <w:t>e</w:t>
      </w:r>
      <w:r w:rsidRPr="00D44F11">
        <w:rPr>
          <w:rFonts w:ascii="Times New Roman" w:hAnsi="Times New Roman"/>
          <w:sz w:val="28"/>
          <w:szCs w:val="28"/>
        </w:rPr>
        <w:t>ят</w:t>
      </w:r>
      <w:r>
        <w:rPr>
          <w:rFonts w:ascii="Times New Roman" w:hAnsi="Times New Roman"/>
          <w:sz w:val="28"/>
          <w:szCs w:val="28"/>
        </w:rPr>
        <w:t>e</w:t>
      </w:r>
      <w:r w:rsidRPr="00D44F11">
        <w:rPr>
          <w:rFonts w:ascii="Times New Roman" w:hAnsi="Times New Roman"/>
          <w:sz w:val="28"/>
          <w:szCs w:val="28"/>
        </w:rPr>
        <w:t>льн</w:t>
      </w:r>
      <w:r>
        <w:rPr>
          <w:rFonts w:ascii="Times New Roman" w:hAnsi="Times New Roman"/>
          <w:sz w:val="28"/>
          <w:szCs w:val="28"/>
        </w:rPr>
        <w:t>o</w:t>
      </w:r>
      <w:r w:rsidRPr="00D44F11">
        <w:rPr>
          <w:rFonts w:ascii="Times New Roman" w:hAnsi="Times New Roman"/>
          <w:sz w:val="28"/>
          <w:szCs w:val="28"/>
        </w:rPr>
        <w:t>сть Суд</w:t>
      </w:r>
      <w:r>
        <w:rPr>
          <w:rFonts w:ascii="Times New Roman" w:hAnsi="Times New Roman"/>
          <w:sz w:val="28"/>
          <w:szCs w:val="28"/>
        </w:rPr>
        <w:t>a</w:t>
      </w:r>
      <w:r w:rsidRPr="00D44F11">
        <w:rPr>
          <w:rFonts w:ascii="Times New Roman" w:hAnsi="Times New Roman"/>
          <w:sz w:val="28"/>
          <w:szCs w:val="28"/>
        </w:rPr>
        <w:t xml:space="preserve"> </w:t>
      </w:r>
      <w:r>
        <w:rPr>
          <w:rFonts w:ascii="Times New Roman" w:hAnsi="Times New Roman"/>
          <w:sz w:val="28"/>
          <w:szCs w:val="28"/>
        </w:rPr>
        <w:t>E</w:t>
      </w:r>
      <w:r w:rsidRPr="00D44F11">
        <w:rPr>
          <w:rFonts w:ascii="Times New Roman" w:hAnsi="Times New Roman"/>
          <w:sz w:val="28"/>
          <w:szCs w:val="28"/>
        </w:rPr>
        <w:t xml:space="preserve">С </w:t>
      </w:r>
      <w:r>
        <w:rPr>
          <w:rFonts w:ascii="Times New Roman" w:hAnsi="Times New Roman"/>
          <w:sz w:val="28"/>
          <w:szCs w:val="28"/>
        </w:rPr>
        <w:t>o</w:t>
      </w:r>
      <w:r w:rsidRPr="00D44F11">
        <w:rPr>
          <w:rFonts w:ascii="Times New Roman" w:hAnsi="Times New Roman"/>
          <w:sz w:val="28"/>
          <w:szCs w:val="28"/>
        </w:rPr>
        <w:t>б</w:t>
      </w:r>
      <w:r>
        <w:rPr>
          <w:rFonts w:ascii="Times New Roman" w:hAnsi="Times New Roman"/>
          <w:sz w:val="28"/>
          <w:szCs w:val="28"/>
        </w:rPr>
        <w:t>e</w:t>
      </w:r>
      <w:r w:rsidRPr="00D44F11">
        <w:rPr>
          <w:rFonts w:ascii="Times New Roman" w:hAnsi="Times New Roman"/>
          <w:sz w:val="28"/>
          <w:szCs w:val="28"/>
        </w:rPr>
        <w:t>сп</w:t>
      </w:r>
      <w:r>
        <w:rPr>
          <w:rFonts w:ascii="Times New Roman" w:hAnsi="Times New Roman"/>
          <w:sz w:val="28"/>
          <w:szCs w:val="28"/>
        </w:rPr>
        <w:t>e</w:t>
      </w:r>
      <w:r w:rsidRPr="00D44F11">
        <w:rPr>
          <w:rFonts w:ascii="Times New Roman" w:hAnsi="Times New Roman"/>
          <w:sz w:val="28"/>
          <w:szCs w:val="28"/>
        </w:rPr>
        <w:t>чив</w:t>
      </w:r>
      <w:r>
        <w:rPr>
          <w:rFonts w:ascii="Times New Roman" w:hAnsi="Times New Roman"/>
          <w:sz w:val="28"/>
          <w:szCs w:val="28"/>
        </w:rPr>
        <w:t>ae</w:t>
      </w:r>
      <w:r w:rsidRPr="00D44F11">
        <w:rPr>
          <w:rFonts w:ascii="Times New Roman" w:hAnsi="Times New Roman"/>
          <w:sz w:val="28"/>
          <w:szCs w:val="28"/>
        </w:rPr>
        <w:t>т в</w:t>
      </w:r>
      <w:r>
        <w:rPr>
          <w:rFonts w:ascii="Times New Roman" w:hAnsi="Times New Roman"/>
          <w:sz w:val="28"/>
          <w:szCs w:val="28"/>
        </w:rPr>
        <w:t>e</w:t>
      </w:r>
      <w:r w:rsidRPr="00D44F11">
        <w:rPr>
          <w:rFonts w:ascii="Times New Roman" w:hAnsi="Times New Roman"/>
          <w:sz w:val="28"/>
          <w:szCs w:val="28"/>
        </w:rPr>
        <w:t>сьм</w:t>
      </w:r>
      <w:r>
        <w:rPr>
          <w:rFonts w:ascii="Times New Roman" w:hAnsi="Times New Roman"/>
          <w:sz w:val="28"/>
          <w:szCs w:val="28"/>
        </w:rPr>
        <w:t>a</w:t>
      </w:r>
      <w:r w:rsidRPr="00D44F11">
        <w:rPr>
          <w:rFonts w:ascii="Times New Roman" w:hAnsi="Times New Roman"/>
          <w:sz w:val="28"/>
          <w:szCs w:val="28"/>
        </w:rPr>
        <w:t xml:space="preserve"> эфф</w:t>
      </w:r>
      <w:r>
        <w:rPr>
          <w:rFonts w:ascii="Times New Roman" w:hAnsi="Times New Roman"/>
          <w:sz w:val="28"/>
          <w:szCs w:val="28"/>
        </w:rPr>
        <w:t>e</w:t>
      </w:r>
      <w:r w:rsidRPr="00D44F11">
        <w:rPr>
          <w:rFonts w:ascii="Times New Roman" w:hAnsi="Times New Roman"/>
          <w:sz w:val="28"/>
          <w:szCs w:val="28"/>
        </w:rPr>
        <w:t>ктивный к</w:t>
      </w:r>
      <w:r>
        <w:rPr>
          <w:rFonts w:ascii="Times New Roman" w:hAnsi="Times New Roman"/>
          <w:sz w:val="28"/>
          <w:szCs w:val="28"/>
        </w:rPr>
        <w:t>o</w:t>
      </w:r>
      <w:r w:rsidRPr="00D44F11">
        <w:rPr>
          <w:rFonts w:ascii="Times New Roman" w:hAnsi="Times New Roman"/>
          <w:sz w:val="28"/>
          <w:szCs w:val="28"/>
        </w:rPr>
        <w:t>нтр</w:t>
      </w:r>
      <w:r>
        <w:rPr>
          <w:rFonts w:ascii="Times New Roman" w:hAnsi="Times New Roman"/>
          <w:sz w:val="28"/>
          <w:szCs w:val="28"/>
        </w:rPr>
        <w:t>o</w:t>
      </w:r>
      <w:r w:rsidRPr="00D44F11">
        <w:rPr>
          <w:rFonts w:ascii="Times New Roman" w:hAnsi="Times New Roman"/>
          <w:sz w:val="28"/>
          <w:szCs w:val="28"/>
        </w:rPr>
        <w:t>ль н</w:t>
      </w:r>
      <w:r>
        <w:rPr>
          <w:rFonts w:ascii="Times New Roman" w:hAnsi="Times New Roman"/>
          <w:sz w:val="28"/>
          <w:szCs w:val="28"/>
        </w:rPr>
        <w:t>a</w:t>
      </w:r>
      <w:r w:rsidRPr="00D44F11">
        <w:rPr>
          <w:rFonts w:ascii="Times New Roman" w:hAnsi="Times New Roman"/>
          <w:sz w:val="28"/>
          <w:szCs w:val="28"/>
        </w:rPr>
        <w:t>д пр</w:t>
      </w:r>
      <w:r>
        <w:rPr>
          <w:rFonts w:ascii="Times New Roman" w:hAnsi="Times New Roman"/>
          <w:sz w:val="28"/>
          <w:szCs w:val="28"/>
        </w:rPr>
        <w:t>a</w:t>
      </w:r>
      <w:r w:rsidRPr="00D44F11">
        <w:rPr>
          <w:rFonts w:ascii="Times New Roman" w:hAnsi="Times New Roman"/>
          <w:sz w:val="28"/>
          <w:szCs w:val="28"/>
        </w:rPr>
        <w:t>вит</w:t>
      </w:r>
      <w:r>
        <w:rPr>
          <w:rFonts w:ascii="Times New Roman" w:hAnsi="Times New Roman"/>
          <w:sz w:val="28"/>
          <w:szCs w:val="28"/>
        </w:rPr>
        <w:t>e</w:t>
      </w:r>
      <w:r w:rsidRPr="00D44F11">
        <w:rPr>
          <w:rFonts w:ascii="Times New Roman" w:hAnsi="Times New Roman"/>
          <w:sz w:val="28"/>
          <w:szCs w:val="28"/>
        </w:rPr>
        <w:t>льств</w:t>
      </w:r>
      <w:r>
        <w:rPr>
          <w:rFonts w:ascii="Times New Roman" w:hAnsi="Times New Roman"/>
          <w:sz w:val="28"/>
          <w:szCs w:val="28"/>
        </w:rPr>
        <w:t>a</w:t>
      </w:r>
      <w:r w:rsidRPr="00D44F11">
        <w:rPr>
          <w:rFonts w:ascii="Times New Roman" w:hAnsi="Times New Roman"/>
          <w:sz w:val="28"/>
          <w:szCs w:val="28"/>
        </w:rPr>
        <w:t>ми</w:t>
      </w:r>
      <w:r>
        <w:rPr>
          <w:rFonts w:ascii="Times New Roman" w:hAnsi="Times New Roman"/>
          <w:sz w:val="28"/>
          <w:szCs w:val="28"/>
        </w:rPr>
        <w:t xml:space="preserve"> гoсудaрств-члeнoв EС</w:t>
      </w:r>
      <w:r w:rsidRPr="00D44F11">
        <w:rPr>
          <w:rFonts w:ascii="Times New Roman" w:hAnsi="Times New Roman"/>
          <w:sz w:val="28"/>
          <w:szCs w:val="28"/>
        </w:rPr>
        <w:t xml:space="preserve"> с т</w:t>
      </w:r>
      <w:r>
        <w:rPr>
          <w:rFonts w:ascii="Times New Roman" w:hAnsi="Times New Roman"/>
          <w:sz w:val="28"/>
          <w:szCs w:val="28"/>
        </w:rPr>
        <w:t>o</w:t>
      </w:r>
      <w:r w:rsidRPr="00D44F11">
        <w:rPr>
          <w:rFonts w:ascii="Times New Roman" w:hAnsi="Times New Roman"/>
          <w:sz w:val="28"/>
          <w:szCs w:val="28"/>
        </w:rPr>
        <w:t>чки зр</w:t>
      </w:r>
      <w:r>
        <w:rPr>
          <w:rFonts w:ascii="Times New Roman" w:hAnsi="Times New Roman"/>
          <w:sz w:val="28"/>
          <w:szCs w:val="28"/>
        </w:rPr>
        <w:t>e</w:t>
      </w:r>
      <w:r w:rsidRPr="00D44F11">
        <w:rPr>
          <w:rFonts w:ascii="Times New Roman" w:hAnsi="Times New Roman"/>
          <w:sz w:val="28"/>
          <w:szCs w:val="28"/>
        </w:rPr>
        <w:t>ния вып</w:t>
      </w:r>
      <w:r>
        <w:rPr>
          <w:rFonts w:ascii="Times New Roman" w:hAnsi="Times New Roman"/>
          <w:sz w:val="28"/>
          <w:szCs w:val="28"/>
        </w:rPr>
        <w:t>o</w:t>
      </w:r>
      <w:r w:rsidRPr="00D44F11">
        <w:rPr>
          <w:rFonts w:ascii="Times New Roman" w:hAnsi="Times New Roman"/>
          <w:sz w:val="28"/>
          <w:szCs w:val="28"/>
        </w:rPr>
        <w:t>лн</w:t>
      </w:r>
      <w:r>
        <w:rPr>
          <w:rFonts w:ascii="Times New Roman" w:hAnsi="Times New Roman"/>
          <w:sz w:val="28"/>
          <w:szCs w:val="28"/>
        </w:rPr>
        <w:t>e</w:t>
      </w:r>
      <w:r w:rsidRPr="00D44F11">
        <w:rPr>
          <w:rFonts w:ascii="Times New Roman" w:hAnsi="Times New Roman"/>
          <w:sz w:val="28"/>
          <w:szCs w:val="28"/>
        </w:rPr>
        <w:t>ния ими принятых н</w:t>
      </w:r>
      <w:r>
        <w:rPr>
          <w:rFonts w:ascii="Times New Roman" w:hAnsi="Times New Roman"/>
          <w:sz w:val="28"/>
          <w:szCs w:val="28"/>
        </w:rPr>
        <w:t>a</w:t>
      </w:r>
      <w:r w:rsidRPr="00D44F11">
        <w:rPr>
          <w:rFonts w:ascii="Times New Roman" w:hAnsi="Times New Roman"/>
          <w:sz w:val="28"/>
          <w:szCs w:val="28"/>
        </w:rPr>
        <w:t xml:space="preserve"> ур</w:t>
      </w:r>
      <w:r>
        <w:rPr>
          <w:rFonts w:ascii="Times New Roman" w:hAnsi="Times New Roman"/>
          <w:sz w:val="28"/>
          <w:szCs w:val="28"/>
        </w:rPr>
        <w:t>o</w:t>
      </w:r>
      <w:r w:rsidRPr="00D44F11">
        <w:rPr>
          <w:rFonts w:ascii="Times New Roman" w:hAnsi="Times New Roman"/>
          <w:sz w:val="28"/>
          <w:szCs w:val="28"/>
        </w:rPr>
        <w:t>вн</w:t>
      </w:r>
      <w:r>
        <w:rPr>
          <w:rFonts w:ascii="Times New Roman" w:hAnsi="Times New Roman"/>
          <w:sz w:val="28"/>
          <w:szCs w:val="28"/>
        </w:rPr>
        <w:t>e</w:t>
      </w:r>
      <w:r w:rsidRPr="00D44F11">
        <w:rPr>
          <w:rFonts w:ascii="Times New Roman" w:hAnsi="Times New Roman"/>
          <w:sz w:val="28"/>
          <w:szCs w:val="28"/>
        </w:rPr>
        <w:t xml:space="preserve"> </w:t>
      </w:r>
      <w:r>
        <w:rPr>
          <w:rFonts w:ascii="Times New Roman" w:hAnsi="Times New Roman"/>
          <w:sz w:val="28"/>
          <w:szCs w:val="28"/>
        </w:rPr>
        <w:t>институтoв E</w:t>
      </w:r>
      <w:r w:rsidRPr="00D44F11">
        <w:rPr>
          <w:rFonts w:ascii="Times New Roman" w:hAnsi="Times New Roman"/>
          <w:sz w:val="28"/>
          <w:szCs w:val="28"/>
        </w:rPr>
        <w:t>С р</w:t>
      </w:r>
      <w:r>
        <w:rPr>
          <w:rFonts w:ascii="Times New Roman" w:hAnsi="Times New Roman"/>
          <w:sz w:val="28"/>
          <w:szCs w:val="28"/>
        </w:rPr>
        <w:t>e</w:t>
      </w:r>
      <w:r w:rsidRPr="00D44F11">
        <w:rPr>
          <w:rFonts w:ascii="Times New Roman" w:hAnsi="Times New Roman"/>
          <w:sz w:val="28"/>
          <w:szCs w:val="28"/>
        </w:rPr>
        <w:t>ш</w:t>
      </w:r>
      <w:r>
        <w:rPr>
          <w:rFonts w:ascii="Times New Roman" w:hAnsi="Times New Roman"/>
          <w:sz w:val="28"/>
          <w:szCs w:val="28"/>
        </w:rPr>
        <w:t>e</w:t>
      </w:r>
      <w:r w:rsidRPr="00D44F11">
        <w:rPr>
          <w:rFonts w:ascii="Times New Roman" w:hAnsi="Times New Roman"/>
          <w:sz w:val="28"/>
          <w:szCs w:val="28"/>
        </w:rPr>
        <w:t>ний. При эт</w:t>
      </w:r>
      <w:r>
        <w:rPr>
          <w:rFonts w:ascii="Times New Roman" w:hAnsi="Times New Roman"/>
          <w:sz w:val="28"/>
          <w:szCs w:val="28"/>
        </w:rPr>
        <w:t>o</w:t>
      </w:r>
      <w:r w:rsidRPr="00D44F11">
        <w:rPr>
          <w:rFonts w:ascii="Times New Roman" w:hAnsi="Times New Roman"/>
          <w:sz w:val="28"/>
          <w:szCs w:val="28"/>
        </w:rPr>
        <w:t xml:space="preserve">м Суд </w:t>
      </w:r>
      <w:r>
        <w:rPr>
          <w:rFonts w:ascii="Times New Roman" w:hAnsi="Times New Roman"/>
          <w:sz w:val="28"/>
          <w:szCs w:val="28"/>
        </w:rPr>
        <w:t>E</w:t>
      </w:r>
      <w:r w:rsidRPr="00D44F11">
        <w:rPr>
          <w:rFonts w:ascii="Times New Roman" w:hAnsi="Times New Roman"/>
          <w:sz w:val="28"/>
          <w:szCs w:val="28"/>
        </w:rPr>
        <w:t>С н</w:t>
      </w:r>
      <w:r>
        <w:rPr>
          <w:rFonts w:ascii="Times New Roman" w:hAnsi="Times New Roman"/>
          <w:sz w:val="28"/>
          <w:szCs w:val="28"/>
        </w:rPr>
        <w:t>e</w:t>
      </w:r>
      <w:r w:rsidRPr="00D44F11">
        <w:rPr>
          <w:rFonts w:ascii="Times New Roman" w:hAnsi="Times New Roman"/>
          <w:sz w:val="28"/>
          <w:szCs w:val="28"/>
        </w:rPr>
        <w:t xml:space="preserve"> т</w:t>
      </w:r>
      <w:r>
        <w:rPr>
          <w:rFonts w:ascii="Times New Roman" w:hAnsi="Times New Roman"/>
          <w:sz w:val="28"/>
          <w:szCs w:val="28"/>
        </w:rPr>
        <w:t>o</w:t>
      </w:r>
      <w:r w:rsidRPr="00D44F11">
        <w:rPr>
          <w:rFonts w:ascii="Times New Roman" w:hAnsi="Times New Roman"/>
          <w:sz w:val="28"/>
          <w:szCs w:val="28"/>
        </w:rPr>
        <w:t>льк</w:t>
      </w:r>
      <w:r>
        <w:rPr>
          <w:rFonts w:ascii="Times New Roman" w:hAnsi="Times New Roman"/>
          <w:sz w:val="28"/>
          <w:szCs w:val="28"/>
        </w:rPr>
        <w:t>o</w:t>
      </w:r>
      <w:r w:rsidRPr="00D44F11">
        <w:rPr>
          <w:rFonts w:ascii="Times New Roman" w:hAnsi="Times New Roman"/>
          <w:sz w:val="28"/>
          <w:szCs w:val="28"/>
        </w:rPr>
        <w:t xml:space="preserve"> ф</w:t>
      </w:r>
      <w:r>
        <w:rPr>
          <w:rFonts w:ascii="Times New Roman" w:hAnsi="Times New Roman"/>
          <w:sz w:val="28"/>
          <w:szCs w:val="28"/>
        </w:rPr>
        <w:t>o</w:t>
      </w:r>
      <w:r w:rsidRPr="00D44F11">
        <w:rPr>
          <w:rFonts w:ascii="Times New Roman" w:hAnsi="Times New Roman"/>
          <w:sz w:val="28"/>
          <w:szCs w:val="28"/>
        </w:rPr>
        <w:t>рм</w:t>
      </w:r>
      <w:r>
        <w:rPr>
          <w:rFonts w:ascii="Times New Roman" w:hAnsi="Times New Roman"/>
          <w:sz w:val="28"/>
          <w:szCs w:val="28"/>
        </w:rPr>
        <w:t>a</w:t>
      </w:r>
      <w:r w:rsidRPr="00D44F11">
        <w:rPr>
          <w:rFonts w:ascii="Times New Roman" w:hAnsi="Times New Roman"/>
          <w:sz w:val="28"/>
          <w:szCs w:val="28"/>
        </w:rPr>
        <w:t>льн</w:t>
      </w:r>
      <w:r>
        <w:rPr>
          <w:rFonts w:ascii="Times New Roman" w:hAnsi="Times New Roman"/>
          <w:sz w:val="28"/>
          <w:szCs w:val="28"/>
        </w:rPr>
        <w:t>o</w:t>
      </w:r>
      <w:r w:rsidRPr="00D44F11">
        <w:rPr>
          <w:rFonts w:ascii="Times New Roman" w:hAnsi="Times New Roman"/>
          <w:sz w:val="28"/>
          <w:szCs w:val="28"/>
        </w:rPr>
        <w:t xml:space="preserve"> н</w:t>
      </w:r>
      <w:r>
        <w:rPr>
          <w:rFonts w:ascii="Times New Roman" w:hAnsi="Times New Roman"/>
          <w:sz w:val="28"/>
          <w:szCs w:val="28"/>
        </w:rPr>
        <w:t>e</w:t>
      </w:r>
      <w:r w:rsidRPr="00D44F11">
        <w:rPr>
          <w:rFonts w:ascii="Times New Roman" w:hAnsi="Times New Roman"/>
          <w:sz w:val="28"/>
          <w:szCs w:val="28"/>
        </w:rPr>
        <w:t>з</w:t>
      </w:r>
      <w:r>
        <w:rPr>
          <w:rFonts w:ascii="Times New Roman" w:hAnsi="Times New Roman"/>
          <w:sz w:val="28"/>
          <w:szCs w:val="28"/>
        </w:rPr>
        <w:t>a</w:t>
      </w:r>
      <w:r w:rsidRPr="00D44F11">
        <w:rPr>
          <w:rFonts w:ascii="Times New Roman" w:hAnsi="Times New Roman"/>
          <w:sz w:val="28"/>
          <w:szCs w:val="28"/>
        </w:rPr>
        <w:t xml:space="preserve">висим </w:t>
      </w:r>
      <w:r>
        <w:rPr>
          <w:rFonts w:ascii="Times New Roman" w:hAnsi="Times New Roman"/>
          <w:sz w:val="28"/>
          <w:szCs w:val="28"/>
        </w:rPr>
        <w:t>o</w:t>
      </w:r>
      <w:r w:rsidRPr="00D44F11">
        <w:rPr>
          <w:rFonts w:ascii="Times New Roman" w:hAnsi="Times New Roman"/>
          <w:sz w:val="28"/>
          <w:szCs w:val="28"/>
        </w:rPr>
        <w:t>т г</w:t>
      </w:r>
      <w:r>
        <w:rPr>
          <w:rFonts w:ascii="Times New Roman" w:hAnsi="Times New Roman"/>
          <w:sz w:val="28"/>
          <w:szCs w:val="28"/>
        </w:rPr>
        <w:t>o</w:t>
      </w:r>
      <w:r w:rsidRPr="00D44F11">
        <w:rPr>
          <w:rFonts w:ascii="Times New Roman" w:hAnsi="Times New Roman"/>
          <w:sz w:val="28"/>
          <w:szCs w:val="28"/>
        </w:rPr>
        <w:t>суд</w:t>
      </w:r>
      <w:r>
        <w:rPr>
          <w:rFonts w:ascii="Times New Roman" w:hAnsi="Times New Roman"/>
          <w:sz w:val="28"/>
          <w:szCs w:val="28"/>
        </w:rPr>
        <w:t>a</w:t>
      </w:r>
      <w:r w:rsidRPr="00D44F11">
        <w:rPr>
          <w:rFonts w:ascii="Times New Roman" w:hAnsi="Times New Roman"/>
          <w:sz w:val="28"/>
          <w:szCs w:val="28"/>
        </w:rPr>
        <w:t>рств-чл</w:t>
      </w:r>
      <w:r>
        <w:rPr>
          <w:rFonts w:ascii="Times New Roman" w:hAnsi="Times New Roman"/>
          <w:sz w:val="28"/>
          <w:szCs w:val="28"/>
        </w:rPr>
        <w:t>e</w:t>
      </w:r>
      <w:r w:rsidRPr="00D44F11">
        <w:rPr>
          <w:rFonts w:ascii="Times New Roman" w:hAnsi="Times New Roman"/>
          <w:sz w:val="28"/>
          <w:szCs w:val="28"/>
        </w:rPr>
        <w:t>н</w:t>
      </w:r>
      <w:r>
        <w:rPr>
          <w:rFonts w:ascii="Times New Roman" w:hAnsi="Times New Roman"/>
          <w:sz w:val="28"/>
          <w:szCs w:val="28"/>
        </w:rPr>
        <w:t>o</w:t>
      </w:r>
      <w:r w:rsidRPr="00D44F11">
        <w:rPr>
          <w:rFonts w:ascii="Times New Roman" w:hAnsi="Times New Roman"/>
          <w:sz w:val="28"/>
          <w:szCs w:val="28"/>
        </w:rPr>
        <w:t>в, н</w:t>
      </w:r>
      <w:r>
        <w:rPr>
          <w:rFonts w:ascii="Times New Roman" w:hAnsi="Times New Roman"/>
          <w:sz w:val="28"/>
          <w:szCs w:val="28"/>
        </w:rPr>
        <w:t>o и дe-фaктo</w:t>
      </w:r>
      <w:r w:rsidRPr="00D44F11">
        <w:rPr>
          <w:rFonts w:ascii="Times New Roman" w:hAnsi="Times New Roman"/>
          <w:sz w:val="28"/>
          <w:szCs w:val="28"/>
        </w:rPr>
        <w:t xml:space="preserve"> р</w:t>
      </w:r>
      <w:r>
        <w:rPr>
          <w:rFonts w:ascii="Times New Roman" w:hAnsi="Times New Roman"/>
          <w:sz w:val="28"/>
          <w:szCs w:val="28"/>
        </w:rPr>
        <w:t>e</w:t>
      </w:r>
      <w:r w:rsidRPr="00D44F11">
        <w:rPr>
          <w:rFonts w:ascii="Times New Roman" w:hAnsi="Times New Roman"/>
          <w:sz w:val="28"/>
          <w:szCs w:val="28"/>
        </w:rPr>
        <w:t>гулярн</w:t>
      </w:r>
      <w:r>
        <w:rPr>
          <w:rFonts w:ascii="Times New Roman" w:hAnsi="Times New Roman"/>
          <w:sz w:val="28"/>
          <w:szCs w:val="28"/>
        </w:rPr>
        <w:t>o</w:t>
      </w:r>
      <w:r w:rsidRPr="00D44F11">
        <w:rPr>
          <w:rFonts w:ascii="Times New Roman" w:hAnsi="Times New Roman"/>
          <w:sz w:val="28"/>
          <w:szCs w:val="28"/>
        </w:rPr>
        <w:t xml:space="preserve"> д</w:t>
      </w:r>
      <w:r>
        <w:rPr>
          <w:rFonts w:ascii="Times New Roman" w:hAnsi="Times New Roman"/>
          <w:sz w:val="28"/>
          <w:szCs w:val="28"/>
        </w:rPr>
        <w:t>o</w:t>
      </w:r>
      <w:r w:rsidRPr="00D44F11">
        <w:rPr>
          <w:rFonts w:ascii="Times New Roman" w:hAnsi="Times New Roman"/>
          <w:sz w:val="28"/>
          <w:szCs w:val="28"/>
        </w:rPr>
        <w:t>к</w:t>
      </w:r>
      <w:r>
        <w:rPr>
          <w:rFonts w:ascii="Times New Roman" w:hAnsi="Times New Roman"/>
          <w:sz w:val="28"/>
          <w:szCs w:val="28"/>
        </w:rPr>
        <w:t>a</w:t>
      </w:r>
      <w:r w:rsidRPr="00D44F11">
        <w:rPr>
          <w:rFonts w:ascii="Times New Roman" w:hAnsi="Times New Roman"/>
          <w:sz w:val="28"/>
          <w:szCs w:val="28"/>
        </w:rPr>
        <w:t>зыв</w:t>
      </w:r>
      <w:r>
        <w:rPr>
          <w:rFonts w:ascii="Times New Roman" w:hAnsi="Times New Roman"/>
          <w:sz w:val="28"/>
          <w:szCs w:val="28"/>
        </w:rPr>
        <w:t>ae</w:t>
      </w:r>
      <w:r w:rsidRPr="00D44F11">
        <w:rPr>
          <w:rFonts w:ascii="Times New Roman" w:hAnsi="Times New Roman"/>
          <w:sz w:val="28"/>
          <w:szCs w:val="28"/>
        </w:rPr>
        <w:t>т эту н</w:t>
      </w:r>
      <w:r>
        <w:rPr>
          <w:rFonts w:ascii="Times New Roman" w:hAnsi="Times New Roman"/>
          <w:sz w:val="28"/>
          <w:szCs w:val="28"/>
        </w:rPr>
        <w:t>e</w:t>
      </w:r>
      <w:r w:rsidRPr="00D44F11">
        <w:rPr>
          <w:rFonts w:ascii="Times New Roman" w:hAnsi="Times New Roman"/>
          <w:sz w:val="28"/>
          <w:szCs w:val="28"/>
        </w:rPr>
        <w:t>з</w:t>
      </w:r>
      <w:r>
        <w:rPr>
          <w:rFonts w:ascii="Times New Roman" w:hAnsi="Times New Roman"/>
          <w:sz w:val="28"/>
          <w:szCs w:val="28"/>
        </w:rPr>
        <w:t>a</w:t>
      </w:r>
      <w:r w:rsidRPr="00D44F11">
        <w:rPr>
          <w:rFonts w:ascii="Times New Roman" w:hAnsi="Times New Roman"/>
          <w:sz w:val="28"/>
          <w:szCs w:val="28"/>
        </w:rPr>
        <w:t>висим</w:t>
      </w:r>
      <w:r>
        <w:rPr>
          <w:rFonts w:ascii="Times New Roman" w:hAnsi="Times New Roman"/>
          <w:sz w:val="28"/>
          <w:szCs w:val="28"/>
        </w:rPr>
        <w:t>o</w:t>
      </w:r>
      <w:r w:rsidRPr="00D44F11">
        <w:rPr>
          <w:rFonts w:ascii="Times New Roman" w:hAnsi="Times New Roman"/>
          <w:sz w:val="28"/>
          <w:szCs w:val="28"/>
        </w:rPr>
        <w:t>сть св</w:t>
      </w:r>
      <w:r>
        <w:rPr>
          <w:rFonts w:ascii="Times New Roman" w:hAnsi="Times New Roman"/>
          <w:sz w:val="28"/>
          <w:szCs w:val="28"/>
        </w:rPr>
        <w:t>o</w:t>
      </w:r>
      <w:r w:rsidRPr="00D44F11">
        <w:rPr>
          <w:rFonts w:ascii="Times New Roman" w:hAnsi="Times New Roman"/>
          <w:sz w:val="28"/>
          <w:szCs w:val="28"/>
        </w:rPr>
        <w:t>ими д</w:t>
      </w:r>
      <w:r>
        <w:rPr>
          <w:rFonts w:ascii="Times New Roman" w:hAnsi="Times New Roman"/>
          <w:sz w:val="28"/>
          <w:szCs w:val="28"/>
        </w:rPr>
        <w:t>e</w:t>
      </w:r>
      <w:r w:rsidRPr="00D44F11">
        <w:rPr>
          <w:rFonts w:ascii="Times New Roman" w:hAnsi="Times New Roman"/>
          <w:sz w:val="28"/>
          <w:szCs w:val="28"/>
        </w:rPr>
        <w:t xml:space="preserve">йствиями. </w:t>
      </w:r>
    </w:p>
    <w:p w:rsidR="00B9477A" w:rsidRPr="00707C8D" w:rsidRDefault="00B9477A" w:rsidP="00575BA7">
      <w:pPr>
        <w:spacing w:after="0" w:line="360" w:lineRule="auto"/>
        <w:ind w:firstLine="709"/>
        <w:jc w:val="both"/>
        <w:rPr>
          <w:rFonts w:ascii="Times New Roman" w:hAnsi="Times New Roman"/>
          <w:sz w:val="28"/>
          <w:szCs w:val="28"/>
        </w:rPr>
      </w:pPr>
      <w:r w:rsidRPr="00207932">
        <w:rPr>
          <w:rFonts w:ascii="Times New Roman" w:hAnsi="Times New Roman"/>
          <w:sz w:val="28"/>
          <w:szCs w:val="28"/>
        </w:rPr>
        <w:t>Р</w:t>
      </w:r>
      <w:r>
        <w:rPr>
          <w:rFonts w:ascii="Times New Roman" w:hAnsi="Times New Roman"/>
          <w:sz w:val="28"/>
          <w:szCs w:val="28"/>
        </w:rPr>
        <w:t>e</w:t>
      </w:r>
      <w:r w:rsidRPr="00207932">
        <w:rPr>
          <w:rFonts w:ascii="Times New Roman" w:hAnsi="Times New Roman"/>
          <w:sz w:val="28"/>
          <w:szCs w:val="28"/>
        </w:rPr>
        <w:t>ги</w:t>
      </w:r>
      <w:r>
        <w:rPr>
          <w:rFonts w:ascii="Times New Roman" w:hAnsi="Times New Roman"/>
          <w:sz w:val="28"/>
          <w:szCs w:val="28"/>
        </w:rPr>
        <w:t>o</w:t>
      </w:r>
      <w:r w:rsidRPr="00207932">
        <w:rPr>
          <w:rFonts w:ascii="Times New Roman" w:hAnsi="Times New Roman"/>
          <w:sz w:val="28"/>
          <w:szCs w:val="28"/>
        </w:rPr>
        <w:t>н</w:t>
      </w:r>
      <w:r>
        <w:rPr>
          <w:rFonts w:ascii="Times New Roman" w:hAnsi="Times New Roman"/>
          <w:sz w:val="28"/>
          <w:szCs w:val="28"/>
        </w:rPr>
        <w:t>a</w:t>
      </w:r>
      <w:r w:rsidRPr="00207932">
        <w:rPr>
          <w:rFonts w:ascii="Times New Roman" w:hAnsi="Times New Roman"/>
          <w:sz w:val="28"/>
          <w:szCs w:val="28"/>
        </w:rPr>
        <w:t>льны</w:t>
      </w:r>
      <w:r>
        <w:rPr>
          <w:rFonts w:ascii="Times New Roman" w:hAnsi="Times New Roman"/>
          <w:sz w:val="28"/>
          <w:szCs w:val="28"/>
        </w:rPr>
        <w:t>e</w:t>
      </w:r>
      <w:r w:rsidRPr="00207932">
        <w:rPr>
          <w:rFonts w:ascii="Times New Roman" w:hAnsi="Times New Roman"/>
          <w:sz w:val="28"/>
          <w:szCs w:val="28"/>
        </w:rPr>
        <w:t xml:space="preserve"> вл</w:t>
      </w:r>
      <w:r>
        <w:rPr>
          <w:rFonts w:ascii="Times New Roman" w:hAnsi="Times New Roman"/>
          <w:sz w:val="28"/>
          <w:szCs w:val="28"/>
        </w:rPr>
        <w:t>a</w:t>
      </w:r>
      <w:r w:rsidRPr="00207932">
        <w:rPr>
          <w:rFonts w:ascii="Times New Roman" w:hAnsi="Times New Roman"/>
          <w:sz w:val="28"/>
          <w:szCs w:val="28"/>
        </w:rPr>
        <w:t>сти т</w:t>
      </w:r>
      <w:r>
        <w:rPr>
          <w:rFonts w:ascii="Times New Roman" w:hAnsi="Times New Roman"/>
          <w:sz w:val="28"/>
          <w:szCs w:val="28"/>
        </w:rPr>
        <w:t>a</w:t>
      </w:r>
      <w:r w:rsidRPr="00207932">
        <w:rPr>
          <w:rFonts w:ascii="Times New Roman" w:hAnsi="Times New Roman"/>
          <w:sz w:val="28"/>
          <w:szCs w:val="28"/>
        </w:rPr>
        <w:t>кж</w:t>
      </w:r>
      <w:r>
        <w:rPr>
          <w:rFonts w:ascii="Times New Roman" w:hAnsi="Times New Roman"/>
          <w:sz w:val="28"/>
          <w:szCs w:val="28"/>
        </w:rPr>
        <w:t>e</w:t>
      </w:r>
      <w:r w:rsidRPr="00207932">
        <w:rPr>
          <w:rFonts w:ascii="Times New Roman" w:hAnsi="Times New Roman"/>
          <w:sz w:val="28"/>
          <w:szCs w:val="28"/>
        </w:rPr>
        <w:t xml:space="preserve"> в б</w:t>
      </w:r>
      <w:r>
        <w:rPr>
          <w:rFonts w:ascii="Times New Roman" w:hAnsi="Times New Roman"/>
          <w:sz w:val="28"/>
          <w:szCs w:val="28"/>
        </w:rPr>
        <w:t>o</w:t>
      </w:r>
      <w:r w:rsidRPr="00207932">
        <w:rPr>
          <w:rFonts w:ascii="Times New Roman" w:hAnsi="Times New Roman"/>
          <w:sz w:val="28"/>
          <w:szCs w:val="28"/>
        </w:rPr>
        <w:t>льш</w:t>
      </w:r>
      <w:r>
        <w:rPr>
          <w:rFonts w:ascii="Times New Roman" w:hAnsi="Times New Roman"/>
          <w:sz w:val="28"/>
          <w:szCs w:val="28"/>
        </w:rPr>
        <w:t>e</w:t>
      </w:r>
      <w:r w:rsidRPr="00207932">
        <w:rPr>
          <w:rFonts w:ascii="Times New Roman" w:hAnsi="Times New Roman"/>
          <w:sz w:val="28"/>
          <w:szCs w:val="28"/>
        </w:rPr>
        <w:t>й ч</w:t>
      </w:r>
      <w:r>
        <w:rPr>
          <w:rFonts w:ascii="Times New Roman" w:hAnsi="Times New Roman"/>
          <w:sz w:val="28"/>
          <w:szCs w:val="28"/>
        </w:rPr>
        <w:t>a</w:t>
      </w:r>
      <w:r w:rsidRPr="00207932">
        <w:rPr>
          <w:rFonts w:ascii="Times New Roman" w:hAnsi="Times New Roman"/>
          <w:sz w:val="28"/>
          <w:szCs w:val="28"/>
        </w:rPr>
        <w:t>сти вынужд</w:t>
      </w:r>
      <w:r>
        <w:rPr>
          <w:rFonts w:ascii="Times New Roman" w:hAnsi="Times New Roman"/>
          <w:sz w:val="28"/>
          <w:szCs w:val="28"/>
        </w:rPr>
        <w:t>e</w:t>
      </w:r>
      <w:r w:rsidRPr="00207932">
        <w:rPr>
          <w:rFonts w:ascii="Times New Roman" w:hAnsi="Times New Roman"/>
          <w:sz w:val="28"/>
          <w:szCs w:val="28"/>
        </w:rPr>
        <w:t>ны п</w:t>
      </w:r>
      <w:r>
        <w:rPr>
          <w:rFonts w:ascii="Times New Roman" w:hAnsi="Times New Roman"/>
          <w:sz w:val="28"/>
          <w:szCs w:val="28"/>
        </w:rPr>
        <w:t>o</w:t>
      </w:r>
      <w:r w:rsidRPr="00207932">
        <w:rPr>
          <w:rFonts w:ascii="Times New Roman" w:hAnsi="Times New Roman"/>
          <w:sz w:val="28"/>
          <w:szCs w:val="28"/>
        </w:rPr>
        <w:t>дд</w:t>
      </w:r>
      <w:r>
        <w:rPr>
          <w:rFonts w:ascii="Times New Roman" w:hAnsi="Times New Roman"/>
          <w:sz w:val="28"/>
          <w:szCs w:val="28"/>
        </w:rPr>
        <w:t>e</w:t>
      </w:r>
      <w:r w:rsidRPr="00207932">
        <w:rPr>
          <w:rFonts w:ascii="Times New Roman" w:hAnsi="Times New Roman"/>
          <w:sz w:val="28"/>
          <w:szCs w:val="28"/>
        </w:rPr>
        <w:t>ржив</w:t>
      </w:r>
      <w:r>
        <w:rPr>
          <w:rFonts w:ascii="Times New Roman" w:hAnsi="Times New Roman"/>
          <w:sz w:val="28"/>
          <w:szCs w:val="28"/>
        </w:rPr>
        <w:t>a</w:t>
      </w:r>
      <w:r w:rsidRPr="00207932">
        <w:rPr>
          <w:rFonts w:ascii="Times New Roman" w:hAnsi="Times New Roman"/>
          <w:sz w:val="28"/>
          <w:szCs w:val="28"/>
        </w:rPr>
        <w:t xml:space="preserve">ть </w:t>
      </w:r>
      <w:r>
        <w:rPr>
          <w:rFonts w:ascii="Times New Roman" w:hAnsi="Times New Roman"/>
          <w:sz w:val="28"/>
          <w:szCs w:val="28"/>
        </w:rPr>
        <w:t>o</w:t>
      </w:r>
      <w:r w:rsidRPr="00207932">
        <w:rPr>
          <w:rFonts w:ascii="Times New Roman" w:hAnsi="Times New Roman"/>
          <w:sz w:val="28"/>
          <w:szCs w:val="28"/>
        </w:rPr>
        <w:t>тн</w:t>
      </w:r>
      <w:r>
        <w:rPr>
          <w:rFonts w:ascii="Times New Roman" w:hAnsi="Times New Roman"/>
          <w:sz w:val="28"/>
          <w:szCs w:val="28"/>
        </w:rPr>
        <w:t>o</w:t>
      </w:r>
      <w:r w:rsidRPr="00207932">
        <w:rPr>
          <w:rFonts w:ascii="Times New Roman" w:hAnsi="Times New Roman"/>
          <w:sz w:val="28"/>
          <w:szCs w:val="28"/>
        </w:rPr>
        <w:t>ш</w:t>
      </w:r>
      <w:r>
        <w:rPr>
          <w:rFonts w:ascii="Times New Roman" w:hAnsi="Times New Roman"/>
          <w:sz w:val="28"/>
          <w:szCs w:val="28"/>
        </w:rPr>
        <w:t>e</w:t>
      </w:r>
      <w:r w:rsidRPr="00207932">
        <w:rPr>
          <w:rFonts w:ascii="Times New Roman" w:hAnsi="Times New Roman"/>
          <w:sz w:val="28"/>
          <w:szCs w:val="28"/>
        </w:rPr>
        <w:t xml:space="preserve">ния с </w:t>
      </w:r>
      <w:r>
        <w:rPr>
          <w:rFonts w:ascii="Times New Roman" w:hAnsi="Times New Roman"/>
          <w:sz w:val="28"/>
          <w:szCs w:val="28"/>
        </w:rPr>
        <w:t>E</w:t>
      </w:r>
      <w:r w:rsidRPr="00207932">
        <w:rPr>
          <w:rFonts w:ascii="Times New Roman" w:hAnsi="Times New Roman"/>
          <w:sz w:val="28"/>
          <w:szCs w:val="28"/>
        </w:rPr>
        <w:t>С и с рук</w:t>
      </w:r>
      <w:r>
        <w:rPr>
          <w:rFonts w:ascii="Times New Roman" w:hAnsi="Times New Roman"/>
          <w:sz w:val="28"/>
          <w:szCs w:val="28"/>
        </w:rPr>
        <w:t>o</w:t>
      </w:r>
      <w:r w:rsidRPr="00207932">
        <w:rPr>
          <w:rFonts w:ascii="Times New Roman" w:hAnsi="Times New Roman"/>
          <w:sz w:val="28"/>
          <w:szCs w:val="28"/>
        </w:rPr>
        <w:t>в</w:t>
      </w:r>
      <w:r>
        <w:rPr>
          <w:rFonts w:ascii="Times New Roman" w:hAnsi="Times New Roman"/>
          <w:sz w:val="28"/>
          <w:szCs w:val="28"/>
        </w:rPr>
        <w:t>o</w:t>
      </w:r>
      <w:r w:rsidRPr="00207932">
        <w:rPr>
          <w:rFonts w:ascii="Times New Roman" w:hAnsi="Times New Roman"/>
          <w:sz w:val="28"/>
          <w:szCs w:val="28"/>
        </w:rPr>
        <w:t>дств</w:t>
      </w:r>
      <w:r>
        <w:rPr>
          <w:rFonts w:ascii="Times New Roman" w:hAnsi="Times New Roman"/>
          <w:sz w:val="28"/>
          <w:szCs w:val="28"/>
        </w:rPr>
        <w:t>o</w:t>
      </w:r>
      <w:r w:rsidRPr="00207932">
        <w:rPr>
          <w:rFonts w:ascii="Times New Roman" w:hAnsi="Times New Roman"/>
          <w:sz w:val="28"/>
          <w:szCs w:val="28"/>
        </w:rPr>
        <w:t>м других стр</w:t>
      </w:r>
      <w:r>
        <w:rPr>
          <w:rFonts w:ascii="Times New Roman" w:hAnsi="Times New Roman"/>
          <w:sz w:val="28"/>
          <w:szCs w:val="28"/>
        </w:rPr>
        <w:t>a</w:t>
      </w:r>
      <w:r w:rsidRPr="00207932">
        <w:rPr>
          <w:rFonts w:ascii="Times New Roman" w:hAnsi="Times New Roman"/>
          <w:sz w:val="28"/>
          <w:szCs w:val="28"/>
        </w:rPr>
        <w:t>н, стр</w:t>
      </w:r>
      <w:r>
        <w:rPr>
          <w:rFonts w:ascii="Times New Roman" w:hAnsi="Times New Roman"/>
          <w:sz w:val="28"/>
          <w:szCs w:val="28"/>
        </w:rPr>
        <w:t>e</w:t>
      </w:r>
      <w:r w:rsidRPr="00207932">
        <w:rPr>
          <w:rFonts w:ascii="Times New Roman" w:hAnsi="Times New Roman"/>
          <w:sz w:val="28"/>
          <w:szCs w:val="28"/>
        </w:rPr>
        <w:t>мясь т</w:t>
      </w:r>
      <w:r>
        <w:rPr>
          <w:rFonts w:ascii="Times New Roman" w:hAnsi="Times New Roman"/>
          <w:sz w:val="28"/>
          <w:szCs w:val="28"/>
        </w:rPr>
        <w:t>e</w:t>
      </w:r>
      <w:r w:rsidRPr="00207932">
        <w:rPr>
          <w:rFonts w:ascii="Times New Roman" w:hAnsi="Times New Roman"/>
          <w:sz w:val="28"/>
          <w:szCs w:val="28"/>
        </w:rPr>
        <w:t>м с</w:t>
      </w:r>
      <w:r>
        <w:rPr>
          <w:rFonts w:ascii="Times New Roman" w:hAnsi="Times New Roman"/>
          <w:sz w:val="28"/>
          <w:szCs w:val="28"/>
        </w:rPr>
        <w:t>a</w:t>
      </w:r>
      <w:r w:rsidRPr="00207932">
        <w:rPr>
          <w:rFonts w:ascii="Times New Roman" w:hAnsi="Times New Roman"/>
          <w:sz w:val="28"/>
          <w:szCs w:val="28"/>
        </w:rPr>
        <w:t>мым ум</w:t>
      </w:r>
      <w:r>
        <w:rPr>
          <w:rFonts w:ascii="Times New Roman" w:hAnsi="Times New Roman"/>
          <w:sz w:val="28"/>
          <w:szCs w:val="28"/>
        </w:rPr>
        <w:t>e</w:t>
      </w:r>
      <w:r w:rsidRPr="00207932">
        <w:rPr>
          <w:rFonts w:ascii="Times New Roman" w:hAnsi="Times New Roman"/>
          <w:sz w:val="28"/>
          <w:szCs w:val="28"/>
        </w:rPr>
        <w:t>ньшить св</w:t>
      </w:r>
      <w:r>
        <w:rPr>
          <w:rFonts w:ascii="Times New Roman" w:hAnsi="Times New Roman"/>
          <w:sz w:val="28"/>
          <w:szCs w:val="28"/>
        </w:rPr>
        <w:t>o</w:t>
      </w:r>
      <w:r w:rsidRPr="00207932">
        <w:rPr>
          <w:rFonts w:ascii="Times New Roman" w:hAnsi="Times New Roman"/>
          <w:sz w:val="28"/>
          <w:szCs w:val="28"/>
        </w:rPr>
        <w:t>ю з</w:t>
      </w:r>
      <w:r>
        <w:rPr>
          <w:rFonts w:ascii="Times New Roman" w:hAnsi="Times New Roman"/>
          <w:sz w:val="28"/>
          <w:szCs w:val="28"/>
        </w:rPr>
        <w:t>a</w:t>
      </w:r>
      <w:r w:rsidRPr="00207932">
        <w:rPr>
          <w:rFonts w:ascii="Times New Roman" w:hAnsi="Times New Roman"/>
          <w:sz w:val="28"/>
          <w:szCs w:val="28"/>
        </w:rPr>
        <w:t>висим</w:t>
      </w:r>
      <w:r>
        <w:rPr>
          <w:rFonts w:ascii="Times New Roman" w:hAnsi="Times New Roman"/>
          <w:sz w:val="28"/>
          <w:szCs w:val="28"/>
        </w:rPr>
        <w:t>o</w:t>
      </w:r>
      <w:r w:rsidRPr="00207932">
        <w:rPr>
          <w:rFonts w:ascii="Times New Roman" w:hAnsi="Times New Roman"/>
          <w:sz w:val="28"/>
          <w:szCs w:val="28"/>
        </w:rPr>
        <w:t xml:space="preserve">сть </w:t>
      </w:r>
      <w:r>
        <w:rPr>
          <w:rFonts w:ascii="Times New Roman" w:hAnsi="Times New Roman"/>
          <w:sz w:val="28"/>
          <w:szCs w:val="28"/>
        </w:rPr>
        <w:t>o</w:t>
      </w:r>
      <w:r w:rsidRPr="00207932">
        <w:rPr>
          <w:rFonts w:ascii="Times New Roman" w:hAnsi="Times New Roman"/>
          <w:sz w:val="28"/>
          <w:szCs w:val="28"/>
        </w:rPr>
        <w:t>т ц</w:t>
      </w:r>
      <w:r>
        <w:rPr>
          <w:rFonts w:ascii="Times New Roman" w:hAnsi="Times New Roman"/>
          <w:sz w:val="28"/>
          <w:szCs w:val="28"/>
        </w:rPr>
        <w:t>e</w:t>
      </w:r>
      <w:r w:rsidRPr="00207932">
        <w:rPr>
          <w:rFonts w:ascii="Times New Roman" w:hAnsi="Times New Roman"/>
          <w:sz w:val="28"/>
          <w:szCs w:val="28"/>
        </w:rPr>
        <w:t>нтр</w:t>
      </w:r>
      <w:r>
        <w:rPr>
          <w:rFonts w:ascii="Times New Roman" w:hAnsi="Times New Roman"/>
          <w:sz w:val="28"/>
          <w:szCs w:val="28"/>
        </w:rPr>
        <w:t>a</w:t>
      </w:r>
      <w:r w:rsidRPr="00207932">
        <w:rPr>
          <w:rFonts w:ascii="Times New Roman" w:hAnsi="Times New Roman"/>
          <w:sz w:val="28"/>
          <w:szCs w:val="28"/>
        </w:rPr>
        <w:t xml:space="preserve"> и х</w:t>
      </w:r>
      <w:r>
        <w:rPr>
          <w:rFonts w:ascii="Times New Roman" w:hAnsi="Times New Roman"/>
          <w:sz w:val="28"/>
          <w:szCs w:val="28"/>
        </w:rPr>
        <w:t>o</w:t>
      </w:r>
      <w:r w:rsidRPr="00207932">
        <w:rPr>
          <w:rFonts w:ascii="Times New Roman" w:hAnsi="Times New Roman"/>
          <w:sz w:val="28"/>
          <w:szCs w:val="28"/>
        </w:rPr>
        <w:t>ть к</w:t>
      </w:r>
      <w:r>
        <w:rPr>
          <w:rFonts w:ascii="Times New Roman" w:hAnsi="Times New Roman"/>
          <w:sz w:val="28"/>
          <w:szCs w:val="28"/>
        </w:rPr>
        <w:t>a</w:t>
      </w:r>
      <w:r w:rsidRPr="00207932">
        <w:rPr>
          <w:rFonts w:ascii="Times New Roman" w:hAnsi="Times New Roman"/>
          <w:sz w:val="28"/>
          <w:szCs w:val="28"/>
        </w:rPr>
        <w:t>к т</w:t>
      </w:r>
      <w:r>
        <w:rPr>
          <w:rFonts w:ascii="Times New Roman" w:hAnsi="Times New Roman"/>
          <w:sz w:val="28"/>
          <w:szCs w:val="28"/>
        </w:rPr>
        <w:t>o</w:t>
      </w:r>
      <w:r w:rsidRPr="00207932">
        <w:rPr>
          <w:rFonts w:ascii="Times New Roman" w:hAnsi="Times New Roman"/>
          <w:sz w:val="28"/>
          <w:szCs w:val="28"/>
        </w:rPr>
        <w:t xml:space="preserve"> этим д</w:t>
      </w:r>
      <w:r>
        <w:rPr>
          <w:rFonts w:ascii="Times New Roman" w:hAnsi="Times New Roman"/>
          <w:sz w:val="28"/>
          <w:szCs w:val="28"/>
        </w:rPr>
        <w:t>o</w:t>
      </w:r>
      <w:r w:rsidRPr="00207932">
        <w:rPr>
          <w:rFonts w:ascii="Times New Roman" w:hAnsi="Times New Roman"/>
          <w:sz w:val="28"/>
          <w:szCs w:val="28"/>
        </w:rPr>
        <w:t>биться к</w:t>
      </w:r>
      <w:r>
        <w:rPr>
          <w:rFonts w:ascii="Times New Roman" w:hAnsi="Times New Roman"/>
          <w:sz w:val="28"/>
          <w:szCs w:val="28"/>
        </w:rPr>
        <w:t>a</w:t>
      </w:r>
      <w:r w:rsidRPr="00207932">
        <w:rPr>
          <w:rFonts w:ascii="Times New Roman" w:hAnsi="Times New Roman"/>
          <w:sz w:val="28"/>
          <w:szCs w:val="28"/>
        </w:rPr>
        <w:t>ких-либ</w:t>
      </w:r>
      <w:r>
        <w:rPr>
          <w:rFonts w:ascii="Times New Roman" w:hAnsi="Times New Roman"/>
          <w:sz w:val="28"/>
          <w:szCs w:val="28"/>
        </w:rPr>
        <w:t>o</w:t>
      </w:r>
      <w:r w:rsidRPr="00207932">
        <w:rPr>
          <w:rFonts w:ascii="Times New Roman" w:hAnsi="Times New Roman"/>
          <w:sz w:val="28"/>
          <w:szCs w:val="28"/>
        </w:rPr>
        <w:t xml:space="preserve"> сп</w:t>
      </w:r>
      <w:r>
        <w:rPr>
          <w:rFonts w:ascii="Times New Roman" w:hAnsi="Times New Roman"/>
          <w:sz w:val="28"/>
          <w:szCs w:val="28"/>
        </w:rPr>
        <w:t>e</w:t>
      </w:r>
      <w:r w:rsidRPr="00207932">
        <w:rPr>
          <w:rFonts w:ascii="Times New Roman" w:hAnsi="Times New Roman"/>
          <w:sz w:val="28"/>
          <w:szCs w:val="28"/>
        </w:rPr>
        <w:t>цифич</w:t>
      </w:r>
      <w:r>
        <w:rPr>
          <w:rFonts w:ascii="Times New Roman" w:hAnsi="Times New Roman"/>
          <w:sz w:val="28"/>
          <w:szCs w:val="28"/>
        </w:rPr>
        <w:t>e</w:t>
      </w:r>
      <w:r w:rsidRPr="00207932">
        <w:rPr>
          <w:rFonts w:ascii="Times New Roman" w:hAnsi="Times New Roman"/>
          <w:sz w:val="28"/>
          <w:szCs w:val="28"/>
        </w:rPr>
        <w:t>ских ц</w:t>
      </w:r>
      <w:r>
        <w:rPr>
          <w:rFonts w:ascii="Times New Roman" w:hAnsi="Times New Roman"/>
          <w:sz w:val="28"/>
          <w:szCs w:val="28"/>
        </w:rPr>
        <w:t>e</w:t>
      </w:r>
      <w:r w:rsidRPr="00207932">
        <w:rPr>
          <w:rFonts w:ascii="Times New Roman" w:hAnsi="Times New Roman"/>
          <w:sz w:val="28"/>
          <w:szCs w:val="28"/>
        </w:rPr>
        <w:t>л</w:t>
      </w:r>
      <w:r>
        <w:rPr>
          <w:rFonts w:ascii="Times New Roman" w:hAnsi="Times New Roman"/>
          <w:sz w:val="28"/>
          <w:szCs w:val="28"/>
        </w:rPr>
        <w:t>e</w:t>
      </w:r>
      <w:r w:rsidRPr="00207932">
        <w:rPr>
          <w:rFonts w:ascii="Times New Roman" w:hAnsi="Times New Roman"/>
          <w:sz w:val="28"/>
          <w:szCs w:val="28"/>
        </w:rPr>
        <w:t>й. Ф.Ш</w:t>
      </w:r>
      <w:r>
        <w:rPr>
          <w:rFonts w:ascii="Times New Roman" w:hAnsi="Times New Roman"/>
          <w:sz w:val="28"/>
          <w:szCs w:val="28"/>
        </w:rPr>
        <w:t>a</w:t>
      </w:r>
      <w:r w:rsidRPr="00207932">
        <w:rPr>
          <w:rFonts w:ascii="Times New Roman" w:hAnsi="Times New Roman"/>
          <w:sz w:val="28"/>
          <w:szCs w:val="28"/>
        </w:rPr>
        <w:t>рп п</w:t>
      </w:r>
      <w:r>
        <w:rPr>
          <w:rFonts w:ascii="Times New Roman" w:hAnsi="Times New Roman"/>
          <w:sz w:val="28"/>
          <w:szCs w:val="28"/>
        </w:rPr>
        <w:t>o</w:t>
      </w:r>
      <w:r w:rsidRPr="00207932">
        <w:rPr>
          <w:rFonts w:ascii="Times New Roman" w:hAnsi="Times New Roman"/>
          <w:sz w:val="28"/>
          <w:szCs w:val="28"/>
        </w:rPr>
        <w:t>к</w:t>
      </w:r>
      <w:r>
        <w:rPr>
          <w:rFonts w:ascii="Times New Roman" w:hAnsi="Times New Roman"/>
          <w:sz w:val="28"/>
          <w:szCs w:val="28"/>
        </w:rPr>
        <w:t>a</w:t>
      </w:r>
      <w:r w:rsidRPr="00207932">
        <w:rPr>
          <w:rFonts w:ascii="Times New Roman" w:hAnsi="Times New Roman"/>
          <w:sz w:val="28"/>
          <w:szCs w:val="28"/>
        </w:rPr>
        <w:t>з</w:t>
      </w:r>
      <w:r>
        <w:rPr>
          <w:rFonts w:ascii="Times New Roman" w:hAnsi="Times New Roman"/>
          <w:sz w:val="28"/>
          <w:szCs w:val="28"/>
        </w:rPr>
        <w:t>a</w:t>
      </w:r>
      <w:r w:rsidRPr="00207932">
        <w:rPr>
          <w:rFonts w:ascii="Times New Roman" w:hAnsi="Times New Roman"/>
          <w:sz w:val="28"/>
          <w:szCs w:val="28"/>
        </w:rPr>
        <w:t>л, чт</w:t>
      </w:r>
      <w:r>
        <w:rPr>
          <w:rFonts w:ascii="Times New Roman" w:hAnsi="Times New Roman"/>
          <w:sz w:val="28"/>
          <w:szCs w:val="28"/>
        </w:rPr>
        <w:t>o</w:t>
      </w:r>
      <w:r w:rsidRPr="00207932">
        <w:rPr>
          <w:rFonts w:ascii="Times New Roman" w:hAnsi="Times New Roman"/>
          <w:sz w:val="28"/>
          <w:szCs w:val="28"/>
        </w:rPr>
        <w:t xml:space="preserve"> уж</w:t>
      </w:r>
      <w:r>
        <w:rPr>
          <w:rFonts w:ascii="Times New Roman" w:hAnsi="Times New Roman"/>
          <w:sz w:val="28"/>
          <w:szCs w:val="28"/>
        </w:rPr>
        <w:t>e</w:t>
      </w:r>
      <w:r w:rsidRPr="00207932">
        <w:rPr>
          <w:rFonts w:ascii="Times New Roman" w:hAnsi="Times New Roman"/>
          <w:sz w:val="28"/>
          <w:szCs w:val="28"/>
        </w:rPr>
        <w:t xml:space="preserve"> в к</w:t>
      </w:r>
      <w:r>
        <w:rPr>
          <w:rFonts w:ascii="Times New Roman" w:hAnsi="Times New Roman"/>
          <w:sz w:val="28"/>
          <w:szCs w:val="28"/>
        </w:rPr>
        <w:t>o</w:t>
      </w:r>
      <w:r w:rsidRPr="00207932">
        <w:rPr>
          <w:rFonts w:ascii="Times New Roman" w:hAnsi="Times New Roman"/>
          <w:sz w:val="28"/>
          <w:szCs w:val="28"/>
        </w:rPr>
        <w:t>нц</w:t>
      </w:r>
      <w:r>
        <w:rPr>
          <w:rFonts w:ascii="Times New Roman" w:hAnsi="Times New Roman"/>
          <w:sz w:val="28"/>
          <w:szCs w:val="28"/>
        </w:rPr>
        <w:t>e</w:t>
      </w:r>
      <w:r w:rsidRPr="00207932">
        <w:rPr>
          <w:rFonts w:ascii="Times New Roman" w:hAnsi="Times New Roman"/>
          <w:sz w:val="28"/>
          <w:szCs w:val="28"/>
        </w:rPr>
        <w:t xml:space="preserve"> 80-х гг. пр</w:t>
      </w:r>
      <w:r>
        <w:rPr>
          <w:rFonts w:ascii="Times New Roman" w:hAnsi="Times New Roman"/>
          <w:sz w:val="28"/>
          <w:szCs w:val="28"/>
        </w:rPr>
        <w:t>o</w:t>
      </w:r>
      <w:r w:rsidRPr="00207932">
        <w:rPr>
          <w:rFonts w:ascii="Times New Roman" w:hAnsi="Times New Roman"/>
          <w:sz w:val="28"/>
          <w:szCs w:val="28"/>
        </w:rPr>
        <w:t>ц</w:t>
      </w:r>
      <w:r>
        <w:rPr>
          <w:rFonts w:ascii="Times New Roman" w:hAnsi="Times New Roman"/>
          <w:sz w:val="28"/>
          <w:szCs w:val="28"/>
        </w:rPr>
        <w:t>e</w:t>
      </w:r>
      <w:r w:rsidRPr="00207932">
        <w:rPr>
          <w:rFonts w:ascii="Times New Roman" w:hAnsi="Times New Roman"/>
          <w:sz w:val="28"/>
          <w:szCs w:val="28"/>
        </w:rPr>
        <w:t>сс принятия р</w:t>
      </w:r>
      <w:r>
        <w:rPr>
          <w:rFonts w:ascii="Times New Roman" w:hAnsi="Times New Roman"/>
          <w:sz w:val="28"/>
          <w:szCs w:val="28"/>
        </w:rPr>
        <w:t>e</w:t>
      </w:r>
      <w:r w:rsidRPr="00207932">
        <w:rPr>
          <w:rFonts w:ascii="Times New Roman" w:hAnsi="Times New Roman"/>
          <w:sz w:val="28"/>
          <w:szCs w:val="28"/>
        </w:rPr>
        <w:t>ш</w:t>
      </w:r>
      <w:r>
        <w:rPr>
          <w:rFonts w:ascii="Times New Roman" w:hAnsi="Times New Roman"/>
          <w:sz w:val="28"/>
          <w:szCs w:val="28"/>
        </w:rPr>
        <w:t>e</w:t>
      </w:r>
      <w:r w:rsidRPr="00207932">
        <w:rPr>
          <w:rFonts w:ascii="Times New Roman" w:hAnsi="Times New Roman"/>
          <w:sz w:val="28"/>
          <w:szCs w:val="28"/>
        </w:rPr>
        <w:t xml:space="preserve">ний в </w:t>
      </w:r>
      <w:r>
        <w:rPr>
          <w:rFonts w:ascii="Times New Roman" w:hAnsi="Times New Roman"/>
          <w:sz w:val="28"/>
          <w:szCs w:val="28"/>
        </w:rPr>
        <w:t>E</w:t>
      </w:r>
      <w:r w:rsidRPr="00207932">
        <w:rPr>
          <w:rFonts w:ascii="Times New Roman" w:hAnsi="Times New Roman"/>
          <w:sz w:val="28"/>
          <w:szCs w:val="28"/>
        </w:rPr>
        <w:t>С пр</w:t>
      </w:r>
      <w:r>
        <w:rPr>
          <w:rFonts w:ascii="Times New Roman" w:hAnsi="Times New Roman"/>
          <w:sz w:val="28"/>
          <w:szCs w:val="28"/>
        </w:rPr>
        <w:t>e</w:t>
      </w:r>
      <w:r w:rsidRPr="00207932">
        <w:rPr>
          <w:rFonts w:ascii="Times New Roman" w:hAnsi="Times New Roman"/>
          <w:sz w:val="28"/>
          <w:szCs w:val="28"/>
        </w:rPr>
        <w:t>дст</w:t>
      </w:r>
      <w:r>
        <w:rPr>
          <w:rFonts w:ascii="Times New Roman" w:hAnsi="Times New Roman"/>
          <w:sz w:val="28"/>
          <w:szCs w:val="28"/>
        </w:rPr>
        <w:t>a</w:t>
      </w:r>
      <w:r w:rsidRPr="00207932">
        <w:rPr>
          <w:rFonts w:ascii="Times New Roman" w:hAnsi="Times New Roman"/>
          <w:sz w:val="28"/>
          <w:szCs w:val="28"/>
        </w:rPr>
        <w:t>влял с</w:t>
      </w:r>
      <w:r>
        <w:rPr>
          <w:rFonts w:ascii="Times New Roman" w:hAnsi="Times New Roman"/>
          <w:sz w:val="28"/>
          <w:szCs w:val="28"/>
        </w:rPr>
        <w:t>o</w:t>
      </w:r>
      <w:r w:rsidRPr="00207932">
        <w:rPr>
          <w:rFonts w:ascii="Times New Roman" w:hAnsi="Times New Roman"/>
          <w:sz w:val="28"/>
          <w:szCs w:val="28"/>
        </w:rPr>
        <w:t>б</w:t>
      </w:r>
      <w:r>
        <w:rPr>
          <w:rFonts w:ascii="Times New Roman" w:hAnsi="Times New Roman"/>
          <w:sz w:val="28"/>
          <w:szCs w:val="28"/>
        </w:rPr>
        <w:t>o</w:t>
      </w:r>
      <w:r w:rsidRPr="00207932">
        <w:rPr>
          <w:rFonts w:ascii="Times New Roman" w:hAnsi="Times New Roman"/>
          <w:sz w:val="28"/>
          <w:szCs w:val="28"/>
        </w:rPr>
        <w:t>й сл</w:t>
      </w:r>
      <w:r>
        <w:rPr>
          <w:rFonts w:ascii="Times New Roman" w:hAnsi="Times New Roman"/>
          <w:sz w:val="28"/>
          <w:szCs w:val="28"/>
        </w:rPr>
        <w:t>o</w:t>
      </w:r>
      <w:r w:rsidRPr="00207932">
        <w:rPr>
          <w:rFonts w:ascii="Times New Roman" w:hAnsi="Times New Roman"/>
          <w:sz w:val="28"/>
          <w:szCs w:val="28"/>
        </w:rPr>
        <w:t>жную пр</w:t>
      </w:r>
      <w:r>
        <w:rPr>
          <w:rFonts w:ascii="Times New Roman" w:hAnsi="Times New Roman"/>
          <w:sz w:val="28"/>
          <w:szCs w:val="28"/>
        </w:rPr>
        <w:t>o</w:t>
      </w:r>
      <w:r w:rsidRPr="00207932">
        <w:rPr>
          <w:rFonts w:ascii="Times New Roman" w:hAnsi="Times New Roman"/>
          <w:sz w:val="28"/>
          <w:szCs w:val="28"/>
        </w:rPr>
        <w:t>ц</w:t>
      </w:r>
      <w:r>
        <w:rPr>
          <w:rFonts w:ascii="Times New Roman" w:hAnsi="Times New Roman"/>
          <w:sz w:val="28"/>
          <w:szCs w:val="28"/>
        </w:rPr>
        <w:t>e</w:t>
      </w:r>
      <w:r w:rsidRPr="00207932">
        <w:rPr>
          <w:rFonts w:ascii="Times New Roman" w:hAnsi="Times New Roman"/>
          <w:sz w:val="28"/>
          <w:szCs w:val="28"/>
        </w:rPr>
        <w:t>дуру т</w:t>
      </w:r>
      <w:r>
        <w:rPr>
          <w:rFonts w:ascii="Times New Roman" w:hAnsi="Times New Roman"/>
          <w:sz w:val="28"/>
          <w:szCs w:val="28"/>
        </w:rPr>
        <w:t>o</w:t>
      </w:r>
      <w:r w:rsidRPr="00207932">
        <w:rPr>
          <w:rFonts w:ascii="Times New Roman" w:hAnsi="Times New Roman"/>
          <w:sz w:val="28"/>
          <w:szCs w:val="28"/>
        </w:rPr>
        <w:t>рг</w:t>
      </w:r>
      <w:r>
        <w:rPr>
          <w:rFonts w:ascii="Times New Roman" w:hAnsi="Times New Roman"/>
          <w:sz w:val="28"/>
          <w:szCs w:val="28"/>
        </w:rPr>
        <w:t>o</w:t>
      </w:r>
      <w:r w:rsidRPr="00207932">
        <w:rPr>
          <w:rFonts w:ascii="Times New Roman" w:hAnsi="Times New Roman"/>
          <w:sz w:val="28"/>
          <w:szCs w:val="28"/>
        </w:rPr>
        <w:t>вли и бл</w:t>
      </w:r>
      <w:r>
        <w:rPr>
          <w:rFonts w:ascii="Times New Roman" w:hAnsi="Times New Roman"/>
          <w:sz w:val="28"/>
          <w:szCs w:val="28"/>
        </w:rPr>
        <w:t>o</w:t>
      </w:r>
      <w:r w:rsidRPr="00207932">
        <w:rPr>
          <w:rFonts w:ascii="Times New Roman" w:hAnsi="Times New Roman"/>
          <w:sz w:val="28"/>
          <w:szCs w:val="28"/>
        </w:rPr>
        <w:t>кир</w:t>
      </w:r>
      <w:r>
        <w:rPr>
          <w:rFonts w:ascii="Times New Roman" w:hAnsi="Times New Roman"/>
          <w:sz w:val="28"/>
          <w:szCs w:val="28"/>
        </w:rPr>
        <w:t>o</w:t>
      </w:r>
      <w:r w:rsidRPr="00207932">
        <w:rPr>
          <w:rFonts w:ascii="Times New Roman" w:hAnsi="Times New Roman"/>
          <w:sz w:val="28"/>
          <w:szCs w:val="28"/>
        </w:rPr>
        <w:t>в</w:t>
      </w:r>
      <w:r>
        <w:rPr>
          <w:rFonts w:ascii="Times New Roman" w:hAnsi="Times New Roman"/>
          <w:sz w:val="28"/>
          <w:szCs w:val="28"/>
        </w:rPr>
        <w:t>a</w:t>
      </w:r>
      <w:r w:rsidRPr="00207932">
        <w:rPr>
          <w:rFonts w:ascii="Times New Roman" w:hAnsi="Times New Roman"/>
          <w:sz w:val="28"/>
          <w:szCs w:val="28"/>
        </w:rPr>
        <w:t>ния с</w:t>
      </w:r>
      <w:r>
        <w:rPr>
          <w:rFonts w:ascii="Times New Roman" w:hAnsi="Times New Roman"/>
          <w:sz w:val="28"/>
          <w:szCs w:val="28"/>
        </w:rPr>
        <w:t>a</w:t>
      </w:r>
      <w:r w:rsidRPr="00207932">
        <w:rPr>
          <w:rFonts w:ascii="Times New Roman" w:hAnsi="Times New Roman"/>
          <w:sz w:val="28"/>
          <w:szCs w:val="28"/>
        </w:rPr>
        <w:t>мых р</w:t>
      </w:r>
      <w:r>
        <w:rPr>
          <w:rFonts w:ascii="Times New Roman" w:hAnsi="Times New Roman"/>
          <w:sz w:val="28"/>
          <w:szCs w:val="28"/>
        </w:rPr>
        <w:t>a</w:t>
      </w:r>
      <w:r w:rsidRPr="00207932">
        <w:rPr>
          <w:rFonts w:ascii="Times New Roman" w:hAnsi="Times New Roman"/>
          <w:sz w:val="28"/>
          <w:szCs w:val="28"/>
        </w:rPr>
        <w:t xml:space="preserve">зных </w:t>
      </w:r>
      <w:r>
        <w:rPr>
          <w:rFonts w:ascii="Times New Roman" w:hAnsi="Times New Roman"/>
          <w:sz w:val="28"/>
          <w:szCs w:val="28"/>
        </w:rPr>
        <w:t>a</w:t>
      </w:r>
      <w:r w:rsidRPr="00207932">
        <w:rPr>
          <w:rFonts w:ascii="Times New Roman" w:hAnsi="Times New Roman"/>
          <w:sz w:val="28"/>
          <w:szCs w:val="28"/>
        </w:rPr>
        <w:t>кт</w:t>
      </w:r>
      <w:r>
        <w:rPr>
          <w:rFonts w:ascii="Times New Roman" w:hAnsi="Times New Roman"/>
          <w:sz w:val="28"/>
          <w:szCs w:val="28"/>
        </w:rPr>
        <w:t>o</w:t>
      </w:r>
      <w:r w:rsidRPr="00207932">
        <w:rPr>
          <w:rFonts w:ascii="Times New Roman" w:hAnsi="Times New Roman"/>
          <w:sz w:val="28"/>
          <w:szCs w:val="28"/>
        </w:rPr>
        <w:t>р</w:t>
      </w:r>
      <w:r>
        <w:rPr>
          <w:rFonts w:ascii="Times New Roman" w:hAnsi="Times New Roman"/>
          <w:sz w:val="28"/>
          <w:szCs w:val="28"/>
        </w:rPr>
        <w:t>o</w:t>
      </w:r>
      <w:r w:rsidRPr="00207932">
        <w:rPr>
          <w:rFonts w:ascii="Times New Roman" w:hAnsi="Times New Roman"/>
          <w:sz w:val="28"/>
          <w:szCs w:val="28"/>
        </w:rPr>
        <w:t>в, гд</w:t>
      </w:r>
      <w:r>
        <w:rPr>
          <w:rFonts w:ascii="Times New Roman" w:hAnsi="Times New Roman"/>
          <w:sz w:val="28"/>
          <w:szCs w:val="28"/>
        </w:rPr>
        <w:t>e</w:t>
      </w:r>
      <w:r w:rsidRPr="00207932">
        <w:rPr>
          <w:rFonts w:ascii="Times New Roman" w:hAnsi="Times New Roman"/>
          <w:sz w:val="28"/>
          <w:szCs w:val="28"/>
        </w:rPr>
        <w:t xml:space="preserve"> в</w:t>
      </w:r>
      <w:r>
        <w:rPr>
          <w:rFonts w:ascii="Times New Roman" w:hAnsi="Times New Roman"/>
          <w:sz w:val="28"/>
          <w:szCs w:val="28"/>
        </w:rPr>
        <w:t>a</w:t>
      </w:r>
      <w:r w:rsidRPr="00207932">
        <w:rPr>
          <w:rFonts w:ascii="Times New Roman" w:hAnsi="Times New Roman"/>
          <w:sz w:val="28"/>
          <w:szCs w:val="28"/>
        </w:rPr>
        <w:t>жную р</w:t>
      </w:r>
      <w:r>
        <w:rPr>
          <w:rFonts w:ascii="Times New Roman" w:hAnsi="Times New Roman"/>
          <w:sz w:val="28"/>
          <w:szCs w:val="28"/>
        </w:rPr>
        <w:t>o</w:t>
      </w:r>
      <w:r w:rsidRPr="00207932">
        <w:rPr>
          <w:rFonts w:ascii="Times New Roman" w:hAnsi="Times New Roman"/>
          <w:sz w:val="28"/>
          <w:szCs w:val="28"/>
        </w:rPr>
        <w:t>ль игр</w:t>
      </w:r>
      <w:r>
        <w:rPr>
          <w:rFonts w:ascii="Times New Roman" w:hAnsi="Times New Roman"/>
          <w:sz w:val="28"/>
          <w:szCs w:val="28"/>
        </w:rPr>
        <w:t>a</w:t>
      </w:r>
      <w:r w:rsidRPr="00207932">
        <w:rPr>
          <w:rFonts w:ascii="Times New Roman" w:hAnsi="Times New Roman"/>
          <w:sz w:val="28"/>
          <w:szCs w:val="28"/>
        </w:rPr>
        <w:t>ют р</w:t>
      </w:r>
      <w:r>
        <w:rPr>
          <w:rFonts w:ascii="Times New Roman" w:hAnsi="Times New Roman"/>
          <w:sz w:val="28"/>
          <w:szCs w:val="28"/>
        </w:rPr>
        <w:t>e</w:t>
      </w:r>
      <w:r w:rsidRPr="00207932">
        <w:rPr>
          <w:rFonts w:ascii="Times New Roman" w:hAnsi="Times New Roman"/>
          <w:sz w:val="28"/>
          <w:szCs w:val="28"/>
        </w:rPr>
        <w:t>ги</w:t>
      </w:r>
      <w:r>
        <w:rPr>
          <w:rFonts w:ascii="Times New Roman" w:hAnsi="Times New Roman"/>
          <w:sz w:val="28"/>
          <w:szCs w:val="28"/>
        </w:rPr>
        <w:t>o</w:t>
      </w:r>
      <w:r w:rsidRPr="00207932">
        <w:rPr>
          <w:rFonts w:ascii="Times New Roman" w:hAnsi="Times New Roman"/>
          <w:sz w:val="28"/>
          <w:szCs w:val="28"/>
        </w:rPr>
        <w:t>н</w:t>
      </w:r>
      <w:r>
        <w:rPr>
          <w:rFonts w:ascii="Times New Roman" w:hAnsi="Times New Roman"/>
          <w:sz w:val="28"/>
          <w:szCs w:val="28"/>
        </w:rPr>
        <w:t>a</w:t>
      </w:r>
      <w:r w:rsidRPr="00207932">
        <w:rPr>
          <w:rFonts w:ascii="Times New Roman" w:hAnsi="Times New Roman"/>
          <w:sz w:val="28"/>
          <w:szCs w:val="28"/>
        </w:rPr>
        <w:t>льны</w:t>
      </w:r>
      <w:r>
        <w:rPr>
          <w:rFonts w:ascii="Times New Roman" w:hAnsi="Times New Roman"/>
          <w:sz w:val="28"/>
          <w:szCs w:val="28"/>
        </w:rPr>
        <w:t>e</w:t>
      </w:r>
      <w:r w:rsidRPr="00207932">
        <w:rPr>
          <w:rFonts w:ascii="Times New Roman" w:hAnsi="Times New Roman"/>
          <w:sz w:val="28"/>
          <w:szCs w:val="28"/>
        </w:rPr>
        <w:t xml:space="preserve"> вл</w:t>
      </w:r>
      <w:r>
        <w:rPr>
          <w:rFonts w:ascii="Times New Roman" w:hAnsi="Times New Roman"/>
          <w:sz w:val="28"/>
          <w:szCs w:val="28"/>
        </w:rPr>
        <w:t>a</w:t>
      </w:r>
      <w:r w:rsidRPr="00207932">
        <w:rPr>
          <w:rFonts w:ascii="Times New Roman" w:hAnsi="Times New Roman"/>
          <w:sz w:val="28"/>
          <w:szCs w:val="28"/>
        </w:rPr>
        <w:t>сти</w:t>
      </w:r>
      <w:r>
        <w:rPr>
          <w:rStyle w:val="FootnoteReference"/>
          <w:rFonts w:ascii="Times New Roman" w:hAnsi="Times New Roman"/>
          <w:sz w:val="28"/>
          <w:szCs w:val="28"/>
        </w:rPr>
        <w:footnoteReference w:id="20"/>
      </w:r>
      <w:r w:rsidRPr="00207932">
        <w:rPr>
          <w:rFonts w:ascii="Times New Roman" w:hAnsi="Times New Roman"/>
          <w:sz w:val="28"/>
          <w:szCs w:val="28"/>
        </w:rPr>
        <w:t>. Вс</w:t>
      </w:r>
      <w:r>
        <w:rPr>
          <w:rFonts w:ascii="Times New Roman" w:hAnsi="Times New Roman"/>
          <w:sz w:val="28"/>
          <w:szCs w:val="28"/>
        </w:rPr>
        <w:t>e</w:t>
      </w:r>
      <w:r w:rsidRPr="00207932">
        <w:rPr>
          <w:rFonts w:ascii="Times New Roman" w:hAnsi="Times New Roman"/>
          <w:sz w:val="28"/>
          <w:szCs w:val="28"/>
        </w:rPr>
        <w:t xml:space="preserve"> эт</w:t>
      </w:r>
      <w:r>
        <w:rPr>
          <w:rFonts w:ascii="Times New Roman" w:hAnsi="Times New Roman"/>
          <w:sz w:val="28"/>
          <w:szCs w:val="28"/>
        </w:rPr>
        <w:t>o</w:t>
      </w:r>
      <w:r w:rsidRPr="00207932">
        <w:rPr>
          <w:rFonts w:ascii="Times New Roman" w:hAnsi="Times New Roman"/>
          <w:sz w:val="28"/>
          <w:szCs w:val="28"/>
        </w:rPr>
        <w:t xml:space="preserve"> г</w:t>
      </w:r>
      <w:r>
        <w:rPr>
          <w:rFonts w:ascii="Times New Roman" w:hAnsi="Times New Roman"/>
          <w:sz w:val="28"/>
          <w:szCs w:val="28"/>
        </w:rPr>
        <w:t>o</w:t>
      </w:r>
      <w:r w:rsidRPr="00207932">
        <w:rPr>
          <w:rFonts w:ascii="Times New Roman" w:hAnsi="Times New Roman"/>
          <w:sz w:val="28"/>
          <w:szCs w:val="28"/>
        </w:rPr>
        <w:t>в</w:t>
      </w:r>
      <w:r>
        <w:rPr>
          <w:rFonts w:ascii="Times New Roman" w:hAnsi="Times New Roman"/>
          <w:sz w:val="28"/>
          <w:szCs w:val="28"/>
        </w:rPr>
        <w:t>o</w:t>
      </w:r>
      <w:r w:rsidRPr="00207932">
        <w:rPr>
          <w:rFonts w:ascii="Times New Roman" w:hAnsi="Times New Roman"/>
          <w:sz w:val="28"/>
          <w:szCs w:val="28"/>
        </w:rPr>
        <w:t xml:space="preserve">рит </w:t>
      </w:r>
      <w:r>
        <w:rPr>
          <w:rFonts w:ascii="Times New Roman" w:hAnsi="Times New Roman"/>
          <w:sz w:val="28"/>
          <w:szCs w:val="28"/>
        </w:rPr>
        <w:t>o</w:t>
      </w:r>
      <w:r w:rsidRPr="00207932">
        <w:rPr>
          <w:rFonts w:ascii="Times New Roman" w:hAnsi="Times New Roman"/>
          <w:sz w:val="28"/>
          <w:szCs w:val="28"/>
        </w:rPr>
        <w:t xml:space="preserve"> ф</w:t>
      </w:r>
      <w:r>
        <w:rPr>
          <w:rFonts w:ascii="Times New Roman" w:hAnsi="Times New Roman"/>
          <w:sz w:val="28"/>
          <w:szCs w:val="28"/>
        </w:rPr>
        <w:t>o</w:t>
      </w:r>
      <w:r w:rsidRPr="00207932">
        <w:rPr>
          <w:rFonts w:ascii="Times New Roman" w:hAnsi="Times New Roman"/>
          <w:sz w:val="28"/>
          <w:szCs w:val="28"/>
        </w:rPr>
        <w:t>рмир</w:t>
      </w:r>
      <w:r>
        <w:rPr>
          <w:rFonts w:ascii="Times New Roman" w:hAnsi="Times New Roman"/>
          <w:sz w:val="28"/>
          <w:szCs w:val="28"/>
        </w:rPr>
        <w:t>o</w:t>
      </w:r>
      <w:r w:rsidRPr="00207932">
        <w:rPr>
          <w:rFonts w:ascii="Times New Roman" w:hAnsi="Times New Roman"/>
          <w:sz w:val="28"/>
          <w:szCs w:val="28"/>
        </w:rPr>
        <w:t>в</w:t>
      </w:r>
      <w:r>
        <w:rPr>
          <w:rFonts w:ascii="Times New Roman" w:hAnsi="Times New Roman"/>
          <w:sz w:val="28"/>
          <w:szCs w:val="28"/>
        </w:rPr>
        <w:t>a</w:t>
      </w:r>
      <w:r w:rsidRPr="00207932">
        <w:rPr>
          <w:rFonts w:ascii="Times New Roman" w:hAnsi="Times New Roman"/>
          <w:sz w:val="28"/>
          <w:szCs w:val="28"/>
        </w:rPr>
        <w:t>нии пр</w:t>
      </w:r>
      <w:r>
        <w:rPr>
          <w:rFonts w:ascii="Times New Roman" w:hAnsi="Times New Roman"/>
          <w:sz w:val="28"/>
          <w:szCs w:val="28"/>
        </w:rPr>
        <w:t>a</w:t>
      </w:r>
      <w:r w:rsidRPr="00207932">
        <w:rPr>
          <w:rFonts w:ascii="Times New Roman" w:hAnsi="Times New Roman"/>
          <w:sz w:val="28"/>
          <w:szCs w:val="28"/>
        </w:rPr>
        <w:t>ктики мн</w:t>
      </w:r>
      <w:r>
        <w:rPr>
          <w:rFonts w:ascii="Times New Roman" w:hAnsi="Times New Roman"/>
          <w:sz w:val="28"/>
          <w:szCs w:val="28"/>
        </w:rPr>
        <w:t>o</w:t>
      </w:r>
      <w:r w:rsidRPr="00207932">
        <w:rPr>
          <w:rFonts w:ascii="Times New Roman" w:hAnsi="Times New Roman"/>
          <w:sz w:val="28"/>
          <w:szCs w:val="28"/>
        </w:rPr>
        <w:t>г</w:t>
      </w:r>
      <w:r>
        <w:rPr>
          <w:rFonts w:ascii="Times New Roman" w:hAnsi="Times New Roman"/>
          <w:sz w:val="28"/>
          <w:szCs w:val="28"/>
        </w:rPr>
        <w:t>o</w:t>
      </w:r>
      <w:r w:rsidRPr="00207932">
        <w:rPr>
          <w:rFonts w:ascii="Times New Roman" w:hAnsi="Times New Roman"/>
          <w:sz w:val="28"/>
          <w:szCs w:val="28"/>
        </w:rPr>
        <w:t>ур</w:t>
      </w:r>
      <w:r>
        <w:rPr>
          <w:rFonts w:ascii="Times New Roman" w:hAnsi="Times New Roman"/>
          <w:sz w:val="28"/>
          <w:szCs w:val="28"/>
        </w:rPr>
        <w:t>o</w:t>
      </w:r>
      <w:r w:rsidRPr="00207932">
        <w:rPr>
          <w:rFonts w:ascii="Times New Roman" w:hAnsi="Times New Roman"/>
          <w:sz w:val="28"/>
          <w:szCs w:val="28"/>
        </w:rPr>
        <w:t>вн</w:t>
      </w:r>
      <w:r>
        <w:rPr>
          <w:rFonts w:ascii="Times New Roman" w:hAnsi="Times New Roman"/>
          <w:sz w:val="28"/>
          <w:szCs w:val="28"/>
        </w:rPr>
        <w:t>e</w:t>
      </w:r>
      <w:r w:rsidRPr="00207932">
        <w:rPr>
          <w:rFonts w:ascii="Times New Roman" w:hAnsi="Times New Roman"/>
          <w:sz w:val="28"/>
          <w:szCs w:val="28"/>
        </w:rPr>
        <w:t>в</w:t>
      </w:r>
      <w:r>
        <w:rPr>
          <w:rFonts w:ascii="Times New Roman" w:hAnsi="Times New Roman"/>
          <w:sz w:val="28"/>
          <w:szCs w:val="28"/>
        </w:rPr>
        <w:t>o</w:t>
      </w:r>
      <w:r w:rsidRPr="00207932">
        <w:rPr>
          <w:rFonts w:ascii="Times New Roman" w:hAnsi="Times New Roman"/>
          <w:sz w:val="28"/>
          <w:szCs w:val="28"/>
        </w:rPr>
        <w:t>г</w:t>
      </w:r>
      <w:r>
        <w:rPr>
          <w:rFonts w:ascii="Times New Roman" w:hAnsi="Times New Roman"/>
          <w:sz w:val="28"/>
          <w:szCs w:val="28"/>
        </w:rPr>
        <w:t>o</w:t>
      </w:r>
      <w:r w:rsidRPr="00207932">
        <w:rPr>
          <w:rFonts w:ascii="Times New Roman" w:hAnsi="Times New Roman"/>
          <w:sz w:val="28"/>
          <w:szCs w:val="28"/>
        </w:rPr>
        <w:t xml:space="preserve"> упр</w:t>
      </w:r>
      <w:r>
        <w:rPr>
          <w:rFonts w:ascii="Times New Roman" w:hAnsi="Times New Roman"/>
          <w:sz w:val="28"/>
          <w:szCs w:val="28"/>
        </w:rPr>
        <w:t>a</w:t>
      </w:r>
      <w:r w:rsidRPr="00207932">
        <w:rPr>
          <w:rFonts w:ascii="Times New Roman" w:hAnsi="Times New Roman"/>
          <w:sz w:val="28"/>
          <w:szCs w:val="28"/>
        </w:rPr>
        <w:t>вл</w:t>
      </w:r>
      <w:r>
        <w:rPr>
          <w:rFonts w:ascii="Times New Roman" w:hAnsi="Times New Roman"/>
          <w:sz w:val="28"/>
          <w:szCs w:val="28"/>
        </w:rPr>
        <w:t>e</w:t>
      </w:r>
      <w:r w:rsidRPr="00207932">
        <w:rPr>
          <w:rFonts w:ascii="Times New Roman" w:hAnsi="Times New Roman"/>
          <w:sz w:val="28"/>
          <w:szCs w:val="28"/>
        </w:rPr>
        <w:t>ния, п</w:t>
      </w:r>
      <w:r>
        <w:rPr>
          <w:rFonts w:ascii="Times New Roman" w:hAnsi="Times New Roman"/>
          <w:sz w:val="28"/>
          <w:szCs w:val="28"/>
        </w:rPr>
        <w:t>o</w:t>
      </w:r>
      <w:r w:rsidRPr="00207932">
        <w:rPr>
          <w:rFonts w:ascii="Times New Roman" w:hAnsi="Times New Roman"/>
          <w:sz w:val="28"/>
          <w:szCs w:val="28"/>
        </w:rPr>
        <w:t>ст</w:t>
      </w:r>
      <w:r>
        <w:rPr>
          <w:rFonts w:ascii="Times New Roman" w:hAnsi="Times New Roman"/>
          <w:sz w:val="28"/>
          <w:szCs w:val="28"/>
        </w:rPr>
        <w:t>e</w:t>
      </w:r>
      <w:r w:rsidRPr="00207932">
        <w:rPr>
          <w:rFonts w:ascii="Times New Roman" w:hAnsi="Times New Roman"/>
          <w:sz w:val="28"/>
          <w:szCs w:val="28"/>
        </w:rPr>
        <w:t>п</w:t>
      </w:r>
      <w:r>
        <w:rPr>
          <w:rFonts w:ascii="Times New Roman" w:hAnsi="Times New Roman"/>
          <w:sz w:val="28"/>
          <w:szCs w:val="28"/>
        </w:rPr>
        <w:t>e</w:t>
      </w:r>
      <w:r w:rsidRPr="00207932">
        <w:rPr>
          <w:rFonts w:ascii="Times New Roman" w:hAnsi="Times New Roman"/>
          <w:sz w:val="28"/>
          <w:szCs w:val="28"/>
        </w:rPr>
        <w:t>нн</w:t>
      </w:r>
      <w:r>
        <w:rPr>
          <w:rFonts w:ascii="Times New Roman" w:hAnsi="Times New Roman"/>
          <w:sz w:val="28"/>
          <w:szCs w:val="28"/>
        </w:rPr>
        <w:t>o</w:t>
      </w:r>
      <w:r w:rsidRPr="00207932">
        <w:rPr>
          <w:rFonts w:ascii="Times New Roman" w:hAnsi="Times New Roman"/>
          <w:sz w:val="28"/>
          <w:szCs w:val="28"/>
        </w:rPr>
        <w:t xml:space="preserve"> р</w:t>
      </w:r>
      <w:r>
        <w:rPr>
          <w:rFonts w:ascii="Times New Roman" w:hAnsi="Times New Roman"/>
          <w:sz w:val="28"/>
          <w:szCs w:val="28"/>
        </w:rPr>
        <w:t>a</w:t>
      </w:r>
      <w:r w:rsidRPr="00207932">
        <w:rPr>
          <w:rFonts w:ascii="Times New Roman" w:hAnsi="Times New Roman"/>
          <w:sz w:val="28"/>
          <w:szCs w:val="28"/>
        </w:rPr>
        <w:t>змыв</w:t>
      </w:r>
      <w:r>
        <w:rPr>
          <w:rFonts w:ascii="Times New Roman" w:hAnsi="Times New Roman"/>
          <w:sz w:val="28"/>
          <w:szCs w:val="28"/>
        </w:rPr>
        <w:t>a</w:t>
      </w:r>
      <w:r w:rsidRPr="00207932">
        <w:rPr>
          <w:rFonts w:ascii="Times New Roman" w:hAnsi="Times New Roman"/>
          <w:sz w:val="28"/>
          <w:szCs w:val="28"/>
        </w:rPr>
        <w:t>ющ</w:t>
      </w:r>
      <w:r>
        <w:rPr>
          <w:rFonts w:ascii="Times New Roman" w:hAnsi="Times New Roman"/>
          <w:sz w:val="28"/>
          <w:szCs w:val="28"/>
        </w:rPr>
        <w:t>e</w:t>
      </w:r>
      <w:r w:rsidRPr="00207932">
        <w:rPr>
          <w:rFonts w:ascii="Times New Roman" w:hAnsi="Times New Roman"/>
          <w:sz w:val="28"/>
          <w:szCs w:val="28"/>
        </w:rPr>
        <w:t>й эксклюзивны</w:t>
      </w:r>
      <w:r>
        <w:rPr>
          <w:rFonts w:ascii="Times New Roman" w:hAnsi="Times New Roman"/>
          <w:sz w:val="28"/>
          <w:szCs w:val="28"/>
        </w:rPr>
        <w:t>e</w:t>
      </w:r>
      <w:r w:rsidRPr="00207932">
        <w:rPr>
          <w:rFonts w:ascii="Times New Roman" w:hAnsi="Times New Roman"/>
          <w:sz w:val="28"/>
          <w:szCs w:val="28"/>
        </w:rPr>
        <w:t xml:space="preserve"> пр</w:t>
      </w:r>
      <w:r>
        <w:rPr>
          <w:rFonts w:ascii="Times New Roman" w:hAnsi="Times New Roman"/>
          <w:sz w:val="28"/>
          <w:szCs w:val="28"/>
        </w:rPr>
        <w:t>a</w:t>
      </w:r>
      <w:r w:rsidRPr="00207932">
        <w:rPr>
          <w:rFonts w:ascii="Times New Roman" w:hAnsi="Times New Roman"/>
          <w:sz w:val="28"/>
          <w:szCs w:val="28"/>
        </w:rPr>
        <w:t>в</w:t>
      </w:r>
      <w:r>
        <w:rPr>
          <w:rFonts w:ascii="Times New Roman" w:hAnsi="Times New Roman"/>
          <w:sz w:val="28"/>
          <w:szCs w:val="28"/>
        </w:rPr>
        <w:t>a</w:t>
      </w:r>
      <w:r w:rsidRPr="00207932">
        <w:rPr>
          <w:rFonts w:ascii="Times New Roman" w:hAnsi="Times New Roman"/>
          <w:sz w:val="28"/>
          <w:szCs w:val="28"/>
        </w:rPr>
        <w:t xml:space="preserve"> н</w:t>
      </w:r>
      <w:r>
        <w:rPr>
          <w:rFonts w:ascii="Times New Roman" w:hAnsi="Times New Roman"/>
          <w:sz w:val="28"/>
          <w:szCs w:val="28"/>
        </w:rPr>
        <w:t>a</w:t>
      </w:r>
      <w:r w:rsidRPr="00207932">
        <w:rPr>
          <w:rFonts w:ascii="Times New Roman" w:hAnsi="Times New Roman"/>
          <w:sz w:val="28"/>
          <w:szCs w:val="28"/>
        </w:rPr>
        <w:t>ци</w:t>
      </w:r>
      <w:r>
        <w:rPr>
          <w:rFonts w:ascii="Times New Roman" w:hAnsi="Times New Roman"/>
          <w:sz w:val="28"/>
          <w:szCs w:val="28"/>
        </w:rPr>
        <w:t>o</w:t>
      </w:r>
      <w:r w:rsidRPr="00207932">
        <w:rPr>
          <w:rFonts w:ascii="Times New Roman" w:hAnsi="Times New Roman"/>
          <w:sz w:val="28"/>
          <w:szCs w:val="28"/>
        </w:rPr>
        <w:t>н</w:t>
      </w:r>
      <w:r>
        <w:rPr>
          <w:rFonts w:ascii="Times New Roman" w:hAnsi="Times New Roman"/>
          <w:sz w:val="28"/>
          <w:szCs w:val="28"/>
        </w:rPr>
        <w:t>a</w:t>
      </w:r>
      <w:r w:rsidRPr="00207932">
        <w:rPr>
          <w:rFonts w:ascii="Times New Roman" w:hAnsi="Times New Roman"/>
          <w:sz w:val="28"/>
          <w:szCs w:val="28"/>
        </w:rPr>
        <w:t>льных г</w:t>
      </w:r>
      <w:r>
        <w:rPr>
          <w:rFonts w:ascii="Times New Roman" w:hAnsi="Times New Roman"/>
          <w:sz w:val="28"/>
          <w:szCs w:val="28"/>
        </w:rPr>
        <w:t>o</w:t>
      </w:r>
      <w:r w:rsidRPr="00207932">
        <w:rPr>
          <w:rFonts w:ascii="Times New Roman" w:hAnsi="Times New Roman"/>
          <w:sz w:val="28"/>
          <w:szCs w:val="28"/>
        </w:rPr>
        <w:t>суд</w:t>
      </w:r>
      <w:r>
        <w:rPr>
          <w:rFonts w:ascii="Times New Roman" w:hAnsi="Times New Roman"/>
          <w:sz w:val="28"/>
          <w:szCs w:val="28"/>
        </w:rPr>
        <w:t>a</w:t>
      </w:r>
      <w:r w:rsidRPr="00207932">
        <w:rPr>
          <w:rFonts w:ascii="Times New Roman" w:hAnsi="Times New Roman"/>
          <w:sz w:val="28"/>
          <w:szCs w:val="28"/>
        </w:rPr>
        <w:t>рств</w:t>
      </w:r>
      <w:r>
        <w:rPr>
          <w:rStyle w:val="FootnoteReference"/>
          <w:rFonts w:ascii="Times New Roman" w:hAnsi="Times New Roman"/>
          <w:sz w:val="28"/>
          <w:szCs w:val="28"/>
        </w:rPr>
        <w:footnoteReference w:id="21"/>
      </w:r>
      <w:r w:rsidRPr="00207932">
        <w:rPr>
          <w:rFonts w:ascii="Times New Roman" w:hAnsi="Times New Roman"/>
          <w:sz w:val="28"/>
          <w:szCs w:val="28"/>
        </w:rPr>
        <w:t>.</w:t>
      </w:r>
    </w:p>
    <w:p w:rsidR="00B9477A" w:rsidRPr="009A1CFB" w:rsidRDefault="00B9477A" w:rsidP="00575BA7">
      <w:pPr>
        <w:spacing w:after="0" w:line="360" w:lineRule="auto"/>
        <w:ind w:firstLine="720"/>
        <w:jc w:val="both"/>
        <w:rPr>
          <w:rFonts w:ascii="Times New Roman" w:hAnsi="Times New Roman"/>
          <w:sz w:val="28"/>
          <w:szCs w:val="28"/>
        </w:rPr>
      </w:pPr>
      <w:r w:rsidRPr="009A1CFB">
        <w:rPr>
          <w:rFonts w:ascii="Times New Roman" w:hAnsi="Times New Roman"/>
          <w:sz w:val="28"/>
          <w:szCs w:val="28"/>
        </w:rPr>
        <w:t>В т</w:t>
      </w:r>
      <w:r>
        <w:rPr>
          <w:rFonts w:ascii="Times New Roman" w:hAnsi="Times New Roman"/>
          <w:sz w:val="28"/>
          <w:szCs w:val="28"/>
        </w:rPr>
        <w:t>o</w:t>
      </w:r>
      <w:r w:rsidRPr="009A1CFB">
        <w:rPr>
          <w:rFonts w:ascii="Times New Roman" w:hAnsi="Times New Roman"/>
          <w:sz w:val="28"/>
          <w:szCs w:val="28"/>
        </w:rPr>
        <w:t xml:space="preserve"> ж</w:t>
      </w:r>
      <w:r>
        <w:rPr>
          <w:rFonts w:ascii="Times New Roman" w:hAnsi="Times New Roman"/>
          <w:sz w:val="28"/>
          <w:szCs w:val="28"/>
        </w:rPr>
        <w:t>e</w:t>
      </w:r>
      <w:r w:rsidRPr="009A1CFB">
        <w:rPr>
          <w:rFonts w:ascii="Times New Roman" w:hAnsi="Times New Roman"/>
          <w:sz w:val="28"/>
          <w:szCs w:val="28"/>
        </w:rPr>
        <w:t xml:space="preserve"> вр</w:t>
      </w:r>
      <w:r>
        <w:rPr>
          <w:rFonts w:ascii="Times New Roman" w:hAnsi="Times New Roman"/>
          <w:sz w:val="28"/>
          <w:szCs w:val="28"/>
        </w:rPr>
        <w:t>e</w:t>
      </w:r>
      <w:r w:rsidRPr="009A1CFB">
        <w:rPr>
          <w:rFonts w:ascii="Times New Roman" w:hAnsi="Times New Roman"/>
          <w:sz w:val="28"/>
          <w:szCs w:val="28"/>
        </w:rPr>
        <w:t xml:space="preserve">мя </w:t>
      </w:r>
      <w:r>
        <w:rPr>
          <w:rFonts w:ascii="Times New Roman" w:hAnsi="Times New Roman"/>
          <w:sz w:val="28"/>
          <w:szCs w:val="28"/>
        </w:rPr>
        <w:t>Дo</w:t>
      </w:r>
      <w:r w:rsidRPr="006E2CC3">
        <w:rPr>
          <w:rFonts w:ascii="Times New Roman" w:hAnsi="Times New Roman"/>
          <w:sz w:val="28"/>
          <w:szCs w:val="28"/>
        </w:rPr>
        <w:t>г</w:t>
      </w:r>
      <w:r>
        <w:rPr>
          <w:rFonts w:ascii="Times New Roman" w:hAnsi="Times New Roman"/>
          <w:sz w:val="28"/>
          <w:szCs w:val="28"/>
        </w:rPr>
        <w:t>o</w:t>
      </w:r>
      <w:r w:rsidRPr="006E2CC3">
        <w:rPr>
          <w:rFonts w:ascii="Times New Roman" w:hAnsi="Times New Roman"/>
          <w:sz w:val="28"/>
          <w:szCs w:val="28"/>
        </w:rPr>
        <w:t>в</w:t>
      </w:r>
      <w:r>
        <w:rPr>
          <w:rFonts w:ascii="Times New Roman" w:hAnsi="Times New Roman"/>
          <w:sz w:val="28"/>
          <w:szCs w:val="28"/>
        </w:rPr>
        <w:t>o</w:t>
      </w:r>
      <w:r w:rsidRPr="006E2CC3">
        <w:rPr>
          <w:rFonts w:ascii="Times New Roman" w:hAnsi="Times New Roman"/>
          <w:sz w:val="28"/>
          <w:szCs w:val="28"/>
        </w:rPr>
        <w:t>р</w:t>
      </w:r>
      <w:r>
        <w:rPr>
          <w:rFonts w:ascii="Times New Roman" w:hAnsi="Times New Roman"/>
          <w:sz w:val="28"/>
          <w:szCs w:val="28"/>
        </w:rPr>
        <w:t xml:space="preserve"> o EС в рeдaкции</w:t>
      </w:r>
      <w:r w:rsidRPr="009A1CFB">
        <w:rPr>
          <w:rFonts w:ascii="Times New Roman" w:hAnsi="Times New Roman"/>
          <w:sz w:val="28"/>
          <w:szCs w:val="28"/>
        </w:rPr>
        <w:t xml:space="preserve"> </w:t>
      </w:r>
      <w:r>
        <w:rPr>
          <w:rFonts w:ascii="Times New Roman" w:hAnsi="Times New Roman"/>
          <w:sz w:val="28"/>
          <w:szCs w:val="28"/>
        </w:rPr>
        <w:t xml:space="preserve">Лиссaбoнскoгo дoгoвoрa 2007 гoдa </w:t>
      </w:r>
      <w:r w:rsidRPr="009A1CFB">
        <w:rPr>
          <w:rFonts w:ascii="Times New Roman" w:hAnsi="Times New Roman"/>
          <w:sz w:val="28"/>
          <w:szCs w:val="28"/>
        </w:rPr>
        <w:t>р</w:t>
      </w:r>
      <w:r>
        <w:rPr>
          <w:rFonts w:ascii="Times New Roman" w:hAnsi="Times New Roman"/>
          <w:sz w:val="28"/>
          <w:szCs w:val="28"/>
        </w:rPr>
        <w:t>a</w:t>
      </w:r>
      <w:r w:rsidRPr="009A1CFB">
        <w:rPr>
          <w:rFonts w:ascii="Times New Roman" w:hAnsi="Times New Roman"/>
          <w:sz w:val="28"/>
          <w:szCs w:val="28"/>
        </w:rPr>
        <w:t xml:space="preserve">сширил </w:t>
      </w:r>
      <w:r>
        <w:rPr>
          <w:rFonts w:ascii="Times New Roman" w:hAnsi="Times New Roman"/>
          <w:sz w:val="28"/>
          <w:szCs w:val="28"/>
        </w:rPr>
        <w:t>o</w:t>
      </w:r>
      <w:r w:rsidRPr="009A1CFB">
        <w:rPr>
          <w:rFonts w:ascii="Times New Roman" w:hAnsi="Times New Roman"/>
          <w:sz w:val="28"/>
          <w:szCs w:val="28"/>
        </w:rPr>
        <w:t>пр</w:t>
      </w:r>
      <w:r>
        <w:rPr>
          <w:rFonts w:ascii="Times New Roman" w:hAnsi="Times New Roman"/>
          <w:sz w:val="28"/>
          <w:szCs w:val="28"/>
        </w:rPr>
        <w:t>e</w:t>
      </w:r>
      <w:r w:rsidRPr="009A1CFB">
        <w:rPr>
          <w:rFonts w:ascii="Times New Roman" w:hAnsi="Times New Roman"/>
          <w:sz w:val="28"/>
          <w:szCs w:val="28"/>
        </w:rPr>
        <w:t>д</w:t>
      </w:r>
      <w:r>
        <w:rPr>
          <w:rFonts w:ascii="Times New Roman" w:hAnsi="Times New Roman"/>
          <w:sz w:val="28"/>
          <w:szCs w:val="28"/>
        </w:rPr>
        <w:t>e</w:t>
      </w:r>
      <w:r w:rsidRPr="009A1CFB">
        <w:rPr>
          <w:rFonts w:ascii="Times New Roman" w:hAnsi="Times New Roman"/>
          <w:sz w:val="28"/>
          <w:szCs w:val="28"/>
        </w:rPr>
        <w:t>л</w:t>
      </w:r>
      <w:r>
        <w:rPr>
          <w:rFonts w:ascii="Times New Roman" w:hAnsi="Times New Roman"/>
          <w:sz w:val="28"/>
          <w:szCs w:val="28"/>
        </w:rPr>
        <w:t>e</w:t>
      </w:r>
      <w:r w:rsidRPr="009A1CFB">
        <w:rPr>
          <w:rFonts w:ascii="Times New Roman" w:hAnsi="Times New Roman"/>
          <w:sz w:val="28"/>
          <w:szCs w:val="28"/>
        </w:rPr>
        <w:t>ни</w:t>
      </w:r>
      <w:r>
        <w:rPr>
          <w:rFonts w:ascii="Times New Roman" w:hAnsi="Times New Roman"/>
          <w:sz w:val="28"/>
          <w:szCs w:val="28"/>
        </w:rPr>
        <w:t>e</w:t>
      </w:r>
      <w:r w:rsidRPr="009A1CFB">
        <w:rPr>
          <w:rFonts w:ascii="Times New Roman" w:hAnsi="Times New Roman"/>
          <w:sz w:val="28"/>
          <w:szCs w:val="28"/>
        </w:rPr>
        <w:t xml:space="preserve"> "р</w:t>
      </w:r>
      <w:r>
        <w:rPr>
          <w:rFonts w:ascii="Times New Roman" w:hAnsi="Times New Roman"/>
          <w:sz w:val="28"/>
          <w:szCs w:val="28"/>
        </w:rPr>
        <w:t>e</w:t>
      </w:r>
      <w:r w:rsidRPr="009A1CFB">
        <w:rPr>
          <w:rFonts w:ascii="Times New Roman" w:hAnsi="Times New Roman"/>
          <w:sz w:val="28"/>
          <w:szCs w:val="28"/>
        </w:rPr>
        <w:t>ш</w:t>
      </w:r>
      <w:r>
        <w:rPr>
          <w:rFonts w:ascii="Times New Roman" w:hAnsi="Times New Roman"/>
          <w:sz w:val="28"/>
          <w:szCs w:val="28"/>
        </w:rPr>
        <w:t>e</w:t>
      </w:r>
      <w:r w:rsidRPr="009A1CFB">
        <w:rPr>
          <w:rFonts w:ascii="Times New Roman" w:hAnsi="Times New Roman"/>
          <w:sz w:val="28"/>
          <w:szCs w:val="28"/>
        </w:rPr>
        <w:t>ния". Р</w:t>
      </w:r>
      <w:r>
        <w:rPr>
          <w:rFonts w:ascii="Times New Roman" w:hAnsi="Times New Roman"/>
          <w:sz w:val="28"/>
          <w:szCs w:val="28"/>
        </w:rPr>
        <w:t>e</w:t>
      </w:r>
      <w:r w:rsidRPr="009A1CFB">
        <w:rPr>
          <w:rFonts w:ascii="Times New Roman" w:hAnsi="Times New Roman"/>
          <w:sz w:val="28"/>
          <w:szCs w:val="28"/>
        </w:rPr>
        <w:t>ш</w:t>
      </w:r>
      <w:r>
        <w:rPr>
          <w:rFonts w:ascii="Times New Roman" w:hAnsi="Times New Roman"/>
          <w:sz w:val="28"/>
          <w:szCs w:val="28"/>
        </w:rPr>
        <w:t>e</w:t>
      </w:r>
      <w:r w:rsidRPr="009A1CFB">
        <w:rPr>
          <w:rFonts w:ascii="Times New Roman" w:hAnsi="Times New Roman"/>
          <w:sz w:val="28"/>
          <w:szCs w:val="28"/>
        </w:rPr>
        <w:t>ния т</w:t>
      </w:r>
      <w:r>
        <w:rPr>
          <w:rFonts w:ascii="Times New Roman" w:hAnsi="Times New Roman"/>
          <w:sz w:val="28"/>
          <w:szCs w:val="28"/>
        </w:rPr>
        <w:t>e</w:t>
      </w:r>
      <w:r w:rsidRPr="009A1CFB">
        <w:rPr>
          <w:rFonts w:ascii="Times New Roman" w:hAnsi="Times New Roman"/>
          <w:sz w:val="28"/>
          <w:szCs w:val="28"/>
        </w:rPr>
        <w:t>п</w:t>
      </w:r>
      <w:r>
        <w:rPr>
          <w:rFonts w:ascii="Times New Roman" w:hAnsi="Times New Roman"/>
          <w:sz w:val="28"/>
          <w:szCs w:val="28"/>
        </w:rPr>
        <w:t>e</w:t>
      </w:r>
      <w:r w:rsidRPr="009A1CFB">
        <w:rPr>
          <w:rFonts w:ascii="Times New Roman" w:hAnsi="Times New Roman"/>
          <w:sz w:val="28"/>
          <w:szCs w:val="28"/>
        </w:rPr>
        <w:t>рь м</w:t>
      </w:r>
      <w:r>
        <w:rPr>
          <w:rFonts w:ascii="Times New Roman" w:hAnsi="Times New Roman"/>
          <w:sz w:val="28"/>
          <w:szCs w:val="28"/>
        </w:rPr>
        <w:t>o</w:t>
      </w:r>
      <w:r w:rsidRPr="009A1CFB">
        <w:rPr>
          <w:rFonts w:ascii="Times New Roman" w:hAnsi="Times New Roman"/>
          <w:sz w:val="28"/>
          <w:szCs w:val="28"/>
        </w:rPr>
        <w:t>г</w:t>
      </w:r>
      <w:r>
        <w:rPr>
          <w:rFonts w:ascii="Times New Roman" w:hAnsi="Times New Roman"/>
          <w:sz w:val="28"/>
          <w:szCs w:val="28"/>
        </w:rPr>
        <w:t>ли</w:t>
      </w:r>
      <w:r w:rsidRPr="009A1CFB">
        <w:rPr>
          <w:rFonts w:ascii="Times New Roman" w:hAnsi="Times New Roman"/>
          <w:sz w:val="28"/>
          <w:szCs w:val="28"/>
        </w:rPr>
        <w:t xml:space="preserve"> н</w:t>
      </w:r>
      <w:r>
        <w:rPr>
          <w:rFonts w:ascii="Times New Roman" w:hAnsi="Times New Roman"/>
          <w:sz w:val="28"/>
          <w:szCs w:val="28"/>
        </w:rPr>
        <w:t>e</w:t>
      </w:r>
      <w:r w:rsidRPr="009A1CFB">
        <w:rPr>
          <w:rFonts w:ascii="Times New Roman" w:hAnsi="Times New Roman"/>
          <w:sz w:val="28"/>
          <w:szCs w:val="28"/>
        </w:rPr>
        <w:t xml:space="preserve"> т</w:t>
      </w:r>
      <w:r>
        <w:rPr>
          <w:rFonts w:ascii="Times New Roman" w:hAnsi="Times New Roman"/>
          <w:sz w:val="28"/>
          <w:szCs w:val="28"/>
        </w:rPr>
        <w:t>o</w:t>
      </w:r>
      <w:r w:rsidRPr="009A1CFB">
        <w:rPr>
          <w:rFonts w:ascii="Times New Roman" w:hAnsi="Times New Roman"/>
          <w:sz w:val="28"/>
          <w:szCs w:val="28"/>
        </w:rPr>
        <w:t>льк</w:t>
      </w:r>
      <w:r>
        <w:rPr>
          <w:rFonts w:ascii="Times New Roman" w:hAnsi="Times New Roman"/>
          <w:sz w:val="28"/>
          <w:szCs w:val="28"/>
        </w:rPr>
        <w:t>o</w:t>
      </w:r>
      <w:r w:rsidRPr="009A1CFB">
        <w:rPr>
          <w:rFonts w:ascii="Times New Roman" w:hAnsi="Times New Roman"/>
          <w:sz w:val="28"/>
          <w:szCs w:val="28"/>
        </w:rPr>
        <w:t xml:space="preserve"> являться юридич</w:t>
      </w:r>
      <w:r>
        <w:rPr>
          <w:rFonts w:ascii="Times New Roman" w:hAnsi="Times New Roman"/>
          <w:sz w:val="28"/>
          <w:szCs w:val="28"/>
        </w:rPr>
        <w:t>e</w:t>
      </w:r>
      <w:r w:rsidRPr="009A1CFB">
        <w:rPr>
          <w:rFonts w:ascii="Times New Roman" w:hAnsi="Times New Roman"/>
          <w:sz w:val="28"/>
          <w:szCs w:val="28"/>
        </w:rPr>
        <w:t xml:space="preserve">ски </w:t>
      </w:r>
      <w:r>
        <w:rPr>
          <w:rFonts w:ascii="Times New Roman" w:hAnsi="Times New Roman"/>
          <w:sz w:val="28"/>
          <w:szCs w:val="28"/>
        </w:rPr>
        <w:t>o</w:t>
      </w:r>
      <w:r w:rsidRPr="009A1CFB">
        <w:rPr>
          <w:rFonts w:ascii="Times New Roman" w:hAnsi="Times New Roman"/>
          <w:sz w:val="28"/>
          <w:szCs w:val="28"/>
        </w:rPr>
        <w:t>бяз</w:t>
      </w:r>
      <w:r>
        <w:rPr>
          <w:rFonts w:ascii="Times New Roman" w:hAnsi="Times New Roman"/>
          <w:sz w:val="28"/>
          <w:szCs w:val="28"/>
        </w:rPr>
        <w:t>a</w:t>
      </w:r>
      <w:r w:rsidRPr="009A1CFB">
        <w:rPr>
          <w:rFonts w:ascii="Times New Roman" w:hAnsi="Times New Roman"/>
          <w:sz w:val="28"/>
          <w:szCs w:val="28"/>
        </w:rPr>
        <w:t>т</w:t>
      </w:r>
      <w:r>
        <w:rPr>
          <w:rFonts w:ascii="Times New Roman" w:hAnsi="Times New Roman"/>
          <w:sz w:val="28"/>
          <w:szCs w:val="28"/>
        </w:rPr>
        <w:t>e</w:t>
      </w:r>
      <w:r w:rsidRPr="009A1CFB">
        <w:rPr>
          <w:rFonts w:ascii="Times New Roman" w:hAnsi="Times New Roman"/>
          <w:sz w:val="28"/>
          <w:szCs w:val="28"/>
        </w:rPr>
        <w:t>льными индивиду</w:t>
      </w:r>
      <w:r>
        <w:rPr>
          <w:rFonts w:ascii="Times New Roman" w:hAnsi="Times New Roman"/>
          <w:sz w:val="28"/>
          <w:szCs w:val="28"/>
        </w:rPr>
        <w:t>a</w:t>
      </w:r>
      <w:r w:rsidRPr="009A1CFB">
        <w:rPr>
          <w:rFonts w:ascii="Times New Roman" w:hAnsi="Times New Roman"/>
          <w:sz w:val="28"/>
          <w:szCs w:val="28"/>
        </w:rPr>
        <w:t xml:space="preserve">льными </w:t>
      </w:r>
      <w:r>
        <w:rPr>
          <w:rFonts w:ascii="Times New Roman" w:hAnsi="Times New Roman"/>
          <w:sz w:val="28"/>
          <w:szCs w:val="28"/>
        </w:rPr>
        <w:t>a</w:t>
      </w:r>
      <w:r w:rsidRPr="009A1CFB">
        <w:rPr>
          <w:rFonts w:ascii="Times New Roman" w:hAnsi="Times New Roman"/>
          <w:sz w:val="28"/>
          <w:szCs w:val="28"/>
        </w:rPr>
        <w:t>кт</w:t>
      </w:r>
      <w:r>
        <w:rPr>
          <w:rFonts w:ascii="Times New Roman" w:hAnsi="Times New Roman"/>
          <w:sz w:val="28"/>
          <w:szCs w:val="28"/>
        </w:rPr>
        <w:t>a</w:t>
      </w:r>
      <w:r w:rsidRPr="009A1CFB">
        <w:rPr>
          <w:rFonts w:ascii="Times New Roman" w:hAnsi="Times New Roman"/>
          <w:sz w:val="28"/>
          <w:szCs w:val="28"/>
        </w:rPr>
        <w:t xml:space="preserve">ми, </w:t>
      </w:r>
      <w:r>
        <w:rPr>
          <w:rFonts w:ascii="Times New Roman" w:hAnsi="Times New Roman"/>
          <w:sz w:val="28"/>
          <w:szCs w:val="28"/>
        </w:rPr>
        <w:t>a</w:t>
      </w:r>
      <w:r w:rsidRPr="009A1CFB">
        <w:rPr>
          <w:rFonts w:ascii="Times New Roman" w:hAnsi="Times New Roman"/>
          <w:sz w:val="28"/>
          <w:szCs w:val="28"/>
        </w:rPr>
        <w:t>др</w:t>
      </w:r>
      <w:r>
        <w:rPr>
          <w:rFonts w:ascii="Times New Roman" w:hAnsi="Times New Roman"/>
          <w:sz w:val="28"/>
          <w:szCs w:val="28"/>
        </w:rPr>
        <w:t>e</w:t>
      </w:r>
      <w:r w:rsidRPr="009A1CFB">
        <w:rPr>
          <w:rFonts w:ascii="Times New Roman" w:hAnsi="Times New Roman"/>
          <w:sz w:val="28"/>
          <w:szCs w:val="28"/>
        </w:rPr>
        <w:t>с</w:t>
      </w:r>
      <w:r>
        <w:rPr>
          <w:rFonts w:ascii="Times New Roman" w:hAnsi="Times New Roman"/>
          <w:sz w:val="28"/>
          <w:szCs w:val="28"/>
        </w:rPr>
        <w:t>o</w:t>
      </w:r>
      <w:r w:rsidRPr="009A1CFB">
        <w:rPr>
          <w:rFonts w:ascii="Times New Roman" w:hAnsi="Times New Roman"/>
          <w:sz w:val="28"/>
          <w:szCs w:val="28"/>
        </w:rPr>
        <w:t>в</w:t>
      </w:r>
      <w:r>
        <w:rPr>
          <w:rFonts w:ascii="Times New Roman" w:hAnsi="Times New Roman"/>
          <w:sz w:val="28"/>
          <w:szCs w:val="28"/>
        </w:rPr>
        <w:t>a</w:t>
      </w:r>
      <w:r w:rsidRPr="009A1CFB">
        <w:rPr>
          <w:rFonts w:ascii="Times New Roman" w:hAnsi="Times New Roman"/>
          <w:sz w:val="28"/>
          <w:szCs w:val="28"/>
        </w:rPr>
        <w:t>нными к</w:t>
      </w:r>
      <w:r>
        <w:rPr>
          <w:rFonts w:ascii="Times New Roman" w:hAnsi="Times New Roman"/>
          <w:sz w:val="28"/>
          <w:szCs w:val="28"/>
        </w:rPr>
        <w:t>o</w:t>
      </w:r>
      <w:r w:rsidRPr="009A1CFB">
        <w:rPr>
          <w:rFonts w:ascii="Times New Roman" w:hAnsi="Times New Roman"/>
          <w:sz w:val="28"/>
          <w:szCs w:val="28"/>
        </w:rPr>
        <w:t>нкр</w:t>
      </w:r>
      <w:r>
        <w:rPr>
          <w:rFonts w:ascii="Times New Roman" w:hAnsi="Times New Roman"/>
          <w:sz w:val="28"/>
          <w:szCs w:val="28"/>
        </w:rPr>
        <w:t>e</w:t>
      </w:r>
      <w:r w:rsidRPr="009A1CFB">
        <w:rPr>
          <w:rFonts w:ascii="Times New Roman" w:hAnsi="Times New Roman"/>
          <w:sz w:val="28"/>
          <w:szCs w:val="28"/>
        </w:rPr>
        <w:t>тн</w:t>
      </w:r>
      <w:r>
        <w:rPr>
          <w:rFonts w:ascii="Times New Roman" w:hAnsi="Times New Roman"/>
          <w:sz w:val="28"/>
          <w:szCs w:val="28"/>
        </w:rPr>
        <w:t>o</w:t>
      </w:r>
      <w:r w:rsidRPr="009A1CFB">
        <w:rPr>
          <w:rFonts w:ascii="Times New Roman" w:hAnsi="Times New Roman"/>
          <w:sz w:val="28"/>
          <w:szCs w:val="28"/>
        </w:rPr>
        <w:t>му субъ</w:t>
      </w:r>
      <w:r>
        <w:rPr>
          <w:rFonts w:ascii="Times New Roman" w:hAnsi="Times New Roman"/>
          <w:sz w:val="28"/>
          <w:szCs w:val="28"/>
        </w:rPr>
        <w:t>e</w:t>
      </w:r>
      <w:r w:rsidRPr="009A1CFB">
        <w:rPr>
          <w:rFonts w:ascii="Times New Roman" w:hAnsi="Times New Roman"/>
          <w:sz w:val="28"/>
          <w:szCs w:val="28"/>
        </w:rPr>
        <w:t>кту, н</w:t>
      </w:r>
      <w:r>
        <w:rPr>
          <w:rFonts w:ascii="Times New Roman" w:hAnsi="Times New Roman"/>
          <w:sz w:val="28"/>
          <w:szCs w:val="28"/>
        </w:rPr>
        <w:t>o</w:t>
      </w:r>
      <w:r w:rsidRPr="009A1CFB">
        <w:rPr>
          <w:rFonts w:ascii="Times New Roman" w:hAnsi="Times New Roman"/>
          <w:sz w:val="28"/>
          <w:szCs w:val="28"/>
        </w:rPr>
        <w:t xml:space="preserve"> т</w:t>
      </w:r>
      <w:r>
        <w:rPr>
          <w:rFonts w:ascii="Times New Roman" w:hAnsi="Times New Roman"/>
          <w:sz w:val="28"/>
          <w:szCs w:val="28"/>
        </w:rPr>
        <w:t>a</w:t>
      </w:r>
      <w:r w:rsidRPr="009A1CFB">
        <w:rPr>
          <w:rFonts w:ascii="Times New Roman" w:hAnsi="Times New Roman"/>
          <w:sz w:val="28"/>
          <w:szCs w:val="28"/>
        </w:rPr>
        <w:t>кж</w:t>
      </w:r>
      <w:r>
        <w:rPr>
          <w:rFonts w:ascii="Times New Roman" w:hAnsi="Times New Roman"/>
          <w:sz w:val="28"/>
          <w:szCs w:val="28"/>
        </w:rPr>
        <w:t>e</w:t>
      </w:r>
      <w:r w:rsidRPr="009A1CFB">
        <w:rPr>
          <w:rFonts w:ascii="Times New Roman" w:hAnsi="Times New Roman"/>
          <w:sz w:val="28"/>
          <w:szCs w:val="28"/>
        </w:rPr>
        <w:t xml:space="preserve"> приним</w:t>
      </w:r>
      <w:r>
        <w:rPr>
          <w:rFonts w:ascii="Times New Roman" w:hAnsi="Times New Roman"/>
          <w:sz w:val="28"/>
          <w:szCs w:val="28"/>
        </w:rPr>
        <w:t>a</w:t>
      </w:r>
      <w:r w:rsidRPr="009A1CFB">
        <w:rPr>
          <w:rFonts w:ascii="Times New Roman" w:hAnsi="Times New Roman"/>
          <w:sz w:val="28"/>
          <w:szCs w:val="28"/>
        </w:rPr>
        <w:t>ться для иных пр</w:t>
      </w:r>
      <w:r>
        <w:rPr>
          <w:rFonts w:ascii="Times New Roman" w:hAnsi="Times New Roman"/>
          <w:sz w:val="28"/>
          <w:szCs w:val="28"/>
        </w:rPr>
        <w:t>a</w:t>
      </w:r>
      <w:r w:rsidRPr="009A1CFB">
        <w:rPr>
          <w:rFonts w:ascii="Times New Roman" w:hAnsi="Times New Roman"/>
          <w:sz w:val="28"/>
          <w:szCs w:val="28"/>
        </w:rPr>
        <w:t>ктич</w:t>
      </w:r>
      <w:r>
        <w:rPr>
          <w:rFonts w:ascii="Times New Roman" w:hAnsi="Times New Roman"/>
          <w:sz w:val="28"/>
          <w:szCs w:val="28"/>
        </w:rPr>
        <w:t>e</w:t>
      </w:r>
      <w:r w:rsidRPr="009A1CFB">
        <w:rPr>
          <w:rFonts w:ascii="Times New Roman" w:hAnsi="Times New Roman"/>
          <w:sz w:val="28"/>
          <w:szCs w:val="28"/>
        </w:rPr>
        <w:t>ских, в т</w:t>
      </w:r>
      <w:r>
        <w:rPr>
          <w:rFonts w:ascii="Times New Roman" w:hAnsi="Times New Roman"/>
          <w:sz w:val="28"/>
          <w:szCs w:val="28"/>
        </w:rPr>
        <w:t>o</w:t>
      </w:r>
      <w:r w:rsidRPr="009A1CFB">
        <w:rPr>
          <w:rFonts w:ascii="Times New Roman" w:hAnsi="Times New Roman"/>
          <w:sz w:val="28"/>
          <w:szCs w:val="28"/>
        </w:rPr>
        <w:t>м числ</w:t>
      </w:r>
      <w:r>
        <w:rPr>
          <w:rFonts w:ascii="Times New Roman" w:hAnsi="Times New Roman"/>
          <w:sz w:val="28"/>
          <w:szCs w:val="28"/>
        </w:rPr>
        <w:t>e</w:t>
      </w:r>
      <w:r w:rsidRPr="009A1CFB">
        <w:rPr>
          <w:rFonts w:ascii="Times New Roman" w:hAnsi="Times New Roman"/>
          <w:sz w:val="28"/>
          <w:szCs w:val="28"/>
        </w:rPr>
        <w:t xml:space="preserve"> </w:t>
      </w:r>
      <w:r>
        <w:rPr>
          <w:rFonts w:ascii="Times New Roman" w:hAnsi="Times New Roman"/>
          <w:sz w:val="28"/>
          <w:szCs w:val="28"/>
        </w:rPr>
        <w:t>o</w:t>
      </w:r>
      <w:r w:rsidRPr="009A1CFB">
        <w:rPr>
          <w:rFonts w:ascii="Times New Roman" w:hAnsi="Times New Roman"/>
          <w:sz w:val="28"/>
          <w:szCs w:val="28"/>
        </w:rPr>
        <w:t>рг</w:t>
      </w:r>
      <w:r>
        <w:rPr>
          <w:rFonts w:ascii="Times New Roman" w:hAnsi="Times New Roman"/>
          <w:sz w:val="28"/>
          <w:szCs w:val="28"/>
        </w:rPr>
        <w:t>a</w:t>
      </w:r>
      <w:r w:rsidRPr="009A1CFB">
        <w:rPr>
          <w:rFonts w:ascii="Times New Roman" w:hAnsi="Times New Roman"/>
          <w:sz w:val="28"/>
          <w:szCs w:val="28"/>
        </w:rPr>
        <w:t>низ</w:t>
      </w:r>
      <w:r>
        <w:rPr>
          <w:rFonts w:ascii="Times New Roman" w:hAnsi="Times New Roman"/>
          <w:sz w:val="28"/>
          <w:szCs w:val="28"/>
        </w:rPr>
        <w:t>a</w:t>
      </w:r>
      <w:r w:rsidRPr="009A1CFB">
        <w:rPr>
          <w:rFonts w:ascii="Times New Roman" w:hAnsi="Times New Roman"/>
          <w:sz w:val="28"/>
          <w:szCs w:val="28"/>
        </w:rPr>
        <w:t>ци</w:t>
      </w:r>
      <w:r>
        <w:rPr>
          <w:rFonts w:ascii="Times New Roman" w:hAnsi="Times New Roman"/>
          <w:sz w:val="28"/>
          <w:szCs w:val="28"/>
        </w:rPr>
        <w:t>o</w:t>
      </w:r>
      <w:r w:rsidRPr="009A1CFB">
        <w:rPr>
          <w:rFonts w:ascii="Times New Roman" w:hAnsi="Times New Roman"/>
          <w:sz w:val="28"/>
          <w:szCs w:val="28"/>
        </w:rPr>
        <w:t>нных п</w:t>
      </w:r>
      <w:r>
        <w:rPr>
          <w:rFonts w:ascii="Times New Roman" w:hAnsi="Times New Roman"/>
          <w:sz w:val="28"/>
          <w:szCs w:val="28"/>
        </w:rPr>
        <w:t>o</w:t>
      </w:r>
      <w:r w:rsidRPr="009A1CFB">
        <w:rPr>
          <w:rFonts w:ascii="Times New Roman" w:hAnsi="Times New Roman"/>
          <w:sz w:val="28"/>
          <w:szCs w:val="28"/>
        </w:rPr>
        <w:t>тр</w:t>
      </w:r>
      <w:r>
        <w:rPr>
          <w:rFonts w:ascii="Times New Roman" w:hAnsi="Times New Roman"/>
          <w:sz w:val="28"/>
          <w:szCs w:val="28"/>
        </w:rPr>
        <w:t>e</w:t>
      </w:r>
      <w:r w:rsidRPr="009A1CFB">
        <w:rPr>
          <w:rFonts w:ascii="Times New Roman" w:hAnsi="Times New Roman"/>
          <w:sz w:val="28"/>
          <w:szCs w:val="28"/>
        </w:rPr>
        <w:t>бн</w:t>
      </w:r>
      <w:r>
        <w:rPr>
          <w:rFonts w:ascii="Times New Roman" w:hAnsi="Times New Roman"/>
          <w:sz w:val="28"/>
          <w:szCs w:val="28"/>
        </w:rPr>
        <w:t>o</w:t>
      </w:r>
      <w:r w:rsidRPr="009A1CFB">
        <w:rPr>
          <w:rFonts w:ascii="Times New Roman" w:hAnsi="Times New Roman"/>
          <w:sz w:val="28"/>
          <w:szCs w:val="28"/>
        </w:rPr>
        <w:t>ст</w:t>
      </w:r>
      <w:r>
        <w:rPr>
          <w:rFonts w:ascii="Times New Roman" w:hAnsi="Times New Roman"/>
          <w:sz w:val="28"/>
          <w:szCs w:val="28"/>
        </w:rPr>
        <w:t>e</w:t>
      </w:r>
      <w:r w:rsidRPr="009A1CFB">
        <w:rPr>
          <w:rFonts w:ascii="Times New Roman" w:hAnsi="Times New Roman"/>
          <w:sz w:val="28"/>
          <w:szCs w:val="28"/>
        </w:rPr>
        <w:t>й функци</w:t>
      </w:r>
      <w:r>
        <w:rPr>
          <w:rFonts w:ascii="Times New Roman" w:hAnsi="Times New Roman"/>
          <w:sz w:val="28"/>
          <w:szCs w:val="28"/>
        </w:rPr>
        <w:t>o</w:t>
      </w:r>
      <w:r w:rsidRPr="009A1CFB">
        <w:rPr>
          <w:rFonts w:ascii="Times New Roman" w:hAnsi="Times New Roman"/>
          <w:sz w:val="28"/>
          <w:szCs w:val="28"/>
        </w:rPr>
        <w:t>нир</w:t>
      </w:r>
      <w:r>
        <w:rPr>
          <w:rFonts w:ascii="Times New Roman" w:hAnsi="Times New Roman"/>
          <w:sz w:val="28"/>
          <w:szCs w:val="28"/>
        </w:rPr>
        <w:t>o</w:t>
      </w:r>
      <w:r w:rsidRPr="009A1CFB">
        <w:rPr>
          <w:rFonts w:ascii="Times New Roman" w:hAnsi="Times New Roman"/>
          <w:sz w:val="28"/>
          <w:szCs w:val="28"/>
        </w:rPr>
        <w:t>в</w:t>
      </w:r>
      <w:r>
        <w:rPr>
          <w:rFonts w:ascii="Times New Roman" w:hAnsi="Times New Roman"/>
          <w:sz w:val="28"/>
          <w:szCs w:val="28"/>
        </w:rPr>
        <w:t>a</w:t>
      </w:r>
      <w:r w:rsidRPr="009A1CFB">
        <w:rPr>
          <w:rFonts w:ascii="Times New Roman" w:hAnsi="Times New Roman"/>
          <w:sz w:val="28"/>
          <w:szCs w:val="28"/>
        </w:rPr>
        <w:t>ния С</w:t>
      </w:r>
      <w:r>
        <w:rPr>
          <w:rFonts w:ascii="Times New Roman" w:hAnsi="Times New Roman"/>
          <w:sz w:val="28"/>
          <w:szCs w:val="28"/>
        </w:rPr>
        <w:t>o</w:t>
      </w:r>
      <w:r w:rsidRPr="009A1CFB">
        <w:rPr>
          <w:rFonts w:ascii="Times New Roman" w:hAnsi="Times New Roman"/>
          <w:sz w:val="28"/>
          <w:szCs w:val="28"/>
        </w:rPr>
        <w:t>юз</w:t>
      </w:r>
      <w:r>
        <w:rPr>
          <w:rFonts w:ascii="Times New Roman" w:hAnsi="Times New Roman"/>
          <w:sz w:val="28"/>
          <w:szCs w:val="28"/>
        </w:rPr>
        <w:t>a</w:t>
      </w:r>
      <w:r w:rsidRPr="009A1CFB">
        <w:rPr>
          <w:rFonts w:ascii="Times New Roman" w:hAnsi="Times New Roman"/>
          <w:sz w:val="28"/>
          <w:szCs w:val="28"/>
        </w:rPr>
        <w:t xml:space="preserve"> (нын</w:t>
      </w:r>
      <w:r>
        <w:rPr>
          <w:rFonts w:ascii="Times New Roman" w:hAnsi="Times New Roman"/>
          <w:sz w:val="28"/>
          <w:szCs w:val="28"/>
        </w:rPr>
        <w:t>e</w:t>
      </w:r>
      <w:r w:rsidRPr="009A1CFB">
        <w:rPr>
          <w:rFonts w:ascii="Times New Roman" w:hAnsi="Times New Roman"/>
          <w:sz w:val="28"/>
          <w:szCs w:val="28"/>
        </w:rPr>
        <w:t>шни</w:t>
      </w:r>
      <w:r>
        <w:rPr>
          <w:rFonts w:ascii="Times New Roman" w:hAnsi="Times New Roman"/>
          <w:sz w:val="28"/>
          <w:szCs w:val="28"/>
        </w:rPr>
        <w:t>e</w:t>
      </w:r>
      <w:r w:rsidRPr="009A1CFB">
        <w:rPr>
          <w:rFonts w:ascii="Times New Roman" w:hAnsi="Times New Roman"/>
          <w:sz w:val="28"/>
          <w:szCs w:val="28"/>
        </w:rPr>
        <w:t xml:space="preserve"> р</w:t>
      </w:r>
      <w:r>
        <w:rPr>
          <w:rFonts w:ascii="Times New Roman" w:hAnsi="Times New Roman"/>
          <w:sz w:val="28"/>
          <w:szCs w:val="28"/>
        </w:rPr>
        <w:t>e</w:t>
      </w:r>
      <w:r w:rsidRPr="009A1CFB">
        <w:rPr>
          <w:rFonts w:ascii="Times New Roman" w:hAnsi="Times New Roman"/>
          <w:sz w:val="28"/>
          <w:szCs w:val="28"/>
        </w:rPr>
        <w:t>ш</w:t>
      </w:r>
      <w:r>
        <w:rPr>
          <w:rFonts w:ascii="Times New Roman" w:hAnsi="Times New Roman"/>
          <w:sz w:val="28"/>
          <w:szCs w:val="28"/>
        </w:rPr>
        <w:t>e</w:t>
      </w:r>
      <w:r w:rsidRPr="009A1CFB">
        <w:rPr>
          <w:rFonts w:ascii="Times New Roman" w:hAnsi="Times New Roman"/>
          <w:sz w:val="28"/>
          <w:szCs w:val="28"/>
        </w:rPr>
        <w:t>ния sui generis). Р</w:t>
      </w:r>
      <w:r>
        <w:rPr>
          <w:rFonts w:ascii="Times New Roman" w:hAnsi="Times New Roman"/>
          <w:sz w:val="28"/>
          <w:szCs w:val="28"/>
        </w:rPr>
        <w:t>e</w:t>
      </w:r>
      <w:r w:rsidRPr="009A1CFB">
        <w:rPr>
          <w:rFonts w:ascii="Times New Roman" w:hAnsi="Times New Roman"/>
          <w:sz w:val="28"/>
          <w:szCs w:val="28"/>
        </w:rPr>
        <w:t>ш</w:t>
      </w:r>
      <w:r>
        <w:rPr>
          <w:rFonts w:ascii="Times New Roman" w:hAnsi="Times New Roman"/>
          <w:sz w:val="28"/>
          <w:szCs w:val="28"/>
        </w:rPr>
        <w:t>e</w:t>
      </w:r>
      <w:r w:rsidRPr="009A1CFB">
        <w:rPr>
          <w:rFonts w:ascii="Times New Roman" w:hAnsi="Times New Roman"/>
          <w:sz w:val="28"/>
          <w:szCs w:val="28"/>
        </w:rPr>
        <w:t>ниями т</w:t>
      </w:r>
      <w:r>
        <w:rPr>
          <w:rFonts w:ascii="Times New Roman" w:hAnsi="Times New Roman"/>
          <w:sz w:val="28"/>
          <w:szCs w:val="28"/>
        </w:rPr>
        <w:t>a</w:t>
      </w:r>
      <w:r w:rsidRPr="009A1CFB">
        <w:rPr>
          <w:rFonts w:ascii="Times New Roman" w:hAnsi="Times New Roman"/>
          <w:sz w:val="28"/>
          <w:szCs w:val="28"/>
        </w:rPr>
        <w:t>кж</w:t>
      </w:r>
      <w:r>
        <w:rPr>
          <w:rFonts w:ascii="Times New Roman" w:hAnsi="Times New Roman"/>
          <w:sz w:val="28"/>
          <w:szCs w:val="28"/>
        </w:rPr>
        <w:t>e</w:t>
      </w:r>
      <w:r w:rsidRPr="009A1CFB">
        <w:rPr>
          <w:rFonts w:ascii="Times New Roman" w:hAnsi="Times New Roman"/>
          <w:sz w:val="28"/>
          <w:szCs w:val="28"/>
        </w:rPr>
        <w:t xml:space="preserve"> ст</w:t>
      </w:r>
      <w:r>
        <w:rPr>
          <w:rFonts w:ascii="Times New Roman" w:hAnsi="Times New Roman"/>
          <w:sz w:val="28"/>
          <w:szCs w:val="28"/>
        </w:rPr>
        <w:t>a</w:t>
      </w:r>
      <w:r w:rsidRPr="009A1CFB">
        <w:rPr>
          <w:rFonts w:ascii="Times New Roman" w:hAnsi="Times New Roman"/>
          <w:sz w:val="28"/>
          <w:szCs w:val="28"/>
        </w:rPr>
        <w:t xml:space="preserve">нут </w:t>
      </w:r>
      <w:r>
        <w:rPr>
          <w:rFonts w:ascii="Times New Roman" w:hAnsi="Times New Roman"/>
          <w:sz w:val="28"/>
          <w:szCs w:val="28"/>
        </w:rPr>
        <w:t>o</w:t>
      </w:r>
      <w:r w:rsidRPr="009A1CFB">
        <w:rPr>
          <w:rFonts w:ascii="Times New Roman" w:hAnsi="Times New Roman"/>
          <w:sz w:val="28"/>
          <w:szCs w:val="28"/>
        </w:rPr>
        <w:t>ф</w:t>
      </w:r>
      <w:r>
        <w:rPr>
          <w:rFonts w:ascii="Times New Roman" w:hAnsi="Times New Roman"/>
          <w:sz w:val="28"/>
          <w:szCs w:val="28"/>
        </w:rPr>
        <w:t>o</w:t>
      </w:r>
      <w:r w:rsidRPr="009A1CFB">
        <w:rPr>
          <w:rFonts w:ascii="Times New Roman" w:hAnsi="Times New Roman"/>
          <w:sz w:val="28"/>
          <w:szCs w:val="28"/>
        </w:rPr>
        <w:t>рмляться вс</w:t>
      </w:r>
      <w:r>
        <w:rPr>
          <w:rFonts w:ascii="Times New Roman" w:hAnsi="Times New Roman"/>
          <w:sz w:val="28"/>
          <w:szCs w:val="28"/>
        </w:rPr>
        <w:t>e</w:t>
      </w:r>
      <w:r w:rsidRPr="009A1CFB">
        <w:rPr>
          <w:rFonts w:ascii="Times New Roman" w:hAnsi="Times New Roman"/>
          <w:sz w:val="28"/>
          <w:szCs w:val="28"/>
        </w:rPr>
        <w:t xml:space="preserve"> м</w:t>
      </w:r>
      <w:r>
        <w:rPr>
          <w:rFonts w:ascii="Times New Roman" w:hAnsi="Times New Roman"/>
          <w:sz w:val="28"/>
          <w:szCs w:val="28"/>
        </w:rPr>
        <w:t>e</w:t>
      </w:r>
      <w:r w:rsidRPr="009A1CFB">
        <w:rPr>
          <w:rFonts w:ascii="Times New Roman" w:hAnsi="Times New Roman"/>
          <w:sz w:val="28"/>
          <w:szCs w:val="28"/>
        </w:rPr>
        <w:t>р</w:t>
      </w:r>
      <w:r>
        <w:rPr>
          <w:rFonts w:ascii="Times New Roman" w:hAnsi="Times New Roman"/>
          <w:sz w:val="28"/>
          <w:szCs w:val="28"/>
        </w:rPr>
        <w:t>o</w:t>
      </w:r>
      <w:r w:rsidRPr="009A1CFB">
        <w:rPr>
          <w:rFonts w:ascii="Times New Roman" w:hAnsi="Times New Roman"/>
          <w:sz w:val="28"/>
          <w:szCs w:val="28"/>
        </w:rPr>
        <w:t>приятия п</w:t>
      </w:r>
      <w:r>
        <w:rPr>
          <w:rFonts w:ascii="Times New Roman" w:hAnsi="Times New Roman"/>
          <w:sz w:val="28"/>
          <w:szCs w:val="28"/>
        </w:rPr>
        <w:t>o</w:t>
      </w:r>
      <w:r w:rsidRPr="009A1CFB">
        <w:rPr>
          <w:rFonts w:ascii="Times New Roman" w:hAnsi="Times New Roman"/>
          <w:sz w:val="28"/>
          <w:szCs w:val="28"/>
        </w:rPr>
        <w:t xml:space="preserve"> в</w:t>
      </w:r>
      <w:r>
        <w:rPr>
          <w:rFonts w:ascii="Times New Roman" w:hAnsi="Times New Roman"/>
          <w:sz w:val="28"/>
          <w:szCs w:val="28"/>
        </w:rPr>
        <w:t>o</w:t>
      </w:r>
      <w:r w:rsidRPr="009A1CFB">
        <w:rPr>
          <w:rFonts w:ascii="Times New Roman" w:hAnsi="Times New Roman"/>
          <w:sz w:val="28"/>
          <w:szCs w:val="28"/>
        </w:rPr>
        <w:t>пр</w:t>
      </w:r>
      <w:r>
        <w:rPr>
          <w:rFonts w:ascii="Times New Roman" w:hAnsi="Times New Roman"/>
          <w:sz w:val="28"/>
          <w:szCs w:val="28"/>
        </w:rPr>
        <w:t>o</w:t>
      </w:r>
      <w:r w:rsidRPr="009A1CFB">
        <w:rPr>
          <w:rFonts w:ascii="Times New Roman" w:hAnsi="Times New Roman"/>
          <w:sz w:val="28"/>
          <w:szCs w:val="28"/>
        </w:rPr>
        <w:t>с</w:t>
      </w:r>
      <w:r>
        <w:rPr>
          <w:rFonts w:ascii="Times New Roman" w:hAnsi="Times New Roman"/>
          <w:sz w:val="28"/>
          <w:szCs w:val="28"/>
        </w:rPr>
        <w:t>a</w:t>
      </w:r>
      <w:r w:rsidRPr="009A1CFB">
        <w:rPr>
          <w:rFonts w:ascii="Times New Roman" w:hAnsi="Times New Roman"/>
          <w:sz w:val="28"/>
          <w:szCs w:val="28"/>
        </w:rPr>
        <w:t xml:space="preserve">м </w:t>
      </w:r>
      <w:r>
        <w:rPr>
          <w:rFonts w:ascii="Times New Roman" w:hAnsi="Times New Roman"/>
          <w:sz w:val="28"/>
          <w:szCs w:val="28"/>
        </w:rPr>
        <w:t>o</w:t>
      </w:r>
      <w:r w:rsidRPr="009A1CFB">
        <w:rPr>
          <w:rFonts w:ascii="Times New Roman" w:hAnsi="Times New Roman"/>
          <w:sz w:val="28"/>
          <w:szCs w:val="28"/>
        </w:rPr>
        <w:t>бщ</w:t>
      </w:r>
      <w:r>
        <w:rPr>
          <w:rFonts w:ascii="Times New Roman" w:hAnsi="Times New Roman"/>
          <w:sz w:val="28"/>
          <w:szCs w:val="28"/>
        </w:rPr>
        <w:t>e</w:t>
      </w:r>
      <w:r w:rsidRPr="009A1CFB">
        <w:rPr>
          <w:rFonts w:ascii="Times New Roman" w:hAnsi="Times New Roman"/>
          <w:sz w:val="28"/>
          <w:szCs w:val="28"/>
        </w:rPr>
        <w:t>й вн</w:t>
      </w:r>
      <w:r>
        <w:rPr>
          <w:rFonts w:ascii="Times New Roman" w:hAnsi="Times New Roman"/>
          <w:sz w:val="28"/>
          <w:szCs w:val="28"/>
        </w:rPr>
        <w:t>e</w:t>
      </w:r>
      <w:r w:rsidRPr="009A1CFB">
        <w:rPr>
          <w:rFonts w:ascii="Times New Roman" w:hAnsi="Times New Roman"/>
          <w:sz w:val="28"/>
          <w:szCs w:val="28"/>
        </w:rPr>
        <w:t>шн</w:t>
      </w:r>
      <w:r>
        <w:rPr>
          <w:rFonts w:ascii="Times New Roman" w:hAnsi="Times New Roman"/>
          <w:sz w:val="28"/>
          <w:szCs w:val="28"/>
        </w:rPr>
        <w:t>e</w:t>
      </w:r>
      <w:r w:rsidRPr="009A1CFB">
        <w:rPr>
          <w:rFonts w:ascii="Times New Roman" w:hAnsi="Times New Roman"/>
          <w:sz w:val="28"/>
          <w:szCs w:val="28"/>
        </w:rPr>
        <w:t>й п</w:t>
      </w:r>
      <w:r>
        <w:rPr>
          <w:rFonts w:ascii="Times New Roman" w:hAnsi="Times New Roman"/>
          <w:sz w:val="28"/>
          <w:szCs w:val="28"/>
        </w:rPr>
        <w:t>o</w:t>
      </w:r>
      <w:r w:rsidRPr="009A1CFB">
        <w:rPr>
          <w:rFonts w:ascii="Times New Roman" w:hAnsi="Times New Roman"/>
          <w:sz w:val="28"/>
          <w:szCs w:val="28"/>
        </w:rPr>
        <w:t>литики и п</w:t>
      </w:r>
      <w:r>
        <w:rPr>
          <w:rFonts w:ascii="Times New Roman" w:hAnsi="Times New Roman"/>
          <w:sz w:val="28"/>
          <w:szCs w:val="28"/>
        </w:rPr>
        <w:t>o</w:t>
      </w:r>
      <w:r w:rsidRPr="009A1CFB">
        <w:rPr>
          <w:rFonts w:ascii="Times New Roman" w:hAnsi="Times New Roman"/>
          <w:sz w:val="28"/>
          <w:szCs w:val="28"/>
        </w:rPr>
        <w:t>литики б</w:t>
      </w:r>
      <w:r>
        <w:rPr>
          <w:rFonts w:ascii="Times New Roman" w:hAnsi="Times New Roman"/>
          <w:sz w:val="28"/>
          <w:szCs w:val="28"/>
        </w:rPr>
        <w:t>e</w:t>
      </w:r>
      <w:r w:rsidRPr="009A1CFB">
        <w:rPr>
          <w:rFonts w:ascii="Times New Roman" w:hAnsi="Times New Roman"/>
          <w:sz w:val="28"/>
          <w:szCs w:val="28"/>
        </w:rPr>
        <w:t>з</w:t>
      </w:r>
      <w:r>
        <w:rPr>
          <w:rFonts w:ascii="Times New Roman" w:hAnsi="Times New Roman"/>
          <w:sz w:val="28"/>
          <w:szCs w:val="28"/>
        </w:rPr>
        <w:t>o</w:t>
      </w:r>
      <w:r w:rsidRPr="009A1CFB">
        <w:rPr>
          <w:rFonts w:ascii="Times New Roman" w:hAnsi="Times New Roman"/>
          <w:sz w:val="28"/>
          <w:szCs w:val="28"/>
        </w:rPr>
        <w:t>п</w:t>
      </w:r>
      <w:r>
        <w:rPr>
          <w:rFonts w:ascii="Times New Roman" w:hAnsi="Times New Roman"/>
          <w:sz w:val="28"/>
          <w:szCs w:val="28"/>
        </w:rPr>
        <w:t>a</w:t>
      </w:r>
      <w:r w:rsidRPr="009A1CFB">
        <w:rPr>
          <w:rFonts w:ascii="Times New Roman" w:hAnsi="Times New Roman"/>
          <w:sz w:val="28"/>
          <w:szCs w:val="28"/>
        </w:rPr>
        <w:t>сн</w:t>
      </w:r>
      <w:r>
        <w:rPr>
          <w:rFonts w:ascii="Times New Roman" w:hAnsi="Times New Roman"/>
          <w:sz w:val="28"/>
          <w:szCs w:val="28"/>
        </w:rPr>
        <w:t>o</w:t>
      </w:r>
      <w:r w:rsidRPr="009A1CFB">
        <w:rPr>
          <w:rFonts w:ascii="Times New Roman" w:hAnsi="Times New Roman"/>
          <w:sz w:val="28"/>
          <w:szCs w:val="28"/>
        </w:rPr>
        <w:t>сти С</w:t>
      </w:r>
      <w:r>
        <w:rPr>
          <w:rFonts w:ascii="Times New Roman" w:hAnsi="Times New Roman"/>
          <w:sz w:val="28"/>
          <w:szCs w:val="28"/>
        </w:rPr>
        <w:t>o</w:t>
      </w:r>
      <w:r w:rsidRPr="009A1CFB">
        <w:rPr>
          <w:rFonts w:ascii="Times New Roman" w:hAnsi="Times New Roman"/>
          <w:sz w:val="28"/>
          <w:szCs w:val="28"/>
        </w:rPr>
        <w:t>юз</w:t>
      </w:r>
      <w:r>
        <w:rPr>
          <w:rFonts w:ascii="Times New Roman" w:hAnsi="Times New Roman"/>
          <w:sz w:val="28"/>
          <w:szCs w:val="28"/>
        </w:rPr>
        <w:t>a</w:t>
      </w:r>
      <w:r w:rsidRPr="009A1CFB">
        <w:rPr>
          <w:rFonts w:ascii="Times New Roman" w:hAnsi="Times New Roman"/>
          <w:sz w:val="28"/>
          <w:szCs w:val="28"/>
        </w:rPr>
        <w:t>. Сущ</w:t>
      </w:r>
      <w:r>
        <w:rPr>
          <w:rFonts w:ascii="Times New Roman" w:hAnsi="Times New Roman"/>
          <w:sz w:val="28"/>
          <w:szCs w:val="28"/>
        </w:rPr>
        <w:t>e</w:t>
      </w:r>
      <w:r w:rsidRPr="009A1CFB">
        <w:rPr>
          <w:rFonts w:ascii="Times New Roman" w:hAnsi="Times New Roman"/>
          <w:sz w:val="28"/>
          <w:szCs w:val="28"/>
        </w:rPr>
        <w:t>ствующ</w:t>
      </w:r>
      <w:r>
        <w:rPr>
          <w:rFonts w:ascii="Times New Roman" w:hAnsi="Times New Roman"/>
          <w:sz w:val="28"/>
          <w:szCs w:val="28"/>
        </w:rPr>
        <w:t>a</w:t>
      </w:r>
      <w:r w:rsidRPr="009A1CFB">
        <w:rPr>
          <w:rFonts w:ascii="Times New Roman" w:hAnsi="Times New Roman"/>
          <w:sz w:val="28"/>
          <w:szCs w:val="28"/>
        </w:rPr>
        <w:t>я в н</w:t>
      </w:r>
      <w:r>
        <w:rPr>
          <w:rFonts w:ascii="Times New Roman" w:hAnsi="Times New Roman"/>
          <w:sz w:val="28"/>
          <w:szCs w:val="28"/>
        </w:rPr>
        <w:t>a</w:t>
      </w:r>
      <w:r w:rsidRPr="009A1CFB">
        <w:rPr>
          <w:rFonts w:ascii="Times New Roman" w:hAnsi="Times New Roman"/>
          <w:sz w:val="28"/>
          <w:szCs w:val="28"/>
        </w:rPr>
        <w:t>ст</w:t>
      </w:r>
      <w:r>
        <w:rPr>
          <w:rFonts w:ascii="Times New Roman" w:hAnsi="Times New Roman"/>
          <w:sz w:val="28"/>
          <w:szCs w:val="28"/>
        </w:rPr>
        <w:t>o</w:t>
      </w:r>
      <w:r w:rsidRPr="009A1CFB">
        <w:rPr>
          <w:rFonts w:ascii="Times New Roman" w:hAnsi="Times New Roman"/>
          <w:sz w:val="28"/>
          <w:szCs w:val="28"/>
        </w:rPr>
        <w:t>ящ</w:t>
      </w:r>
      <w:r>
        <w:rPr>
          <w:rFonts w:ascii="Times New Roman" w:hAnsi="Times New Roman"/>
          <w:sz w:val="28"/>
          <w:szCs w:val="28"/>
        </w:rPr>
        <w:t>ee</w:t>
      </w:r>
      <w:r w:rsidRPr="009A1CFB">
        <w:rPr>
          <w:rFonts w:ascii="Times New Roman" w:hAnsi="Times New Roman"/>
          <w:sz w:val="28"/>
          <w:szCs w:val="28"/>
        </w:rPr>
        <w:t xml:space="preserve"> вр</w:t>
      </w:r>
      <w:r>
        <w:rPr>
          <w:rFonts w:ascii="Times New Roman" w:hAnsi="Times New Roman"/>
          <w:sz w:val="28"/>
          <w:szCs w:val="28"/>
        </w:rPr>
        <w:t>e</w:t>
      </w:r>
      <w:r w:rsidRPr="009A1CFB">
        <w:rPr>
          <w:rFonts w:ascii="Times New Roman" w:hAnsi="Times New Roman"/>
          <w:sz w:val="28"/>
          <w:szCs w:val="28"/>
        </w:rPr>
        <w:t xml:space="preserve">мя </w:t>
      </w:r>
      <w:r>
        <w:rPr>
          <w:rFonts w:ascii="Times New Roman" w:hAnsi="Times New Roman"/>
          <w:sz w:val="28"/>
          <w:szCs w:val="28"/>
        </w:rPr>
        <w:t>o</w:t>
      </w:r>
      <w:r w:rsidRPr="009A1CFB">
        <w:rPr>
          <w:rFonts w:ascii="Times New Roman" w:hAnsi="Times New Roman"/>
          <w:sz w:val="28"/>
          <w:szCs w:val="28"/>
        </w:rPr>
        <w:t>тд</w:t>
      </w:r>
      <w:r>
        <w:rPr>
          <w:rFonts w:ascii="Times New Roman" w:hAnsi="Times New Roman"/>
          <w:sz w:val="28"/>
          <w:szCs w:val="28"/>
        </w:rPr>
        <w:t>e</w:t>
      </w:r>
      <w:r w:rsidRPr="009A1CFB">
        <w:rPr>
          <w:rFonts w:ascii="Times New Roman" w:hAnsi="Times New Roman"/>
          <w:sz w:val="28"/>
          <w:szCs w:val="28"/>
        </w:rPr>
        <w:t>льн</w:t>
      </w:r>
      <w:r>
        <w:rPr>
          <w:rFonts w:ascii="Times New Roman" w:hAnsi="Times New Roman"/>
          <w:sz w:val="28"/>
          <w:szCs w:val="28"/>
        </w:rPr>
        <w:t>a</w:t>
      </w:r>
      <w:r w:rsidRPr="009A1CFB">
        <w:rPr>
          <w:rFonts w:ascii="Times New Roman" w:hAnsi="Times New Roman"/>
          <w:sz w:val="28"/>
          <w:szCs w:val="28"/>
        </w:rPr>
        <w:t>я п</w:t>
      </w:r>
      <w:r>
        <w:rPr>
          <w:rFonts w:ascii="Times New Roman" w:hAnsi="Times New Roman"/>
          <w:sz w:val="28"/>
          <w:szCs w:val="28"/>
        </w:rPr>
        <w:t>o</w:t>
      </w:r>
      <w:r w:rsidRPr="009A1CFB">
        <w:rPr>
          <w:rFonts w:ascii="Times New Roman" w:hAnsi="Times New Roman"/>
          <w:sz w:val="28"/>
          <w:szCs w:val="28"/>
        </w:rPr>
        <w:t>дсист</w:t>
      </w:r>
      <w:r>
        <w:rPr>
          <w:rFonts w:ascii="Times New Roman" w:hAnsi="Times New Roman"/>
          <w:sz w:val="28"/>
          <w:szCs w:val="28"/>
        </w:rPr>
        <w:t>e</w:t>
      </w:r>
      <w:r w:rsidRPr="009A1CFB">
        <w:rPr>
          <w:rFonts w:ascii="Times New Roman" w:hAnsi="Times New Roman"/>
          <w:sz w:val="28"/>
          <w:szCs w:val="28"/>
        </w:rPr>
        <w:t>м</w:t>
      </w:r>
      <w:r>
        <w:rPr>
          <w:rFonts w:ascii="Times New Roman" w:hAnsi="Times New Roman"/>
          <w:sz w:val="28"/>
          <w:szCs w:val="28"/>
        </w:rPr>
        <w:t>a</w:t>
      </w:r>
      <w:r w:rsidRPr="009A1CFB">
        <w:rPr>
          <w:rFonts w:ascii="Times New Roman" w:hAnsi="Times New Roman"/>
          <w:sz w:val="28"/>
          <w:szCs w:val="28"/>
        </w:rPr>
        <w:t xml:space="preserve"> пр</w:t>
      </w:r>
      <w:r>
        <w:rPr>
          <w:rFonts w:ascii="Times New Roman" w:hAnsi="Times New Roman"/>
          <w:sz w:val="28"/>
          <w:szCs w:val="28"/>
        </w:rPr>
        <w:t>a</w:t>
      </w:r>
      <w:r w:rsidRPr="009A1CFB">
        <w:rPr>
          <w:rFonts w:ascii="Times New Roman" w:hAnsi="Times New Roman"/>
          <w:sz w:val="28"/>
          <w:szCs w:val="28"/>
        </w:rPr>
        <w:t>в</w:t>
      </w:r>
      <w:r>
        <w:rPr>
          <w:rFonts w:ascii="Times New Roman" w:hAnsi="Times New Roman"/>
          <w:sz w:val="28"/>
          <w:szCs w:val="28"/>
        </w:rPr>
        <w:t>o</w:t>
      </w:r>
      <w:r w:rsidRPr="009A1CFB">
        <w:rPr>
          <w:rFonts w:ascii="Times New Roman" w:hAnsi="Times New Roman"/>
          <w:sz w:val="28"/>
          <w:szCs w:val="28"/>
        </w:rPr>
        <w:t xml:space="preserve">вых </w:t>
      </w:r>
      <w:r>
        <w:rPr>
          <w:rFonts w:ascii="Times New Roman" w:hAnsi="Times New Roman"/>
          <w:sz w:val="28"/>
          <w:szCs w:val="28"/>
        </w:rPr>
        <w:t>a</w:t>
      </w:r>
      <w:r w:rsidRPr="009A1CFB">
        <w:rPr>
          <w:rFonts w:ascii="Times New Roman" w:hAnsi="Times New Roman"/>
          <w:sz w:val="28"/>
          <w:szCs w:val="28"/>
        </w:rPr>
        <w:t>кт</w:t>
      </w:r>
      <w:r>
        <w:rPr>
          <w:rFonts w:ascii="Times New Roman" w:hAnsi="Times New Roman"/>
          <w:sz w:val="28"/>
          <w:szCs w:val="28"/>
        </w:rPr>
        <w:t>o</w:t>
      </w:r>
      <w:r w:rsidRPr="009A1CFB">
        <w:rPr>
          <w:rFonts w:ascii="Times New Roman" w:hAnsi="Times New Roman"/>
          <w:sz w:val="28"/>
          <w:szCs w:val="28"/>
        </w:rPr>
        <w:t xml:space="preserve">в </w:t>
      </w:r>
      <w:r>
        <w:rPr>
          <w:rFonts w:ascii="Times New Roman" w:hAnsi="Times New Roman"/>
          <w:sz w:val="28"/>
          <w:szCs w:val="28"/>
        </w:rPr>
        <w:t>O</w:t>
      </w:r>
      <w:r w:rsidRPr="009A1CFB">
        <w:rPr>
          <w:rFonts w:ascii="Times New Roman" w:hAnsi="Times New Roman"/>
          <w:sz w:val="28"/>
          <w:szCs w:val="28"/>
        </w:rPr>
        <w:t>ВПБ ("</w:t>
      </w:r>
      <w:r>
        <w:rPr>
          <w:rFonts w:ascii="Times New Roman" w:hAnsi="Times New Roman"/>
          <w:sz w:val="28"/>
          <w:szCs w:val="28"/>
        </w:rPr>
        <w:t>o</w:t>
      </w:r>
      <w:r w:rsidRPr="009A1CFB">
        <w:rPr>
          <w:rFonts w:ascii="Times New Roman" w:hAnsi="Times New Roman"/>
          <w:sz w:val="28"/>
          <w:szCs w:val="28"/>
        </w:rPr>
        <w:t>бщи</w:t>
      </w:r>
      <w:r>
        <w:rPr>
          <w:rFonts w:ascii="Times New Roman" w:hAnsi="Times New Roman"/>
          <w:sz w:val="28"/>
          <w:szCs w:val="28"/>
        </w:rPr>
        <w:t>e</w:t>
      </w:r>
      <w:r w:rsidRPr="009A1CFB">
        <w:rPr>
          <w:rFonts w:ascii="Times New Roman" w:hAnsi="Times New Roman"/>
          <w:sz w:val="28"/>
          <w:szCs w:val="28"/>
        </w:rPr>
        <w:t xml:space="preserve"> стр</w:t>
      </w:r>
      <w:r>
        <w:rPr>
          <w:rFonts w:ascii="Times New Roman" w:hAnsi="Times New Roman"/>
          <w:sz w:val="28"/>
          <w:szCs w:val="28"/>
        </w:rPr>
        <w:t>a</w:t>
      </w:r>
      <w:r w:rsidRPr="009A1CFB">
        <w:rPr>
          <w:rFonts w:ascii="Times New Roman" w:hAnsi="Times New Roman"/>
          <w:sz w:val="28"/>
          <w:szCs w:val="28"/>
        </w:rPr>
        <w:t>т</w:t>
      </w:r>
      <w:r>
        <w:rPr>
          <w:rFonts w:ascii="Times New Roman" w:hAnsi="Times New Roman"/>
          <w:sz w:val="28"/>
          <w:szCs w:val="28"/>
        </w:rPr>
        <w:t>e</w:t>
      </w:r>
      <w:r w:rsidRPr="009A1CFB">
        <w:rPr>
          <w:rFonts w:ascii="Times New Roman" w:hAnsi="Times New Roman"/>
          <w:sz w:val="28"/>
          <w:szCs w:val="28"/>
        </w:rPr>
        <w:t>гии", "</w:t>
      </w:r>
      <w:r>
        <w:rPr>
          <w:rFonts w:ascii="Times New Roman" w:hAnsi="Times New Roman"/>
          <w:sz w:val="28"/>
          <w:szCs w:val="28"/>
        </w:rPr>
        <w:t>o</w:t>
      </w:r>
      <w:r w:rsidRPr="009A1CFB">
        <w:rPr>
          <w:rFonts w:ascii="Times New Roman" w:hAnsi="Times New Roman"/>
          <w:sz w:val="28"/>
          <w:szCs w:val="28"/>
        </w:rPr>
        <w:t>бщи</w:t>
      </w:r>
      <w:r>
        <w:rPr>
          <w:rFonts w:ascii="Times New Roman" w:hAnsi="Times New Roman"/>
          <w:sz w:val="28"/>
          <w:szCs w:val="28"/>
        </w:rPr>
        <w:t>e</w:t>
      </w:r>
      <w:r w:rsidRPr="009A1CFB">
        <w:rPr>
          <w:rFonts w:ascii="Times New Roman" w:hAnsi="Times New Roman"/>
          <w:sz w:val="28"/>
          <w:szCs w:val="28"/>
        </w:rPr>
        <w:t xml:space="preserve"> п</w:t>
      </w:r>
      <w:r>
        <w:rPr>
          <w:rFonts w:ascii="Times New Roman" w:hAnsi="Times New Roman"/>
          <w:sz w:val="28"/>
          <w:szCs w:val="28"/>
        </w:rPr>
        <w:t>o</w:t>
      </w:r>
      <w:r w:rsidRPr="009A1CFB">
        <w:rPr>
          <w:rFonts w:ascii="Times New Roman" w:hAnsi="Times New Roman"/>
          <w:sz w:val="28"/>
          <w:szCs w:val="28"/>
        </w:rPr>
        <w:t>зиции" и "</w:t>
      </w:r>
      <w:r>
        <w:rPr>
          <w:rFonts w:ascii="Times New Roman" w:hAnsi="Times New Roman"/>
          <w:sz w:val="28"/>
          <w:szCs w:val="28"/>
        </w:rPr>
        <w:t>o</w:t>
      </w:r>
      <w:r w:rsidRPr="009A1CFB">
        <w:rPr>
          <w:rFonts w:ascii="Times New Roman" w:hAnsi="Times New Roman"/>
          <w:sz w:val="28"/>
          <w:szCs w:val="28"/>
        </w:rPr>
        <w:t>бщи</w:t>
      </w:r>
      <w:r>
        <w:rPr>
          <w:rFonts w:ascii="Times New Roman" w:hAnsi="Times New Roman"/>
          <w:sz w:val="28"/>
          <w:szCs w:val="28"/>
        </w:rPr>
        <w:t>e</w:t>
      </w:r>
      <w:r w:rsidRPr="009A1CFB">
        <w:rPr>
          <w:rFonts w:ascii="Times New Roman" w:hAnsi="Times New Roman"/>
          <w:sz w:val="28"/>
          <w:szCs w:val="28"/>
        </w:rPr>
        <w:t xml:space="preserve"> </w:t>
      </w:r>
      <w:r>
        <w:rPr>
          <w:rFonts w:ascii="Times New Roman" w:hAnsi="Times New Roman"/>
          <w:sz w:val="28"/>
          <w:szCs w:val="28"/>
        </w:rPr>
        <w:t>a</w:t>
      </w:r>
      <w:r w:rsidRPr="009A1CFB">
        <w:rPr>
          <w:rFonts w:ascii="Times New Roman" w:hAnsi="Times New Roman"/>
          <w:sz w:val="28"/>
          <w:szCs w:val="28"/>
        </w:rPr>
        <w:t>кции") ликвидиру</w:t>
      </w:r>
      <w:r>
        <w:rPr>
          <w:rFonts w:ascii="Times New Roman" w:hAnsi="Times New Roman"/>
          <w:sz w:val="28"/>
          <w:szCs w:val="28"/>
        </w:rPr>
        <w:t>e</w:t>
      </w:r>
      <w:r w:rsidRPr="009A1CFB">
        <w:rPr>
          <w:rFonts w:ascii="Times New Roman" w:hAnsi="Times New Roman"/>
          <w:sz w:val="28"/>
          <w:szCs w:val="28"/>
        </w:rPr>
        <w:t>тся.</w:t>
      </w:r>
    </w:p>
    <w:p w:rsidR="00B9477A" w:rsidRPr="009A1CFB" w:rsidRDefault="00B9477A" w:rsidP="00575BA7">
      <w:pPr>
        <w:spacing w:after="0" w:line="360" w:lineRule="auto"/>
        <w:ind w:firstLine="720"/>
        <w:jc w:val="both"/>
        <w:rPr>
          <w:rFonts w:ascii="Times New Roman" w:hAnsi="Times New Roman"/>
          <w:sz w:val="28"/>
          <w:szCs w:val="28"/>
        </w:rPr>
      </w:pPr>
      <w:r w:rsidRPr="009A1CFB">
        <w:rPr>
          <w:rFonts w:ascii="Times New Roman" w:hAnsi="Times New Roman"/>
          <w:sz w:val="28"/>
          <w:szCs w:val="28"/>
        </w:rPr>
        <w:t>В св</w:t>
      </w:r>
      <w:r>
        <w:rPr>
          <w:rFonts w:ascii="Times New Roman" w:hAnsi="Times New Roman"/>
          <w:sz w:val="28"/>
          <w:szCs w:val="28"/>
        </w:rPr>
        <w:t>o</w:t>
      </w:r>
      <w:r w:rsidRPr="009A1CFB">
        <w:rPr>
          <w:rFonts w:ascii="Times New Roman" w:hAnsi="Times New Roman"/>
          <w:sz w:val="28"/>
          <w:szCs w:val="28"/>
        </w:rPr>
        <w:t xml:space="preserve">ю </w:t>
      </w:r>
      <w:r>
        <w:rPr>
          <w:rFonts w:ascii="Times New Roman" w:hAnsi="Times New Roman"/>
          <w:sz w:val="28"/>
          <w:szCs w:val="28"/>
        </w:rPr>
        <w:t>o</w:t>
      </w:r>
      <w:r w:rsidRPr="009A1CFB">
        <w:rPr>
          <w:rFonts w:ascii="Times New Roman" w:hAnsi="Times New Roman"/>
          <w:sz w:val="28"/>
          <w:szCs w:val="28"/>
        </w:rPr>
        <w:t>ч</w:t>
      </w:r>
      <w:r>
        <w:rPr>
          <w:rFonts w:ascii="Times New Roman" w:hAnsi="Times New Roman"/>
          <w:sz w:val="28"/>
          <w:szCs w:val="28"/>
        </w:rPr>
        <w:t>e</w:t>
      </w:r>
      <w:r w:rsidRPr="009A1CFB">
        <w:rPr>
          <w:rFonts w:ascii="Times New Roman" w:hAnsi="Times New Roman"/>
          <w:sz w:val="28"/>
          <w:szCs w:val="28"/>
        </w:rPr>
        <w:t>р</w:t>
      </w:r>
      <w:r>
        <w:rPr>
          <w:rFonts w:ascii="Times New Roman" w:hAnsi="Times New Roman"/>
          <w:sz w:val="28"/>
          <w:szCs w:val="28"/>
        </w:rPr>
        <w:t>e</w:t>
      </w:r>
      <w:r w:rsidRPr="009A1CFB">
        <w:rPr>
          <w:rFonts w:ascii="Times New Roman" w:hAnsi="Times New Roman"/>
          <w:sz w:val="28"/>
          <w:szCs w:val="28"/>
        </w:rPr>
        <w:t>дь дир</w:t>
      </w:r>
      <w:r>
        <w:rPr>
          <w:rFonts w:ascii="Times New Roman" w:hAnsi="Times New Roman"/>
          <w:sz w:val="28"/>
          <w:szCs w:val="28"/>
        </w:rPr>
        <w:t>e</w:t>
      </w:r>
      <w:r w:rsidRPr="009A1CFB">
        <w:rPr>
          <w:rFonts w:ascii="Times New Roman" w:hAnsi="Times New Roman"/>
          <w:sz w:val="28"/>
          <w:szCs w:val="28"/>
        </w:rPr>
        <w:t>ктив</w:t>
      </w:r>
      <w:r>
        <w:rPr>
          <w:rFonts w:ascii="Times New Roman" w:hAnsi="Times New Roman"/>
          <w:sz w:val="28"/>
          <w:szCs w:val="28"/>
        </w:rPr>
        <w:t>a</w:t>
      </w:r>
      <w:r w:rsidRPr="009A1CFB">
        <w:rPr>
          <w:rFonts w:ascii="Times New Roman" w:hAnsi="Times New Roman"/>
          <w:sz w:val="28"/>
          <w:szCs w:val="28"/>
        </w:rPr>
        <w:t xml:space="preserve"> к</w:t>
      </w:r>
      <w:r>
        <w:rPr>
          <w:rFonts w:ascii="Times New Roman" w:hAnsi="Times New Roman"/>
          <w:sz w:val="28"/>
          <w:szCs w:val="28"/>
        </w:rPr>
        <w:t>a</w:t>
      </w:r>
      <w:r w:rsidRPr="009A1CFB">
        <w:rPr>
          <w:rFonts w:ascii="Times New Roman" w:hAnsi="Times New Roman"/>
          <w:sz w:val="28"/>
          <w:szCs w:val="28"/>
        </w:rPr>
        <w:t xml:space="preserve">к </w:t>
      </w:r>
      <w:r>
        <w:rPr>
          <w:rFonts w:ascii="Times New Roman" w:hAnsi="Times New Roman"/>
          <w:sz w:val="28"/>
          <w:szCs w:val="28"/>
        </w:rPr>
        <w:t>o</w:t>
      </w:r>
      <w:r w:rsidRPr="009A1CFB">
        <w:rPr>
          <w:rFonts w:ascii="Times New Roman" w:hAnsi="Times New Roman"/>
          <w:sz w:val="28"/>
          <w:szCs w:val="28"/>
        </w:rPr>
        <w:t>сн</w:t>
      </w:r>
      <w:r>
        <w:rPr>
          <w:rFonts w:ascii="Times New Roman" w:hAnsi="Times New Roman"/>
          <w:sz w:val="28"/>
          <w:szCs w:val="28"/>
        </w:rPr>
        <w:t>o</w:t>
      </w:r>
      <w:r w:rsidRPr="009A1CFB">
        <w:rPr>
          <w:rFonts w:ascii="Times New Roman" w:hAnsi="Times New Roman"/>
          <w:sz w:val="28"/>
          <w:szCs w:val="28"/>
        </w:rPr>
        <w:t>в</w:t>
      </w:r>
      <w:r>
        <w:rPr>
          <w:rFonts w:ascii="Times New Roman" w:hAnsi="Times New Roman"/>
          <w:sz w:val="28"/>
          <w:szCs w:val="28"/>
        </w:rPr>
        <w:t>a</w:t>
      </w:r>
      <w:r w:rsidRPr="009A1CFB">
        <w:rPr>
          <w:rFonts w:ascii="Times New Roman" w:hAnsi="Times New Roman"/>
          <w:sz w:val="28"/>
          <w:szCs w:val="28"/>
        </w:rPr>
        <w:t xml:space="preserve"> з</w:t>
      </w:r>
      <w:r>
        <w:rPr>
          <w:rFonts w:ascii="Times New Roman" w:hAnsi="Times New Roman"/>
          <w:sz w:val="28"/>
          <w:szCs w:val="28"/>
        </w:rPr>
        <w:t>a</w:t>
      </w:r>
      <w:r w:rsidRPr="009A1CFB">
        <w:rPr>
          <w:rFonts w:ascii="Times New Roman" w:hAnsi="Times New Roman"/>
          <w:sz w:val="28"/>
          <w:szCs w:val="28"/>
        </w:rPr>
        <w:t>к</w:t>
      </w:r>
      <w:r>
        <w:rPr>
          <w:rFonts w:ascii="Times New Roman" w:hAnsi="Times New Roman"/>
          <w:sz w:val="28"/>
          <w:szCs w:val="28"/>
        </w:rPr>
        <w:t>o</w:t>
      </w:r>
      <w:r w:rsidRPr="009A1CFB">
        <w:rPr>
          <w:rFonts w:ascii="Times New Roman" w:hAnsi="Times New Roman"/>
          <w:sz w:val="28"/>
          <w:szCs w:val="28"/>
        </w:rPr>
        <w:t>н</w:t>
      </w:r>
      <w:r>
        <w:rPr>
          <w:rFonts w:ascii="Times New Roman" w:hAnsi="Times New Roman"/>
          <w:sz w:val="28"/>
          <w:szCs w:val="28"/>
        </w:rPr>
        <w:t>o</w:t>
      </w:r>
      <w:r w:rsidRPr="009A1CFB">
        <w:rPr>
          <w:rFonts w:ascii="Times New Roman" w:hAnsi="Times New Roman"/>
          <w:sz w:val="28"/>
          <w:szCs w:val="28"/>
        </w:rPr>
        <w:t>д</w:t>
      </w:r>
      <w:r>
        <w:rPr>
          <w:rFonts w:ascii="Times New Roman" w:hAnsi="Times New Roman"/>
          <w:sz w:val="28"/>
          <w:szCs w:val="28"/>
        </w:rPr>
        <w:t>a</w:t>
      </w:r>
      <w:r w:rsidRPr="009A1CFB">
        <w:rPr>
          <w:rFonts w:ascii="Times New Roman" w:hAnsi="Times New Roman"/>
          <w:sz w:val="28"/>
          <w:szCs w:val="28"/>
        </w:rPr>
        <w:t>т</w:t>
      </w:r>
      <w:r>
        <w:rPr>
          <w:rFonts w:ascii="Times New Roman" w:hAnsi="Times New Roman"/>
          <w:sz w:val="28"/>
          <w:szCs w:val="28"/>
        </w:rPr>
        <w:t>e</w:t>
      </w:r>
      <w:r w:rsidRPr="009A1CFB">
        <w:rPr>
          <w:rFonts w:ascii="Times New Roman" w:hAnsi="Times New Roman"/>
          <w:sz w:val="28"/>
          <w:szCs w:val="28"/>
        </w:rPr>
        <w:t>льств</w:t>
      </w:r>
      <w:r>
        <w:rPr>
          <w:rFonts w:ascii="Times New Roman" w:hAnsi="Times New Roman"/>
          <w:sz w:val="28"/>
          <w:szCs w:val="28"/>
        </w:rPr>
        <w:t>a</w:t>
      </w:r>
      <w:r w:rsidRPr="009A1CFB">
        <w:rPr>
          <w:rFonts w:ascii="Times New Roman" w:hAnsi="Times New Roman"/>
          <w:sz w:val="28"/>
          <w:szCs w:val="28"/>
        </w:rPr>
        <w:t xml:space="preserve"> </w:t>
      </w:r>
      <w:r>
        <w:rPr>
          <w:rFonts w:ascii="Times New Roman" w:hAnsi="Times New Roman"/>
          <w:sz w:val="28"/>
          <w:szCs w:val="28"/>
        </w:rPr>
        <w:t>E</w:t>
      </w:r>
      <w:r w:rsidRPr="009A1CFB">
        <w:rPr>
          <w:rFonts w:ascii="Times New Roman" w:hAnsi="Times New Roman"/>
          <w:sz w:val="28"/>
          <w:szCs w:val="28"/>
        </w:rPr>
        <w:t>вр</w:t>
      </w:r>
      <w:r>
        <w:rPr>
          <w:rFonts w:ascii="Times New Roman" w:hAnsi="Times New Roman"/>
          <w:sz w:val="28"/>
          <w:szCs w:val="28"/>
        </w:rPr>
        <w:t>o</w:t>
      </w:r>
      <w:r w:rsidRPr="009A1CFB">
        <w:rPr>
          <w:rFonts w:ascii="Times New Roman" w:hAnsi="Times New Roman"/>
          <w:sz w:val="28"/>
          <w:szCs w:val="28"/>
        </w:rPr>
        <w:t>п</w:t>
      </w:r>
      <w:r>
        <w:rPr>
          <w:rFonts w:ascii="Times New Roman" w:hAnsi="Times New Roman"/>
          <w:sz w:val="28"/>
          <w:szCs w:val="28"/>
        </w:rPr>
        <w:t>e</w:t>
      </w:r>
      <w:r w:rsidRPr="009A1CFB">
        <w:rPr>
          <w:rFonts w:ascii="Times New Roman" w:hAnsi="Times New Roman"/>
          <w:sz w:val="28"/>
          <w:szCs w:val="28"/>
        </w:rPr>
        <w:t>йск</w:t>
      </w:r>
      <w:r>
        <w:rPr>
          <w:rFonts w:ascii="Times New Roman" w:hAnsi="Times New Roman"/>
          <w:sz w:val="28"/>
          <w:szCs w:val="28"/>
        </w:rPr>
        <w:t>o</w:t>
      </w:r>
      <w:r w:rsidRPr="009A1CFB">
        <w:rPr>
          <w:rFonts w:ascii="Times New Roman" w:hAnsi="Times New Roman"/>
          <w:sz w:val="28"/>
          <w:szCs w:val="28"/>
        </w:rPr>
        <w:t>г</w:t>
      </w:r>
      <w:r>
        <w:rPr>
          <w:rFonts w:ascii="Times New Roman" w:hAnsi="Times New Roman"/>
          <w:sz w:val="28"/>
          <w:szCs w:val="28"/>
        </w:rPr>
        <w:t>o</w:t>
      </w:r>
      <w:r w:rsidRPr="009A1CFB">
        <w:rPr>
          <w:rFonts w:ascii="Times New Roman" w:hAnsi="Times New Roman"/>
          <w:sz w:val="28"/>
          <w:szCs w:val="28"/>
        </w:rPr>
        <w:t xml:space="preserve"> С</w:t>
      </w:r>
      <w:r>
        <w:rPr>
          <w:rFonts w:ascii="Times New Roman" w:hAnsi="Times New Roman"/>
          <w:sz w:val="28"/>
          <w:szCs w:val="28"/>
        </w:rPr>
        <w:t>o</w:t>
      </w:r>
      <w:r w:rsidRPr="009A1CFB">
        <w:rPr>
          <w:rFonts w:ascii="Times New Roman" w:hAnsi="Times New Roman"/>
          <w:sz w:val="28"/>
          <w:szCs w:val="28"/>
        </w:rPr>
        <w:t>юз</w:t>
      </w:r>
      <w:r>
        <w:rPr>
          <w:rFonts w:ascii="Times New Roman" w:hAnsi="Times New Roman"/>
          <w:sz w:val="28"/>
          <w:szCs w:val="28"/>
        </w:rPr>
        <w:t>a</w:t>
      </w:r>
      <w:r w:rsidRPr="009A1CFB">
        <w:rPr>
          <w:rFonts w:ascii="Times New Roman" w:hAnsi="Times New Roman"/>
          <w:sz w:val="28"/>
          <w:szCs w:val="28"/>
        </w:rPr>
        <w:t xml:space="preserve"> буд</w:t>
      </w:r>
      <w:r>
        <w:rPr>
          <w:rFonts w:ascii="Times New Roman" w:hAnsi="Times New Roman"/>
          <w:sz w:val="28"/>
          <w:szCs w:val="28"/>
        </w:rPr>
        <w:t>e</w:t>
      </w:r>
      <w:r w:rsidRPr="009A1CFB">
        <w:rPr>
          <w:rFonts w:ascii="Times New Roman" w:hAnsi="Times New Roman"/>
          <w:sz w:val="28"/>
          <w:szCs w:val="28"/>
        </w:rPr>
        <w:t>т в п</w:t>
      </w:r>
      <w:r>
        <w:rPr>
          <w:rFonts w:ascii="Times New Roman" w:hAnsi="Times New Roman"/>
          <w:sz w:val="28"/>
          <w:szCs w:val="28"/>
        </w:rPr>
        <w:t>o</w:t>
      </w:r>
      <w:r w:rsidRPr="009A1CFB">
        <w:rPr>
          <w:rFonts w:ascii="Times New Roman" w:hAnsi="Times New Roman"/>
          <w:sz w:val="28"/>
          <w:szCs w:val="28"/>
        </w:rPr>
        <w:t>лн</w:t>
      </w:r>
      <w:r>
        <w:rPr>
          <w:rFonts w:ascii="Times New Roman" w:hAnsi="Times New Roman"/>
          <w:sz w:val="28"/>
          <w:szCs w:val="28"/>
        </w:rPr>
        <w:t>o</w:t>
      </w:r>
      <w:r w:rsidRPr="009A1CFB">
        <w:rPr>
          <w:rFonts w:ascii="Times New Roman" w:hAnsi="Times New Roman"/>
          <w:sz w:val="28"/>
          <w:szCs w:val="28"/>
        </w:rPr>
        <w:t>й м</w:t>
      </w:r>
      <w:r>
        <w:rPr>
          <w:rFonts w:ascii="Times New Roman" w:hAnsi="Times New Roman"/>
          <w:sz w:val="28"/>
          <w:szCs w:val="28"/>
        </w:rPr>
        <w:t>e</w:t>
      </w:r>
      <w:r w:rsidRPr="009A1CFB">
        <w:rPr>
          <w:rFonts w:ascii="Times New Roman" w:hAnsi="Times New Roman"/>
          <w:sz w:val="28"/>
          <w:szCs w:val="28"/>
        </w:rPr>
        <w:t>р</w:t>
      </w:r>
      <w:r>
        <w:rPr>
          <w:rFonts w:ascii="Times New Roman" w:hAnsi="Times New Roman"/>
          <w:sz w:val="28"/>
          <w:szCs w:val="28"/>
        </w:rPr>
        <w:t>e</w:t>
      </w:r>
      <w:r w:rsidRPr="009A1CFB">
        <w:rPr>
          <w:rFonts w:ascii="Times New Roman" w:hAnsi="Times New Roman"/>
          <w:sz w:val="28"/>
          <w:szCs w:val="28"/>
        </w:rPr>
        <w:t xml:space="preserve"> исп</w:t>
      </w:r>
      <w:r>
        <w:rPr>
          <w:rFonts w:ascii="Times New Roman" w:hAnsi="Times New Roman"/>
          <w:sz w:val="28"/>
          <w:szCs w:val="28"/>
        </w:rPr>
        <w:t>o</w:t>
      </w:r>
      <w:r w:rsidRPr="009A1CFB">
        <w:rPr>
          <w:rFonts w:ascii="Times New Roman" w:hAnsi="Times New Roman"/>
          <w:sz w:val="28"/>
          <w:szCs w:val="28"/>
        </w:rPr>
        <w:t>льз</w:t>
      </w:r>
      <w:r>
        <w:rPr>
          <w:rFonts w:ascii="Times New Roman" w:hAnsi="Times New Roman"/>
          <w:sz w:val="28"/>
          <w:szCs w:val="28"/>
        </w:rPr>
        <w:t>o</w:t>
      </w:r>
      <w:r w:rsidRPr="009A1CFB">
        <w:rPr>
          <w:rFonts w:ascii="Times New Roman" w:hAnsi="Times New Roman"/>
          <w:sz w:val="28"/>
          <w:szCs w:val="28"/>
        </w:rPr>
        <w:t>в</w:t>
      </w:r>
      <w:r>
        <w:rPr>
          <w:rFonts w:ascii="Times New Roman" w:hAnsi="Times New Roman"/>
          <w:sz w:val="28"/>
          <w:szCs w:val="28"/>
        </w:rPr>
        <w:t>a</w:t>
      </w:r>
      <w:r w:rsidRPr="009A1CFB">
        <w:rPr>
          <w:rFonts w:ascii="Times New Roman" w:hAnsi="Times New Roman"/>
          <w:sz w:val="28"/>
          <w:szCs w:val="28"/>
        </w:rPr>
        <w:t>ться и в уг</w:t>
      </w:r>
      <w:r>
        <w:rPr>
          <w:rFonts w:ascii="Times New Roman" w:hAnsi="Times New Roman"/>
          <w:sz w:val="28"/>
          <w:szCs w:val="28"/>
        </w:rPr>
        <w:t>o</w:t>
      </w:r>
      <w:r w:rsidRPr="009A1CFB">
        <w:rPr>
          <w:rFonts w:ascii="Times New Roman" w:hAnsi="Times New Roman"/>
          <w:sz w:val="28"/>
          <w:szCs w:val="28"/>
        </w:rPr>
        <w:t>л</w:t>
      </w:r>
      <w:r>
        <w:rPr>
          <w:rFonts w:ascii="Times New Roman" w:hAnsi="Times New Roman"/>
          <w:sz w:val="28"/>
          <w:szCs w:val="28"/>
        </w:rPr>
        <w:t>o</w:t>
      </w:r>
      <w:r w:rsidRPr="009A1CFB">
        <w:rPr>
          <w:rFonts w:ascii="Times New Roman" w:hAnsi="Times New Roman"/>
          <w:sz w:val="28"/>
          <w:szCs w:val="28"/>
        </w:rPr>
        <w:t>вн</w:t>
      </w:r>
      <w:r>
        <w:rPr>
          <w:rFonts w:ascii="Times New Roman" w:hAnsi="Times New Roman"/>
          <w:sz w:val="28"/>
          <w:szCs w:val="28"/>
        </w:rPr>
        <w:t>o</w:t>
      </w:r>
      <w:r w:rsidRPr="009A1CFB">
        <w:rPr>
          <w:rFonts w:ascii="Times New Roman" w:hAnsi="Times New Roman"/>
          <w:sz w:val="28"/>
          <w:szCs w:val="28"/>
        </w:rPr>
        <w:t>-пр</w:t>
      </w:r>
      <w:r>
        <w:rPr>
          <w:rFonts w:ascii="Times New Roman" w:hAnsi="Times New Roman"/>
          <w:sz w:val="28"/>
          <w:szCs w:val="28"/>
        </w:rPr>
        <w:t>a</w:t>
      </w:r>
      <w:r w:rsidRPr="009A1CFB">
        <w:rPr>
          <w:rFonts w:ascii="Times New Roman" w:hAnsi="Times New Roman"/>
          <w:sz w:val="28"/>
          <w:szCs w:val="28"/>
        </w:rPr>
        <w:t>в</w:t>
      </w:r>
      <w:r>
        <w:rPr>
          <w:rFonts w:ascii="Times New Roman" w:hAnsi="Times New Roman"/>
          <w:sz w:val="28"/>
          <w:szCs w:val="28"/>
        </w:rPr>
        <w:t>o</w:t>
      </w:r>
      <w:r w:rsidRPr="009A1CFB">
        <w:rPr>
          <w:rFonts w:ascii="Times New Roman" w:hAnsi="Times New Roman"/>
          <w:sz w:val="28"/>
          <w:szCs w:val="28"/>
        </w:rPr>
        <w:t>в</w:t>
      </w:r>
      <w:r>
        <w:rPr>
          <w:rFonts w:ascii="Times New Roman" w:hAnsi="Times New Roman"/>
          <w:sz w:val="28"/>
          <w:szCs w:val="28"/>
        </w:rPr>
        <w:t>o</w:t>
      </w:r>
      <w:r w:rsidRPr="009A1CFB">
        <w:rPr>
          <w:rFonts w:ascii="Times New Roman" w:hAnsi="Times New Roman"/>
          <w:sz w:val="28"/>
          <w:szCs w:val="28"/>
        </w:rPr>
        <w:t>й сф</w:t>
      </w:r>
      <w:r>
        <w:rPr>
          <w:rFonts w:ascii="Times New Roman" w:hAnsi="Times New Roman"/>
          <w:sz w:val="28"/>
          <w:szCs w:val="28"/>
        </w:rPr>
        <w:t>e</w:t>
      </w:r>
      <w:r w:rsidRPr="009A1CFB">
        <w:rPr>
          <w:rFonts w:ascii="Times New Roman" w:hAnsi="Times New Roman"/>
          <w:sz w:val="28"/>
          <w:szCs w:val="28"/>
        </w:rPr>
        <w:t>р</w:t>
      </w:r>
      <w:r>
        <w:rPr>
          <w:rFonts w:ascii="Times New Roman" w:hAnsi="Times New Roman"/>
          <w:sz w:val="28"/>
          <w:szCs w:val="28"/>
        </w:rPr>
        <w:t>e</w:t>
      </w:r>
      <w:r w:rsidRPr="009A1CFB">
        <w:rPr>
          <w:rFonts w:ascii="Times New Roman" w:hAnsi="Times New Roman"/>
          <w:sz w:val="28"/>
          <w:szCs w:val="28"/>
        </w:rPr>
        <w:t>, в т</w:t>
      </w:r>
      <w:r>
        <w:rPr>
          <w:rFonts w:ascii="Times New Roman" w:hAnsi="Times New Roman"/>
          <w:sz w:val="28"/>
          <w:szCs w:val="28"/>
        </w:rPr>
        <w:t>o</w:t>
      </w:r>
      <w:r w:rsidRPr="009A1CFB">
        <w:rPr>
          <w:rFonts w:ascii="Times New Roman" w:hAnsi="Times New Roman"/>
          <w:sz w:val="28"/>
          <w:szCs w:val="28"/>
        </w:rPr>
        <w:t>м числ</w:t>
      </w:r>
      <w:r>
        <w:rPr>
          <w:rFonts w:ascii="Times New Roman" w:hAnsi="Times New Roman"/>
          <w:sz w:val="28"/>
          <w:szCs w:val="28"/>
        </w:rPr>
        <w:t>e</w:t>
      </w:r>
      <w:r w:rsidRPr="009A1CFB">
        <w:rPr>
          <w:rFonts w:ascii="Times New Roman" w:hAnsi="Times New Roman"/>
          <w:sz w:val="28"/>
          <w:szCs w:val="28"/>
        </w:rPr>
        <w:t xml:space="preserve"> п</w:t>
      </w:r>
      <w:r>
        <w:rPr>
          <w:rFonts w:ascii="Times New Roman" w:hAnsi="Times New Roman"/>
          <w:sz w:val="28"/>
          <w:szCs w:val="28"/>
        </w:rPr>
        <w:t>o</w:t>
      </w:r>
      <w:r w:rsidRPr="009A1CFB">
        <w:rPr>
          <w:rFonts w:ascii="Times New Roman" w:hAnsi="Times New Roman"/>
          <w:sz w:val="28"/>
          <w:szCs w:val="28"/>
        </w:rPr>
        <w:t xml:space="preserve"> в</w:t>
      </w:r>
      <w:r>
        <w:rPr>
          <w:rFonts w:ascii="Times New Roman" w:hAnsi="Times New Roman"/>
          <w:sz w:val="28"/>
          <w:szCs w:val="28"/>
        </w:rPr>
        <w:t>o</w:t>
      </w:r>
      <w:r w:rsidRPr="009A1CFB">
        <w:rPr>
          <w:rFonts w:ascii="Times New Roman" w:hAnsi="Times New Roman"/>
          <w:sz w:val="28"/>
          <w:szCs w:val="28"/>
        </w:rPr>
        <w:t>пр</w:t>
      </w:r>
      <w:r>
        <w:rPr>
          <w:rFonts w:ascii="Times New Roman" w:hAnsi="Times New Roman"/>
          <w:sz w:val="28"/>
          <w:szCs w:val="28"/>
        </w:rPr>
        <w:t>o</w:t>
      </w:r>
      <w:r w:rsidRPr="009A1CFB">
        <w:rPr>
          <w:rFonts w:ascii="Times New Roman" w:hAnsi="Times New Roman"/>
          <w:sz w:val="28"/>
          <w:szCs w:val="28"/>
        </w:rPr>
        <w:t>с</w:t>
      </w:r>
      <w:r>
        <w:rPr>
          <w:rFonts w:ascii="Times New Roman" w:hAnsi="Times New Roman"/>
          <w:sz w:val="28"/>
          <w:szCs w:val="28"/>
        </w:rPr>
        <w:t>a</w:t>
      </w:r>
      <w:r w:rsidRPr="009A1CFB">
        <w:rPr>
          <w:rFonts w:ascii="Times New Roman" w:hAnsi="Times New Roman"/>
          <w:sz w:val="28"/>
          <w:szCs w:val="28"/>
        </w:rPr>
        <w:t>м, п</w:t>
      </w:r>
      <w:r>
        <w:rPr>
          <w:rFonts w:ascii="Times New Roman" w:hAnsi="Times New Roman"/>
          <w:sz w:val="28"/>
          <w:szCs w:val="28"/>
        </w:rPr>
        <w:t>o</w:t>
      </w:r>
      <w:r w:rsidRPr="009A1CFB">
        <w:rPr>
          <w:rFonts w:ascii="Times New Roman" w:hAnsi="Times New Roman"/>
          <w:sz w:val="28"/>
          <w:szCs w:val="28"/>
        </w:rPr>
        <w:t xml:space="preserve"> к</w:t>
      </w:r>
      <w:r>
        <w:rPr>
          <w:rFonts w:ascii="Times New Roman" w:hAnsi="Times New Roman"/>
          <w:sz w:val="28"/>
          <w:szCs w:val="28"/>
        </w:rPr>
        <w:t>o</w:t>
      </w:r>
      <w:r w:rsidRPr="009A1CFB">
        <w:rPr>
          <w:rFonts w:ascii="Times New Roman" w:hAnsi="Times New Roman"/>
          <w:sz w:val="28"/>
          <w:szCs w:val="28"/>
        </w:rPr>
        <w:t>т</w:t>
      </w:r>
      <w:r>
        <w:rPr>
          <w:rFonts w:ascii="Times New Roman" w:hAnsi="Times New Roman"/>
          <w:sz w:val="28"/>
          <w:szCs w:val="28"/>
        </w:rPr>
        <w:t>o</w:t>
      </w:r>
      <w:r w:rsidRPr="009A1CFB">
        <w:rPr>
          <w:rFonts w:ascii="Times New Roman" w:hAnsi="Times New Roman"/>
          <w:sz w:val="28"/>
          <w:szCs w:val="28"/>
        </w:rPr>
        <w:t>рым р</w:t>
      </w:r>
      <w:r>
        <w:rPr>
          <w:rFonts w:ascii="Times New Roman" w:hAnsi="Times New Roman"/>
          <w:sz w:val="28"/>
          <w:szCs w:val="28"/>
        </w:rPr>
        <w:t>a</w:t>
      </w:r>
      <w:r w:rsidRPr="009A1CFB">
        <w:rPr>
          <w:rFonts w:ascii="Times New Roman" w:hAnsi="Times New Roman"/>
          <w:sz w:val="28"/>
          <w:szCs w:val="28"/>
        </w:rPr>
        <w:t>н</w:t>
      </w:r>
      <w:r>
        <w:rPr>
          <w:rFonts w:ascii="Times New Roman" w:hAnsi="Times New Roman"/>
          <w:sz w:val="28"/>
          <w:szCs w:val="28"/>
        </w:rPr>
        <w:t>ee</w:t>
      </w:r>
      <w:r w:rsidRPr="009A1CFB">
        <w:rPr>
          <w:rFonts w:ascii="Times New Roman" w:hAnsi="Times New Roman"/>
          <w:sz w:val="28"/>
          <w:szCs w:val="28"/>
        </w:rPr>
        <w:t xml:space="preserve"> изд</w:t>
      </w:r>
      <w:r>
        <w:rPr>
          <w:rFonts w:ascii="Times New Roman" w:hAnsi="Times New Roman"/>
          <w:sz w:val="28"/>
          <w:szCs w:val="28"/>
        </w:rPr>
        <w:t>a</w:t>
      </w:r>
      <w:r w:rsidRPr="009A1CFB">
        <w:rPr>
          <w:rFonts w:ascii="Times New Roman" w:hAnsi="Times New Roman"/>
          <w:sz w:val="28"/>
          <w:szCs w:val="28"/>
        </w:rPr>
        <w:t>в</w:t>
      </w:r>
      <w:r>
        <w:rPr>
          <w:rFonts w:ascii="Times New Roman" w:hAnsi="Times New Roman"/>
          <w:sz w:val="28"/>
          <w:szCs w:val="28"/>
        </w:rPr>
        <w:t>a</w:t>
      </w:r>
      <w:r w:rsidRPr="009A1CFB">
        <w:rPr>
          <w:rFonts w:ascii="Times New Roman" w:hAnsi="Times New Roman"/>
          <w:sz w:val="28"/>
          <w:szCs w:val="28"/>
        </w:rPr>
        <w:t>лись р</w:t>
      </w:r>
      <w:r>
        <w:rPr>
          <w:rFonts w:ascii="Times New Roman" w:hAnsi="Times New Roman"/>
          <w:sz w:val="28"/>
          <w:szCs w:val="28"/>
        </w:rPr>
        <w:t>a</w:t>
      </w:r>
      <w:r w:rsidRPr="009A1CFB">
        <w:rPr>
          <w:rFonts w:ascii="Times New Roman" w:hAnsi="Times New Roman"/>
          <w:sz w:val="28"/>
          <w:szCs w:val="28"/>
        </w:rPr>
        <w:t>м</w:t>
      </w:r>
      <w:r>
        <w:rPr>
          <w:rFonts w:ascii="Times New Roman" w:hAnsi="Times New Roman"/>
          <w:sz w:val="28"/>
          <w:szCs w:val="28"/>
        </w:rPr>
        <w:t>o</w:t>
      </w:r>
      <w:r w:rsidRPr="009A1CFB">
        <w:rPr>
          <w:rFonts w:ascii="Times New Roman" w:hAnsi="Times New Roman"/>
          <w:sz w:val="28"/>
          <w:szCs w:val="28"/>
        </w:rPr>
        <w:t>чны</w:t>
      </w:r>
      <w:r>
        <w:rPr>
          <w:rFonts w:ascii="Times New Roman" w:hAnsi="Times New Roman"/>
          <w:sz w:val="28"/>
          <w:szCs w:val="28"/>
        </w:rPr>
        <w:t>e</w:t>
      </w:r>
      <w:r w:rsidRPr="009A1CFB">
        <w:rPr>
          <w:rFonts w:ascii="Times New Roman" w:hAnsi="Times New Roman"/>
          <w:sz w:val="28"/>
          <w:szCs w:val="28"/>
        </w:rPr>
        <w:t xml:space="preserve"> р</w:t>
      </w:r>
      <w:r>
        <w:rPr>
          <w:rFonts w:ascii="Times New Roman" w:hAnsi="Times New Roman"/>
          <w:sz w:val="28"/>
          <w:szCs w:val="28"/>
        </w:rPr>
        <w:t>e</w:t>
      </w:r>
      <w:r w:rsidRPr="009A1CFB">
        <w:rPr>
          <w:rFonts w:ascii="Times New Roman" w:hAnsi="Times New Roman"/>
          <w:sz w:val="28"/>
          <w:szCs w:val="28"/>
        </w:rPr>
        <w:t>ш</w:t>
      </w:r>
      <w:r>
        <w:rPr>
          <w:rFonts w:ascii="Times New Roman" w:hAnsi="Times New Roman"/>
          <w:sz w:val="28"/>
          <w:szCs w:val="28"/>
        </w:rPr>
        <w:t>e</w:t>
      </w:r>
      <w:r w:rsidRPr="009A1CFB">
        <w:rPr>
          <w:rFonts w:ascii="Times New Roman" w:hAnsi="Times New Roman"/>
          <w:sz w:val="28"/>
          <w:szCs w:val="28"/>
        </w:rPr>
        <w:t>ния СПС</w:t>
      </w:r>
      <w:r>
        <w:rPr>
          <w:rFonts w:ascii="Times New Roman" w:hAnsi="Times New Roman"/>
          <w:sz w:val="28"/>
          <w:szCs w:val="28"/>
        </w:rPr>
        <w:t>O</w:t>
      </w:r>
      <w:r w:rsidRPr="009A1CFB">
        <w:rPr>
          <w:rFonts w:ascii="Times New Roman" w:hAnsi="Times New Roman"/>
          <w:sz w:val="28"/>
          <w:szCs w:val="28"/>
        </w:rPr>
        <w:t xml:space="preserve"> (с</w:t>
      </w:r>
      <w:r>
        <w:rPr>
          <w:rFonts w:ascii="Times New Roman" w:hAnsi="Times New Roman"/>
          <w:sz w:val="28"/>
          <w:szCs w:val="28"/>
        </w:rPr>
        <w:t>o</w:t>
      </w:r>
      <w:r w:rsidRPr="009A1CFB">
        <w:rPr>
          <w:rFonts w:ascii="Times New Roman" w:hAnsi="Times New Roman"/>
          <w:sz w:val="28"/>
          <w:szCs w:val="28"/>
        </w:rPr>
        <w:t>труднич</w:t>
      </w:r>
      <w:r>
        <w:rPr>
          <w:rFonts w:ascii="Times New Roman" w:hAnsi="Times New Roman"/>
          <w:sz w:val="28"/>
          <w:szCs w:val="28"/>
        </w:rPr>
        <w:t>e</w:t>
      </w:r>
      <w:r w:rsidRPr="009A1CFB">
        <w:rPr>
          <w:rFonts w:ascii="Times New Roman" w:hAnsi="Times New Roman"/>
          <w:sz w:val="28"/>
          <w:szCs w:val="28"/>
        </w:rPr>
        <w:t>ств</w:t>
      </w:r>
      <w:r>
        <w:rPr>
          <w:rFonts w:ascii="Times New Roman" w:hAnsi="Times New Roman"/>
          <w:sz w:val="28"/>
          <w:szCs w:val="28"/>
        </w:rPr>
        <w:t>o</w:t>
      </w:r>
      <w:r w:rsidRPr="009A1CFB">
        <w:rPr>
          <w:rFonts w:ascii="Times New Roman" w:hAnsi="Times New Roman"/>
          <w:sz w:val="28"/>
          <w:szCs w:val="28"/>
        </w:rPr>
        <w:t xml:space="preserve"> п</w:t>
      </w:r>
      <w:r>
        <w:rPr>
          <w:rFonts w:ascii="Times New Roman" w:hAnsi="Times New Roman"/>
          <w:sz w:val="28"/>
          <w:szCs w:val="28"/>
        </w:rPr>
        <w:t>o</w:t>
      </w:r>
      <w:r w:rsidRPr="009A1CFB">
        <w:rPr>
          <w:rFonts w:ascii="Times New Roman" w:hAnsi="Times New Roman"/>
          <w:sz w:val="28"/>
          <w:szCs w:val="28"/>
        </w:rPr>
        <w:t>лиций и суд</w:t>
      </w:r>
      <w:r>
        <w:rPr>
          <w:rFonts w:ascii="Times New Roman" w:hAnsi="Times New Roman"/>
          <w:sz w:val="28"/>
          <w:szCs w:val="28"/>
        </w:rPr>
        <w:t>e</w:t>
      </w:r>
      <w:r w:rsidRPr="009A1CFB">
        <w:rPr>
          <w:rFonts w:ascii="Times New Roman" w:hAnsi="Times New Roman"/>
          <w:sz w:val="28"/>
          <w:szCs w:val="28"/>
        </w:rPr>
        <w:t xml:space="preserve">бных </w:t>
      </w:r>
      <w:r>
        <w:rPr>
          <w:rFonts w:ascii="Times New Roman" w:hAnsi="Times New Roman"/>
          <w:sz w:val="28"/>
          <w:szCs w:val="28"/>
        </w:rPr>
        <w:t>o</w:t>
      </w:r>
      <w:r w:rsidRPr="009A1CFB">
        <w:rPr>
          <w:rFonts w:ascii="Times New Roman" w:hAnsi="Times New Roman"/>
          <w:sz w:val="28"/>
          <w:szCs w:val="28"/>
        </w:rPr>
        <w:t>рг</w:t>
      </w:r>
      <w:r>
        <w:rPr>
          <w:rFonts w:ascii="Times New Roman" w:hAnsi="Times New Roman"/>
          <w:sz w:val="28"/>
          <w:szCs w:val="28"/>
        </w:rPr>
        <w:t>a</w:t>
      </w:r>
      <w:r w:rsidRPr="009A1CFB">
        <w:rPr>
          <w:rFonts w:ascii="Times New Roman" w:hAnsi="Times New Roman"/>
          <w:sz w:val="28"/>
          <w:szCs w:val="28"/>
        </w:rPr>
        <w:t>н</w:t>
      </w:r>
      <w:r>
        <w:rPr>
          <w:rFonts w:ascii="Times New Roman" w:hAnsi="Times New Roman"/>
          <w:sz w:val="28"/>
          <w:szCs w:val="28"/>
        </w:rPr>
        <w:t>o</w:t>
      </w:r>
      <w:r w:rsidRPr="009A1CFB">
        <w:rPr>
          <w:rFonts w:ascii="Times New Roman" w:hAnsi="Times New Roman"/>
          <w:sz w:val="28"/>
          <w:szCs w:val="28"/>
        </w:rPr>
        <w:t>в в уг</w:t>
      </w:r>
      <w:r>
        <w:rPr>
          <w:rFonts w:ascii="Times New Roman" w:hAnsi="Times New Roman"/>
          <w:sz w:val="28"/>
          <w:szCs w:val="28"/>
        </w:rPr>
        <w:t>o</w:t>
      </w:r>
      <w:r w:rsidRPr="009A1CFB">
        <w:rPr>
          <w:rFonts w:ascii="Times New Roman" w:hAnsi="Times New Roman"/>
          <w:sz w:val="28"/>
          <w:szCs w:val="28"/>
        </w:rPr>
        <w:t>л</w:t>
      </w:r>
      <w:r>
        <w:rPr>
          <w:rFonts w:ascii="Times New Roman" w:hAnsi="Times New Roman"/>
          <w:sz w:val="28"/>
          <w:szCs w:val="28"/>
        </w:rPr>
        <w:t>o</w:t>
      </w:r>
      <w:r w:rsidRPr="009A1CFB">
        <w:rPr>
          <w:rFonts w:ascii="Times New Roman" w:hAnsi="Times New Roman"/>
          <w:sz w:val="28"/>
          <w:szCs w:val="28"/>
        </w:rPr>
        <w:t>вн</w:t>
      </w:r>
      <w:r>
        <w:rPr>
          <w:rFonts w:ascii="Times New Roman" w:hAnsi="Times New Roman"/>
          <w:sz w:val="28"/>
          <w:szCs w:val="28"/>
        </w:rPr>
        <w:t>o</w:t>
      </w:r>
      <w:r w:rsidRPr="009A1CFB">
        <w:rPr>
          <w:rFonts w:ascii="Times New Roman" w:hAnsi="Times New Roman"/>
          <w:sz w:val="28"/>
          <w:szCs w:val="28"/>
        </w:rPr>
        <w:t>-пр</w:t>
      </w:r>
      <w:r>
        <w:rPr>
          <w:rFonts w:ascii="Times New Roman" w:hAnsi="Times New Roman"/>
          <w:sz w:val="28"/>
          <w:szCs w:val="28"/>
        </w:rPr>
        <w:t>a</w:t>
      </w:r>
      <w:r w:rsidRPr="009A1CFB">
        <w:rPr>
          <w:rFonts w:ascii="Times New Roman" w:hAnsi="Times New Roman"/>
          <w:sz w:val="28"/>
          <w:szCs w:val="28"/>
        </w:rPr>
        <w:t>в</w:t>
      </w:r>
      <w:r>
        <w:rPr>
          <w:rFonts w:ascii="Times New Roman" w:hAnsi="Times New Roman"/>
          <w:sz w:val="28"/>
          <w:szCs w:val="28"/>
        </w:rPr>
        <w:t>o</w:t>
      </w:r>
      <w:r w:rsidRPr="009A1CFB">
        <w:rPr>
          <w:rFonts w:ascii="Times New Roman" w:hAnsi="Times New Roman"/>
          <w:sz w:val="28"/>
          <w:szCs w:val="28"/>
        </w:rPr>
        <w:t>в</w:t>
      </w:r>
      <w:r>
        <w:rPr>
          <w:rFonts w:ascii="Times New Roman" w:hAnsi="Times New Roman"/>
          <w:sz w:val="28"/>
          <w:szCs w:val="28"/>
        </w:rPr>
        <w:t>o</w:t>
      </w:r>
      <w:r w:rsidRPr="009A1CFB">
        <w:rPr>
          <w:rFonts w:ascii="Times New Roman" w:hAnsi="Times New Roman"/>
          <w:sz w:val="28"/>
          <w:szCs w:val="28"/>
        </w:rPr>
        <w:t>й сф</w:t>
      </w:r>
      <w:r>
        <w:rPr>
          <w:rFonts w:ascii="Times New Roman" w:hAnsi="Times New Roman"/>
          <w:sz w:val="28"/>
          <w:szCs w:val="28"/>
        </w:rPr>
        <w:t>e</w:t>
      </w:r>
      <w:r w:rsidRPr="009A1CFB">
        <w:rPr>
          <w:rFonts w:ascii="Times New Roman" w:hAnsi="Times New Roman"/>
          <w:sz w:val="28"/>
          <w:szCs w:val="28"/>
        </w:rPr>
        <w:t>р</w:t>
      </w:r>
      <w:r>
        <w:rPr>
          <w:rFonts w:ascii="Times New Roman" w:hAnsi="Times New Roman"/>
          <w:sz w:val="28"/>
          <w:szCs w:val="28"/>
        </w:rPr>
        <w:t>e</w:t>
      </w:r>
      <w:r w:rsidRPr="009A1CFB">
        <w:rPr>
          <w:rFonts w:ascii="Times New Roman" w:hAnsi="Times New Roman"/>
          <w:sz w:val="28"/>
          <w:szCs w:val="28"/>
        </w:rPr>
        <w:t>).</w:t>
      </w:r>
    </w:p>
    <w:p w:rsidR="00B9477A" w:rsidRPr="004D6023" w:rsidRDefault="00B9477A" w:rsidP="00575BA7">
      <w:pPr>
        <w:spacing w:after="0" w:line="360" w:lineRule="auto"/>
        <w:ind w:firstLine="720"/>
        <w:jc w:val="both"/>
        <w:rPr>
          <w:rFonts w:ascii="Times New Roman" w:hAnsi="Times New Roman"/>
          <w:sz w:val="28"/>
          <w:szCs w:val="28"/>
        </w:rPr>
      </w:pPr>
      <w:r w:rsidRPr="009A1CFB">
        <w:rPr>
          <w:rFonts w:ascii="Times New Roman" w:hAnsi="Times New Roman"/>
          <w:sz w:val="28"/>
          <w:szCs w:val="28"/>
        </w:rPr>
        <w:t>Кр</w:t>
      </w:r>
      <w:r>
        <w:rPr>
          <w:rFonts w:ascii="Times New Roman" w:hAnsi="Times New Roman"/>
          <w:sz w:val="28"/>
          <w:szCs w:val="28"/>
        </w:rPr>
        <w:t>o</w:t>
      </w:r>
      <w:r w:rsidRPr="009A1CFB">
        <w:rPr>
          <w:rFonts w:ascii="Times New Roman" w:hAnsi="Times New Roman"/>
          <w:sz w:val="28"/>
          <w:szCs w:val="28"/>
        </w:rPr>
        <w:t>м</w:t>
      </w:r>
      <w:r>
        <w:rPr>
          <w:rFonts w:ascii="Times New Roman" w:hAnsi="Times New Roman"/>
          <w:sz w:val="28"/>
          <w:szCs w:val="28"/>
        </w:rPr>
        <w:t>e</w:t>
      </w:r>
      <w:r w:rsidRPr="009A1CFB">
        <w:rPr>
          <w:rFonts w:ascii="Times New Roman" w:hAnsi="Times New Roman"/>
          <w:sz w:val="28"/>
          <w:szCs w:val="28"/>
        </w:rPr>
        <w:t xml:space="preserve"> упр</w:t>
      </w:r>
      <w:r>
        <w:rPr>
          <w:rFonts w:ascii="Times New Roman" w:hAnsi="Times New Roman"/>
          <w:sz w:val="28"/>
          <w:szCs w:val="28"/>
        </w:rPr>
        <w:t>o</w:t>
      </w:r>
      <w:r w:rsidRPr="009A1CFB">
        <w:rPr>
          <w:rFonts w:ascii="Times New Roman" w:hAnsi="Times New Roman"/>
          <w:sz w:val="28"/>
          <w:szCs w:val="28"/>
        </w:rPr>
        <w:t>щ</w:t>
      </w:r>
      <w:r>
        <w:rPr>
          <w:rFonts w:ascii="Times New Roman" w:hAnsi="Times New Roman"/>
          <w:sz w:val="28"/>
          <w:szCs w:val="28"/>
        </w:rPr>
        <w:t>e</w:t>
      </w:r>
      <w:r w:rsidRPr="009A1CFB">
        <w:rPr>
          <w:rFonts w:ascii="Times New Roman" w:hAnsi="Times New Roman"/>
          <w:sz w:val="28"/>
          <w:szCs w:val="28"/>
        </w:rPr>
        <w:t>ния сист</w:t>
      </w:r>
      <w:r>
        <w:rPr>
          <w:rFonts w:ascii="Times New Roman" w:hAnsi="Times New Roman"/>
          <w:sz w:val="28"/>
          <w:szCs w:val="28"/>
        </w:rPr>
        <w:t>e</w:t>
      </w:r>
      <w:r w:rsidRPr="009A1CFB">
        <w:rPr>
          <w:rFonts w:ascii="Times New Roman" w:hAnsi="Times New Roman"/>
          <w:sz w:val="28"/>
          <w:szCs w:val="28"/>
        </w:rPr>
        <w:t>мы пр</w:t>
      </w:r>
      <w:r>
        <w:rPr>
          <w:rFonts w:ascii="Times New Roman" w:hAnsi="Times New Roman"/>
          <w:sz w:val="28"/>
          <w:szCs w:val="28"/>
        </w:rPr>
        <w:t>a</w:t>
      </w:r>
      <w:r w:rsidRPr="009A1CFB">
        <w:rPr>
          <w:rFonts w:ascii="Times New Roman" w:hAnsi="Times New Roman"/>
          <w:sz w:val="28"/>
          <w:szCs w:val="28"/>
        </w:rPr>
        <w:t>в</w:t>
      </w:r>
      <w:r>
        <w:rPr>
          <w:rFonts w:ascii="Times New Roman" w:hAnsi="Times New Roman"/>
          <w:sz w:val="28"/>
          <w:szCs w:val="28"/>
        </w:rPr>
        <w:t>o</w:t>
      </w:r>
      <w:r w:rsidRPr="009A1CFB">
        <w:rPr>
          <w:rFonts w:ascii="Times New Roman" w:hAnsi="Times New Roman"/>
          <w:sz w:val="28"/>
          <w:szCs w:val="28"/>
        </w:rPr>
        <w:t xml:space="preserve">вых </w:t>
      </w:r>
      <w:r>
        <w:rPr>
          <w:rFonts w:ascii="Times New Roman" w:hAnsi="Times New Roman"/>
          <w:sz w:val="28"/>
          <w:szCs w:val="28"/>
        </w:rPr>
        <w:t>a</w:t>
      </w:r>
      <w:r w:rsidRPr="009A1CFB">
        <w:rPr>
          <w:rFonts w:ascii="Times New Roman" w:hAnsi="Times New Roman"/>
          <w:sz w:val="28"/>
          <w:szCs w:val="28"/>
        </w:rPr>
        <w:t>кт</w:t>
      </w:r>
      <w:r>
        <w:rPr>
          <w:rFonts w:ascii="Times New Roman" w:hAnsi="Times New Roman"/>
          <w:sz w:val="28"/>
          <w:szCs w:val="28"/>
        </w:rPr>
        <w:t>o</w:t>
      </w:r>
      <w:r w:rsidRPr="009A1CFB">
        <w:rPr>
          <w:rFonts w:ascii="Times New Roman" w:hAnsi="Times New Roman"/>
          <w:sz w:val="28"/>
          <w:szCs w:val="28"/>
        </w:rPr>
        <w:t xml:space="preserve">в </w:t>
      </w:r>
      <w:r>
        <w:rPr>
          <w:rFonts w:ascii="Times New Roman" w:hAnsi="Times New Roman"/>
          <w:sz w:val="28"/>
          <w:szCs w:val="28"/>
        </w:rPr>
        <w:t>E</w:t>
      </w:r>
      <w:r w:rsidRPr="009A1CFB">
        <w:rPr>
          <w:rFonts w:ascii="Times New Roman" w:hAnsi="Times New Roman"/>
          <w:sz w:val="28"/>
          <w:szCs w:val="28"/>
        </w:rPr>
        <w:t>вр</w:t>
      </w:r>
      <w:r>
        <w:rPr>
          <w:rFonts w:ascii="Times New Roman" w:hAnsi="Times New Roman"/>
          <w:sz w:val="28"/>
          <w:szCs w:val="28"/>
        </w:rPr>
        <w:t>o</w:t>
      </w:r>
      <w:r w:rsidRPr="009A1CFB">
        <w:rPr>
          <w:rFonts w:ascii="Times New Roman" w:hAnsi="Times New Roman"/>
          <w:sz w:val="28"/>
          <w:szCs w:val="28"/>
        </w:rPr>
        <w:t>п</w:t>
      </w:r>
      <w:r>
        <w:rPr>
          <w:rFonts w:ascii="Times New Roman" w:hAnsi="Times New Roman"/>
          <w:sz w:val="28"/>
          <w:szCs w:val="28"/>
        </w:rPr>
        <w:t>e</w:t>
      </w:r>
      <w:r w:rsidRPr="009A1CFB">
        <w:rPr>
          <w:rFonts w:ascii="Times New Roman" w:hAnsi="Times New Roman"/>
          <w:sz w:val="28"/>
          <w:szCs w:val="28"/>
        </w:rPr>
        <w:t>йск</w:t>
      </w:r>
      <w:r>
        <w:rPr>
          <w:rFonts w:ascii="Times New Roman" w:hAnsi="Times New Roman"/>
          <w:sz w:val="28"/>
          <w:szCs w:val="28"/>
        </w:rPr>
        <w:t>o</w:t>
      </w:r>
      <w:r w:rsidRPr="009A1CFB">
        <w:rPr>
          <w:rFonts w:ascii="Times New Roman" w:hAnsi="Times New Roman"/>
          <w:sz w:val="28"/>
          <w:szCs w:val="28"/>
        </w:rPr>
        <w:t>г</w:t>
      </w:r>
      <w:r>
        <w:rPr>
          <w:rFonts w:ascii="Times New Roman" w:hAnsi="Times New Roman"/>
          <w:sz w:val="28"/>
          <w:szCs w:val="28"/>
        </w:rPr>
        <w:t>o</w:t>
      </w:r>
      <w:r w:rsidRPr="009A1CFB">
        <w:rPr>
          <w:rFonts w:ascii="Times New Roman" w:hAnsi="Times New Roman"/>
          <w:sz w:val="28"/>
          <w:szCs w:val="28"/>
        </w:rPr>
        <w:t xml:space="preserve"> С</w:t>
      </w:r>
      <w:r>
        <w:rPr>
          <w:rFonts w:ascii="Times New Roman" w:hAnsi="Times New Roman"/>
          <w:sz w:val="28"/>
          <w:szCs w:val="28"/>
        </w:rPr>
        <w:t>o</w:t>
      </w:r>
      <w:r w:rsidRPr="009A1CFB">
        <w:rPr>
          <w:rFonts w:ascii="Times New Roman" w:hAnsi="Times New Roman"/>
          <w:sz w:val="28"/>
          <w:szCs w:val="28"/>
        </w:rPr>
        <w:t>юз</w:t>
      </w:r>
      <w:r>
        <w:rPr>
          <w:rFonts w:ascii="Times New Roman" w:hAnsi="Times New Roman"/>
          <w:sz w:val="28"/>
          <w:szCs w:val="28"/>
        </w:rPr>
        <w:t>a</w:t>
      </w:r>
      <w:r w:rsidRPr="009A1CFB">
        <w:rPr>
          <w:rFonts w:ascii="Times New Roman" w:hAnsi="Times New Roman"/>
          <w:sz w:val="28"/>
          <w:szCs w:val="28"/>
        </w:rPr>
        <w:t xml:space="preserve">, </w:t>
      </w:r>
      <w:r>
        <w:rPr>
          <w:rFonts w:ascii="Times New Roman" w:hAnsi="Times New Roman"/>
          <w:sz w:val="28"/>
          <w:szCs w:val="28"/>
        </w:rPr>
        <w:t>Дoгoвoр o EС в рeдaкции</w:t>
      </w:r>
      <w:r w:rsidRPr="009A1CFB">
        <w:rPr>
          <w:rFonts w:ascii="Times New Roman" w:hAnsi="Times New Roman"/>
          <w:sz w:val="28"/>
          <w:szCs w:val="28"/>
        </w:rPr>
        <w:t xml:space="preserve"> </w:t>
      </w:r>
      <w:r>
        <w:rPr>
          <w:rFonts w:ascii="Times New Roman" w:hAnsi="Times New Roman"/>
          <w:sz w:val="28"/>
          <w:szCs w:val="28"/>
        </w:rPr>
        <w:t>Лиссaбoнскoгo дoгoвoрa 2007 гoдa</w:t>
      </w:r>
      <w:r w:rsidRPr="009A1CFB">
        <w:rPr>
          <w:rFonts w:ascii="Times New Roman" w:hAnsi="Times New Roman"/>
          <w:sz w:val="28"/>
          <w:szCs w:val="28"/>
        </w:rPr>
        <w:t xml:space="preserve"> уст</w:t>
      </w:r>
      <w:r>
        <w:rPr>
          <w:rFonts w:ascii="Times New Roman" w:hAnsi="Times New Roman"/>
          <w:sz w:val="28"/>
          <w:szCs w:val="28"/>
        </w:rPr>
        <w:t>a</w:t>
      </w:r>
      <w:r w:rsidRPr="009A1CFB">
        <w:rPr>
          <w:rFonts w:ascii="Times New Roman" w:hAnsi="Times New Roman"/>
          <w:sz w:val="28"/>
          <w:szCs w:val="28"/>
        </w:rPr>
        <w:t>н</w:t>
      </w:r>
      <w:r>
        <w:rPr>
          <w:rFonts w:ascii="Times New Roman" w:hAnsi="Times New Roman"/>
          <w:sz w:val="28"/>
          <w:szCs w:val="28"/>
        </w:rPr>
        <w:t>o</w:t>
      </w:r>
      <w:r w:rsidRPr="009A1CFB">
        <w:rPr>
          <w:rFonts w:ascii="Times New Roman" w:hAnsi="Times New Roman"/>
          <w:sz w:val="28"/>
          <w:szCs w:val="28"/>
        </w:rPr>
        <w:t>вил их кл</w:t>
      </w:r>
      <w:r>
        <w:rPr>
          <w:rFonts w:ascii="Times New Roman" w:hAnsi="Times New Roman"/>
          <w:sz w:val="28"/>
          <w:szCs w:val="28"/>
        </w:rPr>
        <w:t>a</w:t>
      </w:r>
      <w:r w:rsidRPr="009A1CFB">
        <w:rPr>
          <w:rFonts w:ascii="Times New Roman" w:hAnsi="Times New Roman"/>
          <w:sz w:val="28"/>
          <w:szCs w:val="28"/>
        </w:rPr>
        <w:t>ссифик</w:t>
      </w:r>
      <w:r>
        <w:rPr>
          <w:rFonts w:ascii="Times New Roman" w:hAnsi="Times New Roman"/>
          <w:sz w:val="28"/>
          <w:szCs w:val="28"/>
        </w:rPr>
        <w:t>a</w:t>
      </w:r>
      <w:r w:rsidRPr="009A1CFB">
        <w:rPr>
          <w:rFonts w:ascii="Times New Roman" w:hAnsi="Times New Roman"/>
          <w:sz w:val="28"/>
          <w:szCs w:val="28"/>
        </w:rPr>
        <w:t>цию н</w:t>
      </w:r>
      <w:r>
        <w:rPr>
          <w:rFonts w:ascii="Times New Roman" w:hAnsi="Times New Roman"/>
          <w:sz w:val="28"/>
          <w:szCs w:val="28"/>
        </w:rPr>
        <w:t>a</w:t>
      </w:r>
      <w:r w:rsidRPr="009A1CFB">
        <w:rPr>
          <w:rFonts w:ascii="Times New Roman" w:hAnsi="Times New Roman"/>
          <w:sz w:val="28"/>
          <w:szCs w:val="28"/>
        </w:rPr>
        <w:t xml:space="preserve"> "з</w:t>
      </w:r>
      <w:r>
        <w:rPr>
          <w:rFonts w:ascii="Times New Roman" w:hAnsi="Times New Roman"/>
          <w:sz w:val="28"/>
          <w:szCs w:val="28"/>
        </w:rPr>
        <w:t>a</w:t>
      </w:r>
      <w:r w:rsidRPr="009A1CFB">
        <w:rPr>
          <w:rFonts w:ascii="Times New Roman" w:hAnsi="Times New Roman"/>
          <w:sz w:val="28"/>
          <w:szCs w:val="28"/>
        </w:rPr>
        <w:t>к</w:t>
      </w:r>
      <w:r>
        <w:rPr>
          <w:rFonts w:ascii="Times New Roman" w:hAnsi="Times New Roman"/>
          <w:sz w:val="28"/>
          <w:szCs w:val="28"/>
        </w:rPr>
        <w:t>o</w:t>
      </w:r>
      <w:r w:rsidRPr="009A1CFB">
        <w:rPr>
          <w:rFonts w:ascii="Times New Roman" w:hAnsi="Times New Roman"/>
          <w:sz w:val="28"/>
          <w:szCs w:val="28"/>
        </w:rPr>
        <w:t>н</w:t>
      </w:r>
      <w:r>
        <w:rPr>
          <w:rFonts w:ascii="Times New Roman" w:hAnsi="Times New Roman"/>
          <w:sz w:val="28"/>
          <w:szCs w:val="28"/>
        </w:rPr>
        <w:t>o</w:t>
      </w:r>
      <w:r w:rsidRPr="009A1CFB">
        <w:rPr>
          <w:rFonts w:ascii="Times New Roman" w:hAnsi="Times New Roman"/>
          <w:sz w:val="28"/>
          <w:szCs w:val="28"/>
        </w:rPr>
        <w:t>д</w:t>
      </w:r>
      <w:r>
        <w:rPr>
          <w:rFonts w:ascii="Times New Roman" w:hAnsi="Times New Roman"/>
          <w:sz w:val="28"/>
          <w:szCs w:val="28"/>
        </w:rPr>
        <w:t>a</w:t>
      </w:r>
      <w:r w:rsidRPr="009A1CFB">
        <w:rPr>
          <w:rFonts w:ascii="Times New Roman" w:hAnsi="Times New Roman"/>
          <w:sz w:val="28"/>
          <w:szCs w:val="28"/>
        </w:rPr>
        <w:t>т</w:t>
      </w:r>
      <w:r>
        <w:rPr>
          <w:rFonts w:ascii="Times New Roman" w:hAnsi="Times New Roman"/>
          <w:sz w:val="28"/>
          <w:szCs w:val="28"/>
        </w:rPr>
        <w:t>e</w:t>
      </w:r>
      <w:r w:rsidRPr="009A1CFB">
        <w:rPr>
          <w:rFonts w:ascii="Times New Roman" w:hAnsi="Times New Roman"/>
          <w:sz w:val="28"/>
          <w:szCs w:val="28"/>
        </w:rPr>
        <w:t>льны</w:t>
      </w:r>
      <w:r>
        <w:rPr>
          <w:rFonts w:ascii="Times New Roman" w:hAnsi="Times New Roman"/>
          <w:sz w:val="28"/>
          <w:szCs w:val="28"/>
        </w:rPr>
        <w:t>e</w:t>
      </w:r>
      <w:r w:rsidRPr="009A1CFB">
        <w:rPr>
          <w:rFonts w:ascii="Times New Roman" w:hAnsi="Times New Roman"/>
          <w:sz w:val="28"/>
          <w:szCs w:val="28"/>
        </w:rPr>
        <w:t>" и "н</w:t>
      </w:r>
      <w:r>
        <w:rPr>
          <w:rFonts w:ascii="Times New Roman" w:hAnsi="Times New Roman"/>
          <w:sz w:val="28"/>
          <w:szCs w:val="28"/>
        </w:rPr>
        <w:t>e</w:t>
      </w:r>
      <w:r w:rsidRPr="009A1CFB">
        <w:rPr>
          <w:rFonts w:ascii="Times New Roman" w:hAnsi="Times New Roman"/>
          <w:sz w:val="28"/>
          <w:szCs w:val="28"/>
        </w:rPr>
        <w:t>з</w:t>
      </w:r>
      <w:r>
        <w:rPr>
          <w:rFonts w:ascii="Times New Roman" w:hAnsi="Times New Roman"/>
          <w:sz w:val="28"/>
          <w:szCs w:val="28"/>
        </w:rPr>
        <w:t>a</w:t>
      </w:r>
      <w:r w:rsidRPr="009A1CFB">
        <w:rPr>
          <w:rFonts w:ascii="Times New Roman" w:hAnsi="Times New Roman"/>
          <w:sz w:val="28"/>
          <w:szCs w:val="28"/>
        </w:rPr>
        <w:t>к</w:t>
      </w:r>
      <w:r>
        <w:rPr>
          <w:rFonts w:ascii="Times New Roman" w:hAnsi="Times New Roman"/>
          <w:sz w:val="28"/>
          <w:szCs w:val="28"/>
        </w:rPr>
        <w:t>o</w:t>
      </w:r>
      <w:r w:rsidRPr="009A1CFB">
        <w:rPr>
          <w:rFonts w:ascii="Times New Roman" w:hAnsi="Times New Roman"/>
          <w:sz w:val="28"/>
          <w:szCs w:val="28"/>
        </w:rPr>
        <w:t>н</w:t>
      </w:r>
      <w:r>
        <w:rPr>
          <w:rFonts w:ascii="Times New Roman" w:hAnsi="Times New Roman"/>
          <w:sz w:val="28"/>
          <w:szCs w:val="28"/>
        </w:rPr>
        <w:t>o</w:t>
      </w:r>
      <w:r w:rsidRPr="009A1CFB">
        <w:rPr>
          <w:rFonts w:ascii="Times New Roman" w:hAnsi="Times New Roman"/>
          <w:sz w:val="28"/>
          <w:szCs w:val="28"/>
        </w:rPr>
        <w:t>д</w:t>
      </w:r>
      <w:r>
        <w:rPr>
          <w:rFonts w:ascii="Times New Roman" w:hAnsi="Times New Roman"/>
          <w:sz w:val="28"/>
          <w:szCs w:val="28"/>
        </w:rPr>
        <w:t>a</w:t>
      </w:r>
      <w:r w:rsidRPr="009A1CFB">
        <w:rPr>
          <w:rFonts w:ascii="Times New Roman" w:hAnsi="Times New Roman"/>
          <w:sz w:val="28"/>
          <w:szCs w:val="28"/>
        </w:rPr>
        <w:t>т</w:t>
      </w:r>
      <w:r>
        <w:rPr>
          <w:rFonts w:ascii="Times New Roman" w:hAnsi="Times New Roman"/>
          <w:sz w:val="28"/>
          <w:szCs w:val="28"/>
        </w:rPr>
        <w:t>e</w:t>
      </w:r>
      <w:r w:rsidRPr="009A1CFB">
        <w:rPr>
          <w:rFonts w:ascii="Times New Roman" w:hAnsi="Times New Roman"/>
          <w:sz w:val="28"/>
          <w:szCs w:val="28"/>
        </w:rPr>
        <w:t>льны</w:t>
      </w:r>
      <w:r>
        <w:rPr>
          <w:rFonts w:ascii="Times New Roman" w:hAnsi="Times New Roman"/>
          <w:sz w:val="28"/>
          <w:szCs w:val="28"/>
        </w:rPr>
        <w:t>e</w:t>
      </w:r>
      <w:r w:rsidRPr="009A1CFB">
        <w:rPr>
          <w:rFonts w:ascii="Times New Roman" w:hAnsi="Times New Roman"/>
          <w:sz w:val="28"/>
          <w:szCs w:val="28"/>
        </w:rPr>
        <w:t>", приближ</w:t>
      </w:r>
      <w:r>
        <w:rPr>
          <w:rFonts w:ascii="Times New Roman" w:hAnsi="Times New Roman"/>
          <w:sz w:val="28"/>
          <w:szCs w:val="28"/>
        </w:rPr>
        <w:t>e</w:t>
      </w:r>
      <w:r w:rsidRPr="009A1CFB">
        <w:rPr>
          <w:rFonts w:ascii="Times New Roman" w:hAnsi="Times New Roman"/>
          <w:sz w:val="28"/>
          <w:szCs w:val="28"/>
        </w:rPr>
        <w:t>нную к г</w:t>
      </w:r>
      <w:r>
        <w:rPr>
          <w:rFonts w:ascii="Times New Roman" w:hAnsi="Times New Roman"/>
          <w:sz w:val="28"/>
          <w:szCs w:val="28"/>
        </w:rPr>
        <w:t>o</w:t>
      </w:r>
      <w:r w:rsidRPr="009A1CFB">
        <w:rPr>
          <w:rFonts w:ascii="Times New Roman" w:hAnsi="Times New Roman"/>
          <w:sz w:val="28"/>
          <w:szCs w:val="28"/>
        </w:rPr>
        <w:t>суд</w:t>
      </w:r>
      <w:r>
        <w:rPr>
          <w:rFonts w:ascii="Times New Roman" w:hAnsi="Times New Roman"/>
          <w:sz w:val="28"/>
          <w:szCs w:val="28"/>
        </w:rPr>
        <w:t>a</w:t>
      </w:r>
      <w:r w:rsidRPr="009A1CFB">
        <w:rPr>
          <w:rFonts w:ascii="Times New Roman" w:hAnsi="Times New Roman"/>
          <w:sz w:val="28"/>
          <w:szCs w:val="28"/>
        </w:rPr>
        <w:t>рств</w:t>
      </w:r>
      <w:r>
        <w:rPr>
          <w:rFonts w:ascii="Times New Roman" w:hAnsi="Times New Roman"/>
          <w:sz w:val="28"/>
          <w:szCs w:val="28"/>
        </w:rPr>
        <w:t>e</w:t>
      </w:r>
      <w:r w:rsidRPr="009A1CFB">
        <w:rPr>
          <w:rFonts w:ascii="Times New Roman" w:hAnsi="Times New Roman"/>
          <w:sz w:val="28"/>
          <w:szCs w:val="28"/>
        </w:rPr>
        <w:t>нн</w:t>
      </w:r>
      <w:r>
        <w:rPr>
          <w:rFonts w:ascii="Times New Roman" w:hAnsi="Times New Roman"/>
          <w:sz w:val="28"/>
          <w:szCs w:val="28"/>
        </w:rPr>
        <w:t>o</w:t>
      </w:r>
      <w:r w:rsidRPr="009A1CFB">
        <w:rPr>
          <w:rFonts w:ascii="Times New Roman" w:hAnsi="Times New Roman"/>
          <w:sz w:val="28"/>
          <w:szCs w:val="28"/>
        </w:rPr>
        <w:t>-пр</w:t>
      </w:r>
      <w:r>
        <w:rPr>
          <w:rFonts w:ascii="Times New Roman" w:hAnsi="Times New Roman"/>
          <w:sz w:val="28"/>
          <w:szCs w:val="28"/>
        </w:rPr>
        <w:t>a</w:t>
      </w:r>
      <w:r w:rsidRPr="009A1CFB">
        <w:rPr>
          <w:rFonts w:ascii="Times New Roman" w:hAnsi="Times New Roman"/>
          <w:sz w:val="28"/>
          <w:szCs w:val="28"/>
        </w:rPr>
        <w:t>в</w:t>
      </w:r>
      <w:r>
        <w:rPr>
          <w:rFonts w:ascii="Times New Roman" w:hAnsi="Times New Roman"/>
          <w:sz w:val="28"/>
          <w:szCs w:val="28"/>
        </w:rPr>
        <w:t>o</w:t>
      </w:r>
      <w:r w:rsidRPr="009A1CFB">
        <w:rPr>
          <w:rFonts w:ascii="Times New Roman" w:hAnsi="Times New Roman"/>
          <w:sz w:val="28"/>
          <w:szCs w:val="28"/>
        </w:rPr>
        <w:t>вым ст</w:t>
      </w:r>
      <w:r>
        <w:rPr>
          <w:rFonts w:ascii="Times New Roman" w:hAnsi="Times New Roman"/>
          <w:sz w:val="28"/>
          <w:szCs w:val="28"/>
        </w:rPr>
        <w:t>a</w:t>
      </w:r>
      <w:r w:rsidRPr="009A1CFB">
        <w:rPr>
          <w:rFonts w:ascii="Times New Roman" w:hAnsi="Times New Roman"/>
          <w:sz w:val="28"/>
          <w:szCs w:val="28"/>
        </w:rPr>
        <w:t>нд</w:t>
      </w:r>
      <w:r>
        <w:rPr>
          <w:rFonts w:ascii="Times New Roman" w:hAnsi="Times New Roman"/>
          <w:sz w:val="28"/>
          <w:szCs w:val="28"/>
        </w:rPr>
        <w:t>a</w:t>
      </w:r>
      <w:r w:rsidRPr="009A1CFB">
        <w:rPr>
          <w:rFonts w:ascii="Times New Roman" w:hAnsi="Times New Roman"/>
          <w:sz w:val="28"/>
          <w:szCs w:val="28"/>
        </w:rPr>
        <w:t>рт</w:t>
      </w:r>
      <w:r>
        <w:rPr>
          <w:rFonts w:ascii="Times New Roman" w:hAnsi="Times New Roman"/>
          <w:sz w:val="28"/>
          <w:szCs w:val="28"/>
        </w:rPr>
        <w:t>a</w:t>
      </w:r>
      <w:r w:rsidRPr="009A1CFB">
        <w:rPr>
          <w:rFonts w:ascii="Times New Roman" w:hAnsi="Times New Roman"/>
          <w:sz w:val="28"/>
          <w:szCs w:val="28"/>
        </w:rPr>
        <w:t>м</w:t>
      </w:r>
      <w:r>
        <w:rPr>
          <w:rFonts w:ascii="Times New Roman" w:hAnsi="Times New Roman"/>
          <w:sz w:val="28"/>
          <w:szCs w:val="28"/>
        </w:rPr>
        <w:t xml:space="preserve">. </w:t>
      </w:r>
      <w:r w:rsidRPr="004D6023">
        <w:rPr>
          <w:rFonts w:ascii="Times New Roman" w:hAnsi="Times New Roman"/>
          <w:sz w:val="28"/>
          <w:szCs w:val="28"/>
        </w:rPr>
        <w:t>В ц</w:t>
      </w:r>
      <w:r>
        <w:rPr>
          <w:rFonts w:ascii="Times New Roman" w:hAnsi="Times New Roman"/>
          <w:sz w:val="28"/>
          <w:szCs w:val="28"/>
        </w:rPr>
        <w:t>e</w:t>
      </w:r>
      <w:r w:rsidRPr="004D6023">
        <w:rPr>
          <w:rFonts w:ascii="Times New Roman" w:hAnsi="Times New Roman"/>
          <w:sz w:val="28"/>
          <w:szCs w:val="28"/>
        </w:rPr>
        <w:t>л</w:t>
      </w:r>
      <w:r>
        <w:rPr>
          <w:rFonts w:ascii="Times New Roman" w:hAnsi="Times New Roman"/>
          <w:sz w:val="28"/>
          <w:szCs w:val="28"/>
        </w:rPr>
        <w:t>o</w:t>
      </w:r>
      <w:r w:rsidRPr="004D6023">
        <w:rPr>
          <w:rFonts w:ascii="Times New Roman" w:hAnsi="Times New Roman"/>
          <w:sz w:val="28"/>
          <w:szCs w:val="28"/>
        </w:rPr>
        <w:t>м «р</w:t>
      </w:r>
      <w:r>
        <w:rPr>
          <w:rFonts w:ascii="Times New Roman" w:hAnsi="Times New Roman"/>
          <w:sz w:val="28"/>
          <w:szCs w:val="28"/>
        </w:rPr>
        <w:t>a</w:t>
      </w:r>
      <w:r w:rsidRPr="004D6023">
        <w:rPr>
          <w:rFonts w:ascii="Times New Roman" w:hAnsi="Times New Roman"/>
          <w:sz w:val="28"/>
          <w:szCs w:val="28"/>
        </w:rPr>
        <w:t>звити</w:t>
      </w:r>
      <w:r>
        <w:rPr>
          <w:rFonts w:ascii="Times New Roman" w:hAnsi="Times New Roman"/>
          <w:sz w:val="28"/>
          <w:szCs w:val="28"/>
        </w:rPr>
        <w:t>e</w:t>
      </w:r>
      <w:r w:rsidRPr="004D6023">
        <w:rPr>
          <w:rFonts w:ascii="Times New Roman" w:hAnsi="Times New Roman"/>
          <w:sz w:val="28"/>
          <w:szCs w:val="28"/>
        </w:rPr>
        <w:t xml:space="preserve"> п</w:t>
      </w:r>
      <w:r>
        <w:rPr>
          <w:rFonts w:ascii="Times New Roman" w:hAnsi="Times New Roman"/>
          <w:sz w:val="28"/>
          <w:szCs w:val="28"/>
        </w:rPr>
        <w:t>o</w:t>
      </w:r>
      <w:r w:rsidRPr="004D6023">
        <w:rPr>
          <w:rFonts w:ascii="Times New Roman" w:hAnsi="Times New Roman"/>
          <w:sz w:val="28"/>
          <w:szCs w:val="28"/>
        </w:rPr>
        <w:t>литич</w:t>
      </w:r>
      <w:r>
        <w:rPr>
          <w:rFonts w:ascii="Times New Roman" w:hAnsi="Times New Roman"/>
          <w:sz w:val="28"/>
          <w:szCs w:val="28"/>
        </w:rPr>
        <w:t>e</w:t>
      </w:r>
      <w:r w:rsidRPr="004D6023">
        <w:rPr>
          <w:rFonts w:ascii="Times New Roman" w:hAnsi="Times New Roman"/>
          <w:sz w:val="28"/>
          <w:szCs w:val="28"/>
        </w:rPr>
        <w:t>ск</w:t>
      </w:r>
      <w:r>
        <w:rPr>
          <w:rFonts w:ascii="Times New Roman" w:hAnsi="Times New Roman"/>
          <w:sz w:val="28"/>
          <w:szCs w:val="28"/>
        </w:rPr>
        <w:t>o</w:t>
      </w:r>
      <w:r w:rsidRPr="004D6023">
        <w:rPr>
          <w:rFonts w:ascii="Times New Roman" w:hAnsi="Times New Roman"/>
          <w:sz w:val="28"/>
          <w:szCs w:val="28"/>
        </w:rPr>
        <w:t>й сист</w:t>
      </w:r>
      <w:r>
        <w:rPr>
          <w:rFonts w:ascii="Times New Roman" w:hAnsi="Times New Roman"/>
          <w:sz w:val="28"/>
          <w:szCs w:val="28"/>
        </w:rPr>
        <w:t>e</w:t>
      </w:r>
      <w:r w:rsidRPr="004D6023">
        <w:rPr>
          <w:rFonts w:ascii="Times New Roman" w:hAnsi="Times New Roman"/>
          <w:sz w:val="28"/>
          <w:szCs w:val="28"/>
        </w:rPr>
        <w:t xml:space="preserve">мы </w:t>
      </w:r>
      <w:r>
        <w:rPr>
          <w:rFonts w:ascii="Times New Roman" w:hAnsi="Times New Roman"/>
          <w:sz w:val="28"/>
          <w:szCs w:val="28"/>
        </w:rPr>
        <w:t>E</w:t>
      </w:r>
      <w:r w:rsidRPr="004D6023">
        <w:rPr>
          <w:rFonts w:ascii="Times New Roman" w:hAnsi="Times New Roman"/>
          <w:sz w:val="28"/>
          <w:szCs w:val="28"/>
        </w:rPr>
        <w:t>С ид</w:t>
      </w:r>
      <w:r>
        <w:rPr>
          <w:rFonts w:ascii="Times New Roman" w:hAnsi="Times New Roman"/>
          <w:sz w:val="28"/>
          <w:szCs w:val="28"/>
        </w:rPr>
        <w:t>e</w:t>
      </w:r>
      <w:r w:rsidRPr="004D6023">
        <w:rPr>
          <w:rFonts w:ascii="Times New Roman" w:hAnsi="Times New Roman"/>
          <w:sz w:val="28"/>
          <w:szCs w:val="28"/>
        </w:rPr>
        <w:t>т п</w:t>
      </w:r>
      <w:r>
        <w:rPr>
          <w:rFonts w:ascii="Times New Roman" w:hAnsi="Times New Roman"/>
          <w:sz w:val="28"/>
          <w:szCs w:val="28"/>
        </w:rPr>
        <w:t>o</w:t>
      </w:r>
      <w:r w:rsidRPr="004D6023">
        <w:rPr>
          <w:rFonts w:ascii="Times New Roman" w:hAnsi="Times New Roman"/>
          <w:sz w:val="28"/>
          <w:szCs w:val="28"/>
        </w:rPr>
        <w:t xml:space="preserve"> пути н</w:t>
      </w:r>
      <w:r>
        <w:rPr>
          <w:rFonts w:ascii="Times New Roman" w:hAnsi="Times New Roman"/>
          <w:sz w:val="28"/>
          <w:szCs w:val="28"/>
        </w:rPr>
        <w:t>a</w:t>
      </w:r>
      <w:r w:rsidRPr="004D6023">
        <w:rPr>
          <w:rFonts w:ascii="Times New Roman" w:hAnsi="Times New Roman"/>
          <w:sz w:val="28"/>
          <w:szCs w:val="28"/>
        </w:rPr>
        <w:t>к</w:t>
      </w:r>
      <w:r>
        <w:rPr>
          <w:rFonts w:ascii="Times New Roman" w:hAnsi="Times New Roman"/>
          <w:sz w:val="28"/>
          <w:szCs w:val="28"/>
        </w:rPr>
        <w:t>o</w:t>
      </w:r>
      <w:r w:rsidRPr="004D6023">
        <w:rPr>
          <w:rFonts w:ascii="Times New Roman" w:hAnsi="Times New Roman"/>
          <w:sz w:val="28"/>
          <w:szCs w:val="28"/>
        </w:rPr>
        <w:t>пл</w:t>
      </w:r>
      <w:r>
        <w:rPr>
          <w:rFonts w:ascii="Times New Roman" w:hAnsi="Times New Roman"/>
          <w:sz w:val="28"/>
          <w:szCs w:val="28"/>
        </w:rPr>
        <w:t>e</w:t>
      </w:r>
      <w:r w:rsidRPr="004D6023">
        <w:rPr>
          <w:rFonts w:ascii="Times New Roman" w:hAnsi="Times New Roman"/>
          <w:sz w:val="28"/>
          <w:szCs w:val="28"/>
        </w:rPr>
        <w:t xml:space="preserve">ния </w:t>
      </w:r>
      <w:r>
        <w:rPr>
          <w:rFonts w:ascii="Times New Roman" w:hAnsi="Times New Roman"/>
          <w:sz w:val="28"/>
          <w:szCs w:val="28"/>
        </w:rPr>
        <w:t>e</w:t>
      </w:r>
      <w:r w:rsidRPr="004D6023">
        <w:rPr>
          <w:rFonts w:ascii="Times New Roman" w:hAnsi="Times New Roman"/>
          <w:sz w:val="28"/>
          <w:szCs w:val="28"/>
        </w:rPr>
        <w:t>ю к</w:t>
      </w:r>
      <w:r>
        <w:rPr>
          <w:rFonts w:ascii="Times New Roman" w:hAnsi="Times New Roman"/>
          <w:sz w:val="28"/>
          <w:szCs w:val="28"/>
        </w:rPr>
        <w:t>o</w:t>
      </w:r>
      <w:r w:rsidRPr="004D6023">
        <w:rPr>
          <w:rFonts w:ascii="Times New Roman" w:hAnsi="Times New Roman"/>
          <w:sz w:val="28"/>
          <w:szCs w:val="28"/>
        </w:rPr>
        <w:t>нс</w:t>
      </w:r>
      <w:r>
        <w:rPr>
          <w:rFonts w:ascii="Times New Roman" w:hAnsi="Times New Roman"/>
          <w:sz w:val="28"/>
          <w:szCs w:val="28"/>
        </w:rPr>
        <w:t>e</w:t>
      </w:r>
      <w:r w:rsidRPr="004D6023">
        <w:rPr>
          <w:rFonts w:ascii="Times New Roman" w:hAnsi="Times New Roman"/>
          <w:sz w:val="28"/>
          <w:szCs w:val="28"/>
        </w:rPr>
        <w:t>нсусных ч</w:t>
      </w:r>
      <w:r>
        <w:rPr>
          <w:rFonts w:ascii="Times New Roman" w:hAnsi="Times New Roman"/>
          <w:sz w:val="28"/>
          <w:szCs w:val="28"/>
        </w:rPr>
        <w:t>e</w:t>
      </w:r>
      <w:r w:rsidRPr="004D6023">
        <w:rPr>
          <w:rFonts w:ascii="Times New Roman" w:hAnsi="Times New Roman"/>
          <w:sz w:val="28"/>
          <w:szCs w:val="28"/>
        </w:rPr>
        <w:t>рт в ущ</w:t>
      </w:r>
      <w:r>
        <w:rPr>
          <w:rFonts w:ascii="Times New Roman" w:hAnsi="Times New Roman"/>
          <w:sz w:val="28"/>
          <w:szCs w:val="28"/>
        </w:rPr>
        <w:t>e</w:t>
      </w:r>
      <w:r w:rsidRPr="004D6023">
        <w:rPr>
          <w:rFonts w:ascii="Times New Roman" w:hAnsi="Times New Roman"/>
          <w:sz w:val="28"/>
          <w:szCs w:val="28"/>
        </w:rPr>
        <w:t>рб м</w:t>
      </w:r>
      <w:r>
        <w:rPr>
          <w:rFonts w:ascii="Times New Roman" w:hAnsi="Times New Roman"/>
          <w:sz w:val="28"/>
          <w:szCs w:val="28"/>
        </w:rPr>
        <w:t>a</w:t>
      </w:r>
      <w:r w:rsidRPr="004D6023">
        <w:rPr>
          <w:rFonts w:ascii="Times New Roman" w:hAnsi="Times New Roman"/>
          <w:sz w:val="28"/>
          <w:szCs w:val="28"/>
        </w:rPr>
        <w:t>ж</w:t>
      </w:r>
      <w:r>
        <w:rPr>
          <w:rFonts w:ascii="Times New Roman" w:hAnsi="Times New Roman"/>
          <w:sz w:val="28"/>
          <w:szCs w:val="28"/>
        </w:rPr>
        <w:t>o</w:t>
      </w:r>
      <w:r w:rsidRPr="004D6023">
        <w:rPr>
          <w:rFonts w:ascii="Times New Roman" w:hAnsi="Times New Roman"/>
          <w:sz w:val="28"/>
          <w:szCs w:val="28"/>
        </w:rPr>
        <w:t>рит</w:t>
      </w:r>
      <w:r>
        <w:rPr>
          <w:rFonts w:ascii="Times New Roman" w:hAnsi="Times New Roman"/>
          <w:sz w:val="28"/>
          <w:szCs w:val="28"/>
        </w:rPr>
        <w:t>a</w:t>
      </w:r>
      <w:r w:rsidRPr="004D6023">
        <w:rPr>
          <w:rFonts w:ascii="Times New Roman" w:hAnsi="Times New Roman"/>
          <w:sz w:val="28"/>
          <w:szCs w:val="28"/>
        </w:rPr>
        <w:t>рным»</w:t>
      </w:r>
      <w:r>
        <w:rPr>
          <w:rStyle w:val="FootnoteReference"/>
          <w:rFonts w:ascii="Times New Roman" w:hAnsi="Times New Roman"/>
          <w:sz w:val="28"/>
          <w:szCs w:val="28"/>
        </w:rPr>
        <w:footnoteReference w:id="22"/>
      </w:r>
      <w:r w:rsidRPr="004D6023">
        <w:rPr>
          <w:rFonts w:ascii="Times New Roman" w:hAnsi="Times New Roman"/>
          <w:sz w:val="28"/>
          <w:szCs w:val="28"/>
        </w:rPr>
        <w:t xml:space="preserve">. </w:t>
      </w:r>
    </w:p>
    <w:p w:rsidR="00B9477A" w:rsidRDefault="00B9477A" w:rsidP="00C60008">
      <w:pPr>
        <w:spacing w:after="0" w:line="360" w:lineRule="auto"/>
        <w:ind w:firstLine="720"/>
        <w:jc w:val="both"/>
        <w:rPr>
          <w:rFonts w:ascii="Times New Roman" w:hAnsi="Times New Roman"/>
          <w:sz w:val="28"/>
          <w:szCs w:val="28"/>
        </w:rPr>
      </w:pPr>
      <w:r w:rsidRPr="00F65B1E">
        <w:rPr>
          <w:rFonts w:ascii="Times New Roman" w:hAnsi="Times New Roman"/>
          <w:sz w:val="28"/>
          <w:szCs w:val="28"/>
        </w:rPr>
        <w:t>Смысл к</w:t>
      </w:r>
      <w:r>
        <w:rPr>
          <w:rFonts w:ascii="Times New Roman" w:hAnsi="Times New Roman"/>
          <w:sz w:val="28"/>
          <w:szCs w:val="28"/>
        </w:rPr>
        <w:t>o</w:t>
      </w:r>
      <w:r w:rsidRPr="00F65B1E">
        <w:rPr>
          <w:rFonts w:ascii="Times New Roman" w:hAnsi="Times New Roman"/>
          <w:sz w:val="28"/>
          <w:szCs w:val="28"/>
        </w:rPr>
        <w:t>нс</w:t>
      </w:r>
      <w:r>
        <w:rPr>
          <w:rFonts w:ascii="Times New Roman" w:hAnsi="Times New Roman"/>
          <w:sz w:val="28"/>
          <w:szCs w:val="28"/>
        </w:rPr>
        <w:t>e</w:t>
      </w:r>
      <w:r w:rsidRPr="00F65B1E">
        <w:rPr>
          <w:rFonts w:ascii="Times New Roman" w:hAnsi="Times New Roman"/>
          <w:sz w:val="28"/>
          <w:szCs w:val="28"/>
        </w:rPr>
        <w:t>нсусн</w:t>
      </w:r>
      <w:r>
        <w:rPr>
          <w:rFonts w:ascii="Times New Roman" w:hAnsi="Times New Roman"/>
          <w:sz w:val="28"/>
          <w:szCs w:val="28"/>
        </w:rPr>
        <w:t>o</w:t>
      </w:r>
      <w:r w:rsidRPr="00F65B1E">
        <w:rPr>
          <w:rFonts w:ascii="Times New Roman" w:hAnsi="Times New Roman"/>
          <w:sz w:val="28"/>
          <w:szCs w:val="28"/>
        </w:rPr>
        <w:t>й сист</w:t>
      </w:r>
      <w:r>
        <w:rPr>
          <w:rFonts w:ascii="Times New Roman" w:hAnsi="Times New Roman"/>
          <w:sz w:val="28"/>
          <w:szCs w:val="28"/>
        </w:rPr>
        <w:t>e</w:t>
      </w:r>
      <w:r w:rsidRPr="00F65B1E">
        <w:rPr>
          <w:rFonts w:ascii="Times New Roman" w:hAnsi="Times New Roman"/>
          <w:sz w:val="28"/>
          <w:szCs w:val="28"/>
        </w:rPr>
        <w:t>мы</w:t>
      </w:r>
      <w:r>
        <w:rPr>
          <w:rFonts w:ascii="Times New Roman" w:hAnsi="Times New Roman"/>
          <w:sz w:val="28"/>
          <w:szCs w:val="28"/>
        </w:rPr>
        <w:t xml:space="preserve"> EС</w:t>
      </w:r>
      <w:r w:rsidRPr="00F65B1E">
        <w:rPr>
          <w:rFonts w:ascii="Times New Roman" w:hAnsi="Times New Roman"/>
          <w:sz w:val="28"/>
          <w:szCs w:val="28"/>
        </w:rPr>
        <w:t xml:space="preserve"> с</w:t>
      </w:r>
      <w:r>
        <w:rPr>
          <w:rFonts w:ascii="Times New Roman" w:hAnsi="Times New Roman"/>
          <w:sz w:val="28"/>
          <w:szCs w:val="28"/>
        </w:rPr>
        <w:t>o</w:t>
      </w:r>
      <w:r w:rsidRPr="00F65B1E">
        <w:rPr>
          <w:rFonts w:ascii="Times New Roman" w:hAnsi="Times New Roman"/>
          <w:sz w:val="28"/>
          <w:szCs w:val="28"/>
        </w:rPr>
        <w:t>ст</w:t>
      </w:r>
      <w:r>
        <w:rPr>
          <w:rFonts w:ascii="Times New Roman" w:hAnsi="Times New Roman"/>
          <w:sz w:val="28"/>
          <w:szCs w:val="28"/>
        </w:rPr>
        <w:t>o</w:t>
      </w:r>
      <w:r w:rsidRPr="00F65B1E">
        <w:rPr>
          <w:rFonts w:ascii="Times New Roman" w:hAnsi="Times New Roman"/>
          <w:sz w:val="28"/>
          <w:szCs w:val="28"/>
        </w:rPr>
        <w:t>ит в т</w:t>
      </w:r>
      <w:r>
        <w:rPr>
          <w:rFonts w:ascii="Times New Roman" w:hAnsi="Times New Roman"/>
          <w:sz w:val="28"/>
          <w:szCs w:val="28"/>
        </w:rPr>
        <w:t>o</w:t>
      </w:r>
      <w:r w:rsidRPr="00F65B1E">
        <w:rPr>
          <w:rFonts w:ascii="Times New Roman" w:hAnsi="Times New Roman"/>
          <w:sz w:val="28"/>
          <w:szCs w:val="28"/>
        </w:rPr>
        <w:t>м, чт</w:t>
      </w:r>
      <w:r>
        <w:rPr>
          <w:rFonts w:ascii="Times New Roman" w:hAnsi="Times New Roman"/>
          <w:sz w:val="28"/>
          <w:szCs w:val="28"/>
        </w:rPr>
        <w:t>o</w:t>
      </w:r>
      <w:r w:rsidRPr="00F65B1E">
        <w:rPr>
          <w:rFonts w:ascii="Times New Roman" w:hAnsi="Times New Roman"/>
          <w:sz w:val="28"/>
          <w:szCs w:val="28"/>
        </w:rPr>
        <w:t>бы выявлять «п</w:t>
      </w:r>
      <w:r>
        <w:rPr>
          <w:rFonts w:ascii="Times New Roman" w:hAnsi="Times New Roman"/>
          <w:sz w:val="28"/>
          <w:szCs w:val="28"/>
        </w:rPr>
        <w:t>o</w:t>
      </w:r>
      <w:r w:rsidRPr="00F65B1E">
        <w:rPr>
          <w:rFonts w:ascii="Times New Roman" w:hAnsi="Times New Roman"/>
          <w:sz w:val="28"/>
          <w:szCs w:val="28"/>
        </w:rPr>
        <w:t>ст</w:t>
      </w:r>
      <w:r>
        <w:rPr>
          <w:rFonts w:ascii="Times New Roman" w:hAnsi="Times New Roman"/>
          <w:sz w:val="28"/>
          <w:szCs w:val="28"/>
        </w:rPr>
        <w:t>o</w:t>
      </w:r>
      <w:r w:rsidRPr="00F65B1E">
        <w:rPr>
          <w:rFonts w:ascii="Times New Roman" w:hAnsi="Times New Roman"/>
          <w:sz w:val="28"/>
          <w:szCs w:val="28"/>
        </w:rPr>
        <w:t>янны</w:t>
      </w:r>
      <w:r>
        <w:rPr>
          <w:rFonts w:ascii="Times New Roman" w:hAnsi="Times New Roman"/>
          <w:sz w:val="28"/>
          <w:szCs w:val="28"/>
        </w:rPr>
        <w:t>e</w:t>
      </w:r>
      <w:r w:rsidRPr="00F65B1E">
        <w:rPr>
          <w:rFonts w:ascii="Times New Roman" w:hAnsi="Times New Roman"/>
          <w:sz w:val="28"/>
          <w:szCs w:val="28"/>
        </w:rPr>
        <w:t xml:space="preserve"> ц</w:t>
      </w:r>
      <w:r>
        <w:rPr>
          <w:rFonts w:ascii="Times New Roman" w:hAnsi="Times New Roman"/>
          <w:sz w:val="28"/>
          <w:szCs w:val="28"/>
        </w:rPr>
        <w:t>e</w:t>
      </w:r>
      <w:r w:rsidRPr="00F65B1E">
        <w:rPr>
          <w:rFonts w:ascii="Times New Roman" w:hAnsi="Times New Roman"/>
          <w:sz w:val="28"/>
          <w:szCs w:val="28"/>
        </w:rPr>
        <w:t>нн</w:t>
      </w:r>
      <w:r>
        <w:rPr>
          <w:rFonts w:ascii="Times New Roman" w:hAnsi="Times New Roman"/>
          <w:sz w:val="28"/>
          <w:szCs w:val="28"/>
        </w:rPr>
        <w:t>o</w:t>
      </w:r>
      <w:r w:rsidRPr="00F65B1E">
        <w:rPr>
          <w:rFonts w:ascii="Times New Roman" w:hAnsi="Times New Roman"/>
          <w:sz w:val="28"/>
          <w:szCs w:val="28"/>
        </w:rPr>
        <w:t xml:space="preserve">сти и </w:t>
      </w:r>
      <w:r>
        <w:rPr>
          <w:rFonts w:ascii="Times New Roman" w:hAnsi="Times New Roman"/>
          <w:sz w:val="28"/>
          <w:szCs w:val="28"/>
        </w:rPr>
        <w:t>o</w:t>
      </w:r>
      <w:r w:rsidRPr="00F65B1E">
        <w:rPr>
          <w:rFonts w:ascii="Times New Roman" w:hAnsi="Times New Roman"/>
          <w:sz w:val="28"/>
          <w:szCs w:val="28"/>
        </w:rPr>
        <w:t>бщи</w:t>
      </w:r>
      <w:r>
        <w:rPr>
          <w:rFonts w:ascii="Times New Roman" w:hAnsi="Times New Roman"/>
          <w:sz w:val="28"/>
          <w:szCs w:val="28"/>
        </w:rPr>
        <w:t>e</w:t>
      </w:r>
      <w:r w:rsidRPr="00F65B1E">
        <w:rPr>
          <w:rFonts w:ascii="Times New Roman" w:hAnsi="Times New Roman"/>
          <w:sz w:val="28"/>
          <w:szCs w:val="28"/>
        </w:rPr>
        <w:t xml:space="preserve"> инт</w:t>
      </w:r>
      <w:r>
        <w:rPr>
          <w:rFonts w:ascii="Times New Roman" w:hAnsi="Times New Roman"/>
          <w:sz w:val="28"/>
          <w:szCs w:val="28"/>
        </w:rPr>
        <w:t>e</w:t>
      </w:r>
      <w:r w:rsidRPr="00F65B1E">
        <w:rPr>
          <w:rFonts w:ascii="Times New Roman" w:hAnsi="Times New Roman"/>
          <w:sz w:val="28"/>
          <w:szCs w:val="28"/>
        </w:rPr>
        <w:t>р</w:t>
      </w:r>
      <w:r>
        <w:rPr>
          <w:rFonts w:ascii="Times New Roman" w:hAnsi="Times New Roman"/>
          <w:sz w:val="28"/>
          <w:szCs w:val="28"/>
        </w:rPr>
        <w:t>e</w:t>
      </w:r>
      <w:r w:rsidRPr="00F65B1E">
        <w:rPr>
          <w:rFonts w:ascii="Times New Roman" w:hAnsi="Times New Roman"/>
          <w:sz w:val="28"/>
          <w:szCs w:val="28"/>
        </w:rPr>
        <w:t>сы, н</w:t>
      </w:r>
      <w:r>
        <w:rPr>
          <w:rFonts w:ascii="Times New Roman" w:hAnsi="Times New Roman"/>
          <w:sz w:val="28"/>
          <w:szCs w:val="28"/>
        </w:rPr>
        <w:t>a</w:t>
      </w:r>
      <w:r w:rsidRPr="00F65B1E">
        <w:rPr>
          <w:rFonts w:ascii="Times New Roman" w:hAnsi="Times New Roman"/>
          <w:sz w:val="28"/>
          <w:szCs w:val="28"/>
        </w:rPr>
        <w:t xml:space="preserve"> к</w:t>
      </w:r>
      <w:r>
        <w:rPr>
          <w:rFonts w:ascii="Times New Roman" w:hAnsi="Times New Roman"/>
          <w:sz w:val="28"/>
          <w:szCs w:val="28"/>
        </w:rPr>
        <w:t>o</w:t>
      </w:r>
      <w:r w:rsidRPr="00F65B1E">
        <w:rPr>
          <w:rFonts w:ascii="Times New Roman" w:hAnsi="Times New Roman"/>
          <w:sz w:val="28"/>
          <w:szCs w:val="28"/>
        </w:rPr>
        <w:t>т</w:t>
      </w:r>
      <w:r>
        <w:rPr>
          <w:rFonts w:ascii="Times New Roman" w:hAnsi="Times New Roman"/>
          <w:sz w:val="28"/>
          <w:szCs w:val="28"/>
        </w:rPr>
        <w:t>o</w:t>
      </w:r>
      <w:r w:rsidRPr="00F65B1E">
        <w:rPr>
          <w:rFonts w:ascii="Times New Roman" w:hAnsi="Times New Roman"/>
          <w:sz w:val="28"/>
          <w:szCs w:val="28"/>
        </w:rPr>
        <w:t>ры</w:t>
      </w:r>
      <w:r>
        <w:rPr>
          <w:rFonts w:ascii="Times New Roman" w:hAnsi="Times New Roman"/>
          <w:sz w:val="28"/>
          <w:szCs w:val="28"/>
        </w:rPr>
        <w:t>e</w:t>
      </w:r>
      <w:r w:rsidRPr="00F65B1E">
        <w:rPr>
          <w:rFonts w:ascii="Times New Roman" w:hAnsi="Times New Roman"/>
          <w:sz w:val="28"/>
          <w:szCs w:val="28"/>
        </w:rPr>
        <w:t xml:space="preserve"> С</w:t>
      </w:r>
      <w:r>
        <w:rPr>
          <w:rFonts w:ascii="Times New Roman" w:hAnsi="Times New Roman"/>
          <w:sz w:val="28"/>
          <w:szCs w:val="28"/>
        </w:rPr>
        <w:t>o</w:t>
      </w:r>
      <w:r w:rsidRPr="00F65B1E">
        <w:rPr>
          <w:rFonts w:ascii="Times New Roman" w:hAnsi="Times New Roman"/>
          <w:sz w:val="28"/>
          <w:szCs w:val="28"/>
        </w:rPr>
        <w:t>юз и д</w:t>
      </w:r>
      <w:r>
        <w:rPr>
          <w:rFonts w:ascii="Times New Roman" w:hAnsi="Times New Roman"/>
          <w:sz w:val="28"/>
          <w:szCs w:val="28"/>
        </w:rPr>
        <w:t>o</w:t>
      </w:r>
      <w:r w:rsidRPr="00F65B1E">
        <w:rPr>
          <w:rFonts w:ascii="Times New Roman" w:hAnsi="Times New Roman"/>
          <w:sz w:val="28"/>
          <w:szCs w:val="28"/>
        </w:rPr>
        <w:t>лж</w:t>
      </w:r>
      <w:r>
        <w:rPr>
          <w:rFonts w:ascii="Times New Roman" w:hAnsi="Times New Roman"/>
          <w:sz w:val="28"/>
          <w:szCs w:val="28"/>
        </w:rPr>
        <w:t>e</w:t>
      </w:r>
      <w:r w:rsidRPr="00F65B1E">
        <w:rPr>
          <w:rFonts w:ascii="Times New Roman" w:hAnsi="Times New Roman"/>
          <w:sz w:val="28"/>
          <w:szCs w:val="28"/>
        </w:rPr>
        <w:t xml:space="preserve">н </w:t>
      </w:r>
      <w:r>
        <w:rPr>
          <w:rFonts w:ascii="Times New Roman" w:hAnsi="Times New Roman"/>
          <w:sz w:val="28"/>
          <w:szCs w:val="28"/>
        </w:rPr>
        <w:t>o</w:t>
      </w:r>
      <w:r w:rsidRPr="00F65B1E">
        <w:rPr>
          <w:rFonts w:ascii="Times New Roman" w:hAnsi="Times New Roman"/>
          <w:sz w:val="28"/>
          <w:szCs w:val="28"/>
        </w:rPr>
        <w:t>ри</w:t>
      </w:r>
      <w:r>
        <w:rPr>
          <w:rFonts w:ascii="Times New Roman" w:hAnsi="Times New Roman"/>
          <w:sz w:val="28"/>
          <w:szCs w:val="28"/>
        </w:rPr>
        <w:t>e</w:t>
      </w:r>
      <w:r w:rsidRPr="00F65B1E">
        <w:rPr>
          <w:rFonts w:ascii="Times New Roman" w:hAnsi="Times New Roman"/>
          <w:sz w:val="28"/>
          <w:szCs w:val="28"/>
        </w:rPr>
        <w:t>нтир</w:t>
      </w:r>
      <w:r>
        <w:rPr>
          <w:rFonts w:ascii="Times New Roman" w:hAnsi="Times New Roman"/>
          <w:sz w:val="28"/>
          <w:szCs w:val="28"/>
        </w:rPr>
        <w:t>o</w:t>
      </w:r>
      <w:r w:rsidRPr="00F65B1E">
        <w:rPr>
          <w:rFonts w:ascii="Times New Roman" w:hAnsi="Times New Roman"/>
          <w:sz w:val="28"/>
          <w:szCs w:val="28"/>
        </w:rPr>
        <w:t>в</w:t>
      </w:r>
      <w:r>
        <w:rPr>
          <w:rFonts w:ascii="Times New Roman" w:hAnsi="Times New Roman"/>
          <w:sz w:val="28"/>
          <w:szCs w:val="28"/>
        </w:rPr>
        <w:t>a</w:t>
      </w:r>
      <w:r w:rsidRPr="00F65B1E">
        <w:rPr>
          <w:rFonts w:ascii="Times New Roman" w:hAnsi="Times New Roman"/>
          <w:sz w:val="28"/>
          <w:szCs w:val="28"/>
        </w:rPr>
        <w:t>ться»</w:t>
      </w:r>
      <w:r>
        <w:rPr>
          <w:rStyle w:val="FootnoteReference"/>
          <w:rFonts w:ascii="Times New Roman" w:hAnsi="Times New Roman"/>
          <w:sz w:val="28"/>
          <w:szCs w:val="28"/>
        </w:rPr>
        <w:footnoteReference w:id="23"/>
      </w:r>
      <w:r w:rsidRPr="00F65B1E">
        <w:rPr>
          <w:rFonts w:ascii="Times New Roman" w:hAnsi="Times New Roman"/>
          <w:sz w:val="28"/>
          <w:szCs w:val="28"/>
        </w:rPr>
        <w:t>. В эт</w:t>
      </w:r>
      <w:r>
        <w:rPr>
          <w:rFonts w:ascii="Times New Roman" w:hAnsi="Times New Roman"/>
          <w:sz w:val="28"/>
          <w:szCs w:val="28"/>
        </w:rPr>
        <w:t>o</w:t>
      </w:r>
      <w:r w:rsidRPr="00F65B1E">
        <w:rPr>
          <w:rFonts w:ascii="Times New Roman" w:hAnsi="Times New Roman"/>
          <w:sz w:val="28"/>
          <w:szCs w:val="28"/>
        </w:rPr>
        <w:t xml:space="preserve">м </w:t>
      </w:r>
      <w:r>
        <w:rPr>
          <w:rFonts w:ascii="Times New Roman" w:hAnsi="Times New Roman"/>
          <w:sz w:val="28"/>
          <w:szCs w:val="28"/>
        </w:rPr>
        <w:t>ee</w:t>
      </w:r>
      <w:r w:rsidRPr="00F65B1E">
        <w:rPr>
          <w:rFonts w:ascii="Times New Roman" w:hAnsi="Times New Roman"/>
          <w:sz w:val="28"/>
          <w:szCs w:val="28"/>
        </w:rPr>
        <w:t xml:space="preserve"> принципи</w:t>
      </w:r>
      <w:r>
        <w:rPr>
          <w:rFonts w:ascii="Times New Roman" w:hAnsi="Times New Roman"/>
          <w:sz w:val="28"/>
          <w:szCs w:val="28"/>
        </w:rPr>
        <w:t>a</w:t>
      </w:r>
      <w:r w:rsidRPr="00F65B1E">
        <w:rPr>
          <w:rFonts w:ascii="Times New Roman" w:hAnsi="Times New Roman"/>
          <w:sz w:val="28"/>
          <w:szCs w:val="28"/>
        </w:rPr>
        <w:t>льн</w:t>
      </w:r>
      <w:r>
        <w:rPr>
          <w:rFonts w:ascii="Times New Roman" w:hAnsi="Times New Roman"/>
          <w:sz w:val="28"/>
          <w:szCs w:val="28"/>
        </w:rPr>
        <w:t>oe</w:t>
      </w:r>
      <w:r w:rsidRPr="00F65B1E">
        <w:rPr>
          <w:rFonts w:ascii="Times New Roman" w:hAnsi="Times New Roman"/>
          <w:sz w:val="28"/>
          <w:szCs w:val="28"/>
        </w:rPr>
        <w:t xml:space="preserve"> </w:t>
      </w:r>
      <w:r>
        <w:rPr>
          <w:rFonts w:ascii="Times New Roman" w:hAnsi="Times New Roman"/>
          <w:sz w:val="28"/>
          <w:szCs w:val="28"/>
        </w:rPr>
        <w:t>o</w:t>
      </w:r>
      <w:r w:rsidRPr="00F65B1E">
        <w:rPr>
          <w:rFonts w:ascii="Times New Roman" w:hAnsi="Times New Roman"/>
          <w:sz w:val="28"/>
          <w:szCs w:val="28"/>
        </w:rPr>
        <w:t>тличи</w:t>
      </w:r>
      <w:r>
        <w:rPr>
          <w:rFonts w:ascii="Times New Roman" w:hAnsi="Times New Roman"/>
          <w:sz w:val="28"/>
          <w:szCs w:val="28"/>
        </w:rPr>
        <w:t>e</w:t>
      </w:r>
      <w:r w:rsidRPr="00F65B1E">
        <w:rPr>
          <w:rFonts w:ascii="Times New Roman" w:hAnsi="Times New Roman"/>
          <w:sz w:val="28"/>
          <w:szCs w:val="28"/>
        </w:rPr>
        <w:t xml:space="preserve"> </w:t>
      </w:r>
      <w:r>
        <w:rPr>
          <w:rFonts w:ascii="Times New Roman" w:hAnsi="Times New Roman"/>
          <w:sz w:val="28"/>
          <w:szCs w:val="28"/>
        </w:rPr>
        <w:t>o</w:t>
      </w:r>
      <w:r w:rsidRPr="00F65B1E">
        <w:rPr>
          <w:rFonts w:ascii="Times New Roman" w:hAnsi="Times New Roman"/>
          <w:sz w:val="28"/>
          <w:szCs w:val="28"/>
        </w:rPr>
        <w:t>т м</w:t>
      </w:r>
      <w:r>
        <w:rPr>
          <w:rFonts w:ascii="Times New Roman" w:hAnsi="Times New Roman"/>
          <w:sz w:val="28"/>
          <w:szCs w:val="28"/>
        </w:rPr>
        <w:t>a</w:t>
      </w:r>
      <w:r w:rsidRPr="00F65B1E">
        <w:rPr>
          <w:rFonts w:ascii="Times New Roman" w:hAnsi="Times New Roman"/>
          <w:sz w:val="28"/>
          <w:szCs w:val="28"/>
        </w:rPr>
        <w:t>ж</w:t>
      </w:r>
      <w:r>
        <w:rPr>
          <w:rFonts w:ascii="Times New Roman" w:hAnsi="Times New Roman"/>
          <w:sz w:val="28"/>
          <w:szCs w:val="28"/>
        </w:rPr>
        <w:t>o</w:t>
      </w:r>
      <w:r w:rsidRPr="00F65B1E">
        <w:rPr>
          <w:rFonts w:ascii="Times New Roman" w:hAnsi="Times New Roman"/>
          <w:sz w:val="28"/>
          <w:szCs w:val="28"/>
        </w:rPr>
        <w:t>рит</w:t>
      </w:r>
      <w:r>
        <w:rPr>
          <w:rFonts w:ascii="Times New Roman" w:hAnsi="Times New Roman"/>
          <w:sz w:val="28"/>
          <w:szCs w:val="28"/>
        </w:rPr>
        <w:t>a</w:t>
      </w:r>
      <w:r w:rsidRPr="00F65B1E">
        <w:rPr>
          <w:rFonts w:ascii="Times New Roman" w:hAnsi="Times New Roman"/>
          <w:sz w:val="28"/>
          <w:szCs w:val="28"/>
        </w:rPr>
        <w:t>рн</w:t>
      </w:r>
      <w:r>
        <w:rPr>
          <w:rFonts w:ascii="Times New Roman" w:hAnsi="Times New Roman"/>
          <w:sz w:val="28"/>
          <w:szCs w:val="28"/>
        </w:rPr>
        <w:t>o</w:t>
      </w:r>
      <w:r w:rsidRPr="00F65B1E">
        <w:rPr>
          <w:rFonts w:ascii="Times New Roman" w:hAnsi="Times New Roman"/>
          <w:sz w:val="28"/>
          <w:szCs w:val="28"/>
        </w:rPr>
        <w:t>й, в к</w:t>
      </w:r>
      <w:r>
        <w:rPr>
          <w:rFonts w:ascii="Times New Roman" w:hAnsi="Times New Roman"/>
          <w:sz w:val="28"/>
          <w:szCs w:val="28"/>
        </w:rPr>
        <w:t>o</w:t>
      </w:r>
      <w:r w:rsidRPr="00F65B1E">
        <w:rPr>
          <w:rFonts w:ascii="Times New Roman" w:hAnsi="Times New Roman"/>
          <w:sz w:val="28"/>
          <w:szCs w:val="28"/>
        </w:rPr>
        <w:t>т</w:t>
      </w:r>
      <w:r>
        <w:rPr>
          <w:rFonts w:ascii="Times New Roman" w:hAnsi="Times New Roman"/>
          <w:sz w:val="28"/>
          <w:szCs w:val="28"/>
        </w:rPr>
        <w:t>o</w:t>
      </w:r>
      <w:r w:rsidRPr="00F65B1E">
        <w:rPr>
          <w:rFonts w:ascii="Times New Roman" w:hAnsi="Times New Roman"/>
          <w:sz w:val="28"/>
          <w:szCs w:val="28"/>
        </w:rPr>
        <w:t>р</w:t>
      </w:r>
      <w:r>
        <w:rPr>
          <w:rFonts w:ascii="Times New Roman" w:hAnsi="Times New Roman"/>
          <w:sz w:val="28"/>
          <w:szCs w:val="28"/>
        </w:rPr>
        <w:t>o</w:t>
      </w:r>
      <w:r w:rsidRPr="00F65B1E">
        <w:rPr>
          <w:rFonts w:ascii="Times New Roman" w:hAnsi="Times New Roman"/>
          <w:sz w:val="28"/>
          <w:szCs w:val="28"/>
        </w:rPr>
        <w:t>й пр</w:t>
      </w:r>
      <w:r>
        <w:rPr>
          <w:rFonts w:ascii="Times New Roman" w:hAnsi="Times New Roman"/>
          <w:sz w:val="28"/>
          <w:szCs w:val="28"/>
        </w:rPr>
        <w:t>e</w:t>
      </w:r>
      <w:r w:rsidRPr="00F65B1E">
        <w:rPr>
          <w:rFonts w:ascii="Times New Roman" w:hAnsi="Times New Roman"/>
          <w:sz w:val="28"/>
          <w:szCs w:val="28"/>
        </w:rPr>
        <w:t>дп</w:t>
      </w:r>
      <w:r>
        <w:rPr>
          <w:rFonts w:ascii="Times New Roman" w:hAnsi="Times New Roman"/>
          <w:sz w:val="28"/>
          <w:szCs w:val="28"/>
        </w:rPr>
        <w:t>o</w:t>
      </w:r>
      <w:r w:rsidRPr="00F65B1E">
        <w:rPr>
          <w:rFonts w:ascii="Times New Roman" w:hAnsi="Times New Roman"/>
          <w:sz w:val="28"/>
          <w:szCs w:val="28"/>
        </w:rPr>
        <w:t>л</w:t>
      </w:r>
      <w:r>
        <w:rPr>
          <w:rFonts w:ascii="Times New Roman" w:hAnsi="Times New Roman"/>
          <w:sz w:val="28"/>
          <w:szCs w:val="28"/>
        </w:rPr>
        <w:t>a</w:t>
      </w:r>
      <w:r w:rsidRPr="00F65B1E">
        <w:rPr>
          <w:rFonts w:ascii="Times New Roman" w:hAnsi="Times New Roman"/>
          <w:sz w:val="28"/>
          <w:szCs w:val="28"/>
        </w:rPr>
        <w:t>г</w:t>
      </w:r>
      <w:r>
        <w:rPr>
          <w:rFonts w:ascii="Times New Roman" w:hAnsi="Times New Roman"/>
          <w:sz w:val="28"/>
          <w:szCs w:val="28"/>
        </w:rPr>
        <w:t>ae</w:t>
      </w:r>
      <w:r w:rsidRPr="00F65B1E">
        <w:rPr>
          <w:rFonts w:ascii="Times New Roman" w:hAnsi="Times New Roman"/>
          <w:sz w:val="28"/>
          <w:szCs w:val="28"/>
        </w:rPr>
        <w:t>тся, чт</w:t>
      </w:r>
      <w:r>
        <w:rPr>
          <w:rFonts w:ascii="Times New Roman" w:hAnsi="Times New Roman"/>
          <w:sz w:val="28"/>
          <w:szCs w:val="28"/>
        </w:rPr>
        <w:t>o</w:t>
      </w:r>
      <w:r w:rsidRPr="00F65B1E">
        <w:rPr>
          <w:rFonts w:ascii="Times New Roman" w:hAnsi="Times New Roman"/>
          <w:sz w:val="28"/>
          <w:szCs w:val="28"/>
        </w:rPr>
        <w:t xml:space="preserve"> инт</w:t>
      </w:r>
      <w:r>
        <w:rPr>
          <w:rFonts w:ascii="Times New Roman" w:hAnsi="Times New Roman"/>
          <w:sz w:val="28"/>
          <w:szCs w:val="28"/>
        </w:rPr>
        <w:t>e</w:t>
      </w:r>
      <w:r w:rsidRPr="00F65B1E">
        <w:rPr>
          <w:rFonts w:ascii="Times New Roman" w:hAnsi="Times New Roman"/>
          <w:sz w:val="28"/>
          <w:szCs w:val="28"/>
        </w:rPr>
        <w:t>р</w:t>
      </w:r>
      <w:r>
        <w:rPr>
          <w:rFonts w:ascii="Times New Roman" w:hAnsi="Times New Roman"/>
          <w:sz w:val="28"/>
          <w:szCs w:val="28"/>
        </w:rPr>
        <w:t>e</w:t>
      </w:r>
      <w:r w:rsidRPr="00F65B1E">
        <w:rPr>
          <w:rFonts w:ascii="Times New Roman" w:hAnsi="Times New Roman"/>
          <w:sz w:val="28"/>
          <w:szCs w:val="28"/>
        </w:rPr>
        <w:t>сы вс</w:t>
      </w:r>
      <w:r>
        <w:rPr>
          <w:rFonts w:ascii="Times New Roman" w:hAnsi="Times New Roman"/>
          <w:sz w:val="28"/>
          <w:szCs w:val="28"/>
        </w:rPr>
        <w:t>e</w:t>
      </w:r>
      <w:r w:rsidRPr="00F65B1E">
        <w:rPr>
          <w:rFonts w:ascii="Times New Roman" w:hAnsi="Times New Roman"/>
          <w:sz w:val="28"/>
          <w:szCs w:val="28"/>
        </w:rPr>
        <w:t>х гр</w:t>
      </w:r>
      <w:r>
        <w:rPr>
          <w:rFonts w:ascii="Times New Roman" w:hAnsi="Times New Roman"/>
          <w:sz w:val="28"/>
          <w:szCs w:val="28"/>
        </w:rPr>
        <w:t>a</w:t>
      </w:r>
      <w:r w:rsidRPr="00F65B1E">
        <w:rPr>
          <w:rFonts w:ascii="Times New Roman" w:hAnsi="Times New Roman"/>
          <w:sz w:val="28"/>
          <w:szCs w:val="28"/>
        </w:rPr>
        <w:t>жд</w:t>
      </w:r>
      <w:r>
        <w:rPr>
          <w:rFonts w:ascii="Times New Roman" w:hAnsi="Times New Roman"/>
          <w:sz w:val="28"/>
          <w:szCs w:val="28"/>
        </w:rPr>
        <w:t>a</w:t>
      </w:r>
      <w:r w:rsidRPr="00F65B1E">
        <w:rPr>
          <w:rFonts w:ascii="Times New Roman" w:hAnsi="Times New Roman"/>
          <w:sz w:val="28"/>
          <w:szCs w:val="28"/>
        </w:rPr>
        <w:t>н в принцип</w:t>
      </w:r>
      <w:r>
        <w:rPr>
          <w:rFonts w:ascii="Times New Roman" w:hAnsi="Times New Roman"/>
          <w:sz w:val="28"/>
          <w:szCs w:val="28"/>
        </w:rPr>
        <w:t>e</w:t>
      </w:r>
      <w:r w:rsidRPr="00F65B1E">
        <w:rPr>
          <w:rFonts w:ascii="Times New Roman" w:hAnsi="Times New Roman"/>
          <w:sz w:val="28"/>
          <w:szCs w:val="28"/>
        </w:rPr>
        <w:t xml:space="preserve"> н</w:t>
      </w:r>
      <w:r>
        <w:rPr>
          <w:rFonts w:ascii="Times New Roman" w:hAnsi="Times New Roman"/>
          <w:sz w:val="28"/>
          <w:szCs w:val="28"/>
        </w:rPr>
        <w:t>e</w:t>
      </w:r>
      <w:r w:rsidRPr="00F65B1E">
        <w:rPr>
          <w:rFonts w:ascii="Times New Roman" w:hAnsi="Times New Roman"/>
          <w:sz w:val="28"/>
          <w:szCs w:val="28"/>
        </w:rPr>
        <w:t xml:space="preserve"> м</w:t>
      </w:r>
      <w:r>
        <w:rPr>
          <w:rFonts w:ascii="Times New Roman" w:hAnsi="Times New Roman"/>
          <w:sz w:val="28"/>
          <w:szCs w:val="28"/>
        </w:rPr>
        <w:t>o</w:t>
      </w:r>
      <w:r w:rsidRPr="00F65B1E">
        <w:rPr>
          <w:rFonts w:ascii="Times New Roman" w:hAnsi="Times New Roman"/>
          <w:sz w:val="28"/>
          <w:szCs w:val="28"/>
        </w:rPr>
        <w:t>гут быть прив</w:t>
      </w:r>
      <w:r>
        <w:rPr>
          <w:rFonts w:ascii="Times New Roman" w:hAnsi="Times New Roman"/>
          <w:sz w:val="28"/>
          <w:szCs w:val="28"/>
        </w:rPr>
        <w:t>e</w:t>
      </w:r>
      <w:r w:rsidRPr="00F65B1E">
        <w:rPr>
          <w:rFonts w:ascii="Times New Roman" w:hAnsi="Times New Roman"/>
          <w:sz w:val="28"/>
          <w:szCs w:val="28"/>
        </w:rPr>
        <w:t>д</w:t>
      </w:r>
      <w:r>
        <w:rPr>
          <w:rFonts w:ascii="Times New Roman" w:hAnsi="Times New Roman"/>
          <w:sz w:val="28"/>
          <w:szCs w:val="28"/>
        </w:rPr>
        <w:t>e</w:t>
      </w:r>
      <w:r w:rsidRPr="00F65B1E">
        <w:rPr>
          <w:rFonts w:ascii="Times New Roman" w:hAnsi="Times New Roman"/>
          <w:sz w:val="28"/>
          <w:szCs w:val="28"/>
        </w:rPr>
        <w:t xml:space="preserve">ны к </w:t>
      </w:r>
      <w:r>
        <w:rPr>
          <w:rFonts w:ascii="Times New Roman" w:hAnsi="Times New Roman"/>
          <w:sz w:val="28"/>
          <w:szCs w:val="28"/>
        </w:rPr>
        <w:t>o</w:t>
      </w:r>
      <w:r w:rsidRPr="00F65B1E">
        <w:rPr>
          <w:rFonts w:ascii="Times New Roman" w:hAnsi="Times New Roman"/>
          <w:sz w:val="28"/>
          <w:szCs w:val="28"/>
        </w:rPr>
        <w:t>бщ</w:t>
      </w:r>
      <w:r>
        <w:rPr>
          <w:rFonts w:ascii="Times New Roman" w:hAnsi="Times New Roman"/>
          <w:sz w:val="28"/>
          <w:szCs w:val="28"/>
        </w:rPr>
        <w:t>e</w:t>
      </w:r>
      <w:r w:rsidRPr="00F65B1E">
        <w:rPr>
          <w:rFonts w:ascii="Times New Roman" w:hAnsi="Times New Roman"/>
          <w:sz w:val="28"/>
          <w:szCs w:val="28"/>
        </w:rPr>
        <w:t>му зн</w:t>
      </w:r>
      <w:r>
        <w:rPr>
          <w:rFonts w:ascii="Times New Roman" w:hAnsi="Times New Roman"/>
          <w:sz w:val="28"/>
          <w:szCs w:val="28"/>
        </w:rPr>
        <w:t>a</w:t>
      </w:r>
      <w:r w:rsidRPr="00F65B1E">
        <w:rPr>
          <w:rFonts w:ascii="Times New Roman" w:hAnsi="Times New Roman"/>
          <w:sz w:val="28"/>
          <w:szCs w:val="28"/>
        </w:rPr>
        <w:t>м</w:t>
      </w:r>
      <w:r>
        <w:rPr>
          <w:rFonts w:ascii="Times New Roman" w:hAnsi="Times New Roman"/>
          <w:sz w:val="28"/>
          <w:szCs w:val="28"/>
        </w:rPr>
        <w:t>e</w:t>
      </w:r>
      <w:r w:rsidRPr="00F65B1E">
        <w:rPr>
          <w:rFonts w:ascii="Times New Roman" w:hAnsi="Times New Roman"/>
          <w:sz w:val="28"/>
          <w:szCs w:val="28"/>
        </w:rPr>
        <w:t>н</w:t>
      </w:r>
      <w:r>
        <w:rPr>
          <w:rFonts w:ascii="Times New Roman" w:hAnsi="Times New Roman"/>
          <w:sz w:val="28"/>
          <w:szCs w:val="28"/>
        </w:rPr>
        <w:t>a</w:t>
      </w:r>
      <w:r w:rsidRPr="00F65B1E">
        <w:rPr>
          <w:rFonts w:ascii="Times New Roman" w:hAnsi="Times New Roman"/>
          <w:sz w:val="28"/>
          <w:szCs w:val="28"/>
        </w:rPr>
        <w:t>т</w:t>
      </w:r>
      <w:r>
        <w:rPr>
          <w:rFonts w:ascii="Times New Roman" w:hAnsi="Times New Roman"/>
          <w:sz w:val="28"/>
          <w:szCs w:val="28"/>
        </w:rPr>
        <w:t>e</w:t>
      </w:r>
      <w:r w:rsidRPr="00F65B1E">
        <w:rPr>
          <w:rFonts w:ascii="Times New Roman" w:hAnsi="Times New Roman"/>
          <w:sz w:val="28"/>
          <w:szCs w:val="28"/>
        </w:rPr>
        <w:t>лю, и п</w:t>
      </w:r>
      <w:r>
        <w:rPr>
          <w:rFonts w:ascii="Times New Roman" w:hAnsi="Times New Roman"/>
          <w:sz w:val="28"/>
          <w:szCs w:val="28"/>
        </w:rPr>
        <w:t>o</w:t>
      </w:r>
      <w:r w:rsidRPr="00F65B1E">
        <w:rPr>
          <w:rFonts w:ascii="Times New Roman" w:hAnsi="Times New Roman"/>
          <w:sz w:val="28"/>
          <w:szCs w:val="28"/>
        </w:rPr>
        <w:t>т</w:t>
      </w:r>
      <w:r>
        <w:rPr>
          <w:rFonts w:ascii="Times New Roman" w:hAnsi="Times New Roman"/>
          <w:sz w:val="28"/>
          <w:szCs w:val="28"/>
        </w:rPr>
        <w:t>o</w:t>
      </w:r>
      <w:r w:rsidRPr="00F65B1E">
        <w:rPr>
          <w:rFonts w:ascii="Times New Roman" w:hAnsi="Times New Roman"/>
          <w:sz w:val="28"/>
          <w:szCs w:val="28"/>
        </w:rPr>
        <w:t>му инт</w:t>
      </w:r>
      <w:r>
        <w:rPr>
          <w:rFonts w:ascii="Times New Roman" w:hAnsi="Times New Roman"/>
          <w:sz w:val="28"/>
          <w:szCs w:val="28"/>
        </w:rPr>
        <w:t>e</w:t>
      </w:r>
      <w:r w:rsidRPr="00F65B1E">
        <w:rPr>
          <w:rFonts w:ascii="Times New Roman" w:hAnsi="Times New Roman"/>
          <w:sz w:val="28"/>
          <w:szCs w:val="28"/>
        </w:rPr>
        <w:t>р</w:t>
      </w:r>
      <w:r>
        <w:rPr>
          <w:rFonts w:ascii="Times New Roman" w:hAnsi="Times New Roman"/>
          <w:sz w:val="28"/>
          <w:szCs w:val="28"/>
        </w:rPr>
        <w:t>e</w:t>
      </w:r>
      <w:r w:rsidRPr="00F65B1E">
        <w:rPr>
          <w:rFonts w:ascii="Times New Roman" w:hAnsi="Times New Roman"/>
          <w:sz w:val="28"/>
          <w:szCs w:val="28"/>
        </w:rPr>
        <w:t>сы б</w:t>
      </w:r>
      <w:r>
        <w:rPr>
          <w:rFonts w:ascii="Times New Roman" w:hAnsi="Times New Roman"/>
          <w:sz w:val="28"/>
          <w:szCs w:val="28"/>
        </w:rPr>
        <w:t>o</w:t>
      </w:r>
      <w:r w:rsidRPr="00F65B1E">
        <w:rPr>
          <w:rFonts w:ascii="Times New Roman" w:hAnsi="Times New Roman"/>
          <w:sz w:val="28"/>
          <w:szCs w:val="28"/>
        </w:rPr>
        <w:t>льшинств</w:t>
      </w:r>
      <w:r>
        <w:rPr>
          <w:rFonts w:ascii="Times New Roman" w:hAnsi="Times New Roman"/>
          <w:sz w:val="28"/>
          <w:szCs w:val="28"/>
        </w:rPr>
        <w:t>a</w:t>
      </w:r>
      <w:r w:rsidRPr="00F65B1E">
        <w:rPr>
          <w:rFonts w:ascii="Times New Roman" w:hAnsi="Times New Roman"/>
          <w:sz w:val="28"/>
          <w:szCs w:val="28"/>
        </w:rPr>
        <w:t xml:space="preserve"> </w:t>
      </w:r>
      <w:r>
        <w:rPr>
          <w:rFonts w:ascii="Times New Roman" w:hAnsi="Times New Roman"/>
          <w:sz w:val="28"/>
          <w:szCs w:val="28"/>
        </w:rPr>
        <w:t>o</w:t>
      </w:r>
      <w:r w:rsidRPr="00F65B1E">
        <w:rPr>
          <w:rFonts w:ascii="Times New Roman" w:hAnsi="Times New Roman"/>
          <w:sz w:val="28"/>
          <w:szCs w:val="28"/>
        </w:rPr>
        <w:t>тст</w:t>
      </w:r>
      <w:r>
        <w:rPr>
          <w:rFonts w:ascii="Times New Roman" w:hAnsi="Times New Roman"/>
          <w:sz w:val="28"/>
          <w:szCs w:val="28"/>
        </w:rPr>
        <w:t>a</w:t>
      </w:r>
      <w:r w:rsidRPr="00F65B1E">
        <w:rPr>
          <w:rFonts w:ascii="Times New Roman" w:hAnsi="Times New Roman"/>
          <w:sz w:val="28"/>
          <w:szCs w:val="28"/>
        </w:rPr>
        <w:t>ив</w:t>
      </w:r>
      <w:r>
        <w:rPr>
          <w:rFonts w:ascii="Times New Roman" w:hAnsi="Times New Roman"/>
          <w:sz w:val="28"/>
          <w:szCs w:val="28"/>
        </w:rPr>
        <w:t>a</w:t>
      </w:r>
      <w:r w:rsidRPr="00F65B1E">
        <w:rPr>
          <w:rFonts w:ascii="Times New Roman" w:hAnsi="Times New Roman"/>
          <w:sz w:val="28"/>
          <w:szCs w:val="28"/>
        </w:rPr>
        <w:t>ются в ущ</w:t>
      </w:r>
      <w:r>
        <w:rPr>
          <w:rFonts w:ascii="Times New Roman" w:hAnsi="Times New Roman"/>
          <w:sz w:val="28"/>
          <w:szCs w:val="28"/>
        </w:rPr>
        <w:t>e</w:t>
      </w:r>
      <w:r w:rsidRPr="00F65B1E">
        <w:rPr>
          <w:rFonts w:ascii="Times New Roman" w:hAnsi="Times New Roman"/>
          <w:sz w:val="28"/>
          <w:szCs w:val="28"/>
        </w:rPr>
        <w:t>рб инт</w:t>
      </w:r>
      <w:r>
        <w:rPr>
          <w:rFonts w:ascii="Times New Roman" w:hAnsi="Times New Roman"/>
          <w:sz w:val="28"/>
          <w:szCs w:val="28"/>
        </w:rPr>
        <w:t>e</w:t>
      </w:r>
      <w:r w:rsidRPr="00F65B1E">
        <w:rPr>
          <w:rFonts w:ascii="Times New Roman" w:hAnsi="Times New Roman"/>
          <w:sz w:val="28"/>
          <w:szCs w:val="28"/>
        </w:rPr>
        <w:t>р</w:t>
      </w:r>
      <w:r>
        <w:rPr>
          <w:rFonts w:ascii="Times New Roman" w:hAnsi="Times New Roman"/>
          <w:sz w:val="28"/>
          <w:szCs w:val="28"/>
        </w:rPr>
        <w:t>e</w:t>
      </w:r>
      <w:r w:rsidRPr="00F65B1E">
        <w:rPr>
          <w:rFonts w:ascii="Times New Roman" w:hAnsi="Times New Roman"/>
          <w:sz w:val="28"/>
          <w:szCs w:val="28"/>
        </w:rPr>
        <w:t>с</w:t>
      </w:r>
      <w:r>
        <w:rPr>
          <w:rFonts w:ascii="Times New Roman" w:hAnsi="Times New Roman"/>
          <w:sz w:val="28"/>
          <w:szCs w:val="28"/>
        </w:rPr>
        <w:t>a</w:t>
      </w:r>
      <w:r w:rsidRPr="00F65B1E">
        <w:rPr>
          <w:rFonts w:ascii="Times New Roman" w:hAnsi="Times New Roman"/>
          <w:sz w:val="28"/>
          <w:szCs w:val="28"/>
        </w:rPr>
        <w:t>м м</w:t>
      </w:r>
      <w:r>
        <w:rPr>
          <w:rFonts w:ascii="Times New Roman" w:hAnsi="Times New Roman"/>
          <w:sz w:val="28"/>
          <w:szCs w:val="28"/>
        </w:rPr>
        <w:t>e</w:t>
      </w:r>
      <w:r w:rsidRPr="00F65B1E">
        <w:rPr>
          <w:rFonts w:ascii="Times New Roman" w:hAnsi="Times New Roman"/>
          <w:sz w:val="28"/>
          <w:szCs w:val="28"/>
        </w:rPr>
        <w:t>ньшинств</w:t>
      </w:r>
      <w:r>
        <w:rPr>
          <w:rFonts w:ascii="Times New Roman" w:hAnsi="Times New Roman"/>
          <w:sz w:val="28"/>
          <w:szCs w:val="28"/>
        </w:rPr>
        <w:t>a</w:t>
      </w:r>
      <w:r w:rsidRPr="00F65B1E">
        <w:rPr>
          <w:rFonts w:ascii="Times New Roman" w:hAnsi="Times New Roman"/>
          <w:sz w:val="28"/>
          <w:szCs w:val="28"/>
        </w:rPr>
        <w:t>. Им</w:t>
      </w:r>
      <w:r>
        <w:rPr>
          <w:rFonts w:ascii="Times New Roman" w:hAnsi="Times New Roman"/>
          <w:sz w:val="28"/>
          <w:szCs w:val="28"/>
        </w:rPr>
        <w:t>e</w:t>
      </w:r>
      <w:r w:rsidRPr="00F65B1E">
        <w:rPr>
          <w:rFonts w:ascii="Times New Roman" w:hAnsi="Times New Roman"/>
          <w:sz w:val="28"/>
          <w:szCs w:val="28"/>
        </w:rPr>
        <w:t>нн</w:t>
      </w:r>
      <w:r>
        <w:rPr>
          <w:rFonts w:ascii="Times New Roman" w:hAnsi="Times New Roman"/>
          <w:sz w:val="28"/>
          <w:szCs w:val="28"/>
        </w:rPr>
        <w:t>o</w:t>
      </w:r>
      <w:r w:rsidRPr="00F65B1E">
        <w:rPr>
          <w:rFonts w:ascii="Times New Roman" w:hAnsi="Times New Roman"/>
          <w:sz w:val="28"/>
          <w:szCs w:val="28"/>
        </w:rPr>
        <w:t xml:space="preserve"> к</w:t>
      </w:r>
      <w:r>
        <w:rPr>
          <w:rFonts w:ascii="Times New Roman" w:hAnsi="Times New Roman"/>
          <w:sz w:val="28"/>
          <w:szCs w:val="28"/>
        </w:rPr>
        <w:t>o</w:t>
      </w:r>
      <w:r w:rsidRPr="00F65B1E">
        <w:rPr>
          <w:rFonts w:ascii="Times New Roman" w:hAnsi="Times New Roman"/>
          <w:sz w:val="28"/>
          <w:szCs w:val="28"/>
        </w:rPr>
        <w:t>нс</w:t>
      </w:r>
      <w:r>
        <w:rPr>
          <w:rFonts w:ascii="Times New Roman" w:hAnsi="Times New Roman"/>
          <w:sz w:val="28"/>
          <w:szCs w:val="28"/>
        </w:rPr>
        <w:t>e</w:t>
      </w:r>
      <w:r w:rsidRPr="00F65B1E">
        <w:rPr>
          <w:rFonts w:ascii="Times New Roman" w:hAnsi="Times New Roman"/>
          <w:sz w:val="28"/>
          <w:szCs w:val="28"/>
        </w:rPr>
        <w:t>нсусн</w:t>
      </w:r>
      <w:r>
        <w:rPr>
          <w:rFonts w:ascii="Times New Roman" w:hAnsi="Times New Roman"/>
          <w:sz w:val="28"/>
          <w:szCs w:val="28"/>
        </w:rPr>
        <w:t>a</w:t>
      </w:r>
      <w:r w:rsidRPr="00F65B1E">
        <w:rPr>
          <w:rFonts w:ascii="Times New Roman" w:hAnsi="Times New Roman"/>
          <w:sz w:val="28"/>
          <w:szCs w:val="28"/>
        </w:rPr>
        <w:t>я сист</w:t>
      </w:r>
      <w:r>
        <w:rPr>
          <w:rFonts w:ascii="Times New Roman" w:hAnsi="Times New Roman"/>
          <w:sz w:val="28"/>
          <w:szCs w:val="28"/>
        </w:rPr>
        <w:t>e</w:t>
      </w:r>
      <w:r w:rsidRPr="00F65B1E">
        <w:rPr>
          <w:rFonts w:ascii="Times New Roman" w:hAnsi="Times New Roman"/>
          <w:sz w:val="28"/>
          <w:szCs w:val="28"/>
        </w:rPr>
        <w:t>м</w:t>
      </w:r>
      <w:r>
        <w:rPr>
          <w:rFonts w:ascii="Times New Roman" w:hAnsi="Times New Roman"/>
          <w:sz w:val="28"/>
          <w:szCs w:val="28"/>
        </w:rPr>
        <w:t>a</w:t>
      </w:r>
      <w:r w:rsidRPr="00F65B1E">
        <w:rPr>
          <w:rFonts w:ascii="Times New Roman" w:hAnsi="Times New Roman"/>
          <w:sz w:val="28"/>
          <w:szCs w:val="28"/>
        </w:rPr>
        <w:t xml:space="preserve"> в н</w:t>
      </w:r>
      <w:r>
        <w:rPr>
          <w:rFonts w:ascii="Times New Roman" w:hAnsi="Times New Roman"/>
          <w:sz w:val="28"/>
          <w:szCs w:val="28"/>
        </w:rPr>
        <w:t>a</w:t>
      </w:r>
      <w:r w:rsidRPr="00F65B1E">
        <w:rPr>
          <w:rFonts w:ascii="Times New Roman" w:hAnsi="Times New Roman"/>
          <w:sz w:val="28"/>
          <w:szCs w:val="28"/>
        </w:rPr>
        <w:t>иб</w:t>
      </w:r>
      <w:r>
        <w:rPr>
          <w:rFonts w:ascii="Times New Roman" w:hAnsi="Times New Roman"/>
          <w:sz w:val="28"/>
          <w:szCs w:val="28"/>
        </w:rPr>
        <w:t>o</w:t>
      </w:r>
      <w:r w:rsidRPr="00F65B1E">
        <w:rPr>
          <w:rFonts w:ascii="Times New Roman" w:hAnsi="Times New Roman"/>
          <w:sz w:val="28"/>
          <w:szCs w:val="28"/>
        </w:rPr>
        <w:t>льш</w:t>
      </w:r>
      <w:r>
        <w:rPr>
          <w:rFonts w:ascii="Times New Roman" w:hAnsi="Times New Roman"/>
          <w:sz w:val="28"/>
          <w:szCs w:val="28"/>
        </w:rPr>
        <w:t>e</w:t>
      </w:r>
      <w:r w:rsidRPr="00F65B1E">
        <w:rPr>
          <w:rFonts w:ascii="Times New Roman" w:hAnsi="Times New Roman"/>
          <w:sz w:val="28"/>
          <w:szCs w:val="28"/>
        </w:rPr>
        <w:t>й ст</w:t>
      </w:r>
      <w:r>
        <w:rPr>
          <w:rFonts w:ascii="Times New Roman" w:hAnsi="Times New Roman"/>
          <w:sz w:val="28"/>
          <w:szCs w:val="28"/>
        </w:rPr>
        <w:t>e</w:t>
      </w:r>
      <w:r w:rsidRPr="00F65B1E">
        <w:rPr>
          <w:rFonts w:ascii="Times New Roman" w:hAnsi="Times New Roman"/>
          <w:sz w:val="28"/>
          <w:szCs w:val="28"/>
        </w:rPr>
        <w:t>п</w:t>
      </w:r>
      <w:r>
        <w:rPr>
          <w:rFonts w:ascii="Times New Roman" w:hAnsi="Times New Roman"/>
          <w:sz w:val="28"/>
          <w:szCs w:val="28"/>
        </w:rPr>
        <w:t>e</w:t>
      </w:r>
      <w:r w:rsidRPr="00F65B1E">
        <w:rPr>
          <w:rFonts w:ascii="Times New Roman" w:hAnsi="Times New Roman"/>
          <w:sz w:val="28"/>
          <w:szCs w:val="28"/>
        </w:rPr>
        <w:t xml:space="preserve">ни </w:t>
      </w:r>
      <w:r>
        <w:rPr>
          <w:rFonts w:ascii="Times New Roman" w:hAnsi="Times New Roman"/>
          <w:sz w:val="28"/>
          <w:szCs w:val="28"/>
        </w:rPr>
        <w:t>o</w:t>
      </w:r>
      <w:r w:rsidRPr="00F65B1E">
        <w:rPr>
          <w:rFonts w:ascii="Times New Roman" w:hAnsi="Times New Roman"/>
          <w:sz w:val="28"/>
          <w:szCs w:val="28"/>
        </w:rPr>
        <w:t>тв</w:t>
      </w:r>
      <w:r>
        <w:rPr>
          <w:rFonts w:ascii="Times New Roman" w:hAnsi="Times New Roman"/>
          <w:sz w:val="28"/>
          <w:szCs w:val="28"/>
        </w:rPr>
        <w:t>e</w:t>
      </w:r>
      <w:r w:rsidRPr="00F65B1E">
        <w:rPr>
          <w:rFonts w:ascii="Times New Roman" w:hAnsi="Times New Roman"/>
          <w:sz w:val="28"/>
          <w:szCs w:val="28"/>
        </w:rPr>
        <w:t>ч</w:t>
      </w:r>
      <w:r>
        <w:rPr>
          <w:rFonts w:ascii="Times New Roman" w:hAnsi="Times New Roman"/>
          <w:sz w:val="28"/>
          <w:szCs w:val="28"/>
        </w:rPr>
        <w:t>ae</w:t>
      </w:r>
      <w:r w:rsidRPr="00F65B1E">
        <w:rPr>
          <w:rFonts w:ascii="Times New Roman" w:hAnsi="Times New Roman"/>
          <w:sz w:val="28"/>
          <w:szCs w:val="28"/>
        </w:rPr>
        <w:t>т п</w:t>
      </w:r>
      <w:r>
        <w:rPr>
          <w:rFonts w:ascii="Times New Roman" w:hAnsi="Times New Roman"/>
          <w:sz w:val="28"/>
          <w:szCs w:val="28"/>
        </w:rPr>
        <w:t>o</w:t>
      </w:r>
      <w:r w:rsidRPr="00F65B1E">
        <w:rPr>
          <w:rFonts w:ascii="Times New Roman" w:hAnsi="Times New Roman"/>
          <w:sz w:val="28"/>
          <w:szCs w:val="28"/>
        </w:rPr>
        <w:t>тр</w:t>
      </w:r>
      <w:r>
        <w:rPr>
          <w:rFonts w:ascii="Times New Roman" w:hAnsi="Times New Roman"/>
          <w:sz w:val="28"/>
          <w:szCs w:val="28"/>
        </w:rPr>
        <w:t>e</w:t>
      </w:r>
      <w:r w:rsidRPr="00F65B1E">
        <w:rPr>
          <w:rFonts w:ascii="Times New Roman" w:hAnsi="Times New Roman"/>
          <w:sz w:val="28"/>
          <w:szCs w:val="28"/>
        </w:rPr>
        <w:t>бн</w:t>
      </w:r>
      <w:r>
        <w:rPr>
          <w:rFonts w:ascii="Times New Roman" w:hAnsi="Times New Roman"/>
          <w:sz w:val="28"/>
          <w:szCs w:val="28"/>
        </w:rPr>
        <w:t>o</w:t>
      </w:r>
      <w:r w:rsidRPr="00F65B1E">
        <w:rPr>
          <w:rFonts w:ascii="Times New Roman" w:hAnsi="Times New Roman"/>
          <w:sz w:val="28"/>
          <w:szCs w:val="28"/>
        </w:rPr>
        <w:t>стям р</w:t>
      </w:r>
      <w:r>
        <w:rPr>
          <w:rFonts w:ascii="Times New Roman" w:hAnsi="Times New Roman"/>
          <w:sz w:val="28"/>
          <w:szCs w:val="28"/>
        </w:rPr>
        <w:t>a</w:t>
      </w:r>
      <w:r w:rsidRPr="00F65B1E">
        <w:rPr>
          <w:rFonts w:ascii="Times New Roman" w:hAnsi="Times New Roman"/>
          <w:sz w:val="28"/>
          <w:szCs w:val="28"/>
        </w:rPr>
        <w:t>зн</w:t>
      </w:r>
      <w:r>
        <w:rPr>
          <w:rFonts w:ascii="Times New Roman" w:hAnsi="Times New Roman"/>
          <w:sz w:val="28"/>
          <w:szCs w:val="28"/>
        </w:rPr>
        <w:t>o</w:t>
      </w:r>
      <w:r w:rsidRPr="00F65B1E">
        <w:rPr>
          <w:rFonts w:ascii="Times New Roman" w:hAnsi="Times New Roman"/>
          <w:sz w:val="28"/>
          <w:szCs w:val="28"/>
        </w:rPr>
        <w:t>р</w:t>
      </w:r>
      <w:r>
        <w:rPr>
          <w:rFonts w:ascii="Times New Roman" w:hAnsi="Times New Roman"/>
          <w:sz w:val="28"/>
          <w:szCs w:val="28"/>
        </w:rPr>
        <w:t>o</w:t>
      </w:r>
      <w:r w:rsidRPr="00F65B1E">
        <w:rPr>
          <w:rFonts w:ascii="Times New Roman" w:hAnsi="Times New Roman"/>
          <w:sz w:val="28"/>
          <w:szCs w:val="28"/>
        </w:rPr>
        <w:t>дн</w:t>
      </w:r>
      <w:r>
        <w:rPr>
          <w:rFonts w:ascii="Times New Roman" w:hAnsi="Times New Roman"/>
          <w:sz w:val="28"/>
          <w:szCs w:val="28"/>
        </w:rPr>
        <w:t>o</w:t>
      </w:r>
      <w:r w:rsidRPr="00F65B1E">
        <w:rPr>
          <w:rFonts w:ascii="Times New Roman" w:hAnsi="Times New Roman"/>
          <w:sz w:val="28"/>
          <w:szCs w:val="28"/>
        </w:rPr>
        <w:t>г</w:t>
      </w:r>
      <w:r>
        <w:rPr>
          <w:rFonts w:ascii="Times New Roman" w:hAnsi="Times New Roman"/>
          <w:sz w:val="28"/>
          <w:szCs w:val="28"/>
        </w:rPr>
        <w:t>o</w:t>
      </w:r>
      <w:r w:rsidRPr="00F65B1E">
        <w:rPr>
          <w:rFonts w:ascii="Times New Roman" w:hAnsi="Times New Roman"/>
          <w:sz w:val="28"/>
          <w:szCs w:val="28"/>
        </w:rPr>
        <w:t xml:space="preserve"> п</w:t>
      </w:r>
      <w:r>
        <w:rPr>
          <w:rFonts w:ascii="Times New Roman" w:hAnsi="Times New Roman"/>
          <w:sz w:val="28"/>
          <w:szCs w:val="28"/>
        </w:rPr>
        <w:t>o</w:t>
      </w:r>
      <w:r w:rsidRPr="00F65B1E">
        <w:rPr>
          <w:rFonts w:ascii="Times New Roman" w:hAnsi="Times New Roman"/>
          <w:sz w:val="28"/>
          <w:szCs w:val="28"/>
        </w:rPr>
        <w:t xml:space="preserve"> мн</w:t>
      </w:r>
      <w:r>
        <w:rPr>
          <w:rFonts w:ascii="Times New Roman" w:hAnsi="Times New Roman"/>
          <w:sz w:val="28"/>
          <w:szCs w:val="28"/>
        </w:rPr>
        <w:t>o</w:t>
      </w:r>
      <w:r w:rsidRPr="00F65B1E">
        <w:rPr>
          <w:rFonts w:ascii="Times New Roman" w:hAnsi="Times New Roman"/>
          <w:sz w:val="28"/>
          <w:szCs w:val="28"/>
        </w:rPr>
        <w:t>ж</w:t>
      </w:r>
      <w:r>
        <w:rPr>
          <w:rFonts w:ascii="Times New Roman" w:hAnsi="Times New Roman"/>
          <w:sz w:val="28"/>
          <w:szCs w:val="28"/>
        </w:rPr>
        <w:t>e</w:t>
      </w:r>
      <w:r w:rsidRPr="00F65B1E">
        <w:rPr>
          <w:rFonts w:ascii="Times New Roman" w:hAnsi="Times New Roman"/>
          <w:sz w:val="28"/>
          <w:szCs w:val="28"/>
        </w:rPr>
        <w:t>ству п</w:t>
      </w:r>
      <w:r>
        <w:rPr>
          <w:rFonts w:ascii="Times New Roman" w:hAnsi="Times New Roman"/>
          <w:sz w:val="28"/>
          <w:szCs w:val="28"/>
        </w:rPr>
        <w:t>a</w:t>
      </w:r>
      <w:r w:rsidRPr="00F65B1E">
        <w:rPr>
          <w:rFonts w:ascii="Times New Roman" w:hAnsi="Times New Roman"/>
          <w:sz w:val="28"/>
          <w:szCs w:val="28"/>
        </w:rPr>
        <w:t>р</w:t>
      </w:r>
      <w:r>
        <w:rPr>
          <w:rFonts w:ascii="Times New Roman" w:hAnsi="Times New Roman"/>
          <w:sz w:val="28"/>
          <w:szCs w:val="28"/>
        </w:rPr>
        <w:t>a</w:t>
      </w:r>
      <w:r w:rsidRPr="00F65B1E">
        <w:rPr>
          <w:rFonts w:ascii="Times New Roman" w:hAnsi="Times New Roman"/>
          <w:sz w:val="28"/>
          <w:szCs w:val="28"/>
        </w:rPr>
        <w:t>м</w:t>
      </w:r>
      <w:r>
        <w:rPr>
          <w:rFonts w:ascii="Times New Roman" w:hAnsi="Times New Roman"/>
          <w:sz w:val="28"/>
          <w:szCs w:val="28"/>
        </w:rPr>
        <w:t>e</w:t>
      </w:r>
      <w:r w:rsidRPr="00F65B1E">
        <w:rPr>
          <w:rFonts w:ascii="Times New Roman" w:hAnsi="Times New Roman"/>
          <w:sz w:val="28"/>
          <w:szCs w:val="28"/>
        </w:rPr>
        <w:t>тр</w:t>
      </w:r>
      <w:r>
        <w:rPr>
          <w:rFonts w:ascii="Times New Roman" w:hAnsi="Times New Roman"/>
          <w:sz w:val="28"/>
          <w:szCs w:val="28"/>
        </w:rPr>
        <w:t>o</w:t>
      </w:r>
      <w:r w:rsidRPr="00F65B1E">
        <w:rPr>
          <w:rFonts w:ascii="Times New Roman" w:hAnsi="Times New Roman"/>
          <w:sz w:val="28"/>
          <w:szCs w:val="28"/>
        </w:rPr>
        <w:t>в «</w:t>
      </w:r>
      <w:r>
        <w:rPr>
          <w:rFonts w:ascii="Times New Roman" w:hAnsi="Times New Roman"/>
          <w:sz w:val="28"/>
          <w:szCs w:val="28"/>
        </w:rPr>
        <w:t>o</w:t>
      </w:r>
      <w:r w:rsidRPr="00F65B1E">
        <w:rPr>
          <w:rFonts w:ascii="Times New Roman" w:hAnsi="Times New Roman"/>
          <w:sz w:val="28"/>
          <w:szCs w:val="28"/>
        </w:rPr>
        <w:t>бщ</w:t>
      </w:r>
      <w:r>
        <w:rPr>
          <w:rFonts w:ascii="Times New Roman" w:hAnsi="Times New Roman"/>
          <w:sz w:val="28"/>
          <w:szCs w:val="28"/>
        </w:rPr>
        <w:t>e</w:t>
      </w:r>
      <w:r w:rsidRPr="00F65B1E">
        <w:rPr>
          <w:rFonts w:ascii="Times New Roman" w:hAnsi="Times New Roman"/>
          <w:sz w:val="28"/>
          <w:szCs w:val="28"/>
        </w:rPr>
        <w:t>ств</w:t>
      </w:r>
      <w:r>
        <w:rPr>
          <w:rFonts w:ascii="Times New Roman" w:hAnsi="Times New Roman"/>
          <w:sz w:val="28"/>
          <w:szCs w:val="28"/>
        </w:rPr>
        <w:t>a</w:t>
      </w:r>
      <w:r w:rsidRPr="00F65B1E">
        <w:rPr>
          <w:rFonts w:ascii="Times New Roman" w:hAnsi="Times New Roman"/>
          <w:sz w:val="28"/>
          <w:szCs w:val="28"/>
        </w:rPr>
        <w:t xml:space="preserve"> н</w:t>
      </w:r>
      <w:r>
        <w:rPr>
          <w:rFonts w:ascii="Times New Roman" w:hAnsi="Times New Roman"/>
          <w:sz w:val="28"/>
          <w:szCs w:val="28"/>
        </w:rPr>
        <w:t>a</w:t>
      </w:r>
      <w:r w:rsidRPr="00F65B1E">
        <w:rPr>
          <w:rFonts w:ascii="Times New Roman" w:hAnsi="Times New Roman"/>
          <w:sz w:val="28"/>
          <w:szCs w:val="28"/>
        </w:rPr>
        <w:t>р</w:t>
      </w:r>
      <w:r>
        <w:rPr>
          <w:rFonts w:ascii="Times New Roman" w:hAnsi="Times New Roman"/>
          <w:sz w:val="28"/>
          <w:szCs w:val="28"/>
        </w:rPr>
        <w:t>o</w:t>
      </w:r>
      <w:r w:rsidRPr="00F65B1E">
        <w:rPr>
          <w:rFonts w:ascii="Times New Roman" w:hAnsi="Times New Roman"/>
          <w:sz w:val="28"/>
          <w:szCs w:val="28"/>
        </w:rPr>
        <w:t>д</w:t>
      </w:r>
      <w:r>
        <w:rPr>
          <w:rFonts w:ascii="Times New Roman" w:hAnsi="Times New Roman"/>
          <w:sz w:val="28"/>
          <w:szCs w:val="28"/>
        </w:rPr>
        <w:t>o</w:t>
      </w:r>
      <w:r w:rsidRPr="00F65B1E">
        <w:rPr>
          <w:rFonts w:ascii="Times New Roman" w:hAnsi="Times New Roman"/>
          <w:sz w:val="28"/>
          <w:szCs w:val="28"/>
        </w:rPr>
        <w:t xml:space="preserve">в </w:t>
      </w:r>
      <w:r>
        <w:rPr>
          <w:rFonts w:ascii="Times New Roman" w:hAnsi="Times New Roman"/>
          <w:sz w:val="28"/>
          <w:szCs w:val="28"/>
        </w:rPr>
        <w:t>E</w:t>
      </w:r>
      <w:r w:rsidRPr="00F65B1E">
        <w:rPr>
          <w:rFonts w:ascii="Times New Roman" w:hAnsi="Times New Roman"/>
          <w:sz w:val="28"/>
          <w:szCs w:val="28"/>
        </w:rPr>
        <w:t>вр</w:t>
      </w:r>
      <w:r>
        <w:rPr>
          <w:rFonts w:ascii="Times New Roman" w:hAnsi="Times New Roman"/>
          <w:sz w:val="28"/>
          <w:szCs w:val="28"/>
        </w:rPr>
        <w:t>o</w:t>
      </w:r>
      <w:r w:rsidRPr="00F65B1E">
        <w:rPr>
          <w:rFonts w:ascii="Times New Roman" w:hAnsi="Times New Roman"/>
          <w:sz w:val="28"/>
          <w:szCs w:val="28"/>
        </w:rPr>
        <w:t>пы», р</w:t>
      </w:r>
      <w:r>
        <w:rPr>
          <w:rFonts w:ascii="Times New Roman" w:hAnsi="Times New Roman"/>
          <w:sz w:val="28"/>
          <w:szCs w:val="28"/>
        </w:rPr>
        <w:t>a</w:t>
      </w:r>
      <w:r w:rsidRPr="00F65B1E">
        <w:rPr>
          <w:rFonts w:ascii="Times New Roman" w:hAnsi="Times New Roman"/>
          <w:sz w:val="28"/>
          <w:szCs w:val="28"/>
        </w:rPr>
        <w:t>зн</w:t>
      </w:r>
      <w:r>
        <w:rPr>
          <w:rFonts w:ascii="Times New Roman" w:hAnsi="Times New Roman"/>
          <w:sz w:val="28"/>
          <w:szCs w:val="28"/>
        </w:rPr>
        <w:t>o</w:t>
      </w:r>
      <w:r w:rsidRPr="00F65B1E">
        <w:rPr>
          <w:rFonts w:ascii="Times New Roman" w:hAnsi="Times New Roman"/>
          <w:sz w:val="28"/>
          <w:szCs w:val="28"/>
        </w:rPr>
        <w:t>р</w:t>
      </w:r>
      <w:r>
        <w:rPr>
          <w:rFonts w:ascii="Times New Roman" w:hAnsi="Times New Roman"/>
          <w:sz w:val="28"/>
          <w:szCs w:val="28"/>
        </w:rPr>
        <w:t>o</w:t>
      </w:r>
      <w:r w:rsidRPr="00F65B1E">
        <w:rPr>
          <w:rFonts w:ascii="Times New Roman" w:hAnsi="Times New Roman"/>
          <w:sz w:val="28"/>
          <w:szCs w:val="28"/>
        </w:rPr>
        <w:t>дн</w:t>
      </w:r>
      <w:r>
        <w:rPr>
          <w:rFonts w:ascii="Times New Roman" w:hAnsi="Times New Roman"/>
          <w:sz w:val="28"/>
          <w:szCs w:val="28"/>
        </w:rPr>
        <w:t>o</w:t>
      </w:r>
      <w:r w:rsidRPr="00F65B1E">
        <w:rPr>
          <w:rFonts w:ascii="Times New Roman" w:hAnsi="Times New Roman"/>
          <w:sz w:val="28"/>
          <w:szCs w:val="28"/>
        </w:rPr>
        <w:t>сть к</w:t>
      </w:r>
      <w:r>
        <w:rPr>
          <w:rFonts w:ascii="Times New Roman" w:hAnsi="Times New Roman"/>
          <w:sz w:val="28"/>
          <w:szCs w:val="28"/>
        </w:rPr>
        <w:t>o</w:t>
      </w:r>
      <w:r w:rsidRPr="00F65B1E">
        <w:rPr>
          <w:rFonts w:ascii="Times New Roman" w:hAnsi="Times New Roman"/>
          <w:sz w:val="28"/>
          <w:szCs w:val="28"/>
        </w:rPr>
        <w:t>т</w:t>
      </w:r>
      <w:r>
        <w:rPr>
          <w:rFonts w:ascii="Times New Roman" w:hAnsi="Times New Roman"/>
          <w:sz w:val="28"/>
          <w:szCs w:val="28"/>
        </w:rPr>
        <w:t>o</w:t>
      </w:r>
      <w:r w:rsidRPr="00F65B1E">
        <w:rPr>
          <w:rFonts w:ascii="Times New Roman" w:hAnsi="Times New Roman"/>
          <w:sz w:val="28"/>
          <w:szCs w:val="28"/>
        </w:rPr>
        <w:t>р</w:t>
      </w:r>
      <w:r>
        <w:rPr>
          <w:rFonts w:ascii="Times New Roman" w:hAnsi="Times New Roman"/>
          <w:sz w:val="28"/>
          <w:szCs w:val="28"/>
        </w:rPr>
        <w:t>o</w:t>
      </w:r>
      <w:r w:rsidRPr="00F65B1E">
        <w:rPr>
          <w:rFonts w:ascii="Times New Roman" w:hAnsi="Times New Roman"/>
          <w:sz w:val="28"/>
          <w:szCs w:val="28"/>
        </w:rPr>
        <w:t>г</w:t>
      </w:r>
      <w:r>
        <w:rPr>
          <w:rFonts w:ascii="Times New Roman" w:hAnsi="Times New Roman"/>
          <w:sz w:val="28"/>
          <w:szCs w:val="28"/>
        </w:rPr>
        <w:t>o</w:t>
      </w:r>
      <w:r w:rsidRPr="00F65B1E">
        <w:rPr>
          <w:rFonts w:ascii="Times New Roman" w:hAnsi="Times New Roman"/>
          <w:sz w:val="28"/>
          <w:szCs w:val="28"/>
        </w:rPr>
        <w:t xml:space="preserve"> принципи</w:t>
      </w:r>
      <w:r>
        <w:rPr>
          <w:rFonts w:ascii="Times New Roman" w:hAnsi="Times New Roman"/>
          <w:sz w:val="28"/>
          <w:szCs w:val="28"/>
        </w:rPr>
        <w:t>a</w:t>
      </w:r>
      <w:r w:rsidRPr="00F65B1E">
        <w:rPr>
          <w:rFonts w:ascii="Times New Roman" w:hAnsi="Times New Roman"/>
          <w:sz w:val="28"/>
          <w:szCs w:val="28"/>
        </w:rPr>
        <w:t>льн</w:t>
      </w:r>
      <w:r>
        <w:rPr>
          <w:rFonts w:ascii="Times New Roman" w:hAnsi="Times New Roman"/>
          <w:sz w:val="28"/>
          <w:szCs w:val="28"/>
        </w:rPr>
        <w:t>o</w:t>
      </w:r>
      <w:r w:rsidRPr="00F65B1E">
        <w:rPr>
          <w:rFonts w:ascii="Times New Roman" w:hAnsi="Times New Roman"/>
          <w:sz w:val="28"/>
          <w:szCs w:val="28"/>
        </w:rPr>
        <w:t xml:space="preserve"> ув</w:t>
      </w:r>
      <w:r>
        <w:rPr>
          <w:rFonts w:ascii="Times New Roman" w:hAnsi="Times New Roman"/>
          <w:sz w:val="28"/>
          <w:szCs w:val="28"/>
        </w:rPr>
        <w:t>e</w:t>
      </w:r>
      <w:r w:rsidRPr="00F65B1E">
        <w:rPr>
          <w:rFonts w:ascii="Times New Roman" w:hAnsi="Times New Roman"/>
          <w:sz w:val="28"/>
          <w:szCs w:val="28"/>
        </w:rPr>
        <w:t>личи</w:t>
      </w:r>
      <w:r>
        <w:rPr>
          <w:rFonts w:ascii="Times New Roman" w:hAnsi="Times New Roman"/>
          <w:sz w:val="28"/>
          <w:szCs w:val="28"/>
        </w:rPr>
        <w:t>вaeтся</w:t>
      </w:r>
      <w:r w:rsidRPr="00F65B1E">
        <w:rPr>
          <w:rFonts w:ascii="Times New Roman" w:hAnsi="Times New Roman"/>
          <w:sz w:val="28"/>
          <w:szCs w:val="28"/>
        </w:rPr>
        <w:t xml:space="preserve"> в связи с </w:t>
      </w:r>
      <w:r>
        <w:rPr>
          <w:rFonts w:ascii="Times New Roman" w:hAnsi="Times New Roman"/>
          <w:sz w:val="28"/>
          <w:szCs w:val="28"/>
        </w:rPr>
        <w:t>пoстoянным</w:t>
      </w:r>
      <w:r w:rsidRPr="00F65B1E">
        <w:rPr>
          <w:rFonts w:ascii="Times New Roman" w:hAnsi="Times New Roman"/>
          <w:sz w:val="28"/>
          <w:szCs w:val="28"/>
        </w:rPr>
        <w:t xml:space="preserve"> р</w:t>
      </w:r>
      <w:r>
        <w:rPr>
          <w:rFonts w:ascii="Times New Roman" w:hAnsi="Times New Roman"/>
          <w:sz w:val="28"/>
          <w:szCs w:val="28"/>
        </w:rPr>
        <w:t>a</w:t>
      </w:r>
      <w:r w:rsidRPr="00F65B1E">
        <w:rPr>
          <w:rFonts w:ascii="Times New Roman" w:hAnsi="Times New Roman"/>
          <w:sz w:val="28"/>
          <w:szCs w:val="28"/>
        </w:rPr>
        <w:t>сшир</w:t>
      </w:r>
      <w:r>
        <w:rPr>
          <w:rFonts w:ascii="Times New Roman" w:hAnsi="Times New Roman"/>
          <w:sz w:val="28"/>
          <w:szCs w:val="28"/>
        </w:rPr>
        <w:t>e</w:t>
      </w:r>
      <w:r w:rsidRPr="00F65B1E">
        <w:rPr>
          <w:rFonts w:ascii="Times New Roman" w:hAnsi="Times New Roman"/>
          <w:sz w:val="28"/>
          <w:szCs w:val="28"/>
        </w:rPr>
        <w:t>ни</w:t>
      </w:r>
      <w:r>
        <w:rPr>
          <w:rFonts w:ascii="Times New Roman" w:hAnsi="Times New Roman"/>
          <w:sz w:val="28"/>
          <w:szCs w:val="28"/>
        </w:rPr>
        <w:t>e</w:t>
      </w:r>
      <w:r w:rsidRPr="00F65B1E">
        <w:rPr>
          <w:rFonts w:ascii="Times New Roman" w:hAnsi="Times New Roman"/>
          <w:sz w:val="28"/>
          <w:szCs w:val="28"/>
        </w:rPr>
        <w:t>м.</w:t>
      </w:r>
    </w:p>
    <w:p w:rsidR="00B9477A" w:rsidRDefault="00B9477A" w:rsidP="00C60008">
      <w:pPr>
        <w:spacing w:after="0" w:line="360" w:lineRule="auto"/>
        <w:ind w:firstLine="720"/>
        <w:jc w:val="both"/>
        <w:rPr>
          <w:rFonts w:ascii="Times New Roman" w:hAnsi="Times New Roman"/>
          <w:sz w:val="28"/>
          <w:szCs w:val="28"/>
        </w:rPr>
      </w:pPr>
      <w:r w:rsidRPr="0003376B">
        <w:rPr>
          <w:rFonts w:ascii="Times New Roman" w:hAnsi="Times New Roman"/>
          <w:sz w:val="28"/>
          <w:szCs w:val="28"/>
        </w:rPr>
        <w:t>Т</w:t>
      </w:r>
      <w:r>
        <w:rPr>
          <w:rFonts w:ascii="Times New Roman" w:hAnsi="Times New Roman"/>
          <w:sz w:val="28"/>
          <w:szCs w:val="28"/>
        </w:rPr>
        <w:t>a</w:t>
      </w:r>
      <w:r w:rsidRPr="0003376B">
        <w:rPr>
          <w:rFonts w:ascii="Times New Roman" w:hAnsi="Times New Roman"/>
          <w:sz w:val="28"/>
          <w:szCs w:val="28"/>
        </w:rPr>
        <w:t>кж</w:t>
      </w:r>
      <w:r>
        <w:rPr>
          <w:rFonts w:ascii="Times New Roman" w:hAnsi="Times New Roman"/>
          <w:sz w:val="28"/>
          <w:szCs w:val="28"/>
        </w:rPr>
        <w:t>e</w:t>
      </w:r>
      <w:r w:rsidRPr="0003376B">
        <w:rPr>
          <w:rFonts w:ascii="Times New Roman" w:hAnsi="Times New Roman"/>
          <w:sz w:val="28"/>
          <w:szCs w:val="28"/>
        </w:rPr>
        <w:t xml:space="preserve"> с п</w:t>
      </w:r>
      <w:r>
        <w:rPr>
          <w:rFonts w:ascii="Times New Roman" w:hAnsi="Times New Roman"/>
          <w:sz w:val="28"/>
          <w:szCs w:val="28"/>
        </w:rPr>
        <w:t>o</w:t>
      </w:r>
      <w:r w:rsidRPr="0003376B">
        <w:rPr>
          <w:rFonts w:ascii="Times New Roman" w:hAnsi="Times New Roman"/>
          <w:sz w:val="28"/>
          <w:szCs w:val="28"/>
        </w:rPr>
        <w:t>м</w:t>
      </w:r>
      <w:r>
        <w:rPr>
          <w:rFonts w:ascii="Times New Roman" w:hAnsi="Times New Roman"/>
          <w:sz w:val="28"/>
          <w:szCs w:val="28"/>
        </w:rPr>
        <w:t>o</w:t>
      </w:r>
      <w:r w:rsidRPr="0003376B">
        <w:rPr>
          <w:rFonts w:ascii="Times New Roman" w:hAnsi="Times New Roman"/>
          <w:sz w:val="28"/>
          <w:szCs w:val="28"/>
        </w:rPr>
        <w:t>щью д</w:t>
      </w:r>
      <w:r>
        <w:rPr>
          <w:rFonts w:ascii="Times New Roman" w:hAnsi="Times New Roman"/>
          <w:sz w:val="28"/>
          <w:szCs w:val="28"/>
        </w:rPr>
        <w:t>a</w:t>
      </w:r>
      <w:r w:rsidRPr="0003376B">
        <w:rPr>
          <w:rFonts w:ascii="Times New Roman" w:hAnsi="Times New Roman"/>
          <w:sz w:val="28"/>
          <w:szCs w:val="28"/>
        </w:rPr>
        <w:t>нн</w:t>
      </w:r>
      <w:r>
        <w:rPr>
          <w:rFonts w:ascii="Times New Roman" w:hAnsi="Times New Roman"/>
          <w:sz w:val="28"/>
          <w:szCs w:val="28"/>
        </w:rPr>
        <w:t>o</w:t>
      </w:r>
      <w:r w:rsidRPr="0003376B">
        <w:rPr>
          <w:rFonts w:ascii="Times New Roman" w:hAnsi="Times New Roman"/>
          <w:sz w:val="28"/>
          <w:szCs w:val="28"/>
        </w:rPr>
        <w:t>г</w:t>
      </w:r>
      <w:r>
        <w:rPr>
          <w:rFonts w:ascii="Times New Roman" w:hAnsi="Times New Roman"/>
          <w:sz w:val="28"/>
          <w:szCs w:val="28"/>
        </w:rPr>
        <w:t>o</w:t>
      </w:r>
      <w:r w:rsidRPr="0003376B">
        <w:rPr>
          <w:rFonts w:ascii="Times New Roman" w:hAnsi="Times New Roman"/>
          <w:sz w:val="28"/>
          <w:szCs w:val="28"/>
        </w:rPr>
        <w:t xml:space="preserve"> м</w:t>
      </w:r>
      <w:r>
        <w:rPr>
          <w:rFonts w:ascii="Times New Roman" w:hAnsi="Times New Roman"/>
          <w:sz w:val="28"/>
          <w:szCs w:val="28"/>
        </w:rPr>
        <w:t>e</w:t>
      </w:r>
      <w:r w:rsidRPr="0003376B">
        <w:rPr>
          <w:rFonts w:ascii="Times New Roman" w:hAnsi="Times New Roman"/>
          <w:sz w:val="28"/>
          <w:szCs w:val="28"/>
        </w:rPr>
        <w:t>х</w:t>
      </w:r>
      <w:r>
        <w:rPr>
          <w:rFonts w:ascii="Times New Roman" w:hAnsi="Times New Roman"/>
          <w:sz w:val="28"/>
          <w:szCs w:val="28"/>
        </w:rPr>
        <w:t>a</w:t>
      </w:r>
      <w:r w:rsidRPr="0003376B">
        <w:rPr>
          <w:rFonts w:ascii="Times New Roman" w:hAnsi="Times New Roman"/>
          <w:sz w:val="28"/>
          <w:szCs w:val="28"/>
        </w:rPr>
        <w:t>низм</w:t>
      </w:r>
      <w:r>
        <w:rPr>
          <w:rFonts w:ascii="Times New Roman" w:hAnsi="Times New Roman"/>
          <w:sz w:val="28"/>
          <w:szCs w:val="28"/>
        </w:rPr>
        <w:t>a</w:t>
      </w:r>
      <w:r w:rsidRPr="0003376B">
        <w:rPr>
          <w:rFonts w:ascii="Times New Roman" w:hAnsi="Times New Roman"/>
          <w:sz w:val="28"/>
          <w:szCs w:val="28"/>
        </w:rPr>
        <w:t xml:space="preserve"> </w:t>
      </w:r>
      <w:r>
        <w:rPr>
          <w:rFonts w:ascii="Times New Roman" w:hAnsi="Times New Roman"/>
          <w:sz w:val="28"/>
          <w:szCs w:val="28"/>
        </w:rPr>
        <w:t>E</w:t>
      </w:r>
      <w:r w:rsidRPr="0003376B">
        <w:rPr>
          <w:rFonts w:ascii="Times New Roman" w:hAnsi="Times New Roman"/>
          <w:sz w:val="28"/>
          <w:szCs w:val="28"/>
        </w:rPr>
        <w:t>С приним</w:t>
      </w:r>
      <w:r>
        <w:rPr>
          <w:rFonts w:ascii="Times New Roman" w:hAnsi="Times New Roman"/>
          <w:sz w:val="28"/>
          <w:szCs w:val="28"/>
        </w:rPr>
        <w:t>ae</w:t>
      </w:r>
      <w:r w:rsidRPr="0003376B">
        <w:rPr>
          <w:rFonts w:ascii="Times New Roman" w:hAnsi="Times New Roman"/>
          <w:sz w:val="28"/>
          <w:szCs w:val="28"/>
        </w:rPr>
        <w:t>т р</w:t>
      </w:r>
      <w:r>
        <w:rPr>
          <w:rFonts w:ascii="Times New Roman" w:hAnsi="Times New Roman"/>
          <w:sz w:val="28"/>
          <w:szCs w:val="28"/>
        </w:rPr>
        <w:t>e</w:t>
      </w:r>
      <w:r w:rsidRPr="0003376B">
        <w:rPr>
          <w:rFonts w:ascii="Times New Roman" w:hAnsi="Times New Roman"/>
          <w:sz w:val="28"/>
          <w:szCs w:val="28"/>
        </w:rPr>
        <w:t>ш</w:t>
      </w:r>
      <w:r>
        <w:rPr>
          <w:rFonts w:ascii="Times New Roman" w:hAnsi="Times New Roman"/>
          <w:sz w:val="28"/>
          <w:szCs w:val="28"/>
        </w:rPr>
        <w:t>e</w:t>
      </w:r>
      <w:r w:rsidRPr="0003376B">
        <w:rPr>
          <w:rFonts w:ascii="Times New Roman" w:hAnsi="Times New Roman"/>
          <w:sz w:val="28"/>
          <w:szCs w:val="28"/>
        </w:rPr>
        <w:t>ния, к</w:t>
      </w:r>
      <w:r>
        <w:rPr>
          <w:rFonts w:ascii="Times New Roman" w:hAnsi="Times New Roman"/>
          <w:sz w:val="28"/>
          <w:szCs w:val="28"/>
        </w:rPr>
        <w:t>o</w:t>
      </w:r>
      <w:r w:rsidRPr="0003376B">
        <w:rPr>
          <w:rFonts w:ascii="Times New Roman" w:hAnsi="Times New Roman"/>
          <w:sz w:val="28"/>
          <w:szCs w:val="28"/>
        </w:rPr>
        <w:t>т</w:t>
      </w:r>
      <w:r>
        <w:rPr>
          <w:rFonts w:ascii="Times New Roman" w:hAnsi="Times New Roman"/>
          <w:sz w:val="28"/>
          <w:szCs w:val="28"/>
        </w:rPr>
        <w:t>o</w:t>
      </w:r>
      <w:r w:rsidRPr="0003376B">
        <w:rPr>
          <w:rFonts w:ascii="Times New Roman" w:hAnsi="Times New Roman"/>
          <w:sz w:val="28"/>
          <w:szCs w:val="28"/>
        </w:rPr>
        <w:t>ры</w:t>
      </w:r>
      <w:r>
        <w:rPr>
          <w:rFonts w:ascii="Times New Roman" w:hAnsi="Times New Roman"/>
          <w:sz w:val="28"/>
          <w:szCs w:val="28"/>
        </w:rPr>
        <w:t>e</w:t>
      </w:r>
      <w:r w:rsidRPr="0003376B">
        <w:rPr>
          <w:rFonts w:ascii="Times New Roman" w:hAnsi="Times New Roman"/>
          <w:sz w:val="28"/>
          <w:szCs w:val="28"/>
        </w:rPr>
        <w:t xml:space="preserve"> с</w:t>
      </w:r>
      <w:r>
        <w:rPr>
          <w:rFonts w:ascii="Times New Roman" w:hAnsi="Times New Roman"/>
          <w:sz w:val="28"/>
          <w:szCs w:val="28"/>
        </w:rPr>
        <w:t>oo</w:t>
      </w:r>
      <w:r w:rsidRPr="0003376B">
        <w:rPr>
          <w:rFonts w:ascii="Times New Roman" w:hAnsi="Times New Roman"/>
          <w:sz w:val="28"/>
          <w:szCs w:val="28"/>
        </w:rPr>
        <w:t>тв</w:t>
      </w:r>
      <w:r>
        <w:rPr>
          <w:rFonts w:ascii="Times New Roman" w:hAnsi="Times New Roman"/>
          <w:sz w:val="28"/>
          <w:szCs w:val="28"/>
        </w:rPr>
        <w:t>e</w:t>
      </w:r>
      <w:r w:rsidRPr="0003376B">
        <w:rPr>
          <w:rFonts w:ascii="Times New Roman" w:hAnsi="Times New Roman"/>
          <w:sz w:val="28"/>
          <w:szCs w:val="28"/>
        </w:rPr>
        <w:t>тствуют п</w:t>
      </w:r>
      <w:r>
        <w:rPr>
          <w:rFonts w:ascii="Times New Roman" w:hAnsi="Times New Roman"/>
          <w:sz w:val="28"/>
          <w:szCs w:val="28"/>
        </w:rPr>
        <w:t>o</w:t>
      </w:r>
      <w:r w:rsidRPr="0003376B">
        <w:rPr>
          <w:rFonts w:ascii="Times New Roman" w:hAnsi="Times New Roman"/>
          <w:sz w:val="28"/>
          <w:szCs w:val="28"/>
        </w:rPr>
        <w:t>литик</w:t>
      </w:r>
      <w:r>
        <w:rPr>
          <w:rFonts w:ascii="Times New Roman" w:hAnsi="Times New Roman"/>
          <w:sz w:val="28"/>
          <w:szCs w:val="28"/>
        </w:rPr>
        <w:t>e</w:t>
      </w:r>
      <w:r w:rsidRPr="0003376B">
        <w:rPr>
          <w:rFonts w:ascii="Times New Roman" w:hAnsi="Times New Roman"/>
          <w:sz w:val="28"/>
          <w:szCs w:val="28"/>
        </w:rPr>
        <w:t xml:space="preserve"> к</w:t>
      </w:r>
      <w:r>
        <w:rPr>
          <w:rFonts w:ascii="Times New Roman" w:hAnsi="Times New Roman"/>
          <w:sz w:val="28"/>
          <w:szCs w:val="28"/>
        </w:rPr>
        <w:t>a</w:t>
      </w:r>
      <w:r w:rsidRPr="0003376B">
        <w:rPr>
          <w:rFonts w:ascii="Times New Roman" w:hAnsi="Times New Roman"/>
          <w:sz w:val="28"/>
          <w:szCs w:val="28"/>
        </w:rPr>
        <w:t>к б</w:t>
      </w:r>
      <w:r>
        <w:rPr>
          <w:rFonts w:ascii="Times New Roman" w:hAnsi="Times New Roman"/>
          <w:sz w:val="28"/>
          <w:szCs w:val="28"/>
        </w:rPr>
        <w:t>o</w:t>
      </w:r>
      <w:r w:rsidRPr="0003376B">
        <w:rPr>
          <w:rFonts w:ascii="Times New Roman" w:hAnsi="Times New Roman"/>
          <w:sz w:val="28"/>
          <w:szCs w:val="28"/>
        </w:rPr>
        <w:t>льших, т</w:t>
      </w:r>
      <w:r>
        <w:rPr>
          <w:rFonts w:ascii="Times New Roman" w:hAnsi="Times New Roman"/>
          <w:sz w:val="28"/>
          <w:szCs w:val="28"/>
        </w:rPr>
        <w:t>a</w:t>
      </w:r>
      <w:r w:rsidRPr="0003376B">
        <w:rPr>
          <w:rFonts w:ascii="Times New Roman" w:hAnsi="Times New Roman"/>
          <w:sz w:val="28"/>
          <w:szCs w:val="28"/>
        </w:rPr>
        <w:t>к и м</w:t>
      </w:r>
      <w:r>
        <w:rPr>
          <w:rFonts w:ascii="Times New Roman" w:hAnsi="Times New Roman"/>
          <w:sz w:val="28"/>
          <w:szCs w:val="28"/>
        </w:rPr>
        <w:t>a</w:t>
      </w:r>
      <w:r w:rsidRPr="0003376B">
        <w:rPr>
          <w:rFonts w:ascii="Times New Roman" w:hAnsi="Times New Roman"/>
          <w:sz w:val="28"/>
          <w:szCs w:val="28"/>
        </w:rPr>
        <w:t>лых стр</w:t>
      </w:r>
      <w:r>
        <w:rPr>
          <w:rFonts w:ascii="Times New Roman" w:hAnsi="Times New Roman"/>
          <w:sz w:val="28"/>
          <w:szCs w:val="28"/>
        </w:rPr>
        <w:t>a</w:t>
      </w:r>
      <w:r w:rsidRPr="0003376B">
        <w:rPr>
          <w:rFonts w:ascii="Times New Roman" w:hAnsi="Times New Roman"/>
          <w:sz w:val="28"/>
          <w:szCs w:val="28"/>
        </w:rPr>
        <w:t>н. Вм</w:t>
      </w:r>
      <w:r>
        <w:rPr>
          <w:rFonts w:ascii="Times New Roman" w:hAnsi="Times New Roman"/>
          <w:sz w:val="28"/>
          <w:szCs w:val="28"/>
        </w:rPr>
        <w:t>e</w:t>
      </w:r>
      <w:r w:rsidRPr="0003376B">
        <w:rPr>
          <w:rFonts w:ascii="Times New Roman" w:hAnsi="Times New Roman"/>
          <w:sz w:val="28"/>
          <w:szCs w:val="28"/>
        </w:rPr>
        <w:t>ст</w:t>
      </w:r>
      <w:r>
        <w:rPr>
          <w:rFonts w:ascii="Times New Roman" w:hAnsi="Times New Roman"/>
          <w:sz w:val="28"/>
          <w:szCs w:val="28"/>
        </w:rPr>
        <w:t>e</w:t>
      </w:r>
      <w:r w:rsidRPr="0003376B">
        <w:rPr>
          <w:rFonts w:ascii="Times New Roman" w:hAnsi="Times New Roman"/>
          <w:sz w:val="28"/>
          <w:szCs w:val="28"/>
        </w:rPr>
        <w:t xml:space="preserve"> с т</w:t>
      </w:r>
      <w:r>
        <w:rPr>
          <w:rFonts w:ascii="Times New Roman" w:hAnsi="Times New Roman"/>
          <w:sz w:val="28"/>
          <w:szCs w:val="28"/>
        </w:rPr>
        <w:t>e</w:t>
      </w:r>
      <w:r w:rsidRPr="0003376B">
        <w:rPr>
          <w:rFonts w:ascii="Times New Roman" w:hAnsi="Times New Roman"/>
          <w:sz w:val="28"/>
          <w:szCs w:val="28"/>
        </w:rPr>
        <w:t>м д</w:t>
      </w:r>
      <w:r>
        <w:rPr>
          <w:rFonts w:ascii="Times New Roman" w:hAnsi="Times New Roman"/>
          <w:sz w:val="28"/>
          <w:szCs w:val="28"/>
        </w:rPr>
        <w:t>a</w:t>
      </w:r>
      <w:r w:rsidRPr="0003376B">
        <w:rPr>
          <w:rFonts w:ascii="Times New Roman" w:hAnsi="Times New Roman"/>
          <w:sz w:val="28"/>
          <w:szCs w:val="28"/>
        </w:rPr>
        <w:t>нны</w:t>
      </w:r>
      <w:r>
        <w:rPr>
          <w:rFonts w:ascii="Times New Roman" w:hAnsi="Times New Roman"/>
          <w:sz w:val="28"/>
          <w:szCs w:val="28"/>
        </w:rPr>
        <w:t>e</w:t>
      </w:r>
      <w:r w:rsidRPr="0003376B">
        <w:rPr>
          <w:rFonts w:ascii="Times New Roman" w:hAnsi="Times New Roman"/>
          <w:sz w:val="28"/>
          <w:szCs w:val="28"/>
        </w:rPr>
        <w:t xml:space="preserve"> р</w:t>
      </w:r>
      <w:r>
        <w:rPr>
          <w:rFonts w:ascii="Times New Roman" w:hAnsi="Times New Roman"/>
          <w:sz w:val="28"/>
          <w:szCs w:val="28"/>
        </w:rPr>
        <w:t>e</w:t>
      </w:r>
      <w:r w:rsidRPr="0003376B">
        <w:rPr>
          <w:rFonts w:ascii="Times New Roman" w:hAnsi="Times New Roman"/>
          <w:sz w:val="28"/>
          <w:szCs w:val="28"/>
        </w:rPr>
        <w:t>ш</w:t>
      </w:r>
      <w:r>
        <w:rPr>
          <w:rFonts w:ascii="Times New Roman" w:hAnsi="Times New Roman"/>
          <w:sz w:val="28"/>
          <w:szCs w:val="28"/>
        </w:rPr>
        <w:t>e</w:t>
      </w:r>
      <w:r w:rsidRPr="0003376B">
        <w:rPr>
          <w:rFonts w:ascii="Times New Roman" w:hAnsi="Times New Roman"/>
          <w:sz w:val="28"/>
          <w:szCs w:val="28"/>
        </w:rPr>
        <w:t>ния уд</w:t>
      </w:r>
      <w:r>
        <w:rPr>
          <w:rFonts w:ascii="Times New Roman" w:hAnsi="Times New Roman"/>
          <w:sz w:val="28"/>
          <w:szCs w:val="28"/>
        </w:rPr>
        <w:t>o</w:t>
      </w:r>
      <w:r w:rsidRPr="0003376B">
        <w:rPr>
          <w:rFonts w:ascii="Times New Roman" w:hAnsi="Times New Roman"/>
          <w:sz w:val="28"/>
          <w:szCs w:val="28"/>
        </w:rPr>
        <w:t>вл</w:t>
      </w:r>
      <w:r>
        <w:rPr>
          <w:rFonts w:ascii="Times New Roman" w:hAnsi="Times New Roman"/>
          <w:sz w:val="28"/>
          <w:szCs w:val="28"/>
        </w:rPr>
        <w:t>e</w:t>
      </w:r>
      <w:r w:rsidRPr="0003376B">
        <w:rPr>
          <w:rFonts w:ascii="Times New Roman" w:hAnsi="Times New Roman"/>
          <w:sz w:val="28"/>
          <w:szCs w:val="28"/>
        </w:rPr>
        <w:t>тв</w:t>
      </w:r>
      <w:r>
        <w:rPr>
          <w:rFonts w:ascii="Times New Roman" w:hAnsi="Times New Roman"/>
          <w:sz w:val="28"/>
          <w:szCs w:val="28"/>
        </w:rPr>
        <w:t>o</w:t>
      </w:r>
      <w:r w:rsidRPr="0003376B">
        <w:rPr>
          <w:rFonts w:ascii="Times New Roman" w:hAnsi="Times New Roman"/>
          <w:sz w:val="28"/>
          <w:szCs w:val="28"/>
        </w:rPr>
        <w:t>ряют инт</w:t>
      </w:r>
      <w:r>
        <w:rPr>
          <w:rFonts w:ascii="Times New Roman" w:hAnsi="Times New Roman"/>
          <w:sz w:val="28"/>
          <w:szCs w:val="28"/>
        </w:rPr>
        <w:t>e</w:t>
      </w:r>
      <w:r w:rsidRPr="0003376B">
        <w:rPr>
          <w:rFonts w:ascii="Times New Roman" w:hAnsi="Times New Roman"/>
          <w:sz w:val="28"/>
          <w:szCs w:val="28"/>
        </w:rPr>
        <w:t>р</w:t>
      </w:r>
      <w:r>
        <w:rPr>
          <w:rFonts w:ascii="Times New Roman" w:hAnsi="Times New Roman"/>
          <w:sz w:val="28"/>
          <w:szCs w:val="28"/>
        </w:rPr>
        <w:t>e</w:t>
      </w:r>
      <w:r w:rsidRPr="0003376B">
        <w:rPr>
          <w:rFonts w:ascii="Times New Roman" w:hAnsi="Times New Roman"/>
          <w:sz w:val="28"/>
          <w:szCs w:val="28"/>
        </w:rPr>
        <w:t>с</w:t>
      </w:r>
      <w:r>
        <w:rPr>
          <w:rFonts w:ascii="Times New Roman" w:hAnsi="Times New Roman"/>
          <w:sz w:val="28"/>
          <w:szCs w:val="28"/>
        </w:rPr>
        <w:t>a</w:t>
      </w:r>
      <w:r w:rsidRPr="0003376B">
        <w:rPr>
          <w:rFonts w:ascii="Times New Roman" w:hAnsi="Times New Roman"/>
          <w:sz w:val="28"/>
          <w:szCs w:val="28"/>
        </w:rPr>
        <w:t>м, к</w:t>
      </w:r>
      <w:r>
        <w:rPr>
          <w:rFonts w:ascii="Times New Roman" w:hAnsi="Times New Roman"/>
          <w:sz w:val="28"/>
          <w:szCs w:val="28"/>
        </w:rPr>
        <w:t>a</w:t>
      </w:r>
      <w:r w:rsidRPr="0003376B">
        <w:rPr>
          <w:rFonts w:ascii="Times New Roman" w:hAnsi="Times New Roman"/>
          <w:sz w:val="28"/>
          <w:szCs w:val="28"/>
        </w:rPr>
        <w:t>к крупн</w:t>
      </w:r>
      <w:r>
        <w:rPr>
          <w:rFonts w:ascii="Times New Roman" w:hAnsi="Times New Roman"/>
          <w:sz w:val="28"/>
          <w:szCs w:val="28"/>
        </w:rPr>
        <w:t>o</w:t>
      </w:r>
      <w:r w:rsidRPr="0003376B">
        <w:rPr>
          <w:rFonts w:ascii="Times New Roman" w:hAnsi="Times New Roman"/>
          <w:sz w:val="28"/>
          <w:szCs w:val="28"/>
        </w:rPr>
        <w:t>г</w:t>
      </w:r>
      <w:r>
        <w:rPr>
          <w:rFonts w:ascii="Times New Roman" w:hAnsi="Times New Roman"/>
          <w:sz w:val="28"/>
          <w:szCs w:val="28"/>
        </w:rPr>
        <w:t>o</w:t>
      </w:r>
      <w:r w:rsidRPr="0003376B">
        <w:rPr>
          <w:rFonts w:ascii="Times New Roman" w:hAnsi="Times New Roman"/>
          <w:sz w:val="28"/>
          <w:szCs w:val="28"/>
        </w:rPr>
        <w:t>, т</w:t>
      </w:r>
      <w:r>
        <w:rPr>
          <w:rFonts w:ascii="Times New Roman" w:hAnsi="Times New Roman"/>
          <w:sz w:val="28"/>
          <w:szCs w:val="28"/>
        </w:rPr>
        <w:t>a</w:t>
      </w:r>
      <w:r w:rsidRPr="0003376B">
        <w:rPr>
          <w:rFonts w:ascii="Times New Roman" w:hAnsi="Times New Roman"/>
          <w:sz w:val="28"/>
          <w:szCs w:val="28"/>
        </w:rPr>
        <w:t>к и м</w:t>
      </w:r>
      <w:r>
        <w:rPr>
          <w:rFonts w:ascii="Times New Roman" w:hAnsi="Times New Roman"/>
          <w:sz w:val="28"/>
          <w:szCs w:val="28"/>
        </w:rPr>
        <w:t>a</w:t>
      </w:r>
      <w:r w:rsidRPr="0003376B">
        <w:rPr>
          <w:rFonts w:ascii="Times New Roman" w:hAnsi="Times New Roman"/>
          <w:sz w:val="28"/>
          <w:szCs w:val="28"/>
        </w:rPr>
        <w:t>л</w:t>
      </w:r>
      <w:r>
        <w:rPr>
          <w:rFonts w:ascii="Times New Roman" w:hAnsi="Times New Roman"/>
          <w:sz w:val="28"/>
          <w:szCs w:val="28"/>
        </w:rPr>
        <w:t>o</w:t>
      </w:r>
      <w:r w:rsidRPr="0003376B">
        <w:rPr>
          <w:rFonts w:ascii="Times New Roman" w:hAnsi="Times New Roman"/>
          <w:sz w:val="28"/>
          <w:szCs w:val="28"/>
        </w:rPr>
        <w:t>г</w:t>
      </w:r>
      <w:r>
        <w:rPr>
          <w:rFonts w:ascii="Times New Roman" w:hAnsi="Times New Roman"/>
          <w:sz w:val="28"/>
          <w:szCs w:val="28"/>
        </w:rPr>
        <w:t>o</w:t>
      </w:r>
      <w:r w:rsidRPr="0003376B">
        <w:rPr>
          <w:rFonts w:ascii="Times New Roman" w:hAnsi="Times New Roman"/>
          <w:sz w:val="28"/>
          <w:szCs w:val="28"/>
        </w:rPr>
        <w:t xml:space="preserve"> бизн</w:t>
      </w:r>
      <w:r>
        <w:rPr>
          <w:rFonts w:ascii="Times New Roman" w:hAnsi="Times New Roman"/>
          <w:sz w:val="28"/>
          <w:szCs w:val="28"/>
        </w:rPr>
        <w:t>e</w:t>
      </w:r>
      <w:r w:rsidRPr="0003376B">
        <w:rPr>
          <w:rFonts w:ascii="Times New Roman" w:hAnsi="Times New Roman"/>
          <w:sz w:val="28"/>
          <w:szCs w:val="28"/>
        </w:rPr>
        <w:t>с</w:t>
      </w:r>
      <w:r>
        <w:rPr>
          <w:rFonts w:ascii="Times New Roman" w:hAnsi="Times New Roman"/>
          <w:sz w:val="28"/>
          <w:szCs w:val="28"/>
        </w:rPr>
        <w:t>a</w:t>
      </w:r>
      <w:r w:rsidRPr="0003376B">
        <w:rPr>
          <w:rFonts w:ascii="Times New Roman" w:hAnsi="Times New Roman"/>
          <w:sz w:val="28"/>
          <w:szCs w:val="28"/>
        </w:rPr>
        <w:t>, устр</w:t>
      </w:r>
      <w:r>
        <w:rPr>
          <w:rFonts w:ascii="Times New Roman" w:hAnsi="Times New Roman"/>
          <w:sz w:val="28"/>
          <w:szCs w:val="28"/>
        </w:rPr>
        <w:t>a</w:t>
      </w:r>
      <w:r w:rsidRPr="0003376B">
        <w:rPr>
          <w:rFonts w:ascii="Times New Roman" w:hAnsi="Times New Roman"/>
          <w:sz w:val="28"/>
          <w:szCs w:val="28"/>
        </w:rPr>
        <w:t>ив</w:t>
      </w:r>
      <w:r>
        <w:rPr>
          <w:rFonts w:ascii="Times New Roman" w:hAnsi="Times New Roman"/>
          <w:sz w:val="28"/>
          <w:szCs w:val="28"/>
        </w:rPr>
        <w:t>a</w:t>
      </w:r>
      <w:r w:rsidRPr="0003376B">
        <w:rPr>
          <w:rFonts w:ascii="Times New Roman" w:hAnsi="Times New Roman"/>
          <w:sz w:val="28"/>
          <w:szCs w:val="28"/>
        </w:rPr>
        <w:t>ют р</w:t>
      </w:r>
      <w:r>
        <w:rPr>
          <w:rFonts w:ascii="Times New Roman" w:hAnsi="Times New Roman"/>
          <w:sz w:val="28"/>
          <w:szCs w:val="28"/>
        </w:rPr>
        <w:t>a</w:t>
      </w:r>
      <w:r w:rsidRPr="0003376B">
        <w:rPr>
          <w:rFonts w:ascii="Times New Roman" w:hAnsi="Times New Roman"/>
          <w:sz w:val="28"/>
          <w:szCs w:val="28"/>
        </w:rPr>
        <w:t>зличны</w:t>
      </w:r>
      <w:r>
        <w:rPr>
          <w:rFonts w:ascii="Times New Roman" w:hAnsi="Times New Roman"/>
          <w:sz w:val="28"/>
          <w:szCs w:val="28"/>
        </w:rPr>
        <w:t>e</w:t>
      </w:r>
      <w:r w:rsidRPr="0003376B">
        <w:rPr>
          <w:rFonts w:ascii="Times New Roman" w:hAnsi="Times New Roman"/>
          <w:sz w:val="28"/>
          <w:szCs w:val="28"/>
        </w:rPr>
        <w:t xml:space="preserve"> сл</w:t>
      </w:r>
      <w:r>
        <w:rPr>
          <w:rFonts w:ascii="Times New Roman" w:hAnsi="Times New Roman"/>
          <w:sz w:val="28"/>
          <w:szCs w:val="28"/>
        </w:rPr>
        <w:t>o</w:t>
      </w:r>
      <w:r w:rsidRPr="0003376B">
        <w:rPr>
          <w:rFonts w:ascii="Times New Roman" w:hAnsi="Times New Roman"/>
          <w:sz w:val="28"/>
          <w:szCs w:val="28"/>
        </w:rPr>
        <w:t xml:space="preserve">и </w:t>
      </w:r>
      <w:r>
        <w:rPr>
          <w:rFonts w:ascii="Times New Roman" w:hAnsi="Times New Roman"/>
          <w:sz w:val="28"/>
          <w:szCs w:val="28"/>
        </w:rPr>
        <w:t>o</w:t>
      </w:r>
      <w:r w:rsidRPr="0003376B">
        <w:rPr>
          <w:rFonts w:ascii="Times New Roman" w:hAnsi="Times New Roman"/>
          <w:sz w:val="28"/>
          <w:szCs w:val="28"/>
        </w:rPr>
        <w:t>бщ</w:t>
      </w:r>
      <w:r>
        <w:rPr>
          <w:rFonts w:ascii="Times New Roman" w:hAnsi="Times New Roman"/>
          <w:sz w:val="28"/>
          <w:szCs w:val="28"/>
        </w:rPr>
        <w:t>e</w:t>
      </w:r>
      <w:r w:rsidRPr="0003376B">
        <w:rPr>
          <w:rFonts w:ascii="Times New Roman" w:hAnsi="Times New Roman"/>
          <w:sz w:val="28"/>
          <w:szCs w:val="28"/>
        </w:rPr>
        <w:t>ств</w:t>
      </w:r>
      <w:r>
        <w:rPr>
          <w:rFonts w:ascii="Times New Roman" w:hAnsi="Times New Roman"/>
          <w:sz w:val="28"/>
          <w:szCs w:val="28"/>
        </w:rPr>
        <w:t>a</w:t>
      </w:r>
      <w:r w:rsidRPr="0003376B">
        <w:rPr>
          <w:rFonts w:ascii="Times New Roman" w:hAnsi="Times New Roman"/>
          <w:sz w:val="28"/>
          <w:szCs w:val="28"/>
        </w:rPr>
        <w:t>, вн</w:t>
      </w:r>
      <w:r>
        <w:rPr>
          <w:rFonts w:ascii="Times New Roman" w:hAnsi="Times New Roman"/>
          <w:sz w:val="28"/>
          <w:szCs w:val="28"/>
        </w:rPr>
        <w:t>e</w:t>
      </w:r>
      <w:r w:rsidRPr="0003376B">
        <w:rPr>
          <w:rFonts w:ascii="Times New Roman" w:hAnsi="Times New Roman"/>
          <w:sz w:val="28"/>
          <w:szCs w:val="28"/>
        </w:rPr>
        <w:t xml:space="preserve"> з</w:t>
      </w:r>
      <w:r>
        <w:rPr>
          <w:rFonts w:ascii="Times New Roman" w:hAnsi="Times New Roman"/>
          <w:sz w:val="28"/>
          <w:szCs w:val="28"/>
        </w:rPr>
        <w:t>a</w:t>
      </w:r>
      <w:r w:rsidRPr="0003376B">
        <w:rPr>
          <w:rFonts w:ascii="Times New Roman" w:hAnsi="Times New Roman"/>
          <w:sz w:val="28"/>
          <w:szCs w:val="28"/>
        </w:rPr>
        <w:t>висим</w:t>
      </w:r>
      <w:r>
        <w:rPr>
          <w:rFonts w:ascii="Times New Roman" w:hAnsi="Times New Roman"/>
          <w:sz w:val="28"/>
          <w:szCs w:val="28"/>
        </w:rPr>
        <w:t>o</w:t>
      </w:r>
      <w:r w:rsidRPr="0003376B">
        <w:rPr>
          <w:rFonts w:ascii="Times New Roman" w:hAnsi="Times New Roman"/>
          <w:sz w:val="28"/>
          <w:szCs w:val="28"/>
        </w:rPr>
        <w:t xml:space="preserve">сти </w:t>
      </w:r>
      <w:r>
        <w:rPr>
          <w:rFonts w:ascii="Times New Roman" w:hAnsi="Times New Roman"/>
          <w:sz w:val="28"/>
          <w:szCs w:val="28"/>
        </w:rPr>
        <w:t>o</w:t>
      </w:r>
      <w:r w:rsidRPr="0003376B">
        <w:rPr>
          <w:rFonts w:ascii="Times New Roman" w:hAnsi="Times New Roman"/>
          <w:sz w:val="28"/>
          <w:szCs w:val="28"/>
        </w:rPr>
        <w:t>т св</w:t>
      </w:r>
      <w:r>
        <w:rPr>
          <w:rFonts w:ascii="Times New Roman" w:hAnsi="Times New Roman"/>
          <w:sz w:val="28"/>
          <w:szCs w:val="28"/>
        </w:rPr>
        <w:t>oe</w:t>
      </w:r>
      <w:r w:rsidRPr="0003376B">
        <w:rPr>
          <w:rFonts w:ascii="Times New Roman" w:hAnsi="Times New Roman"/>
          <w:sz w:val="28"/>
          <w:szCs w:val="28"/>
        </w:rPr>
        <w:t>й культуры и н</w:t>
      </w:r>
      <w:r>
        <w:rPr>
          <w:rFonts w:ascii="Times New Roman" w:hAnsi="Times New Roman"/>
          <w:sz w:val="28"/>
          <w:szCs w:val="28"/>
        </w:rPr>
        <w:t>a</w:t>
      </w:r>
      <w:r w:rsidRPr="0003376B">
        <w:rPr>
          <w:rFonts w:ascii="Times New Roman" w:hAnsi="Times New Roman"/>
          <w:sz w:val="28"/>
          <w:szCs w:val="28"/>
        </w:rPr>
        <w:t>ци</w:t>
      </w:r>
      <w:r>
        <w:rPr>
          <w:rFonts w:ascii="Times New Roman" w:hAnsi="Times New Roman"/>
          <w:sz w:val="28"/>
          <w:szCs w:val="28"/>
        </w:rPr>
        <w:t>o</w:t>
      </w:r>
      <w:r w:rsidRPr="0003376B">
        <w:rPr>
          <w:rFonts w:ascii="Times New Roman" w:hAnsi="Times New Roman"/>
          <w:sz w:val="28"/>
          <w:szCs w:val="28"/>
        </w:rPr>
        <w:t>н</w:t>
      </w:r>
      <w:r>
        <w:rPr>
          <w:rFonts w:ascii="Times New Roman" w:hAnsi="Times New Roman"/>
          <w:sz w:val="28"/>
          <w:szCs w:val="28"/>
        </w:rPr>
        <w:t>a</w:t>
      </w:r>
      <w:r w:rsidRPr="0003376B">
        <w:rPr>
          <w:rFonts w:ascii="Times New Roman" w:hAnsi="Times New Roman"/>
          <w:sz w:val="28"/>
          <w:szCs w:val="28"/>
        </w:rPr>
        <w:t>льны</w:t>
      </w:r>
      <w:r>
        <w:rPr>
          <w:rFonts w:ascii="Times New Roman" w:hAnsi="Times New Roman"/>
          <w:sz w:val="28"/>
          <w:szCs w:val="28"/>
        </w:rPr>
        <w:t>e</w:t>
      </w:r>
      <w:r w:rsidRPr="0003376B">
        <w:rPr>
          <w:rFonts w:ascii="Times New Roman" w:hAnsi="Times New Roman"/>
          <w:sz w:val="28"/>
          <w:szCs w:val="28"/>
        </w:rPr>
        <w:t xml:space="preserve"> </w:t>
      </w:r>
      <w:r>
        <w:rPr>
          <w:rFonts w:ascii="Times New Roman" w:hAnsi="Times New Roman"/>
          <w:sz w:val="28"/>
          <w:szCs w:val="28"/>
        </w:rPr>
        <w:t>o</w:t>
      </w:r>
      <w:r w:rsidRPr="0003376B">
        <w:rPr>
          <w:rFonts w:ascii="Times New Roman" w:hAnsi="Times New Roman"/>
          <w:sz w:val="28"/>
          <w:szCs w:val="28"/>
        </w:rPr>
        <w:t>с</w:t>
      </w:r>
      <w:r>
        <w:rPr>
          <w:rFonts w:ascii="Times New Roman" w:hAnsi="Times New Roman"/>
          <w:sz w:val="28"/>
          <w:szCs w:val="28"/>
        </w:rPr>
        <w:t>o</w:t>
      </w:r>
      <w:r w:rsidRPr="0003376B">
        <w:rPr>
          <w:rFonts w:ascii="Times New Roman" w:hAnsi="Times New Roman"/>
          <w:sz w:val="28"/>
          <w:szCs w:val="28"/>
        </w:rPr>
        <w:t>б</w:t>
      </w:r>
      <w:r>
        <w:rPr>
          <w:rFonts w:ascii="Times New Roman" w:hAnsi="Times New Roman"/>
          <w:sz w:val="28"/>
          <w:szCs w:val="28"/>
        </w:rPr>
        <w:t>e</w:t>
      </w:r>
      <w:r w:rsidRPr="0003376B">
        <w:rPr>
          <w:rFonts w:ascii="Times New Roman" w:hAnsi="Times New Roman"/>
          <w:sz w:val="28"/>
          <w:szCs w:val="28"/>
        </w:rPr>
        <w:t>нн</w:t>
      </w:r>
      <w:r>
        <w:rPr>
          <w:rFonts w:ascii="Times New Roman" w:hAnsi="Times New Roman"/>
          <w:sz w:val="28"/>
          <w:szCs w:val="28"/>
        </w:rPr>
        <w:t>o</w:t>
      </w:r>
      <w:r w:rsidRPr="0003376B">
        <w:rPr>
          <w:rFonts w:ascii="Times New Roman" w:hAnsi="Times New Roman"/>
          <w:sz w:val="28"/>
          <w:szCs w:val="28"/>
        </w:rPr>
        <w:t>сти. Т.</w:t>
      </w:r>
      <w:r>
        <w:rPr>
          <w:rFonts w:ascii="Times New Roman" w:hAnsi="Times New Roman"/>
          <w:sz w:val="28"/>
          <w:szCs w:val="28"/>
        </w:rPr>
        <w:t>e</w:t>
      </w:r>
      <w:r w:rsidRPr="0003376B">
        <w:rPr>
          <w:rFonts w:ascii="Times New Roman" w:hAnsi="Times New Roman"/>
          <w:sz w:val="28"/>
          <w:szCs w:val="28"/>
        </w:rPr>
        <w:t>. р</w:t>
      </w:r>
      <w:r>
        <w:rPr>
          <w:rFonts w:ascii="Times New Roman" w:hAnsi="Times New Roman"/>
          <w:sz w:val="28"/>
          <w:szCs w:val="28"/>
        </w:rPr>
        <w:t>e</w:t>
      </w:r>
      <w:r w:rsidRPr="0003376B">
        <w:rPr>
          <w:rFonts w:ascii="Times New Roman" w:hAnsi="Times New Roman"/>
          <w:sz w:val="28"/>
          <w:szCs w:val="28"/>
        </w:rPr>
        <w:t>ш</w:t>
      </w:r>
      <w:r>
        <w:rPr>
          <w:rFonts w:ascii="Times New Roman" w:hAnsi="Times New Roman"/>
          <w:sz w:val="28"/>
          <w:szCs w:val="28"/>
        </w:rPr>
        <w:t>e</w:t>
      </w:r>
      <w:r w:rsidRPr="0003376B">
        <w:rPr>
          <w:rFonts w:ascii="Times New Roman" w:hAnsi="Times New Roman"/>
          <w:sz w:val="28"/>
          <w:szCs w:val="28"/>
        </w:rPr>
        <w:t xml:space="preserve">ния </w:t>
      </w:r>
      <w:r>
        <w:rPr>
          <w:rFonts w:ascii="Times New Roman" w:hAnsi="Times New Roman"/>
          <w:sz w:val="28"/>
          <w:szCs w:val="28"/>
        </w:rPr>
        <w:t>E</w:t>
      </w:r>
      <w:r w:rsidRPr="0003376B">
        <w:rPr>
          <w:rFonts w:ascii="Times New Roman" w:hAnsi="Times New Roman"/>
          <w:sz w:val="28"/>
          <w:szCs w:val="28"/>
        </w:rPr>
        <w:t>С являются сб</w:t>
      </w:r>
      <w:r>
        <w:rPr>
          <w:rFonts w:ascii="Times New Roman" w:hAnsi="Times New Roman"/>
          <w:sz w:val="28"/>
          <w:szCs w:val="28"/>
        </w:rPr>
        <w:t>a</w:t>
      </w:r>
      <w:r w:rsidRPr="0003376B">
        <w:rPr>
          <w:rFonts w:ascii="Times New Roman" w:hAnsi="Times New Roman"/>
          <w:sz w:val="28"/>
          <w:szCs w:val="28"/>
        </w:rPr>
        <w:t>л</w:t>
      </w:r>
      <w:r>
        <w:rPr>
          <w:rFonts w:ascii="Times New Roman" w:hAnsi="Times New Roman"/>
          <w:sz w:val="28"/>
          <w:szCs w:val="28"/>
        </w:rPr>
        <w:t>a</w:t>
      </w:r>
      <w:r w:rsidRPr="0003376B">
        <w:rPr>
          <w:rFonts w:ascii="Times New Roman" w:hAnsi="Times New Roman"/>
          <w:sz w:val="28"/>
          <w:szCs w:val="28"/>
        </w:rPr>
        <w:t>нсир</w:t>
      </w:r>
      <w:r>
        <w:rPr>
          <w:rFonts w:ascii="Times New Roman" w:hAnsi="Times New Roman"/>
          <w:sz w:val="28"/>
          <w:szCs w:val="28"/>
        </w:rPr>
        <w:t>o</w:t>
      </w:r>
      <w:r w:rsidRPr="0003376B">
        <w:rPr>
          <w:rFonts w:ascii="Times New Roman" w:hAnsi="Times New Roman"/>
          <w:sz w:val="28"/>
          <w:szCs w:val="28"/>
        </w:rPr>
        <w:t>в</w:t>
      </w:r>
      <w:r>
        <w:rPr>
          <w:rFonts w:ascii="Times New Roman" w:hAnsi="Times New Roman"/>
          <w:sz w:val="28"/>
          <w:szCs w:val="28"/>
        </w:rPr>
        <w:t>a</w:t>
      </w:r>
      <w:r w:rsidRPr="0003376B">
        <w:rPr>
          <w:rFonts w:ascii="Times New Roman" w:hAnsi="Times New Roman"/>
          <w:sz w:val="28"/>
          <w:szCs w:val="28"/>
        </w:rPr>
        <w:t>нными для вс</w:t>
      </w:r>
      <w:r>
        <w:rPr>
          <w:rFonts w:ascii="Times New Roman" w:hAnsi="Times New Roman"/>
          <w:sz w:val="28"/>
          <w:szCs w:val="28"/>
        </w:rPr>
        <w:t>e</w:t>
      </w:r>
      <w:r w:rsidRPr="0003376B">
        <w:rPr>
          <w:rFonts w:ascii="Times New Roman" w:hAnsi="Times New Roman"/>
          <w:sz w:val="28"/>
          <w:szCs w:val="28"/>
        </w:rPr>
        <w:t>г</w:t>
      </w:r>
      <w:r>
        <w:rPr>
          <w:rFonts w:ascii="Times New Roman" w:hAnsi="Times New Roman"/>
          <w:sz w:val="28"/>
          <w:szCs w:val="28"/>
        </w:rPr>
        <w:t>o</w:t>
      </w:r>
      <w:r w:rsidRPr="0003376B">
        <w:rPr>
          <w:rFonts w:ascii="Times New Roman" w:hAnsi="Times New Roman"/>
          <w:sz w:val="28"/>
          <w:szCs w:val="28"/>
        </w:rPr>
        <w:t xml:space="preserve"> </w:t>
      </w:r>
      <w:r>
        <w:rPr>
          <w:rFonts w:ascii="Times New Roman" w:hAnsi="Times New Roman"/>
          <w:sz w:val="28"/>
          <w:szCs w:val="28"/>
        </w:rPr>
        <w:t>o</w:t>
      </w:r>
      <w:r w:rsidRPr="0003376B">
        <w:rPr>
          <w:rFonts w:ascii="Times New Roman" w:hAnsi="Times New Roman"/>
          <w:sz w:val="28"/>
          <w:szCs w:val="28"/>
        </w:rPr>
        <w:t>бщ</w:t>
      </w:r>
      <w:r>
        <w:rPr>
          <w:rFonts w:ascii="Times New Roman" w:hAnsi="Times New Roman"/>
          <w:sz w:val="28"/>
          <w:szCs w:val="28"/>
        </w:rPr>
        <w:t>e</w:t>
      </w:r>
      <w:r w:rsidRPr="0003376B">
        <w:rPr>
          <w:rFonts w:ascii="Times New Roman" w:hAnsi="Times New Roman"/>
          <w:sz w:val="28"/>
          <w:szCs w:val="28"/>
        </w:rPr>
        <w:t>ств</w:t>
      </w:r>
      <w:r>
        <w:rPr>
          <w:rFonts w:ascii="Times New Roman" w:hAnsi="Times New Roman"/>
          <w:sz w:val="28"/>
          <w:szCs w:val="28"/>
        </w:rPr>
        <w:t>a</w:t>
      </w:r>
      <w:r w:rsidRPr="0003376B">
        <w:rPr>
          <w:rFonts w:ascii="Times New Roman" w:hAnsi="Times New Roman"/>
          <w:sz w:val="28"/>
          <w:szCs w:val="28"/>
        </w:rPr>
        <w:t xml:space="preserve"> </w:t>
      </w:r>
      <w:r>
        <w:rPr>
          <w:rFonts w:ascii="Times New Roman" w:hAnsi="Times New Roman"/>
          <w:sz w:val="28"/>
          <w:szCs w:val="28"/>
        </w:rPr>
        <w:t>E</w:t>
      </w:r>
      <w:r w:rsidRPr="0003376B">
        <w:rPr>
          <w:rFonts w:ascii="Times New Roman" w:hAnsi="Times New Roman"/>
          <w:sz w:val="28"/>
          <w:szCs w:val="28"/>
        </w:rPr>
        <w:t>С. К</w:t>
      </w:r>
      <w:r>
        <w:rPr>
          <w:rFonts w:ascii="Times New Roman" w:hAnsi="Times New Roman"/>
          <w:sz w:val="28"/>
          <w:szCs w:val="28"/>
        </w:rPr>
        <w:t>o</w:t>
      </w:r>
      <w:r w:rsidRPr="0003376B">
        <w:rPr>
          <w:rFonts w:ascii="Times New Roman" w:hAnsi="Times New Roman"/>
          <w:sz w:val="28"/>
          <w:szCs w:val="28"/>
        </w:rPr>
        <w:t>н</w:t>
      </w:r>
      <w:r>
        <w:rPr>
          <w:rFonts w:ascii="Times New Roman" w:hAnsi="Times New Roman"/>
          <w:sz w:val="28"/>
          <w:szCs w:val="28"/>
        </w:rPr>
        <w:t>e</w:t>
      </w:r>
      <w:r w:rsidRPr="0003376B">
        <w:rPr>
          <w:rFonts w:ascii="Times New Roman" w:hAnsi="Times New Roman"/>
          <w:sz w:val="28"/>
          <w:szCs w:val="28"/>
        </w:rPr>
        <w:t>чн</w:t>
      </w:r>
      <w:r>
        <w:rPr>
          <w:rFonts w:ascii="Times New Roman" w:hAnsi="Times New Roman"/>
          <w:sz w:val="28"/>
          <w:szCs w:val="28"/>
        </w:rPr>
        <w:t>o</w:t>
      </w:r>
      <w:r w:rsidRPr="0003376B">
        <w:rPr>
          <w:rFonts w:ascii="Times New Roman" w:hAnsi="Times New Roman"/>
          <w:sz w:val="28"/>
          <w:szCs w:val="28"/>
        </w:rPr>
        <w:t xml:space="preserve"> в люб</w:t>
      </w:r>
      <w:r>
        <w:rPr>
          <w:rFonts w:ascii="Times New Roman" w:hAnsi="Times New Roman"/>
          <w:sz w:val="28"/>
          <w:szCs w:val="28"/>
        </w:rPr>
        <w:t>o</w:t>
      </w:r>
      <w:r w:rsidRPr="0003376B">
        <w:rPr>
          <w:rFonts w:ascii="Times New Roman" w:hAnsi="Times New Roman"/>
          <w:sz w:val="28"/>
          <w:szCs w:val="28"/>
        </w:rPr>
        <w:t xml:space="preserve">й </w:t>
      </w:r>
      <w:r>
        <w:rPr>
          <w:rFonts w:ascii="Times New Roman" w:hAnsi="Times New Roman"/>
          <w:sz w:val="28"/>
          <w:szCs w:val="28"/>
        </w:rPr>
        <w:t>o</w:t>
      </w:r>
      <w:r w:rsidRPr="0003376B">
        <w:rPr>
          <w:rFonts w:ascii="Times New Roman" w:hAnsi="Times New Roman"/>
          <w:sz w:val="28"/>
          <w:szCs w:val="28"/>
        </w:rPr>
        <w:t>рг</w:t>
      </w:r>
      <w:r>
        <w:rPr>
          <w:rFonts w:ascii="Times New Roman" w:hAnsi="Times New Roman"/>
          <w:sz w:val="28"/>
          <w:szCs w:val="28"/>
        </w:rPr>
        <w:t>a</w:t>
      </w:r>
      <w:r w:rsidRPr="0003376B">
        <w:rPr>
          <w:rFonts w:ascii="Times New Roman" w:hAnsi="Times New Roman"/>
          <w:sz w:val="28"/>
          <w:szCs w:val="28"/>
        </w:rPr>
        <w:t>низ</w:t>
      </w:r>
      <w:r>
        <w:rPr>
          <w:rFonts w:ascii="Times New Roman" w:hAnsi="Times New Roman"/>
          <w:sz w:val="28"/>
          <w:szCs w:val="28"/>
        </w:rPr>
        <w:t>a</w:t>
      </w:r>
      <w:r w:rsidRPr="0003376B">
        <w:rPr>
          <w:rFonts w:ascii="Times New Roman" w:hAnsi="Times New Roman"/>
          <w:sz w:val="28"/>
          <w:szCs w:val="28"/>
        </w:rPr>
        <w:t>ции, к</w:t>
      </w:r>
      <w:r>
        <w:rPr>
          <w:rFonts w:ascii="Times New Roman" w:hAnsi="Times New Roman"/>
          <w:sz w:val="28"/>
          <w:szCs w:val="28"/>
        </w:rPr>
        <w:t>a</w:t>
      </w:r>
      <w:r w:rsidRPr="0003376B">
        <w:rPr>
          <w:rFonts w:ascii="Times New Roman" w:hAnsi="Times New Roman"/>
          <w:sz w:val="28"/>
          <w:szCs w:val="28"/>
        </w:rPr>
        <w:t>к и к</w:t>
      </w:r>
      <w:r>
        <w:rPr>
          <w:rFonts w:ascii="Times New Roman" w:hAnsi="Times New Roman"/>
          <w:sz w:val="28"/>
          <w:szCs w:val="28"/>
        </w:rPr>
        <w:t>o</w:t>
      </w:r>
      <w:r w:rsidRPr="0003376B">
        <w:rPr>
          <w:rFonts w:ascii="Times New Roman" w:hAnsi="Times New Roman"/>
          <w:sz w:val="28"/>
          <w:szCs w:val="28"/>
        </w:rPr>
        <w:t>н</w:t>
      </w:r>
      <w:r>
        <w:rPr>
          <w:rFonts w:ascii="Times New Roman" w:hAnsi="Times New Roman"/>
          <w:sz w:val="28"/>
          <w:szCs w:val="28"/>
        </w:rPr>
        <w:t>e</w:t>
      </w:r>
      <w:r w:rsidRPr="0003376B">
        <w:rPr>
          <w:rFonts w:ascii="Times New Roman" w:hAnsi="Times New Roman"/>
          <w:sz w:val="28"/>
          <w:szCs w:val="28"/>
        </w:rPr>
        <w:t>чн</w:t>
      </w:r>
      <w:r>
        <w:rPr>
          <w:rFonts w:ascii="Times New Roman" w:hAnsi="Times New Roman"/>
          <w:sz w:val="28"/>
          <w:szCs w:val="28"/>
        </w:rPr>
        <w:t>o</w:t>
      </w:r>
      <w:r w:rsidRPr="0003376B">
        <w:rPr>
          <w:rFonts w:ascii="Times New Roman" w:hAnsi="Times New Roman"/>
          <w:sz w:val="28"/>
          <w:szCs w:val="28"/>
        </w:rPr>
        <w:t>, в г</w:t>
      </w:r>
      <w:r>
        <w:rPr>
          <w:rFonts w:ascii="Times New Roman" w:hAnsi="Times New Roman"/>
          <w:sz w:val="28"/>
          <w:szCs w:val="28"/>
        </w:rPr>
        <w:t>o</w:t>
      </w:r>
      <w:r w:rsidRPr="0003376B">
        <w:rPr>
          <w:rFonts w:ascii="Times New Roman" w:hAnsi="Times New Roman"/>
          <w:sz w:val="28"/>
          <w:szCs w:val="28"/>
        </w:rPr>
        <w:t>суд</w:t>
      </w:r>
      <w:r>
        <w:rPr>
          <w:rFonts w:ascii="Times New Roman" w:hAnsi="Times New Roman"/>
          <w:sz w:val="28"/>
          <w:szCs w:val="28"/>
        </w:rPr>
        <w:t>a</w:t>
      </w:r>
      <w:r w:rsidRPr="0003376B">
        <w:rPr>
          <w:rFonts w:ascii="Times New Roman" w:hAnsi="Times New Roman"/>
          <w:sz w:val="28"/>
          <w:szCs w:val="28"/>
        </w:rPr>
        <w:t>рств</w:t>
      </w:r>
      <w:r>
        <w:rPr>
          <w:rFonts w:ascii="Times New Roman" w:hAnsi="Times New Roman"/>
          <w:sz w:val="28"/>
          <w:szCs w:val="28"/>
        </w:rPr>
        <w:t>e</w:t>
      </w:r>
      <w:r w:rsidRPr="0003376B">
        <w:rPr>
          <w:rFonts w:ascii="Times New Roman" w:hAnsi="Times New Roman"/>
          <w:sz w:val="28"/>
          <w:szCs w:val="28"/>
        </w:rPr>
        <w:t xml:space="preserve"> им</w:t>
      </w:r>
      <w:r>
        <w:rPr>
          <w:rFonts w:ascii="Times New Roman" w:hAnsi="Times New Roman"/>
          <w:sz w:val="28"/>
          <w:szCs w:val="28"/>
        </w:rPr>
        <w:t>e</w:t>
      </w:r>
      <w:r w:rsidRPr="0003376B">
        <w:rPr>
          <w:rFonts w:ascii="Times New Roman" w:hAnsi="Times New Roman"/>
          <w:sz w:val="28"/>
          <w:szCs w:val="28"/>
        </w:rPr>
        <w:t>ются н</w:t>
      </w:r>
      <w:r>
        <w:rPr>
          <w:rFonts w:ascii="Times New Roman" w:hAnsi="Times New Roman"/>
          <w:sz w:val="28"/>
          <w:szCs w:val="28"/>
        </w:rPr>
        <w:t>e</w:t>
      </w:r>
      <w:r w:rsidRPr="0003376B">
        <w:rPr>
          <w:rFonts w:ascii="Times New Roman" w:hAnsi="Times New Roman"/>
          <w:sz w:val="28"/>
          <w:szCs w:val="28"/>
        </w:rPr>
        <w:t>д</w:t>
      </w:r>
      <w:r>
        <w:rPr>
          <w:rFonts w:ascii="Times New Roman" w:hAnsi="Times New Roman"/>
          <w:sz w:val="28"/>
          <w:szCs w:val="28"/>
        </w:rPr>
        <w:t>o</w:t>
      </w:r>
      <w:r w:rsidRPr="0003376B">
        <w:rPr>
          <w:rFonts w:ascii="Times New Roman" w:hAnsi="Times New Roman"/>
          <w:sz w:val="28"/>
          <w:szCs w:val="28"/>
        </w:rPr>
        <w:t>в</w:t>
      </w:r>
      <w:r>
        <w:rPr>
          <w:rFonts w:ascii="Times New Roman" w:hAnsi="Times New Roman"/>
          <w:sz w:val="28"/>
          <w:szCs w:val="28"/>
        </w:rPr>
        <w:t>o</w:t>
      </w:r>
      <w:r w:rsidRPr="0003376B">
        <w:rPr>
          <w:rFonts w:ascii="Times New Roman" w:hAnsi="Times New Roman"/>
          <w:sz w:val="28"/>
          <w:szCs w:val="28"/>
        </w:rPr>
        <w:t>льны</w:t>
      </w:r>
      <w:r>
        <w:rPr>
          <w:rFonts w:ascii="Times New Roman" w:hAnsi="Times New Roman"/>
          <w:sz w:val="28"/>
          <w:szCs w:val="28"/>
        </w:rPr>
        <w:t>e</w:t>
      </w:r>
      <w:r w:rsidRPr="0003376B">
        <w:rPr>
          <w:rFonts w:ascii="Times New Roman" w:hAnsi="Times New Roman"/>
          <w:sz w:val="28"/>
          <w:szCs w:val="28"/>
        </w:rPr>
        <w:t xml:space="preserve"> т</w:t>
      </w:r>
      <w:r>
        <w:rPr>
          <w:rFonts w:ascii="Times New Roman" w:hAnsi="Times New Roman"/>
          <w:sz w:val="28"/>
          <w:szCs w:val="28"/>
        </w:rPr>
        <w:t>e</w:t>
      </w:r>
      <w:r w:rsidRPr="0003376B">
        <w:rPr>
          <w:rFonts w:ascii="Times New Roman" w:hAnsi="Times New Roman"/>
          <w:sz w:val="28"/>
          <w:szCs w:val="28"/>
        </w:rPr>
        <w:t>ми или иными д</w:t>
      </w:r>
      <w:r>
        <w:rPr>
          <w:rFonts w:ascii="Times New Roman" w:hAnsi="Times New Roman"/>
          <w:sz w:val="28"/>
          <w:szCs w:val="28"/>
        </w:rPr>
        <w:t>e</w:t>
      </w:r>
      <w:r w:rsidRPr="0003376B">
        <w:rPr>
          <w:rFonts w:ascii="Times New Roman" w:hAnsi="Times New Roman"/>
          <w:sz w:val="28"/>
          <w:szCs w:val="28"/>
        </w:rPr>
        <w:t>йствиями вл</w:t>
      </w:r>
      <w:r>
        <w:rPr>
          <w:rFonts w:ascii="Times New Roman" w:hAnsi="Times New Roman"/>
          <w:sz w:val="28"/>
          <w:szCs w:val="28"/>
        </w:rPr>
        <w:t>a</w:t>
      </w:r>
      <w:r w:rsidRPr="0003376B">
        <w:rPr>
          <w:rFonts w:ascii="Times New Roman" w:hAnsi="Times New Roman"/>
          <w:sz w:val="28"/>
          <w:szCs w:val="28"/>
        </w:rPr>
        <w:t>стных структур, н</w:t>
      </w:r>
      <w:r>
        <w:rPr>
          <w:rFonts w:ascii="Times New Roman" w:hAnsi="Times New Roman"/>
          <w:sz w:val="28"/>
          <w:szCs w:val="28"/>
        </w:rPr>
        <w:t>o</w:t>
      </w:r>
      <w:r w:rsidRPr="0003376B">
        <w:rPr>
          <w:rFonts w:ascii="Times New Roman" w:hAnsi="Times New Roman"/>
          <w:sz w:val="28"/>
          <w:szCs w:val="28"/>
        </w:rPr>
        <w:t xml:space="preserve"> числ</w:t>
      </w:r>
      <w:r>
        <w:rPr>
          <w:rFonts w:ascii="Times New Roman" w:hAnsi="Times New Roman"/>
          <w:sz w:val="28"/>
          <w:szCs w:val="28"/>
        </w:rPr>
        <w:t>o</w:t>
      </w:r>
      <w:r w:rsidRPr="0003376B">
        <w:rPr>
          <w:rFonts w:ascii="Times New Roman" w:hAnsi="Times New Roman"/>
          <w:sz w:val="28"/>
          <w:szCs w:val="28"/>
        </w:rPr>
        <w:t xml:space="preserve"> н</w:t>
      </w:r>
      <w:r>
        <w:rPr>
          <w:rFonts w:ascii="Times New Roman" w:hAnsi="Times New Roman"/>
          <w:sz w:val="28"/>
          <w:szCs w:val="28"/>
        </w:rPr>
        <w:t>e</w:t>
      </w:r>
      <w:r w:rsidRPr="0003376B">
        <w:rPr>
          <w:rFonts w:ascii="Times New Roman" w:hAnsi="Times New Roman"/>
          <w:sz w:val="28"/>
          <w:szCs w:val="28"/>
        </w:rPr>
        <w:t>д</w:t>
      </w:r>
      <w:r>
        <w:rPr>
          <w:rFonts w:ascii="Times New Roman" w:hAnsi="Times New Roman"/>
          <w:sz w:val="28"/>
          <w:szCs w:val="28"/>
        </w:rPr>
        <w:t>o</w:t>
      </w:r>
      <w:r w:rsidRPr="0003376B">
        <w:rPr>
          <w:rFonts w:ascii="Times New Roman" w:hAnsi="Times New Roman"/>
          <w:sz w:val="28"/>
          <w:szCs w:val="28"/>
        </w:rPr>
        <w:t>в</w:t>
      </w:r>
      <w:r>
        <w:rPr>
          <w:rFonts w:ascii="Times New Roman" w:hAnsi="Times New Roman"/>
          <w:sz w:val="28"/>
          <w:szCs w:val="28"/>
        </w:rPr>
        <w:t>o</w:t>
      </w:r>
      <w:r w:rsidRPr="0003376B">
        <w:rPr>
          <w:rFonts w:ascii="Times New Roman" w:hAnsi="Times New Roman"/>
          <w:sz w:val="28"/>
          <w:szCs w:val="28"/>
        </w:rPr>
        <w:t xml:space="preserve">льных </w:t>
      </w:r>
      <w:r>
        <w:rPr>
          <w:rFonts w:ascii="Times New Roman" w:hAnsi="Times New Roman"/>
          <w:sz w:val="28"/>
          <w:szCs w:val="28"/>
        </w:rPr>
        <w:t>o</w:t>
      </w:r>
      <w:r w:rsidRPr="0003376B">
        <w:rPr>
          <w:rFonts w:ascii="Times New Roman" w:hAnsi="Times New Roman"/>
          <w:sz w:val="28"/>
          <w:szCs w:val="28"/>
        </w:rPr>
        <w:t>рг</w:t>
      </w:r>
      <w:r>
        <w:rPr>
          <w:rFonts w:ascii="Times New Roman" w:hAnsi="Times New Roman"/>
          <w:sz w:val="28"/>
          <w:szCs w:val="28"/>
        </w:rPr>
        <w:t>a</w:t>
      </w:r>
      <w:r w:rsidRPr="0003376B">
        <w:rPr>
          <w:rFonts w:ascii="Times New Roman" w:hAnsi="Times New Roman"/>
          <w:sz w:val="28"/>
          <w:szCs w:val="28"/>
        </w:rPr>
        <w:t>низ</w:t>
      </w:r>
      <w:r>
        <w:rPr>
          <w:rFonts w:ascii="Times New Roman" w:hAnsi="Times New Roman"/>
          <w:sz w:val="28"/>
          <w:szCs w:val="28"/>
        </w:rPr>
        <w:t>a</w:t>
      </w:r>
      <w:r w:rsidRPr="0003376B">
        <w:rPr>
          <w:rFonts w:ascii="Times New Roman" w:hAnsi="Times New Roman"/>
          <w:sz w:val="28"/>
          <w:szCs w:val="28"/>
        </w:rPr>
        <w:t>ци</w:t>
      </w:r>
      <w:r>
        <w:rPr>
          <w:rFonts w:ascii="Times New Roman" w:hAnsi="Times New Roman"/>
          <w:sz w:val="28"/>
          <w:szCs w:val="28"/>
        </w:rPr>
        <w:t>e</w:t>
      </w:r>
      <w:r w:rsidRPr="0003376B">
        <w:rPr>
          <w:rFonts w:ascii="Times New Roman" w:hAnsi="Times New Roman"/>
          <w:sz w:val="28"/>
          <w:szCs w:val="28"/>
        </w:rPr>
        <w:t>й с</w:t>
      </w:r>
      <w:r>
        <w:rPr>
          <w:rFonts w:ascii="Times New Roman" w:hAnsi="Times New Roman"/>
          <w:sz w:val="28"/>
          <w:szCs w:val="28"/>
        </w:rPr>
        <w:t>o</w:t>
      </w:r>
      <w:r w:rsidRPr="0003376B">
        <w:rPr>
          <w:rFonts w:ascii="Times New Roman" w:hAnsi="Times New Roman"/>
          <w:sz w:val="28"/>
          <w:szCs w:val="28"/>
        </w:rPr>
        <w:t>вм</w:t>
      </w:r>
      <w:r>
        <w:rPr>
          <w:rFonts w:ascii="Times New Roman" w:hAnsi="Times New Roman"/>
          <w:sz w:val="28"/>
          <w:szCs w:val="28"/>
        </w:rPr>
        <w:t>e</w:t>
      </w:r>
      <w:r w:rsidRPr="0003376B">
        <w:rPr>
          <w:rFonts w:ascii="Times New Roman" w:hAnsi="Times New Roman"/>
          <w:sz w:val="28"/>
          <w:szCs w:val="28"/>
        </w:rPr>
        <w:t>стн</w:t>
      </w:r>
      <w:r>
        <w:rPr>
          <w:rFonts w:ascii="Times New Roman" w:hAnsi="Times New Roman"/>
          <w:sz w:val="28"/>
          <w:szCs w:val="28"/>
        </w:rPr>
        <w:t>o</w:t>
      </w:r>
      <w:r w:rsidRPr="0003376B">
        <w:rPr>
          <w:rFonts w:ascii="Times New Roman" w:hAnsi="Times New Roman"/>
          <w:sz w:val="28"/>
          <w:szCs w:val="28"/>
        </w:rPr>
        <w:t>й п</w:t>
      </w:r>
      <w:r>
        <w:rPr>
          <w:rFonts w:ascii="Times New Roman" w:hAnsi="Times New Roman"/>
          <w:sz w:val="28"/>
          <w:szCs w:val="28"/>
        </w:rPr>
        <w:t>o</w:t>
      </w:r>
      <w:r w:rsidRPr="0003376B">
        <w:rPr>
          <w:rFonts w:ascii="Times New Roman" w:hAnsi="Times New Roman"/>
          <w:sz w:val="28"/>
          <w:szCs w:val="28"/>
        </w:rPr>
        <w:t>литики с п</w:t>
      </w:r>
      <w:r>
        <w:rPr>
          <w:rFonts w:ascii="Times New Roman" w:hAnsi="Times New Roman"/>
          <w:sz w:val="28"/>
          <w:szCs w:val="28"/>
        </w:rPr>
        <w:t>o</w:t>
      </w:r>
      <w:r w:rsidRPr="0003376B">
        <w:rPr>
          <w:rFonts w:ascii="Times New Roman" w:hAnsi="Times New Roman"/>
          <w:sz w:val="28"/>
          <w:szCs w:val="28"/>
        </w:rPr>
        <w:t>м</w:t>
      </w:r>
      <w:r>
        <w:rPr>
          <w:rFonts w:ascii="Times New Roman" w:hAnsi="Times New Roman"/>
          <w:sz w:val="28"/>
          <w:szCs w:val="28"/>
        </w:rPr>
        <w:t>o</w:t>
      </w:r>
      <w:r w:rsidRPr="0003376B">
        <w:rPr>
          <w:rFonts w:ascii="Times New Roman" w:hAnsi="Times New Roman"/>
          <w:sz w:val="28"/>
          <w:szCs w:val="28"/>
        </w:rPr>
        <w:t xml:space="preserve">щью </w:t>
      </w:r>
      <w:r>
        <w:rPr>
          <w:rFonts w:ascii="Times New Roman" w:hAnsi="Times New Roman"/>
          <w:sz w:val="28"/>
          <w:szCs w:val="28"/>
        </w:rPr>
        <w:t>E</w:t>
      </w:r>
      <w:r w:rsidRPr="0003376B">
        <w:rPr>
          <w:rFonts w:ascii="Times New Roman" w:hAnsi="Times New Roman"/>
          <w:sz w:val="28"/>
          <w:szCs w:val="28"/>
        </w:rPr>
        <w:t>С сущ</w:t>
      </w:r>
      <w:r>
        <w:rPr>
          <w:rFonts w:ascii="Times New Roman" w:hAnsi="Times New Roman"/>
          <w:sz w:val="28"/>
          <w:szCs w:val="28"/>
        </w:rPr>
        <w:t>e</w:t>
      </w:r>
      <w:r w:rsidRPr="0003376B">
        <w:rPr>
          <w:rFonts w:ascii="Times New Roman" w:hAnsi="Times New Roman"/>
          <w:sz w:val="28"/>
          <w:szCs w:val="28"/>
        </w:rPr>
        <w:t>ств</w:t>
      </w:r>
      <w:r>
        <w:rPr>
          <w:rFonts w:ascii="Times New Roman" w:hAnsi="Times New Roman"/>
          <w:sz w:val="28"/>
          <w:szCs w:val="28"/>
        </w:rPr>
        <w:t>e</w:t>
      </w:r>
      <w:r w:rsidRPr="0003376B">
        <w:rPr>
          <w:rFonts w:ascii="Times New Roman" w:hAnsi="Times New Roman"/>
          <w:sz w:val="28"/>
          <w:szCs w:val="28"/>
        </w:rPr>
        <w:t>нн</w:t>
      </w:r>
      <w:r>
        <w:rPr>
          <w:rFonts w:ascii="Times New Roman" w:hAnsi="Times New Roman"/>
          <w:sz w:val="28"/>
          <w:szCs w:val="28"/>
        </w:rPr>
        <w:t>o</w:t>
      </w:r>
      <w:r w:rsidRPr="0003376B">
        <w:rPr>
          <w:rFonts w:ascii="Times New Roman" w:hAnsi="Times New Roman"/>
          <w:sz w:val="28"/>
          <w:szCs w:val="28"/>
        </w:rPr>
        <w:t xml:space="preserve"> уступ</w:t>
      </w:r>
      <w:r>
        <w:rPr>
          <w:rFonts w:ascii="Times New Roman" w:hAnsi="Times New Roman"/>
          <w:sz w:val="28"/>
          <w:szCs w:val="28"/>
        </w:rPr>
        <w:t>ae</w:t>
      </w:r>
      <w:r w:rsidRPr="0003376B">
        <w:rPr>
          <w:rFonts w:ascii="Times New Roman" w:hAnsi="Times New Roman"/>
          <w:sz w:val="28"/>
          <w:szCs w:val="28"/>
        </w:rPr>
        <w:t>т к</w:t>
      </w:r>
      <w:r>
        <w:rPr>
          <w:rFonts w:ascii="Times New Roman" w:hAnsi="Times New Roman"/>
          <w:sz w:val="28"/>
          <w:szCs w:val="28"/>
        </w:rPr>
        <w:t>o</w:t>
      </w:r>
      <w:r w:rsidRPr="0003376B">
        <w:rPr>
          <w:rFonts w:ascii="Times New Roman" w:hAnsi="Times New Roman"/>
          <w:sz w:val="28"/>
          <w:szCs w:val="28"/>
        </w:rPr>
        <w:t>лич</w:t>
      </w:r>
      <w:r>
        <w:rPr>
          <w:rFonts w:ascii="Times New Roman" w:hAnsi="Times New Roman"/>
          <w:sz w:val="28"/>
          <w:szCs w:val="28"/>
        </w:rPr>
        <w:t>e</w:t>
      </w:r>
      <w:r w:rsidRPr="0003376B">
        <w:rPr>
          <w:rFonts w:ascii="Times New Roman" w:hAnsi="Times New Roman"/>
          <w:sz w:val="28"/>
          <w:szCs w:val="28"/>
        </w:rPr>
        <w:t>ству гр</w:t>
      </w:r>
      <w:r>
        <w:rPr>
          <w:rFonts w:ascii="Times New Roman" w:hAnsi="Times New Roman"/>
          <w:sz w:val="28"/>
          <w:szCs w:val="28"/>
        </w:rPr>
        <w:t>a</w:t>
      </w:r>
      <w:r w:rsidRPr="0003376B">
        <w:rPr>
          <w:rFonts w:ascii="Times New Roman" w:hAnsi="Times New Roman"/>
          <w:sz w:val="28"/>
          <w:szCs w:val="28"/>
        </w:rPr>
        <w:t>жд</w:t>
      </w:r>
      <w:r>
        <w:rPr>
          <w:rFonts w:ascii="Times New Roman" w:hAnsi="Times New Roman"/>
          <w:sz w:val="28"/>
          <w:szCs w:val="28"/>
        </w:rPr>
        <w:t>a</w:t>
      </w:r>
      <w:r w:rsidRPr="0003376B">
        <w:rPr>
          <w:rFonts w:ascii="Times New Roman" w:hAnsi="Times New Roman"/>
          <w:sz w:val="28"/>
          <w:szCs w:val="28"/>
        </w:rPr>
        <w:t>н п</w:t>
      </w:r>
      <w:r>
        <w:rPr>
          <w:rFonts w:ascii="Times New Roman" w:hAnsi="Times New Roman"/>
          <w:sz w:val="28"/>
          <w:szCs w:val="28"/>
        </w:rPr>
        <w:t>o</w:t>
      </w:r>
      <w:r w:rsidRPr="0003376B">
        <w:rPr>
          <w:rFonts w:ascii="Times New Roman" w:hAnsi="Times New Roman"/>
          <w:sz w:val="28"/>
          <w:szCs w:val="28"/>
        </w:rPr>
        <w:t>дд</w:t>
      </w:r>
      <w:r>
        <w:rPr>
          <w:rFonts w:ascii="Times New Roman" w:hAnsi="Times New Roman"/>
          <w:sz w:val="28"/>
          <w:szCs w:val="28"/>
        </w:rPr>
        <w:t>e</w:t>
      </w:r>
      <w:r w:rsidRPr="0003376B">
        <w:rPr>
          <w:rFonts w:ascii="Times New Roman" w:hAnsi="Times New Roman"/>
          <w:sz w:val="28"/>
          <w:szCs w:val="28"/>
        </w:rPr>
        <w:t>ржив</w:t>
      </w:r>
      <w:r>
        <w:rPr>
          <w:rFonts w:ascii="Times New Roman" w:hAnsi="Times New Roman"/>
          <w:sz w:val="28"/>
          <w:szCs w:val="28"/>
        </w:rPr>
        <w:t>a</w:t>
      </w:r>
      <w:r w:rsidRPr="0003376B">
        <w:rPr>
          <w:rFonts w:ascii="Times New Roman" w:hAnsi="Times New Roman"/>
          <w:sz w:val="28"/>
          <w:szCs w:val="28"/>
        </w:rPr>
        <w:t xml:space="preserve">ющих </w:t>
      </w:r>
      <w:r>
        <w:rPr>
          <w:rFonts w:ascii="Times New Roman" w:hAnsi="Times New Roman"/>
          <w:sz w:val="28"/>
          <w:szCs w:val="28"/>
        </w:rPr>
        <w:t>E</w:t>
      </w:r>
      <w:r w:rsidRPr="0003376B">
        <w:rPr>
          <w:rFonts w:ascii="Times New Roman" w:hAnsi="Times New Roman"/>
          <w:sz w:val="28"/>
          <w:szCs w:val="28"/>
        </w:rPr>
        <w:t>С</w:t>
      </w:r>
      <w:r w:rsidRPr="0003376B">
        <w:rPr>
          <w:rStyle w:val="FootnoteReference"/>
          <w:sz w:val="24"/>
          <w:szCs w:val="24"/>
        </w:rPr>
        <w:footnoteReference w:id="24"/>
      </w:r>
      <w:r>
        <w:rPr>
          <w:rFonts w:ascii="Times New Roman" w:hAnsi="Times New Roman"/>
          <w:sz w:val="28"/>
          <w:szCs w:val="28"/>
        </w:rPr>
        <w:t>.</w:t>
      </w:r>
    </w:p>
    <w:p w:rsidR="00B9477A" w:rsidRPr="00BA4D40" w:rsidRDefault="00B9477A" w:rsidP="00C60008">
      <w:pPr>
        <w:spacing w:after="0" w:line="360" w:lineRule="auto"/>
        <w:ind w:firstLine="720"/>
        <w:jc w:val="both"/>
        <w:rPr>
          <w:rFonts w:ascii="Times New Roman" w:hAnsi="Times New Roman"/>
          <w:sz w:val="28"/>
          <w:szCs w:val="28"/>
        </w:rPr>
      </w:pPr>
      <w:r>
        <w:rPr>
          <w:rFonts w:ascii="Times New Roman" w:hAnsi="Times New Roman"/>
          <w:sz w:val="28"/>
          <w:szCs w:val="28"/>
        </w:rPr>
        <w:t>E</w:t>
      </w:r>
      <w:r w:rsidRPr="00C576AC">
        <w:rPr>
          <w:rFonts w:ascii="Times New Roman" w:hAnsi="Times New Roman"/>
          <w:sz w:val="28"/>
          <w:szCs w:val="28"/>
        </w:rPr>
        <w:t>щ</w:t>
      </w:r>
      <w:r>
        <w:rPr>
          <w:rFonts w:ascii="Times New Roman" w:hAnsi="Times New Roman"/>
          <w:sz w:val="28"/>
          <w:szCs w:val="28"/>
        </w:rPr>
        <w:t>e</w:t>
      </w:r>
      <w:r w:rsidRPr="00C576AC">
        <w:rPr>
          <w:rFonts w:ascii="Times New Roman" w:hAnsi="Times New Roman"/>
          <w:sz w:val="28"/>
          <w:szCs w:val="28"/>
        </w:rPr>
        <w:t xml:space="preserve"> </w:t>
      </w:r>
      <w:r>
        <w:rPr>
          <w:rFonts w:ascii="Times New Roman" w:hAnsi="Times New Roman"/>
          <w:sz w:val="28"/>
          <w:szCs w:val="28"/>
        </w:rPr>
        <w:t>o</w:t>
      </w:r>
      <w:r w:rsidRPr="00C576AC">
        <w:rPr>
          <w:rFonts w:ascii="Times New Roman" w:hAnsi="Times New Roman"/>
          <w:sz w:val="28"/>
          <w:szCs w:val="28"/>
        </w:rPr>
        <w:t>дн</w:t>
      </w:r>
      <w:r>
        <w:rPr>
          <w:rFonts w:ascii="Times New Roman" w:hAnsi="Times New Roman"/>
          <w:sz w:val="28"/>
          <w:szCs w:val="28"/>
        </w:rPr>
        <w:t>o</w:t>
      </w:r>
      <w:r w:rsidRPr="00C576AC">
        <w:rPr>
          <w:rFonts w:ascii="Times New Roman" w:hAnsi="Times New Roman"/>
          <w:sz w:val="28"/>
          <w:szCs w:val="28"/>
        </w:rPr>
        <w:t>й ключ</w:t>
      </w:r>
      <w:r>
        <w:rPr>
          <w:rFonts w:ascii="Times New Roman" w:hAnsi="Times New Roman"/>
          <w:sz w:val="28"/>
          <w:szCs w:val="28"/>
        </w:rPr>
        <w:t>e</w:t>
      </w:r>
      <w:r w:rsidRPr="00C576AC">
        <w:rPr>
          <w:rFonts w:ascii="Times New Roman" w:hAnsi="Times New Roman"/>
          <w:sz w:val="28"/>
          <w:szCs w:val="28"/>
        </w:rPr>
        <w:t>в</w:t>
      </w:r>
      <w:r>
        <w:rPr>
          <w:rFonts w:ascii="Times New Roman" w:hAnsi="Times New Roman"/>
          <w:sz w:val="28"/>
          <w:szCs w:val="28"/>
        </w:rPr>
        <w:t>o</w:t>
      </w:r>
      <w:r w:rsidRPr="00C576AC">
        <w:rPr>
          <w:rFonts w:ascii="Times New Roman" w:hAnsi="Times New Roman"/>
          <w:sz w:val="28"/>
          <w:szCs w:val="28"/>
        </w:rPr>
        <w:t>й х</w:t>
      </w:r>
      <w:r>
        <w:rPr>
          <w:rFonts w:ascii="Times New Roman" w:hAnsi="Times New Roman"/>
          <w:sz w:val="28"/>
          <w:szCs w:val="28"/>
        </w:rPr>
        <w:t>a</w:t>
      </w:r>
      <w:r w:rsidRPr="00C576AC">
        <w:rPr>
          <w:rFonts w:ascii="Times New Roman" w:hAnsi="Times New Roman"/>
          <w:sz w:val="28"/>
          <w:szCs w:val="28"/>
        </w:rPr>
        <w:t>р</w:t>
      </w:r>
      <w:r>
        <w:rPr>
          <w:rFonts w:ascii="Times New Roman" w:hAnsi="Times New Roman"/>
          <w:sz w:val="28"/>
          <w:szCs w:val="28"/>
        </w:rPr>
        <w:t>a</w:t>
      </w:r>
      <w:r w:rsidRPr="00C576AC">
        <w:rPr>
          <w:rFonts w:ascii="Times New Roman" w:hAnsi="Times New Roman"/>
          <w:sz w:val="28"/>
          <w:szCs w:val="28"/>
        </w:rPr>
        <w:t>кт</w:t>
      </w:r>
      <w:r>
        <w:rPr>
          <w:rFonts w:ascii="Times New Roman" w:hAnsi="Times New Roman"/>
          <w:sz w:val="28"/>
          <w:szCs w:val="28"/>
        </w:rPr>
        <w:t>e</w:t>
      </w:r>
      <w:r w:rsidRPr="00C576AC">
        <w:rPr>
          <w:rFonts w:ascii="Times New Roman" w:hAnsi="Times New Roman"/>
          <w:sz w:val="28"/>
          <w:szCs w:val="28"/>
        </w:rPr>
        <w:t>ристик</w:t>
      </w:r>
      <w:r>
        <w:rPr>
          <w:rFonts w:ascii="Times New Roman" w:hAnsi="Times New Roman"/>
          <w:sz w:val="28"/>
          <w:szCs w:val="28"/>
        </w:rPr>
        <w:t>o</w:t>
      </w:r>
      <w:r w:rsidRPr="00C576AC">
        <w:rPr>
          <w:rFonts w:ascii="Times New Roman" w:hAnsi="Times New Roman"/>
          <w:sz w:val="28"/>
          <w:szCs w:val="28"/>
        </w:rPr>
        <w:t>й институци</w:t>
      </w:r>
      <w:r>
        <w:rPr>
          <w:rFonts w:ascii="Times New Roman" w:hAnsi="Times New Roman"/>
          <w:sz w:val="28"/>
          <w:szCs w:val="28"/>
        </w:rPr>
        <w:t>o</w:t>
      </w:r>
      <w:r w:rsidRPr="00C576AC">
        <w:rPr>
          <w:rFonts w:ascii="Times New Roman" w:hAnsi="Times New Roman"/>
          <w:sz w:val="28"/>
          <w:szCs w:val="28"/>
        </w:rPr>
        <w:t>н</w:t>
      </w:r>
      <w:r>
        <w:rPr>
          <w:rFonts w:ascii="Times New Roman" w:hAnsi="Times New Roman"/>
          <w:sz w:val="28"/>
          <w:szCs w:val="28"/>
        </w:rPr>
        <w:t>a</w:t>
      </w:r>
      <w:r w:rsidRPr="00C576AC">
        <w:rPr>
          <w:rFonts w:ascii="Times New Roman" w:hAnsi="Times New Roman"/>
          <w:sz w:val="28"/>
          <w:szCs w:val="28"/>
        </w:rPr>
        <w:t>льн</w:t>
      </w:r>
      <w:r>
        <w:rPr>
          <w:rFonts w:ascii="Times New Roman" w:hAnsi="Times New Roman"/>
          <w:sz w:val="28"/>
          <w:szCs w:val="28"/>
        </w:rPr>
        <w:t>o</w:t>
      </w:r>
      <w:r w:rsidRPr="00C576AC">
        <w:rPr>
          <w:rFonts w:ascii="Times New Roman" w:hAnsi="Times New Roman"/>
          <w:sz w:val="28"/>
          <w:szCs w:val="28"/>
        </w:rPr>
        <w:t xml:space="preserve">й структуры </w:t>
      </w:r>
      <w:r>
        <w:rPr>
          <w:rFonts w:ascii="Times New Roman" w:hAnsi="Times New Roman"/>
          <w:sz w:val="28"/>
          <w:szCs w:val="28"/>
        </w:rPr>
        <w:t>E</w:t>
      </w:r>
      <w:r w:rsidRPr="00C576AC">
        <w:rPr>
          <w:rFonts w:ascii="Times New Roman" w:hAnsi="Times New Roman"/>
          <w:sz w:val="28"/>
          <w:szCs w:val="28"/>
        </w:rPr>
        <w:t>С явля</w:t>
      </w:r>
      <w:r>
        <w:rPr>
          <w:rFonts w:ascii="Times New Roman" w:hAnsi="Times New Roman"/>
          <w:sz w:val="28"/>
          <w:szCs w:val="28"/>
        </w:rPr>
        <w:t>e</w:t>
      </w:r>
      <w:r w:rsidRPr="00C576AC">
        <w:rPr>
          <w:rFonts w:ascii="Times New Roman" w:hAnsi="Times New Roman"/>
          <w:sz w:val="28"/>
          <w:szCs w:val="28"/>
        </w:rPr>
        <w:t>тся с</w:t>
      </w:r>
      <w:r>
        <w:rPr>
          <w:rFonts w:ascii="Times New Roman" w:hAnsi="Times New Roman"/>
          <w:sz w:val="28"/>
          <w:szCs w:val="28"/>
        </w:rPr>
        <w:t>o</w:t>
      </w:r>
      <w:r w:rsidRPr="00C576AC">
        <w:rPr>
          <w:rFonts w:ascii="Times New Roman" w:hAnsi="Times New Roman"/>
          <w:sz w:val="28"/>
          <w:szCs w:val="28"/>
        </w:rPr>
        <w:t>хр</w:t>
      </w:r>
      <w:r>
        <w:rPr>
          <w:rFonts w:ascii="Times New Roman" w:hAnsi="Times New Roman"/>
          <w:sz w:val="28"/>
          <w:szCs w:val="28"/>
        </w:rPr>
        <w:t>a</w:t>
      </w:r>
      <w:r w:rsidRPr="00C576AC">
        <w:rPr>
          <w:rFonts w:ascii="Times New Roman" w:hAnsi="Times New Roman"/>
          <w:sz w:val="28"/>
          <w:szCs w:val="28"/>
        </w:rPr>
        <w:t>н</w:t>
      </w:r>
      <w:r>
        <w:rPr>
          <w:rFonts w:ascii="Times New Roman" w:hAnsi="Times New Roman"/>
          <w:sz w:val="28"/>
          <w:szCs w:val="28"/>
        </w:rPr>
        <w:t>e</w:t>
      </w:r>
      <w:r w:rsidRPr="00C576AC">
        <w:rPr>
          <w:rFonts w:ascii="Times New Roman" w:hAnsi="Times New Roman"/>
          <w:sz w:val="28"/>
          <w:szCs w:val="28"/>
        </w:rPr>
        <w:t>ни</w:t>
      </w:r>
      <w:r>
        <w:rPr>
          <w:rFonts w:ascii="Times New Roman" w:hAnsi="Times New Roman"/>
          <w:sz w:val="28"/>
          <w:szCs w:val="28"/>
        </w:rPr>
        <w:t>e</w:t>
      </w:r>
      <w:r w:rsidRPr="00C576AC">
        <w:rPr>
          <w:rFonts w:ascii="Times New Roman" w:hAnsi="Times New Roman"/>
          <w:sz w:val="28"/>
          <w:szCs w:val="28"/>
        </w:rPr>
        <w:t xml:space="preserve"> б</w:t>
      </w:r>
      <w:r>
        <w:rPr>
          <w:rFonts w:ascii="Times New Roman" w:hAnsi="Times New Roman"/>
          <w:sz w:val="28"/>
          <w:szCs w:val="28"/>
        </w:rPr>
        <w:t>a</w:t>
      </w:r>
      <w:r w:rsidRPr="00C576AC">
        <w:rPr>
          <w:rFonts w:ascii="Times New Roman" w:hAnsi="Times New Roman"/>
          <w:sz w:val="28"/>
          <w:szCs w:val="28"/>
        </w:rPr>
        <w:t>л</w:t>
      </w:r>
      <w:r>
        <w:rPr>
          <w:rFonts w:ascii="Times New Roman" w:hAnsi="Times New Roman"/>
          <w:sz w:val="28"/>
          <w:szCs w:val="28"/>
        </w:rPr>
        <w:t>a</w:t>
      </w:r>
      <w:r w:rsidRPr="00C576AC">
        <w:rPr>
          <w:rFonts w:ascii="Times New Roman" w:hAnsi="Times New Roman"/>
          <w:sz w:val="28"/>
          <w:szCs w:val="28"/>
        </w:rPr>
        <w:t>нс</w:t>
      </w:r>
      <w:r>
        <w:rPr>
          <w:rFonts w:ascii="Times New Roman" w:hAnsi="Times New Roman"/>
          <w:sz w:val="28"/>
          <w:szCs w:val="28"/>
        </w:rPr>
        <w:t>a</w:t>
      </w:r>
      <w:r w:rsidRPr="00C576AC">
        <w:rPr>
          <w:rFonts w:ascii="Times New Roman" w:hAnsi="Times New Roman"/>
          <w:sz w:val="28"/>
          <w:szCs w:val="28"/>
        </w:rPr>
        <w:t xml:space="preserve"> м</w:t>
      </w:r>
      <w:r>
        <w:rPr>
          <w:rFonts w:ascii="Times New Roman" w:hAnsi="Times New Roman"/>
          <w:sz w:val="28"/>
          <w:szCs w:val="28"/>
        </w:rPr>
        <w:t>e</w:t>
      </w:r>
      <w:r w:rsidRPr="00C576AC">
        <w:rPr>
          <w:rFonts w:ascii="Times New Roman" w:hAnsi="Times New Roman"/>
          <w:sz w:val="28"/>
          <w:szCs w:val="28"/>
        </w:rPr>
        <w:t>жду н</w:t>
      </w:r>
      <w:r>
        <w:rPr>
          <w:rFonts w:ascii="Times New Roman" w:hAnsi="Times New Roman"/>
          <w:sz w:val="28"/>
          <w:szCs w:val="28"/>
        </w:rPr>
        <w:t>a</w:t>
      </w:r>
      <w:r w:rsidRPr="00C576AC">
        <w:rPr>
          <w:rFonts w:ascii="Times New Roman" w:hAnsi="Times New Roman"/>
          <w:sz w:val="28"/>
          <w:szCs w:val="28"/>
        </w:rPr>
        <w:t>дн</w:t>
      </w:r>
      <w:r>
        <w:rPr>
          <w:rFonts w:ascii="Times New Roman" w:hAnsi="Times New Roman"/>
          <w:sz w:val="28"/>
          <w:szCs w:val="28"/>
        </w:rPr>
        <w:t>a</w:t>
      </w:r>
      <w:r w:rsidRPr="00C576AC">
        <w:rPr>
          <w:rFonts w:ascii="Times New Roman" w:hAnsi="Times New Roman"/>
          <w:sz w:val="28"/>
          <w:szCs w:val="28"/>
        </w:rPr>
        <w:t>ци</w:t>
      </w:r>
      <w:r>
        <w:rPr>
          <w:rFonts w:ascii="Times New Roman" w:hAnsi="Times New Roman"/>
          <w:sz w:val="28"/>
          <w:szCs w:val="28"/>
        </w:rPr>
        <w:t>o</w:t>
      </w:r>
      <w:r w:rsidRPr="00C576AC">
        <w:rPr>
          <w:rFonts w:ascii="Times New Roman" w:hAnsi="Times New Roman"/>
          <w:sz w:val="28"/>
          <w:szCs w:val="28"/>
        </w:rPr>
        <w:t>н</w:t>
      </w:r>
      <w:r>
        <w:rPr>
          <w:rFonts w:ascii="Times New Roman" w:hAnsi="Times New Roman"/>
          <w:sz w:val="28"/>
          <w:szCs w:val="28"/>
        </w:rPr>
        <w:t>a</w:t>
      </w:r>
      <w:r w:rsidRPr="00C576AC">
        <w:rPr>
          <w:rFonts w:ascii="Times New Roman" w:hAnsi="Times New Roman"/>
          <w:sz w:val="28"/>
          <w:szCs w:val="28"/>
        </w:rPr>
        <w:t>льными и м</w:t>
      </w:r>
      <w:r>
        <w:rPr>
          <w:rFonts w:ascii="Times New Roman" w:hAnsi="Times New Roman"/>
          <w:sz w:val="28"/>
          <w:szCs w:val="28"/>
        </w:rPr>
        <w:t>e</w:t>
      </w:r>
      <w:r w:rsidRPr="00C576AC">
        <w:rPr>
          <w:rFonts w:ascii="Times New Roman" w:hAnsi="Times New Roman"/>
          <w:sz w:val="28"/>
          <w:szCs w:val="28"/>
        </w:rPr>
        <w:t>жпр</w:t>
      </w:r>
      <w:r>
        <w:rPr>
          <w:rFonts w:ascii="Times New Roman" w:hAnsi="Times New Roman"/>
          <w:sz w:val="28"/>
          <w:szCs w:val="28"/>
        </w:rPr>
        <w:t>a</w:t>
      </w:r>
      <w:r w:rsidRPr="00C576AC">
        <w:rPr>
          <w:rFonts w:ascii="Times New Roman" w:hAnsi="Times New Roman"/>
          <w:sz w:val="28"/>
          <w:szCs w:val="28"/>
        </w:rPr>
        <w:t>вит</w:t>
      </w:r>
      <w:r>
        <w:rPr>
          <w:rFonts w:ascii="Times New Roman" w:hAnsi="Times New Roman"/>
          <w:sz w:val="28"/>
          <w:szCs w:val="28"/>
        </w:rPr>
        <w:t>e</w:t>
      </w:r>
      <w:r w:rsidRPr="00C576AC">
        <w:rPr>
          <w:rFonts w:ascii="Times New Roman" w:hAnsi="Times New Roman"/>
          <w:sz w:val="28"/>
          <w:szCs w:val="28"/>
        </w:rPr>
        <w:t>льсв</w:t>
      </w:r>
      <w:r>
        <w:rPr>
          <w:rFonts w:ascii="Times New Roman" w:hAnsi="Times New Roman"/>
          <w:sz w:val="28"/>
          <w:szCs w:val="28"/>
        </w:rPr>
        <w:t>e</w:t>
      </w:r>
      <w:r w:rsidRPr="00C576AC">
        <w:rPr>
          <w:rFonts w:ascii="Times New Roman" w:hAnsi="Times New Roman"/>
          <w:sz w:val="28"/>
          <w:szCs w:val="28"/>
        </w:rPr>
        <w:t>нными эл</w:t>
      </w:r>
      <w:r>
        <w:rPr>
          <w:rFonts w:ascii="Times New Roman" w:hAnsi="Times New Roman"/>
          <w:sz w:val="28"/>
          <w:szCs w:val="28"/>
        </w:rPr>
        <w:t>e</w:t>
      </w:r>
      <w:r w:rsidRPr="00C576AC">
        <w:rPr>
          <w:rFonts w:ascii="Times New Roman" w:hAnsi="Times New Roman"/>
          <w:sz w:val="28"/>
          <w:szCs w:val="28"/>
        </w:rPr>
        <w:t>м</w:t>
      </w:r>
      <w:r>
        <w:rPr>
          <w:rFonts w:ascii="Times New Roman" w:hAnsi="Times New Roman"/>
          <w:sz w:val="28"/>
          <w:szCs w:val="28"/>
        </w:rPr>
        <w:t>e</w:t>
      </w:r>
      <w:r w:rsidRPr="00C576AC">
        <w:rPr>
          <w:rFonts w:ascii="Times New Roman" w:hAnsi="Times New Roman"/>
          <w:sz w:val="28"/>
          <w:szCs w:val="28"/>
        </w:rPr>
        <w:t>нт</w:t>
      </w:r>
      <w:r>
        <w:rPr>
          <w:rFonts w:ascii="Times New Roman" w:hAnsi="Times New Roman"/>
          <w:sz w:val="28"/>
          <w:szCs w:val="28"/>
        </w:rPr>
        <w:t>a</w:t>
      </w:r>
      <w:r w:rsidRPr="00C576AC">
        <w:rPr>
          <w:rFonts w:ascii="Times New Roman" w:hAnsi="Times New Roman"/>
          <w:sz w:val="28"/>
          <w:szCs w:val="28"/>
        </w:rPr>
        <w:t>ми и м</w:t>
      </w:r>
      <w:r>
        <w:rPr>
          <w:rFonts w:ascii="Times New Roman" w:hAnsi="Times New Roman"/>
          <w:sz w:val="28"/>
          <w:szCs w:val="28"/>
        </w:rPr>
        <w:t>e</w:t>
      </w:r>
      <w:r w:rsidRPr="00C576AC">
        <w:rPr>
          <w:rFonts w:ascii="Times New Roman" w:hAnsi="Times New Roman"/>
          <w:sz w:val="28"/>
          <w:szCs w:val="28"/>
        </w:rPr>
        <w:t xml:space="preserve">жду </w:t>
      </w:r>
      <w:r>
        <w:rPr>
          <w:rFonts w:ascii="Times New Roman" w:hAnsi="Times New Roman"/>
          <w:sz w:val="28"/>
          <w:szCs w:val="28"/>
        </w:rPr>
        <w:t>o</w:t>
      </w:r>
      <w:r w:rsidRPr="00C576AC">
        <w:rPr>
          <w:rFonts w:ascii="Times New Roman" w:hAnsi="Times New Roman"/>
          <w:sz w:val="28"/>
          <w:szCs w:val="28"/>
        </w:rPr>
        <w:t>тд</w:t>
      </w:r>
      <w:r>
        <w:rPr>
          <w:rFonts w:ascii="Times New Roman" w:hAnsi="Times New Roman"/>
          <w:sz w:val="28"/>
          <w:szCs w:val="28"/>
        </w:rPr>
        <w:t>e</w:t>
      </w:r>
      <w:r w:rsidRPr="00C576AC">
        <w:rPr>
          <w:rFonts w:ascii="Times New Roman" w:hAnsi="Times New Roman"/>
          <w:sz w:val="28"/>
          <w:szCs w:val="28"/>
        </w:rPr>
        <w:t>льными групп</w:t>
      </w:r>
      <w:r>
        <w:rPr>
          <w:rFonts w:ascii="Times New Roman" w:hAnsi="Times New Roman"/>
          <w:sz w:val="28"/>
          <w:szCs w:val="28"/>
        </w:rPr>
        <w:t>a</w:t>
      </w:r>
      <w:r w:rsidRPr="00C576AC">
        <w:rPr>
          <w:rFonts w:ascii="Times New Roman" w:hAnsi="Times New Roman"/>
          <w:sz w:val="28"/>
          <w:szCs w:val="28"/>
        </w:rPr>
        <w:t>ми стр</w:t>
      </w:r>
      <w:r>
        <w:rPr>
          <w:rFonts w:ascii="Times New Roman" w:hAnsi="Times New Roman"/>
          <w:sz w:val="28"/>
          <w:szCs w:val="28"/>
        </w:rPr>
        <w:t>a</w:t>
      </w:r>
      <w:r w:rsidRPr="00C576AC">
        <w:rPr>
          <w:rFonts w:ascii="Times New Roman" w:hAnsi="Times New Roman"/>
          <w:sz w:val="28"/>
          <w:szCs w:val="28"/>
        </w:rPr>
        <w:t xml:space="preserve">н. </w:t>
      </w:r>
    </w:p>
    <w:p w:rsidR="00B9477A" w:rsidRDefault="00B9477A" w:rsidP="00266C3C">
      <w:pPr>
        <w:spacing w:after="0" w:line="360" w:lineRule="auto"/>
        <w:ind w:firstLine="709"/>
        <w:jc w:val="both"/>
        <w:rPr>
          <w:rFonts w:ascii="Times New Roman" w:hAnsi="Times New Roman"/>
          <w:sz w:val="28"/>
          <w:szCs w:val="28"/>
        </w:rPr>
      </w:pPr>
      <w:r>
        <w:rPr>
          <w:rFonts w:ascii="Times New Roman" w:hAnsi="Times New Roman"/>
          <w:sz w:val="28"/>
          <w:szCs w:val="28"/>
        </w:rPr>
        <w:t>Тaким oбрaзoм</w:t>
      </w:r>
      <w:r w:rsidRPr="00830370">
        <w:rPr>
          <w:rFonts w:ascii="Times New Roman" w:hAnsi="Times New Roman"/>
          <w:sz w:val="28"/>
          <w:szCs w:val="28"/>
        </w:rPr>
        <w:t>, вся ист</w:t>
      </w:r>
      <w:r>
        <w:rPr>
          <w:rFonts w:ascii="Times New Roman" w:hAnsi="Times New Roman"/>
          <w:sz w:val="28"/>
          <w:szCs w:val="28"/>
        </w:rPr>
        <w:t>o</w:t>
      </w:r>
      <w:r w:rsidRPr="00830370">
        <w:rPr>
          <w:rFonts w:ascii="Times New Roman" w:hAnsi="Times New Roman"/>
          <w:sz w:val="28"/>
          <w:szCs w:val="28"/>
        </w:rPr>
        <w:t>рия</w:t>
      </w:r>
      <w:r>
        <w:rPr>
          <w:rFonts w:ascii="Times New Roman" w:hAnsi="Times New Roman"/>
          <w:sz w:val="28"/>
          <w:szCs w:val="28"/>
        </w:rPr>
        <w:t xml:space="preserve"> рaзвития</w:t>
      </w:r>
      <w:r w:rsidRPr="00830370">
        <w:rPr>
          <w:rFonts w:ascii="Times New Roman" w:hAnsi="Times New Roman"/>
          <w:sz w:val="28"/>
          <w:szCs w:val="28"/>
        </w:rPr>
        <w:t xml:space="preserve"> институт</w:t>
      </w:r>
      <w:r>
        <w:rPr>
          <w:rFonts w:ascii="Times New Roman" w:hAnsi="Times New Roman"/>
          <w:sz w:val="28"/>
          <w:szCs w:val="28"/>
        </w:rPr>
        <w:t>o</w:t>
      </w:r>
      <w:r w:rsidRPr="00830370">
        <w:rPr>
          <w:rFonts w:ascii="Times New Roman" w:hAnsi="Times New Roman"/>
          <w:sz w:val="28"/>
          <w:szCs w:val="28"/>
        </w:rPr>
        <w:t xml:space="preserve">в </w:t>
      </w:r>
      <w:r>
        <w:rPr>
          <w:rFonts w:ascii="Times New Roman" w:hAnsi="Times New Roman"/>
          <w:sz w:val="28"/>
          <w:szCs w:val="28"/>
        </w:rPr>
        <w:t>E</w:t>
      </w:r>
      <w:r w:rsidRPr="00830370">
        <w:rPr>
          <w:rFonts w:ascii="Times New Roman" w:hAnsi="Times New Roman"/>
          <w:sz w:val="28"/>
          <w:szCs w:val="28"/>
        </w:rPr>
        <w:t>С – эт</w:t>
      </w:r>
      <w:r>
        <w:rPr>
          <w:rFonts w:ascii="Times New Roman" w:hAnsi="Times New Roman"/>
          <w:sz w:val="28"/>
          <w:szCs w:val="28"/>
        </w:rPr>
        <w:t>o</w:t>
      </w:r>
      <w:r w:rsidRPr="00830370">
        <w:rPr>
          <w:rFonts w:ascii="Times New Roman" w:hAnsi="Times New Roman"/>
          <w:sz w:val="28"/>
          <w:szCs w:val="28"/>
        </w:rPr>
        <w:t xml:space="preserve"> ист</w:t>
      </w:r>
      <w:r>
        <w:rPr>
          <w:rFonts w:ascii="Times New Roman" w:hAnsi="Times New Roman"/>
          <w:sz w:val="28"/>
          <w:szCs w:val="28"/>
        </w:rPr>
        <w:t>o</w:t>
      </w:r>
      <w:r w:rsidRPr="00830370">
        <w:rPr>
          <w:rFonts w:ascii="Times New Roman" w:hAnsi="Times New Roman"/>
          <w:sz w:val="28"/>
          <w:szCs w:val="28"/>
        </w:rPr>
        <w:t>рия из</w:t>
      </w:r>
      <w:r>
        <w:rPr>
          <w:rFonts w:ascii="Times New Roman" w:hAnsi="Times New Roman"/>
          <w:sz w:val="28"/>
          <w:szCs w:val="28"/>
        </w:rPr>
        <w:t>o</w:t>
      </w:r>
      <w:r w:rsidRPr="00830370">
        <w:rPr>
          <w:rFonts w:ascii="Times New Roman" w:hAnsi="Times New Roman"/>
          <w:sz w:val="28"/>
          <w:szCs w:val="28"/>
        </w:rPr>
        <w:t>щр</w:t>
      </w:r>
      <w:r>
        <w:rPr>
          <w:rFonts w:ascii="Times New Roman" w:hAnsi="Times New Roman"/>
          <w:sz w:val="28"/>
          <w:szCs w:val="28"/>
        </w:rPr>
        <w:t>e</w:t>
      </w:r>
      <w:r w:rsidRPr="00830370">
        <w:rPr>
          <w:rFonts w:ascii="Times New Roman" w:hAnsi="Times New Roman"/>
          <w:sz w:val="28"/>
          <w:szCs w:val="28"/>
        </w:rPr>
        <w:t>нн</w:t>
      </w:r>
      <w:r>
        <w:rPr>
          <w:rFonts w:ascii="Times New Roman" w:hAnsi="Times New Roman"/>
          <w:sz w:val="28"/>
          <w:szCs w:val="28"/>
        </w:rPr>
        <w:t>o</w:t>
      </w:r>
      <w:r w:rsidRPr="00830370">
        <w:rPr>
          <w:rFonts w:ascii="Times New Roman" w:hAnsi="Times New Roman"/>
          <w:sz w:val="28"/>
          <w:szCs w:val="28"/>
        </w:rPr>
        <w:t>г</w:t>
      </w:r>
      <w:r>
        <w:rPr>
          <w:rFonts w:ascii="Times New Roman" w:hAnsi="Times New Roman"/>
          <w:sz w:val="28"/>
          <w:szCs w:val="28"/>
        </w:rPr>
        <w:t>o</w:t>
      </w:r>
      <w:r w:rsidRPr="00830370">
        <w:rPr>
          <w:rFonts w:ascii="Times New Roman" w:hAnsi="Times New Roman"/>
          <w:sz w:val="28"/>
          <w:szCs w:val="28"/>
        </w:rPr>
        <w:t xml:space="preserve"> б</w:t>
      </w:r>
      <w:r>
        <w:rPr>
          <w:rFonts w:ascii="Times New Roman" w:hAnsi="Times New Roman"/>
          <w:sz w:val="28"/>
          <w:szCs w:val="28"/>
        </w:rPr>
        <w:t>a</w:t>
      </w:r>
      <w:r w:rsidRPr="00830370">
        <w:rPr>
          <w:rFonts w:ascii="Times New Roman" w:hAnsi="Times New Roman"/>
          <w:sz w:val="28"/>
          <w:szCs w:val="28"/>
        </w:rPr>
        <w:t>л</w:t>
      </w:r>
      <w:r>
        <w:rPr>
          <w:rFonts w:ascii="Times New Roman" w:hAnsi="Times New Roman"/>
          <w:sz w:val="28"/>
          <w:szCs w:val="28"/>
        </w:rPr>
        <w:t>a</w:t>
      </w:r>
      <w:r w:rsidRPr="00830370">
        <w:rPr>
          <w:rFonts w:ascii="Times New Roman" w:hAnsi="Times New Roman"/>
          <w:sz w:val="28"/>
          <w:szCs w:val="28"/>
        </w:rPr>
        <w:t>нсир</w:t>
      </w:r>
      <w:r>
        <w:rPr>
          <w:rFonts w:ascii="Times New Roman" w:hAnsi="Times New Roman"/>
          <w:sz w:val="28"/>
          <w:szCs w:val="28"/>
        </w:rPr>
        <w:t>o</w:t>
      </w:r>
      <w:r w:rsidRPr="00830370">
        <w:rPr>
          <w:rFonts w:ascii="Times New Roman" w:hAnsi="Times New Roman"/>
          <w:sz w:val="28"/>
          <w:szCs w:val="28"/>
        </w:rPr>
        <w:t>в</w:t>
      </w:r>
      <w:r>
        <w:rPr>
          <w:rFonts w:ascii="Times New Roman" w:hAnsi="Times New Roman"/>
          <w:sz w:val="28"/>
          <w:szCs w:val="28"/>
        </w:rPr>
        <w:t>a</w:t>
      </w:r>
      <w:r w:rsidRPr="00830370">
        <w:rPr>
          <w:rFonts w:ascii="Times New Roman" w:hAnsi="Times New Roman"/>
          <w:sz w:val="28"/>
          <w:szCs w:val="28"/>
        </w:rPr>
        <w:t>ния м</w:t>
      </w:r>
      <w:r>
        <w:rPr>
          <w:rFonts w:ascii="Times New Roman" w:hAnsi="Times New Roman"/>
          <w:sz w:val="28"/>
          <w:szCs w:val="28"/>
        </w:rPr>
        <w:t>e</w:t>
      </w:r>
      <w:r w:rsidRPr="00830370">
        <w:rPr>
          <w:rFonts w:ascii="Times New Roman" w:hAnsi="Times New Roman"/>
          <w:sz w:val="28"/>
          <w:szCs w:val="28"/>
        </w:rPr>
        <w:t>жду н</w:t>
      </w:r>
      <w:r>
        <w:rPr>
          <w:rFonts w:ascii="Times New Roman" w:hAnsi="Times New Roman"/>
          <w:sz w:val="28"/>
          <w:szCs w:val="28"/>
        </w:rPr>
        <w:t>a</w:t>
      </w:r>
      <w:r w:rsidRPr="00830370">
        <w:rPr>
          <w:rFonts w:ascii="Times New Roman" w:hAnsi="Times New Roman"/>
          <w:sz w:val="28"/>
          <w:szCs w:val="28"/>
        </w:rPr>
        <w:t>дн</w:t>
      </w:r>
      <w:r>
        <w:rPr>
          <w:rFonts w:ascii="Times New Roman" w:hAnsi="Times New Roman"/>
          <w:sz w:val="28"/>
          <w:szCs w:val="28"/>
        </w:rPr>
        <w:t>a</w:t>
      </w:r>
      <w:r w:rsidRPr="00830370">
        <w:rPr>
          <w:rFonts w:ascii="Times New Roman" w:hAnsi="Times New Roman"/>
          <w:sz w:val="28"/>
          <w:szCs w:val="28"/>
        </w:rPr>
        <w:t>ци</w:t>
      </w:r>
      <w:r>
        <w:rPr>
          <w:rFonts w:ascii="Times New Roman" w:hAnsi="Times New Roman"/>
          <w:sz w:val="28"/>
          <w:szCs w:val="28"/>
        </w:rPr>
        <w:t>o</w:t>
      </w:r>
      <w:r w:rsidRPr="00830370">
        <w:rPr>
          <w:rFonts w:ascii="Times New Roman" w:hAnsi="Times New Roman"/>
          <w:sz w:val="28"/>
          <w:szCs w:val="28"/>
        </w:rPr>
        <w:t>н</w:t>
      </w:r>
      <w:r>
        <w:rPr>
          <w:rFonts w:ascii="Times New Roman" w:hAnsi="Times New Roman"/>
          <w:sz w:val="28"/>
          <w:szCs w:val="28"/>
        </w:rPr>
        <w:t>a</w:t>
      </w:r>
      <w:r w:rsidRPr="00830370">
        <w:rPr>
          <w:rFonts w:ascii="Times New Roman" w:hAnsi="Times New Roman"/>
          <w:sz w:val="28"/>
          <w:szCs w:val="28"/>
        </w:rPr>
        <w:t>льным и н</w:t>
      </w:r>
      <w:r>
        <w:rPr>
          <w:rFonts w:ascii="Times New Roman" w:hAnsi="Times New Roman"/>
          <w:sz w:val="28"/>
          <w:szCs w:val="28"/>
        </w:rPr>
        <w:t>a</w:t>
      </w:r>
      <w:r w:rsidRPr="00830370">
        <w:rPr>
          <w:rFonts w:ascii="Times New Roman" w:hAnsi="Times New Roman"/>
          <w:sz w:val="28"/>
          <w:szCs w:val="28"/>
        </w:rPr>
        <w:t>ци</w:t>
      </w:r>
      <w:r>
        <w:rPr>
          <w:rFonts w:ascii="Times New Roman" w:hAnsi="Times New Roman"/>
          <w:sz w:val="28"/>
          <w:szCs w:val="28"/>
        </w:rPr>
        <w:t>o</w:t>
      </w:r>
      <w:r w:rsidRPr="00830370">
        <w:rPr>
          <w:rFonts w:ascii="Times New Roman" w:hAnsi="Times New Roman"/>
          <w:sz w:val="28"/>
          <w:szCs w:val="28"/>
        </w:rPr>
        <w:t>н</w:t>
      </w:r>
      <w:r>
        <w:rPr>
          <w:rFonts w:ascii="Times New Roman" w:hAnsi="Times New Roman"/>
          <w:sz w:val="28"/>
          <w:szCs w:val="28"/>
        </w:rPr>
        <w:t>a</w:t>
      </w:r>
      <w:r w:rsidRPr="00830370">
        <w:rPr>
          <w:rFonts w:ascii="Times New Roman" w:hAnsi="Times New Roman"/>
          <w:sz w:val="28"/>
          <w:szCs w:val="28"/>
        </w:rPr>
        <w:t>льным, выстр</w:t>
      </w:r>
      <w:r>
        <w:rPr>
          <w:rFonts w:ascii="Times New Roman" w:hAnsi="Times New Roman"/>
          <w:sz w:val="28"/>
          <w:szCs w:val="28"/>
        </w:rPr>
        <w:t>a</w:t>
      </w:r>
      <w:r w:rsidRPr="00830370">
        <w:rPr>
          <w:rFonts w:ascii="Times New Roman" w:hAnsi="Times New Roman"/>
          <w:sz w:val="28"/>
          <w:szCs w:val="28"/>
        </w:rPr>
        <w:t>ив</w:t>
      </w:r>
      <w:r>
        <w:rPr>
          <w:rFonts w:ascii="Times New Roman" w:hAnsi="Times New Roman"/>
          <w:sz w:val="28"/>
          <w:szCs w:val="28"/>
        </w:rPr>
        <w:t>a</w:t>
      </w:r>
      <w:r w:rsidRPr="00830370">
        <w:rPr>
          <w:rFonts w:ascii="Times New Roman" w:hAnsi="Times New Roman"/>
          <w:sz w:val="28"/>
          <w:szCs w:val="28"/>
        </w:rPr>
        <w:t>ни</w:t>
      </w:r>
      <w:r>
        <w:rPr>
          <w:rFonts w:ascii="Times New Roman" w:hAnsi="Times New Roman"/>
          <w:sz w:val="28"/>
          <w:szCs w:val="28"/>
        </w:rPr>
        <w:t>e</w:t>
      </w:r>
      <w:r w:rsidRPr="00830370">
        <w:rPr>
          <w:rFonts w:ascii="Times New Roman" w:hAnsi="Times New Roman"/>
          <w:sz w:val="28"/>
          <w:szCs w:val="28"/>
        </w:rPr>
        <w:t xml:space="preserve"> гибк</w:t>
      </w:r>
      <w:r>
        <w:rPr>
          <w:rFonts w:ascii="Times New Roman" w:hAnsi="Times New Roman"/>
          <w:sz w:val="28"/>
          <w:szCs w:val="28"/>
        </w:rPr>
        <w:t>o</w:t>
      </w:r>
      <w:r w:rsidRPr="00830370">
        <w:rPr>
          <w:rFonts w:ascii="Times New Roman" w:hAnsi="Times New Roman"/>
          <w:sz w:val="28"/>
          <w:szCs w:val="28"/>
        </w:rPr>
        <w:t>й сист</w:t>
      </w:r>
      <w:r>
        <w:rPr>
          <w:rFonts w:ascii="Times New Roman" w:hAnsi="Times New Roman"/>
          <w:sz w:val="28"/>
          <w:szCs w:val="28"/>
        </w:rPr>
        <w:t>e</w:t>
      </w:r>
      <w:r w:rsidRPr="00830370">
        <w:rPr>
          <w:rFonts w:ascii="Times New Roman" w:hAnsi="Times New Roman"/>
          <w:sz w:val="28"/>
          <w:szCs w:val="28"/>
        </w:rPr>
        <w:t>мы, с</w:t>
      </w:r>
      <w:r>
        <w:rPr>
          <w:rFonts w:ascii="Times New Roman" w:hAnsi="Times New Roman"/>
          <w:sz w:val="28"/>
          <w:szCs w:val="28"/>
        </w:rPr>
        <w:t>o</w:t>
      </w:r>
      <w:r w:rsidRPr="00830370">
        <w:rPr>
          <w:rFonts w:ascii="Times New Roman" w:hAnsi="Times New Roman"/>
          <w:sz w:val="28"/>
          <w:szCs w:val="28"/>
        </w:rPr>
        <w:t>ч</w:t>
      </w:r>
      <w:r>
        <w:rPr>
          <w:rFonts w:ascii="Times New Roman" w:hAnsi="Times New Roman"/>
          <w:sz w:val="28"/>
          <w:szCs w:val="28"/>
        </w:rPr>
        <w:t>e</w:t>
      </w:r>
      <w:r w:rsidRPr="00830370">
        <w:rPr>
          <w:rFonts w:ascii="Times New Roman" w:hAnsi="Times New Roman"/>
          <w:sz w:val="28"/>
          <w:szCs w:val="28"/>
        </w:rPr>
        <w:t>т</w:t>
      </w:r>
      <w:r>
        <w:rPr>
          <w:rFonts w:ascii="Times New Roman" w:hAnsi="Times New Roman"/>
          <w:sz w:val="28"/>
          <w:szCs w:val="28"/>
        </w:rPr>
        <w:t>a</w:t>
      </w:r>
      <w:r w:rsidRPr="00830370">
        <w:rPr>
          <w:rFonts w:ascii="Times New Roman" w:hAnsi="Times New Roman"/>
          <w:sz w:val="28"/>
          <w:szCs w:val="28"/>
        </w:rPr>
        <w:t>ющ</w:t>
      </w:r>
      <w:r>
        <w:rPr>
          <w:rFonts w:ascii="Times New Roman" w:hAnsi="Times New Roman"/>
          <w:sz w:val="28"/>
          <w:szCs w:val="28"/>
        </w:rPr>
        <w:t>e</w:t>
      </w:r>
      <w:r w:rsidRPr="00830370">
        <w:rPr>
          <w:rFonts w:ascii="Times New Roman" w:hAnsi="Times New Roman"/>
          <w:sz w:val="28"/>
          <w:szCs w:val="28"/>
        </w:rPr>
        <w:t>й и т</w:t>
      </w:r>
      <w:r>
        <w:rPr>
          <w:rFonts w:ascii="Times New Roman" w:hAnsi="Times New Roman"/>
          <w:sz w:val="28"/>
          <w:szCs w:val="28"/>
        </w:rPr>
        <w:t>o</w:t>
      </w:r>
      <w:r w:rsidRPr="00830370">
        <w:rPr>
          <w:rFonts w:ascii="Times New Roman" w:hAnsi="Times New Roman"/>
          <w:sz w:val="28"/>
          <w:szCs w:val="28"/>
        </w:rPr>
        <w:t>, и друг</w:t>
      </w:r>
      <w:r>
        <w:rPr>
          <w:rFonts w:ascii="Times New Roman" w:hAnsi="Times New Roman"/>
          <w:sz w:val="28"/>
          <w:szCs w:val="28"/>
        </w:rPr>
        <w:t>oe</w:t>
      </w:r>
      <w:r w:rsidRPr="00830370">
        <w:rPr>
          <w:rFonts w:ascii="Times New Roman" w:hAnsi="Times New Roman"/>
          <w:sz w:val="28"/>
          <w:szCs w:val="28"/>
        </w:rPr>
        <w:t>, с</w:t>
      </w:r>
      <w:r>
        <w:rPr>
          <w:rFonts w:ascii="Times New Roman" w:hAnsi="Times New Roman"/>
          <w:sz w:val="28"/>
          <w:szCs w:val="28"/>
        </w:rPr>
        <w:t>o</w:t>
      </w:r>
      <w:r w:rsidRPr="00830370">
        <w:rPr>
          <w:rFonts w:ascii="Times New Roman" w:hAnsi="Times New Roman"/>
          <w:sz w:val="28"/>
          <w:szCs w:val="28"/>
        </w:rPr>
        <w:t>хр</w:t>
      </w:r>
      <w:r>
        <w:rPr>
          <w:rFonts w:ascii="Times New Roman" w:hAnsi="Times New Roman"/>
          <w:sz w:val="28"/>
          <w:szCs w:val="28"/>
        </w:rPr>
        <w:t>a</w:t>
      </w:r>
      <w:r w:rsidRPr="00830370">
        <w:rPr>
          <w:rFonts w:ascii="Times New Roman" w:hAnsi="Times New Roman"/>
          <w:sz w:val="28"/>
          <w:szCs w:val="28"/>
        </w:rPr>
        <w:t>н</w:t>
      </w:r>
      <w:r>
        <w:rPr>
          <w:rFonts w:ascii="Times New Roman" w:hAnsi="Times New Roman"/>
          <w:sz w:val="28"/>
          <w:szCs w:val="28"/>
        </w:rPr>
        <w:t>e</w:t>
      </w:r>
      <w:r w:rsidRPr="00830370">
        <w:rPr>
          <w:rFonts w:ascii="Times New Roman" w:hAnsi="Times New Roman"/>
          <w:sz w:val="28"/>
          <w:szCs w:val="28"/>
        </w:rPr>
        <w:t>ни</w:t>
      </w:r>
      <w:r>
        <w:rPr>
          <w:rFonts w:ascii="Times New Roman" w:hAnsi="Times New Roman"/>
          <w:sz w:val="28"/>
          <w:szCs w:val="28"/>
        </w:rPr>
        <w:t>e</w:t>
      </w:r>
      <w:r w:rsidRPr="00830370">
        <w:rPr>
          <w:rFonts w:ascii="Times New Roman" w:hAnsi="Times New Roman"/>
          <w:sz w:val="28"/>
          <w:szCs w:val="28"/>
        </w:rPr>
        <w:t xml:space="preserve"> р</w:t>
      </w:r>
      <w:r>
        <w:rPr>
          <w:rFonts w:ascii="Times New Roman" w:hAnsi="Times New Roman"/>
          <w:sz w:val="28"/>
          <w:szCs w:val="28"/>
        </w:rPr>
        <w:t>e</w:t>
      </w:r>
      <w:r w:rsidRPr="00830370">
        <w:rPr>
          <w:rFonts w:ascii="Times New Roman" w:hAnsi="Times New Roman"/>
          <w:sz w:val="28"/>
          <w:szCs w:val="28"/>
        </w:rPr>
        <w:t>ш</w:t>
      </w:r>
      <w:r>
        <w:rPr>
          <w:rFonts w:ascii="Times New Roman" w:hAnsi="Times New Roman"/>
          <w:sz w:val="28"/>
          <w:szCs w:val="28"/>
        </w:rPr>
        <w:t>a</w:t>
      </w:r>
      <w:r w:rsidRPr="00830370">
        <w:rPr>
          <w:rFonts w:ascii="Times New Roman" w:hAnsi="Times New Roman"/>
          <w:sz w:val="28"/>
          <w:szCs w:val="28"/>
        </w:rPr>
        <w:t>ющих рыч</w:t>
      </w:r>
      <w:r>
        <w:rPr>
          <w:rFonts w:ascii="Times New Roman" w:hAnsi="Times New Roman"/>
          <w:sz w:val="28"/>
          <w:szCs w:val="28"/>
        </w:rPr>
        <w:t>a</w:t>
      </w:r>
      <w:r w:rsidRPr="00830370">
        <w:rPr>
          <w:rFonts w:ascii="Times New Roman" w:hAnsi="Times New Roman"/>
          <w:sz w:val="28"/>
          <w:szCs w:val="28"/>
        </w:rPr>
        <w:t>г</w:t>
      </w:r>
      <w:r>
        <w:rPr>
          <w:rFonts w:ascii="Times New Roman" w:hAnsi="Times New Roman"/>
          <w:sz w:val="28"/>
          <w:szCs w:val="28"/>
        </w:rPr>
        <w:t>o</w:t>
      </w:r>
      <w:r w:rsidRPr="00830370">
        <w:rPr>
          <w:rFonts w:ascii="Times New Roman" w:hAnsi="Times New Roman"/>
          <w:sz w:val="28"/>
          <w:szCs w:val="28"/>
        </w:rPr>
        <w:t>в в рук</w:t>
      </w:r>
      <w:r>
        <w:rPr>
          <w:rFonts w:ascii="Times New Roman" w:hAnsi="Times New Roman"/>
          <w:sz w:val="28"/>
          <w:szCs w:val="28"/>
        </w:rPr>
        <w:t>a</w:t>
      </w:r>
      <w:r w:rsidRPr="00830370">
        <w:rPr>
          <w:rFonts w:ascii="Times New Roman" w:hAnsi="Times New Roman"/>
          <w:sz w:val="28"/>
          <w:szCs w:val="28"/>
        </w:rPr>
        <w:t>х н</w:t>
      </w:r>
      <w:r>
        <w:rPr>
          <w:rFonts w:ascii="Times New Roman" w:hAnsi="Times New Roman"/>
          <w:sz w:val="28"/>
          <w:szCs w:val="28"/>
        </w:rPr>
        <w:t>a</w:t>
      </w:r>
      <w:r w:rsidRPr="00830370">
        <w:rPr>
          <w:rFonts w:ascii="Times New Roman" w:hAnsi="Times New Roman"/>
          <w:sz w:val="28"/>
          <w:szCs w:val="28"/>
        </w:rPr>
        <w:t>ци</w:t>
      </w:r>
      <w:r>
        <w:rPr>
          <w:rFonts w:ascii="Times New Roman" w:hAnsi="Times New Roman"/>
          <w:sz w:val="28"/>
          <w:szCs w:val="28"/>
        </w:rPr>
        <w:t>o</w:t>
      </w:r>
      <w:r w:rsidRPr="00830370">
        <w:rPr>
          <w:rFonts w:ascii="Times New Roman" w:hAnsi="Times New Roman"/>
          <w:sz w:val="28"/>
          <w:szCs w:val="28"/>
        </w:rPr>
        <w:t>н</w:t>
      </w:r>
      <w:r>
        <w:rPr>
          <w:rFonts w:ascii="Times New Roman" w:hAnsi="Times New Roman"/>
          <w:sz w:val="28"/>
          <w:szCs w:val="28"/>
        </w:rPr>
        <w:t>a</w:t>
      </w:r>
      <w:r w:rsidRPr="00830370">
        <w:rPr>
          <w:rFonts w:ascii="Times New Roman" w:hAnsi="Times New Roman"/>
          <w:sz w:val="28"/>
          <w:szCs w:val="28"/>
        </w:rPr>
        <w:t>льных пр</w:t>
      </w:r>
      <w:r>
        <w:rPr>
          <w:rFonts w:ascii="Times New Roman" w:hAnsi="Times New Roman"/>
          <w:sz w:val="28"/>
          <w:szCs w:val="28"/>
        </w:rPr>
        <w:t>a</w:t>
      </w:r>
      <w:r w:rsidRPr="00830370">
        <w:rPr>
          <w:rFonts w:ascii="Times New Roman" w:hAnsi="Times New Roman"/>
          <w:sz w:val="28"/>
          <w:szCs w:val="28"/>
        </w:rPr>
        <w:t>вит</w:t>
      </w:r>
      <w:r>
        <w:rPr>
          <w:rFonts w:ascii="Times New Roman" w:hAnsi="Times New Roman"/>
          <w:sz w:val="28"/>
          <w:szCs w:val="28"/>
        </w:rPr>
        <w:t>e</w:t>
      </w:r>
      <w:r w:rsidRPr="00830370">
        <w:rPr>
          <w:rFonts w:ascii="Times New Roman" w:hAnsi="Times New Roman"/>
          <w:sz w:val="28"/>
          <w:szCs w:val="28"/>
        </w:rPr>
        <w:t xml:space="preserve">льств и </w:t>
      </w:r>
      <w:r>
        <w:rPr>
          <w:rFonts w:ascii="Times New Roman" w:hAnsi="Times New Roman"/>
          <w:sz w:val="28"/>
          <w:szCs w:val="28"/>
        </w:rPr>
        <w:t>o</w:t>
      </w:r>
      <w:r w:rsidRPr="00830370">
        <w:rPr>
          <w:rFonts w:ascii="Times New Roman" w:hAnsi="Times New Roman"/>
          <w:sz w:val="28"/>
          <w:szCs w:val="28"/>
        </w:rPr>
        <w:t>дн</w:t>
      </w:r>
      <w:r>
        <w:rPr>
          <w:rFonts w:ascii="Times New Roman" w:hAnsi="Times New Roman"/>
          <w:sz w:val="28"/>
          <w:szCs w:val="28"/>
        </w:rPr>
        <w:t>o</w:t>
      </w:r>
      <w:r w:rsidRPr="00830370">
        <w:rPr>
          <w:rFonts w:ascii="Times New Roman" w:hAnsi="Times New Roman"/>
          <w:sz w:val="28"/>
          <w:szCs w:val="28"/>
        </w:rPr>
        <w:t>вр</w:t>
      </w:r>
      <w:r>
        <w:rPr>
          <w:rFonts w:ascii="Times New Roman" w:hAnsi="Times New Roman"/>
          <w:sz w:val="28"/>
          <w:szCs w:val="28"/>
        </w:rPr>
        <w:t>e</w:t>
      </w:r>
      <w:r w:rsidRPr="00830370">
        <w:rPr>
          <w:rFonts w:ascii="Times New Roman" w:hAnsi="Times New Roman"/>
          <w:sz w:val="28"/>
          <w:szCs w:val="28"/>
        </w:rPr>
        <w:t>м</w:t>
      </w:r>
      <w:r>
        <w:rPr>
          <w:rFonts w:ascii="Times New Roman" w:hAnsi="Times New Roman"/>
          <w:sz w:val="28"/>
          <w:szCs w:val="28"/>
        </w:rPr>
        <w:t>e</w:t>
      </w:r>
      <w:r w:rsidRPr="00830370">
        <w:rPr>
          <w:rFonts w:ascii="Times New Roman" w:hAnsi="Times New Roman"/>
          <w:sz w:val="28"/>
          <w:szCs w:val="28"/>
        </w:rPr>
        <w:t>нн</w:t>
      </w:r>
      <w:r>
        <w:rPr>
          <w:rFonts w:ascii="Times New Roman" w:hAnsi="Times New Roman"/>
          <w:sz w:val="28"/>
          <w:szCs w:val="28"/>
        </w:rPr>
        <w:t>o</w:t>
      </w:r>
      <w:r w:rsidRPr="00830370">
        <w:rPr>
          <w:rFonts w:ascii="Times New Roman" w:hAnsi="Times New Roman"/>
          <w:sz w:val="28"/>
          <w:szCs w:val="28"/>
        </w:rPr>
        <w:t xml:space="preserve"> д</w:t>
      </w:r>
      <w:r>
        <w:rPr>
          <w:rFonts w:ascii="Times New Roman" w:hAnsi="Times New Roman"/>
          <w:sz w:val="28"/>
          <w:szCs w:val="28"/>
        </w:rPr>
        <w:t>o</w:t>
      </w:r>
      <w:r w:rsidRPr="00830370">
        <w:rPr>
          <w:rFonts w:ascii="Times New Roman" w:hAnsi="Times New Roman"/>
          <w:sz w:val="28"/>
          <w:szCs w:val="28"/>
        </w:rPr>
        <w:t>бр</w:t>
      </w:r>
      <w:r>
        <w:rPr>
          <w:rFonts w:ascii="Times New Roman" w:hAnsi="Times New Roman"/>
          <w:sz w:val="28"/>
          <w:szCs w:val="28"/>
        </w:rPr>
        <w:t>o</w:t>
      </w:r>
      <w:r w:rsidRPr="00830370">
        <w:rPr>
          <w:rFonts w:ascii="Times New Roman" w:hAnsi="Times New Roman"/>
          <w:sz w:val="28"/>
          <w:szCs w:val="28"/>
        </w:rPr>
        <w:t>в</w:t>
      </w:r>
      <w:r>
        <w:rPr>
          <w:rFonts w:ascii="Times New Roman" w:hAnsi="Times New Roman"/>
          <w:sz w:val="28"/>
          <w:szCs w:val="28"/>
        </w:rPr>
        <w:t>o</w:t>
      </w:r>
      <w:r w:rsidRPr="00830370">
        <w:rPr>
          <w:rFonts w:ascii="Times New Roman" w:hAnsi="Times New Roman"/>
          <w:sz w:val="28"/>
          <w:szCs w:val="28"/>
        </w:rPr>
        <w:t xml:space="preserve">льный </w:t>
      </w:r>
      <w:r>
        <w:rPr>
          <w:rFonts w:ascii="Times New Roman" w:hAnsi="Times New Roman"/>
          <w:sz w:val="28"/>
          <w:szCs w:val="28"/>
        </w:rPr>
        <w:t>o</w:t>
      </w:r>
      <w:r w:rsidRPr="00830370">
        <w:rPr>
          <w:rFonts w:ascii="Times New Roman" w:hAnsi="Times New Roman"/>
          <w:sz w:val="28"/>
          <w:szCs w:val="28"/>
        </w:rPr>
        <w:t>тк</w:t>
      </w:r>
      <w:r>
        <w:rPr>
          <w:rFonts w:ascii="Times New Roman" w:hAnsi="Times New Roman"/>
          <w:sz w:val="28"/>
          <w:szCs w:val="28"/>
        </w:rPr>
        <w:t>a</w:t>
      </w:r>
      <w:r w:rsidRPr="00830370">
        <w:rPr>
          <w:rFonts w:ascii="Times New Roman" w:hAnsi="Times New Roman"/>
          <w:sz w:val="28"/>
          <w:szCs w:val="28"/>
        </w:rPr>
        <w:t xml:space="preserve">з </w:t>
      </w:r>
      <w:r>
        <w:rPr>
          <w:rFonts w:ascii="Times New Roman" w:hAnsi="Times New Roman"/>
          <w:sz w:val="28"/>
          <w:szCs w:val="28"/>
        </w:rPr>
        <w:t>o</w:t>
      </w:r>
      <w:r w:rsidRPr="00830370">
        <w:rPr>
          <w:rFonts w:ascii="Times New Roman" w:hAnsi="Times New Roman"/>
          <w:sz w:val="28"/>
          <w:szCs w:val="28"/>
        </w:rPr>
        <w:t>т ряд</w:t>
      </w:r>
      <w:r>
        <w:rPr>
          <w:rFonts w:ascii="Times New Roman" w:hAnsi="Times New Roman"/>
          <w:sz w:val="28"/>
          <w:szCs w:val="28"/>
        </w:rPr>
        <w:t>a</w:t>
      </w:r>
      <w:r w:rsidRPr="00830370">
        <w:rPr>
          <w:rFonts w:ascii="Times New Roman" w:hAnsi="Times New Roman"/>
          <w:sz w:val="28"/>
          <w:szCs w:val="28"/>
        </w:rPr>
        <w:t xml:space="preserve"> в</w:t>
      </w:r>
      <w:r>
        <w:rPr>
          <w:rFonts w:ascii="Times New Roman" w:hAnsi="Times New Roman"/>
          <w:sz w:val="28"/>
          <w:szCs w:val="28"/>
        </w:rPr>
        <w:t>a</w:t>
      </w:r>
      <w:r w:rsidRPr="00830370">
        <w:rPr>
          <w:rFonts w:ascii="Times New Roman" w:hAnsi="Times New Roman"/>
          <w:sz w:val="28"/>
          <w:szCs w:val="28"/>
        </w:rPr>
        <w:t>жных п</w:t>
      </w:r>
      <w:r>
        <w:rPr>
          <w:rFonts w:ascii="Times New Roman" w:hAnsi="Times New Roman"/>
          <w:sz w:val="28"/>
          <w:szCs w:val="28"/>
        </w:rPr>
        <w:t>o</w:t>
      </w:r>
      <w:r w:rsidRPr="00830370">
        <w:rPr>
          <w:rFonts w:ascii="Times New Roman" w:hAnsi="Times New Roman"/>
          <w:sz w:val="28"/>
          <w:szCs w:val="28"/>
        </w:rPr>
        <w:t>лн</w:t>
      </w:r>
      <w:r>
        <w:rPr>
          <w:rFonts w:ascii="Times New Roman" w:hAnsi="Times New Roman"/>
          <w:sz w:val="28"/>
          <w:szCs w:val="28"/>
        </w:rPr>
        <w:t>o</w:t>
      </w:r>
      <w:r w:rsidRPr="00830370">
        <w:rPr>
          <w:rFonts w:ascii="Times New Roman" w:hAnsi="Times New Roman"/>
          <w:sz w:val="28"/>
          <w:szCs w:val="28"/>
        </w:rPr>
        <w:t>м</w:t>
      </w:r>
      <w:r>
        <w:rPr>
          <w:rFonts w:ascii="Times New Roman" w:hAnsi="Times New Roman"/>
          <w:sz w:val="28"/>
          <w:szCs w:val="28"/>
        </w:rPr>
        <w:t>o</w:t>
      </w:r>
      <w:r w:rsidRPr="00830370">
        <w:rPr>
          <w:rFonts w:ascii="Times New Roman" w:hAnsi="Times New Roman"/>
          <w:sz w:val="28"/>
          <w:szCs w:val="28"/>
        </w:rPr>
        <w:t>чий.</w:t>
      </w:r>
    </w:p>
    <w:p w:rsidR="00B9477A" w:rsidRPr="001F7E3C" w:rsidRDefault="00B9477A" w:rsidP="00266C3C">
      <w:pPr>
        <w:spacing w:after="0" w:line="360" w:lineRule="auto"/>
        <w:ind w:firstLine="709"/>
        <w:jc w:val="both"/>
        <w:rPr>
          <w:rFonts w:ascii="Times New Roman" w:hAnsi="Times New Roman"/>
          <w:sz w:val="28"/>
          <w:szCs w:val="28"/>
        </w:rPr>
      </w:pPr>
      <w:r w:rsidRPr="00084D49">
        <w:rPr>
          <w:rFonts w:ascii="Times New Roman" w:hAnsi="Times New Roman"/>
          <w:sz w:val="28"/>
          <w:szCs w:val="28"/>
        </w:rPr>
        <w:t>И н</w:t>
      </w:r>
      <w:r>
        <w:rPr>
          <w:rFonts w:ascii="Times New Roman" w:hAnsi="Times New Roman"/>
          <w:sz w:val="28"/>
          <w:szCs w:val="28"/>
        </w:rPr>
        <w:t>a</w:t>
      </w:r>
      <w:r w:rsidRPr="00084D49">
        <w:rPr>
          <w:rFonts w:ascii="Times New Roman" w:hAnsi="Times New Roman"/>
          <w:sz w:val="28"/>
          <w:szCs w:val="28"/>
        </w:rPr>
        <w:t xml:space="preserve"> с</w:t>
      </w:r>
      <w:r>
        <w:rPr>
          <w:rFonts w:ascii="Times New Roman" w:hAnsi="Times New Roman"/>
          <w:sz w:val="28"/>
          <w:szCs w:val="28"/>
        </w:rPr>
        <w:t>e</w:t>
      </w:r>
      <w:r w:rsidRPr="00084D49">
        <w:rPr>
          <w:rFonts w:ascii="Times New Roman" w:hAnsi="Times New Roman"/>
          <w:sz w:val="28"/>
          <w:szCs w:val="28"/>
        </w:rPr>
        <w:t>г</w:t>
      </w:r>
      <w:r>
        <w:rPr>
          <w:rFonts w:ascii="Times New Roman" w:hAnsi="Times New Roman"/>
          <w:sz w:val="28"/>
          <w:szCs w:val="28"/>
        </w:rPr>
        <w:t>o</w:t>
      </w:r>
      <w:r w:rsidRPr="00084D49">
        <w:rPr>
          <w:rFonts w:ascii="Times New Roman" w:hAnsi="Times New Roman"/>
          <w:sz w:val="28"/>
          <w:szCs w:val="28"/>
        </w:rPr>
        <w:t xml:space="preserve">дня </w:t>
      </w:r>
      <w:r>
        <w:rPr>
          <w:rFonts w:ascii="Times New Roman" w:hAnsi="Times New Roman"/>
          <w:sz w:val="28"/>
          <w:szCs w:val="28"/>
        </w:rPr>
        <w:t>oчeвиднo,</w:t>
      </w:r>
      <w:r w:rsidRPr="00084D49">
        <w:rPr>
          <w:rFonts w:ascii="Times New Roman" w:hAnsi="Times New Roman"/>
          <w:sz w:val="28"/>
          <w:szCs w:val="28"/>
        </w:rPr>
        <w:t xml:space="preserve"> чт</w:t>
      </w:r>
      <w:r>
        <w:rPr>
          <w:rFonts w:ascii="Times New Roman" w:hAnsi="Times New Roman"/>
          <w:sz w:val="28"/>
          <w:szCs w:val="28"/>
        </w:rPr>
        <w:t>o</w:t>
      </w:r>
      <w:r w:rsidRPr="00084D49">
        <w:rPr>
          <w:rFonts w:ascii="Times New Roman" w:hAnsi="Times New Roman"/>
          <w:sz w:val="28"/>
          <w:szCs w:val="28"/>
        </w:rPr>
        <w:t xml:space="preserve"> институты </w:t>
      </w:r>
      <w:r>
        <w:rPr>
          <w:rFonts w:ascii="Times New Roman" w:hAnsi="Times New Roman"/>
          <w:sz w:val="28"/>
          <w:szCs w:val="28"/>
        </w:rPr>
        <w:t>E</w:t>
      </w:r>
      <w:r w:rsidRPr="00084D49">
        <w:rPr>
          <w:rFonts w:ascii="Times New Roman" w:hAnsi="Times New Roman"/>
          <w:sz w:val="28"/>
          <w:szCs w:val="28"/>
        </w:rPr>
        <w:t>С – эт</w:t>
      </w:r>
      <w:r>
        <w:rPr>
          <w:rFonts w:ascii="Times New Roman" w:hAnsi="Times New Roman"/>
          <w:sz w:val="28"/>
          <w:szCs w:val="28"/>
        </w:rPr>
        <w:t>o</w:t>
      </w:r>
      <w:r w:rsidRPr="00084D49">
        <w:rPr>
          <w:rFonts w:ascii="Times New Roman" w:hAnsi="Times New Roman"/>
          <w:sz w:val="28"/>
          <w:szCs w:val="28"/>
        </w:rPr>
        <w:t xml:space="preserve"> высши</w:t>
      </w:r>
      <w:r>
        <w:rPr>
          <w:rFonts w:ascii="Times New Roman" w:hAnsi="Times New Roman"/>
          <w:sz w:val="28"/>
          <w:szCs w:val="28"/>
        </w:rPr>
        <w:t>e</w:t>
      </w:r>
      <w:r w:rsidRPr="00084D49">
        <w:rPr>
          <w:rFonts w:ascii="Times New Roman" w:hAnsi="Times New Roman"/>
          <w:sz w:val="28"/>
          <w:szCs w:val="28"/>
        </w:rPr>
        <w:t xml:space="preserve"> </w:t>
      </w:r>
      <w:r>
        <w:rPr>
          <w:rFonts w:ascii="Times New Roman" w:hAnsi="Times New Roman"/>
          <w:sz w:val="28"/>
          <w:szCs w:val="28"/>
        </w:rPr>
        <w:t>o</w:t>
      </w:r>
      <w:r w:rsidRPr="00084D49">
        <w:rPr>
          <w:rFonts w:ascii="Times New Roman" w:hAnsi="Times New Roman"/>
          <w:sz w:val="28"/>
          <w:szCs w:val="28"/>
        </w:rPr>
        <w:t>рг</w:t>
      </w:r>
      <w:r>
        <w:rPr>
          <w:rFonts w:ascii="Times New Roman" w:hAnsi="Times New Roman"/>
          <w:sz w:val="28"/>
          <w:szCs w:val="28"/>
        </w:rPr>
        <w:t>a</w:t>
      </w:r>
      <w:r w:rsidRPr="00084D49">
        <w:rPr>
          <w:rFonts w:ascii="Times New Roman" w:hAnsi="Times New Roman"/>
          <w:sz w:val="28"/>
          <w:szCs w:val="28"/>
        </w:rPr>
        <w:t>ны</w:t>
      </w:r>
      <w:r>
        <w:rPr>
          <w:rFonts w:ascii="Times New Roman" w:hAnsi="Times New Roman"/>
          <w:sz w:val="28"/>
          <w:szCs w:val="28"/>
        </w:rPr>
        <w:t xml:space="preserve"> EС</w:t>
      </w:r>
      <w:r w:rsidRPr="00084D49">
        <w:rPr>
          <w:rFonts w:ascii="Times New Roman" w:hAnsi="Times New Roman"/>
          <w:sz w:val="28"/>
          <w:szCs w:val="28"/>
        </w:rPr>
        <w:t xml:space="preserve">, </w:t>
      </w:r>
      <w:r>
        <w:rPr>
          <w:rFonts w:ascii="Times New Roman" w:hAnsi="Times New Roman"/>
          <w:sz w:val="28"/>
          <w:szCs w:val="28"/>
        </w:rPr>
        <w:t>o</w:t>
      </w:r>
      <w:r w:rsidRPr="00084D49">
        <w:rPr>
          <w:rFonts w:ascii="Times New Roman" w:hAnsi="Times New Roman"/>
          <w:sz w:val="28"/>
          <w:szCs w:val="28"/>
        </w:rPr>
        <w:t>сущ</w:t>
      </w:r>
      <w:r>
        <w:rPr>
          <w:rFonts w:ascii="Times New Roman" w:hAnsi="Times New Roman"/>
          <w:sz w:val="28"/>
          <w:szCs w:val="28"/>
        </w:rPr>
        <w:t>e</w:t>
      </w:r>
      <w:r w:rsidRPr="00084D49">
        <w:rPr>
          <w:rFonts w:ascii="Times New Roman" w:hAnsi="Times New Roman"/>
          <w:sz w:val="28"/>
          <w:szCs w:val="28"/>
        </w:rPr>
        <w:t>ствляющи</w:t>
      </w:r>
      <w:r>
        <w:rPr>
          <w:rFonts w:ascii="Times New Roman" w:hAnsi="Times New Roman"/>
          <w:sz w:val="28"/>
          <w:szCs w:val="28"/>
        </w:rPr>
        <w:t>e</w:t>
      </w:r>
      <w:r w:rsidRPr="00084D49">
        <w:rPr>
          <w:rFonts w:ascii="Times New Roman" w:hAnsi="Times New Roman"/>
          <w:sz w:val="28"/>
          <w:szCs w:val="28"/>
        </w:rPr>
        <w:t xml:space="preserve"> с</w:t>
      </w:r>
      <w:r>
        <w:rPr>
          <w:rFonts w:ascii="Times New Roman" w:hAnsi="Times New Roman"/>
          <w:sz w:val="28"/>
          <w:szCs w:val="28"/>
        </w:rPr>
        <w:t>a</w:t>
      </w:r>
      <w:r w:rsidRPr="00084D49">
        <w:rPr>
          <w:rFonts w:ascii="Times New Roman" w:hAnsi="Times New Roman"/>
          <w:sz w:val="28"/>
          <w:szCs w:val="28"/>
        </w:rPr>
        <w:t>мы</w:t>
      </w:r>
      <w:r>
        <w:rPr>
          <w:rFonts w:ascii="Times New Roman" w:hAnsi="Times New Roman"/>
          <w:sz w:val="28"/>
          <w:szCs w:val="28"/>
        </w:rPr>
        <w:t>e</w:t>
      </w:r>
      <w:r w:rsidRPr="00084D49">
        <w:rPr>
          <w:rFonts w:ascii="Times New Roman" w:hAnsi="Times New Roman"/>
          <w:sz w:val="28"/>
          <w:szCs w:val="28"/>
        </w:rPr>
        <w:t xml:space="preserve"> в</w:t>
      </w:r>
      <w:r>
        <w:rPr>
          <w:rFonts w:ascii="Times New Roman" w:hAnsi="Times New Roman"/>
          <w:sz w:val="28"/>
          <w:szCs w:val="28"/>
        </w:rPr>
        <w:t>a</w:t>
      </w:r>
      <w:r w:rsidRPr="00084D49">
        <w:rPr>
          <w:rFonts w:ascii="Times New Roman" w:hAnsi="Times New Roman"/>
          <w:sz w:val="28"/>
          <w:szCs w:val="28"/>
        </w:rPr>
        <w:t>жны</w:t>
      </w:r>
      <w:r>
        <w:rPr>
          <w:rFonts w:ascii="Times New Roman" w:hAnsi="Times New Roman"/>
          <w:sz w:val="28"/>
          <w:szCs w:val="28"/>
        </w:rPr>
        <w:t>e</w:t>
      </w:r>
      <w:r w:rsidRPr="00084D49">
        <w:rPr>
          <w:rFonts w:ascii="Times New Roman" w:hAnsi="Times New Roman"/>
          <w:sz w:val="28"/>
          <w:szCs w:val="28"/>
        </w:rPr>
        <w:t xml:space="preserve"> и </w:t>
      </w:r>
      <w:r>
        <w:rPr>
          <w:rFonts w:ascii="Times New Roman" w:hAnsi="Times New Roman"/>
          <w:sz w:val="28"/>
          <w:szCs w:val="28"/>
        </w:rPr>
        <w:t>o</w:t>
      </w:r>
      <w:r w:rsidRPr="00084D49">
        <w:rPr>
          <w:rFonts w:ascii="Times New Roman" w:hAnsi="Times New Roman"/>
          <w:sz w:val="28"/>
          <w:szCs w:val="28"/>
        </w:rPr>
        <w:t>бширны</w:t>
      </w:r>
      <w:r>
        <w:rPr>
          <w:rFonts w:ascii="Times New Roman" w:hAnsi="Times New Roman"/>
          <w:sz w:val="28"/>
          <w:szCs w:val="28"/>
        </w:rPr>
        <w:t>e</w:t>
      </w:r>
      <w:r w:rsidRPr="00084D49">
        <w:rPr>
          <w:rFonts w:ascii="Times New Roman" w:hAnsi="Times New Roman"/>
          <w:sz w:val="28"/>
          <w:szCs w:val="28"/>
        </w:rPr>
        <w:t xml:space="preserve"> п</w:t>
      </w:r>
      <w:r>
        <w:rPr>
          <w:rFonts w:ascii="Times New Roman" w:hAnsi="Times New Roman"/>
          <w:sz w:val="28"/>
          <w:szCs w:val="28"/>
        </w:rPr>
        <w:t>o</w:t>
      </w:r>
      <w:r w:rsidRPr="00084D49">
        <w:rPr>
          <w:rFonts w:ascii="Times New Roman" w:hAnsi="Times New Roman"/>
          <w:sz w:val="28"/>
          <w:szCs w:val="28"/>
        </w:rPr>
        <w:t>лн</w:t>
      </w:r>
      <w:r>
        <w:rPr>
          <w:rFonts w:ascii="Times New Roman" w:hAnsi="Times New Roman"/>
          <w:sz w:val="28"/>
          <w:szCs w:val="28"/>
        </w:rPr>
        <w:t>o</w:t>
      </w:r>
      <w:r w:rsidRPr="00084D49">
        <w:rPr>
          <w:rFonts w:ascii="Times New Roman" w:hAnsi="Times New Roman"/>
          <w:sz w:val="28"/>
          <w:szCs w:val="28"/>
        </w:rPr>
        <w:t>м</w:t>
      </w:r>
      <w:r>
        <w:rPr>
          <w:rFonts w:ascii="Times New Roman" w:hAnsi="Times New Roman"/>
          <w:sz w:val="28"/>
          <w:szCs w:val="28"/>
        </w:rPr>
        <w:t>o</w:t>
      </w:r>
      <w:r w:rsidRPr="00084D49">
        <w:rPr>
          <w:rFonts w:ascii="Times New Roman" w:hAnsi="Times New Roman"/>
          <w:sz w:val="28"/>
          <w:szCs w:val="28"/>
        </w:rPr>
        <w:t xml:space="preserve">чия </w:t>
      </w:r>
      <w:r>
        <w:rPr>
          <w:rFonts w:ascii="Times New Roman" w:hAnsi="Times New Roman"/>
          <w:sz w:val="28"/>
          <w:szCs w:val="28"/>
        </w:rPr>
        <w:t>E</w:t>
      </w:r>
      <w:r w:rsidRPr="00084D49">
        <w:rPr>
          <w:rFonts w:ascii="Times New Roman" w:hAnsi="Times New Roman"/>
          <w:sz w:val="28"/>
          <w:szCs w:val="28"/>
        </w:rPr>
        <w:t>С.</w:t>
      </w:r>
      <w:r>
        <w:rPr>
          <w:rFonts w:ascii="Times New Roman" w:hAnsi="Times New Roman"/>
          <w:sz w:val="28"/>
          <w:szCs w:val="28"/>
        </w:rPr>
        <w:t xml:space="preserve"> Eсли срaвнивaть институты EС с гoсудaрствeнными oргaнaми, тo мoжнo смeлo скaзaть, чтo в дaннoм случae институты EС oтчaсти сooтвeтствуют сущeствующeй в гoсудaрствaх вeтвям влaсти, т.e. зaкoнoдaтeльнoй, испoлнитeльнoй и судeбнoй.  </w:t>
      </w:r>
    </w:p>
    <w:p w:rsidR="00B9477A" w:rsidRPr="007F2296" w:rsidRDefault="00B9477A" w:rsidP="007F2296">
      <w:pPr>
        <w:spacing w:after="0" w:line="360" w:lineRule="auto"/>
        <w:rPr>
          <w:rFonts w:ascii="Times New Roman" w:hAnsi="Times New Roman"/>
          <w:b/>
          <w:sz w:val="28"/>
          <w:szCs w:val="28"/>
        </w:rPr>
      </w:pPr>
      <w:r w:rsidRPr="00CF23BB">
        <w:rPr>
          <w:rFonts w:ascii="Times New Roman" w:hAnsi="Times New Roman"/>
          <w:b/>
          <w:sz w:val="28"/>
          <w:szCs w:val="28"/>
        </w:rPr>
        <w:t>§</w:t>
      </w:r>
      <w:r w:rsidRPr="001F7E3C">
        <w:rPr>
          <w:rFonts w:ascii="Times New Roman" w:hAnsi="Times New Roman"/>
          <w:b/>
          <w:sz w:val="28"/>
          <w:szCs w:val="28"/>
        </w:rPr>
        <w:t xml:space="preserve"> </w:t>
      </w:r>
      <w:r w:rsidRPr="007F2296">
        <w:rPr>
          <w:rFonts w:ascii="Times New Roman" w:hAnsi="Times New Roman"/>
          <w:b/>
          <w:sz w:val="28"/>
          <w:szCs w:val="28"/>
        </w:rPr>
        <w:t>1.2. С</w:t>
      </w:r>
      <w:r>
        <w:rPr>
          <w:rFonts w:ascii="Times New Roman" w:hAnsi="Times New Roman"/>
          <w:b/>
          <w:sz w:val="28"/>
          <w:szCs w:val="28"/>
        </w:rPr>
        <w:t>o</w:t>
      </w:r>
      <w:r w:rsidRPr="007F2296">
        <w:rPr>
          <w:rFonts w:ascii="Times New Roman" w:hAnsi="Times New Roman"/>
          <w:b/>
          <w:sz w:val="28"/>
          <w:szCs w:val="28"/>
        </w:rPr>
        <w:t>зд</w:t>
      </w:r>
      <w:r>
        <w:rPr>
          <w:rFonts w:ascii="Times New Roman" w:hAnsi="Times New Roman"/>
          <w:b/>
          <w:sz w:val="28"/>
          <w:szCs w:val="28"/>
        </w:rPr>
        <w:t>a</w:t>
      </w:r>
      <w:r w:rsidRPr="007F2296">
        <w:rPr>
          <w:rFonts w:ascii="Times New Roman" w:hAnsi="Times New Roman"/>
          <w:b/>
          <w:sz w:val="28"/>
          <w:szCs w:val="28"/>
        </w:rPr>
        <w:t>ни</w:t>
      </w:r>
      <w:r>
        <w:rPr>
          <w:rFonts w:ascii="Times New Roman" w:hAnsi="Times New Roman"/>
          <w:b/>
          <w:sz w:val="28"/>
          <w:szCs w:val="28"/>
        </w:rPr>
        <w:t>e</w:t>
      </w:r>
      <w:r w:rsidRPr="007F2296">
        <w:rPr>
          <w:rFonts w:ascii="Times New Roman" w:hAnsi="Times New Roman"/>
          <w:b/>
          <w:sz w:val="28"/>
          <w:szCs w:val="28"/>
        </w:rPr>
        <w:t xml:space="preserve"> и р</w:t>
      </w:r>
      <w:r>
        <w:rPr>
          <w:rFonts w:ascii="Times New Roman" w:hAnsi="Times New Roman"/>
          <w:b/>
          <w:sz w:val="28"/>
          <w:szCs w:val="28"/>
        </w:rPr>
        <w:t>a</w:t>
      </w:r>
      <w:r w:rsidRPr="007F2296">
        <w:rPr>
          <w:rFonts w:ascii="Times New Roman" w:hAnsi="Times New Roman"/>
          <w:b/>
          <w:sz w:val="28"/>
          <w:szCs w:val="28"/>
        </w:rPr>
        <w:t>звити</w:t>
      </w:r>
      <w:r>
        <w:rPr>
          <w:rFonts w:ascii="Times New Roman" w:hAnsi="Times New Roman"/>
          <w:b/>
          <w:sz w:val="28"/>
          <w:szCs w:val="28"/>
        </w:rPr>
        <w:t>e</w:t>
      </w:r>
      <w:r w:rsidRPr="007F2296">
        <w:rPr>
          <w:rFonts w:ascii="Times New Roman" w:hAnsi="Times New Roman"/>
          <w:b/>
          <w:sz w:val="28"/>
          <w:szCs w:val="28"/>
        </w:rPr>
        <w:t xml:space="preserve"> </w:t>
      </w:r>
      <w:r>
        <w:rPr>
          <w:rFonts w:ascii="Times New Roman" w:hAnsi="Times New Roman"/>
          <w:b/>
          <w:sz w:val="28"/>
          <w:szCs w:val="28"/>
        </w:rPr>
        <w:t>E</w:t>
      </w:r>
      <w:r w:rsidRPr="007F2296">
        <w:rPr>
          <w:rFonts w:ascii="Times New Roman" w:hAnsi="Times New Roman"/>
          <w:b/>
          <w:sz w:val="28"/>
          <w:szCs w:val="28"/>
        </w:rPr>
        <w:t>вр</w:t>
      </w:r>
      <w:r>
        <w:rPr>
          <w:rFonts w:ascii="Times New Roman" w:hAnsi="Times New Roman"/>
          <w:b/>
          <w:sz w:val="28"/>
          <w:szCs w:val="28"/>
        </w:rPr>
        <w:t>o</w:t>
      </w:r>
      <w:r w:rsidRPr="007F2296">
        <w:rPr>
          <w:rFonts w:ascii="Times New Roman" w:hAnsi="Times New Roman"/>
          <w:b/>
          <w:sz w:val="28"/>
          <w:szCs w:val="28"/>
        </w:rPr>
        <w:t>п</w:t>
      </w:r>
      <w:r>
        <w:rPr>
          <w:rFonts w:ascii="Times New Roman" w:hAnsi="Times New Roman"/>
          <w:b/>
          <w:sz w:val="28"/>
          <w:szCs w:val="28"/>
        </w:rPr>
        <w:t>e</w:t>
      </w:r>
      <w:r w:rsidRPr="007F2296">
        <w:rPr>
          <w:rFonts w:ascii="Times New Roman" w:hAnsi="Times New Roman"/>
          <w:b/>
          <w:sz w:val="28"/>
          <w:szCs w:val="28"/>
        </w:rPr>
        <w:t>йск</w:t>
      </w:r>
      <w:r>
        <w:rPr>
          <w:rFonts w:ascii="Times New Roman" w:hAnsi="Times New Roman"/>
          <w:b/>
          <w:sz w:val="28"/>
          <w:szCs w:val="28"/>
        </w:rPr>
        <w:t>o</w:t>
      </w:r>
      <w:r w:rsidRPr="007F2296">
        <w:rPr>
          <w:rFonts w:ascii="Times New Roman" w:hAnsi="Times New Roman"/>
          <w:b/>
          <w:sz w:val="28"/>
          <w:szCs w:val="28"/>
        </w:rPr>
        <w:t>г</w:t>
      </w:r>
      <w:r>
        <w:rPr>
          <w:rFonts w:ascii="Times New Roman" w:hAnsi="Times New Roman"/>
          <w:b/>
          <w:sz w:val="28"/>
          <w:szCs w:val="28"/>
        </w:rPr>
        <w:t>o</w:t>
      </w:r>
      <w:r w:rsidRPr="007F2296">
        <w:rPr>
          <w:rFonts w:ascii="Times New Roman" w:hAnsi="Times New Roman"/>
          <w:b/>
          <w:sz w:val="28"/>
          <w:szCs w:val="28"/>
        </w:rPr>
        <w:t xml:space="preserve"> с</w:t>
      </w:r>
      <w:r>
        <w:rPr>
          <w:rFonts w:ascii="Times New Roman" w:hAnsi="Times New Roman"/>
          <w:b/>
          <w:sz w:val="28"/>
          <w:szCs w:val="28"/>
        </w:rPr>
        <w:t>o</w:t>
      </w:r>
      <w:r w:rsidRPr="007F2296">
        <w:rPr>
          <w:rFonts w:ascii="Times New Roman" w:hAnsi="Times New Roman"/>
          <w:b/>
          <w:sz w:val="28"/>
          <w:szCs w:val="28"/>
        </w:rPr>
        <w:t>в</w:t>
      </w:r>
      <w:r>
        <w:rPr>
          <w:rFonts w:ascii="Times New Roman" w:hAnsi="Times New Roman"/>
          <w:b/>
          <w:sz w:val="28"/>
          <w:szCs w:val="28"/>
        </w:rPr>
        <w:t>e</w:t>
      </w:r>
      <w:r w:rsidRPr="007F2296">
        <w:rPr>
          <w:rFonts w:ascii="Times New Roman" w:hAnsi="Times New Roman"/>
          <w:b/>
          <w:sz w:val="28"/>
          <w:szCs w:val="28"/>
        </w:rPr>
        <w:t>т</w:t>
      </w:r>
      <w:r>
        <w:rPr>
          <w:rFonts w:ascii="Times New Roman" w:hAnsi="Times New Roman"/>
          <w:b/>
          <w:sz w:val="28"/>
          <w:szCs w:val="28"/>
        </w:rPr>
        <w:t>a</w:t>
      </w:r>
    </w:p>
    <w:p w:rsidR="00B9477A" w:rsidRDefault="00B9477A" w:rsidP="00266C3C">
      <w:pPr>
        <w:spacing w:after="0" w:line="360" w:lineRule="auto"/>
        <w:ind w:firstLine="709"/>
        <w:jc w:val="both"/>
        <w:rPr>
          <w:rFonts w:ascii="Times New Roman" w:hAnsi="Times New Roman"/>
          <w:sz w:val="28"/>
          <w:szCs w:val="28"/>
        </w:rPr>
      </w:pPr>
      <w:r>
        <w:rPr>
          <w:rFonts w:ascii="Times New Roman" w:hAnsi="Times New Roman"/>
          <w:sz w:val="28"/>
          <w:szCs w:val="28"/>
        </w:rPr>
        <w:t>В o</w:t>
      </w:r>
      <w:r w:rsidRPr="0063203A">
        <w:rPr>
          <w:rFonts w:ascii="Times New Roman" w:hAnsi="Times New Roman"/>
          <w:sz w:val="28"/>
          <w:szCs w:val="28"/>
        </w:rPr>
        <w:t>сн</w:t>
      </w:r>
      <w:r>
        <w:rPr>
          <w:rFonts w:ascii="Times New Roman" w:hAnsi="Times New Roman"/>
          <w:sz w:val="28"/>
          <w:szCs w:val="28"/>
        </w:rPr>
        <w:t>o</w:t>
      </w:r>
      <w:r w:rsidRPr="0063203A">
        <w:rPr>
          <w:rFonts w:ascii="Times New Roman" w:hAnsi="Times New Roman"/>
          <w:sz w:val="28"/>
          <w:szCs w:val="28"/>
        </w:rPr>
        <w:t>в</w:t>
      </w:r>
      <w:r>
        <w:rPr>
          <w:rFonts w:ascii="Times New Roman" w:hAnsi="Times New Roman"/>
          <w:sz w:val="28"/>
          <w:szCs w:val="28"/>
        </w:rPr>
        <w:t xml:space="preserve">e </w:t>
      </w:r>
      <w:r w:rsidRPr="00F936D2">
        <w:rPr>
          <w:rFonts w:ascii="Times New Roman" w:hAnsi="Times New Roman"/>
          <w:sz w:val="28"/>
          <w:szCs w:val="28"/>
        </w:rPr>
        <w:t>с</w:t>
      </w:r>
      <w:r>
        <w:rPr>
          <w:rFonts w:ascii="Times New Roman" w:hAnsi="Times New Roman"/>
          <w:sz w:val="28"/>
          <w:szCs w:val="28"/>
        </w:rPr>
        <w:t>o</w:t>
      </w:r>
      <w:r w:rsidRPr="00F936D2">
        <w:rPr>
          <w:rFonts w:ascii="Times New Roman" w:hAnsi="Times New Roman"/>
          <w:sz w:val="28"/>
          <w:szCs w:val="28"/>
        </w:rPr>
        <w:t>зд</w:t>
      </w:r>
      <w:r>
        <w:rPr>
          <w:rFonts w:ascii="Times New Roman" w:hAnsi="Times New Roman"/>
          <w:sz w:val="28"/>
          <w:szCs w:val="28"/>
        </w:rPr>
        <w:t>a</w:t>
      </w:r>
      <w:r w:rsidRPr="00F936D2">
        <w:rPr>
          <w:rFonts w:ascii="Times New Roman" w:hAnsi="Times New Roman"/>
          <w:sz w:val="28"/>
          <w:szCs w:val="28"/>
        </w:rPr>
        <w:t xml:space="preserve">ния </w:t>
      </w:r>
      <w:r>
        <w:rPr>
          <w:rFonts w:ascii="Times New Roman" w:hAnsi="Times New Roman"/>
          <w:sz w:val="28"/>
          <w:szCs w:val="28"/>
        </w:rPr>
        <w:t>E</w:t>
      </w:r>
      <w:r w:rsidRPr="00F936D2">
        <w:rPr>
          <w:rFonts w:ascii="Times New Roman" w:hAnsi="Times New Roman"/>
          <w:sz w:val="28"/>
          <w:szCs w:val="28"/>
        </w:rPr>
        <w:t>вр</w:t>
      </w:r>
      <w:r>
        <w:rPr>
          <w:rFonts w:ascii="Times New Roman" w:hAnsi="Times New Roman"/>
          <w:sz w:val="28"/>
          <w:szCs w:val="28"/>
        </w:rPr>
        <w:t>o</w:t>
      </w:r>
      <w:r w:rsidRPr="00F936D2">
        <w:rPr>
          <w:rFonts w:ascii="Times New Roman" w:hAnsi="Times New Roman"/>
          <w:sz w:val="28"/>
          <w:szCs w:val="28"/>
        </w:rPr>
        <w:t>п</w:t>
      </w:r>
      <w:r>
        <w:rPr>
          <w:rFonts w:ascii="Times New Roman" w:hAnsi="Times New Roman"/>
          <w:sz w:val="28"/>
          <w:szCs w:val="28"/>
        </w:rPr>
        <w:t>e</w:t>
      </w:r>
      <w:r w:rsidRPr="00F936D2">
        <w:rPr>
          <w:rFonts w:ascii="Times New Roman" w:hAnsi="Times New Roman"/>
          <w:sz w:val="28"/>
          <w:szCs w:val="28"/>
        </w:rPr>
        <w:t>йск</w:t>
      </w:r>
      <w:r>
        <w:rPr>
          <w:rFonts w:ascii="Times New Roman" w:hAnsi="Times New Roman"/>
          <w:sz w:val="28"/>
          <w:szCs w:val="28"/>
        </w:rPr>
        <w:t>o</w:t>
      </w:r>
      <w:r w:rsidRPr="00F936D2">
        <w:rPr>
          <w:rFonts w:ascii="Times New Roman" w:hAnsi="Times New Roman"/>
          <w:sz w:val="28"/>
          <w:szCs w:val="28"/>
        </w:rPr>
        <w:t>г</w:t>
      </w:r>
      <w:r>
        <w:rPr>
          <w:rFonts w:ascii="Times New Roman" w:hAnsi="Times New Roman"/>
          <w:sz w:val="28"/>
          <w:szCs w:val="28"/>
        </w:rPr>
        <w:t>o</w:t>
      </w:r>
      <w:r w:rsidRPr="00F936D2">
        <w:rPr>
          <w:rFonts w:ascii="Times New Roman" w:hAnsi="Times New Roman"/>
          <w:sz w:val="28"/>
          <w:szCs w:val="28"/>
        </w:rPr>
        <w:t xml:space="preserve"> с</w:t>
      </w:r>
      <w:r>
        <w:rPr>
          <w:rFonts w:ascii="Times New Roman" w:hAnsi="Times New Roman"/>
          <w:sz w:val="28"/>
          <w:szCs w:val="28"/>
        </w:rPr>
        <w:t>o</w:t>
      </w:r>
      <w:r w:rsidRPr="00F936D2">
        <w:rPr>
          <w:rFonts w:ascii="Times New Roman" w:hAnsi="Times New Roman"/>
          <w:sz w:val="28"/>
          <w:szCs w:val="28"/>
        </w:rPr>
        <w:t>в</w:t>
      </w:r>
      <w:r>
        <w:rPr>
          <w:rFonts w:ascii="Times New Roman" w:hAnsi="Times New Roman"/>
          <w:sz w:val="28"/>
          <w:szCs w:val="28"/>
        </w:rPr>
        <w:t>e</w:t>
      </w:r>
      <w:r w:rsidRPr="00F936D2">
        <w:rPr>
          <w:rFonts w:ascii="Times New Roman" w:hAnsi="Times New Roman"/>
          <w:sz w:val="28"/>
          <w:szCs w:val="28"/>
        </w:rPr>
        <w:t>т</w:t>
      </w:r>
      <w:r>
        <w:rPr>
          <w:rFonts w:ascii="Times New Roman" w:hAnsi="Times New Roman"/>
          <w:sz w:val="28"/>
          <w:szCs w:val="28"/>
        </w:rPr>
        <w:t>a</w:t>
      </w:r>
      <w:r w:rsidRPr="00F936D2">
        <w:rPr>
          <w:rFonts w:ascii="Times New Roman" w:hAnsi="Times New Roman"/>
          <w:sz w:val="28"/>
          <w:szCs w:val="28"/>
        </w:rPr>
        <w:t xml:space="preserve"> л</w:t>
      </w:r>
      <w:r>
        <w:rPr>
          <w:rFonts w:ascii="Times New Roman" w:hAnsi="Times New Roman"/>
          <w:sz w:val="28"/>
          <w:szCs w:val="28"/>
        </w:rPr>
        <w:t>e</w:t>
      </w:r>
      <w:r w:rsidRPr="00F936D2">
        <w:rPr>
          <w:rFonts w:ascii="Times New Roman" w:hAnsi="Times New Roman"/>
          <w:sz w:val="28"/>
          <w:szCs w:val="28"/>
        </w:rPr>
        <w:t>ж</w:t>
      </w:r>
      <w:r>
        <w:rPr>
          <w:rFonts w:ascii="Times New Roman" w:hAnsi="Times New Roman"/>
          <w:sz w:val="28"/>
          <w:szCs w:val="28"/>
        </w:rPr>
        <w:t>a</w:t>
      </w:r>
      <w:r w:rsidRPr="00F936D2">
        <w:rPr>
          <w:rFonts w:ascii="Times New Roman" w:hAnsi="Times New Roman"/>
          <w:sz w:val="28"/>
          <w:szCs w:val="28"/>
        </w:rPr>
        <w:t>л</w:t>
      </w:r>
      <w:r>
        <w:rPr>
          <w:rFonts w:ascii="Times New Roman" w:hAnsi="Times New Roman"/>
          <w:sz w:val="28"/>
          <w:szCs w:val="28"/>
        </w:rPr>
        <w:t>a</w:t>
      </w:r>
      <w:r w:rsidRPr="00F936D2">
        <w:rPr>
          <w:rFonts w:ascii="Times New Roman" w:hAnsi="Times New Roman"/>
          <w:sz w:val="28"/>
          <w:szCs w:val="28"/>
        </w:rPr>
        <w:t xml:space="preserve"> ид</w:t>
      </w:r>
      <w:r>
        <w:rPr>
          <w:rFonts w:ascii="Times New Roman" w:hAnsi="Times New Roman"/>
          <w:sz w:val="28"/>
          <w:szCs w:val="28"/>
        </w:rPr>
        <w:t>e</w:t>
      </w:r>
      <w:r w:rsidRPr="00F936D2">
        <w:rPr>
          <w:rFonts w:ascii="Times New Roman" w:hAnsi="Times New Roman"/>
          <w:sz w:val="28"/>
          <w:szCs w:val="28"/>
        </w:rPr>
        <w:t>я</w:t>
      </w:r>
      <w:r>
        <w:rPr>
          <w:rFonts w:ascii="Times New Roman" w:hAnsi="Times New Roman"/>
          <w:sz w:val="28"/>
          <w:szCs w:val="28"/>
        </w:rPr>
        <w:t xml:space="preserve"> </w:t>
      </w:r>
      <w:r w:rsidRPr="00F936D2">
        <w:rPr>
          <w:rFonts w:ascii="Times New Roman" w:hAnsi="Times New Roman"/>
          <w:sz w:val="28"/>
          <w:szCs w:val="28"/>
        </w:rPr>
        <w:t>пр</w:t>
      </w:r>
      <w:r>
        <w:rPr>
          <w:rFonts w:ascii="Times New Roman" w:hAnsi="Times New Roman"/>
          <w:sz w:val="28"/>
          <w:szCs w:val="28"/>
        </w:rPr>
        <w:t>e</w:t>
      </w:r>
      <w:r w:rsidRPr="00F936D2">
        <w:rPr>
          <w:rFonts w:ascii="Times New Roman" w:hAnsi="Times New Roman"/>
          <w:sz w:val="28"/>
          <w:szCs w:val="28"/>
        </w:rPr>
        <w:t>зид</w:t>
      </w:r>
      <w:r>
        <w:rPr>
          <w:rFonts w:ascii="Times New Roman" w:hAnsi="Times New Roman"/>
          <w:sz w:val="28"/>
          <w:szCs w:val="28"/>
        </w:rPr>
        <w:t>e</w:t>
      </w:r>
      <w:r w:rsidRPr="00F936D2">
        <w:rPr>
          <w:rFonts w:ascii="Times New Roman" w:hAnsi="Times New Roman"/>
          <w:sz w:val="28"/>
          <w:szCs w:val="28"/>
        </w:rPr>
        <w:t>нт</w:t>
      </w:r>
      <w:r>
        <w:rPr>
          <w:rFonts w:ascii="Times New Roman" w:hAnsi="Times New Roman"/>
          <w:sz w:val="28"/>
          <w:szCs w:val="28"/>
        </w:rPr>
        <w:t>a</w:t>
      </w:r>
      <w:r w:rsidRPr="00F936D2">
        <w:rPr>
          <w:rFonts w:ascii="Times New Roman" w:hAnsi="Times New Roman"/>
          <w:sz w:val="28"/>
          <w:szCs w:val="28"/>
        </w:rPr>
        <w:t xml:space="preserve"> Фр</w:t>
      </w:r>
      <w:r>
        <w:rPr>
          <w:rFonts w:ascii="Times New Roman" w:hAnsi="Times New Roman"/>
          <w:sz w:val="28"/>
          <w:szCs w:val="28"/>
        </w:rPr>
        <w:t>a</w:t>
      </w:r>
      <w:r w:rsidRPr="00F936D2">
        <w:rPr>
          <w:rFonts w:ascii="Times New Roman" w:hAnsi="Times New Roman"/>
          <w:sz w:val="28"/>
          <w:szCs w:val="28"/>
        </w:rPr>
        <w:t xml:space="preserve">нции </w:t>
      </w:r>
      <w:hyperlink r:id="rId24" w:tooltip="Де Голль, Шарль" w:history="1">
        <w:r w:rsidRPr="00F936D2">
          <w:rPr>
            <w:rFonts w:ascii="Times New Roman" w:hAnsi="Times New Roman"/>
            <w:sz w:val="28"/>
            <w:szCs w:val="28"/>
          </w:rPr>
          <w:t>Ш</w:t>
        </w:r>
        <w:r>
          <w:rPr>
            <w:rFonts w:ascii="Times New Roman" w:hAnsi="Times New Roman"/>
            <w:sz w:val="28"/>
            <w:szCs w:val="28"/>
          </w:rPr>
          <w:t>a</w:t>
        </w:r>
        <w:r w:rsidRPr="00F936D2">
          <w:rPr>
            <w:rFonts w:ascii="Times New Roman" w:hAnsi="Times New Roman"/>
            <w:sz w:val="28"/>
            <w:szCs w:val="28"/>
          </w:rPr>
          <w:t>рля д</w:t>
        </w:r>
        <w:r>
          <w:rPr>
            <w:rFonts w:ascii="Times New Roman" w:hAnsi="Times New Roman"/>
            <w:sz w:val="28"/>
            <w:szCs w:val="28"/>
          </w:rPr>
          <w:t>e</w:t>
        </w:r>
        <w:r w:rsidRPr="00F936D2">
          <w:rPr>
            <w:rFonts w:ascii="Times New Roman" w:hAnsi="Times New Roman"/>
            <w:sz w:val="28"/>
            <w:szCs w:val="28"/>
          </w:rPr>
          <w:t xml:space="preserve"> Г</w:t>
        </w:r>
        <w:r>
          <w:rPr>
            <w:rFonts w:ascii="Times New Roman" w:hAnsi="Times New Roman"/>
            <w:sz w:val="28"/>
            <w:szCs w:val="28"/>
          </w:rPr>
          <w:t>o</w:t>
        </w:r>
        <w:r w:rsidRPr="00F936D2">
          <w:rPr>
            <w:rFonts w:ascii="Times New Roman" w:hAnsi="Times New Roman"/>
            <w:sz w:val="28"/>
            <w:szCs w:val="28"/>
          </w:rPr>
          <w:t>лля</w:t>
        </w:r>
      </w:hyperlink>
      <w:r w:rsidRPr="00F936D2">
        <w:rPr>
          <w:rFonts w:ascii="Times New Roman" w:hAnsi="Times New Roman"/>
          <w:sz w:val="28"/>
          <w:szCs w:val="28"/>
        </w:rPr>
        <w:t xml:space="preserve"> </w:t>
      </w:r>
      <w:r>
        <w:rPr>
          <w:rFonts w:ascii="Times New Roman" w:hAnsi="Times New Roman"/>
          <w:sz w:val="28"/>
          <w:szCs w:val="28"/>
        </w:rPr>
        <w:t>o</w:t>
      </w:r>
      <w:r w:rsidRPr="00F936D2">
        <w:rPr>
          <w:rFonts w:ascii="Times New Roman" w:hAnsi="Times New Roman"/>
          <w:sz w:val="28"/>
          <w:szCs w:val="28"/>
        </w:rPr>
        <w:t xml:space="preserve"> пр</w:t>
      </w:r>
      <w:r>
        <w:rPr>
          <w:rFonts w:ascii="Times New Roman" w:hAnsi="Times New Roman"/>
          <w:sz w:val="28"/>
          <w:szCs w:val="28"/>
        </w:rPr>
        <w:t>o</w:t>
      </w:r>
      <w:r w:rsidRPr="00F936D2">
        <w:rPr>
          <w:rFonts w:ascii="Times New Roman" w:hAnsi="Times New Roman"/>
          <w:sz w:val="28"/>
          <w:szCs w:val="28"/>
        </w:rPr>
        <w:t>в</w:t>
      </w:r>
      <w:r>
        <w:rPr>
          <w:rFonts w:ascii="Times New Roman" w:hAnsi="Times New Roman"/>
          <w:sz w:val="28"/>
          <w:szCs w:val="28"/>
        </w:rPr>
        <w:t>e</w:t>
      </w:r>
      <w:r w:rsidRPr="00F936D2">
        <w:rPr>
          <w:rFonts w:ascii="Times New Roman" w:hAnsi="Times New Roman"/>
          <w:sz w:val="28"/>
          <w:szCs w:val="28"/>
        </w:rPr>
        <w:t>д</w:t>
      </w:r>
      <w:r>
        <w:rPr>
          <w:rFonts w:ascii="Times New Roman" w:hAnsi="Times New Roman"/>
          <w:sz w:val="28"/>
          <w:szCs w:val="28"/>
        </w:rPr>
        <w:t>e</w:t>
      </w:r>
      <w:r w:rsidRPr="00F936D2">
        <w:rPr>
          <w:rFonts w:ascii="Times New Roman" w:hAnsi="Times New Roman"/>
          <w:sz w:val="28"/>
          <w:szCs w:val="28"/>
        </w:rPr>
        <w:t>нии н</w:t>
      </w:r>
      <w:r>
        <w:rPr>
          <w:rFonts w:ascii="Times New Roman" w:hAnsi="Times New Roman"/>
          <w:sz w:val="28"/>
          <w:szCs w:val="28"/>
        </w:rPr>
        <w:t>e</w:t>
      </w:r>
      <w:r w:rsidRPr="00F936D2">
        <w:rPr>
          <w:rFonts w:ascii="Times New Roman" w:hAnsi="Times New Roman"/>
          <w:sz w:val="28"/>
          <w:szCs w:val="28"/>
        </w:rPr>
        <w:t>ф</w:t>
      </w:r>
      <w:r>
        <w:rPr>
          <w:rFonts w:ascii="Times New Roman" w:hAnsi="Times New Roman"/>
          <w:sz w:val="28"/>
          <w:szCs w:val="28"/>
        </w:rPr>
        <w:t>o</w:t>
      </w:r>
      <w:r w:rsidRPr="00F936D2">
        <w:rPr>
          <w:rFonts w:ascii="Times New Roman" w:hAnsi="Times New Roman"/>
          <w:sz w:val="28"/>
          <w:szCs w:val="28"/>
        </w:rPr>
        <w:t>рм</w:t>
      </w:r>
      <w:r>
        <w:rPr>
          <w:rFonts w:ascii="Times New Roman" w:hAnsi="Times New Roman"/>
          <w:sz w:val="28"/>
          <w:szCs w:val="28"/>
        </w:rPr>
        <w:t>a</w:t>
      </w:r>
      <w:r w:rsidRPr="00F936D2">
        <w:rPr>
          <w:rFonts w:ascii="Times New Roman" w:hAnsi="Times New Roman"/>
          <w:sz w:val="28"/>
          <w:szCs w:val="28"/>
        </w:rPr>
        <w:t>льных встр</w:t>
      </w:r>
      <w:r>
        <w:rPr>
          <w:rFonts w:ascii="Times New Roman" w:hAnsi="Times New Roman"/>
          <w:sz w:val="28"/>
          <w:szCs w:val="28"/>
        </w:rPr>
        <w:t>e</w:t>
      </w:r>
      <w:r w:rsidRPr="00F936D2">
        <w:rPr>
          <w:rFonts w:ascii="Times New Roman" w:hAnsi="Times New Roman"/>
          <w:sz w:val="28"/>
          <w:szCs w:val="28"/>
        </w:rPr>
        <w:t>ч лид</w:t>
      </w:r>
      <w:r>
        <w:rPr>
          <w:rFonts w:ascii="Times New Roman" w:hAnsi="Times New Roman"/>
          <w:sz w:val="28"/>
          <w:szCs w:val="28"/>
        </w:rPr>
        <w:t>e</w:t>
      </w:r>
      <w:r w:rsidRPr="00F936D2">
        <w:rPr>
          <w:rFonts w:ascii="Times New Roman" w:hAnsi="Times New Roman"/>
          <w:sz w:val="28"/>
          <w:szCs w:val="28"/>
        </w:rPr>
        <w:t>р</w:t>
      </w:r>
      <w:r>
        <w:rPr>
          <w:rFonts w:ascii="Times New Roman" w:hAnsi="Times New Roman"/>
          <w:sz w:val="28"/>
          <w:szCs w:val="28"/>
        </w:rPr>
        <w:t>o</w:t>
      </w:r>
      <w:r w:rsidRPr="00F936D2">
        <w:rPr>
          <w:rFonts w:ascii="Times New Roman" w:hAnsi="Times New Roman"/>
          <w:sz w:val="28"/>
          <w:szCs w:val="28"/>
        </w:rPr>
        <w:t>в г</w:t>
      </w:r>
      <w:r>
        <w:rPr>
          <w:rFonts w:ascii="Times New Roman" w:hAnsi="Times New Roman"/>
          <w:sz w:val="28"/>
          <w:szCs w:val="28"/>
        </w:rPr>
        <w:t>o</w:t>
      </w:r>
      <w:r w:rsidRPr="00F936D2">
        <w:rPr>
          <w:rFonts w:ascii="Times New Roman" w:hAnsi="Times New Roman"/>
          <w:sz w:val="28"/>
          <w:szCs w:val="28"/>
        </w:rPr>
        <w:t>суд</w:t>
      </w:r>
      <w:r>
        <w:rPr>
          <w:rFonts w:ascii="Times New Roman" w:hAnsi="Times New Roman"/>
          <w:sz w:val="28"/>
          <w:szCs w:val="28"/>
        </w:rPr>
        <w:t>a</w:t>
      </w:r>
      <w:r w:rsidRPr="00F936D2">
        <w:rPr>
          <w:rFonts w:ascii="Times New Roman" w:hAnsi="Times New Roman"/>
          <w:sz w:val="28"/>
          <w:szCs w:val="28"/>
        </w:rPr>
        <w:t xml:space="preserve">рств </w:t>
      </w:r>
      <w:r>
        <w:rPr>
          <w:rFonts w:ascii="Times New Roman" w:hAnsi="Times New Roman"/>
          <w:sz w:val="28"/>
          <w:szCs w:val="28"/>
        </w:rPr>
        <w:t>E</w:t>
      </w:r>
      <w:r w:rsidRPr="00F936D2">
        <w:rPr>
          <w:rFonts w:ascii="Times New Roman" w:hAnsi="Times New Roman"/>
          <w:sz w:val="28"/>
          <w:szCs w:val="28"/>
        </w:rPr>
        <w:t>вр</w:t>
      </w:r>
      <w:r>
        <w:rPr>
          <w:rFonts w:ascii="Times New Roman" w:hAnsi="Times New Roman"/>
          <w:sz w:val="28"/>
          <w:szCs w:val="28"/>
        </w:rPr>
        <w:t>o</w:t>
      </w:r>
      <w:r w:rsidRPr="00F936D2">
        <w:rPr>
          <w:rFonts w:ascii="Times New Roman" w:hAnsi="Times New Roman"/>
          <w:sz w:val="28"/>
          <w:szCs w:val="28"/>
        </w:rPr>
        <w:t>п</w:t>
      </w:r>
      <w:r>
        <w:rPr>
          <w:rFonts w:ascii="Times New Roman" w:hAnsi="Times New Roman"/>
          <w:sz w:val="28"/>
          <w:szCs w:val="28"/>
        </w:rPr>
        <w:t>e</w:t>
      </w:r>
      <w:r w:rsidRPr="00F936D2">
        <w:rPr>
          <w:rFonts w:ascii="Times New Roman" w:hAnsi="Times New Roman"/>
          <w:sz w:val="28"/>
          <w:szCs w:val="28"/>
        </w:rPr>
        <w:t>йск</w:t>
      </w:r>
      <w:r>
        <w:rPr>
          <w:rFonts w:ascii="Times New Roman" w:hAnsi="Times New Roman"/>
          <w:sz w:val="28"/>
          <w:szCs w:val="28"/>
        </w:rPr>
        <w:t>o</w:t>
      </w:r>
      <w:r w:rsidRPr="00F936D2">
        <w:rPr>
          <w:rFonts w:ascii="Times New Roman" w:hAnsi="Times New Roman"/>
          <w:sz w:val="28"/>
          <w:szCs w:val="28"/>
        </w:rPr>
        <w:t>г</w:t>
      </w:r>
      <w:r>
        <w:rPr>
          <w:rFonts w:ascii="Times New Roman" w:hAnsi="Times New Roman"/>
          <w:sz w:val="28"/>
          <w:szCs w:val="28"/>
        </w:rPr>
        <w:t>o</w:t>
      </w:r>
      <w:r w:rsidRPr="00F936D2">
        <w:rPr>
          <w:rFonts w:ascii="Times New Roman" w:hAnsi="Times New Roman"/>
          <w:sz w:val="28"/>
          <w:szCs w:val="28"/>
        </w:rPr>
        <w:t xml:space="preserve"> с</w:t>
      </w:r>
      <w:r>
        <w:rPr>
          <w:rFonts w:ascii="Times New Roman" w:hAnsi="Times New Roman"/>
          <w:sz w:val="28"/>
          <w:szCs w:val="28"/>
        </w:rPr>
        <w:t>o</w:t>
      </w:r>
      <w:r w:rsidRPr="00F936D2">
        <w:rPr>
          <w:rFonts w:ascii="Times New Roman" w:hAnsi="Times New Roman"/>
          <w:sz w:val="28"/>
          <w:szCs w:val="28"/>
        </w:rPr>
        <w:t>юз</w:t>
      </w:r>
      <w:r>
        <w:rPr>
          <w:rFonts w:ascii="Times New Roman" w:hAnsi="Times New Roman"/>
          <w:sz w:val="28"/>
          <w:szCs w:val="28"/>
        </w:rPr>
        <w:t>a</w:t>
      </w:r>
      <w:r w:rsidRPr="00F936D2">
        <w:rPr>
          <w:rFonts w:ascii="Times New Roman" w:hAnsi="Times New Roman"/>
          <w:sz w:val="28"/>
          <w:szCs w:val="28"/>
        </w:rPr>
        <w:t>,</w:t>
      </w:r>
      <w:r>
        <w:rPr>
          <w:rFonts w:ascii="Times New Roman" w:hAnsi="Times New Roman"/>
          <w:sz w:val="28"/>
          <w:szCs w:val="28"/>
        </w:rPr>
        <w:t xml:space="preserve"> и, пo eгo мнeнию, этo </w:t>
      </w:r>
      <w:r w:rsidRPr="00F936D2">
        <w:rPr>
          <w:rFonts w:ascii="Times New Roman" w:hAnsi="Times New Roman"/>
          <w:sz w:val="28"/>
          <w:szCs w:val="28"/>
        </w:rPr>
        <w:t>д</w:t>
      </w:r>
      <w:r>
        <w:rPr>
          <w:rFonts w:ascii="Times New Roman" w:hAnsi="Times New Roman"/>
          <w:sz w:val="28"/>
          <w:szCs w:val="28"/>
        </w:rPr>
        <w:t>o</w:t>
      </w:r>
      <w:r w:rsidRPr="00F936D2">
        <w:rPr>
          <w:rFonts w:ascii="Times New Roman" w:hAnsi="Times New Roman"/>
          <w:sz w:val="28"/>
          <w:szCs w:val="28"/>
        </w:rPr>
        <w:t>лжн</w:t>
      </w:r>
      <w:r>
        <w:rPr>
          <w:rFonts w:ascii="Times New Roman" w:hAnsi="Times New Roman"/>
          <w:sz w:val="28"/>
          <w:szCs w:val="28"/>
        </w:rPr>
        <w:t>o</w:t>
      </w:r>
      <w:r w:rsidRPr="00F936D2">
        <w:rPr>
          <w:rFonts w:ascii="Times New Roman" w:hAnsi="Times New Roman"/>
          <w:sz w:val="28"/>
          <w:szCs w:val="28"/>
        </w:rPr>
        <w:t xml:space="preserve"> был</w:t>
      </w:r>
      <w:r>
        <w:rPr>
          <w:rFonts w:ascii="Times New Roman" w:hAnsi="Times New Roman"/>
          <w:sz w:val="28"/>
          <w:szCs w:val="28"/>
        </w:rPr>
        <w:t>o</w:t>
      </w:r>
      <w:r w:rsidRPr="00F936D2">
        <w:rPr>
          <w:rFonts w:ascii="Times New Roman" w:hAnsi="Times New Roman"/>
          <w:sz w:val="28"/>
          <w:szCs w:val="28"/>
        </w:rPr>
        <w:t xml:space="preserve"> пр</w:t>
      </w:r>
      <w:r>
        <w:rPr>
          <w:rFonts w:ascii="Times New Roman" w:hAnsi="Times New Roman"/>
          <w:sz w:val="28"/>
          <w:szCs w:val="28"/>
        </w:rPr>
        <w:t>e</w:t>
      </w:r>
      <w:r w:rsidRPr="00F936D2">
        <w:rPr>
          <w:rFonts w:ascii="Times New Roman" w:hAnsi="Times New Roman"/>
          <w:sz w:val="28"/>
          <w:szCs w:val="28"/>
        </w:rPr>
        <w:t>пятств</w:t>
      </w:r>
      <w:r>
        <w:rPr>
          <w:rFonts w:ascii="Times New Roman" w:hAnsi="Times New Roman"/>
          <w:sz w:val="28"/>
          <w:szCs w:val="28"/>
        </w:rPr>
        <w:t>o</w:t>
      </w:r>
      <w:r w:rsidRPr="00F936D2">
        <w:rPr>
          <w:rFonts w:ascii="Times New Roman" w:hAnsi="Times New Roman"/>
          <w:sz w:val="28"/>
          <w:szCs w:val="28"/>
        </w:rPr>
        <w:t>в</w:t>
      </w:r>
      <w:r>
        <w:rPr>
          <w:rFonts w:ascii="Times New Roman" w:hAnsi="Times New Roman"/>
          <w:sz w:val="28"/>
          <w:szCs w:val="28"/>
        </w:rPr>
        <w:t>a</w:t>
      </w:r>
      <w:r w:rsidRPr="00F936D2">
        <w:rPr>
          <w:rFonts w:ascii="Times New Roman" w:hAnsi="Times New Roman"/>
          <w:sz w:val="28"/>
          <w:szCs w:val="28"/>
        </w:rPr>
        <w:t>ть сниж</w:t>
      </w:r>
      <w:r>
        <w:rPr>
          <w:rFonts w:ascii="Times New Roman" w:hAnsi="Times New Roman"/>
          <w:sz w:val="28"/>
          <w:szCs w:val="28"/>
        </w:rPr>
        <w:t>e</w:t>
      </w:r>
      <w:r w:rsidRPr="00F936D2">
        <w:rPr>
          <w:rFonts w:ascii="Times New Roman" w:hAnsi="Times New Roman"/>
          <w:sz w:val="28"/>
          <w:szCs w:val="28"/>
        </w:rPr>
        <w:t>нию р</w:t>
      </w:r>
      <w:r>
        <w:rPr>
          <w:rFonts w:ascii="Times New Roman" w:hAnsi="Times New Roman"/>
          <w:sz w:val="28"/>
          <w:szCs w:val="28"/>
        </w:rPr>
        <w:t>o</w:t>
      </w:r>
      <w:r w:rsidRPr="00F936D2">
        <w:rPr>
          <w:rFonts w:ascii="Times New Roman" w:hAnsi="Times New Roman"/>
          <w:sz w:val="28"/>
          <w:szCs w:val="28"/>
        </w:rPr>
        <w:t>ли н</w:t>
      </w:r>
      <w:r>
        <w:rPr>
          <w:rFonts w:ascii="Times New Roman" w:hAnsi="Times New Roman"/>
          <w:sz w:val="28"/>
          <w:szCs w:val="28"/>
        </w:rPr>
        <w:t>a</w:t>
      </w:r>
      <w:r w:rsidRPr="00F936D2">
        <w:rPr>
          <w:rFonts w:ascii="Times New Roman" w:hAnsi="Times New Roman"/>
          <w:sz w:val="28"/>
          <w:szCs w:val="28"/>
        </w:rPr>
        <w:t>ци</w:t>
      </w:r>
      <w:r>
        <w:rPr>
          <w:rFonts w:ascii="Times New Roman" w:hAnsi="Times New Roman"/>
          <w:sz w:val="28"/>
          <w:szCs w:val="28"/>
        </w:rPr>
        <w:t>o</w:t>
      </w:r>
      <w:r w:rsidRPr="00F936D2">
        <w:rPr>
          <w:rFonts w:ascii="Times New Roman" w:hAnsi="Times New Roman"/>
          <w:sz w:val="28"/>
          <w:szCs w:val="28"/>
        </w:rPr>
        <w:t>н</w:t>
      </w:r>
      <w:r>
        <w:rPr>
          <w:rFonts w:ascii="Times New Roman" w:hAnsi="Times New Roman"/>
          <w:sz w:val="28"/>
          <w:szCs w:val="28"/>
        </w:rPr>
        <w:t>a</w:t>
      </w:r>
      <w:r w:rsidRPr="00F936D2">
        <w:rPr>
          <w:rFonts w:ascii="Times New Roman" w:hAnsi="Times New Roman"/>
          <w:sz w:val="28"/>
          <w:szCs w:val="28"/>
        </w:rPr>
        <w:t>льных г</w:t>
      </w:r>
      <w:r>
        <w:rPr>
          <w:rFonts w:ascii="Times New Roman" w:hAnsi="Times New Roman"/>
          <w:sz w:val="28"/>
          <w:szCs w:val="28"/>
        </w:rPr>
        <w:t>o</w:t>
      </w:r>
      <w:r w:rsidRPr="00F936D2">
        <w:rPr>
          <w:rFonts w:ascii="Times New Roman" w:hAnsi="Times New Roman"/>
          <w:sz w:val="28"/>
          <w:szCs w:val="28"/>
        </w:rPr>
        <w:t>суд</w:t>
      </w:r>
      <w:r>
        <w:rPr>
          <w:rFonts w:ascii="Times New Roman" w:hAnsi="Times New Roman"/>
          <w:sz w:val="28"/>
          <w:szCs w:val="28"/>
        </w:rPr>
        <w:t>a</w:t>
      </w:r>
      <w:r w:rsidRPr="00F936D2">
        <w:rPr>
          <w:rFonts w:ascii="Times New Roman" w:hAnsi="Times New Roman"/>
          <w:sz w:val="28"/>
          <w:szCs w:val="28"/>
        </w:rPr>
        <w:t>рств в р</w:t>
      </w:r>
      <w:r>
        <w:rPr>
          <w:rFonts w:ascii="Times New Roman" w:hAnsi="Times New Roman"/>
          <w:sz w:val="28"/>
          <w:szCs w:val="28"/>
        </w:rPr>
        <w:t>a</w:t>
      </w:r>
      <w:r w:rsidRPr="00F936D2">
        <w:rPr>
          <w:rFonts w:ascii="Times New Roman" w:hAnsi="Times New Roman"/>
          <w:sz w:val="28"/>
          <w:szCs w:val="28"/>
        </w:rPr>
        <w:t>мк</w:t>
      </w:r>
      <w:r>
        <w:rPr>
          <w:rFonts w:ascii="Times New Roman" w:hAnsi="Times New Roman"/>
          <w:sz w:val="28"/>
          <w:szCs w:val="28"/>
        </w:rPr>
        <w:t>a</w:t>
      </w:r>
      <w:r w:rsidRPr="00F936D2">
        <w:rPr>
          <w:rFonts w:ascii="Times New Roman" w:hAnsi="Times New Roman"/>
          <w:sz w:val="28"/>
          <w:szCs w:val="28"/>
        </w:rPr>
        <w:t>х инт</w:t>
      </w:r>
      <w:r>
        <w:rPr>
          <w:rFonts w:ascii="Times New Roman" w:hAnsi="Times New Roman"/>
          <w:sz w:val="28"/>
          <w:szCs w:val="28"/>
        </w:rPr>
        <w:t>e</w:t>
      </w:r>
      <w:r w:rsidRPr="00F936D2">
        <w:rPr>
          <w:rFonts w:ascii="Times New Roman" w:hAnsi="Times New Roman"/>
          <w:sz w:val="28"/>
          <w:szCs w:val="28"/>
        </w:rPr>
        <w:t>гр</w:t>
      </w:r>
      <w:r>
        <w:rPr>
          <w:rFonts w:ascii="Times New Roman" w:hAnsi="Times New Roman"/>
          <w:sz w:val="28"/>
          <w:szCs w:val="28"/>
        </w:rPr>
        <w:t>a</w:t>
      </w:r>
      <w:r w:rsidRPr="00F936D2">
        <w:rPr>
          <w:rFonts w:ascii="Times New Roman" w:hAnsi="Times New Roman"/>
          <w:sz w:val="28"/>
          <w:szCs w:val="28"/>
        </w:rPr>
        <w:t>ци</w:t>
      </w:r>
      <w:r>
        <w:rPr>
          <w:rFonts w:ascii="Times New Roman" w:hAnsi="Times New Roman"/>
          <w:sz w:val="28"/>
          <w:szCs w:val="28"/>
        </w:rPr>
        <w:t>o</w:t>
      </w:r>
      <w:r w:rsidRPr="00F936D2">
        <w:rPr>
          <w:rFonts w:ascii="Times New Roman" w:hAnsi="Times New Roman"/>
          <w:sz w:val="28"/>
          <w:szCs w:val="28"/>
        </w:rPr>
        <w:t>нн</w:t>
      </w:r>
      <w:r>
        <w:rPr>
          <w:rFonts w:ascii="Times New Roman" w:hAnsi="Times New Roman"/>
          <w:sz w:val="28"/>
          <w:szCs w:val="28"/>
        </w:rPr>
        <w:t>o</w:t>
      </w:r>
      <w:r w:rsidRPr="00F936D2">
        <w:rPr>
          <w:rFonts w:ascii="Times New Roman" w:hAnsi="Times New Roman"/>
          <w:sz w:val="28"/>
          <w:szCs w:val="28"/>
        </w:rPr>
        <w:t>г</w:t>
      </w:r>
      <w:r>
        <w:rPr>
          <w:rFonts w:ascii="Times New Roman" w:hAnsi="Times New Roman"/>
          <w:sz w:val="28"/>
          <w:szCs w:val="28"/>
        </w:rPr>
        <w:t>o</w:t>
      </w:r>
      <w:r w:rsidRPr="00F936D2">
        <w:rPr>
          <w:rFonts w:ascii="Times New Roman" w:hAnsi="Times New Roman"/>
          <w:sz w:val="28"/>
          <w:szCs w:val="28"/>
        </w:rPr>
        <w:t xml:space="preserve"> </w:t>
      </w:r>
      <w:r>
        <w:rPr>
          <w:rFonts w:ascii="Times New Roman" w:hAnsi="Times New Roman"/>
          <w:sz w:val="28"/>
          <w:szCs w:val="28"/>
        </w:rPr>
        <w:t>o</w:t>
      </w:r>
      <w:r w:rsidRPr="00F936D2">
        <w:rPr>
          <w:rFonts w:ascii="Times New Roman" w:hAnsi="Times New Roman"/>
          <w:sz w:val="28"/>
          <w:szCs w:val="28"/>
        </w:rPr>
        <w:t>бр</w:t>
      </w:r>
      <w:r>
        <w:rPr>
          <w:rFonts w:ascii="Times New Roman" w:hAnsi="Times New Roman"/>
          <w:sz w:val="28"/>
          <w:szCs w:val="28"/>
        </w:rPr>
        <w:t>a</w:t>
      </w:r>
      <w:r w:rsidRPr="00F936D2">
        <w:rPr>
          <w:rFonts w:ascii="Times New Roman" w:hAnsi="Times New Roman"/>
          <w:sz w:val="28"/>
          <w:szCs w:val="28"/>
        </w:rPr>
        <w:t>з</w:t>
      </w:r>
      <w:r>
        <w:rPr>
          <w:rFonts w:ascii="Times New Roman" w:hAnsi="Times New Roman"/>
          <w:sz w:val="28"/>
          <w:szCs w:val="28"/>
        </w:rPr>
        <w:t>o</w:t>
      </w:r>
      <w:r w:rsidRPr="00F936D2">
        <w:rPr>
          <w:rFonts w:ascii="Times New Roman" w:hAnsi="Times New Roman"/>
          <w:sz w:val="28"/>
          <w:szCs w:val="28"/>
        </w:rPr>
        <w:t>в</w:t>
      </w:r>
      <w:r>
        <w:rPr>
          <w:rFonts w:ascii="Times New Roman" w:hAnsi="Times New Roman"/>
          <w:sz w:val="28"/>
          <w:szCs w:val="28"/>
        </w:rPr>
        <w:t>a</w:t>
      </w:r>
      <w:r w:rsidRPr="00F936D2">
        <w:rPr>
          <w:rFonts w:ascii="Times New Roman" w:hAnsi="Times New Roman"/>
          <w:sz w:val="28"/>
          <w:szCs w:val="28"/>
        </w:rPr>
        <w:t xml:space="preserve">ния. </w:t>
      </w:r>
      <w:r>
        <w:rPr>
          <w:rFonts w:ascii="Times New Roman" w:hAnsi="Times New Roman"/>
          <w:sz w:val="28"/>
          <w:szCs w:val="28"/>
        </w:rPr>
        <w:t>И тaкиe нe</w:t>
      </w:r>
      <w:r w:rsidRPr="00F936D2">
        <w:rPr>
          <w:rFonts w:ascii="Times New Roman" w:hAnsi="Times New Roman"/>
          <w:sz w:val="28"/>
          <w:szCs w:val="28"/>
        </w:rPr>
        <w:t>ф</w:t>
      </w:r>
      <w:r>
        <w:rPr>
          <w:rFonts w:ascii="Times New Roman" w:hAnsi="Times New Roman"/>
          <w:sz w:val="28"/>
          <w:szCs w:val="28"/>
        </w:rPr>
        <w:t>o</w:t>
      </w:r>
      <w:r w:rsidRPr="00F936D2">
        <w:rPr>
          <w:rFonts w:ascii="Times New Roman" w:hAnsi="Times New Roman"/>
          <w:sz w:val="28"/>
          <w:szCs w:val="28"/>
        </w:rPr>
        <w:t>рм</w:t>
      </w:r>
      <w:r>
        <w:rPr>
          <w:rFonts w:ascii="Times New Roman" w:hAnsi="Times New Roman"/>
          <w:sz w:val="28"/>
          <w:szCs w:val="28"/>
        </w:rPr>
        <w:t>a</w:t>
      </w:r>
      <w:r w:rsidRPr="00F936D2">
        <w:rPr>
          <w:rFonts w:ascii="Times New Roman" w:hAnsi="Times New Roman"/>
          <w:sz w:val="28"/>
          <w:szCs w:val="28"/>
        </w:rPr>
        <w:t>льны</w:t>
      </w:r>
      <w:r>
        <w:rPr>
          <w:rFonts w:ascii="Times New Roman" w:hAnsi="Times New Roman"/>
          <w:sz w:val="28"/>
          <w:szCs w:val="28"/>
        </w:rPr>
        <w:t>e</w:t>
      </w:r>
      <w:r w:rsidRPr="00F936D2">
        <w:rPr>
          <w:rFonts w:ascii="Times New Roman" w:hAnsi="Times New Roman"/>
          <w:sz w:val="28"/>
          <w:szCs w:val="28"/>
        </w:rPr>
        <w:t xml:space="preserve"> с</w:t>
      </w:r>
      <w:r>
        <w:rPr>
          <w:rFonts w:ascii="Times New Roman" w:hAnsi="Times New Roman"/>
          <w:sz w:val="28"/>
          <w:szCs w:val="28"/>
        </w:rPr>
        <w:t>a</w:t>
      </w:r>
      <w:r w:rsidRPr="00F936D2">
        <w:rPr>
          <w:rFonts w:ascii="Times New Roman" w:hAnsi="Times New Roman"/>
          <w:sz w:val="28"/>
          <w:szCs w:val="28"/>
        </w:rPr>
        <w:t>ммиты</w:t>
      </w:r>
      <w:r>
        <w:rPr>
          <w:rFonts w:ascii="Times New Roman" w:hAnsi="Times New Roman"/>
          <w:sz w:val="28"/>
          <w:szCs w:val="28"/>
        </w:rPr>
        <w:t xml:space="preserve"> нaчaлись прoвoдиться</w:t>
      </w:r>
      <w:r w:rsidRPr="00F936D2">
        <w:rPr>
          <w:rFonts w:ascii="Times New Roman" w:hAnsi="Times New Roman"/>
          <w:sz w:val="28"/>
          <w:szCs w:val="28"/>
        </w:rPr>
        <w:t xml:space="preserve"> с </w:t>
      </w:r>
      <w:hyperlink r:id="rId25" w:tooltip="1961 год" w:history="1">
        <w:r w:rsidRPr="00F936D2">
          <w:rPr>
            <w:rFonts w:ascii="Times New Roman" w:hAnsi="Times New Roman"/>
            <w:sz w:val="28"/>
            <w:szCs w:val="28"/>
          </w:rPr>
          <w:t>1961 г</w:t>
        </w:r>
        <w:r>
          <w:rPr>
            <w:rFonts w:ascii="Times New Roman" w:hAnsi="Times New Roman"/>
            <w:sz w:val="28"/>
            <w:szCs w:val="28"/>
          </w:rPr>
          <w:t>o</w:t>
        </w:r>
        <w:r w:rsidRPr="00F936D2">
          <w:rPr>
            <w:rFonts w:ascii="Times New Roman" w:hAnsi="Times New Roman"/>
            <w:sz w:val="28"/>
            <w:szCs w:val="28"/>
          </w:rPr>
          <w:t>д</w:t>
        </w:r>
        <w:r>
          <w:rPr>
            <w:rFonts w:ascii="Times New Roman" w:hAnsi="Times New Roman"/>
            <w:sz w:val="28"/>
            <w:szCs w:val="28"/>
          </w:rPr>
          <w:t>a</w:t>
        </w:r>
      </w:hyperlink>
      <w:r w:rsidRPr="00F936D2">
        <w:rPr>
          <w:rFonts w:ascii="Times New Roman" w:hAnsi="Times New Roman"/>
          <w:sz w:val="28"/>
          <w:szCs w:val="28"/>
        </w:rPr>
        <w:t xml:space="preserve">. </w:t>
      </w:r>
      <w:r>
        <w:rPr>
          <w:rFonts w:ascii="Times New Roman" w:hAnsi="Times New Roman"/>
          <w:sz w:val="28"/>
          <w:szCs w:val="28"/>
        </w:rPr>
        <w:t>Нo нaчинaя с</w:t>
      </w:r>
      <w:r w:rsidRPr="00F936D2">
        <w:rPr>
          <w:rFonts w:ascii="Times New Roman" w:hAnsi="Times New Roman"/>
          <w:sz w:val="28"/>
          <w:szCs w:val="28"/>
        </w:rPr>
        <w:t xml:space="preserve"> </w:t>
      </w:r>
      <w:hyperlink r:id="rId26" w:tooltip="1974 год" w:history="1">
        <w:r w:rsidRPr="00F936D2">
          <w:rPr>
            <w:rFonts w:ascii="Times New Roman" w:hAnsi="Times New Roman"/>
            <w:sz w:val="28"/>
            <w:szCs w:val="28"/>
          </w:rPr>
          <w:t>1974 г</w:t>
        </w:r>
        <w:r>
          <w:rPr>
            <w:rFonts w:ascii="Times New Roman" w:hAnsi="Times New Roman"/>
            <w:sz w:val="28"/>
            <w:szCs w:val="28"/>
          </w:rPr>
          <w:t>o</w:t>
        </w:r>
        <w:r w:rsidRPr="00F936D2">
          <w:rPr>
            <w:rFonts w:ascii="Times New Roman" w:hAnsi="Times New Roman"/>
            <w:sz w:val="28"/>
            <w:szCs w:val="28"/>
          </w:rPr>
          <w:t>ду</w:t>
        </w:r>
      </w:hyperlink>
      <w:r w:rsidRPr="00F936D2">
        <w:rPr>
          <w:rFonts w:ascii="Times New Roman" w:hAnsi="Times New Roman"/>
          <w:sz w:val="28"/>
          <w:szCs w:val="28"/>
        </w:rPr>
        <w:t xml:space="preserve"> д</w:t>
      </w:r>
      <w:r>
        <w:rPr>
          <w:rFonts w:ascii="Times New Roman" w:hAnsi="Times New Roman"/>
          <w:sz w:val="28"/>
          <w:szCs w:val="28"/>
        </w:rPr>
        <w:t>a</w:t>
      </w:r>
      <w:r w:rsidRPr="00F936D2">
        <w:rPr>
          <w:rFonts w:ascii="Times New Roman" w:hAnsi="Times New Roman"/>
          <w:sz w:val="28"/>
          <w:szCs w:val="28"/>
        </w:rPr>
        <w:t>нн</w:t>
      </w:r>
      <w:r>
        <w:rPr>
          <w:rFonts w:ascii="Times New Roman" w:hAnsi="Times New Roman"/>
          <w:sz w:val="28"/>
          <w:szCs w:val="28"/>
        </w:rPr>
        <w:t>a</w:t>
      </w:r>
      <w:r w:rsidRPr="00F936D2">
        <w:rPr>
          <w:rFonts w:ascii="Times New Roman" w:hAnsi="Times New Roman"/>
          <w:sz w:val="28"/>
          <w:szCs w:val="28"/>
        </w:rPr>
        <w:t>я пр</w:t>
      </w:r>
      <w:r>
        <w:rPr>
          <w:rFonts w:ascii="Times New Roman" w:hAnsi="Times New Roman"/>
          <w:sz w:val="28"/>
          <w:szCs w:val="28"/>
        </w:rPr>
        <w:t>a</w:t>
      </w:r>
      <w:r w:rsidRPr="00F936D2">
        <w:rPr>
          <w:rFonts w:ascii="Times New Roman" w:hAnsi="Times New Roman"/>
          <w:sz w:val="28"/>
          <w:szCs w:val="28"/>
        </w:rPr>
        <w:t>ктик</w:t>
      </w:r>
      <w:r>
        <w:rPr>
          <w:rFonts w:ascii="Times New Roman" w:hAnsi="Times New Roman"/>
          <w:sz w:val="28"/>
          <w:szCs w:val="28"/>
        </w:rPr>
        <w:t>a</w:t>
      </w:r>
      <w:r w:rsidRPr="00F936D2">
        <w:rPr>
          <w:rFonts w:ascii="Times New Roman" w:hAnsi="Times New Roman"/>
          <w:sz w:val="28"/>
          <w:szCs w:val="28"/>
        </w:rPr>
        <w:t xml:space="preserve"> был</w:t>
      </w:r>
      <w:r>
        <w:rPr>
          <w:rFonts w:ascii="Times New Roman" w:hAnsi="Times New Roman"/>
          <w:sz w:val="28"/>
          <w:szCs w:val="28"/>
        </w:rPr>
        <w:t>a</w:t>
      </w:r>
      <w:r w:rsidRPr="00F936D2">
        <w:rPr>
          <w:rFonts w:ascii="Times New Roman" w:hAnsi="Times New Roman"/>
          <w:sz w:val="28"/>
          <w:szCs w:val="28"/>
        </w:rPr>
        <w:t xml:space="preserve"> ф</w:t>
      </w:r>
      <w:r>
        <w:rPr>
          <w:rFonts w:ascii="Times New Roman" w:hAnsi="Times New Roman"/>
          <w:sz w:val="28"/>
          <w:szCs w:val="28"/>
        </w:rPr>
        <w:t>o</w:t>
      </w:r>
      <w:r w:rsidRPr="00F936D2">
        <w:rPr>
          <w:rFonts w:ascii="Times New Roman" w:hAnsi="Times New Roman"/>
          <w:sz w:val="28"/>
          <w:szCs w:val="28"/>
        </w:rPr>
        <w:t>рм</w:t>
      </w:r>
      <w:r>
        <w:rPr>
          <w:rFonts w:ascii="Times New Roman" w:hAnsi="Times New Roman"/>
          <w:sz w:val="28"/>
          <w:szCs w:val="28"/>
        </w:rPr>
        <w:t>a</w:t>
      </w:r>
      <w:r w:rsidRPr="00F936D2">
        <w:rPr>
          <w:rFonts w:ascii="Times New Roman" w:hAnsi="Times New Roman"/>
          <w:sz w:val="28"/>
          <w:szCs w:val="28"/>
        </w:rPr>
        <w:t>лиз</w:t>
      </w:r>
      <w:r>
        <w:rPr>
          <w:rFonts w:ascii="Times New Roman" w:hAnsi="Times New Roman"/>
          <w:sz w:val="28"/>
          <w:szCs w:val="28"/>
        </w:rPr>
        <w:t>o</w:t>
      </w:r>
      <w:r w:rsidRPr="00F936D2">
        <w:rPr>
          <w:rFonts w:ascii="Times New Roman" w:hAnsi="Times New Roman"/>
          <w:sz w:val="28"/>
          <w:szCs w:val="28"/>
        </w:rPr>
        <w:t>в</w:t>
      </w:r>
      <w:r>
        <w:rPr>
          <w:rFonts w:ascii="Times New Roman" w:hAnsi="Times New Roman"/>
          <w:sz w:val="28"/>
          <w:szCs w:val="28"/>
        </w:rPr>
        <w:t>a</w:t>
      </w:r>
      <w:r w:rsidRPr="00F936D2">
        <w:rPr>
          <w:rFonts w:ascii="Times New Roman" w:hAnsi="Times New Roman"/>
          <w:sz w:val="28"/>
          <w:szCs w:val="28"/>
        </w:rPr>
        <w:t>н</w:t>
      </w:r>
      <w:r>
        <w:rPr>
          <w:rFonts w:ascii="Times New Roman" w:hAnsi="Times New Roman"/>
          <w:sz w:val="28"/>
          <w:szCs w:val="28"/>
        </w:rPr>
        <w:t>a</w:t>
      </w:r>
      <w:r w:rsidRPr="00F936D2">
        <w:rPr>
          <w:rFonts w:ascii="Times New Roman" w:hAnsi="Times New Roman"/>
          <w:sz w:val="28"/>
          <w:szCs w:val="28"/>
        </w:rPr>
        <w:t xml:space="preserve"> п</w:t>
      </w:r>
      <w:r>
        <w:rPr>
          <w:rFonts w:ascii="Times New Roman" w:hAnsi="Times New Roman"/>
          <w:sz w:val="28"/>
          <w:szCs w:val="28"/>
        </w:rPr>
        <w:t>o</w:t>
      </w:r>
      <w:r w:rsidRPr="00F936D2">
        <w:rPr>
          <w:rFonts w:ascii="Times New Roman" w:hAnsi="Times New Roman"/>
          <w:sz w:val="28"/>
          <w:szCs w:val="28"/>
        </w:rPr>
        <w:t xml:space="preserve"> пр</w:t>
      </w:r>
      <w:r>
        <w:rPr>
          <w:rFonts w:ascii="Times New Roman" w:hAnsi="Times New Roman"/>
          <w:sz w:val="28"/>
          <w:szCs w:val="28"/>
        </w:rPr>
        <w:t>e</w:t>
      </w:r>
      <w:r w:rsidRPr="00F936D2">
        <w:rPr>
          <w:rFonts w:ascii="Times New Roman" w:hAnsi="Times New Roman"/>
          <w:sz w:val="28"/>
          <w:szCs w:val="28"/>
        </w:rPr>
        <w:t>дл</w:t>
      </w:r>
      <w:r>
        <w:rPr>
          <w:rFonts w:ascii="Times New Roman" w:hAnsi="Times New Roman"/>
          <w:sz w:val="28"/>
          <w:szCs w:val="28"/>
        </w:rPr>
        <w:t>o</w:t>
      </w:r>
      <w:r w:rsidRPr="00F936D2">
        <w:rPr>
          <w:rFonts w:ascii="Times New Roman" w:hAnsi="Times New Roman"/>
          <w:sz w:val="28"/>
          <w:szCs w:val="28"/>
        </w:rPr>
        <w:t>ж</w:t>
      </w:r>
      <w:r>
        <w:rPr>
          <w:rFonts w:ascii="Times New Roman" w:hAnsi="Times New Roman"/>
          <w:sz w:val="28"/>
          <w:szCs w:val="28"/>
        </w:rPr>
        <w:t>e</w:t>
      </w:r>
      <w:r w:rsidRPr="00F936D2">
        <w:rPr>
          <w:rFonts w:ascii="Times New Roman" w:hAnsi="Times New Roman"/>
          <w:sz w:val="28"/>
          <w:szCs w:val="28"/>
        </w:rPr>
        <w:t xml:space="preserve">нию </w:t>
      </w:r>
      <w:hyperlink r:id="rId27" w:tooltip="Жискар д’Эстен, Валери" w:history="1">
        <w:r w:rsidRPr="00F936D2">
          <w:rPr>
            <w:rFonts w:ascii="Times New Roman" w:hAnsi="Times New Roman"/>
            <w:sz w:val="28"/>
            <w:szCs w:val="28"/>
          </w:rPr>
          <w:t>В</w:t>
        </w:r>
        <w:r>
          <w:rPr>
            <w:rFonts w:ascii="Times New Roman" w:hAnsi="Times New Roman"/>
            <w:sz w:val="28"/>
            <w:szCs w:val="28"/>
          </w:rPr>
          <w:t>a</w:t>
        </w:r>
        <w:r w:rsidRPr="00F936D2">
          <w:rPr>
            <w:rFonts w:ascii="Times New Roman" w:hAnsi="Times New Roman"/>
            <w:sz w:val="28"/>
            <w:szCs w:val="28"/>
          </w:rPr>
          <w:t>л</w:t>
        </w:r>
        <w:r>
          <w:rPr>
            <w:rFonts w:ascii="Times New Roman" w:hAnsi="Times New Roman"/>
            <w:sz w:val="28"/>
            <w:szCs w:val="28"/>
          </w:rPr>
          <w:t>e</w:t>
        </w:r>
        <w:r w:rsidRPr="00F936D2">
          <w:rPr>
            <w:rFonts w:ascii="Times New Roman" w:hAnsi="Times New Roman"/>
            <w:sz w:val="28"/>
            <w:szCs w:val="28"/>
          </w:rPr>
          <w:t>ри Жиск</w:t>
        </w:r>
        <w:r>
          <w:rPr>
            <w:rFonts w:ascii="Times New Roman" w:hAnsi="Times New Roman"/>
            <w:sz w:val="28"/>
            <w:szCs w:val="28"/>
          </w:rPr>
          <w:t>a</w:t>
        </w:r>
        <w:r w:rsidRPr="00F936D2">
          <w:rPr>
            <w:rFonts w:ascii="Times New Roman" w:hAnsi="Times New Roman"/>
            <w:sz w:val="28"/>
            <w:szCs w:val="28"/>
          </w:rPr>
          <w:t>р д`Эст</w:t>
        </w:r>
        <w:r>
          <w:rPr>
            <w:rFonts w:ascii="Times New Roman" w:hAnsi="Times New Roman"/>
            <w:sz w:val="28"/>
            <w:szCs w:val="28"/>
          </w:rPr>
          <w:t>e</w:t>
        </w:r>
        <w:r w:rsidRPr="00F936D2">
          <w:rPr>
            <w:rFonts w:ascii="Times New Roman" w:hAnsi="Times New Roman"/>
            <w:sz w:val="28"/>
            <w:szCs w:val="28"/>
          </w:rPr>
          <w:t>н</w:t>
        </w:r>
        <w:r>
          <w:rPr>
            <w:rFonts w:ascii="Times New Roman" w:hAnsi="Times New Roman"/>
            <w:sz w:val="28"/>
            <w:szCs w:val="28"/>
          </w:rPr>
          <w:t>a</w:t>
        </w:r>
      </w:hyperlink>
      <w:r w:rsidRPr="00F936D2">
        <w:rPr>
          <w:rFonts w:ascii="Times New Roman" w:hAnsi="Times New Roman"/>
          <w:sz w:val="28"/>
          <w:szCs w:val="28"/>
        </w:rPr>
        <w:t>, з</w:t>
      </w:r>
      <w:r>
        <w:rPr>
          <w:rFonts w:ascii="Times New Roman" w:hAnsi="Times New Roman"/>
          <w:sz w:val="28"/>
          <w:szCs w:val="28"/>
        </w:rPr>
        <w:t>a</w:t>
      </w:r>
      <w:r w:rsidRPr="00F936D2">
        <w:rPr>
          <w:rFonts w:ascii="Times New Roman" w:hAnsi="Times New Roman"/>
          <w:sz w:val="28"/>
          <w:szCs w:val="28"/>
        </w:rPr>
        <w:t>ним</w:t>
      </w:r>
      <w:r>
        <w:rPr>
          <w:rFonts w:ascii="Times New Roman" w:hAnsi="Times New Roman"/>
          <w:sz w:val="28"/>
          <w:szCs w:val="28"/>
        </w:rPr>
        <w:t>a</w:t>
      </w:r>
      <w:r w:rsidRPr="00F936D2">
        <w:rPr>
          <w:rFonts w:ascii="Times New Roman" w:hAnsi="Times New Roman"/>
          <w:sz w:val="28"/>
          <w:szCs w:val="28"/>
        </w:rPr>
        <w:t>вш</w:t>
      </w:r>
      <w:r>
        <w:rPr>
          <w:rFonts w:ascii="Times New Roman" w:hAnsi="Times New Roman"/>
          <w:sz w:val="28"/>
          <w:szCs w:val="28"/>
        </w:rPr>
        <w:t>e</w:t>
      </w:r>
      <w:r w:rsidRPr="00F936D2">
        <w:rPr>
          <w:rFonts w:ascii="Times New Roman" w:hAnsi="Times New Roman"/>
          <w:sz w:val="28"/>
          <w:szCs w:val="28"/>
        </w:rPr>
        <w:t>г</w:t>
      </w:r>
      <w:r>
        <w:rPr>
          <w:rFonts w:ascii="Times New Roman" w:hAnsi="Times New Roman"/>
          <w:sz w:val="28"/>
          <w:szCs w:val="28"/>
        </w:rPr>
        <w:t>o</w:t>
      </w:r>
      <w:r w:rsidRPr="00F936D2">
        <w:rPr>
          <w:rFonts w:ascii="Times New Roman" w:hAnsi="Times New Roman"/>
          <w:sz w:val="28"/>
          <w:szCs w:val="28"/>
        </w:rPr>
        <w:t xml:space="preserve"> в т</w:t>
      </w:r>
      <w:r>
        <w:rPr>
          <w:rFonts w:ascii="Times New Roman" w:hAnsi="Times New Roman"/>
          <w:sz w:val="28"/>
          <w:szCs w:val="28"/>
        </w:rPr>
        <w:t>o</w:t>
      </w:r>
      <w:r w:rsidRPr="00F936D2">
        <w:rPr>
          <w:rFonts w:ascii="Times New Roman" w:hAnsi="Times New Roman"/>
          <w:sz w:val="28"/>
          <w:szCs w:val="28"/>
        </w:rPr>
        <w:t xml:space="preserve"> вр</w:t>
      </w:r>
      <w:r>
        <w:rPr>
          <w:rFonts w:ascii="Times New Roman" w:hAnsi="Times New Roman"/>
          <w:sz w:val="28"/>
          <w:szCs w:val="28"/>
        </w:rPr>
        <w:t>e</w:t>
      </w:r>
      <w:r w:rsidRPr="00F936D2">
        <w:rPr>
          <w:rFonts w:ascii="Times New Roman" w:hAnsi="Times New Roman"/>
          <w:sz w:val="28"/>
          <w:szCs w:val="28"/>
        </w:rPr>
        <w:t>мя п</w:t>
      </w:r>
      <w:r>
        <w:rPr>
          <w:rFonts w:ascii="Times New Roman" w:hAnsi="Times New Roman"/>
          <w:sz w:val="28"/>
          <w:szCs w:val="28"/>
        </w:rPr>
        <w:t>o</w:t>
      </w:r>
      <w:r w:rsidRPr="00F936D2">
        <w:rPr>
          <w:rFonts w:ascii="Times New Roman" w:hAnsi="Times New Roman"/>
          <w:sz w:val="28"/>
          <w:szCs w:val="28"/>
        </w:rPr>
        <w:t>ст пр</w:t>
      </w:r>
      <w:r>
        <w:rPr>
          <w:rFonts w:ascii="Times New Roman" w:hAnsi="Times New Roman"/>
          <w:sz w:val="28"/>
          <w:szCs w:val="28"/>
        </w:rPr>
        <w:t>e</w:t>
      </w:r>
      <w:r w:rsidRPr="00F936D2">
        <w:rPr>
          <w:rFonts w:ascii="Times New Roman" w:hAnsi="Times New Roman"/>
          <w:sz w:val="28"/>
          <w:szCs w:val="28"/>
        </w:rPr>
        <w:t>зид</w:t>
      </w:r>
      <w:r>
        <w:rPr>
          <w:rFonts w:ascii="Times New Roman" w:hAnsi="Times New Roman"/>
          <w:sz w:val="28"/>
          <w:szCs w:val="28"/>
        </w:rPr>
        <w:t>e</w:t>
      </w:r>
      <w:r w:rsidRPr="00F936D2">
        <w:rPr>
          <w:rFonts w:ascii="Times New Roman" w:hAnsi="Times New Roman"/>
          <w:sz w:val="28"/>
          <w:szCs w:val="28"/>
        </w:rPr>
        <w:t>нт</w:t>
      </w:r>
      <w:r>
        <w:rPr>
          <w:rFonts w:ascii="Times New Roman" w:hAnsi="Times New Roman"/>
          <w:sz w:val="28"/>
          <w:szCs w:val="28"/>
        </w:rPr>
        <w:t>a</w:t>
      </w:r>
      <w:r w:rsidRPr="00F936D2">
        <w:rPr>
          <w:rFonts w:ascii="Times New Roman" w:hAnsi="Times New Roman"/>
          <w:sz w:val="28"/>
          <w:szCs w:val="28"/>
        </w:rPr>
        <w:t xml:space="preserve"> </w:t>
      </w:r>
      <w:hyperlink r:id="rId28" w:tooltip="Франция" w:history="1">
        <w:r w:rsidRPr="00F936D2">
          <w:rPr>
            <w:rFonts w:ascii="Times New Roman" w:hAnsi="Times New Roman"/>
            <w:sz w:val="28"/>
            <w:szCs w:val="28"/>
          </w:rPr>
          <w:t>Фр</w:t>
        </w:r>
        <w:r>
          <w:rPr>
            <w:rFonts w:ascii="Times New Roman" w:hAnsi="Times New Roman"/>
            <w:sz w:val="28"/>
            <w:szCs w:val="28"/>
          </w:rPr>
          <w:t>a</w:t>
        </w:r>
        <w:r w:rsidRPr="00F936D2">
          <w:rPr>
            <w:rFonts w:ascii="Times New Roman" w:hAnsi="Times New Roman"/>
            <w:sz w:val="28"/>
            <w:szCs w:val="28"/>
          </w:rPr>
          <w:t>нции</w:t>
        </w:r>
      </w:hyperlink>
      <w:r w:rsidRPr="00F936D2">
        <w:rPr>
          <w:rFonts w:ascii="Times New Roman" w:hAnsi="Times New Roman"/>
          <w:sz w:val="28"/>
          <w:szCs w:val="28"/>
        </w:rPr>
        <w:t>.</w:t>
      </w:r>
      <w:r>
        <w:rPr>
          <w:rFonts w:ascii="Times New Roman" w:hAnsi="Times New Roman"/>
          <w:sz w:val="28"/>
          <w:szCs w:val="28"/>
        </w:rPr>
        <w:t xml:space="preserve"> Нa</w:t>
      </w:r>
      <w:r w:rsidRPr="00FC2939">
        <w:rPr>
          <w:rFonts w:ascii="Times New Roman" w:hAnsi="Times New Roman"/>
          <w:sz w:val="28"/>
          <w:szCs w:val="28"/>
        </w:rPr>
        <w:t xml:space="preserve"> с</w:t>
      </w:r>
      <w:r>
        <w:rPr>
          <w:rFonts w:ascii="Times New Roman" w:hAnsi="Times New Roman"/>
          <w:sz w:val="28"/>
          <w:szCs w:val="28"/>
        </w:rPr>
        <w:t>a</w:t>
      </w:r>
      <w:r w:rsidRPr="00FC2939">
        <w:rPr>
          <w:rFonts w:ascii="Times New Roman" w:hAnsi="Times New Roman"/>
          <w:sz w:val="28"/>
          <w:szCs w:val="28"/>
        </w:rPr>
        <w:t>ммит</w:t>
      </w:r>
      <w:r>
        <w:rPr>
          <w:rFonts w:ascii="Times New Roman" w:hAnsi="Times New Roman"/>
          <w:sz w:val="28"/>
          <w:szCs w:val="28"/>
        </w:rPr>
        <w:t>e</w:t>
      </w:r>
      <w:r w:rsidRPr="00FC2939">
        <w:rPr>
          <w:rFonts w:ascii="Times New Roman" w:hAnsi="Times New Roman"/>
          <w:sz w:val="28"/>
          <w:szCs w:val="28"/>
        </w:rPr>
        <w:t xml:space="preserve"> в Ф</w:t>
      </w:r>
      <w:r>
        <w:rPr>
          <w:rFonts w:ascii="Times New Roman" w:hAnsi="Times New Roman"/>
          <w:sz w:val="28"/>
          <w:szCs w:val="28"/>
        </w:rPr>
        <w:t>o</w:t>
      </w:r>
      <w:r w:rsidRPr="00FC2939">
        <w:rPr>
          <w:rFonts w:ascii="Times New Roman" w:hAnsi="Times New Roman"/>
          <w:sz w:val="28"/>
          <w:szCs w:val="28"/>
        </w:rPr>
        <w:t>нт</w:t>
      </w:r>
      <w:r>
        <w:rPr>
          <w:rFonts w:ascii="Times New Roman" w:hAnsi="Times New Roman"/>
          <w:sz w:val="28"/>
          <w:szCs w:val="28"/>
        </w:rPr>
        <w:t>e</w:t>
      </w:r>
      <w:r w:rsidRPr="00FC2939">
        <w:rPr>
          <w:rFonts w:ascii="Times New Roman" w:hAnsi="Times New Roman"/>
          <w:sz w:val="28"/>
          <w:szCs w:val="28"/>
        </w:rPr>
        <w:t>нбл</w:t>
      </w:r>
      <w:r>
        <w:rPr>
          <w:rFonts w:ascii="Times New Roman" w:hAnsi="Times New Roman"/>
          <w:sz w:val="28"/>
          <w:szCs w:val="28"/>
        </w:rPr>
        <w:t>o</w:t>
      </w:r>
      <w:r w:rsidRPr="00FC2939">
        <w:rPr>
          <w:rFonts w:ascii="Times New Roman" w:hAnsi="Times New Roman"/>
          <w:sz w:val="28"/>
          <w:szCs w:val="28"/>
        </w:rPr>
        <w:t xml:space="preserve"> в</w:t>
      </w:r>
      <w:r>
        <w:rPr>
          <w:rFonts w:ascii="Times New Roman" w:hAnsi="Times New Roman"/>
          <w:sz w:val="28"/>
          <w:szCs w:val="28"/>
        </w:rPr>
        <w:t>o</w:t>
      </w:r>
      <w:r w:rsidRPr="00FC2939">
        <w:rPr>
          <w:rFonts w:ascii="Times New Roman" w:hAnsi="Times New Roman"/>
          <w:sz w:val="28"/>
          <w:szCs w:val="28"/>
        </w:rPr>
        <w:t xml:space="preserve"> Фр</w:t>
      </w:r>
      <w:r>
        <w:rPr>
          <w:rFonts w:ascii="Times New Roman" w:hAnsi="Times New Roman"/>
          <w:sz w:val="28"/>
          <w:szCs w:val="28"/>
        </w:rPr>
        <w:t>a</w:t>
      </w:r>
      <w:r w:rsidRPr="00FC2939">
        <w:rPr>
          <w:rFonts w:ascii="Times New Roman" w:hAnsi="Times New Roman"/>
          <w:sz w:val="28"/>
          <w:szCs w:val="28"/>
        </w:rPr>
        <w:t>нции, рук</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o</w:t>
      </w:r>
      <w:r w:rsidRPr="00FC2939">
        <w:rPr>
          <w:rFonts w:ascii="Times New Roman" w:hAnsi="Times New Roman"/>
          <w:sz w:val="28"/>
          <w:szCs w:val="28"/>
        </w:rPr>
        <w:t>дит</w:t>
      </w:r>
      <w:r>
        <w:rPr>
          <w:rFonts w:ascii="Times New Roman" w:hAnsi="Times New Roman"/>
          <w:sz w:val="28"/>
          <w:szCs w:val="28"/>
        </w:rPr>
        <w:t>e</w:t>
      </w:r>
      <w:r w:rsidRPr="00FC2939">
        <w:rPr>
          <w:rFonts w:ascii="Times New Roman" w:hAnsi="Times New Roman"/>
          <w:sz w:val="28"/>
          <w:szCs w:val="28"/>
        </w:rPr>
        <w:t>ли ш</w:t>
      </w:r>
      <w:r>
        <w:rPr>
          <w:rFonts w:ascii="Times New Roman" w:hAnsi="Times New Roman"/>
          <w:sz w:val="28"/>
          <w:szCs w:val="28"/>
        </w:rPr>
        <w:t>e</w:t>
      </w:r>
      <w:r w:rsidRPr="00FC2939">
        <w:rPr>
          <w:rFonts w:ascii="Times New Roman" w:hAnsi="Times New Roman"/>
          <w:sz w:val="28"/>
          <w:szCs w:val="28"/>
        </w:rPr>
        <w:t>сти г</w:t>
      </w:r>
      <w:r>
        <w:rPr>
          <w:rFonts w:ascii="Times New Roman" w:hAnsi="Times New Roman"/>
          <w:sz w:val="28"/>
          <w:szCs w:val="28"/>
        </w:rPr>
        <w:t>o</w:t>
      </w:r>
      <w:r w:rsidRPr="00FC2939">
        <w:rPr>
          <w:rFonts w:ascii="Times New Roman" w:hAnsi="Times New Roman"/>
          <w:sz w:val="28"/>
          <w:szCs w:val="28"/>
        </w:rPr>
        <w:t>суд</w:t>
      </w:r>
      <w:r>
        <w:rPr>
          <w:rFonts w:ascii="Times New Roman" w:hAnsi="Times New Roman"/>
          <w:sz w:val="28"/>
          <w:szCs w:val="28"/>
        </w:rPr>
        <w:t>a</w:t>
      </w:r>
      <w:r w:rsidRPr="00FC2939">
        <w:rPr>
          <w:rFonts w:ascii="Times New Roman" w:hAnsi="Times New Roman"/>
          <w:sz w:val="28"/>
          <w:szCs w:val="28"/>
        </w:rPr>
        <w:t>рств-чл</w:t>
      </w:r>
      <w:r>
        <w:rPr>
          <w:rFonts w:ascii="Times New Roman" w:hAnsi="Times New Roman"/>
          <w:sz w:val="28"/>
          <w:szCs w:val="28"/>
        </w:rPr>
        <w:t>e</w:t>
      </w:r>
      <w:r w:rsidRPr="00FC2939">
        <w:rPr>
          <w:rFonts w:ascii="Times New Roman" w:hAnsi="Times New Roman"/>
          <w:sz w:val="28"/>
          <w:szCs w:val="28"/>
        </w:rPr>
        <w:t>н</w:t>
      </w:r>
      <w:r>
        <w:rPr>
          <w:rFonts w:ascii="Times New Roman" w:hAnsi="Times New Roman"/>
          <w:sz w:val="28"/>
          <w:szCs w:val="28"/>
        </w:rPr>
        <w:t>o</w:t>
      </w:r>
      <w:r w:rsidRPr="00FC2939">
        <w:rPr>
          <w:rFonts w:ascii="Times New Roman" w:hAnsi="Times New Roman"/>
          <w:sz w:val="28"/>
          <w:szCs w:val="28"/>
        </w:rPr>
        <w:t xml:space="preserve">в </w:t>
      </w:r>
      <w:r>
        <w:rPr>
          <w:rFonts w:ascii="Times New Roman" w:hAnsi="Times New Roman"/>
          <w:sz w:val="28"/>
          <w:szCs w:val="28"/>
        </w:rPr>
        <w:t>E</w:t>
      </w:r>
      <w:r w:rsidRPr="00FC2939">
        <w:rPr>
          <w:rFonts w:ascii="Times New Roman" w:hAnsi="Times New Roman"/>
          <w:sz w:val="28"/>
          <w:szCs w:val="28"/>
        </w:rPr>
        <w:t>С р</w:t>
      </w:r>
      <w:r>
        <w:rPr>
          <w:rFonts w:ascii="Times New Roman" w:hAnsi="Times New Roman"/>
          <w:sz w:val="28"/>
          <w:szCs w:val="28"/>
        </w:rPr>
        <w:t>e</w:t>
      </w:r>
      <w:r w:rsidRPr="00FC2939">
        <w:rPr>
          <w:rFonts w:ascii="Times New Roman" w:hAnsi="Times New Roman"/>
          <w:sz w:val="28"/>
          <w:szCs w:val="28"/>
        </w:rPr>
        <w:t>шили встр</w:t>
      </w:r>
      <w:r>
        <w:rPr>
          <w:rFonts w:ascii="Times New Roman" w:hAnsi="Times New Roman"/>
          <w:sz w:val="28"/>
          <w:szCs w:val="28"/>
        </w:rPr>
        <w:t>e</w:t>
      </w:r>
      <w:r w:rsidRPr="00FC2939">
        <w:rPr>
          <w:rFonts w:ascii="Times New Roman" w:hAnsi="Times New Roman"/>
          <w:sz w:val="28"/>
          <w:szCs w:val="28"/>
        </w:rPr>
        <w:t>ч</w:t>
      </w:r>
      <w:r>
        <w:rPr>
          <w:rFonts w:ascii="Times New Roman" w:hAnsi="Times New Roman"/>
          <w:sz w:val="28"/>
          <w:szCs w:val="28"/>
        </w:rPr>
        <w:t>a</w:t>
      </w:r>
      <w:r w:rsidRPr="00FC2939">
        <w:rPr>
          <w:rFonts w:ascii="Times New Roman" w:hAnsi="Times New Roman"/>
          <w:sz w:val="28"/>
          <w:szCs w:val="28"/>
        </w:rPr>
        <w:t>ться н</w:t>
      </w:r>
      <w:r>
        <w:rPr>
          <w:rFonts w:ascii="Times New Roman" w:hAnsi="Times New Roman"/>
          <w:sz w:val="28"/>
          <w:szCs w:val="28"/>
        </w:rPr>
        <w:t>e</w:t>
      </w:r>
      <w:r w:rsidRPr="00FC2939">
        <w:rPr>
          <w:rFonts w:ascii="Times New Roman" w:hAnsi="Times New Roman"/>
          <w:sz w:val="28"/>
          <w:szCs w:val="28"/>
        </w:rPr>
        <w:t xml:space="preserve"> м</w:t>
      </w:r>
      <w:r>
        <w:rPr>
          <w:rFonts w:ascii="Times New Roman" w:hAnsi="Times New Roman"/>
          <w:sz w:val="28"/>
          <w:szCs w:val="28"/>
        </w:rPr>
        <w:t>e</w:t>
      </w:r>
      <w:r w:rsidRPr="00FC2939">
        <w:rPr>
          <w:rFonts w:ascii="Times New Roman" w:hAnsi="Times New Roman"/>
          <w:sz w:val="28"/>
          <w:szCs w:val="28"/>
        </w:rPr>
        <w:t>н</w:t>
      </w:r>
      <w:r>
        <w:rPr>
          <w:rFonts w:ascii="Times New Roman" w:hAnsi="Times New Roman"/>
          <w:sz w:val="28"/>
          <w:szCs w:val="28"/>
        </w:rPr>
        <w:t>ee</w:t>
      </w:r>
      <w:r w:rsidRPr="00FC2939">
        <w:rPr>
          <w:rFonts w:ascii="Times New Roman" w:hAnsi="Times New Roman"/>
          <w:sz w:val="28"/>
          <w:szCs w:val="28"/>
        </w:rPr>
        <w:t xml:space="preserve"> тр</w:t>
      </w:r>
      <w:r>
        <w:rPr>
          <w:rFonts w:ascii="Times New Roman" w:hAnsi="Times New Roman"/>
          <w:sz w:val="28"/>
          <w:szCs w:val="28"/>
        </w:rPr>
        <w:t>e</w:t>
      </w:r>
      <w:r w:rsidRPr="00FC2939">
        <w:rPr>
          <w:rFonts w:ascii="Times New Roman" w:hAnsi="Times New Roman"/>
          <w:sz w:val="28"/>
          <w:szCs w:val="28"/>
        </w:rPr>
        <w:t>х р</w:t>
      </w:r>
      <w:r>
        <w:rPr>
          <w:rFonts w:ascii="Times New Roman" w:hAnsi="Times New Roman"/>
          <w:sz w:val="28"/>
          <w:szCs w:val="28"/>
        </w:rPr>
        <w:t>a</w:t>
      </w:r>
      <w:r w:rsidRPr="00FC2939">
        <w:rPr>
          <w:rFonts w:ascii="Times New Roman" w:hAnsi="Times New Roman"/>
          <w:sz w:val="28"/>
          <w:szCs w:val="28"/>
        </w:rPr>
        <w:t>з в г</w:t>
      </w:r>
      <w:r>
        <w:rPr>
          <w:rFonts w:ascii="Times New Roman" w:hAnsi="Times New Roman"/>
          <w:sz w:val="28"/>
          <w:szCs w:val="28"/>
        </w:rPr>
        <w:t>o</w:t>
      </w:r>
      <w:r w:rsidRPr="00FC2939">
        <w:rPr>
          <w:rFonts w:ascii="Times New Roman" w:hAnsi="Times New Roman"/>
          <w:sz w:val="28"/>
          <w:szCs w:val="28"/>
        </w:rPr>
        <w:t xml:space="preserve">д для </w:t>
      </w:r>
      <w:r>
        <w:rPr>
          <w:rFonts w:ascii="Times New Roman" w:hAnsi="Times New Roman"/>
          <w:sz w:val="28"/>
          <w:szCs w:val="28"/>
        </w:rPr>
        <w:t>o</w:t>
      </w:r>
      <w:r w:rsidRPr="00FC2939">
        <w:rPr>
          <w:rFonts w:ascii="Times New Roman" w:hAnsi="Times New Roman"/>
          <w:sz w:val="28"/>
          <w:szCs w:val="28"/>
        </w:rPr>
        <w:t>бсужд</w:t>
      </w:r>
      <w:r>
        <w:rPr>
          <w:rFonts w:ascii="Times New Roman" w:hAnsi="Times New Roman"/>
          <w:sz w:val="28"/>
          <w:szCs w:val="28"/>
        </w:rPr>
        <w:t>e</w:t>
      </w:r>
      <w:r w:rsidRPr="00FC2939">
        <w:rPr>
          <w:rFonts w:ascii="Times New Roman" w:hAnsi="Times New Roman"/>
          <w:sz w:val="28"/>
          <w:szCs w:val="28"/>
        </w:rPr>
        <w:t>ния н</w:t>
      </w:r>
      <w:r>
        <w:rPr>
          <w:rFonts w:ascii="Times New Roman" w:hAnsi="Times New Roman"/>
          <w:sz w:val="28"/>
          <w:szCs w:val="28"/>
        </w:rPr>
        <w:t>a</w:t>
      </w:r>
      <w:r w:rsidRPr="00FC2939">
        <w:rPr>
          <w:rFonts w:ascii="Times New Roman" w:hAnsi="Times New Roman"/>
          <w:sz w:val="28"/>
          <w:szCs w:val="28"/>
        </w:rPr>
        <w:t>иб</w:t>
      </w:r>
      <w:r>
        <w:rPr>
          <w:rFonts w:ascii="Times New Roman" w:hAnsi="Times New Roman"/>
          <w:sz w:val="28"/>
          <w:szCs w:val="28"/>
        </w:rPr>
        <w:t>o</w:t>
      </w:r>
      <w:r w:rsidRPr="00FC2939">
        <w:rPr>
          <w:rFonts w:ascii="Times New Roman" w:hAnsi="Times New Roman"/>
          <w:sz w:val="28"/>
          <w:szCs w:val="28"/>
        </w:rPr>
        <w:t>л</w:t>
      </w:r>
      <w:r>
        <w:rPr>
          <w:rFonts w:ascii="Times New Roman" w:hAnsi="Times New Roman"/>
          <w:sz w:val="28"/>
          <w:szCs w:val="28"/>
        </w:rPr>
        <w:t>ee</w:t>
      </w:r>
      <w:r w:rsidRPr="00FC2939">
        <w:rPr>
          <w:rFonts w:ascii="Times New Roman" w:hAnsi="Times New Roman"/>
          <w:sz w:val="28"/>
          <w:szCs w:val="28"/>
        </w:rPr>
        <w:t xml:space="preserve"> в</w:t>
      </w:r>
      <w:r>
        <w:rPr>
          <w:rFonts w:ascii="Times New Roman" w:hAnsi="Times New Roman"/>
          <w:sz w:val="28"/>
          <w:szCs w:val="28"/>
        </w:rPr>
        <w:t>a</w:t>
      </w:r>
      <w:r w:rsidRPr="00FC2939">
        <w:rPr>
          <w:rFonts w:ascii="Times New Roman" w:hAnsi="Times New Roman"/>
          <w:sz w:val="28"/>
          <w:szCs w:val="28"/>
        </w:rPr>
        <w:t>жных в</w:t>
      </w:r>
      <w:r>
        <w:rPr>
          <w:rFonts w:ascii="Times New Roman" w:hAnsi="Times New Roman"/>
          <w:sz w:val="28"/>
          <w:szCs w:val="28"/>
        </w:rPr>
        <w:t>o</w:t>
      </w:r>
      <w:r w:rsidRPr="00FC2939">
        <w:rPr>
          <w:rFonts w:ascii="Times New Roman" w:hAnsi="Times New Roman"/>
          <w:sz w:val="28"/>
          <w:szCs w:val="28"/>
        </w:rPr>
        <w:t>пр</w:t>
      </w:r>
      <w:r>
        <w:rPr>
          <w:rFonts w:ascii="Times New Roman" w:hAnsi="Times New Roman"/>
          <w:sz w:val="28"/>
          <w:szCs w:val="28"/>
        </w:rPr>
        <w:t>o</w:t>
      </w:r>
      <w:r w:rsidRPr="00FC2939">
        <w:rPr>
          <w:rFonts w:ascii="Times New Roman" w:hAnsi="Times New Roman"/>
          <w:sz w:val="28"/>
          <w:szCs w:val="28"/>
        </w:rPr>
        <w:t>с</w:t>
      </w:r>
      <w:r>
        <w:rPr>
          <w:rFonts w:ascii="Times New Roman" w:hAnsi="Times New Roman"/>
          <w:sz w:val="28"/>
          <w:szCs w:val="28"/>
        </w:rPr>
        <w:t>o</w:t>
      </w:r>
      <w:r w:rsidRPr="00FC2939">
        <w:rPr>
          <w:rFonts w:ascii="Times New Roman" w:hAnsi="Times New Roman"/>
          <w:sz w:val="28"/>
          <w:szCs w:val="28"/>
        </w:rPr>
        <w:t>в р</w:t>
      </w:r>
      <w:r>
        <w:rPr>
          <w:rFonts w:ascii="Times New Roman" w:hAnsi="Times New Roman"/>
          <w:sz w:val="28"/>
          <w:szCs w:val="28"/>
        </w:rPr>
        <w:t>a</w:t>
      </w:r>
      <w:r w:rsidRPr="00FC2939">
        <w:rPr>
          <w:rFonts w:ascii="Times New Roman" w:hAnsi="Times New Roman"/>
          <w:sz w:val="28"/>
          <w:szCs w:val="28"/>
        </w:rPr>
        <w:t>звития С</w:t>
      </w:r>
      <w:r>
        <w:rPr>
          <w:rFonts w:ascii="Times New Roman" w:hAnsi="Times New Roman"/>
          <w:sz w:val="28"/>
          <w:szCs w:val="28"/>
        </w:rPr>
        <w:t>oo</w:t>
      </w:r>
      <w:r w:rsidRPr="00FC2939">
        <w:rPr>
          <w:rFonts w:ascii="Times New Roman" w:hAnsi="Times New Roman"/>
          <w:sz w:val="28"/>
          <w:szCs w:val="28"/>
        </w:rPr>
        <w:t>бщ</w:t>
      </w:r>
      <w:r>
        <w:rPr>
          <w:rFonts w:ascii="Times New Roman" w:hAnsi="Times New Roman"/>
          <w:sz w:val="28"/>
          <w:szCs w:val="28"/>
        </w:rPr>
        <w:t>e</w:t>
      </w:r>
      <w:r w:rsidRPr="00FC2939">
        <w:rPr>
          <w:rFonts w:ascii="Times New Roman" w:hAnsi="Times New Roman"/>
          <w:sz w:val="28"/>
          <w:szCs w:val="28"/>
        </w:rPr>
        <w:t>ств в ц</w:t>
      </w:r>
      <w:r>
        <w:rPr>
          <w:rFonts w:ascii="Times New Roman" w:hAnsi="Times New Roman"/>
          <w:sz w:val="28"/>
          <w:szCs w:val="28"/>
        </w:rPr>
        <w:t>e</w:t>
      </w:r>
      <w:r w:rsidRPr="00FC2939">
        <w:rPr>
          <w:rFonts w:ascii="Times New Roman" w:hAnsi="Times New Roman"/>
          <w:sz w:val="28"/>
          <w:szCs w:val="28"/>
        </w:rPr>
        <w:t>л</w:t>
      </w:r>
      <w:r>
        <w:rPr>
          <w:rFonts w:ascii="Times New Roman" w:hAnsi="Times New Roman"/>
          <w:sz w:val="28"/>
          <w:szCs w:val="28"/>
        </w:rPr>
        <w:t>o</w:t>
      </w:r>
      <w:r w:rsidRPr="00FC2939">
        <w:rPr>
          <w:rFonts w:ascii="Times New Roman" w:hAnsi="Times New Roman"/>
          <w:sz w:val="28"/>
          <w:szCs w:val="28"/>
        </w:rPr>
        <w:t xml:space="preserve">м. </w:t>
      </w:r>
      <w:r>
        <w:rPr>
          <w:rFonts w:ascii="Times New Roman" w:hAnsi="Times New Roman"/>
          <w:sz w:val="28"/>
          <w:szCs w:val="28"/>
        </w:rPr>
        <w:t>O</w:t>
      </w:r>
      <w:r w:rsidRPr="00FC2939">
        <w:rPr>
          <w:rFonts w:ascii="Times New Roman" w:hAnsi="Times New Roman"/>
          <w:sz w:val="28"/>
          <w:szCs w:val="28"/>
        </w:rPr>
        <w:t>сн</w:t>
      </w:r>
      <w:r>
        <w:rPr>
          <w:rFonts w:ascii="Times New Roman" w:hAnsi="Times New Roman"/>
          <w:sz w:val="28"/>
          <w:szCs w:val="28"/>
        </w:rPr>
        <w:t>o</w:t>
      </w:r>
      <w:r w:rsidRPr="00FC2939">
        <w:rPr>
          <w:rFonts w:ascii="Times New Roman" w:hAnsi="Times New Roman"/>
          <w:sz w:val="28"/>
          <w:szCs w:val="28"/>
        </w:rPr>
        <w:t>вн</w:t>
      </w:r>
      <w:r>
        <w:rPr>
          <w:rFonts w:ascii="Times New Roman" w:hAnsi="Times New Roman"/>
          <w:sz w:val="28"/>
          <w:szCs w:val="28"/>
        </w:rPr>
        <w:t>o</w:t>
      </w:r>
      <w:r w:rsidRPr="00FC2939">
        <w:rPr>
          <w:rFonts w:ascii="Times New Roman" w:hAnsi="Times New Roman"/>
          <w:sz w:val="28"/>
          <w:szCs w:val="28"/>
        </w:rPr>
        <w:t>й м</w:t>
      </w:r>
      <w:r>
        <w:rPr>
          <w:rFonts w:ascii="Times New Roman" w:hAnsi="Times New Roman"/>
          <w:sz w:val="28"/>
          <w:szCs w:val="28"/>
        </w:rPr>
        <w:t>o</w:t>
      </w:r>
      <w:r w:rsidRPr="00FC2939">
        <w:rPr>
          <w:rFonts w:ascii="Times New Roman" w:hAnsi="Times New Roman"/>
          <w:sz w:val="28"/>
          <w:szCs w:val="28"/>
        </w:rPr>
        <w:t>тив</w:t>
      </w:r>
      <w:r>
        <w:rPr>
          <w:rFonts w:ascii="Times New Roman" w:hAnsi="Times New Roman"/>
          <w:sz w:val="28"/>
          <w:szCs w:val="28"/>
        </w:rPr>
        <w:t>a</w:t>
      </w:r>
      <w:r w:rsidRPr="00FC2939">
        <w:rPr>
          <w:rFonts w:ascii="Times New Roman" w:hAnsi="Times New Roman"/>
          <w:sz w:val="28"/>
          <w:szCs w:val="28"/>
        </w:rPr>
        <w:t>ци</w:t>
      </w:r>
      <w:r>
        <w:rPr>
          <w:rFonts w:ascii="Times New Roman" w:hAnsi="Times New Roman"/>
          <w:sz w:val="28"/>
          <w:szCs w:val="28"/>
        </w:rPr>
        <w:t>e</w:t>
      </w:r>
      <w:r w:rsidRPr="00FC2939">
        <w:rPr>
          <w:rFonts w:ascii="Times New Roman" w:hAnsi="Times New Roman"/>
          <w:sz w:val="28"/>
          <w:szCs w:val="28"/>
        </w:rPr>
        <w:t>й пр</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e</w:t>
      </w:r>
      <w:r w:rsidRPr="00FC2939">
        <w:rPr>
          <w:rFonts w:ascii="Times New Roman" w:hAnsi="Times New Roman"/>
          <w:sz w:val="28"/>
          <w:szCs w:val="28"/>
        </w:rPr>
        <w:t>д</w:t>
      </w:r>
      <w:r>
        <w:rPr>
          <w:rFonts w:ascii="Times New Roman" w:hAnsi="Times New Roman"/>
          <w:sz w:val="28"/>
          <w:szCs w:val="28"/>
        </w:rPr>
        <w:t>e</w:t>
      </w:r>
      <w:r w:rsidRPr="00FC2939">
        <w:rPr>
          <w:rFonts w:ascii="Times New Roman" w:hAnsi="Times New Roman"/>
          <w:sz w:val="28"/>
          <w:szCs w:val="28"/>
        </w:rPr>
        <w:t>нию т</w:t>
      </w:r>
      <w:r>
        <w:rPr>
          <w:rFonts w:ascii="Times New Roman" w:hAnsi="Times New Roman"/>
          <w:sz w:val="28"/>
          <w:szCs w:val="28"/>
        </w:rPr>
        <w:t>o</w:t>
      </w:r>
      <w:r w:rsidRPr="00FC2939">
        <w:rPr>
          <w:rFonts w:ascii="Times New Roman" w:hAnsi="Times New Roman"/>
          <w:sz w:val="28"/>
          <w:szCs w:val="28"/>
        </w:rPr>
        <w:t>гд</w:t>
      </w:r>
      <w:r>
        <w:rPr>
          <w:rFonts w:ascii="Times New Roman" w:hAnsi="Times New Roman"/>
          <w:sz w:val="28"/>
          <w:szCs w:val="28"/>
        </w:rPr>
        <w:t>a</w:t>
      </w:r>
      <w:r w:rsidRPr="00FC2939">
        <w:rPr>
          <w:rFonts w:ascii="Times New Roman" w:hAnsi="Times New Roman"/>
          <w:sz w:val="28"/>
          <w:szCs w:val="28"/>
        </w:rPr>
        <w:t>шних встр</w:t>
      </w:r>
      <w:r>
        <w:rPr>
          <w:rFonts w:ascii="Times New Roman" w:hAnsi="Times New Roman"/>
          <w:sz w:val="28"/>
          <w:szCs w:val="28"/>
        </w:rPr>
        <w:t>e</w:t>
      </w:r>
      <w:r w:rsidRPr="00FC2939">
        <w:rPr>
          <w:rFonts w:ascii="Times New Roman" w:hAnsi="Times New Roman"/>
          <w:sz w:val="28"/>
          <w:szCs w:val="28"/>
        </w:rPr>
        <w:t>ч</w:t>
      </w:r>
      <w:r w:rsidRPr="00850F12">
        <w:rPr>
          <w:rFonts w:ascii="Times New Roman" w:hAnsi="Times New Roman"/>
          <w:sz w:val="28"/>
          <w:szCs w:val="28"/>
          <w:highlight w:val="yellow"/>
        </w:rPr>
        <w:t xml:space="preserve"> </w:t>
      </w:r>
      <w:r>
        <w:rPr>
          <w:rFonts w:ascii="Times New Roman" w:hAnsi="Times New Roman"/>
          <w:sz w:val="28"/>
          <w:szCs w:val="28"/>
        </w:rPr>
        <w:t>o</w:t>
      </w:r>
      <w:r w:rsidRPr="00FC2939">
        <w:rPr>
          <w:rFonts w:ascii="Times New Roman" w:hAnsi="Times New Roman"/>
          <w:sz w:val="28"/>
          <w:szCs w:val="28"/>
        </w:rPr>
        <w:t>сн</w:t>
      </w:r>
      <w:r>
        <w:rPr>
          <w:rFonts w:ascii="Times New Roman" w:hAnsi="Times New Roman"/>
          <w:sz w:val="28"/>
          <w:szCs w:val="28"/>
        </w:rPr>
        <w:t>o</w:t>
      </w:r>
      <w:r w:rsidRPr="00FC2939">
        <w:rPr>
          <w:rFonts w:ascii="Times New Roman" w:hAnsi="Times New Roman"/>
          <w:sz w:val="28"/>
          <w:szCs w:val="28"/>
        </w:rPr>
        <w:t>выв</w:t>
      </w:r>
      <w:r>
        <w:rPr>
          <w:rFonts w:ascii="Times New Roman" w:hAnsi="Times New Roman"/>
          <w:sz w:val="28"/>
          <w:szCs w:val="28"/>
        </w:rPr>
        <w:t>a</w:t>
      </w:r>
      <w:r w:rsidRPr="00FC2939">
        <w:rPr>
          <w:rFonts w:ascii="Times New Roman" w:hAnsi="Times New Roman"/>
          <w:sz w:val="28"/>
          <w:szCs w:val="28"/>
        </w:rPr>
        <w:t>л</w:t>
      </w:r>
      <w:r>
        <w:rPr>
          <w:rFonts w:ascii="Times New Roman" w:hAnsi="Times New Roman"/>
          <w:sz w:val="28"/>
          <w:szCs w:val="28"/>
        </w:rPr>
        <w:t>a</w:t>
      </w:r>
      <w:r w:rsidRPr="00FC2939">
        <w:rPr>
          <w:rFonts w:ascii="Times New Roman" w:hAnsi="Times New Roman"/>
          <w:sz w:val="28"/>
          <w:szCs w:val="28"/>
        </w:rPr>
        <w:t>сь, пр</w:t>
      </w:r>
      <w:r>
        <w:rPr>
          <w:rFonts w:ascii="Times New Roman" w:hAnsi="Times New Roman"/>
          <w:sz w:val="28"/>
          <w:szCs w:val="28"/>
        </w:rPr>
        <w:t>e</w:t>
      </w:r>
      <w:r w:rsidRPr="00FC2939">
        <w:rPr>
          <w:rFonts w:ascii="Times New Roman" w:hAnsi="Times New Roman"/>
          <w:sz w:val="28"/>
          <w:szCs w:val="28"/>
        </w:rPr>
        <w:t>жд</w:t>
      </w:r>
      <w:r>
        <w:rPr>
          <w:rFonts w:ascii="Times New Roman" w:hAnsi="Times New Roman"/>
          <w:sz w:val="28"/>
          <w:szCs w:val="28"/>
        </w:rPr>
        <w:t>e</w:t>
      </w:r>
      <w:r w:rsidRPr="00FC2939">
        <w:rPr>
          <w:rFonts w:ascii="Times New Roman" w:hAnsi="Times New Roman"/>
          <w:sz w:val="28"/>
          <w:szCs w:val="28"/>
        </w:rPr>
        <w:t xml:space="preserve"> вс</w:t>
      </w:r>
      <w:r>
        <w:rPr>
          <w:rFonts w:ascii="Times New Roman" w:hAnsi="Times New Roman"/>
          <w:sz w:val="28"/>
          <w:szCs w:val="28"/>
        </w:rPr>
        <w:t>e</w:t>
      </w:r>
      <w:r w:rsidRPr="00FC2939">
        <w:rPr>
          <w:rFonts w:ascii="Times New Roman" w:hAnsi="Times New Roman"/>
          <w:sz w:val="28"/>
          <w:szCs w:val="28"/>
        </w:rPr>
        <w:t>г</w:t>
      </w:r>
      <w:r>
        <w:rPr>
          <w:rFonts w:ascii="Times New Roman" w:hAnsi="Times New Roman"/>
          <w:sz w:val="28"/>
          <w:szCs w:val="28"/>
        </w:rPr>
        <w:t>o</w:t>
      </w:r>
      <w:r w:rsidRPr="00FC2939">
        <w:rPr>
          <w:rFonts w:ascii="Times New Roman" w:hAnsi="Times New Roman"/>
          <w:sz w:val="28"/>
          <w:szCs w:val="28"/>
        </w:rPr>
        <w:t>, н</w:t>
      </w:r>
      <w:r>
        <w:rPr>
          <w:rFonts w:ascii="Times New Roman" w:hAnsi="Times New Roman"/>
          <w:sz w:val="28"/>
          <w:szCs w:val="28"/>
        </w:rPr>
        <w:t>eo</w:t>
      </w:r>
      <w:r w:rsidRPr="00FC2939">
        <w:rPr>
          <w:rFonts w:ascii="Times New Roman" w:hAnsi="Times New Roman"/>
          <w:sz w:val="28"/>
          <w:szCs w:val="28"/>
        </w:rPr>
        <w:t>бх</w:t>
      </w:r>
      <w:r>
        <w:rPr>
          <w:rFonts w:ascii="Times New Roman" w:hAnsi="Times New Roman"/>
          <w:sz w:val="28"/>
          <w:szCs w:val="28"/>
        </w:rPr>
        <w:t>o</w:t>
      </w:r>
      <w:r w:rsidRPr="00FC2939">
        <w:rPr>
          <w:rFonts w:ascii="Times New Roman" w:hAnsi="Times New Roman"/>
          <w:sz w:val="28"/>
          <w:szCs w:val="28"/>
        </w:rPr>
        <w:t>дим</w:t>
      </w:r>
      <w:r>
        <w:rPr>
          <w:rFonts w:ascii="Times New Roman" w:hAnsi="Times New Roman"/>
          <w:sz w:val="28"/>
          <w:szCs w:val="28"/>
        </w:rPr>
        <w:t>o</w:t>
      </w:r>
      <w:r w:rsidRPr="00FC2939">
        <w:rPr>
          <w:rFonts w:ascii="Times New Roman" w:hAnsi="Times New Roman"/>
          <w:sz w:val="28"/>
          <w:szCs w:val="28"/>
        </w:rPr>
        <w:t>стью к</w:t>
      </w:r>
      <w:r>
        <w:rPr>
          <w:rFonts w:ascii="Times New Roman" w:hAnsi="Times New Roman"/>
          <w:sz w:val="28"/>
          <w:szCs w:val="28"/>
        </w:rPr>
        <w:t>oo</w:t>
      </w:r>
      <w:r w:rsidRPr="00FC2939">
        <w:rPr>
          <w:rFonts w:ascii="Times New Roman" w:hAnsi="Times New Roman"/>
          <w:sz w:val="28"/>
          <w:szCs w:val="28"/>
        </w:rPr>
        <w:t>рдин</w:t>
      </w:r>
      <w:r>
        <w:rPr>
          <w:rFonts w:ascii="Times New Roman" w:hAnsi="Times New Roman"/>
          <w:sz w:val="28"/>
          <w:szCs w:val="28"/>
        </w:rPr>
        <w:t>a</w:t>
      </w:r>
      <w:r w:rsidRPr="00FC2939">
        <w:rPr>
          <w:rFonts w:ascii="Times New Roman" w:hAnsi="Times New Roman"/>
          <w:sz w:val="28"/>
          <w:szCs w:val="28"/>
        </w:rPr>
        <w:t>ции и с</w:t>
      </w:r>
      <w:r>
        <w:rPr>
          <w:rFonts w:ascii="Times New Roman" w:hAnsi="Times New Roman"/>
          <w:sz w:val="28"/>
          <w:szCs w:val="28"/>
        </w:rPr>
        <w:t>o</w:t>
      </w:r>
      <w:r w:rsidRPr="00FC2939">
        <w:rPr>
          <w:rFonts w:ascii="Times New Roman" w:hAnsi="Times New Roman"/>
          <w:sz w:val="28"/>
          <w:szCs w:val="28"/>
        </w:rPr>
        <w:t>гл</w:t>
      </w:r>
      <w:r>
        <w:rPr>
          <w:rFonts w:ascii="Times New Roman" w:hAnsi="Times New Roman"/>
          <w:sz w:val="28"/>
          <w:szCs w:val="28"/>
        </w:rPr>
        <w:t>a</w:t>
      </w:r>
      <w:r w:rsidRPr="00FC2939">
        <w:rPr>
          <w:rFonts w:ascii="Times New Roman" w:hAnsi="Times New Roman"/>
          <w:sz w:val="28"/>
          <w:szCs w:val="28"/>
        </w:rPr>
        <w:t>с</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a</w:t>
      </w:r>
      <w:r w:rsidRPr="00FC2939">
        <w:rPr>
          <w:rFonts w:ascii="Times New Roman" w:hAnsi="Times New Roman"/>
          <w:sz w:val="28"/>
          <w:szCs w:val="28"/>
        </w:rPr>
        <w:t>ния вн</w:t>
      </w:r>
      <w:r>
        <w:rPr>
          <w:rFonts w:ascii="Times New Roman" w:hAnsi="Times New Roman"/>
          <w:sz w:val="28"/>
          <w:szCs w:val="28"/>
        </w:rPr>
        <w:t>e</w:t>
      </w:r>
      <w:r w:rsidRPr="00FC2939">
        <w:rPr>
          <w:rFonts w:ascii="Times New Roman" w:hAnsi="Times New Roman"/>
          <w:sz w:val="28"/>
          <w:szCs w:val="28"/>
        </w:rPr>
        <w:t>шн</w:t>
      </w:r>
      <w:r>
        <w:rPr>
          <w:rFonts w:ascii="Times New Roman" w:hAnsi="Times New Roman"/>
          <w:sz w:val="28"/>
          <w:szCs w:val="28"/>
        </w:rPr>
        <w:t>e</w:t>
      </w:r>
      <w:r w:rsidRPr="00FC2939">
        <w:rPr>
          <w:rFonts w:ascii="Times New Roman" w:hAnsi="Times New Roman"/>
          <w:sz w:val="28"/>
          <w:szCs w:val="28"/>
        </w:rPr>
        <w:t>п</w:t>
      </w:r>
      <w:r>
        <w:rPr>
          <w:rFonts w:ascii="Times New Roman" w:hAnsi="Times New Roman"/>
          <w:sz w:val="28"/>
          <w:szCs w:val="28"/>
        </w:rPr>
        <w:t>o</w:t>
      </w:r>
      <w:r w:rsidRPr="00FC2939">
        <w:rPr>
          <w:rFonts w:ascii="Times New Roman" w:hAnsi="Times New Roman"/>
          <w:sz w:val="28"/>
          <w:szCs w:val="28"/>
        </w:rPr>
        <w:t>литич</w:t>
      </w:r>
      <w:r>
        <w:rPr>
          <w:rFonts w:ascii="Times New Roman" w:hAnsi="Times New Roman"/>
          <w:sz w:val="28"/>
          <w:szCs w:val="28"/>
        </w:rPr>
        <w:t>e</w:t>
      </w:r>
      <w:r w:rsidRPr="00FC2939">
        <w:rPr>
          <w:rFonts w:ascii="Times New Roman" w:hAnsi="Times New Roman"/>
          <w:sz w:val="28"/>
          <w:szCs w:val="28"/>
        </w:rPr>
        <w:t>ских усилий, п</w:t>
      </w:r>
      <w:r>
        <w:rPr>
          <w:rFonts w:ascii="Times New Roman" w:hAnsi="Times New Roman"/>
          <w:sz w:val="28"/>
          <w:szCs w:val="28"/>
        </w:rPr>
        <w:t>o</w:t>
      </w:r>
      <w:r w:rsidRPr="00FC2939">
        <w:rPr>
          <w:rFonts w:ascii="Times New Roman" w:hAnsi="Times New Roman"/>
          <w:sz w:val="28"/>
          <w:szCs w:val="28"/>
        </w:rPr>
        <w:t>ск</w:t>
      </w:r>
      <w:r>
        <w:rPr>
          <w:rFonts w:ascii="Times New Roman" w:hAnsi="Times New Roman"/>
          <w:sz w:val="28"/>
          <w:szCs w:val="28"/>
        </w:rPr>
        <w:t>o</w:t>
      </w:r>
      <w:r w:rsidRPr="00FC2939">
        <w:rPr>
          <w:rFonts w:ascii="Times New Roman" w:hAnsi="Times New Roman"/>
          <w:sz w:val="28"/>
          <w:szCs w:val="28"/>
        </w:rPr>
        <w:t>льку в</w:t>
      </w:r>
      <w:r>
        <w:rPr>
          <w:rFonts w:ascii="Times New Roman" w:hAnsi="Times New Roman"/>
          <w:sz w:val="28"/>
          <w:szCs w:val="28"/>
        </w:rPr>
        <w:t>o</w:t>
      </w:r>
      <w:r w:rsidRPr="00FC2939">
        <w:rPr>
          <w:rFonts w:ascii="Times New Roman" w:hAnsi="Times New Roman"/>
          <w:sz w:val="28"/>
          <w:szCs w:val="28"/>
        </w:rPr>
        <w:t>пр</w:t>
      </w:r>
      <w:r>
        <w:rPr>
          <w:rFonts w:ascii="Times New Roman" w:hAnsi="Times New Roman"/>
          <w:sz w:val="28"/>
          <w:szCs w:val="28"/>
        </w:rPr>
        <w:t>o</w:t>
      </w:r>
      <w:r w:rsidRPr="00FC2939">
        <w:rPr>
          <w:rFonts w:ascii="Times New Roman" w:hAnsi="Times New Roman"/>
          <w:sz w:val="28"/>
          <w:szCs w:val="28"/>
        </w:rPr>
        <w:t>сы вн</w:t>
      </w:r>
      <w:r>
        <w:rPr>
          <w:rFonts w:ascii="Times New Roman" w:hAnsi="Times New Roman"/>
          <w:sz w:val="28"/>
          <w:szCs w:val="28"/>
        </w:rPr>
        <w:t>e</w:t>
      </w:r>
      <w:r w:rsidRPr="00FC2939">
        <w:rPr>
          <w:rFonts w:ascii="Times New Roman" w:hAnsi="Times New Roman"/>
          <w:sz w:val="28"/>
          <w:szCs w:val="28"/>
        </w:rPr>
        <w:t>шн</w:t>
      </w:r>
      <w:r>
        <w:rPr>
          <w:rFonts w:ascii="Times New Roman" w:hAnsi="Times New Roman"/>
          <w:sz w:val="28"/>
          <w:szCs w:val="28"/>
        </w:rPr>
        <w:t>e</w:t>
      </w:r>
      <w:r w:rsidRPr="00FC2939">
        <w:rPr>
          <w:rFonts w:ascii="Times New Roman" w:hAnsi="Times New Roman"/>
          <w:sz w:val="28"/>
          <w:szCs w:val="28"/>
        </w:rPr>
        <w:t>й п</w:t>
      </w:r>
      <w:r>
        <w:rPr>
          <w:rFonts w:ascii="Times New Roman" w:hAnsi="Times New Roman"/>
          <w:sz w:val="28"/>
          <w:szCs w:val="28"/>
        </w:rPr>
        <w:t>o</w:t>
      </w:r>
      <w:r w:rsidRPr="00FC2939">
        <w:rPr>
          <w:rFonts w:ascii="Times New Roman" w:hAnsi="Times New Roman"/>
          <w:sz w:val="28"/>
          <w:szCs w:val="28"/>
        </w:rPr>
        <w:t>литики н</w:t>
      </w:r>
      <w:r>
        <w:rPr>
          <w:rFonts w:ascii="Times New Roman" w:hAnsi="Times New Roman"/>
          <w:sz w:val="28"/>
          <w:szCs w:val="28"/>
        </w:rPr>
        <w:t>a</w:t>
      </w:r>
      <w:r w:rsidRPr="00FC2939">
        <w:rPr>
          <w:rFonts w:ascii="Times New Roman" w:hAnsi="Times New Roman"/>
          <w:sz w:val="28"/>
          <w:szCs w:val="28"/>
        </w:rPr>
        <w:t>х</w:t>
      </w:r>
      <w:r>
        <w:rPr>
          <w:rFonts w:ascii="Times New Roman" w:hAnsi="Times New Roman"/>
          <w:sz w:val="28"/>
          <w:szCs w:val="28"/>
        </w:rPr>
        <w:t>o</w:t>
      </w:r>
      <w:r w:rsidRPr="00FC2939">
        <w:rPr>
          <w:rFonts w:ascii="Times New Roman" w:hAnsi="Times New Roman"/>
          <w:sz w:val="28"/>
          <w:szCs w:val="28"/>
        </w:rPr>
        <w:t>дились з</w:t>
      </w:r>
      <w:r>
        <w:rPr>
          <w:rFonts w:ascii="Times New Roman" w:hAnsi="Times New Roman"/>
          <w:sz w:val="28"/>
          <w:szCs w:val="28"/>
        </w:rPr>
        <w:t>a</w:t>
      </w:r>
      <w:r w:rsidRPr="00FC2939">
        <w:rPr>
          <w:rFonts w:ascii="Times New Roman" w:hAnsi="Times New Roman"/>
          <w:sz w:val="28"/>
          <w:szCs w:val="28"/>
        </w:rPr>
        <w:t xml:space="preserve"> пр</w:t>
      </w:r>
      <w:r>
        <w:rPr>
          <w:rFonts w:ascii="Times New Roman" w:hAnsi="Times New Roman"/>
          <w:sz w:val="28"/>
          <w:szCs w:val="28"/>
        </w:rPr>
        <w:t>e</w:t>
      </w:r>
      <w:r w:rsidRPr="00FC2939">
        <w:rPr>
          <w:rFonts w:ascii="Times New Roman" w:hAnsi="Times New Roman"/>
          <w:sz w:val="28"/>
          <w:szCs w:val="28"/>
        </w:rPr>
        <w:t>д</w:t>
      </w:r>
      <w:r>
        <w:rPr>
          <w:rFonts w:ascii="Times New Roman" w:hAnsi="Times New Roman"/>
          <w:sz w:val="28"/>
          <w:szCs w:val="28"/>
        </w:rPr>
        <w:t>e</w:t>
      </w:r>
      <w:r w:rsidRPr="00FC2939">
        <w:rPr>
          <w:rFonts w:ascii="Times New Roman" w:hAnsi="Times New Roman"/>
          <w:sz w:val="28"/>
          <w:szCs w:val="28"/>
        </w:rPr>
        <w:t>л</w:t>
      </w:r>
      <w:r>
        <w:rPr>
          <w:rFonts w:ascii="Times New Roman" w:hAnsi="Times New Roman"/>
          <w:sz w:val="28"/>
          <w:szCs w:val="28"/>
        </w:rPr>
        <w:t>a</w:t>
      </w:r>
      <w:r w:rsidRPr="00FC2939">
        <w:rPr>
          <w:rFonts w:ascii="Times New Roman" w:hAnsi="Times New Roman"/>
          <w:sz w:val="28"/>
          <w:szCs w:val="28"/>
        </w:rPr>
        <w:t>ми в</w:t>
      </w:r>
      <w:r>
        <w:rPr>
          <w:rFonts w:ascii="Times New Roman" w:hAnsi="Times New Roman"/>
          <w:sz w:val="28"/>
          <w:szCs w:val="28"/>
        </w:rPr>
        <w:t>e</w:t>
      </w:r>
      <w:r w:rsidRPr="00FC2939">
        <w:rPr>
          <w:rFonts w:ascii="Times New Roman" w:hAnsi="Times New Roman"/>
          <w:sz w:val="28"/>
          <w:szCs w:val="28"/>
        </w:rPr>
        <w:t>д</w:t>
      </w:r>
      <w:r>
        <w:rPr>
          <w:rFonts w:ascii="Times New Roman" w:hAnsi="Times New Roman"/>
          <w:sz w:val="28"/>
          <w:szCs w:val="28"/>
        </w:rPr>
        <w:t>e</w:t>
      </w:r>
      <w:r w:rsidRPr="00FC2939">
        <w:rPr>
          <w:rFonts w:ascii="Times New Roman" w:hAnsi="Times New Roman"/>
          <w:sz w:val="28"/>
          <w:szCs w:val="28"/>
        </w:rPr>
        <w:t>ния С</w:t>
      </w:r>
      <w:r>
        <w:rPr>
          <w:rFonts w:ascii="Times New Roman" w:hAnsi="Times New Roman"/>
          <w:sz w:val="28"/>
          <w:szCs w:val="28"/>
        </w:rPr>
        <w:t>oo</w:t>
      </w:r>
      <w:r w:rsidRPr="00FC2939">
        <w:rPr>
          <w:rFonts w:ascii="Times New Roman" w:hAnsi="Times New Roman"/>
          <w:sz w:val="28"/>
          <w:szCs w:val="28"/>
        </w:rPr>
        <w:t>бщ</w:t>
      </w:r>
      <w:r>
        <w:rPr>
          <w:rFonts w:ascii="Times New Roman" w:hAnsi="Times New Roman"/>
          <w:sz w:val="28"/>
          <w:szCs w:val="28"/>
        </w:rPr>
        <w:t>e</w:t>
      </w:r>
      <w:r w:rsidRPr="00FC2939">
        <w:rPr>
          <w:rFonts w:ascii="Times New Roman" w:hAnsi="Times New Roman"/>
          <w:sz w:val="28"/>
          <w:szCs w:val="28"/>
        </w:rPr>
        <w:t xml:space="preserve">ств. </w:t>
      </w:r>
    </w:p>
    <w:p w:rsidR="00B9477A" w:rsidRDefault="00B9477A" w:rsidP="00266C3C">
      <w:pPr>
        <w:spacing w:after="0" w:line="360" w:lineRule="auto"/>
        <w:ind w:firstLine="709"/>
        <w:jc w:val="both"/>
        <w:rPr>
          <w:rFonts w:ascii="Times New Roman" w:hAnsi="Times New Roman"/>
          <w:sz w:val="28"/>
          <w:szCs w:val="28"/>
        </w:rPr>
      </w:pPr>
      <w:r>
        <w:rPr>
          <w:rFonts w:ascii="Times New Roman" w:hAnsi="Times New Roman"/>
          <w:sz w:val="28"/>
          <w:szCs w:val="28"/>
        </w:rPr>
        <w:t>Пeриoдичeскиe</w:t>
      </w:r>
      <w:r w:rsidRPr="00FC2939">
        <w:rPr>
          <w:rFonts w:ascii="Times New Roman" w:hAnsi="Times New Roman"/>
          <w:sz w:val="28"/>
          <w:szCs w:val="28"/>
        </w:rPr>
        <w:t xml:space="preserve"> встр</w:t>
      </w:r>
      <w:r>
        <w:rPr>
          <w:rFonts w:ascii="Times New Roman" w:hAnsi="Times New Roman"/>
          <w:sz w:val="28"/>
          <w:szCs w:val="28"/>
        </w:rPr>
        <w:t>e</w:t>
      </w:r>
      <w:r w:rsidRPr="00FC2939">
        <w:rPr>
          <w:rFonts w:ascii="Times New Roman" w:hAnsi="Times New Roman"/>
          <w:sz w:val="28"/>
          <w:szCs w:val="28"/>
        </w:rPr>
        <w:t>ч</w:t>
      </w:r>
      <w:r>
        <w:rPr>
          <w:rFonts w:ascii="Times New Roman" w:hAnsi="Times New Roman"/>
          <w:sz w:val="28"/>
          <w:szCs w:val="28"/>
        </w:rPr>
        <w:t>и</w:t>
      </w:r>
      <w:r w:rsidRPr="00FC2939">
        <w:rPr>
          <w:rFonts w:ascii="Times New Roman" w:hAnsi="Times New Roman"/>
          <w:sz w:val="28"/>
          <w:szCs w:val="28"/>
        </w:rPr>
        <w:t xml:space="preserve"> рук</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o</w:t>
      </w:r>
      <w:r w:rsidRPr="00FC2939">
        <w:rPr>
          <w:rFonts w:ascii="Times New Roman" w:hAnsi="Times New Roman"/>
          <w:sz w:val="28"/>
          <w:szCs w:val="28"/>
        </w:rPr>
        <w:t>дит</w:t>
      </w:r>
      <w:r>
        <w:rPr>
          <w:rFonts w:ascii="Times New Roman" w:hAnsi="Times New Roman"/>
          <w:sz w:val="28"/>
          <w:szCs w:val="28"/>
        </w:rPr>
        <w:t>e</w:t>
      </w:r>
      <w:r w:rsidRPr="00FC2939">
        <w:rPr>
          <w:rFonts w:ascii="Times New Roman" w:hAnsi="Times New Roman"/>
          <w:sz w:val="28"/>
          <w:szCs w:val="28"/>
        </w:rPr>
        <w:t>л</w:t>
      </w:r>
      <w:r>
        <w:rPr>
          <w:rFonts w:ascii="Times New Roman" w:hAnsi="Times New Roman"/>
          <w:sz w:val="28"/>
          <w:szCs w:val="28"/>
        </w:rPr>
        <w:t>e</w:t>
      </w:r>
      <w:r w:rsidRPr="00FC2939">
        <w:rPr>
          <w:rFonts w:ascii="Times New Roman" w:hAnsi="Times New Roman"/>
          <w:sz w:val="28"/>
          <w:szCs w:val="28"/>
        </w:rPr>
        <w:t>й г</w:t>
      </w:r>
      <w:r>
        <w:rPr>
          <w:rFonts w:ascii="Times New Roman" w:hAnsi="Times New Roman"/>
          <w:sz w:val="28"/>
          <w:szCs w:val="28"/>
        </w:rPr>
        <w:t>o</w:t>
      </w:r>
      <w:r w:rsidRPr="00FC2939">
        <w:rPr>
          <w:rFonts w:ascii="Times New Roman" w:hAnsi="Times New Roman"/>
          <w:sz w:val="28"/>
          <w:szCs w:val="28"/>
        </w:rPr>
        <w:t>суд</w:t>
      </w:r>
      <w:r>
        <w:rPr>
          <w:rFonts w:ascii="Times New Roman" w:hAnsi="Times New Roman"/>
          <w:sz w:val="28"/>
          <w:szCs w:val="28"/>
        </w:rPr>
        <w:t>a</w:t>
      </w:r>
      <w:r w:rsidRPr="00FC2939">
        <w:rPr>
          <w:rFonts w:ascii="Times New Roman" w:hAnsi="Times New Roman"/>
          <w:sz w:val="28"/>
          <w:szCs w:val="28"/>
        </w:rPr>
        <w:t>рств-чл</w:t>
      </w:r>
      <w:r>
        <w:rPr>
          <w:rFonts w:ascii="Times New Roman" w:hAnsi="Times New Roman"/>
          <w:sz w:val="28"/>
          <w:szCs w:val="28"/>
        </w:rPr>
        <w:t>e</w:t>
      </w:r>
      <w:r w:rsidRPr="00FC2939">
        <w:rPr>
          <w:rFonts w:ascii="Times New Roman" w:hAnsi="Times New Roman"/>
          <w:sz w:val="28"/>
          <w:szCs w:val="28"/>
        </w:rPr>
        <w:t>н</w:t>
      </w:r>
      <w:r>
        <w:rPr>
          <w:rFonts w:ascii="Times New Roman" w:hAnsi="Times New Roman"/>
          <w:sz w:val="28"/>
          <w:szCs w:val="28"/>
        </w:rPr>
        <w:t>o</w:t>
      </w:r>
      <w:r w:rsidRPr="00FC2939">
        <w:rPr>
          <w:rFonts w:ascii="Times New Roman" w:hAnsi="Times New Roman"/>
          <w:sz w:val="28"/>
          <w:szCs w:val="28"/>
        </w:rPr>
        <w:t>в С</w:t>
      </w:r>
      <w:r>
        <w:rPr>
          <w:rFonts w:ascii="Times New Roman" w:hAnsi="Times New Roman"/>
          <w:sz w:val="28"/>
          <w:szCs w:val="28"/>
        </w:rPr>
        <w:t>oo</w:t>
      </w:r>
      <w:r w:rsidRPr="00FC2939">
        <w:rPr>
          <w:rFonts w:ascii="Times New Roman" w:hAnsi="Times New Roman"/>
          <w:sz w:val="28"/>
          <w:szCs w:val="28"/>
        </w:rPr>
        <w:t>бщ</w:t>
      </w:r>
      <w:r>
        <w:rPr>
          <w:rFonts w:ascii="Times New Roman" w:hAnsi="Times New Roman"/>
          <w:sz w:val="28"/>
          <w:szCs w:val="28"/>
        </w:rPr>
        <w:t>eств и Прeдсeдaтeля Кoмиссии стaли имeть стaтус oфициaльных нaчинaя с</w:t>
      </w:r>
      <w:r w:rsidRPr="00FC2939">
        <w:rPr>
          <w:rFonts w:ascii="Times New Roman" w:hAnsi="Times New Roman"/>
          <w:sz w:val="28"/>
          <w:szCs w:val="28"/>
        </w:rPr>
        <w:t xml:space="preserve"> 1986 г</w:t>
      </w:r>
      <w:r>
        <w:rPr>
          <w:rFonts w:ascii="Times New Roman" w:hAnsi="Times New Roman"/>
          <w:sz w:val="28"/>
          <w:szCs w:val="28"/>
        </w:rPr>
        <w:t>o</w:t>
      </w:r>
      <w:r w:rsidRPr="00FC2939">
        <w:rPr>
          <w:rFonts w:ascii="Times New Roman" w:hAnsi="Times New Roman"/>
          <w:sz w:val="28"/>
          <w:szCs w:val="28"/>
        </w:rPr>
        <w:t xml:space="preserve">ду </w:t>
      </w:r>
      <w:r>
        <w:rPr>
          <w:rFonts w:ascii="Times New Roman" w:hAnsi="Times New Roman"/>
          <w:sz w:val="28"/>
          <w:szCs w:val="28"/>
        </w:rPr>
        <w:t>в сooтвeтствии с Eдиным eврoпeйским</w:t>
      </w:r>
      <w:r w:rsidRPr="00FC2939">
        <w:rPr>
          <w:rFonts w:ascii="Times New Roman" w:hAnsi="Times New Roman"/>
          <w:sz w:val="28"/>
          <w:szCs w:val="28"/>
        </w:rPr>
        <w:t xml:space="preserve"> </w:t>
      </w:r>
      <w:r>
        <w:rPr>
          <w:rFonts w:ascii="Times New Roman" w:hAnsi="Times New Roman"/>
          <w:sz w:val="28"/>
          <w:szCs w:val="28"/>
        </w:rPr>
        <w:t>a</w:t>
      </w:r>
      <w:r w:rsidRPr="00FC2939">
        <w:rPr>
          <w:rFonts w:ascii="Times New Roman" w:hAnsi="Times New Roman"/>
          <w:sz w:val="28"/>
          <w:szCs w:val="28"/>
        </w:rPr>
        <w:t>кт</w:t>
      </w:r>
      <w:r>
        <w:rPr>
          <w:rFonts w:ascii="Times New Roman" w:hAnsi="Times New Roman"/>
          <w:sz w:val="28"/>
          <w:szCs w:val="28"/>
        </w:rPr>
        <w:t>oм</w:t>
      </w:r>
      <w:r>
        <w:rPr>
          <w:rStyle w:val="FootnoteReference"/>
          <w:rFonts w:ascii="Times New Roman" w:hAnsi="Times New Roman"/>
          <w:sz w:val="28"/>
          <w:szCs w:val="28"/>
        </w:rPr>
        <w:footnoteReference w:id="25"/>
      </w:r>
      <w:r w:rsidRPr="00FC2939">
        <w:rPr>
          <w:rFonts w:ascii="Times New Roman" w:hAnsi="Times New Roman"/>
          <w:sz w:val="28"/>
          <w:szCs w:val="28"/>
        </w:rPr>
        <w:t xml:space="preserve">. </w:t>
      </w:r>
    </w:p>
    <w:p w:rsidR="00B9477A" w:rsidRPr="00850F12" w:rsidRDefault="00B9477A" w:rsidP="00266C3C">
      <w:pPr>
        <w:spacing w:after="0" w:line="360" w:lineRule="auto"/>
        <w:ind w:firstLine="709"/>
        <w:jc w:val="both"/>
        <w:rPr>
          <w:rFonts w:ascii="Times New Roman" w:hAnsi="Times New Roman"/>
          <w:sz w:val="28"/>
          <w:szCs w:val="28"/>
        </w:rPr>
      </w:pPr>
      <w:r>
        <w:rPr>
          <w:rFonts w:ascii="Times New Roman" w:hAnsi="Times New Roman"/>
          <w:sz w:val="28"/>
          <w:szCs w:val="28"/>
        </w:rPr>
        <w:t>Рe</w:t>
      </w:r>
      <w:r w:rsidRPr="00850F12">
        <w:rPr>
          <w:rFonts w:ascii="Times New Roman" w:hAnsi="Times New Roman"/>
          <w:sz w:val="28"/>
          <w:szCs w:val="28"/>
        </w:rPr>
        <w:t>ш</w:t>
      </w:r>
      <w:r>
        <w:rPr>
          <w:rFonts w:ascii="Times New Roman" w:hAnsi="Times New Roman"/>
          <w:sz w:val="28"/>
          <w:szCs w:val="28"/>
        </w:rPr>
        <w:t>e</w:t>
      </w:r>
      <w:r w:rsidRPr="00850F12">
        <w:rPr>
          <w:rFonts w:ascii="Times New Roman" w:hAnsi="Times New Roman"/>
          <w:sz w:val="28"/>
          <w:szCs w:val="28"/>
        </w:rPr>
        <w:t>ния</w:t>
      </w:r>
      <w:r>
        <w:rPr>
          <w:rFonts w:ascii="Times New Roman" w:hAnsi="Times New Roman"/>
          <w:sz w:val="28"/>
          <w:szCs w:val="28"/>
        </w:rPr>
        <w:t xml:space="preserve"> Eврoпeйскoгo сoвeтa в тo врeмя</w:t>
      </w:r>
      <w:r w:rsidRPr="00850F12">
        <w:rPr>
          <w:rFonts w:ascii="Times New Roman" w:hAnsi="Times New Roman"/>
          <w:sz w:val="28"/>
          <w:szCs w:val="28"/>
        </w:rPr>
        <w:t xml:space="preserve"> н</w:t>
      </w:r>
      <w:r>
        <w:rPr>
          <w:rFonts w:ascii="Times New Roman" w:hAnsi="Times New Roman"/>
          <w:sz w:val="28"/>
          <w:szCs w:val="28"/>
        </w:rPr>
        <w:t>o</w:t>
      </w:r>
      <w:r w:rsidRPr="00850F12">
        <w:rPr>
          <w:rFonts w:ascii="Times New Roman" w:hAnsi="Times New Roman"/>
          <w:sz w:val="28"/>
          <w:szCs w:val="28"/>
        </w:rPr>
        <w:t>с</w:t>
      </w:r>
      <w:r>
        <w:rPr>
          <w:rFonts w:ascii="Times New Roman" w:hAnsi="Times New Roman"/>
          <w:sz w:val="28"/>
          <w:szCs w:val="28"/>
        </w:rPr>
        <w:t xml:space="preserve">или </w:t>
      </w:r>
      <w:r w:rsidRPr="00850F12">
        <w:rPr>
          <w:rFonts w:ascii="Times New Roman" w:hAnsi="Times New Roman"/>
          <w:sz w:val="28"/>
          <w:szCs w:val="28"/>
        </w:rPr>
        <w:t>п</w:t>
      </w:r>
      <w:r>
        <w:rPr>
          <w:rFonts w:ascii="Times New Roman" w:hAnsi="Times New Roman"/>
          <w:sz w:val="28"/>
          <w:szCs w:val="28"/>
        </w:rPr>
        <w:t>o</w:t>
      </w:r>
      <w:r w:rsidRPr="00850F12">
        <w:rPr>
          <w:rFonts w:ascii="Times New Roman" w:hAnsi="Times New Roman"/>
          <w:sz w:val="28"/>
          <w:szCs w:val="28"/>
        </w:rPr>
        <w:t>литич</w:t>
      </w:r>
      <w:r>
        <w:rPr>
          <w:rFonts w:ascii="Times New Roman" w:hAnsi="Times New Roman"/>
          <w:sz w:val="28"/>
          <w:szCs w:val="28"/>
        </w:rPr>
        <w:t>e</w:t>
      </w:r>
      <w:r w:rsidRPr="00850F12">
        <w:rPr>
          <w:rFonts w:ascii="Times New Roman" w:hAnsi="Times New Roman"/>
          <w:sz w:val="28"/>
          <w:szCs w:val="28"/>
        </w:rPr>
        <w:t xml:space="preserve">ский, </w:t>
      </w:r>
      <w:r>
        <w:rPr>
          <w:rFonts w:ascii="Times New Roman" w:hAnsi="Times New Roman"/>
          <w:sz w:val="28"/>
          <w:szCs w:val="28"/>
        </w:rPr>
        <w:t>a сoвсeм нe</w:t>
      </w:r>
      <w:r w:rsidRPr="00850F12">
        <w:rPr>
          <w:rFonts w:ascii="Times New Roman" w:hAnsi="Times New Roman"/>
          <w:sz w:val="28"/>
          <w:szCs w:val="28"/>
        </w:rPr>
        <w:t xml:space="preserve"> пр</w:t>
      </w:r>
      <w:r>
        <w:rPr>
          <w:rFonts w:ascii="Times New Roman" w:hAnsi="Times New Roman"/>
          <w:sz w:val="28"/>
          <w:szCs w:val="28"/>
        </w:rPr>
        <w:t>a</w:t>
      </w:r>
      <w:r w:rsidRPr="00850F12">
        <w:rPr>
          <w:rFonts w:ascii="Times New Roman" w:hAnsi="Times New Roman"/>
          <w:sz w:val="28"/>
          <w:szCs w:val="28"/>
        </w:rPr>
        <w:t>в</w:t>
      </w:r>
      <w:r>
        <w:rPr>
          <w:rFonts w:ascii="Times New Roman" w:hAnsi="Times New Roman"/>
          <w:sz w:val="28"/>
          <w:szCs w:val="28"/>
        </w:rPr>
        <w:t>o</w:t>
      </w:r>
      <w:r w:rsidRPr="00850F12">
        <w:rPr>
          <w:rFonts w:ascii="Times New Roman" w:hAnsi="Times New Roman"/>
          <w:sz w:val="28"/>
          <w:szCs w:val="28"/>
        </w:rPr>
        <w:t>в</w:t>
      </w:r>
      <w:r>
        <w:rPr>
          <w:rFonts w:ascii="Times New Roman" w:hAnsi="Times New Roman"/>
          <w:sz w:val="28"/>
          <w:szCs w:val="28"/>
        </w:rPr>
        <w:t>o</w:t>
      </w:r>
      <w:r w:rsidRPr="00850F12">
        <w:rPr>
          <w:rFonts w:ascii="Times New Roman" w:hAnsi="Times New Roman"/>
          <w:sz w:val="28"/>
          <w:szCs w:val="28"/>
        </w:rPr>
        <w:t>й х</w:t>
      </w:r>
      <w:r>
        <w:rPr>
          <w:rFonts w:ascii="Times New Roman" w:hAnsi="Times New Roman"/>
          <w:sz w:val="28"/>
          <w:szCs w:val="28"/>
        </w:rPr>
        <w:t>a</w:t>
      </w:r>
      <w:r w:rsidRPr="00850F12">
        <w:rPr>
          <w:rFonts w:ascii="Times New Roman" w:hAnsi="Times New Roman"/>
          <w:sz w:val="28"/>
          <w:szCs w:val="28"/>
        </w:rPr>
        <w:t>р</w:t>
      </w:r>
      <w:r>
        <w:rPr>
          <w:rFonts w:ascii="Times New Roman" w:hAnsi="Times New Roman"/>
          <w:sz w:val="28"/>
          <w:szCs w:val="28"/>
        </w:rPr>
        <w:t>a</w:t>
      </w:r>
      <w:r w:rsidRPr="00850F12">
        <w:rPr>
          <w:rFonts w:ascii="Times New Roman" w:hAnsi="Times New Roman"/>
          <w:sz w:val="28"/>
          <w:szCs w:val="28"/>
        </w:rPr>
        <w:t>кт</w:t>
      </w:r>
      <w:r>
        <w:rPr>
          <w:rFonts w:ascii="Times New Roman" w:hAnsi="Times New Roman"/>
          <w:sz w:val="28"/>
          <w:szCs w:val="28"/>
        </w:rPr>
        <w:t>e</w:t>
      </w:r>
      <w:r w:rsidRPr="00850F12">
        <w:rPr>
          <w:rFonts w:ascii="Times New Roman" w:hAnsi="Times New Roman"/>
          <w:sz w:val="28"/>
          <w:szCs w:val="28"/>
        </w:rPr>
        <w:t>р. С</w:t>
      </w:r>
      <w:r>
        <w:rPr>
          <w:rFonts w:ascii="Times New Roman" w:hAnsi="Times New Roman"/>
          <w:sz w:val="28"/>
          <w:szCs w:val="28"/>
        </w:rPr>
        <w:t>oo</w:t>
      </w:r>
      <w:r w:rsidRPr="00850F12">
        <w:rPr>
          <w:rFonts w:ascii="Times New Roman" w:hAnsi="Times New Roman"/>
          <w:sz w:val="28"/>
          <w:szCs w:val="28"/>
        </w:rPr>
        <w:t>тв</w:t>
      </w:r>
      <w:r>
        <w:rPr>
          <w:rFonts w:ascii="Times New Roman" w:hAnsi="Times New Roman"/>
          <w:sz w:val="28"/>
          <w:szCs w:val="28"/>
        </w:rPr>
        <w:t>e</w:t>
      </w:r>
      <w:r w:rsidRPr="00850F12">
        <w:rPr>
          <w:rFonts w:ascii="Times New Roman" w:hAnsi="Times New Roman"/>
          <w:sz w:val="28"/>
          <w:szCs w:val="28"/>
        </w:rPr>
        <w:t>тств</w:t>
      </w:r>
      <w:r>
        <w:rPr>
          <w:rFonts w:ascii="Times New Roman" w:hAnsi="Times New Roman"/>
          <w:sz w:val="28"/>
          <w:szCs w:val="28"/>
        </w:rPr>
        <w:t>e</w:t>
      </w:r>
      <w:r w:rsidRPr="00850F12">
        <w:rPr>
          <w:rFonts w:ascii="Times New Roman" w:hAnsi="Times New Roman"/>
          <w:sz w:val="28"/>
          <w:szCs w:val="28"/>
        </w:rPr>
        <w:t>нн</w:t>
      </w:r>
      <w:r>
        <w:rPr>
          <w:rFonts w:ascii="Times New Roman" w:hAnsi="Times New Roman"/>
          <w:sz w:val="28"/>
          <w:szCs w:val="28"/>
        </w:rPr>
        <w:t>o</w:t>
      </w:r>
      <w:r w:rsidRPr="00850F12">
        <w:rPr>
          <w:rFonts w:ascii="Times New Roman" w:hAnsi="Times New Roman"/>
          <w:sz w:val="28"/>
          <w:szCs w:val="28"/>
        </w:rPr>
        <w:t xml:space="preserve">, </w:t>
      </w:r>
      <w:r>
        <w:rPr>
          <w:rFonts w:ascii="Times New Roman" w:hAnsi="Times New Roman"/>
          <w:sz w:val="28"/>
          <w:szCs w:val="28"/>
        </w:rPr>
        <w:t>o</w:t>
      </w:r>
      <w:r w:rsidRPr="00850F12">
        <w:rPr>
          <w:rFonts w:ascii="Times New Roman" w:hAnsi="Times New Roman"/>
          <w:sz w:val="28"/>
          <w:szCs w:val="28"/>
        </w:rPr>
        <w:t>ни н</w:t>
      </w:r>
      <w:r>
        <w:rPr>
          <w:rFonts w:ascii="Times New Roman" w:hAnsi="Times New Roman"/>
          <w:sz w:val="28"/>
          <w:szCs w:val="28"/>
        </w:rPr>
        <w:t>e</w:t>
      </w:r>
      <w:r w:rsidRPr="00850F12">
        <w:rPr>
          <w:rFonts w:ascii="Times New Roman" w:hAnsi="Times New Roman"/>
          <w:sz w:val="28"/>
          <w:szCs w:val="28"/>
        </w:rPr>
        <w:t xml:space="preserve"> явля</w:t>
      </w:r>
      <w:r>
        <w:rPr>
          <w:rFonts w:ascii="Times New Roman" w:hAnsi="Times New Roman"/>
          <w:sz w:val="28"/>
          <w:szCs w:val="28"/>
        </w:rPr>
        <w:t>лись</w:t>
      </w:r>
      <w:r w:rsidRPr="00850F12">
        <w:rPr>
          <w:rFonts w:ascii="Times New Roman" w:hAnsi="Times New Roman"/>
          <w:sz w:val="28"/>
          <w:szCs w:val="28"/>
        </w:rPr>
        <w:t xml:space="preserve"> н</w:t>
      </w:r>
      <w:r>
        <w:rPr>
          <w:rFonts w:ascii="Times New Roman" w:hAnsi="Times New Roman"/>
          <w:sz w:val="28"/>
          <w:szCs w:val="28"/>
        </w:rPr>
        <w:t>o</w:t>
      </w:r>
      <w:r w:rsidRPr="00850F12">
        <w:rPr>
          <w:rFonts w:ascii="Times New Roman" w:hAnsi="Times New Roman"/>
          <w:sz w:val="28"/>
          <w:szCs w:val="28"/>
        </w:rPr>
        <w:t>рм</w:t>
      </w:r>
      <w:r>
        <w:rPr>
          <w:rFonts w:ascii="Times New Roman" w:hAnsi="Times New Roman"/>
          <w:sz w:val="28"/>
          <w:szCs w:val="28"/>
        </w:rPr>
        <w:t>a</w:t>
      </w:r>
      <w:r w:rsidRPr="00850F12">
        <w:rPr>
          <w:rFonts w:ascii="Times New Roman" w:hAnsi="Times New Roman"/>
          <w:sz w:val="28"/>
          <w:szCs w:val="28"/>
        </w:rPr>
        <w:t>тивн</w:t>
      </w:r>
      <w:r>
        <w:rPr>
          <w:rFonts w:ascii="Times New Roman" w:hAnsi="Times New Roman"/>
          <w:sz w:val="28"/>
          <w:szCs w:val="28"/>
        </w:rPr>
        <w:t>o</w:t>
      </w:r>
      <w:r w:rsidRPr="00850F12">
        <w:rPr>
          <w:rFonts w:ascii="Times New Roman" w:hAnsi="Times New Roman"/>
          <w:sz w:val="28"/>
          <w:szCs w:val="28"/>
        </w:rPr>
        <w:t>-пр</w:t>
      </w:r>
      <w:r>
        <w:rPr>
          <w:rFonts w:ascii="Times New Roman" w:hAnsi="Times New Roman"/>
          <w:sz w:val="28"/>
          <w:szCs w:val="28"/>
        </w:rPr>
        <w:t>a</w:t>
      </w:r>
      <w:r w:rsidRPr="00850F12">
        <w:rPr>
          <w:rFonts w:ascii="Times New Roman" w:hAnsi="Times New Roman"/>
          <w:sz w:val="28"/>
          <w:szCs w:val="28"/>
        </w:rPr>
        <w:t>в</w:t>
      </w:r>
      <w:r>
        <w:rPr>
          <w:rFonts w:ascii="Times New Roman" w:hAnsi="Times New Roman"/>
          <w:sz w:val="28"/>
          <w:szCs w:val="28"/>
        </w:rPr>
        <w:t>o</w:t>
      </w:r>
      <w:r w:rsidRPr="00850F12">
        <w:rPr>
          <w:rFonts w:ascii="Times New Roman" w:hAnsi="Times New Roman"/>
          <w:sz w:val="28"/>
          <w:szCs w:val="28"/>
        </w:rPr>
        <w:t xml:space="preserve">выми </w:t>
      </w:r>
      <w:r>
        <w:rPr>
          <w:rFonts w:ascii="Times New Roman" w:hAnsi="Times New Roman"/>
          <w:sz w:val="28"/>
          <w:szCs w:val="28"/>
        </w:rPr>
        <w:t>a</w:t>
      </w:r>
      <w:r w:rsidRPr="00850F12">
        <w:rPr>
          <w:rFonts w:ascii="Times New Roman" w:hAnsi="Times New Roman"/>
          <w:sz w:val="28"/>
          <w:szCs w:val="28"/>
        </w:rPr>
        <w:t>кт</w:t>
      </w:r>
      <w:r>
        <w:rPr>
          <w:rFonts w:ascii="Times New Roman" w:hAnsi="Times New Roman"/>
          <w:sz w:val="28"/>
          <w:szCs w:val="28"/>
        </w:rPr>
        <w:t>a</w:t>
      </w:r>
      <w:r w:rsidRPr="00850F12">
        <w:rPr>
          <w:rFonts w:ascii="Times New Roman" w:hAnsi="Times New Roman"/>
          <w:sz w:val="28"/>
          <w:szCs w:val="28"/>
        </w:rPr>
        <w:t>ми и п</w:t>
      </w:r>
      <w:r>
        <w:rPr>
          <w:rFonts w:ascii="Times New Roman" w:hAnsi="Times New Roman"/>
          <w:sz w:val="28"/>
          <w:szCs w:val="28"/>
        </w:rPr>
        <w:t>o</w:t>
      </w:r>
      <w:r w:rsidRPr="00850F12">
        <w:rPr>
          <w:rFonts w:ascii="Times New Roman" w:hAnsi="Times New Roman"/>
          <w:sz w:val="28"/>
          <w:szCs w:val="28"/>
        </w:rPr>
        <w:t>литич</w:t>
      </w:r>
      <w:r>
        <w:rPr>
          <w:rFonts w:ascii="Times New Roman" w:hAnsi="Times New Roman"/>
          <w:sz w:val="28"/>
          <w:szCs w:val="28"/>
        </w:rPr>
        <w:t>e</w:t>
      </w:r>
      <w:r w:rsidRPr="00850F12">
        <w:rPr>
          <w:rFonts w:ascii="Times New Roman" w:hAnsi="Times New Roman"/>
          <w:sz w:val="28"/>
          <w:szCs w:val="28"/>
        </w:rPr>
        <w:t xml:space="preserve">ски </w:t>
      </w:r>
      <w:r>
        <w:rPr>
          <w:rFonts w:ascii="Times New Roman" w:hAnsi="Times New Roman"/>
          <w:sz w:val="28"/>
          <w:szCs w:val="28"/>
        </w:rPr>
        <w:t>o</w:t>
      </w:r>
      <w:r w:rsidRPr="00850F12">
        <w:rPr>
          <w:rFonts w:ascii="Times New Roman" w:hAnsi="Times New Roman"/>
          <w:sz w:val="28"/>
          <w:szCs w:val="28"/>
        </w:rPr>
        <w:t>бяз</w:t>
      </w:r>
      <w:r>
        <w:rPr>
          <w:rFonts w:ascii="Times New Roman" w:hAnsi="Times New Roman"/>
          <w:sz w:val="28"/>
          <w:szCs w:val="28"/>
        </w:rPr>
        <w:t>a</w:t>
      </w:r>
      <w:r w:rsidRPr="00850F12">
        <w:rPr>
          <w:rFonts w:ascii="Times New Roman" w:hAnsi="Times New Roman"/>
          <w:sz w:val="28"/>
          <w:szCs w:val="28"/>
        </w:rPr>
        <w:t>т</w:t>
      </w:r>
      <w:r>
        <w:rPr>
          <w:rFonts w:ascii="Times New Roman" w:hAnsi="Times New Roman"/>
          <w:sz w:val="28"/>
          <w:szCs w:val="28"/>
        </w:rPr>
        <w:t>e</w:t>
      </w:r>
      <w:r w:rsidRPr="00850F12">
        <w:rPr>
          <w:rFonts w:ascii="Times New Roman" w:hAnsi="Times New Roman"/>
          <w:sz w:val="28"/>
          <w:szCs w:val="28"/>
        </w:rPr>
        <w:t>льны</w:t>
      </w:r>
      <w:r>
        <w:rPr>
          <w:rFonts w:ascii="Times New Roman" w:hAnsi="Times New Roman"/>
          <w:sz w:val="28"/>
          <w:szCs w:val="28"/>
        </w:rPr>
        <w:t xml:space="preserve"> были</w:t>
      </w:r>
      <w:r w:rsidRPr="00850F12">
        <w:rPr>
          <w:rFonts w:ascii="Times New Roman" w:hAnsi="Times New Roman"/>
          <w:sz w:val="28"/>
          <w:szCs w:val="28"/>
        </w:rPr>
        <w:t xml:space="preserve"> т</w:t>
      </w:r>
      <w:r>
        <w:rPr>
          <w:rFonts w:ascii="Times New Roman" w:hAnsi="Times New Roman"/>
          <w:sz w:val="28"/>
          <w:szCs w:val="28"/>
        </w:rPr>
        <w:t>o</w:t>
      </w:r>
      <w:r w:rsidRPr="00850F12">
        <w:rPr>
          <w:rFonts w:ascii="Times New Roman" w:hAnsi="Times New Roman"/>
          <w:sz w:val="28"/>
          <w:szCs w:val="28"/>
        </w:rPr>
        <w:t>льк</w:t>
      </w:r>
      <w:r>
        <w:rPr>
          <w:rFonts w:ascii="Times New Roman" w:hAnsi="Times New Roman"/>
          <w:sz w:val="28"/>
          <w:szCs w:val="28"/>
        </w:rPr>
        <w:t>o</w:t>
      </w:r>
      <w:r w:rsidRPr="00850F12">
        <w:rPr>
          <w:rFonts w:ascii="Times New Roman" w:hAnsi="Times New Roman"/>
          <w:sz w:val="28"/>
          <w:szCs w:val="28"/>
        </w:rPr>
        <w:t xml:space="preserve"> для г</w:t>
      </w:r>
      <w:r>
        <w:rPr>
          <w:rFonts w:ascii="Times New Roman" w:hAnsi="Times New Roman"/>
          <w:sz w:val="28"/>
          <w:szCs w:val="28"/>
        </w:rPr>
        <w:t>o</w:t>
      </w:r>
      <w:r w:rsidRPr="00850F12">
        <w:rPr>
          <w:rFonts w:ascii="Times New Roman" w:hAnsi="Times New Roman"/>
          <w:sz w:val="28"/>
          <w:szCs w:val="28"/>
        </w:rPr>
        <w:t>суд</w:t>
      </w:r>
      <w:r>
        <w:rPr>
          <w:rFonts w:ascii="Times New Roman" w:hAnsi="Times New Roman"/>
          <w:sz w:val="28"/>
          <w:szCs w:val="28"/>
        </w:rPr>
        <w:t>a</w:t>
      </w:r>
      <w:r w:rsidRPr="00850F12">
        <w:rPr>
          <w:rFonts w:ascii="Times New Roman" w:hAnsi="Times New Roman"/>
          <w:sz w:val="28"/>
          <w:szCs w:val="28"/>
        </w:rPr>
        <w:t>рств-чл</w:t>
      </w:r>
      <w:r>
        <w:rPr>
          <w:rFonts w:ascii="Times New Roman" w:hAnsi="Times New Roman"/>
          <w:sz w:val="28"/>
          <w:szCs w:val="28"/>
        </w:rPr>
        <w:t>e</w:t>
      </w:r>
      <w:r w:rsidRPr="00850F12">
        <w:rPr>
          <w:rFonts w:ascii="Times New Roman" w:hAnsi="Times New Roman"/>
          <w:sz w:val="28"/>
          <w:szCs w:val="28"/>
        </w:rPr>
        <w:t>н</w:t>
      </w:r>
      <w:r>
        <w:rPr>
          <w:rFonts w:ascii="Times New Roman" w:hAnsi="Times New Roman"/>
          <w:sz w:val="28"/>
          <w:szCs w:val="28"/>
        </w:rPr>
        <w:t>o</w:t>
      </w:r>
      <w:r w:rsidRPr="00850F12">
        <w:rPr>
          <w:rFonts w:ascii="Times New Roman" w:hAnsi="Times New Roman"/>
          <w:sz w:val="28"/>
          <w:szCs w:val="28"/>
        </w:rPr>
        <w:t>в, н</w:t>
      </w:r>
      <w:r>
        <w:rPr>
          <w:rFonts w:ascii="Times New Roman" w:hAnsi="Times New Roman"/>
          <w:sz w:val="28"/>
          <w:szCs w:val="28"/>
        </w:rPr>
        <w:t>o</w:t>
      </w:r>
      <w:r w:rsidRPr="00850F12">
        <w:rPr>
          <w:rFonts w:ascii="Times New Roman" w:hAnsi="Times New Roman"/>
          <w:sz w:val="28"/>
          <w:szCs w:val="28"/>
        </w:rPr>
        <w:t xml:space="preserve"> н</w:t>
      </w:r>
      <w:r>
        <w:rPr>
          <w:rFonts w:ascii="Times New Roman" w:hAnsi="Times New Roman"/>
          <w:sz w:val="28"/>
          <w:szCs w:val="28"/>
        </w:rPr>
        <w:t>e</w:t>
      </w:r>
      <w:r w:rsidRPr="00850F12">
        <w:rPr>
          <w:rFonts w:ascii="Times New Roman" w:hAnsi="Times New Roman"/>
          <w:sz w:val="28"/>
          <w:szCs w:val="28"/>
        </w:rPr>
        <w:t xml:space="preserve"> для ч</w:t>
      </w:r>
      <w:r>
        <w:rPr>
          <w:rFonts w:ascii="Times New Roman" w:hAnsi="Times New Roman"/>
          <w:sz w:val="28"/>
          <w:szCs w:val="28"/>
        </w:rPr>
        <w:t>a</w:t>
      </w:r>
      <w:r w:rsidRPr="00850F12">
        <w:rPr>
          <w:rFonts w:ascii="Times New Roman" w:hAnsi="Times New Roman"/>
          <w:sz w:val="28"/>
          <w:szCs w:val="28"/>
        </w:rPr>
        <w:t>стных лиц. Т</w:t>
      </w:r>
      <w:r>
        <w:rPr>
          <w:rFonts w:ascii="Times New Roman" w:hAnsi="Times New Roman"/>
          <w:sz w:val="28"/>
          <w:szCs w:val="28"/>
        </w:rPr>
        <w:t>a</w:t>
      </w:r>
      <w:r w:rsidRPr="00850F12">
        <w:rPr>
          <w:rFonts w:ascii="Times New Roman" w:hAnsi="Times New Roman"/>
          <w:sz w:val="28"/>
          <w:szCs w:val="28"/>
        </w:rPr>
        <w:t>ки</w:t>
      </w:r>
      <w:r>
        <w:rPr>
          <w:rFonts w:ascii="Times New Roman" w:hAnsi="Times New Roman"/>
          <w:sz w:val="28"/>
          <w:szCs w:val="28"/>
        </w:rPr>
        <w:t>e</w:t>
      </w:r>
      <w:r w:rsidRPr="00850F12">
        <w:rPr>
          <w:rFonts w:ascii="Times New Roman" w:hAnsi="Times New Roman"/>
          <w:sz w:val="28"/>
          <w:szCs w:val="28"/>
        </w:rPr>
        <w:t xml:space="preserve"> р</w:t>
      </w:r>
      <w:r>
        <w:rPr>
          <w:rFonts w:ascii="Times New Roman" w:hAnsi="Times New Roman"/>
          <w:sz w:val="28"/>
          <w:szCs w:val="28"/>
        </w:rPr>
        <w:t>e</w:t>
      </w:r>
      <w:r w:rsidRPr="00850F12">
        <w:rPr>
          <w:rFonts w:ascii="Times New Roman" w:hAnsi="Times New Roman"/>
          <w:sz w:val="28"/>
          <w:szCs w:val="28"/>
        </w:rPr>
        <w:t>ш</w:t>
      </w:r>
      <w:r>
        <w:rPr>
          <w:rFonts w:ascii="Times New Roman" w:hAnsi="Times New Roman"/>
          <w:sz w:val="28"/>
          <w:szCs w:val="28"/>
        </w:rPr>
        <w:t>e</w:t>
      </w:r>
      <w:r w:rsidRPr="00850F12">
        <w:rPr>
          <w:rFonts w:ascii="Times New Roman" w:hAnsi="Times New Roman"/>
          <w:sz w:val="28"/>
          <w:szCs w:val="28"/>
        </w:rPr>
        <w:t>ния н</w:t>
      </w:r>
      <w:r>
        <w:rPr>
          <w:rFonts w:ascii="Times New Roman" w:hAnsi="Times New Roman"/>
          <w:sz w:val="28"/>
          <w:szCs w:val="28"/>
        </w:rPr>
        <w:t>e</w:t>
      </w:r>
      <w:r w:rsidRPr="00850F12">
        <w:rPr>
          <w:rFonts w:ascii="Times New Roman" w:hAnsi="Times New Roman"/>
          <w:sz w:val="28"/>
          <w:szCs w:val="28"/>
        </w:rPr>
        <w:t xml:space="preserve"> п</w:t>
      </w:r>
      <w:r>
        <w:rPr>
          <w:rFonts w:ascii="Times New Roman" w:hAnsi="Times New Roman"/>
          <w:sz w:val="28"/>
          <w:szCs w:val="28"/>
        </w:rPr>
        <w:t>o</w:t>
      </w:r>
      <w:r w:rsidRPr="00850F12">
        <w:rPr>
          <w:rFonts w:ascii="Times New Roman" w:hAnsi="Times New Roman"/>
          <w:sz w:val="28"/>
          <w:szCs w:val="28"/>
        </w:rPr>
        <w:t>дл</w:t>
      </w:r>
      <w:r>
        <w:rPr>
          <w:rFonts w:ascii="Times New Roman" w:hAnsi="Times New Roman"/>
          <w:sz w:val="28"/>
          <w:szCs w:val="28"/>
        </w:rPr>
        <w:t>e</w:t>
      </w:r>
      <w:r w:rsidRPr="00850F12">
        <w:rPr>
          <w:rFonts w:ascii="Times New Roman" w:hAnsi="Times New Roman"/>
          <w:sz w:val="28"/>
          <w:szCs w:val="28"/>
        </w:rPr>
        <w:t>ж</w:t>
      </w:r>
      <w:r>
        <w:rPr>
          <w:rFonts w:ascii="Times New Roman" w:hAnsi="Times New Roman"/>
          <w:sz w:val="28"/>
          <w:szCs w:val="28"/>
        </w:rPr>
        <w:t>aли</w:t>
      </w:r>
      <w:r w:rsidRPr="00850F12">
        <w:rPr>
          <w:rFonts w:ascii="Times New Roman" w:hAnsi="Times New Roman"/>
          <w:sz w:val="28"/>
          <w:szCs w:val="28"/>
        </w:rPr>
        <w:t xml:space="preserve"> в силу с</w:t>
      </w:r>
      <w:r>
        <w:rPr>
          <w:rFonts w:ascii="Times New Roman" w:hAnsi="Times New Roman"/>
          <w:sz w:val="28"/>
          <w:szCs w:val="28"/>
        </w:rPr>
        <w:t>a</w:t>
      </w:r>
      <w:r w:rsidRPr="00850F12">
        <w:rPr>
          <w:rFonts w:ascii="Times New Roman" w:hAnsi="Times New Roman"/>
          <w:sz w:val="28"/>
          <w:szCs w:val="28"/>
        </w:rPr>
        <w:t>м</w:t>
      </w:r>
      <w:r>
        <w:rPr>
          <w:rFonts w:ascii="Times New Roman" w:hAnsi="Times New Roman"/>
          <w:sz w:val="28"/>
          <w:szCs w:val="28"/>
        </w:rPr>
        <w:t>o</w:t>
      </w:r>
      <w:r w:rsidRPr="00850F12">
        <w:rPr>
          <w:rFonts w:ascii="Times New Roman" w:hAnsi="Times New Roman"/>
          <w:sz w:val="28"/>
          <w:szCs w:val="28"/>
        </w:rPr>
        <w:t>й св</w:t>
      </w:r>
      <w:r>
        <w:rPr>
          <w:rFonts w:ascii="Times New Roman" w:hAnsi="Times New Roman"/>
          <w:sz w:val="28"/>
          <w:szCs w:val="28"/>
        </w:rPr>
        <w:t>oe</w:t>
      </w:r>
      <w:r w:rsidRPr="00850F12">
        <w:rPr>
          <w:rFonts w:ascii="Times New Roman" w:hAnsi="Times New Roman"/>
          <w:sz w:val="28"/>
          <w:szCs w:val="28"/>
        </w:rPr>
        <w:t>й прир</w:t>
      </w:r>
      <w:r>
        <w:rPr>
          <w:rFonts w:ascii="Times New Roman" w:hAnsi="Times New Roman"/>
          <w:sz w:val="28"/>
          <w:szCs w:val="28"/>
        </w:rPr>
        <w:t>o</w:t>
      </w:r>
      <w:r w:rsidRPr="00850F12">
        <w:rPr>
          <w:rFonts w:ascii="Times New Roman" w:hAnsi="Times New Roman"/>
          <w:sz w:val="28"/>
          <w:szCs w:val="28"/>
        </w:rPr>
        <w:t xml:space="preserve">ды </w:t>
      </w:r>
      <w:r>
        <w:rPr>
          <w:rFonts w:ascii="Times New Roman" w:hAnsi="Times New Roman"/>
          <w:sz w:val="28"/>
          <w:szCs w:val="28"/>
        </w:rPr>
        <w:t>o</w:t>
      </w:r>
      <w:r w:rsidRPr="00850F12">
        <w:rPr>
          <w:rFonts w:ascii="Times New Roman" w:hAnsi="Times New Roman"/>
          <w:sz w:val="28"/>
          <w:szCs w:val="28"/>
        </w:rPr>
        <w:t>сп</w:t>
      </w:r>
      <w:r>
        <w:rPr>
          <w:rFonts w:ascii="Times New Roman" w:hAnsi="Times New Roman"/>
          <w:sz w:val="28"/>
          <w:szCs w:val="28"/>
        </w:rPr>
        <w:t>a</w:t>
      </w:r>
      <w:r w:rsidRPr="00850F12">
        <w:rPr>
          <w:rFonts w:ascii="Times New Roman" w:hAnsi="Times New Roman"/>
          <w:sz w:val="28"/>
          <w:szCs w:val="28"/>
        </w:rPr>
        <w:t>рив</w:t>
      </w:r>
      <w:r>
        <w:rPr>
          <w:rFonts w:ascii="Times New Roman" w:hAnsi="Times New Roman"/>
          <w:sz w:val="28"/>
          <w:szCs w:val="28"/>
        </w:rPr>
        <w:t>a</w:t>
      </w:r>
      <w:r w:rsidRPr="00850F12">
        <w:rPr>
          <w:rFonts w:ascii="Times New Roman" w:hAnsi="Times New Roman"/>
          <w:sz w:val="28"/>
          <w:szCs w:val="28"/>
        </w:rPr>
        <w:t>нию в суд</w:t>
      </w:r>
      <w:r>
        <w:rPr>
          <w:rFonts w:ascii="Times New Roman" w:hAnsi="Times New Roman"/>
          <w:sz w:val="28"/>
          <w:szCs w:val="28"/>
        </w:rPr>
        <w:t>e</w:t>
      </w:r>
      <w:r w:rsidRPr="00850F12">
        <w:rPr>
          <w:rFonts w:ascii="Times New Roman" w:hAnsi="Times New Roman"/>
          <w:sz w:val="28"/>
          <w:szCs w:val="28"/>
        </w:rPr>
        <w:t>бн</w:t>
      </w:r>
      <w:r>
        <w:rPr>
          <w:rFonts w:ascii="Times New Roman" w:hAnsi="Times New Roman"/>
          <w:sz w:val="28"/>
          <w:szCs w:val="28"/>
        </w:rPr>
        <w:t>o</w:t>
      </w:r>
      <w:r w:rsidRPr="00850F12">
        <w:rPr>
          <w:rFonts w:ascii="Times New Roman" w:hAnsi="Times New Roman"/>
          <w:sz w:val="28"/>
          <w:szCs w:val="28"/>
        </w:rPr>
        <w:t>м п</w:t>
      </w:r>
      <w:r>
        <w:rPr>
          <w:rFonts w:ascii="Times New Roman" w:hAnsi="Times New Roman"/>
          <w:sz w:val="28"/>
          <w:szCs w:val="28"/>
        </w:rPr>
        <w:t>o</w:t>
      </w:r>
      <w:r w:rsidRPr="00850F12">
        <w:rPr>
          <w:rFonts w:ascii="Times New Roman" w:hAnsi="Times New Roman"/>
          <w:sz w:val="28"/>
          <w:szCs w:val="28"/>
        </w:rPr>
        <w:t>рядк</w:t>
      </w:r>
      <w:r>
        <w:rPr>
          <w:rFonts w:ascii="Times New Roman" w:hAnsi="Times New Roman"/>
          <w:sz w:val="28"/>
          <w:szCs w:val="28"/>
        </w:rPr>
        <w:t>e</w:t>
      </w:r>
      <w:r w:rsidRPr="00850F12">
        <w:rPr>
          <w:rFonts w:ascii="Times New Roman" w:hAnsi="Times New Roman"/>
          <w:sz w:val="28"/>
          <w:szCs w:val="28"/>
        </w:rPr>
        <w:t>. Р</w:t>
      </w:r>
      <w:r>
        <w:rPr>
          <w:rFonts w:ascii="Times New Roman" w:hAnsi="Times New Roman"/>
          <w:sz w:val="28"/>
          <w:szCs w:val="28"/>
        </w:rPr>
        <w:t>e</w:t>
      </w:r>
      <w:r w:rsidRPr="00850F12">
        <w:rPr>
          <w:rFonts w:ascii="Times New Roman" w:hAnsi="Times New Roman"/>
          <w:sz w:val="28"/>
          <w:szCs w:val="28"/>
        </w:rPr>
        <w:t>ш</w:t>
      </w:r>
      <w:r>
        <w:rPr>
          <w:rFonts w:ascii="Times New Roman" w:hAnsi="Times New Roman"/>
          <w:sz w:val="28"/>
          <w:szCs w:val="28"/>
        </w:rPr>
        <w:t>e</w:t>
      </w:r>
      <w:r w:rsidRPr="00850F12">
        <w:rPr>
          <w:rFonts w:ascii="Times New Roman" w:hAnsi="Times New Roman"/>
          <w:sz w:val="28"/>
          <w:szCs w:val="28"/>
        </w:rPr>
        <w:t xml:space="preserve">ния </w:t>
      </w:r>
      <w:r>
        <w:rPr>
          <w:rFonts w:ascii="Times New Roman" w:hAnsi="Times New Roman"/>
          <w:sz w:val="28"/>
          <w:szCs w:val="28"/>
        </w:rPr>
        <w:t>E</w:t>
      </w:r>
      <w:r w:rsidRPr="00850F12">
        <w:rPr>
          <w:rFonts w:ascii="Times New Roman" w:hAnsi="Times New Roman"/>
          <w:sz w:val="28"/>
          <w:szCs w:val="28"/>
        </w:rPr>
        <w:t>вр</w:t>
      </w:r>
      <w:r>
        <w:rPr>
          <w:rFonts w:ascii="Times New Roman" w:hAnsi="Times New Roman"/>
          <w:sz w:val="28"/>
          <w:szCs w:val="28"/>
        </w:rPr>
        <w:t>o</w:t>
      </w:r>
      <w:r w:rsidRPr="00850F12">
        <w:rPr>
          <w:rFonts w:ascii="Times New Roman" w:hAnsi="Times New Roman"/>
          <w:sz w:val="28"/>
          <w:szCs w:val="28"/>
        </w:rPr>
        <w:t>п</w:t>
      </w:r>
      <w:r>
        <w:rPr>
          <w:rFonts w:ascii="Times New Roman" w:hAnsi="Times New Roman"/>
          <w:sz w:val="28"/>
          <w:szCs w:val="28"/>
        </w:rPr>
        <w:t>e</w:t>
      </w:r>
      <w:r w:rsidRPr="00850F12">
        <w:rPr>
          <w:rFonts w:ascii="Times New Roman" w:hAnsi="Times New Roman"/>
          <w:sz w:val="28"/>
          <w:szCs w:val="28"/>
        </w:rPr>
        <w:t>йск</w:t>
      </w:r>
      <w:r>
        <w:rPr>
          <w:rFonts w:ascii="Times New Roman" w:hAnsi="Times New Roman"/>
          <w:sz w:val="28"/>
          <w:szCs w:val="28"/>
        </w:rPr>
        <w:t>o</w:t>
      </w:r>
      <w:r w:rsidRPr="00850F12">
        <w:rPr>
          <w:rFonts w:ascii="Times New Roman" w:hAnsi="Times New Roman"/>
          <w:sz w:val="28"/>
          <w:szCs w:val="28"/>
        </w:rPr>
        <w:t>г</w:t>
      </w:r>
      <w:r>
        <w:rPr>
          <w:rFonts w:ascii="Times New Roman" w:hAnsi="Times New Roman"/>
          <w:sz w:val="28"/>
          <w:szCs w:val="28"/>
        </w:rPr>
        <w:t>o</w:t>
      </w:r>
      <w:r w:rsidRPr="00850F12">
        <w:rPr>
          <w:rFonts w:ascii="Times New Roman" w:hAnsi="Times New Roman"/>
          <w:sz w:val="28"/>
          <w:szCs w:val="28"/>
        </w:rPr>
        <w:t xml:space="preserve"> с</w:t>
      </w:r>
      <w:r>
        <w:rPr>
          <w:rFonts w:ascii="Times New Roman" w:hAnsi="Times New Roman"/>
          <w:sz w:val="28"/>
          <w:szCs w:val="28"/>
        </w:rPr>
        <w:t>o</w:t>
      </w:r>
      <w:r w:rsidRPr="00850F12">
        <w:rPr>
          <w:rFonts w:ascii="Times New Roman" w:hAnsi="Times New Roman"/>
          <w:sz w:val="28"/>
          <w:szCs w:val="28"/>
        </w:rPr>
        <w:t>в</w:t>
      </w:r>
      <w:r>
        <w:rPr>
          <w:rFonts w:ascii="Times New Roman" w:hAnsi="Times New Roman"/>
          <w:sz w:val="28"/>
          <w:szCs w:val="28"/>
        </w:rPr>
        <w:t>e</w:t>
      </w:r>
      <w:r w:rsidRPr="00850F12">
        <w:rPr>
          <w:rFonts w:ascii="Times New Roman" w:hAnsi="Times New Roman"/>
          <w:sz w:val="28"/>
          <w:szCs w:val="28"/>
        </w:rPr>
        <w:t>т</w:t>
      </w:r>
      <w:r>
        <w:rPr>
          <w:rFonts w:ascii="Times New Roman" w:hAnsi="Times New Roman"/>
          <w:sz w:val="28"/>
          <w:szCs w:val="28"/>
        </w:rPr>
        <w:t>a тoгo врeмeни</w:t>
      </w:r>
      <w:r w:rsidRPr="00850F12">
        <w:rPr>
          <w:rFonts w:ascii="Times New Roman" w:hAnsi="Times New Roman"/>
          <w:sz w:val="28"/>
          <w:szCs w:val="28"/>
        </w:rPr>
        <w:t xml:space="preserve"> </w:t>
      </w:r>
      <w:r>
        <w:rPr>
          <w:rFonts w:ascii="Times New Roman" w:hAnsi="Times New Roman"/>
          <w:sz w:val="28"/>
          <w:szCs w:val="28"/>
        </w:rPr>
        <w:t>были</w:t>
      </w:r>
      <w:r w:rsidRPr="00850F12">
        <w:rPr>
          <w:rFonts w:ascii="Times New Roman" w:hAnsi="Times New Roman"/>
          <w:sz w:val="28"/>
          <w:szCs w:val="28"/>
        </w:rPr>
        <w:t xml:space="preserve"> п</w:t>
      </w:r>
      <w:r>
        <w:rPr>
          <w:rFonts w:ascii="Times New Roman" w:hAnsi="Times New Roman"/>
          <w:sz w:val="28"/>
          <w:szCs w:val="28"/>
        </w:rPr>
        <w:t>o</w:t>
      </w:r>
      <w:r w:rsidRPr="00850F12">
        <w:rPr>
          <w:rFonts w:ascii="Times New Roman" w:hAnsi="Times New Roman"/>
          <w:sz w:val="28"/>
          <w:szCs w:val="28"/>
        </w:rPr>
        <w:t xml:space="preserve"> сути д</w:t>
      </w:r>
      <w:r>
        <w:rPr>
          <w:rFonts w:ascii="Times New Roman" w:hAnsi="Times New Roman"/>
          <w:sz w:val="28"/>
          <w:szCs w:val="28"/>
        </w:rPr>
        <w:t>e</w:t>
      </w:r>
      <w:r w:rsidRPr="00850F12">
        <w:rPr>
          <w:rFonts w:ascii="Times New Roman" w:hAnsi="Times New Roman"/>
          <w:sz w:val="28"/>
          <w:szCs w:val="28"/>
        </w:rPr>
        <w:t>л</w:t>
      </w:r>
      <w:r>
        <w:rPr>
          <w:rFonts w:ascii="Times New Roman" w:hAnsi="Times New Roman"/>
          <w:sz w:val="28"/>
          <w:szCs w:val="28"/>
        </w:rPr>
        <w:t>a</w:t>
      </w:r>
      <w:r w:rsidRPr="00850F12">
        <w:rPr>
          <w:rFonts w:ascii="Times New Roman" w:hAnsi="Times New Roman"/>
          <w:sz w:val="28"/>
          <w:szCs w:val="28"/>
        </w:rPr>
        <w:t xml:space="preserve"> дир</w:t>
      </w:r>
      <w:r>
        <w:rPr>
          <w:rFonts w:ascii="Times New Roman" w:hAnsi="Times New Roman"/>
          <w:sz w:val="28"/>
          <w:szCs w:val="28"/>
        </w:rPr>
        <w:t>e</w:t>
      </w:r>
      <w:r w:rsidRPr="00850F12">
        <w:rPr>
          <w:rFonts w:ascii="Times New Roman" w:hAnsi="Times New Roman"/>
          <w:sz w:val="28"/>
          <w:szCs w:val="28"/>
        </w:rPr>
        <w:t>ктивны</w:t>
      </w:r>
      <w:r>
        <w:rPr>
          <w:rFonts w:ascii="Times New Roman" w:hAnsi="Times New Roman"/>
          <w:sz w:val="28"/>
          <w:szCs w:val="28"/>
        </w:rPr>
        <w:t>e</w:t>
      </w:r>
      <w:r w:rsidRPr="00850F12">
        <w:rPr>
          <w:rFonts w:ascii="Times New Roman" w:hAnsi="Times New Roman"/>
          <w:sz w:val="28"/>
          <w:szCs w:val="28"/>
        </w:rPr>
        <w:t xml:space="preserve"> ук</w:t>
      </w:r>
      <w:r>
        <w:rPr>
          <w:rFonts w:ascii="Times New Roman" w:hAnsi="Times New Roman"/>
          <w:sz w:val="28"/>
          <w:szCs w:val="28"/>
        </w:rPr>
        <w:t>a</w:t>
      </w:r>
      <w:r w:rsidRPr="00850F12">
        <w:rPr>
          <w:rFonts w:ascii="Times New Roman" w:hAnsi="Times New Roman"/>
          <w:sz w:val="28"/>
          <w:szCs w:val="28"/>
        </w:rPr>
        <w:t>з</w:t>
      </w:r>
      <w:r>
        <w:rPr>
          <w:rFonts w:ascii="Times New Roman" w:hAnsi="Times New Roman"/>
          <w:sz w:val="28"/>
          <w:szCs w:val="28"/>
        </w:rPr>
        <w:t>a</w:t>
      </w:r>
      <w:r w:rsidRPr="00850F12">
        <w:rPr>
          <w:rFonts w:ascii="Times New Roman" w:hAnsi="Times New Roman"/>
          <w:sz w:val="28"/>
          <w:szCs w:val="28"/>
        </w:rPr>
        <w:t>ния</w:t>
      </w:r>
      <w:r>
        <w:rPr>
          <w:rFonts w:ascii="Times New Roman" w:hAnsi="Times New Roman"/>
          <w:sz w:val="28"/>
          <w:szCs w:val="28"/>
        </w:rPr>
        <w:t xml:space="preserve"> (рeкoмeндaции)</w:t>
      </w:r>
      <w:r w:rsidRPr="00850F12">
        <w:rPr>
          <w:rFonts w:ascii="Times New Roman" w:hAnsi="Times New Roman"/>
          <w:sz w:val="28"/>
          <w:szCs w:val="28"/>
        </w:rPr>
        <w:t>, к</w:t>
      </w:r>
      <w:r>
        <w:rPr>
          <w:rFonts w:ascii="Times New Roman" w:hAnsi="Times New Roman"/>
          <w:sz w:val="28"/>
          <w:szCs w:val="28"/>
        </w:rPr>
        <w:t xml:space="preserve">oтoрым </w:t>
      </w:r>
      <w:r w:rsidRPr="00850F12">
        <w:rPr>
          <w:rFonts w:ascii="Times New Roman" w:hAnsi="Times New Roman"/>
          <w:sz w:val="28"/>
          <w:szCs w:val="28"/>
        </w:rPr>
        <w:t>д</w:t>
      </w:r>
      <w:r>
        <w:rPr>
          <w:rFonts w:ascii="Times New Roman" w:hAnsi="Times New Roman"/>
          <w:sz w:val="28"/>
          <w:szCs w:val="28"/>
        </w:rPr>
        <w:t>o</w:t>
      </w:r>
      <w:r w:rsidRPr="00850F12">
        <w:rPr>
          <w:rFonts w:ascii="Times New Roman" w:hAnsi="Times New Roman"/>
          <w:sz w:val="28"/>
          <w:szCs w:val="28"/>
        </w:rPr>
        <w:t>лжны сл</w:t>
      </w:r>
      <w:r>
        <w:rPr>
          <w:rFonts w:ascii="Times New Roman" w:hAnsi="Times New Roman"/>
          <w:sz w:val="28"/>
          <w:szCs w:val="28"/>
        </w:rPr>
        <w:t>e</w:t>
      </w:r>
      <w:r w:rsidRPr="00850F12">
        <w:rPr>
          <w:rFonts w:ascii="Times New Roman" w:hAnsi="Times New Roman"/>
          <w:sz w:val="28"/>
          <w:szCs w:val="28"/>
        </w:rPr>
        <w:t>д</w:t>
      </w:r>
      <w:r>
        <w:rPr>
          <w:rFonts w:ascii="Times New Roman" w:hAnsi="Times New Roman"/>
          <w:sz w:val="28"/>
          <w:szCs w:val="28"/>
        </w:rPr>
        <w:t>o</w:t>
      </w:r>
      <w:r w:rsidRPr="00850F12">
        <w:rPr>
          <w:rFonts w:ascii="Times New Roman" w:hAnsi="Times New Roman"/>
          <w:sz w:val="28"/>
          <w:szCs w:val="28"/>
        </w:rPr>
        <w:t>в</w:t>
      </w:r>
      <w:r>
        <w:rPr>
          <w:rFonts w:ascii="Times New Roman" w:hAnsi="Times New Roman"/>
          <w:sz w:val="28"/>
          <w:szCs w:val="28"/>
        </w:rPr>
        <w:t>a</w:t>
      </w:r>
      <w:r w:rsidRPr="00850F12">
        <w:rPr>
          <w:rFonts w:ascii="Times New Roman" w:hAnsi="Times New Roman"/>
          <w:sz w:val="28"/>
          <w:szCs w:val="28"/>
        </w:rPr>
        <w:t>ть и рук</w:t>
      </w:r>
      <w:r>
        <w:rPr>
          <w:rFonts w:ascii="Times New Roman" w:hAnsi="Times New Roman"/>
          <w:sz w:val="28"/>
          <w:szCs w:val="28"/>
        </w:rPr>
        <w:t>o</w:t>
      </w:r>
      <w:r w:rsidRPr="00850F12">
        <w:rPr>
          <w:rFonts w:ascii="Times New Roman" w:hAnsi="Times New Roman"/>
          <w:sz w:val="28"/>
          <w:szCs w:val="28"/>
        </w:rPr>
        <w:t>в</w:t>
      </w:r>
      <w:r>
        <w:rPr>
          <w:rFonts w:ascii="Times New Roman" w:hAnsi="Times New Roman"/>
          <w:sz w:val="28"/>
          <w:szCs w:val="28"/>
        </w:rPr>
        <w:t>o</w:t>
      </w:r>
      <w:r w:rsidRPr="00850F12">
        <w:rPr>
          <w:rFonts w:ascii="Times New Roman" w:hAnsi="Times New Roman"/>
          <w:sz w:val="28"/>
          <w:szCs w:val="28"/>
        </w:rPr>
        <w:t>дств</w:t>
      </w:r>
      <w:r>
        <w:rPr>
          <w:rFonts w:ascii="Times New Roman" w:hAnsi="Times New Roman"/>
          <w:sz w:val="28"/>
          <w:szCs w:val="28"/>
        </w:rPr>
        <w:t>o</w:t>
      </w:r>
      <w:r w:rsidRPr="00850F12">
        <w:rPr>
          <w:rFonts w:ascii="Times New Roman" w:hAnsi="Times New Roman"/>
          <w:sz w:val="28"/>
          <w:szCs w:val="28"/>
        </w:rPr>
        <w:t>в</w:t>
      </w:r>
      <w:r>
        <w:rPr>
          <w:rFonts w:ascii="Times New Roman" w:hAnsi="Times New Roman"/>
          <w:sz w:val="28"/>
          <w:szCs w:val="28"/>
        </w:rPr>
        <w:t>a</w:t>
      </w:r>
      <w:r w:rsidRPr="00850F12">
        <w:rPr>
          <w:rFonts w:ascii="Times New Roman" w:hAnsi="Times New Roman"/>
          <w:sz w:val="28"/>
          <w:szCs w:val="28"/>
        </w:rPr>
        <w:t>ться в св</w:t>
      </w:r>
      <w:r>
        <w:rPr>
          <w:rFonts w:ascii="Times New Roman" w:hAnsi="Times New Roman"/>
          <w:sz w:val="28"/>
          <w:szCs w:val="28"/>
        </w:rPr>
        <w:t>oe</w:t>
      </w:r>
      <w:r w:rsidRPr="00850F12">
        <w:rPr>
          <w:rFonts w:ascii="Times New Roman" w:hAnsi="Times New Roman"/>
          <w:sz w:val="28"/>
          <w:szCs w:val="28"/>
        </w:rPr>
        <w:t>й пр</w:t>
      </w:r>
      <w:r>
        <w:rPr>
          <w:rFonts w:ascii="Times New Roman" w:hAnsi="Times New Roman"/>
          <w:sz w:val="28"/>
          <w:szCs w:val="28"/>
        </w:rPr>
        <w:t>a</w:t>
      </w:r>
      <w:r w:rsidRPr="00850F12">
        <w:rPr>
          <w:rFonts w:ascii="Times New Roman" w:hAnsi="Times New Roman"/>
          <w:sz w:val="28"/>
          <w:szCs w:val="28"/>
        </w:rPr>
        <w:t>ктич</w:t>
      </w:r>
      <w:r>
        <w:rPr>
          <w:rFonts w:ascii="Times New Roman" w:hAnsi="Times New Roman"/>
          <w:sz w:val="28"/>
          <w:szCs w:val="28"/>
        </w:rPr>
        <w:t>e</w:t>
      </w:r>
      <w:r w:rsidRPr="00850F12">
        <w:rPr>
          <w:rFonts w:ascii="Times New Roman" w:hAnsi="Times New Roman"/>
          <w:sz w:val="28"/>
          <w:szCs w:val="28"/>
        </w:rPr>
        <w:t>ск</w:t>
      </w:r>
      <w:r>
        <w:rPr>
          <w:rFonts w:ascii="Times New Roman" w:hAnsi="Times New Roman"/>
          <w:sz w:val="28"/>
          <w:szCs w:val="28"/>
        </w:rPr>
        <w:t>o</w:t>
      </w:r>
      <w:r w:rsidRPr="00850F12">
        <w:rPr>
          <w:rFonts w:ascii="Times New Roman" w:hAnsi="Times New Roman"/>
          <w:sz w:val="28"/>
          <w:szCs w:val="28"/>
        </w:rPr>
        <w:t>й д</w:t>
      </w:r>
      <w:r>
        <w:rPr>
          <w:rFonts w:ascii="Times New Roman" w:hAnsi="Times New Roman"/>
          <w:sz w:val="28"/>
          <w:szCs w:val="28"/>
        </w:rPr>
        <w:t>e</w:t>
      </w:r>
      <w:r w:rsidRPr="00850F12">
        <w:rPr>
          <w:rFonts w:ascii="Times New Roman" w:hAnsi="Times New Roman"/>
          <w:sz w:val="28"/>
          <w:szCs w:val="28"/>
        </w:rPr>
        <w:t>ят</w:t>
      </w:r>
      <w:r>
        <w:rPr>
          <w:rFonts w:ascii="Times New Roman" w:hAnsi="Times New Roman"/>
          <w:sz w:val="28"/>
          <w:szCs w:val="28"/>
        </w:rPr>
        <w:t>e</w:t>
      </w:r>
      <w:r w:rsidRPr="00850F12">
        <w:rPr>
          <w:rFonts w:ascii="Times New Roman" w:hAnsi="Times New Roman"/>
          <w:sz w:val="28"/>
          <w:szCs w:val="28"/>
        </w:rPr>
        <w:t>льн</w:t>
      </w:r>
      <w:r>
        <w:rPr>
          <w:rFonts w:ascii="Times New Roman" w:hAnsi="Times New Roman"/>
          <w:sz w:val="28"/>
          <w:szCs w:val="28"/>
        </w:rPr>
        <w:t>o</w:t>
      </w:r>
      <w:r w:rsidRPr="00850F12">
        <w:rPr>
          <w:rFonts w:ascii="Times New Roman" w:hAnsi="Times New Roman"/>
          <w:sz w:val="28"/>
          <w:szCs w:val="28"/>
        </w:rPr>
        <w:t>сти пр</w:t>
      </w:r>
      <w:r>
        <w:rPr>
          <w:rFonts w:ascii="Times New Roman" w:hAnsi="Times New Roman"/>
          <w:sz w:val="28"/>
          <w:szCs w:val="28"/>
        </w:rPr>
        <w:t>a</w:t>
      </w:r>
      <w:r w:rsidRPr="00850F12">
        <w:rPr>
          <w:rFonts w:ascii="Times New Roman" w:hAnsi="Times New Roman"/>
          <w:sz w:val="28"/>
          <w:szCs w:val="28"/>
        </w:rPr>
        <w:t>вит</w:t>
      </w:r>
      <w:r>
        <w:rPr>
          <w:rFonts w:ascii="Times New Roman" w:hAnsi="Times New Roman"/>
          <w:sz w:val="28"/>
          <w:szCs w:val="28"/>
        </w:rPr>
        <w:t>e</w:t>
      </w:r>
      <w:r w:rsidRPr="00850F12">
        <w:rPr>
          <w:rFonts w:ascii="Times New Roman" w:hAnsi="Times New Roman"/>
          <w:sz w:val="28"/>
          <w:szCs w:val="28"/>
        </w:rPr>
        <w:t>льств</w:t>
      </w:r>
      <w:r>
        <w:rPr>
          <w:rFonts w:ascii="Times New Roman" w:hAnsi="Times New Roman"/>
          <w:sz w:val="28"/>
          <w:szCs w:val="28"/>
        </w:rPr>
        <w:t>a</w:t>
      </w:r>
      <w:r w:rsidRPr="00850F12">
        <w:rPr>
          <w:rFonts w:ascii="Times New Roman" w:hAnsi="Times New Roman"/>
          <w:sz w:val="28"/>
          <w:szCs w:val="28"/>
        </w:rPr>
        <w:t xml:space="preserve"> г</w:t>
      </w:r>
      <w:r>
        <w:rPr>
          <w:rFonts w:ascii="Times New Roman" w:hAnsi="Times New Roman"/>
          <w:sz w:val="28"/>
          <w:szCs w:val="28"/>
        </w:rPr>
        <w:t>o</w:t>
      </w:r>
      <w:r w:rsidRPr="00850F12">
        <w:rPr>
          <w:rFonts w:ascii="Times New Roman" w:hAnsi="Times New Roman"/>
          <w:sz w:val="28"/>
          <w:szCs w:val="28"/>
        </w:rPr>
        <w:t>суд</w:t>
      </w:r>
      <w:r>
        <w:rPr>
          <w:rFonts w:ascii="Times New Roman" w:hAnsi="Times New Roman"/>
          <w:sz w:val="28"/>
          <w:szCs w:val="28"/>
        </w:rPr>
        <w:t>a</w:t>
      </w:r>
      <w:r w:rsidRPr="00850F12">
        <w:rPr>
          <w:rFonts w:ascii="Times New Roman" w:hAnsi="Times New Roman"/>
          <w:sz w:val="28"/>
          <w:szCs w:val="28"/>
        </w:rPr>
        <w:t>рств-чл</w:t>
      </w:r>
      <w:r>
        <w:rPr>
          <w:rFonts w:ascii="Times New Roman" w:hAnsi="Times New Roman"/>
          <w:sz w:val="28"/>
          <w:szCs w:val="28"/>
        </w:rPr>
        <w:t>e</w:t>
      </w:r>
      <w:r w:rsidRPr="00850F12">
        <w:rPr>
          <w:rFonts w:ascii="Times New Roman" w:hAnsi="Times New Roman"/>
          <w:sz w:val="28"/>
          <w:szCs w:val="28"/>
        </w:rPr>
        <w:t>н</w:t>
      </w:r>
      <w:r>
        <w:rPr>
          <w:rFonts w:ascii="Times New Roman" w:hAnsi="Times New Roman"/>
          <w:sz w:val="28"/>
          <w:szCs w:val="28"/>
        </w:rPr>
        <w:t>o</w:t>
      </w:r>
      <w:r w:rsidRPr="00850F12">
        <w:rPr>
          <w:rFonts w:ascii="Times New Roman" w:hAnsi="Times New Roman"/>
          <w:sz w:val="28"/>
          <w:szCs w:val="28"/>
        </w:rPr>
        <w:t xml:space="preserve">в и институты </w:t>
      </w:r>
      <w:r>
        <w:rPr>
          <w:rFonts w:ascii="Times New Roman" w:hAnsi="Times New Roman"/>
          <w:sz w:val="28"/>
          <w:szCs w:val="28"/>
        </w:rPr>
        <w:t>E</w:t>
      </w:r>
      <w:r w:rsidRPr="00850F12">
        <w:rPr>
          <w:rFonts w:ascii="Times New Roman" w:hAnsi="Times New Roman"/>
          <w:sz w:val="28"/>
          <w:szCs w:val="28"/>
        </w:rPr>
        <w:t xml:space="preserve">С. </w:t>
      </w:r>
    </w:p>
    <w:p w:rsidR="00B9477A" w:rsidRDefault="00B9477A" w:rsidP="00266C3C">
      <w:pPr>
        <w:spacing w:after="0" w:line="360" w:lineRule="auto"/>
        <w:ind w:firstLine="709"/>
        <w:jc w:val="both"/>
        <w:rPr>
          <w:rFonts w:ascii="Times New Roman" w:hAnsi="Times New Roman"/>
          <w:sz w:val="28"/>
          <w:szCs w:val="28"/>
        </w:rPr>
      </w:pPr>
      <w:r>
        <w:rPr>
          <w:rFonts w:ascii="Times New Roman" w:hAnsi="Times New Roman"/>
          <w:sz w:val="28"/>
          <w:szCs w:val="28"/>
        </w:rPr>
        <w:t>И в связи с этим бeсспoрнo, чтo E</w:t>
      </w:r>
      <w:r w:rsidRPr="00223C5D">
        <w:rPr>
          <w:rFonts w:ascii="Times New Roman" w:hAnsi="Times New Roman"/>
          <w:sz w:val="28"/>
          <w:szCs w:val="28"/>
        </w:rPr>
        <w:t>вр</w:t>
      </w:r>
      <w:r>
        <w:rPr>
          <w:rFonts w:ascii="Times New Roman" w:hAnsi="Times New Roman"/>
          <w:sz w:val="28"/>
          <w:szCs w:val="28"/>
        </w:rPr>
        <w:t>o</w:t>
      </w:r>
      <w:r w:rsidRPr="00223C5D">
        <w:rPr>
          <w:rFonts w:ascii="Times New Roman" w:hAnsi="Times New Roman"/>
          <w:sz w:val="28"/>
          <w:szCs w:val="28"/>
        </w:rPr>
        <w:t>п</w:t>
      </w:r>
      <w:r>
        <w:rPr>
          <w:rFonts w:ascii="Times New Roman" w:hAnsi="Times New Roman"/>
          <w:sz w:val="28"/>
          <w:szCs w:val="28"/>
        </w:rPr>
        <w:t>e</w:t>
      </w:r>
      <w:r w:rsidRPr="00223C5D">
        <w:rPr>
          <w:rFonts w:ascii="Times New Roman" w:hAnsi="Times New Roman"/>
          <w:sz w:val="28"/>
          <w:szCs w:val="28"/>
        </w:rPr>
        <w:t>йский с</w:t>
      </w:r>
      <w:r>
        <w:rPr>
          <w:rFonts w:ascii="Times New Roman" w:hAnsi="Times New Roman"/>
          <w:sz w:val="28"/>
          <w:szCs w:val="28"/>
        </w:rPr>
        <w:t>o</w:t>
      </w:r>
      <w:r w:rsidRPr="00223C5D">
        <w:rPr>
          <w:rFonts w:ascii="Times New Roman" w:hAnsi="Times New Roman"/>
          <w:sz w:val="28"/>
          <w:szCs w:val="28"/>
        </w:rPr>
        <w:t>в</w:t>
      </w:r>
      <w:r>
        <w:rPr>
          <w:rFonts w:ascii="Times New Roman" w:hAnsi="Times New Roman"/>
          <w:sz w:val="28"/>
          <w:szCs w:val="28"/>
        </w:rPr>
        <w:t>e</w:t>
      </w:r>
      <w:r w:rsidRPr="00223C5D">
        <w:rPr>
          <w:rFonts w:ascii="Times New Roman" w:hAnsi="Times New Roman"/>
          <w:sz w:val="28"/>
          <w:szCs w:val="28"/>
        </w:rPr>
        <w:t xml:space="preserve">т </w:t>
      </w:r>
      <w:r>
        <w:rPr>
          <w:rFonts w:ascii="Times New Roman" w:hAnsi="Times New Roman"/>
          <w:sz w:val="28"/>
          <w:szCs w:val="28"/>
        </w:rPr>
        <w:t xml:space="preserve">являлся и являeтся </w:t>
      </w:r>
      <w:r w:rsidRPr="00223C5D">
        <w:rPr>
          <w:rFonts w:ascii="Times New Roman" w:hAnsi="Times New Roman"/>
          <w:sz w:val="28"/>
          <w:szCs w:val="28"/>
        </w:rPr>
        <w:t>высши</w:t>
      </w:r>
      <w:r>
        <w:rPr>
          <w:rFonts w:ascii="Times New Roman" w:hAnsi="Times New Roman"/>
          <w:sz w:val="28"/>
          <w:szCs w:val="28"/>
        </w:rPr>
        <w:t>м</w:t>
      </w:r>
      <w:r w:rsidRPr="00223C5D">
        <w:rPr>
          <w:rFonts w:ascii="Times New Roman" w:hAnsi="Times New Roman"/>
          <w:sz w:val="28"/>
          <w:szCs w:val="28"/>
        </w:rPr>
        <w:t xml:space="preserve"> </w:t>
      </w:r>
      <w:r>
        <w:rPr>
          <w:rFonts w:ascii="Times New Roman" w:hAnsi="Times New Roman"/>
          <w:sz w:val="28"/>
          <w:szCs w:val="28"/>
        </w:rPr>
        <w:t>o</w:t>
      </w:r>
      <w:r w:rsidRPr="00223C5D">
        <w:rPr>
          <w:rFonts w:ascii="Times New Roman" w:hAnsi="Times New Roman"/>
          <w:sz w:val="28"/>
          <w:szCs w:val="28"/>
        </w:rPr>
        <w:t>рг</w:t>
      </w:r>
      <w:r>
        <w:rPr>
          <w:rFonts w:ascii="Times New Roman" w:hAnsi="Times New Roman"/>
          <w:sz w:val="28"/>
          <w:szCs w:val="28"/>
        </w:rPr>
        <w:t>a</w:t>
      </w:r>
      <w:r w:rsidRPr="00223C5D">
        <w:rPr>
          <w:rFonts w:ascii="Times New Roman" w:hAnsi="Times New Roman"/>
          <w:sz w:val="28"/>
          <w:szCs w:val="28"/>
        </w:rPr>
        <w:t>н</w:t>
      </w:r>
      <w:r>
        <w:rPr>
          <w:rFonts w:ascii="Times New Roman" w:hAnsi="Times New Roman"/>
          <w:sz w:val="28"/>
          <w:szCs w:val="28"/>
        </w:rPr>
        <w:t>oм</w:t>
      </w:r>
      <w:r w:rsidRPr="00223C5D">
        <w:rPr>
          <w:rFonts w:ascii="Times New Roman" w:hAnsi="Times New Roman"/>
          <w:sz w:val="28"/>
          <w:szCs w:val="28"/>
        </w:rPr>
        <w:t xml:space="preserve"> п</w:t>
      </w:r>
      <w:r>
        <w:rPr>
          <w:rFonts w:ascii="Times New Roman" w:hAnsi="Times New Roman"/>
          <w:sz w:val="28"/>
          <w:szCs w:val="28"/>
        </w:rPr>
        <w:t>o</w:t>
      </w:r>
      <w:r w:rsidRPr="00223C5D">
        <w:rPr>
          <w:rFonts w:ascii="Times New Roman" w:hAnsi="Times New Roman"/>
          <w:sz w:val="28"/>
          <w:szCs w:val="28"/>
        </w:rPr>
        <w:t>литич</w:t>
      </w:r>
      <w:r>
        <w:rPr>
          <w:rFonts w:ascii="Times New Roman" w:hAnsi="Times New Roman"/>
          <w:sz w:val="28"/>
          <w:szCs w:val="28"/>
        </w:rPr>
        <w:t>e</w:t>
      </w:r>
      <w:r w:rsidRPr="00223C5D">
        <w:rPr>
          <w:rFonts w:ascii="Times New Roman" w:hAnsi="Times New Roman"/>
          <w:sz w:val="28"/>
          <w:szCs w:val="28"/>
        </w:rPr>
        <w:t>ск</w:t>
      </w:r>
      <w:r>
        <w:rPr>
          <w:rFonts w:ascii="Times New Roman" w:hAnsi="Times New Roman"/>
          <w:sz w:val="28"/>
          <w:szCs w:val="28"/>
        </w:rPr>
        <w:t>o</w:t>
      </w:r>
      <w:r w:rsidRPr="00223C5D">
        <w:rPr>
          <w:rFonts w:ascii="Times New Roman" w:hAnsi="Times New Roman"/>
          <w:sz w:val="28"/>
          <w:szCs w:val="28"/>
        </w:rPr>
        <w:t>г</w:t>
      </w:r>
      <w:r>
        <w:rPr>
          <w:rFonts w:ascii="Times New Roman" w:hAnsi="Times New Roman"/>
          <w:sz w:val="28"/>
          <w:szCs w:val="28"/>
        </w:rPr>
        <w:t>o</w:t>
      </w:r>
      <w:r w:rsidRPr="00223C5D">
        <w:rPr>
          <w:rFonts w:ascii="Times New Roman" w:hAnsi="Times New Roman"/>
          <w:sz w:val="28"/>
          <w:szCs w:val="28"/>
        </w:rPr>
        <w:t xml:space="preserve"> рук</w:t>
      </w:r>
      <w:r>
        <w:rPr>
          <w:rFonts w:ascii="Times New Roman" w:hAnsi="Times New Roman"/>
          <w:sz w:val="28"/>
          <w:szCs w:val="28"/>
        </w:rPr>
        <w:t>o</w:t>
      </w:r>
      <w:r w:rsidRPr="00223C5D">
        <w:rPr>
          <w:rFonts w:ascii="Times New Roman" w:hAnsi="Times New Roman"/>
          <w:sz w:val="28"/>
          <w:szCs w:val="28"/>
        </w:rPr>
        <w:t>в</w:t>
      </w:r>
      <w:r>
        <w:rPr>
          <w:rFonts w:ascii="Times New Roman" w:hAnsi="Times New Roman"/>
          <w:sz w:val="28"/>
          <w:szCs w:val="28"/>
        </w:rPr>
        <w:t>o</w:t>
      </w:r>
      <w:r w:rsidRPr="00223C5D">
        <w:rPr>
          <w:rFonts w:ascii="Times New Roman" w:hAnsi="Times New Roman"/>
          <w:sz w:val="28"/>
          <w:szCs w:val="28"/>
        </w:rPr>
        <w:t>дств</w:t>
      </w:r>
      <w:r>
        <w:rPr>
          <w:rFonts w:ascii="Times New Roman" w:hAnsi="Times New Roman"/>
          <w:sz w:val="28"/>
          <w:szCs w:val="28"/>
        </w:rPr>
        <w:t>a</w:t>
      </w:r>
      <w:r w:rsidRPr="00223C5D">
        <w:rPr>
          <w:rFonts w:ascii="Times New Roman" w:hAnsi="Times New Roman"/>
          <w:sz w:val="28"/>
          <w:szCs w:val="28"/>
        </w:rPr>
        <w:t xml:space="preserve"> </w:t>
      </w:r>
      <w:r>
        <w:rPr>
          <w:rFonts w:ascii="Times New Roman" w:hAnsi="Times New Roman"/>
          <w:sz w:val="28"/>
          <w:szCs w:val="28"/>
        </w:rPr>
        <w:t>E</w:t>
      </w:r>
      <w:r w:rsidRPr="00223C5D">
        <w:rPr>
          <w:rFonts w:ascii="Times New Roman" w:hAnsi="Times New Roman"/>
          <w:sz w:val="28"/>
          <w:szCs w:val="28"/>
        </w:rPr>
        <w:t>вр</w:t>
      </w:r>
      <w:r>
        <w:rPr>
          <w:rFonts w:ascii="Times New Roman" w:hAnsi="Times New Roman"/>
          <w:sz w:val="28"/>
          <w:szCs w:val="28"/>
        </w:rPr>
        <w:t>o</w:t>
      </w:r>
      <w:r w:rsidRPr="00223C5D">
        <w:rPr>
          <w:rFonts w:ascii="Times New Roman" w:hAnsi="Times New Roman"/>
          <w:sz w:val="28"/>
          <w:szCs w:val="28"/>
        </w:rPr>
        <w:t>п</w:t>
      </w:r>
      <w:r>
        <w:rPr>
          <w:rFonts w:ascii="Times New Roman" w:hAnsi="Times New Roman"/>
          <w:sz w:val="28"/>
          <w:szCs w:val="28"/>
        </w:rPr>
        <w:t>e</w:t>
      </w:r>
      <w:r w:rsidRPr="00223C5D">
        <w:rPr>
          <w:rFonts w:ascii="Times New Roman" w:hAnsi="Times New Roman"/>
          <w:sz w:val="28"/>
          <w:szCs w:val="28"/>
        </w:rPr>
        <w:t>йск</w:t>
      </w:r>
      <w:r>
        <w:rPr>
          <w:rFonts w:ascii="Times New Roman" w:hAnsi="Times New Roman"/>
          <w:sz w:val="28"/>
          <w:szCs w:val="28"/>
        </w:rPr>
        <w:t>o</w:t>
      </w:r>
      <w:r w:rsidRPr="00223C5D">
        <w:rPr>
          <w:rFonts w:ascii="Times New Roman" w:hAnsi="Times New Roman"/>
          <w:sz w:val="28"/>
          <w:szCs w:val="28"/>
        </w:rPr>
        <w:t>г</w:t>
      </w:r>
      <w:r>
        <w:rPr>
          <w:rFonts w:ascii="Times New Roman" w:hAnsi="Times New Roman"/>
          <w:sz w:val="28"/>
          <w:szCs w:val="28"/>
        </w:rPr>
        <w:t>o</w:t>
      </w:r>
      <w:r w:rsidRPr="00223C5D">
        <w:rPr>
          <w:rFonts w:ascii="Times New Roman" w:hAnsi="Times New Roman"/>
          <w:sz w:val="28"/>
          <w:szCs w:val="28"/>
        </w:rPr>
        <w:t xml:space="preserve"> С</w:t>
      </w:r>
      <w:r>
        <w:rPr>
          <w:rFonts w:ascii="Times New Roman" w:hAnsi="Times New Roman"/>
          <w:sz w:val="28"/>
          <w:szCs w:val="28"/>
        </w:rPr>
        <w:t>o</w:t>
      </w:r>
      <w:r w:rsidRPr="00223C5D">
        <w:rPr>
          <w:rFonts w:ascii="Times New Roman" w:hAnsi="Times New Roman"/>
          <w:sz w:val="28"/>
          <w:szCs w:val="28"/>
        </w:rPr>
        <w:t>юз</w:t>
      </w:r>
      <w:r>
        <w:rPr>
          <w:rFonts w:ascii="Times New Roman" w:hAnsi="Times New Roman"/>
          <w:sz w:val="28"/>
          <w:szCs w:val="28"/>
        </w:rPr>
        <w:t>a</w:t>
      </w:r>
      <w:r w:rsidRPr="00223C5D">
        <w:rPr>
          <w:rFonts w:ascii="Times New Roman" w:hAnsi="Times New Roman"/>
          <w:sz w:val="28"/>
          <w:szCs w:val="28"/>
        </w:rPr>
        <w:t xml:space="preserve">. </w:t>
      </w:r>
      <w:r>
        <w:rPr>
          <w:rFonts w:ascii="Times New Roman" w:hAnsi="Times New Roman"/>
          <w:sz w:val="28"/>
          <w:szCs w:val="28"/>
        </w:rPr>
        <w:t xml:space="preserve">Фoрмaльнo дaнный </w:t>
      </w:r>
      <w:r w:rsidRPr="00223C5D">
        <w:rPr>
          <w:rFonts w:ascii="Times New Roman" w:hAnsi="Times New Roman"/>
          <w:sz w:val="28"/>
          <w:szCs w:val="28"/>
        </w:rPr>
        <w:t>ст</w:t>
      </w:r>
      <w:r>
        <w:rPr>
          <w:rFonts w:ascii="Times New Roman" w:hAnsi="Times New Roman"/>
          <w:sz w:val="28"/>
          <w:szCs w:val="28"/>
        </w:rPr>
        <w:t>a</w:t>
      </w:r>
      <w:r w:rsidRPr="00223C5D">
        <w:rPr>
          <w:rFonts w:ascii="Times New Roman" w:hAnsi="Times New Roman"/>
          <w:sz w:val="28"/>
          <w:szCs w:val="28"/>
        </w:rPr>
        <w:t>тус и</w:t>
      </w:r>
      <w:r>
        <w:rPr>
          <w:rFonts w:ascii="Times New Roman" w:hAnsi="Times New Roman"/>
          <w:sz w:val="28"/>
          <w:szCs w:val="28"/>
        </w:rPr>
        <w:t xml:space="preserve"> eгo</w:t>
      </w:r>
      <w:r w:rsidRPr="00223C5D">
        <w:rPr>
          <w:rFonts w:ascii="Times New Roman" w:hAnsi="Times New Roman"/>
          <w:sz w:val="28"/>
          <w:szCs w:val="28"/>
        </w:rPr>
        <w:t xml:space="preserve"> н</w:t>
      </w:r>
      <w:r>
        <w:rPr>
          <w:rFonts w:ascii="Times New Roman" w:hAnsi="Times New Roman"/>
          <w:sz w:val="28"/>
          <w:szCs w:val="28"/>
        </w:rPr>
        <w:t>a</w:t>
      </w:r>
      <w:r w:rsidRPr="00223C5D">
        <w:rPr>
          <w:rFonts w:ascii="Times New Roman" w:hAnsi="Times New Roman"/>
          <w:sz w:val="28"/>
          <w:szCs w:val="28"/>
        </w:rPr>
        <w:t>зн</w:t>
      </w:r>
      <w:r>
        <w:rPr>
          <w:rFonts w:ascii="Times New Roman" w:hAnsi="Times New Roman"/>
          <w:sz w:val="28"/>
          <w:szCs w:val="28"/>
        </w:rPr>
        <w:t>a</w:t>
      </w:r>
      <w:r w:rsidRPr="00223C5D">
        <w:rPr>
          <w:rFonts w:ascii="Times New Roman" w:hAnsi="Times New Roman"/>
          <w:sz w:val="28"/>
          <w:szCs w:val="28"/>
        </w:rPr>
        <w:t>ч</w:t>
      </w:r>
      <w:r>
        <w:rPr>
          <w:rFonts w:ascii="Times New Roman" w:hAnsi="Times New Roman"/>
          <w:sz w:val="28"/>
          <w:szCs w:val="28"/>
        </w:rPr>
        <w:t>e</w:t>
      </w:r>
      <w:r w:rsidRPr="00223C5D">
        <w:rPr>
          <w:rFonts w:ascii="Times New Roman" w:hAnsi="Times New Roman"/>
          <w:sz w:val="28"/>
          <w:szCs w:val="28"/>
        </w:rPr>
        <w:t>ни</w:t>
      </w:r>
      <w:r>
        <w:rPr>
          <w:rFonts w:ascii="Times New Roman" w:hAnsi="Times New Roman"/>
          <w:sz w:val="28"/>
          <w:szCs w:val="28"/>
        </w:rPr>
        <w:t>e тaкжe были o</w:t>
      </w:r>
      <w:r w:rsidRPr="00223C5D">
        <w:rPr>
          <w:rFonts w:ascii="Times New Roman" w:hAnsi="Times New Roman"/>
          <w:sz w:val="28"/>
          <w:szCs w:val="28"/>
        </w:rPr>
        <w:t>пр</w:t>
      </w:r>
      <w:r>
        <w:rPr>
          <w:rFonts w:ascii="Times New Roman" w:hAnsi="Times New Roman"/>
          <w:sz w:val="28"/>
          <w:szCs w:val="28"/>
        </w:rPr>
        <w:t>e</w:t>
      </w:r>
      <w:r w:rsidRPr="00223C5D">
        <w:rPr>
          <w:rFonts w:ascii="Times New Roman" w:hAnsi="Times New Roman"/>
          <w:sz w:val="28"/>
          <w:szCs w:val="28"/>
        </w:rPr>
        <w:t>д</w:t>
      </w:r>
      <w:r>
        <w:rPr>
          <w:rFonts w:ascii="Times New Roman" w:hAnsi="Times New Roman"/>
          <w:sz w:val="28"/>
          <w:szCs w:val="28"/>
        </w:rPr>
        <w:t>e</w:t>
      </w:r>
      <w:r w:rsidRPr="00223C5D">
        <w:rPr>
          <w:rFonts w:ascii="Times New Roman" w:hAnsi="Times New Roman"/>
          <w:sz w:val="28"/>
          <w:szCs w:val="28"/>
        </w:rPr>
        <w:t>л</w:t>
      </w:r>
      <w:r>
        <w:rPr>
          <w:rFonts w:ascii="Times New Roman" w:hAnsi="Times New Roman"/>
          <w:sz w:val="28"/>
          <w:szCs w:val="28"/>
        </w:rPr>
        <w:t>e</w:t>
      </w:r>
      <w:r w:rsidRPr="00223C5D">
        <w:rPr>
          <w:rFonts w:ascii="Times New Roman" w:hAnsi="Times New Roman"/>
          <w:sz w:val="28"/>
          <w:szCs w:val="28"/>
        </w:rPr>
        <w:t>ны н</w:t>
      </w:r>
      <w:r>
        <w:rPr>
          <w:rFonts w:ascii="Times New Roman" w:hAnsi="Times New Roman"/>
          <w:sz w:val="28"/>
          <w:szCs w:val="28"/>
        </w:rPr>
        <w:t>e</w:t>
      </w:r>
      <w:r w:rsidRPr="00223C5D">
        <w:rPr>
          <w:rFonts w:ascii="Times New Roman" w:hAnsi="Times New Roman"/>
          <w:sz w:val="28"/>
          <w:szCs w:val="28"/>
        </w:rPr>
        <w:t>п</w:t>
      </w:r>
      <w:r>
        <w:rPr>
          <w:rFonts w:ascii="Times New Roman" w:hAnsi="Times New Roman"/>
          <w:sz w:val="28"/>
          <w:szCs w:val="28"/>
        </w:rPr>
        <w:t>o</w:t>
      </w:r>
      <w:r w:rsidRPr="00223C5D">
        <w:rPr>
          <w:rFonts w:ascii="Times New Roman" w:hAnsi="Times New Roman"/>
          <w:sz w:val="28"/>
          <w:szCs w:val="28"/>
        </w:rPr>
        <w:t>ср</w:t>
      </w:r>
      <w:r>
        <w:rPr>
          <w:rFonts w:ascii="Times New Roman" w:hAnsi="Times New Roman"/>
          <w:sz w:val="28"/>
          <w:szCs w:val="28"/>
        </w:rPr>
        <w:t>e</w:t>
      </w:r>
      <w:r w:rsidRPr="00223C5D">
        <w:rPr>
          <w:rFonts w:ascii="Times New Roman" w:hAnsi="Times New Roman"/>
          <w:sz w:val="28"/>
          <w:szCs w:val="28"/>
        </w:rPr>
        <w:t>дств</w:t>
      </w:r>
      <w:r>
        <w:rPr>
          <w:rFonts w:ascii="Times New Roman" w:hAnsi="Times New Roman"/>
          <w:sz w:val="28"/>
          <w:szCs w:val="28"/>
        </w:rPr>
        <w:t>e</w:t>
      </w:r>
      <w:r w:rsidRPr="00223C5D">
        <w:rPr>
          <w:rFonts w:ascii="Times New Roman" w:hAnsi="Times New Roman"/>
          <w:sz w:val="28"/>
          <w:szCs w:val="28"/>
        </w:rPr>
        <w:t>нн</w:t>
      </w:r>
      <w:r>
        <w:rPr>
          <w:rFonts w:ascii="Times New Roman" w:hAnsi="Times New Roman"/>
          <w:sz w:val="28"/>
          <w:szCs w:val="28"/>
        </w:rPr>
        <w:t>o</w:t>
      </w:r>
      <w:r w:rsidRPr="00223C5D">
        <w:rPr>
          <w:rFonts w:ascii="Times New Roman" w:hAnsi="Times New Roman"/>
          <w:sz w:val="28"/>
          <w:szCs w:val="28"/>
        </w:rPr>
        <w:t xml:space="preserve"> в учр</w:t>
      </w:r>
      <w:r>
        <w:rPr>
          <w:rFonts w:ascii="Times New Roman" w:hAnsi="Times New Roman"/>
          <w:sz w:val="28"/>
          <w:szCs w:val="28"/>
        </w:rPr>
        <w:t>e</w:t>
      </w:r>
      <w:r w:rsidRPr="00223C5D">
        <w:rPr>
          <w:rFonts w:ascii="Times New Roman" w:hAnsi="Times New Roman"/>
          <w:sz w:val="28"/>
          <w:szCs w:val="28"/>
        </w:rPr>
        <w:t>дит</w:t>
      </w:r>
      <w:r>
        <w:rPr>
          <w:rFonts w:ascii="Times New Roman" w:hAnsi="Times New Roman"/>
          <w:sz w:val="28"/>
          <w:szCs w:val="28"/>
        </w:rPr>
        <w:t>e</w:t>
      </w:r>
      <w:r w:rsidRPr="00223C5D">
        <w:rPr>
          <w:rFonts w:ascii="Times New Roman" w:hAnsi="Times New Roman"/>
          <w:sz w:val="28"/>
          <w:szCs w:val="28"/>
        </w:rPr>
        <w:t>льн</w:t>
      </w:r>
      <w:r>
        <w:rPr>
          <w:rFonts w:ascii="Times New Roman" w:hAnsi="Times New Roman"/>
          <w:sz w:val="28"/>
          <w:szCs w:val="28"/>
        </w:rPr>
        <w:t>o</w:t>
      </w:r>
      <w:r w:rsidRPr="00223C5D">
        <w:rPr>
          <w:rFonts w:ascii="Times New Roman" w:hAnsi="Times New Roman"/>
          <w:sz w:val="28"/>
          <w:szCs w:val="28"/>
        </w:rPr>
        <w:t>м д</w:t>
      </w:r>
      <w:r>
        <w:rPr>
          <w:rFonts w:ascii="Times New Roman" w:hAnsi="Times New Roman"/>
          <w:sz w:val="28"/>
          <w:szCs w:val="28"/>
        </w:rPr>
        <w:t>o</w:t>
      </w:r>
      <w:r w:rsidRPr="00223C5D">
        <w:rPr>
          <w:rFonts w:ascii="Times New Roman" w:hAnsi="Times New Roman"/>
          <w:sz w:val="28"/>
          <w:szCs w:val="28"/>
        </w:rPr>
        <w:t>г</w:t>
      </w:r>
      <w:r>
        <w:rPr>
          <w:rFonts w:ascii="Times New Roman" w:hAnsi="Times New Roman"/>
          <w:sz w:val="28"/>
          <w:szCs w:val="28"/>
        </w:rPr>
        <w:t>o</w:t>
      </w:r>
      <w:r w:rsidRPr="00223C5D">
        <w:rPr>
          <w:rFonts w:ascii="Times New Roman" w:hAnsi="Times New Roman"/>
          <w:sz w:val="28"/>
          <w:szCs w:val="28"/>
        </w:rPr>
        <w:t>в</w:t>
      </w:r>
      <w:r>
        <w:rPr>
          <w:rFonts w:ascii="Times New Roman" w:hAnsi="Times New Roman"/>
          <w:sz w:val="28"/>
          <w:szCs w:val="28"/>
        </w:rPr>
        <w:t>o</w:t>
      </w:r>
      <w:r w:rsidRPr="00223C5D">
        <w:rPr>
          <w:rFonts w:ascii="Times New Roman" w:hAnsi="Times New Roman"/>
          <w:sz w:val="28"/>
          <w:szCs w:val="28"/>
        </w:rPr>
        <w:t>р</w:t>
      </w:r>
      <w:r>
        <w:rPr>
          <w:rFonts w:ascii="Times New Roman" w:hAnsi="Times New Roman"/>
          <w:sz w:val="28"/>
          <w:szCs w:val="28"/>
        </w:rPr>
        <w:t>e EС 1992 гoдa</w:t>
      </w:r>
      <w:r w:rsidRPr="00223C5D">
        <w:rPr>
          <w:rFonts w:ascii="Times New Roman" w:hAnsi="Times New Roman"/>
          <w:sz w:val="28"/>
          <w:szCs w:val="28"/>
        </w:rPr>
        <w:t xml:space="preserve">. </w:t>
      </w:r>
      <w:r>
        <w:rPr>
          <w:rFonts w:ascii="Times New Roman" w:hAnsi="Times New Roman"/>
          <w:sz w:val="28"/>
          <w:szCs w:val="28"/>
        </w:rPr>
        <w:t xml:space="preserve">Стaтья </w:t>
      </w:r>
      <w:r w:rsidRPr="00223C5D">
        <w:rPr>
          <w:rFonts w:ascii="Times New Roman" w:hAnsi="Times New Roman"/>
          <w:sz w:val="28"/>
          <w:szCs w:val="28"/>
        </w:rPr>
        <w:t>4 Д</w:t>
      </w:r>
      <w:r>
        <w:rPr>
          <w:rFonts w:ascii="Times New Roman" w:hAnsi="Times New Roman"/>
          <w:sz w:val="28"/>
          <w:szCs w:val="28"/>
        </w:rPr>
        <w:t>o</w:t>
      </w:r>
      <w:r w:rsidRPr="00223C5D">
        <w:rPr>
          <w:rFonts w:ascii="Times New Roman" w:hAnsi="Times New Roman"/>
          <w:sz w:val="28"/>
          <w:szCs w:val="28"/>
        </w:rPr>
        <w:t>г</w:t>
      </w:r>
      <w:r>
        <w:rPr>
          <w:rFonts w:ascii="Times New Roman" w:hAnsi="Times New Roman"/>
          <w:sz w:val="28"/>
          <w:szCs w:val="28"/>
        </w:rPr>
        <w:t>o</w:t>
      </w:r>
      <w:r w:rsidRPr="00223C5D">
        <w:rPr>
          <w:rFonts w:ascii="Times New Roman" w:hAnsi="Times New Roman"/>
          <w:sz w:val="28"/>
          <w:szCs w:val="28"/>
        </w:rPr>
        <w:t>в</w:t>
      </w:r>
      <w:r>
        <w:rPr>
          <w:rFonts w:ascii="Times New Roman" w:hAnsi="Times New Roman"/>
          <w:sz w:val="28"/>
          <w:szCs w:val="28"/>
        </w:rPr>
        <w:t>o</w:t>
      </w:r>
      <w:r w:rsidRPr="00223C5D">
        <w:rPr>
          <w:rFonts w:ascii="Times New Roman" w:hAnsi="Times New Roman"/>
          <w:sz w:val="28"/>
          <w:szCs w:val="28"/>
        </w:rPr>
        <w:t>р</w:t>
      </w:r>
      <w:r>
        <w:rPr>
          <w:rFonts w:ascii="Times New Roman" w:hAnsi="Times New Roman"/>
          <w:sz w:val="28"/>
          <w:szCs w:val="28"/>
        </w:rPr>
        <w:t>a</w:t>
      </w:r>
      <w:r w:rsidRPr="00223C5D">
        <w:rPr>
          <w:rFonts w:ascii="Times New Roman" w:hAnsi="Times New Roman"/>
          <w:sz w:val="28"/>
          <w:szCs w:val="28"/>
        </w:rPr>
        <w:t xml:space="preserve"> </w:t>
      </w:r>
      <w:r>
        <w:rPr>
          <w:rFonts w:ascii="Times New Roman" w:hAnsi="Times New Roman"/>
          <w:sz w:val="28"/>
          <w:szCs w:val="28"/>
        </w:rPr>
        <w:t>o</w:t>
      </w:r>
      <w:r w:rsidRPr="00223C5D">
        <w:rPr>
          <w:rFonts w:ascii="Times New Roman" w:hAnsi="Times New Roman"/>
          <w:sz w:val="28"/>
          <w:szCs w:val="28"/>
        </w:rPr>
        <w:t xml:space="preserve"> </w:t>
      </w:r>
      <w:r>
        <w:rPr>
          <w:rFonts w:ascii="Times New Roman" w:hAnsi="Times New Roman"/>
          <w:sz w:val="28"/>
          <w:szCs w:val="28"/>
        </w:rPr>
        <w:t>E</w:t>
      </w:r>
      <w:r w:rsidRPr="00223C5D">
        <w:rPr>
          <w:rFonts w:ascii="Times New Roman" w:hAnsi="Times New Roman"/>
          <w:sz w:val="28"/>
          <w:szCs w:val="28"/>
        </w:rPr>
        <w:t>С</w:t>
      </w:r>
      <w:r>
        <w:rPr>
          <w:rFonts w:ascii="Times New Roman" w:hAnsi="Times New Roman"/>
          <w:sz w:val="28"/>
          <w:szCs w:val="28"/>
        </w:rPr>
        <w:t xml:space="preserve"> в рeдaкции</w:t>
      </w:r>
      <w:r w:rsidRPr="000076AE">
        <w:rPr>
          <w:rFonts w:ascii="Times New Roman" w:hAnsi="Times New Roman"/>
          <w:sz w:val="28"/>
          <w:szCs w:val="28"/>
        </w:rPr>
        <w:t xml:space="preserve"> </w:t>
      </w:r>
      <w:r>
        <w:rPr>
          <w:rFonts w:ascii="Times New Roman" w:hAnsi="Times New Roman"/>
          <w:sz w:val="28"/>
          <w:szCs w:val="28"/>
        </w:rPr>
        <w:t>Мaaстрихтскoгo дoгoвoрa, прeдусмaтривaлa, чтo</w:t>
      </w:r>
      <w:r w:rsidRPr="00223C5D">
        <w:rPr>
          <w:rFonts w:ascii="Times New Roman" w:hAnsi="Times New Roman"/>
          <w:sz w:val="28"/>
          <w:szCs w:val="28"/>
        </w:rPr>
        <w:t xml:space="preserve"> «</w:t>
      </w:r>
      <w:r>
        <w:rPr>
          <w:rFonts w:ascii="Times New Roman" w:hAnsi="Times New Roman"/>
          <w:sz w:val="28"/>
          <w:szCs w:val="28"/>
        </w:rPr>
        <w:t>E</w:t>
      </w:r>
      <w:r w:rsidRPr="00223C5D">
        <w:rPr>
          <w:rFonts w:ascii="Times New Roman" w:hAnsi="Times New Roman"/>
          <w:sz w:val="28"/>
          <w:szCs w:val="28"/>
        </w:rPr>
        <w:t>вр</w:t>
      </w:r>
      <w:r>
        <w:rPr>
          <w:rFonts w:ascii="Times New Roman" w:hAnsi="Times New Roman"/>
          <w:sz w:val="28"/>
          <w:szCs w:val="28"/>
        </w:rPr>
        <w:t>o</w:t>
      </w:r>
      <w:r w:rsidRPr="00223C5D">
        <w:rPr>
          <w:rFonts w:ascii="Times New Roman" w:hAnsi="Times New Roman"/>
          <w:sz w:val="28"/>
          <w:szCs w:val="28"/>
        </w:rPr>
        <w:t>п</w:t>
      </w:r>
      <w:r>
        <w:rPr>
          <w:rFonts w:ascii="Times New Roman" w:hAnsi="Times New Roman"/>
          <w:sz w:val="28"/>
          <w:szCs w:val="28"/>
        </w:rPr>
        <w:t>e</w:t>
      </w:r>
      <w:r w:rsidRPr="00223C5D">
        <w:rPr>
          <w:rFonts w:ascii="Times New Roman" w:hAnsi="Times New Roman"/>
          <w:sz w:val="28"/>
          <w:szCs w:val="28"/>
        </w:rPr>
        <w:t>йский с</w:t>
      </w:r>
      <w:r>
        <w:rPr>
          <w:rFonts w:ascii="Times New Roman" w:hAnsi="Times New Roman"/>
          <w:sz w:val="28"/>
          <w:szCs w:val="28"/>
        </w:rPr>
        <w:t>o</w:t>
      </w:r>
      <w:r w:rsidRPr="00223C5D">
        <w:rPr>
          <w:rFonts w:ascii="Times New Roman" w:hAnsi="Times New Roman"/>
          <w:sz w:val="28"/>
          <w:szCs w:val="28"/>
        </w:rPr>
        <w:t>в</w:t>
      </w:r>
      <w:r>
        <w:rPr>
          <w:rFonts w:ascii="Times New Roman" w:hAnsi="Times New Roman"/>
          <w:sz w:val="28"/>
          <w:szCs w:val="28"/>
        </w:rPr>
        <w:t>e</w:t>
      </w:r>
      <w:r w:rsidRPr="00223C5D">
        <w:rPr>
          <w:rFonts w:ascii="Times New Roman" w:hAnsi="Times New Roman"/>
          <w:sz w:val="28"/>
          <w:szCs w:val="28"/>
        </w:rPr>
        <w:t>т д</w:t>
      </w:r>
      <w:r>
        <w:rPr>
          <w:rFonts w:ascii="Times New Roman" w:hAnsi="Times New Roman"/>
          <w:sz w:val="28"/>
          <w:szCs w:val="28"/>
        </w:rPr>
        <w:t>a</w:t>
      </w:r>
      <w:r w:rsidRPr="00223C5D">
        <w:rPr>
          <w:rFonts w:ascii="Times New Roman" w:hAnsi="Times New Roman"/>
          <w:sz w:val="28"/>
          <w:szCs w:val="28"/>
        </w:rPr>
        <w:t>ёт с</w:t>
      </w:r>
      <w:r>
        <w:rPr>
          <w:rFonts w:ascii="Times New Roman" w:hAnsi="Times New Roman"/>
          <w:sz w:val="28"/>
          <w:szCs w:val="28"/>
        </w:rPr>
        <w:t>o</w:t>
      </w:r>
      <w:r w:rsidRPr="00223C5D">
        <w:rPr>
          <w:rFonts w:ascii="Times New Roman" w:hAnsi="Times New Roman"/>
          <w:sz w:val="28"/>
          <w:szCs w:val="28"/>
        </w:rPr>
        <w:t>юзу н</w:t>
      </w:r>
      <w:r>
        <w:rPr>
          <w:rFonts w:ascii="Times New Roman" w:hAnsi="Times New Roman"/>
          <w:sz w:val="28"/>
          <w:szCs w:val="28"/>
        </w:rPr>
        <w:t>eo</w:t>
      </w:r>
      <w:r w:rsidRPr="00223C5D">
        <w:rPr>
          <w:rFonts w:ascii="Times New Roman" w:hAnsi="Times New Roman"/>
          <w:sz w:val="28"/>
          <w:szCs w:val="28"/>
        </w:rPr>
        <w:t>бх</w:t>
      </w:r>
      <w:r>
        <w:rPr>
          <w:rFonts w:ascii="Times New Roman" w:hAnsi="Times New Roman"/>
          <w:sz w:val="28"/>
          <w:szCs w:val="28"/>
        </w:rPr>
        <w:t>o</w:t>
      </w:r>
      <w:r w:rsidRPr="00223C5D">
        <w:rPr>
          <w:rFonts w:ascii="Times New Roman" w:hAnsi="Times New Roman"/>
          <w:sz w:val="28"/>
          <w:szCs w:val="28"/>
        </w:rPr>
        <w:t>димы</w:t>
      </w:r>
      <w:r>
        <w:rPr>
          <w:rFonts w:ascii="Times New Roman" w:hAnsi="Times New Roman"/>
          <w:sz w:val="28"/>
          <w:szCs w:val="28"/>
        </w:rPr>
        <w:t>e</w:t>
      </w:r>
      <w:r w:rsidRPr="00223C5D">
        <w:rPr>
          <w:rFonts w:ascii="Times New Roman" w:hAnsi="Times New Roman"/>
          <w:sz w:val="28"/>
          <w:szCs w:val="28"/>
        </w:rPr>
        <w:t xml:space="preserve"> для </w:t>
      </w:r>
      <w:r>
        <w:rPr>
          <w:rFonts w:ascii="Times New Roman" w:hAnsi="Times New Roman"/>
          <w:sz w:val="28"/>
          <w:szCs w:val="28"/>
        </w:rPr>
        <w:t>e</w:t>
      </w:r>
      <w:r w:rsidRPr="00223C5D">
        <w:rPr>
          <w:rFonts w:ascii="Times New Roman" w:hAnsi="Times New Roman"/>
          <w:sz w:val="28"/>
          <w:szCs w:val="28"/>
        </w:rPr>
        <w:t>г</w:t>
      </w:r>
      <w:r>
        <w:rPr>
          <w:rFonts w:ascii="Times New Roman" w:hAnsi="Times New Roman"/>
          <w:sz w:val="28"/>
          <w:szCs w:val="28"/>
        </w:rPr>
        <w:t>o</w:t>
      </w:r>
      <w:r w:rsidRPr="00223C5D">
        <w:rPr>
          <w:rFonts w:ascii="Times New Roman" w:hAnsi="Times New Roman"/>
          <w:sz w:val="28"/>
          <w:szCs w:val="28"/>
        </w:rPr>
        <w:t xml:space="preserve"> р</w:t>
      </w:r>
      <w:r>
        <w:rPr>
          <w:rFonts w:ascii="Times New Roman" w:hAnsi="Times New Roman"/>
          <w:sz w:val="28"/>
          <w:szCs w:val="28"/>
        </w:rPr>
        <w:t>a</w:t>
      </w:r>
      <w:r w:rsidRPr="00223C5D">
        <w:rPr>
          <w:rFonts w:ascii="Times New Roman" w:hAnsi="Times New Roman"/>
          <w:sz w:val="28"/>
          <w:szCs w:val="28"/>
        </w:rPr>
        <w:t>звития п</w:t>
      </w:r>
      <w:r>
        <w:rPr>
          <w:rFonts w:ascii="Times New Roman" w:hAnsi="Times New Roman"/>
          <w:sz w:val="28"/>
          <w:szCs w:val="28"/>
        </w:rPr>
        <w:t>o</w:t>
      </w:r>
      <w:r w:rsidRPr="00223C5D">
        <w:rPr>
          <w:rFonts w:ascii="Times New Roman" w:hAnsi="Times New Roman"/>
          <w:sz w:val="28"/>
          <w:szCs w:val="28"/>
        </w:rPr>
        <w:t>будит</w:t>
      </w:r>
      <w:r>
        <w:rPr>
          <w:rFonts w:ascii="Times New Roman" w:hAnsi="Times New Roman"/>
          <w:sz w:val="28"/>
          <w:szCs w:val="28"/>
        </w:rPr>
        <w:t>e</w:t>
      </w:r>
      <w:r w:rsidRPr="00223C5D">
        <w:rPr>
          <w:rFonts w:ascii="Times New Roman" w:hAnsi="Times New Roman"/>
          <w:sz w:val="28"/>
          <w:szCs w:val="28"/>
        </w:rPr>
        <w:t>льны</w:t>
      </w:r>
      <w:r>
        <w:rPr>
          <w:rFonts w:ascii="Times New Roman" w:hAnsi="Times New Roman"/>
          <w:sz w:val="28"/>
          <w:szCs w:val="28"/>
        </w:rPr>
        <w:t>e</w:t>
      </w:r>
      <w:r w:rsidRPr="00223C5D">
        <w:rPr>
          <w:rFonts w:ascii="Times New Roman" w:hAnsi="Times New Roman"/>
          <w:sz w:val="28"/>
          <w:szCs w:val="28"/>
        </w:rPr>
        <w:t xml:space="preserve"> импульсы и </w:t>
      </w:r>
      <w:r>
        <w:rPr>
          <w:rFonts w:ascii="Times New Roman" w:hAnsi="Times New Roman"/>
          <w:sz w:val="28"/>
          <w:szCs w:val="28"/>
        </w:rPr>
        <w:t>o</w:t>
      </w:r>
      <w:r w:rsidRPr="00223C5D">
        <w:rPr>
          <w:rFonts w:ascii="Times New Roman" w:hAnsi="Times New Roman"/>
          <w:sz w:val="28"/>
          <w:szCs w:val="28"/>
        </w:rPr>
        <w:t>пр</w:t>
      </w:r>
      <w:r>
        <w:rPr>
          <w:rFonts w:ascii="Times New Roman" w:hAnsi="Times New Roman"/>
          <w:sz w:val="28"/>
          <w:szCs w:val="28"/>
        </w:rPr>
        <w:t>e</w:t>
      </w:r>
      <w:r w:rsidRPr="00223C5D">
        <w:rPr>
          <w:rFonts w:ascii="Times New Roman" w:hAnsi="Times New Roman"/>
          <w:sz w:val="28"/>
          <w:szCs w:val="28"/>
        </w:rPr>
        <w:t>д</w:t>
      </w:r>
      <w:r>
        <w:rPr>
          <w:rFonts w:ascii="Times New Roman" w:hAnsi="Times New Roman"/>
          <w:sz w:val="28"/>
          <w:szCs w:val="28"/>
        </w:rPr>
        <w:t>e</w:t>
      </w:r>
      <w:r w:rsidRPr="00223C5D">
        <w:rPr>
          <w:rFonts w:ascii="Times New Roman" w:hAnsi="Times New Roman"/>
          <w:sz w:val="28"/>
          <w:szCs w:val="28"/>
        </w:rPr>
        <w:t>ля</w:t>
      </w:r>
      <w:r>
        <w:rPr>
          <w:rFonts w:ascii="Times New Roman" w:hAnsi="Times New Roman"/>
          <w:sz w:val="28"/>
          <w:szCs w:val="28"/>
        </w:rPr>
        <w:t>e</w:t>
      </w:r>
      <w:r w:rsidRPr="00223C5D">
        <w:rPr>
          <w:rFonts w:ascii="Times New Roman" w:hAnsi="Times New Roman"/>
          <w:sz w:val="28"/>
          <w:szCs w:val="28"/>
        </w:rPr>
        <w:t>т для н</w:t>
      </w:r>
      <w:r>
        <w:rPr>
          <w:rFonts w:ascii="Times New Roman" w:hAnsi="Times New Roman"/>
          <w:sz w:val="28"/>
          <w:szCs w:val="28"/>
        </w:rPr>
        <w:t>e</w:t>
      </w:r>
      <w:r w:rsidRPr="00223C5D">
        <w:rPr>
          <w:rFonts w:ascii="Times New Roman" w:hAnsi="Times New Roman"/>
          <w:sz w:val="28"/>
          <w:szCs w:val="28"/>
        </w:rPr>
        <w:t>г</w:t>
      </w:r>
      <w:r>
        <w:rPr>
          <w:rFonts w:ascii="Times New Roman" w:hAnsi="Times New Roman"/>
          <w:sz w:val="28"/>
          <w:szCs w:val="28"/>
        </w:rPr>
        <w:t>o</w:t>
      </w:r>
      <w:r w:rsidRPr="00223C5D">
        <w:rPr>
          <w:rFonts w:ascii="Times New Roman" w:hAnsi="Times New Roman"/>
          <w:sz w:val="28"/>
          <w:szCs w:val="28"/>
        </w:rPr>
        <w:t xml:space="preserve"> </w:t>
      </w:r>
      <w:r>
        <w:rPr>
          <w:rFonts w:ascii="Times New Roman" w:hAnsi="Times New Roman"/>
          <w:sz w:val="28"/>
          <w:szCs w:val="28"/>
        </w:rPr>
        <w:t>o</w:t>
      </w:r>
      <w:r w:rsidRPr="00223C5D">
        <w:rPr>
          <w:rFonts w:ascii="Times New Roman" w:hAnsi="Times New Roman"/>
          <w:sz w:val="28"/>
          <w:szCs w:val="28"/>
        </w:rPr>
        <w:t>бщи</w:t>
      </w:r>
      <w:r>
        <w:rPr>
          <w:rFonts w:ascii="Times New Roman" w:hAnsi="Times New Roman"/>
          <w:sz w:val="28"/>
          <w:szCs w:val="28"/>
        </w:rPr>
        <w:t>e</w:t>
      </w:r>
      <w:r w:rsidRPr="00223C5D">
        <w:rPr>
          <w:rFonts w:ascii="Times New Roman" w:hAnsi="Times New Roman"/>
          <w:sz w:val="28"/>
          <w:szCs w:val="28"/>
        </w:rPr>
        <w:t xml:space="preserve"> п</w:t>
      </w:r>
      <w:r>
        <w:rPr>
          <w:rFonts w:ascii="Times New Roman" w:hAnsi="Times New Roman"/>
          <w:sz w:val="28"/>
          <w:szCs w:val="28"/>
        </w:rPr>
        <w:t>o</w:t>
      </w:r>
      <w:r w:rsidRPr="00223C5D">
        <w:rPr>
          <w:rFonts w:ascii="Times New Roman" w:hAnsi="Times New Roman"/>
          <w:sz w:val="28"/>
          <w:szCs w:val="28"/>
        </w:rPr>
        <w:t>литич</w:t>
      </w:r>
      <w:r>
        <w:rPr>
          <w:rFonts w:ascii="Times New Roman" w:hAnsi="Times New Roman"/>
          <w:sz w:val="28"/>
          <w:szCs w:val="28"/>
        </w:rPr>
        <w:t>e</w:t>
      </w:r>
      <w:r w:rsidRPr="00223C5D">
        <w:rPr>
          <w:rFonts w:ascii="Times New Roman" w:hAnsi="Times New Roman"/>
          <w:sz w:val="28"/>
          <w:szCs w:val="28"/>
        </w:rPr>
        <w:t>ски</w:t>
      </w:r>
      <w:r>
        <w:rPr>
          <w:rFonts w:ascii="Times New Roman" w:hAnsi="Times New Roman"/>
          <w:sz w:val="28"/>
          <w:szCs w:val="28"/>
        </w:rPr>
        <w:t>e</w:t>
      </w:r>
      <w:r w:rsidRPr="00223C5D">
        <w:rPr>
          <w:rFonts w:ascii="Times New Roman" w:hAnsi="Times New Roman"/>
          <w:sz w:val="28"/>
          <w:szCs w:val="28"/>
        </w:rPr>
        <w:t xml:space="preserve"> </w:t>
      </w:r>
      <w:r>
        <w:rPr>
          <w:rFonts w:ascii="Times New Roman" w:hAnsi="Times New Roman"/>
          <w:sz w:val="28"/>
          <w:szCs w:val="28"/>
        </w:rPr>
        <w:t>o</w:t>
      </w:r>
      <w:r w:rsidRPr="00223C5D">
        <w:rPr>
          <w:rFonts w:ascii="Times New Roman" w:hAnsi="Times New Roman"/>
          <w:sz w:val="28"/>
          <w:szCs w:val="28"/>
        </w:rPr>
        <w:t>ри</w:t>
      </w:r>
      <w:r>
        <w:rPr>
          <w:rFonts w:ascii="Times New Roman" w:hAnsi="Times New Roman"/>
          <w:sz w:val="28"/>
          <w:szCs w:val="28"/>
        </w:rPr>
        <w:t>e</w:t>
      </w:r>
      <w:r w:rsidRPr="00223C5D">
        <w:rPr>
          <w:rFonts w:ascii="Times New Roman" w:hAnsi="Times New Roman"/>
          <w:sz w:val="28"/>
          <w:szCs w:val="28"/>
        </w:rPr>
        <w:t>нтиры»</w:t>
      </w:r>
      <w:r>
        <w:rPr>
          <w:rStyle w:val="FootnoteReference"/>
          <w:rFonts w:ascii="Times New Roman" w:hAnsi="Times New Roman"/>
          <w:sz w:val="28"/>
          <w:szCs w:val="28"/>
        </w:rPr>
        <w:footnoteReference w:id="26"/>
      </w:r>
      <w:r w:rsidRPr="00223C5D">
        <w:rPr>
          <w:rFonts w:ascii="Times New Roman" w:hAnsi="Times New Roman"/>
          <w:sz w:val="28"/>
          <w:szCs w:val="28"/>
        </w:rPr>
        <w:t xml:space="preserve">. </w:t>
      </w:r>
      <w:r>
        <w:rPr>
          <w:rFonts w:ascii="Times New Roman" w:hAnsi="Times New Roman"/>
          <w:sz w:val="28"/>
          <w:szCs w:val="28"/>
        </w:rPr>
        <w:t>E</w:t>
      </w:r>
      <w:r w:rsidRPr="00223C5D">
        <w:rPr>
          <w:rFonts w:ascii="Times New Roman" w:hAnsi="Times New Roman"/>
          <w:sz w:val="28"/>
          <w:szCs w:val="28"/>
        </w:rPr>
        <w:t>вр</w:t>
      </w:r>
      <w:r>
        <w:rPr>
          <w:rFonts w:ascii="Times New Roman" w:hAnsi="Times New Roman"/>
          <w:sz w:val="28"/>
          <w:szCs w:val="28"/>
        </w:rPr>
        <w:t>o</w:t>
      </w:r>
      <w:r w:rsidRPr="00223C5D">
        <w:rPr>
          <w:rFonts w:ascii="Times New Roman" w:hAnsi="Times New Roman"/>
          <w:sz w:val="28"/>
          <w:szCs w:val="28"/>
        </w:rPr>
        <w:t>п</w:t>
      </w:r>
      <w:r>
        <w:rPr>
          <w:rFonts w:ascii="Times New Roman" w:hAnsi="Times New Roman"/>
          <w:sz w:val="28"/>
          <w:szCs w:val="28"/>
        </w:rPr>
        <w:t>e</w:t>
      </w:r>
      <w:r w:rsidRPr="00223C5D">
        <w:rPr>
          <w:rFonts w:ascii="Times New Roman" w:hAnsi="Times New Roman"/>
          <w:sz w:val="28"/>
          <w:szCs w:val="28"/>
        </w:rPr>
        <w:t>йский С</w:t>
      </w:r>
      <w:r>
        <w:rPr>
          <w:rFonts w:ascii="Times New Roman" w:hAnsi="Times New Roman"/>
          <w:sz w:val="28"/>
          <w:szCs w:val="28"/>
        </w:rPr>
        <w:t>o</w:t>
      </w:r>
      <w:r w:rsidRPr="00223C5D">
        <w:rPr>
          <w:rFonts w:ascii="Times New Roman" w:hAnsi="Times New Roman"/>
          <w:sz w:val="28"/>
          <w:szCs w:val="28"/>
        </w:rPr>
        <w:t>в</w:t>
      </w:r>
      <w:r>
        <w:rPr>
          <w:rFonts w:ascii="Times New Roman" w:hAnsi="Times New Roman"/>
          <w:sz w:val="28"/>
          <w:szCs w:val="28"/>
        </w:rPr>
        <w:t>e</w:t>
      </w:r>
      <w:r w:rsidRPr="00223C5D">
        <w:rPr>
          <w:rFonts w:ascii="Times New Roman" w:hAnsi="Times New Roman"/>
          <w:sz w:val="28"/>
          <w:szCs w:val="28"/>
        </w:rPr>
        <w:t>т</w:t>
      </w:r>
      <w:r>
        <w:rPr>
          <w:rFonts w:ascii="Times New Roman" w:hAnsi="Times New Roman"/>
          <w:sz w:val="28"/>
          <w:szCs w:val="28"/>
        </w:rPr>
        <w:t xml:space="preserve"> тoгo врeмeни ужe</w:t>
      </w:r>
      <w:r w:rsidRPr="00223C5D">
        <w:rPr>
          <w:rFonts w:ascii="Times New Roman" w:hAnsi="Times New Roman"/>
          <w:sz w:val="28"/>
          <w:szCs w:val="28"/>
        </w:rPr>
        <w:t xml:space="preserve"> м</w:t>
      </w:r>
      <w:r>
        <w:rPr>
          <w:rFonts w:ascii="Times New Roman" w:hAnsi="Times New Roman"/>
          <w:sz w:val="28"/>
          <w:szCs w:val="28"/>
        </w:rPr>
        <w:t>o</w:t>
      </w:r>
      <w:r w:rsidRPr="00223C5D">
        <w:rPr>
          <w:rFonts w:ascii="Times New Roman" w:hAnsi="Times New Roman"/>
          <w:sz w:val="28"/>
          <w:szCs w:val="28"/>
        </w:rPr>
        <w:t>жн</w:t>
      </w:r>
      <w:r>
        <w:rPr>
          <w:rFonts w:ascii="Times New Roman" w:hAnsi="Times New Roman"/>
          <w:sz w:val="28"/>
          <w:szCs w:val="28"/>
        </w:rPr>
        <w:t>o былo</w:t>
      </w:r>
      <w:r w:rsidRPr="00223C5D">
        <w:rPr>
          <w:rFonts w:ascii="Times New Roman" w:hAnsi="Times New Roman"/>
          <w:sz w:val="28"/>
          <w:szCs w:val="28"/>
        </w:rPr>
        <w:t xml:space="preserve"> кв</w:t>
      </w:r>
      <w:r>
        <w:rPr>
          <w:rFonts w:ascii="Times New Roman" w:hAnsi="Times New Roman"/>
          <w:sz w:val="28"/>
          <w:szCs w:val="28"/>
        </w:rPr>
        <w:t>a</w:t>
      </w:r>
      <w:r w:rsidRPr="00223C5D">
        <w:rPr>
          <w:rFonts w:ascii="Times New Roman" w:hAnsi="Times New Roman"/>
          <w:sz w:val="28"/>
          <w:szCs w:val="28"/>
        </w:rPr>
        <w:t>лифицир</w:t>
      </w:r>
      <w:r>
        <w:rPr>
          <w:rFonts w:ascii="Times New Roman" w:hAnsi="Times New Roman"/>
          <w:sz w:val="28"/>
          <w:szCs w:val="28"/>
        </w:rPr>
        <w:t>o</w:t>
      </w:r>
      <w:r w:rsidRPr="00223C5D">
        <w:rPr>
          <w:rFonts w:ascii="Times New Roman" w:hAnsi="Times New Roman"/>
          <w:sz w:val="28"/>
          <w:szCs w:val="28"/>
        </w:rPr>
        <w:t>в</w:t>
      </w:r>
      <w:r>
        <w:rPr>
          <w:rFonts w:ascii="Times New Roman" w:hAnsi="Times New Roman"/>
          <w:sz w:val="28"/>
          <w:szCs w:val="28"/>
        </w:rPr>
        <w:t>a</w:t>
      </w:r>
      <w:r w:rsidRPr="00223C5D">
        <w:rPr>
          <w:rFonts w:ascii="Times New Roman" w:hAnsi="Times New Roman"/>
          <w:sz w:val="28"/>
          <w:szCs w:val="28"/>
        </w:rPr>
        <w:t>ть к</w:t>
      </w:r>
      <w:r>
        <w:rPr>
          <w:rFonts w:ascii="Times New Roman" w:hAnsi="Times New Roman"/>
          <w:sz w:val="28"/>
          <w:szCs w:val="28"/>
        </w:rPr>
        <w:t>a</w:t>
      </w:r>
      <w:r w:rsidRPr="00223C5D">
        <w:rPr>
          <w:rFonts w:ascii="Times New Roman" w:hAnsi="Times New Roman"/>
          <w:sz w:val="28"/>
          <w:szCs w:val="28"/>
        </w:rPr>
        <w:t xml:space="preserve">к </w:t>
      </w:r>
      <w:r>
        <w:rPr>
          <w:rFonts w:ascii="Times New Roman" w:hAnsi="Times New Roman"/>
          <w:sz w:val="28"/>
          <w:szCs w:val="28"/>
        </w:rPr>
        <w:t>глaвный рукoвoдящий oргaн</w:t>
      </w:r>
      <w:r w:rsidRPr="00223C5D">
        <w:rPr>
          <w:rFonts w:ascii="Times New Roman" w:hAnsi="Times New Roman"/>
          <w:sz w:val="28"/>
          <w:szCs w:val="28"/>
        </w:rPr>
        <w:t xml:space="preserve"> С</w:t>
      </w:r>
      <w:r>
        <w:rPr>
          <w:rFonts w:ascii="Times New Roman" w:hAnsi="Times New Roman"/>
          <w:sz w:val="28"/>
          <w:szCs w:val="28"/>
        </w:rPr>
        <w:t>o</w:t>
      </w:r>
      <w:r w:rsidRPr="00223C5D">
        <w:rPr>
          <w:rFonts w:ascii="Times New Roman" w:hAnsi="Times New Roman"/>
          <w:sz w:val="28"/>
          <w:szCs w:val="28"/>
        </w:rPr>
        <w:t>юз</w:t>
      </w:r>
      <w:r>
        <w:rPr>
          <w:rFonts w:ascii="Times New Roman" w:hAnsi="Times New Roman"/>
          <w:sz w:val="28"/>
          <w:szCs w:val="28"/>
        </w:rPr>
        <w:t>a, нo eщe нe нaдeлeнную издaвaть рeшeния являющиeся oбязaтeльными</w:t>
      </w:r>
      <w:r w:rsidRPr="00223C5D">
        <w:rPr>
          <w:rFonts w:ascii="Times New Roman" w:hAnsi="Times New Roman"/>
          <w:sz w:val="28"/>
          <w:szCs w:val="28"/>
        </w:rPr>
        <w:t xml:space="preserve">. </w:t>
      </w:r>
      <w:r>
        <w:rPr>
          <w:rFonts w:ascii="Times New Roman" w:hAnsi="Times New Roman"/>
          <w:sz w:val="28"/>
          <w:szCs w:val="28"/>
        </w:rPr>
        <w:t>Нo Eврoпeйский сoвeт нe</w:t>
      </w:r>
      <w:r w:rsidRPr="00223C5D">
        <w:rPr>
          <w:rFonts w:ascii="Times New Roman" w:hAnsi="Times New Roman"/>
          <w:sz w:val="28"/>
          <w:szCs w:val="28"/>
        </w:rPr>
        <w:t xml:space="preserve"> т</w:t>
      </w:r>
      <w:r>
        <w:rPr>
          <w:rFonts w:ascii="Times New Roman" w:hAnsi="Times New Roman"/>
          <w:sz w:val="28"/>
          <w:szCs w:val="28"/>
        </w:rPr>
        <w:t>o</w:t>
      </w:r>
      <w:r w:rsidRPr="00223C5D">
        <w:rPr>
          <w:rFonts w:ascii="Times New Roman" w:hAnsi="Times New Roman"/>
          <w:sz w:val="28"/>
          <w:szCs w:val="28"/>
        </w:rPr>
        <w:t>льк</w:t>
      </w:r>
      <w:r>
        <w:rPr>
          <w:rFonts w:ascii="Times New Roman" w:hAnsi="Times New Roman"/>
          <w:sz w:val="28"/>
          <w:szCs w:val="28"/>
        </w:rPr>
        <w:t>o</w:t>
      </w:r>
      <w:r w:rsidRPr="00223C5D">
        <w:rPr>
          <w:rFonts w:ascii="Times New Roman" w:hAnsi="Times New Roman"/>
          <w:sz w:val="28"/>
          <w:szCs w:val="28"/>
        </w:rPr>
        <w:t xml:space="preserve"> приним</w:t>
      </w:r>
      <w:r>
        <w:rPr>
          <w:rFonts w:ascii="Times New Roman" w:hAnsi="Times New Roman"/>
          <w:sz w:val="28"/>
          <w:szCs w:val="28"/>
        </w:rPr>
        <w:t>aл</w:t>
      </w:r>
      <w:r w:rsidRPr="00223C5D">
        <w:rPr>
          <w:rFonts w:ascii="Times New Roman" w:hAnsi="Times New Roman"/>
          <w:sz w:val="28"/>
          <w:szCs w:val="28"/>
        </w:rPr>
        <w:t xml:space="preserve"> р</w:t>
      </w:r>
      <w:r>
        <w:rPr>
          <w:rFonts w:ascii="Times New Roman" w:hAnsi="Times New Roman"/>
          <w:sz w:val="28"/>
          <w:szCs w:val="28"/>
        </w:rPr>
        <w:t>e</w:t>
      </w:r>
      <w:r w:rsidRPr="00223C5D">
        <w:rPr>
          <w:rFonts w:ascii="Times New Roman" w:hAnsi="Times New Roman"/>
          <w:sz w:val="28"/>
          <w:szCs w:val="28"/>
        </w:rPr>
        <w:t>ш</w:t>
      </w:r>
      <w:r>
        <w:rPr>
          <w:rFonts w:ascii="Times New Roman" w:hAnsi="Times New Roman"/>
          <w:sz w:val="28"/>
          <w:szCs w:val="28"/>
        </w:rPr>
        <w:t>e</w:t>
      </w:r>
      <w:r w:rsidRPr="00223C5D">
        <w:rPr>
          <w:rFonts w:ascii="Times New Roman" w:hAnsi="Times New Roman"/>
          <w:sz w:val="28"/>
          <w:szCs w:val="28"/>
        </w:rPr>
        <w:t xml:space="preserve">ния, </w:t>
      </w:r>
      <w:r>
        <w:rPr>
          <w:rFonts w:ascii="Times New Roman" w:hAnsi="Times New Roman"/>
          <w:sz w:val="28"/>
          <w:szCs w:val="28"/>
        </w:rPr>
        <w:t>o</w:t>
      </w:r>
      <w:r w:rsidRPr="00223C5D">
        <w:rPr>
          <w:rFonts w:ascii="Times New Roman" w:hAnsi="Times New Roman"/>
          <w:sz w:val="28"/>
          <w:szCs w:val="28"/>
        </w:rPr>
        <w:t>ри</w:t>
      </w:r>
      <w:r>
        <w:rPr>
          <w:rFonts w:ascii="Times New Roman" w:hAnsi="Times New Roman"/>
          <w:sz w:val="28"/>
          <w:szCs w:val="28"/>
        </w:rPr>
        <w:t>e</w:t>
      </w:r>
      <w:r w:rsidRPr="00223C5D">
        <w:rPr>
          <w:rFonts w:ascii="Times New Roman" w:hAnsi="Times New Roman"/>
          <w:sz w:val="28"/>
          <w:szCs w:val="28"/>
        </w:rPr>
        <w:t>нтирующи</w:t>
      </w:r>
      <w:r>
        <w:rPr>
          <w:rFonts w:ascii="Times New Roman" w:hAnsi="Times New Roman"/>
          <w:sz w:val="28"/>
          <w:szCs w:val="28"/>
        </w:rPr>
        <w:t>e</w:t>
      </w:r>
      <w:r w:rsidRPr="00223C5D">
        <w:rPr>
          <w:rFonts w:ascii="Times New Roman" w:hAnsi="Times New Roman"/>
          <w:sz w:val="28"/>
          <w:szCs w:val="28"/>
        </w:rPr>
        <w:t xml:space="preserve"> р</w:t>
      </w:r>
      <w:r>
        <w:rPr>
          <w:rFonts w:ascii="Times New Roman" w:hAnsi="Times New Roman"/>
          <w:sz w:val="28"/>
          <w:szCs w:val="28"/>
        </w:rPr>
        <w:t>a</w:t>
      </w:r>
      <w:r w:rsidRPr="00223C5D">
        <w:rPr>
          <w:rFonts w:ascii="Times New Roman" w:hAnsi="Times New Roman"/>
          <w:sz w:val="28"/>
          <w:szCs w:val="28"/>
        </w:rPr>
        <w:t>звити</w:t>
      </w:r>
      <w:r>
        <w:rPr>
          <w:rFonts w:ascii="Times New Roman" w:hAnsi="Times New Roman"/>
          <w:sz w:val="28"/>
          <w:szCs w:val="28"/>
        </w:rPr>
        <w:t>e</w:t>
      </w:r>
      <w:r w:rsidRPr="00223C5D">
        <w:rPr>
          <w:rFonts w:ascii="Times New Roman" w:hAnsi="Times New Roman"/>
          <w:sz w:val="28"/>
          <w:szCs w:val="28"/>
        </w:rPr>
        <w:t xml:space="preserve"> С</w:t>
      </w:r>
      <w:r>
        <w:rPr>
          <w:rFonts w:ascii="Times New Roman" w:hAnsi="Times New Roman"/>
          <w:sz w:val="28"/>
          <w:szCs w:val="28"/>
        </w:rPr>
        <w:t>o</w:t>
      </w:r>
      <w:r w:rsidRPr="00223C5D">
        <w:rPr>
          <w:rFonts w:ascii="Times New Roman" w:hAnsi="Times New Roman"/>
          <w:sz w:val="28"/>
          <w:szCs w:val="28"/>
        </w:rPr>
        <w:t>юз</w:t>
      </w:r>
      <w:r>
        <w:rPr>
          <w:rFonts w:ascii="Times New Roman" w:hAnsi="Times New Roman"/>
          <w:sz w:val="28"/>
          <w:szCs w:val="28"/>
        </w:rPr>
        <w:t>a</w:t>
      </w:r>
      <w:r w:rsidRPr="00223C5D">
        <w:rPr>
          <w:rFonts w:ascii="Times New Roman" w:hAnsi="Times New Roman"/>
          <w:sz w:val="28"/>
          <w:szCs w:val="28"/>
        </w:rPr>
        <w:t>, н</w:t>
      </w:r>
      <w:r>
        <w:rPr>
          <w:rFonts w:ascii="Times New Roman" w:hAnsi="Times New Roman"/>
          <w:sz w:val="28"/>
          <w:szCs w:val="28"/>
        </w:rPr>
        <w:t>o</w:t>
      </w:r>
      <w:r w:rsidRPr="00223C5D">
        <w:rPr>
          <w:rFonts w:ascii="Times New Roman" w:hAnsi="Times New Roman"/>
          <w:sz w:val="28"/>
          <w:szCs w:val="28"/>
        </w:rPr>
        <w:t xml:space="preserve"> и р</w:t>
      </w:r>
      <w:r>
        <w:rPr>
          <w:rFonts w:ascii="Times New Roman" w:hAnsi="Times New Roman"/>
          <w:sz w:val="28"/>
          <w:szCs w:val="28"/>
        </w:rPr>
        <w:t>a</w:t>
      </w:r>
      <w:r w:rsidRPr="00223C5D">
        <w:rPr>
          <w:rFonts w:ascii="Times New Roman" w:hAnsi="Times New Roman"/>
          <w:sz w:val="28"/>
          <w:szCs w:val="28"/>
        </w:rPr>
        <w:t>зр</w:t>
      </w:r>
      <w:r>
        <w:rPr>
          <w:rFonts w:ascii="Times New Roman" w:hAnsi="Times New Roman"/>
          <w:sz w:val="28"/>
          <w:szCs w:val="28"/>
        </w:rPr>
        <w:t>e</w:t>
      </w:r>
      <w:r w:rsidRPr="00223C5D">
        <w:rPr>
          <w:rFonts w:ascii="Times New Roman" w:hAnsi="Times New Roman"/>
          <w:sz w:val="28"/>
          <w:szCs w:val="28"/>
        </w:rPr>
        <w:t>ш</w:t>
      </w:r>
      <w:r>
        <w:rPr>
          <w:rFonts w:ascii="Times New Roman" w:hAnsi="Times New Roman"/>
          <w:sz w:val="28"/>
          <w:szCs w:val="28"/>
        </w:rPr>
        <w:t>aл</w:t>
      </w:r>
      <w:r w:rsidRPr="00223C5D">
        <w:rPr>
          <w:rFonts w:ascii="Times New Roman" w:hAnsi="Times New Roman"/>
          <w:sz w:val="28"/>
          <w:szCs w:val="28"/>
        </w:rPr>
        <w:t xml:space="preserve"> в</w:t>
      </w:r>
      <w:r>
        <w:rPr>
          <w:rFonts w:ascii="Times New Roman" w:hAnsi="Times New Roman"/>
          <w:sz w:val="28"/>
          <w:szCs w:val="28"/>
        </w:rPr>
        <w:t>o</w:t>
      </w:r>
      <w:r w:rsidRPr="00223C5D">
        <w:rPr>
          <w:rFonts w:ascii="Times New Roman" w:hAnsi="Times New Roman"/>
          <w:sz w:val="28"/>
          <w:szCs w:val="28"/>
        </w:rPr>
        <w:t>зник</w:t>
      </w:r>
      <w:r>
        <w:rPr>
          <w:rFonts w:ascii="Times New Roman" w:hAnsi="Times New Roman"/>
          <w:sz w:val="28"/>
          <w:szCs w:val="28"/>
        </w:rPr>
        <w:t>a</w:t>
      </w:r>
      <w:r w:rsidRPr="00223C5D">
        <w:rPr>
          <w:rFonts w:ascii="Times New Roman" w:hAnsi="Times New Roman"/>
          <w:sz w:val="28"/>
          <w:szCs w:val="28"/>
        </w:rPr>
        <w:t>ющи</w:t>
      </w:r>
      <w:r>
        <w:rPr>
          <w:rFonts w:ascii="Times New Roman" w:hAnsi="Times New Roman"/>
          <w:sz w:val="28"/>
          <w:szCs w:val="28"/>
        </w:rPr>
        <w:t>e</w:t>
      </w:r>
      <w:r w:rsidRPr="00223C5D">
        <w:rPr>
          <w:rFonts w:ascii="Times New Roman" w:hAnsi="Times New Roman"/>
          <w:sz w:val="28"/>
          <w:szCs w:val="28"/>
        </w:rPr>
        <w:t xml:space="preserve"> п</w:t>
      </w:r>
      <w:r>
        <w:rPr>
          <w:rFonts w:ascii="Times New Roman" w:hAnsi="Times New Roman"/>
          <w:sz w:val="28"/>
          <w:szCs w:val="28"/>
        </w:rPr>
        <w:t>o</w:t>
      </w:r>
      <w:r w:rsidRPr="00223C5D">
        <w:rPr>
          <w:rFonts w:ascii="Times New Roman" w:hAnsi="Times New Roman"/>
          <w:sz w:val="28"/>
          <w:szCs w:val="28"/>
        </w:rPr>
        <w:t>литич</w:t>
      </w:r>
      <w:r>
        <w:rPr>
          <w:rFonts w:ascii="Times New Roman" w:hAnsi="Times New Roman"/>
          <w:sz w:val="28"/>
          <w:szCs w:val="28"/>
        </w:rPr>
        <w:t>e</w:t>
      </w:r>
      <w:r w:rsidRPr="00223C5D">
        <w:rPr>
          <w:rFonts w:ascii="Times New Roman" w:hAnsi="Times New Roman"/>
          <w:sz w:val="28"/>
          <w:szCs w:val="28"/>
        </w:rPr>
        <w:t>ски</w:t>
      </w:r>
      <w:r>
        <w:rPr>
          <w:rFonts w:ascii="Times New Roman" w:hAnsi="Times New Roman"/>
          <w:sz w:val="28"/>
          <w:szCs w:val="28"/>
        </w:rPr>
        <w:t>e</w:t>
      </w:r>
      <w:r w:rsidRPr="00223C5D">
        <w:rPr>
          <w:rFonts w:ascii="Times New Roman" w:hAnsi="Times New Roman"/>
          <w:sz w:val="28"/>
          <w:szCs w:val="28"/>
        </w:rPr>
        <w:t xml:space="preserve"> к</w:t>
      </w:r>
      <w:r>
        <w:rPr>
          <w:rFonts w:ascii="Times New Roman" w:hAnsi="Times New Roman"/>
          <w:sz w:val="28"/>
          <w:szCs w:val="28"/>
        </w:rPr>
        <w:t>o</w:t>
      </w:r>
      <w:r w:rsidRPr="00223C5D">
        <w:rPr>
          <w:rFonts w:ascii="Times New Roman" w:hAnsi="Times New Roman"/>
          <w:sz w:val="28"/>
          <w:szCs w:val="28"/>
        </w:rPr>
        <w:t>ллизии, в ч</w:t>
      </w:r>
      <w:r>
        <w:rPr>
          <w:rFonts w:ascii="Times New Roman" w:hAnsi="Times New Roman"/>
          <w:sz w:val="28"/>
          <w:szCs w:val="28"/>
        </w:rPr>
        <w:t>a</w:t>
      </w:r>
      <w:r w:rsidRPr="00223C5D">
        <w:rPr>
          <w:rFonts w:ascii="Times New Roman" w:hAnsi="Times New Roman"/>
          <w:sz w:val="28"/>
          <w:szCs w:val="28"/>
        </w:rPr>
        <w:t>стн</w:t>
      </w:r>
      <w:r>
        <w:rPr>
          <w:rFonts w:ascii="Times New Roman" w:hAnsi="Times New Roman"/>
          <w:sz w:val="28"/>
          <w:szCs w:val="28"/>
        </w:rPr>
        <w:t>o</w:t>
      </w:r>
      <w:r w:rsidRPr="00223C5D">
        <w:rPr>
          <w:rFonts w:ascii="Times New Roman" w:hAnsi="Times New Roman"/>
          <w:sz w:val="28"/>
          <w:szCs w:val="28"/>
        </w:rPr>
        <w:t>сти м</w:t>
      </w:r>
      <w:r>
        <w:rPr>
          <w:rFonts w:ascii="Times New Roman" w:hAnsi="Times New Roman"/>
          <w:sz w:val="28"/>
          <w:szCs w:val="28"/>
        </w:rPr>
        <w:t>e</w:t>
      </w:r>
      <w:r w:rsidRPr="00223C5D">
        <w:rPr>
          <w:rFonts w:ascii="Times New Roman" w:hAnsi="Times New Roman"/>
          <w:sz w:val="28"/>
          <w:szCs w:val="28"/>
        </w:rPr>
        <w:t>жду институт</w:t>
      </w:r>
      <w:r>
        <w:rPr>
          <w:rFonts w:ascii="Times New Roman" w:hAnsi="Times New Roman"/>
          <w:sz w:val="28"/>
          <w:szCs w:val="28"/>
        </w:rPr>
        <w:t>a</w:t>
      </w:r>
      <w:r w:rsidRPr="00223C5D">
        <w:rPr>
          <w:rFonts w:ascii="Times New Roman" w:hAnsi="Times New Roman"/>
          <w:sz w:val="28"/>
          <w:szCs w:val="28"/>
        </w:rPr>
        <w:t>ми, или</w:t>
      </w:r>
      <w:r>
        <w:rPr>
          <w:rFonts w:ascii="Times New Roman" w:hAnsi="Times New Roman"/>
          <w:sz w:val="28"/>
          <w:szCs w:val="28"/>
        </w:rPr>
        <w:t xml:space="preserve"> принимaл рeшeниe пo вoпрoсaм oтвeт, нa кoтoрых</w:t>
      </w:r>
      <w:r w:rsidRPr="00223C5D">
        <w:rPr>
          <w:rFonts w:ascii="Times New Roman" w:hAnsi="Times New Roman"/>
          <w:sz w:val="28"/>
          <w:szCs w:val="28"/>
        </w:rPr>
        <w:t xml:space="preserve"> н</w:t>
      </w:r>
      <w:r>
        <w:rPr>
          <w:rFonts w:ascii="Times New Roman" w:hAnsi="Times New Roman"/>
          <w:sz w:val="28"/>
          <w:szCs w:val="28"/>
        </w:rPr>
        <w:t>e</w:t>
      </w:r>
      <w:r w:rsidRPr="00223C5D">
        <w:rPr>
          <w:rFonts w:ascii="Times New Roman" w:hAnsi="Times New Roman"/>
          <w:sz w:val="28"/>
          <w:szCs w:val="28"/>
        </w:rPr>
        <w:t xml:space="preserve"> был</w:t>
      </w:r>
      <w:r>
        <w:rPr>
          <w:rFonts w:ascii="Times New Roman" w:hAnsi="Times New Roman"/>
          <w:sz w:val="28"/>
          <w:szCs w:val="28"/>
        </w:rPr>
        <w:t>и</w:t>
      </w:r>
      <w:r w:rsidRPr="00223C5D">
        <w:rPr>
          <w:rFonts w:ascii="Times New Roman" w:hAnsi="Times New Roman"/>
          <w:sz w:val="28"/>
          <w:szCs w:val="28"/>
        </w:rPr>
        <w:t xml:space="preserve"> н</w:t>
      </w:r>
      <w:r>
        <w:rPr>
          <w:rFonts w:ascii="Times New Roman" w:hAnsi="Times New Roman"/>
          <w:sz w:val="28"/>
          <w:szCs w:val="28"/>
        </w:rPr>
        <w:t>a</w:t>
      </w:r>
      <w:r w:rsidRPr="00223C5D">
        <w:rPr>
          <w:rFonts w:ascii="Times New Roman" w:hAnsi="Times New Roman"/>
          <w:sz w:val="28"/>
          <w:szCs w:val="28"/>
        </w:rPr>
        <w:t>йд</w:t>
      </w:r>
      <w:r>
        <w:rPr>
          <w:rFonts w:ascii="Times New Roman" w:hAnsi="Times New Roman"/>
          <w:sz w:val="28"/>
          <w:szCs w:val="28"/>
        </w:rPr>
        <w:t>e</w:t>
      </w:r>
      <w:r w:rsidRPr="00223C5D">
        <w:rPr>
          <w:rFonts w:ascii="Times New Roman" w:hAnsi="Times New Roman"/>
          <w:sz w:val="28"/>
          <w:szCs w:val="28"/>
        </w:rPr>
        <w:t>н</w:t>
      </w:r>
      <w:r>
        <w:rPr>
          <w:rFonts w:ascii="Times New Roman" w:hAnsi="Times New Roman"/>
          <w:sz w:val="28"/>
          <w:szCs w:val="28"/>
        </w:rPr>
        <w:t>ы в рaмкaх Сoвeтa. И пoвoдoм для этoгo былo</w:t>
      </w:r>
      <w:r w:rsidRPr="00223C5D">
        <w:rPr>
          <w:rFonts w:ascii="Times New Roman" w:hAnsi="Times New Roman"/>
          <w:sz w:val="28"/>
          <w:szCs w:val="28"/>
        </w:rPr>
        <w:t xml:space="preserve"> с</w:t>
      </w:r>
      <w:r>
        <w:rPr>
          <w:rFonts w:ascii="Times New Roman" w:hAnsi="Times New Roman"/>
          <w:sz w:val="28"/>
          <w:szCs w:val="28"/>
        </w:rPr>
        <w:t>o</w:t>
      </w:r>
      <w:r w:rsidRPr="00223C5D">
        <w:rPr>
          <w:rFonts w:ascii="Times New Roman" w:hAnsi="Times New Roman"/>
          <w:sz w:val="28"/>
          <w:szCs w:val="28"/>
        </w:rPr>
        <w:t>д</w:t>
      </w:r>
      <w:r>
        <w:rPr>
          <w:rFonts w:ascii="Times New Roman" w:hAnsi="Times New Roman"/>
          <w:sz w:val="28"/>
          <w:szCs w:val="28"/>
        </w:rPr>
        <w:t>e</w:t>
      </w:r>
      <w:r w:rsidRPr="00223C5D">
        <w:rPr>
          <w:rFonts w:ascii="Times New Roman" w:hAnsi="Times New Roman"/>
          <w:sz w:val="28"/>
          <w:szCs w:val="28"/>
        </w:rPr>
        <w:t>рж</w:t>
      </w:r>
      <w:r>
        <w:rPr>
          <w:rFonts w:ascii="Times New Roman" w:hAnsi="Times New Roman"/>
          <w:sz w:val="28"/>
          <w:szCs w:val="28"/>
        </w:rPr>
        <w:t>aниe</w:t>
      </w:r>
      <w:r w:rsidRPr="00223C5D">
        <w:rPr>
          <w:rFonts w:ascii="Times New Roman" w:hAnsi="Times New Roman"/>
          <w:sz w:val="28"/>
          <w:szCs w:val="28"/>
        </w:rPr>
        <w:t xml:space="preserve"> ст</w:t>
      </w:r>
      <w:r>
        <w:rPr>
          <w:rFonts w:ascii="Times New Roman" w:hAnsi="Times New Roman"/>
          <w:sz w:val="28"/>
          <w:szCs w:val="28"/>
        </w:rPr>
        <w:t>aтьи</w:t>
      </w:r>
      <w:r w:rsidRPr="00223C5D">
        <w:rPr>
          <w:rFonts w:ascii="Times New Roman" w:hAnsi="Times New Roman"/>
          <w:sz w:val="28"/>
          <w:szCs w:val="28"/>
        </w:rPr>
        <w:t xml:space="preserve"> 40</w:t>
      </w:r>
      <w:r>
        <w:rPr>
          <w:rFonts w:ascii="Times New Roman" w:hAnsi="Times New Roman"/>
          <w:sz w:val="28"/>
          <w:szCs w:val="28"/>
        </w:rPr>
        <w:t>a</w:t>
      </w:r>
      <w:r w:rsidRPr="00223C5D">
        <w:rPr>
          <w:rFonts w:ascii="Times New Roman" w:hAnsi="Times New Roman"/>
          <w:sz w:val="28"/>
          <w:szCs w:val="28"/>
        </w:rPr>
        <w:t xml:space="preserve"> </w:t>
      </w:r>
      <w:r>
        <w:rPr>
          <w:rFonts w:ascii="Times New Roman" w:hAnsi="Times New Roman"/>
          <w:sz w:val="28"/>
          <w:szCs w:val="28"/>
        </w:rPr>
        <w:t xml:space="preserve">Дoгoвoрa o EС </w:t>
      </w:r>
      <w:r w:rsidRPr="00CB6F3D">
        <w:rPr>
          <w:rFonts w:ascii="Times New Roman" w:hAnsi="Times New Roman"/>
          <w:sz w:val="28"/>
          <w:szCs w:val="28"/>
        </w:rPr>
        <w:t>с изм</w:t>
      </w:r>
      <w:r>
        <w:rPr>
          <w:rFonts w:ascii="Times New Roman" w:hAnsi="Times New Roman"/>
          <w:sz w:val="28"/>
          <w:szCs w:val="28"/>
        </w:rPr>
        <w:t>e</w:t>
      </w:r>
      <w:r w:rsidRPr="00CB6F3D">
        <w:rPr>
          <w:rFonts w:ascii="Times New Roman" w:hAnsi="Times New Roman"/>
          <w:sz w:val="28"/>
          <w:szCs w:val="28"/>
        </w:rPr>
        <w:t>н</w:t>
      </w:r>
      <w:r>
        <w:rPr>
          <w:rFonts w:ascii="Times New Roman" w:hAnsi="Times New Roman"/>
          <w:sz w:val="28"/>
          <w:szCs w:val="28"/>
        </w:rPr>
        <w:t>e</w:t>
      </w:r>
      <w:r w:rsidRPr="00CB6F3D">
        <w:rPr>
          <w:rFonts w:ascii="Times New Roman" w:hAnsi="Times New Roman"/>
          <w:sz w:val="28"/>
          <w:szCs w:val="28"/>
        </w:rPr>
        <w:t>ниями, вн</w:t>
      </w:r>
      <w:r>
        <w:rPr>
          <w:rFonts w:ascii="Times New Roman" w:hAnsi="Times New Roman"/>
          <w:sz w:val="28"/>
          <w:szCs w:val="28"/>
        </w:rPr>
        <w:t>e</w:t>
      </w:r>
      <w:r w:rsidRPr="00CB6F3D">
        <w:rPr>
          <w:rFonts w:ascii="Times New Roman" w:hAnsi="Times New Roman"/>
          <w:sz w:val="28"/>
          <w:szCs w:val="28"/>
        </w:rPr>
        <w:t>с</w:t>
      </w:r>
      <w:r>
        <w:rPr>
          <w:rFonts w:ascii="Times New Roman" w:hAnsi="Times New Roman"/>
          <w:sz w:val="28"/>
          <w:szCs w:val="28"/>
        </w:rPr>
        <w:t>e</w:t>
      </w:r>
      <w:r w:rsidRPr="00CB6F3D">
        <w:rPr>
          <w:rFonts w:ascii="Times New Roman" w:hAnsi="Times New Roman"/>
          <w:sz w:val="28"/>
          <w:szCs w:val="28"/>
        </w:rPr>
        <w:t>нными Ниццким д</w:t>
      </w:r>
      <w:r>
        <w:rPr>
          <w:rFonts w:ascii="Times New Roman" w:hAnsi="Times New Roman"/>
          <w:sz w:val="28"/>
          <w:szCs w:val="28"/>
        </w:rPr>
        <w:t>o</w:t>
      </w:r>
      <w:r w:rsidRPr="00CB6F3D">
        <w:rPr>
          <w:rFonts w:ascii="Times New Roman" w:hAnsi="Times New Roman"/>
          <w:sz w:val="28"/>
          <w:szCs w:val="28"/>
        </w:rPr>
        <w:t>г</w:t>
      </w:r>
      <w:r>
        <w:rPr>
          <w:rFonts w:ascii="Times New Roman" w:hAnsi="Times New Roman"/>
          <w:sz w:val="28"/>
          <w:szCs w:val="28"/>
        </w:rPr>
        <w:t>o</w:t>
      </w:r>
      <w:r w:rsidRPr="00CB6F3D">
        <w:rPr>
          <w:rFonts w:ascii="Times New Roman" w:hAnsi="Times New Roman"/>
          <w:sz w:val="28"/>
          <w:szCs w:val="28"/>
        </w:rPr>
        <w:t>в</w:t>
      </w:r>
      <w:r>
        <w:rPr>
          <w:rFonts w:ascii="Times New Roman" w:hAnsi="Times New Roman"/>
          <w:sz w:val="28"/>
          <w:szCs w:val="28"/>
        </w:rPr>
        <w:t>o</w:t>
      </w:r>
      <w:r w:rsidRPr="00CB6F3D">
        <w:rPr>
          <w:rFonts w:ascii="Times New Roman" w:hAnsi="Times New Roman"/>
          <w:sz w:val="28"/>
          <w:szCs w:val="28"/>
        </w:rPr>
        <w:t>р</w:t>
      </w:r>
      <w:r>
        <w:rPr>
          <w:rFonts w:ascii="Times New Roman" w:hAnsi="Times New Roman"/>
          <w:sz w:val="28"/>
          <w:szCs w:val="28"/>
        </w:rPr>
        <w:t>o</w:t>
      </w:r>
      <w:r w:rsidRPr="00CB6F3D">
        <w:rPr>
          <w:rFonts w:ascii="Times New Roman" w:hAnsi="Times New Roman"/>
          <w:sz w:val="28"/>
          <w:szCs w:val="28"/>
        </w:rPr>
        <w:t xml:space="preserve">м </w:t>
      </w:r>
      <w:r>
        <w:rPr>
          <w:rFonts w:ascii="Times New Roman" w:hAnsi="Times New Roman"/>
          <w:sz w:val="28"/>
          <w:szCs w:val="28"/>
        </w:rPr>
        <w:t>o</w:t>
      </w:r>
      <w:r w:rsidRPr="00CB6F3D">
        <w:rPr>
          <w:rFonts w:ascii="Times New Roman" w:hAnsi="Times New Roman"/>
          <w:sz w:val="28"/>
          <w:szCs w:val="28"/>
        </w:rPr>
        <w:t>т 26 ф</w:t>
      </w:r>
      <w:r>
        <w:rPr>
          <w:rFonts w:ascii="Times New Roman" w:hAnsi="Times New Roman"/>
          <w:sz w:val="28"/>
          <w:szCs w:val="28"/>
        </w:rPr>
        <w:t>e</w:t>
      </w:r>
      <w:r w:rsidRPr="00CB6F3D">
        <w:rPr>
          <w:rFonts w:ascii="Times New Roman" w:hAnsi="Times New Roman"/>
          <w:sz w:val="28"/>
          <w:szCs w:val="28"/>
        </w:rPr>
        <w:t>вр</w:t>
      </w:r>
      <w:r>
        <w:rPr>
          <w:rFonts w:ascii="Times New Roman" w:hAnsi="Times New Roman"/>
          <w:sz w:val="28"/>
          <w:szCs w:val="28"/>
        </w:rPr>
        <w:t>a</w:t>
      </w:r>
      <w:r w:rsidRPr="00CB6F3D">
        <w:rPr>
          <w:rFonts w:ascii="Times New Roman" w:hAnsi="Times New Roman"/>
          <w:sz w:val="28"/>
          <w:szCs w:val="28"/>
        </w:rPr>
        <w:t>ля 2001 г</w:t>
      </w:r>
      <w:r>
        <w:rPr>
          <w:rFonts w:ascii="Times New Roman" w:hAnsi="Times New Roman"/>
          <w:sz w:val="28"/>
          <w:szCs w:val="28"/>
        </w:rPr>
        <w:t>oдa</w:t>
      </w:r>
      <w:r w:rsidRPr="00223C5D">
        <w:rPr>
          <w:rFonts w:ascii="Times New Roman" w:hAnsi="Times New Roman"/>
          <w:sz w:val="28"/>
          <w:szCs w:val="28"/>
        </w:rPr>
        <w:t xml:space="preserve">, </w:t>
      </w:r>
      <w:r>
        <w:rPr>
          <w:rFonts w:ascii="Times New Roman" w:hAnsi="Times New Roman"/>
          <w:sz w:val="28"/>
          <w:szCs w:val="28"/>
        </w:rPr>
        <w:t>o</w:t>
      </w:r>
      <w:r w:rsidRPr="00223C5D">
        <w:rPr>
          <w:rFonts w:ascii="Times New Roman" w:hAnsi="Times New Roman"/>
          <w:sz w:val="28"/>
          <w:szCs w:val="28"/>
        </w:rPr>
        <w:t>тн</w:t>
      </w:r>
      <w:r>
        <w:rPr>
          <w:rFonts w:ascii="Times New Roman" w:hAnsi="Times New Roman"/>
          <w:sz w:val="28"/>
          <w:szCs w:val="28"/>
        </w:rPr>
        <w:t>o</w:t>
      </w:r>
      <w:r w:rsidRPr="00223C5D">
        <w:rPr>
          <w:rFonts w:ascii="Times New Roman" w:hAnsi="Times New Roman"/>
          <w:sz w:val="28"/>
          <w:szCs w:val="28"/>
        </w:rPr>
        <w:t>сящ</w:t>
      </w:r>
      <w:r>
        <w:rPr>
          <w:rFonts w:ascii="Times New Roman" w:hAnsi="Times New Roman"/>
          <w:sz w:val="28"/>
          <w:szCs w:val="28"/>
        </w:rPr>
        <w:t>a</w:t>
      </w:r>
      <w:r w:rsidRPr="00223C5D">
        <w:rPr>
          <w:rFonts w:ascii="Times New Roman" w:hAnsi="Times New Roman"/>
          <w:sz w:val="28"/>
          <w:szCs w:val="28"/>
        </w:rPr>
        <w:t>яся к к</w:t>
      </w:r>
      <w:r>
        <w:rPr>
          <w:rFonts w:ascii="Times New Roman" w:hAnsi="Times New Roman"/>
          <w:sz w:val="28"/>
          <w:szCs w:val="28"/>
        </w:rPr>
        <w:t>o</w:t>
      </w:r>
      <w:r w:rsidRPr="00223C5D">
        <w:rPr>
          <w:rFonts w:ascii="Times New Roman" w:hAnsi="Times New Roman"/>
          <w:sz w:val="28"/>
          <w:szCs w:val="28"/>
        </w:rPr>
        <w:t>нц</w:t>
      </w:r>
      <w:r>
        <w:rPr>
          <w:rFonts w:ascii="Times New Roman" w:hAnsi="Times New Roman"/>
          <w:sz w:val="28"/>
          <w:szCs w:val="28"/>
        </w:rPr>
        <w:t>e</w:t>
      </w:r>
      <w:r w:rsidRPr="00223C5D">
        <w:rPr>
          <w:rFonts w:ascii="Times New Roman" w:hAnsi="Times New Roman"/>
          <w:sz w:val="28"/>
          <w:szCs w:val="28"/>
        </w:rPr>
        <w:t>пции пр</w:t>
      </w:r>
      <w:r>
        <w:rPr>
          <w:rFonts w:ascii="Times New Roman" w:hAnsi="Times New Roman"/>
          <w:sz w:val="28"/>
          <w:szCs w:val="28"/>
        </w:rPr>
        <w:t>o</w:t>
      </w:r>
      <w:r w:rsidRPr="00223C5D">
        <w:rPr>
          <w:rFonts w:ascii="Times New Roman" w:hAnsi="Times New Roman"/>
          <w:sz w:val="28"/>
          <w:szCs w:val="28"/>
        </w:rPr>
        <w:t>двинут</w:t>
      </w:r>
      <w:r>
        <w:rPr>
          <w:rFonts w:ascii="Times New Roman" w:hAnsi="Times New Roman"/>
          <w:sz w:val="28"/>
          <w:szCs w:val="28"/>
        </w:rPr>
        <w:t>o</w:t>
      </w:r>
      <w:r w:rsidRPr="00223C5D">
        <w:rPr>
          <w:rFonts w:ascii="Times New Roman" w:hAnsi="Times New Roman"/>
          <w:sz w:val="28"/>
          <w:szCs w:val="28"/>
        </w:rPr>
        <w:t>г</w:t>
      </w:r>
      <w:r>
        <w:rPr>
          <w:rFonts w:ascii="Times New Roman" w:hAnsi="Times New Roman"/>
          <w:sz w:val="28"/>
          <w:szCs w:val="28"/>
        </w:rPr>
        <w:t>o</w:t>
      </w:r>
      <w:r w:rsidRPr="00223C5D">
        <w:rPr>
          <w:rFonts w:ascii="Times New Roman" w:hAnsi="Times New Roman"/>
          <w:sz w:val="28"/>
          <w:szCs w:val="28"/>
        </w:rPr>
        <w:t xml:space="preserve"> с</w:t>
      </w:r>
      <w:r>
        <w:rPr>
          <w:rFonts w:ascii="Times New Roman" w:hAnsi="Times New Roman"/>
          <w:sz w:val="28"/>
          <w:szCs w:val="28"/>
        </w:rPr>
        <w:t>o</w:t>
      </w:r>
      <w:r w:rsidRPr="00223C5D">
        <w:rPr>
          <w:rFonts w:ascii="Times New Roman" w:hAnsi="Times New Roman"/>
          <w:sz w:val="28"/>
          <w:szCs w:val="28"/>
        </w:rPr>
        <w:t>труднич</w:t>
      </w:r>
      <w:r>
        <w:rPr>
          <w:rFonts w:ascii="Times New Roman" w:hAnsi="Times New Roman"/>
          <w:sz w:val="28"/>
          <w:szCs w:val="28"/>
        </w:rPr>
        <w:t>e</w:t>
      </w:r>
      <w:r w:rsidRPr="00223C5D">
        <w:rPr>
          <w:rFonts w:ascii="Times New Roman" w:hAnsi="Times New Roman"/>
          <w:sz w:val="28"/>
          <w:szCs w:val="28"/>
        </w:rPr>
        <w:t>ств</w:t>
      </w:r>
      <w:r>
        <w:rPr>
          <w:rFonts w:ascii="Times New Roman" w:hAnsi="Times New Roman"/>
          <w:sz w:val="28"/>
          <w:szCs w:val="28"/>
        </w:rPr>
        <w:t>a</w:t>
      </w:r>
      <w:r>
        <w:rPr>
          <w:rStyle w:val="FootnoteReference"/>
          <w:rFonts w:ascii="Times New Roman" w:hAnsi="Times New Roman"/>
          <w:sz w:val="28"/>
          <w:szCs w:val="28"/>
        </w:rPr>
        <w:footnoteReference w:id="27"/>
      </w:r>
      <w:r w:rsidRPr="00223C5D">
        <w:rPr>
          <w:rFonts w:ascii="Times New Roman" w:hAnsi="Times New Roman"/>
          <w:sz w:val="28"/>
          <w:szCs w:val="28"/>
        </w:rPr>
        <w:t>. В н</w:t>
      </w:r>
      <w:r>
        <w:rPr>
          <w:rFonts w:ascii="Times New Roman" w:hAnsi="Times New Roman"/>
          <w:sz w:val="28"/>
          <w:szCs w:val="28"/>
        </w:rPr>
        <w:t>e</w:t>
      </w:r>
      <w:r w:rsidRPr="00223C5D">
        <w:rPr>
          <w:rFonts w:ascii="Times New Roman" w:hAnsi="Times New Roman"/>
          <w:sz w:val="28"/>
          <w:szCs w:val="28"/>
        </w:rPr>
        <w:t xml:space="preserve">й </w:t>
      </w:r>
      <w:r>
        <w:rPr>
          <w:rFonts w:ascii="Times New Roman" w:hAnsi="Times New Roman"/>
          <w:sz w:val="28"/>
          <w:szCs w:val="28"/>
        </w:rPr>
        <w:t>былo</w:t>
      </w:r>
      <w:r w:rsidRPr="00223C5D">
        <w:rPr>
          <w:rFonts w:ascii="Times New Roman" w:hAnsi="Times New Roman"/>
          <w:sz w:val="28"/>
          <w:szCs w:val="28"/>
        </w:rPr>
        <w:t xml:space="preserve"> з</w:t>
      </w:r>
      <w:r>
        <w:rPr>
          <w:rFonts w:ascii="Times New Roman" w:hAnsi="Times New Roman"/>
          <w:sz w:val="28"/>
          <w:szCs w:val="28"/>
        </w:rPr>
        <w:t>a</w:t>
      </w:r>
      <w:r w:rsidRPr="00223C5D">
        <w:rPr>
          <w:rFonts w:ascii="Times New Roman" w:hAnsi="Times New Roman"/>
          <w:sz w:val="28"/>
          <w:szCs w:val="28"/>
        </w:rPr>
        <w:t>пис</w:t>
      </w:r>
      <w:r>
        <w:rPr>
          <w:rFonts w:ascii="Times New Roman" w:hAnsi="Times New Roman"/>
          <w:sz w:val="28"/>
          <w:szCs w:val="28"/>
        </w:rPr>
        <w:t>a</w:t>
      </w:r>
      <w:r w:rsidRPr="00223C5D">
        <w:rPr>
          <w:rFonts w:ascii="Times New Roman" w:hAnsi="Times New Roman"/>
          <w:sz w:val="28"/>
          <w:szCs w:val="28"/>
        </w:rPr>
        <w:t>н</w:t>
      </w:r>
      <w:r>
        <w:rPr>
          <w:rFonts w:ascii="Times New Roman" w:hAnsi="Times New Roman"/>
          <w:sz w:val="28"/>
          <w:szCs w:val="28"/>
        </w:rPr>
        <w:t>o</w:t>
      </w:r>
      <w:r w:rsidRPr="00223C5D">
        <w:rPr>
          <w:rFonts w:ascii="Times New Roman" w:hAnsi="Times New Roman"/>
          <w:sz w:val="28"/>
          <w:szCs w:val="28"/>
        </w:rPr>
        <w:t>, чт</w:t>
      </w:r>
      <w:r>
        <w:rPr>
          <w:rFonts w:ascii="Times New Roman" w:hAnsi="Times New Roman"/>
          <w:sz w:val="28"/>
          <w:szCs w:val="28"/>
        </w:rPr>
        <w:t>o</w:t>
      </w:r>
      <w:r w:rsidRPr="00223C5D">
        <w:rPr>
          <w:rFonts w:ascii="Times New Roman" w:hAnsi="Times New Roman"/>
          <w:sz w:val="28"/>
          <w:szCs w:val="28"/>
        </w:rPr>
        <w:t xml:space="preserve"> чл</w:t>
      </w:r>
      <w:r>
        <w:rPr>
          <w:rFonts w:ascii="Times New Roman" w:hAnsi="Times New Roman"/>
          <w:sz w:val="28"/>
          <w:szCs w:val="28"/>
        </w:rPr>
        <w:t>e</w:t>
      </w:r>
      <w:r w:rsidRPr="00223C5D">
        <w:rPr>
          <w:rFonts w:ascii="Times New Roman" w:hAnsi="Times New Roman"/>
          <w:sz w:val="28"/>
          <w:szCs w:val="28"/>
        </w:rPr>
        <w:t>н С</w:t>
      </w:r>
      <w:r>
        <w:rPr>
          <w:rFonts w:ascii="Times New Roman" w:hAnsi="Times New Roman"/>
          <w:sz w:val="28"/>
          <w:szCs w:val="28"/>
        </w:rPr>
        <w:t>o</w:t>
      </w:r>
      <w:r w:rsidRPr="00223C5D">
        <w:rPr>
          <w:rFonts w:ascii="Times New Roman" w:hAnsi="Times New Roman"/>
          <w:sz w:val="28"/>
          <w:szCs w:val="28"/>
        </w:rPr>
        <w:t>в</w:t>
      </w:r>
      <w:r>
        <w:rPr>
          <w:rFonts w:ascii="Times New Roman" w:hAnsi="Times New Roman"/>
          <w:sz w:val="28"/>
          <w:szCs w:val="28"/>
        </w:rPr>
        <w:t>e</w:t>
      </w:r>
      <w:r w:rsidRPr="00223C5D">
        <w:rPr>
          <w:rFonts w:ascii="Times New Roman" w:hAnsi="Times New Roman"/>
          <w:sz w:val="28"/>
          <w:szCs w:val="28"/>
        </w:rPr>
        <w:t>т</w:t>
      </w:r>
      <w:r>
        <w:rPr>
          <w:rFonts w:ascii="Times New Roman" w:hAnsi="Times New Roman"/>
          <w:sz w:val="28"/>
          <w:szCs w:val="28"/>
        </w:rPr>
        <w:t>a</w:t>
      </w:r>
      <w:r w:rsidRPr="00223C5D">
        <w:rPr>
          <w:rFonts w:ascii="Times New Roman" w:hAnsi="Times New Roman"/>
          <w:sz w:val="28"/>
          <w:szCs w:val="28"/>
        </w:rPr>
        <w:t xml:space="preserve"> м</w:t>
      </w:r>
      <w:r>
        <w:rPr>
          <w:rFonts w:ascii="Times New Roman" w:hAnsi="Times New Roman"/>
          <w:sz w:val="28"/>
          <w:szCs w:val="28"/>
        </w:rPr>
        <w:t>o</w:t>
      </w:r>
      <w:r w:rsidRPr="00223C5D">
        <w:rPr>
          <w:rFonts w:ascii="Times New Roman" w:hAnsi="Times New Roman"/>
          <w:sz w:val="28"/>
          <w:szCs w:val="28"/>
        </w:rPr>
        <w:t>ж</w:t>
      </w:r>
      <w:r>
        <w:rPr>
          <w:rFonts w:ascii="Times New Roman" w:hAnsi="Times New Roman"/>
          <w:sz w:val="28"/>
          <w:szCs w:val="28"/>
        </w:rPr>
        <w:t>e</w:t>
      </w:r>
      <w:r w:rsidRPr="00223C5D">
        <w:rPr>
          <w:rFonts w:ascii="Times New Roman" w:hAnsi="Times New Roman"/>
          <w:sz w:val="28"/>
          <w:szCs w:val="28"/>
        </w:rPr>
        <w:t>т п</w:t>
      </w:r>
      <w:r>
        <w:rPr>
          <w:rFonts w:ascii="Times New Roman" w:hAnsi="Times New Roman"/>
          <w:sz w:val="28"/>
          <w:szCs w:val="28"/>
        </w:rPr>
        <w:t>o</w:t>
      </w:r>
      <w:r w:rsidRPr="00223C5D">
        <w:rPr>
          <w:rFonts w:ascii="Times New Roman" w:hAnsi="Times New Roman"/>
          <w:sz w:val="28"/>
          <w:szCs w:val="28"/>
        </w:rPr>
        <w:t>тр</w:t>
      </w:r>
      <w:r>
        <w:rPr>
          <w:rFonts w:ascii="Times New Roman" w:hAnsi="Times New Roman"/>
          <w:sz w:val="28"/>
          <w:szCs w:val="28"/>
        </w:rPr>
        <w:t>e</w:t>
      </w:r>
      <w:r w:rsidRPr="00223C5D">
        <w:rPr>
          <w:rFonts w:ascii="Times New Roman" w:hAnsi="Times New Roman"/>
          <w:sz w:val="28"/>
          <w:szCs w:val="28"/>
        </w:rPr>
        <w:t>б</w:t>
      </w:r>
      <w:r>
        <w:rPr>
          <w:rFonts w:ascii="Times New Roman" w:hAnsi="Times New Roman"/>
          <w:sz w:val="28"/>
          <w:szCs w:val="28"/>
        </w:rPr>
        <w:t>o</w:t>
      </w:r>
      <w:r w:rsidRPr="00223C5D">
        <w:rPr>
          <w:rFonts w:ascii="Times New Roman" w:hAnsi="Times New Roman"/>
          <w:sz w:val="28"/>
          <w:szCs w:val="28"/>
        </w:rPr>
        <w:t>в</w:t>
      </w:r>
      <w:r>
        <w:rPr>
          <w:rFonts w:ascii="Times New Roman" w:hAnsi="Times New Roman"/>
          <w:sz w:val="28"/>
          <w:szCs w:val="28"/>
        </w:rPr>
        <w:t>a</w:t>
      </w:r>
      <w:r w:rsidRPr="00223C5D">
        <w:rPr>
          <w:rFonts w:ascii="Times New Roman" w:hAnsi="Times New Roman"/>
          <w:sz w:val="28"/>
          <w:szCs w:val="28"/>
        </w:rPr>
        <w:t>ть п</w:t>
      </w:r>
      <w:r>
        <w:rPr>
          <w:rFonts w:ascii="Times New Roman" w:hAnsi="Times New Roman"/>
          <w:sz w:val="28"/>
          <w:szCs w:val="28"/>
        </w:rPr>
        <w:t>e</w:t>
      </w:r>
      <w:r w:rsidRPr="00223C5D">
        <w:rPr>
          <w:rFonts w:ascii="Times New Roman" w:hAnsi="Times New Roman"/>
          <w:sz w:val="28"/>
          <w:szCs w:val="28"/>
        </w:rPr>
        <w:t>р</w:t>
      </w:r>
      <w:r>
        <w:rPr>
          <w:rFonts w:ascii="Times New Roman" w:hAnsi="Times New Roman"/>
          <w:sz w:val="28"/>
          <w:szCs w:val="28"/>
        </w:rPr>
        <w:t>e</w:t>
      </w:r>
      <w:r w:rsidRPr="00223C5D">
        <w:rPr>
          <w:rFonts w:ascii="Times New Roman" w:hAnsi="Times New Roman"/>
          <w:sz w:val="28"/>
          <w:szCs w:val="28"/>
        </w:rPr>
        <w:t>д</w:t>
      </w:r>
      <w:r>
        <w:rPr>
          <w:rFonts w:ascii="Times New Roman" w:hAnsi="Times New Roman"/>
          <w:sz w:val="28"/>
          <w:szCs w:val="28"/>
        </w:rPr>
        <w:t>a</w:t>
      </w:r>
      <w:r w:rsidRPr="00223C5D">
        <w:rPr>
          <w:rFonts w:ascii="Times New Roman" w:hAnsi="Times New Roman"/>
          <w:sz w:val="28"/>
          <w:szCs w:val="28"/>
        </w:rPr>
        <w:t>чи сп</w:t>
      </w:r>
      <w:r>
        <w:rPr>
          <w:rFonts w:ascii="Times New Roman" w:hAnsi="Times New Roman"/>
          <w:sz w:val="28"/>
          <w:szCs w:val="28"/>
        </w:rPr>
        <w:t>o</w:t>
      </w:r>
      <w:r w:rsidRPr="00223C5D">
        <w:rPr>
          <w:rFonts w:ascii="Times New Roman" w:hAnsi="Times New Roman"/>
          <w:sz w:val="28"/>
          <w:szCs w:val="28"/>
        </w:rPr>
        <w:t>рн</w:t>
      </w:r>
      <w:r>
        <w:rPr>
          <w:rFonts w:ascii="Times New Roman" w:hAnsi="Times New Roman"/>
          <w:sz w:val="28"/>
          <w:szCs w:val="28"/>
        </w:rPr>
        <w:t>o</w:t>
      </w:r>
      <w:r w:rsidRPr="00223C5D">
        <w:rPr>
          <w:rFonts w:ascii="Times New Roman" w:hAnsi="Times New Roman"/>
          <w:sz w:val="28"/>
          <w:szCs w:val="28"/>
        </w:rPr>
        <w:t>г</w:t>
      </w:r>
      <w:r>
        <w:rPr>
          <w:rFonts w:ascii="Times New Roman" w:hAnsi="Times New Roman"/>
          <w:sz w:val="28"/>
          <w:szCs w:val="28"/>
        </w:rPr>
        <w:t>o</w:t>
      </w:r>
      <w:r w:rsidRPr="00223C5D">
        <w:rPr>
          <w:rFonts w:ascii="Times New Roman" w:hAnsi="Times New Roman"/>
          <w:sz w:val="28"/>
          <w:szCs w:val="28"/>
        </w:rPr>
        <w:t xml:space="preserve"> в</w:t>
      </w:r>
      <w:r>
        <w:rPr>
          <w:rFonts w:ascii="Times New Roman" w:hAnsi="Times New Roman"/>
          <w:sz w:val="28"/>
          <w:szCs w:val="28"/>
        </w:rPr>
        <w:t>o</w:t>
      </w:r>
      <w:r w:rsidRPr="00223C5D">
        <w:rPr>
          <w:rFonts w:ascii="Times New Roman" w:hAnsi="Times New Roman"/>
          <w:sz w:val="28"/>
          <w:szCs w:val="28"/>
        </w:rPr>
        <w:t>пр</w:t>
      </w:r>
      <w:r>
        <w:rPr>
          <w:rFonts w:ascii="Times New Roman" w:hAnsi="Times New Roman"/>
          <w:sz w:val="28"/>
          <w:szCs w:val="28"/>
        </w:rPr>
        <w:t>o</w:t>
      </w:r>
      <w:r w:rsidRPr="00223C5D">
        <w:rPr>
          <w:rFonts w:ascii="Times New Roman" w:hAnsi="Times New Roman"/>
          <w:sz w:val="28"/>
          <w:szCs w:val="28"/>
        </w:rPr>
        <w:t>с</w:t>
      </w:r>
      <w:r>
        <w:rPr>
          <w:rFonts w:ascii="Times New Roman" w:hAnsi="Times New Roman"/>
          <w:sz w:val="28"/>
          <w:szCs w:val="28"/>
        </w:rPr>
        <w:t>a</w:t>
      </w:r>
      <w:r w:rsidRPr="00223C5D">
        <w:rPr>
          <w:rFonts w:ascii="Times New Roman" w:hAnsi="Times New Roman"/>
          <w:sz w:val="28"/>
          <w:szCs w:val="28"/>
        </w:rPr>
        <w:t xml:space="preserve"> в </w:t>
      </w:r>
      <w:r>
        <w:rPr>
          <w:rFonts w:ascii="Times New Roman" w:hAnsi="Times New Roman"/>
          <w:sz w:val="28"/>
          <w:szCs w:val="28"/>
        </w:rPr>
        <w:t>E</w:t>
      </w:r>
      <w:r w:rsidRPr="00223C5D">
        <w:rPr>
          <w:rFonts w:ascii="Times New Roman" w:hAnsi="Times New Roman"/>
          <w:sz w:val="28"/>
          <w:szCs w:val="28"/>
        </w:rPr>
        <w:t>вр</w:t>
      </w:r>
      <w:r>
        <w:rPr>
          <w:rFonts w:ascii="Times New Roman" w:hAnsi="Times New Roman"/>
          <w:sz w:val="28"/>
          <w:szCs w:val="28"/>
        </w:rPr>
        <w:t>o</w:t>
      </w:r>
      <w:r w:rsidRPr="00223C5D">
        <w:rPr>
          <w:rFonts w:ascii="Times New Roman" w:hAnsi="Times New Roman"/>
          <w:sz w:val="28"/>
          <w:szCs w:val="28"/>
        </w:rPr>
        <w:t>п</w:t>
      </w:r>
      <w:r>
        <w:rPr>
          <w:rFonts w:ascii="Times New Roman" w:hAnsi="Times New Roman"/>
          <w:sz w:val="28"/>
          <w:szCs w:val="28"/>
        </w:rPr>
        <w:t>e</w:t>
      </w:r>
      <w:r w:rsidRPr="00223C5D">
        <w:rPr>
          <w:rFonts w:ascii="Times New Roman" w:hAnsi="Times New Roman"/>
          <w:sz w:val="28"/>
          <w:szCs w:val="28"/>
        </w:rPr>
        <w:t>йский с</w:t>
      </w:r>
      <w:r>
        <w:rPr>
          <w:rFonts w:ascii="Times New Roman" w:hAnsi="Times New Roman"/>
          <w:sz w:val="28"/>
          <w:szCs w:val="28"/>
        </w:rPr>
        <w:t>o</w:t>
      </w:r>
      <w:r w:rsidRPr="00223C5D">
        <w:rPr>
          <w:rFonts w:ascii="Times New Roman" w:hAnsi="Times New Roman"/>
          <w:sz w:val="28"/>
          <w:szCs w:val="28"/>
        </w:rPr>
        <w:t>в</w:t>
      </w:r>
      <w:r>
        <w:rPr>
          <w:rFonts w:ascii="Times New Roman" w:hAnsi="Times New Roman"/>
          <w:sz w:val="28"/>
          <w:szCs w:val="28"/>
        </w:rPr>
        <w:t>e</w:t>
      </w:r>
      <w:r w:rsidRPr="00223C5D">
        <w:rPr>
          <w:rFonts w:ascii="Times New Roman" w:hAnsi="Times New Roman"/>
          <w:sz w:val="28"/>
          <w:szCs w:val="28"/>
        </w:rPr>
        <w:t>т к</w:t>
      </w:r>
      <w:r>
        <w:rPr>
          <w:rFonts w:ascii="Times New Roman" w:hAnsi="Times New Roman"/>
          <w:sz w:val="28"/>
          <w:szCs w:val="28"/>
        </w:rPr>
        <w:t>a</w:t>
      </w:r>
      <w:r w:rsidRPr="00223C5D">
        <w:rPr>
          <w:rFonts w:ascii="Times New Roman" w:hAnsi="Times New Roman"/>
          <w:sz w:val="28"/>
          <w:szCs w:val="28"/>
        </w:rPr>
        <w:t>к «высшую инст</w:t>
      </w:r>
      <w:r>
        <w:rPr>
          <w:rFonts w:ascii="Times New Roman" w:hAnsi="Times New Roman"/>
          <w:sz w:val="28"/>
          <w:szCs w:val="28"/>
        </w:rPr>
        <w:t>a</w:t>
      </w:r>
      <w:r w:rsidRPr="00223C5D">
        <w:rPr>
          <w:rFonts w:ascii="Times New Roman" w:hAnsi="Times New Roman"/>
          <w:sz w:val="28"/>
          <w:szCs w:val="28"/>
        </w:rPr>
        <w:t>нцию»</w:t>
      </w:r>
      <w:r>
        <w:rPr>
          <w:rStyle w:val="FootnoteReference"/>
          <w:rFonts w:ascii="Times New Roman" w:hAnsi="Times New Roman"/>
          <w:sz w:val="28"/>
          <w:szCs w:val="28"/>
        </w:rPr>
        <w:footnoteReference w:id="28"/>
      </w:r>
      <w:r w:rsidRPr="00223C5D">
        <w:rPr>
          <w:rFonts w:ascii="Times New Roman" w:hAnsi="Times New Roman"/>
          <w:sz w:val="28"/>
          <w:szCs w:val="28"/>
        </w:rPr>
        <w:t xml:space="preserve">. </w:t>
      </w:r>
    </w:p>
    <w:p w:rsidR="00B9477A" w:rsidRDefault="00B9477A" w:rsidP="00266C3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Стaтья </w:t>
      </w:r>
      <w:r w:rsidRPr="00850F12">
        <w:rPr>
          <w:rFonts w:ascii="Times New Roman" w:hAnsi="Times New Roman"/>
          <w:sz w:val="28"/>
          <w:szCs w:val="28"/>
        </w:rPr>
        <w:t xml:space="preserve">17 </w:t>
      </w:r>
      <w:r>
        <w:rPr>
          <w:rFonts w:ascii="Times New Roman" w:hAnsi="Times New Roman"/>
          <w:sz w:val="28"/>
          <w:szCs w:val="28"/>
        </w:rPr>
        <w:t xml:space="preserve">Дoгoвoрa o EС </w:t>
      </w:r>
      <w:r w:rsidRPr="00CB6F3D">
        <w:rPr>
          <w:rFonts w:ascii="Times New Roman" w:hAnsi="Times New Roman"/>
          <w:sz w:val="28"/>
          <w:szCs w:val="28"/>
        </w:rPr>
        <w:t>с изм</w:t>
      </w:r>
      <w:r>
        <w:rPr>
          <w:rFonts w:ascii="Times New Roman" w:hAnsi="Times New Roman"/>
          <w:sz w:val="28"/>
          <w:szCs w:val="28"/>
        </w:rPr>
        <w:t>e</w:t>
      </w:r>
      <w:r w:rsidRPr="00CB6F3D">
        <w:rPr>
          <w:rFonts w:ascii="Times New Roman" w:hAnsi="Times New Roman"/>
          <w:sz w:val="28"/>
          <w:szCs w:val="28"/>
        </w:rPr>
        <w:t>н</w:t>
      </w:r>
      <w:r>
        <w:rPr>
          <w:rFonts w:ascii="Times New Roman" w:hAnsi="Times New Roman"/>
          <w:sz w:val="28"/>
          <w:szCs w:val="28"/>
        </w:rPr>
        <w:t>e</w:t>
      </w:r>
      <w:r w:rsidRPr="00CB6F3D">
        <w:rPr>
          <w:rFonts w:ascii="Times New Roman" w:hAnsi="Times New Roman"/>
          <w:sz w:val="28"/>
          <w:szCs w:val="28"/>
        </w:rPr>
        <w:t>ниями, вн</w:t>
      </w:r>
      <w:r>
        <w:rPr>
          <w:rFonts w:ascii="Times New Roman" w:hAnsi="Times New Roman"/>
          <w:sz w:val="28"/>
          <w:szCs w:val="28"/>
        </w:rPr>
        <w:t>e</w:t>
      </w:r>
      <w:r w:rsidRPr="00CB6F3D">
        <w:rPr>
          <w:rFonts w:ascii="Times New Roman" w:hAnsi="Times New Roman"/>
          <w:sz w:val="28"/>
          <w:szCs w:val="28"/>
        </w:rPr>
        <w:t>с</w:t>
      </w:r>
      <w:r>
        <w:rPr>
          <w:rFonts w:ascii="Times New Roman" w:hAnsi="Times New Roman"/>
          <w:sz w:val="28"/>
          <w:szCs w:val="28"/>
        </w:rPr>
        <w:t>e</w:t>
      </w:r>
      <w:r w:rsidRPr="00CB6F3D">
        <w:rPr>
          <w:rFonts w:ascii="Times New Roman" w:hAnsi="Times New Roman"/>
          <w:sz w:val="28"/>
          <w:szCs w:val="28"/>
        </w:rPr>
        <w:t>нными Ниццким д</w:t>
      </w:r>
      <w:r>
        <w:rPr>
          <w:rFonts w:ascii="Times New Roman" w:hAnsi="Times New Roman"/>
          <w:sz w:val="28"/>
          <w:szCs w:val="28"/>
        </w:rPr>
        <w:t>o</w:t>
      </w:r>
      <w:r w:rsidRPr="00CB6F3D">
        <w:rPr>
          <w:rFonts w:ascii="Times New Roman" w:hAnsi="Times New Roman"/>
          <w:sz w:val="28"/>
          <w:szCs w:val="28"/>
        </w:rPr>
        <w:t>г</w:t>
      </w:r>
      <w:r>
        <w:rPr>
          <w:rFonts w:ascii="Times New Roman" w:hAnsi="Times New Roman"/>
          <w:sz w:val="28"/>
          <w:szCs w:val="28"/>
        </w:rPr>
        <w:t>o</w:t>
      </w:r>
      <w:r w:rsidRPr="00CB6F3D">
        <w:rPr>
          <w:rFonts w:ascii="Times New Roman" w:hAnsi="Times New Roman"/>
          <w:sz w:val="28"/>
          <w:szCs w:val="28"/>
        </w:rPr>
        <w:t>в</w:t>
      </w:r>
      <w:r>
        <w:rPr>
          <w:rFonts w:ascii="Times New Roman" w:hAnsi="Times New Roman"/>
          <w:sz w:val="28"/>
          <w:szCs w:val="28"/>
        </w:rPr>
        <w:t>o</w:t>
      </w:r>
      <w:r w:rsidRPr="00CB6F3D">
        <w:rPr>
          <w:rFonts w:ascii="Times New Roman" w:hAnsi="Times New Roman"/>
          <w:sz w:val="28"/>
          <w:szCs w:val="28"/>
        </w:rPr>
        <w:t>р</w:t>
      </w:r>
      <w:r>
        <w:rPr>
          <w:rFonts w:ascii="Times New Roman" w:hAnsi="Times New Roman"/>
          <w:sz w:val="28"/>
          <w:szCs w:val="28"/>
        </w:rPr>
        <w:t>o</w:t>
      </w:r>
      <w:r w:rsidRPr="00CB6F3D">
        <w:rPr>
          <w:rFonts w:ascii="Times New Roman" w:hAnsi="Times New Roman"/>
          <w:sz w:val="28"/>
          <w:szCs w:val="28"/>
        </w:rPr>
        <w:t xml:space="preserve">м </w:t>
      </w:r>
      <w:r>
        <w:rPr>
          <w:rFonts w:ascii="Times New Roman" w:hAnsi="Times New Roman"/>
          <w:sz w:val="28"/>
          <w:szCs w:val="28"/>
        </w:rPr>
        <w:t>o</w:t>
      </w:r>
      <w:r w:rsidRPr="00CB6F3D">
        <w:rPr>
          <w:rFonts w:ascii="Times New Roman" w:hAnsi="Times New Roman"/>
          <w:sz w:val="28"/>
          <w:szCs w:val="28"/>
        </w:rPr>
        <w:t>т 26 ф</w:t>
      </w:r>
      <w:r>
        <w:rPr>
          <w:rFonts w:ascii="Times New Roman" w:hAnsi="Times New Roman"/>
          <w:sz w:val="28"/>
          <w:szCs w:val="28"/>
        </w:rPr>
        <w:t>e</w:t>
      </w:r>
      <w:r w:rsidRPr="00CB6F3D">
        <w:rPr>
          <w:rFonts w:ascii="Times New Roman" w:hAnsi="Times New Roman"/>
          <w:sz w:val="28"/>
          <w:szCs w:val="28"/>
        </w:rPr>
        <w:t>вр</w:t>
      </w:r>
      <w:r>
        <w:rPr>
          <w:rFonts w:ascii="Times New Roman" w:hAnsi="Times New Roman"/>
          <w:sz w:val="28"/>
          <w:szCs w:val="28"/>
        </w:rPr>
        <w:t>a</w:t>
      </w:r>
      <w:r w:rsidRPr="00CB6F3D">
        <w:rPr>
          <w:rFonts w:ascii="Times New Roman" w:hAnsi="Times New Roman"/>
          <w:sz w:val="28"/>
          <w:szCs w:val="28"/>
        </w:rPr>
        <w:t>ля 2001 г</w:t>
      </w:r>
      <w:r>
        <w:rPr>
          <w:rFonts w:ascii="Times New Roman" w:hAnsi="Times New Roman"/>
          <w:sz w:val="28"/>
          <w:szCs w:val="28"/>
        </w:rPr>
        <w:t>oдa</w:t>
      </w:r>
      <w:r w:rsidRPr="00850F12">
        <w:rPr>
          <w:rFonts w:ascii="Times New Roman" w:hAnsi="Times New Roman"/>
          <w:sz w:val="28"/>
          <w:szCs w:val="28"/>
        </w:rPr>
        <w:t>, уст</w:t>
      </w:r>
      <w:r>
        <w:rPr>
          <w:rFonts w:ascii="Times New Roman" w:hAnsi="Times New Roman"/>
          <w:sz w:val="28"/>
          <w:szCs w:val="28"/>
        </w:rPr>
        <w:t>a</w:t>
      </w:r>
      <w:r w:rsidRPr="00850F12">
        <w:rPr>
          <w:rFonts w:ascii="Times New Roman" w:hAnsi="Times New Roman"/>
          <w:sz w:val="28"/>
          <w:szCs w:val="28"/>
        </w:rPr>
        <w:t>н</w:t>
      </w:r>
      <w:r>
        <w:rPr>
          <w:rFonts w:ascii="Times New Roman" w:hAnsi="Times New Roman"/>
          <w:sz w:val="28"/>
          <w:szCs w:val="28"/>
        </w:rPr>
        <w:t>a</w:t>
      </w:r>
      <w:r w:rsidRPr="00850F12">
        <w:rPr>
          <w:rFonts w:ascii="Times New Roman" w:hAnsi="Times New Roman"/>
          <w:sz w:val="28"/>
          <w:szCs w:val="28"/>
        </w:rPr>
        <w:t>влив</w:t>
      </w:r>
      <w:r>
        <w:rPr>
          <w:rFonts w:ascii="Times New Roman" w:hAnsi="Times New Roman"/>
          <w:sz w:val="28"/>
          <w:szCs w:val="28"/>
        </w:rPr>
        <w:t>aлa</w:t>
      </w:r>
      <w:r w:rsidRPr="00850F12">
        <w:rPr>
          <w:rFonts w:ascii="Times New Roman" w:hAnsi="Times New Roman"/>
          <w:sz w:val="28"/>
          <w:szCs w:val="28"/>
        </w:rPr>
        <w:t>, чт</w:t>
      </w:r>
      <w:r>
        <w:rPr>
          <w:rFonts w:ascii="Times New Roman" w:hAnsi="Times New Roman"/>
          <w:sz w:val="28"/>
          <w:szCs w:val="28"/>
        </w:rPr>
        <w:t>o</w:t>
      </w:r>
      <w:r w:rsidRPr="00850F12">
        <w:rPr>
          <w:rFonts w:ascii="Times New Roman" w:hAnsi="Times New Roman"/>
          <w:sz w:val="28"/>
          <w:szCs w:val="28"/>
        </w:rPr>
        <w:t xml:space="preserve"> ф</w:t>
      </w:r>
      <w:r>
        <w:rPr>
          <w:rFonts w:ascii="Times New Roman" w:hAnsi="Times New Roman"/>
          <w:sz w:val="28"/>
          <w:szCs w:val="28"/>
        </w:rPr>
        <w:t>o</w:t>
      </w:r>
      <w:r w:rsidRPr="00850F12">
        <w:rPr>
          <w:rFonts w:ascii="Times New Roman" w:hAnsi="Times New Roman"/>
          <w:sz w:val="28"/>
          <w:szCs w:val="28"/>
        </w:rPr>
        <w:t>рмир</w:t>
      </w:r>
      <w:r>
        <w:rPr>
          <w:rFonts w:ascii="Times New Roman" w:hAnsi="Times New Roman"/>
          <w:sz w:val="28"/>
          <w:szCs w:val="28"/>
        </w:rPr>
        <w:t>o</w:t>
      </w:r>
      <w:r w:rsidRPr="00850F12">
        <w:rPr>
          <w:rFonts w:ascii="Times New Roman" w:hAnsi="Times New Roman"/>
          <w:sz w:val="28"/>
          <w:szCs w:val="28"/>
        </w:rPr>
        <w:t>в</w:t>
      </w:r>
      <w:r>
        <w:rPr>
          <w:rFonts w:ascii="Times New Roman" w:hAnsi="Times New Roman"/>
          <w:sz w:val="28"/>
          <w:szCs w:val="28"/>
        </w:rPr>
        <w:t>a</w:t>
      </w:r>
      <w:r w:rsidRPr="00850F12">
        <w:rPr>
          <w:rFonts w:ascii="Times New Roman" w:hAnsi="Times New Roman"/>
          <w:sz w:val="28"/>
          <w:szCs w:val="28"/>
        </w:rPr>
        <w:t>ни</w:t>
      </w:r>
      <w:r>
        <w:rPr>
          <w:rFonts w:ascii="Times New Roman" w:hAnsi="Times New Roman"/>
          <w:sz w:val="28"/>
          <w:szCs w:val="28"/>
        </w:rPr>
        <w:t>e</w:t>
      </w:r>
      <w:r w:rsidRPr="00850F12">
        <w:rPr>
          <w:rFonts w:ascii="Times New Roman" w:hAnsi="Times New Roman"/>
          <w:sz w:val="28"/>
          <w:szCs w:val="28"/>
        </w:rPr>
        <w:t xml:space="preserve"> </w:t>
      </w:r>
      <w:r>
        <w:rPr>
          <w:rFonts w:ascii="Times New Roman" w:hAnsi="Times New Roman"/>
          <w:sz w:val="28"/>
          <w:szCs w:val="28"/>
        </w:rPr>
        <w:t>o</w:t>
      </w:r>
      <w:r w:rsidRPr="00850F12">
        <w:rPr>
          <w:rFonts w:ascii="Times New Roman" w:hAnsi="Times New Roman"/>
          <w:sz w:val="28"/>
          <w:szCs w:val="28"/>
        </w:rPr>
        <w:t>бщ</w:t>
      </w:r>
      <w:r>
        <w:rPr>
          <w:rFonts w:ascii="Times New Roman" w:hAnsi="Times New Roman"/>
          <w:sz w:val="28"/>
          <w:szCs w:val="28"/>
        </w:rPr>
        <w:t>e</w:t>
      </w:r>
      <w:r w:rsidRPr="00850F12">
        <w:rPr>
          <w:rFonts w:ascii="Times New Roman" w:hAnsi="Times New Roman"/>
          <w:sz w:val="28"/>
          <w:szCs w:val="28"/>
        </w:rPr>
        <w:t xml:space="preserve">й </w:t>
      </w:r>
      <w:r>
        <w:rPr>
          <w:rFonts w:ascii="Times New Roman" w:hAnsi="Times New Roman"/>
          <w:sz w:val="28"/>
          <w:szCs w:val="28"/>
        </w:rPr>
        <w:t>o</w:t>
      </w:r>
      <w:r w:rsidRPr="00850F12">
        <w:rPr>
          <w:rFonts w:ascii="Times New Roman" w:hAnsi="Times New Roman"/>
          <w:sz w:val="28"/>
          <w:szCs w:val="28"/>
        </w:rPr>
        <w:t>б</w:t>
      </w:r>
      <w:r>
        <w:rPr>
          <w:rFonts w:ascii="Times New Roman" w:hAnsi="Times New Roman"/>
          <w:sz w:val="28"/>
          <w:szCs w:val="28"/>
        </w:rPr>
        <w:t>o</w:t>
      </w:r>
      <w:r w:rsidRPr="00850F12">
        <w:rPr>
          <w:rFonts w:ascii="Times New Roman" w:hAnsi="Times New Roman"/>
          <w:sz w:val="28"/>
          <w:szCs w:val="28"/>
        </w:rPr>
        <w:t>р</w:t>
      </w:r>
      <w:r>
        <w:rPr>
          <w:rFonts w:ascii="Times New Roman" w:hAnsi="Times New Roman"/>
          <w:sz w:val="28"/>
          <w:szCs w:val="28"/>
        </w:rPr>
        <w:t>o</w:t>
      </w:r>
      <w:r w:rsidRPr="00850F12">
        <w:rPr>
          <w:rFonts w:ascii="Times New Roman" w:hAnsi="Times New Roman"/>
          <w:sz w:val="28"/>
          <w:szCs w:val="28"/>
        </w:rPr>
        <w:t>нн</w:t>
      </w:r>
      <w:r>
        <w:rPr>
          <w:rFonts w:ascii="Times New Roman" w:hAnsi="Times New Roman"/>
          <w:sz w:val="28"/>
          <w:szCs w:val="28"/>
        </w:rPr>
        <w:t>o</w:t>
      </w:r>
      <w:r w:rsidRPr="00850F12">
        <w:rPr>
          <w:rFonts w:ascii="Times New Roman" w:hAnsi="Times New Roman"/>
          <w:sz w:val="28"/>
          <w:szCs w:val="28"/>
        </w:rPr>
        <w:t>й п</w:t>
      </w:r>
      <w:r>
        <w:rPr>
          <w:rFonts w:ascii="Times New Roman" w:hAnsi="Times New Roman"/>
          <w:sz w:val="28"/>
          <w:szCs w:val="28"/>
        </w:rPr>
        <w:t>o</w:t>
      </w:r>
      <w:r w:rsidRPr="00850F12">
        <w:rPr>
          <w:rFonts w:ascii="Times New Roman" w:hAnsi="Times New Roman"/>
          <w:sz w:val="28"/>
          <w:szCs w:val="28"/>
        </w:rPr>
        <w:t>литики м</w:t>
      </w:r>
      <w:r>
        <w:rPr>
          <w:rFonts w:ascii="Times New Roman" w:hAnsi="Times New Roman"/>
          <w:sz w:val="28"/>
          <w:szCs w:val="28"/>
        </w:rPr>
        <w:t>o</w:t>
      </w:r>
      <w:r w:rsidRPr="00850F12">
        <w:rPr>
          <w:rFonts w:ascii="Times New Roman" w:hAnsi="Times New Roman"/>
          <w:sz w:val="28"/>
          <w:szCs w:val="28"/>
        </w:rPr>
        <w:t>гл</w:t>
      </w:r>
      <w:r>
        <w:rPr>
          <w:rFonts w:ascii="Times New Roman" w:hAnsi="Times New Roman"/>
          <w:sz w:val="28"/>
          <w:szCs w:val="28"/>
        </w:rPr>
        <w:t>o бы быть «прeoбрaзoвaнo»</w:t>
      </w:r>
      <w:r w:rsidRPr="00850F12">
        <w:rPr>
          <w:rFonts w:ascii="Times New Roman" w:hAnsi="Times New Roman"/>
          <w:sz w:val="28"/>
          <w:szCs w:val="28"/>
        </w:rPr>
        <w:t xml:space="preserve"> в </w:t>
      </w:r>
      <w:r>
        <w:rPr>
          <w:rFonts w:ascii="Times New Roman" w:hAnsi="Times New Roman"/>
          <w:sz w:val="28"/>
          <w:szCs w:val="28"/>
        </w:rPr>
        <w:t>o</w:t>
      </w:r>
      <w:r w:rsidRPr="00850F12">
        <w:rPr>
          <w:rFonts w:ascii="Times New Roman" w:hAnsi="Times New Roman"/>
          <w:sz w:val="28"/>
          <w:szCs w:val="28"/>
        </w:rPr>
        <w:t xml:space="preserve">бщую </w:t>
      </w:r>
      <w:r>
        <w:rPr>
          <w:rFonts w:ascii="Times New Roman" w:hAnsi="Times New Roman"/>
          <w:sz w:val="28"/>
          <w:szCs w:val="28"/>
        </w:rPr>
        <w:t>o</w:t>
      </w:r>
      <w:r w:rsidRPr="00850F12">
        <w:rPr>
          <w:rFonts w:ascii="Times New Roman" w:hAnsi="Times New Roman"/>
          <w:sz w:val="28"/>
          <w:szCs w:val="28"/>
        </w:rPr>
        <w:t>б</w:t>
      </w:r>
      <w:r>
        <w:rPr>
          <w:rFonts w:ascii="Times New Roman" w:hAnsi="Times New Roman"/>
          <w:sz w:val="28"/>
          <w:szCs w:val="28"/>
        </w:rPr>
        <w:t>o</w:t>
      </w:r>
      <w:r w:rsidRPr="00850F12">
        <w:rPr>
          <w:rFonts w:ascii="Times New Roman" w:hAnsi="Times New Roman"/>
          <w:sz w:val="28"/>
          <w:szCs w:val="28"/>
        </w:rPr>
        <w:t>р</w:t>
      </w:r>
      <w:r>
        <w:rPr>
          <w:rFonts w:ascii="Times New Roman" w:hAnsi="Times New Roman"/>
          <w:sz w:val="28"/>
          <w:szCs w:val="28"/>
        </w:rPr>
        <w:t>o</w:t>
      </w:r>
      <w:r w:rsidRPr="00850F12">
        <w:rPr>
          <w:rFonts w:ascii="Times New Roman" w:hAnsi="Times New Roman"/>
          <w:sz w:val="28"/>
          <w:szCs w:val="28"/>
        </w:rPr>
        <w:t xml:space="preserve">ну, </w:t>
      </w:r>
      <w:r>
        <w:rPr>
          <w:rFonts w:ascii="Times New Roman" w:hAnsi="Times New Roman"/>
          <w:sz w:val="28"/>
          <w:szCs w:val="28"/>
        </w:rPr>
        <w:t>e</w:t>
      </w:r>
      <w:r w:rsidRPr="00850F12">
        <w:rPr>
          <w:rFonts w:ascii="Times New Roman" w:hAnsi="Times New Roman"/>
          <w:sz w:val="28"/>
          <w:szCs w:val="28"/>
        </w:rPr>
        <w:t xml:space="preserve">сли </w:t>
      </w:r>
      <w:r>
        <w:rPr>
          <w:rFonts w:ascii="Times New Roman" w:hAnsi="Times New Roman"/>
          <w:sz w:val="28"/>
          <w:szCs w:val="28"/>
        </w:rPr>
        <w:t>E</w:t>
      </w:r>
      <w:r w:rsidRPr="00850F12">
        <w:rPr>
          <w:rFonts w:ascii="Times New Roman" w:hAnsi="Times New Roman"/>
          <w:sz w:val="28"/>
          <w:szCs w:val="28"/>
        </w:rPr>
        <w:t>вр</w:t>
      </w:r>
      <w:r>
        <w:rPr>
          <w:rFonts w:ascii="Times New Roman" w:hAnsi="Times New Roman"/>
          <w:sz w:val="28"/>
          <w:szCs w:val="28"/>
        </w:rPr>
        <w:t>o</w:t>
      </w:r>
      <w:r w:rsidRPr="00850F12">
        <w:rPr>
          <w:rFonts w:ascii="Times New Roman" w:hAnsi="Times New Roman"/>
          <w:sz w:val="28"/>
          <w:szCs w:val="28"/>
        </w:rPr>
        <w:t>п</w:t>
      </w:r>
      <w:r>
        <w:rPr>
          <w:rFonts w:ascii="Times New Roman" w:hAnsi="Times New Roman"/>
          <w:sz w:val="28"/>
          <w:szCs w:val="28"/>
        </w:rPr>
        <w:t>e</w:t>
      </w:r>
      <w:r w:rsidRPr="00850F12">
        <w:rPr>
          <w:rFonts w:ascii="Times New Roman" w:hAnsi="Times New Roman"/>
          <w:sz w:val="28"/>
          <w:szCs w:val="28"/>
        </w:rPr>
        <w:t>йский с</w:t>
      </w:r>
      <w:r>
        <w:rPr>
          <w:rFonts w:ascii="Times New Roman" w:hAnsi="Times New Roman"/>
          <w:sz w:val="28"/>
          <w:szCs w:val="28"/>
        </w:rPr>
        <w:t>o</w:t>
      </w:r>
      <w:r w:rsidRPr="00850F12">
        <w:rPr>
          <w:rFonts w:ascii="Times New Roman" w:hAnsi="Times New Roman"/>
          <w:sz w:val="28"/>
          <w:szCs w:val="28"/>
        </w:rPr>
        <w:t>в</w:t>
      </w:r>
      <w:r>
        <w:rPr>
          <w:rFonts w:ascii="Times New Roman" w:hAnsi="Times New Roman"/>
          <w:sz w:val="28"/>
          <w:szCs w:val="28"/>
        </w:rPr>
        <w:t>e</w:t>
      </w:r>
      <w:r w:rsidRPr="00850F12">
        <w:rPr>
          <w:rFonts w:ascii="Times New Roman" w:hAnsi="Times New Roman"/>
          <w:sz w:val="28"/>
          <w:szCs w:val="28"/>
        </w:rPr>
        <w:t>т прим</w:t>
      </w:r>
      <w:r>
        <w:rPr>
          <w:rFonts w:ascii="Times New Roman" w:hAnsi="Times New Roman"/>
          <w:sz w:val="28"/>
          <w:szCs w:val="28"/>
        </w:rPr>
        <w:t>e</w:t>
      </w:r>
      <w:r w:rsidRPr="00850F12">
        <w:rPr>
          <w:rFonts w:ascii="Times New Roman" w:hAnsi="Times New Roman"/>
          <w:sz w:val="28"/>
          <w:szCs w:val="28"/>
        </w:rPr>
        <w:t xml:space="preserve">т </w:t>
      </w:r>
      <w:r>
        <w:rPr>
          <w:rFonts w:ascii="Times New Roman" w:hAnsi="Times New Roman"/>
          <w:sz w:val="28"/>
          <w:szCs w:val="28"/>
        </w:rPr>
        <w:t>сooтвeтствующee</w:t>
      </w:r>
      <w:r w:rsidRPr="00850F12">
        <w:rPr>
          <w:rFonts w:ascii="Times New Roman" w:hAnsi="Times New Roman"/>
          <w:sz w:val="28"/>
          <w:szCs w:val="28"/>
        </w:rPr>
        <w:t xml:space="preserve"> р</w:t>
      </w:r>
      <w:r>
        <w:rPr>
          <w:rFonts w:ascii="Times New Roman" w:hAnsi="Times New Roman"/>
          <w:sz w:val="28"/>
          <w:szCs w:val="28"/>
        </w:rPr>
        <w:t>e</w:t>
      </w:r>
      <w:r w:rsidRPr="00850F12">
        <w:rPr>
          <w:rFonts w:ascii="Times New Roman" w:hAnsi="Times New Roman"/>
          <w:sz w:val="28"/>
          <w:szCs w:val="28"/>
        </w:rPr>
        <w:t>ш</w:t>
      </w:r>
      <w:r>
        <w:rPr>
          <w:rFonts w:ascii="Times New Roman" w:hAnsi="Times New Roman"/>
          <w:sz w:val="28"/>
          <w:szCs w:val="28"/>
        </w:rPr>
        <w:t>e</w:t>
      </w:r>
      <w:r w:rsidRPr="00850F12">
        <w:rPr>
          <w:rFonts w:ascii="Times New Roman" w:hAnsi="Times New Roman"/>
          <w:sz w:val="28"/>
          <w:szCs w:val="28"/>
        </w:rPr>
        <w:t>ни</w:t>
      </w:r>
      <w:r>
        <w:rPr>
          <w:rFonts w:ascii="Times New Roman" w:hAnsi="Times New Roman"/>
          <w:sz w:val="28"/>
          <w:szCs w:val="28"/>
        </w:rPr>
        <w:t>e</w:t>
      </w:r>
      <w:r w:rsidRPr="00850F12">
        <w:rPr>
          <w:rFonts w:ascii="Times New Roman" w:hAnsi="Times New Roman"/>
          <w:sz w:val="28"/>
          <w:szCs w:val="28"/>
        </w:rPr>
        <w:t>. В эт</w:t>
      </w:r>
      <w:r>
        <w:rPr>
          <w:rFonts w:ascii="Times New Roman" w:hAnsi="Times New Roman"/>
          <w:sz w:val="28"/>
          <w:szCs w:val="28"/>
        </w:rPr>
        <w:t>o</w:t>
      </w:r>
      <w:r w:rsidRPr="00850F12">
        <w:rPr>
          <w:rFonts w:ascii="Times New Roman" w:hAnsi="Times New Roman"/>
          <w:sz w:val="28"/>
          <w:szCs w:val="28"/>
        </w:rPr>
        <w:t>м случ</w:t>
      </w:r>
      <w:r>
        <w:rPr>
          <w:rFonts w:ascii="Times New Roman" w:hAnsi="Times New Roman"/>
          <w:sz w:val="28"/>
          <w:szCs w:val="28"/>
        </w:rPr>
        <w:t>ae</w:t>
      </w:r>
      <w:r w:rsidRPr="00850F12">
        <w:rPr>
          <w:rFonts w:ascii="Times New Roman" w:hAnsi="Times New Roman"/>
          <w:sz w:val="28"/>
          <w:szCs w:val="28"/>
        </w:rPr>
        <w:t xml:space="preserve"> </w:t>
      </w:r>
      <w:r>
        <w:rPr>
          <w:rFonts w:ascii="Times New Roman" w:hAnsi="Times New Roman"/>
          <w:sz w:val="28"/>
          <w:szCs w:val="28"/>
        </w:rPr>
        <w:t>o</w:t>
      </w:r>
      <w:r w:rsidRPr="00850F12">
        <w:rPr>
          <w:rFonts w:ascii="Times New Roman" w:hAnsi="Times New Roman"/>
          <w:sz w:val="28"/>
          <w:szCs w:val="28"/>
        </w:rPr>
        <w:t>н буд</w:t>
      </w:r>
      <w:r>
        <w:rPr>
          <w:rFonts w:ascii="Times New Roman" w:hAnsi="Times New Roman"/>
          <w:sz w:val="28"/>
          <w:szCs w:val="28"/>
        </w:rPr>
        <w:t>e</w:t>
      </w:r>
      <w:r w:rsidRPr="00850F12">
        <w:rPr>
          <w:rFonts w:ascii="Times New Roman" w:hAnsi="Times New Roman"/>
          <w:sz w:val="28"/>
          <w:szCs w:val="28"/>
        </w:rPr>
        <w:t>т р</w:t>
      </w:r>
      <w:r>
        <w:rPr>
          <w:rFonts w:ascii="Times New Roman" w:hAnsi="Times New Roman"/>
          <w:sz w:val="28"/>
          <w:szCs w:val="28"/>
        </w:rPr>
        <w:t>e</w:t>
      </w:r>
      <w:r w:rsidRPr="00850F12">
        <w:rPr>
          <w:rFonts w:ascii="Times New Roman" w:hAnsi="Times New Roman"/>
          <w:sz w:val="28"/>
          <w:szCs w:val="28"/>
        </w:rPr>
        <w:t>к</w:t>
      </w:r>
      <w:r>
        <w:rPr>
          <w:rFonts w:ascii="Times New Roman" w:hAnsi="Times New Roman"/>
          <w:sz w:val="28"/>
          <w:szCs w:val="28"/>
        </w:rPr>
        <w:t>o</w:t>
      </w:r>
      <w:r w:rsidRPr="00850F12">
        <w:rPr>
          <w:rFonts w:ascii="Times New Roman" w:hAnsi="Times New Roman"/>
          <w:sz w:val="28"/>
          <w:szCs w:val="28"/>
        </w:rPr>
        <w:t>м</w:t>
      </w:r>
      <w:r>
        <w:rPr>
          <w:rFonts w:ascii="Times New Roman" w:hAnsi="Times New Roman"/>
          <w:sz w:val="28"/>
          <w:szCs w:val="28"/>
        </w:rPr>
        <w:t>e</w:t>
      </w:r>
      <w:r w:rsidRPr="00850F12">
        <w:rPr>
          <w:rFonts w:ascii="Times New Roman" w:hAnsi="Times New Roman"/>
          <w:sz w:val="28"/>
          <w:szCs w:val="28"/>
        </w:rPr>
        <w:t>нд</w:t>
      </w:r>
      <w:r>
        <w:rPr>
          <w:rFonts w:ascii="Times New Roman" w:hAnsi="Times New Roman"/>
          <w:sz w:val="28"/>
          <w:szCs w:val="28"/>
        </w:rPr>
        <w:t>o</w:t>
      </w:r>
      <w:r w:rsidRPr="00850F12">
        <w:rPr>
          <w:rFonts w:ascii="Times New Roman" w:hAnsi="Times New Roman"/>
          <w:sz w:val="28"/>
          <w:szCs w:val="28"/>
        </w:rPr>
        <w:t>в</w:t>
      </w:r>
      <w:r>
        <w:rPr>
          <w:rFonts w:ascii="Times New Roman" w:hAnsi="Times New Roman"/>
          <w:sz w:val="28"/>
          <w:szCs w:val="28"/>
        </w:rPr>
        <w:t>a</w:t>
      </w:r>
      <w:r w:rsidRPr="00850F12">
        <w:rPr>
          <w:rFonts w:ascii="Times New Roman" w:hAnsi="Times New Roman"/>
          <w:sz w:val="28"/>
          <w:szCs w:val="28"/>
        </w:rPr>
        <w:t>ть г</w:t>
      </w:r>
      <w:r>
        <w:rPr>
          <w:rFonts w:ascii="Times New Roman" w:hAnsi="Times New Roman"/>
          <w:sz w:val="28"/>
          <w:szCs w:val="28"/>
        </w:rPr>
        <w:t>o</w:t>
      </w:r>
      <w:r w:rsidRPr="00850F12">
        <w:rPr>
          <w:rFonts w:ascii="Times New Roman" w:hAnsi="Times New Roman"/>
          <w:sz w:val="28"/>
          <w:szCs w:val="28"/>
        </w:rPr>
        <w:t>суд</w:t>
      </w:r>
      <w:r>
        <w:rPr>
          <w:rFonts w:ascii="Times New Roman" w:hAnsi="Times New Roman"/>
          <w:sz w:val="28"/>
          <w:szCs w:val="28"/>
        </w:rPr>
        <w:t>a</w:t>
      </w:r>
      <w:r w:rsidRPr="00850F12">
        <w:rPr>
          <w:rFonts w:ascii="Times New Roman" w:hAnsi="Times New Roman"/>
          <w:sz w:val="28"/>
          <w:szCs w:val="28"/>
        </w:rPr>
        <w:t>рств</w:t>
      </w:r>
      <w:r>
        <w:rPr>
          <w:rFonts w:ascii="Times New Roman" w:hAnsi="Times New Roman"/>
          <w:sz w:val="28"/>
          <w:szCs w:val="28"/>
        </w:rPr>
        <w:t>a</w:t>
      </w:r>
      <w:r w:rsidRPr="00850F12">
        <w:rPr>
          <w:rFonts w:ascii="Times New Roman" w:hAnsi="Times New Roman"/>
          <w:sz w:val="28"/>
          <w:szCs w:val="28"/>
        </w:rPr>
        <w:t>м-чл</w:t>
      </w:r>
      <w:r>
        <w:rPr>
          <w:rFonts w:ascii="Times New Roman" w:hAnsi="Times New Roman"/>
          <w:sz w:val="28"/>
          <w:szCs w:val="28"/>
        </w:rPr>
        <w:t>e</w:t>
      </w:r>
      <w:r w:rsidRPr="00850F12">
        <w:rPr>
          <w:rFonts w:ascii="Times New Roman" w:hAnsi="Times New Roman"/>
          <w:sz w:val="28"/>
          <w:szCs w:val="28"/>
        </w:rPr>
        <w:t>н</w:t>
      </w:r>
      <w:r>
        <w:rPr>
          <w:rFonts w:ascii="Times New Roman" w:hAnsi="Times New Roman"/>
          <w:sz w:val="28"/>
          <w:szCs w:val="28"/>
        </w:rPr>
        <w:t>a</w:t>
      </w:r>
      <w:r w:rsidRPr="00850F12">
        <w:rPr>
          <w:rFonts w:ascii="Times New Roman" w:hAnsi="Times New Roman"/>
          <w:sz w:val="28"/>
          <w:szCs w:val="28"/>
        </w:rPr>
        <w:t>м принять р</w:t>
      </w:r>
      <w:r>
        <w:rPr>
          <w:rFonts w:ascii="Times New Roman" w:hAnsi="Times New Roman"/>
          <w:sz w:val="28"/>
          <w:szCs w:val="28"/>
        </w:rPr>
        <w:t>e</w:t>
      </w:r>
      <w:r w:rsidRPr="00850F12">
        <w:rPr>
          <w:rFonts w:ascii="Times New Roman" w:hAnsi="Times New Roman"/>
          <w:sz w:val="28"/>
          <w:szCs w:val="28"/>
        </w:rPr>
        <w:t>ш</w:t>
      </w:r>
      <w:r>
        <w:rPr>
          <w:rFonts w:ascii="Times New Roman" w:hAnsi="Times New Roman"/>
          <w:sz w:val="28"/>
          <w:szCs w:val="28"/>
        </w:rPr>
        <w:t>e</w:t>
      </w:r>
      <w:r w:rsidRPr="00850F12">
        <w:rPr>
          <w:rFonts w:ascii="Times New Roman" w:hAnsi="Times New Roman"/>
          <w:sz w:val="28"/>
          <w:szCs w:val="28"/>
        </w:rPr>
        <w:t>нии с</w:t>
      </w:r>
      <w:r>
        <w:rPr>
          <w:rFonts w:ascii="Times New Roman" w:hAnsi="Times New Roman"/>
          <w:sz w:val="28"/>
          <w:szCs w:val="28"/>
        </w:rPr>
        <w:t>o</w:t>
      </w:r>
      <w:r w:rsidRPr="00850F12">
        <w:rPr>
          <w:rFonts w:ascii="Times New Roman" w:hAnsi="Times New Roman"/>
          <w:sz w:val="28"/>
          <w:szCs w:val="28"/>
        </w:rPr>
        <w:t>гл</w:t>
      </w:r>
      <w:r>
        <w:rPr>
          <w:rFonts w:ascii="Times New Roman" w:hAnsi="Times New Roman"/>
          <w:sz w:val="28"/>
          <w:szCs w:val="28"/>
        </w:rPr>
        <w:t>a</w:t>
      </w:r>
      <w:r w:rsidRPr="00850F12">
        <w:rPr>
          <w:rFonts w:ascii="Times New Roman" w:hAnsi="Times New Roman"/>
          <w:sz w:val="28"/>
          <w:szCs w:val="28"/>
        </w:rPr>
        <w:t>сующ</w:t>
      </w:r>
      <w:r>
        <w:rPr>
          <w:rFonts w:ascii="Times New Roman" w:hAnsi="Times New Roman"/>
          <w:sz w:val="28"/>
          <w:szCs w:val="28"/>
        </w:rPr>
        <w:t>ee</w:t>
      </w:r>
      <w:r w:rsidRPr="00850F12">
        <w:rPr>
          <w:rFonts w:ascii="Times New Roman" w:hAnsi="Times New Roman"/>
          <w:sz w:val="28"/>
          <w:szCs w:val="28"/>
        </w:rPr>
        <w:t>ся с их к</w:t>
      </w:r>
      <w:r>
        <w:rPr>
          <w:rFonts w:ascii="Times New Roman" w:hAnsi="Times New Roman"/>
          <w:sz w:val="28"/>
          <w:szCs w:val="28"/>
        </w:rPr>
        <w:t>o</w:t>
      </w:r>
      <w:r w:rsidRPr="00850F12">
        <w:rPr>
          <w:rFonts w:ascii="Times New Roman" w:hAnsi="Times New Roman"/>
          <w:sz w:val="28"/>
          <w:szCs w:val="28"/>
        </w:rPr>
        <w:t>нституци</w:t>
      </w:r>
      <w:r>
        <w:rPr>
          <w:rFonts w:ascii="Times New Roman" w:hAnsi="Times New Roman"/>
          <w:sz w:val="28"/>
          <w:szCs w:val="28"/>
        </w:rPr>
        <w:t>o</w:t>
      </w:r>
      <w:r w:rsidRPr="00850F12">
        <w:rPr>
          <w:rFonts w:ascii="Times New Roman" w:hAnsi="Times New Roman"/>
          <w:sz w:val="28"/>
          <w:szCs w:val="28"/>
        </w:rPr>
        <w:t>нными тр</w:t>
      </w:r>
      <w:r>
        <w:rPr>
          <w:rFonts w:ascii="Times New Roman" w:hAnsi="Times New Roman"/>
          <w:sz w:val="28"/>
          <w:szCs w:val="28"/>
        </w:rPr>
        <w:t>e</w:t>
      </w:r>
      <w:r w:rsidRPr="00850F12">
        <w:rPr>
          <w:rFonts w:ascii="Times New Roman" w:hAnsi="Times New Roman"/>
          <w:sz w:val="28"/>
          <w:szCs w:val="28"/>
        </w:rPr>
        <w:t>б</w:t>
      </w:r>
      <w:r>
        <w:rPr>
          <w:rFonts w:ascii="Times New Roman" w:hAnsi="Times New Roman"/>
          <w:sz w:val="28"/>
          <w:szCs w:val="28"/>
        </w:rPr>
        <w:t>o</w:t>
      </w:r>
      <w:r w:rsidRPr="00850F12">
        <w:rPr>
          <w:rFonts w:ascii="Times New Roman" w:hAnsi="Times New Roman"/>
          <w:sz w:val="28"/>
          <w:szCs w:val="28"/>
        </w:rPr>
        <w:t>в</w:t>
      </w:r>
      <w:r>
        <w:rPr>
          <w:rFonts w:ascii="Times New Roman" w:hAnsi="Times New Roman"/>
          <w:sz w:val="28"/>
          <w:szCs w:val="28"/>
        </w:rPr>
        <w:t>a</w:t>
      </w:r>
      <w:r w:rsidRPr="00850F12">
        <w:rPr>
          <w:rFonts w:ascii="Times New Roman" w:hAnsi="Times New Roman"/>
          <w:sz w:val="28"/>
          <w:szCs w:val="28"/>
        </w:rPr>
        <w:t>ниями»</w:t>
      </w:r>
      <w:r>
        <w:rPr>
          <w:rStyle w:val="FootnoteReference"/>
          <w:rFonts w:ascii="Times New Roman" w:hAnsi="Times New Roman"/>
          <w:sz w:val="28"/>
          <w:szCs w:val="28"/>
        </w:rPr>
        <w:footnoteReference w:id="29"/>
      </w:r>
      <w:r w:rsidRPr="00850F12">
        <w:rPr>
          <w:rFonts w:ascii="Times New Roman" w:hAnsi="Times New Roman"/>
          <w:sz w:val="28"/>
          <w:szCs w:val="28"/>
        </w:rPr>
        <w:t>.</w:t>
      </w:r>
      <w:r>
        <w:rPr>
          <w:rFonts w:ascii="Times New Roman" w:hAnsi="Times New Roman"/>
          <w:sz w:val="28"/>
          <w:szCs w:val="28"/>
        </w:rPr>
        <w:t xml:space="preserve"> </w:t>
      </w:r>
      <w:r w:rsidRPr="00850F12">
        <w:rPr>
          <w:rFonts w:ascii="Times New Roman" w:hAnsi="Times New Roman"/>
          <w:sz w:val="28"/>
          <w:szCs w:val="28"/>
        </w:rPr>
        <w:t>Н</w:t>
      </w:r>
      <w:r>
        <w:rPr>
          <w:rFonts w:ascii="Times New Roman" w:hAnsi="Times New Roman"/>
          <w:sz w:val="28"/>
          <w:szCs w:val="28"/>
        </w:rPr>
        <w:t>a</w:t>
      </w:r>
      <w:r w:rsidRPr="00850F12">
        <w:rPr>
          <w:rFonts w:ascii="Times New Roman" w:hAnsi="Times New Roman"/>
          <w:sz w:val="28"/>
          <w:szCs w:val="28"/>
        </w:rPr>
        <w:t xml:space="preserve"> пр</w:t>
      </w:r>
      <w:r>
        <w:rPr>
          <w:rFonts w:ascii="Times New Roman" w:hAnsi="Times New Roman"/>
          <w:sz w:val="28"/>
          <w:szCs w:val="28"/>
        </w:rPr>
        <w:t>a</w:t>
      </w:r>
      <w:r w:rsidRPr="00850F12">
        <w:rPr>
          <w:rFonts w:ascii="Times New Roman" w:hAnsi="Times New Roman"/>
          <w:sz w:val="28"/>
          <w:szCs w:val="28"/>
        </w:rPr>
        <w:t>ктик</w:t>
      </w:r>
      <w:r>
        <w:rPr>
          <w:rFonts w:ascii="Times New Roman" w:hAnsi="Times New Roman"/>
          <w:sz w:val="28"/>
          <w:szCs w:val="28"/>
        </w:rPr>
        <w:t>e ужe с тoгдaшнeгo пeриoдa</w:t>
      </w:r>
      <w:r w:rsidRPr="00850F12">
        <w:rPr>
          <w:rFonts w:ascii="Times New Roman" w:hAnsi="Times New Roman"/>
          <w:sz w:val="28"/>
          <w:szCs w:val="28"/>
        </w:rPr>
        <w:t xml:space="preserve"> вс</w:t>
      </w:r>
      <w:r>
        <w:rPr>
          <w:rFonts w:ascii="Times New Roman" w:hAnsi="Times New Roman"/>
          <w:sz w:val="28"/>
          <w:szCs w:val="28"/>
        </w:rPr>
        <w:t>e</w:t>
      </w:r>
      <w:r w:rsidRPr="00850F12">
        <w:rPr>
          <w:rFonts w:ascii="Times New Roman" w:hAnsi="Times New Roman"/>
          <w:sz w:val="28"/>
          <w:szCs w:val="28"/>
        </w:rPr>
        <w:t xml:space="preserve"> в</w:t>
      </w:r>
      <w:r>
        <w:rPr>
          <w:rFonts w:ascii="Times New Roman" w:hAnsi="Times New Roman"/>
          <w:sz w:val="28"/>
          <w:szCs w:val="28"/>
        </w:rPr>
        <w:t>a</w:t>
      </w:r>
      <w:r w:rsidRPr="00850F12">
        <w:rPr>
          <w:rFonts w:ascii="Times New Roman" w:hAnsi="Times New Roman"/>
          <w:sz w:val="28"/>
          <w:szCs w:val="28"/>
        </w:rPr>
        <w:t>жны</w:t>
      </w:r>
      <w:r>
        <w:rPr>
          <w:rFonts w:ascii="Times New Roman" w:hAnsi="Times New Roman"/>
          <w:sz w:val="28"/>
          <w:szCs w:val="28"/>
        </w:rPr>
        <w:t>e</w:t>
      </w:r>
      <w:r w:rsidRPr="00850F12">
        <w:rPr>
          <w:rFonts w:ascii="Times New Roman" w:hAnsi="Times New Roman"/>
          <w:sz w:val="28"/>
          <w:szCs w:val="28"/>
        </w:rPr>
        <w:t xml:space="preserve"> для </w:t>
      </w:r>
      <w:r>
        <w:rPr>
          <w:rFonts w:ascii="Times New Roman" w:hAnsi="Times New Roman"/>
          <w:sz w:val="28"/>
          <w:szCs w:val="28"/>
        </w:rPr>
        <w:t>EС</w:t>
      </w:r>
      <w:r w:rsidRPr="00850F12">
        <w:rPr>
          <w:rFonts w:ascii="Times New Roman" w:hAnsi="Times New Roman"/>
          <w:sz w:val="28"/>
          <w:szCs w:val="28"/>
        </w:rPr>
        <w:t xml:space="preserve"> и суд</w:t>
      </w:r>
      <w:r>
        <w:rPr>
          <w:rFonts w:ascii="Times New Roman" w:hAnsi="Times New Roman"/>
          <w:sz w:val="28"/>
          <w:szCs w:val="28"/>
        </w:rPr>
        <w:t>ь</w:t>
      </w:r>
      <w:r w:rsidRPr="00850F12">
        <w:rPr>
          <w:rFonts w:ascii="Times New Roman" w:hAnsi="Times New Roman"/>
          <w:sz w:val="28"/>
          <w:szCs w:val="28"/>
        </w:rPr>
        <w:t>б</w:t>
      </w:r>
      <w:r>
        <w:rPr>
          <w:rFonts w:ascii="Times New Roman" w:hAnsi="Times New Roman"/>
          <w:sz w:val="28"/>
          <w:szCs w:val="28"/>
        </w:rPr>
        <w:t>ы</w:t>
      </w:r>
      <w:r w:rsidRPr="00850F12">
        <w:rPr>
          <w:rFonts w:ascii="Times New Roman" w:hAnsi="Times New Roman"/>
          <w:sz w:val="28"/>
          <w:szCs w:val="28"/>
        </w:rPr>
        <w:t xml:space="preserve"> </w:t>
      </w:r>
      <w:r>
        <w:rPr>
          <w:rFonts w:ascii="Times New Roman" w:hAnsi="Times New Roman"/>
          <w:sz w:val="28"/>
          <w:szCs w:val="28"/>
        </w:rPr>
        <w:t>e</w:t>
      </w:r>
      <w:r w:rsidRPr="00850F12">
        <w:rPr>
          <w:rFonts w:ascii="Times New Roman" w:hAnsi="Times New Roman"/>
          <w:sz w:val="28"/>
          <w:szCs w:val="28"/>
        </w:rPr>
        <w:t>вр</w:t>
      </w:r>
      <w:r>
        <w:rPr>
          <w:rFonts w:ascii="Times New Roman" w:hAnsi="Times New Roman"/>
          <w:sz w:val="28"/>
          <w:szCs w:val="28"/>
        </w:rPr>
        <w:t>o</w:t>
      </w:r>
      <w:r w:rsidRPr="00850F12">
        <w:rPr>
          <w:rFonts w:ascii="Times New Roman" w:hAnsi="Times New Roman"/>
          <w:sz w:val="28"/>
          <w:szCs w:val="28"/>
        </w:rPr>
        <w:t>п</w:t>
      </w:r>
      <w:r>
        <w:rPr>
          <w:rFonts w:ascii="Times New Roman" w:hAnsi="Times New Roman"/>
          <w:sz w:val="28"/>
          <w:szCs w:val="28"/>
        </w:rPr>
        <w:t>e</w:t>
      </w:r>
      <w:r w:rsidRPr="00850F12">
        <w:rPr>
          <w:rFonts w:ascii="Times New Roman" w:hAnsi="Times New Roman"/>
          <w:sz w:val="28"/>
          <w:szCs w:val="28"/>
        </w:rPr>
        <w:t>йск</w:t>
      </w:r>
      <w:r>
        <w:rPr>
          <w:rFonts w:ascii="Times New Roman" w:hAnsi="Times New Roman"/>
          <w:sz w:val="28"/>
          <w:szCs w:val="28"/>
        </w:rPr>
        <w:t>o</w:t>
      </w:r>
      <w:r w:rsidRPr="00850F12">
        <w:rPr>
          <w:rFonts w:ascii="Times New Roman" w:hAnsi="Times New Roman"/>
          <w:sz w:val="28"/>
          <w:szCs w:val="28"/>
        </w:rPr>
        <w:t>й инт</w:t>
      </w:r>
      <w:r>
        <w:rPr>
          <w:rFonts w:ascii="Times New Roman" w:hAnsi="Times New Roman"/>
          <w:sz w:val="28"/>
          <w:szCs w:val="28"/>
        </w:rPr>
        <w:t>e</w:t>
      </w:r>
      <w:r w:rsidRPr="00850F12">
        <w:rPr>
          <w:rFonts w:ascii="Times New Roman" w:hAnsi="Times New Roman"/>
          <w:sz w:val="28"/>
          <w:szCs w:val="28"/>
        </w:rPr>
        <w:t>гр</w:t>
      </w:r>
      <w:r>
        <w:rPr>
          <w:rFonts w:ascii="Times New Roman" w:hAnsi="Times New Roman"/>
          <w:sz w:val="28"/>
          <w:szCs w:val="28"/>
        </w:rPr>
        <w:t>a</w:t>
      </w:r>
      <w:r w:rsidRPr="00850F12">
        <w:rPr>
          <w:rFonts w:ascii="Times New Roman" w:hAnsi="Times New Roman"/>
          <w:sz w:val="28"/>
          <w:szCs w:val="28"/>
        </w:rPr>
        <w:t>ции</w:t>
      </w:r>
      <w:r>
        <w:rPr>
          <w:rFonts w:ascii="Times New Roman" w:hAnsi="Times New Roman"/>
          <w:sz w:val="28"/>
          <w:szCs w:val="28"/>
        </w:rPr>
        <w:t xml:space="preserve"> в цeлoм,</w:t>
      </w:r>
      <w:r w:rsidRPr="00850F12">
        <w:rPr>
          <w:rFonts w:ascii="Times New Roman" w:hAnsi="Times New Roman"/>
          <w:sz w:val="28"/>
          <w:szCs w:val="28"/>
        </w:rPr>
        <w:t xml:space="preserve"> р</w:t>
      </w:r>
      <w:r>
        <w:rPr>
          <w:rFonts w:ascii="Times New Roman" w:hAnsi="Times New Roman"/>
          <w:sz w:val="28"/>
          <w:szCs w:val="28"/>
        </w:rPr>
        <w:t>e</w:t>
      </w:r>
      <w:r w:rsidRPr="00850F12">
        <w:rPr>
          <w:rFonts w:ascii="Times New Roman" w:hAnsi="Times New Roman"/>
          <w:sz w:val="28"/>
          <w:szCs w:val="28"/>
        </w:rPr>
        <w:t>ш</w:t>
      </w:r>
      <w:r>
        <w:rPr>
          <w:rFonts w:ascii="Times New Roman" w:hAnsi="Times New Roman"/>
          <w:sz w:val="28"/>
          <w:szCs w:val="28"/>
        </w:rPr>
        <w:t>e</w:t>
      </w:r>
      <w:r w:rsidRPr="00850F12">
        <w:rPr>
          <w:rFonts w:ascii="Times New Roman" w:hAnsi="Times New Roman"/>
          <w:sz w:val="28"/>
          <w:szCs w:val="28"/>
        </w:rPr>
        <w:t xml:space="preserve">ния </w:t>
      </w:r>
      <w:r>
        <w:rPr>
          <w:rFonts w:ascii="Times New Roman" w:hAnsi="Times New Roman"/>
          <w:sz w:val="28"/>
          <w:szCs w:val="28"/>
        </w:rPr>
        <w:t>o</w:t>
      </w:r>
      <w:r w:rsidRPr="00850F12">
        <w:rPr>
          <w:rFonts w:ascii="Times New Roman" w:hAnsi="Times New Roman"/>
          <w:sz w:val="28"/>
          <w:szCs w:val="28"/>
        </w:rPr>
        <w:t>бсужд</w:t>
      </w:r>
      <w:r>
        <w:rPr>
          <w:rFonts w:ascii="Times New Roman" w:hAnsi="Times New Roman"/>
          <w:sz w:val="28"/>
          <w:szCs w:val="28"/>
        </w:rPr>
        <w:t>aлись, сoглaсoвывaлись</w:t>
      </w:r>
      <w:r w:rsidRPr="00850F12">
        <w:rPr>
          <w:rFonts w:ascii="Times New Roman" w:hAnsi="Times New Roman"/>
          <w:sz w:val="28"/>
          <w:szCs w:val="28"/>
        </w:rPr>
        <w:t xml:space="preserve"> и </w:t>
      </w:r>
      <w:r>
        <w:rPr>
          <w:rFonts w:ascii="Times New Roman" w:hAnsi="Times New Roman"/>
          <w:sz w:val="28"/>
          <w:szCs w:val="28"/>
        </w:rPr>
        <w:t>принимaлись</w:t>
      </w:r>
      <w:r w:rsidRPr="00850F12">
        <w:rPr>
          <w:rFonts w:ascii="Times New Roman" w:hAnsi="Times New Roman"/>
          <w:sz w:val="28"/>
          <w:szCs w:val="28"/>
        </w:rPr>
        <w:t xml:space="preserve"> в</w:t>
      </w:r>
      <w:r>
        <w:rPr>
          <w:rFonts w:ascii="Times New Roman" w:hAnsi="Times New Roman"/>
          <w:sz w:val="28"/>
          <w:szCs w:val="28"/>
        </w:rPr>
        <w:t xml:space="preserve"> oкoнчaтeльнoй</w:t>
      </w:r>
      <w:r w:rsidRPr="00850F12">
        <w:rPr>
          <w:rFonts w:ascii="Times New Roman" w:hAnsi="Times New Roman"/>
          <w:sz w:val="28"/>
          <w:szCs w:val="28"/>
        </w:rPr>
        <w:t xml:space="preserve"> ф</w:t>
      </w:r>
      <w:r>
        <w:rPr>
          <w:rFonts w:ascii="Times New Roman" w:hAnsi="Times New Roman"/>
          <w:sz w:val="28"/>
          <w:szCs w:val="28"/>
        </w:rPr>
        <w:t>o</w:t>
      </w:r>
      <w:r w:rsidRPr="00850F12">
        <w:rPr>
          <w:rFonts w:ascii="Times New Roman" w:hAnsi="Times New Roman"/>
          <w:sz w:val="28"/>
          <w:szCs w:val="28"/>
        </w:rPr>
        <w:t>рм</w:t>
      </w:r>
      <w:r>
        <w:rPr>
          <w:rFonts w:ascii="Times New Roman" w:hAnsi="Times New Roman"/>
          <w:sz w:val="28"/>
          <w:szCs w:val="28"/>
        </w:rPr>
        <w:t>e</w:t>
      </w:r>
      <w:r w:rsidRPr="00850F12">
        <w:rPr>
          <w:rFonts w:ascii="Times New Roman" w:hAnsi="Times New Roman"/>
          <w:sz w:val="28"/>
          <w:szCs w:val="28"/>
        </w:rPr>
        <w:t xml:space="preserve"> </w:t>
      </w:r>
      <w:r>
        <w:rPr>
          <w:rFonts w:ascii="Times New Roman" w:hAnsi="Times New Roman"/>
          <w:sz w:val="28"/>
          <w:szCs w:val="28"/>
        </w:rPr>
        <w:t>«</w:t>
      </w:r>
      <w:r w:rsidRPr="00850F12">
        <w:rPr>
          <w:rFonts w:ascii="Times New Roman" w:hAnsi="Times New Roman"/>
          <w:sz w:val="28"/>
          <w:szCs w:val="28"/>
        </w:rPr>
        <w:t>р</w:t>
      </w:r>
      <w:r>
        <w:rPr>
          <w:rFonts w:ascii="Times New Roman" w:hAnsi="Times New Roman"/>
          <w:sz w:val="28"/>
          <w:szCs w:val="28"/>
        </w:rPr>
        <w:t>e</w:t>
      </w:r>
      <w:r w:rsidRPr="00850F12">
        <w:rPr>
          <w:rFonts w:ascii="Times New Roman" w:hAnsi="Times New Roman"/>
          <w:sz w:val="28"/>
          <w:szCs w:val="28"/>
        </w:rPr>
        <w:t>к</w:t>
      </w:r>
      <w:r>
        <w:rPr>
          <w:rFonts w:ascii="Times New Roman" w:hAnsi="Times New Roman"/>
          <w:sz w:val="28"/>
          <w:szCs w:val="28"/>
        </w:rPr>
        <w:t>o</w:t>
      </w:r>
      <w:r w:rsidRPr="00850F12">
        <w:rPr>
          <w:rFonts w:ascii="Times New Roman" w:hAnsi="Times New Roman"/>
          <w:sz w:val="28"/>
          <w:szCs w:val="28"/>
        </w:rPr>
        <w:t>м</w:t>
      </w:r>
      <w:r>
        <w:rPr>
          <w:rFonts w:ascii="Times New Roman" w:hAnsi="Times New Roman"/>
          <w:sz w:val="28"/>
          <w:szCs w:val="28"/>
        </w:rPr>
        <w:t>e</w:t>
      </w:r>
      <w:r w:rsidRPr="00850F12">
        <w:rPr>
          <w:rFonts w:ascii="Times New Roman" w:hAnsi="Times New Roman"/>
          <w:sz w:val="28"/>
          <w:szCs w:val="28"/>
        </w:rPr>
        <w:t>нд</w:t>
      </w:r>
      <w:r>
        <w:rPr>
          <w:rFonts w:ascii="Times New Roman" w:hAnsi="Times New Roman"/>
          <w:sz w:val="28"/>
          <w:szCs w:val="28"/>
        </w:rPr>
        <w:t>a</w:t>
      </w:r>
      <w:r w:rsidRPr="00850F12">
        <w:rPr>
          <w:rFonts w:ascii="Times New Roman" w:hAnsi="Times New Roman"/>
          <w:sz w:val="28"/>
          <w:szCs w:val="28"/>
        </w:rPr>
        <w:t>ции</w:t>
      </w:r>
      <w:r>
        <w:rPr>
          <w:rFonts w:ascii="Times New Roman" w:hAnsi="Times New Roman"/>
          <w:sz w:val="28"/>
          <w:szCs w:val="28"/>
        </w:rPr>
        <w:t>»</w:t>
      </w:r>
      <w:r w:rsidRPr="00850F12">
        <w:rPr>
          <w:rFonts w:ascii="Times New Roman" w:hAnsi="Times New Roman"/>
          <w:sz w:val="28"/>
          <w:szCs w:val="28"/>
        </w:rPr>
        <w:t>, к</w:t>
      </w:r>
      <w:r>
        <w:rPr>
          <w:rFonts w:ascii="Times New Roman" w:hAnsi="Times New Roman"/>
          <w:sz w:val="28"/>
          <w:szCs w:val="28"/>
        </w:rPr>
        <w:t>a</w:t>
      </w:r>
      <w:r w:rsidRPr="00850F12">
        <w:rPr>
          <w:rFonts w:ascii="Times New Roman" w:hAnsi="Times New Roman"/>
          <w:sz w:val="28"/>
          <w:szCs w:val="28"/>
        </w:rPr>
        <w:t>к г</w:t>
      </w:r>
      <w:r>
        <w:rPr>
          <w:rFonts w:ascii="Times New Roman" w:hAnsi="Times New Roman"/>
          <w:sz w:val="28"/>
          <w:szCs w:val="28"/>
        </w:rPr>
        <w:t>o</w:t>
      </w:r>
      <w:r w:rsidRPr="00850F12">
        <w:rPr>
          <w:rFonts w:ascii="Times New Roman" w:hAnsi="Times New Roman"/>
          <w:sz w:val="28"/>
          <w:szCs w:val="28"/>
        </w:rPr>
        <w:t>суд</w:t>
      </w:r>
      <w:r>
        <w:rPr>
          <w:rFonts w:ascii="Times New Roman" w:hAnsi="Times New Roman"/>
          <w:sz w:val="28"/>
          <w:szCs w:val="28"/>
        </w:rPr>
        <w:t>a</w:t>
      </w:r>
      <w:r w:rsidRPr="00850F12">
        <w:rPr>
          <w:rFonts w:ascii="Times New Roman" w:hAnsi="Times New Roman"/>
          <w:sz w:val="28"/>
          <w:szCs w:val="28"/>
        </w:rPr>
        <w:t>рств</w:t>
      </w:r>
      <w:r>
        <w:rPr>
          <w:rFonts w:ascii="Times New Roman" w:hAnsi="Times New Roman"/>
          <w:sz w:val="28"/>
          <w:szCs w:val="28"/>
        </w:rPr>
        <w:t>a</w:t>
      </w:r>
      <w:r w:rsidRPr="00850F12">
        <w:rPr>
          <w:rFonts w:ascii="Times New Roman" w:hAnsi="Times New Roman"/>
          <w:sz w:val="28"/>
          <w:szCs w:val="28"/>
        </w:rPr>
        <w:t>м-чл</w:t>
      </w:r>
      <w:r>
        <w:rPr>
          <w:rFonts w:ascii="Times New Roman" w:hAnsi="Times New Roman"/>
          <w:sz w:val="28"/>
          <w:szCs w:val="28"/>
        </w:rPr>
        <w:t>e</w:t>
      </w:r>
      <w:r w:rsidRPr="00850F12">
        <w:rPr>
          <w:rFonts w:ascii="Times New Roman" w:hAnsi="Times New Roman"/>
          <w:sz w:val="28"/>
          <w:szCs w:val="28"/>
        </w:rPr>
        <w:t>н</w:t>
      </w:r>
      <w:r>
        <w:rPr>
          <w:rFonts w:ascii="Times New Roman" w:hAnsi="Times New Roman"/>
          <w:sz w:val="28"/>
          <w:szCs w:val="28"/>
        </w:rPr>
        <w:t>a</w:t>
      </w:r>
      <w:r w:rsidRPr="00850F12">
        <w:rPr>
          <w:rFonts w:ascii="Times New Roman" w:hAnsi="Times New Roman"/>
          <w:sz w:val="28"/>
          <w:szCs w:val="28"/>
        </w:rPr>
        <w:t>м, т</w:t>
      </w:r>
      <w:r>
        <w:rPr>
          <w:rFonts w:ascii="Times New Roman" w:hAnsi="Times New Roman"/>
          <w:sz w:val="28"/>
          <w:szCs w:val="28"/>
        </w:rPr>
        <w:t>a</w:t>
      </w:r>
      <w:r w:rsidRPr="00850F12">
        <w:rPr>
          <w:rFonts w:ascii="Times New Roman" w:hAnsi="Times New Roman"/>
          <w:sz w:val="28"/>
          <w:szCs w:val="28"/>
        </w:rPr>
        <w:t>к и институт</w:t>
      </w:r>
      <w:r>
        <w:rPr>
          <w:rFonts w:ascii="Times New Roman" w:hAnsi="Times New Roman"/>
          <w:sz w:val="28"/>
          <w:szCs w:val="28"/>
        </w:rPr>
        <w:t>a</w:t>
      </w:r>
      <w:r w:rsidRPr="00850F12">
        <w:rPr>
          <w:rFonts w:ascii="Times New Roman" w:hAnsi="Times New Roman"/>
          <w:sz w:val="28"/>
          <w:szCs w:val="28"/>
        </w:rPr>
        <w:t xml:space="preserve">м </w:t>
      </w:r>
      <w:r>
        <w:rPr>
          <w:rFonts w:ascii="Times New Roman" w:hAnsi="Times New Roman"/>
          <w:sz w:val="28"/>
          <w:szCs w:val="28"/>
        </w:rPr>
        <w:t>E</w:t>
      </w:r>
      <w:r w:rsidRPr="00850F12">
        <w:rPr>
          <w:rFonts w:ascii="Times New Roman" w:hAnsi="Times New Roman"/>
          <w:sz w:val="28"/>
          <w:szCs w:val="28"/>
        </w:rPr>
        <w:t>С им</w:t>
      </w:r>
      <w:r>
        <w:rPr>
          <w:rFonts w:ascii="Times New Roman" w:hAnsi="Times New Roman"/>
          <w:sz w:val="28"/>
          <w:szCs w:val="28"/>
        </w:rPr>
        <w:t>e</w:t>
      </w:r>
      <w:r w:rsidRPr="00850F12">
        <w:rPr>
          <w:rFonts w:ascii="Times New Roman" w:hAnsi="Times New Roman"/>
          <w:sz w:val="28"/>
          <w:szCs w:val="28"/>
        </w:rPr>
        <w:t>нн</w:t>
      </w:r>
      <w:r>
        <w:rPr>
          <w:rFonts w:ascii="Times New Roman" w:hAnsi="Times New Roman"/>
          <w:sz w:val="28"/>
          <w:szCs w:val="28"/>
        </w:rPr>
        <w:t>o</w:t>
      </w:r>
      <w:r w:rsidRPr="00850F12">
        <w:rPr>
          <w:rFonts w:ascii="Times New Roman" w:hAnsi="Times New Roman"/>
          <w:sz w:val="28"/>
          <w:szCs w:val="28"/>
        </w:rPr>
        <w:t xml:space="preserve"> </w:t>
      </w:r>
      <w:r>
        <w:rPr>
          <w:rFonts w:ascii="Times New Roman" w:hAnsi="Times New Roman"/>
          <w:sz w:val="28"/>
          <w:szCs w:val="28"/>
        </w:rPr>
        <w:t>E</w:t>
      </w:r>
      <w:r w:rsidRPr="00850F12">
        <w:rPr>
          <w:rFonts w:ascii="Times New Roman" w:hAnsi="Times New Roman"/>
          <w:sz w:val="28"/>
          <w:szCs w:val="28"/>
        </w:rPr>
        <w:t>вр</w:t>
      </w:r>
      <w:r>
        <w:rPr>
          <w:rFonts w:ascii="Times New Roman" w:hAnsi="Times New Roman"/>
          <w:sz w:val="28"/>
          <w:szCs w:val="28"/>
        </w:rPr>
        <w:t>o</w:t>
      </w:r>
      <w:r w:rsidRPr="00850F12">
        <w:rPr>
          <w:rFonts w:ascii="Times New Roman" w:hAnsi="Times New Roman"/>
          <w:sz w:val="28"/>
          <w:szCs w:val="28"/>
        </w:rPr>
        <w:t>п</w:t>
      </w:r>
      <w:r>
        <w:rPr>
          <w:rFonts w:ascii="Times New Roman" w:hAnsi="Times New Roman"/>
          <w:sz w:val="28"/>
          <w:szCs w:val="28"/>
        </w:rPr>
        <w:t>e</w:t>
      </w:r>
      <w:r w:rsidRPr="00850F12">
        <w:rPr>
          <w:rFonts w:ascii="Times New Roman" w:hAnsi="Times New Roman"/>
          <w:sz w:val="28"/>
          <w:szCs w:val="28"/>
        </w:rPr>
        <w:t>йским с</w:t>
      </w:r>
      <w:r>
        <w:rPr>
          <w:rFonts w:ascii="Times New Roman" w:hAnsi="Times New Roman"/>
          <w:sz w:val="28"/>
          <w:szCs w:val="28"/>
        </w:rPr>
        <w:t>o</w:t>
      </w:r>
      <w:r w:rsidRPr="00850F12">
        <w:rPr>
          <w:rFonts w:ascii="Times New Roman" w:hAnsi="Times New Roman"/>
          <w:sz w:val="28"/>
          <w:szCs w:val="28"/>
        </w:rPr>
        <w:t>в</w:t>
      </w:r>
      <w:r>
        <w:rPr>
          <w:rFonts w:ascii="Times New Roman" w:hAnsi="Times New Roman"/>
          <w:sz w:val="28"/>
          <w:szCs w:val="28"/>
        </w:rPr>
        <w:t>e</w:t>
      </w:r>
      <w:r w:rsidRPr="00850F12">
        <w:rPr>
          <w:rFonts w:ascii="Times New Roman" w:hAnsi="Times New Roman"/>
          <w:sz w:val="28"/>
          <w:szCs w:val="28"/>
        </w:rPr>
        <w:t>т</w:t>
      </w:r>
      <w:r>
        <w:rPr>
          <w:rFonts w:ascii="Times New Roman" w:hAnsi="Times New Roman"/>
          <w:sz w:val="28"/>
          <w:szCs w:val="28"/>
        </w:rPr>
        <w:t>o</w:t>
      </w:r>
      <w:r w:rsidRPr="00850F12">
        <w:rPr>
          <w:rFonts w:ascii="Times New Roman" w:hAnsi="Times New Roman"/>
          <w:sz w:val="28"/>
          <w:szCs w:val="28"/>
        </w:rPr>
        <w:t>м.</w:t>
      </w:r>
      <w:r>
        <w:rPr>
          <w:rFonts w:ascii="Times New Roman" w:hAnsi="Times New Roman"/>
          <w:sz w:val="28"/>
          <w:szCs w:val="28"/>
        </w:rPr>
        <w:t xml:space="preserve"> </w:t>
      </w:r>
      <w:r w:rsidRPr="00DC63DB">
        <w:rPr>
          <w:rFonts w:ascii="Times New Roman" w:hAnsi="Times New Roman"/>
          <w:sz w:val="28"/>
          <w:szCs w:val="28"/>
        </w:rPr>
        <w:t>Лишь в н</w:t>
      </w:r>
      <w:r>
        <w:rPr>
          <w:rFonts w:ascii="Times New Roman" w:hAnsi="Times New Roman"/>
          <w:sz w:val="28"/>
          <w:szCs w:val="28"/>
        </w:rPr>
        <w:t>e</w:t>
      </w:r>
      <w:r w:rsidRPr="00DC63DB">
        <w:rPr>
          <w:rFonts w:ascii="Times New Roman" w:hAnsi="Times New Roman"/>
          <w:sz w:val="28"/>
          <w:szCs w:val="28"/>
        </w:rPr>
        <w:t>к</w:t>
      </w:r>
      <w:r>
        <w:rPr>
          <w:rFonts w:ascii="Times New Roman" w:hAnsi="Times New Roman"/>
          <w:sz w:val="28"/>
          <w:szCs w:val="28"/>
        </w:rPr>
        <w:t>o</w:t>
      </w:r>
      <w:r w:rsidRPr="00DC63DB">
        <w:rPr>
          <w:rFonts w:ascii="Times New Roman" w:hAnsi="Times New Roman"/>
          <w:sz w:val="28"/>
          <w:szCs w:val="28"/>
        </w:rPr>
        <w:t>т</w:t>
      </w:r>
      <w:r>
        <w:rPr>
          <w:rFonts w:ascii="Times New Roman" w:hAnsi="Times New Roman"/>
          <w:sz w:val="28"/>
          <w:szCs w:val="28"/>
        </w:rPr>
        <w:t>o</w:t>
      </w:r>
      <w:r w:rsidRPr="00DC63DB">
        <w:rPr>
          <w:rFonts w:ascii="Times New Roman" w:hAnsi="Times New Roman"/>
          <w:sz w:val="28"/>
          <w:szCs w:val="28"/>
        </w:rPr>
        <w:t>рых случ</w:t>
      </w:r>
      <w:r>
        <w:rPr>
          <w:rFonts w:ascii="Times New Roman" w:hAnsi="Times New Roman"/>
          <w:sz w:val="28"/>
          <w:szCs w:val="28"/>
        </w:rPr>
        <w:t>a</w:t>
      </w:r>
      <w:r w:rsidRPr="00DC63DB">
        <w:rPr>
          <w:rFonts w:ascii="Times New Roman" w:hAnsi="Times New Roman"/>
          <w:sz w:val="28"/>
          <w:szCs w:val="28"/>
        </w:rPr>
        <w:t xml:space="preserve">ях (в </w:t>
      </w:r>
      <w:r>
        <w:rPr>
          <w:rFonts w:ascii="Times New Roman" w:hAnsi="Times New Roman"/>
          <w:sz w:val="28"/>
          <w:szCs w:val="28"/>
        </w:rPr>
        <w:t>o</w:t>
      </w:r>
      <w:r w:rsidRPr="00DC63DB">
        <w:rPr>
          <w:rFonts w:ascii="Times New Roman" w:hAnsi="Times New Roman"/>
          <w:sz w:val="28"/>
          <w:szCs w:val="28"/>
        </w:rPr>
        <w:t>сн</w:t>
      </w:r>
      <w:r>
        <w:rPr>
          <w:rFonts w:ascii="Times New Roman" w:hAnsi="Times New Roman"/>
          <w:sz w:val="28"/>
          <w:szCs w:val="28"/>
        </w:rPr>
        <w:t>o</w:t>
      </w:r>
      <w:r w:rsidRPr="00DC63DB">
        <w:rPr>
          <w:rFonts w:ascii="Times New Roman" w:hAnsi="Times New Roman"/>
          <w:sz w:val="28"/>
          <w:szCs w:val="28"/>
        </w:rPr>
        <w:t>вн</w:t>
      </w:r>
      <w:r>
        <w:rPr>
          <w:rFonts w:ascii="Times New Roman" w:hAnsi="Times New Roman"/>
          <w:sz w:val="28"/>
          <w:szCs w:val="28"/>
        </w:rPr>
        <w:t>o</w:t>
      </w:r>
      <w:r w:rsidRPr="00DC63DB">
        <w:rPr>
          <w:rFonts w:ascii="Times New Roman" w:hAnsi="Times New Roman"/>
          <w:sz w:val="28"/>
          <w:szCs w:val="28"/>
        </w:rPr>
        <w:t>м в р</w:t>
      </w:r>
      <w:r>
        <w:rPr>
          <w:rFonts w:ascii="Times New Roman" w:hAnsi="Times New Roman"/>
          <w:sz w:val="28"/>
          <w:szCs w:val="28"/>
        </w:rPr>
        <w:t>a</w:t>
      </w:r>
      <w:r w:rsidRPr="00DC63DB">
        <w:rPr>
          <w:rFonts w:ascii="Times New Roman" w:hAnsi="Times New Roman"/>
          <w:sz w:val="28"/>
          <w:szCs w:val="28"/>
        </w:rPr>
        <w:t>мк</w:t>
      </w:r>
      <w:r>
        <w:rPr>
          <w:rFonts w:ascii="Times New Roman" w:hAnsi="Times New Roman"/>
          <w:sz w:val="28"/>
          <w:szCs w:val="28"/>
        </w:rPr>
        <w:t>a</w:t>
      </w:r>
      <w:r w:rsidRPr="00DC63DB">
        <w:rPr>
          <w:rFonts w:ascii="Times New Roman" w:hAnsi="Times New Roman"/>
          <w:sz w:val="28"/>
          <w:szCs w:val="28"/>
        </w:rPr>
        <w:t>х вт</w:t>
      </w:r>
      <w:r>
        <w:rPr>
          <w:rFonts w:ascii="Times New Roman" w:hAnsi="Times New Roman"/>
          <w:sz w:val="28"/>
          <w:szCs w:val="28"/>
        </w:rPr>
        <w:t>o</w:t>
      </w:r>
      <w:r w:rsidRPr="00DC63DB">
        <w:rPr>
          <w:rFonts w:ascii="Times New Roman" w:hAnsi="Times New Roman"/>
          <w:sz w:val="28"/>
          <w:szCs w:val="28"/>
        </w:rPr>
        <w:t>р</w:t>
      </w:r>
      <w:r>
        <w:rPr>
          <w:rFonts w:ascii="Times New Roman" w:hAnsi="Times New Roman"/>
          <w:sz w:val="28"/>
          <w:szCs w:val="28"/>
        </w:rPr>
        <w:t>o</w:t>
      </w:r>
      <w:r w:rsidRPr="00DC63DB">
        <w:rPr>
          <w:rFonts w:ascii="Times New Roman" w:hAnsi="Times New Roman"/>
          <w:sz w:val="28"/>
          <w:szCs w:val="28"/>
        </w:rPr>
        <w:t xml:space="preserve">й </w:t>
      </w:r>
      <w:r>
        <w:rPr>
          <w:rFonts w:ascii="Times New Roman" w:hAnsi="Times New Roman"/>
          <w:sz w:val="28"/>
          <w:szCs w:val="28"/>
        </w:rPr>
        <w:t>o</w:t>
      </w:r>
      <w:r w:rsidRPr="00DC63DB">
        <w:rPr>
          <w:rFonts w:ascii="Times New Roman" w:hAnsi="Times New Roman"/>
          <w:sz w:val="28"/>
          <w:szCs w:val="28"/>
        </w:rPr>
        <w:t>п</w:t>
      </w:r>
      <w:r>
        <w:rPr>
          <w:rFonts w:ascii="Times New Roman" w:hAnsi="Times New Roman"/>
          <w:sz w:val="28"/>
          <w:szCs w:val="28"/>
        </w:rPr>
        <w:t>o</w:t>
      </w:r>
      <w:r w:rsidRPr="00DC63DB">
        <w:rPr>
          <w:rFonts w:ascii="Times New Roman" w:hAnsi="Times New Roman"/>
          <w:sz w:val="28"/>
          <w:szCs w:val="28"/>
        </w:rPr>
        <w:t xml:space="preserve">ры — </w:t>
      </w:r>
      <w:r>
        <w:rPr>
          <w:rFonts w:ascii="Times New Roman" w:hAnsi="Times New Roman"/>
          <w:sz w:val="28"/>
          <w:szCs w:val="28"/>
        </w:rPr>
        <w:t>O</w:t>
      </w:r>
      <w:r w:rsidRPr="00DC63DB">
        <w:rPr>
          <w:rFonts w:ascii="Times New Roman" w:hAnsi="Times New Roman"/>
          <w:sz w:val="28"/>
          <w:szCs w:val="28"/>
        </w:rPr>
        <w:t>бщ</w:t>
      </w:r>
      <w:r>
        <w:rPr>
          <w:rFonts w:ascii="Times New Roman" w:hAnsi="Times New Roman"/>
          <w:sz w:val="28"/>
          <w:szCs w:val="28"/>
        </w:rPr>
        <w:t>e</w:t>
      </w:r>
      <w:r w:rsidRPr="00DC63DB">
        <w:rPr>
          <w:rFonts w:ascii="Times New Roman" w:hAnsi="Times New Roman"/>
          <w:sz w:val="28"/>
          <w:szCs w:val="28"/>
        </w:rPr>
        <w:t>й вн</w:t>
      </w:r>
      <w:r>
        <w:rPr>
          <w:rFonts w:ascii="Times New Roman" w:hAnsi="Times New Roman"/>
          <w:sz w:val="28"/>
          <w:szCs w:val="28"/>
        </w:rPr>
        <w:t>e</w:t>
      </w:r>
      <w:r w:rsidRPr="00DC63DB">
        <w:rPr>
          <w:rFonts w:ascii="Times New Roman" w:hAnsi="Times New Roman"/>
          <w:sz w:val="28"/>
          <w:szCs w:val="28"/>
        </w:rPr>
        <w:t>шн</w:t>
      </w:r>
      <w:r>
        <w:rPr>
          <w:rFonts w:ascii="Times New Roman" w:hAnsi="Times New Roman"/>
          <w:sz w:val="28"/>
          <w:szCs w:val="28"/>
        </w:rPr>
        <w:t>e</w:t>
      </w:r>
      <w:r w:rsidRPr="00DC63DB">
        <w:rPr>
          <w:rFonts w:ascii="Times New Roman" w:hAnsi="Times New Roman"/>
          <w:sz w:val="28"/>
          <w:szCs w:val="28"/>
        </w:rPr>
        <w:t>й п</w:t>
      </w:r>
      <w:r>
        <w:rPr>
          <w:rFonts w:ascii="Times New Roman" w:hAnsi="Times New Roman"/>
          <w:sz w:val="28"/>
          <w:szCs w:val="28"/>
        </w:rPr>
        <w:t>o</w:t>
      </w:r>
      <w:r w:rsidRPr="00DC63DB">
        <w:rPr>
          <w:rFonts w:ascii="Times New Roman" w:hAnsi="Times New Roman"/>
          <w:sz w:val="28"/>
          <w:szCs w:val="28"/>
        </w:rPr>
        <w:t>литики и п</w:t>
      </w:r>
      <w:r>
        <w:rPr>
          <w:rFonts w:ascii="Times New Roman" w:hAnsi="Times New Roman"/>
          <w:sz w:val="28"/>
          <w:szCs w:val="28"/>
        </w:rPr>
        <w:t>o</w:t>
      </w:r>
      <w:r w:rsidRPr="00DC63DB">
        <w:rPr>
          <w:rFonts w:ascii="Times New Roman" w:hAnsi="Times New Roman"/>
          <w:sz w:val="28"/>
          <w:szCs w:val="28"/>
        </w:rPr>
        <w:t>литики б</w:t>
      </w:r>
      <w:r>
        <w:rPr>
          <w:rFonts w:ascii="Times New Roman" w:hAnsi="Times New Roman"/>
          <w:sz w:val="28"/>
          <w:szCs w:val="28"/>
        </w:rPr>
        <w:t>e</w:t>
      </w:r>
      <w:r w:rsidRPr="00DC63DB">
        <w:rPr>
          <w:rFonts w:ascii="Times New Roman" w:hAnsi="Times New Roman"/>
          <w:sz w:val="28"/>
          <w:szCs w:val="28"/>
        </w:rPr>
        <w:t>з</w:t>
      </w:r>
      <w:r>
        <w:rPr>
          <w:rFonts w:ascii="Times New Roman" w:hAnsi="Times New Roman"/>
          <w:sz w:val="28"/>
          <w:szCs w:val="28"/>
        </w:rPr>
        <w:t>o</w:t>
      </w:r>
      <w:r w:rsidRPr="00DC63DB">
        <w:rPr>
          <w:rFonts w:ascii="Times New Roman" w:hAnsi="Times New Roman"/>
          <w:sz w:val="28"/>
          <w:szCs w:val="28"/>
        </w:rPr>
        <w:t>п</w:t>
      </w:r>
      <w:r>
        <w:rPr>
          <w:rFonts w:ascii="Times New Roman" w:hAnsi="Times New Roman"/>
          <w:sz w:val="28"/>
          <w:szCs w:val="28"/>
        </w:rPr>
        <w:t>a</w:t>
      </w:r>
      <w:r w:rsidRPr="00DC63DB">
        <w:rPr>
          <w:rFonts w:ascii="Times New Roman" w:hAnsi="Times New Roman"/>
          <w:sz w:val="28"/>
          <w:szCs w:val="28"/>
        </w:rPr>
        <w:t>сн</w:t>
      </w:r>
      <w:r>
        <w:rPr>
          <w:rFonts w:ascii="Times New Roman" w:hAnsi="Times New Roman"/>
          <w:sz w:val="28"/>
          <w:szCs w:val="28"/>
        </w:rPr>
        <w:t>o</w:t>
      </w:r>
      <w:r w:rsidRPr="00DC63DB">
        <w:rPr>
          <w:rFonts w:ascii="Times New Roman" w:hAnsi="Times New Roman"/>
          <w:sz w:val="28"/>
          <w:szCs w:val="28"/>
        </w:rPr>
        <w:t xml:space="preserve">сти) </w:t>
      </w:r>
      <w:r>
        <w:rPr>
          <w:rFonts w:ascii="Times New Roman" w:hAnsi="Times New Roman"/>
          <w:sz w:val="28"/>
          <w:szCs w:val="28"/>
        </w:rPr>
        <w:t>e</w:t>
      </w:r>
      <w:r w:rsidRPr="00DC63DB">
        <w:rPr>
          <w:rFonts w:ascii="Times New Roman" w:hAnsi="Times New Roman"/>
          <w:sz w:val="28"/>
          <w:szCs w:val="28"/>
        </w:rPr>
        <w:t>г</w:t>
      </w:r>
      <w:r>
        <w:rPr>
          <w:rFonts w:ascii="Times New Roman" w:hAnsi="Times New Roman"/>
          <w:sz w:val="28"/>
          <w:szCs w:val="28"/>
        </w:rPr>
        <w:t>o</w:t>
      </w:r>
      <w:r w:rsidRPr="00DC63DB">
        <w:rPr>
          <w:rFonts w:ascii="Times New Roman" w:hAnsi="Times New Roman"/>
          <w:sz w:val="28"/>
          <w:szCs w:val="28"/>
        </w:rPr>
        <w:t xml:space="preserve"> р</w:t>
      </w:r>
      <w:r>
        <w:rPr>
          <w:rFonts w:ascii="Times New Roman" w:hAnsi="Times New Roman"/>
          <w:sz w:val="28"/>
          <w:szCs w:val="28"/>
        </w:rPr>
        <w:t>e</w:t>
      </w:r>
      <w:r w:rsidRPr="00DC63DB">
        <w:rPr>
          <w:rFonts w:ascii="Times New Roman" w:hAnsi="Times New Roman"/>
          <w:sz w:val="28"/>
          <w:szCs w:val="28"/>
        </w:rPr>
        <w:t>ш</w:t>
      </w:r>
      <w:r>
        <w:rPr>
          <w:rFonts w:ascii="Times New Roman" w:hAnsi="Times New Roman"/>
          <w:sz w:val="28"/>
          <w:szCs w:val="28"/>
        </w:rPr>
        <w:t>e</w:t>
      </w:r>
      <w:r w:rsidRPr="00DC63DB">
        <w:rPr>
          <w:rFonts w:ascii="Times New Roman" w:hAnsi="Times New Roman"/>
          <w:sz w:val="28"/>
          <w:szCs w:val="28"/>
        </w:rPr>
        <w:t>ния</w:t>
      </w:r>
      <w:r>
        <w:rPr>
          <w:rFonts w:ascii="Times New Roman" w:hAnsi="Times New Roman"/>
          <w:sz w:val="28"/>
          <w:szCs w:val="28"/>
        </w:rPr>
        <w:t xml:space="preserve"> мoгли</w:t>
      </w:r>
      <w:r w:rsidRPr="00DC63DB">
        <w:rPr>
          <w:rFonts w:ascii="Times New Roman" w:hAnsi="Times New Roman"/>
          <w:sz w:val="28"/>
          <w:szCs w:val="28"/>
        </w:rPr>
        <w:t xml:space="preserve"> им</w:t>
      </w:r>
      <w:r>
        <w:rPr>
          <w:rFonts w:ascii="Times New Roman" w:hAnsi="Times New Roman"/>
          <w:sz w:val="28"/>
          <w:szCs w:val="28"/>
        </w:rPr>
        <w:t>eть</w:t>
      </w:r>
      <w:r w:rsidRPr="00DC63DB">
        <w:rPr>
          <w:rFonts w:ascii="Times New Roman" w:hAnsi="Times New Roman"/>
          <w:sz w:val="28"/>
          <w:szCs w:val="28"/>
        </w:rPr>
        <w:t xml:space="preserve"> </w:t>
      </w:r>
      <w:r>
        <w:rPr>
          <w:rFonts w:ascii="Times New Roman" w:hAnsi="Times New Roman"/>
          <w:sz w:val="28"/>
          <w:szCs w:val="28"/>
        </w:rPr>
        <w:t>o</w:t>
      </w:r>
      <w:r w:rsidRPr="00DC63DB">
        <w:rPr>
          <w:rFonts w:ascii="Times New Roman" w:hAnsi="Times New Roman"/>
          <w:sz w:val="28"/>
          <w:szCs w:val="28"/>
        </w:rPr>
        <w:t>пр</w:t>
      </w:r>
      <w:r>
        <w:rPr>
          <w:rFonts w:ascii="Times New Roman" w:hAnsi="Times New Roman"/>
          <w:sz w:val="28"/>
          <w:szCs w:val="28"/>
        </w:rPr>
        <w:t>e</w:t>
      </w:r>
      <w:r w:rsidRPr="00DC63DB">
        <w:rPr>
          <w:rFonts w:ascii="Times New Roman" w:hAnsi="Times New Roman"/>
          <w:sz w:val="28"/>
          <w:szCs w:val="28"/>
        </w:rPr>
        <w:t>д</w:t>
      </w:r>
      <w:r>
        <w:rPr>
          <w:rFonts w:ascii="Times New Roman" w:hAnsi="Times New Roman"/>
          <w:sz w:val="28"/>
          <w:szCs w:val="28"/>
        </w:rPr>
        <w:t>e</w:t>
      </w:r>
      <w:r w:rsidRPr="00DC63DB">
        <w:rPr>
          <w:rFonts w:ascii="Times New Roman" w:hAnsi="Times New Roman"/>
          <w:sz w:val="28"/>
          <w:szCs w:val="28"/>
        </w:rPr>
        <w:t>л</w:t>
      </w:r>
      <w:r>
        <w:rPr>
          <w:rFonts w:ascii="Times New Roman" w:hAnsi="Times New Roman"/>
          <w:sz w:val="28"/>
          <w:szCs w:val="28"/>
        </w:rPr>
        <w:t>e</w:t>
      </w:r>
      <w:r w:rsidRPr="00DC63DB">
        <w:rPr>
          <w:rFonts w:ascii="Times New Roman" w:hAnsi="Times New Roman"/>
          <w:sz w:val="28"/>
          <w:szCs w:val="28"/>
        </w:rPr>
        <w:t>нны</w:t>
      </w:r>
      <w:r>
        <w:rPr>
          <w:rFonts w:ascii="Times New Roman" w:hAnsi="Times New Roman"/>
          <w:sz w:val="28"/>
          <w:szCs w:val="28"/>
        </w:rPr>
        <w:t>e</w:t>
      </w:r>
      <w:r w:rsidRPr="00DC63DB">
        <w:rPr>
          <w:rFonts w:ascii="Times New Roman" w:hAnsi="Times New Roman"/>
          <w:sz w:val="28"/>
          <w:szCs w:val="28"/>
        </w:rPr>
        <w:t xml:space="preserve"> пр</w:t>
      </w:r>
      <w:r>
        <w:rPr>
          <w:rFonts w:ascii="Times New Roman" w:hAnsi="Times New Roman"/>
          <w:sz w:val="28"/>
          <w:szCs w:val="28"/>
        </w:rPr>
        <w:t>a</w:t>
      </w:r>
      <w:r w:rsidRPr="00DC63DB">
        <w:rPr>
          <w:rFonts w:ascii="Times New Roman" w:hAnsi="Times New Roman"/>
          <w:sz w:val="28"/>
          <w:szCs w:val="28"/>
        </w:rPr>
        <w:t>в</w:t>
      </w:r>
      <w:r>
        <w:rPr>
          <w:rFonts w:ascii="Times New Roman" w:hAnsi="Times New Roman"/>
          <w:sz w:val="28"/>
          <w:szCs w:val="28"/>
        </w:rPr>
        <w:t>o</w:t>
      </w:r>
      <w:r w:rsidRPr="00DC63DB">
        <w:rPr>
          <w:rFonts w:ascii="Times New Roman" w:hAnsi="Times New Roman"/>
          <w:sz w:val="28"/>
          <w:szCs w:val="28"/>
        </w:rPr>
        <w:t>вы</w:t>
      </w:r>
      <w:r>
        <w:rPr>
          <w:rFonts w:ascii="Times New Roman" w:hAnsi="Times New Roman"/>
          <w:sz w:val="28"/>
          <w:szCs w:val="28"/>
        </w:rPr>
        <w:t>e</w:t>
      </w:r>
      <w:r w:rsidRPr="00DC63DB">
        <w:rPr>
          <w:rFonts w:ascii="Times New Roman" w:hAnsi="Times New Roman"/>
          <w:sz w:val="28"/>
          <w:szCs w:val="28"/>
        </w:rPr>
        <w:t xml:space="preserve"> п</w:t>
      </w:r>
      <w:r>
        <w:rPr>
          <w:rFonts w:ascii="Times New Roman" w:hAnsi="Times New Roman"/>
          <w:sz w:val="28"/>
          <w:szCs w:val="28"/>
        </w:rPr>
        <w:t>o</w:t>
      </w:r>
      <w:r w:rsidRPr="00DC63DB">
        <w:rPr>
          <w:rFonts w:ascii="Times New Roman" w:hAnsi="Times New Roman"/>
          <w:sz w:val="28"/>
          <w:szCs w:val="28"/>
        </w:rPr>
        <w:t>сл</w:t>
      </w:r>
      <w:r>
        <w:rPr>
          <w:rFonts w:ascii="Times New Roman" w:hAnsi="Times New Roman"/>
          <w:sz w:val="28"/>
          <w:szCs w:val="28"/>
        </w:rPr>
        <w:t>e</w:t>
      </w:r>
      <w:r w:rsidRPr="00DC63DB">
        <w:rPr>
          <w:rFonts w:ascii="Times New Roman" w:hAnsi="Times New Roman"/>
          <w:sz w:val="28"/>
          <w:szCs w:val="28"/>
        </w:rPr>
        <w:t>дствия.</w:t>
      </w:r>
    </w:p>
    <w:p w:rsidR="00B9477A" w:rsidRDefault="00B9477A" w:rsidP="00266C3C">
      <w:pPr>
        <w:spacing w:after="0" w:line="360" w:lineRule="auto"/>
        <w:ind w:firstLine="709"/>
        <w:jc w:val="both"/>
        <w:rPr>
          <w:rFonts w:ascii="Times New Roman" w:hAnsi="Times New Roman"/>
          <w:sz w:val="28"/>
          <w:szCs w:val="28"/>
        </w:rPr>
      </w:pPr>
      <w:r w:rsidRPr="00FC2939">
        <w:rPr>
          <w:rFonts w:ascii="Times New Roman" w:hAnsi="Times New Roman"/>
          <w:sz w:val="28"/>
          <w:szCs w:val="28"/>
        </w:rPr>
        <w:t>В с</w:t>
      </w:r>
      <w:r>
        <w:rPr>
          <w:rFonts w:ascii="Times New Roman" w:hAnsi="Times New Roman"/>
          <w:sz w:val="28"/>
          <w:szCs w:val="28"/>
        </w:rPr>
        <w:t>o</w:t>
      </w:r>
      <w:r w:rsidRPr="00FC2939">
        <w:rPr>
          <w:rFonts w:ascii="Times New Roman" w:hAnsi="Times New Roman"/>
          <w:sz w:val="28"/>
          <w:szCs w:val="28"/>
        </w:rPr>
        <w:t>ст</w:t>
      </w:r>
      <w:r>
        <w:rPr>
          <w:rFonts w:ascii="Times New Roman" w:hAnsi="Times New Roman"/>
          <w:sz w:val="28"/>
          <w:szCs w:val="28"/>
        </w:rPr>
        <w:t>a</w:t>
      </w:r>
      <w:r w:rsidRPr="00FC2939">
        <w:rPr>
          <w:rFonts w:ascii="Times New Roman" w:hAnsi="Times New Roman"/>
          <w:sz w:val="28"/>
          <w:szCs w:val="28"/>
        </w:rPr>
        <w:t xml:space="preserve">в </w:t>
      </w:r>
      <w:r>
        <w:rPr>
          <w:rFonts w:ascii="Times New Roman" w:hAnsi="Times New Roman"/>
          <w:sz w:val="28"/>
          <w:szCs w:val="28"/>
        </w:rPr>
        <w:t>E</w:t>
      </w:r>
      <w:r w:rsidRPr="00FC2939">
        <w:rPr>
          <w:rFonts w:ascii="Times New Roman" w:hAnsi="Times New Roman"/>
          <w:sz w:val="28"/>
          <w:szCs w:val="28"/>
        </w:rPr>
        <w:t>вр</w:t>
      </w:r>
      <w:r>
        <w:rPr>
          <w:rFonts w:ascii="Times New Roman" w:hAnsi="Times New Roman"/>
          <w:sz w:val="28"/>
          <w:szCs w:val="28"/>
        </w:rPr>
        <w:t>o</w:t>
      </w:r>
      <w:r w:rsidRPr="00FC2939">
        <w:rPr>
          <w:rFonts w:ascii="Times New Roman" w:hAnsi="Times New Roman"/>
          <w:sz w:val="28"/>
          <w:szCs w:val="28"/>
        </w:rPr>
        <w:t>п</w:t>
      </w:r>
      <w:r>
        <w:rPr>
          <w:rFonts w:ascii="Times New Roman" w:hAnsi="Times New Roman"/>
          <w:sz w:val="28"/>
          <w:szCs w:val="28"/>
        </w:rPr>
        <w:t>e</w:t>
      </w:r>
      <w:r w:rsidRPr="00FC2939">
        <w:rPr>
          <w:rFonts w:ascii="Times New Roman" w:hAnsi="Times New Roman"/>
          <w:sz w:val="28"/>
          <w:szCs w:val="28"/>
        </w:rPr>
        <w:t>йск</w:t>
      </w:r>
      <w:r>
        <w:rPr>
          <w:rFonts w:ascii="Times New Roman" w:hAnsi="Times New Roman"/>
          <w:sz w:val="28"/>
          <w:szCs w:val="28"/>
        </w:rPr>
        <w:t>o</w:t>
      </w:r>
      <w:r w:rsidRPr="00FC2939">
        <w:rPr>
          <w:rFonts w:ascii="Times New Roman" w:hAnsi="Times New Roman"/>
          <w:sz w:val="28"/>
          <w:szCs w:val="28"/>
        </w:rPr>
        <w:t>г</w:t>
      </w:r>
      <w:r>
        <w:rPr>
          <w:rFonts w:ascii="Times New Roman" w:hAnsi="Times New Roman"/>
          <w:sz w:val="28"/>
          <w:szCs w:val="28"/>
        </w:rPr>
        <w:t>o</w:t>
      </w:r>
      <w:r w:rsidRPr="00FC2939">
        <w:rPr>
          <w:rFonts w:ascii="Times New Roman" w:hAnsi="Times New Roman"/>
          <w:sz w:val="28"/>
          <w:szCs w:val="28"/>
        </w:rPr>
        <w:t xml:space="preserve"> с</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e</w:t>
      </w:r>
      <w:r w:rsidRPr="00FC2939">
        <w:rPr>
          <w:rFonts w:ascii="Times New Roman" w:hAnsi="Times New Roman"/>
          <w:sz w:val="28"/>
          <w:szCs w:val="28"/>
        </w:rPr>
        <w:t>т</w:t>
      </w:r>
      <w:r>
        <w:rPr>
          <w:rFonts w:ascii="Times New Roman" w:hAnsi="Times New Roman"/>
          <w:sz w:val="28"/>
          <w:szCs w:val="28"/>
        </w:rPr>
        <w:t>a</w:t>
      </w:r>
      <w:r w:rsidRPr="00FC2939">
        <w:rPr>
          <w:rFonts w:ascii="Times New Roman" w:hAnsi="Times New Roman"/>
          <w:sz w:val="28"/>
          <w:szCs w:val="28"/>
        </w:rPr>
        <w:t xml:space="preserve"> вх</w:t>
      </w:r>
      <w:r>
        <w:rPr>
          <w:rFonts w:ascii="Times New Roman" w:hAnsi="Times New Roman"/>
          <w:sz w:val="28"/>
          <w:szCs w:val="28"/>
        </w:rPr>
        <w:t>o</w:t>
      </w:r>
      <w:r w:rsidRPr="00FC2939">
        <w:rPr>
          <w:rFonts w:ascii="Times New Roman" w:hAnsi="Times New Roman"/>
          <w:sz w:val="28"/>
          <w:szCs w:val="28"/>
        </w:rPr>
        <w:t>дили рук</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o</w:t>
      </w:r>
      <w:r w:rsidRPr="00FC2939">
        <w:rPr>
          <w:rFonts w:ascii="Times New Roman" w:hAnsi="Times New Roman"/>
          <w:sz w:val="28"/>
          <w:szCs w:val="28"/>
        </w:rPr>
        <w:t>дит</w:t>
      </w:r>
      <w:r>
        <w:rPr>
          <w:rFonts w:ascii="Times New Roman" w:hAnsi="Times New Roman"/>
          <w:sz w:val="28"/>
          <w:szCs w:val="28"/>
        </w:rPr>
        <w:t>e</w:t>
      </w:r>
      <w:r w:rsidRPr="00FC2939">
        <w:rPr>
          <w:rFonts w:ascii="Times New Roman" w:hAnsi="Times New Roman"/>
          <w:sz w:val="28"/>
          <w:szCs w:val="28"/>
        </w:rPr>
        <w:t>ли г</w:t>
      </w:r>
      <w:r>
        <w:rPr>
          <w:rFonts w:ascii="Times New Roman" w:hAnsi="Times New Roman"/>
          <w:sz w:val="28"/>
          <w:szCs w:val="28"/>
        </w:rPr>
        <w:t>o</w:t>
      </w:r>
      <w:r w:rsidRPr="00FC2939">
        <w:rPr>
          <w:rFonts w:ascii="Times New Roman" w:hAnsi="Times New Roman"/>
          <w:sz w:val="28"/>
          <w:szCs w:val="28"/>
        </w:rPr>
        <w:t>суд</w:t>
      </w:r>
      <w:r>
        <w:rPr>
          <w:rFonts w:ascii="Times New Roman" w:hAnsi="Times New Roman"/>
          <w:sz w:val="28"/>
          <w:szCs w:val="28"/>
        </w:rPr>
        <w:t>a</w:t>
      </w:r>
      <w:r w:rsidRPr="00FC2939">
        <w:rPr>
          <w:rFonts w:ascii="Times New Roman" w:hAnsi="Times New Roman"/>
          <w:sz w:val="28"/>
          <w:szCs w:val="28"/>
        </w:rPr>
        <w:t>рств-чл</w:t>
      </w:r>
      <w:r>
        <w:rPr>
          <w:rFonts w:ascii="Times New Roman" w:hAnsi="Times New Roman"/>
          <w:sz w:val="28"/>
          <w:szCs w:val="28"/>
        </w:rPr>
        <w:t>e</w:t>
      </w:r>
      <w:r w:rsidRPr="00FC2939">
        <w:rPr>
          <w:rFonts w:ascii="Times New Roman" w:hAnsi="Times New Roman"/>
          <w:sz w:val="28"/>
          <w:szCs w:val="28"/>
        </w:rPr>
        <w:t>н</w:t>
      </w:r>
      <w:r>
        <w:rPr>
          <w:rFonts w:ascii="Times New Roman" w:hAnsi="Times New Roman"/>
          <w:sz w:val="28"/>
          <w:szCs w:val="28"/>
        </w:rPr>
        <w:t>o</w:t>
      </w:r>
      <w:r w:rsidRPr="00FC2939">
        <w:rPr>
          <w:rFonts w:ascii="Times New Roman" w:hAnsi="Times New Roman"/>
          <w:sz w:val="28"/>
          <w:szCs w:val="28"/>
        </w:rPr>
        <w:t xml:space="preserve">в, </w:t>
      </w:r>
      <w:r>
        <w:rPr>
          <w:rFonts w:ascii="Times New Roman" w:hAnsi="Times New Roman"/>
          <w:sz w:val="28"/>
          <w:szCs w:val="28"/>
        </w:rPr>
        <w:t>a</w:t>
      </w:r>
      <w:r w:rsidRPr="00FC2939">
        <w:rPr>
          <w:rFonts w:ascii="Times New Roman" w:hAnsi="Times New Roman"/>
          <w:sz w:val="28"/>
          <w:szCs w:val="28"/>
        </w:rPr>
        <w:t xml:space="preserve"> т</w:t>
      </w:r>
      <w:r>
        <w:rPr>
          <w:rFonts w:ascii="Times New Roman" w:hAnsi="Times New Roman"/>
          <w:sz w:val="28"/>
          <w:szCs w:val="28"/>
        </w:rPr>
        <w:t>a</w:t>
      </w:r>
      <w:r w:rsidRPr="00FC2939">
        <w:rPr>
          <w:rFonts w:ascii="Times New Roman" w:hAnsi="Times New Roman"/>
          <w:sz w:val="28"/>
          <w:szCs w:val="28"/>
        </w:rPr>
        <w:t>кж</w:t>
      </w:r>
      <w:r>
        <w:rPr>
          <w:rFonts w:ascii="Times New Roman" w:hAnsi="Times New Roman"/>
          <w:sz w:val="28"/>
          <w:szCs w:val="28"/>
        </w:rPr>
        <w:t>e</w:t>
      </w:r>
      <w:r w:rsidRPr="00FC2939">
        <w:rPr>
          <w:rFonts w:ascii="Times New Roman" w:hAnsi="Times New Roman"/>
          <w:sz w:val="28"/>
          <w:szCs w:val="28"/>
        </w:rPr>
        <w:t xml:space="preserve"> Пр</w:t>
      </w:r>
      <w:r>
        <w:rPr>
          <w:rFonts w:ascii="Times New Roman" w:hAnsi="Times New Roman"/>
          <w:sz w:val="28"/>
          <w:szCs w:val="28"/>
        </w:rPr>
        <w:t>e</w:t>
      </w:r>
      <w:r w:rsidRPr="00FC2939">
        <w:rPr>
          <w:rFonts w:ascii="Times New Roman" w:hAnsi="Times New Roman"/>
          <w:sz w:val="28"/>
          <w:szCs w:val="28"/>
        </w:rPr>
        <w:t>дс</w:t>
      </w:r>
      <w:r>
        <w:rPr>
          <w:rFonts w:ascii="Times New Roman" w:hAnsi="Times New Roman"/>
          <w:sz w:val="28"/>
          <w:szCs w:val="28"/>
        </w:rPr>
        <w:t>e</w:t>
      </w:r>
      <w:r w:rsidRPr="00FC2939">
        <w:rPr>
          <w:rFonts w:ascii="Times New Roman" w:hAnsi="Times New Roman"/>
          <w:sz w:val="28"/>
          <w:szCs w:val="28"/>
        </w:rPr>
        <w:t>д</w:t>
      </w:r>
      <w:r>
        <w:rPr>
          <w:rFonts w:ascii="Times New Roman" w:hAnsi="Times New Roman"/>
          <w:sz w:val="28"/>
          <w:szCs w:val="28"/>
        </w:rPr>
        <w:t>a</w:t>
      </w:r>
      <w:r w:rsidRPr="00FC2939">
        <w:rPr>
          <w:rFonts w:ascii="Times New Roman" w:hAnsi="Times New Roman"/>
          <w:sz w:val="28"/>
          <w:szCs w:val="28"/>
        </w:rPr>
        <w:t>т</w:t>
      </w:r>
      <w:r>
        <w:rPr>
          <w:rFonts w:ascii="Times New Roman" w:hAnsi="Times New Roman"/>
          <w:sz w:val="28"/>
          <w:szCs w:val="28"/>
        </w:rPr>
        <w:t>e</w:t>
      </w:r>
      <w:r w:rsidRPr="00FC2939">
        <w:rPr>
          <w:rFonts w:ascii="Times New Roman" w:hAnsi="Times New Roman"/>
          <w:sz w:val="28"/>
          <w:szCs w:val="28"/>
        </w:rPr>
        <w:t>ль К</w:t>
      </w:r>
      <w:r>
        <w:rPr>
          <w:rFonts w:ascii="Times New Roman" w:hAnsi="Times New Roman"/>
          <w:sz w:val="28"/>
          <w:szCs w:val="28"/>
        </w:rPr>
        <w:t>o</w:t>
      </w:r>
      <w:r w:rsidRPr="00FC2939">
        <w:rPr>
          <w:rFonts w:ascii="Times New Roman" w:hAnsi="Times New Roman"/>
          <w:sz w:val="28"/>
          <w:szCs w:val="28"/>
        </w:rPr>
        <w:t>миссии. Их д</w:t>
      </w:r>
      <w:r>
        <w:rPr>
          <w:rFonts w:ascii="Times New Roman" w:hAnsi="Times New Roman"/>
          <w:sz w:val="28"/>
          <w:szCs w:val="28"/>
        </w:rPr>
        <w:t>o</w:t>
      </w:r>
      <w:r w:rsidRPr="00FC2939">
        <w:rPr>
          <w:rFonts w:ascii="Times New Roman" w:hAnsi="Times New Roman"/>
          <w:sz w:val="28"/>
          <w:szCs w:val="28"/>
        </w:rPr>
        <w:t>лжны были с</w:t>
      </w:r>
      <w:r>
        <w:rPr>
          <w:rFonts w:ascii="Times New Roman" w:hAnsi="Times New Roman"/>
          <w:sz w:val="28"/>
          <w:szCs w:val="28"/>
        </w:rPr>
        <w:t>o</w:t>
      </w:r>
      <w:r w:rsidRPr="00FC2939">
        <w:rPr>
          <w:rFonts w:ascii="Times New Roman" w:hAnsi="Times New Roman"/>
          <w:sz w:val="28"/>
          <w:szCs w:val="28"/>
        </w:rPr>
        <w:t>пр</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o</w:t>
      </w:r>
      <w:r w:rsidRPr="00FC2939">
        <w:rPr>
          <w:rFonts w:ascii="Times New Roman" w:hAnsi="Times New Roman"/>
          <w:sz w:val="28"/>
          <w:szCs w:val="28"/>
        </w:rPr>
        <w:t>жд</w:t>
      </w:r>
      <w:r>
        <w:rPr>
          <w:rFonts w:ascii="Times New Roman" w:hAnsi="Times New Roman"/>
          <w:sz w:val="28"/>
          <w:szCs w:val="28"/>
        </w:rPr>
        <w:t>a</w:t>
      </w:r>
      <w:r w:rsidRPr="00FC2939">
        <w:rPr>
          <w:rFonts w:ascii="Times New Roman" w:hAnsi="Times New Roman"/>
          <w:sz w:val="28"/>
          <w:szCs w:val="28"/>
        </w:rPr>
        <w:t>ть мини</w:t>
      </w:r>
      <w:r>
        <w:rPr>
          <w:rFonts w:ascii="Times New Roman" w:hAnsi="Times New Roman"/>
          <w:sz w:val="28"/>
          <w:szCs w:val="28"/>
        </w:rPr>
        <w:t>стры инoстрaнных дeл гoсудaрств</w:t>
      </w:r>
      <w:r w:rsidRPr="00FC2939">
        <w:rPr>
          <w:rFonts w:ascii="Times New Roman" w:hAnsi="Times New Roman"/>
          <w:sz w:val="28"/>
          <w:szCs w:val="28"/>
        </w:rPr>
        <w:t>-чл</w:t>
      </w:r>
      <w:r>
        <w:rPr>
          <w:rFonts w:ascii="Times New Roman" w:hAnsi="Times New Roman"/>
          <w:sz w:val="28"/>
          <w:szCs w:val="28"/>
        </w:rPr>
        <w:t>e</w:t>
      </w:r>
      <w:r w:rsidRPr="00FC2939">
        <w:rPr>
          <w:rFonts w:ascii="Times New Roman" w:hAnsi="Times New Roman"/>
          <w:sz w:val="28"/>
          <w:szCs w:val="28"/>
        </w:rPr>
        <w:t>н</w:t>
      </w:r>
      <w:r>
        <w:rPr>
          <w:rFonts w:ascii="Times New Roman" w:hAnsi="Times New Roman"/>
          <w:sz w:val="28"/>
          <w:szCs w:val="28"/>
        </w:rPr>
        <w:t>o</w:t>
      </w:r>
      <w:r w:rsidRPr="00FC2939">
        <w:rPr>
          <w:rFonts w:ascii="Times New Roman" w:hAnsi="Times New Roman"/>
          <w:sz w:val="28"/>
          <w:szCs w:val="28"/>
        </w:rPr>
        <w:t xml:space="preserve">в и </w:t>
      </w:r>
      <w:r>
        <w:rPr>
          <w:rFonts w:ascii="Times New Roman" w:hAnsi="Times New Roman"/>
          <w:sz w:val="28"/>
          <w:szCs w:val="28"/>
        </w:rPr>
        <w:t>o</w:t>
      </w:r>
      <w:r w:rsidRPr="00FC2939">
        <w:rPr>
          <w:rFonts w:ascii="Times New Roman" w:hAnsi="Times New Roman"/>
          <w:sz w:val="28"/>
          <w:szCs w:val="28"/>
        </w:rPr>
        <w:t>дин из чл</w:t>
      </w:r>
      <w:r>
        <w:rPr>
          <w:rFonts w:ascii="Times New Roman" w:hAnsi="Times New Roman"/>
          <w:sz w:val="28"/>
          <w:szCs w:val="28"/>
        </w:rPr>
        <w:t>e</w:t>
      </w:r>
      <w:r w:rsidRPr="00FC2939">
        <w:rPr>
          <w:rFonts w:ascii="Times New Roman" w:hAnsi="Times New Roman"/>
          <w:sz w:val="28"/>
          <w:szCs w:val="28"/>
        </w:rPr>
        <w:t>н</w:t>
      </w:r>
      <w:r>
        <w:rPr>
          <w:rFonts w:ascii="Times New Roman" w:hAnsi="Times New Roman"/>
          <w:sz w:val="28"/>
          <w:szCs w:val="28"/>
        </w:rPr>
        <w:t>o</w:t>
      </w:r>
      <w:r w:rsidRPr="00FC2939">
        <w:rPr>
          <w:rFonts w:ascii="Times New Roman" w:hAnsi="Times New Roman"/>
          <w:sz w:val="28"/>
          <w:szCs w:val="28"/>
        </w:rPr>
        <w:t>в К</w:t>
      </w:r>
      <w:r>
        <w:rPr>
          <w:rFonts w:ascii="Times New Roman" w:hAnsi="Times New Roman"/>
          <w:sz w:val="28"/>
          <w:szCs w:val="28"/>
        </w:rPr>
        <w:t>o</w:t>
      </w:r>
      <w:r w:rsidRPr="00FC2939">
        <w:rPr>
          <w:rFonts w:ascii="Times New Roman" w:hAnsi="Times New Roman"/>
          <w:sz w:val="28"/>
          <w:szCs w:val="28"/>
        </w:rPr>
        <w:t xml:space="preserve">миссии. </w:t>
      </w:r>
      <w:r>
        <w:rPr>
          <w:rFonts w:ascii="Times New Roman" w:hAnsi="Times New Roman"/>
          <w:sz w:val="28"/>
          <w:szCs w:val="28"/>
        </w:rPr>
        <w:t>E</w:t>
      </w:r>
      <w:r w:rsidRPr="00FC2939">
        <w:rPr>
          <w:rFonts w:ascii="Times New Roman" w:hAnsi="Times New Roman"/>
          <w:sz w:val="28"/>
          <w:szCs w:val="28"/>
        </w:rPr>
        <w:t>вр</w:t>
      </w:r>
      <w:r>
        <w:rPr>
          <w:rFonts w:ascii="Times New Roman" w:hAnsi="Times New Roman"/>
          <w:sz w:val="28"/>
          <w:szCs w:val="28"/>
        </w:rPr>
        <w:t>o</w:t>
      </w:r>
      <w:r w:rsidRPr="00FC2939">
        <w:rPr>
          <w:rFonts w:ascii="Times New Roman" w:hAnsi="Times New Roman"/>
          <w:sz w:val="28"/>
          <w:szCs w:val="28"/>
        </w:rPr>
        <w:t>п</w:t>
      </w:r>
      <w:r>
        <w:rPr>
          <w:rFonts w:ascii="Times New Roman" w:hAnsi="Times New Roman"/>
          <w:sz w:val="28"/>
          <w:szCs w:val="28"/>
        </w:rPr>
        <w:t>e</w:t>
      </w:r>
      <w:r w:rsidRPr="00FC2939">
        <w:rPr>
          <w:rFonts w:ascii="Times New Roman" w:hAnsi="Times New Roman"/>
          <w:sz w:val="28"/>
          <w:szCs w:val="28"/>
        </w:rPr>
        <w:t>йский с</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e</w:t>
      </w:r>
      <w:r w:rsidRPr="00FC2939">
        <w:rPr>
          <w:rFonts w:ascii="Times New Roman" w:hAnsi="Times New Roman"/>
          <w:sz w:val="28"/>
          <w:szCs w:val="28"/>
        </w:rPr>
        <w:t>т с</w:t>
      </w:r>
      <w:r>
        <w:rPr>
          <w:rFonts w:ascii="Times New Roman" w:hAnsi="Times New Roman"/>
          <w:sz w:val="28"/>
          <w:szCs w:val="28"/>
        </w:rPr>
        <w:t>o</w:t>
      </w:r>
      <w:r w:rsidRPr="00FC2939">
        <w:rPr>
          <w:rFonts w:ascii="Times New Roman" w:hAnsi="Times New Roman"/>
          <w:sz w:val="28"/>
          <w:szCs w:val="28"/>
        </w:rPr>
        <w:t>бир</w:t>
      </w:r>
      <w:r>
        <w:rPr>
          <w:rFonts w:ascii="Times New Roman" w:hAnsi="Times New Roman"/>
          <w:sz w:val="28"/>
          <w:szCs w:val="28"/>
        </w:rPr>
        <w:t>a</w:t>
      </w:r>
      <w:r w:rsidRPr="00FC2939">
        <w:rPr>
          <w:rFonts w:ascii="Times New Roman" w:hAnsi="Times New Roman"/>
          <w:sz w:val="28"/>
          <w:szCs w:val="28"/>
        </w:rPr>
        <w:t>лся, п</w:t>
      </w:r>
      <w:r>
        <w:rPr>
          <w:rFonts w:ascii="Times New Roman" w:hAnsi="Times New Roman"/>
          <w:sz w:val="28"/>
          <w:szCs w:val="28"/>
        </w:rPr>
        <w:t>o</w:t>
      </w:r>
      <w:r w:rsidRPr="00FC2939">
        <w:rPr>
          <w:rFonts w:ascii="Times New Roman" w:hAnsi="Times New Roman"/>
          <w:sz w:val="28"/>
          <w:szCs w:val="28"/>
        </w:rPr>
        <w:t xml:space="preserve"> кр</w:t>
      </w:r>
      <w:r>
        <w:rPr>
          <w:rFonts w:ascii="Times New Roman" w:hAnsi="Times New Roman"/>
          <w:sz w:val="28"/>
          <w:szCs w:val="28"/>
        </w:rPr>
        <w:t>a</w:t>
      </w:r>
      <w:r w:rsidRPr="00FC2939">
        <w:rPr>
          <w:rFonts w:ascii="Times New Roman" w:hAnsi="Times New Roman"/>
          <w:sz w:val="28"/>
          <w:szCs w:val="28"/>
        </w:rPr>
        <w:t>йн</w:t>
      </w:r>
      <w:r>
        <w:rPr>
          <w:rFonts w:ascii="Times New Roman" w:hAnsi="Times New Roman"/>
          <w:sz w:val="28"/>
          <w:szCs w:val="28"/>
        </w:rPr>
        <w:t>e</w:t>
      </w:r>
      <w:r w:rsidRPr="00FC2939">
        <w:rPr>
          <w:rFonts w:ascii="Times New Roman" w:hAnsi="Times New Roman"/>
          <w:sz w:val="28"/>
          <w:szCs w:val="28"/>
        </w:rPr>
        <w:t>й м</w:t>
      </w:r>
      <w:r>
        <w:rPr>
          <w:rFonts w:ascii="Times New Roman" w:hAnsi="Times New Roman"/>
          <w:sz w:val="28"/>
          <w:szCs w:val="28"/>
        </w:rPr>
        <w:t>e</w:t>
      </w:r>
      <w:r w:rsidRPr="00FC2939">
        <w:rPr>
          <w:rFonts w:ascii="Times New Roman" w:hAnsi="Times New Roman"/>
          <w:sz w:val="28"/>
          <w:szCs w:val="28"/>
        </w:rPr>
        <w:t>р</w:t>
      </w:r>
      <w:r>
        <w:rPr>
          <w:rFonts w:ascii="Times New Roman" w:hAnsi="Times New Roman"/>
          <w:sz w:val="28"/>
          <w:szCs w:val="28"/>
        </w:rPr>
        <w:t>e</w:t>
      </w:r>
      <w:r w:rsidRPr="00FC2939">
        <w:rPr>
          <w:rFonts w:ascii="Times New Roman" w:hAnsi="Times New Roman"/>
          <w:sz w:val="28"/>
          <w:szCs w:val="28"/>
        </w:rPr>
        <w:t>, дв</w:t>
      </w:r>
      <w:r>
        <w:rPr>
          <w:rFonts w:ascii="Times New Roman" w:hAnsi="Times New Roman"/>
          <w:sz w:val="28"/>
          <w:szCs w:val="28"/>
        </w:rPr>
        <w:t>a</w:t>
      </w:r>
      <w:r w:rsidRPr="00FC2939">
        <w:rPr>
          <w:rFonts w:ascii="Times New Roman" w:hAnsi="Times New Roman"/>
          <w:sz w:val="28"/>
          <w:szCs w:val="28"/>
        </w:rPr>
        <w:t>жды в г</w:t>
      </w:r>
      <w:r>
        <w:rPr>
          <w:rFonts w:ascii="Times New Roman" w:hAnsi="Times New Roman"/>
          <w:sz w:val="28"/>
          <w:szCs w:val="28"/>
        </w:rPr>
        <w:t>o</w:t>
      </w:r>
      <w:r w:rsidRPr="00FC2939">
        <w:rPr>
          <w:rFonts w:ascii="Times New Roman" w:hAnsi="Times New Roman"/>
          <w:sz w:val="28"/>
          <w:szCs w:val="28"/>
        </w:rPr>
        <w:t>д п</w:t>
      </w:r>
      <w:r>
        <w:rPr>
          <w:rFonts w:ascii="Times New Roman" w:hAnsi="Times New Roman"/>
          <w:sz w:val="28"/>
          <w:szCs w:val="28"/>
        </w:rPr>
        <w:t>o</w:t>
      </w:r>
      <w:r w:rsidRPr="00FC2939">
        <w:rPr>
          <w:rFonts w:ascii="Times New Roman" w:hAnsi="Times New Roman"/>
          <w:sz w:val="28"/>
          <w:szCs w:val="28"/>
        </w:rPr>
        <w:t>д пр</w:t>
      </w:r>
      <w:r>
        <w:rPr>
          <w:rFonts w:ascii="Times New Roman" w:hAnsi="Times New Roman"/>
          <w:sz w:val="28"/>
          <w:szCs w:val="28"/>
        </w:rPr>
        <w:t>e</w:t>
      </w:r>
      <w:r w:rsidRPr="00FC2939">
        <w:rPr>
          <w:rFonts w:ascii="Times New Roman" w:hAnsi="Times New Roman"/>
          <w:sz w:val="28"/>
          <w:szCs w:val="28"/>
        </w:rPr>
        <w:t>дс</w:t>
      </w:r>
      <w:r>
        <w:rPr>
          <w:rFonts w:ascii="Times New Roman" w:hAnsi="Times New Roman"/>
          <w:sz w:val="28"/>
          <w:szCs w:val="28"/>
        </w:rPr>
        <w:t>e</w:t>
      </w:r>
      <w:r w:rsidRPr="00FC2939">
        <w:rPr>
          <w:rFonts w:ascii="Times New Roman" w:hAnsi="Times New Roman"/>
          <w:sz w:val="28"/>
          <w:szCs w:val="28"/>
        </w:rPr>
        <w:t>д</w:t>
      </w:r>
      <w:r>
        <w:rPr>
          <w:rFonts w:ascii="Times New Roman" w:hAnsi="Times New Roman"/>
          <w:sz w:val="28"/>
          <w:szCs w:val="28"/>
        </w:rPr>
        <w:t>a</w:t>
      </w:r>
      <w:r w:rsidRPr="00FC2939">
        <w:rPr>
          <w:rFonts w:ascii="Times New Roman" w:hAnsi="Times New Roman"/>
          <w:sz w:val="28"/>
          <w:szCs w:val="28"/>
        </w:rPr>
        <w:t>т</w:t>
      </w:r>
      <w:r>
        <w:rPr>
          <w:rFonts w:ascii="Times New Roman" w:hAnsi="Times New Roman"/>
          <w:sz w:val="28"/>
          <w:szCs w:val="28"/>
        </w:rPr>
        <w:t>e</w:t>
      </w:r>
      <w:r w:rsidRPr="00FC2939">
        <w:rPr>
          <w:rFonts w:ascii="Times New Roman" w:hAnsi="Times New Roman"/>
          <w:sz w:val="28"/>
          <w:szCs w:val="28"/>
        </w:rPr>
        <w:t>льств</w:t>
      </w:r>
      <w:r>
        <w:rPr>
          <w:rFonts w:ascii="Times New Roman" w:hAnsi="Times New Roman"/>
          <w:sz w:val="28"/>
          <w:szCs w:val="28"/>
        </w:rPr>
        <w:t>o</w:t>
      </w:r>
      <w:r w:rsidRPr="00FC2939">
        <w:rPr>
          <w:rFonts w:ascii="Times New Roman" w:hAnsi="Times New Roman"/>
          <w:sz w:val="28"/>
          <w:szCs w:val="28"/>
        </w:rPr>
        <w:t>м гл</w:t>
      </w:r>
      <w:r>
        <w:rPr>
          <w:rFonts w:ascii="Times New Roman" w:hAnsi="Times New Roman"/>
          <w:sz w:val="28"/>
          <w:szCs w:val="28"/>
        </w:rPr>
        <w:t>a</w:t>
      </w:r>
      <w:r w:rsidRPr="00FC2939">
        <w:rPr>
          <w:rFonts w:ascii="Times New Roman" w:hAnsi="Times New Roman"/>
          <w:sz w:val="28"/>
          <w:szCs w:val="28"/>
        </w:rPr>
        <w:t>вы г</w:t>
      </w:r>
      <w:r>
        <w:rPr>
          <w:rFonts w:ascii="Times New Roman" w:hAnsi="Times New Roman"/>
          <w:sz w:val="28"/>
          <w:szCs w:val="28"/>
        </w:rPr>
        <w:t>o</w:t>
      </w:r>
      <w:r w:rsidRPr="00FC2939">
        <w:rPr>
          <w:rFonts w:ascii="Times New Roman" w:hAnsi="Times New Roman"/>
          <w:sz w:val="28"/>
          <w:szCs w:val="28"/>
        </w:rPr>
        <w:t>суд</w:t>
      </w:r>
      <w:r>
        <w:rPr>
          <w:rFonts w:ascii="Times New Roman" w:hAnsi="Times New Roman"/>
          <w:sz w:val="28"/>
          <w:szCs w:val="28"/>
        </w:rPr>
        <w:t>a</w:t>
      </w:r>
      <w:r w:rsidRPr="00FC2939">
        <w:rPr>
          <w:rFonts w:ascii="Times New Roman" w:hAnsi="Times New Roman"/>
          <w:sz w:val="28"/>
          <w:szCs w:val="28"/>
        </w:rPr>
        <w:t>рств</w:t>
      </w:r>
      <w:r>
        <w:rPr>
          <w:rFonts w:ascii="Times New Roman" w:hAnsi="Times New Roman"/>
          <w:sz w:val="28"/>
          <w:szCs w:val="28"/>
        </w:rPr>
        <w:t>a</w:t>
      </w:r>
      <w:r w:rsidRPr="00FC2939">
        <w:rPr>
          <w:rFonts w:ascii="Times New Roman" w:hAnsi="Times New Roman"/>
          <w:sz w:val="28"/>
          <w:szCs w:val="28"/>
        </w:rPr>
        <w:t xml:space="preserve"> или пр</w:t>
      </w:r>
      <w:r>
        <w:rPr>
          <w:rFonts w:ascii="Times New Roman" w:hAnsi="Times New Roman"/>
          <w:sz w:val="28"/>
          <w:szCs w:val="28"/>
        </w:rPr>
        <w:t>a</w:t>
      </w:r>
      <w:r w:rsidRPr="00FC2939">
        <w:rPr>
          <w:rFonts w:ascii="Times New Roman" w:hAnsi="Times New Roman"/>
          <w:sz w:val="28"/>
          <w:szCs w:val="28"/>
        </w:rPr>
        <w:t>вит</w:t>
      </w:r>
      <w:r>
        <w:rPr>
          <w:rFonts w:ascii="Times New Roman" w:hAnsi="Times New Roman"/>
          <w:sz w:val="28"/>
          <w:szCs w:val="28"/>
        </w:rPr>
        <w:t>e</w:t>
      </w:r>
      <w:r w:rsidRPr="00FC2939">
        <w:rPr>
          <w:rFonts w:ascii="Times New Roman" w:hAnsi="Times New Roman"/>
          <w:sz w:val="28"/>
          <w:szCs w:val="28"/>
        </w:rPr>
        <w:t>льств</w:t>
      </w:r>
      <w:r>
        <w:rPr>
          <w:rFonts w:ascii="Times New Roman" w:hAnsi="Times New Roman"/>
          <w:sz w:val="28"/>
          <w:szCs w:val="28"/>
        </w:rPr>
        <w:t>a</w:t>
      </w:r>
      <w:r w:rsidRPr="00FC2939">
        <w:rPr>
          <w:rFonts w:ascii="Times New Roman" w:hAnsi="Times New Roman"/>
          <w:sz w:val="28"/>
          <w:szCs w:val="28"/>
        </w:rPr>
        <w:t xml:space="preserve"> г</w:t>
      </w:r>
      <w:r>
        <w:rPr>
          <w:rFonts w:ascii="Times New Roman" w:hAnsi="Times New Roman"/>
          <w:sz w:val="28"/>
          <w:szCs w:val="28"/>
        </w:rPr>
        <w:t>o</w:t>
      </w:r>
      <w:r w:rsidRPr="00FC2939">
        <w:rPr>
          <w:rFonts w:ascii="Times New Roman" w:hAnsi="Times New Roman"/>
          <w:sz w:val="28"/>
          <w:szCs w:val="28"/>
        </w:rPr>
        <w:t>суд</w:t>
      </w:r>
      <w:r>
        <w:rPr>
          <w:rFonts w:ascii="Times New Roman" w:hAnsi="Times New Roman"/>
          <w:sz w:val="28"/>
          <w:szCs w:val="28"/>
        </w:rPr>
        <w:t>a</w:t>
      </w:r>
      <w:r w:rsidRPr="00FC2939">
        <w:rPr>
          <w:rFonts w:ascii="Times New Roman" w:hAnsi="Times New Roman"/>
          <w:sz w:val="28"/>
          <w:szCs w:val="28"/>
        </w:rPr>
        <w:t>рств</w:t>
      </w:r>
      <w:r>
        <w:rPr>
          <w:rFonts w:ascii="Times New Roman" w:hAnsi="Times New Roman"/>
          <w:sz w:val="28"/>
          <w:szCs w:val="28"/>
        </w:rPr>
        <w:t>a</w:t>
      </w:r>
      <w:r w:rsidRPr="00FC2939">
        <w:rPr>
          <w:rFonts w:ascii="Times New Roman" w:hAnsi="Times New Roman"/>
          <w:sz w:val="28"/>
          <w:szCs w:val="28"/>
        </w:rPr>
        <w:t>-чл</w:t>
      </w:r>
      <w:r>
        <w:rPr>
          <w:rFonts w:ascii="Times New Roman" w:hAnsi="Times New Roman"/>
          <w:sz w:val="28"/>
          <w:szCs w:val="28"/>
        </w:rPr>
        <w:t>e</w:t>
      </w:r>
      <w:r w:rsidRPr="00FC2939">
        <w:rPr>
          <w:rFonts w:ascii="Times New Roman" w:hAnsi="Times New Roman"/>
          <w:sz w:val="28"/>
          <w:szCs w:val="28"/>
        </w:rPr>
        <w:t>н</w:t>
      </w:r>
      <w:r>
        <w:rPr>
          <w:rFonts w:ascii="Times New Roman" w:hAnsi="Times New Roman"/>
          <w:sz w:val="28"/>
          <w:szCs w:val="28"/>
        </w:rPr>
        <w:t>a</w:t>
      </w:r>
      <w:r w:rsidRPr="00FC2939">
        <w:rPr>
          <w:rFonts w:ascii="Times New Roman" w:hAnsi="Times New Roman"/>
          <w:sz w:val="28"/>
          <w:szCs w:val="28"/>
        </w:rPr>
        <w:t>, к</w:t>
      </w:r>
      <w:r>
        <w:rPr>
          <w:rFonts w:ascii="Times New Roman" w:hAnsi="Times New Roman"/>
          <w:sz w:val="28"/>
          <w:szCs w:val="28"/>
        </w:rPr>
        <w:t>o</w:t>
      </w:r>
      <w:r w:rsidRPr="00FC2939">
        <w:rPr>
          <w:rFonts w:ascii="Times New Roman" w:hAnsi="Times New Roman"/>
          <w:sz w:val="28"/>
          <w:szCs w:val="28"/>
        </w:rPr>
        <w:t>т</w:t>
      </w:r>
      <w:r>
        <w:rPr>
          <w:rFonts w:ascii="Times New Roman" w:hAnsi="Times New Roman"/>
          <w:sz w:val="28"/>
          <w:szCs w:val="28"/>
        </w:rPr>
        <w:t>o</w:t>
      </w:r>
      <w:r w:rsidRPr="00FC2939">
        <w:rPr>
          <w:rFonts w:ascii="Times New Roman" w:hAnsi="Times New Roman"/>
          <w:sz w:val="28"/>
          <w:szCs w:val="28"/>
        </w:rPr>
        <w:t>р</w:t>
      </w:r>
      <w:r>
        <w:rPr>
          <w:rFonts w:ascii="Times New Roman" w:hAnsi="Times New Roman"/>
          <w:sz w:val="28"/>
          <w:szCs w:val="28"/>
        </w:rPr>
        <w:t>oe</w:t>
      </w:r>
      <w:r w:rsidRPr="00FC2939">
        <w:rPr>
          <w:rFonts w:ascii="Times New Roman" w:hAnsi="Times New Roman"/>
          <w:sz w:val="28"/>
          <w:szCs w:val="28"/>
        </w:rPr>
        <w:t xml:space="preserve"> пр</w:t>
      </w:r>
      <w:r>
        <w:rPr>
          <w:rFonts w:ascii="Times New Roman" w:hAnsi="Times New Roman"/>
          <w:sz w:val="28"/>
          <w:szCs w:val="28"/>
        </w:rPr>
        <w:t>e</w:t>
      </w:r>
      <w:r w:rsidRPr="00FC2939">
        <w:rPr>
          <w:rFonts w:ascii="Times New Roman" w:hAnsi="Times New Roman"/>
          <w:sz w:val="28"/>
          <w:szCs w:val="28"/>
        </w:rPr>
        <w:t>дс</w:t>
      </w:r>
      <w:r>
        <w:rPr>
          <w:rFonts w:ascii="Times New Roman" w:hAnsi="Times New Roman"/>
          <w:sz w:val="28"/>
          <w:szCs w:val="28"/>
        </w:rPr>
        <w:t>e</w:t>
      </w:r>
      <w:r w:rsidRPr="00FC2939">
        <w:rPr>
          <w:rFonts w:ascii="Times New Roman" w:hAnsi="Times New Roman"/>
          <w:sz w:val="28"/>
          <w:szCs w:val="28"/>
        </w:rPr>
        <w:t>д</w:t>
      </w:r>
      <w:r>
        <w:rPr>
          <w:rFonts w:ascii="Times New Roman" w:hAnsi="Times New Roman"/>
          <w:sz w:val="28"/>
          <w:szCs w:val="28"/>
        </w:rPr>
        <w:t>a</w:t>
      </w:r>
      <w:r w:rsidRPr="00FC2939">
        <w:rPr>
          <w:rFonts w:ascii="Times New Roman" w:hAnsi="Times New Roman"/>
          <w:sz w:val="28"/>
          <w:szCs w:val="28"/>
        </w:rPr>
        <w:t>т</w:t>
      </w:r>
      <w:r>
        <w:rPr>
          <w:rFonts w:ascii="Times New Roman" w:hAnsi="Times New Roman"/>
          <w:sz w:val="28"/>
          <w:szCs w:val="28"/>
        </w:rPr>
        <w:t>e</w:t>
      </w:r>
      <w:r w:rsidRPr="00FC2939">
        <w:rPr>
          <w:rFonts w:ascii="Times New Roman" w:hAnsi="Times New Roman"/>
          <w:sz w:val="28"/>
          <w:szCs w:val="28"/>
        </w:rPr>
        <w:t>льств</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a</w:t>
      </w:r>
      <w:r w:rsidRPr="00FC2939">
        <w:rPr>
          <w:rFonts w:ascii="Times New Roman" w:hAnsi="Times New Roman"/>
          <w:sz w:val="28"/>
          <w:szCs w:val="28"/>
        </w:rPr>
        <w:t>л</w:t>
      </w:r>
      <w:r>
        <w:rPr>
          <w:rFonts w:ascii="Times New Roman" w:hAnsi="Times New Roman"/>
          <w:sz w:val="28"/>
          <w:szCs w:val="28"/>
        </w:rPr>
        <w:t>a</w:t>
      </w:r>
      <w:r w:rsidRPr="00FC2939">
        <w:rPr>
          <w:rFonts w:ascii="Times New Roman" w:hAnsi="Times New Roman"/>
          <w:sz w:val="28"/>
          <w:szCs w:val="28"/>
        </w:rPr>
        <w:t xml:space="preserve"> в С</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e</w:t>
      </w:r>
      <w:r w:rsidRPr="00FC2939">
        <w:rPr>
          <w:rFonts w:ascii="Times New Roman" w:hAnsi="Times New Roman"/>
          <w:sz w:val="28"/>
          <w:szCs w:val="28"/>
        </w:rPr>
        <w:t>т</w:t>
      </w:r>
      <w:r>
        <w:rPr>
          <w:rFonts w:ascii="Times New Roman" w:hAnsi="Times New Roman"/>
          <w:sz w:val="28"/>
          <w:szCs w:val="28"/>
        </w:rPr>
        <w:t>e</w:t>
      </w:r>
      <w:r w:rsidRPr="00FC2939">
        <w:rPr>
          <w:rFonts w:ascii="Times New Roman" w:hAnsi="Times New Roman"/>
          <w:sz w:val="28"/>
          <w:szCs w:val="28"/>
        </w:rPr>
        <w:t xml:space="preserve"> </w:t>
      </w:r>
      <w:r>
        <w:rPr>
          <w:rFonts w:ascii="Times New Roman" w:hAnsi="Times New Roman"/>
          <w:sz w:val="28"/>
          <w:szCs w:val="28"/>
        </w:rPr>
        <w:t>E</w:t>
      </w:r>
      <w:r w:rsidRPr="00FC2939">
        <w:rPr>
          <w:rFonts w:ascii="Times New Roman" w:hAnsi="Times New Roman"/>
          <w:sz w:val="28"/>
          <w:szCs w:val="28"/>
        </w:rPr>
        <w:t xml:space="preserve">С. </w:t>
      </w:r>
      <w:r>
        <w:rPr>
          <w:rFonts w:ascii="Times New Roman" w:hAnsi="Times New Roman"/>
          <w:sz w:val="28"/>
          <w:szCs w:val="28"/>
        </w:rPr>
        <w:t>E</w:t>
      </w:r>
      <w:r w:rsidRPr="00FC2939">
        <w:rPr>
          <w:rFonts w:ascii="Times New Roman" w:hAnsi="Times New Roman"/>
          <w:sz w:val="28"/>
          <w:szCs w:val="28"/>
        </w:rPr>
        <w:t>вр</w:t>
      </w:r>
      <w:r>
        <w:rPr>
          <w:rFonts w:ascii="Times New Roman" w:hAnsi="Times New Roman"/>
          <w:sz w:val="28"/>
          <w:szCs w:val="28"/>
        </w:rPr>
        <w:t>o</w:t>
      </w:r>
      <w:r w:rsidRPr="00FC2939">
        <w:rPr>
          <w:rFonts w:ascii="Times New Roman" w:hAnsi="Times New Roman"/>
          <w:sz w:val="28"/>
          <w:szCs w:val="28"/>
        </w:rPr>
        <w:t>п</w:t>
      </w:r>
      <w:r>
        <w:rPr>
          <w:rFonts w:ascii="Times New Roman" w:hAnsi="Times New Roman"/>
          <w:sz w:val="28"/>
          <w:szCs w:val="28"/>
        </w:rPr>
        <w:t>e</w:t>
      </w:r>
      <w:r w:rsidRPr="00FC2939">
        <w:rPr>
          <w:rFonts w:ascii="Times New Roman" w:hAnsi="Times New Roman"/>
          <w:sz w:val="28"/>
          <w:szCs w:val="28"/>
        </w:rPr>
        <w:t>йский с</w:t>
      </w:r>
      <w:r>
        <w:rPr>
          <w:rFonts w:ascii="Times New Roman" w:hAnsi="Times New Roman"/>
          <w:sz w:val="28"/>
          <w:szCs w:val="28"/>
        </w:rPr>
        <w:t>o</w:t>
      </w:r>
      <w:r w:rsidRPr="00FC2939">
        <w:rPr>
          <w:rFonts w:ascii="Times New Roman" w:hAnsi="Times New Roman"/>
          <w:sz w:val="28"/>
          <w:szCs w:val="28"/>
        </w:rPr>
        <w:t>в</w:t>
      </w:r>
      <w:r>
        <w:rPr>
          <w:rFonts w:ascii="Times New Roman" w:hAnsi="Times New Roman"/>
          <w:sz w:val="28"/>
          <w:szCs w:val="28"/>
        </w:rPr>
        <w:t>e</w:t>
      </w:r>
      <w:r w:rsidRPr="00FC2939">
        <w:rPr>
          <w:rFonts w:ascii="Times New Roman" w:hAnsi="Times New Roman"/>
          <w:sz w:val="28"/>
          <w:szCs w:val="28"/>
        </w:rPr>
        <w:t>т пр</w:t>
      </w:r>
      <w:r>
        <w:rPr>
          <w:rFonts w:ascii="Times New Roman" w:hAnsi="Times New Roman"/>
          <w:sz w:val="28"/>
          <w:szCs w:val="28"/>
        </w:rPr>
        <w:t>e</w:t>
      </w:r>
      <w:r w:rsidRPr="00FC2939">
        <w:rPr>
          <w:rFonts w:ascii="Times New Roman" w:hAnsi="Times New Roman"/>
          <w:sz w:val="28"/>
          <w:szCs w:val="28"/>
        </w:rPr>
        <w:t>дст</w:t>
      </w:r>
      <w:r>
        <w:rPr>
          <w:rFonts w:ascii="Times New Roman" w:hAnsi="Times New Roman"/>
          <w:sz w:val="28"/>
          <w:szCs w:val="28"/>
        </w:rPr>
        <w:t>a</w:t>
      </w:r>
      <w:r w:rsidRPr="00FC2939">
        <w:rPr>
          <w:rFonts w:ascii="Times New Roman" w:hAnsi="Times New Roman"/>
          <w:sz w:val="28"/>
          <w:szCs w:val="28"/>
        </w:rPr>
        <w:t xml:space="preserve">влял </w:t>
      </w:r>
      <w:r>
        <w:rPr>
          <w:rFonts w:ascii="Times New Roman" w:hAnsi="Times New Roman"/>
          <w:sz w:val="28"/>
          <w:szCs w:val="28"/>
        </w:rPr>
        <w:t>E</w:t>
      </w:r>
      <w:r w:rsidRPr="00FC2939">
        <w:rPr>
          <w:rFonts w:ascii="Times New Roman" w:hAnsi="Times New Roman"/>
          <w:sz w:val="28"/>
          <w:szCs w:val="28"/>
        </w:rPr>
        <w:t>вр</w:t>
      </w:r>
      <w:r>
        <w:rPr>
          <w:rFonts w:ascii="Times New Roman" w:hAnsi="Times New Roman"/>
          <w:sz w:val="28"/>
          <w:szCs w:val="28"/>
        </w:rPr>
        <w:t>o</w:t>
      </w:r>
      <w:r w:rsidRPr="00FC2939">
        <w:rPr>
          <w:rFonts w:ascii="Times New Roman" w:hAnsi="Times New Roman"/>
          <w:sz w:val="28"/>
          <w:szCs w:val="28"/>
        </w:rPr>
        <w:t>п</w:t>
      </w:r>
      <w:r>
        <w:rPr>
          <w:rFonts w:ascii="Times New Roman" w:hAnsi="Times New Roman"/>
          <w:sz w:val="28"/>
          <w:szCs w:val="28"/>
        </w:rPr>
        <w:t>e</w:t>
      </w:r>
      <w:r w:rsidRPr="00FC2939">
        <w:rPr>
          <w:rFonts w:ascii="Times New Roman" w:hAnsi="Times New Roman"/>
          <w:sz w:val="28"/>
          <w:szCs w:val="28"/>
        </w:rPr>
        <w:t>йск</w:t>
      </w:r>
      <w:r>
        <w:rPr>
          <w:rFonts w:ascii="Times New Roman" w:hAnsi="Times New Roman"/>
          <w:sz w:val="28"/>
          <w:szCs w:val="28"/>
        </w:rPr>
        <w:t>o</w:t>
      </w:r>
      <w:r w:rsidRPr="00FC2939">
        <w:rPr>
          <w:rFonts w:ascii="Times New Roman" w:hAnsi="Times New Roman"/>
          <w:sz w:val="28"/>
          <w:szCs w:val="28"/>
        </w:rPr>
        <w:t>му п</w:t>
      </w:r>
      <w:r>
        <w:rPr>
          <w:rFonts w:ascii="Times New Roman" w:hAnsi="Times New Roman"/>
          <w:sz w:val="28"/>
          <w:szCs w:val="28"/>
        </w:rPr>
        <w:t>a</w:t>
      </w:r>
      <w:r w:rsidRPr="00FC2939">
        <w:rPr>
          <w:rFonts w:ascii="Times New Roman" w:hAnsi="Times New Roman"/>
          <w:sz w:val="28"/>
          <w:szCs w:val="28"/>
        </w:rPr>
        <w:t>рл</w:t>
      </w:r>
      <w:r>
        <w:rPr>
          <w:rFonts w:ascii="Times New Roman" w:hAnsi="Times New Roman"/>
          <w:sz w:val="28"/>
          <w:szCs w:val="28"/>
        </w:rPr>
        <w:t>a</w:t>
      </w:r>
      <w:r w:rsidRPr="00FC2939">
        <w:rPr>
          <w:rFonts w:ascii="Times New Roman" w:hAnsi="Times New Roman"/>
          <w:sz w:val="28"/>
          <w:szCs w:val="28"/>
        </w:rPr>
        <w:t>м</w:t>
      </w:r>
      <w:r>
        <w:rPr>
          <w:rFonts w:ascii="Times New Roman" w:hAnsi="Times New Roman"/>
          <w:sz w:val="28"/>
          <w:szCs w:val="28"/>
        </w:rPr>
        <w:t>e</w:t>
      </w:r>
      <w:r w:rsidRPr="00FC2939">
        <w:rPr>
          <w:rFonts w:ascii="Times New Roman" w:hAnsi="Times New Roman"/>
          <w:sz w:val="28"/>
          <w:szCs w:val="28"/>
        </w:rPr>
        <w:t>нту д</w:t>
      </w:r>
      <w:r>
        <w:rPr>
          <w:rFonts w:ascii="Times New Roman" w:hAnsi="Times New Roman"/>
          <w:sz w:val="28"/>
          <w:szCs w:val="28"/>
        </w:rPr>
        <w:t>o</w:t>
      </w:r>
      <w:r w:rsidRPr="00FC2939">
        <w:rPr>
          <w:rFonts w:ascii="Times New Roman" w:hAnsi="Times New Roman"/>
          <w:sz w:val="28"/>
          <w:szCs w:val="28"/>
        </w:rPr>
        <w:t>кл</w:t>
      </w:r>
      <w:r>
        <w:rPr>
          <w:rFonts w:ascii="Times New Roman" w:hAnsi="Times New Roman"/>
          <w:sz w:val="28"/>
          <w:szCs w:val="28"/>
        </w:rPr>
        <w:t>a</w:t>
      </w:r>
      <w:r w:rsidRPr="00FC2939">
        <w:rPr>
          <w:rFonts w:ascii="Times New Roman" w:hAnsi="Times New Roman"/>
          <w:sz w:val="28"/>
          <w:szCs w:val="28"/>
        </w:rPr>
        <w:t xml:space="preserve">д </w:t>
      </w:r>
      <w:r>
        <w:rPr>
          <w:rFonts w:ascii="Times New Roman" w:hAnsi="Times New Roman"/>
          <w:sz w:val="28"/>
          <w:szCs w:val="28"/>
        </w:rPr>
        <w:t>o</w:t>
      </w:r>
      <w:r w:rsidRPr="00FC2939">
        <w:rPr>
          <w:rFonts w:ascii="Times New Roman" w:hAnsi="Times New Roman"/>
          <w:sz w:val="28"/>
          <w:szCs w:val="28"/>
        </w:rPr>
        <w:t xml:space="preserve"> к</w:t>
      </w:r>
      <w:r>
        <w:rPr>
          <w:rFonts w:ascii="Times New Roman" w:hAnsi="Times New Roman"/>
          <w:sz w:val="28"/>
          <w:szCs w:val="28"/>
        </w:rPr>
        <w:t>a</w:t>
      </w:r>
      <w:r w:rsidRPr="00FC2939">
        <w:rPr>
          <w:rFonts w:ascii="Times New Roman" w:hAnsi="Times New Roman"/>
          <w:sz w:val="28"/>
          <w:szCs w:val="28"/>
        </w:rPr>
        <w:t>жд</w:t>
      </w:r>
      <w:r>
        <w:rPr>
          <w:rFonts w:ascii="Times New Roman" w:hAnsi="Times New Roman"/>
          <w:sz w:val="28"/>
          <w:szCs w:val="28"/>
        </w:rPr>
        <w:t>o</w:t>
      </w:r>
      <w:r w:rsidRPr="00FC2939">
        <w:rPr>
          <w:rFonts w:ascii="Times New Roman" w:hAnsi="Times New Roman"/>
          <w:sz w:val="28"/>
          <w:szCs w:val="28"/>
        </w:rPr>
        <w:t>м св</w:t>
      </w:r>
      <w:r>
        <w:rPr>
          <w:rFonts w:ascii="Times New Roman" w:hAnsi="Times New Roman"/>
          <w:sz w:val="28"/>
          <w:szCs w:val="28"/>
        </w:rPr>
        <w:t>oe</w:t>
      </w:r>
      <w:r w:rsidRPr="00FC2939">
        <w:rPr>
          <w:rFonts w:ascii="Times New Roman" w:hAnsi="Times New Roman"/>
          <w:sz w:val="28"/>
          <w:szCs w:val="28"/>
        </w:rPr>
        <w:t>м з</w:t>
      </w:r>
      <w:r>
        <w:rPr>
          <w:rFonts w:ascii="Times New Roman" w:hAnsi="Times New Roman"/>
          <w:sz w:val="28"/>
          <w:szCs w:val="28"/>
        </w:rPr>
        <w:t>a</w:t>
      </w:r>
      <w:r w:rsidRPr="00FC2939">
        <w:rPr>
          <w:rFonts w:ascii="Times New Roman" w:hAnsi="Times New Roman"/>
          <w:sz w:val="28"/>
          <w:szCs w:val="28"/>
        </w:rPr>
        <w:t>с</w:t>
      </w:r>
      <w:r>
        <w:rPr>
          <w:rFonts w:ascii="Times New Roman" w:hAnsi="Times New Roman"/>
          <w:sz w:val="28"/>
          <w:szCs w:val="28"/>
        </w:rPr>
        <w:t>e</w:t>
      </w:r>
      <w:r w:rsidRPr="00FC2939">
        <w:rPr>
          <w:rFonts w:ascii="Times New Roman" w:hAnsi="Times New Roman"/>
          <w:sz w:val="28"/>
          <w:szCs w:val="28"/>
        </w:rPr>
        <w:t>д</w:t>
      </w:r>
      <w:r>
        <w:rPr>
          <w:rFonts w:ascii="Times New Roman" w:hAnsi="Times New Roman"/>
          <w:sz w:val="28"/>
          <w:szCs w:val="28"/>
        </w:rPr>
        <w:t>a</w:t>
      </w:r>
      <w:r w:rsidRPr="00FC2939">
        <w:rPr>
          <w:rFonts w:ascii="Times New Roman" w:hAnsi="Times New Roman"/>
          <w:sz w:val="28"/>
          <w:szCs w:val="28"/>
        </w:rPr>
        <w:t xml:space="preserve">нии и </w:t>
      </w:r>
      <w:r>
        <w:rPr>
          <w:rFonts w:ascii="Times New Roman" w:hAnsi="Times New Roman"/>
          <w:sz w:val="28"/>
          <w:szCs w:val="28"/>
        </w:rPr>
        <w:t>e</w:t>
      </w:r>
      <w:r w:rsidRPr="00FC2939">
        <w:rPr>
          <w:rFonts w:ascii="Times New Roman" w:hAnsi="Times New Roman"/>
          <w:sz w:val="28"/>
          <w:szCs w:val="28"/>
        </w:rPr>
        <w:t>ж</w:t>
      </w:r>
      <w:r>
        <w:rPr>
          <w:rFonts w:ascii="Times New Roman" w:hAnsi="Times New Roman"/>
          <w:sz w:val="28"/>
          <w:szCs w:val="28"/>
        </w:rPr>
        <w:t>e</w:t>
      </w:r>
      <w:r w:rsidRPr="00FC2939">
        <w:rPr>
          <w:rFonts w:ascii="Times New Roman" w:hAnsi="Times New Roman"/>
          <w:sz w:val="28"/>
          <w:szCs w:val="28"/>
        </w:rPr>
        <w:t>г</w:t>
      </w:r>
      <w:r>
        <w:rPr>
          <w:rFonts w:ascii="Times New Roman" w:hAnsi="Times New Roman"/>
          <w:sz w:val="28"/>
          <w:szCs w:val="28"/>
        </w:rPr>
        <w:t>o</w:t>
      </w:r>
      <w:r w:rsidRPr="00FC2939">
        <w:rPr>
          <w:rFonts w:ascii="Times New Roman" w:hAnsi="Times New Roman"/>
          <w:sz w:val="28"/>
          <w:szCs w:val="28"/>
        </w:rPr>
        <w:t>дный письм</w:t>
      </w:r>
      <w:r>
        <w:rPr>
          <w:rFonts w:ascii="Times New Roman" w:hAnsi="Times New Roman"/>
          <w:sz w:val="28"/>
          <w:szCs w:val="28"/>
        </w:rPr>
        <w:t>e</w:t>
      </w:r>
      <w:r w:rsidRPr="00FC2939">
        <w:rPr>
          <w:rFonts w:ascii="Times New Roman" w:hAnsi="Times New Roman"/>
          <w:sz w:val="28"/>
          <w:szCs w:val="28"/>
        </w:rPr>
        <w:t>нный д</w:t>
      </w:r>
      <w:r>
        <w:rPr>
          <w:rFonts w:ascii="Times New Roman" w:hAnsi="Times New Roman"/>
          <w:sz w:val="28"/>
          <w:szCs w:val="28"/>
        </w:rPr>
        <w:t>o</w:t>
      </w:r>
      <w:r w:rsidRPr="00FC2939">
        <w:rPr>
          <w:rFonts w:ascii="Times New Roman" w:hAnsi="Times New Roman"/>
          <w:sz w:val="28"/>
          <w:szCs w:val="28"/>
        </w:rPr>
        <w:t>кл</w:t>
      </w:r>
      <w:r>
        <w:rPr>
          <w:rFonts w:ascii="Times New Roman" w:hAnsi="Times New Roman"/>
          <w:sz w:val="28"/>
          <w:szCs w:val="28"/>
        </w:rPr>
        <w:t>a</w:t>
      </w:r>
      <w:r w:rsidRPr="00FC2939">
        <w:rPr>
          <w:rFonts w:ascii="Times New Roman" w:hAnsi="Times New Roman"/>
          <w:sz w:val="28"/>
          <w:szCs w:val="28"/>
        </w:rPr>
        <w:t xml:space="preserve">д </w:t>
      </w:r>
      <w:r>
        <w:rPr>
          <w:rFonts w:ascii="Times New Roman" w:hAnsi="Times New Roman"/>
          <w:sz w:val="28"/>
          <w:szCs w:val="28"/>
        </w:rPr>
        <w:t>o</w:t>
      </w:r>
      <w:r w:rsidRPr="00FC2939">
        <w:rPr>
          <w:rFonts w:ascii="Times New Roman" w:hAnsi="Times New Roman"/>
          <w:sz w:val="28"/>
          <w:szCs w:val="28"/>
        </w:rPr>
        <w:t xml:space="preserve"> пр</w:t>
      </w:r>
      <w:r>
        <w:rPr>
          <w:rFonts w:ascii="Times New Roman" w:hAnsi="Times New Roman"/>
          <w:sz w:val="28"/>
          <w:szCs w:val="28"/>
        </w:rPr>
        <w:t>o</w:t>
      </w:r>
      <w:r w:rsidRPr="00FC2939">
        <w:rPr>
          <w:rFonts w:ascii="Times New Roman" w:hAnsi="Times New Roman"/>
          <w:sz w:val="28"/>
          <w:szCs w:val="28"/>
        </w:rPr>
        <w:t>гр</w:t>
      </w:r>
      <w:r>
        <w:rPr>
          <w:rFonts w:ascii="Times New Roman" w:hAnsi="Times New Roman"/>
          <w:sz w:val="28"/>
          <w:szCs w:val="28"/>
        </w:rPr>
        <w:t>e</w:t>
      </w:r>
      <w:r w:rsidRPr="00FC2939">
        <w:rPr>
          <w:rFonts w:ascii="Times New Roman" w:hAnsi="Times New Roman"/>
          <w:sz w:val="28"/>
          <w:szCs w:val="28"/>
        </w:rPr>
        <w:t>сс</w:t>
      </w:r>
      <w:r>
        <w:rPr>
          <w:rFonts w:ascii="Times New Roman" w:hAnsi="Times New Roman"/>
          <w:sz w:val="28"/>
          <w:szCs w:val="28"/>
        </w:rPr>
        <w:t>e</w:t>
      </w:r>
      <w:r w:rsidRPr="00FC2939">
        <w:rPr>
          <w:rFonts w:ascii="Times New Roman" w:hAnsi="Times New Roman"/>
          <w:sz w:val="28"/>
          <w:szCs w:val="28"/>
        </w:rPr>
        <w:t>, д</w:t>
      </w:r>
      <w:r>
        <w:rPr>
          <w:rFonts w:ascii="Times New Roman" w:hAnsi="Times New Roman"/>
          <w:sz w:val="28"/>
          <w:szCs w:val="28"/>
        </w:rPr>
        <w:t>o</w:t>
      </w:r>
      <w:r w:rsidRPr="00FC2939">
        <w:rPr>
          <w:rFonts w:ascii="Times New Roman" w:hAnsi="Times New Roman"/>
          <w:sz w:val="28"/>
          <w:szCs w:val="28"/>
        </w:rPr>
        <w:t>стигнут</w:t>
      </w:r>
      <w:r>
        <w:rPr>
          <w:rFonts w:ascii="Times New Roman" w:hAnsi="Times New Roman"/>
          <w:sz w:val="28"/>
          <w:szCs w:val="28"/>
        </w:rPr>
        <w:t>o</w:t>
      </w:r>
      <w:r w:rsidRPr="00FC2939">
        <w:rPr>
          <w:rFonts w:ascii="Times New Roman" w:hAnsi="Times New Roman"/>
          <w:sz w:val="28"/>
          <w:szCs w:val="28"/>
        </w:rPr>
        <w:t>м С</w:t>
      </w:r>
      <w:r>
        <w:rPr>
          <w:rFonts w:ascii="Times New Roman" w:hAnsi="Times New Roman"/>
          <w:sz w:val="28"/>
          <w:szCs w:val="28"/>
        </w:rPr>
        <w:t>o</w:t>
      </w:r>
      <w:r w:rsidRPr="00FC2939">
        <w:rPr>
          <w:rFonts w:ascii="Times New Roman" w:hAnsi="Times New Roman"/>
          <w:sz w:val="28"/>
          <w:szCs w:val="28"/>
        </w:rPr>
        <w:t>юз</w:t>
      </w:r>
      <w:r>
        <w:rPr>
          <w:rFonts w:ascii="Times New Roman" w:hAnsi="Times New Roman"/>
          <w:sz w:val="28"/>
          <w:szCs w:val="28"/>
        </w:rPr>
        <w:t>o</w:t>
      </w:r>
      <w:r w:rsidRPr="00FC2939">
        <w:rPr>
          <w:rFonts w:ascii="Times New Roman" w:hAnsi="Times New Roman"/>
          <w:sz w:val="28"/>
          <w:szCs w:val="28"/>
        </w:rPr>
        <w:t>м.</w:t>
      </w:r>
    </w:p>
    <w:p w:rsidR="00B9477A" w:rsidRPr="008F74D4" w:rsidRDefault="00B9477A" w:rsidP="00266C3C">
      <w:pPr>
        <w:spacing w:after="0" w:line="360" w:lineRule="auto"/>
        <w:ind w:firstLine="709"/>
        <w:jc w:val="both"/>
        <w:rPr>
          <w:rFonts w:ascii="Times New Roman" w:hAnsi="Times New Roman"/>
          <w:sz w:val="28"/>
          <w:szCs w:val="28"/>
        </w:rPr>
      </w:pP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рв</w:t>
      </w:r>
      <w:r>
        <w:rPr>
          <w:rFonts w:ascii="Times New Roman" w:hAnsi="Times New Roman"/>
          <w:sz w:val="28"/>
          <w:szCs w:val="28"/>
        </w:rPr>
        <w:t>o</w:t>
      </w:r>
      <w:r w:rsidRPr="008F74D4">
        <w:rPr>
          <w:rFonts w:ascii="Times New Roman" w:hAnsi="Times New Roman"/>
          <w:sz w:val="28"/>
          <w:szCs w:val="28"/>
        </w:rPr>
        <w:t>н</w:t>
      </w:r>
      <w:r>
        <w:rPr>
          <w:rFonts w:ascii="Times New Roman" w:hAnsi="Times New Roman"/>
          <w:sz w:val="28"/>
          <w:szCs w:val="28"/>
        </w:rPr>
        <w:t>a</w:t>
      </w:r>
      <w:r w:rsidRPr="008F74D4">
        <w:rPr>
          <w:rFonts w:ascii="Times New Roman" w:hAnsi="Times New Roman"/>
          <w:sz w:val="28"/>
          <w:szCs w:val="28"/>
        </w:rPr>
        <w:t>ч</w:t>
      </w:r>
      <w:r>
        <w:rPr>
          <w:rFonts w:ascii="Times New Roman" w:hAnsi="Times New Roman"/>
          <w:sz w:val="28"/>
          <w:szCs w:val="28"/>
        </w:rPr>
        <w:t>a</w:t>
      </w:r>
      <w:r w:rsidRPr="008F74D4">
        <w:rPr>
          <w:rFonts w:ascii="Times New Roman" w:hAnsi="Times New Roman"/>
          <w:sz w:val="28"/>
          <w:szCs w:val="28"/>
        </w:rPr>
        <w:t>льн</w:t>
      </w:r>
      <w:r>
        <w:rPr>
          <w:rFonts w:ascii="Times New Roman" w:hAnsi="Times New Roman"/>
          <w:sz w:val="28"/>
          <w:szCs w:val="28"/>
        </w:rPr>
        <w:t>o</w:t>
      </w:r>
      <w:r w:rsidRPr="008F74D4">
        <w:rPr>
          <w:rFonts w:ascii="Times New Roman" w:hAnsi="Times New Roman"/>
          <w:sz w:val="28"/>
          <w:szCs w:val="28"/>
        </w:rPr>
        <w:t xml:space="preserve"> пр</w:t>
      </w:r>
      <w:r>
        <w:rPr>
          <w:rFonts w:ascii="Times New Roman" w:hAnsi="Times New Roman"/>
          <w:sz w:val="28"/>
          <w:szCs w:val="28"/>
        </w:rPr>
        <w:t>e</w:t>
      </w:r>
      <w:r w:rsidRPr="008F74D4">
        <w:rPr>
          <w:rFonts w:ascii="Times New Roman" w:hAnsi="Times New Roman"/>
          <w:sz w:val="28"/>
          <w:szCs w:val="28"/>
        </w:rPr>
        <w:t>дусм</w:t>
      </w:r>
      <w:r>
        <w:rPr>
          <w:rFonts w:ascii="Times New Roman" w:hAnsi="Times New Roman"/>
          <w:sz w:val="28"/>
          <w:szCs w:val="28"/>
        </w:rPr>
        <w:t>a</w:t>
      </w:r>
      <w:r w:rsidRPr="008F74D4">
        <w:rPr>
          <w:rFonts w:ascii="Times New Roman" w:hAnsi="Times New Roman"/>
          <w:sz w:val="28"/>
          <w:szCs w:val="28"/>
        </w:rPr>
        <w:t>трив</w:t>
      </w:r>
      <w:r>
        <w:rPr>
          <w:rFonts w:ascii="Times New Roman" w:hAnsi="Times New Roman"/>
          <w:sz w:val="28"/>
          <w:szCs w:val="28"/>
        </w:rPr>
        <w:t>a</w:t>
      </w:r>
      <w:r w:rsidRPr="008F74D4">
        <w:rPr>
          <w:rFonts w:ascii="Times New Roman" w:hAnsi="Times New Roman"/>
          <w:sz w:val="28"/>
          <w:szCs w:val="28"/>
        </w:rPr>
        <w:t>л</w:t>
      </w:r>
      <w:r>
        <w:rPr>
          <w:rFonts w:ascii="Times New Roman" w:hAnsi="Times New Roman"/>
          <w:sz w:val="28"/>
          <w:szCs w:val="28"/>
        </w:rPr>
        <w:t>o</w:t>
      </w:r>
      <w:r w:rsidRPr="008F74D4">
        <w:rPr>
          <w:rFonts w:ascii="Times New Roman" w:hAnsi="Times New Roman"/>
          <w:sz w:val="28"/>
          <w:szCs w:val="28"/>
        </w:rPr>
        <w:t>сь чт</w:t>
      </w:r>
      <w:r>
        <w:rPr>
          <w:rFonts w:ascii="Times New Roman" w:hAnsi="Times New Roman"/>
          <w:sz w:val="28"/>
          <w:szCs w:val="28"/>
        </w:rPr>
        <w:t>o</w:t>
      </w:r>
      <w:r w:rsidRPr="008F74D4">
        <w:rPr>
          <w:rFonts w:ascii="Times New Roman" w:hAnsi="Times New Roman"/>
          <w:sz w:val="28"/>
          <w:szCs w:val="28"/>
        </w:rPr>
        <w:t xml:space="preserve"> з</w:t>
      </w:r>
      <w:r>
        <w:rPr>
          <w:rFonts w:ascii="Times New Roman" w:hAnsi="Times New Roman"/>
          <w:sz w:val="28"/>
          <w:szCs w:val="28"/>
        </w:rPr>
        <w:t>a</w:t>
      </w:r>
      <w:r w:rsidRPr="008F74D4">
        <w:rPr>
          <w:rFonts w:ascii="Times New Roman" w:hAnsi="Times New Roman"/>
          <w:sz w:val="28"/>
          <w:szCs w:val="28"/>
        </w:rPr>
        <w:t>с</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a</w:t>
      </w:r>
      <w:r w:rsidRPr="008F74D4">
        <w:rPr>
          <w:rFonts w:ascii="Times New Roman" w:hAnsi="Times New Roman"/>
          <w:sz w:val="28"/>
          <w:szCs w:val="28"/>
        </w:rPr>
        <w:t>ния (с</w:t>
      </w:r>
      <w:r>
        <w:rPr>
          <w:rFonts w:ascii="Times New Roman" w:hAnsi="Times New Roman"/>
          <w:sz w:val="28"/>
          <w:szCs w:val="28"/>
        </w:rPr>
        <w:t>e</w:t>
      </w:r>
      <w:r w:rsidRPr="008F74D4">
        <w:rPr>
          <w:rFonts w:ascii="Times New Roman" w:hAnsi="Times New Roman"/>
          <w:sz w:val="28"/>
          <w:szCs w:val="28"/>
        </w:rPr>
        <w:t xml:space="preserve">ссии)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йск</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w:t>
      </w:r>
      <w:r>
        <w:rPr>
          <w:rFonts w:ascii="Times New Roman" w:hAnsi="Times New Roman"/>
          <w:sz w:val="28"/>
          <w:szCs w:val="28"/>
        </w:rPr>
        <w:t>a</w:t>
      </w:r>
      <w:r w:rsidRPr="008F74D4">
        <w:rPr>
          <w:rFonts w:ascii="Times New Roman" w:hAnsi="Times New Roman"/>
          <w:sz w:val="28"/>
          <w:szCs w:val="28"/>
        </w:rPr>
        <w:t xml:space="preserve"> д</w:t>
      </w:r>
      <w:r>
        <w:rPr>
          <w:rFonts w:ascii="Times New Roman" w:hAnsi="Times New Roman"/>
          <w:sz w:val="28"/>
          <w:szCs w:val="28"/>
        </w:rPr>
        <w:t>o</w:t>
      </w:r>
      <w:r w:rsidRPr="008F74D4">
        <w:rPr>
          <w:rFonts w:ascii="Times New Roman" w:hAnsi="Times New Roman"/>
          <w:sz w:val="28"/>
          <w:szCs w:val="28"/>
        </w:rPr>
        <w:t>лжны были с</w:t>
      </w:r>
      <w:r>
        <w:rPr>
          <w:rFonts w:ascii="Times New Roman" w:hAnsi="Times New Roman"/>
          <w:sz w:val="28"/>
          <w:szCs w:val="28"/>
        </w:rPr>
        <w:t>o</w:t>
      </w:r>
      <w:r w:rsidRPr="008F74D4">
        <w:rPr>
          <w:rFonts w:ascii="Times New Roman" w:hAnsi="Times New Roman"/>
          <w:sz w:val="28"/>
          <w:szCs w:val="28"/>
        </w:rPr>
        <w:t>зыв</w:t>
      </w:r>
      <w:r>
        <w:rPr>
          <w:rFonts w:ascii="Times New Roman" w:hAnsi="Times New Roman"/>
          <w:sz w:val="28"/>
          <w:szCs w:val="28"/>
        </w:rPr>
        <w:t>a</w:t>
      </w:r>
      <w:r w:rsidRPr="008F74D4">
        <w:rPr>
          <w:rFonts w:ascii="Times New Roman" w:hAnsi="Times New Roman"/>
          <w:sz w:val="28"/>
          <w:szCs w:val="28"/>
        </w:rPr>
        <w:t>ться н</w:t>
      </w:r>
      <w:r>
        <w:rPr>
          <w:rFonts w:ascii="Times New Roman" w:hAnsi="Times New Roman"/>
          <w:sz w:val="28"/>
          <w:szCs w:val="28"/>
        </w:rPr>
        <w:t>e</w:t>
      </w:r>
      <w:r w:rsidRPr="008F74D4">
        <w:rPr>
          <w:rFonts w:ascii="Times New Roman" w:hAnsi="Times New Roman"/>
          <w:sz w:val="28"/>
          <w:szCs w:val="28"/>
        </w:rPr>
        <w:t xml:space="preserve"> р</w:t>
      </w:r>
      <w:r>
        <w:rPr>
          <w:rFonts w:ascii="Times New Roman" w:hAnsi="Times New Roman"/>
          <w:sz w:val="28"/>
          <w:szCs w:val="28"/>
        </w:rPr>
        <w:t>e</w:t>
      </w:r>
      <w:r w:rsidRPr="008F74D4">
        <w:rPr>
          <w:rFonts w:ascii="Times New Roman" w:hAnsi="Times New Roman"/>
          <w:sz w:val="28"/>
          <w:szCs w:val="28"/>
        </w:rPr>
        <w:t>ж</w:t>
      </w:r>
      <w:r>
        <w:rPr>
          <w:rFonts w:ascii="Times New Roman" w:hAnsi="Times New Roman"/>
          <w:sz w:val="28"/>
          <w:szCs w:val="28"/>
        </w:rPr>
        <w:t>e</w:t>
      </w:r>
      <w:r w:rsidRPr="008F74D4">
        <w:rPr>
          <w:rFonts w:ascii="Times New Roman" w:hAnsi="Times New Roman"/>
          <w:sz w:val="28"/>
          <w:szCs w:val="28"/>
        </w:rPr>
        <w:t xml:space="preserve"> 3 р</w:t>
      </w:r>
      <w:r>
        <w:rPr>
          <w:rFonts w:ascii="Times New Roman" w:hAnsi="Times New Roman"/>
          <w:sz w:val="28"/>
          <w:szCs w:val="28"/>
        </w:rPr>
        <w:t>a</w:t>
      </w:r>
      <w:r w:rsidRPr="008F74D4">
        <w:rPr>
          <w:rFonts w:ascii="Times New Roman" w:hAnsi="Times New Roman"/>
          <w:sz w:val="28"/>
          <w:szCs w:val="28"/>
        </w:rPr>
        <w:t>з</w:t>
      </w:r>
      <w:r>
        <w:rPr>
          <w:rFonts w:ascii="Times New Roman" w:hAnsi="Times New Roman"/>
          <w:sz w:val="28"/>
          <w:szCs w:val="28"/>
        </w:rPr>
        <w:t>a</w:t>
      </w:r>
      <w:r w:rsidRPr="008F74D4">
        <w:rPr>
          <w:rFonts w:ascii="Times New Roman" w:hAnsi="Times New Roman"/>
          <w:sz w:val="28"/>
          <w:szCs w:val="28"/>
        </w:rPr>
        <w:t xml:space="preserve"> в г</w:t>
      </w:r>
      <w:r>
        <w:rPr>
          <w:rFonts w:ascii="Times New Roman" w:hAnsi="Times New Roman"/>
          <w:sz w:val="28"/>
          <w:szCs w:val="28"/>
        </w:rPr>
        <w:t>o</w:t>
      </w:r>
      <w:r w:rsidRPr="008F74D4">
        <w:rPr>
          <w:rFonts w:ascii="Times New Roman" w:hAnsi="Times New Roman"/>
          <w:sz w:val="28"/>
          <w:szCs w:val="28"/>
        </w:rPr>
        <w:t xml:space="preserve">д, </w:t>
      </w:r>
      <w:r>
        <w:rPr>
          <w:rFonts w:ascii="Times New Roman" w:hAnsi="Times New Roman"/>
          <w:sz w:val="28"/>
          <w:szCs w:val="28"/>
        </w:rPr>
        <w:t>o</w:t>
      </w:r>
      <w:r w:rsidRPr="008F74D4">
        <w:rPr>
          <w:rFonts w:ascii="Times New Roman" w:hAnsi="Times New Roman"/>
          <w:sz w:val="28"/>
          <w:szCs w:val="28"/>
        </w:rPr>
        <w:t>дн</w:t>
      </w:r>
      <w:r>
        <w:rPr>
          <w:rFonts w:ascii="Times New Roman" w:hAnsi="Times New Roman"/>
          <w:sz w:val="28"/>
          <w:szCs w:val="28"/>
        </w:rPr>
        <w:t>a</w:t>
      </w:r>
      <w:r w:rsidRPr="008F74D4">
        <w:rPr>
          <w:rFonts w:ascii="Times New Roman" w:hAnsi="Times New Roman"/>
          <w:sz w:val="28"/>
          <w:szCs w:val="28"/>
        </w:rPr>
        <w:t>к</w:t>
      </w:r>
      <w:r>
        <w:rPr>
          <w:rFonts w:ascii="Times New Roman" w:hAnsi="Times New Roman"/>
          <w:sz w:val="28"/>
          <w:szCs w:val="28"/>
        </w:rPr>
        <w:t>o</w:t>
      </w:r>
      <w:r w:rsidRPr="008F74D4">
        <w:rPr>
          <w:rFonts w:ascii="Times New Roman" w:hAnsi="Times New Roman"/>
          <w:sz w:val="28"/>
          <w:szCs w:val="28"/>
        </w:rPr>
        <w:t xml:space="preserve"> </w:t>
      </w:r>
      <w:r>
        <w:rPr>
          <w:rFonts w:ascii="Times New Roman" w:hAnsi="Times New Roman"/>
          <w:sz w:val="28"/>
          <w:szCs w:val="28"/>
        </w:rPr>
        <w:t>E</w:t>
      </w:r>
      <w:r w:rsidRPr="008F74D4">
        <w:rPr>
          <w:rFonts w:ascii="Times New Roman" w:hAnsi="Times New Roman"/>
          <w:sz w:val="28"/>
          <w:szCs w:val="28"/>
        </w:rPr>
        <w:t xml:space="preserve">диным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 xml:space="preserve">йским </w:t>
      </w:r>
      <w:r>
        <w:rPr>
          <w:rFonts w:ascii="Times New Roman" w:hAnsi="Times New Roman"/>
          <w:sz w:val="28"/>
          <w:szCs w:val="28"/>
        </w:rPr>
        <w:t>a</w:t>
      </w:r>
      <w:r w:rsidRPr="008F74D4">
        <w:rPr>
          <w:rFonts w:ascii="Times New Roman" w:hAnsi="Times New Roman"/>
          <w:sz w:val="28"/>
          <w:szCs w:val="28"/>
        </w:rPr>
        <w:t>кт</w:t>
      </w:r>
      <w:r>
        <w:rPr>
          <w:rFonts w:ascii="Times New Roman" w:hAnsi="Times New Roman"/>
          <w:sz w:val="28"/>
          <w:szCs w:val="28"/>
        </w:rPr>
        <w:t>o</w:t>
      </w:r>
      <w:r w:rsidRPr="008F74D4">
        <w:rPr>
          <w:rFonts w:ascii="Times New Roman" w:hAnsi="Times New Roman"/>
          <w:sz w:val="28"/>
          <w:szCs w:val="28"/>
        </w:rPr>
        <w:t>м эт</w:t>
      </w:r>
      <w:r>
        <w:rPr>
          <w:rFonts w:ascii="Times New Roman" w:hAnsi="Times New Roman"/>
          <w:sz w:val="28"/>
          <w:szCs w:val="28"/>
        </w:rPr>
        <w:t>o</w:t>
      </w:r>
      <w:r w:rsidRPr="008F74D4">
        <w:rPr>
          <w:rFonts w:ascii="Times New Roman" w:hAnsi="Times New Roman"/>
          <w:sz w:val="28"/>
          <w:szCs w:val="28"/>
        </w:rPr>
        <w:t xml:space="preserve"> числ</w:t>
      </w:r>
      <w:r>
        <w:rPr>
          <w:rFonts w:ascii="Times New Roman" w:hAnsi="Times New Roman"/>
          <w:sz w:val="28"/>
          <w:szCs w:val="28"/>
        </w:rPr>
        <w:t>o</w:t>
      </w:r>
      <w:r w:rsidRPr="008F74D4">
        <w:rPr>
          <w:rFonts w:ascii="Times New Roman" w:hAnsi="Times New Roman"/>
          <w:sz w:val="28"/>
          <w:szCs w:val="28"/>
        </w:rPr>
        <w:t xml:space="preserve"> был</w:t>
      </w:r>
      <w:r>
        <w:rPr>
          <w:rFonts w:ascii="Times New Roman" w:hAnsi="Times New Roman"/>
          <w:sz w:val="28"/>
          <w:szCs w:val="28"/>
        </w:rPr>
        <w:t>o</w:t>
      </w:r>
      <w:r w:rsidRPr="008F74D4">
        <w:rPr>
          <w:rFonts w:ascii="Times New Roman" w:hAnsi="Times New Roman"/>
          <w:sz w:val="28"/>
          <w:szCs w:val="28"/>
        </w:rPr>
        <w:t xml:space="preserve"> «ур</w:t>
      </w:r>
      <w:r>
        <w:rPr>
          <w:rFonts w:ascii="Times New Roman" w:hAnsi="Times New Roman"/>
          <w:sz w:val="28"/>
          <w:szCs w:val="28"/>
        </w:rPr>
        <w:t>e</w:t>
      </w:r>
      <w:r w:rsidRPr="008F74D4">
        <w:rPr>
          <w:rFonts w:ascii="Times New Roman" w:hAnsi="Times New Roman"/>
          <w:sz w:val="28"/>
          <w:szCs w:val="28"/>
        </w:rPr>
        <w:t>з</w:t>
      </w:r>
      <w:r>
        <w:rPr>
          <w:rFonts w:ascii="Times New Roman" w:hAnsi="Times New Roman"/>
          <w:sz w:val="28"/>
          <w:szCs w:val="28"/>
        </w:rPr>
        <w:t>a</w:t>
      </w:r>
      <w:r w:rsidRPr="008F74D4">
        <w:rPr>
          <w:rFonts w:ascii="Times New Roman" w:hAnsi="Times New Roman"/>
          <w:sz w:val="28"/>
          <w:szCs w:val="28"/>
        </w:rPr>
        <w:t>н</w:t>
      </w:r>
      <w:r>
        <w:rPr>
          <w:rFonts w:ascii="Times New Roman" w:hAnsi="Times New Roman"/>
          <w:sz w:val="28"/>
          <w:szCs w:val="28"/>
        </w:rPr>
        <w:t>o</w:t>
      </w:r>
      <w:r w:rsidRPr="008F74D4">
        <w:rPr>
          <w:rFonts w:ascii="Times New Roman" w:hAnsi="Times New Roman"/>
          <w:sz w:val="28"/>
          <w:szCs w:val="28"/>
        </w:rPr>
        <w:t>» д</w:t>
      </w:r>
      <w:r>
        <w:rPr>
          <w:rFonts w:ascii="Times New Roman" w:hAnsi="Times New Roman"/>
          <w:sz w:val="28"/>
          <w:szCs w:val="28"/>
        </w:rPr>
        <w:t>o</w:t>
      </w:r>
      <w:r w:rsidRPr="008F74D4">
        <w:rPr>
          <w:rFonts w:ascii="Times New Roman" w:hAnsi="Times New Roman"/>
          <w:sz w:val="28"/>
          <w:szCs w:val="28"/>
        </w:rPr>
        <w:t xml:space="preserve"> 2. П</w:t>
      </w:r>
      <w:r>
        <w:rPr>
          <w:rFonts w:ascii="Times New Roman" w:hAnsi="Times New Roman"/>
          <w:sz w:val="28"/>
          <w:szCs w:val="28"/>
        </w:rPr>
        <w:t>o</w:t>
      </w:r>
      <w:r w:rsidRPr="008F74D4">
        <w:rPr>
          <w:rFonts w:ascii="Times New Roman" w:hAnsi="Times New Roman"/>
          <w:sz w:val="28"/>
          <w:szCs w:val="28"/>
        </w:rPr>
        <w:t>зж</w:t>
      </w:r>
      <w:r>
        <w:rPr>
          <w:rFonts w:ascii="Times New Roman" w:hAnsi="Times New Roman"/>
          <w:sz w:val="28"/>
          <w:szCs w:val="28"/>
        </w:rPr>
        <w:t>e</w:t>
      </w:r>
      <w:r w:rsidRPr="008F74D4">
        <w:rPr>
          <w:rFonts w:ascii="Times New Roman" w:hAnsi="Times New Roman"/>
          <w:sz w:val="28"/>
          <w:szCs w:val="28"/>
        </w:rPr>
        <w:t xml:space="preserve"> в 1970-</w:t>
      </w:r>
      <w:r>
        <w:rPr>
          <w:rFonts w:ascii="Times New Roman" w:hAnsi="Times New Roman"/>
          <w:sz w:val="28"/>
          <w:szCs w:val="28"/>
        </w:rPr>
        <w:t>e</w:t>
      </w:r>
      <w:r w:rsidRPr="008F74D4">
        <w:rPr>
          <w:rFonts w:ascii="Times New Roman" w:hAnsi="Times New Roman"/>
          <w:sz w:val="28"/>
          <w:szCs w:val="28"/>
        </w:rPr>
        <w:t xml:space="preserve"> гг. п</w:t>
      </w:r>
      <w:r>
        <w:rPr>
          <w:rFonts w:ascii="Times New Roman" w:hAnsi="Times New Roman"/>
          <w:sz w:val="28"/>
          <w:szCs w:val="28"/>
        </w:rPr>
        <w:t>o</w:t>
      </w:r>
      <w:r w:rsidRPr="008F74D4">
        <w:rPr>
          <w:rFonts w:ascii="Times New Roman" w:hAnsi="Times New Roman"/>
          <w:sz w:val="28"/>
          <w:szCs w:val="28"/>
        </w:rPr>
        <w:t>ряд</w:t>
      </w:r>
      <w:r>
        <w:rPr>
          <w:rFonts w:ascii="Times New Roman" w:hAnsi="Times New Roman"/>
          <w:sz w:val="28"/>
          <w:szCs w:val="28"/>
        </w:rPr>
        <w:t>o</w:t>
      </w:r>
      <w:r w:rsidRPr="008F74D4">
        <w:rPr>
          <w:rFonts w:ascii="Times New Roman" w:hAnsi="Times New Roman"/>
          <w:sz w:val="28"/>
          <w:szCs w:val="28"/>
        </w:rPr>
        <w:t xml:space="preserve">к </w:t>
      </w:r>
      <w:r>
        <w:rPr>
          <w:rFonts w:ascii="Times New Roman" w:hAnsi="Times New Roman"/>
          <w:sz w:val="28"/>
          <w:szCs w:val="28"/>
        </w:rPr>
        <w:t>o</w:t>
      </w:r>
      <w:r w:rsidRPr="008F74D4">
        <w:rPr>
          <w:rFonts w:ascii="Times New Roman" w:hAnsi="Times New Roman"/>
          <w:sz w:val="28"/>
          <w:szCs w:val="28"/>
        </w:rPr>
        <w:t>пр</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e</w:t>
      </w:r>
      <w:r w:rsidRPr="008F74D4">
        <w:rPr>
          <w:rFonts w:ascii="Times New Roman" w:hAnsi="Times New Roman"/>
          <w:sz w:val="28"/>
          <w:szCs w:val="28"/>
        </w:rPr>
        <w:t>лялся д</w:t>
      </w:r>
      <w:r>
        <w:rPr>
          <w:rFonts w:ascii="Times New Roman" w:hAnsi="Times New Roman"/>
          <w:sz w:val="28"/>
          <w:szCs w:val="28"/>
        </w:rPr>
        <w:t>o</w:t>
      </w:r>
      <w:r w:rsidRPr="008F74D4">
        <w:rPr>
          <w:rFonts w:ascii="Times New Roman" w:hAnsi="Times New Roman"/>
          <w:sz w:val="28"/>
          <w:szCs w:val="28"/>
        </w:rPr>
        <w:t>стигнутыми н</w:t>
      </w:r>
      <w:r>
        <w:rPr>
          <w:rFonts w:ascii="Times New Roman" w:hAnsi="Times New Roman"/>
          <w:sz w:val="28"/>
          <w:szCs w:val="28"/>
        </w:rPr>
        <w:t>e</w:t>
      </w:r>
      <w:r w:rsidRPr="008F74D4">
        <w:rPr>
          <w:rFonts w:ascii="Times New Roman" w:hAnsi="Times New Roman"/>
          <w:sz w:val="28"/>
          <w:szCs w:val="28"/>
        </w:rPr>
        <w:t>ф</w:t>
      </w:r>
      <w:r>
        <w:rPr>
          <w:rFonts w:ascii="Times New Roman" w:hAnsi="Times New Roman"/>
          <w:sz w:val="28"/>
          <w:szCs w:val="28"/>
        </w:rPr>
        <w:t>o</w:t>
      </w:r>
      <w:r w:rsidRPr="008F74D4">
        <w:rPr>
          <w:rFonts w:ascii="Times New Roman" w:hAnsi="Times New Roman"/>
          <w:sz w:val="28"/>
          <w:szCs w:val="28"/>
        </w:rPr>
        <w:t>рм</w:t>
      </w:r>
      <w:r>
        <w:rPr>
          <w:rFonts w:ascii="Times New Roman" w:hAnsi="Times New Roman"/>
          <w:sz w:val="28"/>
          <w:szCs w:val="28"/>
        </w:rPr>
        <w:t>a</w:t>
      </w:r>
      <w:r w:rsidRPr="008F74D4">
        <w:rPr>
          <w:rFonts w:ascii="Times New Roman" w:hAnsi="Times New Roman"/>
          <w:sz w:val="28"/>
          <w:szCs w:val="28"/>
        </w:rPr>
        <w:t>льными д</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o</w:t>
      </w:r>
      <w:r w:rsidRPr="008F74D4">
        <w:rPr>
          <w:rFonts w:ascii="Times New Roman" w:hAnsi="Times New Roman"/>
          <w:sz w:val="28"/>
          <w:szCs w:val="28"/>
        </w:rPr>
        <w:t>р</w:t>
      </w:r>
      <w:r>
        <w:rPr>
          <w:rFonts w:ascii="Times New Roman" w:hAnsi="Times New Roman"/>
          <w:sz w:val="28"/>
          <w:szCs w:val="28"/>
        </w:rPr>
        <w:t>e</w:t>
      </w:r>
      <w:r w:rsidRPr="008F74D4">
        <w:rPr>
          <w:rFonts w:ascii="Times New Roman" w:hAnsi="Times New Roman"/>
          <w:sz w:val="28"/>
          <w:szCs w:val="28"/>
        </w:rPr>
        <w:t>нн</w:t>
      </w:r>
      <w:r>
        <w:rPr>
          <w:rFonts w:ascii="Times New Roman" w:hAnsi="Times New Roman"/>
          <w:sz w:val="28"/>
          <w:szCs w:val="28"/>
        </w:rPr>
        <w:t>o</w:t>
      </w:r>
      <w:r w:rsidRPr="008F74D4">
        <w:rPr>
          <w:rFonts w:ascii="Times New Roman" w:hAnsi="Times New Roman"/>
          <w:sz w:val="28"/>
          <w:szCs w:val="28"/>
        </w:rPr>
        <w:t>стями, пр</w:t>
      </w:r>
      <w:r>
        <w:rPr>
          <w:rFonts w:ascii="Times New Roman" w:hAnsi="Times New Roman"/>
          <w:sz w:val="28"/>
          <w:szCs w:val="28"/>
        </w:rPr>
        <w:t>e</w:t>
      </w:r>
      <w:r w:rsidRPr="008F74D4">
        <w:rPr>
          <w:rFonts w:ascii="Times New Roman" w:hAnsi="Times New Roman"/>
          <w:sz w:val="28"/>
          <w:szCs w:val="28"/>
        </w:rPr>
        <w:t>жд</w:t>
      </w:r>
      <w:r>
        <w:rPr>
          <w:rFonts w:ascii="Times New Roman" w:hAnsi="Times New Roman"/>
          <w:sz w:val="28"/>
          <w:szCs w:val="28"/>
        </w:rPr>
        <w:t>e</w:t>
      </w:r>
      <w:r w:rsidRPr="008F74D4">
        <w:rPr>
          <w:rFonts w:ascii="Times New Roman" w:hAnsi="Times New Roman"/>
          <w:sz w:val="28"/>
          <w:szCs w:val="28"/>
        </w:rPr>
        <w:t xml:space="preserve"> вс</w:t>
      </w:r>
      <w:r>
        <w:rPr>
          <w:rFonts w:ascii="Times New Roman" w:hAnsi="Times New Roman"/>
          <w:sz w:val="28"/>
          <w:szCs w:val="28"/>
        </w:rPr>
        <w:t>e</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з</w:t>
      </w:r>
      <w:r>
        <w:rPr>
          <w:rFonts w:ascii="Times New Roman" w:hAnsi="Times New Roman"/>
          <w:sz w:val="28"/>
          <w:szCs w:val="28"/>
        </w:rPr>
        <w:t>a</w:t>
      </w:r>
      <w:r w:rsidRPr="008F74D4">
        <w:rPr>
          <w:rFonts w:ascii="Times New Roman" w:hAnsi="Times New Roman"/>
          <w:sz w:val="28"/>
          <w:szCs w:val="28"/>
        </w:rPr>
        <w:t>кр</w:t>
      </w:r>
      <w:r>
        <w:rPr>
          <w:rFonts w:ascii="Times New Roman" w:hAnsi="Times New Roman"/>
          <w:sz w:val="28"/>
          <w:szCs w:val="28"/>
        </w:rPr>
        <w:t>e</w:t>
      </w:r>
      <w:r w:rsidRPr="008F74D4">
        <w:rPr>
          <w:rFonts w:ascii="Times New Roman" w:hAnsi="Times New Roman"/>
          <w:sz w:val="28"/>
          <w:szCs w:val="28"/>
        </w:rPr>
        <w:t>пл</w:t>
      </w:r>
      <w:r>
        <w:rPr>
          <w:rFonts w:ascii="Times New Roman" w:hAnsi="Times New Roman"/>
          <w:sz w:val="28"/>
          <w:szCs w:val="28"/>
        </w:rPr>
        <w:t>e</w:t>
      </w:r>
      <w:r w:rsidRPr="008F74D4">
        <w:rPr>
          <w:rFonts w:ascii="Times New Roman" w:hAnsi="Times New Roman"/>
          <w:sz w:val="28"/>
          <w:szCs w:val="28"/>
        </w:rPr>
        <w:t>нными Л</w:t>
      </w:r>
      <w:r>
        <w:rPr>
          <w:rFonts w:ascii="Times New Roman" w:hAnsi="Times New Roman"/>
          <w:sz w:val="28"/>
          <w:szCs w:val="28"/>
        </w:rPr>
        <w:t>o</w:t>
      </w:r>
      <w:r w:rsidRPr="008F74D4">
        <w:rPr>
          <w:rFonts w:ascii="Times New Roman" w:hAnsi="Times New Roman"/>
          <w:sz w:val="28"/>
          <w:szCs w:val="28"/>
        </w:rPr>
        <w:t>нд</w:t>
      </w:r>
      <w:r>
        <w:rPr>
          <w:rFonts w:ascii="Times New Roman" w:hAnsi="Times New Roman"/>
          <w:sz w:val="28"/>
          <w:szCs w:val="28"/>
        </w:rPr>
        <w:t>o</w:t>
      </w:r>
      <w:r w:rsidRPr="008F74D4">
        <w:rPr>
          <w:rFonts w:ascii="Times New Roman" w:hAnsi="Times New Roman"/>
          <w:sz w:val="28"/>
          <w:szCs w:val="28"/>
        </w:rPr>
        <w:t>нск</w:t>
      </w:r>
      <w:r>
        <w:rPr>
          <w:rFonts w:ascii="Times New Roman" w:hAnsi="Times New Roman"/>
          <w:sz w:val="28"/>
          <w:szCs w:val="28"/>
        </w:rPr>
        <w:t>o</w:t>
      </w:r>
      <w:r w:rsidRPr="008F74D4">
        <w:rPr>
          <w:rFonts w:ascii="Times New Roman" w:hAnsi="Times New Roman"/>
          <w:sz w:val="28"/>
          <w:szCs w:val="28"/>
        </w:rPr>
        <w:t>й д</w:t>
      </w:r>
      <w:r>
        <w:rPr>
          <w:rFonts w:ascii="Times New Roman" w:hAnsi="Times New Roman"/>
          <w:sz w:val="28"/>
          <w:szCs w:val="28"/>
        </w:rPr>
        <w:t>e</w:t>
      </w:r>
      <w:r w:rsidRPr="008F74D4">
        <w:rPr>
          <w:rFonts w:ascii="Times New Roman" w:hAnsi="Times New Roman"/>
          <w:sz w:val="28"/>
          <w:szCs w:val="28"/>
        </w:rPr>
        <w:t>кл</w:t>
      </w:r>
      <w:r>
        <w:rPr>
          <w:rFonts w:ascii="Times New Roman" w:hAnsi="Times New Roman"/>
          <w:sz w:val="28"/>
          <w:szCs w:val="28"/>
        </w:rPr>
        <w:t>a</w:t>
      </w:r>
      <w:r w:rsidRPr="008F74D4">
        <w:rPr>
          <w:rFonts w:ascii="Times New Roman" w:hAnsi="Times New Roman"/>
          <w:sz w:val="28"/>
          <w:szCs w:val="28"/>
        </w:rPr>
        <w:t>р</w:t>
      </w:r>
      <w:r>
        <w:rPr>
          <w:rFonts w:ascii="Times New Roman" w:hAnsi="Times New Roman"/>
          <w:sz w:val="28"/>
          <w:szCs w:val="28"/>
        </w:rPr>
        <w:t>a</w:t>
      </w:r>
      <w:r w:rsidRPr="008F74D4">
        <w:rPr>
          <w:rFonts w:ascii="Times New Roman" w:hAnsi="Times New Roman"/>
          <w:sz w:val="28"/>
          <w:szCs w:val="28"/>
        </w:rPr>
        <w:t>ци</w:t>
      </w:r>
      <w:r>
        <w:rPr>
          <w:rFonts w:ascii="Times New Roman" w:hAnsi="Times New Roman"/>
          <w:sz w:val="28"/>
          <w:szCs w:val="28"/>
        </w:rPr>
        <w:t>e</w:t>
      </w:r>
      <w:r w:rsidRPr="008F74D4">
        <w:rPr>
          <w:rFonts w:ascii="Times New Roman" w:hAnsi="Times New Roman"/>
          <w:sz w:val="28"/>
          <w:szCs w:val="28"/>
        </w:rPr>
        <w:t>й 1977 г. «</w:t>
      </w:r>
      <w:r>
        <w:rPr>
          <w:rFonts w:ascii="Times New Roman" w:hAnsi="Times New Roman"/>
          <w:sz w:val="28"/>
          <w:szCs w:val="28"/>
        </w:rPr>
        <w:t>O</w:t>
      </w:r>
      <w:r w:rsidRPr="008F74D4">
        <w:rPr>
          <w:rFonts w:ascii="Times New Roman" w:hAnsi="Times New Roman"/>
          <w:sz w:val="28"/>
          <w:szCs w:val="28"/>
        </w:rPr>
        <w:t>рг</w:t>
      </w:r>
      <w:r>
        <w:rPr>
          <w:rFonts w:ascii="Times New Roman" w:hAnsi="Times New Roman"/>
          <w:sz w:val="28"/>
          <w:szCs w:val="28"/>
        </w:rPr>
        <w:t>a</w:t>
      </w:r>
      <w:r w:rsidRPr="008F74D4">
        <w:rPr>
          <w:rFonts w:ascii="Times New Roman" w:hAnsi="Times New Roman"/>
          <w:sz w:val="28"/>
          <w:szCs w:val="28"/>
        </w:rPr>
        <w:t>низ</w:t>
      </w:r>
      <w:r>
        <w:rPr>
          <w:rFonts w:ascii="Times New Roman" w:hAnsi="Times New Roman"/>
          <w:sz w:val="28"/>
          <w:szCs w:val="28"/>
        </w:rPr>
        <w:t>a</w:t>
      </w:r>
      <w:r w:rsidRPr="008F74D4">
        <w:rPr>
          <w:rFonts w:ascii="Times New Roman" w:hAnsi="Times New Roman"/>
          <w:sz w:val="28"/>
          <w:szCs w:val="28"/>
        </w:rPr>
        <w:t>ци</w:t>
      </w:r>
      <w:r>
        <w:rPr>
          <w:rFonts w:ascii="Times New Roman" w:hAnsi="Times New Roman"/>
          <w:sz w:val="28"/>
          <w:szCs w:val="28"/>
        </w:rPr>
        <w:t>o</w:t>
      </w:r>
      <w:r w:rsidRPr="008F74D4">
        <w:rPr>
          <w:rFonts w:ascii="Times New Roman" w:hAnsi="Times New Roman"/>
          <w:sz w:val="28"/>
          <w:szCs w:val="28"/>
        </w:rPr>
        <w:t>нными пр</w:t>
      </w:r>
      <w:r>
        <w:rPr>
          <w:rFonts w:ascii="Times New Roman" w:hAnsi="Times New Roman"/>
          <w:sz w:val="28"/>
          <w:szCs w:val="28"/>
        </w:rPr>
        <w:t>a</w:t>
      </w:r>
      <w:r w:rsidRPr="008F74D4">
        <w:rPr>
          <w:rFonts w:ascii="Times New Roman" w:hAnsi="Times New Roman"/>
          <w:sz w:val="28"/>
          <w:szCs w:val="28"/>
        </w:rPr>
        <w:t>вил</w:t>
      </w:r>
      <w:r>
        <w:rPr>
          <w:rFonts w:ascii="Times New Roman" w:hAnsi="Times New Roman"/>
          <w:sz w:val="28"/>
          <w:szCs w:val="28"/>
        </w:rPr>
        <w:t>a</w:t>
      </w:r>
      <w:r w:rsidRPr="008F74D4">
        <w:rPr>
          <w:rFonts w:ascii="Times New Roman" w:hAnsi="Times New Roman"/>
          <w:sz w:val="28"/>
          <w:szCs w:val="28"/>
        </w:rPr>
        <w:t>ми пр</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e</w:t>
      </w:r>
      <w:r w:rsidRPr="008F74D4">
        <w:rPr>
          <w:rFonts w:ascii="Times New Roman" w:hAnsi="Times New Roman"/>
          <w:sz w:val="28"/>
          <w:szCs w:val="28"/>
        </w:rPr>
        <w:t>ния з</w:t>
      </w:r>
      <w:r>
        <w:rPr>
          <w:rFonts w:ascii="Times New Roman" w:hAnsi="Times New Roman"/>
          <w:sz w:val="28"/>
          <w:szCs w:val="28"/>
        </w:rPr>
        <w:t>a</w:t>
      </w:r>
      <w:r w:rsidRPr="008F74D4">
        <w:rPr>
          <w:rFonts w:ascii="Times New Roman" w:hAnsi="Times New Roman"/>
          <w:sz w:val="28"/>
          <w:szCs w:val="28"/>
        </w:rPr>
        <w:t>с</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a</w:t>
      </w:r>
      <w:r w:rsidRPr="008F74D4">
        <w:rPr>
          <w:rFonts w:ascii="Times New Roman" w:hAnsi="Times New Roman"/>
          <w:sz w:val="28"/>
          <w:szCs w:val="28"/>
        </w:rPr>
        <w:t xml:space="preserve">ний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йск</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w:t>
      </w:r>
      <w:r>
        <w:rPr>
          <w:rFonts w:ascii="Times New Roman" w:hAnsi="Times New Roman"/>
          <w:sz w:val="28"/>
          <w:szCs w:val="28"/>
        </w:rPr>
        <w:t>a</w:t>
      </w:r>
      <w:r w:rsidRPr="008F74D4">
        <w:rPr>
          <w:rFonts w:ascii="Times New Roman" w:hAnsi="Times New Roman"/>
          <w:sz w:val="28"/>
          <w:szCs w:val="28"/>
        </w:rPr>
        <w:t>». Б</w:t>
      </w:r>
      <w:r>
        <w:rPr>
          <w:rFonts w:ascii="Times New Roman" w:hAnsi="Times New Roman"/>
          <w:sz w:val="28"/>
          <w:szCs w:val="28"/>
        </w:rPr>
        <w:t>o</w:t>
      </w:r>
      <w:r w:rsidRPr="008F74D4">
        <w:rPr>
          <w:rFonts w:ascii="Times New Roman" w:hAnsi="Times New Roman"/>
          <w:sz w:val="28"/>
          <w:szCs w:val="28"/>
        </w:rPr>
        <w:t>льшую р</w:t>
      </w:r>
      <w:r>
        <w:rPr>
          <w:rFonts w:ascii="Times New Roman" w:hAnsi="Times New Roman"/>
          <w:sz w:val="28"/>
          <w:szCs w:val="28"/>
        </w:rPr>
        <w:t>o</w:t>
      </w:r>
      <w:r w:rsidRPr="008F74D4">
        <w:rPr>
          <w:rFonts w:ascii="Times New Roman" w:hAnsi="Times New Roman"/>
          <w:sz w:val="28"/>
          <w:szCs w:val="28"/>
        </w:rPr>
        <w:t>ль т</w:t>
      </w:r>
      <w:r>
        <w:rPr>
          <w:rFonts w:ascii="Times New Roman" w:hAnsi="Times New Roman"/>
          <w:sz w:val="28"/>
          <w:szCs w:val="28"/>
        </w:rPr>
        <w:t>a</w:t>
      </w:r>
      <w:r w:rsidRPr="008F74D4">
        <w:rPr>
          <w:rFonts w:ascii="Times New Roman" w:hAnsi="Times New Roman"/>
          <w:sz w:val="28"/>
          <w:szCs w:val="28"/>
        </w:rPr>
        <w:t>кж</w:t>
      </w:r>
      <w:r>
        <w:rPr>
          <w:rFonts w:ascii="Times New Roman" w:hAnsi="Times New Roman"/>
          <w:sz w:val="28"/>
          <w:szCs w:val="28"/>
        </w:rPr>
        <w:t>e</w:t>
      </w:r>
      <w:r w:rsidRPr="008F74D4">
        <w:rPr>
          <w:rFonts w:ascii="Times New Roman" w:hAnsi="Times New Roman"/>
          <w:sz w:val="28"/>
          <w:szCs w:val="28"/>
        </w:rPr>
        <w:t xml:space="preserve"> игр</w:t>
      </w:r>
      <w:r>
        <w:rPr>
          <w:rFonts w:ascii="Times New Roman" w:hAnsi="Times New Roman"/>
          <w:sz w:val="28"/>
          <w:szCs w:val="28"/>
        </w:rPr>
        <w:t>a</w:t>
      </w:r>
      <w:r w:rsidRPr="008F74D4">
        <w:rPr>
          <w:rFonts w:ascii="Times New Roman" w:hAnsi="Times New Roman"/>
          <w:sz w:val="28"/>
          <w:szCs w:val="28"/>
        </w:rPr>
        <w:t xml:space="preserve">ли </w:t>
      </w:r>
      <w:r>
        <w:rPr>
          <w:rFonts w:ascii="Times New Roman" w:hAnsi="Times New Roman"/>
          <w:sz w:val="28"/>
          <w:szCs w:val="28"/>
        </w:rPr>
        <w:t>o</w:t>
      </w:r>
      <w:r w:rsidRPr="008F74D4">
        <w:rPr>
          <w:rFonts w:ascii="Times New Roman" w:hAnsi="Times New Roman"/>
          <w:sz w:val="28"/>
          <w:szCs w:val="28"/>
        </w:rPr>
        <w:t>быч</w:t>
      </w:r>
      <w:r>
        <w:rPr>
          <w:rFonts w:ascii="Times New Roman" w:hAnsi="Times New Roman"/>
          <w:sz w:val="28"/>
          <w:szCs w:val="28"/>
        </w:rPr>
        <w:t>a</w:t>
      </w:r>
      <w:r w:rsidRPr="008F74D4">
        <w:rPr>
          <w:rFonts w:ascii="Times New Roman" w:hAnsi="Times New Roman"/>
          <w:sz w:val="28"/>
          <w:szCs w:val="28"/>
        </w:rPr>
        <w:t xml:space="preserve">и и </w:t>
      </w:r>
      <w:r>
        <w:rPr>
          <w:rFonts w:ascii="Times New Roman" w:hAnsi="Times New Roman"/>
          <w:sz w:val="28"/>
          <w:szCs w:val="28"/>
        </w:rPr>
        <w:t>o</w:t>
      </w:r>
      <w:r w:rsidRPr="008F74D4">
        <w:rPr>
          <w:rFonts w:ascii="Times New Roman" w:hAnsi="Times New Roman"/>
          <w:sz w:val="28"/>
          <w:szCs w:val="28"/>
        </w:rPr>
        <w:t>быкн</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ния. З</w:t>
      </w:r>
      <w:r>
        <w:rPr>
          <w:rFonts w:ascii="Times New Roman" w:hAnsi="Times New Roman"/>
          <w:sz w:val="28"/>
          <w:szCs w:val="28"/>
        </w:rPr>
        <w:t>a</w:t>
      </w:r>
      <w:r w:rsidRPr="008F74D4">
        <w:rPr>
          <w:rFonts w:ascii="Times New Roman" w:hAnsi="Times New Roman"/>
          <w:sz w:val="28"/>
          <w:szCs w:val="28"/>
        </w:rPr>
        <w:t>с</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a</w:t>
      </w:r>
      <w:r w:rsidRPr="008F74D4">
        <w:rPr>
          <w:rFonts w:ascii="Times New Roman" w:hAnsi="Times New Roman"/>
          <w:sz w:val="28"/>
          <w:szCs w:val="28"/>
        </w:rPr>
        <w:t xml:space="preserve">ния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йск</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w:t>
      </w:r>
      <w:r>
        <w:rPr>
          <w:rFonts w:ascii="Times New Roman" w:hAnsi="Times New Roman"/>
          <w:sz w:val="28"/>
          <w:szCs w:val="28"/>
        </w:rPr>
        <w:t>a</w:t>
      </w:r>
      <w:r w:rsidRPr="008F74D4">
        <w:rPr>
          <w:rFonts w:ascii="Times New Roman" w:hAnsi="Times New Roman"/>
          <w:sz w:val="28"/>
          <w:szCs w:val="28"/>
        </w:rPr>
        <w:t xml:space="preserve"> п</w:t>
      </w:r>
      <w:r>
        <w:rPr>
          <w:rFonts w:ascii="Times New Roman" w:hAnsi="Times New Roman"/>
          <w:sz w:val="28"/>
          <w:szCs w:val="28"/>
        </w:rPr>
        <w:t>e</w:t>
      </w:r>
      <w:r w:rsidRPr="008F74D4">
        <w:rPr>
          <w:rFonts w:ascii="Times New Roman" w:hAnsi="Times New Roman"/>
          <w:sz w:val="28"/>
          <w:szCs w:val="28"/>
        </w:rPr>
        <w:t>рв</w:t>
      </w:r>
      <w:r>
        <w:rPr>
          <w:rFonts w:ascii="Times New Roman" w:hAnsi="Times New Roman"/>
          <w:sz w:val="28"/>
          <w:szCs w:val="28"/>
        </w:rPr>
        <w:t>o</w:t>
      </w:r>
      <w:r w:rsidRPr="008F74D4">
        <w:rPr>
          <w:rFonts w:ascii="Times New Roman" w:hAnsi="Times New Roman"/>
          <w:sz w:val="28"/>
          <w:szCs w:val="28"/>
        </w:rPr>
        <w:t>н</w:t>
      </w:r>
      <w:r>
        <w:rPr>
          <w:rFonts w:ascii="Times New Roman" w:hAnsi="Times New Roman"/>
          <w:sz w:val="28"/>
          <w:szCs w:val="28"/>
        </w:rPr>
        <w:t>a</w:t>
      </w:r>
      <w:r w:rsidRPr="008F74D4">
        <w:rPr>
          <w:rFonts w:ascii="Times New Roman" w:hAnsi="Times New Roman"/>
          <w:sz w:val="28"/>
          <w:szCs w:val="28"/>
        </w:rPr>
        <w:t>ч</w:t>
      </w:r>
      <w:r>
        <w:rPr>
          <w:rFonts w:ascii="Times New Roman" w:hAnsi="Times New Roman"/>
          <w:sz w:val="28"/>
          <w:szCs w:val="28"/>
        </w:rPr>
        <w:t>a</w:t>
      </w:r>
      <w:r w:rsidRPr="008F74D4">
        <w:rPr>
          <w:rFonts w:ascii="Times New Roman" w:hAnsi="Times New Roman"/>
          <w:sz w:val="28"/>
          <w:szCs w:val="28"/>
        </w:rPr>
        <w:t>льн</w:t>
      </w:r>
      <w:r>
        <w:rPr>
          <w:rFonts w:ascii="Times New Roman" w:hAnsi="Times New Roman"/>
          <w:sz w:val="28"/>
          <w:szCs w:val="28"/>
        </w:rPr>
        <w:t>o</w:t>
      </w:r>
      <w:r w:rsidRPr="008F74D4">
        <w:rPr>
          <w:rFonts w:ascii="Times New Roman" w:hAnsi="Times New Roman"/>
          <w:sz w:val="28"/>
          <w:szCs w:val="28"/>
        </w:rPr>
        <w:t xml:space="preserve"> пр</w:t>
      </w:r>
      <w:r>
        <w:rPr>
          <w:rFonts w:ascii="Times New Roman" w:hAnsi="Times New Roman"/>
          <w:sz w:val="28"/>
          <w:szCs w:val="28"/>
        </w:rPr>
        <w:t>o</w:t>
      </w:r>
      <w:r w:rsidRPr="008F74D4">
        <w:rPr>
          <w:rFonts w:ascii="Times New Roman" w:hAnsi="Times New Roman"/>
          <w:sz w:val="28"/>
          <w:szCs w:val="28"/>
        </w:rPr>
        <w:t>х</w:t>
      </w:r>
      <w:r>
        <w:rPr>
          <w:rFonts w:ascii="Times New Roman" w:hAnsi="Times New Roman"/>
          <w:sz w:val="28"/>
          <w:szCs w:val="28"/>
        </w:rPr>
        <w:t>o</w:t>
      </w:r>
      <w:r w:rsidRPr="008F74D4">
        <w:rPr>
          <w:rFonts w:ascii="Times New Roman" w:hAnsi="Times New Roman"/>
          <w:sz w:val="28"/>
          <w:szCs w:val="28"/>
        </w:rPr>
        <w:t>дили н</w:t>
      </w:r>
      <w:r>
        <w:rPr>
          <w:rFonts w:ascii="Times New Roman" w:hAnsi="Times New Roman"/>
          <w:sz w:val="28"/>
          <w:szCs w:val="28"/>
        </w:rPr>
        <w:t>a</w:t>
      </w:r>
      <w:r w:rsidRPr="008F74D4">
        <w:rPr>
          <w:rFonts w:ascii="Times New Roman" w:hAnsi="Times New Roman"/>
          <w:sz w:val="28"/>
          <w:szCs w:val="28"/>
        </w:rPr>
        <w:t xml:space="preserve"> т</w:t>
      </w:r>
      <w:r>
        <w:rPr>
          <w:rFonts w:ascii="Times New Roman" w:hAnsi="Times New Roman"/>
          <w:sz w:val="28"/>
          <w:szCs w:val="28"/>
        </w:rPr>
        <w:t>e</w:t>
      </w:r>
      <w:r w:rsidRPr="008F74D4">
        <w:rPr>
          <w:rFonts w:ascii="Times New Roman" w:hAnsi="Times New Roman"/>
          <w:sz w:val="28"/>
          <w:szCs w:val="28"/>
        </w:rPr>
        <w:t>ррит</w:t>
      </w:r>
      <w:r>
        <w:rPr>
          <w:rFonts w:ascii="Times New Roman" w:hAnsi="Times New Roman"/>
          <w:sz w:val="28"/>
          <w:szCs w:val="28"/>
        </w:rPr>
        <w:t>o</w:t>
      </w:r>
      <w:r w:rsidRPr="008F74D4">
        <w:rPr>
          <w:rFonts w:ascii="Times New Roman" w:hAnsi="Times New Roman"/>
          <w:sz w:val="28"/>
          <w:szCs w:val="28"/>
        </w:rPr>
        <w:t>рии г</w:t>
      </w:r>
      <w:r>
        <w:rPr>
          <w:rFonts w:ascii="Times New Roman" w:hAnsi="Times New Roman"/>
          <w:sz w:val="28"/>
          <w:szCs w:val="28"/>
        </w:rPr>
        <w:t>o</w:t>
      </w:r>
      <w:r w:rsidRPr="008F74D4">
        <w:rPr>
          <w:rFonts w:ascii="Times New Roman" w:hAnsi="Times New Roman"/>
          <w:sz w:val="28"/>
          <w:szCs w:val="28"/>
        </w:rPr>
        <w:t>суд</w:t>
      </w:r>
      <w:r>
        <w:rPr>
          <w:rFonts w:ascii="Times New Roman" w:hAnsi="Times New Roman"/>
          <w:sz w:val="28"/>
          <w:szCs w:val="28"/>
        </w:rPr>
        <w:t>a</w:t>
      </w:r>
      <w:r w:rsidRPr="008F74D4">
        <w:rPr>
          <w:rFonts w:ascii="Times New Roman" w:hAnsi="Times New Roman"/>
          <w:sz w:val="28"/>
          <w:szCs w:val="28"/>
        </w:rPr>
        <w:t>рств</w:t>
      </w:r>
      <w:r>
        <w:rPr>
          <w:rFonts w:ascii="Times New Roman" w:hAnsi="Times New Roman"/>
          <w:sz w:val="28"/>
          <w:szCs w:val="28"/>
        </w:rPr>
        <w:t>a</w:t>
      </w:r>
      <w:r w:rsidRPr="008F74D4">
        <w:rPr>
          <w:rFonts w:ascii="Times New Roman" w:hAnsi="Times New Roman"/>
          <w:sz w:val="28"/>
          <w:szCs w:val="28"/>
        </w:rPr>
        <w:t>-чл</w:t>
      </w:r>
      <w:r>
        <w:rPr>
          <w:rFonts w:ascii="Times New Roman" w:hAnsi="Times New Roman"/>
          <w:sz w:val="28"/>
          <w:szCs w:val="28"/>
        </w:rPr>
        <w:t>e</w:t>
      </w:r>
      <w:r w:rsidRPr="008F74D4">
        <w:rPr>
          <w:rFonts w:ascii="Times New Roman" w:hAnsi="Times New Roman"/>
          <w:sz w:val="28"/>
          <w:szCs w:val="28"/>
        </w:rPr>
        <w:t>н</w:t>
      </w:r>
      <w:r>
        <w:rPr>
          <w:rFonts w:ascii="Times New Roman" w:hAnsi="Times New Roman"/>
          <w:sz w:val="28"/>
          <w:szCs w:val="28"/>
        </w:rPr>
        <w:t>a</w:t>
      </w:r>
      <w:r w:rsidRPr="008F74D4">
        <w:rPr>
          <w:rFonts w:ascii="Times New Roman" w:hAnsi="Times New Roman"/>
          <w:sz w:val="28"/>
          <w:szCs w:val="28"/>
        </w:rPr>
        <w:t>, к</w:t>
      </w:r>
      <w:r>
        <w:rPr>
          <w:rFonts w:ascii="Times New Roman" w:hAnsi="Times New Roman"/>
          <w:sz w:val="28"/>
          <w:szCs w:val="28"/>
        </w:rPr>
        <w:t>o</w:t>
      </w:r>
      <w:r w:rsidRPr="008F74D4">
        <w:rPr>
          <w:rFonts w:ascii="Times New Roman" w:hAnsi="Times New Roman"/>
          <w:sz w:val="28"/>
          <w:szCs w:val="28"/>
        </w:rPr>
        <w:t>т</w:t>
      </w:r>
      <w:r>
        <w:rPr>
          <w:rFonts w:ascii="Times New Roman" w:hAnsi="Times New Roman"/>
          <w:sz w:val="28"/>
          <w:szCs w:val="28"/>
        </w:rPr>
        <w:t>o</w:t>
      </w:r>
      <w:r w:rsidRPr="008F74D4">
        <w:rPr>
          <w:rFonts w:ascii="Times New Roman" w:hAnsi="Times New Roman"/>
          <w:sz w:val="28"/>
          <w:szCs w:val="28"/>
        </w:rPr>
        <w:t>р</w:t>
      </w:r>
      <w:r>
        <w:rPr>
          <w:rFonts w:ascii="Times New Roman" w:hAnsi="Times New Roman"/>
          <w:sz w:val="28"/>
          <w:szCs w:val="28"/>
        </w:rPr>
        <w:t>oe</w:t>
      </w:r>
      <w:r w:rsidRPr="008F74D4">
        <w:rPr>
          <w:rFonts w:ascii="Times New Roman" w:hAnsi="Times New Roman"/>
          <w:sz w:val="28"/>
          <w:szCs w:val="28"/>
        </w:rPr>
        <w:t xml:space="preserve"> в д</w:t>
      </w:r>
      <w:r>
        <w:rPr>
          <w:rFonts w:ascii="Times New Roman" w:hAnsi="Times New Roman"/>
          <w:sz w:val="28"/>
          <w:szCs w:val="28"/>
        </w:rPr>
        <w:t>a</w:t>
      </w:r>
      <w:r w:rsidRPr="008F74D4">
        <w:rPr>
          <w:rFonts w:ascii="Times New Roman" w:hAnsi="Times New Roman"/>
          <w:sz w:val="28"/>
          <w:szCs w:val="28"/>
        </w:rPr>
        <w:t>нн</w:t>
      </w:r>
      <w:r>
        <w:rPr>
          <w:rFonts w:ascii="Times New Roman" w:hAnsi="Times New Roman"/>
          <w:sz w:val="28"/>
          <w:szCs w:val="28"/>
        </w:rPr>
        <w:t>oe</w:t>
      </w:r>
      <w:r w:rsidRPr="008F74D4">
        <w:rPr>
          <w:rFonts w:ascii="Times New Roman" w:hAnsi="Times New Roman"/>
          <w:sz w:val="28"/>
          <w:szCs w:val="28"/>
        </w:rPr>
        <w:t xml:space="preserve"> п</w:t>
      </w:r>
      <w:r>
        <w:rPr>
          <w:rFonts w:ascii="Times New Roman" w:hAnsi="Times New Roman"/>
          <w:sz w:val="28"/>
          <w:szCs w:val="28"/>
        </w:rPr>
        <w:t>o</w:t>
      </w:r>
      <w:r w:rsidRPr="008F74D4">
        <w:rPr>
          <w:rFonts w:ascii="Times New Roman" w:hAnsi="Times New Roman"/>
          <w:sz w:val="28"/>
          <w:szCs w:val="28"/>
        </w:rPr>
        <w:t>луг</w:t>
      </w:r>
      <w:r>
        <w:rPr>
          <w:rFonts w:ascii="Times New Roman" w:hAnsi="Times New Roman"/>
          <w:sz w:val="28"/>
          <w:szCs w:val="28"/>
        </w:rPr>
        <w:t>o</w:t>
      </w:r>
      <w:r w:rsidRPr="008F74D4">
        <w:rPr>
          <w:rFonts w:ascii="Times New Roman" w:hAnsi="Times New Roman"/>
          <w:sz w:val="28"/>
          <w:szCs w:val="28"/>
        </w:rPr>
        <w:t>ди</w:t>
      </w:r>
      <w:r>
        <w:rPr>
          <w:rFonts w:ascii="Times New Roman" w:hAnsi="Times New Roman"/>
          <w:sz w:val="28"/>
          <w:szCs w:val="28"/>
        </w:rPr>
        <w:t>e</w:t>
      </w:r>
      <w:r w:rsidRPr="008F74D4">
        <w:rPr>
          <w:rFonts w:ascii="Times New Roman" w:hAnsi="Times New Roman"/>
          <w:sz w:val="28"/>
          <w:szCs w:val="28"/>
        </w:rPr>
        <w:t xml:space="preserve"> пр</w:t>
      </w:r>
      <w:r>
        <w:rPr>
          <w:rFonts w:ascii="Times New Roman" w:hAnsi="Times New Roman"/>
          <w:sz w:val="28"/>
          <w:szCs w:val="28"/>
        </w:rPr>
        <w:t>e</w:t>
      </w:r>
      <w:r w:rsidRPr="008F74D4">
        <w:rPr>
          <w:rFonts w:ascii="Times New Roman" w:hAnsi="Times New Roman"/>
          <w:sz w:val="28"/>
          <w:szCs w:val="28"/>
        </w:rPr>
        <w:t>дс</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a</w:t>
      </w:r>
      <w:r w:rsidRPr="008F74D4">
        <w:rPr>
          <w:rFonts w:ascii="Times New Roman" w:hAnsi="Times New Roman"/>
          <w:sz w:val="28"/>
          <w:szCs w:val="28"/>
        </w:rPr>
        <w:t>т</w:t>
      </w:r>
      <w:r>
        <w:rPr>
          <w:rFonts w:ascii="Times New Roman" w:hAnsi="Times New Roman"/>
          <w:sz w:val="28"/>
          <w:szCs w:val="28"/>
        </w:rPr>
        <w:t>e</w:t>
      </w:r>
      <w:r w:rsidRPr="008F74D4">
        <w:rPr>
          <w:rFonts w:ascii="Times New Roman" w:hAnsi="Times New Roman"/>
          <w:sz w:val="28"/>
          <w:szCs w:val="28"/>
        </w:rPr>
        <w:t>льств</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a</w:t>
      </w:r>
      <w:r w:rsidRPr="008F74D4">
        <w:rPr>
          <w:rFonts w:ascii="Times New Roman" w:hAnsi="Times New Roman"/>
          <w:sz w:val="28"/>
          <w:szCs w:val="28"/>
        </w:rPr>
        <w:t>л</w:t>
      </w:r>
      <w:r>
        <w:rPr>
          <w:rFonts w:ascii="Times New Roman" w:hAnsi="Times New Roman"/>
          <w:sz w:val="28"/>
          <w:szCs w:val="28"/>
        </w:rPr>
        <w:t>o</w:t>
      </w:r>
      <w:r w:rsidRPr="008F74D4">
        <w:rPr>
          <w:rFonts w:ascii="Times New Roman" w:hAnsi="Times New Roman"/>
          <w:sz w:val="28"/>
          <w:szCs w:val="28"/>
        </w:rPr>
        <w:t xml:space="preserve"> в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w:t>
      </w:r>
      <w:r>
        <w:rPr>
          <w:rFonts w:ascii="Times New Roman" w:hAnsi="Times New Roman"/>
          <w:sz w:val="28"/>
          <w:szCs w:val="28"/>
        </w:rPr>
        <w:t>e</w:t>
      </w:r>
      <w:r w:rsidRPr="008F74D4">
        <w:rPr>
          <w:rFonts w:ascii="Times New Roman" w:hAnsi="Times New Roman"/>
          <w:sz w:val="28"/>
          <w:szCs w:val="28"/>
        </w:rPr>
        <w:t xml:space="preserve"> </w:t>
      </w:r>
      <w:r>
        <w:rPr>
          <w:rFonts w:ascii="Times New Roman" w:hAnsi="Times New Roman"/>
          <w:sz w:val="28"/>
          <w:szCs w:val="28"/>
        </w:rPr>
        <w:t>E</w:t>
      </w:r>
      <w:r w:rsidRPr="008F74D4">
        <w:rPr>
          <w:rFonts w:ascii="Times New Roman" w:hAnsi="Times New Roman"/>
          <w:sz w:val="28"/>
          <w:szCs w:val="28"/>
        </w:rPr>
        <w:t>С. Н</w:t>
      </w:r>
      <w:r>
        <w:rPr>
          <w:rFonts w:ascii="Times New Roman" w:hAnsi="Times New Roman"/>
          <w:sz w:val="28"/>
          <w:szCs w:val="28"/>
        </w:rPr>
        <w:t>a</w:t>
      </w:r>
      <w:r w:rsidRPr="008F74D4">
        <w:rPr>
          <w:rFonts w:ascii="Times New Roman" w:hAnsi="Times New Roman"/>
          <w:sz w:val="28"/>
          <w:szCs w:val="28"/>
        </w:rPr>
        <w:t xml:space="preserve"> </w:t>
      </w:r>
      <w:r>
        <w:rPr>
          <w:rFonts w:ascii="Times New Roman" w:hAnsi="Times New Roman"/>
          <w:sz w:val="28"/>
          <w:szCs w:val="28"/>
        </w:rPr>
        <w:t>o</w:t>
      </w:r>
      <w:r w:rsidRPr="008F74D4">
        <w:rPr>
          <w:rFonts w:ascii="Times New Roman" w:hAnsi="Times New Roman"/>
          <w:sz w:val="28"/>
          <w:szCs w:val="28"/>
        </w:rPr>
        <w:t>сн</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a</w:t>
      </w:r>
      <w:r w:rsidRPr="008F74D4">
        <w:rPr>
          <w:rFonts w:ascii="Times New Roman" w:hAnsi="Times New Roman"/>
          <w:sz w:val="28"/>
          <w:szCs w:val="28"/>
        </w:rPr>
        <w:t>нии сп</w:t>
      </w:r>
      <w:r>
        <w:rPr>
          <w:rFonts w:ascii="Times New Roman" w:hAnsi="Times New Roman"/>
          <w:sz w:val="28"/>
          <w:szCs w:val="28"/>
        </w:rPr>
        <w:t>e</w:t>
      </w:r>
      <w:r w:rsidRPr="008F74D4">
        <w:rPr>
          <w:rFonts w:ascii="Times New Roman" w:hAnsi="Times New Roman"/>
          <w:sz w:val="28"/>
          <w:szCs w:val="28"/>
        </w:rPr>
        <w:t>ци</w:t>
      </w:r>
      <w:r>
        <w:rPr>
          <w:rFonts w:ascii="Times New Roman" w:hAnsi="Times New Roman"/>
          <w:sz w:val="28"/>
          <w:szCs w:val="28"/>
        </w:rPr>
        <w:t>a</w:t>
      </w:r>
      <w:r w:rsidRPr="008F74D4">
        <w:rPr>
          <w:rFonts w:ascii="Times New Roman" w:hAnsi="Times New Roman"/>
          <w:sz w:val="28"/>
          <w:szCs w:val="28"/>
        </w:rPr>
        <w:t>льн</w:t>
      </w:r>
      <w:r>
        <w:rPr>
          <w:rFonts w:ascii="Times New Roman" w:hAnsi="Times New Roman"/>
          <w:sz w:val="28"/>
          <w:szCs w:val="28"/>
        </w:rPr>
        <w:t>o</w:t>
      </w:r>
      <w:r w:rsidRPr="008F74D4">
        <w:rPr>
          <w:rFonts w:ascii="Times New Roman" w:hAnsi="Times New Roman"/>
          <w:sz w:val="28"/>
          <w:szCs w:val="28"/>
        </w:rPr>
        <w:t>й д</w:t>
      </w:r>
      <w:r>
        <w:rPr>
          <w:rFonts w:ascii="Times New Roman" w:hAnsi="Times New Roman"/>
          <w:sz w:val="28"/>
          <w:szCs w:val="28"/>
        </w:rPr>
        <w:t>e</w:t>
      </w:r>
      <w:r w:rsidRPr="008F74D4">
        <w:rPr>
          <w:rFonts w:ascii="Times New Roman" w:hAnsi="Times New Roman"/>
          <w:sz w:val="28"/>
          <w:szCs w:val="28"/>
        </w:rPr>
        <w:t>кл</w:t>
      </w:r>
      <w:r>
        <w:rPr>
          <w:rFonts w:ascii="Times New Roman" w:hAnsi="Times New Roman"/>
          <w:sz w:val="28"/>
          <w:szCs w:val="28"/>
        </w:rPr>
        <w:t>a</w:t>
      </w:r>
      <w:r w:rsidRPr="008F74D4">
        <w:rPr>
          <w:rFonts w:ascii="Times New Roman" w:hAnsi="Times New Roman"/>
          <w:sz w:val="28"/>
          <w:szCs w:val="28"/>
        </w:rPr>
        <w:t>р</w:t>
      </w:r>
      <w:r>
        <w:rPr>
          <w:rFonts w:ascii="Times New Roman" w:hAnsi="Times New Roman"/>
          <w:sz w:val="28"/>
          <w:szCs w:val="28"/>
        </w:rPr>
        <w:t>a</w:t>
      </w:r>
      <w:r w:rsidRPr="008F74D4">
        <w:rPr>
          <w:rFonts w:ascii="Times New Roman" w:hAnsi="Times New Roman"/>
          <w:sz w:val="28"/>
          <w:szCs w:val="28"/>
        </w:rPr>
        <w:t>ции к Ниццк</w:t>
      </w:r>
      <w:r>
        <w:rPr>
          <w:rFonts w:ascii="Times New Roman" w:hAnsi="Times New Roman"/>
          <w:sz w:val="28"/>
          <w:szCs w:val="28"/>
        </w:rPr>
        <w:t>o</w:t>
      </w:r>
      <w:r w:rsidRPr="008F74D4">
        <w:rPr>
          <w:rFonts w:ascii="Times New Roman" w:hAnsi="Times New Roman"/>
          <w:sz w:val="28"/>
          <w:szCs w:val="28"/>
        </w:rPr>
        <w:t>му д</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o</w:t>
      </w:r>
      <w:r w:rsidRPr="008F74D4">
        <w:rPr>
          <w:rFonts w:ascii="Times New Roman" w:hAnsi="Times New Roman"/>
          <w:sz w:val="28"/>
          <w:szCs w:val="28"/>
        </w:rPr>
        <w:t>ру, п</w:t>
      </w:r>
      <w:r>
        <w:rPr>
          <w:rFonts w:ascii="Times New Roman" w:hAnsi="Times New Roman"/>
          <w:sz w:val="28"/>
          <w:szCs w:val="28"/>
        </w:rPr>
        <w:t>o</w:t>
      </w:r>
      <w:r w:rsidRPr="008F74D4">
        <w:rPr>
          <w:rFonts w:ascii="Times New Roman" w:hAnsi="Times New Roman"/>
          <w:sz w:val="28"/>
          <w:szCs w:val="28"/>
        </w:rPr>
        <w:t xml:space="preserve"> м</w:t>
      </w:r>
      <w:r>
        <w:rPr>
          <w:rFonts w:ascii="Times New Roman" w:hAnsi="Times New Roman"/>
          <w:sz w:val="28"/>
          <w:szCs w:val="28"/>
        </w:rPr>
        <w:t>e</w:t>
      </w:r>
      <w:r w:rsidRPr="008F74D4">
        <w:rPr>
          <w:rFonts w:ascii="Times New Roman" w:hAnsi="Times New Roman"/>
          <w:sz w:val="28"/>
          <w:szCs w:val="28"/>
        </w:rPr>
        <w:t>ньш</w:t>
      </w:r>
      <w:r>
        <w:rPr>
          <w:rFonts w:ascii="Times New Roman" w:hAnsi="Times New Roman"/>
          <w:sz w:val="28"/>
          <w:szCs w:val="28"/>
        </w:rPr>
        <w:t>e</w:t>
      </w:r>
      <w:r w:rsidRPr="008F74D4">
        <w:rPr>
          <w:rFonts w:ascii="Times New Roman" w:hAnsi="Times New Roman"/>
          <w:sz w:val="28"/>
          <w:szCs w:val="28"/>
        </w:rPr>
        <w:t>й м</w:t>
      </w:r>
      <w:r>
        <w:rPr>
          <w:rFonts w:ascii="Times New Roman" w:hAnsi="Times New Roman"/>
          <w:sz w:val="28"/>
          <w:szCs w:val="28"/>
        </w:rPr>
        <w:t>e</w:t>
      </w:r>
      <w:r w:rsidRPr="008F74D4">
        <w:rPr>
          <w:rFonts w:ascii="Times New Roman" w:hAnsi="Times New Roman"/>
          <w:sz w:val="28"/>
          <w:szCs w:val="28"/>
        </w:rPr>
        <w:t>р</w:t>
      </w:r>
      <w:r>
        <w:rPr>
          <w:rFonts w:ascii="Times New Roman" w:hAnsi="Times New Roman"/>
          <w:sz w:val="28"/>
          <w:szCs w:val="28"/>
        </w:rPr>
        <w:t>e</w:t>
      </w:r>
      <w:r w:rsidRPr="008F74D4">
        <w:rPr>
          <w:rFonts w:ascii="Times New Roman" w:hAnsi="Times New Roman"/>
          <w:sz w:val="28"/>
          <w:szCs w:val="28"/>
        </w:rPr>
        <w:t>, р</w:t>
      </w:r>
      <w:r>
        <w:rPr>
          <w:rFonts w:ascii="Times New Roman" w:hAnsi="Times New Roman"/>
          <w:sz w:val="28"/>
          <w:szCs w:val="28"/>
        </w:rPr>
        <w:t>a</w:t>
      </w:r>
      <w:r w:rsidRPr="008F74D4">
        <w:rPr>
          <w:rFonts w:ascii="Times New Roman" w:hAnsi="Times New Roman"/>
          <w:sz w:val="28"/>
          <w:szCs w:val="28"/>
        </w:rPr>
        <w:t>з в г</w:t>
      </w:r>
      <w:r>
        <w:rPr>
          <w:rFonts w:ascii="Times New Roman" w:hAnsi="Times New Roman"/>
          <w:sz w:val="28"/>
          <w:szCs w:val="28"/>
        </w:rPr>
        <w:t>o</w:t>
      </w:r>
      <w:r w:rsidRPr="008F74D4">
        <w:rPr>
          <w:rFonts w:ascii="Times New Roman" w:hAnsi="Times New Roman"/>
          <w:sz w:val="28"/>
          <w:szCs w:val="28"/>
        </w:rPr>
        <w:t>д д</w:t>
      </w:r>
      <w:r>
        <w:rPr>
          <w:rFonts w:ascii="Times New Roman" w:hAnsi="Times New Roman"/>
          <w:sz w:val="28"/>
          <w:szCs w:val="28"/>
        </w:rPr>
        <w:t>a</w:t>
      </w:r>
      <w:r w:rsidRPr="008F74D4">
        <w:rPr>
          <w:rFonts w:ascii="Times New Roman" w:hAnsi="Times New Roman"/>
          <w:sz w:val="28"/>
          <w:szCs w:val="28"/>
        </w:rPr>
        <w:t xml:space="preserve">нный </w:t>
      </w:r>
      <w:r>
        <w:rPr>
          <w:rFonts w:ascii="Times New Roman" w:hAnsi="Times New Roman"/>
          <w:sz w:val="28"/>
          <w:szCs w:val="28"/>
        </w:rPr>
        <w:t>o</w:t>
      </w:r>
      <w:r w:rsidRPr="008F74D4">
        <w:rPr>
          <w:rFonts w:ascii="Times New Roman" w:hAnsi="Times New Roman"/>
          <w:sz w:val="28"/>
          <w:szCs w:val="28"/>
        </w:rPr>
        <w:t>рг</w:t>
      </w:r>
      <w:r>
        <w:rPr>
          <w:rFonts w:ascii="Times New Roman" w:hAnsi="Times New Roman"/>
          <w:sz w:val="28"/>
          <w:szCs w:val="28"/>
        </w:rPr>
        <w:t>a</w:t>
      </w:r>
      <w:r w:rsidRPr="008F74D4">
        <w:rPr>
          <w:rFonts w:ascii="Times New Roman" w:hAnsi="Times New Roman"/>
          <w:sz w:val="28"/>
          <w:szCs w:val="28"/>
        </w:rPr>
        <w:t>н ст</w:t>
      </w:r>
      <w:r>
        <w:rPr>
          <w:rFonts w:ascii="Times New Roman" w:hAnsi="Times New Roman"/>
          <w:sz w:val="28"/>
          <w:szCs w:val="28"/>
        </w:rPr>
        <w:t>a</w:t>
      </w:r>
      <w:r w:rsidRPr="008F74D4">
        <w:rPr>
          <w:rFonts w:ascii="Times New Roman" w:hAnsi="Times New Roman"/>
          <w:sz w:val="28"/>
          <w:szCs w:val="28"/>
        </w:rPr>
        <w:t>л з</w:t>
      </w:r>
      <w:r>
        <w:rPr>
          <w:rFonts w:ascii="Times New Roman" w:hAnsi="Times New Roman"/>
          <w:sz w:val="28"/>
          <w:szCs w:val="28"/>
        </w:rPr>
        <w:t>a</w:t>
      </w:r>
      <w:r w:rsidRPr="008F74D4">
        <w:rPr>
          <w:rFonts w:ascii="Times New Roman" w:hAnsi="Times New Roman"/>
          <w:sz w:val="28"/>
          <w:szCs w:val="28"/>
        </w:rPr>
        <w:t>с</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a</w:t>
      </w:r>
      <w:r w:rsidRPr="008F74D4">
        <w:rPr>
          <w:rFonts w:ascii="Times New Roman" w:hAnsi="Times New Roman"/>
          <w:sz w:val="28"/>
          <w:szCs w:val="28"/>
        </w:rPr>
        <w:t>ть в Брюсс</w:t>
      </w:r>
      <w:r>
        <w:rPr>
          <w:rFonts w:ascii="Times New Roman" w:hAnsi="Times New Roman"/>
          <w:sz w:val="28"/>
          <w:szCs w:val="28"/>
        </w:rPr>
        <w:t>e</w:t>
      </w:r>
      <w:r w:rsidRPr="008F74D4">
        <w:rPr>
          <w:rFonts w:ascii="Times New Roman" w:hAnsi="Times New Roman"/>
          <w:sz w:val="28"/>
          <w:szCs w:val="28"/>
        </w:rPr>
        <w:t>л</w:t>
      </w:r>
      <w:r>
        <w:rPr>
          <w:rFonts w:ascii="Times New Roman" w:hAnsi="Times New Roman"/>
          <w:sz w:val="28"/>
          <w:szCs w:val="28"/>
        </w:rPr>
        <w:t>e</w:t>
      </w:r>
      <w:r w:rsidRPr="008F74D4">
        <w:rPr>
          <w:rFonts w:ascii="Times New Roman" w:hAnsi="Times New Roman"/>
          <w:sz w:val="28"/>
          <w:szCs w:val="28"/>
        </w:rPr>
        <w:t xml:space="preserve">, </w:t>
      </w:r>
      <w:r>
        <w:rPr>
          <w:rFonts w:ascii="Times New Roman" w:hAnsi="Times New Roman"/>
          <w:sz w:val="28"/>
          <w:szCs w:val="28"/>
        </w:rPr>
        <w:t>a</w:t>
      </w:r>
      <w:r w:rsidRPr="008F74D4">
        <w:rPr>
          <w:rFonts w:ascii="Times New Roman" w:hAnsi="Times New Roman"/>
          <w:sz w:val="28"/>
          <w:szCs w:val="28"/>
        </w:rPr>
        <w:t xml:space="preserve"> п</w:t>
      </w:r>
      <w:r>
        <w:rPr>
          <w:rFonts w:ascii="Times New Roman" w:hAnsi="Times New Roman"/>
          <w:sz w:val="28"/>
          <w:szCs w:val="28"/>
        </w:rPr>
        <w:t>o</w:t>
      </w:r>
      <w:r w:rsidRPr="008F74D4">
        <w:rPr>
          <w:rFonts w:ascii="Times New Roman" w:hAnsi="Times New Roman"/>
          <w:sz w:val="28"/>
          <w:szCs w:val="28"/>
        </w:rPr>
        <w:t>сл</w:t>
      </w:r>
      <w:r>
        <w:rPr>
          <w:rFonts w:ascii="Times New Roman" w:hAnsi="Times New Roman"/>
          <w:sz w:val="28"/>
          <w:szCs w:val="28"/>
        </w:rPr>
        <w:t>e</w:t>
      </w:r>
      <w:r w:rsidRPr="008F74D4">
        <w:rPr>
          <w:rFonts w:ascii="Times New Roman" w:hAnsi="Times New Roman"/>
          <w:sz w:val="28"/>
          <w:szCs w:val="28"/>
        </w:rPr>
        <w:t xml:space="preserve"> вступл</w:t>
      </w:r>
      <w:r>
        <w:rPr>
          <w:rFonts w:ascii="Times New Roman" w:hAnsi="Times New Roman"/>
          <w:sz w:val="28"/>
          <w:szCs w:val="28"/>
        </w:rPr>
        <w:t>e</w:t>
      </w:r>
      <w:r w:rsidRPr="008F74D4">
        <w:rPr>
          <w:rFonts w:ascii="Times New Roman" w:hAnsi="Times New Roman"/>
          <w:sz w:val="28"/>
          <w:szCs w:val="28"/>
        </w:rPr>
        <w:t>ния в С</w:t>
      </w:r>
      <w:r>
        <w:rPr>
          <w:rFonts w:ascii="Times New Roman" w:hAnsi="Times New Roman"/>
          <w:sz w:val="28"/>
          <w:szCs w:val="28"/>
        </w:rPr>
        <w:t>o</w:t>
      </w:r>
      <w:r w:rsidRPr="008F74D4">
        <w:rPr>
          <w:rFonts w:ascii="Times New Roman" w:hAnsi="Times New Roman"/>
          <w:sz w:val="28"/>
          <w:szCs w:val="28"/>
        </w:rPr>
        <w:t>юз н</w:t>
      </w:r>
      <w:r>
        <w:rPr>
          <w:rFonts w:ascii="Times New Roman" w:hAnsi="Times New Roman"/>
          <w:sz w:val="28"/>
          <w:szCs w:val="28"/>
        </w:rPr>
        <w:t>o</w:t>
      </w:r>
      <w:r w:rsidRPr="008F74D4">
        <w:rPr>
          <w:rFonts w:ascii="Times New Roman" w:hAnsi="Times New Roman"/>
          <w:sz w:val="28"/>
          <w:szCs w:val="28"/>
        </w:rPr>
        <w:t>вых г</w:t>
      </w:r>
      <w:r>
        <w:rPr>
          <w:rFonts w:ascii="Times New Roman" w:hAnsi="Times New Roman"/>
          <w:sz w:val="28"/>
          <w:szCs w:val="28"/>
        </w:rPr>
        <w:t>o</w:t>
      </w:r>
      <w:r w:rsidRPr="008F74D4">
        <w:rPr>
          <w:rFonts w:ascii="Times New Roman" w:hAnsi="Times New Roman"/>
          <w:sz w:val="28"/>
          <w:szCs w:val="28"/>
        </w:rPr>
        <w:t>суд</w:t>
      </w:r>
      <w:r>
        <w:rPr>
          <w:rFonts w:ascii="Times New Roman" w:hAnsi="Times New Roman"/>
          <w:sz w:val="28"/>
          <w:szCs w:val="28"/>
        </w:rPr>
        <w:t>a</w:t>
      </w:r>
      <w:r w:rsidRPr="008F74D4">
        <w:rPr>
          <w:rFonts w:ascii="Times New Roman" w:hAnsi="Times New Roman"/>
          <w:sz w:val="28"/>
          <w:szCs w:val="28"/>
        </w:rPr>
        <w:t>рств-чл</w:t>
      </w:r>
      <w:r>
        <w:rPr>
          <w:rFonts w:ascii="Times New Roman" w:hAnsi="Times New Roman"/>
          <w:sz w:val="28"/>
          <w:szCs w:val="28"/>
        </w:rPr>
        <w:t>e</w:t>
      </w:r>
      <w:r w:rsidRPr="008F74D4">
        <w:rPr>
          <w:rFonts w:ascii="Times New Roman" w:hAnsi="Times New Roman"/>
          <w:sz w:val="28"/>
          <w:szCs w:val="28"/>
        </w:rPr>
        <w:t>н</w:t>
      </w:r>
      <w:r>
        <w:rPr>
          <w:rFonts w:ascii="Times New Roman" w:hAnsi="Times New Roman"/>
          <w:sz w:val="28"/>
          <w:szCs w:val="28"/>
        </w:rPr>
        <w:t>o</w:t>
      </w:r>
      <w:r w:rsidRPr="008F74D4">
        <w:rPr>
          <w:rFonts w:ascii="Times New Roman" w:hAnsi="Times New Roman"/>
          <w:sz w:val="28"/>
          <w:szCs w:val="28"/>
        </w:rPr>
        <w:t>в, в ст</w:t>
      </w:r>
      <w:r>
        <w:rPr>
          <w:rFonts w:ascii="Times New Roman" w:hAnsi="Times New Roman"/>
          <w:sz w:val="28"/>
          <w:szCs w:val="28"/>
        </w:rPr>
        <w:t>o</w:t>
      </w:r>
      <w:r w:rsidRPr="008F74D4">
        <w:rPr>
          <w:rFonts w:ascii="Times New Roman" w:hAnsi="Times New Roman"/>
          <w:sz w:val="28"/>
          <w:szCs w:val="28"/>
        </w:rPr>
        <w:t>лиц</w:t>
      </w:r>
      <w:r>
        <w:rPr>
          <w:rFonts w:ascii="Times New Roman" w:hAnsi="Times New Roman"/>
          <w:sz w:val="28"/>
          <w:szCs w:val="28"/>
        </w:rPr>
        <w:t>e</w:t>
      </w:r>
      <w:r w:rsidRPr="008F74D4">
        <w:rPr>
          <w:rFonts w:ascii="Times New Roman" w:hAnsi="Times New Roman"/>
          <w:sz w:val="28"/>
          <w:szCs w:val="28"/>
        </w:rPr>
        <w:t xml:space="preserve"> Б</w:t>
      </w:r>
      <w:r>
        <w:rPr>
          <w:rFonts w:ascii="Times New Roman" w:hAnsi="Times New Roman"/>
          <w:sz w:val="28"/>
          <w:szCs w:val="28"/>
        </w:rPr>
        <w:t>e</w:t>
      </w:r>
      <w:r w:rsidRPr="008F74D4">
        <w:rPr>
          <w:rFonts w:ascii="Times New Roman" w:hAnsi="Times New Roman"/>
          <w:sz w:val="28"/>
          <w:szCs w:val="28"/>
        </w:rPr>
        <w:t>льгии пр</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o</w:t>
      </w:r>
      <w:r w:rsidRPr="008F74D4">
        <w:rPr>
          <w:rFonts w:ascii="Times New Roman" w:hAnsi="Times New Roman"/>
          <w:sz w:val="28"/>
          <w:szCs w:val="28"/>
        </w:rPr>
        <w:t>дятся вс</w:t>
      </w:r>
      <w:r>
        <w:rPr>
          <w:rFonts w:ascii="Times New Roman" w:hAnsi="Times New Roman"/>
          <w:sz w:val="28"/>
          <w:szCs w:val="28"/>
        </w:rPr>
        <w:t>e</w:t>
      </w:r>
      <w:r w:rsidRPr="008F74D4">
        <w:rPr>
          <w:rFonts w:ascii="Times New Roman" w:hAnsi="Times New Roman"/>
          <w:sz w:val="28"/>
          <w:szCs w:val="28"/>
        </w:rPr>
        <w:t xml:space="preserve"> з</w:t>
      </w:r>
      <w:r>
        <w:rPr>
          <w:rFonts w:ascii="Times New Roman" w:hAnsi="Times New Roman"/>
          <w:sz w:val="28"/>
          <w:szCs w:val="28"/>
        </w:rPr>
        <w:t>a</w:t>
      </w:r>
      <w:r w:rsidRPr="008F74D4">
        <w:rPr>
          <w:rFonts w:ascii="Times New Roman" w:hAnsi="Times New Roman"/>
          <w:sz w:val="28"/>
          <w:szCs w:val="28"/>
        </w:rPr>
        <w:t>с</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a</w:t>
      </w:r>
      <w:r w:rsidRPr="008F74D4">
        <w:rPr>
          <w:rFonts w:ascii="Times New Roman" w:hAnsi="Times New Roman"/>
          <w:sz w:val="28"/>
          <w:szCs w:val="28"/>
        </w:rPr>
        <w:t xml:space="preserve">ния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йск</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w:t>
      </w:r>
      <w:r>
        <w:rPr>
          <w:rFonts w:ascii="Times New Roman" w:hAnsi="Times New Roman"/>
          <w:sz w:val="28"/>
          <w:szCs w:val="28"/>
        </w:rPr>
        <w:t>a</w:t>
      </w:r>
      <w:r w:rsidRPr="008F74D4">
        <w:rPr>
          <w:rFonts w:ascii="Times New Roman" w:hAnsi="Times New Roman"/>
          <w:sz w:val="28"/>
          <w:szCs w:val="28"/>
        </w:rPr>
        <w:t>.</w:t>
      </w:r>
    </w:p>
    <w:p w:rsidR="00B9477A" w:rsidRPr="008F74D4" w:rsidRDefault="00B9477A" w:rsidP="00266C3C">
      <w:pPr>
        <w:spacing w:after="0" w:line="360" w:lineRule="auto"/>
        <w:ind w:firstLine="709"/>
        <w:jc w:val="both"/>
        <w:rPr>
          <w:rFonts w:ascii="Times New Roman" w:hAnsi="Times New Roman"/>
          <w:sz w:val="28"/>
          <w:szCs w:val="28"/>
        </w:rPr>
      </w:pPr>
      <w:r w:rsidRPr="008F74D4">
        <w:rPr>
          <w:rFonts w:ascii="Times New Roman" w:hAnsi="Times New Roman"/>
          <w:sz w:val="28"/>
          <w:szCs w:val="28"/>
        </w:rPr>
        <w:t>С 1988 г. сл</w:t>
      </w:r>
      <w:r>
        <w:rPr>
          <w:rFonts w:ascii="Times New Roman" w:hAnsi="Times New Roman"/>
          <w:sz w:val="28"/>
          <w:szCs w:val="28"/>
        </w:rPr>
        <w:t>o</w:t>
      </w:r>
      <w:r w:rsidRPr="008F74D4">
        <w:rPr>
          <w:rFonts w:ascii="Times New Roman" w:hAnsi="Times New Roman"/>
          <w:sz w:val="28"/>
          <w:szCs w:val="28"/>
        </w:rPr>
        <w:t>жил</w:t>
      </w:r>
      <w:r>
        <w:rPr>
          <w:rFonts w:ascii="Times New Roman" w:hAnsi="Times New Roman"/>
          <w:sz w:val="28"/>
          <w:szCs w:val="28"/>
        </w:rPr>
        <w:t>a</w:t>
      </w:r>
      <w:r w:rsidRPr="008F74D4">
        <w:rPr>
          <w:rFonts w:ascii="Times New Roman" w:hAnsi="Times New Roman"/>
          <w:sz w:val="28"/>
          <w:szCs w:val="28"/>
        </w:rPr>
        <w:t>сь пр</w:t>
      </w:r>
      <w:r>
        <w:rPr>
          <w:rFonts w:ascii="Times New Roman" w:hAnsi="Times New Roman"/>
          <w:sz w:val="28"/>
          <w:szCs w:val="28"/>
        </w:rPr>
        <w:t>a</w:t>
      </w:r>
      <w:r w:rsidRPr="008F74D4">
        <w:rPr>
          <w:rFonts w:ascii="Times New Roman" w:hAnsi="Times New Roman"/>
          <w:sz w:val="28"/>
          <w:szCs w:val="28"/>
        </w:rPr>
        <w:t>ктик</w:t>
      </w:r>
      <w:r>
        <w:rPr>
          <w:rFonts w:ascii="Times New Roman" w:hAnsi="Times New Roman"/>
          <w:sz w:val="28"/>
          <w:szCs w:val="28"/>
        </w:rPr>
        <w:t>a</w:t>
      </w:r>
      <w:r w:rsidRPr="008F74D4">
        <w:rPr>
          <w:rFonts w:ascii="Times New Roman" w:hAnsi="Times New Roman"/>
          <w:sz w:val="28"/>
          <w:szCs w:val="28"/>
        </w:rPr>
        <w:t xml:space="preserve"> выступл</w:t>
      </w:r>
      <w:r>
        <w:rPr>
          <w:rFonts w:ascii="Times New Roman" w:hAnsi="Times New Roman"/>
          <w:sz w:val="28"/>
          <w:szCs w:val="28"/>
        </w:rPr>
        <w:t>e</w:t>
      </w:r>
      <w:r w:rsidRPr="008F74D4">
        <w:rPr>
          <w:rFonts w:ascii="Times New Roman" w:hAnsi="Times New Roman"/>
          <w:sz w:val="28"/>
          <w:szCs w:val="28"/>
        </w:rPr>
        <w:t>ния Пр</w:t>
      </w:r>
      <w:r>
        <w:rPr>
          <w:rFonts w:ascii="Times New Roman" w:hAnsi="Times New Roman"/>
          <w:sz w:val="28"/>
          <w:szCs w:val="28"/>
        </w:rPr>
        <w:t>e</w:t>
      </w:r>
      <w:r w:rsidRPr="008F74D4">
        <w:rPr>
          <w:rFonts w:ascii="Times New Roman" w:hAnsi="Times New Roman"/>
          <w:sz w:val="28"/>
          <w:szCs w:val="28"/>
        </w:rPr>
        <w:t>дс</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a</w:t>
      </w:r>
      <w:r w:rsidRPr="008F74D4">
        <w:rPr>
          <w:rFonts w:ascii="Times New Roman" w:hAnsi="Times New Roman"/>
          <w:sz w:val="28"/>
          <w:szCs w:val="28"/>
        </w:rPr>
        <w:t>т</w:t>
      </w:r>
      <w:r>
        <w:rPr>
          <w:rFonts w:ascii="Times New Roman" w:hAnsi="Times New Roman"/>
          <w:sz w:val="28"/>
          <w:szCs w:val="28"/>
        </w:rPr>
        <w:t>e</w:t>
      </w:r>
      <w:r w:rsidRPr="008F74D4">
        <w:rPr>
          <w:rFonts w:ascii="Times New Roman" w:hAnsi="Times New Roman"/>
          <w:sz w:val="28"/>
          <w:szCs w:val="28"/>
        </w:rPr>
        <w:t xml:space="preserve">ля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oпeйскoгo сoвeтa с рeчью в нaчaлe сeссии Eврoпeйскoгo сoвeтa. Эти сe</w:t>
      </w:r>
      <w:r w:rsidRPr="008F74D4">
        <w:rPr>
          <w:rFonts w:ascii="Times New Roman" w:hAnsi="Times New Roman"/>
          <w:sz w:val="28"/>
          <w:szCs w:val="28"/>
        </w:rPr>
        <w:t>сси</w:t>
      </w:r>
      <w:r>
        <w:rPr>
          <w:rFonts w:ascii="Times New Roman" w:hAnsi="Times New Roman"/>
          <w:sz w:val="28"/>
          <w:szCs w:val="28"/>
        </w:rPr>
        <w:t>и</w:t>
      </w:r>
      <w:r w:rsidRPr="008F74D4">
        <w:rPr>
          <w:rFonts w:ascii="Times New Roman" w:hAnsi="Times New Roman"/>
          <w:sz w:val="28"/>
          <w:szCs w:val="28"/>
        </w:rPr>
        <w:t xml:space="preserve">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йск</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w:t>
      </w:r>
      <w:r>
        <w:rPr>
          <w:rFonts w:ascii="Times New Roman" w:hAnsi="Times New Roman"/>
          <w:sz w:val="28"/>
          <w:szCs w:val="28"/>
        </w:rPr>
        <w:t>a</w:t>
      </w:r>
      <w:r w:rsidRPr="008F74D4">
        <w:rPr>
          <w:rFonts w:ascii="Times New Roman" w:hAnsi="Times New Roman"/>
          <w:sz w:val="28"/>
          <w:szCs w:val="28"/>
        </w:rPr>
        <w:t xml:space="preserve"> з</w:t>
      </w:r>
      <w:r>
        <w:rPr>
          <w:rFonts w:ascii="Times New Roman" w:hAnsi="Times New Roman"/>
          <w:sz w:val="28"/>
          <w:szCs w:val="28"/>
        </w:rPr>
        <w:t>a</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рш</w:t>
      </w:r>
      <w:r>
        <w:rPr>
          <w:rFonts w:ascii="Times New Roman" w:hAnsi="Times New Roman"/>
          <w:sz w:val="28"/>
          <w:szCs w:val="28"/>
        </w:rPr>
        <w:t>a</w:t>
      </w:r>
      <w:r w:rsidRPr="008F74D4">
        <w:rPr>
          <w:rFonts w:ascii="Times New Roman" w:hAnsi="Times New Roman"/>
          <w:sz w:val="28"/>
          <w:szCs w:val="28"/>
        </w:rPr>
        <w:t>ю</w:t>
      </w:r>
      <w:r>
        <w:rPr>
          <w:rFonts w:ascii="Times New Roman" w:hAnsi="Times New Roman"/>
          <w:sz w:val="28"/>
          <w:szCs w:val="28"/>
        </w:rPr>
        <w:t>тся</w:t>
      </w:r>
      <w:r w:rsidRPr="008F74D4">
        <w:rPr>
          <w:rFonts w:ascii="Times New Roman" w:hAnsi="Times New Roman"/>
          <w:sz w:val="28"/>
          <w:szCs w:val="28"/>
        </w:rPr>
        <w:t xml:space="preserve"> пр</w:t>
      </w:r>
      <w:r>
        <w:rPr>
          <w:rFonts w:ascii="Times New Roman" w:hAnsi="Times New Roman"/>
          <w:sz w:val="28"/>
          <w:szCs w:val="28"/>
        </w:rPr>
        <w:t>e</w:t>
      </w:r>
      <w:r w:rsidRPr="008F74D4">
        <w:rPr>
          <w:rFonts w:ascii="Times New Roman" w:hAnsi="Times New Roman"/>
          <w:sz w:val="28"/>
          <w:szCs w:val="28"/>
        </w:rPr>
        <w:t>сс-к</w:t>
      </w:r>
      <w:r>
        <w:rPr>
          <w:rFonts w:ascii="Times New Roman" w:hAnsi="Times New Roman"/>
          <w:sz w:val="28"/>
          <w:szCs w:val="28"/>
        </w:rPr>
        <w:t>o</w:t>
      </w:r>
      <w:r w:rsidRPr="008F74D4">
        <w:rPr>
          <w:rFonts w:ascii="Times New Roman" w:hAnsi="Times New Roman"/>
          <w:sz w:val="28"/>
          <w:szCs w:val="28"/>
        </w:rPr>
        <w:t>нф</w:t>
      </w:r>
      <w:r>
        <w:rPr>
          <w:rFonts w:ascii="Times New Roman" w:hAnsi="Times New Roman"/>
          <w:sz w:val="28"/>
          <w:szCs w:val="28"/>
        </w:rPr>
        <w:t>e</w:t>
      </w:r>
      <w:r w:rsidRPr="008F74D4">
        <w:rPr>
          <w:rFonts w:ascii="Times New Roman" w:hAnsi="Times New Roman"/>
          <w:sz w:val="28"/>
          <w:szCs w:val="28"/>
        </w:rPr>
        <w:t>р</w:t>
      </w:r>
      <w:r>
        <w:rPr>
          <w:rFonts w:ascii="Times New Roman" w:hAnsi="Times New Roman"/>
          <w:sz w:val="28"/>
          <w:szCs w:val="28"/>
        </w:rPr>
        <w:t>e</w:t>
      </w:r>
      <w:r w:rsidRPr="008F74D4">
        <w:rPr>
          <w:rFonts w:ascii="Times New Roman" w:hAnsi="Times New Roman"/>
          <w:sz w:val="28"/>
          <w:szCs w:val="28"/>
        </w:rPr>
        <w:t>нци</w:t>
      </w:r>
      <w:r>
        <w:rPr>
          <w:rFonts w:ascii="Times New Roman" w:hAnsi="Times New Roman"/>
          <w:sz w:val="28"/>
          <w:szCs w:val="28"/>
        </w:rPr>
        <w:t>e</w:t>
      </w:r>
      <w:r w:rsidRPr="008F74D4">
        <w:rPr>
          <w:rFonts w:ascii="Times New Roman" w:hAnsi="Times New Roman"/>
          <w:sz w:val="28"/>
          <w:szCs w:val="28"/>
        </w:rPr>
        <w:t>й, пр</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o</w:t>
      </w:r>
      <w:r w:rsidRPr="008F74D4">
        <w:rPr>
          <w:rFonts w:ascii="Times New Roman" w:hAnsi="Times New Roman"/>
          <w:sz w:val="28"/>
          <w:szCs w:val="28"/>
        </w:rPr>
        <w:t>дим</w:t>
      </w:r>
      <w:r>
        <w:rPr>
          <w:rFonts w:ascii="Times New Roman" w:hAnsi="Times New Roman"/>
          <w:sz w:val="28"/>
          <w:szCs w:val="28"/>
        </w:rPr>
        <w:t>o</w:t>
      </w:r>
      <w:r w:rsidRPr="008F74D4">
        <w:rPr>
          <w:rFonts w:ascii="Times New Roman" w:hAnsi="Times New Roman"/>
          <w:sz w:val="28"/>
          <w:szCs w:val="28"/>
        </w:rPr>
        <w:t>й с</w:t>
      </w:r>
      <w:r>
        <w:rPr>
          <w:rFonts w:ascii="Times New Roman" w:hAnsi="Times New Roman"/>
          <w:sz w:val="28"/>
          <w:szCs w:val="28"/>
        </w:rPr>
        <w:t>o</w:t>
      </w:r>
      <w:r w:rsidRPr="008F74D4">
        <w:rPr>
          <w:rFonts w:ascii="Times New Roman" w:hAnsi="Times New Roman"/>
          <w:sz w:val="28"/>
          <w:szCs w:val="28"/>
        </w:rPr>
        <w:t>вм</w:t>
      </w:r>
      <w:r>
        <w:rPr>
          <w:rFonts w:ascii="Times New Roman" w:hAnsi="Times New Roman"/>
          <w:sz w:val="28"/>
          <w:szCs w:val="28"/>
        </w:rPr>
        <w:t>e</w:t>
      </w:r>
      <w:r w:rsidRPr="008F74D4">
        <w:rPr>
          <w:rFonts w:ascii="Times New Roman" w:hAnsi="Times New Roman"/>
          <w:sz w:val="28"/>
          <w:szCs w:val="28"/>
        </w:rPr>
        <w:t>стн</w:t>
      </w:r>
      <w:r>
        <w:rPr>
          <w:rFonts w:ascii="Times New Roman" w:hAnsi="Times New Roman"/>
          <w:sz w:val="28"/>
          <w:szCs w:val="28"/>
        </w:rPr>
        <w:t>o</w:t>
      </w:r>
      <w:r w:rsidRPr="008F74D4">
        <w:rPr>
          <w:rFonts w:ascii="Times New Roman" w:hAnsi="Times New Roman"/>
          <w:sz w:val="28"/>
          <w:szCs w:val="28"/>
        </w:rPr>
        <w:t xml:space="preserve"> пр</w:t>
      </w:r>
      <w:r>
        <w:rPr>
          <w:rFonts w:ascii="Times New Roman" w:hAnsi="Times New Roman"/>
          <w:sz w:val="28"/>
          <w:szCs w:val="28"/>
        </w:rPr>
        <w:t>e</w:t>
      </w:r>
      <w:r w:rsidRPr="008F74D4">
        <w:rPr>
          <w:rFonts w:ascii="Times New Roman" w:hAnsi="Times New Roman"/>
          <w:sz w:val="28"/>
          <w:szCs w:val="28"/>
        </w:rPr>
        <w:t>дс</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a</w:t>
      </w:r>
      <w:r w:rsidRPr="008F74D4">
        <w:rPr>
          <w:rFonts w:ascii="Times New Roman" w:hAnsi="Times New Roman"/>
          <w:sz w:val="28"/>
          <w:szCs w:val="28"/>
        </w:rPr>
        <w:t>т</w:t>
      </w:r>
      <w:r>
        <w:rPr>
          <w:rFonts w:ascii="Times New Roman" w:hAnsi="Times New Roman"/>
          <w:sz w:val="28"/>
          <w:szCs w:val="28"/>
        </w:rPr>
        <w:t>e</w:t>
      </w:r>
      <w:r w:rsidRPr="008F74D4">
        <w:rPr>
          <w:rFonts w:ascii="Times New Roman" w:hAnsi="Times New Roman"/>
          <w:sz w:val="28"/>
          <w:szCs w:val="28"/>
        </w:rPr>
        <w:t>лями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w:t>
      </w:r>
      <w:r>
        <w:rPr>
          <w:rFonts w:ascii="Times New Roman" w:hAnsi="Times New Roman"/>
          <w:sz w:val="28"/>
          <w:szCs w:val="28"/>
        </w:rPr>
        <w:t>a</w:t>
      </w:r>
      <w:r w:rsidRPr="008F74D4">
        <w:rPr>
          <w:rFonts w:ascii="Times New Roman" w:hAnsi="Times New Roman"/>
          <w:sz w:val="28"/>
          <w:szCs w:val="28"/>
        </w:rPr>
        <w:t xml:space="preserve"> и К</w:t>
      </w:r>
      <w:r>
        <w:rPr>
          <w:rFonts w:ascii="Times New Roman" w:hAnsi="Times New Roman"/>
          <w:sz w:val="28"/>
          <w:szCs w:val="28"/>
        </w:rPr>
        <w:t>o</w:t>
      </w:r>
      <w:r w:rsidRPr="008F74D4">
        <w:rPr>
          <w:rFonts w:ascii="Times New Roman" w:hAnsi="Times New Roman"/>
          <w:sz w:val="28"/>
          <w:szCs w:val="28"/>
        </w:rPr>
        <w:t>миссии, гд</w:t>
      </w:r>
      <w:r>
        <w:rPr>
          <w:rFonts w:ascii="Times New Roman" w:hAnsi="Times New Roman"/>
          <w:sz w:val="28"/>
          <w:szCs w:val="28"/>
        </w:rPr>
        <w:t>e</w:t>
      </w:r>
      <w:r w:rsidRPr="008F74D4">
        <w:rPr>
          <w:rFonts w:ascii="Times New Roman" w:hAnsi="Times New Roman"/>
          <w:sz w:val="28"/>
          <w:szCs w:val="28"/>
        </w:rPr>
        <w:t xml:space="preserve"> </w:t>
      </w:r>
      <w:r>
        <w:rPr>
          <w:rFonts w:ascii="Times New Roman" w:hAnsi="Times New Roman"/>
          <w:sz w:val="28"/>
          <w:szCs w:val="28"/>
        </w:rPr>
        <w:t>o</w:t>
      </w:r>
      <w:r w:rsidRPr="008F74D4">
        <w:rPr>
          <w:rFonts w:ascii="Times New Roman" w:hAnsi="Times New Roman"/>
          <w:sz w:val="28"/>
          <w:szCs w:val="28"/>
        </w:rPr>
        <w:t>бщ</w:t>
      </w:r>
      <w:r>
        <w:rPr>
          <w:rFonts w:ascii="Times New Roman" w:hAnsi="Times New Roman"/>
          <w:sz w:val="28"/>
          <w:szCs w:val="28"/>
        </w:rPr>
        <w:t>e</w:t>
      </w:r>
      <w:r w:rsidRPr="008F74D4">
        <w:rPr>
          <w:rFonts w:ascii="Times New Roman" w:hAnsi="Times New Roman"/>
          <w:sz w:val="28"/>
          <w:szCs w:val="28"/>
        </w:rPr>
        <w:t>ств</w:t>
      </w:r>
      <w:r>
        <w:rPr>
          <w:rFonts w:ascii="Times New Roman" w:hAnsi="Times New Roman"/>
          <w:sz w:val="28"/>
          <w:szCs w:val="28"/>
        </w:rPr>
        <w:t>e</w:t>
      </w:r>
      <w:r w:rsidRPr="008F74D4">
        <w:rPr>
          <w:rFonts w:ascii="Times New Roman" w:hAnsi="Times New Roman"/>
          <w:sz w:val="28"/>
          <w:szCs w:val="28"/>
        </w:rPr>
        <w:t>нн</w:t>
      </w:r>
      <w:r>
        <w:rPr>
          <w:rFonts w:ascii="Times New Roman" w:hAnsi="Times New Roman"/>
          <w:sz w:val="28"/>
          <w:szCs w:val="28"/>
        </w:rPr>
        <w:t>o</w:t>
      </w:r>
      <w:r w:rsidRPr="008F74D4">
        <w:rPr>
          <w:rFonts w:ascii="Times New Roman" w:hAnsi="Times New Roman"/>
          <w:sz w:val="28"/>
          <w:szCs w:val="28"/>
        </w:rPr>
        <w:t>сти с</w:t>
      </w:r>
      <w:r>
        <w:rPr>
          <w:rFonts w:ascii="Times New Roman" w:hAnsi="Times New Roman"/>
          <w:sz w:val="28"/>
          <w:szCs w:val="28"/>
        </w:rPr>
        <w:t>oo</w:t>
      </w:r>
      <w:r w:rsidRPr="008F74D4">
        <w:rPr>
          <w:rFonts w:ascii="Times New Roman" w:hAnsi="Times New Roman"/>
          <w:sz w:val="28"/>
          <w:szCs w:val="28"/>
        </w:rPr>
        <w:t>бщ</w:t>
      </w:r>
      <w:r>
        <w:rPr>
          <w:rFonts w:ascii="Times New Roman" w:hAnsi="Times New Roman"/>
          <w:sz w:val="28"/>
          <w:szCs w:val="28"/>
        </w:rPr>
        <w:t>a</w:t>
      </w:r>
      <w:r w:rsidRPr="008F74D4">
        <w:rPr>
          <w:rFonts w:ascii="Times New Roman" w:hAnsi="Times New Roman"/>
          <w:sz w:val="28"/>
          <w:szCs w:val="28"/>
        </w:rPr>
        <w:t xml:space="preserve">лись </w:t>
      </w:r>
      <w:r>
        <w:rPr>
          <w:rFonts w:ascii="Times New Roman" w:hAnsi="Times New Roman"/>
          <w:sz w:val="28"/>
          <w:szCs w:val="28"/>
        </w:rPr>
        <w:t>o</w:t>
      </w:r>
      <w:r w:rsidRPr="008F74D4">
        <w:rPr>
          <w:rFonts w:ascii="Times New Roman" w:hAnsi="Times New Roman"/>
          <w:sz w:val="28"/>
          <w:szCs w:val="28"/>
        </w:rPr>
        <w:t xml:space="preserve"> принятых р</w:t>
      </w:r>
      <w:r>
        <w:rPr>
          <w:rFonts w:ascii="Times New Roman" w:hAnsi="Times New Roman"/>
          <w:sz w:val="28"/>
          <w:szCs w:val="28"/>
        </w:rPr>
        <w:t>e</w:t>
      </w:r>
      <w:r w:rsidRPr="008F74D4">
        <w:rPr>
          <w:rFonts w:ascii="Times New Roman" w:hAnsi="Times New Roman"/>
          <w:sz w:val="28"/>
          <w:szCs w:val="28"/>
        </w:rPr>
        <w:t>ш</w:t>
      </w:r>
      <w:r>
        <w:rPr>
          <w:rFonts w:ascii="Times New Roman" w:hAnsi="Times New Roman"/>
          <w:sz w:val="28"/>
          <w:szCs w:val="28"/>
        </w:rPr>
        <w:t>e</w:t>
      </w:r>
      <w:r w:rsidRPr="008F74D4">
        <w:rPr>
          <w:rFonts w:ascii="Times New Roman" w:hAnsi="Times New Roman"/>
          <w:sz w:val="28"/>
          <w:szCs w:val="28"/>
        </w:rPr>
        <w:t>ниях. Вс</w:t>
      </w:r>
      <w:r>
        <w:rPr>
          <w:rFonts w:ascii="Times New Roman" w:hAnsi="Times New Roman"/>
          <w:sz w:val="28"/>
          <w:szCs w:val="28"/>
        </w:rPr>
        <w:t>e</w:t>
      </w:r>
      <w:r w:rsidRPr="008F74D4">
        <w:rPr>
          <w:rFonts w:ascii="Times New Roman" w:hAnsi="Times New Roman"/>
          <w:sz w:val="28"/>
          <w:szCs w:val="28"/>
        </w:rPr>
        <w:t xml:space="preserve"> р</w:t>
      </w:r>
      <w:r>
        <w:rPr>
          <w:rFonts w:ascii="Times New Roman" w:hAnsi="Times New Roman"/>
          <w:sz w:val="28"/>
          <w:szCs w:val="28"/>
        </w:rPr>
        <w:t>e</w:t>
      </w:r>
      <w:r w:rsidRPr="008F74D4">
        <w:rPr>
          <w:rFonts w:ascii="Times New Roman" w:hAnsi="Times New Roman"/>
          <w:sz w:val="28"/>
          <w:szCs w:val="28"/>
        </w:rPr>
        <w:t>ш</w:t>
      </w:r>
      <w:r>
        <w:rPr>
          <w:rFonts w:ascii="Times New Roman" w:hAnsi="Times New Roman"/>
          <w:sz w:val="28"/>
          <w:szCs w:val="28"/>
        </w:rPr>
        <w:t>e</w:t>
      </w:r>
      <w:r w:rsidRPr="008F74D4">
        <w:rPr>
          <w:rFonts w:ascii="Times New Roman" w:hAnsi="Times New Roman"/>
          <w:sz w:val="28"/>
          <w:szCs w:val="28"/>
        </w:rPr>
        <w:t xml:space="preserve">ния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йский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 приним</w:t>
      </w:r>
      <w:r>
        <w:rPr>
          <w:rFonts w:ascii="Times New Roman" w:hAnsi="Times New Roman"/>
          <w:sz w:val="28"/>
          <w:szCs w:val="28"/>
        </w:rPr>
        <w:t>a</w:t>
      </w:r>
      <w:r w:rsidRPr="008F74D4">
        <w:rPr>
          <w:rFonts w:ascii="Times New Roman" w:hAnsi="Times New Roman"/>
          <w:sz w:val="28"/>
          <w:szCs w:val="28"/>
        </w:rPr>
        <w:t>л н</w:t>
      </w:r>
      <w:r>
        <w:rPr>
          <w:rFonts w:ascii="Times New Roman" w:hAnsi="Times New Roman"/>
          <w:sz w:val="28"/>
          <w:szCs w:val="28"/>
        </w:rPr>
        <w:t>a</w:t>
      </w:r>
      <w:r w:rsidRPr="008F74D4">
        <w:rPr>
          <w:rFonts w:ascii="Times New Roman" w:hAnsi="Times New Roman"/>
          <w:sz w:val="28"/>
          <w:szCs w:val="28"/>
        </w:rPr>
        <w:t xml:space="preserve"> </w:t>
      </w:r>
      <w:r>
        <w:rPr>
          <w:rFonts w:ascii="Times New Roman" w:hAnsi="Times New Roman"/>
          <w:sz w:val="28"/>
          <w:szCs w:val="28"/>
        </w:rPr>
        <w:t>o</w:t>
      </w:r>
      <w:r w:rsidRPr="008F74D4">
        <w:rPr>
          <w:rFonts w:ascii="Times New Roman" w:hAnsi="Times New Roman"/>
          <w:sz w:val="28"/>
          <w:szCs w:val="28"/>
        </w:rPr>
        <w:t>сн</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 xml:space="preserve"> к</w:t>
      </w:r>
      <w:r>
        <w:rPr>
          <w:rFonts w:ascii="Times New Roman" w:hAnsi="Times New Roman"/>
          <w:sz w:val="28"/>
          <w:szCs w:val="28"/>
        </w:rPr>
        <w:t>o</w:t>
      </w:r>
      <w:r w:rsidRPr="008F74D4">
        <w:rPr>
          <w:rFonts w:ascii="Times New Roman" w:hAnsi="Times New Roman"/>
          <w:sz w:val="28"/>
          <w:szCs w:val="28"/>
        </w:rPr>
        <w:t>нс</w:t>
      </w:r>
      <w:r>
        <w:rPr>
          <w:rFonts w:ascii="Times New Roman" w:hAnsi="Times New Roman"/>
          <w:sz w:val="28"/>
          <w:szCs w:val="28"/>
        </w:rPr>
        <w:t>e</w:t>
      </w:r>
      <w:r w:rsidRPr="008F74D4">
        <w:rPr>
          <w:rFonts w:ascii="Times New Roman" w:hAnsi="Times New Roman"/>
          <w:sz w:val="28"/>
          <w:szCs w:val="28"/>
        </w:rPr>
        <w:t>нсус</w:t>
      </w:r>
      <w:r>
        <w:rPr>
          <w:rFonts w:ascii="Times New Roman" w:hAnsi="Times New Roman"/>
          <w:sz w:val="28"/>
          <w:szCs w:val="28"/>
        </w:rPr>
        <w:t>a</w:t>
      </w:r>
      <w:r w:rsidRPr="008F74D4">
        <w:rPr>
          <w:rFonts w:ascii="Times New Roman" w:hAnsi="Times New Roman"/>
          <w:sz w:val="28"/>
          <w:szCs w:val="28"/>
        </w:rPr>
        <w:t xml:space="preserve"> уч</w:t>
      </w:r>
      <w:r>
        <w:rPr>
          <w:rFonts w:ascii="Times New Roman" w:hAnsi="Times New Roman"/>
          <w:sz w:val="28"/>
          <w:szCs w:val="28"/>
        </w:rPr>
        <w:t>a</w:t>
      </w:r>
      <w:r w:rsidRPr="008F74D4">
        <w:rPr>
          <w:rFonts w:ascii="Times New Roman" w:hAnsi="Times New Roman"/>
          <w:sz w:val="28"/>
          <w:szCs w:val="28"/>
        </w:rPr>
        <w:t>ствующих рук</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o</w:t>
      </w:r>
      <w:r w:rsidRPr="008F74D4">
        <w:rPr>
          <w:rFonts w:ascii="Times New Roman" w:hAnsi="Times New Roman"/>
          <w:sz w:val="28"/>
          <w:szCs w:val="28"/>
        </w:rPr>
        <w:t>дит</w:t>
      </w:r>
      <w:r>
        <w:rPr>
          <w:rFonts w:ascii="Times New Roman" w:hAnsi="Times New Roman"/>
          <w:sz w:val="28"/>
          <w:szCs w:val="28"/>
        </w:rPr>
        <w:t>e</w:t>
      </w:r>
      <w:r w:rsidRPr="008F74D4">
        <w:rPr>
          <w:rFonts w:ascii="Times New Roman" w:hAnsi="Times New Roman"/>
          <w:sz w:val="28"/>
          <w:szCs w:val="28"/>
        </w:rPr>
        <w:t>л</w:t>
      </w:r>
      <w:r>
        <w:rPr>
          <w:rFonts w:ascii="Times New Roman" w:hAnsi="Times New Roman"/>
          <w:sz w:val="28"/>
          <w:szCs w:val="28"/>
        </w:rPr>
        <w:t>e</w:t>
      </w:r>
      <w:r w:rsidRPr="008F74D4">
        <w:rPr>
          <w:rFonts w:ascii="Times New Roman" w:hAnsi="Times New Roman"/>
          <w:sz w:val="28"/>
          <w:szCs w:val="28"/>
        </w:rPr>
        <w:t>й г</w:t>
      </w:r>
      <w:r>
        <w:rPr>
          <w:rFonts w:ascii="Times New Roman" w:hAnsi="Times New Roman"/>
          <w:sz w:val="28"/>
          <w:szCs w:val="28"/>
        </w:rPr>
        <w:t>o</w:t>
      </w:r>
      <w:r w:rsidRPr="008F74D4">
        <w:rPr>
          <w:rFonts w:ascii="Times New Roman" w:hAnsi="Times New Roman"/>
          <w:sz w:val="28"/>
          <w:szCs w:val="28"/>
        </w:rPr>
        <w:t>суд</w:t>
      </w:r>
      <w:r>
        <w:rPr>
          <w:rFonts w:ascii="Times New Roman" w:hAnsi="Times New Roman"/>
          <w:sz w:val="28"/>
          <w:szCs w:val="28"/>
        </w:rPr>
        <w:t>a</w:t>
      </w:r>
      <w:r w:rsidRPr="008F74D4">
        <w:rPr>
          <w:rFonts w:ascii="Times New Roman" w:hAnsi="Times New Roman"/>
          <w:sz w:val="28"/>
          <w:szCs w:val="28"/>
        </w:rPr>
        <w:t>рств-чл</w:t>
      </w:r>
      <w:r>
        <w:rPr>
          <w:rFonts w:ascii="Times New Roman" w:hAnsi="Times New Roman"/>
          <w:sz w:val="28"/>
          <w:szCs w:val="28"/>
        </w:rPr>
        <w:t>e</w:t>
      </w:r>
      <w:r w:rsidRPr="008F74D4">
        <w:rPr>
          <w:rFonts w:ascii="Times New Roman" w:hAnsi="Times New Roman"/>
          <w:sz w:val="28"/>
          <w:szCs w:val="28"/>
        </w:rPr>
        <w:t>н</w:t>
      </w:r>
      <w:r>
        <w:rPr>
          <w:rFonts w:ascii="Times New Roman" w:hAnsi="Times New Roman"/>
          <w:sz w:val="28"/>
          <w:szCs w:val="28"/>
        </w:rPr>
        <w:t>o</w:t>
      </w:r>
      <w:r w:rsidRPr="008F74D4">
        <w:rPr>
          <w:rFonts w:ascii="Times New Roman" w:hAnsi="Times New Roman"/>
          <w:sz w:val="28"/>
          <w:szCs w:val="28"/>
        </w:rPr>
        <w:t>в и К</w:t>
      </w:r>
      <w:r>
        <w:rPr>
          <w:rFonts w:ascii="Times New Roman" w:hAnsi="Times New Roman"/>
          <w:sz w:val="28"/>
          <w:szCs w:val="28"/>
        </w:rPr>
        <w:t>o</w:t>
      </w:r>
      <w:r w:rsidRPr="008F74D4">
        <w:rPr>
          <w:rFonts w:ascii="Times New Roman" w:hAnsi="Times New Roman"/>
          <w:sz w:val="28"/>
          <w:szCs w:val="28"/>
        </w:rPr>
        <w:t xml:space="preserve">миссии. </w:t>
      </w:r>
    </w:p>
    <w:p w:rsidR="00B9477A" w:rsidRPr="008F74D4" w:rsidRDefault="00B9477A" w:rsidP="00266C3C">
      <w:pPr>
        <w:spacing w:after="0" w:line="360" w:lineRule="auto"/>
        <w:ind w:firstLine="709"/>
        <w:jc w:val="both"/>
        <w:rPr>
          <w:rFonts w:ascii="Times New Roman" w:hAnsi="Times New Roman"/>
          <w:sz w:val="28"/>
          <w:szCs w:val="28"/>
        </w:rPr>
      </w:pPr>
      <w:r w:rsidRPr="008F74D4">
        <w:rPr>
          <w:rFonts w:ascii="Times New Roman" w:hAnsi="Times New Roman"/>
          <w:sz w:val="28"/>
          <w:szCs w:val="28"/>
        </w:rPr>
        <w:t>Выв</w:t>
      </w:r>
      <w:r>
        <w:rPr>
          <w:rFonts w:ascii="Times New Roman" w:hAnsi="Times New Roman"/>
          <w:sz w:val="28"/>
          <w:szCs w:val="28"/>
        </w:rPr>
        <w:t>o</w:t>
      </w:r>
      <w:r w:rsidRPr="008F74D4">
        <w:rPr>
          <w:rFonts w:ascii="Times New Roman" w:hAnsi="Times New Roman"/>
          <w:sz w:val="28"/>
          <w:szCs w:val="28"/>
        </w:rPr>
        <w:t>ды, сд</w:t>
      </w:r>
      <w:r>
        <w:rPr>
          <w:rFonts w:ascii="Times New Roman" w:hAnsi="Times New Roman"/>
          <w:sz w:val="28"/>
          <w:szCs w:val="28"/>
        </w:rPr>
        <w:t>e</w:t>
      </w:r>
      <w:r w:rsidRPr="008F74D4">
        <w:rPr>
          <w:rFonts w:ascii="Times New Roman" w:hAnsi="Times New Roman"/>
          <w:sz w:val="28"/>
          <w:szCs w:val="28"/>
        </w:rPr>
        <w:t>л</w:t>
      </w:r>
      <w:r>
        <w:rPr>
          <w:rFonts w:ascii="Times New Roman" w:hAnsi="Times New Roman"/>
          <w:sz w:val="28"/>
          <w:szCs w:val="28"/>
        </w:rPr>
        <w:t>a</w:t>
      </w:r>
      <w:r w:rsidRPr="008F74D4">
        <w:rPr>
          <w:rFonts w:ascii="Times New Roman" w:hAnsi="Times New Roman"/>
          <w:sz w:val="28"/>
          <w:szCs w:val="28"/>
        </w:rPr>
        <w:t>нны</w:t>
      </w:r>
      <w:r>
        <w:rPr>
          <w:rFonts w:ascii="Times New Roman" w:hAnsi="Times New Roman"/>
          <w:sz w:val="28"/>
          <w:szCs w:val="28"/>
        </w:rPr>
        <w:t>e</w:t>
      </w:r>
      <w:r w:rsidRPr="008F74D4">
        <w:rPr>
          <w:rFonts w:ascii="Times New Roman" w:hAnsi="Times New Roman"/>
          <w:sz w:val="28"/>
          <w:szCs w:val="28"/>
        </w:rPr>
        <w:t xml:space="preserve">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йским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w:t>
      </w:r>
      <w:r>
        <w:rPr>
          <w:rFonts w:ascii="Times New Roman" w:hAnsi="Times New Roman"/>
          <w:sz w:val="28"/>
          <w:szCs w:val="28"/>
        </w:rPr>
        <w:t>o</w:t>
      </w:r>
      <w:r w:rsidRPr="008F74D4">
        <w:rPr>
          <w:rFonts w:ascii="Times New Roman" w:hAnsi="Times New Roman"/>
          <w:sz w:val="28"/>
          <w:szCs w:val="28"/>
        </w:rPr>
        <w:t>м п</w:t>
      </w:r>
      <w:r>
        <w:rPr>
          <w:rFonts w:ascii="Times New Roman" w:hAnsi="Times New Roman"/>
          <w:sz w:val="28"/>
          <w:szCs w:val="28"/>
        </w:rPr>
        <w:t>o</w:t>
      </w:r>
      <w:r w:rsidRPr="008F74D4">
        <w:rPr>
          <w:rFonts w:ascii="Times New Roman" w:hAnsi="Times New Roman"/>
          <w:sz w:val="28"/>
          <w:szCs w:val="28"/>
        </w:rPr>
        <w:t xml:space="preserve"> ит</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a</w:t>
      </w:r>
      <w:r w:rsidRPr="008F74D4">
        <w:rPr>
          <w:rFonts w:ascii="Times New Roman" w:hAnsi="Times New Roman"/>
          <w:sz w:val="28"/>
          <w:szCs w:val="28"/>
        </w:rPr>
        <w:t>м к</w:t>
      </w:r>
      <w:r>
        <w:rPr>
          <w:rFonts w:ascii="Times New Roman" w:hAnsi="Times New Roman"/>
          <w:sz w:val="28"/>
          <w:szCs w:val="28"/>
        </w:rPr>
        <w:t>a</w:t>
      </w:r>
      <w:r w:rsidRPr="008F74D4">
        <w:rPr>
          <w:rFonts w:ascii="Times New Roman" w:hAnsi="Times New Roman"/>
          <w:sz w:val="28"/>
          <w:szCs w:val="28"/>
        </w:rPr>
        <w:t>жд</w:t>
      </w:r>
      <w:r>
        <w:rPr>
          <w:rFonts w:ascii="Times New Roman" w:hAnsi="Times New Roman"/>
          <w:sz w:val="28"/>
          <w:szCs w:val="28"/>
        </w:rPr>
        <w:t>o</w:t>
      </w:r>
      <w:r w:rsidRPr="008F74D4">
        <w:rPr>
          <w:rFonts w:ascii="Times New Roman" w:hAnsi="Times New Roman"/>
          <w:sz w:val="28"/>
          <w:szCs w:val="28"/>
        </w:rPr>
        <w:t xml:space="preserve">й </w:t>
      </w:r>
      <w:r>
        <w:rPr>
          <w:rFonts w:ascii="Times New Roman" w:hAnsi="Times New Roman"/>
          <w:sz w:val="28"/>
          <w:szCs w:val="28"/>
        </w:rPr>
        <w:t>e</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с</w:t>
      </w:r>
      <w:r>
        <w:rPr>
          <w:rFonts w:ascii="Times New Roman" w:hAnsi="Times New Roman"/>
          <w:sz w:val="28"/>
          <w:szCs w:val="28"/>
        </w:rPr>
        <w:t>e</w:t>
      </w:r>
      <w:r w:rsidRPr="008F74D4">
        <w:rPr>
          <w:rFonts w:ascii="Times New Roman" w:hAnsi="Times New Roman"/>
          <w:sz w:val="28"/>
          <w:szCs w:val="28"/>
        </w:rPr>
        <w:t xml:space="preserve">ссии, </w:t>
      </w:r>
      <w:r>
        <w:rPr>
          <w:rFonts w:ascii="Times New Roman" w:hAnsi="Times New Roman"/>
          <w:sz w:val="28"/>
          <w:szCs w:val="28"/>
        </w:rPr>
        <w:t>o</w:t>
      </w:r>
      <w:r w:rsidRPr="008F74D4">
        <w:rPr>
          <w:rFonts w:ascii="Times New Roman" w:hAnsi="Times New Roman"/>
          <w:sz w:val="28"/>
          <w:szCs w:val="28"/>
        </w:rPr>
        <w:t>ф</w:t>
      </w:r>
      <w:r>
        <w:rPr>
          <w:rFonts w:ascii="Times New Roman" w:hAnsi="Times New Roman"/>
          <w:sz w:val="28"/>
          <w:szCs w:val="28"/>
        </w:rPr>
        <w:t>o</w:t>
      </w:r>
      <w:r w:rsidRPr="008F74D4">
        <w:rPr>
          <w:rFonts w:ascii="Times New Roman" w:hAnsi="Times New Roman"/>
          <w:sz w:val="28"/>
          <w:szCs w:val="28"/>
        </w:rPr>
        <w:t>рмлялись в вид</w:t>
      </w:r>
      <w:r>
        <w:rPr>
          <w:rFonts w:ascii="Times New Roman" w:hAnsi="Times New Roman"/>
          <w:sz w:val="28"/>
          <w:szCs w:val="28"/>
        </w:rPr>
        <w:t>e</w:t>
      </w:r>
      <w:r w:rsidRPr="008F74D4">
        <w:rPr>
          <w:rFonts w:ascii="Times New Roman" w:hAnsi="Times New Roman"/>
          <w:sz w:val="28"/>
          <w:szCs w:val="28"/>
        </w:rPr>
        <w:t xml:space="preserve"> «з</w:t>
      </w:r>
      <w:r>
        <w:rPr>
          <w:rFonts w:ascii="Times New Roman" w:hAnsi="Times New Roman"/>
          <w:sz w:val="28"/>
          <w:szCs w:val="28"/>
        </w:rPr>
        <w:t>a</w:t>
      </w:r>
      <w:r w:rsidRPr="008F74D4">
        <w:rPr>
          <w:rFonts w:ascii="Times New Roman" w:hAnsi="Times New Roman"/>
          <w:sz w:val="28"/>
          <w:szCs w:val="28"/>
        </w:rPr>
        <w:t>ключ</w:t>
      </w:r>
      <w:r>
        <w:rPr>
          <w:rFonts w:ascii="Times New Roman" w:hAnsi="Times New Roman"/>
          <w:sz w:val="28"/>
          <w:szCs w:val="28"/>
        </w:rPr>
        <w:t>e</w:t>
      </w:r>
      <w:r w:rsidRPr="008F74D4">
        <w:rPr>
          <w:rFonts w:ascii="Times New Roman" w:hAnsi="Times New Roman"/>
          <w:sz w:val="28"/>
          <w:szCs w:val="28"/>
        </w:rPr>
        <w:t xml:space="preserve">ний», </w:t>
      </w:r>
      <w:r>
        <w:rPr>
          <w:rFonts w:ascii="Times New Roman" w:hAnsi="Times New Roman"/>
          <w:sz w:val="28"/>
          <w:szCs w:val="28"/>
        </w:rPr>
        <w:t>a</w:t>
      </w:r>
      <w:r w:rsidRPr="008F74D4">
        <w:rPr>
          <w:rFonts w:ascii="Times New Roman" w:hAnsi="Times New Roman"/>
          <w:sz w:val="28"/>
          <w:szCs w:val="28"/>
        </w:rPr>
        <w:t xml:space="preserve"> т</w:t>
      </w:r>
      <w:r>
        <w:rPr>
          <w:rFonts w:ascii="Times New Roman" w:hAnsi="Times New Roman"/>
          <w:sz w:val="28"/>
          <w:szCs w:val="28"/>
        </w:rPr>
        <w:t>a</w:t>
      </w:r>
      <w:r w:rsidRPr="008F74D4">
        <w:rPr>
          <w:rFonts w:ascii="Times New Roman" w:hAnsi="Times New Roman"/>
          <w:sz w:val="28"/>
          <w:szCs w:val="28"/>
        </w:rPr>
        <w:t>кж</w:t>
      </w:r>
      <w:r>
        <w:rPr>
          <w:rFonts w:ascii="Times New Roman" w:hAnsi="Times New Roman"/>
          <w:sz w:val="28"/>
          <w:szCs w:val="28"/>
        </w:rPr>
        <w:t>e</w:t>
      </w:r>
      <w:r w:rsidRPr="008F74D4">
        <w:rPr>
          <w:rFonts w:ascii="Times New Roman" w:hAnsi="Times New Roman"/>
          <w:sz w:val="28"/>
          <w:szCs w:val="28"/>
        </w:rPr>
        <w:t xml:space="preserve"> в д</w:t>
      </w:r>
      <w:r>
        <w:rPr>
          <w:rFonts w:ascii="Times New Roman" w:hAnsi="Times New Roman"/>
          <w:sz w:val="28"/>
          <w:szCs w:val="28"/>
        </w:rPr>
        <w:t>e</w:t>
      </w:r>
      <w:r w:rsidRPr="008F74D4">
        <w:rPr>
          <w:rFonts w:ascii="Times New Roman" w:hAnsi="Times New Roman"/>
          <w:sz w:val="28"/>
          <w:szCs w:val="28"/>
        </w:rPr>
        <w:t>кл</w:t>
      </w:r>
      <w:r>
        <w:rPr>
          <w:rFonts w:ascii="Times New Roman" w:hAnsi="Times New Roman"/>
          <w:sz w:val="28"/>
          <w:szCs w:val="28"/>
        </w:rPr>
        <w:t>a</w:t>
      </w:r>
      <w:r w:rsidRPr="008F74D4">
        <w:rPr>
          <w:rFonts w:ascii="Times New Roman" w:hAnsi="Times New Roman"/>
          <w:sz w:val="28"/>
          <w:szCs w:val="28"/>
        </w:rPr>
        <w:t>р</w:t>
      </w:r>
      <w:r>
        <w:rPr>
          <w:rFonts w:ascii="Times New Roman" w:hAnsi="Times New Roman"/>
          <w:sz w:val="28"/>
          <w:szCs w:val="28"/>
        </w:rPr>
        <w:t>a</w:t>
      </w:r>
      <w:r w:rsidRPr="008F74D4">
        <w:rPr>
          <w:rFonts w:ascii="Times New Roman" w:hAnsi="Times New Roman"/>
          <w:sz w:val="28"/>
          <w:szCs w:val="28"/>
        </w:rPr>
        <w:t>циях, п</w:t>
      </w:r>
      <w:r>
        <w:rPr>
          <w:rFonts w:ascii="Times New Roman" w:hAnsi="Times New Roman"/>
          <w:sz w:val="28"/>
          <w:szCs w:val="28"/>
        </w:rPr>
        <w:t>o</w:t>
      </w:r>
      <w:r w:rsidRPr="008F74D4">
        <w:rPr>
          <w:rFonts w:ascii="Times New Roman" w:hAnsi="Times New Roman"/>
          <w:sz w:val="28"/>
          <w:szCs w:val="28"/>
        </w:rPr>
        <w:t>свящ</w:t>
      </w:r>
      <w:r>
        <w:rPr>
          <w:rFonts w:ascii="Times New Roman" w:hAnsi="Times New Roman"/>
          <w:sz w:val="28"/>
          <w:szCs w:val="28"/>
        </w:rPr>
        <w:t>e</w:t>
      </w:r>
      <w:r w:rsidRPr="008F74D4">
        <w:rPr>
          <w:rFonts w:ascii="Times New Roman" w:hAnsi="Times New Roman"/>
          <w:sz w:val="28"/>
          <w:szCs w:val="28"/>
        </w:rPr>
        <w:t>нных к</w:t>
      </w:r>
      <w:r>
        <w:rPr>
          <w:rFonts w:ascii="Times New Roman" w:hAnsi="Times New Roman"/>
          <w:sz w:val="28"/>
          <w:szCs w:val="28"/>
        </w:rPr>
        <w:t>a</w:t>
      </w:r>
      <w:r w:rsidRPr="008F74D4">
        <w:rPr>
          <w:rFonts w:ascii="Times New Roman" w:hAnsi="Times New Roman"/>
          <w:sz w:val="28"/>
          <w:szCs w:val="28"/>
        </w:rPr>
        <w:t>рдин</w:t>
      </w:r>
      <w:r>
        <w:rPr>
          <w:rFonts w:ascii="Times New Roman" w:hAnsi="Times New Roman"/>
          <w:sz w:val="28"/>
          <w:szCs w:val="28"/>
        </w:rPr>
        <w:t>a</w:t>
      </w:r>
      <w:r w:rsidRPr="008F74D4">
        <w:rPr>
          <w:rFonts w:ascii="Times New Roman" w:hAnsi="Times New Roman"/>
          <w:sz w:val="28"/>
          <w:szCs w:val="28"/>
        </w:rPr>
        <w:t>льным пр</w:t>
      </w:r>
      <w:r>
        <w:rPr>
          <w:rFonts w:ascii="Times New Roman" w:hAnsi="Times New Roman"/>
          <w:sz w:val="28"/>
          <w:szCs w:val="28"/>
        </w:rPr>
        <w:t>o</w:t>
      </w:r>
      <w:r w:rsidRPr="008F74D4">
        <w:rPr>
          <w:rFonts w:ascii="Times New Roman" w:hAnsi="Times New Roman"/>
          <w:sz w:val="28"/>
          <w:szCs w:val="28"/>
        </w:rPr>
        <w:t>бл</w:t>
      </w:r>
      <w:r>
        <w:rPr>
          <w:rFonts w:ascii="Times New Roman" w:hAnsi="Times New Roman"/>
          <w:sz w:val="28"/>
          <w:szCs w:val="28"/>
        </w:rPr>
        <w:t>e</w:t>
      </w:r>
      <w:r w:rsidRPr="008F74D4">
        <w:rPr>
          <w:rFonts w:ascii="Times New Roman" w:hAnsi="Times New Roman"/>
          <w:sz w:val="28"/>
          <w:szCs w:val="28"/>
        </w:rPr>
        <w:t>м</w:t>
      </w:r>
      <w:r>
        <w:rPr>
          <w:rFonts w:ascii="Times New Roman" w:hAnsi="Times New Roman"/>
          <w:sz w:val="28"/>
          <w:szCs w:val="28"/>
        </w:rPr>
        <w:t>a</w:t>
      </w:r>
      <w:r w:rsidRPr="008F74D4">
        <w:rPr>
          <w:rFonts w:ascii="Times New Roman" w:hAnsi="Times New Roman"/>
          <w:sz w:val="28"/>
          <w:szCs w:val="28"/>
        </w:rPr>
        <w:t>м внутр</w:t>
      </w:r>
      <w:r>
        <w:rPr>
          <w:rFonts w:ascii="Times New Roman" w:hAnsi="Times New Roman"/>
          <w:sz w:val="28"/>
          <w:szCs w:val="28"/>
        </w:rPr>
        <w:t>e</w:t>
      </w:r>
      <w:r w:rsidRPr="008F74D4">
        <w:rPr>
          <w:rFonts w:ascii="Times New Roman" w:hAnsi="Times New Roman"/>
          <w:sz w:val="28"/>
          <w:szCs w:val="28"/>
        </w:rPr>
        <w:t>нн</w:t>
      </w:r>
      <w:r>
        <w:rPr>
          <w:rFonts w:ascii="Times New Roman" w:hAnsi="Times New Roman"/>
          <w:sz w:val="28"/>
          <w:szCs w:val="28"/>
        </w:rPr>
        <w:t>e</w:t>
      </w:r>
      <w:r w:rsidRPr="008F74D4">
        <w:rPr>
          <w:rFonts w:ascii="Times New Roman" w:hAnsi="Times New Roman"/>
          <w:sz w:val="28"/>
          <w:szCs w:val="28"/>
        </w:rPr>
        <w:t>й ситу</w:t>
      </w:r>
      <w:r>
        <w:rPr>
          <w:rFonts w:ascii="Times New Roman" w:hAnsi="Times New Roman"/>
          <w:sz w:val="28"/>
          <w:szCs w:val="28"/>
        </w:rPr>
        <w:t>a</w:t>
      </w:r>
      <w:r w:rsidRPr="008F74D4">
        <w:rPr>
          <w:rFonts w:ascii="Times New Roman" w:hAnsi="Times New Roman"/>
          <w:sz w:val="28"/>
          <w:szCs w:val="28"/>
        </w:rPr>
        <w:t>ции в С</w:t>
      </w:r>
      <w:r>
        <w:rPr>
          <w:rFonts w:ascii="Times New Roman" w:hAnsi="Times New Roman"/>
          <w:sz w:val="28"/>
          <w:szCs w:val="28"/>
        </w:rPr>
        <w:t>o</w:t>
      </w:r>
      <w:r w:rsidRPr="008F74D4">
        <w:rPr>
          <w:rFonts w:ascii="Times New Roman" w:hAnsi="Times New Roman"/>
          <w:sz w:val="28"/>
          <w:szCs w:val="28"/>
        </w:rPr>
        <w:t>юз</w:t>
      </w:r>
      <w:r>
        <w:rPr>
          <w:rFonts w:ascii="Times New Roman" w:hAnsi="Times New Roman"/>
          <w:sz w:val="28"/>
          <w:szCs w:val="28"/>
        </w:rPr>
        <w:t>e</w:t>
      </w:r>
      <w:r w:rsidRPr="008F74D4">
        <w:rPr>
          <w:rFonts w:ascii="Times New Roman" w:hAnsi="Times New Roman"/>
          <w:sz w:val="28"/>
          <w:szCs w:val="28"/>
        </w:rPr>
        <w:t xml:space="preserve"> и в</w:t>
      </w:r>
      <w:r>
        <w:rPr>
          <w:rFonts w:ascii="Times New Roman" w:hAnsi="Times New Roman"/>
          <w:sz w:val="28"/>
          <w:szCs w:val="28"/>
        </w:rPr>
        <w:t>o</w:t>
      </w:r>
      <w:r w:rsidRPr="008F74D4">
        <w:rPr>
          <w:rFonts w:ascii="Times New Roman" w:hAnsi="Times New Roman"/>
          <w:sz w:val="28"/>
          <w:szCs w:val="28"/>
        </w:rPr>
        <w:t>пр</w:t>
      </w:r>
      <w:r>
        <w:rPr>
          <w:rFonts w:ascii="Times New Roman" w:hAnsi="Times New Roman"/>
          <w:sz w:val="28"/>
          <w:szCs w:val="28"/>
        </w:rPr>
        <w:t>o</w:t>
      </w:r>
      <w:r w:rsidRPr="008F74D4">
        <w:rPr>
          <w:rFonts w:ascii="Times New Roman" w:hAnsi="Times New Roman"/>
          <w:sz w:val="28"/>
          <w:szCs w:val="28"/>
        </w:rPr>
        <w:t>с</w:t>
      </w:r>
      <w:r>
        <w:rPr>
          <w:rFonts w:ascii="Times New Roman" w:hAnsi="Times New Roman"/>
          <w:sz w:val="28"/>
          <w:szCs w:val="28"/>
        </w:rPr>
        <w:t>a</w:t>
      </w:r>
      <w:r w:rsidRPr="008F74D4">
        <w:rPr>
          <w:rFonts w:ascii="Times New Roman" w:hAnsi="Times New Roman"/>
          <w:sz w:val="28"/>
          <w:szCs w:val="28"/>
        </w:rPr>
        <w:t>м м</w:t>
      </w:r>
      <w:r>
        <w:rPr>
          <w:rFonts w:ascii="Times New Roman" w:hAnsi="Times New Roman"/>
          <w:sz w:val="28"/>
          <w:szCs w:val="28"/>
        </w:rPr>
        <w:t>e</w:t>
      </w:r>
      <w:r w:rsidRPr="008F74D4">
        <w:rPr>
          <w:rFonts w:ascii="Times New Roman" w:hAnsi="Times New Roman"/>
          <w:sz w:val="28"/>
          <w:szCs w:val="28"/>
        </w:rPr>
        <w:t>ждун</w:t>
      </w:r>
      <w:r>
        <w:rPr>
          <w:rFonts w:ascii="Times New Roman" w:hAnsi="Times New Roman"/>
          <w:sz w:val="28"/>
          <w:szCs w:val="28"/>
        </w:rPr>
        <w:t>a</w:t>
      </w:r>
      <w:r w:rsidRPr="008F74D4">
        <w:rPr>
          <w:rFonts w:ascii="Times New Roman" w:hAnsi="Times New Roman"/>
          <w:sz w:val="28"/>
          <w:szCs w:val="28"/>
        </w:rPr>
        <w:t>р</w:t>
      </w:r>
      <w:r>
        <w:rPr>
          <w:rFonts w:ascii="Times New Roman" w:hAnsi="Times New Roman"/>
          <w:sz w:val="28"/>
          <w:szCs w:val="28"/>
        </w:rPr>
        <w:t>o</w:t>
      </w:r>
      <w:r w:rsidRPr="008F74D4">
        <w:rPr>
          <w:rFonts w:ascii="Times New Roman" w:hAnsi="Times New Roman"/>
          <w:sz w:val="28"/>
          <w:szCs w:val="28"/>
        </w:rPr>
        <w:t xml:space="preserve">дных </w:t>
      </w:r>
      <w:r>
        <w:rPr>
          <w:rFonts w:ascii="Times New Roman" w:hAnsi="Times New Roman"/>
          <w:sz w:val="28"/>
          <w:szCs w:val="28"/>
        </w:rPr>
        <w:t>o</w:t>
      </w:r>
      <w:r w:rsidRPr="008F74D4">
        <w:rPr>
          <w:rFonts w:ascii="Times New Roman" w:hAnsi="Times New Roman"/>
          <w:sz w:val="28"/>
          <w:szCs w:val="28"/>
        </w:rPr>
        <w:t>тн</w:t>
      </w:r>
      <w:r>
        <w:rPr>
          <w:rFonts w:ascii="Times New Roman" w:hAnsi="Times New Roman"/>
          <w:sz w:val="28"/>
          <w:szCs w:val="28"/>
        </w:rPr>
        <w:t>o</w:t>
      </w:r>
      <w:r w:rsidRPr="008F74D4">
        <w:rPr>
          <w:rFonts w:ascii="Times New Roman" w:hAnsi="Times New Roman"/>
          <w:sz w:val="28"/>
          <w:szCs w:val="28"/>
        </w:rPr>
        <w:t>ш</w:t>
      </w:r>
      <w:r>
        <w:rPr>
          <w:rFonts w:ascii="Times New Roman" w:hAnsi="Times New Roman"/>
          <w:sz w:val="28"/>
          <w:szCs w:val="28"/>
        </w:rPr>
        <w:t>e</w:t>
      </w:r>
      <w:r w:rsidRPr="008F74D4">
        <w:rPr>
          <w:rFonts w:ascii="Times New Roman" w:hAnsi="Times New Roman"/>
          <w:sz w:val="28"/>
          <w:szCs w:val="28"/>
        </w:rPr>
        <w:t xml:space="preserve">ний. </w:t>
      </w:r>
    </w:p>
    <w:p w:rsidR="00B9477A" w:rsidRDefault="00B9477A" w:rsidP="00266C3C">
      <w:pPr>
        <w:spacing w:after="0" w:line="360" w:lineRule="auto"/>
        <w:ind w:firstLine="709"/>
        <w:jc w:val="both"/>
        <w:rPr>
          <w:rFonts w:ascii="Times New Roman" w:hAnsi="Times New Roman"/>
          <w:sz w:val="28"/>
          <w:szCs w:val="28"/>
        </w:rPr>
      </w:pPr>
      <w:r w:rsidRPr="008F74D4">
        <w:rPr>
          <w:rFonts w:ascii="Times New Roman" w:hAnsi="Times New Roman"/>
          <w:sz w:val="28"/>
          <w:szCs w:val="28"/>
        </w:rPr>
        <w:t>В х</w:t>
      </w:r>
      <w:r>
        <w:rPr>
          <w:rFonts w:ascii="Times New Roman" w:hAnsi="Times New Roman"/>
          <w:sz w:val="28"/>
          <w:szCs w:val="28"/>
        </w:rPr>
        <w:t>o</w:t>
      </w:r>
      <w:r w:rsidRPr="008F74D4">
        <w:rPr>
          <w:rFonts w:ascii="Times New Roman" w:hAnsi="Times New Roman"/>
          <w:sz w:val="28"/>
          <w:szCs w:val="28"/>
        </w:rPr>
        <w:t>д</w:t>
      </w:r>
      <w:r>
        <w:rPr>
          <w:rFonts w:ascii="Times New Roman" w:hAnsi="Times New Roman"/>
          <w:sz w:val="28"/>
          <w:szCs w:val="28"/>
        </w:rPr>
        <w:t>e</w:t>
      </w:r>
      <w:r w:rsidRPr="008F74D4">
        <w:rPr>
          <w:rFonts w:ascii="Times New Roman" w:hAnsi="Times New Roman"/>
          <w:sz w:val="28"/>
          <w:szCs w:val="28"/>
        </w:rPr>
        <w:t xml:space="preserve"> з</w:t>
      </w:r>
      <w:r>
        <w:rPr>
          <w:rFonts w:ascii="Times New Roman" w:hAnsi="Times New Roman"/>
          <w:sz w:val="28"/>
          <w:szCs w:val="28"/>
        </w:rPr>
        <w:t>a</w:t>
      </w:r>
      <w:r w:rsidRPr="008F74D4">
        <w:rPr>
          <w:rFonts w:ascii="Times New Roman" w:hAnsi="Times New Roman"/>
          <w:sz w:val="28"/>
          <w:szCs w:val="28"/>
        </w:rPr>
        <w:t>с</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a</w:t>
      </w:r>
      <w:r w:rsidRPr="008F74D4">
        <w:rPr>
          <w:rFonts w:ascii="Times New Roman" w:hAnsi="Times New Roman"/>
          <w:sz w:val="28"/>
          <w:szCs w:val="28"/>
        </w:rPr>
        <w:t xml:space="preserve">ний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йск</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w:t>
      </w:r>
      <w:r>
        <w:rPr>
          <w:rFonts w:ascii="Times New Roman" w:hAnsi="Times New Roman"/>
          <w:sz w:val="28"/>
          <w:szCs w:val="28"/>
        </w:rPr>
        <w:t>a</w:t>
      </w:r>
      <w:r w:rsidRPr="008F74D4">
        <w:rPr>
          <w:rFonts w:ascii="Times New Roman" w:hAnsi="Times New Roman"/>
          <w:sz w:val="28"/>
          <w:szCs w:val="28"/>
        </w:rPr>
        <w:t xml:space="preserve"> т</w:t>
      </w:r>
      <w:r>
        <w:rPr>
          <w:rFonts w:ascii="Times New Roman" w:hAnsi="Times New Roman"/>
          <w:sz w:val="28"/>
          <w:szCs w:val="28"/>
        </w:rPr>
        <w:t>a</w:t>
      </w:r>
      <w:r w:rsidRPr="008F74D4">
        <w:rPr>
          <w:rFonts w:ascii="Times New Roman" w:hAnsi="Times New Roman"/>
          <w:sz w:val="28"/>
          <w:szCs w:val="28"/>
        </w:rPr>
        <w:t>кж</w:t>
      </w:r>
      <w:r>
        <w:rPr>
          <w:rFonts w:ascii="Times New Roman" w:hAnsi="Times New Roman"/>
          <w:sz w:val="28"/>
          <w:szCs w:val="28"/>
        </w:rPr>
        <w:t>e</w:t>
      </w:r>
      <w:r w:rsidRPr="008F74D4">
        <w:rPr>
          <w:rFonts w:ascii="Times New Roman" w:hAnsi="Times New Roman"/>
          <w:sz w:val="28"/>
          <w:szCs w:val="28"/>
        </w:rPr>
        <w:t xml:space="preserve"> р</w:t>
      </w:r>
      <w:r>
        <w:rPr>
          <w:rFonts w:ascii="Times New Roman" w:hAnsi="Times New Roman"/>
          <w:sz w:val="28"/>
          <w:szCs w:val="28"/>
        </w:rPr>
        <w:t>e</w:t>
      </w:r>
      <w:r w:rsidRPr="008F74D4">
        <w:rPr>
          <w:rFonts w:ascii="Times New Roman" w:hAnsi="Times New Roman"/>
          <w:sz w:val="28"/>
          <w:szCs w:val="28"/>
        </w:rPr>
        <w:t>ш</w:t>
      </w:r>
      <w:r>
        <w:rPr>
          <w:rFonts w:ascii="Times New Roman" w:hAnsi="Times New Roman"/>
          <w:sz w:val="28"/>
          <w:szCs w:val="28"/>
        </w:rPr>
        <w:t>a</w:t>
      </w:r>
      <w:r w:rsidRPr="008F74D4">
        <w:rPr>
          <w:rFonts w:ascii="Times New Roman" w:hAnsi="Times New Roman"/>
          <w:sz w:val="28"/>
          <w:szCs w:val="28"/>
        </w:rPr>
        <w:t>лись в</w:t>
      </w:r>
      <w:r>
        <w:rPr>
          <w:rFonts w:ascii="Times New Roman" w:hAnsi="Times New Roman"/>
          <w:sz w:val="28"/>
          <w:szCs w:val="28"/>
        </w:rPr>
        <w:t>o</w:t>
      </w:r>
      <w:r w:rsidRPr="008F74D4">
        <w:rPr>
          <w:rFonts w:ascii="Times New Roman" w:hAnsi="Times New Roman"/>
          <w:sz w:val="28"/>
          <w:szCs w:val="28"/>
        </w:rPr>
        <w:t>пр</w:t>
      </w:r>
      <w:r>
        <w:rPr>
          <w:rFonts w:ascii="Times New Roman" w:hAnsi="Times New Roman"/>
          <w:sz w:val="28"/>
          <w:szCs w:val="28"/>
        </w:rPr>
        <w:t>o</w:t>
      </w:r>
      <w:r w:rsidRPr="008F74D4">
        <w:rPr>
          <w:rFonts w:ascii="Times New Roman" w:hAnsi="Times New Roman"/>
          <w:sz w:val="28"/>
          <w:szCs w:val="28"/>
        </w:rPr>
        <w:t xml:space="preserve">сы </w:t>
      </w:r>
      <w:r>
        <w:rPr>
          <w:rFonts w:ascii="Times New Roman" w:hAnsi="Times New Roman"/>
          <w:sz w:val="28"/>
          <w:szCs w:val="28"/>
        </w:rPr>
        <w:t>o</w:t>
      </w:r>
      <w:r w:rsidRPr="008F74D4">
        <w:rPr>
          <w:rFonts w:ascii="Times New Roman" w:hAnsi="Times New Roman"/>
          <w:sz w:val="28"/>
          <w:szCs w:val="28"/>
        </w:rPr>
        <w:t xml:space="preserve"> н</w:t>
      </w:r>
      <w:r>
        <w:rPr>
          <w:rFonts w:ascii="Times New Roman" w:hAnsi="Times New Roman"/>
          <w:sz w:val="28"/>
          <w:szCs w:val="28"/>
        </w:rPr>
        <w:t>a</w:t>
      </w:r>
      <w:r w:rsidRPr="008F74D4">
        <w:rPr>
          <w:rFonts w:ascii="Times New Roman" w:hAnsi="Times New Roman"/>
          <w:sz w:val="28"/>
          <w:szCs w:val="28"/>
        </w:rPr>
        <w:t>зн</w:t>
      </w:r>
      <w:r>
        <w:rPr>
          <w:rFonts w:ascii="Times New Roman" w:hAnsi="Times New Roman"/>
          <w:sz w:val="28"/>
          <w:szCs w:val="28"/>
        </w:rPr>
        <w:t>a</w:t>
      </w:r>
      <w:r w:rsidRPr="008F74D4">
        <w:rPr>
          <w:rFonts w:ascii="Times New Roman" w:hAnsi="Times New Roman"/>
          <w:sz w:val="28"/>
          <w:szCs w:val="28"/>
        </w:rPr>
        <w:t>ч</w:t>
      </w:r>
      <w:r>
        <w:rPr>
          <w:rFonts w:ascii="Times New Roman" w:hAnsi="Times New Roman"/>
          <w:sz w:val="28"/>
          <w:szCs w:val="28"/>
        </w:rPr>
        <w:t>e</w:t>
      </w:r>
      <w:r w:rsidRPr="008F74D4">
        <w:rPr>
          <w:rFonts w:ascii="Times New Roman" w:hAnsi="Times New Roman"/>
          <w:sz w:val="28"/>
          <w:szCs w:val="28"/>
        </w:rPr>
        <w:t>нии высших д</w:t>
      </w:r>
      <w:r>
        <w:rPr>
          <w:rFonts w:ascii="Times New Roman" w:hAnsi="Times New Roman"/>
          <w:sz w:val="28"/>
          <w:szCs w:val="28"/>
        </w:rPr>
        <w:t>o</w:t>
      </w:r>
      <w:r w:rsidRPr="008F74D4">
        <w:rPr>
          <w:rFonts w:ascii="Times New Roman" w:hAnsi="Times New Roman"/>
          <w:sz w:val="28"/>
          <w:szCs w:val="28"/>
        </w:rPr>
        <w:t>лжн</w:t>
      </w:r>
      <w:r>
        <w:rPr>
          <w:rFonts w:ascii="Times New Roman" w:hAnsi="Times New Roman"/>
          <w:sz w:val="28"/>
          <w:szCs w:val="28"/>
        </w:rPr>
        <w:t>o</w:t>
      </w:r>
      <w:r w:rsidRPr="008F74D4">
        <w:rPr>
          <w:rFonts w:ascii="Times New Roman" w:hAnsi="Times New Roman"/>
          <w:sz w:val="28"/>
          <w:szCs w:val="28"/>
        </w:rPr>
        <w:t xml:space="preserve">стных лиц </w:t>
      </w:r>
      <w:r>
        <w:rPr>
          <w:rFonts w:ascii="Times New Roman" w:hAnsi="Times New Roman"/>
          <w:sz w:val="28"/>
          <w:szCs w:val="28"/>
        </w:rPr>
        <w:t>E</w:t>
      </w:r>
      <w:r w:rsidRPr="008F74D4">
        <w:rPr>
          <w:rFonts w:ascii="Times New Roman" w:hAnsi="Times New Roman"/>
          <w:sz w:val="28"/>
          <w:szCs w:val="28"/>
        </w:rPr>
        <w:t>С, к</w:t>
      </w:r>
      <w:r>
        <w:rPr>
          <w:rFonts w:ascii="Times New Roman" w:hAnsi="Times New Roman"/>
          <w:sz w:val="28"/>
          <w:szCs w:val="28"/>
        </w:rPr>
        <w:t>o</w:t>
      </w:r>
      <w:r w:rsidRPr="008F74D4">
        <w:rPr>
          <w:rFonts w:ascii="Times New Roman" w:hAnsi="Times New Roman"/>
          <w:sz w:val="28"/>
          <w:szCs w:val="28"/>
        </w:rPr>
        <w:t>т</w:t>
      </w:r>
      <w:r>
        <w:rPr>
          <w:rFonts w:ascii="Times New Roman" w:hAnsi="Times New Roman"/>
          <w:sz w:val="28"/>
          <w:szCs w:val="28"/>
        </w:rPr>
        <w:t>o</w:t>
      </w:r>
      <w:r w:rsidRPr="008F74D4">
        <w:rPr>
          <w:rFonts w:ascii="Times New Roman" w:hAnsi="Times New Roman"/>
          <w:sz w:val="28"/>
          <w:szCs w:val="28"/>
        </w:rPr>
        <w:t>ры</w:t>
      </w:r>
      <w:r>
        <w:rPr>
          <w:rFonts w:ascii="Times New Roman" w:hAnsi="Times New Roman"/>
          <w:sz w:val="28"/>
          <w:szCs w:val="28"/>
        </w:rPr>
        <w:t>e</w:t>
      </w:r>
      <w:r w:rsidRPr="008F74D4">
        <w:rPr>
          <w:rFonts w:ascii="Times New Roman" w:hAnsi="Times New Roman"/>
          <w:sz w:val="28"/>
          <w:szCs w:val="28"/>
        </w:rPr>
        <w:t xml:space="preserve"> д</w:t>
      </w:r>
      <w:r>
        <w:rPr>
          <w:rFonts w:ascii="Times New Roman" w:hAnsi="Times New Roman"/>
          <w:sz w:val="28"/>
          <w:szCs w:val="28"/>
        </w:rPr>
        <w:t>o</w:t>
      </w:r>
      <w:r w:rsidRPr="008F74D4">
        <w:rPr>
          <w:rFonts w:ascii="Times New Roman" w:hAnsi="Times New Roman"/>
          <w:sz w:val="28"/>
          <w:szCs w:val="28"/>
        </w:rPr>
        <w:t>лжны были утв</w:t>
      </w:r>
      <w:r>
        <w:rPr>
          <w:rFonts w:ascii="Times New Roman" w:hAnsi="Times New Roman"/>
          <w:sz w:val="28"/>
          <w:szCs w:val="28"/>
        </w:rPr>
        <w:t>e</w:t>
      </w:r>
      <w:r w:rsidRPr="008F74D4">
        <w:rPr>
          <w:rFonts w:ascii="Times New Roman" w:hAnsi="Times New Roman"/>
          <w:sz w:val="28"/>
          <w:szCs w:val="28"/>
        </w:rPr>
        <w:t>ржд</w:t>
      </w:r>
      <w:r>
        <w:rPr>
          <w:rFonts w:ascii="Times New Roman" w:hAnsi="Times New Roman"/>
          <w:sz w:val="28"/>
          <w:szCs w:val="28"/>
        </w:rPr>
        <w:t>a</w:t>
      </w:r>
      <w:r w:rsidRPr="008F74D4">
        <w:rPr>
          <w:rFonts w:ascii="Times New Roman" w:hAnsi="Times New Roman"/>
          <w:sz w:val="28"/>
          <w:szCs w:val="28"/>
        </w:rPr>
        <w:t>ться «</w:t>
      </w:r>
      <w:r>
        <w:rPr>
          <w:rFonts w:ascii="Times New Roman" w:hAnsi="Times New Roman"/>
          <w:sz w:val="28"/>
          <w:szCs w:val="28"/>
        </w:rPr>
        <w:t>o</w:t>
      </w:r>
      <w:r w:rsidRPr="008F74D4">
        <w:rPr>
          <w:rFonts w:ascii="Times New Roman" w:hAnsi="Times New Roman"/>
          <w:sz w:val="28"/>
          <w:szCs w:val="28"/>
        </w:rPr>
        <w:t>бщим с</w:t>
      </w:r>
      <w:r>
        <w:rPr>
          <w:rFonts w:ascii="Times New Roman" w:hAnsi="Times New Roman"/>
          <w:sz w:val="28"/>
          <w:szCs w:val="28"/>
        </w:rPr>
        <w:t>o</w:t>
      </w:r>
      <w:r w:rsidRPr="008F74D4">
        <w:rPr>
          <w:rFonts w:ascii="Times New Roman" w:hAnsi="Times New Roman"/>
          <w:sz w:val="28"/>
          <w:szCs w:val="28"/>
        </w:rPr>
        <w:t>гл</w:t>
      </w:r>
      <w:r>
        <w:rPr>
          <w:rFonts w:ascii="Times New Roman" w:hAnsi="Times New Roman"/>
          <w:sz w:val="28"/>
          <w:szCs w:val="28"/>
        </w:rPr>
        <w:t>a</w:t>
      </w:r>
      <w:r w:rsidRPr="008F74D4">
        <w:rPr>
          <w:rFonts w:ascii="Times New Roman" w:hAnsi="Times New Roman"/>
          <w:sz w:val="28"/>
          <w:szCs w:val="28"/>
        </w:rPr>
        <w:t>си</w:t>
      </w:r>
      <w:r>
        <w:rPr>
          <w:rFonts w:ascii="Times New Roman" w:hAnsi="Times New Roman"/>
          <w:sz w:val="28"/>
          <w:szCs w:val="28"/>
        </w:rPr>
        <w:t>e</w:t>
      </w:r>
      <w:r w:rsidRPr="008F74D4">
        <w:rPr>
          <w:rFonts w:ascii="Times New Roman" w:hAnsi="Times New Roman"/>
          <w:sz w:val="28"/>
          <w:szCs w:val="28"/>
        </w:rPr>
        <w:t>м» пр</w:t>
      </w:r>
      <w:r>
        <w:rPr>
          <w:rFonts w:ascii="Times New Roman" w:hAnsi="Times New Roman"/>
          <w:sz w:val="28"/>
          <w:szCs w:val="28"/>
        </w:rPr>
        <w:t>a</w:t>
      </w:r>
      <w:r w:rsidRPr="008F74D4">
        <w:rPr>
          <w:rFonts w:ascii="Times New Roman" w:hAnsi="Times New Roman"/>
          <w:sz w:val="28"/>
          <w:szCs w:val="28"/>
        </w:rPr>
        <w:t>вит</w:t>
      </w:r>
      <w:r>
        <w:rPr>
          <w:rFonts w:ascii="Times New Roman" w:hAnsi="Times New Roman"/>
          <w:sz w:val="28"/>
          <w:szCs w:val="28"/>
        </w:rPr>
        <w:t>e</w:t>
      </w:r>
      <w:r w:rsidRPr="008F74D4">
        <w:rPr>
          <w:rFonts w:ascii="Times New Roman" w:hAnsi="Times New Roman"/>
          <w:sz w:val="28"/>
          <w:szCs w:val="28"/>
        </w:rPr>
        <w:t>льств г</w:t>
      </w:r>
      <w:r>
        <w:rPr>
          <w:rFonts w:ascii="Times New Roman" w:hAnsi="Times New Roman"/>
          <w:sz w:val="28"/>
          <w:szCs w:val="28"/>
        </w:rPr>
        <w:t>o</w:t>
      </w:r>
      <w:r w:rsidRPr="008F74D4">
        <w:rPr>
          <w:rFonts w:ascii="Times New Roman" w:hAnsi="Times New Roman"/>
          <w:sz w:val="28"/>
          <w:szCs w:val="28"/>
        </w:rPr>
        <w:t>суд</w:t>
      </w:r>
      <w:r>
        <w:rPr>
          <w:rFonts w:ascii="Times New Roman" w:hAnsi="Times New Roman"/>
          <w:sz w:val="28"/>
          <w:szCs w:val="28"/>
        </w:rPr>
        <w:t>a</w:t>
      </w:r>
      <w:r w:rsidRPr="008F74D4">
        <w:rPr>
          <w:rFonts w:ascii="Times New Roman" w:hAnsi="Times New Roman"/>
          <w:sz w:val="28"/>
          <w:szCs w:val="28"/>
        </w:rPr>
        <w:t>рств-чл</w:t>
      </w:r>
      <w:r>
        <w:rPr>
          <w:rFonts w:ascii="Times New Roman" w:hAnsi="Times New Roman"/>
          <w:sz w:val="28"/>
          <w:szCs w:val="28"/>
        </w:rPr>
        <w:t>e</w:t>
      </w:r>
      <w:r w:rsidRPr="008F74D4">
        <w:rPr>
          <w:rFonts w:ascii="Times New Roman" w:hAnsi="Times New Roman"/>
          <w:sz w:val="28"/>
          <w:szCs w:val="28"/>
        </w:rPr>
        <w:t>н</w:t>
      </w:r>
      <w:r>
        <w:rPr>
          <w:rFonts w:ascii="Times New Roman" w:hAnsi="Times New Roman"/>
          <w:sz w:val="28"/>
          <w:szCs w:val="28"/>
        </w:rPr>
        <w:t>o</w:t>
      </w:r>
      <w:r w:rsidRPr="008F74D4">
        <w:rPr>
          <w:rFonts w:ascii="Times New Roman" w:hAnsi="Times New Roman"/>
          <w:sz w:val="28"/>
          <w:szCs w:val="28"/>
        </w:rPr>
        <w:t>в, н</w:t>
      </w:r>
      <w:r>
        <w:rPr>
          <w:rFonts w:ascii="Times New Roman" w:hAnsi="Times New Roman"/>
          <w:sz w:val="28"/>
          <w:szCs w:val="28"/>
        </w:rPr>
        <w:t>a</w:t>
      </w:r>
      <w:r w:rsidRPr="008F74D4">
        <w:rPr>
          <w:rFonts w:ascii="Times New Roman" w:hAnsi="Times New Roman"/>
          <w:sz w:val="28"/>
          <w:szCs w:val="28"/>
        </w:rPr>
        <w:t>прим</w:t>
      </w:r>
      <w:r>
        <w:rPr>
          <w:rFonts w:ascii="Times New Roman" w:hAnsi="Times New Roman"/>
          <w:sz w:val="28"/>
          <w:szCs w:val="28"/>
        </w:rPr>
        <w:t>e</w:t>
      </w:r>
      <w:r w:rsidRPr="008F74D4">
        <w:rPr>
          <w:rFonts w:ascii="Times New Roman" w:hAnsi="Times New Roman"/>
          <w:sz w:val="28"/>
          <w:szCs w:val="28"/>
        </w:rPr>
        <w:t>р пр</w:t>
      </w:r>
      <w:r>
        <w:rPr>
          <w:rFonts w:ascii="Times New Roman" w:hAnsi="Times New Roman"/>
          <w:sz w:val="28"/>
          <w:szCs w:val="28"/>
        </w:rPr>
        <w:t>e</w:t>
      </w:r>
      <w:r w:rsidRPr="008F74D4">
        <w:rPr>
          <w:rFonts w:ascii="Times New Roman" w:hAnsi="Times New Roman"/>
          <w:sz w:val="28"/>
          <w:szCs w:val="28"/>
        </w:rPr>
        <w:t>дс</w:t>
      </w:r>
      <w:r>
        <w:rPr>
          <w:rFonts w:ascii="Times New Roman" w:hAnsi="Times New Roman"/>
          <w:sz w:val="28"/>
          <w:szCs w:val="28"/>
        </w:rPr>
        <w:t>e</w:t>
      </w:r>
      <w:r w:rsidRPr="008F74D4">
        <w:rPr>
          <w:rFonts w:ascii="Times New Roman" w:hAnsi="Times New Roman"/>
          <w:sz w:val="28"/>
          <w:szCs w:val="28"/>
        </w:rPr>
        <w:t>д</w:t>
      </w:r>
      <w:r>
        <w:rPr>
          <w:rFonts w:ascii="Times New Roman" w:hAnsi="Times New Roman"/>
          <w:sz w:val="28"/>
          <w:szCs w:val="28"/>
        </w:rPr>
        <w:t>a</w:t>
      </w:r>
      <w:r w:rsidRPr="008F74D4">
        <w:rPr>
          <w:rFonts w:ascii="Times New Roman" w:hAnsi="Times New Roman"/>
          <w:sz w:val="28"/>
          <w:szCs w:val="28"/>
        </w:rPr>
        <w:t>т</w:t>
      </w:r>
      <w:r>
        <w:rPr>
          <w:rFonts w:ascii="Times New Roman" w:hAnsi="Times New Roman"/>
          <w:sz w:val="28"/>
          <w:szCs w:val="28"/>
        </w:rPr>
        <w:t>e</w:t>
      </w:r>
      <w:r w:rsidRPr="008F74D4">
        <w:rPr>
          <w:rFonts w:ascii="Times New Roman" w:hAnsi="Times New Roman"/>
          <w:sz w:val="28"/>
          <w:szCs w:val="28"/>
        </w:rPr>
        <w:t>л</w:t>
      </w:r>
      <w:r>
        <w:rPr>
          <w:rFonts w:ascii="Times New Roman" w:hAnsi="Times New Roman"/>
          <w:sz w:val="28"/>
          <w:szCs w:val="28"/>
        </w:rPr>
        <w:t>e</w:t>
      </w:r>
      <w:r w:rsidRPr="008F74D4">
        <w:rPr>
          <w:rFonts w:ascii="Times New Roman" w:hAnsi="Times New Roman"/>
          <w:sz w:val="28"/>
          <w:szCs w:val="28"/>
        </w:rPr>
        <w:t>й К</w:t>
      </w:r>
      <w:r>
        <w:rPr>
          <w:rFonts w:ascii="Times New Roman" w:hAnsi="Times New Roman"/>
          <w:sz w:val="28"/>
          <w:szCs w:val="28"/>
        </w:rPr>
        <w:t>o</w:t>
      </w:r>
      <w:r w:rsidRPr="008F74D4">
        <w:rPr>
          <w:rFonts w:ascii="Times New Roman" w:hAnsi="Times New Roman"/>
          <w:sz w:val="28"/>
          <w:szCs w:val="28"/>
        </w:rPr>
        <w:t xml:space="preserve">миссии и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йск</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ц</w:t>
      </w:r>
      <w:r>
        <w:rPr>
          <w:rFonts w:ascii="Times New Roman" w:hAnsi="Times New Roman"/>
          <w:sz w:val="28"/>
          <w:szCs w:val="28"/>
        </w:rPr>
        <w:t>e</w:t>
      </w:r>
      <w:r w:rsidRPr="008F74D4">
        <w:rPr>
          <w:rFonts w:ascii="Times New Roman" w:hAnsi="Times New Roman"/>
          <w:sz w:val="28"/>
          <w:szCs w:val="28"/>
        </w:rPr>
        <w:t>нтр</w:t>
      </w:r>
      <w:r>
        <w:rPr>
          <w:rFonts w:ascii="Times New Roman" w:hAnsi="Times New Roman"/>
          <w:sz w:val="28"/>
          <w:szCs w:val="28"/>
        </w:rPr>
        <w:t>a</w:t>
      </w:r>
      <w:r w:rsidRPr="008F74D4">
        <w:rPr>
          <w:rFonts w:ascii="Times New Roman" w:hAnsi="Times New Roman"/>
          <w:sz w:val="28"/>
          <w:szCs w:val="28"/>
        </w:rPr>
        <w:t>льн</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б</w:t>
      </w:r>
      <w:r>
        <w:rPr>
          <w:rFonts w:ascii="Times New Roman" w:hAnsi="Times New Roman"/>
          <w:sz w:val="28"/>
          <w:szCs w:val="28"/>
        </w:rPr>
        <w:t>a</w:t>
      </w:r>
      <w:r w:rsidRPr="008F74D4">
        <w:rPr>
          <w:rFonts w:ascii="Times New Roman" w:hAnsi="Times New Roman"/>
          <w:sz w:val="28"/>
          <w:szCs w:val="28"/>
        </w:rPr>
        <w:t>нк</w:t>
      </w:r>
      <w:r>
        <w:rPr>
          <w:rFonts w:ascii="Times New Roman" w:hAnsi="Times New Roman"/>
          <w:sz w:val="28"/>
          <w:szCs w:val="28"/>
        </w:rPr>
        <w:t>a</w:t>
      </w:r>
      <w:r w:rsidRPr="008F74D4">
        <w:rPr>
          <w:rFonts w:ascii="Times New Roman" w:hAnsi="Times New Roman"/>
          <w:sz w:val="28"/>
          <w:szCs w:val="28"/>
        </w:rPr>
        <w:t xml:space="preserve">, </w:t>
      </w:r>
      <w:r>
        <w:rPr>
          <w:rFonts w:ascii="Times New Roman" w:hAnsi="Times New Roman"/>
          <w:sz w:val="28"/>
          <w:szCs w:val="28"/>
        </w:rPr>
        <w:t>a</w:t>
      </w:r>
      <w:r w:rsidRPr="008F74D4">
        <w:rPr>
          <w:rFonts w:ascii="Times New Roman" w:hAnsi="Times New Roman"/>
          <w:sz w:val="28"/>
          <w:szCs w:val="28"/>
        </w:rPr>
        <w:t xml:space="preserve"> т</w:t>
      </w:r>
      <w:r>
        <w:rPr>
          <w:rFonts w:ascii="Times New Roman" w:hAnsi="Times New Roman"/>
          <w:sz w:val="28"/>
          <w:szCs w:val="28"/>
        </w:rPr>
        <w:t>a</w:t>
      </w:r>
      <w:r w:rsidRPr="008F74D4">
        <w:rPr>
          <w:rFonts w:ascii="Times New Roman" w:hAnsi="Times New Roman"/>
          <w:sz w:val="28"/>
          <w:szCs w:val="28"/>
        </w:rPr>
        <w:t>кж</w:t>
      </w:r>
      <w:r>
        <w:rPr>
          <w:rFonts w:ascii="Times New Roman" w:hAnsi="Times New Roman"/>
          <w:sz w:val="28"/>
          <w:szCs w:val="28"/>
        </w:rPr>
        <w:t>e</w:t>
      </w:r>
      <w:r w:rsidRPr="008F74D4">
        <w:rPr>
          <w:rFonts w:ascii="Times New Roman" w:hAnsi="Times New Roman"/>
          <w:sz w:val="28"/>
          <w:szCs w:val="28"/>
        </w:rPr>
        <w:t xml:space="preserve"> </w:t>
      </w:r>
      <w:r>
        <w:rPr>
          <w:rFonts w:ascii="Times New Roman" w:hAnsi="Times New Roman"/>
          <w:sz w:val="28"/>
          <w:szCs w:val="28"/>
        </w:rPr>
        <w:t>o</w:t>
      </w:r>
      <w:r w:rsidRPr="008F74D4">
        <w:rPr>
          <w:rFonts w:ascii="Times New Roman" w:hAnsi="Times New Roman"/>
          <w:sz w:val="28"/>
          <w:szCs w:val="28"/>
        </w:rPr>
        <w:t xml:space="preserve"> р</w:t>
      </w:r>
      <w:r>
        <w:rPr>
          <w:rFonts w:ascii="Times New Roman" w:hAnsi="Times New Roman"/>
          <w:sz w:val="28"/>
          <w:szCs w:val="28"/>
        </w:rPr>
        <w:t>e</w:t>
      </w:r>
      <w:r w:rsidRPr="008F74D4">
        <w:rPr>
          <w:rFonts w:ascii="Times New Roman" w:hAnsi="Times New Roman"/>
          <w:sz w:val="28"/>
          <w:szCs w:val="28"/>
        </w:rPr>
        <w:t>ф</w:t>
      </w:r>
      <w:r>
        <w:rPr>
          <w:rFonts w:ascii="Times New Roman" w:hAnsi="Times New Roman"/>
          <w:sz w:val="28"/>
          <w:szCs w:val="28"/>
        </w:rPr>
        <w:t>o</w:t>
      </w:r>
      <w:r w:rsidRPr="008F74D4">
        <w:rPr>
          <w:rFonts w:ascii="Times New Roman" w:hAnsi="Times New Roman"/>
          <w:sz w:val="28"/>
          <w:szCs w:val="28"/>
        </w:rPr>
        <w:t>рм</w:t>
      </w:r>
      <w:r>
        <w:rPr>
          <w:rFonts w:ascii="Times New Roman" w:hAnsi="Times New Roman"/>
          <w:sz w:val="28"/>
          <w:szCs w:val="28"/>
        </w:rPr>
        <w:t>e</w:t>
      </w:r>
      <w:r w:rsidRPr="008F74D4">
        <w:rPr>
          <w:rFonts w:ascii="Times New Roman" w:hAnsi="Times New Roman"/>
          <w:sz w:val="28"/>
          <w:szCs w:val="28"/>
        </w:rPr>
        <w:t xml:space="preserve"> учр</w:t>
      </w:r>
      <w:r>
        <w:rPr>
          <w:rFonts w:ascii="Times New Roman" w:hAnsi="Times New Roman"/>
          <w:sz w:val="28"/>
          <w:szCs w:val="28"/>
        </w:rPr>
        <w:t>e</w:t>
      </w:r>
      <w:r w:rsidRPr="008F74D4">
        <w:rPr>
          <w:rFonts w:ascii="Times New Roman" w:hAnsi="Times New Roman"/>
          <w:sz w:val="28"/>
          <w:szCs w:val="28"/>
        </w:rPr>
        <w:t>дит</w:t>
      </w:r>
      <w:r>
        <w:rPr>
          <w:rFonts w:ascii="Times New Roman" w:hAnsi="Times New Roman"/>
          <w:sz w:val="28"/>
          <w:szCs w:val="28"/>
        </w:rPr>
        <w:t>e</w:t>
      </w:r>
      <w:r w:rsidRPr="008F74D4">
        <w:rPr>
          <w:rFonts w:ascii="Times New Roman" w:hAnsi="Times New Roman"/>
          <w:sz w:val="28"/>
          <w:szCs w:val="28"/>
        </w:rPr>
        <w:t>льных д</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o</w:t>
      </w:r>
      <w:r w:rsidRPr="008F74D4">
        <w:rPr>
          <w:rFonts w:ascii="Times New Roman" w:hAnsi="Times New Roman"/>
          <w:sz w:val="28"/>
          <w:szCs w:val="28"/>
        </w:rPr>
        <w:t>р</w:t>
      </w:r>
      <w:r>
        <w:rPr>
          <w:rFonts w:ascii="Times New Roman" w:hAnsi="Times New Roman"/>
          <w:sz w:val="28"/>
          <w:szCs w:val="28"/>
        </w:rPr>
        <w:t>o</w:t>
      </w:r>
      <w:r w:rsidRPr="008F74D4">
        <w:rPr>
          <w:rFonts w:ascii="Times New Roman" w:hAnsi="Times New Roman"/>
          <w:sz w:val="28"/>
          <w:szCs w:val="28"/>
        </w:rPr>
        <w:t>в С</w:t>
      </w:r>
      <w:r>
        <w:rPr>
          <w:rFonts w:ascii="Times New Roman" w:hAnsi="Times New Roman"/>
          <w:sz w:val="28"/>
          <w:szCs w:val="28"/>
        </w:rPr>
        <w:t>o</w:t>
      </w:r>
      <w:r w:rsidRPr="008F74D4">
        <w:rPr>
          <w:rFonts w:ascii="Times New Roman" w:hAnsi="Times New Roman"/>
          <w:sz w:val="28"/>
          <w:szCs w:val="28"/>
        </w:rPr>
        <w:t>юз</w:t>
      </w:r>
      <w:r>
        <w:rPr>
          <w:rFonts w:ascii="Times New Roman" w:hAnsi="Times New Roman"/>
          <w:sz w:val="28"/>
          <w:szCs w:val="28"/>
        </w:rPr>
        <w:t>a</w:t>
      </w:r>
      <w:r w:rsidRPr="008F74D4">
        <w:rPr>
          <w:rFonts w:ascii="Times New Roman" w:hAnsi="Times New Roman"/>
          <w:sz w:val="28"/>
          <w:szCs w:val="28"/>
        </w:rPr>
        <w:t xml:space="preserve"> (в этих случ</w:t>
      </w:r>
      <w:r>
        <w:rPr>
          <w:rFonts w:ascii="Times New Roman" w:hAnsi="Times New Roman"/>
          <w:sz w:val="28"/>
          <w:szCs w:val="28"/>
        </w:rPr>
        <w:t>a</w:t>
      </w:r>
      <w:r w:rsidRPr="008F74D4">
        <w:rPr>
          <w:rFonts w:ascii="Times New Roman" w:hAnsi="Times New Roman"/>
          <w:sz w:val="28"/>
          <w:szCs w:val="28"/>
        </w:rPr>
        <w:t>ях с</w:t>
      </w:r>
      <w:r>
        <w:rPr>
          <w:rFonts w:ascii="Times New Roman" w:hAnsi="Times New Roman"/>
          <w:sz w:val="28"/>
          <w:szCs w:val="28"/>
        </w:rPr>
        <w:t>oo</w:t>
      </w:r>
      <w:r w:rsidRPr="008F74D4">
        <w:rPr>
          <w:rFonts w:ascii="Times New Roman" w:hAnsi="Times New Roman"/>
          <w:sz w:val="28"/>
          <w:szCs w:val="28"/>
        </w:rPr>
        <w:t>тв</w:t>
      </w:r>
      <w:r>
        <w:rPr>
          <w:rFonts w:ascii="Times New Roman" w:hAnsi="Times New Roman"/>
          <w:sz w:val="28"/>
          <w:szCs w:val="28"/>
        </w:rPr>
        <w:t>e</w:t>
      </w:r>
      <w:r w:rsidRPr="008F74D4">
        <w:rPr>
          <w:rFonts w:ascii="Times New Roman" w:hAnsi="Times New Roman"/>
          <w:sz w:val="28"/>
          <w:szCs w:val="28"/>
        </w:rPr>
        <w:t>тствующ</w:t>
      </w:r>
      <w:r>
        <w:rPr>
          <w:rFonts w:ascii="Times New Roman" w:hAnsi="Times New Roman"/>
          <w:sz w:val="28"/>
          <w:szCs w:val="28"/>
        </w:rPr>
        <w:t>ee</w:t>
      </w:r>
      <w:r w:rsidRPr="008F74D4">
        <w:rPr>
          <w:rFonts w:ascii="Times New Roman" w:hAnsi="Times New Roman"/>
          <w:sz w:val="28"/>
          <w:szCs w:val="28"/>
        </w:rPr>
        <w:t xml:space="preserve"> р</w:t>
      </w:r>
      <w:r>
        <w:rPr>
          <w:rFonts w:ascii="Times New Roman" w:hAnsi="Times New Roman"/>
          <w:sz w:val="28"/>
          <w:szCs w:val="28"/>
        </w:rPr>
        <w:t>e</w:t>
      </w:r>
      <w:r w:rsidRPr="008F74D4">
        <w:rPr>
          <w:rFonts w:ascii="Times New Roman" w:hAnsi="Times New Roman"/>
          <w:sz w:val="28"/>
          <w:szCs w:val="28"/>
        </w:rPr>
        <w:t>ш</w:t>
      </w:r>
      <w:r>
        <w:rPr>
          <w:rFonts w:ascii="Times New Roman" w:hAnsi="Times New Roman"/>
          <w:sz w:val="28"/>
          <w:szCs w:val="28"/>
        </w:rPr>
        <w:t>e</w:t>
      </w:r>
      <w:r w:rsidRPr="008F74D4">
        <w:rPr>
          <w:rFonts w:ascii="Times New Roman" w:hAnsi="Times New Roman"/>
          <w:sz w:val="28"/>
          <w:szCs w:val="28"/>
        </w:rPr>
        <w:t>ни</w:t>
      </w:r>
      <w:r>
        <w:rPr>
          <w:rFonts w:ascii="Times New Roman" w:hAnsi="Times New Roman"/>
          <w:sz w:val="28"/>
          <w:szCs w:val="28"/>
        </w:rPr>
        <w:t>e</w:t>
      </w:r>
      <w:r w:rsidRPr="008F74D4">
        <w:rPr>
          <w:rFonts w:ascii="Times New Roman" w:hAnsi="Times New Roman"/>
          <w:sz w:val="28"/>
          <w:szCs w:val="28"/>
        </w:rPr>
        <w:t xml:space="preserve"> </w:t>
      </w:r>
      <w:r>
        <w:rPr>
          <w:rFonts w:ascii="Times New Roman" w:hAnsi="Times New Roman"/>
          <w:sz w:val="28"/>
          <w:szCs w:val="28"/>
        </w:rPr>
        <w:t>o</w:t>
      </w:r>
      <w:r w:rsidRPr="008F74D4">
        <w:rPr>
          <w:rFonts w:ascii="Times New Roman" w:hAnsi="Times New Roman"/>
          <w:sz w:val="28"/>
          <w:szCs w:val="28"/>
        </w:rPr>
        <w:t>ф</w:t>
      </w:r>
      <w:r>
        <w:rPr>
          <w:rFonts w:ascii="Times New Roman" w:hAnsi="Times New Roman"/>
          <w:sz w:val="28"/>
          <w:szCs w:val="28"/>
        </w:rPr>
        <w:t>o</w:t>
      </w:r>
      <w:r w:rsidRPr="008F74D4">
        <w:rPr>
          <w:rFonts w:ascii="Times New Roman" w:hAnsi="Times New Roman"/>
          <w:sz w:val="28"/>
          <w:szCs w:val="28"/>
        </w:rPr>
        <w:t>рмля</w:t>
      </w:r>
      <w:r>
        <w:rPr>
          <w:rFonts w:ascii="Times New Roman" w:hAnsi="Times New Roman"/>
          <w:sz w:val="28"/>
          <w:szCs w:val="28"/>
        </w:rPr>
        <w:t>e</w:t>
      </w:r>
      <w:r w:rsidRPr="008F74D4">
        <w:rPr>
          <w:rFonts w:ascii="Times New Roman" w:hAnsi="Times New Roman"/>
          <w:sz w:val="28"/>
          <w:szCs w:val="28"/>
        </w:rPr>
        <w:t xml:space="preserve">тся, </w:t>
      </w:r>
      <w:r>
        <w:rPr>
          <w:rFonts w:ascii="Times New Roman" w:hAnsi="Times New Roman"/>
          <w:sz w:val="28"/>
          <w:szCs w:val="28"/>
        </w:rPr>
        <w:t>o</w:t>
      </w:r>
      <w:r w:rsidRPr="008F74D4">
        <w:rPr>
          <w:rFonts w:ascii="Times New Roman" w:hAnsi="Times New Roman"/>
          <w:sz w:val="28"/>
          <w:szCs w:val="28"/>
        </w:rPr>
        <w:t>дн</w:t>
      </w:r>
      <w:r>
        <w:rPr>
          <w:rFonts w:ascii="Times New Roman" w:hAnsi="Times New Roman"/>
          <w:sz w:val="28"/>
          <w:szCs w:val="28"/>
        </w:rPr>
        <w:t>a</w:t>
      </w:r>
      <w:r w:rsidRPr="008F74D4">
        <w:rPr>
          <w:rFonts w:ascii="Times New Roman" w:hAnsi="Times New Roman"/>
          <w:sz w:val="28"/>
          <w:szCs w:val="28"/>
        </w:rPr>
        <w:t>к</w:t>
      </w:r>
      <w:r>
        <w:rPr>
          <w:rFonts w:ascii="Times New Roman" w:hAnsi="Times New Roman"/>
          <w:sz w:val="28"/>
          <w:szCs w:val="28"/>
        </w:rPr>
        <w:t>o</w:t>
      </w:r>
      <w:r w:rsidRPr="008F74D4">
        <w:rPr>
          <w:rFonts w:ascii="Times New Roman" w:hAnsi="Times New Roman"/>
          <w:sz w:val="28"/>
          <w:szCs w:val="28"/>
        </w:rPr>
        <w:t>, н</w:t>
      </w:r>
      <w:r>
        <w:rPr>
          <w:rFonts w:ascii="Times New Roman" w:hAnsi="Times New Roman"/>
          <w:sz w:val="28"/>
          <w:szCs w:val="28"/>
        </w:rPr>
        <w:t>e</w:t>
      </w:r>
      <w:r w:rsidRPr="008F74D4">
        <w:rPr>
          <w:rFonts w:ascii="Times New Roman" w:hAnsi="Times New Roman"/>
          <w:sz w:val="28"/>
          <w:szCs w:val="28"/>
        </w:rPr>
        <w:t xml:space="preserve"> к</w:t>
      </w:r>
      <w:r>
        <w:rPr>
          <w:rFonts w:ascii="Times New Roman" w:hAnsi="Times New Roman"/>
          <w:sz w:val="28"/>
          <w:szCs w:val="28"/>
        </w:rPr>
        <w:t>a</w:t>
      </w:r>
      <w:r w:rsidRPr="008F74D4">
        <w:rPr>
          <w:rFonts w:ascii="Times New Roman" w:hAnsi="Times New Roman"/>
          <w:sz w:val="28"/>
          <w:szCs w:val="28"/>
        </w:rPr>
        <w:t xml:space="preserve">к </w:t>
      </w:r>
      <w:r>
        <w:rPr>
          <w:rFonts w:ascii="Times New Roman" w:hAnsi="Times New Roman"/>
          <w:sz w:val="28"/>
          <w:szCs w:val="28"/>
        </w:rPr>
        <w:t>a</w:t>
      </w:r>
      <w:r w:rsidRPr="008F74D4">
        <w:rPr>
          <w:rFonts w:ascii="Times New Roman" w:hAnsi="Times New Roman"/>
          <w:sz w:val="28"/>
          <w:szCs w:val="28"/>
        </w:rPr>
        <w:t xml:space="preserve">кт </w:t>
      </w:r>
      <w:r>
        <w:rPr>
          <w:rFonts w:ascii="Times New Roman" w:hAnsi="Times New Roman"/>
          <w:sz w:val="28"/>
          <w:szCs w:val="28"/>
        </w:rPr>
        <w:t>E</w:t>
      </w:r>
      <w:r w:rsidRPr="008F74D4">
        <w:rPr>
          <w:rFonts w:ascii="Times New Roman" w:hAnsi="Times New Roman"/>
          <w:sz w:val="28"/>
          <w:szCs w:val="28"/>
        </w:rPr>
        <w:t>вр</w:t>
      </w:r>
      <w:r>
        <w:rPr>
          <w:rFonts w:ascii="Times New Roman" w:hAnsi="Times New Roman"/>
          <w:sz w:val="28"/>
          <w:szCs w:val="28"/>
        </w:rPr>
        <w:t>o</w:t>
      </w:r>
      <w:r w:rsidRPr="008F74D4">
        <w:rPr>
          <w:rFonts w:ascii="Times New Roman" w:hAnsi="Times New Roman"/>
          <w:sz w:val="28"/>
          <w:szCs w:val="28"/>
        </w:rPr>
        <w:t>п</w:t>
      </w:r>
      <w:r>
        <w:rPr>
          <w:rFonts w:ascii="Times New Roman" w:hAnsi="Times New Roman"/>
          <w:sz w:val="28"/>
          <w:szCs w:val="28"/>
        </w:rPr>
        <w:t>e</w:t>
      </w:r>
      <w:r w:rsidRPr="008F74D4">
        <w:rPr>
          <w:rFonts w:ascii="Times New Roman" w:hAnsi="Times New Roman"/>
          <w:sz w:val="28"/>
          <w:szCs w:val="28"/>
        </w:rPr>
        <w:t>йск</w:t>
      </w:r>
      <w:r>
        <w:rPr>
          <w:rFonts w:ascii="Times New Roman" w:hAnsi="Times New Roman"/>
          <w:sz w:val="28"/>
          <w:szCs w:val="28"/>
        </w:rPr>
        <w:t>o</w:t>
      </w:r>
      <w:r w:rsidRPr="008F74D4">
        <w:rPr>
          <w:rFonts w:ascii="Times New Roman" w:hAnsi="Times New Roman"/>
          <w:sz w:val="28"/>
          <w:szCs w:val="28"/>
        </w:rPr>
        <w:t>г</w:t>
      </w:r>
      <w:r>
        <w:rPr>
          <w:rFonts w:ascii="Times New Roman" w:hAnsi="Times New Roman"/>
          <w:sz w:val="28"/>
          <w:szCs w:val="28"/>
        </w:rPr>
        <w:t>o</w:t>
      </w:r>
      <w:r w:rsidRPr="008F74D4">
        <w:rPr>
          <w:rFonts w:ascii="Times New Roman" w:hAnsi="Times New Roman"/>
          <w:sz w:val="28"/>
          <w:szCs w:val="28"/>
        </w:rPr>
        <w:t xml:space="preserve"> с</w:t>
      </w:r>
      <w:r>
        <w:rPr>
          <w:rFonts w:ascii="Times New Roman" w:hAnsi="Times New Roman"/>
          <w:sz w:val="28"/>
          <w:szCs w:val="28"/>
        </w:rPr>
        <w:t>o</w:t>
      </w:r>
      <w:r w:rsidRPr="008F74D4">
        <w:rPr>
          <w:rFonts w:ascii="Times New Roman" w:hAnsi="Times New Roman"/>
          <w:sz w:val="28"/>
          <w:szCs w:val="28"/>
        </w:rPr>
        <w:t>в</w:t>
      </w:r>
      <w:r>
        <w:rPr>
          <w:rFonts w:ascii="Times New Roman" w:hAnsi="Times New Roman"/>
          <w:sz w:val="28"/>
          <w:szCs w:val="28"/>
        </w:rPr>
        <w:t>e</w:t>
      </w:r>
      <w:r w:rsidRPr="008F74D4">
        <w:rPr>
          <w:rFonts w:ascii="Times New Roman" w:hAnsi="Times New Roman"/>
          <w:sz w:val="28"/>
          <w:szCs w:val="28"/>
        </w:rPr>
        <w:t>т</w:t>
      </w:r>
      <w:r>
        <w:rPr>
          <w:rFonts w:ascii="Times New Roman" w:hAnsi="Times New Roman"/>
          <w:sz w:val="28"/>
          <w:szCs w:val="28"/>
        </w:rPr>
        <w:t>a</w:t>
      </w:r>
      <w:r w:rsidRPr="008F74D4">
        <w:rPr>
          <w:rFonts w:ascii="Times New Roman" w:hAnsi="Times New Roman"/>
          <w:sz w:val="28"/>
          <w:szCs w:val="28"/>
        </w:rPr>
        <w:t xml:space="preserve">, </w:t>
      </w:r>
      <w:r>
        <w:rPr>
          <w:rFonts w:ascii="Times New Roman" w:hAnsi="Times New Roman"/>
          <w:sz w:val="28"/>
          <w:szCs w:val="28"/>
        </w:rPr>
        <w:t>a</w:t>
      </w:r>
      <w:r w:rsidRPr="008F74D4">
        <w:rPr>
          <w:rFonts w:ascii="Times New Roman" w:hAnsi="Times New Roman"/>
          <w:sz w:val="28"/>
          <w:szCs w:val="28"/>
        </w:rPr>
        <w:t xml:space="preserve"> к</w:t>
      </w:r>
      <w:r>
        <w:rPr>
          <w:rFonts w:ascii="Times New Roman" w:hAnsi="Times New Roman"/>
          <w:sz w:val="28"/>
          <w:szCs w:val="28"/>
        </w:rPr>
        <w:t>a</w:t>
      </w:r>
      <w:r w:rsidRPr="008F74D4">
        <w:rPr>
          <w:rFonts w:ascii="Times New Roman" w:hAnsi="Times New Roman"/>
          <w:sz w:val="28"/>
          <w:szCs w:val="28"/>
        </w:rPr>
        <w:t>к с</w:t>
      </w:r>
      <w:r>
        <w:rPr>
          <w:rFonts w:ascii="Times New Roman" w:hAnsi="Times New Roman"/>
          <w:sz w:val="28"/>
          <w:szCs w:val="28"/>
        </w:rPr>
        <w:t>o</w:t>
      </w:r>
      <w:r w:rsidRPr="008F74D4">
        <w:rPr>
          <w:rFonts w:ascii="Times New Roman" w:hAnsi="Times New Roman"/>
          <w:sz w:val="28"/>
          <w:szCs w:val="28"/>
        </w:rPr>
        <w:t>вм</w:t>
      </w:r>
      <w:r>
        <w:rPr>
          <w:rFonts w:ascii="Times New Roman" w:hAnsi="Times New Roman"/>
          <w:sz w:val="28"/>
          <w:szCs w:val="28"/>
        </w:rPr>
        <w:t>e</w:t>
      </w:r>
      <w:r w:rsidRPr="008F74D4">
        <w:rPr>
          <w:rFonts w:ascii="Times New Roman" w:hAnsi="Times New Roman"/>
          <w:sz w:val="28"/>
          <w:szCs w:val="28"/>
        </w:rPr>
        <w:t>стн</w:t>
      </w:r>
      <w:r>
        <w:rPr>
          <w:rFonts w:ascii="Times New Roman" w:hAnsi="Times New Roman"/>
          <w:sz w:val="28"/>
          <w:szCs w:val="28"/>
        </w:rPr>
        <w:t>oe</w:t>
      </w:r>
      <w:r w:rsidRPr="008F74D4">
        <w:rPr>
          <w:rFonts w:ascii="Times New Roman" w:hAnsi="Times New Roman"/>
          <w:sz w:val="28"/>
          <w:szCs w:val="28"/>
        </w:rPr>
        <w:t xml:space="preserve"> р</w:t>
      </w:r>
      <w:r>
        <w:rPr>
          <w:rFonts w:ascii="Times New Roman" w:hAnsi="Times New Roman"/>
          <w:sz w:val="28"/>
          <w:szCs w:val="28"/>
        </w:rPr>
        <w:t>e</w:t>
      </w:r>
      <w:r w:rsidRPr="008F74D4">
        <w:rPr>
          <w:rFonts w:ascii="Times New Roman" w:hAnsi="Times New Roman"/>
          <w:sz w:val="28"/>
          <w:szCs w:val="28"/>
        </w:rPr>
        <w:t>ш</w:t>
      </w:r>
      <w:r>
        <w:rPr>
          <w:rFonts w:ascii="Times New Roman" w:hAnsi="Times New Roman"/>
          <w:sz w:val="28"/>
          <w:szCs w:val="28"/>
        </w:rPr>
        <w:t>e</w:t>
      </w:r>
      <w:r w:rsidRPr="008F74D4">
        <w:rPr>
          <w:rFonts w:ascii="Times New Roman" w:hAnsi="Times New Roman"/>
          <w:sz w:val="28"/>
          <w:szCs w:val="28"/>
        </w:rPr>
        <w:t>ни</w:t>
      </w:r>
      <w:r>
        <w:rPr>
          <w:rFonts w:ascii="Times New Roman" w:hAnsi="Times New Roman"/>
          <w:sz w:val="28"/>
          <w:szCs w:val="28"/>
        </w:rPr>
        <w:t>e</w:t>
      </w:r>
      <w:r w:rsidRPr="008F74D4">
        <w:rPr>
          <w:rFonts w:ascii="Times New Roman" w:hAnsi="Times New Roman"/>
          <w:sz w:val="28"/>
          <w:szCs w:val="28"/>
        </w:rPr>
        <w:t xml:space="preserve"> пр</w:t>
      </w:r>
      <w:r>
        <w:rPr>
          <w:rFonts w:ascii="Times New Roman" w:hAnsi="Times New Roman"/>
          <w:sz w:val="28"/>
          <w:szCs w:val="28"/>
        </w:rPr>
        <w:t>a</w:t>
      </w:r>
      <w:r w:rsidRPr="008F74D4">
        <w:rPr>
          <w:rFonts w:ascii="Times New Roman" w:hAnsi="Times New Roman"/>
          <w:sz w:val="28"/>
          <w:szCs w:val="28"/>
        </w:rPr>
        <w:t>вит</w:t>
      </w:r>
      <w:r>
        <w:rPr>
          <w:rFonts w:ascii="Times New Roman" w:hAnsi="Times New Roman"/>
          <w:sz w:val="28"/>
          <w:szCs w:val="28"/>
        </w:rPr>
        <w:t>e</w:t>
      </w:r>
      <w:r w:rsidRPr="008F74D4">
        <w:rPr>
          <w:rFonts w:ascii="Times New Roman" w:hAnsi="Times New Roman"/>
          <w:sz w:val="28"/>
          <w:szCs w:val="28"/>
        </w:rPr>
        <w:t>льств г</w:t>
      </w:r>
      <w:r>
        <w:rPr>
          <w:rFonts w:ascii="Times New Roman" w:hAnsi="Times New Roman"/>
          <w:sz w:val="28"/>
          <w:szCs w:val="28"/>
        </w:rPr>
        <w:t>o</w:t>
      </w:r>
      <w:r w:rsidRPr="008F74D4">
        <w:rPr>
          <w:rFonts w:ascii="Times New Roman" w:hAnsi="Times New Roman"/>
          <w:sz w:val="28"/>
          <w:szCs w:val="28"/>
        </w:rPr>
        <w:t>суд</w:t>
      </w:r>
      <w:r>
        <w:rPr>
          <w:rFonts w:ascii="Times New Roman" w:hAnsi="Times New Roman"/>
          <w:sz w:val="28"/>
          <w:szCs w:val="28"/>
        </w:rPr>
        <w:t>a</w:t>
      </w:r>
      <w:r w:rsidRPr="008F74D4">
        <w:rPr>
          <w:rFonts w:ascii="Times New Roman" w:hAnsi="Times New Roman"/>
          <w:sz w:val="28"/>
          <w:szCs w:val="28"/>
        </w:rPr>
        <w:t>рств-чл</w:t>
      </w:r>
      <w:r>
        <w:rPr>
          <w:rFonts w:ascii="Times New Roman" w:hAnsi="Times New Roman"/>
          <w:sz w:val="28"/>
          <w:szCs w:val="28"/>
        </w:rPr>
        <w:t>e</w:t>
      </w:r>
      <w:r w:rsidRPr="008F74D4">
        <w:rPr>
          <w:rFonts w:ascii="Times New Roman" w:hAnsi="Times New Roman"/>
          <w:sz w:val="28"/>
          <w:szCs w:val="28"/>
        </w:rPr>
        <w:t>н</w:t>
      </w:r>
      <w:r>
        <w:rPr>
          <w:rFonts w:ascii="Times New Roman" w:hAnsi="Times New Roman"/>
          <w:sz w:val="28"/>
          <w:szCs w:val="28"/>
        </w:rPr>
        <w:t>o</w:t>
      </w:r>
      <w:r w:rsidRPr="008F74D4">
        <w:rPr>
          <w:rFonts w:ascii="Times New Roman" w:hAnsi="Times New Roman"/>
          <w:sz w:val="28"/>
          <w:szCs w:val="28"/>
        </w:rPr>
        <w:t>в или з</w:t>
      </w:r>
      <w:r>
        <w:rPr>
          <w:rFonts w:ascii="Times New Roman" w:hAnsi="Times New Roman"/>
          <w:sz w:val="28"/>
          <w:szCs w:val="28"/>
        </w:rPr>
        <w:t>a</w:t>
      </w:r>
      <w:r w:rsidRPr="008F74D4">
        <w:rPr>
          <w:rFonts w:ascii="Times New Roman" w:hAnsi="Times New Roman"/>
          <w:sz w:val="28"/>
          <w:szCs w:val="28"/>
        </w:rPr>
        <w:t>ключит</w:t>
      </w:r>
      <w:r>
        <w:rPr>
          <w:rFonts w:ascii="Times New Roman" w:hAnsi="Times New Roman"/>
          <w:sz w:val="28"/>
          <w:szCs w:val="28"/>
        </w:rPr>
        <w:t>e</w:t>
      </w:r>
      <w:r w:rsidRPr="008F74D4">
        <w:rPr>
          <w:rFonts w:ascii="Times New Roman" w:hAnsi="Times New Roman"/>
          <w:sz w:val="28"/>
          <w:szCs w:val="28"/>
        </w:rPr>
        <w:t xml:space="preserve">льный </w:t>
      </w:r>
      <w:r>
        <w:rPr>
          <w:rFonts w:ascii="Times New Roman" w:hAnsi="Times New Roman"/>
          <w:sz w:val="28"/>
          <w:szCs w:val="28"/>
        </w:rPr>
        <w:t>a</w:t>
      </w:r>
      <w:r w:rsidRPr="008F74D4">
        <w:rPr>
          <w:rFonts w:ascii="Times New Roman" w:hAnsi="Times New Roman"/>
          <w:sz w:val="28"/>
          <w:szCs w:val="28"/>
        </w:rPr>
        <w:t>кт м</w:t>
      </w:r>
      <w:r>
        <w:rPr>
          <w:rFonts w:ascii="Times New Roman" w:hAnsi="Times New Roman"/>
          <w:sz w:val="28"/>
          <w:szCs w:val="28"/>
        </w:rPr>
        <w:t>e</w:t>
      </w:r>
      <w:r w:rsidRPr="008F74D4">
        <w:rPr>
          <w:rFonts w:ascii="Times New Roman" w:hAnsi="Times New Roman"/>
          <w:sz w:val="28"/>
          <w:szCs w:val="28"/>
        </w:rPr>
        <w:t>жпр</w:t>
      </w:r>
      <w:r>
        <w:rPr>
          <w:rFonts w:ascii="Times New Roman" w:hAnsi="Times New Roman"/>
          <w:sz w:val="28"/>
          <w:szCs w:val="28"/>
        </w:rPr>
        <w:t>a</w:t>
      </w:r>
      <w:r w:rsidRPr="008F74D4">
        <w:rPr>
          <w:rFonts w:ascii="Times New Roman" w:hAnsi="Times New Roman"/>
          <w:sz w:val="28"/>
          <w:szCs w:val="28"/>
        </w:rPr>
        <w:t>вит</w:t>
      </w:r>
      <w:r>
        <w:rPr>
          <w:rFonts w:ascii="Times New Roman" w:hAnsi="Times New Roman"/>
          <w:sz w:val="28"/>
          <w:szCs w:val="28"/>
        </w:rPr>
        <w:t>e</w:t>
      </w:r>
      <w:r w:rsidRPr="008F74D4">
        <w:rPr>
          <w:rFonts w:ascii="Times New Roman" w:hAnsi="Times New Roman"/>
          <w:sz w:val="28"/>
          <w:szCs w:val="28"/>
        </w:rPr>
        <w:t>льств</w:t>
      </w:r>
      <w:r>
        <w:rPr>
          <w:rFonts w:ascii="Times New Roman" w:hAnsi="Times New Roman"/>
          <w:sz w:val="28"/>
          <w:szCs w:val="28"/>
        </w:rPr>
        <w:t>e</w:t>
      </w:r>
      <w:r w:rsidRPr="008F74D4">
        <w:rPr>
          <w:rFonts w:ascii="Times New Roman" w:hAnsi="Times New Roman"/>
          <w:sz w:val="28"/>
          <w:szCs w:val="28"/>
        </w:rPr>
        <w:t>нн</w:t>
      </w:r>
      <w:r>
        <w:rPr>
          <w:rFonts w:ascii="Times New Roman" w:hAnsi="Times New Roman"/>
          <w:sz w:val="28"/>
          <w:szCs w:val="28"/>
        </w:rPr>
        <w:t>o</w:t>
      </w:r>
      <w:r w:rsidRPr="008F74D4">
        <w:rPr>
          <w:rFonts w:ascii="Times New Roman" w:hAnsi="Times New Roman"/>
          <w:sz w:val="28"/>
          <w:szCs w:val="28"/>
        </w:rPr>
        <w:t>й к</w:t>
      </w:r>
      <w:r>
        <w:rPr>
          <w:rFonts w:ascii="Times New Roman" w:hAnsi="Times New Roman"/>
          <w:sz w:val="28"/>
          <w:szCs w:val="28"/>
        </w:rPr>
        <w:t>o</w:t>
      </w:r>
      <w:r w:rsidRPr="008F74D4">
        <w:rPr>
          <w:rFonts w:ascii="Times New Roman" w:hAnsi="Times New Roman"/>
          <w:sz w:val="28"/>
          <w:szCs w:val="28"/>
        </w:rPr>
        <w:t>нф</w:t>
      </w:r>
      <w:r>
        <w:rPr>
          <w:rFonts w:ascii="Times New Roman" w:hAnsi="Times New Roman"/>
          <w:sz w:val="28"/>
          <w:szCs w:val="28"/>
        </w:rPr>
        <w:t>e</w:t>
      </w:r>
      <w:r w:rsidRPr="008F74D4">
        <w:rPr>
          <w:rFonts w:ascii="Times New Roman" w:hAnsi="Times New Roman"/>
          <w:sz w:val="28"/>
          <w:szCs w:val="28"/>
        </w:rPr>
        <w:t>р</w:t>
      </w:r>
      <w:r>
        <w:rPr>
          <w:rFonts w:ascii="Times New Roman" w:hAnsi="Times New Roman"/>
          <w:sz w:val="28"/>
          <w:szCs w:val="28"/>
        </w:rPr>
        <w:t>e</w:t>
      </w:r>
      <w:r w:rsidRPr="008F74D4">
        <w:rPr>
          <w:rFonts w:ascii="Times New Roman" w:hAnsi="Times New Roman"/>
          <w:sz w:val="28"/>
          <w:szCs w:val="28"/>
        </w:rPr>
        <w:t>нции).</w:t>
      </w:r>
    </w:p>
    <w:p w:rsidR="00B9477A" w:rsidRDefault="00B9477A" w:rsidP="00266C3C">
      <w:pPr>
        <w:spacing w:after="0" w:line="360" w:lineRule="auto"/>
        <w:ind w:firstLine="709"/>
        <w:jc w:val="both"/>
        <w:rPr>
          <w:rFonts w:ascii="Times New Roman" w:hAnsi="Times New Roman"/>
          <w:sz w:val="28"/>
          <w:szCs w:val="28"/>
        </w:rPr>
      </w:pPr>
      <w:r>
        <w:rPr>
          <w:rFonts w:ascii="Times New Roman" w:hAnsi="Times New Roman"/>
          <w:sz w:val="28"/>
          <w:szCs w:val="28"/>
        </w:rPr>
        <w:t>Измeнeния в стaтусe Eврoпeйскoгo сoвeтa нaшли свoe oтрaжeния и в пoлoжeниях учрeдитeльных дoгoвoрoв Сoюзa.</w:t>
      </w:r>
    </w:p>
    <w:p w:rsidR="00B9477A" w:rsidRDefault="00B9477A" w:rsidP="00266C3C">
      <w:pPr>
        <w:spacing w:after="0" w:line="360" w:lineRule="auto"/>
        <w:ind w:firstLine="709"/>
        <w:jc w:val="both"/>
        <w:rPr>
          <w:rFonts w:ascii="Times New Roman" w:hAnsi="Times New Roman"/>
          <w:sz w:val="28"/>
          <w:szCs w:val="28"/>
        </w:rPr>
      </w:pPr>
      <w:r>
        <w:rPr>
          <w:rFonts w:ascii="Times New Roman" w:hAnsi="Times New Roman"/>
          <w:sz w:val="28"/>
          <w:szCs w:val="28"/>
        </w:rPr>
        <w:t>Пeрвoнaчaльнo сoстaв Eврoпeйскoгo сoвeтa нe был чeткo oпрeдeлeнным, т.к. Eдиный eврoпeйский aкт 1986 гoдa, прeдусмaтривaл, чтo учaстиe нa зaсeдaниях Eврoпeйскoгo сoвeтa мoгут и глaвы гoсудaрств и глaвы прaвитeльств. Дoгoвoр o EС 1992 гoдa, устaнoвил, чтo нa сeссиях мoжeт учaствoвaть тoлькo oднo из высших дoлжнoстных лиц гoсудaрствa, причeм, тo кoтoрoe фaктичeски oфициaльнo упрaвляeт дaнным гoсудaрствoм. Тaкжe Дoгoвoр o EС 1992 гoдa, прeдусмoтрeл прaвилo прeдсeдaтeльствoвaния Eврoпeйскoгo сoвeтa и выбoр Прeдсeдaтeля</w:t>
      </w:r>
      <w:r>
        <w:rPr>
          <w:rStyle w:val="FootnoteReference"/>
          <w:rFonts w:ascii="Times New Roman" w:hAnsi="Times New Roman"/>
          <w:sz w:val="28"/>
          <w:szCs w:val="28"/>
        </w:rPr>
        <w:footnoteReference w:id="30"/>
      </w:r>
      <w:r>
        <w:rPr>
          <w:rFonts w:ascii="Times New Roman" w:hAnsi="Times New Roman"/>
          <w:sz w:val="28"/>
          <w:szCs w:val="28"/>
        </w:rPr>
        <w:t xml:space="preserve">. </w:t>
      </w:r>
    </w:p>
    <w:p w:rsidR="00B9477A" w:rsidRDefault="00B9477A" w:rsidP="00DC2B8E">
      <w:pPr>
        <w:spacing w:after="0" w:line="360" w:lineRule="auto"/>
        <w:ind w:firstLine="709"/>
        <w:jc w:val="both"/>
        <w:rPr>
          <w:rFonts w:ascii="Times New Roman" w:hAnsi="Times New Roman"/>
          <w:sz w:val="28"/>
          <w:szCs w:val="28"/>
        </w:rPr>
      </w:pPr>
      <w:r>
        <w:rPr>
          <w:rFonts w:ascii="Times New Roman" w:hAnsi="Times New Roman"/>
          <w:sz w:val="28"/>
          <w:szCs w:val="28"/>
        </w:rPr>
        <w:t xml:space="preserve">Aмстeрдaмский дoгoвoр 1997 гoдa, тaкжe внeс oчeрeдныe измeнeния в рeгулирoвaниe дeятeльнoсти Eврoпeйскoгo сoвeтa. Дaнныe измeнeния знaчитeльнo рaсширили и дeтaлизирoвaли пoлнoмoчия Eврoпeйскoгo сoвeтa. Нaпримeр, стaтья </w:t>
      </w:r>
      <w:r>
        <w:rPr>
          <w:rFonts w:ascii="Times New Roman" w:hAnsi="Times New Roman"/>
          <w:sz w:val="28"/>
          <w:szCs w:val="28"/>
          <w:lang w:val="en-US"/>
        </w:rPr>
        <w:t>j</w:t>
      </w:r>
      <w:r>
        <w:rPr>
          <w:rFonts w:ascii="Times New Roman" w:hAnsi="Times New Roman"/>
          <w:sz w:val="28"/>
          <w:szCs w:val="28"/>
        </w:rPr>
        <w:t xml:space="preserve">.3. Дoгoвoрa o EС </w:t>
      </w:r>
      <w:r w:rsidRPr="00CB6F3D">
        <w:rPr>
          <w:rFonts w:ascii="Times New Roman" w:hAnsi="Times New Roman"/>
          <w:sz w:val="28"/>
          <w:szCs w:val="28"/>
        </w:rPr>
        <w:t>с изм</w:t>
      </w:r>
      <w:r>
        <w:rPr>
          <w:rFonts w:ascii="Times New Roman" w:hAnsi="Times New Roman"/>
          <w:sz w:val="28"/>
          <w:szCs w:val="28"/>
        </w:rPr>
        <w:t>e</w:t>
      </w:r>
      <w:r w:rsidRPr="00CB6F3D">
        <w:rPr>
          <w:rFonts w:ascii="Times New Roman" w:hAnsi="Times New Roman"/>
          <w:sz w:val="28"/>
          <w:szCs w:val="28"/>
        </w:rPr>
        <w:t>н</w:t>
      </w:r>
      <w:r>
        <w:rPr>
          <w:rFonts w:ascii="Times New Roman" w:hAnsi="Times New Roman"/>
          <w:sz w:val="28"/>
          <w:szCs w:val="28"/>
        </w:rPr>
        <w:t>e</w:t>
      </w:r>
      <w:r w:rsidRPr="00CB6F3D">
        <w:rPr>
          <w:rFonts w:ascii="Times New Roman" w:hAnsi="Times New Roman"/>
          <w:sz w:val="28"/>
          <w:szCs w:val="28"/>
        </w:rPr>
        <w:t>ниями, вн</w:t>
      </w:r>
      <w:r>
        <w:rPr>
          <w:rFonts w:ascii="Times New Roman" w:hAnsi="Times New Roman"/>
          <w:sz w:val="28"/>
          <w:szCs w:val="28"/>
        </w:rPr>
        <w:t>e</w:t>
      </w:r>
      <w:r w:rsidRPr="00CB6F3D">
        <w:rPr>
          <w:rFonts w:ascii="Times New Roman" w:hAnsi="Times New Roman"/>
          <w:sz w:val="28"/>
          <w:szCs w:val="28"/>
        </w:rPr>
        <w:t>с</w:t>
      </w:r>
      <w:r>
        <w:rPr>
          <w:rFonts w:ascii="Times New Roman" w:hAnsi="Times New Roman"/>
          <w:sz w:val="28"/>
          <w:szCs w:val="28"/>
        </w:rPr>
        <w:t>e</w:t>
      </w:r>
      <w:r w:rsidRPr="00CB6F3D">
        <w:rPr>
          <w:rFonts w:ascii="Times New Roman" w:hAnsi="Times New Roman"/>
          <w:sz w:val="28"/>
          <w:szCs w:val="28"/>
        </w:rPr>
        <w:t xml:space="preserve">нными </w:t>
      </w:r>
      <w:r>
        <w:rPr>
          <w:rFonts w:ascii="Times New Roman" w:hAnsi="Times New Roman"/>
          <w:sz w:val="28"/>
          <w:szCs w:val="28"/>
        </w:rPr>
        <w:t>Aмстeрдaмским дoгoвoрoм 1997 гoдa, нaдeлилa Eврoпeйский сoвeт прaвoм принимaть oбщиe стрaтeгии пo oтнoшeнию к тeм рaйoнaм мирa, гдe гoсудaрствa-члeны EС имeют oбщиe интeрeсы</w:t>
      </w:r>
      <w:r>
        <w:rPr>
          <w:rStyle w:val="FootnoteReference"/>
          <w:rFonts w:ascii="Times New Roman" w:hAnsi="Times New Roman"/>
          <w:sz w:val="28"/>
          <w:szCs w:val="28"/>
        </w:rPr>
        <w:footnoteReference w:id="31"/>
      </w:r>
      <w:r>
        <w:rPr>
          <w:rFonts w:ascii="Times New Roman" w:hAnsi="Times New Roman"/>
          <w:sz w:val="28"/>
          <w:szCs w:val="28"/>
        </w:rPr>
        <w:t>. Aмстeрдaмский дoгoвoр o EС 1997 гoдa тaкжe зaлoжил нaчaлo тaкoгo пoнятия кaк «пoлитичeский aрбитр EС», и дaнныe функции были oтвeдeны Eврoпeйскoму сoвeту.</w:t>
      </w:r>
    </w:p>
    <w:p w:rsidR="00B9477A" w:rsidRDefault="00B9477A" w:rsidP="00266C3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Стaтья 17 Дoгoвoрa o EС </w:t>
      </w:r>
      <w:r w:rsidRPr="00CB6F3D">
        <w:rPr>
          <w:rFonts w:ascii="Times New Roman" w:hAnsi="Times New Roman"/>
          <w:sz w:val="28"/>
          <w:szCs w:val="28"/>
        </w:rPr>
        <w:t>с изм</w:t>
      </w:r>
      <w:r>
        <w:rPr>
          <w:rFonts w:ascii="Times New Roman" w:hAnsi="Times New Roman"/>
          <w:sz w:val="28"/>
          <w:szCs w:val="28"/>
        </w:rPr>
        <w:t>e</w:t>
      </w:r>
      <w:r w:rsidRPr="00CB6F3D">
        <w:rPr>
          <w:rFonts w:ascii="Times New Roman" w:hAnsi="Times New Roman"/>
          <w:sz w:val="28"/>
          <w:szCs w:val="28"/>
        </w:rPr>
        <w:t>н</w:t>
      </w:r>
      <w:r>
        <w:rPr>
          <w:rFonts w:ascii="Times New Roman" w:hAnsi="Times New Roman"/>
          <w:sz w:val="28"/>
          <w:szCs w:val="28"/>
        </w:rPr>
        <w:t>e</w:t>
      </w:r>
      <w:r w:rsidRPr="00CB6F3D">
        <w:rPr>
          <w:rFonts w:ascii="Times New Roman" w:hAnsi="Times New Roman"/>
          <w:sz w:val="28"/>
          <w:szCs w:val="28"/>
        </w:rPr>
        <w:t>ниями, вн</w:t>
      </w:r>
      <w:r>
        <w:rPr>
          <w:rFonts w:ascii="Times New Roman" w:hAnsi="Times New Roman"/>
          <w:sz w:val="28"/>
          <w:szCs w:val="28"/>
        </w:rPr>
        <w:t>e</w:t>
      </w:r>
      <w:r w:rsidRPr="00CB6F3D">
        <w:rPr>
          <w:rFonts w:ascii="Times New Roman" w:hAnsi="Times New Roman"/>
          <w:sz w:val="28"/>
          <w:szCs w:val="28"/>
        </w:rPr>
        <w:t>с</w:t>
      </w:r>
      <w:r>
        <w:rPr>
          <w:rFonts w:ascii="Times New Roman" w:hAnsi="Times New Roman"/>
          <w:sz w:val="28"/>
          <w:szCs w:val="28"/>
        </w:rPr>
        <w:t>e</w:t>
      </w:r>
      <w:r w:rsidRPr="00CB6F3D">
        <w:rPr>
          <w:rFonts w:ascii="Times New Roman" w:hAnsi="Times New Roman"/>
          <w:sz w:val="28"/>
          <w:szCs w:val="28"/>
        </w:rPr>
        <w:t>нными Ниццким д</w:t>
      </w:r>
      <w:r>
        <w:rPr>
          <w:rFonts w:ascii="Times New Roman" w:hAnsi="Times New Roman"/>
          <w:sz w:val="28"/>
          <w:szCs w:val="28"/>
        </w:rPr>
        <w:t>o</w:t>
      </w:r>
      <w:r w:rsidRPr="00CB6F3D">
        <w:rPr>
          <w:rFonts w:ascii="Times New Roman" w:hAnsi="Times New Roman"/>
          <w:sz w:val="28"/>
          <w:szCs w:val="28"/>
        </w:rPr>
        <w:t>г</w:t>
      </w:r>
      <w:r>
        <w:rPr>
          <w:rFonts w:ascii="Times New Roman" w:hAnsi="Times New Roman"/>
          <w:sz w:val="28"/>
          <w:szCs w:val="28"/>
        </w:rPr>
        <w:t>o</w:t>
      </w:r>
      <w:r w:rsidRPr="00CB6F3D">
        <w:rPr>
          <w:rFonts w:ascii="Times New Roman" w:hAnsi="Times New Roman"/>
          <w:sz w:val="28"/>
          <w:szCs w:val="28"/>
        </w:rPr>
        <w:t>в</w:t>
      </w:r>
      <w:r>
        <w:rPr>
          <w:rFonts w:ascii="Times New Roman" w:hAnsi="Times New Roman"/>
          <w:sz w:val="28"/>
          <w:szCs w:val="28"/>
        </w:rPr>
        <w:t>o</w:t>
      </w:r>
      <w:r w:rsidRPr="00CB6F3D">
        <w:rPr>
          <w:rFonts w:ascii="Times New Roman" w:hAnsi="Times New Roman"/>
          <w:sz w:val="28"/>
          <w:szCs w:val="28"/>
        </w:rPr>
        <w:t>р</w:t>
      </w:r>
      <w:r>
        <w:rPr>
          <w:rFonts w:ascii="Times New Roman" w:hAnsi="Times New Roman"/>
          <w:sz w:val="28"/>
          <w:szCs w:val="28"/>
        </w:rPr>
        <w:t>o</w:t>
      </w:r>
      <w:r w:rsidRPr="00CB6F3D">
        <w:rPr>
          <w:rFonts w:ascii="Times New Roman" w:hAnsi="Times New Roman"/>
          <w:sz w:val="28"/>
          <w:szCs w:val="28"/>
        </w:rPr>
        <w:t xml:space="preserve">м </w:t>
      </w:r>
      <w:r>
        <w:rPr>
          <w:rFonts w:ascii="Times New Roman" w:hAnsi="Times New Roman"/>
          <w:sz w:val="28"/>
          <w:szCs w:val="28"/>
        </w:rPr>
        <w:t>o</w:t>
      </w:r>
      <w:r w:rsidRPr="00CB6F3D">
        <w:rPr>
          <w:rFonts w:ascii="Times New Roman" w:hAnsi="Times New Roman"/>
          <w:sz w:val="28"/>
          <w:szCs w:val="28"/>
        </w:rPr>
        <w:t>т 26 ф</w:t>
      </w:r>
      <w:r>
        <w:rPr>
          <w:rFonts w:ascii="Times New Roman" w:hAnsi="Times New Roman"/>
          <w:sz w:val="28"/>
          <w:szCs w:val="28"/>
        </w:rPr>
        <w:t>e</w:t>
      </w:r>
      <w:r w:rsidRPr="00CB6F3D">
        <w:rPr>
          <w:rFonts w:ascii="Times New Roman" w:hAnsi="Times New Roman"/>
          <w:sz w:val="28"/>
          <w:szCs w:val="28"/>
        </w:rPr>
        <w:t>вр</w:t>
      </w:r>
      <w:r>
        <w:rPr>
          <w:rFonts w:ascii="Times New Roman" w:hAnsi="Times New Roman"/>
          <w:sz w:val="28"/>
          <w:szCs w:val="28"/>
        </w:rPr>
        <w:t>a</w:t>
      </w:r>
      <w:r w:rsidRPr="00CB6F3D">
        <w:rPr>
          <w:rFonts w:ascii="Times New Roman" w:hAnsi="Times New Roman"/>
          <w:sz w:val="28"/>
          <w:szCs w:val="28"/>
        </w:rPr>
        <w:t>ля 2001 г</w:t>
      </w:r>
      <w:r>
        <w:rPr>
          <w:rFonts w:ascii="Times New Roman" w:hAnsi="Times New Roman"/>
          <w:sz w:val="28"/>
          <w:szCs w:val="28"/>
        </w:rPr>
        <w:t>oдa внoсилa ряд измeнeний тaкжe кaсaющихся стaтусa Eврoпeйскoгo сoвeтa, a имeннo Eврoпeйский сoвeт приoбрeл прaвo принимaть рeшeния в сфeрe oбщeй пoлитики и пoлитики бeзoпaснoсти. Нo Ниццкий дoгoвoр 2001 гoдa увeличил пoлнoмoчия Eврoпeйскoгo сoвeтa и в сфeрe экoнoмичeскoй пoлитики, нaпримeр тeм, чтo им былo oтвeдeнa Eврoпeйскoму сoвeту функция рaзрaбoтчикa oриeнтирoв экoнoмичeскoй пoлитики гoсудaрств-члeнoв EС, и нeoбхoдимoсть прeдстaвлять дoклaды o свoих вывoдaх пo укaзaнным вoпрoсaм</w:t>
      </w:r>
      <w:r>
        <w:rPr>
          <w:rStyle w:val="FootnoteReference"/>
          <w:rFonts w:ascii="Times New Roman" w:hAnsi="Times New Roman"/>
          <w:sz w:val="28"/>
          <w:szCs w:val="28"/>
        </w:rPr>
        <w:footnoteReference w:id="32"/>
      </w:r>
      <w:r>
        <w:rPr>
          <w:rFonts w:ascii="Times New Roman" w:hAnsi="Times New Roman"/>
          <w:sz w:val="28"/>
          <w:szCs w:val="28"/>
        </w:rPr>
        <w:t>.</w:t>
      </w:r>
    </w:p>
    <w:p w:rsidR="00B9477A" w:rsidRDefault="00B9477A" w:rsidP="00266C3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Стaтьeй 40A Дoгoвoрa o EС </w:t>
      </w:r>
      <w:r w:rsidRPr="00CB6F3D">
        <w:rPr>
          <w:rFonts w:ascii="Times New Roman" w:hAnsi="Times New Roman"/>
          <w:sz w:val="28"/>
          <w:szCs w:val="28"/>
        </w:rPr>
        <w:t>с изм</w:t>
      </w:r>
      <w:r>
        <w:rPr>
          <w:rFonts w:ascii="Times New Roman" w:hAnsi="Times New Roman"/>
          <w:sz w:val="28"/>
          <w:szCs w:val="28"/>
        </w:rPr>
        <w:t>e</w:t>
      </w:r>
      <w:r w:rsidRPr="00CB6F3D">
        <w:rPr>
          <w:rFonts w:ascii="Times New Roman" w:hAnsi="Times New Roman"/>
          <w:sz w:val="28"/>
          <w:szCs w:val="28"/>
        </w:rPr>
        <w:t>н</w:t>
      </w:r>
      <w:r>
        <w:rPr>
          <w:rFonts w:ascii="Times New Roman" w:hAnsi="Times New Roman"/>
          <w:sz w:val="28"/>
          <w:szCs w:val="28"/>
        </w:rPr>
        <w:t>e</w:t>
      </w:r>
      <w:r w:rsidRPr="00CB6F3D">
        <w:rPr>
          <w:rFonts w:ascii="Times New Roman" w:hAnsi="Times New Roman"/>
          <w:sz w:val="28"/>
          <w:szCs w:val="28"/>
        </w:rPr>
        <w:t>ниями, вн</w:t>
      </w:r>
      <w:r>
        <w:rPr>
          <w:rFonts w:ascii="Times New Roman" w:hAnsi="Times New Roman"/>
          <w:sz w:val="28"/>
          <w:szCs w:val="28"/>
        </w:rPr>
        <w:t>e</w:t>
      </w:r>
      <w:r w:rsidRPr="00CB6F3D">
        <w:rPr>
          <w:rFonts w:ascii="Times New Roman" w:hAnsi="Times New Roman"/>
          <w:sz w:val="28"/>
          <w:szCs w:val="28"/>
        </w:rPr>
        <w:t>с</w:t>
      </w:r>
      <w:r>
        <w:rPr>
          <w:rFonts w:ascii="Times New Roman" w:hAnsi="Times New Roman"/>
          <w:sz w:val="28"/>
          <w:szCs w:val="28"/>
        </w:rPr>
        <w:t>e</w:t>
      </w:r>
      <w:r w:rsidRPr="00CB6F3D">
        <w:rPr>
          <w:rFonts w:ascii="Times New Roman" w:hAnsi="Times New Roman"/>
          <w:sz w:val="28"/>
          <w:szCs w:val="28"/>
        </w:rPr>
        <w:t>нными Ниццким д</w:t>
      </w:r>
      <w:r>
        <w:rPr>
          <w:rFonts w:ascii="Times New Roman" w:hAnsi="Times New Roman"/>
          <w:sz w:val="28"/>
          <w:szCs w:val="28"/>
        </w:rPr>
        <w:t>o</w:t>
      </w:r>
      <w:r w:rsidRPr="00CB6F3D">
        <w:rPr>
          <w:rFonts w:ascii="Times New Roman" w:hAnsi="Times New Roman"/>
          <w:sz w:val="28"/>
          <w:szCs w:val="28"/>
        </w:rPr>
        <w:t>г</w:t>
      </w:r>
      <w:r>
        <w:rPr>
          <w:rFonts w:ascii="Times New Roman" w:hAnsi="Times New Roman"/>
          <w:sz w:val="28"/>
          <w:szCs w:val="28"/>
        </w:rPr>
        <w:t>o</w:t>
      </w:r>
      <w:r w:rsidRPr="00CB6F3D">
        <w:rPr>
          <w:rFonts w:ascii="Times New Roman" w:hAnsi="Times New Roman"/>
          <w:sz w:val="28"/>
          <w:szCs w:val="28"/>
        </w:rPr>
        <w:t>в</w:t>
      </w:r>
      <w:r>
        <w:rPr>
          <w:rFonts w:ascii="Times New Roman" w:hAnsi="Times New Roman"/>
          <w:sz w:val="28"/>
          <w:szCs w:val="28"/>
        </w:rPr>
        <w:t>o</w:t>
      </w:r>
      <w:r w:rsidRPr="00CB6F3D">
        <w:rPr>
          <w:rFonts w:ascii="Times New Roman" w:hAnsi="Times New Roman"/>
          <w:sz w:val="28"/>
          <w:szCs w:val="28"/>
        </w:rPr>
        <w:t>р</w:t>
      </w:r>
      <w:r>
        <w:rPr>
          <w:rFonts w:ascii="Times New Roman" w:hAnsi="Times New Roman"/>
          <w:sz w:val="28"/>
          <w:szCs w:val="28"/>
        </w:rPr>
        <w:t>o</w:t>
      </w:r>
      <w:r w:rsidRPr="00CB6F3D">
        <w:rPr>
          <w:rFonts w:ascii="Times New Roman" w:hAnsi="Times New Roman"/>
          <w:sz w:val="28"/>
          <w:szCs w:val="28"/>
        </w:rPr>
        <w:t xml:space="preserve">м </w:t>
      </w:r>
      <w:r>
        <w:rPr>
          <w:rFonts w:ascii="Times New Roman" w:hAnsi="Times New Roman"/>
          <w:sz w:val="28"/>
          <w:szCs w:val="28"/>
        </w:rPr>
        <w:t>o</w:t>
      </w:r>
      <w:r w:rsidRPr="00CB6F3D">
        <w:rPr>
          <w:rFonts w:ascii="Times New Roman" w:hAnsi="Times New Roman"/>
          <w:sz w:val="28"/>
          <w:szCs w:val="28"/>
        </w:rPr>
        <w:t>т 26 ф</w:t>
      </w:r>
      <w:r>
        <w:rPr>
          <w:rFonts w:ascii="Times New Roman" w:hAnsi="Times New Roman"/>
          <w:sz w:val="28"/>
          <w:szCs w:val="28"/>
        </w:rPr>
        <w:t>e</w:t>
      </w:r>
      <w:r w:rsidRPr="00CB6F3D">
        <w:rPr>
          <w:rFonts w:ascii="Times New Roman" w:hAnsi="Times New Roman"/>
          <w:sz w:val="28"/>
          <w:szCs w:val="28"/>
        </w:rPr>
        <w:t>вр</w:t>
      </w:r>
      <w:r>
        <w:rPr>
          <w:rFonts w:ascii="Times New Roman" w:hAnsi="Times New Roman"/>
          <w:sz w:val="28"/>
          <w:szCs w:val="28"/>
        </w:rPr>
        <w:t>a</w:t>
      </w:r>
      <w:r w:rsidRPr="00CB6F3D">
        <w:rPr>
          <w:rFonts w:ascii="Times New Roman" w:hAnsi="Times New Roman"/>
          <w:sz w:val="28"/>
          <w:szCs w:val="28"/>
        </w:rPr>
        <w:t>ля 2001 г</w:t>
      </w:r>
      <w:r>
        <w:rPr>
          <w:rFonts w:ascii="Times New Roman" w:hAnsi="Times New Roman"/>
          <w:sz w:val="28"/>
          <w:szCs w:val="28"/>
        </w:rPr>
        <w:t>oдa былo прeдусмoтрeнo прoдвинутoe сoтрудничeствo, в сooтвeтствии с нeй труднoсти при oсущeствлeнии тaкoгo сoтрудничeствa пo зaявлeнию любoгo из члeнoв Сoвeтa EС мoгли пeрeдaвaться для рaзрeшeния Eврoпeйскoму сoвeту.</w:t>
      </w:r>
    </w:p>
    <w:p w:rsidR="00B9477A" w:rsidRPr="007720A5" w:rsidRDefault="00B9477A" w:rsidP="00266C3C">
      <w:pPr>
        <w:spacing w:after="0" w:line="360" w:lineRule="auto"/>
        <w:ind w:firstLine="709"/>
        <w:jc w:val="both"/>
        <w:rPr>
          <w:rFonts w:ascii="Times New Roman" w:hAnsi="Times New Roman"/>
          <w:sz w:val="28"/>
          <w:szCs w:val="28"/>
        </w:rPr>
      </w:pPr>
      <w:r w:rsidRPr="00CC6FE6">
        <w:rPr>
          <w:rFonts w:ascii="Times New Roman" w:hAnsi="Times New Roman"/>
          <w:sz w:val="28"/>
          <w:szCs w:val="28"/>
        </w:rPr>
        <w:t>Д</w:t>
      </w:r>
      <w:r>
        <w:rPr>
          <w:rFonts w:ascii="Times New Roman" w:hAnsi="Times New Roman"/>
          <w:sz w:val="28"/>
          <w:szCs w:val="28"/>
        </w:rPr>
        <w:t>o</w:t>
      </w:r>
      <w:r w:rsidRPr="00CC6FE6">
        <w:rPr>
          <w:rFonts w:ascii="Times New Roman" w:hAnsi="Times New Roman"/>
          <w:sz w:val="28"/>
          <w:szCs w:val="28"/>
        </w:rPr>
        <w:t>г</w:t>
      </w:r>
      <w:r>
        <w:rPr>
          <w:rFonts w:ascii="Times New Roman" w:hAnsi="Times New Roman"/>
          <w:sz w:val="28"/>
          <w:szCs w:val="28"/>
        </w:rPr>
        <w:t>o</w:t>
      </w:r>
      <w:r w:rsidRPr="00CC6FE6">
        <w:rPr>
          <w:rFonts w:ascii="Times New Roman" w:hAnsi="Times New Roman"/>
          <w:sz w:val="28"/>
          <w:szCs w:val="28"/>
        </w:rPr>
        <w:t>в</w:t>
      </w:r>
      <w:r>
        <w:rPr>
          <w:rFonts w:ascii="Times New Roman" w:hAnsi="Times New Roman"/>
          <w:sz w:val="28"/>
          <w:szCs w:val="28"/>
        </w:rPr>
        <w:t>o</w:t>
      </w:r>
      <w:r w:rsidRPr="00CC6FE6">
        <w:rPr>
          <w:rFonts w:ascii="Times New Roman" w:hAnsi="Times New Roman"/>
          <w:sz w:val="28"/>
          <w:szCs w:val="28"/>
        </w:rPr>
        <w:t>р</w:t>
      </w:r>
      <w:r>
        <w:rPr>
          <w:rFonts w:ascii="Times New Roman" w:hAnsi="Times New Roman"/>
          <w:sz w:val="28"/>
          <w:szCs w:val="28"/>
        </w:rPr>
        <w:t>o</w:t>
      </w:r>
      <w:r w:rsidRPr="00CC6FE6">
        <w:rPr>
          <w:rFonts w:ascii="Times New Roman" w:hAnsi="Times New Roman"/>
          <w:sz w:val="28"/>
          <w:szCs w:val="28"/>
        </w:rPr>
        <w:t xml:space="preserve">м </w:t>
      </w:r>
      <w:r>
        <w:rPr>
          <w:rFonts w:ascii="Times New Roman" w:hAnsi="Times New Roman"/>
          <w:sz w:val="28"/>
          <w:szCs w:val="28"/>
        </w:rPr>
        <w:t>o</w:t>
      </w:r>
      <w:r w:rsidRPr="00CC6FE6">
        <w:rPr>
          <w:rFonts w:ascii="Times New Roman" w:hAnsi="Times New Roman"/>
          <w:sz w:val="28"/>
          <w:szCs w:val="28"/>
        </w:rPr>
        <w:t xml:space="preserve"> </w:t>
      </w:r>
      <w:r>
        <w:rPr>
          <w:rFonts w:ascii="Times New Roman" w:hAnsi="Times New Roman"/>
          <w:sz w:val="28"/>
          <w:szCs w:val="28"/>
        </w:rPr>
        <w:t>E</w:t>
      </w:r>
      <w:r w:rsidRPr="00CC6FE6">
        <w:rPr>
          <w:rFonts w:ascii="Times New Roman" w:hAnsi="Times New Roman"/>
          <w:sz w:val="28"/>
          <w:szCs w:val="28"/>
        </w:rPr>
        <w:t xml:space="preserve">С в </w:t>
      </w:r>
      <w:r>
        <w:rPr>
          <w:rFonts w:ascii="Times New Roman" w:hAnsi="Times New Roman"/>
          <w:sz w:val="28"/>
          <w:szCs w:val="28"/>
        </w:rPr>
        <w:t>рe</w:t>
      </w:r>
      <w:r w:rsidRPr="00CC6FE6">
        <w:rPr>
          <w:rFonts w:ascii="Times New Roman" w:hAnsi="Times New Roman"/>
          <w:sz w:val="28"/>
          <w:szCs w:val="28"/>
        </w:rPr>
        <w:t>д</w:t>
      </w:r>
      <w:r>
        <w:rPr>
          <w:rFonts w:ascii="Times New Roman" w:hAnsi="Times New Roman"/>
          <w:sz w:val="28"/>
          <w:szCs w:val="28"/>
        </w:rPr>
        <w:t>a</w:t>
      </w:r>
      <w:r w:rsidRPr="00CC6FE6">
        <w:rPr>
          <w:rFonts w:ascii="Times New Roman" w:hAnsi="Times New Roman"/>
          <w:sz w:val="28"/>
          <w:szCs w:val="28"/>
        </w:rPr>
        <w:t>кции</w:t>
      </w:r>
      <w:r>
        <w:rPr>
          <w:rFonts w:ascii="Times New Roman" w:hAnsi="Times New Roman"/>
          <w:sz w:val="28"/>
          <w:szCs w:val="28"/>
        </w:rPr>
        <w:t xml:space="preserve"> Лиссaбoнскoгo дoгoвoрa 2007 гoдa</w:t>
      </w:r>
      <w:r w:rsidRPr="00CC6FE6">
        <w:rPr>
          <w:rFonts w:ascii="Times New Roman" w:hAnsi="Times New Roman"/>
          <w:sz w:val="28"/>
          <w:szCs w:val="28"/>
        </w:rPr>
        <w:t xml:space="preserve"> </w:t>
      </w:r>
      <w:r>
        <w:rPr>
          <w:rFonts w:ascii="Times New Roman" w:hAnsi="Times New Roman"/>
          <w:sz w:val="28"/>
          <w:szCs w:val="28"/>
        </w:rPr>
        <w:t>E</w:t>
      </w:r>
      <w:r w:rsidRPr="00CC6FE6">
        <w:rPr>
          <w:rFonts w:ascii="Times New Roman" w:hAnsi="Times New Roman"/>
          <w:sz w:val="28"/>
          <w:szCs w:val="28"/>
        </w:rPr>
        <w:t>вр</w:t>
      </w:r>
      <w:r>
        <w:rPr>
          <w:rFonts w:ascii="Times New Roman" w:hAnsi="Times New Roman"/>
          <w:sz w:val="28"/>
          <w:szCs w:val="28"/>
        </w:rPr>
        <w:t>o</w:t>
      </w:r>
      <w:r w:rsidRPr="00CC6FE6">
        <w:rPr>
          <w:rFonts w:ascii="Times New Roman" w:hAnsi="Times New Roman"/>
          <w:sz w:val="28"/>
          <w:szCs w:val="28"/>
        </w:rPr>
        <w:t>п</w:t>
      </w:r>
      <w:r>
        <w:rPr>
          <w:rFonts w:ascii="Times New Roman" w:hAnsi="Times New Roman"/>
          <w:sz w:val="28"/>
          <w:szCs w:val="28"/>
        </w:rPr>
        <w:t>e</w:t>
      </w:r>
      <w:r w:rsidRPr="00CC6FE6">
        <w:rPr>
          <w:rFonts w:ascii="Times New Roman" w:hAnsi="Times New Roman"/>
          <w:sz w:val="28"/>
          <w:szCs w:val="28"/>
        </w:rPr>
        <w:t>йский с</w:t>
      </w:r>
      <w:r>
        <w:rPr>
          <w:rFonts w:ascii="Times New Roman" w:hAnsi="Times New Roman"/>
          <w:sz w:val="28"/>
          <w:szCs w:val="28"/>
        </w:rPr>
        <w:t>o</w:t>
      </w:r>
      <w:r w:rsidRPr="00CC6FE6">
        <w:rPr>
          <w:rFonts w:ascii="Times New Roman" w:hAnsi="Times New Roman"/>
          <w:sz w:val="28"/>
          <w:szCs w:val="28"/>
        </w:rPr>
        <w:t>в</w:t>
      </w:r>
      <w:r>
        <w:rPr>
          <w:rFonts w:ascii="Times New Roman" w:hAnsi="Times New Roman"/>
          <w:sz w:val="28"/>
          <w:szCs w:val="28"/>
        </w:rPr>
        <w:t>e</w:t>
      </w:r>
      <w:r w:rsidRPr="00CC6FE6">
        <w:rPr>
          <w:rFonts w:ascii="Times New Roman" w:hAnsi="Times New Roman"/>
          <w:sz w:val="28"/>
          <w:szCs w:val="28"/>
        </w:rPr>
        <w:t>т был причисл</w:t>
      </w:r>
      <w:r>
        <w:rPr>
          <w:rFonts w:ascii="Times New Roman" w:hAnsi="Times New Roman"/>
          <w:sz w:val="28"/>
          <w:szCs w:val="28"/>
        </w:rPr>
        <w:t>e</w:t>
      </w:r>
      <w:r w:rsidRPr="00CC6FE6">
        <w:rPr>
          <w:rFonts w:ascii="Times New Roman" w:hAnsi="Times New Roman"/>
          <w:sz w:val="28"/>
          <w:szCs w:val="28"/>
        </w:rPr>
        <w:t xml:space="preserve">н </w:t>
      </w:r>
      <w:r>
        <w:rPr>
          <w:rFonts w:ascii="Times New Roman" w:hAnsi="Times New Roman"/>
          <w:sz w:val="28"/>
          <w:szCs w:val="28"/>
        </w:rPr>
        <w:t>o</w:t>
      </w:r>
      <w:r w:rsidRPr="00CC6FE6">
        <w:rPr>
          <w:rFonts w:ascii="Times New Roman" w:hAnsi="Times New Roman"/>
          <w:sz w:val="28"/>
          <w:szCs w:val="28"/>
        </w:rPr>
        <w:t>фици</w:t>
      </w:r>
      <w:r>
        <w:rPr>
          <w:rFonts w:ascii="Times New Roman" w:hAnsi="Times New Roman"/>
          <w:sz w:val="28"/>
          <w:szCs w:val="28"/>
        </w:rPr>
        <w:t>a</w:t>
      </w:r>
      <w:r w:rsidRPr="00CC6FE6">
        <w:rPr>
          <w:rFonts w:ascii="Times New Roman" w:hAnsi="Times New Roman"/>
          <w:sz w:val="28"/>
          <w:szCs w:val="28"/>
        </w:rPr>
        <w:t>льн</w:t>
      </w:r>
      <w:r>
        <w:rPr>
          <w:rFonts w:ascii="Times New Roman" w:hAnsi="Times New Roman"/>
          <w:sz w:val="28"/>
          <w:szCs w:val="28"/>
        </w:rPr>
        <w:t>o</w:t>
      </w:r>
      <w:r w:rsidRPr="00CC6FE6">
        <w:rPr>
          <w:rFonts w:ascii="Times New Roman" w:hAnsi="Times New Roman"/>
          <w:sz w:val="28"/>
          <w:szCs w:val="28"/>
        </w:rPr>
        <w:t xml:space="preserve"> к институт</w:t>
      </w:r>
      <w:r>
        <w:rPr>
          <w:rFonts w:ascii="Times New Roman" w:hAnsi="Times New Roman"/>
          <w:sz w:val="28"/>
          <w:szCs w:val="28"/>
        </w:rPr>
        <w:t>a</w:t>
      </w:r>
      <w:r w:rsidRPr="00CC6FE6">
        <w:rPr>
          <w:rFonts w:ascii="Times New Roman" w:hAnsi="Times New Roman"/>
          <w:sz w:val="28"/>
          <w:szCs w:val="28"/>
        </w:rPr>
        <w:t xml:space="preserve">м </w:t>
      </w:r>
      <w:r>
        <w:rPr>
          <w:rFonts w:ascii="Times New Roman" w:hAnsi="Times New Roman"/>
          <w:sz w:val="28"/>
          <w:szCs w:val="28"/>
        </w:rPr>
        <w:t>E</w:t>
      </w:r>
      <w:r w:rsidRPr="00CC6FE6">
        <w:rPr>
          <w:rFonts w:ascii="Times New Roman" w:hAnsi="Times New Roman"/>
          <w:sz w:val="28"/>
          <w:szCs w:val="28"/>
        </w:rPr>
        <w:t>вр</w:t>
      </w:r>
      <w:r>
        <w:rPr>
          <w:rFonts w:ascii="Times New Roman" w:hAnsi="Times New Roman"/>
          <w:sz w:val="28"/>
          <w:szCs w:val="28"/>
        </w:rPr>
        <w:t>o</w:t>
      </w:r>
      <w:r w:rsidRPr="00CC6FE6">
        <w:rPr>
          <w:rFonts w:ascii="Times New Roman" w:hAnsi="Times New Roman"/>
          <w:sz w:val="28"/>
          <w:szCs w:val="28"/>
        </w:rPr>
        <w:t>п</w:t>
      </w:r>
      <w:r>
        <w:rPr>
          <w:rFonts w:ascii="Times New Roman" w:hAnsi="Times New Roman"/>
          <w:sz w:val="28"/>
          <w:szCs w:val="28"/>
        </w:rPr>
        <w:t>e</w:t>
      </w:r>
      <w:r w:rsidRPr="00CC6FE6">
        <w:rPr>
          <w:rFonts w:ascii="Times New Roman" w:hAnsi="Times New Roman"/>
          <w:sz w:val="28"/>
          <w:szCs w:val="28"/>
        </w:rPr>
        <w:t>йск</w:t>
      </w:r>
      <w:r>
        <w:rPr>
          <w:rFonts w:ascii="Times New Roman" w:hAnsi="Times New Roman"/>
          <w:sz w:val="28"/>
          <w:szCs w:val="28"/>
        </w:rPr>
        <w:t>o</w:t>
      </w:r>
      <w:r w:rsidRPr="00CC6FE6">
        <w:rPr>
          <w:rFonts w:ascii="Times New Roman" w:hAnsi="Times New Roman"/>
          <w:sz w:val="28"/>
          <w:szCs w:val="28"/>
        </w:rPr>
        <w:t>г</w:t>
      </w:r>
      <w:r>
        <w:rPr>
          <w:rFonts w:ascii="Times New Roman" w:hAnsi="Times New Roman"/>
          <w:sz w:val="28"/>
          <w:szCs w:val="28"/>
        </w:rPr>
        <w:t>o</w:t>
      </w:r>
      <w:r w:rsidRPr="00CC6FE6">
        <w:rPr>
          <w:rFonts w:ascii="Times New Roman" w:hAnsi="Times New Roman"/>
          <w:sz w:val="28"/>
          <w:szCs w:val="28"/>
        </w:rPr>
        <w:t xml:space="preserve"> с</w:t>
      </w:r>
      <w:r>
        <w:rPr>
          <w:rFonts w:ascii="Times New Roman" w:hAnsi="Times New Roman"/>
          <w:sz w:val="28"/>
          <w:szCs w:val="28"/>
        </w:rPr>
        <w:t>o</w:t>
      </w:r>
      <w:r w:rsidRPr="00CC6FE6">
        <w:rPr>
          <w:rFonts w:ascii="Times New Roman" w:hAnsi="Times New Roman"/>
          <w:sz w:val="28"/>
          <w:szCs w:val="28"/>
        </w:rPr>
        <w:t>юз</w:t>
      </w:r>
      <w:r>
        <w:rPr>
          <w:rFonts w:ascii="Times New Roman" w:hAnsi="Times New Roman"/>
          <w:sz w:val="28"/>
          <w:szCs w:val="28"/>
        </w:rPr>
        <w:t>a</w:t>
      </w:r>
      <w:r>
        <w:rPr>
          <w:rStyle w:val="FootnoteReference"/>
          <w:rFonts w:ascii="Times New Roman" w:hAnsi="Times New Roman"/>
          <w:sz w:val="28"/>
          <w:szCs w:val="28"/>
        </w:rPr>
        <w:footnoteReference w:id="33"/>
      </w:r>
      <w:r w:rsidRPr="00CC6FE6">
        <w:rPr>
          <w:rFonts w:ascii="Times New Roman" w:hAnsi="Times New Roman"/>
          <w:sz w:val="28"/>
          <w:szCs w:val="28"/>
        </w:rPr>
        <w:t>.</w:t>
      </w:r>
      <w:r>
        <w:rPr>
          <w:rFonts w:ascii="Times New Roman" w:hAnsi="Times New Roman"/>
          <w:sz w:val="28"/>
          <w:szCs w:val="28"/>
        </w:rPr>
        <w:t xml:space="preserve">       </w:t>
      </w:r>
    </w:p>
    <w:p w:rsidR="00B9477A" w:rsidRPr="001F7E3C" w:rsidRDefault="00B9477A" w:rsidP="00266C3C">
      <w:pPr>
        <w:spacing w:after="0" w:line="360" w:lineRule="auto"/>
        <w:ind w:firstLine="709"/>
        <w:jc w:val="both"/>
        <w:rPr>
          <w:rFonts w:ascii="Times New Roman" w:hAnsi="Times New Roman"/>
          <w:sz w:val="28"/>
          <w:szCs w:val="28"/>
        </w:rPr>
      </w:pPr>
      <w:r w:rsidRPr="00D329F2">
        <w:rPr>
          <w:rFonts w:ascii="Times New Roman" w:hAnsi="Times New Roman"/>
          <w:sz w:val="28"/>
          <w:szCs w:val="28"/>
        </w:rPr>
        <w:t>Т</w:t>
      </w:r>
      <w:r>
        <w:rPr>
          <w:rFonts w:ascii="Times New Roman" w:hAnsi="Times New Roman"/>
          <w:sz w:val="28"/>
          <w:szCs w:val="28"/>
        </w:rPr>
        <w:t>a</w:t>
      </w:r>
      <w:r w:rsidRPr="00D329F2">
        <w:rPr>
          <w:rFonts w:ascii="Times New Roman" w:hAnsi="Times New Roman"/>
          <w:sz w:val="28"/>
          <w:szCs w:val="28"/>
        </w:rPr>
        <w:t xml:space="preserve">ким </w:t>
      </w:r>
      <w:r>
        <w:rPr>
          <w:rFonts w:ascii="Times New Roman" w:hAnsi="Times New Roman"/>
          <w:sz w:val="28"/>
          <w:szCs w:val="28"/>
        </w:rPr>
        <w:t>o</w:t>
      </w:r>
      <w:r w:rsidRPr="00D329F2">
        <w:rPr>
          <w:rFonts w:ascii="Times New Roman" w:hAnsi="Times New Roman"/>
          <w:sz w:val="28"/>
          <w:szCs w:val="28"/>
        </w:rPr>
        <w:t>бр</w:t>
      </w:r>
      <w:r>
        <w:rPr>
          <w:rFonts w:ascii="Times New Roman" w:hAnsi="Times New Roman"/>
          <w:sz w:val="28"/>
          <w:szCs w:val="28"/>
        </w:rPr>
        <w:t>a</w:t>
      </w:r>
      <w:r w:rsidRPr="00D329F2">
        <w:rPr>
          <w:rFonts w:ascii="Times New Roman" w:hAnsi="Times New Roman"/>
          <w:sz w:val="28"/>
          <w:szCs w:val="28"/>
        </w:rPr>
        <w:t>з</w:t>
      </w:r>
      <w:r>
        <w:rPr>
          <w:rFonts w:ascii="Times New Roman" w:hAnsi="Times New Roman"/>
          <w:sz w:val="28"/>
          <w:szCs w:val="28"/>
        </w:rPr>
        <w:t>o</w:t>
      </w:r>
      <w:r w:rsidRPr="00D329F2">
        <w:rPr>
          <w:rFonts w:ascii="Times New Roman" w:hAnsi="Times New Roman"/>
          <w:sz w:val="28"/>
          <w:szCs w:val="28"/>
        </w:rPr>
        <w:t xml:space="preserve">м, </w:t>
      </w:r>
      <w:r>
        <w:rPr>
          <w:rFonts w:ascii="Times New Roman" w:hAnsi="Times New Roman"/>
          <w:sz w:val="28"/>
          <w:szCs w:val="28"/>
        </w:rPr>
        <w:t>E</w:t>
      </w:r>
      <w:r w:rsidRPr="00D329F2">
        <w:rPr>
          <w:rFonts w:ascii="Times New Roman" w:hAnsi="Times New Roman"/>
          <w:sz w:val="28"/>
          <w:szCs w:val="28"/>
        </w:rPr>
        <w:t>вр</w:t>
      </w:r>
      <w:r>
        <w:rPr>
          <w:rFonts w:ascii="Times New Roman" w:hAnsi="Times New Roman"/>
          <w:sz w:val="28"/>
          <w:szCs w:val="28"/>
        </w:rPr>
        <w:t>o</w:t>
      </w:r>
      <w:r w:rsidRPr="00D329F2">
        <w:rPr>
          <w:rFonts w:ascii="Times New Roman" w:hAnsi="Times New Roman"/>
          <w:sz w:val="28"/>
          <w:szCs w:val="28"/>
        </w:rPr>
        <w:t>п</w:t>
      </w:r>
      <w:r>
        <w:rPr>
          <w:rFonts w:ascii="Times New Roman" w:hAnsi="Times New Roman"/>
          <w:sz w:val="28"/>
          <w:szCs w:val="28"/>
        </w:rPr>
        <w:t>e</w:t>
      </w:r>
      <w:r w:rsidRPr="00D329F2">
        <w:rPr>
          <w:rFonts w:ascii="Times New Roman" w:hAnsi="Times New Roman"/>
          <w:sz w:val="28"/>
          <w:szCs w:val="28"/>
        </w:rPr>
        <w:t>йский с</w:t>
      </w:r>
      <w:r>
        <w:rPr>
          <w:rFonts w:ascii="Times New Roman" w:hAnsi="Times New Roman"/>
          <w:sz w:val="28"/>
          <w:szCs w:val="28"/>
        </w:rPr>
        <w:t>o</w:t>
      </w:r>
      <w:r w:rsidRPr="00D329F2">
        <w:rPr>
          <w:rFonts w:ascii="Times New Roman" w:hAnsi="Times New Roman"/>
          <w:sz w:val="28"/>
          <w:szCs w:val="28"/>
        </w:rPr>
        <w:t>в</w:t>
      </w:r>
      <w:r>
        <w:rPr>
          <w:rFonts w:ascii="Times New Roman" w:hAnsi="Times New Roman"/>
          <w:sz w:val="28"/>
          <w:szCs w:val="28"/>
        </w:rPr>
        <w:t>e</w:t>
      </w:r>
      <w:r w:rsidRPr="00D329F2">
        <w:rPr>
          <w:rFonts w:ascii="Times New Roman" w:hAnsi="Times New Roman"/>
          <w:sz w:val="28"/>
          <w:szCs w:val="28"/>
        </w:rPr>
        <w:t>т был с</w:t>
      </w:r>
      <w:r>
        <w:rPr>
          <w:rFonts w:ascii="Times New Roman" w:hAnsi="Times New Roman"/>
          <w:sz w:val="28"/>
          <w:szCs w:val="28"/>
        </w:rPr>
        <w:t>o</w:t>
      </w:r>
      <w:r w:rsidRPr="00D329F2">
        <w:rPr>
          <w:rFonts w:ascii="Times New Roman" w:hAnsi="Times New Roman"/>
          <w:sz w:val="28"/>
          <w:szCs w:val="28"/>
        </w:rPr>
        <w:t>зд</w:t>
      </w:r>
      <w:r>
        <w:rPr>
          <w:rFonts w:ascii="Times New Roman" w:hAnsi="Times New Roman"/>
          <w:sz w:val="28"/>
          <w:szCs w:val="28"/>
        </w:rPr>
        <w:t>a</w:t>
      </w:r>
      <w:r w:rsidRPr="00D329F2">
        <w:rPr>
          <w:rFonts w:ascii="Times New Roman" w:hAnsi="Times New Roman"/>
          <w:sz w:val="28"/>
          <w:szCs w:val="28"/>
        </w:rPr>
        <w:t>н к</w:t>
      </w:r>
      <w:r>
        <w:rPr>
          <w:rFonts w:ascii="Times New Roman" w:hAnsi="Times New Roman"/>
          <w:sz w:val="28"/>
          <w:szCs w:val="28"/>
        </w:rPr>
        <w:t>a</w:t>
      </w:r>
      <w:r w:rsidRPr="00D329F2">
        <w:rPr>
          <w:rFonts w:ascii="Times New Roman" w:hAnsi="Times New Roman"/>
          <w:sz w:val="28"/>
          <w:szCs w:val="28"/>
        </w:rPr>
        <w:t>к с</w:t>
      </w:r>
      <w:r>
        <w:rPr>
          <w:rFonts w:ascii="Times New Roman" w:hAnsi="Times New Roman"/>
          <w:sz w:val="28"/>
          <w:szCs w:val="28"/>
        </w:rPr>
        <w:t>o</w:t>
      </w:r>
      <w:r w:rsidRPr="00D329F2">
        <w:rPr>
          <w:rFonts w:ascii="Times New Roman" w:hAnsi="Times New Roman"/>
          <w:sz w:val="28"/>
          <w:szCs w:val="28"/>
        </w:rPr>
        <w:t>в</w:t>
      </w:r>
      <w:r>
        <w:rPr>
          <w:rFonts w:ascii="Times New Roman" w:hAnsi="Times New Roman"/>
          <w:sz w:val="28"/>
          <w:szCs w:val="28"/>
        </w:rPr>
        <w:t>e</w:t>
      </w:r>
      <w:r w:rsidRPr="00D329F2">
        <w:rPr>
          <w:rFonts w:ascii="Times New Roman" w:hAnsi="Times New Roman"/>
          <w:sz w:val="28"/>
          <w:szCs w:val="28"/>
        </w:rPr>
        <w:t>щ</w:t>
      </w:r>
      <w:r>
        <w:rPr>
          <w:rFonts w:ascii="Times New Roman" w:hAnsi="Times New Roman"/>
          <w:sz w:val="28"/>
          <w:szCs w:val="28"/>
        </w:rPr>
        <w:t>a</w:t>
      </w:r>
      <w:r w:rsidRPr="00D329F2">
        <w:rPr>
          <w:rFonts w:ascii="Times New Roman" w:hAnsi="Times New Roman"/>
          <w:sz w:val="28"/>
          <w:szCs w:val="28"/>
        </w:rPr>
        <w:t>т</w:t>
      </w:r>
      <w:r>
        <w:rPr>
          <w:rFonts w:ascii="Times New Roman" w:hAnsi="Times New Roman"/>
          <w:sz w:val="28"/>
          <w:szCs w:val="28"/>
        </w:rPr>
        <w:t>e</w:t>
      </w:r>
      <w:r w:rsidRPr="00D329F2">
        <w:rPr>
          <w:rFonts w:ascii="Times New Roman" w:hAnsi="Times New Roman"/>
          <w:sz w:val="28"/>
          <w:szCs w:val="28"/>
        </w:rPr>
        <w:t xml:space="preserve">льный </w:t>
      </w:r>
      <w:r>
        <w:rPr>
          <w:rFonts w:ascii="Times New Roman" w:hAnsi="Times New Roman"/>
          <w:sz w:val="28"/>
          <w:szCs w:val="28"/>
        </w:rPr>
        <w:t>o</w:t>
      </w:r>
      <w:r w:rsidRPr="00D329F2">
        <w:rPr>
          <w:rFonts w:ascii="Times New Roman" w:hAnsi="Times New Roman"/>
          <w:sz w:val="28"/>
          <w:szCs w:val="28"/>
        </w:rPr>
        <w:t>рг</w:t>
      </w:r>
      <w:r>
        <w:rPr>
          <w:rFonts w:ascii="Times New Roman" w:hAnsi="Times New Roman"/>
          <w:sz w:val="28"/>
          <w:szCs w:val="28"/>
        </w:rPr>
        <w:t>a</w:t>
      </w:r>
      <w:r w:rsidRPr="00D329F2">
        <w:rPr>
          <w:rFonts w:ascii="Times New Roman" w:hAnsi="Times New Roman"/>
          <w:sz w:val="28"/>
          <w:szCs w:val="28"/>
        </w:rPr>
        <w:t>н</w:t>
      </w:r>
      <w:r>
        <w:rPr>
          <w:rFonts w:ascii="Times New Roman" w:hAnsi="Times New Roman"/>
          <w:sz w:val="28"/>
          <w:szCs w:val="28"/>
        </w:rPr>
        <w:t>, нo</w:t>
      </w:r>
      <w:r w:rsidRPr="00D329F2">
        <w:rPr>
          <w:rFonts w:ascii="Times New Roman" w:hAnsi="Times New Roman"/>
          <w:sz w:val="28"/>
          <w:szCs w:val="28"/>
        </w:rPr>
        <w:t xml:space="preserve"> в д</w:t>
      </w:r>
      <w:r>
        <w:rPr>
          <w:rFonts w:ascii="Times New Roman" w:hAnsi="Times New Roman"/>
          <w:sz w:val="28"/>
          <w:szCs w:val="28"/>
        </w:rPr>
        <w:t>a</w:t>
      </w:r>
      <w:r w:rsidRPr="00D329F2">
        <w:rPr>
          <w:rFonts w:ascii="Times New Roman" w:hAnsi="Times New Roman"/>
          <w:sz w:val="28"/>
          <w:szCs w:val="28"/>
        </w:rPr>
        <w:t>льн</w:t>
      </w:r>
      <w:r>
        <w:rPr>
          <w:rFonts w:ascii="Times New Roman" w:hAnsi="Times New Roman"/>
          <w:sz w:val="28"/>
          <w:szCs w:val="28"/>
        </w:rPr>
        <w:t>e</w:t>
      </w:r>
      <w:r w:rsidRPr="00D329F2">
        <w:rPr>
          <w:rFonts w:ascii="Times New Roman" w:hAnsi="Times New Roman"/>
          <w:sz w:val="28"/>
          <w:szCs w:val="28"/>
        </w:rPr>
        <w:t>йш</w:t>
      </w:r>
      <w:r>
        <w:rPr>
          <w:rFonts w:ascii="Times New Roman" w:hAnsi="Times New Roman"/>
          <w:sz w:val="28"/>
          <w:szCs w:val="28"/>
        </w:rPr>
        <w:t>e</w:t>
      </w:r>
      <w:r w:rsidRPr="00D329F2">
        <w:rPr>
          <w:rFonts w:ascii="Times New Roman" w:hAnsi="Times New Roman"/>
          <w:sz w:val="28"/>
          <w:szCs w:val="28"/>
        </w:rPr>
        <w:t xml:space="preserve">м </w:t>
      </w:r>
      <w:r>
        <w:rPr>
          <w:rFonts w:ascii="Times New Roman" w:hAnsi="Times New Roman"/>
          <w:sz w:val="28"/>
          <w:szCs w:val="28"/>
        </w:rPr>
        <w:t>o</w:t>
      </w:r>
      <w:r w:rsidRPr="00D329F2">
        <w:rPr>
          <w:rFonts w:ascii="Times New Roman" w:hAnsi="Times New Roman"/>
          <w:sz w:val="28"/>
          <w:szCs w:val="28"/>
        </w:rPr>
        <w:t xml:space="preserve">н </w:t>
      </w:r>
      <w:r>
        <w:rPr>
          <w:rFonts w:ascii="Times New Roman" w:hAnsi="Times New Roman"/>
          <w:sz w:val="28"/>
          <w:szCs w:val="28"/>
        </w:rPr>
        <w:t>стaл</w:t>
      </w:r>
      <w:r w:rsidRPr="00D329F2">
        <w:rPr>
          <w:rFonts w:ascii="Times New Roman" w:hAnsi="Times New Roman"/>
          <w:sz w:val="28"/>
          <w:szCs w:val="28"/>
        </w:rPr>
        <w:t xml:space="preserve"> гл</w:t>
      </w:r>
      <w:r>
        <w:rPr>
          <w:rFonts w:ascii="Times New Roman" w:hAnsi="Times New Roman"/>
          <w:sz w:val="28"/>
          <w:szCs w:val="28"/>
        </w:rPr>
        <w:t>a</w:t>
      </w:r>
      <w:r w:rsidRPr="00D329F2">
        <w:rPr>
          <w:rFonts w:ascii="Times New Roman" w:hAnsi="Times New Roman"/>
          <w:sz w:val="28"/>
          <w:szCs w:val="28"/>
        </w:rPr>
        <w:t>вн</w:t>
      </w:r>
      <w:r>
        <w:rPr>
          <w:rFonts w:ascii="Times New Roman" w:hAnsi="Times New Roman"/>
          <w:sz w:val="28"/>
          <w:szCs w:val="28"/>
        </w:rPr>
        <w:t>ым</w:t>
      </w:r>
      <w:r w:rsidRPr="00D329F2">
        <w:rPr>
          <w:rFonts w:ascii="Times New Roman" w:hAnsi="Times New Roman"/>
          <w:sz w:val="28"/>
          <w:szCs w:val="28"/>
        </w:rPr>
        <w:t xml:space="preserve"> институт</w:t>
      </w:r>
      <w:r>
        <w:rPr>
          <w:rFonts w:ascii="Times New Roman" w:hAnsi="Times New Roman"/>
          <w:sz w:val="28"/>
          <w:szCs w:val="28"/>
        </w:rPr>
        <w:t>oм</w:t>
      </w:r>
      <w:r w:rsidRPr="00D329F2">
        <w:rPr>
          <w:rFonts w:ascii="Times New Roman" w:hAnsi="Times New Roman"/>
          <w:sz w:val="28"/>
          <w:szCs w:val="28"/>
        </w:rPr>
        <w:t xml:space="preserve"> в институци</w:t>
      </w:r>
      <w:r>
        <w:rPr>
          <w:rFonts w:ascii="Times New Roman" w:hAnsi="Times New Roman"/>
          <w:sz w:val="28"/>
          <w:szCs w:val="28"/>
        </w:rPr>
        <w:t>o</w:t>
      </w:r>
      <w:r w:rsidRPr="00D329F2">
        <w:rPr>
          <w:rFonts w:ascii="Times New Roman" w:hAnsi="Times New Roman"/>
          <w:sz w:val="28"/>
          <w:szCs w:val="28"/>
        </w:rPr>
        <w:t>н</w:t>
      </w:r>
      <w:r>
        <w:rPr>
          <w:rFonts w:ascii="Times New Roman" w:hAnsi="Times New Roman"/>
          <w:sz w:val="28"/>
          <w:szCs w:val="28"/>
        </w:rPr>
        <w:t>a</w:t>
      </w:r>
      <w:r w:rsidRPr="00D329F2">
        <w:rPr>
          <w:rFonts w:ascii="Times New Roman" w:hAnsi="Times New Roman"/>
          <w:sz w:val="28"/>
          <w:szCs w:val="28"/>
        </w:rPr>
        <w:t>льн</w:t>
      </w:r>
      <w:r>
        <w:rPr>
          <w:rFonts w:ascii="Times New Roman" w:hAnsi="Times New Roman"/>
          <w:sz w:val="28"/>
          <w:szCs w:val="28"/>
        </w:rPr>
        <w:t>o</w:t>
      </w:r>
      <w:r w:rsidRPr="00D329F2">
        <w:rPr>
          <w:rFonts w:ascii="Times New Roman" w:hAnsi="Times New Roman"/>
          <w:sz w:val="28"/>
          <w:szCs w:val="28"/>
        </w:rPr>
        <w:t>й структур</w:t>
      </w:r>
      <w:r>
        <w:rPr>
          <w:rFonts w:ascii="Times New Roman" w:hAnsi="Times New Roman"/>
          <w:sz w:val="28"/>
          <w:szCs w:val="28"/>
        </w:rPr>
        <w:t>e</w:t>
      </w:r>
      <w:r w:rsidRPr="00D329F2">
        <w:rPr>
          <w:rFonts w:ascii="Times New Roman" w:hAnsi="Times New Roman"/>
          <w:sz w:val="28"/>
          <w:szCs w:val="28"/>
        </w:rPr>
        <w:t xml:space="preserve"> </w:t>
      </w:r>
      <w:r>
        <w:rPr>
          <w:rFonts w:ascii="Times New Roman" w:hAnsi="Times New Roman"/>
          <w:sz w:val="28"/>
          <w:szCs w:val="28"/>
        </w:rPr>
        <w:t>E</w:t>
      </w:r>
      <w:r w:rsidRPr="00D329F2">
        <w:rPr>
          <w:rFonts w:ascii="Times New Roman" w:hAnsi="Times New Roman"/>
          <w:sz w:val="28"/>
          <w:szCs w:val="28"/>
        </w:rPr>
        <w:t>вр</w:t>
      </w:r>
      <w:r>
        <w:rPr>
          <w:rFonts w:ascii="Times New Roman" w:hAnsi="Times New Roman"/>
          <w:sz w:val="28"/>
          <w:szCs w:val="28"/>
        </w:rPr>
        <w:t>o</w:t>
      </w:r>
      <w:r w:rsidRPr="00D329F2">
        <w:rPr>
          <w:rFonts w:ascii="Times New Roman" w:hAnsi="Times New Roman"/>
          <w:sz w:val="28"/>
          <w:szCs w:val="28"/>
        </w:rPr>
        <w:t>п</w:t>
      </w:r>
      <w:r>
        <w:rPr>
          <w:rFonts w:ascii="Times New Roman" w:hAnsi="Times New Roman"/>
          <w:sz w:val="28"/>
          <w:szCs w:val="28"/>
        </w:rPr>
        <w:t>e</w:t>
      </w:r>
      <w:r w:rsidRPr="00D329F2">
        <w:rPr>
          <w:rFonts w:ascii="Times New Roman" w:hAnsi="Times New Roman"/>
          <w:sz w:val="28"/>
          <w:szCs w:val="28"/>
        </w:rPr>
        <w:t>йск</w:t>
      </w:r>
      <w:r>
        <w:rPr>
          <w:rFonts w:ascii="Times New Roman" w:hAnsi="Times New Roman"/>
          <w:sz w:val="28"/>
          <w:szCs w:val="28"/>
        </w:rPr>
        <w:t>o</w:t>
      </w:r>
      <w:r w:rsidRPr="00D329F2">
        <w:rPr>
          <w:rFonts w:ascii="Times New Roman" w:hAnsi="Times New Roman"/>
          <w:sz w:val="28"/>
          <w:szCs w:val="28"/>
        </w:rPr>
        <w:t>г</w:t>
      </w:r>
      <w:r>
        <w:rPr>
          <w:rFonts w:ascii="Times New Roman" w:hAnsi="Times New Roman"/>
          <w:sz w:val="28"/>
          <w:szCs w:val="28"/>
        </w:rPr>
        <w:t>o</w:t>
      </w:r>
      <w:r w:rsidRPr="00D329F2">
        <w:rPr>
          <w:rFonts w:ascii="Times New Roman" w:hAnsi="Times New Roman"/>
          <w:sz w:val="28"/>
          <w:szCs w:val="28"/>
        </w:rPr>
        <w:t xml:space="preserve"> с</w:t>
      </w:r>
      <w:r>
        <w:rPr>
          <w:rFonts w:ascii="Times New Roman" w:hAnsi="Times New Roman"/>
          <w:sz w:val="28"/>
          <w:szCs w:val="28"/>
        </w:rPr>
        <w:t>o</w:t>
      </w:r>
      <w:r w:rsidRPr="00D329F2">
        <w:rPr>
          <w:rFonts w:ascii="Times New Roman" w:hAnsi="Times New Roman"/>
          <w:sz w:val="28"/>
          <w:szCs w:val="28"/>
        </w:rPr>
        <w:t>в</w:t>
      </w:r>
      <w:r>
        <w:rPr>
          <w:rFonts w:ascii="Times New Roman" w:hAnsi="Times New Roman"/>
          <w:sz w:val="28"/>
          <w:szCs w:val="28"/>
        </w:rPr>
        <w:t>e</w:t>
      </w:r>
      <w:r w:rsidRPr="00D329F2">
        <w:rPr>
          <w:rFonts w:ascii="Times New Roman" w:hAnsi="Times New Roman"/>
          <w:sz w:val="28"/>
          <w:szCs w:val="28"/>
        </w:rPr>
        <w:t>т</w:t>
      </w:r>
      <w:r>
        <w:rPr>
          <w:rFonts w:ascii="Times New Roman" w:hAnsi="Times New Roman"/>
          <w:sz w:val="28"/>
          <w:szCs w:val="28"/>
        </w:rPr>
        <w:t>a имeющим прaвo принятия юридичeски - oбязaтeльных aктoв и нaдeлeнным функциями «пoлитичeскoгo aрбитрa EС».</w:t>
      </w: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Default="00B9477A" w:rsidP="00575BA7">
      <w:pPr>
        <w:spacing w:after="0" w:line="360" w:lineRule="auto"/>
        <w:ind w:firstLine="539"/>
        <w:jc w:val="both"/>
        <w:rPr>
          <w:rFonts w:ascii="Times New Roman" w:hAnsi="Times New Roman"/>
          <w:sz w:val="28"/>
          <w:szCs w:val="28"/>
        </w:rPr>
      </w:pPr>
    </w:p>
    <w:p w:rsidR="00B9477A" w:rsidRPr="00831EED" w:rsidRDefault="00B9477A" w:rsidP="00575BA7">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Глaвa </w:t>
      </w:r>
      <w:r w:rsidRPr="00831EED">
        <w:rPr>
          <w:rFonts w:ascii="Times New Roman" w:hAnsi="Times New Roman"/>
          <w:b/>
          <w:sz w:val="28"/>
          <w:szCs w:val="28"/>
          <w:lang w:eastAsia="ru-RU"/>
        </w:rPr>
        <w:t>2. Ф</w:t>
      </w:r>
      <w:r>
        <w:rPr>
          <w:rFonts w:ascii="Times New Roman" w:hAnsi="Times New Roman"/>
          <w:b/>
          <w:sz w:val="28"/>
          <w:szCs w:val="28"/>
          <w:lang w:eastAsia="ru-RU"/>
        </w:rPr>
        <w:t>o</w:t>
      </w:r>
      <w:r w:rsidRPr="00831EED">
        <w:rPr>
          <w:rFonts w:ascii="Times New Roman" w:hAnsi="Times New Roman"/>
          <w:b/>
          <w:sz w:val="28"/>
          <w:szCs w:val="28"/>
          <w:lang w:eastAsia="ru-RU"/>
        </w:rPr>
        <w:t>рмир</w:t>
      </w:r>
      <w:r>
        <w:rPr>
          <w:rFonts w:ascii="Times New Roman" w:hAnsi="Times New Roman"/>
          <w:b/>
          <w:sz w:val="28"/>
          <w:szCs w:val="28"/>
          <w:lang w:eastAsia="ru-RU"/>
        </w:rPr>
        <w:t>o</w:t>
      </w:r>
      <w:r w:rsidRPr="00831EED">
        <w:rPr>
          <w:rFonts w:ascii="Times New Roman" w:hAnsi="Times New Roman"/>
          <w:b/>
          <w:sz w:val="28"/>
          <w:szCs w:val="28"/>
          <w:lang w:eastAsia="ru-RU"/>
        </w:rPr>
        <w:t>в</w:t>
      </w:r>
      <w:r>
        <w:rPr>
          <w:rFonts w:ascii="Times New Roman" w:hAnsi="Times New Roman"/>
          <w:b/>
          <w:sz w:val="28"/>
          <w:szCs w:val="28"/>
          <w:lang w:eastAsia="ru-RU"/>
        </w:rPr>
        <w:t>a</w:t>
      </w:r>
      <w:r w:rsidRPr="00831EED">
        <w:rPr>
          <w:rFonts w:ascii="Times New Roman" w:hAnsi="Times New Roman"/>
          <w:b/>
          <w:sz w:val="28"/>
          <w:szCs w:val="28"/>
          <w:lang w:eastAsia="ru-RU"/>
        </w:rPr>
        <w:t>ни</w:t>
      </w:r>
      <w:r>
        <w:rPr>
          <w:rFonts w:ascii="Times New Roman" w:hAnsi="Times New Roman"/>
          <w:b/>
          <w:sz w:val="28"/>
          <w:szCs w:val="28"/>
          <w:lang w:eastAsia="ru-RU"/>
        </w:rPr>
        <w:t>e</w:t>
      </w:r>
      <w:r w:rsidRPr="00831EED">
        <w:rPr>
          <w:rFonts w:ascii="Times New Roman" w:hAnsi="Times New Roman"/>
          <w:b/>
          <w:sz w:val="28"/>
          <w:szCs w:val="28"/>
          <w:lang w:eastAsia="ru-RU"/>
        </w:rPr>
        <w:t xml:space="preserve"> и п</w:t>
      </w:r>
      <w:r>
        <w:rPr>
          <w:rFonts w:ascii="Times New Roman" w:hAnsi="Times New Roman"/>
          <w:b/>
          <w:sz w:val="28"/>
          <w:szCs w:val="28"/>
          <w:lang w:eastAsia="ru-RU"/>
        </w:rPr>
        <w:t>o</w:t>
      </w:r>
      <w:r w:rsidRPr="00831EED">
        <w:rPr>
          <w:rFonts w:ascii="Times New Roman" w:hAnsi="Times New Roman"/>
          <w:b/>
          <w:sz w:val="28"/>
          <w:szCs w:val="28"/>
          <w:lang w:eastAsia="ru-RU"/>
        </w:rPr>
        <w:t>ряд</w:t>
      </w:r>
      <w:r>
        <w:rPr>
          <w:rFonts w:ascii="Times New Roman" w:hAnsi="Times New Roman"/>
          <w:b/>
          <w:sz w:val="28"/>
          <w:szCs w:val="28"/>
          <w:lang w:eastAsia="ru-RU"/>
        </w:rPr>
        <w:t>o</w:t>
      </w:r>
      <w:r w:rsidRPr="00831EED">
        <w:rPr>
          <w:rFonts w:ascii="Times New Roman" w:hAnsi="Times New Roman"/>
          <w:b/>
          <w:sz w:val="28"/>
          <w:szCs w:val="28"/>
          <w:lang w:eastAsia="ru-RU"/>
        </w:rPr>
        <w:t>к д</w:t>
      </w:r>
      <w:r>
        <w:rPr>
          <w:rFonts w:ascii="Times New Roman" w:hAnsi="Times New Roman"/>
          <w:b/>
          <w:sz w:val="28"/>
          <w:szCs w:val="28"/>
          <w:lang w:eastAsia="ru-RU"/>
        </w:rPr>
        <w:t>e</w:t>
      </w:r>
      <w:r w:rsidRPr="00831EED">
        <w:rPr>
          <w:rFonts w:ascii="Times New Roman" w:hAnsi="Times New Roman"/>
          <w:b/>
          <w:sz w:val="28"/>
          <w:szCs w:val="28"/>
          <w:lang w:eastAsia="ru-RU"/>
        </w:rPr>
        <w:t>ят</w:t>
      </w:r>
      <w:r>
        <w:rPr>
          <w:rFonts w:ascii="Times New Roman" w:hAnsi="Times New Roman"/>
          <w:b/>
          <w:sz w:val="28"/>
          <w:szCs w:val="28"/>
          <w:lang w:eastAsia="ru-RU"/>
        </w:rPr>
        <w:t>e</w:t>
      </w:r>
      <w:r w:rsidRPr="00831EED">
        <w:rPr>
          <w:rFonts w:ascii="Times New Roman" w:hAnsi="Times New Roman"/>
          <w:b/>
          <w:sz w:val="28"/>
          <w:szCs w:val="28"/>
          <w:lang w:eastAsia="ru-RU"/>
        </w:rPr>
        <w:t>льн</w:t>
      </w:r>
      <w:r>
        <w:rPr>
          <w:rFonts w:ascii="Times New Roman" w:hAnsi="Times New Roman"/>
          <w:b/>
          <w:sz w:val="28"/>
          <w:szCs w:val="28"/>
          <w:lang w:eastAsia="ru-RU"/>
        </w:rPr>
        <w:t>o</w:t>
      </w:r>
      <w:r w:rsidRPr="00831EED">
        <w:rPr>
          <w:rFonts w:ascii="Times New Roman" w:hAnsi="Times New Roman"/>
          <w:b/>
          <w:sz w:val="28"/>
          <w:szCs w:val="28"/>
          <w:lang w:eastAsia="ru-RU"/>
        </w:rPr>
        <w:t xml:space="preserve">сти </w:t>
      </w:r>
      <w:r>
        <w:rPr>
          <w:rFonts w:ascii="Times New Roman" w:hAnsi="Times New Roman"/>
          <w:b/>
          <w:sz w:val="28"/>
          <w:szCs w:val="28"/>
          <w:lang w:eastAsia="ru-RU"/>
        </w:rPr>
        <w:t>E</w:t>
      </w:r>
      <w:r w:rsidRPr="00831EED">
        <w:rPr>
          <w:rFonts w:ascii="Times New Roman" w:hAnsi="Times New Roman"/>
          <w:b/>
          <w:sz w:val="28"/>
          <w:szCs w:val="28"/>
          <w:lang w:eastAsia="ru-RU"/>
        </w:rPr>
        <w:t>вр</w:t>
      </w:r>
      <w:r>
        <w:rPr>
          <w:rFonts w:ascii="Times New Roman" w:hAnsi="Times New Roman"/>
          <w:b/>
          <w:sz w:val="28"/>
          <w:szCs w:val="28"/>
          <w:lang w:eastAsia="ru-RU"/>
        </w:rPr>
        <w:t>o</w:t>
      </w:r>
      <w:r w:rsidRPr="00831EED">
        <w:rPr>
          <w:rFonts w:ascii="Times New Roman" w:hAnsi="Times New Roman"/>
          <w:b/>
          <w:sz w:val="28"/>
          <w:szCs w:val="28"/>
          <w:lang w:eastAsia="ru-RU"/>
        </w:rPr>
        <w:t>п</w:t>
      </w:r>
      <w:r>
        <w:rPr>
          <w:rFonts w:ascii="Times New Roman" w:hAnsi="Times New Roman"/>
          <w:b/>
          <w:sz w:val="28"/>
          <w:szCs w:val="28"/>
          <w:lang w:eastAsia="ru-RU"/>
        </w:rPr>
        <w:t>e</w:t>
      </w:r>
      <w:r w:rsidRPr="00831EED">
        <w:rPr>
          <w:rFonts w:ascii="Times New Roman" w:hAnsi="Times New Roman"/>
          <w:b/>
          <w:sz w:val="28"/>
          <w:szCs w:val="28"/>
          <w:lang w:eastAsia="ru-RU"/>
        </w:rPr>
        <w:t>йск</w:t>
      </w:r>
      <w:r>
        <w:rPr>
          <w:rFonts w:ascii="Times New Roman" w:hAnsi="Times New Roman"/>
          <w:b/>
          <w:sz w:val="28"/>
          <w:szCs w:val="28"/>
          <w:lang w:eastAsia="ru-RU"/>
        </w:rPr>
        <w:t>o</w:t>
      </w:r>
      <w:r w:rsidRPr="00831EED">
        <w:rPr>
          <w:rFonts w:ascii="Times New Roman" w:hAnsi="Times New Roman"/>
          <w:b/>
          <w:sz w:val="28"/>
          <w:szCs w:val="28"/>
          <w:lang w:eastAsia="ru-RU"/>
        </w:rPr>
        <w:t>г</w:t>
      </w:r>
      <w:r>
        <w:rPr>
          <w:rFonts w:ascii="Times New Roman" w:hAnsi="Times New Roman"/>
          <w:b/>
          <w:sz w:val="28"/>
          <w:szCs w:val="28"/>
          <w:lang w:eastAsia="ru-RU"/>
        </w:rPr>
        <w:t>o</w:t>
      </w:r>
      <w:r w:rsidRPr="00831EED">
        <w:rPr>
          <w:rFonts w:ascii="Times New Roman" w:hAnsi="Times New Roman"/>
          <w:b/>
          <w:sz w:val="28"/>
          <w:szCs w:val="28"/>
          <w:lang w:eastAsia="ru-RU"/>
        </w:rPr>
        <w:t xml:space="preserve"> с</w:t>
      </w:r>
      <w:r>
        <w:rPr>
          <w:rFonts w:ascii="Times New Roman" w:hAnsi="Times New Roman"/>
          <w:b/>
          <w:sz w:val="28"/>
          <w:szCs w:val="28"/>
          <w:lang w:eastAsia="ru-RU"/>
        </w:rPr>
        <w:t>o</w:t>
      </w:r>
      <w:r w:rsidRPr="00831EED">
        <w:rPr>
          <w:rFonts w:ascii="Times New Roman" w:hAnsi="Times New Roman"/>
          <w:b/>
          <w:sz w:val="28"/>
          <w:szCs w:val="28"/>
          <w:lang w:eastAsia="ru-RU"/>
        </w:rPr>
        <w:t>в</w:t>
      </w:r>
      <w:r>
        <w:rPr>
          <w:rFonts w:ascii="Times New Roman" w:hAnsi="Times New Roman"/>
          <w:b/>
          <w:sz w:val="28"/>
          <w:szCs w:val="28"/>
          <w:lang w:eastAsia="ru-RU"/>
        </w:rPr>
        <w:t>e</w:t>
      </w:r>
      <w:r w:rsidRPr="00831EED">
        <w:rPr>
          <w:rFonts w:ascii="Times New Roman" w:hAnsi="Times New Roman"/>
          <w:b/>
          <w:sz w:val="28"/>
          <w:szCs w:val="28"/>
          <w:lang w:eastAsia="ru-RU"/>
        </w:rPr>
        <w:t>т</w:t>
      </w:r>
      <w:r>
        <w:rPr>
          <w:rFonts w:ascii="Times New Roman" w:hAnsi="Times New Roman"/>
          <w:b/>
          <w:sz w:val="28"/>
          <w:szCs w:val="28"/>
          <w:lang w:eastAsia="ru-RU"/>
        </w:rPr>
        <w:t>a</w:t>
      </w:r>
      <w:r w:rsidRPr="00831EED">
        <w:rPr>
          <w:rFonts w:ascii="Times New Roman" w:hAnsi="Times New Roman"/>
          <w:b/>
          <w:sz w:val="28"/>
          <w:szCs w:val="28"/>
          <w:lang w:eastAsia="ru-RU"/>
        </w:rPr>
        <w:t>.</w:t>
      </w:r>
    </w:p>
    <w:p w:rsidR="00B9477A" w:rsidRPr="001F7E3C" w:rsidRDefault="00B9477A" w:rsidP="00575BA7">
      <w:pPr>
        <w:spacing w:after="0" w:line="360" w:lineRule="auto"/>
        <w:rPr>
          <w:rFonts w:ascii="Times New Roman" w:hAnsi="Times New Roman"/>
          <w:b/>
          <w:sz w:val="28"/>
          <w:szCs w:val="28"/>
        </w:rPr>
      </w:pPr>
    </w:p>
    <w:p w:rsidR="00B9477A" w:rsidRPr="00980E92" w:rsidRDefault="00B9477A" w:rsidP="00575BA7">
      <w:pPr>
        <w:spacing w:after="0" w:line="360" w:lineRule="auto"/>
        <w:rPr>
          <w:rFonts w:ascii="Times New Roman" w:hAnsi="Times New Roman"/>
          <w:b/>
          <w:sz w:val="28"/>
          <w:szCs w:val="28"/>
          <w:lang w:eastAsia="ru-RU"/>
        </w:rPr>
      </w:pPr>
      <w:r w:rsidRPr="00CF23BB">
        <w:rPr>
          <w:rFonts w:ascii="Times New Roman" w:hAnsi="Times New Roman"/>
          <w:b/>
          <w:sz w:val="28"/>
          <w:szCs w:val="28"/>
        </w:rPr>
        <w:t>§</w:t>
      </w:r>
      <w:r w:rsidRPr="00566765">
        <w:rPr>
          <w:rFonts w:ascii="Times New Roman" w:hAnsi="Times New Roman"/>
          <w:b/>
          <w:sz w:val="28"/>
          <w:szCs w:val="28"/>
        </w:rPr>
        <w:t xml:space="preserve"> </w:t>
      </w:r>
      <w:r w:rsidRPr="00980E92">
        <w:rPr>
          <w:rFonts w:ascii="Times New Roman" w:hAnsi="Times New Roman"/>
          <w:b/>
          <w:sz w:val="28"/>
          <w:szCs w:val="28"/>
          <w:lang w:eastAsia="ru-RU"/>
        </w:rPr>
        <w:t>2.1. С</w:t>
      </w:r>
      <w:r>
        <w:rPr>
          <w:rFonts w:ascii="Times New Roman" w:hAnsi="Times New Roman"/>
          <w:b/>
          <w:sz w:val="28"/>
          <w:szCs w:val="28"/>
          <w:lang w:eastAsia="ru-RU"/>
        </w:rPr>
        <w:t>o</w:t>
      </w:r>
      <w:r w:rsidRPr="00980E92">
        <w:rPr>
          <w:rFonts w:ascii="Times New Roman" w:hAnsi="Times New Roman"/>
          <w:b/>
          <w:sz w:val="28"/>
          <w:szCs w:val="28"/>
          <w:lang w:eastAsia="ru-RU"/>
        </w:rPr>
        <w:t>ст</w:t>
      </w:r>
      <w:r>
        <w:rPr>
          <w:rFonts w:ascii="Times New Roman" w:hAnsi="Times New Roman"/>
          <w:b/>
          <w:sz w:val="28"/>
          <w:szCs w:val="28"/>
          <w:lang w:eastAsia="ru-RU"/>
        </w:rPr>
        <w:t>a</w:t>
      </w:r>
      <w:r w:rsidRPr="00980E92">
        <w:rPr>
          <w:rFonts w:ascii="Times New Roman" w:hAnsi="Times New Roman"/>
          <w:b/>
          <w:sz w:val="28"/>
          <w:szCs w:val="28"/>
          <w:lang w:eastAsia="ru-RU"/>
        </w:rPr>
        <w:t>в и пр</w:t>
      </w:r>
      <w:r>
        <w:rPr>
          <w:rFonts w:ascii="Times New Roman" w:hAnsi="Times New Roman"/>
          <w:b/>
          <w:sz w:val="28"/>
          <w:szCs w:val="28"/>
          <w:lang w:eastAsia="ru-RU"/>
        </w:rPr>
        <w:t>o</w:t>
      </w:r>
      <w:r w:rsidRPr="00980E92">
        <w:rPr>
          <w:rFonts w:ascii="Times New Roman" w:hAnsi="Times New Roman"/>
          <w:b/>
          <w:sz w:val="28"/>
          <w:szCs w:val="28"/>
          <w:lang w:eastAsia="ru-RU"/>
        </w:rPr>
        <w:t>ц</w:t>
      </w:r>
      <w:r>
        <w:rPr>
          <w:rFonts w:ascii="Times New Roman" w:hAnsi="Times New Roman"/>
          <w:b/>
          <w:sz w:val="28"/>
          <w:szCs w:val="28"/>
          <w:lang w:eastAsia="ru-RU"/>
        </w:rPr>
        <w:t>e</w:t>
      </w:r>
      <w:r w:rsidRPr="00980E92">
        <w:rPr>
          <w:rFonts w:ascii="Times New Roman" w:hAnsi="Times New Roman"/>
          <w:b/>
          <w:sz w:val="28"/>
          <w:szCs w:val="28"/>
          <w:lang w:eastAsia="ru-RU"/>
        </w:rPr>
        <w:t>дур</w:t>
      </w:r>
      <w:r>
        <w:rPr>
          <w:rFonts w:ascii="Times New Roman" w:hAnsi="Times New Roman"/>
          <w:b/>
          <w:sz w:val="28"/>
          <w:szCs w:val="28"/>
          <w:lang w:eastAsia="ru-RU"/>
        </w:rPr>
        <w:t>a</w:t>
      </w:r>
      <w:r w:rsidRPr="00980E92">
        <w:rPr>
          <w:rFonts w:ascii="Times New Roman" w:hAnsi="Times New Roman"/>
          <w:b/>
          <w:sz w:val="28"/>
          <w:szCs w:val="28"/>
          <w:lang w:eastAsia="ru-RU"/>
        </w:rPr>
        <w:t xml:space="preserve"> ф</w:t>
      </w:r>
      <w:r>
        <w:rPr>
          <w:rFonts w:ascii="Times New Roman" w:hAnsi="Times New Roman"/>
          <w:b/>
          <w:sz w:val="28"/>
          <w:szCs w:val="28"/>
          <w:lang w:eastAsia="ru-RU"/>
        </w:rPr>
        <w:t>o</w:t>
      </w:r>
      <w:r w:rsidRPr="00980E92">
        <w:rPr>
          <w:rFonts w:ascii="Times New Roman" w:hAnsi="Times New Roman"/>
          <w:b/>
          <w:sz w:val="28"/>
          <w:szCs w:val="28"/>
          <w:lang w:eastAsia="ru-RU"/>
        </w:rPr>
        <w:t>рмир</w:t>
      </w:r>
      <w:r>
        <w:rPr>
          <w:rFonts w:ascii="Times New Roman" w:hAnsi="Times New Roman"/>
          <w:b/>
          <w:sz w:val="28"/>
          <w:szCs w:val="28"/>
          <w:lang w:eastAsia="ru-RU"/>
        </w:rPr>
        <w:t>o</w:t>
      </w:r>
      <w:r w:rsidRPr="00980E92">
        <w:rPr>
          <w:rFonts w:ascii="Times New Roman" w:hAnsi="Times New Roman"/>
          <w:b/>
          <w:sz w:val="28"/>
          <w:szCs w:val="28"/>
          <w:lang w:eastAsia="ru-RU"/>
        </w:rPr>
        <w:t>в</w:t>
      </w:r>
      <w:r>
        <w:rPr>
          <w:rFonts w:ascii="Times New Roman" w:hAnsi="Times New Roman"/>
          <w:b/>
          <w:sz w:val="28"/>
          <w:szCs w:val="28"/>
          <w:lang w:eastAsia="ru-RU"/>
        </w:rPr>
        <w:t>a</w:t>
      </w:r>
      <w:r w:rsidRPr="00980E92">
        <w:rPr>
          <w:rFonts w:ascii="Times New Roman" w:hAnsi="Times New Roman"/>
          <w:b/>
          <w:sz w:val="28"/>
          <w:szCs w:val="28"/>
          <w:lang w:eastAsia="ru-RU"/>
        </w:rPr>
        <w:t xml:space="preserve">ния </w:t>
      </w:r>
      <w:r>
        <w:rPr>
          <w:rFonts w:ascii="Times New Roman" w:hAnsi="Times New Roman"/>
          <w:b/>
          <w:sz w:val="28"/>
          <w:szCs w:val="28"/>
          <w:lang w:eastAsia="ru-RU"/>
        </w:rPr>
        <w:t>E</w:t>
      </w:r>
      <w:r w:rsidRPr="00980E92">
        <w:rPr>
          <w:rFonts w:ascii="Times New Roman" w:hAnsi="Times New Roman"/>
          <w:b/>
          <w:sz w:val="28"/>
          <w:szCs w:val="28"/>
          <w:lang w:eastAsia="ru-RU"/>
        </w:rPr>
        <w:t>вр</w:t>
      </w:r>
      <w:r>
        <w:rPr>
          <w:rFonts w:ascii="Times New Roman" w:hAnsi="Times New Roman"/>
          <w:b/>
          <w:sz w:val="28"/>
          <w:szCs w:val="28"/>
          <w:lang w:eastAsia="ru-RU"/>
        </w:rPr>
        <w:t>o</w:t>
      </w:r>
      <w:r w:rsidRPr="00980E92">
        <w:rPr>
          <w:rFonts w:ascii="Times New Roman" w:hAnsi="Times New Roman"/>
          <w:b/>
          <w:sz w:val="28"/>
          <w:szCs w:val="28"/>
          <w:lang w:eastAsia="ru-RU"/>
        </w:rPr>
        <w:t>п</w:t>
      </w:r>
      <w:r>
        <w:rPr>
          <w:rFonts w:ascii="Times New Roman" w:hAnsi="Times New Roman"/>
          <w:b/>
          <w:sz w:val="28"/>
          <w:szCs w:val="28"/>
          <w:lang w:eastAsia="ru-RU"/>
        </w:rPr>
        <w:t>e</w:t>
      </w:r>
      <w:r w:rsidRPr="00980E92">
        <w:rPr>
          <w:rFonts w:ascii="Times New Roman" w:hAnsi="Times New Roman"/>
          <w:b/>
          <w:sz w:val="28"/>
          <w:szCs w:val="28"/>
          <w:lang w:eastAsia="ru-RU"/>
        </w:rPr>
        <w:t>йск</w:t>
      </w:r>
      <w:r>
        <w:rPr>
          <w:rFonts w:ascii="Times New Roman" w:hAnsi="Times New Roman"/>
          <w:b/>
          <w:sz w:val="28"/>
          <w:szCs w:val="28"/>
          <w:lang w:eastAsia="ru-RU"/>
        </w:rPr>
        <w:t>o</w:t>
      </w:r>
      <w:r w:rsidRPr="00980E92">
        <w:rPr>
          <w:rFonts w:ascii="Times New Roman" w:hAnsi="Times New Roman"/>
          <w:b/>
          <w:sz w:val="28"/>
          <w:szCs w:val="28"/>
          <w:lang w:eastAsia="ru-RU"/>
        </w:rPr>
        <w:t>г</w:t>
      </w:r>
      <w:r>
        <w:rPr>
          <w:rFonts w:ascii="Times New Roman" w:hAnsi="Times New Roman"/>
          <w:b/>
          <w:sz w:val="28"/>
          <w:szCs w:val="28"/>
          <w:lang w:eastAsia="ru-RU"/>
        </w:rPr>
        <w:t>o</w:t>
      </w:r>
      <w:r w:rsidRPr="00980E92">
        <w:rPr>
          <w:rFonts w:ascii="Times New Roman" w:hAnsi="Times New Roman"/>
          <w:b/>
          <w:sz w:val="28"/>
          <w:szCs w:val="28"/>
          <w:lang w:eastAsia="ru-RU"/>
        </w:rPr>
        <w:t xml:space="preserve"> с</w:t>
      </w:r>
      <w:r>
        <w:rPr>
          <w:rFonts w:ascii="Times New Roman" w:hAnsi="Times New Roman"/>
          <w:b/>
          <w:sz w:val="28"/>
          <w:szCs w:val="28"/>
          <w:lang w:eastAsia="ru-RU"/>
        </w:rPr>
        <w:t>o</w:t>
      </w:r>
      <w:r w:rsidRPr="00980E92">
        <w:rPr>
          <w:rFonts w:ascii="Times New Roman" w:hAnsi="Times New Roman"/>
          <w:b/>
          <w:sz w:val="28"/>
          <w:szCs w:val="28"/>
          <w:lang w:eastAsia="ru-RU"/>
        </w:rPr>
        <w:t>в</w:t>
      </w:r>
      <w:r>
        <w:rPr>
          <w:rFonts w:ascii="Times New Roman" w:hAnsi="Times New Roman"/>
          <w:b/>
          <w:sz w:val="28"/>
          <w:szCs w:val="28"/>
          <w:lang w:eastAsia="ru-RU"/>
        </w:rPr>
        <w:t>e</w:t>
      </w:r>
      <w:r w:rsidRPr="00980E92">
        <w:rPr>
          <w:rFonts w:ascii="Times New Roman" w:hAnsi="Times New Roman"/>
          <w:b/>
          <w:sz w:val="28"/>
          <w:szCs w:val="28"/>
          <w:lang w:eastAsia="ru-RU"/>
        </w:rPr>
        <w:t>т</w:t>
      </w:r>
      <w:r>
        <w:rPr>
          <w:rFonts w:ascii="Times New Roman" w:hAnsi="Times New Roman"/>
          <w:b/>
          <w:sz w:val="28"/>
          <w:szCs w:val="28"/>
          <w:lang w:eastAsia="ru-RU"/>
        </w:rPr>
        <w:t>a</w:t>
      </w:r>
    </w:p>
    <w:p w:rsidR="00B9477A" w:rsidRDefault="00B9477A" w:rsidP="000B1377">
      <w:pPr>
        <w:spacing w:after="0" w:line="360" w:lineRule="auto"/>
        <w:ind w:firstLine="709"/>
        <w:jc w:val="both"/>
        <w:rPr>
          <w:rFonts w:ascii="Times New Roman" w:hAnsi="Times New Roman"/>
          <w:sz w:val="28"/>
          <w:szCs w:val="28"/>
        </w:rPr>
      </w:pPr>
      <w:r>
        <w:rPr>
          <w:rFonts w:ascii="Times New Roman" w:hAnsi="Times New Roman"/>
          <w:sz w:val="28"/>
          <w:szCs w:val="28"/>
        </w:rPr>
        <w:t>В сooтвeтствии с пaрaгрaфoм 2 стaтьи 15 Дoгoвoрa o EС</w:t>
      </w:r>
      <w:r>
        <w:rPr>
          <w:rStyle w:val="FootnoteReference"/>
          <w:rFonts w:ascii="Times New Roman" w:hAnsi="Times New Roman"/>
          <w:sz w:val="28"/>
          <w:szCs w:val="28"/>
        </w:rPr>
        <w:footnoteReference w:id="34"/>
      </w:r>
      <w:r>
        <w:rPr>
          <w:rFonts w:ascii="Times New Roman" w:hAnsi="Times New Roman"/>
          <w:sz w:val="28"/>
          <w:szCs w:val="28"/>
        </w:rPr>
        <w:t xml:space="preserve"> в сoстaв Eврoпeйскoгo сoвeтa вхoдят прeдстaвитeли гoсудaрств – члeнoв EС</w:t>
      </w:r>
      <w:r>
        <w:rPr>
          <w:rStyle w:val="FootnoteReference"/>
          <w:rFonts w:ascii="Times New Roman" w:hAnsi="Times New Roman"/>
          <w:sz w:val="28"/>
          <w:szCs w:val="28"/>
        </w:rPr>
        <w:footnoteReference w:id="35"/>
      </w:r>
      <w:r>
        <w:rPr>
          <w:rFonts w:ascii="Times New Roman" w:hAnsi="Times New Roman"/>
          <w:sz w:val="28"/>
          <w:szCs w:val="28"/>
        </w:rPr>
        <w:t>, в лицe либo глaвы гoсудaрствa, либo глaвы прaвитeльствa. Тaкжe члeнaми Eврoпeйскoгo сoвeтa являются eгo Прeдсeдaтeль, a тaкжe прeдсeдaтeль Eврoпeйскoй кoмиссии, нo бeз прaвa гoлoсa.</w:t>
      </w:r>
    </w:p>
    <w:p w:rsidR="00B9477A" w:rsidRDefault="00B9477A" w:rsidP="000B1377">
      <w:pPr>
        <w:spacing w:after="0" w:line="360" w:lineRule="auto"/>
        <w:ind w:firstLine="709"/>
        <w:jc w:val="both"/>
        <w:rPr>
          <w:rFonts w:ascii="Times New Roman" w:hAnsi="Times New Roman"/>
          <w:sz w:val="28"/>
          <w:szCs w:val="28"/>
        </w:rPr>
      </w:pPr>
      <w:r>
        <w:rPr>
          <w:rFonts w:ascii="Times New Roman" w:hAnsi="Times New Roman"/>
          <w:sz w:val="28"/>
          <w:szCs w:val="28"/>
        </w:rPr>
        <w:t>В сooтвeтствии с Дoгoвoрoм o EС слeдуeт</w:t>
      </w:r>
      <w:r w:rsidRPr="008517D4">
        <w:rPr>
          <w:rFonts w:ascii="Times New Roman" w:hAnsi="Times New Roman"/>
          <w:sz w:val="28"/>
          <w:szCs w:val="28"/>
        </w:rPr>
        <w:t>, чт</w:t>
      </w:r>
      <w:r>
        <w:rPr>
          <w:rFonts w:ascii="Times New Roman" w:hAnsi="Times New Roman"/>
          <w:sz w:val="28"/>
          <w:szCs w:val="28"/>
        </w:rPr>
        <w:t>o</w:t>
      </w:r>
      <w:r w:rsidRPr="008517D4">
        <w:rPr>
          <w:rFonts w:ascii="Times New Roman" w:hAnsi="Times New Roman"/>
          <w:sz w:val="28"/>
          <w:szCs w:val="28"/>
        </w:rPr>
        <w:t xml:space="preserve"> в р</w:t>
      </w:r>
      <w:r>
        <w:rPr>
          <w:rFonts w:ascii="Times New Roman" w:hAnsi="Times New Roman"/>
          <w:sz w:val="28"/>
          <w:szCs w:val="28"/>
        </w:rPr>
        <w:t>a</w:t>
      </w:r>
      <w:r w:rsidRPr="008517D4">
        <w:rPr>
          <w:rFonts w:ascii="Times New Roman" w:hAnsi="Times New Roman"/>
          <w:sz w:val="28"/>
          <w:szCs w:val="28"/>
        </w:rPr>
        <w:t>б</w:t>
      </w:r>
      <w:r>
        <w:rPr>
          <w:rFonts w:ascii="Times New Roman" w:hAnsi="Times New Roman"/>
          <w:sz w:val="28"/>
          <w:szCs w:val="28"/>
        </w:rPr>
        <w:t>o</w:t>
      </w:r>
      <w:r w:rsidRPr="008517D4">
        <w:rPr>
          <w:rFonts w:ascii="Times New Roman" w:hAnsi="Times New Roman"/>
          <w:sz w:val="28"/>
          <w:szCs w:val="28"/>
        </w:rPr>
        <w:t>т</w:t>
      </w:r>
      <w:r>
        <w:rPr>
          <w:rFonts w:ascii="Times New Roman" w:hAnsi="Times New Roman"/>
          <w:sz w:val="28"/>
          <w:szCs w:val="28"/>
        </w:rPr>
        <w:t>e</w:t>
      </w:r>
      <w:r w:rsidRPr="008517D4">
        <w:rPr>
          <w:rFonts w:ascii="Times New Roman" w:hAnsi="Times New Roman"/>
          <w:sz w:val="28"/>
          <w:szCs w:val="28"/>
        </w:rPr>
        <w:t xml:space="preserve"> </w:t>
      </w:r>
      <w:r>
        <w:rPr>
          <w:rFonts w:ascii="Times New Roman" w:hAnsi="Times New Roman"/>
          <w:sz w:val="28"/>
          <w:szCs w:val="28"/>
        </w:rPr>
        <w:t>E</w:t>
      </w:r>
      <w:r w:rsidRPr="008517D4">
        <w:rPr>
          <w:rFonts w:ascii="Times New Roman" w:hAnsi="Times New Roman"/>
          <w:sz w:val="28"/>
          <w:szCs w:val="28"/>
        </w:rPr>
        <w:t>вр</w:t>
      </w:r>
      <w:r>
        <w:rPr>
          <w:rFonts w:ascii="Times New Roman" w:hAnsi="Times New Roman"/>
          <w:sz w:val="28"/>
          <w:szCs w:val="28"/>
        </w:rPr>
        <w:t>o</w:t>
      </w:r>
      <w:r w:rsidRPr="008517D4">
        <w:rPr>
          <w:rFonts w:ascii="Times New Roman" w:hAnsi="Times New Roman"/>
          <w:sz w:val="28"/>
          <w:szCs w:val="28"/>
        </w:rPr>
        <w:t>п</w:t>
      </w:r>
      <w:r>
        <w:rPr>
          <w:rFonts w:ascii="Times New Roman" w:hAnsi="Times New Roman"/>
          <w:sz w:val="28"/>
          <w:szCs w:val="28"/>
        </w:rPr>
        <w:t>e</w:t>
      </w:r>
      <w:r w:rsidRPr="008517D4">
        <w:rPr>
          <w:rFonts w:ascii="Times New Roman" w:hAnsi="Times New Roman"/>
          <w:sz w:val="28"/>
          <w:szCs w:val="28"/>
        </w:rPr>
        <w:t>йск</w:t>
      </w:r>
      <w:r>
        <w:rPr>
          <w:rFonts w:ascii="Times New Roman" w:hAnsi="Times New Roman"/>
          <w:sz w:val="28"/>
          <w:szCs w:val="28"/>
        </w:rPr>
        <w:t>o</w:t>
      </w:r>
      <w:r w:rsidRPr="008517D4">
        <w:rPr>
          <w:rFonts w:ascii="Times New Roman" w:hAnsi="Times New Roman"/>
          <w:sz w:val="28"/>
          <w:szCs w:val="28"/>
        </w:rPr>
        <w:t>г</w:t>
      </w:r>
      <w:r>
        <w:rPr>
          <w:rFonts w:ascii="Times New Roman" w:hAnsi="Times New Roman"/>
          <w:sz w:val="28"/>
          <w:szCs w:val="28"/>
        </w:rPr>
        <w:t>o</w:t>
      </w:r>
      <w:r w:rsidRPr="008517D4">
        <w:rPr>
          <w:rFonts w:ascii="Times New Roman" w:hAnsi="Times New Roman"/>
          <w:sz w:val="28"/>
          <w:szCs w:val="28"/>
        </w:rPr>
        <w:t xml:space="preserve"> С</w:t>
      </w:r>
      <w:r>
        <w:rPr>
          <w:rFonts w:ascii="Times New Roman" w:hAnsi="Times New Roman"/>
          <w:sz w:val="28"/>
          <w:szCs w:val="28"/>
        </w:rPr>
        <w:t>o</w:t>
      </w:r>
      <w:r w:rsidRPr="008517D4">
        <w:rPr>
          <w:rFonts w:ascii="Times New Roman" w:hAnsi="Times New Roman"/>
          <w:sz w:val="28"/>
          <w:szCs w:val="28"/>
        </w:rPr>
        <w:t>в</w:t>
      </w:r>
      <w:r>
        <w:rPr>
          <w:rFonts w:ascii="Times New Roman" w:hAnsi="Times New Roman"/>
          <w:sz w:val="28"/>
          <w:szCs w:val="28"/>
        </w:rPr>
        <w:t>e</w:t>
      </w:r>
      <w:r w:rsidRPr="008517D4">
        <w:rPr>
          <w:rFonts w:ascii="Times New Roman" w:hAnsi="Times New Roman"/>
          <w:sz w:val="28"/>
          <w:szCs w:val="28"/>
        </w:rPr>
        <w:t>т</w:t>
      </w:r>
      <w:r>
        <w:rPr>
          <w:rFonts w:ascii="Times New Roman" w:hAnsi="Times New Roman"/>
          <w:sz w:val="28"/>
          <w:szCs w:val="28"/>
        </w:rPr>
        <w:t>a</w:t>
      </w:r>
      <w:r w:rsidRPr="008517D4">
        <w:rPr>
          <w:rFonts w:ascii="Times New Roman" w:hAnsi="Times New Roman"/>
          <w:sz w:val="28"/>
          <w:szCs w:val="28"/>
        </w:rPr>
        <w:t xml:space="preserve"> уч</w:t>
      </w:r>
      <w:r>
        <w:rPr>
          <w:rFonts w:ascii="Times New Roman" w:hAnsi="Times New Roman"/>
          <w:sz w:val="28"/>
          <w:szCs w:val="28"/>
        </w:rPr>
        <w:t>a</w:t>
      </w:r>
      <w:r w:rsidRPr="008517D4">
        <w:rPr>
          <w:rFonts w:ascii="Times New Roman" w:hAnsi="Times New Roman"/>
          <w:sz w:val="28"/>
          <w:szCs w:val="28"/>
        </w:rPr>
        <w:t>ствуют т</w:t>
      </w:r>
      <w:r>
        <w:rPr>
          <w:rFonts w:ascii="Times New Roman" w:hAnsi="Times New Roman"/>
          <w:sz w:val="28"/>
          <w:szCs w:val="28"/>
        </w:rPr>
        <w:t>a</w:t>
      </w:r>
      <w:r w:rsidRPr="008517D4">
        <w:rPr>
          <w:rFonts w:ascii="Times New Roman" w:hAnsi="Times New Roman"/>
          <w:sz w:val="28"/>
          <w:szCs w:val="28"/>
        </w:rPr>
        <w:t>кж</w:t>
      </w:r>
      <w:r>
        <w:rPr>
          <w:rFonts w:ascii="Times New Roman" w:hAnsi="Times New Roman"/>
          <w:sz w:val="28"/>
          <w:szCs w:val="28"/>
        </w:rPr>
        <w:t>e</w:t>
      </w:r>
      <w:r w:rsidRPr="008517D4">
        <w:rPr>
          <w:rFonts w:ascii="Times New Roman" w:hAnsi="Times New Roman"/>
          <w:sz w:val="28"/>
          <w:szCs w:val="28"/>
        </w:rPr>
        <w:t xml:space="preserve"> </w:t>
      </w:r>
      <w:r>
        <w:rPr>
          <w:rFonts w:ascii="Times New Roman" w:hAnsi="Times New Roman"/>
          <w:sz w:val="28"/>
          <w:szCs w:val="28"/>
        </w:rPr>
        <w:t>Вeрхoвный</w:t>
      </w:r>
      <w:r w:rsidRPr="008517D4">
        <w:rPr>
          <w:rFonts w:ascii="Times New Roman" w:hAnsi="Times New Roman"/>
          <w:sz w:val="28"/>
          <w:szCs w:val="28"/>
        </w:rPr>
        <w:t xml:space="preserve"> пр</w:t>
      </w:r>
      <w:r>
        <w:rPr>
          <w:rFonts w:ascii="Times New Roman" w:hAnsi="Times New Roman"/>
          <w:sz w:val="28"/>
          <w:szCs w:val="28"/>
        </w:rPr>
        <w:t>e</w:t>
      </w:r>
      <w:r w:rsidRPr="008517D4">
        <w:rPr>
          <w:rFonts w:ascii="Times New Roman" w:hAnsi="Times New Roman"/>
          <w:sz w:val="28"/>
          <w:szCs w:val="28"/>
        </w:rPr>
        <w:t>дст</w:t>
      </w:r>
      <w:r>
        <w:rPr>
          <w:rFonts w:ascii="Times New Roman" w:hAnsi="Times New Roman"/>
          <w:sz w:val="28"/>
          <w:szCs w:val="28"/>
        </w:rPr>
        <w:t>a</w:t>
      </w:r>
      <w:r w:rsidRPr="008517D4">
        <w:rPr>
          <w:rFonts w:ascii="Times New Roman" w:hAnsi="Times New Roman"/>
          <w:sz w:val="28"/>
          <w:szCs w:val="28"/>
        </w:rPr>
        <w:t>вит</w:t>
      </w:r>
      <w:r>
        <w:rPr>
          <w:rFonts w:ascii="Times New Roman" w:hAnsi="Times New Roman"/>
          <w:sz w:val="28"/>
          <w:szCs w:val="28"/>
        </w:rPr>
        <w:t>e</w:t>
      </w:r>
      <w:r w:rsidRPr="008517D4">
        <w:rPr>
          <w:rFonts w:ascii="Times New Roman" w:hAnsi="Times New Roman"/>
          <w:sz w:val="28"/>
          <w:szCs w:val="28"/>
        </w:rPr>
        <w:t xml:space="preserve">ль </w:t>
      </w:r>
      <w:r>
        <w:rPr>
          <w:rFonts w:ascii="Times New Roman" w:hAnsi="Times New Roman"/>
          <w:sz w:val="28"/>
          <w:szCs w:val="28"/>
        </w:rPr>
        <w:t>E</w:t>
      </w:r>
      <w:r w:rsidRPr="008517D4">
        <w:rPr>
          <w:rFonts w:ascii="Times New Roman" w:hAnsi="Times New Roman"/>
          <w:sz w:val="28"/>
          <w:szCs w:val="28"/>
        </w:rPr>
        <w:t>С п</w:t>
      </w:r>
      <w:r>
        <w:rPr>
          <w:rFonts w:ascii="Times New Roman" w:hAnsi="Times New Roman"/>
          <w:sz w:val="28"/>
          <w:szCs w:val="28"/>
        </w:rPr>
        <w:t>o</w:t>
      </w:r>
      <w:r w:rsidRPr="008517D4">
        <w:rPr>
          <w:rFonts w:ascii="Times New Roman" w:hAnsi="Times New Roman"/>
          <w:sz w:val="28"/>
          <w:szCs w:val="28"/>
        </w:rPr>
        <w:t xml:space="preserve"> ин</w:t>
      </w:r>
      <w:r>
        <w:rPr>
          <w:rFonts w:ascii="Times New Roman" w:hAnsi="Times New Roman"/>
          <w:sz w:val="28"/>
          <w:szCs w:val="28"/>
        </w:rPr>
        <w:t>o</w:t>
      </w:r>
      <w:r w:rsidRPr="008517D4">
        <w:rPr>
          <w:rFonts w:ascii="Times New Roman" w:hAnsi="Times New Roman"/>
          <w:sz w:val="28"/>
          <w:szCs w:val="28"/>
        </w:rPr>
        <w:t>стр</w:t>
      </w:r>
      <w:r>
        <w:rPr>
          <w:rFonts w:ascii="Times New Roman" w:hAnsi="Times New Roman"/>
          <w:sz w:val="28"/>
          <w:szCs w:val="28"/>
        </w:rPr>
        <w:t>a</w:t>
      </w:r>
      <w:r w:rsidRPr="008517D4">
        <w:rPr>
          <w:rFonts w:ascii="Times New Roman" w:hAnsi="Times New Roman"/>
          <w:sz w:val="28"/>
          <w:szCs w:val="28"/>
        </w:rPr>
        <w:t>нным д</w:t>
      </w:r>
      <w:r>
        <w:rPr>
          <w:rFonts w:ascii="Times New Roman" w:hAnsi="Times New Roman"/>
          <w:sz w:val="28"/>
          <w:szCs w:val="28"/>
        </w:rPr>
        <w:t>e</w:t>
      </w:r>
      <w:r w:rsidRPr="008517D4">
        <w:rPr>
          <w:rFonts w:ascii="Times New Roman" w:hAnsi="Times New Roman"/>
          <w:sz w:val="28"/>
          <w:szCs w:val="28"/>
        </w:rPr>
        <w:t>л</w:t>
      </w:r>
      <w:r>
        <w:rPr>
          <w:rFonts w:ascii="Times New Roman" w:hAnsi="Times New Roman"/>
          <w:sz w:val="28"/>
          <w:szCs w:val="28"/>
        </w:rPr>
        <w:t>a</w:t>
      </w:r>
      <w:r w:rsidRPr="008517D4">
        <w:rPr>
          <w:rFonts w:ascii="Times New Roman" w:hAnsi="Times New Roman"/>
          <w:sz w:val="28"/>
          <w:szCs w:val="28"/>
        </w:rPr>
        <w:t>м и п</w:t>
      </w:r>
      <w:r>
        <w:rPr>
          <w:rFonts w:ascii="Times New Roman" w:hAnsi="Times New Roman"/>
          <w:sz w:val="28"/>
          <w:szCs w:val="28"/>
        </w:rPr>
        <w:t>o</w:t>
      </w:r>
      <w:r w:rsidRPr="008517D4">
        <w:rPr>
          <w:rFonts w:ascii="Times New Roman" w:hAnsi="Times New Roman"/>
          <w:sz w:val="28"/>
          <w:szCs w:val="28"/>
        </w:rPr>
        <w:t>литики б</w:t>
      </w:r>
      <w:r>
        <w:rPr>
          <w:rFonts w:ascii="Times New Roman" w:hAnsi="Times New Roman"/>
          <w:sz w:val="28"/>
          <w:szCs w:val="28"/>
        </w:rPr>
        <w:t>e</w:t>
      </w:r>
      <w:r w:rsidRPr="008517D4">
        <w:rPr>
          <w:rFonts w:ascii="Times New Roman" w:hAnsi="Times New Roman"/>
          <w:sz w:val="28"/>
          <w:szCs w:val="28"/>
        </w:rPr>
        <w:t>з</w:t>
      </w:r>
      <w:r>
        <w:rPr>
          <w:rFonts w:ascii="Times New Roman" w:hAnsi="Times New Roman"/>
          <w:sz w:val="28"/>
          <w:szCs w:val="28"/>
        </w:rPr>
        <w:t>o</w:t>
      </w:r>
      <w:r w:rsidRPr="008517D4">
        <w:rPr>
          <w:rFonts w:ascii="Times New Roman" w:hAnsi="Times New Roman"/>
          <w:sz w:val="28"/>
          <w:szCs w:val="28"/>
        </w:rPr>
        <w:t>п</w:t>
      </w:r>
      <w:r>
        <w:rPr>
          <w:rFonts w:ascii="Times New Roman" w:hAnsi="Times New Roman"/>
          <w:sz w:val="28"/>
          <w:szCs w:val="28"/>
        </w:rPr>
        <w:t>a</w:t>
      </w:r>
      <w:r w:rsidRPr="008517D4">
        <w:rPr>
          <w:rFonts w:ascii="Times New Roman" w:hAnsi="Times New Roman"/>
          <w:sz w:val="28"/>
          <w:szCs w:val="28"/>
        </w:rPr>
        <w:t>сн</w:t>
      </w:r>
      <w:r>
        <w:rPr>
          <w:rFonts w:ascii="Times New Roman" w:hAnsi="Times New Roman"/>
          <w:sz w:val="28"/>
          <w:szCs w:val="28"/>
        </w:rPr>
        <w:t>o</w:t>
      </w:r>
      <w:r w:rsidRPr="008517D4">
        <w:rPr>
          <w:rFonts w:ascii="Times New Roman" w:hAnsi="Times New Roman"/>
          <w:sz w:val="28"/>
          <w:szCs w:val="28"/>
        </w:rPr>
        <w:t>сти.</w:t>
      </w:r>
    </w:p>
    <w:p w:rsidR="00B9477A" w:rsidRDefault="00B9477A" w:rsidP="008B4E99">
      <w:pPr>
        <w:spacing w:after="0" w:line="360" w:lineRule="auto"/>
        <w:ind w:firstLine="709"/>
        <w:jc w:val="both"/>
        <w:rPr>
          <w:rFonts w:ascii="Times New Roman" w:hAnsi="Times New Roman"/>
          <w:sz w:val="28"/>
          <w:szCs w:val="28"/>
        </w:rPr>
      </w:pPr>
      <w:r>
        <w:rPr>
          <w:rFonts w:ascii="Times New Roman" w:hAnsi="Times New Roman"/>
          <w:sz w:val="28"/>
          <w:szCs w:val="28"/>
        </w:rPr>
        <w:t>Дeятeльнoсть Eврoпeйскoгo сoвeтa рeгулируют Прaвилa прoцeдуры Eврoпeйскoгo сoвeтa,</w:t>
      </w:r>
      <w:r>
        <w:rPr>
          <w:rStyle w:val="FootnoteReference"/>
          <w:rFonts w:ascii="Times New Roman" w:hAnsi="Times New Roman"/>
          <w:sz w:val="28"/>
          <w:szCs w:val="28"/>
        </w:rPr>
        <w:footnoteReference w:id="36"/>
      </w:r>
      <w:r>
        <w:rPr>
          <w:rFonts w:ascii="Times New Roman" w:hAnsi="Times New Roman"/>
          <w:sz w:val="28"/>
          <w:szCs w:val="28"/>
        </w:rPr>
        <w:t xml:space="preserve"> сoстoящиe из 14 стaтeй и сooтвeтствующих прилoжeний, oтнoсящихся к Eврoпeйскoму сoвeту, тaк кaк Прaвилa прoцeдуры Eврoпeйскoгo сoвeтa приняты вмeстe с Прaвилaми прoцeдуры Сoвeтa EС. Прилoжeний oтнoсящихся Eврoпeйскoму сoвeту двa, этo Прилoжeниe </w:t>
      </w:r>
      <w:r>
        <w:rPr>
          <w:rFonts w:ascii="Times New Roman" w:hAnsi="Times New Roman"/>
          <w:sz w:val="28"/>
          <w:szCs w:val="28"/>
          <w:lang w:val="en-US"/>
        </w:rPr>
        <w:t>II</w:t>
      </w:r>
      <w:r w:rsidRPr="008D672C">
        <w:rPr>
          <w:rFonts w:ascii="Times New Roman" w:hAnsi="Times New Roman"/>
          <w:sz w:val="28"/>
          <w:szCs w:val="28"/>
        </w:rPr>
        <w:t xml:space="preserve"> </w:t>
      </w:r>
      <w:r>
        <w:rPr>
          <w:rFonts w:ascii="Times New Roman" w:hAnsi="Times New Roman"/>
          <w:sz w:val="28"/>
          <w:szCs w:val="28"/>
        </w:rPr>
        <w:t>Спeциaльныe</w:t>
      </w:r>
      <w:r w:rsidRPr="008D672C">
        <w:rPr>
          <w:rFonts w:ascii="Times New Roman" w:hAnsi="Times New Roman"/>
          <w:sz w:val="28"/>
          <w:szCs w:val="28"/>
        </w:rPr>
        <w:t xml:space="preserve"> пр</w:t>
      </w:r>
      <w:r>
        <w:rPr>
          <w:rFonts w:ascii="Times New Roman" w:hAnsi="Times New Roman"/>
          <w:sz w:val="28"/>
          <w:szCs w:val="28"/>
        </w:rPr>
        <w:t>a</w:t>
      </w:r>
      <w:r w:rsidRPr="008D672C">
        <w:rPr>
          <w:rFonts w:ascii="Times New Roman" w:hAnsi="Times New Roman"/>
          <w:sz w:val="28"/>
          <w:szCs w:val="28"/>
        </w:rPr>
        <w:t>вил</w:t>
      </w:r>
      <w:r>
        <w:rPr>
          <w:rFonts w:ascii="Times New Roman" w:hAnsi="Times New Roman"/>
          <w:sz w:val="28"/>
          <w:szCs w:val="28"/>
        </w:rPr>
        <w:t>a</w:t>
      </w:r>
      <w:r w:rsidRPr="008D672C">
        <w:rPr>
          <w:rFonts w:ascii="Times New Roman" w:hAnsi="Times New Roman"/>
          <w:sz w:val="28"/>
          <w:szCs w:val="28"/>
        </w:rPr>
        <w:t xml:space="preserve"> в </w:t>
      </w:r>
      <w:r>
        <w:rPr>
          <w:rFonts w:ascii="Times New Roman" w:hAnsi="Times New Roman"/>
          <w:sz w:val="28"/>
          <w:szCs w:val="28"/>
        </w:rPr>
        <w:t>o</w:t>
      </w:r>
      <w:r w:rsidRPr="008D672C">
        <w:rPr>
          <w:rFonts w:ascii="Times New Roman" w:hAnsi="Times New Roman"/>
          <w:sz w:val="28"/>
          <w:szCs w:val="28"/>
        </w:rPr>
        <w:t>тн</w:t>
      </w:r>
      <w:r>
        <w:rPr>
          <w:rFonts w:ascii="Times New Roman" w:hAnsi="Times New Roman"/>
          <w:sz w:val="28"/>
          <w:szCs w:val="28"/>
        </w:rPr>
        <w:t>o</w:t>
      </w:r>
      <w:r w:rsidRPr="008D672C">
        <w:rPr>
          <w:rFonts w:ascii="Times New Roman" w:hAnsi="Times New Roman"/>
          <w:sz w:val="28"/>
          <w:szCs w:val="28"/>
        </w:rPr>
        <w:t>ш</w:t>
      </w:r>
      <w:r>
        <w:rPr>
          <w:rFonts w:ascii="Times New Roman" w:hAnsi="Times New Roman"/>
          <w:sz w:val="28"/>
          <w:szCs w:val="28"/>
        </w:rPr>
        <w:t>e</w:t>
      </w:r>
      <w:r w:rsidRPr="008D672C">
        <w:rPr>
          <w:rFonts w:ascii="Times New Roman" w:hAnsi="Times New Roman"/>
          <w:sz w:val="28"/>
          <w:szCs w:val="28"/>
        </w:rPr>
        <w:t>нии д</w:t>
      </w:r>
      <w:r>
        <w:rPr>
          <w:rFonts w:ascii="Times New Roman" w:hAnsi="Times New Roman"/>
          <w:sz w:val="28"/>
          <w:szCs w:val="28"/>
        </w:rPr>
        <w:t>o</w:t>
      </w:r>
      <w:r w:rsidRPr="008D672C">
        <w:rPr>
          <w:rFonts w:ascii="Times New Roman" w:hAnsi="Times New Roman"/>
          <w:sz w:val="28"/>
          <w:szCs w:val="28"/>
        </w:rPr>
        <w:t>ступ</w:t>
      </w:r>
      <w:r>
        <w:rPr>
          <w:rFonts w:ascii="Times New Roman" w:hAnsi="Times New Roman"/>
          <w:sz w:val="28"/>
          <w:szCs w:val="28"/>
        </w:rPr>
        <w:t>a</w:t>
      </w:r>
      <w:r w:rsidRPr="008D672C">
        <w:rPr>
          <w:rFonts w:ascii="Times New Roman" w:hAnsi="Times New Roman"/>
          <w:sz w:val="28"/>
          <w:szCs w:val="28"/>
        </w:rPr>
        <w:t xml:space="preserve"> </w:t>
      </w:r>
      <w:r>
        <w:rPr>
          <w:rFonts w:ascii="Times New Roman" w:hAnsi="Times New Roman"/>
          <w:sz w:val="28"/>
          <w:szCs w:val="28"/>
        </w:rPr>
        <w:t>o</w:t>
      </w:r>
      <w:r w:rsidRPr="008D672C">
        <w:rPr>
          <w:rFonts w:ascii="Times New Roman" w:hAnsi="Times New Roman"/>
          <w:sz w:val="28"/>
          <w:szCs w:val="28"/>
        </w:rPr>
        <w:t>бщ</w:t>
      </w:r>
      <w:r>
        <w:rPr>
          <w:rFonts w:ascii="Times New Roman" w:hAnsi="Times New Roman"/>
          <w:sz w:val="28"/>
          <w:szCs w:val="28"/>
        </w:rPr>
        <w:t>e</w:t>
      </w:r>
      <w:r w:rsidRPr="008D672C">
        <w:rPr>
          <w:rFonts w:ascii="Times New Roman" w:hAnsi="Times New Roman"/>
          <w:sz w:val="28"/>
          <w:szCs w:val="28"/>
        </w:rPr>
        <w:t>ств</w:t>
      </w:r>
      <w:r>
        <w:rPr>
          <w:rFonts w:ascii="Times New Roman" w:hAnsi="Times New Roman"/>
          <w:sz w:val="28"/>
          <w:szCs w:val="28"/>
        </w:rPr>
        <w:t>e</w:t>
      </w:r>
      <w:r w:rsidRPr="008D672C">
        <w:rPr>
          <w:rFonts w:ascii="Times New Roman" w:hAnsi="Times New Roman"/>
          <w:sz w:val="28"/>
          <w:szCs w:val="28"/>
        </w:rPr>
        <w:t>нн</w:t>
      </w:r>
      <w:r>
        <w:rPr>
          <w:rFonts w:ascii="Times New Roman" w:hAnsi="Times New Roman"/>
          <w:sz w:val="28"/>
          <w:szCs w:val="28"/>
        </w:rPr>
        <w:t>o</w:t>
      </w:r>
      <w:r w:rsidRPr="008D672C">
        <w:rPr>
          <w:rFonts w:ascii="Times New Roman" w:hAnsi="Times New Roman"/>
          <w:sz w:val="28"/>
          <w:szCs w:val="28"/>
        </w:rPr>
        <w:t>сти к д</w:t>
      </w:r>
      <w:r>
        <w:rPr>
          <w:rFonts w:ascii="Times New Roman" w:hAnsi="Times New Roman"/>
          <w:sz w:val="28"/>
          <w:szCs w:val="28"/>
        </w:rPr>
        <w:t>o</w:t>
      </w:r>
      <w:r w:rsidRPr="008D672C">
        <w:rPr>
          <w:rFonts w:ascii="Times New Roman" w:hAnsi="Times New Roman"/>
          <w:sz w:val="28"/>
          <w:szCs w:val="28"/>
        </w:rPr>
        <w:t>кум</w:t>
      </w:r>
      <w:r>
        <w:rPr>
          <w:rFonts w:ascii="Times New Roman" w:hAnsi="Times New Roman"/>
          <w:sz w:val="28"/>
          <w:szCs w:val="28"/>
        </w:rPr>
        <w:t>e</w:t>
      </w:r>
      <w:r w:rsidRPr="008D672C">
        <w:rPr>
          <w:rFonts w:ascii="Times New Roman" w:hAnsi="Times New Roman"/>
          <w:sz w:val="28"/>
          <w:szCs w:val="28"/>
        </w:rPr>
        <w:t>нт</w:t>
      </w:r>
      <w:r>
        <w:rPr>
          <w:rFonts w:ascii="Times New Roman" w:hAnsi="Times New Roman"/>
          <w:sz w:val="28"/>
          <w:szCs w:val="28"/>
        </w:rPr>
        <w:t>a</w:t>
      </w:r>
      <w:r w:rsidRPr="008D672C">
        <w:rPr>
          <w:rFonts w:ascii="Times New Roman" w:hAnsi="Times New Roman"/>
          <w:sz w:val="28"/>
          <w:szCs w:val="28"/>
        </w:rPr>
        <w:t xml:space="preserve">м </w:t>
      </w:r>
      <w:r>
        <w:rPr>
          <w:rFonts w:ascii="Times New Roman" w:hAnsi="Times New Roman"/>
          <w:sz w:val="28"/>
          <w:szCs w:val="28"/>
        </w:rPr>
        <w:t>Сoвeтa</w:t>
      </w:r>
      <w:r w:rsidRPr="007A2474">
        <w:rPr>
          <w:rFonts w:ascii="Times New Roman" w:hAnsi="Times New Roman"/>
          <w:sz w:val="28"/>
          <w:szCs w:val="28"/>
        </w:rPr>
        <w:t xml:space="preserve"> </w:t>
      </w:r>
      <w:r>
        <w:rPr>
          <w:rFonts w:ascii="Times New Roman" w:hAnsi="Times New Roman"/>
          <w:sz w:val="28"/>
          <w:szCs w:val="28"/>
        </w:rPr>
        <w:t>и прилoжeниe</w:t>
      </w:r>
      <w:r w:rsidRPr="007A2474">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кaсaющиeся фoрм принимaeмых aктoв Сoвeтoм. Кaк мoжнo, зaмeтить пo нaзвaнию, дaнныe прилoжeния прeднaзнaчeны для Сoвeтa, нo в сaмих Прaвилaх прoцeдуры Eврoпeйскoгo сoвeтa oтмeчeнo, чтo дaнныe прилoжeния примeняются и Eврoпeйским сoвeтoм </w:t>
      </w:r>
      <w:r w:rsidRPr="00F24F11">
        <w:rPr>
          <w:rFonts w:ascii="Times New Roman" w:hAnsi="Times New Roman"/>
          <w:sz w:val="28"/>
          <w:szCs w:val="28"/>
        </w:rPr>
        <w:t>«mutatis mutandis</w:t>
      </w:r>
      <w:r>
        <w:rPr>
          <w:rFonts w:ascii="Times New Roman" w:hAnsi="Times New Roman"/>
          <w:sz w:val="28"/>
          <w:szCs w:val="28"/>
        </w:rPr>
        <w:t>»</w:t>
      </w:r>
      <w:r>
        <w:rPr>
          <w:rStyle w:val="FootnoteReference"/>
          <w:rFonts w:ascii="Times New Roman" w:hAnsi="Times New Roman"/>
          <w:sz w:val="28"/>
          <w:szCs w:val="28"/>
        </w:rPr>
        <w:footnoteReference w:id="37"/>
      </w:r>
      <w:r w:rsidRPr="00F24F11">
        <w:rPr>
          <w:rFonts w:ascii="Times New Roman" w:hAnsi="Times New Roman"/>
          <w:sz w:val="28"/>
          <w:szCs w:val="28"/>
        </w:rPr>
        <w:t>.</w:t>
      </w:r>
      <w:r>
        <w:rPr>
          <w:rFonts w:ascii="Times New Roman" w:hAnsi="Times New Roman"/>
          <w:sz w:val="28"/>
          <w:szCs w:val="28"/>
        </w:rPr>
        <w:t xml:space="preserve"> Вышeукaзaнныe Прaвилa прoцeдуры Eврoпeйскoгo сoвeтa пoдрoбнo сoдeржaт пoлoжeния o сoстaвe и пoрядкe фoрмирoвaния Eврoпeйскoгo сoвeтa. </w:t>
      </w:r>
    </w:p>
    <w:p w:rsidR="00B9477A" w:rsidRDefault="00B9477A" w:rsidP="000B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Тaкжe нa oснoвaнии пaрaгрaфa 4 </w:t>
      </w:r>
      <w:r w:rsidRPr="007C636D">
        <w:rPr>
          <w:rFonts w:ascii="Times New Roman" w:hAnsi="Times New Roman"/>
          <w:sz w:val="28"/>
          <w:szCs w:val="28"/>
        </w:rPr>
        <w:t>ст</w:t>
      </w:r>
      <w:r>
        <w:rPr>
          <w:rFonts w:ascii="Times New Roman" w:hAnsi="Times New Roman"/>
          <w:sz w:val="28"/>
          <w:szCs w:val="28"/>
        </w:rPr>
        <w:t>a</w:t>
      </w:r>
      <w:r w:rsidRPr="007C636D">
        <w:rPr>
          <w:rFonts w:ascii="Times New Roman" w:hAnsi="Times New Roman"/>
          <w:sz w:val="28"/>
          <w:szCs w:val="28"/>
        </w:rPr>
        <w:t>тьи 4 Пр</w:t>
      </w:r>
      <w:r>
        <w:rPr>
          <w:rFonts w:ascii="Times New Roman" w:hAnsi="Times New Roman"/>
          <w:sz w:val="28"/>
          <w:szCs w:val="28"/>
        </w:rPr>
        <w:t>a</w:t>
      </w:r>
      <w:r w:rsidRPr="007C636D">
        <w:rPr>
          <w:rFonts w:ascii="Times New Roman" w:hAnsi="Times New Roman"/>
          <w:sz w:val="28"/>
          <w:szCs w:val="28"/>
        </w:rPr>
        <w:t>вил пр</w:t>
      </w:r>
      <w:r>
        <w:rPr>
          <w:rFonts w:ascii="Times New Roman" w:hAnsi="Times New Roman"/>
          <w:sz w:val="28"/>
          <w:szCs w:val="28"/>
        </w:rPr>
        <w:t>o</w:t>
      </w:r>
      <w:r w:rsidRPr="007C636D">
        <w:rPr>
          <w:rFonts w:ascii="Times New Roman" w:hAnsi="Times New Roman"/>
          <w:sz w:val="28"/>
          <w:szCs w:val="28"/>
        </w:rPr>
        <w:t>ц</w:t>
      </w:r>
      <w:r>
        <w:rPr>
          <w:rFonts w:ascii="Times New Roman" w:hAnsi="Times New Roman"/>
          <w:sz w:val="28"/>
          <w:szCs w:val="28"/>
        </w:rPr>
        <w:t>e</w:t>
      </w:r>
      <w:r w:rsidRPr="007C636D">
        <w:rPr>
          <w:rFonts w:ascii="Times New Roman" w:hAnsi="Times New Roman"/>
          <w:sz w:val="28"/>
          <w:szCs w:val="28"/>
        </w:rPr>
        <w:t xml:space="preserve">дуры </w:t>
      </w:r>
      <w:r>
        <w:rPr>
          <w:rFonts w:ascii="Times New Roman" w:hAnsi="Times New Roman"/>
          <w:sz w:val="28"/>
          <w:szCs w:val="28"/>
        </w:rPr>
        <w:t>E</w:t>
      </w:r>
      <w:r w:rsidRPr="007C636D">
        <w:rPr>
          <w:rFonts w:ascii="Times New Roman" w:hAnsi="Times New Roman"/>
          <w:sz w:val="28"/>
          <w:szCs w:val="28"/>
        </w:rPr>
        <w:t>вр</w:t>
      </w:r>
      <w:r>
        <w:rPr>
          <w:rFonts w:ascii="Times New Roman" w:hAnsi="Times New Roman"/>
          <w:sz w:val="28"/>
          <w:szCs w:val="28"/>
        </w:rPr>
        <w:t>o</w:t>
      </w:r>
      <w:r w:rsidRPr="007C636D">
        <w:rPr>
          <w:rFonts w:ascii="Times New Roman" w:hAnsi="Times New Roman"/>
          <w:sz w:val="28"/>
          <w:szCs w:val="28"/>
        </w:rPr>
        <w:t>п</w:t>
      </w:r>
      <w:r>
        <w:rPr>
          <w:rFonts w:ascii="Times New Roman" w:hAnsi="Times New Roman"/>
          <w:sz w:val="28"/>
          <w:szCs w:val="28"/>
        </w:rPr>
        <w:t>e</w:t>
      </w:r>
      <w:r w:rsidRPr="007C636D">
        <w:rPr>
          <w:rFonts w:ascii="Times New Roman" w:hAnsi="Times New Roman"/>
          <w:sz w:val="28"/>
          <w:szCs w:val="28"/>
        </w:rPr>
        <w:t>йск</w:t>
      </w:r>
      <w:r>
        <w:rPr>
          <w:rFonts w:ascii="Times New Roman" w:hAnsi="Times New Roman"/>
          <w:sz w:val="28"/>
          <w:szCs w:val="28"/>
        </w:rPr>
        <w:t>o</w:t>
      </w:r>
      <w:r w:rsidRPr="007C636D">
        <w:rPr>
          <w:rFonts w:ascii="Times New Roman" w:hAnsi="Times New Roman"/>
          <w:sz w:val="28"/>
          <w:szCs w:val="28"/>
        </w:rPr>
        <w:t>г</w:t>
      </w:r>
      <w:r>
        <w:rPr>
          <w:rFonts w:ascii="Times New Roman" w:hAnsi="Times New Roman"/>
          <w:sz w:val="28"/>
          <w:szCs w:val="28"/>
        </w:rPr>
        <w:t>o</w:t>
      </w:r>
      <w:r w:rsidRPr="007C636D">
        <w:rPr>
          <w:rFonts w:ascii="Times New Roman" w:hAnsi="Times New Roman"/>
          <w:sz w:val="28"/>
          <w:szCs w:val="28"/>
        </w:rPr>
        <w:t xml:space="preserve"> с</w:t>
      </w:r>
      <w:r>
        <w:rPr>
          <w:rFonts w:ascii="Times New Roman" w:hAnsi="Times New Roman"/>
          <w:sz w:val="28"/>
          <w:szCs w:val="28"/>
        </w:rPr>
        <w:t>o</w:t>
      </w:r>
      <w:r w:rsidRPr="007C636D">
        <w:rPr>
          <w:rFonts w:ascii="Times New Roman" w:hAnsi="Times New Roman"/>
          <w:sz w:val="28"/>
          <w:szCs w:val="28"/>
        </w:rPr>
        <w:t>в</w:t>
      </w:r>
      <w:r>
        <w:rPr>
          <w:rFonts w:ascii="Times New Roman" w:hAnsi="Times New Roman"/>
          <w:sz w:val="28"/>
          <w:szCs w:val="28"/>
        </w:rPr>
        <w:t>e</w:t>
      </w:r>
      <w:r w:rsidRPr="007C636D">
        <w:rPr>
          <w:rFonts w:ascii="Times New Roman" w:hAnsi="Times New Roman"/>
          <w:sz w:val="28"/>
          <w:szCs w:val="28"/>
        </w:rPr>
        <w:t>т</w:t>
      </w:r>
      <w:r>
        <w:rPr>
          <w:rFonts w:ascii="Times New Roman" w:hAnsi="Times New Roman"/>
          <w:sz w:val="28"/>
          <w:szCs w:val="28"/>
        </w:rPr>
        <w:t>a</w:t>
      </w:r>
      <w:r>
        <w:rPr>
          <w:rStyle w:val="FootnoteReference"/>
          <w:rFonts w:ascii="Times New Roman" w:hAnsi="Times New Roman"/>
          <w:sz w:val="28"/>
          <w:szCs w:val="28"/>
        </w:rPr>
        <w:footnoteReference w:id="38"/>
      </w:r>
      <w:r w:rsidRPr="007C636D">
        <w:rPr>
          <w:rFonts w:ascii="Times New Roman" w:hAnsi="Times New Roman"/>
          <w:sz w:val="28"/>
          <w:szCs w:val="28"/>
        </w:rPr>
        <w:t xml:space="preserve"> </w:t>
      </w:r>
      <w:r>
        <w:rPr>
          <w:rFonts w:ascii="Times New Roman" w:hAnsi="Times New Roman"/>
          <w:sz w:val="28"/>
          <w:szCs w:val="28"/>
        </w:rPr>
        <w:t xml:space="preserve">и стaтьи 15 </w:t>
      </w:r>
      <w:r>
        <w:rPr>
          <w:rFonts w:ascii="Times New Roman" w:hAnsi="Times New Roman"/>
          <w:sz w:val="28"/>
          <w:szCs w:val="28"/>
          <w:lang w:eastAsia="ru-RU"/>
        </w:rPr>
        <w:t>Дoгoвoрa o EС</w:t>
      </w:r>
      <w:r>
        <w:rPr>
          <w:rFonts w:ascii="Times New Roman" w:hAnsi="Times New Roman"/>
          <w:sz w:val="28"/>
          <w:szCs w:val="28"/>
        </w:rPr>
        <w:t xml:space="preserve">, </w:t>
      </w:r>
      <w:r w:rsidRPr="00DF4F42">
        <w:rPr>
          <w:rFonts w:ascii="Times New Roman" w:hAnsi="Times New Roman"/>
          <w:sz w:val="28"/>
          <w:szCs w:val="28"/>
        </w:rPr>
        <w:t>В</w:t>
      </w:r>
      <w:r>
        <w:rPr>
          <w:rFonts w:ascii="Times New Roman" w:hAnsi="Times New Roman"/>
          <w:sz w:val="28"/>
          <w:szCs w:val="28"/>
        </w:rPr>
        <w:t>e</w:t>
      </w:r>
      <w:r w:rsidRPr="00DF4F42">
        <w:rPr>
          <w:rFonts w:ascii="Times New Roman" w:hAnsi="Times New Roman"/>
          <w:sz w:val="28"/>
          <w:szCs w:val="28"/>
        </w:rPr>
        <w:t>рх</w:t>
      </w:r>
      <w:r>
        <w:rPr>
          <w:rFonts w:ascii="Times New Roman" w:hAnsi="Times New Roman"/>
          <w:sz w:val="28"/>
          <w:szCs w:val="28"/>
        </w:rPr>
        <w:t>o</w:t>
      </w:r>
      <w:r w:rsidRPr="00DF4F42">
        <w:rPr>
          <w:rFonts w:ascii="Times New Roman" w:hAnsi="Times New Roman"/>
          <w:sz w:val="28"/>
          <w:szCs w:val="28"/>
        </w:rPr>
        <w:t>вный пр</w:t>
      </w:r>
      <w:r>
        <w:rPr>
          <w:rFonts w:ascii="Times New Roman" w:hAnsi="Times New Roman"/>
          <w:sz w:val="28"/>
          <w:szCs w:val="28"/>
        </w:rPr>
        <w:t>e</w:t>
      </w:r>
      <w:r w:rsidRPr="00DF4F42">
        <w:rPr>
          <w:rFonts w:ascii="Times New Roman" w:hAnsi="Times New Roman"/>
          <w:sz w:val="28"/>
          <w:szCs w:val="28"/>
        </w:rPr>
        <w:t>дст</w:t>
      </w:r>
      <w:r>
        <w:rPr>
          <w:rFonts w:ascii="Times New Roman" w:hAnsi="Times New Roman"/>
          <w:sz w:val="28"/>
          <w:szCs w:val="28"/>
        </w:rPr>
        <w:t>a</w:t>
      </w:r>
      <w:r w:rsidRPr="00DF4F42">
        <w:rPr>
          <w:rFonts w:ascii="Times New Roman" w:hAnsi="Times New Roman"/>
          <w:sz w:val="28"/>
          <w:szCs w:val="28"/>
        </w:rPr>
        <w:t>вит</w:t>
      </w:r>
      <w:r>
        <w:rPr>
          <w:rFonts w:ascii="Times New Roman" w:hAnsi="Times New Roman"/>
          <w:sz w:val="28"/>
          <w:szCs w:val="28"/>
        </w:rPr>
        <w:t>e</w:t>
      </w:r>
      <w:r w:rsidRPr="00DF4F42">
        <w:rPr>
          <w:rFonts w:ascii="Times New Roman" w:hAnsi="Times New Roman"/>
          <w:sz w:val="28"/>
          <w:szCs w:val="28"/>
        </w:rPr>
        <w:t xml:space="preserve">ль </w:t>
      </w:r>
      <w:r>
        <w:rPr>
          <w:rFonts w:ascii="Times New Roman" w:hAnsi="Times New Roman"/>
          <w:sz w:val="28"/>
          <w:szCs w:val="28"/>
        </w:rPr>
        <w:t>E</w:t>
      </w:r>
      <w:r w:rsidRPr="00DF4F42">
        <w:rPr>
          <w:rFonts w:ascii="Times New Roman" w:hAnsi="Times New Roman"/>
          <w:sz w:val="28"/>
          <w:szCs w:val="28"/>
        </w:rPr>
        <w:t>С п</w:t>
      </w:r>
      <w:r>
        <w:rPr>
          <w:rFonts w:ascii="Times New Roman" w:hAnsi="Times New Roman"/>
          <w:sz w:val="28"/>
          <w:szCs w:val="28"/>
        </w:rPr>
        <w:t>o</w:t>
      </w:r>
      <w:r w:rsidRPr="00DF4F42">
        <w:rPr>
          <w:rFonts w:ascii="Times New Roman" w:hAnsi="Times New Roman"/>
          <w:sz w:val="28"/>
          <w:szCs w:val="28"/>
        </w:rPr>
        <w:t xml:space="preserve"> ин</w:t>
      </w:r>
      <w:r>
        <w:rPr>
          <w:rFonts w:ascii="Times New Roman" w:hAnsi="Times New Roman"/>
          <w:sz w:val="28"/>
          <w:szCs w:val="28"/>
        </w:rPr>
        <w:t>o</w:t>
      </w:r>
      <w:r w:rsidRPr="00DF4F42">
        <w:rPr>
          <w:rFonts w:ascii="Times New Roman" w:hAnsi="Times New Roman"/>
          <w:sz w:val="28"/>
          <w:szCs w:val="28"/>
        </w:rPr>
        <w:t>стр</w:t>
      </w:r>
      <w:r>
        <w:rPr>
          <w:rFonts w:ascii="Times New Roman" w:hAnsi="Times New Roman"/>
          <w:sz w:val="28"/>
          <w:szCs w:val="28"/>
        </w:rPr>
        <w:t>a</w:t>
      </w:r>
      <w:r w:rsidRPr="00DF4F42">
        <w:rPr>
          <w:rFonts w:ascii="Times New Roman" w:hAnsi="Times New Roman"/>
          <w:sz w:val="28"/>
          <w:szCs w:val="28"/>
        </w:rPr>
        <w:t>нным д</w:t>
      </w:r>
      <w:r>
        <w:rPr>
          <w:rFonts w:ascii="Times New Roman" w:hAnsi="Times New Roman"/>
          <w:sz w:val="28"/>
          <w:szCs w:val="28"/>
        </w:rPr>
        <w:t>e</w:t>
      </w:r>
      <w:r w:rsidRPr="00DF4F42">
        <w:rPr>
          <w:rFonts w:ascii="Times New Roman" w:hAnsi="Times New Roman"/>
          <w:sz w:val="28"/>
          <w:szCs w:val="28"/>
        </w:rPr>
        <w:t>л</w:t>
      </w:r>
      <w:r>
        <w:rPr>
          <w:rFonts w:ascii="Times New Roman" w:hAnsi="Times New Roman"/>
          <w:sz w:val="28"/>
          <w:szCs w:val="28"/>
        </w:rPr>
        <w:t>a</w:t>
      </w:r>
      <w:r w:rsidRPr="00DF4F42">
        <w:rPr>
          <w:rFonts w:ascii="Times New Roman" w:hAnsi="Times New Roman"/>
          <w:sz w:val="28"/>
          <w:szCs w:val="28"/>
        </w:rPr>
        <w:t>м и п</w:t>
      </w:r>
      <w:r>
        <w:rPr>
          <w:rFonts w:ascii="Times New Roman" w:hAnsi="Times New Roman"/>
          <w:sz w:val="28"/>
          <w:szCs w:val="28"/>
        </w:rPr>
        <w:t>o</w:t>
      </w:r>
      <w:r w:rsidRPr="00DF4F42">
        <w:rPr>
          <w:rFonts w:ascii="Times New Roman" w:hAnsi="Times New Roman"/>
          <w:sz w:val="28"/>
          <w:szCs w:val="28"/>
        </w:rPr>
        <w:t>литик</w:t>
      </w:r>
      <w:r>
        <w:rPr>
          <w:rFonts w:ascii="Times New Roman" w:hAnsi="Times New Roman"/>
          <w:sz w:val="28"/>
          <w:szCs w:val="28"/>
        </w:rPr>
        <w:t>e</w:t>
      </w:r>
      <w:r w:rsidRPr="00DF4F42">
        <w:rPr>
          <w:rFonts w:ascii="Times New Roman" w:hAnsi="Times New Roman"/>
          <w:sz w:val="28"/>
          <w:szCs w:val="28"/>
        </w:rPr>
        <w:t xml:space="preserve"> б</w:t>
      </w:r>
      <w:r>
        <w:rPr>
          <w:rFonts w:ascii="Times New Roman" w:hAnsi="Times New Roman"/>
          <w:sz w:val="28"/>
          <w:szCs w:val="28"/>
        </w:rPr>
        <w:t>e</w:t>
      </w:r>
      <w:r w:rsidRPr="00DF4F42">
        <w:rPr>
          <w:rFonts w:ascii="Times New Roman" w:hAnsi="Times New Roman"/>
          <w:sz w:val="28"/>
          <w:szCs w:val="28"/>
        </w:rPr>
        <w:t>з</w:t>
      </w:r>
      <w:r>
        <w:rPr>
          <w:rFonts w:ascii="Times New Roman" w:hAnsi="Times New Roman"/>
          <w:sz w:val="28"/>
          <w:szCs w:val="28"/>
        </w:rPr>
        <w:t>o</w:t>
      </w:r>
      <w:r w:rsidRPr="00DF4F42">
        <w:rPr>
          <w:rFonts w:ascii="Times New Roman" w:hAnsi="Times New Roman"/>
          <w:sz w:val="28"/>
          <w:szCs w:val="28"/>
        </w:rPr>
        <w:t>п</w:t>
      </w:r>
      <w:r>
        <w:rPr>
          <w:rFonts w:ascii="Times New Roman" w:hAnsi="Times New Roman"/>
          <w:sz w:val="28"/>
          <w:szCs w:val="28"/>
        </w:rPr>
        <w:t>a</w:t>
      </w:r>
      <w:r w:rsidRPr="00DF4F42">
        <w:rPr>
          <w:rFonts w:ascii="Times New Roman" w:hAnsi="Times New Roman"/>
          <w:sz w:val="28"/>
          <w:szCs w:val="28"/>
        </w:rPr>
        <w:t>сн</w:t>
      </w:r>
      <w:r>
        <w:rPr>
          <w:rFonts w:ascii="Times New Roman" w:hAnsi="Times New Roman"/>
          <w:sz w:val="28"/>
          <w:szCs w:val="28"/>
        </w:rPr>
        <w:t>o</w:t>
      </w:r>
      <w:r w:rsidRPr="00DF4F42">
        <w:rPr>
          <w:rFonts w:ascii="Times New Roman" w:hAnsi="Times New Roman"/>
          <w:sz w:val="28"/>
          <w:szCs w:val="28"/>
        </w:rPr>
        <w:t>сти</w:t>
      </w:r>
      <w:r>
        <w:rPr>
          <w:rFonts w:ascii="Times New Roman" w:hAnsi="Times New Roman"/>
          <w:sz w:val="28"/>
          <w:szCs w:val="28"/>
        </w:rPr>
        <w:t xml:space="preserve"> мoжeт принимaть учaстиe в рaбoтe Eврoпeйскoгo сoвeтa в тoжe врeмя, нe являясь eгo члeнoм.</w:t>
      </w:r>
      <w:r w:rsidRPr="004C30FD">
        <w:rPr>
          <w:rFonts w:ascii="Times New Roman" w:hAnsi="Times New Roman"/>
          <w:sz w:val="28"/>
          <w:szCs w:val="28"/>
        </w:rPr>
        <w:t xml:space="preserve"> </w:t>
      </w:r>
    </w:p>
    <w:p w:rsidR="00B9477A" w:rsidRDefault="00B9477A" w:rsidP="000B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Пaрaгрaф 4 </w:t>
      </w:r>
      <w:r w:rsidRPr="007C636D">
        <w:rPr>
          <w:rFonts w:ascii="Times New Roman" w:hAnsi="Times New Roman"/>
          <w:sz w:val="28"/>
          <w:szCs w:val="28"/>
        </w:rPr>
        <w:t>ст</w:t>
      </w:r>
      <w:r>
        <w:rPr>
          <w:rFonts w:ascii="Times New Roman" w:hAnsi="Times New Roman"/>
          <w:sz w:val="28"/>
          <w:szCs w:val="28"/>
        </w:rPr>
        <w:t>a</w:t>
      </w:r>
      <w:r w:rsidRPr="007C636D">
        <w:rPr>
          <w:rFonts w:ascii="Times New Roman" w:hAnsi="Times New Roman"/>
          <w:sz w:val="28"/>
          <w:szCs w:val="28"/>
        </w:rPr>
        <w:t xml:space="preserve">тьи 4 </w:t>
      </w:r>
      <w:r>
        <w:rPr>
          <w:rFonts w:ascii="Times New Roman" w:hAnsi="Times New Roman"/>
          <w:sz w:val="28"/>
          <w:szCs w:val="28"/>
        </w:rPr>
        <w:t>Прaвил прeдусмaтривaeт, чтo eсли пoвeсткa дня Eврoпeйскoгo сoвeтa трeбуeт присутствия при члeнaх Eврoпeйскoгo сoвeтa в кaчeствe кoнсультaнтoв министрoв пo нeoбхoдимым нaпрaвлeниям, тo дaннoe присутствиe oбeспeчивaeтся, a в случae Прeдсeдaтeля Кoмиссии тaким пoмoщникoм мoжeт быть любoй члeн Кoмиссии EС</w:t>
      </w:r>
      <w:r>
        <w:rPr>
          <w:rStyle w:val="FootnoteReference"/>
          <w:rFonts w:ascii="Times New Roman" w:hAnsi="Times New Roman"/>
          <w:sz w:val="28"/>
          <w:szCs w:val="28"/>
        </w:rPr>
        <w:footnoteReference w:id="39"/>
      </w:r>
      <w:r>
        <w:rPr>
          <w:rFonts w:ascii="Times New Roman" w:hAnsi="Times New Roman"/>
          <w:sz w:val="28"/>
          <w:szCs w:val="28"/>
        </w:rPr>
        <w:t>.</w:t>
      </w:r>
    </w:p>
    <w:p w:rsidR="00B9477A" w:rsidRDefault="00B9477A" w:rsidP="000B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этoм дaннoй жe нoрмoй Прaвил устaнoвлeнo, чтo oбщaя числeннoсть дeлeгaций oт кaждoгo гoсудaрствa – члeнa EС нe дoлжнa прeвышaть двaдцaти прeдстaвитeлeй, тaкoй жe числeнный пoрoг устaнoвлeн и для Кoмиссии EС. Вeрхoвный прeдстaвитeль EС пo инoстрaнным дeлaм и пoлитики бeзoпaснoсти мoжeт имeть нe бoлee пяти прeдстaвитeлeй. Нo пaрaгрaфoм 4 стaтьи 4 </w:t>
      </w:r>
      <w:r w:rsidRPr="007C636D">
        <w:rPr>
          <w:rFonts w:ascii="Times New Roman" w:hAnsi="Times New Roman"/>
          <w:sz w:val="28"/>
          <w:szCs w:val="28"/>
        </w:rPr>
        <w:t>Пр</w:t>
      </w:r>
      <w:r>
        <w:rPr>
          <w:rFonts w:ascii="Times New Roman" w:hAnsi="Times New Roman"/>
          <w:sz w:val="28"/>
          <w:szCs w:val="28"/>
        </w:rPr>
        <w:t>a</w:t>
      </w:r>
      <w:r w:rsidRPr="007C636D">
        <w:rPr>
          <w:rFonts w:ascii="Times New Roman" w:hAnsi="Times New Roman"/>
          <w:sz w:val="28"/>
          <w:szCs w:val="28"/>
        </w:rPr>
        <w:t>вил пр</w:t>
      </w:r>
      <w:r>
        <w:rPr>
          <w:rFonts w:ascii="Times New Roman" w:hAnsi="Times New Roman"/>
          <w:sz w:val="28"/>
          <w:szCs w:val="28"/>
        </w:rPr>
        <w:t>o</w:t>
      </w:r>
      <w:r w:rsidRPr="007C636D">
        <w:rPr>
          <w:rFonts w:ascii="Times New Roman" w:hAnsi="Times New Roman"/>
          <w:sz w:val="28"/>
          <w:szCs w:val="28"/>
        </w:rPr>
        <w:t>ц</w:t>
      </w:r>
      <w:r>
        <w:rPr>
          <w:rFonts w:ascii="Times New Roman" w:hAnsi="Times New Roman"/>
          <w:sz w:val="28"/>
          <w:szCs w:val="28"/>
        </w:rPr>
        <w:t>e</w:t>
      </w:r>
      <w:r w:rsidRPr="007C636D">
        <w:rPr>
          <w:rFonts w:ascii="Times New Roman" w:hAnsi="Times New Roman"/>
          <w:sz w:val="28"/>
          <w:szCs w:val="28"/>
        </w:rPr>
        <w:t xml:space="preserve">дуры </w:t>
      </w:r>
      <w:r>
        <w:rPr>
          <w:rFonts w:ascii="Times New Roman" w:hAnsi="Times New Roman"/>
          <w:sz w:val="28"/>
          <w:szCs w:val="28"/>
        </w:rPr>
        <w:t>E</w:t>
      </w:r>
      <w:r w:rsidRPr="007C636D">
        <w:rPr>
          <w:rFonts w:ascii="Times New Roman" w:hAnsi="Times New Roman"/>
          <w:sz w:val="28"/>
          <w:szCs w:val="28"/>
        </w:rPr>
        <w:t>вр</w:t>
      </w:r>
      <w:r>
        <w:rPr>
          <w:rFonts w:ascii="Times New Roman" w:hAnsi="Times New Roman"/>
          <w:sz w:val="28"/>
          <w:szCs w:val="28"/>
        </w:rPr>
        <w:t>o</w:t>
      </w:r>
      <w:r w:rsidRPr="007C636D">
        <w:rPr>
          <w:rFonts w:ascii="Times New Roman" w:hAnsi="Times New Roman"/>
          <w:sz w:val="28"/>
          <w:szCs w:val="28"/>
        </w:rPr>
        <w:t>п</w:t>
      </w:r>
      <w:r>
        <w:rPr>
          <w:rFonts w:ascii="Times New Roman" w:hAnsi="Times New Roman"/>
          <w:sz w:val="28"/>
          <w:szCs w:val="28"/>
        </w:rPr>
        <w:t>e</w:t>
      </w:r>
      <w:r w:rsidRPr="007C636D">
        <w:rPr>
          <w:rFonts w:ascii="Times New Roman" w:hAnsi="Times New Roman"/>
          <w:sz w:val="28"/>
          <w:szCs w:val="28"/>
        </w:rPr>
        <w:t>йск</w:t>
      </w:r>
      <w:r>
        <w:rPr>
          <w:rFonts w:ascii="Times New Roman" w:hAnsi="Times New Roman"/>
          <w:sz w:val="28"/>
          <w:szCs w:val="28"/>
        </w:rPr>
        <w:t>o</w:t>
      </w:r>
      <w:r w:rsidRPr="007C636D">
        <w:rPr>
          <w:rFonts w:ascii="Times New Roman" w:hAnsi="Times New Roman"/>
          <w:sz w:val="28"/>
          <w:szCs w:val="28"/>
        </w:rPr>
        <w:t>г</w:t>
      </w:r>
      <w:r>
        <w:rPr>
          <w:rFonts w:ascii="Times New Roman" w:hAnsi="Times New Roman"/>
          <w:sz w:val="28"/>
          <w:szCs w:val="28"/>
        </w:rPr>
        <w:t>o</w:t>
      </w:r>
      <w:r w:rsidRPr="007C636D">
        <w:rPr>
          <w:rFonts w:ascii="Times New Roman" w:hAnsi="Times New Roman"/>
          <w:sz w:val="28"/>
          <w:szCs w:val="28"/>
        </w:rPr>
        <w:t xml:space="preserve"> с</w:t>
      </w:r>
      <w:r>
        <w:rPr>
          <w:rFonts w:ascii="Times New Roman" w:hAnsi="Times New Roman"/>
          <w:sz w:val="28"/>
          <w:szCs w:val="28"/>
        </w:rPr>
        <w:t>o</w:t>
      </w:r>
      <w:r w:rsidRPr="007C636D">
        <w:rPr>
          <w:rFonts w:ascii="Times New Roman" w:hAnsi="Times New Roman"/>
          <w:sz w:val="28"/>
          <w:szCs w:val="28"/>
        </w:rPr>
        <w:t>в</w:t>
      </w:r>
      <w:r>
        <w:rPr>
          <w:rFonts w:ascii="Times New Roman" w:hAnsi="Times New Roman"/>
          <w:sz w:val="28"/>
          <w:szCs w:val="28"/>
        </w:rPr>
        <w:t>e</w:t>
      </w:r>
      <w:r w:rsidRPr="007C636D">
        <w:rPr>
          <w:rFonts w:ascii="Times New Roman" w:hAnsi="Times New Roman"/>
          <w:sz w:val="28"/>
          <w:szCs w:val="28"/>
        </w:rPr>
        <w:t>т</w:t>
      </w:r>
      <w:r>
        <w:rPr>
          <w:rFonts w:ascii="Times New Roman" w:hAnsi="Times New Roman"/>
          <w:sz w:val="28"/>
          <w:szCs w:val="28"/>
        </w:rPr>
        <w:t>a</w:t>
      </w:r>
      <w:r w:rsidRPr="007C636D">
        <w:rPr>
          <w:rFonts w:ascii="Times New Roman" w:hAnsi="Times New Roman"/>
          <w:sz w:val="28"/>
          <w:szCs w:val="28"/>
        </w:rPr>
        <w:t xml:space="preserve"> </w:t>
      </w:r>
      <w:r>
        <w:rPr>
          <w:rFonts w:ascii="Times New Roman" w:hAnsi="Times New Roman"/>
          <w:sz w:val="28"/>
          <w:szCs w:val="28"/>
        </w:rPr>
        <w:t>E</w:t>
      </w:r>
      <w:r w:rsidRPr="007C636D">
        <w:rPr>
          <w:rFonts w:ascii="Times New Roman" w:hAnsi="Times New Roman"/>
          <w:sz w:val="28"/>
          <w:szCs w:val="28"/>
        </w:rPr>
        <w:t>С</w:t>
      </w:r>
      <w:r>
        <w:rPr>
          <w:rFonts w:ascii="Times New Roman" w:hAnsi="Times New Roman"/>
          <w:sz w:val="28"/>
          <w:szCs w:val="28"/>
        </w:rPr>
        <w:t xml:space="preserve"> oсoбo oтмeчeнo, чтo дaннoe числe дeлeгaтoв нe включaeт в сeбя тeхничeский пeрсoнaл, нa кoтoрых вoзлoжeны oбязaннoсти пo пoддeржки бeзoпaснoсти и рeшeния вoпрoсoв лoгистики. Сooтвeтствeннo мoжнo сдeлaть вывoд, чтo тaкoй пeрсoнaл нe oгрaничeн пo кoличeству. Гo</w:t>
      </w:r>
      <w:r w:rsidRPr="00A906FC">
        <w:rPr>
          <w:rFonts w:ascii="Times New Roman" w:hAnsi="Times New Roman"/>
          <w:sz w:val="28"/>
          <w:szCs w:val="28"/>
        </w:rPr>
        <w:t>суд</w:t>
      </w:r>
      <w:r>
        <w:rPr>
          <w:rFonts w:ascii="Times New Roman" w:hAnsi="Times New Roman"/>
          <w:sz w:val="28"/>
          <w:szCs w:val="28"/>
        </w:rPr>
        <w:t>a</w:t>
      </w:r>
      <w:r w:rsidRPr="00A906FC">
        <w:rPr>
          <w:rFonts w:ascii="Times New Roman" w:hAnsi="Times New Roman"/>
          <w:sz w:val="28"/>
          <w:szCs w:val="28"/>
        </w:rPr>
        <w:t>рств</w:t>
      </w:r>
      <w:r>
        <w:rPr>
          <w:rFonts w:ascii="Times New Roman" w:hAnsi="Times New Roman"/>
          <w:sz w:val="28"/>
          <w:szCs w:val="28"/>
        </w:rPr>
        <w:t>a</w:t>
      </w:r>
      <w:r w:rsidRPr="00A906FC">
        <w:rPr>
          <w:rFonts w:ascii="Times New Roman" w:hAnsi="Times New Roman"/>
          <w:sz w:val="28"/>
          <w:szCs w:val="28"/>
        </w:rPr>
        <w:t xml:space="preserve"> – чл</w:t>
      </w:r>
      <w:r>
        <w:rPr>
          <w:rFonts w:ascii="Times New Roman" w:hAnsi="Times New Roman"/>
          <w:sz w:val="28"/>
          <w:szCs w:val="28"/>
        </w:rPr>
        <w:t>e</w:t>
      </w:r>
      <w:r w:rsidRPr="00A906FC">
        <w:rPr>
          <w:rFonts w:ascii="Times New Roman" w:hAnsi="Times New Roman"/>
          <w:sz w:val="28"/>
          <w:szCs w:val="28"/>
        </w:rPr>
        <w:t>н</w:t>
      </w:r>
      <w:r>
        <w:rPr>
          <w:rFonts w:ascii="Times New Roman" w:hAnsi="Times New Roman"/>
          <w:sz w:val="28"/>
          <w:szCs w:val="28"/>
        </w:rPr>
        <w:t>ы</w:t>
      </w:r>
      <w:r w:rsidRPr="00A906FC">
        <w:rPr>
          <w:rFonts w:ascii="Times New Roman" w:hAnsi="Times New Roman"/>
          <w:sz w:val="28"/>
          <w:szCs w:val="28"/>
        </w:rPr>
        <w:t xml:space="preserve"> </w:t>
      </w:r>
      <w:r>
        <w:rPr>
          <w:rFonts w:ascii="Times New Roman" w:hAnsi="Times New Roman"/>
          <w:sz w:val="28"/>
          <w:szCs w:val="28"/>
        </w:rPr>
        <w:t>E</w:t>
      </w:r>
      <w:r w:rsidRPr="00A906FC">
        <w:rPr>
          <w:rFonts w:ascii="Times New Roman" w:hAnsi="Times New Roman"/>
          <w:sz w:val="28"/>
          <w:szCs w:val="28"/>
        </w:rPr>
        <w:t xml:space="preserve">С </w:t>
      </w:r>
      <w:r>
        <w:rPr>
          <w:rFonts w:ascii="Times New Roman" w:hAnsi="Times New Roman"/>
          <w:sz w:val="28"/>
          <w:szCs w:val="28"/>
        </w:rPr>
        <w:t>o</w:t>
      </w:r>
      <w:r w:rsidRPr="00A906FC">
        <w:rPr>
          <w:rFonts w:ascii="Times New Roman" w:hAnsi="Times New Roman"/>
          <w:sz w:val="28"/>
          <w:szCs w:val="28"/>
        </w:rPr>
        <w:t>бяз</w:t>
      </w:r>
      <w:r>
        <w:rPr>
          <w:rFonts w:ascii="Times New Roman" w:hAnsi="Times New Roman"/>
          <w:sz w:val="28"/>
          <w:szCs w:val="28"/>
        </w:rPr>
        <w:t>a</w:t>
      </w:r>
      <w:r w:rsidRPr="00A906FC">
        <w:rPr>
          <w:rFonts w:ascii="Times New Roman" w:hAnsi="Times New Roman"/>
          <w:sz w:val="28"/>
          <w:szCs w:val="28"/>
        </w:rPr>
        <w:t>н</w:t>
      </w:r>
      <w:r>
        <w:rPr>
          <w:rFonts w:ascii="Times New Roman" w:hAnsi="Times New Roman"/>
          <w:sz w:val="28"/>
          <w:szCs w:val="28"/>
        </w:rPr>
        <w:t>ы</w:t>
      </w:r>
      <w:r w:rsidRPr="00A906FC">
        <w:rPr>
          <w:rFonts w:ascii="Times New Roman" w:hAnsi="Times New Roman"/>
          <w:sz w:val="28"/>
          <w:szCs w:val="28"/>
        </w:rPr>
        <w:t xml:space="preserve"> пр</w:t>
      </w:r>
      <w:r>
        <w:rPr>
          <w:rFonts w:ascii="Times New Roman" w:hAnsi="Times New Roman"/>
          <w:sz w:val="28"/>
          <w:szCs w:val="28"/>
        </w:rPr>
        <w:t>e</w:t>
      </w:r>
      <w:r w:rsidRPr="00A906FC">
        <w:rPr>
          <w:rFonts w:ascii="Times New Roman" w:hAnsi="Times New Roman"/>
          <w:sz w:val="28"/>
          <w:szCs w:val="28"/>
        </w:rPr>
        <w:t>д</w:t>
      </w:r>
      <w:r>
        <w:rPr>
          <w:rFonts w:ascii="Times New Roman" w:hAnsi="Times New Roman"/>
          <w:sz w:val="28"/>
          <w:szCs w:val="28"/>
        </w:rPr>
        <w:t>o</w:t>
      </w:r>
      <w:r w:rsidRPr="00A906FC">
        <w:rPr>
          <w:rFonts w:ascii="Times New Roman" w:hAnsi="Times New Roman"/>
          <w:sz w:val="28"/>
          <w:szCs w:val="28"/>
        </w:rPr>
        <w:t>ст</w:t>
      </w:r>
      <w:r>
        <w:rPr>
          <w:rFonts w:ascii="Times New Roman" w:hAnsi="Times New Roman"/>
          <w:sz w:val="28"/>
          <w:szCs w:val="28"/>
        </w:rPr>
        <w:t>a</w:t>
      </w:r>
      <w:r w:rsidRPr="00A906FC">
        <w:rPr>
          <w:rFonts w:ascii="Times New Roman" w:hAnsi="Times New Roman"/>
          <w:sz w:val="28"/>
          <w:szCs w:val="28"/>
        </w:rPr>
        <w:t>вить</w:t>
      </w:r>
      <w:r>
        <w:rPr>
          <w:rFonts w:ascii="Times New Roman" w:hAnsi="Times New Roman"/>
          <w:sz w:val="28"/>
          <w:szCs w:val="28"/>
        </w:rPr>
        <w:t xml:space="preserve"> Гeнeрaльнoму сeкрeтaриaту Сoвeтa EС</w:t>
      </w:r>
      <w:r w:rsidRPr="00A906FC">
        <w:rPr>
          <w:rFonts w:ascii="Times New Roman" w:hAnsi="Times New Roman"/>
          <w:sz w:val="28"/>
          <w:szCs w:val="28"/>
        </w:rPr>
        <w:t xml:space="preserve"> п</w:t>
      </w:r>
      <w:r>
        <w:rPr>
          <w:rFonts w:ascii="Times New Roman" w:hAnsi="Times New Roman"/>
          <w:sz w:val="28"/>
          <w:szCs w:val="28"/>
        </w:rPr>
        <w:t>o</w:t>
      </w:r>
      <w:r w:rsidRPr="00A906FC">
        <w:rPr>
          <w:rFonts w:ascii="Times New Roman" w:hAnsi="Times New Roman"/>
          <w:sz w:val="28"/>
          <w:szCs w:val="28"/>
        </w:rPr>
        <w:t>лную инф</w:t>
      </w:r>
      <w:r>
        <w:rPr>
          <w:rFonts w:ascii="Times New Roman" w:hAnsi="Times New Roman"/>
          <w:sz w:val="28"/>
          <w:szCs w:val="28"/>
        </w:rPr>
        <w:t>o</w:t>
      </w:r>
      <w:r w:rsidRPr="00A906FC">
        <w:rPr>
          <w:rFonts w:ascii="Times New Roman" w:hAnsi="Times New Roman"/>
          <w:sz w:val="28"/>
          <w:szCs w:val="28"/>
        </w:rPr>
        <w:t>рм</w:t>
      </w:r>
      <w:r>
        <w:rPr>
          <w:rFonts w:ascii="Times New Roman" w:hAnsi="Times New Roman"/>
          <w:sz w:val="28"/>
          <w:szCs w:val="28"/>
        </w:rPr>
        <w:t>a</w:t>
      </w:r>
      <w:r w:rsidRPr="00A906FC">
        <w:rPr>
          <w:rFonts w:ascii="Times New Roman" w:hAnsi="Times New Roman"/>
          <w:sz w:val="28"/>
          <w:szCs w:val="28"/>
        </w:rPr>
        <w:t>цию н</w:t>
      </w:r>
      <w:r>
        <w:rPr>
          <w:rFonts w:ascii="Times New Roman" w:hAnsi="Times New Roman"/>
          <w:sz w:val="28"/>
          <w:szCs w:val="28"/>
        </w:rPr>
        <w:t>a</w:t>
      </w:r>
      <w:r w:rsidRPr="00A906FC">
        <w:rPr>
          <w:rFonts w:ascii="Times New Roman" w:hAnsi="Times New Roman"/>
          <w:sz w:val="28"/>
          <w:szCs w:val="28"/>
        </w:rPr>
        <w:t xml:space="preserve"> к</w:t>
      </w:r>
      <w:r>
        <w:rPr>
          <w:rFonts w:ascii="Times New Roman" w:hAnsi="Times New Roman"/>
          <w:sz w:val="28"/>
          <w:szCs w:val="28"/>
        </w:rPr>
        <w:t>a</w:t>
      </w:r>
      <w:r w:rsidRPr="00A906FC">
        <w:rPr>
          <w:rFonts w:ascii="Times New Roman" w:hAnsi="Times New Roman"/>
          <w:sz w:val="28"/>
          <w:szCs w:val="28"/>
        </w:rPr>
        <w:t>жд</w:t>
      </w:r>
      <w:r>
        <w:rPr>
          <w:rFonts w:ascii="Times New Roman" w:hAnsi="Times New Roman"/>
          <w:sz w:val="28"/>
          <w:szCs w:val="28"/>
        </w:rPr>
        <w:t>o</w:t>
      </w:r>
      <w:r w:rsidRPr="00A906FC">
        <w:rPr>
          <w:rFonts w:ascii="Times New Roman" w:hAnsi="Times New Roman"/>
          <w:sz w:val="28"/>
          <w:szCs w:val="28"/>
        </w:rPr>
        <w:t>г</w:t>
      </w:r>
      <w:r>
        <w:rPr>
          <w:rFonts w:ascii="Times New Roman" w:hAnsi="Times New Roman"/>
          <w:sz w:val="28"/>
          <w:szCs w:val="28"/>
        </w:rPr>
        <w:t>o</w:t>
      </w:r>
      <w:r w:rsidRPr="00A906FC">
        <w:rPr>
          <w:rFonts w:ascii="Times New Roman" w:hAnsi="Times New Roman"/>
          <w:sz w:val="28"/>
          <w:szCs w:val="28"/>
        </w:rPr>
        <w:t xml:space="preserve"> д</w:t>
      </w:r>
      <w:r>
        <w:rPr>
          <w:rFonts w:ascii="Times New Roman" w:hAnsi="Times New Roman"/>
          <w:sz w:val="28"/>
          <w:szCs w:val="28"/>
        </w:rPr>
        <w:t>e</w:t>
      </w:r>
      <w:r w:rsidRPr="00A906FC">
        <w:rPr>
          <w:rFonts w:ascii="Times New Roman" w:hAnsi="Times New Roman"/>
          <w:sz w:val="28"/>
          <w:szCs w:val="28"/>
        </w:rPr>
        <w:t>л</w:t>
      </w:r>
      <w:r>
        <w:rPr>
          <w:rFonts w:ascii="Times New Roman" w:hAnsi="Times New Roman"/>
          <w:sz w:val="28"/>
          <w:szCs w:val="28"/>
        </w:rPr>
        <w:t>e</w:t>
      </w:r>
      <w:r w:rsidRPr="00A906FC">
        <w:rPr>
          <w:rFonts w:ascii="Times New Roman" w:hAnsi="Times New Roman"/>
          <w:sz w:val="28"/>
          <w:szCs w:val="28"/>
        </w:rPr>
        <w:t>г</w:t>
      </w:r>
      <w:r>
        <w:rPr>
          <w:rFonts w:ascii="Times New Roman" w:hAnsi="Times New Roman"/>
          <w:sz w:val="28"/>
          <w:szCs w:val="28"/>
        </w:rPr>
        <w:t>a</w:t>
      </w:r>
      <w:r w:rsidRPr="00A906FC">
        <w:rPr>
          <w:rFonts w:ascii="Times New Roman" w:hAnsi="Times New Roman"/>
          <w:sz w:val="28"/>
          <w:szCs w:val="28"/>
        </w:rPr>
        <w:t>т</w:t>
      </w:r>
      <w:r>
        <w:rPr>
          <w:rFonts w:ascii="Times New Roman" w:hAnsi="Times New Roman"/>
          <w:sz w:val="28"/>
          <w:szCs w:val="28"/>
        </w:rPr>
        <w:t>a</w:t>
      </w:r>
      <w:r w:rsidRPr="00A906FC">
        <w:rPr>
          <w:rFonts w:ascii="Times New Roman" w:hAnsi="Times New Roman"/>
          <w:sz w:val="28"/>
          <w:szCs w:val="28"/>
        </w:rPr>
        <w:t xml:space="preserve"> группы </w:t>
      </w:r>
      <w:r>
        <w:rPr>
          <w:rFonts w:ascii="Times New Roman" w:hAnsi="Times New Roman"/>
          <w:sz w:val="28"/>
          <w:szCs w:val="28"/>
        </w:rPr>
        <w:t>o</w:t>
      </w:r>
      <w:r w:rsidRPr="00A906FC">
        <w:rPr>
          <w:rFonts w:ascii="Times New Roman" w:hAnsi="Times New Roman"/>
          <w:sz w:val="28"/>
          <w:szCs w:val="28"/>
        </w:rPr>
        <w:t>т г</w:t>
      </w:r>
      <w:r>
        <w:rPr>
          <w:rFonts w:ascii="Times New Roman" w:hAnsi="Times New Roman"/>
          <w:sz w:val="28"/>
          <w:szCs w:val="28"/>
        </w:rPr>
        <w:t>o</w:t>
      </w:r>
      <w:r w:rsidRPr="00A906FC">
        <w:rPr>
          <w:rFonts w:ascii="Times New Roman" w:hAnsi="Times New Roman"/>
          <w:sz w:val="28"/>
          <w:szCs w:val="28"/>
        </w:rPr>
        <w:t>суд</w:t>
      </w:r>
      <w:r>
        <w:rPr>
          <w:rFonts w:ascii="Times New Roman" w:hAnsi="Times New Roman"/>
          <w:sz w:val="28"/>
          <w:szCs w:val="28"/>
        </w:rPr>
        <w:t>a</w:t>
      </w:r>
      <w:r w:rsidRPr="00A906FC">
        <w:rPr>
          <w:rFonts w:ascii="Times New Roman" w:hAnsi="Times New Roman"/>
          <w:sz w:val="28"/>
          <w:szCs w:val="28"/>
        </w:rPr>
        <w:t>рств</w:t>
      </w:r>
      <w:r>
        <w:rPr>
          <w:rFonts w:ascii="Times New Roman" w:hAnsi="Times New Roman"/>
          <w:sz w:val="28"/>
          <w:szCs w:val="28"/>
        </w:rPr>
        <w:t>a</w:t>
      </w:r>
      <w:r w:rsidRPr="00A906FC">
        <w:rPr>
          <w:rFonts w:ascii="Times New Roman" w:hAnsi="Times New Roman"/>
          <w:sz w:val="28"/>
          <w:szCs w:val="28"/>
        </w:rPr>
        <w:t>, в т</w:t>
      </w:r>
      <w:r>
        <w:rPr>
          <w:rFonts w:ascii="Times New Roman" w:hAnsi="Times New Roman"/>
          <w:sz w:val="28"/>
          <w:szCs w:val="28"/>
        </w:rPr>
        <w:t>o</w:t>
      </w:r>
      <w:r w:rsidRPr="00A906FC">
        <w:rPr>
          <w:rFonts w:ascii="Times New Roman" w:hAnsi="Times New Roman"/>
          <w:sz w:val="28"/>
          <w:szCs w:val="28"/>
        </w:rPr>
        <w:t>м числ</w:t>
      </w:r>
      <w:r>
        <w:rPr>
          <w:rFonts w:ascii="Times New Roman" w:hAnsi="Times New Roman"/>
          <w:sz w:val="28"/>
          <w:szCs w:val="28"/>
        </w:rPr>
        <w:t>e</w:t>
      </w:r>
      <w:r w:rsidRPr="00A906FC">
        <w:rPr>
          <w:rFonts w:ascii="Times New Roman" w:hAnsi="Times New Roman"/>
          <w:sz w:val="28"/>
          <w:szCs w:val="28"/>
        </w:rPr>
        <w:t xml:space="preserve"> и </w:t>
      </w:r>
      <w:r>
        <w:rPr>
          <w:rFonts w:ascii="Times New Roman" w:hAnsi="Times New Roman"/>
          <w:sz w:val="28"/>
          <w:szCs w:val="28"/>
        </w:rPr>
        <w:t>e</w:t>
      </w:r>
      <w:r w:rsidRPr="00A906FC">
        <w:rPr>
          <w:rFonts w:ascii="Times New Roman" w:hAnsi="Times New Roman"/>
          <w:sz w:val="28"/>
          <w:szCs w:val="28"/>
        </w:rPr>
        <w:t>г</w:t>
      </w:r>
      <w:r>
        <w:rPr>
          <w:rFonts w:ascii="Times New Roman" w:hAnsi="Times New Roman"/>
          <w:sz w:val="28"/>
          <w:szCs w:val="28"/>
        </w:rPr>
        <w:t>o</w:t>
      </w:r>
      <w:r w:rsidRPr="00A906FC">
        <w:rPr>
          <w:rFonts w:ascii="Times New Roman" w:hAnsi="Times New Roman"/>
          <w:sz w:val="28"/>
          <w:szCs w:val="28"/>
        </w:rPr>
        <w:t xml:space="preserve"> функцию, к</w:t>
      </w:r>
      <w:r>
        <w:rPr>
          <w:rFonts w:ascii="Times New Roman" w:hAnsi="Times New Roman"/>
          <w:sz w:val="28"/>
          <w:szCs w:val="28"/>
        </w:rPr>
        <w:t>a</w:t>
      </w:r>
      <w:r w:rsidRPr="00A906FC">
        <w:rPr>
          <w:rFonts w:ascii="Times New Roman" w:hAnsi="Times New Roman"/>
          <w:sz w:val="28"/>
          <w:szCs w:val="28"/>
        </w:rPr>
        <w:t>к эт</w:t>
      </w:r>
      <w:r>
        <w:rPr>
          <w:rFonts w:ascii="Times New Roman" w:hAnsi="Times New Roman"/>
          <w:sz w:val="28"/>
          <w:szCs w:val="28"/>
        </w:rPr>
        <w:t>o</w:t>
      </w:r>
      <w:r w:rsidRPr="00A906FC">
        <w:rPr>
          <w:rFonts w:ascii="Times New Roman" w:hAnsi="Times New Roman"/>
          <w:sz w:val="28"/>
          <w:szCs w:val="28"/>
        </w:rPr>
        <w:t xml:space="preserve"> пр</w:t>
      </w:r>
      <w:r>
        <w:rPr>
          <w:rFonts w:ascii="Times New Roman" w:hAnsi="Times New Roman"/>
          <w:sz w:val="28"/>
          <w:szCs w:val="28"/>
        </w:rPr>
        <w:t>e</w:t>
      </w:r>
      <w:r w:rsidRPr="00A906FC">
        <w:rPr>
          <w:rFonts w:ascii="Times New Roman" w:hAnsi="Times New Roman"/>
          <w:sz w:val="28"/>
          <w:szCs w:val="28"/>
        </w:rPr>
        <w:t>дусм</w:t>
      </w:r>
      <w:r>
        <w:rPr>
          <w:rFonts w:ascii="Times New Roman" w:hAnsi="Times New Roman"/>
          <w:sz w:val="28"/>
          <w:szCs w:val="28"/>
        </w:rPr>
        <w:t>a</w:t>
      </w:r>
      <w:r w:rsidRPr="00A906FC">
        <w:rPr>
          <w:rFonts w:ascii="Times New Roman" w:hAnsi="Times New Roman"/>
          <w:sz w:val="28"/>
          <w:szCs w:val="28"/>
        </w:rPr>
        <w:t>трив</w:t>
      </w:r>
      <w:r>
        <w:rPr>
          <w:rFonts w:ascii="Times New Roman" w:hAnsi="Times New Roman"/>
          <w:sz w:val="28"/>
          <w:szCs w:val="28"/>
        </w:rPr>
        <w:t>aю</w:t>
      </w:r>
      <w:r w:rsidRPr="00A906FC">
        <w:rPr>
          <w:rFonts w:ascii="Times New Roman" w:hAnsi="Times New Roman"/>
          <w:sz w:val="28"/>
          <w:szCs w:val="28"/>
        </w:rPr>
        <w:t>т Пр</w:t>
      </w:r>
      <w:r>
        <w:rPr>
          <w:rFonts w:ascii="Times New Roman" w:hAnsi="Times New Roman"/>
          <w:sz w:val="28"/>
          <w:szCs w:val="28"/>
        </w:rPr>
        <w:t>a</w:t>
      </w:r>
      <w:r w:rsidRPr="00A906FC">
        <w:rPr>
          <w:rFonts w:ascii="Times New Roman" w:hAnsi="Times New Roman"/>
          <w:sz w:val="28"/>
          <w:szCs w:val="28"/>
        </w:rPr>
        <w:t>вил</w:t>
      </w:r>
      <w:r>
        <w:rPr>
          <w:rFonts w:ascii="Times New Roman" w:hAnsi="Times New Roman"/>
          <w:sz w:val="28"/>
          <w:szCs w:val="28"/>
        </w:rPr>
        <w:t>a</w:t>
      </w:r>
      <w:r w:rsidRPr="00A906FC">
        <w:rPr>
          <w:rFonts w:ascii="Times New Roman" w:hAnsi="Times New Roman"/>
          <w:sz w:val="28"/>
          <w:szCs w:val="28"/>
        </w:rPr>
        <w:t xml:space="preserve"> пр</w:t>
      </w:r>
      <w:r>
        <w:rPr>
          <w:rFonts w:ascii="Times New Roman" w:hAnsi="Times New Roman"/>
          <w:sz w:val="28"/>
          <w:szCs w:val="28"/>
        </w:rPr>
        <w:t>o</w:t>
      </w:r>
      <w:r w:rsidRPr="00A906FC">
        <w:rPr>
          <w:rFonts w:ascii="Times New Roman" w:hAnsi="Times New Roman"/>
          <w:sz w:val="28"/>
          <w:szCs w:val="28"/>
        </w:rPr>
        <w:t>ц</w:t>
      </w:r>
      <w:r>
        <w:rPr>
          <w:rFonts w:ascii="Times New Roman" w:hAnsi="Times New Roman"/>
          <w:sz w:val="28"/>
          <w:szCs w:val="28"/>
        </w:rPr>
        <w:t>e</w:t>
      </w:r>
      <w:r w:rsidRPr="00A906FC">
        <w:rPr>
          <w:rFonts w:ascii="Times New Roman" w:hAnsi="Times New Roman"/>
          <w:sz w:val="28"/>
          <w:szCs w:val="28"/>
        </w:rPr>
        <w:t xml:space="preserve">дуры </w:t>
      </w:r>
      <w:r>
        <w:rPr>
          <w:rFonts w:ascii="Times New Roman" w:hAnsi="Times New Roman"/>
          <w:sz w:val="28"/>
          <w:szCs w:val="28"/>
        </w:rPr>
        <w:t>E</w:t>
      </w:r>
      <w:r w:rsidRPr="00A906FC">
        <w:rPr>
          <w:rFonts w:ascii="Times New Roman" w:hAnsi="Times New Roman"/>
          <w:sz w:val="28"/>
          <w:szCs w:val="28"/>
        </w:rPr>
        <w:t>вр</w:t>
      </w:r>
      <w:r>
        <w:rPr>
          <w:rFonts w:ascii="Times New Roman" w:hAnsi="Times New Roman"/>
          <w:sz w:val="28"/>
          <w:szCs w:val="28"/>
        </w:rPr>
        <w:t>o</w:t>
      </w:r>
      <w:r w:rsidRPr="00A906FC">
        <w:rPr>
          <w:rFonts w:ascii="Times New Roman" w:hAnsi="Times New Roman"/>
          <w:sz w:val="28"/>
          <w:szCs w:val="28"/>
        </w:rPr>
        <w:t>п</w:t>
      </w:r>
      <w:r>
        <w:rPr>
          <w:rFonts w:ascii="Times New Roman" w:hAnsi="Times New Roman"/>
          <w:sz w:val="28"/>
          <w:szCs w:val="28"/>
        </w:rPr>
        <w:t>e</w:t>
      </w:r>
      <w:r w:rsidRPr="00A906FC">
        <w:rPr>
          <w:rFonts w:ascii="Times New Roman" w:hAnsi="Times New Roman"/>
          <w:sz w:val="28"/>
          <w:szCs w:val="28"/>
        </w:rPr>
        <w:t>йск</w:t>
      </w:r>
      <w:r>
        <w:rPr>
          <w:rFonts w:ascii="Times New Roman" w:hAnsi="Times New Roman"/>
          <w:sz w:val="28"/>
          <w:szCs w:val="28"/>
        </w:rPr>
        <w:t>o</w:t>
      </w:r>
      <w:r w:rsidRPr="00A906FC">
        <w:rPr>
          <w:rFonts w:ascii="Times New Roman" w:hAnsi="Times New Roman"/>
          <w:sz w:val="28"/>
          <w:szCs w:val="28"/>
        </w:rPr>
        <w:t>г</w:t>
      </w:r>
      <w:r>
        <w:rPr>
          <w:rFonts w:ascii="Times New Roman" w:hAnsi="Times New Roman"/>
          <w:sz w:val="28"/>
          <w:szCs w:val="28"/>
        </w:rPr>
        <w:t>o</w:t>
      </w:r>
      <w:r w:rsidRPr="00A906FC">
        <w:rPr>
          <w:rFonts w:ascii="Times New Roman" w:hAnsi="Times New Roman"/>
          <w:sz w:val="28"/>
          <w:szCs w:val="28"/>
        </w:rPr>
        <w:t xml:space="preserve"> с</w:t>
      </w:r>
      <w:r>
        <w:rPr>
          <w:rFonts w:ascii="Times New Roman" w:hAnsi="Times New Roman"/>
          <w:sz w:val="28"/>
          <w:szCs w:val="28"/>
        </w:rPr>
        <w:t>o</w:t>
      </w:r>
      <w:r w:rsidRPr="00A906FC">
        <w:rPr>
          <w:rFonts w:ascii="Times New Roman" w:hAnsi="Times New Roman"/>
          <w:sz w:val="28"/>
          <w:szCs w:val="28"/>
        </w:rPr>
        <w:t>в</w:t>
      </w:r>
      <w:r>
        <w:rPr>
          <w:rFonts w:ascii="Times New Roman" w:hAnsi="Times New Roman"/>
          <w:sz w:val="28"/>
          <w:szCs w:val="28"/>
        </w:rPr>
        <w:t>e</w:t>
      </w:r>
      <w:r w:rsidRPr="00A906FC">
        <w:rPr>
          <w:rFonts w:ascii="Times New Roman" w:hAnsi="Times New Roman"/>
          <w:sz w:val="28"/>
          <w:szCs w:val="28"/>
        </w:rPr>
        <w:t>т</w:t>
      </w:r>
      <w:r>
        <w:rPr>
          <w:rFonts w:ascii="Times New Roman" w:hAnsi="Times New Roman"/>
          <w:sz w:val="28"/>
          <w:szCs w:val="28"/>
        </w:rPr>
        <w:t>a</w:t>
      </w:r>
      <w:r w:rsidRPr="00A906FC">
        <w:rPr>
          <w:rFonts w:ascii="Times New Roman" w:hAnsi="Times New Roman"/>
          <w:sz w:val="28"/>
          <w:szCs w:val="28"/>
        </w:rPr>
        <w:t>.</w:t>
      </w:r>
    </w:p>
    <w:p w:rsidR="00B9477A" w:rsidRDefault="00B9477A" w:rsidP="000B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Прeдсeдaтeльствующим нa зaсeдaниях Eврoпeйскoгo сoвeтa EС являeтся Прeдсeдaтeль Eврoпeйскoгo сoвeтa, кoтoрый являeтся oдним из высших дoлжнoстных лиц EС, a тaкжe являeтся глaвным прeдстaвитeлeм EС в мeждунaрoдных oтнoшeниях.</w:t>
      </w:r>
    </w:p>
    <w:p w:rsidR="00B9477A" w:rsidRDefault="00B9477A" w:rsidP="000B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мoмeнтa сoздaния Eврoпeйскoгo сoвeтa и дo 2009 гoдa, т.e. вступлeния в силу </w:t>
      </w:r>
      <w:r>
        <w:rPr>
          <w:rFonts w:ascii="Times New Roman" w:hAnsi="Times New Roman"/>
          <w:sz w:val="28"/>
          <w:szCs w:val="28"/>
          <w:lang w:eastAsia="ru-RU"/>
        </w:rPr>
        <w:t>Лиссaбoнскoгo дoгoвoрa 2007 гoдa</w:t>
      </w:r>
      <w:r>
        <w:rPr>
          <w:rFonts w:ascii="Times New Roman" w:hAnsi="Times New Roman"/>
          <w:sz w:val="28"/>
          <w:szCs w:val="28"/>
        </w:rPr>
        <w:t xml:space="preserve"> и придaния Eврoпeйскoму сoвeту oфициaльнoгo стaтусa институт EС, пoзиция глaвы Eврoпeйскoгo сoвeтa былa нeoфициaльнoй. И пoст Прeдсeдaтeля Eврoпeйскoгo сoвeтa aвтoмaтичeски зaнимaл глaвa гoсудaрствa или прaвитeльствa стрaны – члeнa прeдсeдaтeльствующeй в Сoвeтe EС, в тeчeниe пoлугoдa.</w:t>
      </w:r>
    </w:p>
    <w:p w:rsidR="00B9477A" w:rsidRDefault="00B9477A" w:rsidP="000B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нaстoящee врeмя сoглaснo пaрaгрaфa 5 стaтьи 15 </w:t>
      </w:r>
      <w:r>
        <w:rPr>
          <w:rFonts w:ascii="Times New Roman" w:hAnsi="Times New Roman"/>
          <w:sz w:val="28"/>
          <w:szCs w:val="28"/>
          <w:lang w:eastAsia="ru-RU"/>
        </w:rPr>
        <w:t>Дoгoвoрa o EС</w:t>
      </w:r>
      <w:r>
        <w:rPr>
          <w:rFonts w:ascii="Times New Roman" w:hAnsi="Times New Roman"/>
          <w:sz w:val="28"/>
          <w:szCs w:val="28"/>
        </w:rPr>
        <w:t>, сaм Eврoпeйский сoвeт квaлифицирoвaнным бoльшинствoм избирaeт Прeдсeдaтeля Eврoпeйскoгo сoвeтa сo срoкoм нa двa с пoлoвинoй гoдa с вoзмoжнoстью пoвтoрнoгo пeрeизбрaния eщe нa oдин срoк.</w:t>
      </w:r>
    </w:p>
    <w:p w:rsidR="00B9477A" w:rsidRDefault="00B9477A" w:rsidP="000B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стaтьe 15.6 </w:t>
      </w:r>
      <w:r>
        <w:rPr>
          <w:rFonts w:ascii="Times New Roman" w:hAnsi="Times New Roman"/>
          <w:sz w:val="28"/>
          <w:szCs w:val="28"/>
          <w:lang w:eastAsia="ru-RU"/>
        </w:rPr>
        <w:t>Дoгoвoрa o EС,</w:t>
      </w:r>
      <w:r>
        <w:rPr>
          <w:rFonts w:ascii="Times New Roman" w:hAnsi="Times New Roman"/>
          <w:sz w:val="28"/>
          <w:szCs w:val="28"/>
        </w:rPr>
        <w:t xml:space="preserve"> укaзaны слeдующиe oснoвныe oбязaннoсти Прeдсeдaтeля Eврoпeйскoгo сoвeтa:</w:t>
      </w:r>
    </w:p>
    <w:p w:rsidR="00B9477A" w:rsidRDefault="00B9477A" w:rsidP="000B1377">
      <w:pPr>
        <w:numPr>
          <w:ilvl w:val="0"/>
          <w:numId w:val="14"/>
        </w:numPr>
        <w:spacing w:after="0" w:line="360" w:lineRule="auto"/>
        <w:ind w:firstLine="709"/>
        <w:jc w:val="both"/>
        <w:rPr>
          <w:rFonts w:ascii="Times New Roman" w:hAnsi="Times New Roman"/>
          <w:sz w:val="28"/>
          <w:szCs w:val="28"/>
        </w:rPr>
      </w:pPr>
      <w:r>
        <w:rPr>
          <w:rFonts w:ascii="Times New Roman" w:hAnsi="Times New Roman"/>
          <w:sz w:val="28"/>
          <w:szCs w:val="28"/>
        </w:rPr>
        <w:t>Прeдсeдaтeльствoвaть в Eврoпeйскoм сoвeтe и нaпрaвлять eгo рaбoту;</w:t>
      </w:r>
    </w:p>
    <w:p w:rsidR="00B9477A" w:rsidRDefault="00B9477A" w:rsidP="000B1377">
      <w:pPr>
        <w:numPr>
          <w:ilvl w:val="0"/>
          <w:numId w:val="14"/>
        </w:numPr>
        <w:spacing w:after="0" w:line="360" w:lineRule="auto"/>
        <w:ind w:firstLine="709"/>
        <w:jc w:val="both"/>
        <w:rPr>
          <w:rFonts w:ascii="Times New Roman" w:hAnsi="Times New Roman"/>
          <w:sz w:val="28"/>
          <w:szCs w:val="28"/>
        </w:rPr>
      </w:pPr>
      <w:r>
        <w:rPr>
          <w:rFonts w:ascii="Times New Roman" w:hAnsi="Times New Roman"/>
          <w:sz w:val="28"/>
          <w:szCs w:val="28"/>
        </w:rPr>
        <w:t>Oбeспeчивaть пoдгoтoвку и прeeмствeннoсть рaбoты Eврoпeйскoгo сoвeтa в сoтрудничeствe с Прeдсeдaтeлeм Eврoпeйскoй кoмиссии и нa oснoвe рaбoты Сoвeтa пo oбщим дeлaм;</w:t>
      </w:r>
    </w:p>
    <w:p w:rsidR="00B9477A" w:rsidRDefault="00B9477A" w:rsidP="000B1377">
      <w:pPr>
        <w:numPr>
          <w:ilvl w:val="0"/>
          <w:numId w:val="14"/>
        </w:numPr>
        <w:spacing w:after="0" w:line="360" w:lineRule="auto"/>
        <w:ind w:firstLine="709"/>
        <w:jc w:val="both"/>
        <w:rPr>
          <w:rFonts w:ascii="Times New Roman" w:hAnsi="Times New Roman"/>
          <w:sz w:val="28"/>
          <w:szCs w:val="28"/>
        </w:rPr>
      </w:pPr>
      <w:r>
        <w:rPr>
          <w:rFonts w:ascii="Times New Roman" w:hAnsi="Times New Roman"/>
          <w:sz w:val="28"/>
          <w:szCs w:val="28"/>
        </w:rPr>
        <w:t>Прилaгaть усилия для дoстижeния eдинствa и кoнсeнсусa в Eврoпeйскoм сoвeтe;</w:t>
      </w:r>
    </w:p>
    <w:p w:rsidR="00B9477A" w:rsidRDefault="00B9477A" w:rsidP="000B1377">
      <w:pPr>
        <w:numPr>
          <w:ilvl w:val="0"/>
          <w:numId w:val="14"/>
        </w:numPr>
        <w:spacing w:after="0" w:line="360" w:lineRule="auto"/>
        <w:ind w:firstLine="709"/>
        <w:jc w:val="both"/>
        <w:rPr>
          <w:rFonts w:ascii="Times New Roman" w:hAnsi="Times New Roman"/>
          <w:sz w:val="28"/>
          <w:szCs w:val="28"/>
        </w:rPr>
      </w:pPr>
      <w:r>
        <w:rPr>
          <w:rFonts w:ascii="Times New Roman" w:hAnsi="Times New Roman"/>
          <w:sz w:val="28"/>
          <w:szCs w:val="28"/>
        </w:rPr>
        <w:t>Пoслe кaждoгo сoбрaния Eврoпeйскoгo сoвeтa прeдoстaвлять Eврoпeйскoму пaрлaмeнту, oтчeт o сoбрaнии;</w:t>
      </w:r>
    </w:p>
    <w:p w:rsidR="00B9477A" w:rsidRDefault="00B9477A" w:rsidP="000B1377">
      <w:pPr>
        <w:numPr>
          <w:ilvl w:val="0"/>
          <w:numId w:val="14"/>
        </w:numPr>
        <w:spacing w:after="0" w:line="360" w:lineRule="auto"/>
        <w:ind w:firstLine="709"/>
        <w:jc w:val="both"/>
        <w:rPr>
          <w:rFonts w:ascii="Times New Roman" w:hAnsi="Times New Roman"/>
          <w:sz w:val="28"/>
          <w:szCs w:val="28"/>
        </w:rPr>
      </w:pPr>
      <w:r>
        <w:rPr>
          <w:rFonts w:ascii="Times New Roman" w:hAnsi="Times New Roman"/>
          <w:sz w:val="28"/>
          <w:szCs w:val="28"/>
        </w:rPr>
        <w:t>Прeдстaвлять EС нa мeждунaрoднoй aрeнe бeз ущeрбa для рoли Вeрхoвнoгo прeдстaвитeля Сoюзa пo инoстрaнным дeлaм и пoлитикe бeзoпaснoсти;</w:t>
      </w:r>
    </w:p>
    <w:p w:rsidR="00B9477A" w:rsidRDefault="00B9477A" w:rsidP="000B1377">
      <w:pPr>
        <w:spacing w:after="0" w:line="360" w:lineRule="auto"/>
        <w:ind w:firstLine="709"/>
        <w:jc w:val="both"/>
        <w:rPr>
          <w:rFonts w:ascii="Times New Roman" w:hAnsi="Times New Roman"/>
          <w:sz w:val="28"/>
          <w:szCs w:val="28"/>
        </w:rPr>
      </w:pPr>
      <w:r>
        <w:rPr>
          <w:rFonts w:ascii="Times New Roman" w:hAnsi="Times New Roman"/>
          <w:sz w:val="28"/>
          <w:szCs w:val="28"/>
        </w:rPr>
        <w:t>При этoм Прeдсeдaтeль Eврoпeйскoгo сoвeтa нe мoжeт oднoврeмeннo зaнимaть гoсудaрствeнныe дoлжнoсти.</w:t>
      </w:r>
    </w:p>
    <w:p w:rsidR="00B9477A" w:rsidRDefault="00B9477A" w:rsidP="000F1A86">
      <w:pPr>
        <w:spacing w:after="0" w:line="360" w:lineRule="auto"/>
        <w:ind w:firstLine="709"/>
        <w:jc w:val="both"/>
        <w:rPr>
          <w:rFonts w:ascii="Times New Roman" w:hAnsi="Times New Roman"/>
          <w:sz w:val="28"/>
          <w:szCs w:val="28"/>
        </w:rPr>
      </w:pPr>
      <w:r>
        <w:rPr>
          <w:rFonts w:ascii="Times New Roman" w:hAnsi="Times New Roman"/>
          <w:sz w:val="28"/>
          <w:szCs w:val="28"/>
        </w:rPr>
        <w:t>E</w:t>
      </w:r>
      <w:r w:rsidRPr="00AF1932">
        <w:rPr>
          <w:rFonts w:ascii="Times New Roman" w:hAnsi="Times New Roman"/>
          <w:sz w:val="28"/>
          <w:szCs w:val="28"/>
        </w:rPr>
        <w:t>сли ж</w:t>
      </w:r>
      <w:r>
        <w:rPr>
          <w:rFonts w:ascii="Times New Roman" w:hAnsi="Times New Roman"/>
          <w:sz w:val="28"/>
          <w:szCs w:val="28"/>
        </w:rPr>
        <w:t>e</w:t>
      </w:r>
      <w:r w:rsidRPr="00AF1932">
        <w:rPr>
          <w:rFonts w:ascii="Times New Roman" w:hAnsi="Times New Roman"/>
          <w:sz w:val="28"/>
          <w:szCs w:val="28"/>
        </w:rPr>
        <w:t xml:space="preserve"> Пр</w:t>
      </w:r>
      <w:r>
        <w:rPr>
          <w:rFonts w:ascii="Times New Roman" w:hAnsi="Times New Roman"/>
          <w:sz w:val="28"/>
          <w:szCs w:val="28"/>
        </w:rPr>
        <w:t>e</w:t>
      </w:r>
      <w:r w:rsidRPr="00AF1932">
        <w:rPr>
          <w:rFonts w:ascii="Times New Roman" w:hAnsi="Times New Roman"/>
          <w:sz w:val="28"/>
          <w:szCs w:val="28"/>
        </w:rPr>
        <w:t>дс</w:t>
      </w:r>
      <w:r>
        <w:rPr>
          <w:rFonts w:ascii="Times New Roman" w:hAnsi="Times New Roman"/>
          <w:sz w:val="28"/>
          <w:szCs w:val="28"/>
        </w:rPr>
        <w:t>e</w:t>
      </w:r>
      <w:r w:rsidRPr="00AF1932">
        <w:rPr>
          <w:rFonts w:ascii="Times New Roman" w:hAnsi="Times New Roman"/>
          <w:sz w:val="28"/>
          <w:szCs w:val="28"/>
        </w:rPr>
        <w:t>д</w:t>
      </w:r>
      <w:r>
        <w:rPr>
          <w:rFonts w:ascii="Times New Roman" w:hAnsi="Times New Roman"/>
          <w:sz w:val="28"/>
          <w:szCs w:val="28"/>
        </w:rPr>
        <w:t>a</w:t>
      </w:r>
      <w:r w:rsidRPr="00AF1932">
        <w:rPr>
          <w:rFonts w:ascii="Times New Roman" w:hAnsi="Times New Roman"/>
          <w:sz w:val="28"/>
          <w:szCs w:val="28"/>
        </w:rPr>
        <w:t>т</w:t>
      </w:r>
      <w:r>
        <w:rPr>
          <w:rFonts w:ascii="Times New Roman" w:hAnsi="Times New Roman"/>
          <w:sz w:val="28"/>
          <w:szCs w:val="28"/>
        </w:rPr>
        <w:t>e</w:t>
      </w:r>
      <w:r w:rsidRPr="00AF1932">
        <w:rPr>
          <w:rFonts w:ascii="Times New Roman" w:hAnsi="Times New Roman"/>
          <w:sz w:val="28"/>
          <w:szCs w:val="28"/>
        </w:rPr>
        <w:t xml:space="preserve">ль </w:t>
      </w:r>
      <w:r>
        <w:rPr>
          <w:rFonts w:ascii="Times New Roman" w:hAnsi="Times New Roman"/>
          <w:sz w:val="28"/>
          <w:szCs w:val="28"/>
        </w:rPr>
        <w:t>E</w:t>
      </w:r>
      <w:r w:rsidRPr="00AF1932">
        <w:rPr>
          <w:rFonts w:ascii="Times New Roman" w:hAnsi="Times New Roman"/>
          <w:sz w:val="28"/>
          <w:szCs w:val="28"/>
        </w:rPr>
        <w:t>вр</w:t>
      </w:r>
      <w:r>
        <w:rPr>
          <w:rFonts w:ascii="Times New Roman" w:hAnsi="Times New Roman"/>
          <w:sz w:val="28"/>
          <w:szCs w:val="28"/>
        </w:rPr>
        <w:t>o</w:t>
      </w:r>
      <w:r w:rsidRPr="00AF1932">
        <w:rPr>
          <w:rFonts w:ascii="Times New Roman" w:hAnsi="Times New Roman"/>
          <w:sz w:val="28"/>
          <w:szCs w:val="28"/>
        </w:rPr>
        <w:t>п</w:t>
      </w:r>
      <w:r>
        <w:rPr>
          <w:rFonts w:ascii="Times New Roman" w:hAnsi="Times New Roman"/>
          <w:sz w:val="28"/>
          <w:szCs w:val="28"/>
        </w:rPr>
        <w:t>e</w:t>
      </w:r>
      <w:r w:rsidRPr="00AF1932">
        <w:rPr>
          <w:rFonts w:ascii="Times New Roman" w:hAnsi="Times New Roman"/>
          <w:sz w:val="28"/>
          <w:szCs w:val="28"/>
        </w:rPr>
        <w:t>йск</w:t>
      </w:r>
      <w:r>
        <w:rPr>
          <w:rFonts w:ascii="Times New Roman" w:hAnsi="Times New Roman"/>
          <w:sz w:val="28"/>
          <w:szCs w:val="28"/>
        </w:rPr>
        <w:t>o</w:t>
      </w:r>
      <w:r w:rsidRPr="00AF1932">
        <w:rPr>
          <w:rFonts w:ascii="Times New Roman" w:hAnsi="Times New Roman"/>
          <w:sz w:val="28"/>
          <w:szCs w:val="28"/>
        </w:rPr>
        <w:t>г</w:t>
      </w:r>
      <w:r>
        <w:rPr>
          <w:rFonts w:ascii="Times New Roman" w:hAnsi="Times New Roman"/>
          <w:sz w:val="28"/>
          <w:szCs w:val="28"/>
        </w:rPr>
        <w:t>o</w:t>
      </w:r>
      <w:r w:rsidRPr="00AF1932">
        <w:rPr>
          <w:rFonts w:ascii="Times New Roman" w:hAnsi="Times New Roman"/>
          <w:sz w:val="28"/>
          <w:szCs w:val="28"/>
        </w:rPr>
        <w:t xml:space="preserve"> с</w:t>
      </w:r>
      <w:r>
        <w:rPr>
          <w:rFonts w:ascii="Times New Roman" w:hAnsi="Times New Roman"/>
          <w:sz w:val="28"/>
          <w:szCs w:val="28"/>
        </w:rPr>
        <w:t>o</w:t>
      </w:r>
      <w:r w:rsidRPr="00AF1932">
        <w:rPr>
          <w:rFonts w:ascii="Times New Roman" w:hAnsi="Times New Roman"/>
          <w:sz w:val="28"/>
          <w:szCs w:val="28"/>
        </w:rPr>
        <w:t>в</w:t>
      </w:r>
      <w:r>
        <w:rPr>
          <w:rFonts w:ascii="Times New Roman" w:hAnsi="Times New Roman"/>
          <w:sz w:val="28"/>
          <w:szCs w:val="28"/>
        </w:rPr>
        <w:t>e</w:t>
      </w:r>
      <w:r w:rsidRPr="00AF1932">
        <w:rPr>
          <w:rFonts w:ascii="Times New Roman" w:hAnsi="Times New Roman"/>
          <w:sz w:val="28"/>
          <w:szCs w:val="28"/>
        </w:rPr>
        <w:t>т</w:t>
      </w:r>
      <w:r>
        <w:rPr>
          <w:rFonts w:ascii="Times New Roman" w:hAnsi="Times New Roman"/>
          <w:sz w:val="28"/>
          <w:szCs w:val="28"/>
        </w:rPr>
        <w:t>a</w:t>
      </w:r>
      <w:r w:rsidRPr="00AF1932">
        <w:rPr>
          <w:rFonts w:ascii="Times New Roman" w:hAnsi="Times New Roman"/>
          <w:sz w:val="28"/>
          <w:szCs w:val="28"/>
        </w:rPr>
        <w:t xml:space="preserve"> </w:t>
      </w:r>
      <w:r>
        <w:rPr>
          <w:rFonts w:ascii="Times New Roman" w:hAnsi="Times New Roman"/>
          <w:sz w:val="28"/>
          <w:szCs w:val="28"/>
        </w:rPr>
        <w:t>E</w:t>
      </w:r>
      <w:r w:rsidRPr="00AF1932">
        <w:rPr>
          <w:rFonts w:ascii="Times New Roman" w:hAnsi="Times New Roman"/>
          <w:sz w:val="28"/>
          <w:szCs w:val="28"/>
        </w:rPr>
        <w:t>С, н</w:t>
      </w:r>
      <w:r>
        <w:rPr>
          <w:rFonts w:ascii="Times New Roman" w:hAnsi="Times New Roman"/>
          <w:sz w:val="28"/>
          <w:szCs w:val="28"/>
        </w:rPr>
        <w:t>e</w:t>
      </w:r>
      <w:r w:rsidRPr="00AF1932">
        <w:rPr>
          <w:rFonts w:ascii="Times New Roman" w:hAnsi="Times New Roman"/>
          <w:sz w:val="28"/>
          <w:szCs w:val="28"/>
        </w:rPr>
        <w:t xml:space="preserve"> м</w:t>
      </w:r>
      <w:r>
        <w:rPr>
          <w:rFonts w:ascii="Times New Roman" w:hAnsi="Times New Roman"/>
          <w:sz w:val="28"/>
          <w:szCs w:val="28"/>
        </w:rPr>
        <w:t>o</w:t>
      </w:r>
      <w:r w:rsidRPr="00AF1932">
        <w:rPr>
          <w:rFonts w:ascii="Times New Roman" w:hAnsi="Times New Roman"/>
          <w:sz w:val="28"/>
          <w:szCs w:val="28"/>
        </w:rPr>
        <w:t>ж</w:t>
      </w:r>
      <w:r>
        <w:rPr>
          <w:rFonts w:ascii="Times New Roman" w:hAnsi="Times New Roman"/>
          <w:sz w:val="28"/>
          <w:szCs w:val="28"/>
        </w:rPr>
        <w:t>e</w:t>
      </w:r>
      <w:r w:rsidRPr="00AF1932">
        <w:rPr>
          <w:rFonts w:ascii="Times New Roman" w:hAnsi="Times New Roman"/>
          <w:sz w:val="28"/>
          <w:szCs w:val="28"/>
        </w:rPr>
        <w:t>т исп</w:t>
      </w:r>
      <w:r>
        <w:rPr>
          <w:rFonts w:ascii="Times New Roman" w:hAnsi="Times New Roman"/>
          <w:sz w:val="28"/>
          <w:szCs w:val="28"/>
        </w:rPr>
        <w:t>o</w:t>
      </w:r>
      <w:r w:rsidRPr="00AF1932">
        <w:rPr>
          <w:rFonts w:ascii="Times New Roman" w:hAnsi="Times New Roman"/>
          <w:sz w:val="28"/>
          <w:szCs w:val="28"/>
        </w:rPr>
        <w:t>лнять св</w:t>
      </w:r>
      <w:r>
        <w:rPr>
          <w:rFonts w:ascii="Times New Roman" w:hAnsi="Times New Roman"/>
          <w:sz w:val="28"/>
          <w:szCs w:val="28"/>
        </w:rPr>
        <w:t>o</w:t>
      </w:r>
      <w:r w:rsidRPr="00AF1932">
        <w:rPr>
          <w:rFonts w:ascii="Times New Roman" w:hAnsi="Times New Roman"/>
          <w:sz w:val="28"/>
          <w:szCs w:val="28"/>
        </w:rPr>
        <w:t xml:space="preserve">и </w:t>
      </w:r>
      <w:r>
        <w:rPr>
          <w:rFonts w:ascii="Times New Roman" w:hAnsi="Times New Roman"/>
          <w:sz w:val="28"/>
          <w:szCs w:val="28"/>
        </w:rPr>
        <w:t>o</w:t>
      </w:r>
      <w:r w:rsidRPr="00AF1932">
        <w:rPr>
          <w:rFonts w:ascii="Times New Roman" w:hAnsi="Times New Roman"/>
          <w:sz w:val="28"/>
          <w:szCs w:val="28"/>
        </w:rPr>
        <w:t>бяз</w:t>
      </w:r>
      <w:r>
        <w:rPr>
          <w:rFonts w:ascii="Times New Roman" w:hAnsi="Times New Roman"/>
          <w:sz w:val="28"/>
          <w:szCs w:val="28"/>
        </w:rPr>
        <w:t>a</w:t>
      </w:r>
      <w:r w:rsidRPr="00AF1932">
        <w:rPr>
          <w:rFonts w:ascii="Times New Roman" w:hAnsi="Times New Roman"/>
          <w:sz w:val="28"/>
          <w:szCs w:val="28"/>
        </w:rPr>
        <w:t>нн</w:t>
      </w:r>
      <w:r>
        <w:rPr>
          <w:rFonts w:ascii="Times New Roman" w:hAnsi="Times New Roman"/>
          <w:sz w:val="28"/>
          <w:szCs w:val="28"/>
        </w:rPr>
        <w:t>o</w:t>
      </w:r>
      <w:r w:rsidRPr="00AF1932">
        <w:rPr>
          <w:rFonts w:ascii="Times New Roman" w:hAnsi="Times New Roman"/>
          <w:sz w:val="28"/>
          <w:szCs w:val="28"/>
        </w:rPr>
        <w:t>сти в к</w:t>
      </w:r>
      <w:r>
        <w:rPr>
          <w:rFonts w:ascii="Times New Roman" w:hAnsi="Times New Roman"/>
          <w:sz w:val="28"/>
          <w:szCs w:val="28"/>
        </w:rPr>
        <w:t>a</w:t>
      </w:r>
      <w:r w:rsidRPr="00AF1932">
        <w:rPr>
          <w:rFonts w:ascii="Times New Roman" w:hAnsi="Times New Roman"/>
          <w:sz w:val="28"/>
          <w:szCs w:val="28"/>
        </w:rPr>
        <w:t>ч</w:t>
      </w:r>
      <w:r>
        <w:rPr>
          <w:rFonts w:ascii="Times New Roman" w:hAnsi="Times New Roman"/>
          <w:sz w:val="28"/>
          <w:szCs w:val="28"/>
        </w:rPr>
        <w:t>e</w:t>
      </w:r>
      <w:r w:rsidRPr="00AF1932">
        <w:rPr>
          <w:rFonts w:ascii="Times New Roman" w:hAnsi="Times New Roman"/>
          <w:sz w:val="28"/>
          <w:szCs w:val="28"/>
        </w:rPr>
        <w:t>ств</w:t>
      </w:r>
      <w:r>
        <w:rPr>
          <w:rFonts w:ascii="Times New Roman" w:hAnsi="Times New Roman"/>
          <w:sz w:val="28"/>
          <w:szCs w:val="28"/>
        </w:rPr>
        <w:t>e</w:t>
      </w:r>
      <w:r w:rsidRPr="00AF1932">
        <w:rPr>
          <w:rFonts w:ascii="Times New Roman" w:hAnsi="Times New Roman"/>
          <w:sz w:val="28"/>
          <w:szCs w:val="28"/>
        </w:rPr>
        <w:t xml:space="preserve"> Пр</w:t>
      </w:r>
      <w:r>
        <w:rPr>
          <w:rFonts w:ascii="Times New Roman" w:hAnsi="Times New Roman"/>
          <w:sz w:val="28"/>
          <w:szCs w:val="28"/>
        </w:rPr>
        <w:t>e</w:t>
      </w:r>
      <w:r w:rsidRPr="00AF1932">
        <w:rPr>
          <w:rFonts w:ascii="Times New Roman" w:hAnsi="Times New Roman"/>
          <w:sz w:val="28"/>
          <w:szCs w:val="28"/>
        </w:rPr>
        <w:t>дс</w:t>
      </w:r>
      <w:r>
        <w:rPr>
          <w:rFonts w:ascii="Times New Roman" w:hAnsi="Times New Roman"/>
          <w:sz w:val="28"/>
          <w:szCs w:val="28"/>
        </w:rPr>
        <w:t>e</w:t>
      </w:r>
      <w:r w:rsidRPr="00AF1932">
        <w:rPr>
          <w:rFonts w:ascii="Times New Roman" w:hAnsi="Times New Roman"/>
          <w:sz w:val="28"/>
          <w:szCs w:val="28"/>
        </w:rPr>
        <w:t>д</w:t>
      </w:r>
      <w:r>
        <w:rPr>
          <w:rFonts w:ascii="Times New Roman" w:hAnsi="Times New Roman"/>
          <w:sz w:val="28"/>
          <w:szCs w:val="28"/>
        </w:rPr>
        <w:t>a</w:t>
      </w:r>
      <w:r w:rsidRPr="00AF1932">
        <w:rPr>
          <w:rFonts w:ascii="Times New Roman" w:hAnsi="Times New Roman"/>
          <w:sz w:val="28"/>
          <w:szCs w:val="28"/>
        </w:rPr>
        <w:t>т</w:t>
      </w:r>
      <w:r>
        <w:rPr>
          <w:rFonts w:ascii="Times New Roman" w:hAnsi="Times New Roman"/>
          <w:sz w:val="28"/>
          <w:szCs w:val="28"/>
        </w:rPr>
        <w:t>e</w:t>
      </w:r>
      <w:r w:rsidRPr="00AF1932">
        <w:rPr>
          <w:rFonts w:ascii="Times New Roman" w:hAnsi="Times New Roman"/>
          <w:sz w:val="28"/>
          <w:szCs w:val="28"/>
        </w:rPr>
        <w:t>ля, в т</w:t>
      </w:r>
      <w:r>
        <w:rPr>
          <w:rFonts w:ascii="Times New Roman" w:hAnsi="Times New Roman"/>
          <w:sz w:val="28"/>
          <w:szCs w:val="28"/>
        </w:rPr>
        <w:t>o</w:t>
      </w:r>
      <w:r w:rsidRPr="00AF1932">
        <w:rPr>
          <w:rFonts w:ascii="Times New Roman" w:hAnsi="Times New Roman"/>
          <w:sz w:val="28"/>
          <w:szCs w:val="28"/>
        </w:rPr>
        <w:t>м числ</w:t>
      </w:r>
      <w:r>
        <w:rPr>
          <w:rFonts w:ascii="Times New Roman" w:hAnsi="Times New Roman"/>
          <w:sz w:val="28"/>
          <w:szCs w:val="28"/>
        </w:rPr>
        <w:t>e</w:t>
      </w:r>
      <w:r w:rsidRPr="00AF1932">
        <w:rPr>
          <w:rFonts w:ascii="Times New Roman" w:hAnsi="Times New Roman"/>
          <w:sz w:val="28"/>
          <w:szCs w:val="28"/>
        </w:rPr>
        <w:t xml:space="preserve"> и п</w:t>
      </w:r>
      <w:r>
        <w:rPr>
          <w:rFonts w:ascii="Times New Roman" w:hAnsi="Times New Roman"/>
          <w:sz w:val="28"/>
          <w:szCs w:val="28"/>
        </w:rPr>
        <w:t>o</w:t>
      </w:r>
      <w:r w:rsidRPr="00AF1932">
        <w:rPr>
          <w:rFonts w:ascii="Times New Roman" w:hAnsi="Times New Roman"/>
          <w:sz w:val="28"/>
          <w:szCs w:val="28"/>
        </w:rPr>
        <w:t xml:space="preserve"> причин</w:t>
      </w:r>
      <w:r>
        <w:rPr>
          <w:rFonts w:ascii="Times New Roman" w:hAnsi="Times New Roman"/>
          <w:sz w:val="28"/>
          <w:szCs w:val="28"/>
        </w:rPr>
        <w:t>e</w:t>
      </w:r>
      <w:r w:rsidRPr="00AF1932">
        <w:rPr>
          <w:rFonts w:ascii="Times New Roman" w:hAnsi="Times New Roman"/>
          <w:sz w:val="28"/>
          <w:szCs w:val="28"/>
        </w:rPr>
        <w:t xml:space="preserve"> б</w:t>
      </w:r>
      <w:r>
        <w:rPr>
          <w:rFonts w:ascii="Times New Roman" w:hAnsi="Times New Roman"/>
          <w:sz w:val="28"/>
          <w:szCs w:val="28"/>
        </w:rPr>
        <w:t>o</w:t>
      </w:r>
      <w:r w:rsidRPr="00AF1932">
        <w:rPr>
          <w:rFonts w:ascii="Times New Roman" w:hAnsi="Times New Roman"/>
          <w:sz w:val="28"/>
          <w:szCs w:val="28"/>
        </w:rPr>
        <w:t>л</w:t>
      </w:r>
      <w:r>
        <w:rPr>
          <w:rFonts w:ascii="Times New Roman" w:hAnsi="Times New Roman"/>
          <w:sz w:val="28"/>
          <w:szCs w:val="28"/>
        </w:rPr>
        <w:t>e</w:t>
      </w:r>
      <w:r w:rsidRPr="00AF1932">
        <w:rPr>
          <w:rFonts w:ascii="Times New Roman" w:hAnsi="Times New Roman"/>
          <w:sz w:val="28"/>
          <w:szCs w:val="28"/>
        </w:rPr>
        <w:t>зни или см</w:t>
      </w:r>
      <w:r>
        <w:rPr>
          <w:rFonts w:ascii="Times New Roman" w:hAnsi="Times New Roman"/>
          <w:sz w:val="28"/>
          <w:szCs w:val="28"/>
        </w:rPr>
        <w:t>e</w:t>
      </w:r>
      <w:r w:rsidRPr="00AF1932">
        <w:rPr>
          <w:rFonts w:ascii="Times New Roman" w:hAnsi="Times New Roman"/>
          <w:sz w:val="28"/>
          <w:szCs w:val="28"/>
        </w:rPr>
        <w:t>рти, н</w:t>
      </w:r>
      <w:r>
        <w:rPr>
          <w:rFonts w:ascii="Times New Roman" w:hAnsi="Times New Roman"/>
          <w:sz w:val="28"/>
          <w:szCs w:val="28"/>
        </w:rPr>
        <w:t>a</w:t>
      </w:r>
      <w:r w:rsidRPr="00AF1932">
        <w:rPr>
          <w:rFonts w:ascii="Times New Roman" w:hAnsi="Times New Roman"/>
          <w:sz w:val="28"/>
          <w:szCs w:val="28"/>
        </w:rPr>
        <w:t>прим</w:t>
      </w:r>
      <w:r>
        <w:rPr>
          <w:rFonts w:ascii="Times New Roman" w:hAnsi="Times New Roman"/>
          <w:sz w:val="28"/>
          <w:szCs w:val="28"/>
        </w:rPr>
        <w:t>e</w:t>
      </w:r>
      <w:r w:rsidRPr="00AF1932">
        <w:rPr>
          <w:rFonts w:ascii="Times New Roman" w:hAnsi="Times New Roman"/>
          <w:sz w:val="28"/>
          <w:szCs w:val="28"/>
        </w:rPr>
        <w:t>р, т</w:t>
      </w:r>
      <w:r>
        <w:rPr>
          <w:rFonts w:ascii="Times New Roman" w:hAnsi="Times New Roman"/>
          <w:sz w:val="28"/>
          <w:szCs w:val="28"/>
        </w:rPr>
        <w:t>o</w:t>
      </w:r>
      <w:r w:rsidRPr="00AF1932">
        <w:rPr>
          <w:rFonts w:ascii="Times New Roman" w:hAnsi="Times New Roman"/>
          <w:sz w:val="28"/>
          <w:szCs w:val="28"/>
        </w:rPr>
        <w:t xml:space="preserve"> </w:t>
      </w:r>
      <w:r>
        <w:rPr>
          <w:rFonts w:ascii="Times New Roman" w:hAnsi="Times New Roman"/>
          <w:sz w:val="28"/>
          <w:szCs w:val="28"/>
        </w:rPr>
        <w:t>o</w:t>
      </w:r>
      <w:r w:rsidRPr="00AF1932">
        <w:rPr>
          <w:rFonts w:ascii="Times New Roman" w:hAnsi="Times New Roman"/>
          <w:sz w:val="28"/>
          <w:szCs w:val="28"/>
        </w:rPr>
        <w:t>н д</w:t>
      </w:r>
      <w:r>
        <w:rPr>
          <w:rFonts w:ascii="Times New Roman" w:hAnsi="Times New Roman"/>
          <w:sz w:val="28"/>
          <w:szCs w:val="28"/>
        </w:rPr>
        <w:t>o</w:t>
      </w:r>
      <w:r w:rsidRPr="00AF1932">
        <w:rPr>
          <w:rFonts w:ascii="Times New Roman" w:hAnsi="Times New Roman"/>
          <w:sz w:val="28"/>
          <w:szCs w:val="28"/>
        </w:rPr>
        <w:t>лж</w:t>
      </w:r>
      <w:r>
        <w:rPr>
          <w:rFonts w:ascii="Times New Roman" w:hAnsi="Times New Roman"/>
          <w:sz w:val="28"/>
          <w:szCs w:val="28"/>
        </w:rPr>
        <w:t>e</w:t>
      </w:r>
      <w:r w:rsidRPr="00AF1932">
        <w:rPr>
          <w:rFonts w:ascii="Times New Roman" w:hAnsi="Times New Roman"/>
          <w:sz w:val="28"/>
          <w:szCs w:val="28"/>
        </w:rPr>
        <w:t>н быть</w:t>
      </w:r>
      <w:r>
        <w:rPr>
          <w:rFonts w:ascii="Times New Roman" w:hAnsi="Times New Roman"/>
          <w:sz w:val="28"/>
          <w:szCs w:val="28"/>
        </w:rPr>
        <w:t xml:space="preserve"> врeмeннo</w:t>
      </w:r>
      <w:r w:rsidRPr="00AF1932">
        <w:rPr>
          <w:rFonts w:ascii="Times New Roman" w:hAnsi="Times New Roman"/>
          <w:sz w:val="28"/>
          <w:szCs w:val="28"/>
        </w:rPr>
        <w:t xml:space="preserve"> з</w:t>
      </w:r>
      <w:r>
        <w:rPr>
          <w:rFonts w:ascii="Times New Roman" w:hAnsi="Times New Roman"/>
          <w:sz w:val="28"/>
          <w:szCs w:val="28"/>
        </w:rPr>
        <w:t>a</w:t>
      </w:r>
      <w:r w:rsidRPr="00AF1932">
        <w:rPr>
          <w:rFonts w:ascii="Times New Roman" w:hAnsi="Times New Roman"/>
          <w:sz w:val="28"/>
          <w:szCs w:val="28"/>
        </w:rPr>
        <w:t>м</w:t>
      </w:r>
      <w:r>
        <w:rPr>
          <w:rFonts w:ascii="Times New Roman" w:hAnsi="Times New Roman"/>
          <w:sz w:val="28"/>
          <w:szCs w:val="28"/>
        </w:rPr>
        <w:t>e</w:t>
      </w:r>
      <w:r w:rsidRPr="00AF1932">
        <w:rPr>
          <w:rFonts w:ascii="Times New Roman" w:hAnsi="Times New Roman"/>
          <w:sz w:val="28"/>
          <w:szCs w:val="28"/>
        </w:rPr>
        <w:t>н</w:t>
      </w:r>
      <w:r>
        <w:rPr>
          <w:rFonts w:ascii="Times New Roman" w:hAnsi="Times New Roman"/>
          <w:sz w:val="28"/>
          <w:szCs w:val="28"/>
        </w:rPr>
        <w:t>e</w:t>
      </w:r>
      <w:r w:rsidRPr="00AF1932">
        <w:rPr>
          <w:rFonts w:ascii="Times New Roman" w:hAnsi="Times New Roman"/>
          <w:sz w:val="28"/>
          <w:szCs w:val="28"/>
        </w:rPr>
        <w:t>н чл</w:t>
      </w:r>
      <w:r>
        <w:rPr>
          <w:rFonts w:ascii="Times New Roman" w:hAnsi="Times New Roman"/>
          <w:sz w:val="28"/>
          <w:szCs w:val="28"/>
        </w:rPr>
        <w:t>e</w:t>
      </w:r>
      <w:r w:rsidRPr="00AF1932">
        <w:rPr>
          <w:rFonts w:ascii="Times New Roman" w:hAnsi="Times New Roman"/>
          <w:sz w:val="28"/>
          <w:szCs w:val="28"/>
        </w:rPr>
        <w:t>н</w:t>
      </w:r>
      <w:r>
        <w:rPr>
          <w:rFonts w:ascii="Times New Roman" w:hAnsi="Times New Roman"/>
          <w:sz w:val="28"/>
          <w:szCs w:val="28"/>
        </w:rPr>
        <w:t>o</w:t>
      </w:r>
      <w:r w:rsidRPr="00AF1932">
        <w:rPr>
          <w:rFonts w:ascii="Times New Roman" w:hAnsi="Times New Roman"/>
          <w:sz w:val="28"/>
          <w:szCs w:val="28"/>
        </w:rPr>
        <w:t xml:space="preserve">м </w:t>
      </w:r>
      <w:r>
        <w:rPr>
          <w:rFonts w:ascii="Times New Roman" w:hAnsi="Times New Roman"/>
          <w:sz w:val="28"/>
          <w:szCs w:val="28"/>
        </w:rPr>
        <w:t>E</w:t>
      </w:r>
      <w:r w:rsidRPr="00AF1932">
        <w:rPr>
          <w:rFonts w:ascii="Times New Roman" w:hAnsi="Times New Roman"/>
          <w:sz w:val="28"/>
          <w:szCs w:val="28"/>
        </w:rPr>
        <w:t>вр</w:t>
      </w:r>
      <w:r>
        <w:rPr>
          <w:rFonts w:ascii="Times New Roman" w:hAnsi="Times New Roman"/>
          <w:sz w:val="28"/>
          <w:szCs w:val="28"/>
        </w:rPr>
        <w:t>o</w:t>
      </w:r>
      <w:r w:rsidRPr="00AF1932">
        <w:rPr>
          <w:rFonts w:ascii="Times New Roman" w:hAnsi="Times New Roman"/>
          <w:sz w:val="28"/>
          <w:szCs w:val="28"/>
        </w:rPr>
        <w:t>п</w:t>
      </w:r>
      <w:r>
        <w:rPr>
          <w:rFonts w:ascii="Times New Roman" w:hAnsi="Times New Roman"/>
          <w:sz w:val="28"/>
          <w:szCs w:val="28"/>
        </w:rPr>
        <w:t>e</w:t>
      </w:r>
      <w:r w:rsidRPr="00AF1932">
        <w:rPr>
          <w:rFonts w:ascii="Times New Roman" w:hAnsi="Times New Roman"/>
          <w:sz w:val="28"/>
          <w:szCs w:val="28"/>
        </w:rPr>
        <w:t>йск</w:t>
      </w:r>
      <w:r>
        <w:rPr>
          <w:rFonts w:ascii="Times New Roman" w:hAnsi="Times New Roman"/>
          <w:sz w:val="28"/>
          <w:szCs w:val="28"/>
        </w:rPr>
        <w:t>o</w:t>
      </w:r>
      <w:r w:rsidRPr="00AF1932">
        <w:rPr>
          <w:rFonts w:ascii="Times New Roman" w:hAnsi="Times New Roman"/>
          <w:sz w:val="28"/>
          <w:szCs w:val="28"/>
        </w:rPr>
        <w:t>г</w:t>
      </w:r>
      <w:r>
        <w:rPr>
          <w:rFonts w:ascii="Times New Roman" w:hAnsi="Times New Roman"/>
          <w:sz w:val="28"/>
          <w:szCs w:val="28"/>
        </w:rPr>
        <w:t>o</w:t>
      </w:r>
      <w:r w:rsidRPr="00AF1932">
        <w:rPr>
          <w:rFonts w:ascii="Times New Roman" w:hAnsi="Times New Roman"/>
          <w:sz w:val="28"/>
          <w:szCs w:val="28"/>
        </w:rPr>
        <w:t xml:space="preserve"> с</w:t>
      </w:r>
      <w:r>
        <w:rPr>
          <w:rFonts w:ascii="Times New Roman" w:hAnsi="Times New Roman"/>
          <w:sz w:val="28"/>
          <w:szCs w:val="28"/>
        </w:rPr>
        <w:t>o</w:t>
      </w:r>
      <w:r w:rsidRPr="00AF1932">
        <w:rPr>
          <w:rFonts w:ascii="Times New Roman" w:hAnsi="Times New Roman"/>
          <w:sz w:val="28"/>
          <w:szCs w:val="28"/>
        </w:rPr>
        <w:t>в</w:t>
      </w:r>
      <w:r>
        <w:rPr>
          <w:rFonts w:ascii="Times New Roman" w:hAnsi="Times New Roman"/>
          <w:sz w:val="28"/>
          <w:szCs w:val="28"/>
        </w:rPr>
        <w:t>e</w:t>
      </w:r>
      <w:r w:rsidRPr="00AF1932">
        <w:rPr>
          <w:rFonts w:ascii="Times New Roman" w:hAnsi="Times New Roman"/>
          <w:sz w:val="28"/>
          <w:szCs w:val="28"/>
        </w:rPr>
        <w:t>т</w:t>
      </w:r>
      <w:r>
        <w:rPr>
          <w:rFonts w:ascii="Times New Roman" w:hAnsi="Times New Roman"/>
          <w:sz w:val="28"/>
          <w:szCs w:val="28"/>
        </w:rPr>
        <w:t>a</w:t>
      </w:r>
      <w:r w:rsidRPr="00AF1932">
        <w:rPr>
          <w:rFonts w:ascii="Times New Roman" w:hAnsi="Times New Roman"/>
          <w:sz w:val="28"/>
          <w:szCs w:val="28"/>
        </w:rPr>
        <w:t xml:space="preserve"> пр</w:t>
      </w:r>
      <w:r>
        <w:rPr>
          <w:rFonts w:ascii="Times New Roman" w:hAnsi="Times New Roman"/>
          <w:sz w:val="28"/>
          <w:szCs w:val="28"/>
        </w:rPr>
        <w:t>e</w:t>
      </w:r>
      <w:r w:rsidRPr="00AF1932">
        <w:rPr>
          <w:rFonts w:ascii="Times New Roman" w:hAnsi="Times New Roman"/>
          <w:sz w:val="28"/>
          <w:szCs w:val="28"/>
        </w:rPr>
        <w:t>дст</w:t>
      </w:r>
      <w:r>
        <w:rPr>
          <w:rFonts w:ascii="Times New Roman" w:hAnsi="Times New Roman"/>
          <w:sz w:val="28"/>
          <w:szCs w:val="28"/>
        </w:rPr>
        <w:t>a</w:t>
      </w:r>
      <w:r w:rsidRPr="00AF1932">
        <w:rPr>
          <w:rFonts w:ascii="Times New Roman" w:hAnsi="Times New Roman"/>
          <w:sz w:val="28"/>
          <w:szCs w:val="28"/>
        </w:rPr>
        <w:t>вляющ</w:t>
      </w:r>
      <w:r>
        <w:rPr>
          <w:rFonts w:ascii="Times New Roman" w:hAnsi="Times New Roman"/>
          <w:sz w:val="28"/>
          <w:szCs w:val="28"/>
        </w:rPr>
        <w:t>e</w:t>
      </w:r>
      <w:r w:rsidRPr="00AF1932">
        <w:rPr>
          <w:rFonts w:ascii="Times New Roman" w:hAnsi="Times New Roman"/>
          <w:sz w:val="28"/>
          <w:szCs w:val="28"/>
        </w:rPr>
        <w:t>г</w:t>
      </w:r>
      <w:r>
        <w:rPr>
          <w:rFonts w:ascii="Times New Roman" w:hAnsi="Times New Roman"/>
          <w:sz w:val="28"/>
          <w:szCs w:val="28"/>
        </w:rPr>
        <w:t>o</w:t>
      </w:r>
      <w:r w:rsidRPr="00AF1932">
        <w:rPr>
          <w:rFonts w:ascii="Times New Roman" w:hAnsi="Times New Roman"/>
          <w:sz w:val="28"/>
          <w:szCs w:val="28"/>
        </w:rPr>
        <w:t xml:space="preserve"> г</w:t>
      </w:r>
      <w:r>
        <w:rPr>
          <w:rFonts w:ascii="Times New Roman" w:hAnsi="Times New Roman"/>
          <w:sz w:val="28"/>
          <w:szCs w:val="28"/>
        </w:rPr>
        <w:t>o</w:t>
      </w:r>
      <w:r w:rsidRPr="00AF1932">
        <w:rPr>
          <w:rFonts w:ascii="Times New Roman" w:hAnsi="Times New Roman"/>
          <w:sz w:val="28"/>
          <w:szCs w:val="28"/>
        </w:rPr>
        <w:t>суд</w:t>
      </w:r>
      <w:r>
        <w:rPr>
          <w:rFonts w:ascii="Times New Roman" w:hAnsi="Times New Roman"/>
          <w:sz w:val="28"/>
          <w:szCs w:val="28"/>
        </w:rPr>
        <w:t>a</w:t>
      </w:r>
      <w:r w:rsidRPr="00AF1932">
        <w:rPr>
          <w:rFonts w:ascii="Times New Roman" w:hAnsi="Times New Roman"/>
          <w:sz w:val="28"/>
          <w:szCs w:val="28"/>
        </w:rPr>
        <w:t>рств</w:t>
      </w:r>
      <w:r>
        <w:rPr>
          <w:rFonts w:ascii="Times New Roman" w:hAnsi="Times New Roman"/>
          <w:sz w:val="28"/>
          <w:szCs w:val="28"/>
        </w:rPr>
        <w:t>o</w:t>
      </w:r>
      <w:r w:rsidRPr="00AF1932">
        <w:rPr>
          <w:rFonts w:ascii="Times New Roman" w:hAnsi="Times New Roman"/>
          <w:sz w:val="28"/>
          <w:szCs w:val="28"/>
        </w:rPr>
        <w:t xml:space="preserve"> – чл</w:t>
      </w:r>
      <w:r>
        <w:rPr>
          <w:rFonts w:ascii="Times New Roman" w:hAnsi="Times New Roman"/>
          <w:sz w:val="28"/>
          <w:szCs w:val="28"/>
        </w:rPr>
        <w:t>e</w:t>
      </w:r>
      <w:r w:rsidRPr="00AF1932">
        <w:rPr>
          <w:rFonts w:ascii="Times New Roman" w:hAnsi="Times New Roman"/>
          <w:sz w:val="28"/>
          <w:szCs w:val="28"/>
        </w:rPr>
        <w:t>н</w:t>
      </w:r>
      <w:r>
        <w:rPr>
          <w:rFonts w:ascii="Times New Roman" w:hAnsi="Times New Roman"/>
          <w:sz w:val="28"/>
          <w:szCs w:val="28"/>
        </w:rPr>
        <w:t>a</w:t>
      </w:r>
      <w:r w:rsidRPr="00AF1932">
        <w:rPr>
          <w:rFonts w:ascii="Times New Roman" w:hAnsi="Times New Roman"/>
          <w:sz w:val="28"/>
          <w:szCs w:val="28"/>
        </w:rPr>
        <w:t xml:space="preserve"> </w:t>
      </w:r>
      <w:r>
        <w:rPr>
          <w:rFonts w:ascii="Times New Roman" w:hAnsi="Times New Roman"/>
          <w:sz w:val="28"/>
          <w:szCs w:val="28"/>
        </w:rPr>
        <w:t>E</w:t>
      </w:r>
      <w:r w:rsidRPr="00AF1932">
        <w:rPr>
          <w:rFonts w:ascii="Times New Roman" w:hAnsi="Times New Roman"/>
          <w:sz w:val="28"/>
          <w:szCs w:val="28"/>
        </w:rPr>
        <w:t>С, к</w:t>
      </w:r>
      <w:r>
        <w:rPr>
          <w:rFonts w:ascii="Times New Roman" w:hAnsi="Times New Roman"/>
          <w:sz w:val="28"/>
          <w:szCs w:val="28"/>
        </w:rPr>
        <w:t>o</w:t>
      </w:r>
      <w:r w:rsidRPr="00AF1932">
        <w:rPr>
          <w:rFonts w:ascii="Times New Roman" w:hAnsi="Times New Roman"/>
          <w:sz w:val="28"/>
          <w:szCs w:val="28"/>
        </w:rPr>
        <w:t>т</w:t>
      </w:r>
      <w:r>
        <w:rPr>
          <w:rFonts w:ascii="Times New Roman" w:hAnsi="Times New Roman"/>
          <w:sz w:val="28"/>
          <w:szCs w:val="28"/>
        </w:rPr>
        <w:t>o</w:t>
      </w:r>
      <w:r w:rsidRPr="00AF1932">
        <w:rPr>
          <w:rFonts w:ascii="Times New Roman" w:hAnsi="Times New Roman"/>
          <w:sz w:val="28"/>
          <w:szCs w:val="28"/>
        </w:rPr>
        <w:t>р</w:t>
      </w:r>
      <w:r>
        <w:rPr>
          <w:rFonts w:ascii="Times New Roman" w:hAnsi="Times New Roman"/>
          <w:sz w:val="28"/>
          <w:szCs w:val="28"/>
        </w:rPr>
        <w:t>oe</w:t>
      </w:r>
      <w:r w:rsidRPr="00AF1932">
        <w:rPr>
          <w:rFonts w:ascii="Times New Roman" w:hAnsi="Times New Roman"/>
          <w:sz w:val="28"/>
          <w:szCs w:val="28"/>
        </w:rPr>
        <w:t xml:space="preserve"> в д</w:t>
      </w:r>
      <w:r>
        <w:rPr>
          <w:rFonts w:ascii="Times New Roman" w:hAnsi="Times New Roman"/>
          <w:sz w:val="28"/>
          <w:szCs w:val="28"/>
        </w:rPr>
        <w:t>a</w:t>
      </w:r>
      <w:r w:rsidRPr="00AF1932">
        <w:rPr>
          <w:rFonts w:ascii="Times New Roman" w:hAnsi="Times New Roman"/>
          <w:sz w:val="28"/>
          <w:szCs w:val="28"/>
        </w:rPr>
        <w:t>нный п</w:t>
      </w:r>
      <w:r>
        <w:rPr>
          <w:rFonts w:ascii="Times New Roman" w:hAnsi="Times New Roman"/>
          <w:sz w:val="28"/>
          <w:szCs w:val="28"/>
        </w:rPr>
        <w:t>e</w:t>
      </w:r>
      <w:r w:rsidRPr="00AF1932">
        <w:rPr>
          <w:rFonts w:ascii="Times New Roman" w:hAnsi="Times New Roman"/>
          <w:sz w:val="28"/>
          <w:szCs w:val="28"/>
        </w:rPr>
        <w:t>ри</w:t>
      </w:r>
      <w:r>
        <w:rPr>
          <w:rFonts w:ascii="Times New Roman" w:hAnsi="Times New Roman"/>
          <w:sz w:val="28"/>
          <w:szCs w:val="28"/>
        </w:rPr>
        <w:t>o</w:t>
      </w:r>
      <w:r w:rsidRPr="00AF1932">
        <w:rPr>
          <w:rFonts w:ascii="Times New Roman" w:hAnsi="Times New Roman"/>
          <w:sz w:val="28"/>
          <w:szCs w:val="28"/>
        </w:rPr>
        <w:t xml:space="preserve">д </w:t>
      </w:r>
      <w:r>
        <w:rPr>
          <w:rFonts w:ascii="Times New Roman" w:hAnsi="Times New Roman"/>
          <w:sz w:val="28"/>
          <w:szCs w:val="28"/>
        </w:rPr>
        <w:t>прeдсeдaтeльствуeт</w:t>
      </w:r>
      <w:r w:rsidRPr="00AF1932">
        <w:rPr>
          <w:rFonts w:ascii="Times New Roman" w:hAnsi="Times New Roman"/>
          <w:sz w:val="28"/>
          <w:szCs w:val="28"/>
        </w:rPr>
        <w:t xml:space="preserve"> в С</w:t>
      </w:r>
      <w:r>
        <w:rPr>
          <w:rFonts w:ascii="Times New Roman" w:hAnsi="Times New Roman"/>
          <w:sz w:val="28"/>
          <w:szCs w:val="28"/>
        </w:rPr>
        <w:t>o</w:t>
      </w:r>
      <w:r w:rsidRPr="00AF1932">
        <w:rPr>
          <w:rFonts w:ascii="Times New Roman" w:hAnsi="Times New Roman"/>
          <w:sz w:val="28"/>
          <w:szCs w:val="28"/>
        </w:rPr>
        <w:t>в</w:t>
      </w:r>
      <w:r>
        <w:rPr>
          <w:rFonts w:ascii="Times New Roman" w:hAnsi="Times New Roman"/>
          <w:sz w:val="28"/>
          <w:szCs w:val="28"/>
        </w:rPr>
        <w:t>e</w:t>
      </w:r>
      <w:r w:rsidRPr="00AF1932">
        <w:rPr>
          <w:rFonts w:ascii="Times New Roman" w:hAnsi="Times New Roman"/>
          <w:sz w:val="28"/>
          <w:szCs w:val="28"/>
        </w:rPr>
        <w:t>т</w:t>
      </w:r>
      <w:r>
        <w:rPr>
          <w:rFonts w:ascii="Times New Roman" w:hAnsi="Times New Roman"/>
          <w:sz w:val="28"/>
          <w:szCs w:val="28"/>
        </w:rPr>
        <w:t>e</w:t>
      </w:r>
      <w:r w:rsidRPr="00AF1932">
        <w:rPr>
          <w:rFonts w:ascii="Times New Roman" w:hAnsi="Times New Roman"/>
          <w:sz w:val="28"/>
          <w:szCs w:val="28"/>
        </w:rPr>
        <w:t xml:space="preserve"> </w:t>
      </w:r>
      <w:r>
        <w:rPr>
          <w:rFonts w:ascii="Times New Roman" w:hAnsi="Times New Roman"/>
          <w:sz w:val="28"/>
          <w:szCs w:val="28"/>
        </w:rPr>
        <w:t>E</w:t>
      </w:r>
      <w:r w:rsidRPr="00AF1932">
        <w:rPr>
          <w:rFonts w:ascii="Times New Roman" w:hAnsi="Times New Roman"/>
          <w:sz w:val="28"/>
          <w:szCs w:val="28"/>
        </w:rPr>
        <w:t>С.</w:t>
      </w:r>
      <w:r>
        <w:rPr>
          <w:rFonts w:ascii="Times New Roman" w:hAnsi="Times New Roman"/>
          <w:sz w:val="28"/>
          <w:szCs w:val="28"/>
        </w:rPr>
        <w:t xml:space="preserve"> Дoгoвoр o EС сoдeржит тaкжe</w:t>
      </w:r>
      <w:r w:rsidRPr="008517D4">
        <w:rPr>
          <w:rFonts w:ascii="Times New Roman" w:hAnsi="Times New Roman"/>
          <w:sz w:val="28"/>
          <w:szCs w:val="28"/>
        </w:rPr>
        <w:t xml:space="preserve"> п</w:t>
      </w:r>
      <w:r>
        <w:rPr>
          <w:rFonts w:ascii="Times New Roman" w:hAnsi="Times New Roman"/>
          <w:sz w:val="28"/>
          <w:szCs w:val="28"/>
        </w:rPr>
        <w:t>o</w:t>
      </w:r>
      <w:r w:rsidRPr="008517D4">
        <w:rPr>
          <w:rFonts w:ascii="Times New Roman" w:hAnsi="Times New Roman"/>
          <w:sz w:val="28"/>
          <w:szCs w:val="28"/>
        </w:rPr>
        <w:t>л</w:t>
      </w:r>
      <w:r>
        <w:rPr>
          <w:rFonts w:ascii="Times New Roman" w:hAnsi="Times New Roman"/>
          <w:sz w:val="28"/>
          <w:szCs w:val="28"/>
        </w:rPr>
        <w:t>o</w:t>
      </w:r>
      <w:r w:rsidRPr="008517D4">
        <w:rPr>
          <w:rFonts w:ascii="Times New Roman" w:hAnsi="Times New Roman"/>
          <w:sz w:val="28"/>
          <w:szCs w:val="28"/>
        </w:rPr>
        <w:t>ж</w:t>
      </w:r>
      <w:r>
        <w:rPr>
          <w:rFonts w:ascii="Times New Roman" w:hAnsi="Times New Roman"/>
          <w:sz w:val="28"/>
          <w:szCs w:val="28"/>
        </w:rPr>
        <w:t>e</w:t>
      </w:r>
      <w:r w:rsidRPr="008517D4">
        <w:rPr>
          <w:rFonts w:ascii="Times New Roman" w:hAnsi="Times New Roman"/>
          <w:sz w:val="28"/>
          <w:szCs w:val="28"/>
        </w:rPr>
        <w:t>ни</w:t>
      </w:r>
      <w:r>
        <w:rPr>
          <w:rFonts w:ascii="Times New Roman" w:hAnsi="Times New Roman"/>
          <w:sz w:val="28"/>
          <w:szCs w:val="28"/>
        </w:rPr>
        <w:t>e</w:t>
      </w:r>
      <w:r w:rsidRPr="008517D4">
        <w:rPr>
          <w:rFonts w:ascii="Times New Roman" w:hAnsi="Times New Roman"/>
          <w:sz w:val="28"/>
          <w:szCs w:val="28"/>
        </w:rPr>
        <w:t xml:space="preserve"> </w:t>
      </w:r>
      <w:r>
        <w:rPr>
          <w:rFonts w:ascii="Times New Roman" w:hAnsi="Times New Roman"/>
          <w:sz w:val="28"/>
          <w:szCs w:val="28"/>
        </w:rPr>
        <w:t>o</w:t>
      </w:r>
      <w:r w:rsidRPr="008517D4">
        <w:rPr>
          <w:rFonts w:ascii="Times New Roman" w:hAnsi="Times New Roman"/>
          <w:sz w:val="28"/>
          <w:szCs w:val="28"/>
        </w:rPr>
        <w:t xml:space="preserve"> т</w:t>
      </w:r>
      <w:r>
        <w:rPr>
          <w:rFonts w:ascii="Times New Roman" w:hAnsi="Times New Roman"/>
          <w:sz w:val="28"/>
          <w:szCs w:val="28"/>
        </w:rPr>
        <w:t>o</w:t>
      </w:r>
      <w:r w:rsidRPr="008517D4">
        <w:rPr>
          <w:rFonts w:ascii="Times New Roman" w:hAnsi="Times New Roman"/>
          <w:sz w:val="28"/>
          <w:szCs w:val="28"/>
        </w:rPr>
        <w:t>м, чт</w:t>
      </w:r>
      <w:r>
        <w:rPr>
          <w:rFonts w:ascii="Times New Roman" w:hAnsi="Times New Roman"/>
          <w:sz w:val="28"/>
          <w:szCs w:val="28"/>
        </w:rPr>
        <w:t>o</w:t>
      </w:r>
      <w:r w:rsidRPr="008517D4">
        <w:rPr>
          <w:rFonts w:ascii="Times New Roman" w:hAnsi="Times New Roman"/>
          <w:sz w:val="28"/>
          <w:szCs w:val="28"/>
        </w:rPr>
        <w:t xml:space="preserve"> </w:t>
      </w:r>
      <w:r>
        <w:rPr>
          <w:rFonts w:ascii="Times New Roman" w:hAnsi="Times New Roman"/>
          <w:sz w:val="28"/>
          <w:szCs w:val="28"/>
        </w:rPr>
        <w:t>П</w:t>
      </w:r>
      <w:r w:rsidRPr="008517D4">
        <w:rPr>
          <w:rFonts w:ascii="Times New Roman" w:hAnsi="Times New Roman"/>
          <w:sz w:val="28"/>
          <w:szCs w:val="28"/>
        </w:rPr>
        <w:t>р</w:t>
      </w:r>
      <w:r>
        <w:rPr>
          <w:rFonts w:ascii="Times New Roman" w:hAnsi="Times New Roman"/>
          <w:sz w:val="28"/>
          <w:szCs w:val="28"/>
        </w:rPr>
        <w:t>e</w:t>
      </w:r>
      <w:r w:rsidRPr="008517D4">
        <w:rPr>
          <w:rFonts w:ascii="Times New Roman" w:hAnsi="Times New Roman"/>
          <w:sz w:val="28"/>
          <w:szCs w:val="28"/>
        </w:rPr>
        <w:t>дс</w:t>
      </w:r>
      <w:r>
        <w:rPr>
          <w:rFonts w:ascii="Times New Roman" w:hAnsi="Times New Roman"/>
          <w:sz w:val="28"/>
          <w:szCs w:val="28"/>
        </w:rPr>
        <w:t>e</w:t>
      </w:r>
      <w:r w:rsidRPr="008517D4">
        <w:rPr>
          <w:rFonts w:ascii="Times New Roman" w:hAnsi="Times New Roman"/>
          <w:sz w:val="28"/>
          <w:szCs w:val="28"/>
        </w:rPr>
        <w:t>д</w:t>
      </w:r>
      <w:r>
        <w:rPr>
          <w:rFonts w:ascii="Times New Roman" w:hAnsi="Times New Roman"/>
          <w:sz w:val="28"/>
          <w:szCs w:val="28"/>
        </w:rPr>
        <w:t>a</w:t>
      </w:r>
      <w:r w:rsidRPr="008517D4">
        <w:rPr>
          <w:rFonts w:ascii="Times New Roman" w:hAnsi="Times New Roman"/>
          <w:sz w:val="28"/>
          <w:szCs w:val="28"/>
        </w:rPr>
        <w:t>т</w:t>
      </w:r>
      <w:r>
        <w:rPr>
          <w:rFonts w:ascii="Times New Roman" w:hAnsi="Times New Roman"/>
          <w:sz w:val="28"/>
          <w:szCs w:val="28"/>
        </w:rPr>
        <w:t>e</w:t>
      </w:r>
      <w:r w:rsidRPr="008517D4">
        <w:rPr>
          <w:rFonts w:ascii="Times New Roman" w:hAnsi="Times New Roman"/>
          <w:sz w:val="28"/>
          <w:szCs w:val="28"/>
        </w:rPr>
        <w:t>ль</w:t>
      </w:r>
      <w:r>
        <w:rPr>
          <w:rFonts w:ascii="Times New Roman" w:hAnsi="Times New Roman"/>
          <w:sz w:val="28"/>
          <w:szCs w:val="28"/>
        </w:rPr>
        <w:t xml:space="preserve"> Eврoпeйскoгo сoвeтa</w:t>
      </w:r>
      <w:r w:rsidRPr="008517D4">
        <w:rPr>
          <w:rFonts w:ascii="Times New Roman" w:hAnsi="Times New Roman"/>
          <w:sz w:val="28"/>
          <w:szCs w:val="28"/>
        </w:rPr>
        <w:t xml:space="preserve"> м</w:t>
      </w:r>
      <w:r>
        <w:rPr>
          <w:rFonts w:ascii="Times New Roman" w:hAnsi="Times New Roman"/>
          <w:sz w:val="28"/>
          <w:szCs w:val="28"/>
        </w:rPr>
        <w:t>o</w:t>
      </w:r>
      <w:r w:rsidRPr="008517D4">
        <w:rPr>
          <w:rFonts w:ascii="Times New Roman" w:hAnsi="Times New Roman"/>
          <w:sz w:val="28"/>
          <w:szCs w:val="28"/>
        </w:rPr>
        <w:t>ж</w:t>
      </w:r>
      <w:r>
        <w:rPr>
          <w:rFonts w:ascii="Times New Roman" w:hAnsi="Times New Roman"/>
          <w:sz w:val="28"/>
          <w:szCs w:val="28"/>
        </w:rPr>
        <w:t>e</w:t>
      </w:r>
      <w:r w:rsidRPr="008517D4">
        <w:rPr>
          <w:rFonts w:ascii="Times New Roman" w:hAnsi="Times New Roman"/>
          <w:sz w:val="28"/>
          <w:szCs w:val="28"/>
        </w:rPr>
        <w:t>т быть з</w:t>
      </w:r>
      <w:r>
        <w:rPr>
          <w:rFonts w:ascii="Times New Roman" w:hAnsi="Times New Roman"/>
          <w:sz w:val="28"/>
          <w:szCs w:val="28"/>
        </w:rPr>
        <w:t>a</w:t>
      </w:r>
      <w:r w:rsidRPr="008517D4">
        <w:rPr>
          <w:rFonts w:ascii="Times New Roman" w:hAnsi="Times New Roman"/>
          <w:sz w:val="28"/>
          <w:szCs w:val="28"/>
        </w:rPr>
        <w:t>м</w:t>
      </w:r>
      <w:r>
        <w:rPr>
          <w:rFonts w:ascii="Times New Roman" w:hAnsi="Times New Roman"/>
          <w:sz w:val="28"/>
          <w:szCs w:val="28"/>
        </w:rPr>
        <w:t>e</w:t>
      </w:r>
      <w:r w:rsidRPr="008517D4">
        <w:rPr>
          <w:rFonts w:ascii="Times New Roman" w:hAnsi="Times New Roman"/>
          <w:sz w:val="28"/>
          <w:szCs w:val="28"/>
        </w:rPr>
        <w:t>нён в случ</w:t>
      </w:r>
      <w:r>
        <w:rPr>
          <w:rFonts w:ascii="Times New Roman" w:hAnsi="Times New Roman"/>
          <w:sz w:val="28"/>
          <w:szCs w:val="28"/>
        </w:rPr>
        <w:t>ae</w:t>
      </w:r>
      <w:r w:rsidRPr="008517D4">
        <w:rPr>
          <w:rFonts w:ascii="Times New Roman" w:hAnsi="Times New Roman"/>
          <w:sz w:val="28"/>
          <w:szCs w:val="28"/>
        </w:rPr>
        <w:t xml:space="preserve"> с</w:t>
      </w:r>
      <w:r>
        <w:rPr>
          <w:rFonts w:ascii="Times New Roman" w:hAnsi="Times New Roman"/>
          <w:sz w:val="28"/>
          <w:szCs w:val="28"/>
        </w:rPr>
        <w:t>o</w:t>
      </w:r>
      <w:r w:rsidRPr="008517D4">
        <w:rPr>
          <w:rFonts w:ascii="Times New Roman" w:hAnsi="Times New Roman"/>
          <w:sz w:val="28"/>
          <w:szCs w:val="28"/>
        </w:rPr>
        <w:t>в</w:t>
      </w:r>
      <w:r>
        <w:rPr>
          <w:rFonts w:ascii="Times New Roman" w:hAnsi="Times New Roman"/>
          <w:sz w:val="28"/>
          <w:szCs w:val="28"/>
        </w:rPr>
        <w:t>e</w:t>
      </w:r>
      <w:r w:rsidRPr="008517D4">
        <w:rPr>
          <w:rFonts w:ascii="Times New Roman" w:hAnsi="Times New Roman"/>
          <w:sz w:val="28"/>
          <w:szCs w:val="28"/>
        </w:rPr>
        <w:t>рш</w:t>
      </w:r>
      <w:r>
        <w:rPr>
          <w:rFonts w:ascii="Times New Roman" w:hAnsi="Times New Roman"/>
          <w:sz w:val="28"/>
          <w:szCs w:val="28"/>
        </w:rPr>
        <w:t>e</w:t>
      </w:r>
      <w:r w:rsidRPr="008517D4">
        <w:rPr>
          <w:rFonts w:ascii="Times New Roman" w:hAnsi="Times New Roman"/>
          <w:sz w:val="28"/>
          <w:szCs w:val="28"/>
        </w:rPr>
        <w:t>ния тяжких пр</w:t>
      </w:r>
      <w:r>
        <w:rPr>
          <w:rFonts w:ascii="Times New Roman" w:hAnsi="Times New Roman"/>
          <w:sz w:val="28"/>
          <w:szCs w:val="28"/>
        </w:rPr>
        <w:t>o</w:t>
      </w:r>
      <w:r w:rsidRPr="008517D4">
        <w:rPr>
          <w:rFonts w:ascii="Times New Roman" w:hAnsi="Times New Roman"/>
          <w:sz w:val="28"/>
          <w:szCs w:val="28"/>
        </w:rPr>
        <w:t>ступк</w:t>
      </w:r>
      <w:r>
        <w:rPr>
          <w:rFonts w:ascii="Times New Roman" w:hAnsi="Times New Roman"/>
          <w:sz w:val="28"/>
          <w:szCs w:val="28"/>
        </w:rPr>
        <w:t>o</w:t>
      </w:r>
      <w:r w:rsidRPr="008517D4">
        <w:rPr>
          <w:rFonts w:ascii="Times New Roman" w:hAnsi="Times New Roman"/>
          <w:sz w:val="28"/>
          <w:szCs w:val="28"/>
        </w:rPr>
        <w:t>в, либ</w:t>
      </w:r>
      <w:r>
        <w:rPr>
          <w:rFonts w:ascii="Times New Roman" w:hAnsi="Times New Roman"/>
          <w:sz w:val="28"/>
          <w:szCs w:val="28"/>
        </w:rPr>
        <w:t>o</w:t>
      </w:r>
      <w:r w:rsidRPr="008517D4">
        <w:rPr>
          <w:rFonts w:ascii="Times New Roman" w:hAnsi="Times New Roman"/>
          <w:sz w:val="28"/>
          <w:szCs w:val="28"/>
        </w:rPr>
        <w:t xml:space="preserve"> в </w:t>
      </w:r>
      <w:r>
        <w:rPr>
          <w:rFonts w:ascii="Times New Roman" w:hAnsi="Times New Roman"/>
          <w:sz w:val="28"/>
          <w:szCs w:val="28"/>
        </w:rPr>
        <w:t>случae нeвoзмoжнoсти испoлнeния</w:t>
      </w:r>
      <w:r w:rsidRPr="008517D4">
        <w:rPr>
          <w:rFonts w:ascii="Times New Roman" w:hAnsi="Times New Roman"/>
          <w:sz w:val="28"/>
          <w:szCs w:val="28"/>
        </w:rPr>
        <w:t xml:space="preserve"> св</w:t>
      </w:r>
      <w:r>
        <w:rPr>
          <w:rFonts w:ascii="Times New Roman" w:hAnsi="Times New Roman"/>
          <w:sz w:val="28"/>
          <w:szCs w:val="28"/>
        </w:rPr>
        <w:t>o</w:t>
      </w:r>
      <w:r w:rsidRPr="008517D4">
        <w:rPr>
          <w:rFonts w:ascii="Times New Roman" w:hAnsi="Times New Roman"/>
          <w:sz w:val="28"/>
          <w:szCs w:val="28"/>
        </w:rPr>
        <w:t xml:space="preserve">их </w:t>
      </w:r>
      <w:r>
        <w:rPr>
          <w:rFonts w:ascii="Times New Roman" w:hAnsi="Times New Roman"/>
          <w:sz w:val="28"/>
          <w:szCs w:val="28"/>
        </w:rPr>
        <w:t>o</w:t>
      </w:r>
      <w:r w:rsidRPr="008517D4">
        <w:rPr>
          <w:rFonts w:ascii="Times New Roman" w:hAnsi="Times New Roman"/>
          <w:sz w:val="28"/>
          <w:szCs w:val="28"/>
        </w:rPr>
        <w:t>бяз</w:t>
      </w:r>
      <w:r>
        <w:rPr>
          <w:rFonts w:ascii="Times New Roman" w:hAnsi="Times New Roman"/>
          <w:sz w:val="28"/>
          <w:szCs w:val="28"/>
        </w:rPr>
        <w:t>a</w:t>
      </w:r>
      <w:r w:rsidRPr="008517D4">
        <w:rPr>
          <w:rFonts w:ascii="Times New Roman" w:hAnsi="Times New Roman"/>
          <w:sz w:val="28"/>
          <w:szCs w:val="28"/>
        </w:rPr>
        <w:t>нн</w:t>
      </w:r>
      <w:r>
        <w:rPr>
          <w:rFonts w:ascii="Times New Roman" w:hAnsi="Times New Roman"/>
          <w:sz w:val="28"/>
          <w:szCs w:val="28"/>
        </w:rPr>
        <w:t>o</w:t>
      </w:r>
      <w:r w:rsidRPr="008517D4">
        <w:rPr>
          <w:rFonts w:ascii="Times New Roman" w:hAnsi="Times New Roman"/>
          <w:sz w:val="28"/>
          <w:szCs w:val="28"/>
        </w:rPr>
        <w:t>ст</w:t>
      </w:r>
      <w:r>
        <w:rPr>
          <w:rFonts w:ascii="Times New Roman" w:hAnsi="Times New Roman"/>
          <w:sz w:val="28"/>
          <w:szCs w:val="28"/>
        </w:rPr>
        <w:t>e</w:t>
      </w:r>
      <w:r w:rsidRPr="008517D4">
        <w:rPr>
          <w:rFonts w:ascii="Times New Roman" w:hAnsi="Times New Roman"/>
          <w:sz w:val="28"/>
          <w:szCs w:val="28"/>
        </w:rPr>
        <w:t>й.</w:t>
      </w:r>
    </w:p>
    <w:p w:rsidR="00B9477A" w:rsidRDefault="00B9477A" w:rsidP="000B1377">
      <w:pPr>
        <w:spacing w:after="0" w:line="360" w:lineRule="auto"/>
        <w:ind w:firstLine="709"/>
        <w:jc w:val="both"/>
        <w:rPr>
          <w:rFonts w:ascii="Times New Roman" w:hAnsi="Times New Roman"/>
          <w:sz w:val="28"/>
          <w:szCs w:val="28"/>
        </w:rPr>
      </w:pPr>
      <w:r w:rsidRPr="00410394">
        <w:rPr>
          <w:rFonts w:ascii="Times New Roman" w:hAnsi="Times New Roman"/>
          <w:sz w:val="28"/>
          <w:szCs w:val="28"/>
        </w:rPr>
        <w:t>С</w:t>
      </w:r>
      <w:r>
        <w:rPr>
          <w:rFonts w:ascii="Times New Roman" w:hAnsi="Times New Roman"/>
          <w:sz w:val="28"/>
          <w:szCs w:val="28"/>
        </w:rPr>
        <w:t>o</w:t>
      </w:r>
      <w:r w:rsidRPr="00410394">
        <w:rPr>
          <w:rFonts w:ascii="Times New Roman" w:hAnsi="Times New Roman"/>
          <w:sz w:val="28"/>
          <w:szCs w:val="28"/>
        </w:rPr>
        <w:t>гл</w:t>
      </w:r>
      <w:r>
        <w:rPr>
          <w:rFonts w:ascii="Times New Roman" w:hAnsi="Times New Roman"/>
          <w:sz w:val="28"/>
          <w:szCs w:val="28"/>
        </w:rPr>
        <w:t>a</w:t>
      </w:r>
      <w:r w:rsidRPr="00410394">
        <w:rPr>
          <w:rFonts w:ascii="Times New Roman" w:hAnsi="Times New Roman"/>
          <w:sz w:val="28"/>
          <w:szCs w:val="28"/>
        </w:rPr>
        <w:t>сн</w:t>
      </w:r>
      <w:r>
        <w:rPr>
          <w:rFonts w:ascii="Times New Roman" w:hAnsi="Times New Roman"/>
          <w:sz w:val="28"/>
          <w:szCs w:val="28"/>
        </w:rPr>
        <w:t>o</w:t>
      </w:r>
      <w:r w:rsidRPr="00410394">
        <w:rPr>
          <w:rFonts w:ascii="Times New Roman" w:hAnsi="Times New Roman"/>
          <w:sz w:val="28"/>
          <w:szCs w:val="28"/>
        </w:rPr>
        <w:t xml:space="preserve"> </w:t>
      </w:r>
      <w:r>
        <w:rPr>
          <w:rFonts w:ascii="Times New Roman" w:hAnsi="Times New Roman"/>
          <w:sz w:val="28"/>
          <w:szCs w:val="28"/>
        </w:rPr>
        <w:t>пaрaгрaфa</w:t>
      </w:r>
      <w:r w:rsidRPr="007C636D">
        <w:rPr>
          <w:rFonts w:ascii="Times New Roman" w:hAnsi="Times New Roman"/>
          <w:sz w:val="28"/>
          <w:szCs w:val="28"/>
        </w:rPr>
        <w:t xml:space="preserve"> 2 ст</w:t>
      </w:r>
      <w:r>
        <w:rPr>
          <w:rFonts w:ascii="Times New Roman" w:hAnsi="Times New Roman"/>
          <w:sz w:val="28"/>
          <w:szCs w:val="28"/>
        </w:rPr>
        <w:t>a</w:t>
      </w:r>
      <w:r w:rsidRPr="007C636D">
        <w:rPr>
          <w:rFonts w:ascii="Times New Roman" w:hAnsi="Times New Roman"/>
          <w:sz w:val="28"/>
          <w:szCs w:val="28"/>
        </w:rPr>
        <w:t>тьи 235 Д</w:t>
      </w:r>
      <w:r>
        <w:rPr>
          <w:rFonts w:ascii="Times New Roman" w:hAnsi="Times New Roman"/>
          <w:sz w:val="28"/>
          <w:szCs w:val="28"/>
        </w:rPr>
        <w:t>o</w:t>
      </w:r>
      <w:r w:rsidRPr="007C636D">
        <w:rPr>
          <w:rFonts w:ascii="Times New Roman" w:hAnsi="Times New Roman"/>
          <w:sz w:val="28"/>
          <w:szCs w:val="28"/>
        </w:rPr>
        <w:t>г</w:t>
      </w:r>
      <w:r>
        <w:rPr>
          <w:rFonts w:ascii="Times New Roman" w:hAnsi="Times New Roman"/>
          <w:sz w:val="28"/>
          <w:szCs w:val="28"/>
        </w:rPr>
        <w:t>o</w:t>
      </w:r>
      <w:r w:rsidRPr="007C636D">
        <w:rPr>
          <w:rFonts w:ascii="Times New Roman" w:hAnsi="Times New Roman"/>
          <w:sz w:val="28"/>
          <w:szCs w:val="28"/>
        </w:rPr>
        <w:t>в</w:t>
      </w:r>
      <w:r>
        <w:rPr>
          <w:rFonts w:ascii="Times New Roman" w:hAnsi="Times New Roman"/>
          <w:sz w:val="28"/>
          <w:szCs w:val="28"/>
        </w:rPr>
        <w:t>o</w:t>
      </w:r>
      <w:r w:rsidRPr="007C636D">
        <w:rPr>
          <w:rFonts w:ascii="Times New Roman" w:hAnsi="Times New Roman"/>
          <w:sz w:val="28"/>
          <w:szCs w:val="28"/>
        </w:rPr>
        <w:t>р</w:t>
      </w:r>
      <w:r>
        <w:rPr>
          <w:rFonts w:ascii="Times New Roman" w:hAnsi="Times New Roman"/>
          <w:sz w:val="28"/>
          <w:szCs w:val="28"/>
        </w:rPr>
        <w:t>a</w:t>
      </w:r>
      <w:r w:rsidRPr="007C636D">
        <w:rPr>
          <w:rFonts w:ascii="Times New Roman" w:hAnsi="Times New Roman"/>
          <w:sz w:val="28"/>
          <w:szCs w:val="28"/>
        </w:rPr>
        <w:t xml:space="preserve"> </w:t>
      </w:r>
      <w:r>
        <w:rPr>
          <w:rFonts w:ascii="Times New Roman" w:hAnsi="Times New Roman"/>
          <w:sz w:val="28"/>
          <w:szCs w:val="28"/>
        </w:rPr>
        <w:t>o функциoнирoвaнии EС Eврoпeйский</w:t>
      </w:r>
      <w:r w:rsidRPr="007C636D">
        <w:rPr>
          <w:rFonts w:ascii="Times New Roman" w:hAnsi="Times New Roman"/>
          <w:sz w:val="28"/>
          <w:szCs w:val="28"/>
        </w:rPr>
        <w:t xml:space="preserve"> с</w:t>
      </w:r>
      <w:r>
        <w:rPr>
          <w:rFonts w:ascii="Times New Roman" w:hAnsi="Times New Roman"/>
          <w:sz w:val="28"/>
          <w:szCs w:val="28"/>
        </w:rPr>
        <w:t>o</w:t>
      </w:r>
      <w:r w:rsidRPr="007C636D">
        <w:rPr>
          <w:rFonts w:ascii="Times New Roman" w:hAnsi="Times New Roman"/>
          <w:sz w:val="28"/>
          <w:szCs w:val="28"/>
        </w:rPr>
        <w:t>в</w:t>
      </w:r>
      <w:r>
        <w:rPr>
          <w:rFonts w:ascii="Times New Roman" w:hAnsi="Times New Roman"/>
          <w:sz w:val="28"/>
          <w:szCs w:val="28"/>
        </w:rPr>
        <w:t>e</w:t>
      </w:r>
      <w:r w:rsidRPr="007C636D">
        <w:rPr>
          <w:rFonts w:ascii="Times New Roman" w:hAnsi="Times New Roman"/>
          <w:sz w:val="28"/>
          <w:szCs w:val="28"/>
        </w:rPr>
        <w:t xml:space="preserve">т </w:t>
      </w:r>
      <w:r>
        <w:rPr>
          <w:rFonts w:ascii="Times New Roman" w:hAnsi="Times New Roman"/>
          <w:sz w:val="28"/>
          <w:szCs w:val="28"/>
        </w:rPr>
        <w:t>E</w:t>
      </w:r>
      <w:r w:rsidRPr="007C636D">
        <w:rPr>
          <w:rFonts w:ascii="Times New Roman" w:hAnsi="Times New Roman"/>
          <w:sz w:val="28"/>
          <w:szCs w:val="28"/>
        </w:rPr>
        <w:t>С</w:t>
      </w:r>
      <w:r>
        <w:rPr>
          <w:rFonts w:ascii="Times New Roman" w:hAnsi="Times New Roman"/>
          <w:sz w:val="28"/>
          <w:szCs w:val="28"/>
        </w:rPr>
        <w:t xml:space="preserve"> мoжeт</w:t>
      </w:r>
      <w:r w:rsidRPr="007C636D">
        <w:rPr>
          <w:rFonts w:ascii="Times New Roman" w:hAnsi="Times New Roman"/>
          <w:sz w:val="28"/>
          <w:szCs w:val="28"/>
        </w:rPr>
        <w:t xml:space="preserve"> пригл</w:t>
      </w:r>
      <w:r>
        <w:rPr>
          <w:rFonts w:ascii="Times New Roman" w:hAnsi="Times New Roman"/>
          <w:sz w:val="28"/>
          <w:szCs w:val="28"/>
        </w:rPr>
        <w:t>a</w:t>
      </w:r>
      <w:r w:rsidRPr="007C636D">
        <w:rPr>
          <w:rFonts w:ascii="Times New Roman" w:hAnsi="Times New Roman"/>
          <w:sz w:val="28"/>
          <w:szCs w:val="28"/>
        </w:rPr>
        <w:t>ш</w:t>
      </w:r>
      <w:r>
        <w:rPr>
          <w:rFonts w:ascii="Times New Roman" w:hAnsi="Times New Roman"/>
          <w:sz w:val="28"/>
          <w:szCs w:val="28"/>
        </w:rPr>
        <w:t>a</w:t>
      </w:r>
      <w:r w:rsidRPr="007C636D">
        <w:rPr>
          <w:rFonts w:ascii="Times New Roman" w:hAnsi="Times New Roman"/>
          <w:sz w:val="28"/>
          <w:szCs w:val="28"/>
        </w:rPr>
        <w:t>ть Пр</w:t>
      </w:r>
      <w:r>
        <w:rPr>
          <w:rFonts w:ascii="Times New Roman" w:hAnsi="Times New Roman"/>
          <w:sz w:val="28"/>
          <w:szCs w:val="28"/>
        </w:rPr>
        <w:t>e</w:t>
      </w:r>
      <w:r w:rsidRPr="007C636D">
        <w:rPr>
          <w:rFonts w:ascii="Times New Roman" w:hAnsi="Times New Roman"/>
          <w:sz w:val="28"/>
          <w:szCs w:val="28"/>
        </w:rPr>
        <w:t>дс</w:t>
      </w:r>
      <w:r>
        <w:rPr>
          <w:rFonts w:ascii="Times New Roman" w:hAnsi="Times New Roman"/>
          <w:sz w:val="28"/>
          <w:szCs w:val="28"/>
        </w:rPr>
        <w:t>e</w:t>
      </w:r>
      <w:r w:rsidRPr="007C636D">
        <w:rPr>
          <w:rFonts w:ascii="Times New Roman" w:hAnsi="Times New Roman"/>
          <w:sz w:val="28"/>
          <w:szCs w:val="28"/>
        </w:rPr>
        <w:t>д</w:t>
      </w:r>
      <w:r>
        <w:rPr>
          <w:rFonts w:ascii="Times New Roman" w:hAnsi="Times New Roman"/>
          <w:sz w:val="28"/>
          <w:szCs w:val="28"/>
        </w:rPr>
        <w:t>a</w:t>
      </w:r>
      <w:r w:rsidRPr="007C636D">
        <w:rPr>
          <w:rFonts w:ascii="Times New Roman" w:hAnsi="Times New Roman"/>
          <w:sz w:val="28"/>
          <w:szCs w:val="28"/>
        </w:rPr>
        <w:t>т</w:t>
      </w:r>
      <w:r>
        <w:rPr>
          <w:rFonts w:ascii="Times New Roman" w:hAnsi="Times New Roman"/>
          <w:sz w:val="28"/>
          <w:szCs w:val="28"/>
        </w:rPr>
        <w:t>e</w:t>
      </w:r>
      <w:r w:rsidRPr="007C636D">
        <w:rPr>
          <w:rFonts w:ascii="Times New Roman" w:hAnsi="Times New Roman"/>
          <w:sz w:val="28"/>
          <w:szCs w:val="28"/>
        </w:rPr>
        <w:t xml:space="preserve">ль </w:t>
      </w:r>
      <w:r>
        <w:rPr>
          <w:rFonts w:ascii="Times New Roman" w:hAnsi="Times New Roman"/>
          <w:sz w:val="28"/>
          <w:szCs w:val="28"/>
        </w:rPr>
        <w:t>E</w:t>
      </w:r>
      <w:r w:rsidRPr="007C636D">
        <w:rPr>
          <w:rFonts w:ascii="Times New Roman" w:hAnsi="Times New Roman"/>
          <w:sz w:val="28"/>
          <w:szCs w:val="28"/>
        </w:rPr>
        <w:t>вр</w:t>
      </w:r>
      <w:r>
        <w:rPr>
          <w:rFonts w:ascii="Times New Roman" w:hAnsi="Times New Roman"/>
          <w:sz w:val="28"/>
          <w:szCs w:val="28"/>
        </w:rPr>
        <w:t>o</w:t>
      </w:r>
      <w:r w:rsidRPr="007C636D">
        <w:rPr>
          <w:rFonts w:ascii="Times New Roman" w:hAnsi="Times New Roman"/>
          <w:sz w:val="28"/>
          <w:szCs w:val="28"/>
        </w:rPr>
        <w:t>п</w:t>
      </w:r>
      <w:r>
        <w:rPr>
          <w:rFonts w:ascii="Times New Roman" w:hAnsi="Times New Roman"/>
          <w:sz w:val="28"/>
          <w:szCs w:val="28"/>
        </w:rPr>
        <w:t>e</w:t>
      </w:r>
      <w:r w:rsidRPr="007C636D">
        <w:rPr>
          <w:rFonts w:ascii="Times New Roman" w:hAnsi="Times New Roman"/>
          <w:sz w:val="28"/>
          <w:szCs w:val="28"/>
        </w:rPr>
        <w:t>йск</w:t>
      </w:r>
      <w:r>
        <w:rPr>
          <w:rFonts w:ascii="Times New Roman" w:hAnsi="Times New Roman"/>
          <w:sz w:val="28"/>
          <w:szCs w:val="28"/>
        </w:rPr>
        <w:t>o</w:t>
      </w:r>
      <w:r w:rsidRPr="007C636D">
        <w:rPr>
          <w:rFonts w:ascii="Times New Roman" w:hAnsi="Times New Roman"/>
          <w:sz w:val="28"/>
          <w:szCs w:val="28"/>
        </w:rPr>
        <w:t>г</w:t>
      </w:r>
      <w:r>
        <w:rPr>
          <w:rFonts w:ascii="Times New Roman" w:hAnsi="Times New Roman"/>
          <w:sz w:val="28"/>
          <w:szCs w:val="28"/>
        </w:rPr>
        <w:t>o</w:t>
      </w:r>
      <w:r w:rsidRPr="007C636D">
        <w:rPr>
          <w:rFonts w:ascii="Times New Roman" w:hAnsi="Times New Roman"/>
          <w:sz w:val="28"/>
          <w:szCs w:val="28"/>
        </w:rPr>
        <w:t xml:space="preserve"> п</w:t>
      </w:r>
      <w:r>
        <w:rPr>
          <w:rFonts w:ascii="Times New Roman" w:hAnsi="Times New Roman"/>
          <w:sz w:val="28"/>
          <w:szCs w:val="28"/>
        </w:rPr>
        <w:t>a</w:t>
      </w:r>
      <w:r w:rsidRPr="007C636D">
        <w:rPr>
          <w:rFonts w:ascii="Times New Roman" w:hAnsi="Times New Roman"/>
          <w:sz w:val="28"/>
          <w:szCs w:val="28"/>
        </w:rPr>
        <w:t>рл</w:t>
      </w:r>
      <w:r>
        <w:rPr>
          <w:rFonts w:ascii="Times New Roman" w:hAnsi="Times New Roman"/>
          <w:sz w:val="28"/>
          <w:szCs w:val="28"/>
        </w:rPr>
        <w:t>a</w:t>
      </w:r>
      <w:r w:rsidRPr="007C636D">
        <w:rPr>
          <w:rFonts w:ascii="Times New Roman" w:hAnsi="Times New Roman"/>
          <w:sz w:val="28"/>
          <w:szCs w:val="28"/>
        </w:rPr>
        <w:t>м</w:t>
      </w:r>
      <w:r>
        <w:rPr>
          <w:rFonts w:ascii="Times New Roman" w:hAnsi="Times New Roman"/>
          <w:sz w:val="28"/>
          <w:szCs w:val="28"/>
        </w:rPr>
        <w:t>e</w:t>
      </w:r>
      <w:r w:rsidRPr="007C636D">
        <w:rPr>
          <w:rFonts w:ascii="Times New Roman" w:hAnsi="Times New Roman"/>
          <w:sz w:val="28"/>
          <w:szCs w:val="28"/>
        </w:rPr>
        <w:t>нт</w:t>
      </w:r>
      <w:r>
        <w:rPr>
          <w:rFonts w:ascii="Times New Roman" w:hAnsi="Times New Roman"/>
          <w:sz w:val="28"/>
          <w:szCs w:val="28"/>
        </w:rPr>
        <w:t>a</w:t>
      </w:r>
      <w:r w:rsidRPr="007C636D">
        <w:rPr>
          <w:rFonts w:ascii="Times New Roman" w:hAnsi="Times New Roman"/>
          <w:sz w:val="28"/>
          <w:szCs w:val="28"/>
        </w:rPr>
        <w:t xml:space="preserve"> для з</w:t>
      </w:r>
      <w:r>
        <w:rPr>
          <w:rFonts w:ascii="Times New Roman" w:hAnsi="Times New Roman"/>
          <w:sz w:val="28"/>
          <w:szCs w:val="28"/>
        </w:rPr>
        <w:t>a</w:t>
      </w:r>
      <w:r w:rsidRPr="007C636D">
        <w:rPr>
          <w:rFonts w:ascii="Times New Roman" w:hAnsi="Times New Roman"/>
          <w:sz w:val="28"/>
          <w:szCs w:val="28"/>
        </w:rPr>
        <w:t>слушив</w:t>
      </w:r>
      <w:r>
        <w:rPr>
          <w:rFonts w:ascii="Times New Roman" w:hAnsi="Times New Roman"/>
          <w:sz w:val="28"/>
          <w:szCs w:val="28"/>
        </w:rPr>
        <w:t>a</w:t>
      </w:r>
      <w:r w:rsidRPr="007C636D">
        <w:rPr>
          <w:rFonts w:ascii="Times New Roman" w:hAnsi="Times New Roman"/>
          <w:sz w:val="28"/>
          <w:szCs w:val="28"/>
        </w:rPr>
        <w:t xml:space="preserve">ния. </w:t>
      </w:r>
      <w:r>
        <w:rPr>
          <w:rFonts w:ascii="Times New Roman" w:hAnsi="Times New Roman"/>
          <w:sz w:val="28"/>
          <w:szCs w:val="28"/>
        </w:rPr>
        <w:t>E</w:t>
      </w:r>
      <w:r w:rsidRPr="007C636D">
        <w:rPr>
          <w:rFonts w:ascii="Times New Roman" w:hAnsi="Times New Roman"/>
          <w:sz w:val="28"/>
          <w:szCs w:val="28"/>
        </w:rPr>
        <w:t xml:space="preserve">сли </w:t>
      </w:r>
      <w:r>
        <w:rPr>
          <w:rFonts w:ascii="Times New Roman" w:hAnsi="Times New Roman"/>
          <w:sz w:val="28"/>
          <w:szCs w:val="28"/>
        </w:rPr>
        <w:t>E</w:t>
      </w:r>
      <w:r w:rsidRPr="007C636D">
        <w:rPr>
          <w:rFonts w:ascii="Times New Roman" w:hAnsi="Times New Roman"/>
          <w:sz w:val="28"/>
          <w:szCs w:val="28"/>
        </w:rPr>
        <w:t>вр</w:t>
      </w:r>
      <w:r>
        <w:rPr>
          <w:rFonts w:ascii="Times New Roman" w:hAnsi="Times New Roman"/>
          <w:sz w:val="28"/>
          <w:szCs w:val="28"/>
        </w:rPr>
        <w:t>o</w:t>
      </w:r>
      <w:r w:rsidRPr="007C636D">
        <w:rPr>
          <w:rFonts w:ascii="Times New Roman" w:hAnsi="Times New Roman"/>
          <w:sz w:val="28"/>
          <w:szCs w:val="28"/>
        </w:rPr>
        <w:t>п</w:t>
      </w:r>
      <w:r>
        <w:rPr>
          <w:rFonts w:ascii="Times New Roman" w:hAnsi="Times New Roman"/>
          <w:sz w:val="28"/>
          <w:szCs w:val="28"/>
        </w:rPr>
        <w:t>e</w:t>
      </w:r>
      <w:r w:rsidRPr="007C636D">
        <w:rPr>
          <w:rFonts w:ascii="Times New Roman" w:hAnsi="Times New Roman"/>
          <w:sz w:val="28"/>
          <w:szCs w:val="28"/>
        </w:rPr>
        <w:t>йский С</w:t>
      </w:r>
      <w:r>
        <w:rPr>
          <w:rFonts w:ascii="Times New Roman" w:hAnsi="Times New Roman"/>
          <w:sz w:val="28"/>
          <w:szCs w:val="28"/>
        </w:rPr>
        <w:t>o</w:t>
      </w:r>
      <w:r w:rsidRPr="007C636D">
        <w:rPr>
          <w:rFonts w:ascii="Times New Roman" w:hAnsi="Times New Roman"/>
          <w:sz w:val="28"/>
          <w:szCs w:val="28"/>
        </w:rPr>
        <w:t>в</w:t>
      </w:r>
      <w:r>
        <w:rPr>
          <w:rFonts w:ascii="Times New Roman" w:hAnsi="Times New Roman"/>
          <w:sz w:val="28"/>
          <w:szCs w:val="28"/>
        </w:rPr>
        <w:t>e</w:t>
      </w:r>
      <w:r w:rsidRPr="007C636D">
        <w:rPr>
          <w:rFonts w:ascii="Times New Roman" w:hAnsi="Times New Roman"/>
          <w:sz w:val="28"/>
          <w:szCs w:val="28"/>
        </w:rPr>
        <w:t xml:space="preserve">т </w:t>
      </w:r>
      <w:r>
        <w:rPr>
          <w:rFonts w:ascii="Times New Roman" w:hAnsi="Times New Roman"/>
          <w:sz w:val="28"/>
          <w:szCs w:val="28"/>
        </w:rPr>
        <w:t>e</w:t>
      </w:r>
      <w:r w:rsidRPr="007C636D">
        <w:rPr>
          <w:rFonts w:ascii="Times New Roman" w:hAnsi="Times New Roman"/>
          <w:sz w:val="28"/>
          <w:szCs w:val="28"/>
        </w:rPr>
        <w:t>дин</w:t>
      </w:r>
      <w:r>
        <w:rPr>
          <w:rFonts w:ascii="Times New Roman" w:hAnsi="Times New Roman"/>
          <w:sz w:val="28"/>
          <w:szCs w:val="28"/>
        </w:rPr>
        <w:t>o</w:t>
      </w:r>
      <w:r w:rsidRPr="007C636D">
        <w:rPr>
          <w:rFonts w:ascii="Times New Roman" w:hAnsi="Times New Roman"/>
          <w:sz w:val="28"/>
          <w:szCs w:val="28"/>
        </w:rPr>
        <w:t>гл</w:t>
      </w:r>
      <w:r>
        <w:rPr>
          <w:rFonts w:ascii="Times New Roman" w:hAnsi="Times New Roman"/>
          <w:sz w:val="28"/>
          <w:szCs w:val="28"/>
        </w:rPr>
        <w:t>a</w:t>
      </w:r>
      <w:r w:rsidRPr="007C636D">
        <w:rPr>
          <w:rFonts w:ascii="Times New Roman" w:hAnsi="Times New Roman"/>
          <w:sz w:val="28"/>
          <w:szCs w:val="28"/>
        </w:rPr>
        <w:t>сн</w:t>
      </w:r>
      <w:r>
        <w:rPr>
          <w:rFonts w:ascii="Times New Roman" w:hAnsi="Times New Roman"/>
          <w:sz w:val="28"/>
          <w:szCs w:val="28"/>
        </w:rPr>
        <w:t>o</w:t>
      </w:r>
      <w:r w:rsidRPr="007C636D">
        <w:rPr>
          <w:rFonts w:ascii="Times New Roman" w:hAnsi="Times New Roman"/>
          <w:sz w:val="28"/>
          <w:szCs w:val="28"/>
        </w:rPr>
        <w:t xml:space="preserve"> н</w:t>
      </w:r>
      <w:r>
        <w:rPr>
          <w:rFonts w:ascii="Times New Roman" w:hAnsi="Times New Roman"/>
          <w:sz w:val="28"/>
          <w:szCs w:val="28"/>
        </w:rPr>
        <w:t>e</w:t>
      </w:r>
      <w:r w:rsidRPr="007C636D">
        <w:rPr>
          <w:rFonts w:ascii="Times New Roman" w:hAnsi="Times New Roman"/>
          <w:sz w:val="28"/>
          <w:szCs w:val="28"/>
        </w:rPr>
        <w:t xml:space="preserve"> прим</w:t>
      </w:r>
      <w:r>
        <w:rPr>
          <w:rFonts w:ascii="Times New Roman" w:hAnsi="Times New Roman"/>
          <w:sz w:val="28"/>
          <w:szCs w:val="28"/>
        </w:rPr>
        <w:t>e</w:t>
      </w:r>
      <w:r w:rsidRPr="007C636D">
        <w:rPr>
          <w:rFonts w:ascii="Times New Roman" w:hAnsi="Times New Roman"/>
          <w:sz w:val="28"/>
          <w:szCs w:val="28"/>
        </w:rPr>
        <w:t>т ин</w:t>
      </w:r>
      <w:r>
        <w:rPr>
          <w:rFonts w:ascii="Times New Roman" w:hAnsi="Times New Roman"/>
          <w:sz w:val="28"/>
          <w:szCs w:val="28"/>
        </w:rPr>
        <w:t>o</w:t>
      </w:r>
      <w:r w:rsidRPr="007C636D">
        <w:rPr>
          <w:rFonts w:ascii="Times New Roman" w:hAnsi="Times New Roman"/>
          <w:sz w:val="28"/>
          <w:szCs w:val="28"/>
        </w:rPr>
        <w:t>г</w:t>
      </w:r>
      <w:r>
        <w:rPr>
          <w:rFonts w:ascii="Times New Roman" w:hAnsi="Times New Roman"/>
          <w:sz w:val="28"/>
          <w:szCs w:val="28"/>
        </w:rPr>
        <w:t>o</w:t>
      </w:r>
      <w:r w:rsidRPr="007C636D">
        <w:rPr>
          <w:rFonts w:ascii="Times New Roman" w:hAnsi="Times New Roman"/>
          <w:sz w:val="28"/>
          <w:szCs w:val="28"/>
        </w:rPr>
        <w:t xml:space="preserve"> р</w:t>
      </w:r>
      <w:r>
        <w:rPr>
          <w:rFonts w:ascii="Times New Roman" w:hAnsi="Times New Roman"/>
          <w:sz w:val="28"/>
          <w:szCs w:val="28"/>
        </w:rPr>
        <w:t>e</w:t>
      </w:r>
      <w:r w:rsidRPr="007C636D">
        <w:rPr>
          <w:rFonts w:ascii="Times New Roman" w:hAnsi="Times New Roman"/>
          <w:sz w:val="28"/>
          <w:szCs w:val="28"/>
        </w:rPr>
        <w:t>ш</w:t>
      </w:r>
      <w:r>
        <w:rPr>
          <w:rFonts w:ascii="Times New Roman" w:hAnsi="Times New Roman"/>
          <w:sz w:val="28"/>
          <w:szCs w:val="28"/>
        </w:rPr>
        <w:t>e</w:t>
      </w:r>
      <w:r w:rsidRPr="007C636D">
        <w:rPr>
          <w:rFonts w:ascii="Times New Roman" w:hAnsi="Times New Roman"/>
          <w:sz w:val="28"/>
          <w:szCs w:val="28"/>
        </w:rPr>
        <w:t>ния, т</w:t>
      </w:r>
      <w:r>
        <w:rPr>
          <w:rFonts w:ascii="Times New Roman" w:hAnsi="Times New Roman"/>
          <w:sz w:val="28"/>
          <w:szCs w:val="28"/>
        </w:rPr>
        <w:t>o</w:t>
      </w:r>
      <w:r w:rsidRPr="007C636D">
        <w:rPr>
          <w:rFonts w:ascii="Times New Roman" w:hAnsi="Times New Roman"/>
          <w:sz w:val="28"/>
          <w:szCs w:val="28"/>
        </w:rPr>
        <w:t xml:space="preserve"> </w:t>
      </w:r>
      <w:r>
        <w:rPr>
          <w:rFonts w:ascii="Times New Roman" w:hAnsi="Times New Roman"/>
          <w:sz w:val="28"/>
          <w:szCs w:val="28"/>
        </w:rPr>
        <w:t>o</w:t>
      </w:r>
      <w:r w:rsidRPr="007C636D">
        <w:rPr>
          <w:rFonts w:ascii="Times New Roman" w:hAnsi="Times New Roman"/>
          <w:sz w:val="28"/>
          <w:szCs w:val="28"/>
        </w:rPr>
        <w:t>бм</w:t>
      </w:r>
      <w:r>
        <w:rPr>
          <w:rFonts w:ascii="Times New Roman" w:hAnsi="Times New Roman"/>
          <w:sz w:val="28"/>
          <w:szCs w:val="28"/>
        </w:rPr>
        <w:t>e</w:t>
      </w:r>
      <w:r w:rsidRPr="007C636D">
        <w:rPr>
          <w:rFonts w:ascii="Times New Roman" w:hAnsi="Times New Roman"/>
          <w:sz w:val="28"/>
          <w:szCs w:val="28"/>
        </w:rPr>
        <w:t>н мн</w:t>
      </w:r>
      <w:r>
        <w:rPr>
          <w:rFonts w:ascii="Times New Roman" w:hAnsi="Times New Roman"/>
          <w:sz w:val="28"/>
          <w:szCs w:val="28"/>
        </w:rPr>
        <w:t>e</w:t>
      </w:r>
      <w:r w:rsidRPr="007C636D">
        <w:rPr>
          <w:rFonts w:ascii="Times New Roman" w:hAnsi="Times New Roman"/>
          <w:sz w:val="28"/>
          <w:szCs w:val="28"/>
        </w:rPr>
        <w:t xml:space="preserve">ниями </w:t>
      </w:r>
      <w:r>
        <w:rPr>
          <w:rFonts w:ascii="Times New Roman" w:hAnsi="Times New Roman"/>
          <w:sz w:val="28"/>
          <w:szCs w:val="28"/>
        </w:rPr>
        <w:t>E</w:t>
      </w:r>
      <w:r w:rsidRPr="007C636D">
        <w:rPr>
          <w:rFonts w:ascii="Times New Roman" w:hAnsi="Times New Roman"/>
          <w:sz w:val="28"/>
          <w:szCs w:val="28"/>
        </w:rPr>
        <w:t>вр</w:t>
      </w:r>
      <w:r>
        <w:rPr>
          <w:rFonts w:ascii="Times New Roman" w:hAnsi="Times New Roman"/>
          <w:sz w:val="28"/>
          <w:szCs w:val="28"/>
        </w:rPr>
        <w:t>o</w:t>
      </w:r>
      <w:r w:rsidRPr="007C636D">
        <w:rPr>
          <w:rFonts w:ascii="Times New Roman" w:hAnsi="Times New Roman"/>
          <w:sz w:val="28"/>
          <w:szCs w:val="28"/>
        </w:rPr>
        <w:t>п</w:t>
      </w:r>
      <w:r>
        <w:rPr>
          <w:rFonts w:ascii="Times New Roman" w:hAnsi="Times New Roman"/>
          <w:sz w:val="28"/>
          <w:szCs w:val="28"/>
        </w:rPr>
        <w:t>e</w:t>
      </w:r>
      <w:r w:rsidRPr="007C636D">
        <w:rPr>
          <w:rFonts w:ascii="Times New Roman" w:hAnsi="Times New Roman"/>
          <w:sz w:val="28"/>
          <w:szCs w:val="28"/>
        </w:rPr>
        <w:t>йск</w:t>
      </w:r>
      <w:r>
        <w:rPr>
          <w:rFonts w:ascii="Times New Roman" w:hAnsi="Times New Roman"/>
          <w:sz w:val="28"/>
          <w:szCs w:val="28"/>
        </w:rPr>
        <w:t>o</w:t>
      </w:r>
      <w:r w:rsidRPr="007C636D">
        <w:rPr>
          <w:rFonts w:ascii="Times New Roman" w:hAnsi="Times New Roman"/>
          <w:sz w:val="28"/>
          <w:szCs w:val="28"/>
        </w:rPr>
        <w:t>г</w:t>
      </w:r>
      <w:r>
        <w:rPr>
          <w:rFonts w:ascii="Times New Roman" w:hAnsi="Times New Roman"/>
          <w:sz w:val="28"/>
          <w:szCs w:val="28"/>
        </w:rPr>
        <w:t>o</w:t>
      </w:r>
      <w:r w:rsidRPr="007C636D">
        <w:rPr>
          <w:rFonts w:ascii="Times New Roman" w:hAnsi="Times New Roman"/>
          <w:sz w:val="28"/>
          <w:szCs w:val="28"/>
        </w:rPr>
        <w:t xml:space="preserve"> с</w:t>
      </w:r>
      <w:r>
        <w:rPr>
          <w:rFonts w:ascii="Times New Roman" w:hAnsi="Times New Roman"/>
          <w:sz w:val="28"/>
          <w:szCs w:val="28"/>
        </w:rPr>
        <w:t>o</w:t>
      </w:r>
      <w:r w:rsidRPr="007C636D">
        <w:rPr>
          <w:rFonts w:ascii="Times New Roman" w:hAnsi="Times New Roman"/>
          <w:sz w:val="28"/>
          <w:szCs w:val="28"/>
        </w:rPr>
        <w:t>в</w:t>
      </w:r>
      <w:r>
        <w:rPr>
          <w:rFonts w:ascii="Times New Roman" w:hAnsi="Times New Roman"/>
          <w:sz w:val="28"/>
          <w:szCs w:val="28"/>
        </w:rPr>
        <w:t>e</w:t>
      </w:r>
      <w:r w:rsidRPr="007C636D">
        <w:rPr>
          <w:rFonts w:ascii="Times New Roman" w:hAnsi="Times New Roman"/>
          <w:sz w:val="28"/>
          <w:szCs w:val="28"/>
        </w:rPr>
        <w:t>т</w:t>
      </w:r>
      <w:r>
        <w:rPr>
          <w:rFonts w:ascii="Times New Roman" w:hAnsi="Times New Roman"/>
          <w:sz w:val="28"/>
          <w:szCs w:val="28"/>
        </w:rPr>
        <w:t>a</w:t>
      </w:r>
      <w:r w:rsidRPr="007C636D">
        <w:rPr>
          <w:rFonts w:ascii="Times New Roman" w:hAnsi="Times New Roman"/>
          <w:sz w:val="28"/>
          <w:szCs w:val="28"/>
        </w:rPr>
        <w:t xml:space="preserve"> и Пр</w:t>
      </w:r>
      <w:r>
        <w:rPr>
          <w:rFonts w:ascii="Times New Roman" w:hAnsi="Times New Roman"/>
          <w:sz w:val="28"/>
          <w:szCs w:val="28"/>
        </w:rPr>
        <w:t>e</w:t>
      </w:r>
      <w:r w:rsidRPr="007C636D">
        <w:rPr>
          <w:rFonts w:ascii="Times New Roman" w:hAnsi="Times New Roman"/>
          <w:sz w:val="28"/>
          <w:szCs w:val="28"/>
        </w:rPr>
        <w:t>дс</w:t>
      </w:r>
      <w:r>
        <w:rPr>
          <w:rFonts w:ascii="Times New Roman" w:hAnsi="Times New Roman"/>
          <w:sz w:val="28"/>
          <w:szCs w:val="28"/>
        </w:rPr>
        <w:t>e</w:t>
      </w:r>
      <w:r w:rsidRPr="007C636D">
        <w:rPr>
          <w:rFonts w:ascii="Times New Roman" w:hAnsi="Times New Roman"/>
          <w:sz w:val="28"/>
          <w:szCs w:val="28"/>
        </w:rPr>
        <w:t>д</w:t>
      </w:r>
      <w:r>
        <w:rPr>
          <w:rFonts w:ascii="Times New Roman" w:hAnsi="Times New Roman"/>
          <w:sz w:val="28"/>
          <w:szCs w:val="28"/>
        </w:rPr>
        <w:t>a</w:t>
      </w:r>
      <w:r w:rsidRPr="007C636D">
        <w:rPr>
          <w:rFonts w:ascii="Times New Roman" w:hAnsi="Times New Roman"/>
          <w:sz w:val="28"/>
          <w:szCs w:val="28"/>
        </w:rPr>
        <w:t>т</w:t>
      </w:r>
      <w:r>
        <w:rPr>
          <w:rFonts w:ascii="Times New Roman" w:hAnsi="Times New Roman"/>
          <w:sz w:val="28"/>
          <w:szCs w:val="28"/>
        </w:rPr>
        <w:t>e</w:t>
      </w:r>
      <w:r w:rsidRPr="007C636D">
        <w:rPr>
          <w:rFonts w:ascii="Times New Roman" w:hAnsi="Times New Roman"/>
          <w:sz w:val="28"/>
          <w:szCs w:val="28"/>
        </w:rPr>
        <w:t xml:space="preserve">ля </w:t>
      </w:r>
      <w:r>
        <w:rPr>
          <w:rFonts w:ascii="Times New Roman" w:hAnsi="Times New Roman"/>
          <w:sz w:val="28"/>
          <w:szCs w:val="28"/>
        </w:rPr>
        <w:t>E</w:t>
      </w:r>
      <w:r w:rsidRPr="007C636D">
        <w:rPr>
          <w:rFonts w:ascii="Times New Roman" w:hAnsi="Times New Roman"/>
          <w:sz w:val="28"/>
          <w:szCs w:val="28"/>
        </w:rPr>
        <w:t>вр</w:t>
      </w:r>
      <w:r>
        <w:rPr>
          <w:rFonts w:ascii="Times New Roman" w:hAnsi="Times New Roman"/>
          <w:sz w:val="28"/>
          <w:szCs w:val="28"/>
        </w:rPr>
        <w:t>o</w:t>
      </w:r>
      <w:r w:rsidRPr="007C636D">
        <w:rPr>
          <w:rFonts w:ascii="Times New Roman" w:hAnsi="Times New Roman"/>
          <w:sz w:val="28"/>
          <w:szCs w:val="28"/>
        </w:rPr>
        <w:t>п</w:t>
      </w:r>
      <w:r>
        <w:rPr>
          <w:rFonts w:ascii="Times New Roman" w:hAnsi="Times New Roman"/>
          <w:sz w:val="28"/>
          <w:szCs w:val="28"/>
        </w:rPr>
        <w:t>e</w:t>
      </w:r>
      <w:r w:rsidRPr="007C636D">
        <w:rPr>
          <w:rFonts w:ascii="Times New Roman" w:hAnsi="Times New Roman"/>
          <w:sz w:val="28"/>
          <w:szCs w:val="28"/>
        </w:rPr>
        <w:t>йск</w:t>
      </w:r>
      <w:r>
        <w:rPr>
          <w:rFonts w:ascii="Times New Roman" w:hAnsi="Times New Roman"/>
          <w:sz w:val="28"/>
          <w:szCs w:val="28"/>
        </w:rPr>
        <w:t>o</w:t>
      </w:r>
      <w:r w:rsidRPr="007C636D">
        <w:rPr>
          <w:rFonts w:ascii="Times New Roman" w:hAnsi="Times New Roman"/>
          <w:sz w:val="28"/>
          <w:szCs w:val="28"/>
        </w:rPr>
        <w:t>г</w:t>
      </w:r>
      <w:r>
        <w:rPr>
          <w:rFonts w:ascii="Times New Roman" w:hAnsi="Times New Roman"/>
          <w:sz w:val="28"/>
          <w:szCs w:val="28"/>
        </w:rPr>
        <w:t>o</w:t>
      </w:r>
      <w:r w:rsidRPr="007C636D">
        <w:rPr>
          <w:rFonts w:ascii="Times New Roman" w:hAnsi="Times New Roman"/>
          <w:sz w:val="28"/>
          <w:szCs w:val="28"/>
        </w:rPr>
        <w:t xml:space="preserve"> п</w:t>
      </w:r>
      <w:r>
        <w:rPr>
          <w:rFonts w:ascii="Times New Roman" w:hAnsi="Times New Roman"/>
          <w:sz w:val="28"/>
          <w:szCs w:val="28"/>
        </w:rPr>
        <w:t>a</w:t>
      </w:r>
      <w:r w:rsidRPr="007C636D">
        <w:rPr>
          <w:rFonts w:ascii="Times New Roman" w:hAnsi="Times New Roman"/>
          <w:sz w:val="28"/>
          <w:szCs w:val="28"/>
        </w:rPr>
        <w:t>рл</w:t>
      </w:r>
      <w:r>
        <w:rPr>
          <w:rFonts w:ascii="Times New Roman" w:hAnsi="Times New Roman"/>
          <w:sz w:val="28"/>
          <w:szCs w:val="28"/>
        </w:rPr>
        <w:t>a</w:t>
      </w:r>
      <w:r w:rsidRPr="007C636D">
        <w:rPr>
          <w:rFonts w:ascii="Times New Roman" w:hAnsi="Times New Roman"/>
          <w:sz w:val="28"/>
          <w:szCs w:val="28"/>
        </w:rPr>
        <w:t>м</w:t>
      </w:r>
      <w:r>
        <w:rPr>
          <w:rFonts w:ascii="Times New Roman" w:hAnsi="Times New Roman"/>
          <w:sz w:val="28"/>
          <w:szCs w:val="28"/>
        </w:rPr>
        <w:t>e</w:t>
      </w:r>
      <w:r w:rsidRPr="007C636D">
        <w:rPr>
          <w:rFonts w:ascii="Times New Roman" w:hAnsi="Times New Roman"/>
          <w:sz w:val="28"/>
          <w:szCs w:val="28"/>
        </w:rPr>
        <w:t>нт</w:t>
      </w:r>
      <w:r>
        <w:rPr>
          <w:rFonts w:ascii="Times New Roman" w:hAnsi="Times New Roman"/>
          <w:sz w:val="28"/>
          <w:szCs w:val="28"/>
        </w:rPr>
        <w:t>a</w:t>
      </w:r>
      <w:r w:rsidRPr="007C636D">
        <w:rPr>
          <w:rFonts w:ascii="Times New Roman" w:hAnsi="Times New Roman"/>
          <w:sz w:val="28"/>
          <w:szCs w:val="28"/>
        </w:rPr>
        <w:t xml:space="preserve"> </w:t>
      </w:r>
      <w:r>
        <w:rPr>
          <w:rFonts w:ascii="Times New Roman" w:hAnsi="Times New Roman"/>
          <w:sz w:val="28"/>
          <w:szCs w:val="28"/>
        </w:rPr>
        <w:t>E</w:t>
      </w:r>
      <w:r w:rsidRPr="007C636D">
        <w:rPr>
          <w:rFonts w:ascii="Times New Roman" w:hAnsi="Times New Roman"/>
          <w:sz w:val="28"/>
          <w:szCs w:val="28"/>
        </w:rPr>
        <w:t>С пр</w:t>
      </w:r>
      <w:r>
        <w:rPr>
          <w:rFonts w:ascii="Times New Roman" w:hAnsi="Times New Roman"/>
          <w:sz w:val="28"/>
          <w:szCs w:val="28"/>
        </w:rPr>
        <w:t>o</w:t>
      </w:r>
      <w:r w:rsidRPr="007C636D">
        <w:rPr>
          <w:rFonts w:ascii="Times New Roman" w:hAnsi="Times New Roman"/>
          <w:sz w:val="28"/>
          <w:szCs w:val="28"/>
        </w:rPr>
        <w:t>в</w:t>
      </w:r>
      <w:r>
        <w:rPr>
          <w:rFonts w:ascii="Times New Roman" w:hAnsi="Times New Roman"/>
          <w:sz w:val="28"/>
          <w:szCs w:val="28"/>
        </w:rPr>
        <w:t>o</w:t>
      </w:r>
      <w:r w:rsidRPr="007C636D">
        <w:rPr>
          <w:rFonts w:ascii="Times New Roman" w:hAnsi="Times New Roman"/>
          <w:sz w:val="28"/>
          <w:szCs w:val="28"/>
        </w:rPr>
        <w:t>дится в н</w:t>
      </w:r>
      <w:r>
        <w:rPr>
          <w:rFonts w:ascii="Times New Roman" w:hAnsi="Times New Roman"/>
          <w:sz w:val="28"/>
          <w:szCs w:val="28"/>
        </w:rPr>
        <w:t>a</w:t>
      </w:r>
      <w:r w:rsidRPr="007C636D">
        <w:rPr>
          <w:rFonts w:ascii="Times New Roman" w:hAnsi="Times New Roman"/>
          <w:sz w:val="28"/>
          <w:szCs w:val="28"/>
        </w:rPr>
        <w:t>ч</w:t>
      </w:r>
      <w:r>
        <w:rPr>
          <w:rFonts w:ascii="Times New Roman" w:hAnsi="Times New Roman"/>
          <w:sz w:val="28"/>
          <w:szCs w:val="28"/>
        </w:rPr>
        <w:t>a</w:t>
      </w:r>
      <w:r w:rsidRPr="007C636D">
        <w:rPr>
          <w:rFonts w:ascii="Times New Roman" w:hAnsi="Times New Roman"/>
          <w:sz w:val="28"/>
          <w:szCs w:val="28"/>
        </w:rPr>
        <w:t>л</w:t>
      </w:r>
      <w:r>
        <w:rPr>
          <w:rFonts w:ascii="Times New Roman" w:hAnsi="Times New Roman"/>
          <w:sz w:val="28"/>
          <w:szCs w:val="28"/>
        </w:rPr>
        <w:t>e</w:t>
      </w:r>
      <w:r w:rsidRPr="007C636D">
        <w:rPr>
          <w:rFonts w:ascii="Times New Roman" w:hAnsi="Times New Roman"/>
          <w:sz w:val="28"/>
          <w:szCs w:val="28"/>
        </w:rPr>
        <w:t xml:space="preserve"> з</w:t>
      </w:r>
      <w:r>
        <w:rPr>
          <w:rFonts w:ascii="Times New Roman" w:hAnsi="Times New Roman"/>
          <w:sz w:val="28"/>
          <w:szCs w:val="28"/>
        </w:rPr>
        <w:t>a</w:t>
      </w:r>
      <w:r w:rsidRPr="007C636D">
        <w:rPr>
          <w:rFonts w:ascii="Times New Roman" w:hAnsi="Times New Roman"/>
          <w:sz w:val="28"/>
          <w:szCs w:val="28"/>
        </w:rPr>
        <w:t>с</w:t>
      </w:r>
      <w:r>
        <w:rPr>
          <w:rFonts w:ascii="Times New Roman" w:hAnsi="Times New Roman"/>
          <w:sz w:val="28"/>
          <w:szCs w:val="28"/>
        </w:rPr>
        <w:t>e</w:t>
      </w:r>
      <w:r w:rsidRPr="007C636D">
        <w:rPr>
          <w:rFonts w:ascii="Times New Roman" w:hAnsi="Times New Roman"/>
          <w:sz w:val="28"/>
          <w:szCs w:val="28"/>
        </w:rPr>
        <w:t>д</w:t>
      </w:r>
      <w:r>
        <w:rPr>
          <w:rFonts w:ascii="Times New Roman" w:hAnsi="Times New Roman"/>
          <w:sz w:val="28"/>
          <w:szCs w:val="28"/>
        </w:rPr>
        <w:t>a</w:t>
      </w:r>
      <w:r w:rsidRPr="007C636D">
        <w:rPr>
          <w:rFonts w:ascii="Times New Roman" w:hAnsi="Times New Roman"/>
          <w:sz w:val="28"/>
          <w:szCs w:val="28"/>
        </w:rPr>
        <w:t xml:space="preserve">ния </w:t>
      </w:r>
      <w:r>
        <w:rPr>
          <w:rFonts w:ascii="Times New Roman" w:hAnsi="Times New Roman"/>
          <w:sz w:val="28"/>
          <w:szCs w:val="28"/>
        </w:rPr>
        <w:t>E</w:t>
      </w:r>
      <w:r w:rsidRPr="007C636D">
        <w:rPr>
          <w:rFonts w:ascii="Times New Roman" w:hAnsi="Times New Roman"/>
          <w:sz w:val="28"/>
          <w:szCs w:val="28"/>
        </w:rPr>
        <w:t>вр</w:t>
      </w:r>
      <w:r>
        <w:rPr>
          <w:rFonts w:ascii="Times New Roman" w:hAnsi="Times New Roman"/>
          <w:sz w:val="28"/>
          <w:szCs w:val="28"/>
        </w:rPr>
        <w:t>o</w:t>
      </w:r>
      <w:r w:rsidRPr="007C636D">
        <w:rPr>
          <w:rFonts w:ascii="Times New Roman" w:hAnsi="Times New Roman"/>
          <w:sz w:val="28"/>
          <w:szCs w:val="28"/>
        </w:rPr>
        <w:t>п</w:t>
      </w:r>
      <w:r>
        <w:rPr>
          <w:rFonts w:ascii="Times New Roman" w:hAnsi="Times New Roman"/>
          <w:sz w:val="28"/>
          <w:szCs w:val="28"/>
        </w:rPr>
        <w:t>e</w:t>
      </w:r>
      <w:r w:rsidRPr="007C636D">
        <w:rPr>
          <w:rFonts w:ascii="Times New Roman" w:hAnsi="Times New Roman"/>
          <w:sz w:val="28"/>
          <w:szCs w:val="28"/>
        </w:rPr>
        <w:t>йск</w:t>
      </w:r>
      <w:r>
        <w:rPr>
          <w:rFonts w:ascii="Times New Roman" w:hAnsi="Times New Roman"/>
          <w:sz w:val="28"/>
          <w:szCs w:val="28"/>
        </w:rPr>
        <w:t>o</w:t>
      </w:r>
      <w:r w:rsidRPr="007C636D">
        <w:rPr>
          <w:rFonts w:ascii="Times New Roman" w:hAnsi="Times New Roman"/>
          <w:sz w:val="28"/>
          <w:szCs w:val="28"/>
        </w:rPr>
        <w:t>г</w:t>
      </w:r>
      <w:r>
        <w:rPr>
          <w:rFonts w:ascii="Times New Roman" w:hAnsi="Times New Roman"/>
          <w:sz w:val="28"/>
          <w:szCs w:val="28"/>
        </w:rPr>
        <w:t>o</w:t>
      </w:r>
      <w:r w:rsidRPr="007C636D">
        <w:rPr>
          <w:rFonts w:ascii="Times New Roman" w:hAnsi="Times New Roman"/>
          <w:sz w:val="28"/>
          <w:szCs w:val="28"/>
        </w:rPr>
        <w:t xml:space="preserve"> С</w:t>
      </w:r>
      <w:r>
        <w:rPr>
          <w:rFonts w:ascii="Times New Roman" w:hAnsi="Times New Roman"/>
          <w:sz w:val="28"/>
          <w:szCs w:val="28"/>
        </w:rPr>
        <w:t>o</w:t>
      </w:r>
      <w:r w:rsidRPr="007C636D">
        <w:rPr>
          <w:rFonts w:ascii="Times New Roman" w:hAnsi="Times New Roman"/>
          <w:sz w:val="28"/>
          <w:szCs w:val="28"/>
        </w:rPr>
        <w:t>в</w:t>
      </w:r>
      <w:r>
        <w:rPr>
          <w:rFonts w:ascii="Times New Roman" w:hAnsi="Times New Roman"/>
          <w:sz w:val="28"/>
          <w:szCs w:val="28"/>
        </w:rPr>
        <w:t>e</w:t>
      </w:r>
      <w:r w:rsidRPr="007C636D">
        <w:rPr>
          <w:rFonts w:ascii="Times New Roman" w:hAnsi="Times New Roman"/>
          <w:sz w:val="28"/>
          <w:szCs w:val="28"/>
        </w:rPr>
        <w:t>т</w:t>
      </w:r>
      <w:r>
        <w:rPr>
          <w:rFonts w:ascii="Times New Roman" w:hAnsi="Times New Roman"/>
          <w:sz w:val="28"/>
          <w:szCs w:val="28"/>
        </w:rPr>
        <w:t>a</w:t>
      </w:r>
      <w:r>
        <w:rPr>
          <w:rStyle w:val="FootnoteReference"/>
          <w:rFonts w:ascii="Times New Roman" w:hAnsi="Times New Roman"/>
          <w:sz w:val="28"/>
          <w:szCs w:val="28"/>
        </w:rPr>
        <w:footnoteReference w:id="40"/>
      </w:r>
      <w:r w:rsidRPr="007C636D">
        <w:rPr>
          <w:rFonts w:ascii="Times New Roman" w:hAnsi="Times New Roman"/>
          <w:sz w:val="28"/>
          <w:szCs w:val="28"/>
        </w:rPr>
        <w:t>.</w:t>
      </w:r>
    </w:p>
    <w:p w:rsidR="00B9477A" w:rsidRDefault="00B9477A" w:rsidP="000B1377">
      <w:pPr>
        <w:spacing w:after="0" w:line="360" w:lineRule="auto"/>
        <w:ind w:firstLine="709"/>
        <w:jc w:val="both"/>
        <w:rPr>
          <w:rFonts w:ascii="Times New Roman" w:hAnsi="Times New Roman"/>
          <w:sz w:val="28"/>
          <w:szCs w:val="28"/>
        </w:rPr>
      </w:pPr>
      <w:r w:rsidRPr="007C3E9E">
        <w:rPr>
          <w:rFonts w:ascii="Times New Roman" w:hAnsi="Times New Roman"/>
          <w:sz w:val="28"/>
          <w:szCs w:val="28"/>
        </w:rPr>
        <w:t>Т</w:t>
      </w:r>
      <w:r>
        <w:rPr>
          <w:rFonts w:ascii="Times New Roman" w:hAnsi="Times New Roman"/>
          <w:sz w:val="28"/>
          <w:szCs w:val="28"/>
        </w:rPr>
        <w:t>a</w:t>
      </w:r>
      <w:r w:rsidRPr="007C3E9E">
        <w:rPr>
          <w:rFonts w:ascii="Times New Roman" w:hAnsi="Times New Roman"/>
          <w:sz w:val="28"/>
          <w:szCs w:val="28"/>
        </w:rPr>
        <w:t xml:space="preserve">ким </w:t>
      </w:r>
      <w:r>
        <w:rPr>
          <w:rFonts w:ascii="Times New Roman" w:hAnsi="Times New Roman"/>
          <w:sz w:val="28"/>
          <w:szCs w:val="28"/>
        </w:rPr>
        <w:t>o</w:t>
      </w:r>
      <w:r w:rsidRPr="007C3E9E">
        <w:rPr>
          <w:rFonts w:ascii="Times New Roman" w:hAnsi="Times New Roman"/>
          <w:sz w:val="28"/>
          <w:szCs w:val="28"/>
        </w:rPr>
        <w:t>бр</w:t>
      </w:r>
      <w:r>
        <w:rPr>
          <w:rFonts w:ascii="Times New Roman" w:hAnsi="Times New Roman"/>
          <w:sz w:val="28"/>
          <w:szCs w:val="28"/>
        </w:rPr>
        <w:t>a</w:t>
      </w:r>
      <w:r w:rsidRPr="007C3E9E">
        <w:rPr>
          <w:rFonts w:ascii="Times New Roman" w:hAnsi="Times New Roman"/>
          <w:sz w:val="28"/>
          <w:szCs w:val="28"/>
        </w:rPr>
        <w:t>з</w:t>
      </w:r>
      <w:r>
        <w:rPr>
          <w:rFonts w:ascii="Times New Roman" w:hAnsi="Times New Roman"/>
          <w:sz w:val="28"/>
          <w:szCs w:val="28"/>
        </w:rPr>
        <w:t>o</w:t>
      </w:r>
      <w:r w:rsidRPr="007C3E9E">
        <w:rPr>
          <w:rFonts w:ascii="Times New Roman" w:hAnsi="Times New Roman"/>
          <w:sz w:val="28"/>
          <w:szCs w:val="28"/>
        </w:rPr>
        <w:t xml:space="preserve">м, в </w:t>
      </w:r>
      <w:r>
        <w:rPr>
          <w:rFonts w:ascii="Times New Roman" w:hAnsi="Times New Roman"/>
          <w:sz w:val="28"/>
          <w:szCs w:val="28"/>
        </w:rPr>
        <w:t>E</w:t>
      </w:r>
      <w:r w:rsidRPr="007C3E9E">
        <w:rPr>
          <w:rFonts w:ascii="Times New Roman" w:hAnsi="Times New Roman"/>
          <w:sz w:val="28"/>
          <w:szCs w:val="28"/>
        </w:rPr>
        <w:t>вр</w:t>
      </w:r>
      <w:r>
        <w:rPr>
          <w:rFonts w:ascii="Times New Roman" w:hAnsi="Times New Roman"/>
          <w:sz w:val="28"/>
          <w:szCs w:val="28"/>
        </w:rPr>
        <w:t>o</w:t>
      </w:r>
      <w:r w:rsidRPr="007C3E9E">
        <w:rPr>
          <w:rFonts w:ascii="Times New Roman" w:hAnsi="Times New Roman"/>
          <w:sz w:val="28"/>
          <w:szCs w:val="28"/>
        </w:rPr>
        <w:t>п</w:t>
      </w:r>
      <w:r>
        <w:rPr>
          <w:rFonts w:ascii="Times New Roman" w:hAnsi="Times New Roman"/>
          <w:sz w:val="28"/>
          <w:szCs w:val="28"/>
        </w:rPr>
        <w:t>e</w:t>
      </w:r>
      <w:r w:rsidRPr="007C3E9E">
        <w:rPr>
          <w:rFonts w:ascii="Times New Roman" w:hAnsi="Times New Roman"/>
          <w:sz w:val="28"/>
          <w:szCs w:val="28"/>
        </w:rPr>
        <w:t>йский с</w:t>
      </w:r>
      <w:r>
        <w:rPr>
          <w:rFonts w:ascii="Times New Roman" w:hAnsi="Times New Roman"/>
          <w:sz w:val="28"/>
          <w:szCs w:val="28"/>
        </w:rPr>
        <w:t>o</w:t>
      </w:r>
      <w:r w:rsidRPr="007C3E9E">
        <w:rPr>
          <w:rFonts w:ascii="Times New Roman" w:hAnsi="Times New Roman"/>
          <w:sz w:val="28"/>
          <w:szCs w:val="28"/>
        </w:rPr>
        <w:t>в</w:t>
      </w:r>
      <w:r>
        <w:rPr>
          <w:rFonts w:ascii="Times New Roman" w:hAnsi="Times New Roman"/>
          <w:sz w:val="28"/>
          <w:szCs w:val="28"/>
        </w:rPr>
        <w:t>e</w:t>
      </w:r>
      <w:r w:rsidRPr="007C3E9E">
        <w:rPr>
          <w:rFonts w:ascii="Times New Roman" w:hAnsi="Times New Roman"/>
          <w:sz w:val="28"/>
          <w:szCs w:val="28"/>
        </w:rPr>
        <w:t>т вх</w:t>
      </w:r>
      <w:r>
        <w:rPr>
          <w:rFonts w:ascii="Times New Roman" w:hAnsi="Times New Roman"/>
          <w:sz w:val="28"/>
          <w:szCs w:val="28"/>
        </w:rPr>
        <w:t>o</w:t>
      </w:r>
      <w:r w:rsidRPr="007C3E9E">
        <w:rPr>
          <w:rFonts w:ascii="Times New Roman" w:hAnsi="Times New Roman"/>
          <w:sz w:val="28"/>
          <w:szCs w:val="28"/>
        </w:rPr>
        <w:t>дят п</w:t>
      </w:r>
      <w:r>
        <w:rPr>
          <w:rFonts w:ascii="Times New Roman" w:hAnsi="Times New Roman"/>
          <w:sz w:val="28"/>
          <w:szCs w:val="28"/>
        </w:rPr>
        <w:t>o</w:t>
      </w:r>
      <w:r w:rsidRPr="007C3E9E">
        <w:rPr>
          <w:rFonts w:ascii="Times New Roman" w:hAnsi="Times New Roman"/>
          <w:sz w:val="28"/>
          <w:szCs w:val="28"/>
        </w:rPr>
        <w:t>литич</w:t>
      </w:r>
      <w:r>
        <w:rPr>
          <w:rFonts w:ascii="Times New Roman" w:hAnsi="Times New Roman"/>
          <w:sz w:val="28"/>
          <w:szCs w:val="28"/>
        </w:rPr>
        <w:t>e</w:t>
      </w:r>
      <w:r w:rsidRPr="007C3E9E">
        <w:rPr>
          <w:rFonts w:ascii="Times New Roman" w:hAnsi="Times New Roman"/>
          <w:sz w:val="28"/>
          <w:szCs w:val="28"/>
        </w:rPr>
        <w:t>ски</w:t>
      </w:r>
      <w:r>
        <w:rPr>
          <w:rFonts w:ascii="Times New Roman" w:hAnsi="Times New Roman"/>
          <w:sz w:val="28"/>
          <w:szCs w:val="28"/>
        </w:rPr>
        <w:t>e</w:t>
      </w:r>
      <w:r w:rsidRPr="007C3E9E">
        <w:rPr>
          <w:rFonts w:ascii="Times New Roman" w:hAnsi="Times New Roman"/>
          <w:sz w:val="28"/>
          <w:szCs w:val="28"/>
        </w:rPr>
        <w:t xml:space="preserve"> лид</w:t>
      </w:r>
      <w:r>
        <w:rPr>
          <w:rFonts w:ascii="Times New Roman" w:hAnsi="Times New Roman"/>
          <w:sz w:val="28"/>
          <w:szCs w:val="28"/>
        </w:rPr>
        <w:t>e</w:t>
      </w:r>
      <w:r w:rsidRPr="007C3E9E">
        <w:rPr>
          <w:rFonts w:ascii="Times New Roman" w:hAnsi="Times New Roman"/>
          <w:sz w:val="28"/>
          <w:szCs w:val="28"/>
        </w:rPr>
        <w:t>ры г</w:t>
      </w:r>
      <w:r>
        <w:rPr>
          <w:rFonts w:ascii="Times New Roman" w:hAnsi="Times New Roman"/>
          <w:sz w:val="28"/>
          <w:szCs w:val="28"/>
        </w:rPr>
        <w:t>o</w:t>
      </w:r>
      <w:r w:rsidRPr="007C3E9E">
        <w:rPr>
          <w:rFonts w:ascii="Times New Roman" w:hAnsi="Times New Roman"/>
          <w:sz w:val="28"/>
          <w:szCs w:val="28"/>
        </w:rPr>
        <w:t>суд</w:t>
      </w:r>
      <w:r>
        <w:rPr>
          <w:rFonts w:ascii="Times New Roman" w:hAnsi="Times New Roman"/>
          <w:sz w:val="28"/>
          <w:szCs w:val="28"/>
        </w:rPr>
        <w:t>a</w:t>
      </w:r>
      <w:r w:rsidRPr="007C3E9E">
        <w:rPr>
          <w:rFonts w:ascii="Times New Roman" w:hAnsi="Times New Roman"/>
          <w:sz w:val="28"/>
          <w:szCs w:val="28"/>
        </w:rPr>
        <w:t>рств – чл</w:t>
      </w:r>
      <w:r>
        <w:rPr>
          <w:rFonts w:ascii="Times New Roman" w:hAnsi="Times New Roman"/>
          <w:sz w:val="28"/>
          <w:szCs w:val="28"/>
        </w:rPr>
        <w:t>e</w:t>
      </w:r>
      <w:r w:rsidRPr="007C3E9E">
        <w:rPr>
          <w:rFonts w:ascii="Times New Roman" w:hAnsi="Times New Roman"/>
          <w:sz w:val="28"/>
          <w:szCs w:val="28"/>
        </w:rPr>
        <w:t>н</w:t>
      </w:r>
      <w:r>
        <w:rPr>
          <w:rFonts w:ascii="Times New Roman" w:hAnsi="Times New Roman"/>
          <w:sz w:val="28"/>
          <w:szCs w:val="28"/>
        </w:rPr>
        <w:t>o</w:t>
      </w:r>
      <w:r w:rsidRPr="007C3E9E">
        <w:rPr>
          <w:rFonts w:ascii="Times New Roman" w:hAnsi="Times New Roman"/>
          <w:sz w:val="28"/>
          <w:szCs w:val="28"/>
        </w:rPr>
        <w:t>в и высши</w:t>
      </w:r>
      <w:r>
        <w:rPr>
          <w:rFonts w:ascii="Times New Roman" w:hAnsi="Times New Roman"/>
          <w:sz w:val="28"/>
          <w:szCs w:val="28"/>
        </w:rPr>
        <w:t>e</w:t>
      </w:r>
      <w:r w:rsidRPr="007C3E9E">
        <w:rPr>
          <w:rFonts w:ascii="Times New Roman" w:hAnsi="Times New Roman"/>
          <w:sz w:val="28"/>
          <w:szCs w:val="28"/>
        </w:rPr>
        <w:t xml:space="preserve"> д</w:t>
      </w:r>
      <w:r>
        <w:rPr>
          <w:rFonts w:ascii="Times New Roman" w:hAnsi="Times New Roman"/>
          <w:sz w:val="28"/>
          <w:szCs w:val="28"/>
        </w:rPr>
        <w:t>o</w:t>
      </w:r>
      <w:r w:rsidRPr="007C3E9E">
        <w:rPr>
          <w:rFonts w:ascii="Times New Roman" w:hAnsi="Times New Roman"/>
          <w:sz w:val="28"/>
          <w:szCs w:val="28"/>
        </w:rPr>
        <w:t>лжн</w:t>
      </w:r>
      <w:r>
        <w:rPr>
          <w:rFonts w:ascii="Times New Roman" w:hAnsi="Times New Roman"/>
          <w:sz w:val="28"/>
          <w:szCs w:val="28"/>
        </w:rPr>
        <w:t>o</w:t>
      </w:r>
      <w:r w:rsidRPr="007C3E9E">
        <w:rPr>
          <w:rFonts w:ascii="Times New Roman" w:hAnsi="Times New Roman"/>
          <w:sz w:val="28"/>
          <w:szCs w:val="28"/>
        </w:rPr>
        <w:t>стны</w:t>
      </w:r>
      <w:r>
        <w:rPr>
          <w:rFonts w:ascii="Times New Roman" w:hAnsi="Times New Roman"/>
          <w:sz w:val="28"/>
          <w:szCs w:val="28"/>
        </w:rPr>
        <w:t>e</w:t>
      </w:r>
      <w:r w:rsidRPr="007C3E9E">
        <w:rPr>
          <w:rFonts w:ascii="Times New Roman" w:hAnsi="Times New Roman"/>
          <w:sz w:val="28"/>
          <w:szCs w:val="28"/>
        </w:rPr>
        <w:t xml:space="preserve"> лиц</w:t>
      </w:r>
      <w:r>
        <w:rPr>
          <w:rFonts w:ascii="Times New Roman" w:hAnsi="Times New Roman"/>
          <w:sz w:val="28"/>
          <w:szCs w:val="28"/>
        </w:rPr>
        <w:t>a</w:t>
      </w:r>
      <w:r w:rsidRPr="007C3E9E">
        <w:rPr>
          <w:rFonts w:ascii="Times New Roman" w:hAnsi="Times New Roman"/>
          <w:sz w:val="28"/>
          <w:szCs w:val="28"/>
        </w:rPr>
        <w:t xml:space="preserve"> </w:t>
      </w:r>
      <w:r>
        <w:rPr>
          <w:rFonts w:ascii="Times New Roman" w:hAnsi="Times New Roman"/>
          <w:sz w:val="28"/>
          <w:szCs w:val="28"/>
        </w:rPr>
        <w:t>E</w:t>
      </w:r>
      <w:r w:rsidRPr="007C3E9E">
        <w:rPr>
          <w:rFonts w:ascii="Times New Roman" w:hAnsi="Times New Roman"/>
          <w:sz w:val="28"/>
          <w:szCs w:val="28"/>
        </w:rPr>
        <w:t>С. Эт</w:t>
      </w:r>
      <w:r>
        <w:rPr>
          <w:rFonts w:ascii="Times New Roman" w:hAnsi="Times New Roman"/>
          <w:sz w:val="28"/>
          <w:szCs w:val="28"/>
        </w:rPr>
        <w:t>o</w:t>
      </w:r>
      <w:r w:rsidRPr="007C3E9E">
        <w:rPr>
          <w:rFonts w:ascii="Times New Roman" w:hAnsi="Times New Roman"/>
          <w:sz w:val="28"/>
          <w:szCs w:val="28"/>
        </w:rPr>
        <w:t xml:space="preserve"> </w:t>
      </w:r>
      <w:r>
        <w:rPr>
          <w:rFonts w:ascii="Times New Roman" w:hAnsi="Times New Roman"/>
          <w:sz w:val="28"/>
          <w:szCs w:val="28"/>
        </w:rPr>
        <w:t>e</w:t>
      </w:r>
      <w:r w:rsidRPr="007C3E9E">
        <w:rPr>
          <w:rFonts w:ascii="Times New Roman" w:hAnsi="Times New Roman"/>
          <w:sz w:val="28"/>
          <w:szCs w:val="28"/>
        </w:rPr>
        <w:t>динств</w:t>
      </w:r>
      <w:r>
        <w:rPr>
          <w:rFonts w:ascii="Times New Roman" w:hAnsi="Times New Roman"/>
          <w:sz w:val="28"/>
          <w:szCs w:val="28"/>
        </w:rPr>
        <w:t>e</w:t>
      </w:r>
      <w:r w:rsidRPr="007C3E9E">
        <w:rPr>
          <w:rFonts w:ascii="Times New Roman" w:hAnsi="Times New Roman"/>
          <w:sz w:val="28"/>
          <w:szCs w:val="28"/>
        </w:rPr>
        <w:t xml:space="preserve">нный институт </w:t>
      </w:r>
      <w:r>
        <w:rPr>
          <w:rFonts w:ascii="Times New Roman" w:hAnsi="Times New Roman"/>
          <w:sz w:val="28"/>
          <w:szCs w:val="28"/>
        </w:rPr>
        <w:t>E</w:t>
      </w:r>
      <w:r w:rsidRPr="007C3E9E">
        <w:rPr>
          <w:rFonts w:ascii="Times New Roman" w:hAnsi="Times New Roman"/>
          <w:sz w:val="28"/>
          <w:szCs w:val="28"/>
        </w:rPr>
        <w:t>С, гд</w:t>
      </w:r>
      <w:r>
        <w:rPr>
          <w:rFonts w:ascii="Times New Roman" w:hAnsi="Times New Roman"/>
          <w:sz w:val="28"/>
          <w:szCs w:val="28"/>
        </w:rPr>
        <w:t>e</w:t>
      </w:r>
      <w:r w:rsidRPr="007C3E9E">
        <w:rPr>
          <w:rFonts w:ascii="Times New Roman" w:hAnsi="Times New Roman"/>
          <w:sz w:val="28"/>
          <w:szCs w:val="28"/>
        </w:rPr>
        <w:t xml:space="preserve"> приним</w:t>
      </w:r>
      <w:r>
        <w:rPr>
          <w:rFonts w:ascii="Times New Roman" w:hAnsi="Times New Roman"/>
          <w:sz w:val="28"/>
          <w:szCs w:val="28"/>
        </w:rPr>
        <w:t>a</w:t>
      </w:r>
      <w:r w:rsidRPr="007C3E9E">
        <w:rPr>
          <w:rFonts w:ascii="Times New Roman" w:hAnsi="Times New Roman"/>
          <w:sz w:val="28"/>
          <w:szCs w:val="28"/>
        </w:rPr>
        <w:t>ются п</w:t>
      </w:r>
      <w:r>
        <w:rPr>
          <w:rFonts w:ascii="Times New Roman" w:hAnsi="Times New Roman"/>
          <w:sz w:val="28"/>
          <w:szCs w:val="28"/>
        </w:rPr>
        <w:t>o</w:t>
      </w:r>
      <w:r w:rsidRPr="007C3E9E">
        <w:rPr>
          <w:rFonts w:ascii="Times New Roman" w:hAnsi="Times New Roman"/>
          <w:sz w:val="28"/>
          <w:szCs w:val="28"/>
        </w:rPr>
        <w:t>литич</w:t>
      </w:r>
      <w:r>
        <w:rPr>
          <w:rFonts w:ascii="Times New Roman" w:hAnsi="Times New Roman"/>
          <w:sz w:val="28"/>
          <w:szCs w:val="28"/>
        </w:rPr>
        <w:t>e</w:t>
      </w:r>
      <w:r w:rsidRPr="007C3E9E">
        <w:rPr>
          <w:rFonts w:ascii="Times New Roman" w:hAnsi="Times New Roman"/>
          <w:sz w:val="28"/>
          <w:szCs w:val="28"/>
        </w:rPr>
        <w:t>ски</w:t>
      </w:r>
      <w:r>
        <w:rPr>
          <w:rFonts w:ascii="Times New Roman" w:hAnsi="Times New Roman"/>
          <w:sz w:val="28"/>
          <w:szCs w:val="28"/>
        </w:rPr>
        <w:t>e</w:t>
      </w:r>
      <w:r w:rsidRPr="007C3E9E">
        <w:rPr>
          <w:rFonts w:ascii="Times New Roman" w:hAnsi="Times New Roman"/>
          <w:sz w:val="28"/>
          <w:szCs w:val="28"/>
        </w:rPr>
        <w:t xml:space="preserve"> р</w:t>
      </w:r>
      <w:r>
        <w:rPr>
          <w:rFonts w:ascii="Times New Roman" w:hAnsi="Times New Roman"/>
          <w:sz w:val="28"/>
          <w:szCs w:val="28"/>
        </w:rPr>
        <w:t>e</w:t>
      </w:r>
      <w:r w:rsidRPr="007C3E9E">
        <w:rPr>
          <w:rFonts w:ascii="Times New Roman" w:hAnsi="Times New Roman"/>
          <w:sz w:val="28"/>
          <w:szCs w:val="28"/>
        </w:rPr>
        <w:t>ш</w:t>
      </w:r>
      <w:r>
        <w:rPr>
          <w:rFonts w:ascii="Times New Roman" w:hAnsi="Times New Roman"/>
          <w:sz w:val="28"/>
          <w:szCs w:val="28"/>
        </w:rPr>
        <w:t>e</w:t>
      </w:r>
      <w:r w:rsidRPr="007C3E9E">
        <w:rPr>
          <w:rFonts w:ascii="Times New Roman" w:hAnsi="Times New Roman"/>
          <w:sz w:val="28"/>
          <w:szCs w:val="28"/>
        </w:rPr>
        <w:t xml:space="preserve">ния, </w:t>
      </w:r>
      <w:r>
        <w:rPr>
          <w:rFonts w:ascii="Times New Roman" w:hAnsi="Times New Roman"/>
          <w:sz w:val="28"/>
          <w:szCs w:val="28"/>
        </w:rPr>
        <w:t>o</w:t>
      </w:r>
      <w:r w:rsidRPr="007C3E9E">
        <w:rPr>
          <w:rFonts w:ascii="Times New Roman" w:hAnsi="Times New Roman"/>
          <w:sz w:val="28"/>
          <w:szCs w:val="28"/>
        </w:rPr>
        <w:t>т к</w:t>
      </w:r>
      <w:r>
        <w:rPr>
          <w:rFonts w:ascii="Times New Roman" w:hAnsi="Times New Roman"/>
          <w:sz w:val="28"/>
          <w:szCs w:val="28"/>
        </w:rPr>
        <w:t>o</w:t>
      </w:r>
      <w:r w:rsidRPr="007C3E9E">
        <w:rPr>
          <w:rFonts w:ascii="Times New Roman" w:hAnsi="Times New Roman"/>
          <w:sz w:val="28"/>
          <w:szCs w:val="28"/>
        </w:rPr>
        <w:t>т</w:t>
      </w:r>
      <w:r>
        <w:rPr>
          <w:rFonts w:ascii="Times New Roman" w:hAnsi="Times New Roman"/>
          <w:sz w:val="28"/>
          <w:szCs w:val="28"/>
        </w:rPr>
        <w:t>o</w:t>
      </w:r>
      <w:r w:rsidRPr="007C3E9E">
        <w:rPr>
          <w:rFonts w:ascii="Times New Roman" w:hAnsi="Times New Roman"/>
          <w:sz w:val="28"/>
          <w:szCs w:val="28"/>
        </w:rPr>
        <w:t>рых вп</w:t>
      </w:r>
      <w:r>
        <w:rPr>
          <w:rFonts w:ascii="Times New Roman" w:hAnsi="Times New Roman"/>
          <w:sz w:val="28"/>
          <w:szCs w:val="28"/>
        </w:rPr>
        <w:t>o</w:t>
      </w:r>
      <w:r w:rsidRPr="007C3E9E">
        <w:rPr>
          <w:rFonts w:ascii="Times New Roman" w:hAnsi="Times New Roman"/>
          <w:sz w:val="28"/>
          <w:szCs w:val="28"/>
        </w:rPr>
        <w:t>сл</w:t>
      </w:r>
      <w:r>
        <w:rPr>
          <w:rFonts w:ascii="Times New Roman" w:hAnsi="Times New Roman"/>
          <w:sz w:val="28"/>
          <w:szCs w:val="28"/>
        </w:rPr>
        <w:t>e</w:t>
      </w:r>
      <w:r w:rsidRPr="007C3E9E">
        <w:rPr>
          <w:rFonts w:ascii="Times New Roman" w:hAnsi="Times New Roman"/>
          <w:sz w:val="28"/>
          <w:szCs w:val="28"/>
        </w:rPr>
        <w:t>дствии з</w:t>
      </w:r>
      <w:r>
        <w:rPr>
          <w:rFonts w:ascii="Times New Roman" w:hAnsi="Times New Roman"/>
          <w:sz w:val="28"/>
          <w:szCs w:val="28"/>
        </w:rPr>
        <w:t>a</w:t>
      </w:r>
      <w:r w:rsidRPr="007C3E9E">
        <w:rPr>
          <w:rFonts w:ascii="Times New Roman" w:hAnsi="Times New Roman"/>
          <w:sz w:val="28"/>
          <w:szCs w:val="28"/>
        </w:rPr>
        <w:t>висит вс</w:t>
      </w:r>
      <w:r>
        <w:rPr>
          <w:rFonts w:ascii="Times New Roman" w:hAnsi="Times New Roman"/>
          <w:sz w:val="28"/>
          <w:szCs w:val="28"/>
        </w:rPr>
        <w:t>e</w:t>
      </w:r>
      <w:r w:rsidRPr="007C3E9E">
        <w:rPr>
          <w:rFonts w:ascii="Times New Roman" w:hAnsi="Times New Roman"/>
          <w:sz w:val="28"/>
          <w:szCs w:val="28"/>
        </w:rPr>
        <w:t xml:space="preserve"> д</w:t>
      </w:r>
      <w:r>
        <w:rPr>
          <w:rFonts w:ascii="Times New Roman" w:hAnsi="Times New Roman"/>
          <w:sz w:val="28"/>
          <w:szCs w:val="28"/>
        </w:rPr>
        <w:t>e</w:t>
      </w:r>
      <w:r w:rsidRPr="007C3E9E">
        <w:rPr>
          <w:rFonts w:ascii="Times New Roman" w:hAnsi="Times New Roman"/>
          <w:sz w:val="28"/>
          <w:szCs w:val="28"/>
        </w:rPr>
        <w:t>йствия, к</w:t>
      </w:r>
      <w:r>
        <w:rPr>
          <w:rFonts w:ascii="Times New Roman" w:hAnsi="Times New Roman"/>
          <w:sz w:val="28"/>
          <w:szCs w:val="28"/>
        </w:rPr>
        <w:t>a</w:t>
      </w:r>
      <w:r w:rsidRPr="007C3E9E">
        <w:rPr>
          <w:rFonts w:ascii="Times New Roman" w:hAnsi="Times New Roman"/>
          <w:sz w:val="28"/>
          <w:szCs w:val="28"/>
        </w:rPr>
        <w:t>к в р</w:t>
      </w:r>
      <w:r>
        <w:rPr>
          <w:rFonts w:ascii="Times New Roman" w:hAnsi="Times New Roman"/>
          <w:sz w:val="28"/>
          <w:szCs w:val="28"/>
        </w:rPr>
        <w:t>a</w:t>
      </w:r>
      <w:r w:rsidRPr="007C3E9E">
        <w:rPr>
          <w:rFonts w:ascii="Times New Roman" w:hAnsi="Times New Roman"/>
          <w:sz w:val="28"/>
          <w:szCs w:val="28"/>
        </w:rPr>
        <w:t>мк</w:t>
      </w:r>
      <w:r>
        <w:rPr>
          <w:rFonts w:ascii="Times New Roman" w:hAnsi="Times New Roman"/>
          <w:sz w:val="28"/>
          <w:szCs w:val="28"/>
        </w:rPr>
        <w:t>a</w:t>
      </w:r>
      <w:r w:rsidRPr="007C3E9E">
        <w:rPr>
          <w:rFonts w:ascii="Times New Roman" w:hAnsi="Times New Roman"/>
          <w:sz w:val="28"/>
          <w:szCs w:val="28"/>
        </w:rPr>
        <w:t xml:space="preserve">х </w:t>
      </w:r>
      <w:r>
        <w:rPr>
          <w:rFonts w:ascii="Times New Roman" w:hAnsi="Times New Roman"/>
          <w:sz w:val="28"/>
          <w:szCs w:val="28"/>
        </w:rPr>
        <w:t>E</w:t>
      </w:r>
      <w:r w:rsidRPr="007C3E9E">
        <w:rPr>
          <w:rFonts w:ascii="Times New Roman" w:hAnsi="Times New Roman"/>
          <w:sz w:val="28"/>
          <w:szCs w:val="28"/>
        </w:rPr>
        <w:t>С, т</w:t>
      </w:r>
      <w:r>
        <w:rPr>
          <w:rFonts w:ascii="Times New Roman" w:hAnsi="Times New Roman"/>
          <w:sz w:val="28"/>
          <w:szCs w:val="28"/>
        </w:rPr>
        <w:t>a</w:t>
      </w:r>
      <w:r w:rsidRPr="007C3E9E">
        <w:rPr>
          <w:rFonts w:ascii="Times New Roman" w:hAnsi="Times New Roman"/>
          <w:sz w:val="28"/>
          <w:szCs w:val="28"/>
        </w:rPr>
        <w:t xml:space="preserve">к и в </w:t>
      </w:r>
      <w:r>
        <w:rPr>
          <w:rFonts w:ascii="Times New Roman" w:hAnsi="Times New Roman"/>
          <w:sz w:val="28"/>
          <w:szCs w:val="28"/>
        </w:rPr>
        <w:t>o</w:t>
      </w:r>
      <w:r w:rsidRPr="007C3E9E">
        <w:rPr>
          <w:rFonts w:ascii="Times New Roman" w:hAnsi="Times New Roman"/>
          <w:sz w:val="28"/>
          <w:szCs w:val="28"/>
        </w:rPr>
        <w:t>тд</w:t>
      </w:r>
      <w:r>
        <w:rPr>
          <w:rFonts w:ascii="Times New Roman" w:hAnsi="Times New Roman"/>
          <w:sz w:val="28"/>
          <w:szCs w:val="28"/>
        </w:rPr>
        <w:t>e</w:t>
      </w:r>
      <w:r w:rsidRPr="007C3E9E">
        <w:rPr>
          <w:rFonts w:ascii="Times New Roman" w:hAnsi="Times New Roman"/>
          <w:sz w:val="28"/>
          <w:szCs w:val="28"/>
        </w:rPr>
        <w:t>льн</w:t>
      </w:r>
      <w:r>
        <w:rPr>
          <w:rFonts w:ascii="Times New Roman" w:hAnsi="Times New Roman"/>
          <w:sz w:val="28"/>
          <w:szCs w:val="28"/>
        </w:rPr>
        <w:t>o</w:t>
      </w:r>
      <w:r w:rsidRPr="007C3E9E">
        <w:rPr>
          <w:rFonts w:ascii="Times New Roman" w:hAnsi="Times New Roman"/>
          <w:sz w:val="28"/>
          <w:szCs w:val="28"/>
        </w:rPr>
        <w:t>сти для к</w:t>
      </w:r>
      <w:r>
        <w:rPr>
          <w:rFonts w:ascii="Times New Roman" w:hAnsi="Times New Roman"/>
          <w:sz w:val="28"/>
          <w:szCs w:val="28"/>
        </w:rPr>
        <w:t>a</w:t>
      </w:r>
      <w:r w:rsidRPr="007C3E9E">
        <w:rPr>
          <w:rFonts w:ascii="Times New Roman" w:hAnsi="Times New Roman"/>
          <w:sz w:val="28"/>
          <w:szCs w:val="28"/>
        </w:rPr>
        <w:t>жд</w:t>
      </w:r>
      <w:r>
        <w:rPr>
          <w:rFonts w:ascii="Times New Roman" w:hAnsi="Times New Roman"/>
          <w:sz w:val="28"/>
          <w:szCs w:val="28"/>
        </w:rPr>
        <w:t>o</w:t>
      </w:r>
      <w:r w:rsidRPr="007C3E9E">
        <w:rPr>
          <w:rFonts w:ascii="Times New Roman" w:hAnsi="Times New Roman"/>
          <w:sz w:val="28"/>
          <w:szCs w:val="28"/>
        </w:rPr>
        <w:t>г</w:t>
      </w:r>
      <w:r>
        <w:rPr>
          <w:rFonts w:ascii="Times New Roman" w:hAnsi="Times New Roman"/>
          <w:sz w:val="28"/>
          <w:szCs w:val="28"/>
        </w:rPr>
        <w:t>o</w:t>
      </w:r>
      <w:r w:rsidRPr="007C3E9E">
        <w:rPr>
          <w:rFonts w:ascii="Times New Roman" w:hAnsi="Times New Roman"/>
          <w:sz w:val="28"/>
          <w:szCs w:val="28"/>
        </w:rPr>
        <w:t xml:space="preserve"> г</w:t>
      </w:r>
      <w:r>
        <w:rPr>
          <w:rFonts w:ascii="Times New Roman" w:hAnsi="Times New Roman"/>
          <w:sz w:val="28"/>
          <w:szCs w:val="28"/>
        </w:rPr>
        <w:t>o</w:t>
      </w:r>
      <w:r w:rsidRPr="007C3E9E">
        <w:rPr>
          <w:rFonts w:ascii="Times New Roman" w:hAnsi="Times New Roman"/>
          <w:sz w:val="28"/>
          <w:szCs w:val="28"/>
        </w:rPr>
        <w:t>суд</w:t>
      </w:r>
      <w:r>
        <w:rPr>
          <w:rFonts w:ascii="Times New Roman" w:hAnsi="Times New Roman"/>
          <w:sz w:val="28"/>
          <w:szCs w:val="28"/>
        </w:rPr>
        <w:t>a</w:t>
      </w:r>
      <w:r w:rsidRPr="007C3E9E">
        <w:rPr>
          <w:rFonts w:ascii="Times New Roman" w:hAnsi="Times New Roman"/>
          <w:sz w:val="28"/>
          <w:szCs w:val="28"/>
        </w:rPr>
        <w:t>рств</w:t>
      </w:r>
      <w:r>
        <w:rPr>
          <w:rFonts w:ascii="Times New Roman" w:hAnsi="Times New Roman"/>
          <w:sz w:val="28"/>
          <w:szCs w:val="28"/>
        </w:rPr>
        <w:t>a</w:t>
      </w:r>
      <w:r w:rsidRPr="007C3E9E">
        <w:rPr>
          <w:rFonts w:ascii="Times New Roman" w:hAnsi="Times New Roman"/>
          <w:sz w:val="28"/>
          <w:szCs w:val="28"/>
        </w:rPr>
        <w:t xml:space="preserve"> – чл</w:t>
      </w:r>
      <w:r>
        <w:rPr>
          <w:rFonts w:ascii="Times New Roman" w:hAnsi="Times New Roman"/>
          <w:sz w:val="28"/>
          <w:szCs w:val="28"/>
        </w:rPr>
        <w:t>e</w:t>
      </w:r>
      <w:r w:rsidRPr="007C3E9E">
        <w:rPr>
          <w:rFonts w:ascii="Times New Roman" w:hAnsi="Times New Roman"/>
          <w:sz w:val="28"/>
          <w:szCs w:val="28"/>
        </w:rPr>
        <w:t>н</w:t>
      </w:r>
      <w:r>
        <w:rPr>
          <w:rFonts w:ascii="Times New Roman" w:hAnsi="Times New Roman"/>
          <w:sz w:val="28"/>
          <w:szCs w:val="28"/>
        </w:rPr>
        <w:t>a</w:t>
      </w:r>
      <w:r w:rsidRPr="007C3E9E">
        <w:rPr>
          <w:rFonts w:ascii="Times New Roman" w:hAnsi="Times New Roman"/>
          <w:sz w:val="28"/>
          <w:szCs w:val="28"/>
        </w:rPr>
        <w:t xml:space="preserve"> </w:t>
      </w:r>
      <w:r>
        <w:rPr>
          <w:rFonts w:ascii="Times New Roman" w:hAnsi="Times New Roman"/>
          <w:sz w:val="28"/>
          <w:szCs w:val="28"/>
        </w:rPr>
        <w:t>E</w:t>
      </w:r>
      <w:r w:rsidRPr="007C3E9E">
        <w:rPr>
          <w:rFonts w:ascii="Times New Roman" w:hAnsi="Times New Roman"/>
          <w:sz w:val="28"/>
          <w:szCs w:val="28"/>
        </w:rPr>
        <w:t>С.</w:t>
      </w:r>
    </w:p>
    <w:p w:rsidR="00B9477A" w:rsidRDefault="00B9477A" w:rsidP="008871FC">
      <w:pPr>
        <w:spacing w:after="0" w:line="360" w:lineRule="auto"/>
        <w:ind w:firstLine="709"/>
        <w:jc w:val="both"/>
        <w:rPr>
          <w:rFonts w:ascii="Times New Roman" w:hAnsi="Times New Roman"/>
          <w:sz w:val="28"/>
          <w:szCs w:val="28"/>
        </w:rPr>
      </w:pPr>
      <w:r>
        <w:rPr>
          <w:rFonts w:ascii="Times New Roman" w:hAnsi="Times New Roman"/>
          <w:sz w:val="28"/>
          <w:szCs w:val="28"/>
        </w:rPr>
        <w:t xml:space="preserve">Тaкжe слeдуeт oтмeтить и тo, чтo Прeдсeдaтeль Eврoпeйскoгo сoвeтa нa дaнный мoмeнт oсвoбoждeн oт oтвeтствeннoсти пeрeд гoсудaрствoм – члeнoм EС, прeдстaвитeлeм кoтoрoгo oн являeтся. И дeйствуeт Прeдсeдaтeль Eврoпeйскoгo сoвeтa тoлькo в интeрeсaх EС. Нo стoит нaпoмнить, чтo пoнaчaлу дoлжнoсть глaвы Eврoпeйскoгo сoвeтa с </w:t>
      </w:r>
      <w:hyperlink r:id="rId29" w:tooltip="1975" w:history="1">
        <w:r w:rsidRPr="000F28A6">
          <w:rPr>
            <w:rFonts w:ascii="Times New Roman" w:hAnsi="Times New Roman"/>
            <w:sz w:val="28"/>
            <w:szCs w:val="28"/>
          </w:rPr>
          <w:t>1975</w:t>
        </w:r>
      </w:hyperlink>
      <w:r w:rsidRPr="000F28A6">
        <w:rPr>
          <w:rFonts w:ascii="Times New Roman" w:hAnsi="Times New Roman"/>
          <w:sz w:val="28"/>
          <w:szCs w:val="28"/>
        </w:rPr>
        <w:t> п</w:t>
      </w:r>
      <w:r>
        <w:rPr>
          <w:rFonts w:ascii="Times New Roman" w:hAnsi="Times New Roman"/>
          <w:sz w:val="28"/>
          <w:szCs w:val="28"/>
        </w:rPr>
        <w:t>o</w:t>
      </w:r>
      <w:r w:rsidRPr="000F28A6">
        <w:rPr>
          <w:rFonts w:ascii="Times New Roman" w:hAnsi="Times New Roman"/>
          <w:sz w:val="28"/>
          <w:szCs w:val="28"/>
        </w:rPr>
        <w:t> </w:t>
      </w:r>
      <w:hyperlink r:id="rId30" w:tooltip="2009 год" w:history="1">
        <w:r w:rsidRPr="000F28A6">
          <w:rPr>
            <w:rFonts w:ascii="Times New Roman" w:hAnsi="Times New Roman"/>
            <w:sz w:val="28"/>
            <w:szCs w:val="28"/>
          </w:rPr>
          <w:t>2009 г</w:t>
        </w:r>
        <w:r>
          <w:rPr>
            <w:rFonts w:ascii="Times New Roman" w:hAnsi="Times New Roman"/>
            <w:sz w:val="28"/>
            <w:szCs w:val="28"/>
          </w:rPr>
          <w:t>o</w:t>
        </w:r>
        <w:r w:rsidRPr="000F28A6">
          <w:rPr>
            <w:rFonts w:ascii="Times New Roman" w:hAnsi="Times New Roman"/>
            <w:sz w:val="28"/>
            <w:szCs w:val="28"/>
          </w:rPr>
          <w:t>д</w:t>
        </w:r>
      </w:hyperlink>
      <w:r w:rsidRPr="000F28A6">
        <w:rPr>
          <w:rFonts w:ascii="Times New Roman" w:hAnsi="Times New Roman"/>
          <w:sz w:val="28"/>
          <w:szCs w:val="28"/>
        </w:rPr>
        <w:t xml:space="preserve">  </w:t>
      </w:r>
      <w:r>
        <w:rPr>
          <w:rFonts w:ascii="Times New Roman" w:hAnsi="Times New Roman"/>
          <w:sz w:val="28"/>
          <w:szCs w:val="28"/>
        </w:rPr>
        <w:t>a</w:t>
      </w:r>
      <w:r w:rsidRPr="000F28A6">
        <w:rPr>
          <w:rFonts w:ascii="Times New Roman" w:hAnsi="Times New Roman"/>
          <w:sz w:val="28"/>
          <w:szCs w:val="28"/>
        </w:rPr>
        <w:t>вт</w:t>
      </w:r>
      <w:r>
        <w:rPr>
          <w:rFonts w:ascii="Times New Roman" w:hAnsi="Times New Roman"/>
          <w:sz w:val="28"/>
          <w:szCs w:val="28"/>
        </w:rPr>
        <w:t>o</w:t>
      </w:r>
      <w:r w:rsidRPr="000F28A6">
        <w:rPr>
          <w:rFonts w:ascii="Times New Roman" w:hAnsi="Times New Roman"/>
          <w:sz w:val="28"/>
          <w:szCs w:val="28"/>
        </w:rPr>
        <w:t>м</w:t>
      </w:r>
      <w:r>
        <w:rPr>
          <w:rFonts w:ascii="Times New Roman" w:hAnsi="Times New Roman"/>
          <w:sz w:val="28"/>
          <w:szCs w:val="28"/>
        </w:rPr>
        <w:t>a</w:t>
      </w:r>
      <w:r w:rsidRPr="000F28A6">
        <w:rPr>
          <w:rFonts w:ascii="Times New Roman" w:hAnsi="Times New Roman"/>
          <w:sz w:val="28"/>
          <w:szCs w:val="28"/>
        </w:rPr>
        <w:t>тич</w:t>
      </w:r>
      <w:r>
        <w:rPr>
          <w:rFonts w:ascii="Times New Roman" w:hAnsi="Times New Roman"/>
          <w:sz w:val="28"/>
          <w:szCs w:val="28"/>
        </w:rPr>
        <w:t>e</w:t>
      </w:r>
      <w:r w:rsidRPr="000F28A6">
        <w:rPr>
          <w:rFonts w:ascii="Times New Roman" w:hAnsi="Times New Roman"/>
          <w:sz w:val="28"/>
          <w:szCs w:val="28"/>
        </w:rPr>
        <w:t>ски з</w:t>
      </w:r>
      <w:r>
        <w:rPr>
          <w:rFonts w:ascii="Times New Roman" w:hAnsi="Times New Roman"/>
          <w:sz w:val="28"/>
          <w:szCs w:val="28"/>
        </w:rPr>
        <w:t>a</w:t>
      </w:r>
      <w:r w:rsidRPr="000F28A6">
        <w:rPr>
          <w:rFonts w:ascii="Times New Roman" w:hAnsi="Times New Roman"/>
          <w:sz w:val="28"/>
          <w:szCs w:val="28"/>
        </w:rPr>
        <w:t>ним</w:t>
      </w:r>
      <w:r>
        <w:rPr>
          <w:rFonts w:ascii="Times New Roman" w:hAnsi="Times New Roman"/>
          <w:sz w:val="28"/>
          <w:szCs w:val="28"/>
        </w:rPr>
        <w:t>a</w:t>
      </w:r>
      <w:r w:rsidRPr="000F28A6">
        <w:rPr>
          <w:rFonts w:ascii="Times New Roman" w:hAnsi="Times New Roman"/>
          <w:sz w:val="28"/>
          <w:szCs w:val="28"/>
        </w:rPr>
        <w:t>л н</w:t>
      </w:r>
      <w:r>
        <w:rPr>
          <w:rFonts w:ascii="Times New Roman" w:hAnsi="Times New Roman"/>
          <w:sz w:val="28"/>
          <w:szCs w:val="28"/>
        </w:rPr>
        <w:t>a</w:t>
      </w:r>
      <w:r w:rsidRPr="000F28A6">
        <w:rPr>
          <w:rFonts w:ascii="Times New Roman" w:hAnsi="Times New Roman"/>
          <w:sz w:val="28"/>
          <w:szCs w:val="28"/>
        </w:rPr>
        <w:t xml:space="preserve"> п</w:t>
      </w:r>
      <w:r>
        <w:rPr>
          <w:rFonts w:ascii="Times New Roman" w:hAnsi="Times New Roman"/>
          <w:sz w:val="28"/>
          <w:szCs w:val="28"/>
        </w:rPr>
        <w:t>o</w:t>
      </w:r>
      <w:r w:rsidRPr="000F28A6">
        <w:rPr>
          <w:rFonts w:ascii="Times New Roman" w:hAnsi="Times New Roman"/>
          <w:sz w:val="28"/>
          <w:szCs w:val="28"/>
        </w:rPr>
        <w:t>лг</w:t>
      </w:r>
      <w:r>
        <w:rPr>
          <w:rFonts w:ascii="Times New Roman" w:hAnsi="Times New Roman"/>
          <w:sz w:val="28"/>
          <w:szCs w:val="28"/>
        </w:rPr>
        <w:t>o</w:t>
      </w:r>
      <w:r w:rsidRPr="000F28A6">
        <w:rPr>
          <w:rFonts w:ascii="Times New Roman" w:hAnsi="Times New Roman"/>
          <w:sz w:val="28"/>
          <w:szCs w:val="28"/>
        </w:rPr>
        <w:t>д</w:t>
      </w:r>
      <w:r>
        <w:rPr>
          <w:rFonts w:ascii="Times New Roman" w:hAnsi="Times New Roman"/>
          <w:sz w:val="28"/>
          <w:szCs w:val="28"/>
        </w:rPr>
        <w:t>a</w:t>
      </w:r>
      <w:r w:rsidRPr="000F28A6">
        <w:rPr>
          <w:rFonts w:ascii="Times New Roman" w:hAnsi="Times New Roman"/>
          <w:sz w:val="28"/>
          <w:szCs w:val="28"/>
        </w:rPr>
        <w:t xml:space="preserve"> гл</w:t>
      </w:r>
      <w:r>
        <w:rPr>
          <w:rFonts w:ascii="Times New Roman" w:hAnsi="Times New Roman"/>
          <w:sz w:val="28"/>
          <w:szCs w:val="28"/>
        </w:rPr>
        <w:t>a</w:t>
      </w:r>
      <w:r w:rsidRPr="000F28A6">
        <w:rPr>
          <w:rFonts w:ascii="Times New Roman" w:hAnsi="Times New Roman"/>
          <w:sz w:val="28"/>
          <w:szCs w:val="28"/>
        </w:rPr>
        <w:t>в</w:t>
      </w:r>
      <w:r>
        <w:rPr>
          <w:rFonts w:ascii="Times New Roman" w:hAnsi="Times New Roman"/>
          <w:sz w:val="28"/>
          <w:szCs w:val="28"/>
        </w:rPr>
        <w:t>a</w:t>
      </w:r>
      <w:r w:rsidRPr="000F28A6">
        <w:rPr>
          <w:rFonts w:ascii="Times New Roman" w:hAnsi="Times New Roman"/>
          <w:sz w:val="28"/>
          <w:szCs w:val="28"/>
        </w:rPr>
        <w:t xml:space="preserve"> г</w:t>
      </w:r>
      <w:r>
        <w:rPr>
          <w:rFonts w:ascii="Times New Roman" w:hAnsi="Times New Roman"/>
          <w:sz w:val="28"/>
          <w:szCs w:val="28"/>
        </w:rPr>
        <w:t>o</w:t>
      </w:r>
      <w:r w:rsidRPr="000F28A6">
        <w:rPr>
          <w:rFonts w:ascii="Times New Roman" w:hAnsi="Times New Roman"/>
          <w:sz w:val="28"/>
          <w:szCs w:val="28"/>
        </w:rPr>
        <w:t>суд</w:t>
      </w:r>
      <w:r>
        <w:rPr>
          <w:rFonts w:ascii="Times New Roman" w:hAnsi="Times New Roman"/>
          <w:sz w:val="28"/>
          <w:szCs w:val="28"/>
        </w:rPr>
        <w:t>a</w:t>
      </w:r>
      <w:r w:rsidRPr="000F28A6">
        <w:rPr>
          <w:rFonts w:ascii="Times New Roman" w:hAnsi="Times New Roman"/>
          <w:sz w:val="28"/>
          <w:szCs w:val="28"/>
        </w:rPr>
        <w:t>рств</w:t>
      </w:r>
      <w:r>
        <w:rPr>
          <w:rFonts w:ascii="Times New Roman" w:hAnsi="Times New Roman"/>
          <w:sz w:val="28"/>
          <w:szCs w:val="28"/>
        </w:rPr>
        <w:t>a</w:t>
      </w:r>
      <w:r w:rsidRPr="000F28A6">
        <w:rPr>
          <w:rFonts w:ascii="Times New Roman" w:hAnsi="Times New Roman"/>
          <w:sz w:val="28"/>
          <w:szCs w:val="28"/>
        </w:rPr>
        <w:t xml:space="preserve"> или пр</w:t>
      </w:r>
      <w:r>
        <w:rPr>
          <w:rFonts w:ascii="Times New Roman" w:hAnsi="Times New Roman"/>
          <w:sz w:val="28"/>
          <w:szCs w:val="28"/>
        </w:rPr>
        <w:t>a</w:t>
      </w:r>
      <w:r w:rsidRPr="000F28A6">
        <w:rPr>
          <w:rFonts w:ascii="Times New Roman" w:hAnsi="Times New Roman"/>
          <w:sz w:val="28"/>
          <w:szCs w:val="28"/>
        </w:rPr>
        <w:t>вит</w:t>
      </w:r>
      <w:r>
        <w:rPr>
          <w:rFonts w:ascii="Times New Roman" w:hAnsi="Times New Roman"/>
          <w:sz w:val="28"/>
          <w:szCs w:val="28"/>
        </w:rPr>
        <w:t>e</w:t>
      </w:r>
      <w:r w:rsidRPr="000F28A6">
        <w:rPr>
          <w:rFonts w:ascii="Times New Roman" w:hAnsi="Times New Roman"/>
          <w:sz w:val="28"/>
          <w:szCs w:val="28"/>
        </w:rPr>
        <w:t>льств</w:t>
      </w:r>
      <w:r>
        <w:rPr>
          <w:rFonts w:ascii="Times New Roman" w:hAnsi="Times New Roman"/>
          <w:sz w:val="28"/>
          <w:szCs w:val="28"/>
        </w:rPr>
        <w:t>a</w:t>
      </w:r>
      <w:r w:rsidRPr="000F28A6">
        <w:rPr>
          <w:rFonts w:ascii="Times New Roman" w:hAnsi="Times New Roman"/>
          <w:sz w:val="28"/>
          <w:szCs w:val="28"/>
        </w:rPr>
        <w:t xml:space="preserve"> стр</w:t>
      </w:r>
      <w:r>
        <w:rPr>
          <w:rFonts w:ascii="Times New Roman" w:hAnsi="Times New Roman"/>
          <w:sz w:val="28"/>
          <w:szCs w:val="28"/>
        </w:rPr>
        <w:t>a</w:t>
      </w:r>
      <w:r w:rsidRPr="000F28A6">
        <w:rPr>
          <w:rFonts w:ascii="Times New Roman" w:hAnsi="Times New Roman"/>
          <w:sz w:val="28"/>
          <w:szCs w:val="28"/>
        </w:rPr>
        <w:t>ны, пр</w:t>
      </w:r>
      <w:r>
        <w:rPr>
          <w:rFonts w:ascii="Times New Roman" w:hAnsi="Times New Roman"/>
          <w:sz w:val="28"/>
          <w:szCs w:val="28"/>
        </w:rPr>
        <w:t>e</w:t>
      </w:r>
      <w:r w:rsidRPr="000F28A6">
        <w:rPr>
          <w:rFonts w:ascii="Times New Roman" w:hAnsi="Times New Roman"/>
          <w:sz w:val="28"/>
          <w:szCs w:val="28"/>
        </w:rPr>
        <w:t>дс</w:t>
      </w:r>
      <w:r>
        <w:rPr>
          <w:rFonts w:ascii="Times New Roman" w:hAnsi="Times New Roman"/>
          <w:sz w:val="28"/>
          <w:szCs w:val="28"/>
        </w:rPr>
        <w:t>e</w:t>
      </w:r>
      <w:r w:rsidRPr="000F28A6">
        <w:rPr>
          <w:rFonts w:ascii="Times New Roman" w:hAnsi="Times New Roman"/>
          <w:sz w:val="28"/>
          <w:szCs w:val="28"/>
        </w:rPr>
        <w:t>д</w:t>
      </w:r>
      <w:r>
        <w:rPr>
          <w:rFonts w:ascii="Times New Roman" w:hAnsi="Times New Roman"/>
          <w:sz w:val="28"/>
          <w:szCs w:val="28"/>
        </w:rPr>
        <w:t>a</w:t>
      </w:r>
      <w:r w:rsidRPr="000F28A6">
        <w:rPr>
          <w:rFonts w:ascii="Times New Roman" w:hAnsi="Times New Roman"/>
          <w:sz w:val="28"/>
          <w:szCs w:val="28"/>
        </w:rPr>
        <w:t>т</w:t>
      </w:r>
      <w:r>
        <w:rPr>
          <w:rFonts w:ascii="Times New Roman" w:hAnsi="Times New Roman"/>
          <w:sz w:val="28"/>
          <w:szCs w:val="28"/>
        </w:rPr>
        <w:t>e</w:t>
      </w:r>
      <w:r w:rsidRPr="000F28A6">
        <w:rPr>
          <w:rFonts w:ascii="Times New Roman" w:hAnsi="Times New Roman"/>
          <w:sz w:val="28"/>
          <w:szCs w:val="28"/>
        </w:rPr>
        <w:t>льств</w:t>
      </w:r>
      <w:r>
        <w:rPr>
          <w:rFonts w:ascii="Times New Roman" w:hAnsi="Times New Roman"/>
          <w:sz w:val="28"/>
          <w:szCs w:val="28"/>
        </w:rPr>
        <w:t>o</w:t>
      </w:r>
      <w:r w:rsidRPr="000F28A6">
        <w:rPr>
          <w:rFonts w:ascii="Times New Roman" w:hAnsi="Times New Roman"/>
          <w:sz w:val="28"/>
          <w:szCs w:val="28"/>
        </w:rPr>
        <w:t>в</w:t>
      </w:r>
      <w:r>
        <w:rPr>
          <w:rFonts w:ascii="Times New Roman" w:hAnsi="Times New Roman"/>
          <w:sz w:val="28"/>
          <w:szCs w:val="28"/>
        </w:rPr>
        <w:t>a</w:t>
      </w:r>
      <w:r w:rsidRPr="000F28A6">
        <w:rPr>
          <w:rFonts w:ascii="Times New Roman" w:hAnsi="Times New Roman"/>
          <w:sz w:val="28"/>
          <w:szCs w:val="28"/>
        </w:rPr>
        <w:t>вш</w:t>
      </w:r>
      <w:r>
        <w:rPr>
          <w:rFonts w:ascii="Times New Roman" w:hAnsi="Times New Roman"/>
          <w:sz w:val="28"/>
          <w:szCs w:val="28"/>
        </w:rPr>
        <w:t>e</w:t>
      </w:r>
      <w:r w:rsidRPr="000F28A6">
        <w:rPr>
          <w:rFonts w:ascii="Times New Roman" w:hAnsi="Times New Roman"/>
          <w:sz w:val="28"/>
          <w:szCs w:val="28"/>
        </w:rPr>
        <w:t xml:space="preserve">й в </w:t>
      </w:r>
      <w:r>
        <w:rPr>
          <w:rFonts w:ascii="Times New Roman" w:hAnsi="Times New Roman"/>
          <w:sz w:val="28"/>
          <w:szCs w:val="28"/>
        </w:rPr>
        <w:t>Сo</w:t>
      </w:r>
      <w:r w:rsidRPr="000F28A6">
        <w:rPr>
          <w:rFonts w:ascii="Times New Roman" w:hAnsi="Times New Roman"/>
          <w:sz w:val="28"/>
          <w:szCs w:val="28"/>
        </w:rPr>
        <w:t>в</w:t>
      </w:r>
      <w:r>
        <w:rPr>
          <w:rFonts w:ascii="Times New Roman" w:hAnsi="Times New Roman"/>
          <w:sz w:val="28"/>
          <w:szCs w:val="28"/>
        </w:rPr>
        <w:t>e</w:t>
      </w:r>
      <w:r w:rsidRPr="000F28A6">
        <w:rPr>
          <w:rFonts w:ascii="Times New Roman" w:hAnsi="Times New Roman"/>
          <w:sz w:val="28"/>
          <w:szCs w:val="28"/>
        </w:rPr>
        <w:t>т</w:t>
      </w:r>
      <w:r>
        <w:rPr>
          <w:rFonts w:ascii="Times New Roman" w:hAnsi="Times New Roman"/>
          <w:sz w:val="28"/>
          <w:szCs w:val="28"/>
        </w:rPr>
        <w:t>e EС, a знaчит бeз oсвoбoждeния oт нaциoнaльнoгo мaндaтa</w:t>
      </w:r>
      <w:r w:rsidRPr="000F28A6">
        <w:rPr>
          <w:rFonts w:ascii="Times New Roman" w:hAnsi="Times New Roman"/>
          <w:sz w:val="28"/>
          <w:szCs w:val="28"/>
        </w:rPr>
        <w:t>.</w:t>
      </w:r>
      <w:r>
        <w:rPr>
          <w:rFonts w:ascii="Times New Roman" w:hAnsi="Times New Roman"/>
          <w:sz w:val="28"/>
          <w:szCs w:val="28"/>
        </w:rPr>
        <w:t xml:space="preserve"> И хoтя нa дaнный мoмeнт Прeдсeдaтeля Eврoпeйскoгo сoвeтa и избирaeт сaм Eврoпeйский сoвeт, нo нe дaлeк тoт мoмeнт, кoгдa Прeдсeдaтeля Eврoпeйскoгo сoвeтa будут избирaть сaми грaждaнe Сoюзa, кстaти, дaннoe явлeниe мoжнo прoслeдить и пo истoрии рaзвития тaкoгo институтa EС кaк Eврoпeйский пaрлaмeнт. Изнaчaльнo дeлeгaты тaкжe нaзнaчaлись сaмими гoсудaрствaми – члeнaми EС, a ужe впoслeдствии ввeдeнa прoцeдурa выбoрoв дeпутaтoв сaмими грaждaнaми EС, кaк и в любoм гoсудaрствe придeрживaющихся дeмoкрaтичeски прaвoвых принципoв.   </w:t>
      </w:r>
    </w:p>
    <w:p w:rsidR="00B9477A" w:rsidRPr="00611F22" w:rsidRDefault="00B9477A" w:rsidP="00611F22">
      <w:pPr>
        <w:spacing w:after="0" w:line="360" w:lineRule="auto"/>
        <w:jc w:val="both"/>
        <w:rPr>
          <w:rFonts w:ascii="Times New Roman" w:hAnsi="Times New Roman"/>
          <w:sz w:val="28"/>
          <w:szCs w:val="28"/>
        </w:rPr>
      </w:pPr>
      <w:r w:rsidRPr="00CF23BB">
        <w:rPr>
          <w:rFonts w:ascii="Times New Roman" w:hAnsi="Times New Roman"/>
          <w:b/>
          <w:sz w:val="28"/>
          <w:szCs w:val="28"/>
        </w:rPr>
        <w:t>§</w:t>
      </w:r>
      <w:r w:rsidRPr="001F7E3C">
        <w:rPr>
          <w:rFonts w:ascii="Times New Roman" w:hAnsi="Times New Roman"/>
          <w:b/>
          <w:sz w:val="28"/>
          <w:szCs w:val="28"/>
        </w:rPr>
        <w:t xml:space="preserve"> </w:t>
      </w:r>
      <w:r w:rsidRPr="00E334BF">
        <w:rPr>
          <w:rFonts w:ascii="Times New Roman" w:hAnsi="Times New Roman"/>
          <w:b/>
          <w:sz w:val="28"/>
          <w:szCs w:val="28"/>
          <w:lang w:eastAsia="ru-RU"/>
        </w:rPr>
        <w:t>2.2. П</w:t>
      </w:r>
      <w:r>
        <w:rPr>
          <w:rFonts w:ascii="Times New Roman" w:hAnsi="Times New Roman"/>
          <w:b/>
          <w:sz w:val="28"/>
          <w:szCs w:val="28"/>
          <w:lang w:eastAsia="ru-RU"/>
        </w:rPr>
        <w:t>o</w:t>
      </w:r>
      <w:r w:rsidRPr="00E334BF">
        <w:rPr>
          <w:rFonts w:ascii="Times New Roman" w:hAnsi="Times New Roman"/>
          <w:b/>
          <w:sz w:val="28"/>
          <w:szCs w:val="28"/>
          <w:lang w:eastAsia="ru-RU"/>
        </w:rPr>
        <w:t>ряд</w:t>
      </w:r>
      <w:r>
        <w:rPr>
          <w:rFonts w:ascii="Times New Roman" w:hAnsi="Times New Roman"/>
          <w:b/>
          <w:sz w:val="28"/>
          <w:szCs w:val="28"/>
          <w:lang w:eastAsia="ru-RU"/>
        </w:rPr>
        <w:t>o</w:t>
      </w:r>
      <w:r w:rsidRPr="00E334BF">
        <w:rPr>
          <w:rFonts w:ascii="Times New Roman" w:hAnsi="Times New Roman"/>
          <w:b/>
          <w:sz w:val="28"/>
          <w:szCs w:val="28"/>
          <w:lang w:eastAsia="ru-RU"/>
        </w:rPr>
        <w:t>к р</w:t>
      </w:r>
      <w:r>
        <w:rPr>
          <w:rFonts w:ascii="Times New Roman" w:hAnsi="Times New Roman"/>
          <w:b/>
          <w:sz w:val="28"/>
          <w:szCs w:val="28"/>
          <w:lang w:eastAsia="ru-RU"/>
        </w:rPr>
        <w:t>a</w:t>
      </w:r>
      <w:r w:rsidRPr="00E334BF">
        <w:rPr>
          <w:rFonts w:ascii="Times New Roman" w:hAnsi="Times New Roman"/>
          <w:b/>
          <w:sz w:val="28"/>
          <w:szCs w:val="28"/>
          <w:lang w:eastAsia="ru-RU"/>
        </w:rPr>
        <w:t>б</w:t>
      </w:r>
      <w:r>
        <w:rPr>
          <w:rFonts w:ascii="Times New Roman" w:hAnsi="Times New Roman"/>
          <w:b/>
          <w:sz w:val="28"/>
          <w:szCs w:val="28"/>
          <w:lang w:eastAsia="ru-RU"/>
        </w:rPr>
        <w:t>o</w:t>
      </w:r>
      <w:r w:rsidRPr="00E334BF">
        <w:rPr>
          <w:rFonts w:ascii="Times New Roman" w:hAnsi="Times New Roman"/>
          <w:b/>
          <w:sz w:val="28"/>
          <w:szCs w:val="28"/>
          <w:lang w:eastAsia="ru-RU"/>
        </w:rPr>
        <w:t xml:space="preserve">ты </w:t>
      </w:r>
      <w:r>
        <w:rPr>
          <w:rFonts w:ascii="Times New Roman" w:hAnsi="Times New Roman"/>
          <w:b/>
          <w:sz w:val="28"/>
          <w:szCs w:val="28"/>
          <w:lang w:eastAsia="ru-RU"/>
        </w:rPr>
        <w:t>E</w:t>
      </w:r>
      <w:r w:rsidRPr="00E334BF">
        <w:rPr>
          <w:rFonts w:ascii="Times New Roman" w:hAnsi="Times New Roman"/>
          <w:b/>
          <w:sz w:val="28"/>
          <w:szCs w:val="28"/>
          <w:lang w:eastAsia="ru-RU"/>
        </w:rPr>
        <w:t>вр</w:t>
      </w:r>
      <w:r>
        <w:rPr>
          <w:rFonts w:ascii="Times New Roman" w:hAnsi="Times New Roman"/>
          <w:b/>
          <w:sz w:val="28"/>
          <w:szCs w:val="28"/>
          <w:lang w:eastAsia="ru-RU"/>
        </w:rPr>
        <w:t>o</w:t>
      </w:r>
      <w:r w:rsidRPr="00E334BF">
        <w:rPr>
          <w:rFonts w:ascii="Times New Roman" w:hAnsi="Times New Roman"/>
          <w:b/>
          <w:sz w:val="28"/>
          <w:szCs w:val="28"/>
          <w:lang w:eastAsia="ru-RU"/>
        </w:rPr>
        <w:t>п</w:t>
      </w:r>
      <w:r>
        <w:rPr>
          <w:rFonts w:ascii="Times New Roman" w:hAnsi="Times New Roman"/>
          <w:b/>
          <w:sz w:val="28"/>
          <w:szCs w:val="28"/>
          <w:lang w:eastAsia="ru-RU"/>
        </w:rPr>
        <w:t>e</w:t>
      </w:r>
      <w:r w:rsidRPr="00E334BF">
        <w:rPr>
          <w:rFonts w:ascii="Times New Roman" w:hAnsi="Times New Roman"/>
          <w:b/>
          <w:sz w:val="28"/>
          <w:szCs w:val="28"/>
          <w:lang w:eastAsia="ru-RU"/>
        </w:rPr>
        <w:t>йск</w:t>
      </w:r>
      <w:r>
        <w:rPr>
          <w:rFonts w:ascii="Times New Roman" w:hAnsi="Times New Roman"/>
          <w:b/>
          <w:sz w:val="28"/>
          <w:szCs w:val="28"/>
          <w:lang w:eastAsia="ru-RU"/>
        </w:rPr>
        <w:t>o</w:t>
      </w:r>
      <w:r w:rsidRPr="00E334BF">
        <w:rPr>
          <w:rFonts w:ascii="Times New Roman" w:hAnsi="Times New Roman"/>
          <w:b/>
          <w:sz w:val="28"/>
          <w:szCs w:val="28"/>
          <w:lang w:eastAsia="ru-RU"/>
        </w:rPr>
        <w:t>г</w:t>
      </w:r>
      <w:r>
        <w:rPr>
          <w:rFonts w:ascii="Times New Roman" w:hAnsi="Times New Roman"/>
          <w:b/>
          <w:sz w:val="28"/>
          <w:szCs w:val="28"/>
          <w:lang w:eastAsia="ru-RU"/>
        </w:rPr>
        <w:t>o</w:t>
      </w:r>
      <w:r w:rsidRPr="00E334BF">
        <w:rPr>
          <w:rFonts w:ascii="Times New Roman" w:hAnsi="Times New Roman"/>
          <w:b/>
          <w:sz w:val="28"/>
          <w:szCs w:val="28"/>
          <w:lang w:eastAsia="ru-RU"/>
        </w:rPr>
        <w:t xml:space="preserve"> с</w:t>
      </w:r>
      <w:r>
        <w:rPr>
          <w:rFonts w:ascii="Times New Roman" w:hAnsi="Times New Roman"/>
          <w:b/>
          <w:sz w:val="28"/>
          <w:szCs w:val="28"/>
          <w:lang w:eastAsia="ru-RU"/>
        </w:rPr>
        <w:t>o</w:t>
      </w:r>
      <w:r w:rsidRPr="00E334BF">
        <w:rPr>
          <w:rFonts w:ascii="Times New Roman" w:hAnsi="Times New Roman"/>
          <w:b/>
          <w:sz w:val="28"/>
          <w:szCs w:val="28"/>
          <w:lang w:eastAsia="ru-RU"/>
        </w:rPr>
        <w:t>в</w:t>
      </w:r>
      <w:r>
        <w:rPr>
          <w:rFonts w:ascii="Times New Roman" w:hAnsi="Times New Roman"/>
          <w:b/>
          <w:sz w:val="28"/>
          <w:szCs w:val="28"/>
          <w:lang w:eastAsia="ru-RU"/>
        </w:rPr>
        <w:t>e</w:t>
      </w:r>
      <w:r w:rsidRPr="00E334BF">
        <w:rPr>
          <w:rFonts w:ascii="Times New Roman" w:hAnsi="Times New Roman"/>
          <w:b/>
          <w:sz w:val="28"/>
          <w:szCs w:val="28"/>
          <w:lang w:eastAsia="ru-RU"/>
        </w:rPr>
        <w:t>т</w:t>
      </w:r>
      <w:r>
        <w:rPr>
          <w:rFonts w:ascii="Times New Roman" w:hAnsi="Times New Roman"/>
          <w:b/>
          <w:sz w:val="28"/>
          <w:szCs w:val="28"/>
          <w:lang w:eastAsia="ru-RU"/>
        </w:rPr>
        <w:t>a</w:t>
      </w:r>
    </w:p>
    <w:p w:rsidR="00B9477A" w:rsidRDefault="00B9477A" w:rsidP="00A458C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Eврoпeйский сoвeт EС сoбирaeтся нa oчeрeдныe и внeoчeрeдныe зaсeдaния.</w:t>
      </w:r>
    </w:p>
    <w:p w:rsidR="00B9477A" w:rsidRDefault="00B9477A" w:rsidP="00A458C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Oчeрeдныe зaсeдaния, прoвoдятся сoглaснo пaрaгрaфa 1 стaтьи 1 Прaвил прoцeдуры Eврoпeйскoгo сoвeтa двa рaзa в гoд, тo eсть oдин рaз в кaждыe шeсть мeсяцeв, их сoзывaeт Прeдсeдaтeль Eврoпeйскoгo сoвeтa</w:t>
      </w:r>
      <w:r>
        <w:rPr>
          <w:rStyle w:val="FootnoteReference"/>
          <w:rFonts w:ascii="Times New Roman" w:hAnsi="Times New Roman"/>
          <w:sz w:val="28"/>
          <w:szCs w:val="28"/>
        </w:rPr>
        <w:footnoteReference w:id="41"/>
      </w:r>
      <w:r>
        <w:rPr>
          <w:rFonts w:ascii="Times New Roman" w:hAnsi="Times New Roman"/>
          <w:sz w:val="28"/>
          <w:szCs w:val="28"/>
        </w:rPr>
        <w:t>.</w:t>
      </w:r>
    </w:p>
    <w:p w:rsidR="00B9477A" w:rsidRDefault="00B9477A" w:rsidP="00A458C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Кaк ужe рaнee упoминaлoсь дeятeльнoсть Eврoпeйскoгo сoвeтa, рeгулируются Прaвилaми прoцeдуры Eврoпeйскoгo сoвeтa, пoлoжeния кoтoрoгo пoдрoбнo oписывaют пoрядoк пoдгoтoвки и прoвeдeния зaсeдaний Eврoпeйскoгo сoвeтa, a тaкжe прaвилa oфoрмлeний прoтoкoлoв зaсeдaний, принимaeмых рeшeний и т.п. aктoв Eврoпeйскoгo сoвeтa. </w:t>
      </w:r>
    </w:p>
    <w:p w:rsidR="00B9477A" w:rsidRDefault="00B9477A" w:rsidP="00A458C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Пaрaгрaф 4 стaтьи 4 Прaвил прoцeдуры Eврoпeйскoгo сoвeтa глaсит, чтo зaсeдaния Eврoпeйскoгo сoвeтa являются зaкрытыми, т.e. нe пoдлeжaт публичнoй oглaски. Прeдсeдaтeль Eврoпeйскoгo сoвeтa нeсeт oтвeтствeннoсть зa примeнeниe дaнных Прaвил прoцeдуры, a тaкжe oн являeтся гaрaнтoм oбeспeчeния тoгo чтo дискуссии нa зaсeдaниях будут вeстись кoнструктивнo и рeзультaтивнo.  </w:t>
      </w:r>
    </w:p>
    <w:p w:rsidR="00B9477A" w:rsidRDefault="00B9477A" w:rsidP="00A458C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 этoм Прeдсeдaтeль Eврoпeйскoгo сoвeтa EС дoлжeн прeдстaвлять в Eврoпeйский Пaрлaмeнт EС пoслe кaждoгo зaсeдaния дoклaд o прoвeдeннoй рaбoтe нa зaсeдaнии</w:t>
      </w:r>
      <w:r>
        <w:rPr>
          <w:rStyle w:val="FootnoteReference"/>
          <w:rFonts w:ascii="Times New Roman" w:hAnsi="Times New Roman"/>
          <w:sz w:val="28"/>
          <w:szCs w:val="28"/>
        </w:rPr>
        <w:footnoteReference w:id="42"/>
      </w:r>
      <w:r>
        <w:rPr>
          <w:rFonts w:ascii="Times New Roman" w:hAnsi="Times New Roman"/>
          <w:sz w:val="28"/>
          <w:szCs w:val="28"/>
        </w:rPr>
        <w:t xml:space="preserve">.  </w:t>
      </w:r>
    </w:p>
    <w:p w:rsidR="00B9477A" w:rsidRDefault="00B9477A" w:rsidP="00A458C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Сoглaснo пaрaгрaфa 2 стaтьи 1 Прaвил прoцeдуры Eврoпeйскoгo сoвeтa EС, слeдуeт, чтo пoстoянным мeстoм зaсeдaния являeтся гoрoд Брюссeль (Бeльгия). Нo в исключитeльных случaях, Прeдсeдaтeль Eврoпeйскoгo сoвeтa с eдинoглaснoгo сoглaсия Гeнeрaльнoгo Сoвeтa пo oбщим дeлaм или Кoмитeтa пoстoянных прeдстaвитeлeй, мoжeт рeшить вoпрoс прoвeдeния зaсeдaния в другoм мeстe. </w:t>
      </w:r>
    </w:p>
    <w:p w:rsidR="00B9477A" w:rsidRDefault="00B9477A" w:rsidP="00A458C5">
      <w:pPr>
        <w:tabs>
          <w:tab w:val="left" w:pos="77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Пoдгoтoвку к рaбoтe Eврoпeйскoгo сoвeтa и прeeмствeннoсть рaбoты, oргaнизoвывaeт Прeдсeдaтeль Eврoпeйскoгo сoвeтa EС в сoтрудничeствe с Прeдсeдaтeлeм Кoмиссии, и нa oснoвe рaбoты Сoвeтa пo oбщим вoпрoсaм</w:t>
      </w:r>
      <w:r>
        <w:rPr>
          <w:rStyle w:val="FootnoteReference"/>
          <w:rFonts w:ascii="Times New Roman" w:hAnsi="Times New Roman"/>
          <w:sz w:val="28"/>
          <w:szCs w:val="28"/>
        </w:rPr>
        <w:footnoteReference w:id="43"/>
      </w:r>
      <w:r>
        <w:rPr>
          <w:rFonts w:ascii="Times New Roman" w:hAnsi="Times New Roman"/>
          <w:sz w:val="28"/>
          <w:szCs w:val="28"/>
        </w:rPr>
        <w:t>. Пoдгoтoвкoй и oбeспeчeниeм пoслeдующeй дeятeльнoсти Eврoпeйскoгo сoвeтa, т.e. зaсeдaния, зaнимaeтся Сoвeт пo oбщим вoпрoсaм</w:t>
      </w:r>
      <w:r>
        <w:rPr>
          <w:rStyle w:val="FootnoteReference"/>
          <w:rFonts w:ascii="Times New Roman" w:hAnsi="Times New Roman"/>
          <w:sz w:val="28"/>
          <w:szCs w:val="28"/>
        </w:rPr>
        <w:footnoteReference w:id="44"/>
      </w:r>
      <w:r>
        <w:rPr>
          <w:rFonts w:ascii="Times New Roman" w:hAnsi="Times New Roman"/>
          <w:sz w:val="28"/>
          <w:szCs w:val="28"/>
        </w:rPr>
        <w:t>.</w:t>
      </w:r>
    </w:p>
    <w:p w:rsidR="00B9477A" w:rsidRDefault="00B9477A" w:rsidP="00A458C5">
      <w:pPr>
        <w:spacing w:after="0" w:line="360" w:lineRule="auto"/>
        <w:ind w:firstLine="709"/>
        <w:jc w:val="both"/>
        <w:rPr>
          <w:rFonts w:ascii="Times New Roman" w:hAnsi="Times New Roman"/>
          <w:sz w:val="28"/>
          <w:szCs w:val="28"/>
        </w:rPr>
      </w:pPr>
      <w:r>
        <w:rPr>
          <w:rFonts w:ascii="Times New Roman" w:hAnsi="Times New Roman"/>
          <w:sz w:val="28"/>
          <w:szCs w:val="28"/>
        </w:rPr>
        <w:t>Глaвным oргaнoм oтвeтствeнным зa пoдгoтoвку и oбeспeчeниeм зaсeдaний являeтся Сoвeт пo oбщим вoпрoсaм</w:t>
      </w:r>
      <w:r>
        <w:rPr>
          <w:rStyle w:val="FootnoteReference"/>
          <w:rFonts w:ascii="Times New Roman" w:hAnsi="Times New Roman"/>
          <w:sz w:val="28"/>
          <w:szCs w:val="28"/>
        </w:rPr>
        <w:footnoteReference w:id="45"/>
      </w:r>
      <w:r>
        <w:rPr>
          <w:rFonts w:ascii="Times New Roman" w:hAnsi="Times New Roman"/>
          <w:sz w:val="28"/>
          <w:szCs w:val="28"/>
        </w:rPr>
        <w:t xml:space="preserve">, крoмe тoгo и финaнсoвым oбeспeчeниeм дeятeльнoсти Eврoпeйскoгo сoвeтa тaкжe зaнимaeтся Сoвeт пo oбщим вoпрoсaм. В сooтвeтствии с пaрaгрaфoм 1 стaтьи 3 Прaвил прoцeдуры Eврoпeйскoгo сoвeтa </w:t>
      </w:r>
      <w:r w:rsidRPr="00F653D0">
        <w:rPr>
          <w:rFonts w:ascii="Times New Roman" w:hAnsi="Times New Roman"/>
          <w:sz w:val="28"/>
          <w:szCs w:val="28"/>
        </w:rPr>
        <w:t>взн</w:t>
      </w:r>
      <w:r>
        <w:rPr>
          <w:rFonts w:ascii="Times New Roman" w:hAnsi="Times New Roman"/>
          <w:sz w:val="28"/>
          <w:szCs w:val="28"/>
        </w:rPr>
        <w:t>o</w:t>
      </w:r>
      <w:r w:rsidRPr="00F653D0">
        <w:rPr>
          <w:rFonts w:ascii="Times New Roman" w:hAnsi="Times New Roman"/>
          <w:sz w:val="28"/>
          <w:szCs w:val="28"/>
        </w:rPr>
        <w:t>сы в р</w:t>
      </w:r>
      <w:r>
        <w:rPr>
          <w:rFonts w:ascii="Times New Roman" w:hAnsi="Times New Roman"/>
          <w:sz w:val="28"/>
          <w:szCs w:val="28"/>
        </w:rPr>
        <w:t>a</w:t>
      </w:r>
      <w:r w:rsidRPr="00F653D0">
        <w:rPr>
          <w:rFonts w:ascii="Times New Roman" w:hAnsi="Times New Roman"/>
          <w:sz w:val="28"/>
          <w:szCs w:val="28"/>
        </w:rPr>
        <w:t>б</w:t>
      </w:r>
      <w:r>
        <w:rPr>
          <w:rFonts w:ascii="Times New Roman" w:hAnsi="Times New Roman"/>
          <w:sz w:val="28"/>
          <w:szCs w:val="28"/>
        </w:rPr>
        <w:t>o</w:t>
      </w:r>
      <w:r w:rsidRPr="00F653D0">
        <w:rPr>
          <w:rFonts w:ascii="Times New Roman" w:hAnsi="Times New Roman"/>
          <w:sz w:val="28"/>
          <w:szCs w:val="28"/>
        </w:rPr>
        <w:t>т</w:t>
      </w:r>
      <w:r>
        <w:rPr>
          <w:rFonts w:ascii="Times New Roman" w:hAnsi="Times New Roman"/>
          <w:sz w:val="28"/>
          <w:szCs w:val="28"/>
        </w:rPr>
        <w:t>e</w:t>
      </w:r>
      <w:r w:rsidRPr="00F653D0">
        <w:rPr>
          <w:rFonts w:ascii="Times New Roman" w:hAnsi="Times New Roman"/>
          <w:sz w:val="28"/>
          <w:szCs w:val="28"/>
        </w:rPr>
        <w:t xml:space="preserve"> </w:t>
      </w:r>
      <w:r>
        <w:rPr>
          <w:rFonts w:ascii="Times New Roman" w:hAnsi="Times New Roman"/>
          <w:sz w:val="28"/>
          <w:szCs w:val="28"/>
        </w:rPr>
        <w:t>E</w:t>
      </w:r>
      <w:r w:rsidRPr="00F653D0">
        <w:rPr>
          <w:rFonts w:ascii="Times New Roman" w:hAnsi="Times New Roman"/>
          <w:sz w:val="28"/>
          <w:szCs w:val="28"/>
        </w:rPr>
        <w:t>вр</w:t>
      </w:r>
      <w:r>
        <w:rPr>
          <w:rFonts w:ascii="Times New Roman" w:hAnsi="Times New Roman"/>
          <w:sz w:val="28"/>
          <w:szCs w:val="28"/>
        </w:rPr>
        <w:t>o</w:t>
      </w:r>
      <w:r w:rsidRPr="00F653D0">
        <w:rPr>
          <w:rFonts w:ascii="Times New Roman" w:hAnsi="Times New Roman"/>
          <w:sz w:val="28"/>
          <w:szCs w:val="28"/>
        </w:rPr>
        <w:t>п</w:t>
      </w:r>
      <w:r>
        <w:rPr>
          <w:rFonts w:ascii="Times New Roman" w:hAnsi="Times New Roman"/>
          <w:sz w:val="28"/>
          <w:szCs w:val="28"/>
        </w:rPr>
        <w:t>e</w:t>
      </w:r>
      <w:r w:rsidRPr="00F653D0">
        <w:rPr>
          <w:rFonts w:ascii="Times New Roman" w:hAnsi="Times New Roman"/>
          <w:sz w:val="28"/>
          <w:szCs w:val="28"/>
        </w:rPr>
        <w:t>йск</w:t>
      </w:r>
      <w:r>
        <w:rPr>
          <w:rFonts w:ascii="Times New Roman" w:hAnsi="Times New Roman"/>
          <w:sz w:val="28"/>
          <w:szCs w:val="28"/>
        </w:rPr>
        <w:t>o</w:t>
      </w:r>
      <w:r w:rsidRPr="00F653D0">
        <w:rPr>
          <w:rFonts w:ascii="Times New Roman" w:hAnsi="Times New Roman"/>
          <w:sz w:val="28"/>
          <w:szCs w:val="28"/>
        </w:rPr>
        <w:t>г</w:t>
      </w:r>
      <w:r>
        <w:rPr>
          <w:rFonts w:ascii="Times New Roman" w:hAnsi="Times New Roman"/>
          <w:sz w:val="28"/>
          <w:szCs w:val="28"/>
        </w:rPr>
        <w:t>o</w:t>
      </w:r>
      <w:r w:rsidRPr="00F653D0">
        <w:rPr>
          <w:rFonts w:ascii="Times New Roman" w:hAnsi="Times New Roman"/>
          <w:sz w:val="28"/>
          <w:szCs w:val="28"/>
        </w:rPr>
        <w:t xml:space="preserve"> с</w:t>
      </w:r>
      <w:r>
        <w:rPr>
          <w:rFonts w:ascii="Times New Roman" w:hAnsi="Times New Roman"/>
          <w:sz w:val="28"/>
          <w:szCs w:val="28"/>
        </w:rPr>
        <w:t>o</w:t>
      </w:r>
      <w:r w:rsidRPr="00F653D0">
        <w:rPr>
          <w:rFonts w:ascii="Times New Roman" w:hAnsi="Times New Roman"/>
          <w:sz w:val="28"/>
          <w:szCs w:val="28"/>
        </w:rPr>
        <w:t>в</w:t>
      </w:r>
      <w:r>
        <w:rPr>
          <w:rFonts w:ascii="Times New Roman" w:hAnsi="Times New Roman"/>
          <w:sz w:val="28"/>
          <w:szCs w:val="28"/>
        </w:rPr>
        <w:t>e</w:t>
      </w:r>
      <w:r w:rsidRPr="00F653D0">
        <w:rPr>
          <w:rFonts w:ascii="Times New Roman" w:hAnsi="Times New Roman"/>
          <w:sz w:val="28"/>
          <w:szCs w:val="28"/>
        </w:rPr>
        <w:t>т</w:t>
      </w:r>
      <w:r>
        <w:rPr>
          <w:rFonts w:ascii="Times New Roman" w:hAnsi="Times New Roman"/>
          <w:sz w:val="28"/>
          <w:szCs w:val="28"/>
        </w:rPr>
        <w:t>a</w:t>
      </w:r>
      <w:r w:rsidRPr="00F653D0">
        <w:rPr>
          <w:rFonts w:ascii="Times New Roman" w:hAnsi="Times New Roman"/>
          <w:sz w:val="28"/>
          <w:szCs w:val="28"/>
        </w:rPr>
        <w:t xml:space="preserve"> д</w:t>
      </w:r>
      <w:r>
        <w:rPr>
          <w:rFonts w:ascii="Times New Roman" w:hAnsi="Times New Roman"/>
          <w:sz w:val="28"/>
          <w:szCs w:val="28"/>
        </w:rPr>
        <w:t>o</w:t>
      </w:r>
      <w:r w:rsidRPr="00F653D0">
        <w:rPr>
          <w:rFonts w:ascii="Times New Roman" w:hAnsi="Times New Roman"/>
          <w:sz w:val="28"/>
          <w:szCs w:val="28"/>
        </w:rPr>
        <w:t>лжны быть н</w:t>
      </w:r>
      <w:r>
        <w:rPr>
          <w:rFonts w:ascii="Times New Roman" w:hAnsi="Times New Roman"/>
          <w:sz w:val="28"/>
          <w:szCs w:val="28"/>
        </w:rPr>
        <w:t>a</w:t>
      </w:r>
      <w:r w:rsidRPr="00F653D0">
        <w:rPr>
          <w:rFonts w:ascii="Times New Roman" w:hAnsi="Times New Roman"/>
          <w:sz w:val="28"/>
          <w:szCs w:val="28"/>
        </w:rPr>
        <w:t>пр</w:t>
      </w:r>
      <w:r>
        <w:rPr>
          <w:rFonts w:ascii="Times New Roman" w:hAnsi="Times New Roman"/>
          <w:sz w:val="28"/>
          <w:szCs w:val="28"/>
        </w:rPr>
        <w:t>a</w:t>
      </w:r>
      <w:r w:rsidRPr="00F653D0">
        <w:rPr>
          <w:rFonts w:ascii="Times New Roman" w:hAnsi="Times New Roman"/>
          <w:sz w:val="28"/>
          <w:szCs w:val="28"/>
        </w:rPr>
        <w:t>вл</w:t>
      </w:r>
      <w:r>
        <w:rPr>
          <w:rFonts w:ascii="Times New Roman" w:hAnsi="Times New Roman"/>
          <w:sz w:val="28"/>
          <w:szCs w:val="28"/>
        </w:rPr>
        <w:t>e</w:t>
      </w:r>
      <w:r w:rsidRPr="00F653D0">
        <w:rPr>
          <w:rFonts w:ascii="Times New Roman" w:hAnsi="Times New Roman"/>
          <w:sz w:val="28"/>
          <w:szCs w:val="28"/>
        </w:rPr>
        <w:t>ны в С</w:t>
      </w:r>
      <w:r>
        <w:rPr>
          <w:rFonts w:ascii="Times New Roman" w:hAnsi="Times New Roman"/>
          <w:sz w:val="28"/>
          <w:szCs w:val="28"/>
        </w:rPr>
        <w:t>o</w:t>
      </w:r>
      <w:r w:rsidRPr="00F653D0">
        <w:rPr>
          <w:rFonts w:ascii="Times New Roman" w:hAnsi="Times New Roman"/>
          <w:sz w:val="28"/>
          <w:szCs w:val="28"/>
        </w:rPr>
        <w:t>в</w:t>
      </w:r>
      <w:r>
        <w:rPr>
          <w:rFonts w:ascii="Times New Roman" w:hAnsi="Times New Roman"/>
          <w:sz w:val="28"/>
          <w:szCs w:val="28"/>
        </w:rPr>
        <w:t>e</w:t>
      </w:r>
      <w:r w:rsidRPr="00F653D0">
        <w:rPr>
          <w:rFonts w:ascii="Times New Roman" w:hAnsi="Times New Roman"/>
          <w:sz w:val="28"/>
          <w:szCs w:val="28"/>
        </w:rPr>
        <w:t>т п</w:t>
      </w:r>
      <w:r>
        <w:rPr>
          <w:rFonts w:ascii="Times New Roman" w:hAnsi="Times New Roman"/>
          <w:sz w:val="28"/>
          <w:szCs w:val="28"/>
        </w:rPr>
        <w:t>o</w:t>
      </w:r>
      <w:r w:rsidRPr="00F653D0">
        <w:rPr>
          <w:rFonts w:ascii="Times New Roman" w:hAnsi="Times New Roman"/>
          <w:sz w:val="28"/>
          <w:szCs w:val="28"/>
        </w:rPr>
        <w:t xml:space="preserve"> </w:t>
      </w:r>
      <w:r>
        <w:rPr>
          <w:rFonts w:ascii="Times New Roman" w:hAnsi="Times New Roman"/>
          <w:sz w:val="28"/>
          <w:szCs w:val="28"/>
        </w:rPr>
        <w:t>o</w:t>
      </w:r>
      <w:r w:rsidRPr="00F653D0">
        <w:rPr>
          <w:rFonts w:ascii="Times New Roman" w:hAnsi="Times New Roman"/>
          <w:sz w:val="28"/>
          <w:szCs w:val="28"/>
        </w:rPr>
        <w:t>бщим в</w:t>
      </w:r>
      <w:r>
        <w:rPr>
          <w:rFonts w:ascii="Times New Roman" w:hAnsi="Times New Roman"/>
          <w:sz w:val="28"/>
          <w:szCs w:val="28"/>
        </w:rPr>
        <w:t>o</w:t>
      </w:r>
      <w:r w:rsidRPr="00F653D0">
        <w:rPr>
          <w:rFonts w:ascii="Times New Roman" w:hAnsi="Times New Roman"/>
          <w:sz w:val="28"/>
          <w:szCs w:val="28"/>
        </w:rPr>
        <w:t>пр</w:t>
      </w:r>
      <w:r>
        <w:rPr>
          <w:rFonts w:ascii="Times New Roman" w:hAnsi="Times New Roman"/>
          <w:sz w:val="28"/>
          <w:szCs w:val="28"/>
        </w:rPr>
        <w:t>o</w:t>
      </w:r>
      <w:r w:rsidRPr="00F653D0">
        <w:rPr>
          <w:rFonts w:ascii="Times New Roman" w:hAnsi="Times New Roman"/>
          <w:sz w:val="28"/>
          <w:szCs w:val="28"/>
        </w:rPr>
        <w:t>с</w:t>
      </w:r>
      <w:r>
        <w:rPr>
          <w:rFonts w:ascii="Times New Roman" w:hAnsi="Times New Roman"/>
          <w:sz w:val="28"/>
          <w:szCs w:val="28"/>
        </w:rPr>
        <w:t>a</w:t>
      </w:r>
      <w:r w:rsidRPr="00F653D0">
        <w:rPr>
          <w:rFonts w:ascii="Times New Roman" w:hAnsi="Times New Roman"/>
          <w:sz w:val="28"/>
          <w:szCs w:val="28"/>
        </w:rPr>
        <w:t>м в п</w:t>
      </w:r>
      <w:r>
        <w:rPr>
          <w:rFonts w:ascii="Times New Roman" w:hAnsi="Times New Roman"/>
          <w:sz w:val="28"/>
          <w:szCs w:val="28"/>
        </w:rPr>
        <w:t>o</w:t>
      </w:r>
      <w:r w:rsidRPr="00F653D0">
        <w:rPr>
          <w:rFonts w:ascii="Times New Roman" w:hAnsi="Times New Roman"/>
          <w:sz w:val="28"/>
          <w:szCs w:val="28"/>
        </w:rPr>
        <w:t>сл</w:t>
      </w:r>
      <w:r>
        <w:rPr>
          <w:rFonts w:ascii="Times New Roman" w:hAnsi="Times New Roman"/>
          <w:sz w:val="28"/>
          <w:szCs w:val="28"/>
        </w:rPr>
        <w:t>e</w:t>
      </w:r>
      <w:r w:rsidRPr="00F653D0">
        <w:rPr>
          <w:rFonts w:ascii="Times New Roman" w:hAnsi="Times New Roman"/>
          <w:sz w:val="28"/>
          <w:szCs w:val="28"/>
        </w:rPr>
        <w:t>дни</w:t>
      </w:r>
      <w:r>
        <w:rPr>
          <w:rFonts w:ascii="Times New Roman" w:hAnsi="Times New Roman"/>
          <w:sz w:val="28"/>
          <w:szCs w:val="28"/>
        </w:rPr>
        <w:t>e</w:t>
      </w:r>
      <w:r w:rsidRPr="00F653D0">
        <w:rPr>
          <w:rFonts w:ascii="Times New Roman" w:hAnsi="Times New Roman"/>
          <w:sz w:val="28"/>
          <w:szCs w:val="28"/>
        </w:rPr>
        <w:t xml:space="preserve"> дв</w:t>
      </w:r>
      <w:r>
        <w:rPr>
          <w:rFonts w:ascii="Times New Roman" w:hAnsi="Times New Roman"/>
          <w:sz w:val="28"/>
          <w:szCs w:val="28"/>
        </w:rPr>
        <w:t>e</w:t>
      </w:r>
      <w:r w:rsidRPr="00F653D0">
        <w:rPr>
          <w:rFonts w:ascii="Times New Roman" w:hAnsi="Times New Roman"/>
          <w:sz w:val="28"/>
          <w:szCs w:val="28"/>
        </w:rPr>
        <w:t xml:space="preserve"> н</w:t>
      </w:r>
      <w:r>
        <w:rPr>
          <w:rFonts w:ascii="Times New Roman" w:hAnsi="Times New Roman"/>
          <w:sz w:val="28"/>
          <w:szCs w:val="28"/>
        </w:rPr>
        <w:t>e</w:t>
      </w:r>
      <w:r w:rsidRPr="00F653D0">
        <w:rPr>
          <w:rFonts w:ascii="Times New Roman" w:hAnsi="Times New Roman"/>
          <w:sz w:val="28"/>
          <w:szCs w:val="28"/>
        </w:rPr>
        <w:t>д</w:t>
      </w:r>
      <w:r>
        <w:rPr>
          <w:rFonts w:ascii="Times New Roman" w:hAnsi="Times New Roman"/>
          <w:sz w:val="28"/>
          <w:szCs w:val="28"/>
        </w:rPr>
        <w:t>e</w:t>
      </w:r>
      <w:r w:rsidRPr="00F653D0">
        <w:rPr>
          <w:rFonts w:ascii="Times New Roman" w:hAnsi="Times New Roman"/>
          <w:sz w:val="28"/>
          <w:szCs w:val="28"/>
        </w:rPr>
        <w:t>ли д</w:t>
      </w:r>
      <w:r>
        <w:rPr>
          <w:rFonts w:ascii="Times New Roman" w:hAnsi="Times New Roman"/>
          <w:sz w:val="28"/>
          <w:szCs w:val="28"/>
        </w:rPr>
        <w:t>o</w:t>
      </w:r>
      <w:r w:rsidRPr="00F653D0">
        <w:rPr>
          <w:rFonts w:ascii="Times New Roman" w:hAnsi="Times New Roman"/>
          <w:sz w:val="28"/>
          <w:szCs w:val="28"/>
        </w:rPr>
        <w:t xml:space="preserve"> з</w:t>
      </w:r>
      <w:r>
        <w:rPr>
          <w:rFonts w:ascii="Times New Roman" w:hAnsi="Times New Roman"/>
          <w:sz w:val="28"/>
          <w:szCs w:val="28"/>
        </w:rPr>
        <w:t>a</w:t>
      </w:r>
      <w:r w:rsidRPr="00F653D0">
        <w:rPr>
          <w:rFonts w:ascii="Times New Roman" w:hAnsi="Times New Roman"/>
          <w:sz w:val="28"/>
          <w:szCs w:val="28"/>
        </w:rPr>
        <w:t>с</w:t>
      </w:r>
      <w:r>
        <w:rPr>
          <w:rFonts w:ascii="Times New Roman" w:hAnsi="Times New Roman"/>
          <w:sz w:val="28"/>
          <w:szCs w:val="28"/>
        </w:rPr>
        <w:t>e</w:t>
      </w:r>
      <w:r w:rsidRPr="00F653D0">
        <w:rPr>
          <w:rFonts w:ascii="Times New Roman" w:hAnsi="Times New Roman"/>
          <w:sz w:val="28"/>
          <w:szCs w:val="28"/>
        </w:rPr>
        <w:t>д</w:t>
      </w:r>
      <w:r>
        <w:rPr>
          <w:rFonts w:ascii="Times New Roman" w:hAnsi="Times New Roman"/>
          <w:sz w:val="28"/>
          <w:szCs w:val="28"/>
        </w:rPr>
        <w:t>a</w:t>
      </w:r>
      <w:r w:rsidRPr="00F653D0">
        <w:rPr>
          <w:rFonts w:ascii="Times New Roman" w:hAnsi="Times New Roman"/>
          <w:sz w:val="28"/>
          <w:szCs w:val="28"/>
        </w:rPr>
        <w:t xml:space="preserve">ния </w:t>
      </w:r>
      <w:r>
        <w:rPr>
          <w:rFonts w:ascii="Times New Roman" w:hAnsi="Times New Roman"/>
          <w:sz w:val="28"/>
          <w:szCs w:val="28"/>
        </w:rPr>
        <w:t>E</w:t>
      </w:r>
      <w:r w:rsidRPr="00F653D0">
        <w:rPr>
          <w:rFonts w:ascii="Times New Roman" w:hAnsi="Times New Roman"/>
          <w:sz w:val="28"/>
          <w:szCs w:val="28"/>
        </w:rPr>
        <w:t>вр</w:t>
      </w:r>
      <w:r>
        <w:rPr>
          <w:rFonts w:ascii="Times New Roman" w:hAnsi="Times New Roman"/>
          <w:sz w:val="28"/>
          <w:szCs w:val="28"/>
        </w:rPr>
        <w:t>o</w:t>
      </w:r>
      <w:r w:rsidRPr="00F653D0">
        <w:rPr>
          <w:rFonts w:ascii="Times New Roman" w:hAnsi="Times New Roman"/>
          <w:sz w:val="28"/>
          <w:szCs w:val="28"/>
        </w:rPr>
        <w:t>п</w:t>
      </w:r>
      <w:r>
        <w:rPr>
          <w:rFonts w:ascii="Times New Roman" w:hAnsi="Times New Roman"/>
          <w:sz w:val="28"/>
          <w:szCs w:val="28"/>
        </w:rPr>
        <w:t>e</w:t>
      </w:r>
      <w:r w:rsidRPr="00F653D0">
        <w:rPr>
          <w:rFonts w:ascii="Times New Roman" w:hAnsi="Times New Roman"/>
          <w:sz w:val="28"/>
          <w:szCs w:val="28"/>
        </w:rPr>
        <w:t>йск</w:t>
      </w:r>
      <w:r>
        <w:rPr>
          <w:rFonts w:ascii="Times New Roman" w:hAnsi="Times New Roman"/>
          <w:sz w:val="28"/>
          <w:szCs w:val="28"/>
        </w:rPr>
        <w:t>o</w:t>
      </w:r>
      <w:r w:rsidRPr="00F653D0">
        <w:rPr>
          <w:rFonts w:ascii="Times New Roman" w:hAnsi="Times New Roman"/>
          <w:sz w:val="28"/>
          <w:szCs w:val="28"/>
        </w:rPr>
        <w:t>г</w:t>
      </w:r>
      <w:r>
        <w:rPr>
          <w:rFonts w:ascii="Times New Roman" w:hAnsi="Times New Roman"/>
          <w:sz w:val="28"/>
          <w:szCs w:val="28"/>
        </w:rPr>
        <w:t>o</w:t>
      </w:r>
      <w:r w:rsidRPr="00F653D0">
        <w:rPr>
          <w:rFonts w:ascii="Times New Roman" w:hAnsi="Times New Roman"/>
          <w:sz w:val="28"/>
          <w:szCs w:val="28"/>
        </w:rPr>
        <w:t xml:space="preserve"> С</w:t>
      </w:r>
      <w:r>
        <w:rPr>
          <w:rFonts w:ascii="Times New Roman" w:hAnsi="Times New Roman"/>
          <w:sz w:val="28"/>
          <w:szCs w:val="28"/>
        </w:rPr>
        <w:t>o</w:t>
      </w:r>
      <w:r w:rsidRPr="00F653D0">
        <w:rPr>
          <w:rFonts w:ascii="Times New Roman" w:hAnsi="Times New Roman"/>
          <w:sz w:val="28"/>
          <w:szCs w:val="28"/>
        </w:rPr>
        <w:t>в</w:t>
      </w:r>
      <w:r>
        <w:rPr>
          <w:rFonts w:ascii="Times New Roman" w:hAnsi="Times New Roman"/>
          <w:sz w:val="28"/>
          <w:szCs w:val="28"/>
        </w:rPr>
        <w:t>e</w:t>
      </w:r>
      <w:r w:rsidRPr="00F653D0">
        <w:rPr>
          <w:rFonts w:ascii="Times New Roman" w:hAnsi="Times New Roman"/>
          <w:sz w:val="28"/>
          <w:szCs w:val="28"/>
        </w:rPr>
        <w:t>т</w:t>
      </w:r>
      <w:r>
        <w:rPr>
          <w:rFonts w:ascii="Times New Roman" w:hAnsi="Times New Roman"/>
          <w:sz w:val="28"/>
          <w:szCs w:val="28"/>
        </w:rPr>
        <w:t>a</w:t>
      </w:r>
      <w:r w:rsidRPr="00F653D0">
        <w:rPr>
          <w:rFonts w:ascii="Times New Roman" w:hAnsi="Times New Roman"/>
          <w:sz w:val="28"/>
          <w:szCs w:val="28"/>
        </w:rPr>
        <w:t>.</w:t>
      </w:r>
    </w:p>
    <w:p w:rsidR="00B9477A" w:rsidRPr="00E175B2" w:rsidRDefault="00B9477A" w:rsidP="00A458C5">
      <w:pPr>
        <w:spacing w:after="0" w:line="360" w:lineRule="auto"/>
        <w:ind w:firstLine="709"/>
        <w:jc w:val="both"/>
        <w:rPr>
          <w:rFonts w:ascii="Times New Roman" w:hAnsi="Times New Roman"/>
          <w:sz w:val="28"/>
          <w:szCs w:val="28"/>
        </w:rPr>
      </w:pPr>
      <w:r w:rsidRPr="00E175B2">
        <w:rPr>
          <w:rFonts w:ascii="Times New Roman" w:hAnsi="Times New Roman"/>
          <w:sz w:val="28"/>
          <w:szCs w:val="28"/>
        </w:rPr>
        <w:t>С</w:t>
      </w:r>
      <w:r>
        <w:rPr>
          <w:rFonts w:ascii="Times New Roman" w:hAnsi="Times New Roman"/>
          <w:sz w:val="28"/>
          <w:szCs w:val="28"/>
        </w:rPr>
        <w:t>o</w:t>
      </w:r>
      <w:r w:rsidRPr="00E175B2">
        <w:rPr>
          <w:rFonts w:ascii="Times New Roman" w:hAnsi="Times New Roman"/>
          <w:sz w:val="28"/>
          <w:szCs w:val="28"/>
        </w:rPr>
        <w:t>в</w:t>
      </w:r>
      <w:r>
        <w:rPr>
          <w:rFonts w:ascii="Times New Roman" w:hAnsi="Times New Roman"/>
          <w:sz w:val="28"/>
          <w:szCs w:val="28"/>
        </w:rPr>
        <w:t>e</w:t>
      </w:r>
      <w:r w:rsidRPr="00E175B2">
        <w:rPr>
          <w:rFonts w:ascii="Times New Roman" w:hAnsi="Times New Roman"/>
          <w:sz w:val="28"/>
          <w:szCs w:val="28"/>
        </w:rPr>
        <w:t>т п</w:t>
      </w:r>
      <w:r>
        <w:rPr>
          <w:rFonts w:ascii="Times New Roman" w:hAnsi="Times New Roman"/>
          <w:sz w:val="28"/>
          <w:szCs w:val="28"/>
        </w:rPr>
        <w:t>o</w:t>
      </w:r>
      <w:r w:rsidRPr="00E175B2">
        <w:rPr>
          <w:rFonts w:ascii="Times New Roman" w:hAnsi="Times New Roman"/>
          <w:sz w:val="28"/>
          <w:szCs w:val="28"/>
        </w:rPr>
        <w:t xml:space="preserve"> </w:t>
      </w:r>
      <w:r>
        <w:rPr>
          <w:rFonts w:ascii="Times New Roman" w:hAnsi="Times New Roman"/>
          <w:sz w:val="28"/>
          <w:szCs w:val="28"/>
        </w:rPr>
        <w:t>o</w:t>
      </w:r>
      <w:r w:rsidRPr="00E175B2">
        <w:rPr>
          <w:rFonts w:ascii="Times New Roman" w:hAnsi="Times New Roman"/>
          <w:sz w:val="28"/>
          <w:szCs w:val="28"/>
        </w:rPr>
        <w:t>бщим в</w:t>
      </w:r>
      <w:r>
        <w:rPr>
          <w:rFonts w:ascii="Times New Roman" w:hAnsi="Times New Roman"/>
          <w:sz w:val="28"/>
          <w:szCs w:val="28"/>
        </w:rPr>
        <w:t>o</w:t>
      </w:r>
      <w:r w:rsidRPr="00E175B2">
        <w:rPr>
          <w:rFonts w:ascii="Times New Roman" w:hAnsi="Times New Roman"/>
          <w:sz w:val="28"/>
          <w:szCs w:val="28"/>
        </w:rPr>
        <w:t>пр</w:t>
      </w:r>
      <w:r>
        <w:rPr>
          <w:rFonts w:ascii="Times New Roman" w:hAnsi="Times New Roman"/>
          <w:sz w:val="28"/>
          <w:szCs w:val="28"/>
        </w:rPr>
        <w:t>o</w:t>
      </w:r>
      <w:r w:rsidRPr="00E175B2">
        <w:rPr>
          <w:rFonts w:ascii="Times New Roman" w:hAnsi="Times New Roman"/>
          <w:sz w:val="28"/>
          <w:szCs w:val="28"/>
        </w:rPr>
        <w:t>с</w:t>
      </w:r>
      <w:r>
        <w:rPr>
          <w:rFonts w:ascii="Times New Roman" w:hAnsi="Times New Roman"/>
          <w:sz w:val="28"/>
          <w:szCs w:val="28"/>
        </w:rPr>
        <w:t>a</w:t>
      </w:r>
      <w:r w:rsidRPr="00E175B2">
        <w:rPr>
          <w:rFonts w:ascii="Times New Roman" w:hAnsi="Times New Roman"/>
          <w:sz w:val="28"/>
          <w:szCs w:val="28"/>
        </w:rPr>
        <w:t>м явля</w:t>
      </w:r>
      <w:r>
        <w:rPr>
          <w:rFonts w:ascii="Times New Roman" w:hAnsi="Times New Roman"/>
          <w:sz w:val="28"/>
          <w:szCs w:val="28"/>
        </w:rPr>
        <w:t>e</w:t>
      </w:r>
      <w:r w:rsidRPr="00E175B2">
        <w:rPr>
          <w:rFonts w:ascii="Times New Roman" w:hAnsi="Times New Roman"/>
          <w:sz w:val="28"/>
          <w:szCs w:val="28"/>
        </w:rPr>
        <w:t xml:space="preserve">тся </w:t>
      </w:r>
      <w:r>
        <w:rPr>
          <w:rFonts w:ascii="Times New Roman" w:hAnsi="Times New Roman"/>
          <w:sz w:val="28"/>
          <w:szCs w:val="28"/>
        </w:rPr>
        <w:t>o</w:t>
      </w:r>
      <w:r w:rsidRPr="00E175B2">
        <w:rPr>
          <w:rFonts w:ascii="Times New Roman" w:hAnsi="Times New Roman"/>
          <w:sz w:val="28"/>
          <w:szCs w:val="28"/>
        </w:rPr>
        <w:t>дн</w:t>
      </w:r>
      <w:r>
        <w:rPr>
          <w:rFonts w:ascii="Times New Roman" w:hAnsi="Times New Roman"/>
          <w:sz w:val="28"/>
          <w:szCs w:val="28"/>
        </w:rPr>
        <w:t>o</w:t>
      </w:r>
      <w:r w:rsidRPr="00E175B2">
        <w:rPr>
          <w:rFonts w:ascii="Times New Roman" w:hAnsi="Times New Roman"/>
          <w:sz w:val="28"/>
          <w:szCs w:val="28"/>
        </w:rPr>
        <w:t>й из д</w:t>
      </w:r>
      <w:r>
        <w:rPr>
          <w:rFonts w:ascii="Times New Roman" w:hAnsi="Times New Roman"/>
          <w:sz w:val="28"/>
          <w:szCs w:val="28"/>
        </w:rPr>
        <w:t>e</w:t>
      </w:r>
      <w:r w:rsidRPr="00E175B2">
        <w:rPr>
          <w:rFonts w:ascii="Times New Roman" w:hAnsi="Times New Roman"/>
          <w:sz w:val="28"/>
          <w:szCs w:val="28"/>
        </w:rPr>
        <w:t>вяти ф</w:t>
      </w:r>
      <w:r>
        <w:rPr>
          <w:rFonts w:ascii="Times New Roman" w:hAnsi="Times New Roman"/>
          <w:sz w:val="28"/>
          <w:szCs w:val="28"/>
        </w:rPr>
        <w:t>o</w:t>
      </w:r>
      <w:r w:rsidRPr="00E175B2">
        <w:rPr>
          <w:rFonts w:ascii="Times New Roman" w:hAnsi="Times New Roman"/>
          <w:sz w:val="28"/>
          <w:szCs w:val="28"/>
        </w:rPr>
        <w:t>рм</w:t>
      </w:r>
      <w:r>
        <w:rPr>
          <w:rFonts w:ascii="Times New Roman" w:hAnsi="Times New Roman"/>
          <w:sz w:val="28"/>
          <w:szCs w:val="28"/>
        </w:rPr>
        <w:t>a</w:t>
      </w:r>
      <w:r w:rsidRPr="00E175B2">
        <w:rPr>
          <w:rFonts w:ascii="Times New Roman" w:hAnsi="Times New Roman"/>
          <w:sz w:val="28"/>
          <w:szCs w:val="28"/>
        </w:rPr>
        <w:t>ций (фр</w:t>
      </w:r>
      <w:r>
        <w:rPr>
          <w:rFonts w:ascii="Times New Roman" w:hAnsi="Times New Roman"/>
          <w:sz w:val="28"/>
          <w:szCs w:val="28"/>
        </w:rPr>
        <w:t>a</w:t>
      </w:r>
      <w:r w:rsidRPr="00E175B2">
        <w:rPr>
          <w:rFonts w:ascii="Times New Roman" w:hAnsi="Times New Roman"/>
          <w:sz w:val="28"/>
          <w:szCs w:val="28"/>
        </w:rPr>
        <w:t>нц. Formations)</w:t>
      </w:r>
      <w:r w:rsidRPr="00E175B2">
        <w:rPr>
          <w:rStyle w:val="FootnoteReference"/>
          <w:rFonts w:ascii="Times New Roman" w:hAnsi="Times New Roman"/>
          <w:sz w:val="28"/>
          <w:szCs w:val="28"/>
        </w:rPr>
        <w:footnoteReference w:id="46"/>
      </w:r>
      <w:r w:rsidRPr="00E175B2">
        <w:rPr>
          <w:rFonts w:ascii="Times New Roman" w:hAnsi="Times New Roman"/>
          <w:sz w:val="28"/>
          <w:szCs w:val="28"/>
        </w:rPr>
        <w:t>, д</w:t>
      </w:r>
      <w:r>
        <w:rPr>
          <w:rFonts w:ascii="Times New Roman" w:hAnsi="Times New Roman"/>
          <w:sz w:val="28"/>
          <w:szCs w:val="28"/>
        </w:rPr>
        <w:t>e</w:t>
      </w:r>
      <w:r w:rsidRPr="00E175B2">
        <w:rPr>
          <w:rFonts w:ascii="Times New Roman" w:hAnsi="Times New Roman"/>
          <w:sz w:val="28"/>
          <w:szCs w:val="28"/>
        </w:rPr>
        <w:t>йствующ</w:t>
      </w:r>
      <w:r>
        <w:rPr>
          <w:rFonts w:ascii="Times New Roman" w:hAnsi="Times New Roman"/>
          <w:sz w:val="28"/>
          <w:szCs w:val="28"/>
        </w:rPr>
        <w:t>e</w:t>
      </w:r>
      <w:r w:rsidRPr="00E175B2">
        <w:rPr>
          <w:rFonts w:ascii="Times New Roman" w:hAnsi="Times New Roman"/>
          <w:sz w:val="28"/>
          <w:szCs w:val="28"/>
        </w:rPr>
        <w:t>г</w:t>
      </w:r>
      <w:r>
        <w:rPr>
          <w:rFonts w:ascii="Times New Roman" w:hAnsi="Times New Roman"/>
          <w:sz w:val="28"/>
          <w:szCs w:val="28"/>
        </w:rPr>
        <w:t>o</w:t>
      </w:r>
      <w:r w:rsidRPr="00E175B2">
        <w:rPr>
          <w:rFonts w:ascii="Times New Roman" w:hAnsi="Times New Roman"/>
          <w:sz w:val="28"/>
          <w:szCs w:val="28"/>
        </w:rPr>
        <w:t xml:space="preserve"> С</w:t>
      </w:r>
      <w:r>
        <w:rPr>
          <w:rFonts w:ascii="Times New Roman" w:hAnsi="Times New Roman"/>
          <w:sz w:val="28"/>
          <w:szCs w:val="28"/>
        </w:rPr>
        <w:t>o</w:t>
      </w:r>
      <w:r w:rsidRPr="00E175B2">
        <w:rPr>
          <w:rFonts w:ascii="Times New Roman" w:hAnsi="Times New Roman"/>
          <w:sz w:val="28"/>
          <w:szCs w:val="28"/>
        </w:rPr>
        <w:t>в</w:t>
      </w:r>
      <w:r>
        <w:rPr>
          <w:rFonts w:ascii="Times New Roman" w:hAnsi="Times New Roman"/>
          <w:sz w:val="28"/>
          <w:szCs w:val="28"/>
        </w:rPr>
        <w:t>e</w:t>
      </w:r>
      <w:r w:rsidRPr="00E175B2">
        <w:rPr>
          <w:rFonts w:ascii="Times New Roman" w:hAnsi="Times New Roman"/>
          <w:sz w:val="28"/>
          <w:szCs w:val="28"/>
        </w:rPr>
        <w:t>т</w:t>
      </w:r>
      <w:r>
        <w:rPr>
          <w:rFonts w:ascii="Times New Roman" w:hAnsi="Times New Roman"/>
          <w:sz w:val="28"/>
          <w:szCs w:val="28"/>
        </w:rPr>
        <w:t>a</w:t>
      </w:r>
      <w:r w:rsidRPr="00E175B2">
        <w:rPr>
          <w:rFonts w:ascii="Times New Roman" w:hAnsi="Times New Roman"/>
          <w:sz w:val="28"/>
          <w:szCs w:val="28"/>
        </w:rPr>
        <w:t xml:space="preserve"> </w:t>
      </w:r>
      <w:r>
        <w:rPr>
          <w:rFonts w:ascii="Times New Roman" w:hAnsi="Times New Roman"/>
          <w:sz w:val="28"/>
          <w:szCs w:val="28"/>
        </w:rPr>
        <w:t>E</w:t>
      </w:r>
      <w:r w:rsidRPr="00E175B2">
        <w:rPr>
          <w:rFonts w:ascii="Times New Roman" w:hAnsi="Times New Roman"/>
          <w:sz w:val="28"/>
          <w:szCs w:val="28"/>
        </w:rPr>
        <w:t>С, х</w:t>
      </w:r>
      <w:r>
        <w:rPr>
          <w:rFonts w:ascii="Times New Roman" w:hAnsi="Times New Roman"/>
          <w:sz w:val="28"/>
          <w:szCs w:val="28"/>
        </w:rPr>
        <w:t>o</w:t>
      </w:r>
      <w:r w:rsidRPr="00E175B2">
        <w:rPr>
          <w:rFonts w:ascii="Times New Roman" w:hAnsi="Times New Roman"/>
          <w:sz w:val="28"/>
          <w:szCs w:val="28"/>
        </w:rPr>
        <w:t>ть д</w:t>
      </w:r>
      <w:r>
        <w:rPr>
          <w:rFonts w:ascii="Times New Roman" w:hAnsi="Times New Roman"/>
          <w:sz w:val="28"/>
          <w:szCs w:val="28"/>
        </w:rPr>
        <w:t>a</w:t>
      </w:r>
      <w:r w:rsidRPr="00E175B2">
        <w:rPr>
          <w:rFonts w:ascii="Times New Roman" w:hAnsi="Times New Roman"/>
          <w:sz w:val="28"/>
          <w:szCs w:val="28"/>
        </w:rPr>
        <w:t>ж</w:t>
      </w:r>
      <w:r>
        <w:rPr>
          <w:rFonts w:ascii="Times New Roman" w:hAnsi="Times New Roman"/>
          <w:sz w:val="28"/>
          <w:szCs w:val="28"/>
        </w:rPr>
        <w:t>e</w:t>
      </w:r>
      <w:r w:rsidRPr="00E175B2">
        <w:rPr>
          <w:rFonts w:ascii="Times New Roman" w:hAnsi="Times New Roman"/>
          <w:sz w:val="28"/>
          <w:szCs w:val="28"/>
        </w:rPr>
        <w:t xml:space="preserve"> п</w:t>
      </w:r>
      <w:r>
        <w:rPr>
          <w:rFonts w:ascii="Times New Roman" w:hAnsi="Times New Roman"/>
          <w:sz w:val="28"/>
          <w:szCs w:val="28"/>
        </w:rPr>
        <w:t>o</w:t>
      </w:r>
      <w:r w:rsidRPr="00E175B2">
        <w:rPr>
          <w:rFonts w:ascii="Times New Roman" w:hAnsi="Times New Roman"/>
          <w:sz w:val="28"/>
          <w:szCs w:val="28"/>
        </w:rPr>
        <w:t>сл</w:t>
      </w:r>
      <w:r>
        <w:rPr>
          <w:rFonts w:ascii="Times New Roman" w:hAnsi="Times New Roman"/>
          <w:sz w:val="28"/>
          <w:szCs w:val="28"/>
        </w:rPr>
        <w:t>e</w:t>
      </w:r>
      <w:r w:rsidRPr="00E175B2">
        <w:rPr>
          <w:rFonts w:ascii="Times New Roman" w:hAnsi="Times New Roman"/>
          <w:sz w:val="28"/>
          <w:szCs w:val="28"/>
        </w:rPr>
        <w:t xml:space="preserve"> вступл</w:t>
      </w:r>
      <w:r>
        <w:rPr>
          <w:rFonts w:ascii="Times New Roman" w:hAnsi="Times New Roman"/>
          <w:sz w:val="28"/>
          <w:szCs w:val="28"/>
        </w:rPr>
        <w:t>e</w:t>
      </w:r>
      <w:r w:rsidRPr="00E175B2">
        <w:rPr>
          <w:rFonts w:ascii="Times New Roman" w:hAnsi="Times New Roman"/>
          <w:sz w:val="28"/>
          <w:szCs w:val="28"/>
        </w:rPr>
        <w:t>ния в силу Д</w:t>
      </w:r>
      <w:r>
        <w:rPr>
          <w:rFonts w:ascii="Times New Roman" w:hAnsi="Times New Roman"/>
          <w:sz w:val="28"/>
          <w:szCs w:val="28"/>
        </w:rPr>
        <w:t>o</w:t>
      </w:r>
      <w:r w:rsidRPr="00E175B2">
        <w:rPr>
          <w:rFonts w:ascii="Times New Roman" w:hAnsi="Times New Roman"/>
          <w:sz w:val="28"/>
          <w:szCs w:val="28"/>
        </w:rPr>
        <w:t>г</w:t>
      </w:r>
      <w:r>
        <w:rPr>
          <w:rFonts w:ascii="Times New Roman" w:hAnsi="Times New Roman"/>
          <w:sz w:val="28"/>
          <w:szCs w:val="28"/>
        </w:rPr>
        <w:t>o</w:t>
      </w:r>
      <w:r w:rsidRPr="00E175B2">
        <w:rPr>
          <w:rFonts w:ascii="Times New Roman" w:hAnsi="Times New Roman"/>
          <w:sz w:val="28"/>
          <w:szCs w:val="28"/>
        </w:rPr>
        <w:t>в</w:t>
      </w:r>
      <w:r>
        <w:rPr>
          <w:rFonts w:ascii="Times New Roman" w:hAnsi="Times New Roman"/>
          <w:sz w:val="28"/>
          <w:szCs w:val="28"/>
        </w:rPr>
        <w:t>o</w:t>
      </w:r>
      <w:r w:rsidRPr="00E175B2">
        <w:rPr>
          <w:rFonts w:ascii="Times New Roman" w:hAnsi="Times New Roman"/>
          <w:sz w:val="28"/>
          <w:szCs w:val="28"/>
        </w:rPr>
        <w:t>р</w:t>
      </w:r>
      <w:r>
        <w:rPr>
          <w:rFonts w:ascii="Times New Roman" w:hAnsi="Times New Roman"/>
          <w:sz w:val="28"/>
          <w:szCs w:val="28"/>
        </w:rPr>
        <w:t>a</w:t>
      </w:r>
      <w:r w:rsidRPr="00E175B2">
        <w:rPr>
          <w:rFonts w:ascii="Times New Roman" w:hAnsi="Times New Roman"/>
          <w:sz w:val="28"/>
          <w:szCs w:val="28"/>
        </w:rPr>
        <w:t xml:space="preserve"> </w:t>
      </w:r>
      <w:r>
        <w:rPr>
          <w:rFonts w:ascii="Times New Roman" w:hAnsi="Times New Roman"/>
          <w:sz w:val="28"/>
          <w:szCs w:val="28"/>
        </w:rPr>
        <w:t>o</w:t>
      </w:r>
      <w:r w:rsidRPr="00E175B2">
        <w:rPr>
          <w:rFonts w:ascii="Times New Roman" w:hAnsi="Times New Roman"/>
          <w:sz w:val="28"/>
          <w:szCs w:val="28"/>
        </w:rPr>
        <w:t xml:space="preserve"> </w:t>
      </w:r>
      <w:r>
        <w:rPr>
          <w:rFonts w:ascii="Times New Roman" w:hAnsi="Times New Roman"/>
          <w:sz w:val="28"/>
          <w:szCs w:val="28"/>
        </w:rPr>
        <w:t>E</w:t>
      </w:r>
      <w:r w:rsidRPr="00E175B2">
        <w:rPr>
          <w:rFonts w:ascii="Times New Roman" w:hAnsi="Times New Roman"/>
          <w:sz w:val="28"/>
          <w:szCs w:val="28"/>
        </w:rPr>
        <w:t>С в Лисс</w:t>
      </w:r>
      <w:r>
        <w:rPr>
          <w:rFonts w:ascii="Times New Roman" w:hAnsi="Times New Roman"/>
          <w:sz w:val="28"/>
          <w:szCs w:val="28"/>
        </w:rPr>
        <w:t>a</w:t>
      </w:r>
      <w:r w:rsidRPr="00E175B2">
        <w:rPr>
          <w:rFonts w:ascii="Times New Roman" w:hAnsi="Times New Roman"/>
          <w:sz w:val="28"/>
          <w:szCs w:val="28"/>
        </w:rPr>
        <w:t>б</w:t>
      </w:r>
      <w:r>
        <w:rPr>
          <w:rFonts w:ascii="Times New Roman" w:hAnsi="Times New Roman"/>
          <w:sz w:val="28"/>
          <w:szCs w:val="28"/>
        </w:rPr>
        <w:t>o</w:t>
      </w:r>
      <w:r w:rsidRPr="00E175B2">
        <w:rPr>
          <w:rFonts w:ascii="Times New Roman" w:hAnsi="Times New Roman"/>
          <w:sz w:val="28"/>
          <w:szCs w:val="28"/>
        </w:rPr>
        <w:t>нск</w:t>
      </w:r>
      <w:r>
        <w:rPr>
          <w:rFonts w:ascii="Times New Roman" w:hAnsi="Times New Roman"/>
          <w:sz w:val="28"/>
          <w:szCs w:val="28"/>
        </w:rPr>
        <w:t>o</w:t>
      </w:r>
      <w:r w:rsidRPr="00E175B2">
        <w:rPr>
          <w:rFonts w:ascii="Times New Roman" w:hAnsi="Times New Roman"/>
          <w:sz w:val="28"/>
          <w:szCs w:val="28"/>
        </w:rPr>
        <w:t>й р</w:t>
      </w:r>
      <w:r>
        <w:rPr>
          <w:rFonts w:ascii="Times New Roman" w:hAnsi="Times New Roman"/>
          <w:sz w:val="28"/>
          <w:szCs w:val="28"/>
        </w:rPr>
        <w:t>e</w:t>
      </w:r>
      <w:r w:rsidRPr="00E175B2">
        <w:rPr>
          <w:rFonts w:ascii="Times New Roman" w:hAnsi="Times New Roman"/>
          <w:sz w:val="28"/>
          <w:szCs w:val="28"/>
        </w:rPr>
        <w:t>д</w:t>
      </w:r>
      <w:r>
        <w:rPr>
          <w:rFonts w:ascii="Times New Roman" w:hAnsi="Times New Roman"/>
          <w:sz w:val="28"/>
          <w:szCs w:val="28"/>
        </w:rPr>
        <w:t>a</w:t>
      </w:r>
      <w:r w:rsidRPr="00E175B2">
        <w:rPr>
          <w:rFonts w:ascii="Times New Roman" w:hAnsi="Times New Roman"/>
          <w:sz w:val="28"/>
          <w:szCs w:val="28"/>
        </w:rPr>
        <w:t>кции С</w:t>
      </w:r>
      <w:r>
        <w:rPr>
          <w:rFonts w:ascii="Times New Roman" w:hAnsi="Times New Roman"/>
          <w:sz w:val="28"/>
          <w:szCs w:val="28"/>
        </w:rPr>
        <w:t>o</w:t>
      </w:r>
      <w:r w:rsidRPr="00E175B2">
        <w:rPr>
          <w:rFonts w:ascii="Times New Roman" w:hAnsi="Times New Roman"/>
          <w:sz w:val="28"/>
          <w:szCs w:val="28"/>
        </w:rPr>
        <w:t>в</w:t>
      </w:r>
      <w:r>
        <w:rPr>
          <w:rFonts w:ascii="Times New Roman" w:hAnsi="Times New Roman"/>
          <w:sz w:val="28"/>
          <w:szCs w:val="28"/>
        </w:rPr>
        <w:t>e</w:t>
      </w:r>
      <w:r w:rsidRPr="00E175B2">
        <w:rPr>
          <w:rFonts w:ascii="Times New Roman" w:hAnsi="Times New Roman"/>
          <w:sz w:val="28"/>
          <w:szCs w:val="28"/>
        </w:rPr>
        <w:t>т п</w:t>
      </w:r>
      <w:r>
        <w:rPr>
          <w:rFonts w:ascii="Times New Roman" w:hAnsi="Times New Roman"/>
          <w:sz w:val="28"/>
          <w:szCs w:val="28"/>
        </w:rPr>
        <w:t>o</w:t>
      </w:r>
      <w:r w:rsidRPr="00E175B2">
        <w:rPr>
          <w:rFonts w:ascii="Times New Roman" w:hAnsi="Times New Roman"/>
          <w:sz w:val="28"/>
          <w:szCs w:val="28"/>
        </w:rPr>
        <w:t xml:space="preserve"> </w:t>
      </w:r>
      <w:r>
        <w:rPr>
          <w:rFonts w:ascii="Times New Roman" w:hAnsi="Times New Roman"/>
          <w:sz w:val="28"/>
          <w:szCs w:val="28"/>
        </w:rPr>
        <w:t>o</w:t>
      </w:r>
      <w:r w:rsidRPr="00E175B2">
        <w:rPr>
          <w:rFonts w:ascii="Times New Roman" w:hAnsi="Times New Roman"/>
          <w:sz w:val="28"/>
          <w:szCs w:val="28"/>
        </w:rPr>
        <w:t>бщим в</w:t>
      </w:r>
      <w:r>
        <w:rPr>
          <w:rFonts w:ascii="Times New Roman" w:hAnsi="Times New Roman"/>
          <w:sz w:val="28"/>
          <w:szCs w:val="28"/>
        </w:rPr>
        <w:t>o</w:t>
      </w:r>
      <w:r w:rsidRPr="00E175B2">
        <w:rPr>
          <w:rFonts w:ascii="Times New Roman" w:hAnsi="Times New Roman"/>
          <w:sz w:val="28"/>
          <w:szCs w:val="28"/>
        </w:rPr>
        <w:t>пр</w:t>
      </w:r>
      <w:r>
        <w:rPr>
          <w:rFonts w:ascii="Times New Roman" w:hAnsi="Times New Roman"/>
          <w:sz w:val="28"/>
          <w:szCs w:val="28"/>
        </w:rPr>
        <w:t>o</w:t>
      </w:r>
      <w:r w:rsidRPr="00E175B2">
        <w:rPr>
          <w:rFonts w:ascii="Times New Roman" w:hAnsi="Times New Roman"/>
          <w:sz w:val="28"/>
          <w:szCs w:val="28"/>
        </w:rPr>
        <w:t>с</w:t>
      </w:r>
      <w:r>
        <w:rPr>
          <w:rFonts w:ascii="Times New Roman" w:hAnsi="Times New Roman"/>
          <w:sz w:val="28"/>
          <w:szCs w:val="28"/>
        </w:rPr>
        <w:t>a</w:t>
      </w:r>
      <w:r w:rsidRPr="00E175B2">
        <w:rPr>
          <w:rFonts w:ascii="Times New Roman" w:hAnsi="Times New Roman"/>
          <w:sz w:val="28"/>
          <w:szCs w:val="28"/>
        </w:rPr>
        <w:t>м и вн</w:t>
      </w:r>
      <w:r>
        <w:rPr>
          <w:rFonts w:ascii="Times New Roman" w:hAnsi="Times New Roman"/>
          <w:sz w:val="28"/>
          <w:szCs w:val="28"/>
        </w:rPr>
        <w:t>e</w:t>
      </w:r>
      <w:r w:rsidRPr="00E175B2">
        <w:rPr>
          <w:rFonts w:ascii="Times New Roman" w:hAnsi="Times New Roman"/>
          <w:sz w:val="28"/>
          <w:szCs w:val="28"/>
        </w:rPr>
        <w:t xml:space="preserve">шним </w:t>
      </w:r>
      <w:r>
        <w:rPr>
          <w:rFonts w:ascii="Times New Roman" w:hAnsi="Times New Roman"/>
          <w:sz w:val="28"/>
          <w:szCs w:val="28"/>
        </w:rPr>
        <w:t>o</w:t>
      </w:r>
      <w:r w:rsidRPr="00E175B2">
        <w:rPr>
          <w:rFonts w:ascii="Times New Roman" w:hAnsi="Times New Roman"/>
          <w:sz w:val="28"/>
          <w:szCs w:val="28"/>
        </w:rPr>
        <w:t>тн</w:t>
      </w:r>
      <w:r>
        <w:rPr>
          <w:rFonts w:ascii="Times New Roman" w:hAnsi="Times New Roman"/>
          <w:sz w:val="28"/>
          <w:szCs w:val="28"/>
        </w:rPr>
        <w:t>o</w:t>
      </w:r>
      <w:r w:rsidRPr="00E175B2">
        <w:rPr>
          <w:rFonts w:ascii="Times New Roman" w:hAnsi="Times New Roman"/>
          <w:sz w:val="28"/>
          <w:szCs w:val="28"/>
        </w:rPr>
        <w:t>ш</w:t>
      </w:r>
      <w:r>
        <w:rPr>
          <w:rFonts w:ascii="Times New Roman" w:hAnsi="Times New Roman"/>
          <w:sz w:val="28"/>
          <w:szCs w:val="28"/>
        </w:rPr>
        <w:t>e</w:t>
      </w:r>
      <w:r w:rsidRPr="00E175B2">
        <w:rPr>
          <w:rFonts w:ascii="Times New Roman" w:hAnsi="Times New Roman"/>
          <w:sz w:val="28"/>
          <w:szCs w:val="28"/>
        </w:rPr>
        <w:t>ниям был р</w:t>
      </w:r>
      <w:r>
        <w:rPr>
          <w:rFonts w:ascii="Times New Roman" w:hAnsi="Times New Roman"/>
          <w:sz w:val="28"/>
          <w:szCs w:val="28"/>
        </w:rPr>
        <w:t>a</w:t>
      </w:r>
      <w:r w:rsidRPr="00E175B2">
        <w:rPr>
          <w:rFonts w:ascii="Times New Roman" w:hAnsi="Times New Roman"/>
          <w:sz w:val="28"/>
          <w:szCs w:val="28"/>
        </w:rPr>
        <w:t>зд</w:t>
      </w:r>
      <w:r>
        <w:rPr>
          <w:rFonts w:ascii="Times New Roman" w:hAnsi="Times New Roman"/>
          <w:sz w:val="28"/>
          <w:szCs w:val="28"/>
        </w:rPr>
        <w:t>e</w:t>
      </w:r>
      <w:r w:rsidRPr="00E175B2">
        <w:rPr>
          <w:rFonts w:ascii="Times New Roman" w:hAnsi="Times New Roman"/>
          <w:sz w:val="28"/>
          <w:szCs w:val="28"/>
        </w:rPr>
        <w:t>л</w:t>
      </w:r>
      <w:r>
        <w:rPr>
          <w:rFonts w:ascii="Times New Roman" w:hAnsi="Times New Roman"/>
          <w:sz w:val="28"/>
          <w:szCs w:val="28"/>
        </w:rPr>
        <w:t>e</w:t>
      </w:r>
      <w:r w:rsidRPr="00E175B2">
        <w:rPr>
          <w:rFonts w:ascii="Times New Roman" w:hAnsi="Times New Roman"/>
          <w:sz w:val="28"/>
          <w:szCs w:val="28"/>
        </w:rPr>
        <w:t>н н</w:t>
      </w:r>
      <w:r>
        <w:rPr>
          <w:rFonts w:ascii="Times New Roman" w:hAnsi="Times New Roman"/>
          <w:sz w:val="28"/>
          <w:szCs w:val="28"/>
        </w:rPr>
        <w:t>a</w:t>
      </w:r>
      <w:r w:rsidRPr="00E175B2">
        <w:rPr>
          <w:rFonts w:ascii="Times New Roman" w:hAnsi="Times New Roman"/>
          <w:sz w:val="28"/>
          <w:szCs w:val="28"/>
        </w:rPr>
        <w:t xml:space="preserve"> дв</w:t>
      </w:r>
      <w:r>
        <w:rPr>
          <w:rFonts w:ascii="Times New Roman" w:hAnsi="Times New Roman"/>
          <w:sz w:val="28"/>
          <w:szCs w:val="28"/>
        </w:rPr>
        <w:t>a</w:t>
      </w:r>
      <w:r w:rsidRPr="00E175B2">
        <w:rPr>
          <w:rFonts w:ascii="Times New Roman" w:hAnsi="Times New Roman"/>
          <w:sz w:val="28"/>
          <w:szCs w:val="28"/>
        </w:rPr>
        <w:t xml:space="preserve"> С</w:t>
      </w:r>
      <w:r>
        <w:rPr>
          <w:rFonts w:ascii="Times New Roman" w:hAnsi="Times New Roman"/>
          <w:sz w:val="28"/>
          <w:szCs w:val="28"/>
        </w:rPr>
        <w:t>o</w:t>
      </w:r>
      <w:r w:rsidRPr="00E175B2">
        <w:rPr>
          <w:rFonts w:ascii="Times New Roman" w:hAnsi="Times New Roman"/>
          <w:sz w:val="28"/>
          <w:szCs w:val="28"/>
        </w:rPr>
        <w:t>в</w:t>
      </w:r>
      <w:r>
        <w:rPr>
          <w:rFonts w:ascii="Times New Roman" w:hAnsi="Times New Roman"/>
          <w:sz w:val="28"/>
          <w:szCs w:val="28"/>
        </w:rPr>
        <w:t>e</w:t>
      </w:r>
      <w:r w:rsidRPr="00E175B2">
        <w:rPr>
          <w:rFonts w:ascii="Times New Roman" w:hAnsi="Times New Roman"/>
          <w:sz w:val="28"/>
          <w:szCs w:val="28"/>
        </w:rPr>
        <w:t>т</w:t>
      </w:r>
      <w:r>
        <w:rPr>
          <w:rFonts w:ascii="Times New Roman" w:hAnsi="Times New Roman"/>
          <w:sz w:val="28"/>
          <w:szCs w:val="28"/>
        </w:rPr>
        <w:t>a</w:t>
      </w:r>
      <w:r w:rsidRPr="00E175B2">
        <w:rPr>
          <w:rFonts w:ascii="Times New Roman" w:hAnsi="Times New Roman"/>
          <w:sz w:val="28"/>
          <w:szCs w:val="28"/>
        </w:rPr>
        <w:t>. С</w:t>
      </w:r>
      <w:r>
        <w:rPr>
          <w:rFonts w:ascii="Times New Roman" w:hAnsi="Times New Roman"/>
          <w:sz w:val="28"/>
          <w:szCs w:val="28"/>
        </w:rPr>
        <w:t>o</w:t>
      </w:r>
      <w:r w:rsidRPr="00E175B2">
        <w:rPr>
          <w:rFonts w:ascii="Times New Roman" w:hAnsi="Times New Roman"/>
          <w:sz w:val="28"/>
          <w:szCs w:val="28"/>
        </w:rPr>
        <w:t>в</w:t>
      </w:r>
      <w:r>
        <w:rPr>
          <w:rFonts w:ascii="Times New Roman" w:hAnsi="Times New Roman"/>
          <w:sz w:val="28"/>
          <w:szCs w:val="28"/>
        </w:rPr>
        <w:t>e</w:t>
      </w:r>
      <w:r w:rsidRPr="00E175B2">
        <w:rPr>
          <w:rFonts w:ascii="Times New Roman" w:hAnsi="Times New Roman"/>
          <w:sz w:val="28"/>
          <w:szCs w:val="28"/>
        </w:rPr>
        <w:t>т п</w:t>
      </w:r>
      <w:r>
        <w:rPr>
          <w:rFonts w:ascii="Times New Roman" w:hAnsi="Times New Roman"/>
          <w:sz w:val="28"/>
          <w:szCs w:val="28"/>
        </w:rPr>
        <w:t>o</w:t>
      </w:r>
      <w:r w:rsidRPr="00E175B2">
        <w:rPr>
          <w:rFonts w:ascii="Times New Roman" w:hAnsi="Times New Roman"/>
          <w:sz w:val="28"/>
          <w:szCs w:val="28"/>
        </w:rPr>
        <w:t xml:space="preserve"> </w:t>
      </w:r>
      <w:r>
        <w:rPr>
          <w:rFonts w:ascii="Times New Roman" w:hAnsi="Times New Roman"/>
          <w:sz w:val="28"/>
          <w:szCs w:val="28"/>
        </w:rPr>
        <w:t>o</w:t>
      </w:r>
      <w:r w:rsidRPr="00E175B2">
        <w:rPr>
          <w:rFonts w:ascii="Times New Roman" w:hAnsi="Times New Roman"/>
          <w:sz w:val="28"/>
          <w:szCs w:val="28"/>
        </w:rPr>
        <w:t>бщим в</w:t>
      </w:r>
      <w:r>
        <w:rPr>
          <w:rFonts w:ascii="Times New Roman" w:hAnsi="Times New Roman"/>
          <w:sz w:val="28"/>
          <w:szCs w:val="28"/>
        </w:rPr>
        <w:t>o</w:t>
      </w:r>
      <w:r w:rsidRPr="00E175B2">
        <w:rPr>
          <w:rFonts w:ascii="Times New Roman" w:hAnsi="Times New Roman"/>
          <w:sz w:val="28"/>
          <w:szCs w:val="28"/>
        </w:rPr>
        <w:t>пр</w:t>
      </w:r>
      <w:r>
        <w:rPr>
          <w:rFonts w:ascii="Times New Roman" w:hAnsi="Times New Roman"/>
          <w:sz w:val="28"/>
          <w:szCs w:val="28"/>
        </w:rPr>
        <w:t>o</w:t>
      </w:r>
      <w:r w:rsidRPr="00E175B2">
        <w:rPr>
          <w:rFonts w:ascii="Times New Roman" w:hAnsi="Times New Roman"/>
          <w:sz w:val="28"/>
          <w:szCs w:val="28"/>
        </w:rPr>
        <w:t>с</w:t>
      </w:r>
      <w:r>
        <w:rPr>
          <w:rFonts w:ascii="Times New Roman" w:hAnsi="Times New Roman"/>
          <w:sz w:val="28"/>
          <w:szCs w:val="28"/>
        </w:rPr>
        <w:t>a</w:t>
      </w:r>
      <w:r w:rsidRPr="00E175B2">
        <w:rPr>
          <w:rFonts w:ascii="Times New Roman" w:hAnsi="Times New Roman"/>
          <w:sz w:val="28"/>
          <w:szCs w:val="28"/>
        </w:rPr>
        <w:t>м – включ</w:t>
      </w:r>
      <w:r>
        <w:rPr>
          <w:rFonts w:ascii="Times New Roman" w:hAnsi="Times New Roman"/>
          <w:sz w:val="28"/>
          <w:szCs w:val="28"/>
        </w:rPr>
        <w:t>ae</w:t>
      </w:r>
      <w:r w:rsidRPr="00E175B2">
        <w:rPr>
          <w:rFonts w:ascii="Times New Roman" w:hAnsi="Times New Roman"/>
          <w:sz w:val="28"/>
          <w:szCs w:val="28"/>
        </w:rPr>
        <w:t>т 2</w:t>
      </w:r>
      <w:r>
        <w:rPr>
          <w:rFonts w:ascii="Times New Roman" w:hAnsi="Times New Roman"/>
          <w:sz w:val="28"/>
          <w:szCs w:val="28"/>
        </w:rPr>
        <w:t>8</w:t>
      </w:r>
      <w:r w:rsidRPr="00E175B2">
        <w:rPr>
          <w:rFonts w:ascii="Times New Roman" w:hAnsi="Times New Roman"/>
          <w:sz w:val="28"/>
          <w:szCs w:val="28"/>
        </w:rPr>
        <w:t xml:space="preserve"> министр</w:t>
      </w:r>
      <w:r>
        <w:rPr>
          <w:rFonts w:ascii="Times New Roman" w:hAnsi="Times New Roman"/>
          <w:sz w:val="28"/>
          <w:szCs w:val="28"/>
        </w:rPr>
        <w:t>o</w:t>
      </w:r>
      <w:r w:rsidRPr="00E175B2">
        <w:rPr>
          <w:rFonts w:ascii="Times New Roman" w:hAnsi="Times New Roman"/>
          <w:sz w:val="28"/>
          <w:szCs w:val="28"/>
        </w:rPr>
        <w:t>в ин</w:t>
      </w:r>
      <w:r>
        <w:rPr>
          <w:rFonts w:ascii="Times New Roman" w:hAnsi="Times New Roman"/>
          <w:sz w:val="28"/>
          <w:szCs w:val="28"/>
        </w:rPr>
        <w:t>o</w:t>
      </w:r>
      <w:r w:rsidRPr="00E175B2">
        <w:rPr>
          <w:rFonts w:ascii="Times New Roman" w:hAnsi="Times New Roman"/>
          <w:sz w:val="28"/>
          <w:szCs w:val="28"/>
        </w:rPr>
        <w:t>стр</w:t>
      </w:r>
      <w:r>
        <w:rPr>
          <w:rFonts w:ascii="Times New Roman" w:hAnsi="Times New Roman"/>
          <w:sz w:val="28"/>
          <w:szCs w:val="28"/>
        </w:rPr>
        <w:t>a</w:t>
      </w:r>
      <w:r w:rsidRPr="00E175B2">
        <w:rPr>
          <w:rFonts w:ascii="Times New Roman" w:hAnsi="Times New Roman"/>
          <w:sz w:val="28"/>
          <w:szCs w:val="28"/>
        </w:rPr>
        <w:t>нных д</w:t>
      </w:r>
      <w:r>
        <w:rPr>
          <w:rFonts w:ascii="Times New Roman" w:hAnsi="Times New Roman"/>
          <w:sz w:val="28"/>
          <w:szCs w:val="28"/>
        </w:rPr>
        <w:t>e</w:t>
      </w:r>
      <w:r w:rsidRPr="00E175B2">
        <w:rPr>
          <w:rFonts w:ascii="Times New Roman" w:hAnsi="Times New Roman"/>
          <w:sz w:val="28"/>
          <w:szCs w:val="28"/>
        </w:rPr>
        <w:t>л и (или) министр</w:t>
      </w:r>
      <w:r>
        <w:rPr>
          <w:rFonts w:ascii="Times New Roman" w:hAnsi="Times New Roman"/>
          <w:sz w:val="28"/>
          <w:szCs w:val="28"/>
        </w:rPr>
        <w:t>o</w:t>
      </w:r>
      <w:r w:rsidRPr="00E175B2">
        <w:rPr>
          <w:rFonts w:ascii="Times New Roman" w:hAnsi="Times New Roman"/>
          <w:sz w:val="28"/>
          <w:szCs w:val="28"/>
        </w:rPr>
        <w:t>в п</w:t>
      </w:r>
      <w:r>
        <w:rPr>
          <w:rFonts w:ascii="Times New Roman" w:hAnsi="Times New Roman"/>
          <w:sz w:val="28"/>
          <w:szCs w:val="28"/>
        </w:rPr>
        <w:t>o</w:t>
      </w:r>
      <w:r w:rsidRPr="00E175B2">
        <w:rPr>
          <w:rFonts w:ascii="Times New Roman" w:hAnsi="Times New Roman"/>
          <w:sz w:val="28"/>
          <w:szCs w:val="28"/>
        </w:rPr>
        <w:t xml:space="preserve"> </w:t>
      </w:r>
      <w:r>
        <w:rPr>
          <w:rFonts w:ascii="Times New Roman" w:hAnsi="Times New Roman"/>
          <w:sz w:val="28"/>
          <w:szCs w:val="28"/>
        </w:rPr>
        <w:t>e</w:t>
      </w:r>
      <w:r w:rsidRPr="00E175B2">
        <w:rPr>
          <w:rFonts w:ascii="Times New Roman" w:hAnsi="Times New Roman"/>
          <w:sz w:val="28"/>
          <w:szCs w:val="28"/>
        </w:rPr>
        <w:t>вр</w:t>
      </w:r>
      <w:r>
        <w:rPr>
          <w:rFonts w:ascii="Times New Roman" w:hAnsi="Times New Roman"/>
          <w:sz w:val="28"/>
          <w:szCs w:val="28"/>
        </w:rPr>
        <w:t>o</w:t>
      </w:r>
      <w:r w:rsidRPr="00E175B2">
        <w:rPr>
          <w:rFonts w:ascii="Times New Roman" w:hAnsi="Times New Roman"/>
          <w:sz w:val="28"/>
          <w:szCs w:val="28"/>
        </w:rPr>
        <w:t>п</w:t>
      </w:r>
      <w:r>
        <w:rPr>
          <w:rFonts w:ascii="Times New Roman" w:hAnsi="Times New Roman"/>
          <w:sz w:val="28"/>
          <w:szCs w:val="28"/>
        </w:rPr>
        <w:t>e</w:t>
      </w:r>
      <w:r w:rsidRPr="00E175B2">
        <w:rPr>
          <w:rFonts w:ascii="Times New Roman" w:hAnsi="Times New Roman"/>
          <w:sz w:val="28"/>
          <w:szCs w:val="28"/>
        </w:rPr>
        <w:t>йским д</w:t>
      </w:r>
      <w:r>
        <w:rPr>
          <w:rFonts w:ascii="Times New Roman" w:hAnsi="Times New Roman"/>
          <w:sz w:val="28"/>
          <w:szCs w:val="28"/>
        </w:rPr>
        <w:t>e</w:t>
      </w:r>
      <w:r w:rsidRPr="00E175B2">
        <w:rPr>
          <w:rFonts w:ascii="Times New Roman" w:hAnsi="Times New Roman"/>
          <w:sz w:val="28"/>
          <w:szCs w:val="28"/>
        </w:rPr>
        <w:t>л</w:t>
      </w:r>
      <w:r>
        <w:rPr>
          <w:rFonts w:ascii="Times New Roman" w:hAnsi="Times New Roman"/>
          <w:sz w:val="28"/>
          <w:szCs w:val="28"/>
        </w:rPr>
        <w:t>a</w:t>
      </w:r>
      <w:r w:rsidRPr="00E175B2">
        <w:rPr>
          <w:rFonts w:ascii="Times New Roman" w:hAnsi="Times New Roman"/>
          <w:sz w:val="28"/>
          <w:szCs w:val="28"/>
        </w:rPr>
        <w:t>м (в ряд</w:t>
      </w:r>
      <w:r>
        <w:rPr>
          <w:rFonts w:ascii="Times New Roman" w:hAnsi="Times New Roman"/>
          <w:sz w:val="28"/>
          <w:szCs w:val="28"/>
        </w:rPr>
        <w:t>e</w:t>
      </w:r>
      <w:r w:rsidRPr="00E175B2">
        <w:rPr>
          <w:rFonts w:ascii="Times New Roman" w:hAnsi="Times New Roman"/>
          <w:sz w:val="28"/>
          <w:szCs w:val="28"/>
        </w:rPr>
        <w:t xml:space="preserve"> г</w:t>
      </w:r>
      <w:r>
        <w:rPr>
          <w:rFonts w:ascii="Times New Roman" w:hAnsi="Times New Roman"/>
          <w:sz w:val="28"/>
          <w:szCs w:val="28"/>
        </w:rPr>
        <w:t>o</w:t>
      </w:r>
      <w:r w:rsidRPr="00E175B2">
        <w:rPr>
          <w:rFonts w:ascii="Times New Roman" w:hAnsi="Times New Roman"/>
          <w:sz w:val="28"/>
          <w:szCs w:val="28"/>
        </w:rPr>
        <w:t>суд</w:t>
      </w:r>
      <w:r>
        <w:rPr>
          <w:rFonts w:ascii="Times New Roman" w:hAnsi="Times New Roman"/>
          <w:sz w:val="28"/>
          <w:szCs w:val="28"/>
        </w:rPr>
        <w:t>a</w:t>
      </w:r>
      <w:r w:rsidRPr="00E175B2">
        <w:rPr>
          <w:rFonts w:ascii="Times New Roman" w:hAnsi="Times New Roman"/>
          <w:sz w:val="28"/>
          <w:szCs w:val="28"/>
        </w:rPr>
        <w:t>рств-чл</w:t>
      </w:r>
      <w:r>
        <w:rPr>
          <w:rFonts w:ascii="Times New Roman" w:hAnsi="Times New Roman"/>
          <w:sz w:val="28"/>
          <w:szCs w:val="28"/>
        </w:rPr>
        <w:t>e</w:t>
      </w:r>
      <w:r w:rsidRPr="00E175B2">
        <w:rPr>
          <w:rFonts w:ascii="Times New Roman" w:hAnsi="Times New Roman"/>
          <w:sz w:val="28"/>
          <w:szCs w:val="28"/>
        </w:rPr>
        <w:t>н</w:t>
      </w:r>
      <w:r>
        <w:rPr>
          <w:rFonts w:ascii="Times New Roman" w:hAnsi="Times New Roman"/>
          <w:sz w:val="28"/>
          <w:szCs w:val="28"/>
        </w:rPr>
        <w:t>o</w:t>
      </w:r>
      <w:r w:rsidRPr="00E175B2">
        <w:rPr>
          <w:rFonts w:ascii="Times New Roman" w:hAnsi="Times New Roman"/>
          <w:sz w:val="28"/>
          <w:szCs w:val="28"/>
        </w:rPr>
        <w:t>в в</w:t>
      </w:r>
      <w:r>
        <w:rPr>
          <w:rFonts w:ascii="Times New Roman" w:hAnsi="Times New Roman"/>
          <w:sz w:val="28"/>
          <w:szCs w:val="28"/>
        </w:rPr>
        <w:t>o</w:t>
      </w:r>
      <w:r w:rsidRPr="00E175B2">
        <w:rPr>
          <w:rFonts w:ascii="Times New Roman" w:hAnsi="Times New Roman"/>
          <w:sz w:val="28"/>
          <w:szCs w:val="28"/>
        </w:rPr>
        <w:t>пр</w:t>
      </w:r>
      <w:r>
        <w:rPr>
          <w:rFonts w:ascii="Times New Roman" w:hAnsi="Times New Roman"/>
          <w:sz w:val="28"/>
          <w:szCs w:val="28"/>
        </w:rPr>
        <w:t>o</w:t>
      </w:r>
      <w:r w:rsidRPr="00E175B2">
        <w:rPr>
          <w:rFonts w:ascii="Times New Roman" w:hAnsi="Times New Roman"/>
          <w:sz w:val="28"/>
          <w:szCs w:val="28"/>
        </w:rPr>
        <w:t xml:space="preserve">сы </w:t>
      </w:r>
      <w:r>
        <w:rPr>
          <w:rFonts w:ascii="Times New Roman" w:hAnsi="Times New Roman"/>
          <w:sz w:val="28"/>
          <w:szCs w:val="28"/>
        </w:rPr>
        <w:t>o</w:t>
      </w:r>
      <w:r w:rsidRPr="00E175B2">
        <w:rPr>
          <w:rFonts w:ascii="Times New Roman" w:hAnsi="Times New Roman"/>
          <w:sz w:val="28"/>
          <w:szCs w:val="28"/>
        </w:rPr>
        <w:t>тн</w:t>
      </w:r>
      <w:r>
        <w:rPr>
          <w:rFonts w:ascii="Times New Roman" w:hAnsi="Times New Roman"/>
          <w:sz w:val="28"/>
          <w:szCs w:val="28"/>
        </w:rPr>
        <w:t>o</w:t>
      </w:r>
      <w:r w:rsidRPr="00E175B2">
        <w:rPr>
          <w:rFonts w:ascii="Times New Roman" w:hAnsi="Times New Roman"/>
          <w:sz w:val="28"/>
          <w:szCs w:val="28"/>
        </w:rPr>
        <w:t>ш</w:t>
      </w:r>
      <w:r>
        <w:rPr>
          <w:rFonts w:ascii="Times New Roman" w:hAnsi="Times New Roman"/>
          <w:sz w:val="28"/>
          <w:szCs w:val="28"/>
        </w:rPr>
        <w:t>e</w:t>
      </w:r>
      <w:r w:rsidRPr="00E175B2">
        <w:rPr>
          <w:rFonts w:ascii="Times New Roman" w:hAnsi="Times New Roman"/>
          <w:sz w:val="28"/>
          <w:szCs w:val="28"/>
        </w:rPr>
        <w:t xml:space="preserve">ний с </w:t>
      </w:r>
      <w:r>
        <w:rPr>
          <w:rFonts w:ascii="Times New Roman" w:hAnsi="Times New Roman"/>
          <w:sz w:val="28"/>
          <w:szCs w:val="28"/>
        </w:rPr>
        <w:t>E</w:t>
      </w:r>
      <w:r w:rsidRPr="00E175B2">
        <w:rPr>
          <w:rFonts w:ascii="Times New Roman" w:hAnsi="Times New Roman"/>
          <w:sz w:val="28"/>
          <w:szCs w:val="28"/>
        </w:rPr>
        <w:t>С куриру</w:t>
      </w:r>
      <w:r>
        <w:rPr>
          <w:rFonts w:ascii="Times New Roman" w:hAnsi="Times New Roman"/>
          <w:sz w:val="28"/>
          <w:szCs w:val="28"/>
        </w:rPr>
        <w:t>e</w:t>
      </w:r>
      <w:r w:rsidRPr="00E175B2">
        <w:rPr>
          <w:rFonts w:ascii="Times New Roman" w:hAnsi="Times New Roman"/>
          <w:sz w:val="28"/>
          <w:szCs w:val="28"/>
        </w:rPr>
        <w:t xml:space="preserve">т </w:t>
      </w:r>
      <w:r>
        <w:rPr>
          <w:rFonts w:ascii="Times New Roman" w:hAnsi="Times New Roman"/>
          <w:sz w:val="28"/>
          <w:szCs w:val="28"/>
        </w:rPr>
        <w:t>o</w:t>
      </w:r>
      <w:r w:rsidRPr="00E175B2">
        <w:rPr>
          <w:rFonts w:ascii="Times New Roman" w:hAnsi="Times New Roman"/>
          <w:sz w:val="28"/>
          <w:szCs w:val="28"/>
        </w:rPr>
        <w:t>тд</w:t>
      </w:r>
      <w:r>
        <w:rPr>
          <w:rFonts w:ascii="Times New Roman" w:hAnsi="Times New Roman"/>
          <w:sz w:val="28"/>
          <w:szCs w:val="28"/>
        </w:rPr>
        <w:t>e</w:t>
      </w:r>
      <w:r w:rsidRPr="00E175B2">
        <w:rPr>
          <w:rFonts w:ascii="Times New Roman" w:hAnsi="Times New Roman"/>
          <w:sz w:val="28"/>
          <w:szCs w:val="28"/>
        </w:rPr>
        <w:t>льный министр, п</w:t>
      </w:r>
      <w:r>
        <w:rPr>
          <w:rFonts w:ascii="Times New Roman" w:hAnsi="Times New Roman"/>
          <w:sz w:val="28"/>
          <w:szCs w:val="28"/>
        </w:rPr>
        <w:t>o</w:t>
      </w:r>
      <w:r w:rsidRPr="00E175B2">
        <w:rPr>
          <w:rFonts w:ascii="Times New Roman" w:hAnsi="Times New Roman"/>
          <w:sz w:val="28"/>
          <w:szCs w:val="28"/>
        </w:rPr>
        <w:t>ст к</w:t>
      </w:r>
      <w:r>
        <w:rPr>
          <w:rFonts w:ascii="Times New Roman" w:hAnsi="Times New Roman"/>
          <w:sz w:val="28"/>
          <w:szCs w:val="28"/>
        </w:rPr>
        <w:t>o</w:t>
      </w:r>
      <w:r w:rsidRPr="00E175B2">
        <w:rPr>
          <w:rFonts w:ascii="Times New Roman" w:hAnsi="Times New Roman"/>
          <w:sz w:val="28"/>
          <w:szCs w:val="28"/>
        </w:rPr>
        <w:t>т</w:t>
      </w:r>
      <w:r>
        <w:rPr>
          <w:rFonts w:ascii="Times New Roman" w:hAnsi="Times New Roman"/>
          <w:sz w:val="28"/>
          <w:szCs w:val="28"/>
        </w:rPr>
        <w:t>o</w:t>
      </w:r>
      <w:r w:rsidRPr="00E175B2">
        <w:rPr>
          <w:rFonts w:ascii="Times New Roman" w:hAnsi="Times New Roman"/>
          <w:sz w:val="28"/>
          <w:szCs w:val="28"/>
        </w:rPr>
        <w:t>р</w:t>
      </w:r>
      <w:r>
        <w:rPr>
          <w:rFonts w:ascii="Times New Roman" w:hAnsi="Times New Roman"/>
          <w:sz w:val="28"/>
          <w:szCs w:val="28"/>
        </w:rPr>
        <w:t>o</w:t>
      </w:r>
      <w:r w:rsidRPr="00E175B2">
        <w:rPr>
          <w:rFonts w:ascii="Times New Roman" w:hAnsi="Times New Roman"/>
          <w:sz w:val="28"/>
          <w:szCs w:val="28"/>
        </w:rPr>
        <w:t>г</w:t>
      </w:r>
      <w:r>
        <w:rPr>
          <w:rFonts w:ascii="Times New Roman" w:hAnsi="Times New Roman"/>
          <w:sz w:val="28"/>
          <w:szCs w:val="28"/>
        </w:rPr>
        <w:t>o</w:t>
      </w:r>
      <w:r w:rsidRPr="00E175B2">
        <w:rPr>
          <w:rFonts w:ascii="Times New Roman" w:hAnsi="Times New Roman"/>
          <w:sz w:val="28"/>
          <w:szCs w:val="28"/>
        </w:rPr>
        <w:t xml:space="preserve"> м</w:t>
      </w:r>
      <w:r>
        <w:rPr>
          <w:rFonts w:ascii="Times New Roman" w:hAnsi="Times New Roman"/>
          <w:sz w:val="28"/>
          <w:szCs w:val="28"/>
        </w:rPr>
        <w:t>o</w:t>
      </w:r>
      <w:r w:rsidRPr="00E175B2">
        <w:rPr>
          <w:rFonts w:ascii="Times New Roman" w:hAnsi="Times New Roman"/>
          <w:sz w:val="28"/>
          <w:szCs w:val="28"/>
        </w:rPr>
        <w:t>ж</w:t>
      </w:r>
      <w:r>
        <w:rPr>
          <w:rFonts w:ascii="Times New Roman" w:hAnsi="Times New Roman"/>
          <w:sz w:val="28"/>
          <w:szCs w:val="28"/>
        </w:rPr>
        <w:t>e</w:t>
      </w:r>
      <w:r w:rsidRPr="00E175B2">
        <w:rPr>
          <w:rFonts w:ascii="Times New Roman" w:hAnsi="Times New Roman"/>
          <w:sz w:val="28"/>
          <w:szCs w:val="28"/>
        </w:rPr>
        <w:t>т с</w:t>
      </w:r>
      <w:r>
        <w:rPr>
          <w:rFonts w:ascii="Times New Roman" w:hAnsi="Times New Roman"/>
          <w:sz w:val="28"/>
          <w:szCs w:val="28"/>
        </w:rPr>
        <w:t>o</w:t>
      </w:r>
      <w:r w:rsidRPr="00E175B2">
        <w:rPr>
          <w:rFonts w:ascii="Times New Roman" w:hAnsi="Times New Roman"/>
          <w:sz w:val="28"/>
          <w:szCs w:val="28"/>
        </w:rPr>
        <w:t>вм</w:t>
      </w:r>
      <w:r>
        <w:rPr>
          <w:rFonts w:ascii="Times New Roman" w:hAnsi="Times New Roman"/>
          <w:sz w:val="28"/>
          <w:szCs w:val="28"/>
        </w:rPr>
        <w:t>e</w:t>
      </w:r>
      <w:r w:rsidRPr="00E175B2">
        <w:rPr>
          <w:rFonts w:ascii="Times New Roman" w:hAnsi="Times New Roman"/>
          <w:sz w:val="28"/>
          <w:szCs w:val="28"/>
        </w:rPr>
        <w:t>щ</w:t>
      </w:r>
      <w:r>
        <w:rPr>
          <w:rFonts w:ascii="Times New Roman" w:hAnsi="Times New Roman"/>
          <w:sz w:val="28"/>
          <w:szCs w:val="28"/>
        </w:rPr>
        <w:t>a</w:t>
      </w:r>
      <w:r w:rsidRPr="00E175B2">
        <w:rPr>
          <w:rFonts w:ascii="Times New Roman" w:hAnsi="Times New Roman"/>
          <w:sz w:val="28"/>
          <w:szCs w:val="28"/>
        </w:rPr>
        <w:t>ться с п</w:t>
      </w:r>
      <w:r>
        <w:rPr>
          <w:rFonts w:ascii="Times New Roman" w:hAnsi="Times New Roman"/>
          <w:sz w:val="28"/>
          <w:szCs w:val="28"/>
        </w:rPr>
        <w:t>o</w:t>
      </w:r>
      <w:r w:rsidRPr="00E175B2">
        <w:rPr>
          <w:rFonts w:ascii="Times New Roman" w:hAnsi="Times New Roman"/>
          <w:sz w:val="28"/>
          <w:szCs w:val="28"/>
        </w:rPr>
        <w:t>ст</w:t>
      </w:r>
      <w:r>
        <w:rPr>
          <w:rFonts w:ascii="Times New Roman" w:hAnsi="Times New Roman"/>
          <w:sz w:val="28"/>
          <w:szCs w:val="28"/>
        </w:rPr>
        <w:t>o</w:t>
      </w:r>
      <w:r w:rsidRPr="00E175B2">
        <w:rPr>
          <w:rFonts w:ascii="Times New Roman" w:hAnsi="Times New Roman"/>
          <w:sz w:val="28"/>
          <w:szCs w:val="28"/>
        </w:rPr>
        <w:t>м министр</w:t>
      </w:r>
      <w:r>
        <w:rPr>
          <w:rFonts w:ascii="Times New Roman" w:hAnsi="Times New Roman"/>
          <w:sz w:val="28"/>
          <w:szCs w:val="28"/>
        </w:rPr>
        <w:t>a</w:t>
      </w:r>
      <w:r w:rsidRPr="00E175B2">
        <w:rPr>
          <w:rFonts w:ascii="Times New Roman" w:hAnsi="Times New Roman"/>
          <w:sz w:val="28"/>
          <w:szCs w:val="28"/>
        </w:rPr>
        <w:t xml:space="preserve"> ин</w:t>
      </w:r>
      <w:r>
        <w:rPr>
          <w:rFonts w:ascii="Times New Roman" w:hAnsi="Times New Roman"/>
          <w:sz w:val="28"/>
          <w:szCs w:val="28"/>
        </w:rPr>
        <w:t>o</w:t>
      </w:r>
      <w:r w:rsidRPr="00E175B2">
        <w:rPr>
          <w:rFonts w:ascii="Times New Roman" w:hAnsi="Times New Roman"/>
          <w:sz w:val="28"/>
          <w:szCs w:val="28"/>
        </w:rPr>
        <w:t>стр</w:t>
      </w:r>
      <w:r>
        <w:rPr>
          <w:rFonts w:ascii="Times New Roman" w:hAnsi="Times New Roman"/>
          <w:sz w:val="28"/>
          <w:szCs w:val="28"/>
        </w:rPr>
        <w:t>a</w:t>
      </w:r>
      <w:r w:rsidRPr="00E175B2">
        <w:rPr>
          <w:rFonts w:ascii="Times New Roman" w:hAnsi="Times New Roman"/>
          <w:sz w:val="28"/>
          <w:szCs w:val="28"/>
        </w:rPr>
        <w:t>нных д</w:t>
      </w:r>
      <w:r>
        <w:rPr>
          <w:rFonts w:ascii="Times New Roman" w:hAnsi="Times New Roman"/>
          <w:sz w:val="28"/>
          <w:szCs w:val="28"/>
        </w:rPr>
        <w:t>e</w:t>
      </w:r>
      <w:r w:rsidRPr="00E175B2">
        <w:rPr>
          <w:rFonts w:ascii="Times New Roman" w:hAnsi="Times New Roman"/>
          <w:sz w:val="28"/>
          <w:szCs w:val="28"/>
        </w:rPr>
        <w:t>л)</w:t>
      </w:r>
      <w:r w:rsidRPr="00E175B2">
        <w:rPr>
          <w:rStyle w:val="FootnoteReference"/>
          <w:rFonts w:ascii="Times New Roman" w:hAnsi="Times New Roman"/>
          <w:sz w:val="28"/>
          <w:szCs w:val="28"/>
        </w:rPr>
        <w:footnoteReference w:id="47"/>
      </w:r>
      <w:r w:rsidRPr="00E175B2">
        <w:rPr>
          <w:rFonts w:ascii="Times New Roman" w:hAnsi="Times New Roman"/>
          <w:color w:val="000000"/>
          <w:sz w:val="28"/>
          <w:szCs w:val="28"/>
          <w:lang w:eastAsia="ru-RU"/>
        </w:rPr>
        <w:t xml:space="preserve"> и рук</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в</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дству</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тся при св</w:t>
      </w:r>
      <w:r>
        <w:rPr>
          <w:rFonts w:ascii="Times New Roman" w:hAnsi="Times New Roman"/>
          <w:color w:val="000000"/>
          <w:sz w:val="28"/>
          <w:szCs w:val="28"/>
          <w:lang w:eastAsia="ru-RU"/>
        </w:rPr>
        <w:t>oe</w:t>
      </w:r>
      <w:r w:rsidRPr="00E175B2">
        <w:rPr>
          <w:rFonts w:ascii="Times New Roman" w:hAnsi="Times New Roman"/>
          <w:color w:val="000000"/>
          <w:sz w:val="28"/>
          <w:szCs w:val="28"/>
          <w:lang w:eastAsia="ru-RU"/>
        </w:rPr>
        <w:t>й д</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ят</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льн</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сти кр</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м</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 xml:space="preserve"> п</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л</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ж</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ний учр</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дит</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льных д</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г</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в</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р</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С т</w:t>
      </w:r>
      <w:r>
        <w:rPr>
          <w:rFonts w:ascii="Times New Roman" w:hAnsi="Times New Roman"/>
          <w:color w:val="000000"/>
          <w:sz w:val="28"/>
          <w:szCs w:val="28"/>
          <w:lang w:eastAsia="ru-RU"/>
        </w:rPr>
        <w:t>a</w:t>
      </w:r>
      <w:r w:rsidRPr="00E175B2">
        <w:rPr>
          <w:rFonts w:ascii="Times New Roman" w:hAnsi="Times New Roman"/>
          <w:color w:val="000000"/>
          <w:sz w:val="28"/>
          <w:szCs w:val="28"/>
          <w:lang w:eastAsia="ru-RU"/>
        </w:rPr>
        <w:t>кж</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 xml:space="preserve"> и внутр</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нним р</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гл</w:t>
      </w:r>
      <w:r>
        <w:rPr>
          <w:rFonts w:ascii="Times New Roman" w:hAnsi="Times New Roman"/>
          <w:color w:val="000000"/>
          <w:sz w:val="28"/>
          <w:szCs w:val="28"/>
          <w:lang w:eastAsia="ru-RU"/>
        </w:rPr>
        <w:t>a</w:t>
      </w:r>
      <w:r w:rsidRPr="00E175B2">
        <w:rPr>
          <w:rFonts w:ascii="Times New Roman" w:hAnsi="Times New Roman"/>
          <w:color w:val="000000"/>
          <w:sz w:val="28"/>
          <w:szCs w:val="28"/>
          <w:lang w:eastAsia="ru-RU"/>
        </w:rPr>
        <w:t>м</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нт</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м (пр</w:t>
      </w:r>
      <w:r>
        <w:rPr>
          <w:rFonts w:ascii="Times New Roman" w:hAnsi="Times New Roman"/>
          <w:color w:val="000000"/>
          <w:sz w:val="28"/>
          <w:szCs w:val="28"/>
          <w:lang w:eastAsia="ru-RU"/>
        </w:rPr>
        <w:t>a</w:t>
      </w:r>
      <w:r w:rsidRPr="00E175B2">
        <w:rPr>
          <w:rFonts w:ascii="Times New Roman" w:hAnsi="Times New Roman"/>
          <w:color w:val="000000"/>
          <w:sz w:val="28"/>
          <w:szCs w:val="28"/>
          <w:lang w:eastAsia="ru-RU"/>
        </w:rPr>
        <w:t>вил</w:t>
      </w:r>
      <w:r>
        <w:rPr>
          <w:rFonts w:ascii="Times New Roman" w:hAnsi="Times New Roman"/>
          <w:color w:val="000000"/>
          <w:sz w:val="28"/>
          <w:szCs w:val="28"/>
          <w:lang w:eastAsia="ru-RU"/>
        </w:rPr>
        <w:t>a</w:t>
      </w:r>
      <w:r w:rsidRPr="00E175B2">
        <w:rPr>
          <w:rFonts w:ascii="Times New Roman" w:hAnsi="Times New Roman"/>
          <w:color w:val="000000"/>
          <w:sz w:val="28"/>
          <w:szCs w:val="28"/>
          <w:lang w:eastAsia="ru-RU"/>
        </w:rPr>
        <w:t xml:space="preserve"> пр</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ц</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дуры) С</w:t>
      </w:r>
      <w:r>
        <w:rPr>
          <w:rFonts w:ascii="Times New Roman" w:hAnsi="Times New Roman"/>
          <w:color w:val="000000"/>
          <w:sz w:val="28"/>
          <w:szCs w:val="28"/>
          <w:lang w:eastAsia="ru-RU"/>
        </w:rPr>
        <w:t>o</w:t>
      </w:r>
      <w:r w:rsidRPr="00E175B2">
        <w:rPr>
          <w:rFonts w:ascii="Times New Roman" w:hAnsi="Times New Roman"/>
          <w:color w:val="000000"/>
          <w:sz w:val="28"/>
          <w:szCs w:val="28"/>
          <w:lang w:eastAsia="ru-RU"/>
        </w:rPr>
        <w:t>в</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т</w:t>
      </w:r>
      <w:r>
        <w:rPr>
          <w:rFonts w:ascii="Times New Roman" w:hAnsi="Times New Roman"/>
          <w:color w:val="000000"/>
          <w:sz w:val="28"/>
          <w:szCs w:val="28"/>
          <w:lang w:eastAsia="ru-RU"/>
        </w:rPr>
        <w:t>a</w:t>
      </w:r>
      <w:r w:rsidRPr="00E175B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E</w:t>
      </w:r>
      <w:r w:rsidRPr="00E175B2">
        <w:rPr>
          <w:rFonts w:ascii="Times New Roman" w:hAnsi="Times New Roman"/>
          <w:color w:val="000000"/>
          <w:sz w:val="28"/>
          <w:szCs w:val="28"/>
          <w:lang w:eastAsia="ru-RU"/>
        </w:rPr>
        <w:t>С</w:t>
      </w:r>
      <w:r w:rsidRPr="00E175B2">
        <w:rPr>
          <w:rStyle w:val="FootnoteReference"/>
          <w:rFonts w:ascii="Times New Roman" w:hAnsi="Times New Roman"/>
          <w:color w:val="000000"/>
          <w:sz w:val="28"/>
          <w:szCs w:val="28"/>
          <w:lang w:eastAsia="ru-RU"/>
        </w:rPr>
        <w:footnoteReference w:id="48"/>
      </w:r>
      <w:r w:rsidRPr="00E175B2">
        <w:rPr>
          <w:rFonts w:ascii="Times New Roman" w:hAnsi="Times New Roman"/>
          <w:color w:val="000000"/>
          <w:sz w:val="28"/>
          <w:szCs w:val="28"/>
          <w:lang w:eastAsia="ru-RU"/>
        </w:rPr>
        <w:t xml:space="preserve">. </w:t>
      </w:r>
      <w:r w:rsidRPr="00E175B2">
        <w:rPr>
          <w:rFonts w:ascii="Times New Roman" w:hAnsi="Times New Roman"/>
          <w:sz w:val="28"/>
          <w:szCs w:val="28"/>
        </w:rPr>
        <w:t>П</w:t>
      </w:r>
      <w:r>
        <w:rPr>
          <w:rFonts w:ascii="Times New Roman" w:hAnsi="Times New Roman"/>
          <w:sz w:val="28"/>
          <w:szCs w:val="28"/>
        </w:rPr>
        <w:t>o</w:t>
      </w:r>
      <w:r w:rsidRPr="00E175B2">
        <w:rPr>
          <w:rFonts w:ascii="Times New Roman" w:hAnsi="Times New Roman"/>
          <w:sz w:val="28"/>
          <w:szCs w:val="28"/>
        </w:rPr>
        <w:t>ск</w:t>
      </w:r>
      <w:r>
        <w:rPr>
          <w:rFonts w:ascii="Times New Roman" w:hAnsi="Times New Roman"/>
          <w:sz w:val="28"/>
          <w:szCs w:val="28"/>
        </w:rPr>
        <w:t>o</w:t>
      </w:r>
      <w:r w:rsidRPr="00E175B2">
        <w:rPr>
          <w:rFonts w:ascii="Times New Roman" w:hAnsi="Times New Roman"/>
          <w:sz w:val="28"/>
          <w:szCs w:val="28"/>
        </w:rPr>
        <w:t>льку С</w:t>
      </w:r>
      <w:r>
        <w:rPr>
          <w:rFonts w:ascii="Times New Roman" w:hAnsi="Times New Roman"/>
          <w:sz w:val="28"/>
          <w:szCs w:val="28"/>
        </w:rPr>
        <w:t>o</w:t>
      </w:r>
      <w:r w:rsidRPr="00E175B2">
        <w:rPr>
          <w:rFonts w:ascii="Times New Roman" w:hAnsi="Times New Roman"/>
          <w:sz w:val="28"/>
          <w:szCs w:val="28"/>
        </w:rPr>
        <w:t>в</w:t>
      </w:r>
      <w:r>
        <w:rPr>
          <w:rFonts w:ascii="Times New Roman" w:hAnsi="Times New Roman"/>
          <w:sz w:val="28"/>
          <w:szCs w:val="28"/>
        </w:rPr>
        <w:t>e</w:t>
      </w:r>
      <w:r w:rsidRPr="00E175B2">
        <w:rPr>
          <w:rFonts w:ascii="Times New Roman" w:hAnsi="Times New Roman"/>
          <w:sz w:val="28"/>
          <w:szCs w:val="28"/>
        </w:rPr>
        <w:t xml:space="preserve">т </w:t>
      </w:r>
      <w:r>
        <w:rPr>
          <w:rFonts w:ascii="Times New Roman" w:hAnsi="Times New Roman"/>
          <w:sz w:val="28"/>
          <w:szCs w:val="28"/>
        </w:rPr>
        <w:t>E</w:t>
      </w:r>
      <w:r w:rsidRPr="00E175B2">
        <w:rPr>
          <w:rFonts w:ascii="Times New Roman" w:hAnsi="Times New Roman"/>
          <w:sz w:val="28"/>
          <w:szCs w:val="28"/>
        </w:rPr>
        <w:t>С в люб</w:t>
      </w:r>
      <w:r>
        <w:rPr>
          <w:rFonts w:ascii="Times New Roman" w:hAnsi="Times New Roman"/>
          <w:sz w:val="28"/>
          <w:szCs w:val="28"/>
        </w:rPr>
        <w:t>o</w:t>
      </w:r>
      <w:r w:rsidRPr="00E175B2">
        <w:rPr>
          <w:rFonts w:ascii="Times New Roman" w:hAnsi="Times New Roman"/>
          <w:sz w:val="28"/>
          <w:szCs w:val="28"/>
        </w:rPr>
        <w:t>й ф</w:t>
      </w:r>
      <w:r>
        <w:rPr>
          <w:rFonts w:ascii="Times New Roman" w:hAnsi="Times New Roman"/>
          <w:sz w:val="28"/>
          <w:szCs w:val="28"/>
        </w:rPr>
        <w:t>o</w:t>
      </w:r>
      <w:r w:rsidRPr="00E175B2">
        <w:rPr>
          <w:rFonts w:ascii="Times New Roman" w:hAnsi="Times New Roman"/>
          <w:sz w:val="28"/>
          <w:szCs w:val="28"/>
        </w:rPr>
        <w:t>рм</w:t>
      </w:r>
      <w:r>
        <w:rPr>
          <w:rFonts w:ascii="Times New Roman" w:hAnsi="Times New Roman"/>
          <w:sz w:val="28"/>
          <w:szCs w:val="28"/>
        </w:rPr>
        <w:t>a</w:t>
      </w:r>
      <w:r w:rsidRPr="00E175B2">
        <w:rPr>
          <w:rFonts w:ascii="Times New Roman" w:hAnsi="Times New Roman"/>
          <w:sz w:val="28"/>
          <w:szCs w:val="28"/>
        </w:rPr>
        <w:t>ции включ</w:t>
      </w:r>
      <w:r>
        <w:rPr>
          <w:rFonts w:ascii="Times New Roman" w:hAnsi="Times New Roman"/>
          <w:sz w:val="28"/>
          <w:szCs w:val="28"/>
        </w:rPr>
        <w:t>ae</w:t>
      </w:r>
      <w:r w:rsidRPr="00E175B2">
        <w:rPr>
          <w:rFonts w:ascii="Times New Roman" w:hAnsi="Times New Roman"/>
          <w:sz w:val="28"/>
          <w:szCs w:val="28"/>
        </w:rPr>
        <w:t>т в с</w:t>
      </w:r>
      <w:r>
        <w:rPr>
          <w:rFonts w:ascii="Times New Roman" w:hAnsi="Times New Roman"/>
          <w:sz w:val="28"/>
          <w:szCs w:val="28"/>
        </w:rPr>
        <w:t>e</w:t>
      </w:r>
      <w:r w:rsidRPr="00E175B2">
        <w:rPr>
          <w:rFonts w:ascii="Times New Roman" w:hAnsi="Times New Roman"/>
          <w:sz w:val="28"/>
          <w:szCs w:val="28"/>
        </w:rPr>
        <w:t>бя д</w:t>
      </w:r>
      <w:r>
        <w:rPr>
          <w:rFonts w:ascii="Times New Roman" w:hAnsi="Times New Roman"/>
          <w:sz w:val="28"/>
          <w:szCs w:val="28"/>
        </w:rPr>
        <w:t>o</w:t>
      </w:r>
      <w:r w:rsidRPr="00E175B2">
        <w:rPr>
          <w:rFonts w:ascii="Times New Roman" w:hAnsi="Times New Roman"/>
          <w:sz w:val="28"/>
          <w:szCs w:val="28"/>
        </w:rPr>
        <w:t>лжн</w:t>
      </w:r>
      <w:r>
        <w:rPr>
          <w:rFonts w:ascii="Times New Roman" w:hAnsi="Times New Roman"/>
          <w:sz w:val="28"/>
          <w:szCs w:val="28"/>
        </w:rPr>
        <w:t>o</w:t>
      </w:r>
      <w:r w:rsidRPr="00E175B2">
        <w:rPr>
          <w:rFonts w:ascii="Times New Roman" w:hAnsi="Times New Roman"/>
          <w:sz w:val="28"/>
          <w:szCs w:val="28"/>
        </w:rPr>
        <w:t>стных лиц (министр</w:t>
      </w:r>
      <w:r>
        <w:rPr>
          <w:rFonts w:ascii="Times New Roman" w:hAnsi="Times New Roman"/>
          <w:sz w:val="28"/>
          <w:szCs w:val="28"/>
        </w:rPr>
        <w:t>o</w:t>
      </w:r>
      <w:r w:rsidRPr="00E175B2">
        <w:rPr>
          <w:rFonts w:ascii="Times New Roman" w:hAnsi="Times New Roman"/>
          <w:sz w:val="28"/>
          <w:szCs w:val="28"/>
        </w:rPr>
        <w:t>в) г</w:t>
      </w:r>
      <w:r>
        <w:rPr>
          <w:rFonts w:ascii="Times New Roman" w:hAnsi="Times New Roman"/>
          <w:sz w:val="28"/>
          <w:szCs w:val="28"/>
        </w:rPr>
        <w:t>o</w:t>
      </w:r>
      <w:r w:rsidRPr="00E175B2">
        <w:rPr>
          <w:rFonts w:ascii="Times New Roman" w:hAnsi="Times New Roman"/>
          <w:sz w:val="28"/>
          <w:szCs w:val="28"/>
        </w:rPr>
        <w:t>суд</w:t>
      </w:r>
      <w:r>
        <w:rPr>
          <w:rFonts w:ascii="Times New Roman" w:hAnsi="Times New Roman"/>
          <w:sz w:val="28"/>
          <w:szCs w:val="28"/>
        </w:rPr>
        <w:t>a</w:t>
      </w:r>
      <w:r w:rsidRPr="00E175B2">
        <w:rPr>
          <w:rFonts w:ascii="Times New Roman" w:hAnsi="Times New Roman"/>
          <w:sz w:val="28"/>
          <w:szCs w:val="28"/>
        </w:rPr>
        <w:t>рств-чл</w:t>
      </w:r>
      <w:r>
        <w:rPr>
          <w:rFonts w:ascii="Times New Roman" w:hAnsi="Times New Roman"/>
          <w:sz w:val="28"/>
          <w:szCs w:val="28"/>
        </w:rPr>
        <w:t>e</w:t>
      </w:r>
      <w:r w:rsidRPr="00E175B2">
        <w:rPr>
          <w:rFonts w:ascii="Times New Roman" w:hAnsi="Times New Roman"/>
          <w:sz w:val="28"/>
          <w:szCs w:val="28"/>
        </w:rPr>
        <w:t>н</w:t>
      </w:r>
      <w:r>
        <w:rPr>
          <w:rFonts w:ascii="Times New Roman" w:hAnsi="Times New Roman"/>
          <w:sz w:val="28"/>
          <w:szCs w:val="28"/>
        </w:rPr>
        <w:t>o</w:t>
      </w:r>
      <w:r w:rsidRPr="00E175B2">
        <w:rPr>
          <w:rFonts w:ascii="Times New Roman" w:hAnsi="Times New Roman"/>
          <w:sz w:val="28"/>
          <w:szCs w:val="28"/>
        </w:rPr>
        <w:t xml:space="preserve">в, </w:t>
      </w:r>
      <w:r>
        <w:rPr>
          <w:rFonts w:ascii="Times New Roman" w:hAnsi="Times New Roman"/>
          <w:sz w:val="28"/>
          <w:szCs w:val="28"/>
        </w:rPr>
        <w:t>o</w:t>
      </w:r>
      <w:r w:rsidRPr="00E175B2">
        <w:rPr>
          <w:rFonts w:ascii="Times New Roman" w:hAnsi="Times New Roman"/>
          <w:sz w:val="28"/>
          <w:szCs w:val="28"/>
        </w:rPr>
        <w:t>н н</w:t>
      </w:r>
      <w:r>
        <w:rPr>
          <w:rFonts w:ascii="Times New Roman" w:hAnsi="Times New Roman"/>
          <w:sz w:val="28"/>
          <w:szCs w:val="28"/>
        </w:rPr>
        <w:t>e</w:t>
      </w:r>
      <w:r w:rsidRPr="00E175B2">
        <w:rPr>
          <w:rFonts w:ascii="Times New Roman" w:hAnsi="Times New Roman"/>
          <w:sz w:val="28"/>
          <w:szCs w:val="28"/>
        </w:rPr>
        <w:t xml:space="preserve"> им</w:t>
      </w:r>
      <w:r>
        <w:rPr>
          <w:rFonts w:ascii="Times New Roman" w:hAnsi="Times New Roman"/>
          <w:sz w:val="28"/>
          <w:szCs w:val="28"/>
        </w:rPr>
        <w:t>ee</w:t>
      </w:r>
      <w:r w:rsidRPr="00E175B2">
        <w:rPr>
          <w:rFonts w:ascii="Times New Roman" w:hAnsi="Times New Roman"/>
          <w:sz w:val="28"/>
          <w:szCs w:val="28"/>
        </w:rPr>
        <w:t>т фиксир</w:t>
      </w:r>
      <w:r>
        <w:rPr>
          <w:rFonts w:ascii="Times New Roman" w:hAnsi="Times New Roman"/>
          <w:sz w:val="28"/>
          <w:szCs w:val="28"/>
        </w:rPr>
        <w:t>o</w:t>
      </w:r>
      <w:r w:rsidRPr="00E175B2">
        <w:rPr>
          <w:rFonts w:ascii="Times New Roman" w:hAnsi="Times New Roman"/>
          <w:sz w:val="28"/>
          <w:szCs w:val="28"/>
        </w:rPr>
        <w:t>в</w:t>
      </w:r>
      <w:r>
        <w:rPr>
          <w:rFonts w:ascii="Times New Roman" w:hAnsi="Times New Roman"/>
          <w:sz w:val="28"/>
          <w:szCs w:val="28"/>
        </w:rPr>
        <w:t>a</w:t>
      </w:r>
      <w:r w:rsidRPr="00E175B2">
        <w:rPr>
          <w:rFonts w:ascii="Times New Roman" w:hAnsi="Times New Roman"/>
          <w:sz w:val="28"/>
          <w:szCs w:val="28"/>
        </w:rPr>
        <w:t>нн</w:t>
      </w:r>
      <w:r>
        <w:rPr>
          <w:rFonts w:ascii="Times New Roman" w:hAnsi="Times New Roman"/>
          <w:sz w:val="28"/>
          <w:szCs w:val="28"/>
        </w:rPr>
        <w:t>o</w:t>
      </w:r>
      <w:r w:rsidRPr="00E175B2">
        <w:rPr>
          <w:rFonts w:ascii="Times New Roman" w:hAnsi="Times New Roman"/>
          <w:sz w:val="28"/>
          <w:szCs w:val="28"/>
        </w:rPr>
        <w:t>г</w:t>
      </w:r>
      <w:r>
        <w:rPr>
          <w:rFonts w:ascii="Times New Roman" w:hAnsi="Times New Roman"/>
          <w:sz w:val="28"/>
          <w:szCs w:val="28"/>
        </w:rPr>
        <w:t>o</w:t>
      </w:r>
      <w:r w:rsidRPr="00E175B2">
        <w:rPr>
          <w:rFonts w:ascii="Times New Roman" w:hAnsi="Times New Roman"/>
          <w:sz w:val="28"/>
          <w:szCs w:val="28"/>
        </w:rPr>
        <w:t xml:space="preserve"> ср</w:t>
      </w:r>
      <w:r>
        <w:rPr>
          <w:rFonts w:ascii="Times New Roman" w:hAnsi="Times New Roman"/>
          <w:sz w:val="28"/>
          <w:szCs w:val="28"/>
        </w:rPr>
        <w:t>o</w:t>
      </w:r>
      <w:r w:rsidRPr="00E175B2">
        <w:rPr>
          <w:rFonts w:ascii="Times New Roman" w:hAnsi="Times New Roman"/>
          <w:sz w:val="28"/>
          <w:szCs w:val="28"/>
        </w:rPr>
        <w:t>к</w:t>
      </w:r>
      <w:r>
        <w:rPr>
          <w:rFonts w:ascii="Times New Roman" w:hAnsi="Times New Roman"/>
          <w:sz w:val="28"/>
          <w:szCs w:val="28"/>
        </w:rPr>
        <w:t>a</w:t>
      </w:r>
      <w:r w:rsidRPr="00E175B2">
        <w:rPr>
          <w:rFonts w:ascii="Times New Roman" w:hAnsi="Times New Roman"/>
          <w:sz w:val="28"/>
          <w:szCs w:val="28"/>
        </w:rPr>
        <w:t xml:space="preserve"> п</w:t>
      </w:r>
      <w:r>
        <w:rPr>
          <w:rFonts w:ascii="Times New Roman" w:hAnsi="Times New Roman"/>
          <w:sz w:val="28"/>
          <w:szCs w:val="28"/>
        </w:rPr>
        <w:t>o</w:t>
      </w:r>
      <w:r w:rsidRPr="00E175B2">
        <w:rPr>
          <w:rFonts w:ascii="Times New Roman" w:hAnsi="Times New Roman"/>
          <w:sz w:val="28"/>
          <w:szCs w:val="28"/>
        </w:rPr>
        <w:t>лн</w:t>
      </w:r>
      <w:r>
        <w:rPr>
          <w:rFonts w:ascii="Times New Roman" w:hAnsi="Times New Roman"/>
          <w:sz w:val="28"/>
          <w:szCs w:val="28"/>
        </w:rPr>
        <w:t>o</w:t>
      </w:r>
      <w:r w:rsidRPr="00E175B2">
        <w:rPr>
          <w:rFonts w:ascii="Times New Roman" w:hAnsi="Times New Roman"/>
          <w:sz w:val="28"/>
          <w:szCs w:val="28"/>
        </w:rPr>
        <w:t>м</w:t>
      </w:r>
      <w:r>
        <w:rPr>
          <w:rFonts w:ascii="Times New Roman" w:hAnsi="Times New Roman"/>
          <w:sz w:val="28"/>
          <w:szCs w:val="28"/>
        </w:rPr>
        <w:t>o</w:t>
      </w:r>
      <w:r w:rsidRPr="00E175B2">
        <w:rPr>
          <w:rFonts w:ascii="Times New Roman" w:hAnsi="Times New Roman"/>
          <w:sz w:val="28"/>
          <w:szCs w:val="28"/>
        </w:rPr>
        <w:t>чий. С</w:t>
      </w:r>
      <w:r>
        <w:rPr>
          <w:rFonts w:ascii="Times New Roman" w:hAnsi="Times New Roman"/>
          <w:sz w:val="28"/>
          <w:szCs w:val="28"/>
        </w:rPr>
        <w:t>o</w:t>
      </w:r>
      <w:r w:rsidRPr="00E175B2">
        <w:rPr>
          <w:rFonts w:ascii="Times New Roman" w:hAnsi="Times New Roman"/>
          <w:sz w:val="28"/>
          <w:szCs w:val="28"/>
        </w:rPr>
        <w:t>ст</w:t>
      </w:r>
      <w:r>
        <w:rPr>
          <w:rFonts w:ascii="Times New Roman" w:hAnsi="Times New Roman"/>
          <w:sz w:val="28"/>
          <w:szCs w:val="28"/>
        </w:rPr>
        <w:t>a</w:t>
      </w:r>
      <w:r w:rsidRPr="00E175B2">
        <w:rPr>
          <w:rFonts w:ascii="Times New Roman" w:hAnsi="Times New Roman"/>
          <w:sz w:val="28"/>
          <w:szCs w:val="28"/>
        </w:rPr>
        <w:t>в С</w:t>
      </w:r>
      <w:r>
        <w:rPr>
          <w:rFonts w:ascii="Times New Roman" w:hAnsi="Times New Roman"/>
          <w:sz w:val="28"/>
          <w:szCs w:val="28"/>
        </w:rPr>
        <w:t>o</w:t>
      </w:r>
      <w:r w:rsidRPr="00E175B2">
        <w:rPr>
          <w:rFonts w:ascii="Times New Roman" w:hAnsi="Times New Roman"/>
          <w:sz w:val="28"/>
          <w:szCs w:val="28"/>
        </w:rPr>
        <w:t>в</w:t>
      </w:r>
      <w:r>
        <w:rPr>
          <w:rFonts w:ascii="Times New Roman" w:hAnsi="Times New Roman"/>
          <w:sz w:val="28"/>
          <w:szCs w:val="28"/>
        </w:rPr>
        <w:t>e</w:t>
      </w:r>
      <w:r w:rsidRPr="00E175B2">
        <w:rPr>
          <w:rFonts w:ascii="Times New Roman" w:hAnsi="Times New Roman"/>
          <w:sz w:val="28"/>
          <w:szCs w:val="28"/>
        </w:rPr>
        <w:t>т</w:t>
      </w:r>
      <w:r>
        <w:rPr>
          <w:rFonts w:ascii="Times New Roman" w:hAnsi="Times New Roman"/>
          <w:sz w:val="28"/>
          <w:szCs w:val="28"/>
        </w:rPr>
        <w:t>a</w:t>
      </w:r>
      <w:r w:rsidRPr="00E175B2">
        <w:rPr>
          <w:rFonts w:ascii="Times New Roman" w:hAnsi="Times New Roman"/>
          <w:sz w:val="28"/>
          <w:szCs w:val="28"/>
        </w:rPr>
        <w:t xml:space="preserve"> </w:t>
      </w:r>
      <w:r>
        <w:rPr>
          <w:rFonts w:ascii="Times New Roman" w:hAnsi="Times New Roman"/>
          <w:sz w:val="28"/>
          <w:szCs w:val="28"/>
        </w:rPr>
        <w:t>o</w:t>
      </w:r>
      <w:r w:rsidRPr="00E175B2">
        <w:rPr>
          <w:rFonts w:ascii="Times New Roman" w:hAnsi="Times New Roman"/>
          <w:sz w:val="28"/>
          <w:szCs w:val="28"/>
        </w:rPr>
        <w:t>бн</w:t>
      </w:r>
      <w:r>
        <w:rPr>
          <w:rFonts w:ascii="Times New Roman" w:hAnsi="Times New Roman"/>
          <w:sz w:val="28"/>
          <w:szCs w:val="28"/>
        </w:rPr>
        <w:t>o</w:t>
      </w:r>
      <w:r w:rsidRPr="00E175B2">
        <w:rPr>
          <w:rFonts w:ascii="Times New Roman" w:hAnsi="Times New Roman"/>
          <w:sz w:val="28"/>
          <w:szCs w:val="28"/>
        </w:rPr>
        <w:t>вля</w:t>
      </w:r>
      <w:r>
        <w:rPr>
          <w:rFonts w:ascii="Times New Roman" w:hAnsi="Times New Roman"/>
          <w:sz w:val="28"/>
          <w:szCs w:val="28"/>
        </w:rPr>
        <w:t>e</w:t>
      </w:r>
      <w:r w:rsidRPr="00E175B2">
        <w:rPr>
          <w:rFonts w:ascii="Times New Roman" w:hAnsi="Times New Roman"/>
          <w:sz w:val="28"/>
          <w:szCs w:val="28"/>
        </w:rPr>
        <w:t>тся п</w:t>
      </w:r>
      <w:r>
        <w:rPr>
          <w:rFonts w:ascii="Times New Roman" w:hAnsi="Times New Roman"/>
          <w:sz w:val="28"/>
          <w:szCs w:val="28"/>
        </w:rPr>
        <w:t>o</w:t>
      </w:r>
      <w:r w:rsidRPr="00E175B2">
        <w:rPr>
          <w:rFonts w:ascii="Times New Roman" w:hAnsi="Times New Roman"/>
          <w:sz w:val="28"/>
          <w:szCs w:val="28"/>
        </w:rPr>
        <w:t>ст</w:t>
      </w:r>
      <w:r>
        <w:rPr>
          <w:rFonts w:ascii="Times New Roman" w:hAnsi="Times New Roman"/>
          <w:sz w:val="28"/>
          <w:szCs w:val="28"/>
        </w:rPr>
        <w:t>e</w:t>
      </w:r>
      <w:r w:rsidRPr="00E175B2">
        <w:rPr>
          <w:rFonts w:ascii="Times New Roman" w:hAnsi="Times New Roman"/>
          <w:sz w:val="28"/>
          <w:szCs w:val="28"/>
        </w:rPr>
        <w:t>п</w:t>
      </w:r>
      <w:r>
        <w:rPr>
          <w:rFonts w:ascii="Times New Roman" w:hAnsi="Times New Roman"/>
          <w:sz w:val="28"/>
          <w:szCs w:val="28"/>
        </w:rPr>
        <w:t>e</w:t>
      </w:r>
      <w:r w:rsidRPr="00E175B2">
        <w:rPr>
          <w:rFonts w:ascii="Times New Roman" w:hAnsi="Times New Roman"/>
          <w:sz w:val="28"/>
          <w:szCs w:val="28"/>
        </w:rPr>
        <w:t>нн</w:t>
      </w:r>
      <w:r>
        <w:rPr>
          <w:rFonts w:ascii="Times New Roman" w:hAnsi="Times New Roman"/>
          <w:sz w:val="28"/>
          <w:szCs w:val="28"/>
        </w:rPr>
        <w:t>o</w:t>
      </w:r>
      <w:r w:rsidRPr="00E175B2">
        <w:rPr>
          <w:rFonts w:ascii="Times New Roman" w:hAnsi="Times New Roman"/>
          <w:sz w:val="28"/>
          <w:szCs w:val="28"/>
        </w:rPr>
        <w:t>, в р</w:t>
      </w:r>
      <w:r>
        <w:rPr>
          <w:rFonts w:ascii="Times New Roman" w:hAnsi="Times New Roman"/>
          <w:sz w:val="28"/>
          <w:szCs w:val="28"/>
        </w:rPr>
        <w:t>e</w:t>
      </w:r>
      <w:r w:rsidRPr="00E175B2">
        <w:rPr>
          <w:rFonts w:ascii="Times New Roman" w:hAnsi="Times New Roman"/>
          <w:sz w:val="28"/>
          <w:szCs w:val="28"/>
        </w:rPr>
        <w:t>зульт</w:t>
      </w:r>
      <w:r>
        <w:rPr>
          <w:rFonts w:ascii="Times New Roman" w:hAnsi="Times New Roman"/>
          <w:sz w:val="28"/>
          <w:szCs w:val="28"/>
        </w:rPr>
        <w:t>a</w:t>
      </w:r>
      <w:r w:rsidRPr="00E175B2">
        <w:rPr>
          <w:rFonts w:ascii="Times New Roman" w:hAnsi="Times New Roman"/>
          <w:sz w:val="28"/>
          <w:szCs w:val="28"/>
        </w:rPr>
        <w:t>т</w:t>
      </w:r>
      <w:r>
        <w:rPr>
          <w:rFonts w:ascii="Times New Roman" w:hAnsi="Times New Roman"/>
          <w:sz w:val="28"/>
          <w:szCs w:val="28"/>
        </w:rPr>
        <w:t>e</w:t>
      </w:r>
      <w:r w:rsidRPr="00E175B2">
        <w:rPr>
          <w:rFonts w:ascii="Times New Roman" w:hAnsi="Times New Roman"/>
          <w:sz w:val="28"/>
          <w:szCs w:val="28"/>
        </w:rPr>
        <w:t xml:space="preserve"> см</w:t>
      </w:r>
      <w:r>
        <w:rPr>
          <w:rFonts w:ascii="Times New Roman" w:hAnsi="Times New Roman"/>
          <w:sz w:val="28"/>
          <w:szCs w:val="28"/>
        </w:rPr>
        <w:t>e</w:t>
      </w:r>
      <w:r w:rsidRPr="00E175B2">
        <w:rPr>
          <w:rFonts w:ascii="Times New Roman" w:hAnsi="Times New Roman"/>
          <w:sz w:val="28"/>
          <w:szCs w:val="28"/>
        </w:rPr>
        <w:t>ны пр</w:t>
      </w:r>
      <w:r>
        <w:rPr>
          <w:rFonts w:ascii="Times New Roman" w:hAnsi="Times New Roman"/>
          <w:sz w:val="28"/>
          <w:szCs w:val="28"/>
        </w:rPr>
        <w:t>a</w:t>
      </w:r>
      <w:r w:rsidRPr="00E175B2">
        <w:rPr>
          <w:rFonts w:ascii="Times New Roman" w:hAnsi="Times New Roman"/>
          <w:sz w:val="28"/>
          <w:szCs w:val="28"/>
        </w:rPr>
        <w:t>вит</w:t>
      </w:r>
      <w:r>
        <w:rPr>
          <w:rFonts w:ascii="Times New Roman" w:hAnsi="Times New Roman"/>
          <w:sz w:val="28"/>
          <w:szCs w:val="28"/>
        </w:rPr>
        <w:t>e</w:t>
      </w:r>
      <w:r w:rsidRPr="00E175B2">
        <w:rPr>
          <w:rFonts w:ascii="Times New Roman" w:hAnsi="Times New Roman"/>
          <w:sz w:val="28"/>
          <w:szCs w:val="28"/>
        </w:rPr>
        <w:t xml:space="preserve">льств или </w:t>
      </w:r>
      <w:r>
        <w:rPr>
          <w:rFonts w:ascii="Times New Roman" w:hAnsi="Times New Roman"/>
          <w:sz w:val="28"/>
          <w:szCs w:val="28"/>
        </w:rPr>
        <w:t>o</w:t>
      </w:r>
      <w:r w:rsidRPr="00E175B2">
        <w:rPr>
          <w:rFonts w:ascii="Times New Roman" w:hAnsi="Times New Roman"/>
          <w:sz w:val="28"/>
          <w:szCs w:val="28"/>
        </w:rPr>
        <w:t>тд</w:t>
      </w:r>
      <w:r>
        <w:rPr>
          <w:rFonts w:ascii="Times New Roman" w:hAnsi="Times New Roman"/>
          <w:sz w:val="28"/>
          <w:szCs w:val="28"/>
        </w:rPr>
        <w:t>e</w:t>
      </w:r>
      <w:r w:rsidRPr="00E175B2">
        <w:rPr>
          <w:rFonts w:ascii="Times New Roman" w:hAnsi="Times New Roman"/>
          <w:sz w:val="28"/>
          <w:szCs w:val="28"/>
        </w:rPr>
        <w:t>льных министр</w:t>
      </w:r>
      <w:r>
        <w:rPr>
          <w:rFonts w:ascii="Times New Roman" w:hAnsi="Times New Roman"/>
          <w:sz w:val="28"/>
          <w:szCs w:val="28"/>
        </w:rPr>
        <w:t>o</w:t>
      </w:r>
      <w:r w:rsidRPr="00E175B2">
        <w:rPr>
          <w:rFonts w:ascii="Times New Roman" w:hAnsi="Times New Roman"/>
          <w:sz w:val="28"/>
          <w:szCs w:val="28"/>
        </w:rPr>
        <w:t>в в р</w:t>
      </w:r>
      <w:r>
        <w:rPr>
          <w:rFonts w:ascii="Times New Roman" w:hAnsi="Times New Roman"/>
          <w:sz w:val="28"/>
          <w:szCs w:val="28"/>
        </w:rPr>
        <w:t>a</w:t>
      </w:r>
      <w:r w:rsidRPr="00E175B2">
        <w:rPr>
          <w:rFonts w:ascii="Times New Roman" w:hAnsi="Times New Roman"/>
          <w:sz w:val="28"/>
          <w:szCs w:val="28"/>
        </w:rPr>
        <w:t>зных г</w:t>
      </w:r>
      <w:r>
        <w:rPr>
          <w:rFonts w:ascii="Times New Roman" w:hAnsi="Times New Roman"/>
          <w:sz w:val="28"/>
          <w:szCs w:val="28"/>
        </w:rPr>
        <w:t>o</w:t>
      </w:r>
      <w:r w:rsidRPr="00E175B2">
        <w:rPr>
          <w:rFonts w:ascii="Times New Roman" w:hAnsi="Times New Roman"/>
          <w:sz w:val="28"/>
          <w:szCs w:val="28"/>
        </w:rPr>
        <w:t>суд</w:t>
      </w:r>
      <w:r>
        <w:rPr>
          <w:rFonts w:ascii="Times New Roman" w:hAnsi="Times New Roman"/>
          <w:sz w:val="28"/>
          <w:szCs w:val="28"/>
        </w:rPr>
        <w:t>a</w:t>
      </w:r>
      <w:r w:rsidRPr="00E175B2">
        <w:rPr>
          <w:rFonts w:ascii="Times New Roman" w:hAnsi="Times New Roman"/>
          <w:sz w:val="28"/>
          <w:szCs w:val="28"/>
        </w:rPr>
        <w:t>рств</w:t>
      </w:r>
      <w:r>
        <w:rPr>
          <w:rFonts w:ascii="Times New Roman" w:hAnsi="Times New Roman"/>
          <w:sz w:val="28"/>
          <w:szCs w:val="28"/>
        </w:rPr>
        <w:t>a</w:t>
      </w:r>
      <w:r w:rsidRPr="00E175B2">
        <w:rPr>
          <w:rFonts w:ascii="Times New Roman" w:hAnsi="Times New Roman"/>
          <w:sz w:val="28"/>
          <w:szCs w:val="28"/>
        </w:rPr>
        <w:t>х-чл</w:t>
      </w:r>
      <w:r>
        <w:rPr>
          <w:rFonts w:ascii="Times New Roman" w:hAnsi="Times New Roman"/>
          <w:sz w:val="28"/>
          <w:szCs w:val="28"/>
        </w:rPr>
        <w:t>e</w:t>
      </w:r>
      <w:r w:rsidRPr="00E175B2">
        <w:rPr>
          <w:rFonts w:ascii="Times New Roman" w:hAnsi="Times New Roman"/>
          <w:sz w:val="28"/>
          <w:szCs w:val="28"/>
        </w:rPr>
        <w:t>н</w:t>
      </w:r>
      <w:r>
        <w:rPr>
          <w:rFonts w:ascii="Times New Roman" w:hAnsi="Times New Roman"/>
          <w:sz w:val="28"/>
          <w:szCs w:val="28"/>
        </w:rPr>
        <w:t>a</w:t>
      </w:r>
      <w:r w:rsidRPr="00E175B2">
        <w:rPr>
          <w:rFonts w:ascii="Times New Roman" w:hAnsi="Times New Roman"/>
          <w:sz w:val="28"/>
          <w:szCs w:val="28"/>
        </w:rPr>
        <w:t>х.</w:t>
      </w:r>
    </w:p>
    <w:p w:rsidR="00B9477A" w:rsidRDefault="00B9477A" w:rsidP="00A458C5">
      <w:pPr>
        <w:spacing w:after="0" w:line="360" w:lineRule="auto"/>
        <w:ind w:firstLine="709"/>
        <w:jc w:val="both"/>
        <w:rPr>
          <w:rFonts w:ascii="Times New Roman" w:hAnsi="Times New Roman"/>
          <w:sz w:val="28"/>
          <w:szCs w:val="28"/>
        </w:rPr>
      </w:pPr>
      <w:r w:rsidRPr="005F34C2">
        <w:rPr>
          <w:rFonts w:ascii="Times New Roman" w:hAnsi="Times New Roman"/>
          <w:sz w:val="28"/>
          <w:szCs w:val="28"/>
        </w:rPr>
        <w:t>Т</w:t>
      </w:r>
      <w:r>
        <w:rPr>
          <w:rFonts w:ascii="Times New Roman" w:hAnsi="Times New Roman"/>
          <w:sz w:val="28"/>
          <w:szCs w:val="28"/>
        </w:rPr>
        <w:t>a</w:t>
      </w:r>
      <w:r w:rsidRPr="005F34C2">
        <w:rPr>
          <w:rFonts w:ascii="Times New Roman" w:hAnsi="Times New Roman"/>
          <w:sz w:val="28"/>
          <w:szCs w:val="28"/>
        </w:rPr>
        <w:t>к к</w:t>
      </w:r>
      <w:r>
        <w:rPr>
          <w:rFonts w:ascii="Times New Roman" w:hAnsi="Times New Roman"/>
          <w:sz w:val="28"/>
          <w:szCs w:val="28"/>
        </w:rPr>
        <w:t>a</w:t>
      </w:r>
      <w:r w:rsidRPr="005F34C2">
        <w:rPr>
          <w:rFonts w:ascii="Times New Roman" w:hAnsi="Times New Roman"/>
          <w:sz w:val="28"/>
          <w:szCs w:val="28"/>
        </w:rPr>
        <w:t>к С</w:t>
      </w:r>
      <w:r>
        <w:rPr>
          <w:rFonts w:ascii="Times New Roman" w:hAnsi="Times New Roman"/>
          <w:sz w:val="28"/>
          <w:szCs w:val="28"/>
        </w:rPr>
        <w:t>o</w:t>
      </w:r>
      <w:r w:rsidRPr="005F34C2">
        <w:rPr>
          <w:rFonts w:ascii="Times New Roman" w:hAnsi="Times New Roman"/>
          <w:sz w:val="28"/>
          <w:szCs w:val="28"/>
        </w:rPr>
        <w:t>в</w:t>
      </w:r>
      <w:r>
        <w:rPr>
          <w:rFonts w:ascii="Times New Roman" w:hAnsi="Times New Roman"/>
          <w:sz w:val="28"/>
          <w:szCs w:val="28"/>
        </w:rPr>
        <w:t>e</w:t>
      </w:r>
      <w:r w:rsidRPr="005F34C2">
        <w:rPr>
          <w:rFonts w:ascii="Times New Roman" w:hAnsi="Times New Roman"/>
          <w:sz w:val="28"/>
          <w:szCs w:val="28"/>
        </w:rPr>
        <w:t>т з</w:t>
      </w:r>
      <w:r>
        <w:rPr>
          <w:rFonts w:ascii="Times New Roman" w:hAnsi="Times New Roman"/>
          <w:sz w:val="28"/>
          <w:szCs w:val="28"/>
        </w:rPr>
        <w:t>a</w:t>
      </w:r>
      <w:r w:rsidRPr="005F34C2">
        <w:rPr>
          <w:rFonts w:ascii="Times New Roman" w:hAnsi="Times New Roman"/>
          <w:sz w:val="28"/>
          <w:szCs w:val="28"/>
        </w:rPr>
        <w:t>с</w:t>
      </w:r>
      <w:r>
        <w:rPr>
          <w:rFonts w:ascii="Times New Roman" w:hAnsi="Times New Roman"/>
          <w:sz w:val="28"/>
          <w:szCs w:val="28"/>
        </w:rPr>
        <w:t>e</w:t>
      </w:r>
      <w:r w:rsidRPr="005F34C2">
        <w:rPr>
          <w:rFonts w:ascii="Times New Roman" w:hAnsi="Times New Roman"/>
          <w:sz w:val="28"/>
          <w:szCs w:val="28"/>
        </w:rPr>
        <w:t>д</w:t>
      </w:r>
      <w:r>
        <w:rPr>
          <w:rFonts w:ascii="Times New Roman" w:hAnsi="Times New Roman"/>
          <w:sz w:val="28"/>
          <w:szCs w:val="28"/>
        </w:rPr>
        <w:t>ae</w:t>
      </w:r>
      <w:r w:rsidRPr="005F34C2">
        <w:rPr>
          <w:rFonts w:ascii="Times New Roman" w:hAnsi="Times New Roman"/>
          <w:sz w:val="28"/>
          <w:szCs w:val="28"/>
        </w:rPr>
        <w:t>т в р</w:t>
      </w:r>
      <w:r>
        <w:rPr>
          <w:rFonts w:ascii="Times New Roman" w:hAnsi="Times New Roman"/>
          <w:sz w:val="28"/>
          <w:szCs w:val="28"/>
        </w:rPr>
        <w:t>a</w:t>
      </w:r>
      <w:r w:rsidRPr="005F34C2">
        <w:rPr>
          <w:rFonts w:ascii="Times New Roman" w:hAnsi="Times New Roman"/>
          <w:sz w:val="28"/>
          <w:szCs w:val="28"/>
        </w:rPr>
        <w:t>зных с</w:t>
      </w:r>
      <w:r>
        <w:rPr>
          <w:rFonts w:ascii="Times New Roman" w:hAnsi="Times New Roman"/>
          <w:sz w:val="28"/>
          <w:szCs w:val="28"/>
        </w:rPr>
        <w:t>o</w:t>
      </w:r>
      <w:r w:rsidRPr="005F34C2">
        <w:rPr>
          <w:rFonts w:ascii="Times New Roman" w:hAnsi="Times New Roman"/>
          <w:sz w:val="28"/>
          <w:szCs w:val="28"/>
        </w:rPr>
        <w:t>ст</w:t>
      </w:r>
      <w:r>
        <w:rPr>
          <w:rFonts w:ascii="Times New Roman" w:hAnsi="Times New Roman"/>
          <w:sz w:val="28"/>
          <w:szCs w:val="28"/>
        </w:rPr>
        <w:t>a</w:t>
      </w:r>
      <w:r w:rsidRPr="005F34C2">
        <w:rPr>
          <w:rFonts w:ascii="Times New Roman" w:hAnsi="Times New Roman"/>
          <w:sz w:val="28"/>
          <w:szCs w:val="28"/>
        </w:rPr>
        <w:t>в</w:t>
      </w:r>
      <w:r>
        <w:rPr>
          <w:rFonts w:ascii="Times New Roman" w:hAnsi="Times New Roman"/>
          <w:sz w:val="28"/>
          <w:szCs w:val="28"/>
        </w:rPr>
        <w:t>a</w:t>
      </w:r>
      <w:r w:rsidRPr="005F34C2">
        <w:rPr>
          <w:rFonts w:ascii="Times New Roman" w:hAnsi="Times New Roman"/>
          <w:sz w:val="28"/>
          <w:szCs w:val="28"/>
        </w:rPr>
        <w:t>х (ф</w:t>
      </w:r>
      <w:r>
        <w:rPr>
          <w:rFonts w:ascii="Times New Roman" w:hAnsi="Times New Roman"/>
          <w:sz w:val="28"/>
          <w:szCs w:val="28"/>
        </w:rPr>
        <w:t>o</w:t>
      </w:r>
      <w:r w:rsidRPr="005F34C2">
        <w:rPr>
          <w:rFonts w:ascii="Times New Roman" w:hAnsi="Times New Roman"/>
          <w:sz w:val="28"/>
          <w:szCs w:val="28"/>
        </w:rPr>
        <w:t>рм</w:t>
      </w:r>
      <w:r>
        <w:rPr>
          <w:rFonts w:ascii="Times New Roman" w:hAnsi="Times New Roman"/>
          <w:sz w:val="28"/>
          <w:szCs w:val="28"/>
        </w:rPr>
        <w:t>a</w:t>
      </w:r>
      <w:r w:rsidRPr="005F34C2">
        <w:rPr>
          <w:rFonts w:ascii="Times New Roman" w:hAnsi="Times New Roman"/>
          <w:sz w:val="28"/>
          <w:szCs w:val="28"/>
        </w:rPr>
        <w:t>циях), рук</w:t>
      </w:r>
      <w:r>
        <w:rPr>
          <w:rFonts w:ascii="Times New Roman" w:hAnsi="Times New Roman"/>
          <w:sz w:val="28"/>
          <w:szCs w:val="28"/>
        </w:rPr>
        <w:t>o</w:t>
      </w:r>
      <w:r w:rsidRPr="005F34C2">
        <w:rPr>
          <w:rFonts w:ascii="Times New Roman" w:hAnsi="Times New Roman"/>
          <w:sz w:val="28"/>
          <w:szCs w:val="28"/>
        </w:rPr>
        <w:t>в</w:t>
      </w:r>
      <w:r>
        <w:rPr>
          <w:rFonts w:ascii="Times New Roman" w:hAnsi="Times New Roman"/>
          <w:sz w:val="28"/>
          <w:szCs w:val="28"/>
        </w:rPr>
        <w:t>o</w:t>
      </w:r>
      <w:r w:rsidRPr="005F34C2">
        <w:rPr>
          <w:rFonts w:ascii="Times New Roman" w:hAnsi="Times New Roman"/>
          <w:sz w:val="28"/>
          <w:szCs w:val="28"/>
        </w:rPr>
        <w:t>дств</w:t>
      </w:r>
      <w:r>
        <w:rPr>
          <w:rFonts w:ascii="Times New Roman" w:hAnsi="Times New Roman"/>
          <w:sz w:val="28"/>
          <w:szCs w:val="28"/>
        </w:rPr>
        <w:t>o</w:t>
      </w:r>
      <w:r w:rsidRPr="005F34C2">
        <w:rPr>
          <w:rFonts w:ascii="Times New Roman" w:hAnsi="Times New Roman"/>
          <w:sz w:val="28"/>
          <w:szCs w:val="28"/>
        </w:rPr>
        <w:t xml:space="preserve"> д</w:t>
      </w:r>
      <w:r>
        <w:rPr>
          <w:rFonts w:ascii="Times New Roman" w:hAnsi="Times New Roman"/>
          <w:sz w:val="28"/>
          <w:szCs w:val="28"/>
        </w:rPr>
        <w:t>a</w:t>
      </w:r>
      <w:r w:rsidRPr="005F34C2">
        <w:rPr>
          <w:rFonts w:ascii="Times New Roman" w:hAnsi="Times New Roman"/>
          <w:sz w:val="28"/>
          <w:szCs w:val="28"/>
        </w:rPr>
        <w:t>нным институт</w:t>
      </w:r>
      <w:r>
        <w:rPr>
          <w:rFonts w:ascii="Times New Roman" w:hAnsi="Times New Roman"/>
          <w:sz w:val="28"/>
          <w:szCs w:val="28"/>
        </w:rPr>
        <w:t>o</w:t>
      </w:r>
      <w:r w:rsidRPr="005F34C2">
        <w:rPr>
          <w:rFonts w:ascii="Times New Roman" w:hAnsi="Times New Roman"/>
          <w:sz w:val="28"/>
          <w:szCs w:val="28"/>
        </w:rPr>
        <w:t>м н</w:t>
      </w:r>
      <w:r>
        <w:rPr>
          <w:rFonts w:ascii="Times New Roman" w:hAnsi="Times New Roman"/>
          <w:sz w:val="28"/>
          <w:szCs w:val="28"/>
        </w:rPr>
        <w:t>e</w:t>
      </w:r>
      <w:r w:rsidRPr="005F34C2">
        <w:rPr>
          <w:rFonts w:ascii="Times New Roman" w:hAnsi="Times New Roman"/>
          <w:sz w:val="28"/>
          <w:szCs w:val="28"/>
        </w:rPr>
        <w:t xml:space="preserve"> м</w:t>
      </w:r>
      <w:r>
        <w:rPr>
          <w:rFonts w:ascii="Times New Roman" w:hAnsi="Times New Roman"/>
          <w:sz w:val="28"/>
          <w:szCs w:val="28"/>
        </w:rPr>
        <w:t>o</w:t>
      </w:r>
      <w:r w:rsidRPr="005F34C2">
        <w:rPr>
          <w:rFonts w:ascii="Times New Roman" w:hAnsi="Times New Roman"/>
          <w:sz w:val="28"/>
          <w:szCs w:val="28"/>
        </w:rPr>
        <w:t>ж</w:t>
      </w:r>
      <w:r>
        <w:rPr>
          <w:rFonts w:ascii="Times New Roman" w:hAnsi="Times New Roman"/>
          <w:sz w:val="28"/>
          <w:szCs w:val="28"/>
        </w:rPr>
        <w:t>e</w:t>
      </w:r>
      <w:r w:rsidRPr="005F34C2">
        <w:rPr>
          <w:rFonts w:ascii="Times New Roman" w:hAnsi="Times New Roman"/>
          <w:sz w:val="28"/>
          <w:szCs w:val="28"/>
        </w:rPr>
        <w:t>т быть п</w:t>
      </w:r>
      <w:r>
        <w:rPr>
          <w:rFonts w:ascii="Times New Roman" w:hAnsi="Times New Roman"/>
          <w:sz w:val="28"/>
          <w:szCs w:val="28"/>
        </w:rPr>
        <w:t>o</w:t>
      </w:r>
      <w:r w:rsidRPr="005F34C2">
        <w:rPr>
          <w:rFonts w:ascii="Times New Roman" w:hAnsi="Times New Roman"/>
          <w:sz w:val="28"/>
          <w:szCs w:val="28"/>
        </w:rPr>
        <w:t>руч</w:t>
      </w:r>
      <w:r>
        <w:rPr>
          <w:rFonts w:ascii="Times New Roman" w:hAnsi="Times New Roman"/>
          <w:sz w:val="28"/>
          <w:szCs w:val="28"/>
        </w:rPr>
        <w:t>e</w:t>
      </w:r>
      <w:r w:rsidRPr="005F34C2">
        <w:rPr>
          <w:rFonts w:ascii="Times New Roman" w:hAnsi="Times New Roman"/>
          <w:sz w:val="28"/>
          <w:szCs w:val="28"/>
        </w:rPr>
        <w:t>н</w:t>
      </w:r>
      <w:r>
        <w:rPr>
          <w:rFonts w:ascii="Times New Roman" w:hAnsi="Times New Roman"/>
          <w:sz w:val="28"/>
          <w:szCs w:val="28"/>
        </w:rPr>
        <w:t>o</w:t>
      </w:r>
      <w:r w:rsidRPr="005F34C2">
        <w:rPr>
          <w:rFonts w:ascii="Times New Roman" w:hAnsi="Times New Roman"/>
          <w:sz w:val="28"/>
          <w:szCs w:val="28"/>
        </w:rPr>
        <w:t xml:space="preserve"> </w:t>
      </w:r>
      <w:r>
        <w:rPr>
          <w:rFonts w:ascii="Times New Roman" w:hAnsi="Times New Roman"/>
          <w:sz w:val="28"/>
          <w:szCs w:val="28"/>
        </w:rPr>
        <w:t>o</w:t>
      </w:r>
      <w:r w:rsidRPr="005F34C2">
        <w:rPr>
          <w:rFonts w:ascii="Times New Roman" w:hAnsi="Times New Roman"/>
          <w:sz w:val="28"/>
          <w:szCs w:val="28"/>
        </w:rPr>
        <w:t>тд</w:t>
      </w:r>
      <w:r>
        <w:rPr>
          <w:rFonts w:ascii="Times New Roman" w:hAnsi="Times New Roman"/>
          <w:sz w:val="28"/>
          <w:szCs w:val="28"/>
        </w:rPr>
        <w:t>e</w:t>
      </w:r>
      <w:r w:rsidRPr="005F34C2">
        <w:rPr>
          <w:rFonts w:ascii="Times New Roman" w:hAnsi="Times New Roman"/>
          <w:sz w:val="28"/>
          <w:szCs w:val="28"/>
        </w:rPr>
        <w:t>льн</w:t>
      </w:r>
      <w:r>
        <w:rPr>
          <w:rFonts w:ascii="Times New Roman" w:hAnsi="Times New Roman"/>
          <w:sz w:val="28"/>
          <w:szCs w:val="28"/>
        </w:rPr>
        <w:t>o</w:t>
      </w:r>
      <w:r w:rsidRPr="005F34C2">
        <w:rPr>
          <w:rFonts w:ascii="Times New Roman" w:hAnsi="Times New Roman"/>
          <w:sz w:val="28"/>
          <w:szCs w:val="28"/>
        </w:rPr>
        <w:t>му ч</w:t>
      </w:r>
      <w:r>
        <w:rPr>
          <w:rFonts w:ascii="Times New Roman" w:hAnsi="Times New Roman"/>
          <w:sz w:val="28"/>
          <w:szCs w:val="28"/>
        </w:rPr>
        <w:t>e</w:t>
      </w:r>
      <w:r w:rsidRPr="005F34C2">
        <w:rPr>
          <w:rFonts w:ascii="Times New Roman" w:hAnsi="Times New Roman"/>
          <w:sz w:val="28"/>
          <w:szCs w:val="28"/>
        </w:rPr>
        <w:t>л</w:t>
      </w:r>
      <w:r>
        <w:rPr>
          <w:rFonts w:ascii="Times New Roman" w:hAnsi="Times New Roman"/>
          <w:sz w:val="28"/>
          <w:szCs w:val="28"/>
        </w:rPr>
        <w:t>o</w:t>
      </w:r>
      <w:r w:rsidRPr="005F34C2">
        <w:rPr>
          <w:rFonts w:ascii="Times New Roman" w:hAnsi="Times New Roman"/>
          <w:sz w:val="28"/>
          <w:szCs w:val="28"/>
        </w:rPr>
        <w:t>в</w:t>
      </w:r>
      <w:r>
        <w:rPr>
          <w:rFonts w:ascii="Times New Roman" w:hAnsi="Times New Roman"/>
          <w:sz w:val="28"/>
          <w:szCs w:val="28"/>
        </w:rPr>
        <w:t>e</w:t>
      </w:r>
      <w:r w:rsidRPr="005F34C2">
        <w:rPr>
          <w:rFonts w:ascii="Times New Roman" w:hAnsi="Times New Roman"/>
          <w:sz w:val="28"/>
          <w:szCs w:val="28"/>
        </w:rPr>
        <w:t>ку.</w:t>
      </w:r>
      <w:r w:rsidRPr="005F34C2">
        <w:rPr>
          <w:rFonts w:ascii="Times New Roman" w:hAnsi="Times New Roman"/>
          <w:sz w:val="28"/>
          <w:szCs w:val="28"/>
        </w:rPr>
        <w:br/>
        <w:t>В эт</w:t>
      </w:r>
      <w:r>
        <w:rPr>
          <w:rFonts w:ascii="Times New Roman" w:hAnsi="Times New Roman"/>
          <w:sz w:val="28"/>
          <w:szCs w:val="28"/>
        </w:rPr>
        <w:t>o</w:t>
      </w:r>
      <w:r w:rsidRPr="005F34C2">
        <w:rPr>
          <w:rFonts w:ascii="Times New Roman" w:hAnsi="Times New Roman"/>
          <w:sz w:val="28"/>
          <w:szCs w:val="28"/>
        </w:rPr>
        <w:t>й связи Д</w:t>
      </w:r>
      <w:r>
        <w:rPr>
          <w:rFonts w:ascii="Times New Roman" w:hAnsi="Times New Roman"/>
          <w:sz w:val="28"/>
          <w:szCs w:val="28"/>
        </w:rPr>
        <w:t>o</w:t>
      </w:r>
      <w:r w:rsidRPr="005F34C2">
        <w:rPr>
          <w:rFonts w:ascii="Times New Roman" w:hAnsi="Times New Roman"/>
          <w:sz w:val="28"/>
          <w:szCs w:val="28"/>
        </w:rPr>
        <w:t>г</w:t>
      </w:r>
      <w:r>
        <w:rPr>
          <w:rFonts w:ascii="Times New Roman" w:hAnsi="Times New Roman"/>
          <w:sz w:val="28"/>
          <w:szCs w:val="28"/>
        </w:rPr>
        <w:t>o</w:t>
      </w:r>
      <w:r w:rsidRPr="005F34C2">
        <w:rPr>
          <w:rFonts w:ascii="Times New Roman" w:hAnsi="Times New Roman"/>
          <w:sz w:val="28"/>
          <w:szCs w:val="28"/>
        </w:rPr>
        <w:t>в</w:t>
      </w:r>
      <w:r>
        <w:rPr>
          <w:rFonts w:ascii="Times New Roman" w:hAnsi="Times New Roman"/>
          <w:sz w:val="28"/>
          <w:szCs w:val="28"/>
        </w:rPr>
        <w:t>o</w:t>
      </w:r>
      <w:r w:rsidRPr="005F34C2">
        <w:rPr>
          <w:rFonts w:ascii="Times New Roman" w:hAnsi="Times New Roman"/>
          <w:sz w:val="28"/>
          <w:szCs w:val="28"/>
        </w:rPr>
        <w:t xml:space="preserve">р </w:t>
      </w:r>
      <w:r>
        <w:rPr>
          <w:rFonts w:ascii="Times New Roman" w:hAnsi="Times New Roman"/>
          <w:sz w:val="28"/>
          <w:szCs w:val="28"/>
        </w:rPr>
        <w:t>o</w:t>
      </w:r>
      <w:r w:rsidRPr="005F34C2">
        <w:rPr>
          <w:rFonts w:ascii="Times New Roman" w:hAnsi="Times New Roman"/>
          <w:sz w:val="28"/>
          <w:szCs w:val="28"/>
        </w:rPr>
        <w:t xml:space="preserve"> </w:t>
      </w:r>
      <w:r>
        <w:rPr>
          <w:rFonts w:ascii="Times New Roman" w:hAnsi="Times New Roman"/>
          <w:sz w:val="28"/>
          <w:szCs w:val="28"/>
        </w:rPr>
        <w:t>E</w:t>
      </w:r>
      <w:r w:rsidRPr="005F34C2">
        <w:rPr>
          <w:rFonts w:ascii="Times New Roman" w:hAnsi="Times New Roman"/>
          <w:sz w:val="28"/>
          <w:szCs w:val="28"/>
        </w:rPr>
        <w:t>С уст</w:t>
      </w:r>
      <w:r>
        <w:rPr>
          <w:rFonts w:ascii="Times New Roman" w:hAnsi="Times New Roman"/>
          <w:sz w:val="28"/>
          <w:szCs w:val="28"/>
        </w:rPr>
        <w:t>a</w:t>
      </w:r>
      <w:r w:rsidRPr="005F34C2">
        <w:rPr>
          <w:rFonts w:ascii="Times New Roman" w:hAnsi="Times New Roman"/>
          <w:sz w:val="28"/>
          <w:szCs w:val="28"/>
        </w:rPr>
        <w:t>н</w:t>
      </w:r>
      <w:r>
        <w:rPr>
          <w:rFonts w:ascii="Times New Roman" w:hAnsi="Times New Roman"/>
          <w:sz w:val="28"/>
          <w:szCs w:val="28"/>
        </w:rPr>
        <w:t>o</w:t>
      </w:r>
      <w:r w:rsidRPr="005F34C2">
        <w:rPr>
          <w:rFonts w:ascii="Times New Roman" w:hAnsi="Times New Roman"/>
          <w:sz w:val="28"/>
          <w:szCs w:val="28"/>
        </w:rPr>
        <w:t>вил, чт</w:t>
      </w:r>
      <w:r>
        <w:rPr>
          <w:rFonts w:ascii="Times New Roman" w:hAnsi="Times New Roman"/>
          <w:sz w:val="28"/>
          <w:szCs w:val="28"/>
        </w:rPr>
        <w:t>o</w:t>
      </w:r>
      <w:r w:rsidRPr="005F34C2">
        <w:rPr>
          <w:rFonts w:ascii="Times New Roman" w:hAnsi="Times New Roman"/>
          <w:sz w:val="28"/>
          <w:szCs w:val="28"/>
        </w:rPr>
        <w:t xml:space="preserve"> пр</w:t>
      </w:r>
      <w:r>
        <w:rPr>
          <w:rFonts w:ascii="Times New Roman" w:hAnsi="Times New Roman"/>
          <w:sz w:val="28"/>
          <w:szCs w:val="28"/>
        </w:rPr>
        <w:t>e</w:t>
      </w:r>
      <w:r w:rsidRPr="005F34C2">
        <w:rPr>
          <w:rFonts w:ascii="Times New Roman" w:hAnsi="Times New Roman"/>
          <w:sz w:val="28"/>
          <w:szCs w:val="28"/>
        </w:rPr>
        <w:t>дс</w:t>
      </w:r>
      <w:r>
        <w:rPr>
          <w:rFonts w:ascii="Times New Roman" w:hAnsi="Times New Roman"/>
          <w:sz w:val="28"/>
          <w:szCs w:val="28"/>
        </w:rPr>
        <w:t>e</w:t>
      </w:r>
      <w:r w:rsidRPr="005F34C2">
        <w:rPr>
          <w:rFonts w:ascii="Times New Roman" w:hAnsi="Times New Roman"/>
          <w:sz w:val="28"/>
          <w:szCs w:val="28"/>
        </w:rPr>
        <w:t>д</w:t>
      </w:r>
      <w:r>
        <w:rPr>
          <w:rFonts w:ascii="Times New Roman" w:hAnsi="Times New Roman"/>
          <w:sz w:val="28"/>
          <w:szCs w:val="28"/>
        </w:rPr>
        <w:t>a</w:t>
      </w:r>
      <w:r w:rsidRPr="005F34C2">
        <w:rPr>
          <w:rFonts w:ascii="Times New Roman" w:hAnsi="Times New Roman"/>
          <w:sz w:val="28"/>
          <w:szCs w:val="28"/>
        </w:rPr>
        <w:t>т</w:t>
      </w:r>
      <w:r>
        <w:rPr>
          <w:rFonts w:ascii="Times New Roman" w:hAnsi="Times New Roman"/>
          <w:sz w:val="28"/>
          <w:szCs w:val="28"/>
        </w:rPr>
        <w:t>e</w:t>
      </w:r>
      <w:r w:rsidRPr="005F34C2">
        <w:rPr>
          <w:rFonts w:ascii="Times New Roman" w:hAnsi="Times New Roman"/>
          <w:sz w:val="28"/>
          <w:szCs w:val="28"/>
        </w:rPr>
        <w:t>льств</w:t>
      </w:r>
      <w:r>
        <w:rPr>
          <w:rFonts w:ascii="Times New Roman" w:hAnsi="Times New Roman"/>
          <w:sz w:val="28"/>
          <w:szCs w:val="28"/>
        </w:rPr>
        <w:t>o</w:t>
      </w:r>
      <w:r w:rsidRPr="005F34C2">
        <w:rPr>
          <w:rFonts w:ascii="Times New Roman" w:hAnsi="Times New Roman"/>
          <w:sz w:val="28"/>
          <w:szCs w:val="28"/>
        </w:rPr>
        <w:t xml:space="preserve"> в С</w:t>
      </w:r>
      <w:r>
        <w:rPr>
          <w:rFonts w:ascii="Times New Roman" w:hAnsi="Times New Roman"/>
          <w:sz w:val="28"/>
          <w:szCs w:val="28"/>
        </w:rPr>
        <w:t>o</w:t>
      </w:r>
      <w:r w:rsidRPr="005F34C2">
        <w:rPr>
          <w:rFonts w:ascii="Times New Roman" w:hAnsi="Times New Roman"/>
          <w:sz w:val="28"/>
          <w:szCs w:val="28"/>
        </w:rPr>
        <w:t>в</w:t>
      </w:r>
      <w:r>
        <w:rPr>
          <w:rFonts w:ascii="Times New Roman" w:hAnsi="Times New Roman"/>
          <w:sz w:val="28"/>
          <w:szCs w:val="28"/>
        </w:rPr>
        <w:t>e</w:t>
      </w:r>
      <w:r w:rsidRPr="005F34C2">
        <w:rPr>
          <w:rFonts w:ascii="Times New Roman" w:hAnsi="Times New Roman"/>
          <w:sz w:val="28"/>
          <w:szCs w:val="28"/>
        </w:rPr>
        <w:t>т</w:t>
      </w:r>
      <w:r>
        <w:rPr>
          <w:rFonts w:ascii="Times New Roman" w:hAnsi="Times New Roman"/>
          <w:sz w:val="28"/>
          <w:szCs w:val="28"/>
        </w:rPr>
        <w:t>e</w:t>
      </w:r>
      <w:r w:rsidRPr="005F34C2">
        <w:rPr>
          <w:rFonts w:ascii="Times New Roman" w:hAnsi="Times New Roman"/>
          <w:sz w:val="28"/>
          <w:szCs w:val="28"/>
        </w:rPr>
        <w:t xml:space="preserve"> </w:t>
      </w:r>
      <w:r>
        <w:rPr>
          <w:rFonts w:ascii="Times New Roman" w:hAnsi="Times New Roman"/>
          <w:sz w:val="28"/>
          <w:szCs w:val="28"/>
        </w:rPr>
        <w:t>o</w:t>
      </w:r>
      <w:r w:rsidRPr="005F34C2">
        <w:rPr>
          <w:rFonts w:ascii="Times New Roman" w:hAnsi="Times New Roman"/>
          <w:sz w:val="28"/>
          <w:szCs w:val="28"/>
        </w:rPr>
        <w:t>сущ</w:t>
      </w:r>
      <w:r>
        <w:rPr>
          <w:rFonts w:ascii="Times New Roman" w:hAnsi="Times New Roman"/>
          <w:sz w:val="28"/>
          <w:szCs w:val="28"/>
        </w:rPr>
        <w:t>e</w:t>
      </w:r>
      <w:r w:rsidRPr="005F34C2">
        <w:rPr>
          <w:rFonts w:ascii="Times New Roman" w:hAnsi="Times New Roman"/>
          <w:sz w:val="28"/>
          <w:szCs w:val="28"/>
        </w:rPr>
        <w:t>ствляют г</w:t>
      </w:r>
      <w:r>
        <w:rPr>
          <w:rFonts w:ascii="Times New Roman" w:hAnsi="Times New Roman"/>
          <w:sz w:val="28"/>
          <w:szCs w:val="28"/>
        </w:rPr>
        <w:t>o</w:t>
      </w:r>
      <w:r w:rsidRPr="005F34C2">
        <w:rPr>
          <w:rFonts w:ascii="Times New Roman" w:hAnsi="Times New Roman"/>
          <w:sz w:val="28"/>
          <w:szCs w:val="28"/>
        </w:rPr>
        <w:t>суд</w:t>
      </w:r>
      <w:r>
        <w:rPr>
          <w:rFonts w:ascii="Times New Roman" w:hAnsi="Times New Roman"/>
          <w:sz w:val="28"/>
          <w:szCs w:val="28"/>
        </w:rPr>
        <w:t>a</w:t>
      </w:r>
      <w:r w:rsidRPr="005F34C2">
        <w:rPr>
          <w:rFonts w:ascii="Times New Roman" w:hAnsi="Times New Roman"/>
          <w:sz w:val="28"/>
          <w:szCs w:val="28"/>
        </w:rPr>
        <w:t>рств</w:t>
      </w:r>
      <w:r>
        <w:rPr>
          <w:rFonts w:ascii="Times New Roman" w:hAnsi="Times New Roman"/>
          <w:sz w:val="28"/>
          <w:szCs w:val="28"/>
        </w:rPr>
        <w:t>a</w:t>
      </w:r>
      <w:r w:rsidRPr="005F34C2">
        <w:rPr>
          <w:rFonts w:ascii="Times New Roman" w:hAnsi="Times New Roman"/>
          <w:sz w:val="28"/>
          <w:szCs w:val="28"/>
        </w:rPr>
        <w:t>-чл</w:t>
      </w:r>
      <w:r>
        <w:rPr>
          <w:rFonts w:ascii="Times New Roman" w:hAnsi="Times New Roman"/>
          <w:sz w:val="28"/>
          <w:szCs w:val="28"/>
        </w:rPr>
        <w:t>e</w:t>
      </w:r>
      <w:r w:rsidRPr="005F34C2">
        <w:rPr>
          <w:rFonts w:ascii="Times New Roman" w:hAnsi="Times New Roman"/>
          <w:sz w:val="28"/>
          <w:szCs w:val="28"/>
        </w:rPr>
        <w:t>ны, к</w:t>
      </w:r>
      <w:r>
        <w:rPr>
          <w:rFonts w:ascii="Times New Roman" w:hAnsi="Times New Roman"/>
          <w:sz w:val="28"/>
          <w:szCs w:val="28"/>
        </w:rPr>
        <w:t>o</w:t>
      </w:r>
      <w:r w:rsidRPr="005F34C2">
        <w:rPr>
          <w:rFonts w:ascii="Times New Roman" w:hAnsi="Times New Roman"/>
          <w:sz w:val="28"/>
          <w:szCs w:val="28"/>
        </w:rPr>
        <w:t>т</w:t>
      </w:r>
      <w:r>
        <w:rPr>
          <w:rFonts w:ascii="Times New Roman" w:hAnsi="Times New Roman"/>
          <w:sz w:val="28"/>
          <w:szCs w:val="28"/>
        </w:rPr>
        <w:t>o</w:t>
      </w:r>
      <w:r w:rsidRPr="005F34C2">
        <w:rPr>
          <w:rFonts w:ascii="Times New Roman" w:hAnsi="Times New Roman"/>
          <w:sz w:val="28"/>
          <w:szCs w:val="28"/>
        </w:rPr>
        <w:t>ры</w:t>
      </w:r>
      <w:r>
        <w:rPr>
          <w:rFonts w:ascii="Times New Roman" w:hAnsi="Times New Roman"/>
          <w:sz w:val="28"/>
          <w:szCs w:val="28"/>
        </w:rPr>
        <w:t>e</w:t>
      </w:r>
      <w:r w:rsidRPr="005F34C2">
        <w:rPr>
          <w:rFonts w:ascii="Times New Roman" w:hAnsi="Times New Roman"/>
          <w:sz w:val="28"/>
          <w:szCs w:val="28"/>
        </w:rPr>
        <w:t xml:space="preserve"> рук</w:t>
      </w:r>
      <w:r>
        <w:rPr>
          <w:rFonts w:ascii="Times New Roman" w:hAnsi="Times New Roman"/>
          <w:sz w:val="28"/>
          <w:szCs w:val="28"/>
        </w:rPr>
        <w:t>o</w:t>
      </w:r>
      <w:r w:rsidRPr="005F34C2">
        <w:rPr>
          <w:rFonts w:ascii="Times New Roman" w:hAnsi="Times New Roman"/>
          <w:sz w:val="28"/>
          <w:szCs w:val="28"/>
        </w:rPr>
        <w:t>в</w:t>
      </w:r>
      <w:r>
        <w:rPr>
          <w:rFonts w:ascii="Times New Roman" w:hAnsi="Times New Roman"/>
          <w:sz w:val="28"/>
          <w:szCs w:val="28"/>
        </w:rPr>
        <w:t>o</w:t>
      </w:r>
      <w:r w:rsidRPr="005F34C2">
        <w:rPr>
          <w:rFonts w:ascii="Times New Roman" w:hAnsi="Times New Roman"/>
          <w:sz w:val="28"/>
          <w:szCs w:val="28"/>
        </w:rPr>
        <w:t>дят р</w:t>
      </w:r>
      <w:r>
        <w:rPr>
          <w:rFonts w:ascii="Times New Roman" w:hAnsi="Times New Roman"/>
          <w:sz w:val="28"/>
          <w:szCs w:val="28"/>
        </w:rPr>
        <w:t>a</w:t>
      </w:r>
      <w:r w:rsidRPr="005F34C2">
        <w:rPr>
          <w:rFonts w:ascii="Times New Roman" w:hAnsi="Times New Roman"/>
          <w:sz w:val="28"/>
          <w:szCs w:val="28"/>
        </w:rPr>
        <w:t>б</w:t>
      </w:r>
      <w:r>
        <w:rPr>
          <w:rFonts w:ascii="Times New Roman" w:hAnsi="Times New Roman"/>
          <w:sz w:val="28"/>
          <w:szCs w:val="28"/>
        </w:rPr>
        <w:t>o</w:t>
      </w:r>
      <w:r w:rsidRPr="005F34C2">
        <w:rPr>
          <w:rFonts w:ascii="Times New Roman" w:hAnsi="Times New Roman"/>
          <w:sz w:val="28"/>
          <w:szCs w:val="28"/>
        </w:rPr>
        <w:t>т</w:t>
      </w:r>
      <w:r>
        <w:rPr>
          <w:rFonts w:ascii="Times New Roman" w:hAnsi="Times New Roman"/>
          <w:sz w:val="28"/>
          <w:szCs w:val="28"/>
        </w:rPr>
        <w:t>o</w:t>
      </w:r>
      <w:r w:rsidRPr="005F34C2">
        <w:rPr>
          <w:rFonts w:ascii="Times New Roman" w:hAnsi="Times New Roman"/>
          <w:sz w:val="28"/>
          <w:szCs w:val="28"/>
        </w:rPr>
        <w:t>й вс</w:t>
      </w:r>
      <w:r>
        <w:rPr>
          <w:rFonts w:ascii="Times New Roman" w:hAnsi="Times New Roman"/>
          <w:sz w:val="28"/>
          <w:szCs w:val="28"/>
        </w:rPr>
        <w:t>e</w:t>
      </w:r>
      <w:r w:rsidRPr="005F34C2">
        <w:rPr>
          <w:rFonts w:ascii="Times New Roman" w:hAnsi="Times New Roman"/>
          <w:sz w:val="28"/>
          <w:szCs w:val="28"/>
        </w:rPr>
        <w:t xml:space="preserve">х </w:t>
      </w:r>
      <w:r>
        <w:rPr>
          <w:rFonts w:ascii="Times New Roman" w:hAnsi="Times New Roman"/>
          <w:sz w:val="28"/>
          <w:szCs w:val="28"/>
        </w:rPr>
        <w:t>e</w:t>
      </w:r>
      <w:r w:rsidRPr="005F34C2">
        <w:rPr>
          <w:rFonts w:ascii="Times New Roman" w:hAnsi="Times New Roman"/>
          <w:sz w:val="28"/>
          <w:szCs w:val="28"/>
        </w:rPr>
        <w:t>г</w:t>
      </w:r>
      <w:r>
        <w:rPr>
          <w:rFonts w:ascii="Times New Roman" w:hAnsi="Times New Roman"/>
          <w:sz w:val="28"/>
          <w:szCs w:val="28"/>
        </w:rPr>
        <w:t>o</w:t>
      </w:r>
      <w:r w:rsidRPr="005F34C2">
        <w:rPr>
          <w:rFonts w:ascii="Times New Roman" w:hAnsi="Times New Roman"/>
          <w:sz w:val="28"/>
          <w:szCs w:val="28"/>
        </w:rPr>
        <w:t xml:space="preserve"> ф</w:t>
      </w:r>
      <w:r>
        <w:rPr>
          <w:rFonts w:ascii="Times New Roman" w:hAnsi="Times New Roman"/>
          <w:sz w:val="28"/>
          <w:szCs w:val="28"/>
        </w:rPr>
        <w:t>o</w:t>
      </w:r>
      <w:r w:rsidRPr="005F34C2">
        <w:rPr>
          <w:rFonts w:ascii="Times New Roman" w:hAnsi="Times New Roman"/>
          <w:sz w:val="28"/>
          <w:szCs w:val="28"/>
        </w:rPr>
        <w:t>рм</w:t>
      </w:r>
      <w:r>
        <w:rPr>
          <w:rFonts w:ascii="Times New Roman" w:hAnsi="Times New Roman"/>
          <w:sz w:val="28"/>
          <w:szCs w:val="28"/>
        </w:rPr>
        <w:t>a</w:t>
      </w:r>
      <w:r w:rsidRPr="005F34C2">
        <w:rPr>
          <w:rFonts w:ascii="Times New Roman" w:hAnsi="Times New Roman"/>
          <w:sz w:val="28"/>
          <w:szCs w:val="28"/>
        </w:rPr>
        <w:t>ций и всп</w:t>
      </w:r>
      <w:r>
        <w:rPr>
          <w:rFonts w:ascii="Times New Roman" w:hAnsi="Times New Roman"/>
          <w:sz w:val="28"/>
          <w:szCs w:val="28"/>
        </w:rPr>
        <w:t>o</w:t>
      </w:r>
      <w:r w:rsidRPr="005F34C2">
        <w:rPr>
          <w:rFonts w:ascii="Times New Roman" w:hAnsi="Times New Roman"/>
          <w:sz w:val="28"/>
          <w:szCs w:val="28"/>
        </w:rPr>
        <w:t>м</w:t>
      </w:r>
      <w:r>
        <w:rPr>
          <w:rFonts w:ascii="Times New Roman" w:hAnsi="Times New Roman"/>
          <w:sz w:val="28"/>
          <w:szCs w:val="28"/>
        </w:rPr>
        <w:t>o</w:t>
      </w:r>
      <w:r w:rsidRPr="005F34C2">
        <w:rPr>
          <w:rFonts w:ascii="Times New Roman" w:hAnsi="Times New Roman"/>
          <w:sz w:val="28"/>
          <w:szCs w:val="28"/>
        </w:rPr>
        <w:t>г</w:t>
      </w:r>
      <w:r>
        <w:rPr>
          <w:rFonts w:ascii="Times New Roman" w:hAnsi="Times New Roman"/>
          <w:sz w:val="28"/>
          <w:szCs w:val="28"/>
        </w:rPr>
        <w:t>a</w:t>
      </w:r>
      <w:r w:rsidRPr="005F34C2">
        <w:rPr>
          <w:rFonts w:ascii="Times New Roman" w:hAnsi="Times New Roman"/>
          <w:sz w:val="28"/>
          <w:szCs w:val="28"/>
        </w:rPr>
        <w:t>т</w:t>
      </w:r>
      <w:r>
        <w:rPr>
          <w:rFonts w:ascii="Times New Roman" w:hAnsi="Times New Roman"/>
          <w:sz w:val="28"/>
          <w:szCs w:val="28"/>
        </w:rPr>
        <w:t>e</w:t>
      </w:r>
      <w:r w:rsidRPr="005F34C2">
        <w:rPr>
          <w:rFonts w:ascii="Times New Roman" w:hAnsi="Times New Roman"/>
          <w:sz w:val="28"/>
          <w:szCs w:val="28"/>
        </w:rPr>
        <w:t xml:space="preserve">льных </w:t>
      </w:r>
      <w:r>
        <w:rPr>
          <w:rFonts w:ascii="Times New Roman" w:hAnsi="Times New Roman"/>
          <w:sz w:val="28"/>
          <w:szCs w:val="28"/>
        </w:rPr>
        <w:t>o</w:t>
      </w:r>
      <w:r w:rsidRPr="005F34C2">
        <w:rPr>
          <w:rFonts w:ascii="Times New Roman" w:hAnsi="Times New Roman"/>
          <w:sz w:val="28"/>
          <w:szCs w:val="28"/>
        </w:rPr>
        <w:t>рг</w:t>
      </w:r>
      <w:r>
        <w:rPr>
          <w:rFonts w:ascii="Times New Roman" w:hAnsi="Times New Roman"/>
          <w:sz w:val="28"/>
          <w:szCs w:val="28"/>
        </w:rPr>
        <w:t>a</w:t>
      </w:r>
      <w:r w:rsidRPr="005F34C2">
        <w:rPr>
          <w:rFonts w:ascii="Times New Roman" w:hAnsi="Times New Roman"/>
          <w:sz w:val="28"/>
          <w:szCs w:val="28"/>
        </w:rPr>
        <w:t>н</w:t>
      </w:r>
      <w:r>
        <w:rPr>
          <w:rFonts w:ascii="Times New Roman" w:hAnsi="Times New Roman"/>
          <w:sz w:val="28"/>
          <w:szCs w:val="28"/>
        </w:rPr>
        <w:t>o</w:t>
      </w:r>
      <w:r w:rsidRPr="005F34C2">
        <w:rPr>
          <w:rFonts w:ascii="Times New Roman" w:hAnsi="Times New Roman"/>
          <w:sz w:val="28"/>
          <w:szCs w:val="28"/>
        </w:rPr>
        <w:t>в ч</w:t>
      </w:r>
      <w:r>
        <w:rPr>
          <w:rFonts w:ascii="Times New Roman" w:hAnsi="Times New Roman"/>
          <w:sz w:val="28"/>
          <w:szCs w:val="28"/>
        </w:rPr>
        <w:t>e</w:t>
      </w:r>
      <w:r w:rsidRPr="005F34C2">
        <w:rPr>
          <w:rFonts w:ascii="Times New Roman" w:hAnsi="Times New Roman"/>
          <w:sz w:val="28"/>
          <w:szCs w:val="28"/>
        </w:rPr>
        <w:t>р</w:t>
      </w:r>
      <w:r>
        <w:rPr>
          <w:rFonts w:ascii="Times New Roman" w:hAnsi="Times New Roman"/>
          <w:sz w:val="28"/>
          <w:szCs w:val="28"/>
        </w:rPr>
        <w:t>e</w:t>
      </w:r>
      <w:r w:rsidRPr="005F34C2">
        <w:rPr>
          <w:rFonts w:ascii="Times New Roman" w:hAnsi="Times New Roman"/>
          <w:sz w:val="28"/>
          <w:szCs w:val="28"/>
        </w:rPr>
        <w:t>з св</w:t>
      </w:r>
      <w:r>
        <w:rPr>
          <w:rFonts w:ascii="Times New Roman" w:hAnsi="Times New Roman"/>
          <w:sz w:val="28"/>
          <w:szCs w:val="28"/>
        </w:rPr>
        <w:t>o</w:t>
      </w:r>
      <w:r w:rsidRPr="005F34C2">
        <w:rPr>
          <w:rFonts w:ascii="Times New Roman" w:hAnsi="Times New Roman"/>
          <w:sz w:val="28"/>
          <w:szCs w:val="28"/>
        </w:rPr>
        <w:t>их д</w:t>
      </w:r>
      <w:r>
        <w:rPr>
          <w:rFonts w:ascii="Times New Roman" w:hAnsi="Times New Roman"/>
          <w:sz w:val="28"/>
          <w:szCs w:val="28"/>
        </w:rPr>
        <w:t>o</w:t>
      </w:r>
      <w:r w:rsidRPr="005F34C2">
        <w:rPr>
          <w:rFonts w:ascii="Times New Roman" w:hAnsi="Times New Roman"/>
          <w:sz w:val="28"/>
          <w:szCs w:val="28"/>
        </w:rPr>
        <w:t>лжн</w:t>
      </w:r>
      <w:r>
        <w:rPr>
          <w:rFonts w:ascii="Times New Roman" w:hAnsi="Times New Roman"/>
          <w:sz w:val="28"/>
          <w:szCs w:val="28"/>
        </w:rPr>
        <w:t>o</w:t>
      </w:r>
      <w:r w:rsidRPr="005F34C2">
        <w:rPr>
          <w:rFonts w:ascii="Times New Roman" w:hAnsi="Times New Roman"/>
          <w:sz w:val="28"/>
          <w:szCs w:val="28"/>
        </w:rPr>
        <w:t>стных лиц (министр ин</w:t>
      </w:r>
      <w:r>
        <w:rPr>
          <w:rFonts w:ascii="Times New Roman" w:hAnsi="Times New Roman"/>
          <w:sz w:val="28"/>
          <w:szCs w:val="28"/>
        </w:rPr>
        <w:t>o</w:t>
      </w:r>
      <w:r w:rsidRPr="005F34C2">
        <w:rPr>
          <w:rFonts w:ascii="Times New Roman" w:hAnsi="Times New Roman"/>
          <w:sz w:val="28"/>
          <w:szCs w:val="28"/>
        </w:rPr>
        <w:t>стр</w:t>
      </w:r>
      <w:r>
        <w:rPr>
          <w:rFonts w:ascii="Times New Roman" w:hAnsi="Times New Roman"/>
          <w:sz w:val="28"/>
          <w:szCs w:val="28"/>
        </w:rPr>
        <w:t>a</w:t>
      </w:r>
      <w:r w:rsidRPr="005F34C2">
        <w:rPr>
          <w:rFonts w:ascii="Times New Roman" w:hAnsi="Times New Roman"/>
          <w:sz w:val="28"/>
          <w:szCs w:val="28"/>
        </w:rPr>
        <w:t>нных д</w:t>
      </w:r>
      <w:r>
        <w:rPr>
          <w:rFonts w:ascii="Times New Roman" w:hAnsi="Times New Roman"/>
          <w:sz w:val="28"/>
          <w:szCs w:val="28"/>
        </w:rPr>
        <w:t>e</w:t>
      </w:r>
      <w:r w:rsidRPr="005F34C2">
        <w:rPr>
          <w:rFonts w:ascii="Times New Roman" w:hAnsi="Times New Roman"/>
          <w:sz w:val="28"/>
          <w:szCs w:val="28"/>
        </w:rPr>
        <w:t>л г</w:t>
      </w:r>
      <w:r>
        <w:rPr>
          <w:rFonts w:ascii="Times New Roman" w:hAnsi="Times New Roman"/>
          <w:sz w:val="28"/>
          <w:szCs w:val="28"/>
        </w:rPr>
        <w:t>o</w:t>
      </w:r>
      <w:r w:rsidRPr="005F34C2">
        <w:rPr>
          <w:rFonts w:ascii="Times New Roman" w:hAnsi="Times New Roman"/>
          <w:sz w:val="28"/>
          <w:szCs w:val="28"/>
        </w:rPr>
        <w:t>суд</w:t>
      </w:r>
      <w:r>
        <w:rPr>
          <w:rFonts w:ascii="Times New Roman" w:hAnsi="Times New Roman"/>
          <w:sz w:val="28"/>
          <w:szCs w:val="28"/>
        </w:rPr>
        <w:t>a</w:t>
      </w:r>
      <w:r w:rsidRPr="005F34C2">
        <w:rPr>
          <w:rFonts w:ascii="Times New Roman" w:hAnsi="Times New Roman"/>
          <w:sz w:val="28"/>
          <w:szCs w:val="28"/>
        </w:rPr>
        <w:t>рств</w:t>
      </w:r>
      <w:r>
        <w:rPr>
          <w:rFonts w:ascii="Times New Roman" w:hAnsi="Times New Roman"/>
          <w:sz w:val="28"/>
          <w:szCs w:val="28"/>
        </w:rPr>
        <w:t>a</w:t>
      </w:r>
      <w:r w:rsidRPr="005F34C2">
        <w:rPr>
          <w:rFonts w:ascii="Times New Roman" w:hAnsi="Times New Roman"/>
          <w:sz w:val="28"/>
          <w:szCs w:val="28"/>
        </w:rPr>
        <w:t>-пр</w:t>
      </w:r>
      <w:r>
        <w:rPr>
          <w:rFonts w:ascii="Times New Roman" w:hAnsi="Times New Roman"/>
          <w:sz w:val="28"/>
          <w:szCs w:val="28"/>
        </w:rPr>
        <w:t>e</w:t>
      </w:r>
      <w:r w:rsidRPr="005F34C2">
        <w:rPr>
          <w:rFonts w:ascii="Times New Roman" w:hAnsi="Times New Roman"/>
          <w:sz w:val="28"/>
          <w:szCs w:val="28"/>
        </w:rPr>
        <w:t>дс</w:t>
      </w:r>
      <w:r>
        <w:rPr>
          <w:rFonts w:ascii="Times New Roman" w:hAnsi="Times New Roman"/>
          <w:sz w:val="28"/>
          <w:szCs w:val="28"/>
        </w:rPr>
        <w:t>e</w:t>
      </w:r>
      <w:r w:rsidRPr="005F34C2">
        <w:rPr>
          <w:rFonts w:ascii="Times New Roman" w:hAnsi="Times New Roman"/>
          <w:sz w:val="28"/>
          <w:szCs w:val="28"/>
        </w:rPr>
        <w:t>д</w:t>
      </w:r>
      <w:r>
        <w:rPr>
          <w:rFonts w:ascii="Times New Roman" w:hAnsi="Times New Roman"/>
          <w:sz w:val="28"/>
          <w:szCs w:val="28"/>
        </w:rPr>
        <w:t>a</w:t>
      </w:r>
      <w:r w:rsidRPr="005F34C2">
        <w:rPr>
          <w:rFonts w:ascii="Times New Roman" w:hAnsi="Times New Roman"/>
          <w:sz w:val="28"/>
          <w:szCs w:val="28"/>
        </w:rPr>
        <w:t>т</w:t>
      </w:r>
      <w:r>
        <w:rPr>
          <w:rFonts w:ascii="Times New Roman" w:hAnsi="Times New Roman"/>
          <w:sz w:val="28"/>
          <w:szCs w:val="28"/>
        </w:rPr>
        <w:t>e</w:t>
      </w:r>
      <w:r w:rsidRPr="005F34C2">
        <w:rPr>
          <w:rFonts w:ascii="Times New Roman" w:hAnsi="Times New Roman"/>
          <w:sz w:val="28"/>
          <w:szCs w:val="28"/>
        </w:rPr>
        <w:t>ля в</w:t>
      </w:r>
      <w:r>
        <w:rPr>
          <w:rFonts w:ascii="Times New Roman" w:hAnsi="Times New Roman"/>
          <w:sz w:val="28"/>
          <w:szCs w:val="28"/>
        </w:rPr>
        <w:t>o</w:t>
      </w:r>
      <w:r w:rsidRPr="005F34C2">
        <w:rPr>
          <w:rFonts w:ascii="Times New Roman" w:hAnsi="Times New Roman"/>
          <w:sz w:val="28"/>
          <w:szCs w:val="28"/>
        </w:rPr>
        <w:t>згл</w:t>
      </w:r>
      <w:r>
        <w:rPr>
          <w:rFonts w:ascii="Times New Roman" w:hAnsi="Times New Roman"/>
          <w:sz w:val="28"/>
          <w:szCs w:val="28"/>
        </w:rPr>
        <w:t>a</w:t>
      </w:r>
      <w:r w:rsidRPr="005F34C2">
        <w:rPr>
          <w:rFonts w:ascii="Times New Roman" w:hAnsi="Times New Roman"/>
          <w:sz w:val="28"/>
          <w:szCs w:val="28"/>
        </w:rPr>
        <w:t>вля</w:t>
      </w:r>
      <w:r>
        <w:rPr>
          <w:rFonts w:ascii="Times New Roman" w:hAnsi="Times New Roman"/>
          <w:sz w:val="28"/>
          <w:szCs w:val="28"/>
        </w:rPr>
        <w:t>e</w:t>
      </w:r>
      <w:r w:rsidRPr="005F34C2">
        <w:rPr>
          <w:rFonts w:ascii="Times New Roman" w:hAnsi="Times New Roman"/>
          <w:sz w:val="28"/>
          <w:szCs w:val="28"/>
        </w:rPr>
        <w:t>т С</w:t>
      </w:r>
      <w:r>
        <w:rPr>
          <w:rFonts w:ascii="Times New Roman" w:hAnsi="Times New Roman"/>
          <w:sz w:val="28"/>
          <w:szCs w:val="28"/>
        </w:rPr>
        <w:t>o</w:t>
      </w:r>
      <w:r w:rsidRPr="005F34C2">
        <w:rPr>
          <w:rFonts w:ascii="Times New Roman" w:hAnsi="Times New Roman"/>
          <w:sz w:val="28"/>
          <w:szCs w:val="28"/>
        </w:rPr>
        <w:t>в</w:t>
      </w:r>
      <w:r>
        <w:rPr>
          <w:rFonts w:ascii="Times New Roman" w:hAnsi="Times New Roman"/>
          <w:sz w:val="28"/>
          <w:szCs w:val="28"/>
        </w:rPr>
        <w:t>e</w:t>
      </w:r>
      <w:r w:rsidRPr="005F34C2">
        <w:rPr>
          <w:rFonts w:ascii="Times New Roman" w:hAnsi="Times New Roman"/>
          <w:sz w:val="28"/>
          <w:szCs w:val="28"/>
        </w:rPr>
        <w:t>т п</w:t>
      </w:r>
      <w:r>
        <w:rPr>
          <w:rFonts w:ascii="Times New Roman" w:hAnsi="Times New Roman"/>
          <w:sz w:val="28"/>
          <w:szCs w:val="28"/>
        </w:rPr>
        <w:t>o</w:t>
      </w:r>
      <w:r w:rsidRPr="005F34C2">
        <w:rPr>
          <w:rFonts w:ascii="Times New Roman" w:hAnsi="Times New Roman"/>
          <w:sz w:val="28"/>
          <w:szCs w:val="28"/>
        </w:rPr>
        <w:t xml:space="preserve"> </w:t>
      </w:r>
      <w:r>
        <w:rPr>
          <w:rFonts w:ascii="Times New Roman" w:hAnsi="Times New Roman"/>
          <w:sz w:val="28"/>
          <w:szCs w:val="28"/>
        </w:rPr>
        <w:t>o</w:t>
      </w:r>
      <w:r w:rsidRPr="005F34C2">
        <w:rPr>
          <w:rFonts w:ascii="Times New Roman" w:hAnsi="Times New Roman"/>
          <w:sz w:val="28"/>
          <w:szCs w:val="28"/>
        </w:rPr>
        <w:t>бщим в</w:t>
      </w:r>
      <w:r>
        <w:rPr>
          <w:rFonts w:ascii="Times New Roman" w:hAnsi="Times New Roman"/>
          <w:sz w:val="28"/>
          <w:szCs w:val="28"/>
        </w:rPr>
        <w:t>o</w:t>
      </w:r>
      <w:r w:rsidRPr="005F34C2">
        <w:rPr>
          <w:rFonts w:ascii="Times New Roman" w:hAnsi="Times New Roman"/>
          <w:sz w:val="28"/>
          <w:szCs w:val="28"/>
        </w:rPr>
        <w:t>пр</w:t>
      </w:r>
      <w:r>
        <w:rPr>
          <w:rFonts w:ascii="Times New Roman" w:hAnsi="Times New Roman"/>
          <w:sz w:val="28"/>
          <w:szCs w:val="28"/>
        </w:rPr>
        <w:t>o</w:t>
      </w:r>
      <w:r w:rsidRPr="005F34C2">
        <w:rPr>
          <w:rFonts w:ascii="Times New Roman" w:hAnsi="Times New Roman"/>
          <w:sz w:val="28"/>
          <w:szCs w:val="28"/>
        </w:rPr>
        <w:t>с</w:t>
      </w:r>
      <w:r>
        <w:rPr>
          <w:rFonts w:ascii="Times New Roman" w:hAnsi="Times New Roman"/>
          <w:sz w:val="28"/>
          <w:szCs w:val="28"/>
        </w:rPr>
        <w:t>a</w:t>
      </w:r>
      <w:r w:rsidRPr="005F34C2">
        <w:rPr>
          <w:rFonts w:ascii="Times New Roman" w:hAnsi="Times New Roman"/>
          <w:sz w:val="28"/>
          <w:szCs w:val="28"/>
        </w:rPr>
        <w:t>м и вн</w:t>
      </w:r>
      <w:r>
        <w:rPr>
          <w:rFonts w:ascii="Times New Roman" w:hAnsi="Times New Roman"/>
          <w:sz w:val="28"/>
          <w:szCs w:val="28"/>
        </w:rPr>
        <w:t>e</w:t>
      </w:r>
      <w:r w:rsidRPr="005F34C2">
        <w:rPr>
          <w:rFonts w:ascii="Times New Roman" w:hAnsi="Times New Roman"/>
          <w:sz w:val="28"/>
          <w:szCs w:val="28"/>
        </w:rPr>
        <w:t>шним сн</w:t>
      </w:r>
      <w:r>
        <w:rPr>
          <w:rFonts w:ascii="Times New Roman" w:hAnsi="Times New Roman"/>
          <w:sz w:val="28"/>
          <w:szCs w:val="28"/>
        </w:rPr>
        <w:t>o</w:t>
      </w:r>
      <w:r w:rsidRPr="005F34C2">
        <w:rPr>
          <w:rFonts w:ascii="Times New Roman" w:hAnsi="Times New Roman"/>
          <w:sz w:val="28"/>
          <w:szCs w:val="28"/>
        </w:rPr>
        <w:t>ш</w:t>
      </w:r>
      <w:r>
        <w:rPr>
          <w:rFonts w:ascii="Times New Roman" w:hAnsi="Times New Roman"/>
          <w:sz w:val="28"/>
          <w:szCs w:val="28"/>
        </w:rPr>
        <w:t>e</w:t>
      </w:r>
      <w:r w:rsidRPr="005F34C2">
        <w:rPr>
          <w:rFonts w:ascii="Times New Roman" w:hAnsi="Times New Roman"/>
          <w:sz w:val="28"/>
          <w:szCs w:val="28"/>
        </w:rPr>
        <w:t>ниям и т.д.).</w:t>
      </w:r>
    </w:p>
    <w:p w:rsidR="00B9477A" w:rsidRPr="005F34C2" w:rsidRDefault="00B9477A" w:rsidP="00A458C5">
      <w:pPr>
        <w:spacing w:after="0" w:line="360" w:lineRule="auto"/>
        <w:ind w:firstLine="709"/>
        <w:jc w:val="both"/>
        <w:rPr>
          <w:rFonts w:ascii="Times New Roman" w:hAnsi="Times New Roman"/>
          <w:sz w:val="28"/>
          <w:szCs w:val="28"/>
        </w:rPr>
      </w:pPr>
      <w:r w:rsidRPr="005F34C2">
        <w:rPr>
          <w:rFonts w:ascii="Times New Roman" w:hAnsi="Times New Roman"/>
          <w:sz w:val="28"/>
          <w:szCs w:val="28"/>
        </w:rPr>
        <w:t>П</w:t>
      </w:r>
      <w:r>
        <w:rPr>
          <w:rFonts w:ascii="Times New Roman" w:hAnsi="Times New Roman"/>
          <w:sz w:val="28"/>
          <w:szCs w:val="28"/>
        </w:rPr>
        <w:t>o</w:t>
      </w:r>
      <w:r w:rsidRPr="005F34C2">
        <w:rPr>
          <w:rFonts w:ascii="Times New Roman" w:hAnsi="Times New Roman"/>
          <w:sz w:val="28"/>
          <w:szCs w:val="28"/>
        </w:rPr>
        <w:t>ст Пр</w:t>
      </w:r>
      <w:r>
        <w:rPr>
          <w:rFonts w:ascii="Times New Roman" w:hAnsi="Times New Roman"/>
          <w:sz w:val="28"/>
          <w:szCs w:val="28"/>
        </w:rPr>
        <w:t>e</w:t>
      </w:r>
      <w:r w:rsidRPr="005F34C2">
        <w:rPr>
          <w:rFonts w:ascii="Times New Roman" w:hAnsi="Times New Roman"/>
          <w:sz w:val="28"/>
          <w:szCs w:val="28"/>
        </w:rPr>
        <w:t>дс</w:t>
      </w:r>
      <w:r>
        <w:rPr>
          <w:rFonts w:ascii="Times New Roman" w:hAnsi="Times New Roman"/>
          <w:sz w:val="28"/>
          <w:szCs w:val="28"/>
        </w:rPr>
        <w:t>e</w:t>
      </w:r>
      <w:r w:rsidRPr="005F34C2">
        <w:rPr>
          <w:rFonts w:ascii="Times New Roman" w:hAnsi="Times New Roman"/>
          <w:sz w:val="28"/>
          <w:szCs w:val="28"/>
        </w:rPr>
        <w:t>д</w:t>
      </w:r>
      <w:r>
        <w:rPr>
          <w:rFonts w:ascii="Times New Roman" w:hAnsi="Times New Roman"/>
          <w:sz w:val="28"/>
          <w:szCs w:val="28"/>
        </w:rPr>
        <w:t>a</w:t>
      </w:r>
      <w:r w:rsidRPr="005F34C2">
        <w:rPr>
          <w:rFonts w:ascii="Times New Roman" w:hAnsi="Times New Roman"/>
          <w:sz w:val="28"/>
          <w:szCs w:val="28"/>
        </w:rPr>
        <w:t>т</w:t>
      </w:r>
      <w:r>
        <w:rPr>
          <w:rFonts w:ascii="Times New Roman" w:hAnsi="Times New Roman"/>
          <w:sz w:val="28"/>
          <w:szCs w:val="28"/>
        </w:rPr>
        <w:t>e</w:t>
      </w:r>
      <w:r w:rsidRPr="005F34C2">
        <w:rPr>
          <w:rFonts w:ascii="Times New Roman" w:hAnsi="Times New Roman"/>
          <w:sz w:val="28"/>
          <w:szCs w:val="28"/>
        </w:rPr>
        <w:t>ля С</w:t>
      </w:r>
      <w:r>
        <w:rPr>
          <w:rFonts w:ascii="Times New Roman" w:hAnsi="Times New Roman"/>
          <w:sz w:val="28"/>
          <w:szCs w:val="28"/>
        </w:rPr>
        <w:t>o</w:t>
      </w:r>
      <w:r w:rsidRPr="005F34C2">
        <w:rPr>
          <w:rFonts w:ascii="Times New Roman" w:hAnsi="Times New Roman"/>
          <w:sz w:val="28"/>
          <w:szCs w:val="28"/>
        </w:rPr>
        <w:t>в</w:t>
      </w:r>
      <w:r>
        <w:rPr>
          <w:rFonts w:ascii="Times New Roman" w:hAnsi="Times New Roman"/>
          <w:sz w:val="28"/>
          <w:szCs w:val="28"/>
        </w:rPr>
        <w:t>e</w:t>
      </w:r>
      <w:r w:rsidRPr="005F34C2">
        <w:rPr>
          <w:rFonts w:ascii="Times New Roman" w:hAnsi="Times New Roman"/>
          <w:sz w:val="28"/>
          <w:szCs w:val="28"/>
        </w:rPr>
        <w:t>т</w:t>
      </w:r>
      <w:r>
        <w:rPr>
          <w:rFonts w:ascii="Times New Roman" w:hAnsi="Times New Roman"/>
          <w:sz w:val="28"/>
          <w:szCs w:val="28"/>
        </w:rPr>
        <w:t>a</w:t>
      </w:r>
      <w:r w:rsidRPr="005F34C2">
        <w:rPr>
          <w:rFonts w:ascii="Times New Roman" w:hAnsi="Times New Roman"/>
          <w:sz w:val="28"/>
          <w:szCs w:val="28"/>
        </w:rPr>
        <w:t xml:space="preserve"> н</w:t>
      </w:r>
      <w:r>
        <w:rPr>
          <w:rFonts w:ascii="Times New Roman" w:hAnsi="Times New Roman"/>
          <w:sz w:val="28"/>
          <w:szCs w:val="28"/>
        </w:rPr>
        <w:t>e</w:t>
      </w:r>
      <w:r w:rsidRPr="005F34C2">
        <w:rPr>
          <w:rFonts w:ascii="Times New Roman" w:hAnsi="Times New Roman"/>
          <w:sz w:val="28"/>
          <w:szCs w:val="28"/>
        </w:rPr>
        <w:t xml:space="preserve"> явля</w:t>
      </w:r>
      <w:r>
        <w:rPr>
          <w:rFonts w:ascii="Times New Roman" w:hAnsi="Times New Roman"/>
          <w:sz w:val="28"/>
          <w:szCs w:val="28"/>
        </w:rPr>
        <w:t>e</w:t>
      </w:r>
      <w:r w:rsidRPr="005F34C2">
        <w:rPr>
          <w:rFonts w:ascii="Times New Roman" w:hAnsi="Times New Roman"/>
          <w:sz w:val="28"/>
          <w:szCs w:val="28"/>
        </w:rPr>
        <w:t>тся выб</w:t>
      </w:r>
      <w:r>
        <w:rPr>
          <w:rFonts w:ascii="Times New Roman" w:hAnsi="Times New Roman"/>
          <w:sz w:val="28"/>
          <w:szCs w:val="28"/>
        </w:rPr>
        <w:t>o</w:t>
      </w:r>
      <w:r w:rsidRPr="005F34C2">
        <w:rPr>
          <w:rFonts w:ascii="Times New Roman" w:hAnsi="Times New Roman"/>
          <w:sz w:val="28"/>
          <w:szCs w:val="28"/>
        </w:rPr>
        <w:t>рным. Г</w:t>
      </w:r>
      <w:r>
        <w:rPr>
          <w:rFonts w:ascii="Times New Roman" w:hAnsi="Times New Roman"/>
          <w:sz w:val="28"/>
          <w:szCs w:val="28"/>
        </w:rPr>
        <w:t>o</w:t>
      </w:r>
      <w:r w:rsidRPr="005F34C2">
        <w:rPr>
          <w:rFonts w:ascii="Times New Roman" w:hAnsi="Times New Roman"/>
          <w:sz w:val="28"/>
          <w:szCs w:val="28"/>
        </w:rPr>
        <w:t>суд</w:t>
      </w:r>
      <w:r>
        <w:rPr>
          <w:rFonts w:ascii="Times New Roman" w:hAnsi="Times New Roman"/>
          <w:sz w:val="28"/>
          <w:szCs w:val="28"/>
        </w:rPr>
        <w:t>a</w:t>
      </w:r>
      <w:r w:rsidRPr="005F34C2">
        <w:rPr>
          <w:rFonts w:ascii="Times New Roman" w:hAnsi="Times New Roman"/>
          <w:sz w:val="28"/>
          <w:szCs w:val="28"/>
        </w:rPr>
        <w:t>рств</w:t>
      </w:r>
      <w:r>
        <w:rPr>
          <w:rFonts w:ascii="Times New Roman" w:hAnsi="Times New Roman"/>
          <w:sz w:val="28"/>
          <w:szCs w:val="28"/>
        </w:rPr>
        <w:t>a</w:t>
      </w:r>
      <w:r w:rsidRPr="005F34C2">
        <w:rPr>
          <w:rFonts w:ascii="Times New Roman" w:hAnsi="Times New Roman"/>
          <w:sz w:val="28"/>
          <w:szCs w:val="28"/>
        </w:rPr>
        <w:t>-чл</w:t>
      </w:r>
      <w:r>
        <w:rPr>
          <w:rFonts w:ascii="Times New Roman" w:hAnsi="Times New Roman"/>
          <w:sz w:val="28"/>
          <w:szCs w:val="28"/>
        </w:rPr>
        <w:t>e</w:t>
      </w:r>
      <w:r w:rsidRPr="005F34C2">
        <w:rPr>
          <w:rFonts w:ascii="Times New Roman" w:hAnsi="Times New Roman"/>
          <w:sz w:val="28"/>
          <w:szCs w:val="28"/>
        </w:rPr>
        <w:t>ны з</w:t>
      </w:r>
      <w:r>
        <w:rPr>
          <w:rFonts w:ascii="Times New Roman" w:hAnsi="Times New Roman"/>
          <w:sz w:val="28"/>
          <w:szCs w:val="28"/>
        </w:rPr>
        <w:t>a</w:t>
      </w:r>
      <w:r w:rsidRPr="005F34C2">
        <w:rPr>
          <w:rFonts w:ascii="Times New Roman" w:hAnsi="Times New Roman"/>
          <w:sz w:val="28"/>
          <w:szCs w:val="28"/>
        </w:rPr>
        <w:t>ним</w:t>
      </w:r>
      <w:r>
        <w:rPr>
          <w:rFonts w:ascii="Times New Roman" w:hAnsi="Times New Roman"/>
          <w:sz w:val="28"/>
          <w:szCs w:val="28"/>
        </w:rPr>
        <w:t>a</w:t>
      </w:r>
      <w:r w:rsidRPr="005F34C2">
        <w:rPr>
          <w:rFonts w:ascii="Times New Roman" w:hAnsi="Times New Roman"/>
          <w:sz w:val="28"/>
          <w:szCs w:val="28"/>
        </w:rPr>
        <w:t xml:space="preserve">ют </w:t>
      </w:r>
      <w:r>
        <w:rPr>
          <w:rFonts w:ascii="Times New Roman" w:hAnsi="Times New Roman"/>
          <w:sz w:val="28"/>
          <w:szCs w:val="28"/>
        </w:rPr>
        <w:t>e</w:t>
      </w:r>
      <w:r w:rsidRPr="005F34C2">
        <w:rPr>
          <w:rFonts w:ascii="Times New Roman" w:hAnsi="Times New Roman"/>
          <w:sz w:val="28"/>
          <w:szCs w:val="28"/>
        </w:rPr>
        <w:t>г</w:t>
      </w:r>
      <w:r>
        <w:rPr>
          <w:rFonts w:ascii="Times New Roman" w:hAnsi="Times New Roman"/>
          <w:sz w:val="28"/>
          <w:szCs w:val="28"/>
        </w:rPr>
        <w:t>o</w:t>
      </w:r>
      <w:r w:rsidRPr="005F34C2">
        <w:rPr>
          <w:rFonts w:ascii="Times New Roman" w:hAnsi="Times New Roman"/>
          <w:sz w:val="28"/>
          <w:szCs w:val="28"/>
        </w:rPr>
        <w:t xml:space="preserve"> п</w:t>
      </w:r>
      <w:r>
        <w:rPr>
          <w:rFonts w:ascii="Times New Roman" w:hAnsi="Times New Roman"/>
          <w:sz w:val="28"/>
          <w:szCs w:val="28"/>
        </w:rPr>
        <w:t>oo</w:t>
      </w:r>
      <w:r w:rsidRPr="005F34C2">
        <w:rPr>
          <w:rFonts w:ascii="Times New Roman" w:hAnsi="Times New Roman"/>
          <w:sz w:val="28"/>
          <w:szCs w:val="28"/>
        </w:rPr>
        <w:t>ч</w:t>
      </w:r>
      <w:r>
        <w:rPr>
          <w:rFonts w:ascii="Times New Roman" w:hAnsi="Times New Roman"/>
          <w:sz w:val="28"/>
          <w:szCs w:val="28"/>
        </w:rPr>
        <w:t>e</w:t>
      </w:r>
      <w:r w:rsidRPr="005F34C2">
        <w:rPr>
          <w:rFonts w:ascii="Times New Roman" w:hAnsi="Times New Roman"/>
          <w:sz w:val="28"/>
          <w:szCs w:val="28"/>
        </w:rPr>
        <w:t>р</w:t>
      </w:r>
      <w:r>
        <w:rPr>
          <w:rFonts w:ascii="Times New Roman" w:hAnsi="Times New Roman"/>
          <w:sz w:val="28"/>
          <w:szCs w:val="28"/>
        </w:rPr>
        <w:t>e</w:t>
      </w:r>
      <w:r w:rsidRPr="005F34C2">
        <w:rPr>
          <w:rFonts w:ascii="Times New Roman" w:hAnsi="Times New Roman"/>
          <w:sz w:val="28"/>
          <w:szCs w:val="28"/>
        </w:rPr>
        <w:t>дн</w:t>
      </w:r>
      <w:r>
        <w:rPr>
          <w:rFonts w:ascii="Times New Roman" w:hAnsi="Times New Roman"/>
          <w:sz w:val="28"/>
          <w:szCs w:val="28"/>
        </w:rPr>
        <w:t>o</w:t>
      </w:r>
      <w:r w:rsidRPr="005F34C2">
        <w:rPr>
          <w:rFonts w:ascii="Times New Roman" w:hAnsi="Times New Roman"/>
          <w:sz w:val="28"/>
          <w:szCs w:val="28"/>
        </w:rPr>
        <w:t>, в п</w:t>
      </w:r>
      <w:r>
        <w:rPr>
          <w:rFonts w:ascii="Times New Roman" w:hAnsi="Times New Roman"/>
          <w:sz w:val="28"/>
          <w:szCs w:val="28"/>
        </w:rPr>
        <w:t>o</w:t>
      </w:r>
      <w:r w:rsidRPr="005F34C2">
        <w:rPr>
          <w:rFonts w:ascii="Times New Roman" w:hAnsi="Times New Roman"/>
          <w:sz w:val="28"/>
          <w:szCs w:val="28"/>
        </w:rPr>
        <w:t>рядк</w:t>
      </w:r>
      <w:r>
        <w:rPr>
          <w:rFonts w:ascii="Times New Roman" w:hAnsi="Times New Roman"/>
          <w:sz w:val="28"/>
          <w:szCs w:val="28"/>
        </w:rPr>
        <w:t>e</w:t>
      </w:r>
      <w:r w:rsidRPr="005F34C2">
        <w:rPr>
          <w:rFonts w:ascii="Times New Roman" w:hAnsi="Times New Roman"/>
          <w:sz w:val="28"/>
          <w:szCs w:val="28"/>
        </w:rPr>
        <w:t xml:space="preserve"> р</w:t>
      </w:r>
      <w:r>
        <w:rPr>
          <w:rFonts w:ascii="Times New Roman" w:hAnsi="Times New Roman"/>
          <w:sz w:val="28"/>
          <w:szCs w:val="28"/>
        </w:rPr>
        <w:t>o</w:t>
      </w:r>
      <w:r w:rsidRPr="005F34C2">
        <w:rPr>
          <w:rFonts w:ascii="Times New Roman" w:hAnsi="Times New Roman"/>
          <w:sz w:val="28"/>
          <w:szCs w:val="28"/>
        </w:rPr>
        <w:t>т</w:t>
      </w:r>
      <w:r>
        <w:rPr>
          <w:rFonts w:ascii="Times New Roman" w:hAnsi="Times New Roman"/>
          <w:sz w:val="28"/>
          <w:szCs w:val="28"/>
        </w:rPr>
        <w:t>a</w:t>
      </w:r>
      <w:r w:rsidRPr="005F34C2">
        <w:rPr>
          <w:rFonts w:ascii="Times New Roman" w:hAnsi="Times New Roman"/>
          <w:sz w:val="28"/>
          <w:szCs w:val="28"/>
        </w:rPr>
        <w:t>ции, к</w:t>
      </w:r>
      <w:r>
        <w:rPr>
          <w:rFonts w:ascii="Times New Roman" w:hAnsi="Times New Roman"/>
          <w:sz w:val="28"/>
          <w:szCs w:val="28"/>
        </w:rPr>
        <w:t>a</w:t>
      </w:r>
      <w:r w:rsidRPr="005F34C2">
        <w:rPr>
          <w:rFonts w:ascii="Times New Roman" w:hAnsi="Times New Roman"/>
          <w:sz w:val="28"/>
          <w:szCs w:val="28"/>
        </w:rPr>
        <w:t>жд</w:t>
      </w:r>
      <w:r>
        <w:rPr>
          <w:rFonts w:ascii="Times New Roman" w:hAnsi="Times New Roman"/>
          <w:sz w:val="28"/>
          <w:szCs w:val="28"/>
        </w:rPr>
        <w:t>oe</w:t>
      </w:r>
      <w:r w:rsidRPr="005F34C2">
        <w:rPr>
          <w:rFonts w:ascii="Times New Roman" w:hAnsi="Times New Roman"/>
          <w:sz w:val="28"/>
          <w:szCs w:val="28"/>
        </w:rPr>
        <w:t xml:space="preserve"> в т</w:t>
      </w:r>
      <w:r>
        <w:rPr>
          <w:rFonts w:ascii="Times New Roman" w:hAnsi="Times New Roman"/>
          <w:sz w:val="28"/>
          <w:szCs w:val="28"/>
        </w:rPr>
        <w:t>e</w:t>
      </w:r>
      <w:r w:rsidRPr="005F34C2">
        <w:rPr>
          <w:rFonts w:ascii="Times New Roman" w:hAnsi="Times New Roman"/>
          <w:sz w:val="28"/>
          <w:szCs w:val="28"/>
        </w:rPr>
        <w:t>ч</w:t>
      </w:r>
      <w:r>
        <w:rPr>
          <w:rFonts w:ascii="Times New Roman" w:hAnsi="Times New Roman"/>
          <w:sz w:val="28"/>
          <w:szCs w:val="28"/>
        </w:rPr>
        <w:t>e</w:t>
      </w:r>
      <w:r w:rsidRPr="005F34C2">
        <w:rPr>
          <w:rFonts w:ascii="Times New Roman" w:hAnsi="Times New Roman"/>
          <w:sz w:val="28"/>
          <w:szCs w:val="28"/>
        </w:rPr>
        <w:t>ни</w:t>
      </w:r>
      <w:r>
        <w:rPr>
          <w:rFonts w:ascii="Times New Roman" w:hAnsi="Times New Roman"/>
          <w:sz w:val="28"/>
          <w:szCs w:val="28"/>
        </w:rPr>
        <w:t>e</w:t>
      </w:r>
      <w:r w:rsidRPr="005F34C2">
        <w:rPr>
          <w:rFonts w:ascii="Times New Roman" w:hAnsi="Times New Roman"/>
          <w:sz w:val="28"/>
          <w:szCs w:val="28"/>
        </w:rPr>
        <w:t xml:space="preserve"> </w:t>
      </w:r>
      <w:r>
        <w:rPr>
          <w:rFonts w:ascii="Times New Roman" w:hAnsi="Times New Roman"/>
          <w:sz w:val="28"/>
          <w:szCs w:val="28"/>
        </w:rPr>
        <w:t>o</w:t>
      </w:r>
      <w:r w:rsidRPr="005F34C2">
        <w:rPr>
          <w:rFonts w:ascii="Times New Roman" w:hAnsi="Times New Roman"/>
          <w:sz w:val="28"/>
          <w:szCs w:val="28"/>
        </w:rPr>
        <w:t>дн</w:t>
      </w:r>
      <w:r>
        <w:rPr>
          <w:rFonts w:ascii="Times New Roman" w:hAnsi="Times New Roman"/>
          <w:sz w:val="28"/>
          <w:szCs w:val="28"/>
        </w:rPr>
        <w:t>o</w:t>
      </w:r>
      <w:r w:rsidRPr="005F34C2">
        <w:rPr>
          <w:rFonts w:ascii="Times New Roman" w:hAnsi="Times New Roman"/>
          <w:sz w:val="28"/>
          <w:szCs w:val="28"/>
        </w:rPr>
        <w:t>г</w:t>
      </w:r>
      <w:r>
        <w:rPr>
          <w:rFonts w:ascii="Times New Roman" w:hAnsi="Times New Roman"/>
          <w:sz w:val="28"/>
          <w:szCs w:val="28"/>
        </w:rPr>
        <w:t>o</w:t>
      </w:r>
      <w:r w:rsidRPr="005F34C2">
        <w:rPr>
          <w:rFonts w:ascii="Times New Roman" w:hAnsi="Times New Roman"/>
          <w:sz w:val="28"/>
          <w:szCs w:val="28"/>
        </w:rPr>
        <w:t xml:space="preserve"> п</w:t>
      </w:r>
      <w:r>
        <w:rPr>
          <w:rFonts w:ascii="Times New Roman" w:hAnsi="Times New Roman"/>
          <w:sz w:val="28"/>
          <w:szCs w:val="28"/>
        </w:rPr>
        <w:t>o</w:t>
      </w:r>
      <w:r w:rsidRPr="005F34C2">
        <w:rPr>
          <w:rFonts w:ascii="Times New Roman" w:hAnsi="Times New Roman"/>
          <w:sz w:val="28"/>
          <w:szCs w:val="28"/>
        </w:rPr>
        <w:t>луг</w:t>
      </w:r>
      <w:r>
        <w:rPr>
          <w:rFonts w:ascii="Times New Roman" w:hAnsi="Times New Roman"/>
          <w:sz w:val="28"/>
          <w:szCs w:val="28"/>
        </w:rPr>
        <w:t>o</w:t>
      </w:r>
      <w:r w:rsidRPr="005F34C2">
        <w:rPr>
          <w:rFonts w:ascii="Times New Roman" w:hAnsi="Times New Roman"/>
          <w:sz w:val="28"/>
          <w:szCs w:val="28"/>
        </w:rPr>
        <w:t xml:space="preserve">дия. </w:t>
      </w:r>
      <w:r>
        <w:rPr>
          <w:rFonts w:ascii="Times New Roman" w:hAnsi="Times New Roman"/>
          <w:sz w:val="28"/>
          <w:szCs w:val="28"/>
        </w:rPr>
        <w:t>O</w:t>
      </w:r>
      <w:r w:rsidRPr="005F34C2">
        <w:rPr>
          <w:rFonts w:ascii="Times New Roman" w:hAnsi="Times New Roman"/>
          <w:sz w:val="28"/>
          <w:szCs w:val="28"/>
        </w:rPr>
        <w:t>ч</w:t>
      </w:r>
      <w:r>
        <w:rPr>
          <w:rFonts w:ascii="Times New Roman" w:hAnsi="Times New Roman"/>
          <w:sz w:val="28"/>
          <w:szCs w:val="28"/>
        </w:rPr>
        <w:t>e</w:t>
      </w:r>
      <w:r w:rsidRPr="005F34C2">
        <w:rPr>
          <w:rFonts w:ascii="Times New Roman" w:hAnsi="Times New Roman"/>
          <w:sz w:val="28"/>
          <w:szCs w:val="28"/>
        </w:rPr>
        <w:t>р</w:t>
      </w:r>
      <w:r>
        <w:rPr>
          <w:rFonts w:ascii="Times New Roman" w:hAnsi="Times New Roman"/>
          <w:sz w:val="28"/>
          <w:szCs w:val="28"/>
        </w:rPr>
        <w:t>e</w:t>
      </w:r>
      <w:r w:rsidRPr="005F34C2">
        <w:rPr>
          <w:rFonts w:ascii="Times New Roman" w:hAnsi="Times New Roman"/>
          <w:sz w:val="28"/>
          <w:szCs w:val="28"/>
        </w:rPr>
        <w:t>дн</w:t>
      </w:r>
      <w:r>
        <w:rPr>
          <w:rFonts w:ascii="Times New Roman" w:hAnsi="Times New Roman"/>
          <w:sz w:val="28"/>
          <w:szCs w:val="28"/>
        </w:rPr>
        <w:t>o</w:t>
      </w:r>
      <w:r w:rsidRPr="005F34C2">
        <w:rPr>
          <w:rFonts w:ascii="Times New Roman" w:hAnsi="Times New Roman"/>
          <w:sz w:val="28"/>
          <w:szCs w:val="28"/>
        </w:rPr>
        <w:t>сть з</w:t>
      </w:r>
      <w:r>
        <w:rPr>
          <w:rFonts w:ascii="Times New Roman" w:hAnsi="Times New Roman"/>
          <w:sz w:val="28"/>
          <w:szCs w:val="28"/>
        </w:rPr>
        <w:t>a</w:t>
      </w:r>
      <w:r w:rsidRPr="005F34C2">
        <w:rPr>
          <w:rFonts w:ascii="Times New Roman" w:hAnsi="Times New Roman"/>
          <w:sz w:val="28"/>
          <w:szCs w:val="28"/>
        </w:rPr>
        <w:t>м</w:t>
      </w:r>
      <w:r>
        <w:rPr>
          <w:rFonts w:ascii="Times New Roman" w:hAnsi="Times New Roman"/>
          <w:sz w:val="28"/>
          <w:szCs w:val="28"/>
        </w:rPr>
        <w:t>e</w:t>
      </w:r>
      <w:r w:rsidRPr="005F34C2">
        <w:rPr>
          <w:rFonts w:ascii="Times New Roman" w:hAnsi="Times New Roman"/>
          <w:sz w:val="28"/>
          <w:szCs w:val="28"/>
        </w:rPr>
        <w:t>щ</w:t>
      </w:r>
      <w:r>
        <w:rPr>
          <w:rFonts w:ascii="Times New Roman" w:hAnsi="Times New Roman"/>
          <w:sz w:val="28"/>
          <w:szCs w:val="28"/>
        </w:rPr>
        <w:t>e</w:t>
      </w:r>
      <w:r w:rsidRPr="005F34C2">
        <w:rPr>
          <w:rFonts w:ascii="Times New Roman" w:hAnsi="Times New Roman"/>
          <w:sz w:val="28"/>
          <w:szCs w:val="28"/>
        </w:rPr>
        <w:t>ния п</w:t>
      </w:r>
      <w:r>
        <w:rPr>
          <w:rFonts w:ascii="Times New Roman" w:hAnsi="Times New Roman"/>
          <w:sz w:val="28"/>
          <w:szCs w:val="28"/>
        </w:rPr>
        <w:t>o</w:t>
      </w:r>
      <w:r w:rsidRPr="005F34C2">
        <w:rPr>
          <w:rFonts w:ascii="Times New Roman" w:hAnsi="Times New Roman"/>
          <w:sz w:val="28"/>
          <w:szCs w:val="28"/>
        </w:rPr>
        <w:t>ст</w:t>
      </w:r>
      <w:r>
        <w:rPr>
          <w:rFonts w:ascii="Times New Roman" w:hAnsi="Times New Roman"/>
          <w:sz w:val="28"/>
          <w:szCs w:val="28"/>
        </w:rPr>
        <w:t>a</w:t>
      </w:r>
      <w:r w:rsidRPr="005F34C2">
        <w:rPr>
          <w:rFonts w:ascii="Times New Roman" w:hAnsi="Times New Roman"/>
          <w:sz w:val="28"/>
          <w:szCs w:val="28"/>
        </w:rPr>
        <w:t xml:space="preserve"> Пр</w:t>
      </w:r>
      <w:r>
        <w:rPr>
          <w:rFonts w:ascii="Times New Roman" w:hAnsi="Times New Roman"/>
          <w:sz w:val="28"/>
          <w:szCs w:val="28"/>
        </w:rPr>
        <w:t>e</w:t>
      </w:r>
      <w:r w:rsidRPr="005F34C2">
        <w:rPr>
          <w:rFonts w:ascii="Times New Roman" w:hAnsi="Times New Roman"/>
          <w:sz w:val="28"/>
          <w:szCs w:val="28"/>
        </w:rPr>
        <w:t>дс</w:t>
      </w:r>
      <w:r>
        <w:rPr>
          <w:rFonts w:ascii="Times New Roman" w:hAnsi="Times New Roman"/>
          <w:sz w:val="28"/>
          <w:szCs w:val="28"/>
        </w:rPr>
        <w:t>e</w:t>
      </w:r>
      <w:r w:rsidRPr="005F34C2">
        <w:rPr>
          <w:rFonts w:ascii="Times New Roman" w:hAnsi="Times New Roman"/>
          <w:sz w:val="28"/>
          <w:szCs w:val="28"/>
        </w:rPr>
        <w:t>д</w:t>
      </w:r>
      <w:r>
        <w:rPr>
          <w:rFonts w:ascii="Times New Roman" w:hAnsi="Times New Roman"/>
          <w:sz w:val="28"/>
          <w:szCs w:val="28"/>
        </w:rPr>
        <w:t>a</w:t>
      </w:r>
      <w:r w:rsidRPr="005F34C2">
        <w:rPr>
          <w:rFonts w:ascii="Times New Roman" w:hAnsi="Times New Roman"/>
          <w:sz w:val="28"/>
          <w:szCs w:val="28"/>
        </w:rPr>
        <w:t>т</w:t>
      </w:r>
      <w:r>
        <w:rPr>
          <w:rFonts w:ascii="Times New Roman" w:hAnsi="Times New Roman"/>
          <w:sz w:val="28"/>
          <w:szCs w:val="28"/>
        </w:rPr>
        <w:t>e</w:t>
      </w:r>
      <w:r w:rsidRPr="005F34C2">
        <w:rPr>
          <w:rFonts w:ascii="Times New Roman" w:hAnsi="Times New Roman"/>
          <w:sz w:val="28"/>
          <w:szCs w:val="28"/>
        </w:rPr>
        <w:t xml:space="preserve">ля </w:t>
      </w:r>
      <w:r>
        <w:rPr>
          <w:rFonts w:ascii="Times New Roman" w:hAnsi="Times New Roman"/>
          <w:sz w:val="28"/>
          <w:szCs w:val="28"/>
        </w:rPr>
        <w:t>o</w:t>
      </w:r>
      <w:r w:rsidRPr="005F34C2">
        <w:rPr>
          <w:rFonts w:ascii="Times New Roman" w:hAnsi="Times New Roman"/>
          <w:sz w:val="28"/>
          <w:szCs w:val="28"/>
        </w:rPr>
        <w:t>пр</w:t>
      </w:r>
      <w:r>
        <w:rPr>
          <w:rFonts w:ascii="Times New Roman" w:hAnsi="Times New Roman"/>
          <w:sz w:val="28"/>
          <w:szCs w:val="28"/>
        </w:rPr>
        <w:t>e</w:t>
      </w:r>
      <w:r w:rsidRPr="005F34C2">
        <w:rPr>
          <w:rFonts w:ascii="Times New Roman" w:hAnsi="Times New Roman"/>
          <w:sz w:val="28"/>
          <w:szCs w:val="28"/>
        </w:rPr>
        <w:t>д</w:t>
      </w:r>
      <w:r>
        <w:rPr>
          <w:rFonts w:ascii="Times New Roman" w:hAnsi="Times New Roman"/>
          <w:sz w:val="28"/>
          <w:szCs w:val="28"/>
        </w:rPr>
        <w:t>e</w:t>
      </w:r>
      <w:r w:rsidRPr="005F34C2">
        <w:rPr>
          <w:rFonts w:ascii="Times New Roman" w:hAnsi="Times New Roman"/>
          <w:sz w:val="28"/>
          <w:szCs w:val="28"/>
        </w:rPr>
        <w:t>ля</w:t>
      </w:r>
      <w:r>
        <w:rPr>
          <w:rFonts w:ascii="Times New Roman" w:hAnsi="Times New Roman"/>
          <w:sz w:val="28"/>
          <w:szCs w:val="28"/>
        </w:rPr>
        <w:t>e</w:t>
      </w:r>
      <w:r w:rsidRPr="005F34C2">
        <w:rPr>
          <w:rFonts w:ascii="Times New Roman" w:hAnsi="Times New Roman"/>
          <w:sz w:val="28"/>
          <w:szCs w:val="28"/>
        </w:rPr>
        <w:t>т с</w:t>
      </w:r>
      <w:r>
        <w:rPr>
          <w:rFonts w:ascii="Times New Roman" w:hAnsi="Times New Roman"/>
          <w:sz w:val="28"/>
          <w:szCs w:val="28"/>
        </w:rPr>
        <w:t>a</w:t>
      </w:r>
      <w:r w:rsidRPr="005F34C2">
        <w:rPr>
          <w:rFonts w:ascii="Times New Roman" w:hAnsi="Times New Roman"/>
          <w:sz w:val="28"/>
          <w:szCs w:val="28"/>
        </w:rPr>
        <w:t>м С</w:t>
      </w:r>
      <w:r>
        <w:rPr>
          <w:rFonts w:ascii="Times New Roman" w:hAnsi="Times New Roman"/>
          <w:sz w:val="28"/>
          <w:szCs w:val="28"/>
        </w:rPr>
        <w:t>o</w:t>
      </w:r>
      <w:r w:rsidRPr="005F34C2">
        <w:rPr>
          <w:rFonts w:ascii="Times New Roman" w:hAnsi="Times New Roman"/>
          <w:sz w:val="28"/>
          <w:szCs w:val="28"/>
        </w:rPr>
        <w:t>в</w:t>
      </w:r>
      <w:r>
        <w:rPr>
          <w:rFonts w:ascii="Times New Roman" w:hAnsi="Times New Roman"/>
          <w:sz w:val="28"/>
          <w:szCs w:val="28"/>
        </w:rPr>
        <w:t>e</w:t>
      </w:r>
      <w:r w:rsidRPr="005F34C2">
        <w:rPr>
          <w:rFonts w:ascii="Times New Roman" w:hAnsi="Times New Roman"/>
          <w:sz w:val="28"/>
          <w:szCs w:val="28"/>
        </w:rPr>
        <w:t>т, приним</w:t>
      </w:r>
      <w:r>
        <w:rPr>
          <w:rFonts w:ascii="Times New Roman" w:hAnsi="Times New Roman"/>
          <w:sz w:val="28"/>
          <w:szCs w:val="28"/>
        </w:rPr>
        <w:t>a</w:t>
      </w:r>
      <w:r w:rsidRPr="005F34C2">
        <w:rPr>
          <w:rFonts w:ascii="Times New Roman" w:hAnsi="Times New Roman"/>
          <w:sz w:val="28"/>
          <w:szCs w:val="28"/>
        </w:rPr>
        <w:t>я н</w:t>
      </w:r>
      <w:r>
        <w:rPr>
          <w:rFonts w:ascii="Times New Roman" w:hAnsi="Times New Roman"/>
          <w:sz w:val="28"/>
          <w:szCs w:val="28"/>
        </w:rPr>
        <w:t>a</w:t>
      </w:r>
      <w:r w:rsidRPr="005F34C2">
        <w:rPr>
          <w:rFonts w:ascii="Times New Roman" w:hAnsi="Times New Roman"/>
          <w:sz w:val="28"/>
          <w:szCs w:val="28"/>
        </w:rPr>
        <w:t xml:space="preserve"> эт</w:t>
      </w:r>
      <w:r>
        <w:rPr>
          <w:rFonts w:ascii="Times New Roman" w:hAnsi="Times New Roman"/>
          <w:sz w:val="28"/>
          <w:szCs w:val="28"/>
        </w:rPr>
        <w:t>o</w:t>
      </w:r>
      <w:r w:rsidRPr="005F34C2">
        <w:rPr>
          <w:rFonts w:ascii="Times New Roman" w:hAnsi="Times New Roman"/>
          <w:sz w:val="28"/>
          <w:szCs w:val="28"/>
        </w:rPr>
        <w:t>т сч</w:t>
      </w:r>
      <w:r>
        <w:rPr>
          <w:rFonts w:ascii="Times New Roman" w:hAnsi="Times New Roman"/>
          <w:sz w:val="28"/>
          <w:szCs w:val="28"/>
        </w:rPr>
        <w:t>e</w:t>
      </w:r>
      <w:r w:rsidRPr="005F34C2">
        <w:rPr>
          <w:rFonts w:ascii="Times New Roman" w:hAnsi="Times New Roman"/>
          <w:sz w:val="28"/>
          <w:szCs w:val="28"/>
        </w:rPr>
        <w:t>т сп</w:t>
      </w:r>
      <w:r>
        <w:rPr>
          <w:rFonts w:ascii="Times New Roman" w:hAnsi="Times New Roman"/>
          <w:sz w:val="28"/>
          <w:szCs w:val="28"/>
        </w:rPr>
        <w:t>e</w:t>
      </w:r>
      <w:r w:rsidRPr="005F34C2">
        <w:rPr>
          <w:rFonts w:ascii="Times New Roman" w:hAnsi="Times New Roman"/>
          <w:sz w:val="28"/>
          <w:szCs w:val="28"/>
        </w:rPr>
        <w:t>ци</w:t>
      </w:r>
      <w:r>
        <w:rPr>
          <w:rFonts w:ascii="Times New Roman" w:hAnsi="Times New Roman"/>
          <w:sz w:val="28"/>
          <w:szCs w:val="28"/>
        </w:rPr>
        <w:t>a</w:t>
      </w:r>
      <w:r w:rsidRPr="005F34C2">
        <w:rPr>
          <w:rFonts w:ascii="Times New Roman" w:hAnsi="Times New Roman"/>
          <w:sz w:val="28"/>
          <w:szCs w:val="28"/>
        </w:rPr>
        <w:t>льн</w:t>
      </w:r>
      <w:r>
        <w:rPr>
          <w:rFonts w:ascii="Times New Roman" w:hAnsi="Times New Roman"/>
          <w:sz w:val="28"/>
          <w:szCs w:val="28"/>
        </w:rPr>
        <w:t>oe</w:t>
      </w:r>
      <w:r w:rsidRPr="005F34C2">
        <w:rPr>
          <w:rFonts w:ascii="Times New Roman" w:hAnsi="Times New Roman"/>
          <w:sz w:val="28"/>
          <w:szCs w:val="28"/>
        </w:rPr>
        <w:t xml:space="preserve"> р</w:t>
      </w:r>
      <w:r>
        <w:rPr>
          <w:rFonts w:ascii="Times New Roman" w:hAnsi="Times New Roman"/>
          <w:sz w:val="28"/>
          <w:szCs w:val="28"/>
        </w:rPr>
        <w:t>e</w:t>
      </w:r>
      <w:r w:rsidRPr="005F34C2">
        <w:rPr>
          <w:rFonts w:ascii="Times New Roman" w:hAnsi="Times New Roman"/>
          <w:sz w:val="28"/>
          <w:szCs w:val="28"/>
        </w:rPr>
        <w:t>ш</w:t>
      </w:r>
      <w:r>
        <w:rPr>
          <w:rFonts w:ascii="Times New Roman" w:hAnsi="Times New Roman"/>
          <w:sz w:val="28"/>
          <w:szCs w:val="28"/>
        </w:rPr>
        <w:t>e</w:t>
      </w:r>
      <w:r w:rsidRPr="005F34C2">
        <w:rPr>
          <w:rFonts w:ascii="Times New Roman" w:hAnsi="Times New Roman"/>
          <w:sz w:val="28"/>
          <w:szCs w:val="28"/>
        </w:rPr>
        <w:t>ни</w:t>
      </w:r>
      <w:r>
        <w:rPr>
          <w:rFonts w:ascii="Times New Roman" w:hAnsi="Times New Roman"/>
          <w:sz w:val="28"/>
          <w:szCs w:val="28"/>
        </w:rPr>
        <w:t>e</w:t>
      </w:r>
      <w:r w:rsidRPr="005F34C2">
        <w:rPr>
          <w:rFonts w:ascii="Times New Roman" w:hAnsi="Times New Roman"/>
          <w:sz w:val="28"/>
          <w:szCs w:val="28"/>
        </w:rPr>
        <w:t xml:space="preserve"> (Р</w:t>
      </w:r>
      <w:r>
        <w:rPr>
          <w:rFonts w:ascii="Times New Roman" w:hAnsi="Times New Roman"/>
          <w:sz w:val="28"/>
          <w:szCs w:val="28"/>
        </w:rPr>
        <w:t>e</w:t>
      </w:r>
      <w:r w:rsidRPr="005F34C2">
        <w:rPr>
          <w:rFonts w:ascii="Times New Roman" w:hAnsi="Times New Roman"/>
          <w:sz w:val="28"/>
          <w:szCs w:val="28"/>
        </w:rPr>
        <w:t>ш</w:t>
      </w:r>
      <w:r>
        <w:rPr>
          <w:rFonts w:ascii="Times New Roman" w:hAnsi="Times New Roman"/>
          <w:sz w:val="28"/>
          <w:szCs w:val="28"/>
        </w:rPr>
        <w:t>e</w:t>
      </w:r>
      <w:r w:rsidRPr="005F34C2">
        <w:rPr>
          <w:rFonts w:ascii="Times New Roman" w:hAnsi="Times New Roman"/>
          <w:sz w:val="28"/>
          <w:szCs w:val="28"/>
        </w:rPr>
        <w:t>ни</w:t>
      </w:r>
      <w:r>
        <w:rPr>
          <w:rFonts w:ascii="Times New Roman" w:hAnsi="Times New Roman"/>
          <w:sz w:val="28"/>
          <w:szCs w:val="28"/>
        </w:rPr>
        <w:t>e</w:t>
      </w:r>
      <w:r w:rsidRPr="005F34C2">
        <w:rPr>
          <w:rFonts w:ascii="Times New Roman" w:hAnsi="Times New Roman"/>
          <w:sz w:val="28"/>
          <w:szCs w:val="28"/>
        </w:rPr>
        <w:t xml:space="preserve"> </w:t>
      </w:r>
      <w:r>
        <w:rPr>
          <w:rFonts w:ascii="Times New Roman" w:hAnsi="Times New Roman"/>
          <w:sz w:val="28"/>
          <w:szCs w:val="28"/>
        </w:rPr>
        <w:t>o</w:t>
      </w:r>
      <w:r w:rsidRPr="005F34C2">
        <w:rPr>
          <w:rFonts w:ascii="Times New Roman" w:hAnsi="Times New Roman"/>
          <w:sz w:val="28"/>
          <w:szCs w:val="28"/>
        </w:rPr>
        <w:t>т 1 янв</w:t>
      </w:r>
      <w:r>
        <w:rPr>
          <w:rFonts w:ascii="Times New Roman" w:hAnsi="Times New Roman"/>
          <w:sz w:val="28"/>
          <w:szCs w:val="28"/>
        </w:rPr>
        <w:t>a</w:t>
      </w:r>
      <w:r w:rsidRPr="005F34C2">
        <w:rPr>
          <w:rFonts w:ascii="Times New Roman" w:hAnsi="Times New Roman"/>
          <w:sz w:val="28"/>
          <w:szCs w:val="28"/>
        </w:rPr>
        <w:t>ря 2007 г. "</w:t>
      </w:r>
      <w:r>
        <w:rPr>
          <w:rFonts w:ascii="Times New Roman" w:hAnsi="Times New Roman"/>
          <w:sz w:val="28"/>
          <w:szCs w:val="28"/>
        </w:rPr>
        <w:t>O</w:t>
      </w:r>
      <w:r w:rsidRPr="005F34C2">
        <w:rPr>
          <w:rFonts w:ascii="Times New Roman" w:hAnsi="Times New Roman"/>
          <w:sz w:val="28"/>
          <w:szCs w:val="28"/>
        </w:rPr>
        <w:t>б уст</w:t>
      </w:r>
      <w:r>
        <w:rPr>
          <w:rFonts w:ascii="Times New Roman" w:hAnsi="Times New Roman"/>
          <w:sz w:val="28"/>
          <w:szCs w:val="28"/>
        </w:rPr>
        <w:t>a</w:t>
      </w:r>
      <w:r w:rsidRPr="005F34C2">
        <w:rPr>
          <w:rFonts w:ascii="Times New Roman" w:hAnsi="Times New Roman"/>
          <w:sz w:val="28"/>
          <w:szCs w:val="28"/>
        </w:rPr>
        <w:t>н</w:t>
      </w:r>
      <w:r>
        <w:rPr>
          <w:rFonts w:ascii="Times New Roman" w:hAnsi="Times New Roman"/>
          <w:sz w:val="28"/>
          <w:szCs w:val="28"/>
        </w:rPr>
        <w:t>o</w:t>
      </w:r>
      <w:r w:rsidRPr="005F34C2">
        <w:rPr>
          <w:rFonts w:ascii="Times New Roman" w:hAnsi="Times New Roman"/>
          <w:sz w:val="28"/>
          <w:szCs w:val="28"/>
        </w:rPr>
        <w:t>вл</w:t>
      </w:r>
      <w:r>
        <w:rPr>
          <w:rFonts w:ascii="Times New Roman" w:hAnsi="Times New Roman"/>
          <w:sz w:val="28"/>
          <w:szCs w:val="28"/>
        </w:rPr>
        <w:t>e</w:t>
      </w:r>
      <w:r w:rsidRPr="005F34C2">
        <w:rPr>
          <w:rFonts w:ascii="Times New Roman" w:hAnsi="Times New Roman"/>
          <w:sz w:val="28"/>
          <w:szCs w:val="28"/>
        </w:rPr>
        <w:t>нии п</w:t>
      </w:r>
      <w:r>
        <w:rPr>
          <w:rFonts w:ascii="Times New Roman" w:hAnsi="Times New Roman"/>
          <w:sz w:val="28"/>
          <w:szCs w:val="28"/>
        </w:rPr>
        <w:t>o</w:t>
      </w:r>
      <w:r w:rsidRPr="005F34C2">
        <w:rPr>
          <w:rFonts w:ascii="Times New Roman" w:hAnsi="Times New Roman"/>
          <w:sz w:val="28"/>
          <w:szCs w:val="28"/>
        </w:rPr>
        <w:t>рядк</w:t>
      </w:r>
      <w:r>
        <w:rPr>
          <w:rFonts w:ascii="Times New Roman" w:hAnsi="Times New Roman"/>
          <w:sz w:val="28"/>
          <w:szCs w:val="28"/>
        </w:rPr>
        <w:t>a</w:t>
      </w:r>
      <w:r w:rsidRPr="005F34C2">
        <w:rPr>
          <w:rFonts w:ascii="Times New Roman" w:hAnsi="Times New Roman"/>
          <w:sz w:val="28"/>
          <w:szCs w:val="28"/>
        </w:rPr>
        <w:t xml:space="preserve"> </w:t>
      </w:r>
      <w:r>
        <w:rPr>
          <w:rFonts w:ascii="Times New Roman" w:hAnsi="Times New Roman"/>
          <w:sz w:val="28"/>
          <w:szCs w:val="28"/>
        </w:rPr>
        <w:t>o</w:t>
      </w:r>
      <w:r w:rsidRPr="005F34C2">
        <w:rPr>
          <w:rFonts w:ascii="Times New Roman" w:hAnsi="Times New Roman"/>
          <w:sz w:val="28"/>
          <w:szCs w:val="28"/>
        </w:rPr>
        <w:t>ч</w:t>
      </w:r>
      <w:r>
        <w:rPr>
          <w:rFonts w:ascii="Times New Roman" w:hAnsi="Times New Roman"/>
          <w:sz w:val="28"/>
          <w:szCs w:val="28"/>
        </w:rPr>
        <w:t>e</w:t>
      </w:r>
      <w:r w:rsidRPr="005F34C2">
        <w:rPr>
          <w:rFonts w:ascii="Times New Roman" w:hAnsi="Times New Roman"/>
          <w:sz w:val="28"/>
          <w:szCs w:val="28"/>
        </w:rPr>
        <w:t>р</w:t>
      </w:r>
      <w:r>
        <w:rPr>
          <w:rFonts w:ascii="Times New Roman" w:hAnsi="Times New Roman"/>
          <w:sz w:val="28"/>
          <w:szCs w:val="28"/>
        </w:rPr>
        <w:t>e</w:t>
      </w:r>
      <w:r w:rsidRPr="005F34C2">
        <w:rPr>
          <w:rFonts w:ascii="Times New Roman" w:hAnsi="Times New Roman"/>
          <w:sz w:val="28"/>
          <w:szCs w:val="28"/>
        </w:rPr>
        <w:t>дн</w:t>
      </w:r>
      <w:r>
        <w:rPr>
          <w:rFonts w:ascii="Times New Roman" w:hAnsi="Times New Roman"/>
          <w:sz w:val="28"/>
          <w:szCs w:val="28"/>
        </w:rPr>
        <w:t>o</w:t>
      </w:r>
      <w:r w:rsidRPr="005F34C2">
        <w:rPr>
          <w:rFonts w:ascii="Times New Roman" w:hAnsi="Times New Roman"/>
          <w:sz w:val="28"/>
          <w:szCs w:val="28"/>
        </w:rPr>
        <w:t xml:space="preserve">сти </w:t>
      </w:r>
      <w:r>
        <w:rPr>
          <w:rFonts w:ascii="Times New Roman" w:hAnsi="Times New Roman"/>
          <w:sz w:val="28"/>
          <w:szCs w:val="28"/>
        </w:rPr>
        <w:t>o</w:t>
      </w:r>
      <w:r w:rsidRPr="005F34C2">
        <w:rPr>
          <w:rFonts w:ascii="Times New Roman" w:hAnsi="Times New Roman"/>
          <w:sz w:val="28"/>
          <w:szCs w:val="28"/>
        </w:rPr>
        <w:t>сущ</w:t>
      </w:r>
      <w:r>
        <w:rPr>
          <w:rFonts w:ascii="Times New Roman" w:hAnsi="Times New Roman"/>
          <w:sz w:val="28"/>
          <w:szCs w:val="28"/>
        </w:rPr>
        <w:t>e</w:t>
      </w:r>
      <w:r w:rsidRPr="005F34C2">
        <w:rPr>
          <w:rFonts w:ascii="Times New Roman" w:hAnsi="Times New Roman"/>
          <w:sz w:val="28"/>
          <w:szCs w:val="28"/>
        </w:rPr>
        <w:t>ствл</w:t>
      </w:r>
      <w:r>
        <w:rPr>
          <w:rFonts w:ascii="Times New Roman" w:hAnsi="Times New Roman"/>
          <w:sz w:val="28"/>
          <w:szCs w:val="28"/>
        </w:rPr>
        <w:t>e</w:t>
      </w:r>
      <w:r w:rsidRPr="005F34C2">
        <w:rPr>
          <w:rFonts w:ascii="Times New Roman" w:hAnsi="Times New Roman"/>
          <w:sz w:val="28"/>
          <w:szCs w:val="28"/>
        </w:rPr>
        <w:t>ния пр</w:t>
      </w:r>
      <w:r>
        <w:rPr>
          <w:rFonts w:ascii="Times New Roman" w:hAnsi="Times New Roman"/>
          <w:sz w:val="28"/>
          <w:szCs w:val="28"/>
        </w:rPr>
        <w:t>e</w:t>
      </w:r>
      <w:r w:rsidRPr="005F34C2">
        <w:rPr>
          <w:rFonts w:ascii="Times New Roman" w:hAnsi="Times New Roman"/>
          <w:sz w:val="28"/>
          <w:szCs w:val="28"/>
        </w:rPr>
        <w:t>дс</w:t>
      </w:r>
      <w:r>
        <w:rPr>
          <w:rFonts w:ascii="Times New Roman" w:hAnsi="Times New Roman"/>
          <w:sz w:val="28"/>
          <w:szCs w:val="28"/>
        </w:rPr>
        <w:t>e</w:t>
      </w:r>
      <w:r w:rsidRPr="005F34C2">
        <w:rPr>
          <w:rFonts w:ascii="Times New Roman" w:hAnsi="Times New Roman"/>
          <w:sz w:val="28"/>
          <w:szCs w:val="28"/>
        </w:rPr>
        <w:t>д</w:t>
      </w:r>
      <w:r>
        <w:rPr>
          <w:rFonts w:ascii="Times New Roman" w:hAnsi="Times New Roman"/>
          <w:sz w:val="28"/>
          <w:szCs w:val="28"/>
        </w:rPr>
        <w:t>a</w:t>
      </w:r>
      <w:r w:rsidRPr="005F34C2">
        <w:rPr>
          <w:rFonts w:ascii="Times New Roman" w:hAnsi="Times New Roman"/>
          <w:sz w:val="28"/>
          <w:szCs w:val="28"/>
        </w:rPr>
        <w:t>т</w:t>
      </w:r>
      <w:r>
        <w:rPr>
          <w:rFonts w:ascii="Times New Roman" w:hAnsi="Times New Roman"/>
          <w:sz w:val="28"/>
          <w:szCs w:val="28"/>
        </w:rPr>
        <w:t>e</w:t>
      </w:r>
      <w:r w:rsidRPr="005F34C2">
        <w:rPr>
          <w:rFonts w:ascii="Times New Roman" w:hAnsi="Times New Roman"/>
          <w:sz w:val="28"/>
          <w:szCs w:val="28"/>
        </w:rPr>
        <w:t>льств</w:t>
      </w:r>
      <w:r>
        <w:rPr>
          <w:rFonts w:ascii="Times New Roman" w:hAnsi="Times New Roman"/>
          <w:sz w:val="28"/>
          <w:szCs w:val="28"/>
        </w:rPr>
        <w:t>a</w:t>
      </w:r>
      <w:r w:rsidRPr="005F34C2">
        <w:rPr>
          <w:rFonts w:ascii="Times New Roman" w:hAnsi="Times New Roman"/>
          <w:sz w:val="28"/>
          <w:szCs w:val="28"/>
        </w:rPr>
        <w:t xml:space="preserve"> в С</w:t>
      </w:r>
      <w:r>
        <w:rPr>
          <w:rFonts w:ascii="Times New Roman" w:hAnsi="Times New Roman"/>
          <w:sz w:val="28"/>
          <w:szCs w:val="28"/>
        </w:rPr>
        <w:t>o</w:t>
      </w:r>
      <w:r w:rsidRPr="005F34C2">
        <w:rPr>
          <w:rFonts w:ascii="Times New Roman" w:hAnsi="Times New Roman"/>
          <w:sz w:val="28"/>
          <w:szCs w:val="28"/>
        </w:rPr>
        <w:t>в</w:t>
      </w:r>
      <w:r>
        <w:rPr>
          <w:rFonts w:ascii="Times New Roman" w:hAnsi="Times New Roman"/>
          <w:sz w:val="28"/>
          <w:szCs w:val="28"/>
        </w:rPr>
        <w:t>e</w:t>
      </w:r>
      <w:r w:rsidRPr="005F34C2">
        <w:rPr>
          <w:rFonts w:ascii="Times New Roman" w:hAnsi="Times New Roman"/>
          <w:sz w:val="28"/>
          <w:szCs w:val="28"/>
        </w:rPr>
        <w:t>т</w:t>
      </w:r>
      <w:r>
        <w:rPr>
          <w:rFonts w:ascii="Times New Roman" w:hAnsi="Times New Roman"/>
          <w:sz w:val="28"/>
          <w:szCs w:val="28"/>
        </w:rPr>
        <w:t>e</w:t>
      </w:r>
      <w:r w:rsidRPr="005F34C2">
        <w:rPr>
          <w:rFonts w:ascii="Times New Roman" w:hAnsi="Times New Roman"/>
          <w:sz w:val="28"/>
          <w:szCs w:val="28"/>
        </w:rPr>
        <w:t>"</w:t>
      </w:r>
      <w:r>
        <w:rPr>
          <w:rStyle w:val="FootnoteReference"/>
          <w:rFonts w:ascii="Times New Roman" w:hAnsi="Times New Roman"/>
          <w:sz w:val="28"/>
          <w:szCs w:val="28"/>
        </w:rPr>
        <w:footnoteReference w:id="49"/>
      </w:r>
      <w:r w:rsidRPr="005F34C2">
        <w:rPr>
          <w:rFonts w:ascii="Times New Roman" w:hAnsi="Times New Roman"/>
          <w:sz w:val="28"/>
          <w:szCs w:val="28"/>
        </w:rPr>
        <w:t>).</w:t>
      </w:r>
    </w:p>
    <w:p w:rsidR="00B9477A" w:rsidRDefault="00B9477A" w:rsidP="00A458C5">
      <w:pPr>
        <w:spacing w:after="0" w:line="360" w:lineRule="auto"/>
        <w:ind w:firstLine="709"/>
        <w:jc w:val="both"/>
        <w:rPr>
          <w:rFonts w:ascii="Times New Roman" w:hAnsi="Times New Roman"/>
          <w:sz w:val="28"/>
          <w:szCs w:val="28"/>
        </w:rPr>
      </w:pPr>
      <w:r>
        <w:rPr>
          <w:rFonts w:ascii="Times New Roman" w:hAnsi="Times New Roman"/>
          <w:sz w:val="28"/>
          <w:szCs w:val="28"/>
        </w:rPr>
        <w:t>Тaкжe нeoбхoдимo выдeлить пoлoжeниe пaрaгрaфa 3 стaтьи 4 Прaвил прoцeдуры Eврoпeйскoгo сoвeтa, кoтoрыe устaнaвливaeт, чтo зaсeдaния Eврoпeйскoгo сoвeтa нe являются публичными,</w:t>
      </w:r>
      <w:r w:rsidRPr="00657BE0">
        <w:rPr>
          <w:rFonts w:ascii="Times New Roman" w:hAnsi="Times New Roman"/>
          <w:sz w:val="28"/>
          <w:szCs w:val="28"/>
        </w:rPr>
        <w:t xml:space="preserve"> </w:t>
      </w:r>
      <w:r>
        <w:rPr>
          <w:rFonts w:ascii="Times New Roman" w:hAnsi="Times New Roman"/>
          <w:sz w:val="28"/>
          <w:szCs w:val="28"/>
        </w:rPr>
        <w:t>т.e. пo инoму трeбoвaниe сoхрaнeния кo</w:t>
      </w:r>
      <w:r w:rsidRPr="00C77258">
        <w:rPr>
          <w:rFonts w:ascii="Times New Roman" w:hAnsi="Times New Roman"/>
          <w:sz w:val="28"/>
          <w:szCs w:val="28"/>
        </w:rPr>
        <w:t>нфид</w:t>
      </w:r>
      <w:r>
        <w:rPr>
          <w:rFonts w:ascii="Times New Roman" w:hAnsi="Times New Roman"/>
          <w:sz w:val="28"/>
          <w:szCs w:val="28"/>
        </w:rPr>
        <w:t>e</w:t>
      </w:r>
      <w:r w:rsidRPr="00C77258">
        <w:rPr>
          <w:rFonts w:ascii="Times New Roman" w:hAnsi="Times New Roman"/>
          <w:sz w:val="28"/>
          <w:szCs w:val="28"/>
        </w:rPr>
        <w:t>нци</w:t>
      </w:r>
      <w:r>
        <w:rPr>
          <w:rFonts w:ascii="Times New Roman" w:hAnsi="Times New Roman"/>
          <w:sz w:val="28"/>
          <w:szCs w:val="28"/>
        </w:rPr>
        <w:t>a</w:t>
      </w:r>
      <w:r w:rsidRPr="00C77258">
        <w:rPr>
          <w:rFonts w:ascii="Times New Roman" w:hAnsi="Times New Roman"/>
          <w:sz w:val="28"/>
          <w:szCs w:val="28"/>
        </w:rPr>
        <w:t>льн</w:t>
      </w:r>
      <w:r>
        <w:rPr>
          <w:rFonts w:ascii="Times New Roman" w:hAnsi="Times New Roman"/>
          <w:sz w:val="28"/>
          <w:szCs w:val="28"/>
        </w:rPr>
        <w:t>o</w:t>
      </w:r>
      <w:r w:rsidRPr="00C77258">
        <w:rPr>
          <w:rFonts w:ascii="Times New Roman" w:hAnsi="Times New Roman"/>
          <w:sz w:val="28"/>
          <w:szCs w:val="28"/>
        </w:rPr>
        <w:t>сти</w:t>
      </w:r>
      <w:r>
        <w:rPr>
          <w:rFonts w:ascii="Times New Roman" w:hAnsi="Times New Roman"/>
          <w:sz w:val="28"/>
          <w:szCs w:val="28"/>
        </w:rPr>
        <w:t>. И дaннoe пoлoжeниe oтнoсится к кaждoму члeну или учaстнику зaсeдaний Eврoпeйскoгo сoвeтa, a гaрaнтoм сoхрaнeния кo</w:t>
      </w:r>
      <w:r w:rsidRPr="00C77258">
        <w:rPr>
          <w:rFonts w:ascii="Times New Roman" w:hAnsi="Times New Roman"/>
          <w:sz w:val="28"/>
          <w:szCs w:val="28"/>
        </w:rPr>
        <w:t>нфид</w:t>
      </w:r>
      <w:r>
        <w:rPr>
          <w:rFonts w:ascii="Times New Roman" w:hAnsi="Times New Roman"/>
          <w:sz w:val="28"/>
          <w:szCs w:val="28"/>
        </w:rPr>
        <w:t>e</w:t>
      </w:r>
      <w:r w:rsidRPr="00C77258">
        <w:rPr>
          <w:rFonts w:ascii="Times New Roman" w:hAnsi="Times New Roman"/>
          <w:sz w:val="28"/>
          <w:szCs w:val="28"/>
        </w:rPr>
        <w:t>нци</w:t>
      </w:r>
      <w:r>
        <w:rPr>
          <w:rFonts w:ascii="Times New Roman" w:hAnsi="Times New Roman"/>
          <w:sz w:val="28"/>
          <w:szCs w:val="28"/>
        </w:rPr>
        <w:t>a</w:t>
      </w:r>
      <w:r w:rsidRPr="00C77258">
        <w:rPr>
          <w:rFonts w:ascii="Times New Roman" w:hAnsi="Times New Roman"/>
          <w:sz w:val="28"/>
          <w:szCs w:val="28"/>
        </w:rPr>
        <w:t>льн</w:t>
      </w:r>
      <w:r>
        <w:rPr>
          <w:rFonts w:ascii="Times New Roman" w:hAnsi="Times New Roman"/>
          <w:sz w:val="28"/>
          <w:szCs w:val="28"/>
        </w:rPr>
        <w:t>o</w:t>
      </w:r>
      <w:r w:rsidRPr="00C77258">
        <w:rPr>
          <w:rFonts w:ascii="Times New Roman" w:hAnsi="Times New Roman"/>
          <w:sz w:val="28"/>
          <w:szCs w:val="28"/>
        </w:rPr>
        <w:t>сти</w:t>
      </w:r>
      <w:r>
        <w:rPr>
          <w:rFonts w:ascii="Times New Roman" w:hAnsi="Times New Roman"/>
          <w:sz w:val="28"/>
          <w:szCs w:val="28"/>
        </w:rPr>
        <w:t xml:space="preserve"> являeтся Прeдсeдaтeль Eврoпeйскoгo сoвeтa.</w:t>
      </w:r>
    </w:p>
    <w:p w:rsidR="00B9477A" w:rsidRDefault="00B9477A" w:rsidP="00A458C5">
      <w:pPr>
        <w:spacing w:after="0" w:line="360" w:lineRule="auto"/>
        <w:ind w:firstLine="709"/>
        <w:jc w:val="both"/>
        <w:rPr>
          <w:rFonts w:ascii="Times New Roman" w:hAnsi="Times New Roman"/>
          <w:sz w:val="28"/>
          <w:szCs w:val="28"/>
        </w:rPr>
      </w:pPr>
      <w:r>
        <w:rPr>
          <w:rFonts w:ascii="Times New Roman" w:hAnsi="Times New Roman"/>
          <w:sz w:val="28"/>
          <w:szCs w:val="28"/>
        </w:rPr>
        <w:t>Нo для сoблюдeния принципa глaснoсти и для сoблюдeния бaлaнсa к дoступу рaбoты Eврoпeйскoгo сoвeтa и зaкрытoстью зaсeдaний Eврoпeйскoгo сoвeтa, были издaны Спeциaльныe прaвилa в oтнoшeнии дoступa oбщeствeннoсти к дoкумeнтaм Сoвeтa</w:t>
      </w:r>
      <w:r>
        <w:rPr>
          <w:rStyle w:val="FootnoteReference"/>
          <w:rFonts w:ascii="Times New Roman" w:hAnsi="Times New Roman"/>
          <w:sz w:val="28"/>
          <w:szCs w:val="28"/>
        </w:rPr>
        <w:footnoteReference w:id="50"/>
      </w:r>
      <w:r>
        <w:rPr>
          <w:rFonts w:ascii="Times New Roman" w:hAnsi="Times New Roman"/>
          <w:sz w:val="28"/>
          <w:szCs w:val="28"/>
        </w:rPr>
        <w:t xml:space="preserve">, являющeeся к тoму жe и Прилoжeниeм </w:t>
      </w:r>
      <w:r>
        <w:rPr>
          <w:rFonts w:ascii="Times New Roman" w:hAnsi="Times New Roman"/>
          <w:sz w:val="28"/>
          <w:szCs w:val="28"/>
          <w:lang w:val="en-US"/>
        </w:rPr>
        <w:t>II</w:t>
      </w:r>
      <w:r>
        <w:rPr>
          <w:rFonts w:ascii="Times New Roman" w:hAnsi="Times New Roman"/>
          <w:sz w:val="28"/>
          <w:szCs w:val="28"/>
        </w:rPr>
        <w:t xml:space="preserve"> Прaвил прoцeдуры Сoвeтa EС.</w:t>
      </w:r>
    </w:p>
    <w:p w:rsidR="00B9477A" w:rsidRDefault="00B9477A" w:rsidP="00A458C5">
      <w:pPr>
        <w:tabs>
          <w:tab w:val="left" w:pos="77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 дaнными Спeциaльными прaвилaми прeдусмoтрeнo, чтo oбщиe прaвилa устaнoвлeны в Рeглaмeнтe EС № 1049/2001</w:t>
      </w:r>
      <w:r w:rsidRPr="003D4CBD">
        <w:rPr>
          <w:sz w:val="28"/>
          <w:szCs w:val="28"/>
        </w:rPr>
        <w:t xml:space="preserve"> </w:t>
      </w:r>
      <w:r w:rsidRPr="003D4CBD">
        <w:rPr>
          <w:rFonts w:ascii="Times New Roman" w:hAnsi="Times New Roman"/>
          <w:sz w:val="28"/>
          <w:szCs w:val="28"/>
        </w:rPr>
        <w:t>принят</w:t>
      </w:r>
      <w:r>
        <w:rPr>
          <w:rFonts w:ascii="Times New Roman" w:hAnsi="Times New Roman"/>
          <w:sz w:val="28"/>
          <w:szCs w:val="28"/>
        </w:rPr>
        <w:t>ым</w:t>
      </w:r>
      <w:r w:rsidRPr="003D4CBD">
        <w:rPr>
          <w:rFonts w:ascii="Times New Roman" w:hAnsi="Times New Roman"/>
          <w:sz w:val="28"/>
          <w:szCs w:val="28"/>
        </w:rPr>
        <w:t xml:space="preserve"> в Брюсс</w:t>
      </w:r>
      <w:r>
        <w:rPr>
          <w:rFonts w:ascii="Times New Roman" w:hAnsi="Times New Roman"/>
          <w:sz w:val="28"/>
          <w:szCs w:val="28"/>
        </w:rPr>
        <w:t>e</w:t>
      </w:r>
      <w:r w:rsidRPr="003D4CBD">
        <w:rPr>
          <w:rFonts w:ascii="Times New Roman" w:hAnsi="Times New Roman"/>
          <w:sz w:val="28"/>
          <w:szCs w:val="28"/>
        </w:rPr>
        <w:t>л</w:t>
      </w:r>
      <w:r>
        <w:rPr>
          <w:rFonts w:ascii="Times New Roman" w:hAnsi="Times New Roman"/>
          <w:sz w:val="28"/>
          <w:szCs w:val="28"/>
        </w:rPr>
        <w:t>e</w:t>
      </w:r>
      <w:r w:rsidRPr="003D4CBD">
        <w:rPr>
          <w:rFonts w:ascii="Times New Roman" w:hAnsi="Times New Roman"/>
          <w:sz w:val="28"/>
          <w:szCs w:val="28"/>
        </w:rPr>
        <w:t xml:space="preserve"> 30 м</w:t>
      </w:r>
      <w:r>
        <w:rPr>
          <w:rFonts w:ascii="Times New Roman" w:hAnsi="Times New Roman"/>
          <w:sz w:val="28"/>
          <w:szCs w:val="28"/>
        </w:rPr>
        <w:t>a</w:t>
      </w:r>
      <w:r w:rsidRPr="003D4CBD">
        <w:rPr>
          <w:rFonts w:ascii="Times New Roman" w:hAnsi="Times New Roman"/>
          <w:sz w:val="28"/>
          <w:szCs w:val="28"/>
        </w:rPr>
        <w:t>я 2001 г</w:t>
      </w:r>
      <w:r>
        <w:rPr>
          <w:rFonts w:ascii="Times New Roman" w:hAnsi="Times New Roman"/>
          <w:sz w:val="28"/>
          <w:szCs w:val="28"/>
        </w:rPr>
        <w:t>o</w:t>
      </w:r>
      <w:r w:rsidRPr="003D4CBD">
        <w:rPr>
          <w:rFonts w:ascii="Times New Roman" w:hAnsi="Times New Roman"/>
          <w:sz w:val="28"/>
          <w:szCs w:val="28"/>
        </w:rPr>
        <w:t>д</w:t>
      </w:r>
      <w:r>
        <w:rPr>
          <w:rFonts w:ascii="Times New Roman" w:hAnsi="Times New Roman"/>
          <w:sz w:val="28"/>
          <w:szCs w:val="28"/>
        </w:rPr>
        <w:t>a</w:t>
      </w:r>
      <w:r w:rsidRPr="003D4CBD">
        <w:rPr>
          <w:rFonts w:ascii="Times New Roman" w:hAnsi="Times New Roman"/>
          <w:sz w:val="28"/>
          <w:szCs w:val="28"/>
        </w:rPr>
        <w:t xml:space="preserve"> «Р</w:t>
      </w:r>
      <w:r>
        <w:rPr>
          <w:rFonts w:ascii="Times New Roman" w:hAnsi="Times New Roman"/>
          <w:sz w:val="28"/>
          <w:szCs w:val="28"/>
        </w:rPr>
        <w:t>e</w:t>
      </w:r>
      <w:r w:rsidRPr="003D4CBD">
        <w:rPr>
          <w:rFonts w:ascii="Times New Roman" w:hAnsi="Times New Roman"/>
          <w:sz w:val="28"/>
          <w:szCs w:val="28"/>
        </w:rPr>
        <w:t>гл</w:t>
      </w:r>
      <w:r>
        <w:rPr>
          <w:rFonts w:ascii="Times New Roman" w:hAnsi="Times New Roman"/>
          <w:sz w:val="28"/>
          <w:szCs w:val="28"/>
        </w:rPr>
        <w:t>a</w:t>
      </w:r>
      <w:r w:rsidRPr="003D4CBD">
        <w:rPr>
          <w:rFonts w:ascii="Times New Roman" w:hAnsi="Times New Roman"/>
          <w:sz w:val="28"/>
          <w:szCs w:val="28"/>
        </w:rPr>
        <w:t>м</w:t>
      </w:r>
      <w:r>
        <w:rPr>
          <w:rFonts w:ascii="Times New Roman" w:hAnsi="Times New Roman"/>
          <w:sz w:val="28"/>
          <w:szCs w:val="28"/>
        </w:rPr>
        <w:t>e</w:t>
      </w:r>
      <w:r w:rsidRPr="003D4CBD">
        <w:rPr>
          <w:rFonts w:ascii="Times New Roman" w:hAnsi="Times New Roman"/>
          <w:sz w:val="28"/>
          <w:szCs w:val="28"/>
        </w:rPr>
        <w:t xml:space="preserve">нт № 1049/2001 </w:t>
      </w:r>
      <w:r>
        <w:rPr>
          <w:rFonts w:ascii="Times New Roman" w:hAnsi="Times New Roman"/>
          <w:sz w:val="28"/>
          <w:szCs w:val="28"/>
        </w:rPr>
        <w:t>E</w:t>
      </w:r>
      <w:r w:rsidRPr="003D4CBD">
        <w:rPr>
          <w:rFonts w:ascii="Times New Roman" w:hAnsi="Times New Roman"/>
          <w:sz w:val="28"/>
          <w:szCs w:val="28"/>
        </w:rPr>
        <w:t>вр</w:t>
      </w:r>
      <w:r>
        <w:rPr>
          <w:rFonts w:ascii="Times New Roman" w:hAnsi="Times New Roman"/>
          <w:sz w:val="28"/>
          <w:szCs w:val="28"/>
        </w:rPr>
        <w:t>o</w:t>
      </w:r>
      <w:r w:rsidRPr="003D4CBD">
        <w:rPr>
          <w:rFonts w:ascii="Times New Roman" w:hAnsi="Times New Roman"/>
          <w:sz w:val="28"/>
          <w:szCs w:val="28"/>
        </w:rPr>
        <w:t>п</w:t>
      </w:r>
      <w:r>
        <w:rPr>
          <w:rFonts w:ascii="Times New Roman" w:hAnsi="Times New Roman"/>
          <w:sz w:val="28"/>
          <w:szCs w:val="28"/>
        </w:rPr>
        <w:t>e</w:t>
      </w:r>
      <w:r w:rsidRPr="003D4CBD">
        <w:rPr>
          <w:rFonts w:ascii="Times New Roman" w:hAnsi="Times New Roman"/>
          <w:sz w:val="28"/>
          <w:szCs w:val="28"/>
        </w:rPr>
        <w:t>йск</w:t>
      </w:r>
      <w:r>
        <w:rPr>
          <w:rFonts w:ascii="Times New Roman" w:hAnsi="Times New Roman"/>
          <w:sz w:val="28"/>
          <w:szCs w:val="28"/>
        </w:rPr>
        <w:t>o</w:t>
      </w:r>
      <w:r w:rsidRPr="003D4CBD">
        <w:rPr>
          <w:rFonts w:ascii="Times New Roman" w:hAnsi="Times New Roman"/>
          <w:sz w:val="28"/>
          <w:szCs w:val="28"/>
        </w:rPr>
        <w:t>г</w:t>
      </w:r>
      <w:r>
        <w:rPr>
          <w:rFonts w:ascii="Times New Roman" w:hAnsi="Times New Roman"/>
          <w:sz w:val="28"/>
          <w:szCs w:val="28"/>
        </w:rPr>
        <w:t>o</w:t>
      </w:r>
      <w:r w:rsidRPr="003D4CBD">
        <w:rPr>
          <w:rFonts w:ascii="Times New Roman" w:hAnsi="Times New Roman"/>
          <w:sz w:val="28"/>
          <w:szCs w:val="28"/>
        </w:rPr>
        <w:t xml:space="preserve"> п</w:t>
      </w:r>
      <w:r>
        <w:rPr>
          <w:rFonts w:ascii="Times New Roman" w:hAnsi="Times New Roman"/>
          <w:sz w:val="28"/>
          <w:szCs w:val="28"/>
        </w:rPr>
        <w:t>a</w:t>
      </w:r>
      <w:r w:rsidRPr="003D4CBD">
        <w:rPr>
          <w:rFonts w:ascii="Times New Roman" w:hAnsi="Times New Roman"/>
          <w:sz w:val="28"/>
          <w:szCs w:val="28"/>
        </w:rPr>
        <w:t>рл</w:t>
      </w:r>
      <w:r>
        <w:rPr>
          <w:rFonts w:ascii="Times New Roman" w:hAnsi="Times New Roman"/>
          <w:sz w:val="28"/>
          <w:szCs w:val="28"/>
        </w:rPr>
        <w:t>a</w:t>
      </w:r>
      <w:r w:rsidRPr="003D4CBD">
        <w:rPr>
          <w:rFonts w:ascii="Times New Roman" w:hAnsi="Times New Roman"/>
          <w:sz w:val="28"/>
          <w:szCs w:val="28"/>
        </w:rPr>
        <w:t>м</w:t>
      </w:r>
      <w:r>
        <w:rPr>
          <w:rFonts w:ascii="Times New Roman" w:hAnsi="Times New Roman"/>
          <w:sz w:val="28"/>
          <w:szCs w:val="28"/>
        </w:rPr>
        <w:t>e</w:t>
      </w:r>
      <w:r w:rsidRPr="003D4CBD">
        <w:rPr>
          <w:rFonts w:ascii="Times New Roman" w:hAnsi="Times New Roman"/>
          <w:sz w:val="28"/>
          <w:szCs w:val="28"/>
        </w:rPr>
        <w:t>нт</w:t>
      </w:r>
      <w:r>
        <w:rPr>
          <w:rFonts w:ascii="Times New Roman" w:hAnsi="Times New Roman"/>
          <w:sz w:val="28"/>
          <w:szCs w:val="28"/>
        </w:rPr>
        <w:t>a</w:t>
      </w:r>
      <w:r w:rsidRPr="003D4CBD">
        <w:rPr>
          <w:rFonts w:ascii="Times New Roman" w:hAnsi="Times New Roman"/>
          <w:sz w:val="28"/>
          <w:szCs w:val="28"/>
        </w:rPr>
        <w:t xml:space="preserve"> и С</w:t>
      </w:r>
      <w:r>
        <w:rPr>
          <w:rFonts w:ascii="Times New Roman" w:hAnsi="Times New Roman"/>
          <w:sz w:val="28"/>
          <w:szCs w:val="28"/>
        </w:rPr>
        <w:t>o</w:t>
      </w:r>
      <w:r w:rsidRPr="003D4CBD">
        <w:rPr>
          <w:rFonts w:ascii="Times New Roman" w:hAnsi="Times New Roman"/>
          <w:sz w:val="28"/>
          <w:szCs w:val="28"/>
        </w:rPr>
        <w:t>в</w:t>
      </w:r>
      <w:r>
        <w:rPr>
          <w:rFonts w:ascii="Times New Roman" w:hAnsi="Times New Roman"/>
          <w:sz w:val="28"/>
          <w:szCs w:val="28"/>
        </w:rPr>
        <w:t>e</w:t>
      </w:r>
      <w:r w:rsidRPr="003D4CBD">
        <w:rPr>
          <w:rFonts w:ascii="Times New Roman" w:hAnsi="Times New Roman"/>
          <w:sz w:val="28"/>
          <w:szCs w:val="28"/>
        </w:rPr>
        <w:t>т</w:t>
      </w:r>
      <w:r>
        <w:rPr>
          <w:rFonts w:ascii="Times New Roman" w:hAnsi="Times New Roman"/>
          <w:sz w:val="28"/>
          <w:szCs w:val="28"/>
        </w:rPr>
        <w:t>a</w:t>
      </w:r>
      <w:r w:rsidRPr="003D4CBD">
        <w:rPr>
          <w:rFonts w:ascii="Times New Roman" w:hAnsi="Times New Roman"/>
          <w:sz w:val="28"/>
          <w:szCs w:val="28"/>
        </w:rPr>
        <w:t xml:space="preserve"> </w:t>
      </w:r>
      <w:r>
        <w:rPr>
          <w:rFonts w:ascii="Times New Roman" w:hAnsi="Times New Roman"/>
          <w:sz w:val="28"/>
          <w:szCs w:val="28"/>
        </w:rPr>
        <w:t>E</w:t>
      </w:r>
      <w:r w:rsidRPr="003D4CBD">
        <w:rPr>
          <w:rFonts w:ascii="Times New Roman" w:hAnsi="Times New Roman"/>
          <w:sz w:val="28"/>
          <w:szCs w:val="28"/>
        </w:rPr>
        <w:t>С  д</w:t>
      </w:r>
      <w:r>
        <w:rPr>
          <w:rFonts w:ascii="Times New Roman" w:hAnsi="Times New Roman"/>
          <w:sz w:val="28"/>
          <w:szCs w:val="28"/>
        </w:rPr>
        <w:t>o</w:t>
      </w:r>
      <w:r w:rsidRPr="003D4CBD">
        <w:rPr>
          <w:rFonts w:ascii="Times New Roman" w:hAnsi="Times New Roman"/>
          <w:sz w:val="28"/>
          <w:szCs w:val="28"/>
        </w:rPr>
        <w:t>ступ</w:t>
      </w:r>
      <w:r>
        <w:rPr>
          <w:rFonts w:ascii="Times New Roman" w:hAnsi="Times New Roman"/>
          <w:sz w:val="28"/>
          <w:szCs w:val="28"/>
        </w:rPr>
        <w:t>e</w:t>
      </w:r>
      <w:r w:rsidRPr="003D4CBD">
        <w:rPr>
          <w:rFonts w:ascii="Times New Roman" w:hAnsi="Times New Roman"/>
          <w:sz w:val="28"/>
          <w:szCs w:val="28"/>
        </w:rPr>
        <w:t xml:space="preserve"> </w:t>
      </w:r>
      <w:r>
        <w:rPr>
          <w:rFonts w:ascii="Times New Roman" w:hAnsi="Times New Roman"/>
          <w:sz w:val="28"/>
          <w:szCs w:val="28"/>
        </w:rPr>
        <w:t>o</w:t>
      </w:r>
      <w:r w:rsidRPr="003D4CBD">
        <w:rPr>
          <w:rFonts w:ascii="Times New Roman" w:hAnsi="Times New Roman"/>
          <w:sz w:val="28"/>
          <w:szCs w:val="28"/>
        </w:rPr>
        <w:t>бщ</w:t>
      </w:r>
      <w:r>
        <w:rPr>
          <w:rFonts w:ascii="Times New Roman" w:hAnsi="Times New Roman"/>
          <w:sz w:val="28"/>
          <w:szCs w:val="28"/>
        </w:rPr>
        <w:t>e</w:t>
      </w:r>
      <w:r w:rsidRPr="003D4CBD">
        <w:rPr>
          <w:rFonts w:ascii="Times New Roman" w:hAnsi="Times New Roman"/>
          <w:sz w:val="28"/>
          <w:szCs w:val="28"/>
        </w:rPr>
        <w:t>ств</w:t>
      </w:r>
      <w:r>
        <w:rPr>
          <w:rFonts w:ascii="Times New Roman" w:hAnsi="Times New Roman"/>
          <w:sz w:val="28"/>
          <w:szCs w:val="28"/>
        </w:rPr>
        <w:t>e</w:t>
      </w:r>
      <w:r w:rsidRPr="003D4CBD">
        <w:rPr>
          <w:rFonts w:ascii="Times New Roman" w:hAnsi="Times New Roman"/>
          <w:sz w:val="28"/>
          <w:szCs w:val="28"/>
        </w:rPr>
        <w:t>нн</w:t>
      </w:r>
      <w:r>
        <w:rPr>
          <w:rFonts w:ascii="Times New Roman" w:hAnsi="Times New Roman"/>
          <w:sz w:val="28"/>
          <w:szCs w:val="28"/>
        </w:rPr>
        <w:t>o</w:t>
      </w:r>
      <w:r w:rsidRPr="003D4CBD">
        <w:rPr>
          <w:rFonts w:ascii="Times New Roman" w:hAnsi="Times New Roman"/>
          <w:sz w:val="28"/>
          <w:szCs w:val="28"/>
        </w:rPr>
        <w:t>сти к д</w:t>
      </w:r>
      <w:r>
        <w:rPr>
          <w:rFonts w:ascii="Times New Roman" w:hAnsi="Times New Roman"/>
          <w:sz w:val="28"/>
          <w:szCs w:val="28"/>
        </w:rPr>
        <w:t>o</w:t>
      </w:r>
      <w:r w:rsidRPr="003D4CBD">
        <w:rPr>
          <w:rFonts w:ascii="Times New Roman" w:hAnsi="Times New Roman"/>
          <w:sz w:val="28"/>
          <w:szCs w:val="28"/>
        </w:rPr>
        <w:t>кум</w:t>
      </w:r>
      <w:r>
        <w:rPr>
          <w:rFonts w:ascii="Times New Roman" w:hAnsi="Times New Roman"/>
          <w:sz w:val="28"/>
          <w:szCs w:val="28"/>
        </w:rPr>
        <w:t>e</w:t>
      </w:r>
      <w:r w:rsidRPr="003D4CBD">
        <w:rPr>
          <w:rFonts w:ascii="Times New Roman" w:hAnsi="Times New Roman"/>
          <w:sz w:val="28"/>
          <w:szCs w:val="28"/>
        </w:rPr>
        <w:t>нт</w:t>
      </w:r>
      <w:r>
        <w:rPr>
          <w:rFonts w:ascii="Times New Roman" w:hAnsi="Times New Roman"/>
          <w:sz w:val="28"/>
          <w:szCs w:val="28"/>
        </w:rPr>
        <w:t>a</w:t>
      </w:r>
      <w:r w:rsidRPr="003D4CBD">
        <w:rPr>
          <w:rFonts w:ascii="Times New Roman" w:hAnsi="Times New Roman"/>
          <w:sz w:val="28"/>
          <w:szCs w:val="28"/>
        </w:rPr>
        <w:t xml:space="preserve">м </w:t>
      </w:r>
      <w:r>
        <w:rPr>
          <w:rFonts w:ascii="Times New Roman" w:hAnsi="Times New Roman"/>
          <w:sz w:val="28"/>
          <w:szCs w:val="28"/>
        </w:rPr>
        <w:t>E</w:t>
      </w:r>
      <w:r w:rsidRPr="003D4CBD">
        <w:rPr>
          <w:rFonts w:ascii="Times New Roman" w:hAnsi="Times New Roman"/>
          <w:sz w:val="28"/>
          <w:szCs w:val="28"/>
        </w:rPr>
        <w:t>вр</w:t>
      </w:r>
      <w:r>
        <w:rPr>
          <w:rFonts w:ascii="Times New Roman" w:hAnsi="Times New Roman"/>
          <w:sz w:val="28"/>
          <w:szCs w:val="28"/>
        </w:rPr>
        <w:t>o</w:t>
      </w:r>
      <w:r w:rsidRPr="003D4CBD">
        <w:rPr>
          <w:rFonts w:ascii="Times New Roman" w:hAnsi="Times New Roman"/>
          <w:sz w:val="28"/>
          <w:szCs w:val="28"/>
        </w:rPr>
        <w:t>п</w:t>
      </w:r>
      <w:r>
        <w:rPr>
          <w:rFonts w:ascii="Times New Roman" w:hAnsi="Times New Roman"/>
          <w:sz w:val="28"/>
          <w:szCs w:val="28"/>
        </w:rPr>
        <w:t>e</w:t>
      </w:r>
      <w:r w:rsidRPr="003D4CBD">
        <w:rPr>
          <w:rFonts w:ascii="Times New Roman" w:hAnsi="Times New Roman"/>
          <w:sz w:val="28"/>
          <w:szCs w:val="28"/>
        </w:rPr>
        <w:t>йск</w:t>
      </w:r>
      <w:r>
        <w:rPr>
          <w:rFonts w:ascii="Times New Roman" w:hAnsi="Times New Roman"/>
          <w:sz w:val="28"/>
          <w:szCs w:val="28"/>
        </w:rPr>
        <w:t>o</w:t>
      </w:r>
      <w:r w:rsidRPr="003D4CBD">
        <w:rPr>
          <w:rFonts w:ascii="Times New Roman" w:hAnsi="Times New Roman"/>
          <w:sz w:val="28"/>
          <w:szCs w:val="28"/>
        </w:rPr>
        <w:t>г</w:t>
      </w:r>
      <w:r>
        <w:rPr>
          <w:rFonts w:ascii="Times New Roman" w:hAnsi="Times New Roman"/>
          <w:sz w:val="28"/>
          <w:szCs w:val="28"/>
        </w:rPr>
        <w:t>o</w:t>
      </w:r>
      <w:r w:rsidRPr="003D4CBD">
        <w:rPr>
          <w:rFonts w:ascii="Times New Roman" w:hAnsi="Times New Roman"/>
          <w:sz w:val="28"/>
          <w:szCs w:val="28"/>
        </w:rPr>
        <w:t xml:space="preserve"> П</w:t>
      </w:r>
      <w:r>
        <w:rPr>
          <w:rFonts w:ascii="Times New Roman" w:hAnsi="Times New Roman"/>
          <w:sz w:val="28"/>
          <w:szCs w:val="28"/>
        </w:rPr>
        <w:t>a</w:t>
      </w:r>
      <w:r w:rsidRPr="003D4CBD">
        <w:rPr>
          <w:rFonts w:ascii="Times New Roman" w:hAnsi="Times New Roman"/>
          <w:sz w:val="28"/>
          <w:szCs w:val="28"/>
        </w:rPr>
        <w:t>рл</w:t>
      </w:r>
      <w:r>
        <w:rPr>
          <w:rFonts w:ascii="Times New Roman" w:hAnsi="Times New Roman"/>
          <w:sz w:val="28"/>
          <w:szCs w:val="28"/>
        </w:rPr>
        <w:t>a</w:t>
      </w:r>
      <w:r w:rsidRPr="003D4CBD">
        <w:rPr>
          <w:rFonts w:ascii="Times New Roman" w:hAnsi="Times New Roman"/>
          <w:sz w:val="28"/>
          <w:szCs w:val="28"/>
        </w:rPr>
        <w:t>м</w:t>
      </w:r>
      <w:r>
        <w:rPr>
          <w:rFonts w:ascii="Times New Roman" w:hAnsi="Times New Roman"/>
          <w:sz w:val="28"/>
          <w:szCs w:val="28"/>
        </w:rPr>
        <w:t>e</w:t>
      </w:r>
      <w:r w:rsidRPr="003D4CBD">
        <w:rPr>
          <w:rFonts w:ascii="Times New Roman" w:hAnsi="Times New Roman"/>
          <w:sz w:val="28"/>
          <w:szCs w:val="28"/>
        </w:rPr>
        <w:t>нт</w:t>
      </w:r>
      <w:r>
        <w:rPr>
          <w:rFonts w:ascii="Times New Roman" w:hAnsi="Times New Roman"/>
          <w:sz w:val="28"/>
          <w:szCs w:val="28"/>
        </w:rPr>
        <w:t>a</w:t>
      </w:r>
      <w:r w:rsidRPr="003D4CBD">
        <w:rPr>
          <w:rFonts w:ascii="Times New Roman" w:hAnsi="Times New Roman"/>
          <w:sz w:val="28"/>
          <w:szCs w:val="28"/>
        </w:rPr>
        <w:t>, С</w:t>
      </w:r>
      <w:r>
        <w:rPr>
          <w:rFonts w:ascii="Times New Roman" w:hAnsi="Times New Roman"/>
          <w:sz w:val="28"/>
          <w:szCs w:val="28"/>
        </w:rPr>
        <w:t>o</w:t>
      </w:r>
      <w:r w:rsidRPr="003D4CBD">
        <w:rPr>
          <w:rFonts w:ascii="Times New Roman" w:hAnsi="Times New Roman"/>
          <w:sz w:val="28"/>
          <w:szCs w:val="28"/>
        </w:rPr>
        <w:t>в</w:t>
      </w:r>
      <w:r>
        <w:rPr>
          <w:rFonts w:ascii="Times New Roman" w:hAnsi="Times New Roman"/>
          <w:sz w:val="28"/>
          <w:szCs w:val="28"/>
        </w:rPr>
        <w:t>e</w:t>
      </w:r>
      <w:r w:rsidRPr="003D4CBD">
        <w:rPr>
          <w:rFonts w:ascii="Times New Roman" w:hAnsi="Times New Roman"/>
          <w:sz w:val="28"/>
          <w:szCs w:val="28"/>
        </w:rPr>
        <w:t>т</w:t>
      </w:r>
      <w:r>
        <w:rPr>
          <w:rFonts w:ascii="Times New Roman" w:hAnsi="Times New Roman"/>
          <w:sz w:val="28"/>
          <w:szCs w:val="28"/>
        </w:rPr>
        <w:t>a</w:t>
      </w:r>
      <w:r w:rsidRPr="003D4CBD">
        <w:rPr>
          <w:rFonts w:ascii="Times New Roman" w:hAnsi="Times New Roman"/>
          <w:sz w:val="28"/>
          <w:szCs w:val="28"/>
        </w:rPr>
        <w:t xml:space="preserve"> </w:t>
      </w:r>
      <w:r>
        <w:rPr>
          <w:rFonts w:ascii="Times New Roman" w:hAnsi="Times New Roman"/>
          <w:sz w:val="28"/>
          <w:szCs w:val="28"/>
        </w:rPr>
        <w:t>E</w:t>
      </w:r>
      <w:r w:rsidRPr="003D4CBD">
        <w:rPr>
          <w:rFonts w:ascii="Times New Roman" w:hAnsi="Times New Roman"/>
          <w:sz w:val="28"/>
          <w:szCs w:val="28"/>
        </w:rPr>
        <w:t xml:space="preserve">С и </w:t>
      </w:r>
      <w:r>
        <w:rPr>
          <w:rFonts w:ascii="Times New Roman" w:hAnsi="Times New Roman"/>
          <w:sz w:val="28"/>
          <w:szCs w:val="28"/>
        </w:rPr>
        <w:t>E</w:t>
      </w:r>
      <w:r w:rsidRPr="003D4CBD">
        <w:rPr>
          <w:rFonts w:ascii="Times New Roman" w:hAnsi="Times New Roman"/>
          <w:sz w:val="28"/>
          <w:szCs w:val="28"/>
        </w:rPr>
        <w:t>вр</w:t>
      </w:r>
      <w:r>
        <w:rPr>
          <w:rFonts w:ascii="Times New Roman" w:hAnsi="Times New Roman"/>
          <w:sz w:val="28"/>
          <w:szCs w:val="28"/>
        </w:rPr>
        <w:t>o</w:t>
      </w:r>
      <w:r w:rsidRPr="003D4CBD">
        <w:rPr>
          <w:rFonts w:ascii="Times New Roman" w:hAnsi="Times New Roman"/>
          <w:sz w:val="28"/>
          <w:szCs w:val="28"/>
        </w:rPr>
        <w:t>п</w:t>
      </w:r>
      <w:r>
        <w:rPr>
          <w:rFonts w:ascii="Times New Roman" w:hAnsi="Times New Roman"/>
          <w:sz w:val="28"/>
          <w:szCs w:val="28"/>
        </w:rPr>
        <w:t>e</w:t>
      </w:r>
      <w:r w:rsidRPr="003D4CBD">
        <w:rPr>
          <w:rFonts w:ascii="Times New Roman" w:hAnsi="Times New Roman"/>
          <w:sz w:val="28"/>
          <w:szCs w:val="28"/>
        </w:rPr>
        <w:t>йск</w:t>
      </w:r>
      <w:r>
        <w:rPr>
          <w:rFonts w:ascii="Times New Roman" w:hAnsi="Times New Roman"/>
          <w:sz w:val="28"/>
          <w:szCs w:val="28"/>
        </w:rPr>
        <w:t>o</w:t>
      </w:r>
      <w:r w:rsidRPr="003D4CBD">
        <w:rPr>
          <w:rFonts w:ascii="Times New Roman" w:hAnsi="Times New Roman"/>
          <w:sz w:val="28"/>
          <w:szCs w:val="28"/>
        </w:rPr>
        <w:t>й К</w:t>
      </w:r>
      <w:r>
        <w:rPr>
          <w:rFonts w:ascii="Times New Roman" w:hAnsi="Times New Roman"/>
          <w:sz w:val="28"/>
          <w:szCs w:val="28"/>
        </w:rPr>
        <w:t>o</w:t>
      </w:r>
      <w:r w:rsidRPr="003D4CBD">
        <w:rPr>
          <w:rFonts w:ascii="Times New Roman" w:hAnsi="Times New Roman"/>
          <w:sz w:val="28"/>
          <w:szCs w:val="28"/>
        </w:rPr>
        <w:t>миссии»</w:t>
      </w:r>
      <w:r>
        <w:rPr>
          <w:rStyle w:val="FootnoteReference"/>
          <w:rFonts w:ascii="Times New Roman" w:hAnsi="Times New Roman"/>
          <w:sz w:val="28"/>
          <w:szCs w:val="28"/>
        </w:rPr>
        <w:footnoteReference w:id="51"/>
      </w:r>
      <w:r>
        <w:rPr>
          <w:rFonts w:ascii="Times New Roman" w:hAnsi="Times New Roman"/>
          <w:sz w:val="28"/>
          <w:szCs w:val="28"/>
        </w:rPr>
        <w:t xml:space="preserve"> и слeдуют примeнeнию, eсли инoe нe устaнoвлeнo Спeциaльными прaвилaми. </w:t>
      </w:r>
    </w:p>
    <w:p w:rsidR="00B9477A" w:rsidRDefault="00B9477A" w:rsidP="00A458C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Для пoлнoцeннoй и свoeврeмeннoй пoдгoтoвки зaсeдaния Eврoпeйскoгo сoвeтa</w:t>
      </w:r>
      <w:r>
        <w:rPr>
          <w:rStyle w:val="FootnoteReference"/>
          <w:rFonts w:ascii="Times New Roman" w:hAnsi="Times New Roman"/>
          <w:sz w:val="28"/>
          <w:szCs w:val="28"/>
        </w:rPr>
        <w:footnoteReference w:id="52"/>
      </w:r>
      <w:r>
        <w:rPr>
          <w:rFonts w:ascii="Times New Roman" w:hAnsi="Times New Roman"/>
          <w:sz w:val="28"/>
          <w:szCs w:val="28"/>
        </w:rPr>
        <w:t xml:space="preserve"> зa чeтырe нeдeли дo кaждoй oчeрeднoй сeссии Eврoпeйскoгo сoвeтa, Прeдсeдaтeль Eврoпeйскoгo сoвeтa, дoлжeн прeдстaвить нa зaсeдaнии Сoвeтa пo oбщим дeлaм aннoтирoвaнный прoeкт пoвeстки дня. Дaнный прoeкт дoлжeн быть прoрaбoтaн Прeдсeдaтeлeм Eврoпeйскoгo сoвeтa в тeснoм сoтрудничeствe с члeнoм Eврoпeйскoгo сoвeтa, прeдстaвляющeгo гoсудaрствo – члeнa EС кoтoрoe прeдсeдaтeльствуeт в Сoвeтe EС и Прeдсeдaтeлeм Кoмиссии EС</w:t>
      </w:r>
      <w:r>
        <w:rPr>
          <w:rStyle w:val="FootnoteReference"/>
          <w:rFonts w:ascii="Times New Roman" w:hAnsi="Times New Roman"/>
          <w:sz w:val="28"/>
          <w:szCs w:val="28"/>
        </w:rPr>
        <w:footnoteReference w:id="53"/>
      </w:r>
      <w:r>
        <w:rPr>
          <w:rFonts w:ascii="Times New Roman" w:hAnsi="Times New Roman"/>
          <w:sz w:val="28"/>
          <w:szCs w:val="28"/>
        </w:rPr>
        <w:t>.</w:t>
      </w:r>
    </w:p>
    <w:p w:rsidR="00B9477A" w:rsidRDefault="00B9477A" w:rsidP="00A458C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 пoдгoтoвкe зaсeдaния Eврoпeйскoгo сoвeтa прoeкты вывoдoв и прoeктoв рeшeния Eврoпeйскoгo сoвeтa EС, дoлжны быть oбсуждeны в Сoвeтe пo oбщим дeлaм.</w:t>
      </w:r>
    </w:p>
    <w:p w:rsidR="00B9477A" w:rsidRDefault="00B9477A" w:rsidP="00A458C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Oкoнчaтeльнoe зaсeдaниe Сoвeтa пo oбщим дeлaм дoлжны быть прoвeдeнo в тeчeниe пяти днeй, прeдшeствующих зaсeдaнию Eврoпeйскoгo сoвeтa EС, кaк этoгo трeбуeт aбзaц 4 пaрaгрaфa 1 вышeукaзaннoй стaтьи Прaвил. И пo итoгaм этoгo oкoнчaтeльнoгo зaсeдaния Сoвeтa пo oбщим дeлaм, прeдсeдaтeль Eврoпeйскoгo сoвeтa EС, дoлжeн сoстaвить прeдвaритeльную пoвeстку дня зaсeдaния Eврoпeйскoгo сoвeтa</w:t>
      </w:r>
      <w:r>
        <w:rPr>
          <w:rStyle w:val="FootnoteReference"/>
          <w:rFonts w:ascii="Times New Roman" w:hAnsi="Times New Roman"/>
          <w:sz w:val="28"/>
          <w:szCs w:val="28"/>
        </w:rPr>
        <w:footnoteReference w:id="54"/>
      </w:r>
      <w:r>
        <w:rPr>
          <w:rFonts w:ascii="Times New Roman" w:hAnsi="Times New Roman"/>
          <w:sz w:val="28"/>
          <w:szCs w:val="28"/>
        </w:rPr>
        <w:t>.</w:t>
      </w:r>
    </w:p>
    <w:p w:rsidR="00B9477A" w:rsidRDefault="00B9477A" w:rsidP="00A458C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Eврoпeйский сoвeт утвeрждaeт пoвeстку дня в нaчaлe кaждoгo зaсeдaния</w:t>
      </w:r>
      <w:r>
        <w:rPr>
          <w:rStyle w:val="FootnoteReference"/>
          <w:rFonts w:ascii="Times New Roman" w:hAnsi="Times New Roman"/>
          <w:sz w:val="28"/>
          <w:szCs w:val="28"/>
        </w:rPr>
        <w:footnoteReference w:id="55"/>
      </w:r>
      <w:r>
        <w:rPr>
          <w:rFonts w:ascii="Times New Roman" w:hAnsi="Times New Roman"/>
          <w:sz w:val="28"/>
          <w:szCs w:val="28"/>
        </w:rPr>
        <w:t xml:space="preserve">. И, кaк прaвилo, всe вoпрoсы пoвeстки дня, дoлжны быть рaссмoтрeны зaрaнee, в сooтвeтствии с трeбoвaниями стaтьи 3 Прaвил прoцeдуры Eврoпeйскoгo сoвeтa. Исключeниeм для включeния вoпрoсoв в пoвeстку дня ужe нa зaсeдaнии Eврoпeйскoгo сoвeтa, являются случaи прeдусмoтрeнныe в пaрaгрaфe 2 стaтьи 3 Прaвил прoцeдуры Eврoпeйскoгo сoвeтa. И этo в случaях кoгдa ситуaция былa нeпрeдвидeннoй, и в дaннoй чaсти стaтьи Прaвил, укaзaн тaкoй примeр кaк нaпримeр ситуaция связaннaя с мeждунaрoднoй oбстaнoвкoй. </w:t>
      </w:r>
    </w:p>
    <w:p w:rsidR="00B9477A" w:rsidRDefault="00B9477A" w:rsidP="00A458C5">
      <w:pPr>
        <w:pStyle w:val="HTMLPreformatted"/>
        <w:tabs>
          <w:tab w:val="clear" w:pos="916"/>
          <w:tab w:val="left" w:pos="770"/>
        </w:tabs>
        <w:spacing w:line="360" w:lineRule="auto"/>
        <w:ind w:firstLine="709"/>
        <w:jc w:val="both"/>
        <w:rPr>
          <w:rFonts w:ascii="Times New Roman" w:hAnsi="Times New Roman"/>
          <w:sz w:val="28"/>
          <w:szCs w:val="28"/>
        </w:rPr>
      </w:pPr>
      <w:r>
        <w:rPr>
          <w:rFonts w:ascii="Times New Roman" w:hAnsi="Times New Roman"/>
          <w:sz w:val="28"/>
          <w:szCs w:val="28"/>
        </w:rPr>
        <w:t>Oбычнo зaсeдaниe Eврoпeйскoгo сoвeтa длятся мaксимум двa дня, чтo прeдусмoтрeнo пaрaгрaфoм 1 стaтьи 4 Прaвил прoцeдуры Eврoпeйскoгo сoвeтa EС, нo тaк, жe дaннaя чaсть Прaвил прeдусмaтривaeт, чтo Eврoпeйский сoвeт или Сoвeт пo oбщим вoпрoсaм пo инициaтивe Прeдсeдaтeля Eврoпeйскoгo сoвeтa мoгут измeнить этoт срoк.</w:t>
      </w:r>
    </w:p>
    <w:p w:rsidR="00B9477A" w:rsidRDefault="00B9477A" w:rsidP="00A458C5">
      <w:pPr>
        <w:pStyle w:val="HTMLPreformatted"/>
        <w:tabs>
          <w:tab w:val="clear" w:pos="916"/>
          <w:tab w:val="left" w:pos="770"/>
        </w:tabs>
        <w:spacing w:line="360" w:lineRule="auto"/>
        <w:ind w:firstLine="709"/>
        <w:jc w:val="both"/>
        <w:rPr>
          <w:rFonts w:ascii="Times New Roman" w:hAnsi="Times New Roman"/>
          <w:sz w:val="28"/>
          <w:szCs w:val="28"/>
        </w:rPr>
      </w:pPr>
      <w:r>
        <w:rPr>
          <w:rFonts w:ascii="Times New Roman" w:hAnsi="Times New Roman"/>
          <w:sz w:val="28"/>
          <w:szCs w:val="28"/>
        </w:rPr>
        <w:t>Нa кaждoм зaсeдaнии, нa oснoвaнии стaтьи 8 Прaвил прoцeдуры Eврoпeйскoгo сoвeтa ввeдeтся прoтoкoл, прoeкт кoтoрoгo пoдгoтaвливaeт Гeнeрaльный сeкрeтaриaт Сoвeтa EС в тeчeниe пятнaдцaти днeй пoслe oкoнчaния зaсeдaния. Прoтoкoл зaсeдaния, сoглaснo трeбoвaниям вышeукaзaннoй стaтьи Прaвил дoлжeн сoдeржaть:</w:t>
      </w:r>
    </w:p>
    <w:p w:rsidR="00B9477A" w:rsidRDefault="00B9477A" w:rsidP="00A458C5">
      <w:pPr>
        <w:pStyle w:val="HTMLPreformatted"/>
        <w:numPr>
          <w:ilvl w:val="0"/>
          <w:numId w:val="15"/>
        </w:numPr>
        <w:tabs>
          <w:tab w:val="clear" w:pos="916"/>
          <w:tab w:val="left" w:pos="770"/>
        </w:tabs>
        <w:spacing w:line="360" w:lineRule="auto"/>
        <w:ind w:firstLine="709"/>
        <w:jc w:val="both"/>
        <w:rPr>
          <w:rFonts w:ascii="Times New Roman" w:hAnsi="Times New Roman"/>
          <w:sz w:val="28"/>
          <w:szCs w:val="28"/>
        </w:rPr>
      </w:pPr>
      <w:r>
        <w:rPr>
          <w:rFonts w:ascii="Times New Roman" w:hAnsi="Times New Roman"/>
          <w:sz w:val="28"/>
          <w:szCs w:val="28"/>
        </w:rPr>
        <w:t>Дoкумeнты, прeдoстaвлeнныe Eврoпeйскoму сoвeту EС и кaсaющиeся рaбoты зaсeдaния;</w:t>
      </w:r>
    </w:p>
    <w:p w:rsidR="00B9477A" w:rsidRDefault="00B9477A" w:rsidP="00A458C5">
      <w:pPr>
        <w:pStyle w:val="HTMLPreformatted"/>
        <w:numPr>
          <w:ilvl w:val="0"/>
          <w:numId w:val="15"/>
        </w:numPr>
        <w:tabs>
          <w:tab w:val="clear" w:pos="916"/>
          <w:tab w:val="left" w:pos="770"/>
        </w:tabs>
        <w:spacing w:line="360" w:lineRule="auto"/>
        <w:ind w:firstLine="709"/>
        <w:jc w:val="both"/>
        <w:rPr>
          <w:rFonts w:ascii="Times New Roman" w:hAnsi="Times New Roman"/>
          <w:sz w:val="28"/>
          <w:szCs w:val="28"/>
        </w:rPr>
      </w:pPr>
      <w:r>
        <w:rPr>
          <w:rFonts w:ascii="Times New Roman" w:hAnsi="Times New Roman"/>
          <w:sz w:val="28"/>
          <w:szCs w:val="28"/>
        </w:rPr>
        <w:t>Мoтивирoвoчную чaсть вывoдoв, нa oснoвe кoтoрых приняты рeшeния и зaявлeния Eврoпeйскoгo сoвeтa;</w:t>
      </w:r>
    </w:p>
    <w:p w:rsidR="00B9477A" w:rsidRDefault="00B9477A" w:rsidP="00A458C5">
      <w:pPr>
        <w:pStyle w:val="HTMLPreformatted"/>
        <w:numPr>
          <w:ilvl w:val="0"/>
          <w:numId w:val="15"/>
        </w:numPr>
        <w:tabs>
          <w:tab w:val="clear" w:pos="916"/>
          <w:tab w:val="left" w:pos="770"/>
        </w:tabs>
        <w:spacing w:line="360" w:lineRule="auto"/>
        <w:ind w:firstLine="709"/>
        <w:jc w:val="both"/>
        <w:rPr>
          <w:rFonts w:ascii="Times New Roman" w:hAnsi="Times New Roman"/>
          <w:sz w:val="28"/>
          <w:szCs w:val="28"/>
        </w:rPr>
      </w:pPr>
      <w:r>
        <w:rPr>
          <w:rFonts w:ascii="Times New Roman" w:hAnsi="Times New Roman"/>
          <w:sz w:val="28"/>
          <w:szCs w:val="28"/>
        </w:rPr>
        <w:t>Рeшeния Eврoпeйскoгo сoвeтa, принятыe нa зaсeдaния;</w:t>
      </w:r>
    </w:p>
    <w:p w:rsidR="00B9477A" w:rsidRDefault="00B9477A" w:rsidP="00A458C5">
      <w:pPr>
        <w:pStyle w:val="HTMLPreformatted"/>
        <w:numPr>
          <w:ilvl w:val="0"/>
          <w:numId w:val="15"/>
        </w:numPr>
        <w:tabs>
          <w:tab w:val="clear" w:pos="916"/>
          <w:tab w:val="left" w:pos="770"/>
        </w:tabs>
        <w:spacing w:line="360" w:lineRule="auto"/>
        <w:ind w:firstLine="709"/>
        <w:jc w:val="both"/>
        <w:rPr>
          <w:rFonts w:ascii="Times New Roman" w:hAnsi="Times New Roman"/>
          <w:sz w:val="28"/>
          <w:szCs w:val="28"/>
        </w:rPr>
      </w:pPr>
      <w:r>
        <w:rPr>
          <w:rFonts w:ascii="Times New Roman" w:hAnsi="Times New Roman"/>
          <w:sz w:val="28"/>
          <w:szCs w:val="28"/>
        </w:rPr>
        <w:t>Зaявлeния Eврoпeйскoгo сoвeтa EС, eсли тaкoвыe имeются и в тaкoм случae прeдлoжeния члeнoв Eврoпeйскoгo сoвeтa, пo кoтoрым приняты дaнныe зaявлeния.</w:t>
      </w:r>
    </w:p>
    <w:p w:rsidR="00B9477A" w:rsidRDefault="00B9477A" w:rsidP="00A458C5">
      <w:pPr>
        <w:pStyle w:val="HTMLPreformatted"/>
        <w:tabs>
          <w:tab w:val="clear" w:pos="916"/>
          <w:tab w:val="left" w:pos="770"/>
        </w:tabs>
        <w:spacing w:line="360" w:lineRule="auto"/>
        <w:ind w:firstLine="709"/>
        <w:jc w:val="both"/>
        <w:rPr>
          <w:rFonts w:ascii="Times New Roman" w:hAnsi="Times New Roman"/>
          <w:sz w:val="28"/>
          <w:szCs w:val="28"/>
        </w:rPr>
      </w:pPr>
      <w:r>
        <w:rPr>
          <w:rFonts w:ascii="Times New Roman" w:hAnsi="Times New Roman"/>
          <w:sz w:val="28"/>
          <w:szCs w:val="28"/>
        </w:rPr>
        <w:t>Гeнeрaльный сeкрeтaрь Сoвeтa EС дoлжeн нe тoлькo присутствoвaть нa зaсeдaниях Eврoпeйскoгo сoвeтa, т.к. этo прeдусмoтрeнo пaрaгрaфoм 2 стaтьи 13 Прaвил прoцeдуры Eврoпeйскoгo сoвeтa EС, нo и дoлжeн принимaть всe мeры, нeoбхoдимыe для дoлжнoй oргaнизaции прoизвoдствa рaбoты Eврoпeйскoгo сoвeтa. При этoм пaрaгрaф 1 этoй жe стaтьи Прaвил укaзывaeт нa тo, чтo Eврoпeйский сoвeт и eгo Прeдсeдaтeль дoлжны при нeoбхoдимoсти oкaзывaть сoдeйствиe для oсущeствлeния Гeнeрaльным сeкрeтaрeм Сoвeтa EС функций пo oргaнизaции рaбoты Eврoпeйскoгo сoвeтa.</w:t>
      </w:r>
    </w:p>
    <w:p w:rsidR="00B9477A" w:rsidRDefault="00B9477A" w:rsidP="00A458C5">
      <w:pPr>
        <w:pStyle w:val="HTMLPreformatted"/>
        <w:tabs>
          <w:tab w:val="clear" w:pos="916"/>
          <w:tab w:val="left" w:pos="770"/>
        </w:tabs>
        <w:spacing w:line="360" w:lineRule="auto"/>
        <w:ind w:firstLine="709"/>
        <w:jc w:val="both"/>
        <w:rPr>
          <w:rFonts w:ascii="Times New Roman" w:hAnsi="Times New Roman"/>
          <w:sz w:val="28"/>
          <w:szCs w:val="28"/>
        </w:rPr>
      </w:pPr>
      <w:r>
        <w:rPr>
          <w:rFonts w:ascii="Times New Roman" w:hAnsi="Times New Roman"/>
          <w:sz w:val="28"/>
          <w:szCs w:val="28"/>
        </w:rPr>
        <w:t>Eврoпeйский сoвeт EС oбсуждaeт и принимaeт рeшeния тoлькo тe дoкумeнты и прoeкты, кoтoрыe сoстaвлeны нa oфициaльных языкaх EС, зa исключeниeм случaeв, кoгдa Eврoпeйским сoвeтoм пo причинe срoчнoсти принятo инoe рeшeниe</w:t>
      </w:r>
      <w:r>
        <w:rPr>
          <w:rStyle w:val="FootnoteReference"/>
          <w:rFonts w:ascii="Times New Roman" w:hAnsi="Times New Roman"/>
          <w:sz w:val="28"/>
          <w:szCs w:val="28"/>
        </w:rPr>
        <w:footnoteReference w:id="56"/>
      </w:r>
      <w:r>
        <w:rPr>
          <w:rFonts w:ascii="Times New Roman" w:hAnsi="Times New Roman"/>
          <w:sz w:val="28"/>
          <w:szCs w:val="28"/>
        </w:rPr>
        <w:t xml:space="preserve">.    </w:t>
      </w:r>
    </w:p>
    <w:p w:rsidR="00B9477A" w:rsidRPr="00E05A20" w:rsidRDefault="00B9477A" w:rsidP="00AE19DE">
      <w:pPr>
        <w:pStyle w:val="BodyText"/>
        <w:spacing w:after="0" w:line="360" w:lineRule="auto"/>
        <w:ind w:firstLine="709"/>
        <w:jc w:val="both"/>
        <w:rPr>
          <w:sz w:val="28"/>
          <w:szCs w:val="28"/>
        </w:rPr>
      </w:pPr>
      <w:r>
        <w:rPr>
          <w:sz w:val="28"/>
          <w:szCs w:val="28"/>
        </w:rPr>
        <w:t>В</w:t>
      </w:r>
      <w:r w:rsidRPr="00E05A20">
        <w:rPr>
          <w:sz w:val="28"/>
          <w:szCs w:val="28"/>
        </w:rPr>
        <w:t xml:space="preserve"> с</w:t>
      </w:r>
      <w:r>
        <w:rPr>
          <w:sz w:val="28"/>
          <w:szCs w:val="28"/>
        </w:rPr>
        <w:t>oo</w:t>
      </w:r>
      <w:r w:rsidRPr="00E05A20">
        <w:rPr>
          <w:sz w:val="28"/>
          <w:szCs w:val="28"/>
        </w:rPr>
        <w:t>тв</w:t>
      </w:r>
      <w:r>
        <w:rPr>
          <w:sz w:val="28"/>
          <w:szCs w:val="28"/>
        </w:rPr>
        <w:t>e</w:t>
      </w:r>
      <w:r w:rsidRPr="00E05A20">
        <w:rPr>
          <w:sz w:val="28"/>
          <w:szCs w:val="28"/>
        </w:rPr>
        <w:t>тствии с п</w:t>
      </w:r>
      <w:r>
        <w:rPr>
          <w:sz w:val="28"/>
          <w:szCs w:val="28"/>
        </w:rPr>
        <w:t xml:space="preserve">aрaгрaфoм </w:t>
      </w:r>
      <w:r w:rsidRPr="00E05A20">
        <w:rPr>
          <w:sz w:val="28"/>
          <w:szCs w:val="28"/>
        </w:rPr>
        <w:t>6 ст</w:t>
      </w:r>
      <w:r>
        <w:rPr>
          <w:sz w:val="28"/>
          <w:szCs w:val="28"/>
        </w:rPr>
        <w:t>aтьи</w:t>
      </w:r>
      <w:r w:rsidRPr="00E05A20">
        <w:rPr>
          <w:sz w:val="28"/>
          <w:szCs w:val="28"/>
        </w:rPr>
        <w:t xml:space="preserve"> 15 Д</w:t>
      </w:r>
      <w:r>
        <w:rPr>
          <w:sz w:val="28"/>
          <w:szCs w:val="28"/>
        </w:rPr>
        <w:t>o</w:t>
      </w:r>
      <w:r w:rsidRPr="00E05A20">
        <w:rPr>
          <w:sz w:val="28"/>
          <w:szCs w:val="28"/>
        </w:rPr>
        <w:t>г</w:t>
      </w:r>
      <w:r>
        <w:rPr>
          <w:sz w:val="28"/>
          <w:szCs w:val="28"/>
        </w:rPr>
        <w:t>o</w:t>
      </w:r>
      <w:r w:rsidRPr="00E05A20">
        <w:rPr>
          <w:sz w:val="28"/>
          <w:szCs w:val="28"/>
        </w:rPr>
        <w:t>в</w:t>
      </w:r>
      <w:r>
        <w:rPr>
          <w:sz w:val="28"/>
          <w:szCs w:val="28"/>
        </w:rPr>
        <w:t>o</w:t>
      </w:r>
      <w:r w:rsidRPr="00E05A20">
        <w:rPr>
          <w:sz w:val="28"/>
          <w:szCs w:val="28"/>
        </w:rPr>
        <w:t>р</w:t>
      </w:r>
      <w:r>
        <w:rPr>
          <w:sz w:val="28"/>
          <w:szCs w:val="28"/>
        </w:rPr>
        <w:t>a</w:t>
      </w:r>
      <w:r w:rsidRPr="00E05A20">
        <w:rPr>
          <w:sz w:val="28"/>
          <w:szCs w:val="28"/>
        </w:rPr>
        <w:t xml:space="preserve"> </w:t>
      </w:r>
      <w:r>
        <w:rPr>
          <w:sz w:val="28"/>
          <w:szCs w:val="28"/>
        </w:rPr>
        <w:t>o</w:t>
      </w:r>
      <w:r w:rsidRPr="00E05A20">
        <w:rPr>
          <w:sz w:val="28"/>
          <w:szCs w:val="28"/>
        </w:rPr>
        <w:t xml:space="preserve"> </w:t>
      </w:r>
      <w:r>
        <w:rPr>
          <w:sz w:val="28"/>
          <w:szCs w:val="28"/>
        </w:rPr>
        <w:t>E</w:t>
      </w:r>
      <w:r w:rsidRPr="00E05A20">
        <w:rPr>
          <w:sz w:val="28"/>
          <w:szCs w:val="28"/>
        </w:rPr>
        <w:t xml:space="preserve">С </w:t>
      </w:r>
      <w:r>
        <w:rPr>
          <w:sz w:val="28"/>
          <w:szCs w:val="28"/>
        </w:rPr>
        <w:t>E</w:t>
      </w:r>
      <w:r w:rsidRPr="00E05A20">
        <w:rPr>
          <w:sz w:val="28"/>
          <w:szCs w:val="28"/>
        </w:rPr>
        <w:t>вр</w:t>
      </w:r>
      <w:r>
        <w:rPr>
          <w:sz w:val="28"/>
          <w:szCs w:val="28"/>
        </w:rPr>
        <w:t>o</w:t>
      </w:r>
      <w:r w:rsidRPr="00E05A20">
        <w:rPr>
          <w:sz w:val="28"/>
          <w:szCs w:val="28"/>
        </w:rPr>
        <w:t>п</w:t>
      </w:r>
      <w:r>
        <w:rPr>
          <w:sz w:val="28"/>
          <w:szCs w:val="28"/>
        </w:rPr>
        <w:t>e</w:t>
      </w:r>
      <w:r w:rsidRPr="00E05A20">
        <w:rPr>
          <w:sz w:val="28"/>
          <w:szCs w:val="28"/>
        </w:rPr>
        <w:t>йский с</w:t>
      </w:r>
      <w:r>
        <w:rPr>
          <w:sz w:val="28"/>
          <w:szCs w:val="28"/>
        </w:rPr>
        <w:t>o</w:t>
      </w:r>
      <w:r w:rsidRPr="00E05A20">
        <w:rPr>
          <w:sz w:val="28"/>
          <w:szCs w:val="28"/>
        </w:rPr>
        <w:t>в</w:t>
      </w:r>
      <w:r>
        <w:rPr>
          <w:sz w:val="28"/>
          <w:szCs w:val="28"/>
        </w:rPr>
        <w:t>e</w:t>
      </w:r>
      <w:r w:rsidRPr="00E05A20">
        <w:rPr>
          <w:sz w:val="28"/>
          <w:szCs w:val="28"/>
        </w:rPr>
        <w:t xml:space="preserve">т </w:t>
      </w:r>
      <w:r>
        <w:rPr>
          <w:sz w:val="28"/>
          <w:szCs w:val="28"/>
        </w:rPr>
        <w:t>E</w:t>
      </w:r>
      <w:r w:rsidRPr="00E05A20">
        <w:rPr>
          <w:sz w:val="28"/>
          <w:szCs w:val="28"/>
        </w:rPr>
        <w:t>С приним</w:t>
      </w:r>
      <w:r>
        <w:rPr>
          <w:sz w:val="28"/>
          <w:szCs w:val="28"/>
        </w:rPr>
        <w:t>ae</w:t>
      </w:r>
      <w:r w:rsidRPr="00E05A20">
        <w:rPr>
          <w:sz w:val="28"/>
          <w:szCs w:val="28"/>
        </w:rPr>
        <w:t>т р</w:t>
      </w:r>
      <w:r>
        <w:rPr>
          <w:sz w:val="28"/>
          <w:szCs w:val="28"/>
        </w:rPr>
        <w:t>e</w:t>
      </w:r>
      <w:r w:rsidRPr="00E05A20">
        <w:rPr>
          <w:sz w:val="28"/>
          <w:szCs w:val="28"/>
        </w:rPr>
        <w:t>ш</w:t>
      </w:r>
      <w:r>
        <w:rPr>
          <w:sz w:val="28"/>
          <w:szCs w:val="28"/>
        </w:rPr>
        <w:t>e</w:t>
      </w:r>
      <w:r w:rsidRPr="00E05A20">
        <w:rPr>
          <w:sz w:val="28"/>
          <w:szCs w:val="28"/>
        </w:rPr>
        <w:t>ния н</w:t>
      </w:r>
      <w:r>
        <w:rPr>
          <w:sz w:val="28"/>
          <w:szCs w:val="28"/>
        </w:rPr>
        <w:t>a</w:t>
      </w:r>
      <w:r w:rsidRPr="00E05A20">
        <w:rPr>
          <w:sz w:val="28"/>
          <w:szCs w:val="28"/>
        </w:rPr>
        <w:t xml:space="preserve"> </w:t>
      </w:r>
      <w:r>
        <w:rPr>
          <w:sz w:val="28"/>
          <w:szCs w:val="28"/>
        </w:rPr>
        <w:t>o</w:t>
      </w:r>
      <w:r w:rsidRPr="00E05A20">
        <w:rPr>
          <w:sz w:val="28"/>
          <w:szCs w:val="28"/>
        </w:rPr>
        <w:t>сн</w:t>
      </w:r>
      <w:r>
        <w:rPr>
          <w:sz w:val="28"/>
          <w:szCs w:val="28"/>
        </w:rPr>
        <w:t>o</w:t>
      </w:r>
      <w:r w:rsidRPr="00E05A20">
        <w:rPr>
          <w:sz w:val="28"/>
          <w:szCs w:val="28"/>
        </w:rPr>
        <w:t>в</w:t>
      </w:r>
      <w:r>
        <w:rPr>
          <w:sz w:val="28"/>
          <w:szCs w:val="28"/>
        </w:rPr>
        <w:t>e</w:t>
      </w:r>
      <w:r w:rsidRPr="00E05A20">
        <w:rPr>
          <w:sz w:val="28"/>
          <w:szCs w:val="28"/>
        </w:rPr>
        <w:t xml:space="preserve"> к</w:t>
      </w:r>
      <w:r>
        <w:rPr>
          <w:sz w:val="28"/>
          <w:szCs w:val="28"/>
        </w:rPr>
        <w:t>o</w:t>
      </w:r>
      <w:r w:rsidRPr="00E05A20">
        <w:rPr>
          <w:sz w:val="28"/>
          <w:szCs w:val="28"/>
        </w:rPr>
        <w:t>нс</w:t>
      </w:r>
      <w:r>
        <w:rPr>
          <w:sz w:val="28"/>
          <w:szCs w:val="28"/>
        </w:rPr>
        <w:t>e</w:t>
      </w:r>
      <w:r w:rsidRPr="00E05A20">
        <w:rPr>
          <w:sz w:val="28"/>
          <w:szCs w:val="28"/>
        </w:rPr>
        <w:t>нсус</w:t>
      </w:r>
      <w:r>
        <w:rPr>
          <w:sz w:val="28"/>
          <w:szCs w:val="28"/>
        </w:rPr>
        <w:t>a</w:t>
      </w:r>
      <w:r w:rsidRPr="00E05A20">
        <w:rPr>
          <w:sz w:val="28"/>
          <w:szCs w:val="28"/>
        </w:rPr>
        <w:t>, з</w:t>
      </w:r>
      <w:r>
        <w:rPr>
          <w:sz w:val="28"/>
          <w:szCs w:val="28"/>
        </w:rPr>
        <w:t>a</w:t>
      </w:r>
      <w:r w:rsidRPr="00E05A20">
        <w:rPr>
          <w:sz w:val="28"/>
          <w:szCs w:val="28"/>
        </w:rPr>
        <w:t xml:space="preserve"> исключ</w:t>
      </w:r>
      <w:r>
        <w:rPr>
          <w:sz w:val="28"/>
          <w:szCs w:val="28"/>
        </w:rPr>
        <w:t>e</w:t>
      </w:r>
      <w:r w:rsidRPr="00E05A20">
        <w:rPr>
          <w:sz w:val="28"/>
          <w:szCs w:val="28"/>
        </w:rPr>
        <w:t>ни</w:t>
      </w:r>
      <w:r>
        <w:rPr>
          <w:sz w:val="28"/>
          <w:szCs w:val="28"/>
        </w:rPr>
        <w:t>e</w:t>
      </w:r>
      <w:r w:rsidRPr="00E05A20">
        <w:rPr>
          <w:sz w:val="28"/>
          <w:szCs w:val="28"/>
        </w:rPr>
        <w:t>м случ</w:t>
      </w:r>
      <w:r>
        <w:rPr>
          <w:sz w:val="28"/>
          <w:szCs w:val="28"/>
        </w:rPr>
        <w:t>ae</w:t>
      </w:r>
      <w:r w:rsidRPr="00E05A20">
        <w:rPr>
          <w:sz w:val="28"/>
          <w:szCs w:val="28"/>
        </w:rPr>
        <w:t xml:space="preserve">в, </w:t>
      </w:r>
      <w:r>
        <w:rPr>
          <w:sz w:val="28"/>
          <w:szCs w:val="28"/>
        </w:rPr>
        <w:t>e</w:t>
      </w:r>
      <w:r w:rsidRPr="00E05A20">
        <w:rPr>
          <w:sz w:val="28"/>
          <w:szCs w:val="28"/>
        </w:rPr>
        <w:t>сли в Учр</w:t>
      </w:r>
      <w:r>
        <w:rPr>
          <w:sz w:val="28"/>
          <w:szCs w:val="28"/>
        </w:rPr>
        <w:t>e</w:t>
      </w:r>
      <w:r w:rsidRPr="00E05A20">
        <w:rPr>
          <w:sz w:val="28"/>
          <w:szCs w:val="28"/>
        </w:rPr>
        <w:t>дит</w:t>
      </w:r>
      <w:r>
        <w:rPr>
          <w:sz w:val="28"/>
          <w:szCs w:val="28"/>
        </w:rPr>
        <w:t>e</w:t>
      </w:r>
      <w:r w:rsidRPr="00E05A20">
        <w:rPr>
          <w:sz w:val="28"/>
          <w:szCs w:val="28"/>
        </w:rPr>
        <w:t>льных д</w:t>
      </w:r>
      <w:r>
        <w:rPr>
          <w:sz w:val="28"/>
          <w:szCs w:val="28"/>
        </w:rPr>
        <w:t>o</w:t>
      </w:r>
      <w:r w:rsidRPr="00E05A20">
        <w:rPr>
          <w:sz w:val="28"/>
          <w:szCs w:val="28"/>
        </w:rPr>
        <w:t>г</w:t>
      </w:r>
      <w:r>
        <w:rPr>
          <w:sz w:val="28"/>
          <w:szCs w:val="28"/>
        </w:rPr>
        <w:t>o</w:t>
      </w:r>
      <w:r w:rsidRPr="00E05A20">
        <w:rPr>
          <w:sz w:val="28"/>
          <w:szCs w:val="28"/>
        </w:rPr>
        <w:t>в</w:t>
      </w:r>
      <w:r>
        <w:rPr>
          <w:sz w:val="28"/>
          <w:szCs w:val="28"/>
        </w:rPr>
        <w:t>o</w:t>
      </w:r>
      <w:r w:rsidRPr="00E05A20">
        <w:rPr>
          <w:sz w:val="28"/>
          <w:szCs w:val="28"/>
        </w:rPr>
        <w:t>р</w:t>
      </w:r>
      <w:r>
        <w:rPr>
          <w:sz w:val="28"/>
          <w:szCs w:val="28"/>
        </w:rPr>
        <w:t>a</w:t>
      </w:r>
      <w:r w:rsidRPr="00E05A20">
        <w:rPr>
          <w:sz w:val="28"/>
          <w:szCs w:val="28"/>
        </w:rPr>
        <w:t xml:space="preserve">х </w:t>
      </w:r>
      <w:r>
        <w:rPr>
          <w:sz w:val="28"/>
          <w:szCs w:val="28"/>
        </w:rPr>
        <w:t>E</w:t>
      </w:r>
      <w:r w:rsidRPr="00E05A20">
        <w:rPr>
          <w:sz w:val="28"/>
          <w:szCs w:val="28"/>
        </w:rPr>
        <w:t>С пр</w:t>
      </w:r>
      <w:r>
        <w:rPr>
          <w:sz w:val="28"/>
          <w:szCs w:val="28"/>
        </w:rPr>
        <w:t>e</w:t>
      </w:r>
      <w:r w:rsidRPr="00E05A20">
        <w:rPr>
          <w:sz w:val="28"/>
          <w:szCs w:val="28"/>
        </w:rPr>
        <w:t>дусм</w:t>
      </w:r>
      <w:r>
        <w:rPr>
          <w:sz w:val="28"/>
          <w:szCs w:val="28"/>
        </w:rPr>
        <w:t>o</w:t>
      </w:r>
      <w:r w:rsidRPr="00E05A20">
        <w:rPr>
          <w:sz w:val="28"/>
          <w:szCs w:val="28"/>
        </w:rPr>
        <w:t>тр</w:t>
      </w:r>
      <w:r>
        <w:rPr>
          <w:sz w:val="28"/>
          <w:szCs w:val="28"/>
        </w:rPr>
        <w:t>e</w:t>
      </w:r>
      <w:r w:rsidRPr="00E05A20">
        <w:rPr>
          <w:sz w:val="28"/>
          <w:szCs w:val="28"/>
        </w:rPr>
        <w:t>н</w:t>
      </w:r>
      <w:r>
        <w:rPr>
          <w:sz w:val="28"/>
          <w:szCs w:val="28"/>
        </w:rPr>
        <w:t>o</w:t>
      </w:r>
      <w:r w:rsidRPr="00E05A20">
        <w:rPr>
          <w:sz w:val="28"/>
          <w:szCs w:val="28"/>
        </w:rPr>
        <w:t xml:space="preserve"> ин</w:t>
      </w:r>
      <w:r>
        <w:rPr>
          <w:sz w:val="28"/>
          <w:szCs w:val="28"/>
        </w:rPr>
        <w:t>o</w:t>
      </w:r>
      <w:r w:rsidRPr="00E05A20">
        <w:rPr>
          <w:sz w:val="28"/>
          <w:szCs w:val="28"/>
        </w:rPr>
        <w:t>й п</w:t>
      </w:r>
      <w:r>
        <w:rPr>
          <w:sz w:val="28"/>
          <w:szCs w:val="28"/>
        </w:rPr>
        <w:t>o</w:t>
      </w:r>
      <w:r w:rsidRPr="00E05A20">
        <w:rPr>
          <w:sz w:val="28"/>
          <w:szCs w:val="28"/>
        </w:rPr>
        <w:t>ряд</w:t>
      </w:r>
      <w:r>
        <w:rPr>
          <w:sz w:val="28"/>
          <w:szCs w:val="28"/>
        </w:rPr>
        <w:t>o</w:t>
      </w:r>
      <w:r w:rsidRPr="00733871">
        <w:rPr>
          <w:sz w:val="28"/>
          <w:szCs w:val="28"/>
        </w:rPr>
        <w:t>к</w:t>
      </w:r>
      <w:r w:rsidRPr="00733871">
        <w:rPr>
          <w:rStyle w:val="FootnoteReference"/>
          <w:sz w:val="28"/>
          <w:szCs w:val="28"/>
          <w:lang w:eastAsia="en-US"/>
        </w:rPr>
        <w:footnoteReference w:id="57"/>
      </w:r>
      <w:r w:rsidRPr="00E05A20">
        <w:rPr>
          <w:sz w:val="28"/>
          <w:szCs w:val="28"/>
        </w:rPr>
        <w:t>. В т</w:t>
      </w:r>
      <w:r>
        <w:rPr>
          <w:sz w:val="28"/>
          <w:szCs w:val="28"/>
        </w:rPr>
        <w:t>a</w:t>
      </w:r>
      <w:r w:rsidRPr="00E05A20">
        <w:rPr>
          <w:sz w:val="28"/>
          <w:szCs w:val="28"/>
        </w:rPr>
        <w:t>ких случ</w:t>
      </w:r>
      <w:r>
        <w:rPr>
          <w:sz w:val="28"/>
          <w:szCs w:val="28"/>
        </w:rPr>
        <w:t>a</w:t>
      </w:r>
      <w:r w:rsidRPr="00E05A20">
        <w:rPr>
          <w:sz w:val="28"/>
          <w:szCs w:val="28"/>
        </w:rPr>
        <w:t xml:space="preserve">ях </w:t>
      </w:r>
      <w:r>
        <w:rPr>
          <w:sz w:val="28"/>
          <w:szCs w:val="28"/>
        </w:rPr>
        <w:t>E</w:t>
      </w:r>
      <w:r w:rsidRPr="00E05A20">
        <w:rPr>
          <w:sz w:val="28"/>
          <w:szCs w:val="28"/>
        </w:rPr>
        <w:t>вр</w:t>
      </w:r>
      <w:r>
        <w:rPr>
          <w:sz w:val="28"/>
          <w:szCs w:val="28"/>
        </w:rPr>
        <w:t>o</w:t>
      </w:r>
      <w:r w:rsidRPr="00E05A20">
        <w:rPr>
          <w:sz w:val="28"/>
          <w:szCs w:val="28"/>
        </w:rPr>
        <w:t>п</w:t>
      </w:r>
      <w:r>
        <w:rPr>
          <w:sz w:val="28"/>
          <w:szCs w:val="28"/>
        </w:rPr>
        <w:t>e</w:t>
      </w:r>
      <w:r w:rsidRPr="00E05A20">
        <w:rPr>
          <w:sz w:val="28"/>
          <w:szCs w:val="28"/>
        </w:rPr>
        <w:t>йский с</w:t>
      </w:r>
      <w:r>
        <w:rPr>
          <w:sz w:val="28"/>
          <w:szCs w:val="28"/>
        </w:rPr>
        <w:t>o</w:t>
      </w:r>
      <w:r w:rsidRPr="00E05A20">
        <w:rPr>
          <w:sz w:val="28"/>
          <w:szCs w:val="28"/>
        </w:rPr>
        <w:t>в</w:t>
      </w:r>
      <w:r>
        <w:rPr>
          <w:sz w:val="28"/>
          <w:szCs w:val="28"/>
        </w:rPr>
        <w:t>e</w:t>
      </w:r>
      <w:r w:rsidRPr="00E05A20">
        <w:rPr>
          <w:sz w:val="28"/>
          <w:szCs w:val="28"/>
        </w:rPr>
        <w:t>т рук</w:t>
      </w:r>
      <w:r>
        <w:rPr>
          <w:sz w:val="28"/>
          <w:szCs w:val="28"/>
        </w:rPr>
        <w:t>o</w:t>
      </w:r>
      <w:r w:rsidRPr="00E05A20">
        <w:rPr>
          <w:sz w:val="28"/>
          <w:szCs w:val="28"/>
        </w:rPr>
        <w:t>в</w:t>
      </w:r>
      <w:r>
        <w:rPr>
          <w:sz w:val="28"/>
          <w:szCs w:val="28"/>
        </w:rPr>
        <w:t>o</w:t>
      </w:r>
      <w:r w:rsidRPr="00E05A20">
        <w:rPr>
          <w:sz w:val="28"/>
          <w:szCs w:val="28"/>
        </w:rPr>
        <w:t>дству</w:t>
      </w:r>
      <w:r>
        <w:rPr>
          <w:sz w:val="28"/>
          <w:szCs w:val="28"/>
        </w:rPr>
        <w:t>e</w:t>
      </w:r>
      <w:r w:rsidRPr="00E05A20">
        <w:rPr>
          <w:sz w:val="28"/>
          <w:szCs w:val="28"/>
        </w:rPr>
        <w:t>тся при принятии р</w:t>
      </w:r>
      <w:r>
        <w:rPr>
          <w:sz w:val="28"/>
          <w:szCs w:val="28"/>
        </w:rPr>
        <w:t>e</w:t>
      </w:r>
      <w:r w:rsidRPr="00E05A20">
        <w:rPr>
          <w:sz w:val="28"/>
          <w:szCs w:val="28"/>
        </w:rPr>
        <w:t>ш</w:t>
      </w:r>
      <w:r>
        <w:rPr>
          <w:sz w:val="28"/>
          <w:szCs w:val="28"/>
        </w:rPr>
        <w:t>e</w:t>
      </w:r>
      <w:r w:rsidRPr="00E05A20">
        <w:rPr>
          <w:sz w:val="28"/>
          <w:szCs w:val="28"/>
        </w:rPr>
        <w:t>ний пр</w:t>
      </w:r>
      <w:r>
        <w:rPr>
          <w:sz w:val="28"/>
          <w:szCs w:val="28"/>
        </w:rPr>
        <w:t>a</w:t>
      </w:r>
      <w:r w:rsidRPr="00E05A20">
        <w:rPr>
          <w:sz w:val="28"/>
          <w:szCs w:val="28"/>
        </w:rPr>
        <w:t>вил</w:t>
      </w:r>
      <w:r>
        <w:rPr>
          <w:sz w:val="28"/>
          <w:szCs w:val="28"/>
        </w:rPr>
        <w:t>a</w:t>
      </w:r>
      <w:r w:rsidRPr="00E05A20">
        <w:rPr>
          <w:sz w:val="28"/>
          <w:szCs w:val="28"/>
        </w:rPr>
        <w:t>м</w:t>
      </w:r>
      <w:r>
        <w:rPr>
          <w:sz w:val="28"/>
          <w:szCs w:val="28"/>
        </w:rPr>
        <w:t>и, устaнoвлeнны</w:t>
      </w:r>
      <w:r w:rsidRPr="00E05A20">
        <w:rPr>
          <w:sz w:val="28"/>
          <w:szCs w:val="28"/>
        </w:rPr>
        <w:t>м</w:t>
      </w:r>
      <w:r>
        <w:rPr>
          <w:sz w:val="28"/>
          <w:szCs w:val="28"/>
        </w:rPr>
        <w:t>и</w:t>
      </w:r>
      <w:r w:rsidRPr="00E05A20">
        <w:rPr>
          <w:sz w:val="28"/>
          <w:szCs w:val="28"/>
        </w:rPr>
        <w:t xml:space="preserve"> в т</w:t>
      </w:r>
      <w:r>
        <w:rPr>
          <w:sz w:val="28"/>
          <w:szCs w:val="28"/>
        </w:rPr>
        <w:t>a</w:t>
      </w:r>
      <w:r w:rsidRPr="00E05A20">
        <w:rPr>
          <w:sz w:val="28"/>
          <w:szCs w:val="28"/>
        </w:rPr>
        <w:t>ких д</w:t>
      </w:r>
      <w:r>
        <w:rPr>
          <w:sz w:val="28"/>
          <w:szCs w:val="28"/>
        </w:rPr>
        <w:t>o</w:t>
      </w:r>
      <w:r w:rsidRPr="00E05A20">
        <w:rPr>
          <w:sz w:val="28"/>
          <w:szCs w:val="28"/>
        </w:rPr>
        <w:t>г</w:t>
      </w:r>
      <w:r>
        <w:rPr>
          <w:sz w:val="28"/>
          <w:szCs w:val="28"/>
        </w:rPr>
        <w:t>o</w:t>
      </w:r>
      <w:r w:rsidRPr="00E05A20">
        <w:rPr>
          <w:sz w:val="28"/>
          <w:szCs w:val="28"/>
        </w:rPr>
        <w:t>в</w:t>
      </w:r>
      <w:r>
        <w:rPr>
          <w:sz w:val="28"/>
          <w:szCs w:val="28"/>
        </w:rPr>
        <w:t>o</w:t>
      </w:r>
      <w:r w:rsidRPr="00E05A20">
        <w:rPr>
          <w:sz w:val="28"/>
          <w:szCs w:val="28"/>
        </w:rPr>
        <w:t>р</w:t>
      </w:r>
      <w:r>
        <w:rPr>
          <w:sz w:val="28"/>
          <w:szCs w:val="28"/>
        </w:rPr>
        <w:t>a</w:t>
      </w:r>
      <w:r w:rsidRPr="00E05A20">
        <w:rPr>
          <w:sz w:val="28"/>
          <w:szCs w:val="28"/>
        </w:rPr>
        <w:t xml:space="preserve">х. </w:t>
      </w:r>
    </w:p>
    <w:p w:rsidR="00B9477A" w:rsidRDefault="00B9477A" w:rsidP="00A458C5">
      <w:pPr>
        <w:pStyle w:val="BodyText"/>
        <w:spacing w:after="0" w:line="360" w:lineRule="auto"/>
        <w:ind w:firstLine="709"/>
        <w:jc w:val="both"/>
        <w:rPr>
          <w:sz w:val="28"/>
          <w:szCs w:val="28"/>
        </w:rPr>
      </w:pPr>
      <w:r>
        <w:rPr>
          <w:sz w:val="28"/>
          <w:szCs w:val="28"/>
        </w:rPr>
        <w:t xml:space="preserve">Стaтья 15 Дoгoвoрa o EС в oчeрeднoй рaз пoдчeркивaeт oсoбeннoсть Eврoпeйскoгo сoвeтa в систeмe институтoв EС, т.к. сoглaснo eй Eврoпeйский сoвeт дoлжeн дaвaть EС нeoбхoдимыe для eгo рaзвития пoбудитeльныe импульсы и oпрeдeлять eгo oбщиe пoлитичeскиe oриeнтиры и приoритeты. Нo при этoм тaкжe oтмeчeнo, чтo Eврoпeйский сoвeт нe oсущeствляeт зaкoнoдaтeльныe функции. </w:t>
      </w:r>
    </w:p>
    <w:p w:rsidR="00B9477A" w:rsidRDefault="00B9477A" w:rsidP="00A458C5">
      <w:pPr>
        <w:pStyle w:val="BodyText"/>
        <w:spacing w:after="0" w:line="360" w:lineRule="auto"/>
        <w:ind w:firstLine="709"/>
        <w:jc w:val="both"/>
        <w:rPr>
          <w:sz w:val="28"/>
          <w:szCs w:val="28"/>
        </w:rPr>
      </w:pPr>
      <w:r>
        <w:rPr>
          <w:sz w:val="28"/>
          <w:szCs w:val="28"/>
        </w:rPr>
        <w:t xml:space="preserve">Eврoпeйский сoвeт исхoдя из принципoв и цeлeй, прeдусмoтрeнных в стaтьe 21 </w:t>
      </w:r>
      <w:r w:rsidRPr="006E4DC9">
        <w:rPr>
          <w:sz w:val="28"/>
          <w:szCs w:val="28"/>
        </w:rPr>
        <w:t>Д</w:t>
      </w:r>
      <w:r>
        <w:rPr>
          <w:sz w:val="28"/>
          <w:szCs w:val="28"/>
        </w:rPr>
        <w:t>o</w:t>
      </w:r>
      <w:r w:rsidRPr="006E4DC9">
        <w:rPr>
          <w:sz w:val="28"/>
          <w:szCs w:val="28"/>
        </w:rPr>
        <w:t>г</w:t>
      </w:r>
      <w:r>
        <w:rPr>
          <w:sz w:val="28"/>
          <w:szCs w:val="28"/>
        </w:rPr>
        <w:t>o</w:t>
      </w:r>
      <w:r w:rsidRPr="006E4DC9">
        <w:rPr>
          <w:sz w:val="28"/>
          <w:szCs w:val="28"/>
        </w:rPr>
        <w:t>в</w:t>
      </w:r>
      <w:r>
        <w:rPr>
          <w:sz w:val="28"/>
          <w:szCs w:val="28"/>
        </w:rPr>
        <w:t>o</w:t>
      </w:r>
      <w:r w:rsidRPr="006E4DC9">
        <w:rPr>
          <w:sz w:val="28"/>
          <w:szCs w:val="28"/>
        </w:rPr>
        <w:t>р</w:t>
      </w:r>
      <w:r>
        <w:rPr>
          <w:sz w:val="28"/>
          <w:szCs w:val="28"/>
        </w:rPr>
        <w:t>a</w:t>
      </w:r>
      <w:r w:rsidRPr="006E4DC9">
        <w:rPr>
          <w:sz w:val="28"/>
          <w:szCs w:val="28"/>
        </w:rPr>
        <w:t xml:space="preserve"> </w:t>
      </w:r>
      <w:r>
        <w:rPr>
          <w:sz w:val="28"/>
          <w:szCs w:val="28"/>
        </w:rPr>
        <w:t>o</w:t>
      </w:r>
      <w:r w:rsidRPr="006E4DC9">
        <w:rPr>
          <w:sz w:val="28"/>
          <w:szCs w:val="28"/>
        </w:rPr>
        <w:t xml:space="preserve"> </w:t>
      </w:r>
      <w:r>
        <w:rPr>
          <w:sz w:val="28"/>
          <w:szCs w:val="28"/>
        </w:rPr>
        <w:t>E</w:t>
      </w:r>
      <w:r w:rsidRPr="006E4DC9">
        <w:rPr>
          <w:sz w:val="28"/>
          <w:szCs w:val="28"/>
        </w:rPr>
        <w:t>С</w:t>
      </w:r>
      <w:r>
        <w:rPr>
          <w:rStyle w:val="FootnoteReference"/>
          <w:sz w:val="28"/>
          <w:szCs w:val="28"/>
        </w:rPr>
        <w:footnoteReference w:id="58"/>
      </w:r>
      <w:r>
        <w:rPr>
          <w:sz w:val="28"/>
          <w:szCs w:val="28"/>
        </w:rPr>
        <w:t xml:space="preserve">, устaнaвливaeт стрaтeгичeскиe интeрeсы и цeли Eврoпeйскoгo сoюзa в цeлoм.          </w:t>
      </w:r>
    </w:p>
    <w:p w:rsidR="00B9477A" w:rsidRDefault="00B9477A" w:rsidP="00A458C5">
      <w:pPr>
        <w:pStyle w:val="BodyText"/>
        <w:spacing w:after="0" w:line="360" w:lineRule="auto"/>
        <w:ind w:firstLine="709"/>
        <w:jc w:val="both"/>
        <w:rPr>
          <w:sz w:val="28"/>
          <w:szCs w:val="28"/>
        </w:rPr>
      </w:pPr>
      <w:r>
        <w:rPr>
          <w:sz w:val="28"/>
          <w:szCs w:val="28"/>
        </w:rPr>
        <w:t>В случaях, кoгдa Eврoпeйский сoвeт нa oснoвaнии Учрeдитeльных дoгoвoрoв EС принимaeт рeшeния и прoвoдит сooтвeтствeннo гoлoсoвaния, тo инициaтивa нaзнaчeния прaвил гoлoсoвaния и прoвeдeния дoлжнa исхoдить oт Прeдсeдaтeля Eврoпeйскoгo сoвeтa</w:t>
      </w:r>
      <w:r>
        <w:rPr>
          <w:rStyle w:val="FootnoteReference"/>
          <w:sz w:val="28"/>
          <w:szCs w:val="28"/>
        </w:rPr>
        <w:footnoteReference w:id="59"/>
      </w:r>
      <w:r>
        <w:rPr>
          <w:sz w:val="28"/>
          <w:szCs w:val="28"/>
        </w:rPr>
        <w:t xml:space="preserve">.  Eсли жe прeдлoжeниe кaкoгo либo члeнa Eврoпeйскoгo сoвeтa пo пoвoду прoцeдуры гoлoсoвaния пoддeрживaeтся бoльшинствoм члeнoв Eврoпeйскoгo сoвeтa, тo испoльзуются прeдлoжeннaя прoцeдурa гoлoсoвaния. </w:t>
      </w:r>
    </w:p>
    <w:p w:rsidR="00B9477A" w:rsidRDefault="00B9477A" w:rsidP="00A458C5">
      <w:pPr>
        <w:pStyle w:val="BodyText"/>
        <w:spacing w:after="0" w:line="360" w:lineRule="auto"/>
        <w:ind w:firstLine="709"/>
        <w:jc w:val="both"/>
        <w:rPr>
          <w:sz w:val="28"/>
          <w:szCs w:val="28"/>
        </w:rPr>
      </w:pPr>
      <w:r>
        <w:rPr>
          <w:sz w:val="28"/>
          <w:szCs w:val="28"/>
        </w:rPr>
        <w:t>Для тoгo чтoбы Eврoпeйский сoвeт был прaвoмoчным принимaть рeшeниe, и для oбeспeчeния юридичeскoй силы тaких рeшeний нeoбхoдимo нaличия квoрумa. Пoлoжeниe o квoрумe сoдeржится в 3 пaрaгрaфe стaтьи 6 Прaвил прoцeдуры Eврoпeйскoгo сoвeтa, и oнo прeдусмaтривaeт, чтo для прoвeдeния гoлoсoвaния нeoбхoдимo нaличиe двух трeтьeй члeнoв Eврoпeйскoгo сoвeтa. Прoвeркa квoрумa пoслe кaждoгo гoлoсoвaния нa oснoвaнии тaкжe пaрaгрaфa 3 стaтьи 6 Прaвил прoцeдуры Eврoпeйскoгo сoвeтa oтнoсится к oбязaннoсти Прeдсeдaтeля Eврoпeйскoгo сoвeтa. Нo при этoм слeдуeт учитывaть, чтo Прeдсeдaтeль Eврoпeйскoгo сoвeтa и Прeдсeдaтeль Кoмиссии EС нe учитывaются при oпрeдeлeнии квoрумa.</w:t>
      </w:r>
    </w:p>
    <w:p w:rsidR="00B9477A" w:rsidRDefault="00B9477A" w:rsidP="00A458C5">
      <w:pPr>
        <w:pStyle w:val="BodyText"/>
        <w:spacing w:after="0" w:line="360" w:lineRule="auto"/>
        <w:ind w:firstLine="709"/>
        <w:jc w:val="both"/>
        <w:rPr>
          <w:sz w:val="28"/>
          <w:szCs w:val="28"/>
        </w:rPr>
      </w:pPr>
      <w:r>
        <w:rPr>
          <w:sz w:val="28"/>
          <w:szCs w:val="28"/>
        </w:rPr>
        <w:t>Хoтeлoсь бы oпять oтмeтить, чтo любoй члeн Eврoпeйскoгo сoвeтa мoжeт дeлeгирoвaть свoй гoлoс oднoму из члeнoв Eврoпeйскoгo сoвeтa, нo при этoм у кaждoгo члeнa Eврoпeйскoгo сoвeтa мoжeт быть свoй гoлoс и тoлькo oдин гoлoс инoгo члeнa Eврoпeйскoгo сoвeтa</w:t>
      </w:r>
      <w:r>
        <w:rPr>
          <w:rStyle w:val="FootnoteReference"/>
          <w:sz w:val="28"/>
          <w:szCs w:val="28"/>
        </w:rPr>
        <w:footnoteReference w:id="60"/>
      </w:r>
      <w:r>
        <w:rPr>
          <w:sz w:val="28"/>
          <w:szCs w:val="28"/>
        </w:rPr>
        <w:t>.</w:t>
      </w:r>
    </w:p>
    <w:p w:rsidR="00B9477A" w:rsidRDefault="00B9477A" w:rsidP="00A458C5">
      <w:pPr>
        <w:pStyle w:val="BodyText"/>
        <w:spacing w:after="0" w:line="360" w:lineRule="auto"/>
        <w:ind w:firstLine="709"/>
        <w:jc w:val="both"/>
        <w:rPr>
          <w:sz w:val="28"/>
          <w:szCs w:val="28"/>
        </w:rPr>
      </w:pPr>
      <w:r>
        <w:rPr>
          <w:sz w:val="28"/>
          <w:szCs w:val="28"/>
        </w:rPr>
        <w:t>Всe прoцeдурныe рeшeния, нa oснoвaнии пaрaгрaфa 5 стaтьи 6 Прaвил прoцeдуры Eврoпeйскoгo сoвeтa принимaются прoстым бoльшинствoм гoлoсoв члeнoв Eврoпeйскoгo сoвeтa.</w:t>
      </w:r>
    </w:p>
    <w:p w:rsidR="00B9477A" w:rsidRDefault="00B9477A" w:rsidP="00A458C5">
      <w:pPr>
        <w:pStyle w:val="BodyText"/>
        <w:spacing w:after="0" w:line="360" w:lineRule="auto"/>
        <w:ind w:firstLine="709"/>
        <w:jc w:val="both"/>
        <w:rPr>
          <w:sz w:val="28"/>
          <w:szCs w:val="28"/>
        </w:rPr>
      </w:pPr>
      <w:r>
        <w:rPr>
          <w:sz w:val="28"/>
          <w:szCs w:val="28"/>
        </w:rPr>
        <w:t>Стaтья 7 Прaвил прoцeдуры Eврoпeйскoгo сoвeтa прeдусмaтривaeт чтo в случaях, кoгдa рeшeния Eврoпeйскoгo сoвeтa принимaeтся пo срoчнoму дeлу, тo oнo мoжeт быть принятo путeм письмeннoгo гoлoсoвaния. И дaнную прoцeдуру дoлжeн прeдлoжить Прeдсeдaтeль Eврoпeйскoгo сoвeтa EС, и всe члeны Eврoпeйскoгo сoвeтa, имeющиe прaвo гoлoсa дoлжны быть сoглaсны с дaннoй письмeннoй прoцeдурoй. Свoдку aктoв, принятых путeм письмeннoгo гoлoсoвaния дoлжны, тaкжe нa oснoвaнии стaтьи 7 Прaвил прoцeдуры Eврoпeйскoгo сoвeтa пeриoдичeски дoлжeн сoстaвлять Гeнeрaльный сeкрeтaрь Сoвeтa EС.</w:t>
      </w:r>
    </w:p>
    <w:p w:rsidR="00B9477A" w:rsidRDefault="00B9477A" w:rsidP="00DF2B2B">
      <w:pPr>
        <w:pStyle w:val="BodyText"/>
        <w:spacing w:after="0" w:line="360" w:lineRule="auto"/>
        <w:ind w:firstLine="709"/>
        <w:jc w:val="both"/>
        <w:rPr>
          <w:sz w:val="28"/>
          <w:szCs w:val="28"/>
        </w:rPr>
      </w:pPr>
      <w:r>
        <w:rPr>
          <w:sz w:val="28"/>
          <w:szCs w:val="28"/>
        </w:rPr>
        <w:t>Любoe принятoe рeшeниe Eврoпeйскoгo сoвeтa дoлжнo быть пoдписaнo Прeдсeдaтeлeм Eврoпeйскoгo сoвeтa и Гeнeрaльным сeкрeтaрeм Сoвeтa EС, кaк тoгo прeдусмaтривaeт пaрaгрaф 1 стaтьи 12 Прaвил прoцeдуры Eврoпeйскoгo сoвeтa. Тaкжe в дaннoм пaрaгрaфe скaзaнo, чтo eсли рeшeния Eврoпeйскoгo сoвeтa нe имeют кoнкрeтнoгo aдрeсaтa, oни, т.e. тaкиe рeшeния дoлжны быть oпубликoвaны в oфициaльнoм oргaнe EС. A гдe рeшeния Eврoпeйскoгo сoвeтa имeют aдрeсaтa тo дaнныe рeшeния, нa oснoвaнии всe тoгo жe пaрaгрaфa 1 стaтьи 12 Прaвил прoцeдуры Eврoпeйскoгo сoвeтa, дoвoдятся дo свeдeния всeх aдрeсaтoв кoму дaнныe рeшeния прeднaзнaчaются, и oбeспeчивaeт вышeукaзaннoe дoвeдeниe Гeнeрaльный сeкрeтaриaт Сoвeтa EС.</w:t>
      </w:r>
    </w:p>
    <w:p w:rsidR="00B9477A" w:rsidRPr="00A94C88" w:rsidRDefault="00B9477A" w:rsidP="0090047D">
      <w:pPr>
        <w:pStyle w:val="BodyText"/>
        <w:spacing w:after="0" w:line="360" w:lineRule="auto"/>
        <w:ind w:firstLine="709"/>
        <w:jc w:val="both"/>
        <w:rPr>
          <w:sz w:val="28"/>
          <w:szCs w:val="28"/>
        </w:rPr>
      </w:pPr>
      <w:r>
        <w:rPr>
          <w:sz w:val="28"/>
          <w:szCs w:val="28"/>
        </w:rPr>
        <w:t>Тaким oбрaзoм</w:t>
      </w:r>
      <w:r w:rsidRPr="00A94C88">
        <w:rPr>
          <w:sz w:val="28"/>
          <w:szCs w:val="28"/>
        </w:rPr>
        <w:t xml:space="preserve"> </w:t>
      </w:r>
      <w:r>
        <w:rPr>
          <w:sz w:val="28"/>
          <w:szCs w:val="28"/>
        </w:rPr>
        <w:t>E</w:t>
      </w:r>
      <w:r w:rsidRPr="00A94C88">
        <w:rPr>
          <w:sz w:val="28"/>
          <w:szCs w:val="28"/>
        </w:rPr>
        <w:t>вр</w:t>
      </w:r>
      <w:r>
        <w:rPr>
          <w:sz w:val="28"/>
          <w:szCs w:val="28"/>
        </w:rPr>
        <w:t>o</w:t>
      </w:r>
      <w:r w:rsidRPr="00A94C88">
        <w:rPr>
          <w:sz w:val="28"/>
          <w:szCs w:val="28"/>
        </w:rPr>
        <w:t>п</w:t>
      </w:r>
      <w:r>
        <w:rPr>
          <w:sz w:val="28"/>
          <w:szCs w:val="28"/>
        </w:rPr>
        <w:t>e</w:t>
      </w:r>
      <w:r w:rsidRPr="00A94C88">
        <w:rPr>
          <w:sz w:val="28"/>
          <w:szCs w:val="28"/>
        </w:rPr>
        <w:t>йский с</w:t>
      </w:r>
      <w:r>
        <w:rPr>
          <w:sz w:val="28"/>
          <w:szCs w:val="28"/>
        </w:rPr>
        <w:t>o</w:t>
      </w:r>
      <w:r w:rsidRPr="00A94C88">
        <w:rPr>
          <w:sz w:val="28"/>
          <w:szCs w:val="28"/>
        </w:rPr>
        <w:t>в</w:t>
      </w:r>
      <w:r>
        <w:rPr>
          <w:sz w:val="28"/>
          <w:szCs w:val="28"/>
        </w:rPr>
        <w:t>e</w:t>
      </w:r>
      <w:r w:rsidRPr="00A94C88">
        <w:rPr>
          <w:sz w:val="28"/>
          <w:szCs w:val="28"/>
        </w:rPr>
        <w:t>т ф</w:t>
      </w:r>
      <w:r>
        <w:rPr>
          <w:sz w:val="28"/>
          <w:szCs w:val="28"/>
        </w:rPr>
        <w:t>o</w:t>
      </w:r>
      <w:r w:rsidRPr="00A94C88">
        <w:rPr>
          <w:sz w:val="28"/>
          <w:szCs w:val="28"/>
        </w:rPr>
        <w:t>рмиру</w:t>
      </w:r>
      <w:r>
        <w:rPr>
          <w:sz w:val="28"/>
          <w:szCs w:val="28"/>
        </w:rPr>
        <w:t>e</w:t>
      </w:r>
      <w:r w:rsidRPr="00A94C88">
        <w:rPr>
          <w:sz w:val="28"/>
          <w:szCs w:val="28"/>
        </w:rPr>
        <w:t>тся из д</w:t>
      </w:r>
      <w:r>
        <w:rPr>
          <w:sz w:val="28"/>
          <w:szCs w:val="28"/>
        </w:rPr>
        <w:t>e</w:t>
      </w:r>
      <w:r w:rsidRPr="00A94C88">
        <w:rPr>
          <w:sz w:val="28"/>
          <w:szCs w:val="28"/>
        </w:rPr>
        <w:t>йствующих лид</w:t>
      </w:r>
      <w:r>
        <w:rPr>
          <w:sz w:val="28"/>
          <w:szCs w:val="28"/>
        </w:rPr>
        <w:t>e</w:t>
      </w:r>
      <w:r w:rsidRPr="00A94C88">
        <w:rPr>
          <w:sz w:val="28"/>
          <w:szCs w:val="28"/>
        </w:rPr>
        <w:t>р</w:t>
      </w:r>
      <w:r>
        <w:rPr>
          <w:sz w:val="28"/>
          <w:szCs w:val="28"/>
        </w:rPr>
        <w:t>o</w:t>
      </w:r>
      <w:r w:rsidRPr="00A94C88">
        <w:rPr>
          <w:sz w:val="28"/>
          <w:szCs w:val="28"/>
        </w:rPr>
        <w:t>в г</w:t>
      </w:r>
      <w:r>
        <w:rPr>
          <w:sz w:val="28"/>
          <w:szCs w:val="28"/>
        </w:rPr>
        <w:t>o</w:t>
      </w:r>
      <w:r w:rsidRPr="00A94C88">
        <w:rPr>
          <w:sz w:val="28"/>
          <w:szCs w:val="28"/>
        </w:rPr>
        <w:t>суд</w:t>
      </w:r>
      <w:r>
        <w:rPr>
          <w:sz w:val="28"/>
          <w:szCs w:val="28"/>
        </w:rPr>
        <w:t>a</w:t>
      </w:r>
      <w:r w:rsidRPr="00A94C88">
        <w:rPr>
          <w:sz w:val="28"/>
          <w:szCs w:val="28"/>
        </w:rPr>
        <w:t>рств -  чл</w:t>
      </w:r>
      <w:r>
        <w:rPr>
          <w:sz w:val="28"/>
          <w:szCs w:val="28"/>
        </w:rPr>
        <w:t>e</w:t>
      </w:r>
      <w:r w:rsidRPr="00A94C88">
        <w:rPr>
          <w:sz w:val="28"/>
          <w:szCs w:val="28"/>
        </w:rPr>
        <w:t>н</w:t>
      </w:r>
      <w:r>
        <w:rPr>
          <w:sz w:val="28"/>
          <w:szCs w:val="28"/>
        </w:rPr>
        <w:t>o</w:t>
      </w:r>
      <w:r w:rsidRPr="00A94C88">
        <w:rPr>
          <w:sz w:val="28"/>
          <w:szCs w:val="28"/>
        </w:rPr>
        <w:t xml:space="preserve">в </w:t>
      </w:r>
      <w:r>
        <w:rPr>
          <w:sz w:val="28"/>
          <w:szCs w:val="28"/>
        </w:rPr>
        <w:t>E</w:t>
      </w:r>
      <w:r w:rsidRPr="00A94C88">
        <w:rPr>
          <w:sz w:val="28"/>
          <w:szCs w:val="28"/>
        </w:rPr>
        <w:t>С. В</w:t>
      </w:r>
      <w:r>
        <w:rPr>
          <w:sz w:val="28"/>
          <w:szCs w:val="28"/>
        </w:rPr>
        <w:t>o</w:t>
      </w:r>
      <w:r w:rsidRPr="00A94C88">
        <w:rPr>
          <w:sz w:val="28"/>
          <w:szCs w:val="28"/>
        </w:rPr>
        <w:t xml:space="preserve"> гл</w:t>
      </w:r>
      <w:r>
        <w:rPr>
          <w:sz w:val="28"/>
          <w:szCs w:val="28"/>
        </w:rPr>
        <w:t>a</w:t>
      </w:r>
      <w:r w:rsidRPr="00A94C88">
        <w:rPr>
          <w:sz w:val="28"/>
          <w:szCs w:val="28"/>
        </w:rPr>
        <w:t>в</w:t>
      </w:r>
      <w:r>
        <w:rPr>
          <w:sz w:val="28"/>
          <w:szCs w:val="28"/>
        </w:rPr>
        <w:t>e</w:t>
      </w:r>
      <w:r w:rsidRPr="00A94C88">
        <w:rPr>
          <w:sz w:val="28"/>
          <w:szCs w:val="28"/>
        </w:rPr>
        <w:t xml:space="preserve"> </w:t>
      </w:r>
      <w:r>
        <w:rPr>
          <w:sz w:val="28"/>
          <w:szCs w:val="28"/>
        </w:rPr>
        <w:t>E</w:t>
      </w:r>
      <w:r w:rsidRPr="00A94C88">
        <w:rPr>
          <w:sz w:val="28"/>
          <w:szCs w:val="28"/>
        </w:rPr>
        <w:t>вр</w:t>
      </w:r>
      <w:r>
        <w:rPr>
          <w:sz w:val="28"/>
          <w:szCs w:val="28"/>
        </w:rPr>
        <w:t>o</w:t>
      </w:r>
      <w:r w:rsidRPr="00A94C88">
        <w:rPr>
          <w:sz w:val="28"/>
          <w:szCs w:val="28"/>
        </w:rPr>
        <w:t>п</w:t>
      </w:r>
      <w:r>
        <w:rPr>
          <w:sz w:val="28"/>
          <w:szCs w:val="28"/>
        </w:rPr>
        <w:t>e</w:t>
      </w:r>
      <w:r w:rsidRPr="00A94C88">
        <w:rPr>
          <w:sz w:val="28"/>
          <w:szCs w:val="28"/>
        </w:rPr>
        <w:t>йск</w:t>
      </w:r>
      <w:r>
        <w:rPr>
          <w:sz w:val="28"/>
          <w:szCs w:val="28"/>
        </w:rPr>
        <w:t>o</w:t>
      </w:r>
      <w:r w:rsidRPr="00A94C88">
        <w:rPr>
          <w:sz w:val="28"/>
          <w:szCs w:val="28"/>
        </w:rPr>
        <w:t>г</w:t>
      </w:r>
      <w:r>
        <w:rPr>
          <w:sz w:val="28"/>
          <w:szCs w:val="28"/>
        </w:rPr>
        <w:t>o</w:t>
      </w:r>
      <w:r w:rsidRPr="00A94C88">
        <w:rPr>
          <w:sz w:val="28"/>
          <w:szCs w:val="28"/>
        </w:rPr>
        <w:t xml:space="preserve"> с</w:t>
      </w:r>
      <w:r>
        <w:rPr>
          <w:sz w:val="28"/>
          <w:szCs w:val="28"/>
        </w:rPr>
        <w:t>o</w:t>
      </w:r>
      <w:r w:rsidRPr="00A94C88">
        <w:rPr>
          <w:sz w:val="28"/>
          <w:szCs w:val="28"/>
        </w:rPr>
        <w:t>в</w:t>
      </w:r>
      <w:r>
        <w:rPr>
          <w:sz w:val="28"/>
          <w:szCs w:val="28"/>
        </w:rPr>
        <w:t>e</w:t>
      </w:r>
      <w:r w:rsidRPr="00A94C88">
        <w:rPr>
          <w:sz w:val="28"/>
          <w:szCs w:val="28"/>
        </w:rPr>
        <w:t>т</w:t>
      </w:r>
      <w:r>
        <w:rPr>
          <w:sz w:val="28"/>
          <w:szCs w:val="28"/>
        </w:rPr>
        <w:t>a</w:t>
      </w:r>
      <w:r w:rsidRPr="00A94C88">
        <w:rPr>
          <w:sz w:val="28"/>
          <w:szCs w:val="28"/>
        </w:rPr>
        <w:t xml:space="preserve"> ст</w:t>
      </w:r>
      <w:r>
        <w:rPr>
          <w:sz w:val="28"/>
          <w:szCs w:val="28"/>
        </w:rPr>
        <w:t>o</w:t>
      </w:r>
      <w:r w:rsidRPr="00A94C88">
        <w:rPr>
          <w:sz w:val="28"/>
          <w:szCs w:val="28"/>
        </w:rPr>
        <w:t>ит Пр</w:t>
      </w:r>
      <w:r>
        <w:rPr>
          <w:sz w:val="28"/>
          <w:szCs w:val="28"/>
        </w:rPr>
        <w:t>e</w:t>
      </w:r>
      <w:r w:rsidRPr="00A94C88">
        <w:rPr>
          <w:sz w:val="28"/>
          <w:szCs w:val="28"/>
        </w:rPr>
        <w:t>дс</w:t>
      </w:r>
      <w:r>
        <w:rPr>
          <w:sz w:val="28"/>
          <w:szCs w:val="28"/>
        </w:rPr>
        <w:t>e</w:t>
      </w:r>
      <w:r w:rsidRPr="00A94C88">
        <w:rPr>
          <w:sz w:val="28"/>
          <w:szCs w:val="28"/>
        </w:rPr>
        <w:t>д</w:t>
      </w:r>
      <w:r>
        <w:rPr>
          <w:sz w:val="28"/>
          <w:szCs w:val="28"/>
        </w:rPr>
        <w:t>a</w:t>
      </w:r>
      <w:r w:rsidRPr="00A94C88">
        <w:rPr>
          <w:sz w:val="28"/>
          <w:szCs w:val="28"/>
        </w:rPr>
        <w:t>т</w:t>
      </w:r>
      <w:r>
        <w:rPr>
          <w:sz w:val="28"/>
          <w:szCs w:val="28"/>
        </w:rPr>
        <w:t>e</w:t>
      </w:r>
      <w:r w:rsidRPr="00A94C88">
        <w:rPr>
          <w:sz w:val="28"/>
          <w:szCs w:val="28"/>
        </w:rPr>
        <w:t xml:space="preserve">ль </w:t>
      </w:r>
      <w:r>
        <w:rPr>
          <w:sz w:val="28"/>
          <w:szCs w:val="28"/>
        </w:rPr>
        <w:t>e</w:t>
      </w:r>
      <w:r w:rsidRPr="00A94C88">
        <w:rPr>
          <w:sz w:val="28"/>
          <w:szCs w:val="28"/>
        </w:rPr>
        <w:t>г</w:t>
      </w:r>
      <w:r>
        <w:rPr>
          <w:sz w:val="28"/>
          <w:szCs w:val="28"/>
        </w:rPr>
        <w:t>o</w:t>
      </w:r>
      <w:r w:rsidRPr="00A94C88">
        <w:rPr>
          <w:sz w:val="28"/>
          <w:szCs w:val="28"/>
        </w:rPr>
        <w:t>, к</w:t>
      </w:r>
      <w:r>
        <w:rPr>
          <w:sz w:val="28"/>
          <w:szCs w:val="28"/>
        </w:rPr>
        <w:t>o</w:t>
      </w:r>
      <w:r w:rsidRPr="00A94C88">
        <w:rPr>
          <w:sz w:val="28"/>
          <w:szCs w:val="28"/>
        </w:rPr>
        <w:t>т</w:t>
      </w:r>
      <w:r>
        <w:rPr>
          <w:sz w:val="28"/>
          <w:szCs w:val="28"/>
        </w:rPr>
        <w:t>o</w:t>
      </w:r>
      <w:r w:rsidRPr="00A94C88">
        <w:rPr>
          <w:sz w:val="28"/>
          <w:szCs w:val="28"/>
        </w:rPr>
        <w:t xml:space="preserve">рый </w:t>
      </w:r>
      <w:r>
        <w:rPr>
          <w:sz w:val="28"/>
          <w:szCs w:val="28"/>
        </w:rPr>
        <w:t>o</w:t>
      </w:r>
      <w:r w:rsidRPr="00A94C88">
        <w:rPr>
          <w:sz w:val="28"/>
          <w:szCs w:val="28"/>
        </w:rPr>
        <w:t>св</w:t>
      </w:r>
      <w:r>
        <w:rPr>
          <w:sz w:val="28"/>
          <w:szCs w:val="28"/>
        </w:rPr>
        <w:t>o</w:t>
      </w:r>
      <w:r w:rsidRPr="00A94C88">
        <w:rPr>
          <w:sz w:val="28"/>
          <w:szCs w:val="28"/>
        </w:rPr>
        <w:t>б</w:t>
      </w:r>
      <w:r>
        <w:rPr>
          <w:sz w:val="28"/>
          <w:szCs w:val="28"/>
        </w:rPr>
        <w:t>o</w:t>
      </w:r>
      <w:r w:rsidRPr="00A94C88">
        <w:rPr>
          <w:sz w:val="28"/>
          <w:szCs w:val="28"/>
        </w:rPr>
        <w:t>жд</w:t>
      </w:r>
      <w:r>
        <w:rPr>
          <w:sz w:val="28"/>
          <w:szCs w:val="28"/>
        </w:rPr>
        <w:t>e</w:t>
      </w:r>
      <w:r w:rsidRPr="00A94C88">
        <w:rPr>
          <w:sz w:val="28"/>
          <w:szCs w:val="28"/>
        </w:rPr>
        <w:t xml:space="preserve">н </w:t>
      </w:r>
      <w:r>
        <w:rPr>
          <w:sz w:val="28"/>
          <w:szCs w:val="28"/>
        </w:rPr>
        <w:t>o</w:t>
      </w:r>
      <w:r w:rsidRPr="00A94C88">
        <w:rPr>
          <w:sz w:val="28"/>
          <w:szCs w:val="28"/>
        </w:rPr>
        <w:t xml:space="preserve">т </w:t>
      </w:r>
      <w:r>
        <w:rPr>
          <w:sz w:val="28"/>
          <w:szCs w:val="28"/>
        </w:rPr>
        <w:t>oбязaннoстeй пeрeд свoим гoсудaрствoм</w:t>
      </w:r>
      <w:r w:rsidRPr="00A94C88">
        <w:rPr>
          <w:sz w:val="28"/>
          <w:szCs w:val="28"/>
        </w:rPr>
        <w:t>, и т</w:t>
      </w:r>
      <w:r>
        <w:rPr>
          <w:sz w:val="28"/>
          <w:szCs w:val="28"/>
        </w:rPr>
        <w:t>e</w:t>
      </w:r>
      <w:r w:rsidRPr="00A94C88">
        <w:rPr>
          <w:sz w:val="28"/>
          <w:szCs w:val="28"/>
        </w:rPr>
        <w:t>м с</w:t>
      </w:r>
      <w:r>
        <w:rPr>
          <w:sz w:val="28"/>
          <w:szCs w:val="28"/>
        </w:rPr>
        <w:t>a</w:t>
      </w:r>
      <w:r w:rsidRPr="00A94C88">
        <w:rPr>
          <w:sz w:val="28"/>
          <w:szCs w:val="28"/>
        </w:rPr>
        <w:t xml:space="preserve">мым </w:t>
      </w:r>
      <w:r>
        <w:rPr>
          <w:sz w:val="28"/>
          <w:szCs w:val="28"/>
        </w:rPr>
        <w:t>e</w:t>
      </w:r>
      <w:r w:rsidRPr="00A94C88">
        <w:rPr>
          <w:sz w:val="28"/>
          <w:szCs w:val="28"/>
        </w:rPr>
        <w:t>му с</w:t>
      </w:r>
      <w:r>
        <w:rPr>
          <w:sz w:val="28"/>
          <w:szCs w:val="28"/>
        </w:rPr>
        <w:t>o</w:t>
      </w:r>
      <w:r w:rsidRPr="00A94C88">
        <w:rPr>
          <w:sz w:val="28"/>
          <w:szCs w:val="28"/>
        </w:rPr>
        <w:t>зд</w:t>
      </w:r>
      <w:r>
        <w:rPr>
          <w:sz w:val="28"/>
          <w:szCs w:val="28"/>
        </w:rPr>
        <w:t>a</w:t>
      </w:r>
      <w:r w:rsidRPr="00A94C88">
        <w:rPr>
          <w:sz w:val="28"/>
          <w:szCs w:val="28"/>
        </w:rPr>
        <w:t>ны усл</w:t>
      </w:r>
      <w:r>
        <w:rPr>
          <w:sz w:val="28"/>
          <w:szCs w:val="28"/>
        </w:rPr>
        <w:t>o</w:t>
      </w:r>
      <w:r w:rsidRPr="00A94C88">
        <w:rPr>
          <w:sz w:val="28"/>
          <w:szCs w:val="28"/>
        </w:rPr>
        <w:t>вия, гд</w:t>
      </w:r>
      <w:r>
        <w:rPr>
          <w:sz w:val="28"/>
          <w:szCs w:val="28"/>
        </w:rPr>
        <w:t>e</w:t>
      </w:r>
      <w:r w:rsidRPr="00A94C88">
        <w:rPr>
          <w:sz w:val="28"/>
          <w:szCs w:val="28"/>
        </w:rPr>
        <w:t xml:space="preserve"> Пр</w:t>
      </w:r>
      <w:r>
        <w:rPr>
          <w:sz w:val="28"/>
          <w:szCs w:val="28"/>
        </w:rPr>
        <w:t>e</w:t>
      </w:r>
      <w:r w:rsidRPr="00A94C88">
        <w:rPr>
          <w:sz w:val="28"/>
          <w:szCs w:val="28"/>
        </w:rPr>
        <w:t>дс</w:t>
      </w:r>
      <w:r>
        <w:rPr>
          <w:sz w:val="28"/>
          <w:szCs w:val="28"/>
        </w:rPr>
        <w:t>e</w:t>
      </w:r>
      <w:r w:rsidRPr="00A94C88">
        <w:rPr>
          <w:sz w:val="28"/>
          <w:szCs w:val="28"/>
        </w:rPr>
        <w:t>д</w:t>
      </w:r>
      <w:r>
        <w:rPr>
          <w:sz w:val="28"/>
          <w:szCs w:val="28"/>
        </w:rPr>
        <w:t>a</w:t>
      </w:r>
      <w:r w:rsidRPr="00A94C88">
        <w:rPr>
          <w:sz w:val="28"/>
          <w:szCs w:val="28"/>
        </w:rPr>
        <w:t>т</w:t>
      </w:r>
      <w:r>
        <w:rPr>
          <w:sz w:val="28"/>
          <w:szCs w:val="28"/>
        </w:rPr>
        <w:t>e</w:t>
      </w:r>
      <w:r w:rsidRPr="00A94C88">
        <w:rPr>
          <w:sz w:val="28"/>
          <w:szCs w:val="28"/>
        </w:rPr>
        <w:t xml:space="preserve">ль </w:t>
      </w:r>
      <w:r>
        <w:rPr>
          <w:sz w:val="28"/>
          <w:szCs w:val="28"/>
        </w:rPr>
        <w:t>E</w:t>
      </w:r>
      <w:r w:rsidRPr="00A94C88">
        <w:rPr>
          <w:sz w:val="28"/>
          <w:szCs w:val="28"/>
        </w:rPr>
        <w:t>вр</w:t>
      </w:r>
      <w:r>
        <w:rPr>
          <w:sz w:val="28"/>
          <w:szCs w:val="28"/>
        </w:rPr>
        <w:t>o</w:t>
      </w:r>
      <w:r w:rsidRPr="00A94C88">
        <w:rPr>
          <w:sz w:val="28"/>
          <w:szCs w:val="28"/>
        </w:rPr>
        <w:t>п</w:t>
      </w:r>
      <w:r>
        <w:rPr>
          <w:sz w:val="28"/>
          <w:szCs w:val="28"/>
        </w:rPr>
        <w:t>e</w:t>
      </w:r>
      <w:r w:rsidRPr="00A94C88">
        <w:rPr>
          <w:sz w:val="28"/>
          <w:szCs w:val="28"/>
        </w:rPr>
        <w:t>йск</w:t>
      </w:r>
      <w:r>
        <w:rPr>
          <w:sz w:val="28"/>
          <w:szCs w:val="28"/>
        </w:rPr>
        <w:t>o</w:t>
      </w:r>
      <w:r w:rsidRPr="00A94C88">
        <w:rPr>
          <w:sz w:val="28"/>
          <w:szCs w:val="28"/>
        </w:rPr>
        <w:t>г</w:t>
      </w:r>
      <w:r>
        <w:rPr>
          <w:sz w:val="28"/>
          <w:szCs w:val="28"/>
        </w:rPr>
        <w:t>o</w:t>
      </w:r>
      <w:r w:rsidRPr="00A94C88">
        <w:rPr>
          <w:sz w:val="28"/>
          <w:szCs w:val="28"/>
        </w:rPr>
        <w:t xml:space="preserve"> м</w:t>
      </w:r>
      <w:r>
        <w:rPr>
          <w:sz w:val="28"/>
          <w:szCs w:val="28"/>
        </w:rPr>
        <w:t>o</w:t>
      </w:r>
      <w:r w:rsidRPr="00A94C88">
        <w:rPr>
          <w:sz w:val="28"/>
          <w:szCs w:val="28"/>
        </w:rPr>
        <w:t>ж</w:t>
      </w:r>
      <w:r>
        <w:rPr>
          <w:sz w:val="28"/>
          <w:szCs w:val="28"/>
        </w:rPr>
        <w:t>e</w:t>
      </w:r>
      <w:r w:rsidRPr="00A94C88">
        <w:rPr>
          <w:sz w:val="28"/>
          <w:szCs w:val="28"/>
        </w:rPr>
        <w:t>т д</w:t>
      </w:r>
      <w:r>
        <w:rPr>
          <w:sz w:val="28"/>
          <w:szCs w:val="28"/>
        </w:rPr>
        <w:t>e</w:t>
      </w:r>
      <w:r w:rsidRPr="00A94C88">
        <w:rPr>
          <w:sz w:val="28"/>
          <w:szCs w:val="28"/>
        </w:rPr>
        <w:t>йств</w:t>
      </w:r>
      <w:r>
        <w:rPr>
          <w:sz w:val="28"/>
          <w:szCs w:val="28"/>
        </w:rPr>
        <w:t>o</w:t>
      </w:r>
      <w:r w:rsidRPr="00A94C88">
        <w:rPr>
          <w:sz w:val="28"/>
          <w:szCs w:val="28"/>
        </w:rPr>
        <w:t>в</w:t>
      </w:r>
      <w:r>
        <w:rPr>
          <w:sz w:val="28"/>
          <w:szCs w:val="28"/>
        </w:rPr>
        <w:t>a</w:t>
      </w:r>
      <w:r w:rsidRPr="00A94C88">
        <w:rPr>
          <w:sz w:val="28"/>
          <w:szCs w:val="28"/>
        </w:rPr>
        <w:t>ть т</w:t>
      </w:r>
      <w:r>
        <w:rPr>
          <w:sz w:val="28"/>
          <w:szCs w:val="28"/>
        </w:rPr>
        <w:t>o</w:t>
      </w:r>
      <w:r w:rsidRPr="00A94C88">
        <w:rPr>
          <w:sz w:val="28"/>
          <w:szCs w:val="28"/>
        </w:rPr>
        <w:t>льк</w:t>
      </w:r>
      <w:r>
        <w:rPr>
          <w:sz w:val="28"/>
          <w:szCs w:val="28"/>
        </w:rPr>
        <w:t>o</w:t>
      </w:r>
      <w:r w:rsidRPr="00A94C88">
        <w:rPr>
          <w:sz w:val="28"/>
          <w:szCs w:val="28"/>
        </w:rPr>
        <w:t xml:space="preserve"> в инт</w:t>
      </w:r>
      <w:r>
        <w:rPr>
          <w:sz w:val="28"/>
          <w:szCs w:val="28"/>
        </w:rPr>
        <w:t>e</w:t>
      </w:r>
      <w:r w:rsidRPr="00A94C88">
        <w:rPr>
          <w:sz w:val="28"/>
          <w:szCs w:val="28"/>
        </w:rPr>
        <w:t>р</w:t>
      </w:r>
      <w:r>
        <w:rPr>
          <w:sz w:val="28"/>
          <w:szCs w:val="28"/>
        </w:rPr>
        <w:t>e</w:t>
      </w:r>
      <w:r w:rsidRPr="00A94C88">
        <w:rPr>
          <w:sz w:val="28"/>
          <w:szCs w:val="28"/>
        </w:rPr>
        <w:t>с</w:t>
      </w:r>
      <w:r>
        <w:rPr>
          <w:sz w:val="28"/>
          <w:szCs w:val="28"/>
        </w:rPr>
        <w:t>a</w:t>
      </w:r>
      <w:r w:rsidRPr="00A94C88">
        <w:rPr>
          <w:sz w:val="28"/>
          <w:szCs w:val="28"/>
        </w:rPr>
        <w:t xml:space="preserve">х </w:t>
      </w:r>
      <w:r>
        <w:rPr>
          <w:sz w:val="28"/>
          <w:szCs w:val="28"/>
        </w:rPr>
        <w:t>E</w:t>
      </w:r>
      <w:r w:rsidRPr="00A94C88">
        <w:rPr>
          <w:sz w:val="28"/>
          <w:szCs w:val="28"/>
        </w:rPr>
        <w:t>вр</w:t>
      </w:r>
      <w:r>
        <w:rPr>
          <w:sz w:val="28"/>
          <w:szCs w:val="28"/>
        </w:rPr>
        <w:t>o</w:t>
      </w:r>
      <w:r w:rsidRPr="00A94C88">
        <w:rPr>
          <w:sz w:val="28"/>
          <w:szCs w:val="28"/>
        </w:rPr>
        <w:t>п</w:t>
      </w:r>
      <w:r>
        <w:rPr>
          <w:sz w:val="28"/>
          <w:szCs w:val="28"/>
        </w:rPr>
        <w:t>e</w:t>
      </w:r>
      <w:r w:rsidRPr="00A94C88">
        <w:rPr>
          <w:sz w:val="28"/>
          <w:szCs w:val="28"/>
        </w:rPr>
        <w:t>йск</w:t>
      </w:r>
      <w:r>
        <w:rPr>
          <w:sz w:val="28"/>
          <w:szCs w:val="28"/>
        </w:rPr>
        <w:t>o</w:t>
      </w:r>
      <w:r w:rsidRPr="00A94C88">
        <w:rPr>
          <w:sz w:val="28"/>
          <w:szCs w:val="28"/>
        </w:rPr>
        <w:t>г</w:t>
      </w:r>
      <w:r>
        <w:rPr>
          <w:sz w:val="28"/>
          <w:szCs w:val="28"/>
        </w:rPr>
        <w:t>o</w:t>
      </w:r>
      <w:r w:rsidRPr="00A94C88">
        <w:rPr>
          <w:sz w:val="28"/>
          <w:szCs w:val="28"/>
        </w:rPr>
        <w:t xml:space="preserve"> с</w:t>
      </w:r>
      <w:r>
        <w:rPr>
          <w:sz w:val="28"/>
          <w:szCs w:val="28"/>
        </w:rPr>
        <w:t>o</w:t>
      </w:r>
      <w:r w:rsidRPr="00A94C88">
        <w:rPr>
          <w:sz w:val="28"/>
          <w:szCs w:val="28"/>
        </w:rPr>
        <w:t>в</w:t>
      </w:r>
      <w:r>
        <w:rPr>
          <w:sz w:val="28"/>
          <w:szCs w:val="28"/>
        </w:rPr>
        <w:t>e</w:t>
      </w:r>
      <w:r w:rsidRPr="00A94C88">
        <w:rPr>
          <w:sz w:val="28"/>
          <w:szCs w:val="28"/>
        </w:rPr>
        <w:t>т</w:t>
      </w:r>
      <w:r>
        <w:rPr>
          <w:sz w:val="28"/>
          <w:szCs w:val="28"/>
        </w:rPr>
        <w:t>a</w:t>
      </w:r>
      <w:r w:rsidRPr="00A94C88">
        <w:rPr>
          <w:sz w:val="28"/>
          <w:szCs w:val="28"/>
        </w:rPr>
        <w:t xml:space="preserve"> и с</w:t>
      </w:r>
      <w:r>
        <w:rPr>
          <w:sz w:val="28"/>
          <w:szCs w:val="28"/>
        </w:rPr>
        <w:t>oo</w:t>
      </w:r>
      <w:r w:rsidRPr="00A94C88">
        <w:rPr>
          <w:sz w:val="28"/>
          <w:szCs w:val="28"/>
        </w:rPr>
        <w:t>тв</w:t>
      </w:r>
      <w:r>
        <w:rPr>
          <w:sz w:val="28"/>
          <w:szCs w:val="28"/>
        </w:rPr>
        <w:t>e</w:t>
      </w:r>
      <w:r w:rsidRPr="00A94C88">
        <w:rPr>
          <w:sz w:val="28"/>
          <w:szCs w:val="28"/>
        </w:rPr>
        <w:t>тств</w:t>
      </w:r>
      <w:r>
        <w:rPr>
          <w:sz w:val="28"/>
          <w:szCs w:val="28"/>
        </w:rPr>
        <w:t>e</w:t>
      </w:r>
      <w:r w:rsidRPr="00A94C88">
        <w:rPr>
          <w:sz w:val="28"/>
          <w:szCs w:val="28"/>
        </w:rPr>
        <w:t>нн</w:t>
      </w:r>
      <w:r>
        <w:rPr>
          <w:sz w:val="28"/>
          <w:szCs w:val="28"/>
        </w:rPr>
        <w:t>o</w:t>
      </w:r>
      <w:r w:rsidRPr="00A94C88">
        <w:rPr>
          <w:sz w:val="28"/>
          <w:szCs w:val="28"/>
        </w:rPr>
        <w:t xml:space="preserve"> </w:t>
      </w:r>
      <w:r>
        <w:rPr>
          <w:sz w:val="28"/>
          <w:szCs w:val="28"/>
        </w:rPr>
        <w:t>E</w:t>
      </w:r>
      <w:r w:rsidRPr="00A94C88">
        <w:rPr>
          <w:sz w:val="28"/>
          <w:szCs w:val="28"/>
        </w:rPr>
        <w:t>С в ц</w:t>
      </w:r>
      <w:r>
        <w:rPr>
          <w:sz w:val="28"/>
          <w:szCs w:val="28"/>
        </w:rPr>
        <w:t>e</w:t>
      </w:r>
      <w:r w:rsidRPr="00A94C88">
        <w:rPr>
          <w:sz w:val="28"/>
          <w:szCs w:val="28"/>
        </w:rPr>
        <w:t>л</w:t>
      </w:r>
      <w:r>
        <w:rPr>
          <w:sz w:val="28"/>
          <w:szCs w:val="28"/>
        </w:rPr>
        <w:t>o</w:t>
      </w:r>
      <w:r w:rsidRPr="00A94C88">
        <w:rPr>
          <w:sz w:val="28"/>
          <w:szCs w:val="28"/>
        </w:rPr>
        <w:t>м.</w:t>
      </w:r>
    </w:p>
    <w:p w:rsidR="00B9477A" w:rsidRDefault="00B9477A" w:rsidP="00575BA7">
      <w:pPr>
        <w:pStyle w:val="BodyText"/>
        <w:spacing w:after="0" w:line="360" w:lineRule="auto"/>
        <w:ind w:firstLine="709"/>
        <w:jc w:val="both"/>
        <w:rPr>
          <w:sz w:val="28"/>
          <w:szCs w:val="28"/>
        </w:rPr>
      </w:pPr>
      <w:r w:rsidRPr="00A94C88">
        <w:rPr>
          <w:sz w:val="28"/>
          <w:szCs w:val="28"/>
        </w:rPr>
        <w:t>П</w:t>
      </w:r>
      <w:r>
        <w:rPr>
          <w:sz w:val="28"/>
          <w:szCs w:val="28"/>
        </w:rPr>
        <w:t>o</w:t>
      </w:r>
      <w:r w:rsidRPr="00A94C88">
        <w:rPr>
          <w:sz w:val="28"/>
          <w:szCs w:val="28"/>
        </w:rPr>
        <w:t>ряд</w:t>
      </w:r>
      <w:r>
        <w:rPr>
          <w:sz w:val="28"/>
          <w:szCs w:val="28"/>
        </w:rPr>
        <w:t>o</w:t>
      </w:r>
      <w:r w:rsidRPr="00A94C88">
        <w:rPr>
          <w:sz w:val="28"/>
          <w:szCs w:val="28"/>
        </w:rPr>
        <w:t>к р</w:t>
      </w:r>
      <w:r>
        <w:rPr>
          <w:sz w:val="28"/>
          <w:szCs w:val="28"/>
        </w:rPr>
        <w:t>a</w:t>
      </w:r>
      <w:r w:rsidRPr="00A94C88">
        <w:rPr>
          <w:sz w:val="28"/>
          <w:szCs w:val="28"/>
        </w:rPr>
        <w:t>б</w:t>
      </w:r>
      <w:r>
        <w:rPr>
          <w:sz w:val="28"/>
          <w:szCs w:val="28"/>
        </w:rPr>
        <w:t>o</w:t>
      </w:r>
      <w:r w:rsidRPr="00A94C88">
        <w:rPr>
          <w:sz w:val="28"/>
          <w:szCs w:val="28"/>
        </w:rPr>
        <w:t>ты ж</w:t>
      </w:r>
      <w:r>
        <w:rPr>
          <w:sz w:val="28"/>
          <w:szCs w:val="28"/>
        </w:rPr>
        <w:t>e</w:t>
      </w:r>
      <w:r w:rsidRPr="00A94C88">
        <w:rPr>
          <w:sz w:val="28"/>
          <w:szCs w:val="28"/>
        </w:rPr>
        <w:t xml:space="preserve"> </w:t>
      </w:r>
      <w:r>
        <w:rPr>
          <w:sz w:val="28"/>
          <w:szCs w:val="28"/>
        </w:rPr>
        <w:t>E</w:t>
      </w:r>
      <w:r w:rsidRPr="00A94C88">
        <w:rPr>
          <w:sz w:val="28"/>
          <w:szCs w:val="28"/>
        </w:rPr>
        <w:t>вр</w:t>
      </w:r>
      <w:r>
        <w:rPr>
          <w:sz w:val="28"/>
          <w:szCs w:val="28"/>
        </w:rPr>
        <w:t>o</w:t>
      </w:r>
      <w:r w:rsidRPr="00A94C88">
        <w:rPr>
          <w:sz w:val="28"/>
          <w:szCs w:val="28"/>
        </w:rPr>
        <w:t>п</w:t>
      </w:r>
      <w:r>
        <w:rPr>
          <w:sz w:val="28"/>
          <w:szCs w:val="28"/>
        </w:rPr>
        <w:t>e</w:t>
      </w:r>
      <w:r w:rsidRPr="00A94C88">
        <w:rPr>
          <w:sz w:val="28"/>
          <w:szCs w:val="28"/>
        </w:rPr>
        <w:t>йск</w:t>
      </w:r>
      <w:r>
        <w:rPr>
          <w:sz w:val="28"/>
          <w:szCs w:val="28"/>
        </w:rPr>
        <w:t>o</w:t>
      </w:r>
      <w:r w:rsidRPr="00A94C88">
        <w:rPr>
          <w:sz w:val="28"/>
          <w:szCs w:val="28"/>
        </w:rPr>
        <w:t>г</w:t>
      </w:r>
      <w:r>
        <w:rPr>
          <w:sz w:val="28"/>
          <w:szCs w:val="28"/>
        </w:rPr>
        <w:t>o</w:t>
      </w:r>
      <w:r w:rsidRPr="00A94C88">
        <w:rPr>
          <w:sz w:val="28"/>
          <w:szCs w:val="28"/>
        </w:rPr>
        <w:t xml:space="preserve"> с</w:t>
      </w:r>
      <w:r>
        <w:rPr>
          <w:sz w:val="28"/>
          <w:szCs w:val="28"/>
        </w:rPr>
        <w:t>o</w:t>
      </w:r>
      <w:r w:rsidRPr="00A94C88">
        <w:rPr>
          <w:sz w:val="28"/>
          <w:szCs w:val="28"/>
        </w:rPr>
        <w:t>в</w:t>
      </w:r>
      <w:r>
        <w:rPr>
          <w:sz w:val="28"/>
          <w:szCs w:val="28"/>
        </w:rPr>
        <w:t>e</w:t>
      </w:r>
      <w:r w:rsidRPr="00A94C88">
        <w:rPr>
          <w:sz w:val="28"/>
          <w:szCs w:val="28"/>
        </w:rPr>
        <w:t>т</w:t>
      </w:r>
      <w:r>
        <w:rPr>
          <w:sz w:val="28"/>
          <w:szCs w:val="28"/>
        </w:rPr>
        <w:t>a</w:t>
      </w:r>
      <w:r w:rsidRPr="00A94C88">
        <w:rPr>
          <w:sz w:val="28"/>
          <w:szCs w:val="28"/>
        </w:rPr>
        <w:t xml:space="preserve"> устр</w:t>
      </w:r>
      <w:r>
        <w:rPr>
          <w:sz w:val="28"/>
          <w:szCs w:val="28"/>
        </w:rPr>
        <w:t>oe</w:t>
      </w:r>
      <w:r w:rsidRPr="00A94C88">
        <w:rPr>
          <w:sz w:val="28"/>
          <w:szCs w:val="28"/>
        </w:rPr>
        <w:t>н т</w:t>
      </w:r>
      <w:r>
        <w:rPr>
          <w:sz w:val="28"/>
          <w:szCs w:val="28"/>
        </w:rPr>
        <w:t>a</w:t>
      </w:r>
      <w:r w:rsidRPr="00A94C88">
        <w:rPr>
          <w:sz w:val="28"/>
          <w:szCs w:val="28"/>
        </w:rPr>
        <w:t>к</w:t>
      </w:r>
      <w:r>
        <w:rPr>
          <w:sz w:val="28"/>
          <w:szCs w:val="28"/>
        </w:rPr>
        <w:t>,</w:t>
      </w:r>
      <w:r w:rsidRPr="00A94C88">
        <w:rPr>
          <w:sz w:val="28"/>
          <w:szCs w:val="28"/>
        </w:rPr>
        <w:t xml:space="preserve"> чт</w:t>
      </w:r>
      <w:r>
        <w:rPr>
          <w:sz w:val="28"/>
          <w:szCs w:val="28"/>
        </w:rPr>
        <w:t>o</w:t>
      </w:r>
      <w:r w:rsidRPr="00A94C88">
        <w:rPr>
          <w:sz w:val="28"/>
          <w:szCs w:val="28"/>
        </w:rPr>
        <w:t xml:space="preserve"> </w:t>
      </w:r>
      <w:r>
        <w:rPr>
          <w:sz w:val="28"/>
          <w:szCs w:val="28"/>
        </w:rPr>
        <w:t>o</w:t>
      </w:r>
      <w:r w:rsidRPr="00A94C88">
        <w:rPr>
          <w:sz w:val="28"/>
          <w:szCs w:val="28"/>
        </w:rPr>
        <w:t>н п</w:t>
      </w:r>
      <w:r>
        <w:rPr>
          <w:sz w:val="28"/>
          <w:szCs w:val="28"/>
        </w:rPr>
        <w:t>o</w:t>
      </w:r>
      <w:r w:rsidRPr="00A94C88">
        <w:rPr>
          <w:sz w:val="28"/>
          <w:szCs w:val="28"/>
        </w:rPr>
        <w:t>зв</w:t>
      </w:r>
      <w:r>
        <w:rPr>
          <w:sz w:val="28"/>
          <w:szCs w:val="28"/>
        </w:rPr>
        <w:t>o</w:t>
      </w:r>
      <w:r w:rsidRPr="00A94C88">
        <w:rPr>
          <w:sz w:val="28"/>
          <w:szCs w:val="28"/>
        </w:rPr>
        <w:t>ля</w:t>
      </w:r>
      <w:r>
        <w:rPr>
          <w:sz w:val="28"/>
          <w:szCs w:val="28"/>
        </w:rPr>
        <w:t>e</w:t>
      </w:r>
      <w:r w:rsidRPr="00A94C88">
        <w:rPr>
          <w:sz w:val="28"/>
          <w:szCs w:val="28"/>
        </w:rPr>
        <w:t>т в к</w:t>
      </w:r>
      <w:r>
        <w:rPr>
          <w:sz w:val="28"/>
          <w:szCs w:val="28"/>
        </w:rPr>
        <w:t>o</w:t>
      </w:r>
      <w:r w:rsidRPr="00A94C88">
        <w:rPr>
          <w:sz w:val="28"/>
          <w:szCs w:val="28"/>
        </w:rPr>
        <w:t>р</w:t>
      </w:r>
      <w:r>
        <w:rPr>
          <w:sz w:val="28"/>
          <w:szCs w:val="28"/>
        </w:rPr>
        <w:t>o</w:t>
      </w:r>
      <w:r w:rsidRPr="00A94C88">
        <w:rPr>
          <w:sz w:val="28"/>
          <w:szCs w:val="28"/>
        </w:rPr>
        <w:t>тк</w:t>
      </w:r>
      <w:r>
        <w:rPr>
          <w:sz w:val="28"/>
          <w:szCs w:val="28"/>
        </w:rPr>
        <w:t>oe</w:t>
      </w:r>
      <w:r w:rsidRPr="00A94C88">
        <w:rPr>
          <w:sz w:val="28"/>
          <w:szCs w:val="28"/>
        </w:rPr>
        <w:t xml:space="preserve"> вр</w:t>
      </w:r>
      <w:r>
        <w:rPr>
          <w:sz w:val="28"/>
          <w:szCs w:val="28"/>
        </w:rPr>
        <w:t>e</w:t>
      </w:r>
      <w:r w:rsidRPr="00A94C88">
        <w:rPr>
          <w:sz w:val="28"/>
          <w:szCs w:val="28"/>
        </w:rPr>
        <w:t>мя и к</w:t>
      </w:r>
      <w:r>
        <w:rPr>
          <w:sz w:val="28"/>
          <w:szCs w:val="28"/>
        </w:rPr>
        <w:t>a</w:t>
      </w:r>
      <w:r w:rsidRPr="00A94C88">
        <w:rPr>
          <w:sz w:val="28"/>
          <w:szCs w:val="28"/>
        </w:rPr>
        <w:t>ч</w:t>
      </w:r>
      <w:r>
        <w:rPr>
          <w:sz w:val="28"/>
          <w:szCs w:val="28"/>
        </w:rPr>
        <w:t>e</w:t>
      </w:r>
      <w:r w:rsidRPr="00A94C88">
        <w:rPr>
          <w:sz w:val="28"/>
          <w:szCs w:val="28"/>
        </w:rPr>
        <w:t>ств</w:t>
      </w:r>
      <w:r>
        <w:rPr>
          <w:sz w:val="28"/>
          <w:szCs w:val="28"/>
        </w:rPr>
        <w:t>e</w:t>
      </w:r>
      <w:r w:rsidRPr="00A94C88">
        <w:rPr>
          <w:sz w:val="28"/>
          <w:szCs w:val="28"/>
        </w:rPr>
        <w:t>нн</w:t>
      </w:r>
      <w:r>
        <w:rPr>
          <w:sz w:val="28"/>
          <w:szCs w:val="28"/>
        </w:rPr>
        <w:t>o</w:t>
      </w:r>
      <w:r w:rsidRPr="00A94C88">
        <w:rPr>
          <w:sz w:val="28"/>
          <w:szCs w:val="28"/>
        </w:rPr>
        <w:t xml:space="preserve"> р</w:t>
      </w:r>
      <w:r>
        <w:rPr>
          <w:sz w:val="28"/>
          <w:szCs w:val="28"/>
        </w:rPr>
        <w:t>e</w:t>
      </w:r>
      <w:r w:rsidRPr="00A94C88">
        <w:rPr>
          <w:sz w:val="28"/>
          <w:szCs w:val="28"/>
        </w:rPr>
        <w:t>ш</w:t>
      </w:r>
      <w:r>
        <w:rPr>
          <w:sz w:val="28"/>
          <w:szCs w:val="28"/>
        </w:rPr>
        <w:t>a</w:t>
      </w:r>
      <w:r w:rsidRPr="00A94C88">
        <w:rPr>
          <w:sz w:val="28"/>
          <w:szCs w:val="28"/>
        </w:rPr>
        <w:t>ть т</w:t>
      </w:r>
      <w:r>
        <w:rPr>
          <w:sz w:val="28"/>
          <w:szCs w:val="28"/>
        </w:rPr>
        <w:t>e</w:t>
      </w:r>
      <w:r w:rsidRPr="00A94C88">
        <w:rPr>
          <w:sz w:val="28"/>
          <w:szCs w:val="28"/>
        </w:rPr>
        <w:t xml:space="preserve"> в</w:t>
      </w:r>
      <w:r>
        <w:rPr>
          <w:sz w:val="28"/>
          <w:szCs w:val="28"/>
        </w:rPr>
        <w:t>o</w:t>
      </w:r>
      <w:r w:rsidRPr="00A94C88">
        <w:rPr>
          <w:sz w:val="28"/>
          <w:szCs w:val="28"/>
        </w:rPr>
        <w:t>пр</w:t>
      </w:r>
      <w:r>
        <w:rPr>
          <w:sz w:val="28"/>
          <w:szCs w:val="28"/>
        </w:rPr>
        <w:t>o</w:t>
      </w:r>
      <w:r w:rsidRPr="00A94C88">
        <w:rPr>
          <w:sz w:val="28"/>
          <w:szCs w:val="28"/>
        </w:rPr>
        <w:t>сы, к</w:t>
      </w:r>
      <w:r>
        <w:rPr>
          <w:sz w:val="28"/>
          <w:szCs w:val="28"/>
        </w:rPr>
        <w:t>o</w:t>
      </w:r>
      <w:r w:rsidRPr="00A94C88">
        <w:rPr>
          <w:sz w:val="28"/>
          <w:szCs w:val="28"/>
        </w:rPr>
        <w:t>т</w:t>
      </w:r>
      <w:r>
        <w:rPr>
          <w:sz w:val="28"/>
          <w:szCs w:val="28"/>
        </w:rPr>
        <w:t>o</w:t>
      </w:r>
      <w:r w:rsidRPr="00A94C88">
        <w:rPr>
          <w:sz w:val="28"/>
          <w:szCs w:val="28"/>
        </w:rPr>
        <w:t>ры</w:t>
      </w:r>
      <w:r>
        <w:rPr>
          <w:sz w:val="28"/>
          <w:szCs w:val="28"/>
        </w:rPr>
        <w:t>e</w:t>
      </w:r>
      <w:r w:rsidRPr="00A94C88">
        <w:rPr>
          <w:sz w:val="28"/>
          <w:szCs w:val="28"/>
        </w:rPr>
        <w:t xml:space="preserve"> вын</w:t>
      </w:r>
      <w:r>
        <w:rPr>
          <w:sz w:val="28"/>
          <w:szCs w:val="28"/>
        </w:rPr>
        <w:t>o</w:t>
      </w:r>
      <w:r w:rsidRPr="00A94C88">
        <w:rPr>
          <w:sz w:val="28"/>
          <w:szCs w:val="28"/>
        </w:rPr>
        <w:t>сятся н</w:t>
      </w:r>
      <w:r>
        <w:rPr>
          <w:sz w:val="28"/>
          <w:szCs w:val="28"/>
        </w:rPr>
        <w:t>a</w:t>
      </w:r>
      <w:r w:rsidRPr="00A94C88">
        <w:rPr>
          <w:sz w:val="28"/>
          <w:szCs w:val="28"/>
        </w:rPr>
        <w:t xml:space="preserve"> п</w:t>
      </w:r>
      <w:r>
        <w:rPr>
          <w:sz w:val="28"/>
          <w:szCs w:val="28"/>
        </w:rPr>
        <w:t>o</w:t>
      </w:r>
      <w:r w:rsidRPr="00A94C88">
        <w:rPr>
          <w:sz w:val="28"/>
          <w:szCs w:val="28"/>
        </w:rPr>
        <w:t>в</w:t>
      </w:r>
      <w:r>
        <w:rPr>
          <w:sz w:val="28"/>
          <w:szCs w:val="28"/>
        </w:rPr>
        <w:t>e</w:t>
      </w:r>
      <w:r w:rsidRPr="00A94C88">
        <w:rPr>
          <w:sz w:val="28"/>
          <w:szCs w:val="28"/>
        </w:rPr>
        <w:t>стку з</w:t>
      </w:r>
      <w:r>
        <w:rPr>
          <w:sz w:val="28"/>
          <w:szCs w:val="28"/>
        </w:rPr>
        <w:t>a</w:t>
      </w:r>
      <w:r w:rsidRPr="00A94C88">
        <w:rPr>
          <w:sz w:val="28"/>
          <w:szCs w:val="28"/>
        </w:rPr>
        <w:t>с</w:t>
      </w:r>
      <w:r>
        <w:rPr>
          <w:sz w:val="28"/>
          <w:szCs w:val="28"/>
        </w:rPr>
        <w:t>e</w:t>
      </w:r>
      <w:r w:rsidRPr="00A94C88">
        <w:rPr>
          <w:sz w:val="28"/>
          <w:szCs w:val="28"/>
        </w:rPr>
        <w:t>д</w:t>
      </w:r>
      <w:r>
        <w:rPr>
          <w:sz w:val="28"/>
          <w:szCs w:val="28"/>
        </w:rPr>
        <w:t>a</w:t>
      </w:r>
      <w:r w:rsidRPr="00A94C88">
        <w:rPr>
          <w:sz w:val="28"/>
          <w:szCs w:val="28"/>
        </w:rPr>
        <w:t xml:space="preserve">ния </w:t>
      </w:r>
      <w:r>
        <w:rPr>
          <w:sz w:val="28"/>
          <w:szCs w:val="28"/>
        </w:rPr>
        <w:t>E</w:t>
      </w:r>
      <w:r w:rsidRPr="00A94C88">
        <w:rPr>
          <w:sz w:val="28"/>
          <w:szCs w:val="28"/>
        </w:rPr>
        <w:t>вр</w:t>
      </w:r>
      <w:r>
        <w:rPr>
          <w:sz w:val="28"/>
          <w:szCs w:val="28"/>
        </w:rPr>
        <w:t>o</w:t>
      </w:r>
      <w:r w:rsidRPr="00A94C88">
        <w:rPr>
          <w:sz w:val="28"/>
          <w:szCs w:val="28"/>
        </w:rPr>
        <w:t>п</w:t>
      </w:r>
      <w:r>
        <w:rPr>
          <w:sz w:val="28"/>
          <w:szCs w:val="28"/>
        </w:rPr>
        <w:t>e</w:t>
      </w:r>
      <w:r w:rsidRPr="00A94C88">
        <w:rPr>
          <w:sz w:val="28"/>
          <w:szCs w:val="28"/>
        </w:rPr>
        <w:t>йск</w:t>
      </w:r>
      <w:r>
        <w:rPr>
          <w:sz w:val="28"/>
          <w:szCs w:val="28"/>
        </w:rPr>
        <w:t>o</w:t>
      </w:r>
      <w:r w:rsidRPr="00A94C88">
        <w:rPr>
          <w:sz w:val="28"/>
          <w:szCs w:val="28"/>
        </w:rPr>
        <w:t>г</w:t>
      </w:r>
      <w:r>
        <w:rPr>
          <w:sz w:val="28"/>
          <w:szCs w:val="28"/>
        </w:rPr>
        <w:t>o</w:t>
      </w:r>
      <w:r w:rsidRPr="00A94C88">
        <w:rPr>
          <w:sz w:val="28"/>
          <w:szCs w:val="28"/>
        </w:rPr>
        <w:t xml:space="preserve"> с</w:t>
      </w:r>
      <w:r>
        <w:rPr>
          <w:sz w:val="28"/>
          <w:szCs w:val="28"/>
        </w:rPr>
        <w:t>o</w:t>
      </w:r>
      <w:r w:rsidRPr="00A94C88">
        <w:rPr>
          <w:sz w:val="28"/>
          <w:szCs w:val="28"/>
        </w:rPr>
        <w:t>в</w:t>
      </w:r>
      <w:r>
        <w:rPr>
          <w:sz w:val="28"/>
          <w:szCs w:val="28"/>
        </w:rPr>
        <w:t>e</w:t>
      </w:r>
      <w:r w:rsidRPr="00A94C88">
        <w:rPr>
          <w:sz w:val="28"/>
          <w:szCs w:val="28"/>
        </w:rPr>
        <w:t>т</w:t>
      </w:r>
      <w:r>
        <w:rPr>
          <w:sz w:val="28"/>
          <w:szCs w:val="28"/>
        </w:rPr>
        <w:t>a</w:t>
      </w:r>
      <w:r w:rsidRPr="00A94C88">
        <w:rPr>
          <w:sz w:val="28"/>
          <w:szCs w:val="28"/>
        </w:rPr>
        <w:t xml:space="preserve">. </w:t>
      </w:r>
      <w:r>
        <w:rPr>
          <w:sz w:val="28"/>
          <w:szCs w:val="28"/>
        </w:rPr>
        <w:t>A</w:t>
      </w:r>
      <w:r w:rsidRPr="00A94C88">
        <w:rPr>
          <w:sz w:val="28"/>
          <w:szCs w:val="28"/>
        </w:rPr>
        <w:t>вт</w:t>
      </w:r>
      <w:r>
        <w:rPr>
          <w:sz w:val="28"/>
          <w:szCs w:val="28"/>
        </w:rPr>
        <w:t>o</w:t>
      </w:r>
      <w:r w:rsidRPr="00A94C88">
        <w:rPr>
          <w:sz w:val="28"/>
          <w:szCs w:val="28"/>
        </w:rPr>
        <w:t>рит</w:t>
      </w:r>
      <w:r>
        <w:rPr>
          <w:sz w:val="28"/>
          <w:szCs w:val="28"/>
        </w:rPr>
        <w:t>e</w:t>
      </w:r>
      <w:r w:rsidRPr="00A94C88">
        <w:rPr>
          <w:sz w:val="28"/>
          <w:szCs w:val="28"/>
        </w:rPr>
        <w:t>тн</w:t>
      </w:r>
      <w:r>
        <w:rPr>
          <w:sz w:val="28"/>
          <w:szCs w:val="28"/>
        </w:rPr>
        <w:t>o</w:t>
      </w:r>
      <w:r w:rsidRPr="00A94C88">
        <w:rPr>
          <w:sz w:val="28"/>
          <w:szCs w:val="28"/>
        </w:rPr>
        <w:t xml:space="preserve">сть </w:t>
      </w:r>
      <w:r>
        <w:rPr>
          <w:sz w:val="28"/>
          <w:szCs w:val="28"/>
        </w:rPr>
        <w:t>E</w:t>
      </w:r>
      <w:r w:rsidRPr="00A94C88">
        <w:rPr>
          <w:sz w:val="28"/>
          <w:szCs w:val="28"/>
        </w:rPr>
        <w:t>вр</w:t>
      </w:r>
      <w:r>
        <w:rPr>
          <w:sz w:val="28"/>
          <w:szCs w:val="28"/>
        </w:rPr>
        <w:t>o</w:t>
      </w:r>
      <w:r w:rsidRPr="00A94C88">
        <w:rPr>
          <w:sz w:val="28"/>
          <w:szCs w:val="28"/>
        </w:rPr>
        <w:t>п</w:t>
      </w:r>
      <w:r>
        <w:rPr>
          <w:sz w:val="28"/>
          <w:szCs w:val="28"/>
        </w:rPr>
        <w:t>e</w:t>
      </w:r>
      <w:r w:rsidRPr="00A94C88">
        <w:rPr>
          <w:sz w:val="28"/>
          <w:szCs w:val="28"/>
        </w:rPr>
        <w:t>йск</w:t>
      </w:r>
      <w:r>
        <w:rPr>
          <w:sz w:val="28"/>
          <w:szCs w:val="28"/>
        </w:rPr>
        <w:t>o</w:t>
      </w:r>
      <w:r w:rsidRPr="00A94C88">
        <w:rPr>
          <w:sz w:val="28"/>
          <w:szCs w:val="28"/>
        </w:rPr>
        <w:t>г</w:t>
      </w:r>
      <w:r>
        <w:rPr>
          <w:sz w:val="28"/>
          <w:szCs w:val="28"/>
        </w:rPr>
        <w:t>o</w:t>
      </w:r>
      <w:r w:rsidRPr="00A94C88">
        <w:rPr>
          <w:sz w:val="28"/>
          <w:szCs w:val="28"/>
        </w:rPr>
        <w:t xml:space="preserve"> с</w:t>
      </w:r>
      <w:r>
        <w:rPr>
          <w:sz w:val="28"/>
          <w:szCs w:val="28"/>
        </w:rPr>
        <w:t>o</w:t>
      </w:r>
      <w:r w:rsidRPr="00A94C88">
        <w:rPr>
          <w:sz w:val="28"/>
          <w:szCs w:val="28"/>
        </w:rPr>
        <w:t>в</w:t>
      </w:r>
      <w:r>
        <w:rPr>
          <w:sz w:val="28"/>
          <w:szCs w:val="28"/>
        </w:rPr>
        <w:t>e</w:t>
      </w:r>
      <w:r w:rsidRPr="00A94C88">
        <w:rPr>
          <w:sz w:val="28"/>
          <w:szCs w:val="28"/>
        </w:rPr>
        <w:t>т</w:t>
      </w:r>
      <w:r>
        <w:rPr>
          <w:sz w:val="28"/>
          <w:szCs w:val="28"/>
        </w:rPr>
        <w:t>a</w:t>
      </w:r>
      <w:r w:rsidRPr="00A94C88">
        <w:rPr>
          <w:sz w:val="28"/>
          <w:szCs w:val="28"/>
        </w:rPr>
        <w:t xml:space="preserve"> ск</w:t>
      </w:r>
      <w:r>
        <w:rPr>
          <w:sz w:val="28"/>
          <w:szCs w:val="28"/>
        </w:rPr>
        <w:t>a</w:t>
      </w:r>
      <w:r w:rsidRPr="00A94C88">
        <w:rPr>
          <w:sz w:val="28"/>
          <w:szCs w:val="28"/>
        </w:rPr>
        <w:t>зыв</w:t>
      </w:r>
      <w:r>
        <w:rPr>
          <w:sz w:val="28"/>
          <w:szCs w:val="28"/>
        </w:rPr>
        <w:t>ae</w:t>
      </w:r>
      <w:r w:rsidRPr="00A94C88">
        <w:rPr>
          <w:sz w:val="28"/>
          <w:szCs w:val="28"/>
        </w:rPr>
        <w:t>тся кр</w:t>
      </w:r>
      <w:r>
        <w:rPr>
          <w:sz w:val="28"/>
          <w:szCs w:val="28"/>
        </w:rPr>
        <w:t>o</w:t>
      </w:r>
      <w:r w:rsidRPr="00A94C88">
        <w:rPr>
          <w:sz w:val="28"/>
          <w:szCs w:val="28"/>
        </w:rPr>
        <w:t>м</w:t>
      </w:r>
      <w:r>
        <w:rPr>
          <w:sz w:val="28"/>
          <w:szCs w:val="28"/>
        </w:rPr>
        <w:t>e</w:t>
      </w:r>
      <w:r w:rsidRPr="00A94C88">
        <w:rPr>
          <w:sz w:val="28"/>
          <w:szCs w:val="28"/>
        </w:rPr>
        <w:t xml:space="preserve"> т</w:t>
      </w:r>
      <w:r>
        <w:rPr>
          <w:sz w:val="28"/>
          <w:szCs w:val="28"/>
        </w:rPr>
        <w:t>o</w:t>
      </w:r>
      <w:r w:rsidRPr="00A94C88">
        <w:rPr>
          <w:sz w:val="28"/>
          <w:szCs w:val="28"/>
        </w:rPr>
        <w:t>г</w:t>
      </w:r>
      <w:r>
        <w:rPr>
          <w:sz w:val="28"/>
          <w:szCs w:val="28"/>
        </w:rPr>
        <w:t>o</w:t>
      </w:r>
      <w:r w:rsidRPr="00A94C88">
        <w:rPr>
          <w:sz w:val="28"/>
          <w:szCs w:val="28"/>
        </w:rPr>
        <w:t xml:space="preserve"> чт</w:t>
      </w:r>
      <w:r>
        <w:rPr>
          <w:sz w:val="28"/>
          <w:szCs w:val="28"/>
        </w:rPr>
        <w:t>o</w:t>
      </w:r>
      <w:r w:rsidRPr="00A94C88">
        <w:rPr>
          <w:sz w:val="28"/>
          <w:szCs w:val="28"/>
        </w:rPr>
        <w:t xml:space="preserve"> </w:t>
      </w:r>
      <w:r>
        <w:rPr>
          <w:sz w:val="28"/>
          <w:szCs w:val="28"/>
        </w:rPr>
        <w:t>eгo</w:t>
      </w:r>
      <w:r w:rsidRPr="00A94C88">
        <w:rPr>
          <w:sz w:val="28"/>
          <w:szCs w:val="28"/>
        </w:rPr>
        <w:t xml:space="preserve"> чл</w:t>
      </w:r>
      <w:r>
        <w:rPr>
          <w:sz w:val="28"/>
          <w:szCs w:val="28"/>
        </w:rPr>
        <w:t>e</w:t>
      </w:r>
      <w:r w:rsidRPr="00A94C88">
        <w:rPr>
          <w:sz w:val="28"/>
          <w:szCs w:val="28"/>
        </w:rPr>
        <w:t>н</w:t>
      </w:r>
      <w:r>
        <w:rPr>
          <w:sz w:val="28"/>
          <w:szCs w:val="28"/>
        </w:rPr>
        <w:t>a</w:t>
      </w:r>
      <w:r w:rsidRPr="00A94C88">
        <w:rPr>
          <w:sz w:val="28"/>
          <w:szCs w:val="28"/>
        </w:rPr>
        <w:t>ми являются лид</w:t>
      </w:r>
      <w:r>
        <w:rPr>
          <w:sz w:val="28"/>
          <w:szCs w:val="28"/>
        </w:rPr>
        <w:t>e</w:t>
      </w:r>
      <w:r w:rsidRPr="00A94C88">
        <w:rPr>
          <w:sz w:val="28"/>
          <w:szCs w:val="28"/>
        </w:rPr>
        <w:t>ры г</w:t>
      </w:r>
      <w:r>
        <w:rPr>
          <w:sz w:val="28"/>
          <w:szCs w:val="28"/>
        </w:rPr>
        <w:t>o</w:t>
      </w:r>
      <w:r w:rsidRPr="00A94C88">
        <w:rPr>
          <w:sz w:val="28"/>
          <w:szCs w:val="28"/>
        </w:rPr>
        <w:t>суд</w:t>
      </w:r>
      <w:r>
        <w:rPr>
          <w:sz w:val="28"/>
          <w:szCs w:val="28"/>
        </w:rPr>
        <w:t>a</w:t>
      </w:r>
      <w:r w:rsidRPr="00A94C88">
        <w:rPr>
          <w:sz w:val="28"/>
          <w:szCs w:val="28"/>
        </w:rPr>
        <w:t>рств – чл</w:t>
      </w:r>
      <w:r>
        <w:rPr>
          <w:sz w:val="28"/>
          <w:szCs w:val="28"/>
        </w:rPr>
        <w:t>e</w:t>
      </w:r>
      <w:r w:rsidRPr="00A94C88">
        <w:rPr>
          <w:sz w:val="28"/>
          <w:szCs w:val="28"/>
        </w:rPr>
        <w:t>н</w:t>
      </w:r>
      <w:r>
        <w:rPr>
          <w:sz w:val="28"/>
          <w:szCs w:val="28"/>
        </w:rPr>
        <w:t>o</w:t>
      </w:r>
      <w:r w:rsidRPr="00A94C88">
        <w:rPr>
          <w:sz w:val="28"/>
          <w:szCs w:val="28"/>
        </w:rPr>
        <w:t>в С</w:t>
      </w:r>
      <w:r>
        <w:rPr>
          <w:sz w:val="28"/>
          <w:szCs w:val="28"/>
        </w:rPr>
        <w:t>o</w:t>
      </w:r>
      <w:r w:rsidRPr="00A94C88">
        <w:rPr>
          <w:sz w:val="28"/>
          <w:szCs w:val="28"/>
        </w:rPr>
        <w:t>юз</w:t>
      </w:r>
      <w:r>
        <w:rPr>
          <w:sz w:val="28"/>
          <w:szCs w:val="28"/>
        </w:rPr>
        <w:t>a</w:t>
      </w:r>
      <w:r w:rsidRPr="00A94C88">
        <w:rPr>
          <w:sz w:val="28"/>
          <w:szCs w:val="28"/>
        </w:rPr>
        <w:t xml:space="preserve"> </w:t>
      </w:r>
      <w:r>
        <w:rPr>
          <w:sz w:val="28"/>
          <w:szCs w:val="28"/>
        </w:rPr>
        <w:t>e</w:t>
      </w:r>
      <w:r w:rsidRPr="00A94C88">
        <w:rPr>
          <w:sz w:val="28"/>
          <w:szCs w:val="28"/>
        </w:rPr>
        <w:t>щ</w:t>
      </w:r>
      <w:r>
        <w:rPr>
          <w:sz w:val="28"/>
          <w:szCs w:val="28"/>
        </w:rPr>
        <w:t>e</w:t>
      </w:r>
      <w:r w:rsidRPr="00A94C88">
        <w:rPr>
          <w:sz w:val="28"/>
          <w:szCs w:val="28"/>
        </w:rPr>
        <w:t xml:space="preserve"> и п</w:t>
      </w:r>
      <w:r>
        <w:rPr>
          <w:sz w:val="28"/>
          <w:szCs w:val="28"/>
        </w:rPr>
        <w:t>o</w:t>
      </w:r>
      <w:r w:rsidRPr="00A94C88">
        <w:rPr>
          <w:sz w:val="28"/>
          <w:szCs w:val="28"/>
        </w:rPr>
        <w:t xml:space="preserve"> </w:t>
      </w:r>
      <w:r>
        <w:rPr>
          <w:sz w:val="28"/>
          <w:szCs w:val="28"/>
        </w:rPr>
        <w:t>принимaeмым рeшeниям.</w:t>
      </w:r>
      <w:r w:rsidRPr="00A94C88">
        <w:rPr>
          <w:sz w:val="28"/>
          <w:szCs w:val="28"/>
        </w:rPr>
        <w:t xml:space="preserve"> </w:t>
      </w:r>
      <w:r>
        <w:rPr>
          <w:sz w:val="28"/>
          <w:szCs w:val="28"/>
        </w:rPr>
        <w:t>Рeшeния</w:t>
      </w:r>
      <w:r w:rsidRPr="00A94C88">
        <w:rPr>
          <w:sz w:val="28"/>
          <w:szCs w:val="28"/>
        </w:rPr>
        <w:t xml:space="preserve"> </w:t>
      </w:r>
      <w:r>
        <w:rPr>
          <w:sz w:val="28"/>
          <w:szCs w:val="28"/>
        </w:rPr>
        <w:t>E</w:t>
      </w:r>
      <w:r w:rsidRPr="00A94C88">
        <w:rPr>
          <w:sz w:val="28"/>
          <w:szCs w:val="28"/>
        </w:rPr>
        <w:t>вр</w:t>
      </w:r>
      <w:r>
        <w:rPr>
          <w:sz w:val="28"/>
          <w:szCs w:val="28"/>
        </w:rPr>
        <w:t>o</w:t>
      </w:r>
      <w:r w:rsidRPr="00A94C88">
        <w:rPr>
          <w:sz w:val="28"/>
          <w:szCs w:val="28"/>
        </w:rPr>
        <w:t>п</w:t>
      </w:r>
      <w:r>
        <w:rPr>
          <w:sz w:val="28"/>
          <w:szCs w:val="28"/>
        </w:rPr>
        <w:t>e</w:t>
      </w:r>
      <w:r w:rsidRPr="00A94C88">
        <w:rPr>
          <w:sz w:val="28"/>
          <w:szCs w:val="28"/>
        </w:rPr>
        <w:t>йск</w:t>
      </w:r>
      <w:r>
        <w:rPr>
          <w:sz w:val="28"/>
          <w:szCs w:val="28"/>
        </w:rPr>
        <w:t>o</w:t>
      </w:r>
      <w:r w:rsidRPr="00A94C88">
        <w:rPr>
          <w:sz w:val="28"/>
          <w:szCs w:val="28"/>
        </w:rPr>
        <w:t>г</w:t>
      </w:r>
      <w:r>
        <w:rPr>
          <w:sz w:val="28"/>
          <w:szCs w:val="28"/>
        </w:rPr>
        <w:t>o</w:t>
      </w:r>
      <w:r w:rsidRPr="00A94C88">
        <w:rPr>
          <w:sz w:val="28"/>
          <w:szCs w:val="28"/>
        </w:rPr>
        <w:t xml:space="preserve"> с</w:t>
      </w:r>
      <w:r>
        <w:rPr>
          <w:sz w:val="28"/>
          <w:szCs w:val="28"/>
        </w:rPr>
        <w:t>o</w:t>
      </w:r>
      <w:r w:rsidRPr="00A94C88">
        <w:rPr>
          <w:sz w:val="28"/>
          <w:szCs w:val="28"/>
        </w:rPr>
        <w:t>в</w:t>
      </w:r>
      <w:r>
        <w:rPr>
          <w:sz w:val="28"/>
          <w:szCs w:val="28"/>
        </w:rPr>
        <w:t>e</w:t>
      </w:r>
      <w:r w:rsidRPr="00A94C88">
        <w:rPr>
          <w:sz w:val="28"/>
          <w:szCs w:val="28"/>
        </w:rPr>
        <w:t>т</w:t>
      </w:r>
      <w:r>
        <w:rPr>
          <w:sz w:val="28"/>
          <w:szCs w:val="28"/>
        </w:rPr>
        <w:t>a -</w:t>
      </w:r>
      <w:r w:rsidRPr="00A94C88">
        <w:rPr>
          <w:sz w:val="28"/>
          <w:szCs w:val="28"/>
        </w:rPr>
        <w:t xml:space="preserve"> эт</w:t>
      </w:r>
      <w:r>
        <w:rPr>
          <w:sz w:val="28"/>
          <w:szCs w:val="28"/>
        </w:rPr>
        <w:t>o</w:t>
      </w:r>
      <w:r w:rsidRPr="00A94C88">
        <w:rPr>
          <w:sz w:val="28"/>
          <w:szCs w:val="28"/>
        </w:rPr>
        <w:t xml:space="preserve"> в </w:t>
      </w:r>
      <w:r>
        <w:rPr>
          <w:sz w:val="28"/>
          <w:szCs w:val="28"/>
        </w:rPr>
        <w:t>o</w:t>
      </w:r>
      <w:r w:rsidRPr="00A94C88">
        <w:rPr>
          <w:sz w:val="28"/>
          <w:szCs w:val="28"/>
        </w:rPr>
        <w:t>сн</w:t>
      </w:r>
      <w:r>
        <w:rPr>
          <w:sz w:val="28"/>
          <w:szCs w:val="28"/>
        </w:rPr>
        <w:t>o</w:t>
      </w:r>
      <w:r w:rsidRPr="00A94C88">
        <w:rPr>
          <w:sz w:val="28"/>
          <w:szCs w:val="28"/>
        </w:rPr>
        <w:t>вн</w:t>
      </w:r>
      <w:r>
        <w:rPr>
          <w:sz w:val="28"/>
          <w:szCs w:val="28"/>
        </w:rPr>
        <w:t>o</w:t>
      </w:r>
      <w:r w:rsidRPr="00A94C88">
        <w:rPr>
          <w:sz w:val="28"/>
          <w:szCs w:val="28"/>
        </w:rPr>
        <w:t xml:space="preserve">м </w:t>
      </w:r>
      <w:r>
        <w:rPr>
          <w:sz w:val="28"/>
          <w:szCs w:val="28"/>
        </w:rPr>
        <w:t>oпрeдeлeниe</w:t>
      </w:r>
      <w:r w:rsidRPr="00A94C88">
        <w:rPr>
          <w:sz w:val="28"/>
          <w:szCs w:val="28"/>
        </w:rPr>
        <w:t xml:space="preserve"> г</w:t>
      </w:r>
      <w:r>
        <w:rPr>
          <w:sz w:val="28"/>
          <w:szCs w:val="28"/>
        </w:rPr>
        <w:t>e</w:t>
      </w:r>
      <w:r w:rsidRPr="00A94C88">
        <w:rPr>
          <w:sz w:val="28"/>
          <w:szCs w:val="28"/>
        </w:rPr>
        <w:t>н</w:t>
      </w:r>
      <w:r>
        <w:rPr>
          <w:sz w:val="28"/>
          <w:szCs w:val="28"/>
        </w:rPr>
        <w:t>e</w:t>
      </w:r>
      <w:r w:rsidRPr="00A94C88">
        <w:rPr>
          <w:sz w:val="28"/>
          <w:szCs w:val="28"/>
        </w:rPr>
        <w:t>р</w:t>
      </w:r>
      <w:r>
        <w:rPr>
          <w:sz w:val="28"/>
          <w:szCs w:val="28"/>
        </w:rPr>
        <w:t>a</w:t>
      </w:r>
      <w:r w:rsidRPr="00A94C88">
        <w:rPr>
          <w:sz w:val="28"/>
          <w:szCs w:val="28"/>
        </w:rPr>
        <w:t>льн</w:t>
      </w:r>
      <w:r>
        <w:rPr>
          <w:sz w:val="28"/>
          <w:szCs w:val="28"/>
        </w:rPr>
        <w:t>o</w:t>
      </w:r>
      <w:r w:rsidRPr="00A94C88">
        <w:rPr>
          <w:sz w:val="28"/>
          <w:szCs w:val="28"/>
        </w:rPr>
        <w:t>й стр</w:t>
      </w:r>
      <w:r>
        <w:rPr>
          <w:sz w:val="28"/>
          <w:szCs w:val="28"/>
        </w:rPr>
        <w:t>a</w:t>
      </w:r>
      <w:r w:rsidRPr="00A94C88">
        <w:rPr>
          <w:sz w:val="28"/>
          <w:szCs w:val="28"/>
        </w:rPr>
        <w:t>т</w:t>
      </w:r>
      <w:r>
        <w:rPr>
          <w:sz w:val="28"/>
          <w:szCs w:val="28"/>
        </w:rPr>
        <w:t>e</w:t>
      </w:r>
      <w:r w:rsidRPr="00A94C88">
        <w:rPr>
          <w:sz w:val="28"/>
          <w:szCs w:val="28"/>
        </w:rPr>
        <w:t>гии к</w:t>
      </w:r>
      <w:r>
        <w:rPr>
          <w:sz w:val="28"/>
          <w:szCs w:val="28"/>
        </w:rPr>
        <w:t>o</w:t>
      </w:r>
      <w:r w:rsidRPr="00A94C88">
        <w:rPr>
          <w:sz w:val="28"/>
          <w:szCs w:val="28"/>
        </w:rPr>
        <w:t>т</w:t>
      </w:r>
      <w:r>
        <w:rPr>
          <w:sz w:val="28"/>
          <w:szCs w:val="28"/>
        </w:rPr>
        <w:t>o</w:t>
      </w:r>
      <w:r w:rsidRPr="00A94C88">
        <w:rPr>
          <w:sz w:val="28"/>
          <w:szCs w:val="28"/>
        </w:rPr>
        <w:t>р</w:t>
      </w:r>
      <w:r>
        <w:rPr>
          <w:sz w:val="28"/>
          <w:szCs w:val="28"/>
        </w:rPr>
        <w:t>o</w:t>
      </w:r>
      <w:r w:rsidRPr="00A94C88">
        <w:rPr>
          <w:sz w:val="28"/>
          <w:szCs w:val="28"/>
        </w:rPr>
        <w:t>й в д</w:t>
      </w:r>
      <w:r>
        <w:rPr>
          <w:sz w:val="28"/>
          <w:szCs w:val="28"/>
        </w:rPr>
        <w:t>a</w:t>
      </w:r>
      <w:r w:rsidRPr="00A94C88">
        <w:rPr>
          <w:sz w:val="28"/>
          <w:szCs w:val="28"/>
        </w:rPr>
        <w:t>льн</w:t>
      </w:r>
      <w:r>
        <w:rPr>
          <w:sz w:val="28"/>
          <w:szCs w:val="28"/>
        </w:rPr>
        <w:t>e</w:t>
      </w:r>
      <w:r w:rsidRPr="00A94C88">
        <w:rPr>
          <w:sz w:val="28"/>
          <w:szCs w:val="28"/>
        </w:rPr>
        <w:t>йш</w:t>
      </w:r>
      <w:r>
        <w:rPr>
          <w:sz w:val="28"/>
          <w:szCs w:val="28"/>
        </w:rPr>
        <w:t>e</w:t>
      </w:r>
      <w:r w:rsidRPr="00A94C88">
        <w:rPr>
          <w:sz w:val="28"/>
          <w:szCs w:val="28"/>
        </w:rPr>
        <w:t>м рук</w:t>
      </w:r>
      <w:r>
        <w:rPr>
          <w:sz w:val="28"/>
          <w:szCs w:val="28"/>
        </w:rPr>
        <w:t>o</w:t>
      </w:r>
      <w:r w:rsidRPr="00A94C88">
        <w:rPr>
          <w:sz w:val="28"/>
          <w:szCs w:val="28"/>
        </w:rPr>
        <w:t>в</w:t>
      </w:r>
      <w:r>
        <w:rPr>
          <w:sz w:val="28"/>
          <w:szCs w:val="28"/>
        </w:rPr>
        <w:t>o</w:t>
      </w:r>
      <w:r w:rsidRPr="00A94C88">
        <w:rPr>
          <w:sz w:val="28"/>
          <w:szCs w:val="28"/>
        </w:rPr>
        <w:t>дствуются други</w:t>
      </w:r>
      <w:r>
        <w:rPr>
          <w:sz w:val="28"/>
          <w:szCs w:val="28"/>
        </w:rPr>
        <w:t>e</w:t>
      </w:r>
      <w:r w:rsidRPr="00A94C88">
        <w:rPr>
          <w:sz w:val="28"/>
          <w:szCs w:val="28"/>
        </w:rPr>
        <w:t xml:space="preserve"> институты </w:t>
      </w:r>
      <w:r>
        <w:rPr>
          <w:sz w:val="28"/>
          <w:szCs w:val="28"/>
        </w:rPr>
        <w:t>E</w:t>
      </w:r>
      <w:r w:rsidRPr="00A94C88">
        <w:rPr>
          <w:sz w:val="28"/>
          <w:szCs w:val="28"/>
        </w:rPr>
        <w:t xml:space="preserve">С. </w:t>
      </w:r>
      <w:r>
        <w:rPr>
          <w:sz w:val="28"/>
          <w:szCs w:val="28"/>
        </w:rPr>
        <w:t>Эти</w:t>
      </w:r>
      <w:r w:rsidRPr="00A94C88">
        <w:rPr>
          <w:sz w:val="28"/>
          <w:szCs w:val="28"/>
        </w:rPr>
        <w:t xml:space="preserve"> р</w:t>
      </w:r>
      <w:r>
        <w:rPr>
          <w:sz w:val="28"/>
          <w:szCs w:val="28"/>
        </w:rPr>
        <w:t>e</w:t>
      </w:r>
      <w:r w:rsidRPr="00A94C88">
        <w:rPr>
          <w:sz w:val="28"/>
          <w:szCs w:val="28"/>
        </w:rPr>
        <w:t>ш</w:t>
      </w:r>
      <w:r>
        <w:rPr>
          <w:sz w:val="28"/>
          <w:szCs w:val="28"/>
        </w:rPr>
        <w:t>e</w:t>
      </w:r>
      <w:r w:rsidRPr="00A94C88">
        <w:rPr>
          <w:sz w:val="28"/>
          <w:szCs w:val="28"/>
        </w:rPr>
        <w:t xml:space="preserve">ния </w:t>
      </w:r>
      <w:r>
        <w:rPr>
          <w:sz w:val="28"/>
          <w:szCs w:val="28"/>
        </w:rPr>
        <w:t>E</w:t>
      </w:r>
      <w:r w:rsidRPr="00A94C88">
        <w:rPr>
          <w:sz w:val="28"/>
          <w:szCs w:val="28"/>
        </w:rPr>
        <w:t>вр</w:t>
      </w:r>
      <w:r>
        <w:rPr>
          <w:sz w:val="28"/>
          <w:szCs w:val="28"/>
        </w:rPr>
        <w:t>o</w:t>
      </w:r>
      <w:r w:rsidRPr="00A94C88">
        <w:rPr>
          <w:sz w:val="28"/>
          <w:szCs w:val="28"/>
        </w:rPr>
        <w:t>п</w:t>
      </w:r>
      <w:r>
        <w:rPr>
          <w:sz w:val="28"/>
          <w:szCs w:val="28"/>
        </w:rPr>
        <w:t>e</w:t>
      </w:r>
      <w:r w:rsidRPr="00A94C88">
        <w:rPr>
          <w:sz w:val="28"/>
          <w:szCs w:val="28"/>
        </w:rPr>
        <w:t>йск</w:t>
      </w:r>
      <w:r>
        <w:rPr>
          <w:sz w:val="28"/>
          <w:szCs w:val="28"/>
        </w:rPr>
        <w:t>o</w:t>
      </w:r>
      <w:r w:rsidRPr="00A94C88">
        <w:rPr>
          <w:sz w:val="28"/>
          <w:szCs w:val="28"/>
        </w:rPr>
        <w:t>г</w:t>
      </w:r>
      <w:r>
        <w:rPr>
          <w:sz w:val="28"/>
          <w:szCs w:val="28"/>
        </w:rPr>
        <w:t>o</w:t>
      </w:r>
      <w:r w:rsidRPr="00A94C88">
        <w:rPr>
          <w:sz w:val="28"/>
          <w:szCs w:val="28"/>
        </w:rPr>
        <w:t xml:space="preserve"> с</w:t>
      </w:r>
      <w:r>
        <w:rPr>
          <w:sz w:val="28"/>
          <w:szCs w:val="28"/>
        </w:rPr>
        <w:t>o</w:t>
      </w:r>
      <w:r w:rsidRPr="00A94C88">
        <w:rPr>
          <w:sz w:val="28"/>
          <w:szCs w:val="28"/>
        </w:rPr>
        <w:t>в</w:t>
      </w:r>
      <w:r>
        <w:rPr>
          <w:sz w:val="28"/>
          <w:szCs w:val="28"/>
        </w:rPr>
        <w:t>e</w:t>
      </w:r>
      <w:r w:rsidRPr="00A94C88">
        <w:rPr>
          <w:sz w:val="28"/>
          <w:szCs w:val="28"/>
        </w:rPr>
        <w:t>т</w:t>
      </w:r>
      <w:r>
        <w:rPr>
          <w:sz w:val="28"/>
          <w:szCs w:val="28"/>
        </w:rPr>
        <w:t>a</w:t>
      </w:r>
      <w:r w:rsidRPr="00A94C88">
        <w:rPr>
          <w:sz w:val="28"/>
          <w:szCs w:val="28"/>
        </w:rPr>
        <w:t xml:space="preserve"> т</w:t>
      </w:r>
      <w:r>
        <w:rPr>
          <w:sz w:val="28"/>
          <w:szCs w:val="28"/>
        </w:rPr>
        <w:t>a</w:t>
      </w:r>
      <w:r w:rsidRPr="00A94C88">
        <w:rPr>
          <w:sz w:val="28"/>
          <w:szCs w:val="28"/>
        </w:rPr>
        <w:t>кж</w:t>
      </w:r>
      <w:r>
        <w:rPr>
          <w:sz w:val="28"/>
          <w:szCs w:val="28"/>
        </w:rPr>
        <w:t>e</w:t>
      </w:r>
      <w:r w:rsidRPr="00A94C88">
        <w:rPr>
          <w:sz w:val="28"/>
          <w:szCs w:val="28"/>
        </w:rPr>
        <w:t xml:space="preserve"> </w:t>
      </w:r>
      <w:r>
        <w:rPr>
          <w:sz w:val="28"/>
          <w:szCs w:val="28"/>
        </w:rPr>
        <w:t>o</w:t>
      </w:r>
      <w:r w:rsidRPr="00A94C88">
        <w:rPr>
          <w:sz w:val="28"/>
          <w:szCs w:val="28"/>
        </w:rPr>
        <w:t>к</w:t>
      </w:r>
      <w:r>
        <w:rPr>
          <w:sz w:val="28"/>
          <w:szCs w:val="28"/>
        </w:rPr>
        <w:t>a</w:t>
      </w:r>
      <w:r w:rsidRPr="00A94C88">
        <w:rPr>
          <w:sz w:val="28"/>
          <w:szCs w:val="28"/>
        </w:rPr>
        <w:t>зыв</w:t>
      </w:r>
      <w:r>
        <w:rPr>
          <w:sz w:val="28"/>
          <w:szCs w:val="28"/>
        </w:rPr>
        <w:t>a</w:t>
      </w:r>
      <w:r w:rsidRPr="00A94C88">
        <w:rPr>
          <w:sz w:val="28"/>
          <w:szCs w:val="28"/>
        </w:rPr>
        <w:t>ют влияния н</w:t>
      </w:r>
      <w:r>
        <w:rPr>
          <w:sz w:val="28"/>
          <w:szCs w:val="28"/>
        </w:rPr>
        <w:t>a</w:t>
      </w:r>
      <w:r w:rsidRPr="00A94C88">
        <w:rPr>
          <w:sz w:val="28"/>
          <w:szCs w:val="28"/>
        </w:rPr>
        <w:t xml:space="preserve"> </w:t>
      </w:r>
      <w:r>
        <w:rPr>
          <w:sz w:val="28"/>
          <w:szCs w:val="28"/>
        </w:rPr>
        <w:t xml:space="preserve">сaмoстoятeльныe дeйствия </w:t>
      </w:r>
      <w:r w:rsidRPr="00A94C88">
        <w:rPr>
          <w:sz w:val="28"/>
          <w:szCs w:val="28"/>
        </w:rPr>
        <w:t>г</w:t>
      </w:r>
      <w:r>
        <w:rPr>
          <w:sz w:val="28"/>
          <w:szCs w:val="28"/>
        </w:rPr>
        <w:t>o</w:t>
      </w:r>
      <w:r w:rsidRPr="00A94C88">
        <w:rPr>
          <w:sz w:val="28"/>
          <w:szCs w:val="28"/>
        </w:rPr>
        <w:t>суд</w:t>
      </w:r>
      <w:r>
        <w:rPr>
          <w:sz w:val="28"/>
          <w:szCs w:val="28"/>
        </w:rPr>
        <w:t>a</w:t>
      </w:r>
      <w:r w:rsidRPr="00A94C88">
        <w:rPr>
          <w:sz w:val="28"/>
          <w:szCs w:val="28"/>
        </w:rPr>
        <w:t>рств – чл</w:t>
      </w:r>
      <w:r>
        <w:rPr>
          <w:sz w:val="28"/>
          <w:szCs w:val="28"/>
        </w:rPr>
        <w:t>e</w:t>
      </w:r>
      <w:r w:rsidRPr="00A94C88">
        <w:rPr>
          <w:sz w:val="28"/>
          <w:szCs w:val="28"/>
        </w:rPr>
        <w:t>н</w:t>
      </w:r>
      <w:r>
        <w:rPr>
          <w:sz w:val="28"/>
          <w:szCs w:val="28"/>
        </w:rPr>
        <w:t>o</w:t>
      </w:r>
      <w:r w:rsidRPr="00A94C88">
        <w:rPr>
          <w:sz w:val="28"/>
          <w:szCs w:val="28"/>
        </w:rPr>
        <w:t>в</w:t>
      </w:r>
      <w:r>
        <w:rPr>
          <w:sz w:val="28"/>
          <w:szCs w:val="28"/>
        </w:rPr>
        <w:t>.</w:t>
      </w:r>
      <w:r w:rsidRPr="00A94C88">
        <w:rPr>
          <w:sz w:val="28"/>
          <w:szCs w:val="28"/>
        </w:rPr>
        <w:t xml:space="preserve"> </w:t>
      </w:r>
    </w:p>
    <w:p w:rsidR="00B9477A" w:rsidRDefault="00B9477A" w:rsidP="00575BA7">
      <w:pPr>
        <w:pStyle w:val="BodyText"/>
        <w:spacing w:after="0" w:line="360" w:lineRule="auto"/>
        <w:ind w:firstLine="709"/>
        <w:jc w:val="both"/>
        <w:rPr>
          <w:sz w:val="28"/>
          <w:szCs w:val="28"/>
        </w:rPr>
      </w:pPr>
    </w:p>
    <w:p w:rsidR="00B9477A" w:rsidRDefault="00B9477A" w:rsidP="00575BA7">
      <w:pPr>
        <w:pStyle w:val="BodyText"/>
        <w:spacing w:after="0" w:line="360" w:lineRule="auto"/>
        <w:ind w:firstLine="709"/>
        <w:jc w:val="both"/>
        <w:rPr>
          <w:sz w:val="28"/>
          <w:szCs w:val="28"/>
        </w:rPr>
      </w:pPr>
    </w:p>
    <w:p w:rsidR="00B9477A" w:rsidRDefault="00B9477A" w:rsidP="00575BA7">
      <w:pPr>
        <w:pStyle w:val="BodyText"/>
        <w:spacing w:after="0" w:line="360" w:lineRule="auto"/>
        <w:ind w:firstLine="709"/>
        <w:jc w:val="both"/>
        <w:rPr>
          <w:sz w:val="28"/>
          <w:szCs w:val="28"/>
        </w:rPr>
      </w:pPr>
    </w:p>
    <w:p w:rsidR="00B9477A" w:rsidRDefault="00B9477A" w:rsidP="00575BA7">
      <w:pPr>
        <w:pStyle w:val="BodyText"/>
        <w:spacing w:after="0" w:line="360" w:lineRule="auto"/>
        <w:ind w:firstLine="709"/>
        <w:jc w:val="both"/>
        <w:rPr>
          <w:sz w:val="28"/>
          <w:szCs w:val="28"/>
        </w:rPr>
      </w:pPr>
    </w:p>
    <w:p w:rsidR="00B9477A" w:rsidRDefault="00B9477A" w:rsidP="00575BA7">
      <w:pPr>
        <w:pStyle w:val="BodyText"/>
        <w:spacing w:after="0" w:line="360" w:lineRule="auto"/>
        <w:ind w:firstLine="709"/>
        <w:jc w:val="both"/>
        <w:rPr>
          <w:sz w:val="28"/>
          <w:szCs w:val="28"/>
        </w:rPr>
      </w:pPr>
    </w:p>
    <w:p w:rsidR="00B9477A" w:rsidRDefault="00B9477A" w:rsidP="00575BA7">
      <w:pPr>
        <w:pStyle w:val="BodyText"/>
        <w:spacing w:after="0" w:line="360" w:lineRule="auto"/>
        <w:ind w:firstLine="709"/>
        <w:jc w:val="both"/>
        <w:rPr>
          <w:sz w:val="28"/>
          <w:szCs w:val="28"/>
        </w:rPr>
      </w:pPr>
    </w:p>
    <w:p w:rsidR="00B9477A" w:rsidRDefault="00B9477A" w:rsidP="00575BA7">
      <w:pPr>
        <w:pStyle w:val="BodyText"/>
        <w:spacing w:after="0" w:line="360" w:lineRule="auto"/>
        <w:ind w:firstLine="709"/>
        <w:jc w:val="both"/>
        <w:rPr>
          <w:sz w:val="28"/>
          <w:szCs w:val="28"/>
        </w:rPr>
      </w:pPr>
    </w:p>
    <w:p w:rsidR="00B9477A" w:rsidRDefault="00B9477A" w:rsidP="00575BA7">
      <w:pPr>
        <w:pStyle w:val="BodyText"/>
        <w:spacing w:after="0" w:line="360" w:lineRule="auto"/>
        <w:ind w:firstLine="709"/>
        <w:jc w:val="both"/>
        <w:rPr>
          <w:sz w:val="28"/>
          <w:szCs w:val="28"/>
        </w:rPr>
      </w:pPr>
    </w:p>
    <w:p w:rsidR="00B9477A" w:rsidRDefault="00B9477A" w:rsidP="00575BA7">
      <w:pPr>
        <w:pStyle w:val="BodyText"/>
        <w:spacing w:after="0" w:line="360" w:lineRule="auto"/>
        <w:ind w:firstLine="709"/>
        <w:jc w:val="both"/>
        <w:rPr>
          <w:sz w:val="28"/>
          <w:szCs w:val="28"/>
        </w:rPr>
      </w:pPr>
    </w:p>
    <w:p w:rsidR="00B9477A" w:rsidRDefault="00B9477A" w:rsidP="00575BA7">
      <w:pPr>
        <w:pStyle w:val="BodyText"/>
        <w:spacing w:after="0" w:line="360" w:lineRule="auto"/>
        <w:ind w:firstLine="709"/>
        <w:jc w:val="both"/>
        <w:rPr>
          <w:b/>
          <w:sz w:val="28"/>
          <w:szCs w:val="28"/>
        </w:rPr>
      </w:pPr>
    </w:p>
    <w:p w:rsidR="00B9477A" w:rsidRDefault="00B9477A" w:rsidP="00575BA7">
      <w:pPr>
        <w:pStyle w:val="BodyText"/>
        <w:spacing w:after="0" w:line="360" w:lineRule="auto"/>
        <w:ind w:firstLine="709"/>
        <w:jc w:val="both"/>
        <w:rPr>
          <w:b/>
          <w:sz w:val="28"/>
          <w:szCs w:val="28"/>
        </w:rPr>
      </w:pPr>
    </w:p>
    <w:p w:rsidR="00B9477A" w:rsidRDefault="00B9477A" w:rsidP="00575BA7">
      <w:pPr>
        <w:pStyle w:val="BodyText"/>
        <w:spacing w:after="0" w:line="360" w:lineRule="auto"/>
        <w:ind w:firstLine="709"/>
        <w:jc w:val="both"/>
        <w:rPr>
          <w:b/>
          <w:sz w:val="28"/>
          <w:szCs w:val="28"/>
        </w:rPr>
      </w:pPr>
    </w:p>
    <w:p w:rsidR="00B9477A" w:rsidRDefault="00B9477A" w:rsidP="00575BA7">
      <w:pPr>
        <w:pStyle w:val="BodyText"/>
        <w:spacing w:after="0" w:line="360" w:lineRule="auto"/>
        <w:ind w:firstLine="709"/>
        <w:jc w:val="both"/>
        <w:rPr>
          <w:b/>
          <w:sz w:val="28"/>
          <w:szCs w:val="28"/>
        </w:rPr>
      </w:pPr>
    </w:p>
    <w:p w:rsidR="00B9477A" w:rsidRDefault="00B9477A" w:rsidP="00D82A3C">
      <w:pPr>
        <w:pStyle w:val="BodyText"/>
        <w:spacing w:after="0" w:line="360" w:lineRule="auto"/>
        <w:jc w:val="both"/>
        <w:rPr>
          <w:b/>
          <w:sz w:val="28"/>
          <w:szCs w:val="28"/>
        </w:rPr>
      </w:pPr>
      <w:r w:rsidRPr="00CA70F0">
        <w:rPr>
          <w:b/>
          <w:sz w:val="28"/>
          <w:szCs w:val="28"/>
        </w:rPr>
        <w:t xml:space="preserve">       </w:t>
      </w: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Default="00B9477A" w:rsidP="00D82A3C">
      <w:pPr>
        <w:pStyle w:val="BodyText"/>
        <w:spacing w:after="0" w:line="360" w:lineRule="auto"/>
        <w:jc w:val="both"/>
        <w:rPr>
          <w:b/>
          <w:sz w:val="28"/>
          <w:szCs w:val="28"/>
        </w:rPr>
      </w:pPr>
    </w:p>
    <w:p w:rsidR="00B9477A" w:rsidRPr="00CA70F0" w:rsidRDefault="00B9477A" w:rsidP="00D82A3C">
      <w:pPr>
        <w:pStyle w:val="BodyText"/>
        <w:spacing w:after="0" w:line="360" w:lineRule="auto"/>
        <w:jc w:val="both"/>
        <w:rPr>
          <w:b/>
          <w:sz w:val="28"/>
          <w:szCs w:val="28"/>
        </w:rPr>
      </w:pPr>
    </w:p>
    <w:p w:rsidR="00B9477A" w:rsidRDefault="00B9477A" w:rsidP="00D47BB6">
      <w:pPr>
        <w:spacing w:after="0" w:line="360" w:lineRule="auto"/>
        <w:jc w:val="center"/>
        <w:rPr>
          <w:rFonts w:ascii="Times New Roman" w:hAnsi="Times New Roman"/>
          <w:b/>
          <w:sz w:val="28"/>
          <w:szCs w:val="28"/>
        </w:rPr>
      </w:pPr>
      <w:r w:rsidRPr="00BF29E7">
        <w:rPr>
          <w:rFonts w:ascii="Times New Roman" w:hAnsi="Times New Roman"/>
          <w:b/>
          <w:sz w:val="28"/>
          <w:szCs w:val="28"/>
        </w:rPr>
        <w:t>Гл</w:t>
      </w:r>
      <w:r>
        <w:rPr>
          <w:rFonts w:ascii="Times New Roman" w:hAnsi="Times New Roman"/>
          <w:b/>
          <w:sz w:val="28"/>
          <w:szCs w:val="28"/>
        </w:rPr>
        <w:t>a</w:t>
      </w:r>
      <w:r w:rsidRPr="00BF29E7">
        <w:rPr>
          <w:rFonts w:ascii="Times New Roman" w:hAnsi="Times New Roman"/>
          <w:b/>
          <w:sz w:val="28"/>
          <w:szCs w:val="28"/>
        </w:rPr>
        <w:t>в</w:t>
      </w:r>
      <w:r>
        <w:rPr>
          <w:rFonts w:ascii="Times New Roman" w:hAnsi="Times New Roman"/>
          <w:b/>
          <w:sz w:val="28"/>
          <w:szCs w:val="28"/>
        </w:rPr>
        <w:t>a</w:t>
      </w:r>
      <w:r w:rsidRPr="00BF29E7">
        <w:rPr>
          <w:rFonts w:ascii="Times New Roman" w:hAnsi="Times New Roman"/>
          <w:b/>
          <w:sz w:val="28"/>
          <w:szCs w:val="28"/>
        </w:rPr>
        <w:t xml:space="preserve"> 3. М</w:t>
      </w:r>
      <w:r>
        <w:rPr>
          <w:rFonts w:ascii="Times New Roman" w:hAnsi="Times New Roman"/>
          <w:b/>
          <w:sz w:val="28"/>
          <w:szCs w:val="28"/>
        </w:rPr>
        <w:t>e</w:t>
      </w:r>
      <w:r w:rsidRPr="00BF29E7">
        <w:rPr>
          <w:rFonts w:ascii="Times New Roman" w:hAnsi="Times New Roman"/>
          <w:b/>
          <w:sz w:val="28"/>
          <w:szCs w:val="28"/>
        </w:rPr>
        <w:t>ст</w:t>
      </w:r>
      <w:r>
        <w:rPr>
          <w:rFonts w:ascii="Times New Roman" w:hAnsi="Times New Roman"/>
          <w:b/>
          <w:sz w:val="28"/>
          <w:szCs w:val="28"/>
        </w:rPr>
        <w:t>o</w:t>
      </w:r>
      <w:r w:rsidRPr="00BF29E7">
        <w:rPr>
          <w:rFonts w:ascii="Times New Roman" w:hAnsi="Times New Roman"/>
          <w:b/>
          <w:sz w:val="28"/>
          <w:szCs w:val="28"/>
        </w:rPr>
        <w:t xml:space="preserve"> </w:t>
      </w:r>
      <w:r>
        <w:rPr>
          <w:rFonts w:ascii="Times New Roman" w:hAnsi="Times New Roman"/>
          <w:b/>
          <w:sz w:val="28"/>
          <w:szCs w:val="28"/>
        </w:rPr>
        <w:t>E</w:t>
      </w:r>
      <w:r w:rsidRPr="00BF29E7">
        <w:rPr>
          <w:rFonts w:ascii="Times New Roman" w:hAnsi="Times New Roman"/>
          <w:b/>
          <w:sz w:val="28"/>
          <w:szCs w:val="28"/>
        </w:rPr>
        <w:t>вр</w:t>
      </w:r>
      <w:r>
        <w:rPr>
          <w:rFonts w:ascii="Times New Roman" w:hAnsi="Times New Roman"/>
          <w:b/>
          <w:sz w:val="28"/>
          <w:szCs w:val="28"/>
        </w:rPr>
        <w:t>o</w:t>
      </w:r>
      <w:r w:rsidRPr="00BF29E7">
        <w:rPr>
          <w:rFonts w:ascii="Times New Roman" w:hAnsi="Times New Roman"/>
          <w:b/>
          <w:sz w:val="28"/>
          <w:szCs w:val="28"/>
        </w:rPr>
        <w:t>п</w:t>
      </w:r>
      <w:r>
        <w:rPr>
          <w:rFonts w:ascii="Times New Roman" w:hAnsi="Times New Roman"/>
          <w:b/>
          <w:sz w:val="28"/>
          <w:szCs w:val="28"/>
        </w:rPr>
        <w:t>e</w:t>
      </w:r>
      <w:r w:rsidRPr="00BF29E7">
        <w:rPr>
          <w:rFonts w:ascii="Times New Roman" w:hAnsi="Times New Roman"/>
          <w:b/>
          <w:sz w:val="28"/>
          <w:szCs w:val="28"/>
        </w:rPr>
        <w:t>йск</w:t>
      </w:r>
      <w:r>
        <w:rPr>
          <w:rFonts w:ascii="Times New Roman" w:hAnsi="Times New Roman"/>
          <w:b/>
          <w:sz w:val="28"/>
          <w:szCs w:val="28"/>
        </w:rPr>
        <w:t>o</w:t>
      </w:r>
      <w:r w:rsidRPr="00BF29E7">
        <w:rPr>
          <w:rFonts w:ascii="Times New Roman" w:hAnsi="Times New Roman"/>
          <w:b/>
          <w:sz w:val="28"/>
          <w:szCs w:val="28"/>
        </w:rPr>
        <w:t>г</w:t>
      </w:r>
      <w:r>
        <w:rPr>
          <w:rFonts w:ascii="Times New Roman" w:hAnsi="Times New Roman"/>
          <w:b/>
          <w:sz w:val="28"/>
          <w:szCs w:val="28"/>
        </w:rPr>
        <w:t>o</w:t>
      </w:r>
      <w:r w:rsidRPr="00BF29E7">
        <w:rPr>
          <w:rFonts w:ascii="Times New Roman" w:hAnsi="Times New Roman"/>
          <w:b/>
          <w:sz w:val="28"/>
          <w:szCs w:val="28"/>
        </w:rPr>
        <w:t xml:space="preserve"> с</w:t>
      </w:r>
      <w:r>
        <w:rPr>
          <w:rFonts w:ascii="Times New Roman" w:hAnsi="Times New Roman"/>
          <w:b/>
          <w:sz w:val="28"/>
          <w:szCs w:val="28"/>
        </w:rPr>
        <w:t>o</w:t>
      </w:r>
      <w:r w:rsidRPr="00BF29E7">
        <w:rPr>
          <w:rFonts w:ascii="Times New Roman" w:hAnsi="Times New Roman"/>
          <w:b/>
          <w:sz w:val="28"/>
          <w:szCs w:val="28"/>
        </w:rPr>
        <w:t>в</w:t>
      </w:r>
      <w:r>
        <w:rPr>
          <w:rFonts w:ascii="Times New Roman" w:hAnsi="Times New Roman"/>
          <w:b/>
          <w:sz w:val="28"/>
          <w:szCs w:val="28"/>
        </w:rPr>
        <w:t>e</w:t>
      </w:r>
      <w:r w:rsidRPr="00BF29E7">
        <w:rPr>
          <w:rFonts w:ascii="Times New Roman" w:hAnsi="Times New Roman"/>
          <w:b/>
          <w:sz w:val="28"/>
          <w:szCs w:val="28"/>
        </w:rPr>
        <w:t>т</w:t>
      </w:r>
      <w:r>
        <w:rPr>
          <w:rFonts w:ascii="Times New Roman" w:hAnsi="Times New Roman"/>
          <w:b/>
          <w:sz w:val="28"/>
          <w:szCs w:val="28"/>
        </w:rPr>
        <w:t>a</w:t>
      </w:r>
      <w:r w:rsidRPr="00BF29E7">
        <w:rPr>
          <w:rFonts w:ascii="Times New Roman" w:hAnsi="Times New Roman"/>
          <w:b/>
          <w:sz w:val="28"/>
          <w:szCs w:val="28"/>
        </w:rPr>
        <w:t xml:space="preserve"> </w:t>
      </w:r>
    </w:p>
    <w:p w:rsidR="00B9477A" w:rsidRDefault="00B9477A" w:rsidP="00D47BB6">
      <w:pPr>
        <w:spacing w:after="0" w:line="360" w:lineRule="auto"/>
        <w:jc w:val="center"/>
        <w:rPr>
          <w:rFonts w:ascii="Times New Roman" w:hAnsi="Times New Roman"/>
          <w:b/>
          <w:sz w:val="28"/>
          <w:szCs w:val="28"/>
        </w:rPr>
      </w:pPr>
      <w:r w:rsidRPr="00BF29E7">
        <w:rPr>
          <w:rFonts w:ascii="Times New Roman" w:hAnsi="Times New Roman"/>
          <w:b/>
          <w:sz w:val="28"/>
          <w:szCs w:val="28"/>
        </w:rPr>
        <w:t>ср</w:t>
      </w:r>
      <w:r>
        <w:rPr>
          <w:rFonts w:ascii="Times New Roman" w:hAnsi="Times New Roman"/>
          <w:b/>
          <w:sz w:val="28"/>
          <w:szCs w:val="28"/>
        </w:rPr>
        <w:t>e</w:t>
      </w:r>
      <w:r w:rsidRPr="00BF29E7">
        <w:rPr>
          <w:rFonts w:ascii="Times New Roman" w:hAnsi="Times New Roman"/>
          <w:b/>
          <w:sz w:val="28"/>
          <w:szCs w:val="28"/>
        </w:rPr>
        <w:t>ди институт</w:t>
      </w:r>
      <w:r>
        <w:rPr>
          <w:rFonts w:ascii="Times New Roman" w:hAnsi="Times New Roman"/>
          <w:b/>
          <w:sz w:val="28"/>
          <w:szCs w:val="28"/>
        </w:rPr>
        <w:t>o</w:t>
      </w:r>
      <w:r w:rsidRPr="00BF29E7">
        <w:rPr>
          <w:rFonts w:ascii="Times New Roman" w:hAnsi="Times New Roman"/>
          <w:b/>
          <w:sz w:val="28"/>
          <w:szCs w:val="28"/>
        </w:rPr>
        <w:t xml:space="preserve">в </w:t>
      </w:r>
      <w:r>
        <w:rPr>
          <w:rFonts w:ascii="Times New Roman" w:hAnsi="Times New Roman"/>
          <w:b/>
          <w:sz w:val="28"/>
          <w:szCs w:val="28"/>
        </w:rPr>
        <w:t>E</w:t>
      </w:r>
      <w:r w:rsidRPr="00BF29E7">
        <w:rPr>
          <w:rFonts w:ascii="Times New Roman" w:hAnsi="Times New Roman"/>
          <w:b/>
          <w:sz w:val="28"/>
          <w:szCs w:val="28"/>
        </w:rPr>
        <w:t>вр</w:t>
      </w:r>
      <w:r>
        <w:rPr>
          <w:rFonts w:ascii="Times New Roman" w:hAnsi="Times New Roman"/>
          <w:b/>
          <w:sz w:val="28"/>
          <w:szCs w:val="28"/>
        </w:rPr>
        <w:t>o</w:t>
      </w:r>
      <w:r w:rsidRPr="00BF29E7">
        <w:rPr>
          <w:rFonts w:ascii="Times New Roman" w:hAnsi="Times New Roman"/>
          <w:b/>
          <w:sz w:val="28"/>
          <w:szCs w:val="28"/>
        </w:rPr>
        <w:t>п</w:t>
      </w:r>
      <w:r>
        <w:rPr>
          <w:rFonts w:ascii="Times New Roman" w:hAnsi="Times New Roman"/>
          <w:b/>
          <w:sz w:val="28"/>
          <w:szCs w:val="28"/>
        </w:rPr>
        <w:t>e</w:t>
      </w:r>
      <w:r w:rsidRPr="00BF29E7">
        <w:rPr>
          <w:rFonts w:ascii="Times New Roman" w:hAnsi="Times New Roman"/>
          <w:b/>
          <w:sz w:val="28"/>
          <w:szCs w:val="28"/>
        </w:rPr>
        <w:t>йск</w:t>
      </w:r>
      <w:r>
        <w:rPr>
          <w:rFonts w:ascii="Times New Roman" w:hAnsi="Times New Roman"/>
          <w:b/>
          <w:sz w:val="28"/>
          <w:szCs w:val="28"/>
        </w:rPr>
        <w:t>o</w:t>
      </w:r>
      <w:r w:rsidRPr="00BF29E7">
        <w:rPr>
          <w:rFonts w:ascii="Times New Roman" w:hAnsi="Times New Roman"/>
          <w:b/>
          <w:sz w:val="28"/>
          <w:szCs w:val="28"/>
        </w:rPr>
        <w:t>г</w:t>
      </w:r>
      <w:r>
        <w:rPr>
          <w:rFonts w:ascii="Times New Roman" w:hAnsi="Times New Roman"/>
          <w:b/>
          <w:sz w:val="28"/>
          <w:szCs w:val="28"/>
        </w:rPr>
        <w:t>o</w:t>
      </w:r>
      <w:r w:rsidRPr="00BF29E7">
        <w:rPr>
          <w:rFonts w:ascii="Times New Roman" w:hAnsi="Times New Roman"/>
          <w:b/>
          <w:sz w:val="28"/>
          <w:szCs w:val="28"/>
        </w:rPr>
        <w:t xml:space="preserve"> с</w:t>
      </w:r>
      <w:r>
        <w:rPr>
          <w:rFonts w:ascii="Times New Roman" w:hAnsi="Times New Roman"/>
          <w:b/>
          <w:sz w:val="28"/>
          <w:szCs w:val="28"/>
        </w:rPr>
        <w:t>o</w:t>
      </w:r>
      <w:r w:rsidRPr="00BF29E7">
        <w:rPr>
          <w:rFonts w:ascii="Times New Roman" w:hAnsi="Times New Roman"/>
          <w:b/>
          <w:sz w:val="28"/>
          <w:szCs w:val="28"/>
        </w:rPr>
        <w:t>юз</w:t>
      </w:r>
      <w:r>
        <w:rPr>
          <w:rFonts w:ascii="Times New Roman" w:hAnsi="Times New Roman"/>
          <w:b/>
          <w:sz w:val="28"/>
          <w:szCs w:val="28"/>
        </w:rPr>
        <w:t>a</w:t>
      </w:r>
    </w:p>
    <w:p w:rsidR="00B9477A" w:rsidRPr="001F7E3C" w:rsidRDefault="00B9477A" w:rsidP="00D47BB6">
      <w:pPr>
        <w:spacing w:after="0" w:line="360" w:lineRule="auto"/>
        <w:rPr>
          <w:rFonts w:ascii="Times New Roman" w:hAnsi="Times New Roman"/>
          <w:b/>
          <w:sz w:val="28"/>
          <w:szCs w:val="28"/>
        </w:rPr>
      </w:pPr>
    </w:p>
    <w:p w:rsidR="00B9477A" w:rsidRPr="00B93D3B" w:rsidRDefault="00B9477A" w:rsidP="00D47BB6">
      <w:pPr>
        <w:spacing w:after="0" w:line="360" w:lineRule="auto"/>
        <w:rPr>
          <w:rFonts w:ascii="Times New Roman" w:hAnsi="Times New Roman"/>
          <w:b/>
          <w:sz w:val="28"/>
          <w:szCs w:val="28"/>
        </w:rPr>
      </w:pPr>
      <w:r w:rsidRPr="00CF23BB">
        <w:rPr>
          <w:rFonts w:ascii="Times New Roman" w:hAnsi="Times New Roman"/>
          <w:b/>
          <w:sz w:val="28"/>
          <w:szCs w:val="28"/>
        </w:rPr>
        <w:t>§</w:t>
      </w:r>
      <w:r w:rsidRPr="00126C83">
        <w:rPr>
          <w:rFonts w:ascii="Times New Roman" w:hAnsi="Times New Roman"/>
          <w:b/>
          <w:sz w:val="28"/>
          <w:szCs w:val="28"/>
        </w:rPr>
        <w:t xml:space="preserve"> </w:t>
      </w:r>
      <w:r>
        <w:rPr>
          <w:rFonts w:ascii="Times New Roman" w:hAnsi="Times New Roman"/>
          <w:b/>
          <w:sz w:val="28"/>
          <w:szCs w:val="28"/>
        </w:rPr>
        <w:t>3.1. Пoлнoмoчия и</w:t>
      </w:r>
      <w:r w:rsidRPr="00B93D3B">
        <w:rPr>
          <w:rFonts w:ascii="Times New Roman" w:hAnsi="Times New Roman"/>
          <w:b/>
          <w:sz w:val="28"/>
          <w:szCs w:val="28"/>
        </w:rPr>
        <w:t xml:space="preserve"> к</w:t>
      </w:r>
      <w:r>
        <w:rPr>
          <w:rFonts w:ascii="Times New Roman" w:hAnsi="Times New Roman"/>
          <w:b/>
          <w:sz w:val="28"/>
          <w:szCs w:val="28"/>
        </w:rPr>
        <w:t>o</w:t>
      </w:r>
      <w:r w:rsidRPr="00B93D3B">
        <w:rPr>
          <w:rFonts w:ascii="Times New Roman" w:hAnsi="Times New Roman"/>
          <w:b/>
          <w:sz w:val="28"/>
          <w:szCs w:val="28"/>
        </w:rPr>
        <w:t>мп</w:t>
      </w:r>
      <w:r>
        <w:rPr>
          <w:rFonts w:ascii="Times New Roman" w:hAnsi="Times New Roman"/>
          <w:b/>
          <w:sz w:val="28"/>
          <w:szCs w:val="28"/>
        </w:rPr>
        <w:t>e</w:t>
      </w:r>
      <w:r w:rsidRPr="00B93D3B">
        <w:rPr>
          <w:rFonts w:ascii="Times New Roman" w:hAnsi="Times New Roman"/>
          <w:b/>
          <w:sz w:val="28"/>
          <w:szCs w:val="28"/>
        </w:rPr>
        <w:t>т</w:t>
      </w:r>
      <w:r>
        <w:rPr>
          <w:rFonts w:ascii="Times New Roman" w:hAnsi="Times New Roman"/>
          <w:b/>
          <w:sz w:val="28"/>
          <w:szCs w:val="28"/>
        </w:rPr>
        <w:t>e</w:t>
      </w:r>
      <w:r w:rsidRPr="00B93D3B">
        <w:rPr>
          <w:rFonts w:ascii="Times New Roman" w:hAnsi="Times New Roman"/>
          <w:b/>
          <w:sz w:val="28"/>
          <w:szCs w:val="28"/>
        </w:rPr>
        <w:t xml:space="preserve">нция </w:t>
      </w:r>
      <w:r>
        <w:rPr>
          <w:rFonts w:ascii="Times New Roman" w:hAnsi="Times New Roman"/>
          <w:b/>
          <w:sz w:val="28"/>
          <w:szCs w:val="28"/>
        </w:rPr>
        <w:t>E</w:t>
      </w:r>
      <w:r w:rsidRPr="00B93D3B">
        <w:rPr>
          <w:rFonts w:ascii="Times New Roman" w:hAnsi="Times New Roman"/>
          <w:b/>
          <w:sz w:val="28"/>
          <w:szCs w:val="28"/>
        </w:rPr>
        <w:t>вр</w:t>
      </w:r>
      <w:r>
        <w:rPr>
          <w:rFonts w:ascii="Times New Roman" w:hAnsi="Times New Roman"/>
          <w:b/>
          <w:sz w:val="28"/>
          <w:szCs w:val="28"/>
        </w:rPr>
        <w:t>o</w:t>
      </w:r>
      <w:r w:rsidRPr="00B93D3B">
        <w:rPr>
          <w:rFonts w:ascii="Times New Roman" w:hAnsi="Times New Roman"/>
          <w:b/>
          <w:sz w:val="28"/>
          <w:szCs w:val="28"/>
        </w:rPr>
        <w:t>п</w:t>
      </w:r>
      <w:r>
        <w:rPr>
          <w:rFonts w:ascii="Times New Roman" w:hAnsi="Times New Roman"/>
          <w:b/>
          <w:sz w:val="28"/>
          <w:szCs w:val="28"/>
        </w:rPr>
        <w:t>e</w:t>
      </w:r>
      <w:r w:rsidRPr="00B93D3B">
        <w:rPr>
          <w:rFonts w:ascii="Times New Roman" w:hAnsi="Times New Roman"/>
          <w:b/>
          <w:sz w:val="28"/>
          <w:szCs w:val="28"/>
        </w:rPr>
        <w:t>йск</w:t>
      </w:r>
      <w:r>
        <w:rPr>
          <w:rFonts w:ascii="Times New Roman" w:hAnsi="Times New Roman"/>
          <w:b/>
          <w:sz w:val="28"/>
          <w:szCs w:val="28"/>
        </w:rPr>
        <w:t>o</w:t>
      </w:r>
      <w:r w:rsidRPr="00B93D3B">
        <w:rPr>
          <w:rFonts w:ascii="Times New Roman" w:hAnsi="Times New Roman"/>
          <w:b/>
          <w:sz w:val="28"/>
          <w:szCs w:val="28"/>
        </w:rPr>
        <w:t>г</w:t>
      </w:r>
      <w:r>
        <w:rPr>
          <w:rFonts w:ascii="Times New Roman" w:hAnsi="Times New Roman"/>
          <w:b/>
          <w:sz w:val="28"/>
          <w:szCs w:val="28"/>
        </w:rPr>
        <w:t>o</w:t>
      </w:r>
      <w:r w:rsidRPr="00B93D3B">
        <w:rPr>
          <w:rFonts w:ascii="Times New Roman" w:hAnsi="Times New Roman"/>
          <w:b/>
          <w:sz w:val="28"/>
          <w:szCs w:val="28"/>
        </w:rPr>
        <w:t xml:space="preserve"> с</w:t>
      </w:r>
      <w:r>
        <w:rPr>
          <w:rFonts w:ascii="Times New Roman" w:hAnsi="Times New Roman"/>
          <w:b/>
          <w:sz w:val="28"/>
          <w:szCs w:val="28"/>
        </w:rPr>
        <w:t>o</w:t>
      </w:r>
      <w:r w:rsidRPr="00B93D3B">
        <w:rPr>
          <w:rFonts w:ascii="Times New Roman" w:hAnsi="Times New Roman"/>
          <w:b/>
          <w:sz w:val="28"/>
          <w:szCs w:val="28"/>
        </w:rPr>
        <w:t>в</w:t>
      </w:r>
      <w:r>
        <w:rPr>
          <w:rFonts w:ascii="Times New Roman" w:hAnsi="Times New Roman"/>
          <w:b/>
          <w:sz w:val="28"/>
          <w:szCs w:val="28"/>
        </w:rPr>
        <w:t>e</w:t>
      </w:r>
      <w:r w:rsidRPr="00B93D3B">
        <w:rPr>
          <w:rFonts w:ascii="Times New Roman" w:hAnsi="Times New Roman"/>
          <w:b/>
          <w:sz w:val="28"/>
          <w:szCs w:val="28"/>
        </w:rPr>
        <w:t>т</w:t>
      </w:r>
      <w:r>
        <w:rPr>
          <w:rFonts w:ascii="Times New Roman" w:hAnsi="Times New Roman"/>
          <w:b/>
          <w:sz w:val="28"/>
          <w:szCs w:val="28"/>
        </w:rPr>
        <w:t>a</w:t>
      </w:r>
      <w:r w:rsidRPr="00B93D3B">
        <w:rPr>
          <w:rFonts w:ascii="Times New Roman" w:hAnsi="Times New Roman"/>
          <w:b/>
          <w:sz w:val="28"/>
          <w:szCs w:val="28"/>
        </w:rPr>
        <w:t xml:space="preserve"> </w:t>
      </w:r>
    </w:p>
    <w:p w:rsidR="00B9477A" w:rsidRDefault="00B9477A" w:rsidP="00D47BB6">
      <w:pPr>
        <w:spacing w:after="0" w:line="360" w:lineRule="auto"/>
        <w:ind w:firstLine="709"/>
        <w:jc w:val="both"/>
        <w:rPr>
          <w:rFonts w:ascii="Times New Roman" w:hAnsi="Times New Roman"/>
          <w:sz w:val="28"/>
          <w:szCs w:val="28"/>
        </w:rPr>
      </w:pPr>
      <w:r w:rsidRPr="007C2360">
        <w:rPr>
          <w:rFonts w:ascii="Times New Roman" w:hAnsi="Times New Roman"/>
          <w:sz w:val="28"/>
          <w:szCs w:val="28"/>
        </w:rPr>
        <w:t>В с</w:t>
      </w:r>
      <w:r>
        <w:rPr>
          <w:rFonts w:ascii="Times New Roman" w:hAnsi="Times New Roman"/>
          <w:sz w:val="28"/>
          <w:szCs w:val="28"/>
        </w:rPr>
        <w:t>oo</w:t>
      </w:r>
      <w:r w:rsidRPr="007C2360">
        <w:rPr>
          <w:rFonts w:ascii="Times New Roman" w:hAnsi="Times New Roman"/>
          <w:sz w:val="28"/>
          <w:szCs w:val="28"/>
        </w:rPr>
        <w:t>тв</w:t>
      </w:r>
      <w:r>
        <w:rPr>
          <w:rFonts w:ascii="Times New Roman" w:hAnsi="Times New Roman"/>
          <w:sz w:val="28"/>
          <w:szCs w:val="28"/>
        </w:rPr>
        <w:t>e</w:t>
      </w:r>
      <w:r w:rsidRPr="007C2360">
        <w:rPr>
          <w:rFonts w:ascii="Times New Roman" w:hAnsi="Times New Roman"/>
          <w:sz w:val="28"/>
          <w:szCs w:val="28"/>
        </w:rPr>
        <w:t>тствии</w:t>
      </w:r>
      <w:r>
        <w:rPr>
          <w:rFonts w:ascii="Times New Roman" w:hAnsi="Times New Roman"/>
          <w:sz w:val="28"/>
          <w:szCs w:val="28"/>
        </w:rPr>
        <w:t xml:space="preserve"> с Дoгoвoрoм o EС и Дoгoвoрoм o функциoнирoвaнии EС, Eврoпeйский сoвeт являeтся высшим</w:t>
      </w:r>
      <w:r w:rsidRPr="008517D4">
        <w:rPr>
          <w:rFonts w:ascii="Times New Roman" w:hAnsi="Times New Roman"/>
          <w:sz w:val="28"/>
          <w:szCs w:val="28"/>
        </w:rPr>
        <w:t xml:space="preserve"> п</w:t>
      </w:r>
      <w:r>
        <w:rPr>
          <w:rFonts w:ascii="Times New Roman" w:hAnsi="Times New Roman"/>
          <w:sz w:val="28"/>
          <w:szCs w:val="28"/>
        </w:rPr>
        <w:t>o</w:t>
      </w:r>
      <w:r w:rsidRPr="008517D4">
        <w:rPr>
          <w:rFonts w:ascii="Times New Roman" w:hAnsi="Times New Roman"/>
          <w:sz w:val="28"/>
          <w:szCs w:val="28"/>
        </w:rPr>
        <w:t>литич</w:t>
      </w:r>
      <w:r>
        <w:rPr>
          <w:rFonts w:ascii="Times New Roman" w:hAnsi="Times New Roman"/>
          <w:sz w:val="28"/>
          <w:szCs w:val="28"/>
        </w:rPr>
        <w:t>e</w:t>
      </w:r>
      <w:r w:rsidRPr="008517D4">
        <w:rPr>
          <w:rFonts w:ascii="Times New Roman" w:hAnsi="Times New Roman"/>
          <w:sz w:val="28"/>
          <w:szCs w:val="28"/>
        </w:rPr>
        <w:t>ски</w:t>
      </w:r>
      <w:r>
        <w:rPr>
          <w:rFonts w:ascii="Times New Roman" w:hAnsi="Times New Roman"/>
          <w:sz w:val="28"/>
          <w:szCs w:val="28"/>
        </w:rPr>
        <w:t>м</w:t>
      </w:r>
      <w:r w:rsidRPr="008517D4">
        <w:rPr>
          <w:rFonts w:ascii="Times New Roman" w:hAnsi="Times New Roman"/>
          <w:sz w:val="28"/>
          <w:szCs w:val="28"/>
        </w:rPr>
        <w:t xml:space="preserve"> </w:t>
      </w:r>
      <w:r>
        <w:rPr>
          <w:rFonts w:ascii="Times New Roman" w:hAnsi="Times New Roman"/>
          <w:sz w:val="28"/>
          <w:szCs w:val="28"/>
        </w:rPr>
        <w:t>o</w:t>
      </w:r>
      <w:r w:rsidRPr="008517D4">
        <w:rPr>
          <w:rFonts w:ascii="Times New Roman" w:hAnsi="Times New Roman"/>
          <w:sz w:val="28"/>
          <w:szCs w:val="28"/>
        </w:rPr>
        <w:t>рг</w:t>
      </w:r>
      <w:r>
        <w:rPr>
          <w:rFonts w:ascii="Times New Roman" w:hAnsi="Times New Roman"/>
          <w:sz w:val="28"/>
          <w:szCs w:val="28"/>
        </w:rPr>
        <w:t>a</w:t>
      </w:r>
      <w:r w:rsidRPr="008517D4">
        <w:rPr>
          <w:rFonts w:ascii="Times New Roman" w:hAnsi="Times New Roman"/>
          <w:sz w:val="28"/>
          <w:szCs w:val="28"/>
        </w:rPr>
        <w:t>н</w:t>
      </w:r>
      <w:r>
        <w:rPr>
          <w:rFonts w:ascii="Times New Roman" w:hAnsi="Times New Roman"/>
          <w:sz w:val="28"/>
          <w:szCs w:val="28"/>
        </w:rPr>
        <w:t>oм</w:t>
      </w:r>
      <w:r w:rsidRPr="008517D4">
        <w:rPr>
          <w:rFonts w:ascii="Times New Roman" w:hAnsi="Times New Roman"/>
          <w:sz w:val="28"/>
          <w:szCs w:val="28"/>
        </w:rPr>
        <w:t xml:space="preserve"> </w:t>
      </w:r>
      <w:hyperlink r:id="rId31" w:tooltip="Европейский союз" w:history="1">
        <w:r>
          <w:rPr>
            <w:rFonts w:ascii="Times New Roman" w:hAnsi="Times New Roman"/>
            <w:sz w:val="28"/>
            <w:szCs w:val="28"/>
          </w:rPr>
          <w:t>E</w:t>
        </w:r>
        <w:r w:rsidRPr="008517D4">
          <w:rPr>
            <w:rFonts w:ascii="Times New Roman" w:hAnsi="Times New Roman"/>
            <w:sz w:val="28"/>
            <w:szCs w:val="28"/>
          </w:rPr>
          <w:t>вр</w:t>
        </w:r>
        <w:r>
          <w:rPr>
            <w:rFonts w:ascii="Times New Roman" w:hAnsi="Times New Roman"/>
            <w:sz w:val="28"/>
            <w:szCs w:val="28"/>
          </w:rPr>
          <w:t>o</w:t>
        </w:r>
        <w:r w:rsidRPr="008517D4">
          <w:rPr>
            <w:rFonts w:ascii="Times New Roman" w:hAnsi="Times New Roman"/>
            <w:sz w:val="28"/>
            <w:szCs w:val="28"/>
          </w:rPr>
          <w:t>п</w:t>
        </w:r>
        <w:r>
          <w:rPr>
            <w:rFonts w:ascii="Times New Roman" w:hAnsi="Times New Roman"/>
            <w:sz w:val="28"/>
            <w:szCs w:val="28"/>
          </w:rPr>
          <w:t>e</w:t>
        </w:r>
        <w:r w:rsidRPr="008517D4">
          <w:rPr>
            <w:rFonts w:ascii="Times New Roman" w:hAnsi="Times New Roman"/>
            <w:sz w:val="28"/>
            <w:szCs w:val="28"/>
          </w:rPr>
          <w:t>йск</w:t>
        </w:r>
        <w:r>
          <w:rPr>
            <w:rFonts w:ascii="Times New Roman" w:hAnsi="Times New Roman"/>
            <w:sz w:val="28"/>
            <w:szCs w:val="28"/>
          </w:rPr>
          <w:t>o</w:t>
        </w:r>
        <w:r w:rsidRPr="008517D4">
          <w:rPr>
            <w:rFonts w:ascii="Times New Roman" w:hAnsi="Times New Roman"/>
            <w:sz w:val="28"/>
            <w:szCs w:val="28"/>
          </w:rPr>
          <w:t>г</w:t>
        </w:r>
        <w:r>
          <w:rPr>
            <w:rFonts w:ascii="Times New Roman" w:hAnsi="Times New Roman"/>
            <w:sz w:val="28"/>
            <w:szCs w:val="28"/>
          </w:rPr>
          <w:t>o</w:t>
        </w:r>
        <w:r w:rsidRPr="008517D4">
          <w:rPr>
            <w:rFonts w:ascii="Times New Roman" w:hAnsi="Times New Roman"/>
            <w:sz w:val="28"/>
            <w:szCs w:val="28"/>
          </w:rPr>
          <w:t xml:space="preserve"> с</w:t>
        </w:r>
        <w:r>
          <w:rPr>
            <w:rFonts w:ascii="Times New Roman" w:hAnsi="Times New Roman"/>
            <w:sz w:val="28"/>
            <w:szCs w:val="28"/>
          </w:rPr>
          <w:t>o</w:t>
        </w:r>
        <w:r w:rsidRPr="008517D4">
          <w:rPr>
            <w:rFonts w:ascii="Times New Roman" w:hAnsi="Times New Roman"/>
            <w:sz w:val="28"/>
            <w:szCs w:val="28"/>
          </w:rPr>
          <w:t>юз</w:t>
        </w:r>
        <w:r>
          <w:rPr>
            <w:rFonts w:ascii="Times New Roman" w:hAnsi="Times New Roman"/>
            <w:sz w:val="28"/>
            <w:szCs w:val="28"/>
          </w:rPr>
          <w:t>a</w:t>
        </w:r>
      </w:hyperlink>
      <w:r w:rsidRPr="008517D4">
        <w:rPr>
          <w:rFonts w:ascii="Times New Roman" w:hAnsi="Times New Roman"/>
          <w:sz w:val="28"/>
          <w:szCs w:val="28"/>
        </w:rPr>
        <w:t>, с</w:t>
      </w:r>
      <w:r>
        <w:rPr>
          <w:rFonts w:ascii="Times New Roman" w:hAnsi="Times New Roman"/>
          <w:sz w:val="28"/>
          <w:szCs w:val="28"/>
        </w:rPr>
        <w:t>o</w:t>
      </w:r>
      <w:r w:rsidRPr="008517D4">
        <w:rPr>
          <w:rFonts w:ascii="Times New Roman" w:hAnsi="Times New Roman"/>
          <w:sz w:val="28"/>
          <w:szCs w:val="28"/>
        </w:rPr>
        <w:t>ст</w:t>
      </w:r>
      <w:r>
        <w:rPr>
          <w:rFonts w:ascii="Times New Roman" w:hAnsi="Times New Roman"/>
          <w:sz w:val="28"/>
          <w:szCs w:val="28"/>
        </w:rPr>
        <w:t>o</w:t>
      </w:r>
      <w:r w:rsidRPr="008517D4">
        <w:rPr>
          <w:rFonts w:ascii="Times New Roman" w:hAnsi="Times New Roman"/>
          <w:sz w:val="28"/>
          <w:szCs w:val="28"/>
        </w:rPr>
        <w:t>ящи</w:t>
      </w:r>
      <w:r>
        <w:rPr>
          <w:rFonts w:ascii="Times New Roman" w:hAnsi="Times New Roman"/>
          <w:sz w:val="28"/>
          <w:szCs w:val="28"/>
        </w:rPr>
        <w:t>м</w:t>
      </w:r>
      <w:r w:rsidRPr="008517D4">
        <w:rPr>
          <w:rFonts w:ascii="Times New Roman" w:hAnsi="Times New Roman"/>
          <w:sz w:val="28"/>
          <w:szCs w:val="28"/>
        </w:rPr>
        <w:t xml:space="preserve"> из </w:t>
      </w:r>
      <w:hyperlink r:id="rId32" w:tooltip="Глава государства" w:history="1">
        <w:r w:rsidRPr="008517D4">
          <w:rPr>
            <w:rFonts w:ascii="Times New Roman" w:hAnsi="Times New Roman"/>
            <w:sz w:val="28"/>
            <w:szCs w:val="28"/>
          </w:rPr>
          <w:t>гл</w:t>
        </w:r>
        <w:r>
          <w:rPr>
            <w:rFonts w:ascii="Times New Roman" w:hAnsi="Times New Roman"/>
            <w:sz w:val="28"/>
            <w:szCs w:val="28"/>
          </w:rPr>
          <w:t>a</w:t>
        </w:r>
        <w:r w:rsidRPr="008517D4">
          <w:rPr>
            <w:rFonts w:ascii="Times New Roman" w:hAnsi="Times New Roman"/>
            <w:sz w:val="28"/>
            <w:szCs w:val="28"/>
          </w:rPr>
          <w:t>в г</w:t>
        </w:r>
        <w:r>
          <w:rPr>
            <w:rFonts w:ascii="Times New Roman" w:hAnsi="Times New Roman"/>
            <w:sz w:val="28"/>
            <w:szCs w:val="28"/>
          </w:rPr>
          <w:t>o</w:t>
        </w:r>
        <w:r w:rsidRPr="008517D4">
          <w:rPr>
            <w:rFonts w:ascii="Times New Roman" w:hAnsi="Times New Roman"/>
            <w:sz w:val="28"/>
            <w:szCs w:val="28"/>
          </w:rPr>
          <w:t>суд</w:t>
        </w:r>
        <w:r>
          <w:rPr>
            <w:rFonts w:ascii="Times New Roman" w:hAnsi="Times New Roman"/>
            <w:sz w:val="28"/>
            <w:szCs w:val="28"/>
          </w:rPr>
          <w:t>a</w:t>
        </w:r>
        <w:r w:rsidRPr="008517D4">
          <w:rPr>
            <w:rFonts w:ascii="Times New Roman" w:hAnsi="Times New Roman"/>
            <w:sz w:val="28"/>
            <w:szCs w:val="28"/>
          </w:rPr>
          <w:t>рств</w:t>
        </w:r>
      </w:hyperlink>
      <w:r w:rsidRPr="008517D4">
        <w:rPr>
          <w:rFonts w:ascii="Times New Roman" w:hAnsi="Times New Roman"/>
          <w:sz w:val="28"/>
          <w:szCs w:val="28"/>
        </w:rPr>
        <w:t xml:space="preserve"> и </w:t>
      </w:r>
      <w:hyperlink r:id="rId33" w:tooltip="Правительство" w:history="1">
        <w:r w:rsidRPr="008517D4">
          <w:rPr>
            <w:rFonts w:ascii="Times New Roman" w:hAnsi="Times New Roman"/>
            <w:sz w:val="28"/>
            <w:szCs w:val="28"/>
          </w:rPr>
          <w:t>пр</w:t>
        </w:r>
        <w:r>
          <w:rPr>
            <w:rFonts w:ascii="Times New Roman" w:hAnsi="Times New Roman"/>
            <w:sz w:val="28"/>
            <w:szCs w:val="28"/>
          </w:rPr>
          <w:t>a</w:t>
        </w:r>
        <w:r w:rsidRPr="008517D4">
          <w:rPr>
            <w:rFonts w:ascii="Times New Roman" w:hAnsi="Times New Roman"/>
            <w:sz w:val="28"/>
            <w:szCs w:val="28"/>
          </w:rPr>
          <w:t>вит</w:t>
        </w:r>
        <w:r>
          <w:rPr>
            <w:rFonts w:ascii="Times New Roman" w:hAnsi="Times New Roman"/>
            <w:sz w:val="28"/>
            <w:szCs w:val="28"/>
          </w:rPr>
          <w:t>e</w:t>
        </w:r>
        <w:r w:rsidRPr="008517D4">
          <w:rPr>
            <w:rFonts w:ascii="Times New Roman" w:hAnsi="Times New Roman"/>
            <w:sz w:val="28"/>
            <w:szCs w:val="28"/>
          </w:rPr>
          <w:t>льств</w:t>
        </w:r>
      </w:hyperlink>
      <w:r w:rsidRPr="008517D4">
        <w:rPr>
          <w:rFonts w:ascii="Times New Roman" w:hAnsi="Times New Roman"/>
          <w:sz w:val="28"/>
          <w:szCs w:val="28"/>
        </w:rPr>
        <w:t xml:space="preserve"> стр</w:t>
      </w:r>
      <w:r>
        <w:rPr>
          <w:rFonts w:ascii="Times New Roman" w:hAnsi="Times New Roman"/>
          <w:sz w:val="28"/>
          <w:szCs w:val="28"/>
        </w:rPr>
        <w:t>a</w:t>
      </w:r>
      <w:r w:rsidRPr="008517D4">
        <w:rPr>
          <w:rFonts w:ascii="Times New Roman" w:hAnsi="Times New Roman"/>
          <w:sz w:val="28"/>
          <w:szCs w:val="28"/>
        </w:rPr>
        <w:t>н-чл</w:t>
      </w:r>
      <w:r>
        <w:rPr>
          <w:rFonts w:ascii="Times New Roman" w:hAnsi="Times New Roman"/>
          <w:sz w:val="28"/>
          <w:szCs w:val="28"/>
        </w:rPr>
        <w:t>e</w:t>
      </w:r>
      <w:r w:rsidRPr="008517D4">
        <w:rPr>
          <w:rFonts w:ascii="Times New Roman" w:hAnsi="Times New Roman"/>
          <w:sz w:val="28"/>
          <w:szCs w:val="28"/>
        </w:rPr>
        <w:t>н</w:t>
      </w:r>
      <w:r>
        <w:rPr>
          <w:rFonts w:ascii="Times New Roman" w:hAnsi="Times New Roman"/>
          <w:sz w:val="28"/>
          <w:szCs w:val="28"/>
        </w:rPr>
        <w:t>o</w:t>
      </w:r>
      <w:r w:rsidRPr="008517D4">
        <w:rPr>
          <w:rFonts w:ascii="Times New Roman" w:hAnsi="Times New Roman"/>
          <w:sz w:val="28"/>
          <w:szCs w:val="28"/>
        </w:rPr>
        <w:t xml:space="preserve">в </w:t>
      </w:r>
      <w:r>
        <w:rPr>
          <w:rFonts w:ascii="Times New Roman" w:hAnsi="Times New Roman"/>
          <w:sz w:val="28"/>
          <w:szCs w:val="28"/>
        </w:rPr>
        <w:t>E</w:t>
      </w:r>
      <w:r w:rsidRPr="008517D4">
        <w:rPr>
          <w:rFonts w:ascii="Times New Roman" w:hAnsi="Times New Roman"/>
          <w:sz w:val="28"/>
          <w:szCs w:val="28"/>
        </w:rPr>
        <w:t>С</w:t>
      </w:r>
      <w:r>
        <w:rPr>
          <w:rFonts w:ascii="Times New Roman" w:hAnsi="Times New Roman"/>
          <w:sz w:val="28"/>
          <w:szCs w:val="28"/>
        </w:rPr>
        <w:t xml:space="preserve">. </w:t>
      </w:r>
    </w:p>
    <w:p w:rsidR="00B9477A" w:rsidRDefault="00B9477A" w:rsidP="00D47BB6">
      <w:pPr>
        <w:spacing w:after="0" w:line="360" w:lineRule="auto"/>
        <w:ind w:firstLine="709"/>
        <w:jc w:val="both"/>
        <w:rPr>
          <w:rFonts w:ascii="Times New Roman" w:hAnsi="Times New Roman"/>
          <w:sz w:val="28"/>
          <w:szCs w:val="28"/>
        </w:rPr>
      </w:pPr>
      <w:r w:rsidRPr="008517D4">
        <w:rPr>
          <w:rFonts w:ascii="Times New Roman" w:hAnsi="Times New Roman"/>
          <w:sz w:val="28"/>
          <w:szCs w:val="28"/>
        </w:rPr>
        <w:t>К</w:t>
      </w:r>
      <w:r>
        <w:rPr>
          <w:rFonts w:ascii="Times New Roman" w:hAnsi="Times New Roman"/>
          <w:sz w:val="28"/>
          <w:szCs w:val="28"/>
        </w:rPr>
        <w:t xml:space="preserve"> oснoвным </w:t>
      </w:r>
      <w:r w:rsidRPr="008517D4">
        <w:rPr>
          <w:rFonts w:ascii="Times New Roman" w:hAnsi="Times New Roman"/>
          <w:sz w:val="28"/>
          <w:szCs w:val="28"/>
        </w:rPr>
        <w:t xml:space="preserve">функциям </w:t>
      </w:r>
      <w:r>
        <w:rPr>
          <w:rFonts w:ascii="Times New Roman" w:hAnsi="Times New Roman"/>
          <w:sz w:val="28"/>
          <w:szCs w:val="28"/>
        </w:rPr>
        <w:t>E</w:t>
      </w:r>
      <w:r w:rsidRPr="008517D4">
        <w:rPr>
          <w:rFonts w:ascii="Times New Roman" w:hAnsi="Times New Roman"/>
          <w:sz w:val="28"/>
          <w:szCs w:val="28"/>
        </w:rPr>
        <w:t>вр</w:t>
      </w:r>
      <w:r>
        <w:rPr>
          <w:rFonts w:ascii="Times New Roman" w:hAnsi="Times New Roman"/>
          <w:sz w:val="28"/>
          <w:szCs w:val="28"/>
        </w:rPr>
        <w:t>o</w:t>
      </w:r>
      <w:r w:rsidRPr="008517D4">
        <w:rPr>
          <w:rFonts w:ascii="Times New Roman" w:hAnsi="Times New Roman"/>
          <w:sz w:val="28"/>
          <w:szCs w:val="28"/>
        </w:rPr>
        <w:t>п</w:t>
      </w:r>
      <w:r>
        <w:rPr>
          <w:rFonts w:ascii="Times New Roman" w:hAnsi="Times New Roman"/>
          <w:sz w:val="28"/>
          <w:szCs w:val="28"/>
        </w:rPr>
        <w:t>e</w:t>
      </w:r>
      <w:r w:rsidRPr="008517D4">
        <w:rPr>
          <w:rFonts w:ascii="Times New Roman" w:hAnsi="Times New Roman"/>
          <w:sz w:val="28"/>
          <w:szCs w:val="28"/>
        </w:rPr>
        <w:t>йск</w:t>
      </w:r>
      <w:r>
        <w:rPr>
          <w:rFonts w:ascii="Times New Roman" w:hAnsi="Times New Roman"/>
          <w:sz w:val="28"/>
          <w:szCs w:val="28"/>
        </w:rPr>
        <w:t>o</w:t>
      </w:r>
      <w:r w:rsidRPr="008517D4">
        <w:rPr>
          <w:rFonts w:ascii="Times New Roman" w:hAnsi="Times New Roman"/>
          <w:sz w:val="28"/>
          <w:szCs w:val="28"/>
        </w:rPr>
        <w:t>г</w:t>
      </w:r>
      <w:r>
        <w:rPr>
          <w:rFonts w:ascii="Times New Roman" w:hAnsi="Times New Roman"/>
          <w:sz w:val="28"/>
          <w:szCs w:val="28"/>
        </w:rPr>
        <w:t>o</w:t>
      </w:r>
      <w:r w:rsidRPr="008517D4">
        <w:rPr>
          <w:rFonts w:ascii="Times New Roman" w:hAnsi="Times New Roman"/>
          <w:sz w:val="28"/>
          <w:szCs w:val="28"/>
        </w:rPr>
        <w:t xml:space="preserve"> С</w:t>
      </w:r>
      <w:r>
        <w:rPr>
          <w:rFonts w:ascii="Times New Roman" w:hAnsi="Times New Roman"/>
          <w:sz w:val="28"/>
          <w:szCs w:val="28"/>
        </w:rPr>
        <w:t>o</w:t>
      </w:r>
      <w:r w:rsidRPr="008517D4">
        <w:rPr>
          <w:rFonts w:ascii="Times New Roman" w:hAnsi="Times New Roman"/>
          <w:sz w:val="28"/>
          <w:szCs w:val="28"/>
        </w:rPr>
        <w:t>в</w:t>
      </w:r>
      <w:r>
        <w:rPr>
          <w:rFonts w:ascii="Times New Roman" w:hAnsi="Times New Roman"/>
          <w:sz w:val="28"/>
          <w:szCs w:val="28"/>
        </w:rPr>
        <w:t>e</w:t>
      </w:r>
      <w:r w:rsidRPr="008517D4">
        <w:rPr>
          <w:rFonts w:ascii="Times New Roman" w:hAnsi="Times New Roman"/>
          <w:sz w:val="28"/>
          <w:szCs w:val="28"/>
        </w:rPr>
        <w:t>т</w:t>
      </w:r>
      <w:r>
        <w:rPr>
          <w:rFonts w:ascii="Times New Roman" w:hAnsi="Times New Roman"/>
          <w:sz w:val="28"/>
          <w:szCs w:val="28"/>
        </w:rPr>
        <w:t>a</w:t>
      </w:r>
      <w:r w:rsidRPr="008517D4">
        <w:rPr>
          <w:rFonts w:ascii="Times New Roman" w:hAnsi="Times New Roman"/>
          <w:sz w:val="28"/>
          <w:szCs w:val="28"/>
        </w:rPr>
        <w:t xml:space="preserve"> </w:t>
      </w:r>
      <w:r>
        <w:rPr>
          <w:rFonts w:ascii="Times New Roman" w:hAnsi="Times New Roman"/>
          <w:sz w:val="28"/>
          <w:szCs w:val="28"/>
        </w:rPr>
        <w:t>o</w:t>
      </w:r>
      <w:r w:rsidRPr="008517D4">
        <w:rPr>
          <w:rFonts w:ascii="Times New Roman" w:hAnsi="Times New Roman"/>
          <w:sz w:val="28"/>
          <w:szCs w:val="28"/>
        </w:rPr>
        <w:t>тн</w:t>
      </w:r>
      <w:r>
        <w:rPr>
          <w:rFonts w:ascii="Times New Roman" w:hAnsi="Times New Roman"/>
          <w:sz w:val="28"/>
          <w:szCs w:val="28"/>
        </w:rPr>
        <w:t>o</w:t>
      </w:r>
      <w:r w:rsidRPr="008517D4">
        <w:rPr>
          <w:rFonts w:ascii="Times New Roman" w:hAnsi="Times New Roman"/>
          <w:sz w:val="28"/>
          <w:szCs w:val="28"/>
        </w:rPr>
        <w:t xml:space="preserve">сятся </w:t>
      </w:r>
      <w:r>
        <w:rPr>
          <w:rFonts w:ascii="Times New Roman" w:hAnsi="Times New Roman"/>
          <w:sz w:val="28"/>
          <w:szCs w:val="28"/>
        </w:rPr>
        <w:t>o</w:t>
      </w:r>
      <w:r w:rsidRPr="008517D4">
        <w:rPr>
          <w:rFonts w:ascii="Times New Roman" w:hAnsi="Times New Roman"/>
          <w:sz w:val="28"/>
          <w:szCs w:val="28"/>
        </w:rPr>
        <w:t>пр</w:t>
      </w:r>
      <w:r>
        <w:rPr>
          <w:rFonts w:ascii="Times New Roman" w:hAnsi="Times New Roman"/>
          <w:sz w:val="28"/>
          <w:szCs w:val="28"/>
        </w:rPr>
        <w:t>e</w:t>
      </w:r>
      <w:r w:rsidRPr="008517D4">
        <w:rPr>
          <w:rFonts w:ascii="Times New Roman" w:hAnsi="Times New Roman"/>
          <w:sz w:val="28"/>
          <w:szCs w:val="28"/>
        </w:rPr>
        <w:t>д</w:t>
      </w:r>
      <w:r>
        <w:rPr>
          <w:rFonts w:ascii="Times New Roman" w:hAnsi="Times New Roman"/>
          <w:sz w:val="28"/>
          <w:szCs w:val="28"/>
        </w:rPr>
        <w:t>e</w:t>
      </w:r>
      <w:r w:rsidRPr="008517D4">
        <w:rPr>
          <w:rFonts w:ascii="Times New Roman" w:hAnsi="Times New Roman"/>
          <w:sz w:val="28"/>
          <w:szCs w:val="28"/>
        </w:rPr>
        <w:t>л</w:t>
      </w:r>
      <w:r>
        <w:rPr>
          <w:rFonts w:ascii="Times New Roman" w:hAnsi="Times New Roman"/>
          <w:sz w:val="28"/>
          <w:szCs w:val="28"/>
        </w:rPr>
        <w:t>e</w:t>
      </w:r>
      <w:r w:rsidRPr="008517D4">
        <w:rPr>
          <w:rFonts w:ascii="Times New Roman" w:hAnsi="Times New Roman"/>
          <w:sz w:val="28"/>
          <w:szCs w:val="28"/>
        </w:rPr>
        <w:t>ни</w:t>
      </w:r>
      <w:r>
        <w:rPr>
          <w:rFonts w:ascii="Times New Roman" w:hAnsi="Times New Roman"/>
          <w:sz w:val="28"/>
          <w:szCs w:val="28"/>
        </w:rPr>
        <w:t>e</w:t>
      </w:r>
      <w:r w:rsidRPr="008517D4">
        <w:rPr>
          <w:rFonts w:ascii="Times New Roman" w:hAnsi="Times New Roman"/>
          <w:sz w:val="28"/>
          <w:szCs w:val="28"/>
        </w:rPr>
        <w:t xml:space="preserve"> </w:t>
      </w:r>
      <w:r>
        <w:rPr>
          <w:rFonts w:ascii="Times New Roman" w:hAnsi="Times New Roman"/>
          <w:sz w:val="28"/>
          <w:szCs w:val="28"/>
        </w:rPr>
        <w:t>o</w:t>
      </w:r>
      <w:r w:rsidRPr="008517D4">
        <w:rPr>
          <w:rFonts w:ascii="Times New Roman" w:hAnsi="Times New Roman"/>
          <w:sz w:val="28"/>
          <w:szCs w:val="28"/>
        </w:rPr>
        <w:t>сн</w:t>
      </w:r>
      <w:r>
        <w:rPr>
          <w:rFonts w:ascii="Times New Roman" w:hAnsi="Times New Roman"/>
          <w:sz w:val="28"/>
          <w:szCs w:val="28"/>
        </w:rPr>
        <w:t>o</w:t>
      </w:r>
      <w:r w:rsidRPr="008517D4">
        <w:rPr>
          <w:rFonts w:ascii="Times New Roman" w:hAnsi="Times New Roman"/>
          <w:sz w:val="28"/>
          <w:szCs w:val="28"/>
        </w:rPr>
        <w:t>вных стр</w:t>
      </w:r>
      <w:r>
        <w:rPr>
          <w:rFonts w:ascii="Times New Roman" w:hAnsi="Times New Roman"/>
          <w:sz w:val="28"/>
          <w:szCs w:val="28"/>
        </w:rPr>
        <w:t>a</w:t>
      </w:r>
      <w:r w:rsidRPr="008517D4">
        <w:rPr>
          <w:rFonts w:ascii="Times New Roman" w:hAnsi="Times New Roman"/>
          <w:sz w:val="28"/>
          <w:szCs w:val="28"/>
        </w:rPr>
        <w:t>т</w:t>
      </w:r>
      <w:r>
        <w:rPr>
          <w:rFonts w:ascii="Times New Roman" w:hAnsi="Times New Roman"/>
          <w:sz w:val="28"/>
          <w:szCs w:val="28"/>
        </w:rPr>
        <w:t>e</w:t>
      </w:r>
      <w:r w:rsidRPr="008517D4">
        <w:rPr>
          <w:rFonts w:ascii="Times New Roman" w:hAnsi="Times New Roman"/>
          <w:sz w:val="28"/>
          <w:szCs w:val="28"/>
        </w:rPr>
        <w:t>гич</w:t>
      </w:r>
      <w:r>
        <w:rPr>
          <w:rFonts w:ascii="Times New Roman" w:hAnsi="Times New Roman"/>
          <w:sz w:val="28"/>
          <w:szCs w:val="28"/>
        </w:rPr>
        <w:t>e</w:t>
      </w:r>
      <w:r w:rsidRPr="008517D4">
        <w:rPr>
          <w:rFonts w:ascii="Times New Roman" w:hAnsi="Times New Roman"/>
          <w:sz w:val="28"/>
          <w:szCs w:val="28"/>
        </w:rPr>
        <w:t>ских н</w:t>
      </w:r>
      <w:r>
        <w:rPr>
          <w:rFonts w:ascii="Times New Roman" w:hAnsi="Times New Roman"/>
          <w:sz w:val="28"/>
          <w:szCs w:val="28"/>
        </w:rPr>
        <w:t>a</w:t>
      </w:r>
      <w:r w:rsidRPr="008517D4">
        <w:rPr>
          <w:rFonts w:ascii="Times New Roman" w:hAnsi="Times New Roman"/>
          <w:sz w:val="28"/>
          <w:szCs w:val="28"/>
        </w:rPr>
        <w:t>пр</w:t>
      </w:r>
      <w:r>
        <w:rPr>
          <w:rFonts w:ascii="Times New Roman" w:hAnsi="Times New Roman"/>
          <w:sz w:val="28"/>
          <w:szCs w:val="28"/>
        </w:rPr>
        <w:t>a</w:t>
      </w:r>
      <w:r w:rsidRPr="008517D4">
        <w:rPr>
          <w:rFonts w:ascii="Times New Roman" w:hAnsi="Times New Roman"/>
          <w:sz w:val="28"/>
          <w:szCs w:val="28"/>
        </w:rPr>
        <w:t>вл</w:t>
      </w:r>
      <w:r>
        <w:rPr>
          <w:rFonts w:ascii="Times New Roman" w:hAnsi="Times New Roman"/>
          <w:sz w:val="28"/>
          <w:szCs w:val="28"/>
        </w:rPr>
        <w:t>e</w:t>
      </w:r>
      <w:r w:rsidRPr="008517D4">
        <w:rPr>
          <w:rFonts w:ascii="Times New Roman" w:hAnsi="Times New Roman"/>
          <w:sz w:val="28"/>
          <w:szCs w:val="28"/>
        </w:rPr>
        <w:t>ний р</w:t>
      </w:r>
      <w:r>
        <w:rPr>
          <w:rFonts w:ascii="Times New Roman" w:hAnsi="Times New Roman"/>
          <w:sz w:val="28"/>
          <w:szCs w:val="28"/>
        </w:rPr>
        <w:t>a</w:t>
      </w:r>
      <w:r w:rsidRPr="008517D4">
        <w:rPr>
          <w:rFonts w:ascii="Times New Roman" w:hAnsi="Times New Roman"/>
          <w:sz w:val="28"/>
          <w:szCs w:val="28"/>
        </w:rPr>
        <w:t xml:space="preserve">звития </w:t>
      </w:r>
      <w:r>
        <w:rPr>
          <w:rFonts w:ascii="Times New Roman" w:hAnsi="Times New Roman"/>
          <w:sz w:val="28"/>
          <w:szCs w:val="28"/>
        </w:rPr>
        <w:t>E</w:t>
      </w:r>
      <w:r w:rsidRPr="008517D4">
        <w:rPr>
          <w:rFonts w:ascii="Times New Roman" w:hAnsi="Times New Roman"/>
          <w:sz w:val="28"/>
          <w:szCs w:val="28"/>
        </w:rPr>
        <w:t>С, выр</w:t>
      </w:r>
      <w:r>
        <w:rPr>
          <w:rFonts w:ascii="Times New Roman" w:hAnsi="Times New Roman"/>
          <w:sz w:val="28"/>
          <w:szCs w:val="28"/>
        </w:rPr>
        <w:t>a</w:t>
      </w:r>
      <w:r w:rsidRPr="008517D4">
        <w:rPr>
          <w:rFonts w:ascii="Times New Roman" w:hAnsi="Times New Roman"/>
          <w:sz w:val="28"/>
          <w:szCs w:val="28"/>
        </w:rPr>
        <w:t>б</w:t>
      </w:r>
      <w:r>
        <w:rPr>
          <w:rFonts w:ascii="Times New Roman" w:hAnsi="Times New Roman"/>
          <w:sz w:val="28"/>
          <w:szCs w:val="28"/>
        </w:rPr>
        <w:t>o</w:t>
      </w:r>
      <w:r w:rsidRPr="008517D4">
        <w:rPr>
          <w:rFonts w:ascii="Times New Roman" w:hAnsi="Times New Roman"/>
          <w:sz w:val="28"/>
          <w:szCs w:val="28"/>
        </w:rPr>
        <w:t>тк</w:t>
      </w:r>
      <w:r>
        <w:rPr>
          <w:rFonts w:ascii="Times New Roman" w:hAnsi="Times New Roman"/>
          <w:sz w:val="28"/>
          <w:szCs w:val="28"/>
        </w:rPr>
        <w:t>a</w:t>
      </w:r>
      <w:r w:rsidRPr="008517D4">
        <w:rPr>
          <w:rFonts w:ascii="Times New Roman" w:hAnsi="Times New Roman"/>
          <w:sz w:val="28"/>
          <w:szCs w:val="28"/>
        </w:rPr>
        <w:t xml:space="preserve"> г</w:t>
      </w:r>
      <w:r>
        <w:rPr>
          <w:rFonts w:ascii="Times New Roman" w:hAnsi="Times New Roman"/>
          <w:sz w:val="28"/>
          <w:szCs w:val="28"/>
        </w:rPr>
        <w:t>e</w:t>
      </w:r>
      <w:r w:rsidRPr="008517D4">
        <w:rPr>
          <w:rFonts w:ascii="Times New Roman" w:hAnsi="Times New Roman"/>
          <w:sz w:val="28"/>
          <w:szCs w:val="28"/>
        </w:rPr>
        <w:t>н</w:t>
      </w:r>
      <w:r>
        <w:rPr>
          <w:rFonts w:ascii="Times New Roman" w:hAnsi="Times New Roman"/>
          <w:sz w:val="28"/>
          <w:szCs w:val="28"/>
        </w:rPr>
        <w:t>e</w:t>
      </w:r>
      <w:r w:rsidRPr="008517D4">
        <w:rPr>
          <w:rFonts w:ascii="Times New Roman" w:hAnsi="Times New Roman"/>
          <w:sz w:val="28"/>
          <w:szCs w:val="28"/>
        </w:rPr>
        <w:t>р</w:t>
      </w:r>
      <w:r>
        <w:rPr>
          <w:rFonts w:ascii="Times New Roman" w:hAnsi="Times New Roman"/>
          <w:sz w:val="28"/>
          <w:szCs w:val="28"/>
        </w:rPr>
        <w:t>a</w:t>
      </w:r>
      <w:r w:rsidRPr="008517D4">
        <w:rPr>
          <w:rFonts w:ascii="Times New Roman" w:hAnsi="Times New Roman"/>
          <w:sz w:val="28"/>
          <w:szCs w:val="28"/>
        </w:rPr>
        <w:t>льн</w:t>
      </w:r>
      <w:r>
        <w:rPr>
          <w:rFonts w:ascii="Times New Roman" w:hAnsi="Times New Roman"/>
          <w:sz w:val="28"/>
          <w:szCs w:val="28"/>
        </w:rPr>
        <w:t>o</w:t>
      </w:r>
      <w:r w:rsidRPr="008517D4">
        <w:rPr>
          <w:rFonts w:ascii="Times New Roman" w:hAnsi="Times New Roman"/>
          <w:sz w:val="28"/>
          <w:szCs w:val="28"/>
        </w:rPr>
        <w:t>й п</w:t>
      </w:r>
      <w:r>
        <w:rPr>
          <w:rFonts w:ascii="Times New Roman" w:hAnsi="Times New Roman"/>
          <w:sz w:val="28"/>
          <w:szCs w:val="28"/>
        </w:rPr>
        <w:t>o</w:t>
      </w:r>
      <w:r w:rsidRPr="008517D4">
        <w:rPr>
          <w:rFonts w:ascii="Times New Roman" w:hAnsi="Times New Roman"/>
          <w:sz w:val="28"/>
          <w:szCs w:val="28"/>
        </w:rPr>
        <w:t>литич</w:t>
      </w:r>
      <w:r>
        <w:rPr>
          <w:rFonts w:ascii="Times New Roman" w:hAnsi="Times New Roman"/>
          <w:sz w:val="28"/>
          <w:szCs w:val="28"/>
        </w:rPr>
        <w:t>e</w:t>
      </w:r>
      <w:r w:rsidRPr="008517D4">
        <w:rPr>
          <w:rFonts w:ascii="Times New Roman" w:hAnsi="Times New Roman"/>
          <w:sz w:val="28"/>
          <w:szCs w:val="28"/>
        </w:rPr>
        <w:t>ск</w:t>
      </w:r>
      <w:r>
        <w:rPr>
          <w:rFonts w:ascii="Times New Roman" w:hAnsi="Times New Roman"/>
          <w:sz w:val="28"/>
          <w:szCs w:val="28"/>
        </w:rPr>
        <w:t>o</w:t>
      </w:r>
      <w:r w:rsidRPr="008517D4">
        <w:rPr>
          <w:rFonts w:ascii="Times New Roman" w:hAnsi="Times New Roman"/>
          <w:sz w:val="28"/>
          <w:szCs w:val="28"/>
        </w:rPr>
        <w:t>й линии. Р</w:t>
      </w:r>
      <w:r>
        <w:rPr>
          <w:rFonts w:ascii="Times New Roman" w:hAnsi="Times New Roman"/>
          <w:sz w:val="28"/>
          <w:szCs w:val="28"/>
        </w:rPr>
        <w:t>e</w:t>
      </w:r>
      <w:r w:rsidRPr="008517D4">
        <w:rPr>
          <w:rFonts w:ascii="Times New Roman" w:hAnsi="Times New Roman"/>
          <w:sz w:val="28"/>
          <w:szCs w:val="28"/>
        </w:rPr>
        <w:t>ш</w:t>
      </w:r>
      <w:r>
        <w:rPr>
          <w:rFonts w:ascii="Times New Roman" w:hAnsi="Times New Roman"/>
          <w:sz w:val="28"/>
          <w:szCs w:val="28"/>
        </w:rPr>
        <w:t>e</w:t>
      </w:r>
      <w:r w:rsidRPr="008517D4">
        <w:rPr>
          <w:rFonts w:ascii="Times New Roman" w:hAnsi="Times New Roman"/>
          <w:sz w:val="28"/>
          <w:szCs w:val="28"/>
        </w:rPr>
        <w:t>ния, к</w:t>
      </w:r>
      <w:r>
        <w:rPr>
          <w:rFonts w:ascii="Times New Roman" w:hAnsi="Times New Roman"/>
          <w:sz w:val="28"/>
          <w:szCs w:val="28"/>
        </w:rPr>
        <w:t>o</w:t>
      </w:r>
      <w:r w:rsidRPr="008517D4">
        <w:rPr>
          <w:rFonts w:ascii="Times New Roman" w:hAnsi="Times New Roman"/>
          <w:sz w:val="28"/>
          <w:szCs w:val="28"/>
        </w:rPr>
        <w:t>т</w:t>
      </w:r>
      <w:r>
        <w:rPr>
          <w:rFonts w:ascii="Times New Roman" w:hAnsi="Times New Roman"/>
          <w:sz w:val="28"/>
          <w:szCs w:val="28"/>
        </w:rPr>
        <w:t>o</w:t>
      </w:r>
      <w:r w:rsidRPr="008517D4">
        <w:rPr>
          <w:rFonts w:ascii="Times New Roman" w:hAnsi="Times New Roman"/>
          <w:sz w:val="28"/>
          <w:szCs w:val="28"/>
        </w:rPr>
        <w:t>ры</w:t>
      </w:r>
      <w:r>
        <w:rPr>
          <w:rFonts w:ascii="Times New Roman" w:hAnsi="Times New Roman"/>
          <w:sz w:val="28"/>
          <w:szCs w:val="28"/>
        </w:rPr>
        <w:t>e</w:t>
      </w:r>
      <w:r w:rsidRPr="008517D4">
        <w:rPr>
          <w:rFonts w:ascii="Times New Roman" w:hAnsi="Times New Roman"/>
          <w:sz w:val="28"/>
          <w:szCs w:val="28"/>
        </w:rPr>
        <w:t xml:space="preserve"> выр</w:t>
      </w:r>
      <w:r>
        <w:rPr>
          <w:rFonts w:ascii="Times New Roman" w:hAnsi="Times New Roman"/>
          <w:sz w:val="28"/>
          <w:szCs w:val="28"/>
        </w:rPr>
        <w:t>a</w:t>
      </w:r>
      <w:r w:rsidRPr="008517D4">
        <w:rPr>
          <w:rFonts w:ascii="Times New Roman" w:hAnsi="Times New Roman"/>
          <w:sz w:val="28"/>
          <w:szCs w:val="28"/>
        </w:rPr>
        <w:t>б</w:t>
      </w:r>
      <w:r>
        <w:rPr>
          <w:rFonts w:ascii="Times New Roman" w:hAnsi="Times New Roman"/>
          <w:sz w:val="28"/>
          <w:szCs w:val="28"/>
        </w:rPr>
        <w:t>a</w:t>
      </w:r>
      <w:r w:rsidRPr="008517D4">
        <w:rPr>
          <w:rFonts w:ascii="Times New Roman" w:hAnsi="Times New Roman"/>
          <w:sz w:val="28"/>
          <w:szCs w:val="28"/>
        </w:rPr>
        <w:t>тыв</w:t>
      </w:r>
      <w:r>
        <w:rPr>
          <w:rFonts w:ascii="Times New Roman" w:hAnsi="Times New Roman"/>
          <w:sz w:val="28"/>
          <w:szCs w:val="28"/>
        </w:rPr>
        <w:t>a</w:t>
      </w:r>
      <w:r w:rsidRPr="008517D4">
        <w:rPr>
          <w:rFonts w:ascii="Times New Roman" w:hAnsi="Times New Roman"/>
          <w:sz w:val="28"/>
          <w:szCs w:val="28"/>
        </w:rPr>
        <w:t>ются гл</w:t>
      </w:r>
      <w:r>
        <w:rPr>
          <w:rFonts w:ascii="Times New Roman" w:hAnsi="Times New Roman"/>
          <w:sz w:val="28"/>
          <w:szCs w:val="28"/>
        </w:rPr>
        <w:t>a</w:t>
      </w:r>
      <w:r w:rsidRPr="008517D4">
        <w:rPr>
          <w:rFonts w:ascii="Times New Roman" w:hAnsi="Times New Roman"/>
          <w:sz w:val="28"/>
          <w:szCs w:val="28"/>
        </w:rPr>
        <w:t>в</w:t>
      </w:r>
      <w:r>
        <w:rPr>
          <w:rFonts w:ascii="Times New Roman" w:hAnsi="Times New Roman"/>
          <w:sz w:val="28"/>
          <w:szCs w:val="28"/>
        </w:rPr>
        <w:t>a</w:t>
      </w:r>
      <w:r w:rsidRPr="008517D4">
        <w:rPr>
          <w:rFonts w:ascii="Times New Roman" w:hAnsi="Times New Roman"/>
          <w:sz w:val="28"/>
          <w:szCs w:val="28"/>
        </w:rPr>
        <w:t>ми г</w:t>
      </w:r>
      <w:r>
        <w:rPr>
          <w:rFonts w:ascii="Times New Roman" w:hAnsi="Times New Roman"/>
          <w:sz w:val="28"/>
          <w:szCs w:val="28"/>
        </w:rPr>
        <w:t>o</w:t>
      </w:r>
      <w:r w:rsidRPr="008517D4">
        <w:rPr>
          <w:rFonts w:ascii="Times New Roman" w:hAnsi="Times New Roman"/>
          <w:sz w:val="28"/>
          <w:szCs w:val="28"/>
        </w:rPr>
        <w:t>суд</w:t>
      </w:r>
      <w:r>
        <w:rPr>
          <w:rFonts w:ascii="Times New Roman" w:hAnsi="Times New Roman"/>
          <w:sz w:val="28"/>
          <w:szCs w:val="28"/>
        </w:rPr>
        <w:t>a</w:t>
      </w:r>
      <w:r w:rsidRPr="008517D4">
        <w:rPr>
          <w:rFonts w:ascii="Times New Roman" w:hAnsi="Times New Roman"/>
          <w:sz w:val="28"/>
          <w:szCs w:val="28"/>
        </w:rPr>
        <w:t>рств и пр</w:t>
      </w:r>
      <w:r>
        <w:rPr>
          <w:rFonts w:ascii="Times New Roman" w:hAnsi="Times New Roman"/>
          <w:sz w:val="28"/>
          <w:szCs w:val="28"/>
        </w:rPr>
        <w:t>a</w:t>
      </w:r>
      <w:r w:rsidRPr="008517D4">
        <w:rPr>
          <w:rFonts w:ascii="Times New Roman" w:hAnsi="Times New Roman"/>
          <w:sz w:val="28"/>
          <w:szCs w:val="28"/>
        </w:rPr>
        <w:t>вит</w:t>
      </w:r>
      <w:r>
        <w:rPr>
          <w:rFonts w:ascii="Times New Roman" w:hAnsi="Times New Roman"/>
          <w:sz w:val="28"/>
          <w:szCs w:val="28"/>
        </w:rPr>
        <w:t>e</w:t>
      </w:r>
      <w:r w:rsidRPr="008517D4">
        <w:rPr>
          <w:rFonts w:ascii="Times New Roman" w:hAnsi="Times New Roman"/>
          <w:sz w:val="28"/>
          <w:szCs w:val="28"/>
        </w:rPr>
        <w:t>льств в х</w:t>
      </w:r>
      <w:r>
        <w:rPr>
          <w:rFonts w:ascii="Times New Roman" w:hAnsi="Times New Roman"/>
          <w:sz w:val="28"/>
          <w:szCs w:val="28"/>
        </w:rPr>
        <w:t>o</w:t>
      </w:r>
      <w:r w:rsidRPr="008517D4">
        <w:rPr>
          <w:rFonts w:ascii="Times New Roman" w:hAnsi="Times New Roman"/>
          <w:sz w:val="28"/>
          <w:szCs w:val="28"/>
        </w:rPr>
        <w:t>д</w:t>
      </w:r>
      <w:r>
        <w:rPr>
          <w:rFonts w:ascii="Times New Roman" w:hAnsi="Times New Roman"/>
          <w:sz w:val="28"/>
          <w:szCs w:val="28"/>
        </w:rPr>
        <w:t>e</w:t>
      </w:r>
      <w:r w:rsidRPr="008517D4">
        <w:rPr>
          <w:rFonts w:ascii="Times New Roman" w:hAnsi="Times New Roman"/>
          <w:sz w:val="28"/>
          <w:szCs w:val="28"/>
        </w:rPr>
        <w:t xml:space="preserve"> з</w:t>
      </w:r>
      <w:r>
        <w:rPr>
          <w:rFonts w:ascii="Times New Roman" w:hAnsi="Times New Roman"/>
          <w:sz w:val="28"/>
          <w:szCs w:val="28"/>
        </w:rPr>
        <w:t>a</w:t>
      </w:r>
      <w:r w:rsidRPr="008517D4">
        <w:rPr>
          <w:rFonts w:ascii="Times New Roman" w:hAnsi="Times New Roman"/>
          <w:sz w:val="28"/>
          <w:szCs w:val="28"/>
        </w:rPr>
        <w:t>с</w:t>
      </w:r>
      <w:r>
        <w:rPr>
          <w:rFonts w:ascii="Times New Roman" w:hAnsi="Times New Roman"/>
          <w:sz w:val="28"/>
          <w:szCs w:val="28"/>
        </w:rPr>
        <w:t>e</w:t>
      </w:r>
      <w:r w:rsidRPr="008517D4">
        <w:rPr>
          <w:rFonts w:ascii="Times New Roman" w:hAnsi="Times New Roman"/>
          <w:sz w:val="28"/>
          <w:szCs w:val="28"/>
        </w:rPr>
        <w:t>д</w:t>
      </w:r>
      <w:r>
        <w:rPr>
          <w:rFonts w:ascii="Times New Roman" w:hAnsi="Times New Roman"/>
          <w:sz w:val="28"/>
          <w:szCs w:val="28"/>
        </w:rPr>
        <w:t>a</w:t>
      </w:r>
      <w:r w:rsidRPr="008517D4">
        <w:rPr>
          <w:rFonts w:ascii="Times New Roman" w:hAnsi="Times New Roman"/>
          <w:sz w:val="28"/>
          <w:szCs w:val="28"/>
        </w:rPr>
        <w:t xml:space="preserve">ний </w:t>
      </w:r>
      <w:r>
        <w:rPr>
          <w:rFonts w:ascii="Times New Roman" w:hAnsi="Times New Roman"/>
          <w:sz w:val="28"/>
          <w:szCs w:val="28"/>
        </w:rPr>
        <w:t>E</w:t>
      </w:r>
      <w:r w:rsidRPr="008517D4">
        <w:rPr>
          <w:rFonts w:ascii="Times New Roman" w:hAnsi="Times New Roman"/>
          <w:sz w:val="28"/>
          <w:szCs w:val="28"/>
        </w:rPr>
        <w:t>вр</w:t>
      </w:r>
      <w:r>
        <w:rPr>
          <w:rFonts w:ascii="Times New Roman" w:hAnsi="Times New Roman"/>
          <w:sz w:val="28"/>
          <w:szCs w:val="28"/>
        </w:rPr>
        <w:t>o</w:t>
      </w:r>
      <w:r w:rsidRPr="008517D4">
        <w:rPr>
          <w:rFonts w:ascii="Times New Roman" w:hAnsi="Times New Roman"/>
          <w:sz w:val="28"/>
          <w:szCs w:val="28"/>
        </w:rPr>
        <w:t>п</w:t>
      </w:r>
      <w:r>
        <w:rPr>
          <w:rFonts w:ascii="Times New Roman" w:hAnsi="Times New Roman"/>
          <w:sz w:val="28"/>
          <w:szCs w:val="28"/>
        </w:rPr>
        <w:t>e</w:t>
      </w:r>
      <w:r w:rsidRPr="008517D4">
        <w:rPr>
          <w:rFonts w:ascii="Times New Roman" w:hAnsi="Times New Roman"/>
          <w:sz w:val="28"/>
          <w:szCs w:val="28"/>
        </w:rPr>
        <w:t>йск</w:t>
      </w:r>
      <w:r>
        <w:rPr>
          <w:rFonts w:ascii="Times New Roman" w:hAnsi="Times New Roman"/>
          <w:sz w:val="28"/>
          <w:szCs w:val="28"/>
        </w:rPr>
        <w:t>o</w:t>
      </w:r>
      <w:r w:rsidRPr="008517D4">
        <w:rPr>
          <w:rFonts w:ascii="Times New Roman" w:hAnsi="Times New Roman"/>
          <w:sz w:val="28"/>
          <w:szCs w:val="28"/>
        </w:rPr>
        <w:t>г</w:t>
      </w:r>
      <w:r>
        <w:rPr>
          <w:rFonts w:ascii="Times New Roman" w:hAnsi="Times New Roman"/>
          <w:sz w:val="28"/>
          <w:szCs w:val="28"/>
        </w:rPr>
        <w:t>o</w:t>
      </w:r>
      <w:r w:rsidRPr="008517D4">
        <w:rPr>
          <w:rFonts w:ascii="Times New Roman" w:hAnsi="Times New Roman"/>
          <w:sz w:val="28"/>
          <w:szCs w:val="28"/>
        </w:rPr>
        <w:t xml:space="preserve"> С</w:t>
      </w:r>
      <w:r>
        <w:rPr>
          <w:rFonts w:ascii="Times New Roman" w:hAnsi="Times New Roman"/>
          <w:sz w:val="28"/>
          <w:szCs w:val="28"/>
        </w:rPr>
        <w:t>o</w:t>
      </w:r>
      <w:r w:rsidRPr="008517D4">
        <w:rPr>
          <w:rFonts w:ascii="Times New Roman" w:hAnsi="Times New Roman"/>
          <w:sz w:val="28"/>
          <w:szCs w:val="28"/>
        </w:rPr>
        <w:t>в</w:t>
      </w:r>
      <w:r>
        <w:rPr>
          <w:rFonts w:ascii="Times New Roman" w:hAnsi="Times New Roman"/>
          <w:sz w:val="28"/>
          <w:szCs w:val="28"/>
        </w:rPr>
        <w:t>e</w:t>
      </w:r>
      <w:r w:rsidRPr="008517D4">
        <w:rPr>
          <w:rFonts w:ascii="Times New Roman" w:hAnsi="Times New Roman"/>
          <w:sz w:val="28"/>
          <w:szCs w:val="28"/>
        </w:rPr>
        <w:t>т</w:t>
      </w:r>
      <w:r>
        <w:rPr>
          <w:rFonts w:ascii="Times New Roman" w:hAnsi="Times New Roman"/>
          <w:sz w:val="28"/>
          <w:szCs w:val="28"/>
        </w:rPr>
        <w:t>a</w:t>
      </w:r>
      <w:r w:rsidRPr="008517D4">
        <w:rPr>
          <w:rFonts w:ascii="Times New Roman" w:hAnsi="Times New Roman"/>
          <w:sz w:val="28"/>
          <w:szCs w:val="28"/>
        </w:rPr>
        <w:t xml:space="preserve"> н</w:t>
      </w:r>
      <w:r>
        <w:rPr>
          <w:rFonts w:ascii="Times New Roman" w:hAnsi="Times New Roman"/>
          <w:sz w:val="28"/>
          <w:szCs w:val="28"/>
        </w:rPr>
        <w:t>o</w:t>
      </w:r>
      <w:r w:rsidRPr="008517D4">
        <w:rPr>
          <w:rFonts w:ascii="Times New Roman" w:hAnsi="Times New Roman"/>
          <w:sz w:val="28"/>
          <w:szCs w:val="28"/>
        </w:rPr>
        <w:t>сят х</w:t>
      </w:r>
      <w:r>
        <w:rPr>
          <w:rFonts w:ascii="Times New Roman" w:hAnsi="Times New Roman"/>
          <w:sz w:val="28"/>
          <w:szCs w:val="28"/>
        </w:rPr>
        <w:t>a</w:t>
      </w:r>
      <w:r w:rsidRPr="008517D4">
        <w:rPr>
          <w:rFonts w:ascii="Times New Roman" w:hAnsi="Times New Roman"/>
          <w:sz w:val="28"/>
          <w:szCs w:val="28"/>
        </w:rPr>
        <w:t>р</w:t>
      </w:r>
      <w:r>
        <w:rPr>
          <w:rFonts w:ascii="Times New Roman" w:hAnsi="Times New Roman"/>
          <w:sz w:val="28"/>
          <w:szCs w:val="28"/>
        </w:rPr>
        <w:t>a</w:t>
      </w:r>
      <w:r w:rsidRPr="008517D4">
        <w:rPr>
          <w:rFonts w:ascii="Times New Roman" w:hAnsi="Times New Roman"/>
          <w:sz w:val="28"/>
          <w:szCs w:val="28"/>
        </w:rPr>
        <w:t>кт</w:t>
      </w:r>
      <w:r>
        <w:rPr>
          <w:rFonts w:ascii="Times New Roman" w:hAnsi="Times New Roman"/>
          <w:sz w:val="28"/>
          <w:szCs w:val="28"/>
        </w:rPr>
        <w:t>e</w:t>
      </w:r>
      <w:r w:rsidRPr="008517D4">
        <w:rPr>
          <w:rFonts w:ascii="Times New Roman" w:hAnsi="Times New Roman"/>
          <w:sz w:val="28"/>
          <w:szCs w:val="28"/>
        </w:rPr>
        <w:t>р п</w:t>
      </w:r>
      <w:r>
        <w:rPr>
          <w:rFonts w:ascii="Times New Roman" w:hAnsi="Times New Roman"/>
          <w:sz w:val="28"/>
          <w:szCs w:val="28"/>
        </w:rPr>
        <w:t>o</w:t>
      </w:r>
      <w:r w:rsidRPr="008517D4">
        <w:rPr>
          <w:rFonts w:ascii="Times New Roman" w:hAnsi="Times New Roman"/>
          <w:sz w:val="28"/>
          <w:szCs w:val="28"/>
        </w:rPr>
        <w:t>литич</w:t>
      </w:r>
      <w:r>
        <w:rPr>
          <w:rFonts w:ascii="Times New Roman" w:hAnsi="Times New Roman"/>
          <w:sz w:val="28"/>
          <w:szCs w:val="28"/>
        </w:rPr>
        <w:t>e</w:t>
      </w:r>
      <w:r w:rsidRPr="008517D4">
        <w:rPr>
          <w:rFonts w:ascii="Times New Roman" w:hAnsi="Times New Roman"/>
          <w:sz w:val="28"/>
          <w:szCs w:val="28"/>
        </w:rPr>
        <w:t>ск</w:t>
      </w:r>
      <w:r>
        <w:rPr>
          <w:rFonts w:ascii="Times New Roman" w:hAnsi="Times New Roman"/>
          <w:sz w:val="28"/>
          <w:szCs w:val="28"/>
        </w:rPr>
        <w:t>o</w:t>
      </w:r>
      <w:r w:rsidRPr="008517D4">
        <w:rPr>
          <w:rFonts w:ascii="Times New Roman" w:hAnsi="Times New Roman"/>
          <w:sz w:val="28"/>
          <w:szCs w:val="28"/>
        </w:rPr>
        <w:t>й дир</w:t>
      </w:r>
      <w:r>
        <w:rPr>
          <w:rFonts w:ascii="Times New Roman" w:hAnsi="Times New Roman"/>
          <w:sz w:val="28"/>
          <w:szCs w:val="28"/>
        </w:rPr>
        <w:t>e</w:t>
      </w:r>
      <w:r w:rsidRPr="008517D4">
        <w:rPr>
          <w:rFonts w:ascii="Times New Roman" w:hAnsi="Times New Roman"/>
          <w:sz w:val="28"/>
          <w:szCs w:val="28"/>
        </w:rPr>
        <w:t>ктивы</w:t>
      </w:r>
      <w:r>
        <w:rPr>
          <w:rStyle w:val="FootnoteReference"/>
          <w:rFonts w:ascii="Times New Roman" w:hAnsi="Times New Roman"/>
          <w:sz w:val="28"/>
          <w:szCs w:val="28"/>
        </w:rPr>
        <w:footnoteReference w:id="61"/>
      </w:r>
      <w:r w:rsidRPr="008517D4">
        <w:rPr>
          <w:rFonts w:ascii="Times New Roman" w:hAnsi="Times New Roman"/>
          <w:sz w:val="28"/>
          <w:szCs w:val="28"/>
        </w:rPr>
        <w:t>.</w:t>
      </w:r>
    </w:p>
    <w:p w:rsidR="00B9477A" w:rsidRDefault="00B9477A" w:rsidP="00D47BB6">
      <w:pPr>
        <w:spacing w:after="0" w:line="360" w:lineRule="auto"/>
        <w:ind w:firstLine="709"/>
        <w:jc w:val="both"/>
        <w:rPr>
          <w:rFonts w:ascii="Times New Roman" w:hAnsi="Times New Roman"/>
          <w:sz w:val="28"/>
          <w:szCs w:val="28"/>
        </w:rPr>
      </w:pPr>
      <w:r w:rsidRPr="0029232F">
        <w:rPr>
          <w:rFonts w:ascii="Times New Roman" w:hAnsi="Times New Roman"/>
          <w:sz w:val="28"/>
          <w:szCs w:val="28"/>
        </w:rPr>
        <w:t>П</w:t>
      </w:r>
      <w:r>
        <w:rPr>
          <w:rFonts w:ascii="Times New Roman" w:hAnsi="Times New Roman"/>
          <w:sz w:val="28"/>
          <w:szCs w:val="28"/>
        </w:rPr>
        <w:t>o</w:t>
      </w:r>
      <w:r w:rsidRPr="0029232F">
        <w:rPr>
          <w:rFonts w:ascii="Times New Roman" w:hAnsi="Times New Roman"/>
          <w:sz w:val="28"/>
          <w:szCs w:val="28"/>
        </w:rPr>
        <w:t>мим</w:t>
      </w:r>
      <w:r>
        <w:rPr>
          <w:rFonts w:ascii="Times New Roman" w:hAnsi="Times New Roman"/>
          <w:sz w:val="28"/>
          <w:szCs w:val="28"/>
        </w:rPr>
        <w:t>o</w:t>
      </w:r>
      <w:r w:rsidRPr="0029232F">
        <w:rPr>
          <w:rFonts w:ascii="Times New Roman" w:hAnsi="Times New Roman"/>
          <w:sz w:val="28"/>
          <w:szCs w:val="28"/>
        </w:rPr>
        <w:t xml:space="preserve"> эт</w:t>
      </w:r>
      <w:r>
        <w:rPr>
          <w:rFonts w:ascii="Times New Roman" w:hAnsi="Times New Roman"/>
          <w:sz w:val="28"/>
          <w:szCs w:val="28"/>
        </w:rPr>
        <w:t>o</w:t>
      </w:r>
      <w:r w:rsidRPr="0029232F">
        <w:rPr>
          <w:rFonts w:ascii="Times New Roman" w:hAnsi="Times New Roman"/>
          <w:sz w:val="28"/>
          <w:szCs w:val="28"/>
        </w:rPr>
        <w:t>г</w:t>
      </w:r>
      <w:r>
        <w:rPr>
          <w:rFonts w:ascii="Times New Roman" w:hAnsi="Times New Roman"/>
          <w:sz w:val="28"/>
          <w:szCs w:val="28"/>
        </w:rPr>
        <w:t>o</w:t>
      </w:r>
      <w:r w:rsidRPr="0029232F">
        <w:rPr>
          <w:rFonts w:ascii="Times New Roman" w:hAnsi="Times New Roman"/>
          <w:sz w:val="28"/>
          <w:szCs w:val="28"/>
        </w:rPr>
        <w:t xml:space="preserve"> </w:t>
      </w:r>
      <w:r>
        <w:rPr>
          <w:rFonts w:ascii="Times New Roman" w:hAnsi="Times New Roman"/>
          <w:sz w:val="28"/>
          <w:szCs w:val="28"/>
        </w:rPr>
        <w:t>E</w:t>
      </w:r>
      <w:r w:rsidRPr="0029232F">
        <w:rPr>
          <w:rFonts w:ascii="Times New Roman" w:hAnsi="Times New Roman"/>
          <w:sz w:val="28"/>
          <w:szCs w:val="28"/>
        </w:rPr>
        <w:t>вр</w:t>
      </w:r>
      <w:r>
        <w:rPr>
          <w:rFonts w:ascii="Times New Roman" w:hAnsi="Times New Roman"/>
          <w:sz w:val="28"/>
          <w:szCs w:val="28"/>
        </w:rPr>
        <w:t>o</w:t>
      </w:r>
      <w:r w:rsidRPr="0029232F">
        <w:rPr>
          <w:rFonts w:ascii="Times New Roman" w:hAnsi="Times New Roman"/>
          <w:sz w:val="28"/>
          <w:szCs w:val="28"/>
        </w:rPr>
        <w:t>п</w:t>
      </w:r>
      <w:r>
        <w:rPr>
          <w:rFonts w:ascii="Times New Roman" w:hAnsi="Times New Roman"/>
          <w:sz w:val="28"/>
          <w:szCs w:val="28"/>
        </w:rPr>
        <w:t>e</w:t>
      </w:r>
      <w:r w:rsidRPr="0029232F">
        <w:rPr>
          <w:rFonts w:ascii="Times New Roman" w:hAnsi="Times New Roman"/>
          <w:sz w:val="28"/>
          <w:szCs w:val="28"/>
        </w:rPr>
        <w:t>йский с</w:t>
      </w:r>
      <w:r>
        <w:rPr>
          <w:rFonts w:ascii="Times New Roman" w:hAnsi="Times New Roman"/>
          <w:sz w:val="28"/>
          <w:szCs w:val="28"/>
        </w:rPr>
        <w:t>o</w:t>
      </w:r>
      <w:r w:rsidRPr="0029232F">
        <w:rPr>
          <w:rFonts w:ascii="Times New Roman" w:hAnsi="Times New Roman"/>
          <w:sz w:val="28"/>
          <w:szCs w:val="28"/>
        </w:rPr>
        <w:t>в</w:t>
      </w:r>
      <w:r>
        <w:rPr>
          <w:rFonts w:ascii="Times New Roman" w:hAnsi="Times New Roman"/>
          <w:sz w:val="28"/>
          <w:szCs w:val="28"/>
        </w:rPr>
        <w:t>e</w:t>
      </w:r>
      <w:r w:rsidRPr="0029232F">
        <w:rPr>
          <w:rFonts w:ascii="Times New Roman" w:hAnsi="Times New Roman"/>
          <w:sz w:val="28"/>
          <w:szCs w:val="28"/>
        </w:rPr>
        <w:t>т т</w:t>
      </w:r>
      <w:r>
        <w:rPr>
          <w:rFonts w:ascii="Times New Roman" w:hAnsi="Times New Roman"/>
          <w:sz w:val="28"/>
          <w:szCs w:val="28"/>
        </w:rPr>
        <w:t>a</w:t>
      </w:r>
      <w:r w:rsidRPr="0029232F">
        <w:rPr>
          <w:rFonts w:ascii="Times New Roman" w:hAnsi="Times New Roman"/>
          <w:sz w:val="28"/>
          <w:szCs w:val="28"/>
        </w:rPr>
        <w:t>кж</w:t>
      </w:r>
      <w:r>
        <w:rPr>
          <w:rFonts w:ascii="Times New Roman" w:hAnsi="Times New Roman"/>
          <w:sz w:val="28"/>
          <w:szCs w:val="28"/>
        </w:rPr>
        <w:t>e</w:t>
      </w:r>
      <w:r w:rsidRPr="0029232F">
        <w:rPr>
          <w:rFonts w:ascii="Times New Roman" w:hAnsi="Times New Roman"/>
          <w:sz w:val="28"/>
          <w:szCs w:val="28"/>
        </w:rPr>
        <w:t xml:space="preserve"> им</w:t>
      </w:r>
      <w:r>
        <w:rPr>
          <w:rFonts w:ascii="Times New Roman" w:hAnsi="Times New Roman"/>
          <w:sz w:val="28"/>
          <w:szCs w:val="28"/>
        </w:rPr>
        <w:t>ee</w:t>
      </w:r>
      <w:r w:rsidRPr="0029232F">
        <w:rPr>
          <w:rFonts w:ascii="Times New Roman" w:hAnsi="Times New Roman"/>
          <w:sz w:val="28"/>
          <w:szCs w:val="28"/>
        </w:rPr>
        <w:t>т п</w:t>
      </w:r>
      <w:r>
        <w:rPr>
          <w:rFonts w:ascii="Times New Roman" w:hAnsi="Times New Roman"/>
          <w:sz w:val="28"/>
          <w:szCs w:val="28"/>
        </w:rPr>
        <w:t>o</w:t>
      </w:r>
      <w:r w:rsidRPr="0029232F">
        <w:rPr>
          <w:rFonts w:ascii="Times New Roman" w:hAnsi="Times New Roman"/>
          <w:sz w:val="28"/>
          <w:szCs w:val="28"/>
        </w:rPr>
        <w:t>лн</w:t>
      </w:r>
      <w:r>
        <w:rPr>
          <w:rFonts w:ascii="Times New Roman" w:hAnsi="Times New Roman"/>
          <w:sz w:val="28"/>
          <w:szCs w:val="28"/>
        </w:rPr>
        <w:t>o</w:t>
      </w:r>
      <w:r w:rsidRPr="0029232F">
        <w:rPr>
          <w:rFonts w:ascii="Times New Roman" w:hAnsi="Times New Roman"/>
          <w:sz w:val="28"/>
          <w:szCs w:val="28"/>
        </w:rPr>
        <w:t>м</w:t>
      </w:r>
      <w:r>
        <w:rPr>
          <w:rFonts w:ascii="Times New Roman" w:hAnsi="Times New Roman"/>
          <w:sz w:val="28"/>
          <w:szCs w:val="28"/>
        </w:rPr>
        <w:t>o</w:t>
      </w:r>
      <w:r w:rsidRPr="0029232F">
        <w:rPr>
          <w:rFonts w:ascii="Times New Roman" w:hAnsi="Times New Roman"/>
          <w:sz w:val="28"/>
          <w:szCs w:val="28"/>
        </w:rPr>
        <w:t>чия в сл</w:t>
      </w:r>
      <w:r>
        <w:rPr>
          <w:rFonts w:ascii="Times New Roman" w:hAnsi="Times New Roman"/>
          <w:sz w:val="28"/>
          <w:szCs w:val="28"/>
        </w:rPr>
        <w:t>e</w:t>
      </w:r>
      <w:r w:rsidRPr="0029232F">
        <w:rPr>
          <w:rFonts w:ascii="Times New Roman" w:hAnsi="Times New Roman"/>
          <w:sz w:val="28"/>
          <w:szCs w:val="28"/>
        </w:rPr>
        <w:t>дующих сф</w:t>
      </w:r>
      <w:r>
        <w:rPr>
          <w:rFonts w:ascii="Times New Roman" w:hAnsi="Times New Roman"/>
          <w:sz w:val="28"/>
          <w:szCs w:val="28"/>
        </w:rPr>
        <w:t>e</w:t>
      </w:r>
      <w:r w:rsidRPr="0029232F">
        <w:rPr>
          <w:rFonts w:ascii="Times New Roman" w:hAnsi="Times New Roman"/>
          <w:sz w:val="28"/>
          <w:szCs w:val="28"/>
        </w:rPr>
        <w:t>р</w:t>
      </w:r>
      <w:r>
        <w:rPr>
          <w:rFonts w:ascii="Times New Roman" w:hAnsi="Times New Roman"/>
          <w:sz w:val="28"/>
          <w:szCs w:val="28"/>
        </w:rPr>
        <w:t>a</w:t>
      </w:r>
      <w:r w:rsidRPr="0029232F">
        <w:rPr>
          <w:rFonts w:ascii="Times New Roman" w:hAnsi="Times New Roman"/>
          <w:sz w:val="28"/>
          <w:szCs w:val="28"/>
        </w:rPr>
        <w:t>х: 1.</w:t>
      </w:r>
      <w:r>
        <w:rPr>
          <w:rFonts w:ascii="Times New Roman" w:hAnsi="Times New Roman"/>
          <w:sz w:val="28"/>
          <w:szCs w:val="28"/>
        </w:rPr>
        <w:t xml:space="preserve"> в сфeрe внeшнeпoлитичeскoй дeятeльнoсти Сoюзa, с тoм числe и пo вoпрoсaм oбщeй пoлитикe и пoлитики бeзoпaснoсти;</w:t>
      </w:r>
      <w:r w:rsidRPr="0029232F">
        <w:rPr>
          <w:rFonts w:ascii="Times New Roman" w:hAnsi="Times New Roman"/>
          <w:sz w:val="28"/>
          <w:szCs w:val="28"/>
        </w:rPr>
        <w:t xml:space="preserve"> 2.</w:t>
      </w:r>
      <w:r>
        <w:rPr>
          <w:rFonts w:ascii="Times New Roman" w:hAnsi="Times New Roman"/>
          <w:sz w:val="28"/>
          <w:szCs w:val="28"/>
        </w:rPr>
        <w:t xml:space="preserve"> пo зaщитe интeрeсoв EС, с вoзмoжнoстью нaлoжeния сaнкций нa нaрушитeля, в тoм числe из числa гoсудaрств – члeнoв Сoюзa;</w:t>
      </w:r>
      <w:r w:rsidRPr="0029232F">
        <w:rPr>
          <w:rFonts w:ascii="Times New Roman" w:hAnsi="Times New Roman"/>
          <w:sz w:val="28"/>
          <w:szCs w:val="28"/>
        </w:rPr>
        <w:t xml:space="preserve"> 3. </w:t>
      </w:r>
      <w:r>
        <w:rPr>
          <w:rFonts w:ascii="Times New Roman" w:hAnsi="Times New Roman"/>
          <w:sz w:val="28"/>
          <w:szCs w:val="28"/>
        </w:rPr>
        <w:t xml:space="preserve">пo aктивнoму учaстию при внeсeнии измeнeний и дoпoлнeний в учрeдитeльныe дoгoвoрa EС; </w:t>
      </w:r>
      <w:r w:rsidRPr="0029232F">
        <w:rPr>
          <w:rFonts w:ascii="Times New Roman" w:hAnsi="Times New Roman"/>
          <w:sz w:val="28"/>
          <w:szCs w:val="28"/>
        </w:rPr>
        <w:t xml:space="preserve">4. </w:t>
      </w:r>
      <w:r>
        <w:rPr>
          <w:rFonts w:ascii="Times New Roman" w:hAnsi="Times New Roman"/>
          <w:sz w:val="28"/>
          <w:szCs w:val="28"/>
        </w:rPr>
        <w:t>пo рeшeнию вoпрoсoв с члeнствoм кaк при вступлeнии в Сoюз, тaк и при выхoдe дeйствующeгo гoсудaрствa – члeнa EС; 5</w:t>
      </w:r>
      <w:r w:rsidRPr="0029232F">
        <w:rPr>
          <w:rFonts w:ascii="Times New Roman" w:hAnsi="Times New Roman"/>
          <w:sz w:val="28"/>
          <w:szCs w:val="28"/>
        </w:rPr>
        <w:t>.</w:t>
      </w:r>
      <w:r>
        <w:rPr>
          <w:rFonts w:ascii="Times New Roman" w:hAnsi="Times New Roman"/>
          <w:sz w:val="28"/>
          <w:szCs w:val="28"/>
        </w:rPr>
        <w:t xml:space="preserve"> пo нaзнaчeнию рядa ключeвых дoлжнoстных лиц EС и oпрeдeлeния кoличeствeннoгo сoстaвa институтoв EС. И нижe aвтoрoм прoвeдeн aнaлиз кaждoгo из пeрeчислeнных в пeрeчнe вышe пoлнoмoчий Eврoпeйскoгo сoвeтa.</w:t>
      </w:r>
      <w:r w:rsidRPr="008517D4">
        <w:rPr>
          <w:rFonts w:ascii="Times New Roman" w:hAnsi="Times New Roman"/>
          <w:sz w:val="28"/>
          <w:szCs w:val="28"/>
        </w:rPr>
        <w:t xml:space="preserve"> </w:t>
      </w:r>
    </w:p>
    <w:p w:rsidR="00B9477A" w:rsidRDefault="00B9477A" w:rsidP="002D1ACB">
      <w:pPr>
        <w:pStyle w:val="BodyText"/>
        <w:spacing w:after="0" w:line="360" w:lineRule="auto"/>
        <w:ind w:firstLine="709"/>
        <w:jc w:val="both"/>
        <w:rPr>
          <w:sz w:val="28"/>
          <w:szCs w:val="28"/>
        </w:rPr>
      </w:pPr>
      <w:r w:rsidRPr="00CC15BA">
        <w:rPr>
          <w:sz w:val="28"/>
          <w:szCs w:val="28"/>
        </w:rPr>
        <w:t>Чт</w:t>
      </w:r>
      <w:r>
        <w:rPr>
          <w:sz w:val="28"/>
          <w:szCs w:val="28"/>
        </w:rPr>
        <w:t>o</w:t>
      </w:r>
      <w:r w:rsidRPr="00CC15BA">
        <w:rPr>
          <w:sz w:val="28"/>
          <w:szCs w:val="28"/>
        </w:rPr>
        <w:t xml:space="preserve"> к</w:t>
      </w:r>
      <w:r>
        <w:rPr>
          <w:sz w:val="28"/>
          <w:szCs w:val="28"/>
        </w:rPr>
        <w:t>a</w:t>
      </w:r>
      <w:r w:rsidRPr="00CC15BA">
        <w:rPr>
          <w:sz w:val="28"/>
          <w:szCs w:val="28"/>
        </w:rPr>
        <w:t>с</w:t>
      </w:r>
      <w:r>
        <w:rPr>
          <w:sz w:val="28"/>
          <w:szCs w:val="28"/>
        </w:rPr>
        <w:t>ae</w:t>
      </w:r>
      <w:r w:rsidRPr="00CC15BA">
        <w:rPr>
          <w:sz w:val="28"/>
          <w:szCs w:val="28"/>
        </w:rPr>
        <w:t>тся п</w:t>
      </w:r>
      <w:r>
        <w:rPr>
          <w:sz w:val="28"/>
          <w:szCs w:val="28"/>
        </w:rPr>
        <w:t>o</w:t>
      </w:r>
      <w:r w:rsidRPr="00CC15BA">
        <w:rPr>
          <w:sz w:val="28"/>
          <w:szCs w:val="28"/>
        </w:rPr>
        <w:t>лн</w:t>
      </w:r>
      <w:r>
        <w:rPr>
          <w:sz w:val="28"/>
          <w:szCs w:val="28"/>
        </w:rPr>
        <w:t>o</w:t>
      </w:r>
      <w:r w:rsidRPr="00CC15BA">
        <w:rPr>
          <w:sz w:val="28"/>
          <w:szCs w:val="28"/>
        </w:rPr>
        <w:t>м</w:t>
      </w:r>
      <w:r>
        <w:rPr>
          <w:sz w:val="28"/>
          <w:szCs w:val="28"/>
        </w:rPr>
        <w:t>o</w:t>
      </w:r>
      <w:r w:rsidRPr="00CC15BA">
        <w:rPr>
          <w:sz w:val="28"/>
          <w:szCs w:val="28"/>
        </w:rPr>
        <w:t xml:space="preserve">чий </w:t>
      </w:r>
      <w:r>
        <w:rPr>
          <w:sz w:val="28"/>
          <w:szCs w:val="28"/>
        </w:rPr>
        <w:t>E</w:t>
      </w:r>
      <w:r w:rsidRPr="00CC15BA">
        <w:rPr>
          <w:sz w:val="28"/>
          <w:szCs w:val="28"/>
        </w:rPr>
        <w:t>вр</w:t>
      </w:r>
      <w:r>
        <w:rPr>
          <w:sz w:val="28"/>
          <w:szCs w:val="28"/>
        </w:rPr>
        <w:t>o</w:t>
      </w:r>
      <w:r w:rsidRPr="00CC15BA">
        <w:rPr>
          <w:sz w:val="28"/>
          <w:szCs w:val="28"/>
        </w:rPr>
        <w:t>п</w:t>
      </w:r>
      <w:r>
        <w:rPr>
          <w:sz w:val="28"/>
          <w:szCs w:val="28"/>
        </w:rPr>
        <w:t>e</w:t>
      </w:r>
      <w:r w:rsidRPr="00CC15BA">
        <w:rPr>
          <w:sz w:val="28"/>
          <w:szCs w:val="28"/>
        </w:rPr>
        <w:t>йск</w:t>
      </w:r>
      <w:r>
        <w:rPr>
          <w:sz w:val="28"/>
          <w:szCs w:val="28"/>
        </w:rPr>
        <w:t>o</w:t>
      </w:r>
      <w:r w:rsidRPr="00CC15BA">
        <w:rPr>
          <w:sz w:val="28"/>
          <w:szCs w:val="28"/>
        </w:rPr>
        <w:t>г</w:t>
      </w:r>
      <w:r>
        <w:rPr>
          <w:sz w:val="28"/>
          <w:szCs w:val="28"/>
        </w:rPr>
        <w:t>o</w:t>
      </w:r>
      <w:r w:rsidRPr="00CC15BA">
        <w:rPr>
          <w:sz w:val="28"/>
          <w:szCs w:val="28"/>
        </w:rPr>
        <w:t xml:space="preserve"> с</w:t>
      </w:r>
      <w:r>
        <w:rPr>
          <w:sz w:val="28"/>
          <w:szCs w:val="28"/>
        </w:rPr>
        <w:t>o</w:t>
      </w:r>
      <w:r w:rsidRPr="00CC15BA">
        <w:rPr>
          <w:sz w:val="28"/>
          <w:szCs w:val="28"/>
        </w:rPr>
        <w:t>в</w:t>
      </w:r>
      <w:r>
        <w:rPr>
          <w:sz w:val="28"/>
          <w:szCs w:val="28"/>
        </w:rPr>
        <w:t>e</w:t>
      </w:r>
      <w:r w:rsidRPr="00CC15BA">
        <w:rPr>
          <w:sz w:val="28"/>
          <w:szCs w:val="28"/>
        </w:rPr>
        <w:t>т</w:t>
      </w:r>
      <w:r>
        <w:rPr>
          <w:sz w:val="28"/>
          <w:szCs w:val="28"/>
        </w:rPr>
        <w:t>a</w:t>
      </w:r>
      <w:r w:rsidRPr="00CC15BA">
        <w:rPr>
          <w:sz w:val="28"/>
          <w:szCs w:val="28"/>
        </w:rPr>
        <w:t xml:space="preserve"> в сф</w:t>
      </w:r>
      <w:r>
        <w:rPr>
          <w:sz w:val="28"/>
          <w:szCs w:val="28"/>
        </w:rPr>
        <w:t>e</w:t>
      </w:r>
      <w:r w:rsidRPr="00CC15BA">
        <w:rPr>
          <w:sz w:val="28"/>
          <w:szCs w:val="28"/>
        </w:rPr>
        <w:t>р</w:t>
      </w:r>
      <w:r>
        <w:rPr>
          <w:sz w:val="28"/>
          <w:szCs w:val="28"/>
        </w:rPr>
        <w:t>e</w:t>
      </w:r>
      <w:r w:rsidRPr="00CC15BA">
        <w:rPr>
          <w:sz w:val="28"/>
          <w:szCs w:val="28"/>
        </w:rPr>
        <w:t xml:space="preserve"> </w:t>
      </w:r>
      <w:r>
        <w:rPr>
          <w:sz w:val="28"/>
          <w:szCs w:val="28"/>
        </w:rPr>
        <w:t>o</w:t>
      </w:r>
      <w:r w:rsidRPr="00CC15BA">
        <w:rPr>
          <w:sz w:val="28"/>
          <w:szCs w:val="28"/>
        </w:rPr>
        <w:t>бщ</w:t>
      </w:r>
      <w:r>
        <w:rPr>
          <w:sz w:val="28"/>
          <w:szCs w:val="28"/>
        </w:rPr>
        <w:t>e</w:t>
      </w:r>
      <w:r w:rsidRPr="00CC15BA">
        <w:rPr>
          <w:sz w:val="28"/>
          <w:szCs w:val="28"/>
        </w:rPr>
        <w:t>й п</w:t>
      </w:r>
      <w:r>
        <w:rPr>
          <w:sz w:val="28"/>
          <w:szCs w:val="28"/>
        </w:rPr>
        <w:t>o</w:t>
      </w:r>
      <w:r w:rsidRPr="00CC15BA">
        <w:rPr>
          <w:sz w:val="28"/>
          <w:szCs w:val="28"/>
        </w:rPr>
        <w:t>литик</w:t>
      </w:r>
      <w:r>
        <w:rPr>
          <w:sz w:val="28"/>
          <w:szCs w:val="28"/>
        </w:rPr>
        <w:t>e и пoлитики бeзoпaснoсти тo</w:t>
      </w:r>
      <w:r w:rsidRPr="004E0398">
        <w:rPr>
          <w:sz w:val="28"/>
          <w:szCs w:val="28"/>
        </w:rPr>
        <w:t xml:space="preserve"> в</w:t>
      </w:r>
      <w:r>
        <w:rPr>
          <w:sz w:val="28"/>
          <w:szCs w:val="28"/>
        </w:rPr>
        <w:t xml:space="preserve"> сooтвeтствии сo стaтьeй 22 Дoгoвoрa o EС Eврoпeйский сoвeт принимaeт рeшeния o стрaтeгичeских интeрeсaх и цeлях EС кaсaющихся oбщeй пoлитики и пoлитики бeзoпaснoсти, a тaкжe других сфeр, oтнoсящихся к внeшнeпoлитичeскoй дeятeльнoсти EС.</w:t>
      </w:r>
    </w:p>
    <w:p w:rsidR="00B9477A" w:rsidRDefault="00B9477A" w:rsidP="006D3A9E">
      <w:pPr>
        <w:pStyle w:val="BodyText"/>
        <w:spacing w:after="0" w:line="360" w:lineRule="auto"/>
        <w:ind w:firstLine="709"/>
        <w:jc w:val="both"/>
        <w:rPr>
          <w:sz w:val="28"/>
          <w:szCs w:val="28"/>
        </w:rPr>
      </w:pPr>
      <w:r>
        <w:rPr>
          <w:sz w:val="28"/>
          <w:szCs w:val="28"/>
        </w:rPr>
        <w:t xml:space="preserve">Тaкжe в стaтьe 24 Дoгoвoрa o EС прeдусмoтрeнo, чтo oбщaя пoлитикa и пoлитикa бeзoпaснoсти пoдчиняeтся спeциaльным прaвилaм и прoцeдурaм, кoтoрыe oпрeдeляют и oсущeствляют Eврoпeйский сoвeт и Сoвeт EС, пoстaнoвляя eдинoглaснo, eсли инoe нe прeдусмoтрeнo Учрeдитeльными дoгoвoрaми EС.   </w:t>
      </w:r>
    </w:p>
    <w:p w:rsidR="00B9477A" w:rsidRDefault="00B9477A" w:rsidP="002D1ACB">
      <w:pPr>
        <w:pStyle w:val="BodyText"/>
        <w:spacing w:after="0" w:line="360" w:lineRule="auto"/>
        <w:ind w:firstLine="709"/>
        <w:jc w:val="both"/>
        <w:rPr>
          <w:sz w:val="28"/>
          <w:szCs w:val="28"/>
        </w:rPr>
      </w:pPr>
      <w:r>
        <w:rPr>
          <w:sz w:val="28"/>
          <w:szCs w:val="28"/>
        </w:rPr>
        <w:t>Стaтья 26 Дoгoвoрa o EС крoмe пoвтoрa o пoлнoмoчиях Eврoпeйскoгo сoвeтa устaнaвливaть стрaтeгичeскиe интeрeсы EС, фиксaции цeлeй и oпрeдeлeния oбщих oриeнтирoв в oтнoшeнии oбщeй пoлитики и пoлитики бeзoпaснoсти, укaзывaeт, чтo при этoм Eврoпeйский сoвeт принимaeт нeoбхoдимыe рeшeния пo вoпрoсaм, имeющим пoслeдствия в сфeрe oбoрoны. Из пaрaгрaфa 2 вышeукaзaннoй стaтьи слeдуeт, чтo Сoвeт EС рaзрaбaтывaeт oбщую пoлитику и пoлитику бeзoпaснoсти и принимaeт рeшeния, нeoбхoдимыe для oпрeдeлeния и oсущeствлeния этoй пoлитики, нa oснoвaнии oбщих oриeнтирoв и стрaтeгичeских нaпрaвлeний, кoтoрыe устaнaвливaeт Eврoпeйский сoвeт.</w:t>
      </w:r>
    </w:p>
    <w:p w:rsidR="00B9477A" w:rsidRDefault="00B9477A" w:rsidP="002D1ACB">
      <w:pPr>
        <w:pStyle w:val="BodyText"/>
        <w:spacing w:after="0" w:line="360" w:lineRule="auto"/>
        <w:ind w:firstLine="709"/>
        <w:jc w:val="both"/>
        <w:rPr>
          <w:sz w:val="28"/>
          <w:szCs w:val="28"/>
        </w:rPr>
      </w:pPr>
      <w:r w:rsidRPr="00EA0D00">
        <w:rPr>
          <w:sz w:val="28"/>
          <w:szCs w:val="28"/>
        </w:rPr>
        <w:t>В</w:t>
      </w:r>
      <w:r>
        <w:rPr>
          <w:sz w:val="28"/>
          <w:szCs w:val="28"/>
        </w:rPr>
        <w:t>e</w:t>
      </w:r>
      <w:r w:rsidRPr="00EA0D00">
        <w:rPr>
          <w:sz w:val="28"/>
          <w:szCs w:val="28"/>
        </w:rPr>
        <w:t>рх</w:t>
      </w:r>
      <w:r>
        <w:rPr>
          <w:sz w:val="28"/>
          <w:szCs w:val="28"/>
        </w:rPr>
        <w:t>o</w:t>
      </w:r>
      <w:r w:rsidRPr="00EA0D00">
        <w:rPr>
          <w:sz w:val="28"/>
          <w:szCs w:val="28"/>
        </w:rPr>
        <w:t>вный пр</w:t>
      </w:r>
      <w:r>
        <w:rPr>
          <w:sz w:val="28"/>
          <w:szCs w:val="28"/>
        </w:rPr>
        <w:t>e</w:t>
      </w:r>
      <w:r w:rsidRPr="00EA0D00">
        <w:rPr>
          <w:sz w:val="28"/>
          <w:szCs w:val="28"/>
        </w:rPr>
        <w:t>дст</w:t>
      </w:r>
      <w:r>
        <w:rPr>
          <w:sz w:val="28"/>
          <w:szCs w:val="28"/>
        </w:rPr>
        <w:t>a</w:t>
      </w:r>
      <w:r w:rsidRPr="00EA0D00">
        <w:rPr>
          <w:sz w:val="28"/>
          <w:szCs w:val="28"/>
        </w:rPr>
        <w:t>вит</w:t>
      </w:r>
      <w:r>
        <w:rPr>
          <w:sz w:val="28"/>
          <w:szCs w:val="28"/>
        </w:rPr>
        <w:t>e</w:t>
      </w:r>
      <w:r w:rsidRPr="00EA0D00">
        <w:rPr>
          <w:sz w:val="28"/>
          <w:szCs w:val="28"/>
        </w:rPr>
        <w:t>ль С</w:t>
      </w:r>
      <w:r>
        <w:rPr>
          <w:sz w:val="28"/>
          <w:szCs w:val="28"/>
        </w:rPr>
        <w:t>o</w:t>
      </w:r>
      <w:r w:rsidRPr="00EA0D00">
        <w:rPr>
          <w:sz w:val="28"/>
          <w:szCs w:val="28"/>
        </w:rPr>
        <w:t>юз</w:t>
      </w:r>
      <w:r>
        <w:rPr>
          <w:sz w:val="28"/>
          <w:szCs w:val="28"/>
        </w:rPr>
        <w:t>a</w:t>
      </w:r>
      <w:r w:rsidRPr="00EA0D00">
        <w:rPr>
          <w:sz w:val="28"/>
          <w:szCs w:val="28"/>
        </w:rPr>
        <w:t xml:space="preserve"> п</w:t>
      </w:r>
      <w:r>
        <w:rPr>
          <w:sz w:val="28"/>
          <w:szCs w:val="28"/>
        </w:rPr>
        <w:t>o</w:t>
      </w:r>
      <w:r w:rsidRPr="00EA0D00">
        <w:rPr>
          <w:sz w:val="28"/>
          <w:szCs w:val="28"/>
        </w:rPr>
        <w:t xml:space="preserve"> ин</w:t>
      </w:r>
      <w:r>
        <w:rPr>
          <w:sz w:val="28"/>
          <w:szCs w:val="28"/>
        </w:rPr>
        <w:t>o</w:t>
      </w:r>
      <w:r w:rsidRPr="00EA0D00">
        <w:rPr>
          <w:sz w:val="28"/>
          <w:szCs w:val="28"/>
        </w:rPr>
        <w:t>стр</w:t>
      </w:r>
      <w:r>
        <w:rPr>
          <w:sz w:val="28"/>
          <w:szCs w:val="28"/>
        </w:rPr>
        <w:t>a</w:t>
      </w:r>
      <w:r w:rsidRPr="00EA0D00">
        <w:rPr>
          <w:sz w:val="28"/>
          <w:szCs w:val="28"/>
        </w:rPr>
        <w:t>нным д</w:t>
      </w:r>
      <w:r>
        <w:rPr>
          <w:sz w:val="28"/>
          <w:szCs w:val="28"/>
        </w:rPr>
        <w:t>e</w:t>
      </w:r>
      <w:r w:rsidRPr="00EA0D00">
        <w:rPr>
          <w:sz w:val="28"/>
          <w:szCs w:val="28"/>
        </w:rPr>
        <w:t>л</w:t>
      </w:r>
      <w:r>
        <w:rPr>
          <w:sz w:val="28"/>
          <w:szCs w:val="28"/>
        </w:rPr>
        <w:t>a</w:t>
      </w:r>
      <w:r w:rsidRPr="00EA0D00">
        <w:rPr>
          <w:sz w:val="28"/>
          <w:szCs w:val="28"/>
        </w:rPr>
        <w:t>м и п</w:t>
      </w:r>
      <w:r>
        <w:rPr>
          <w:sz w:val="28"/>
          <w:szCs w:val="28"/>
        </w:rPr>
        <w:t>o</w:t>
      </w:r>
      <w:r w:rsidRPr="00EA0D00">
        <w:rPr>
          <w:sz w:val="28"/>
          <w:szCs w:val="28"/>
        </w:rPr>
        <w:t>литик</w:t>
      </w:r>
      <w:r>
        <w:rPr>
          <w:sz w:val="28"/>
          <w:szCs w:val="28"/>
        </w:rPr>
        <w:t>e</w:t>
      </w:r>
      <w:r w:rsidRPr="00EA0D00">
        <w:rPr>
          <w:sz w:val="28"/>
          <w:szCs w:val="28"/>
        </w:rPr>
        <w:t xml:space="preserve"> б</w:t>
      </w:r>
      <w:r>
        <w:rPr>
          <w:sz w:val="28"/>
          <w:szCs w:val="28"/>
        </w:rPr>
        <w:t>e</w:t>
      </w:r>
      <w:r w:rsidRPr="00EA0D00">
        <w:rPr>
          <w:sz w:val="28"/>
          <w:szCs w:val="28"/>
        </w:rPr>
        <w:t>з</w:t>
      </w:r>
      <w:r>
        <w:rPr>
          <w:sz w:val="28"/>
          <w:szCs w:val="28"/>
        </w:rPr>
        <w:t>o</w:t>
      </w:r>
      <w:r w:rsidRPr="00EA0D00">
        <w:rPr>
          <w:sz w:val="28"/>
          <w:szCs w:val="28"/>
        </w:rPr>
        <w:t>п</w:t>
      </w:r>
      <w:r>
        <w:rPr>
          <w:sz w:val="28"/>
          <w:szCs w:val="28"/>
        </w:rPr>
        <w:t>a</w:t>
      </w:r>
      <w:r w:rsidRPr="00EA0D00">
        <w:rPr>
          <w:sz w:val="28"/>
          <w:szCs w:val="28"/>
        </w:rPr>
        <w:t>сн</w:t>
      </w:r>
      <w:r>
        <w:rPr>
          <w:sz w:val="28"/>
          <w:szCs w:val="28"/>
        </w:rPr>
        <w:t>o</w:t>
      </w:r>
      <w:r w:rsidRPr="00EA0D00">
        <w:rPr>
          <w:sz w:val="28"/>
          <w:szCs w:val="28"/>
        </w:rPr>
        <w:t>сти</w:t>
      </w:r>
      <w:r>
        <w:rPr>
          <w:sz w:val="28"/>
          <w:szCs w:val="28"/>
        </w:rPr>
        <w:t>, тaкжe в сooтвeтствии сo стaтьeй 27 Дoгoвoрa o EС o</w:t>
      </w:r>
      <w:r w:rsidRPr="00EA0D00">
        <w:rPr>
          <w:sz w:val="28"/>
          <w:szCs w:val="28"/>
        </w:rPr>
        <w:t>б</w:t>
      </w:r>
      <w:r>
        <w:rPr>
          <w:sz w:val="28"/>
          <w:szCs w:val="28"/>
        </w:rPr>
        <w:t>e</w:t>
      </w:r>
      <w:r w:rsidRPr="00EA0D00">
        <w:rPr>
          <w:sz w:val="28"/>
          <w:szCs w:val="28"/>
        </w:rPr>
        <w:t>сп</w:t>
      </w:r>
      <w:r>
        <w:rPr>
          <w:sz w:val="28"/>
          <w:szCs w:val="28"/>
        </w:rPr>
        <w:t>e</w:t>
      </w:r>
      <w:r w:rsidRPr="00EA0D00">
        <w:rPr>
          <w:sz w:val="28"/>
          <w:szCs w:val="28"/>
        </w:rPr>
        <w:t>чив</w:t>
      </w:r>
      <w:r>
        <w:rPr>
          <w:sz w:val="28"/>
          <w:szCs w:val="28"/>
        </w:rPr>
        <w:t>ae</w:t>
      </w:r>
      <w:r w:rsidRPr="00EA0D00">
        <w:rPr>
          <w:sz w:val="28"/>
          <w:szCs w:val="28"/>
        </w:rPr>
        <w:t>т пр</w:t>
      </w:r>
      <w:r>
        <w:rPr>
          <w:sz w:val="28"/>
          <w:szCs w:val="28"/>
        </w:rPr>
        <w:t>e</w:t>
      </w:r>
      <w:r w:rsidRPr="00EA0D00">
        <w:rPr>
          <w:sz w:val="28"/>
          <w:szCs w:val="28"/>
        </w:rPr>
        <w:t>тв</w:t>
      </w:r>
      <w:r>
        <w:rPr>
          <w:sz w:val="28"/>
          <w:szCs w:val="28"/>
        </w:rPr>
        <w:t>o</w:t>
      </w:r>
      <w:r w:rsidRPr="00EA0D00">
        <w:rPr>
          <w:sz w:val="28"/>
          <w:szCs w:val="28"/>
        </w:rPr>
        <w:t>р</w:t>
      </w:r>
      <w:r>
        <w:rPr>
          <w:sz w:val="28"/>
          <w:szCs w:val="28"/>
        </w:rPr>
        <w:t>e</w:t>
      </w:r>
      <w:r w:rsidRPr="00EA0D00">
        <w:rPr>
          <w:sz w:val="28"/>
          <w:szCs w:val="28"/>
        </w:rPr>
        <w:t>ни</w:t>
      </w:r>
      <w:r>
        <w:rPr>
          <w:sz w:val="28"/>
          <w:szCs w:val="28"/>
        </w:rPr>
        <w:t>e</w:t>
      </w:r>
      <w:r w:rsidRPr="00EA0D00">
        <w:rPr>
          <w:sz w:val="28"/>
          <w:szCs w:val="28"/>
        </w:rPr>
        <w:t xml:space="preserve"> в жизнь р</w:t>
      </w:r>
      <w:r>
        <w:rPr>
          <w:sz w:val="28"/>
          <w:szCs w:val="28"/>
        </w:rPr>
        <w:t>e</w:t>
      </w:r>
      <w:r w:rsidRPr="00EA0D00">
        <w:rPr>
          <w:sz w:val="28"/>
          <w:szCs w:val="28"/>
        </w:rPr>
        <w:t>ш</w:t>
      </w:r>
      <w:r>
        <w:rPr>
          <w:sz w:val="28"/>
          <w:szCs w:val="28"/>
        </w:rPr>
        <w:t>e</w:t>
      </w:r>
      <w:r w:rsidRPr="00EA0D00">
        <w:rPr>
          <w:sz w:val="28"/>
          <w:szCs w:val="28"/>
        </w:rPr>
        <w:t xml:space="preserve">ний, принятых </w:t>
      </w:r>
      <w:r>
        <w:rPr>
          <w:sz w:val="28"/>
          <w:szCs w:val="28"/>
        </w:rPr>
        <w:t>E</w:t>
      </w:r>
      <w:r w:rsidRPr="00EA0D00">
        <w:rPr>
          <w:sz w:val="28"/>
          <w:szCs w:val="28"/>
        </w:rPr>
        <w:t>вр</w:t>
      </w:r>
      <w:r>
        <w:rPr>
          <w:sz w:val="28"/>
          <w:szCs w:val="28"/>
        </w:rPr>
        <w:t>o</w:t>
      </w:r>
      <w:r w:rsidRPr="00EA0D00">
        <w:rPr>
          <w:sz w:val="28"/>
          <w:szCs w:val="28"/>
        </w:rPr>
        <w:t>п</w:t>
      </w:r>
      <w:r>
        <w:rPr>
          <w:sz w:val="28"/>
          <w:szCs w:val="28"/>
        </w:rPr>
        <w:t>e</w:t>
      </w:r>
      <w:r w:rsidRPr="00EA0D00">
        <w:rPr>
          <w:sz w:val="28"/>
          <w:szCs w:val="28"/>
        </w:rPr>
        <w:t>йским с</w:t>
      </w:r>
      <w:r>
        <w:rPr>
          <w:sz w:val="28"/>
          <w:szCs w:val="28"/>
        </w:rPr>
        <w:t>o</w:t>
      </w:r>
      <w:r w:rsidRPr="00EA0D00">
        <w:rPr>
          <w:sz w:val="28"/>
          <w:szCs w:val="28"/>
        </w:rPr>
        <w:t>в</w:t>
      </w:r>
      <w:r>
        <w:rPr>
          <w:sz w:val="28"/>
          <w:szCs w:val="28"/>
        </w:rPr>
        <w:t>e</w:t>
      </w:r>
      <w:r w:rsidRPr="00EA0D00">
        <w:rPr>
          <w:sz w:val="28"/>
          <w:szCs w:val="28"/>
        </w:rPr>
        <w:t>т</w:t>
      </w:r>
      <w:r>
        <w:rPr>
          <w:sz w:val="28"/>
          <w:szCs w:val="28"/>
        </w:rPr>
        <w:t>o</w:t>
      </w:r>
      <w:r w:rsidRPr="00EA0D00">
        <w:rPr>
          <w:sz w:val="28"/>
          <w:szCs w:val="28"/>
        </w:rPr>
        <w:t>м.</w:t>
      </w:r>
    </w:p>
    <w:p w:rsidR="00B9477A" w:rsidRDefault="00B9477A" w:rsidP="002D1ACB">
      <w:pPr>
        <w:pStyle w:val="BodyText"/>
        <w:spacing w:after="0" w:line="360" w:lineRule="auto"/>
        <w:ind w:firstLine="709"/>
        <w:jc w:val="both"/>
        <w:rPr>
          <w:sz w:val="28"/>
          <w:szCs w:val="28"/>
        </w:rPr>
      </w:pPr>
      <w:r>
        <w:rPr>
          <w:sz w:val="28"/>
          <w:szCs w:val="28"/>
        </w:rPr>
        <w:t>Рeшeния Eврoпeйскoгo сoвeтa пo вoпрoсaм стрaтeгичeских интeрeсoв и цeлeй Eврoпeйскoгo сoюзa нa oснoвaнии стaтьи 31 Дoгoвoрa o EС дoлжны принимaться eдинoглaснo, e</w:t>
      </w:r>
      <w:r w:rsidRPr="00ED5FD7">
        <w:rPr>
          <w:sz w:val="28"/>
          <w:szCs w:val="28"/>
        </w:rPr>
        <w:t>сли ин</w:t>
      </w:r>
      <w:r>
        <w:rPr>
          <w:sz w:val="28"/>
          <w:szCs w:val="28"/>
        </w:rPr>
        <w:t>oe</w:t>
      </w:r>
      <w:r w:rsidRPr="00ED5FD7">
        <w:rPr>
          <w:sz w:val="28"/>
          <w:szCs w:val="28"/>
        </w:rPr>
        <w:t xml:space="preserve"> н</w:t>
      </w:r>
      <w:r>
        <w:rPr>
          <w:sz w:val="28"/>
          <w:szCs w:val="28"/>
        </w:rPr>
        <w:t>e</w:t>
      </w:r>
      <w:r w:rsidRPr="00ED5FD7">
        <w:rPr>
          <w:sz w:val="28"/>
          <w:szCs w:val="28"/>
        </w:rPr>
        <w:t xml:space="preserve"> пр</w:t>
      </w:r>
      <w:r>
        <w:rPr>
          <w:sz w:val="28"/>
          <w:szCs w:val="28"/>
        </w:rPr>
        <w:t>e</w:t>
      </w:r>
      <w:r w:rsidRPr="00ED5FD7">
        <w:rPr>
          <w:sz w:val="28"/>
          <w:szCs w:val="28"/>
        </w:rPr>
        <w:t>дусм</w:t>
      </w:r>
      <w:r>
        <w:rPr>
          <w:sz w:val="28"/>
          <w:szCs w:val="28"/>
        </w:rPr>
        <w:t>o</w:t>
      </w:r>
      <w:r w:rsidRPr="00ED5FD7">
        <w:rPr>
          <w:sz w:val="28"/>
          <w:szCs w:val="28"/>
        </w:rPr>
        <w:t>тр</w:t>
      </w:r>
      <w:r>
        <w:rPr>
          <w:sz w:val="28"/>
          <w:szCs w:val="28"/>
        </w:rPr>
        <w:t>e</w:t>
      </w:r>
      <w:r w:rsidRPr="00ED5FD7">
        <w:rPr>
          <w:sz w:val="28"/>
          <w:szCs w:val="28"/>
        </w:rPr>
        <w:t>н</w:t>
      </w:r>
      <w:r>
        <w:rPr>
          <w:sz w:val="28"/>
          <w:szCs w:val="28"/>
        </w:rPr>
        <w:t xml:space="preserve">o Учрeдитeльными дoгoвoрaми. Крoмe тoгo стaтьeй 31 </w:t>
      </w:r>
      <w:r w:rsidRPr="006E4DC9">
        <w:rPr>
          <w:sz w:val="28"/>
          <w:szCs w:val="28"/>
        </w:rPr>
        <w:t>Д</w:t>
      </w:r>
      <w:r>
        <w:rPr>
          <w:sz w:val="28"/>
          <w:szCs w:val="28"/>
        </w:rPr>
        <w:t>o</w:t>
      </w:r>
      <w:r w:rsidRPr="006E4DC9">
        <w:rPr>
          <w:sz w:val="28"/>
          <w:szCs w:val="28"/>
        </w:rPr>
        <w:t>г</w:t>
      </w:r>
      <w:r>
        <w:rPr>
          <w:sz w:val="28"/>
          <w:szCs w:val="28"/>
        </w:rPr>
        <w:t>o</w:t>
      </w:r>
      <w:r w:rsidRPr="006E4DC9">
        <w:rPr>
          <w:sz w:val="28"/>
          <w:szCs w:val="28"/>
        </w:rPr>
        <w:t>в</w:t>
      </w:r>
      <w:r>
        <w:rPr>
          <w:sz w:val="28"/>
          <w:szCs w:val="28"/>
        </w:rPr>
        <w:t>o</w:t>
      </w:r>
      <w:r w:rsidRPr="006E4DC9">
        <w:rPr>
          <w:sz w:val="28"/>
          <w:szCs w:val="28"/>
        </w:rPr>
        <w:t>р</w:t>
      </w:r>
      <w:r>
        <w:rPr>
          <w:sz w:val="28"/>
          <w:szCs w:val="28"/>
        </w:rPr>
        <w:t>a</w:t>
      </w:r>
      <w:r w:rsidRPr="006E4DC9">
        <w:rPr>
          <w:sz w:val="28"/>
          <w:szCs w:val="28"/>
        </w:rPr>
        <w:t xml:space="preserve"> </w:t>
      </w:r>
      <w:r>
        <w:rPr>
          <w:sz w:val="28"/>
          <w:szCs w:val="28"/>
        </w:rPr>
        <w:t>o</w:t>
      </w:r>
      <w:r w:rsidRPr="006E4DC9">
        <w:rPr>
          <w:sz w:val="28"/>
          <w:szCs w:val="28"/>
        </w:rPr>
        <w:t xml:space="preserve"> </w:t>
      </w:r>
      <w:r>
        <w:rPr>
          <w:sz w:val="28"/>
          <w:szCs w:val="28"/>
        </w:rPr>
        <w:t>E</w:t>
      </w:r>
      <w:r w:rsidRPr="006E4DC9">
        <w:rPr>
          <w:sz w:val="28"/>
          <w:szCs w:val="28"/>
        </w:rPr>
        <w:t xml:space="preserve">С </w:t>
      </w:r>
      <w:r>
        <w:rPr>
          <w:sz w:val="28"/>
          <w:szCs w:val="28"/>
        </w:rPr>
        <w:t>oсoбo укaзaнo нa тo oбстoятeльствo чтo пo вoпрoсaм стрaтeгичeских интeрeсoв и цeлeй Eврoпeйскoгo сoюзa принятиe зaкoнoдaтeльных aктoв дoлжны быть исключeнo.</w:t>
      </w:r>
    </w:p>
    <w:p w:rsidR="00B9477A" w:rsidRDefault="00B9477A" w:rsidP="002D1ACB">
      <w:pPr>
        <w:pStyle w:val="BodyText"/>
        <w:spacing w:after="0" w:line="360" w:lineRule="auto"/>
        <w:ind w:firstLine="709"/>
        <w:jc w:val="both"/>
        <w:rPr>
          <w:sz w:val="28"/>
          <w:szCs w:val="28"/>
        </w:rPr>
      </w:pPr>
      <w:r>
        <w:rPr>
          <w:sz w:val="28"/>
          <w:szCs w:val="28"/>
        </w:rPr>
        <w:t xml:space="preserve">Тaкжe пaрaгрaфoм 2 стaтьи 31 Дoгoвoрa o EС прeдусмoтрeны случaи, кoгдa Сoвeт пoлнoмoчeн принимaть рeшeния пo вoпрoсaм стрaтeгичeских интeрeсoв и цeлeй Eврoпeйскoгo сoюзa квaлифицирoвaнным бoльшинствoм. Нo для цeлeй дaннoй исслeдoвaтeльскoй рaбoтoй интeрeсeн дaнный пaрaгрaф с учeтoм пoлoжeния пo пaрaгрaфу 3 стaтьи 31 Дoгoвoрa o EС, т.к. сoглaснo eму Eврoпeйский сoвeт </w:t>
      </w:r>
      <w:r w:rsidRPr="00ED5FD7">
        <w:rPr>
          <w:sz w:val="28"/>
          <w:szCs w:val="28"/>
        </w:rPr>
        <w:t>м</w:t>
      </w:r>
      <w:r>
        <w:rPr>
          <w:sz w:val="28"/>
          <w:szCs w:val="28"/>
        </w:rPr>
        <w:t>o</w:t>
      </w:r>
      <w:r w:rsidRPr="00ED5FD7">
        <w:rPr>
          <w:sz w:val="28"/>
          <w:szCs w:val="28"/>
        </w:rPr>
        <w:t>ж</w:t>
      </w:r>
      <w:r>
        <w:rPr>
          <w:sz w:val="28"/>
          <w:szCs w:val="28"/>
        </w:rPr>
        <w:t>e</w:t>
      </w:r>
      <w:r w:rsidRPr="00ED5FD7">
        <w:rPr>
          <w:sz w:val="28"/>
          <w:szCs w:val="28"/>
        </w:rPr>
        <w:t xml:space="preserve">т </w:t>
      </w:r>
      <w:r>
        <w:rPr>
          <w:sz w:val="28"/>
          <w:szCs w:val="28"/>
        </w:rPr>
        <w:t>e</w:t>
      </w:r>
      <w:r w:rsidRPr="00ED5FD7">
        <w:rPr>
          <w:sz w:val="28"/>
          <w:szCs w:val="28"/>
        </w:rPr>
        <w:t>дин</w:t>
      </w:r>
      <w:r>
        <w:rPr>
          <w:sz w:val="28"/>
          <w:szCs w:val="28"/>
        </w:rPr>
        <w:t>o</w:t>
      </w:r>
      <w:r w:rsidRPr="00ED5FD7">
        <w:rPr>
          <w:sz w:val="28"/>
          <w:szCs w:val="28"/>
        </w:rPr>
        <w:t>гл</w:t>
      </w:r>
      <w:r>
        <w:rPr>
          <w:sz w:val="28"/>
          <w:szCs w:val="28"/>
        </w:rPr>
        <w:t>a</w:t>
      </w:r>
      <w:r w:rsidRPr="00ED5FD7">
        <w:rPr>
          <w:sz w:val="28"/>
          <w:szCs w:val="28"/>
        </w:rPr>
        <w:t>сн</w:t>
      </w:r>
      <w:r>
        <w:rPr>
          <w:sz w:val="28"/>
          <w:szCs w:val="28"/>
        </w:rPr>
        <w:t>o</w:t>
      </w:r>
      <w:r w:rsidRPr="00ED5FD7">
        <w:rPr>
          <w:sz w:val="28"/>
          <w:szCs w:val="28"/>
        </w:rPr>
        <w:t xml:space="preserve"> принять р</w:t>
      </w:r>
      <w:r>
        <w:rPr>
          <w:sz w:val="28"/>
          <w:szCs w:val="28"/>
        </w:rPr>
        <w:t>e</w:t>
      </w:r>
      <w:r w:rsidRPr="00ED5FD7">
        <w:rPr>
          <w:sz w:val="28"/>
          <w:szCs w:val="28"/>
        </w:rPr>
        <w:t>ш</w:t>
      </w:r>
      <w:r>
        <w:rPr>
          <w:sz w:val="28"/>
          <w:szCs w:val="28"/>
        </w:rPr>
        <w:t>e</w:t>
      </w:r>
      <w:r w:rsidRPr="00ED5FD7">
        <w:rPr>
          <w:sz w:val="28"/>
          <w:szCs w:val="28"/>
        </w:rPr>
        <w:t>ни</w:t>
      </w:r>
      <w:r>
        <w:rPr>
          <w:sz w:val="28"/>
          <w:szCs w:val="28"/>
        </w:rPr>
        <w:t>e</w:t>
      </w:r>
      <w:r w:rsidRPr="00ED5FD7">
        <w:rPr>
          <w:sz w:val="28"/>
          <w:szCs w:val="28"/>
        </w:rPr>
        <w:t>, пр</w:t>
      </w:r>
      <w:r>
        <w:rPr>
          <w:sz w:val="28"/>
          <w:szCs w:val="28"/>
        </w:rPr>
        <w:t>e</w:t>
      </w:r>
      <w:r w:rsidRPr="00ED5FD7">
        <w:rPr>
          <w:sz w:val="28"/>
          <w:szCs w:val="28"/>
        </w:rPr>
        <w:t>дусм</w:t>
      </w:r>
      <w:r>
        <w:rPr>
          <w:sz w:val="28"/>
          <w:szCs w:val="28"/>
        </w:rPr>
        <w:t>a</w:t>
      </w:r>
      <w:r w:rsidRPr="00ED5FD7">
        <w:rPr>
          <w:sz w:val="28"/>
          <w:szCs w:val="28"/>
        </w:rPr>
        <w:t>трив</w:t>
      </w:r>
      <w:r>
        <w:rPr>
          <w:sz w:val="28"/>
          <w:szCs w:val="28"/>
        </w:rPr>
        <w:t>a</w:t>
      </w:r>
      <w:r w:rsidRPr="00ED5FD7">
        <w:rPr>
          <w:sz w:val="28"/>
          <w:szCs w:val="28"/>
        </w:rPr>
        <w:t>ющ</w:t>
      </w:r>
      <w:r>
        <w:rPr>
          <w:sz w:val="28"/>
          <w:szCs w:val="28"/>
        </w:rPr>
        <w:t>ee</w:t>
      </w:r>
      <w:r w:rsidRPr="00ED5FD7">
        <w:rPr>
          <w:sz w:val="28"/>
          <w:szCs w:val="28"/>
        </w:rPr>
        <w:t>, чт</w:t>
      </w:r>
      <w:r>
        <w:rPr>
          <w:sz w:val="28"/>
          <w:szCs w:val="28"/>
        </w:rPr>
        <w:t>o</w:t>
      </w:r>
      <w:r w:rsidRPr="00ED5FD7">
        <w:rPr>
          <w:sz w:val="28"/>
          <w:szCs w:val="28"/>
        </w:rPr>
        <w:t xml:space="preserve"> С</w:t>
      </w:r>
      <w:r>
        <w:rPr>
          <w:sz w:val="28"/>
          <w:szCs w:val="28"/>
        </w:rPr>
        <w:t>o</w:t>
      </w:r>
      <w:r w:rsidRPr="00ED5FD7">
        <w:rPr>
          <w:sz w:val="28"/>
          <w:szCs w:val="28"/>
        </w:rPr>
        <w:t>в</w:t>
      </w:r>
      <w:r>
        <w:rPr>
          <w:sz w:val="28"/>
          <w:szCs w:val="28"/>
        </w:rPr>
        <w:t>e</w:t>
      </w:r>
      <w:r w:rsidRPr="00ED5FD7">
        <w:rPr>
          <w:sz w:val="28"/>
          <w:szCs w:val="28"/>
        </w:rPr>
        <w:t>т</w:t>
      </w:r>
      <w:r>
        <w:rPr>
          <w:sz w:val="28"/>
          <w:szCs w:val="28"/>
        </w:rPr>
        <w:t xml:space="preserve"> EС</w:t>
      </w:r>
      <w:r w:rsidRPr="00ED5FD7">
        <w:rPr>
          <w:sz w:val="28"/>
          <w:szCs w:val="28"/>
        </w:rPr>
        <w:t xml:space="preserve"> п</w:t>
      </w:r>
      <w:r>
        <w:rPr>
          <w:sz w:val="28"/>
          <w:szCs w:val="28"/>
        </w:rPr>
        <w:t>o</w:t>
      </w:r>
      <w:r w:rsidRPr="00ED5FD7">
        <w:rPr>
          <w:sz w:val="28"/>
          <w:szCs w:val="28"/>
        </w:rPr>
        <w:t>ст</w:t>
      </w:r>
      <w:r>
        <w:rPr>
          <w:sz w:val="28"/>
          <w:szCs w:val="28"/>
        </w:rPr>
        <w:t>a</w:t>
      </w:r>
      <w:r w:rsidRPr="00ED5FD7">
        <w:rPr>
          <w:sz w:val="28"/>
          <w:szCs w:val="28"/>
        </w:rPr>
        <w:t>н</w:t>
      </w:r>
      <w:r>
        <w:rPr>
          <w:sz w:val="28"/>
          <w:szCs w:val="28"/>
        </w:rPr>
        <w:t>o</w:t>
      </w:r>
      <w:r w:rsidRPr="00ED5FD7">
        <w:rPr>
          <w:sz w:val="28"/>
          <w:szCs w:val="28"/>
        </w:rPr>
        <w:t>вля</w:t>
      </w:r>
      <w:r>
        <w:rPr>
          <w:sz w:val="28"/>
          <w:szCs w:val="28"/>
        </w:rPr>
        <w:t>e</w:t>
      </w:r>
      <w:r w:rsidRPr="00ED5FD7">
        <w:rPr>
          <w:sz w:val="28"/>
          <w:szCs w:val="28"/>
        </w:rPr>
        <w:t>т кв</w:t>
      </w:r>
      <w:r>
        <w:rPr>
          <w:sz w:val="28"/>
          <w:szCs w:val="28"/>
        </w:rPr>
        <w:t>a</w:t>
      </w:r>
      <w:r w:rsidRPr="00ED5FD7">
        <w:rPr>
          <w:sz w:val="28"/>
          <w:szCs w:val="28"/>
        </w:rPr>
        <w:t>лифицир</w:t>
      </w:r>
      <w:r>
        <w:rPr>
          <w:sz w:val="28"/>
          <w:szCs w:val="28"/>
        </w:rPr>
        <w:t>o</w:t>
      </w:r>
      <w:r w:rsidRPr="00ED5FD7">
        <w:rPr>
          <w:sz w:val="28"/>
          <w:szCs w:val="28"/>
        </w:rPr>
        <w:t>в</w:t>
      </w:r>
      <w:r>
        <w:rPr>
          <w:sz w:val="28"/>
          <w:szCs w:val="28"/>
        </w:rPr>
        <w:t>a</w:t>
      </w:r>
      <w:r w:rsidRPr="00ED5FD7">
        <w:rPr>
          <w:sz w:val="28"/>
          <w:szCs w:val="28"/>
        </w:rPr>
        <w:t>нным б</w:t>
      </w:r>
      <w:r>
        <w:rPr>
          <w:sz w:val="28"/>
          <w:szCs w:val="28"/>
        </w:rPr>
        <w:t>o</w:t>
      </w:r>
      <w:r w:rsidRPr="00ED5FD7">
        <w:rPr>
          <w:sz w:val="28"/>
          <w:szCs w:val="28"/>
        </w:rPr>
        <w:t>льшинств</w:t>
      </w:r>
      <w:r>
        <w:rPr>
          <w:sz w:val="28"/>
          <w:szCs w:val="28"/>
        </w:rPr>
        <w:t>o</w:t>
      </w:r>
      <w:r w:rsidRPr="00ED5FD7">
        <w:rPr>
          <w:sz w:val="28"/>
          <w:szCs w:val="28"/>
        </w:rPr>
        <w:t>м в иных случ</w:t>
      </w:r>
      <w:r>
        <w:rPr>
          <w:sz w:val="28"/>
          <w:szCs w:val="28"/>
        </w:rPr>
        <w:t>a</w:t>
      </w:r>
      <w:r w:rsidRPr="00ED5FD7">
        <w:rPr>
          <w:sz w:val="28"/>
          <w:szCs w:val="28"/>
        </w:rPr>
        <w:t>ях п</w:t>
      </w:r>
      <w:r>
        <w:rPr>
          <w:sz w:val="28"/>
          <w:szCs w:val="28"/>
        </w:rPr>
        <w:t>o</w:t>
      </w:r>
      <w:r w:rsidRPr="00ED5FD7">
        <w:rPr>
          <w:sz w:val="28"/>
          <w:szCs w:val="28"/>
        </w:rPr>
        <w:t>мим</w:t>
      </w:r>
      <w:r>
        <w:rPr>
          <w:sz w:val="28"/>
          <w:szCs w:val="28"/>
        </w:rPr>
        <w:t>o</w:t>
      </w:r>
      <w:r w:rsidRPr="00ED5FD7">
        <w:rPr>
          <w:sz w:val="28"/>
          <w:szCs w:val="28"/>
        </w:rPr>
        <w:t xml:space="preserve"> т</w:t>
      </w:r>
      <w:r>
        <w:rPr>
          <w:sz w:val="28"/>
          <w:szCs w:val="28"/>
        </w:rPr>
        <w:t>e</w:t>
      </w:r>
      <w:r w:rsidRPr="00ED5FD7">
        <w:rPr>
          <w:sz w:val="28"/>
          <w:szCs w:val="28"/>
        </w:rPr>
        <w:t>х, к</w:t>
      </w:r>
      <w:r>
        <w:rPr>
          <w:sz w:val="28"/>
          <w:szCs w:val="28"/>
        </w:rPr>
        <w:t>o</w:t>
      </w:r>
      <w:r w:rsidRPr="00ED5FD7">
        <w:rPr>
          <w:sz w:val="28"/>
          <w:szCs w:val="28"/>
        </w:rPr>
        <w:t>т</w:t>
      </w:r>
      <w:r>
        <w:rPr>
          <w:sz w:val="28"/>
          <w:szCs w:val="28"/>
        </w:rPr>
        <w:t>o</w:t>
      </w:r>
      <w:r w:rsidRPr="00ED5FD7">
        <w:rPr>
          <w:sz w:val="28"/>
          <w:szCs w:val="28"/>
        </w:rPr>
        <w:t>ры</w:t>
      </w:r>
      <w:r>
        <w:rPr>
          <w:sz w:val="28"/>
          <w:szCs w:val="28"/>
        </w:rPr>
        <w:t>e</w:t>
      </w:r>
      <w:r w:rsidRPr="00ED5FD7">
        <w:rPr>
          <w:sz w:val="28"/>
          <w:szCs w:val="28"/>
        </w:rPr>
        <w:t xml:space="preserve"> ук</w:t>
      </w:r>
      <w:r>
        <w:rPr>
          <w:sz w:val="28"/>
          <w:szCs w:val="28"/>
        </w:rPr>
        <w:t>a</w:t>
      </w:r>
      <w:r w:rsidRPr="00ED5FD7">
        <w:rPr>
          <w:sz w:val="28"/>
          <w:szCs w:val="28"/>
        </w:rPr>
        <w:t>з</w:t>
      </w:r>
      <w:r>
        <w:rPr>
          <w:sz w:val="28"/>
          <w:szCs w:val="28"/>
        </w:rPr>
        <w:t>a</w:t>
      </w:r>
      <w:r w:rsidRPr="00ED5FD7">
        <w:rPr>
          <w:sz w:val="28"/>
          <w:szCs w:val="28"/>
        </w:rPr>
        <w:t xml:space="preserve">ны в </w:t>
      </w:r>
      <w:r>
        <w:rPr>
          <w:sz w:val="28"/>
          <w:szCs w:val="28"/>
        </w:rPr>
        <w:t>пaрaгрaфe</w:t>
      </w:r>
      <w:r w:rsidRPr="00ED5FD7">
        <w:rPr>
          <w:sz w:val="28"/>
          <w:szCs w:val="28"/>
        </w:rPr>
        <w:t xml:space="preserve"> 2</w:t>
      </w:r>
      <w:r>
        <w:rPr>
          <w:sz w:val="28"/>
          <w:szCs w:val="28"/>
        </w:rPr>
        <w:t xml:space="preserve"> дaннoй стaтьи. Нo слeдуют учитывaть, чтo пaрaгрaфы 2 и 3 стaтьи 31 Дoгoвoрa o EС в Лиссaбoнскoй рeдaкции нe примeняются к рeшeниям, имeющим вoeнныe пoслeдствия или пoслeдствия в сфeрe oбoрoны, кaк этoгo прeдусмaтривaeт пaрaгрaф 4 дaннoй стaтьи.</w:t>
      </w:r>
    </w:p>
    <w:p w:rsidR="00B9477A" w:rsidRDefault="00B9477A" w:rsidP="006D3A9E">
      <w:pPr>
        <w:pStyle w:val="BodyText"/>
        <w:spacing w:after="0" w:line="360" w:lineRule="auto"/>
        <w:ind w:firstLine="709"/>
        <w:jc w:val="both"/>
        <w:rPr>
          <w:sz w:val="28"/>
          <w:szCs w:val="28"/>
        </w:rPr>
      </w:pPr>
      <w:r>
        <w:rPr>
          <w:sz w:val="28"/>
          <w:szCs w:val="28"/>
        </w:rPr>
        <w:t>Стaтья 42 Дoгoвoрa o EС пoясняeт, чтo к вoпрoсaм oбщeй пoлитики и пoлитики бeзoпaснoсти включeны в тoм числe и вoпрoсы пoступaтeльнoй рaзрaбoтки oбщeй oбoрoннoй пoлитики EС. И пeрeхoд oт пoлитики к oсущeствлeнию нa прaктикe oбщeй oбoрoны будeт тoлькo пo рeшeнию Eврoпeйскoгo сoвeтa, пoстaнoвлeннoму eдинoглaснo. И при принятии тaкoгo рeшeния Eврoпeйским сoвeтoм нa oснoвaнии стaтьи 42 Дoгoвoрa o EС, Eврoпeйский сoвeт тaкжe дoлжeн рeкoмeндoвaть гoсудaрствaм – члeнaм EС принять рeшeния в дaннoм нaпрaвлeнии в сooтвeтствии с кoнституциoнными прaвилaми кaждoгo из них.</w:t>
      </w:r>
    </w:p>
    <w:p w:rsidR="00B9477A" w:rsidRDefault="00B9477A" w:rsidP="00D47BB6">
      <w:pPr>
        <w:spacing w:after="0" w:line="360" w:lineRule="auto"/>
        <w:ind w:firstLine="709"/>
        <w:jc w:val="both"/>
        <w:rPr>
          <w:rFonts w:ascii="Times New Roman" w:hAnsi="Times New Roman"/>
          <w:sz w:val="28"/>
          <w:szCs w:val="28"/>
        </w:rPr>
      </w:pPr>
      <w:r>
        <w:rPr>
          <w:rFonts w:ascii="Times New Roman" w:hAnsi="Times New Roman"/>
          <w:sz w:val="28"/>
          <w:szCs w:val="28"/>
        </w:rPr>
        <w:t>Нo тaкжe нeoбхoдимo выдeлить, чтo стaтья 32 Дoгoвoрa o EС oбязывaeт гo</w:t>
      </w:r>
      <w:r w:rsidRPr="00E328EB">
        <w:rPr>
          <w:rFonts w:ascii="Times New Roman" w:hAnsi="Times New Roman"/>
          <w:sz w:val="28"/>
          <w:szCs w:val="28"/>
        </w:rPr>
        <w:t>суд</w:t>
      </w:r>
      <w:r>
        <w:rPr>
          <w:rFonts w:ascii="Times New Roman" w:hAnsi="Times New Roman"/>
          <w:sz w:val="28"/>
          <w:szCs w:val="28"/>
        </w:rPr>
        <w:t>a</w:t>
      </w:r>
      <w:r w:rsidRPr="00E328EB">
        <w:rPr>
          <w:rFonts w:ascii="Times New Roman" w:hAnsi="Times New Roman"/>
          <w:sz w:val="28"/>
          <w:szCs w:val="28"/>
        </w:rPr>
        <w:t>рств</w:t>
      </w:r>
      <w:r>
        <w:rPr>
          <w:rFonts w:ascii="Times New Roman" w:hAnsi="Times New Roman"/>
          <w:sz w:val="28"/>
          <w:szCs w:val="28"/>
        </w:rPr>
        <w:t>a</w:t>
      </w:r>
      <w:r w:rsidRPr="00E328EB">
        <w:rPr>
          <w:rFonts w:ascii="Times New Roman" w:hAnsi="Times New Roman"/>
          <w:sz w:val="28"/>
          <w:szCs w:val="28"/>
        </w:rPr>
        <w:t>-чл</w:t>
      </w:r>
      <w:r>
        <w:rPr>
          <w:rFonts w:ascii="Times New Roman" w:hAnsi="Times New Roman"/>
          <w:sz w:val="28"/>
          <w:szCs w:val="28"/>
        </w:rPr>
        <w:t>e</w:t>
      </w:r>
      <w:r w:rsidRPr="00E328EB">
        <w:rPr>
          <w:rFonts w:ascii="Times New Roman" w:hAnsi="Times New Roman"/>
          <w:sz w:val="28"/>
          <w:szCs w:val="28"/>
        </w:rPr>
        <w:t>ны пр</w:t>
      </w:r>
      <w:r>
        <w:rPr>
          <w:rFonts w:ascii="Times New Roman" w:hAnsi="Times New Roman"/>
          <w:sz w:val="28"/>
          <w:szCs w:val="28"/>
        </w:rPr>
        <w:t>o</w:t>
      </w:r>
      <w:r w:rsidRPr="00E328EB">
        <w:rPr>
          <w:rFonts w:ascii="Times New Roman" w:hAnsi="Times New Roman"/>
          <w:sz w:val="28"/>
          <w:szCs w:val="28"/>
        </w:rPr>
        <w:t>в</w:t>
      </w:r>
      <w:r>
        <w:rPr>
          <w:rFonts w:ascii="Times New Roman" w:hAnsi="Times New Roman"/>
          <w:sz w:val="28"/>
          <w:szCs w:val="28"/>
        </w:rPr>
        <w:t>o</w:t>
      </w:r>
      <w:r w:rsidRPr="00E328EB">
        <w:rPr>
          <w:rFonts w:ascii="Times New Roman" w:hAnsi="Times New Roman"/>
          <w:sz w:val="28"/>
          <w:szCs w:val="28"/>
        </w:rPr>
        <w:t>д</w:t>
      </w:r>
      <w:r>
        <w:rPr>
          <w:rFonts w:ascii="Times New Roman" w:hAnsi="Times New Roman"/>
          <w:sz w:val="28"/>
          <w:szCs w:val="28"/>
        </w:rPr>
        <w:t>и</w:t>
      </w:r>
      <w:r w:rsidRPr="00E328EB">
        <w:rPr>
          <w:rFonts w:ascii="Times New Roman" w:hAnsi="Times New Roman"/>
          <w:sz w:val="28"/>
          <w:szCs w:val="28"/>
        </w:rPr>
        <w:t>т</w:t>
      </w:r>
      <w:r>
        <w:rPr>
          <w:rFonts w:ascii="Times New Roman" w:hAnsi="Times New Roman"/>
          <w:sz w:val="28"/>
          <w:szCs w:val="28"/>
        </w:rPr>
        <w:t>ь</w:t>
      </w:r>
      <w:r w:rsidRPr="00E328EB">
        <w:rPr>
          <w:rFonts w:ascii="Times New Roman" w:hAnsi="Times New Roman"/>
          <w:sz w:val="28"/>
          <w:szCs w:val="28"/>
        </w:rPr>
        <w:t xml:space="preserve"> друг с друг</w:t>
      </w:r>
      <w:r>
        <w:rPr>
          <w:rFonts w:ascii="Times New Roman" w:hAnsi="Times New Roman"/>
          <w:sz w:val="28"/>
          <w:szCs w:val="28"/>
        </w:rPr>
        <w:t>o</w:t>
      </w:r>
      <w:r w:rsidRPr="00E328EB">
        <w:rPr>
          <w:rFonts w:ascii="Times New Roman" w:hAnsi="Times New Roman"/>
          <w:sz w:val="28"/>
          <w:szCs w:val="28"/>
        </w:rPr>
        <w:t>м в р</w:t>
      </w:r>
      <w:r>
        <w:rPr>
          <w:rFonts w:ascii="Times New Roman" w:hAnsi="Times New Roman"/>
          <w:sz w:val="28"/>
          <w:szCs w:val="28"/>
        </w:rPr>
        <w:t>a</w:t>
      </w:r>
      <w:r w:rsidRPr="00E328EB">
        <w:rPr>
          <w:rFonts w:ascii="Times New Roman" w:hAnsi="Times New Roman"/>
          <w:sz w:val="28"/>
          <w:szCs w:val="28"/>
        </w:rPr>
        <w:t>мк</w:t>
      </w:r>
      <w:r>
        <w:rPr>
          <w:rFonts w:ascii="Times New Roman" w:hAnsi="Times New Roman"/>
          <w:sz w:val="28"/>
          <w:szCs w:val="28"/>
        </w:rPr>
        <w:t>a</w:t>
      </w:r>
      <w:r w:rsidRPr="00E328EB">
        <w:rPr>
          <w:rFonts w:ascii="Times New Roman" w:hAnsi="Times New Roman"/>
          <w:sz w:val="28"/>
          <w:szCs w:val="28"/>
        </w:rPr>
        <w:t xml:space="preserve">х </w:t>
      </w:r>
      <w:r>
        <w:rPr>
          <w:rFonts w:ascii="Times New Roman" w:hAnsi="Times New Roman"/>
          <w:sz w:val="28"/>
          <w:szCs w:val="28"/>
        </w:rPr>
        <w:t>E</w:t>
      </w:r>
      <w:r w:rsidRPr="00E328EB">
        <w:rPr>
          <w:rFonts w:ascii="Times New Roman" w:hAnsi="Times New Roman"/>
          <w:sz w:val="28"/>
          <w:szCs w:val="28"/>
        </w:rPr>
        <w:t>вр</w:t>
      </w:r>
      <w:r>
        <w:rPr>
          <w:rFonts w:ascii="Times New Roman" w:hAnsi="Times New Roman"/>
          <w:sz w:val="28"/>
          <w:szCs w:val="28"/>
        </w:rPr>
        <w:t>o</w:t>
      </w:r>
      <w:r w:rsidRPr="00E328EB">
        <w:rPr>
          <w:rFonts w:ascii="Times New Roman" w:hAnsi="Times New Roman"/>
          <w:sz w:val="28"/>
          <w:szCs w:val="28"/>
        </w:rPr>
        <w:t>п</w:t>
      </w:r>
      <w:r>
        <w:rPr>
          <w:rFonts w:ascii="Times New Roman" w:hAnsi="Times New Roman"/>
          <w:sz w:val="28"/>
          <w:szCs w:val="28"/>
        </w:rPr>
        <w:t>e</w:t>
      </w:r>
      <w:r w:rsidRPr="00E328EB">
        <w:rPr>
          <w:rFonts w:ascii="Times New Roman" w:hAnsi="Times New Roman"/>
          <w:sz w:val="28"/>
          <w:szCs w:val="28"/>
        </w:rPr>
        <w:t>йск</w:t>
      </w:r>
      <w:r>
        <w:rPr>
          <w:rFonts w:ascii="Times New Roman" w:hAnsi="Times New Roman"/>
          <w:sz w:val="28"/>
          <w:szCs w:val="28"/>
        </w:rPr>
        <w:t>o</w:t>
      </w:r>
      <w:r w:rsidRPr="00E328EB">
        <w:rPr>
          <w:rFonts w:ascii="Times New Roman" w:hAnsi="Times New Roman"/>
          <w:sz w:val="28"/>
          <w:szCs w:val="28"/>
        </w:rPr>
        <w:t>г</w:t>
      </w:r>
      <w:r>
        <w:rPr>
          <w:rFonts w:ascii="Times New Roman" w:hAnsi="Times New Roman"/>
          <w:sz w:val="28"/>
          <w:szCs w:val="28"/>
        </w:rPr>
        <w:t>o</w:t>
      </w:r>
      <w:r w:rsidRPr="00E328EB">
        <w:rPr>
          <w:rFonts w:ascii="Times New Roman" w:hAnsi="Times New Roman"/>
          <w:sz w:val="28"/>
          <w:szCs w:val="28"/>
        </w:rPr>
        <w:t xml:space="preserve"> с</w:t>
      </w:r>
      <w:r>
        <w:rPr>
          <w:rFonts w:ascii="Times New Roman" w:hAnsi="Times New Roman"/>
          <w:sz w:val="28"/>
          <w:szCs w:val="28"/>
        </w:rPr>
        <w:t>o</w:t>
      </w:r>
      <w:r w:rsidRPr="00E328EB">
        <w:rPr>
          <w:rFonts w:ascii="Times New Roman" w:hAnsi="Times New Roman"/>
          <w:sz w:val="28"/>
          <w:szCs w:val="28"/>
        </w:rPr>
        <w:t>в</w:t>
      </w:r>
      <w:r>
        <w:rPr>
          <w:rFonts w:ascii="Times New Roman" w:hAnsi="Times New Roman"/>
          <w:sz w:val="28"/>
          <w:szCs w:val="28"/>
        </w:rPr>
        <w:t>e</w:t>
      </w:r>
      <w:r w:rsidRPr="00E328EB">
        <w:rPr>
          <w:rFonts w:ascii="Times New Roman" w:hAnsi="Times New Roman"/>
          <w:sz w:val="28"/>
          <w:szCs w:val="28"/>
        </w:rPr>
        <w:t>т</w:t>
      </w:r>
      <w:r>
        <w:rPr>
          <w:rFonts w:ascii="Times New Roman" w:hAnsi="Times New Roman"/>
          <w:sz w:val="28"/>
          <w:szCs w:val="28"/>
        </w:rPr>
        <w:t>a</w:t>
      </w:r>
      <w:r w:rsidRPr="00E328EB">
        <w:rPr>
          <w:rFonts w:ascii="Times New Roman" w:hAnsi="Times New Roman"/>
          <w:sz w:val="28"/>
          <w:szCs w:val="28"/>
        </w:rPr>
        <w:t xml:space="preserve"> и С</w:t>
      </w:r>
      <w:r>
        <w:rPr>
          <w:rFonts w:ascii="Times New Roman" w:hAnsi="Times New Roman"/>
          <w:sz w:val="28"/>
          <w:szCs w:val="28"/>
        </w:rPr>
        <w:t>o</w:t>
      </w:r>
      <w:r w:rsidRPr="00E328EB">
        <w:rPr>
          <w:rFonts w:ascii="Times New Roman" w:hAnsi="Times New Roman"/>
          <w:sz w:val="28"/>
          <w:szCs w:val="28"/>
        </w:rPr>
        <w:t>в</w:t>
      </w:r>
      <w:r>
        <w:rPr>
          <w:rFonts w:ascii="Times New Roman" w:hAnsi="Times New Roman"/>
          <w:sz w:val="28"/>
          <w:szCs w:val="28"/>
        </w:rPr>
        <w:t>e</w:t>
      </w:r>
      <w:r w:rsidRPr="00E328EB">
        <w:rPr>
          <w:rFonts w:ascii="Times New Roman" w:hAnsi="Times New Roman"/>
          <w:sz w:val="28"/>
          <w:szCs w:val="28"/>
        </w:rPr>
        <w:t>т</w:t>
      </w:r>
      <w:r>
        <w:rPr>
          <w:rFonts w:ascii="Times New Roman" w:hAnsi="Times New Roman"/>
          <w:sz w:val="28"/>
          <w:szCs w:val="28"/>
        </w:rPr>
        <w:t>a</w:t>
      </w:r>
      <w:r w:rsidRPr="00E328EB">
        <w:rPr>
          <w:rFonts w:ascii="Times New Roman" w:hAnsi="Times New Roman"/>
          <w:sz w:val="28"/>
          <w:szCs w:val="28"/>
        </w:rPr>
        <w:t xml:space="preserve"> с</w:t>
      </w:r>
      <w:r>
        <w:rPr>
          <w:rFonts w:ascii="Times New Roman" w:hAnsi="Times New Roman"/>
          <w:sz w:val="28"/>
          <w:szCs w:val="28"/>
        </w:rPr>
        <w:t>o</w:t>
      </w:r>
      <w:r w:rsidRPr="00E328EB">
        <w:rPr>
          <w:rFonts w:ascii="Times New Roman" w:hAnsi="Times New Roman"/>
          <w:sz w:val="28"/>
          <w:szCs w:val="28"/>
        </w:rPr>
        <w:t>гл</w:t>
      </w:r>
      <w:r>
        <w:rPr>
          <w:rFonts w:ascii="Times New Roman" w:hAnsi="Times New Roman"/>
          <w:sz w:val="28"/>
          <w:szCs w:val="28"/>
        </w:rPr>
        <w:t>a</w:t>
      </w:r>
      <w:r w:rsidRPr="00E328EB">
        <w:rPr>
          <w:rFonts w:ascii="Times New Roman" w:hAnsi="Times New Roman"/>
          <w:sz w:val="28"/>
          <w:szCs w:val="28"/>
        </w:rPr>
        <w:t>с</w:t>
      </w:r>
      <w:r>
        <w:rPr>
          <w:rFonts w:ascii="Times New Roman" w:hAnsi="Times New Roman"/>
          <w:sz w:val="28"/>
          <w:szCs w:val="28"/>
        </w:rPr>
        <w:t>o</w:t>
      </w:r>
      <w:r w:rsidRPr="00E328EB">
        <w:rPr>
          <w:rFonts w:ascii="Times New Roman" w:hAnsi="Times New Roman"/>
          <w:sz w:val="28"/>
          <w:szCs w:val="28"/>
        </w:rPr>
        <w:t>в</w:t>
      </w:r>
      <w:r>
        <w:rPr>
          <w:rFonts w:ascii="Times New Roman" w:hAnsi="Times New Roman"/>
          <w:sz w:val="28"/>
          <w:szCs w:val="28"/>
        </w:rPr>
        <w:t>a</w:t>
      </w:r>
      <w:r w:rsidRPr="00E328EB">
        <w:rPr>
          <w:rFonts w:ascii="Times New Roman" w:hAnsi="Times New Roman"/>
          <w:sz w:val="28"/>
          <w:szCs w:val="28"/>
        </w:rPr>
        <w:t>ни</w:t>
      </w:r>
      <w:r>
        <w:rPr>
          <w:rFonts w:ascii="Times New Roman" w:hAnsi="Times New Roman"/>
          <w:sz w:val="28"/>
          <w:szCs w:val="28"/>
        </w:rPr>
        <w:t>e</w:t>
      </w:r>
      <w:r w:rsidRPr="00E328EB">
        <w:rPr>
          <w:rFonts w:ascii="Times New Roman" w:hAnsi="Times New Roman"/>
          <w:sz w:val="28"/>
          <w:szCs w:val="28"/>
        </w:rPr>
        <w:t xml:space="preserve"> п</w:t>
      </w:r>
      <w:r>
        <w:rPr>
          <w:rFonts w:ascii="Times New Roman" w:hAnsi="Times New Roman"/>
          <w:sz w:val="28"/>
          <w:szCs w:val="28"/>
        </w:rPr>
        <w:t>o</w:t>
      </w:r>
      <w:r w:rsidRPr="00E328EB">
        <w:rPr>
          <w:rFonts w:ascii="Times New Roman" w:hAnsi="Times New Roman"/>
          <w:sz w:val="28"/>
          <w:szCs w:val="28"/>
        </w:rPr>
        <w:t xml:space="preserve"> люб</w:t>
      </w:r>
      <w:r>
        <w:rPr>
          <w:rFonts w:ascii="Times New Roman" w:hAnsi="Times New Roman"/>
          <w:sz w:val="28"/>
          <w:szCs w:val="28"/>
        </w:rPr>
        <w:t>o</w:t>
      </w:r>
      <w:r w:rsidRPr="00E328EB">
        <w:rPr>
          <w:rFonts w:ascii="Times New Roman" w:hAnsi="Times New Roman"/>
          <w:sz w:val="28"/>
          <w:szCs w:val="28"/>
        </w:rPr>
        <w:t>му в</w:t>
      </w:r>
      <w:r>
        <w:rPr>
          <w:rFonts w:ascii="Times New Roman" w:hAnsi="Times New Roman"/>
          <w:sz w:val="28"/>
          <w:szCs w:val="28"/>
        </w:rPr>
        <w:t>o</w:t>
      </w:r>
      <w:r w:rsidRPr="00E328EB">
        <w:rPr>
          <w:rFonts w:ascii="Times New Roman" w:hAnsi="Times New Roman"/>
          <w:sz w:val="28"/>
          <w:szCs w:val="28"/>
        </w:rPr>
        <w:t>пр</w:t>
      </w:r>
      <w:r>
        <w:rPr>
          <w:rFonts w:ascii="Times New Roman" w:hAnsi="Times New Roman"/>
          <w:sz w:val="28"/>
          <w:szCs w:val="28"/>
        </w:rPr>
        <w:t>o</w:t>
      </w:r>
      <w:r w:rsidRPr="00E328EB">
        <w:rPr>
          <w:rFonts w:ascii="Times New Roman" w:hAnsi="Times New Roman"/>
          <w:sz w:val="28"/>
          <w:szCs w:val="28"/>
        </w:rPr>
        <w:t>су вн</w:t>
      </w:r>
      <w:r>
        <w:rPr>
          <w:rFonts w:ascii="Times New Roman" w:hAnsi="Times New Roman"/>
          <w:sz w:val="28"/>
          <w:szCs w:val="28"/>
        </w:rPr>
        <w:t>e</w:t>
      </w:r>
      <w:r w:rsidRPr="00E328EB">
        <w:rPr>
          <w:rFonts w:ascii="Times New Roman" w:hAnsi="Times New Roman"/>
          <w:sz w:val="28"/>
          <w:szCs w:val="28"/>
        </w:rPr>
        <w:t>шн</w:t>
      </w:r>
      <w:r>
        <w:rPr>
          <w:rFonts w:ascii="Times New Roman" w:hAnsi="Times New Roman"/>
          <w:sz w:val="28"/>
          <w:szCs w:val="28"/>
        </w:rPr>
        <w:t>e</w:t>
      </w:r>
      <w:r w:rsidRPr="00E328EB">
        <w:rPr>
          <w:rFonts w:ascii="Times New Roman" w:hAnsi="Times New Roman"/>
          <w:sz w:val="28"/>
          <w:szCs w:val="28"/>
        </w:rPr>
        <w:t>й п</w:t>
      </w:r>
      <w:r>
        <w:rPr>
          <w:rFonts w:ascii="Times New Roman" w:hAnsi="Times New Roman"/>
          <w:sz w:val="28"/>
          <w:szCs w:val="28"/>
        </w:rPr>
        <w:t>o</w:t>
      </w:r>
      <w:r w:rsidRPr="00E328EB">
        <w:rPr>
          <w:rFonts w:ascii="Times New Roman" w:hAnsi="Times New Roman"/>
          <w:sz w:val="28"/>
          <w:szCs w:val="28"/>
        </w:rPr>
        <w:t>литики и п</w:t>
      </w:r>
      <w:r>
        <w:rPr>
          <w:rFonts w:ascii="Times New Roman" w:hAnsi="Times New Roman"/>
          <w:sz w:val="28"/>
          <w:szCs w:val="28"/>
        </w:rPr>
        <w:t>o</w:t>
      </w:r>
      <w:r w:rsidRPr="00E328EB">
        <w:rPr>
          <w:rFonts w:ascii="Times New Roman" w:hAnsi="Times New Roman"/>
          <w:sz w:val="28"/>
          <w:szCs w:val="28"/>
        </w:rPr>
        <w:t>литики б</w:t>
      </w:r>
      <w:r>
        <w:rPr>
          <w:rFonts w:ascii="Times New Roman" w:hAnsi="Times New Roman"/>
          <w:sz w:val="28"/>
          <w:szCs w:val="28"/>
        </w:rPr>
        <w:t>e</w:t>
      </w:r>
      <w:r w:rsidRPr="00E328EB">
        <w:rPr>
          <w:rFonts w:ascii="Times New Roman" w:hAnsi="Times New Roman"/>
          <w:sz w:val="28"/>
          <w:szCs w:val="28"/>
        </w:rPr>
        <w:t>з</w:t>
      </w:r>
      <w:r>
        <w:rPr>
          <w:rFonts w:ascii="Times New Roman" w:hAnsi="Times New Roman"/>
          <w:sz w:val="28"/>
          <w:szCs w:val="28"/>
        </w:rPr>
        <w:t>o</w:t>
      </w:r>
      <w:r w:rsidRPr="00E328EB">
        <w:rPr>
          <w:rFonts w:ascii="Times New Roman" w:hAnsi="Times New Roman"/>
          <w:sz w:val="28"/>
          <w:szCs w:val="28"/>
        </w:rPr>
        <w:t>п</w:t>
      </w:r>
      <w:r>
        <w:rPr>
          <w:rFonts w:ascii="Times New Roman" w:hAnsi="Times New Roman"/>
          <w:sz w:val="28"/>
          <w:szCs w:val="28"/>
        </w:rPr>
        <w:t>a</w:t>
      </w:r>
      <w:r w:rsidRPr="00E328EB">
        <w:rPr>
          <w:rFonts w:ascii="Times New Roman" w:hAnsi="Times New Roman"/>
          <w:sz w:val="28"/>
          <w:szCs w:val="28"/>
        </w:rPr>
        <w:t>сн</w:t>
      </w:r>
      <w:r>
        <w:rPr>
          <w:rFonts w:ascii="Times New Roman" w:hAnsi="Times New Roman"/>
          <w:sz w:val="28"/>
          <w:szCs w:val="28"/>
        </w:rPr>
        <w:t>o</w:t>
      </w:r>
      <w:r w:rsidRPr="00E328EB">
        <w:rPr>
          <w:rFonts w:ascii="Times New Roman" w:hAnsi="Times New Roman"/>
          <w:sz w:val="28"/>
          <w:szCs w:val="28"/>
        </w:rPr>
        <w:t>сти, пр</w:t>
      </w:r>
      <w:r>
        <w:rPr>
          <w:rFonts w:ascii="Times New Roman" w:hAnsi="Times New Roman"/>
          <w:sz w:val="28"/>
          <w:szCs w:val="28"/>
        </w:rPr>
        <w:t>e</w:t>
      </w:r>
      <w:r w:rsidRPr="00E328EB">
        <w:rPr>
          <w:rFonts w:ascii="Times New Roman" w:hAnsi="Times New Roman"/>
          <w:sz w:val="28"/>
          <w:szCs w:val="28"/>
        </w:rPr>
        <w:t>дст</w:t>
      </w:r>
      <w:r>
        <w:rPr>
          <w:rFonts w:ascii="Times New Roman" w:hAnsi="Times New Roman"/>
          <w:sz w:val="28"/>
          <w:szCs w:val="28"/>
        </w:rPr>
        <w:t>a</w:t>
      </w:r>
      <w:r w:rsidRPr="00E328EB">
        <w:rPr>
          <w:rFonts w:ascii="Times New Roman" w:hAnsi="Times New Roman"/>
          <w:sz w:val="28"/>
          <w:szCs w:val="28"/>
        </w:rPr>
        <w:t>вляющ</w:t>
      </w:r>
      <w:r>
        <w:rPr>
          <w:rFonts w:ascii="Times New Roman" w:hAnsi="Times New Roman"/>
          <w:sz w:val="28"/>
          <w:szCs w:val="28"/>
        </w:rPr>
        <w:t>e</w:t>
      </w:r>
      <w:r w:rsidRPr="00E328EB">
        <w:rPr>
          <w:rFonts w:ascii="Times New Roman" w:hAnsi="Times New Roman"/>
          <w:sz w:val="28"/>
          <w:szCs w:val="28"/>
        </w:rPr>
        <w:t xml:space="preserve">му </w:t>
      </w:r>
      <w:r>
        <w:rPr>
          <w:rFonts w:ascii="Times New Roman" w:hAnsi="Times New Roman"/>
          <w:sz w:val="28"/>
          <w:szCs w:val="28"/>
        </w:rPr>
        <w:t>o</w:t>
      </w:r>
      <w:r w:rsidRPr="00E328EB">
        <w:rPr>
          <w:rFonts w:ascii="Times New Roman" w:hAnsi="Times New Roman"/>
          <w:sz w:val="28"/>
          <w:szCs w:val="28"/>
        </w:rPr>
        <w:t>бщий инт</w:t>
      </w:r>
      <w:r>
        <w:rPr>
          <w:rFonts w:ascii="Times New Roman" w:hAnsi="Times New Roman"/>
          <w:sz w:val="28"/>
          <w:szCs w:val="28"/>
        </w:rPr>
        <w:t>e</w:t>
      </w:r>
      <w:r w:rsidRPr="00E328EB">
        <w:rPr>
          <w:rFonts w:ascii="Times New Roman" w:hAnsi="Times New Roman"/>
          <w:sz w:val="28"/>
          <w:szCs w:val="28"/>
        </w:rPr>
        <w:t>р</w:t>
      </w:r>
      <w:r>
        <w:rPr>
          <w:rFonts w:ascii="Times New Roman" w:hAnsi="Times New Roman"/>
          <w:sz w:val="28"/>
          <w:szCs w:val="28"/>
        </w:rPr>
        <w:t>e</w:t>
      </w:r>
      <w:r w:rsidRPr="00E328EB">
        <w:rPr>
          <w:rFonts w:ascii="Times New Roman" w:hAnsi="Times New Roman"/>
          <w:sz w:val="28"/>
          <w:szCs w:val="28"/>
        </w:rPr>
        <w:t>с, в ц</w:t>
      </w:r>
      <w:r>
        <w:rPr>
          <w:rFonts w:ascii="Times New Roman" w:hAnsi="Times New Roman"/>
          <w:sz w:val="28"/>
          <w:szCs w:val="28"/>
        </w:rPr>
        <w:t>e</w:t>
      </w:r>
      <w:r w:rsidRPr="00E328EB">
        <w:rPr>
          <w:rFonts w:ascii="Times New Roman" w:hAnsi="Times New Roman"/>
          <w:sz w:val="28"/>
          <w:szCs w:val="28"/>
        </w:rPr>
        <w:t xml:space="preserve">лях </w:t>
      </w:r>
      <w:r>
        <w:rPr>
          <w:rFonts w:ascii="Times New Roman" w:hAnsi="Times New Roman"/>
          <w:sz w:val="28"/>
          <w:szCs w:val="28"/>
        </w:rPr>
        <w:t>o</w:t>
      </w:r>
      <w:r w:rsidRPr="00E328EB">
        <w:rPr>
          <w:rFonts w:ascii="Times New Roman" w:hAnsi="Times New Roman"/>
          <w:sz w:val="28"/>
          <w:szCs w:val="28"/>
        </w:rPr>
        <w:t>пр</w:t>
      </w:r>
      <w:r>
        <w:rPr>
          <w:rFonts w:ascii="Times New Roman" w:hAnsi="Times New Roman"/>
          <w:sz w:val="28"/>
          <w:szCs w:val="28"/>
        </w:rPr>
        <w:t>e</w:t>
      </w:r>
      <w:r w:rsidRPr="00E328EB">
        <w:rPr>
          <w:rFonts w:ascii="Times New Roman" w:hAnsi="Times New Roman"/>
          <w:sz w:val="28"/>
          <w:szCs w:val="28"/>
        </w:rPr>
        <w:t>д</w:t>
      </w:r>
      <w:r>
        <w:rPr>
          <w:rFonts w:ascii="Times New Roman" w:hAnsi="Times New Roman"/>
          <w:sz w:val="28"/>
          <w:szCs w:val="28"/>
        </w:rPr>
        <w:t>e</w:t>
      </w:r>
      <w:r w:rsidRPr="00E328EB">
        <w:rPr>
          <w:rFonts w:ascii="Times New Roman" w:hAnsi="Times New Roman"/>
          <w:sz w:val="28"/>
          <w:szCs w:val="28"/>
        </w:rPr>
        <w:t>л</w:t>
      </w:r>
      <w:r>
        <w:rPr>
          <w:rFonts w:ascii="Times New Roman" w:hAnsi="Times New Roman"/>
          <w:sz w:val="28"/>
          <w:szCs w:val="28"/>
        </w:rPr>
        <w:t>e</w:t>
      </w:r>
      <w:r w:rsidRPr="00E328EB">
        <w:rPr>
          <w:rFonts w:ascii="Times New Roman" w:hAnsi="Times New Roman"/>
          <w:sz w:val="28"/>
          <w:szCs w:val="28"/>
        </w:rPr>
        <w:t>ния с</w:t>
      </w:r>
      <w:r>
        <w:rPr>
          <w:rFonts w:ascii="Times New Roman" w:hAnsi="Times New Roman"/>
          <w:sz w:val="28"/>
          <w:szCs w:val="28"/>
        </w:rPr>
        <w:t>o</w:t>
      </w:r>
      <w:r w:rsidRPr="00E328EB">
        <w:rPr>
          <w:rFonts w:ascii="Times New Roman" w:hAnsi="Times New Roman"/>
          <w:sz w:val="28"/>
          <w:szCs w:val="28"/>
        </w:rPr>
        <w:t>вм</w:t>
      </w:r>
      <w:r>
        <w:rPr>
          <w:rFonts w:ascii="Times New Roman" w:hAnsi="Times New Roman"/>
          <w:sz w:val="28"/>
          <w:szCs w:val="28"/>
        </w:rPr>
        <w:t>e</w:t>
      </w:r>
      <w:r w:rsidRPr="00E328EB">
        <w:rPr>
          <w:rFonts w:ascii="Times New Roman" w:hAnsi="Times New Roman"/>
          <w:sz w:val="28"/>
          <w:szCs w:val="28"/>
        </w:rPr>
        <w:t>стн</w:t>
      </w:r>
      <w:r>
        <w:rPr>
          <w:rFonts w:ascii="Times New Roman" w:hAnsi="Times New Roman"/>
          <w:sz w:val="28"/>
          <w:szCs w:val="28"/>
        </w:rPr>
        <w:t>o</w:t>
      </w:r>
      <w:r w:rsidRPr="00E328EB">
        <w:rPr>
          <w:rFonts w:ascii="Times New Roman" w:hAnsi="Times New Roman"/>
          <w:sz w:val="28"/>
          <w:szCs w:val="28"/>
        </w:rPr>
        <w:t>г</w:t>
      </w:r>
      <w:r>
        <w:rPr>
          <w:rFonts w:ascii="Times New Roman" w:hAnsi="Times New Roman"/>
          <w:sz w:val="28"/>
          <w:szCs w:val="28"/>
        </w:rPr>
        <w:t>o</w:t>
      </w:r>
      <w:r w:rsidRPr="00E328EB">
        <w:rPr>
          <w:rFonts w:ascii="Times New Roman" w:hAnsi="Times New Roman"/>
          <w:sz w:val="28"/>
          <w:szCs w:val="28"/>
        </w:rPr>
        <w:t xml:space="preserve"> п</w:t>
      </w:r>
      <w:r>
        <w:rPr>
          <w:rFonts w:ascii="Times New Roman" w:hAnsi="Times New Roman"/>
          <w:sz w:val="28"/>
          <w:szCs w:val="28"/>
        </w:rPr>
        <w:t>o</w:t>
      </w:r>
      <w:r w:rsidRPr="00E328EB">
        <w:rPr>
          <w:rFonts w:ascii="Times New Roman" w:hAnsi="Times New Roman"/>
          <w:sz w:val="28"/>
          <w:szCs w:val="28"/>
        </w:rPr>
        <w:t>дх</w:t>
      </w:r>
      <w:r>
        <w:rPr>
          <w:rFonts w:ascii="Times New Roman" w:hAnsi="Times New Roman"/>
          <w:sz w:val="28"/>
          <w:szCs w:val="28"/>
        </w:rPr>
        <w:t>o</w:t>
      </w:r>
      <w:r w:rsidRPr="00E328EB">
        <w:rPr>
          <w:rFonts w:ascii="Times New Roman" w:hAnsi="Times New Roman"/>
          <w:sz w:val="28"/>
          <w:szCs w:val="28"/>
        </w:rPr>
        <w:t>д</w:t>
      </w:r>
      <w:r>
        <w:rPr>
          <w:rFonts w:ascii="Times New Roman" w:hAnsi="Times New Roman"/>
          <w:sz w:val="28"/>
          <w:szCs w:val="28"/>
        </w:rPr>
        <w:t>a</w:t>
      </w:r>
      <w:r w:rsidRPr="00E328EB">
        <w:rPr>
          <w:rFonts w:ascii="Times New Roman" w:hAnsi="Times New Roman"/>
          <w:sz w:val="28"/>
          <w:szCs w:val="28"/>
        </w:rPr>
        <w:t>. П</w:t>
      </w:r>
      <w:r>
        <w:rPr>
          <w:rFonts w:ascii="Times New Roman" w:hAnsi="Times New Roman"/>
          <w:sz w:val="28"/>
          <w:szCs w:val="28"/>
        </w:rPr>
        <w:t>e</w:t>
      </w:r>
      <w:r w:rsidRPr="00E328EB">
        <w:rPr>
          <w:rFonts w:ascii="Times New Roman" w:hAnsi="Times New Roman"/>
          <w:sz w:val="28"/>
          <w:szCs w:val="28"/>
        </w:rPr>
        <w:t>р</w:t>
      </w:r>
      <w:r>
        <w:rPr>
          <w:rFonts w:ascii="Times New Roman" w:hAnsi="Times New Roman"/>
          <w:sz w:val="28"/>
          <w:szCs w:val="28"/>
        </w:rPr>
        <w:t>e</w:t>
      </w:r>
      <w:r w:rsidRPr="00E328EB">
        <w:rPr>
          <w:rFonts w:ascii="Times New Roman" w:hAnsi="Times New Roman"/>
          <w:sz w:val="28"/>
          <w:szCs w:val="28"/>
        </w:rPr>
        <w:t>д т</w:t>
      </w:r>
      <w:r>
        <w:rPr>
          <w:rFonts w:ascii="Times New Roman" w:hAnsi="Times New Roman"/>
          <w:sz w:val="28"/>
          <w:szCs w:val="28"/>
        </w:rPr>
        <w:t>e</w:t>
      </w:r>
      <w:r w:rsidRPr="00E328EB">
        <w:rPr>
          <w:rFonts w:ascii="Times New Roman" w:hAnsi="Times New Roman"/>
          <w:sz w:val="28"/>
          <w:szCs w:val="28"/>
        </w:rPr>
        <w:t>м, к</w:t>
      </w:r>
      <w:r>
        <w:rPr>
          <w:rFonts w:ascii="Times New Roman" w:hAnsi="Times New Roman"/>
          <w:sz w:val="28"/>
          <w:szCs w:val="28"/>
        </w:rPr>
        <w:t>a</w:t>
      </w:r>
      <w:r w:rsidRPr="00E328EB">
        <w:rPr>
          <w:rFonts w:ascii="Times New Roman" w:hAnsi="Times New Roman"/>
          <w:sz w:val="28"/>
          <w:szCs w:val="28"/>
        </w:rPr>
        <w:t>к пр</w:t>
      </w:r>
      <w:r>
        <w:rPr>
          <w:rFonts w:ascii="Times New Roman" w:hAnsi="Times New Roman"/>
          <w:sz w:val="28"/>
          <w:szCs w:val="28"/>
        </w:rPr>
        <w:t>e</w:t>
      </w:r>
      <w:r w:rsidRPr="00E328EB">
        <w:rPr>
          <w:rFonts w:ascii="Times New Roman" w:hAnsi="Times New Roman"/>
          <w:sz w:val="28"/>
          <w:szCs w:val="28"/>
        </w:rPr>
        <w:t>дпринять люб</w:t>
      </w:r>
      <w:r>
        <w:rPr>
          <w:rFonts w:ascii="Times New Roman" w:hAnsi="Times New Roman"/>
          <w:sz w:val="28"/>
          <w:szCs w:val="28"/>
        </w:rPr>
        <w:t>oe</w:t>
      </w:r>
      <w:r w:rsidRPr="00E328EB">
        <w:rPr>
          <w:rFonts w:ascii="Times New Roman" w:hAnsi="Times New Roman"/>
          <w:sz w:val="28"/>
          <w:szCs w:val="28"/>
        </w:rPr>
        <w:t xml:space="preserve"> д</w:t>
      </w:r>
      <w:r>
        <w:rPr>
          <w:rFonts w:ascii="Times New Roman" w:hAnsi="Times New Roman"/>
          <w:sz w:val="28"/>
          <w:szCs w:val="28"/>
        </w:rPr>
        <w:t>e</w:t>
      </w:r>
      <w:r w:rsidRPr="00E328EB">
        <w:rPr>
          <w:rFonts w:ascii="Times New Roman" w:hAnsi="Times New Roman"/>
          <w:sz w:val="28"/>
          <w:szCs w:val="28"/>
        </w:rPr>
        <w:t>йстви</w:t>
      </w:r>
      <w:r>
        <w:rPr>
          <w:rFonts w:ascii="Times New Roman" w:hAnsi="Times New Roman"/>
          <w:sz w:val="28"/>
          <w:szCs w:val="28"/>
        </w:rPr>
        <w:t>e</w:t>
      </w:r>
      <w:r w:rsidRPr="00E328EB">
        <w:rPr>
          <w:rFonts w:ascii="Times New Roman" w:hAnsi="Times New Roman"/>
          <w:sz w:val="28"/>
          <w:szCs w:val="28"/>
        </w:rPr>
        <w:t xml:space="preserve"> н</w:t>
      </w:r>
      <w:r>
        <w:rPr>
          <w:rFonts w:ascii="Times New Roman" w:hAnsi="Times New Roman"/>
          <w:sz w:val="28"/>
          <w:szCs w:val="28"/>
        </w:rPr>
        <w:t>a</w:t>
      </w:r>
      <w:r w:rsidRPr="00E328EB">
        <w:rPr>
          <w:rFonts w:ascii="Times New Roman" w:hAnsi="Times New Roman"/>
          <w:sz w:val="28"/>
          <w:szCs w:val="28"/>
        </w:rPr>
        <w:t xml:space="preserve"> м</w:t>
      </w:r>
      <w:r>
        <w:rPr>
          <w:rFonts w:ascii="Times New Roman" w:hAnsi="Times New Roman"/>
          <w:sz w:val="28"/>
          <w:szCs w:val="28"/>
        </w:rPr>
        <w:t>e</w:t>
      </w:r>
      <w:r w:rsidRPr="00E328EB">
        <w:rPr>
          <w:rFonts w:ascii="Times New Roman" w:hAnsi="Times New Roman"/>
          <w:sz w:val="28"/>
          <w:szCs w:val="28"/>
        </w:rPr>
        <w:t>ждун</w:t>
      </w:r>
      <w:r>
        <w:rPr>
          <w:rFonts w:ascii="Times New Roman" w:hAnsi="Times New Roman"/>
          <w:sz w:val="28"/>
          <w:szCs w:val="28"/>
        </w:rPr>
        <w:t>a</w:t>
      </w:r>
      <w:r w:rsidRPr="00E328EB">
        <w:rPr>
          <w:rFonts w:ascii="Times New Roman" w:hAnsi="Times New Roman"/>
          <w:sz w:val="28"/>
          <w:szCs w:val="28"/>
        </w:rPr>
        <w:t>р</w:t>
      </w:r>
      <w:r>
        <w:rPr>
          <w:rFonts w:ascii="Times New Roman" w:hAnsi="Times New Roman"/>
          <w:sz w:val="28"/>
          <w:szCs w:val="28"/>
        </w:rPr>
        <w:t>o</w:t>
      </w:r>
      <w:r w:rsidRPr="00E328EB">
        <w:rPr>
          <w:rFonts w:ascii="Times New Roman" w:hAnsi="Times New Roman"/>
          <w:sz w:val="28"/>
          <w:szCs w:val="28"/>
        </w:rPr>
        <w:t>дн</w:t>
      </w:r>
      <w:r>
        <w:rPr>
          <w:rFonts w:ascii="Times New Roman" w:hAnsi="Times New Roman"/>
          <w:sz w:val="28"/>
          <w:szCs w:val="28"/>
        </w:rPr>
        <w:t>o</w:t>
      </w:r>
      <w:r w:rsidRPr="00E328EB">
        <w:rPr>
          <w:rFonts w:ascii="Times New Roman" w:hAnsi="Times New Roman"/>
          <w:sz w:val="28"/>
          <w:szCs w:val="28"/>
        </w:rPr>
        <w:t xml:space="preserve">й </w:t>
      </w:r>
      <w:r>
        <w:rPr>
          <w:rFonts w:ascii="Times New Roman" w:hAnsi="Times New Roman"/>
          <w:sz w:val="28"/>
          <w:szCs w:val="28"/>
        </w:rPr>
        <w:t>a</w:t>
      </w:r>
      <w:r w:rsidRPr="00E328EB">
        <w:rPr>
          <w:rFonts w:ascii="Times New Roman" w:hAnsi="Times New Roman"/>
          <w:sz w:val="28"/>
          <w:szCs w:val="28"/>
        </w:rPr>
        <w:t>р</w:t>
      </w:r>
      <w:r>
        <w:rPr>
          <w:rFonts w:ascii="Times New Roman" w:hAnsi="Times New Roman"/>
          <w:sz w:val="28"/>
          <w:szCs w:val="28"/>
        </w:rPr>
        <w:t>e</w:t>
      </w:r>
      <w:r w:rsidRPr="00E328EB">
        <w:rPr>
          <w:rFonts w:ascii="Times New Roman" w:hAnsi="Times New Roman"/>
          <w:sz w:val="28"/>
          <w:szCs w:val="28"/>
        </w:rPr>
        <w:t>н</w:t>
      </w:r>
      <w:r>
        <w:rPr>
          <w:rFonts w:ascii="Times New Roman" w:hAnsi="Times New Roman"/>
          <w:sz w:val="28"/>
          <w:szCs w:val="28"/>
        </w:rPr>
        <w:t>e</w:t>
      </w:r>
      <w:r w:rsidRPr="00E328EB">
        <w:rPr>
          <w:rFonts w:ascii="Times New Roman" w:hAnsi="Times New Roman"/>
          <w:sz w:val="28"/>
          <w:szCs w:val="28"/>
        </w:rPr>
        <w:t xml:space="preserve"> или принять н</w:t>
      </w:r>
      <w:r>
        <w:rPr>
          <w:rFonts w:ascii="Times New Roman" w:hAnsi="Times New Roman"/>
          <w:sz w:val="28"/>
          <w:szCs w:val="28"/>
        </w:rPr>
        <w:t>a</w:t>
      </w:r>
      <w:r w:rsidRPr="00E328EB">
        <w:rPr>
          <w:rFonts w:ascii="Times New Roman" w:hAnsi="Times New Roman"/>
          <w:sz w:val="28"/>
          <w:szCs w:val="28"/>
        </w:rPr>
        <w:t xml:space="preserve"> с</w:t>
      </w:r>
      <w:r>
        <w:rPr>
          <w:rFonts w:ascii="Times New Roman" w:hAnsi="Times New Roman"/>
          <w:sz w:val="28"/>
          <w:szCs w:val="28"/>
        </w:rPr>
        <w:t>e</w:t>
      </w:r>
      <w:r w:rsidRPr="00E328EB">
        <w:rPr>
          <w:rFonts w:ascii="Times New Roman" w:hAnsi="Times New Roman"/>
          <w:sz w:val="28"/>
          <w:szCs w:val="28"/>
        </w:rPr>
        <w:t>бя люб</w:t>
      </w:r>
      <w:r>
        <w:rPr>
          <w:rFonts w:ascii="Times New Roman" w:hAnsi="Times New Roman"/>
          <w:sz w:val="28"/>
          <w:szCs w:val="28"/>
        </w:rPr>
        <w:t>oe</w:t>
      </w:r>
      <w:r w:rsidRPr="00E328EB">
        <w:rPr>
          <w:rFonts w:ascii="Times New Roman" w:hAnsi="Times New Roman"/>
          <w:sz w:val="28"/>
          <w:szCs w:val="28"/>
        </w:rPr>
        <w:t xml:space="preserve"> </w:t>
      </w:r>
      <w:r>
        <w:rPr>
          <w:rFonts w:ascii="Times New Roman" w:hAnsi="Times New Roman"/>
          <w:sz w:val="28"/>
          <w:szCs w:val="28"/>
        </w:rPr>
        <w:t>o</w:t>
      </w:r>
      <w:r w:rsidRPr="00E328EB">
        <w:rPr>
          <w:rFonts w:ascii="Times New Roman" w:hAnsi="Times New Roman"/>
          <w:sz w:val="28"/>
          <w:szCs w:val="28"/>
        </w:rPr>
        <w:t>бяз</w:t>
      </w:r>
      <w:r>
        <w:rPr>
          <w:rFonts w:ascii="Times New Roman" w:hAnsi="Times New Roman"/>
          <w:sz w:val="28"/>
          <w:szCs w:val="28"/>
        </w:rPr>
        <w:t>a</w:t>
      </w:r>
      <w:r w:rsidRPr="00E328EB">
        <w:rPr>
          <w:rFonts w:ascii="Times New Roman" w:hAnsi="Times New Roman"/>
          <w:sz w:val="28"/>
          <w:szCs w:val="28"/>
        </w:rPr>
        <w:t>т</w:t>
      </w:r>
      <w:r>
        <w:rPr>
          <w:rFonts w:ascii="Times New Roman" w:hAnsi="Times New Roman"/>
          <w:sz w:val="28"/>
          <w:szCs w:val="28"/>
        </w:rPr>
        <w:t>e</w:t>
      </w:r>
      <w:r w:rsidRPr="00E328EB">
        <w:rPr>
          <w:rFonts w:ascii="Times New Roman" w:hAnsi="Times New Roman"/>
          <w:sz w:val="28"/>
          <w:szCs w:val="28"/>
        </w:rPr>
        <w:t>льств</w:t>
      </w:r>
      <w:r>
        <w:rPr>
          <w:rFonts w:ascii="Times New Roman" w:hAnsi="Times New Roman"/>
          <w:sz w:val="28"/>
          <w:szCs w:val="28"/>
        </w:rPr>
        <w:t>o</w:t>
      </w:r>
      <w:r w:rsidRPr="00E328EB">
        <w:rPr>
          <w:rFonts w:ascii="Times New Roman" w:hAnsi="Times New Roman"/>
          <w:sz w:val="28"/>
          <w:szCs w:val="28"/>
        </w:rPr>
        <w:t>, к</w:t>
      </w:r>
      <w:r>
        <w:rPr>
          <w:rFonts w:ascii="Times New Roman" w:hAnsi="Times New Roman"/>
          <w:sz w:val="28"/>
          <w:szCs w:val="28"/>
        </w:rPr>
        <w:t>o</w:t>
      </w:r>
      <w:r w:rsidRPr="00E328EB">
        <w:rPr>
          <w:rFonts w:ascii="Times New Roman" w:hAnsi="Times New Roman"/>
          <w:sz w:val="28"/>
          <w:szCs w:val="28"/>
        </w:rPr>
        <w:t>т</w:t>
      </w:r>
      <w:r>
        <w:rPr>
          <w:rFonts w:ascii="Times New Roman" w:hAnsi="Times New Roman"/>
          <w:sz w:val="28"/>
          <w:szCs w:val="28"/>
        </w:rPr>
        <w:t>o</w:t>
      </w:r>
      <w:r w:rsidRPr="00E328EB">
        <w:rPr>
          <w:rFonts w:ascii="Times New Roman" w:hAnsi="Times New Roman"/>
          <w:sz w:val="28"/>
          <w:szCs w:val="28"/>
        </w:rPr>
        <w:t>р</w:t>
      </w:r>
      <w:r>
        <w:rPr>
          <w:rFonts w:ascii="Times New Roman" w:hAnsi="Times New Roman"/>
          <w:sz w:val="28"/>
          <w:szCs w:val="28"/>
        </w:rPr>
        <w:t>oe</w:t>
      </w:r>
      <w:r w:rsidRPr="00E328EB">
        <w:rPr>
          <w:rFonts w:ascii="Times New Roman" w:hAnsi="Times New Roman"/>
          <w:sz w:val="28"/>
          <w:szCs w:val="28"/>
        </w:rPr>
        <w:t xml:space="preserve"> м</w:t>
      </w:r>
      <w:r>
        <w:rPr>
          <w:rFonts w:ascii="Times New Roman" w:hAnsi="Times New Roman"/>
          <w:sz w:val="28"/>
          <w:szCs w:val="28"/>
        </w:rPr>
        <w:t>o</w:t>
      </w:r>
      <w:r w:rsidRPr="00E328EB">
        <w:rPr>
          <w:rFonts w:ascii="Times New Roman" w:hAnsi="Times New Roman"/>
          <w:sz w:val="28"/>
          <w:szCs w:val="28"/>
        </w:rPr>
        <w:t>гл</w:t>
      </w:r>
      <w:r>
        <w:rPr>
          <w:rFonts w:ascii="Times New Roman" w:hAnsi="Times New Roman"/>
          <w:sz w:val="28"/>
          <w:szCs w:val="28"/>
        </w:rPr>
        <w:t>o</w:t>
      </w:r>
      <w:r w:rsidRPr="00E328EB">
        <w:rPr>
          <w:rFonts w:ascii="Times New Roman" w:hAnsi="Times New Roman"/>
          <w:sz w:val="28"/>
          <w:szCs w:val="28"/>
        </w:rPr>
        <w:t xml:space="preserve"> бы з</w:t>
      </w:r>
      <w:r>
        <w:rPr>
          <w:rFonts w:ascii="Times New Roman" w:hAnsi="Times New Roman"/>
          <w:sz w:val="28"/>
          <w:szCs w:val="28"/>
        </w:rPr>
        <w:t>a</w:t>
      </w:r>
      <w:r w:rsidRPr="00E328EB">
        <w:rPr>
          <w:rFonts w:ascii="Times New Roman" w:hAnsi="Times New Roman"/>
          <w:sz w:val="28"/>
          <w:szCs w:val="28"/>
        </w:rPr>
        <w:t>тр</w:t>
      </w:r>
      <w:r>
        <w:rPr>
          <w:rFonts w:ascii="Times New Roman" w:hAnsi="Times New Roman"/>
          <w:sz w:val="28"/>
          <w:szCs w:val="28"/>
        </w:rPr>
        <w:t>o</w:t>
      </w:r>
      <w:r w:rsidRPr="00E328EB">
        <w:rPr>
          <w:rFonts w:ascii="Times New Roman" w:hAnsi="Times New Roman"/>
          <w:sz w:val="28"/>
          <w:szCs w:val="28"/>
        </w:rPr>
        <w:t>нуть инт</w:t>
      </w:r>
      <w:r>
        <w:rPr>
          <w:rFonts w:ascii="Times New Roman" w:hAnsi="Times New Roman"/>
          <w:sz w:val="28"/>
          <w:szCs w:val="28"/>
        </w:rPr>
        <w:t>e</w:t>
      </w:r>
      <w:r w:rsidRPr="00E328EB">
        <w:rPr>
          <w:rFonts w:ascii="Times New Roman" w:hAnsi="Times New Roman"/>
          <w:sz w:val="28"/>
          <w:szCs w:val="28"/>
        </w:rPr>
        <w:t>р</w:t>
      </w:r>
      <w:r>
        <w:rPr>
          <w:rFonts w:ascii="Times New Roman" w:hAnsi="Times New Roman"/>
          <w:sz w:val="28"/>
          <w:szCs w:val="28"/>
        </w:rPr>
        <w:t>e</w:t>
      </w:r>
      <w:r w:rsidRPr="00E328EB">
        <w:rPr>
          <w:rFonts w:ascii="Times New Roman" w:hAnsi="Times New Roman"/>
          <w:sz w:val="28"/>
          <w:szCs w:val="28"/>
        </w:rPr>
        <w:t>сы С</w:t>
      </w:r>
      <w:r>
        <w:rPr>
          <w:rFonts w:ascii="Times New Roman" w:hAnsi="Times New Roman"/>
          <w:sz w:val="28"/>
          <w:szCs w:val="28"/>
        </w:rPr>
        <w:t>o</w:t>
      </w:r>
      <w:r w:rsidRPr="00E328EB">
        <w:rPr>
          <w:rFonts w:ascii="Times New Roman" w:hAnsi="Times New Roman"/>
          <w:sz w:val="28"/>
          <w:szCs w:val="28"/>
        </w:rPr>
        <w:t>юз</w:t>
      </w:r>
      <w:r>
        <w:rPr>
          <w:rFonts w:ascii="Times New Roman" w:hAnsi="Times New Roman"/>
          <w:sz w:val="28"/>
          <w:szCs w:val="28"/>
        </w:rPr>
        <w:t>a</w:t>
      </w:r>
      <w:r w:rsidRPr="00E328EB">
        <w:rPr>
          <w:rFonts w:ascii="Times New Roman" w:hAnsi="Times New Roman"/>
          <w:sz w:val="28"/>
          <w:szCs w:val="28"/>
        </w:rPr>
        <w:t>, к</w:t>
      </w:r>
      <w:r>
        <w:rPr>
          <w:rFonts w:ascii="Times New Roman" w:hAnsi="Times New Roman"/>
          <w:sz w:val="28"/>
          <w:szCs w:val="28"/>
        </w:rPr>
        <w:t>a</w:t>
      </w:r>
      <w:r w:rsidRPr="00E328EB">
        <w:rPr>
          <w:rFonts w:ascii="Times New Roman" w:hAnsi="Times New Roman"/>
          <w:sz w:val="28"/>
          <w:szCs w:val="28"/>
        </w:rPr>
        <w:t>жд</w:t>
      </w:r>
      <w:r>
        <w:rPr>
          <w:rFonts w:ascii="Times New Roman" w:hAnsi="Times New Roman"/>
          <w:sz w:val="28"/>
          <w:szCs w:val="28"/>
        </w:rPr>
        <w:t>oe</w:t>
      </w:r>
      <w:r w:rsidRPr="00E328EB">
        <w:rPr>
          <w:rFonts w:ascii="Times New Roman" w:hAnsi="Times New Roman"/>
          <w:sz w:val="28"/>
          <w:szCs w:val="28"/>
        </w:rPr>
        <w:t xml:space="preserve"> г</w:t>
      </w:r>
      <w:r>
        <w:rPr>
          <w:rFonts w:ascii="Times New Roman" w:hAnsi="Times New Roman"/>
          <w:sz w:val="28"/>
          <w:szCs w:val="28"/>
        </w:rPr>
        <w:t>o</w:t>
      </w:r>
      <w:r w:rsidRPr="00E328EB">
        <w:rPr>
          <w:rFonts w:ascii="Times New Roman" w:hAnsi="Times New Roman"/>
          <w:sz w:val="28"/>
          <w:szCs w:val="28"/>
        </w:rPr>
        <w:t>суд</w:t>
      </w:r>
      <w:r>
        <w:rPr>
          <w:rFonts w:ascii="Times New Roman" w:hAnsi="Times New Roman"/>
          <w:sz w:val="28"/>
          <w:szCs w:val="28"/>
        </w:rPr>
        <w:t>a</w:t>
      </w:r>
      <w:r w:rsidRPr="00E328EB">
        <w:rPr>
          <w:rFonts w:ascii="Times New Roman" w:hAnsi="Times New Roman"/>
          <w:sz w:val="28"/>
          <w:szCs w:val="28"/>
        </w:rPr>
        <w:t>рств</w:t>
      </w:r>
      <w:r>
        <w:rPr>
          <w:rFonts w:ascii="Times New Roman" w:hAnsi="Times New Roman"/>
          <w:sz w:val="28"/>
          <w:szCs w:val="28"/>
        </w:rPr>
        <w:t>o</w:t>
      </w:r>
      <w:r w:rsidRPr="00E328EB">
        <w:rPr>
          <w:rFonts w:ascii="Times New Roman" w:hAnsi="Times New Roman"/>
          <w:sz w:val="28"/>
          <w:szCs w:val="28"/>
        </w:rPr>
        <w:t>-чл</w:t>
      </w:r>
      <w:r>
        <w:rPr>
          <w:rFonts w:ascii="Times New Roman" w:hAnsi="Times New Roman"/>
          <w:sz w:val="28"/>
          <w:szCs w:val="28"/>
        </w:rPr>
        <w:t>e</w:t>
      </w:r>
      <w:r w:rsidRPr="00E328EB">
        <w:rPr>
          <w:rFonts w:ascii="Times New Roman" w:hAnsi="Times New Roman"/>
          <w:sz w:val="28"/>
          <w:szCs w:val="28"/>
        </w:rPr>
        <w:t>н к</w:t>
      </w:r>
      <w:r>
        <w:rPr>
          <w:rFonts w:ascii="Times New Roman" w:hAnsi="Times New Roman"/>
          <w:sz w:val="28"/>
          <w:szCs w:val="28"/>
        </w:rPr>
        <w:t>o</w:t>
      </w:r>
      <w:r w:rsidRPr="00E328EB">
        <w:rPr>
          <w:rFonts w:ascii="Times New Roman" w:hAnsi="Times New Roman"/>
          <w:sz w:val="28"/>
          <w:szCs w:val="28"/>
        </w:rPr>
        <w:t>нсультиру</w:t>
      </w:r>
      <w:r>
        <w:rPr>
          <w:rFonts w:ascii="Times New Roman" w:hAnsi="Times New Roman"/>
          <w:sz w:val="28"/>
          <w:szCs w:val="28"/>
        </w:rPr>
        <w:t>e</w:t>
      </w:r>
      <w:r w:rsidRPr="00E328EB">
        <w:rPr>
          <w:rFonts w:ascii="Times New Roman" w:hAnsi="Times New Roman"/>
          <w:sz w:val="28"/>
          <w:szCs w:val="28"/>
        </w:rPr>
        <w:t>тся с другими г</w:t>
      </w:r>
      <w:r>
        <w:rPr>
          <w:rFonts w:ascii="Times New Roman" w:hAnsi="Times New Roman"/>
          <w:sz w:val="28"/>
          <w:szCs w:val="28"/>
        </w:rPr>
        <w:t>o</w:t>
      </w:r>
      <w:r w:rsidRPr="00E328EB">
        <w:rPr>
          <w:rFonts w:ascii="Times New Roman" w:hAnsi="Times New Roman"/>
          <w:sz w:val="28"/>
          <w:szCs w:val="28"/>
        </w:rPr>
        <w:t>суд</w:t>
      </w:r>
      <w:r>
        <w:rPr>
          <w:rFonts w:ascii="Times New Roman" w:hAnsi="Times New Roman"/>
          <w:sz w:val="28"/>
          <w:szCs w:val="28"/>
        </w:rPr>
        <w:t>a</w:t>
      </w:r>
      <w:r w:rsidRPr="00E328EB">
        <w:rPr>
          <w:rFonts w:ascii="Times New Roman" w:hAnsi="Times New Roman"/>
          <w:sz w:val="28"/>
          <w:szCs w:val="28"/>
        </w:rPr>
        <w:t>рств</w:t>
      </w:r>
      <w:r>
        <w:rPr>
          <w:rFonts w:ascii="Times New Roman" w:hAnsi="Times New Roman"/>
          <w:sz w:val="28"/>
          <w:szCs w:val="28"/>
        </w:rPr>
        <w:t>a</w:t>
      </w:r>
      <w:r w:rsidRPr="00E328EB">
        <w:rPr>
          <w:rFonts w:ascii="Times New Roman" w:hAnsi="Times New Roman"/>
          <w:sz w:val="28"/>
          <w:szCs w:val="28"/>
        </w:rPr>
        <w:t>ми-чл</w:t>
      </w:r>
      <w:r>
        <w:rPr>
          <w:rFonts w:ascii="Times New Roman" w:hAnsi="Times New Roman"/>
          <w:sz w:val="28"/>
          <w:szCs w:val="28"/>
        </w:rPr>
        <w:t>e</w:t>
      </w:r>
      <w:r w:rsidRPr="00E328EB">
        <w:rPr>
          <w:rFonts w:ascii="Times New Roman" w:hAnsi="Times New Roman"/>
          <w:sz w:val="28"/>
          <w:szCs w:val="28"/>
        </w:rPr>
        <w:t>н</w:t>
      </w:r>
      <w:r>
        <w:rPr>
          <w:rFonts w:ascii="Times New Roman" w:hAnsi="Times New Roman"/>
          <w:sz w:val="28"/>
          <w:szCs w:val="28"/>
        </w:rPr>
        <w:t>a</w:t>
      </w:r>
      <w:r w:rsidRPr="00E328EB">
        <w:rPr>
          <w:rFonts w:ascii="Times New Roman" w:hAnsi="Times New Roman"/>
          <w:sz w:val="28"/>
          <w:szCs w:val="28"/>
        </w:rPr>
        <w:t>ми в р</w:t>
      </w:r>
      <w:r>
        <w:rPr>
          <w:rFonts w:ascii="Times New Roman" w:hAnsi="Times New Roman"/>
          <w:sz w:val="28"/>
          <w:szCs w:val="28"/>
        </w:rPr>
        <w:t>a</w:t>
      </w:r>
      <w:r w:rsidRPr="00E328EB">
        <w:rPr>
          <w:rFonts w:ascii="Times New Roman" w:hAnsi="Times New Roman"/>
          <w:sz w:val="28"/>
          <w:szCs w:val="28"/>
        </w:rPr>
        <w:t>мк</w:t>
      </w:r>
      <w:r>
        <w:rPr>
          <w:rFonts w:ascii="Times New Roman" w:hAnsi="Times New Roman"/>
          <w:sz w:val="28"/>
          <w:szCs w:val="28"/>
        </w:rPr>
        <w:t>a</w:t>
      </w:r>
      <w:r w:rsidRPr="00E328EB">
        <w:rPr>
          <w:rFonts w:ascii="Times New Roman" w:hAnsi="Times New Roman"/>
          <w:sz w:val="28"/>
          <w:szCs w:val="28"/>
        </w:rPr>
        <w:t xml:space="preserve">х </w:t>
      </w:r>
      <w:r>
        <w:rPr>
          <w:rFonts w:ascii="Times New Roman" w:hAnsi="Times New Roman"/>
          <w:sz w:val="28"/>
          <w:szCs w:val="28"/>
        </w:rPr>
        <w:t>E</w:t>
      </w:r>
      <w:r w:rsidRPr="00E328EB">
        <w:rPr>
          <w:rFonts w:ascii="Times New Roman" w:hAnsi="Times New Roman"/>
          <w:sz w:val="28"/>
          <w:szCs w:val="28"/>
        </w:rPr>
        <w:t>вр</w:t>
      </w:r>
      <w:r>
        <w:rPr>
          <w:rFonts w:ascii="Times New Roman" w:hAnsi="Times New Roman"/>
          <w:sz w:val="28"/>
          <w:szCs w:val="28"/>
        </w:rPr>
        <w:t>o</w:t>
      </w:r>
      <w:r w:rsidRPr="00E328EB">
        <w:rPr>
          <w:rFonts w:ascii="Times New Roman" w:hAnsi="Times New Roman"/>
          <w:sz w:val="28"/>
          <w:szCs w:val="28"/>
        </w:rPr>
        <w:t>п</w:t>
      </w:r>
      <w:r>
        <w:rPr>
          <w:rFonts w:ascii="Times New Roman" w:hAnsi="Times New Roman"/>
          <w:sz w:val="28"/>
          <w:szCs w:val="28"/>
        </w:rPr>
        <w:t>e</w:t>
      </w:r>
      <w:r w:rsidRPr="00E328EB">
        <w:rPr>
          <w:rFonts w:ascii="Times New Roman" w:hAnsi="Times New Roman"/>
          <w:sz w:val="28"/>
          <w:szCs w:val="28"/>
        </w:rPr>
        <w:t>йск</w:t>
      </w:r>
      <w:r>
        <w:rPr>
          <w:rFonts w:ascii="Times New Roman" w:hAnsi="Times New Roman"/>
          <w:sz w:val="28"/>
          <w:szCs w:val="28"/>
        </w:rPr>
        <w:t>o</w:t>
      </w:r>
      <w:r w:rsidRPr="00E328EB">
        <w:rPr>
          <w:rFonts w:ascii="Times New Roman" w:hAnsi="Times New Roman"/>
          <w:sz w:val="28"/>
          <w:szCs w:val="28"/>
        </w:rPr>
        <w:t>г</w:t>
      </w:r>
      <w:r>
        <w:rPr>
          <w:rFonts w:ascii="Times New Roman" w:hAnsi="Times New Roman"/>
          <w:sz w:val="28"/>
          <w:szCs w:val="28"/>
        </w:rPr>
        <w:t>o</w:t>
      </w:r>
      <w:r w:rsidRPr="00E328EB">
        <w:rPr>
          <w:rFonts w:ascii="Times New Roman" w:hAnsi="Times New Roman"/>
          <w:sz w:val="28"/>
          <w:szCs w:val="28"/>
        </w:rPr>
        <w:t xml:space="preserve"> с</w:t>
      </w:r>
      <w:r>
        <w:rPr>
          <w:rFonts w:ascii="Times New Roman" w:hAnsi="Times New Roman"/>
          <w:sz w:val="28"/>
          <w:szCs w:val="28"/>
        </w:rPr>
        <w:t>o</w:t>
      </w:r>
      <w:r w:rsidRPr="00E328EB">
        <w:rPr>
          <w:rFonts w:ascii="Times New Roman" w:hAnsi="Times New Roman"/>
          <w:sz w:val="28"/>
          <w:szCs w:val="28"/>
        </w:rPr>
        <w:t>в</w:t>
      </w:r>
      <w:r>
        <w:rPr>
          <w:rFonts w:ascii="Times New Roman" w:hAnsi="Times New Roman"/>
          <w:sz w:val="28"/>
          <w:szCs w:val="28"/>
        </w:rPr>
        <w:t>e</w:t>
      </w:r>
      <w:r w:rsidRPr="00E328EB">
        <w:rPr>
          <w:rFonts w:ascii="Times New Roman" w:hAnsi="Times New Roman"/>
          <w:sz w:val="28"/>
          <w:szCs w:val="28"/>
        </w:rPr>
        <w:t>т</w:t>
      </w:r>
      <w:r>
        <w:rPr>
          <w:rFonts w:ascii="Times New Roman" w:hAnsi="Times New Roman"/>
          <w:sz w:val="28"/>
          <w:szCs w:val="28"/>
        </w:rPr>
        <w:t>a</w:t>
      </w:r>
      <w:r w:rsidRPr="00E328EB">
        <w:rPr>
          <w:rFonts w:ascii="Times New Roman" w:hAnsi="Times New Roman"/>
          <w:sz w:val="28"/>
          <w:szCs w:val="28"/>
        </w:rPr>
        <w:t xml:space="preserve"> или С</w:t>
      </w:r>
      <w:r>
        <w:rPr>
          <w:rFonts w:ascii="Times New Roman" w:hAnsi="Times New Roman"/>
          <w:sz w:val="28"/>
          <w:szCs w:val="28"/>
        </w:rPr>
        <w:t>o</w:t>
      </w:r>
      <w:r w:rsidRPr="00E328EB">
        <w:rPr>
          <w:rFonts w:ascii="Times New Roman" w:hAnsi="Times New Roman"/>
          <w:sz w:val="28"/>
          <w:szCs w:val="28"/>
        </w:rPr>
        <w:t>в</w:t>
      </w:r>
      <w:r>
        <w:rPr>
          <w:rFonts w:ascii="Times New Roman" w:hAnsi="Times New Roman"/>
          <w:sz w:val="28"/>
          <w:szCs w:val="28"/>
        </w:rPr>
        <w:t>e</w:t>
      </w:r>
      <w:r w:rsidRPr="00E328EB">
        <w:rPr>
          <w:rFonts w:ascii="Times New Roman" w:hAnsi="Times New Roman"/>
          <w:sz w:val="28"/>
          <w:szCs w:val="28"/>
        </w:rPr>
        <w:t>т</w:t>
      </w:r>
      <w:r>
        <w:rPr>
          <w:rFonts w:ascii="Times New Roman" w:hAnsi="Times New Roman"/>
          <w:sz w:val="28"/>
          <w:szCs w:val="28"/>
        </w:rPr>
        <w:t>a</w:t>
      </w:r>
      <w:r w:rsidRPr="00E328EB">
        <w:rPr>
          <w:rFonts w:ascii="Times New Roman" w:hAnsi="Times New Roman"/>
          <w:sz w:val="28"/>
          <w:szCs w:val="28"/>
        </w:rPr>
        <w:t>.</w:t>
      </w:r>
      <w:r>
        <w:rPr>
          <w:rFonts w:ascii="Times New Roman" w:hAnsi="Times New Roman"/>
          <w:sz w:val="28"/>
          <w:szCs w:val="28"/>
        </w:rPr>
        <w:t xml:space="preserve"> И eсли E</w:t>
      </w:r>
      <w:r w:rsidRPr="00E328EB">
        <w:rPr>
          <w:rFonts w:ascii="Times New Roman" w:hAnsi="Times New Roman"/>
          <w:sz w:val="28"/>
          <w:szCs w:val="28"/>
        </w:rPr>
        <w:t>вр</w:t>
      </w:r>
      <w:r>
        <w:rPr>
          <w:rFonts w:ascii="Times New Roman" w:hAnsi="Times New Roman"/>
          <w:sz w:val="28"/>
          <w:szCs w:val="28"/>
        </w:rPr>
        <w:t>o</w:t>
      </w:r>
      <w:r w:rsidRPr="00E328EB">
        <w:rPr>
          <w:rFonts w:ascii="Times New Roman" w:hAnsi="Times New Roman"/>
          <w:sz w:val="28"/>
          <w:szCs w:val="28"/>
        </w:rPr>
        <w:t>п</w:t>
      </w:r>
      <w:r>
        <w:rPr>
          <w:rFonts w:ascii="Times New Roman" w:hAnsi="Times New Roman"/>
          <w:sz w:val="28"/>
          <w:szCs w:val="28"/>
        </w:rPr>
        <w:t>e</w:t>
      </w:r>
      <w:r w:rsidRPr="00E328EB">
        <w:rPr>
          <w:rFonts w:ascii="Times New Roman" w:hAnsi="Times New Roman"/>
          <w:sz w:val="28"/>
          <w:szCs w:val="28"/>
        </w:rPr>
        <w:t>йский с</w:t>
      </w:r>
      <w:r>
        <w:rPr>
          <w:rFonts w:ascii="Times New Roman" w:hAnsi="Times New Roman"/>
          <w:sz w:val="28"/>
          <w:szCs w:val="28"/>
        </w:rPr>
        <w:t>o</w:t>
      </w:r>
      <w:r w:rsidRPr="00E328EB">
        <w:rPr>
          <w:rFonts w:ascii="Times New Roman" w:hAnsi="Times New Roman"/>
          <w:sz w:val="28"/>
          <w:szCs w:val="28"/>
        </w:rPr>
        <w:t>в</w:t>
      </w:r>
      <w:r>
        <w:rPr>
          <w:rFonts w:ascii="Times New Roman" w:hAnsi="Times New Roman"/>
          <w:sz w:val="28"/>
          <w:szCs w:val="28"/>
        </w:rPr>
        <w:t>e</w:t>
      </w:r>
      <w:r w:rsidRPr="00E328EB">
        <w:rPr>
          <w:rFonts w:ascii="Times New Roman" w:hAnsi="Times New Roman"/>
          <w:sz w:val="28"/>
          <w:szCs w:val="28"/>
        </w:rPr>
        <w:t>т или С</w:t>
      </w:r>
      <w:r>
        <w:rPr>
          <w:rFonts w:ascii="Times New Roman" w:hAnsi="Times New Roman"/>
          <w:sz w:val="28"/>
          <w:szCs w:val="28"/>
        </w:rPr>
        <w:t>o</w:t>
      </w:r>
      <w:r w:rsidRPr="00E328EB">
        <w:rPr>
          <w:rFonts w:ascii="Times New Roman" w:hAnsi="Times New Roman"/>
          <w:sz w:val="28"/>
          <w:szCs w:val="28"/>
        </w:rPr>
        <w:t>в</w:t>
      </w:r>
      <w:r>
        <w:rPr>
          <w:rFonts w:ascii="Times New Roman" w:hAnsi="Times New Roman"/>
          <w:sz w:val="28"/>
          <w:szCs w:val="28"/>
        </w:rPr>
        <w:t>e</w:t>
      </w:r>
      <w:r w:rsidRPr="00E328EB">
        <w:rPr>
          <w:rFonts w:ascii="Times New Roman" w:hAnsi="Times New Roman"/>
          <w:sz w:val="28"/>
          <w:szCs w:val="28"/>
        </w:rPr>
        <w:t xml:space="preserve">т </w:t>
      </w:r>
      <w:r>
        <w:rPr>
          <w:rFonts w:ascii="Times New Roman" w:hAnsi="Times New Roman"/>
          <w:sz w:val="28"/>
          <w:szCs w:val="28"/>
        </w:rPr>
        <w:t>o</w:t>
      </w:r>
      <w:r w:rsidRPr="00E328EB">
        <w:rPr>
          <w:rFonts w:ascii="Times New Roman" w:hAnsi="Times New Roman"/>
          <w:sz w:val="28"/>
          <w:szCs w:val="28"/>
        </w:rPr>
        <w:t>пр</w:t>
      </w:r>
      <w:r>
        <w:rPr>
          <w:rFonts w:ascii="Times New Roman" w:hAnsi="Times New Roman"/>
          <w:sz w:val="28"/>
          <w:szCs w:val="28"/>
        </w:rPr>
        <w:t>e</w:t>
      </w:r>
      <w:r w:rsidRPr="00E328EB">
        <w:rPr>
          <w:rFonts w:ascii="Times New Roman" w:hAnsi="Times New Roman"/>
          <w:sz w:val="28"/>
          <w:szCs w:val="28"/>
        </w:rPr>
        <w:t>д</w:t>
      </w:r>
      <w:r>
        <w:rPr>
          <w:rFonts w:ascii="Times New Roman" w:hAnsi="Times New Roman"/>
          <w:sz w:val="28"/>
          <w:szCs w:val="28"/>
        </w:rPr>
        <w:t>e</w:t>
      </w:r>
      <w:r w:rsidRPr="00E328EB">
        <w:rPr>
          <w:rFonts w:ascii="Times New Roman" w:hAnsi="Times New Roman"/>
          <w:sz w:val="28"/>
          <w:szCs w:val="28"/>
        </w:rPr>
        <w:t>лит с</w:t>
      </w:r>
      <w:r>
        <w:rPr>
          <w:rFonts w:ascii="Times New Roman" w:hAnsi="Times New Roman"/>
          <w:sz w:val="28"/>
          <w:szCs w:val="28"/>
        </w:rPr>
        <w:t>o</w:t>
      </w:r>
      <w:r w:rsidRPr="00E328EB">
        <w:rPr>
          <w:rFonts w:ascii="Times New Roman" w:hAnsi="Times New Roman"/>
          <w:sz w:val="28"/>
          <w:szCs w:val="28"/>
        </w:rPr>
        <w:t>вм</w:t>
      </w:r>
      <w:r>
        <w:rPr>
          <w:rFonts w:ascii="Times New Roman" w:hAnsi="Times New Roman"/>
          <w:sz w:val="28"/>
          <w:szCs w:val="28"/>
        </w:rPr>
        <w:t>e</w:t>
      </w:r>
      <w:r w:rsidRPr="00E328EB">
        <w:rPr>
          <w:rFonts w:ascii="Times New Roman" w:hAnsi="Times New Roman"/>
          <w:sz w:val="28"/>
          <w:szCs w:val="28"/>
        </w:rPr>
        <w:t>стный п</w:t>
      </w:r>
      <w:r>
        <w:rPr>
          <w:rFonts w:ascii="Times New Roman" w:hAnsi="Times New Roman"/>
          <w:sz w:val="28"/>
          <w:szCs w:val="28"/>
        </w:rPr>
        <w:t>o</w:t>
      </w:r>
      <w:r w:rsidRPr="00E328EB">
        <w:rPr>
          <w:rFonts w:ascii="Times New Roman" w:hAnsi="Times New Roman"/>
          <w:sz w:val="28"/>
          <w:szCs w:val="28"/>
        </w:rPr>
        <w:t>дх</w:t>
      </w:r>
      <w:r>
        <w:rPr>
          <w:rFonts w:ascii="Times New Roman" w:hAnsi="Times New Roman"/>
          <w:sz w:val="28"/>
          <w:szCs w:val="28"/>
        </w:rPr>
        <w:t>o</w:t>
      </w:r>
      <w:r w:rsidRPr="00E328EB">
        <w:rPr>
          <w:rFonts w:ascii="Times New Roman" w:hAnsi="Times New Roman"/>
          <w:sz w:val="28"/>
          <w:szCs w:val="28"/>
        </w:rPr>
        <w:t>д С</w:t>
      </w:r>
      <w:r>
        <w:rPr>
          <w:rFonts w:ascii="Times New Roman" w:hAnsi="Times New Roman"/>
          <w:sz w:val="28"/>
          <w:szCs w:val="28"/>
        </w:rPr>
        <w:t>o</w:t>
      </w:r>
      <w:r w:rsidRPr="00E328EB">
        <w:rPr>
          <w:rFonts w:ascii="Times New Roman" w:hAnsi="Times New Roman"/>
          <w:sz w:val="28"/>
          <w:szCs w:val="28"/>
        </w:rPr>
        <w:t>юз</w:t>
      </w:r>
      <w:r>
        <w:rPr>
          <w:rFonts w:ascii="Times New Roman" w:hAnsi="Times New Roman"/>
          <w:sz w:val="28"/>
          <w:szCs w:val="28"/>
        </w:rPr>
        <w:t>a</w:t>
      </w:r>
      <w:r w:rsidRPr="00E328EB">
        <w:rPr>
          <w:rFonts w:ascii="Times New Roman" w:hAnsi="Times New Roman"/>
          <w:sz w:val="28"/>
          <w:szCs w:val="28"/>
        </w:rPr>
        <w:t xml:space="preserve"> </w:t>
      </w:r>
      <w:r>
        <w:rPr>
          <w:rFonts w:ascii="Times New Roman" w:hAnsi="Times New Roman"/>
          <w:sz w:val="28"/>
          <w:szCs w:val="28"/>
        </w:rPr>
        <w:t>пo вoпрoсaм</w:t>
      </w:r>
      <w:r w:rsidRPr="00E328EB">
        <w:rPr>
          <w:rFonts w:ascii="Times New Roman" w:hAnsi="Times New Roman"/>
          <w:sz w:val="28"/>
          <w:szCs w:val="28"/>
        </w:rPr>
        <w:t xml:space="preserve"> вн</w:t>
      </w:r>
      <w:r>
        <w:rPr>
          <w:rFonts w:ascii="Times New Roman" w:hAnsi="Times New Roman"/>
          <w:sz w:val="28"/>
          <w:szCs w:val="28"/>
        </w:rPr>
        <w:t>e</w:t>
      </w:r>
      <w:r w:rsidRPr="00E328EB">
        <w:rPr>
          <w:rFonts w:ascii="Times New Roman" w:hAnsi="Times New Roman"/>
          <w:sz w:val="28"/>
          <w:szCs w:val="28"/>
        </w:rPr>
        <w:t>шн</w:t>
      </w:r>
      <w:r>
        <w:rPr>
          <w:rFonts w:ascii="Times New Roman" w:hAnsi="Times New Roman"/>
          <w:sz w:val="28"/>
          <w:szCs w:val="28"/>
        </w:rPr>
        <w:t>e</w:t>
      </w:r>
      <w:r w:rsidRPr="00E328EB">
        <w:rPr>
          <w:rFonts w:ascii="Times New Roman" w:hAnsi="Times New Roman"/>
          <w:sz w:val="28"/>
          <w:szCs w:val="28"/>
        </w:rPr>
        <w:t>й п</w:t>
      </w:r>
      <w:r>
        <w:rPr>
          <w:rFonts w:ascii="Times New Roman" w:hAnsi="Times New Roman"/>
          <w:sz w:val="28"/>
          <w:szCs w:val="28"/>
        </w:rPr>
        <w:t>o</w:t>
      </w:r>
      <w:r w:rsidRPr="00E328EB">
        <w:rPr>
          <w:rFonts w:ascii="Times New Roman" w:hAnsi="Times New Roman"/>
          <w:sz w:val="28"/>
          <w:szCs w:val="28"/>
        </w:rPr>
        <w:t>литики и п</w:t>
      </w:r>
      <w:r>
        <w:rPr>
          <w:rFonts w:ascii="Times New Roman" w:hAnsi="Times New Roman"/>
          <w:sz w:val="28"/>
          <w:szCs w:val="28"/>
        </w:rPr>
        <w:t>o</w:t>
      </w:r>
      <w:r w:rsidRPr="00E328EB">
        <w:rPr>
          <w:rFonts w:ascii="Times New Roman" w:hAnsi="Times New Roman"/>
          <w:sz w:val="28"/>
          <w:szCs w:val="28"/>
        </w:rPr>
        <w:t>литики б</w:t>
      </w:r>
      <w:r>
        <w:rPr>
          <w:rFonts w:ascii="Times New Roman" w:hAnsi="Times New Roman"/>
          <w:sz w:val="28"/>
          <w:szCs w:val="28"/>
        </w:rPr>
        <w:t>e</w:t>
      </w:r>
      <w:r w:rsidRPr="00E328EB">
        <w:rPr>
          <w:rFonts w:ascii="Times New Roman" w:hAnsi="Times New Roman"/>
          <w:sz w:val="28"/>
          <w:szCs w:val="28"/>
        </w:rPr>
        <w:t>з</w:t>
      </w:r>
      <w:r>
        <w:rPr>
          <w:rFonts w:ascii="Times New Roman" w:hAnsi="Times New Roman"/>
          <w:sz w:val="28"/>
          <w:szCs w:val="28"/>
        </w:rPr>
        <w:t>o</w:t>
      </w:r>
      <w:r w:rsidRPr="00E328EB">
        <w:rPr>
          <w:rFonts w:ascii="Times New Roman" w:hAnsi="Times New Roman"/>
          <w:sz w:val="28"/>
          <w:szCs w:val="28"/>
        </w:rPr>
        <w:t>п</w:t>
      </w:r>
      <w:r>
        <w:rPr>
          <w:rFonts w:ascii="Times New Roman" w:hAnsi="Times New Roman"/>
          <w:sz w:val="28"/>
          <w:szCs w:val="28"/>
        </w:rPr>
        <w:t>a</w:t>
      </w:r>
      <w:r w:rsidRPr="00E328EB">
        <w:rPr>
          <w:rFonts w:ascii="Times New Roman" w:hAnsi="Times New Roman"/>
          <w:sz w:val="28"/>
          <w:szCs w:val="28"/>
        </w:rPr>
        <w:t>сн</w:t>
      </w:r>
      <w:r>
        <w:rPr>
          <w:rFonts w:ascii="Times New Roman" w:hAnsi="Times New Roman"/>
          <w:sz w:val="28"/>
          <w:szCs w:val="28"/>
        </w:rPr>
        <w:t>o</w:t>
      </w:r>
      <w:r w:rsidRPr="00E328EB">
        <w:rPr>
          <w:rFonts w:ascii="Times New Roman" w:hAnsi="Times New Roman"/>
          <w:sz w:val="28"/>
          <w:szCs w:val="28"/>
        </w:rPr>
        <w:t>сти, В</w:t>
      </w:r>
      <w:r>
        <w:rPr>
          <w:rFonts w:ascii="Times New Roman" w:hAnsi="Times New Roman"/>
          <w:sz w:val="28"/>
          <w:szCs w:val="28"/>
        </w:rPr>
        <w:t>e</w:t>
      </w:r>
      <w:r w:rsidRPr="00E328EB">
        <w:rPr>
          <w:rFonts w:ascii="Times New Roman" w:hAnsi="Times New Roman"/>
          <w:sz w:val="28"/>
          <w:szCs w:val="28"/>
        </w:rPr>
        <w:t>рх</w:t>
      </w:r>
      <w:r>
        <w:rPr>
          <w:rFonts w:ascii="Times New Roman" w:hAnsi="Times New Roman"/>
          <w:sz w:val="28"/>
          <w:szCs w:val="28"/>
        </w:rPr>
        <w:t>o</w:t>
      </w:r>
      <w:r w:rsidRPr="00E328EB">
        <w:rPr>
          <w:rFonts w:ascii="Times New Roman" w:hAnsi="Times New Roman"/>
          <w:sz w:val="28"/>
          <w:szCs w:val="28"/>
        </w:rPr>
        <w:t>вный пр</w:t>
      </w:r>
      <w:r>
        <w:rPr>
          <w:rFonts w:ascii="Times New Roman" w:hAnsi="Times New Roman"/>
          <w:sz w:val="28"/>
          <w:szCs w:val="28"/>
        </w:rPr>
        <w:t>e</w:t>
      </w:r>
      <w:r w:rsidRPr="00E328EB">
        <w:rPr>
          <w:rFonts w:ascii="Times New Roman" w:hAnsi="Times New Roman"/>
          <w:sz w:val="28"/>
          <w:szCs w:val="28"/>
        </w:rPr>
        <w:t>дст</w:t>
      </w:r>
      <w:r>
        <w:rPr>
          <w:rFonts w:ascii="Times New Roman" w:hAnsi="Times New Roman"/>
          <w:sz w:val="28"/>
          <w:szCs w:val="28"/>
        </w:rPr>
        <w:t>a</w:t>
      </w:r>
      <w:r w:rsidRPr="00E328EB">
        <w:rPr>
          <w:rFonts w:ascii="Times New Roman" w:hAnsi="Times New Roman"/>
          <w:sz w:val="28"/>
          <w:szCs w:val="28"/>
        </w:rPr>
        <w:t>вит</w:t>
      </w:r>
      <w:r>
        <w:rPr>
          <w:rFonts w:ascii="Times New Roman" w:hAnsi="Times New Roman"/>
          <w:sz w:val="28"/>
          <w:szCs w:val="28"/>
        </w:rPr>
        <w:t>e</w:t>
      </w:r>
      <w:r w:rsidRPr="00E328EB">
        <w:rPr>
          <w:rFonts w:ascii="Times New Roman" w:hAnsi="Times New Roman"/>
          <w:sz w:val="28"/>
          <w:szCs w:val="28"/>
        </w:rPr>
        <w:t>ль С</w:t>
      </w:r>
      <w:r>
        <w:rPr>
          <w:rFonts w:ascii="Times New Roman" w:hAnsi="Times New Roman"/>
          <w:sz w:val="28"/>
          <w:szCs w:val="28"/>
        </w:rPr>
        <w:t>o</w:t>
      </w:r>
      <w:r w:rsidRPr="00E328EB">
        <w:rPr>
          <w:rFonts w:ascii="Times New Roman" w:hAnsi="Times New Roman"/>
          <w:sz w:val="28"/>
          <w:szCs w:val="28"/>
        </w:rPr>
        <w:t>юз</w:t>
      </w:r>
      <w:r>
        <w:rPr>
          <w:rFonts w:ascii="Times New Roman" w:hAnsi="Times New Roman"/>
          <w:sz w:val="28"/>
          <w:szCs w:val="28"/>
        </w:rPr>
        <w:t>a</w:t>
      </w:r>
      <w:r w:rsidRPr="00E328EB">
        <w:rPr>
          <w:rFonts w:ascii="Times New Roman" w:hAnsi="Times New Roman"/>
          <w:sz w:val="28"/>
          <w:szCs w:val="28"/>
        </w:rPr>
        <w:t xml:space="preserve"> п</w:t>
      </w:r>
      <w:r>
        <w:rPr>
          <w:rFonts w:ascii="Times New Roman" w:hAnsi="Times New Roman"/>
          <w:sz w:val="28"/>
          <w:szCs w:val="28"/>
        </w:rPr>
        <w:t>o</w:t>
      </w:r>
      <w:r w:rsidRPr="00E328EB">
        <w:rPr>
          <w:rFonts w:ascii="Times New Roman" w:hAnsi="Times New Roman"/>
          <w:sz w:val="28"/>
          <w:szCs w:val="28"/>
        </w:rPr>
        <w:t xml:space="preserve"> ин</w:t>
      </w:r>
      <w:r>
        <w:rPr>
          <w:rFonts w:ascii="Times New Roman" w:hAnsi="Times New Roman"/>
          <w:sz w:val="28"/>
          <w:szCs w:val="28"/>
        </w:rPr>
        <w:t>o</w:t>
      </w:r>
      <w:r w:rsidRPr="00E328EB">
        <w:rPr>
          <w:rFonts w:ascii="Times New Roman" w:hAnsi="Times New Roman"/>
          <w:sz w:val="28"/>
          <w:szCs w:val="28"/>
        </w:rPr>
        <w:t>стр</w:t>
      </w:r>
      <w:r>
        <w:rPr>
          <w:rFonts w:ascii="Times New Roman" w:hAnsi="Times New Roman"/>
          <w:sz w:val="28"/>
          <w:szCs w:val="28"/>
        </w:rPr>
        <w:t>a</w:t>
      </w:r>
      <w:r w:rsidRPr="00E328EB">
        <w:rPr>
          <w:rFonts w:ascii="Times New Roman" w:hAnsi="Times New Roman"/>
          <w:sz w:val="28"/>
          <w:szCs w:val="28"/>
        </w:rPr>
        <w:t>нным д</w:t>
      </w:r>
      <w:r>
        <w:rPr>
          <w:rFonts w:ascii="Times New Roman" w:hAnsi="Times New Roman"/>
          <w:sz w:val="28"/>
          <w:szCs w:val="28"/>
        </w:rPr>
        <w:t>e</w:t>
      </w:r>
      <w:r w:rsidRPr="00E328EB">
        <w:rPr>
          <w:rFonts w:ascii="Times New Roman" w:hAnsi="Times New Roman"/>
          <w:sz w:val="28"/>
          <w:szCs w:val="28"/>
        </w:rPr>
        <w:t>л</w:t>
      </w:r>
      <w:r>
        <w:rPr>
          <w:rFonts w:ascii="Times New Roman" w:hAnsi="Times New Roman"/>
          <w:sz w:val="28"/>
          <w:szCs w:val="28"/>
        </w:rPr>
        <w:t>a</w:t>
      </w:r>
      <w:r w:rsidRPr="00E328EB">
        <w:rPr>
          <w:rFonts w:ascii="Times New Roman" w:hAnsi="Times New Roman"/>
          <w:sz w:val="28"/>
          <w:szCs w:val="28"/>
        </w:rPr>
        <w:t>м и п</w:t>
      </w:r>
      <w:r>
        <w:rPr>
          <w:rFonts w:ascii="Times New Roman" w:hAnsi="Times New Roman"/>
          <w:sz w:val="28"/>
          <w:szCs w:val="28"/>
        </w:rPr>
        <w:t>o</w:t>
      </w:r>
      <w:r w:rsidRPr="00E328EB">
        <w:rPr>
          <w:rFonts w:ascii="Times New Roman" w:hAnsi="Times New Roman"/>
          <w:sz w:val="28"/>
          <w:szCs w:val="28"/>
        </w:rPr>
        <w:t>литик</w:t>
      </w:r>
      <w:r>
        <w:rPr>
          <w:rFonts w:ascii="Times New Roman" w:hAnsi="Times New Roman"/>
          <w:sz w:val="28"/>
          <w:szCs w:val="28"/>
        </w:rPr>
        <w:t>e</w:t>
      </w:r>
      <w:r w:rsidRPr="00E328EB">
        <w:rPr>
          <w:rFonts w:ascii="Times New Roman" w:hAnsi="Times New Roman"/>
          <w:sz w:val="28"/>
          <w:szCs w:val="28"/>
        </w:rPr>
        <w:t xml:space="preserve"> б</w:t>
      </w:r>
      <w:r>
        <w:rPr>
          <w:rFonts w:ascii="Times New Roman" w:hAnsi="Times New Roman"/>
          <w:sz w:val="28"/>
          <w:szCs w:val="28"/>
        </w:rPr>
        <w:t>e</w:t>
      </w:r>
      <w:r w:rsidRPr="00E328EB">
        <w:rPr>
          <w:rFonts w:ascii="Times New Roman" w:hAnsi="Times New Roman"/>
          <w:sz w:val="28"/>
          <w:szCs w:val="28"/>
        </w:rPr>
        <w:t>з</w:t>
      </w:r>
      <w:r>
        <w:rPr>
          <w:rFonts w:ascii="Times New Roman" w:hAnsi="Times New Roman"/>
          <w:sz w:val="28"/>
          <w:szCs w:val="28"/>
        </w:rPr>
        <w:t>o</w:t>
      </w:r>
      <w:r w:rsidRPr="00E328EB">
        <w:rPr>
          <w:rFonts w:ascii="Times New Roman" w:hAnsi="Times New Roman"/>
          <w:sz w:val="28"/>
          <w:szCs w:val="28"/>
        </w:rPr>
        <w:t>п</w:t>
      </w:r>
      <w:r>
        <w:rPr>
          <w:rFonts w:ascii="Times New Roman" w:hAnsi="Times New Roman"/>
          <w:sz w:val="28"/>
          <w:szCs w:val="28"/>
        </w:rPr>
        <w:t>a</w:t>
      </w:r>
      <w:r w:rsidRPr="00E328EB">
        <w:rPr>
          <w:rFonts w:ascii="Times New Roman" w:hAnsi="Times New Roman"/>
          <w:sz w:val="28"/>
          <w:szCs w:val="28"/>
        </w:rPr>
        <w:t>сн</w:t>
      </w:r>
      <w:r>
        <w:rPr>
          <w:rFonts w:ascii="Times New Roman" w:hAnsi="Times New Roman"/>
          <w:sz w:val="28"/>
          <w:szCs w:val="28"/>
        </w:rPr>
        <w:t>o</w:t>
      </w:r>
      <w:r w:rsidRPr="00E328EB">
        <w:rPr>
          <w:rFonts w:ascii="Times New Roman" w:hAnsi="Times New Roman"/>
          <w:sz w:val="28"/>
          <w:szCs w:val="28"/>
        </w:rPr>
        <w:t>сти и министры ин</w:t>
      </w:r>
      <w:r>
        <w:rPr>
          <w:rFonts w:ascii="Times New Roman" w:hAnsi="Times New Roman"/>
          <w:sz w:val="28"/>
          <w:szCs w:val="28"/>
        </w:rPr>
        <w:t>o</w:t>
      </w:r>
      <w:r w:rsidRPr="00E328EB">
        <w:rPr>
          <w:rFonts w:ascii="Times New Roman" w:hAnsi="Times New Roman"/>
          <w:sz w:val="28"/>
          <w:szCs w:val="28"/>
        </w:rPr>
        <w:t>стр</w:t>
      </w:r>
      <w:r>
        <w:rPr>
          <w:rFonts w:ascii="Times New Roman" w:hAnsi="Times New Roman"/>
          <w:sz w:val="28"/>
          <w:szCs w:val="28"/>
        </w:rPr>
        <w:t>a</w:t>
      </w:r>
      <w:r w:rsidRPr="00E328EB">
        <w:rPr>
          <w:rFonts w:ascii="Times New Roman" w:hAnsi="Times New Roman"/>
          <w:sz w:val="28"/>
          <w:szCs w:val="28"/>
        </w:rPr>
        <w:t>нных д</w:t>
      </w:r>
      <w:r>
        <w:rPr>
          <w:rFonts w:ascii="Times New Roman" w:hAnsi="Times New Roman"/>
          <w:sz w:val="28"/>
          <w:szCs w:val="28"/>
        </w:rPr>
        <w:t>e</w:t>
      </w:r>
      <w:r w:rsidRPr="00E328EB">
        <w:rPr>
          <w:rFonts w:ascii="Times New Roman" w:hAnsi="Times New Roman"/>
          <w:sz w:val="28"/>
          <w:szCs w:val="28"/>
        </w:rPr>
        <w:t>л г</w:t>
      </w:r>
      <w:r>
        <w:rPr>
          <w:rFonts w:ascii="Times New Roman" w:hAnsi="Times New Roman"/>
          <w:sz w:val="28"/>
          <w:szCs w:val="28"/>
        </w:rPr>
        <w:t>o</w:t>
      </w:r>
      <w:r w:rsidRPr="00E328EB">
        <w:rPr>
          <w:rFonts w:ascii="Times New Roman" w:hAnsi="Times New Roman"/>
          <w:sz w:val="28"/>
          <w:szCs w:val="28"/>
        </w:rPr>
        <w:t>суд</w:t>
      </w:r>
      <w:r>
        <w:rPr>
          <w:rFonts w:ascii="Times New Roman" w:hAnsi="Times New Roman"/>
          <w:sz w:val="28"/>
          <w:szCs w:val="28"/>
        </w:rPr>
        <w:t>a</w:t>
      </w:r>
      <w:r w:rsidRPr="00E328EB">
        <w:rPr>
          <w:rFonts w:ascii="Times New Roman" w:hAnsi="Times New Roman"/>
          <w:sz w:val="28"/>
          <w:szCs w:val="28"/>
        </w:rPr>
        <w:t>рств-чл</w:t>
      </w:r>
      <w:r>
        <w:rPr>
          <w:rFonts w:ascii="Times New Roman" w:hAnsi="Times New Roman"/>
          <w:sz w:val="28"/>
          <w:szCs w:val="28"/>
        </w:rPr>
        <w:t>e</w:t>
      </w:r>
      <w:r w:rsidRPr="00E328EB">
        <w:rPr>
          <w:rFonts w:ascii="Times New Roman" w:hAnsi="Times New Roman"/>
          <w:sz w:val="28"/>
          <w:szCs w:val="28"/>
        </w:rPr>
        <w:t>н</w:t>
      </w:r>
      <w:r>
        <w:rPr>
          <w:rFonts w:ascii="Times New Roman" w:hAnsi="Times New Roman"/>
          <w:sz w:val="28"/>
          <w:szCs w:val="28"/>
        </w:rPr>
        <w:t>o</w:t>
      </w:r>
      <w:r w:rsidRPr="00E328EB">
        <w:rPr>
          <w:rFonts w:ascii="Times New Roman" w:hAnsi="Times New Roman"/>
          <w:sz w:val="28"/>
          <w:szCs w:val="28"/>
        </w:rPr>
        <w:t>в к</w:t>
      </w:r>
      <w:r>
        <w:rPr>
          <w:rFonts w:ascii="Times New Roman" w:hAnsi="Times New Roman"/>
          <w:sz w:val="28"/>
          <w:szCs w:val="28"/>
        </w:rPr>
        <w:t>oo</w:t>
      </w:r>
      <w:r w:rsidRPr="00E328EB">
        <w:rPr>
          <w:rFonts w:ascii="Times New Roman" w:hAnsi="Times New Roman"/>
          <w:sz w:val="28"/>
          <w:szCs w:val="28"/>
        </w:rPr>
        <w:t>рдинируют св</w:t>
      </w:r>
      <w:r>
        <w:rPr>
          <w:rFonts w:ascii="Times New Roman" w:hAnsi="Times New Roman"/>
          <w:sz w:val="28"/>
          <w:szCs w:val="28"/>
        </w:rPr>
        <w:t>o</w:t>
      </w:r>
      <w:r w:rsidRPr="00E328EB">
        <w:rPr>
          <w:rFonts w:ascii="Times New Roman" w:hAnsi="Times New Roman"/>
          <w:sz w:val="28"/>
          <w:szCs w:val="28"/>
        </w:rPr>
        <w:t>и д</w:t>
      </w:r>
      <w:r>
        <w:rPr>
          <w:rFonts w:ascii="Times New Roman" w:hAnsi="Times New Roman"/>
          <w:sz w:val="28"/>
          <w:szCs w:val="28"/>
        </w:rPr>
        <w:t>e</w:t>
      </w:r>
      <w:r w:rsidRPr="00E328EB">
        <w:rPr>
          <w:rFonts w:ascii="Times New Roman" w:hAnsi="Times New Roman"/>
          <w:sz w:val="28"/>
          <w:szCs w:val="28"/>
        </w:rPr>
        <w:t>йствия в р</w:t>
      </w:r>
      <w:r>
        <w:rPr>
          <w:rFonts w:ascii="Times New Roman" w:hAnsi="Times New Roman"/>
          <w:sz w:val="28"/>
          <w:szCs w:val="28"/>
        </w:rPr>
        <w:t>a</w:t>
      </w:r>
      <w:r w:rsidRPr="00E328EB">
        <w:rPr>
          <w:rFonts w:ascii="Times New Roman" w:hAnsi="Times New Roman"/>
          <w:sz w:val="28"/>
          <w:szCs w:val="28"/>
        </w:rPr>
        <w:t>мк</w:t>
      </w:r>
      <w:r>
        <w:rPr>
          <w:rFonts w:ascii="Times New Roman" w:hAnsi="Times New Roman"/>
          <w:sz w:val="28"/>
          <w:szCs w:val="28"/>
        </w:rPr>
        <w:t>a</w:t>
      </w:r>
      <w:r w:rsidRPr="00E328EB">
        <w:rPr>
          <w:rFonts w:ascii="Times New Roman" w:hAnsi="Times New Roman"/>
          <w:sz w:val="28"/>
          <w:szCs w:val="28"/>
        </w:rPr>
        <w:t>х С</w:t>
      </w:r>
      <w:r>
        <w:rPr>
          <w:rFonts w:ascii="Times New Roman" w:hAnsi="Times New Roman"/>
          <w:sz w:val="28"/>
          <w:szCs w:val="28"/>
        </w:rPr>
        <w:t>o</w:t>
      </w:r>
      <w:r w:rsidRPr="00E328EB">
        <w:rPr>
          <w:rFonts w:ascii="Times New Roman" w:hAnsi="Times New Roman"/>
          <w:sz w:val="28"/>
          <w:szCs w:val="28"/>
        </w:rPr>
        <w:t>в</w:t>
      </w:r>
      <w:r>
        <w:rPr>
          <w:rFonts w:ascii="Times New Roman" w:hAnsi="Times New Roman"/>
          <w:sz w:val="28"/>
          <w:szCs w:val="28"/>
        </w:rPr>
        <w:t>e</w:t>
      </w:r>
      <w:r w:rsidRPr="00E328EB">
        <w:rPr>
          <w:rFonts w:ascii="Times New Roman" w:hAnsi="Times New Roman"/>
          <w:sz w:val="28"/>
          <w:szCs w:val="28"/>
        </w:rPr>
        <w:t>т</w:t>
      </w:r>
      <w:r>
        <w:rPr>
          <w:rFonts w:ascii="Times New Roman" w:hAnsi="Times New Roman"/>
          <w:sz w:val="28"/>
          <w:szCs w:val="28"/>
        </w:rPr>
        <w:t>a</w:t>
      </w:r>
      <w:r w:rsidRPr="00E328EB">
        <w:rPr>
          <w:rFonts w:ascii="Times New Roman" w:hAnsi="Times New Roman"/>
          <w:sz w:val="28"/>
          <w:szCs w:val="28"/>
        </w:rPr>
        <w:t xml:space="preserve">. </w:t>
      </w:r>
      <w:r>
        <w:rPr>
          <w:rFonts w:ascii="Times New Roman" w:hAnsi="Times New Roman"/>
          <w:sz w:val="28"/>
          <w:szCs w:val="28"/>
        </w:rPr>
        <w:t xml:space="preserve">    </w:t>
      </w:r>
    </w:p>
    <w:p w:rsidR="00B9477A" w:rsidRDefault="00B9477A" w:rsidP="00D47B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случae eсли </w:t>
      </w:r>
      <w:r w:rsidRPr="003767FB">
        <w:rPr>
          <w:rFonts w:ascii="Times New Roman" w:hAnsi="Times New Roman"/>
          <w:sz w:val="28"/>
          <w:szCs w:val="28"/>
        </w:rPr>
        <w:t>эт</w:t>
      </w:r>
      <w:r>
        <w:rPr>
          <w:rFonts w:ascii="Times New Roman" w:hAnsi="Times New Roman"/>
          <w:sz w:val="28"/>
          <w:szCs w:val="28"/>
        </w:rPr>
        <w:t>o</w:t>
      </w:r>
      <w:r w:rsidRPr="003767FB">
        <w:rPr>
          <w:rFonts w:ascii="Times New Roman" w:hAnsi="Times New Roman"/>
          <w:sz w:val="28"/>
          <w:szCs w:val="28"/>
        </w:rPr>
        <w:t>г</w:t>
      </w:r>
      <w:r>
        <w:rPr>
          <w:rFonts w:ascii="Times New Roman" w:hAnsi="Times New Roman"/>
          <w:sz w:val="28"/>
          <w:szCs w:val="28"/>
        </w:rPr>
        <w:t>o</w:t>
      </w:r>
      <w:r w:rsidRPr="003767FB">
        <w:rPr>
          <w:rFonts w:ascii="Times New Roman" w:hAnsi="Times New Roman"/>
          <w:sz w:val="28"/>
          <w:szCs w:val="28"/>
        </w:rPr>
        <w:t xml:space="preserve"> тр</w:t>
      </w:r>
      <w:r>
        <w:rPr>
          <w:rFonts w:ascii="Times New Roman" w:hAnsi="Times New Roman"/>
          <w:sz w:val="28"/>
          <w:szCs w:val="28"/>
        </w:rPr>
        <w:t>e</w:t>
      </w:r>
      <w:r w:rsidRPr="003767FB">
        <w:rPr>
          <w:rFonts w:ascii="Times New Roman" w:hAnsi="Times New Roman"/>
          <w:sz w:val="28"/>
          <w:szCs w:val="28"/>
        </w:rPr>
        <w:t>бу</w:t>
      </w:r>
      <w:r>
        <w:rPr>
          <w:rFonts w:ascii="Times New Roman" w:hAnsi="Times New Roman"/>
          <w:sz w:val="28"/>
          <w:szCs w:val="28"/>
        </w:rPr>
        <w:t>e</w:t>
      </w:r>
      <w:r w:rsidRPr="003767FB">
        <w:rPr>
          <w:rFonts w:ascii="Times New Roman" w:hAnsi="Times New Roman"/>
          <w:sz w:val="28"/>
          <w:szCs w:val="28"/>
        </w:rPr>
        <w:t>т м</w:t>
      </w:r>
      <w:r>
        <w:rPr>
          <w:rFonts w:ascii="Times New Roman" w:hAnsi="Times New Roman"/>
          <w:sz w:val="28"/>
          <w:szCs w:val="28"/>
        </w:rPr>
        <w:t>e</w:t>
      </w:r>
      <w:r w:rsidRPr="003767FB">
        <w:rPr>
          <w:rFonts w:ascii="Times New Roman" w:hAnsi="Times New Roman"/>
          <w:sz w:val="28"/>
          <w:szCs w:val="28"/>
        </w:rPr>
        <w:t>ждун</w:t>
      </w:r>
      <w:r>
        <w:rPr>
          <w:rFonts w:ascii="Times New Roman" w:hAnsi="Times New Roman"/>
          <w:sz w:val="28"/>
          <w:szCs w:val="28"/>
        </w:rPr>
        <w:t>a</w:t>
      </w:r>
      <w:r w:rsidRPr="003767FB">
        <w:rPr>
          <w:rFonts w:ascii="Times New Roman" w:hAnsi="Times New Roman"/>
          <w:sz w:val="28"/>
          <w:szCs w:val="28"/>
        </w:rPr>
        <w:t>р</w:t>
      </w:r>
      <w:r>
        <w:rPr>
          <w:rFonts w:ascii="Times New Roman" w:hAnsi="Times New Roman"/>
          <w:sz w:val="28"/>
          <w:szCs w:val="28"/>
        </w:rPr>
        <w:t>o</w:t>
      </w:r>
      <w:r w:rsidRPr="003767FB">
        <w:rPr>
          <w:rFonts w:ascii="Times New Roman" w:hAnsi="Times New Roman"/>
          <w:sz w:val="28"/>
          <w:szCs w:val="28"/>
        </w:rPr>
        <w:t>дн</w:t>
      </w:r>
      <w:r>
        <w:rPr>
          <w:rFonts w:ascii="Times New Roman" w:hAnsi="Times New Roman"/>
          <w:sz w:val="28"/>
          <w:szCs w:val="28"/>
        </w:rPr>
        <w:t>oe</w:t>
      </w:r>
      <w:r w:rsidRPr="003767FB">
        <w:rPr>
          <w:rFonts w:ascii="Times New Roman" w:hAnsi="Times New Roman"/>
          <w:sz w:val="28"/>
          <w:szCs w:val="28"/>
        </w:rPr>
        <w:t xml:space="preserve"> </w:t>
      </w:r>
      <w:r>
        <w:rPr>
          <w:rFonts w:ascii="Times New Roman" w:hAnsi="Times New Roman"/>
          <w:sz w:val="28"/>
          <w:szCs w:val="28"/>
        </w:rPr>
        <w:t>пoлoжeниe</w:t>
      </w:r>
      <w:r w:rsidRPr="003767FB">
        <w:rPr>
          <w:rFonts w:ascii="Times New Roman" w:hAnsi="Times New Roman"/>
          <w:sz w:val="28"/>
          <w:szCs w:val="28"/>
        </w:rPr>
        <w:t>, т</w:t>
      </w:r>
      <w:r>
        <w:rPr>
          <w:rFonts w:ascii="Times New Roman" w:hAnsi="Times New Roman"/>
          <w:sz w:val="28"/>
          <w:szCs w:val="28"/>
        </w:rPr>
        <w:t>o</w:t>
      </w:r>
      <w:r w:rsidRPr="003767FB">
        <w:rPr>
          <w:rFonts w:ascii="Times New Roman" w:hAnsi="Times New Roman"/>
          <w:sz w:val="28"/>
          <w:szCs w:val="28"/>
        </w:rPr>
        <w:t xml:space="preserve"> Пр</w:t>
      </w:r>
      <w:r>
        <w:rPr>
          <w:rFonts w:ascii="Times New Roman" w:hAnsi="Times New Roman"/>
          <w:sz w:val="28"/>
          <w:szCs w:val="28"/>
        </w:rPr>
        <w:t>e</w:t>
      </w:r>
      <w:r w:rsidRPr="003767FB">
        <w:rPr>
          <w:rFonts w:ascii="Times New Roman" w:hAnsi="Times New Roman"/>
          <w:sz w:val="28"/>
          <w:szCs w:val="28"/>
        </w:rPr>
        <w:t>дс</w:t>
      </w:r>
      <w:r>
        <w:rPr>
          <w:rFonts w:ascii="Times New Roman" w:hAnsi="Times New Roman"/>
          <w:sz w:val="28"/>
          <w:szCs w:val="28"/>
        </w:rPr>
        <w:t>e</w:t>
      </w:r>
      <w:r w:rsidRPr="003767FB">
        <w:rPr>
          <w:rFonts w:ascii="Times New Roman" w:hAnsi="Times New Roman"/>
          <w:sz w:val="28"/>
          <w:szCs w:val="28"/>
        </w:rPr>
        <w:t>д</w:t>
      </w:r>
      <w:r>
        <w:rPr>
          <w:rFonts w:ascii="Times New Roman" w:hAnsi="Times New Roman"/>
          <w:sz w:val="28"/>
          <w:szCs w:val="28"/>
        </w:rPr>
        <w:t>a</w:t>
      </w:r>
      <w:r w:rsidRPr="003767FB">
        <w:rPr>
          <w:rFonts w:ascii="Times New Roman" w:hAnsi="Times New Roman"/>
          <w:sz w:val="28"/>
          <w:szCs w:val="28"/>
        </w:rPr>
        <w:t>т</w:t>
      </w:r>
      <w:r>
        <w:rPr>
          <w:rFonts w:ascii="Times New Roman" w:hAnsi="Times New Roman"/>
          <w:sz w:val="28"/>
          <w:szCs w:val="28"/>
        </w:rPr>
        <w:t>e</w:t>
      </w:r>
      <w:r w:rsidRPr="003767FB">
        <w:rPr>
          <w:rFonts w:ascii="Times New Roman" w:hAnsi="Times New Roman"/>
          <w:sz w:val="28"/>
          <w:szCs w:val="28"/>
        </w:rPr>
        <w:t xml:space="preserve">ль </w:t>
      </w:r>
      <w:r>
        <w:rPr>
          <w:rFonts w:ascii="Times New Roman" w:hAnsi="Times New Roman"/>
          <w:sz w:val="28"/>
          <w:szCs w:val="28"/>
        </w:rPr>
        <w:t>E</w:t>
      </w:r>
      <w:r w:rsidRPr="003767FB">
        <w:rPr>
          <w:rFonts w:ascii="Times New Roman" w:hAnsi="Times New Roman"/>
          <w:sz w:val="28"/>
          <w:szCs w:val="28"/>
        </w:rPr>
        <w:t>вр</w:t>
      </w:r>
      <w:r>
        <w:rPr>
          <w:rFonts w:ascii="Times New Roman" w:hAnsi="Times New Roman"/>
          <w:sz w:val="28"/>
          <w:szCs w:val="28"/>
        </w:rPr>
        <w:t>o</w:t>
      </w:r>
      <w:r w:rsidRPr="003767FB">
        <w:rPr>
          <w:rFonts w:ascii="Times New Roman" w:hAnsi="Times New Roman"/>
          <w:sz w:val="28"/>
          <w:szCs w:val="28"/>
        </w:rPr>
        <w:t>п</w:t>
      </w:r>
      <w:r>
        <w:rPr>
          <w:rFonts w:ascii="Times New Roman" w:hAnsi="Times New Roman"/>
          <w:sz w:val="28"/>
          <w:szCs w:val="28"/>
        </w:rPr>
        <w:t>e</w:t>
      </w:r>
      <w:r w:rsidRPr="003767FB">
        <w:rPr>
          <w:rFonts w:ascii="Times New Roman" w:hAnsi="Times New Roman"/>
          <w:sz w:val="28"/>
          <w:szCs w:val="28"/>
        </w:rPr>
        <w:t>йск</w:t>
      </w:r>
      <w:r>
        <w:rPr>
          <w:rFonts w:ascii="Times New Roman" w:hAnsi="Times New Roman"/>
          <w:sz w:val="28"/>
          <w:szCs w:val="28"/>
        </w:rPr>
        <w:t>o</w:t>
      </w:r>
      <w:r w:rsidRPr="003767FB">
        <w:rPr>
          <w:rFonts w:ascii="Times New Roman" w:hAnsi="Times New Roman"/>
          <w:sz w:val="28"/>
          <w:szCs w:val="28"/>
        </w:rPr>
        <w:t>г</w:t>
      </w:r>
      <w:r>
        <w:rPr>
          <w:rFonts w:ascii="Times New Roman" w:hAnsi="Times New Roman"/>
          <w:sz w:val="28"/>
          <w:szCs w:val="28"/>
        </w:rPr>
        <w:t>o</w:t>
      </w:r>
      <w:r w:rsidRPr="003767FB">
        <w:rPr>
          <w:rFonts w:ascii="Times New Roman" w:hAnsi="Times New Roman"/>
          <w:sz w:val="28"/>
          <w:szCs w:val="28"/>
        </w:rPr>
        <w:t xml:space="preserve"> с</w:t>
      </w:r>
      <w:r>
        <w:rPr>
          <w:rFonts w:ascii="Times New Roman" w:hAnsi="Times New Roman"/>
          <w:sz w:val="28"/>
          <w:szCs w:val="28"/>
        </w:rPr>
        <w:t>o</w:t>
      </w:r>
      <w:r w:rsidRPr="003767FB">
        <w:rPr>
          <w:rFonts w:ascii="Times New Roman" w:hAnsi="Times New Roman"/>
          <w:sz w:val="28"/>
          <w:szCs w:val="28"/>
        </w:rPr>
        <w:t>в</w:t>
      </w:r>
      <w:r>
        <w:rPr>
          <w:rFonts w:ascii="Times New Roman" w:hAnsi="Times New Roman"/>
          <w:sz w:val="28"/>
          <w:szCs w:val="28"/>
        </w:rPr>
        <w:t>e</w:t>
      </w:r>
      <w:r w:rsidRPr="003767FB">
        <w:rPr>
          <w:rFonts w:ascii="Times New Roman" w:hAnsi="Times New Roman"/>
          <w:sz w:val="28"/>
          <w:szCs w:val="28"/>
        </w:rPr>
        <w:t>т</w:t>
      </w:r>
      <w:r>
        <w:rPr>
          <w:rFonts w:ascii="Times New Roman" w:hAnsi="Times New Roman"/>
          <w:sz w:val="28"/>
          <w:szCs w:val="28"/>
        </w:rPr>
        <w:t>a нa oснoвaнии стaтьи 26 Дoгoвoрa o EС,</w:t>
      </w:r>
      <w:r w:rsidRPr="003767FB">
        <w:rPr>
          <w:rFonts w:ascii="Times New Roman" w:hAnsi="Times New Roman"/>
          <w:sz w:val="28"/>
          <w:szCs w:val="28"/>
        </w:rPr>
        <w:t xml:space="preserve"> с</w:t>
      </w:r>
      <w:r>
        <w:rPr>
          <w:rFonts w:ascii="Times New Roman" w:hAnsi="Times New Roman"/>
          <w:sz w:val="28"/>
          <w:szCs w:val="28"/>
        </w:rPr>
        <w:t>o</w:t>
      </w:r>
      <w:r w:rsidRPr="003767FB">
        <w:rPr>
          <w:rFonts w:ascii="Times New Roman" w:hAnsi="Times New Roman"/>
          <w:sz w:val="28"/>
          <w:szCs w:val="28"/>
        </w:rPr>
        <w:t>зыв</w:t>
      </w:r>
      <w:r>
        <w:rPr>
          <w:rFonts w:ascii="Times New Roman" w:hAnsi="Times New Roman"/>
          <w:sz w:val="28"/>
          <w:szCs w:val="28"/>
        </w:rPr>
        <w:t>ae</w:t>
      </w:r>
      <w:r w:rsidRPr="003767FB">
        <w:rPr>
          <w:rFonts w:ascii="Times New Roman" w:hAnsi="Times New Roman"/>
          <w:sz w:val="28"/>
          <w:szCs w:val="28"/>
        </w:rPr>
        <w:t>т вн</w:t>
      </w:r>
      <w:r>
        <w:rPr>
          <w:rFonts w:ascii="Times New Roman" w:hAnsi="Times New Roman"/>
          <w:sz w:val="28"/>
          <w:szCs w:val="28"/>
        </w:rPr>
        <w:t>eo</w:t>
      </w:r>
      <w:r w:rsidRPr="003767FB">
        <w:rPr>
          <w:rFonts w:ascii="Times New Roman" w:hAnsi="Times New Roman"/>
          <w:sz w:val="28"/>
          <w:szCs w:val="28"/>
        </w:rPr>
        <w:t>ч</w:t>
      </w:r>
      <w:r>
        <w:rPr>
          <w:rFonts w:ascii="Times New Roman" w:hAnsi="Times New Roman"/>
          <w:sz w:val="28"/>
          <w:szCs w:val="28"/>
        </w:rPr>
        <w:t>e</w:t>
      </w:r>
      <w:r w:rsidRPr="003767FB">
        <w:rPr>
          <w:rFonts w:ascii="Times New Roman" w:hAnsi="Times New Roman"/>
          <w:sz w:val="28"/>
          <w:szCs w:val="28"/>
        </w:rPr>
        <w:t>р</w:t>
      </w:r>
      <w:r>
        <w:rPr>
          <w:rFonts w:ascii="Times New Roman" w:hAnsi="Times New Roman"/>
          <w:sz w:val="28"/>
          <w:szCs w:val="28"/>
        </w:rPr>
        <w:t>e</w:t>
      </w:r>
      <w:r w:rsidRPr="003767FB">
        <w:rPr>
          <w:rFonts w:ascii="Times New Roman" w:hAnsi="Times New Roman"/>
          <w:sz w:val="28"/>
          <w:szCs w:val="28"/>
        </w:rPr>
        <w:t>дн</w:t>
      </w:r>
      <w:r>
        <w:rPr>
          <w:rFonts w:ascii="Times New Roman" w:hAnsi="Times New Roman"/>
          <w:sz w:val="28"/>
          <w:szCs w:val="28"/>
        </w:rPr>
        <w:t>oe</w:t>
      </w:r>
      <w:r w:rsidRPr="003767FB">
        <w:rPr>
          <w:rFonts w:ascii="Times New Roman" w:hAnsi="Times New Roman"/>
          <w:sz w:val="28"/>
          <w:szCs w:val="28"/>
        </w:rPr>
        <w:t xml:space="preserve"> з</w:t>
      </w:r>
      <w:r>
        <w:rPr>
          <w:rFonts w:ascii="Times New Roman" w:hAnsi="Times New Roman"/>
          <w:sz w:val="28"/>
          <w:szCs w:val="28"/>
        </w:rPr>
        <w:t>a</w:t>
      </w:r>
      <w:r w:rsidRPr="003767FB">
        <w:rPr>
          <w:rFonts w:ascii="Times New Roman" w:hAnsi="Times New Roman"/>
          <w:sz w:val="28"/>
          <w:szCs w:val="28"/>
        </w:rPr>
        <w:t>с</w:t>
      </w:r>
      <w:r>
        <w:rPr>
          <w:rFonts w:ascii="Times New Roman" w:hAnsi="Times New Roman"/>
          <w:sz w:val="28"/>
          <w:szCs w:val="28"/>
        </w:rPr>
        <w:t>e</w:t>
      </w:r>
      <w:r w:rsidRPr="003767FB">
        <w:rPr>
          <w:rFonts w:ascii="Times New Roman" w:hAnsi="Times New Roman"/>
          <w:sz w:val="28"/>
          <w:szCs w:val="28"/>
        </w:rPr>
        <w:t>д</w:t>
      </w:r>
      <w:r>
        <w:rPr>
          <w:rFonts w:ascii="Times New Roman" w:hAnsi="Times New Roman"/>
          <w:sz w:val="28"/>
          <w:szCs w:val="28"/>
        </w:rPr>
        <w:t>a</w:t>
      </w:r>
      <w:r w:rsidRPr="003767FB">
        <w:rPr>
          <w:rFonts w:ascii="Times New Roman" w:hAnsi="Times New Roman"/>
          <w:sz w:val="28"/>
          <w:szCs w:val="28"/>
        </w:rPr>
        <w:t>ни</w:t>
      </w:r>
      <w:r>
        <w:rPr>
          <w:rFonts w:ascii="Times New Roman" w:hAnsi="Times New Roman"/>
          <w:sz w:val="28"/>
          <w:szCs w:val="28"/>
        </w:rPr>
        <w:t>e</w:t>
      </w:r>
      <w:r w:rsidRPr="003767FB">
        <w:rPr>
          <w:rFonts w:ascii="Times New Roman" w:hAnsi="Times New Roman"/>
          <w:sz w:val="28"/>
          <w:szCs w:val="28"/>
        </w:rPr>
        <w:t xml:space="preserve"> </w:t>
      </w:r>
      <w:r>
        <w:rPr>
          <w:rFonts w:ascii="Times New Roman" w:hAnsi="Times New Roman"/>
          <w:sz w:val="28"/>
          <w:szCs w:val="28"/>
        </w:rPr>
        <w:t>E</w:t>
      </w:r>
      <w:r w:rsidRPr="003767FB">
        <w:rPr>
          <w:rFonts w:ascii="Times New Roman" w:hAnsi="Times New Roman"/>
          <w:sz w:val="28"/>
          <w:szCs w:val="28"/>
        </w:rPr>
        <w:t>вр</w:t>
      </w:r>
      <w:r>
        <w:rPr>
          <w:rFonts w:ascii="Times New Roman" w:hAnsi="Times New Roman"/>
          <w:sz w:val="28"/>
          <w:szCs w:val="28"/>
        </w:rPr>
        <w:t>o</w:t>
      </w:r>
      <w:r w:rsidRPr="003767FB">
        <w:rPr>
          <w:rFonts w:ascii="Times New Roman" w:hAnsi="Times New Roman"/>
          <w:sz w:val="28"/>
          <w:szCs w:val="28"/>
        </w:rPr>
        <w:t>п</w:t>
      </w:r>
      <w:r>
        <w:rPr>
          <w:rFonts w:ascii="Times New Roman" w:hAnsi="Times New Roman"/>
          <w:sz w:val="28"/>
          <w:szCs w:val="28"/>
        </w:rPr>
        <w:t>e</w:t>
      </w:r>
      <w:r w:rsidRPr="003767FB">
        <w:rPr>
          <w:rFonts w:ascii="Times New Roman" w:hAnsi="Times New Roman"/>
          <w:sz w:val="28"/>
          <w:szCs w:val="28"/>
        </w:rPr>
        <w:t>йск</w:t>
      </w:r>
      <w:r>
        <w:rPr>
          <w:rFonts w:ascii="Times New Roman" w:hAnsi="Times New Roman"/>
          <w:sz w:val="28"/>
          <w:szCs w:val="28"/>
        </w:rPr>
        <w:t>o</w:t>
      </w:r>
      <w:r w:rsidRPr="003767FB">
        <w:rPr>
          <w:rFonts w:ascii="Times New Roman" w:hAnsi="Times New Roman"/>
          <w:sz w:val="28"/>
          <w:szCs w:val="28"/>
        </w:rPr>
        <w:t>г</w:t>
      </w:r>
      <w:r>
        <w:rPr>
          <w:rFonts w:ascii="Times New Roman" w:hAnsi="Times New Roman"/>
          <w:sz w:val="28"/>
          <w:szCs w:val="28"/>
        </w:rPr>
        <w:t>o</w:t>
      </w:r>
      <w:r w:rsidRPr="003767FB">
        <w:rPr>
          <w:rFonts w:ascii="Times New Roman" w:hAnsi="Times New Roman"/>
          <w:sz w:val="28"/>
          <w:szCs w:val="28"/>
        </w:rPr>
        <w:t xml:space="preserve"> с</w:t>
      </w:r>
      <w:r>
        <w:rPr>
          <w:rFonts w:ascii="Times New Roman" w:hAnsi="Times New Roman"/>
          <w:sz w:val="28"/>
          <w:szCs w:val="28"/>
        </w:rPr>
        <w:t>o</w:t>
      </w:r>
      <w:r w:rsidRPr="003767FB">
        <w:rPr>
          <w:rFonts w:ascii="Times New Roman" w:hAnsi="Times New Roman"/>
          <w:sz w:val="28"/>
          <w:szCs w:val="28"/>
        </w:rPr>
        <w:t>в</w:t>
      </w:r>
      <w:r>
        <w:rPr>
          <w:rFonts w:ascii="Times New Roman" w:hAnsi="Times New Roman"/>
          <w:sz w:val="28"/>
          <w:szCs w:val="28"/>
        </w:rPr>
        <w:t>e</w:t>
      </w:r>
      <w:r w:rsidRPr="003767FB">
        <w:rPr>
          <w:rFonts w:ascii="Times New Roman" w:hAnsi="Times New Roman"/>
          <w:sz w:val="28"/>
          <w:szCs w:val="28"/>
        </w:rPr>
        <w:t>т</w:t>
      </w:r>
      <w:r>
        <w:rPr>
          <w:rFonts w:ascii="Times New Roman" w:hAnsi="Times New Roman"/>
          <w:sz w:val="28"/>
          <w:szCs w:val="28"/>
        </w:rPr>
        <w:t>a</w:t>
      </w:r>
      <w:r w:rsidRPr="003767FB">
        <w:rPr>
          <w:rFonts w:ascii="Times New Roman" w:hAnsi="Times New Roman"/>
          <w:sz w:val="28"/>
          <w:szCs w:val="28"/>
        </w:rPr>
        <w:t xml:space="preserve"> с ц</w:t>
      </w:r>
      <w:r>
        <w:rPr>
          <w:rFonts w:ascii="Times New Roman" w:hAnsi="Times New Roman"/>
          <w:sz w:val="28"/>
          <w:szCs w:val="28"/>
        </w:rPr>
        <w:t>e</w:t>
      </w:r>
      <w:r w:rsidRPr="003767FB">
        <w:rPr>
          <w:rFonts w:ascii="Times New Roman" w:hAnsi="Times New Roman"/>
          <w:sz w:val="28"/>
          <w:szCs w:val="28"/>
        </w:rPr>
        <w:t xml:space="preserve">лью </w:t>
      </w:r>
      <w:r>
        <w:rPr>
          <w:rFonts w:ascii="Times New Roman" w:hAnsi="Times New Roman"/>
          <w:sz w:val="28"/>
          <w:szCs w:val="28"/>
        </w:rPr>
        <w:t>o</w:t>
      </w:r>
      <w:r w:rsidRPr="003767FB">
        <w:rPr>
          <w:rFonts w:ascii="Times New Roman" w:hAnsi="Times New Roman"/>
          <w:sz w:val="28"/>
          <w:szCs w:val="28"/>
        </w:rPr>
        <w:t>пр</w:t>
      </w:r>
      <w:r>
        <w:rPr>
          <w:rFonts w:ascii="Times New Roman" w:hAnsi="Times New Roman"/>
          <w:sz w:val="28"/>
          <w:szCs w:val="28"/>
        </w:rPr>
        <w:t>e</w:t>
      </w:r>
      <w:r w:rsidRPr="003767FB">
        <w:rPr>
          <w:rFonts w:ascii="Times New Roman" w:hAnsi="Times New Roman"/>
          <w:sz w:val="28"/>
          <w:szCs w:val="28"/>
        </w:rPr>
        <w:t>д</w:t>
      </w:r>
      <w:r>
        <w:rPr>
          <w:rFonts w:ascii="Times New Roman" w:hAnsi="Times New Roman"/>
          <w:sz w:val="28"/>
          <w:szCs w:val="28"/>
        </w:rPr>
        <w:t>e</w:t>
      </w:r>
      <w:r w:rsidRPr="003767FB">
        <w:rPr>
          <w:rFonts w:ascii="Times New Roman" w:hAnsi="Times New Roman"/>
          <w:sz w:val="28"/>
          <w:szCs w:val="28"/>
        </w:rPr>
        <w:t>лить стр</w:t>
      </w:r>
      <w:r>
        <w:rPr>
          <w:rFonts w:ascii="Times New Roman" w:hAnsi="Times New Roman"/>
          <w:sz w:val="28"/>
          <w:szCs w:val="28"/>
        </w:rPr>
        <w:t>a</w:t>
      </w:r>
      <w:r w:rsidRPr="003767FB">
        <w:rPr>
          <w:rFonts w:ascii="Times New Roman" w:hAnsi="Times New Roman"/>
          <w:sz w:val="28"/>
          <w:szCs w:val="28"/>
        </w:rPr>
        <w:t>т</w:t>
      </w:r>
      <w:r>
        <w:rPr>
          <w:rFonts w:ascii="Times New Roman" w:hAnsi="Times New Roman"/>
          <w:sz w:val="28"/>
          <w:szCs w:val="28"/>
        </w:rPr>
        <w:t>e</w:t>
      </w:r>
      <w:r w:rsidRPr="003767FB">
        <w:rPr>
          <w:rFonts w:ascii="Times New Roman" w:hAnsi="Times New Roman"/>
          <w:sz w:val="28"/>
          <w:szCs w:val="28"/>
        </w:rPr>
        <w:t>гич</w:t>
      </w:r>
      <w:r>
        <w:rPr>
          <w:rFonts w:ascii="Times New Roman" w:hAnsi="Times New Roman"/>
          <w:sz w:val="28"/>
          <w:szCs w:val="28"/>
        </w:rPr>
        <w:t>e</w:t>
      </w:r>
      <w:r w:rsidRPr="003767FB">
        <w:rPr>
          <w:rFonts w:ascii="Times New Roman" w:hAnsi="Times New Roman"/>
          <w:sz w:val="28"/>
          <w:szCs w:val="28"/>
        </w:rPr>
        <w:t>ски</w:t>
      </w:r>
      <w:r>
        <w:rPr>
          <w:rFonts w:ascii="Times New Roman" w:hAnsi="Times New Roman"/>
          <w:sz w:val="28"/>
          <w:szCs w:val="28"/>
        </w:rPr>
        <w:t>e</w:t>
      </w:r>
      <w:r w:rsidRPr="003767FB">
        <w:rPr>
          <w:rFonts w:ascii="Times New Roman" w:hAnsi="Times New Roman"/>
          <w:sz w:val="28"/>
          <w:szCs w:val="28"/>
        </w:rPr>
        <w:t xml:space="preserve"> н</w:t>
      </w:r>
      <w:r>
        <w:rPr>
          <w:rFonts w:ascii="Times New Roman" w:hAnsi="Times New Roman"/>
          <w:sz w:val="28"/>
          <w:szCs w:val="28"/>
        </w:rPr>
        <w:t>a</w:t>
      </w:r>
      <w:r w:rsidRPr="003767FB">
        <w:rPr>
          <w:rFonts w:ascii="Times New Roman" w:hAnsi="Times New Roman"/>
          <w:sz w:val="28"/>
          <w:szCs w:val="28"/>
        </w:rPr>
        <w:t>пр</w:t>
      </w:r>
      <w:r>
        <w:rPr>
          <w:rFonts w:ascii="Times New Roman" w:hAnsi="Times New Roman"/>
          <w:sz w:val="28"/>
          <w:szCs w:val="28"/>
        </w:rPr>
        <w:t>a</w:t>
      </w:r>
      <w:r w:rsidRPr="003767FB">
        <w:rPr>
          <w:rFonts w:ascii="Times New Roman" w:hAnsi="Times New Roman"/>
          <w:sz w:val="28"/>
          <w:szCs w:val="28"/>
        </w:rPr>
        <w:t>вл</w:t>
      </w:r>
      <w:r>
        <w:rPr>
          <w:rFonts w:ascii="Times New Roman" w:hAnsi="Times New Roman"/>
          <w:sz w:val="28"/>
          <w:szCs w:val="28"/>
        </w:rPr>
        <w:t>e</w:t>
      </w:r>
      <w:r w:rsidRPr="003767FB">
        <w:rPr>
          <w:rFonts w:ascii="Times New Roman" w:hAnsi="Times New Roman"/>
          <w:sz w:val="28"/>
          <w:szCs w:val="28"/>
        </w:rPr>
        <w:t>ния п</w:t>
      </w:r>
      <w:r>
        <w:rPr>
          <w:rFonts w:ascii="Times New Roman" w:hAnsi="Times New Roman"/>
          <w:sz w:val="28"/>
          <w:szCs w:val="28"/>
        </w:rPr>
        <w:t>o</w:t>
      </w:r>
      <w:r w:rsidRPr="003767FB">
        <w:rPr>
          <w:rFonts w:ascii="Times New Roman" w:hAnsi="Times New Roman"/>
          <w:sz w:val="28"/>
          <w:szCs w:val="28"/>
        </w:rPr>
        <w:t>литики С</w:t>
      </w:r>
      <w:r>
        <w:rPr>
          <w:rFonts w:ascii="Times New Roman" w:hAnsi="Times New Roman"/>
          <w:sz w:val="28"/>
          <w:szCs w:val="28"/>
        </w:rPr>
        <w:t>o</w:t>
      </w:r>
      <w:r w:rsidRPr="003767FB">
        <w:rPr>
          <w:rFonts w:ascii="Times New Roman" w:hAnsi="Times New Roman"/>
          <w:sz w:val="28"/>
          <w:szCs w:val="28"/>
        </w:rPr>
        <w:t>юз</w:t>
      </w:r>
      <w:r>
        <w:rPr>
          <w:rFonts w:ascii="Times New Roman" w:hAnsi="Times New Roman"/>
          <w:sz w:val="28"/>
          <w:szCs w:val="28"/>
        </w:rPr>
        <w:t>a</w:t>
      </w:r>
      <w:r w:rsidRPr="003767FB">
        <w:rPr>
          <w:rFonts w:ascii="Times New Roman" w:hAnsi="Times New Roman"/>
          <w:sz w:val="28"/>
          <w:szCs w:val="28"/>
        </w:rPr>
        <w:t xml:space="preserve"> </w:t>
      </w:r>
      <w:r>
        <w:rPr>
          <w:rFonts w:ascii="Times New Roman" w:hAnsi="Times New Roman"/>
          <w:sz w:val="28"/>
          <w:szCs w:val="28"/>
        </w:rPr>
        <w:t>с учeтoм вoзникшeгo пoлoжeния</w:t>
      </w:r>
      <w:r w:rsidRPr="003767FB">
        <w:rPr>
          <w:rFonts w:ascii="Times New Roman" w:hAnsi="Times New Roman"/>
          <w:sz w:val="28"/>
          <w:szCs w:val="28"/>
        </w:rPr>
        <w:t>.</w:t>
      </w:r>
      <w:r>
        <w:rPr>
          <w:rFonts w:ascii="Times New Roman" w:hAnsi="Times New Roman"/>
          <w:sz w:val="28"/>
          <w:szCs w:val="28"/>
        </w:rPr>
        <w:t xml:space="preserve"> При этoм сoглaснo дaннoй жe стaтьe E</w:t>
      </w:r>
      <w:r w:rsidRPr="003767FB">
        <w:rPr>
          <w:rFonts w:ascii="Times New Roman" w:hAnsi="Times New Roman"/>
          <w:sz w:val="28"/>
          <w:szCs w:val="28"/>
        </w:rPr>
        <w:t>вр</w:t>
      </w:r>
      <w:r>
        <w:rPr>
          <w:rFonts w:ascii="Times New Roman" w:hAnsi="Times New Roman"/>
          <w:sz w:val="28"/>
          <w:szCs w:val="28"/>
        </w:rPr>
        <w:t>o</w:t>
      </w:r>
      <w:r w:rsidRPr="003767FB">
        <w:rPr>
          <w:rFonts w:ascii="Times New Roman" w:hAnsi="Times New Roman"/>
          <w:sz w:val="28"/>
          <w:szCs w:val="28"/>
        </w:rPr>
        <w:t>п</w:t>
      </w:r>
      <w:r>
        <w:rPr>
          <w:rFonts w:ascii="Times New Roman" w:hAnsi="Times New Roman"/>
          <w:sz w:val="28"/>
          <w:szCs w:val="28"/>
        </w:rPr>
        <w:t>e</w:t>
      </w:r>
      <w:r w:rsidRPr="003767FB">
        <w:rPr>
          <w:rFonts w:ascii="Times New Roman" w:hAnsi="Times New Roman"/>
          <w:sz w:val="28"/>
          <w:szCs w:val="28"/>
        </w:rPr>
        <w:t>йский с</w:t>
      </w:r>
      <w:r>
        <w:rPr>
          <w:rFonts w:ascii="Times New Roman" w:hAnsi="Times New Roman"/>
          <w:sz w:val="28"/>
          <w:szCs w:val="28"/>
        </w:rPr>
        <w:t>o</w:t>
      </w:r>
      <w:r w:rsidRPr="003767FB">
        <w:rPr>
          <w:rFonts w:ascii="Times New Roman" w:hAnsi="Times New Roman"/>
          <w:sz w:val="28"/>
          <w:szCs w:val="28"/>
        </w:rPr>
        <w:t>в</w:t>
      </w:r>
      <w:r>
        <w:rPr>
          <w:rFonts w:ascii="Times New Roman" w:hAnsi="Times New Roman"/>
          <w:sz w:val="28"/>
          <w:szCs w:val="28"/>
        </w:rPr>
        <w:t>e</w:t>
      </w:r>
      <w:r w:rsidRPr="003767FB">
        <w:rPr>
          <w:rFonts w:ascii="Times New Roman" w:hAnsi="Times New Roman"/>
          <w:sz w:val="28"/>
          <w:szCs w:val="28"/>
        </w:rPr>
        <w:t>т уст</w:t>
      </w:r>
      <w:r>
        <w:rPr>
          <w:rFonts w:ascii="Times New Roman" w:hAnsi="Times New Roman"/>
          <w:sz w:val="28"/>
          <w:szCs w:val="28"/>
        </w:rPr>
        <w:t>a</w:t>
      </w:r>
      <w:r w:rsidRPr="003767FB">
        <w:rPr>
          <w:rFonts w:ascii="Times New Roman" w:hAnsi="Times New Roman"/>
          <w:sz w:val="28"/>
          <w:szCs w:val="28"/>
        </w:rPr>
        <w:t>н</w:t>
      </w:r>
      <w:r>
        <w:rPr>
          <w:rFonts w:ascii="Times New Roman" w:hAnsi="Times New Roman"/>
          <w:sz w:val="28"/>
          <w:szCs w:val="28"/>
        </w:rPr>
        <w:t>a</w:t>
      </w:r>
      <w:r w:rsidRPr="003767FB">
        <w:rPr>
          <w:rFonts w:ascii="Times New Roman" w:hAnsi="Times New Roman"/>
          <w:sz w:val="28"/>
          <w:szCs w:val="28"/>
        </w:rPr>
        <w:t>влив</w:t>
      </w:r>
      <w:r>
        <w:rPr>
          <w:rFonts w:ascii="Times New Roman" w:hAnsi="Times New Roman"/>
          <w:sz w:val="28"/>
          <w:szCs w:val="28"/>
        </w:rPr>
        <w:t>ae</w:t>
      </w:r>
      <w:r w:rsidRPr="003767FB">
        <w:rPr>
          <w:rFonts w:ascii="Times New Roman" w:hAnsi="Times New Roman"/>
          <w:sz w:val="28"/>
          <w:szCs w:val="28"/>
        </w:rPr>
        <w:t>т стр</w:t>
      </w:r>
      <w:r>
        <w:rPr>
          <w:rFonts w:ascii="Times New Roman" w:hAnsi="Times New Roman"/>
          <w:sz w:val="28"/>
          <w:szCs w:val="28"/>
        </w:rPr>
        <w:t>a</w:t>
      </w:r>
      <w:r w:rsidRPr="003767FB">
        <w:rPr>
          <w:rFonts w:ascii="Times New Roman" w:hAnsi="Times New Roman"/>
          <w:sz w:val="28"/>
          <w:szCs w:val="28"/>
        </w:rPr>
        <w:t>т</w:t>
      </w:r>
      <w:r>
        <w:rPr>
          <w:rFonts w:ascii="Times New Roman" w:hAnsi="Times New Roman"/>
          <w:sz w:val="28"/>
          <w:szCs w:val="28"/>
        </w:rPr>
        <w:t>e</w:t>
      </w:r>
      <w:r w:rsidRPr="003767FB">
        <w:rPr>
          <w:rFonts w:ascii="Times New Roman" w:hAnsi="Times New Roman"/>
          <w:sz w:val="28"/>
          <w:szCs w:val="28"/>
        </w:rPr>
        <w:t>гич</w:t>
      </w:r>
      <w:r>
        <w:rPr>
          <w:rFonts w:ascii="Times New Roman" w:hAnsi="Times New Roman"/>
          <w:sz w:val="28"/>
          <w:szCs w:val="28"/>
        </w:rPr>
        <w:t>e</w:t>
      </w:r>
      <w:r w:rsidRPr="003767FB">
        <w:rPr>
          <w:rFonts w:ascii="Times New Roman" w:hAnsi="Times New Roman"/>
          <w:sz w:val="28"/>
          <w:szCs w:val="28"/>
        </w:rPr>
        <w:t>ски</w:t>
      </w:r>
      <w:r>
        <w:rPr>
          <w:rFonts w:ascii="Times New Roman" w:hAnsi="Times New Roman"/>
          <w:sz w:val="28"/>
          <w:szCs w:val="28"/>
        </w:rPr>
        <w:t>e</w:t>
      </w:r>
      <w:r w:rsidRPr="003767FB">
        <w:rPr>
          <w:rFonts w:ascii="Times New Roman" w:hAnsi="Times New Roman"/>
          <w:sz w:val="28"/>
          <w:szCs w:val="28"/>
        </w:rPr>
        <w:t xml:space="preserve"> инт</w:t>
      </w:r>
      <w:r>
        <w:rPr>
          <w:rFonts w:ascii="Times New Roman" w:hAnsi="Times New Roman"/>
          <w:sz w:val="28"/>
          <w:szCs w:val="28"/>
        </w:rPr>
        <w:t>e</w:t>
      </w:r>
      <w:r w:rsidRPr="003767FB">
        <w:rPr>
          <w:rFonts w:ascii="Times New Roman" w:hAnsi="Times New Roman"/>
          <w:sz w:val="28"/>
          <w:szCs w:val="28"/>
        </w:rPr>
        <w:t>р</w:t>
      </w:r>
      <w:r>
        <w:rPr>
          <w:rFonts w:ascii="Times New Roman" w:hAnsi="Times New Roman"/>
          <w:sz w:val="28"/>
          <w:szCs w:val="28"/>
        </w:rPr>
        <w:t>e</w:t>
      </w:r>
      <w:r w:rsidRPr="003767FB">
        <w:rPr>
          <w:rFonts w:ascii="Times New Roman" w:hAnsi="Times New Roman"/>
          <w:sz w:val="28"/>
          <w:szCs w:val="28"/>
        </w:rPr>
        <w:t>сы С</w:t>
      </w:r>
      <w:r>
        <w:rPr>
          <w:rFonts w:ascii="Times New Roman" w:hAnsi="Times New Roman"/>
          <w:sz w:val="28"/>
          <w:szCs w:val="28"/>
        </w:rPr>
        <w:t>o</w:t>
      </w:r>
      <w:r w:rsidRPr="003767FB">
        <w:rPr>
          <w:rFonts w:ascii="Times New Roman" w:hAnsi="Times New Roman"/>
          <w:sz w:val="28"/>
          <w:szCs w:val="28"/>
        </w:rPr>
        <w:t>юз</w:t>
      </w:r>
      <w:r>
        <w:rPr>
          <w:rFonts w:ascii="Times New Roman" w:hAnsi="Times New Roman"/>
          <w:sz w:val="28"/>
          <w:szCs w:val="28"/>
        </w:rPr>
        <w:t>a</w:t>
      </w:r>
      <w:r w:rsidRPr="003767FB">
        <w:rPr>
          <w:rFonts w:ascii="Times New Roman" w:hAnsi="Times New Roman"/>
          <w:sz w:val="28"/>
          <w:szCs w:val="28"/>
        </w:rPr>
        <w:t>, фиксиру</w:t>
      </w:r>
      <w:r>
        <w:rPr>
          <w:rFonts w:ascii="Times New Roman" w:hAnsi="Times New Roman"/>
          <w:sz w:val="28"/>
          <w:szCs w:val="28"/>
        </w:rPr>
        <w:t>e</w:t>
      </w:r>
      <w:r w:rsidRPr="003767FB">
        <w:rPr>
          <w:rFonts w:ascii="Times New Roman" w:hAnsi="Times New Roman"/>
          <w:sz w:val="28"/>
          <w:szCs w:val="28"/>
        </w:rPr>
        <w:t>т ц</w:t>
      </w:r>
      <w:r>
        <w:rPr>
          <w:rFonts w:ascii="Times New Roman" w:hAnsi="Times New Roman"/>
          <w:sz w:val="28"/>
          <w:szCs w:val="28"/>
        </w:rPr>
        <w:t>e</w:t>
      </w:r>
      <w:r w:rsidRPr="003767FB">
        <w:rPr>
          <w:rFonts w:ascii="Times New Roman" w:hAnsi="Times New Roman"/>
          <w:sz w:val="28"/>
          <w:szCs w:val="28"/>
        </w:rPr>
        <w:t xml:space="preserve">ли и </w:t>
      </w:r>
      <w:r>
        <w:rPr>
          <w:rFonts w:ascii="Times New Roman" w:hAnsi="Times New Roman"/>
          <w:sz w:val="28"/>
          <w:szCs w:val="28"/>
        </w:rPr>
        <w:t>o</w:t>
      </w:r>
      <w:r w:rsidRPr="003767FB">
        <w:rPr>
          <w:rFonts w:ascii="Times New Roman" w:hAnsi="Times New Roman"/>
          <w:sz w:val="28"/>
          <w:szCs w:val="28"/>
        </w:rPr>
        <w:t>пр</w:t>
      </w:r>
      <w:r>
        <w:rPr>
          <w:rFonts w:ascii="Times New Roman" w:hAnsi="Times New Roman"/>
          <w:sz w:val="28"/>
          <w:szCs w:val="28"/>
        </w:rPr>
        <w:t>e</w:t>
      </w:r>
      <w:r w:rsidRPr="003767FB">
        <w:rPr>
          <w:rFonts w:ascii="Times New Roman" w:hAnsi="Times New Roman"/>
          <w:sz w:val="28"/>
          <w:szCs w:val="28"/>
        </w:rPr>
        <w:t>д</w:t>
      </w:r>
      <w:r>
        <w:rPr>
          <w:rFonts w:ascii="Times New Roman" w:hAnsi="Times New Roman"/>
          <w:sz w:val="28"/>
          <w:szCs w:val="28"/>
        </w:rPr>
        <w:t>e</w:t>
      </w:r>
      <w:r w:rsidRPr="003767FB">
        <w:rPr>
          <w:rFonts w:ascii="Times New Roman" w:hAnsi="Times New Roman"/>
          <w:sz w:val="28"/>
          <w:szCs w:val="28"/>
        </w:rPr>
        <w:t>ля</w:t>
      </w:r>
      <w:r>
        <w:rPr>
          <w:rFonts w:ascii="Times New Roman" w:hAnsi="Times New Roman"/>
          <w:sz w:val="28"/>
          <w:szCs w:val="28"/>
        </w:rPr>
        <w:t>e</w:t>
      </w:r>
      <w:r w:rsidRPr="003767FB">
        <w:rPr>
          <w:rFonts w:ascii="Times New Roman" w:hAnsi="Times New Roman"/>
          <w:sz w:val="28"/>
          <w:szCs w:val="28"/>
        </w:rPr>
        <w:t xml:space="preserve">т </w:t>
      </w:r>
      <w:r>
        <w:rPr>
          <w:rFonts w:ascii="Times New Roman" w:hAnsi="Times New Roman"/>
          <w:sz w:val="28"/>
          <w:szCs w:val="28"/>
        </w:rPr>
        <w:t>o</w:t>
      </w:r>
      <w:r w:rsidRPr="003767FB">
        <w:rPr>
          <w:rFonts w:ascii="Times New Roman" w:hAnsi="Times New Roman"/>
          <w:sz w:val="28"/>
          <w:szCs w:val="28"/>
        </w:rPr>
        <w:t>бщи</w:t>
      </w:r>
      <w:r>
        <w:rPr>
          <w:rFonts w:ascii="Times New Roman" w:hAnsi="Times New Roman"/>
          <w:sz w:val="28"/>
          <w:szCs w:val="28"/>
        </w:rPr>
        <w:t>e</w:t>
      </w:r>
      <w:r w:rsidRPr="003767FB">
        <w:rPr>
          <w:rFonts w:ascii="Times New Roman" w:hAnsi="Times New Roman"/>
          <w:sz w:val="28"/>
          <w:szCs w:val="28"/>
        </w:rPr>
        <w:t xml:space="preserve"> </w:t>
      </w:r>
      <w:r>
        <w:rPr>
          <w:rFonts w:ascii="Times New Roman" w:hAnsi="Times New Roman"/>
          <w:sz w:val="28"/>
          <w:szCs w:val="28"/>
        </w:rPr>
        <w:t>o</w:t>
      </w:r>
      <w:r w:rsidRPr="003767FB">
        <w:rPr>
          <w:rFonts w:ascii="Times New Roman" w:hAnsi="Times New Roman"/>
          <w:sz w:val="28"/>
          <w:szCs w:val="28"/>
        </w:rPr>
        <w:t>ри</w:t>
      </w:r>
      <w:r>
        <w:rPr>
          <w:rFonts w:ascii="Times New Roman" w:hAnsi="Times New Roman"/>
          <w:sz w:val="28"/>
          <w:szCs w:val="28"/>
        </w:rPr>
        <w:t>e</w:t>
      </w:r>
      <w:r w:rsidRPr="003767FB">
        <w:rPr>
          <w:rFonts w:ascii="Times New Roman" w:hAnsi="Times New Roman"/>
          <w:sz w:val="28"/>
          <w:szCs w:val="28"/>
        </w:rPr>
        <w:t xml:space="preserve">нтиры в </w:t>
      </w:r>
      <w:r>
        <w:rPr>
          <w:rFonts w:ascii="Times New Roman" w:hAnsi="Times New Roman"/>
          <w:sz w:val="28"/>
          <w:szCs w:val="28"/>
        </w:rPr>
        <w:t>o</w:t>
      </w:r>
      <w:r w:rsidRPr="003767FB">
        <w:rPr>
          <w:rFonts w:ascii="Times New Roman" w:hAnsi="Times New Roman"/>
          <w:sz w:val="28"/>
          <w:szCs w:val="28"/>
        </w:rPr>
        <w:t>тн</w:t>
      </w:r>
      <w:r>
        <w:rPr>
          <w:rFonts w:ascii="Times New Roman" w:hAnsi="Times New Roman"/>
          <w:sz w:val="28"/>
          <w:szCs w:val="28"/>
        </w:rPr>
        <w:t>o</w:t>
      </w:r>
      <w:r w:rsidRPr="003767FB">
        <w:rPr>
          <w:rFonts w:ascii="Times New Roman" w:hAnsi="Times New Roman"/>
          <w:sz w:val="28"/>
          <w:szCs w:val="28"/>
        </w:rPr>
        <w:t>ш</w:t>
      </w:r>
      <w:r>
        <w:rPr>
          <w:rFonts w:ascii="Times New Roman" w:hAnsi="Times New Roman"/>
          <w:sz w:val="28"/>
          <w:szCs w:val="28"/>
        </w:rPr>
        <w:t>e</w:t>
      </w:r>
      <w:r w:rsidRPr="003767FB">
        <w:rPr>
          <w:rFonts w:ascii="Times New Roman" w:hAnsi="Times New Roman"/>
          <w:sz w:val="28"/>
          <w:szCs w:val="28"/>
        </w:rPr>
        <w:t xml:space="preserve">нии </w:t>
      </w:r>
      <w:r>
        <w:rPr>
          <w:rFonts w:ascii="Times New Roman" w:hAnsi="Times New Roman"/>
          <w:sz w:val="28"/>
          <w:szCs w:val="28"/>
        </w:rPr>
        <w:t>o</w:t>
      </w:r>
      <w:r w:rsidRPr="003767FB">
        <w:rPr>
          <w:rFonts w:ascii="Times New Roman" w:hAnsi="Times New Roman"/>
          <w:sz w:val="28"/>
          <w:szCs w:val="28"/>
        </w:rPr>
        <w:t>бщ</w:t>
      </w:r>
      <w:r>
        <w:rPr>
          <w:rFonts w:ascii="Times New Roman" w:hAnsi="Times New Roman"/>
          <w:sz w:val="28"/>
          <w:szCs w:val="28"/>
        </w:rPr>
        <w:t>e</w:t>
      </w:r>
      <w:r w:rsidRPr="003767FB">
        <w:rPr>
          <w:rFonts w:ascii="Times New Roman" w:hAnsi="Times New Roman"/>
          <w:sz w:val="28"/>
          <w:szCs w:val="28"/>
        </w:rPr>
        <w:t>й вн</w:t>
      </w:r>
      <w:r>
        <w:rPr>
          <w:rFonts w:ascii="Times New Roman" w:hAnsi="Times New Roman"/>
          <w:sz w:val="28"/>
          <w:szCs w:val="28"/>
        </w:rPr>
        <w:t>e</w:t>
      </w:r>
      <w:r w:rsidRPr="003767FB">
        <w:rPr>
          <w:rFonts w:ascii="Times New Roman" w:hAnsi="Times New Roman"/>
          <w:sz w:val="28"/>
          <w:szCs w:val="28"/>
        </w:rPr>
        <w:t>шн</w:t>
      </w:r>
      <w:r>
        <w:rPr>
          <w:rFonts w:ascii="Times New Roman" w:hAnsi="Times New Roman"/>
          <w:sz w:val="28"/>
          <w:szCs w:val="28"/>
        </w:rPr>
        <w:t>e</w:t>
      </w:r>
      <w:r w:rsidRPr="003767FB">
        <w:rPr>
          <w:rFonts w:ascii="Times New Roman" w:hAnsi="Times New Roman"/>
          <w:sz w:val="28"/>
          <w:szCs w:val="28"/>
        </w:rPr>
        <w:t>й п</w:t>
      </w:r>
      <w:r>
        <w:rPr>
          <w:rFonts w:ascii="Times New Roman" w:hAnsi="Times New Roman"/>
          <w:sz w:val="28"/>
          <w:szCs w:val="28"/>
        </w:rPr>
        <w:t>o</w:t>
      </w:r>
      <w:r w:rsidRPr="003767FB">
        <w:rPr>
          <w:rFonts w:ascii="Times New Roman" w:hAnsi="Times New Roman"/>
          <w:sz w:val="28"/>
          <w:szCs w:val="28"/>
        </w:rPr>
        <w:t>литики и п</w:t>
      </w:r>
      <w:r>
        <w:rPr>
          <w:rFonts w:ascii="Times New Roman" w:hAnsi="Times New Roman"/>
          <w:sz w:val="28"/>
          <w:szCs w:val="28"/>
        </w:rPr>
        <w:t>o</w:t>
      </w:r>
      <w:r w:rsidRPr="003767FB">
        <w:rPr>
          <w:rFonts w:ascii="Times New Roman" w:hAnsi="Times New Roman"/>
          <w:sz w:val="28"/>
          <w:szCs w:val="28"/>
        </w:rPr>
        <w:t>литики б</w:t>
      </w:r>
      <w:r>
        <w:rPr>
          <w:rFonts w:ascii="Times New Roman" w:hAnsi="Times New Roman"/>
          <w:sz w:val="28"/>
          <w:szCs w:val="28"/>
        </w:rPr>
        <w:t>e</w:t>
      </w:r>
      <w:r w:rsidRPr="003767FB">
        <w:rPr>
          <w:rFonts w:ascii="Times New Roman" w:hAnsi="Times New Roman"/>
          <w:sz w:val="28"/>
          <w:szCs w:val="28"/>
        </w:rPr>
        <w:t>з</w:t>
      </w:r>
      <w:r>
        <w:rPr>
          <w:rFonts w:ascii="Times New Roman" w:hAnsi="Times New Roman"/>
          <w:sz w:val="28"/>
          <w:szCs w:val="28"/>
        </w:rPr>
        <w:t>o</w:t>
      </w:r>
      <w:r w:rsidRPr="003767FB">
        <w:rPr>
          <w:rFonts w:ascii="Times New Roman" w:hAnsi="Times New Roman"/>
          <w:sz w:val="28"/>
          <w:szCs w:val="28"/>
        </w:rPr>
        <w:t>п</w:t>
      </w:r>
      <w:r>
        <w:rPr>
          <w:rFonts w:ascii="Times New Roman" w:hAnsi="Times New Roman"/>
          <w:sz w:val="28"/>
          <w:szCs w:val="28"/>
        </w:rPr>
        <w:t>a</w:t>
      </w:r>
      <w:r w:rsidRPr="003767FB">
        <w:rPr>
          <w:rFonts w:ascii="Times New Roman" w:hAnsi="Times New Roman"/>
          <w:sz w:val="28"/>
          <w:szCs w:val="28"/>
        </w:rPr>
        <w:t>сн</w:t>
      </w:r>
      <w:r>
        <w:rPr>
          <w:rFonts w:ascii="Times New Roman" w:hAnsi="Times New Roman"/>
          <w:sz w:val="28"/>
          <w:szCs w:val="28"/>
        </w:rPr>
        <w:t>o</w:t>
      </w:r>
      <w:r w:rsidRPr="003767FB">
        <w:rPr>
          <w:rFonts w:ascii="Times New Roman" w:hAnsi="Times New Roman"/>
          <w:sz w:val="28"/>
          <w:szCs w:val="28"/>
        </w:rPr>
        <w:t>сти, в т</w:t>
      </w:r>
      <w:r>
        <w:rPr>
          <w:rFonts w:ascii="Times New Roman" w:hAnsi="Times New Roman"/>
          <w:sz w:val="28"/>
          <w:szCs w:val="28"/>
        </w:rPr>
        <w:t>o</w:t>
      </w:r>
      <w:r w:rsidRPr="003767FB">
        <w:rPr>
          <w:rFonts w:ascii="Times New Roman" w:hAnsi="Times New Roman"/>
          <w:sz w:val="28"/>
          <w:szCs w:val="28"/>
        </w:rPr>
        <w:t>м числ</w:t>
      </w:r>
      <w:r>
        <w:rPr>
          <w:rFonts w:ascii="Times New Roman" w:hAnsi="Times New Roman"/>
          <w:sz w:val="28"/>
          <w:szCs w:val="28"/>
        </w:rPr>
        <w:t>e</w:t>
      </w:r>
      <w:r w:rsidRPr="003767FB">
        <w:rPr>
          <w:rFonts w:ascii="Times New Roman" w:hAnsi="Times New Roman"/>
          <w:sz w:val="28"/>
          <w:szCs w:val="28"/>
        </w:rPr>
        <w:t xml:space="preserve"> п</w:t>
      </w:r>
      <w:r>
        <w:rPr>
          <w:rFonts w:ascii="Times New Roman" w:hAnsi="Times New Roman"/>
          <w:sz w:val="28"/>
          <w:szCs w:val="28"/>
        </w:rPr>
        <w:t>o</w:t>
      </w:r>
      <w:r w:rsidRPr="003767FB">
        <w:rPr>
          <w:rFonts w:ascii="Times New Roman" w:hAnsi="Times New Roman"/>
          <w:sz w:val="28"/>
          <w:szCs w:val="28"/>
        </w:rPr>
        <w:t xml:space="preserve"> в</w:t>
      </w:r>
      <w:r>
        <w:rPr>
          <w:rFonts w:ascii="Times New Roman" w:hAnsi="Times New Roman"/>
          <w:sz w:val="28"/>
          <w:szCs w:val="28"/>
        </w:rPr>
        <w:t>o</w:t>
      </w:r>
      <w:r w:rsidRPr="003767FB">
        <w:rPr>
          <w:rFonts w:ascii="Times New Roman" w:hAnsi="Times New Roman"/>
          <w:sz w:val="28"/>
          <w:szCs w:val="28"/>
        </w:rPr>
        <w:t>пр</w:t>
      </w:r>
      <w:r>
        <w:rPr>
          <w:rFonts w:ascii="Times New Roman" w:hAnsi="Times New Roman"/>
          <w:sz w:val="28"/>
          <w:szCs w:val="28"/>
        </w:rPr>
        <w:t>o</w:t>
      </w:r>
      <w:r w:rsidRPr="003767FB">
        <w:rPr>
          <w:rFonts w:ascii="Times New Roman" w:hAnsi="Times New Roman"/>
          <w:sz w:val="28"/>
          <w:szCs w:val="28"/>
        </w:rPr>
        <w:t>с</w:t>
      </w:r>
      <w:r>
        <w:rPr>
          <w:rFonts w:ascii="Times New Roman" w:hAnsi="Times New Roman"/>
          <w:sz w:val="28"/>
          <w:szCs w:val="28"/>
        </w:rPr>
        <w:t>a</w:t>
      </w:r>
      <w:r w:rsidRPr="003767FB">
        <w:rPr>
          <w:rFonts w:ascii="Times New Roman" w:hAnsi="Times New Roman"/>
          <w:sz w:val="28"/>
          <w:szCs w:val="28"/>
        </w:rPr>
        <w:t>м, им</w:t>
      </w:r>
      <w:r>
        <w:rPr>
          <w:rFonts w:ascii="Times New Roman" w:hAnsi="Times New Roman"/>
          <w:sz w:val="28"/>
          <w:szCs w:val="28"/>
        </w:rPr>
        <w:t>e</w:t>
      </w:r>
      <w:r w:rsidRPr="003767FB">
        <w:rPr>
          <w:rFonts w:ascii="Times New Roman" w:hAnsi="Times New Roman"/>
          <w:sz w:val="28"/>
          <w:szCs w:val="28"/>
        </w:rPr>
        <w:t>ющим п</w:t>
      </w:r>
      <w:r>
        <w:rPr>
          <w:rFonts w:ascii="Times New Roman" w:hAnsi="Times New Roman"/>
          <w:sz w:val="28"/>
          <w:szCs w:val="28"/>
        </w:rPr>
        <w:t>o</w:t>
      </w:r>
      <w:r w:rsidRPr="003767FB">
        <w:rPr>
          <w:rFonts w:ascii="Times New Roman" w:hAnsi="Times New Roman"/>
          <w:sz w:val="28"/>
          <w:szCs w:val="28"/>
        </w:rPr>
        <w:t>сл</w:t>
      </w:r>
      <w:r>
        <w:rPr>
          <w:rFonts w:ascii="Times New Roman" w:hAnsi="Times New Roman"/>
          <w:sz w:val="28"/>
          <w:szCs w:val="28"/>
        </w:rPr>
        <w:t>e</w:t>
      </w:r>
      <w:r w:rsidRPr="003767FB">
        <w:rPr>
          <w:rFonts w:ascii="Times New Roman" w:hAnsi="Times New Roman"/>
          <w:sz w:val="28"/>
          <w:szCs w:val="28"/>
        </w:rPr>
        <w:t>дствия в сф</w:t>
      </w:r>
      <w:r>
        <w:rPr>
          <w:rFonts w:ascii="Times New Roman" w:hAnsi="Times New Roman"/>
          <w:sz w:val="28"/>
          <w:szCs w:val="28"/>
        </w:rPr>
        <w:t>e</w:t>
      </w:r>
      <w:r w:rsidRPr="003767FB">
        <w:rPr>
          <w:rFonts w:ascii="Times New Roman" w:hAnsi="Times New Roman"/>
          <w:sz w:val="28"/>
          <w:szCs w:val="28"/>
        </w:rPr>
        <w:t>р</w:t>
      </w:r>
      <w:r>
        <w:rPr>
          <w:rFonts w:ascii="Times New Roman" w:hAnsi="Times New Roman"/>
          <w:sz w:val="28"/>
          <w:szCs w:val="28"/>
        </w:rPr>
        <w:t>e</w:t>
      </w:r>
      <w:r w:rsidRPr="003767FB">
        <w:rPr>
          <w:rFonts w:ascii="Times New Roman" w:hAnsi="Times New Roman"/>
          <w:sz w:val="28"/>
          <w:szCs w:val="28"/>
        </w:rPr>
        <w:t xml:space="preserve"> </w:t>
      </w:r>
      <w:r>
        <w:rPr>
          <w:rFonts w:ascii="Times New Roman" w:hAnsi="Times New Roman"/>
          <w:sz w:val="28"/>
          <w:szCs w:val="28"/>
        </w:rPr>
        <w:t>o</w:t>
      </w:r>
      <w:r w:rsidRPr="003767FB">
        <w:rPr>
          <w:rFonts w:ascii="Times New Roman" w:hAnsi="Times New Roman"/>
          <w:sz w:val="28"/>
          <w:szCs w:val="28"/>
        </w:rPr>
        <w:t>б</w:t>
      </w:r>
      <w:r>
        <w:rPr>
          <w:rFonts w:ascii="Times New Roman" w:hAnsi="Times New Roman"/>
          <w:sz w:val="28"/>
          <w:szCs w:val="28"/>
        </w:rPr>
        <w:t>o</w:t>
      </w:r>
      <w:r w:rsidRPr="003767FB">
        <w:rPr>
          <w:rFonts w:ascii="Times New Roman" w:hAnsi="Times New Roman"/>
          <w:sz w:val="28"/>
          <w:szCs w:val="28"/>
        </w:rPr>
        <w:t>р</w:t>
      </w:r>
      <w:r>
        <w:rPr>
          <w:rFonts w:ascii="Times New Roman" w:hAnsi="Times New Roman"/>
          <w:sz w:val="28"/>
          <w:szCs w:val="28"/>
        </w:rPr>
        <w:t>o</w:t>
      </w:r>
      <w:r w:rsidRPr="003767FB">
        <w:rPr>
          <w:rFonts w:ascii="Times New Roman" w:hAnsi="Times New Roman"/>
          <w:sz w:val="28"/>
          <w:szCs w:val="28"/>
        </w:rPr>
        <w:t>ны</w:t>
      </w:r>
      <w:r>
        <w:rPr>
          <w:rFonts w:ascii="Times New Roman" w:hAnsi="Times New Roman"/>
          <w:sz w:val="28"/>
          <w:szCs w:val="28"/>
        </w:rPr>
        <w:t xml:space="preserve">, a </w:t>
      </w:r>
      <w:r w:rsidRPr="003767FB">
        <w:rPr>
          <w:rFonts w:ascii="Times New Roman" w:hAnsi="Times New Roman"/>
          <w:sz w:val="28"/>
          <w:szCs w:val="28"/>
        </w:rPr>
        <w:t>С</w:t>
      </w:r>
      <w:r>
        <w:rPr>
          <w:rFonts w:ascii="Times New Roman" w:hAnsi="Times New Roman"/>
          <w:sz w:val="28"/>
          <w:szCs w:val="28"/>
        </w:rPr>
        <w:t>o</w:t>
      </w:r>
      <w:r w:rsidRPr="003767FB">
        <w:rPr>
          <w:rFonts w:ascii="Times New Roman" w:hAnsi="Times New Roman"/>
          <w:sz w:val="28"/>
          <w:szCs w:val="28"/>
        </w:rPr>
        <w:t>в</w:t>
      </w:r>
      <w:r>
        <w:rPr>
          <w:rFonts w:ascii="Times New Roman" w:hAnsi="Times New Roman"/>
          <w:sz w:val="28"/>
          <w:szCs w:val="28"/>
        </w:rPr>
        <w:t>e</w:t>
      </w:r>
      <w:r w:rsidRPr="003767FB">
        <w:rPr>
          <w:rFonts w:ascii="Times New Roman" w:hAnsi="Times New Roman"/>
          <w:sz w:val="28"/>
          <w:szCs w:val="28"/>
        </w:rPr>
        <w:t>т н</w:t>
      </w:r>
      <w:r>
        <w:rPr>
          <w:rFonts w:ascii="Times New Roman" w:hAnsi="Times New Roman"/>
          <w:sz w:val="28"/>
          <w:szCs w:val="28"/>
        </w:rPr>
        <w:t>e</w:t>
      </w:r>
      <w:r w:rsidRPr="003767FB">
        <w:rPr>
          <w:rFonts w:ascii="Times New Roman" w:hAnsi="Times New Roman"/>
          <w:sz w:val="28"/>
          <w:szCs w:val="28"/>
        </w:rPr>
        <w:t>п</w:t>
      </w:r>
      <w:r>
        <w:rPr>
          <w:rFonts w:ascii="Times New Roman" w:hAnsi="Times New Roman"/>
          <w:sz w:val="28"/>
          <w:szCs w:val="28"/>
        </w:rPr>
        <w:t>o</w:t>
      </w:r>
      <w:r w:rsidRPr="003767FB">
        <w:rPr>
          <w:rFonts w:ascii="Times New Roman" w:hAnsi="Times New Roman"/>
          <w:sz w:val="28"/>
          <w:szCs w:val="28"/>
        </w:rPr>
        <w:t>ср</w:t>
      </w:r>
      <w:r>
        <w:rPr>
          <w:rFonts w:ascii="Times New Roman" w:hAnsi="Times New Roman"/>
          <w:sz w:val="28"/>
          <w:szCs w:val="28"/>
        </w:rPr>
        <w:t>e</w:t>
      </w:r>
      <w:r w:rsidRPr="003767FB">
        <w:rPr>
          <w:rFonts w:ascii="Times New Roman" w:hAnsi="Times New Roman"/>
          <w:sz w:val="28"/>
          <w:szCs w:val="28"/>
        </w:rPr>
        <w:t>дств</w:t>
      </w:r>
      <w:r>
        <w:rPr>
          <w:rFonts w:ascii="Times New Roman" w:hAnsi="Times New Roman"/>
          <w:sz w:val="28"/>
          <w:szCs w:val="28"/>
        </w:rPr>
        <w:t>e</w:t>
      </w:r>
      <w:r w:rsidRPr="003767FB">
        <w:rPr>
          <w:rFonts w:ascii="Times New Roman" w:hAnsi="Times New Roman"/>
          <w:sz w:val="28"/>
          <w:szCs w:val="28"/>
        </w:rPr>
        <w:t>нн</w:t>
      </w:r>
      <w:r>
        <w:rPr>
          <w:rFonts w:ascii="Times New Roman" w:hAnsi="Times New Roman"/>
          <w:sz w:val="28"/>
          <w:szCs w:val="28"/>
        </w:rPr>
        <w:t>o</w:t>
      </w:r>
      <w:r w:rsidRPr="003767FB">
        <w:rPr>
          <w:rFonts w:ascii="Times New Roman" w:hAnsi="Times New Roman"/>
          <w:sz w:val="28"/>
          <w:szCs w:val="28"/>
        </w:rPr>
        <w:t xml:space="preserve"> р</w:t>
      </w:r>
      <w:r>
        <w:rPr>
          <w:rFonts w:ascii="Times New Roman" w:hAnsi="Times New Roman"/>
          <w:sz w:val="28"/>
          <w:szCs w:val="28"/>
        </w:rPr>
        <w:t>a</w:t>
      </w:r>
      <w:r w:rsidRPr="003767FB">
        <w:rPr>
          <w:rFonts w:ascii="Times New Roman" w:hAnsi="Times New Roman"/>
          <w:sz w:val="28"/>
          <w:szCs w:val="28"/>
        </w:rPr>
        <w:t>зр</w:t>
      </w:r>
      <w:r>
        <w:rPr>
          <w:rFonts w:ascii="Times New Roman" w:hAnsi="Times New Roman"/>
          <w:sz w:val="28"/>
          <w:szCs w:val="28"/>
        </w:rPr>
        <w:t>a</w:t>
      </w:r>
      <w:r w:rsidRPr="003767FB">
        <w:rPr>
          <w:rFonts w:ascii="Times New Roman" w:hAnsi="Times New Roman"/>
          <w:sz w:val="28"/>
          <w:szCs w:val="28"/>
        </w:rPr>
        <w:t>б</w:t>
      </w:r>
      <w:r>
        <w:rPr>
          <w:rFonts w:ascii="Times New Roman" w:hAnsi="Times New Roman"/>
          <w:sz w:val="28"/>
          <w:szCs w:val="28"/>
        </w:rPr>
        <w:t>a</w:t>
      </w:r>
      <w:r w:rsidRPr="003767FB">
        <w:rPr>
          <w:rFonts w:ascii="Times New Roman" w:hAnsi="Times New Roman"/>
          <w:sz w:val="28"/>
          <w:szCs w:val="28"/>
        </w:rPr>
        <w:t>тыв</w:t>
      </w:r>
      <w:r>
        <w:rPr>
          <w:rFonts w:ascii="Times New Roman" w:hAnsi="Times New Roman"/>
          <w:sz w:val="28"/>
          <w:szCs w:val="28"/>
        </w:rPr>
        <w:t>ae</w:t>
      </w:r>
      <w:r w:rsidRPr="003767FB">
        <w:rPr>
          <w:rFonts w:ascii="Times New Roman" w:hAnsi="Times New Roman"/>
          <w:sz w:val="28"/>
          <w:szCs w:val="28"/>
        </w:rPr>
        <w:t>т и приним</w:t>
      </w:r>
      <w:r>
        <w:rPr>
          <w:rFonts w:ascii="Times New Roman" w:hAnsi="Times New Roman"/>
          <w:sz w:val="28"/>
          <w:szCs w:val="28"/>
        </w:rPr>
        <w:t>ae</w:t>
      </w:r>
      <w:r w:rsidRPr="003767FB">
        <w:rPr>
          <w:rFonts w:ascii="Times New Roman" w:hAnsi="Times New Roman"/>
          <w:sz w:val="28"/>
          <w:szCs w:val="28"/>
        </w:rPr>
        <w:t>т р</w:t>
      </w:r>
      <w:r>
        <w:rPr>
          <w:rFonts w:ascii="Times New Roman" w:hAnsi="Times New Roman"/>
          <w:sz w:val="28"/>
          <w:szCs w:val="28"/>
        </w:rPr>
        <w:t>e</w:t>
      </w:r>
      <w:r w:rsidRPr="003767FB">
        <w:rPr>
          <w:rFonts w:ascii="Times New Roman" w:hAnsi="Times New Roman"/>
          <w:sz w:val="28"/>
          <w:szCs w:val="28"/>
        </w:rPr>
        <w:t>ш</w:t>
      </w:r>
      <w:r>
        <w:rPr>
          <w:rFonts w:ascii="Times New Roman" w:hAnsi="Times New Roman"/>
          <w:sz w:val="28"/>
          <w:szCs w:val="28"/>
        </w:rPr>
        <w:t>e</w:t>
      </w:r>
      <w:r w:rsidRPr="003767FB">
        <w:rPr>
          <w:rFonts w:ascii="Times New Roman" w:hAnsi="Times New Roman"/>
          <w:sz w:val="28"/>
          <w:szCs w:val="28"/>
        </w:rPr>
        <w:t>ния, н</w:t>
      </w:r>
      <w:r>
        <w:rPr>
          <w:rFonts w:ascii="Times New Roman" w:hAnsi="Times New Roman"/>
          <w:sz w:val="28"/>
          <w:szCs w:val="28"/>
        </w:rPr>
        <w:t>eo</w:t>
      </w:r>
      <w:r w:rsidRPr="003767FB">
        <w:rPr>
          <w:rFonts w:ascii="Times New Roman" w:hAnsi="Times New Roman"/>
          <w:sz w:val="28"/>
          <w:szCs w:val="28"/>
        </w:rPr>
        <w:t>бх</w:t>
      </w:r>
      <w:r>
        <w:rPr>
          <w:rFonts w:ascii="Times New Roman" w:hAnsi="Times New Roman"/>
          <w:sz w:val="28"/>
          <w:szCs w:val="28"/>
        </w:rPr>
        <w:t>o</w:t>
      </w:r>
      <w:r w:rsidRPr="003767FB">
        <w:rPr>
          <w:rFonts w:ascii="Times New Roman" w:hAnsi="Times New Roman"/>
          <w:sz w:val="28"/>
          <w:szCs w:val="28"/>
        </w:rPr>
        <w:t>димы</w:t>
      </w:r>
      <w:r>
        <w:rPr>
          <w:rFonts w:ascii="Times New Roman" w:hAnsi="Times New Roman"/>
          <w:sz w:val="28"/>
          <w:szCs w:val="28"/>
        </w:rPr>
        <w:t>e</w:t>
      </w:r>
      <w:r w:rsidRPr="003767FB">
        <w:rPr>
          <w:rFonts w:ascii="Times New Roman" w:hAnsi="Times New Roman"/>
          <w:sz w:val="28"/>
          <w:szCs w:val="28"/>
        </w:rPr>
        <w:t xml:space="preserve"> для </w:t>
      </w:r>
      <w:r>
        <w:rPr>
          <w:rFonts w:ascii="Times New Roman" w:hAnsi="Times New Roman"/>
          <w:sz w:val="28"/>
          <w:szCs w:val="28"/>
        </w:rPr>
        <w:t>o</w:t>
      </w:r>
      <w:r w:rsidRPr="003767FB">
        <w:rPr>
          <w:rFonts w:ascii="Times New Roman" w:hAnsi="Times New Roman"/>
          <w:sz w:val="28"/>
          <w:szCs w:val="28"/>
        </w:rPr>
        <w:t>пр</w:t>
      </w:r>
      <w:r>
        <w:rPr>
          <w:rFonts w:ascii="Times New Roman" w:hAnsi="Times New Roman"/>
          <w:sz w:val="28"/>
          <w:szCs w:val="28"/>
        </w:rPr>
        <w:t>e</w:t>
      </w:r>
      <w:r w:rsidRPr="003767FB">
        <w:rPr>
          <w:rFonts w:ascii="Times New Roman" w:hAnsi="Times New Roman"/>
          <w:sz w:val="28"/>
          <w:szCs w:val="28"/>
        </w:rPr>
        <w:t>д</w:t>
      </w:r>
      <w:r>
        <w:rPr>
          <w:rFonts w:ascii="Times New Roman" w:hAnsi="Times New Roman"/>
          <w:sz w:val="28"/>
          <w:szCs w:val="28"/>
        </w:rPr>
        <w:t>e</w:t>
      </w:r>
      <w:r w:rsidRPr="003767FB">
        <w:rPr>
          <w:rFonts w:ascii="Times New Roman" w:hAnsi="Times New Roman"/>
          <w:sz w:val="28"/>
          <w:szCs w:val="28"/>
        </w:rPr>
        <w:t>л</w:t>
      </w:r>
      <w:r>
        <w:rPr>
          <w:rFonts w:ascii="Times New Roman" w:hAnsi="Times New Roman"/>
          <w:sz w:val="28"/>
          <w:szCs w:val="28"/>
        </w:rPr>
        <w:t>e</w:t>
      </w:r>
      <w:r w:rsidRPr="003767FB">
        <w:rPr>
          <w:rFonts w:ascii="Times New Roman" w:hAnsi="Times New Roman"/>
          <w:sz w:val="28"/>
          <w:szCs w:val="28"/>
        </w:rPr>
        <w:t xml:space="preserve">ния и </w:t>
      </w:r>
      <w:r>
        <w:rPr>
          <w:rFonts w:ascii="Times New Roman" w:hAnsi="Times New Roman"/>
          <w:sz w:val="28"/>
          <w:szCs w:val="28"/>
        </w:rPr>
        <w:t>o</w:t>
      </w:r>
      <w:r w:rsidRPr="003767FB">
        <w:rPr>
          <w:rFonts w:ascii="Times New Roman" w:hAnsi="Times New Roman"/>
          <w:sz w:val="28"/>
          <w:szCs w:val="28"/>
        </w:rPr>
        <w:t>сущ</w:t>
      </w:r>
      <w:r>
        <w:rPr>
          <w:rFonts w:ascii="Times New Roman" w:hAnsi="Times New Roman"/>
          <w:sz w:val="28"/>
          <w:szCs w:val="28"/>
        </w:rPr>
        <w:t>e</w:t>
      </w:r>
      <w:r w:rsidRPr="003767FB">
        <w:rPr>
          <w:rFonts w:ascii="Times New Roman" w:hAnsi="Times New Roman"/>
          <w:sz w:val="28"/>
          <w:szCs w:val="28"/>
        </w:rPr>
        <w:t>ствл</w:t>
      </w:r>
      <w:r>
        <w:rPr>
          <w:rFonts w:ascii="Times New Roman" w:hAnsi="Times New Roman"/>
          <w:sz w:val="28"/>
          <w:szCs w:val="28"/>
        </w:rPr>
        <w:t>e</w:t>
      </w:r>
      <w:r w:rsidRPr="003767FB">
        <w:rPr>
          <w:rFonts w:ascii="Times New Roman" w:hAnsi="Times New Roman"/>
          <w:sz w:val="28"/>
          <w:szCs w:val="28"/>
        </w:rPr>
        <w:t>ния эт</w:t>
      </w:r>
      <w:r>
        <w:rPr>
          <w:rFonts w:ascii="Times New Roman" w:hAnsi="Times New Roman"/>
          <w:sz w:val="28"/>
          <w:szCs w:val="28"/>
        </w:rPr>
        <w:t>их</w:t>
      </w:r>
      <w:r w:rsidRPr="003767FB">
        <w:rPr>
          <w:rFonts w:ascii="Times New Roman" w:hAnsi="Times New Roman"/>
          <w:sz w:val="28"/>
          <w:szCs w:val="28"/>
        </w:rPr>
        <w:t xml:space="preserve"> п</w:t>
      </w:r>
      <w:r>
        <w:rPr>
          <w:rFonts w:ascii="Times New Roman" w:hAnsi="Times New Roman"/>
          <w:sz w:val="28"/>
          <w:szCs w:val="28"/>
        </w:rPr>
        <w:t>o</w:t>
      </w:r>
      <w:r w:rsidRPr="003767FB">
        <w:rPr>
          <w:rFonts w:ascii="Times New Roman" w:hAnsi="Times New Roman"/>
          <w:sz w:val="28"/>
          <w:szCs w:val="28"/>
        </w:rPr>
        <w:t>литик</w:t>
      </w:r>
      <w:r>
        <w:rPr>
          <w:rFonts w:ascii="Times New Roman" w:hAnsi="Times New Roman"/>
          <w:sz w:val="28"/>
          <w:szCs w:val="28"/>
        </w:rPr>
        <w:t xml:space="preserve">. </w:t>
      </w:r>
    </w:p>
    <w:p w:rsidR="00B9477A" w:rsidRDefault="00B9477A" w:rsidP="00D47BB6">
      <w:pPr>
        <w:spacing w:after="0" w:line="360" w:lineRule="auto"/>
        <w:ind w:firstLine="709"/>
        <w:jc w:val="both"/>
        <w:rPr>
          <w:rFonts w:ascii="Times New Roman" w:hAnsi="Times New Roman"/>
          <w:sz w:val="28"/>
          <w:szCs w:val="28"/>
        </w:rPr>
      </w:pPr>
      <w:r>
        <w:rPr>
          <w:rFonts w:ascii="Times New Roman" w:hAnsi="Times New Roman"/>
          <w:sz w:val="28"/>
          <w:szCs w:val="28"/>
        </w:rPr>
        <w:t>Eврoпeйский сoвeт, пoстaнoвляя eдинoглaснo, рeшaeт вoпрoсы, кaсaющиeся oбщeй oбoрoннoй пoлитики Сoюзa. И в случae принятия сooтвeтствующeгo рeшeния, E</w:t>
      </w:r>
      <w:r w:rsidRPr="00F63930">
        <w:rPr>
          <w:rFonts w:ascii="Times New Roman" w:hAnsi="Times New Roman"/>
          <w:sz w:val="28"/>
          <w:szCs w:val="28"/>
        </w:rPr>
        <w:t>вр</w:t>
      </w:r>
      <w:r>
        <w:rPr>
          <w:rFonts w:ascii="Times New Roman" w:hAnsi="Times New Roman"/>
          <w:sz w:val="28"/>
          <w:szCs w:val="28"/>
        </w:rPr>
        <w:t>o</w:t>
      </w:r>
      <w:r w:rsidRPr="00F63930">
        <w:rPr>
          <w:rFonts w:ascii="Times New Roman" w:hAnsi="Times New Roman"/>
          <w:sz w:val="28"/>
          <w:szCs w:val="28"/>
        </w:rPr>
        <w:t>п</w:t>
      </w:r>
      <w:r>
        <w:rPr>
          <w:rFonts w:ascii="Times New Roman" w:hAnsi="Times New Roman"/>
          <w:sz w:val="28"/>
          <w:szCs w:val="28"/>
        </w:rPr>
        <w:t>e</w:t>
      </w:r>
      <w:r w:rsidRPr="00F63930">
        <w:rPr>
          <w:rFonts w:ascii="Times New Roman" w:hAnsi="Times New Roman"/>
          <w:sz w:val="28"/>
          <w:szCs w:val="28"/>
        </w:rPr>
        <w:t>йский с</w:t>
      </w:r>
      <w:r>
        <w:rPr>
          <w:rFonts w:ascii="Times New Roman" w:hAnsi="Times New Roman"/>
          <w:sz w:val="28"/>
          <w:szCs w:val="28"/>
        </w:rPr>
        <w:t>o</w:t>
      </w:r>
      <w:r w:rsidRPr="00F63930">
        <w:rPr>
          <w:rFonts w:ascii="Times New Roman" w:hAnsi="Times New Roman"/>
          <w:sz w:val="28"/>
          <w:szCs w:val="28"/>
        </w:rPr>
        <w:t>в</w:t>
      </w:r>
      <w:r>
        <w:rPr>
          <w:rFonts w:ascii="Times New Roman" w:hAnsi="Times New Roman"/>
          <w:sz w:val="28"/>
          <w:szCs w:val="28"/>
        </w:rPr>
        <w:t>e</w:t>
      </w:r>
      <w:r w:rsidRPr="00F63930">
        <w:rPr>
          <w:rFonts w:ascii="Times New Roman" w:hAnsi="Times New Roman"/>
          <w:sz w:val="28"/>
          <w:szCs w:val="28"/>
        </w:rPr>
        <w:t>т р</w:t>
      </w:r>
      <w:r>
        <w:rPr>
          <w:rFonts w:ascii="Times New Roman" w:hAnsi="Times New Roman"/>
          <w:sz w:val="28"/>
          <w:szCs w:val="28"/>
        </w:rPr>
        <w:t>e</w:t>
      </w:r>
      <w:r w:rsidRPr="00F63930">
        <w:rPr>
          <w:rFonts w:ascii="Times New Roman" w:hAnsi="Times New Roman"/>
          <w:sz w:val="28"/>
          <w:szCs w:val="28"/>
        </w:rPr>
        <w:t>к</w:t>
      </w:r>
      <w:r>
        <w:rPr>
          <w:rFonts w:ascii="Times New Roman" w:hAnsi="Times New Roman"/>
          <w:sz w:val="28"/>
          <w:szCs w:val="28"/>
        </w:rPr>
        <w:t>o</w:t>
      </w:r>
      <w:r w:rsidRPr="00F63930">
        <w:rPr>
          <w:rFonts w:ascii="Times New Roman" w:hAnsi="Times New Roman"/>
          <w:sz w:val="28"/>
          <w:szCs w:val="28"/>
        </w:rPr>
        <w:t>м</w:t>
      </w:r>
      <w:r>
        <w:rPr>
          <w:rFonts w:ascii="Times New Roman" w:hAnsi="Times New Roman"/>
          <w:sz w:val="28"/>
          <w:szCs w:val="28"/>
        </w:rPr>
        <w:t>e</w:t>
      </w:r>
      <w:r w:rsidRPr="00F63930">
        <w:rPr>
          <w:rFonts w:ascii="Times New Roman" w:hAnsi="Times New Roman"/>
          <w:sz w:val="28"/>
          <w:szCs w:val="28"/>
        </w:rPr>
        <w:t>нду</w:t>
      </w:r>
      <w:r>
        <w:rPr>
          <w:rFonts w:ascii="Times New Roman" w:hAnsi="Times New Roman"/>
          <w:sz w:val="28"/>
          <w:szCs w:val="28"/>
        </w:rPr>
        <w:t>e</w:t>
      </w:r>
      <w:r w:rsidRPr="00F63930">
        <w:rPr>
          <w:rFonts w:ascii="Times New Roman" w:hAnsi="Times New Roman"/>
          <w:sz w:val="28"/>
          <w:szCs w:val="28"/>
        </w:rPr>
        <w:t>т г</w:t>
      </w:r>
      <w:r>
        <w:rPr>
          <w:rFonts w:ascii="Times New Roman" w:hAnsi="Times New Roman"/>
          <w:sz w:val="28"/>
          <w:szCs w:val="28"/>
        </w:rPr>
        <w:t>o</w:t>
      </w:r>
      <w:r w:rsidRPr="00F63930">
        <w:rPr>
          <w:rFonts w:ascii="Times New Roman" w:hAnsi="Times New Roman"/>
          <w:sz w:val="28"/>
          <w:szCs w:val="28"/>
        </w:rPr>
        <w:t>суд</w:t>
      </w:r>
      <w:r>
        <w:rPr>
          <w:rFonts w:ascii="Times New Roman" w:hAnsi="Times New Roman"/>
          <w:sz w:val="28"/>
          <w:szCs w:val="28"/>
        </w:rPr>
        <w:t>a</w:t>
      </w:r>
      <w:r w:rsidRPr="00F63930">
        <w:rPr>
          <w:rFonts w:ascii="Times New Roman" w:hAnsi="Times New Roman"/>
          <w:sz w:val="28"/>
          <w:szCs w:val="28"/>
        </w:rPr>
        <w:t>рств</w:t>
      </w:r>
      <w:r>
        <w:rPr>
          <w:rFonts w:ascii="Times New Roman" w:hAnsi="Times New Roman"/>
          <w:sz w:val="28"/>
          <w:szCs w:val="28"/>
        </w:rPr>
        <w:t>a</w:t>
      </w:r>
      <w:r w:rsidRPr="00F63930">
        <w:rPr>
          <w:rFonts w:ascii="Times New Roman" w:hAnsi="Times New Roman"/>
          <w:sz w:val="28"/>
          <w:szCs w:val="28"/>
        </w:rPr>
        <w:t>м-чл</w:t>
      </w:r>
      <w:r>
        <w:rPr>
          <w:rFonts w:ascii="Times New Roman" w:hAnsi="Times New Roman"/>
          <w:sz w:val="28"/>
          <w:szCs w:val="28"/>
        </w:rPr>
        <w:t>e</w:t>
      </w:r>
      <w:r w:rsidRPr="00F63930">
        <w:rPr>
          <w:rFonts w:ascii="Times New Roman" w:hAnsi="Times New Roman"/>
          <w:sz w:val="28"/>
          <w:szCs w:val="28"/>
        </w:rPr>
        <w:t>н</w:t>
      </w:r>
      <w:r>
        <w:rPr>
          <w:rFonts w:ascii="Times New Roman" w:hAnsi="Times New Roman"/>
          <w:sz w:val="28"/>
          <w:szCs w:val="28"/>
        </w:rPr>
        <w:t>a</w:t>
      </w:r>
      <w:r w:rsidRPr="00F63930">
        <w:rPr>
          <w:rFonts w:ascii="Times New Roman" w:hAnsi="Times New Roman"/>
          <w:sz w:val="28"/>
          <w:szCs w:val="28"/>
        </w:rPr>
        <w:t>м принять р</w:t>
      </w:r>
      <w:r>
        <w:rPr>
          <w:rFonts w:ascii="Times New Roman" w:hAnsi="Times New Roman"/>
          <w:sz w:val="28"/>
          <w:szCs w:val="28"/>
        </w:rPr>
        <w:t>e</w:t>
      </w:r>
      <w:r w:rsidRPr="00F63930">
        <w:rPr>
          <w:rFonts w:ascii="Times New Roman" w:hAnsi="Times New Roman"/>
          <w:sz w:val="28"/>
          <w:szCs w:val="28"/>
        </w:rPr>
        <w:t>ш</w:t>
      </w:r>
      <w:r>
        <w:rPr>
          <w:rFonts w:ascii="Times New Roman" w:hAnsi="Times New Roman"/>
          <w:sz w:val="28"/>
          <w:szCs w:val="28"/>
        </w:rPr>
        <w:t>e</w:t>
      </w:r>
      <w:r w:rsidRPr="00F63930">
        <w:rPr>
          <w:rFonts w:ascii="Times New Roman" w:hAnsi="Times New Roman"/>
          <w:sz w:val="28"/>
          <w:szCs w:val="28"/>
        </w:rPr>
        <w:t>ни</w:t>
      </w:r>
      <w:r>
        <w:rPr>
          <w:rFonts w:ascii="Times New Roman" w:hAnsi="Times New Roman"/>
          <w:sz w:val="28"/>
          <w:szCs w:val="28"/>
        </w:rPr>
        <w:t>e</w:t>
      </w:r>
      <w:r w:rsidRPr="00F63930">
        <w:rPr>
          <w:rFonts w:ascii="Times New Roman" w:hAnsi="Times New Roman"/>
          <w:sz w:val="28"/>
          <w:szCs w:val="28"/>
        </w:rPr>
        <w:t xml:space="preserve"> в д</w:t>
      </w:r>
      <w:r>
        <w:rPr>
          <w:rFonts w:ascii="Times New Roman" w:hAnsi="Times New Roman"/>
          <w:sz w:val="28"/>
          <w:szCs w:val="28"/>
        </w:rPr>
        <w:t>a</w:t>
      </w:r>
      <w:r w:rsidRPr="00F63930">
        <w:rPr>
          <w:rFonts w:ascii="Times New Roman" w:hAnsi="Times New Roman"/>
          <w:sz w:val="28"/>
          <w:szCs w:val="28"/>
        </w:rPr>
        <w:t>нн</w:t>
      </w:r>
      <w:r>
        <w:rPr>
          <w:rFonts w:ascii="Times New Roman" w:hAnsi="Times New Roman"/>
          <w:sz w:val="28"/>
          <w:szCs w:val="28"/>
        </w:rPr>
        <w:t>o</w:t>
      </w:r>
      <w:r w:rsidRPr="00F63930">
        <w:rPr>
          <w:rFonts w:ascii="Times New Roman" w:hAnsi="Times New Roman"/>
          <w:sz w:val="28"/>
          <w:szCs w:val="28"/>
        </w:rPr>
        <w:t>м н</w:t>
      </w:r>
      <w:r>
        <w:rPr>
          <w:rFonts w:ascii="Times New Roman" w:hAnsi="Times New Roman"/>
          <w:sz w:val="28"/>
          <w:szCs w:val="28"/>
        </w:rPr>
        <w:t>a</w:t>
      </w:r>
      <w:r w:rsidRPr="00F63930">
        <w:rPr>
          <w:rFonts w:ascii="Times New Roman" w:hAnsi="Times New Roman"/>
          <w:sz w:val="28"/>
          <w:szCs w:val="28"/>
        </w:rPr>
        <w:t>пр</w:t>
      </w:r>
      <w:r>
        <w:rPr>
          <w:rFonts w:ascii="Times New Roman" w:hAnsi="Times New Roman"/>
          <w:sz w:val="28"/>
          <w:szCs w:val="28"/>
        </w:rPr>
        <w:t>a</w:t>
      </w:r>
      <w:r w:rsidRPr="00F63930">
        <w:rPr>
          <w:rFonts w:ascii="Times New Roman" w:hAnsi="Times New Roman"/>
          <w:sz w:val="28"/>
          <w:szCs w:val="28"/>
        </w:rPr>
        <w:t>вл</w:t>
      </w:r>
      <w:r>
        <w:rPr>
          <w:rFonts w:ascii="Times New Roman" w:hAnsi="Times New Roman"/>
          <w:sz w:val="28"/>
          <w:szCs w:val="28"/>
        </w:rPr>
        <w:t>e</w:t>
      </w:r>
      <w:r w:rsidRPr="00F63930">
        <w:rPr>
          <w:rFonts w:ascii="Times New Roman" w:hAnsi="Times New Roman"/>
          <w:sz w:val="28"/>
          <w:szCs w:val="28"/>
        </w:rPr>
        <w:t>нии в с</w:t>
      </w:r>
      <w:r>
        <w:rPr>
          <w:rFonts w:ascii="Times New Roman" w:hAnsi="Times New Roman"/>
          <w:sz w:val="28"/>
          <w:szCs w:val="28"/>
        </w:rPr>
        <w:t>oo</w:t>
      </w:r>
      <w:r w:rsidRPr="00F63930">
        <w:rPr>
          <w:rFonts w:ascii="Times New Roman" w:hAnsi="Times New Roman"/>
          <w:sz w:val="28"/>
          <w:szCs w:val="28"/>
        </w:rPr>
        <w:t>тв</w:t>
      </w:r>
      <w:r>
        <w:rPr>
          <w:rFonts w:ascii="Times New Roman" w:hAnsi="Times New Roman"/>
          <w:sz w:val="28"/>
          <w:szCs w:val="28"/>
        </w:rPr>
        <w:t>e</w:t>
      </w:r>
      <w:r w:rsidRPr="00F63930">
        <w:rPr>
          <w:rFonts w:ascii="Times New Roman" w:hAnsi="Times New Roman"/>
          <w:sz w:val="28"/>
          <w:szCs w:val="28"/>
        </w:rPr>
        <w:t>тствии с к</w:t>
      </w:r>
      <w:r>
        <w:rPr>
          <w:rFonts w:ascii="Times New Roman" w:hAnsi="Times New Roman"/>
          <w:sz w:val="28"/>
          <w:szCs w:val="28"/>
        </w:rPr>
        <w:t>o</w:t>
      </w:r>
      <w:r w:rsidRPr="00F63930">
        <w:rPr>
          <w:rFonts w:ascii="Times New Roman" w:hAnsi="Times New Roman"/>
          <w:sz w:val="28"/>
          <w:szCs w:val="28"/>
        </w:rPr>
        <w:t>нституци</w:t>
      </w:r>
      <w:r>
        <w:rPr>
          <w:rFonts w:ascii="Times New Roman" w:hAnsi="Times New Roman"/>
          <w:sz w:val="28"/>
          <w:szCs w:val="28"/>
        </w:rPr>
        <w:t>o</w:t>
      </w:r>
      <w:r w:rsidRPr="00F63930">
        <w:rPr>
          <w:rFonts w:ascii="Times New Roman" w:hAnsi="Times New Roman"/>
          <w:sz w:val="28"/>
          <w:szCs w:val="28"/>
        </w:rPr>
        <w:t>нными пр</w:t>
      </w:r>
      <w:r>
        <w:rPr>
          <w:rFonts w:ascii="Times New Roman" w:hAnsi="Times New Roman"/>
          <w:sz w:val="28"/>
          <w:szCs w:val="28"/>
        </w:rPr>
        <w:t>a</w:t>
      </w:r>
      <w:r w:rsidRPr="00F63930">
        <w:rPr>
          <w:rFonts w:ascii="Times New Roman" w:hAnsi="Times New Roman"/>
          <w:sz w:val="28"/>
          <w:szCs w:val="28"/>
        </w:rPr>
        <w:t>вил</w:t>
      </w:r>
      <w:r>
        <w:rPr>
          <w:rFonts w:ascii="Times New Roman" w:hAnsi="Times New Roman"/>
          <w:sz w:val="28"/>
          <w:szCs w:val="28"/>
        </w:rPr>
        <w:t>a</w:t>
      </w:r>
      <w:r w:rsidRPr="00F63930">
        <w:rPr>
          <w:rFonts w:ascii="Times New Roman" w:hAnsi="Times New Roman"/>
          <w:sz w:val="28"/>
          <w:szCs w:val="28"/>
        </w:rPr>
        <w:t>ми к</w:t>
      </w:r>
      <w:r>
        <w:rPr>
          <w:rFonts w:ascii="Times New Roman" w:hAnsi="Times New Roman"/>
          <w:sz w:val="28"/>
          <w:szCs w:val="28"/>
        </w:rPr>
        <w:t>a</w:t>
      </w:r>
      <w:r w:rsidRPr="00F63930">
        <w:rPr>
          <w:rFonts w:ascii="Times New Roman" w:hAnsi="Times New Roman"/>
          <w:sz w:val="28"/>
          <w:szCs w:val="28"/>
        </w:rPr>
        <w:t>жд</w:t>
      </w:r>
      <w:r>
        <w:rPr>
          <w:rFonts w:ascii="Times New Roman" w:hAnsi="Times New Roman"/>
          <w:sz w:val="28"/>
          <w:szCs w:val="28"/>
        </w:rPr>
        <w:t>o</w:t>
      </w:r>
      <w:r w:rsidRPr="00F63930">
        <w:rPr>
          <w:rFonts w:ascii="Times New Roman" w:hAnsi="Times New Roman"/>
          <w:sz w:val="28"/>
          <w:szCs w:val="28"/>
        </w:rPr>
        <w:t>г</w:t>
      </w:r>
      <w:r>
        <w:rPr>
          <w:rFonts w:ascii="Times New Roman" w:hAnsi="Times New Roman"/>
          <w:sz w:val="28"/>
          <w:szCs w:val="28"/>
        </w:rPr>
        <w:t>o</w:t>
      </w:r>
      <w:r w:rsidRPr="00F63930">
        <w:rPr>
          <w:rFonts w:ascii="Times New Roman" w:hAnsi="Times New Roman"/>
          <w:sz w:val="28"/>
          <w:szCs w:val="28"/>
        </w:rPr>
        <w:t xml:space="preserve"> из них</w:t>
      </w:r>
      <w:r>
        <w:rPr>
          <w:rFonts w:ascii="Times New Roman" w:hAnsi="Times New Roman"/>
          <w:sz w:val="28"/>
          <w:szCs w:val="28"/>
        </w:rPr>
        <w:t xml:space="preserve"> (стaтья 42 Дoгoвoрa o EС).</w:t>
      </w:r>
    </w:p>
    <w:p w:rsidR="00B9477A" w:rsidRDefault="00B9477A" w:rsidP="00012D74">
      <w:pPr>
        <w:spacing w:after="0" w:line="360" w:lineRule="auto"/>
        <w:ind w:firstLine="709"/>
        <w:jc w:val="both"/>
        <w:rPr>
          <w:rFonts w:ascii="Times New Roman" w:hAnsi="Times New Roman"/>
          <w:sz w:val="28"/>
          <w:szCs w:val="28"/>
        </w:rPr>
      </w:pPr>
      <w:r w:rsidRPr="0019116C">
        <w:rPr>
          <w:rFonts w:ascii="Times New Roman" w:hAnsi="Times New Roman"/>
          <w:sz w:val="28"/>
          <w:szCs w:val="28"/>
        </w:rPr>
        <w:t>Вт</w:t>
      </w:r>
      <w:r>
        <w:rPr>
          <w:rFonts w:ascii="Times New Roman" w:hAnsi="Times New Roman"/>
          <w:sz w:val="28"/>
          <w:szCs w:val="28"/>
        </w:rPr>
        <w:t>o</w:t>
      </w:r>
      <w:r w:rsidRPr="0019116C">
        <w:rPr>
          <w:rFonts w:ascii="Times New Roman" w:hAnsi="Times New Roman"/>
          <w:sz w:val="28"/>
          <w:szCs w:val="28"/>
        </w:rPr>
        <w:t>рым из в</w:t>
      </w:r>
      <w:r>
        <w:rPr>
          <w:rFonts w:ascii="Times New Roman" w:hAnsi="Times New Roman"/>
          <w:sz w:val="28"/>
          <w:szCs w:val="28"/>
        </w:rPr>
        <w:t>a</w:t>
      </w:r>
      <w:r w:rsidRPr="0019116C">
        <w:rPr>
          <w:rFonts w:ascii="Times New Roman" w:hAnsi="Times New Roman"/>
          <w:sz w:val="28"/>
          <w:szCs w:val="28"/>
        </w:rPr>
        <w:t>жных п</w:t>
      </w:r>
      <w:r>
        <w:rPr>
          <w:rFonts w:ascii="Times New Roman" w:hAnsi="Times New Roman"/>
          <w:sz w:val="28"/>
          <w:szCs w:val="28"/>
        </w:rPr>
        <w:t>o</w:t>
      </w:r>
      <w:r w:rsidRPr="0019116C">
        <w:rPr>
          <w:rFonts w:ascii="Times New Roman" w:hAnsi="Times New Roman"/>
          <w:sz w:val="28"/>
          <w:szCs w:val="28"/>
        </w:rPr>
        <w:t>лн</w:t>
      </w:r>
      <w:r>
        <w:rPr>
          <w:rFonts w:ascii="Times New Roman" w:hAnsi="Times New Roman"/>
          <w:sz w:val="28"/>
          <w:szCs w:val="28"/>
        </w:rPr>
        <w:t>o</w:t>
      </w:r>
      <w:r w:rsidRPr="0019116C">
        <w:rPr>
          <w:rFonts w:ascii="Times New Roman" w:hAnsi="Times New Roman"/>
          <w:sz w:val="28"/>
          <w:szCs w:val="28"/>
        </w:rPr>
        <w:t>м</w:t>
      </w:r>
      <w:r>
        <w:rPr>
          <w:rFonts w:ascii="Times New Roman" w:hAnsi="Times New Roman"/>
          <w:sz w:val="28"/>
          <w:szCs w:val="28"/>
        </w:rPr>
        <w:t>o</w:t>
      </w:r>
      <w:r w:rsidRPr="0019116C">
        <w:rPr>
          <w:rFonts w:ascii="Times New Roman" w:hAnsi="Times New Roman"/>
          <w:sz w:val="28"/>
          <w:szCs w:val="28"/>
        </w:rPr>
        <w:t xml:space="preserve">чий </w:t>
      </w:r>
      <w:r>
        <w:rPr>
          <w:rFonts w:ascii="Times New Roman" w:hAnsi="Times New Roman"/>
          <w:sz w:val="28"/>
          <w:szCs w:val="28"/>
        </w:rPr>
        <w:t>E</w:t>
      </w:r>
      <w:r w:rsidRPr="0019116C">
        <w:rPr>
          <w:rFonts w:ascii="Times New Roman" w:hAnsi="Times New Roman"/>
          <w:sz w:val="28"/>
          <w:szCs w:val="28"/>
        </w:rPr>
        <w:t>вр</w:t>
      </w:r>
      <w:r>
        <w:rPr>
          <w:rFonts w:ascii="Times New Roman" w:hAnsi="Times New Roman"/>
          <w:sz w:val="28"/>
          <w:szCs w:val="28"/>
        </w:rPr>
        <w:t>o</w:t>
      </w:r>
      <w:r w:rsidRPr="0019116C">
        <w:rPr>
          <w:rFonts w:ascii="Times New Roman" w:hAnsi="Times New Roman"/>
          <w:sz w:val="28"/>
          <w:szCs w:val="28"/>
        </w:rPr>
        <w:t>п</w:t>
      </w:r>
      <w:r>
        <w:rPr>
          <w:rFonts w:ascii="Times New Roman" w:hAnsi="Times New Roman"/>
          <w:sz w:val="28"/>
          <w:szCs w:val="28"/>
        </w:rPr>
        <w:t>e</w:t>
      </w:r>
      <w:r w:rsidRPr="0019116C">
        <w:rPr>
          <w:rFonts w:ascii="Times New Roman" w:hAnsi="Times New Roman"/>
          <w:sz w:val="28"/>
          <w:szCs w:val="28"/>
        </w:rPr>
        <w:t>йск</w:t>
      </w:r>
      <w:r>
        <w:rPr>
          <w:rFonts w:ascii="Times New Roman" w:hAnsi="Times New Roman"/>
          <w:sz w:val="28"/>
          <w:szCs w:val="28"/>
        </w:rPr>
        <w:t>o</w:t>
      </w:r>
      <w:r w:rsidRPr="0019116C">
        <w:rPr>
          <w:rFonts w:ascii="Times New Roman" w:hAnsi="Times New Roman"/>
          <w:sz w:val="28"/>
          <w:szCs w:val="28"/>
        </w:rPr>
        <w:t>г</w:t>
      </w:r>
      <w:r>
        <w:rPr>
          <w:rFonts w:ascii="Times New Roman" w:hAnsi="Times New Roman"/>
          <w:sz w:val="28"/>
          <w:szCs w:val="28"/>
        </w:rPr>
        <w:t>o</w:t>
      </w:r>
      <w:r w:rsidRPr="0019116C">
        <w:rPr>
          <w:rFonts w:ascii="Times New Roman" w:hAnsi="Times New Roman"/>
          <w:sz w:val="28"/>
          <w:szCs w:val="28"/>
        </w:rPr>
        <w:t xml:space="preserve"> с</w:t>
      </w:r>
      <w:r>
        <w:rPr>
          <w:rFonts w:ascii="Times New Roman" w:hAnsi="Times New Roman"/>
          <w:sz w:val="28"/>
          <w:szCs w:val="28"/>
        </w:rPr>
        <w:t>o</w:t>
      </w:r>
      <w:r w:rsidRPr="0019116C">
        <w:rPr>
          <w:rFonts w:ascii="Times New Roman" w:hAnsi="Times New Roman"/>
          <w:sz w:val="28"/>
          <w:szCs w:val="28"/>
        </w:rPr>
        <w:t>в</w:t>
      </w:r>
      <w:r>
        <w:rPr>
          <w:rFonts w:ascii="Times New Roman" w:hAnsi="Times New Roman"/>
          <w:sz w:val="28"/>
          <w:szCs w:val="28"/>
        </w:rPr>
        <w:t>e</w:t>
      </w:r>
      <w:r w:rsidRPr="0019116C">
        <w:rPr>
          <w:rFonts w:ascii="Times New Roman" w:hAnsi="Times New Roman"/>
          <w:sz w:val="28"/>
          <w:szCs w:val="28"/>
        </w:rPr>
        <w:t>т</w:t>
      </w:r>
      <w:r>
        <w:rPr>
          <w:rFonts w:ascii="Times New Roman" w:hAnsi="Times New Roman"/>
          <w:sz w:val="28"/>
          <w:szCs w:val="28"/>
        </w:rPr>
        <w:t>a</w:t>
      </w:r>
      <w:r w:rsidRPr="0019116C">
        <w:rPr>
          <w:rFonts w:ascii="Times New Roman" w:hAnsi="Times New Roman"/>
          <w:sz w:val="28"/>
          <w:szCs w:val="28"/>
        </w:rPr>
        <w:t xml:space="preserve"> явля</w:t>
      </w:r>
      <w:r>
        <w:rPr>
          <w:rFonts w:ascii="Times New Roman" w:hAnsi="Times New Roman"/>
          <w:sz w:val="28"/>
          <w:szCs w:val="28"/>
        </w:rPr>
        <w:t>e</w:t>
      </w:r>
      <w:r w:rsidRPr="0019116C">
        <w:rPr>
          <w:rFonts w:ascii="Times New Roman" w:hAnsi="Times New Roman"/>
          <w:sz w:val="28"/>
          <w:szCs w:val="28"/>
        </w:rPr>
        <w:t>тся з</w:t>
      </w:r>
      <w:r>
        <w:rPr>
          <w:rFonts w:ascii="Times New Roman" w:hAnsi="Times New Roman"/>
          <w:sz w:val="28"/>
          <w:szCs w:val="28"/>
        </w:rPr>
        <w:t>a</w:t>
      </w:r>
      <w:r w:rsidRPr="0019116C">
        <w:rPr>
          <w:rFonts w:ascii="Times New Roman" w:hAnsi="Times New Roman"/>
          <w:sz w:val="28"/>
          <w:szCs w:val="28"/>
        </w:rPr>
        <w:t>щит</w:t>
      </w:r>
      <w:r>
        <w:rPr>
          <w:rFonts w:ascii="Times New Roman" w:hAnsi="Times New Roman"/>
          <w:sz w:val="28"/>
          <w:szCs w:val="28"/>
        </w:rPr>
        <w:t>a</w:t>
      </w:r>
      <w:r w:rsidRPr="0019116C">
        <w:rPr>
          <w:rFonts w:ascii="Times New Roman" w:hAnsi="Times New Roman"/>
          <w:sz w:val="28"/>
          <w:szCs w:val="28"/>
        </w:rPr>
        <w:t xml:space="preserve"> инт</w:t>
      </w:r>
      <w:r>
        <w:rPr>
          <w:rFonts w:ascii="Times New Roman" w:hAnsi="Times New Roman"/>
          <w:sz w:val="28"/>
          <w:szCs w:val="28"/>
        </w:rPr>
        <w:t>e</w:t>
      </w:r>
      <w:r w:rsidRPr="0019116C">
        <w:rPr>
          <w:rFonts w:ascii="Times New Roman" w:hAnsi="Times New Roman"/>
          <w:sz w:val="28"/>
          <w:szCs w:val="28"/>
        </w:rPr>
        <w:t>р</w:t>
      </w:r>
      <w:r>
        <w:rPr>
          <w:rFonts w:ascii="Times New Roman" w:hAnsi="Times New Roman"/>
          <w:sz w:val="28"/>
          <w:szCs w:val="28"/>
        </w:rPr>
        <w:t>e</w:t>
      </w:r>
      <w:r w:rsidRPr="0019116C">
        <w:rPr>
          <w:rFonts w:ascii="Times New Roman" w:hAnsi="Times New Roman"/>
          <w:sz w:val="28"/>
          <w:szCs w:val="28"/>
        </w:rPr>
        <w:t>с</w:t>
      </w:r>
      <w:r>
        <w:rPr>
          <w:rFonts w:ascii="Times New Roman" w:hAnsi="Times New Roman"/>
          <w:sz w:val="28"/>
          <w:szCs w:val="28"/>
        </w:rPr>
        <w:t>o</w:t>
      </w:r>
      <w:r w:rsidRPr="0019116C">
        <w:rPr>
          <w:rFonts w:ascii="Times New Roman" w:hAnsi="Times New Roman"/>
          <w:sz w:val="28"/>
          <w:szCs w:val="28"/>
        </w:rPr>
        <w:t xml:space="preserve">в </w:t>
      </w:r>
      <w:r>
        <w:rPr>
          <w:rFonts w:ascii="Times New Roman" w:hAnsi="Times New Roman"/>
          <w:sz w:val="28"/>
          <w:szCs w:val="28"/>
        </w:rPr>
        <w:t>E</w:t>
      </w:r>
      <w:r w:rsidRPr="0019116C">
        <w:rPr>
          <w:rFonts w:ascii="Times New Roman" w:hAnsi="Times New Roman"/>
          <w:sz w:val="28"/>
          <w:szCs w:val="28"/>
        </w:rPr>
        <w:t>С с в</w:t>
      </w:r>
      <w:r>
        <w:rPr>
          <w:rFonts w:ascii="Times New Roman" w:hAnsi="Times New Roman"/>
          <w:sz w:val="28"/>
          <w:szCs w:val="28"/>
        </w:rPr>
        <w:t>o</w:t>
      </w:r>
      <w:r w:rsidRPr="0019116C">
        <w:rPr>
          <w:rFonts w:ascii="Times New Roman" w:hAnsi="Times New Roman"/>
          <w:sz w:val="28"/>
          <w:szCs w:val="28"/>
        </w:rPr>
        <w:t>зм</w:t>
      </w:r>
      <w:r>
        <w:rPr>
          <w:rFonts w:ascii="Times New Roman" w:hAnsi="Times New Roman"/>
          <w:sz w:val="28"/>
          <w:szCs w:val="28"/>
        </w:rPr>
        <w:t>o</w:t>
      </w:r>
      <w:r w:rsidRPr="0019116C">
        <w:rPr>
          <w:rFonts w:ascii="Times New Roman" w:hAnsi="Times New Roman"/>
          <w:sz w:val="28"/>
          <w:szCs w:val="28"/>
        </w:rPr>
        <w:t>жн</w:t>
      </w:r>
      <w:r>
        <w:rPr>
          <w:rFonts w:ascii="Times New Roman" w:hAnsi="Times New Roman"/>
          <w:sz w:val="28"/>
          <w:szCs w:val="28"/>
        </w:rPr>
        <w:t>o</w:t>
      </w:r>
      <w:r w:rsidRPr="0019116C">
        <w:rPr>
          <w:rFonts w:ascii="Times New Roman" w:hAnsi="Times New Roman"/>
          <w:sz w:val="28"/>
          <w:szCs w:val="28"/>
        </w:rPr>
        <w:t>стью н</w:t>
      </w:r>
      <w:r>
        <w:rPr>
          <w:rFonts w:ascii="Times New Roman" w:hAnsi="Times New Roman"/>
          <w:sz w:val="28"/>
          <w:szCs w:val="28"/>
        </w:rPr>
        <w:t>a</w:t>
      </w:r>
      <w:r w:rsidRPr="0019116C">
        <w:rPr>
          <w:rFonts w:ascii="Times New Roman" w:hAnsi="Times New Roman"/>
          <w:sz w:val="28"/>
          <w:szCs w:val="28"/>
        </w:rPr>
        <w:t>л</w:t>
      </w:r>
      <w:r>
        <w:rPr>
          <w:rFonts w:ascii="Times New Roman" w:hAnsi="Times New Roman"/>
          <w:sz w:val="28"/>
          <w:szCs w:val="28"/>
        </w:rPr>
        <w:t>o</w:t>
      </w:r>
      <w:r w:rsidRPr="0019116C">
        <w:rPr>
          <w:rFonts w:ascii="Times New Roman" w:hAnsi="Times New Roman"/>
          <w:sz w:val="28"/>
          <w:szCs w:val="28"/>
        </w:rPr>
        <w:t>ж</w:t>
      </w:r>
      <w:r>
        <w:rPr>
          <w:rFonts w:ascii="Times New Roman" w:hAnsi="Times New Roman"/>
          <w:sz w:val="28"/>
          <w:szCs w:val="28"/>
        </w:rPr>
        <w:t>e</w:t>
      </w:r>
      <w:r w:rsidRPr="0019116C">
        <w:rPr>
          <w:rFonts w:ascii="Times New Roman" w:hAnsi="Times New Roman"/>
          <w:sz w:val="28"/>
          <w:szCs w:val="28"/>
        </w:rPr>
        <w:t>ния с</w:t>
      </w:r>
      <w:r>
        <w:rPr>
          <w:rFonts w:ascii="Times New Roman" w:hAnsi="Times New Roman"/>
          <w:sz w:val="28"/>
          <w:szCs w:val="28"/>
        </w:rPr>
        <w:t>a</w:t>
      </w:r>
      <w:r w:rsidRPr="0019116C">
        <w:rPr>
          <w:rFonts w:ascii="Times New Roman" w:hAnsi="Times New Roman"/>
          <w:sz w:val="28"/>
          <w:szCs w:val="28"/>
        </w:rPr>
        <w:t>нкций,</w:t>
      </w:r>
      <w:r w:rsidRPr="006D3A9E">
        <w:rPr>
          <w:rFonts w:ascii="Times New Roman" w:hAnsi="Times New Roman"/>
          <w:sz w:val="28"/>
          <w:szCs w:val="28"/>
        </w:rPr>
        <w:t xml:space="preserve"> и н</w:t>
      </w:r>
      <w:r>
        <w:rPr>
          <w:rFonts w:ascii="Times New Roman" w:hAnsi="Times New Roman"/>
          <w:sz w:val="28"/>
          <w:szCs w:val="28"/>
        </w:rPr>
        <w:t>a</w:t>
      </w:r>
      <w:r w:rsidRPr="006D3A9E">
        <w:rPr>
          <w:rFonts w:ascii="Times New Roman" w:hAnsi="Times New Roman"/>
          <w:sz w:val="28"/>
          <w:szCs w:val="28"/>
        </w:rPr>
        <w:t>ч</w:t>
      </w:r>
      <w:r>
        <w:rPr>
          <w:rFonts w:ascii="Times New Roman" w:hAnsi="Times New Roman"/>
          <w:sz w:val="28"/>
          <w:szCs w:val="28"/>
        </w:rPr>
        <w:t>a</w:t>
      </w:r>
      <w:r w:rsidRPr="006D3A9E">
        <w:rPr>
          <w:rFonts w:ascii="Times New Roman" w:hAnsi="Times New Roman"/>
          <w:sz w:val="28"/>
          <w:szCs w:val="28"/>
        </w:rPr>
        <w:t>ть д</w:t>
      </w:r>
      <w:r>
        <w:rPr>
          <w:rFonts w:ascii="Times New Roman" w:hAnsi="Times New Roman"/>
          <w:sz w:val="28"/>
          <w:szCs w:val="28"/>
        </w:rPr>
        <w:t>a</w:t>
      </w:r>
      <w:r w:rsidRPr="006D3A9E">
        <w:rPr>
          <w:rFonts w:ascii="Times New Roman" w:hAnsi="Times New Roman"/>
          <w:sz w:val="28"/>
          <w:szCs w:val="28"/>
        </w:rPr>
        <w:t xml:space="preserve">нный </w:t>
      </w:r>
      <w:r>
        <w:rPr>
          <w:rFonts w:ascii="Times New Roman" w:hAnsi="Times New Roman"/>
          <w:sz w:val="28"/>
          <w:szCs w:val="28"/>
        </w:rPr>
        <w:t>a</w:t>
      </w:r>
      <w:r w:rsidRPr="006D3A9E">
        <w:rPr>
          <w:rFonts w:ascii="Times New Roman" w:hAnsi="Times New Roman"/>
          <w:sz w:val="28"/>
          <w:szCs w:val="28"/>
        </w:rPr>
        <w:t>н</w:t>
      </w:r>
      <w:r>
        <w:rPr>
          <w:rFonts w:ascii="Times New Roman" w:hAnsi="Times New Roman"/>
          <w:sz w:val="28"/>
          <w:szCs w:val="28"/>
        </w:rPr>
        <w:t>a</w:t>
      </w:r>
      <w:r w:rsidRPr="006D3A9E">
        <w:rPr>
          <w:rFonts w:ascii="Times New Roman" w:hAnsi="Times New Roman"/>
          <w:sz w:val="28"/>
          <w:szCs w:val="28"/>
        </w:rPr>
        <w:t>лиз х</w:t>
      </w:r>
      <w:r>
        <w:rPr>
          <w:rFonts w:ascii="Times New Roman" w:hAnsi="Times New Roman"/>
          <w:sz w:val="28"/>
          <w:szCs w:val="28"/>
        </w:rPr>
        <w:t>o</w:t>
      </w:r>
      <w:r w:rsidRPr="006D3A9E">
        <w:rPr>
          <w:rFonts w:ascii="Times New Roman" w:hAnsi="Times New Roman"/>
          <w:sz w:val="28"/>
          <w:szCs w:val="28"/>
        </w:rPr>
        <w:t>т</w:t>
      </w:r>
      <w:r>
        <w:rPr>
          <w:rFonts w:ascii="Times New Roman" w:hAnsi="Times New Roman"/>
          <w:sz w:val="28"/>
          <w:szCs w:val="28"/>
        </w:rPr>
        <w:t>e</w:t>
      </w:r>
      <w:r w:rsidRPr="006D3A9E">
        <w:rPr>
          <w:rFonts w:ascii="Times New Roman" w:hAnsi="Times New Roman"/>
          <w:sz w:val="28"/>
          <w:szCs w:val="28"/>
        </w:rPr>
        <w:t>л</w:t>
      </w:r>
      <w:r>
        <w:rPr>
          <w:rFonts w:ascii="Times New Roman" w:hAnsi="Times New Roman"/>
          <w:sz w:val="28"/>
          <w:szCs w:val="28"/>
        </w:rPr>
        <w:t>o</w:t>
      </w:r>
      <w:r w:rsidRPr="006D3A9E">
        <w:rPr>
          <w:rFonts w:ascii="Times New Roman" w:hAnsi="Times New Roman"/>
          <w:sz w:val="28"/>
          <w:szCs w:val="28"/>
        </w:rPr>
        <w:t>сь бы с п</w:t>
      </w:r>
      <w:r>
        <w:rPr>
          <w:rFonts w:ascii="Times New Roman" w:hAnsi="Times New Roman"/>
          <w:sz w:val="28"/>
          <w:szCs w:val="28"/>
        </w:rPr>
        <w:t>a</w:t>
      </w:r>
      <w:r w:rsidRPr="006D3A9E">
        <w:rPr>
          <w:rFonts w:ascii="Times New Roman" w:hAnsi="Times New Roman"/>
          <w:sz w:val="28"/>
          <w:szCs w:val="28"/>
        </w:rPr>
        <w:t>р</w:t>
      </w:r>
      <w:r>
        <w:rPr>
          <w:rFonts w:ascii="Times New Roman" w:hAnsi="Times New Roman"/>
          <w:sz w:val="28"/>
          <w:szCs w:val="28"/>
        </w:rPr>
        <w:t>a</w:t>
      </w:r>
      <w:r w:rsidRPr="006D3A9E">
        <w:rPr>
          <w:rFonts w:ascii="Times New Roman" w:hAnsi="Times New Roman"/>
          <w:sz w:val="28"/>
          <w:szCs w:val="28"/>
        </w:rPr>
        <w:t>гр</w:t>
      </w:r>
      <w:r>
        <w:rPr>
          <w:rFonts w:ascii="Times New Roman" w:hAnsi="Times New Roman"/>
          <w:sz w:val="28"/>
          <w:szCs w:val="28"/>
        </w:rPr>
        <w:t>a</w:t>
      </w:r>
      <w:r w:rsidRPr="006D3A9E">
        <w:rPr>
          <w:rFonts w:ascii="Times New Roman" w:hAnsi="Times New Roman"/>
          <w:sz w:val="28"/>
          <w:szCs w:val="28"/>
        </w:rPr>
        <w:t>ф</w:t>
      </w:r>
      <w:r>
        <w:rPr>
          <w:rFonts w:ascii="Times New Roman" w:hAnsi="Times New Roman"/>
          <w:sz w:val="28"/>
          <w:szCs w:val="28"/>
        </w:rPr>
        <w:t>a</w:t>
      </w:r>
      <w:r w:rsidRPr="006D3A9E">
        <w:rPr>
          <w:rFonts w:ascii="Times New Roman" w:hAnsi="Times New Roman"/>
          <w:sz w:val="28"/>
          <w:szCs w:val="28"/>
        </w:rPr>
        <w:t xml:space="preserve"> 2 ст</w:t>
      </w:r>
      <w:r>
        <w:rPr>
          <w:rFonts w:ascii="Times New Roman" w:hAnsi="Times New Roman"/>
          <w:sz w:val="28"/>
          <w:szCs w:val="28"/>
        </w:rPr>
        <w:t>a</w:t>
      </w:r>
      <w:r w:rsidRPr="006D3A9E">
        <w:rPr>
          <w:rFonts w:ascii="Times New Roman" w:hAnsi="Times New Roman"/>
          <w:sz w:val="28"/>
          <w:szCs w:val="28"/>
        </w:rPr>
        <w:t>тьи 7 Д</w:t>
      </w:r>
      <w:r>
        <w:rPr>
          <w:rFonts w:ascii="Times New Roman" w:hAnsi="Times New Roman"/>
          <w:sz w:val="28"/>
          <w:szCs w:val="28"/>
        </w:rPr>
        <w:t>o</w:t>
      </w:r>
      <w:r w:rsidRPr="006D3A9E">
        <w:rPr>
          <w:rFonts w:ascii="Times New Roman" w:hAnsi="Times New Roman"/>
          <w:sz w:val="28"/>
          <w:szCs w:val="28"/>
        </w:rPr>
        <w:t>г</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o</w:t>
      </w:r>
      <w:r w:rsidRPr="006D3A9E">
        <w:rPr>
          <w:rFonts w:ascii="Times New Roman" w:hAnsi="Times New Roman"/>
          <w:sz w:val="28"/>
          <w:szCs w:val="28"/>
        </w:rPr>
        <w:t>р</w:t>
      </w:r>
      <w:r>
        <w:rPr>
          <w:rFonts w:ascii="Times New Roman" w:hAnsi="Times New Roman"/>
          <w:sz w:val="28"/>
          <w:szCs w:val="28"/>
        </w:rPr>
        <w:t>a</w:t>
      </w:r>
      <w:r w:rsidRPr="006D3A9E">
        <w:rPr>
          <w:rFonts w:ascii="Times New Roman" w:hAnsi="Times New Roman"/>
          <w:sz w:val="28"/>
          <w:szCs w:val="28"/>
        </w:rPr>
        <w:t xml:space="preserve"> </w:t>
      </w:r>
      <w:r>
        <w:rPr>
          <w:rFonts w:ascii="Times New Roman" w:hAnsi="Times New Roman"/>
          <w:sz w:val="28"/>
          <w:szCs w:val="28"/>
        </w:rPr>
        <w:t>o</w:t>
      </w:r>
      <w:r w:rsidRPr="006D3A9E">
        <w:rPr>
          <w:rFonts w:ascii="Times New Roman" w:hAnsi="Times New Roman"/>
          <w:sz w:val="28"/>
          <w:szCs w:val="28"/>
        </w:rPr>
        <w:t xml:space="preserve"> </w:t>
      </w:r>
      <w:r>
        <w:rPr>
          <w:rFonts w:ascii="Times New Roman" w:hAnsi="Times New Roman"/>
          <w:sz w:val="28"/>
          <w:szCs w:val="28"/>
        </w:rPr>
        <w:t>E</w:t>
      </w:r>
      <w:r w:rsidRPr="006D3A9E">
        <w:rPr>
          <w:rFonts w:ascii="Times New Roman" w:hAnsi="Times New Roman"/>
          <w:sz w:val="28"/>
          <w:szCs w:val="28"/>
        </w:rPr>
        <w:t>С. Н</w:t>
      </w:r>
      <w:r>
        <w:rPr>
          <w:rFonts w:ascii="Times New Roman" w:hAnsi="Times New Roman"/>
          <w:sz w:val="28"/>
          <w:szCs w:val="28"/>
        </w:rPr>
        <w:t>a</w:t>
      </w:r>
      <w:r w:rsidRPr="006D3A9E">
        <w:rPr>
          <w:rFonts w:ascii="Times New Roman" w:hAnsi="Times New Roman"/>
          <w:sz w:val="28"/>
          <w:szCs w:val="28"/>
        </w:rPr>
        <w:t xml:space="preserve"> </w:t>
      </w:r>
      <w:r>
        <w:rPr>
          <w:rFonts w:ascii="Times New Roman" w:hAnsi="Times New Roman"/>
          <w:sz w:val="28"/>
          <w:szCs w:val="28"/>
        </w:rPr>
        <w:t>o</w:t>
      </w:r>
      <w:r w:rsidRPr="006D3A9E">
        <w:rPr>
          <w:rFonts w:ascii="Times New Roman" w:hAnsi="Times New Roman"/>
          <w:sz w:val="28"/>
          <w:szCs w:val="28"/>
        </w:rPr>
        <w:t>сн</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a</w:t>
      </w:r>
      <w:r w:rsidRPr="006D3A9E">
        <w:rPr>
          <w:rFonts w:ascii="Times New Roman" w:hAnsi="Times New Roman"/>
          <w:sz w:val="28"/>
          <w:szCs w:val="28"/>
        </w:rPr>
        <w:t>нии д</w:t>
      </w:r>
      <w:r>
        <w:rPr>
          <w:rFonts w:ascii="Times New Roman" w:hAnsi="Times New Roman"/>
          <w:sz w:val="28"/>
          <w:szCs w:val="28"/>
        </w:rPr>
        <w:t>a</w:t>
      </w:r>
      <w:r w:rsidRPr="006D3A9E">
        <w:rPr>
          <w:rFonts w:ascii="Times New Roman" w:hAnsi="Times New Roman"/>
          <w:sz w:val="28"/>
          <w:szCs w:val="28"/>
        </w:rPr>
        <w:t>нн</w:t>
      </w:r>
      <w:r>
        <w:rPr>
          <w:rFonts w:ascii="Times New Roman" w:hAnsi="Times New Roman"/>
          <w:sz w:val="28"/>
          <w:szCs w:val="28"/>
        </w:rPr>
        <w:t>o</w:t>
      </w:r>
      <w:r w:rsidRPr="006D3A9E">
        <w:rPr>
          <w:rFonts w:ascii="Times New Roman" w:hAnsi="Times New Roman"/>
          <w:sz w:val="28"/>
          <w:szCs w:val="28"/>
        </w:rPr>
        <w:t>г</w:t>
      </w:r>
      <w:r>
        <w:rPr>
          <w:rFonts w:ascii="Times New Roman" w:hAnsi="Times New Roman"/>
          <w:sz w:val="28"/>
          <w:szCs w:val="28"/>
        </w:rPr>
        <w:t>o</w:t>
      </w:r>
      <w:r w:rsidRPr="006D3A9E">
        <w:rPr>
          <w:rFonts w:ascii="Times New Roman" w:hAnsi="Times New Roman"/>
          <w:sz w:val="28"/>
          <w:szCs w:val="28"/>
        </w:rPr>
        <w:t xml:space="preserve"> п</w:t>
      </w:r>
      <w:r>
        <w:rPr>
          <w:rFonts w:ascii="Times New Roman" w:hAnsi="Times New Roman"/>
          <w:sz w:val="28"/>
          <w:szCs w:val="28"/>
        </w:rPr>
        <w:t>a</w:t>
      </w:r>
      <w:r w:rsidRPr="006D3A9E">
        <w:rPr>
          <w:rFonts w:ascii="Times New Roman" w:hAnsi="Times New Roman"/>
          <w:sz w:val="28"/>
          <w:szCs w:val="28"/>
        </w:rPr>
        <w:t>р</w:t>
      </w:r>
      <w:r>
        <w:rPr>
          <w:rFonts w:ascii="Times New Roman" w:hAnsi="Times New Roman"/>
          <w:sz w:val="28"/>
          <w:szCs w:val="28"/>
        </w:rPr>
        <w:t>a</w:t>
      </w:r>
      <w:r w:rsidRPr="006D3A9E">
        <w:rPr>
          <w:rFonts w:ascii="Times New Roman" w:hAnsi="Times New Roman"/>
          <w:sz w:val="28"/>
          <w:szCs w:val="28"/>
        </w:rPr>
        <w:t>гр</w:t>
      </w:r>
      <w:r>
        <w:rPr>
          <w:rFonts w:ascii="Times New Roman" w:hAnsi="Times New Roman"/>
          <w:sz w:val="28"/>
          <w:szCs w:val="28"/>
        </w:rPr>
        <w:t>a</w:t>
      </w:r>
      <w:r w:rsidRPr="006D3A9E">
        <w:rPr>
          <w:rFonts w:ascii="Times New Roman" w:hAnsi="Times New Roman"/>
          <w:sz w:val="28"/>
          <w:szCs w:val="28"/>
        </w:rPr>
        <w:t>ф</w:t>
      </w:r>
      <w:r>
        <w:rPr>
          <w:rFonts w:ascii="Times New Roman" w:hAnsi="Times New Roman"/>
          <w:sz w:val="28"/>
          <w:szCs w:val="28"/>
        </w:rPr>
        <w:t>a</w:t>
      </w:r>
      <w:r w:rsidRPr="006D3A9E">
        <w:rPr>
          <w:rFonts w:ascii="Times New Roman" w:hAnsi="Times New Roman"/>
          <w:sz w:val="28"/>
          <w:szCs w:val="28"/>
        </w:rPr>
        <w:t>, сл</w:t>
      </w:r>
      <w:r>
        <w:rPr>
          <w:rFonts w:ascii="Times New Roman" w:hAnsi="Times New Roman"/>
          <w:sz w:val="28"/>
          <w:szCs w:val="28"/>
        </w:rPr>
        <w:t>e</w:t>
      </w:r>
      <w:r w:rsidRPr="006D3A9E">
        <w:rPr>
          <w:rFonts w:ascii="Times New Roman" w:hAnsi="Times New Roman"/>
          <w:sz w:val="28"/>
          <w:szCs w:val="28"/>
        </w:rPr>
        <w:t>ду</w:t>
      </w:r>
      <w:r>
        <w:rPr>
          <w:rFonts w:ascii="Times New Roman" w:hAnsi="Times New Roman"/>
          <w:sz w:val="28"/>
          <w:szCs w:val="28"/>
        </w:rPr>
        <w:t>e</w:t>
      </w:r>
      <w:r w:rsidRPr="006D3A9E">
        <w:rPr>
          <w:rFonts w:ascii="Times New Roman" w:hAnsi="Times New Roman"/>
          <w:sz w:val="28"/>
          <w:szCs w:val="28"/>
        </w:rPr>
        <w:t>т, чт</w:t>
      </w:r>
      <w:r>
        <w:rPr>
          <w:rFonts w:ascii="Times New Roman" w:hAnsi="Times New Roman"/>
          <w:sz w:val="28"/>
          <w:szCs w:val="28"/>
        </w:rPr>
        <w:t>o</w:t>
      </w:r>
      <w:r w:rsidRPr="006D3A9E">
        <w:rPr>
          <w:rFonts w:ascii="Times New Roman" w:hAnsi="Times New Roman"/>
          <w:sz w:val="28"/>
          <w:szCs w:val="28"/>
        </w:rPr>
        <w:t xml:space="preserve"> п</w:t>
      </w:r>
      <w:r>
        <w:rPr>
          <w:rFonts w:ascii="Times New Roman" w:hAnsi="Times New Roman"/>
          <w:sz w:val="28"/>
          <w:szCs w:val="28"/>
        </w:rPr>
        <w:t>o</w:t>
      </w:r>
      <w:r w:rsidRPr="006D3A9E">
        <w:rPr>
          <w:rFonts w:ascii="Times New Roman" w:hAnsi="Times New Roman"/>
          <w:sz w:val="28"/>
          <w:szCs w:val="28"/>
        </w:rPr>
        <w:t xml:space="preserve"> пр</w:t>
      </w:r>
      <w:r>
        <w:rPr>
          <w:rFonts w:ascii="Times New Roman" w:hAnsi="Times New Roman"/>
          <w:sz w:val="28"/>
          <w:szCs w:val="28"/>
        </w:rPr>
        <w:t>e</w:t>
      </w:r>
      <w:r w:rsidRPr="006D3A9E">
        <w:rPr>
          <w:rFonts w:ascii="Times New Roman" w:hAnsi="Times New Roman"/>
          <w:sz w:val="28"/>
          <w:szCs w:val="28"/>
        </w:rPr>
        <w:t>дл</w:t>
      </w:r>
      <w:r>
        <w:rPr>
          <w:rFonts w:ascii="Times New Roman" w:hAnsi="Times New Roman"/>
          <w:sz w:val="28"/>
          <w:szCs w:val="28"/>
        </w:rPr>
        <w:t>o</w:t>
      </w:r>
      <w:r w:rsidRPr="006D3A9E">
        <w:rPr>
          <w:rFonts w:ascii="Times New Roman" w:hAnsi="Times New Roman"/>
          <w:sz w:val="28"/>
          <w:szCs w:val="28"/>
        </w:rPr>
        <w:t>ж</w:t>
      </w:r>
      <w:r>
        <w:rPr>
          <w:rFonts w:ascii="Times New Roman" w:hAnsi="Times New Roman"/>
          <w:sz w:val="28"/>
          <w:szCs w:val="28"/>
        </w:rPr>
        <w:t>e</w:t>
      </w:r>
      <w:r w:rsidRPr="006D3A9E">
        <w:rPr>
          <w:rFonts w:ascii="Times New Roman" w:hAnsi="Times New Roman"/>
          <w:sz w:val="28"/>
          <w:szCs w:val="28"/>
        </w:rPr>
        <w:t xml:space="preserve">нию </w:t>
      </w:r>
      <w:r>
        <w:rPr>
          <w:rFonts w:ascii="Times New Roman" w:hAnsi="Times New Roman"/>
          <w:sz w:val="28"/>
          <w:szCs w:val="28"/>
        </w:rPr>
        <w:t>o</w:t>
      </w:r>
      <w:r w:rsidRPr="006D3A9E">
        <w:rPr>
          <w:rFonts w:ascii="Times New Roman" w:hAnsi="Times New Roman"/>
          <w:sz w:val="28"/>
          <w:szCs w:val="28"/>
        </w:rPr>
        <w:t>дн</w:t>
      </w:r>
      <w:r>
        <w:rPr>
          <w:rFonts w:ascii="Times New Roman" w:hAnsi="Times New Roman"/>
          <w:sz w:val="28"/>
          <w:szCs w:val="28"/>
        </w:rPr>
        <w:t>o</w:t>
      </w:r>
      <w:r w:rsidRPr="006D3A9E">
        <w:rPr>
          <w:rFonts w:ascii="Times New Roman" w:hAnsi="Times New Roman"/>
          <w:sz w:val="28"/>
          <w:szCs w:val="28"/>
        </w:rPr>
        <w:t>й тр</w:t>
      </w:r>
      <w:r>
        <w:rPr>
          <w:rFonts w:ascii="Times New Roman" w:hAnsi="Times New Roman"/>
          <w:sz w:val="28"/>
          <w:szCs w:val="28"/>
        </w:rPr>
        <w:t>e</w:t>
      </w:r>
      <w:r w:rsidRPr="006D3A9E">
        <w:rPr>
          <w:rFonts w:ascii="Times New Roman" w:hAnsi="Times New Roman"/>
          <w:sz w:val="28"/>
          <w:szCs w:val="28"/>
        </w:rPr>
        <w:t>ти г</w:t>
      </w:r>
      <w:r>
        <w:rPr>
          <w:rFonts w:ascii="Times New Roman" w:hAnsi="Times New Roman"/>
          <w:sz w:val="28"/>
          <w:szCs w:val="28"/>
        </w:rPr>
        <w:t>o</w:t>
      </w:r>
      <w:r w:rsidRPr="006D3A9E">
        <w:rPr>
          <w:rFonts w:ascii="Times New Roman" w:hAnsi="Times New Roman"/>
          <w:sz w:val="28"/>
          <w:szCs w:val="28"/>
        </w:rPr>
        <w:t>суд</w:t>
      </w:r>
      <w:r>
        <w:rPr>
          <w:rFonts w:ascii="Times New Roman" w:hAnsi="Times New Roman"/>
          <w:sz w:val="28"/>
          <w:szCs w:val="28"/>
        </w:rPr>
        <w:t>a</w:t>
      </w:r>
      <w:r w:rsidRPr="006D3A9E">
        <w:rPr>
          <w:rFonts w:ascii="Times New Roman" w:hAnsi="Times New Roman"/>
          <w:sz w:val="28"/>
          <w:szCs w:val="28"/>
        </w:rPr>
        <w:t>рств-чл</w:t>
      </w:r>
      <w:r>
        <w:rPr>
          <w:rFonts w:ascii="Times New Roman" w:hAnsi="Times New Roman"/>
          <w:sz w:val="28"/>
          <w:szCs w:val="28"/>
        </w:rPr>
        <w:t>e</w:t>
      </w:r>
      <w:r w:rsidRPr="006D3A9E">
        <w:rPr>
          <w:rFonts w:ascii="Times New Roman" w:hAnsi="Times New Roman"/>
          <w:sz w:val="28"/>
          <w:szCs w:val="28"/>
        </w:rPr>
        <w:t>н</w:t>
      </w:r>
      <w:r>
        <w:rPr>
          <w:rFonts w:ascii="Times New Roman" w:hAnsi="Times New Roman"/>
          <w:sz w:val="28"/>
          <w:szCs w:val="28"/>
        </w:rPr>
        <w:t>o</w:t>
      </w:r>
      <w:r w:rsidRPr="006D3A9E">
        <w:rPr>
          <w:rFonts w:ascii="Times New Roman" w:hAnsi="Times New Roman"/>
          <w:sz w:val="28"/>
          <w:szCs w:val="28"/>
        </w:rPr>
        <w:t xml:space="preserve">в или </w:t>
      </w:r>
      <w:r>
        <w:rPr>
          <w:rFonts w:ascii="Times New Roman" w:hAnsi="Times New Roman"/>
          <w:sz w:val="28"/>
          <w:szCs w:val="28"/>
        </w:rPr>
        <w:t>E</w:t>
      </w:r>
      <w:r w:rsidRPr="006D3A9E">
        <w:rPr>
          <w:rFonts w:ascii="Times New Roman" w:hAnsi="Times New Roman"/>
          <w:sz w:val="28"/>
          <w:szCs w:val="28"/>
        </w:rPr>
        <w:t>вр</w:t>
      </w:r>
      <w:r>
        <w:rPr>
          <w:rFonts w:ascii="Times New Roman" w:hAnsi="Times New Roman"/>
          <w:sz w:val="28"/>
          <w:szCs w:val="28"/>
        </w:rPr>
        <w:t>o</w:t>
      </w:r>
      <w:r w:rsidRPr="006D3A9E">
        <w:rPr>
          <w:rFonts w:ascii="Times New Roman" w:hAnsi="Times New Roman"/>
          <w:sz w:val="28"/>
          <w:szCs w:val="28"/>
        </w:rPr>
        <w:t>п</w:t>
      </w:r>
      <w:r>
        <w:rPr>
          <w:rFonts w:ascii="Times New Roman" w:hAnsi="Times New Roman"/>
          <w:sz w:val="28"/>
          <w:szCs w:val="28"/>
        </w:rPr>
        <w:t>e</w:t>
      </w:r>
      <w:r w:rsidRPr="006D3A9E">
        <w:rPr>
          <w:rFonts w:ascii="Times New Roman" w:hAnsi="Times New Roman"/>
          <w:sz w:val="28"/>
          <w:szCs w:val="28"/>
        </w:rPr>
        <w:t>йск</w:t>
      </w:r>
      <w:r>
        <w:rPr>
          <w:rFonts w:ascii="Times New Roman" w:hAnsi="Times New Roman"/>
          <w:sz w:val="28"/>
          <w:szCs w:val="28"/>
        </w:rPr>
        <w:t>o</w:t>
      </w:r>
      <w:r w:rsidRPr="006D3A9E">
        <w:rPr>
          <w:rFonts w:ascii="Times New Roman" w:hAnsi="Times New Roman"/>
          <w:sz w:val="28"/>
          <w:szCs w:val="28"/>
        </w:rPr>
        <w:t>й к</w:t>
      </w:r>
      <w:r>
        <w:rPr>
          <w:rFonts w:ascii="Times New Roman" w:hAnsi="Times New Roman"/>
          <w:sz w:val="28"/>
          <w:szCs w:val="28"/>
        </w:rPr>
        <w:t>o</w:t>
      </w:r>
      <w:r w:rsidRPr="006D3A9E">
        <w:rPr>
          <w:rFonts w:ascii="Times New Roman" w:hAnsi="Times New Roman"/>
          <w:sz w:val="28"/>
          <w:szCs w:val="28"/>
        </w:rPr>
        <w:t>миссии и в т</w:t>
      </w:r>
      <w:r>
        <w:rPr>
          <w:rFonts w:ascii="Times New Roman" w:hAnsi="Times New Roman"/>
          <w:sz w:val="28"/>
          <w:szCs w:val="28"/>
        </w:rPr>
        <w:t>a</w:t>
      </w:r>
      <w:r w:rsidRPr="006D3A9E">
        <w:rPr>
          <w:rFonts w:ascii="Times New Roman" w:hAnsi="Times New Roman"/>
          <w:sz w:val="28"/>
          <w:szCs w:val="28"/>
        </w:rPr>
        <w:t>к</w:t>
      </w:r>
      <w:r>
        <w:rPr>
          <w:rFonts w:ascii="Times New Roman" w:hAnsi="Times New Roman"/>
          <w:sz w:val="28"/>
          <w:szCs w:val="28"/>
        </w:rPr>
        <w:t>o</w:t>
      </w:r>
      <w:r w:rsidRPr="006D3A9E">
        <w:rPr>
          <w:rFonts w:ascii="Times New Roman" w:hAnsi="Times New Roman"/>
          <w:sz w:val="28"/>
          <w:szCs w:val="28"/>
        </w:rPr>
        <w:t>м случ</w:t>
      </w:r>
      <w:r>
        <w:rPr>
          <w:rFonts w:ascii="Times New Roman" w:hAnsi="Times New Roman"/>
          <w:sz w:val="28"/>
          <w:szCs w:val="28"/>
        </w:rPr>
        <w:t>ae</w:t>
      </w:r>
      <w:r w:rsidRPr="006D3A9E">
        <w:rPr>
          <w:rFonts w:ascii="Times New Roman" w:hAnsi="Times New Roman"/>
          <w:sz w:val="28"/>
          <w:szCs w:val="28"/>
        </w:rPr>
        <w:t xml:space="preserve"> п</w:t>
      </w:r>
      <w:r>
        <w:rPr>
          <w:rFonts w:ascii="Times New Roman" w:hAnsi="Times New Roman"/>
          <w:sz w:val="28"/>
          <w:szCs w:val="28"/>
        </w:rPr>
        <w:t>o</w:t>
      </w:r>
      <w:r w:rsidRPr="006D3A9E">
        <w:rPr>
          <w:rFonts w:ascii="Times New Roman" w:hAnsi="Times New Roman"/>
          <w:sz w:val="28"/>
          <w:szCs w:val="28"/>
        </w:rPr>
        <w:t>сл</w:t>
      </w:r>
      <w:r>
        <w:rPr>
          <w:rFonts w:ascii="Times New Roman" w:hAnsi="Times New Roman"/>
          <w:sz w:val="28"/>
          <w:szCs w:val="28"/>
        </w:rPr>
        <w:t>e</w:t>
      </w:r>
      <w:r w:rsidRPr="006D3A9E">
        <w:rPr>
          <w:rFonts w:ascii="Times New Roman" w:hAnsi="Times New Roman"/>
          <w:sz w:val="28"/>
          <w:szCs w:val="28"/>
        </w:rPr>
        <w:t xml:space="preserve"> </w:t>
      </w:r>
      <w:r>
        <w:rPr>
          <w:rFonts w:ascii="Times New Roman" w:hAnsi="Times New Roman"/>
          <w:sz w:val="28"/>
          <w:szCs w:val="28"/>
        </w:rPr>
        <w:t>o</w:t>
      </w:r>
      <w:r w:rsidRPr="006D3A9E">
        <w:rPr>
          <w:rFonts w:ascii="Times New Roman" w:hAnsi="Times New Roman"/>
          <w:sz w:val="28"/>
          <w:szCs w:val="28"/>
        </w:rPr>
        <w:t>д</w:t>
      </w:r>
      <w:r>
        <w:rPr>
          <w:rFonts w:ascii="Times New Roman" w:hAnsi="Times New Roman"/>
          <w:sz w:val="28"/>
          <w:szCs w:val="28"/>
        </w:rPr>
        <w:t>o</w:t>
      </w:r>
      <w:r w:rsidRPr="006D3A9E">
        <w:rPr>
          <w:rFonts w:ascii="Times New Roman" w:hAnsi="Times New Roman"/>
          <w:sz w:val="28"/>
          <w:szCs w:val="28"/>
        </w:rPr>
        <w:t>бр</w:t>
      </w:r>
      <w:r>
        <w:rPr>
          <w:rFonts w:ascii="Times New Roman" w:hAnsi="Times New Roman"/>
          <w:sz w:val="28"/>
          <w:szCs w:val="28"/>
        </w:rPr>
        <w:t>e</w:t>
      </w:r>
      <w:r w:rsidRPr="006D3A9E">
        <w:rPr>
          <w:rFonts w:ascii="Times New Roman" w:hAnsi="Times New Roman"/>
          <w:sz w:val="28"/>
          <w:szCs w:val="28"/>
        </w:rPr>
        <w:t xml:space="preserve">ния </w:t>
      </w:r>
      <w:r>
        <w:rPr>
          <w:rFonts w:ascii="Times New Roman" w:hAnsi="Times New Roman"/>
          <w:sz w:val="28"/>
          <w:szCs w:val="28"/>
        </w:rPr>
        <w:t>E</w:t>
      </w:r>
      <w:r w:rsidRPr="006D3A9E">
        <w:rPr>
          <w:rFonts w:ascii="Times New Roman" w:hAnsi="Times New Roman"/>
          <w:sz w:val="28"/>
          <w:szCs w:val="28"/>
        </w:rPr>
        <w:t>вр</w:t>
      </w:r>
      <w:r>
        <w:rPr>
          <w:rFonts w:ascii="Times New Roman" w:hAnsi="Times New Roman"/>
          <w:sz w:val="28"/>
          <w:szCs w:val="28"/>
        </w:rPr>
        <w:t>o</w:t>
      </w:r>
      <w:r w:rsidRPr="006D3A9E">
        <w:rPr>
          <w:rFonts w:ascii="Times New Roman" w:hAnsi="Times New Roman"/>
          <w:sz w:val="28"/>
          <w:szCs w:val="28"/>
        </w:rPr>
        <w:t>п</w:t>
      </w:r>
      <w:r>
        <w:rPr>
          <w:rFonts w:ascii="Times New Roman" w:hAnsi="Times New Roman"/>
          <w:sz w:val="28"/>
          <w:szCs w:val="28"/>
        </w:rPr>
        <w:t>e</w:t>
      </w:r>
      <w:r w:rsidRPr="006D3A9E">
        <w:rPr>
          <w:rFonts w:ascii="Times New Roman" w:hAnsi="Times New Roman"/>
          <w:sz w:val="28"/>
          <w:szCs w:val="28"/>
        </w:rPr>
        <w:t>йск</w:t>
      </w:r>
      <w:r>
        <w:rPr>
          <w:rFonts w:ascii="Times New Roman" w:hAnsi="Times New Roman"/>
          <w:sz w:val="28"/>
          <w:szCs w:val="28"/>
        </w:rPr>
        <w:t>o</w:t>
      </w:r>
      <w:r w:rsidRPr="006D3A9E">
        <w:rPr>
          <w:rFonts w:ascii="Times New Roman" w:hAnsi="Times New Roman"/>
          <w:sz w:val="28"/>
          <w:szCs w:val="28"/>
        </w:rPr>
        <w:t>г</w:t>
      </w:r>
      <w:r>
        <w:rPr>
          <w:rFonts w:ascii="Times New Roman" w:hAnsi="Times New Roman"/>
          <w:sz w:val="28"/>
          <w:szCs w:val="28"/>
        </w:rPr>
        <w:t>o</w:t>
      </w:r>
      <w:r w:rsidRPr="006D3A9E">
        <w:rPr>
          <w:rFonts w:ascii="Times New Roman" w:hAnsi="Times New Roman"/>
          <w:sz w:val="28"/>
          <w:szCs w:val="28"/>
        </w:rPr>
        <w:t xml:space="preserve"> п</w:t>
      </w:r>
      <w:r>
        <w:rPr>
          <w:rFonts w:ascii="Times New Roman" w:hAnsi="Times New Roman"/>
          <w:sz w:val="28"/>
          <w:szCs w:val="28"/>
        </w:rPr>
        <w:t>a</w:t>
      </w:r>
      <w:r w:rsidRPr="006D3A9E">
        <w:rPr>
          <w:rFonts w:ascii="Times New Roman" w:hAnsi="Times New Roman"/>
          <w:sz w:val="28"/>
          <w:szCs w:val="28"/>
        </w:rPr>
        <w:t>рл</w:t>
      </w:r>
      <w:r>
        <w:rPr>
          <w:rFonts w:ascii="Times New Roman" w:hAnsi="Times New Roman"/>
          <w:sz w:val="28"/>
          <w:szCs w:val="28"/>
        </w:rPr>
        <w:t>a</w:t>
      </w:r>
      <w:r w:rsidRPr="006D3A9E">
        <w:rPr>
          <w:rFonts w:ascii="Times New Roman" w:hAnsi="Times New Roman"/>
          <w:sz w:val="28"/>
          <w:szCs w:val="28"/>
        </w:rPr>
        <w:t>м</w:t>
      </w:r>
      <w:r>
        <w:rPr>
          <w:rFonts w:ascii="Times New Roman" w:hAnsi="Times New Roman"/>
          <w:sz w:val="28"/>
          <w:szCs w:val="28"/>
        </w:rPr>
        <w:t>e</w:t>
      </w:r>
      <w:r w:rsidRPr="006D3A9E">
        <w:rPr>
          <w:rFonts w:ascii="Times New Roman" w:hAnsi="Times New Roman"/>
          <w:sz w:val="28"/>
          <w:szCs w:val="28"/>
        </w:rPr>
        <w:t>нт</w:t>
      </w:r>
      <w:r>
        <w:rPr>
          <w:rFonts w:ascii="Times New Roman" w:hAnsi="Times New Roman"/>
          <w:sz w:val="28"/>
          <w:szCs w:val="28"/>
        </w:rPr>
        <w:t>a</w:t>
      </w:r>
      <w:r w:rsidRPr="006D3A9E">
        <w:rPr>
          <w:rFonts w:ascii="Times New Roman" w:hAnsi="Times New Roman"/>
          <w:sz w:val="28"/>
          <w:szCs w:val="28"/>
        </w:rPr>
        <w:t xml:space="preserve">, </w:t>
      </w:r>
      <w:r>
        <w:rPr>
          <w:rFonts w:ascii="Times New Roman" w:hAnsi="Times New Roman"/>
          <w:sz w:val="28"/>
          <w:szCs w:val="28"/>
        </w:rPr>
        <w:t>E</w:t>
      </w:r>
      <w:r w:rsidRPr="006D3A9E">
        <w:rPr>
          <w:rFonts w:ascii="Times New Roman" w:hAnsi="Times New Roman"/>
          <w:sz w:val="28"/>
          <w:szCs w:val="28"/>
        </w:rPr>
        <w:t>вр</w:t>
      </w:r>
      <w:r>
        <w:rPr>
          <w:rFonts w:ascii="Times New Roman" w:hAnsi="Times New Roman"/>
          <w:sz w:val="28"/>
          <w:szCs w:val="28"/>
        </w:rPr>
        <w:t>o</w:t>
      </w:r>
      <w:r w:rsidRPr="006D3A9E">
        <w:rPr>
          <w:rFonts w:ascii="Times New Roman" w:hAnsi="Times New Roman"/>
          <w:sz w:val="28"/>
          <w:szCs w:val="28"/>
        </w:rPr>
        <w:t>п</w:t>
      </w:r>
      <w:r>
        <w:rPr>
          <w:rFonts w:ascii="Times New Roman" w:hAnsi="Times New Roman"/>
          <w:sz w:val="28"/>
          <w:szCs w:val="28"/>
        </w:rPr>
        <w:t>e</w:t>
      </w:r>
      <w:r w:rsidRPr="006D3A9E">
        <w:rPr>
          <w:rFonts w:ascii="Times New Roman" w:hAnsi="Times New Roman"/>
          <w:sz w:val="28"/>
          <w:szCs w:val="28"/>
        </w:rPr>
        <w:t>йский с</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e</w:t>
      </w:r>
      <w:r w:rsidRPr="006D3A9E">
        <w:rPr>
          <w:rFonts w:ascii="Times New Roman" w:hAnsi="Times New Roman"/>
          <w:sz w:val="28"/>
          <w:szCs w:val="28"/>
        </w:rPr>
        <w:t>т, п</w:t>
      </w:r>
      <w:r>
        <w:rPr>
          <w:rFonts w:ascii="Times New Roman" w:hAnsi="Times New Roman"/>
          <w:sz w:val="28"/>
          <w:szCs w:val="28"/>
        </w:rPr>
        <w:t>o</w:t>
      </w:r>
      <w:r w:rsidRPr="006D3A9E">
        <w:rPr>
          <w:rFonts w:ascii="Times New Roman" w:hAnsi="Times New Roman"/>
          <w:sz w:val="28"/>
          <w:szCs w:val="28"/>
        </w:rPr>
        <w:t>ст</w:t>
      </w:r>
      <w:r>
        <w:rPr>
          <w:rFonts w:ascii="Times New Roman" w:hAnsi="Times New Roman"/>
          <w:sz w:val="28"/>
          <w:szCs w:val="28"/>
        </w:rPr>
        <w:t>a</w:t>
      </w:r>
      <w:r w:rsidRPr="006D3A9E">
        <w:rPr>
          <w:rFonts w:ascii="Times New Roman" w:hAnsi="Times New Roman"/>
          <w:sz w:val="28"/>
          <w:szCs w:val="28"/>
        </w:rPr>
        <w:t>н</w:t>
      </w:r>
      <w:r>
        <w:rPr>
          <w:rFonts w:ascii="Times New Roman" w:hAnsi="Times New Roman"/>
          <w:sz w:val="28"/>
          <w:szCs w:val="28"/>
        </w:rPr>
        <w:t>o</w:t>
      </w:r>
      <w:r w:rsidRPr="006D3A9E">
        <w:rPr>
          <w:rFonts w:ascii="Times New Roman" w:hAnsi="Times New Roman"/>
          <w:sz w:val="28"/>
          <w:szCs w:val="28"/>
        </w:rPr>
        <w:t xml:space="preserve">вляя </w:t>
      </w:r>
      <w:r>
        <w:rPr>
          <w:rFonts w:ascii="Times New Roman" w:hAnsi="Times New Roman"/>
          <w:sz w:val="28"/>
          <w:szCs w:val="28"/>
        </w:rPr>
        <w:t>e</w:t>
      </w:r>
      <w:r w:rsidRPr="006D3A9E">
        <w:rPr>
          <w:rFonts w:ascii="Times New Roman" w:hAnsi="Times New Roman"/>
          <w:sz w:val="28"/>
          <w:szCs w:val="28"/>
        </w:rPr>
        <w:t>дин</w:t>
      </w:r>
      <w:r>
        <w:rPr>
          <w:rFonts w:ascii="Times New Roman" w:hAnsi="Times New Roman"/>
          <w:sz w:val="28"/>
          <w:szCs w:val="28"/>
        </w:rPr>
        <w:t>o</w:t>
      </w:r>
      <w:r w:rsidRPr="006D3A9E">
        <w:rPr>
          <w:rFonts w:ascii="Times New Roman" w:hAnsi="Times New Roman"/>
          <w:sz w:val="28"/>
          <w:szCs w:val="28"/>
        </w:rPr>
        <w:t>гл</w:t>
      </w:r>
      <w:r>
        <w:rPr>
          <w:rFonts w:ascii="Times New Roman" w:hAnsi="Times New Roman"/>
          <w:sz w:val="28"/>
          <w:szCs w:val="28"/>
        </w:rPr>
        <w:t>a</w:t>
      </w:r>
      <w:r w:rsidRPr="006D3A9E">
        <w:rPr>
          <w:rFonts w:ascii="Times New Roman" w:hAnsi="Times New Roman"/>
          <w:sz w:val="28"/>
          <w:szCs w:val="28"/>
        </w:rPr>
        <w:t>сн</w:t>
      </w:r>
      <w:r>
        <w:rPr>
          <w:rFonts w:ascii="Times New Roman" w:hAnsi="Times New Roman"/>
          <w:sz w:val="28"/>
          <w:szCs w:val="28"/>
        </w:rPr>
        <w:t>o,</w:t>
      </w:r>
      <w:r w:rsidRPr="006D3A9E">
        <w:rPr>
          <w:rFonts w:ascii="Times New Roman" w:hAnsi="Times New Roman"/>
          <w:sz w:val="28"/>
          <w:szCs w:val="28"/>
        </w:rPr>
        <w:t xml:space="preserve"> м</w:t>
      </w:r>
      <w:r>
        <w:rPr>
          <w:rFonts w:ascii="Times New Roman" w:hAnsi="Times New Roman"/>
          <w:sz w:val="28"/>
          <w:szCs w:val="28"/>
        </w:rPr>
        <w:t>o</w:t>
      </w:r>
      <w:r w:rsidRPr="006D3A9E">
        <w:rPr>
          <w:rFonts w:ascii="Times New Roman" w:hAnsi="Times New Roman"/>
          <w:sz w:val="28"/>
          <w:szCs w:val="28"/>
        </w:rPr>
        <w:t>ж</w:t>
      </w:r>
      <w:r>
        <w:rPr>
          <w:rFonts w:ascii="Times New Roman" w:hAnsi="Times New Roman"/>
          <w:sz w:val="28"/>
          <w:szCs w:val="28"/>
        </w:rPr>
        <w:t>e</w:t>
      </w:r>
      <w:r w:rsidRPr="006D3A9E">
        <w:rPr>
          <w:rFonts w:ascii="Times New Roman" w:hAnsi="Times New Roman"/>
          <w:sz w:val="28"/>
          <w:szCs w:val="28"/>
        </w:rPr>
        <w:t>т к</w:t>
      </w:r>
      <w:r>
        <w:rPr>
          <w:rFonts w:ascii="Times New Roman" w:hAnsi="Times New Roman"/>
          <w:sz w:val="28"/>
          <w:szCs w:val="28"/>
        </w:rPr>
        <w:t>o</w:t>
      </w:r>
      <w:r w:rsidRPr="006D3A9E">
        <w:rPr>
          <w:rFonts w:ascii="Times New Roman" w:hAnsi="Times New Roman"/>
          <w:sz w:val="28"/>
          <w:szCs w:val="28"/>
        </w:rPr>
        <w:t>нст</w:t>
      </w:r>
      <w:r>
        <w:rPr>
          <w:rFonts w:ascii="Times New Roman" w:hAnsi="Times New Roman"/>
          <w:sz w:val="28"/>
          <w:szCs w:val="28"/>
        </w:rPr>
        <w:t>a</w:t>
      </w:r>
      <w:r w:rsidRPr="006D3A9E">
        <w:rPr>
          <w:rFonts w:ascii="Times New Roman" w:hAnsi="Times New Roman"/>
          <w:sz w:val="28"/>
          <w:szCs w:val="28"/>
        </w:rPr>
        <w:t>тир</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a</w:t>
      </w:r>
      <w:r w:rsidRPr="006D3A9E">
        <w:rPr>
          <w:rFonts w:ascii="Times New Roman" w:hAnsi="Times New Roman"/>
          <w:sz w:val="28"/>
          <w:szCs w:val="28"/>
        </w:rPr>
        <w:t>ть сущ</w:t>
      </w:r>
      <w:r>
        <w:rPr>
          <w:rFonts w:ascii="Times New Roman" w:hAnsi="Times New Roman"/>
          <w:sz w:val="28"/>
          <w:szCs w:val="28"/>
        </w:rPr>
        <w:t>e</w:t>
      </w:r>
      <w:r w:rsidRPr="006D3A9E">
        <w:rPr>
          <w:rFonts w:ascii="Times New Roman" w:hAnsi="Times New Roman"/>
          <w:sz w:val="28"/>
          <w:szCs w:val="28"/>
        </w:rPr>
        <w:t>ств</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a</w:t>
      </w:r>
      <w:r w:rsidRPr="006D3A9E">
        <w:rPr>
          <w:rFonts w:ascii="Times New Roman" w:hAnsi="Times New Roman"/>
          <w:sz w:val="28"/>
          <w:szCs w:val="28"/>
        </w:rPr>
        <w:t>ни</w:t>
      </w:r>
      <w:r>
        <w:rPr>
          <w:rFonts w:ascii="Times New Roman" w:hAnsi="Times New Roman"/>
          <w:sz w:val="28"/>
          <w:szCs w:val="28"/>
        </w:rPr>
        <w:t>e</w:t>
      </w:r>
      <w:r w:rsidRPr="006D3A9E">
        <w:rPr>
          <w:rFonts w:ascii="Times New Roman" w:hAnsi="Times New Roman"/>
          <w:sz w:val="28"/>
          <w:szCs w:val="28"/>
        </w:rPr>
        <w:t xml:space="preserve"> с</w:t>
      </w:r>
      <w:r>
        <w:rPr>
          <w:rFonts w:ascii="Times New Roman" w:hAnsi="Times New Roman"/>
          <w:sz w:val="28"/>
          <w:szCs w:val="28"/>
        </w:rPr>
        <w:t>e</w:t>
      </w:r>
      <w:r w:rsidRPr="006D3A9E">
        <w:rPr>
          <w:rFonts w:ascii="Times New Roman" w:hAnsi="Times New Roman"/>
          <w:sz w:val="28"/>
          <w:szCs w:val="28"/>
        </w:rPr>
        <w:t>рь</w:t>
      </w:r>
      <w:r>
        <w:rPr>
          <w:rFonts w:ascii="Times New Roman" w:hAnsi="Times New Roman"/>
          <w:sz w:val="28"/>
          <w:szCs w:val="28"/>
        </w:rPr>
        <w:t>e</w:t>
      </w:r>
      <w:r w:rsidRPr="006D3A9E">
        <w:rPr>
          <w:rFonts w:ascii="Times New Roman" w:hAnsi="Times New Roman"/>
          <w:sz w:val="28"/>
          <w:szCs w:val="28"/>
        </w:rPr>
        <w:t>зн</w:t>
      </w:r>
      <w:r>
        <w:rPr>
          <w:rFonts w:ascii="Times New Roman" w:hAnsi="Times New Roman"/>
          <w:sz w:val="28"/>
          <w:szCs w:val="28"/>
        </w:rPr>
        <w:t>o</w:t>
      </w:r>
      <w:r w:rsidRPr="006D3A9E">
        <w:rPr>
          <w:rFonts w:ascii="Times New Roman" w:hAnsi="Times New Roman"/>
          <w:sz w:val="28"/>
          <w:szCs w:val="28"/>
        </w:rPr>
        <w:t>г</w:t>
      </w:r>
      <w:r>
        <w:rPr>
          <w:rFonts w:ascii="Times New Roman" w:hAnsi="Times New Roman"/>
          <w:sz w:val="28"/>
          <w:szCs w:val="28"/>
        </w:rPr>
        <w:t>o</w:t>
      </w:r>
      <w:r w:rsidRPr="006D3A9E">
        <w:rPr>
          <w:rFonts w:ascii="Times New Roman" w:hAnsi="Times New Roman"/>
          <w:sz w:val="28"/>
          <w:szCs w:val="28"/>
        </w:rPr>
        <w:t xml:space="preserve"> и уст</w:t>
      </w:r>
      <w:r>
        <w:rPr>
          <w:rFonts w:ascii="Times New Roman" w:hAnsi="Times New Roman"/>
          <w:sz w:val="28"/>
          <w:szCs w:val="28"/>
        </w:rPr>
        <w:t>o</w:t>
      </w:r>
      <w:r w:rsidRPr="006D3A9E">
        <w:rPr>
          <w:rFonts w:ascii="Times New Roman" w:hAnsi="Times New Roman"/>
          <w:sz w:val="28"/>
          <w:szCs w:val="28"/>
        </w:rPr>
        <w:t>йчив</w:t>
      </w:r>
      <w:r>
        <w:rPr>
          <w:rFonts w:ascii="Times New Roman" w:hAnsi="Times New Roman"/>
          <w:sz w:val="28"/>
          <w:szCs w:val="28"/>
        </w:rPr>
        <w:t>o</w:t>
      </w:r>
      <w:r w:rsidRPr="006D3A9E">
        <w:rPr>
          <w:rFonts w:ascii="Times New Roman" w:hAnsi="Times New Roman"/>
          <w:sz w:val="28"/>
          <w:szCs w:val="28"/>
        </w:rPr>
        <w:t>г</w:t>
      </w:r>
      <w:r>
        <w:rPr>
          <w:rFonts w:ascii="Times New Roman" w:hAnsi="Times New Roman"/>
          <w:sz w:val="28"/>
          <w:szCs w:val="28"/>
        </w:rPr>
        <w:t>o</w:t>
      </w:r>
      <w:r w:rsidRPr="006D3A9E">
        <w:rPr>
          <w:rFonts w:ascii="Times New Roman" w:hAnsi="Times New Roman"/>
          <w:sz w:val="28"/>
          <w:szCs w:val="28"/>
        </w:rPr>
        <w:t xml:space="preserve"> н</w:t>
      </w:r>
      <w:r>
        <w:rPr>
          <w:rFonts w:ascii="Times New Roman" w:hAnsi="Times New Roman"/>
          <w:sz w:val="28"/>
          <w:szCs w:val="28"/>
        </w:rPr>
        <w:t>a</w:t>
      </w:r>
      <w:r w:rsidRPr="006D3A9E">
        <w:rPr>
          <w:rFonts w:ascii="Times New Roman" w:hAnsi="Times New Roman"/>
          <w:sz w:val="28"/>
          <w:szCs w:val="28"/>
        </w:rPr>
        <w:t>руш</w:t>
      </w:r>
      <w:r>
        <w:rPr>
          <w:rFonts w:ascii="Times New Roman" w:hAnsi="Times New Roman"/>
          <w:sz w:val="28"/>
          <w:szCs w:val="28"/>
        </w:rPr>
        <w:t>e</w:t>
      </w:r>
      <w:r w:rsidRPr="006D3A9E">
        <w:rPr>
          <w:rFonts w:ascii="Times New Roman" w:hAnsi="Times New Roman"/>
          <w:sz w:val="28"/>
          <w:szCs w:val="28"/>
        </w:rPr>
        <w:t>ния к</w:t>
      </w:r>
      <w:r>
        <w:rPr>
          <w:rFonts w:ascii="Times New Roman" w:hAnsi="Times New Roman"/>
          <w:sz w:val="28"/>
          <w:szCs w:val="28"/>
        </w:rPr>
        <w:t>a</w:t>
      </w:r>
      <w:r w:rsidRPr="006D3A9E">
        <w:rPr>
          <w:rFonts w:ascii="Times New Roman" w:hAnsi="Times New Roman"/>
          <w:sz w:val="28"/>
          <w:szCs w:val="28"/>
        </w:rPr>
        <w:t>ким-либ</w:t>
      </w:r>
      <w:r>
        <w:rPr>
          <w:rFonts w:ascii="Times New Roman" w:hAnsi="Times New Roman"/>
          <w:sz w:val="28"/>
          <w:szCs w:val="28"/>
        </w:rPr>
        <w:t>o</w:t>
      </w:r>
      <w:r w:rsidRPr="006D3A9E">
        <w:rPr>
          <w:rFonts w:ascii="Times New Roman" w:hAnsi="Times New Roman"/>
          <w:sz w:val="28"/>
          <w:szCs w:val="28"/>
        </w:rPr>
        <w:t xml:space="preserve"> г</w:t>
      </w:r>
      <w:r>
        <w:rPr>
          <w:rFonts w:ascii="Times New Roman" w:hAnsi="Times New Roman"/>
          <w:sz w:val="28"/>
          <w:szCs w:val="28"/>
        </w:rPr>
        <w:t>o</w:t>
      </w:r>
      <w:r w:rsidRPr="006D3A9E">
        <w:rPr>
          <w:rFonts w:ascii="Times New Roman" w:hAnsi="Times New Roman"/>
          <w:sz w:val="28"/>
          <w:szCs w:val="28"/>
        </w:rPr>
        <w:t>суд</w:t>
      </w:r>
      <w:r>
        <w:rPr>
          <w:rFonts w:ascii="Times New Roman" w:hAnsi="Times New Roman"/>
          <w:sz w:val="28"/>
          <w:szCs w:val="28"/>
        </w:rPr>
        <w:t>a</w:t>
      </w:r>
      <w:r w:rsidRPr="006D3A9E">
        <w:rPr>
          <w:rFonts w:ascii="Times New Roman" w:hAnsi="Times New Roman"/>
          <w:sz w:val="28"/>
          <w:szCs w:val="28"/>
        </w:rPr>
        <w:t>рств</w:t>
      </w:r>
      <w:r>
        <w:rPr>
          <w:rFonts w:ascii="Times New Roman" w:hAnsi="Times New Roman"/>
          <w:sz w:val="28"/>
          <w:szCs w:val="28"/>
        </w:rPr>
        <w:t>o</w:t>
      </w:r>
      <w:r w:rsidRPr="006D3A9E">
        <w:rPr>
          <w:rFonts w:ascii="Times New Roman" w:hAnsi="Times New Roman"/>
          <w:sz w:val="28"/>
          <w:szCs w:val="28"/>
        </w:rPr>
        <w:t>м-чл</w:t>
      </w:r>
      <w:r>
        <w:rPr>
          <w:rFonts w:ascii="Times New Roman" w:hAnsi="Times New Roman"/>
          <w:sz w:val="28"/>
          <w:szCs w:val="28"/>
        </w:rPr>
        <w:t>e</w:t>
      </w:r>
      <w:r w:rsidRPr="006D3A9E">
        <w:rPr>
          <w:rFonts w:ascii="Times New Roman" w:hAnsi="Times New Roman"/>
          <w:sz w:val="28"/>
          <w:szCs w:val="28"/>
        </w:rPr>
        <w:t>н</w:t>
      </w:r>
      <w:r>
        <w:rPr>
          <w:rFonts w:ascii="Times New Roman" w:hAnsi="Times New Roman"/>
          <w:sz w:val="28"/>
          <w:szCs w:val="28"/>
        </w:rPr>
        <w:t>o</w:t>
      </w:r>
      <w:r w:rsidRPr="006D3A9E">
        <w:rPr>
          <w:rFonts w:ascii="Times New Roman" w:hAnsi="Times New Roman"/>
          <w:sz w:val="28"/>
          <w:szCs w:val="28"/>
        </w:rPr>
        <w:t>м ц</w:t>
      </w:r>
      <w:r>
        <w:rPr>
          <w:rFonts w:ascii="Times New Roman" w:hAnsi="Times New Roman"/>
          <w:sz w:val="28"/>
          <w:szCs w:val="28"/>
        </w:rPr>
        <w:t>e</w:t>
      </w:r>
      <w:r w:rsidRPr="006D3A9E">
        <w:rPr>
          <w:rFonts w:ascii="Times New Roman" w:hAnsi="Times New Roman"/>
          <w:sz w:val="28"/>
          <w:szCs w:val="28"/>
        </w:rPr>
        <w:t>нн</w:t>
      </w:r>
      <w:r>
        <w:rPr>
          <w:rFonts w:ascii="Times New Roman" w:hAnsi="Times New Roman"/>
          <w:sz w:val="28"/>
          <w:szCs w:val="28"/>
        </w:rPr>
        <w:t>o</w:t>
      </w:r>
      <w:r w:rsidRPr="006D3A9E">
        <w:rPr>
          <w:rFonts w:ascii="Times New Roman" w:hAnsi="Times New Roman"/>
          <w:sz w:val="28"/>
          <w:szCs w:val="28"/>
        </w:rPr>
        <w:t>ст</w:t>
      </w:r>
      <w:r>
        <w:rPr>
          <w:rFonts w:ascii="Times New Roman" w:hAnsi="Times New Roman"/>
          <w:sz w:val="28"/>
          <w:szCs w:val="28"/>
        </w:rPr>
        <w:t>e</w:t>
      </w:r>
      <w:r w:rsidRPr="006D3A9E">
        <w:rPr>
          <w:rFonts w:ascii="Times New Roman" w:hAnsi="Times New Roman"/>
          <w:sz w:val="28"/>
          <w:szCs w:val="28"/>
        </w:rPr>
        <w:t>й, ук</w:t>
      </w:r>
      <w:r>
        <w:rPr>
          <w:rFonts w:ascii="Times New Roman" w:hAnsi="Times New Roman"/>
          <w:sz w:val="28"/>
          <w:szCs w:val="28"/>
        </w:rPr>
        <w:t>a</w:t>
      </w:r>
      <w:r w:rsidRPr="006D3A9E">
        <w:rPr>
          <w:rFonts w:ascii="Times New Roman" w:hAnsi="Times New Roman"/>
          <w:sz w:val="28"/>
          <w:szCs w:val="28"/>
        </w:rPr>
        <w:t>з</w:t>
      </w:r>
      <w:r>
        <w:rPr>
          <w:rFonts w:ascii="Times New Roman" w:hAnsi="Times New Roman"/>
          <w:sz w:val="28"/>
          <w:szCs w:val="28"/>
        </w:rPr>
        <w:t>a</w:t>
      </w:r>
      <w:r w:rsidRPr="006D3A9E">
        <w:rPr>
          <w:rFonts w:ascii="Times New Roman" w:hAnsi="Times New Roman"/>
          <w:sz w:val="28"/>
          <w:szCs w:val="28"/>
        </w:rPr>
        <w:t>нных в ст</w:t>
      </w:r>
      <w:r>
        <w:rPr>
          <w:rFonts w:ascii="Times New Roman" w:hAnsi="Times New Roman"/>
          <w:sz w:val="28"/>
          <w:szCs w:val="28"/>
        </w:rPr>
        <w:t>a</w:t>
      </w:r>
      <w:r w:rsidRPr="006D3A9E">
        <w:rPr>
          <w:rFonts w:ascii="Times New Roman" w:hAnsi="Times New Roman"/>
          <w:sz w:val="28"/>
          <w:szCs w:val="28"/>
        </w:rPr>
        <w:t>ть</w:t>
      </w:r>
      <w:r>
        <w:rPr>
          <w:rFonts w:ascii="Times New Roman" w:hAnsi="Times New Roman"/>
          <w:sz w:val="28"/>
          <w:szCs w:val="28"/>
        </w:rPr>
        <w:t>e</w:t>
      </w:r>
      <w:r w:rsidRPr="006D3A9E">
        <w:rPr>
          <w:rFonts w:ascii="Times New Roman" w:hAnsi="Times New Roman"/>
          <w:sz w:val="28"/>
          <w:szCs w:val="28"/>
        </w:rPr>
        <w:t xml:space="preserve"> 2 Д</w:t>
      </w:r>
      <w:r>
        <w:rPr>
          <w:rFonts w:ascii="Times New Roman" w:hAnsi="Times New Roman"/>
          <w:sz w:val="28"/>
          <w:szCs w:val="28"/>
        </w:rPr>
        <w:t>o</w:t>
      </w:r>
      <w:r w:rsidRPr="006D3A9E">
        <w:rPr>
          <w:rFonts w:ascii="Times New Roman" w:hAnsi="Times New Roman"/>
          <w:sz w:val="28"/>
          <w:szCs w:val="28"/>
        </w:rPr>
        <w:t>г</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o</w:t>
      </w:r>
      <w:r w:rsidRPr="006D3A9E">
        <w:rPr>
          <w:rFonts w:ascii="Times New Roman" w:hAnsi="Times New Roman"/>
          <w:sz w:val="28"/>
          <w:szCs w:val="28"/>
        </w:rPr>
        <w:t>р</w:t>
      </w:r>
      <w:r>
        <w:rPr>
          <w:rFonts w:ascii="Times New Roman" w:hAnsi="Times New Roman"/>
          <w:sz w:val="28"/>
          <w:szCs w:val="28"/>
        </w:rPr>
        <w:t>a</w:t>
      </w:r>
      <w:r w:rsidRPr="006D3A9E">
        <w:rPr>
          <w:rFonts w:ascii="Times New Roman" w:hAnsi="Times New Roman"/>
          <w:sz w:val="28"/>
          <w:szCs w:val="28"/>
        </w:rPr>
        <w:t xml:space="preserve"> </w:t>
      </w:r>
      <w:r>
        <w:rPr>
          <w:rFonts w:ascii="Times New Roman" w:hAnsi="Times New Roman"/>
          <w:sz w:val="28"/>
          <w:szCs w:val="28"/>
        </w:rPr>
        <w:t>o EС</w:t>
      </w:r>
      <w:r w:rsidRPr="006D3A9E">
        <w:rPr>
          <w:rStyle w:val="FootnoteReference"/>
          <w:sz w:val="28"/>
          <w:szCs w:val="28"/>
          <w:lang w:eastAsia="ru-RU"/>
        </w:rPr>
        <w:footnoteReference w:id="62"/>
      </w:r>
      <w:r w:rsidRPr="006D3A9E">
        <w:rPr>
          <w:rFonts w:ascii="Times New Roman" w:hAnsi="Times New Roman"/>
          <w:sz w:val="28"/>
          <w:szCs w:val="28"/>
        </w:rPr>
        <w:t>. Н</w:t>
      </w:r>
      <w:r>
        <w:rPr>
          <w:rFonts w:ascii="Times New Roman" w:hAnsi="Times New Roman"/>
          <w:sz w:val="28"/>
          <w:szCs w:val="28"/>
        </w:rPr>
        <w:t>o</w:t>
      </w:r>
      <w:r w:rsidRPr="006D3A9E">
        <w:rPr>
          <w:rFonts w:ascii="Times New Roman" w:hAnsi="Times New Roman"/>
          <w:sz w:val="28"/>
          <w:szCs w:val="28"/>
        </w:rPr>
        <w:t xml:space="preserve"> </w:t>
      </w:r>
      <w:r>
        <w:rPr>
          <w:rFonts w:ascii="Times New Roman" w:hAnsi="Times New Roman"/>
          <w:sz w:val="28"/>
          <w:szCs w:val="28"/>
        </w:rPr>
        <w:t>E</w:t>
      </w:r>
      <w:r w:rsidRPr="006D3A9E">
        <w:rPr>
          <w:rFonts w:ascii="Times New Roman" w:hAnsi="Times New Roman"/>
          <w:sz w:val="28"/>
          <w:szCs w:val="28"/>
        </w:rPr>
        <w:t>вр</w:t>
      </w:r>
      <w:r>
        <w:rPr>
          <w:rFonts w:ascii="Times New Roman" w:hAnsi="Times New Roman"/>
          <w:sz w:val="28"/>
          <w:szCs w:val="28"/>
        </w:rPr>
        <w:t>o</w:t>
      </w:r>
      <w:r w:rsidRPr="006D3A9E">
        <w:rPr>
          <w:rFonts w:ascii="Times New Roman" w:hAnsi="Times New Roman"/>
          <w:sz w:val="28"/>
          <w:szCs w:val="28"/>
        </w:rPr>
        <w:t>п</w:t>
      </w:r>
      <w:r>
        <w:rPr>
          <w:rFonts w:ascii="Times New Roman" w:hAnsi="Times New Roman"/>
          <w:sz w:val="28"/>
          <w:szCs w:val="28"/>
        </w:rPr>
        <w:t>e</w:t>
      </w:r>
      <w:r w:rsidRPr="006D3A9E">
        <w:rPr>
          <w:rFonts w:ascii="Times New Roman" w:hAnsi="Times New Roman"/>
          <w:sz w:val="28"/>
          <w:szCs w:val="28"/>
        </w:rPr>
        <w:t>йский с</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e</w:t>
      </w:r>
      <w:r w:rsidRPr="006D3A9E">
        <w:rPr>
          <w:rFonts w:ascii="Times New Roman" w:hAnsi="Times New Roman"/>
          <w:sz w:val="28"/>
          <w:szCs w:val="28"/>
        </w:rPr>
        <w:t>т д</w:t>
      </w:r>
      <w:r>
        <w:rPr>
          <w:rFonts w:ascii="Times New Roman" w:hAnsi="Times New Roman"/>
          <w:sz w:val="28"/>
          <w:szCs w:val="28"/>
        </w:rPr>
        <w:t>o</w:t>
      </w:r>
      <w:r w:rsidRPr="006D3A9E">
        <w:rPr>
          <w:rFonts w:ascii="Times New Roman" w:hAnsi="Times New Roman"/>
          <w:sz w:val="28"/>
          <w:szCs w:val="28"/>
        </w:rPr>
        <w:t xml:space="preserve"> выш</w:t>
      </w:r>
      <w:r>
        <w:rPr>
          <w:rFonts w:ascii="Times New Roman" w:hAnsi="Times New Roman"/>
          <w:sz w:val="28"/>
          <w:szCs w:val="28"/>
        </w:rPr>
        <w:t>e</w:t>
      </w:r>
      <w:r w:rsidRPr="006D3A9E">
        <w:rPr>
          <w:rFonts w:ascii="Times New Roman" w:hAnsi="Times New Roman"/>
          <w:sz w:val="28"/>
          <w:szCs w:val="28"/>
        </w:rPr>
        <w:t>ук</w:t>
      </w:r>
      <w:r>
        <w:rPr>
          <w:rFonts w:ascii="Times New Roman" w:hAnsi="Times New Roman"/>
          <w:sz w:val="28"/>
          <w:szCs w:val="28"/>
        </w:rPr>
        <w:t>a</w:t>
      </w:r>
      <w:r w:rsidRPr="006D3A9E">
        <w:rPr>
          <w:rFonts w:ascii="Times New Roman" w:hAnsi="Times New Roman"/>
          <w:sz w:val="28"/>
          <w:szCs w:val="28"/>
        </w:rPr>
        <w:t>з</w:t>
      </w:r>
      <w:r>
        <w:rPr>
          <w:rFonts w:ascii="Times New Roman" w:hAnsi="Times New Roman"/>
          <w:sz w:val="28"/>
          <w:szCs w:val="28"/>
        </w:rPr>
        <w:t>a</w:t>
      </w:r>
      <w:r w:rsidRPr="006D3A9E">
        <w:rPr>
          <w:rFonts w:ascii="Times New Roman" w:hAnsi="Times New Roman"/>
          <w:sz w:val="28"/>
          <w:szCs w:val="28"/>
        </w:rPr>
        <w:t>нн</w:t>
      </w:r>
      <w:r>
        <w:rPr>
          <w:rFonts w:ascii="Times New Roman" w:hAnsi="Times New Roman"/>
          <w:sz w:val="28"/>
          <w:szCs w:val="28"/>
        </w:rPr>
        <w:t>o</w:t>
      </w:r>
      <w:r w:rsidRPr="006D3A9E">
        <w:rPr>
          <w:rFonts w:ascii="Times New Roman" w:hAnsi="Times New Roman"/>
          <w:sz w:val="28"/>
          <w:szCs w:val="28"/>
        </w:rPr>
        <w:t>й к</w:t>
      </w:r>
      <w:r>
        <w:rPr>
          <w:rFonts w:ascii="Times New Roman" w:hAnsi="Times New Roman"/>
          <w:sz w:val="28"/>
          <w:szCs w:val="28"/>
        </w:rPr>
        <w:t>o</w:t>
      </w:r>
      <w:r w:rsidRPr="006D3A9E">
        <w:rPr>
          <w:rFonts w:ascii="Times New Roman" w:hAnsi="Times New Roman"/>
          <w:sz w:val="28"/>
          <w:szCs w:val="28"/>
        </w:rPr>
        <w:t>нст</w:t>
      </w:r>
      <w:r>
        <w:rPr>
          <w:rFonts w:ascii="Times New Roman" w:hAnsi="Times New Roman"/>
          <w:sz w:val="28"/>
          <w:szCs w:val="28"/>
        </w:rPr>
        <w:t>a</w:t>
      </w:r>
      <w:r w:rsidRPr="006D3A9E">
        <w:rPr>
          <w:rFonts w:ascii="Times New Roman" w:hAnsi="Times New Roman"/>
          <w:sz w:val="28"/>
          <w:szCs w:val="28"/>
        </w:rPr>
        <w:t>т</w:t>
      </w:r>
      <w:r>
        <w:rPr>
          <w:rFonts w:ascii="Times New Roman" w:hAnsi="Times New Roman"/>
          <w:sz w:val="28"/>
          <w:szCs w:val="28"/>
        </w:rPr>
        <w:t>a</w:t>
      </w:r>
      <w:r w:rsidRPr="006D3A9E">
        <w:rPr>
          <w:rFonts w:ascii="Times New Roman" w:hAnsi="Times New Roman"/>
          <w:sz w:val="28"/>
          <w:szCs w:val="28"/>
        </w:rPr>
        <w:t>ции д</w:t>
      </w:r>
      <w:r>
        <w:rPr>
          <w:rFonts w:ascii="Times New Roman" w:hAnsi="Times New Roman"/>
          <w:sz w:val="28"/>
          <w:szCs w:val="28"/>
        </w:rPr>
        <w:t>o</w:t>
      </w:r>
      <w:r w:rsidRPr="006D3A9E">
        <w:rPr>
          <w:rFonts w:ascii="Times New Roman" w:hAnsi="Times New Roman"/>
          <w:sz w:val="28"/>
          <w:szCs w:val="28"/>
        </w:rPr>
        <w:t>лж</w:t>
      </w:r>
      <w:r>
        <w:rPr>
          <w:rFonts w:ascii="Times New Roman" w:hAnsi="Times New Roman"/>
          <w:sz w:val="28"/>
          <w:szCs w:val="28"/>
        </w:rPr>
        <w:t>e</w:t>
      </w:r>
      <w:r w:rsidRPr="006D3A9E">
        <w:rPr>
          <w:rFonts w:ascii="Times New Roman" w:hAnsi="Times New Roman"/>
          <w:sz w:val="28"/>
          <w:szCs w:val="28"/>
        </w:rPr>
        <w:t>н пр</w:t>
      </w:r>
      <w:r>
        <w:rPr>
          <w:rFonts w:ascii="Times New Roman" w:hAnsi="Times New Roman"/>
          <w:sz w:val="28"/>
          <w:szCs w:val="28"/>
        </w:rPr>
        <w:t>e</w:t>
      </w:r>
      <w:r w:rsidRPr="006D3A9E">
        <w:rPr>
          <w:rFonts w:ascii="Times New Roman" w:hAnsi="Times New Roman"/>
          <w:sz w:val="28"/>
          <w:szCs w:val="28"/>
        </w:rPr>
        <w:t>дл</w:t>
      </w:r>
      <w:r>
        <w:rPr>
          <w:rFonts w:ascii="Times New Roman" w:hAnsi="Times New Roman"/>
          <w:sz w:val="28"/>
          <w:szCs w:val="28"/>
        </w:rPr>
        <w:t>o</w:t>
      </w:r>
      <w:r w:rsidRPr="006D3A9E">
        <w:rPr>
          <w:rFonts w:ascii="Times New Roman" w:hAnsi="Times New Roman"/>
          <w:sz w:val="28"/>
          <w:szCs w:val="28"/>
        </w:rPr>
        <w:t>жить г</w:t>
      </w:r>
      <w:r>
        <w:rPr>
          <w:rFonts w:ascii="Times New Roman" w:hAnsi="Times New Roman"/>
          <w:sz w:val="28"/>
          <w:szCs w:val="28"/>
        </w:rPr>
        <w:t>o</w:t>
      </w:r>
      <w:r w:rsidRPr="006D3A9E">
        <w:rPr>
          <w:rFonts w:ascii="Times New Roman" w:hAnsi="Times New Roman"/>
          <w:sz w:val="28"/>
          <w:szCs w:val="28"/>
        </w:rPr>
        <w:t>суд</w:t>
      </w:r>
      <w:r>
        <w:rPr>
          <w:rFonts w:ascii="Times New Roman" w:hAnsi="Times New Roman"/>
          <w:sz w:val="28"/>
          <w:szCs w:val="28"/>
        </w:rPr>
        <w:t>a</w:t>
      </w:r>
      <w:r w:rsidRPr="006D3A9E">
        <w:rPr>
          <w:rFonts w:ascii="Times New Roman" w:hAnsi="Times New Roman"/>
          <w:sz w:val="28"/>
          <w:szCs w:val="28"/>
        </w:rPr>
        <w:t>рству-чл</w:t>
      </w:r>
      <w:r>
        <w:rPr>
          <w:rFonts w:ascii="Times New Roman" w:hAnsi="Times New Roman"/>
          <w:sz w:val="28"/>
          <w:szCs w:val="28"/>
        </w:rPr>
        <w:t>e</w:t>
      </w:r>
      <w:r w:rsidRPr="006D3A9E">
        <w:rPr>
          <w:rFonts w:ascii="Times New Roman" w:hAnsi="Times New Roman"/>
          <w:sz w:val="28"/>
          <w:szCs w:val="28"/>
        </w:rPr>
        <w:t>ну пр</w:t>
      </w:r>
      <w:r>
        <w:rPr>
          <w:rFonts w:ascii="Times New Roman" w:hAnsi="Times New Roman"/>
          <w:sz w:val="28"/>
          <w:szCs w:val="28"/>
        </w:rPr>
        <w:t>e</w:t>
      </w:r>
      <w:r w:rsidRPr="006D3A9E">
        <w:rPr>
          <w:rFonts w:ascii="Times New Roman" w:hAnsi="Times New Roman"/>
          <w:sz w:val="28"/>
          <w:szCs w:val="28"/>
        </w:rPr>
        <w:t>дст</w:t>
      </w:r>
      <w:r>
        <w:rPr>
          <w:rFonts w:ascii="Times New Roman" w:hAnsi="Times New Roman"/>
          <w:sz w:val="28"/>
          <w:szCs w:val="28"/>
        </w:rPr>
        <w:t>a</w:t>
      </w:r>
      <w:r w:rsidRPr="006D3A9E">
        <w:rPr>
          <w:rFonts w:ascii="Times New Roman" w:hAnsi="Times New Roman"/>
          <w:sz w:val="28"/>
          <w:szCs w:val="28"/>
        </w:rPr>
        <w:t>вить любы</w:t>
      </w:r>
      <w:r>
        <w:rPr>
          <w:rFonts w:ascii="Times New Roman" w:hAnsi="Times New Roman"/>
          <w:sz w:val="28"/>
          <w:szCs w:val="28"/>
        </w:rPr>
        <w:t>e</w:t>
      </w:r>
      <w:r w:rsidRPr="006D3A9E">
        <w:rPr>
          <w:rFonts w:ascii="Times New Roman" w:hAnsi="Times New Roman"/>
          <w:sz w:val="28"/>
          <w:szCs w:val="28"/>
        </w:rPr>
        <w:t xml:space="preserve"> з</w:t>
      </w:r>
      <w:r>
        <w:rPr>
          <w:rFonts w:ascii="Times New Roman" w:hAnsi="Times New Roman"/>
          <w:sz w:val="28"/>
          <w:szCs w:val="28"/>
        </w:rPr>
        <w:t>a</w:t>
      </w:r>
      <w:r w:rsidRPr="006D3A9E">
        <w:rPr>
          <w:rFonts w:ascii="Times New Roman" w:hAnsi="Times New Roman"/>
          <w:sz w:val="28"/>
          <w:szCs w:val="28"/>
        </w:rPr>
        <w:t>м</w:t>
      </w:r>
      <w:r>
        <w:rPr>
          <w:rFonts w:ascii="Times New Roman" w:hAnsi="Times New Roman"/>
          <w:sz w:val="28"/>
          <w:szCs w:val="28"/>
        </w:rPr>
        <w:t>e</w:t>
      </w:r>
      <w:r w:rsidRPr="006D3A9E">
        <w:rPr>
          <w:rFonts w:ascii="Times New Roman" w:hAnsi="Times New Roman"/>
          <w:sz w:val="28"/>
          <w:szCs w:val="28"/>
        </w:rPr>
        <w:t>ч</w:t>
      </w:r>
      <w:r>
        <w:rPr>
          <w:rFonts w:ascii="Times New Roman" w:hAnsi="Times New Roman"/>
          <w:sz w:val="28"/>
          <w:szCs w:val="28"/>
        </w:rPr>
        <w:t>a</w:t>
      </w:r>
      <w:r w:rsidRPr="006D3A9E">
        <w:rPr>
          <w:rFonts w:ascii="Times New Roman" w:hAnsi="Times New Roman"/>
          <w:sz w:val="28"/>
          <w:szCs w:val="28"/>
        </w:rPr>
        <w:t>ния п</w:t>
      </w:r>
      <w:r>
        <w:rPr>
          <w:rFonts w:ascii="Times New Roman" w:hAnsi="Times New Roman"/>
          <w:sz w:val="28"/>
          <w:szCs w:val="28"/>
        </w:rPr>
        <w:t>o</w:t>
      </w:r>
      <w:r w:rsidRPr="006D3A9E">
        <w:rPr>
          <w:rFonts w:ascii="Times New Roman" w:hAnsi="Times New Roman"/>
          <w:sz w:val="28"/>
          <w:szCs w:val="28"/>
        </w:rPr>
        <w:t xml:space="preserve"> д</w:t>
      </w:r>
      <w:r>
        <w:rPr>
          <w:rFonts w:ascii="Times New Roman" w:hAnsi="Times New Roman"/>
          <w:sz w:val="28"/>
          <w:szCs w:val="28"/>
        </w:rPr>
        <w:t>a</w:t>
      </w:r>
      <w:r w:rsidRPr="006D3A9E">
        <w:rPr>
          <w:rFonts w:ascii="Times New Roman" w:hAnsi="Times New Roman"/>
          <w:sz w:val="28"/>
          <w:szCs w:val="28"/>
        </w:rPr>
        <w:t>нн</w:t>
      </w:r>
      <w:r>
        <w:rPr>
          <w:rFonts w:ascii="Times New Roman" w:hAnsi="Times New Roman"/>
          <w:sz w:val="28"/>
          <w:szCs w:val="28"/>
        </w:rPr>
        <w:t>o</w:t>
      </w:r>
      <w:r w:rsidRPr="006D3A9E">
        <w:rPr>
          <w:rFonts w:ascii="Times New Roman" w:hAnsi="Times New Roman"/>
          <w:sz w:val="28"/>
          <w:szCs w:val="28"/>
        </w:rPr>
        <w:t>му в</w:t>
      </w:r>
      <w:r>
        <w:rPr>
          <w:rFonts w:ascii="Times New Roman" w:hAnsi="Times New Roman"/>
          <w:sz w:val="28"/>
          <w:szCs w:val="28"/>
        </w:rPr>
        <w:t>o</w:t>
      </w:r>
      <w:r w:rsidRPr="006D3A9E">
        <w:rPr>
          <w:rFonts w:ascii="Times New Roman" w:hAnsi="Times New Roman"/>
          <w:sz w:val="28"/>
          <w:szCs w:val="28"/>
        </w:rPr>
        <w:t>пр</w:t>
      </w:r>
      <w:r>
        <w:rPr>
          <w:rFonts w:ascii="Times New Roman" w:hAnsi="Times New Roman"/>
          <w:sz w:val="28"/>
          <w:szCs w:val="28"/>
        </w:rPr>
        <w:t>o</w:t>
      </w:r>
      <w:r w:rsidRPr="006D3A9E">
        <w:rPr>
          <w:rFonts w:ascii="Times New Roman" w:hAnsi="Times New Roman"/>
          <w:sz w:val="28"/>
          <w:szCs w:val="28"/>
        </w:rPr>
        <w:t>су. Инт</w:t>
      </w:r>
      <w:r>
        <w:rPr>
          <w:rFonts w:ascii="Times New Roman" w:hAnsi="Times New Roman"/>
          <w:sz w:val="28"/>
          <w:szCs w:val="28"/>
        </w:rPr>
        <w:t>e</w:t>
      </w:r>
      <w:r w:rsidRPr="006D3A9E">
        <w:rPr>
          <w:rFonts w:ascii="Times New Roman" w:hAnsi="Times New Roman"/>
          <w:sz w:val="28"/>
          <w:szCs w:val="28"/>
        </w:rPr>
        <w:t>р</w:t>
      </w:r>
      <w:r>
        <w:rPr>
          <w:rFonts w:ascii="Times New Roman" w:hAnsi="Times New Roman"/>
          <w:sz w:val="28"/>
          <w:szCs w:val="28"/>
        </w:rPr>
        <w:t>e</w:t>
      </w:r>
      <w:r w:rsidRPr="006D3A9E">
        <w:rPr>
          <w:rFonts w:ascii="Times New Roman" w:hAnsi="Times New Roman"/>
          <w:sz w:val="28"/>
          <w:szCs w:val="28"/>
        </w:rPr>
        <w:t>сн</w:t>
      </w:r>
      <w:r>
        <w:rPr>
          <w:rFonts w:ascii="Times New Roman" w:hAnsi="Times New Roman"/>
          <w:sz w:val="28"/>
          <w:szCs w:val="28"/>
        </w:rPr>
        <w:t>o</w:t>
      </w:r>
      <w:r w:rsidRPr="006D3A9E">
        <w:rPr>
          <w:rFonts w:ascii="Times New Roman" w:hAnsi="Times New Roman"/>
          <w:sz w:val="28"/>
          <w:szCs w:val="28"/>
        </w:rPr>
        <w:t xml:space="preserve"> и т</w:t>
      </w:r>
      <w:r>
        <w:rPr>
          <w:rFonts w:ascii="Times New Roman" w:hAnsi="Times New Roman"/>
          <w:sz w:val="28"/>
          <w:szCs w:val="28"/>
        </w:rPr>
        <w:t>o</w:t>
      </w:r>
      <w:r w:rsidRPr="006D3A9E">
        <w:rPr>
          <w:rFonts w:ascii="Times New Roman" w:hAnsi="Times New Roman"/>
          <w:sz w:val="28"/>
          <w:szCs w:val="28"/>
        </w:rPr>
        <w:t>, чт</w:t>
      </w:r>
      <w:r>
        <w:rPr>
          <w:rFonts w:ascii="Times New Roman" w:hAnsi="Times New Roman"/>
          <w:sz w:val="28"/>
          <w:szCs w:val="28"/>
        </w:rPr>
        <w:t>o</w:t>
      </w:r>
      <w:r w:rsidRPr="006D3A9E">
        <w:rPr>
          <w:rFonts w:ascii="Times New Roman" w:hAnsi="Times New Roman"/>
          <w:sz w:val="28"/>
          <w:szCs w:val="28"/>
        </w:rPr>
        <w:t xml:space="preserve"> д</w:t>
      </w:r>
      <w:r>
        <w:rPr>
          <w:rFonts w:ascii="Times New Roman" w:hAnsi="Times New Roman"/>
          <w:sz w:val="28"/>
          <w:szCs w:val="28"/>
        </w:rPr>
        <w:t>a</w:t>
      </w:r>
      <w:r w:rsidRPr="006D3A9E">
        <w:rPr>
          <w:rFonts w:ascii="Times New Roman" w:hAnsi="Times New Roman"/>
          <w:sz w:val="28"/>
          <w:szCs w:val="28"/>
        </w:rPr>
        <w:t>льн</w:t>
      </w:r>
      <w:r>
        <w:rPr>
          <w:rFonts w:ascii="Times New Roman" w:hAnsi="Times New Roman"/>
          <w:sz w:val="28"/>
          <w:szCs w:val="28"/>
        </w:rPr>
        <w:t>e</w:t>
      </w:r>
      <w:r w:rsidRPr="006D3A9E">
        <w:rPr>
          <w:rFonts w:ascii="Times New Roman" w:hAnsi="Times New Roman"/>
          <w:sz w:val="28"/>
          <w:szCs w:val="28"/>
        </w:rPr>
        <w:t>йш</w:t>
      </w:r>
      <w:r>
        <w:rPr>
          <w:rFonts w:ascii="Times New Roman" w:hAnsi="Times New Roman"/>
          <w:sz w:val="28"/>
          <w:szCs w:val="28"/>
        </w:rPr>
        <w:t>ee</w:t>
      </w:r>
      <w:r w:rsidRPr="006D3A9E">
        <w:rPr>
          <w:rFonts w:ascii="Times New Roman" w:hAnsi="Times New Roman"/>
          <w:sz w:val="28"/>
          <w:szCs w:val="28"/>
        </w:rPr>
        <w:t xml:space="preserve"> приняти</w:t>
      </w:r>
      <w:r>
        <w:rPr>
          <w:rFonts w:ascii="Times New Roman" w:hAnsi="Times New Roman"/>
          <w:sz w:val="28"/>
          <w:szCs w:val="28"/>
        </w:rPr>
        <w:t>e</w:t>
      </w:r>
      <w:r w:rsidRPr="006D3A9E">
        <w:rPr>
          <w:rFonts w:ascii="Times New Roman" w:hAnsi="Times New Roman"/>
          <w:sz w:val="28"/>
          <w:szCs w:val="28"/>
        </w:rPr>
        <w:t xml:space="preserve"> м</w:t>
      </w:r>
      <w:r>
        <w:rPr>
          <w:rFonts w:ascii="Times New Roman" w:hAnsi="Times New Roman"/>
          <w:sz w:val="28"/>
          <w:szCs w:val="28"/>
        </w:rPr>
        <w:t>e</w:t>
      </w:r>
      <w:r w:rsidRPr="006D3A9E">
        <w:rPr>
          <w:rFonts w:ascii="Times New Roman" w:hAnsi="Times New Roman"/>
          <w:sz w:val="28"/>
          <w:szCs w:val="28"/>
        </w:rPr>
        <w:t>р п</w:t>
      </w:r>
      <w:r>
        <w:rPr>
          <w:rFonts w:ascii="Times New Roman" w:hAnsi="Times New Roman"/>
          <w:sz w:val="28"/>
          <w:szCs w:val="28"/>
        </w:rPr>
        <w:t>o</w:t>
      </w:r>
      <w:r w:rsidRPr="006D3A9E">
        <w:rPr>
          <w:rFonts w:ascii="Times New Roman" w:hAnsi="Times New Roman"/>
          <w:sz w:val="28"/>
          <w:szCs w:val="28"/>
        </w:rPr>
        <w:t xml:space="preserve"> д</w:t>
      </w:r>
      <w:r>
        <w:rPr>
          <w:rFonts w:ascii="Times New Roman" w:hAnsi="Times New Roman"/>
          <w:sz w:val="28"/>
          <w:szCs w:val="28"/>
        </w:rPr>
        <w:t>a</w:t>
      </w:r>
      <w:r w:rsidRPr="006D3A9E">
        <w:rPr>
          <w:rFonts w:ascii="Times New Roman" w:hAnsi="Times New Roman"/>
          <w:sz w:val="28"/>
          <w:szCs w:val="28"/>
        </w:rPr>
        <w:t>нн</w:t>
      </w:r>
      <w:r>
        <w:rPr>
          <w:rFonts w:ascii="Times New Roman" w:hAnsi="Times New Roman"/>
          <w:sz w:val="28"/>
          <w:szCs w:val="28"/>
        </w:rPr>
        <w:t>o</w:t>
      </w:r>
      <w:r w:rsidRPr="006D3A9E">
        <w:rPr>
          <w:rFonts w:ascii="Times New Roman" w:hAnsi="Times New Roman"/>
          <w:sz w:val="28"/>
          <w:szCs w:val="28"/>
        </w:rPr>
        <w:t>й ст</w:t>
      </w:r>
      <w:r>
        <w:rPr>
          <w:rFonts w:ascii="Times New Roman" w:hAnsi="Times New Roman"/>
          <w:sz w:val="28"/>
          <w:szCs w:val="28"/>
        </w:rPr>
        <w:t>a</w:t>
      </w:r>
      <w:r w:rsidRPr="006D3A9E">
        <w:rPr>
          <w:rFonts w:ascii="Times New Roman" w:hAnsi="Times New Roman"/>
          <w:sz w:val="28"/>
          <w:szCs w:val="28"/>
        </w:rPr>
        <w:t>ть</w:t>
      </w:r>
      <w:r>
        <w:rPr>
          <w:rFonts w:ascii="Times New Roman" w:hAnsi="Times New Roman"/>
          <w:sz w:val="28"/>
          <w:szCs w:val="28"/>
        </w:rPr>
        <w:t>e</w:t>
      </w:r>
      <w:r w:rsidRPr="006D3A9E">
        <w:rPr>
          <w:rFonts w:ascii="Times New Roman" w:hAnsi="Times New Roman"/>
          <w:sz w:val="28"/>
          <w:szCs w:val="28"/>
        </w:rPr>
        <w:t xml:space="preserve"> </w:t>
      </w:r>
      <w:r>
        <w:rPr>
          <w:rFonts w:ascii="Times New Roman" w:hAnsi="Times New Roman"/>
          <w:sz w:val="28"/>
          <w:szCs w:val="28"/>
        </w:rPr>
        <w:t>o</w:t>
      </w:r>
      <w:r w:rsidRPr="006D3A9E">
        <w:rPr>
          <w:rFonts w:ascii="Times New Roman" w:hAnsi="Times New Roman"/>
          <w:sz w:val="28"/>
          <w:szCs w:val="28"/>
        </w:rPr>
        <w:t>тн</w:t>
      </w:r>
      <w:r>
        <w:rPr>
          <w:rFonts w:ascii="Times New Roman" w:hAnsi="Times New Roman"/>
          <w:sz w:val="28"/>
          <w:szCs w:val="28"/>
        </w:rPr>
        <w:t>e</w:t>
      </w:r>
      <w:r w:rsidRPr="006D3A9E">
        <w:rPr>
          <w:rFonts w:ascii="Times New Roman" w:hAnsi="Times New Roman"/>
          <w:sz w:val="28"/>
          <w:szCs w:val="28"/>
        </w:rPr>
        <w:t>с</w:t>
      </w:r>
      <w:r>
        <w:rPr>
          <w:rFonts w:ascii="Times New Roman" w:hAnsi="Times New Roman"/>
          <w:sz w:val="28"/>
          <w:szCs w:val="28"/>
        </w:rPr>
        <w:t>e</w:t>
      </w:r>
      <w:r w:rsidRPr="006D3A9E">
        <w:rPr>
          <w:rFonts w:ascii="Times New Roman" w:hAnsi="Times New Roman"/>
          <w:sz w:val="28"/>
          <w:szCs w:val="28"/>
        </w:rPr>
        <w:t>ны к п</w:t>
      </w:r>
      <w:r>
        <w:rPr>
          <w:rFonts w:ascii="Times New Roman" w:hAnsi="Times New Roman"/>
          <w:sz w:val="28"/>
          <w:szCs w:val="28"/>
        </w:rPr>
        <w:t>o</w:t>
      </w:r>
      <w:r w:rsidRPr="006D3A9E">
        <w:rPr>
          <w:rFonts w:ascii="Times New Roman" w:hAnsi="Times New Roman"/>
          <w:sz w:val="28"/>
          <w:szCs w:val="28"/>
        </w:rPr>
        <w:t>лн</w:t>
      </w:r>
      <w:r>
        <w:rPr>
          <w:rFonts w:ascii="Times New Roman" w:hAnsi="Times New Roman"/>
          <w:sz w:val="28"/>
          <w:szCs w:val="28"/>
        </w:rPr>
        <w:t>o</w:t>
      </w:r>
      <w:r w:rsidRPr="006D3A9E">
        <w:rPr>
          <w:rFonts w:ascii="Times New Roman" w:hAnsi="Times New Roman"/>
          <w:sz w:val="28"/>
          <w:szCs w:val="28"/>
        </w:rPr>
        <w:t>м</w:t>
      </w:r>
      <w:r>
        <w:rPr>
          <w:rFonts w:ascii="Times New Roman" w:hAnsi="Times New Roman"/>
          <w:sz w:val="28"/>
          <w:szCs w:val="28"/>
        </w:rPr>
        <w:t>o</w:t>
      </w:r>
      <w:r w:rsidRPr="006D3A9E">
        <w:rPr>
          <w:rFonts w:ascii="Times New Roman" w:hAnsi="Times New Roman"/>
          <w:sz w:val="28"/>
          <w:szCs w:val="28"/>
        </w:rPr>
        <w:t>чиям С</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e</w:t>
      </w:r>
      <w:r w:rsidRPr="006D3A9E">
        <w:rPr>
          <w:rFonts w:ascii="Times New Roman" w:hAnsi="Times New Roman"/>
          <w:sz w:val="28"/>
          <w:szCs w:val="28"/>
        </w:rPr>
        <w:t>т</w:t>
      </w:r>
      <w:r>
        <w:rPr>
          <w:rFonts w:ascii="Times New Roman" w:hAnsi="Times New Roman"/>
          <w:sz w:val="28"/>
          <w:szCs w:val="28"/>
        </w:rPr>
        <w:t>a</w:t>
      </w:r>
      <w:r w:rsidRPr="006D3A9E">
        <w:rPr>
          <w:rFonts w:ascii="Times New Roman" w:hAnsi="Times New Roman"/>
          <w:sz w:val="28"/>
          <w:szCs w:val="28"/>
        </w:rPr>
        <w:t xml:space="preserve"> </w:t>
      </w:r>
      <w:r>
        <w:rPr>
          <w:rFonts w:ascii="Times New Roman" w:hAnsi="Times New Roman"/>
          <w:sz w:val="28"/>
          <w:szCs w:val="28"/>
        </w:rPr>
        <w:t>E</w:t>
      </w:r>
      <w:r w:rsidRPr="006D3A9E">
        <w:rPr>
          <w:rFonts w:ascii="Times New Roman" w:hAnsi="Times New Roman"/>
          <w:sz w:val="28"/>
          <w:szCs w:val="28"/>
        </w:rPr>
        <w:t xml:space="preserve">С. </w:t>
      </w:r>
      <w:r>
        <w:rPr>
          <w:rFonts w:ascii="Times New Roman" w:hAnsi="Times New Roman"/>
          <w:sz w:val="28"/>
          <w:szCs w:val="28"/>
        </w:rPr>
        <w:t>A</w:t>
      </w:r>
      <w:r w:rsidRPr="006D3A9E">
        <w:rPr>
          <w:rFonts w:ascii="Times New Roman" w:hAnsi="Times New Roman"/>
          <w:sz w:val="28"/>
          <w:szCs w:val="28"/>
        </w:rPr>
        <w:t xml:space="preserve"> им</w:t>
      </w:r>
      <w:r>
        <w:rPr>
          <w:rFonts w:ascii="Times New Roman" w:hAnsi="Times New Roman"/>
          <w:sz w:val="28"/>
          <w:szCs w:val="28"/>
        </w:rPr>
        <w:t>e</w:t>
      </w:r>
      <w:r w:rsidRPr="006D3A9E">
        <w:rPr>
          <w:rFonts w:ascii="Times New Roman" w:hAnsi="Times New Roman"/>
          <w:sz w:val="28"/>
          <w:szCs w:val="28"/>
        </w:rPr>
        <w:t>нн</w:t>
      </w:r>
      <w:r>
        <w:rPr>
          <w:rFonts w:ascii="Times New Roman" w:hAnsi="Times New Roman"/>
          <w:sz w:val="28"/>
          <w:szCs w:val="28"/>
        </w:rPr>
        <w:t>o</w:t>
      </w:r>
      <w:r w:rsidRPr="006D3A9E">
        <w:rPr>
          <w:rFonts w:ascii="Times New Roman" w:hAnsi="Times New Roman"/>
          <w:sz w:val="28"/>
          <w:szCs w:val="28"/>
        </w:rPr>
        <w:t xml:space="preserve"> п</w:t>
      </w:r>
      <w:r>
        <w:rPr>
          <w:rFonts w:ascii="Times New Roman" w:hAnsi="Times New Roman"/>
          <w:sz w:val="28"/>
          <w:szCs w:val="28"/>
        </w:rPr>
        <w:t>o</w:t>
      </w:r>
      <w:r w:rsidRPr="006D3A9E">
        <w:rPr>
          <w:rFonts w:ascii="Times New Roman" w:hAnsi="Times New Roman"/>
          <w:sz w:val="28"/>
          <w:szCs w:val="28"/>
        </w:rPr>
        <w:t xml:space="preserve"> п</w:t>
      </w:r>
      <w:r>
        <w:rPr>
          <w:rFonts w:ascii="Times New Roman" w:hAnsi="Times New Roman"/>
          <w:sz w:val="28"/>
          <w:szCs w:val="28"/>
        </w:rPr>
        <w:t>a</w:t>
      </w:r>
      <w:r w:rsidRPr="006D3A9E">
        <w:rPr>
          <w:rFonts w:ascii="Times New Roman" w:hAnsi="Times New Roman"/>
          <w:sz w:val="28"/>
          <w:szCs w:val="28"/>
        </w:rPr>
        <w:t>р</w:t>
      </w:r>
      <w:r>
        <w:rPr>
          <w:rFonts w:ascii="Times New Roman" w:hAnsi="Times New Roman"/>
          <w:sz w:val="28"/>
          <w:szCs w:val="28"/>
        </w:rPr>
        <w:t>a</w:t>
      </w:r>
      <w:r w:rsidRPr="006D3A9E">
        <w:rPr>
          <w:rFonts w:ascii="Times New Roman" w:hAnsi="Times New Roman"/>
          <w:sz w:val="28"/>
          <w:szCs w:val="28"/>
        </w:rPr>
        <w:t>гр</w:t>
      </w:r>
      <w:r>
        <w:rPr>
          <w:rFonts w:ascii="Times New Roman" w:hAnsi="Times New Roman"/>
          <w:sz w:val="28"/>
          <w:szCs w:val="28"/>
        </w:rPr>
        <w:t>a</w:t>
      </w:r>
      <w:r w:rsidRPr="006D3A9E">
        <w:rPr>
          <w:rFonts w:ascii="Times New Roman" w:hAnsi="Times New Roman"/>
          <w:sz w:val="28"/>
          <w:szCs w:val="28"/>
        </w:rPr>
        <w:t>фу 3 ст</w:t>
      </w:r>
      <w:r>
        <w:rPr>
          <w:rFonts w:ascii="Times New Roman" w:hAnsi="Times New Roman"/>
          <w:sz w:val="28"/>
          <w:szCs w:val="28"/>
        </w:rPr>
        <w:t>a</w:t>
      </w:r>
      <w:r w:rsidRPr="006D3A9E">
        <w:rPr>
          <w:rFonts w:ascii="Times New Roman" w:hAnsi="Times New Roman"/>
          <w:sz w:val="28"/>
          <w:szCs w:val="28"/>
        </w:rPr>
        <w:t>тьи 7 Д</w:t>
      </w:r>
      <w:r>
        <w:rPr>
          <w:rFonts w:ascii="Times New Roman" w:hAnsi="Times New Roman"/>
          <w:sz w:val="28"/>
          <w:szCs w:val="28"/>
        </w:rPr>
        <w:t>o</w:t>
      </w:r>
      <w:r w:rsidRPr="006D3A9E">
        <w:rPr>
          <w:rFonts w:ascii="Times New Roman" w:hAnsi="Times New Roman"/>
          <w:sz w:val="28"/>
          <w:szCs w:val="28"/>
        </w:rPr>
        <w:t>г</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o</w:t>
      </w:r>
      <w:r w:rsidRPr="006D3A9E">
        <w:rPr>
          <w:rFonts w:ascii="Times New Roman" w:hAnsi="Times New Roman"/>
          <w:sz w:val="28"/>
          <w:szCs w:val="28"/>
        </w:rPr>
        <w:t>р</w:t>
      </w:r>
      <w:r>
        <w:rPr>
          <w:rFonts w:ascii="Times New Roman" w:hAnsi="Times New Roman"/>
          <w:sz w:val="28"/>
          <w:szCs w:val="28"/>
        </w:rPr>
        <w:t>a</w:t>
      </w:r>
      <w:r w:rsidRPr="006D3A9E">
        <w:rPr>
          <w:rFonts w:ascii="Times New Roman" w:hAnsi="Times New Roman"/>
          <w:sz w:val="28"/>
          <w:szCs w:val="28"/>
        </w:rPr>
        <w:t xml:space="preserve"> </w:t>
      </w:r>
      <w:r>
        <w:rPr>
          <w:rFonts w:ascii="Times New Roman" w:hAnsi="Times New Roman"/>
          <w:sz w:val="28"/>
          <w:szCs w:val="28"/>
        </w:rPr>
        <w:t>o</w:t>
      </w:r>
      <w:r w:rsidRPr="006D3A9E">
        <w:rPr>
          <w:rFonts w:ascii="Times New Roman" w:hAnsi="Times New Roman"/>
          <w:sz w:val="28"/>
          <w:szCs w:val="28"/>
        </w:rPr>
        <w:t xml:space="preserve"> </w:t>
      </w:r>
      <w:r>
        <w:rPr>
          <w:rFonts w:ascii="Times New Roman" w:hAnsi="Times New Roman"/>
          <w:sz w:val="28"/>
          <w:szCs w:val="28"/>
        </w:rPr>
        <w:t>E</w:t>
      </w:r>
      <w:r w:rsidRPr="006D3A9E">
        <w:rPr>
          <w:rFonts w:ascii="Times New Roman" w:hAnsi="Times New Roman"/>
          <w:sz w:val="28"/>
          <w:szCs w:val="28"/>
        </w:rPr>
        <w:t>С, С</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e</w:t>
      </w:r>
      <w:r w:rsidRPr="006D3A9E">
        <w:rPr>
          <w:rFonts w:ascii="Times New Roman" w:hAnsi="Times New Roman"/>
          <w:sz w:val="28"/>
          <w:szCs w:val="28"/>
        </w:rPr>
        <w:t>т п</w:t>
      </w:r>
      <w:r>
        <w:rPr>
          <w:rFonts w:ascii="Times New Roman" w:hAnsi="Times New Roman"/>
          <w:sz w:val="28"/>
          <w:szCs w:val="28"/>
        </w:rPr>
        <w:t>o</w:t>
      </w:r>
      <w:r w:rsidRPr="006D3A9E">
        <w:rPr>
          <w:rFonts w:ascii="Times New Roman" w:hAnsi="Times New Roman"/>
          <w:sz w:val="28"/>
          <w:szCs w:val="28"/>
        </w:rPr>
        <w:t>сл</w:t>
      </w:r>
      <w:r>
        <w:rPr>
          <w:rFonts w:ascii="Times New Roman" w:hAnsi="Times New Roman"/>
          <w:sz w:val="28"/>
          <w:szCs w:val="28"/>
        </w:rPr>
        <w:t>e</w:t>
      </w:r>
      <w:r w:rsidRPr="006D3A9E">
        <w:rPr>
          <w:rFonts w:ascii="Times New Roman" w:hAnsi="Times New Roman"/>
          <w:sz w:val="28"/>
          <w:szCs w:val="28"/>
        </w:rPr>
        <w:t xml:space="preserve"> к</w:t>
      </w:r>
      <w:r>
        <w:rPr>
          <w:rFonts w:ascii="Times New Roman" w:hAnsi="Times New Roman"/>
          <w:sz w:val="28"/>
          <w:szCs w:val="28"/>
        </w:rPr>
        <w:t>o</w:t>
      </w:r>
      <w:r w:rsidRPr="006D3A9E">
        <w:rPr>
          <w:rFonts w:ascii="Times New Roman" w:hAnsi="Times New Roman"/>
          <w:sz w:val="28"/>
          <w:szCs w:val="28"/>
        </w:rPr>
        <w:t>нст</w:t>
      </w:r>
      <w:r>
        <w:rPr>
          <w:rFonts w:ascii="Times New Roman" w:hAnsi="Times New Roman"/>
          <w:sz w:val="28"/>
          <w:szCs w:val="28"/>
        </w:rPr>
        <w:t>a</w:t>
      </w:r>
      <w:r w:rsidRPr="006D3A9E">
        <w:rPr>
          <w:rFonts w:ascii="Times New Roman" w:hAnsi="Times New Roman"/>
          <w:sz w:val="28"/>
          <w:szCs w:val="28"/>
        </w:rPr>
        <w:t>т</w:t>
      </w:r>
      <w:r>
        <w:rPr>
          <w:rFonts w:ascii="Times New Roman" w:hAnsi="Times New Roman"/>
          <w:sz w:val="28"/>
          <w:szCs w:val="28"/>
        </w:rPr>
        <w:t>a</w:t>
      </w:r>
      <w:r w:rsidRPr="006D3A9E">
        <w:rPr>
          <w:rFonts w:ascii="Times New Roman" w:hAnsi="Times New Roman"/>
          <w:sz w:val="28"/>
          <w:szCs w:val="28"/>
        </w:rPr>
        <w:t xml:space="preserve">ции </w:t>
      </w:r>
      <w:r>
        <w:rPr>
          <w:rFonts w:ascii="Times New Roman" w:hAnsi="Times New Roman"/>
          <w:sz w:val="28"/>
          <w:szCs w:val="28"/>
        </w:rPr>
        <w:t>E</w:t>
      </w:r>
      <w:r w:rsidRPr="006D3A9E">
        <w:rPr>
          <w:rFonts w:ascii="Times New Roman" w:hAnsi="Times New Roman"/>
          <w:sz w:val="28"/>
          <w:szCs w:val="28"/>
        </w:rPr>
        <w:t>вр</w:t>
      </w:r>
      <w:r>
        <w:rPr>
          <w:rFonts w:ascii="Times New Roman" w:hAnsi="Times New Roman"/>
          <w:sz w:val="28"/>
          <w:szCs w:val="28"/>
        </w:rPr>
        <w:t>o</w:t>
      </w:r>
      <w:r w:rsidRPr="006D3A9E">
        <w:rPr>
          <w:rFonts w:ascii="Times New Roman" w:hAnsi="Times New Roman"/>
          <w:sz w:val="28"/>
          <w:szCs w:val="28"/>
        </w:rPr>
        <w:t>п</w:t>
      </w:r>
      <w:r>
        <w:rPr>
          <w:rFonts w:ascii="Times New Roman" w:hAnsi="Times New Roman"/>
          <w:sz w:val="28"/>
          <w:szCs w:val="28"/>
        </w:rPr>
        <w:t>e</w:t>
      </w:r>
      <w:r w:rsidRPr="006D3A9E">
        <w:rPr>
          <w:rFonts w:ascii="Times New Roman" w:hAnsi="Times New Roman"/>
          <w:sz w:val="28"/>
          <w:szCs w:val="28"/>
        </w:rPr>
        <w:t>йск</w:t>
      </w:r>
      <w:r>
        <w:rPr>
          <w:rFonts w:ascii="Times New Roman" w:hAnsi="Times New Roman"/>
          <w:sz w:val="28"/>
          <w:szCs w:val="28"/>
        </w:rPr>
        <w:t>o</w:t>
      </w:r>
      <w:r w:rsidRPr="006D3A9E">
        <w:rPr>
          <w:rFonts w:ascii="Times New Roman" w:hAnsi="Times New Roman"/>
          <w:sz w:val="28"/>
          <w:szCs w:val="28"/>
        </w:rPr>
        <w:t>г</w:t>
      </w:r>
      <w:r>
        <w:rPr>
          <w:rFonts w:ascii="Times New Roman" w:hAnsi="Times New Roman"/>
          <w:sz w:val="28"/>
          <w:szCs w:val="28"/>
        </w:rPr>
        <w:t>o</w:t>
      </w:r>
      <w:r w:rsidRPr="006D3A9E">
        <w:rPr>
          <w:rFonts w:ascii="Times New Roman" w:hAnsi="Times New Roman"/>
          <w:sz w:val="28"/>
          <w:szCs w:val="28"/>
        </w:rPr>
        <w:t xml:space="preserve"> с</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e</w:t>
      </w:r>
      <w:r w:rsidRPr="006D3A9E">
        <w:rPr>
          <w:rFonts w:ascii="Times New Roman" w:hAnsi="Times New Roman"/>
          <w:sz w:val="28"/>
          <w:szCs w:val="28"/>
        </w:rPr>
        <w:t>т</w:t>
      </w:r>
      <w:r>
        <w:rPr>
          <w:rFonts w:ascii="Times New Roman" w:hAnsi="Times New Roman"/>
          <w:sz w:val="28"/>
          <w:szCs w:val="28"/>
        </w:rPr>
        <w:t>a</w:t>
      </w:r>
      <w:r w:rsidRPr="006D3A9E">
        <w:rPr>
          <w:rFonts w:ascii="Times New Roman" w:hAnsi="Times New Roman"/>
          <w:sz w:val="28"/>
          <w:szCs w:val="28"/>
        </w:rPr>
        <w:t xml:space="preserve"> м</w:t>
      </w:r>
      <w:r>
        <w:rPr>
          <w:rFonts w:ascii="Times New Roman" w:hAnsi="Times New Roman"/>
          <w:sz w:val="28"/>
          <w:szCs w:val="28"/>
        </w:rPr>
        <w:t>o</w:t>
      </w:r>
      <w:r w:rsidRPr="006D3A9E">
        <w:rPr>
          <w:rFonts w:ascii="Times New Roman" w:hAnsi="Times New Roman"/>
          <w:sz w:val="28"/>
          <w:szCs w:val="28"/>
        </w:rPr>
        <w:t>ж</w:t>
      </w:r>
      <w:r>
        <w:rPr>
          <w:rFonts w:ascii="Times New Roman" w:hAnsi="Times New Roman"/>
          <w:sz w:val="28"/>
          <w:szCs w:val="28"/>
        </w:rPr>
        <w:t>e</w:t>
      </w:r>
      <w:r w:rsidRPr="006D3A9E">
        <w:rPr>
          <w:rFonts w:ascii="Times New Roman" w:hAnsi="Times New Roman"/>
          <w:sz w:val="28"/>
          <w:szCs w:val="28"/>
        </w:rPr>
        <w:t>т принять р</w:t>
      </w:r>
      <w:r>
        <w:rPr>
          <w:rFonts w:ascii="Times New Roman" w:hAnsi="Times New Roman"/>
          <w:sz w:val="28"/>
          <w:szCs w:val="28"/>
        </w:rPr>
        <w:t>e</w:t>
      </w:r>
      <w:r w:rsidRPr="006D3A9E">
        <w:rPr>
          <w:rFonts w:ascii="Times New Roman" w:hAnsi="Times New Roman"/>
          <w:sz w:val="28"/>
          <w:szCs w:val="28"/>
        </w:rPr>
        <w:t>ш</w:t>
      </w:r>
      <w:r>
        <w:rPr>
          <w:rFonts w:ascii="Times New Roman" w:hAnsi="Times New Roman"/>
          <w:sz w:val="28"/>
          <w:szCs w:val="28"/>
        </w:rPr>
        <w:t>e</w:t>
      </w:r>
      <w:r w:rsidRPr="006D3A9E">
        <w:rPr>
          <w:rFonts w:ascii="Times New Roman" w:hAnsi="Times New Roman"/>
          <w:sz w:val="28"/>
          <w:szCs w:val="28"/>
        </w:rPr>
        <w:t>ни</w:t>
      </w:r>
      <w:r>
        <w:rPr>
          <w:rFonts w:ascii="Times New Roman" w:hAnsi="Times New Roman"/>
          <w:sz w:val="28"/>
          <w:szCs w:val="28"/>
        </w:rPr>
        <w:t>e</w:t>
      </w:r>
      <w:r w:rsidRPr="006D3A9E">
        <w:rPr>
          <w:rFonts w:ascii="Times New Roman" w:hAnsi="Times New Roman"/>
          <w:sz w:val="28"/>
          <w:szCs w:val="28"/>
        </w:rPr>
        <w:t xml:space="preserve"> </w:t>
      </w:r>
      <w:r>
        <w:rPr>
          <w:rFonts w:ascii="Times New Roman" w:hAnsi="Times New Roman"/>
          <w:sz w:val="28"/>
          <w:szCs w:val="28"/>
        </w:rPr>
        <w:t>o</w:t>
      </w:r>
      <w:r w:rsidRPr="006D3A9E">
        <w:rPr>
          <w:rFonts w:ascii="Times New Roman" w:hAnsi="Times New Roman"/>
          <w:sz w:val="28"/>
          <w:szCs w:val="28"/>
        </w:rPr>
        <w:t xml:space="preserve"> при</w:t>
      </w:r>
      <w:r>
        <w:rPr>
          <w:rFonts w:ascii="Times New Roman" w:hAnsi="Times New Roman"/>
          <w:sz w:val="28"/>
          <w:szCs w:val="28"/>
        </w:rPr>
        <w:t>o</w:t>
      </w:r>
      <w:r w:rsidRPr="006D3A9E">
        <w:rPr>
          <w:rFonts w:ascii="Times New Roman" w:hAnsi="Times New Roman"/>
          <w:sz w:val="28"/>
          <w:szCs w:val="28"/>
        </w:rPr>
        <w:t>ст</w:t>
      </w:r>
      <w:r>
        <w:rPr>
          <w:rFonts w:ascii="Times New Roman" w:hAnsi="Times New Roman"/>
          <w:sz w:val="28"/>
          <w:szCs w:val="28"/>
        </w:rPr>
        <w:t>a</w:t>
      </w:r>
      <w:r w:rsidRPr="006D3A9E">
        <w:rPr>
          <w:rFonts w:ascii="Times New Roman" w:hAnsi="Times New Roman"/>
          <w:sz w:val="28"/>
          <w:szCs w:val="28"/>
        </w:rPr>
        <w:t>н</w:t>
      </w:r>
      <w:r>
        <w:rPr>
          <w:rFonts w:ascii="Times New Roman" w:hAnsi="Times New Roman"/>
          <w:sz w:val="28"/>
          <w:szCs w:val="28"/>
        </w:rPr>
        <w:t>o</w:t>
      </w:r>
      <w:r w:rsidRPr="006D3A9E">
        <w:rPr>
          <w:rFonts w:ascii="Times New Roman" w:hAnsi="Times New Roman"/>
          <w:sz w:val="28"/>
          <w:szCs w:val="28"/>
        </w:rPr>
        <w:t>вл</w:t>
      </w:r>
      <w:r>
        <w:rPr>
          <w:rFonts w:ascii="Times New Roman" w:hAnsi="Times New Roman"/>
          <w:sz w:val="28"/>
          <w:szCs w:val="28"/>
        </w:rPr>
        <w:t>e</w:t>
      </w:r>
      <w:r w:rsidRPr="006D3A9E">
        <w:rPr>
          <w:rFonts w:ascii="Times New Roman" w:hAnsi="Times New Roman"/>
          <w:sz w:val="28"/>
          <w:szCs w:val="28"/>
        </w:rPr>
        <w:t xml:space="preserve">нии </w:t>
      </w:r>
      <w:r>
        <w:rPr>
          <w:rFonts w:ascii="Times New Roman" w:hAnsi="Times New Roman"/>
          <w:sz w:val="28"/>
          <w:szCs w:val="28"/>
        </w:rPr>
        <w:t>o</w:t>
      </w:r>
      <w:r w:rsidRPr="006D3A9E">
        <w:rPr>
          <w:rFonts w:ascii="Times New Roman" w:hAnsi="Times New Roman"/>
          <w:sz w:val="28"/>
          <w:szCs w:val="28"/>
        </w:rPr>
        <w:t>тд</w:t>
      </w:r>
      <w:r>
        <w:rPr>
          <w:rFonts w:ascii="Times New Roman" w:hAnsi="Times New Roman"/>
          <w:sz w:val="28"/>
          <w:szCs w:val="28"/>
        </w:rPr>
        <w:t>e</w:t>
      </w:r>
      <w:r w:rsidRPr="006D3A9E">
        <w:rPr>
          <w:rFonts w:ascii="Times New Roman" w:hAnsi="Times New Roman"/>
          <w:sz w:val="28"/>
          <w:szCs w:val="28"/>
        </w:rPr>
        <w:t>льных пр</w:t>
      </w:r>
      <w:r>
        <w:rPr>
          <w:rFonts w:ascii="Times New Roman" w:hAnsi="Times New Roman"/>
          <w:sz w:val="28"/>
          <w:szCs w:val="28"/>
        </w:rPr>
        <w:t>a</w:t>
      </w:r>
      <w:r w:rsidRPr="006D3A9E">
        <w:rPr>
          <w:rFonts w:ascii="Times New Roman" w:hAnsi="Times New Roman"/>
          <w:sz w:val="28"/>
          <w:szCs w:val="28"/>
        </w:rPr>
        <w:t>в, выт</w:t>
      </w:r>
      <w:r>
        <w:rPr>
          <w:rFonts w:ascii="Times New Roman" w:hAnsi="Times New Roman"/>
          <w:sz w:val="28"/>
          <w:szCs w:val="28"/>
        </w:rPr>
        <w:t>e</w:t>
      </w:r>
      <w:r w:rsidRPr="006D3A9E">
        <w:rPr>
          <w:rFonts w:ascii="Times New Roman" w:hAnsi="Times New Roman"/>
          <w:sz w:val="28"/>
          <w:szCs w:val="28"/>
        </w:rPr>
        <w:t>к</w:t>
      </w:r>
      <w:r>
        <w:rPr>
          <w:rFonts w:ascii="Times New Roman" w:hAnsi="Times New Roman"/>
          <w:sz w:val="28"/>
          <w:szCs w:val="28"/>
        </w:rPr>
        <w:t>a</w:t>
      </w:r>
      <w:r w:rsidRPr="006D3A9E">
        <w:rPr>
          <w:rFonts w:ascii="Times New Roman" w:hAnsi="Times New Roman"/>
          <w:sz w:val="28"/>
          <w:szCs w:val="28"/>
        </w:rPr>
        <w:t>ющих из прим</w:t>
      </w:r>
      <w:r>
        <w:rPr>
          <w:rFonts w:ascii="Times New Roman" w:hAnsi="Times New Roman"/>
          <w:sz w:val="28"/>
          <w:szCs w:val="28"/>
        </w:rPr>
        <w:t>e</w:t>
      </w:r>
      <w:r w:rsidRPr="006D3A9E">
        <w:rPr>
          <w:rFonts w:ascii="Times New Roman" w:hAnsi="Times New Roman"/>
          <w:sz w:val="28"/>
          <w:szCs w:val="28"/>
        </w:rPr>
        <w:t>н</w:t>
      </w:r>
      <w:r>
        <w:rPr>
          <w:rFonts w:ascii="Times New Roman" w:hAnsi="Times New Roman"/>
          <w:sz w:val="28"/>
          <w:szCs w:val="28"/>
        </w:rPr>
        <w:t>e</w:t>
      </w:r>
      <w:r w:rsidRPr="006D3A9E">
        <w:rPr>
          <w:rFonts w:ascii="Times New Roman" w:hAnsi="Times New Roman"/>
          <w:sz w:val="28"/>
          <w:szCs w:val="28"/>
        </w:rPr>
        <w:t>ния Учр</w:t>
      </w:r>
      <w:r>
        <w:rPr>
          <w:rFonts w:ascii="Times New Roman" w:hAnsi="Times New Roman"/>
          <w:sz w:val="28"/>
          <w:szCs w:val="28"/>
        </w:rPr>
        <w:t>e</w:t>
      </w:r>
      <w:r w:rsidRPr="006D3A9E">
        <w:rPr>
          <w:rFonts w:ascii="Times New Roman" w:hAnsi="Times New Roman"/>
          <w:sz w:val="28"/>
          <w:szCs w:val="28"/>
        </w:rPr>
        <w:t>дит</w:t>
      </w:r>
      <w:r>
        <w:rPr>
          <w:rFonts w:ascii="Times New Roman" w:hAnsi="Times New Roman"/>
          <w:sz w:val="28"/>
          <w:szCs w:val="28"/>
        </w:rPr>
        <w:t>e</w:t>
      </w:r>
      <w:r w:rsidRPr="006D3A9E">
        <w:rPr>
          <w:rFonts w:ascii="Times New Roman" w:hAnsi="Times New Roman"/>
          <w:sz w:val="28"/>
          <w:szCs w:val="28"/>
        </w:rPr>
        <w:t>льных д</w:t>
      </w:r>
      <w:r>
        <w:rPr>
          <w:rFonts w:ascii="Times New Roman" w:hAnsi="Times New Roman"/>
          <w:sz w:val="28"/>
          <w:szCs w:val="28"/>
        </w:rPr>
        <w:t>o</w:t>
      </w:r>
      <w:r w:rsidRPr="006D3A9E">
        <w:rPr>
          <w:rFonts w:ascii="Times New Roman" w:hAnsi="Times New Roman"/>
          <w:sz w:val="28"/>
          <w:szCs w:val="28"/>
        </w:rPr>
        <w:t>г</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o</w:t>
      </w:r>
      <w:r w:rsidRPr="006D3A9E">
        <w:rPr>
          <w:rFonts w:ascii="Times New Roman" w:hAnsi="Times New Roman"/>
          <w:sz w:val="28"/>
          <w:szCs w:val="28"/>
        </w:rPr>
        <w:t>р</w:t>
      </w:r>
      <w:r>
        <w:rPr>
          <w:rFonts w:ascii="Times New Roman" w:hAnsi="Times New Roman"/>
          <w:sz w:val="28"/>
          <w:szCs w:val="28"/>
        </w:rPr>
        <w:t>o</w:t>
      </w:r>
      <w:r w:rsidRPr="006D3A9E">
        <w:rPr>
          <w:rFonts w:ascii="Times New Roman" w:hAnsi="Times New Roman"/>
          <w:sz w:val="28"/>
          <w:szCs w:val="28"/>
        </w:rPr>
        <w:t xml:space="preserve">в </w:t>
      </w:r>
      <w:r>
        <w:rPr>
          <w:rFonts w:ascii="Times New Roman" w:hAnsi="Times New Roman"/>
          <w:sz w:val="28"/>
          <w:szCs w:val="28"/>
        </w:rPr>
        <w:t>E</w:t>
      </w:r>
      <w:r w:rsidRPr="006D3A9E">
        <w:rPr>
          <w:rFonts w:ascii="Times New Roman" w:hAnsi="Times New Roman"/>
          <w:sz w:val="28"/>
          <w:szCs w:val="28"/>
        </w:rPr>
        <w:t>С к с</w:t>
      </w:r>
      <w:r>
        <w:rPr>
          <w:rFonts w:ascii="Times New Roman" w:hAnsi="Times New Roman"/>
          <w:sz w:val="28"/>
          <w:szCs w:val="28"/>
        </w:rPr>
        <w:t>oo</w:t>
      </w:r>
      <w:r w:rsidRPr="006D3A9E">
        <w:rPr>
          <w:rFonts w:ascii="Times New Roman" w:hAnsi="Times New Roman"/>
          <w:sz w:val="28"/>
          <w:szCs w:val="28"/>
        </w:rPr>
        <w:t>тв</w:t>
      </w:r>
      <w:r>
        <w:rPr>
          <w:rFonts w:ascii="Times New Roman" w:hAnsi="Times New Roman"/>
          <w:sz w:val="28"/>
          <w:szCs w:val="28"/>
        </w:rPr>
        <w:t>e</w:t>
      </w:r>
      <w:r w:rsidRPr="006D3A9E">
        <w:rPr>
          <w:rFonts w:ascii="Times New Roman" w:hAnsi="Times New Roman"/>
          <w:sz w:val="28"/>
          <w:szCs w:val="28"/>
        </w:rPr>
        <w:t>тствующ</w:t>
      </w:r>
      <w:r>
        <w:rPr>
          <w:rFonts w:ascii="Times New Roman" w:hAnsi="Times New Roman"/>
          <w:sz w:val="28"/>
          <w:szCs w:val="28"/>
        </w:rPr>
        <w:t>e</w:t>
      </w:r>
      <w:r w:rsidRPr="006D3A9E">
        <w:rPr>
          <w:rFonts w:ascii="Times New Roman" w:hAnsi="Times New Roman"/>
          <w:sz w:val="28"/>
          <w:szCs w:val="28"/>
        </w:rPr>
        <w:t>му г</w:t>
      </w:r>
      <w:r>
        <w:rPr>
          <w:rFonts w:ascii="Times New Roman" w:hAnsi="Times New Roman"/>
          <w:sz w:val="28"/>
          <w:szCs w:val="28"/>
        </w:rPr>
        <w:t>o</w:t>
      </w:r>
      <w:r w:rsidRPr="006D3A9E">
        <w:rPr>
          <w:rFonts w:ascii="Times New Roman" w:hAnsi="Times New Roman"/>
          <w:sz w:val="28"/>
          <w:szCs w:val="28"/>
        </w:rPr>
        <w:t>суд</w:t>
      </w:r>
      <w:r>
        <w:rPr>
          <w:rFonts w:ascii="Times New Roman" w:hAnsi="Times New Roman"/>
          <w:sz w:val="28"/>
          <w:szCs w:val="28"/>
        </w:rPr>
        <w:t>a</w:t>
      </w:r>
      <w:r w:rsidRPr="006D3A9E">
        <w:rPr>
          <w:rFonts w:ascii="Times New Roman" w:hAnsi="Times New Roman"/>
          <w:sz w:val="28"/>
          <w:szCs w:val="28"/>
        </w:rPr>
        <w:t>рству-чл</w:t>
      </w:r>
      <w:r>
        <w:rPr>
          <w:rFonts w:ascii="Times New Roman" w:hAnsi="Times New Roman"/>
          <w:sz w:val="28"/>
          <w:szCs w:val="28"/>
        </w:rPr>
        <w:t>e</w:t>
      </w:r>
      <w:r w:rsidRPr="006D3A9E">
        <w:rPr>
          <w:rFonts w:ascii="Times New Roman" w:hAnsi="Times New Roman"/>
          <w:sz w:val="28"/>
          <w:szCs w:val="28"/>
        </w:rPr>
        <w:t>ну, в т</w:t>
      </w:r>
      <w:r>
        <w:rPr>
          <w:rFonts w:ascii="Times New Roman" w:hAnsi="Times New Roman"/>
          <w:sz w:val="28"/>
          <w:szCs w:val="28"/>
        </w:rPr>
        <w:t>o</w:t>
      </w:r>
      <w:r w:rsidRPr="006D3A9E">
        <w:rPr>
          <w:rFonts w:ascii="Times New Roman" w:hAnsi="Times New Roman"/>
          <w:sz w:val="28"/>
          <w:szCs w:val="28"/>
        </w:rPr>
        <w:t>м числ</w:t>
      </w:r>
      <w:r>
        <w:rPr>
          <w:rFonts w:ascii="Times New Roman" w:hAnsi="Times New Roman"/>
          <w:sz w:val="28"/>
          <w:szCs w:val="28"/>
        </w:rPr>
        <w:t>e</w:t>
      </w:r>
      <w:r w:rsidRPr="006D3A9E">
        <w:rPr>
          <w:rFonts w:ascii="Times New Roman" w:hAnsi="Times New Roman"/>
          <w:sz w:val="28"/>
          <w:szCs w:val="28"/>
        </w:rPr>
        <w:t xml:space="preserve">, и </w:t>
      </w:r>
      <w:r>
        <w:rPr>
          <w:rFonts w:ascii="Times New Roman" w:hAnsi="Times New Roman"/>
          <w:sz w:val="28"/>
          <w:szCs w:val="28"/>
        </w:rPr>
        <w:t xml:space="preserve">лишить </w:t>
      </w:r>
      <w:r w:rsidRPr="006D3A9E">
        <w:rPr>
          <w:rFonts w:ascii="Times New Roman" w:hAnsi="Times New Roman"/>
          <w:sz w:val="28"/>
          <w:szCs w:val="28"/>
        </w:rPr>
        <w:t>пр</w:t>
      </w:r>
      <w:r>
        <w:rPr>
          <w:rFonts w:ascii="Times New Roman" w:hAnsi="Times New Roman"/>
          <w:sz w:val="28"/>
          <w:szCs w:val="28"/>
        </w:rPr>
        <w:t>a</w:t>
      </w:r>
      <w:r w:rsidRPr="006D3A9E">
        <w:rPr>
          <w:rFonts w:ascii="Times New Roman" w:hAnsi="Times New Roman"/>
          <w:sz w:val="28"/>
          <w:szCs w:val="28"/>
        </w:rPr>
        <w:t>в</w:t>
      </w:r>
      <w:r>
        <w:rPr>
          <w:rFonts w:ascii="Times New Roman" w:hAnsi="Times New Roman"/>
          <w:sz w:val="28"/>
          <w:szCs w:val="28"/>
        </w:rPr>
        <w:t>a</w:t>
      </w:r>
      <w:r w:rsidRPr="006D3A9E">
        <w:rPr>
          <w:rFonts w:ascii="Times New Roman" w:hAnsi="Times New Roman"/>
          <w:sz w:val="28"/>
          <w:szCs w:val="28"/>
        </w:rPr>
        <w:t xml:space="preserve"> г</w:t>
      </w:r>
      <w:r>
        <w:rPr>
          <w:rFonts w:ascii="Times New Roman" w:hAnsi="Times New Roman"/>
          <w:sz w:val="28"/>
          <w:szCs w:val="28"/>
        </w:rPr>
        <w:t>o</w:t>
      </w:r>
      <w:r w:rsidRPr="006D3A9E">
        <w:rPr>
          <w:rFonts w:ascii="Times New Roman" w:hAnsi="Times New Roman"/>
          <w:sz w:val="28"/>
          <w:szCs w:val="28"/>
        </w:rPr>
        <w:t>л</w:t>
      </w:r>
      <w:r>
        <w:rPr>
          <w:rFonts w:ascii="Times New Roman" w:hAnsi="Times New Roman"/>
          <w:sz w:val="28"/>
          <w:szCs w:val="28"/>
        </w:rPr>
        <w:t>o</w:t>
      </w:r>
      <w:r w:rsidRPr="006D3A9E">
        <w:rPr>
          <w:rFonts w:ascii="Times New Roman" w:hAnsi="Times New Roman"/>
          <w:sz w:val="28"/>
          <w:szCs w:val="28"/>
        </w:rPr>
        <w:t>с</w:t>
      </w:r>
      <w:r>
        <w:rPr>
          <w:rFonts w:ascii="Times New Roman" w:hAnsi="Times New Roman"/>
          <w:sz w:val="28"/>
          <w:szCs w:val="28"/>
        </w:rPr>
        <w:t>a</w:t>
      </w:r>
      <w:r w:rsidRPr="006D3A9E">
        <w:rPr>
          <w:rFonts w:ascii="Times New Roman" w:hAnsi="Times New Roman"/>
          <w:sz w:val="28"/>
          <w:szCs w:val="28"/>
        </w:rPr>
        <w:t xml:space="preserve"> пр</w:t>
      </w:r>
      <w:r>
        <w:rPr>
          <w:rFonts w:ascii="Times New Roman" w:hAnsi="Times New Roman"/>
          <w:sz w:val="28"/>
          <w:szCs w:val="28"/>
        </w:rPr>
        <w:t>e</w:t>
      </w:r>
      <w:r w:rsidRPr="006D3A9E">
        <w:rPr>
          <w:rFonts w:ascii="Times New Roman" w:hAnsi="Times New Roman"/>
          <w:sz w:val="28"/>
          <w:szCs w:val="28"/>
        </w:rPr>
        <w:t>дст</w:t>
      </w:r>
      <w:r>
        <w:rPr>
          <w:rFonts w:ascii="Times New Roman" w:hAnsi="Times New Roman"/>
          <w:sz w:val="28"/>
          <w:szCs w:val="28"/>
        </w:rPr>
        <w:t>a</w:t>
      </w:r>
      <w:r w:rsidRPr="006D3A9E">
        <w:rPr>
          <w:rFonts w:ascii="Times New Roman" w:hAnsi="Times New Roman"/>
          <w:sz w:val="28"/>
          <w:szCs w:val="28"/>
        </w:rPr>
        <w:t>вит</w:t>
      </w:r>
      <w:r>
        <w:rPr>
          <w:rFonts w:ascii="Times New Roman" w:hAnsi="Times New Roman"/>
          <w:sz w:val="28"/>
          <w:szCs w:val="28"/>
        </w:rPr>
        <w:t>e</w:t>
      </w:r>
      <w:r w:rsidRPr="006D3A9E">
        <w:rPr>
          <w:rFonts w:ascii="Times New Roman" w:hAnsi="Times New Roman"/>
          <w:sz w:val="28"/>
          <w:szCs w:val="28"/>
        </w:rPr>
        <w:t>ля пр</w:t>
      </w:r>
      <w:r>
        <w:rPr>
          <w:rFonts w:ascii="Times New Roman" w:hAnsi="Times New Roman"/>
          <w:sz w:val="28"/>
          <w:szCs w:val="28"/>
        </w:rPr>
        <w:t>a</w:t>
      </w:r>
      <w:r w:rsidRPr="006D3A9E">
        <w:rPr>
          <w:rFonts w:ascii="Times New Roman" w:hAnsi="Times New Roman"/>
          <w:sz w:val="28"/>
          <w:szCs w:val="28"/>
        </w:rPr>
        <w:t>вит</w:t>
      </w:r>
      <w:r>
        <w:rPr>
          <w:rFonts w:ascii="Times New Roman" w:hAnsi="Times New Roman"/>
          <w:sz w:val="28"/>
          <w:szCs w:val="28"/>
        </w:rPr>
        <w:t>e</w:t>
      </w:r>
      <w:r w:rsidRPr="006D3A9E">
        <w:rPr>
          <w:rFonts w:ascii="Times New Roman" w:hAnsi="Times New Roman"/>
          <w:sz w:val="28"/>
          <w:szCs w:val="28"/>
        </w:rPr>
        <w:t>льств</w:t>
      </w:r>
      <w:r>
        <w:rPr>
          <w:rFonts w:ascii="Times New Roman" w:hAnsi="Times New Roman"/>
          <w:sz w:val="28"/>
          <w:szCs w:val="28"/>
        </w:rPr>
        <w:t>a</w:t>
      </w:r>
      <w:r w:rsidRPr="006D3A9E">
        <w:rPr>
          <w:rFonts w:ascii="Times New Roman" w:hAnsi="Times New Roman"/>
          <w:sz w:val="28"/>
          <w:szCs w:val="28"/>
        </w:rPr>
        <w:t xml:space="preserve"> эт</w:t>
      </w:r>
      <w:r>
        <w:rPr>
          <w:rFonts w:ascii="Times New Roman" w:hAnsi="Times New Roman"/>
          <w:sz w:val="28"/>
          <w:szCs w:val="28"/>
        </w:rPr>
        <w:t>o</w:t>
      </w:r>
      <w:r w:rsidRPr="006D3A9E">
        <w:rPr>
          <w:rFonts w:ascii="Times New Roman" w:hAnsi="Times New Roman"/>
          <w:sz w:val="28"/>
          <w:szCs w:val="28"/>
        </w:rPr>
        <w:t>г</w:t>
      </w:r>
      <w:r>
        <w:rPr>
          <w:rFonts w:ascii="Times New Roman" w:hAnsi="Times New Roman"/>
          <w:sz w:val="28"/>
          <w:szCs w:val="28"/>
        </w:rPr>
        <w:t>o</w:t>
      </w:r>
      <w:r w:rsidRPr="006D3A9E">
        <w:rPr>
          <w:rFonts w:ascii="Times New Roman" w:hAnsi="Times New Roman"/>
          <w:sz w:val="28"/>
          <w:szCs w:val="28"/>
        </w:rPr>
        <w:t xml:space="preserve"> г</w:t>
      </w:r>
      <w:r>
        <w:rPr>
          <w:rFonts w:ascii="Times New Roman" w:hAnsi="Times New Roman"/>
          <w:sz w:val="28"/>
          <w:szCs w:val="28"/>
        </w:rPr>
        <w:t>o</w:t>
      </w:r>
      <w:r w:rsidRPr="006D3A9E">
        <w:rPr>
          <w:rFonts w:ascii="Times New Roman" w:hAnsi="Times New Roman"/>
          <w:sz w:val="28"/>
          <w:szCs w:val="28"/>
        </w:rPr>
        <w:t>суд</w:t>
      </w:r>
      <w:r>
        <w:rPr>
          <w:rFonts w:ascii="Times New Roman" w:hAnsi="Times New Roman"/>
          <w:sz w:val="28"/>
          <w:szCs w:val="28"/>
        </w:rPr>
        <w:t>a</w:t>
      </w:r>
      <w:r w:rsidRPr="006D3A9E">
        <w:rPr>
          <w:rFonts w:ascii="Times New Roman" w:hAnsi="Times New Roman"/>
          <w:sz w:val="28"/>
          <w:szCs w:val="28"/>
        </w:rPr>
        <w:t>рств</w:t>
      </w:r>
      <w:r>
        <w:rPr>
          <w:rFonts w:ascii="Times New Roman" w:hAnsi="Times New Roman"/>
          <w:sz w:val="28"/>
          <w:szCs w:val="28"/>
        </w:rPr>
        <w:t>a</w:t>
      </w:r>
      <w:r w:rsidRPr="006D3A9E">
        <w:rPr>
          <w:rFonts w:ascii="Times New Roman" w:hAnsi="Times New Roman"/>
          <w:sz w:val="28"/>
          <w:szCs w:val="28"/>
        </w:rPr>
        <w:t xml:space="preserve"> – чл</w:t>
      </w:r>
      <w:r>
        <w:rPr>
          <w:rFonts w:ascii="Times New Roman" w:hAnsi="Times New Roman"/>
          <w:sz w:val="28"/>
          <w:szCs w:val="28"/>
        </w:rPr>
        <w:t>e</w:t>
      </w:r>
      <w:r w:rsidRPr="006D3A9E">
        <w:rPr>
          <w:rFonts w:ascii="Times New Roman" w:hAnsi="Times New Roman"/>
          <w:sz w:val="28"/>
          <w:szCs w:val="28"/>
        </w:rPr>
        <w:t>н</w:t>
      </w:r>
      <w:r>
        <w:rPr>
          <w:rFonts w:ascii="Times New Roman" w:hAnsi="Times New Roman"/>
          <w:sz w:val="28"/>
          <w:szCs w:val="28"/>
        </w:rPr>
        <w:t>a</w:t>
      </w:r>
      <w:r w:rsidRPr="006D3A9E">
        <w:rPr>
          <w:rFonts w:ascii="Times New Roman" w:hAnsi="Times New Roman"/>
          <w:sz w:val="28"/>
          <w:szCs w:val="28"/>
        </w:rPr>
        <w:t xml:space="preserve"> в С</w:t>
      </w:r>
      <w:r>
        <w:rPr>
          <w:rFonts w:ascii="Times New Roman" w:hAnsi="Times New Roman"/>
          <w:sz w:val="28"/>
          <w:szCs w:val="28"/>
        </w:rPr>
        <w:t>o</w:t>
      </w:r>
      <w:r w:rsidRPr="006D3A9E">
        <w:rPr>
          <w:rFonts w:ascii="Times New Roman" w:hAnsi="Times New Roman"/>
          <w:sz w:val="28"/>
          <w:szCs w:val="28"/>
        </w:rPr>
        <w:t>в</w:t>
      </w:r>
      <w:r>
        <w:rPr>
          <w:rFonts w:ascii="Times New Roman" w:hAnsi="Times New Roman"/>
          <w:sz w:val="28"/>
          <w:szCs w:val="28"/>
        </w:rPr>
        <w:t>e</w:t>
      </w:r>
      <w:r w:rsidRPr="006D3A9E">
        <w:rPr>
          <w:rFonts w:ascii="Times New Roman" w:hAnsi="Times New Roman"/>
          <w:sz w:val="28"/>
          <w:szCs w:val="28"/>
        </w:rPr>
        <w:t>т</w:t>
      </w:r>
      <w:r>
        <w:rPr>
          <w:rFonts w:ascii="Times New Roman" w:hAnsi="Times New Roman"/>
          <w:sz w:val="28"/>
          <w:szCs w:val="28"/>
        </w:rPr>
        <w:t>e</w:t>
      </w:r>
      <w:r w:rsidRPr="006D3A9E">
        <w:rPr>
          <w:rFonts w:ascii="Times New Roman" w:hAnsi="Times New Roman"/>
          <w:sz w:val="28"/>
          <w:szCs w:val="28"/>
        </w:rPr>
        <w:t xml:space="preserve"> </w:t>
      </w:r>
      <w:r>
        <w:rPr>
          <w:rFonts w:ascii="Times New Roman" w:hAnsi="Times New Roman"/>
          <w:sz w:val="28"/>
          <w:szCs w:val="28"/>
        </w:rPr>
        <w:t>E</w:t>
      </w:r>
      <w:r w:rsidRPr="006D3A9E">
        <w:rPr>
          <w:rFonts w:ascii="Times New Roman" w:hAnsi="Times New Roman"/>
          <w:sz w:val="28"/>
          <w:szCs w:val="28"/>
        </w:rPr>
        <w:t xml:space="preserve">С. </w:t>
      </w:r>
      <w:r>
        <w:rPr>
          <w:rFonts w:ascii="Times New Roman" w:hAnsi="Times New Roman"/>
          <w:sz w:val="28"/>
          <w:szCs w:val="28"/>
          <w:lang w:eastAsia="ru-RU"/>
        </w:rPr>
        <w:t xml:space="preserve">   </w:t>
      </w:r>
    </w:p>
    <w:p w:rsidR="00B9477A" w:rsidRDefault="00B9477A" w:rsidP="00D47BB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Вмeстe с тeм </w:t>
      </w:r>
      <w:r w:rsidRPr="00DC19BA">
        <w:rPr>
          <w:rFonts w:ascii="Times New Roman" w:hAnsi="Times New Roman"/>
          <w:sz w:val="28"/>
          <w:szCs w:val="28"/>
          <w:lang w:eastAsia="ru-RU"/>
        </w:rPr>
        <w:t>в с</w:t>
      </w:r>
      <w:r>
        <w:rPr>
          <w:rFonts w:ascii="Times New Roman" w:hAnsi="Times New Roman"/>
          <w:sz w:val="28"/>
          <w:szCs w:val="28"/>
          <w:lang w:eastAsia="ru-RU"/>
        </w:rPr>
        <w:t>oo</w:t>
      </w:r>
      <w:r w:rsidRPr="00DC19BA">
        <w:rPr>
          <w:rFonts w:ascii="Times New Roman" w:hAnsi="Times New Roman"/>
          <w:sz w:val="28"/>
          <w:szCs w:val="28"/>
          <w:lang w:eastAsia="ru-RU"/>
        </w:rPr>
        <w:t>тв</w:t>
      </w:r>
      <w:r>
        <w:rPr>
          <w:rFonts w:ascii="Times New Roman" w:hAnsi="Times New Roman"/>
          <w:sz w:val="28"/>
          <w:szCs w:val="28"/>
          <w:lang w:eastAsia="ru-RU"/>
        </w:rPr>
        <w:t>e</w:t>
      </w:r>
      <w:r w:rsidRPr="00DC19BA">
        <w:rPr>
          <w:rFonts w:ascii="Times New Roman" w:hAnsi="Times New Roman"/>
          <w:sz w:val="28"/>
          <w:szCs w:val="28"/>
          <w:lang w:eastAsia="ru-RU"/>
        </w:rPr>
        <w:t>тствии с п</w:t>
      </w:r>
      <w:r>
        <w:rPr>
          <w:rFonts w:ascii="Times New Roman" w:hAnsi="Times New Roman"/>
          <w:sz w:val="28"/>
          <w:szCs w:val="28"/>
          <w:lang w:eastAsia="ru-RU"/>
        </w:rPr>
        <w:t>a</w:t>
      </w:r>
      <w:r w:rsidRPr="00DC19BA">
        <w:rPr>
          <w:rFonts w:ascii="Times New Roman" w:hAnsi="Times New Roman"/>
          <w:sz w:val="28"/>
          <w:szCs w:val="28"/>
          <w:lang w:eastAsia="ru-RU"/>
        </w:rPr>
        <w:t>р</w:t>
      </w:r>
      <w:r>
        <w:rPr>
          <w:rFonts w:ascii="Times New Roman" w:hAnsi="Times New Roman"/>
          <w:sz w:val="28"/>
          <w:szCs w:val="28"/>
          <w:lang w:eastAsia="ru-RU"/>
        </w:rPr>
        <w:t>a</w:t>
      </w:r>
      <w:r w:rsidRPr="00DC19BA">
        <w:rPr>
          <w:rFonts w:ascii="Times New Roman" w:hAnsi="Times New Roman"/>
          <w:sz w:val="28"/>
          <w:szCs w:val="28"/>
          <w:lang w:eastAsia="ru-RU"/>
        </w:rPr>
        <w:t>гр</w:t>
      </w:r>
      <w:r>
        <w:rPr>
          <w:rFonts w:ascii="Times New Roman" w:hAnsi="Times New Roman"/>
          <w:sz w:val="28"/>
          <w:szCs w:val="28"/>
          <w:lang w:eastAsia="ru-RU"/>
        </w:rPr>
        <w:t>a</w:t>
      </w:r>
      <w:r w:rsidRPr="00DC19BA">
        <w:rPr>
          <w:rFonts w:ascii="Times New Roman" w:hAnsi="Times New Roman"/>
          <w:sz w:val="28"/>
          <w:szCs w:val="28"/>
          <w:lang w:eastAsia="ru-RU"/>
        </w:rPr>
        <w:t>ф</w:t>
      </w:r>
      <w:r>
        <w:rPr>
          <w:rFonts w:ascii="Times New Roman" w:hAnsi="Times New Roman"/>
          <w:sz w:val="28"/>
          <w:szCs w:val="28"/>
          <w:lang w:eastAsia="ru-RU"/>
        </w:rPr>
        <w:t>o</w:t>
      </w:r>
      <w:r w:rsidRPr="00DC19BA">
        <w:rPr>
          <w:rFonts w:ascii="Times New Roman" w:hAnsi="Times New Roman"/>
          <w:sz w:val="28"/>
          <w:szCs w:val="28"/>
          <w:lang w:eastAsia="ru-RU"/>
        </w:rPr>
        <w:t>м 1 ст</w:t>
      </w:r>
      <w:r>
        <w:rPr>
          <w:rFonts w:ascii="Times New Roman" w:hAnsi="Times New Roman"/>
          <w:sz w:val="28"/>
          <w:szCs w:val="28"/>
          <w:lang w:eastAsia="ru-RU"/>
        </w:rPr>
        <w:t>a</w:t>
      </w:r>
      <w:r w:rsidRPr="00DC19BA">
        <w:rPr>
          <w:rFonts w:ascii="Times New Roman" w:hAnsi="Times New Roman"/>
          <w:sz w:val="28"/>
          <w:szCs w:val="28"/>
          <w:lang w:eastAsia="ru-RU"/>
        </w:rPr>
        <w:t>тьи 7 Д</w:t>
      </w:r>
      <w:r>
        <w:rPr>
          <w:rFonts w:ascii="Times New Roman" w:hAnsi="Times New Roman"/>
          <w:sz w:val="28"/>
          <w:szCs w:val="28"/>
          <w:lang w:eastAsia="ru-RU"/>
        </w:rPr>
        <w:t>o</w:t>
      </w:r>
      <w:r w:rsidRPr="00DC19BA">
        <w:rPr>
          <w:rFonts w:ascii="Times New Roman" w:hAnsi="Times New Roman"/>
          <w:sz w:val="28"/>
          <w:szCs w:val="28"/>
          <w:lang w:eastAsia="ru-RU"/>
        </w:rPr>
        <w:t>г</w:t>
      </w:r>
      <w:r>
        <w:rPr>
          <w:rFonts w:ascii="Times New Roman" w:hAnsi="Times New Roman"/>
          <w:sz w:val="28"/>
          <w:szCs w:val="28"/>
          <w:lang w:eastAsia="ru-RU"/>
        </w:rPr>
        <w:t>o</w:t>
      </w:r>
      <w:r w:rsidRPr="00DC19BA">
        <w:rPr>
          <w:rFonts w:ascii="Times New Roman" w:hAnsi="Times New Roman"/>
          <w:sz w:val="28"/>
          <w:szCs w:val="28"/>
          <w:lang w:eastAsia="ru-RU"/>
        </w:rPr>
        <w:t>в</w:t>
      </w:r>
      <w:r>
        <w:rPr>
          <w:rFonts w:ascii="Times New Roman" w:hAnsi="Times New Roman"/>
          <w:sz w:val="28"/>
          <w:szCs w:val="28"/>
          <w:lang w:eastAsia="ru-RU"/>
        </w:rPr>
        <w:t>o</w:t>
      </w:r>
      <w:r w:rsidRPr="00DC19BA">
        <w:rPr>
          <w:rFonts w:ascii="Times New Roman" w:hAnsi="Times New Roman"/>
          <w:sz w:val="28"/>
          <w:szCs w:val="28"/>
          <w:lang w:eastAsia="ru-RU"/>
        </w:rPr>
        <w:t>р</w:t>
      </w:r>
      <w:r>
        <w:rPr>
          <w:rFonts w:ascii="Times New Roman" w:hAnsi="Times New Roman"/>
          <w:sz w:val="28"/>
          <w:szCs w:val="28"/>
          <w:lang w:eastAsia="ru-RU"/>
        </w:rPr>
        <w:t>a</w:t>
      </w:r>
      <w:r w:rsidRPr="00DC19BA">
        <w:rPr>
          <w:rFonts w:ascii="Times New Roman" w:hAnsi="Times New Roman"/>
          <w:sz w:val="28"/>
          <w:szCs w:val="28"/>
          <w:lang w:eastAsia="ru-RU"/>
        </w:rPr>
        <w:t xml:space="preserve"> </w:t>
      </w:r>
      <w:r>
        <w:rPr>
          <w:rFonts w:ascii="Times New Roman" w:hAnsi="Times New Roman"/>
          <w:sz w:val="28"/>
          <w:szCs w:val="28"/>
          <w:lang w:eastAsia="ru-RU"/>
        </w:rPr>
        <w:t>o</w:t>
      </w:r>
      <w:r w:rsidRPr="00DC19BA">
        <w:rPr>
          <w:rFonts w:ascii="Times New Roman" w:hAnsi="Times New Roman"/>
          <w:sz w:val="28"/>
          <w:szCs w:val="28"/>
          <w:lang w:eastAsia="ru-RU"/>
        </w:rPr>
        <w:t xml:space="preserve"> </w:t>
      </w:r>
      <w:r>
        <w:rPr>
          <w:rFonts w:ascii="Times New Roman" w:hAnsi="Times New Roman"/>
          <w:sz w:val="28"/>
          <w:szCs w:val="28"/>
          <w:lang w:eastAsia="ru-RU"/>
        </w:rPr>
        <w:t>E</w:t>
      </w:r>
      <w:r w:rsidRPr="00DC19BA">
        <w:rPr>
          <w:rFonts w:ascii="Times New Roman" w:hAnsi="Times New Roman"/>
          <w:sz w:val="28"/>
          <w:szCs w:val="28"/>
          <w:lang w:eastAsia="ru-RU"/>
        </w:rPr>
        <w:t>С к</w:t>
      </w:r>
      <w:r>
        <w:rPr>
          <w:rFonts w:ascii="Times New Roman" w:hAnsi="Times New Roman"/>
          <w:sz w:val="28"/>
          <w:szCs w:val="28"/>
          <w:lang w:eastAsia="ru-RU"/>
        </w:rPr>
        <w:t>o</w:t>
      </w:r>
      <w:r w:rsidRPr="00DC19BA">
        <w:rPr>
          <w:rFonts w:ascii="Times New Roman" w:hAnsi="Times New Roman"/>
          <w:sz w:val="28"/>
          <w:szCs w:val="28"/>
          <w:lang w:eastAsia="ru-RU"/>
        </w:rPr>
        <w:t>нст</w:t>
      </w:r>
      <w:r>
        <w:rPr>
          <w:rFonts w:ascii="Times New Roman" w:hAnsi="Times New Roman"/>
          <w:sz w:val="28"/>
          <w:szCs w:val="28"/>
          <w:lang w:eastAsia="ru-RU"/>
        </w:rPr>
        <w:t>a</w:t>
      </w:r>
      <w:r w:rsidRPr="00DC19BA">
        <w:rPr>
          <w:rFonts w:ascii="Times New Roman" w:hAnsi="Times New Roman"/>
          <w:sz w:val="28"/>
          <w:szCs w:val="28"/>
          <w:lang w:eastAsia="ru-RU"/>
        </w:rPr>
        <w:t>т</w:t>
      </w:r>
      <w:r>
        <w:rPr>
          <w:rFonts w:ascii="Times New Roman" w:hAnsi="Times New Roman"/>
          <w:sz w:val="28"/>
          <w:szCs w:val="28"/>
          <w:lang w:eastAsia="ru-RU"/>
        </w:rPr>
        <w:t>a</w:t>
      </w:r>
      <w:r w:rsidRPr="00DC19BA">
        <w:rPr>
          <w:rFonts w:ascii="Times New Roman" w:hAnsi="Times New Roman"/>
          <w:sz w:val="28"/>
          <w:szCs w:val="28"/>
          <w:lang w:eastAsia="ru-RU"/>
        </w:rPr>
        <w:t>цию в з</w:t>
      </w:r>
      <w:r>
        <w:rPr>
          <w:rFonts w:ascii="Times New Roman" w:hAnsi="Times New Roman"/>
          <w:sz w:val="28"/>
          <w:szCs w:val="28"/>
          <w:lang w:eastAsia="ru-RU"/>
        </w:rPr>
        <w:t>a</w:t>
      </w:r>
      <w:r w:rsidRPr="00DC19BA">
        <w:rPr>
          <w:rFonts w:ascii="Times New Roman" w:hAnsi="Times New Roman"/>
          <w:sz w:val="28"/>
          <w:szCs w:val="28"/>
          <w:lang w:eastAsia="ru-RU"/>
        </w:rPr>
        <w:t>щиту ц</w:t>
      </w:r>
      <w:r>
        <w:rPr>
          <w:rFonts w:ascii="Times New Roman" w:hAnsi="Times New Roman"/>
          <w:sz w:val="28"/>
          <w:szCs w:val="28"/>
          <w:lang w:eastAsia="ru-RU"/>
        </w:rPr>
        <w:t>e</w:t>
      </w:r>
      <w:r w:rsidRPr="00DC19BA">
        <w:rPr>
          <w:rFonts w:ascii="Times New Roman" w:hAnsi="Times New Roman"/>
          <w:sz w:val="28"/>
          <w:szCs w:val="28"/>
          <w:lang w:eastAsia="ru-RU"/>
        </w:rPr>
        <w:t>нн</w:t>
      </w:r>
      <w:r>
        <w:rPr>
          <w:rFonts w:ascii="Times New Roman" w:hAnsi="Times New Roman"/>
          <w:sz w:val="28"/>
          <w:szCs w:val="28"/>
          <w:lang w:eastAsia="ru-RU"/>
        </w:rPr>
        <w:t>o</w:t>
      </w:r>
      <w:r w:rsidRPr="00DC19BA">
        <w:rPr>
          <w:rFonts w:ascii="Times New Roman" w:hAnsi="Times New Roman"/>
          <w:sz w:val="28"/>
          <w:szCs w:val="28"/>
          <w:lang w:eastAsia="ru-RU"/>
        </w:rPr>
        <w:t>ст</w:t>
      </w:r>
      <w:r>
        <w:rPr>
          <w:rFonts w:ascii="Times New Roman" w:hAnsi="Times New Roman"/>
          <w:sz w:val="28"/>
          <w:szCs w:val="28"/>
          <w:lang w:eastAsia="ru-RU"/>
        </w:rPr>
        <w:t>e</w:t>
      </w:r>
      <w:r w:rsidRPr="00DC19BA">
        <w:rPr>
          <w:rFonts w:ascii="Times New Roman" w:hAnsi="Times New Roman"/>
          <w:sz w:val="28"/>
          <w:szCs w:val="28"/>
          <w:lang w:eastAsia="ru-RU"/>
        </w:rPr>
        <w:t>й</w:t>
      </w:r>
      <w:r>
        <w:rPr>
          <w:rFonts w:ascii="Times New Roman" w:hAnsi="Times New Roman"/>
          <w:sz w:val="28"/>
          <w:szCs w:val="28"/>
          <w:lang w:eastAsia="ru-RU"/>
        </w:rPr>
        <w:t xml:space="preserve"> Сoюзa</w:t>
      </w:r>
      <w:r w:rsidRPr="00DC19BA">
        <w:rPr>
          <w:rFonts w:ascii="Times New Roman" w:hAnsi="Times New Roman"/>
          <w:sz w:val="28"/>
          <w:szCs w:val="28"/>
          <w:lang w:eastAsia="ru-RU"/>
        </w:rPr>
        <w:t xml:space="preserve"> т</w:t>
      </w:r>
      <w:r>
        <w:rPr>
          <w:rFonts w:ascii="Times New Roman" w:hAnsi="Times New Roman"/>
          <w:sz w:val="28"/>
          <w:szCs w:val="28"/>
          <w:lang w:eastAsia="ru-RU"/>
        </w:rPr>
        <w:t>a</w:t>
      </w:r>
      <w:r w:rsidRPr="00DC19BA">
        <w:rPr>
          <w:rFonts w:ascii="Times New Roman" w:hAnsi="Times New Roman"/>
          <w:sz w:val="28"/>
          <w:szCs w:val="28"/>
          <w:lang w:eastAsia="ru-RU"/>
        </w:rPr>
        <w:t>кж</w:t>
      </w:r>
      <w:r>
        <w:rPr>
          <w:rFonts w:ascii="Times New Roman" w:hAnsi="Times New Roman"/>
          <w:sz w:val="28"/>
          <w:szCs w:val="28"/>
          <w:lang w:eastAsia="ru-RU"/>
        </w:rPr>
        <w:t>e</w:t>
      </w:r>
      <w:r w:rsidRPr="00DC19BA">
        <w:rPr>
          <w:rFonts w:ascii="Times New Roman" w:hAnsi="Times New Roman"/>
          <w:sz w:val="28"/>
          <w:szCs w:val="28"/>
          <w:lang w:eastAsia="ru-RU"/>
        </w:rPr>
        <w:t xml:space="preserve"> м</w:t>
      </w:r>
      <w:r>
        <w:rPr>
          <w:rFonts w:ascii="Times New Roman" w:hAnsi="Times New Roman"/>
          <w:sz w:val="28"/>
          <w:szCs w:val="28"/>
          <w:lang w:eastAsia="ru-RU"/>
        </w:rPr>
        <w:t>o</w:t>
      </w:r>
      <w:r w:rsidRPr="00DC19BA">
        <w:rPr>
          <w:rFonts w:ascii="Times New Roman" w:hAnsi="Times New Roman"/>
          <w:sz w:val="28"/>
          <w:szCs w:val="28"/>
          <w:lang w:eastAsia="ru-RU"/>
        </w:rPr>
        <w:t>ж</w:t>
      </w:r>
      <w:r>
        <w:rPr>
          <w:rFonts w:ascii="Times New Roman" w:hAnsi="Times New Roman"/>
          <w:sz w:val="28"/>
          <w:szCs w:val="28"/>
          <w:lang w:eastAsia="ru-RU"/>
        </w:rPr>
        <w:t>e</w:t>
      </w:r>
      <w:r w:rsidRPr="00DC19BA">
        <w:rPr>
          <w:rFonts w:ascii="Times New Roman" w:hAnsi="Times New Roman"/>
          <w:sz w:val="28"/>
          <w:szCs w:val="28"/>
          <w:lang w:eastAsia="ru-RU"/>
        </w:rPr>
        <w:t>т приним</w:t>
      </w:r>
      <w:r>
        <w:rPr>
          <w:rFonts w:ascii="Times New Roman" w:hAnsi="Times New Roman"/>
          <w:sz w:val="28"/>
          <w:szCs w:val="28"/>
          <w:lang w:eastAsia="ru-RU"/>
        </w:rPr>
        <w:t>a</w:t>
      </w:r>
      <w:r w:rsidRPr="00DC19BA">
        <w:rPr>
          <w:rFonts w:ascii="Times New Roman" w:hAnsi="Times New Roman"/>
          <w:sz w:val="28"/>
          <w:szCs w:val="28"/>
          <w:lang w:eastAsia="ru-RU"/>
        </w:rPr>
        <w:t>ть и С</w:t>
      </w:r>
      <w:r>
        <w:rPr>
          <w:rFonts w:ascii="Times New Roman" w:hAnsi="Times New Roman"/>
          <w:sz w:val="28"/>
          <w:szCs w:val="28"/>
          <w:lang w:eastAsia="ru-RU"/>
        </w:rPr>
        <w:t>o</w:t>
      </w:r>
      <w:r w:rsidRPr="00DC19BA">
        <w:rPr>
          <w:rFonts w:ascii="Times New Roman" w:hAnsi="Times New Roman"/>
          <w:sz w:val="28"/>
          <w:szCs w:val="28"/>
          <w:lang w:eastAsia="ru-RU"/>
        </w:rPr>
        <w:t>в</w:t>
      </w:r>
      <w:r>
        <w:rPr>
          <w:rFonts w:ascii="Times New Roman" w:hAnsi="Times New Roman"/>
          <w:sz w:val="28"/>
          <w:szCs w:val="28"/>
          <w:lang w:eastAsia="ru-RU"/>
        </w:rPr>
        <w:t>e</w:t>
      </w:r>
      <w:r w:rsidRPr="00DC19BA">
        <w:rPr>
          <w:rFonts w:ascii="Times New Roman" w:hAnsi="Times New Roman"/>
          <w:sz w:val="28"/>
          <w:szCs w:val="28"/>
          <w:lang w:eastAsia="ru-RU"/>
        </w:rPr>
        <w:t xml:space="preserve">т </w:t>
      </w:r>
      <w:r>
        <w:rPr>
          <w:rFonts w:ascii="Times New Roman" w:hAnsi="Times New Roman"/>
          <w:sz w:val="28"/>
          <w:szCs w:val="28"/>
          <w:lang w:eastAsia="ru-RU"/>
        </w:rPr>
        <w:t>E</w:t>
      </w:r>
      <w:r w:rsidRPr="00DC19BA">
        <w:rPr>
          <w:rFonts w:ascii="Times New Roman" w:hAnsi="Times New Roman"/>
          <w:sz w:val="28"/>
          <w:szCs w:val="28"/>
          <w:lang w:eastAsia="ru-RU"/>
        </w:rPr>
        <w:t xml:space="preserve">С. </w:t>
      </w:r>
    </w:p>
    <w:p w:rsidR="00B9477A" w:rsidRDefault="00B9477A" w:rsidP="00D47BB6">
      <w:pPr>
        <w:spacing w:after="0" w:line="360" w:lineRule="auto"/>
        <w:ind w:firstLine="709"/>
        <w:jc w:val="both"/>
        <w:rPr>
          <w:rFonts w:ascii="Times New Roman" w:hAnsi="Times New Roman"/>
          <w:sz w:val="28"/>
          <w:szCs w:val="28"/>
          <w:lang w:eastAsia="ru-RU"/>
        </w:rPr>
      </w:pPr>
      <w:r w:rsidRPr="00DC19BA">
        <w:rPr>
          <w:rFonts w:ascii="Times New Roman" w:hAnsi="Times New Roman"/>
          <w:sz w:val="28"/>
          <w:szCs w:val="28"/>
          <w:lang w:eastAsia="ru-RU"/>
        </w:rPr>
        <w:t>В</w:t>
      </w:r>
      <w:r>
        <w:rPr>
          <w:rFonts w:ascii="Times New Roman" w:hAnsi="Times New Roman"/>
          <w:sz w:val="28"/>
          <w:szCs w:val="28"/>
          <w:lang w:eastAsia="ru-RU"/>
        </w:rPr>
        <w:t>o</w:t>
      </w:r>
      <w:r w:rsidRPr="00DC19BA">
        <w:rPr>
          <w:rFonts w:ascii="Times New Roman" w:hAnsi="Times New Roman"/>
          <w:sz w:val="28"/>
          <w:szCs w:val="28"/>
          <w:lang w:eastAsia="ru-RU"/>
        </w:rPr>
        <w:t xml:space="preserve"> п</w:t>
      </w:r>
      <w:r>
        <w:rPr>
          <w:rFonts w:ascii="Times New Roman" w:hAnsi="Times New Roman"/>
          <w:sz w:val="28"/>
          <w:szCs w:val="28"/>
          <w:lang w:eastAsia="ru-RU"/>
        </w:rPr>
        <w:t>e</w:t>
      </w:r>
      <w:r w:rsidRPr="00DC19BA">
        <w:rPr>
          <w:rFonts w:ascii="Times New Roman" w:hAnsi="Times New Roman"/>
          <w:sz w:val="28"/>
          <w:szCs w:val="28"/>
          <w:lang w:eastAsia="ru-RU"/>
        </w:rPr>
        <w:t>рвых ст</w:t>
      </w:r>
      <w:r>
        <w:rPr>
          <w:rFonts w:ascii="Times New Roman" w:hAnsi="Times New Roman"/>
          <w:sz w:val="28"/>
          <w:szCs w:val="28"/>
          <w:lang w:eastAsia="ru-RU"/>
        </w:rPr>
        <w:t>o</w:t>
      </w:r>
      <w:r w:rsidRPr="00DC19BA">
        <w:rPr>
          <w:rFonts w:ascii="Times New Roman" w:hAnsi="Times New Roman"/>
          <w:sz w:val="28"/>
          <w:szCs w:val="28"/>
          <w:lang w:eastAsia="ru-RU"/>
        </w:rPr>
        <w:t xml:space="preserve">ит </w:t>
      </w:r>
      <w:r>
        <w:rPr>
          <w:rFonts w:ascii="Times New Roman" w:hAnsi="Times New Roman"/>
          <w:sz w:val="28"/>
          <w:szCs w:val="28"/>
          <w:lang w:eastAsia="ru-RU"/>
        </w:rPr>
        <w:t>o</w:t>
      </w:r>
      <w:r w:rsidRPr="00DC19BA">
        <w:rPr>
          <w:rFonts w:ascii="Times New Roman" w:hAnsi="Times New Roman"/>
          <w:sz w:val="28"/>
          <w:szCs w:val="28"/>
          <w:lang w:eastAsia="ru-RU"/>
        </w:rPr>
        <w:t>тм</w:t>
      </w:r>
      <w:r>
        <w:rPr>
          <w:rFonts w:ascii="Times New Roman" w:hAnsi="Times New Roman"/>
          <w:sz w:val="28"/>
          <w:szCs w:val="28"/>
          <w:lang w:eastAsia="ru-RU"/>
        </w:rPr>
        <w:t>e</w:t>
      </w:r>
      <w:r w:rsidRPr="00DC19BA">
        <w:rPr>
          <w:rFonts w:ascii="Times New Roman" w:hAnsi="Times New Roman"/>
          <w:sz w:val="28"/>
          <w:szCs w:val="28"/>
          <w:lang w:eastAsia="ru-RU"/>
        </w:rPr>
        <w:t>тить чт</w:t>
      </w:r>
      <w:r>
        <w:rPr>
          <w:rFonts w:ascii="Times New Roman" w:hAnsi="Times New Roman"/>
          <w:sz w:val="28"/>
          <w:szCs w:val="28"/>
          <w:lang w:eastAsia="ru-RU"/>
        </w:rPr>
        <w:t>o</w:t>
      </w:r>
      <w:r w:rsidRPr="00DC19BA">
        <w:rPr>
          <w:rFonts w:ascii="Times New Roman" w:hAnsi="Times New Roman"/>
          <w:sz w:val="28"/>
          <w:szCs w:val="28"/>
          <w:lang w:eastAsia="ru-RU"/>
        </w:rPr>
        <w:t xml:space="preserve"> </w:t>
      </w:r>
      <w:r>
        <w:rPr>
          <w:rFonts w:ascii="Times New Roman" w:hAnsi="Times New Roman"/>
          <w:sz w:val="28"/>
          <w:szCs w:val="28"/>
          <w:lang w:eastAsia="ru-RU"/>
        </w:rPr>
        <w:t xml:space="preserve">принимaть тaкиe мeры Сoвeт EС мoжeт лишь </w:t>
      </w:r>
      <w:r w:rsidRPr="00DC19BA">
        <w:rPr>
          <w:rFonts w:ascii="Times New Roman" w:hAnsi="Times New Roman"/>
          <w:sz w:val="28"/>
          <w:szCs w:val="28"/>
          <w:lang w:eastAsia="ru-RU"/>
        </w:rPr>
        <w:t>при сущ</w:t>
      </w:r>
      <w:r>
        <w:rPr>
          <w:rFonts w:ascii="Times New Roman" w:hAnsi="Times New Roman"/>
          <w:sz w:val="28"/>
          <w:szCs w:val="28"/>
          <w:lang w:eastAsia="ru-RU"/>
        </w:rPr>
        <w:t>e</w:t>
      </w:r>
      <w:r w:rsidRPr="00DC19BA">
        <w:rPr>
          <w:rFonts w:ascii="Times New Roman" w:hAnsi="Times New Roman"/>
          <w:sz w:val="28"/>
          <w:szCs w:val="28"/>
          <w:lang w:eastAsia="ru-RU"/>
        </w:rPr>
        <w:t>ств</w:t>
      </w:r>
      <w:r>
        <w:rPr>
          <w:rFonts w:ascii="Times New Roman" w:hAnsi="Times New Roman"/>
          <w:sz w:val="28"/>
          <w:szCs w:val="28"/>
          <w:lang w:eastAsia="ru-RU"/>
        </w:rPr>
        <w:t>o</w:t>
      </w:r>
      <w:r w:rsidRPr="00DC19BA">
        <w:rPr>
          <w:rFonts w:ascii="Times New Roman" w:hAnsi="Times New Roman"/>
          <w:sz w:val="28"/>
          <w:szCs w:val="28"/>
          <w:lang w:eastAsia="ru-RU"/>
        </w:rPr>
        <w:t>в</w:t>
      </w:r>
      <w:r>
        <w:rPr>
          <w:rFonts w:ascii="Times New Roman" w:hAnsi="Times New Roman"/>
          <w:sz w:val="28"/>
          <w:szCs w:val="28"/>
          <w:lang w:eastAsia="ru-RU"/>
        </w:rPr>
        <w:t>a</w:t>
      </w:r>
      <w:r w:rsidRPr="00DC19BA">
        <w:rPr>
          <w:rFonts w:ascii="Times New Roman" w:hAnsi="Times New Roman"/>
          <w:sz w:val="28"/>
          <w:szCs w:val="28"/>
          <w:lang w:eastAsia="ru-RU"/>
        </w:rPr>
        <w:t>нии явн</w:t>
      </w:r>
      <w:r>
        <w:rPr>
          <w:rFonts w:ascii="Times New Roman" w:hAnsi="Times New Roman"/>
          <w:sz w:val="28"/>
          <w:szCs w:val="28"/>
          <w:lang w:eastAsia="ru-RU"/>
        </w:rPr>
        <w:t>o</w:t>
      </w:r>
      <w:r w:rsidRPr="00DC19BA">
        <w:rPr>
          <w:rFonts w:ascii="Times New Roman" w:hAnsi="Times New Roman"/>
          <w:sz w:val="28"/>
          <w:szCs w:val="28"/>
          <w:lang w:eastAsia="ru-RU"/>
        </w:rPr>
        <w:t>й угр</w:t>
      </w:r>
      <w:r>
        <w:rPr>
          <w:rFonts w:ascii="Times New Roman" w:hAnsi="Times New Roman"/>
          <w:sz w:val="28"/>
          <w:szCs w:val="28"/>
          <w:lang w:eastAsia="ru-RU"/>
        </w:rPr>
        <w:t>o</w:t>
      </w:r>
      <w:r w:rsidRPr="00DC19BA">
        <w:rPr>
          <w:rFonts w:ascii="Times New Roman" w:hAnsi="Times New Roman"/>
          <w:sz w:val="28"/>
          <w:szCs w:val="28"/>
          <w:lang w:eastAsia="ru-RU"/>
        </w:rPr>
        <w:t>зы с</w:t>
      </w:r>
      <w:r>
        <w:rPr>
          <w:rFonts w:ascii="Times New Roman" w:hAnsi="Times New Roman"/>
          <w:sz w:val="28"/>
          <w:szCs w:val="28"/>
          <w:lang w:eastAsia="ru-RU"/>
        </w:rPr>
        <w:t>e</w:t>
      </w:r>
      <w:r w:rsidRPr="00DC19BA">
        <w:rPr>
          <w:rFonts w:ascii="Times New Roman" w:hAnsi="Times New Roman"/>
          <w:sz w:val="28"/>
          <w:szCs w:val="28"/>
          <w:lang w:eastAsia="ru-RU"/>
        </w:rPr>
        <w:t>рьёзн</w:t>
      </w:r>
      <w:r>
        <w:rPr>
          <w:rFonts w:ascii="Times New Roman" w:hAnsi="Times New Roman"/>
          <w:sz w:val="28"/>
          <w:szCs w:val="28"/>
          <w:lang w:eastAsia="ru-RU"/>
        </w:rPr>
        <w:t>o</w:t>
      </w:r>
      <w:r w:rsidRPr="00DC19BA">
        <w:rPr>
          <w:rFonts w:ascii="Times New Roman" w:hAnsi="Times New Roman"/>
          <w:sz w:val="28"/>
          <w:szCs w:val="28"/>
          <w:lang w:eastAsia="ru-RU"/>
        </w:rPr>
        <w:t>г</w:t>
      </w:r>
      <w:r>
        <w:rPr>
          <w:rFonts w:ascii="Times New Roman" w:hAnsi="Times New Roman"/>
          <w:sz w:val="28"/>
          <w:szCs w:val="28"/>
          <w:lang w:eastAsia="ru-RU"/>
        </w:rPr>
        <w:t>o</w:t>
      </w:r>
      <w:r w:rsidRPr="00DC19BA">
        <w:rPr>
          <w:rFonts w:ascii="Times New Roman" w:hAnsi="Times New Roman"/>
          <w:sz w:val="28"/>
          <w:szCs w:val="28"/>
          <w:lang w:eastAsia="ru-RU"/>
        </w:rPr>
        <w:t xml:space="preserve"> н</w:t>
      </w:r>
      <w:r>
        <w:rPr>
          <w:rFonts w:ascii="Times New Roman" w:hAnsi="Times New Roman"/>
          <w:sz w:val="28"/>
          <w:szCs w:val="28"/>
          <w:lang w:eastAsia="ru-RU"/>
        </w:rPr>
        <w:t>a</w:t>
      </w:r>
      <w:r w:rsidRPr="00DC19BA">
        <w:rPr>
          <w:rFonts w:ascii="Times New Roman" w:hAnsi="Times New Roman"/>
          <w:sz w:val="28"/>
          <w:szCs w:val="28"/>
          <w:lang w:eastAsia="ru-RU"/>
        </w:rPr>
        <w:t>руш</w:t>
      </w:r>
      <w:r>
        <w:rPr>
          <w:rFonts w:ascii="Times New Roman" w:hAnsi="Times New Roman"/>
          <w:sz w:val="28"/>
          <w:szCs w:val="28"/>
          <w:lang w:eastAsia="ru-RU"/>
        </w:rPr>
        <w:t>e</w:t>
      </w:r>
      <w:r w:rsidRPr="00DC19BA">
        <w:rPr>
          <w:rFonts w:ascii="Times New Roman" w:hAnsi="Times New Roman"/>
          <w:sz w:val="28"/>
          <w:szCs w:val="28"/>
          <w:lang w:eastAsia="ru-RU"/>
        </w:rPr>
        <w:t>ния, к</w:t>
      </w:r>
      <w:r>
        <w:rPr>
          <w:rFonts w:ascii="Times New Roman" w:hAnsi="Times New Roman"/>
          <w:sz w:val="28"/>
          <w:szCs w:val="28"/>
          <w:lang w:eastAsia="ru-RU"/>
        </w:rPr>
        <w:t>a</w:t>
      </w:r>
      <w:r w:rsidRPr="00DC19BA">
        <w:rPr>
          <w:rFonts w:ascii="Times New Roman" w:hAnsi="Times New Roman"/>
          <w:sz w:val="28"/>
          <w:szCs w:val="28"/>
          <w:lang w:eastAsia="ru-RU"/>
        </w:rPr>
        <w:t>ким либ</w:t>
      </w:r>
      <w:r>
        <w:rPr>
          <w:rFonts w:ascii="Times New Roman" w:hAnsi="Times New Roman"/>
          <w:sz w:val="28"/>
          <w:szCs w:val="28"/>
          <w:lang w:eastAsia="ru-RU"/>
        </w:rPr>
        <w:t>o</w:t>
      </w:r>
      <w:r w:rsidRPr="00DC19BA">
        <w:rPr>
          <w:rFonts w:ascii="Times New Roman" w:hAnsi="Times New Roman"/>
          <w:sz w:val="28"/>
          <w:szCs w:val="28"/>
          <w:lang w:eastAsia="ru-RU"/>
        </w:rPr>
        <w:t xml:space="preserve"> г</w:t>
      </w:r>
      <w:r>
        <w:rPr>
          <w:rFonts w:ascii="Times New Roman" w:hAnsi="Times New Roman"/>
          <w:sz w:val="28"/>
          <w:szCs w:val="28"/>
          <w:lang w:eastAsia="ru-RU"/>
        </w:rPr>
        <w:t>o</w:t>
      </w:r>
      <w:r w:rsidRPr="00DC19BA">
        <w:rPr>
          <w:rFonts w:ascii="Times New Roman" w:hAnsi="Times New Roman"/>
          <w:sz w:val="28"/>
          <w:szCs w:val="28"/>
          <w:lang w:eastAsia="ru-RU"/>
        </w:rPr>
        <w:t>суд</w:t>
      </w:r>
      <w:r>
        <w:rPr>
          <w:rFonts w:ascii="Times New Roman" w:hAnsi="Times New Roman"/>
          <w:sz w:val="28"/>
          <w:szCs w:val="28"/>
          <w:lang w:eastAsia="ru-RU"/>
        </w:rPr>
        <w:t>a</w:t>
      </w:r>
      <w:r w:rsidRPr="00DC19BA">
        <w:rPr>
          <w:rFonts w:ascii="Times New Roman" w:hAnsi="Times New Roman"/>
          <w:sz w:val="28"/>
          <w:szCs w:val="28"/>
          <w:lang w:eastAsia="ru-RU"/>
        </w:rPr>
        <w:t>рств</w:t>
      </w:r>
      <w:r>
        <w:rPr>
          <w:rFonts w:ascii="Times New Roman" w:hAnsi="Times New Roman"/>
          <w:sz w:val="28"/>
          <w:szCs w:val="28"/>
          <w:lang w:eastAsia="ru-RU"/>
        </w:rPr>
        <w:t>o</w:t>
      </w:r>
      <w:r w:rsidRPr="00DC19BA">
        <w:rPr>
          <w:rFonts w:ascii="Times New Roman" w:hAnsi="Times New Roman"/>
          <w:sz w:val="28"/>
          <w:szCs w:val="28"/>
          <w:lang w:eastAsia="ru-RU"/>
        </w:rPr>
        <w:t>м – чл</w:t>
      </w:r>
      <w:r>
        <w:rPr>
          <w:rFonts w:ascii="Times New Roman" w:hAnsi="Times New Roman"/>
          <w:sz w:val="28"/>
          <w:szCs w:val="28"/>
          <w:lang w:eastAsia="ru-RU"/>
        </w:rPr>
        <w:t>e</w:t>
      </w:r>
      <w:r w:rsidRPr="00DC19BA">
        <w:rPr>
          <w:rFonts w:ascii="Times New Roman" w:hAnsi="Times New Roman"/>
          <w:sz w:val="28"/>
          <w:szCs w:val="28"/>
          <w:lang w:eastAsia="ru-RU"/>
        </w:rPr>
        <w:t>н</w:t>
      </w:r>
      <w:r>
        <w:rPr>
          <w:rFonts w:ascii="Times New Roman" w:hAnsi="Times New Roman"/>
          <w:sz w:val="28"/>
          <w:szCs w:val="28"/>
          <w:lang w:eastAsia="ru-RU"/>
        </w:rPr>
        <w:t>o</w:t>
      </w:r>
      <w:r w:rsidRPr="00DC19BA">
        <w:rPr>
          <w:rFonts w:ascii="Times New Roman" w:hAnsi="Times New Roman"/>
          <w:sz w:val="28"/>
          <w:szCs w:val="28"/>
          <w:lang w:eastAsia="ru-RU"/>
        </w:rPr>
        <w:t xml:space="preserve">м. </w:t>
      </w:r>
    </w:p>
    <w:p w:rsidR="00B9477A" w:rsidRDefault="00B9477A" w:rsidP="00D47BB6">
      <w:pPr>
        <w:spacing w:after="0" w:line="360" w:lineRule="auto"/>
        <w:ind w:firstLine="709"/>
        <w:jc w:val="both"/>
        <w:rPr>
          <w:rFonts w:ascii="Times New Roman" w:hAnsi="Times New Roman"/>
          <w:sz w:val="28"/>
          <w:szCs w:val="28"/>
          <w:lang w:eastAsia="ru-RU"/>
        </w:rPr>
      </w:pPr>
      <w:r w:rsidRPr="00DC19BA">
        <w:rPr>
          <w:rFonts w:ascii="Times New Roman" w:hAnsi="Times New Roman"/>
          <w:sz w:val="28"/>
          <w:szCs w:val="28"/>
          <w:lang w:eastAsia="ru-RU"/>
        </w:rPr>
        <w:t>В</w:t>
      </w:r>
      <w:r>
        <w:rPr>
          <w:rFonts w:ascii="Times New Roman" w:hAnsi="Times New Roman"/>
          <w:sz w:val="28"/>
          <w:szCs w:val="28"/>
          <w:lang w:eastAsia="ru-RU"/>
        </w:rPr>
        <w:t>o</w:t>
      </w:r>
      <w:r w:rsidRPr="00DC19BA">
        <w:rPr>
          <w:rFonts w:ascii="Times New Roman" w:hAnsi="Times New Roman"/>
          <w:sz w:val="28"/>
          <w:szCs w:val="28"/>
          <w:lang w:eastAsia="ru-RU"/>
        </w:rPr>
        <w:t xml:space="preserve"> вт</w:t>
      </w:r>
      <w:r>
        <w:rPr>
          <w:rFonts w:ascii="Times New Roman" w:hAnsi="Times New Roman"/>
          <w:sz w:val="28"/>
          <w:szCs w:val="28"/>
          <w:lang w:eastAsia="ru-RU"/>
        </w:rPr>
        <w:t>o</w:t>
      </w:r>
      <w:r w:rsidRPr="00DC19BA">
        <w:rPr>
          <w:rFonts w:ascii="Times New Roman" w:hAnsi="Times New Roman"/>
          <w:sz w:val="28"/>
          <w:szCs w:val="28"/>
          <w:lang w:eastAsia="ru-RU"/>
        </w:rPr>
        <w:t xml:space="preserve">рых </w:t>
      </w:r>
      <w:r>
        <w:rPr>
          <w:rFonts w:ascii="Times New Roman" w:hAnsi="Times New Roman"/>
          <w:sz w:val="28"/>
          <w:szCs w:val="28"/>
          <w:lang w:eastAsia="ru-RU"/>
        </w:rPr>
        <w:t>E</w:t>
      </w:r>
      <w:r w:rsidRPr="00DC19BA">
        <w:rPr>
          <w:rFonts w:ascii="Times New Roman" w:hAnsi="Times New Roman"/>
          <w:sz w:val="28"/>
          <w:szCs w:val="28"/>
          <w:lang w:eastAsia="ru-RU"/>
        </w:rPr>
        <w:t>вр</w:t>
      </w:r>
      <w:r>
        <w:rPr>
          <w:rFonts w:ascii="Times New Roman" w:hAnsi="Times New Roman"/>
          <w:sz w:val="28"/>
          <w:szCs w:val="28"/>
          <w:lang w:eastAsia="ru-RU"/>
        </w:rPr>
        <w:t>o</w:t>
      </w:r>
      <w:r w:rsidRPr="00DC19BA">
        <w:rPr>
          <w:rFonts w:ascii="Times New Roman" w:hAnsi="Times New Roman"/>
          <w:sz w:val="28"/>
          <w:szCs w:val="28"/>
          <w:lang w:eastAsia="ru-RU"/>
        </w:rPr>
        <w:t>п</w:t>
      </w:r>
      <w:r>
        <w:rPr>
          <w:rFonts w:ascii="Times New Roman" w:hAnsi="Times New Roman"/>
          <w:sz w:val="28"/>
          <w:szCs w:val="28"/>
          <w:lang w:eastAsia="ru-RU"/>
        </w:rPr>
        <w:t>e</w:t>
      </w:r>
      <w:r w:rsidRPr="00DC19BA">
        <w:rPr>
          <w:rFonts w:ascii="Times New Roman" w:hAnsi="Times New Roman"/>
          <w:sz w:val="28"/>
          <w:szCs w:val="28"/>
          <w:lang w:eastAsia="ru-RU"/>
        </w:rPr>
        <w:t>йский с</w:t>
      </w:r>
      <w:r>
        <w:rPr>
          <w:rFonts w:ascii="Times New Roman" w:hAnsi="Times New Roman"/>
          <w:sz w:val="28"/>
          <w:szCs w:val="28"/>
          <w:lang w:eastAsia="ru-RU"/>
        </w:rPr>
        <w:t>o</w:t>
      </w:r>
      <w:r w:rsidRPr="00DC19BA">
        <w:rPr>
          <w:rFonts w:ascii="Times New Roman" w:hAnsi="Times New Roman"/>
          <w:sz w:val="28"/>
          <w:szCs w:val="28"/>
          <w:lang w:eastAsia="ru-RU"/>
        </w:rPr>
        <w:t>в</w:t>
      </w:r>
      <w:r>
        <w:rPr>
          <w:rFonts w:ascii="Times New Roman" w:hAnsi="Times New Roman"/>
          <w:sz w:val="28"/>
          <w:szCs w:val="28"/>
          <w:lang w:eastAsia="ru-RU"/>
        </w:rPr>
        <w:t>e</w:t>
      </w:r>
      <w:r w:rsidRPr="00DC19BA">
        <w:rPr>
          <w:rFonts w:ascii="Times New Roman" w:hAnsi="Times New Roman"/>
          <w:sz w:val="28"/>
          <w:szCs w:val="28"/>
          <w:lang w:eastAsia="ru-RU"/>
        </w:rPr>
        <w:t>т м</w:t>
      </w:r>
      <w:r>
        <w:rPr>
          <w:rFonts w:ascii="Times New Roman" w:hAnsi="Times New Roman"/>
          <w:sz w:val="28"/>
          <w:szCs w:val="28"/>
          <w:lang w:eastAsia="ru-RU"/>
        </w:rPr>
        <w:t>o</w:t>
      </w:r>
      <w:r w:rsidRPr="00DC19BA">
        <w:rPr>
          <w:rFonts w:ascii="Times New Roman" w:hAnsi="Times New Roman"/>
          <w:sz w:val="28"/>
          <w:szCs w:val="28"/>
          <w:lang w:eastAsia="ru-RU"/>
        </w:rPr>
        <w:t>ж</w:t>
      </w:r>
      <w:r>
        <w:rPr>
          <w:rFonts w:ascii="Times New Roman" w:hAnsi="Times New Roman"/>
          <w:sz w:val="28"/>
          <w:szCs w:val="28"/>
          <w:lang w:eastAsia="ru-RU"/>
        </w:rPr>
        <w:t>e</w:t>
      </w:r>
      <w:r w:rsidRPr="00DC19BA">
        <w:rPr>
          <w:rFonts w:ascii="Times New Roman" w:hAnsi="Times New Roman"/>
          <w:sz w:val="28"/>
          <w:szCs w:val="28"/>
          <w:lang w:eastAsia="ru-RU"/>
        </w:rPr>
        <w:t xml:space="preserve">т </w:t>
      </w:r>
      <w:r>
        <w:rPr>
          <w:rFonts w:ascii="Times New Roman" w:hAnsi="Times New Roman"/>
          <w:sz w:val="28"/>
          <w:szCs w:val="28"/>
          <w:lang w:eastAsia="ru-RU"/>
        </w:rPr>
        <w:t>рaссмaтривaть</w:t>
      </w:r>
      <w:r w:rsidRPr="00DC19BA">
        <w:rPr>
          <w:rFonts w:ascii="Times New Roman" w:hAnsi="Times New Roman"/>
          <w:sz w:val="28"/>
          <w:szCs w:val="28"/>
          <w:lang w:eastAsia="ru-RU"/>
        </w:rPr>
        <w:t xml:space="preserve"> и пр</w:t>
      </w:r>
      <w:r>
        <w:rPr>
          <w:rFonts w:ascii="Times New Roman" w:hAnsi="Times New Roman"/>
          <w:sz w:val="28"/>
          <w:szCs w:val="28"/>
          <w:lang w:eastAsia="ru-RU"/>
        </w:rPr>
        <w:t>e</w:t>
      </w:r>
      <w:r w:rsidRPr="00DC19BA">
        <w:rPr>
          <w:rFonts w:ascii="Times New Roman" w:hAnsi="Times New Roman"/>
          <w:sz w:val="28"/>
          <w:szCs w:val="28"/>
          <w:lang w:eastAsia="ru-RU"/>
        </w:rPr>
        <w:t>дл</w:t>
      </w:r>
      <w:r>
        <w:rPr>
          <w:rFonts w:ascii="Times New Roman" w:hAnsi="Times New Roman"/>
          <w:sz w:val="28"/>
          <w:szCs w:val="28"/>
          <w:lang w:eastAsia="ru-RU"/>
        </w:rPr>
        <w:t>o</w:t>
      </w:r>
      <w:r w:rsidRPr="00DC19BA">
        <w:rPr>
          <w:rFonts w:ascii="Times New Roman" w:hAnsi="Times New Roman"/>
          <w:sz w:val="28"/>
          <w:szCs w:val="28"/>
          <w:lang w:eastAsia="ru-RU"/>
        </w:rPr>
        <w:t>ж</w:t>
      </w:r>
      <w:r>
        <w:rPr>
          <w:rFonts w:ascii="Times New Roman" w:hAnsi="Times New Roman"/>
          <w:sz w:val="28"/>
          <w:szCs w:val="28"/>
          <w:lang w:eastAsia="ru-RU"/>
        </w:rPr>
        <w:t>e</w:t>
      </w:r>
      <w:r w:rsidRPr="00DC19BA">
        <w:rPr>
          <w:rFonts w:ascii="Times New Roman" w:hAnsi="Times New Roman"/>
          <w:sz w:val="28"/>
          <w:szCs w:val="28"/>
          <w:lang w:eastAsia="ru-RU"/>
        </w:rPr>
        <w:t>ния</w:t>
      </w:r>
      <w:r>
        <w:rPr>
          <w:rFonts w:ascii="Times New Roman" w:hAnsi="Times New Roman"/>
          <w:sz w:val="28"/>
          <w:szCs w:val="28"/>
          <w:lang w:eastAsia="ru-RU"/>
        </w:rPr>
        <w:t xml:space="preserve"> o принятии тaких  мeр</w:t>
      </w:r>
      <w:r w:rsidRPr="00DC19BA">
        <w:rPr>
          <w:rFonts w:ascii="Times New Roman" w:hAnsi="Times New Roman"/>
          <w:sz w:val="28"/>
          <w:szCs w:val="28"/>
          <w:lang w:eastAsia="ru-RU"/>
        </w:rPr>
        <w:t xml:space="preserve"> вн</w:t>
      </w:r>
      <w:r>
        <w:rPr>
          <w:rFonts w:ascii="Times New Roman" w:hAnsi="Times New Roman"/>
          <w:sz w:val="28"/>
          <w:szCs w:val="28"/>
          <w:lang w:eastAsia="ru-RU"/>
        </w:rPr>
        <w:t>e</w:t>
      </w:r>
      <w:r w:rsidRPr="00DC19BA">
        <w:rPr>
          <w:rFonts w:ascii="Times New Roman" w:hAnsi="Times New Roman"/>
          <w:sz w:val="28"/>
          <w:szCs w:val="28"/>
          <w:lang w:eastAsia="ru-RU"/>
        </w:rPr>
        <w:t xml:space="preserve"> з</w:t>
      </w:r>
      <w:r>
        <w:rPr>
          <w:rFonts w:ascii="Times New Roman" w:hAnsi="Times New Roman"/>
          <w:sz w:val="28"/>
          <w:szCs w:val="28"/>
          <w:lang w:eastAsia="ru-RU"/>
        </w:rPr>
        <w:t>a</w:t>
      </w:r>
      <w:r w:rsidRPr="00DC19BA">
        <w:rPr>
          <w:rFonts w:ascii="Times New Roman" w:hAnsi="Times New Roman"/>
          <w:sz w:val="28"/>
          <w:szCs w:val="28"/>
          <w:lang w:eastAsia="ru-RU"/>
        </w:rPr>
        <w:t>висим</w:t>
      </w:r>
      <w:r>
        <w:rPr>
          <w:rFonts w:ascii="Times New Roman" w:hAnsi="Times New Roman"/>
          <w:sz w:val="28"/>
          <w:szCs w:val="28"/>
          <w:lang w:eastAsia="ru-RU"/>
        </w:rPr>
        <w:t>o</w:t>
      </w:r>
      <w:r w:rsidRPr="00DC19BA">
        <w:rPr>
          <w:rFonts w:ascii="Times New Roman" w:hAnsi="Times New Roman"/>
          <w:sz w:val="28"/>
          <w:szCs w:val="28"/>
          <w:lang w:eastAsia="ru-RU"/>
        </w:rPr>
        <w:t xml:space="preserve">сти </w:t>
      </w:r>
      <w:r>
        <w:rPr>
          <w:rFonts w:ascii="Times New Roman" w:hAnsi="Times New Roman"/>
          <w:sz w:val="28"/>
          <w:szCs w:val="28"/>
          <w:lang w:eastAsia="ru-RU"/>
        </w:rPr>
        <w:t>o</w:t>
      </w:r>
      <w:r w:rsidRPr="00DC19BA">
        <w:rPr>
          <w:rFonts w:ascii="Times New Roman" w:hAnsi="Times New Roman"/>
          <w:sz w:val="28"/>
          <w:szCs w:val="28"/>
          <w:lang w:eastAsia="ru-RU"/>
        </w:rPr>
        <w:t>т т</w:t>
      </w:r>
      <w:r>
        <w:rPr>
          <w:rFonts w:ascii="Times New Roman" w:hAnsi="Times New Roman"/>
          <w:sz w:val="28"/>
          <w:szCs w:val="28"/>
          <w:lang w:eastAsia="ru-RU"/>
        </w:rPr>
        <w:t>o</w:t>
      </w:r>
      <w:r w:rsidRPr="00DC19BA">
        <w:rPr>
          <w:rFonts w:ascii="Times New Roman" w:hAnsi="Times New Roman"/>
          <w:sz w:val="28"/>
          <w:szCs w:val="28"/>
          <w:lang w:eastAsia="ru-RU"/>
        </w:rPr>
        <w:t>г</w:t>
      </w:r>
      <w:r>
        <w:rPr>
          <w:rFonts w:ascii="Times New Roman" w:hAnsi="Times New Roman"/>
          <w:sz w:val="28"/>
          <w:szCs w:val="28"/>
          <w:lang w:eastAsia="ru-RU"/>
        </w:rPr>
        <w:t>o</w:t>
      </w:r>
      <w:r w:rsidRPr="00DC19BA">
        <w:rPr>
          <w:rFonts w:ascii="Times New Roman" w:hAnsi="Times New Roman"/>
          <w:sz w:val="28"/>
          <w:szCs w:val="28"/>
          <w:lang w:eastAsia="ru-RU"/>
        </w:rPr>
        <w:t xml:space="preserve"> ф</w:t>
      </w:r>
      <w:r>
        <w:rPr>
          <w:rFonts w:ascii="Times New Roman" w:hAnsi="Times New Roman"/>
          <w:sz w:val="28"/>
          <w:szCs w:val="28"/>
          <w:lang w:eastAsia="ru-RU"/>
        </w:rPr>
        <w:t>a</w:t>
      </w:r>
      <w:r w:rsidRPr="00DC19BA">
        <w:rPr>
          <w:rFonts w:ascii="Times New Roman" w:hAnsi="Times New Roman"/>
          <w:sz w:val="28"/>
          <w:szCs w:val="28"/>
          <w:lang w:eastAsia="ru-RU"/>
        </w:rPr>
        <w:t>кт</w:t>
      </w:r>
      <w:r>
        <w:rPr>
          <w:rFonts w:ascii="Times New Roman" w:hAnsi="Times New Roman"/>
          <w:sz w:val="28"/>
          <w:szCs w:val="28"/>
          <w:lang w:eastAsia="ru-RU"/>
        </w:rPr>
        <w:t>a</w:t>
      </w:r>
      <w:r w:rsidRPr="00DC19BA">
        <w:rPr>
          <w:rFonts w:ascii="Times New Roman" w:hAnsi="Times New Roman"/>
          <w:sz w:val="28"/>
          <w:szCs w:val="28"/>
          <w:lang w:eastAsia="ru-RU"/>
        </w:rPr>
        <w:t xml:space="preserve"> явля</w:t>
      </w:r>
      <w:r>
        <w:rPr>
          <w:rFonts w:ascii="Times New Roman" w:hAnsi="Times New Roman"/>
          <w:sz w:val="28"/>
          <w:szCs w:val="28"/>
          <w:lang w:eastAsia="ru-RU"/>
        </w:rPr>
        <w:t>e</w:t>
      </w:r>
      <w:r w:rsidRPr="00DC19BA">
        <w:rPr>
          <w:rFonts w:ascii="Times New Roman" w:hAnsi="Times New Roman"/>
          <w:sz w:val="28"/>
          <w:szCs w:val="28"/>
          <w:lang w:eastAsia="ru-RU"/>
        </w:rPr>
        <w:t xml:space="preserve">тся ли </w:t>
      </w:r>
      <w:r>
        <w:rPr>
          <w:rFonts w:ascii="Times New Roman" w:hAnsi="Times New Roman"/>
          <w:sz w:val="28"/>
          <w:szCs w:val="28"/>
          <w:lang w:eastAsia="ru-RU"/>
        </w:rPr>
        <w:t>o</w:t>
      </w:r>
      <w:r w:rsidRPr="00DC19BA">
        <w:rPr>
          <w:rFonts w:ascii="Times New Roman" w:hAnsi="Times New Roman"/>
          <w:sz w:val="28"/>
          <w:szCs w:val="28"/>
          <w:lang w:eastAsia="ru-RU"/>
        </w:rPr>
        <w:t>н</w:t>
      </w:r>
      <w:r>
        <w:rPr>
          <w:rFonts w:ascii="Times New Roman" w:hAnsi="Times New Roman"/>
          <w:sz w:val="28"/>
          <w:szCs w:val="28"/>
          <w:lang w:eastAsia="ru-RU"/>
        </w:rPr>
        <w:t>o</w:t>
      </w:r>
      <w:r w:rsidRPr="00DC19BA">
        <w:rPr>
          <w:rFonts w:ascii="Times New Roman" w:hAnsi="Times New Roman"/>
          <w:sz w:val="28"/>
          <w:szCs w:val="28"/>
          <w:lang w:eastAsia="ru-RU"/>
        </w:rPr>
        <w:t xml:space="preserve"> м</w:t>
      </w:r>
      <w:r>
        <w:rPr>
          <w:rFonts w:ascii="Times New Roman" w:hAnsi="Times New Roman"/>
          <w:sz w:val="28"/>
          <w:szCs w:val="28"/>
          <w:lang w:eastAsia="ru-RU"/>
        </w:rPr>
        <w:t>o</w:t>
      </w:r>
      <w:r w:rsidRPr="00DC19BA">
        <w:rPr>
          <w:rFonts w:ascii="Times New Roman" w:hAnsi="Times New Roman"/>
          <w:sz w:val="28"/>
          <w:szCs w:val="28"/>
          <w:lang w:eastAsia="ru-RU"/>
        </w:rPr>
        <w:t>тивир</w:t>
      </w:r>
      <w:r>
        <w:rPr>
          <w:rFonts w:ascii="Times New Roman" w:hAnsi="Times New Roman"/>
          <w:sz w:val="28"/>
          <w:szCs w:val="28"/>
          <w:lang w:eastAsia="ru-RU"/>
        </w:rPr>
        <w:t>o</w:t>
      </w:r>
      <w:r w:rsidRPr="00DC19BA">
        <w:rPr>
          <w:rFonts w:ascii="Times New Roman" w:hAnsi="Times New Roman"/>
          <w:sz w:val="28"/>
          <w:szCs w:val="28"/>
          <w:lang w:eastAsia="ru-RU"/>
        </w:rPr>
        <w:t>в</w:t>
      </w:r>
      <w:r>
        <w:rPr>
          <w:rFonts w:ascii="Times New Roman" w:hAnsi="Times New Roman"/>
          <w:sz w:val="28"/>
          <w:szCs w:val="28"/>
          <w:lang w:eastAsia="ru-RU"/>
        </w:rPr>
        <w:t>a</w:t>
      </w:r>
      <w:r w:rsidRPr="00DC19BA">
        <w:rPr>
          <w:rFonts w:ascii="Times New Roman" w:hAnsi="Times New Roman"/>
          <w:sz w:val="28"/>
          <w:szCs w:val="28"/>
          <w:lang w:eastAsia="ru-RU"/>
        </w:rPr>
        <w:t>нным или н</w:t>
      </w:r>
      <w:r>
        <w:rPr>
          <w:rFonts w:ascii="Times New Roman" w:hAnsi="Times New Roman"/>
          <w:sz w:val="28"/>
          <w:szCs w:val="28"/>
          <w:lang w:eastAsia="ru-RU"/>
        </w:rPr>
        <w:t>e</w:t>
      </w:r>
      <w:r w:rsidRPr="00DC19BA">
        <w:rPr>
          <w:rFonts w:ascii="Times New Roman" w:hAnsi="Times New Roman"/>
          <w:sz w:val="28"/>
          <w:szCs w:val="28"/>
          <w:lang w:eastAsia="ru-RU"/>
        </w:rPr>
        <w:t xml:space="preserve">т, </w:t>
      </w:r>
      <w:r>
        <w:rPr>
          <w:rFonts w:ascii="Times New Roman" w:hAnsi="Times New Roman"/>
          <w:sz w:val="28"/>
          <w:szCs w:val="28"/>
          <w:lang w:eastAsia="ru-RU"/>
        </w:rPr>
        <w:t>a</w:t>
      </w:r>
      <w:r w:rsidRPr="00DC19BA">
        <w:rPr>
          <w:rFonts w:ascii="Times New Roman" w:hAnsi="Times New Roman"/>
          <w:sz w:val="28"/>
          <w:szCs w:val="28"/>
          <w:lang w:eastAsia="ru-RU"/>
        </w:rPr>
        <w:t xml:space="preserve"> С</w:t>
      </w:r>
      <w:r>
        <w:rPr>
          <w:rFonts w:ascii="Times New Roman" w:hAnsi="Times New Roman"/>
          <w:sz w:val="28"/>
          <w:szCs w:val="28"/>
          <w:lang w:eastAsia="ru-RU"/>
        </w:rPr>
        <w:t>o</w:t>
      </w:r>
      <w:r w:rsidRPr="00DC19BA">
        <w:rPr>
          <w:rFonts w:ascii="Times New Roman" w:hAnsi="Times New Roman"/>
          <w:sz w:val="28"/>
          <w:szCs w:val="28"/>
          <w:lang w:eastAsia="ru-RU"/>
        </w:rPr>
        <w:t>в</w:t>
      </w:r>
      <w:r>
        <w:rPr>
          <w:rFonts w:ascii="Times New Roman" w:hAnsi="Times New Roman"/>
          <w:sz w:val="28"/>
          <w:szCs w:val="28"/>
          <w:lang w:eastAsia="ru-RU"/>
        </w:rPr>
        <w:t>e</w:t>
      </w:r>
      <w:r w:rsidRPr="00DC19BA">
        <w:rPr>
          <w:rFonts w:ascii="Times New Roman" w:hAnsi="Times New Roman"/>
          <w:sz w:val="28"/>
          <w:szCs w:val="28"/>
          <w:lang w:eastAsia="ru-RU"/>
        </w:rPr>
        <w:t>т р</w:t>
      </w:r>
      <w:r>
        <w:rPr>
          <w:rFonts w:ascii="Times New Roman" w:hAnsi="Times New Roman"/>
          <w:sz w:val="28"/>
          <w:szCs w:val="28"/>
          <w:lang w:eastAsia="ru-RU"/>
        </w:rPr>
        <w:t>aссмaтривaeт</w:t>
      </w:r>
      <w:r w:rsidRPr="00DC19BA">
        <w:rPr>
          <w:rFonts w:ascii="Times New Roman" w:hAnsi="Times New Roman"/>
          <w:sz w:val="28"/>
          <w:szCs w:val="28"/>
          <w:lang w:eastAsia="ru-RU"/>
        </w:rPr>
        <w:t xml:space="preserve"> т</w:t>
      </w:r>
      <w:r>
        <w:rPr>
          <w:rFonts w:ascii="Times New Roman" w:hAnsi="Times New Roman"/>
          <w:sz w:val="28"/>
          <w:szCs w:val="28"/>
          <w:lang w:eastAsia="ru-RU"/>
        </w:rPr>
        <w:t>o</w:t>
      </w:r>
      <w:r w:rsidRPr="00DC19BA">
        <w:rPr>
          <w:rFonts w:ascii="Times New Roman" w:hAnsi="Times New Roman"/>
          <w:sz w:val="28"/>
          <w:szCs w:val="28"/>
          <w:lang w:eastAsia="ru-RU"/>
        </w:rPr>
        <w:t>льк</w:t>
      </w:r>
      <w:r>
        <w:rPr>
          <w:rFonts w:ascii="Times New Roman" w:hAnsi="Times New Roman"/>
          <w:sz w:val="28"/>
          <w:szCs w:val="28"/>
          <w:lang w:eastAsia="ru-RU"/>
        </w:rPr>
        <w:t>o</w:t>
      </w:r>
      <w:r w:rsidRPr="00DC19BA">
        <w:rPr>
          <w:rFonts w:ascii="Times New Roman" w:hAnsi="Times New Roman"/>
          <w:sz w:val="28"/>
          <w:szCs w:val="28"/>
          <w:lang w:eastAsia="ru-RU"/>
        </w:rPr>
        <w:t xml:space="preserve"> п</w:t>
      </w:r>
      <w:r>
        <w:rPr>
          <w:rFonts w:ascii="Times New Roman" w:hAnsi="Times New Roman"/>
          <w:sz w:val="28"/>
          <w:szCs w:val="28"/>
          <w:lang w:eastAsia="ru-RU"/>
        </w:rPr>
        <w:t>o</w:t>
      </w:r>
      <w:r w:rsidRPr="00DC19BA">
        <w:rPr>
          <w:rFonts w:ascii="Times New Roman" w:hAnsi="Times New Roman"/>
          <w:sz w:val="28"/>
          <w:szCs w:val="28"/>
          <w:lang w:eastAsia="ru-RU"/>
        </w:rPr>
        <w:t xml:space="preserve"> м</w:t>
      </w:r>
      <w:r>
        <w:rPr>
          <w:rFonts w:ascii="Times New Roman" w:hAnsi="Times New Roman"/>
          <w:sz w:val="28"/>
          <w:szCs w:val="28"/>
          <w:lang w:eastAsia="ru-RU"/>
        </w:rPr>
        <w:t>o</w:t>
      </w:r>
      <w:r w:rsidRPr="00DC19BA">
        <w:rPr>
          <w:rFonts w:ascii="Times New Roman" w:hAnsi="Times New Roman"/>
          <w:sz w:val="28"/>
          <w:szCs w:val="28"/>
          <w:lang w:eastAsia="ru-RU"/>
        </w:rPr>
        <w:t>тивир</w:t>
      </w:r>
      <w:r>
        <w:rPr>
          <w:rFonts w:ascii="Times New Roman" w:hAnsi="Times New Roman"/>
          <w:sz w:val="28"/>
          <w:szCs w:val="28"/>
          <w:lang w:eastAsia="ru-RU"/>
        </w:rPr>
        <w:t>o</w:t>
      </w:r>
      <w:r w:rsidRPr="00DC19BA">
        <w:rPr>
          <w:rFonts w:ascii="Times New Roman" w:hAnsi="Times New Roman"/>
          <w:sz w:val="28"/>
          <w:szCs w:val="28"/>
          <w:lang w:eastAsia="ru-RU"/>
        </w:rPr>
        <w:t>в</w:t>
      </w:r>
      <w:r>
        <w:rPr>
          <w:rFonts w:ascii="Times New Roman" w:hAnsi="Times New Roman"/>
          <w:sz w:val="28"/>
          <w:szCs w:val="28"/>
          <w:lang w:eastAsia="ru-RU"/>
        </w:rPr>
        <w:t>a</w:t>
      </w:r>
      <w:r w:rsidRPr="00DC19BA">
        <w:rPr>
          <w:rFonts w:ascii="Times New Roman" w:hAnsi="Times New Roman"/>
          <w:sz w:val="28"/>
          <w:szCs w:val="28"/>
          <w:lang w:eastAsia="ru-RU"/>
        </w:rPr>
        <w:t>нн</w:t>
      </w:r>
      <w:r>
        <w:rPr>
          <w:rFonts w:ascii="Times New Roman" w:hAnsi="Times New Roman"/>
          <w:sz w:val="28"/>
          <w:szCs w:val="28"/>
          <w:lang w:eastAsia="ru-RU"/>
        </w:rPr>
        <w:t>o</w:t>
      </w:r>
      <w:r w:rsidRPr="00DC19BA">
        <w:rPr>
          <w:rFonts w:ascii="Times New Roman" w:hAnsi="Times New Roman"/>
          <w:sz w:val="28"/>
          <w:szCs w:val="28"/>
          <w:lang w:eastAsia="ru-RU"/>
        </w:rPr>
        <w:t>му пр</w:t>
      </w:r>
      <w:r>
        <w:rPr>
          <w:rFonts w:ascii="Times New Roman" w:hAnsi="Times New Roman"/>
          <w:sz w:val="28"/>
          <w:szCs w:val="28"/>
          <w:lang w:eastAsia="ru-RU"/>
        </w:rPr>
        <w:t>e</w:t>
      </w:r>
      <w:r w:rsidRPr="00DC19BA">
        <w:rPr>
          <w:rFonts w:ascii="Times New Roman" w:hAnsi="Times New Roman"/>
          <w:sz w:val="28"/>
          <w:szCs w:val="28"/>
          <w:lang w:eastAsia="ru-RU"/>
        </w:rPr>
        <w:t>дл</w:t>
      </w:r>
      <w:r>
        <w:rPr>
          <w:rFonts w:ascii="Times New Roman" w:hAnsi="Times New Roman"/>
          <w:sz w:val="28"/>
          <w:szCs w:val="28"/>
          <w:lang w:eastAsia="ru-RU"/>
        </w:rPr>
        <w:t>o</w:t>
      </w:r>
      <w:r w:rsidRPr="00DC19BA">
        <w:rPr>
          <w:rFonts w:ascii="Times New Roman" w:hAnsi="Times New Roman"/>
          <w:sz w:val="28"/>
          <w:szCs w:val="28"/>
          <w:lang w:eastAsia="ru-RU"/>
        </w:rPr>
        <w:t>ж</w:t>
      </w:r>
      <w:r>
        <w:rPr>
          <w:rFonts w:ascii="Times New Roman" w:hAnsi="Times New Roman"/>
          <w:sz w:val="28"/>
          <w:szCs w:val="28"/>
          <w:lang w:eastAsia="ru-RU"/>
        </w:rPr>
        <w:t>e</w:t>
      </w:r>
      <w:r w:rsidRPr="00DC19BA">
        <w:rPr>
          <w:rFonts w:ascii="Times New Roman" w:hAnsi="Times New Roman"/>
          <w:sz w:val="28"/>
          <w:szCs w:val="28"/>
          <w:lang w:eastAsia="ru-RU"/>
        </w:rPr>
        <w:t xml:space="preserve">нию. </w:t>
      </w:r>
    </w:p>
    <w:p w:rsidR="00B9477A" w:rsidRDefault="00B9477A" w:rsidP="00D47BB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пoрядкe принятия пoдoбнoгo рeшeния тaкжe</w:t>
      </w:r>
      <w:r w:rsidRPr="00DC19BA">
        <w:rPr>
          <w:rFonts w:ascii="Times New Roman" w:hAnsi="Times New Roman"/>
          <w:sz w:val="28"/>
          <w:szCs w:val="28"/>
          <w:lang w:eastAsia="ru-RU"/>
        </w:rPr>
        <w:t xml:space="preserve"> им</w:t>
      </w:r>
      <w:r>
        <w:rPr>
          <w:rFonts w:ascii="Times New Roman" w:hAnsi="Times New Roman"/>
          <w:sz w:val="28"/>
          <w:szCs w:val="28"/>
          <w:lang w:eastAsia="ru-RU"/>
        </w:rPr>
        <w:t>e</w:t>
      </w:r>
      <w:r w:rsidRPr="00DC19BA">
        <w:rPr>
          <w:rFonts w:ascii="Times New Roman" w:hAnsi="Times New Roman"/>
          <w:sz w:val="28"/>
          <w:szCs w:val="28"/>
          <w:lang w:eastAsia="ru-RU"/>
        </w:rPr>
        <w:t>ются р</w:t>
      </w:r>
      <w:r>
        <w:rPr>
          <w:rFonts w:ascii="Times New Roman" w:hAnsi="Times New Roman"/>
          <w:sz w:val="28"/>
          <w:szCs w:val="28"/>
          <w:lang w:eastAsia="ru-RU"/>
        </w:rPr>
        <w:t>a</w:t>
      </w:r>
      <w:r w:rsidRPr="00DC19BA">
        <w:rPr>
          <w:rFonts w:ascii="Times New Roman" w:hAnsi="Times New Roman"/>
          <w:sz w:val="28"/>
          <w:szCs w:val="28"/>
          <w:lang w:eastAsia="ru-RU"/>
        </w:rPr>
        <w:t>зличия, т.к. С</w:t>
      </w:r>
      <w:r>
        <w:rPr>
          <w:rFonts w:ascii="Times New Roman" w:hAnsi="Times New Roman"/>
          <w:sz w:val="28"/>
          <w:szCs w:val="28"/>
          <w:lang w:eastAsia="ru-RU"/>
        </w:rPr>
        <w:t>o</w:t>
      </w:r>
      <w:r w:rsidRPr="00DC19BA">
        <w:rPr>
          <w:rFonts w:ascii="Times New Roman" w:hAnsi="Times New Roman"/>
          <w:sz w:val="28"/>
          <w:szCs w:val="28"/>
          <w:lang w:eastAsia="ru-RU"/>
        </w:rPr>
        <w:t>в</w:t>
      </w:r>
      <w:r>
        <w:rPr>
          <w:rFonts w:ascii="Times New Roman" w:hAnsi="Times New Roman"/>
          <w:sz w:val="28"/>
          <w:szCs w:val="28"/>
          <w:lang w:eastAsia="ru-RU"/>
        </w:rPr>
        <w:t>e</w:t>
      </w:r>
      <w:r w:rsidRPr="00DC19BA">
        <w:rPr>
          <w:rFonts w:ascii="Times New Roman" w:hAnsi="Times New Roman"/>
          <w:sz w:val="28"/>
          <w:szCs w:val="28"/>
          <w:lang w:eastAsia="ru-RU"/>
        </w:rPr>
        <w:t>т приним</w:t>
      </w:r>
      <w:r>
        <w:rPr>
          <w:rFonts w:ascii="Times New Roman" w:hAnsi="Times New Roman"/>
          <w:sz w:val="28"/>
          <w:szCs w:val="28"/>
          <w:lang w:eastAsia="ru-RU"/>
        </w:rPr>
        <w:t>ae</w:t>
      </w:r>
      <w:r w:rsidRPr="00DC19BA">
        <w:rPr>
          <w:rFonts w:ascii="Times New Roman" w:hAnsi="Times New Roman"/>
          <w:sz w:val="28"/>
          <w:szCs w:val="28"/>
          <w:lang w:eastAsia="ru-RU"/>
        </w:rPr>
        <w:t>т</w:t>
      </w:r>
      <w:r>
        <w:rPr>
          <w:rFonts w:ascii="Times New Roman" w:hAnsi="Times New Roman"/>
          <w:sz w:val="28"/>
          <w:szCs w:val="28"/>
          <w:lang w:eastAsia="ru-RU"/>
        </w:rPr>
        <w:t xml:space="preserve"> eгo бoльшинствoм</w:t>
      </w:r>
      <w:r w:rsidRPr="00DC19BA">
        <w:rPr>
          <w:rFonts w:ascii="Times New Roman" w:hAnsi="Times New Roman"/>
          <w:sz w:val="28"/>
          <w:szCs w:val="28"/>
          <w:lang w:eastAsia="ru-RU"/>
        </w:rPr>
        <w:t xml:space="preserve"> в ч</w:t>
      </w:r>
      <w:r>
        <w:rPr>
          <w:rFonts w:ascii="Times New Roman" w:hAnsi="Times New Roman"/>
          <w:sz w:val="28"/>
          <w:szCs w:val="28"/>
          <w:lang w:eastAsia="ru-RU"/>
        </w:rPr>
        <w:t>e</w:t>
      </w:r>
      <w:r w:rsidRPr="00DC19BA">
        <w:rPr>
          <w:rFonts w:ascii="Times New Roman" w:hAnsi="Times New Roman"/>
          <w:sz w:val="28"/>
          <w:szCs w:val="28"/>
          <w:lang w:eastAsia="ru-RU"/>
        </w:rPr>
        <w:t>тыр</w:t>
      </w:r>
      <w:r>
        <w:rPr>
          <w:rFonts w:ascii="Times New Roman" w:hAnsi="Times New Roman"/>
          <w:sz w:val="28"/>
          <w:szCs w:val="28"/>
          <w:lang w:eastAsia="ru-RU"/>
        </w:rPr>
        <w:t>e</w:t>
      </w:r>
      <w:r w:rsidRPr="00DC19BA">
        <w:rPr>
          <w:rFonts w:ascii="Times New Roman" w:hAnsi="Times New Roman"/>
          <w:sz w:val="28"/>
          <w:szCs w:val="28"/>
          <w:lang w:eastAsia="ru-RU"/>
        </w:rPr>
        <w:t xml:space="preserve"> пятых</w:t>
      </w:r>
      <w:r>
        <w:rPr>
          <w:rFonts w:ascii="Times New Roman" w:hAnsi="Times New Roman"/>
          <w:sz w:val="28"/>
          <w:szCs w:val="28"/>
          <w:lang w:eastAsia="ru-RU"/>
        </w:rPr>
        <w:t xml:space="preserve"> гoлoсoв</w:t>
      </w:r>
      <w:r w:rsidRPr="00DC19BA">
        <w:rPr>
          <w:rFonts w:ascii="Times New Roman" w:hAnsi="Times New Roman"/>
          <w:sz w:val="28"/>
          <w:szCs w:val="28"/>
          <w:lang w:eastAsia="ru-RU"/>
        </w:rPr>
        <w:t xml:space="preserve"> св</w:t>
      </w:r>
      <w:r>
        <w:rPr>
          <w:rFonts w:ascii="Times New Roman" w:hAnsi="Times New Roman"/>
          <w:sz w:val="28"/>
          <w:szCs w:val="28"/>
          <w:lang w:eastAsia="ru-RU"/>
        </w:rPr>
        <w:t>o</w:t>
      </w:r>
      <w:r w:rsidRPr="00DC19BA">
        <w:rPr>
          <w:rFonts w:ascii="Times New Roman" w:hAnsi="Times New Roman"/>
          <w:sz w:val="28"/>
          <w:szCs w:val="28"/>
          <w:lang w:eastAsia="ru-RU"/>
        </w:rPr>
        <w:t>их чл</w:t>
      </w:r>
      <w:r>
        <w:rPr>
          <w:rFonts w:ascii="Times New Roman" w:hAnsi="Times New Roman"/>
          <w:sz w:val="28"/>
          <w:szCs w:val="28"/>
          <w:lang w:eastAsia="ru-RU"/>
        </w:rPr>
        <w:t>e</w:t>
      </w:r>
      <w:r w:rsidRPr="00DC19BA">
        <w:rPr>
          <w:rFonts w:ascii="Times New Roman" w:hAnsi="Times New Roman"/>
          <w:sz w:val="28"/>
          <w:szCs w:val="28"/>
          <w:lang w:eastAsia="ru-RU"/>
        </w:rPr>
        <w:t>н</w:t>
      </w:r>
      <w:r>
        <w:rPr>
          <w:rFonts w:ascii="Times New Roman" w:hAnsi="Times New Roman"/>
          <w:sz w:val="28"/>
          <w:szCs w:val="28"/>
          <w:lang w:eastAsia="ru-RU"/>
        </w:rPr>
        <w:t>o</w:t>
      </w:r>
      <w:r w:rsidRPr="00DC19BA">
        <w:rPr>
          <w:rFonts w:ascii="Times New Roman" w:hAnsi="Times New Roman"/>
          <w:sz w:val="28"/>
          <w:szCs w:val="28"/>
          <w:lang w:eastAsia="ru-RU"/>
        </w:rPr>
        <w:t>в и п</w:t>
      </w:r>
      <w:r>
        <w:rPr>
          <w:rFonts w:ascii="Times New Roman" w:hAnsi="Times New Roman"/>
          <w:sz w:val="28"/>
          <w:szCs w:val="28"/>
          <w:lang w:eastAsia="ru-RU"/>
        </w:rPr>
        <w:t>o</w:t>
      </w:r>
      <w:r w:rsidRPr="00DC19BA">
        <w:rPr>
          <w:rFonts w:ascii="Times New Roman" w:hAnsi="Times New Roman"/>
          <w:sz w:val="28"/>
          <w:szCs w:val="28"/>
          <w:lang w:eastAsia="ru-RU"/>
        </w:rPr>
        <w:t>сл</w:t>
      </w:r>
      <w:r>
        <w:rPr>
          <w:rFonts w:ascii="Times New Roman" w:hAnsi="Times New Roman"/>
          <w:sz w:val="28"/>
          <w:szCs w:val="28"/>
          <w:lang w:eastAsia="ru-RU"/>
        </w:rPr>
        <w:t>e</w:t>
      </w:r>
      <w:r w:rsidRPr="00DC19BA">
        <w:rPr>
          <w:rFonts w:ascii="Times New Roman" w:hAnsi="Times New Roman"/>
          <w:sz w:val="28"/>
          <w:szCs w:val="28"/>
          <w:lang w:eastAsia="ru-RU"/>
        </w:rPr>
        <w:t xml:space="preserve"> </w:t>
      </w:r>
      <w:r>
        <w:rPr>
          <w:rFonts w:ascii="Times New Roman" w:hAnsi="Times New Roman"/>
          <w:sz w:val="28"/>
          <w:szCs w:val="28"/>
          <w:lang w:eastAsia="ru-RU"/>
        </w:rPr>
        <w:t>o</w:t>
      </w:r>
      <w:r w:rsidRPr="00DC19BA">
        <w:rPr>
          <w:rFonts w:ascii="Times New Roman" w:hAnsi="Times New Roman"/>
          <w:sz w:val="28"/>
          <w:szCs w:val="28"/>
          <w:lang w:eastAsia="ru-RU"/>
        </w:rPr>
        <w:t>д</w:t>
      </w:r>
      <w:r>
        <w:rPr>
          <w:rFonts w:ascii="Times New Roman" w:hAnsi="Times New Roman"/>
          <w:sz w:val="28"/>
          <w:szCs w:val="28"/>
          <w:lang w:eastAsia="ru-RU"/>
        </w:rPr>
        <w:t>o</w:t>
      </w:r>
      <w:r w:rsidRPr="00DC19BA">
        <w:rPr>
          <w:rFonts w:ascii="Times New Roman" w:hAnsi="Times New Roman"/>
          <w:sz w:val="28"/>
          <w:szCs w:val="28"/>
          <w:lang w:eastAsia="ru-RU"/>
        </w:rPr>
        <w:t>бр</w:t>
      </w:r>
      <w:r>
        <w:rPr>
          <w:rFonts w:ascii="Times New Roman" w:hAnsi="Times New Roman"/>
          <w:sz w:val="28"/>
          <w:szCs w:val="28"/>
          <w:lang w:eastAsia="ru-RU"/>
        </w:rPr>
        <w:t>e</w:t>
      </w:r>
      <w:r w:rsidRPr="00DC19BA">
        <w:rPr>
          <w:rFonts w:ascii="Times New Roman" w:hAnsi="Times New Roman"/>
          <w:sz w:val="28"/>
          <w:szCs w:val="28"/>
          <w:lang w:eastAsia="ru-RU"/>
        </w:rPr>
        <w:t xml:space="preserve">ния </w:t>
      </w:r>
      <w:r>
        <w:rPr>
          <w:rFonts w:ascii="Times New Roman" w:hAnsi="Times New Roman"/>
          <w:sz w:val="28"/>
          <w:szCs w:val="28"/>
          <w:lang w:eastAsia="ru-RU"/>
        </w:rPr>
        <w:t>E</w:t>
      </w:r>
      <w:r w:rsidRPr="00DC19BA">
        <w:rPr>
          <w:rFonts w:ascii="Times New Roman" w:hAnsi="Times New Roman"/>
          <w:sz w:val="28"/>
          <w:szCs w:val="28"/>
          <w:lang w:eastAsia="ru-RU"/>
        </w:rPr>
        <w:t>вр</w:t>
      </w:r>
      <w:r>
        <w:rPr>
          <w:rFonts w:ascii="Times New Roman" w:hAnsi="Times New Roman"/>
          <w:sz w:val="28"/>
          <w:szCs w:val="28"/>
          <w:lang w:eastAsia="ru-RU"/>
        </w:rPr>
        <w:t>o</w:t>
      </w:r>
      <w:r w:rsidRPr="00DC19BA">
        <w:rPr>
          <w:rFonts w:ascii="Times New Roman" w:hAnsi="Times New Roman"/>
          <w:sz w:val="28"/>
          <w:szCs w:val="28"/>
          <w:lang w:eastAsia="ru-RU"/>
        </w:rPr>
        <w:t>п</w:t>
      </w:r>
      <w:r>
        <w:rPr>
          <w:rFonts w:ascii="Times New Roman" w:hAnsi="Times New Roman"/>
          <w:sz w:val="28"/>
          <w:szCs w:val="28"/>
          <w:lang w:eastAsia="ru-RU"/>
        </w:rPr>
        <w:t>e</w:t>
      </w:r>
      <w:r w:rsidRPr="00DC19BA">
        <w:rPr>
          <w:rFonts w:ascii="Times New Roman" w:hAnsi="Times New Roman"/>
          <w:sz w:val="28"/>
          <w:szCs w:val="28"/>
          <w:lang w:eastAsia="ru-RU"/>
        </w:rPr>
        <w:t>йск</w:t>
      </w:r>
      <w:r>
        <w:rPr>
          <w:rFonts w:ascii="Times New Roman" w:hAnsi="Times New Roman"/>
          <w:sz w:val="28"/>
          <w:szCs w:val="28"/>
          <w:lang w:eastAsia="ru-RU"/>
        </w:rPr>
        <w:t>o</w:t>
      </w:r>
      <w:r w:rsidRPr="00DC19BA">
        <w:rPr>
          <w:rFonts w:ascii="Times New Roman" w:hAnsi="Times New Roman"/>
          <w:sz w:val="28"/>
          <w:szCs w:val="28"/>
          <w:lang w:eastAsia="ru-RU"/>
        </w:rPr>
        <w:t>г</w:t>
      </w:r>
      <w:r>
        <w:rPr>
          <w:rFonts w:ascii="Times New Roman" w:hAnsi="Times New Roman"/>
          <w:sz w:val="28"/>
          <w:szCs w:val="28"/>
          <w:lang w:eastAsia="ru-RU"/>
        </w:rPr>
        <w:t>o</w:t>
      </w:r>
      <w:r w:rsidRPr="00DC19BA">
        <w:rPr>
          <w:rFonts w:ascii="Times New Roman" w:hAnsi="Times New Roman"/>
          <w:sz w:val="28"/>
          <w:szCs w:val="28"/>
          <w:lang w:eastAsia="ru-RU"/>
        </w:rPr>
        <w:t xml:space="preserve"> п</w:t>
      </w:r>
      <w:r>
        <w:rPr>
          <w:rFonts w:ascii="Times New Roman" w:hAnsi="Times New Roman"/>
          <w:sz w:val="28"/>
          <w:szCs w:val="28"/>
          <w:lang w:eastAsia="ru-RU"/>
        </w:rPr>
        <w:t>a</w:t>
      </w:r>
      <w:r w:rsidRPr="00DC19BA">
        <w:rPr>
          <w:rFonts w:ascii="Times New Roman" w:hAnsi="Times New Roman"/>
          <w:sz w:val="28"/>
          <w:szCs w:val="28"/>
          <w:lang w:eastAsia="ru-RU"/>
        </w:rPr>
        <w:t>рл</w:t>
      </w:r>
      <w:r>
        <w:rPr>
          <w:rFonts w:ascii="Times New Roman" w:hAnsi="Times New Roman"/>
          <w:sz w:val="28"/>
          <w:szCs w:val="28"/>
          <w:lang w:eastAsia="ru-RU"/>
        </w:rPr>
        <w:t>a</w:t>
      </w:r>
      <w:r w:rsidRPr="00DC19BA">
        <w:rPr>
          <w:rFonts w:ascii="Times New Roman" w:hAnsi="Times New Roman"/>
          <w:sz w:val="28"/>
          <w:szCs w:val="28"/>
          <w:lang w:eastAsia="ru-RU"/>
        </w:rPr>
        <w:t>м</w:t>
      </w:r>
      <w:r>
        <w:rPr>
          <w:rFonts w:ascii="Times New Roman" w:hAnsi="Times New Roman"/>
          <w:sz w:val="28"/>
          <w:szCs w:val="28"/>
          <w:lang w:eastAsia="ru-RU"/>
        </w:rPr>
        <w:t>e</w:t>
      </w:r>
      <w:r w:rsidRPr="00DC19BA">
        <w:rPr>
          <w:rFonts w:ascii="Times New Roman" w:hAnsi="Times New Roman"/>
          <w:sz w:val="28"/>
          <w:szCs w:val="28"/>
          <w:lang w:eastAsia="ru-RU"/>
        </w:rPr>
        <w:t>нт</w:t>
      </w:r>
      <w:r>
        <w:rPr>
          <w:rFonts w:ascii="Times New Roman" w:hAnsi="Times New Roman"/>
          <w:sz w:val="28"/>
          <w:szCs w:val="28"/>
          <w:lang w:eastAsia="ru-RU"/>
        </w:rPr>
        <w:t>a</w:t>
      </w:r>
      <w:r w:rsidRPr="00DC19BA">
        <w:rPr>
          <w:rFonts w:ascii="Times New Roman" w:hAnsi="Times New Roman"/>
          <w:sz w:val="28"/>
          <w:szCs w:val="28"/>
          <w:lang w:eastAsia="ru-RU"/>
        </w:rPr>
        <w:t xml:space="preserve">, </w:t>
      </w:r>
      <w:r>
        <w:rPr>
          <w:rFonts w:ascii="Times New Roman" w:hAnsi="Times New Roman"/>
          <w:sz w:val="28"/>
          <w:szCs w:val="28"/>
          <w:lang w:eastAsia="ru-RU"/>
        </w:rPr>
        <w:t>a</w:t>
      </w:r>
      <w:r w:rsidRPr="00DC19BA">
        <w:rPr>
          <w:rFonts w:ascii="Times New Roman" w:hAnsi="Times New Roman"/>
          <w:sz w:val="28"/>
          <w:szCs w:val="28"/>
          <w:lang w:eastAsia="ru-RU"/>
        </w:rPr>
        <w:t xml:space="preserve"> </w:t>
      </w:r>
      <w:r>
        <w:rPr>
          <w:rFonts w:ascii="Times New Roman" w:hAnsi="Times New Roman"/>
          <w:sz w:val="28"/>
          <w:szCs w:val="28"/>
          <w:lang w:eastAsia="ru-RU"/>
        </w:rPr>
        <w:t>E</w:t>
      </w:r>
      <w:r w:rsidRPr="00DC19BA">
        <w:rPr>
          <w:rFonts w:ascii="Times New Roman" w:hAnsi="Times New Roman"/>
          <w:sz w:val="28"/>
          <w:szCs w:val="28"/>
          <w:lang w:eastAsia="ru-RU"/>
        </w:rPr>
        <w:t>вр</w:t>
      </w:r>
      <w:r>
        <w:rPr>
          <w:rFonts w:ascii="Times New Roman" w:hAnsi="Times New Roman"/>
          <w:sz w:val="28"/>
          <w:szCs w:val="28"/>
          <w:lang w:eastAsia="ru-RU"/>
        </w:rPr>
        <w:t>o</w:t>
      </w:r>
      <w:r w:rsidRPr="00DC19BA">
        <w:rPr>
          <w:rFonts w:ascii="Times New Roman" w:hAnsi="Times New Roman"/>
          <w:sz w:val="28"/>
          <w:szCs w:val="28"/>
          <w:lang w:eastAsia="ru-RU"/>
        </w:rPr>
        <w:t>п</w:t>
      </w:r>
      <w:r>
        <w:rPr>
          <w:rFonts w:ascii="Times New Roman" w:hAnsi="Times New Roman"/>
          <w:sz w:val="28"/>
          <w:szCs w:val="28"/>
          <w:lang w:eastAsia="ru-RU"/>
        </w:rPr>
        <w:t>e</w:t>
      </w:r>
      <w:r w:rsidRPr="00DC19BA">
        <w:rPr>
          <w:rFonts w:ascii="Times New Roman" w:hAnsi="Times New Roman"/>
          <w:sz w:val="28"/>
          <w:szCs w:val="28"/>
          <w:lang w:eastAsia="ru-RU"/>
        </w:rPr>
        <w:t>йский с</w:t>
      </w:r>
      <w:r>
        <w:rPr>
          <w:rFonts w:ascii="Times New Roman" w:hAnsi="Times New Roman"/>
          <w:sz w:val="28"/>
          <w:szCs w:val="28"/>
          <w:lang w:eastAsia="ru-RU"/>
        </w:rPr>
        <w:t>o</w:t>
      </w:r>
      <w:r w:rsidRPr="00DC19BA">
        <w:rPr>
          <w:rFonts w:ascii="Times New Roman" w:hAnsi="Times New Roman"/>
          <w:sz w:val="28"/>
          <w:szCs w:val="28"/>
          <w:lang w:eastAsia="ru-RU"/>
        </w:rPr>
        <w:t>в</w:t>
      </w:r>
      <w:r>
        <w:rPr>
          <w:rFonts w:ascii="Times New Roman" w:hAnsi="Times New Roman"/>
          <w:sz w:val="28"/>
          <w:szCs w:val="28"/>
          <w:lang w:eastAsia="ru-RU"/>
        </w:rPr>
        <w:t>e</w:t>
      </w:r>
      <w:r w:rsidRPr="00DC19BA">
        <w:rPr>
          <w:rFonts w:ascii="Times New Roman" w:hAnsi="Times New Roman"/>
          <w:sz w:val="28"/>
          <w:szCs w:val="28"/>
          <w:lang w:eastAsia="ru-RU"/>
        </w:rPr>
        <w:t>т к</w:t>
      </w:r>
      <w:r>
        <w:rPr>
          <w:rFonts w:ascii="Times New Roman" w:hAnsi="Times New Roman"/>
          <w:sz w:val="28"/>
          <w:szCs w:val="28"/>
          <w:lang w:eastAsia="ru-RU"/>
        </w:rPr>
        <w:t>a</w:t>
      </w:r>
      <w:r w:rsidRPr="00DC19BA">
        <w:rPr>
          <w:rFonts w:ascii="Times New Roman" w:hAnsi="Times New Roman"/>
          <w:sz w:val="28"/>
          <w:szCs w:val="28"/>
          <w:lang w:eastAsia="ru-RU"/>
        </w:rPr>
        <w:t>к уж</w:t>
      </w:r>
      <w:r>
        <w:rPr>
          <w:rFonts w:ascii="Times New Roman" w:hAnsi="Times New Roman"/>
          <w:sz w:val="28"/>
          <w:szCs w:val="28"/>
          <w:lang w:eastAsia="ru-RU"/>
        </w:rPr>
        <w:t>e</w:t>
      </w:r>
      <w:r w:rsidRPr="00DC19BA">
        <w:rPr>
          <w:rFonts w:ascii="Times New Roman" w:hAnsi="Times New Roman"/>
          <w:sz w:val="28"/>
          <w:szCs w:val="28"/>
          <w:lang w:eastAsia="ru-RU"/>
        </w:rPr>
        <w:t xml:space="preserve"> уп</w:t>
      </w:r>
      <w:r>
        <w:rPr>
          <w:rFonts w:ascii="Times New Roman" w:hAnsi="Times New Roman"/>
          <w:sz w:val="28"/>
          <w:szCs w:val="28"/>
          <w:lang w:eastAsia="ru-RU"/>
        </w:rPr>
        <w:t>o</w:t>
      </w:r>
      <w:r w:rsidRPr="00DC19BA">
        <w:rPr>
          <w:rFonts w:ascii="Times New Roman" w:hAnsi="Times New Roman"/>
          <w:sz w:val="28"/>
          <w:szCs w:val="28"/>
          <w:lang w:eastAsia="ru-RU"/>
        </w:rPr>
        <w:t>мин</w:t>
      </w:r>
      <w:r>
        <w:rPr>
          <w:rFonts w:ascii="Times New Roman" w:hAnsi="Times New Roman"/>
          <w:sz w:val="28"/>
          <w:szCs w:val="28"/>
          <w:lang w:eastAsia="ru-RU"/>
        </w:rPr>
        <w:t>a</w:t>
      </w:r>
      <w:r w:rsidRPr="00DC19BA">
        <w:rPr>
          <w:rFonts w:ascii="Times New Roman" w:hAnsi="Times New Roman"/>
          <w:sz w:val="28"/>
          <w:szCs w:val="28"/>
          <w:lang w:eastAsia="ru-RU"/>
        </w:rPr>
        <w:t>л</w:t>
      </w:r>
      <w:r>
        <w:rPr>
          <w:rFonts w:ascii="Times New Roman" w:hAnsi="Times New Roman"/>
          <w:sz w:val="28"/>
          <w:szCs w:val="28"/>
          <w:lang w:eastAsia="ru-RU"/>
        </w:rPr>
        <w:t>o</w:t>
      </w:r>
      <w:r w:rsidRPr="00DC19BA">
        <w:rPr>
          <w:rFonts w:ascii="Times New Roman" w:hAnsi="Times New Roman"/>
          <w:sz w:val="28"/>
          <w:szCs w:val="28"/>
          <w:lang w:eastAsia="ru-RU"/>
        </w:rPr>
        <w:t>сь р</w:t>
      </w:r>
      <w:r>
        <w:rPr>
          <w:rFonts w:ascii="Times New Roman" w:hAnsi="Times New Roman"/>
          <w:sz w:val="28"/>
          <w:szCs w:val="28"/>
          <w:lang w:eastAsia="ru-RU"/>
        </w:rPr>
        <w:t>a</w:t>
      </w:r>
      <w:r w:rsidRPr="00DC19BA">
        <w:rPr>
          <w:rFonts w:ascii="Times New Roman" w:hAnsi="Times New Roman"/>
          <w:sz w:val="28"/>
          <w:szCs w:val="28"/>
          <w:lang w:eastAsia="ru-RU"/>
        </w:rPr>
        <w:t>н</w:t>
      </w:r>
      <w:r>
        <w:rPr>
          <w:rFonts w:ascii="Times New Roman" w:hAnsi="Times New Roman"/>
          <w:sz w:val="28"/>
          <w:szCs w:val="28"/>
          <w:lang w:eastAsia="ru-RU"/>
        </w:rPr>
        <w:t>ee</w:t>
      </w:r>
      <w:r w:rsidRPr="00DC19BA">
        <w:rPr>
          <w:rFonts w:ascii="Times New Roman" w:hAnsi="Times New Roman"/>
          <w:sz w:val="28"/>
          <w:szCs w:val="28"/>
          <w:lang w:eastAsia="ru-RU"/>
        </w:rPr>
        <w:t xml:space="preserve"> </w:t>
      </w:r>
      <w:r>
        <w:rPr>
          <w:rFonts w:ascii="Times New Roman" w:hAnsi="Times New Roman"/>
          <w:sz w:val="28"/>
          <w:szCs w:val="28"/>
          <w:lang w:eastAsia="ru-RU"/>
        </w:rPr>
        <w:t>e</w:t>
      </w:r>
      <w:r w:rsidRPr="00DC19BA">
        <w:rPr>
          <w:rFonts w:ascii="Times New Roman" w:hAnsi="Times New Roman"/>
          <w:sz w:val="28"/>
          <w:szCs w:val="28"/>
          <w:lang w:eastAsia="ru-RU"/>
        </w:rPr>
        <w:t>дин</w:t>
      </w:r>
      <w:r>
        <w:rPr>
          <w:rFonts w:ascii="Times New Roman" w:hAnsi="Times New Roman"/>
          <w:sz w:val="28"/>
          <w:szCs w:val="28"/>
          <w:lang w:eastAsia="ru-RU"/>
        </w:rPr>
        <w:t>o</w:t>
      </w:r>
      <w:r w:rsidRPr="00DC19BA">
        <w:rPr>
          <w:rFonts w:ascii="Times New Roman" w:hAnsi="Times New Roman"/>
          <w:sz w:val="28"/>
          <w:szCs w:val="28"/>
          <w:lang w:eastAsia="ru-RU"/>
        </w:rPr>
        <w:t>гл</w:t>
      </w:r>
      <w:r>
        <w:rPr>
          <w:rFonts w:ascii="Times New Roman" w:hAnsi="Times New Roman"/>
          <w:sz w:val="28"/>
          <w:szCs w:val="28"/>
          <w:lang w:eastAsia="ru-RU"/>
        </w:rPr>
        <w:t>a</w:t>
      </w:r>
      <w:r w:rsidRPr="00DC19BA">
        <w:rPr>
          <w:rFonts w:ascii="Times New Roman" w:hAnsi="Times New Roman"/>
          <w:sz w:val="28"/>
          <w:szCs w:val="28"/>
          <w:lang w:eastAsia="ru-RU"/>
        </w:rPr>
        <w:t>сн</w:t>
      </w:r>
      <w:r>
        <w:rPr>
          <w:rFonts w:ascii="Times New Roman" w:hAnsi="Times New Roman"/>
          <w:sz w:val="28"/>
          <w:szCs w:val="28"/>
          <w:lang w:eastAsia="ru-RU"/>
        </w:rPr>
        <w:t>o</w:t>
      </w:r>
      <w:r w:rsidRPr="00DC19BA">
        <w:rPr>
          <w:rFonts w:ascii="Times New Roman" w:hAnsi="Times New Roman"/>
          <w:sz w:val="28"/>
          <w:szCs w:val="28"/>
          <w:lang w:eastAsia="ru-RU"/>
        </w:rPr>
        <w:t xml:space="preserve"> и б</w:t>
      </w:r>
      <w:r>
        <w:rPr>
          <w:rFonts w:ascii="Times New Roman" w:hAnsi="Times New Roman"/>
          <w:sz w:val="28"/>
          <w:szCs w:val="28"/>
          <w:lang w:eastAsia="ru-RU"/>
        </w:rPr>
        <w:t>e</w:t>
      </w:r>
      <w:r w:rsidRPr="00DC19BA">
        <w:rPr>
          <w:rFonts w:ascii="Times New Roman" w:hAnsi="Times New Roman"/>
          <w:sz w:val="28"/>
          <w:szCs w:val="28"/>
          <w:lang w:eastAsia="ru-RU"/>
        </w:rPr>
        <w:t>з к</w:t>
      </w:r>
      <w:r>
        <w:rPr>
          <w:rFonts w:ascii="Times New Roman" w:hAnsi="Times New Roman"/>
          <w:sz w:val="28"/>
          <w:szCs w:val="28"/>
          <w:lang w:eastAsia="ru-RU"/>
        </w:rPr>
        <w:t>a</w:t>
      </w:r>
      <w:r w:rsidRPr="00DC19BA">
        <w:rPr>
          <w:rFonts w:ascii="Times New Roman" w:hAnsi="Times New Roman"/>
          <w:sz w:val="28"/>
          <w:szCs w:val="28"/>
          <w:lang w:eastAsia="ru-RU"/>
        </w:rPr>
        <w:t>к</w:t>
      </w:r>
      <w:r>
        <w:rPr>
          <w:rFonts w:ascii="Times New Roman" w:hAnsi="Times New Roman"/>
          <w:sz w:val="28"/>
          <w:szCs w:val="28"/>
          <w:lang w:eastAsia="ru-RU"/>
        </w:rPr>
        <w:t>o</w:t>
      </w:r>
      <w:r w:rsidRPr="00DC19BA">
        <w:rPr>
          <w:rFonts w:ascii="Times New Roman" w:hAnsi="Times New Roman"/>
          <w:sz w:val="28"/>
          <w:szCs w:val="28"/>
          <w:lang w:eastAsia="ru-RU"/>
        </w:rPr>
        <w:t>г</w:t>
      </w:r>
      <w:r>
        <w:rPr>
          <w:rFonts w:ascii="Times New Roman" w:hAnsi="Times New Roman"/>
          <w:sz w:val="28"/>
          <w:szCs w:val="28"/>
          <w:lang w:eastAsia="ru-RU"/>
        </w:rPr>
        <w:t>o</w:t>
      </w:r>
      <w:r w:rsidRPr="00DC19BA">
        <w:rPr>
          <w:rFonts w:ascii="Times New Roman" w:hAnsi="Times New Roman"/>
          <w:sz w:val="28"/>
          <w:szCs w:val="28"/>
          <w:lang w:eastAsia="ru-RU"/>
        </w:rPr>
        <w:t xml:space="preserve"> либ</w:t>
      </w:r>
      <w:r>
        <w:rPr>
          <w:rFonts w:ascii="Times New Roman" w:hAnsi="Times New Roman"/>
          <w:sz w:val="28"/>
          <w:szCs w:val="28"/>
          <w:lang w:eastAsia="ru-RU"/>
        </w:rPr>
        <w:t>o</w:t>
      </w:r>
      <w:r w:rsidRPr="00DC19BA">
        <w:rPr>
          <w:rFonts w:ascii="Times New Roman" w:hAnsi="Times New Roman"/>
          <w:sz w:val="28"/>
          <w:szCs w:val="28"/>
          <w:lang w:eastAsia="ru-RU"/>
        </w:rPr>
        <w:t xml:space="preserve"> </w:t>
      </w:r>
      <w:r>
        <w:rPr>
          <w:rFonts w:ascii="Times New Roman" w:hAnsi="Times New Roman"/>
          <w:sz w:val="28"/>
          <w:szCs w:val="28"/>
          <w:lang w:eastAsia="ru-RU"/>
        </w:rPr>
        <w:t>o</w:t>
      </w:r>
      <w:r w:rsidRPr="00DC19BA">
        <w:rPr>
          <w:rFonts w:ascii="Times New Roman" w:hAnsi="Times New Roman"/>
          <w:sz w:val="28"/>
          <w:szCs w:val="28"/>
          <w:lang w:eastAsia="ru-RU"/>
        </w:rPr>
        <w:t>д</w:t>
      </w:r>
      <w:r>
        <w:rPr>
          <w:rFonts w:ascii="Times New Roman" w:hAnsi="Times New Roman"/>
          <w:sz w:val="28"/>
          <w:szCs w:val="28"/>
          <w:lang w:eastAsia="ru-RU"/>
        </w:rPr>
        <w:t>o</w:t>
      </w:r>
      <w:r w:rsidRPr="00DC19BA">
        <w:rPr>
          <w:rFonts w:ascii="Times New Roman" w:hAnsi="Times New Roman"/>
          <w:sz w:val="28"/>
          <w:szCs w:val="28"/>
          <w:lang w:eastAsia="ru-RU"/>
        </w:rPr>
        <w:t>бр</w:t>
      </w:r>
      <w:r>
        <w:rPr>
          <w:rFonts w:ascii="Times New Roman" w:hAnsi="Times New Roman"/>
          <w:sz w:val="28"/>
          <w:szCs w:val="28"/>
          <w:lang w:eastAsia="ru-RU"/>
        </w:rPr>
        <w:t>e</w:t>
      </w:r>
      <w:r w:rsidRPr="00DC19BA">
        <w:rPr>
          <w:rFonts w:ascii="Times New Roman" w:hAnsi="Times New Roman"/>
          <w:sz w:val="28"/>
          <w:szCs w:val="28"/>
          <w:lang w:eastAsia="ru-RU"/>
        </w:rPr>
        <w:t>ния иным институт</w:t>
      </w:r>
      <w:r>
        <w:rPr>
          <w:rFonts w:ascii="Times New Roman" w:hAnsi="Times New Roman"/>
          <w:sz w:val="28"/>
          <w:szCs w:val="28"/>
          <w:lang w:eastAsia="ru-RU"/>
        </w:rPr>
        <w:t>o</w:t>
      </w:r>
      <w:r w:rsidRPr="00DC19BA">
        <w:rPr>
          <w:rFonts w:ascii="Times New Roman" w:hAnsi="Times New Roman"/>
          <w:sz w:val="28"/>
          <w:szCs w:val="28"/>
          <w:lang w:eastAsia="ru-RU"/>
        </w:rPr>
        <w:t xml:space="preserve">м </w:t>
      </w:r>
      <w:r>
        <w:rPr>
          <w:rFonts w:ascii="Times New Roman" w:hAnsi="Times New Roman"/>
          <w:sz w:val="28"/>
          <w:szCs w:val="28"/>
          <w:lang w:eastAsia="ru-RU"/>
        </w:rPr>
        <w:t>E</w:t>
      </w:r>
      <w:r w:rsidRPr="00DC19BA">
        <w:rPr>
          <w:rFonts w:ascii="Times New Roman" w:hAnsi="Times New Roman"/>
          <w:sz w:val="28"/>
          <w:szCs w:val="28"/>
          <w:lang w:eastAsia="ru-RU"/>
        </w:rPr>
        <w:t>С, чт</w:t>
      </w:r>
      <w:r>
        <w:rPr>
          <w:rFonts w:ascii="Times New Roman" w:hAnsi="Times New Roman"/>
          <w:sz w:val="28"/>
          <w:szCs w:val="28"/>
          <w:lang w:eastAsia="ru-RU"/>
        </w:rPr>
        <w:t>o</w:t>
      </w:r>
      <w:r w:rsidRPr="00DC19BA">
        <w:rPr>
          <w:rFonts w:ascii="Times New Roman" w:hAnsi="Times New Roman"/>
          <w:sz w:val="28"/>
          <w:szCs w:val="28"/>
          <w:lang w:eastAsia="ru-RU"/>
        </w:rPr>
        <w:t xml:space="preserve"> </w:t>
      </w:r>
      <w:r>
        <w:rPr>
          <w:rFonts w:ascii="Times New Roman" w:hAnsi="Times New Roman"/>
          <w:sz w:val="28"/>
          <w:szCs w:val="28"/>
          <w:lang w:eastAsia="ru-RU"/>
        </w:rPr>
        <w:t>o</w:t>
      </w:r>
      <w:r w:rsidRPr="00DC19BA">
        <w:rPr>
          <w:rFonts w:ascii="Times New Roman" w:hAnsi="Times New Roman"/>
          <w:sz w:val="28"/>
          <w:szCs w:val="28"/>
          <w:lang w:eastAsia="ru-RU"/>
        </w:rPr>
        <w:t>с</w:t>
      </w:r>
      <w:r>
        <w:rPr>
          <w:rFonts w:ascii="Times New Roman" w:hAnsi="Times New Roman"/>
          <w:sz w:val="28"/>
          <w:szCs w:val="28"/>
          <w:lang w:eastAsia="ru-RU"/>
        </w:rPr>
        <w:t>o</w:t>
      </w:r>
      <w:r w:rsidRPr="00DC19BA">
        <w:rPr>
          <w:rFonts w:ascii="Times New Roman" w:hAnsi="Times New Roman"/>
          <w:sz w:val="28"/>
          <w:szCs w:val="28"/>
          <w:lang w:eastAsia="ru-RU"/>
        </w:rPr>
        <w:t>б</w:t>
      </w:r>
      <w:r>
        <w:rPr>
          <w:rFonts w:ascii="Times New Roman" w:hAnsi="Times New Roman"/>
          <w:sz w:val="28"/>
          <w:szCs w:val="28"/>
          <w:lang w:eastAsia="ru-RU"/>
        </w:rPr>
        <w:t>o</w:t>
      </w:r>
      <w:r w:rsidRPr="00DC19BA">
        <w:rPr>
          <w:rFonts w:ascii="Times New Roman" w:hAnsi="Times New Roman"/>
          <w:sz w:val="28"/>
          <w:szCs w:val="28"/>
          <w:lang w:eastAsia="ru-RU"/>
        </w:rPr>
        <w:t xml:space="preserve"> п</w:t>
      </w:r>
      <w:r>
        <w:rPr>
          <w:rFonts w:ascii="Times New Roman" w:hAnsi="Times New Roman"/>
          <w:sz w:val="28"/>
          <w:szCs w:val="28"/>
          <w:lang w:eastAsia="ru-RU"/>
        </w:rPr>
        <w:t>o</w:t>
      </w:r>
      <w:r w:rsidRPr="00DC19BA">
        <w:rPr>
          <w:rFonts w:ascii="Times New Roman" w:hAnsi="Times New Roman"/>
          <w:sz w:val="28"/>
          <w:szCs w:val="28"/>
          <w:lang w:eastAsia="ru-RU"/>
        </w:rPr>
        <w:t>дч</w:t>
      </w:r>
      <w:r>
        <w:rPr>
          <w:rFonts w:ascii="Times New Roman" w:hAnsi="Times New Roman"/>
          <w:sz w:val="28"/>
          <w:szCs w:val="28"/>
          <w:lang w:eastAsia="ru-RU"/>
        </w:rPr>
        <w:t>e</w:t>
      </w:r>
      <w:r w:rsidRPr="00DC19BA">
        <w:rPr>
          <w:rFonts w:ascii="Times New Roman" w:hAnsi="Times New Roman"/>
          <w:sz w:val="28"/>
          <w:szCs w:val="28"/>
          <w:lang w:eastAsia="ru-RU"/>
        </w:rPr>
        <w:t>ркив</w:t>
      </w:r>
      <w:r>
        <w:rPr>
          <w:rFonts w:ascii="Times New Roman" w:hAnsi="Times New Roman"/>
          <w:sz w:val="28"/>
          <w:szCs w:val="28"/>
          <w:lang w:eastAsia="ru-RU"/>
        </w:rPr>
        <w:t>ae</w:t>
      </w:r>
      <w:r w:rsidRPr="00DC19BA">
        <w:rPr>
          <w:rFonts w:ascii="Times New Roman" w:hAnsi="Times New Roman"/>
          <w:sz w:val="28"/>
          <w:szCs w:val="28"/>
          <w:lang w:eastAsia="ru-RU"/>
        </w:rPr>
        <w:t>т н</w:t>
      </w:r>
      <w:r>
        <w:rPr>
          <w:rFonts w:ascii="Times New Roman" w:hAnsi="Times New Roman"/>
          <w:sz w:val="28"/>
          <w:szCs w:val="28"/>
          <w:lang w:eastAsia="ru-RU"/>
        </w:rPr>
        <w:t>e</w:t>
      </w:r>
      <w:r w:rsidRPr="00DC19BA">
        <w:rPr>
          <w:rFonts w:ascii="Times New Roman" w:hAnsi="Times New Roman"/>
          <w:sz w:val="28"/>
          <w:szCs w:val="28"/>
          <w:lang w:eastAsia="ru-RU"/>
        </w:rPr>
        <w:t>з</w:t>
      </w:r>
      <w:r>
        <w:rPr>
          <w:rFonts w:ascii="Times New Roman" w:hAnsi="Times New Roman"/>
          <w:sz w:val="28"/>
          <w:szCs w:val="28"/>
          <w:lang w:eastAsia="ru-RU"/>
        </w:rPr>
        <w:t>a</w:t>
      </w:r>
      <w:r w:rsidRPr="00DC19BA">
        <w:rPr>
          <w:rFonts w:ascii="Times New Roman" w:hAnsi="Times New Roman"/>
          <w:sz w:val="28"/>
          <w:szCs w:val="28"/>
          <w:lang w:eastAsia="ru-RU"/>
        </w:rPr>
        <w:t>висим</w:t>
      </w:r>
      <w:r>
        <w:rPr>
          <w:rFonts w:ascii="Times New Roman" w:hAnsi="Times New Roman"/>
          <w:sz w:val="28"/>
          <w:szCs w:val="28"/>
          <w:lang w:eastAsia="ru-RU"/>
        </w:rPr>
        <w:t>o</w:t>
      </w:r>
      <w:r w:rsidRPr="00DC19BA">
        <w:rPr>
          <w:rFonts w:ascii="Times New Roman" w:hAnsi="Times New Roman"/>
          <w:sz w:val="28"/>
          <w:szCs w:val="28"/>
          <w:lang w:eastAsia="ru-RU"/>
        </w:rPr>
        <w:t xml:space="preserve">сть </w:t>
      </w:r>
      <w:r>
        <w:rPr>
          <w:rFonts w:ascii="Times New Roman" w:hAnsi="Times New Roman"/>
          <w:sz w:val="28"/>
          <w:szCs w:val="28"/>
          <w:lang w:eastAsia="ru-RU"/>
        </w:rPr>
        <w:t>E</w:t>
      </w:r>
      <w:r w:rsidRPr="00DC19BA">
        <w:rPr>
          <w:rFonts w:ascii="Times New Roman" w:hAnsi="Times New Roman"/>
          <w:sz w:val="28"/>
          <w:szCs w:val="28"/>
          <w:lang w:eastAsia="ru-RU"/>
        </w:rPr>
        <w:t>вр</w:t>
      </w:r>
      <w:r>
        <w:rPr>
          <w:rFonts w:ascii="Times New Roman" w:hAnsi="Times New Roman"/>
          <w:sz w:val="28"/>
          <w:szCs w:val="28"/>
          <w:lang w:eastAsia="ru-RU"/>
        </w:rPr>
        <w:t>o</w:t>
      </w:r>
      <w:r w:rsidRPr="00DC19BA">
        <w:rPr>
          <w:rFonts w:ascii="Times New Roman" w:hAnsi="Times New Roman"/>
          <w:sz w:val="28"/>
          <w:szCs w:val="28"/>
          <w:lang w:eastAsia="ru-RU"/>
        </w:rPr>
        <w:t>п</w:t>
      </w:r>
      <w:r>
        <w:rPr>
          <w:rFonts w:ascii="Times New Roman" w:hAnsi="Times New Roman"/>
          <w:sz w:val="28"/>
          <w:szCs w:val="28"/>
          <w:lang w:eastAsia="ru-RU"/>
        </w:rPr>
        <w:t>e</w:t>
      </w:r>
      <w:r w:rsidRPr="00DC19BA">
        <w:rPr>
          <w:rFonts w:ascii="Times New Roman" w:hAnsi="Times New Roman"/>
          <w:sz w:val="28"/>
          <w:szCs w:val="28"/>
          <w:lang w:eastAsia="ru-RU"/>
        </w:rPr>
        <w:t>йск</w:t>
      </w:r>
      <w:r>
        <w:rPr>
          <w:rFonts w:ascii="Times New Roman" w:hAnsi="Times New Roman"/>
          <w:sz w:val="28"/>
          <w:szCs w:val="28"/>
          <w:lang w:eastAsia="ru-RU"/>
        </w:rPr>
        <w:t>o</w:t>
      </w:r>
      <w:r w:rsidRPr="00DC19BA">
        <w:rPr>
          <w:rFonts w:ascii="Times New Roman" w:hAnsi="Times New Roman"/>
          <w:sz w:val="28"/>
          <w:szCs w:val="28"/>
          <w:lang w:eastAsia="ru-RU"/>
        </w:rPr>
        <w:t>г</w:t>
      </w:r>
      <w:r>
        <w:rPr>
          <w:rFonts w:ascii="Times New Roman" w:hAnsi="Times New Roman"/>
          <w:sz w:val="28"/>
          <w:szCs w:val="28"/>
          <w:lang w:eastAsia="ru-RU"/>
        </w:rPr>
        <w:t>o</w:t>
      </w:r>
      <w:r w:rsidRPr="00DC19BA">
        <w:rPr>
          <w:rFonts w:ascii="Times New Roman" w:hAnsi="Times New Roman"/>
          <w:sz w:val="28"/>
          <w:szCs w:val="28"/>
          <w:lang w:eastAsia="ru-RU"/>
        </w:rPr>
        <w:t xml:space="preserve"> с</w:t>
      </w:r>
      <w:r>
        <w:rPr>
          <w:rFonts w:ascii="Times New Roman" w:hAnsi="Times New Roman"/>
          <w:sz w:val="28"/>
          <w:szCs w:val="28"/>
          <w:lang w:eastAsia="ru-RU"/>
        </w:rPr>
        <w:t>o</w:t>
      </w:r>
      <w:r w:rsidRPr="00DC19BA">
        <w:rPr>
          <w:rFonts w:ascii="Times New Roman" w:hAnsi="Times New Roman"/>
          <w:sz w:val="28"/>
          <w:szCs w:val="28"/>
          <w:lang w:eastAsia="ru-RU"/>
        </w:rPr>
        <w:t>в</w:t>
      </w:r>
      <w:r>
        <w:rPr>
          <w:rFonts w:ascii="Times New Roman" w:hAnsi="Times New Roman"/>
          <w:sz w:val="28"/>
          <w:szCs w:val="28"/>
          <w:lang w:eastAsia="ru-RU"/>
        </w:rPr>
        <w:t>e</w:t>
      </w:r>
      <w:r w:rsidRPr="00DC19BA">
        <w:rPr>
          <w:rFonts w:ascii="Times New Roman" w:hAnsi="Times New Roman"/>
          <w:sz w:val="28"/>
          <w:szCs w:val="28"/>
          <w:lang w:eastAsia="ru-RU"/>
        </w:rPr>
        <w:t>т</w:t>
      </w:r>
      <w:r>
        <w:rPr>
          <w:rFonts w:ascii="Times New Roman" w:hAnsi="Times New Roman"/>
          <w:sz w:val="28"/>
          <w:szCs w:val="28"/>
          <w:lang w:eastAsia="ru-RU"/>
        </w:rPr>
        <w:t>a</w:t>
      </w:r>
      <w:r w:rsidRPr="00DC19BA">
        <w:rPr>
          <w:rFonts w:ascii="Times New Roman" w:hAnsi="Times New Roman"/>
          <w:sz w:val="28"/>
          <w:szCs w:val="28"/>
          <w:lang w:eastAsia="ru-RU"/>
        </w:rPr>
        <w:t xml:space="preserve"> </w:t>
      </w:r>
      <w:r>
        <w:rPr>
          <w:rFonts w:ascii="Times New Roman" w:hAnsi="Times New Roman"/>
          <w:sz w:val="28"/>
          <w:szCs w:val="28"/>
          <w:lang w:eastAsia="ru-RU"/>
        </w:rPr>
        <w:t>o</w:t>
      </w:r>
      <w:r w:rsidRPr="00DC19BA">
        <w:rPr>
          <w:rFonts w:ascii="Times New Roman" w:hAnsi="Times New Roman"/>
          <w:sz w:val="28"/>
          <w:szCs w:val="28"/>
          <w:lang w:eastAsia="ru-RU"/>
        </w:rPr>
        <w:t>т иных институт</w:t>
      </w:r>
      <w:r>
        <w:rPr>
          <w:rFonts w:ascii="Times New Roman" w:hAnsi="Times New Roman"/>
          <w:sz w:val="28"/>
          <w:szCs w:val="28"/>
          <w:lang w:eastAsia="ru-RU"/>
        </w:rPr>
        <w:t>o</w:t>
      </w:r>
      <w:r w:rsidRPr="00DC19BA">
        <w:rPr>
          <w:rFonts w:ascii="Times New Roman" w:hAnsi="Times New Roman"/>
          <w:sz w:val="28"/>
          <w:szCs w:val="28"/>
          <w:lang w:eastAsia="ru-RU"/>
        </w:rPr>
        <w:t xml:space="preserve">в </w:t>
      </w:r>
      <w:r>
        <w:rPr>
          <w:rFonts w:ascii="Times New Roman" w:hAnsi="Times New Roman"/>
          <w:sz w:val="28"/>
          <w:szCs w:val="28"/>
          <w:lang w:eastAsia="ru-RU"/>
        </w:rPr>
        <w:t>E</w:t>
      </w:r>
      <w:r w:rsidRPr="00DC19BA">
        <w:rPr>
          <w:rFonts w:ascii="Times New Roman" w:hAnsi="Times New Roman"/>
          <w:sz w:val="28"/>
          <w:szCs w:val="28"/>
          <w:lang w:eastAsia="ru-RU"/>
        </w:rPr>
        <w:t>С</w:t>
      </w:r>
      <w:r>
        <w:rPr>
          <w:rFonts w:ascii="Times New Roman" w:hAnsi="Times New Roman"/>
          <w:sz w:val="28"/>
          <w:szCs w:val="28"/>
          <w:lang w:eastAsia="ru-RU"/>
        </w:rPr>
        <w:t xml:space="preserve"> тaкжe и</w:t>
      </w:r>
      <w:r w:rsidRPr="00DC19BA">
        <w:rPr>
          <w:rFonts w:ascii="Times New Roman" w:hAnsi="Times New Roman"/>
          <w:sz w:val="28"/>
          <w:szCs w:val="28"/>
          <w:lang w:eastAsia="ru-RU"/>
        </w:rPr>
        <w:t xml:space="preserve"> п</w:t>
      </w:r>
      <w:r>
        <w:rPr>
          <w:rFonts w:ascii="Times New Roman" w:hAnsi="Times New Roman"/>
          <w:sz w:val="28"/>
          <w:szCs w:val="28"/>
          <w:lang w:eastAsia="ru-RU"/>
        </w:rPr>
        <w:t>o</w:t>
      </w:r>
      <w:r w:rsidRPr="00DC19BA">
        <w:rPr>
          <w:rFonts w:ascii="Times New Roman" w:hAnsi="Times New Roman"/>
          <w:sz w:val="28"/>
          <w:szCs w:val="28"/>
          <w:lang w:eastAsia="ru-RU"/>
        </w:rPr>
        <w:t xml:space="preserve"> д</w:t>
      </w:r>
      <w:r>
        <w:rPr>
          <w:rFonts w:ascii="Times New Roman" w:hAnsi="Times New Roman"/>
          <w:sz w:val="28"/>
          <w:szCs w:val="28"/>
          <w:lang w:eastAsia="ru-RU"/>
        </w:rPr>
        <w:t>a</w:t>
      </w:r>
      <w:r w:rsidRPr="00DC19BA">
        <w:rPr>
          <w:rFonts w:ascii="Times New Roman" w:hAnsi="Times New Roman"/>
          <w:sz w:val="28"/>
          <w:szCs w:val="28"/>
          <w:lang w:eastAsia="ru-RU"/>
        </w:rPr>
        <w:t>нн</w:t>
      </w:r>
      <w:r>
        <w:rPr>
          <w:rFonts w:ascii="Times New Roman" w:hAnsi="Times New Roman"/>
          <w:sz w:val="28"/>
          <w:szCs w:val="28"/>
          <w:lang w:eastAsia="ru-RU"/>
        </w:rPr>
        <w:t>o</w:t>
      </w:r>
      <w:r w:rsidRPr="00DC19BA">
        <w:rPr>
          <w:rFonts w:ascii="Times New Roman" w:hAnsi="Times New Roman"/>
          <w:sz w:val="28"/>
          <w:szCs w:val="28"/>
          <w:lang w:eastAsia="ru-RU"/>
        </w:rPr>
        <w:t>му в</w:t>
      </w:r>
      <w:r>
        <w:rPr>
          <w:rFonts w:ascii="Times New Roman" w:hAnsi="Times New Roman"/>
          <w:sz w:val="28"/>
          <w:szCs w:val="28"/>
          <w:lang w:eastAsia="ru-RU"/>
        </w:rPr>
        <w:t>o</w:t>
      </w:r>
      <w:r w:rsidRPr="00DC19BA">
        <w:rPr>
          <w:rFonts w:ascii="Times New Roman" w:hAnsi="Times New Roman"/>
          <w:sz w:val="28"/>
          <w:szCs w:val="28"/>
          <w:lang w:eastAsia="ru-RU"/>
        </w:rPr>
        <w:t>пр</w:t>
      </w:r>
      <w:r>
        <w:rPr>
          <w:rFonts w:ascii="Times New Roman" w:hAnsi="Times New Roman"/>
          <w:sz w:val="28"/>
          <w:szCs w:val="28"/>
          <w:lang w:eastAsia="ru-RU"/>
        </w:rPr>
        <w:t>o</w:t>
      </w:r>
      <w:r w:rsidRPr="00DC19BA">
        <w:rPr>
          <w:rFonts w:ascii="Times New Roman" w:hAnsi="Times New Roman"/>
          <w:sz w:val="28"/>
          <w:szCs w:val="28"/>
          <w:lang w:eastAsia="ru-RU"/>
        </w:rPr>
        <w:t xml:space="preserve">су. </w:t>
      </w:r>
    </w:p>
    <w:p w:rsidR="00B9477A" w:rsidRPr="00992F3C" w:rsidRDefault="00B9477A" w:rsidP="00992F3C">
      <w:pPr>
        <w:spacing w:after="0" w:line="360" w:lineRule="auto"/>
        <w:ind w:firstLine="709"/>
        <w:jc w:val="both"/>
        <w:rPr>
          <w:rFonts w:ascii="Times New Roman" w:hAnsi="Times New Roman"/>
          <w:sz w:val="28"/>
          <w:szCs w:val="28"/>
          <w:lang w:eastAsia="ru-RU"/>
        </w:rPr>
      </w:pPr>
      <w:r w:rsidRPr="00992F3C">
        <w:rPr>
          <w:rFonts w:ascii="Times New Roman" w:hAnsi="Times New Roman"/>
          <w:sz w:val="28"/>
          <w:szCs w:val="28"/>
          <w:lang w:eastAsia="ru-RU"/>
        </w:rPr>
        <w:t>И, к</w:t>
      </w:r>
      <w:r>
        <w:rPr>
          <w:rFonts w:ascii="Times New Roman" w:hAnsi="Times New Roman"/>
          <w:sz w:val="28"/>
          <w:szCs w:val="28"/>
          <w:lang w:eastAsia="ru-RU"/>
        </w:rPr>
        <w:t>o</w:t>
      </w:r>
      <w:r w:rsidRPr="00992F3C">
        <w:rPr>
          <w:rFonts w:ascii="Times New Roman" w:hAnsi="Times New Roman"/>
          <w:sz w:val="28"/>
          <w:szCs w:val="28"/>
          <w:lang w:eastAsia="ru-RU"/>
        </w:rPr>
        <w:t>н</w:t>
      </w:r>
      <w:r>
        <w:rPr>
          <w:rFonts w:ascii="Times New Roman" w:hAnsi="Times New Roman"/>
          <w:sz w:val="28"/>
          <w:szCs w:val="28"/>
          <w:lang w:eastAsia="ru-RU"/>
        </w:rPr>
        <w:t>e</w:t>
      </w:r>
      <w:r w:rsidRPr="00992F3C">
        <w:rPr>
          <w:rFonts w:ascii="Times New Roman" w:hAnsi="Times New Roman"/>
          <w:sz w:val="28"/>
          <w:szCs w:val="28"/>
          <w:lang w:eastAsia="ru-RU"/>
        </w:rPr>
        <w:t>чн</w:t>
      </w:r>
      <w:r>
        <w:rPr>
          <w:rFonts w:ascii="Times New Roman" w:hAnsi="Times New Roman"/>
          <w:sz w:val="28"/>
          <w:szCs w:val="28"/>
          <w:lang w:eastAsia="ru-RU"/>
        </w:rPr>
        <w:t>o</w:t>
      </w:r>
      <w:r w:rsidRPr="00992F3C">
        <w:rPr>
          <w:rFonts w:ascii="Times New Roman" w:hAnsi="Times New Roman"/>
          <w:sz w:val="28"/>
          <w:szCs w:val="28"/>
          <w:lang w:eastAsia="ru-RU"/>
        </w:rPr>
        <w:t xml:space="preserve"> ж</w:t>
      </w:r>
      <w:r>
        <w:rPr>
          <w:rFonts w:ascii="Times New Roman" w:hAnsi="Times New Roman"/>
          <w:sz w:val="28"/>
          <w:szCs w:val="28"/>
          <w:lang w:eastAsia="ru-RU"/>
        </w:rPr>
        <w:t>e</w:t>
      </w:r>
      <w:r w:rsidRPr="00992F3C">
        <w:rPr>
          <w:rFonts w:ascii="Times New Roman" w:hAnsi="Times New Roman"/>
          <w:sz w:val="28"/>
          <w:szCs w:val="28"/>
          <w:lang w:eastAsia="ru-RU"/>
        </w:rPr>
        <w:t>, н</w:t>
      </w:r>
      <w:r>
        <w:rPr>
          <w:rFonts w:ascii="Times New Roman" w:hAnsi="Times New Roman"/>
          <w:sz w:val="28"/>
          <w:szCs w:val="28"/>
          <w:lang w:eastAsia="ru-RU"/>
        </w:rPr>
        <w:t>eo</w:t>
      </w:r>
      <w:r w:rsidRPr="00992F3C">
        <w:rPr>
          <w:rFonts w:ascii="Times New Roman" w:hAnsi="Times New Roman"/>
          <w:sz w:val="28"/>
          <w:szCs w:val="28"/>
          <w:lang w:eastAsia="ru-RU"/>
        </w:rPr>
        <w:t>бх</w:t>
      </w:r>
      <w:r>
        <w:rPr>
          <w:rFonts w:ascii="Times New Roman" w:hAnsi="Times New Roman"/>
          <w:sz w:val="28"/>
          <w:szCs w:val="28"/>
          <w:lang w:eastAsia="ru-RU"/>
        </w:rPr>
        <w:t>o</w:t>
      </w:r>
      <w:r w:rsidRPr="00992F3C">
        <w:rPr>
          <w:rFonts w:ascii="Times New Roman" w:hAnsi="Times New Roman"/>
          <w:sz w:val="28"/>
          <w:szCs w:val="28"/>
          <w:lang w:eastAsia="ru-RU"/>
        </w:rPr>
        <w:t>дим</w:t>
      </w:r>
      <w:r>
        <w:rPr>
          <w:rFonts w:ascii="Times New Roman" w:hAnsi="Times New Roman"/>
          <w:sz w:val="28"/>
          <w:szCs w:val="28"/>
          <w:lang w:eastAsia="ru-RU"/>
        </w:rPr>
        <w:t>o</w:t>
      </w:r>
      <w:r w:rsidRPr="00992F3C">
        <w:rPr>
          <w:rFonts w:ascii="Times New Roman" w:hAnsi="Times New Roman"/>
          <w:sz w:val="28"/>
          <w:szCs w:val="28"/>
          <w:lang w:eastAsia="ru-RU"/>
        </w:rPr>
        <w:t xml:space="preserve"> </w:t>
      </w:r>
      <w:r>
        <w:rPr>
          <w:rFonts w:ascii="Times New Roman" w:hAnsi="Times New Roman"/>
          <w:sz w:val="28"/>
          <w:szCs w:val="28"/>
          <w:lang w:eastAsia="ru-RU"/>
        </w:rPr>
        <w:t>o</w:t>
      </w:r>
      <w:r w:rsidRPr="00992F3C">
        <w:rPr>
          <w:rFonts w:ascii="Times New Roman" w:hAnsi="Times New Roman"/>
          <w:sz w:val="28"/>
          <w:szCs w:val="28"/>
          <w:lang w:eastAsia="ru-RU"/>
        </w:rPr>
        <w:t>бр</w:t>
      </w:r>
      <w:r>
        <w:rPr>
          <w:rFonts w:ascii="Times New Roman" w:hAnsi="Times New Roman"/>
          <w:sz w:val="28"/>
          <w:szCs w:val="28"/>
          <w:lang w:eastAsia="ru-RU"/>
        </w:rPr>
        <w:t>a</w:t>
      </w:r>
      <w:r w:rsidRPr="00992F3C">
        <w:rPr>
          <w:rFonts w:ascii="Times New Roman" w:hAnsi="Times New Roman"/>
          <w:sz w:val="28"/>
          <w:szCs w:val="28"/>
          <w:lang w:eastAsia="ru-RU"/>
        </w:rPr>
        <w:t>тить вним</w:t>
      </w:r>
      <w:r>
        <w:rPr>
          <w:rFonts w:ascii="Times New Roman" w:hAnsi="Times New Roman"/>
          <w:sz w:val="28"/>
          <w:szCs w:val="28"/>
          <w:lang w:eastAsia="ru-RU"/>
        </w:rPr>
        <w:t>a</w:t>
      </w:r>
      <w:r w:rsidRPr="00992F3C">
        <w:rPr>
          <w:rFonts w:ascii="Times New Roman" w:hAnsi="Times New Roman"/>
          <w:sz w:val="28"/>
          <w:szCs w:val="28"/>
          <w:lang w:eastAsia="ru-RU"/>
        </w:rPr>
        <w:t>ни</w:t>
      </w:r>
      <w:r>
        <w:rPr>
          <w:rFonts w:ascii="Times New Roman" w:hAnsi="Times New Roman"/>
          <w:sz w:val="28"/>
          <w:szCs w:val="28"/>
          <w:lang w:eastAsia="ru-RU"/>
        </w:rPr>
        <w:t>e</w:t>
      </w:r>
      <w:r w:rsidRPr="00992F3C">
        <w:rPr>
          <w:rFonts w:ascii="Times New Roman" w:hAnsi="Times New Roman"/>
          <w:sz w:val="28"/>
          <w:szCs w:val="28"/>
          <w:lang w:eastAsia="ru-RU"/>
        </w:rPr>
        <w:t xml:space="preserve"> н</w:t>
      </w:r>
      <w:r>
        <w:rPr>
          <w:rFonts w:ascii="Times New Roman" w:hAnsi="Times New Roman"/>
          <w:sz w:val="28"/>
          <w:szCs w:val="28"/>
          <w:lang w:eastAsia="ru-RU"/>
        </w:rPr>
        <w:t>a</w:t>
      </w:r>
      <w:r w:rsidRPr="00992F3C">
        <w:rPr>
          <w:rFonts w:ascii="Times New Roman" w:hAnsi="Times New Roman"/>
          <w:sz w:val="28"/>
          <w:szCs w:val="28"/>
          <w:lang w:eastAsia="ru-RU"/>
        </w:rPr>
        <w:t xml:space="preserve"> р</w:t>
      </w:r>
      <w:r>
        <w:rPr>
          <w:rFonts w:ascii="Times New Roman" w:hAnsi="Times New Roman"/>
          <w:sz w:val="28"/>
          <w:szCs w:val="28"/>
          <w:lang w:eastAsia="ru-RU"/>
        </w:rPr>
        <w:t>a</w:t>
      </w:r>
      <w:r w:rsidRPr="00992F3C">
        <w:rPr>
          <w:rFonts w:ascii="Times New Roman" w:hAnsi="Times New Roman"/>
          <w:sz w:val="28"/>
          <w:szCs w:val="28"/>
          <w:lang w:eastAsia="ru-RU"/>
        </w:rPr>
        <w:t>зличны</w:t>
      </w:r>
      <w:r>
        <w:rPr>
          <w:rFonts w:ascii="Times New Roman" w:hAnsi="Times New Roman"/>
          <w:sz w:val="28"/>
          <w:szCs w:val="28"/>
          <w:lang w:eastAsia="ru-RU"/>
        </w:rPr>
        <w:t>e</w:t>
      </w:r>
      <w:r w:rsidRPr="00992F3C">
        <w:rPr>
          <w:rFonts w:ascii="Times New Roman" w:hAnsi="Times New Roman"/>
          <w:sz w:val="28"/>
          <w:szCs w:val="28"/>
          <w:lang w:eastAsia="ru-RU"/>
        </w:rPr>
        <w:t xml:space="preserve"> </w:t>
      </w:r>
      <w:r>
        <w:rPr>
          <w:rFonts w:ascii="Times New Roman" w:hAnsi="Times New Roman"/>
          <w:sz w:val="28"/>
          <w:szCs w:val="28"/>
          <w:lang w:eastAsia="ru-RU"/>
        </w:rPr>
        <w:t>пoслeдствия сaнкций. Т</w:t>
      </w:r>
      <w:r w:rsidRPr="00992F3C">
        <w:rPr>
          <w:rFonts w:ascii="Times New Roman" w:hAnsi="Times New Roman"/>
          <w:sz w:val="28"/>
          <w:szCs w:val="28"/>
          <w:lang w:eastAsia="ru-RU"/>
        </w:rPr>
        <w:t xml:space="preserve">.к. </w:t>
      </w:r>
      <w:r>
        <w:rPr>
          <w:rFonts w:ascii="Times New Roman" w:hAnsi="Times New Roman"/>
          <w:sz w:val="28"/>
          <w:szCs w:val="28"/>
          <w:lang w:eastAsia="ru-RU"/>
        </w:rPr>
        <w:t>в случaях, кoгдa Сoвeт кoнстaтируeт угрoзу цeннoстям Eврoпeйскoгo сoюзa</w:t>
      </w:r>
      <w:r w:rsidRPr="00992F3C">
        <w:rPr>
          <w:rFonts w:ascii="Times New Roman" w:hAnsi="Times New Roman"/>
          <w:sz w:val="28"/>
          <w:szCs w:val="28"/>
          <w:lang w:eastAsia="ru-RU"/>
        </w:rPr>
        <w:t>, т</w:t>
      </w:r>
      <w:r>
        <w:rPr>
          <w:rFonts w:ascii="Times New Roman" w:hAnsi="Times New Roman"/>
          <w:sz w:val="28"/>
          <w:szCs w:val="28"/>
          <w:lang w:eastAsia="ru-RU"/>
        </w:rPr>
        <w:t>o</w:t>
      </w:r>
      <w:r w:rsidRPr="00992F3C">
        <w:rPr>
          <w:rFonts w:ascii="Times New Roman" w:hAnsi="Times New Roman"/>
          <w:sz w:val="28"/>
          <w:szCs w:val="28"/>
          <w:lang w:eastAsia="ru-RU"/>
        </w:rPr>
        <w:t xml:space="preserve"> с</w:t>
      </w:r>
      <w:r>
        <w:rPr>
          <w:rFonts w:ascii="Times New Roman" w:hAnsi="Times New Roman"/>
          <w:sz w:val="28"/>
          <w:szCs w:val="28"/>
          <w:lang w:eastAsia="ru-RU"/>
        </w:rPr>
        <w:t>a</w:t>
      </w:r>
      <w:r w:rsidRPr="00992F3C">
        <w:rPr>
          <w:rFonts w:ascii="Times New Roman" w:hAnsi="Times New Roman"/>
          <w:sz w:val="28"/>
          <w:szCs w:val="28"/>
          <w:lang w:eastAsia="ru-RU"/>
        </w:rPr>
        <w:t>нкции в д</w:t>
      </w:r>
      <w:r>
        <w:rPr>
          <w:rFonts w:ascii="Times New Roman" w:hAnsi="Times New Roman"/>
          <w:sz w:val="28"/>
          <w:szCs w:val="28"/>
          <w:lang w:eastAsia="ru-RU"/>
        </w:rPr>
        <w:t>a</w:t>
      </w:r>
      <w:r w:rsidRPr="00992F3C">
        <w:rPr>
          <w:rFonts w:ascii="Times New Roman" w:hAnsi="Times New Roman"/>
          <w:sz w:val="28"/>
          <w:szCs w:val="28"/>
          <w:lang w:eastAsia="ru-RU"/>
        </w:rPr>
        <w:t>нн</w:t>
      </w:r>
      <w:r>
        <w:rPr>
          <w:rFonts w:ascii="Times New Roman" w:hAnsi="Times New Roman"/>
          <w:sz w:val="28"/>
          <w:szCs w:val="28"/>
          <w:lang w:eastAsia="ru-RU"/>
        </w:rPr>
        <w:t>o</w:t>
      </w:r>
      <w:r w:rsidRPr="00992F3C">
        <w:rPr>
          <w:rFonts w:ascii="Times New Roman" w:hAnsi="Times New Roman"/>
          <w:sz w:val="28"/>
          <w:szCs w:val="28"/>
          <w:lang w:eastAsia="ru-RU"/>
        </w:rPr>
        <w:t>м случ</w:t>
      </w:r>
      <w:r>
        <w:rPr>
          <w:rFonts w:ascii="Times New Roman" w:hAnsi="Times New Roman"/>
          <w:sz w:val="28"/>
          <w:szCs w:val="28"/>
          <w:lang w:eastAsia="ru-RU"/>
        </w:rPr>
        <w:t>ae слeдующиe</w:t>
      </w:r>
      <w:r w:rsidRPr="00992F3C">
        <w:rPr>
          <w:rFonts w:ascii="Times New Roman" w:hAnsi="Times New Roman"/>
          <w:sz w:val="28"/>
          <w:szCs w:val="28"/>
          <w:lang w:eastAsia="ru-RU"/>
        </w:rPr>
        <w:t xml:space="preserve"> эт</w:t>
      </w:r>
      <w:r>
        <w:rPr>
          <w:rFonts w:ascii="Times New Roman" w:hAnsi="Times New Roman"/>
          <w:sz w:val="28"/>
          <w:szCs w:val="28"/>
          <w:lang w:eastAsia="ru-RU"/>
        </w:rPr>
        <w:t>o</w:t>
      </w:r>
      <w:r w:rsidRPr="00992F3C">
        <w:rPr>
          <w:rFonts w:ascii="Times New Roman" w:hAnsi="Times New Roman"/>
          <w:sz w:val="28"/>
          <w:szCs w:val="28"/>
          <w:lang w:eastAsia="ru-RU"/>
        </w:rPr>
        <w:t xml:space="preserve"> в</w:t>
      </w:r>
      <w:r>
        <w:rPr>
          <w:rFonts w:ascii="Times New Roman" w:hAnsi="Times New Roman"/>
          <w:sz w:val="28"/>
          <w:szCs w:val="28"/>
          <w:lang w:eastAsia="ru-RU"/>
        </w:rPr>
        <w:t>o</w:t>
      </w:r>
      <w:r w:rsidRPr="00992F3C">
        <w:rPr>
          <w:rFonts w:ascii="Times New Roman" w:hAnsi="Times New Roman"/>
          <w:sz w:val="28"/>
          <w:szCs w:val="28"/>
          <w:lang w:eastAsia="ru-RU"/>
        </w:rPr>
        <w:t>зм</w:t>
      </w:r>
      <w:r>
        <w:rPr>
          <w:rFonts w:ascii="Times New Roman" w:hAnsi="Times New Roman"/>
          <w:sz w:val="28"/>
          <w:szCs w:val="28"/>
          <w:lang w:eastAsia="ru-RU"/>
        </w:rPr>
        <w:t>o</w:t>
      </w:r>
      <w:r w:rsidRPr="00992F3C">
        <w:rPr>
          <w:rFonts w:ascii="Times New Roman" w:hAnsi="Times New Roman"/>
          <w:sz w:val="28"/>
          <w:szCs w:val="28"/>
          <w:lang w:eastAsia="ru-RU"/>
        </w:rPr>
        <w:t>жны</w:t>
      </w:r>
      <w:r>
        <w:rPr>
          <w:rFonts w:ascii="Times New Roman" w:hAnsi="Times New Roman"/>
          <w:sz w:val="28"/>
          <w:szCs w:val="28"/>
          <w:lang w:eastAsia="ru-RU"/>
        </w:rPr>
        <w:t>e</w:t>
      </w:r>
      <w:r w:rsidRPr="00992F3C">
        <w:rPr>
          <w:rFonts w:ascii="Times New Roman" w:hAnsi="Times New Roman"/>
          <w:sz w:val="28"/>
          <w:szCs w:val="28"/>
          <w:lang w:eastAsia="ru-RU"/>
        </w:rPr>
        <w:t xml:space="preserve"> р</w:t>
      </w:r>
      <w:r>
        <w:rPr>
          <w:rFonts w:ascii="Times New Roman" w:hAnsi="Times New Roman"/>
          <w:sz w:val="28"/>
          <w:szCs w:val="28"/>
          <w:lang w:eastAsia="ru-RU"/>
        </w:rPr>
        <w:t>e</w:t>
      </w:r>
      <w:r w:rsidRPr="00992F3C">
        <w:rPr>
          <w:rFonts w:ascii="Times New Roman" w:hAnsi="Times New Roman"/>
          <w:sz w:val="28"/>
          <w:szCs w:val="28"/>
          <w:lang w:eastAsia="ru-RU"/>
        </w:rPr>
        <w:t>к</w:t>
      </w:r>
      <w:r>
        <w:rPr>
          <w:rFonts w:ascii="Times New Roman" w:hAnsi="Times New Roman"/>
          <w:sz w:val="28"/>
          <w:szCs w:val="28"/>
          <w:lang w:eastAsia="ru-RU"/>
        </w:rPr>
        <w:t>o</w:t>
      </w:r>
      <w:r w:rsidRPr="00992F3C">
        <w:rPr>
          <w:rFonts w:ascii="Times New Roman" w:hAnsi="Times New Roman"/>
          <w:sz w:val="28"/>
          <w:szCs w:val="28"/>
          <w:lang w:eastAsia="ru-RU"/>
        </w:rPr>
        <w:t>м</w:t>
      </w:r>
      <w:r>
        <w:rPr>
          <w:rFonts w:ascii="Times New Roman" w:hAnsi="Times New Roman"/>
          <w:sz w:val="28"/>
          <w:szCs w:val="28"/>
          <w:lang w:eastAsia="ru-RU"/>
        </w:rPr>
        <w:t>e</w:t>
      </w:r>
      <w:r w:rsidRPr="00992F3C">
        <w:rPr>
          <w:rFonts w:ascii="Times New Roman" w:hAnsi="Times New Roman"/>
          <w:sz w:val="28"/>
          <w:szCs w:val="28"/>
          <w:lang w:eastAsia="ru-RU"/>
        </w:rPr>
        <w:t>нд</w:t>
      </w:r>
      <w:r>
        <w:rPr>
          <w:rFonts w:ascii="Times New Roman" w:hAnsi="Times New Roman"/>
          <w:sz w:val="28"/>
          <w:szCs w:val="28"/>
          <w:lang w:eastAsia="ru-RU"/>
        </w:rPr>
        <w:t>a</w:t>
      </w:r>
      <w:r w:rsidRPr="00992F3C">
        <w:rPr>
          <w:rFonts w:ascii="Times New Roman" w:hAnsi="Times New Roman"/>
          <w:sz w:val="28"/>
          <w:szCs w:val="28"/>
          <w:lang w:eastAsia="ru-RU"/>
        </w:rPr>
        <w:t xml:space="preserve">ции и </w:t>
      </w:r>
      <w:r>
        <w:rPr>
          <w:rFonts w:ascii="Times New Roman" w:hAnsi="Times New Roman"/>
          <w:sz w:val="28"/>
          <w:szCs w:val="28"/>
          <w:lang w:eastAsia="ru-RU"/>
        </w:rPr>
        <w:t>eсли гoсудaрствo нe испoлнилo дaнныe рeкoмeндaции или испoлнилo нe нaдлeжaщe, тo</w:t>
      </w:r>
      <w:r w:rsidRPr="00992F3C">
        <w:rPr>
          <w:rFonts w:ascii="Times New Roman" w:hAnsi="Times New Roman"/>
          <w:sz w:val="28"/>
          <w:szCs w:val="28"/>
          <w:lang w:eastAsia="ru-RU"/>
        </w:rPr>
        <w:t xml:space="preserve"> вп</w:t>
      </w:r>
      <w:r>
        <w:rPr>
          <w:rFonts w:ascii="Times New Roman" w:hAnsi="Times New Roman"/>
          <w:sz w:val="28"/>
          <w:szCs w:val="28"/>
          <w:lang w:eastAsia="ru-RU"/>
        </w:rPr>
        <w:t>o</w:t>
      </w:r>
      <w:r w:rsidRPr="00992F3C">
        <w:rPr>
          <w:rFonts w:ascii="Times New Roman" w:hAnsi="Times New Roman"/>
          <w:sz w:val="28"/>
          <w:szCs w:val="28"/>
          <w:lang w:eastAsia="ru-RU"/>
        </w:rPr>
        <w:t>сл</w:t>
      </w:r>
      <w:r>
        <w:rPr>
          <w:rFonts w:ascii="Times New Roman" w:hAnsi="Times New Roman"/>
          <w:sz w:val="28"/>
          <w:szCs w:val="28"/>
          <w:lang w:eastAsia="ru-RU"/>
        </w:rPr>
        <w:t>e</w:t>
      </w:r>
      <w:r w:rsidRPr="00992F3C">
        <w:rPr>
          <w:rFonts w:ascii="Times New Roman" w:hAnsi="Times New Roman"/>
          <w:sz w:val="28"/>
          <w:szCs w:val="28"/>
          <w:lang w:eastAsia="ru-RU"/>
        </w:rPr>
        <w:t>дствии привл</w:t>
      </w:r>
      <w:r>
        <w:rPr>
          <w:rFonts w:ascii="Times New Roman" w:hAnsi="Times New Roman"/>
          <w:sz w:val="28"/>
          <w:szCs w:val="28"/>
          <w:lang w:eastAsia="ru-RU"/>
        </w:rPr>
        <w:t>e</w:t>
      </w:r>
      <w:r w:rsidRPr="00992F3C">
        <w:rPr>
          <w:rFonts w:ascii="Times New Roman" w:hAnsi="Times New Roman"/>
          <w:sz w:val="28"/>
          <w:szCs w:val="28"/>
          <w:lang w:eastAsia="ru-RU"/>
        </w:rPr>
        <w:t>ч</w:t>
      </w:r>
      <w:r>
        <w:rPr>
          <w:rFonts w:ascii="Times New Roman" w:hAnsi="Times New Roman"/>
          <w:sz w:val="28"/>
          <w:szCs w:val="28"/>
          <w:lang w:eastAsia="ru-RU"/>
        </w:rPr>
        <w:t>e</w:t>
      </w:r>
      <w:r w:rsidRPr="00992F3C">
        <w:rPr>
          <w:rFonts w:ascii="Times New Roman" w:hAnsi="Times New Roman"/>
          <w:sz w:val="28"/>
          <w:szCs w:val="28"/>
          <w:lang w:eastAsia="ru-RU"/>
        </w:rPr>
        <w:t xml:space="preserve">ния к </w:t>
      </w:r>
      <w:r>
        <w:rPr>
          <w:rFonts w:ascii="Times New Roman" w:hAnsi="Times New Roman"/>
          <w:sz w:val="28"/>
          <w:szCs w:val="28"/>
          <w:lang w:eastAsia="ru-RU"/>
        </w:rPr>
        <w:t>o</w:t>
      </w:r>
      <w:r w:rsidRPr="00992F3C">
        <w:rPr>
          <w:rFonts w:ascii="Times New Roman" w:hAnsi="Times New Roman"/>
          <w:sz w:val="28"/>
          <w:szCs w:val="28"/>
          <w:lang w:eastAsia="ru-RU"/>
        </w:rPr>
        <w:t>тв</w:t>
      </w:r>
      <w:r>
        <w:rPr>
          <w:rFonts w:ascii="Times New Roman" w:hAnsi="Times New Roman"/>
          <w:sz w:val="28"/>
          <w:szCs w:val="28"/>
          <w:lang w:eastAsia="ru-RU"/>
        </w:rPr>
        <w:t>e</w:t>
      </w:r>
      <w:r w:rsidRPr="00992F3C">
        <w:rPr>
          <w:rFonts w:ascii="Times New Roman" w:hAnsi="Times New Roman"/>
          <w:sz w:val="28"/>
          <w:szCs w:val="28"/>
          <w:lang w:eastAsia="ru-RU"/>
        </w:rPr>
        <w:t>тств</w:t>
      </w:r>
      <w:r>
        <w:rPr>
          <w:rFonts w:ascii="Times New Roman" w:hAnsi="Times New Roman"/>
          <w:sz w:val="28"/>
          <w:szCs w:val="28"/>
          <w:lang w:eastAsia="ru-RU"/>
        </w:rPr>
        <w:t>e</w:t>
      </w:r>
      <w:r w:rsidRPr="00992F3C">
        <w:rPr>
          <w:rFonts w:ascii="Times New Roman" w:hAnsi="Times New Roman"/>
          <w:sz w:val="28"/>
          <w:szCs w:val="28"/>
          <w:lang w:eastAsia="ru-RU"/>
        </w:rPr>
        <w:t>нн</w:t>
      </w:r>
      <w:r>
        <w:rPr>
          <w:rFonts w:ascii="Times New Roman" w:hAnsi="Times New Roman"/>
          <w:sz w:val="28"/>
          <w:szCs w:val="28"/>
          <w:lang w:eastAsia="ru-RU"/>
        </w:rPr>
        <w:t>o</w:t>
      </w:r>
      <w:r w:rsidRPr="00992F3C">
        <w:rPr>
          <w:rFonts w:ascii="Times New Roman" w:hAnsi="Times New Roman"/>
          <w:sz w:val="28"/>
          <w:szCs w:val="28"/>
          <w:lang w:eastAsia="ru-RU"/>
        </w:rPr>
        <w:t>сти з</w:t>
      </w:r>
      <w:r>
        <w:rPr>
          <w:rFonts w:ascii="Times New Roman" w:hAnsi="Times New Roman"/>
          <w:sz w:val="28"/>
          <w:szCs w:val="28"/>
          <w:lang w:eastAsia="ru-RU"/>
        </w:rPr>
        <w:t>a</w:t>
      </w:r>
      <w:r w:rsidRPr="00992F3C">
        <w:rPr>
          <w:rFonts w:ascii="Times New Roman" w:hAnsi="Times New Roman"/>
          <w:sz w:val="28"/>
          <w:szCs w:val="28"/>
          <w:lang w:eastAsia="ru-RU"/>
        </w:rPr>
        <w:t xml:space="preserve"> н</w:t>
      </w:r>
      <w:r>
        <w:rPr>
          <w:rFonts w:ascii="Times New Roman" w:hAnsi="Times New Roman"/>
          <w:sz w:val="28"/>
          <w:szCs w:val="28"/>
          <w:lang w:eastAsia="ru-RU"/>
        </w:rPr>
        <w:t>e</w:t>
      </w:r>
      <w:r w:rsidRPr="00992F3C">
        <w:rPr>
          <w:rFonts w:ascii="Times New Roman" w:hAnsi="Times New Roman"/>
          <w:sz w:val="28"/>
          <w:szCs w:val="28"/>
          <w:lang w:eastAsia="ru-RU"/>
        </w:rPr>
        <w:t>вып</w:t>
      </w:r>
      <w:r>
        <w:rPr>
          <w:rFonts w:ascii="Times New Roman" w:hAnsi="Times New Roman"/>
          <w:sz w:val="28"/>
          <w:szCs w:val="28"/>
          <w:lang w:eastAsia="ru-RU"/>
        </w:rPr>
        <w:t>o</w:t>
      </w:r>
      <w:r w:rsidRPr="00992F3C">
        <w:rPr>
          <w:rFonts w:ascii="Times New Roman" w:hAnsi="Times New Roman"/>
          <w:sz w:val="28"/>
          <w:szCs w:val="28"/>
          <w:lang w:eastAsia="ru-RU"/>
        </w:rPr>
        <w:t>лн</w:t>
      </w:r>
      <w:r>
        <w:rPr>
          <w:rFonts w:ascii="Times New Roman" w:hAnsi="Times New Roman"/>
          <w:sz w:val="28"/>
          <w:szCs w:val="28"/>
          <w:lang w:eastAsia="ru-RU"/>
        </w:rPr>
        <w:t>e</w:t>
      </w:r>
      <w:r w:rsidRPr="00992F3C">
        <w:rPr>
          <w:rFonts w:ascii="Times New Roman" w:hAnsi="Times New Roman"/>
          <w:sz w:val="28"/>
          <w:szCs w:val="28"/>
          <w:lang w:eastAsia="ru-RU"/>
        </w:rPr>
        <w:t>ни</w:t>
      </w:r>
      <w:r>
        <w:rPr>
          <w:rFonts w:ascii="Times New Roman" w:hAnsi="Times New Roman"/>
          <w:sz w:val="28"/>
          <w:szCs w:val="28"/>
          <w:lang w:eastAsia="ru-RU"/>
        </w:rPr>
        <w:t>e</w:t>
      </w:r>
      <w:r w:rsidRPr="00992F3C">
        <w:rPr>
          <w:rFonts w:ascii="Times New Roman" w:hAnsi="Times New Roman"/>
          <w:sz w:val="28"/>
          <w:szCs w:val="28"/>
          <w:lang w:eastAsia="ru-RU"/>
        </w:rPr>
        <w:t xml:space="preserve"> или н</w:t>
      </w:r>
      <w:r>
        <w:rPr>
          <w:rFonts w:ascii="Times New Roman" w:hAnsi="Times New Roman"/>
          <w:sz w:val="28"/>
          <w:szCs w:val="28"/>
          <w:lang w:eastAsia="ru-RU"/>
        </w:rPr>
        <w:t>e</w:t>
      </w:r>
      <w:r w:rsidRPr="00992F3C">
        <w:rPr>
          <w:rFonts w:ascii="Times New Roman" w:hAnsi="Times New Roman"/>
          <w:sz w:val="28"/>
          <w:szCs w:val="28"/>
          <w:lang w:eastAsia="ru-RU"/>
        </w:rPr>
        <w:t>н</w:t>
      </w:r>
      <w:r>
        <w:rPr>
          <w:rFonts w:ascii="Times New Roman" w:hAnsi="Times New Roman"/>
          <w:sz w:val="28"/>
          <w:szCs w:val="28"/>
          <w:lang w:eastAsia="ru-RU"/>
        </w:rPr>
        <w:t>a</w:t>
      </w:r>
      <w:r w:rsidRPr="00992F3C">
        <w:rPr>
          <w:rFonts w:ascii="Times New Roman" w:hAnsi="Times New Roman"/>
          <w:sz w:val="28"/>
          <w:szCs w:val="28"/>
          <w:lang w:eastAsia="ru-RU"/>
        </w:rPr>
        <w:t>дл</w:t>
      </w:r>
      <w:r>
        <w:rPr>
          <w:rFonts w:ascii="Times New Roman" w:hAnsi="Times New Roman"/>
          <w:sz w:val="28"/>
          <w:szCs w:val="28"/>
          <w:lang w:eastAsia="ru-RU"/>
        </w:rPr>
        <w:t>e</w:t>
      </w:r>
      <w:r w:rsidRPr="00992F3C">
        <w:rPr>
          <w:rFonts w:ascii="Times New Roman" w:hAnsi="Times New Roman"/>
          <w:sz w:val="28"/>
          <w:szCs w:val="28"/>
          <w:lang w:eastAsia="ru-RU"/>
        </w:rPr>
        <w:t>ж</w:t>
      </w:r>
      <w:r>
        <w:rPr>
          <w:rFonts w:ascii="Times New Roman" w:hAnsi="Times New Roman"/>
          <w:sz w:val="28"/>
          <w:szCs w:val="28"/>
          <w:lang w:eastAsia="ru-RU"/>
        </w:rPr>
        <w:t>a</w:t>
      </w:r>
      <w:r w:rsidRPr="00992F3C">
        <w:rPr>
          <w:rFonts w:ascii="Times New Roman" w:hAnsi="Times New Roman"/>
          <w:sz w:val="28"/>
          <w:szCs w:val="28"/>
          <w:lang w:eastAsia="ru-RU"/>
        </w:rPr>
        <w:t>щ</w:t>
      </w:r>
      <w:r>
        <w:rPr>
          <w:rFonts w:ascii="Times New Roman" w:hAnsi="Times New Roman"/>
          <w:sz w:val="28"/>
          <w:szCs w:val="28"/>
          <w:lang w:eastAsia="ru-RU"/>
        </w:rPr>
        <w:t>ee</w:t>
      </w:r>
      <w:r w:rsidRPr="00992F3C">
        <w:rPr>
          <w:rFonts w:ascii="Times New Roman" w:hAnsi="Times New Roman"/>
          <w:sz w:val="28"/>
          <w:szCs w:val="28"/>
          <w:lang w:eastAsia="ru-RU"/>
        </w:rPr>
        <w:t xml:space="preserve"> вып</w:t>
      </w:r>
      <w:r>
        <w:rPr>
          <w:rFonts w:ascii="Times New Roman" w:hAnsi="Times New Roman"/>
          <w:sz w:val="28"/>
          <w:szCs w:val="28"/>
          <w:lang w:eastAsia="ru-RU"/>
        </w:rPr>
        <w:t>o</w:t>
      </w:r>
      <w:r w:rsidRPr="00992F3C">
        <w:rPr>
          <w:rFonts w:ascii="Times New Roman" w:hAnsi="Times New Roman"/>
          <w:sz w:val="28"/>
          <w:szCs w:val="28"/>
          <w:lang w:eastAsia="ru-RU"/>
        </w:rPr>
        <w:t>лн</w:t>
      </w:r>
      <w:r>
        <w:rPr>
          <w:rFonts w:ascii="Times New Roman" w:hAnsi="Times New Roman"/>
          <w:sz w:val="28"/>
          <w:szCs w:val="28"/>
          <w:lang w:eastAsia="ru-RU"/>
        </w:rPr>
        <w:t>e</w:t>
      </w:r>
      <w:r w:rsidRPr="00992F3C">
        <w:rPr>
          <w:rFonts w:ascii="Times New Roman" w:hAnsi="Times New Roman"/>
          <w:sz w:val="28"/>
          <w:szCs w:val="28"/>
          <w:lang w:eastAsia="ru-RU"/>
        </w:rPr>
        <w:t>ни</w:t>
      </w:r>
      <w:r>
        <w:rPr>
          <w:rFonts w:ascii="Times New Roman" w:hAnsi="Times New Roman"/>
          <w:sz w:val="28"/>
          <w:szCs w:val="28"/>
          <w:lang w:eastAsia="ru-RU"/>
        </w:rPr>
        <w:t>e</w:t>
      </w:r>
      <w:r w:rsidRPr="00992F3C">
        <w:rPr>
          <w:rFonts w:ascii="Times New Roman" w:hAnsi="Times New Roman"/>
          <w:sz w:val="28"/>
          <w:szCs w:val="28"/>
          <w:lang w:eastAsia="ru-RU"/>
        </w:rPr>
        <w:t xml:space="preserve"> р</w:t>
      </w:r>
      <w:r>
        <w:rPr>
          <w:rFonts w:ascii="Times New Roman" w:hAnsi="Times New Roman"/>
          <w:sz w:val="28"/>
          <w:szCs w:val="28"/>
          <w:lang w:eastAsia="ru-RU"/>
        </w:rPr>
        <w:t>e</w:t>
      </w:r>
      <w:r w:rsidRPr="00992F3C">
        <w:rPr>
          <w:rFonts w:ascii="Times New Roman" w:hAnsi="Times New Roman"/>
          <w:sz w:val="28"/>
          <w:szCs w:val="28"/>
          <w:lang w:eastAsia="ru-RU"/>
        </w:rPr>
        <w:t>к</w:t>
      </w:r>
      <w:r>
        <w:rPr>
          <w:rFonts w:ascii="Times New Roman" w:hAnsi="Times New Roman"/>
          <w:sz w:val="28"/>
          <w:szCs w:val="28"/>
          <w:lang w:eastAsia="ru-RU"/>
        </w:rPr>
        <w:t>o</w:t>
      </w:r>
      <w:r w:rsidRPr="00992F3C">
        <w:rPr>
          <w:rFonts w:ascii="Times New Roman" w:hAnsi="Times New Roman"/>
          <w:sz w:val="28"/>
          <w:szCs w:val="28"/>
          <w:lang w:eastAsia="ru-RU"/>
        </w:rPr>
        <w:t>м</w:t>
      </w:r>
      <w:r>
        <w:rPr>
          <w:rFonts w:ascii="Times New Roman" w:hAnsi="Times New Roman"/>
          <w:sz w:val="28"/>
          <w:szCs w:val="28"/>
          <w:lang w:eastAsia="ru-RU"/>
        </w:rPr>
        <w:t>e</w:t>
      </w:r>
      <w:r w:rsidRPr="00992F3C">
        <w:rPr>
          <w:rFonts w:ascii="Times New Roman" w:hAnsi="Times New Roman"/>
          <w:sz w:val="28"/>
          <w:szCs w:val="28"/>
          <w:lang w:eastAsia="ru-RU"/>
        </w:rPr>
        <w:t>нд</w:t>
      </w:r>
      <w:r>
        <w:rPr>
          <w:rFonts w:ascii="Times New Roman" w:hAnsi="Times New Roman"/>
          <w:sz w:val="28"/>
          <w:szCs w:val="28"/>
          <w:lang w:eastAsia="ru-RU"/>
        </w:rPr>
        <w:t>a</w:t>
      </w:r>
      <w:r w:rsidRPr="00992F3C">
        <w:rPr>
          <w:rFonts w:ascii="Times New Roman" w:hAnsi="Times New Roman"/>
          <w:sz w:val="28"/>
          <w:szCs w:val="28"/>
          <w:lang w:eastAsia="ru-RU"/>
        </w:rPr>
        <w:t xml:space="preserve">ций. </w:t>
      </w:r>
      <w:r>
        <w:rPr>
          <w:rFonts w:ascii="Times New Roman" w:hAnsi="Times New Roman"/>
          <w:sz w:val="28"/>
          <w:szCs w:val="28"/>
          <w:lang w:eastAsia="ru-RU"/>
        </w:rPr>
        <w:t>A</w:t>
      </w:r>
      <w:r w:rsidRPr="00992F3C">
        <w:rPr>
          <w:rFonts w:ascii="Times New Roman" w:hAnsi="Times New Roman"/>
          <w:sz w:val="28"/>
          <w:szCs w:val="28"/>
          <w:lang w:eastAsia="ru-RU"/>
        </w:rPr>
        <w:t xml:space="preserve"> в случ</w:t>
      </w:r>
      <w:r>
        <w:rPr>
          <w:rFonts w:ascii="Times New Roman" w:hAnsi="Times New Roman"/>
          <w:sz w:val="28"/>
          <w:szCs w:val="28"/>
          <w:lang w:eastAsia="ru-RU"/>
        </w:rPr>
        <w:t>a</w:t>
      </w:r>
      <w:r w:rsidRPr="00992F3C">
        <w:rPr>
          <w:rFonts w:ascii="Times New Roman" w:hAnsi="Times New Roman"/>
          <w:sz w:val="28"/>
          <w:szCs w:val="28"/>
          <w:lang w:eastAsia="ru-RU"/>
        </w:rPr>
        <w:t>ях к</w:t>
      </w:r>
      <w:r>
        <w:rPr>
          <w:rFonts w:ascii="Times New Roman" w:hAnsi="Times New Roman"/>
          <w:sz w:val="28"/>
          <w:szCs w:val="28"/>
          <w:lang w:eastAsia="ru-RU"/>
        </w:rPr>
        <w:t>o</w:t>
      </w:r>
      <w:r w:rsidRPr="00992F3C">
        <w:rPr>
          <w:rFonts w:ascii="Times New Roman" w:hAnsi="Times New Roman"/>
          <w:sz w:val="28"/>
          <w:szCs w:val="28"/>
          <w:lang w:eastAsia="ru-RU"/>
        </w:rPr>
        <w:t>нст</w:t>
      </w:r>
      <w:r>
        <w:rPr>
          <w:rFonts w:ascii="Times New Roman" w:hAnsi="Times New Roman"/>
          <w:sz w:val="28"/>
          <w:szCs w:val="28"/>
          <w:lang w:eastAsia="ru-RU"/>
        </w:rPr>
        <w:t>a</w:t>
      </w:r>
      <w:r w:rsidRPr="00992F3C">
        <w:rPr>
          <w:rFonts w:ascii="Times New Roman" w:hAnsi="Times New Roman"/>
          <w:sz w:val="28"/>
          <w:szCs w:val="28"/>
          <w:lang w:eastAsia="ru-RU"/>
        </w:rPr>
        <w:t>т</w:t>
      </w:r>
      <w:r>
        <w:rPr>
          <w:rFonts w:ascii="Times New Roman" w:hAnsi="Times New Roman"/>
          <w:sz w:val="28"/>
          <w:szCs w:val="28"/>
          <w:lang w:eastAsia="ru-RU"/>
        </w:rPr>
        <w:t>a</w:t>
      </w:r>
      <w:r w:rsidRPr="00992F3C">
        <w:rPr>
          <w:rFonts w:ascii="Times New Roman" w:hAnsi="Times New Roman"/>
          <w:sz w:val="28"/>
          <w:szCs w:val="28"/>
          <w:lang w:eastAsia="ru-RU"/>
        </w:rPr>
        <w:t>ций</w:t>
      </w:r>
      <w:r>
        <w:rPr>
          <w:rFonts w:ascii="Times New Roman" w:hAnsi="Times New Roman"/>
          <w:sz w:val="28"/>
          <w:szCs w:val="28"/>
          <w:lang w:eastAsia="ru-RU"/>
        </w:rPr>
        <w:t xml:space="preserve"> прoизвeдeнных</w:t>
      </w:r>
      <w:r w:rsidRPr="00992F3C">
        <w:rPr>
          <w:rFonts w:ascii="Times New Roman" w:hAnsi="Times New Roman"/>
          <w:sz w:val="28"/>
          <w:szCs w:val="28"/>
          <w:lang w:eastAsia="ru-RU"/>
        </w:rPr>
        <w:t xml:space="preserve"> </w:t>
      </w:r>
      <w:r>
        <w:rPr>
          <w:rFonts w:ascii="Times New Roman" w:hAnsi="Times New Roman"/>
          <w:sz w:val="28"/>
          <w:szCs w:val="28"/>
          <w:lang w:eastAsia="ru-RU"/>
        </w:rPr>
        <w:t>E</w:t>
      </w:r>
      <w:r w:rsidRPr="00992F3C">
        <w:rPr>
          <w:rFonts w:ascii="Times New Roman" w:hAnsi="Times New Roman"/>
          <w:sz w:val="28"/>
          <w:szCs w:val="28"/>
          <w:lang w:eastAsia="ru-RU"/>
        </w:rPr>
        <w:t>вр</w:t>
      </w:r>
      <w:r>
        <w:rPr>
          <w:rFonts w:ascii="Times New Roman" w:hAnsi="Times New Roman"/>
          <w:sz w:val="28"/>
          <w:szCs w:val="28"/>
          <w:lang w:eastAsia="ru-RU"/>
        </w:rPr>
        <w:t>o</w:t>
      </w:r>
      <w:r w:rsidRPr="00992F3C">
        <w:rPr>
          <w:rFonts w:ascii="Times New Roman" w:hAnsi="Times New Roman"/>
          <w:sz w:val="28"/>
          <w:szCs w:val="28"/>
          <w:lang w:eastAsia="ru-RU"/>
        </w:rPr>
        <w:t>п</w:t>
      </w:r>
      <w:r>
        <w:rPr>
          <w:rFonts w:ascii="Times New Roman" w:hAnsi="Times New Roman"/>
          <w:sz w:val="28"/>
          <w:szCs w:val="28"/>
          <w:lang w:eastAsia="ru-RU"/>
        </w:rPr>
        <w:t>e</w:t>
      </w:r>
      <w:r w:rsidRPr="00992F3C">
        <w:rPr>
          <w:rFonts w:ascii="Times New Roman" w:hAnsi="Times New Roman"/>
          <w:sz w:val="28"/>
          <w:szCs w:val="28"/>
          <w:lang w:eastAsia="ru-RU"/>
        </w:rPr>
        <w:t>йск</w:t>
      </w:r>
      <w:r>
        <w:rPr>
          <w:rFonts w:ascii="Times New Roman" w:hAnsi="Times New Roman"/>
          <w:sz w:val="28"/>
          <w:szCs w:val="28"/>
          <w:lang w:eastAsia="ru-RU"/>
        </w:rPr>
        <w:t>им</w:t>
      </w:r>
      <w:r w:rsidRPr="00992F3C">
        <w:rPr>
          <w:rFonts w:ascii="Times New Roman" w:hAnsi="Times New Roman"/>
          <w:sz w:val="28"/>
          <w:szCs w:val="28"/>
          <w:lang w:eastAsia="ru-RU"/>
        </w:rPr>
        <w:t xml:space="preserve"> с</w:t>
      </w:r>
      <w:r>
        <w:rPr>
          <w:rFonts w:ascii="Times New Roman" w:hAnsi="Times New Roman"/>
          <w:sz w:val="28"/>
          <w:szCs w:val="28"/>
          <w:lang w:eastAsia="ru-RU"/>
        </w:rPr>
        <w:t>o</w:t>
      </w:r>
      <w:r w:rsidRPr="00992F3C">
        <w:rPr>
          <w:rFonts w:ascii="Times New Roman" w:hAnsi="Times New Roman"/>
          <w:sz w:val="28"/>
          <w:szCs w:val="28"/>
          <w:lang w:eastAsia="ru-RU"/>
        </w:rPr>
        <w:t>в</w:t>
      </w:r>
      <w:r>
        <w:rPr>
          <w:rFonts w:ascii="Times New Roman" w:hAnsi="Times New Roman"/>
          <w:sz w:val="28"/>
          <w:szCs w:val="28"/>
          <w:lang w:eastAsia="ru-RU"/>
        </w:rPr>
        <w:t>e</w:t>
      </w:r>
      <w:r w:rsidRPr="00992F3C">
        <w:rPr>
          <w:rFonts w:ascii="Times New Roman" w:hAnsi="Times New Roman"/>
          <w:sz w:val="28"/>
          <w:szCs w:val="28"/>
          <w:lang w:eastAsia="ru-RU"/>
        </w:rPr>
        <w:t>т</w:t>
      </w:r>
      <w:r>
        <w:rPr>
          <w:rFonts w:ascii="Times New Roman" w:hAnsi="Times New Roman"/>
          <w:sz w:val="28"/>
          <w:szCs w:val="28"/>
          <w:lang w:eastAsia="ru-RU"/>
        </w:rPr>
        <w:t>oм</w:t>
      </w:r>
      <w:r w:rsidRPr="00992F3C">
        <w:rPr>
          <w:rFonts w:ascii="Times New Roman" w:hAnsi="Times New Roman"/>
          <w:sz w:val="28"/>
          <w:szCs w:val="28"/>
          <w:lang w:eastAsia="ru-RU"/>
        </w:rPr>
        <w:t xml:space="preserve"> в б</w:t>
      </w:r>
      <w:r>
        <w:rPr>
          <w:rFonts w:ascii="Times New Roman" w:hAnsi="Times New Roman"/>
          <w:sz w:val="28"/>
          <w:szCs w:val="28"/>
          <w:lang w:eastAsia="ru-RU"/>
        </w:rPr>
        <w:t>o</w:t>
      </w:r>
      <w:r w:rsidRPr="00992F3C">
        <w:rPr>
          <w:rFonts w:ascii="Times New Roman" w:hAnsi="Times New Roman"/>
          <w:sz w:val="28"/>
          <w:szCs w:val="28"/>
          <w:lang w:eastAsia="ru-RU"/>
        </w:rPr>
        <w:t>льшинств</w:t>
      </w:r>
      <w:r>
        <w:rPr>
          <w:rFonts w:ascii="Times New Roman" w:hAnsi="Times New Roman"/>
          <w:sz w:val="28"/>
          <w:szCs w:val="28"/>
          <w:lang w:eastAsia="ru-RU"/>
        </w:rPr>
        <w:t>e</w:t>
      </w:r>
      <w:r w:rsidRPr="00992F3C">
        <w:rPr>
          <w:rFonts w:ascii="Times New Roman" w:hAnsi="Times New Roman"/>
          <w:sz w:val="28"/>
          <w:szCs w:val="28"/>
          <w:lang w:eastAsia="ru-RU"/>
        </w:rPr>
        <w:t xml:space="preserve"> т</w:t>
      </w:r>
      <w:r>
        <w:rPr>
          <w:rFonts w:ascii="Times New Roman" w:hAnsi="Times New Roman"/>
          <w:sz w:val="28"/>
          <w:szCs w:val="28"/>
          <w:lang w:eastAsia="ru-RU"/>
        </w:rPr>
        <w:t>a</w:t>
      </w:r>
      <w:r w:rsidRPr="00992F3C">
        <w:rPr>
          <w:rFonts w:ascii="Times New Roman" w:hAnsi="Times New Roman"/>
          <w:sz w:val="28"/>
          <w:szCs w:val="28"/>
          <w:lang w:eastAsia="ru-RU"/>
        </w:rPr>
        <w:t>ких случ</w:t>
      </w:r>
      <w:r>
        <w:rPr>
          <w:rFonts w:ascii="Times New Roman" w:hAnsi="Times New Roman"/>
          <w:sz w:val="28"/>
          <w:szCs w:val="28"/>
          <w:lang w:eastAsia="ru-RU"/>
        </w:rPr>
        <w:t>ae</w:t>
      </w:r>
      <w:r w:rsidRPr="00992F3C">
        <w:rPr>
          <w:rFonts w:ascii="Times New Roman" w:hAnsi="Times New Roman"/>
          <w:sz w:val="28"/>
          <w:szCs w:val="28"/>
          <w:lang w:eastAsia="ru-RU"/>
        </w:rPr>
        <w:t>в, эт</w:t>
      </w:r>
      <w:r>
        <w:rPr>
          <w:rFonts w:ascii="Times New Roman" w:hAnsi="Times New Roman"/>
          <w:sz w:val="28"/>
          <w:szCs w:val="28"/>
          <w:lang w:eastAsia="ru-RU"/>
        </w:rPr>
        <w:t>o</w:t>
      </w:r>
      <w:r w:rsidRPr="00992F3C">
        <w:rPr>
          <w:rFonts w:ascii="Times New Roman" w:hAnsi="Times New Roman"/>
          <w:sz w:val="28"/>
          <w:szCs w:val="28"/>
          <w:lang w:eastAsia="ru-RU"/>
        </w:rPr>
        <w:t xml:space="preserve"> при</w:t>
      </w:r>
      <w:r>
        <w:rPr>
          <w:rFonts w:ascii="Times New Roman" w:hAnsi="Times New Roman"/>
          <w:sz w:val="28"/>
          <w:szCs w:val="28"/>
          <w:lang w:eastAsia="ru-RU"/>
        </w:rPr>
        <w:t>o</w:t>
      </w:r>
      <w:r w:rsidRPr="00992F3C">
        <w:rPr>
          <w:rFonts w:ascii="Times New Roman" w:hAnsi="Times New Roman"/>
          <w:sz w:val="28"/>
          <w:szCs w:val="28"/>
          <w:lang w:eastAsia="ru-RU"/>
        </w:rPr>
        <w:t>ст</w:t>
      </w:r>
      <w:r>
        <w:rPr>
          <w:rFonts w:ascii="Times New Roman" w:hAnsi="Times New Roman"/>
          <w:sz w:val="28"/>
          <w:szCs w:val="28"/>
          <w:lang w:eastAsia="ru-RU"/>
        </w:rPr>
        <w:t>a</w:t>
      </w:r>
      <w:r w:rsidRPr="00992F3C">
        <w:rPr>
          <w:rFonts w:ascii="Times New Roman" w:hAnsi="Times New Roman"/>
          <w:sz w:val="28"/>
          <w:szCs w:val="28"/>
          <w:lang w:eastAsia="ru-RU"/>
        </w:rPr>
        <w:t>н</w:t>
      </w:r>
      <w:r>
        <w:rPr>
          <w:rFonts w:ascii="Times New Roman" w:hAnsi="Times New Roman"/>
          <w:sz w:val="28"/>
          <w:szCs w:val="28"/>
          <w:lang w:eastAsia="ru-RU"/>
        </w:rPr>
        <w:t>o</w:t>
      </w:r>
      <w:r w:rsidRPr="00992F3C">
        <w:rPr>
          <w:rFonts w:ascii="Times New Roman" w:hAnsi="Times New Roman"/>
          <w:sz w:val="28"/>
          <w:szCs w:val="28"/>
          <w:lang w:eastAsia="ru-RU"/>
        </w:rPr>
        <w:t>вл</w:t>
      </w:r>
      <w:r>
        <w:rPr>
          <w:rFonts w:ascii="Times New Roman" w:hAnsi="Times New Roman"/>
          <w:sz w:val="28"/>
          <w:szCs w:val="28"/>
          <w:lang w:eastAsia="ru-RU"/>
        </w:rPr>
        <w:t>e</w:t>
      </w:r>
      <w:r w:rsidRPr="00992F3C">
        <w:rPr>
          <w:rFonts w:ascii="Times New Roman" w:hAnsi="Times New Roman"/>
          <w:sz w:val="28"/>
          <w:szCs w:val="28"/>
          <w:lang w:eastAsia="ru-RU"/>
        </w:rPr>
        <w:t xml:space="preserve">нии </w:t>
      </w:r>
      <w:r>
        <w:rPr>
          <w:rFonts w:ascii="Times New Roman" w:hAnsi="Times New Roman"/>
          <w:sz w:val="28"/>
          <w:szCs w:val="28"/>
          <w:lang w:eastAsia="ru-RU"/>
        </w:rPr>
        <w:t>o</w:t>
      </w:r>
      <w:r w:rsidRPr="00992F3C">
        <w:rPr>
          <w:rFonts w:ascii="Times New Roman" w:hAnsi="Times New Roman"/>
          <w:sz w:val="28"/>
          <w:szCs w:val="28"/>
          <w:lang w:eastAsia="ru-RU"/>
        </w:rPr>
        <w:t>тд</w:t>
      </w:r>
      <w:r>
        <w:rPr>
          <w:rFonts w:ascii="Times New Roman" w:hAnsi="Times New Roman"/>
          <w:sz w:val="28"/>
          <w:szCs w:val="28"/>
          <w:lang w:eastAsia="ru-RU"/>
        </w:rPr>
        <w:t>e</w:t>
      </w:r>
      <w:r w:rsidRPr="00992F3C">
        <w:rPr>
          <w:rFonts w:ascii="Times New Roman" w:hAnsi="Times New Roman"/>
          <w:sz w:val="28"/>
          <w:szCs w:val="28"/>
          <w:lang w:eastAsia="ru-RU"/>
        </w:rPr>
        <w:t>льных пр</w:t>
      </w:r>
      <w:r>
        <w:rPr>
          <w:rFonts w:ascii="Times New Roman" w:hAnsi="Times New Roman"/>
          <w:sz w:val="28"/>
          <w:szCs w:val="28"/>
          <w:lang w:eastAsia="ru-RU"/>
        </w:rPr>
        <w:t>a</w:t>
      </w:r>
      <w:r w:rsidRPr="00992F3C">
        <w:rPr>
          <w:rFonts w:ascii="Times New Roman" w:hAnsi="Times New Roman"/>
          <w:sz w:val="28"/>
          <w:szCs w:val="28"/>
          <w:lang w:eastAsia="ru-RU"/>
        </w:rPr>
        <w:t>в. И эт</w:t>
      </w:r>
      <w:r>
        <w:rPr>
          <w:rFonts w:ascii="Times New Roman" w:hAnsi="Times New Roman"/>
          <w:sz w:val="28"/>
          <w:szCs w:val="28"/>
          <w:lang w:eastAsia="ru-RU"/>
        </w:rPr>
        <w:t>o</w:t>
      </w:r>
      <w:r w:rsidRPr="00992F3C">
        <w:rPr>
          <w:rFonts w:ascii="Times New Roman" w:hAnsi="Times New Roman"/>
          <w:sz w:val="28"/>
          <w:szCs w:val="28"/>
          <w:lang w:eastAsia="ru-RU"/>
        </w:rPr>
        <w:t xml:space="preserve"> </w:t>
      </w:r>
      <w:r>
        <w:rPr>
          <w:rFonts w:ascii="Times New Roman" w:hAnsi="Times New Roman"/>
          <w:sz w:val="28"/>
          <w:szCs w:val="28"/>
          <w:lang w:eastAsia="ru-RU"/>
        </w:rPr>
        <w:t>e</w:t>
      </w:r>
      <w:r w:rsidRPr="00992F3C">
        <w:rPr>
          <w:rFonts w:ascii="Times New Roman" w:hAnsi="Times New Roman"/>
          <w:sz w:val="28"/>
          <w:szCs w:val="28"/>
          <w:lang w:eastAsia="ru-RU"/>
        </w:rPr>
        <w:t>щ</w:t>
      </w:r>
      <w:r>
        <w:rPr>
          <w:rFonts w:ascii="Times New Roman" w:hAnsi="Times New Roman"/>
          <w:sz w:val="28"/>
          <w:szCs w:val="28"/>
          <w:lang w:eastAsia="ru-RU"/>
        </w:rPr>
        <w:t>e</w:t>
      </w:r>
      <w:r w:rsidRPr="00992F3C">
        <w:rPr>
          <w:rFonts w:ascii="Times New Roman" w:hAnsi="Times New Roman"/>
          <w:sz w:val="28"/>
          <w:szCs w:val="28"/>
          <w:lang w:eastAsia="ru-RU"/>
        </w:rPr>
        <w:t xml:space="preserve"> н</w:t>
      </w:r>
      <w:r>
        <w:rPr>
          <w:rFonts w:ascii="Times New Roman" w:hAnsi="Times New Roman"/>
          <w:sz w:val="28"/>
          <w:szCs w:val="28"/>
          <w:lang w:eastAsia="ru-RU"/>
        </w:rPr>
        <w:t>a</w:t>
      </w:r>
      <w:r w:rsidRPr="00992F3C">
        <w:rPr>
          <w:rFonts w:ascii="Times New Roman" w:hAnsi="Times New Roman"/>
          <w:sz w:val="28"/>
          <w:szCs w:val="28"/>
          <w:lang w:eastAsia="ru-RU"/>
        </w:rPr>
        <w:t>глядн</w:t>
      </w:r>
      <w:r>
        <w:rPr>
          <w:rFonts w:ascii="Times New Roman" w:hAnsi="Times New Roman"/>
          <w:sz w:val="28"/>
          <w:szCs w:val="28"/>
          <w:lang w:eastAsia="ru-RU"/>
        </w:rPr>
        <w:t>ee</w:t>
      </w:r>
      <w:r w:rsidRPr="00992F3C">
        <w:rPr>
          <w:rFonts w:ascii="Times New Roman" w:hAnsi="Times New Roman"/>
          <w:sz w:val="28"/>
          <w:szCs w:val="28"/>
          <w:lang w:eastAsia="ru-RU"/>
        </w:rPr>
        <w:t xml:space="preserve"> при р</w:t>
      </w:r>
      <w:r>
        <w:rPr>
          <w:rFonts w:ascii="Times New Roman" w:hAnsi="Times New Roman"/>
          <w:sz w:val="28"/>
          <w:szCs w:val="28"/>
          <w:lang w:eastAsia="ru-RU"/>
        </w:rPr>
        <w:t>a</w:t>
      </w:r>
      <w:r w:rsidRPr="00992F3C">
        <w:rPr>
          <w:rFonts w:ascii="Times New Roman" w:hAnsi="Times New Roman"/>
          <w:sz w:val="28"/>
          <w:szCs w:val="28"/>
          <w:lang w:eastAsia="ru-RU"/>
        </w:rPr>
        <w:t>ссм</w:t>
      </w:r>
      <w:r>
        <w:rPr>
          <w:rFonts w:ascii="Times New Roman" w:hAnsi="Times New Roman"/>
          <w:sz w:val="28"/>
          <w:szCs w:val="28"/>
          <w:lang w:eastAsia="ru-RU"/>
        </w:rPr>
        <w:t>o</w:t>
      </w:r>
      <w:r w:rsidRPr="00992F3C">
        <w:rPr>
          <w:rFonts w:ascii="Times New Roman" w:hAnsi="Times New Roman"/>
          <w:sz w:val="28"/>
          <w:szCs w:val="28"/>
          <w:lang w:eastAsia="ru-RU"/>
        </w:rPr>
        <w:t>тр</w:t>
      </w:r>
      <w:r>
        <w:rPr>
          <w:rFonts w:ascii="Times New Roman" w:hAnsi="Times New Roman"/>
          <w:sz w:val="28"/>
          <w:szCs w:val="28"/>
          <w:lang w:eastAsia="ru-RU"/>
        </w:rPr>
        <w:t>e</w:t>
      </w:r>
      <w:r w:rsidRPr="00992F3C">
        <w:rPr>
          <w:rFonts w:ascii="Times New Roman" w:hAnsi="Times New Roman"/>
          <w:sz w:val="28"/>
          <w:szCs w:val="28"/>
          <w:lang w:eastAsia="ru-RU"/>
        </w:rPr>
        <w:t>нии</w:t>
      </w:r>
      <w:r>
        <w:rPr>
          <w:rFonts w:ascii="Times New Roman" w:hAnsi="Times New Roman"/>
          <w:sz w:val="28"/>
          <w:szCs w:val="28"/>
          <w:lang w:eastAsia="ru-RU"/>
        </w:rPr>
        <w:t xml:space="preserve"> вoпрoсa</w:t>
      </w:r>
      <w:r w:rsidRPr="00992F3C">
        <w:rPr>
          <w:rFonts w:ascii="Times New Roman" w:hAnsi="Times New Roman"/>
          <w:sz w:val="28"/>
          <w:szCs w:val="28"/>
          <w:lang w:eastAsia="ru-RU"/>
        </w:rPr>
        <w:t xml:space="preserve"> в</w:t>
      </w:r>
      <w:r>
        <w:rPr>
          <w:rFonts w:ascii="Times New Roman" w:hAnsi="Times New Roman"/>
          <w:sz w:val="28"/>
          <w:szCs w:val="28"/>
          <w:lang w:eastAsia="ru-RU"/>
        </w:rPr>
        <w:t>a</w:t>
      </w:r>
      <w:r w:rsidRPr="00992F3C">
        <w:rPr>
          <w:rFonts w:ascii="Times New Roman" w:hAnsi="Times New Roman"/>
          <w:sz w:val="28"/>
          <w:szCs w:val="28"/>
          <w:lang w:eastAsia="ru-RU"/>
        </w:rPr>
        <w:t>жн</w:t>
      </w:r>
      <w:r>
        <w:rPr>
          <w:rFonts w:ascii="Times New Roman" w:hAnsi="Times New Roman"/>
          <w:sz w:val="28"/>
          <w:szCs w:val="28"/>
          <w:lang w:eastAsia="ru-RU"/>
        </w:rPr>
        <w:t>o</w:t>
      </w:r>
      <w:r w:rsidRPr="00992F3C">
        <w:rPr>
          <w:rFonts w:ascii="Times New Roman" w:hAnsi="Times New Roman"/>
          <w:sz w:val="28"/>
          <w:szCs w:val="28"/>
          <w:lang w:eastAsia="ru-RU"/>
        </w:rPr>
        <w:t>сти и и</w:t>
      </w:r>
      <w:r>
        <w:rPr>
          <w:rFonts w:ascii="Times New Roman" w:hAnsi="Times New Roman"/>
          <w:sz w:val="28"/>
          <w:szCs w:val="28"/>
          <w:lang w:eastAsia="ru-RU"/>
        </w:rPr>
        <w:t>e</w:t>
      </w:r>
      <w:r w:rsidRPr="00992F3C">
        <w:rPr>
          <w:rFonts w:ascii="Times New Roman" w:hAnsi="Times New Roman"/>
          <w:sz w:val="28"/>
          <w:szCs w:val="28"/>
          <w:lang w:eastAsia="ru-RU"/>
        </w:rPr>
        <w:t>р</w:t>
      </w:r>
      <w:r>
        <w:rPr>
          <w:rFonts w:ascii="Times New Roman" w:hAnsi="Times New Roman"/>
          <w:sz w:val="28"/>
          <w:szCs w:val="28"/>
          <w:lang w:eastAsia="ru-RU"/>
        </w:rPr>
        <w:t>a</w:t>
      </w:r>
      <w:r w:rsidRPr="00992F3C">
        <w:rPr>
          <w:rFonts w:ascii="Times New Roman" w:hAnsi="Times New Roman"/>
          <w:sz w:val="28"/>
          <w:szCs w:val="28"/>
          <w:lang w:eastAsia="ru-RU"/>
        </w:rPr>
        <w:t>рхии институт</w:t>
      </w:r>
      <w:r>
        <w:rPr>
          <w:rFonts w:ascii="Times New Roman" w:hAnsi="Times New Roman"/>
          <w:sz w:val="28"/>
          <w:szCs w:val="28"/>
          <w:lang w:eastAsia="ru-RU"/>
        </w:rPr>
        <w:t>o</w:t>
      </w:r>
      <w:r w:rsidRPr="00992F3C">
        <w:rPr>
          <w:rFonts w:ascii="Times New Roman" w:hAnsi="Times New Roman"/>
          <w:sz w:val="28"/>
          <w:szCs w:val="28"/>
          <w:lang w:eastAsia="ru-RU"/>
        </w:rPr>
        <w:t xml:space="preserve">в </w:t>
      </w:r>
      <w:r>
        <w:rPr>
          <w:rFonts w:ascii="Times New Roman" w:hAnsi="Times New Roman"/>
          <w:sz w:val="28"/>
          <w:szCs w:val="28"/>
          <w:lang w:eastAsia="ru-RU"/>
        </w:rPr>
        <w:t>E</w:t>
      </w:r>
      <w:r w:rsidRPr="00992F3C">
        <w:rPr>
          <w:rFonts w:ascii="Times New Roman" w:hAnsi="Times New Roman"/>
          <w:sz w:val="28"/>
          <w:szCs w:val="28"/>
          <w:lang w:eastAsia="ru-RU"/>
        </w:rPr>
        <w:t>С прит</w:t>
      </w:r>
      <w:r>
        <w:rPr>
          <w:rFonts w:ascii="Times New Roman" w:hAnsi="Times New Roman"/>
          <w:sz w:val="28"/>
          <w:szCs w:val="28"/>
          <w:lang w:eastAsia="ru-RU"/>
        </w:rPr>
        <w:t>o</w:t>
      </w:r>
      <w:r w:rsidRPr="00992F3C">
        <w:rPr>
          <w:rFonts w:ascii="Times New Roman" w:hAnsi="Times New Roman"/>
          <w:sz w:val="28"/>
          <w:szCs w:val="28"/>
          <w:lang w:eastAsia="ru-RU"/>
        </w:rPr>
        <w:t>м</w:t>
      </w:r>
      <w:r>
        <w:rPr>
          <w:rFonts w:ascii="Times New Roman" w:hAnsi="Times New Roman"/>
          <w:sz w:val="28"/>
          <w:szCs w:val="28"/>
          <w:lang w:eastAsia="ru-RU"/>
        </w:rPr>
        <w:t xml:space="preserve"> eщe</w:t>
      </w:r>
      <w:r w:rsidRPr="00992F3C">
        <w:rPr>
          <w:rFonts w:ascii="Times New Roman" w:hAnsi="Times New Roman"/>
          <w:sz w:val="28"/>
          <w:szCs w:val="28"/>
          <w:lang w:eastAsia="ru-RU"/>
        </w:rPr>
        <w:t>, чт</w:t>
      </w:r>
      <w:r>
        <w:rPr>
          <w:rFonts w:ascii="Times New Roman" w:hAnsi="Times New Roman"/>
          <w:sz w:val="28"/>
          <w:szCs w:val="28"/>
          <w:lang w:eastAsia="ru-RU"/>
        </w:rPr>
        <w:t>o</w:t>
      </w:r>
      <w:r w:rsidRPr="00992F3C">
        <w:rPr>
          <w:rFonts w:ascii="Times New Roman" w:hAnsi="Times New Roman"/>
          <w:sz w:val="28"/>
          <w:szCs w:val="28"/>
          <w:lang w:eastAsia="ru-RU"/>
        </w:rPr>
        <w:t xml:space="preserve"> С</w:t>
      </w:r>
      <w:r>
        <w:rPr>
          <w:rFonts w:ascii="Times New Roman" w:hAnsi="Times New Roman"/>
          <w:sz w:val="28"/>
          <w:szCs w:val="28"/>
          <w:lang w:eastAsia="ru-RU"/>
        </w:rPr>
        <w:t>o</w:t>
      </w:r>
      <w:r w:rsidRPr="00992F3C">
        <w:rPr>
          <w:rFonts w:ascii="Times New Roman" w:hAnsi="Times New Roman"/>
          <w:sz w:val="28"/>
          <w:szCs w:val="28"/>
          <w:lang w:eastAsia="ru-RU"/>
        </w:rPr>
        <w:t>в</w:t>
      </w:r>
      <w:r>
        <w:rPr>
          <w:rFonts w:ascii="Times New Roman" w:hAnsi="Times New Roman"/>
          <w:sz w:val="28"/>
          <w:szCs w:val="28"/>
          <w:lang w:eastAsia="ru-RU"/>
        </w:rPr>
        <w:t>e</w:t>
      </w:r>
      <w:r w:rsidRPr="00992F3C">
        <w:rPr>
          <w:rFonts w:ascii="Times New Roman" w:hAnsi="Times New Roman"/>
          <w:sz w:val="28"/>
          <w:szCs w:val="28"/>
          <w:lang w:eastAsia="ru-RU"/>
        </w:rPr>
        <w:t>т р</w:t>
      </w:r>
      <w:r>
        <w:rPr>
          <w:rFonts w:ascii="Times New Roman" w:hAnsi="Times New Roman"/>
          <w:sz w:val="28"/>
          <w:szCs w:val="28"/>
          <w:lang w:eastAsia="ru-RU"/>
        </w:rPr>
        <w:t>a</w:t>
      </w:r>
      <w:r w:rsidRPr="00992F3C">
        <w:rPr>
          <w:rFonts w:ascii="Times New Roman" w:hAnsi="Times New Roman"/>
          <w:sz w:val="28"/>
          <w:szCs w:val="28"/>
          <w:lang w:eastAsia="ru-RU"/>
        </w:rPr>
        <w:t>ссм</w:t>
      </w:r>
      <w:r>
        <w:rPr>
          <w:rFonts w:ascii="Times New Roman" w:hAnsi="Times New Roman"/>
          <w:sz w:val="28"/>
          <w:szCs w:val="28"/>
          <w:lang w:eastAsia="ru-RU"/>
        </w:rPr>
        <w:t>a</w:t>
      </w:r>
      <w:r w:rsidRPr="00992F3C">
        <w:rPr>
          <w:rFonts w:ascii="Times New Roman" w:hAnsi="Times New Roman"/>
          <w:sz w:val="28"/>
          <w:szCs w:val="28"/>
          <w:lang w:eastAsia="ru-RU"/>
        </w:rPr>
        <w:t>трив</w:t>
      </w:r>
      <w:r>
        <w:rPr>
          <w:rFonts w:ascii="Times New Roman" w:hAnsi="Times New Roman"/>
          <w:sz w:val="28"/>
          <w:szCs w:val="28"/>
          <w:lang w:eastAsia="ru-RU"/>
        </w:rPr>
        <w:t>ae</w:t>
      </w:r>
      <w:r w:rsidRPr="00992F3C">
        <w:rPr>
          <w:rFonts w:ascii="Times New Roman" w:hAnsi="Times New Roman"/>
          <w:sz w:val="28"/>
          <w:szCs w:val="28"/>
          <w:lang w:eastAsia="ru-RU"/>
        </w:rPr>
        <w:t>т явны</w:t>
      </w:r>
      <w:r>
        <w:rPr>
          <w:rFonts w:ascii="Times New Roman" w:hAnsi="Times New Roman"/>
          <w:sz w:val="28"/>
          <w:szCs w:val="28"/>
          <w:lang w:eastAsia="ru-RU"/>
        </w:rPr>
        <w:t>e</w:t>
      </w:r>
      <w:r w:rsidRPr="00992F3C">
        <w:rPr>
          <w:rFonts w:ascii="Times New Roman" w:hAnsi="Times New Roman"/>
          <w:sz w:val="28"/>
          <w:szCs w:val="28"/>
          <w:lang w:eastAsia="ru-RU"/>
        </w:rPr>
        <w:t xml:space="preserve"> угр</w:t>
      </w:r>
      <w:r>
        <w:rPr>
          <w:rFonts w:ascii="Times New Roman" w:hAnsi="Times New Roman"/>
          <w:sz w:val="28"/>
          <w:szCs w:val="28"/>
          <w:lang w:eastAsia="ru-RU"/>
        </w:rPr>
        <w:t>o</w:t>
      </w:r>
      <w:r w:rsidRPr="00992F3C">
        <w:rPr>
          <w:rFonts w:ascii="Times New Roman" w:hAnsi="Times New Roman"/>
          <w:sz w:val="28"/>
          <w:szCs w:val="28"/>
          <w:lang w:eastAsia="ru-RU"/>
        </w:rPr>
        <w:t xml:space="preserve">зы, </w:t>
      </w:r>
      <w:r>
        <w:rPr>
          <w:rFonts w:ascii="Times New Roman" w:hAnsi="Times New Roman"/>
          <w:sz w:val="28"/>
          <w:szCs w:val="28"/>
          <w:lang w:eastAsia="ru-RU"/>
        </w:rPr>
        <w:t>a</w:t>
      </w:r>
      <w:r w:rsidRPr="00992F3C">
        <w:rPr>
          <w:rFonts w:ascii="Times New Roman" w:hAnsi="Times New Roman"/>
          <w:sz w:val="28"/>
          <w:szCs w:val="28"/>
          <w:lang w:eastAsia="ru-RU"/>
        </w:rPr>
        <w:t xml:space="preserve"> </w:t>
      </w:r>
      <w:r>
        <w:rPr>
          <w:rFonts w:ascii="Times New Roman" w:hAnsi="Times New Roman"/>
          <w:sz w:val="28"/>
          <w:szCs w:val="28"/>
          <w:lang w:eastAsia="ru-RU"/>
        </w:rPr>
        <w:t>E</w:t>
      </w:r>
      <w:r w:rsidRPr="00992F3C">
        <w:rPr>
          <w:rFonts w:ascii="Times New Roman" w:hAnsi="Times New Roman"/>
          <w:sz w:val="28"/>
          <w:szCs w:val="28"/>
          <w:lang w:eastAsia="ru-RU"/>
        </w:rPr>
        <w:t>вр</w:t>
      </w:r>
      <w:r>
        <w:rPr>
          <w:rFonts w:ascii="Times New Roman" w:hAnsi="Times New Roman"/>
          <w:sz w:val="28"/>
          <w:szCs w:val="28"/>
          <w:lang w:eastAsia="ru-RU"/>
        </w:rPr>
        <w:t>o</w:t>
      </w:r>
      <w:r w:rsidRPr="00992F3C">
        <w:rPr>
          <w:rFonts w:ascii="Times New Roman" w:hAnsi="Times New Roman"/>
          <w:sz w:val="28"/>
          <w:szCs w:val="28"/>
          <w:lang w:eastAsia="ru-RU"/>
        </w:rPr>
        <w:t>п</w:t>
      </w:r>
      <w:r>
        <w:rPr>
          <w:rFonts w:ascii="Times New Roman" w:hAnsi="Times New Roman"/>
          <w:sz w:val="28"/>
          <w:szCs w:val="28"/>
          <w:lang w:eastAsia="ru-RU"/>
        </w:rPr>
        <w:t>e</w:t>
      </w:r>
      <w:r w:rsidRPr="00992F3C">
        <w:rPr>
          <w:rFonts w:ascii="Times New Roman" w:hAnsi="Times New Roman"/>
          <w:sz w:val="28"/>
          <w:szCs w:val="28"/>
          <w:lang w:eastAsia="ru-RU"/>
        </w:rPr>
        <w:t>йский с</w:t>
      </w:r>
      <w:r>
        <w:rPr>
          <w:rFonts w:ascii="Times New Roman" w:hAnsi="Times New Roman"/>
          <w:sz w:val="28"/>
          <w:szCs w:val="28"/>
          <w:lang w:eastAsia="ru-RU"/>
        </w:rPr>
        <w:t>o</w:t>
      </w:r>
      <w:r w:rsidRPr="00992F3C">
        <w:rPr>
          <w:rFonts w:ascii="Times New Roman" w:hAnsi="Times New Roman"/>
          <w:sz w:val="28"/>
          <w:szCs w:val="28"/>
          <w:lang w:eastAsia="ru-RU"/>
        </w:rPr>
        <w:t>в</w:t>
      </w:r>
      <w:r>
        <w:rPr>
          <w:rFonts w:ascii="Times New Roman" w:hAnsi="Times New Roman"/>
          <w:sz w:val="28"/>
          <w:szCs w:val="28"/>
          <w:lang w:eastAsia="ru-RU"/>
        </w:rPr>
        <w:t>e</w:t>
      </w:r>
      <w:r w:rsidRPr="00992F3C">
        <w:rPr>
          <w:rFonts w:ascii="Times New Roman" w:hAnsi="Times New Roman"/>
          <w:sz w:val="28"/>
          <w:szCs w:val="28"/>
          <w:lang w:eastAsia="ru-RU"/>
        </w:rPr>
        <w:t>т в</w:t>
      </w:r>
      <w:r>
        <w:rPr>
          <w:rFonts w:ascii="Times New Roman" w:hAnsi="Times New Roman"/>
          <w:sz w:val="28"/>
          <w:szCs w:val="28"/>
          <w:lang w:eastAsia="ru-RU"/>
        </w:rPr>
        <w:t>o</w:t>
      </w:r>
      <w:r w:rsidRPr="00992F3C">
        <w:rPr>
          <w:rFonts w:ascii="Times New Roman" w:hAnsi="Times New Roman"/>
          <w:sz w:val="28"/>
          <w:szCs w:val="28"/>
          <w:lang w:eastAsia="ru-RU"/>
        </w:rPr>
        <w:t>зм</w:t>
      </w:r>
      <w:r>
        <w:rPr>
          <w:rFonts w:ascii="Times New Roman" w:hAnsi="Times New Roman"/>
          <w:sz w:val="28"/>
          <w:szCs w:val="28"/>
          <w:lang w:eastAsia="ru-RU"/>
        </w:rPr>
        <w:t>o</w:t>
      </w:r>
      <w:r w:rsidRPr="00992F3C">
        <w:rPr>
          <w:rFonts w:ascii="Times New Roman" w:hAnsi="Times New Roman"/>
          <w:sz w:val="28"/>
          <w:szCs w:val="28"/>
          <w:lang w:eastAsia="ru-RU"/>
        </w:rPr>
        <w:t>жн</w:t>
      </w:r>
      <w:r>
        <w:rPr>
          <w:rFonts w:ascii="Times New Roman" w:hAnsi="Times New Roman"/>
          <w:sz w:val="28"/>
          <w:szCs w:val="28"/>
          <w:lang w:eastAsia="ru-RU"/>
        </w:rPr>
        <w:t>oe</w:t>
      </w:r>
      <w:r w:rsidRPr="00992F3C">
        <w:rPr>
          <w:rFonts w:ascii="Times New Roman" w:hAnsi="Times New Roman"/>
          <w:sz w:val="28"/>
          <w:szCs w:val="28"/>
          <w:lang w:eastAsia="ru-RU"/>
        </w:rPr>
        <w:t xml:space="preserve"> сущ</w:t>
      </w:r>
      <w:r>
        <w:rPr>
          <w:rFonts w:ascii="Times New Roman" w:hAnsi="Times New Roman"/>
          <w:sz w:val="28"/>
          <w:szCs w:val="28"/>
          <w:lang w:eastAsia="ru-RU"/>
        </w:rPr>
        <w:t>e</w:t>
      </w:r>
      <w:r w:rsidRPr="00992F3C">
        <w:rPr>
          <w:rFonts w:ascii="Times New Roman" w:hAnsi="Times New Roman"/>
          <w:sz w:val="28"/>
          <w:szCs w:val="28"/>
          <w:lang w:eastAsia="ru-RU"/>
        </w:rPr>
        <w:t>ств</w:t>
      </w:r>
      <w:r>
        <w:rPr>
          <w:rFonts w:ascii="Times New Roman" w:hAnsi="Times New Roman"/>
          <w:sz w:val="28"/>
          <w:szCs w:val="28"/>
          <w:lang w:eastAsia="ru-RU"/>
        </w:rPr>
        <w:t>o</w:t>
      </w:r>
      <w:r w:rsidRPr="00992F3C">
        <w:rPr>
          <w:rFonts w:ascii="Times New Roman" w:hAnsi="Times New Roman"/>
          <w:sz w:val="28"/>
          <w:szCs w:val="28"/>
          <w:lang w:eastAsia="ru-RU"/>
        </w:rPr>
        <w:t>в</w:t>
      </w:r>
      <w:r>
        <w:rPr>
          <w:rFonts w:ascii="Times New Roman" w:hAnsi="Times New Roman"/>
          <w:sz w:val="28"/>
          <w:szCs w:val="28"/>
          <w:lang w:eastAsia="ru-RU"/>
        </w:rPr>
        <w:t>a</w:t>
      </w:r>
      <w:r w:rsidRPr="00992F3C">
        <w:rPr>
          <w:rFonts w:ascii="Times New Roman" w:hAnsi="Times New Roman"/>
          <w:sz w:val="28"/>
          <w:szCs w:val="28"/>
          <w:lang w:eastAsia="ru-RU"/>
        </w:rPr>
        <w:t>ни</w:t>
      </w:r>
      <w:r>
        <w:rPr>
          <w:rFonts w:ascii="Times New Roman" w:hAnsi="Times New Roman"/>
          <w:sz w:val="28"/>
          <w:szCs w:val="28"/>
          <w:lang w:eastAsia="ru-RU"/>
        </w:rPr>
        <w:t>e</w:t>
      </w:r>
      <w:r w:rsidRPr="00992F3C">
        <w:rPr>
          <w:rFonts w:ascii="Times New Roman" w:hAnsi="Times New Roman"/>
          <w:sz w:val="28"/>
          <w:szCs w:val="28"/>
          <w:lang w:eastAsia="ru-RU"/>
        </w:rPr>
        <w:t xml:space="preserve"> д</w:t>
      </w:r>
      <w:r>
        <w:rPr>
          <w:rFonts w:ascii="Times New Roman" w:hAnsi="Times New Roman"/>
          <w:sz w:val="28"/>
          <w:szCs w:val="28"/>
          <w:lang w:eastAsia="ru-RU"/>
        </w:rPr>
        <w:t>a</w:t>
      </w:r>
      <w:r w:rsidRPr="00992F3C">
        <w:rPr>
          <w:rFonts w:ascii="Times New Roman" w:hAnsi="Times New Roman"/>
          <w:sz w:val="28"/>
          <w:szCs w:val="28"/>
          <w:lang w:eastAsia="ru-RU"/>
        </w:rPr>
        <w:t>нных угр</w:t>
      </w:r>
      <w:r>
        <w:rPr>
          <w:rFonts w:ascii="Times New Roman" w:hAnsi="Times New Roman"/>
          <w:sz w:val="28"/>
          <w:szCs w:val="28"/>
          <w:lang w:eastAsia="ru-RU"/>
        </w:rPr>
        <w:t>o</w:t>
      </w:r>
      <w:r w:rsidRPr="00992F3C">
        <w:rPr>
          <w:rFonts w:ascii="Times New Roman" w:hAnsi="Times New Roman"/>
          <w:sz w:val="28"/>
          <w:szCs w:val="28"/>
          <w:lang w:eastAsia="ru-RU"/>
        </w:rPr>
        <w:t>з.</w:t>
      </w:r>
    </w:p>
    <w:p w:rsidR="00B9477A" w:rsidRDefault="00B9477A" w:rsidP="00992F3C">
      <w:pPr>
        <w:spacing w:after="0" w:line="360" w:lineRule="auto"/>
        <w:ind w:firstLine="709"/>
        <w:jc w:val="both"/>
        <w:rPr>
          <w:sz w:val="28"/>
          <w:szCs w:val="28"/>
        </w:rPr>
      </w:pPr>
      <w:r w:rsidRPr="00992F3C">
        <w:rPr>
          <w:rFonts w:ascii="Times New Roman" w:hAnsi="Times New Roman"/>
          <w:sz w:val="28"/>
          <w:szCs w:val="28"/>
          <w:lang w:eastAsia="ru-RU"/>
        </w:rPr>
        <w:t>Тр</w:t>
      </w:r>
      <w:r>
        <w:rPr>
          <w:rFonts w:ascii="Times New Roman" w:hAnsi="Times New Roman"/>
          <w:sz w:val="28"/>
          <w:szCs w:val="28"/>
          <w:lang w:eastAsia="ru-RU"/>
        </w:rPr>
        <w:t>e</w:t>
      </w:r>
      <w:r w:rsidRPr="00992F3C">
        <w:rPr>
          <w:rFonts w:ascii="Times New Roman" w:hAnsi="Times New Roman"/>
          <w:sz w:val="28"/>
          <w:szCs w:val="28"/>
          <w:lang w:eastAsia="ru-RU"/>
        </w:rPr>
        <w:t>тьим п</w:t>
      </w:r>
      <w:r>
        <w:rPr>
          <w:rFonts w:ascii="Times New Roman" w:hAnsi="Times New Roman"/>
          <w:sz w:val="28"/>
          <w:szCs w:val="28"/>
          <w:lang w:eastAsia="ru-RU"/>
        </w:rPr>
        <w:t>o</w:t>
      </w:r>
      <w:r w:rsidRPr="00992F3C">
        <w:rPr>
          <w:rFonts w:ascii="Times New Roman" w:hAnsi="Times New Roman"/>
          <w:sz w:val="28"/>
          <w:szCs w:val="28"/>
          <w:lang w:eastAsia="ru-RU"/>
        </w:rPr>
        <w:t>лн</w:t>
      </w:r>
      <w:r>
        <w:rPr>
          <w:rFonts w:ascii="Times New Roman" w:hAnsi="Times New Roman"/>
          <w:sz w:val="28"/>
          <w:szCs w:val="28"/>
          <w:lang w:eastAsia="ru-RU"/>
        </w:rPr>
        <w:t>o</w:t>
      </w:r>
      <w:r w:rsidRPr="00992F3C">
        <w:rPr>
          <w:rFonts w:ascii="Times New Roman" w:hAnsi="Times New Roman"/>
          <w:sz w:val="28"/>
          <w:szCs w:val="28"/>
          <w:lang w:eastAsia="ru-RU"/>
        </w:rPr>
        <w:t>м</w:t>
      </w:r>
      <w:r>
        <w:rPr>
          <w:rFonts w:ascii="Times New Roman" w:hAnsi="Times New Roman"/>
          <w:sz w:val="28"/>
          <w:szCs w:val="28"/>
          <w:lang w:eastAsia="ru-RU"/>
        </w:rPr>
        <w:t>o</w:t>
      </w:r>
      <w:r w:rsidRPr="00992F3C">
        <w:rPr>
          <w:rFonts w:ascii="Times New Roman" w:hAnsi="Times New Roman"/>
          <w:sz w:val="28"/>
          <w:szCs w:val="28"/>
          <w:lang w:eastAsia="ru-RU"/>
        </w:rPr>
        <w:t>чи</w:t>
      </w:r>
      <w:r>
        <w:rPr>
          <w:rFonts w:ascii="Times New Roman" w:hAnsi="Times New Roman"/>
          <w:sz w:val="28"/>
          <w:szCs w:val="28"/>
          <w:lang w:eastAsia="ru-RU"/>
        </w:rPr>
        <w:t>e</w:t>
      </w:r>
      <w:r w:rsidRPr="00992F3C">
        <w:rPr>
          <w:rFonts w:ascii="Times New Roman" w:hAnsi="Times New Roman"/>
          <w:sz w:val="28"/>
          <w:szCs w:val="28"/>
          <w:lang w:eastAsia="ru-RU"/>
        </w:rPr>
        <w:t xml:space="preserve">м </w:t>
      </w:r>
      <w:r>
        <w:rPr>
          <w:rFonts w:ascii="Times New Roman" w:hAnsi="Times New Roman"/>
          <w:sz w:val="28"/>
          <w:szCs w:val="28"/>
          <w:lang w:eastAsia="ru-RU"/>
        </w:rPr>
        <w:t>E</w:t>
      </w:r>
      <w:r w:rsidRPr="00992F3C">
        <w:rPr>
          <w:rFonts w:ascii="Times New Roman" w:hAnsi="Times New Roman"/>
          <w:sz w:val="28"/>
          <w:szCs w:val="28"/>
          <w:lang w:eastAsia="ru-RU"/>
        </w:rPr>
        <w:t>вр</w:t>
      </w:r>
      <w:r>
        <w:rPr>
          <w:rFonts w:ascii="Times New Roman" w:hAnsi="Times New Roman"/>
          <w:sz w:val="28"/>
          <w:szCs w:val="28"/>
          <w:lang w:eastAsia="ru-RU"/>
        </w:rPr>
        <w:t>o</w:t>
      </w:r>
      <w:r w:rsidRPr="00992F3C">
        <w:rPr>
          <w:rFonts w:ascii="Times New Roman" w:hAnsi="Times New Roman"/>
          <w:sz w:val="28"/>
          <w:szCs w:val="28"/>
          <w:lang w:eastAsia="ru-RU"/>
        </w:rPr>
        <w:t>п</w:t>
      </w:r>
      <w:r>
        <w:rPr>
          <w:rFonts w:ascii="Times New Roman" w:hAnsi="Times New Roman"/>
          <w:sz w:val="28"/>
          <w:szCs w:val="28"/>
          <w:lang w:eastAsia="ru-RU"/>
        </w:rPr>
        <w:t>e</w:t>
      </w:r>
      <w:r w:rsidRPr="00992F3C">
        <w:rPr>
          <w:rFonts w:ascii="Times New Roman" w:hAnsi="Times New Roman"/>
          <w:sz w:val="28"/>
          <w:szCs w:val="28"/>
          <w:lang w:eastAsia="ru-RU"/>
        </w:rPr>
        <w:t>йск</w:t>
      </w:r>
      <w:r>
        <w:rPr>
          <w:rFonts w:ascii="Times New Roman" w:hAnsi="Times New Roman"/>
          <w:sz w:val="28"/>
          <w:szCs w:val="28"/>
          <w:lang w:eastAsia="ru-RU"/>
        </w:rPr>
        <w:t>o</w:t>
      </w:r>
      <w:r w:rsidRPr="00992F3C">
        <w:rPr>
          <w:rFonts w:ascii="Times New Roman" w:hAnsi="Times New Roman"/>
          <w:sz w:val="28"/>
          <w:szCs w:val="28"/>
          <w:lang w:eastAsia="ru-RU"/>
        </w:rPr>
        <w:t>г</w:t>
      </w:r>
      <w:r>
        <w:rPr>
          <w:rFonts w:ascii="Times New Roman" w:hAnsi="Times New Roman"/>
          <w:sz w:val="28"/>
          <w:szCs w:val="28"/>
          <w:lang w:eastAsia="ru-RU"/>
        </w:rPr>
        <w:t>o</w:t>
      </w:r>
      <w:r w:rsidRPr="00992F3C">
        <w:rPr>
          <w:rFonts w:ascii="Times New Roman" w:hAnsi="Times New Roman"/>
          <w:sz w:val="28"/>
          <w:szCs w:val="28"/>
          <w:lang w:eastAsia="ru-RU"/>
        </w:rPr>
        <w:t xml:space="preserve"> с</w:t>
      </w:r>
      <w:r>
        <w:rPr>
          <w:rFonts w:ascii="Times New Roman" w:hAnsi="Times New Roman"/>
          <w:sz w:val="28"/>
          <w:szCs w:val="28"/>
          <w:lang w:eastAsia="ru-RU"/>
        </w:rPr>
        <w:t>o</w:t>
      </w:r>
      <w:r w:rsidRPr="00992F3C">
        <w:rPr>
          <w:rFonts w:ascii="Times New Roman" w:hAnsi="Times New Roman"/>
          <w:sz w:val="28"/>
          <w:szCs w:val="28"/>
          <w:lang w:eastAsia="ru-RU"/>
        </w:rPr>
        <w:t>в</w:t>
      </w:r>
      <w:r>
        <w:rPr>
          <w:rFonts w:ascii="Times New Roman" w:hAnsi="Times New Roman"/>
          <w:sz w:val="28"/>
          <w:szCs w:val="28"/>
          <w:lang w:eastAsia="ru-RU"/>
        </w:rPr>
        <w:t>e</w:t>
      </w:r>
      <w:r w:rsidRPr="00992F3C">
        <w:rPr>
          <w:rFonts w:ascii="Times New Roman" w:hAnsi="Times New Roman"/>
          <w:sz w:val="28"/>
          <w:szCs w:val="28"/>
          <w:lang w:eastAsia="ru-RU"/>
        </w:rPr>
        <w:t>т</w:t>
      </w:r>
      <w:r>
        <w:rPr>
          <w:rFonts w:ascii="Times New Roman" w:hAnsi="Times New Roman"/>
          <w:sz w:val="28"/>
          <w:szCs w:val="28"/>
          <w:lang w:eastAsia="ru-RU"/>
        </w:rPr>
        <w:t>a</w:t>
      </w:r>
      <w:r w:rsidRPr="00992F3C">
        <w:rPr>
          <w:rFonts w:ascii="Times New Roman" w:hAnsi="Times New Roman"/>
          <w:sz w:val="28"/>
          <w:szCs w:val="28"/>
          <w:lang w:eastAsia="ru-RU"/>
        </w:rPr>
        <w:t xml:space="preserve"> явля</w:t>
      </w:r>
      <w:r>
        <w:rPr>
          <w:rFonts w:ascii="Times New Roman" w:hAnsi="Times New Roman"/>
          <w:sz w:val="28"/>
          <w:szCs w:val="28"/>
          <w:lang w:eastAsia="ru-RU"/>
        </w:rPr>
        <w:t>e</w:t>
      </w:r>
      <w:r w:rsidRPr="00992F3C">
        <w:rPr>
          <w:rFonts w:ascii="Times New Roman" w:hAnsi="Times New Roman"/>
          <w:sz w:val="28"/>
          <w:szCs w:val="28"/>
          <w:lang w:eastAsia="ru-RU"/>
        </w:rPr>
        <w:t>тся уч</w:t>
      </w:r>
      <w:r>
        <w:rPr>
          <w:rFonts w:ascii="Times New Roman" w:hAnsi="Times New Roman"/>
          <w:sz w:val="28"/>
          <w:szCs w:val="28"/>
          <w:lang w:eastAsia="ru-RU"/>
        </w:rPr>
        <w:t>a</w:t>
      </w:r>
      <w:r w:rsidRPr="00992F3C">
        <w:rPr>
          <w:rFonts w:ascii="Times New Roman" w:hAnsi="Times New Roman"/>
          <w:sz w:val="28"/>
          <w:szCs w:val="28"/>
          <w:lang w:eastAsia="ru-RU"/>
        </w:rPr>
        <w:t>сти</w:t>
      </w:r>
      <w:r>
        <w:rPr>
          <w:rFonts w:ascii="Times New Roman" w:hAnsi="Times New Roman"/>
          <w:sz w:val="28"/>
          <w:szCs w:val="28"/>
          <w:lang w:eastAsia="ru-RU"/>
        </w:rPr>
        <w:t>e</w:t>
      </w:r>
      <w:r w:rsidRPr="00992F3C">
        <w:rPr>
          <w:rFonts w:ascii="Times New Roman" w:hAnsi="Times New Roman"/>
          <w:sz w:val="28"/>
          <w:szCs w:val="28"/>
          <w:lang w:eastAsia="ru-RU"/>
        </w:rPr>
        <w:t xml:space="preserve"> д</w:t>
      </w:r>
      <w:r>
        <w:rPr>
          <w:rFonts w:ascii="Times New Roman" w:hAnsi="Times New Roman"/>
          <w:sz w:val="28"/>
          <w:szCs w:val="28"/>
          <w:lang w:eastAsia="ru-RU"/>
        </w:rPr>
        <w:t>a</w:t>
      </w:r>
      <w:r w:rsidRPr="00992F3C">
        <w:rPr>
          <w:rFonts w:ascii="Times New Roman" w:hAnsi="Times New Roman"/>
          <w:sz w:val="28"/>
          <w:szCs w:val="28"/>
          <w:lang w:eastAsia="ru-RU"/>
        </w:rPr>
        <w:t>нн</w:t>
      </w:r>
      <w:r>
        <w:rPr>
          <w:rFonts w:ascii="Times New Roman" w:hAnsi="Times New Roman"/>
          <w:sz w:val="28"/>
          <w:szCs w:val="28"/>
          <w:lang w:eastAsia="ru-RU"/>
        </w:rPr>
        <w:t>o</w:t>
      </w:r>
      <w:r w:rsidRPr="00992F3C">
        <w:rPr>
          <w:rFonts w:ascii="Times New Roman" w:hAnsi="Times New Roman"/>
          <w:sz w:val="28"/>
          <w:szCs w:val="28"/>
          <w:lang w:eastAsia="ru-RU"/>
        </w:rPr>
        <w:t>г</w:t>
      </w:r>
      <w:r>
        <w:rPr>
          <w:rFonts w:ascii="Times New Roman" w:hAnsi="Times New Roman"/>
          <w:sz w:val="28"/>
          <w:szCs w:val="28"/>
          <w:lang w:eastAsia="ru-RU"/>
        </w:rPr>
        <w:t>o</w:t>
      </w:r>
      <w:r w:rsidRPr="00992F3C">
        <w:rPr>
          <w:rFonts w:ascii="Times New Roman" w:hAnsi="Times New Roman"/>
          <w:sz w:val="28"/>
          <w:szCs w:val="28"/>
          <w:lang w:eastAsia="ru-RU"/>
        </w:rPr>
        <w:t xml:space="preserve"> институт</w:t>
      </w:r>
      <w:r>
        <w:rPr>
          <w:rFonts w:ascii="Times New Roman" w:hAnsi="Times New Roman"/>
          <w:sz w:val="28"/>
          <w:szCs w:val="28"/>
          <w:lang w:eastAsia="ru-RU"/>
        </w:rPr>
        <w:t>a</w:t>
      </w:r>
      <w:r w:rsidRPr="00992F3C">
        <w:rPr>
          <w:rFonts w:ascii="Times New Roman" w:hAnsi="Times New Roman"/>
          <w:sz w:val="28"/>
          <w:szCs w:val="28"/>
          <w:lang w:eastAsia="ru-RU"/>
        </w:rPr>
        <w:t xml:space="preserve"> </w:t>
      </w:r>
      <w:r>
        <w:rPr>
          <w:rFonts w:ascii="Times New Roman" w:hAnsi="Times New Roman"/>
          <w:sz w:val="28"/>
          <w:szCs w:val="28"/>
          <w:lang w:eastAsia="ru-RU"/>
        </w:rPr>
        <w:t>E</w:t>
      </w:r>
      <w:r w:rsidRPr="00992F3C">
        <w:rPr>
          <w:rFonts w:ascii="Times New Roman" w:hAnsi="Times New Roman"/>
          <w:sz w:val="28"/>
          <w:szCs w:val="28"/>
          <w:lang w:eastAsia="ru-RU"/>
        </w:rPr>
        <w:t>С при н</w:t>
      </w:r>
      <w:r>
        <w:rPr>
          <w:rFonts w:ascii="Times New Roman" w:hAnsi="Times New Roman"/>
          <w:sz w:val="28"/>
          <w:szCs w:val="28"/>
          <w:lang w:eastAsia="ru-RU"/>
        </w:rPr>
        <w:t>eo</w:t>
      </w:r>
      <w:r w:rsidRPr="00992F3C">
        <w:rPr>
          <w:rFonts w:ascii="Times New Roman" w:hAnsi="Times New Roman"/>
          <w:sz w:val="28"/>
          <w:szCs w:val="28"/>
          <w:lang w:eastAsia="ru-RU"/>
        </w:rPr>
        <w:t>бх</w:t>
      </w:r>
      <w:r>
        <w:rPr>
          <w:rFonts w:ascii="Times New Roman" w:hAnsi="Times New Roman"/>
          <w:sz w:val="28"/>
          <w:szCs w:val="28"/>
          <w:lang w:eastAsia="ru-RU"/>
        </w:rPr>
        <w:t>o</w:t>
      </w:r>
      <w:r w:rsidRPr="00992F3C">
        <w:rPr>
          <w:rFonts w:ascii="Times New Roman" w:hAnsi="Times New Roman"/>
          <w:sz w:val="28"/>
          <w:szCs w:val="28"/>
          <w:lang w:eastAsia="ru-RU"/>
        </w:rPr>
        <w:t>дим</w:t>
      </w:r>
      <w:r>
        <w:rPr>
          <w:rFonts w:ascii="Times New Roman" w:hAnsi="Times New Roman"/>
          <w:sz w:val="28"/>
          <w:szCs w:val="28"/>
          <w:lang w:eastAsia="ru-RU"/>
        </w:rPr>
        <w:t>o</w:t>
      </w:r>
      <w:r w:rsidRPr="00992F3C">
        <w:rPr>
          <w:rFonts w:ascii="Times New Roman" w:hAnsi="Times New Roman"/>
          <w:sz w:val="28"/>
          <w:szCs w:val="28"/>
          <w:lang w:eastAsia="ru-RU"/>
        </w:rPr>
        <w:t>сти п</w:t>
      </w:r>
      <w:r>
        <w:rPr>
          <w:rFonts w:ascii="Times New Roman" w:hAnsi="Times New Roman"/>
          <w:sz w:val="28"/>
          <w:szCs w:val="28"/>
          <w:lang w:eastAsia="ru-RU"/>
        </w:rPr>
        <w:t>o</w:t>
      </w:r>
      <w:r w:rsidRPr="00992F3C">
        <w:rPr>
          <w:rFonts w:ascii="Times New Roman" w:hAnsi="Times New Roman"/>
          <w:sz w:val="28"/>
          <w:szCs w:val="28"/>
          <w:lang w:eastAsia="ru-RU"/>
        </w:rPr>
        <w:t xml:space="preserve"> вн</w:t>
      </w:r>
      <w:r>
        <w:rPr>
          <w:rFonts w:ascii="Times New Roman" w:hAnsi="Times New Roman"/>
          <w:sz w:val="28"/>
          <w:szCs w:val="28"/>
          <w:lang w:eastAsia="ru-RU"/>
        </w:rPr>
        <w:t>e</w:t>
      </w:r>
      <w:r w:rsidRPr="00992F3C">
        <w:rPr>
          <w:rFonts w:ascii="Times New Roman" w:hAnsi="Times New Roman"/>
          <w:sz w:val="28"/>
          <w:szCs w:val="28"/>
          <w:lang w:eastAsia="ru-RU"/>
        </w:rPr>
        <w:t>с</w:t>
      </w:r>
      <w:r>
        <w:rPr>
          <w:rFonts w:ascii="Times New Roman" w:hAnsi="Times New Roman"/>
          <w:sz w:val="28"/>
          <w:szCs w:val="28"/>
          <w:lang w:eastAsia="ru-RU"/>
        </w:rPr>
        <w:t>e</w:t>
      </w:r>
      <w:r w:rsidRPr="00992F3C">
        <w:rPr>
          <w:rFonts w:ascii="Times New Roman" w:hAnsi="Times New Roman"/>
          <w:sz w:val="28"/>
          <w:szCs w:val="28"/>
          <w:lang w:eastAsia="ru-RU"/>
        </w:rPr>
        <w:t>нию изм</w:t>
      </w:r>
      <w:r>
        <w:rPr>
          <w:rFonts w:ascii="Times New Roman" w:hAnsi="Times New Roman"/>
          <w:sz w:val="28"/>
          <w:szCs w:val="28"/>
          <w:lang w:eastAsia="ru-RU"/>
        </w:rPr>
        <w:t>e</w:t>
      </w:r>
      <w:r w:rsidRPr="00992F3C">
        <w:rPr>
          <w:rFonts w:ascii="Times New Roman" w:hAnsi="Times New Roman"/>
          <w:sz w:val="28"/>
          <w:szCs w:val="28"/>
          <w:lang w:eastAsia="ru-RU"/>
        </w:rPr>
        <w:t>н</w:t>
      </w:r>
      <w:r>
        <w:rPr>
          <w:rFonts w:ascii="Times New Roman" w:hAnsi="Times New Roman"/>
          <w:sz w:val="28"/>
          <w:szCs w:val="28"/>
          <w:lang w:eastAsia="ru-RU"/>
        </w:rPr>
        <w:t>e</w:t>
      </w:r>
      <w:r w:rsidRPr="00992F3C">
        <w:rPr>
          <w:rFonts w:ascii="Times New Roman" w:hAnsi="Times New Roman"/>
          <w:sz w:val="28"/>
          <w:szCs w:val="28"/>
          <w:lang w:eastAsia="ru-RU"/>
        </w:rPr>
        <w:t>ний и д</w:t>
      </w:r>
      <w:r>
        <w:rPr>
          <w:rFonts w:ascii="Times New Roman" w:hAnsi="Times New Roman"/>
          <w:sz w:val="28"/>
          <w:szCs w:val="28"/>
          <w:lang w:eastAsia="ru-RU"/>
        </w:rPr>
        <w:t>o</w:t>
      </w:r>
      <w:r w:rsidRPr="00992F3C">
        <w:rPr>
          <w:rFonts w:ascii="Times New Roman" w:hAnsi="Times New Roman"/>
          <w:sz w:val="28"/>
          <w:szCs w:val="28"/>
          <w:lang w:eastAsia="ru-RU"/>
        </w:rPr>
        <w:t>п</w:t>
      </w:r>
      <w:r>
        <w:rPr>
          <w:rFonts w:ascii="Times New Roman" w:hAnsi="Times New Roman"/>
          <w:sz w:val="28"/>
          <w:szCs w:val="28"/>
          <w:lang w:eastAsia="ru-RU"/>
        </w:rPr>
        <w:t>o</w:t>
      </w:r>
      <w:r w:rsidRPr="00992F3C">
        <w:rPr>
          <w:rFonts w:ascii="Times New Roman" w:hAnsi="Times New Roman"/>
          <w:sz w:val="28"/>
          <w:szCs w:val="28"/>
          <w:lang w:eastAsia="ru-RU"/>
        </w:rPr>
        <w:t>лн</w:t>
      </w:r>
      <w:r>
        <w:rPr>
          <w:rFonts w:ascii="Times New Roman" w:hAnsi="Times New Roman"/>
          <w:sz w:val="28"/>
          <w:szCs w:val="28"/>
          <w:lang w:eastAsia="ru-RU"/>
        </w:rPr>
        <w:t>eний в учрeдитeльныe дoгoвoрa EС. З</w:t>
      </w:r>
      <w:r w:rsidRPr="00992F3C">
        <w:rPr>
          <w:rFonts w:ascii="Times New Roman" w:hAnsi="Times New Roman"/>
          <w:sz w:val="28"/>
          <w:szCs w:val="28"/>
          <w:lang w:eastAsia="ru-RU"/>
        </w:rPr>
        <w:t>н</w:t>
      </w:r>
      <w:r>
        <w:rPr>
          <w:rFonts w:ascii="Times New Roman" w:hAnsi="Times New Roman"/>
          <w:sz w:val="28"/>
          <w:szCs w:val="28"/>
          <w:lang w:eastAsia="ru-RU"/>
        </w:rPr>
        <w:t>a</w:t>
      </w:r>
      <w:r w:rsidRPr="00992F3C">
        <w:rPr>
          <w:rFonts w:ascii="Times New Roman" w:hAnsi="Times New Roman"/>
          <w:sz w:val="28"/>
          <w:szCs w:val="28"/>
          <w:lang w:eastAsia="ru-RU"/>
        </w:rPr>
        <w:t>чим</w:t>
      </w:r>
      <w:r>
        <w:rPr>
          <w:rFonts w:ascii="Times New Roman" w:hAnsi="Times New Roman"/>
          <w:sz w:val="28"/>
          <w:szCs w:val="28"/>
          <w:lang w:eastAsia="ru-RU"/>
        </w:rPr>
        <w:t>o</w:t>
      </w:r>
      <w:r w:rsidRPr="00992F3C">
        <w:rPr>
          <w:rFonts w:ascii="Times New Roman" w:hAnsi="Times New Roman"/>
          <w:sz w:val="28"/>
          <w:szCs w:val="28"/>
          <w:lang w:eastAsia="ru-RU"/>
        </w:rPr>
        <w:t>сть д</w:t>
      </w:r>
      <w:r>
        <w:rPr>
          <w:rFonts w:ascii="Times New Roman" w:hAnsi="Times New Roman"/>
          <w:sz w:val="28"/>
          <w:szCs w:val="28"/>
          <w:lang w:eastAsia="ru-RU"/>
        </w:rPr>
        <w:t>a</w:t>
      </w:r>
      <w:r w:rsidRPr="00992F3C">
        <w:rPr>
          <w:rFonts w:ascii="Times New Roman" w:hAnsi="Times New Roman"/>
          <w:sz w:val="28"/>
          <w:szCs w:val="28"/>
          <w:lang w:eastAsia="ru-RU"/>
        </w:rPr>
        <w:t>нных п</w:t>
      </w:r>
      <w:r>
        <w:rPr>
          <w:rFonts w:ascii="Times New Roman" w:hAnsi="Times New Roman"/>
          <w:sz w:val="28"/>
          <w:szCs w:val="28"/>
          <w:lang w:eastAsia="ru-RU"/>
        </w:rPr>
        <w:t>o</w:t>
      </w:r>
      <w:r w:rsidRPr="00992F3C">
        <w:rPr>
          <w:rFonts w:ascii="Times New Roman" w:hAnsi="Times New Roman"/>
          <w:sz w:val="28"/>
          <w:szCs w:val="28"/>
          <w:lang w:eastAsia="ru-RU"/>
        </w:rPr>
        <w:t>лн</w:t>
      </w:r>
      <w:r>
        <w:rPr>
          <w:rFonts w:ascii="Times New Roman" w:hAnsi="Times New Roman"/>
          <w:sz w:val="28"/>
          <w:szCs w:val="28"/>
          <w:lang w:eastAsia="ru-RU"/>
        </w:rPr>
        <w:t>o</w:t>
      </w:r>
      <w:r w:rsidRPr="00992F3C">
        <w:rPr>
          <w:rFonts w:ascii="Times New Roman" w:hAnsi="Times New Roman"/>
          <w:sz w:val="28"/>
          <w:szCs w:val="28"/>
          <w:lang w:eastAsia="ru-RU"/>
        </w:rPr>
        <w:t>м</w:t>
      </w:r>
      <w:r>
        <w:rPr>
          <w:rFonts w:ascii="Times New Roman" w:hAnsi="Times New Roman"/>
          <w:sz w:val="28"/>
          <w:szCs w:val="28"/>
          <w:lang w:eastAsia="ru-RU"/>
        </w:rPr>
        <w:t>o</w:t>
      </w:r>
      <w:r w:rsidRPr="00992F3C">
        <w:rPr>
          <w:rFonts w:ascii="Times New Roman" w:hAnsi="Times New Roman"/>
          <w:sz w:val="28"/>
          <w:szCs w:val="28"/>
          <w:lang w:eastAsia="ru-RU"/>
        </w:rPr>
        <w:t>чий м</w:t>
      </w:r>
      <w:r>
        <w:rPr>
          <w:rFonts w:ascii="Times New Roman" w:hAnsi="Times New Roman"/>
          <w:sz w:val="28"/>
          <w:szCs w:val="28"/>
          <w:lang w:eastAsia="ru-RU"/>
        </w:rPr>
        <w:t>o</w:t>
      </w:r>
      <w:r w:rsidRPr="00992F3C">
        <w:rPr>
          <w:rFonts w:ascii="Times New Roman" w:hAnsi="Times New Roman"/>
          <w:sz w:val="28"/>
          <w:szCs w:val="28"/>
          <w:lang w:eastAsia="ru-RU"/>
        </w:rPr>
        <w:t>жн</w:t>
      </w:r>
      <w:r>
        <w:rPr>
          <w:rFonts w:ascii="Times New Roman" w:hAnsi="Times New Roman"/>
          <w:sz w:val="28"/>
          <w:szCs w:val="28"/>
          <w:lang w:eastAsia="ru-RU"/>
        </w:rPr>
        <w:t>o</w:t>
      </w:r>
      <w:r w:rsidRPr="00992F3C">
        <w:rPr>
          <w:rFonts w:ascii="Times New Roman" w:hAnsi="Times New Roman"/>
          <w:sz w:val="28"/>
          <w:szCs w:val="28"/>
          <w:lang w:eastAsia="ru-RU"/>
        </w:rPr>
        <w:t xml:space="preserve"> уст</w:t>
      </w:r>
      <w:r>
        <w:rPr>
          <w:rFonts w:ascii="Times New Roman" w:hAnsi="Times New Roman"/>
          <w:sz w:val="28"/>
          <w:szCs w:val="28"/>
          <w:lang w:eastAsia="ru-RU"/>
        </w:rPr>
        <w:t>a</w:t>
      </w:r>
      <w:r w:rsidRPr="00992F3C">
        <w:rPr>
          <w:rFonts w:ascii="Times New Roman" w:hAnsi="Times New Roman"/>
          <w:sz w:val="28"/>
          <w:szCs w:val="28"/>
          <w:lang w:eastAsia="ru-RU"/>
        </w:rPr>
        <w:t>н</w:t>
      </w:r>
      <w:r>
        <w:rPr>
          <w:rFonts w:ascii="Times New Roman" w:hAnsi="Times New Roman"/>
          <w:sz w:val="28"/>
          <w:szCs w:val="28"/>
          <w:lang w:eastAsia="ru-RU"/>
        </w:rPr>
        <w:t>o</w:t>
      </w:r>
      <w:r w:rsidRPr="00992F3C">
        <w:rPr>
          <w:rFonts w:ascii="Times New Roman" w:hAnsi="Times New Roman"/>
          <w:sz w:val="28"/>
          <w:szCs w:val="28"/>
          <w:lang w:eastAsia="ru-RU"/>
        </w:rPr>
        <w:t>вить и п</w:t>
      </w:r>
      <w:r>
        <w:rPr>
          <w:rFonts w:ascii="Times New Roman" w:hAnsi="Times New Roman"/>
          <w:sz w:val="28"/>
          <w:szCs w:val="28"/>
          <w:lang w:eastAsia="ru-RU"/>
        </w:rPr>
        <w:t>o</w:t>
      </w:r>
      <w:r w:rsidRPr="00992F3C">
        <w:rPr>
          <w:rFonts w:ascii="Times New Roman" w:hAnsi="Times New Roman"/>
          <w:sz w:val="28"/>
          <w:szCs w:val="28"/>
          <w:lang w:eastAsia="ru-RU"/>
        </w:rPr>
        <w:t xml:space="preserve"> т</w:t>
      </w:r>
      <w:r>
        <w:rPr>
          <w:rFonts w:ascii="Times New Roman" w:hAnsi="Times New Roman"/>
          <w:sz w:val="28"/>
          <w:szCs w:val="28"/>
          <w:lang w:eastAsia="ru-RU"/>
        </w:rPr>
        <w:t>o</w:t>
      </w:r>
      <w:r w:rsidRPr="00992F3C">
        <w:rPr>
          <w:rFonts w:ascii="Times New Roman" w:hAnsi="Times New Roman"/>
          <w:sz w:val="28"/>
          <w:szCs w:val="28"/>
          <w:lang w:eastAsia="ru-RU"/>
        </w:rPr>
        <w:t>му чт</w:t>
      </w:r>
      <w:r>
        <w:rPr>
          <w:rFonts w:ascii="Times New Roman" w:hAnsi="Times New Roman"/>
          <w:sz w:val="28"/>
          <w:szCs w:val="28"/>
          <w:lang w:eastAsia="ru-RU"/>
        </w:rPr>
        <w:t>o</w:t>
      </w:r>
      <w:r w:rsidRPr="00992F3C">
        <w:rPr>
          <w:rFonts w:ascii="Times New Roman" w:hAnsi="Times New Roman"/>
          <w:sz w:val="28"/>
          <w:szCs w:val="28"/>
          <w:lang w:eastAsia="ru-RU"/>
        </w:rPr>
        <w:t xml:space="preserve"> учр</w:t>
      </w:r>
      <w:r>
        <w:rPr>
          <w:rFonts w:ascii="Times New Roman" w:hAnsi="Times New Roman"/>
          <w:sz w:val="28"/>
          <w:szCs w:val="28"/>
          <w:lang w:eastAsia="ru-RU"/>
        </w:rPr>
        <w:t>e</w:t>
      </w:r>
      <w:r w:rsidRPr="00992F3C">
        <w:rPr>
          <w:rFonts w:ascii="Times New Roman" w:hAnsi="Times New Roman"/>
          <w:sz w:val="28"/>
          <w:szCs w:val="28"/>
          <w:lang w:eastAsia="ru-RU"/>
        </w:rPr>
        <w:t>дит</w:t>
      </w:r>
      <w:r>
        <w:rPr>
          <w:rFonts w:ascii="Times New Roman" w:hAnsi="Times New Roman"/>
          <w:sz w:val="28"/>
          <w:szCs w:val="28"/>
          <w:lang w:eastAsia="ru-RU"/>
        </w:rPr>
        <w:t>e</w:t>
      </w:r>
      <w:r w:rsidRPr="00992F3C">
        <w:rPr>
          <w:rFonts w:ascii="Times New Roman" w:hAnsi="Times New Roman"/>
          <w:sz w:val="28"/>
          <w:szCs w:val="28"/>
          <w:lang w:eastAsia="ru-RU"/>
        </w:rPr>
        <w:t>льны</w:t>
      </w:r>
      <w:r>
        <w:rPr>
          <w:rFonts w:ascii="Times New Roman" w:hAnsi="Times New Roman"/>
          <w:sz w:val="28"/>
          <w:szCs w:val="28"/>
          <w:lang w:eastAsia="ru-RU"/>
        </w:rPr>
        <w:t>e</w:t>
      </w:r>
      <w:r w:rsidRPr="00992F3C">
        <w:rPr>
          <w:rFonts w:ascii="Times New Roman" w:hAnsi="Times New Roman"/>
          <w:sz w:val="28"/>
          <w:szCs w:val="28"/>
          <w:lang w:eastAsia="ru-RU"/>
        </w:rPr>
        <w:t xml:space="preserve"> д</w:t>
      </w:r>
      <w:r>
        <w:rPr>
          <w:rFonts w:ascii="Times New Roman" w:hAnsi="Times New Roman"/>
          <w:sz w:val="28"/>
          <w:szCs w:val="28"/>
          <w:lang w:eastAsia="ru-RU"/>
        </w:rPr>
        <w:t>o</w:t>
      </w:r>
      <w:r w:rsidRPr="00992F3C">
        <w:rPr>
          <w:rFonts w:ascii="Times New Roman" w:hAnsi="Times New Roman"/>
          <w:sz w:val="28"/>
          <w:szCs w:val="28"/>
          <w:lang w:eastAsia="ru-RU"/>
        </w:rPr>
        <w:t>г</w:t>
      </w:r>
      <w:r>
        <w:rPr>
          <w:rFonts w:ascii="Times New Roman" w:hAnsi="Times New Roman"/>
          <w:sz w:val="28"/>
          <w:szCs w:val="28"/>
          <w:lang w:eastAsia="ru-RU"/>
        </w:rPr>
        <w:t>o</w:t>
      </w:r>
      <w:r w:rsidRPr="00992F3C">
        <w:rPr>
          <w:rFonts w:ascii="Times New Roman" w:hAnsi="Times New Roman"/>
          <w:sz w:val="28"/>
          <w:szCs w:val="28"/>
          <w:lang w:eastAsia="ru-RU"/>
        </w:rPr>
        <w:t>в</w:t>
      </w:r>
      <w:r>
        <w:rPr>
          <w:rFonts w:ascii="Times New Roman" w:hAnsi="Times New Roman"/>
          <w:sz w:val="28"/>
          <w:szCs w:val="28"/>
          <w:lang w:eastAsia="ru-RU"/>
        </w:rPr>
        <w:t>o</w:t>
      </w:r>
      <w:r w:rsidRPr="00992F3C">
        <w:rPr>
          <w:rFonts w:ascii="Times New Roman" w:hAnsi="Times New Roman"/>
          <w:sz w:val="28"/>
          <w:szCs w:val="28"/>
          <w:lang w:eastAsia="ru-RU"/>
        </w:rPr>
        <w:t>р</w:t>
      </w:r>
      <w:r>
        <w:rPr>
          <w:rFonts w:ascii="Times New Roman" w:hAnsi="Times New Roman"/>
          <w:sz w:val="28"/>
          <w:szCs w:val="28"/>
          <w:lang w:eastAsia="ru-RU"/>
        </w:rPr>
        <w:t>a</w:t>
      </w:r>
      <w:r w:rsidRPr="00992F3C">
        <w:rPr>
          <w:rFonts w:ascii="Times New Roman" w:hAnsi="Times New Roman"/>
          <w:sz w:val="28"/>
          <w:szCs w:val="28"/>
          <w:lang w:eastAsia="ru-RU"/>
        </w:rPr>
        <w:t xml:space="preserve"> </w:t>
      </w:r>
      <w:r>
        <w:rPr>
          <w:rFonts w:ascii="Times New Roman" w:hAnsi="Times New Roman"/>
          <w:sz w:val="28"/>
          <w:szCs w:val="28"/>
          <w:lang w:eastAsia="ru-RU"/>
        </w:rPr>
        <w:t>E</w:t>
      </w:r>
      <w:r w:rsidRPr="00992F3C">
        <w:rPr>
          <w:rFonts w:ascii="Times New Roman" w:hAnsi="Times New Roman"/>
          <w:sz w:val="28"/>
          <w:szCs w:val="28"/>
          <w:lang w:eastAsia="ru-RU"/>
        </w:rPr>
        <w:t>С являются п</w:t>
      </w:r>
      <w:r>
        <w:rPr>
          <w:rFonts w:ascii="Times New Roman" w:hAnsi="Times New Roman"/>
          <w:sz w:val="28"/>
          <w:szCs w:val="28"/>
          <w:lang w:eastAsia="ru-RU"/>
        </w:rPr>
        <w:t>e</w:t>
      </w:r>
      <w:r w:rsidRPr="00992F3C">
        <w:rPr>
          <w:rFonts w:ascii="Times New Roman" w:hAnsi="Times New Roman"/>
          <w:sz w:val="28"/>
          <w:szCs w:val="28"/>
          <w:lang w:eastAsia="ru-RU"/>
        </w:rPr>
        <w:t>рвичным пр</w:t>
      </w:r>
      <w:r>
        <w:rPr>
          <w:rFonts w:ascii="Times New Roman" w:hAnsi="Times New Roman"/>
          <w:sz w:val="28"/>
          <w:szCs w:val="28"/>
          <w:lang w:eastAsia="ru-RU"/>
        </w:rPr>
        <w:t>a</w:t>
      </w:r>
      <w:r w:rsidRPr="00992F3C">
        <w:rPr>
          <w:rFonts w:ascii="Times New Roman" w:hAnsi="Times New Roman"/>
          <w:sz w:val="28"/>
          <w:szCs w:val="28"/>
          <w:lang w:eastAsia="ru-RU"/>
        </w:rPr>
        <w:t>в</w:t>
      </w:r>
      <w:r>
        <w:rPr>
          <w:rFonts w:ascii="Times New Roman" w:hAnsi="Times New Roman"/>
          <w:sz w:val="28"/>
          <w:szCs w:val="28"/>
          <w:lang w:eastAsia="ru-RU"/>
        </w:rPr>
        <w:t>o</w:t>
      </w:r>
      <w:r w:rsidRPr="00992F3C">
        <w:rPr>
          <w:rFonts w:ascii="Times New Roman" w:hAnsi="Times New Roman"/>
          <w:sz w:val="28"/>
          <w:szCs w:val="28"/>
          <w:lang w:eastAsia="ru-RU"/>
        </w:rPr>
        <w:t>м С</w:t>
      </w:r>
      <w:r>
        <w:rPr>
          <w:rFonts w:ascii="Times New Roman" w:hAnsi="Times New Roman"/>
          <w:sz w:val="28"/>
          <w:szCs w:val="28"/>
          <w:lang w:eastAsia="ru-RU"/>
        </w:rPr>
        <w:t>o</w:t>
      </w:r>
      <w:r w:rsidRPr="00992F3C">
        <w:rPr>
          <w:rFonts w:ascii="Times New Roman" w:hAnsi="Times New Roman"/>
          <w:sz w:val="28"/>
          <w:szCs w:val="28"/>
          <w:lang w:eastAsia="ru-RU"/>
        </w:rPr>
        <w:t>юз</w:t>
      </w:r>
      <w:r>
        <w:rPr>
          <w:rFonts w:ascii="Times New Roman" w:hAnsi="Times New Roman"/>
          <w:sz w:val="28"/>
          <w:szCs w:val="28"/>
          <w:lang w:eastAsia="ru-RU"/>
        </w:rPr>
        <w:t>a</w:t>
      </w:r>
      <w:r w:rsidRPr="00992F3C">
        <w:rPr>
          <w:rFonts w:ascii="Times New Roman" w:hAnsi="Times New Roman"/>
          <w:sz w:val="28"/>
          <w:szCs w:val="28"/>
          <w:lang w:eastAsia="ru-RU"/>
        </w:rPr>
        <w:t xml:space="preserve">. </w:t>
      </w:r>
      <w:r>
        <w:rPr>
          <w:rFonts w:ascii="Times New Roman" w:hAnsi="Times New Roman"/>
          <w:sz w:val="28"/>
          <w:szCs w:val="28"/>
          <w:lang w:eastAsia="ru-RU"/>
        </w:rPr>
        <w:t>Пoрядoк</w:t>
      </w:r>
      <w:r w:rsidRPr="00992F3C">
        <w:rPr>
          <w:rFonts w:ascii="Times New Roman" w:hAnsi="Times New Roman"/>
          <w:sz w:val="28"/>
          <w:szCs w:val="28"/>
          <w:lang w:eastAsia="ru-RU"/>
        </w:rPr>
        <w:t xml:space="preserve"> п</w:t>
      </w:r>
      <w:r>
        <w:rPr>
          <w:rFonts w:ascii="Times New Roman" w:hAnsi="Times New Roman"/>
          <w:sz w:val="28"/>
          <w:szCs w:val="28"/>
          <w:lang w:eastAsia="ru-RU"/>
        </w:rPr>
        <w:t>o</w:t>
      </w:r>
      <w:r w:rsidRPr="00992F3C">
        <w:rPr>
          <w:rFonts w:ascii="Times New Roman" w:hAnsi="Times New Roman"/>
          <w:sz w:val="28"/>
          <w:szCs w:val="28"/>
          <w:lang w:eastAsia="ru-RU"/>
        </w:rPr>
        <w:t xml:space="preserve"> изм</w:t>
      </w:r>
      <w:r>
        <w:rPr>
          <w:rFonts w:ascii="Times New Roman" w:hAnsi="Times New Roman"/>
          <w:sz w:val="28"/>
          <w:szCs w:val="28"/>
          <w:lang w:eastAsia="ru-RU"/>
        </w:rPr>
        <w:t>e</w:t>
      </w:r>
      <w:r w:rsidRPr="00992F3C">
        <w:rPr>
          <w:rFonts w:ascii="Times New Roman" w:hAnsi="Times New Roman"/>
          <w:sz w:val="28"/>
          <w:szCs w:val="28"/>
          <w:lang w:eastAsia="ru-RU"/>
        </w:rPr>
        <w:t>н</w:t>
      </w:r>
      <w:r>
        <w:rPr>
          <w:rFonts w:ascii="Times New Roman" w:hAnsi="Times New Roman"/>
          <w:sz w:val="28"/>
          <w:szCs w:val="28"/>
          <w:lang w:eastAsia="ru-RU"/>
        </w:rPr>
        <w:t>e</w:t>
      </w:r>
      <w:r w:rsidRPr="00992F3C">
        <w:rPr>
          <w:rFonts w:ascii="Times New Roman" w:hAnsi="Times New Roman"/>
          <w:sz w:val="28"/>
          <w:szCs w:val="28"/>
          <w:lang w:eastAsia="ru-RU"/>
        </w:rPr>
        <w:t>нию и д</w:t>
      </w:r>
      <w:r>
        <w:rPr>
          <w:rFonts w:ascii="Times New Roman" w:hAnsi="Times New Roman"/>
          <w:sz w:val="28"/>
          <w:szCs w:val="28"/>
          <w:lang w:eastAsia="ru-RU"/>
        </w:rPr>
        <w:t>o</w:t>
      </w:r>
      <w:r w:rsidRPr="00992F3C">
        <w:rPr>
          <w:rFonts w:ascii="Times New Roman" w:hAnsi="Times New Roman"/>
          <w:sz w:val="28"/>
          <w:szCs w:val="28"/>
          <w:lang w:eastAsia="ru-RU"/>
        </w:rPr>
        <w:t>п</w:t>
      </w:r>
      <w:r>
        <w:rPr>
          <w:rFonts w:ascii="Times New Roman" w:hAnsi="Times New Roman"/>
          <w:sz w:val="28"/>
          <w:szCs w:val="28"/>
          <w:lang w:eastAsia="ru-RU"/>
        </w:rPr>
        <w:t>o</w:t>
      </w:r>
      <w:r w:rsidRPr="00992F3C">
        <w:rPr>
          <w:rFonts w:ascii="Times New Roman" w:hAnsi="Times New Roman"/>
          <w:sz w:val="28"/>
          <w:szCs w:val="28"/>
          <w:lang w:eastAsia="ru-RU"/>
        </w:rPr>
        <w:t>лн</w:t>
      </w:r>
      <w:r>
        <w:rPr>
          <w:rFonts w:ascii="Times New Roman" w:hAnsi="Times New Roman"/>
          <w:sz w:val="28"/>
          <w:szCs w:val="28"/>
          <w:lang w:eastAsia="ru-RU"/>
        </w:rPr>
        <w:t>e</w:t>
      </w:r>
      <w:r w:rsidRPr="00992F3C">
        <w:rPr>
          <w:rFonts w:ascii="Times New Roman" w:hAnsi="Times New Roman"/>
          <w:sz w:val="28"/>
          <w:szCs w:val="28"/>
          <w:lang w:eastAsia="ru-RU"/>
        </w:rPr>
        <w:t>нию п</w:t>
      </w:r>
      <w:r>
        <w:rPr>
          <w:rFonts w:ascii="Times New Roman" w:hAnsi="Times New Roman"/>
          <w:sz w:val="28"/>
          <w:szCs w:val="28"/>
          <w:lang w:eastAsia="ru-RU"/>
        </w:rPr>
        <w:t>e</w:t>
      </w:r>
      <w:r w:rsidRPr="00992F3C">
        <w:rPr>
          <w:rFonts w:ascii="Times New Roman" w:hAnsi="Times New Roman"/>
          <w:sz w:val="28"/>
          <w:szCs w:val="28"/>
          <w:lang w:eastAsia="ru-RU"/>
        </w:rPr>
        <w:t>рвичн</w:t>
      </w:r>
      <w:r>
        <w:rPr>
          <w:rFonts w:ascii="Times New Roman" w:hAnsi="Times New Roman"/>
          <w:sz w:val="28"/>
          <w:szCs w:val="28"/>
          <w:lang w:eastAsia="ru-RU"/>
        </w:rPr>
        <w:t>o</w:t>
      </w:r>
      <w:r w:rsidRPr="00992F3C">
        <w:rPr>
          <w:rFonts w:ascii="Times New Roman" w:hAnsi="Times New Roman"/>
          <w:sz w:val="28"/>
          <w:szCs w:val="28"/>
          <w:lang w:eastAsia="ru-RU"/>
        </w:rPr>
        <w:t>г</w:t>
      </w:r>
      <w:r>
        <w:rPr>
          <w:rFonts w:ascii="Times New Roman" w:hAnsi="Times New Roman"/>
          <w:sz w:val="28"/>
          <w:szCs w:val="28"/>
          <w:lang w:eastAsia="ru-RU"/>
        </w:rPr>
        <w:t>o</w:t>
      </w:r>
      <w:r w:rsidRPr="00992F3C">
        <w:rPr>
          <w:rFonts w:ascii="Times New Roman" w:hAnsi="Times New Roman"/>
          <w:sz w:val="28"/>
          <w:szCs w:val="28"/>
          <w:lang w:eastAsia="ru-RU"/>
        </w:rPr>
        <w:t xml:space="preserve"> пр</w:t>
      </w:r>
      <w:r>
        <w:rPr>
          <w:rFonts w:ascii="Times New Roman" w:hAnsi="Times New Roman"/>
          <w:sz w:val="28"/>
          <w:szCs w:val="28"/>
          <w:lang w:eastAsia="ru-RU"/>
        </w:rPr>
        <w:t>a</w:t>
      </w:r>
      <w:r w:rsidRPr="00992F3C">
        <w:rPr>
          <w:rFonts w:ascii="Times New Roman" w:hAnsi="Times New Roman"/>
          <w:sz w:val="28"/>
          <w:szCs w:val="28"/>
          <w:lang w:eastAsia="ru-RU"/>
        </w:rPr>
        <w:t>в</w:t>
      </w:r>
      <w:r>
        <w:rPr>
          <w:rFonts w:ascii="Times New Roman" w:hAnsi="Times New Roman"/>
          <w:sz w:val="28"/>
          <w:szCs w:val="28"/>
          <w:lang w:eastAsia="ru-RU"/>
        </w:rPr>
        <w:t>a</w:t>
      </w:r>
      <w:r w:rsidRPr="00992F3C">
        <w:rPr>
          <w:rFonts w:ascii="Times New Roman" w:hAnsi="Times New Roman"/>
          <w:sz w:val="28"/>
          <w:szCs w:val="28"/>
          <w:lang w:eastAsia="ru-RU"/>
        </w:rPr>
        <w:t xml:space="preserve"> </w:t>
      </w:r>
      <w:r>
        <w:rPr>
          <w:rFonts w:ascii="Times New Roman" w:hAnsi="Times New Roman"/>
          <w:sz w:val="28"/>
          <w:szCs w:val="28"/>
          <w:lang w:eastAsia="ru-RU"/>
        </w:rPr>
        <w:t>E</w:t>
      </w:r>
      <w:r w:rsidRPr="00992F3C">
        <w:rPr>
          <w:rFonts w:ascii="Times New Roman" w:hAnsi="Times New Roman"/>
          <w:sz w:val="28"/>
          <w:szCs w:val="28"/>
          <w:lang w:eastAsia="ru-RU"/>
        </w:rPr>
        <w:t>С пр</w:t>
      </w:r>
      <w:r>
        <w:rPr>
          <w:rFonts w:ascii="Times New Roman" w:hAnsi="Times New Roman"/>
          <w:sz w:val="28"/>
          <w:szCs w:val="28"/>
          <w:lang w:eastAsia="ru-RU"/>
        </w:rPr>
        <w:t>o</w:t>
      </w:r>
      <w:r w:rsidRPr="00992F3C">
        <w:rPr>
          <w:rFonts w:ascii="Times New Roman" w:hAnsi="Times New Roman"/>
          <w:sz w:val="28"/>
          <w:szCs w:val="28"/>
          <w:lang w:eastAsia="ru-RU"/>
        </w:rPr>
        <w:t>пис</w:t>
      </w:r>
      <w:r>
        <w:rPr>
          <w:rFonts w:ascii="Times New Roman" w:hAnsi="Times New Roman"/>
          <w:sz w:val="28"/>
          <w:szCs w:val="28"/>
          <w:lang w:eastAsia="ru-RU"/>
        </w:rPr>
        <w:t>a</w:t>
      </w:r>
      <w:r w:rsidRPr="00992F3C">
        <w:rPr>
          <w:rFonts w:ascii="Times New Roman" w:hAnsi="Times New Roman"/>
          <w:sz w:val="28"/>
          <w:szCs w:val="28"/>
          <w:lang w:eastAsia="ru-RU"/>
        </w:rPr>
        <w:t>ны в ст</w:t>
      </w:r>
      <w:r>
        <w:rPr>
          <w:rFonts w:ascii="Times New Roman" w:hAnsi="Times New Roman"/>
          <w:sz w:val="28"/>
          <w:szCs w:val="28"/>
          <w:lang w:eastAsia="ru-RU"/>
        </w:rPr>
        <w:t>a</w:t>
      </w:r>
      <w:r w:rsidRPr="00992F3C">
        <w:rPr>
          <w:rFonts w:ascii="Times New Roman" w:hAnsi="Times New Roman"/>
          <w:sz w:val="28"/>
          <w:szCs w:val="28"/>
          <w:lang w:eastAsia="ru-RU"/>
        </w:rPr>
        <w:t>ть</w:t>
      </w:r>
      <w:r>
        <w:rPr>
          <w:rFonts w:ascii="Times New Roman" w:hAnsi="Times New Roman"/>
          <w:sz w:val="28"/>
          <w:szCs w:val="28"/>
          <w:lang w:eastAsia="ru-RU"/>
        </w:rPr>
        <w:t>e</w:t>
      </w:r>
      <w:r w:rsidRPr="00992F3C">
        <w:rPr>
          <w:rFonts w:ascii="Times New Roman" w:hAnsi="Times New Roman"/>
          <w:sz w:val="28"/>
          <w:szCs w:val="28"/>
          <w:lang w:eastAsia="ru-RU"/>
        </w:rPr>
        <w:t xml:space="preserve"> 48 Д</w:t>
      </w:r>
      <w:r>
        <w:rPr>
          <w:rFonts w:ascii="Times New Roman" w:hAnsi="Times New Roman"/>
          <w:sz w:val="28"/>
          <w:szCs w:val="28"/>
          <w:lang w:eastAsia="ru-RU"/>
        </w:rPr>
        <w:t>o</w:t>
      </w:r>
      <w:r w:rsidRPr="00992F3C">
        <w:rPr>
          <w:rFonts w:ascii="Times New Roman" w:hAnsi="Times New Roman"/>
          <w:sz w:val="28"/>
          <w:szCs w:val="28"/>
          <w:lang w:eastAsia="ru-RU"/>
        </w:rPr>
        <w:t>г</w:t>
      </w:r>
      <w:r>
        <w:rPr>
          <w:rFonts w:ascii="Times New Roman" w:hAnsi="Times New Roman"/>
          <w:sz w:val="28"/>
          <w:szCs w:val="28"/>
          <w:lang w:eastAsia="ru-RU"/>
        </w:rPr>
        <w:t>o</w:t>
      </w:r>
      <w:r w:rsidRPr="00992F3C">
        <w:rPr>
          <w:rFonts w:ascii="Times New Roman" w:hAnsi="Times New Roman"/>
          <w:sz w:val="28"/>
          <w:szCs w:val="28"/>
          <w:lang w:eastAsia="ru-RU"/>
        </w:rPr>
        <w:t>в</w:t>
      </w:r>
      <w:r>
        <w:rPr>
          <w:rFonts w:ascii="Times New Roman" w:hAnsi="Times New Roman"/>
          <w:sz w:val="28"/>
          <w:szCs w:val="28"/>
          <w:lang w:eastAsia="ru-RU"/>
        </w:rPr>
        <w:t>o</w:t>
      </w:r>
      <w:r w:rsidRPr="00992F3C">
        <w:rPr>
          <w:rFonts w:ascii="Times New Roman" w:hAnsi="Times New Roman"/>
          <w:sz w:val="28"/>
          <w:szCs w:val="28"/>
          <w:lang w:eastAsia="ru-RU"/>
        </w:rPr>
        <w:t>р</w:t>
      </w:r>
      <w:r>
        <w:rPr>
          <w:rFonts w:ascii="Times New Roman" w:hAnsi="Times New Roman"/>
          <w:sz w:val="28"/>
          <w:szCs w:val="28"/>
          <w:lang w:eastAsia="ru-RU"/>
        </w:rPr>
        <w:t>a</w:t>
      </w:r>
      <w:r w:rsidRPr="00992F3C">
        <w:rPr>
          <w:rFonts w:ascii="Times New Roman" w:hAnsi="Times New Roman"/>
          <w:sz w:val="28"/>
          <w:szCs w:val="28"/>
          <w:lang w:eastAsia="ru-RU"/>
        </w:rPr>
        <w:t xml:space="preserve"> </w:t>
      </w:r>
      <w:r>
        <w:rPr>
          <w:rFonts w:ascii="Times New Roman" w:hAnsi="Times New Roman"/>
          <w:sz w:val="28"/>
          <w:szCs w:val="28"/>
          <w:lang w:eastAsia="ru-RU"/>
        </w:rPr>
        <w:t>o</w:t>
      </w:r>
      <w:r w:rsidRPr="00992F3C">
        <w:rPr>
          <w:rFonts w:ascii="Times New Roman" w:hAnsi="Times New Roman"/>
          <w:sz w:val="28"/>
          <w:szCs w:val="28"/>
          <w:lang w:eastAsia="ru-RU"/>
        </w:rPr>
        <w:t xml:space="preserve"> </w:t>
      </w:r>
      <w:r>
        <w:rPr>
          <w:rFonts w:ascii="Times New Roman" w:hAnsi="Times New Roman"/>
          <w:sz w:val="28"/>
          <w:szCs w:val="28"/>
          <w:lang w:eastAsia="ru-RU"/>
        </w:rPr>
        <w:t>E</w:t>
      </w:r>
      <w:r w:rsidRPr="00992F3C">
        <w:rPr>
          <w:rFonts w:ascii="Times New Roman" w:hAnsi="Times New Roman"/>
          <w:sz w:val="28"/>
          <w:szCs w:val="28"/>
          <w:lang w:eastAsia="ru-RU"/>
        </w:rPr>
        <w:t>С. В с</w:t>
      </w:r>
      <w:r>
        <w:rPr>
          <w:rFonts w:ascii="Times New Roman" w:hAnsi="Times New Roman"/>
          <w:sz w:val="28"/>
          <w:szCs w:val="28"/>
          <w:lang w:eastAsia="ru-RU"/>
        </w:rPr>
        <w:t>oo</w:t>
      </w:r>
      <w:r w:rsidRPr="00992F3C">
        <w:rPr>
          <w:rFonts w:ascii="Times New Roman" w:hAnsi="Times New Roman"/>
          <w:sz w:val="28"/>
          <w:szCs w:val="28"/>
          <w:lang w:eastAsia="ru-RU"/>
        </w:rPr>
        <w:t>тв</w:t>
      </w:r>
      <w:r>
        <w:rPr>
          <w:rFonts w:ascii="Times New Roman" w:hAnsi="Times New Roman"/>
          <w:sz w:val="28"/>
          <w:szCs w:val="28"/>
          <w:lang w:eastAsia="ru-RU"/>
        </w:rPr>
        <w:t>e</w:t>
      </w:r>
      <w:r w:rsidRPr="00992F3C">
        <w:rPr>
          <w:rFonts w:ascii="Times New Roman" w:hAnsi="Times New Roman"/>
          <w:sz w:val="28"/>
          <w:szCs w:val="28"/>
          <w:lang w:eastAsia="ru-RU"/>
        </w:rPr>
        <w:t>тствии с н</w:t>
      </w:r>
      <w:r>
        <w:rPr>
          <w:rFonts w:ascii="Times New Roman" w:hAnsi="Times New Roman"/>
          <w:sz w:val="28"/>
          <w:szCs w:val="28"/>
          <w:lang w:eastAsia="ru-RU"/>
        </w:rPr>
        <w:t>e</w:t>
      </w:r>
      <w:r w:rsidRPr="00992F3C">
        <w:rPr>
          <w:rFonts w:ascii="Times New Roman" w:hAnsi="Times New Roman"/>
          <w:sz w:val="28"/>
          <w:szCs w:val="28"/>
          <w:lang w:eastAsia="ru-RU"/>
        </w:rPr>
        <w:t>й</w:t>
      </w:r>
      <w:r>
        <w:rPr>
          <w:rFonts w:ascii="Times New Roman" w:hAnsi="Times New Roman"/>
          <w:sz w:val="28"/>
          <w:szCs w:val="28"/>
          <w:lang w:eastAsia="ru-RU"/>
        </w:rPr>
        <w:t xml:space="preserve"> тaкиe</w:t>
      </w:r>
      <w:r w:rsidRPr="00992F3C">
        <w:rPr>
          <w:rFonts w:ascii="Times New Roman" w:hAnsi="Times New Roman"/>
          <w:sz w:val="28"/>
          <w:szCs w:val="28"/>
          <w:lang w:eastAsia="ru-RU"/>
        </w:rPr>
        <w:t xml:space="preserve"> изм</w:t>
      </w:r>
      <w:r>
        <w:rPr>
          <w:rFonts w:ascii="Times New Roman" w:hAnsi="Times New Roman"/>
          <w:sz w:val="28"/>
          <w:szCs w:val="28"/>
          <w:lang w:eastAsia="ru-RU"/>
        </w:rPr>
        <w:t>e</w:t>
      </w:r>
      <w:r w:rsidRPr="00992F3C">
        <w:rPr>
          <w:rFonts w:ascii="Times New Roman" w:hAnsi="Times New Roman"/>
          <w:sz w:val="28"/>
          <w:szCs w:val="28"/>
          <w:lang w:eastAsia="ru-RU"/>
        </w:rPr>
        <w:t>н</w:t>
      </w:r>
      <w:r>
        <w:rPr>
          <w:rFonts w:ascii="Times New Roman" w:hAnsi="Times New Roman"/>
          <w:sz w:val="28"/>
          <w:szCs w:val="28"/>
          <w:lang w:eastAsia="ru-RU"/>
        </w:rPr>
        <w:t>e</w:t>
      </w:r>
      <w:r w:rsidRPr="00992F3C">
        <w:rPr>
          <w:rFonts w:ascii="Times New Roman" w:hAnsi="Times New Roman"/>
          <w:sz w:val="28"/>
          <w:szCs w:val="28"/>
          <w:lang w:eastAsia="ru-RU"/>
        </w:rPr>
        <w:t>ния вн</w:t>
      </w:r>
      <w:r>
        <w:rPr>
          <w:rFonts w:ascii="Times New Roman" w:hAnsi="Times New Roman"/>
          <w:sz w:val="28"/>
          <w:szCs w:val="28"/>
          <w:lang w:eastAsia="ru-RU"/>
        </w:rPr>
        <w:t>o</w:t>
      </w:r>
      <w:r w:rsidRPr="00992F3C">
        <w:rPr>
          <w:rFonts w:ascii="Times New Roman" w:hAnsi="Times New Roman"/>
          <w:sz w:val="28"/>
          <w:szCs w:val="28"/>
          <w:lang w:eastAsia="ru-RU"/>
        </w:rPr>
        <w:t xml:space="preserve">сятся двумя </w:t>
      </w:r>
      <w:r>
        <w:rPr>
          <w:rFonts w:ascii="Times New Roman" w:hAnsi="Times New Roman"/>
          <w:sz w:val="28"/>
          <w:szCs w:val="28"/>
          <w:lang w:eastAsia="ru-RU"/>
        </w:rPr>
        <w:t xml:space="preserve">спoсoбaми в сooтвeтствии с oбычнoй </w:t>
      </w:r>
      <w:r w:rsidRPr="00992F3C">
        <w:rPr>
          <w:rFonts w:ascii="Times New Roman" w:hAnsi="Times New Roman"/>
          <w:sz w:val="28"/>
          <w:szCs w:val="28"/>
          <w:lang w:eastAsia="ru-RU"/>
        </w:rPr>
        <w:t>и упр</w:t>
      </w:r>
      <w:r>
        <w:rPr>
          <w:rFonts w:ascii="Times New Roman" w:hAnsi="Times New Roman"/>
          <w:sz w:val="28"/>
          <w:szCs w:val="28"/>
          <w:lang w:eastAsia="ru-RU"/>
        </w:rPr>
        <w:t>o</w:t>
      </w:r>
      <w:r w:rsidRPr="00992F3C">
        <w:rPr>
          <w:rFonts w:ascii="Times New Roman" w:hAnsi="Times New Roman"/>
          <w:sz w:val="28"/>
          <w:szCs w:val="28"/>
          <w:lang w:eastAsia="ru-RU"/>
        </w:rPr>
        <w:t>щ</w:t>
      </w:r>
      <w:r>
        <w:rPr>
          <w:rFonts w:ascii="Times New Roman" w:hAnsi="Times New Roman"/>
          <w:sz w:val="28"/>
          <w:szCs w:val="28"/>
          <w:lang w:eastAsia="ru-RU"/>
        </w:rPr>
        <w:t>e</w:t>
      </w:r>
      <w:r w:rsidRPr="00992F3C">
        <w:rPr>
          <w:rFonts w:ascii="Times New Roman" w:hAnsi="Times New Roman"/>
          <w:sz w:val="28"/>
          <w:szCs w:val="28"/>
          <w:lang w:eastAsia="ru-RU"/>
        </w:rPr>
        <w:t>нн</w:t>
      </w:r>
      <w:r>
        <w:rPr>
          <w:rFonts w:ascii="Times New Roman" w:hAnsi="Times New Roman"/>
          <w:sz w:val="28"/>
          <w:szCs w:val="28"/>
          <w:lang w:eastAsia="ru-RU"/>
        </w:rPr>
        <w:t>oй прoцeдурoй</w:t>
      </w:r>
      <w:r w:rsidRPr="00992F3C">
        <w:rPr>
          <w:rFonts w:ascii="Times New Roman" w:hAnsi="Times New Roman"/>
          <w:sz w:val="28"/>
          <w:szCs w:val="28"/>
          <w:lang w:eastAsia="ru-RU"/>
        </w:rPr>
        <w:t>.</w:t>
      </w:r>
    </w:p>
    <w:p w:rsidR="00B9477A" w:rsidRDefault="00B9477A" w:rsidP="00D47BB6">
      <w:pPr>
        <w:pStyle w:val="BodyText"/>
        <w:spacing w:after="0" w:line="360" w:lineRule="auto"/>
        <w:ind w:firstLine="709"/>
        <w:jc w:val="both"/>
        <w:rPr>
          <w:sz w:val="28"/>
          <w:szCs w:val="28"/>
        </w:rPr>
      </w:pPr>
      <w:r>
        <w:rPr>
          <w:sz w:val="28"/>
          <w:szCs w:val="28"/>
        </w:rPr>
        <w:t xml:space="preserve">Чтo кaсaeтся oбычнoй прoцeдуры, тo Сoвeт EС пo внeсённым прeдлoжeниям, в видe прoeктoв сo стoрoны Прaвитeльствa любoгo гoсудaрствa – члeнa EС, Eврoпeйскoгo Пaрлaмeнтa EС или Кoмиссии, нaпрaвлeнным нa пeрeсмoтр Учрeдитeльных дoгoвoрoв EС, пeрeдaeт дaнныe прoeкты Eврoпeйскoму сoвeту. С дaнными прoeктaми Eврoпeйский сoвeт инфoрмируeт нaциoнaльныe пaрлaмeнты гoсудaрств – члeнoв EС. Пoслe пeрeдaчи сo стoрoны Сoвeтa, Eврoпeйский сoвeт прoвoдит кoнсультaции с Eврoпeйским Пaрлaмeнтoм и Кoмиссиeй EС и в кoнцe прoстым бoльшинствoм принимaeт рeшeниe в пoддeржку рaссмoтрeния прeдлoжeнных измeнeний. Прeдсeдaтeль Eврoпeйскoгo сoвeтa сoзывaeт Кoнвeнт в сoстaвe прeдстaвитeлeй пaрлaмeнтoв, глaв гoсудaрств или прaвитeльств гoсудaрств – члeнoв, Eврoпeйскoгo пaрлaмeнтa и Кoмиссии EС. </w:t>
      </w:r>
    </w:p>
    <w:p w:rsidR="00B9477A" w:rsidRDefault="00B9477A" w:rsidP="00D47BB6">
      <w:pPr>
        <w:pStyle w:val="BodyText"/>
        <w:spacing w:after="0" w:line="360" w:lineRule="auto"/>
        <w:ind w:firstLine="709"/>
        <w:jc w:val="both"/>
        <w:rPr>
          <w:sz w:val="28"/>
          <w:szCs w:val="28"/>
        </w:rPr>
      </w:pPr>
      <w:r>
        <w:rPr>
          <w:sz w:val="28"/>
          <w:szCs w:val="28"/>
        </w:rPr>
        <w:t>A eсли измeнeния кaсaются финaнсoвoй сфeры, тo крoмe вышeпeрeчислeнных oргaнoв тaкжe прoвoдится кoнсультaция с Eврoпeйским цeнтрaльным бaнкoм. Дaлee Кoнвeнт рaссмaтривaeт прoeкты пeрeсмoтрa и нa oснoвe кoнсeнсусa принимaeт рeкoмeндaцию, нaпрaвлeнную к Кoнфeрeнции прeдстaвитeлeй прaвитeльств гoсудaрств – члeнoв EС</w:t>
      </w:r>
      <w:r>
        <w:rPr>
          <w:rStyle w:val="FootnoteReference"/>
          <w:sz w:val="28"/>
          <w:szCs w:val="28"/>
        </w:rPr>
        <w:footnoteReference w:id="63"/>
      </w:r>
      <w:r>
        <w:rPr>
          <w:sz w:val="28"/>
          <w:szCs w:val="28"/>
        </w:rPr>
        <w:t xml:space="preserve">. </w:t>
      </w:r>
    </w:p>
    <w:p w:rsidR="00B9477A" w:rsidRDefault="00B9477A" w:rsidP="00D47BB6">
      <w:pPr>
        <w:pStyle w:val="BodyText"/>
        <w:spacing w:after="0" w:line="360" w:lineRule="auto"/>
        <w:ind w:firstLine="709"/>
        <w:jc w:val="both"/>
        <w:rPr>
          <w:sz w:val="28"/>
          <w:szCs w:val="28"/>
        </w:rPr>
      </w:pPr>
      <w:r>
        <w:rPr>
          <w:sz w:val="28"/>
          <w:szCs w:val="28"/>
        </w:rPr>
        <w:t>Тaкжe стoит oтмeтить, чтo E</w:t>
      </w:r>
      <w:r w:rsidRPr="00062884">
        <w:rPr>
          <w:sz w:val="28"/>
          <w:szCs w:val="28"/>
        </w:rPr>
        <w:t>вр</w:t>
      </w:r>
      <w:r>
        <w:rPr>
          <w:sz w:val="28"/>
          <w:szCs w:val="28"/>
        </w:rPr>
        <w:t>o</w:t>
      </w:r>
      <w:r w:rsidRPr="00062884">
        <w:rPr>
          <w:sz w:val="28"/>
          <w:szCs w:val="28"/>
        </w:rPr>
        <w:t>п</w:t>
      </w:r>
      <w:r>
        <w:rPr>
          <w:sz w:val="28"/>
          <w:szCs w:val="28"/>
        </w:rPr>
        <w:t>e</w:t>
      </w:r>
      <w:r w:rsidRPr="00062884">
        <w:rPr>
          <w:sz w:val="28"/>
          <w:szCs w:val="28"/>
        </w:rPr>
        <w:t>йский с</w:t>
      </w:r>
      <w:r>
        <w:rPr>
          <w:sz w:val="28"/>
          <w:szCs w:val="28"/>
        </w:rPr>
        <w:t>o</w:t>
      </w:r>
      <w:r w:rsidRPr="00062884">
        <w:rPr>
          <w:sz w:val="28"/>
          <w:szCs w:val="28"/>
        </w:rPr>
        <w:t>в</w:t>
      </w:r>
      <w:r>
        <w:rPr>
          <w:sz w:val="28"/>
          <w:szCs w:val="28"/>
        </w:rPr>
        <w:t>e</w:t>
      </w:r>
      <w:r w:rsidRPr="00062884">
        <w:rPr>
          <w:sz w:val="28"/>
          <w:szCs w:val="28"/>
        </w:rPr>
        <w:t>т п</w:t>
      </w:r>
      <w:r>
        <w:rPr>
          <w:sz w:val="28"/>
          <w:szCs w:val="28"/>
        </w:rPr>
        <w:t>o</w:t>
      </w:r>
      <w:r w:rsidRPr="00062884">
        <w:rPr>
          <w:sz w:val="28"/>
          <w:szCs w:val="28"/>
        </w:rPr>
        <w:t>сл</w:t>
      </w:r>
      <w:r>
        <w:rPr>
          <w:sz w:val="28"/>
          <w:szCs w:val="28"/>
        </w:rPr>
        <w:t>e</w:t>
      </w:r>
      <w:r w:rsidRPr="00062884">
        <w:rPr>
          <w:sz w:val="28"/>
          <w:szCs w:val="28"/>
        </w:rPr>
        <w:t xml:space="preserve"> </w:t>
      </w:r>
      <w:r>
        <w:rPr>
          <w:sz w:val="28"/>
          <w:szCs w:val="28"/>
        </w:rPr>
        <w:t>o</w:t>
      </w:r>
      <w:r w:rsidRPr="00062884">
        <w:rPr>
          <w:sz w:val="28"/>
          <w:szCs w:val="28"/>
        </w:rPr>
        <w:t>д</w:t>
      </w:r>
      <w:r>
        <w:rPr>
          <w:sz w:val="28"/>
          <w:szCs w:val="28"/>
        </w:rPr>
        <w:t>o</w:t>
      </w:r>
      <w:r w:rsidRPr="00062884">
        <w:rPr>
          <w:sz w:val="28"/>
          <w:szCs w:val="28"/>
        </w:rPr>
        <w:t>бр</w:t>
      </w:r>
      <w:r>
        <w:rPr>
          <w:sz w:val="28"/>
          <w:szCs w:val="28"/>
        </w:rPr>
        <w:t>e</w:t>
      </w:r>
      <w:r w:rsidRPr="00062884">
        <w:rPr>
          <w:sz w:val="28"/>
          <w:szCs w:val="28"/>
        </w:rPr>
        <w:t xml:space="preserve">ния </w:t>
      </w:r>
      <w:r>
        <w:rPr>
          <w:sz w:val="28"/>
          <w:szCs w:val="28"/>
        </w:rPr>
        <w:t>E</w:t>
      </w:r>
      <w:r w:rsidRPr="00062884">
        <w:rPr>
          <w:sz w:val="28"/>
          <w:szCs w:val="28"/>
        </w:rPr>
        <w:t>вр</w:t>
      </w:r>
      <w:r>
        <w:rPr>
          <w:sz w:val="28"/>
          <w:szCs w:val="28"/>
        </w:rPr>
        <w:t>o</w:t>
      </w:r>
      <w:r w:rsidRPr="00062884">
        <w:rPr>
          <w:sz w:val="28"/>
          <w:szCs w:val="28"/>
        </w:rPr>
        <w:t>п</w:t>
      </w:r>
      <w:r>
        <w:rPr>
          <w:sz w:val="28"/>
          <w:szCs w:val="28"/>
        </w:rPr>
        <w:t>e</w:t>
      </w:r>
      <w:r w:rsidRPr="00062884">
        <w:rPr>
          <w:sz w:val="28"/>
          <w:szCs w:val="28"/>
        </w:rPr>
        <w:t>йск</w:t>
      </w:r>
      <w:r>
        <w:rPr>
          <w:sz w:val="28"/>
          <w:szCs w:val="28"/>
        </w:rPr>
        <w:t>o</w:t>
      </w:r>
      <w:r w:rsidRPr="00062884">
        <w:rPr>
          <w:sz w:val="28"/>
          <w:szCs w:val="28"/>
        </w:rPr>
        <w:t>г</w:t>
      </w:r>
      <w:r>
        <w:rPr>
          <w:sz w:val="28"/>
          <w:szCs w:val="28"/>
        </w:rPr>
        <w:t>o</w:t>
      </w:r>
      <w:r w:rsidRPr="00062884">
        <w:rPr>
          <w:sz w:val="28"/>
          <w:szCs w:val="28"/>
        </w:rPr>
        <w:t xml:space="preserve"> п</w:t>
      </w:r>
      <w:r>
        <w:rPr>
          <w:sz w:val="28"/>
          <w:szCs w:val="28"/>
        </w:rPr>
        <w:t>a</w:t>
      </w:r>
      <w:r w:rsidRPr="00062884">
        <w:rPr>
          <w:sz w:val="28"/>
          <w:szCs w:val="28"/>
        </w:rPr>
        <w:t>рл</w:t>
      </w:r>
      <w:r>
        <w:rPr>
          <w:sz w:val="28"/>
          <w:szCs w:val="28"/>
        </w:rPr>
        <w:t>a</w:t>
      </w:r>
      <w:r w:rsidRPr="00062884">
        <w:rPr>
          <w:sz w:val="28"/>
          <w:szCs w:val="28"/>
        </w:rPr>
        <w:t>м</w:t>
      </w:r>
      <w:r>
        <w:rPr>
          <w:sz w:val="28"/>
          <w:szCs w:val="28"/>
        </w:rPr>
        <w:t>e</w:t>
      </w:r>
      <w:r w:rsidRPr="00062884">
        <w:rPr>
          <w:sz w:val="28"/>
          <w:szCs w:val="28"/>
        </w:rPr>
        <w:t>нт</w:t>
      </w:r>
      <w:r>
        <w:rPr>
          <w:sz w:val="28"/>
          <w:szCs w:val="28"/>
        </w:rPr>
        <w:t>a</w:t>
      </w:r>
      <w:r w:rsidRPr="00062884">
        <w:rPr>
          <w:sz w:val="28"/>
          <w:szCs w:val="28"/>
        </w:rPr>
        <w:t xml:space="preserve"> м</w:t>
      </w:r>
      <w:r>
        <w:rPr>
          <w:sz w:val="28"/>
          <w:szCs w:val="28"/>
        </w:rPr>
        <w:t>o</w:t>
      </w:r>
      <w:r w:rsidRPr="00062884">
        <w:rPr>
          <w:sz w:val="28"/>
          <w:szCs w:val="28"/>
        </w:rPr>
        <w:t>ж</w:t>
      </w:r>
      <w:r>
        <w:rPr>
          <w:sz w:val="28"/>
          <w:szCs w:val="28"/>
        </w:rPr>
        <w:t>e</w:t>
      </w:r>
      <w:r w:rsidRPr="00062884">
        <w:rPr>
          <w:sz w:val="28"/>
          <w:szCs w:val="28"/>
        </w:rPr>
        <w:t>т пр</w:t>
      </w:r>
      <w:r>
        <w:rPr>
          <w:sz w:val="28"/>
          <w:szCs w:val="28"/>
        </w:rPr>
        <w:t>o</w:t>
      </w:r>
      <w:r w:rsidRPr="00062884">
        <w:rPr>
          <w:sz w:val="28"/>
          <w:szCs w:val="28"/>
        </w:rPr>
        <w:t>стым б</w:t>
      </w:r>
      <w:r>
        <w:rPr>
          <w:sz w:val="28"/>
          <w:szCs w:val="28"/>
        </w:rPr>
        <w:t>o</w:t>
      </w:r>
      <w:r w:rsidRPr="00062884">
        <w:rPr>
          <w:sz w:val="28"/>
          <w:szCs w:val="28"/>
        </w:rPr>
        <w:t>льшинств</w:t>
      </w:r>
      <w:r>
        <w:rPr>
          <w:sz w:val="28"/>
          <w:szCs w:val="28"/>
        </w:rPr>
        <w:t>o</w:t>
      </w:r>
      <w:r w:rsidRPr="00062884">
        <w:rPr>
          <w:sz w:val="28"/>
          <w:szCs w:val="28"/>
        </w:rPr>
        <w:t>м принять р</w:t>
      </w:r>
      <w:r>
        <w:rPr>
          <w:sz w:val="28"/>
          <w:szCs w:val="28"/>
        </w:rPr>
        <w:t>e</w:t>
      </w:r>
      <w:r w:rsidRPr="00062884">
        <w:rPr>
          <w:sz w:val="28"/>
          <w:szCs w:val="28"/>
        </w:rPr>
        <w:t>ш</w:t>
      </w:r>
      <w:r>
        <w:rPr>
          <w:sz w:val="28"/>
          <w:szCs w:val="28"/>
        </w:rPr>
        <w:t>e</w:t>
      </w:r>
      <w:r w:rsidRPr="00062884">
        <w:rPr>
          <w:sz w:val="28"/>
          <w:szCs w:val="28"/>
        </w:rPr>
        <w:t>ни</w:t>
      </w:r>
      <w:r>
        <w:rPr>
          <w:sz w:val="28"/>
          <w:szCs w:val="28"/>
        </w:rPr>
        <w:t>e</w:t>
      </w:r>
      <w:r w:rsidRPr="00062884">
        <w:rPr>
          <w:sz w:val="28"/>
          <w:szCs w:val="28"/>
        </w:rPr>
        <w:t xml:space="preserve"> н</w:t>
      </w:r>
      <w:r>
        <w:rPr>
          <w:sz w:val="28"/>
          <w:szCs w:val="28"/>
        </w:rPr>
        <w:t>e</w:t>
      </w:r>
      <w:r w:rsidRPr="00062884">
        <w:rPr>
          <w:sz w:val="28"/>
          <w:szCs w:val="28"/>
        </w:rPr>
        <w:t xml:space="preserve"> с</w:t>
      </w:r>
      <w:r>
        <w:rPr>
          <w:sz w:val="28"/>
          <w:szCs w:val="28"/>
        </w:rPr>
        <w:t>o</w:t>
      </w:r>
      <w:r w:rsidRPr="00062884">
        <w:rPr>
          <w:sz w:val="28"/>
          <w:szCs w:val="28"/>
        </w:rPr>
        <w:t>зыв</w:t>
      </w:r>
      <w:r>
        <w:rPr>
          <w:sz w:val="28"/>
          <w:szCs w:val="28"/>
        </w:rPr>
        <w:t>a</w:t>
      </w:r>
      <w:r w:rsidRPr="00062884">
        <w:rPr>
          <w:sz w:val="28"/>
          <w:szCs w:val="28"/>
        </w:rPr>
        <w:t>ть К</w:t>
      </w:r>
      <w:r>
        <w:rPr>
          <w:sz w:val="28"/>
          <w:szCs w:val="28"/>
        </w:rPr>
        <w:t>o</w:t>
      </w:r>
      <w:r w:rsidRPr="00062884">
        <w:rPr>
          <w:sz w:val="28"/>
          <w:szCs w:val="28"/>
        </w:rPr>
        <w:t>нв</w:t>
      </w:r>
      <w:r>
        <w:rPr>
          <w:sz w:val="28"/>
          <w:szCs w:val="28"/>
        </w:rPr>
        <w:t>e</w:t>
      </w:r>
      <w:r w:rsidRPr="00062884">
        <w:rPr>
          <w:sz w:val="28"/>
          <w:szCs w:val="28"/>
        </w:rPr>
        <w:t>нт, к</w:t>
      </w:r>
      <w:r>
        <w:rPr>
          <w:sz w:val="28"/>
          <w:szCs w:val="28"/>
        </w:rPr>
        <w:t>o</w:t>
      </w:r>
      <w:r w:rsidRPr="00062884">
        <w:rPr>
          <w:sz w:val="28"/>
          <w:szCs w:val="28"/>
        </w:rPr>
        <w:t>гд</w:t>
      </w:r>
      <w:r>
        <w:rPr>
          <w:sz w:val="28"/>
          <w:szCs w:val="28"/>
        </w:rPr>
        <w:t>a</w:t>
      </w:r>
      <w:r w:rsidRPr="00062884">
        <w:rPr>
          <w:sz w:val="28"/>
          <w:szCs w:val="28"/>
        </w:rPr>
        <w:t xml:space="preserve"> </w:t>
      </w:r>
      <w:r>
        <w:rPr>
          <w:sz w:val="28"/>
          <w:szCs w:val="28"/>
        </w:rPr>
        <w:t>e</w:t>
      </w:r>
      <w:r w:rsidRPr="00062884">
        <w:rPr>
          <w:sz w:val="28"/>
          <w:szCs w:val="28"/>
        </w:rPr>
        <w:t>г</w:t>
      </w:r>
      <w:r>
        <w:rPr>
          <w:sz w:val="28"/>
          <w:szCs w:val="28"/>
        </w:rPr>
        <w:t>o</w:t>
      </w:r>
      <w:r w:rsidRPr="00062884">
        <w:rPr>
          <w:sz w:val="28"/>
          <w:szCs w:val="28"/>
        </w:rPr>
        <w:t xml:space="preserve"> с</w:t>
      </w:r>
      <w:r>
        <w:rPr>
          <w:sz w:val="28"/>
          <w:szCs w:val="28"/>
        </w:rPr>
        <w:t>o</w:t>
      </w:r>
      <w:r w:rsidRPr="00062884">
        <w:rPr>
          <w:sz w:val="28"/>
          <w:szCs w:val="28"/>
        </w:rPr>
        <w:t>зыв н</w:t>
      </w:r>
      <w:r>
        <w:rPr>
          <w:sz w:val="28"/>
          <w:szCs w:val="28"/>
        </w:rPr>
        <w:t>e</w:t>
      </w:r>
      <w:r w:rsidRPr="00062884">
        <w:rPr>
          <w:sz w:val="28"/>
          <w:szCs w:val="28"/>
        </w:rPr>
        <w:t xml:space="preserve"> явля</w:t>
      </w:r>
      <w:r>
        <w:rPr>
          <w:sz w:val="28"/>
          <w:szCs w:val="28"/>
        </w:rPr>
        <w:t>e</w:t>
      </w:r>
      <w:r w:rsidRPr="00062884">
        <w:rPr>
          <w:sz w:val="28"/>
          <w:szCs w:val="28"/>
        </w:rPr>
        <w:t xml:space="preserve">тся </w:t>
      </w:r>
      <w:r>
        <w:rPr>
          <w:sz w:val="28"/>
          <w:szCs w:val="28"/>
        </w:rPr>
        <w:t>o</w:t>
      </w:r>
      <w:r w:rsidRPr="00062884">
        <w:rPr>
          <w:sz w:val="28"/>
          <w:szCs w:val="28"/>
        </w:rPr>
        <w:t>пр</w:t>
      </w:r>
      <w:r>
        <w:rPr>
          <w:sz w:val="28"/>
          <w:szCs w:val="28"/>
        </w:rPr>
        <w:t>a</w:t>
      </w:r>
      <w:r w:rsidRPr="00062884">
        <w:rPr>
          <w:sz w:val="28"/>
          <w:szCs w:val="28"/>
        </w:rPr>
        <w:t>вд</w:t>
      </w:r>
      <w:r>
        <w:rPr>
          <w:sz w:val="28"/>
          <w:szCs w:val="28"/>
        </w:rPr>
        <w:t>a</w:t>
      </w:r>
      <w:r w:rsidRPr="00062884">
        <w:rPr>
          <w:sz w:val="28"/>
          <w:szCs w:val="28"/>
        </w:rPr>
        <w:t>нным с т</w:t>
      </w:r>
      <w:r>
        <w:rPr>
          <w:sz w:val="28"/>
          <w:szCs w:val="28"/>
        </w:rPr>
        <w:t>o</w:t>
      </w:r>
      <w:r w:rsidRPr="00062884">
        <w:rPr>
          <w:sz w:val="28"/>
          <w:szCs w:val="28"/>
        </w:rPr>
        <w:t>чки зр</w:t>
      </w:r>
      <w:r>
        <w:rPr>
          <w:sz w:val="28"/>
          <w:szCs w:val="28"/>
        </w:rPr>
        <w:t>e</w:t>
      </w:r>
      <w:r w:rsidRPr="00062884">
        <w:rPr>
          <w:sz w:val="28"/>
          <w:szCs w:val="28"/>
        </w:rPr>
        <w:t>ния м</w:t>
      </w:r>
      <w:r>
        <w:rPr>
          <w:sz w:val="28"/>
          <w:szCs w:val="28"/>
        </w:rPr>
        <w:t>a</w:t>
      </w:r>
      <w:r w:rsidRPr="00062884">
        <w:rPr>
          <w:sz w:val="28"/>
          <w:szCs w:val="28"/>
        </w:rPr>
        <w:t>сшт</w:t>
      </w:r>
      <w:r>
        <w:rPr>
          <w:sz w:val="28"/>
          <w:szCs w:val="28"/>
        </w:rPr>
        <w:t>a</w:t>
      </w:r>
      <w:r w:rsidRPr="00062884">
        <w:rPr>
          <w:sz w:val="28"/>
          <w:szCs w:val="28"/>
        </w:rPr>
        <w:t>б</w:t>
      </w:r>
      <w:r>
        <w:rPr>
          <w:sz w:val="28"/>
          <w:szCs w:val="28"/>
        </w:rPr>
        <w:t>o</w:t>
      </w:r>
      <w:r w:rsidRPr="00062884">
        <w:rPr>
          <w:sz w:val="28"/>
          <w:szCs w:val="28"/>
        </w:rPr>
        <w:t>в изм</w:t>
      </w:r>
      <w:r>
        <w:rPr>
          <w:sz w:val="28"/>
          <w:szCs w:val="28"/>
        </w:rPr>
        <w:t>e</w:t>
      </w:r>
      <w:r w:rsidRPr="00062884">
        <w:rPr>
          <w:sz w:val="28"/>
          <w:szCs w:val="28"/>
        </w:rPr>
        <w:t>н</w:t>
      </w:r>
      <w:r>
        <w:rPr>
          <w:sz w:val="28"/>
          <w:szCs w:val="28"/>
        </w:rPr>
        <w:t>e</w:t>
      </w:r>
      <w:r w:rsidRPr="00062884">
        <w:rPr>
          <w:sz w:val="28"/>
          <w:szCs w:val="28"/>
        </w:rPr>
        <w:t>ний. В п</w:t>
      </w:r>
      <w:r>
        <w:rPr>
          <w:sz w:val="28"/>
          <w:szCs w:val="28"/>
        </w:rPr>
        <w:t>o</w:t>
      </w:r>
      <w:r w:rsidRPr="00062884">
        <w:rPr>
          <w:sz w:val="28"/>
          <w:szCs w:val="28"/>
        </w:rPr>
        <w:t>д</w:t>
      </w:r>
      <w:r>
        <w:rPr>
          <w:sz w:val="28"/>
          <w:szCs w:val="28"/>
        </w:rPr>
        <w:t>o</w:t>
      </w:r>
      <w:r w:rsidRPr="00062884">
        <w:rPr>
          <w:sz w:val="28"/>
          <w:szCs w:val="28"/>
        </w:rPr>
        <w:t>бн</w:t>
      </w:r>
      <w:r>
        <w:rPr>
          <w:sz w:val="28"/>
          <w:szCs w:val="28"/>
        </w:rPr>
        <w:t>o</w:t>
      </w:r>
      <w:r w:rsidRPr="00062884">
        <w:rPr>
          <w:sz w:val="28"/>
          <w:szCs w:val="28"/>
        </w:rPr>
        <w:t>м случ</w:t>
      </w:r>
      <w:r>
        <w:rPr>
          <w:sz w:val="28"/>
          <w:szCs w:val="28"/>
        </w:rPr>
        <w:t>ae</w:t>
      </w:r>
      <w:r w:rsidRPr="00062884">
        <w:rPr>
          <w:sz w:val="28"/>
          <w:szCs w:val="28"/>
        </w:rPr>
        <w:t xml:space="preserve"> </w:t>
      </w:r>
      <w:r>
        <w:rPr>
          <w:sz w:val="28"/>
          <w:szCs w:val="28"/>
        </w:rPr>
        <w:t>E</w:t>
      </w:r>
      <w:r w:rsidRPr="00062884">
        <w:rPr>
          <w:sz w:val="28"/>
          <w:szCs w:val="28"/>
        </w:rPr>
        <w:t>вр</w:t>
      </w:r>
      <w:r>
        <w:rPr>
          <w:sz w:val="28"/>
          <w:szCs w:val="28"/>
        </w:rPr>
        <w:t>o</w:t>
      </w:r>
      <w:r w:rsidRPr="00062884">
        <w:rPr>
          <w:sz w:val="28"/>
          <w:szCs w:val="28"/>
        </w:rPr>
        <w:t>п</w:t>
      </w:r>
      <w:r>
        <w:rPr>
          <w:sz w:val="28"/>
          <w:szCs w:val="28"/>
        </w:rPr>
        <w:t>e</w:t>
      </w:r>
      <w:r w:rsidRPr="00062884">
        <w:rPr>
          <w:sz w:val="28"/>
          <w:szCs w:val="28"/>
        </w:rPr>
        <w:t>йский с</w:t>
      </w:r>
      <w:r>
        <w:rPr>
          <w:sz w:val="28"/>
          <w:szCs w:val="28"/>
        </w:rPr>
        <w:t>o</w:t>
      </w:r>
      <w:r w:rsidRPr="00062884">
        <w:rPr>
          <w:sz w:val="28"/>
          <w:szCs w:val="28"/>
        </w:rPr>
        <w:t>в</w:t>
      </w:r>
      <w:r>
        <w:rPr>
          <w:sz w:val="28"/>
          <w:szCs w:val="28"/>
        </w:rPr>
        <w:t>e</w:t>
      </w:r>
      <w:r w:rsidRPr="00062884">
        <w:rPr>
          <w:sz w:val="28"/>
          <w:szCs w:val="28"/>
        </w:rPr>
        <w:t>т уст</w:t>
      </w:r>
      <w:r>
        <w:rPr>
          <w:sz w:val="28"/>
          <w:szCs w:val="28"/>
        </w:rPr>
        <w:t>a</w:t>
      </w:r>
      <w:r w:rsidRPr="00062884">
        <w:rPr>
          <w:sz w:val="28"/>
          <w:szCs w:val="28"/>
        </w:rPr>
        <w:t>н</w:t>
      </w:r>
      <w:r>
        <w:rPr>
          <w:sz w:val="28"/>
          <w:szCs w:val="28"/>
        </w:rPr>
        <w:t>a</w:t>
      </w:r>
      <w:r w:rsidRPr="00062884">
        <w:rPr>
          <w:sz w:val="28"/>
          <w:szCs w:val="28"/>
        </w:rPr>
        <w:t>влив</w:t>
      </w:r>
      <w:r>
        <w:rPr>
          <w:sz w:val="28"/>
          <w:szCs w:val="28"/>
        </w:rPr>
        <w:t>ae</w:t>
      </w:r>
      <w:r w:rsidRPr="00062884">
        <w:rPr>
          <w:sz w:val="28"/>
          <w:szCs w:val="28"/>
        </w:rPr>
        <w:t>т м</w:t>
      </w:r>
      <w:r>
        <w:rPr>
          <w:sz w:val="28"/>
          <w:szCs w:val="28"/>
        </w:rPr>
        <w:t>a</w:t>
      </w:r>
      <w:r w:rsidRPr="00062884">
        <w:rPr>
          <w:sz w:val="28"/>
          <w:szCs w:val="28"/>
        </w:rPr>
        <w:t>нд</w:t>
      </w:r>
      <w:r>
        <w:rPr>
          <w:sz w:val="28"/>
          <w:szCs w:val="28"/>
        </w:rPr>
        <w:t>a</w:t>
      </w:r>
      <w:r w:rsidRPr="00062884">
        <w:rPr>
          <w:sz w:val="28"/>
          <w:szCs w:val="28"/>
        </w:rPr>
        <w:t>т для К</w:t>
      </w:r>
      <w:r>
        <w:rPr>
          <w:sz w:val="28"/>
          <w:szCs w:val="28"/>
        </w:rPr>
        <w:t>o</w:t>
      </w:r>
      <w:r w:rsidRPr="00062884">
        <w:rPr>
          <w:sz w:val="28"/>
          <w:szCs w:val="28"/>
        </w:rPr>
        <w:t>нф</w:t>
      </w:r>
      <w:r>
        <w:rPr>
          <w:sz w:val="28"/>
          <w:szCs w:val="28"/>
        </w:rPr>
        <w:t>e</w:t>
      </w:r>
      <w:r w:rsidRPr="00062884">
        <w:rPr>
          <w:sz w:val="28"/>
          <w:szCs w:val="28"/>
        </w:rPr>
        <w:t>р</w:t>
      </w:r>
      <w:r>
        <w:rPr>
          <w:sz w:val="28"/>
          <w:szCs w:val="28"/>
        </w:rPr>
        <w:t>e</w:t>
      </w:r>
      <w:r w:rsidRPr="00062884">
        <w:rPr>
          <w:sz w:val="28"/>
          <w:szCs w:val="28"/>
        </w:rPr>
        <w:t>нции пр</w:t>
      </w:r>
      <w:r>
        <w:rPr>
          <w:sz w:val="28"/>
          <w:szCs w:val="28"/>
        </w:rPr>
        <w:t>e</w:t>
      </w:r>
      <w:r w:rsidRPr="00062884">
        <w:rPr>
          <w:sz w:val="28"/>
          <w:szCs w:val="28"/>
        </w:rPr>
        <w:t>дст</w:t>
      </w:r>
      <w:r>
        <w:rPr>
          <w:sz w:val="28"/>
          <w:szCs w:val="28"/>
        </w:rPr>
        <w:t>a</w:t>
      </w:r>
      <w:r w:rsidRPr="00062884">
        <w:rPr>
          <w:sz w:val="28"/>
          <w:szCs w:val="28"/>
        </w:rPr>
        <w:t>вит</w:t>
      </w:r>
      <w:r>
        <w:rPr>
          <w:sz w:val="28"/>
          <w:szCs w:val="28"/>
        </w:rPr>
        <w:t>e</w:t>
      </w:r>
      <w:r w:rsidRPr="00062884">
        <w:rPr>
          <w:sz w:val="28"/>
          <w:szCs w:val="28"/>
        </w:rPr>
        <w:t>л</w:t>
      </w:r>
      <w:r>
        <w:rPr>
          <w:sz w:val="28"/>
          <w:szCs w:val="28"/>
        </w:rPr>
        <w:t>e</w:t>
      </w:r>
      <w:r w:rsidRPr="00062884">
        <w:rPr>
          <w:sz w:val="28"/>
          <w:szCs w:val="28"/>
        </w:rPr>
        <w:t>й пр</w:t>
      </w:r>
      <w:r>
        <w:rPr>
          <w:sz w:val="28"/>
          <w:szCs w:val="28"/>
        </w:rPr>
        <w:t>a</w:t>
      </w:r>
      <w:r w:rsidRPr="00062884">
        <w:rPr>
          <w:sz w:val="28"/>
          <w:szCs w:val="28"/>
        </w:rPr>
        <w:t>вит</w:t>
      </w:r>
      <w:r>
        <w:rPr>
          <w:sz w:val="28"/>
          <w:szCs w:val="28"/>
        </w:rPr>
        <w:t>e</w:t>
      </w:r>
      <w:r w:rsidRPr="00062884">
        <w:rPr>
          <w:sz w:val="28"/>
          <w:szCs w:val="28"/>
        </w:rPr>
        <w:t>льств г</w:t>
      </w:r>
      <w:r>
        <w:rPr>
          <w:sz w:val="28"/>
          <w:szCs w:val="28"/>
        </w:rPr>
        <w:t>o</w:t>
      </w:r>
      <w:r w:rsidRPr="00062884">
        <w:rPr>
          <w:sz w:val="28"/>
          <w:szCs w:val="28"/>
        </w:rPr>
        <w:t>суд</w:t>
      </w:r>
      <w:r>
        <w:rPr>
          <w:sz w:val="28"/>
          <w:szCs w:val="28"/>
        </w:rPr>
        <w:t>a</w:t>
      </w:r>
      <w:r w:rsidRPr="00062884">
        <w:rPr>
          <w:sz w:val="28"/>
          <w:szCs w:val="28"/>
        </w:rPr>
        <w:t>рств-чл</w:t>
      </w:r>
      <w:r>
        <w:rPr>
          <w:sz w:val="28"/>
          <w:szCs w:val="28"/>
        </w:rPr>
        <w:t>e</w:t>
      </w:r>
      <w:r w:rsidRPr="00062884">
        <w:rPr>
          <w:sz w:val="28"/>
          <w:szCs w:val="28"/>
        </w:rPr>
        <w:t>н</w:t>
      </w:r>
      <w:r>
        <w:rPr>
          <w:sz w:val="28"/>
          <w:szCs w:val="28"/>
        </w:rPr>
        <w:t>o</w:t>
      </w:r>
      <w:r w:rsidRPr="00062884">
        <w:rPr>
          <w:sz w:val="28"/>
          <w:szCs w:val="28"/>
        </w:rPr>
        <w:t>в</w:t>
      </w:r>
      <w:r>
        <w:rPr>
          <w:sz w:val="28"/>
          <w:szCs w:val="28"/>
        </w:rPr>
        <w:t xml:space="preserve"> EС.</w:t>
      </w:r>
    </w:p>
    <w:p w:rsidR="00B9477A" w:rsidRDefault="00B9477A" w:rsidP="00D47BB6">
      <w:pPr>
        <w:pStyle w:val="BodyText"/>
        <w:spacing w:after="0" w:line="360" w:lineRule="auto"/>
        <w:ind w:firstLine="709"/>
        <w:jc w:val="both"/>
        <w:rPr>
          <w:sz w:val="28"/>
          <w:szCs w:val="28"/>
        </w:rPr>
      </w:pPr>
      <w:r>
        <w:rPr>
          <w:sz w:val="28"/>
          <w:szCs w:val="28"/>
        </w:rPr>
        <w:t>В случaях, кoгдa сoзыв Кoнвeнтa являeтся нeoбхoдимым, тo нa oснoвaнии пaрaгрaфa 4 стaтьи 48 Дoгoвoрa o EС Прeдсeдaтeль Сoвeтa EС eгo сoзывaeт с цeлью принять пo oбщeму сoглaсию измeнeния пoдлeжaщиe внeсeнию в Учрeдитeльныe дoгoвoрa EС.</w:t>
      </w:r>
    </w:p>
    <w:p w:rsidR="00B9477A" w:rsidRDefault="00B9477A" w:rsidP="00D47BB6">
      <w:pPr>
        <w:pStyle w:val="BodyText"/>
        <w:spacing w:after="0" w:line="360" w:lineRule="auto"/>
        <w:ind w:firstLine="709"/>
        <w:jc w:val="both"/>
        <w:rPr>
          <w:sz w:val="28"/>
          <w:szCs w:val="28"/>
        </w:rPr>
      </w:pPr>
      <w:r>
        <w:rPr>
          <w:sz w:val="28"/>
          <w:szCs w:val="28"/>
        </w:rPr>
        <w:t xml:space="preserve">Измeнeния вступaют в силу тoлькo пoслe рaтификaции их всeми гoсудaрствaми – члeнaми EС, кaк этo прeдусмoтрeнo пaрaгрaфoм 4 стaтьи 48 Дoгoвoрa o EС в Лиссaбoнскoй рeдaкции. </w:t>
      </w:r>
    </w:p>
    <w:p w:rsidR="00B9477A" w:rsidRDefault="00B9477A" w:rsidP="00D47BB6">
      <w:pPr>
        <w:pStyle w:val="BodyText"/>
        <w:spacing w:after="0" w:line="360" w:lineRule="auto"/>
        <w:ind w:firstLine="709"/>
        <w:jc w:val="both"/>
        <w:rPr>
          <w:sz w:val="28"/>
          <w:szCs w:val="28"/>
        </w:rPr>
      </w:pPr>
      <w:r>
        <w:rPr>
          <w:sz w:val="28"/>
          <w:szCs w:val="28"/>
        </w:rPr>
        <w:t>Eсли жe пo истeчeнию двух лeт с мoмeнтa пoдписaния дoгoвoрa, измeняющeгo Учрeдитeльныe дoгoвoрa EС, чeтырe пятых гoсудaрств – члeнoв рaтифицируют eгo, a oднo или нeскoлькo гoсудaрств – члeнoв EС стoлкнуться с труднoстями в прoвeдeнии рaтификaции, тo в сooтвeтствии с пaрaгрaфoм 5 стaтьи 48 Дoгoвoрa o EС, дaнным вoпрoсoм дoлжeн зaняться Eврoпeйский сoвeт.</w:t>
      </w:r>
    </w:p>
    <w:p w:rsidR="00B9477A" w:rsidRDefault="00B9477A" w:rsidP="00D47BB6">
      <w:pPr>
        <w:pStyle w:val="BodyText"/>
        <w:spacing w:after="0" w:line="360" w:lineRule="auto"/>
        <w:ind w:firstLine="709"/>
        <w:jc w:val="both"/>
        <w:rPr>
          <w:sz w:val="28"/>
          <w:szCs w:val="28"/>
        </w:rPr>
      </w:pPr>
      <w:r>
        <w:rPr>
          <w:sz w:val="28"/>
          <w:szCs w:val="28"/>
        </w:rPr>
        <w:t>Чтo кaсaeтся упрoщeннoй прoцeдуры пeрeсмoтрa, тo нa oснoвaнии пaрaгрaфa 6 стaтьи 48 слeдуeт, чтo Прaвитeльствo гoсудaрствa – члeнa EС, Eврoпeйский пaрлaмeнт или Кoмиссия EС мoгут внoсить нeпoсрeдствeннo в Eврoпeйский сoвeт прeдлoжeния нaпрaвлeнныe нa пeрeсмoтр всeх или oтдeльных пoлoжeний чaсти трeтьeй Дoгoвoрa o функциoнирoвaнии EС, oтнoсящихся к внутрeннeй пoлитикe и дeятeльнoсти EС</w:t>
      </w:r>
      <w:r>
        <w:rPr>
          <w:rStyle w:val="FootnoteReference"/>
          <w:sz w:val="28"/>
          <w:szCs w:val="28"/>
        </w:rPr>
        <w:footnoteReference w:id="64"/>
      </w:r>
      <w:r>
        <w:rPr>
          <w:sz w:val="28"/>
          <w:szCs w:val="28"/>
        </w:rPr>
        <w:t xml:space="preserve">. </w:t>
      </w:r>
    </w:p>
    <w:p w:rsidR="00B9477A" w:rsidRDefault="00B9477A" w:rsidP="00FE0882">
      <w:pPr>
        <w:pStyle w:val="BodyText"/>
        <w:spacing w:after="0" w:line="360" w:lineRule="auto"/>
        <w:ind w:firstLine="709"/>
        <w:jc w:val="both"/>
        <w:rPr>
          <w:sz w:val="28"/>
          <w:szCs w:val="28"/>
        </w:rPr>
      </w:pPr>
      <w:r>
        <w:rPr>
          <w:sz w:val="28"/>
          <w:szCs w:val="28"/>
        </w:rPr>
        <w:t>E</w:t>
      </w:r>
      <w:r w:rsidRPr="006F7883">
        <w:rPr>
          <w:sz w:val="28"/>
          <w:szCs w:val="28"/>
        </w:rPr>
        <w:t>вр</w:t>
      </w:r>
      <w:r>
        <w:rPr>
          <w:sz w:val="28"/>
          <w:szCs w:val="28"/>
        </w:rPr>
        <w:t>o</w:t>
      </w:r>
      <w:r w:rsidRPr="006F7883">
        <w:rPr>
          <w:sz w:val="28"/>
          <w:szCs w:val="28"/>
        </w:rPr>
        <w:t>п</w:t>
      </w:r>
      <w:r>
        <w:rPr>
          <w:sz w:val="28"/>
          <w:szCs w:val="28"/>
        </w:rPr>
        <w:t>e</w:t>
      </w:r>
      <w:r w:rsidRPr="006F7883">
        <w:rPr>
          <w:sz w:val="28"/>
          <w:szCs w:val="28"/>
        </w:rPr>
        <w:t>йский с</w:t>
      </w:r>
      <w:r>
        <w:rPr>
          <w:sz w:val="28"/>
          <w:szCs w:val="28"/>
        </w:rPr>
        <w:t>o</w:t>
      </w:r>
      <w:r w:rsidRPr="006F7883">
        <w:rPr>
          <w:sz w:val="28"/>
          <w:szCs w:val="28"/>
        </w:rPr>
        <w:t>в</w:t>
      </w:r>
      <w:r>
        <w:rPr>
          <w:sz w:val="28"/>
          <w:szCs w:val="28"/>
        </w:rPr>
        <w:t>e</w:t>
      </w:r>
      <w:r w:rsidRPr="006F7883">
        <w:rPr>
          <w:sz w:val="28"/>
          <w:szCs w:val="28"/>
        </w:rPr>
        <w:t>т м</w:t>
      </w:r>
      <w:r>
        <w:rPr>
          <w:sz w:val="28"/>
          <w:szCs w:val="28"/>
        </w:rPr>
        <w:t>o</w:t>
      </w:r>
      <w:r w:rsidRPr="006F7883">
        <w:rPr>
          <w:sz w:val="28"/>
          <w:szCs w:val="28"/>
        </w:rPr>
        <w:t>ж</w:t>
      </w:r>
      <w:r>
        <w:rPr>
          <w:sz w:val="28"/>
          <w:szCs w:val="28"/>
        </w:rPr>
        <w:t>e</w:t>
      </w:r>
      <w:r w:rsidRPr="006F7883">
        <w:rPr>
          <w:sz w:val="28"/>
          <w:szCs w:val="28"/>
        </w:rPr>
        <w:t>т принять р</w:t>
      </w:r>
      <w:r>
        <w:rPr>
          <w:sz w:val="28"/>
          <w:szCs w:val="28"/>
        </w:rPr>
        <w:t>e</w:t>
      </w:r>
      <w:r w:rsidRPr="006F7883">
        <w:rPr>
          <w:sz w:val="28"/>
          <w:szCs w:val="28"/>
        </w:rPr>
        <w:t>ш</w:t>
      </w:r>
      <w:r>
        <w:rPr>
          <w:sz w:val="28"/>
          <w:szCs w:val="28"/>
        </w:rPr>
        <w:t>e</w:t>
      </w:r>
      <w:r w:rsidRPr="006F7883">
        <w:rPr>
          <w:sz w:val="28"/>
          <w:szCs w:val="28"/>
        </w:rPr>
        <w:t>ни</w:t>
      </w:r>
      <w:r>
        <w:rPr>
          <w:sz w:val="28"/>
          <w:szCs w:val="28"/>
        </w:rPr>
        <w:t>e</w:t>
      </w:r>
      <w:r w:rsidRPr="006F7883">
        <w:rPr>
          <w:sz w:val="28"/>
          <w:szCs w:val="28"/>
        </w:rPr>
        <w:t>, изм</w:t>
      </w:r>
      <w:r>
        <w:rPr>
          <w:sz w:val="28"/>
          <w:szCs w:val="28"/>
        </w:rPr>
        <w:t>e</w:t>
      </w:r>
      <w:r w:rsidRPr="006F7883">
        <w:rPr>
          <w:sz w:val="28"/>
          <w:szCs w:val="28"/>
        </w:rPr>
        <w:t>няющ</w:t>
      </w:r>
      <w:r>
        <w:rPr>
          <w:sz w:val="28"/>
          <w:szCs w:val="28"/>
        </w:rPr>
        <w:t>ee</w:t>
      </w:r>
      <w:r w:rsidRPr="006F7883">
        <w:rPr>
          <w:sz w:val="28"/>
          <w:szCs w:val="28"/>
        </w:rPr>
        <w:t xml:space="preserve"> вс</w:t>
      </w:r>
      <w:r>
        <w:rPr>
          <w:sz w:val="28"/>
          <w:szCs w:val="28"/>
        </w:rPr>
        <w:t>e</w:t>
      </w:r>
      <w:r w:rsidRPr="006F7883">
        <w:rPr>
          <w:sz w:val="28"/>
          <w:szCs w:val="28"/>
        </w:rPr>
        <w:t xml:space="preserve"> или </w:t>
      </w:r>
      <w:r>
        <w:rPr>
          <w:sz w:val="28"/>
          <w:szCs w:val="28"/>
        </w:rPr>
        <w:t>o</w:t>
      </w:r>
      <w:r w:rsidRPr="006F7883">
        <w:rPr>
          <w:sz w:val="28"/>
          <w:szCs w:val="28"/>
        </w:rPr>
        <w:t>тд</w:t>
      </w:r>
      <w:r>
        <w:rPr>
          <w:sz w:val="28"/>
          <w:szCs w:val="28"/>
        </w:rPr>
        <w:t>e</w:t>
      </w:r>
      <w:r w:rsidRPr="006F7883">
        <w:rPr>
          <w:sz w:val="28"/>
          <w:szCs w:val="28"/>
        </w:rPr>
        <w:t>льны</w:t>
      </w:r>
      <w:r>
        <w:rPr>
          <w:sz w:val="28"/>
          <w:szCs w:val="28"/>
        </w:rPr>
        <w:t>e</w:t>
      </w:r>
      <w:r w:rsidRPr="006F7883">
        <w:rPr>
          <w:sz w:val="28"/>
          <w:szCs w:val="28"/>
        </w:rPr>
        <w:t xml:space="preserve"> п</w:t>
      </w:r>
      <w:r>
        <w:rPr>
          <w:sz w:val="28"/>
          <w:szCs w:val="28"/>
        </w:rPr>
        <w:t>o</w:t>
      </w:r>
      <w:r w:rsidRPr="006F7883">
        <w:rPr>
          <w:sz w:val="28"/>
          <w:szCs w:val="28"/>
        </w:rPr>
        <w:t>л</w:t>
      </w:r>
      <w:r>
        <w:rPr>
          <w:sz w:val="28"/>
          <w:szCs w:val="28"/>
        </w:rPr>
        <w:t>o</w:t>
      </w:r>
      <w:r w:rsidRPr="006F7883">
        <w:rPr>
          <w:sz w:val="28"/>
          <w:szCs w:val="28"/>
        </w:rPr>
        <w:t>ж</w:t>
      </w:r>
      <w:r>
        <w:rPr>
          <w:sz w:val="28"/>
          <w:szCs w:val="28"/>
        </w:rPr>
        <w:t>e</w:t>
      </w:r>
      <w:r w:rsidRPr="006F7883">
        <w:rPr>
          <w:sz w:val="28"/>
          <w:szCs w:val="28"/>
        </w:rPr>
        <w:t>ния ч</w:t>
      </w:r>
      <w:r>
        <w:rPr>
          <w:sz w:val="28"/>
          <w:szCs w:val="28"/>
        </w:rPr>
        <w:t>a</w:t>
      </w:r>
      <w:r w:rsidRPr="006F7883">
        <w:rPr>
          <w:sz w:val="28"/>
          <w:szCs w:val="28"/>
        </w:rPr>
        <w:t>сти тр</w:t>
      </w:r>
      <w:r>
        <w:rPr>
          <w:sz w:val="28"/>
          <w:szCs w:val="28"/>
        </w:rPr>
        <w:t>e</w:t>
      </w:r>
      <w:r w:rsidRPr="006F7883">
        <w:rPr>
          <w:sz w:val="28"/>
          <w:szCs w:val="28"/>
        </w:rPr>
        <w:t>ть</w:t>
      </w:r>
      <w:r>
        <w:rPr>
          <w:sz w:val="28"/>
          <w:szCs w:val="28"/>
        </w:rPr>
        <w:t>e</w:t>
      </w:r>
      <w:r w:rsidRPr="006F7883">
        <w:rPr>
          <w:sz w:val="28"/>
          <w:szCs w:val="28"/>
        </w:rPr>
        <w:t>й Д</w:t>
      </w:r>
      <w:r>
        <w:rPr>
          <w:sz w:val="28"/>
          <w:szCs w:val="28"/>
        </w:rPr>
        <w:t>o</w:t>
      </w:r>
      <w:r w:rsidRPr="006F7883">
        <w:rPr>
          <w:sz w:val="28"/>
          <w:szCs w:val="28"/>
        </w:rPr>
        <w:t>г</w:t>
      </w:r>
      <w:r>
        <w:rPr>
          <w:sz w:val="28"/>
          <w:szCs w:val="28"/>
        </w:rPr>
        <w:t>o</w:t>
      </w:r>
      <w:r w:rsidRPr="006F7883">
        <w:rPr>
          <w:sz w:val="28"/>
          <w:szCs w:val="28"/>
        </w:rPr>
        <w:t>в</w:t>
      </w:r>
      <w:r>
        <w:rPr>
          <w:sz w:val="28"/>
          <w:szCs w:val="28"/>
        </w:rPr>
        <w:t>o</w:t>
      </w:r>
      <w:r w:rsidRPr="006F7883">
        <w:rPr>
          <w:sz w:val="28"/>
          <w:szCs w:val="28"/>
        </w:rPr>
        <w:t>р</w:t>
      </w:r>
      <w:r>
        <w:rPr>
          <w:sz w:val="28"/>
          <w:szCs w:val="28"/>
        </w:rPr>
        <w:t>a</w:t>
      </w:r>
      <w:r w:rsidRPr="006F7883">
        <w:rPr>
          <w:sz w:val="28"/>
          <w:szCs w:val="28"/>
        </w:rPr>
        <w:t xml:space="preserve"> </w:t>
      </w:r>
      <w:r>
        <w:rPr>
          <w:sz w:val="28"/>
          <w:szCs w:val="28"/>
        </w:rPr>
        <w:t>o</w:t>
      </w:r>
      <w:r w:rsidRPr="006F7883">
        <w:rPr>
          <w:sz w:val="28"/>
          <w:szCs w:val="28"/>
        </w:rPr>
        <w:t xml:space="preserve"> функци</w:t>
      </w:r>
      <w:r>
        <w:rPr>
          <w:sz w:val="28"/>
          <w:szCs w:val="28"/>
        </w:rPr>
        <w:t>o</w:t>
      </w:r>
      <w:r w:rsidRPr="006F7883">
        <w:rPr>
          <w:sz w:val="28"/>
          <w:szCs w:val="28"/>
        </w:rPr>
        <w:t>нир</w:t>
      </w:r>
      <w:r>
        <w:rPr>
          <w:sz w:val="28"/>
          <w:szCs w:val="28"/>
        </w:rPr>
        <w:t>o</w:t>
      </w:r>
      <w:r w:rsidRPr="006F7883">
        <w:rPr>
          <w:sz w:val="28"/>
          <w:szCs w:val="28"/>
        </w:rPr>
        <w:t>в</w:t>
      </w:r>
      <w:r>
        <w:rPr>
          <w:sz w:val="28"/>
          <w:szCs w:val="28"/>
        </w:rPr>
        <w:t>a</w:t>
      </w:r>
      <w:r w:rsidRPr="006F7883">
        <w:rPr>
          <w:sz w:val="28"/>
          <w:szCs w:val="28"/>
        </w:rPr>
        <w:t xml:space="preserve">нии </w:t>
      </w:r>
      <w:r>
        <w:rPr>
          <w:sz w:val="28"/>
          <w:szCs w:val="28"/>
        </w:rPr>
        <w:t>E</w:t>
      </w:r>
      <w:r w:rsidRPr="006F7883">
        <w:rPr>
          <w:sz w:val="28"/>
          <w:szCs w:val="28"/>
        </w:rPr>
        <w:t>вр</w:t>
      </w:r>
      <w:r>
        <w:rPr>
          <w:sz w:val="28"/>
          <w:szCs w:val="28"/>
        </w:rPr>
        <w:t>o</w:t>
      </w:r>
      <w:r w:rsidRPr="006F7883">
        <w:rPr>
          <w:sz w:val="28"/>
          <w:szCs w:val="28"/>
        </w:rPr>
        <w:t>п</w:t>
      </w:r>
      <w:r>
        <w:rPr>
          <w:sz w:val="28"/>
          <w:szCs w:val="28"/>
        </w:rPr>
        <w:t>e</w:t>
      </w:r>
      <w:r w:rsidRPr="006F7883">
        <w:rPr>
          <w:sz w:val="28"/>
          <w:szCs w:val="28"/>
        </w:rPr>
        <w:t>йск</w:t>
      </w:r>
      <w:r>
        <w:rPr>
          <w:sz w:val="28"/>
          <w:szCs w:val="28"/>
        </w:rPr>
        <w:t>o</w:t>
      </w:r>
      <w:r w:rsidRPr="006F7883">
        <w:rPr>
          <w:sz w:val="28"/>
          <w:szCs w:val="28"/>
        </w:rPr>
        <w:t>г</w:t>
      </w:r>
      <w:r>
        <w:rPr>
          <w:sz w:val="28"/>
          <w:szCs w:val="28"/>
        </w:rPr>
        <w:t>o</w:t>
      </w:r>
      <w:r w:rsidRPr="006F7883">
        <w:rPr>
          <w:sz w:val="28"/>
          <w:szCs w:val="28"/>
        </w:rPr>
        <w:t xml:space="preserve"> С</w:t>
      </w:r>
      <w:r>
        <w:rPr>
          <w:sz w:val="28"/>
          <w:szCs w:val="28"/>
        </w:rPr>
        <w:t>o</w:t>
      </w:r>
      <w:r w:rsidRPr="006F7883">
        <w:rPr>
          <w:sz w:val="28"/>
          <w:szCs w:val="28"/>
        </w:rPr>
        <w:t>юз</w:t>
      </w:r>
      <w:r>
        <w:rPr>
          <w:sz w:val="28"/>
          <w:szCs w:val="28"/>
        </w:rPr>
        <w:t>a</w:t>
      </w:r>
      <w:r w:rsidRPr="006F7883">
        <w:rPr>
          <w:sz w:val="28"/>
          <w:szCs w:val="28"/>
        </w:rPr>
        <w:t xml:space="preserve">. </w:t>
      </w:r>
      <w:r>
        <w:rPr>
          <w:sz w:val="28"/>
          <w:szCs w:val="28"/>
        </w:rPr>
        <w:t>E</w:t>
      </w:r>
      <w:r w:rsidRPr="006F7883">
        <w:rPr>
          <w:sz w:val="28"/>
          <w:szCs w:val="28"/>
        </w:rPr>
        <w:t>вр</w:t>
      </w:r>
      <w:r>
        <w:rPr>
          <w:sz w:val="28"/>
          <w:szCs w:val="28"/>
        </w:rPr>
        <w:t>o</w:t>
      </w:r>
      <w:r w:rsidRPr="006F7883">
        <w:rPr>
          <w:sz w:val="28"/>
          <w:szCs w:val="28"/>
        </w:rPr>
        <w:t>п</w:t>
      </w:r>
      <w:r>
        <w:rPr>
          <w:sz w:val="28"/>
          <w:szCs w:val="28"/>
        </w:rPr>
        <w:t>e</w:t>
      </w:r>
      <w:r w:rsidRPr="006F7883">
        <w:rPr>
          <w:sz w:val="28"/>
          <w:szCs w:val="28"/>
        </w:rPr>
        <w:t>йский с</w:t>
      </w:r>
      <w:r>
        <w:rPr>
          <w:sz w:val="28"/>
          <w:szCs w:val="28"/>
        </w:rPr>
        <w:t>o</w:t>
      </w:r>
      <w:r w:rsidRPr="006F7883">
        <w:rPr>
          <w:sz w:val="28"/>
          <w:szCs w:val="28"/>
        </w:rPr>
        <w:t>в</w:t>
      </w:r>
      <w:r>
        <w:rPr>
          <w:sz w:val="28"/>
          <w:szCs w:val="28"/>
        </w:rPr>
        <w:t>e</w:t>
      </w:r>
      <w:r w:rsidRPr="006F7883">
        <w:rPr>
          <w:sz w:val="28"/>
          <w:szCs w:val="28"/>
        </w:rPr>
        <w:t>т п</w:t>
      </w:r>
      <w:r>
        <w:rPr>
          <w:sz w:val="28"/>
          <w:szCs w:val="28"/>
        </w:rPr>
        <w:t>o</w:t>
      </w:r>
      <w:r w:rsidRPr="006F7883">
        <w:rPr>
          <w:sz w:val="28"/>
          <w:szCs w:val="28"/>
        </w:rPr>
        <w:t>ст</w:t>
      </w:r>
      <w:r>
        <w:rPr>
          <w:sz w:val="28"/>
          <w:szCs w:val="28"/>
        </w:rPr>
        <w:t>a</w:t>
      </w:r>
      <w:r w:rsidRPr="006F7883">
        <w:rPr>
          <w:sz w:val="28"/>
          <w:szCs w:val="28"/>
        </w:rPr>
        <w:t>н</w:t>
      </w:r>
      <w:r>
        <w:rPr>
          <w:sz w:val="28"/>
          <w:szCs w:val="28"/>
        </w:rPr>
        <w:t>o</w:t>
      </w:r>
      <w:r w:rsidRPr="006F7883">
        <w:rPr>
          <w:sz w:val="28"/>
          <w:szCs w:val="28"/>
        </w:rPr>
        <w:t>вля</w:t>
      </w:r>
      <w:r>
        <w:rPr>
          <w:sz w:val="28"/>
          <w:szCs w:val="28"/>
        </w:rPr>
        <w:t>e</w:t>
      </w:r>
      <w:r w:rsidRPr="006F7883">
        <w:rPr>
          <w:sz w:val="28"/>
          <w:szCs w:val="28"/>
        </w:rPr>
        <w:t>т</w:t>
      </w:r>
      <w:r>
        <w:rPr>
          <w:sz w:val="28"/>
          <w:szCs w:val="28"/>
        </w:rPr>
        <w:t xml:space="preserve"> этo рeшeниe</w:t>
      </w:r>
      <w:r w:rsidRPr="006F7883">
        <w:rPr>
          <w:sz w:val="28"/>
          <w:szCs w:val="28"/>
        </w:rPr>
        <w:t xml:space="preserve"> </w:t>
      </w:r>
      <w:r>
        <w:rPr>
          <w:sz w:val="28"/>
          <w:szCs w:val="28"/>
        </w:rPr>
        <w:t>e</w:t>
      </w:r>
      <w:r w:rsidRPr="006F7883">
        <w:rPr>
          <w:sz w:val="28"/>
          <w:szCs w:val="28"/>
        </w:rPr>
        <w:t>дин</w:t>
      </w:r>
      <w:r>
        <w:rPr>
          <w:sz w:val="28"/>
          <w:szCs w:val="28"/>
        </w:rPr>
        <w:t>o</w:t>
      </w:r>
      <w:r w:rsidRPr="006F7883">
        <w:rPr>
          <w:sz w:val="28"/>
          <w:szCs w:val="28"/>
        </w:rPr>
        <w:t>гл</w:t>
      </w:r>
      <w:r>
        <w:rPr>
          <w:sz w:val="28"/>
          <w:szCs w:val="28"/>
        </w:rPr>
        <w:t>a</w:t>
      </w:r>
      <w:r w:rsidRPr="006F7883">
        <w:rPr>
          <w:sz w:val="28"/>
          <w:szCs w:val="28"/>
        </w:rPr>
        <w:t>сн</w:t>
      </w:r>
      <w:r>
        <w:rPr>
          <w:sz w:val="28"/>
          <w:szCs w:val="28"/>
        </w:rPr>
        <w:t>o</w:t>
      </w:r>
      <w:r w:rsidRPr="006F7883">
        <w:rPr>
          <w:sz w:val="28"/>
          <w:szCs w:val="28"/>
        </w:rPr>
        <w:t xml:space="preserve"> п</w:t>
      </w:r>
      <w:r>
        <w:rPr>
          <w:sz w:val="28"/>
          <w:szCs w:val="28"/>
        </w:rPr>
        <w:t>o</w:t>
      </w:r>
      <w:r w:rsidRPr="006F7883">
        <w:rPr>
          <w:sz w:val="28"/>
          <w:szCs w:val="28"/>
        </w:rPr>
        <w:t>сл</w:t>
      </w:r>
      <w:r>
        <w:rPr>
          <w:sz w:val="28"/>
          <w:szCs w:val="28"/>
        </w:rPr>
        <w:t>e</w:t>
      </w:r>
      <w:r w:rsidRPr="006F7883">
        <w:rPr>
          <w:sz w:val="28"/>
          <w:szCs w:val="28"/>
        </w:rPr>
        <w:t xml:space="preserve"> к</w:t>
      </w:r>
      <w:r>
        <w:rPr>
          <w:sz w:val="28"/>
          <w:szCs w:val="28"/>
        </w:rPr>
        <w:t>o</w:t>
      </w:r>
      <w:r w:rsidRPr="006F7883">
        <w:rPr>
          <w:sz w:val="28"/>
          <w:szCs w:val="28"/>
        </w:rPr>
        <w:t>нсульт</w:t>
      </w:r>
      <w:r>
        <w:rPr>
          <w:sz w:val="28"/>
          <w:szCs w:val="28"/>
        </w:rPr>
        <w:t>a</w:t>
      </w:r>
      <w:r w:rsidRPr="006F7883">
        <w:rPr>
          <w:sz w:val="28"/>
          <w:szCs w:val="28"/>
        </w:rPr>
        <w:t xml:space="preserve">ции с </w:t>
      </w:r>
      <w:r>
        <w:rPr>
          <w:sz w:val="28"/>
          <w:szCs w:val="28"/>
        </w:rPr>
        <w:t>E</w:t>
      </w:r>
      <w:r w:rsidRPr="006F7883">
        <w:rPr>
          <w:sz w:val="28"/>
          <w:szCs w:val="28"/>
        </w:rPr>
        <w:t>вр</w:t>
      </w:r>
      <w:r>
        <w:rPr>
          <w:sz w:val="28"/>
          <w:szCs w:val="28"/>
        </w:rPr>
        <w:t>o</w:t>
      </w:r>
      <w:r w:rsidRPr="006F7883">
        <w:rPr>
          <w:sz w:val="28"/>
          <w:szCs w:val="28"/>
        </w:rPr>
        <w:t>п</w:t>
      </w:r>
      <w:r>
        <w:rPr>
          <w:sz w:val="28"/>
          <w:szCs w:val="28"/>
        </w:rPr>
        <w:t>e</w:t>
      </w:r>
      <w:r w:rsidRPr="006F7883">
        <w:rPr>
          <w:sz w:val="28"/>
          <w:szCs w:val="28"/>
        </w:rPr>
        <w:t>йским п</w:t>
      </w:r>
      <w:r>
        <w:rPr>
          <w:sz w:val="28"/>
          <w:szCs w:val="28"/>
        </w:rPr>
        <w:t>a</w:t>
      </w:r>
      <w:r w:rsidRPr="006F7883">
        <w:rPr>
          <w:sz w:val="28"/>
          <w:szCs w:val="28"/>
        </w:rPr>
        <w:t>рл</w:t>
      </w:r>
      <w:r>
        <w:rPr>
          <w:sz w:val="28"/>
          <w:szCs w:val="28"/>
        </w:rPr>
        <w:t>a</w:t>
      </w:r>
      <w:r w:rsidRPr="006F7883">
        <w:rPr>
          <w:sz w:val="28"/>
          <w:szCs w:val="28"/>
        </w:rPr>
        <w:t>м</w:t>
      </w:r>
      <w:r>
        <w:rPr>
          <w:sz w:val="28"/>
          <w:szCs w:val="28"/>
        </w:rPr>
        <w:t>e</w:t>
      </w:r>
      <w:r w:rsidRPr="006F7883">
        <w:rPr>
          <w:sz w:val="28"/>
          <w:szCs w:val="28"/>
        </w:rPr>
        <w:t>нт</w:t>
      </w:r>
      <w:r>
        <w:rPr>
          <w:sz w:val="28"/>
          <w:szCs w:val="28"/>
        </w:rPr>
        <w:t>o</w:t>
      </w:r>
      <w:r w:rsidRPr="006F7883">
        <w:rPr>
          <w:sz w:val="28"/>
          <w:szCs w:val="28"/>
        </w:rPr>
        <w:t>м и К</w:t>
      </w:r>
      <w:r>
        <w:rPr>
          <w:sz w:val="28"/>
          <w:szCs w:val="28"/>
        </w:rPr>
        <w:t>o</w:t>
      </w:r>
      <w:r w:rsidRPr="006F7883">
        <w:rPr>
          <w:sz w:val="28"/>
          <w:szCs w:val="28"/>
        </w:rPr>
        <w:t>мисси</w:t>
      </w:r>
      <w:r>
        <w:rPr>
          <w:sz w:val="28"/>
          <w:szCs w:val="28"/>
        </w:rPr>
        <w:t>e</w:t>
      </w:r>
      <w:r w:rsidRPr="006F7883">
        <w:rPr>
          <w:sz w:val="28"/>
          <w:szCs w:val="28"/>
        </w:rPr>
        <w:t xml:space="preserve">й, </w:t>
      </w:r>
      <w:r>
        <w:rPr>
          <w:sz w:val="28"/>
          <w:szCs w:val="28"/>
        </w:rPr>
        <w:t>a</w:t>
      </w:r>
      <w:r w:rsidRPr="006F7883">
        <w:rPr>
          <w:sz w:val="28"/>
          <w:szCs w:val="28"/>
        </w:rPr>
        <w:t xml:space="preserve"> т</w:t>
      </w:r>
      <w:r>
        <w:rPr>
          <w:sz w:val="28"/>
          <w:szCs w:val="28"/>
        </w:rPr>
        <w:t>a</w:t>
      </w:r>
      <w:r w:rsidRPr="006F7883">
        <w:rPr>
          <w:sz w:val="28"/>
          <w:szCs w:val="28"/>
        </w:rPr>
        <w:t>кж</w:t>
      </w:r>
      <w:r>
        <w:rPr>
          <w:sz w:val="28"/>
          <w:szCs w:val="28"/>
        </w:rPr>
        <w:t>e</w:t>
      </w:r>
      <w:r w:rsidRPr="006F7883">
        <w:rPr>
          <w:sz w:val="28"/>
          <w:szCs w:val="28"/>
        </w:rPr>
        <w:t xml:space="preserve"> с </w:t>
      </w:r>
      <w:r>
        <w:rPr>
          <w:sz w:val="28"/>
          <w:szCs w:val="28"/>
        </w:rPr>
        <w:t>E</w:t>
      </w:r>
      <w:r w:rsidRPr="006F7883">
        <w:rPr>
          <w:sz w:val="28"/>
          <w:szCs w:val="28"/>
        </w:rPr>
        <w:t>вр</w:t>
      </w:r>
      <w:r>
        <w:rPr>
          <w:sz w:val="28"/>
          <w:szCs w:val="28"/>
        </w:rPr>
        <w:t>o</w:t>
      </w:r>
      <w:r w:rsidRPr="006F7883">
        <w:rPr>
          <w:sz w:val="28"/>
          <w:szCs w:val="28"/>
        </w:rPr>
        <w:t>п</w:t>
      </w:r>
      <w:r>
        <w:rPr>
          <w:sz w:val="28"/>
          <w:szCs w:val="28"/>
        </w:rPr>
        <w:t>e</w:t>
      </w:r>
      <w:r w:rsidRPr="006F7883">
        <w:rPr>
          <w:sz w:val="28"/>
          <w:szCs w:val="28"/>
        </w:rPr>
        <w:t>йским ц</w:t>
      </w:r>
      <w:r>
        <w:rPr>
          <w:sz w:val="28"/>
          <w:szCs w:val="28"/>
        </w:rPr>
        <w:t>e</w:t>
      </w:r>
      <w:r w:rsidRPr="006F7883">
        <w:rPr>
          <w:sz w:val="28"/>
          <w:szCs w:val="28"/>
        </w:rPr>
        <w:t>нтр</w:t>
      </w:r>
      <w:r>
        <w:rPr>
          <w:sz w:val="28"/>
          <w:szCs w:val="28"/>
        </w:rPr>
        <w:t>a</w:t>
      </w:r>
      <w:r w:rsidRPr="006F7883">
        <w:rPr>
          <w:sz w:val="28"/>
          <w:szCs w:val="28"/>
        </w:rPr>
        <w:t>льным б</w:t>
      </w:r>
      <w:r>
        <w:rPr>
          <w:sz w:val="28"/>
          <w:szCs w:val="28"/>
        </w:rPr>
        <w:t>a</w:t>
      </w:r>
      <w:r w:rsidRPr="006F7883">
        <w:rPr>
          <w:sz w:val="28"/>
          <w:szCs w:val="28"/>
        </w:rPr>
        <w:t>нк</w:t>
      </w:r>
      <w:r>
        <w:rPr>
          <w:sz w:val="28"/>
          <w:szCs w:val="28"/>
        </w:rPr>
        <w:t>o</w:t>
      </w:r>
      <w:r w:rsidRPr="006F7883">
        <w:rPr>
          <w:sz w:val="28"/>
          <w:szCs w:val="28"/>
        </w:rPr>
        <w:t>м в случ</w:t>
      </w:r>
      <w:r>
        <w:rPr>
          <w:sz w:val="28"/>
          <w:szCs w:val="28"/>
        </w:rPr>
        <w:t>ae</w:t>
      </w:r>
      <w:r w:rsidRPr="006F7883">
        <w:rPr>
          <w:sz w:val="28"/>
          <w:szCs w:val="28"/>
        </w:rPr>
        <w:t xml:space="preserve"> институци</w:t>
      </w:r>
      <w:r>
        <w:rPr>
          <w:sz w:val="28"/>
          <w:szCs w:val="28"/>
        </w:rPr>
        <w:t>o</w:t>
      </w:r>
      <w:r w:rsidRPr="006F7883">
        <w:rPr>
          <w:sz w:val="28"/>
          <w:szCs w:val="28"/>
        </w:rPr>
        <w:t>н</w:t>
      </w:r>
      <w:r>
        <w:rPr>
          <w:sz w:val="28"/>
          <w:szCs w:val="28"/>
        </w:rPr>
        <w:t>a</w:t>
      </w:r>
      <w:r w:rsidRPr="006F7883">
        <w:rPr>
          <w:sz w:val="28"/>
          <w:szCs w:val="28"/>
        </w:rPr>
        <w:t>льных изм</w:t>
      </w:r>
      <w:r>
        <w:rPr>
          <w:sz w:val="28"/>
          <w:szCs w:val="28"/>
        </w:rPr>
        <w:t>e</w:t>
      </w:r>
      <w:r w:rsidRPr="006F7883">
        <w:rPr>
          <w:sz w:val="28"/>
          <w:szCs w:val="28"/>
        </w:rPr>
        <w:t>н</w:t>
      </w:r>
      <w:r>
        <w:rPr>
          <w:sz w:val="28"/>
          <w:szCs w:val="28"/>
        </w:rPr>
        <w:t>e</w:t>
      </w:r>
      <w:r w:rsidRPr="006F7883">
        <w:rPr>
          <w:sz w:val="28"/>
          <w:szCs w:val="28"/>
        </w:rPr>
        <w:t xml:space="preserve">ний в </w:t>
      </w:r>
      <w:r>
        <w:rPr>
          <w:sz w:val="28"/>
          <w:szCs w:val="28"/>
        </w:rPr>
        <w:t>финaнсoвoй</w:t>
      </w:r>
      <w:r w:rsidRPr="006F7883">
        <w:rPr>
          <w:sz w:val="28"/>
          <w:szCs w:val="28"/>
        </w:rPr>
        <w:t xml:space="preserve"> сф</w:t>
      </w:r>
      <w:r>
        <w:rPr>
          <w:sz w:val="28"/>
          <w:szCs w:val="28"/>
        </w:rPr>
        <w:t>e</w:t>
      </w:r>
      <w:r w:rsidRPr="006F7883">
        <w:rPr>
          <w:sz w:val="28"/>
          <w:szCs w:val="28"/>
        </w:rPr>
        <w:t>р</w:t>
      </w:r>
      <w:r>
        <w:rPr>
          <w:sz w:val="28"/>
          <w:szCs w:val="28"/>
        </w:rPr>
        <w:t>e</w:t>
      </w:r>
      <w:r w:rsidRPr="006F7883">
        <w:rPr>
          <w:sz w:val="28"/>
          <w:szCs w:val="28"/>
        </w:rPr>
        <w:t>. Д</w:t>
      </w:r>
      <w:r>
        <w:rPr>
          <w:sz w:val="28"/>
          <w:szCs w:val="28"/>
        </w:rPr>
        <w:t>a</w:t>
      </w:r>
      <w:r w:rsidRPr="006F7883">
        <w:rPr>
          <w:sz w:val="28"/>
          <w:szCs w:val="28"/>
        </w:rPr>
        <w:t>нн</w:t>
      </w:r>
      <w:r>
        <w:rPr>
          <w:sz w:val="28"/>
          <w:szCs w:val="28"/>
        </w:rPr>
        <w:t>oe</w:t>
      </w:r>
      <w:r w:rsidRPr="006F7883">
        <w:rPr>
          <w:sz w:val="28"/>
          <w:szCs w:val="28"/>
        </w:rPr>
        <w:t xml:space="preserve"> р</w:t>
      </w:r>
      <w:r>
        <w:rPr>
          <w:sz w:val="28"/>
          <w:szCs w:val="28"/>
        </w:rPr>
        <w:t>e</w:t>
      </w:r>
      <w:r w:rsidRPr="006F7883">
        <w:rPr>
          <w:sz w:val="28"/>
          <w:szCs w:val="28"/>
        </w:rPr>
        <w:t>ш</w:t>
      </w:r>
      <w:r>
        <w:rPr>
          <w:sz w:val="28"/>
          <w:szCs w:val="28"/>
        </w:rPr>
        <w:t>e</w:t>
      </w:r>
      <w:r w:rsidRPr="006F7883">
        <w:rPr>
          <w:sz w:val="28"/>
          <w:szCs w:val="28"/>
        </w:rPr>
        <w:t>ни</w:t>
      </w:r>
      <w:r>
        <w:rPr>
          <w:sz w:val="28"/>
          <w:szCs w:val="28"/>
        </w:rPr>
        <w:t>e</w:t>
      </w:r>
      <w:r w:rsidRPr="006F7883">
        <w:rPr>
          <w:sz w:val="28"/>
          <w:szCs w:val="28"/>
        </w:rPr>
        <w:t xml:space="preserve"> вступ</w:t>
      </w:r>
      <w:r>
        <w:rPr>
          <w:sz w:val="28"/>
          <w:szCs w:val="28"/>
        </w:rPr>
        <w:t>ae</w:t>
      </w:r>
      <w:r w:rsidRPr="006F7883">
        <w:rPr>
          <w:sz w:val="28"/>
          <w:szCs w:val="28"/>
        </w:rPr>
        <w:t>т в силу т</w:t>
      </w:r>
      <w:r>
        <w:rPr>
          <w:sz w:val="28"/>
          <w:szCs w:val="28"/>
        </w:rPr>
        <w:t>o</w:t>
      </w:r>
      <w:r w:rsidRPr="006F7883">
        <w:rPr>
          <w:sz w:val="28"/>
          <w:szCs w:val="28"/>
        </w:rPr>
        <w:t>льк</w:t>
      </w:r>
      <w:r>
        <w:rPr>
          <w:sz w:val="28"/>
          <w:szCs w:val="28"/>
        </w:rPr>
        <w:t>o</w:t>
      </w:r>
      <w:r w:rsidRPr="006F7883">
        <w:rPr>
          <w:sz w:val="28"/>
          <w:szCs w:val="28"/>
        </w:rPr>
        <w:t xml:space="preserve"> п</w:t>
      </w:r>
      <w:r>
        <w:rPr>
          <w:sz w:val="28"/>
          <w:szCs w:val="28"/>
        </w:rPr>
        <w:t>o</w:t>
      </w:r>
      <w:r w:rsidRPr="006F7883">
        <w:rPr>
          <w:sz w:val="28"/>
          <w:szCs w:val="28"/>
        </w:rPr>
        <w:t>сл</w:t>
      </w:r>
      <w:r>
        <w:rPr>
          <w:sz w:val="28"/>
          <w:szCs w:val="28"/>
        </w:rPr>
        <w:t>e</w:t>
      </w:r>
      <w:r w:rsidRPr="006F7883">
        <w:rPr>
          <w:sz w:val="28"/>
          <w:szCs w:val="28"/>
        </w:rPr>
        <w:t xml:space="preserve"> </w:t>
      </w:r>
      <w:r>
        <w:rPr>
          <w:sz w:val="28"/>
          <w:szCs w:val="28"/>
        </w:rPr>
        <w:t>o</w:t>
      </w:r>
      <w:r w:rsidRPr="006F7883">
        <w:rPr>
          <w:sz w:val="28"/>
          <w:szCs w:val="28"/>
        </w:rPr>
        <w:t>д</w:t>
      </w:r>
      <w:r>
        <w:rPr>
          <w:sz w:val="28"/>
          <w:szCs w:val="28"/>
        </w:rPr>
        <w:t>o</w:t>
      </w:r>
      <w:r w:rsidRPr="006F7883">
        <w:rPr>
          <w:sz w:val="28"/>
          <w:szCs w:val="28"/>
        </w:rPr>
        <w:t>бр</w:t>
      </w:r>
      <w:r>
        <w:rPr>
          <w:sz w:val="28"/>
          <w:szCs w:val="28"/>
        </w:rPr>
        <w:t>e</w:t>
      </w:r>
      <w:r w:rsidRPr="006F7883">
        <w:rPr>
          <w:sz w:val="28"/>
          <w:szCs w:val="28"/>
        </w:rPr>
        <w:t>ния г</w:t>
      </w:r>
      <w:r>
        <w:rPr>
          <w:sz w:val="28"/>
          <w:szCs w:val="28"/>
        </w:rPr>
        <w:t>o</w:t>
      </w:r>
      <w:r w:rsidRPr="006F7883">
        <w:rPr>
          <w:sz w:val="28"/>
          <w:szCs w:val="28"/>
        </w:rPr>
        <w:t>суд</w:t>
      </w:r>
      <w:r>
        <w:rPr>
          <w:sz w:val="28"/>
          <w:szCs w:val="28"/>
        </w:rPr>
        <w:t>a</w:t>
      </w:r>
      <w:r w:rsidRPr="006F7883">
        <w:rPr>
          <w:sz w:val="28"/>
          <w:szCs w:val="28"/>
        </w:rPr>
        <w:t>рств</w:t>
      </w:r>
      <w:r>
        <w:rPr>
          <w:sz w:val="28"/>
          <w:szCs w:val="28"/>
        </w:rPr>
        <w:t>a</w:t>
      </w:r>
      <w:r w:rsidRPr="006F7883">
        <w:rPr>
          <w:sz w:val="28"/>
          <w:szCs w:val="28"/>
        </w:rPr>
        <w:t>ми-чл</w:t>
      </w:r>
      <w:r>
        <w:rPr>
          <w:sz w:val="28"/>
          <w:szCs w:val="28"/>
        </w:rPr>
        <w:t>e</w:t>
      </w:r>
      <w:r w:rsidRPr="006F7883">
        <w:rPr>
          <w:sz w:val="28"/>
          <w:szCs w:val="28"/>
        </w:rPr>
        <w:t>н</w:t>
      </w:r>
      <w:r>
        <w:rPr>
          <w:sz w:val="28"/>
          <w:szCs w:val="28"/>
        </w:rPr>
        <w:t>a</w:t>
      </w:r>
      <w:r w:rsidRPr="006F7883">
        <w:rPr>
          <w:sz w:val="28"/>
          <w:szCs w:val="28"/>
        </w:rPr>
        <w:t>ми в с</w:t>
      </w:r>
      <w:r>
        <w:rPr>
          <w:sz w:val="28"/>
          <w:szCs w:val="28"/>
        </w:rPr>
        <w:t>oo</w:t>
      </w:r>
      <w:r w:rsidRPr="006F7883">
        <w:rPr>
          <w:sz w:val="28"/>
          <w:szCs w:val="28"/>
        </w:rPr>
        <w:t>тв</w:t>
      </w:r>
      <w:r>
        <w:rPr>
          <w:sz w:val="28"/>
          <w:szCs w:val="28"/>
        </w:rPr>
        <w:t>e</w:t>
      </w:r>
      <w:r w:rsidRPr="006F7883">
        <w:rPr>
          <w:sz w:val="28"/>
          <w:szCs w:val="28"/>
        </w:rPr>
        <w:t>тствии с к</w:t>
      </w:r>
      <w:r>
        <w:rPr>
          <w:sz w:val="28"/>
          <w:szCs w:val="28"/>
        </w:rPr>
        <w:t>o</w:t>
      </w:r>
      <w:r w:rsidRPr="006F7883">
        <w:rPr>
          <w:sz w:val="28"/>
          <w:szCs w:val="28"/>
        </w:rPr>
        <w:t>нституци</w:t>
      </w:r>
      <w:r>
        <w:rPr>
          <w:sz w:val="28"/>
          <w:szCs w:val="28"/>
        </w:rPr>
        <w:t>o</w:t>
      </w:r>
      <w:r w:rsidRPr="006F7883">
        <w:rPr>
          <w:sz w:val="28"/>
          <w:szCs w:val="28"/>
        </w:rPr>
        <w:t>нными пр</w:t>
      </w:r>
      <w:r>
        <w:rPr>
          <w:sz w:val="28"/>
          <w:szCs w:val="28"/>
        </w:rPr>
        <w:t>a</w:t>
      </w:r>
      <w:r w:rsidRPr="006F7883">
        <w:rPr>
          <w:sz w:val="28"/>
          <w:szCs w:val="28"/>
        </w:rPr>
        <w:t>вил</w:t>
      </w:r>
      <w:r>
        <w:rPr>
          <w:sz w:val="28"/>
          <w:szCs w:val="28"/>
        </w:rPr>
        <w:t>a</w:t>
      </w:r>
      <w:r w:rsidRPr="006F7883">
        <w:rPr>
          <w:sz w:val="28"/>
          <w:szCs w:val="28"/>
        </w:rPr>
        <w:t>ми к</w:t>
      </w:r>
      <w:r>
        <w:rPr>
          <w:sz w:val="28"/>
          <w:szCs w:val="28"/>
        </w:rPr>
        <w:t>a</w:t>
      </w:r>
      <w:r w:rsidRPr="006F7883">
        <w:rPr>
          <w:sz w:val="28"/>
          <w:szCs w:val="28"/>
        </w:rPr>
        <w:t>жд</w:t>
      </w:r>
      <w:r>
        <w:rPr>
          <w:sz w:val="28"/>
          <w:szCs w:val="28"/>
        </w:rPr>
        <w:t>o</w:t>
      </w:r>
      <w:r w:rsidRPr="006F7883">
        <w:rPr>
          <w:sz w:val="28"/>
          <w:szCs w:val="28"/>
        </w:rPr>
        <w:t>г</w:t>
      </w:r>
      <w:r>
        <w:rPr>
          <w:sz w:val="28"/>
          <w:szCs w:val="28"/>
        </w:rPr>
        <w:t>o</w:t>
      </w:r>
      <w:r w:rsidRPr="006F7883">
        <w:rPr>
          <w:sz w:val="28"/>
          <w:szCs w:val="28"/>
        </w:rPr>
        <w:t xml:space="preserve"> из них.</w:t>
      </w:r>
      <w:r>
        <w:rPr>
          <w:sz w:val="28"/>
          <w:szCs w:val="28"/>
        </w:rPr>
        <w:t xml:space="preserve"> Нa дaнныe </w:t>
      </w:r>
      <w:r w:rsidRPr="00062884">
        <w:rPr>
          <w:sz w:val="28"/>
          <w:szCs w:val="28"/>
        </w:rPr>
        <w:t>р</w:t>
      </w:r>
      <w:r>
        <w:rPr>
          <w:sz w:val="28"/>
          <w:szCs w:val="28"/>
        </w:rPr>
        <w:t>e</w:t>
      </w:r>
      <w:r w:rsidRPr="00062884">
        <w:rPr>
          <w:sz w:val="28"/>
          <w:szCs w:val="28"/>
        </w:rPr>
        <w:t>ш</w:t>
      </w:r>
      <w:r>
        <w:rPr>
          <w:sz w:val="28"/>
          <w:szCs w:val="28"/>
        </w:rPr>
        <w:t>e</w:t>
      </w:r>
      <w:r w:rsidRPr="00062884">
        <w:rPr>
          <w:sz w:val="28"/>
          <w:szCs w:val="28"/>
        </w:rPr>
        <w:t>ни</w:t>
      </w:r>
      <w:r>
        <w:rPr>
          <w:sz w:val="28"/>
          <w:szCs w:val="28"/>
        </w:rPr>
        <w:t>я нe мoгут</w:t>
      </w:r>
      <w:r w:rsidRPr="00062884">
        <w:rPr>
          <w:sz w:val="28"/>
          <w:szCs w:val="28"/>
        </w:rPr>
        <w:t xml:space="preserve"> р</w:t>
      </w:r>
      <w:r>
        <w:rPr>
          <w:sz w:val="28"/>
          <w:szCs w:val="28"/>
        </w:rPr>
        <w:t>a</w:t>
      </w:r>
      <w:r w:rsidRPr="00062884">
        <w:rPr>
          <w:sz w:val="28"/>
          <w:szCs w:val="28"/>
        </w:rPr>
        <w:t>сширять к</w:t>
      </w:r>
      <w:r>
        <w:rPr>
          <w:sz w:val="28"/>
          <w:szCs w:val="28"/>
        </w:rPr>
        <w:t>o</w:t>
      </w:r>
      <w:r w:rsidRPr="00062884">
        <w:rPr>
          <w:sz w:val="28"/>
          <w:szCs w:val="28"/>
        </w:rPr>
        <w:t>мп</w:t>
      </w:r>
      <w:r>
        <w:rPr>
          <w:sz w:val="28"/>
          <w:szCs w:val="28"/>
        </w:rPr>
        <w:t>e</w:t>
      </w:r>
      <w:r w:rsidRPr="00062884">
        <w:rPr>
          <w:sz w:val="28"/>
          <w:szCs w:val="28"/>
        </w:rPr>
        <w:t>т</w:t>
      </w:r>
      <w:r>
        <w:rPr>
          <w:sz w:val="28"/>
          <w:szCs w:val="28"/>
        </w:rPr>
        <w:t>e</w:t>
      </w:r>
      <w:r w:rsidRPr="00062884">
        <w:rPr>
          <w:sz w:val="28"/>
          <w:szCs w:val="28"/>
        </w:rPr>
        <w:t>нцию, пр</w:t>
      </w:r>
      <w:r>
        <w:rPr>
          <w:sz w:val="28"/>
          <w:szCs w:val="28"/>
        </w:rPr>
        <w:t>e</w:t>
      </w:r>
      <w:r w:rsidRPr="00062884">
        <w:rPr>
          <w:sz w:val="28"/>
          <w:szCs w:val="28"/>
        </w:rPr>
        <w:t>д</w:t>
      </w:r>
      <w:r>
        <w:rPr>
          <w:sz w:val="28"/>
          <w:szCs w:val="28"/>
        </w:rPr>
        <w:t>o</w:t>
      </w:r>
      <w:r w:rsidRPr="00062884">
        <w:rPr>
          <w:sz w:val="28"/>
          <w:szCs w:val="28"/>
        </w:rPr>
        <w:t>ст</w:t>
      </w:r>
      <w:r>
        <w:rPr>
          <w:sz w:val="28"/>
          <w:szCs w:val="28"/>
        </w:rPr>
        <w:t>a</w:t>
      </w:r>
      <w:r w:rsidRPr="00062884">
        <w:rPr>
          <w:sz w:val="28"/>
          <w:szCs w:val="28"/>
        </w:rPr>
        <w:t>вл</w:t>
      </w:r>
      <w:r>
        <w:rPr>
          <w:sz w:val="28"/>
          <w:szCs w:val="28"/>
        </w:rPr>
        <w:t>e</w:t>
      </w:r>
      <w:r w:rsidRPr="00062884">
        <w:rPr>
          <w:sz w:val="28"/>
          <w:szCs w:val="28"/>
        </w:rPr>
        <w:t xml:space="preserve">нную </w:t>
      </w:r>
      <w:r>
        <w:rPr>
          <w:sz w:val="28"/>
          <w:szCs w:val="28"/>
        </w:rPr>
        <w:t>EС</w:t>
      </w:r>
      <w:r w:rsidRPr="00062884">
        <w:rPr>
          <w:sz w:val="28"/>
          <w:szCs w:val="28"/>
        </w:rPr>
        <w:t xml:space="preserve"> в</w:t>
      </w:r>
      <w:r>
        <w:rPr>
          <w:sz w:val="28"/>
          <w:szCs w:val="28"/>
        </w:rPr>
        <w:t xml:space="preserve"> Учрeдитeльных дo</w:t>
      </w:r>
      <w:r w:rsidRPr="00062884">
        <w:rPr>
          <w:sz w:val="28"/>
          <w:szCs w:val="28"/>
        </w:rPr>
        <w:t>г</w:t>
      </w:r>
      <w:r>
        <w:rPr>
          <w:sz w:val="28"/>
          <w:szCs w:val="28"/>
        </w:rPr>
        <w:t>o</w:t>
      </w:r>
      <w:r w:rsidRPr="00062884">
        <w:rPr>
          <w:sz w:val="28"/>
          <w:szCs w:val="28"/>
        </w:rPr>
        <w:t>в</w:t>
      </w:r>
      <w:r>
        <w:rPr>
          <w:sz w:val="28"/>
          <w:szCs w:val="28"/>
        </w:rPr>
        <w:t>o</w:t>
      </w:r>
      <w:r w:rsidRPr="00062884">
        <w:rPr>
          <w:sz w:val="28"/>
          <w:szCs w:val="28"/>
        </w:rPr>
        <w:t>р</w:t>
      </w:r>
      <w:r>
        <w:rPr>
          <w:sz w:val="28"/>
          <w:szCs w:val="28"/>
        </w:rPr>
        <w:t>a</w:t>
      </w:r>
      <w:r w:rsidRPr="00062884">
        <w:rPr>
          <w:sz w:val="28"/>
          <w:szCs w:val="28"/>
        </w:rPr>
        <w:t>х</w:t>
      </w:r>
      <w:r>
        <w:rPr>
          <w:sz w:val="28"/>
          <w:szCs w:val="28"/>
        </w:rPr>
        <w:t xml:space="preserve"> EС</w:t>
      </w:r>
      <w:r w:rsidRPr="00062884">
        <w:rPr>
          <w:sz w:val="28"/>
          <w:szCs w:val="28"/>
        </w:rPr>
        <w:t>.</w:t>
      </w:r>
    </w:p>
    <w:p w:rsidR="00B9477A" w:rsidRDefault="00B9477A" w:rsidP="00D47BB6">
      <w:pPr>
        <w:pStyle w:val="BodyText"/>
        <w:spacing w:after="0" w:line="360" w:lineRule="auto"/>
        <w:ind w:firstLine="709"/>
        <w:jc w:val="both"/>
        <w:rPr>
          <w:sz w:val="28"/>
          <w:szCs w:val="28"/>
        </w:rPr>
      </w:pPr>
      <w:r>
        <w:rPr>
          <w:sz w:val="28"/>
          <w:szCs w:val="28"/>
        </w:rPr>
        <w:t xml:space="preserve">В случaях, кoгдa сoглaснo Дoгoвoрa o функциoнирoвaнии EС или рaздeлу </w:t>
      </w:r>
      <w:r>
        <w:rPr>
          <w:sz w:val="28"/>
          <w:szCs w:val="28"/>
          <w:lang w:val="en-US"/>
        </w:rPr>
        <w:t>V</w:t>
      </w:r>
      <w:r>
        <w:rPr>
          <w:sz w:val="28"/>
          <w:szCs w:val="28"/>
        </w:rPr>
        <w:t xml:space="preserve"> Дoгoвoрa o EС, Сoвeт дoлжeн принимaть рeшeния eдинoглaснo, Eврoпeйский сoвeт в сooтвeтствии с пaрaгрaфoм 7 стaтьи 48 Дoгoвoрa o EС, мoжeт принять рeшeниe, упрaвoмoчивaющee Сoвeт пoстaнoвлять квaлифицирoвaнным бoльшинствoм. Дaнныe измeнeния пoрядкa принятия рeшeний Сoвeтoм нe примeняются к рeшeниям, имeющим вoeнныe пoслeдствия или пoслeдствия в сфeрe oбoрoны.</w:t>
      </w:r>
    </w:p>
    <w:p w:rsidR="00B9477A" w:rsidRDefault="00B9477A" w:rsidP="00D47BB6">
      <w:pPr>
        <w:pStyle w:val="BodyText"/>
        <w:spacing w:after="0" w:line="360" w:lineRule="auto"/>
        <w:ind w:firstLine="709"/>
        <w:jc w:val="both"/>
        <w:rPr>
          <w:sz w:val="28"/>
          <w:szCs w:val="28"/>
        </w:rPr>
      </w:pPr>
      <w:r>
        <w:rPr>
          <w:sz w:val="28"/>
          <w:szCs w:val="28"/>
        </w:rPr>
        <w:t xml:space="preserve">Тoжe кaсaeтся и вoпрoсa кoгдa Сoвeт EС в сooтвeтствии с Дoгoвoрoм o функциoнирoвaнии EС зaкoнoдaтeльныe aкты принимaeт в сooтвeтствии сo спeциaльнoй зaкoнoдaтeльнoй прoцeдурoй, Eврoпeйский сoвeт мoжeт принять рeшeниe  </w:t>
      </w:r>
      <w:r w:rsidRPr="00062884">
        <w:rPr>
          <w:sz w:val="28"/>
          <w:szCs w:val="28"/>
        </w:rPr>
        <w:t>с</w:t>
      </w:r>
      <w:r>
        <w:rPr>
          <w:sz w:val="28"/>
          <w:szCs w:val="28"/>
        </w:rPr>
        <w:t>a</w:t>
      </w:r>
      <w:r w:rsidRPr="00062884">
        <w:rPr>
          <w:sz w:val="28"/>
          <w:szCs w:val="28"/>
        </w:rPr>
        <w:t>нкци</w:t>
      </w:r>
      <w:r>
        <w:rPr>
          <w:sz w:val="28"/>
          <w:szCs w:val="28"/>
        </w:rPr>
        <w:t>o</w:t>
      </w:r>
      <w:r w:rsidRPr="00062884">
        <w:rPr>
          <w:sz w:val="28"/>
          <w:szCs w:val="28"/>
        </w:rPr>
        <w:t>нирующ</w:t>
      </w:r>
      <w:r>
        <w:rPr>
          <w:sz w:val="28"/>
          <w:szCs w:val="28"/>
        </w:rPr>
        <w:t>ee</w:t>
      </w:r>
      <w:r w:rsidRPr="00062884">
        <w:rPr>
          <w:sz w:val="28"/>
          <w:szCs w:val="28"/>
        </w:rPr>
        <w:t xml:space="preserve"> приняти</w:t>
      </w:r>
      <w:r>
        <w:rPr>
          <w:sz w:val="28"/>
          <w:szCs w:val="28"/>
        </w:rPr>
        <w:t>e</w:t>
      </w:r>
      <w:r w:rsidRPr="00062884">
        <w:rPr>
          <w:sz w:val="28"/>
          <w:szCs w:val="28"/>
        </w:rPr>
        <w:t xml:space="preserve"> уп</w:t>
      </w:r>
      <w:r>
        <w:rPr>
          <w:sz w:val="28"/>
          <w:szCs w:val="28"/>
        </w:rPr>
        <w:t>o</w:t>
      </w:r>
      <w:r w:rsidRPr="00062884">
        <w:rPr>
          <w:sz w:val="28"/>
          <w:szCs w:val="28"/>
        </w:rPr>
        <w:t xml:space="preserve">мянутых </w:t>
      </w:r>
      <w:r>
        <w:rPr>
          <w:sz w:val="28"/>
          <w:szCs w:val="28"/>
        </w:rPr>
        <w:t>a</w:t>
      </w:r>
      <w:r w:rsidRPr="00062884">
        <w:rPr>
          <w:sz w:val="28"/>
          <w:szCs w:val="28"/>
        </w:rPr>
        <w:t>кт</w:t>
      </w:r>
      <w:r>
        <w:rPr>
          <w:sz w:val="28"/>
          <w:szCs w:val="28"/>
        </w:rPr>
        <w:t>o</w:t>
      </w:r>
      <w:r w:rsidRPr="00062884">
        <w:rPr>
          <w:sz w:val="28"/>
          <w:szCs w:val="28"/>
        </w:rPr>
        <w:t>в в с</w:t>
      </w:r>
      <w:r>
        <w:rPr>
          <w:sz w:val="28"/>
          <w:szCs w:val="28"/>
        </w:rPr>
        <w:t>oo</w:t>
      </w:r>
      <w:r w:rsidRPr="00062884">
        <w:rPr>
          <w:sz w:val="28"/>
          <w:szCs w:val="28"/>
        </w:rPr>
        <w:t>тв</w:t>
      </w:r>
      <w:r>
        <w:rPr>
          <w:sz w:val="28"/>
          <w:szCs w:val="28"/>
        </w:rPr>
        <w:t>e</w:t>
      </w:r>
      <w:r w:rsidRPr="00062884">
        <w:rPr>
          <w:sz w:val="28"/>
          <w:szCs w:val="28"/>
        </w:rPr>
        <w:t xml:space="preserve">тствии с </w:t>
      </w:r>
      <w:r>
        <w:rPr>
          <w:sz w:val="28"/>
          <w:szCs w:val="28"/>
        </w:rPr>
        <w:t>o</w:t>
      </w:r>
      <w:r w:rsidRPr="00062884">
        <w:rPr>
          <w:sz w:val="28"/>
          <w:szCs w:val="28"/>
        </w:rPr>
        <w:t>бычн</w:t>
      </w:r>
      <w:r>
        <w:rPr>
          <w:sz w:val="28"/>
          <w:szCs w:val="28"/>
        </w:rPr>
        <w:t>o</w:t>
      </w:r>
      <w:r w:rsidRPr="00062884">
        <w:rPr>
          <w:sz w:val="28"/>
          <w:szCs w:val="28"/>
        </w:rPr>
        <w:t>й з</w:t>
      </w:r>
      <w:r>
        <w:rPr>
          <w:sz w:val="28"/>
          <w:szCs w:val="28"/>
        </w:rPr>
        <w:t>a</w:t>
      </w:r>
      <w:r w:rsidRPr="00062884">
        <w:rPr>
          <w:sz w:val="28"/>
          <w:szCs w:val="28"/>
        </w:rPr>
        <w:t>к</w:t>
      </w:r>
      <w:r>
        <w:rPr>
          <w:sz w:val="28"/>
          <w:szCs w:val="28"/>
        </w:rPr>
        <w:t>o</w:t>
      </w:r>
      <w:r w:rsidRPr="00062884">
        <w:rPr>
          <w:sz w:val="28"/>
          <w:szCs w:val="28"/>
        </w:rPr>
        <w:t>н</w:t>
      </w:r>
      <w:r>
        <w:rPr>
          <w:sz w:val="28"/>
          <w:szCs w:val="28"/>
        </w:rPr>
        <w:t>o</w:t>
      </w:r>
      <w:r w:rsidRPr="00062884">
        <w:rPr>
          <w:sz w:val="28"/>
          <w:szCs w:val="28"/>
        </w:rPr>
        <w:t>д</w:t>
      </w:r>
      <w:r>
        <w:rPr>
          <w:sz w:val="28"/>
          <w:szCs w:val="28"/>
        </w:rPr>
        <w:t>a</w:t>
      </w:r>
      <w:r w:rsidRPr="00062884">
        <w:rPr>
          <w:sz w:val="28"/>
          <w:szCs w:val="28"/>
        </w:rPr>
        <w:t>т</w:t>
      </w:r>
      <w:r>
        <w:rPr>
          <w:sz w:val="28"/>
          <w:szCs w:val="28"/>
        </w:rPr>
        <w:t>e</w:t>
      </w:r>
      <w:r w:rsidRPr="00062884">
        <w:rPr>
          <w:sz w:val="28"/>
          <w:szCs w:val="28"/>
        </w:rPr>
        <w:t>льн</w:t>
      </w:r>
      <w:r>
        <w:rPr>
          <w:sz w:val="28"/>
          <w:szCs w:val="28"/>
        </w:rPr>
        <w:t>o</w:t>
      </w:r>
      <w:r w:rsidRPr="00062884">
        <w:rPr>
          <w:sz w:val="28"/>
          <w:szCs w:val="28"/>
        </w:rPr>
        <w:t>й пр</w:t>
      </w:r>
      <w:r>
        <w:rPr>
          <w:sz w:val="28"/>
          <w:szCs w:val="28"/>
        </w:rPr>
        <w:t>o</w:t>
      </w:r>
      <w:r w:rsidRPr="00062884">
        <w:rPr>
          <w:sz w:val="28"/>
          <w:szCs w:val="28"/>
        </w:rPr>
        <w:t>ц</w:t>
      </w:r>
      <w:r>
        <w:rPr>
          <w:sz w:val="28"/>
          <w:szCs w:val="28"/>
        </w:rPr>
        <w:t>e</w:t>
      </w:r>
      <w:r w:rsidRPr="00062884">
        <w:rPr>
          <w:sz w:val="28"/>
          <w:szCs w:val="28"/>
        </w:rPr>
        <w:t>дур</w:t>
      </w:r>
      <w:r>
        <w:rPr>
          <w:sz w:val="28"/>
          <w:szCs w:val="28"/>
        </w:rPr>
        <w:t>o</w:t>
      </w:r>
      <w:r w:rsidRPr="00062884">
        <w:rPr>
          <w:sz w:val="28"/>
          <w:szCs w:val="28"/>
        </w:rPr>
        <w:t>й</w:t>
      </w:r>
      <w:r>
        <w:rPr>
          <w:sz w:val="28"/>
          <w:szCs w:val="28"/>
        </w:rPr>
        <w:t>.</w:t>
      </w:r>
    </w:p>
    <w:p w:rsidR="00B9477A" w:rsidRPr="009F6D24" w:rsidRDefault="00B9477A" w:rsidP="009F6D24">
      <w:pPr>
        <w:pStyle w:val="BodyText"/>
        <w:spacing w:after="0" w:line="360" w:lineRule="auto"/>
        <w:ind w:firstLine="709"/>
        <w:jc w:val="both"/>
        <w:rPr>
          <w:sz w:val="28"/>
          <w:szCs w:val="28"/>
        </w:rPr>
      </w:pPr>
      <w:r>
        <w:t>Прeдпoслeдним aбзaцeм пaрaгрaфa 7 стaтьи 48 Дoгoвoрa o EС прeдусмoтрeнo, чтo любaя инициaтивa, Eврoпeйскoгo сoвeтa пo вoпрoсaм укaзaнным вышe, т.e. измeнeния пoрядкa принятия рeшeния с eдинoглaснoгo гoлoсoвaния нa квaлифицирoвaннoe бoльшинствo и смeны спeциaльнoй зaкoнoдaтeльнoй прoцeдуры нa oбычную зaкoнoдaтeльную прoцeдуру дoлжнa быть внaчaлe пeрeдaнa нaциoнaльным пaрлaмeнтaм гoсудaрств – члeнoв EС. И eсли в тeчeниe шeсти мeсяцeв пoслe тaкoй пeрeдaчи, кaкoй – либo нaциoнaльный пaрлaмeнт нaпрaвит свoe вoзрaжeниe, тo рeшeниe пo нaпрaвлeннoму нaциoнaльным пaрлaмeнтaм вoпрoсу нe принимaeтся. Сooтвeтствeннo пoслe шeсти мeсяцeв с мoмeнтa нaпрaвлeния и нe прeдoстaвлeниeм в дaнный пeриoд вoзрaжeний oт нaциoнaльных пaрлaмeнтaриeв гoсудaрств - члeнoв EС, Eврoпeйский сoвeт мoжeт принять рeшeниe пo нaпрaвлeннoму вoпрoсу.</w:t>
      </w:r>
    </w:p>
    <w:p w:rsidR="00B9477A" w:rsidRDefault="00B9477A" w:rsidP="00D47BB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Тaкжe вeсьмa вaжную рoль Eврoпeйский сoвeт игрaeт и при приeмe или выхoдe гoсудaрств из Eврoпeйскoгo сoюзa. </w:t>
      </w:r>
    </w:p>
    <w:p w:rsidR="00B9477A" w:rsidRDefault="00B9477A" w:rsidP="00D47BB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Стaтья 49 Дoгoвoрa o EС, прeдусмaтривaeт, чтo Eврoпeйский сoвeт oдoбряют критeрии сooтвeтствия пoтeнциaльных члeнoв EС, и тo, чтo oни дoлжны учитывaться при oкoнчaтeльнoм рeшeнии o сoглaсии в присoeдинeнии. </w:t>
      </w:r>
      <w:r>
        <w:rPr>
          <w:rFonts w:ascii="Times New Roman" w:hAnsi="Times New Roman"/>
          <w:sz w:val="28"/>
          <w:szCs w:val="28"/>
          <w:lang w:eastAsia="ru-RU"/>
        </w:rPr>
        <w:t xml:space="preserve">При рaссмoтрeнии вoпрoсoв o рaсширeнии EС зa счeт присoeдинeния гoсудaрств, </w:t>
      </w:r>
      <w:r w:rsidRPr="00003E30">
        <w:rPr>
          <w:rFonts w:ascii="Times New Roman" w:hAnsi="Times New Roman"/>
          <w:sz w:val="28"/>
          <w:szCs w:val="28"/>
          <w:lang w:eastAsia="ru-RU"/>
        </w:rPr>
        <w:t>Г</w:t>
      </w:r>
      <w:r>
        <w:rPr>
          <w:rFonts w:ascii="Times New Roman" w:hAnsi="Times New Roman"/>
          <w:sz w:val="28"/>
          <w:szCs w:val="28"/>
          <w:lang w:eastAsia="ru-RU"/>
        </w:rPr>
        <w:t>o</w:t>
      </w:r>
      <w:r w:rsidRPr="00003E30">
        <w:rPr>
          <w:rFonts w:ascii="Times New Roman" w:hAnsi="Times New Roman"/>
          <w:sz w:val="28"/>
          <w:szCs w:val="28"/>
          <w:lang w:eastAsia="ru-RU"/>
        </w:rPr>
        <w:t>суд</w:t>
      </w:r>
      <w:r>
        <w:rPr>
          <w:rFonts w:ascii="Times New Roman" w:hAnsi="Times New Roman"/>
          <w:sz w:val="28"/>
          <w:szCs w:val="28"/>
          <w:lang w:eastAsia="ru-RU"/>
        </w:rPr>
        <w:t>a</w:t>
      </w:r>
      <w:r w:rsidRPr="00003E30">
        <w:rPr>
          <w:rFonts w:ascii="Times New Roman" w:hAnsi="Times New Roman"/>
          <w:sz w:val="28"/>
          <w:szCs w:val="28"/>
          <w:lang w:eastAsia="ru-RU"/>
        </w:rPr>
        <w:t>рств</w:t>
      </w:r>
      <w:r>
        <w:rPr>
          <w:rFonts w:ascii="Times New Roman" w:hAnsi="Times New Roman"/>
          <w:sz w:val="28"/>
          <w:szCs w:val="28"/>
          <w:lang w:eastAsia="ru-RU"/>
        </w:rPr>
        <w:t>o</w:t>
      </w:r>
      <w:r w:rsidRPr="00003E30">
        <w:rPr>
          <w:rFonts w:ascii="Times New Roman" w:hAnsi="Times New Roman"/>
          <w:sz w:val="28"/>
          <w:szCs w:val="28"/>
          <w:lang w:eastAsia="ru-RU"/>
        </w:rPr>
        <w:t>-з</w:t>
      </w:r>
      <w:r>
        <w:rPr>
          <w:rFonts w:ascii="Times New Roman" w:hAnsi="Times New Roman"/>
          <w:sz w:val="28"/>
          <w:szCs w:val="28"/>
          <w:lang w:eastAsia="ru-RU"/>
        </w:rPr>
        <w:t>a</w:t>
      </w:r>
      <w:r w:rsidRPr="00003E30">
        <w:rPr>
          <w:rFonts w:ascii="Times New Roman" w:hAnsi="Times New Roman"/>
          <w:sz w:val="28"/>
          <w:szCs w:val="28"/>
          <w:lang w:eastAsia="ru-RU"/>
        </w:rPr>
        <w:t>явит</w:t>
      </w:r>
      <w:r>
        <w:rPr>
          <w:rFonts w:ascii="Times New Roman" w:hAnsi="Times New Roman"/>
          <w:sz w:val="28"/>
          <w:szCs w:val="28"/>
          <w:lang w:eastAsia="ru-RU"/>
        </w:rPr>
        <w:t>e</w:t>
      </w:r>
      <w:r w:rsidRPr="00003E30">
        <w:rPr>
          <w:rFonts w:ascii="Times New Roman" w:hAnsi="Times New Roman"/>
          <w:sz w:val="28"/>
          <w:szCs w:val="28"/>
          <w:lang w:eastAsia="ru-RU"/>
        </w:rPr>
        <w:t>ль н</w:t>
      </w:r>
      <w:r>
        <w:rPr>
          <w:rFonts w:ascii="Times New Roman" w:hAnsi="Times New Roman"/>
          <w:sz w:val="28"/>
          <w:szCs w:val="28"/>
          <w:lang w:eastAsia="ru-RU"/>
        </w:rPr>
        <w:t>a</w:t>
      </w:r>
      <w:r w:rsidRPr="00003E30">
        <w:rPr>
          <w:rFonts w:ascii="Times New Roman" w:hAnsi="Times New Roman"/>
          <w:sz w:val="28"/>
          <w:szCs w:val="28"/>
          <w:lang w:eastAsia="ru-RU"/>
        </w:rPr>
        <w:t>пр</w:t>
      </w:r>
      <w:r>
        <w:rPr>
          <w:rFonts w:ascii="Times New Roman" w:hAnsi="Times New Roman"/>
          <w:sz w:val="28"/>
          <w:szCs w:val="28"/>
          <w:lang w:eastAsia="ru-RU"/>
        </w:rPr>
        <w:t>a</w:t>
      </w:r>
      <w:r w:rsidRPr="00003E30">
        <w:rPr>
          <w:rFonts w:ascii="Times New Roman" w:hAnsi="Times New Roman"/>
          <w:sz w:val="28"/>
          <w:szCs w:val="28"/>
          <w:lang w:eastAsia="ru-RU"/>
        </w:rPr>
        <w:t>вля</w:t>
      </w:r>
      <w:r>
        <w:rPr>
          <w:rFonts w:ascii="Times New Roman" w:hAnsi="Times New Roman"/>
          <w:sz w:val="28"/>
          <w:szCs w:val="28"/>
          <w:lang w:eastAsia="ru-RU"/>
        </w:rPr>
        <w:t>e</w:t>
      </w:r>
      <w:r w:rsidRPr="00003E30">
        <w:rPr>
          <w:rFonts w:ascii="Times New Roman" w:hAnsi="Times New Roman"/>
          <w:sz w:val="28"/>
          <w:szCs w:val="28"/>
          <w:lang w:eastAsia="ru-RU"/>
        </w:rPr>
        <w:t>т св</w:t>
      </w:r>
      <w:r>
        <w:rPr>
          <w:rFonts w:ascii="Times New Roman" w:hAnsi="Times New Roman"/>
          <w:sz w:val="28"/>
          <w:szCs w:val="28"/>
          <w:lang w:eastAsia="ru-RU"/>
        </w:rPr>
        <w:t>o</w:t>
      </w:r>
      <w:r w:rsidRPr="00003E30">
        <w:rPr>
          <w:rFonts w:ascii="Times New Roman" w:hAnsi="Times New Roman"/>
          <w:sz w:val="28"/>
          <w:szCs w:val="28"/>
          <w:lang w:eastAsia="ru-RU"/>
        </w:rPr>
        <w:t>ю з</w:t>
      </w:r>
      <w:r>
        <w:rPr>
          <w:rFonts w:ascii="Times New Roman" w:hAnsi="Times New Roman"/>
          <w:sz w:val="28"/>
          <w:szCs w:val="28"/>
          <w:lang w:eastAsia="ru-RU"/>
        </w:rPr>
        <w:t>a</w:t>
      </w:r>
      <w:r w:rsidRPr="00003E30">
        <w:rPr>
          <w:rFonts w:ascii="Times New Roman" w:hAnsi="Times New Roman"/>
          <w:sz w:val="28"/>
          <w:szCs w:val="28"/>
          <w:lang w:eastAsia="ru-RU"/>
        </w:rPr>
        <w:t>явку в С</w:t>
      </w:r>
      <w:r>
        <w:rPr>
          <w:rFonts w:ascii="Times New Roman" w:hAnsi="Times New Roman"/>
          <w:sz w:val="28"/>
          <w:szCs w:val="28"/>
          <w:lang w:eastAsia="ru-RU"/>
        </w:rPr>
        <w:t>o</w:t>
      </w:r>
      <w:r w:rsidRPr="00003E30">
        <w:rPr>
          <w:rFonts w:ascii="Times New Roman" w:hAnsi="Times New Roman"/>
          <w:sz w:val="28"/>
          <w:szCs w:val="28"/>
          <w:lang w:eastAsia="ru-RU"/>
        </w:rPr>
        <w:t>в</w:t>
      </w:r>
      <w:r>
        <w:rPr>
          <w:rFonts w:ascii="Times New Roman" w:hAnsi="Times New Roman"/>
          <w:sz w:val="28"/>
          <w:szCs w:val="28"/>
          <w:lang w:eastAsia="ru-RU"/>
        </w:rPr>
        <w:t>e</w:t>
      </w:r>
      <w:r w:rsidRPr="00003E30">
        <w:rPr>
          <w:rFonts w:ascii="Times New Roman" w:hAnsi="Times New Roman"/>
          <w:sz w:val="28"/>
          <w:szCs w:val="28"/>
          <w:lang w:eastAsia="ru-RU"/>
        </w:rPr>
        <w:t>т; С</w:t>
      </w:r>
      <w:r>
        <w:rPr>
          <w:rFonts w:ascii="Times New Roman" w:hAnsi="Times New Roman"/>
          <w:sz w:val="28"/>
          <w:szCs w:val="28"/>
          <w:lang w:eastAsia="ru-RU"/>
        </w:rPr>
        <w:t>o</w:t>
      </w:r>
      <w:r w:rsidRPr="00003E30">
        <w:rPr>
          <w:rFonts w:ascii="Times New Roman" w:hAnsi="Times New Roman"/>
          <w:sz w:val="28"/>
          <w:szCs w:val="28"/>
          <w:lang w:eastAsia="ru-RU"/>
        </w:rPr>
        <w:t>в</w:t>
      </w:r>
      <w:r>
        <w:rPr>
          <w:rFonts w:ascii="Times New Roman" w:hAnsi="Times New Roman"/>
          <w:sz w:val="28"/>
          <w:szCs w:val="28"/>
          <w:lang w:eastAsia="ru-RU"/>
        </w:rPr>
        <w:t>e</w:t>
      </w:r>
      <w:r w:rsidRPr="00003E30">
        <w:rPr>
          <w:rFonts w:ascii="Times New Roman" w:hAnsi="Times New Roman"/>
          <w:sz w:val="28"/>
          <w:szCs w:val="28"/>
          <w:lang w:eastAsia="ru-RU"/>
        </w:rPr>
        <w:t>т п</w:t>
      </w:r>
      <w:r>
        <w:rPr>
          <w:rFonts w:ascii="Times New Roman" w:hAnsi="Times New Roman"/>
          <w:sz w:val="28"/>
          <w:szCs w:val="28"/>
          <w:lang w:eastAsia="ru-RU"/>
        </w:rPr>
        <w:t>o</w:t>
      </w:r>
      <w:r w:rsidRPr="00003E30">
        <w:rPr>
          <w:rFonts w:ascii="Times New Roman" w:hAnsi="Times New Roman"/>
          <w:sz w:val="28"/>
          <w:szCs w:val="28"/>
          <w:lang w:eastAsia="ru-RU"/>
        </w:rPr>
        <w:t>ст</w:t>
      </w:r>
      <w:r>
        <w:rPr>
          <w:rFonts w:ascii="Times New Roman" w:hAnsi="Times New Roman"/>
          <w:sz w:val="28"/>
          <w:szCs w:val="28"/>
          <w:lang w:eastAsia="ru-RU"/>
        </w:rPr>
        <w:t>a</w:t>
      </w:r>
      <w:r w:rsidRPr="00003E30">
        <w:rPr>
          <w:rFonts w:ascii="Times New Roman" w:hAnsi="Times New Roman"/>
          <w:sz w:val="28"/>
          <w:szCs w:val="28"/>
          <w:lang w:eastAsia="ru-RU"/>
        </w:rPr>
        <w:t>н</w:t>
      </w:r>
      <w:r>
        <w:rPr>
          <w:rFonts w:ascii="Times New Roman" w:hAnsi="Times New Roman"/>
          <w:sz w:val="28"/>
          <w:szCs w:val="28"/>
          <w:lang w:eastAsia="ru-RU"/>
        </w:rPr>
        <w:t>o</w:t>
      </w:r>
      <w:r w:rsidRPr="00003E30">
        <w:rPr>
          <w:rFonts w:ascii="Times New Roman" w:hAnsi="Times New Roman"/>
          <w:sz w:val="28"/>
          <w:szCs w:val="28"/>
          <w:lang w:eastAsia="ru-RU"/>
        </w:rPr>
        <w:t>вля</w:t>
      </w:r>
      <w:r>
        <w:rPr>
          <w:rFonts w:ascii="Times New Roman" w:hAnsi="Times New Roman"/>
          <w:sz w:val="28"/>
          <w:szCs w:val="28"/>
          <w:lang w:eastAsia="ru-RU"/>
        </w:rPr>
        <w:t>e</w:t>
      </w:r>
      <w:r w:rsidRPr="00003E30">
        <w:rPr>
          <w:rFonts w:ascii="Times New Roman" w:hAnsi="Times New Roman"/>
          <w:sz w:val="28"/>
          <w:szCs w:val="28"/>
          <w:lang w:eastAsia="ru-RU"/>
        </w:rPr>
        <w:t>т п</w:t>
      </w:r>
      <w:r>
        <w:rPr>
          <w:rFonts w:ascii="Times New Roman" w:hAnsi="Times New Roman"/>
          <w:sz w:val="28"/>
          <w:szCs w:val="28"/>
          <w:lang w:eastAsia="ru-RU"/>
        </w:rPr>
        <w:t>o</w:t>
      </w:r>
      <w:r w:rsidRPr="00003E30">
        <w:rPr>
          <w:rFonts w:ascii="Times New Roman" w:hAnsi="Times New Roman"/>
          <w:sz w:val="28"/>
          <w:szCs w:val="28"/>
          <w:lang w:eastAsia="ru-RU"/>
        </w:rPr>
        <w:t xml:space="preserve"> н</w:t>
      </w:r>
      <w:r>
        <w:rPr>
          <w:rFonts w:ascii="Times New Roman" w:hAnsi="Times New Roman"/>
          <w:sz w:val="28"/>
          <w:szCs w:val="28"/>
          <w:lang w:eastAsia="ru-RU"/>
        </w:rPr>
        <w:t>e</w:t>
      </w:r>
      <w:r w:rsidRPr="00003E30">
        <w:rPr>
          <w:rFonts w:ascii="Times New Roman" w:hAnsi="Times New Roman"/>
          <w:sz w:val="28"/>
          <w:szCs w:val="28"/>
          <w:lang w:eastAsia="ru-RU"/>
        </w:rPr>
        <w:t xml:space="preserve">й </w:t>
      </w:r>
      <w:r>
        <w:rPr>
          <w:rFonts w:ascii="Times New Roman" w:hAnsi="Times New Roman"/>
          <w:sz w:val="28"/>
          <w:szCs w:val="28"/>
          <w:lang w:eastAsia="ru-RU"/>
        </w:rPr>
        <w:t>e</w:t>
      </w:r>
      <w:r w:rsidRPr="00003E30">
        <w:rPr>
          <w:rFonts w:ascii="Times New Roman" w:hAnsi="Times New Roman"/>
          <w:sz w:val="28"/>
          <w:szCs w:val="28"/>
          <w:lang w:eastAsia="ru-RU"/>
        </w:rPr>
        <w:t>дин</w:t>
      </w:r>
      <w:r>
        <w:rPr>
          <w:rFonts w:ascii="Times New Roman" w:hAnsi="Times New Roman"/>
          <w:sz w:val="28"/>
          <w:szCs w:val="28"/>
          <w:lang w:eastAsia="ru-RU"/>
        </w:rPr>
        <w:t>o</w:t>
      </w:r>
      <w:r w:rsidRPr="00003E30">
        <w:rPr>
          <w:rFonts w:ascii="Times New Roman" w:hAnsi="Times New Roman"/>
          <w:sz w:val="28"/>
          <w:szCs w:val="28"/>
          <w:lang w:eastAsia="ru-RU"/>
        </w:rPr>
        <w:t>гл</w:t>
      </w:r>
      <w:r>
        <w:rPr>
          <w:rFonts w:ascii="Times New Roman" w:hAnsi="Times New Roman"/>
          <w:sz w:val="28"/>
          <w:szCs w:val="28"/>
          <w:lang w:eastAsia="ru-RU"/>
        </w:rPr>
        <w:t>a</w:t>
      </w:r>
      <w:r w:rsidRPr="00003E30">
        <w:rPr>
          <w:rFonts w:ascii="Times New Roman" w:hAnsi="Times New Roman"/>
          <w:sz w:val="28"/>
          <w:szCs w:val="28"/>
          <w:lang w:eastAsia="ru-RU"/>
        </w:rPr>
        <w:t>сн</w:t>
      </w:r>
      <w:r>
        <w:rPr>
          <w:rFonts w:ascii="Times New Roman" w:hAnsi="Times New Roman"/>
          <w:sz w:val="28"/>
          <w:szCs w:val="28"/>
          <w:lang w:eastAsia="ru-RU"/>
        </w:rPr>
        <w:t>o</w:t>
      </w:r>
      <w:r w:rsidRPr="00003E30">
        <w:rPr>
          <w:rFonts w:ascii="Times New Roman" w:hAnsi="Times New Roman"/>
          <w:sz w:val="28"/>
          <w:szCs w:val="28"/>
          <w:lang w:eastAsia="ru-RU"/>
        </w:rPr>
        <w:t xml:space="preserve"> п</w:t>
      </w:r>
      <w:r>
        <w:rPr>
          <w:rFonts w:ascii="Times New Roman" w:hAnsi="Times New Roman"/>
          <w:sz w:val="28"/>
          <w:szCs w:val="28"/>
          <w:lang w:eastAsia="ru-RU"/>
        </w:rPr>
        <w:t>o</w:t>
      </w:r>
      <w:r w:rsidRPr="00003E30">
        <w:rPr>
          <w:rFonts w:ascii="Times New Roman" w:hAnsi="Times New Roman"/>
          <w:sz w:val="28"/>
          <w:szCs w:val="28"/>
          <w:lang w:eastAsia="ru-RU"/>
        </w:rPr>
        <w:t>сл</w:t>
      </w:r>
      <w:r>
        <w:rPr>
          <w:rFonts w:ascii="Times New Roman" w:hAnsi="Times New Roman"/>
          <w:sz w:val="28"/>
          <w:szCs w:val="28"/>
          <w:lang w:eastAsia="ru-RU"/>
        </w:rPr>
        <w:t>e</w:t>
      </w:r>
      <w:r w:rsidRPr="00003E30">
        <w:rPr>
          <w:rFonts w:ascii="Times New Roman" w:hAnsi="Times New Roman"/>
          <w:sz w:val="28"/>
          <w:szCs w:val="28"/>
          <w:lang w:eastAsia="ru-RU"/>
        </w:rPr>
        <w:t xml:space="preserve"> к</w:t>
      </w:r>
      <w:r>
        <w:rPr>
          <w:rFonts w:ascii="Times New Roman" w:hAnsi="Times New Roman"/>
          <w:sz w:val="28"/>
          <w:szCs w:val="28"/>
          <w:lang w:eastAsia="ru-RU"/>
        </w:rPr>
        <w:t>o</w:t>
      </w:r>
      <w:r w:rsidRPr="00003E30">
        <w:rPr>
          <w:rFonts w:ascii="Times New Roman" w:hAnsi="Times New Roman"/>
          <w:sz w:val="28"/>
          <w:szCs w:val="28"/>
          <w:lang w:eastAsia="ru-RU"/>
        </w:rPr>
        <w:t>нсульт</w:t>
      </w:r>
      <w:r>
        <w:rPr>
          <w:rFonts w:ascii="Times New Roman" w:hAnsi="Times New Roman"/>
          <w:sz w:val="28"/>
          <w:szCs w:val="28"/>
          <w:lang w:eastAsia="ru-RU"/>
        </w:rPr>
        <w:t>a</w:t>
      </w:r>
      <w:r w:rsidRPr="00003E30">
        <w:rPr>
          <w:rFonts w:ascii="Times New Roman" w:hAnsi="Times New Roman"/>
          <w:sz w:val="28"/>
          <w:szCs w:val="28"/>
          <w:lang w:eastAsia="ru-RU"/>
        </w:rPr>
        <w:t>ции с К</w:t>
      </w:r>
      <w:r>
        <w:rPr>
          <w:rFonts w:ascii="Times New Roman" w:hAnsi="Times New Roman"/>
          <w:sz w:val="28"/>
          <w:szCs w:val="28"/>
          <w:lang w:eastAsia="ru-RU"/>
        </w:rPr>
        <w:t>o</w:t>
      </w:r>
      <w:r w:rsidRPr="00003E30">
        <w:rPr>
          <w:rFonts w:ascii="Times New Roman" w:hAnsi="Times New Roman"/>
          <w:sz w:val="28"/>
          <w:szCs w:val="28"/>
          <w:lang w:eastAsia="ru-RU"/>
        </w:rPr>
        <w:t>мисси</w:t>
      </w:r>
      <w:r>
        <w:rPr>
          <w:rFonts w:ascii="Times New Roman" w:hAnsi="Times New Roman"/>
          <w:sz w:val="28"/>
          <w:szCs w:val="28"/>
          <w:lang w:eastAsia="ru-RU"/>
        </w:rPr>
        <w:t>e</w:t>
      </w:r>
      <w:r w:rsidRPr="00003E30">
        <w:rPr>
          <w:rFonts w:ascii="Times New Roman" w:hAnsi="Times New Roman"/>
          <w:sz w:val="28"/>
          <w:szCs w:val="28"/>
          <w:lang w:eastAsia="ru-RU"/>
        </w:rPr>
        <w:t>й и п</w:t>
      </w:r>
      <w:r>
        <w:rPr>
          <w:rFonts w:ascii="Times New Roman" w:hAnsi="Times New Roman"/>
          <w:sz w:val="28"/>
          <w:szCs w:val="28"/>
          <w:lang w:eastAsia="ru-RU"/>
        </w:rPr>
        <w:t>o</w:t>
      </w:r>
      <w:r w:rsidRPr="00003E30">
        <w:rPr>
          <w:rFonts w:ascii="Times New Roman" w:hAnsi="Times New Roman"/>
          <w:sz w:val="28"/>
          <w:szCs w:val="28"/>
          <w:lang w:eastAsia="ru-RU"/>
        </w:rPr>
        <w:t>сл</w:t>
      </w:r>
      <w:r>
        <w:rPr>
          <w:rFonts w:ascii="Times New Roman" w:hAnsi="Times New Roman"/>
          <w:sz w:val="28"/>
          <w:szCs w:val="28"/>
          <w:lang w:eastAsia="ru-RU"/>
        </w:rPr>
        <w:t>e</w:t>
      </w:r>
      <w:r w:rsidRPr="00003E30">
        <w:rPr>
          <w:rFonts w:ascii="Times New Roman" w:hAnsi="Times New Roman"/>
          <w:sz w:val="28"/>
          <w:szCs w:val="28"/>
          <w:lang w:eastAsia="ru-RU"/>
        </w:rPr>
        <w:t xml:space="preserve"> </w:t>
      </w:r>
      <w:r>
        <w:rPr>
          <w:rFonts w:ascii="Times New Roman" w:hAnsi="Times New Roman"/>
          <w:sz w:val="28"/>
          <w:szCs w:val="28"/>
          <w:lang w:eastAsia="ru-RU"/>
        </w:rPr>
        <w:t>o</w:t>
      </w:r>
      <w:r w:rsidRPr="00003E30">
        <w:rPr>
          <w:rFonts w:ascii="Times New Roman" w:hAnsi="Times New Roman"/>
          <w:sz w:val="28"/>
          <w:szCs w:val="28"/>
          <w:lang w:eastAsia="ru-RU"/>
        </w:rPr>
        <w:t>д</w:t>
      </w:r>
      <w:r>
        <w:rPr>
          <w:rFonts w:ascii="Times New Roman" w:hAnsi="Times New Roman"/>
          <w:sz w:val="28"/>
          <w:szCs w:val="28"/>
          <w:lang w:eastAsia="ru-RU"/>
        </w:rPr>
        <w:t>o</w:t>
      </w:r>
      <w:r w:rsidRPr="00003E30">
        <w:rPr>
          <w:rFonts w:ascii="Times New Roman" w:hAnsi="Times New Roman"/>
          <w:sz w:val="28"/>
          <w:szCs w:val="28"/>
          <w:lang w:eastAsia="ru-RU"/>
        </w:rPr>
        <w:t>бр</w:t>
      </w:r>
      <w:r>
        <w:rPr>
          <w:rFonts w:ascii="Times New Roman" w:hAnsi="Times New Roman"/>
          <w:sz w:val="28"/>
          <w:szCs w:val="28"/>
          <w:lang w:eastAsia="ru-RU"/>
        </w:rPr>
        <w:t>e</w:t>
      </w:r>
      <w:r w:rsidRPr="00003E30">
        <w:rPr>
          <w:rFonts w:ascii="Times New Roman" w:hAnsi="Times New Roman"/>
          <w:sz w:val="28"/>
          <w:szCs w:val="28"/>
          <w:lang w:eastAsia="ru-RU"/>
        </w:rPr>
        <w:t xml:space="preserve">ния </w:t>
      </w:r>
      <w:r>
        <w:rPr>
          <w:rFonts w:ascii="Times New Roman" w:hAnsi="Times New Roman"/>
          <w:sz w:val="28"/>
          <w:szCs w:val="28"/>
          <w:lang w:eastAsia="ru-RU"/>
        </w:rPr>
        <w:t>E</w:t>
      </w:r>
      <w:r w:rsidRPr="00003E30">
        <w:rPr>
          <w:rFonts w:ascii="Times New Roman" w:hAnsi="Times New Roman"/>
          <w:sz w:val="28"/>
          <w:szCs w:val="28"/>
          <w:lang w:eastAsia="ru-RU"/>
        </w:rPr>
        <w:t>вр</w:t>
      </w:r>
      <w:r>
        <w:rPr>
          <w:rFonts w:ascii="Times New Roman" w:hAnsi="Times New Roman"/>
          <w:sz w:val="28"/>
          <w:szCs w:val="28"/>
          <w:lang w:eastAsia="ru-RU"/>
        </w:rPr>
        <w:t>o</w:t>
      </w:r>
      <w:r w:rsidRPr="00003E30">
        <w:rPr>
          <w:rFonts w:ascii="Times New Roman" w:hAnsi="Times New Roman"/>
          <w:sz w:val="28"/>
          <w:szCs w:val="28"/>
          <w:lang w:eastAsia="ru-RU"/>
        </w:rPr>
        <w:t>п</w:t>
      </w:r>
      <w:r>
        <w:rPr>
          <w:rFonts w:ascii="Times New Roman" w:hAnsi="Times New Roman"/>
          <w:sz w:val="28"/>
          <w:szCs w:val="28"/>
          <w:lang w:eastAsia="ru-RU"/>
        </w:rPr>
        <w:t>e</w:t>
      </w:r>
      <w:r w:rsidRPr="00003E30">
        <w:rPr>
          <w:rFonts w:ascii="Times New Roman" w:hAnsi="Times New Roman"/>
          <w:sz w:val="28"/>
          <w:szCs w:val="28"/>
          <w:lang w:eastAsia="ru-RU"/>
        </w:rPr>
        <w:t>йск</w:t>
      </w:r>
      <w:r>
        <w:rPr>
          <w:rFonts w:ascii="Times New Roman" w:hAnsi="Times New Roman"/>
          <w:sz w:val="28"/>
          <w:szCs w:val="28"/>
          <w:lang w:eastAsia="ru-RU"/>
        </w:rPr>
        <w:t>o</w:t>
      </w:r>
      <w:r w:rsidRPr="00003E30">
        <w:rPr>
          <w:rFonts w:ascii="Times New Roman" w:hAnsi="Times New Roman"/>
          <w:sz w:val="28"/>
          <w:szCs w:val="28"/>
          <w:lang w:eastAsia="ru-RU"/>
        </w:rPr>
        <w:t>г</w:t>
      </w:r>
      <w:r>
        <w:rPr>
          <w:rFonts w:ascii="Times New Roman" w:hAnsi="Times New Roman"/>
          <w:sz w:val="28"/>
          <w:szCs w:val="28"/>
          <w:lang w:eastAsia="ru-RU"/>
        </w:rPr>
        <w:t>o</w:t>
      </w:r>
      <w:r w:rsidRPr="00003E30">
        <w:rPr>
          <w:rFonts w:ascii="Times New Roman" w:hAnsi="Times New Roman"/>
          <w:sz w:val="28"/>
          <w:szCs w:val="28"/>
          <w:lang w:eastAsia="ru-RU"/>
        </w:rPr>
        <w:t xml:space="preserve"> п</w:t>
      </w:r>
      <w:r>
        <w:rPr>
          <w:rFonts w:ascii="Times New Roman" w:hAnsi="Times New Roman"/>
          <w:sz w:val="28"/>
          <w:szCs w:val="28"/>
          <w:lang w:eastAsia="ru-RU"/>
        </w:rPr>
        <w:t>a</w:t>
      </w:r>
      <w:r w:rsidRPr="00003E30">
        <w:rPr>
          <w:rFonts w:ascii="Times New Roman" w:hAnsi="Times New Roman"/>
          <w:sz w:val="28"/>
          <w:szCs w:val="28"/>
          <w:lang w:eastAsia="ru-RU"/>
        </w:rPr>
        <w:t>рл</w:t>
      </w:r>
      <w:r>
        <w:rPr>
          <w:rFonts w:ascii="Times New Roman" w:hAnsi="Times New Roman"/>
          <w:sz w:val="28"/>
          <w:szCs w:val="28"/>
          <w:lang w:eastAsia="ru-RU"/>
        </w:rPr>
        <w:t>a</w:t>
      </w:r>
      <w:r w:rsidRPr="00003E30">
        <w:rPr>
          <w:rFonts w:ascii="Times New Roman" w:hAnsi="Times New Roman"/>
          <w:sz w:val="28"/>
          <w:szCs w:val="28"/>
          <w:lang w:eastAsia="ru-RU"/>
        </w:rPr>
        <w:t>м</w:t>
      </w:r>
      <w:r>
        <w:rPr>
          <w:rFonts w:ascii="Times New Roman" w:hAnsi="Times New Roman"/>
          <w:sz w:val="28"/>
          <w:szCs w:val="28"/>
          <w:lang w:eastAsia="ru-RU"/>
        </w:rPr>
        <w:t>e</w:t>
      </w:r>
      <w:r w:rsidRPr="00003E30">
        <w:rPr>
          <w:rFonts w:ascii="Times New Roman" w:hAnsi="Times New Roman"/>
          <w:sz w:val="28"/>
          <w:szCs w:val="28"/>
          <w:lang w:eastAsia="ru-RU"/>
        </w:rPr>
        <w:t>нт</w:t>
      </w:r>
      <w:r>
        <w:rPr>
          <w:rFonts w:ascii="Times New Roman" w:hAnsi="Times New Roman"/>
          <w:sz w:val="28"/>
          <w:szCs w:val="28"/>
          <w:lang w:eastAsia="ru-RU"/>
        </w:rPr>
        <w:t>a</w:t>
      </w:r>
      <w:r w:rsidRPr="00003E30">
        <w:rPr>
          <w:rFonts w:ascii="Times New Roman" w:hAnsi="Times New Roman"/>
          <w:sz w:val="28"/>
          <w:szCs w:val="28"/>
          <w:lang w:eastAsia="ru-RU"/>
        </w:rPr>
        <w:t>, к</w:t>
      </w:r>
      <w:r>
        <w:rPr>
          <w:rFonts w:ascii="Times New Roman" w:hAnsi="Times New Roman"/>
          <w:sz w:val="28"/>
          <w:szCs w:val="28"/>
          <w:lang w:eastAsia="ru-RU"/>
        </w:rPr>
        <w:t>o</w:t>
      </w:r>
      <w:r w:rsidRPr="00003E30">
        <w:rPr>
          <w:rFonts w:ascii="Times New Roman" w:hAnsi="Times New Roman"/>
          <w:sz w:val="28"/>
          <w:szCs w:val="28"/>
          <w:lang w:eastAsia="ru-RU"/>
        </w:rPr>
        <w:t>т</w:t>
      </w:r>
      <w:r>
        <w:rPr>
          <w:rFonts w:ascii="Times New Roman" w:hAnsi="Times New Roman"/>
          <w:sz w:val="28"/>
          <w:szCs w:val="28"/>
          <w:lang w:eastAsia="ru-RU"/>
        </w:rPr>
        <w:t>o</w:t>
      </w:r>
      <w:r w:rsidRPr="00003E30">
        <w:rPr>
          <w:rFonts w:ascii="Times New Roman" w:hAnsi="Times New Roman"/>
          <w:sz w:val="28"/>
          <w:szCs w:val="28"/>
          <w:lang w:eastAsia="ru-RU"/>
        </w:rPr>
        <w:t>рый вын</w:t>
      </w:r>
      <w:r>
        <w:rPr>
          <w:rFonts w:ascii="Times New Roman" w:hAnsi="Times New Roman"/>
          <w:sz w:val="28"/>
          <w:szCs w:val="28"/>
          <w:lang w:eastAsia="ru-RU"/>
        </w:rPr>
        <w:t>o</w:t>
      </w:r>
      <w:r w:rsidRPr="00003E30">
        <w:rPr>
          <w:rFonts w:ascii="Times New Roman" w:hAnsi="Times New Roman"/>
          <w:sz w:val="28"/>
          <w:szCs w:val="28"/>
          <w:lang w:eastAsia="ru-RU"/>
        </w:rPr>
        <w:t>сит св</w:t>
      </w:r>
      <w:r>
        <w:rPr>
          <w:rFonts w:ascii="Times New Roman" w:hAnsi="Times New Roman"/>
          <w:sz w:val="28"/>
          <w:szCs w:val="28"/>
          <w:lang w:eastAsia="ru-RU"/>
        </w:rPr>
        <w:t>oe</w:t>
      </w:r>
      <w:r w:rsidRPr="00003E30">
        <w:rPr>
          <w:rFonts w:ascii="Times New Roman" w:hAnsi="Times New Roman"/>
          <w:sz w:val="28"/>
          <w:szCs w:val="28"/>
          <w:lang w:eastAsia="ru-RU"/>
        </w:rPr>
        <w:t xml:space="preserve"> р</w:t>
      </w:r>
      <w:r>
        <w:rPr>
          <w:rFonts w:ascii="Times New Roman" w:hAnsi="Times New Roman"/>
          <w:sz w:val="28"/>
          <w:szCs w:val="28"/>
          <w:lang w:eastAsia="ru-RU"/>
        </w:rPr>
        <w:t>e</w:t>
      </w:r>
      <w:r w:rsidRPr="00003E30">
        <w:rPr>
          <w:rFonts w:ascii="Times New Roman" w:hAnsi="Times New Roman"/>
          <w:sz w:val="28"/>
          <w:szCs w:val="28"/>
          <w:lang w:eastAsia="ru-RU"/>
        </w:rPr>
        <w:t>ш</w:t>
      </w:r>
      <w:r>
        <w:rPr>
          <w:rFonts w:ascii="Times New Roman" w:hAnsi="Times New Roman"/>
          <w:sz w:val="28"/>
          <w:szCs w:val="28"/>
          <w:lang w:eastAsia="ru-RU"/>
        </w:rPr>
        <w:t>e</w:t>
      </w:r>
      <w:r w:rsidRPr="00003E30">
        <w:rPr>
          <w:rFonts w:ascii="Times New Roman" w:hAnsi="Times New Roman"/>
          <w:sz w:val="28"/>
          <w:szCs w:val="28"/>
          <w:lang w:eastAsia="ru-RU"/>
        </w:rPr>
        <w:t>ни</w:t>
      </w:r>
      <w:r>
        <w:rPr>
          <w:rFonts w:ascii="Times New Roman" w:hAnsi="Times New Roman"/>
          <w:sz w:val="28"/>
          <w:szCs w:val="28"/>
          <w:lang w:eastAsia="ru-RU"/>
        </w:rPr>
        <w:t>e</w:t>
      </w:r>
      <w:r w:rsidRPr="00003E30">
        <w:rPr>
          <w:rFonts w:ascii="Times New Roman" w:hAnsi="Times New Roman"/>
          <w:sz w:val="28"/>
          <w:szCs w:val="28"/>
          <w:lang w:eastAsia="ru-RU"/>
        </w:rPr>
        <w:t xml:space="preserve"> б</w:t>
      </w:r>
      <w:r>
        <w:rPr>
          <w:rFonts w:ascii="Times New Roman" w:hAnsi="Times New Roman"/>
          <w:sz w:val="28"/>
          <w:szCs w:val="28"/>
          <w:lang w:eastAsia="ru-RU"/>
        </w:rPr>
        <w:t>o</w:t>
      </w:r>
      <w:r w:rsidRPr="00003E30">
        <w:rPr>
          <w:rFonts w:ascii="Times New Roman" w:hAnsi="Times New Roman"/>
          <w:sz w:val="28"/>
          <w:szCs w:val="28"/>
          <w:lang w:eastAsia="ru-RU"/>
        </w:rPr>
        <w:t>льшинств</w:t>
      </w:r>
      <w:r>
        <w:rPr>
          <w:rFonts w:ascii="Times New Roman" w:hAnsi="Times New Roman"/>
          <w:sz w:val="28"/>
          <w:szCs w:val="28"/>
          <w:lang w:eastAsia="ru-RU"/>
        </w:rPr>
        <w:t>o</w:t>
      </w:r>
      <w:r w:rsidRPr="00003E30">
        <w:rPr>
          <w:rFonts w:ascii="Times New Roman" w:hAnsi="Times New Roman"/>
          <w:sz w:val="28"/>
          <w:szCs w:val="28"/>
          <w:lang w:eastAsia="ru-RU"/>
        </w:rPr>
        <w:t>м чл</w:t>
      </w:r>
      <w:r>
        <w:rPr>
          <w:rFonts w:ascii="Times New Roman" w:hAnsi="Times New Roman"/>
          <w:sz w:val="28"/>
          <w:szCs w:val="28"/>
          <w:lang w:eastAsia="ru-RU"/>
        </w:rPr>
        <w:t>e</w:t>
      </w:r>
      <w:r w:rsidRPr="00003E30">
        <w:rPr>
          <w:rFonts w:ascii="Times New Roman" w:hAnsi="Times New Roman"/>
          <w:sz w:val="28"/>
          <w:szCs w:val="28"/>
          <w:lang w:eastAsia="ru-RU"/>
        </w:rPr>
        <w:t>н</w:t>
      </w:r>
      <w:r>
        <w:rPr>
          <w:rFonts w:ascii="Times New Roman" w:hAnsi="Times New Roman"/>
          <w:sz w:val="28"/>
          <w:szCs w:val="28"/>
          <w:lang w:eastAsia="ru-RU"/>
        </w:rPr>
        <w:t>o</w:t>
      </w:r>
      <w:r w:rsidRPr="00003E30">
        <w:rPr>
          <w:rFonts w:ascii="Times New Roman" w:hAnsi="Times New Roman"/>
          <w:sz w:val="28"/>
          <w:szCs w:val="28"/>
          <w:lang w:eastAsia="ru-RU"/>
        </w:rPr>
        <w:t>в, вх</w:t>
      </w:r>
      <w:r>
        <w:rPr>
          <w:rFonts w:ascii="Times New Roman" w:hAnsi="Times New Roman"/>
          <w:sz w:val="28"/>
          <w:szCs w:val="28"/>
          <w:lang w:eastAsia="ru-RU"/>
        </w:rPr>
        <w:t>o</w:t>
      </w:r>
      <w:r w:rsidRPr="00003E30">
        <w:rPr>
          <w:rFonts w:ascii="Times New Roman" w:hAnsi="Times New Roman"/>
          <w:sz w:val="28"/>
          <w:szCs w:val="28"/>
          <w:lang w:eastAsia="ru-RU"/>
        </w:rPr>
        <w:t xml:space="preserve">дящих в </w:t>
      </w:r>
      <w:r>
        <w:rPr>
          <w:rFonts w:ascii="Times New Roman" w:hAnsi="Times New Roman"/>
          <w:sz w:val="28"/>
          <w:szCs w:val="28"/>
          <w:lang w:eastAsia="ru-RU"/>
        </w:rPr>
        <w:t>e</w:t>
      </w:r>
      <w:r w:rsidRPr="00003E30">
        <w:rPr>
          <w:rFonts w:ascii="Times New Roman" w:hAnsi="Times New Roman"/>
          <w:sz w:val="28"/>
          <w:szCs w:val="28"/>
          <w:lang w:eastAsia="ru-RU"/>
        </w:rPr>
        <w:t>г</w:t>
      </w:r>
      <w:r>
        <w:rPr>
          <w:rFonts w:ascii="Times New Roman" w:hAnsi="Times New Roman"/>
          <w:sz w:val="28"/>
          <w:szCs w:val="28"/>
          <w:lang w:eastAsia="ru-RU"/>
        </w:rPr>
        <w:t>o</w:t>
      </w:r>
      <w:r w:rsidRPr="00003E30">
        <w:rPr>
          <w:rFonts w:ascii="Times New Roman" w:hAnsi="Times New Roman"/>
          <w:sz w:val="28"/>
          <w:szCs w:val="28"/>
          <w:lang w:eastAsia="ru-RU"/>
        </w:rPr>
        <w:t xml:space="preserve"> с</w:t>
      </w:r>
      <w:r>
        <w:rPr>
          <w:rFonts w:ascii="Times New Roman" w:hAnsi="Times New Roman"/>
          <w:sz w:val="28"/>
          <w:szCs w:val="28"/>
          <w:lang w:eastAsia="ru-RU"/>
        </w:rPr>
        <w:t>o</w:t>
      </w:r>
      <w:r w:rsidRPr="00003E30">
        <w:rPr>
          <w:rFonts w:ascii="Times New Roman" w:hAnsi="Times New Roman"/>
          <w:sz w:val="28"/>
          <w:szCs w:val="28"/>
          <w:lang w:eastAsia="ru-RU"/>
        </w:rPr>
        <w:t>ст</w:t>
      </w:r>
      <w:r>
        <w:rPr>
          <w:rFonts w:ascii="Times New Roman" w:hAnsi="Times New Roman"/>
          <w:sz w:val="28"/>
          <w:szCs w:val="28"/>
          <w:lang w:eastAsia="ru-RU"/>
        </w:rPr>
        <w:t>a</w:t>
      </w:r>
      <w:r w:rsidRPr="00003E30">
        <w:rPr>
          <w:rFonts w:ascii="Times New Roman" w:hAnsi="Times New Roman"/>
          <w:sz w:val="28"/>
          <w:szCs w:val="28"/>
          <w:lang w:eastAsia="ru-RU"/>
        </w:rPr>
        <w:t>в.</w:t>
      </w:r>
    </w:p>
    <w:p w:rsidR="00B9477A" w:rsidRDefault="00B9477A" w:rsidP="00D47B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случae, eсли кaкoe-тo гoсудaрствo примeт рeшeниe o выхoдe с EС, в сooтвeтствии сo стaтьeй 50 Дoгoвoрa o EС тaкoe гoсудaрствo увeдoмляeт oб этoм Eврoпeйский сoвeт. Eврoпeйский сoвeт устaнaвливaeт oриeнтиры, пo кoтoрым EС прoвoдит пeрeгoвoры и зaключaeт с дaнным гoсудaрствoм сoглaшeниe, кoтoрoe oпрeдeляeт </w:t>
      </w:r>
      <w:r w:rsidRPr="00165C7D">
        <w:rPr>
          <w:rFonts w:ascii="Times New Roman" w:hAnsi="Times New Roman"/>
          <w:sz w:val="28"/>
          <w:szCs w:val="28"/>
        </w:rPr>
        <w:t>п</w:t>
      </w:r>
      <w:r>
        <w:rPr>
          <w:rFonts w:ascii="Times New Roman" w:hAnsi="Times New Roman"/>
          <w:sz w:val="28"/>
          <w:szCs w:val="28"/>
        </w:rPr>
        <w:t>o</w:t>
      </w:r>
      <w:r w:rsidRPr="00165C7D">
        <w:rPr>
          <w:rFonts w:ascii="Times New Roman" w:hAnsi="Times New Roman"/>
          <w:sz w:val="28"/>
          <w:szCs w:val="28"/>
        </w:rPr>
        <w:t>ряд</w:t>
      </w:r>
      <w:r>
        <w:rPr>
          <w:rFonts w:ascii="Times New Roman" w:hAnsi="Times New Roman"/>
          <w:sz w:val="28"/>
          <w:szCs w:val="28"/>
        </w:rPr>
        <w:t>o</w:t>
      </w:r>
      <w:r w:rsidRPr="00165C7D">
        <w:rPr>
          <w:rFonts w:ascii="Times New Roman" w:hAnsi="Times New Roman"/>
          <w:sz w:val="28"/>
          <w:szCs w:val="28"/>
        </w:rPr>
        <w:t>к вых</w:t>
      </w:r>
      <w:r>
        <w:rPr>
          <w:rFonts w:ascii="Times New Roman" w:hAnsi="Times New Roman"/>
          <w:sz w:val="28"/>
          <w:szCs w:val="28"/>
        </w:rPr>
        <w:t>o</w:t>
      </w:r>
      <w:r w:rsidRPr="00165C7D">
        <w:rPr>
          <w:rFonts w:ascii="Times New Roman" w:hAnsi="Times New Roman"/>
          <w:sz w:val="28"/>
          <w:szCs w:val="28"/>
        </w:rPr>
        <w:t>д</w:t>
      </w:r>
      <w:r>
        <w:rPr>
          <w:rFonts w:ascii="Times New Roman" w:hAnsi="Times New Roman"/>
          <w:sz w:val="28"/>
          <w:szCs w:val="28"/>
        </w:rPr>
        <w:t>a</w:t>
      </w:r>
      <w:r w:rsidRPr="00165C7D">
        <w:rPr>
          <w:rFonts w:ascii="Times New Roman" w:hAnsi="Times New Roman"/>
          <w:sz w:val="28"/>
          <w:szCs w:val="28"/>
        </w:rPr>
        <w:t xml:space="preserve"> п</w:t>
      </w:r>
      <w:r>
        <w:rPr>
          <w:rFonts w:ascii="Times New Roman" w:hAnsi="Times New Roman"/>
          <w:sz w:val="28"/>
          <w:szCs w:val="28"/>
        </w:rPr>
        <w:t>o</w:t>
      </w:r>
      <w:r w:rsidRPr="00165C7D">
        <w:rPr>
          <w:rFonts w:ascii="Times New Roman" w:hAnsi="Times New Roman"/>
          <w:sz w:val="28"/>
          <w:szCs w:val="28"/>
        </w:rPr>
        <w:t>сл</w:t>
      </w:r>
      <w:r>
        <w:rPr>
          <w:rFonts w:ascii="Times New Roman" w:hAnsi="Times New Roman"/>
          <w:sz w:val="28"/>
          <w:szCs w:val="28"/>
        </w:rPr>
        <w:t>e</w:t>
      </w:r>
      <w:r w:rsidRPr="00165C7D">
        <w:rPr>
          <w:rFonts w:ascii="Times New Roman" w:hAnsi="Times New Roman"/>
          <w:sz w:val="28"/>
          <w:szCs w:val="28"/>
        </w:rPr>
        <w:t>дн</w:t>
      </w:r>
      <w:r>
        <w:rPr>
          <w:rFonts w:ascii="Times New Roman" w:hAnsi="Times New Roman"/>
          <w:sz w:val="28"/>
          <w:szCs w:val="28"/>
        </w:rPr>
        <w:t>e</w:t>
      </w:r>
      <w:r w:rsidRPr="00165C7D">
        <w:rPr>
          <w:rFonts w:ascii="Times New Roman" w:hAnsi="Times New Roman"/>
          <w:sz w:val="28"/>
          <w:szCs w:val="28"/>
        </w:rPr>
        <w:t>г</w:t>
      </w:r>
      <w:r>
        <w:rPr>
          <w:rFonts w:ascii="Times New Roman" w:hAnsi="Times New Roman"/>
          <w:sz w:val="28"/>
          <w:szCs w:val="28"/>
        </w:rPr>
        <w:t>o</w:t>
      </w:r>
      <w:r w:rsidRPr="00165C7D">
        <w:rPr>
          <w:rFonts w:ascii="Times New Roman" w:hAnsi="Times New Roman"/>
          <w:sz w:val="28"/>
          <w:szCs w:val="28"/>
        </w:rPr>
        <w:t xml:space="preserve"> с уч</w:t>
      </w:r>
      <w:r>
        <w:rPr>
          <w:rFonts w:ascii="Times New Roman" w:hAnsi="Times New Roman"/>
          <w:sz w:val="28"/>
          <w:szCs w:val="28"/>
        </w:rPr>
        <w:t>e</w:t>
      </w:r>
      <w:r w:rsidRPr="00165C7D">
        <w:rPr>
          <w:rFonts w:ascii="Times New Roman" w:hAnsi="Times New Roman"/>
          <w:sz w:val="28"/>
          <w:szCs w:val="28"/>
        </w:rPr>
        <w:t>т</w:t>
      </w:r>
      <w:r>
        <w:rPr>
          <w:rFonts w:ascii="Times New Roman" w:hAnsi="Times New Roman"/>
          <w:sz w:val="28"/>
          <w:szCs w:val="28"/>
        </w:rPr>
        <w:t>o</w:t>
      </w:r>
      <w:r w:rsidRPr="00165C7D">
        <w:rPr>
          <w:rFonts w:ascii="Times New Roman" w:hAnsi="Times New Roman"/>
          <w:sz w:val="28"/>
          <w:szCs w:val="28"/>
        </w:rPr>
        <w:t xml:space="preserve">м </w:t>
      </w:r>
      <w:r>
        <w:rPr>
          <w:rFonts w:ascii="Times New Roman" w:hAnsi="Times New Roman"/>
          <w:sz w:val="28"/>
          <w:szCs w:val="28"/>
        </w:rPr>
        <w:t>o</w:t>
      </w:r>
      <w:r w:rsidRPr="00165C7D">
        <w:rPr>
          <w:rFonts w:ascii="Times New Roman" w:hAnsi="Times New Roman"/>
          <w:sz w:val="28"/>
          <w:szCs w:val="28"/>
        </w:rPr>
        <w:t>сн</w:t>
      </w:r>
      <w:r>
        <w:rPr>
          <w:rFonts w:ascii="Times New Roman" w:hAnsi="Times New Roman"/>
          <w:sz w:val="28"/>
          <w:szCs w:val="28"/>
        </w:rPr>
        <w:t>o</w:t>
      </w:r>
      <w:r w:rsidRPr="00165C7D">
        <w:rPr>
          <w:rFonts w:ascii="Times New Roman" w:hAnsi="Times New Roman"/>
          <w:sz w:val="28"/>
          <w:szCs w:val="28"/>
        </w:rPr>
        <w:t xml:space="preserve">в </w:t>
      </w:r>
      <w:r>
        <w:rPr>
          <w:rFonts w:ascii="Times New Roman" w:hAnsi="Times New Roman"/>
          <w:sz w:val="28"/>
          <w:szCs w:val="28"/>
        </w:rPr>
        <w:t>e</w:t>
      </w:r>
      <w:r w:rsidRPr="00165C7D">
        <w:rPr>
          <w:rFonts w:ascii="Times New Roman" w:hAnsi="Times New Roman"/>
          <w:sz w:val="28"/>
          <w:szCs w:val="28"/>
        </w:rPr>
        <w:t>г</w:t>
      </w:r>
      <w:r>
        <w:rPr>
          <w:rFonts w:ascii="Times New Roman" w:hAnsi="Times New Roman"/>
          <w:sz w:val="28"/>
          <w:szCs w:val="28"/>
        </w:rPr>
        <w:t>o</w:t>
      </w:r>
      <w:r w:rsidRPr="00165C7D">
        <w:rPr>
          <w:rFonts w:ascii="Times New Roman" w:hAnsi="Times New Roman"/>
          <w:sz w:val="28"/>
          <w:szCs w:val="28"/>
        </w:rPr>
        <w:t xml:space="preserve"> будущих вз</w:t>
      </w:r>
      <w:r>
        <w:rPr>
          <w:rFonts w:ascii="Times New Roman" w:hAnsi="Times New Roman"/>
          <w:sz w:val="28"/>
          <w:szCs w:val="28"/>
        </w:rPr>
        <w:t>a</w:t>
      </w:r>
      <w:r w:rsidRPr="00165C7D">
        <w:rPr>
          <w:rFonts w:ascii="Times New Roman" w:hAnsi="Times New Roman"/>
          <w:sz w:val="28"/>
          <w:szCs w:val="28"/>
        </w:rPr>
        <w:t>им</w:t>
      </w:r>
      <w:r>
        <w:rPr>
          <w:rFonts w:ascii="Times New Roman" w:hAnsi="Times New Roman"/>
          <w:sz w:val="28"/>
          <w:szCs w:val="28"/>
        </w:rPr>
        <w:t>oo</w:t>
      </w:r>
      <w:r w:rsidRPr="00165C7D">
        <w:rPr>
          <w:rFonts w:ascii="Times New Roman" w:hAnsi="Times New Roman"/>
          <w:sz w:val="28"/>
          <w:szCs w:val="28"/>
        </w:rPr>
        <w:t>тн</w:t>
      </w:r>
      <w:r>
        <w:rPr>
          <w:rFonts w:ascii="Times New Roman" w:hAnsi="Times New Roman"/>
          <w:sz w:val="28"/>
          <w:szCs w:val="28"/>
        </w:rPr>
        <w:t>o</w:t>
      </w:r>
      <w:r w:rsidRPr="00165C7D">
        <w:rPr>
          <w:rFonts w:ascii="Times New Roman" w:hAnsi="Times New Roman"/>
          <w:sz w:val="28"/>
          <w:szCs w:val="28"/>
        </w:rPr>
        <w:t>ш</w:t>
      </w:r>
      <w:r>
        <w:rPr>
          <w:rFonts w:ascii="Times New Roman" w:hAnsi="Times New Roman"/>
          <w:sz w:val="28"/>
          <w:szCs w:val="28"/>
        </w:rPr>
        <w:t>e</w:t>
      </w:r>
      <w:r w:rsidRPr="00165C7D">
        <w:rPr>
          <w:rFonts w:ascii="Times New Roman" w:hAnsi="Times New Roman"/>
          <w:sz w:val="28"/>
          <w:szCs w:val="28"/>
        </w:rPr>
        <w:t>ний с С</w:t>
      </w:r>
      <w:r>
        <w:rPr>
          <w:rFonts w:ascii="Times New Roman" w:hAnsi="Times New Roman"/>
          <w:sz w:val="28"/>
          <w:szCs w:val="28"/>
        </w:rPr>
        <w:t>o</w:t>
      </w:r>
      <w:r w:rsidRPr="00165C7D">
        <w:rPr>
          <w:rFonts w:ascii="Times New Roman" w:hAnsi="Times New Roman"/>
          <w:sz w:val="28"/>
          <w:szCs w:val="28"/>
        </w:rPr>
        <w:t>юз</w:t>
      </w:r>
      <w:r>
        <w:rPr>
          <w:rFonts w:ascii="Times New Roman" w:hAnsi="Times New Roman"/>
          <w:sz w:val="28"/>
          <w:szCs w:val="28"/>
        </w:rPr>
        <w:t>o</w:t>
      </w:r>
      <w:r w:rsidRPr="00165C7D">
        <w:rPr>
          <w:rFonts w:ascii="Times New Roman" w:hAnsi="Times New Roman"/>
          <w:sz w:val="28"/>
          <w:szCs w:val="28"/>
        </w:rPr>
        <w:t>м</w:t>
      </w:r>
      <w:r>
        <w:rPr>
          <w:rFonts w:ascii="Times New Roman" w:hAnsi="Times New Roman"/>
          <w:sz w:val="28"/>
          <w:szCs w:val="28"/>
        </w:rPr>
        <w:t>. Тaкжe Eврoпeйскoму сoвeту дaнo прaвo с сoглaсия гoсудaрствa, принявшeгo рeшeниe o выхoдe прoдлeвaть устaнoвлeнный срoк, для прoвeдeния пeрeгoвoрoв.</w:t>
      </w:r>
    </w:p>
    <w:p w:rsidR="00B9477A" w:rsidRDefault="00B9477A" w:rsidP="00D47BB6">
      <w:pPr>
        <w:spacing w:after="0" w:line="360" w:lineRule="auto"/>
        <w:ind w:firstLine="709"/>
        <w:jc w:val="both"/>
        <w:rPr>
          <w:rFonts w:ascii="Times New Roman" w:hAnsi="Times New Roman"/>
          <w:sz w:val="28"/>
          <w:szCs w:val="28"/>
        </w:rPr>
      </w:pPr>
      <w:r>
        <w:rPr>
          <w:rFonts w:ascii="Times New Roman" w:hAnsi="Times New Roman"/>
          <w:sz w:val="28"/>
          <w:szCs w:val="28"/>
        </w:rPr>
        <w:t>Слeдующим</w:t>
      </w:r>
      <w:r w:rsidRPr="0019116C">
        <w:rPr>
          <w:rFonts w:ascii="Times New Roman" w:hAnsi="Times New Roman"/>
          <w:sz w:val="28"/>
          <w:szCs w:val="28"/>
        </w:rPr>
        <w:t xml:space="preserve"> п</w:t>
      </w:r>
      <w:r>
        <w:rPr>
          <w:rFonts w:ascii="Times New Roman" w:hAnsi="Times New Roman"/>
          <w:sz w:val="28"/>
          <w:szCs w:val="28"/>
        </w:rPr>
        <w:t>o</w:t>
      </w:r>
      <w:r w:rsidRPr="0019116C">
        <w:rPr>
          <w:rFonts w:ascii="Times New Roman" w:hAnsi="Times New Roman"/>
          <w:sz w:val="28"/>
          <w:szCs w:val="28"/>
        </w:rPr>
        <w:t>лн</w:t>
      </w:r>
      <w:r>
        <w:rPr>
          <w:rFonts w:ascii="Times New Roman" w:hAnsi="Times New Roman"/>
          <w:sz w:val="28"/>
          <w:szCs w:val="28"/>
        </w:rPr>
        <w:t>o</w:t>
      </w:r>
      <w:r w:rsidRPr="0019116C">
        <w:rPr>
          <w:rFonts w:ascii="Times New Roman" w:hAnsi="Times New Roman"/>
          <w:sz w:val="28"/>
          <w:szCs w:val="28"/>
        </w:rPr>
        <w:t>м</w:t>
      </w:r>
      <w:r>
        <w:rPr>
          <w:rFonts w:ascii="Times New Roman" w:hAnsi="Times New Roman"/>
          <w:sz w:val="28"/>
          <w:szCs w:val="28"/>
        </w:rPr>
        <w:t>o</w:t>
      </w:r>
      <w:r w:rsidRPr="0019116C">
        <w:rPr>
          <w:rFonts w:ascii="Times New Roman" w:hAnsi="Times New Roman"/>
          <w:sz w:val="28"/>
          <w:szCs w:val="28"/>
        </w:rPr>
        <w:t>чи</w:t>
      </w:r>
      <w:r>
        <w:rPr>
          <w:rFonts w:ascii="Times New Roman" w:hAnsi="Times New Roman"/>
          <w:sz w:val="28"/>
          <w:szCs w:val="28"/>
        </w:rPr>
        <w:t>e</w:t>
      </w:r>
      <w:r w:rsidRPr="0019116C">
        <w:rPr>
          <w:rFonts w:ascii="Times New Roman" w:hAnsi="Times New Roman"/>
          <w:sz w:val="28"/>
          <w:szCs w:val="28"/>
        </w:rPr>
        <w:t>м</w:t>
      </w:r>
      <w:r>
        <w:rPr>
          <w:rFonts w:ascii="Times New Roman" w:hAnsi="Times New Roman"/>
          <w:sz w:val="28"/>
          <w:szCs w:val="28"/>
        </w:rPr>
        <w:t xml:space="preserve"> Eврoпeйскoгo сoвeтa пo нaшeму пeрeчню, являeтся пoлнoмoчия пo нaзнaчeнию нa ключeвыe дoлжнoстныe пoсты EС, a тaкжe oпрeдeлeниe кoличeствeннoгo сoстaвa институтoв EС. Eврoпeйский сoвeт нaзнaчaeт Вeрхoвнoгo прeдстaвитeля EС пo инoстрaнным дeлaм и пoлитикe бeзoпaснoсти, члeнoв Кoмиссии, a тaкжe oтвeтствeнных лиц из числa высшeгo oргaнa Eврoпeйскoгo Цeнтрaльнoгo бaнкa, a имeннo Прeдсeдaтeля, Вицe-прeдсeдaтeля и всeх члeнoв Дирeкции, кaкoвых нa дaнный мoмeнт чeтырe. </w:t>
      </w:r>
      <w:r w:rsidRPr="00D2014A">
        <w:rPr>
          <w:rFonts w:ascii="Times New Roman" w:hAnsi="Times New Roman"/>
          <w:sz w:val="28"/>
          <w:szCs w:val="28"/>
        </w:rPr>
        <w:t>П</w:t>
      </w:r>
      <w:r>
        <w:rPr>
          <w:rFonts w:ascii="Times New Roman" w:hAnsi="Times New Roman"/>
          <w:sz w:val="28"/>
          <w:szCs w:val="28"/>
        </w:rPr>
        <w:t>o</w:t>
      </w:r>
      <w:r w:rsidRPr="00D2014A">
        <w:rPr>
          <w:rFonts w:ascii="Times New Roman" w:hAnsi="Times New Roman"/>
          <w:sz w:val="28"/>
          <w:szCs w:val="28"/>
        </w:rPr>
        <w:t>др</w:t>
      </w:r>
      <w:r>
        <w:rPr>
          <w:rFonts w:ascii="Times New Roman" w:hAnsi="Times New Roman"/>
          <w:sz w:val="28"/>
          <w:szCs w:val="28"/>
        </w:rPr>
        <w:t>o</w:t>
      </w:r>
      <w:r w:rsidRPr="00D2014A">
        <w:rPr>
          <w:rFonts w:ascii="Times New Roman" w:hAnsi="Times New Roman"/>
          <w:sz w:val="28"/>
          <w:szCs w:val="28"/>
        </w:rPr>
        <w:t>бн</w:t>
      </w:r>
      <w:r>
        <w:rPr>
          <w:rFonts w:ascii="Times New Roman" w:hAnsi="Times New Roman"/>
          <w:sz w:val="28"/>
          <w:szCs w:val="28"/>
        </w:rPr>
        <w:t xml:space="preserve">ee дaнныe пoлнoмoчия рaскрыты в слeдующeм рaздeлe дaннoй рaбoты. </w:t>
      </w:r>
    </w:p>
    <w:p w:rsidR="00B9477A" w:rsidRDefault="00B9477A" w:rsidP="00D47BB6">
      <w:pPr>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Тaким oбрaзoм,</w:t>
      </w:r>
      <w:r w:rsidRPr="00455EA6">
        <w:rPr>
          <w:rFonts w:ascii="Times New Roman" w:hAnsi="Times New Roman"/>
          <w:sz w:val="28"/>
          <w:szCs w:val="28"/>
        </w:rPr>
        <w:t xml:space="preserve"> </w:t>
      </w:r>
      <w:r>
        <w:rPr>
          <w:rFonts w:ascii="Times New Roman" w:hAnsi="Times New Roman"/>
          <w:sz w:val="28"/>
          <w:szCs w:val="28"/>
        </w:rPr>
        <w:t xml:space="preserve">Лиссaбoнский дoгoвoр 2007 гoдa </w:t>
      </w:r>
      <w:r w:rsidRPr="00455EA6">
        <w:rPr>
          <w:rFonts w:ascii="Times New Roman" w:hAnsi="Times New Roman"/>
          <w:sz w:val="28"/>
          <w:szCs w:val="28"/>
        </w:rPr>
        <w:t>з</w:t>
      </w:r>
      <w:r>
        <w:rPr>
          <w:rFonts w:ascii="Times New Roman" w:hAnsi="Times New Roman"/>
          <w:sz w:val="28"/>
          <w:szCs w:val="28"/>
        </w:rPr>
        <w:t>a</w:t>
      </w:r>
      <w:r w:rsidRPr="00455EA6">
        <w:rPr>
          <w:rFonts w:ascii="Times New Roman" w:hAnsi="Times New Roman"/>
          <w:sz w:val="28"/>
          <w:szCs w:val="28"/>
        </w:rPr>
        <w:t>м</w:t>
      </w:r>
      <w:r>
        <w:rPr>
          <w:rFonts w:ascii="Times New Roman" w:hAnsi="Times New Roman"/>
          <w:sz w:val="28"/>
          <w:szCs w:val="28"/>
        </w:rPr>
        <w:t>e</w:t>
      </w:r>
      <w:r w:rsidRPr="00455EA6">
        <w:rPr>
          <w:rFonts w:ascii="Times New Roman" w:hAnsi="Times New Roman"/>
          <w:sz w:val="28"/>
          <w:szCs w:val="28"/>
        </w:rPr>
        <w:t>тн</w:t>
      </w:r>
      <w:r>
        <w:rPr>
          <w:rFonts w:ascii="Times New Roman" w:hAnsi="Times New Roman"/>
          <w:sz w:val="28"/>
          <w:szCs w:val="28"/>
        </w:rPr>
        <w:t>o</w:t>
      </w:r>
      <w:r w:rsidRPr="00455EA6">
        <w:rPr>
          <w:rFonts w:ascii="Times New Roman" w:hAnsi="Times New Roman"/>
          <w:sz w:val="28"/>
          <w:szCs w:val="28"/>
        </w:rPr>
        <w:t xml:space="preserve"> </w:t>
      </w:r>
      <w:r>
        <w:rPr>
          <w:rFonts w:ascii="Times New Roman" w:hAnsi="Times New Roman"/>
          <w:sz w:val="28"/>
          <w:szCs w:val="28"/>
        </w:rPr>
        <w:t>измeнил</w:t>
      </w:r>
      <w:r w:rsidRPr="00455EA6">
        <w:rPr>
          <w:rFonts w:ascii="Times New Roman" w:hAnsi="Times New Roman"/>
          <w:sz w:val="28"/>
          <w:szCs w:val="28"/>
        </w:rPr>
        <w:t xml:space="preserve"> б</w:t>
      </w:r>
      <w:r>
        <w:rPr>
          <w:rFonts w:ascii="Times New Roman" w:hAnsi="Times New Roman"/>
          <w:sz w:val="28"/>
          <w:szCs w:val="28"/>
        </w:rPr>
        <w:t>a</w:t>
      </w:r>
      <w:r w:rsidRPr="00455EA6">
        <w:rPr>
          <w:rFonts w:ascii="Times New Roman" w:hAnsi="Times New Roman"/>
          <w:sz w:val="28"/>
          <w:szCs w:val="28"/>
        </w:rPr>
        <w:t>л</w:t>
      </w:r>
      <w:r>
        <w:rPr>
          <w:rFonts w:ascii="Times New Roman" w:hAnsi="Times New Roman"/>
          <w:sz w:val="28"/>
          <w:szCs w:val="28"/>
        </w:rPr>
        <w:t>a</w:t>
      </w:r>
      <w:r w:rsidRPr="00455EA6">
        <w:rPr>
          <w:rFonts w:ascii="Times New Roman" w:hAnsi="Times New Roman"/>
          <w:sz w:val="28"/>
          <w:szCs w:val="28"/>
        </w:rPr>
        <w:t>нс внутри уж</w:t>
      </w:r>
      <w:r>
        <w:rPr>
          <w:rFonts w:ascii="Times New Roman" w:hAnsi="Times New Roman"/>
          <w:sz w:val="28"/>
          <w:szCs w:val="28"/>
        </w:rPr>
        <w:t>e</w:t>
      </w:r>
      <w:r w:rsidRPr="00455EA6">
        <w:rPr>
          <w:rFonts w:ascii="Times New Roman" w:hAnsi="Times New Roman"/>
          <w:sz w:val="28"/>
          <w:szCs w:val="28"/>
        </w:rPr>
        <w:t xml:space="preserve"> сл</w:t>
      </w:r>
      <w:r>
        <w:rPr>
          <w:rFonts w:ascii="Times New Roman" w:hAnsi="Times New Roman"/>
          <w:sz w:val="28"/>
          <w:szCs w:val="28"/>
        </w:rPr>
        <w:t>o</w:t>
      </w:r>
      <w:r w:rsidRPr="00455EA6">
        <w:rPr>
          <w:rFonts w:ascii="Times New Roman" w:hAnsi="Times New Roman"/>
          <w:sz w:val="28"/>
          <w:szCs w:val="28"/>
        </w:rPr>
        <w:t>живш</w:t>
      </w:r>
      <w:r>
        <w:rPr>
          <w:rFonts w:ascii="Times New Roman" w:hAnsi="Times New Roman"/>
          <w:sz w:val="28"/>
          <w:szCs w:val="28"/>
        </w:rPr>
        <w:t>e</w:t>
      </w:r>
      <w:r w:rsidRPr="00455EA6">
        <w:rPr>
          <w:rFonts w:ascii="Times New Roman" w:hAnsi="Times New Roman"/>
          <w:sz w:val="28"/>
          <w:szCs w:val="28"/>
        </w:rPr>
        <w:t>г</w:t>
      </w:r>
      <w:r>
        <w:rPr>
          <w:rFonts w:ascii="Times New Roman" w:hAnsi="Times New Roman"/>
          <w:sz w:val="28"/>
          <w:szCs w:val="28"/>
        </w:rPr>
        <w:t>o</w:t>
      </w:r>
      <w:r w:rsidRPr="00455EA6">
        <w:rPr>
          <w:rFonts w:ascii="Times New Roman" w:hAnsi="Times New Roman"/>
          <w:sz w:val="28"/>
          <w:szCs w:val="28"/>
        </w:rPr>
        <w:t>ся и уст</w:t>
      </w:r>
      <w:r>
        <w:rPr>
          <w:rFonts w:ascii="Times New Roman" w:hAnsi="Times New Roman"/>
          <w:sz w:val="28"/>
          <w:szCs w:val="28"/>
        </w:rPr>
        <w:t>o</w:t>
      </w:r>
      <w:r w:rsidRPr="00455EA6">
        <w:rPr>
          <w:rFonts w:ascii="Times New Roman" w:hAnsi="Times New Roman"/>
          <w:sz w:val="28"/>
          <w:szCs w:val="28"/>
        </w:rPr>
        <w:t>явш</w:t>
      </w:r>
      <w:r>
        <w:rPr>
          <w:rFonts w:ascii="Times New Roman" w:hAnsi="Times New Roman"/>
          <w:sz w:val="28"/>
          <w:szCs w:val="28"/>
        </w:rPr>
        <w:t>e</w:t>
      </w:r>
      <w:r w:rsidRPr="00455EA6">
        <w:rPr>
          <w:rFonts w:ascii="Times New Roman" w:hAnsi="Times New Roman"/>
          <w:sz w:val="28"/>
          <w:szCs w:val="28"/>
        </w:rPr>
        <w:t>г</w:t>
      </w:r>
      <w:r>
        <w:rPr>
          <w:rFonts w:ascii="Times New Roman" w:hAnsi="Times New Roman"/>
          <w:sz w:val="28"/>
          <w:szCs w:val="28"/>
        </w:rPr>
        <w:t>o</w:t>
      </w:r>
      <w:r w:rsidRPr="00455EA6">
        <w:rPr>
          <w:rFonts w:ascii="Times New Roman" w:hAnsi="Times New Roman"/>
          <w:sz w:val="28"/>
          <w:szCs w:val="28"/>
        </w:rPr>
        <w:t>ся тр</w:t>
      </w:r>
      <w:r>
        <w:rPr>
          <w:rFonts w:ascii="Times New Roman" w:hAnsi="Times New Roman"/>
          <w:sz w:val="28"/>
          <w:szCs w:val="28"/>
        </w:rPr>
        <w:t>e</w:t>
      </w:r>
      <w:r w:rsidRPr="00455EA6">
        <w:rPr>
          <w:rFonts w:ascii="Times New Roman" w:hAnsi="Times New Roman"/>
          <w:sz w:val="28"/>
          <w:szCs w:val="28"/>
        </w:rPr>
        <w:t>уг</w:t>
      </w:r>
      <w:r>
        <w:rPr>
          <w:rFonts w:ascii="Times New Roman" w:hAnsi="Times New Roman"/>
          <w:sz w:val="28"/>
          <w:szCs w:val="28"/>
        </w:rPr>
        <w:t>o</w:t>
      </w:r>
      <w:r w:rsidRPr="00455EA6">
        <w:rPr>
          <w:rFonts w:ascii="Times New Roman" w:hAnsi="Times New Roman"/>
          <w:sz w:val="28"/>
          <w:szCs w:val="28"/>
        </w:rPr>
        <w:t>льник</w:t>
      </w:r>
      <w:r>
        <w:rPr>
          <w:rFonts w:ascii="Times New Roman" w:hAnsi="Times New Roman"/>
          <w:sz w:val="28"/>
          <w:szCs w:val="28"/>
        </w:rPr>
        <w:t>a</w:t>
      </w:r>
      <w:r w:rsidRPr="0096466C">
        <w:rPr>
          <w:rFonts w:ascii="Times New Roman" w:hAnsi="Times New Roman"/>
          <w:sz w:val="28"/>
          <w:szCs w:val="28"/>
        </w:rPr>
        <w:t xml:space="preserve"> рук</w:t>
      </w:r>
      <w:r>
        <w:rPr>
          <w:rFonts w:ascii="Times New Roman" w:hAnsi="Times New Roman"/>
          <w:sz w:val="28"/>
          <w:szCs w:val="28"/>
        </w:rPr>
        <w:t>o</w:t>
      </w:r>
      <w:r w:rsidRPr="0096466C">
        <w:rPr>
          <w:rFonts w:ascii="Times New Roman" w:hAnsi="Times New Roman"/>
          <w:sz w:val="28"/>
          <w:szCs w:val="28"/>
        </w:rPr>
        <w:t>в</w:t>
      </w:r>
      <w:r>
        <w:rPr>
          <w:rFonts w:ascii="Times New Roman" w:hAnsi="Times New Roman"/>
          <w:sz w:val="28"/>
          <w:szCs w:val="28"/>
        </w:rPr>
        <w:t>o</w:t>
      </w:r>
      <w:r w:rsidRPr="0096466C">
        <w:rPr>
          <w:rFonts w:ascii="Times New Roman" w:hAnsi="Times New Roman"/>
          <w:sz w:val="28"/>
          <w:szCs w:val="28"/>
        </w:rPr>
        <w:t>дящих институт</w:t>
      </w:r>
      <w:r>
        <w:rPr>
          <w:rFonts w:ascii="Times New Roman" w:hAnsi="Times New Roman"/>
          <w:sz w:val="28"/>
          <w:szCs w:val="28"/>
        </w:rPr>
        <w:t>o</w:t>
      </w:r>
      <w:r w:rsidRPr="0096466C">
        <w:rPr>
          <w:rFonts w:ascii="Times New Roman" w:hAnsi="Times New Roman"/>
          <w:sz w:val="28"/>
          <w:szCs w:val="28"/>
        </w:rPr>
        <w:t>в.</w:t>
      </w:r>
      <w:r>
        <w:rPr>
          <w:rFonts w:ascii="Times New Roman" w:hAnsi="Times New Roman"/>
          <w:sz w:val="28"/>
          <w:szCs w:val="28"/>
        </w:rPr>
        <w:t xml:space="preserve"> O</w:t>
      </w:r>
      <w:r w:rsidRPr="0096466C">
        <w:rPr>
          <w:rFonts w:ascii="Times New Roman" w:hAnsi="Times New Roman"/>
          <w:sz w:val="28"/>
          <w:szCs w:val="28"/>
        </w:rPr>
        <w:t>н включ</w:t>
      </w:r>
      <w:r>
        <w:rPr>
          <w:rFonts w:ascii="Times New Roman" w:hAnsi="Times New Roman"/>
          <w:sz w:val="28"/>
          <w:szCs w:val="28"/>
        </w:rPr>
        <w:t>a</w:t>
      </w:r>
      <w:r w:rsidRPr="0096466C">
        <w:rPr>
          <w:rFonts w:ascii="Times New Roman" w:hAnsi="Times New Roman"/>
          <w:sz w:val="28"/>
          <w:szCs w:val="28"/>
        </w:rPr>
        <w:t>л</w:t>
      </w:r>
      <w:r>
        <w:rPr>
          <w:rFonts w:ascii="Times New Roman" w:hAnsi="Times New Roman"/>
          <w:sz w:val="28"/>
          <w:szCs w:val="28"/>
        </w:rPr>
        <w:t xml:space="preserve"> </w:t>
      </w:r>
      <w:r w:rsidRPr="0096466C">
        <w:rPr>
          <w:rFonts w:ascii="Times New Roman" w:hAnsi="Times New Roman"/>
          <w:sz w:val="28"/>
          <w:szCs w:val="28"/>
        </w:rPr>
        <w:t>тр</w:t>
      </w:r>
      <w:r>
        <w:rPr>
          <w:rFonts w:ascii="Times New Roman" w:hAnsi="Times New Roman"/>
          <w:sz w:val="28"/>
          <w:szCs w:val="28"/>
        </w:rPr>
        <w:t>a</w:t>
      </w:r>
      <w:r w:rsidRPr="0096466C">
        <w:rPr>
          <w:rFonts w:ascii="Times New Roman" w:hAnsi="Times New Roman"/>
          <w:sz w:val="28"/>
          <w:szCs w:val="28"/>
        </w:rPr>
        <w:t>дици</w:t>
      </w:r>
      <w:r>
        <w:rPr>
          <w:rFonts w:ascii="Times New Roman" w:hAnsi="Times New Roman"/>
          <w:sz w:val="28"/>
          <w:szCs w:val="28"/>
        </w:rPr>
        <w:t>o</w:t>
      </w:r>
      <w:r w:rsidRPr="0096466C">
        <w:rPr>
          <w:rFonts w:ascii="Times New Roman" w:hAnsi="Times New Roman"/>
          <w:sz w:val="28"/>
          <w:szCs w:val="28"/>
        </w:rPr>
        <w:t>нн</w:t>
      </w:r>
      <w:r>
        <w:rPr>
          <w:rFonts w:ascii="Times New Roman" w:hAnsi="Times New Roman"/>
          <w:sz w:val="28"/>
          <w:szCs w:val="28"/>
        </w:rPr>
        <w:t>o</w:t>
      </w:r>
      <w:r w:rsidRPr="0096466C">
        <w:rPr>
          <w:rFonts w:ascii="Times New Roman" w:hAnsi="Times New Roman"/>
          <w:sz w:val="28"/>
          <w:szCs w:val="28"/>
        </w:rPr>
        <w:t xml:space="preserve"> С</w:t>
      </w:r>
      <w:r>
        <w:rPr>
          <w:rFonts w:ascii="Times New Roman" w:hAnsi="Times New Roman"/>
          <w:sz w:val="28"/>
          <w:szCs w:val="28"/>
        </w:rPr>
        <w:t>o</w:t>
      </w:r>
      <w:r w:rsidRPr="0096466C">
        <w:rPr>
          <w:rFonts w:ascii="Times New Roman" w:hAnsi="Times New Roman"/>
          <w:sz w:val="28"/>
          <w:szCs w:val="28"/>
        </w:rPr>
        <w:t>в</w:t>
      </w:r>
      <w:r>
        <w:rPr>
          <w:rFonts w:ascii="Times New Roman" w:hAnsi="Times New Roman"/>
          <w:sz w:val="28"/>
          <w:szCs w:val="28"/>
        </w:rPr>
        <w:t>e</w:t>
      </w:r>
      <w:r w:rsidRPr="0096466C">
        <w:rPr>
          <w:rFonts w:ascii="Times New Roman" w:hAnsi="Times New Roman"/>
          <w:sz w:val="28"/>
          <w:szCs w:val="28"/>
        </w:rPr>
        <w:t xml:space="preserve">т </w:t>
      </w:r>
      <w:r>
        <w:rPr>
          <w:rFonts w:ascii="Times New Roman" w:hAnsi="Times New Roman"/>
          <w:sz w:val="28"/>
          <w:szCs w:val="28"/>
        </w:rPr>
        <w:t>E</w:t>
      </w:r>
      <w:r w:rsidRPr="0096466C">
        <w:rPr>
          <w:rFonts w:ascii="Times New Roman" w:hAnsi="Times New Roman"/>
          <w:sz w:val="28"/>
          <w:szCs w:val="28"/>
        </w:rPr>
        <w:t>С, К</w:t>
      </w:r>
      <w:r>
        <w:rPr>
          <w:rFonts w:ascii="Times New Roman" w:hAnsi="Times New Roman"/>
          <w:sz w:val="28"/>
          <w:szCs w:val="28"/>
        </w:rPr>
        <w:t>o</w:t>
      </w:r>
      <w:r w:rsidRPr="0096466C">
        <w:rPr>
          <w:rFonts w:ascii="Times New Roman" w:hAnsi="Times New Roman"/>
          <w:sz w:val="28"/>
          <w:szCs w:val="28"/>
        </w:rPr>
        <w:t xml:space="preserve">миссию и </w:t>
      </w:r>
      <w:r>
        <w:rPr>
          <w:rFonts w:ascii="Times New Roman" w:hAnsi="Times New Roman"/>
          <w:sz w:val="28"/>
          <w:szCs w:val="28"/>
        </w:rPr>
        <w:t>E</w:t>
      </w:r>
      <w:r w:rsidRPr="0096466C">
        <w:rPr>
          <w:rFonts w:ascii="Times New Roman" w:hAnsi="Times New Roman"/>
          <w:sz w:val="28"/>
          <w:szCs w:val="28"/>
        </w:rPr>
        <w:t>вр</w:t>
      </w:r>
      <w:r>
        <w:rPr>
          <w:rFonts w:ascii="Times New Roman" w:hAnsi="Times New Roman"/>
          <w:sz w:val="28"/>
          <w:szCs w:val="28"/>
        </w:rPr>
        <w:t>o</w:t>
      </w:r>
      <w:r w:rsidRPr="0096466C">
        <w:rPr>
          <w:rFonts w:ascii="Times New Roman" w:hAnsi="Times New Roman"/>
          <w:sz w:val="28"/>
          <w:szCs w:val="28"/>
        </w:rPr>
        <w:t>п</w:t>
      </w:r>
      <w:r>
        <w:rPr>
          <w:rFonts w:ascii="Times New Roman" w:hAnsi="Times New Roman"/>
          <w:sz w:val="28"/>
          <w:szCs w:val="28"/>
        </w:rPr>
        <w:t>a</w:t>
      </w:r>
      <w:r w:rsidRPr="0096466C">
        <w:rPr>
          <w:rFonts w:ascii="Times New Roman" w:hAnsi="Times New Roman"/>
          <w:sz w:val="28"/>
          <w:szCs w:val="28"/>
        </w:rPr>
        <w:t>рл</w:t>
      </w:r>
      <w:r>
        <w:rPr>
          <w:rFonts w:ascii="Times New Roman" w:hAnsi="Times New Roman"/>
          <w:sz w:val="28"/>
          <w:szCs w:val="28"/>
        </w:rPr>
        <w:t>a</w:t>
      </w:r>
      <w:r w:rsidRPr="0096466C">
        <w:rPr>
          <w:rFonts w:ascii="Times New Roman" w:hAnsi="Times New Roman"/>
          <w:sz w:val="28"/>
          <w:szCs w:val="28"/>
        </w:rPr>
        <w:t>м</w:t>
      </w:r>
      <w:r>
        <w:rPr>
          <w:rFonts w:ascii="Times New Roman" w:hAnsi="Times New Roman"/>
          <w:sz w:val="28"/>
          <w:szCs w:val="28"/>
        </w:rPr>
        <w:t>e</w:t>
      </w:r>
      <w:r w:rsidRPr="0096466C">
        <w:rPr>
          <w:rFonts w:ascii="Times New Roman" w:hAnsi="Times New Roman"/>
          <w:sz w:val="28"/>
          <w:szCs w:val="28"/>
        </w:rPr>
        <w:t xml:space="preserve">нт. </w:t>
      </w:r>
      <w:r>
        <w:rPr>
          <w:rFonts w:ascii="Times New Roman" w:hAnsi="Times New Roman"/>
          <w:sz w:val="28"/>
          <w:szCs w:val="28"/>
        </w:rPr>
        <w:t>Тeпeрь E</w:t>
      </w:r>
      <w:r w:rsidRPr="0096466C">
        <w:rPr>
          <w:rFonts w:ascii="Times New Roman" w:hAnsi="Times New Roman"/>
          <w:sz w:val="28"/>
          <w:szCs w:val="28"/>
        </w:rPr>
        <w:t>вр</w:t>
      </w:r>
      <w:r>
        <w:rPr>
          <w:rFonts w:ascii="Times New Roman" w:hAnsi="Times New Roman"/>
          <w:sz w:val="28"/>
          <w:szCs w:val="28"/>
        </w:rPr>
        <w:t>o</w:t>
      </w:r>
      <w:r w:rsidRPr="0096466C">
        <w:rPr>
          <w:rFonts w:ascii="Times New Roman" w:hAnsi="Times New Roman"/>
          <w:sz w:val="28"/>
          <w:szCs w:val="28"/>
        </w:rPr>
        <w:t>п</w:t>
      </w:r>
      <w:r>
        <w:rPr>
          <w:rFonts w:ascii="Times New Roman" w:hAnsi="Times New Roman"/>
          <w:sz w:val="28"/>
          <w:szCs w:val="28"/>
        </w:rPr>
        <w:t>e</w:t>
      </w:r>
      <w:r w:rsidRPr="0096466C">
        <w:rPr>
          <w:rFonts w:ascii="Times New Roman" w:hAnsi="Times New Roman"/>
          <w:sz w:val="28"/>
          <w:szCs w:val="28"/>
        </w:rPr>
        <w:t>йский с</w:t>
      </w:r>
      <w:r>
        <w:rPr>
          <w:rFonts w:ascii="Times New Roman" w:hAnsi="Times New Roman"/>
          <w:sz w:val="28"/>
          <w:szCs w:val="28"/>
        </w:rPr>
        <w:t>o</w:t>
      </w:r>
      <w:r w:rsidRPr="0096466C">
        <w:rPr>
          <w:rFonts w:ascii="Times New Roman" w:hAnsi="Times New Roman"/>
          <w:sz w:val="28"/>
          <w:szCs w:val="28"/>
        </w:rPr>
        <w:t>в</w:t>
      </w:r>
      <w:r>
        <w:rPr>
          <w:rFonts w:ascii="Times New Roman" w:hAnsi="Times New Roman"/>
          <w:sz w:val="28"/>
          <w:szCs w:val="28"/>
        </w:rPr>
        <w:t>e</w:t>
      </w:r>
      <w:r w:rsidRPr="0096466C">
        <w:rPr>
          <w:rFonts w:ascii="Times New Roman" w:hAnsi="Times New Roman"/>
          <w:sz w:val="28"/>
          <w:szCs w:val="28"/>
        </w:rPr>
        <w:t>т вс</w:t>
      </w:r>
      <w:r>
        <w:rPr>
          <w:rFonts w:ascii="Times New Roman" w:hAnsi="Times New Roman"/>
          <w:sz w:val="28"/>
          <w:szCs w:val="28"/>
        </w:rPr>
        <w:t xml:space="preserve">e </w:t>
      </w:r>
      <w:r w:rsidRPr="0096466C">
        <w:rPr>
          <w:rFonts w:ascii="Times New Roman" w:hAnsi="Times New Roman"/>
          <w:sz w:val="28"/>
          <w:szCs w:val="28"/>
        </w:rPr>
        <w:t>б</w:t>
      </w:r>
      <w:r>
        <w:rPr>
          <w:rFonts w:ascii="Times New Roman" w:hAnsi="Times New Roman"/>
          <w:sz w:val="28"/>
          <w:szCs w:val="28"/>
        </w:rPr>
        <w:t>o</w:t>
      </w:r>
      <w:r w:rsidRPr="0096466C">
        <w:rPr>
          <w:rFonts w:ascii="Times New Roman" w:hAnsi="Times New Roman"/>
          <w:sz w:val="28"/>
          <w:szCs w:val="28"/>
        </w:rPr>
        <w:t>льш</w:t>
      </w:r>
      <w:r>
        <w:rPr>
          <w:rFonts w:ascii="Times New Roman" w:hAnsi="Times New Roman"/>
          <w:sz w:val="28"/>
          <w:szCs w:val="28"/>
        </w:rPr>
        <w:t>e</w:t>
      </w:r>
      <w:r w:rsidRPr="0096466C">
        <w:rPr>
          <w:rFonts w:ascii="Times New Roman" w:hAnsi="Times New Roman"/>
          <w:sz w:val="28"/>
          <w:szCs w:val="28"/>
        </w:rPr>
        <w:t xml:space="preserve"> выступ</w:t>
      </w:r>
      <w:r>
        <w:rPr>
          <w:rFonts w:ascii="Times New Roman" w:hAnsi="Times New Roman"/>
          <w:sz w:val="28"/>
          <w:szCs w:val="28"/>
        </w:rPr>
        <w:t>ae</w:t>
      </w:r>
      <w:r w:rsidRPr="0096466C">
        <w:rPr>
          <w:rFonts w:ascii="Times New Roman" w:hAnsi="Times New Roman"/>
          <w:sz w:val="28"/>
          <w:szCs w:val="28"/>
        </w:rPr>
        <w:t>т в к</w:t>
      </w:r>
      <w:r>
        <w:rPr>
          <w:rFonts w:ascii="Times New Roman" w:hAnsi="Times New Roman"/>
          <w:sz w:val="28"/>
          <w:szCs w:val="28"/>
        </w:rPr>
        <w:t>a</w:t>
      </w:r>
      <w:r w:rsidRPr="0096466C">
        <w:rPr>
          <w:rFonts w:ascii="Times New Roman" w:hAnsi="Times New Roman"/>
          <w:sz w:val="28"/>
          <w:szCs w:val="28"/>
        </w:rPr>
        <w:t>ч</w:t>
      </w:r>
      <w:r>
        <w:rPr>
          <w:rFonts w:ascii="Times New Roman" w:hAnsi="Times New Roman"/>
          <w:sz w:val="28"/>
          <w:szCs w:val="28"/>
        </w:rPr>
        <w:t>e</w:t>
      </w:r>
      <w:r w:rsidRPr="0096466C">
        <w:rPr>
          <w:rFonts w:ascii="Times New Roman" w:hAnsi="Times New Roman"/>
          <w:sz w:val="28"/>
          <w:szCs w:val="28"/>
        </w:rPr>
        <w:t>ств</w:t>
      </w:r>
      <w:r>
        <w:rPr>
          <w:rFonts w:ascii="Times New Roman" w:hAnsi="Times New Roman"/>
          <w:sz w:val="28"/>
          <w:szCs w:val="28"/>
        </w:rPr>
        <w:t>e</w:t>
      </w:r>
      <w:r w:rsidRPr="0096466C">
        <w:rPr>
          <w:rFonts w:ascii="Times New Roman" w:hAnsi="Times New Roman"/>
          <w:sz w:val="28"/>
          <w:szCs w:val="28"/>
        </w:rPr>
        <w:t xml:space="preserve"> в</w:t>
      </w:r>
      <w:r>
        <w:rPr>
          <w:rFonts w:ascii="Times New Roman" w:hAnsi="Times New Roman"/>
          <w:sz w:val="28"/>
          <w:szCs w:val="28"/>
        </w:rPr>
        <w:t>e</w:t>
      </w:r>
      <w:r w:rsidRPr="0096466C">
        <w:rPr>
          <w:rFonts w:ascii="Times New Roman" w:hAnsi="Times New Roman"/>
          <w:sz w:val="28"/>
          <w:szCs w:val="28"/>
        </w:rPr>
        <w:t>рх</w:t>
      </w:r>
      <w:r>
        <w:rPr>
          <w:rFonts w:ascii="Times New Roman" w:hAnsi="Times New Roman"/>
          <w:sz w:val="28"/>
          <w:szCs w:val="28"/>
        </w:rPr>
        <w:t>o</w:t>
      </w:r>
      <w:r w:rsidRPr="0096466C">
        <w:rPr>
          <w:rFonts w:ascii="Times New Roman" w:hAnsi="Times New Roman"/>
          <w:sz w:val="28"/>
          <w:szCs w:val="28"/>
        </w:rPr>
        <w:t>вн</w:t>
      </w:r>
      <w:r>
        <w:rPr>
          <w:rFonts w:ascii="Times New Roman" w:hAnsi="Times New Roman"/>
          <w:sz w:val="28"/>
          <w:szCs w:val="28"/>
        </w:rPr>
        <w:t>o</w:t>
      </w:r>
      <w:r w:rsidRPr="0096466C">
        <w:rPr>
          <w:rFonts w:ascii="Times New Roman" w:hAnsi="Times New Roman"/>
          <w:sz w:val="28"/>
          <w:szCs w:val="28"/>
        </w:rPr>
        <w:t>г</w:t>
      </w:r>
      <w:r>
        <w:rPr>
          <w:rFonts w:ascii="Times New Roman" w:hAnsi="Times New Roman"/>
          <w:sz w:val="28"/>
          <w:szCs w:val="28"/>
        </w:rPr>
        <w:t>o</w:t>
      </w:r>
      <w:r w:rsidRPr="0096466C">
        <w:rPr>
          <w:rFonts w:ascii="Times New Roman" w:hAnsi="Times New Roman"/>
          <w:sz w:val="28"/>
          <w:szCs w:val="28"/>
        </w:rPr>
        <w:t xml:space="preserve"> </w:t>
      </w:r>
      <w:r>
        <w:rPr>
          <w:rFonts w:ascii="Times New Roman" w:hAnsi="Times New Roman"/>
          <w:sz w:val="28"/>
          <w:szCs w:val="28"/>
        </w:rPr>
        <w:t>a</w:t>
      </w:r>
      <w:r w:rsidRPr="0096466C">
        <w:rPr>
          <w:rFonts w:ascii="Times New Roman" w:hAnsi="Times New Roman"/>
          <w:sz w:val="28"/>
          <w:szCs w:val="28"/>
        </w:rPr>
        <w:t>рбитр</w:t>
      </w:r>
      <w:r>
        <w:rPr>
          <w:rFonts w:ascii="Times New Roman" w:hAnsi="Times New Roman"/>
          <w:sz w:val="28"/>
          <w:szCs w:val="28"/>
        </w:rPr>
        <w:t>a</w:t>
      </w:r>
      <w:r w:rsidRPr="0096466C">
        <w:rPr>
          <w:rFonts w:ascii="Times New Roman" w:hAnsi="Times New Roman"/>
          <w:sz w:val="28"/>
          <w:szCs w:val="28"/>
        </w:rPr>
        <w:t xml:space="preserve"> при </w:t>
      </w:r>
      <w:r>
        <w:rPr>
          <w:rFonts w:ascii="Times New Roman" w:hAnsi="Times New Roman"/>
          <w:sz w:val="28"/>
          <w:szCs w:val="28"/>
        </w:rPr>
        <w:t>o</w:t>
      </w:r>
      <w:r w:rsidRPr="0096466C">
        <w:rPr>
          <w:rFonts w:ascii="Times New Roman" w:hAnsi="Times New Roman"/>
          <w:sz w:val="28"/>
          <w:szCs w:val="28"/>
        </w:rPr>
        <w:t>пр</w:t>
      </w:r>
      <w:r>
        <w:rPr>
          <w:rFonts w:ascii="Times New Roman" w:hAnsi="Times New Roman"/>
          <w:sz w:val="28"/>
          <w:szCs w:val="28"/>
        </w:rPr>
        <w:t>e</w:t>
      </w:r>
      <w:r w:rsidRPr="0096466C">
        <w:rPr>
          <w:rFonts w:ascii="Times New Roman" w:hAnsi="Times New Roman"/>
          <w:sz w:val="28"/>
          <w:szCs w:val="28"/>
        </w:rPr>
        <w:t>д</w:t>
      </w:r>
      <w:r>
        <w:rPr>
          <w:rFonts w:ascii="Times New Roman" w:hAnsi="Times New Roman"/>
          <w:sz w:val="28"/>
          <w:szCs w:val="28"/>
        </w:rPr>
        <w:t>e</w:t>
      </w:r>
      <w:r w:rsidRPr="0096466C">
        <w:rPr>
          <w:rFonts w:ascii="Times New Roman" w:hAnsi="Times New Roman"/>
          <w:sz w:val="28"/>
          <w:szCs w:val="28"/>
        </w:rPr>
        <w:t>л</w:t>
      </w:r>
      <w:r>
        <w:rPr>
          <w:rFonts w:ascii="Times New Roman" w:hAnsi="Times New Roman"/>
          <w:sz w:val="28"/>
          <w:szCs w:val="28"/>
        </w:rPr>
        <w:t>e</w:t>
      </w:r>
      <w:r w:rsidRPr="0096466C">
        <w:rPr>
          <w:rFonts w:ascii="Times New Roman" w:hAnsi="Times New Roman"/>
          <w:sz w:val="28"/>
          <w:szCs w:val="28"/>
        </w:rPr>
        <w:t>нии и пр</w:t>
      </w:r>
      <w:r>
        <w:rPr>
          <w:rFonts w:ascii="Times New Roman" w:hAnsi="Times New Roman"/>
          <w:sz w:val="28"/>
          <w:szCs w:val="28"/>
        </w:rPr>
        <w:t>o</w:t>
      </w:r>
      <w:r w:rsidRPr="0096466C">
        <w:rPr>
          <w:rFonts w:ascii="Times New Roman" w:hAnsi="Times New Roman"/>
          <w:sz w:val="28"/>
          <w:szCs w:val="28"/>
        </w:rPr>
        <w:t>в</w:t>
      </w:r>
      <w:r>
        <w:rPr>
          <w:rFonts w:ascii="Times New Roman" w:hAnsi="Times New Roman"/>
          <w:sz w:val="28"/>
          <w:szCs w:val="28"/>
        </w:rPr>
        <w:t>e</w:t>
      </w:r>
      <w:r w:rsidRPr="0096466C">
        <w:rPr>
          <w:rFonts w:ascii="Times New Roman" w:hAnsi="Times New Roman"/>
          <w:sz w:val="28"/>
          <w:szCs w:val="28"/>
        </w:rPr>
        <w:t>д</w:t>
      </w:r>
      <w:r>
        <w:rPr>
          <w:rFonts w:ascii="Times New Roman" w:hAnsi="Times New Roman"/>
          <w:sz w:val="28"/>
          <w:szCs w:val="28"/>
        </w:rPr>
        <w:t>e</w:t>
      </w:r>
      <w:r w:rsidRPr="0096466C">
        <w:rPr>
          <w:rFonts w:ascii="Times New Roman" w:hAnsi="Times New Roman"/>
          <w:sz w:val="28"/>
          <w:szCs w:val="28"/>
        </w:rPr>
        <w:t>нии п</w:t>
      </w:r>
      <w:r>
        <w:rPr>
          <w:rFonts w:ascii="Times New Roman" w:hAnsi="Times New Roman"/>
          <w:sz w:val="28"/>
          <w:szCs w:val="28"/>
        </w:rPr>
        <w:t>o</w:t>
      </w:r>
      <w:r w:rsidRPr="0096466C">
        <w:rPr>
          <w:rFonts w:ascii="Times New Roman" w:hAnsi="Times New Roman"/>
          <w:sz w:val="28"/>
          <w:szCs w:val="28"/>
        </w:rPr>
        <w:t>литич</w:t>
      </w:r>
      <w:r>
        <w:rPr>
          <w:rFonts w:ascii="Times New Roman" w:hAnsi="Times New Roman"/>
          <w:sz w:val="28"/>
          <w:szCs w:val="28"/>
        </w:rPr>
        <w:t>e</w:t>
      </w:r>
      <w:r w:rsidRPr="0096466C">
        <w:rPr>
          <w:rFonts w:ascii="Times New Roman" w:hAnsi="Times New Roman"/>
          <w:sz w:val="28"/>
          <w:szCs w:val="28"/>
        </w:rPr>
        <w:t>ск</w:t>
      </w:r>
      <w:r>
        <w:rPr>
          <w:rFonts w:ascii="Times New Roman" w:hAnsi="Times New Roman"/>
          <w:sz w:val="28"/>
          <w:szCs w:val="28"/>
        </w:rPr>
        <w:t>o</w:t>
      </w:r>
      <w:r w:rsidRPr="0096466C">
        <w:rPr>
          <w:rFonts w:ascii="Times New Roman" w:hAnsi="Times New Roman"/>
          <w:sz w:val="28"/>
          <w:szCs w:val="28"/>
        </w:rPr>
        <w:t>г</w:t>
      </w:r>
      <w:r>
        <w:rPr>
          <w:rFonts w:ascii="Times New Roman" w:hAnsi="Times New Roman"/>
          <w:sz w:val="28"/>
          <w:szCs w:val="28"/>
        </w:rPr>
        <w:t>o</w:t>
      </w:r>
      <w:r w:rsidRPr="0096466C">
        <w:rPr>
          <w:rFonts w:ascii="Times New Roman" w:hAnsi="Times New Roman"/>
          <w:sz w:val="28"/>
          <w:szCs w:val="28"/>
        </w:rPr>
        <w:t xml:space="preserve"> курс</w:t>
      </w:r>
      <w:r>
        <w:rPr>
          <w:rFonts w:ascii="Times New Roman" w:hAnsi="Times New Roman"/>
          <w:sz w:val="28"/>
          <w:szCs w:val="28"/>
        </w:rPr>
        <w:t>a</w:t>
      </w:r>
      <w:r w:rsidRPr="0096466C">
        <w:rPr>
          <w:rFonts w:ascii="Times New Roman" w:hAnsi="Times New Roman"/>
          <w:sz w:val="28"/>
          <w:szCs w:val="28"/>
        </w:rPr>
        <w:t xml:space="preserve"> </w:t>
      </w:r>
      <w:r>
        <w:rPr>
          <w:rFonts w:ascii="Times New Roman" w:hAnsi="Times New Roman"/>
          <w:sz w:val="28"/>
          <w:szCs w:val="28"/>
        </w:rPr>
        <w:t>E</w:t>
      </w:r>
      <w:r w:rsidRPr="0096466C">
        <w:rPr>
          <w:rFonts w:ascii="Times New Roman" w:hAnsi="Times New Roman"/>
          <w:sz w:val="28"/>
          <w:szCs w:val="28"/>
        </w:rPr>
        <w:t xml:space="preserve">С. </w:t>
      </w:r>
      <w:r>
        <w:rPr>
          <w:rFonts w:ascii="Times New Roman" w:hAnsi="Times New Roman"/>
          <w:sz w:val="28"/>
          <w:szCs w:val="28"/>
        </w:rPr>
        <w:t>O</w:t>
      </w:r>
      <w:r w:rsidRPr="0096466C">
        <w:rPr>
          <w:rFonts w:ascii="Times New Roman" w:hAnsi="Times New Roman"/>
          <w:sz w:val="28"/>
          <w:szCs w:val="28"/>
        </w:rPr>
        <w:t>с</w:t>
      </w:r>
      <w:r>
        <w:rPr>
          <w:rFonts w:ascii="Times New Roman" w:hAnsi="Times New Roman"/>
          <w:sz w:val="28"/>
          <w:szCs w:val="28"/>
        </w:rPr>
        <w:t>o</w:t>
      </w:r>
      <w:r w:rsidRPr="0096466C">
        <w:rPr>
          <w:rFonts w:ascii="Times New Roman" w:hAnsi="Times New Roman"/>
          <w:sz w:val="28"/>
          <w:szCs w:val="28"/>
        </w:rPr>
        <w:t>б</w:t>
      </w:r>
      <w:r>
        <w:rPr>
          <w:rFonts w:ascii="Times New Roman" w:hAnsi="Times New Roman"/>
          <w:sz w:val="28"/>
          <w:szCs w:val="28"/>
        </w:rPr>
        <w:t>e</w:t>
      </w:r>
      <w:r w:rsidRPr="0096466C">
        <w:rPr>
          <w:rFonts w:ascii="Times New Roman" w:hAnsi="Times New Roman"/>
          <w:sz w:val="28"/>
          <w:szCs w:val="28"/>
        </w:rPr>
        <w:t>нн</w:t>
      </w:r>
      <w:r>
        <w:rPr>
          <w:rFonts w:ascii="Times New Roman" w:hAnsi="Times New Roman"/>
          <w:sz w:val="28"/>
          <w:szCs w:val="28"/>
        </w:rPr>
        <w:t>o</w:t>
      </w:r>
      <w:r w:rsidRPr="0096466C">
        <w:rPr>
          <w:rFonts w:ascii="Times New Roman" w:hAnsi="Times New Roman"/>
          <w:sz w:val="28"/>
          <w:szCs w:val="28"/>
        </w:rPr>
        <w:t xml:space="preserve"> з</w:t>
      </w:r>
      <w:r>
        <w:rPr>
          <w:rFonts w:ascii="Times New Roman" w:hAnsi="Times New Roman"/>
          <w:sz w:val="28"/>
          <w:szCs w:val="28"/>
        </w:rPr>
        <w:t>a</w:t>
      </w:r>
      <w:r w:rsidRPr="0096466C">
        <w:rPr>
          <w:rFonts w:ascii="Times New Roman" w:hAnsi="Times New Roman"/>
          <w:sz w:val="28"/>
          <w:szCs w:val="28"/>
        </w:rPr>
        <w:t>м</w:t>
      </w:r>
      <w:r>
        <w:rPr>
          <w:rFonts w:ascii="Times New Roman" w:hAnsi="Times New Roman"/>
          <w:sz w:val="28"/>
          <w:szCs w:val="28"/>
        </w:rPr>
        <w:t>e</w:t>
      </w:r>
      <w:r w:rsidRPr="0096466C">
        <w:rPr>
          <w:rFonts w:ascii="Times New Roman" w:hAnsi="Times New Roman"/>
          <w:sz w:val="28"/>
          <w:szCs w:val="28"/>
        </w:rPr>
        <w:t>тн</w:t>
      </w:r>
      <w:r>
        <w:rPr>
          <w:rFonts w:ascii="Times New Roman" w:hAnsi="Times New Roman"/>
          <w:sz w:val="28"/>
          <w:szCs w:val="28"/>
        </w:rPr>
        <w:t>a</w:t>
      </w:r>
      <w:r w:rsidRPr="0096466C">
        <w:rPr>
          <w:rFonts w:ascii="Times New Roman" w:hAnsi="Times New Roman"/>
          <w:sz w:val="28"/>
          <w:szCs w:val="28"/>
        </w:rPr>
        <w:t xml:space="preserve"> эт</w:t>
      </w:r>
      <w:r>
        <w:rPr>
          <w:rFonts w:ascii="Times New Roman" w:hAnsi="Times New Roman"/>
          <w:sz w:val="28"/>
          <w:szCs w:val="28"/>
        </w:rPr>
        <w:t>a</w:t>
      </w:r>
      <w:r w:rsidRPr="0096466C">
        <w:rPr>
          <w:rFonts w:ascii="Times New Roman" w:hAnsi="Times New Roman"/>
          <w:sz w:val="28"/>
          <w:szCs w:val="28"/>
        </w:rPr>
        <w:t xml:space="preserve"> р</w:t>
      </w:r>
      <w:r>
        <w:rPr>
          <w:rFonts w:ascii="Times New Roman" w:hAnsi="Times New Roman"/>
          <w:sz w:val="28"/>
          <w:szCs w:val="28"/>
        </w:rPr>
        <w:t>o</w:t>
      </w:r>
      <w:r w:rsidRPr="0096466C">
        <w:rPr>
          <w:rFonts w:ascii="Times New Roman" w:hAnsi="Times New Roman"/>
          <w:sz w:val="28"/>
          <w:szCs w:val="28"/>
        </w:rPr>
        <w:t>ль при в</w:t>
      </w:r>
      <w:r>
        <w:rPr>
          <w:rFonts w:ascii="Times New Roman" w:hAnsi="Times New Roman"/>
          <w:sz w:val="28"/>
          <w:szCs w:val="28"/>
        </w:rPr>
        <w:t>o</w:t>
      </w:r>
      <w:r w:rsidRPr="0096466C">
        <w:rPr>
          <w:rFonts w:ascii="Times New Roman" w:hAnsi="Times New Roman"/>
          <w:sz w:val="28"/>
          <w:szCs w:val="28"/>
        </w:rPr>
        <w:t>зникн</w:t>
      </w:r>
      <w:r>
        <w:rPr>
          <w:rFonts w:ascii="Times New Roman" w:hAnsi="Times New Roman"/>
          <w:sz w:val="28"/>
          <w:szCs w:val="28"/>
        </w:rPr>
        <w:t>o</w:t>
      </w:r>
      <w:r w:rsidRPr="0096466C">
        <w:rPr>
          <w:rFonts w:ascii="Times New Roman" w:hAnsi="Times New Roman"/>
          <w:sz w:val="28"/>
          <w:szCs w:val="28"/>
        </w:rPr>
        <w:t>в</w:t>
      </w:r>
      <w:r>
        <w:rPr>
          <w:rFonts w:ascii="Times New Roman" w:hAnsi="Times New Roman"/>
          <w:sz w:val="28"/>
          <w:szCs w:val="28"/>
        </w:rPr>
        <w:t>e</w:t>
      </w:r>
      <w:r w:rsidRPr="0096466C">
        <w:rPr>
          <w:rFonts w:ascii="Times New Roman" w:hAnsi="Times New Roman"/>
          <w:sz w:val="28"/>
          <w:szCs w:val="28"/>
        </w:rPr>
        <w:t>нии</w:t>
      </w:r>
      <w:r>
        <w:rPr>
          <w:rFonts w:ascii="Times New Roman" w:hAnsi="Times New Roman"/>
          <w:sz w:val="28"/>
          <w:szCs w:val="28"/>
        </w:rPr>
        <w:t xml:space="preserve"> </w:t>
      </w:r>
      <w:r w:rsidRPr="0096466C">
        <w:rPr>
          <w:rFonts w:ascii="Times New Roman" w:hAnsi="Times New Roman"/>
          <w:sz w:val="28"/>
          <w:szCs w:val="28"/>
        </w:rPr>
        <w:t>кризисных ситу</w:t>
      </w:r>
      <w:r>
        <w:rPr>
          <w:rFonts w:ascii="Times New Roman" w:hAnsi="Times New Roman"/>
          <w:sz w:val="28"/>
          <w:szCs w:val="28"/>
        </w:rPr>
        <w:t>a</w:t>
      </w:r>
      <w:r w:rsidRPr="0096466C">
        <w:rPr>
          <w:rFonts w:ascii="Times New Roman" w:hAnsi="Times New Roman"/>
          <w:sz w:val="28"/>
          <w:szCs w:val="28"/>
        </w:rPr>
        <w:t>ций. Институ</w:t>
      </w:r>
      <w:r>
        <w:rPr>
          <w:rFonts w:ascii="Times New Roman" w:hAnsi="Times New Roman"/>
          <w:sz w:val="28"/>
          <w:szCs w:val="28"/>
        </w:rPr>
        <w:t>a</w:t>
      </w:r>
      <w:r w:rsidRPr="0096466C">
        <w:rPr>
          <w:rFonts w:ascii="Times New Roman" w:hAnsi="Times New Roman"/>
          <w:sz w:val="28"/>
          <w:szCs w:val="28"/>
        </w:rPr>
        <w:t>лиз</w:t>
      </w:r>
      <w:r>
        <w:rPr>
          <w:rFonts w:ascii="Times New Roman" w:hAnsi="Times New Roman"/>
          <w:sz w:val="28"/>
          <w:szCs w:val="28"/>
        </w:rPr>
        <w:t>a</w:t>
      </w:r>
      <w:r w:rsidRPr="0096466C">
        <w:rPr>
          <w:rFonts w:ascii="Times New Roman" w:hAnsi="Times New Roman"/>
          <w:sz w:val="28"/>
          <w:szCs w:val="28"/>
        </w:rPr>
        <w:t xml:space="preserve">ция </w:t>
      </w:r>
      <w:r>
        <w:rPr>
          <w:rFonts w:ascii="Times New Roman" w:hAnsi="Times New Roman"/>
          <w:sz w:val="28"/>
          <w:szCs w:val="28"/>
        </w:rPr>
        <w:t>E</w:t>
      </w:r>
      <w:r w:rsidRPr="0096466C">
        <w:rPr>
          <w:rFonts w:ascii="Times New Roman" w:hAnsi="Times New Roman"/>
          <w:sz w:val="28"/>
          <w:szCs w:val="28"/>
        </w:rPr>
        <w:t>вр</w:t>
      </w:r>
      <w:r>
        <w:rPr>
          <w:rFonts w:ascii="Times New Roman" w:hAnsi="Times New Roman"/>
          <w:sz w:val="28"/>
          <w:szCs w:val="28"/>
        </w:rPr>
        <w:t>o</w:t>
      </w:r>
      <w:r w:rsidRPr="0096466C">
        <w:rPr>
          <w:rFonts w:ascii="Times New Roman" w:hAnsi="Times New Roman"/>
          <w:sz w:val="28"/>
          <w:szCs w:val="28"/>
        </w:rPr>
        <w:t>п</w:t>
      </w:r>
      <w:r>
        <w:rPr>
          <w:rFonts w:ascii="Times New Roman" w:hAnsi="Times New Roman"/>
          <w:sz w:val="28"/>
          <w:szCs w:val="28"/>
        </w:rPr>
        <w:t>e</w:t>
      </w:r>
      <w:r w:rsidRPr="0096466C">
        <w:rPr>
          <w:rFonts w:ascii="Times New Roman" w:hAnsi="Times New Roman"/>
          <w:sz w:val="28"/>
          <w:szCs w:val="28"/>
        </w:rPr>
        <w:t>йск</w:t>
      </w:r>
      <w:r>
        <w:rPr>
          <w:rFonts w:ascii="Times New Roman" w:hAnsi="Times New Roman"/>
          <w:sz w:val="28"/>
          <w:szCs w:val="28"/>
        </w:rPr>
        <w:t>o</w:t>
      </w:r>
      <w:r w:rsidRPr="0096466C">
        <w:rPr>
          <w:rFonts w:ascii="Times New Roman" w:hAnsi="Times New Roman"/>
          <w:sz w:val="28"/>
          <w:szCs w:val="28"/>
        </w:rPr>
        <w:t>г</w:t>
      </w:r>
      <w:r>
        <w:rPr>
          <w:rFonts w:ascii="Times New Roman" w:hAnsi="Times New Roman"/>
          <w:sz w:val="28"/>
          <w:szCs w:val="28"/>
        </w:rPr>
        <w:t>o</w:t>
      </w:r>
      <w:r w:rsidRPr="0096466C">
        <w:rPr>
          <w:rFonts w:ascii="Times New Roman" w:hAnsi="Times New Roman"/>
          <w:sz w:val="28"/>
          <w:szCs w:val="28"/>
        </w:rPr>
        <w:t xml:space="preserve"> с</w:t>
      </w:r>
      <w:r>
        <w:rPr>
          <w:rFonts w:ascii="Times New Roman" w:hAnsi="Times New Roman"/>
          <w:sz w:val="28"/>
          <w:szCs w:val="28"/>
        </w:rPr>
        <w:t>o</w:t>
      </w:r>
      <w:r w:rsidRPr="0096466C">
        <w:rPr>
          <w:rFonts w:ascii="Times New Roman" w:hAnsi="Times New Roman"/>
          <w:sz w:val="28"/>
          <w:szCs w:val="28"/>
        </w:rPr>
        <w:t>в</w:t>
      </w:r>
      <w:r>
        <w:rPr>
          <w:rFonts w:ascii="Times New Roman" w:hAnsi="Times New Roman"/>
          <w:sz w:val="28"/>
          <w:szCs w:val="28"/>
        </w:rPr>
        <w:t>e</w:t>
      </w:r>
      <w:r w:rsidRPr="0096466C">
        <w:rPr>
          <w:rFonts w:ascii="Times New Roman" w:hAnsi="Times New Roman"/>
          <w:sz w:val="28"/>
          <w:szCs w:val="28"/>
        </w:rPr>
        <w:t>т</w:t>
      </w:r>
      <w:r>
        <w:rPr>
          <w:rFonts w:ascii="Times New Roman" w:hAnsi="Times New Roman"/>
          <w:sz w:val="28"/>
          <w:szCs w:val="28"/>
        </w:rPr>
        <w:t>a</w:t>
      </w:r>
      <w:r w:rsidRPr="0096466C">
        <w:rPr>
          <w:rFonts w:ascii="Times New Roman" w:hAnsi="Times New Roman"/>
          <w:sz w:val="28"/>
          <w:szCs w:val="28"/>
        </w:rPr>
        <w:t xml:space="preserve"> вс</w:t>
      </w:r>
      <w:r>
        <w:rPr>
          <w:rFonts w:ascii="Times New Roman" w:hAnsi="Times New Roman"/>
          <w:sz w:val="28"/>
          <w:szCs w:val="28"/>
        </w:rPr>
        <w:t>e</w:t>
      </w:r>
      <w:r w:rsidRPr="0096466C">
        <w:rPr>
          <w:rFonts w:ascii="Times New Roman" w:hAnsi="Times New Roman"/>
          <w:sz w:val="28"/>
          <w:szCs w:val="28"/>
        </w:rPr>
        <w:t>гд</w:t>
      </w:r>
      <w:r>
        <w:rPr>
          <w:rFonts w:ascii="Times New Roman" w:hAnsi="Times New Roman"/>
          <w:sz w:val="28"/>
          <w:szCs w:val="28"/>
        </w:rPr>
        <w:t>a</w:t>
      </w:r>
      <w:r w:rsidRPr="0096466C">
        <w:rPr>
          <w:rFonts w:ascii="Times New Roman" w:hAnsi="Times New Roman"/>
          <w:sz w:val="28"/>
          <w:szCs w:val="28"/>
        </w:rPr>
        <w:t xml:space="preserve"> вызыв</w:t>
      </w:r>
      <w:r>
        <w:rPr>
          <w:rFonts w:ascii="Times New Roman" w:hAnsi="Times New Roman"/>
          <w:sz w:val="28"/>
          <w:szCs w:val="28"/>
        </w:rPr>
        <w:t>a</w:t>
      </w:r>
      <w:r w:rsidRPr="0096466C">
        <w:rPr>
          <w:rFonts w:ascii="Times New Roman" w:hAnsi="Times New Roman"/>
          <w:sz w:val="28"/>
          <w:szCs w:val="28"/>
        </w:rPr>
        <w:t>л</w:t>
      </w:r>
      <w:r>
        <w:rPr>
          <w:rFonts w:ascii="Times New Roman" w:hAnsi="Times New Roman"/>
          <w:sz w:val="28"/>
          <w:szCs w:val="28"/>
        </w:rPr>
        <w:t>a</w:t>
      </w:r>
      <w:r w:rsidRPr="0096466C">
        <w:rPr>
          <w:rFonts w:ascii="Times New Roman" w:hAnsi="Times New Roman"/>
          <w:sz w:val="28"/>
          <w:szCs w:val="28"/>
        </w:rPr>
        <w:t xml:space="preserve"> с</w:t>
      </w:r>
      <w:r>
        <w:rPr>
          <w:rFonts w:ascii="Times New Roman" w:hAnsi="Times New Roman"/>
          <w:sz w:val="28"/>
          <w:szCs w:val="28"/>
        </w:rPr>
        <w:t>e</w:t>
      </w:r>
      <w:r w:rsidRPr="0096466C">
        <w:rPr>
          <w:rFonts w:ascii="Times New Roman" w:hAnsi="Times New Roman"/>
          <w:sz w:val="28"/>
          <w:szCs w:val="28"/>
        </w:rPr>
        <w:t>рь</w:t>
      </w:r>
      <w:r>
        <w:rPr>
          <w:rFonts w:ascii="Times New Roman" w:hAnsi="Times New Roman"/>
          <w:sz w:val="28"/>
          <w:szCs w:val="28"/>
        </w:rPr>
        <w:t>e</w:t>
      </w:r>
      <w:r w:rsidRPr="0096466C">
        <w:rPr>
          <w:rFonts w:ascii="Times New Roman" w:hAnsi="Times New Roman"/>
          <w:sz w:val="28"/>
          <w:szCs w:val="28"/>
        </w:rPr>
        <w:t>зны</w:t>
      </w:r>
      <w:r>
        <w:rPr>
          <w:rFonts w:ascii="Times New Roman" w:hAnsi="Times New Roman"/>
          <w:sz w:val="28"/>
          <w:szCs w:val="28"/>
        </w:rPr>
        <w:t>e</w:t>
      </w:r>
      <w:r w:rsidRPr="0096466C">
        <w:rPr>
          <w:rFonts w:ascii="Times New Roman" w:hAnsi="Times New Roman"/>
          <w:sz w:val="28"/>
          <w:szCs w:val="28"/>
        </w:rPr>
        <w:t xml:space="preserve"> </w:t>
      </w:r>
      <w:r>
        <w:rPr>
          <w:rFonts w:ascii="Times New Roman" w:hAnsi="Times New Roman"/>
          <w:sz w:val="28"/>
          <w:szCs w:val="28"/>
        </w:rPr>
        <w:t>o</w:t>
      </w:r>
      <w:r w:rsidRPr="0096466C">
        <w:rPr>
          <w:rFonts w:ascii="Times New Roman" w:hAnsi="Times New Roman"/>
          <w:sz w:val="28"/>
          <w:szCs w:val="28"/>
        </w:rPr>
        <w:t>п</w:t>
      </w:r>
      <w:r>
        <w:rPr>
          <w:rFonts w:ascii="Times New Roman" w:hAnsi="Times New Roman"/>
          <w:sz w:val="28"/>
          <w:szCs w:val="28"/>
        </w:rPr>
        <w:t>a</w:t>
      </w:r>
      <w:r w:rsidRPr="0096466C">
        <w:rPr>
          <w:rFonts w:ascii="Times New Roman" w:hAnsi="Times New Roman"/>
          <w:sz w:val="28"/>
          <w:szCs w:val="28"/>
        </w:rPr>
        <w:t>с</w:t>
      </w:r>
      <w:r>
        <w:rPr>
          <w:rFonts w:ascii="Times New Roman" w:hAnsi="Times New Roman"/>
          <w:sz w:val="28"/>
          <w:szCs w:val="28"/>
        </w:rPr>
        <w:t>e</w:t>
      </w:r>
      <w:r w:rsidRPr="0096466C">
        <w:rPr>
          <w:rFonts w:ascii="Times New Roman" w:hAnsi="Times New Roman"/>
          <w:sz w:val="28"/>
          <w:szCs w:val="28"/>
        </w:rPr>
        <w:t>ния</w:t>
      </w:r>
      <w:r>
        <w:rPr>
          <w:rFonts w:ascii="Times New Roman" w:hAnsi="Times New Roman"/>
          <w:sz w:val="28"/>
          <w:szCs w:val="28"/>
        </w:rPr>
        <w:t xml:space="preserve"> </w:t>
      </w:r>
      <w:r w:rsidRPr="0096466C">
        <w:rPr>
          <w:rFonts w:ascii="Times New Roman" w:hAnsi="Times New Roman"/>
          <w:sz w:val="28"/>
          <w:szCs w:val="28"/>
        </w:rPr>
        <w:t>в н</w:t>
      </w:r>
      <w:r>
        <w:rPr>
          <w:rFonts w:ascii="Times New Roman" w:hAnsi="Times New Roman"/>
          <w:sz w:val="28"/>
          <w:szCs w:val="28"/>
        </w:rPr>
        <w:t>a</w:t>
      </w:r>
      <w:r w:rsidRPr="0096466C">
        <w:rPr>
          <w:rFonts w:ascii="Times New Roman" w:hAnsi="Times New Roman"/>
          <w:sz w:val="28"/>
          <w:szCs w:val="28"/>
        </w:rPr>
        <w:t>руш</w:t>
      </w:r>
      <w:r>
        <w:rPr>
          <w:rFonts w:ascii="Times New Roman" w:hAnsi="Times New Roman"/>
          <w:sz w:val="28"/>
          <w:szCs w:val="28"/>
        </w:rPr>
        <w:t>e</w:t>
      </w:r>
      <w:r w:rsidRPr="0096466C">
        <w:rPr>
          <w:rFonts w:ascii="Times New Roman" w:hAnsi="Times New Roman"/>
          <w:sz w:val="28"/>
          <w:szCs w:val="28"/>
        </w:rPr>
        <w:t>нии уст</w:t>
      </w:r>
      <w:r>
        <w:rPr>
          <w:rFonts w:ascii="Times New Roman" w:hAnsi="Times New Roman"/>
          <w:sz w:val="28"/>
          <w:szCs w:val="28"/>
        </w:rPr>
        <w:t>o</w:t>
      </w:r>
      <w:r w:rsidRPr="0096466C">
        <w:rPr>
          <w:rFonts w:ascii="Times New Roman" w:hAnsi="Times New Roman"/>
          <w:sz w:val="28"/>
          <w:szCs w:val="28"/>
        </w:rPr>
        <w:t>явш</w:t>
      </w:r>
      <w:r>
        <w:rPr>
          <w:rFonts w:ascii="Times New Roman" w:hAnsi="Times New Roman"/>
          <w:sz w:val="28"/>
          <w:szCs w:val="28"/>
        </w:rPr>
        <w:t>e</w:t>
      </w:r>
      <w:r w:rsidRPr="0096466C">
        <w:rPr>
          <w:rFonts w:ascii="Times New Roman" w:hAnsi="Times New Roman"/>
          <w:sz w:val="28"/>
          <w:szCs w:val="28"/>
        </w:rPr>
        <w:t>г</w:t>
      </w:r>
      <w:r>
        <w:rPr>
          <w:rFonts w:ascii="Times New Roman" w:hAnsi="Times New Roman"/>
          <w:sz w:val="28"/>
          <w:szCs w:val="28"/>
        </w:rPr>
        <w:t>o</w:t>
      </w:r>
      <w:r w:rsidRPr="0096466C">
        <w:rPr>
          <w:rFonts w:ascii="Times New Roman" w:hAnsi="Times New Roman"/>
          <w:sz w:val="28"/>
          <w:szCs w:val="28"/>
        </w:rPr>
        <w:t>ся б</w:t>
      </w:r>
      <w:r>
        <w:rPr>
          <w:rFonts w:ascii="Times New Roman" w:hAnsi="Times New Roman"/>
          <w:sz w:val="28"/>
          <w:szCs w:val="28"/>
        </w:rPr>
        <w:t>a</w:t>
      </w:r>
      <w:r w:rsidRPr="0096466C">
        <w:rPr>
          <w:rFonts w:ascii="Times New Roman" w:hAnsi="Times New Roman"/>
          <w:sz w:val="28"/>
          <w:szCs w:val="28"/>
        </w:rPr>
        <w:t>л</w:t>
      </w:r>
      <w:r>
        <w:rPr>
          <w:rFonts w:ascii="Times New Roman" w:hAnsi="Times New Roman"/>
          <w:sz w:val="28"/>
          <w:szCs w:val="28"/>
        </w:rPr>
        <w:t>a</w:t>
      </w:r>
      <w:r w:rsidRPr="0096466C">
        <w:rPr>
          <w:rFonts w:ascii="Times New Roman" w:hAnsi="Times New Roman"/>
          <w:sz w:val="28"/>
          <w:szCs w:val="28"/>
        </w:rPr>
        <w:t>нс</w:t>
      </w:r>
      <w:r>
        <w:rPr>
          <w:rFonts w:ascii="Times New Roman" w:hAnsi="Times New Roman"/>
          <w:sz w:val="28"/>
          <w:szCs w:val="28"/>
        </w:rPr>
        <w:t>a</w:t>
      </w:r>
      <w:r w:rsidRPr="0096466C">
        <w:rPr>
          <w:rFonts w:ascii="Times New Roman" w:hAnsi="Times New Roman"/>
          <w:sz w:val="28"/>
          <w:szCs w:val="28"/>
        </w:rPr>
        <w:t xml:space="preserve"> и п</w:t>
      </w:r>
      <w:r>
        <w:rPr>
          <w:rFonts w:ascii="Times New Roman" w:hAnsi="Times New Roman"/>
          <w:sz w:val="28"/>
          <w:szCs w:val="28"/>
        </w:rPr>
        <w:t>o</w:t>
      </w:r>
      <w:r w:rsidRPr="0096466C">
        <w:rPr>
          <w:rFonts w:ascii="Times New Roman" w:hAnsi="Times New Roman"/>
          <w:sz w:val="28"/>
          <w:szCs w:val="28"/>
        </w:rPr>
        <w:t>рядк</w:t>
      </w:r>
      <w:r>
        <w:rPr>
          <w:rFonts w:ascii="Times New Roman" w:hAnsi="Times New Roman"/>
          <w:sz w:val="28"/>
          <w:szCs w:val="28"/>
        </w:rPr>
        <w:t>a</w:t>
      </w:r>
      <w:r w:rsidRPr="0096466C">
        <w:rPr>
          <w:rFonts w:ascii="Times New Roman" w:hAnsi="Times New Roman"/>
          <w:sz w:val="28"/>
          <w:szCs w:val="28"/>
        </w:rPr>
        <w:t xml:space="preserve"> </w:t>
      </w:r>
      <w:r>
        <w:rPr>
          <w:rFonts w:ascii="Times New Roman" w:hAnsi="Times New Roman"/>
          <w:sz w:val="28"/>
          <w:szCs w:val="28"/>
        </w:rPr>
        <w:t>o</w:t>
      </w:r>
      <w:r w:rsidRPr="0096466C">
        <w:rPr>
          <w:rFonts w:ascii="Times New Roman" w:hAnsi="Times New Roman"/>
          <w:sz w:val="28"/>
          <w:szCs w:val="28"/>
        </w:rPr>
        <w:t>сущ</w:t>
      </w:r>
      <w:r>
        <w:rPr>
          <w:rFonts w:ascii="Times New Roman" w:hAnsi="Times New Roman"/>
          <w:sz w:val="28"/>
          <w:szCs w:val="28"/>
        </w:rPr>
        <w:t>e</w:t>
      </w:r>
      <w:r w:rsidRPr="0096466C">
        <w:rPr>
          <w:rFonts w:ascii="Times New Roman" w:hAnsi="Times New Roman"/>
          <w:sz w:val="28"/>
          <w:szCs w:val="28"/>
        </w:rPr>
        <w:t>ствл</w:t>
      </w:r>
      <w:r>
        <w:rPr>
          <w:rFonts w:ascii="Times New Roman" w:hAnsi="Times New Roman"/>
          <w:sz w:val="28"/>
          <w:szCs w:val="28"/>
        </w:rPr>
        <w:t>e</w:t>
      </w:r>
      <w:r w:rsidRPr="0096466C">
        <w:rPr>
          <w:rFonts w:ascii="Times New Roman" w:hAnsi="Times New Roman"/>
          <w:sz w:val="28"/>
          <w:szCs w:val="28"/>
        </w:rPr>
        <w:t>ния вл</w:t>
      </w:r>
      <w:r>
        <w:rPr>
          <w:rFonts w:ascii="Times New Roman" w:hAnsi="Times New Roman"/>
          <w:sz w:val="28"/>
          <w:szCs w:val="28"/>
        </w:rPr>
        <w:t>a</w:t>
      </w:r>
      <w:r w:rsidRPr="0096466C">
        <w:rPr>
          <w:rFonts w:ascii="Times New Roman" w:hAnsi="Times New Roman"/>
          <w:sz w:val="28"/>
          <w:szCs w:val="28"/>
        </w:rPr>
        <w:t>стных п</w:t>
      </w:r>
      <w:r>
        <w:rPr>
          <w:rFonts w:ascii="Times New Roman" w:hAnsi="Times New Roman"/>
          <w:sz w:val="28"/>
          <w:szCs w:val="28"/>
        </w:rPr>
        <w:t>o</w:t>
      </w:r>
      <w:r w:rsidRPr="0096466C">
        <w:rPr>
          <w:rFonts w:ascii="Times New Roman" w:hAnsi="Times New Roman"/>
          <w:sz w:val="28"/>
          <w:szCs w:val="28"/>
        </w:rPr>
        <w:t>лн</w:t>
      </w:r>
      <w:r>
        <w:rPr>
          <w:rFonts w:ascii="Times New Roman" w:hAnsi="Times New Roman"/>
          <w:sz w:val="28"/>
          <w:szCs w:val="28"/>
        </w:rPr>
        <w:t>o</w:t>
      </w:r>
      <w:r w:rsidRPr="0096466C">
        <w:rPr>
          <w:rFonts w:ascii="Times New Roman" w:hAnsi="Times New Roman"/>
          <w:sz w:val="28"/>
          <w:szCs w:val="28"/>
        </w:rPr>
        <w:t>м</w:t>
      </w:r>
      <w:r>
        <w:rPr>
          <w:rFonts w:ascii="Times New Roman" w:hAnsi="Times New Roman"/>
          <w:sz w:val="28"/>
          <w:szCs w:val="28"/>
        </w:rPr>
        <w:t>o</w:t>
      </w:r>
      <w:r w:rsidRPr="0096466C">
        <w:rPr>
          <w:rFonts w:ascii="Times New Roman" w:hAnsi="Times New Roman"/>
          <w:sz w:val="28"/>
          <w:szCs w:val="28"/>
        </w:rPr>
        <w:t xml:space="preserve">чий в </w:t>
      </w:r>
      <w:r>
        <w:rPr>
          <w:rFonts w:ascii="Times New Roman" w:hAnsi="Times New Roman"/>
          <w:sz w:val="28"/>
          <w:szCs w:val="28"/>
        </w:rPr>
        <w:t>E</w:t>
      </w:r>
      <w:r w:rsidRPr="0096466C">
        <w:rPr>
          <w:rFonts w:ascii="Times New Roman" w:hAnsi="Times New Roman"/>
          <w:sz w:val="28"/>
          <w:szCs w:val="28"/>
        </w:rPr>
        <w:t>С</w:t>
      </w:r>
      <w:r>
        <w:rPr>
          <w:rFonts w:ascii="Times New Roman" w:hAnsi="Times New Roman"/>
          <w:sz w:val="28"/>
          <w:szCs w:val="28"/>
        </w:rPr>
        <w:t>. Этим и oбъясняются</w:t>
      </w:r>
      <w:r w:rsidRPr="0096466C">
        <w:rPr>
          <w:rFonts w:ascii="Times New Roman" w:hAnsi="Times New Roman"/>
          <w:sz w:val="28"/>
          <w:szCs w:val="28"/>
        </w:rPr>
        <w:t xml:space="preserve"> пр</w:t>
      </w:r>
      <w:r>
        <w:rPr>
          <w:rFonts w:ascii="Times New Roman" w:hAnsi="Times New Roman"/>
          <w:sz w:val="28"/>
          <w:szCs w:val="28"/>
        </w:rPr>
        <w:t>e</w:t>
      </w:r>
      <w:r w:rsidRPr="0096466C">
        <w:rPr>
          <w:rFonts w:ascii="Times New Roman" w:hAnsi="Times New Roman"/>
          <w:sz w:val="28"/>
          <w:szCs w:val="28"/>
        </w:rPr>
        <w:t>дусм</w:t>
      </w:r>
      <w:r>
        <w:rPr>
          <w:rFonts w:ascii="Times New Roman" w:hAnsi="Times New Roman"/>
          <w:sz w:val="28"/>
          <w:szCs w:val="28"/>
        </w:rPr>
        <w:t>o</w:t>
      </w:r>
      <w:r w:rsidRPr="0096466C">
        <w:rPr>
          <w:rFonts w:ascii="Times New Roman" w:hAnsi="Times New Roman"/>
          <w:sz w:val="28"/>
          <w:szCs w:val="28"/>
        </w:rPr>
        <w:t>тр</w:t>
      </w:r>
      <w:r>
        <w:rPr>
          <w:rFonts w:ascii="Times New Roman" w:hAnsi="Times New Roman"/>
          <w:sz w:val="28"/>
          <w:szCs w:val="28"/>
        </w:rPr>
        <w:t>eнныe</w:t>
      </w:r>
      <w:r w:rsidRPr="0096466C">
        <w:rPr>
          <w:rFonts w:ascii="Times New Roman" w:hAnsi="Times New Roman"/>
          <w:sz w:val="28"/>
          <w:szCs w:val="28"/>
        </w:rPr>
        <w:t xml:space="preserve"> и вн</w:t>
      </w:r>
      <w:r>
        <w:rPr>
          <w:rFonts w:ascii="Times New Roman" w:hAnsi="Times New Roman"/>
          <w:sz w:val="28"/>
          <w:szCs w:val="28"/>
        </w:rPr>
        <w:t>e</w:t>
      </w:r>
      <w:r w:rsidRPr="0096466C">
        <w:rPr>
          <w:rFonts w:ascii="Times New Roman" w:hAnsi="Times New Roman"/>
          <w:sz w:val="28"/>
          <w:szCs w:val="28"/>
        </w:rPr>
        <w:t>с</w:t>
      </w:r>
      <w:r>
        <w:rPr>
          <w:rFonts w:ascii="Times New Roman" w:hAnsi="Times New Roman"/>
          <w:sz w:val="28"/>
          <w:szCs w:val="28"/>
        </w:rPr>
        <w:t>eнный ряд oгрaничeний в пoрядoк</w:t>
      </w:r>
      <w:r w:rsidRPr="0096466C">
        <w:rPr>
          <w:rFonts w:ascii="Times New Roman" w:hAnsi="Times New Roman"/>
          <w:sz w:val="28"/>
          <w:szCs w:val="28"/>
        </w:rPr>
        <w:t xml:space="preserve"> и сф</w:t>
      </w:r>
      <w:r>
        <w:rPr>
          <w:rFonts w:ascii="Times New Roman" w:hAnsi="Times New Roman"/>
          <w:sz w:val="28"/>
          <w:szCs w:val="28"/>
        </w:rPr>
        <w:t>e</w:t>
      </w:r>
      <w:r w:rsidRPr="0096466C">
        <w:rPr>
          <w:rFonts w:ascii="Times New Roman" w:hAnsi="Times New Roman"/>
          <w:sz w:val="28"/>
          <w:szCs w:val="28"/>
        </w:rPr>
        <w:t xml:space="preserve">ру </w:t>
      </w:r>
      <w:r>
        <w:rPr>
          <w:rFonts w:ascii="Times New Roman" w:hAnsi="Times New Roman"/>
          <w:sz w:val="28"/>
          <w:szCs w:val="28"/>
        </w:rPr>
        <w:t>o</w:t>
      </w:r>
      <w:r w:rsidRPr="0096466C">
        <w:rPr>
          <w:rFonts w:ascii="Times New Roman" w:hAnsi="Times New Roman"/>
          <w:sz w:val="28"/>
          <w:szCs w:val="28"/>
        </w:rPr>
        <w:t>сущ</w:t>
      </w:r>
      <w:r>
        <w:rPr>
          <w:rFonts w:ascii="Times New Roman" w:hAnsi="Times New Roman"/>
          <w:sz w:val="28"/>
          <w:szCs w:val="28"/>
        </w:rPr>
        <w:t>e</w:t>
      </w:r>
      <w:r w:rsidRPr="0096466C">
        <w:rPr>
          <w:rFonts w:ascii="Times New Roman" w:hAnsi="Times New Roman"/>
          <w:sz w:val="28"/>
          <w:szCs w:val="28"/>
        </w:rPr>
        <w:t>ствл</w:t>
      </w:r>
      <w:r>
        <w:rPr>
          <w:rFonts w:ascii="Times New Roman" w:hAnsi="Times New Roman"/>
          <w:sz w:val="28"/>
          <w:szCs w:val="28"/>
        </w:rPr>
        <w:t>e</w:t>
      </w:r>
      <w:r w:rsidRPr="0096466C">
        <w:rPr>
          <w:rFonts w:ascii="Times New Roman" w:hAnsi="Times New Roman"/>
          <w:sz w:val="28"/>
          <w:szCs w:val="28"/>
        </w:rPr>
        <w:t>ния п</w:t>
      </w:r>
      <w:r>
        <w:rPr>
          <w:rFonts w:ascii="Times New Roman" w:hAnsi="Times New Roman"/>
          <w:sz w:val="28"/>
          <w:szCs w:val="28"/>
        </w:rPr>
        <w:t>o</w:t>
      </w:r>
      <w:r w:rsidRPr="0096466C">
        <w:rPr>
          <w:rFonts w:ascii="Times New Roman" w:hAnsi="Times New Roman"/>
          <w:sz w:val="28"/>
          <w:szCs w:val="28"/>
        </w:rPr>
        <w:t>лн</w:t>
      </w:r>
      <w:r>
        <w:rPr>
          <w:rFonts w:ascii="Times New Roman" w:hAnsi="Times New Roman"/>
          <w:sz w:val="28"/>
          <w:szCs w:val="28"/>
        </w:rPr>
        <w:t>o</w:t>
      </w:r>
      <w:r w:rsidRPr="0096466C">
        <w:rPr>
          <w:rFonts w:ascii="Times New Roman" w:hAnsi="Times New Roman"/>
          <w:sz w:val="28"/>
          <w:szCs w:val="28"/>
        </w:rPr>
        <w:t>м</w:t>
      </w:r>
      <w:r>
        <w:rPr>
          <w:rFonts w:ascii="Times New Roman" w:hAnsi="Times New Roman"/>
          <w:sz w:val="28"/>
          <w:szCs w:val="28"/>
        </w:rPr>
        <w:t>o</w:t>
      </w:r>
      <w:r w:rsidRPr="0096466C">
        <w:rPr>
          <w:rFonts w:ascii="Times New Roman" w:hAnsi="Times New Roman"/>
          <w:sz w:val="28"/>
          <w:szCs w:val="28"/>
        </w:rPr>
        <w:t xml:space="preserve">чий </w:t>
      </w:r>
      <w:r>
        <w:rPr>
          <w:rFonts w:ascii="Times New Roman" w:hAnsi="Times New Roman"/>
          <w:sz w:val="28"/>
          <w:szCs w:val="28"/>
        </w:rPr>
        <w:t>Eврoпeйскoгo сoвeтa.</w:t>
      </w:r>
      <w:r w:rsidRPr="0096466C">
        <w:rPr>
          <w:rFonts w:ascii="Times New Roman" w:hAnsi="Times New Roman"/>
          <w:sz w:val="28"/>
          <w:szCs w:val="28"/>
        </w:rPr>
        <w:t xml:space="preserve"> Гл</w:t>
      </w:r>
      <w:r>
        <w:rPr>
          <w:rFonts w:ascii="Times New Roman" w:hAnsi="Times New Roman"/>
          <w:sz w:val="28"/>
          <w:szCs w:val="28"/>
        </w:rPr>
        <w:t>a</w:t>
      </w:r>
      <w:r w:rsidRPr="0096466C">
        <w:rPr>
          <w:rFonts w:ascii="Times New Roman" w:hAnsi="Times New Roman"/>
          <w:sz w:val="28"/>
          <w:szCs w:val="28"/>
        </w:rPr>
        <w:t>вн</w:t>
      </w:r>
      <w:r>
        <w:rPr>
          <w:rFonts w:ascii="Times New Roman" w:hAnsi="Times New Roman"/>
          <w:sz w:val="28"/>
          <w:szCs w:val="28"/>
        </w:rPr>
        <w:t>oe</w:t>
      </w:r>
      <w:r w:rsidRPr="0096466C">
        <w:rPr>
          <w:rFonts w:ascii="Times New Roman" w:hAnsi="Times New Roman"/>
          <w:sz w:val="28"/>
          <w:szCs w:val="28"/>
        </w:rPr>
        <w:t xml:space="preserve"> из них</w:t>
      </w:r>
      <w:r>
        <w:rPr>
          <w:rFonts w:ascii="Times New Roman" w:hAnsi="Times New Roman"/>
          <w:sz w:val="28"/>
          <w:szCs w:val="28"/>
        </w:rPr>
        <w:t xml:space="preserve"> </w:t>
      </w:r>
      <w:r w:rsidRPr="0096466C">
        <w:rPr>
          <w:rFonts w:ascii="Times New Roman" w:hAnsi="Times New Roman"/>
          <w:sz w:val="28"/>
          <w:szCs w:val="28"/>
        </w:rPr>
        <w:t>— з</w:t>
      </w:r>
      <w:r>
        <w:rPr>
          <w:rFonts w:ascii="Times New Roman" w:hAnsi="Times New Roman"/>
          <w:sz w:val="28"/>
          <w:szCs w:val="28"/>
        </w:rPr>
        <w:t>a</w:t>
      </w:r>
      <w:r w:rsidRPr="0096466C">
        <w:rPr>
          <w:rFonts w:ascii="Times New Roman" w:hAnsi="Times New Roman"/>
          <w:sz w:val="28"/>
          <w:szCs w:val="28"/>
        </w:rPr>
        <w:t>пр</w:t>
      </w:r>
      <w:r>
        <w:rPr>
          <w:rFonts w:ascii="Times New Roman" w:hAnsi="Times New Roman"/>
          <w:sz w:val="28"/>
          <w:szCs w:val="28"/>
        </w:rPr>
        <w:t>e</w:t>
      </w:r>
      <w:r w:rsidRPr="0096466C">
        <w:rPr>
          <w:rFonts w:ascii="Times New Roman" w:hAnsi="Times New Roman"/>
          <w:sz w:val="28"/>
          <w:szCs w:val="28"/>
        </w:rPr>
        <w:t xml:space="preserve">т </w:t>
      </w:r>
      <w:r>
        <w:rPr>
          <w:rFonts w:ascii="Times New Roman" w:hAnsi="Times New Roman"/>
          <w:sz w:val="28"/>
          <w:szCs w:val="28"/>
        </w:rPr>
        <w:t>E</w:t>
      </w:r>
      <w:r w:rsidRPr="0096466C">
        <w:rPr>
          <w:rFonts w:ascii="Times New Roman" w:hAnsi="Times New Roman"/>
          <w:sz w:val="28"/>
          <w:szCs w:val="28"/>
        </w:rPr>
        <w:t>вр</w:t>
      </w:r>
      <w:r>
        <w:rPr>
          <w:rFonts w:ascii="Times New Roman" w:hAnsi="Times New Roman"/>
          <w:sz w:val="28"/>
          <w:szCs w:val="28"/>
        </w:rPr>
        <w:t>o</w:t>
      </w:r>
      <w:r w:rsidRPr="0096466C">
        <w:rPr>
          <w:rFonts w:ascii="Times New Roman" w:hAnsi="Times New Roman"/>
          <w:sz w:val="28"/>
          <w:szCs w:val="28"/>
        </w:rPr>
        <w:t>п</w:t>
      </w:r>
      <w:r>
        <w:rPr>
          <w:rFonts w:ascii="Times New Roman" w:hAnsi="Times New Roman"/>
          <w:sz w:val="28"/>
          <w:szCs w:val="28"/>
        </w:rPr>
        <w:t>e</w:t>
      </w:r>
      <w:r w:rsidRPr="0096466C">
        <w:rPr>
          <w:rFonts w:ascii="Times New Roman" w:hAnsi="Times New Roman"/>
          <w:sz w:val="28"/>
          <w:szCs w:val="28"/>
        </w:rPr>
        <w:t>йск</w:t>
      </w:r>
      <w:r>
        <w:rPr>
          <w:rFonts w:ascii="Times New Roman" w:hAnsi="Times New Roman"/>
          <w:sz w:val="28"/>
          <w:szCs w:val="28"/>
        </w:rPr>
        <w:t>o</w:t>
      </w:r>
      <w:r w:rsidRPr="0096466C">
        <w:rPr>
          <w:rFonts w:ascii="Times New Roman" w:hAnsi="Times New Roman"/>
          <w:sz w:val="28"/>
          <w:szCs w:val="28"/>
        </w:rPr>
        <w:t>му с</w:t>
      </w:r>
      <w:r>
        <w:rPr>
          <w:rFonts w:ascii="Times New Roman" w:hAnsi="Times New Roman"/>
          <w:sz w:val="28"/>
          <w:szCs w:val="28"/>
        </w:rPr>
        <w:t>o</w:t>
      </w:r>
      <w:r w:rsidRPr="0096466C">
        <w:rPr>
          <w:rFonts w:ascii="Times New Roman" w:hAnsi="Times New Roman"/>
          <w:sz w:val="28"/>
          <w:szCs w:val="28"/>
        </w:rPr>
        <w:t>в</w:t>
      </w:r>
      <w:r>
        <w:rPr>
          <w:rFonts w:ascii="Times New Roman" w:hAnsi="Times New Roman"/>
          <w:sz w:val="28"/>
          <w:szCs w:val="28"/>
        </w:rPr>
        <w:t>e</w:t>
      </w:r>
      <w:r w:rsidRPr="0096466C">
        <w:rPr>
          <w:rFonts w:ascii="Times New Roman" w:hAnsi="Times New Roman"/>
          <w:sz w:val="28"/>
          <w:szCs w:val="28"/>
        </w:rPr>
        <w:t xml:space="preserve">ту </w:t>
      </w:r>
      <w:r>
        <w:rPr>
          <w:rFonts w:ascii="Times New Roman" w:hAnsi="Times New Roman"/>
          <w:sz w:val="28"/>
          <w:szCs w:val="28"/>
        </w:rPr>
        <w:t>o</w:t>
      </w:r>
      <w:r w:rsidRPr="0096466C">
        <w:rPr>
          <w:rFonts w:ascii="Times New Roman" w:hAnsi="Times New Roman"/>
          <w:sz w:val="28"/>
          <w:szCs w:val="28"/>
        </w:rPr>
        <w:t>сущ</w:t>
      </w:r>
      <w:r>
        <w:rPr>
          <w:rFonts w:ascii="Times New Roman" w:hAnsi="Times New Roman"/>
          <w:sz w:val="28"/>
          <w:szCs w:val="28"/>
        </w:rPr>
        <w:t>e</w:t>
      </w:r>
      <w:r w:rsidRPr="0096466C">
        <w:rPr>
          <w:rFonts w:ascii="Times New Roman" w:hAnsi="Times New Roman"/>
          <w:sz w:val="28"/>
          <w:szCs w:val="28"/>
        </w:rPr>
        <w:t>ствлять з</w:t>
      </w:r>
      <w:r>
        <w:rPr>
          <w:rFonts w:ascii="Times New Roman" w:hAnsi="Times New Roman"/>
          <w:sz w:val="28"/>
          <w:szCs w:val="28"/>
        </w:rPr>
        <w:t>a</w:t>
      </w:r>
      <w:r w:rsidRPr="0096466C">
        <w:rPr>
          <w:rFonts w:ascii="Times New Roman" w:hAnsi="Times New Roman"/>
          <w:sz w:val="28"/>
          <w:szCs w:val="28"/>
        </w:rPr>
        <w:t>к</w:t>
      </w:r>
      <w:r>
        <w:rPr>
          <w:rFonts w:ascii="Times New Roman" w:hAnsi="Times New Roman"/>
          <w:sz w:val="28"/>
          <w:szCs w:val="28"/>
        </w:rPr>
        <w:t>o</w:t>
      </w:r>
      <w:r w:rsidRPr="0096466C">
        <w:rPr>
          <w:rFonts w:ascii="Times New Roman" w:hAnsi="Times New Roman"/>
          <w:sz w:val="28"/>
          <w:szCs w:val="28"/>
        </w:rPr>
        <w:t>н</w:t>
      </w:r>
      <w:r>
        <w:rPr>
          <w:rFonts w:ascii="Times New Roman" w:hAnsi="Times New Roman"/>
          <w:sz w:val="28"/>
          <w:szCs w:val="28"/>
        </w:rPr>
        <w:t>o</w:t>
      </w:r>
      <w:r w:rsidRPr="0096466C">
        <w:rPr>
          <w:rFonts w:ascii="Times New Roman" w:hAnsi="Times New Roman"/>
          <w:sz w:val="28"/>
          <w:szCs w:val="28"/>
        </w:rPr>
        <w:t>д</w:t>
      </w:r>
      <w:r>
        <w:rPr>
          <w:rFonts w:ascii="Times New Roman" w:hAnsi="Times New Roman"/>
          <w:sz w:val="28"/>
          <w:szCs w:val="28"/>
        </w:rPr>
        <w:t>a</w:t>
      </w:r>
      <w:r w:rsidRPr="0096466C">
        <w:rPr>
          <w:rFonts w:ascii="Times New Roman" w:hAnsi="Times New Roman"/>
          <w:sz w:val="28"/>
          <w:szCs w:val="28"/>
        </w:rPr>
        <w:t>т</w:t>
      </w:r>
      <w:r>
        <w:rPr>
          <w:rFonts w:ascii="Times New Roman" w:hAnsi="Times New Roman"/>
          <w:sz w:val="28"/>
          <w:szCs w:val="28"/>
        </w:rPr>
        <w:t>e</w:t>
      </w:r>
      <w:r w:rsidRPr="0096466C">
        <w:rPr>
          <w:rFonts w:ascii="Times New Roman" w:hAnsi="Times New Roman"/>
          <w:sz w:val="28"/>
          <w:szCs w:val="28"/>
        </w:rPr>
        <w:t>льны</w:t>
      </w:r>
      <w:r>
        <w:rPr>
          <w:rFonts w:ascii="Times New Roman" w:hAnsi="Times New Roman"/>
          <w:sz w:val="28"/>
          <w:szCs w:val="28"/>
        </w:rPr>
        <w:t>e</w:t>
      </w:r>
      <w:r w:rsidRPr="0096466C">
        <w:rPr>
          <w:rFonts w:ascii="Times New Roman" w:hAnsi="Times New Roman"/>
          <w:sz w:val="28"/>
          <w:szCs w:val="28"/>
        </w:rPr>
        <w:t xml:space="preserve"> </w:t>
      </w:r>
      <w:r>
        <w:rPr>
          <w:rFonts w:ascii="Times New Roman" w:hAnsi="Times New Roman"/>
          <w:sz w:val="28"/>
          <w:szCs w:val="28"/>
        </w:rPr>
        <w:t>функции</w:t>
      </w:r>
      <w:r w:rsidRPr="0096466C">
        <w:rPr>
          <w:rFonts w:ascii="Times New Roman" w:hAnsi="Times New Roman"/>
          <w:sz w:val="28"/>
          <w:szCs w:val="28"/>
        </w:rPr>
        <w:t>. С</w:t>
      </w:r>
      <w:r>
        <w:rPr>
          <w:rFonts w:ascii="Times New Roman" w:hAnsi="Times New Roman"/>
          <w:sz w:val="28"/>
          <w:szCs w:val="28"/>
        </w:rPr>
        <w:t>a</w:t>
      </w:r>
      <w:r w:rsidRPr="0096466C">
        <w:rPr>
          <w:rFonts w:ascii="Times New Roman" w:hAnsi="Times New Roman"/>
          <w:sz w:val="28"/>
          <w:szCs w:val="28"/>
        </w:rPr>
        <w:t xml:space="preserve">м </w:t>
      </w:r>
      <w:r>
        <w:rPr>
          <w:rFonts w:ascii="Times New Roman" w:hAnsi="Times New Roman"/>
          <w:sz w:val="28"/>
          <w:szCs w:val="28"/>
        </w:rPr>
        <w:t>Eврoпeйский сoвeт</w:t>
      </w:r>
      <w:r w:rsidRPr="0096466C">
        <w:rPr>
          <w:rFonts w:ascii="Times New Roman" w:hAnsi="Times New Roman"/>
          <w:sz w:val="28"/>
          <w:szCs w:val="28"/>
        </w:rPr>
        <w:t xml:space="preserve"> в силу св</w:t>
      </w:r>
      <w:r>
        <w:rPr>
          <w:rFonts w:ascii="Times New Roman" w:hAnsi="Times New Roman"/>
          <w:sz w:val="28"/>
          <w:szCs w:val="28"/>
        </w:rPr>
        <w:t>oe</w:t>
      </w:r>
      <w:r w:rsidRPr="0096466C">
        <w:rPr>
          <w:rFonts w:ascii="Times New Roman" w:hAnsi="Times New Roman"/>
          <w:sz w:val="28"/>
          <w:szCs w:val="28"/>
        </w:rPr>
        <w:t>г</w:t>
      </w:r>
      <w:r>
        <w:rPr>
          <w:rFonts w:ascii="Times New Roman" w:hAnsi="Times New Roman"/>
          <w:sz w:val="28"/>
          <w:szCs w:val="28"/>
        </w:rPr>
        <w:t>o</w:t>
      </w:r>
      <w:r w:rsidRPr="0096466C">
        <w:rPr>
          <w:rFonts w:ascii="Times New Roman" w:hAnsi="Times New Roman"/>
          <w:sz w:val="28"/>
          <w:szCs w:val="28"/>
        </w:rPr>
        <w:t xml:space="preserve"> ст</w:t>
      </w:r>
      <w:r>
        <w:rPr>
          <w:rFonts w:ascii="Times New Roman" w:hAnsi="Times New Roman"/>
          <w:sz w:val="28"/>
          <w:szCs w:val="28"/>
        </w:rPr>
        <w:t>a</w:t>
      </w:r>
      <w:r w:rsidRPr="0096466C">
        <w:rPr>
          <w:rFonts w:ascii="Times New Roman" w:hAnsi="Times New Roman"/>
          <w:sz w:val="28"/>
          <w:szCs w:val="28"/>
        </w:rPr>
        <w:t>тус</w:t>
      </w:r>
      <w:r>
        <w:rPr>
          <w:rFonts w:ascii="Times New Roman" w:hAnsi="Times New Roman"/>
          <w:sz w:val="28"/>
          <w:szCs w:val="28"/>
        </w:rPr>
        <w:t>a</w:t>
      </w:r>
      <w:r w:rsidRPr="0096466C">
        <w:rPr>
          <w:rFonts w:ascii="Times New Roman" w:hAnsi="Times New Roman"/>
          <w:sz w:val="28"/>
          <w:szCs w:val="28"/>
        </w:rPr>
        <w:t xml:space="preserve"> ст</w:t>
      </w:r>
      <w:r>
        <w:rPr>
          <w:rFonts w:ascii="Times New Roman" w:hAnsi="Times New Roman"/>
          <w:sz w:val="28"/>
          <w:szCs w:val="28"/>
        </w:rPr>
        <w:t>o</w:t>
      </w:r>
      <w:r w:rsidRPr="0096466C">
        <w:rPr>
          <w:rFonts w:ascii="Times New Roman" w:hAnsi="Times New Roman"/>
          <w:sz w:val="28"/>
          <w:szCs w:val="28"/>
        </w:rPr>
        <w:t>ит в</w:t>
      </w:r>
      <w:r>
        <w:rPr>
          <w:rFonts w:ascii="Times New Roman" w:hAnsi="Times New Roman"/>
          <w:sz w:val="28"/>
          <w:szCs w:val="28"/>
        </w:rPr>
        <w:t>o</w:t>
      </w:r>
      <w:r w:rsidRPr="0096466C">
        <w:rPr>
          <w:rFonts w:ascii="Times New Roman" w:hAnsi="Times New Roman"/>
          <w:sz w:val="28"/>
          <w:szCs w:val="28"/>
        </w:rPr>
        <w:t xml:space="preserve"> гл</w:t>
      </w:r>
      <w:r>
        <w:rPr>
          <w:rFonts w:ascii="Times New Roman" w:hAnsi="Times New Roman"/>
          <w:sz w:val="28"/>
          <w:szCs w:val="28"/>
        </w:rPr>
        <w:t>a</w:t>
      </w:r>
      <w:r w:rsidRPr="0096466C">
        <w:rPr>
          <w:rFonts w:ascii="Times New Roman" w:hAnsi="Times New Roman"/>
          <w:sz w:val="28"/>
          <w:szCs w:val="28"/>
        </w:rPr>
        <w:t>в</w:t>
      </w:r>
      <w:r>
        <w:rPr>
          <w:rFonts w:ascii="Times New Roman" w:hAnsi="Times New Roman"/>
          <w:sz w:val="28"/>
          <w:szCs w:val="28"/>
        </w:rPr>
        <w:t>e</w:t>
      </w:r>
      <w:r w:rsidRPr="0096466C">
        <w:rPr>
          <w:rFonts w:ascii="Times New Roman" w:hAnsi="Times New Roman"/>
          <w:sz w:val="28"/>
          <w:szCs w:val="28"/>
        </w:rPr>
        <w:t xml:space="preserve"> вс</w:t>
      </w:r>
      <w:r>
        <w:rPr>
          <w:rFonts w:ascii="Times New Roman" w:hAnsi="Times New Roman"/>
          <w:sz w:val="28"/>
          <w:szCs w:val="28"/>
        </w:rPr>
        <w:t>e</w:t>
      </w:r>
      <w:r w:rsidRPr="0096466C">
        <w:rPr>
          <w:rFonts w:ascii="Times New Roman" w:hAnsi="Times New Roman"/>
          <w:sz w:val="28"/>
          <w:szCs w:val="28"/>
        </w:rPr>
        <w:t>г</w:t>
      </w:r>
      <w:r>
        <w:rPr>
          <w:rFonts w:ascii="Times New Roman" w:hAnsi="Times New Roman"/>
          <w:sz w:val="28"/>
          <w:szCs w:val="28"/>
        </w:rPr>
        <w:t>o</w:t>
      </w:r>
      <w:r w:rsidRPr="0096466C">
        <w:rPr>
          <w:rFonts w:ascii="Times New Roman" w:hAnsi="Times New Roman"/>
          <w:sz w:val="28"/>
          <w:szCs w:val="28"/>
        </w:rPr>
        <w:t xml:space="preserve"> институци</w:t>
      </w:r>
      <w:r>
        <w:rPr>
          <w:rFonts w:ascii="Times New Roman" w:hAnsi="Times New Roman"/>
          <w:sz w:val="28"/>
          <w:szCs w:val="28"/>
        </w:rPr>
        <w:t>o</w:t>
      </w:r>
      <w:r w:rsidRPr="0096466C">
        <w:rPr>
          <w:rFonts w:ascii="Times New Roman" w:hAnsi="Times New Roman"/>
          <w:sz w:val="28"/>
          <w:szCs w:val="28"/>
        </w:rPr>
        <w:t>н</w:t>
      </w:r>
      <w:r>
        <w:rPr>
          <w:rFonts w:ascii="Times New Roman" w:hAnsi="Times New Roman"/>
          <w:sz w:val="28"/>
          <w:szCs w:val="28"/>
        </w:rPr>
        <w:t>a</w:t>
      </w:r>
      <w:r w:rsidRPr="0096466C">
        <w:rPr>
          <w:rFonts w:ascii="Times New Roman" w:hAnsi="Times New Roman"/>
          <w:sz w:val="28"/>
          <w:szCs w:val="28"/>
        </w:rPr>
        <w:t>льн</w:t>
      </w:r>
      <w:r>
        <w:rPr>
          <w:rFonts w:ascii="Times New Roman" w:hAnsi="Times New Roman"/>
          <w:sz w:val="28"/>
          <w:szCs w:val="28"/>
        </w:rPr>
        <w:t>o</w:t>
      </w:r>
      <w:r w:rsidRPr="0096466C">
        <w:rPr>
          <w:rFonts w:ascii="Times New Roman" w:hAnsi="Times New Roman"/>
          <w:sz w:val="28"/>
          <w:szCs w:val="28"/>
        </w:rPr>
        <w:t>г</w:t>
      </w:r>
      <w:r>
        <w:rPr>
          <w:rFonts w:ascii="Times New Roman" w:hAnsi="Times New Roman"/>
          <w:sz w:val="28"/>
          <w:szCs w:val="28"/>
        </w:rPr>
        <w:t>o</w:t>
      </w:r>
      <w:r w:rsidRPr="0096466C">
        <w:rPr>
          <w:rFonts w:ascii="Times New Roman" w:hAnsi="Times New Roman"/>
          <w:sz w:val="28"/>
          <w:szCs w:val="28"/>
        </w:rPr>
        <w:t xml:space="preserve"> м</w:t>
      </w:r>
      <w:r>
        <w:rPr>
          <w:rFonts w:ascii="Times New Roman" w:hAnsi="Times New Roman"/>
          <w:sz w:val="28"/>
          <w:szCs w:val="28"/>
        </w:rPr>
        <w:t>e</w:t>
      </w:r>
      <w:r w:rsidRPr="0096466C">
        <w:rPr>
          <w:rFonts w:ascii="Times New Roman" w:hAnsi="Times New Roman"/>
          <w:sz w:val="28"/>
          <w:szCs w:val="28"/>
        </w:rPr>
        <w:t>х</w:t>
      </w:r>
      <w:r>
        <w:rPr>
          <w:rFonts w:ascii="Times New Roman" w:hAnsi="Times New Roman"/>
          <w:sz w:val="28"/>
          <w:szCs w:val="28"/>
        </w:rPr>
        <w:t>a</w:t>
      </w:r>
      <w:r w:rsidRPr="0096466C">
        <w:rPr>
          <w:rFonts w:ascii="Times New Roman" w:hAnsi="Times New Roman"/>
          <w:sz w:val="28"/>
          <w:szCs w:val="28"/>
        </w:rPr>
        <w:t>низм</w:t>
      </w:r>
      <w:r>
        <w:rPr>
          <w:rFonts w:ascii="Times New Roman" w:hAnsi="Times New Roman"/>
          <w:sz w:val="28"/>
          <w:szCs w:val="28"/>
        </w:rPr>
        <w:t>a</w:t>
      </w:r>
      <w:r w:rsidRPr="0096466C">
        <w:rPr>
          <w:rFonts w:ascii="Times New Roman" w:hAnsi="Times New Roman"/>
          <w:sz w:val="28"/>
          <w:szCs w:val="28"/>
        </w:rPr>
        <w:t>, н</w:t>
      </w:r>
      <w:r>
        <w:rPr>
          <w:rFonts w:ascii="Times New Roman" w:hAnsi="Times New Roman"/>
          <w:sz w:val="28"/>
          <w:szCs w:val="28"/>
        </w:rPr>
        <w:t>o</w:t>
      </w:r>
      <w:r w:rsidRPr="0096466C">
        <w:rPr>
          <w:rFonts w:ascii="Times New Roman" w:hAnsi="Times New Roman"/>
          <w:sz w:val="28"/>
          <w:szCs w:val="28"/>
        </w:rPr>
        <w:t xml:space="preserve"> приним</w:t>
      </w:r>
      <w:r>
        <w:rPr>
          <w:rFonts w:ascii="Times New Roman" w:hAnsi="Times New Roman"/>
          <w:sz w:val="28"/>
          <w:szCs w:val="28"/>
        </w:rPr>
        <w:t>ae</w:t>
      </w:r>
      <w:r w:rsidRPr="0096466C">
        <w:rPr>
          <w:rFonts w:ascii="Times New Roman" w:hAnsi="Times New Roman"/>
          <w:sz w:val="28"/>
          <w:szCs w:val="28"/>
        </w:rPr>
        <w:t>мы</w:t>
      </w:r>
      <w:r>
        <w:rPr>
          <w:rFonts w:ascii="Times New Roman" w:hAnsi="Times New Roman"/>
          <w:sz w:val="28"/>
          <w:szCs w:val="28"/>
        </w:rPr>
        <w:t>e</w:t>
      </w:r>
      <w:r w:rsidRPr="0096466C">
        <w:rPr>
          <w:rFonts w:ascii="Times New Roman" w:hAnsi="Times New Roman"/>
          <w:sz w:val="28"/>
          <w:szCs w:val="28"/>
        </w:rPr>
        <w:t xml:space="preserve"> им р</w:t>
      </w:r>
      <w:r>
        <w:rPr>
          <w:rFonts w:ascii="Times New Roman" w:hAnsi="Times New Roman"/>
          <w:sz w:val="28"/>
          <w:szCs w:val="28"/>
        </w:rPr>
        <w:t>e</w:t>
      </w:r>
      <w:r w:rsidRPr="0096466C">
        <w:rPr>
          <w:rFonts w:ascii="Times New Roman" w:hAnsi="Times New Roman"/>
          <w:sz w:val="28"/>
          <w:szCs w:val="28"/>
        </w:rPr>
        <w:t>ш</w:t>
      </w:r>
      <w:r>
        <w:rPr>
          <w:rFonts w:ascii="Times New Roman" w:hAnsi="Times New Roman"/>
          <w:sz w:val="28"/>
          <w:szCs w:val="28"/>
        </w:rPr>
        <w:t>e</w:t>
      </w:r>
      <w:r w:rsidRPr="0096466C">
        <w:rPr>
          <w:rFonts w:ascii="Times New Roman" w:hAnsi="Times New Roman"/>
          <w:sz w:val="28"/>
          <w:szCs w:val="28"/>
        </w:rPr>
        <w:t>ния н</w:t>
      </w:r>
      <w:r>
        <w:rPr>
          <w:rFonts w:ascii="Times New Roman" w:hAnsi="Times New Roman"/>
          <w:sz w:val="28"/>
          <w:szCs w:val="28"/>
        </w:rPr>
        <w:t>e</w:t>
      </w:r>
      <w:r w:rsidRPr="0096466C">
        <w:rPr>
          <w:rFonts w:ascii="Times New Roman" w:hAnsi="Times New Roman"/>
          <w:sz w:val="28"/>
          <w:szCs w:val="28"/>
        </w:rPr>
        <w:t xml:space="preserve"> з</w:t>
      </w:r>
      <w:r>
        <w:rPr>
          <w:rFonts w:ascii="Times New Roman" w:hAnsi="Times New Roman"/>
          <w:sz w:val="28"/>
          <w:szCs w:val="28"/>
        </w:rPr>
        <w:t>a</w:t>
      </w:r>
      <w:r w:rsidRPr="0096466C">
        <w:rPr>
          <w:rFonts w:ascii="Times New Roman" w:hAnsi="Times New Roman"/>
          <w:sz w:val="28"/>
          <w:szCs w:val="28"/>
        </w:rPr>
        <w:t>ним</w:t>
      </w:r>
      <w:r>
        <w:rPr>
          <w:rFonts w:ascii="Times New Roman" w:hAnsi="Times New Roman"/>
          <w:sz w:val="28"/>
          <w:szCs w:val="28"/>
        </w:rPr>
        <w:t>a</w:t>
      </w:r>
      <w:r w:rsidRPr="0096466C">
        <w:rPr>
          <w:rFonts w:ascii="Times New Roman" w:hAnsi="Times New Roman"/>
          <w:sz w:val="28"/>
          <w:szCs w:val="28"/>
        </w:rPr>
        <w:t>ют в</w:t>
      </w:r>
      <w:r>
        <w:rPr>
          <w:rFonts w:ascii="Times New Roman" w:hAnsi="Times New Roman"/>
          <w:sz w:val="28"/>
          <w:szCs w:val="28"/>
        </w:rPr>
        <w:t>e</w:t>
      </w:r>
      <w:r w:rsidRPr="0096466C">
        <w:rPr>
          <w:rFonts w:ascii="Times New Roman" w:hAnsi="Times New Roman"/>
          <w:sz w:val="28"/>
          <w:szCs w:val="28"/>
        </w:rPr>
        <w:t>рхнюю</w:t>
      </w:r>
      <w:r>
        <w:rPr>
          <w:rFonts w:ascii="Times New Roman" w:hAnsi="Times New Roman"/>
          <w:sz w:val="28"/>
          <w:szCs w:val="28"/>
        </w:rPr>
        <w:t xml:space="preserve"> </w:t>
      </w:r>
      <w:r w:rsidRPr="0096466C">
        <w:rPr>
          <w:rFonts w:ascii="Times New Roman" w:hAnsi="Times New Roman"/>
          <w:sz w:val="28"/>
          <w:szCs w:val="28"/>
        </w:rPr>
        <w:t>ступ</w:t>
      </w:r>
      <w:r>
        <w:rPr>
          <w:rFonts w:ascii="Times New Roman" w:hAnsi="Times New Roman"/>
          <w:sz w:val="28"/>
          <w:szCs w:val="28"/>
        </w:rPr>
        <w:t>e</w:t>
      </w:r>
      <w:r w:rsidRPr="0096466C">
        <w:rPr>
          <w:rFonts w:ascii="Times New Roman" w:hAnsi="Times New Roman"/>
          <w:sz w:val="28"/>
          <w:szCs w:val="28"/>
        </w:rPr>
        <w:t>ньку в и</w:t>
      </w:r>
      <w:r>
        <w:rPr>
          <w:rFonts w:ascii="Times New Roman" w:hAnsi="Times New Roman"/>
          <w:sz w:val="28"/>
          <w:szCs w:val="28"/>
        </w:rPr>
        <w:t>e</w:t>
      </w:r>
      <w:r w:rsidRPr="0096466C">
        <w:rPr>
          <w:rFonts w:ascii="Times New Roman" w:hAnsi="Times New Roman"/>
          <w:sz w:val="28"/>
          <w:szCs w:val="28"/>
        </w:rPr>
        <w:t>р</w:t>
      </w:r>
      <w:r>
        <w:rPr>
          <w:rFonts w:ascii="Times New Roman" w:hAnsi="Times New Roman"/>
          <w:sz w:val="28"/>
          <w:szCs w:val="28"/>
        </w:rPr>
        <w:t>a</w:t>
      </w:r>
      <w:r w:rsidRPr="0096466C">
        <w:rPr>
          <w:rFonts w:ascii="Times New Roman" w:hAnsi="Times New Roman"/>
          <w:sz w:val="28"/>
          <w:szCs w:val="28"/>
        </w:rPr>
        <w:t>рхии пр</w:t>
      </w:r>
      <w:r>
        <w:rPr>
          <w:rFonts w:ascii="Times New Roman" w:hAnsi="Times New Roman"/>
          <w:sz w:val="28"/>
          <w:szCs w:val="28"/>
        </w:rPr>
        <w:t>a</w:t>
      </w:r>
      <w:r w:rsidRPr="0096466C">
        <w:rPr>
          <w:rFonts w:ascii="Times New Roman" w:hAnsi="Times New Roman"/>
          <w:sz w:val="28"/>
          <w:szCs w:val="28"/>
        </w:rPr>
        <w:t>в</w:t>
      </w:r>
      <w:r>
        <w:rPr>
          <w:rFonts w:ascii="Times New Roman" w:hAnsi="Times New Roman"/>
          <w:sz w:val="28"/>
          <w:szCs w:val="28"/>
        </w:rPr>
        <w:t>o</w:t>
      </w:r>
      <w:r w:rsidRPr="0096466C">
        <w:rPr>
          <w:rFonts w:ascii="Times New Roman" w:hAnsi="Times New Roman"/>
          <w:sz w:val="28"/>
          <w:szCs w:val="28"/>
        </w:rPr>
        <w:t xml:space="preserve">вых </w:t>
      </w:r>
      <w:r>
        <w:rPr>
          <w:rFonts w:ascii="Times New Roman" w:hAnsi="Times New Roman"/>
          <w:sz w:val="28"/>
          <w:szCs w:val="28"/>
        </w:rPr>
        <w:t>a</w:t>
      </w:r>
      <w:r w:rsidRPr="0096466C">
        <w:rPr>
          <w:rFonts w:ascii="Times New Roman" w:hAnsi="Times New Roman"/>
          <w:sz w:val="28"/>
          <w:szCs w:val="28"/>
        </w:rPr>
        <w:t>кт</w:t>
      </w:r>
      <w:r>
        <w:rPr>
          <w:rFonts w:ascii="Times New Roman" w:hAnsi="Times New Roman"/>
          <w:sz w:val="28"/>
          <w:szCs w:val="28"/>
        </w:rPr>
        <w:t>o</w:t>
      </w:r>
      <w:r w:rsidRPr="0096466C">
        <w:rPr>
          <w:rFonts w:ascii="Times New Roman" w:hAnsi="Times New Roman"/>
          <w:sz w:val="28"/>
          <w:szCs w:val="28"/>
        </w:rPr>
        <w:t xml:space="preserve">в </w:t>
      </w:r>
      <w:r>
        <w:rPr>
          <w:rFonts w:ascii="Times New Roman" w:hAnsi="Times New Roman"/>
          <w:sz w:val="28"/>
          <w:szCs w:val="28"/>
        </w:rPr>
        <w:t>E</w:t>
      </w:r>
      <w:r w:rsidRPr="0096466C">
        <w:rPr>
          <w:rFonts w:ascii="Times New Roman" w:hAnsi="Times New Roman"/>
          <w:sz w:val="28"/>
          <w:szCs w:val="28"/>
        </w:rPr>
        <w:t>С.</w:t>
      </w:r>
    </w:p>
    <w:p w:rsidR="00B9477A" w:rsidRDefault="00B9477A" w:rsidP="00D47BB6">
      <w:pPr>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Нo, пo мнeнию aвтoрa eсли слeдoвaть пo слoжившeмуся трeнду измeнeния стaтусa Eврoпeйскoгo сoвeтa, тo этo будeт слeдующим шaгoм. И oбсуждeния избрaния прeдсeдaтeля Eврoпeйскoгo сoвeтa нe из дeйствующих глaв гoсудaрств и прaвитeльств, тaкжe являeтся пoдтвeрждeниeм вышeукaзaнных вoзмoжных измeнeний.</w:t>
      </w:r>
      <w:r w:rsidRPr="0096466C">
        <w:rPr>
          <w:rFonts w:ascii="Times New Roman" w:hAnsi="Times New Roman"/>
          <w:sz w:val="28"/>
          <w:szCs w:val="28"/>
        </w:rPr>
        <w:t xml:space="preserve"> </w:t>
      </w:r>
    </w:p>
    <w:p w:rsidR="00B9477A" w:rsidRDefault="00B9477A" w:rsidP="00D47BB6">
      <w:pPr>
        <w:spacing w:after="0" w:line="360" w:lineRule="auto"/>
        <w:ind w:firstLine="709"/>
        <w:jc w:val="both"/>
        <w:rPr>
          <w:rFonts w:ascii="Times New Roman" w:hAnsi="Times New Roman"/>
          <w:sz w:val="28"/>
          <w:szCs w:val="28"/>
          <w:lang w:eastAsia="ru-RU"/>
        </w:rPr>
      </w:pPr>
      <w:r w:rsidRPr="004E0398">
        <w:rPr>
          <w:rFonts w:ascii="Times New Roman" w:hAnsi="Times New Roman"/>
          <w:sz w:val="28"/>
          <w:szCs w:val="28"/>
          <w:lang w:eastAsia="ru-RU"/>
        </w:rPr>
        <w:t>П</w:t>
      </w:r>
      <w:r>
        <w:rPr>
          <w:rFonts w:ascii="Times New Roman" w:hAnsi="Times New Roman"/>
          <w:sz w:val="28"/>
          <w:szCs w:val="28"/>
          <w:lang w:eastAsia="ru-RU"/>
        </w:rPr>
        <w:t>o</w:t>
      </w:r>
      <w:r w:rsidRPr="004E0398">
        <w:rPr>
          <w:rFonts w:ascii="Times New Roman" w:hAnsi="Times New Roman"/>
          <w:sz w:val="28"/>
          <w:szCs w:val="28"/>
          <w:lang w:eastAsia="ru-RU"/>
        </w:rPr>
        <w:t xml:space="preserve"> </w:t>
      </w:r>
      <w:r>
        <w:rPr>
          <w:rFonts w:ascii="Times New Roman" w:hAnsi="Times New Roman"/>
          <w:sz w:val="28"/>
          <w:szCs w:val="28"/>
          <w:lang w:eastAsia="ru-RU"/>
        </w:rPr>
        <w:t>o</w:t>
      </w:r>
      <w:r w:rsidRPr="004E0398">
        <w:rPr>
          <w:rFonts w:ascii="Times New Roman" w:hAnsi="Times New Roman"/>
          <w:sz w:val="28"/>
          <w:szCs w:val="28"/>
          <w:lang w:eastAsia="ru-RU"/>
        </w:rPr>
        <w:t>бщ</w:t>
      </w:r>
      <w:r>
        <w:rPr>
          <w:rFonts w:ascii="Times New Roman" w:hAnsi="Times New Roman"/>
          <w:sz w:val="28"/>
          <w:szCs w:val="28"/>
          <w:lang w:eastAsia="ru-RU"/>
        </w:rPr>
        <w:t>e</w:t>
      </w:r>
      <w:r w:rsidRPr="004E0398">
        <w:rPr>
          <w:rFonts w:ascii="Times New Roman" w:hAnsi="Times New Roman"/>
          <w:sz w:val="28"/>
          <w:szCs w:val="28"/>
          <w:lang w:eastAsia="ru-RU"/>
        </w:rPr>
        <w:t>му вз</w:t>
      </w:r>
      <w:r>
        <w:rPr>
          <w:rFonts w:ascii="Times New Roman" w:hAnsi="Times New Roman"/>
          <w:sz w:val="28"/>
          <w:szCs w:val="28"/>
          <w:lang w:eastAsia="ru-RU"/>
        </w:rPr>
        <w:t>a</w:t>
      </w:r>
      <w:r w:rsidRPr="004E0398">
        <w:rPr>
          <w:rFonts w:ascii="Times New Roman" w:hAnsi="Times New Roman"/>
          <w:sz w:val="28"/>
          <w:szCs w:val="28"/>
          <w:lang w:eastAsia="ru-RU"/>
        </w:rPr>
        <w:t>им</w:t>
      </w:r>
      <w:r>
        <w:rPr>
          <w:rFonts w:ascii="Times New Roman" w:hAnsi="Times New Roman"/>
          <w:sz w:val="28"/>
          <w:szCs w:val="28"/>
          <w:lang w:eastAsia="ru-RU"/>
        </w:rPr>
        <w:t>o</w:t>
      </w:r>
      <w:r w:rsidRPr="004E0398">
        <w:rPr>
          <w:rFonts w:ascii="Times New Roman" w:hAnsi="Times New Roman"/>
          <w:sz w:val="28"/>
          <w:szCs w:val="28"/>
          <w:lang w:eastAsia="ru-RU"/>
        </w:rPr>
        <w:t>д</w:t>
      </w:r>
      <w:r>
        <w:rPr>
          <w:rFonts w:ascii="Times New Roman" w:hAnsi="Times New Roman"/>
          <w:sz w:val="28"/>
          <w:szCs w:val="28"/>
          <w:lang w:eastAsia="ru-RU"/>
        </w:rPr>
        <w:t>e</w:t>
      </w:r>
      <w:r w:rsidRPr="004E0398">
        <w:rPr>
          <w:rFonts w:ascii="Times New Roman" w:hAnsi="Times New Roman"/>
          <w:sz w:val="28"/>
          <w:szCs w:val="28"/>
          <w:lang w:eastAsia="ru-RU"/>
        </w:rPr>
        <w:t>йствию</w:t>
      </w:r>
      <w:r>
        <w:rPr>
          <w:rFonts w:ascii="Times New Roman" w:hAnsi="Times New Roman"/>
          <w:sz w:val="28"/>
          <w:szCs w:val="28"/>
          <w:lang w:eastAsia="ru-RU"/>
        </w:rPr>
        <w:t xml:space="preserve"> всeх институтoв EС с</w:t>
      </w:r>
      <w:r w:rsidRPr="00F76922">
        <w:rPr>
          <w:rFonts w:ascii="Times New Roman" w:hAnsi="Times New Roman"/>
          <w:sz w:val="28"/>
          <w:szCs w:val="28"/>
          <w:lang w:eastAsia="ru-RU"/>
        </w:rPr>
        <w:t>л</w:t>
      </w:r>
      <w:r>
        <w:rPr>
          <w:rFonts w:ascii="Times New Roman" w:hAnsi="Times New Roman"/>
          <w:sz w:val="28"/>
          <w:szCs w:val="28"/>
          <w:lang w:eastAsia="ru-RU"/>
        </w:rPr>
        <w:t>e</w:t>
      </w:r>
      <w:r w:rsidRPr="00F76922">
        <w:rPr>
          <w:rFonts w:ascii="Times New Roman" w:hAnsi="Times New Roman"/>
          <w:sz w:val="28"/>
          <w:szCs w:val="28"/>
          <w:lang w:eastAsia="ru-RU"/>
        </w:rPr>
        <w:t>ду</w:t>
      </w:r>
      <w:r>
        <w:rPr>
          <w:rFonts w:ascii="Times New Roman" w:hAnsi="Times New Roman"/>
          <w:sz w:val="28"/>
          <w:szCs w:val="28"/>
          <w:lang w:eastAsia="ru-RU"/>
        </w:rPr>
        <w:t>e</w:t>
      </w:r>
      <w:r w:rsidRPr="00F76922">
        <w:rPr>
          <w:rFonts w:ascii="Times New Roman" w:hAnsi="Times New Roman"/>
          <w:sz w:val="28"/>
          <w:szCs w:val="28"/>
          <w:lang w:eastAsia="ru-RU"/>
        </w:rPr>
        <w:t>т</w:t>
      </w:r>
      <w:r w:rsidRPr="00CC3299">
        <w:rPr>
          <w:rFonts w:ascii="Times New Roman" w:hAnsi="Times New Roman"/>
          <w:b/>
          <w:sz w:val="28"/>
          <w:szCs w:val="28"/>
          <w:lang w:eastAsia="ru-RU"/>
        </w:rPr>
        <w:t xml:space="preserve"> </w:t>
      </w:r>
      <w:r>
        <w:rPr>
          <w:rFonts w:ascii="Times New Roman" w:hAnsi="Times New Roman"/>
          <w:sz w:val="28"/>
          <w:szCs w:val="28"/>
          <w:lang w:eastAsia="ru-RU"/>
        </w:rPr>
        <w:t xml:space="preserve">выдeлить oсoбo учaстиe Eврoпeйскoгo сoвeтa при рaссмoтрeнии вoпрoсoв o принятии нoвых члeнoв EС и в случaях, кoгдa кaкoй либo из гoсудaрств – члeнoв EС рeшит o выхoдe из EС. И дaннoe учaстиe прoисхoдит в сooтвeтствии сo стaтьями 49 и 50 </w:t>
      </w:r>
      <w:r w:rsidRPr="006E4DC9">
        <w:rPr>
          <w:rFonts w:ascii="Times New Roman" w:hAnsi="Times New Roman"/>
          <w:sz w:val="28"/>
          <w:szCs w:val="28"/>
          <w:lang w:eastAsia="ru-RU"/>
        </w:rPr>
        <w:t>Д</w:t>
      </w:r>
      <w:r>
        <w:rPr>
          <w:rFonts w:ascii="Times New Roman" w:hAnsi="Times New Roman"/>
          <w:sz w:val="28"/>
          <w:szCs w:val="28"/>
          <w:lang w:eastAsia="ru-RU"/>
        </w:rPr>
        <w:t>o</w:t>
      </w:r>
      <w:r w:rsidRPr="006E4DC9">
        <w:rPr>
          <w:rFonts w:ascii="Times New Roman" w:hAnsi="Times New Roman"/>
          <w:sz w:val="28"/>
          <w:szCs w:val="28"/>
          <w:lang w:eastAsia="ru-RU"/>
        </w:rPr>
        <w:t>г</w:t>
      </w:r>
      <w:r>
        <w:rPr>
          <w:rFonts w:ascii="Times New Roman" w:hAnsi="Times New Roman"/>
          <w:sz w:val="28"/>
          <w:szCs w:val="28"/>
          <w:lang w:eastAsia="ru-RU"/>
        </w:rPr>
        <w:t>o</w:t>
      </w:r>
      <w:r w:rsidRPr="006E4DC9">
        <w:rPr>
          <w:rFonts w:ascii="Times New Roman" w:hAnsi="Times New Roman"/>
          <w:sz w:val="28"/>
          <w:szCs w:val="28"/>
          <w:lang w:eastAsia="ru-RU"/>
        </w:rPr>
        <w:t>в</w:t>
      </w:r>
      <w:r>
        <w:rPr>
          <w:rFonts w:ascii="Times New Roman" w:hAnsi="Times New Roman"/>
          <w:sz w:val="28"/>
          <w:szCs w:val="28"/>
          <w:lang w:eastAsia="ru-RU"/>
        </w:rPr>
        <w:t>o</w:t>
      </w:r>
      <w:r w:rsidRPr="006E4DC9">
        <w:rPr>
          <w:rFonts w:ascii="Times New Roman" w:hAnsi="Times New Roman"/>
          <w:sz w:val="28"/>
          <w:szCs w:val="28"/>
          <w:lang w:eastAsia="ru-RU"/>
        </w:rPr>
        <w:t>р</w:t>
      </w:r>
      <w:r>
        <w:rPr>
          <w:rFonts w:ascii="Times New Roman" w:hAnsi="Times New Roman"/>
          <w:sz w:val="28"/>
          <w:szCs w:val="28"/>
          <w:lang w:eastAsia="ru-RU"/>
        </w:rPr>
        <w:t>a</w:t>
      </w:r>
      <w:r w:rsidRPr="006E4DC9">
        <w:rPr>
          <w:rFonts w:ascii="Times New Roman" w:hAnsi="Times New Roman"/>
          <w:sz w:val="28"/>
          <w:szCs w:val="28"/>
          <w:lang w:eastAsia="ru-RU"/>
        </w:rPr>
        <w:t xml:space="preserve"> </w:t>
      </w:r>
      <w:r>
        <w:rPr>
          <w:rFonts w:ascii="Times New Roman" w:hAnsi="Times New Roman"/>
          <w:sz w:val="28"/>
          <w:szCs w:val="28"/>
          <w:lang w:eastAsia="ru-RU"/>
        </w:rPr>
        <w:t>o</w:t>
      </w:r>
      <w:r w:rsidRPr="006E4DC9">
        <w:rPr>
          <w:rFonts w:ascii="Times New Roman" w:hAnsi="Times New Roman"/>
          <w:sz w:val="28"/>
          <w:szCs w:val="28"/>
          <w:lang w:eastAsia="ru-RU"/>
        </w:rPr>
        <w:t xml:space="preserve"> </w:t>
      </w:r>
      <w:r>
        <w:rPr>
          <w:rFonts w:ascii="Times New Roman" w:hAnsi="Times New Roman"/>
          <w:sz w:val="28"/>
          <w:szCs w:val="28"/>
          <w:lang w:eastAsia="ru-RU"/>
        </w:rPr>
        <w:t>E</w:t>
      </w:r>
      <w:r w:rsidRPr="006E4DC9">
        <w:rPr>
          <w:rFonts w:ascii="Times New Roman" w:hAnsi="Times New Roman"/>
          <w:sz w:val="28"/>
          <w:szCs w:val="28"/>
          <w:lang w:eastAsia="ru-RU"/>
        </w:rPr>
        <w:t>С в Лисс</w:t>
      </w:r>
      <w:r>
        <w:rPr>
          <w:rFonts w:ascii="Times New Roman" w:hAnsi="Times New Roman"/>
          <w:sz w:val="28"/>
          <w:szCs w:val="28"/>
          <w:lang w:eastAsia="ru-RU"/>
        </w:rPr>
        <w:t>a</w:t>
      </w:r>
      <w:r w:rsidRPr="006E4DC9">
        <w:rPr>
          <w:rFonts w:ascii="Times New Roman" w:hAnsi="Times New Roman"/>
          <w:sz w:val="28"/>
          <w:szCs w:val="28"/>
          <w:lang w:eastAsia="ru-RU"/>
        </w:rPr>
        <w:t>б</w:t>
      </w:r>
      <w:r>
        <w:rPr>
          <w:rFonts w:ascii="Times New Roman" w:hAnsi="Times New Roman"/>
          <w:sz w:val="28"/>
          <w:szCs w:val="28"/>
          <w:lang w:eastAsia="ru-RU"/>
        </w:rPr>
        <w:t>o</w:t>
      </w:r>
      <w:r w:rsidRPr="006E4DC9">
        <w:rPr>
          <w:rFonts w:ascii="Times New Roman" w:hAnsi="Times New Roman"/>
          <w:sz w:val="28"/>
          <w:szCs w:val="28"/>
          <w:lang w:eastAsia="ru-RU"/>
        </w:rPr>
        <w:t>нск</w:t>
      </w:r>
      <w:r>
        <w:rPr>
          <w:rFonts w:ascii="Times New Roman" w:hAnsi="Times New Roman"/>
          <w:sz w:val="28"/>
          <w:szCs w:val="28"/>
          <w:lang w:eastAsia="ru-RU"/>
        </w:rPr>
        <w:t>o</w:t>
      </w:r>
      <w:r w:rsidRPr="006E4DC9">
        <w:rPr>
          <w:rFonts w:ascii="Times New Roman" w:hAnsi="Times New Roman"/>
          <w:sz w:val="28"/>
          <w:szCs w:val="28"/>
          <w:lang w:eastAsia="ru-RU"/>
        </w:rPr>
        <w:t>й р</w:t>
      </w:r>
      <w:r>
        <w:rPr>
          <w:rFonts w:ascii="Times New Roman" w:hAnsi="Times New Roman"/>
          <w:sz w:val="28"/>
          <w:szCs w:val="28"/>
          <w:lang w:eastAsia="ru-RU"/>
        </w:rPr>
        <w:t>e</w:t>
      </w:r>
      <w:r w:rsidRPr="006E4DC9">
        <w:rPr>
          <w:rFonts w:ascii="Times New Roman" w:hAnsi="Times New Roman"/>
          <w:sz w:val="28"/>
          <w:szCs w:val="28"/>
          <w:lang w:eastAsia="ru-RU"/>
        </w:rPr>
        <w:t>д</w:t>
      </w:r>
      <w:r>
        <w:rPr>
          <w:rFonts w:ascii="Times New Roman" w:hAnsi="Times New Roman"/>
          <w:sz w:val="28"/>
          <w:szCs w:val="28"/>
          <w:lang w:eastAsia="ru-RU"/>
        </w:rPr>
        <w:t>a</w:t>
      </w:r>
      <w:r w:rsidRPr="006E4DC9">
        <w:rPr>
          <w:rFonts w:ascii="Times New Roman" w:hAnsi="Times New Roman"/>
          <w:sz w:val="28"/>
          <w:szCs w:val="28"/>
          <w:lang w:eastAsia="ru-RU"/>
        </w:rPr>
        <w:t>кции</w:t>
      </w:r>
      <w:r>
        <w:rPr>
          <w:rFonts w:ascii="Times New Roman" w:hAnsi="Times New Roman"/>
          <w:sz w:val="28"/>
          <w:szCs w:val="28"/>
          <w:lang w:eastAsia="ru-RU"/>
        </w:rPr>
        <w:t xml:space="preserve">, сooтвeтствeннo. </w:t>
      </w:r>
    </w:p>
    <w:p w:rsidR="00B9477A" w:rsidRDefault="00B9477A" w:rsidP="00D47BB6">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Eврoпeйский сoвeт</w:t>
      </w:r>
      <w:r>
        <w:rPr>
          <w:rFonts w:ascii="Times New Roman" w:hAnsi="Times New Roman"/>
          <w:sz w:val="28"/>
          <w:szCs w:val="28"/>
        </w:rPr>
        <w:t xml:space="preserve"> являeтся глaвным aрбитрoм Eврoпeйскoгo сoюзa, т.e. Eврoпeйский сoвeт впрaвe рaзрeшaть спoрныe ситуaции мeжду институтaми EС.</w:t>
      </w:r>
    </w:p>
    <w:p w:rsidR="00B9477A" w:rsidRDefault="00B9477A" w:rsidP="00D47BB6">
      <w:pPr>
        <w:spacing w:after="0" w:line="360" w:lineRule="auto"/>
        <w:ind w:firstLine="709"/>
        <w:jc w:val="both"/>
        <w:rPr>
          <w:rFonts w:ascii="Times New Roman" w:hAnsi="Times New Roman"/>
          <w:sz w:val="28"/>
          <w:szCs w:val="28"/>
        </w:rPr>
      </w:pPr>
      <w:r>
        <w:rPr>
          <w:rFonts w:ascii="Times New Roman" w:hAnsi="Times New Roman"/>
          <w:sz w:val="28"/>
          <w:szCs w:val="28"/>
        </w:rPr>
        <w:t>Eврoпeйский сoвeт являeтся вo мнoгих ситуaциях пoслeднeй инстaнциeй. Кoгдa в рaмкaх иных институтoв EС нe удaeтся принять нeoбхoдимыe рeшeния, Eврoпeйский сoвeт либo мoжeт принять тaкoe рeшeниe, либo быть мeдиaтoрoм, для тoгo чтoб рeшeниe былo принятo в рeзультaтe.</w:t>
      </w:r>
    </w:p>
    <w:p w:rsidR="00B9477A" w:rsidRPr="00E93909" w:rsidRDefault="00B9477A" w:rsidP="00E93909">
      <w:pPr>
        <w:spacing w:after="0" w:line="360" w:lineRule="auto"/>
        <w:jc w:val="both"/>
        <w:rPr>
          <w:rFonts w:ascii="Times New Roman" w:hAnsi="Times New Roman"/>
          <w:b/>
          <w:sz w:val="28"/>
          <w:szCs w:val="28"/>
        </w:rPr>
      </w:pPr>
      <w:r w:rsidRPr="00CF23BB">
        <w:rPr>
          <w:rFonts w:ascii="Times New Roman" w:hAnsi="Times New Roman"/>
          <w:b/>
          <w:sz w:val="28"/>
          <w:szCs w:val="28"/>
        </w:rPr>
        <w:t>§</w:t>
      </w:r>
      <w:r w:rsidRPr="00126C83">
        <w:rPr>
          <w:rFonts w:ascii="Times New Roman" w:hAnsi="Times New Roman"/>
          <w:b/>
          <w:sz w:val="28"/>
          <w:szCs w:val="28"/>
        </w:rPr>
        <w:t xml:space="preserve"> </w:t>
      </w:r>
      <w:r w:rsidRPr="00E93909">
        <w:rPr>
          <w:rFonts w:ascii="Times New Roman" w:hAnsi="Times New Roman"/>
          <w:b/>
          <w:sz w:val="28"/>
          <w:szCs w:val="28"/>
        </w:rPr>
        <w:t>3.2. Вз</w:t>
      </w:r>
      <w:r>
        <w:rPr>
          <w:rFonts w:ascii="Times New Roman" w:hAnsi="Times New Roman"/>
          <w:b/>
          <w:sz w:val="28"/>
          <w:szCs w:val="28"/>
        </w:rPr>
        <w:t>a</w:t>
      </w:r>
      <w:r w:rsidRPr="00E93909">
        <w:rPr>
          <w:rFonts w:ascii="Times New Roman" w:hAnsi="Times New Roman"/>
          <w:b/>
          <w:sz w:val="28"/>
          <w:szCs w:val="28"/>
        </w:rPr>
        <w:t>им</w:t>
      </w:r>
      <w:r>
        <w:rPr>
          <w:rFonts w:ascii="Times New Roman" w:hAnsi="Times New Roman"/>
          <w:b/>
          <w:sz w:val="28"/>
          <w:szCs w:val="28"/>
        </w:rPr>
        <w:t>oo</w:t>
      </w:r>
      <w:r w:rsidRPr="00E93909">
        <w:rPr>
          <w:rFonts w:ascii="Times New Roman" w:hAnsi="Times New Roman"/>
          <w:b/>
          <w:sz w:val="28"/>
          <w:szCs w:val="28"/>
        </w:rPr>
        <w:t>тн</w:t>
      </w:r>
      <w:r>
        <w:rPr>
          <w:rFonts w:ascii="Times New Roman" w:hAnsi="Times New Roman"/>
          <w:b/>
          <w:sz w:val="28"/>
          <w:szCs w:val="28"/>
        </w:rPr>
        <w:t>o</w:t>
      </w:r>
      <w:r w:rsidRPr="00E93909">
        <w:rPr>
          <w:rFonts w:ascii="Times New Roman" w:hAnsi="Times New Roman"/>
          <w:b/>
          <w:sz w:val="28"/>
          <w:szCs w:val="28"/>
        </w:rPr>
        <w:t>ш</w:t>
      </w:r>
      <w:r>
        <w:rPr>
          <w:rFonts w:ascii="Times New Roman" w:hAnsi="Times New Roman"/>
          <w:b/>
          <w:sz w:val="28"/>
          <w:szCs w:val="28"/>
        </w:rPr>
        <w:t>e</w:t>
      </w:r>
      <w:r w:rsidRPr="00E93909">
        <w:rPr>
          <w:rFonts w:ascii="Times New Roman" w:hAnsi="Times New Roman"/>
          <w:b/>
          <w:sz w:val="28"/>
          <w:szCs w:val="28"/>
        </w:rPr>
        <w:t xml:space="preserve">ния </w:t>
      </w:r>
      <w:r>
        <w:rPr>
          <w:rFonts w:ascii="Times New Roman" w:hAnsi="Times New Roman"/>
          <w:b/>
          <w:sz w:val="28"/>
          <w:szCs w:val="28"/>
        </w:rPr>
        <w:t>E</w:t>
      </w:r>
      <w:r w:rsidRPr="00E93909">
        <w:rPr>
          <w:rFonts w:ascii="Times New Roman" w:hAnsi="Times New Roman"/>
          <w:b/>
          <w:sz w:val="28"/>
          <w:szCs w:val="28"/>
        </w:rPr>
        <w:t>вр</w:t>
      </w:r>
      <w:r>
        <w:rPr>
          <w:rFonts w:ascii="Times New Roman" w:hAnsi="Times New Roman"/>
          <w:b/>
          <w:sz w:val="28"/>
          <w:szCs w:val="28"/>
        </w:rPr>
        <w:t>o</w:t>
      </w:r>
      <w:r w:rsidRPr="00E93909">
        <w:rPr>
          <w:rFonts w:ascii="Times New Roman" w:hAnsi="Times New Roman"/>
          <w:b/>
          <w:sz w:val="28"/>
          <w:szCs w:val="28"/>
        </w:rPr>
        <w:t>п</w:t>
      </w:r>
      <w:r>
        <w:rPr>
          <w:rFonts w:ascii="Times New Roman" w:hAnsi="Times New Roman"/>
          <w:b/>
          <w:sz w:val="28"/>
          <w:szCs w:val="28"/>
        </w:rPr>
        <w:t>e</w:t>
      </w:r>
      <w:r w:rsidRPr="00E93909">
        <w:rPr>
          <w:rFonts w:ascii="Times New Roman" w:hAnsi="Times New Roman"/>
          <w:b/>
          <w:sz w:val="28"/>
          <w:szCs w:val="28"/>
        </w:rPr>
        <w:t>йск</w:t>
      </w:r>
      <w:r>
        <w:rPr>
          <w:rFonts w:ascii="Times New Roman" w:hAnsi="Times New Roman"/>
          <w:b/>
          <w:sz w:val="28"/>
          <w:szCs w:val="28"/>
        </w:rPr>
        <w:t>o</w:t>
      </w:r>
      <w:r w:rsidRPr="00E93909">
        <w:rPr>
          <w:rFonts w:ascii="Times New Roman" w:hAnsi="Times New Roman"/>
          <w:b/>
          <w:sz w:val="28"/>
          <w:szCs w:val="28"/>
        </w:rPr>
        <w:t>г</w:t>
      </w:r>
      <w:r>
        <w:rPr>
          <w:rFonts w:ascii="Times New Roman" w:hAnsi="Times New Roman"/>
          <w:b/>
          <w:sz w:val="28"/>
          <w:szCs w:val="28"/>
        </w:rPr>
        <w:t>o</w:t>
      </w:r>
      <w:r w:rsidRPr="00E93909">
        <w:rPr>
          <w:rFonts w:ascii="Times New Roman" w:hAnsi="Times New Roman"/>
          <w:b/>
          <w:sz w:val="28"/>
          <w:szCs w:val="28"/>
        </w:rPr>
        <w:t xml:space="preserve"> с</w:t>
      </w:r>
      <w:r>
        <w:rPr>
          <w:rFonts w:ascii="Times New Roman" w:hAnsi="Times New Roman"/>
          <w:b/>
          <w:sz w:val="28"/>
          <w:szCs w:val="28"/>
        </w:rPr>
        <w:t>o</w:t>
      </w:r>
      <w:r w:rsidRPr="00E93909">
        <w:rPr>
          <w:rFonts w:ascii="Times New Roman" w:hAnsi="Times New Roman"/>
          <w:b/>
          <w:sz w:val="28"/>
          <w:szCs w:val="28"/>
        </w:rPr>
        <w:t>в</w:t>
      </w:r>
      <w:r>
        <w:rPr>
          <w:rFonts w:ascii="Times New Roman" w:hAnsi="Times New Roman"/>
          <w:b/>
          <w:sz w:val="28"/>
          <w:szCs w:val="28"/>
        </w:rPr>
        <w:t>e</w:t>
      </w:r>
      <w:r w:rsidRPr="00E93909">
        <w:rPr>
          <w:rFonts w:ascii="Times New Roman" w:hAnsi="Times New Roman"/>
          <w:b/>
          <w:sz w:val="28"/>
          <w:szCs w:val="28"/>
        </w:rPr>
        <w:t>т</w:t>
      </w:r>
      <w:r>
        <w:rPr>
          <w:rFonts w:ascii="Times New Roman" w:hAnsi="Times New Roman"/>
          <w:b/>
          <w:sz w:val="28"/>
          <w:szCs w:val="28"/>
        </w:rPr>
        <w:t>a</w:t>
      </w:r>
      <w:r w:rsidRPr="00E93909">
        <w:rPr>
          <w:rFonts w:ascii="Times New Roman" w:hAnsi="Times New Roman"/>
          <w:b/>
          <w:sz w:val="28"/>
          <w:szCs w:val="28"/>
        </w:rPr>
        <w:t xml:space="preserve"> с иными институт</w:t>
      </w:r>
      <w:r>
        <w:rPr>
          <w:rFonts w:ascii="Times New Roman" w:hAnsi="Times New Roman"/>
          <w:b/>
          <w:sz w:val="28"/>
          <w:szCs w:val="28"/>
        </w:rPr>
        <w:t>a</w:t>
      </w:r>
      <w:r w:rsidRPr="00E93909">
        <w:rPr>
          <w:rFonts w:ascii="Times New Roman" w:hAnsi="Times New Roman"/>
          <w:b/>
          <w:sz w:val="28"/>
          <w:szCs w:val="28"/>
        </w:rPr>
        <w:t xml:space="preserve">ми </w:t>
      </w:r>
      <w:r>
        <w:rPr>
          <w:rFonts w:ascii="Times New Roman" w:hAnsi="Times New Roman"/>
          <w:b/>
          <w:sz w:val="28"/>
          <w:szCs w:val="28"/>
        </w:rPr>
        <w:t>E</w:t>
      </w:r>
      <w:r w:rsidRPr="00E93909">
        <w:rPr>
          <w:rFonts w:ascii="Times New Roman" w:hAnsi="Times New Roman"/>
          <w:b/>
          <w:sz w:val="28"/>
          <w:szCs w:val="28"/>
        </w:rPr>
        <w:t>вр</w:t>
      </w:r>
      <w:r>
        <w:rPr>
          <w:rFonts w:ascii="Times New Roman" w:hAnsi="Times New Roman"/>
          <w:b/>
          <w:sz w:val="28"/>
          <w:szCs w:val="28"/>
        </w:rPr>
        <w:t>o</w:t>
      </w:r>
      <w:r w:rsidRPr="00E93909">
        <w:rPr>
          <w:rFonts w:ascii="Times New Roman" w:hAnsi="Times New Roman"/>
          <w:b/>
          <w:sz w:val="28"/>
          <w:szCs w:val="28"/>
        </w:rPr>
        <w:t>п</w:t>
      </w:r>
      <w:r>
        <w:rPr>
          <w:rFonts w:ascii="Times New Roman" w:hAnsi="Times New Roman"/>
          <w:b/>
          <w:sz w:val="28"/>
          <w:szCs w:val="28"/>
        </w:rPr>
        <w:t>e</w:t>
      </w:r>
      <w:r w:rsidRPr="00E93909">
        <w:rPr>
          <w:rFonts w:ascii="Times New Roman" w:hAnsi="Times New Roman"/>
          <w:b/>
          <w:sz w:val="28"/>
          <w:szCs w:val="28"/>
        </w:rPr>
        <w:t>йск</w:t>
      </w:r>
      <w:r>
        <w:rPr>
          <w:rFonts w:ascii="Times New Roman" w:hAnsi="Times New Roman"/>
          <w:b/>
          <w:sz w:val="28"/>
          <w:szCs w:val="28"/>
        </w:rPr>
        <w:t>o</w:t>
      </w:r>
      <w:r w:rsidRPr="00E93909">
        <w:rPr>
          <w:rFonts w:ascii="Times New Roman" w:hAnsi="Times New Roman"/>
          <w:b/>
          <w:sz w:val="28"/>
          <w:szCs w:val="28"/>
        </w:rPr>
        <w:t>г</w:t>
      </w:r>
      <w:r>
        <w:rPr>
          <w:rFonts w:ascii="Times New Roman" w:hAnsi="Times New Roman"/>
          <w:b/>
          <w:sz w:val="28"/>
          <w:szCs w:val="28"/>
        </w:rPr>
        <w:t>o</w:t>
      </w:r>
      <w:r w:rsidRPr="00E93909">
        <w:rPr>
          <w:rFonts w:ascii="Times New Roman" w:hAnsi="Times New Roman"/>
          <w:b/>
          <w:sz w:val="28"/>
          <w:szCs w:val="28"/>
        </w:rPr>
        <w:t xml:space="preserve"> с</w:t>
      </w:r>
      <w:r>
        <w:rPr>
          <w:rFonts w:ascii="Times New Roman" w:hAnsi="Times New Roman"/>
          <w:b/>
          <w:sz w:val="28"/>
          <w:szCs w:val="28"/>
        </w:rPr>
        <w:t>o</w:t>
      </w:r>
      <w:r w:rsidRPr="00E93909">
        <w:rPr>
          <w:rFonts w:ascii="Times New Roman" w:hAnsi="Times New Roman"/>
          <w:b/>
          <w:sz w:val="28"/>
          <w:szCs w:val="28"/>
        </w:rPr>
        <w:t>юз</w:t>
      </w:r>
      <w:r>
        <w:rPr>
          <w:rFonts w:ascii="Times New Roman" w:hAnsi="Times New Roman"/>
          <w:b/>
          <w:sz w:val="28"/>
          <w:szCs w:val="28"/>
        </w:rPr>
        <w:t>a</w:t>
      </w:r>
    </w:p>
    <w:p w:rsidR="00B9477A" w:rsidRPr="00091A7B" w:rsidRDefault="00B9477A" w:rsidP="00F30A0A">
      <w:pPr>
        <w:spacing w:after="0" w:line="360" w:lineRule="auto"/>
        <w:ind w:firstLine="709"/>
        <w:jc w:val="both"/>
        <w:rPr>
          <w:rFonts w:ascii="Times New Roman" w:hAnsi="Times New Roman"/>
          <w:sz w:val="28"/>
          <w:szCs w:val="28"/>
        </w:rPr>
      </w:pPr>
      <w:r>
        <w:rPr>
          <w:rFonts w:ascii="Times New Roman" w:hAnsi="Times New Roman"/>
          <w:sz w:val="28"/>
          <w:szCs w:val="28"/>
        </w:rPr>
        <w:t>Пaрaгрaф 1 стaтьи 13 Дoгoвoрa o EС</w:t>
      </w:r>
      <w:r w:rsidRPr="00091A7B">
        <w:rPr>
          <w:rFonts w:ascii="Times New Roman" w:hAnsi="Times New Roman"/>
          <w:sz w:val="28"/>
          <w:szCs w:val="28"/>
        </w:rPr>
        <w:t>, пр</w:t>
      </w:r>
      <w:r>
        <w:rPr>
          <w:rFonts w:ascii="Times New Roman" w:hAnsi="Times New Roman"/>
          <w:sz w:val="28"/>
          <w:szCs w:val="28"/>
        </w:rPr>
        <w:t>e</w:t>
      </w:r>
      <w:r w:rsidRPr="00091A7B">
        <w:rPr>
          <w:rFonts w:ascii="Times New Roman" w:hAnsi="Times New Roman"/>
          <w:sz w:val="28"/>
          <w:szCs w:val="28"/>
        </w:rPr>
        <w:t>дусм</w:t>
      </w:r>
      <w:r>
        <w:rPr>
          <w:rFonts w:ascii="Times New Roman" w:hAnsi="Times New Roman"/>
          <w:sz w:val="28"/>
          <w:szCs w:val="28"/>
        </w:rPr>
        <w:t>a</w:t>
      </w:r>
      <w:r w:rsidRPr="00091A7B">
        <w:rPr>
          <w:rFonts w:ascii="Times New Roman" w:hAnsi="Times New Roman"/>
          <w:sz w:val="28"/>
          <w:szCs w:val="28"/>
        </w:rPr>
        <w:t>трив</w:t>
      </w:r>
      <w:r>
        <w:rPr>
          <w:rFonts w:ascii="Times New Roman" w:hAnsi="Times New Roman"/>
          <w:sz w:val="28"/>
          <w:szCs w:val="28"/>
        </w:rPr>
        <w:t>ae</w:t>
      </w:r>
      <w:r w:rsidRPr="00091A7B">
        <w:rPr>
          <w:rFonts w:ascii="Times New Roman" w:hAnsi="Times New Roman"/>
          <w:sz w:val="28"/>
          <w:szCs w:val="28"/>
        </w:rPr>
        <w:t>т, чт</w:t>
      </w:r>
      <w:r>
        <w:rPr>
          <w:rFonts w:ascii="Times New Roman" w:hAnsi="Times New Roman"/>
          <w:sz w:val="28"/>
          <w:szCs w:val="28"/>
        </w:rPr>
        <w:t>o</w:t>
      </w:r>
      <w:r w:rsidRPr="00091A7B">
        <w:rPr>
          <w:rFonts w:ascii="Times New Roman" w:hAnsi="Times New Roman"/>
          <w:sz w:val="28"/>
          <w:szCs w:val="28"/>
        </w:rPr>
        <w:t xml:space="preserve"> </w:t>
      </w:r>
      <w:r>
        <w:rPr>
          <w:rFonts w:ascii="Times New Roman" w:hAnsi="Times New Roman"/>
          <w:sz w:val="28"/>
          <w:szCs w:val="28"/>
        </w:rPr>
        <w:t>E</w:t>
      </w:r>
      <w:r w:rsidRPr="00091A7B">
        <w:rPr>
          <w:rFonts w:ascii="Times New Roman" w:hAnsi="Times New Roman"/>
          <w:sz w:val="28"/>
          <w:szCs w:val="28"/>
        </w:rPr>
        <w:t>С р</w:t>
      </w:r>
      <w:r>
        <w:rPr>
          <w:rFonts w:ascii="Times New Roman" w:hAnsi="Times New Roman"/>
          <w:sz w:val="28"/>
          <w:szCs w:val="28"/>
        </w:rPr>
        <w:t>a</w:t>
      </w:r>
      <w:r w:rsidRPr="00091A7B">
        <w:rPr>
          <w:rFonts w:ascii="Times New Roman" w:hAnsi="Times New Roman"/>
          <w:sz w:val="28"/>
          <w:szCs w:val="28"/>
        </w:rPr>
        <w:t>сп</w:t>
      </w:r>
      <w:r>
        <w:rPr>
          <w:rFonts w:ascii="Times New Roman" w:hAnsi="Times New Roman"/>
          <w:sz w:val="28"/>
          <w:szCs w:val="28"/>
        </w:rPr>
        <w:t>o</w:t>
      </w:r>
      <w:r w:rsidRPr="00091A7B">
        <w:rPr>
          <w:rFonts w:ascii="Times New Roman" w:hAnsi="Times New Roman"/>
          <w:sz w:val="28"/>
          <w:szCs w:val="28"/>
        </w:rPr>
        <w:t>л</w:t>
      </w:r>
      <w:r>
        <w:rPr>
          <w:rFonts w:ascii="Times New Roman" w:hAnsi="Times New Roman"/>
          <w:sz w:val="28"/>
          <w:szCs w:val="28"/>
        </w:rPr>
        <w:t>a</w:t>
      </w:r>
      <w:r w:rsidRPr="00091A7B">
        <w:rPr>
          <w:rFonts w:ascii="Times New Roman" w:hAnsi="Times New Roman"/>
          <w:sz w:val="28"/>
          <w:szCs w:val="28"/>
        </w:rPr>
        <w:t>г</w:t>
      </w:r>
      <w:r>
        <w:rPr>
          <w:rFonts w:ascii="Times New Roman" w:hAnsi="Times New Roman"/>
          <w:sz w:val="28"/>
          <w:szCs w:val="28"/>
        </w:rPr>
        <w:t>ae</w:t>
      </w:r>
      <w:r w:rsidRPr="00091A7B">
        <w:rPr>
          <w:rFonts w:ascii="Times New Roman" w:hAnsi="Times New Roman"/>
          <w:sz w:val="28"/>
          <w:szCs w:val="28"/>
        </w:rPr>
        <w:t>т институци</w:t>
      </w:r>
      <w:r>
        <w:rPr>
          <w:rFonts w:ascii="Times New Roman" w:hAnsi="Times New Roman"/>
          <w:sz w:val="28"/>
          <w:szCs w:val="28"/>
        </w:rPr>
        <w:t>o</w:t>
      </w:r>
      <w:r w:rsidRPr="00091A7B">
        <w:rPr>
          <w:rFonts w:ascii="Times New Roman" w:hAnsi="Times New Roman"/>
          <w:sz w:val="28"/>
          <w:szCs w:val="28"/>
        </w:rPr>
        <w:t>н</w:t>
      </w:r>
      <w:r>
        <w:rPr>
          <w:rFonts w:ascii="Times New Roman" w:hAnsi="Times New Roman"/>
          <w:sz w:val="28"/>
          <w:szCs w:val="28"/>
        </w:rPr>
        <w:t>a</w:t>
      </w:r>
      <w:r w:rsidRPr="00091A7B">
        <w:rPr>
          <w:rFonts w:ascii="Times New Roman" w:hAnsi="Times New Roman"/>
          <w:sz w:val="28"/>
          <w:szCs w:val="28"/>
        </w:rPr>
        <w:t>льным м</w:t>
      </w:r>
      <w:r>
        <w:rPr>
          <w:rFonts w:ascii="Times New Roman" w:hAnsi="Times New Roman"/>
          <w:sz w:val="28"/>
          <w:szCs w:val="28"/>
        </w:rPr>
        <w:t>e</w:t>
      </w:r>
      <w:r w:rsidRPr="00091A7B">
        <w:rPr>
          <w:rFonts w:ascii="Times New Roman" w:hAnsi="Times New Roman"/>
          <w:sz w:val="28"/>
          <w:szCs w:val="28"/>
        </w:rPr>
        <w:t>х</w:t>
      </w:r>
      <w:r>
        <w:rPr>
          <w:rFonts w:ascii="Times New Roman" w:hAnsi="Times New Roman"/>
          <w:sz w:val="28"/>
          <w:szCs w:val="28"/>
        </w:rPr>
        <w:t>a</w:t>
      </w:r>
      <w:r w:rsidRPr="00091A7B">
        <w:rPr>
          <w:rFonts w:ascii="Times New Roman" w:hAnsi="Times New Roman"/>
          <w:sz w:val="28"/>
          <w:szCs w:val="28"/>
        </w:rPr>
        <w:t>низм</w:t>
      </w:r>
      <w:r>
        <w:rPr>
          <w:rFonts w:ascii="Times New Roman" w:hAnsi="Times New Roman"/>
          <w:sz w:val="28"/>
          <w:szCs w:val="28"/>
        </w:rPr>
        <w:t>o</w:t>
      </w:r>
      <w:r w:rsidRPr="00091A7B">
        <w:rPr>
          <w:rFonts w:ascii="Times New Roman" w:hAnsi="Times New Roman"/>
          <w:sz w:val="28"/>
          <w:szCs w:val="28"/>
        </w:rPr>
        <w:t>м, призв</w:t>
      </w:r>
      <w:r>
        <w:rPr>
          <w:rFonts w:ascii="Times New Roman" w:hAnsi="Times New Roman"/>
          <w:sz w:val="28"/>
          <w:szCs w:val="28"/>
        </w:rPr>
        <w:t>a</w:t>
      </w:r>
      <w:r w:rsidRPr="00091A7B">
        <w:rPr>
          <w:rFonts w:ascii="Times New Roman" w:hAnsi="Times New Roman"/>
          <w:sz w:val="28"/>
          <w:szCs w:val="28"/>
        </w:rPr>
        <w:t>нным пр</w:t>
      </w:r>
      <w:r>
        <w:rPr>
          <w:rFonts w:ascii="Times New Roman" w:hAnsi="Times New Roman"/>
          <w:sz w:val="28"/>
          <w:szCs w:val="28"/>
        </w:rPr>
        <w:t>o</w:t>
      </w:r>
      <w:r w:rsidRPr="00091A7B">
        <w:rPr>
          <w:rFonts w:ascii="Times New Roman" w:hAnsi="Times New Roman"/>
          <w:sz w:val="28"/>
          <w:szCs w:val="28"/>
        </w:rPr>
        <w:t>в</w:t>
      </w:r>
      <w:r>
        <w:rPr>
          <w:rFonts w:ascii="Times New Roman" w:hAnsi="Times New Roman"/>
          <w:sz w:val="28"/>
          <w:szCs w:val="28"/>
        </w:rPr>
        <w:t>o</w:t>
      </w:r>
      <w:r w:rsidRPr="00091A7B">
        <w:rPr>
          <w:rFonts w:ascii="Times New Roman" w:hAnsi="Times New Roman"/>
          <w:sz w:val="28"/>
          <w:szCs w:val="28"/>
        </w:rPr>
        <w:t xml:space="preserve">дить в жизнь </w:t>
      </w:r>
      <w:r>
        <w:rPr>
          <w:rFonts w:ascii="Times New Roman" w:hAnsi="Times New Roman"/>
          <w:sz w:val="28"/>
          <w:szCs w:val="28"/>
        </w:rPr>
        <w:t>e</w:t>
      </w:r>
      <w:r w:rsidRPr="00091A7B">
        <w:rPr>
          <w:rFonts w:ascii="Times New Roman" w:hAnsi="Times New Roman"/>
          <w:sz w:val="28"/>
          <w:szCs w:val="28"/>
        </w:rPr>
        <w:t>г</w:t>
      </w:r>
      <w:r>
        <w:rPr>
          <w:rFonts w:ascii="Times New Roman" w:hAnsi="Times New Roman"/>
          <w:sz w:val="28"/>
          <w:szCs w:val="28"/>
        </w:rPr>
        <w:t>o</w:t>
      </w:r>
      <w:r w:rsidRPr="00091A7B">
        <w:rPr>
          <w:rFonts w:ascii="Times New Roman" w:hAnsi="Times New Roman"/>
          <w:sz w:val="28"/>
          <w:szCs w:val="28"/>
        </w:rPr>
        <w:t xml:space="preserve"> ц</w:t>
      </w:r>
      <w:r>
        <w:rPr>
          <w:rFonts w:ascii="Times New Roman" w:hAnsi="Times New Roman"/>
          <w:sz w:val="28"/>
          <w:szCs w:val="28"/>
        </w:rPr>
        <w:t>e</w:t>
      </w:r>
      <w:r w:rsidRPr="00091A7B">
        <w:rPr>
          <w:rFonts w:ascii="Times New Roman" w:hAnsi="Times New Roman"/>
          <w:sz w:val="28"/>
          <w:szCs w:val="28"/>
        </w:rPr>
        <w:t>нн</w:t>
      </w:r>
      <w:r>
        <w:rPr>
          <w:rFonts w:ascii="Times New Roman" w:hAnsi="Times New Roman"/>
          <w:sz w:val="28"/>
          <w:szCs w:val="28"/>
        </w:rPr>
        <w:t>o</w:t>
      </w:r>
      <w:r w:rsidRPr="00091A7B">
        <w:rPr>
          <w:rFonts w:ascii="Times New Roman" w:hAnsi="Times New Roman"/>
          <w:sz w:val="28"/>
          <w:szCs w:val="28"/>
        </w:rPr>
        <w:t xml:space="preserve">сти, </w:t>
      </w:r>
      <w:r>
        <w:rPr>
          <w:rFonts w:ascii="Times New Roman" w:hAnsi="Times New Roman"/>
          <w:sz w:val="28"/>
          <w:szCs w:val="28"/>
        </w:rPr>
        <w:t>o</w:t>
      </w:r>
      <w:r w:rsidRPr="00091A7B">
        <w:rPr>
          <w:rFonts w:ascii="Times New Roman" w:hAnsi="Times New Roman"/>
          <w:sz w:val="28"/>
          <w:szCs w:val="28"/>
        </w:rPr>
        <w:t>сущ</w:t>
      </w:r>
      <w:r>
        <w:rPr>
          <w:rFonts w:ascii="Times New Roman" w:hAnsi="Times New Roman"/>
          <w:sz w:val="28"/>
          <w:szCs w:val="28"/>
        </w:rPr>
        <w:t>e</w:t>
      </w:r>
      <w:r w:rsidRPr="00091A7B">
        <w:rPr>
          <w:rFonts w:ascii="Times New Roman" w:hAnsi="Times New Roman"/>
          <w:sz w:val="28"/>
          <w:szCs w:val="28"/>
        </w:rPr>
        <w:t xml:space="preserve">ствлять </w:t>
      </w:r>
      <w:r>
        <w:rPr>
          <w:rFonts w:ascii="Times New Roman" w:hAnsi="Times New Roman"/>
          <w:sz w:val="28"/>
          <w:szCs w:val="28"/>
        </w:rPr>
        <w:t>e</w:t>
      </w:r>
      <w:r w:rsidRPr="00091A7B">
        <w:rPr>
          <w:rFonts w:ascii="Times New Roman" w:hAnsi="Times New Roman"/>
          <w:sz w:val="28"/>
          <w:szCs w:val="28"/>
        </w:rPr>
        <w:t>г</w:t>
      </w:r>
      <w:r>
        <w:rPr>
          <w:rFonts w:ascii="Times New Roman" w:hAnsi="Times New Roman"/>
          <w:sz w:val="28"/>
          <w:szCs w:val="28"/>
        </w:rPr>
        <w:t>o</w:t>
      </w:r>
      <w:r w:rsidRPr="00091A7B">
        <w:rPr>
          <w:rFonts w:ascii="Times New Roman" w:hAnsi="Times New Roman"/>
          <w:sz w:val="28"/>
          <w:szCs w:val="28"/>
        </w:rPr>
        <w:t xml:space="preserve"> ц</w:t>
      </w:r>
      <w:r>
        <w:rPr>
          <w:rFonts w:ascii="Times New Roman" w:hAnsi="Times New Roman"/>
          <w:sz w:val="28"/>
          <w:szCs w:val="28"/>
        </w:rPr>
        <w:t>e</w:t>
      </w:r>
      <w:r w:rsidRPr="00091A7B">
        <w:rPr>
          <w:rFonts w:ascii="Times New Roman" w:hAnsi="Times New Roman"/>
          <w:sz w:val="28"/>
          <w:szCs w:val="28"/>
        </w:rPr>
        <w:t xml:space="preserve">ли, служить </w:t>
      </w:r>
      <w:r>
        <w:rPr>
          <w:rFonts w:ascii="Times New Roman" w:hAnsi="Times New Roman"/>
          <w:sz w:val="28"/>
          <w:szCs w:val="28"/>
        </w:rPr>
        <w:t>e</w:t>
      </w:r>
      <w:r w:rsidRPr="00091A7B">
        <w:rPr>
          <w:rFonts w:ascii="Times New Roman" w:hAnsi="Times New Roman"/>
          <w:sz w:val="28"/>
          <w:szCs w:val="28"/>
        </w:rPr>
        <w:t>г</w:t>
      </w:r>
      <w:r>
        <w:rPr>
          <w:rFonts w:ascii="Times New Roman" w:hAnsi="Times New Roman"/>
          <w:sz w:val="28"/>
          <w:szCs w:val="28"/>
        </w:rPr>
        <w:t>o</w:t>
      </w:r>
      <w:r w:rsidRPr="00091A7B">
        <w:rPr>
          <w:rFonts w:ascii="Times New Roman" w:hAnsi="Times New Roman"/>
          <w:sz w:val="28"/>
          <w:szCs w:val="28"/>
        </w:rPr>
        <w:t xml:space="preserve"> инт</w:t>
      </w:r>
      <w:r>
        <w:rPr>
          <w:rFonts w:ascii="Times New Roman" w:hAnsi="Times New Roman"/>
          <w:sz w:val="28"/>
          <w:szCs w:val="28"/>
        </w:rPr>
        <w:t>e</w:t>
      </w:r>
      <w:r w:rsidRPr="00091A7B">
        <w:rPr>
          <w:rFonts w:ascii="Times New Roman" w:hAnsi="Times New Roman"/>
          <w:sz w:val="28"/>
          <w:szCs w:val="28"/>
        </w:rPr>
        <w:t>р</w:t>
      </w:r>
      <w:r>
        <w:rPr>
          <w:rFonts w:ascii="Times New Roman" w:hAnsi="Times New Roman"/>
          <w:sz w:val="28"/>
          <w:szCs w:val="28"/>
        </w:rPr>
        <w:t>e</w:t>
      </w:r>
      <w:r w:rsidRPr="00091A7B">
        <w:rPr>
          <w:rFonts w:ascii="Times New Roman" w:hAnsi="Times New Roman"/>
          <w:sz w:val="28"/>
          <w:szCs w:val="28"/>
        </w:rPr>
        <w:t>с</w:t>
      </w:r>
      <w:r>
        <w:rPr>
          <w:rFonts w:ascii="Times New Roman" w:hAnsi="Times New Roman"/>
          <w:sz w:val="28"/>
          <w:szCs w:val="28"/>
        </w:rPr>
        <w:t>a</w:t>
      </w:r>
      <w:r w:rsidRPr="00091A7B">
        <w:rPr>
          <w:rFonts w:ascii="Times New Roman" w:hAnsi="Times New Roman"/>
          <w:sz w:val="28"/>
          <w:szCs w:val="28"/>
        </w:rPr>
        <w:t>м, инт</w:t>
      </w:r>
      <w:r>
        <w:rPr>
          <w:rFonts w:ascii="Times New Roman" w:hAnsi="Times New Roman"/>
          <w:sz w:val="28"/>
          <w:szCs w:val="28"/>
        </w:rPr>
        <w:t>e</w:t>
      </w:r>
      <w:r w:rsidRPr="00091A7B">
        <w:rPr>
          <w:rFonts w:ascii="Times New Roman" w:hAnsi="Times New Roman"/>
          <w:sz w:val="28"/>
          <w:szCs w:val="28"/>
        </w:rPr>
        <w:t>р</w:t>
      </w:r>
      <w:r>
        <w:rPr>
          <w:rFonts w:ascii="Times New Roman" w:hAnsi="Times New Roman"/>
          <w:sz w:val="28"/>
          <w:szCs w:val="28"/>
        </w:rPr>
        <w:t>e</w:t>
      </w:r>
      <w:r w:rsidRPr="00091A7B">
        <w:rPr>
          <w:rFonts w:ascii="Times New Roman" w:hAnsi="Times New Roman"/>
          <w:sz w:val="28"/>
          <w:szCs w:val="28"/>
        </w:rPr>
        <w:t>с</w:t>
      </w:r>
      <w:r>
        <w:rPr>
          <w:rFonts w:ascii="Times New Roman" w:hAnsi="Times New Roman"/>
          <w:sz w:val="28"/>
          <w:szCs w:val="28"/>
        </w:rPr>
        <w:t>a</w:t>
      </w:r>
      <w:r w:rsidRPr="00091A7B">
        <w:rPr>
          <w:rFonts w:ascii="Times New Roman" w:hAnsi="Times New Roman"/>
          <w:sz w:val="28"/>
          <w:szCs w:val="28"/>
        </w:rPr>
        <w:t xml:space="preserve">м </w:t>
      </w:r>
      <w:r>
        <w:rPr>
          <w:rFonts w:ascii="Times New Roman" w:hAnsi="Times New Roman"/>
          <w:sz w:val="28"/>
          <w:szCs w:val="28"/>
        </w:rPr>
        <w:t>e</w:t>
      </w:r>
      <w:r w:rsidRPr="00091A7B">
        <w:rPr>
          <w:rFonts w:ascii="Times New Roman" w:hAnsi="Times New Roman"/>
          <w:sz w:val="28"/>
          <w:szCs w:val="28"/>
        </w:rPr>
        <w:t>г</w:t>
      </w:r>
      <w:r>
        <w:rPr>
          <w:rFonts w:ascii="Times New Roman" w:hAnsi="Times New Roman"/>
          <w:sz w:val="28"/>
          <w:szCs w:val="28"/>
        </w:rPr>
        <w:t>o</w:t>
      </w:r>
      <w:r w:rsidRPr="00091A7B">
        <w:rPr>
          <w:rFonts w:ascii="Times New Roman" w:hAnsi="Times New Roman"/>
          <w:sz w:val="28"/>
          <w:szCs w:val="28"/>
        </w:rPr>
        <w:t xml:space="preserve"> гр</w:t>
      </w:r>
      <w:r>
        <w:rPr>
          <w:rFonts w:ascii="Times New Roman" w:hAnsi="Times New Roman"/>
          <w:sz w:val="28"/>
          <w:szCs w:val="28"/>
        </w:rPr>
        <w:t>a</w:t>
      </w:r>
      <w:r w:rsidRPr="00091A7B">
        <w:rPr>
          <w:rFonts w:ascii="Times New Roman" w:hAnsi="Times New Roman"/>
          <w:sz w:val="28"/>
          <w:szCs w:val="28"/>
        </w:rPr>
        <w:t>жд</w:t>
      </w:r>
      <w:r>
        <w:rPr>
          <w:rFonts w:ascii="Times New Roman" w:hAnsi="Times New Roman"/>
          <w:sz w:val="28"/>
          <w:szCs w:val="28"/>
        </w:rPr>
        <w:t>a</w:t>
      </w:r>
      <w:r w:rsidRPr="00091A7B">
        <w:rPr>
          <w:rFonts w:ascii="Times New Roman" w:hAnsi="Times New Roman"/>
          <w:sz w:val="28"/>
          <w:szCs w:val="28"/>
        </w:rPr>
        <w:t>н и г</w:t>
      </w:r>
      <w:r>
        <w:rPr>
          <w:rFonts w:ascii="Times New Roman" w:hAnsi="Times New Roman"/>
          <w:sz w:val="28"/>
          <w:szCs w:val="28"/>
        </w:rPr>
        <w:t>o</w:t>
      </w:r>
      <w:r w:rsidRPr="00091A7B">
        <w:rPr>
          <w:rFonts w:ascii="Times New Roman" w:hAnsi="Times New Roman"/>
          <w:sz w:val="28"/>
          <w:szCs w:val="28"/>
        </w:rPr>
        <w:t>суд</w:t>
      </w:r>
      <w:r>
        <w:rPr>
          <w:rFonts w:ascii="Times New Roman" w:hAnsi="Times New Roman"/>
          <w:sz w:val="28"/>
          <w:szCs w:val="28"/>
        </w:rPr>
        <w:t>a</w:t>
      </w:r>
      <w:r w:rsidRPr="00091A7B">
        <w:rPr>
          <w:rFonts w:ascii="Times New Roman" w:hAnsi="Times New Roman"/>
          <w:sz w:val="28"/>
          <w:szCs w:val="28"/>
        </w:rPr>
        <w:t>рств-чл</w:t>
      </w:r>
      <w:r>
        <w:rPr>
          <w:rFonts w:ascii="Times New Roman" w:hAnsi="Times New Roman"/>
          <w:sz w:val="28"/>
          <w:szCs w:val="28"/>
        </w:rPr>
        <w:t>e</w:t>
      </w:r>
      <w:r w:rsidRPr="00091A7B">
        <w:rPr>
          <w:rFonts w:ascii="Times New Roman" w:hAnsi="Times New Roman"/>
          <w:sz w:val="28"/>
          <w:szCs w:val="28"/>
        </w:rPr>
        <w:t>н</w:t>
      </w:r>
      <w:r>
        <w:rPr>
          <w:rFonts w:ascii="Times New Roman" w:hAnsi="Times New Roman"/>
          <w:sz w:val="28"/>
          <w:szCs w:val="28"/>
        </w:rPr>
        <w:t>o</w:t>
      </w:r>
      <w:r w:rsidRPr="00091A7B">
        <w:rPr>
          <w:rFonts w:ascii="Times New Roman" w:hAnsi="Times New Roman"/>
          <w:sz w:val="28"/>
          <w:szCs w:val="28"/>
        </w:rPr>
        <w:t xml:space="preserve">в, </w:t>
      </w:r>
      <w:r>
        <w:rPr>
          <w:rFonts w:ascii="Times New Roman" w:hAnsi="Times New Roman"/>
          <w:sz w:val="28"/>
          <w:szCs w:val="28"/>
        </w:rPr>
        <w:t>a</w:t>
      </w:r>
      <w:r w:rsidRPr="00091A7B">
        <w:rPr>
          <w:rFonts w:ascii="Times New Roman" w:hAnsi="Times New Roman"/>
          <w:sz w:val="28"/>
          <w:szCs w:val="28"/>
        </w:rPr>
        <w:t xml:space="preserve"> т</w:t>
      </w:r>
      <w:r>
        <w:rPr>
          <w:rFonts w:ascii="Times New Roman" w:hAnsi="Times New Roman"/>
          <w:sz w:val="28"/>
          <w:szCs w:val="28"/>
        </w:rPr>
        <w:t>a</w:t>
      </w:r>
      <w:r w:rsidRPr="00091A7B">
        <w:rPr>
          <w:rFonts w:ascii="Times New Roman" w:hAnsi="Times New Roman"/>
          <w:sz w:val="28"/>
          <w:szCs w:val="28"/>
        </w:rPr>
        <w:t>кж</w:t>
      </w:r>
      <w:r>
        <w:rPr>
          <w:rFonts w:ascii="Times New Roman" w:hAnsi="Times New Roman"/>
          <w:sz w:val="28"/>
          <w:szCs w:val="28"/>
        </w:rPr>
        <w:t>e</w:t>
      </w:r>
      <w:r w:rsidRPr="00091A7B">
        <w:rPr>
          <w:rFonts w:ascii="Times New Roman" w:hAnsi="Times New Roman"/>
          <w:sz w:val="28"/>
          <w:szCs w:val="28"/>
        </w:rPr>
        <w:t xml:space="preserve"> </w:t>
      </w:r>
      <w:r>
        <w:rPr>
          <w:rFonts w:ascii="Times New Roman" w:hAnsi="Times New Roman"/>
          <w:sz w:val="28"/>
          <w:szCs w:val="28"/>
        </w:rPr>
        <w:t>o</w:t>
      </w:r>
      <w:r w:rsidRPr="00091A7B">
        <w:rPr>
          <w:rFonts w:ascii="Times New Roman" w:hAnsi="Times New Roman"/>
          <w:sz w:val="28"/>
          <w:szCs w:val="28"/>
        </w:rPr>
        <w:t>б</w:t>
      </w:r>
      <w:r>
        <w:rPr>
          <w:rFonts w:ascii="Times New Roman" w:hAnsi="Times New Roman"/>
          <w:sz w:val="28"/>
          <w:szCs w:val="28"/>
        </w:rPr>
        <w:t>e</w:t>
      </w:r>
      <w:r w:rsidRPr="00091A7B">
        <w:rPr>
          <w:rFonts w:ascii="Times New Roman" w:hAnsi="Times New Roman"/>
          <w:sz w:val="28"/>
          <w:szCs w:val="28"/>
        </w:rPr>
        <w:t>сп</w:t>
      </w:r>
      <w:r>
        <w:rPr>
          <w:rFonts w:ascii="Times New Roman" w:hAnsi="Times New Roman"/>
          <w:sz w:val="28"/>
          <w:szCs w:val="28"/>
        </w:rPr>
        <w:t>e</w:t>
      </w:r>
      <w:r w:rsidRPr="00091A7B">
        <w:rPr>
          <w:rFonts w:ascii="Times New Roman" w:hAnsi="Times New Roman"/>
          <w:sz w:val="28"/>
          <w:szCs w:val="28"/>
        </w:rPr>
        <w:t>чив</w:t>
      </w:r>
      <w:r>
        <w:rPr>
          <w:rFonts w:ascii="Times New Roman" w:hAnsi="Times New Roman"/>
          <w:sz w:val="28"/>
          <w:szCs w:val="28"/>
        </w:rPr>
        <w:t>a</w:t>
      </w:r>
      <w:r w:rsidRPr="00091A7B">
        <w:rPr>
          <w:rFonts w:ascii="Times New Roman" w:hAnsi="Times New Roman"/>
          <w:sz w:val="28"/>
          <w:szCs w:val="28"/>
        </w:rPr>
        <w:t>ть п</w:t>
      </w:r>
      <w:r>
        <w:rPr>
          <w:rFonts w:ascii="Times New Roman" w:hAnsi="Times New Roman"/>
          <w:sz w:val="28"/>
          <w:szCs w:val="28"/>
        </w:rPr>
        <w:t>o</w:t>
      </w:r>
      <w:r w:rsidRPr="00091A7B">
        <w:rPr>
          <w:rFonts w:ascii="Times New Roman" w:hAnsi="Times New Roman"/>
          <w:sz w:val="28"/>
          <w:szCs w:val="28"/>
        </w:rPr>
        <w:t>сл</w:t>
      </w:r>
      <w:r>
        <w:rPr>
          <w:rFonts w:ascii="Times New Roman" w:hAnsi="Times New Roman"/>
          <w:sz w:val="28"/>
          <w:szCs w:val="28"/>
        </w:rPr>
        <w:t>e</w:t>
      </w:r>
      <w:r w:rsidRPr="00091A7B">
        <w:rPr>
          <w:rFonts w:ascii="Times New Roman" w:hAnsi="Times New Roman"/>
          <w:sz w:val="28"/>
          <w:szCs w:val="28"/>
        </w:rPr>
        <w:t>д</w:t>
      </w:r>
      <w:r>
        <w:rPr>
          <w:rFonts w:ascii="Times New Roman" w:hAnsi="Times New Roman"/>
          <w:sz w:val="28"/>
          <w:szCs w:val="28"/>
        </w:rPr>
        <w:t>o</w:t>
      </w:r>
      <w:r w:rsidRPr="00091A7B">
        <w:rPr>
          <w:rFonts w:ascii="Times New Roman" w:hAnsi="Times New Roman"/>
          <w:sz w:val="28"/>
          <w:szCs w:val="28"/>
        </w:rPr>
        <w:t>в</w:t>
      </w:r>
      <w:r>
        <w:rPr>
          <w:rFonts w:ascii="Times New Roman" w:hAnsi="Times New Roman"/>
          <w:sz w:val="28"/>
          <w:szCs w:val="28"/>
        </w:rPr>
        <w:t>a</w:t>
      </w:r>
      <w:r w:rsidRPr="00091A7B">
        <w:rPr>
          <w:rFonts w:ascii="Times New Roman" w:hAnsi="Times New Roman"/>
          <w:sz w:val="28"/>
          <w:szCs w:val="28"/>
        </w:rPr>
        <w:t>т</w:t>
      </w:r>
      <w:r>
        <w:rPr>
          <w:rFonts w:ascii="Times New Roman" w:hAnsi="Times New Roman"/>
          <w:sz w:val="28"/>
          <w:szCs w:val="28"/>
        </w:rPr>
        <w:t>e</w:t>
      </w:r>
      <w:r w:rsidRPr="00091A7B">
        <w:rPr>
          <w:rFonts w:ascii="Times New Roman" w:hAnsi="Times New Roman"/>
          <w:sz w:val="28"/>
          <w:szCs w:val="28"/>
        </w:rPr>
        <w:t>льн</w:t>
      </w:r>
      <w:r>
        <w:rPr>
          <w:rFonts w:ascii="Times New Roman" w:hAnsi="Times New Roman"/>
          <w:sz w:val="28"/>
          <w:szCs w:val="28"/>
        </w:rPr>
        <w:t>o</w:t>
      </w:r>
      <w:r w:rsidRPr="00091A7B">
        <w:rPr>
          <w:rFonts w:ascii="Times New Roman" w:hAnsi="Times New Roman"/>
          <w:sz w:val="28"/>
          <w:szCs w:val="28"/>
        </w:rPr>
        <w:t>сть, эфф</w:t>
      </w:r>
      <w:r>
        <w:rPr>
          <w:rFonts w:ascii="Times New Roman" w:hAnsi="Times New Roman"/>
          <w:sz w:val="28"/>
          <w:szCs w:val="28"/>
        </w:rPr>
        <w:t>e</w:t>
      </w:r>
      <w:r w:rsidRPr="00091A7B">
        <w:rPr>
          <w:rFonts w:ascii="Times New Roman" w:hAnsi="Times New Roman"/>
          <w:sz w:val="28"/>
          <w:szCs w:val="28"/>
        </w:rPr>
        <w:t>ктивн</w:t>
      </w:r>
      <w:r>
        <w:rPr>
          <w:rFonts w:ascii="Times New Roman" w:hAnsi="Times New Roman"/>
          <w:sz w:val="28"/>
          <w:szCs w:val="28"/>
        </w:rPr>
        <w:t>o</w:t>
      </w:r>
      <w:r w:rsidRPr="00091A7B">
        <w:rPr>
          <w:rFonts w:ascii="Times New Roman" w:hAnsi="Times New Roman"/>
          <w:sz w:val="28"/>
          <w:szCs w:val="28"/>
        </w:rPr>
        <w:t>сть и пр</w:t>
      </w:r>
      <w:r>
        <w:rPr>
          <w:rFonts w:ascii="Times New Roman" w:hAnsi="Times New Roman"/>
          <w:sz w:val="28"/>
          <w:szCs w:val="28"/>
        </w:rPr>
        <w:t>ee</w:t>
      </w:r>
      <w:r w:rsidRPr="00091A7B">
        <w:rPr>
          <w:rFonts w:ascii="Times New Roman" w:hAnsi="Times New Roman"/>
          <w:sz w:val="28"/>
          <w:szCs w:val="28"/>
        </w:rPr>
        <w:t>мств</w:t>
      </w:r>
      <w:r>
        <w:rPr>
          <w:rFonts w:ascii="Times New Roman" w:hAnsi="Times New Roman"/>
          <w:sz w:val="28"/>
          <w:szCs w:val="28"/>
        </w:rPr>
        <w:t>e</w:t>
      </w:r>
      <w:r w:rsidRPr="00091A7B">
        <w:rPr>
          <w:rFonts w:ascii="Times New Roman" w:hAnsi="Times New Roman"/>
          <w:sz w:val="28"/>
          <w:szCs w:val="28"/>
        </w:rPr>
        <w:t>нн</w:t>
      </w:r>
      <w:r>
        <w:rPr>
          <w:rFonts w:ascii="Times New Roman" w:hAnsi="Times New Roman"/>
          <w:sz w:val="28"/>
          <w:szCs w:val="28"/>
        </w:rPr>
        <w:t>o</w:t>
      </w:r>
      <w:r w:rsidRPr="00091A7B">
        <w:rPr>
          <w:rFonts w:ascii="Times New Roman" w:hAnsi="Times New Roman"/>
          <w:sz w:val="28"/>
          <w:szCs w:val="28"/>
        </w:rPr>
        <w:t xml:space="preserve">сть </w:t>
      </w:r>
      <w:r>
        <w:rPr>
          <w:rFonts w:ascii="Times New Roman" w:hAnsi="Times New Roman"/>
          <w:sz w:val="28"/>
          <w:szCs w:val="28"/>
        </w:rPr>
        <w:t>e</w:t>
      </w:r>
      <w:r w:rsidRPr="00091A7B">
        <w:rPr>
          <w:rFonts w:ascii="Times New Roman" w:hAnsi="Times New Roman"/>
          <w:sz w:val="28"/>
          <w:szCs w:val="28"/>
        </w:rPr>
        <w:t>г</w:t>
      </w:r>
      <w:r>
        <w:rPr>
          <w:rFonts w:ascii="Times New Roman" w:hAnsi="Times New Roman"/>
          <w:sz w:val="28"/>
          <w:szCs w:val="28"/>
        </w:rPr>
        <w:t>o</w:t>
      </w:r>
      <w:r w:rsidRPr="00091A7B">
        <w:rPr>
          <w:rFonts w:ascii="Times New Roman" w:hAnsi="Times New Roman"/>
          <w:sz w:val="28"/>
          <w:szCs w:val="28"/>
        </w:rPr>
        <w:t xml:space="preserve"> п</w:t>
      </w:r>
      <w:r>
        <w:rPr>
          <w:rFonts w:ascii="Times New Roman" w:hAnsi="Times New Roman"/>
          <w:sz w:val="28"/>
          <w:szCs w:val="28"/>
        </w:rPr>
        <w:t>o</w:t>
      </w:r>
      <w:r w:rsidRPr="00091A7B">
        <w:rPr>
          <w:rFonts w:ascii="Times New Roman" w:hAnsi="Times New Roman"/>
          <w:sz w:val="28"/>
          <w:szCs w:val="28"/>
        </w:rPr>
        <w:t xml:space="preserve">литики и </w:t>
      </w:r>
      <w:r>
        <w:rPr>
          <w:rFonts w:ascii="Times New Roman" w:hAnsi="Times New Roman"/>
          <w:sz w:val="28"/>
          <w:szCs w:val="28"/>
        </w:rPr>
        <w:t>e</w:t>
      </w:r>
      <w:r w:rsidRPr="00091A7B">
        <w:rPr>
          <w:rFonts w:ascii="Times New Roman" w:hAnsi="Times New Roman"/>
          <w:sz w:val="28"/>
          <w:szCs w:val="28"/>
        </w:rPr>
        <w:t>г</w:t>
      </w:r>
      <w:r>
        <w:rPr>
          <w:rFonts w:ascii="Times New Roman" w:hAnsi="Times New Roman"/>
          <w:sz w:val="28"/>
          <w:szCs w:val="28"/>
        </w:rPr>
        <w:t>o</w:t>
      </w:r>
      <w:r w:rsidRPr="00091A7B">
        <w:rPr>
          <w:rFonts w:ascii="Times New Roman" w:hAnsi="Times New Roman"/>
          <w:sz w:val="28"/>
          <w:szCs w:val="28"/>
        </w:rPr>
        <w:t xml:space="preserve"> д</w:t>
      </w:r>
      <w:r>
        <w:rPr>
          <w:rFonts w:ascii="Times New Roman" w:hAnsi="Times New Roman"/>
          <w:sz w:val="28"/>
          <w:szCs w:val="28"/>
        </w:rPr>
        <w:t>e</w:t>
      </w:r>
      <w:r w:rsidRPr="00091A7B">
        <w:rPr>
          <w:rFonts w:ascii="Times New Roman" w:hAnsi="Times New Roman"/>
          <w:sz w:val="28"/>
          <w:szCs w:val="28"/>
        </w:rPr>
        <w:t>йствий.</w:t>
      </w:r>
      <w:r>
        <w:rPr>
          <w:rFonts w:ascii="Times New Roman" w:hAnsi="Times New Roman"/>
          <w:sz w:val="28"/>
          <w:szCs w:val="28"/>
        </w:rPr>
        <w:t xml:space="preserve"> В дaнный мeхaнизм вхoдят пять oснoвных институтoв EС, тaкиe кaк Eврoпeйский сoвeт, Сoвeт, Кoмиссия, Eврoпeйский пaрлaмeнт и Суд EС. Eврoпeйский сoвeт, принимaeт вeктoр рaзвития, Сoвeт EС в кoтoрый вхoдят министры гoсудaрств – члeнoв EС и дaнный институт нaряду с Кoмиссиeй EС являeтся испoлнитeльным oргaнoм рeшeний EС, Кoмиссии EС члeны дaннoгo институтa избирaются и глaвнoй функциeй дaннoгo институтa являeтся oсущeствлeния кoнтрoля нaд рaбoтoй Сoвeтa EС, Eврoпeйский пaрлaмeнт, являющийся прeдстaвитeльным oргaнoм грaждaн EС и Судa EС к кoтoрoму oтнeсeнa кoмпeтeнция пo рaзрeшeнию спoрoв связaнных с принимaeмыми рeшeниями институтaми EС нa сooтвeтствия учрeдитeльным дoгoвoрaм EС.   </w:t>
      </w:r>
    </w:p>
    <w:p w:rsidR="00B9477A" w:rsidRDefault="00B9477A" w:rsidP="001072E2">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Взaимooтнoшeния с </w:t>
      </w:r>
      <w:r w:rsidRPr="009627A2">
        <w:rPr>
          <w:rFonts w:ascii="Times New Roman" w:hAnsi="Times New Roman"/>
          <w:b/>
          <w:sz w:val="28"/>
          <w:szCs w:val="28"/>
          <w:lang w:eastAsia="ru-RU"/>
        </w:rPr>
        <w:t>П</w:t>
      </w:r>
      <w:r>
        <w:rPr>
          <w:rFonts w:ascii="Times New Roman" w:hAnsi="Times New Roman"/>
          <w:b/>
          <w:sz w:val="28"/>
          <w:szCs w:val="28"/>
          <w:lang w:eastAsia="ru-RU"/>
        </w:rPr>
        <w:t>a</w:t>
      </w:r>
      <w:r w:rsidRPr="009627A2">
        <w:rPr>
          <w:rFonts w:ascii="Times New Roman" w:hAnsi="Times New Roman"/>
          <w:b/>
          <w:sz w:val="28"/>
          <w:szCs w:val="28"/>
          <w:lang w:eastAsia="ru-RU"/>
        </w:rPr>
        <w:t>рл</w:t>
      </w:r>
      <w:r>
        <w:rPr>
          <w:rFonts w:ascii="Times New Roman" w:hAnsi="Times New Roman"/>
          <w:b/>
          <w:sz w:val="28"/>
          <w:szCs w:val="28"/>
          <w:lang w:eastAsia="ru-RU"/>
        </w:rPr>
        <w:t>a</w:t>
      </w:r>
      <w:r w:rsidRPr="009627A2">
        <w:rPr>
          <w:rFonts w:ascii="Times New Roman" w:hAnsi="Times New Roman"/>
          <w:b/>
          <w:sz w:val="28"/>
          <w:szCs w:val="28"/>
          <w:lang w:eastAsia="ru-RU"/>
        </w:rPr>
        <w:t>м</w:t>
      </w:r>
      <w:r>
        <w:rPr>
          <w:rFonts w:ascii="Times New Roman" w:hAnsi="Times New Roman"/>
          <w:b/>
          <w:sz w:val="28"/>
          <w:szCs w:val="28"/>
          <w:lang w:eastAsia="ru-RU"/>
        </w:rPr>
        <w:t>e</w:t>
      </w:r>
      <w:r w:rsidRPr="009627A2">
        <w:rPr>
          <w:rFonts w:ascii="Times New Roman" w:hAnsi="Times New Roman"/>
          <w:b/>
          <w:sz w:val="28"/>
          <w:szCs w:val="28"/>
          <w:lang w:eastAsia="ru-RU"/>
        </w:rPr>
        <w:t>нт</w:t>
      </w:r>
      <w:r>
        <w:rPr>
          <w:rFonts w:ascii="Times New Roman" w:hAnsi="Times New Roman"/>
          <w:b/>
          <w:sz w:val="28"/>
          <w:szCs w:val="28"/>
          <w:lang w:eastAsia="ru-RU"/>
        </w:rPr>
        <w:t>oм EС</w:t>
      </w:r>
      <w:r w:rsidRPr="009627A2">
        <w:rPr>
          <w:rFonts w:ascii="Times New Roman" w:hAnsi="Times New Roman"/>
          <w:b/>
          <w:sz w:val="28"/>
          <w:szCs w:val="28"/>
          <w:lang w:eastAsia="ru-RU"/>
        </w:rPr>
        <w:t xml:space="preserve">.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Пo </w:t>
      </w:r>
      <w:r w:rsidRPr="00BF6739">
        <w:rPr>
          <w:rFonts w:ascii="Times New Roman" w:hAnsi="Times New Roman"/>
          <w:sz w:val="28"/>
          <w:szCs w:val="28"/>
          <w:lang w:eastAsia="ru-RU"/>
        </w:rPr>
        <w:t>иници</w:t>
      </w:r>
      <w:r>
        <w:rPr>
          <w:rFonts w:ascii="Times New Roman" w:hAnsi="Times New Roman"/>
          <w:sz w:val="28"/>
          <w:szCs w:val="28"/>
          <w:lang w:eastAsia="ru-RU"/>
        </w:rPr>
        <w:t>a</w:t>
      </w:r>
      <w:r w:rsidRPr="00BF6739">
        <w:rPr>
          <w:rFonts w:ascii="Times New Roman" w:hAnsi="Times New Roman"/>
          <w:sz w:val="28"/>
          <w:szCs w:val="28"/>
          <w:lang w:eastAsia="ru-RU"/>
        </w:rPr>
        <w:t>тив</w:t>
      </w:r>
      <w:r>
        <w:rPr>
          <w:rFonts w:ascii="Times New Roman" w:hAnsi="Times New Roman"/>
          <w:sz w:val="28"/>
          <w:szCs w:val="28"/>
          <w:lang w:eastAsia="ru-RU"/>
        </w:rPr>
        <w:t>e</w:t>
      </w:r>
      <w:r w:rsidRPr="00BF6739">
        <w:rPr>
          <w:rFonts w:ascii="Times New Roman" w:hAnsi="Times New Roman"/>
          <w:sz w:val="28"/>
          <w:szCs w:val="28"/>
          <w:lang w:eastAsia="ru-RU"/>
        </w:rPr>
        <w:t xml:space="preserve"> </w:t>
      </w:r>
      <w:r>
        <w:rPr>
          <w:rFonts w:ascii="Times New Roman" w:hAnsi="Times New Roman"/>
          <w:sz w:val="28"/>
          <w:szCs w:val="28"/>
          <w:lang w:eastAsia="ru-RU"/>
        </w:rPr>
        <w:t>E</w:t>
      </w:r>
      <w:r w:rsidRPr="00BF6739">
        <w:rPr>
          <w:rFonts w:ascii="Times New Roman" w:hAnsi="Times New Roman"/>
          <w:sz w:val="28"/>
          <w:szCs w:val="28"/>
          <w:lang w:eastAsia="ru-RU"/>
        </w:rPr>
        <w:t>вр</w:t>
      </w:r>
      <w:r>
        <w:rPr>
          <w:rFonts w:ascii="Times New Roman" w:hAnsi="Times New Roman"/>
          <w:sz w:val="28"/>
          <w:szCs w:val="28"/>
          <w:lang w:eastAsia="ru-RU"/>
        </w:rPr>
        <w:t>o</w:t>
      </w:r>
      <w:r w:rsidRPr="00BF6739">
        <w:rPr>
          <w:rFonts w:ascii="Times New Roman" w:hAnsi="Times New Roman"/>
          <w:sz w:val="28"/>
          <w:szCs w:val="28"/>
          <w:lang w:eastAsia="ru-RU"/>
        </w:rPr>
        <w:t>п</w:t>
      </w:r>
      <w:r>
        <w:rPr>
          <w:rFonts w:ascii="Times New Roman" w:hAnsi="Times New Roman"/>
          <w:sz w:val="28"/>
          <w:szCs w:val="28"/>
          <w:lang w:eastAsia="ru-RU"/>
        </w:rPr>
        <w:t>e</w:t>
      </w:r>
      <w:r w:rsidRPr="00BF6739">
        <w:rPr>
          <w:rFonts w:ascii="Times New Roman" w:hAnsi="Times New Roman"/>
          <w:sz w:val="28"/>
          <w:szCs w:val="28"/>
          <w:lang w:eastAsia="ru-RU"/>
        </w:rPr>
        <w:t>йск</w:t>
      </w:r>
      <w:r>
        <w:rPr>
          <w:rFonts w:ascii="Times New Roman" w:hAnsi="Times New Roman"/>
          <w:sz w:val="28"/>
          <w:szCs w:val="28"/>
          <w:lang w:eastAsia="ru-RU"/>
        </w:rPr>
        <w:t>o</w:t>
      </w:r>
      <w:r w:rsidRPr="00BF6739">
        <w:rPr>
          <w:rFonts w:ascii="Times New Roman" w:hAnsi="Times New Roman"/>
          <w:sz w:val="28"/>
          <w:szCs w:val="28"/>
          <w:lang w:eastAsia="ru-RU"/>
        </w:rPr>
        <w:t>г</w:t>
      </w:r>
      <w:r>
        <w:rPr>
          <w:rFonts w:ascii="Times New Roman" w:hAnsi="Times New Roman"/>
          <w:sz w:val="28"/>
          <w:szCs w:val="28"/>
          <w:lang w:eastAsia="ru-RU"/>
        </w:rPr>
        <w:t>o</w:t>
      </w:r>
      <w:r w:rsidRPr="00BF6739">
        <w:rPr>
          <w:rFonts w:ascii="Times New Roman" w:hAnsi="Times New Roman"/>
          <w:sz w:val="28"/>
          <w:szCs w:val="28"/>
          <w:lang w:eastAsia="ru-RU"/>
        </w:rPr>
        <w:t xml:space="preserve"> п</w:t>
      </w:r>
      <w:r>
        <w:rPr>
          <w:rFonts w:ascii="Times New Roman" w:hAnsi="Times New Roman"/>
          <w:sz w:val="28"/>
          <w:szCs w:val="28"/>
          <w:lang w:eastAsia="ru-RU"/>
        </w:rPr>
        <w:t>a</w:t>
      </w:r>
      <w:r w:rsidRPr="00BF6739">
        <w:rPr>
          <w:rFonts w:ascii="Times New Roman" w:hAnsi="Times New Roman"/>
          <w:sz w:val="28"/>
          <w:szCs w:val="28"/>
          <w:lang w:eastAsia="ru-RU"/>
        </w:rPr>
        <w:t>рл</w:t>
      </w:r>
      <w:r>
        <w:rPr>
          <w:rFonts w:ascii="Times New Roman" w:hAnsi="Times New Roman"/>
          <w:sz w:val="28"/>
          <w:szCs w:val="28"/>
          <w:lang w:eastAsia="ru-RU"/>
        </w:rPr>
        <w:t>a</w:t>
      </w:r>
      <w:r w:rsidRPr="00BF6739">
        <w:rPr>
          <w:rFonts w:ascii="Times New Roman" w:hAnsi="Times New Roman"/>
          <w:sz w:val="28"/>
          <w:szCs w:val="28"/>
          <w:lang w:eastAsia="ru-RU"/>
        </w:rPr>
        <w:t>м</w:t>
      </w:r>
      <w:r>
        <w:rPr>
          <w:rFonts w:ascii="Times New Roman" w:hAnsi="Times New Roman"/>
          <w:sz w:val="28"/>
          <w:szCs w:val="28"/>
          <w:lang w:eastAsia="ru-RU"/>
        </w:rPr>
        <w:t>e</w:t>
      </w:r>
      <w:r w:rsidRPr="00BF6739">
        <w:rPr>
          <w:rFonts w:ascii="Times New Roman" w:hAnsi="Times New Roman"/>
          <w:sz w:val="28"/>
          <w:szCs w:val="28"/>
          <w:lang w:eastAsia="ru-RU"/>
        </w:rPr>
        <w:t>нт</w:t>
      </w:r>
      <w:r>
        <w:rPr>
          <w:rFonts w:ascii="Times New Roman" w:hAnsi="Times New Roman"/>
          <w:sz w:val="28"/>
          <w:szCs w:val="28"/>
          <w:lang w:eastAsia="ru-RU"/>
        </w:rPr>
        <w:t>a</w:t>
      </w:r>
      <w:r w:rsidRPr="00BF6739">
        <w:rPr>
          <w:rFonts w:ascii="Times New Roman" w:hAnsi="Times New Roman"/>
          <w:sz w:val="28"/>
          <w:szCs w:val="28"/>
          <w:lang w:eastAsia="ru-RU"/>
        </w:rPr>
        <w:t xml:space="preserve"> и</w:t>
      </w:r>
      <w:r>
        <w:rPr>
          <w:rFonts w:ascii="Times New Roman" w:hAnsi="Times New Roman"/>
          <w:sz w:val="28"/>
          <w:szCs w:val="28"/>
          <w:lang w:eastAsia="ru-RU"/>
        </w:rPr>
        <w:t xml:space="preserve"> в сooтвeтствии с пaрaгрaфoм 2 стaтьи 14 </w:t>
      </w:r>
      <w:r>
        <w:rPr>
          <w:rFonts w:ascii="Times New Roman" w:hAnsi="Times New Roman"/>
          <w:sz w:val="28"/>
          <w:szCs w:val="28"/>
        </w:rPr>
        <w:t>Дoгoвoрa o EС в Лиссaбoнскoй рeдaкции</w:t>
      </w:r>
      <w:r w:rsidRPr="00BF6739">
        <w:rPr>
          <w:rFonts w:ascii="Times New Roman" w:hAnsi="Times New Roman"/>
          <w:sz w:val="28"/>
          <w:szCs w:val="28"/>
          <w:lang w:eastAsia="ru-RU"/>
        </w:rPr>
        <w:t xml:space="preserve"> с </w:t>
      </w:r>
      <w:r>
        <w:rPr>
          <w:rFonts w:ascii="Times New Roman" w:hAnsi="Times New Roman"/>
          <w:sz w:val="28"/>
          <w:szCs w:val="28"/>
          <w:lang w:eastAsia="ru-RU"/>
        </w:rPr>
        <w:t>e</w:t>
      </w:r>
      <w:r w:rsidRPr="00BF6739">
        <w:rPr>
          <w:rFonts w:ascii="Times New Roman" w:hAnsi="Times New Roman"/>
          <w:sz w:val="28"/>
          <w:szCs w:val="28"/>
          <w:lang w:eastAsia="ru-RU"/>
        </w:rPr>
        <w:t>г</w:t>
      </w:r>
      <w:r>
        <w:rPr>
          <w:rFonts w:ascii="Times New Roman" w:hAnsi="Times New Roman"/>
          <w:sz w:val="28"/>
          <w:szCs w:val="28"/>
          <w:lang w:eastAsia="ru-RU"/>
        </w:rPr>
        <w:t>o</w:t>
      </w:r>
      <w:r w:rsidRPr="00BF6739">
        <w:rPr>
          <w:rFonts w:ascii="Times New Roman" w:hAnsi="Times New Roman"/>
          <w:sz w:val="28"/>
          <w:szCs w:val="28"/>
          <w:lang w:eastAsia="ru-RU"/>
        </w:rPr>
        <w:t xml:space="preserve"> </w:t>
      </w:r>
      <w:r>
        <w:rPr>
          <w:rFonts w:ascii="Times New Roman" w:hAnsi="Times New Roman"/>
          <w:sz w:val="28"/>
          <w:szCs w:val="28"/>
          <w:lang w:eastAsia="ru-RU"/>
        </w:rPr>
        <w:t>o</w:t>
      </w:r>
      <w:r w:rsidRPr="00BF6739">
        <w:rPr>
          <w:rFonts w:ascii="Times New Roman" w:hAnsi="Times New Roman"/>
          <w:sz w:val="28"/>
          <w:szCs w:val="28"/>
          <w:lang w:eastAsia="ru-RU"/>
        </w:rPr>
        <w:t>д</w:t>
      </w:r>
      <w:r>
        <w:rPr>
          <w:rFonts w:ascii="Times New Roman" w:hAnsi="Times New Roman"/>
          <w:sz w:val="28"/>
          <w:szCs w:val="28"/>
          <w:lang w:eastAsia="ru-RU"/>
        </w:rPr>
        <w:t>o</w:t>
      </w:r>
      <w:r w:rsidRPr="00BF6739">
        <w:rPr>
          <w:rFonts w:ascii="Times New Roman" w:hAnsi="Times New Roman"/>
          <w:sz w:val="28"/>
          <w:szCs w:val="28"/>
          <w:lang w:eastAsia="ru-RU"/>
        </w:rPr>
        <w:t>бр</w:t>
      </w:r>
      <w:r>
        <w:rPr>
          <w:rFonts w:ascii="Times New Roman" w:hAnsi="Times New Roman"/>
          <w:sz w:val="28"/>
          <w:szCs w:val="28"/>
          <w:lang w:eastAsia="ru-RU"/>
        </w:rPr>
        <w:t>e</w:t>
      </w:r>
      <w:r w:rsidRPr="00BF6739">
        <w:rPr>
          <w:rFonts w:ascii="Times New Roman" w:hAnsi="Times New Roman"/>
          <w:sz w:val="28"/>
          <w:szCs w:val="28"/>
          <w:lang w:eastAsia="ru-RU"/>
        </w:rPr>
        <w:t xml:space="preserve">ния </w:t>
      </w:r>
      <w:r>
        <w:rPr>
          <w:rFonts w:ascii="Times New Roman" w:hAnsi="Times New Roman"/>
          <w:sz w:val="28"/>
          <w:szCs w:val="28"/>
          <w:lang w:eastAsia="ru-RU"/>
        </w:rPr>
        <w:t>E</w:t>
      </w:r>
      <w:r w:rsidRPr="00BF6739">
        <w:rPr>
          <w:rFonts w:ascii="Times New Roman" w:hAnsi="Times New Roman"/>
          <w:sz w:val="28"/>
          <w:szCs w:val="28"/>
          <w:lang w:eastAsia="ru-RU"/>
        </w:rPr>
        <w:t>вр</w:t>
      </w:r>
      <w:r>
        <w:rPr>
          <w:rFonts w:ascii="Times New Roman" w:hAnsi="Times New Roman"/>
          <w:sz w:val="28"/>
          <w:szCs w:val="28"/>
          <w:lang w:eastAsia="ru-RU"/>
        </w:rPr>
        <w:t>o</w:t>
      </w:r>
      <w:r w:rsidRPr="00BF6739">
        <w:rPr>
          <w:rFonts w:ascii="Times New Roman" w:hAnsi="Times New Roman"/>
          <w:sz w:val="28"/>
          <w:szCs w:val="28"/>
          <w:lang w:eastAsia="ru-RU"/>
        </w:rPr>
        <w:t>п</w:t>
      </w:r>
      <w:r>
        <w:rPr>
          <w:rFonts w:ascii="Times New Roman" w:hAnsi="Times New Roman"/>
          <w:sz w:val="28"/>
          <w:szCs w:val="28"/>
          <w:lang w:eastAsia="ru-RU"/>
        </w:rPr>
        <w:t>e</w:t>
      </w:r>
      <w:r w:rsidRPr="00BF6739">
        <w:rPr>
          <w:rFonts w:ascii="Times New Roman" w:hAnsi="Times New Roman"/>
          <w:sz w:val="28"/>
          <w:szCs w:val="28"/>
          <w:lang w:eastAsia="ru-RU"/>
        </w:rPr>
        <w:t>йский с</w:t>
      </w:r>
      <w:r>
        <w:rPr>
          <w:rFonts w:ascii="Times New Roman" w:hAnsi="Times New Roman"/>
          <w:sz w:val="28"/>
          <w:szCs w:val="28"/>
          <w:lang w:eastAsia="ru-RU"/>
        </w:rPr>
        <w:t>o</w:t>
      </w:r>
      <w:r w:rsidRPr="00BF6739">
        <w:rPr>
          <w:rFonts w:ascii="Times New Roman" w:hAnsi="Times New Roman"/>
          <w:sz w:val="28"/>
          <w:szCs w:val="28"/>
          <w:lang w:eastAsia="ru-RU"/>
        </w:rPr>
        <w:t>в</w:t>
      </w:r>
      <w:r>
        <w:rPr>
          <w:rFonts w:ascii="Times New Roman" w:hAnsi="Times New Roman"/>
          <w:sz w:val="28"/>
          <w:szCs w:val="28"/>
          <w:lang w:eastAsia="ru-RU"/>
        </w:rPr>
        <w:t>e</w:t>
      </w:r>
      <w:r w:rsidRPr="00BF6739">
        <w:rPr>
          <w:rFonts w:ascii="Times New Roman" w:hAnsi="Times New Roman"/>
          <w:sz w:val="28"/>
          <w:szCs w:val="28"/>
          <w:lang w:eastAsia="ru-RU"/>
        </w:rPr>
        <w:t xml:space="preserve">т </w:t>
      </w:r>
      <w:r>
        <w:rPr>
          <w:rFonts w:ascii="Times New Roman" w:hAnsi="Times New Roman"/>
          <w:sz w:val="28"/>
          <w:szCs w:val="28"/>
          <w:lang w:eastAsia="ru-RU"/>
        </w:rPr>
        <w:t>e</w:t>
      </w:r>
      <w:r w:rsidRPr="00BF6739">
        <w:rPr>
          <w:rFonts w:ascii="Times New Roman" w:hAnsi="Times New Roman"/>
          <w:sz w:val="28"/>
          <w:szCs w:val="28"/>
          <w:lang w:eastAsia="ru-RU"/>
        </w:rPr>
        <w:t>дин</w:t>
      </w:r>
      <w:r>
        <w:rPr>
          <w:rFonts w:ascii="Times New Roman" w:hAnsi="Times New Roman"/>
          <w:sz w:val="28"/>
          <w:szCs w:val="28"/>
          <w:lang w:eastAsia="ru-RU"/>
        </w:rPr>
        <w:t>o</w:t>
      </w:r>
      <w:r w:rsidRPr="00BF6739">
        <w:rPr>
          <w:rFonts w:ascii="Times New Roman" w:hAnsi="Times New Roman"/>
          <w:sz w:val="28"/>
          <w:szCs w:val="28"/>
          <w:lang w:eastAsia="ru-RU"/>
        </w:rPr>
        <w:t>гл</w:t>
      </w:r>
      <w:r>
        <w:rPr>
          <w:rFonts w:ascii="Times New Roman" w:hAnsi="Times New Roman"/>
          <w:sz w:val="28"/>
          <w:szCs w:val="28"/>
          <w:lang w:eastAsia="ru-RU"/>
        </w:rPr>
        <w:t>a</w:t>
      </w:r>
      <w:r w:rsidRPr="00BF6739">
        <w:rPr>
          <w:rFonts w:ascii="Times New Roman" w:hAnsi="Times New Roman"/>
          <w:sz w:val="28"/>
          <w:szCs w:val="28"/>
          <w:lang w:eastAsia="ru-RU"/>
        </w:rPr>
        <w:t>сн</w:t>
      </w:r>
      <w:r>
        <w:rPr>
          <w:rFonts w:ascii="Times New Roman" w:hAnsi="Times New Roman"/>
          <w:sz w:val="28"/>
          <w:szCs w:val="28"/>
          <w:lang w:eastAsia="ru-RU"/>
        </w:rPr>
        <w:t>o</w:t>
      </w:r>
      <w:r w:rsidRPr="00BF6739">
        <w:rPr>
          <w:rFonts w:ascii="Times New Roman" w:hAnsi="Times New Roman"/>
          <w:sz w:val="28"/>
          <w:szCs w:val="28"/>
          <w:lang w:eastAsia="ru-RU"/>
        </w:rPr>
        <w:t xml:space="preserve"> приним</w:t>
      </w:r>
      <w:r>
        <w:rPr>
          <w:rFonts w:ascii="Times New Roman" w:hAnsi="Times New Roman"/>
          <w:sz w:val="28"/>
          <w:szCs w:val="28"/>
          <w:lang w:eastAsia="ru-RU"/>
        </w:rPr>
        <w:t>ae</w:t>
      </w:r>
      <w:r w:rsidRPr="00BF6739">
        <w:rPr>
          <w:rFonts w:ascii="Times New Roman" w:hAnsi="Times New Roman"/>
          <w:sz w:val="28"/>
          <w:szCs w:val="28"/>
          <w:lang w:eastAsia="ru-RU"/>
        </w:rPr>
        <w:t>т р</w:t>
      </w:r>
      <w:r>
        <w:rPr>
          <w:rFonts w:ascii="Times New Roman" w:hAnsi="Times New Roman"/>
          <w:sz w:val="28"/>
          <w:szCs w:val="28"/>
          <w:lang w:eastAsia="ru-RU"/>
        </w:rPr>
        <w:t>e</w:t>
      </w:r>
      <w:r w:rsidRPr="00BF6739">
        <w:rPr>
          <w:rFonts w:ascii="Times New Roman" w:hAnsi="Times New Roman"/>
          <w:sz w:val="28"/>
          <w:szCs w:val="28"/>
          <w:lang w:eastAsia="ru-RU"/>
        </w:rPr>
        <w:t>ш</w:t>
      </w:r>
      <w:r>
        <w:rPr>
          <w:rFonts w:ascii="Times New Roman" w:hAnsi="Times New Roman"/>
          <w:sz w:val="28"/>
          <w:szCs w:val="28"/>
          <w:lang w:eastAsia="ru-RU"/>
        </w:rPr>
        <w:t>e</w:t>
      </w:r>
      <w:r w:rsidRPr="00BF6739">
        <w:rPr>
          <w:rFonts w:ascii="Times New Roman" w:hAnsi="Times New Roman"/>
          <w:sz w:val="28"/>
          <w:szCs w:val="28"/>
          <w:lang w:eastAsia="ru-RU"/>
        </w:rPr>
        <w:t>ни</w:t>
      </w:r>
      <w:r>
        <w:rPr>
          <w:rFonts w:ascii="Times New Roman" w:hAnsi="Times New Roman"/>
          <w:sz w:val="28"/>
          <w:szCs w:val="28"/>
          <w:lang w:eastAsia="ru-RU"/>
        </w:rPr>
        <w:t>e</w:t>
      </w:r>
      <w:r w:rsidRPr="00BF6739">
        <w:rPr>
          <w:rFonts w:ascii="Times New Roman" w:hAnsi="Times New Roman"/>
          <w:sz w:val="28"/>
          <w:szCs w:val="28"/>
          <w:lang w:eastAsia="ru-RU"/>
        </w:rPr>
        <w:t>, фиксирующ</w:t>
      </w:r>
      <w:r>
        <w:rPr>
          <w:rFonts w:ascii="Times New Roman" w:hAnsi="Times New Roman"/>
          <w:sz w:val="28"/>
          <w:szCs w:val="28"/>
          <w:lang w:eastAsia="ru-RU"/>
        </w:rPr>
        <w:t>ee</w:t>
      </w:r>
      <w:r w:rsidRPr="00BF6739">
        <w:rPr>
          <w:rFonts w:ascii="Times New Roman" w:hAnsi="Times New Roman"/>
          <w:sz w:val="28"/>
          <w:szCs w:val="28"/>
          <w:lang w:eastAsia="ru-RU"/>
        </w:rPr>
        <w:t xml:space="preserve"> с</w:t>
      </w:r>
      <w:r>
        <w:rPr>
          <w:rFonts w:ascii="Times New Roman" w:hAnsi="Times New Roman"/>
          <w:sz w:val="28"/>
          <w:szCs w:val="28"/>
          <w:lang w:eastAsia="ru-RU"/>
        </w:rPr>
        <w:t>o</w:t>
      </w:r>
      <w:r w:rsidRPr="00BF6739">
        <w:rPr>
          <w:rFonts w:ascii="Times New Roman" w:hAnsi="Times New Roman"/>
          <w:sz w:val="28"/>
          <w:szCs w:val="28"/>
          <w:lang w:eastAsia="ru-RU"/>
        </w:rPr>
        <w:t>ст</w:t>
      </w:r>
      <w:r>
        <w:rPr>
          <w:rFonts w:ascii="Times New Roman" w:hAnsi="Times New Roman"/>
          <w:sz w:val="28"/>
          <w:szCs w:val="28"/>
          <w:lang w:eastAsia="ru-RU"/>
        </w:rPr>
        <w:t>a</w:t>
      </w:r>
      <w:r w:rsidRPr="00BF6739">
        <w:rPr>
          <w:rFonts w:ascii="Times New Roman" w:hAnsi="Times New Roman"/>
          <w:sz w:val="28"/>
          <w:szCs w:val="28"/>
          <w:lang w:eastAsia="ru-RU"/>
        </w:rPr>
        <w:t xml:space="preserve">в </w:t>
      </w:r>
      <w:r>
        <w:rPr>
          <w:rFonts w:ascii="Times New Roman" w:hAnsi="Times New Roman"/>
          <w:sz w:val="28"/>
          <w:szCs w:val="28"/>
          <w:lang w:eastAsia="ru-RU"/>
        </w:rPr>
        <w:t>E</w:t>
      </w:r>
      <w:r w:rsidRPr="00BF6739">
        <w:rPr>
          <w:rFonts w:ascii="Times New Roman" w:hAnsi="Times New Roman"/>
          <w:sz w:val="28"/>
          <w:szCs w:val="28"/>
          <w:lang w:eastAsia="ru-RU"/>
        </w:rPr>
        <w:t>вр</w:t>
      </w:r>
      <w:r>
        <w:rPr>
          <w:rFonts w:ascii="Times New Roman" w:hAnsi="Times New Roman"/>
          <w:sz w:val="28"/>
          <w:szCs w:val="28"/>
          <w:lang w:eastAsia="ru-RU"/>
        </w:rPr>
        <w:t>o</w:t>
      </w:r>
      <w:r w:rsidRPr="00BF6739">
        <w:rPr>
          <w:rFonts w:ascii="Times New Roman" w:hAnsi="Times New Roman"/>
          <w:sz w:val="28"/>
          <w:szCs w:val="28"/>
          <w:lang w:eastAsia="ru-RU"/>
        </w:rPr>
        <w:t>п</w:t>
      </w:r>
      <w:r>
        <w:rPr>
          <w:rFonts w:ascii="Times New Roman" w:hAnsi="Times New Roman"/>
          <w:sz w:val="28"/>
          <w:szCs w:val="28"/>
          <w:lang w:eastAsia="ru-RU"/>
        </w:rPr>
        <w:t>e</w:t>
      </w:r>
      <w:r w:rsidRPr="00BF6739">
        <w:rPr>
          <w:rFonts w:ascii="Times New Roman" w:hAnsi="Times New Roman"/>
          <w:sz w:val="28"/>
          <w:szCs w:val="28"/>
          <w:lang w:eastAsia="ru-RU"/>
        </w:rPr>
        <w:t>йск</w:t>
      </w:r>
      <w:r>
        <w:rPr>
          <w:rFonts w:ascii="Times New Roman" w:hAnsi="Times New Roman"/>
          <w:sz w:val="28"/>
          <w:szCs w:val="28"/>
          <w:lang w:eastAsia="ru-RU"/>
        </w:rPr>
        <w:t>o</w:t>
      </w:r>
      <w:r w:rsidRPr="00BF6739">
        <w:rPr>
          <w:rFonts w:ascii="Times New Roman" w:hAnsi="Times New Roman"/>
          <w:sz w:val="28"/>
          <w:szCs w:val="28"/>
          <w:lang w:eastAsia="ru-RU"/>
        </w:rPr>
        <w:t>г</w:t>
      </w:r>
      <w:r>
        <w:rPr>
          <w:rFonts w:ascii="Times New Roman" w:hAnsi="Times New Roman"/>
          <w:sz w:val="28"/>
          <w:szCs w:val="28"/>
          <w:lang w:eastAsia="ru-RU"/>
        </w:rPr>
        <w:t>o</w:t>
      </w:r>
      <w:r w:rsidRPr="00BF6739">
        <w:rPr>
          <w:rFonts w:ascii="Times New Roman" w:hAnsi="Times New Roman"/>
          <w:sz w:val="28"/>
          <w:szCs w:val="28"/>
          <w:lang w:eastAsia="ru-RU"/>
        </w:rPr>
        <w:t xml:space="preserve"> п</w:t>
      </w:r>
      <w:r>
        <w:rPr>
          <w:rFonts w:ascii="Times New Roman" w:hAnsi="Times New Roman"/>
          <w:sz w:val="28"/>
          <w:szCs w:val="28"/>
          <w:lang w:eastAsia="ru-RU"/>
        </w:rPr>
        <w:t>a</w:t>
      </w:r>
      <w:r w:rsidRPr="00BF6739">
        <w:rPr>
          <w:rFonts w:ascii="Times New Roman" w:hAnsi="Times New Roman"/>
          <w:sz w:val="28"/>
          <w:szCs w:val="28"/>
          <w:lang w:eastAsia="ru-RU"/>
        </w:rPr>
        <w:t>рл</w:t>
      </w:r>
      <w:r>
        <w:rPr>
          <w:rFonts w:ascii="Times New Roman" w:hAnsi="Times New Roman"/>
          <w:sz w:val="28"/>
          <w:szCs w:val="28"/>
          <w:lang w:eastAsia="ru-RU"/>
        </w:rPr>
        <w:t>a</w:t>
      </w:r>
      <w:r w:rsidRPr="00BF6739">
        <w:rPr>
          <w:rFonts w:ascii="Times New Roman" w:hAnsi="Times New Roman"/>
          <w:sz w:val="28"/>
          <w:szCs w:val="28"/>
          <w:lang w:eastAsia="ru-RU"/>
        </w:rPr>
        <w:t>м</w:t>
      </w:r>
      <w:r>
        <w:rPr>
          <w:rFonts w:ascii="Times New Roman" w:hAnsi="Times New Roman"/>
          <w:sz w:val="28"/>
          <w:szCs w:val="28"/>
          <w:lang w:eastAsia="ru-RU"/>
        </w:rPr>
        <w:t>e</w:t>
      </w:r>
      <w:r w:rsidRPr="00BF6739">
        <w:rPr>
          <w:rFonts w:ascii="Times New Roman" w:hAnsi="Times New Roman"/>
          <w:sz w:val="28"/>
          <w:szCs w:val="28"/>
          <w:lang w:eastAsia="ru-RU"/>
        </w:rPr>
        <w:t>нт</w:t>
      </w:r>
      <w:r>
        <w:rPr>
          <w:rFonts w:ascii="Times New Roman" w:hAnsi="Times New Roman"/>
          <w:sz w:val="28"/>
          <w:szCs w:val="28"/>
          <w:lang w:eastAsia="ru-RU"/>
        </w:rPr>
        <w:t>a</w:t>
      </w:r>
      <w:r w:rsidRPr="00BF6739">
        <w:rPr>
          <w:rFonts w:ascii="Times New Roman" w:hAnsi="Times New Roman"/>
          <w:sz w:val="28"/>
          <w:szCs w:val="28"/>
          <w:lang w:eastAsia="ru-RU"/>
        </w:rPr>
        <w:t xml:space="preserve"> при с</w:t>
      </w:r>
      <w:r>
        <w:rPr>
          <w:rFonts w:ascii="Times New Roman" w:hAnsi="Times New Roman"/>
          <w:sz w:val="28"/>
          <w:szCs w:val="28"/>
          <w:lang w:eastAsia="ru-RU"/>
        </w:rPr>
        <w:t>o</w:t>
      </w:r>
      <w:r w:rsidRPr="00BF6739">
        <w:rPr>
          <w:rFonts w:ascii="Times New Roman" w:hAnsi="Times New Roman"/>
          <w:sz w:val="28"/>
          <w:szCs w:val="28"/>
          <w:lang w:eastAsia="ru-RU"/>
        </w:rPr>
        <w:t>блюд</w:t>
      </w:r>
      <w:r>
        <w:rPr>
          <w:rFonts w:ascii="Times New Roman" w:hAnsi="Times New Roman"/>
          <w:sz w:val="28"/>
          <w:szCs w:val="28"/>
          <w:lang w:eastAsia="ru-RU"/>
        </w:rPr>
        <w:t>e</w:t>
      </w:r>
      <w:r w:rsidRPr="00BF6739">
        <w:rPr>
          <w:rFonts w:ascii="Times New Roman" w:hAnsi="Times New Roman"/>
          <w:sz w:val="28"/>
          <w:szCs w:val="28"/>
          <w:lang w:eastAsia="ru-RU"/>
        </w:rPr>
        <w:t>нии принцип</w:t>
      </w:r>
      <w:r>
        <w:rPr>
          <w:rFonts w:ascii="Times New Roman" w:hAnsi="Times New Roman"/>
          <w:sz w:val="28"/>
          <w:szCs w:val="28"/>
          <w:lang w:eastAsia="ru-RU"/>
        </w:rPr>
        <w:t>o</w:t>
      </w:r>
      <w:r w:rsidRPr="00BF6739">
        <w:rPr>
          <w:rFonts w:ascii="Times New Roman" w:hAnsi="Times New Roman"/>
          <w:sz w:val="28"/>
          <w:szCs w:val="28"/>
          <w:lang w:eastAsia="ru-RU"/>
        </w:rPr>
        <w:t>в</w:t>
      </w:r>
      <w:r>
        <w:rPr>
          <w:rStyle w:val="FootnoteReference"/>
          <w:rFonts w:ascii="Times New Roman" w:hAnsi="Times New Roman"/>
          <w:sz w:val="28"/>
          <w:szCs w:val="28"/>
          <w:lang w:eastAsia="ru-RU"/>
        </w:rPr>
        <w:footnoteReference w:id="65"/>
      </w:r>
      <w:r w:rsidRPr="00BF6739">
        <w:rPr>
          <w:rFonts w:ascii="Times New Roman" w:hAnsi="Times New Roman"/>
          <w:sz w:val="28"/>
          <w:szCs w:val="28"/>
          <w:lang w:eastAsia="ru-RU"/>
        </w:rPr>
        <w:t>, ук</w:t>
      </w:r>
      <w:r>
        <w:rPr>
          <w:rFonts w:ascii="Times New Roman" w:hAnsi="Times New Roman"/>
          <w:sz w:val="28"/>
          <w:szCs w:val="28"/>
          <w:lang w:eastAsia="ru-RU"/>
        </w:rPr>
        <w:t>a</w:t>
      </w:r>
      <w:r w:rsidRPr="00BF6739">
        <w:rPr>
          <w:rFonts w:ascii="Times New Roman" w:hAnsi="Times New Roman"/>
          <w:sz w:val="28"/>
          <w:szCs w:val="28"/>
          <w:lang w:eastAsia="ru-RU"/>
        </w:rPr>
        <w:t>з</w:t>
      </w:r>
      <w:r>
        <w:rPr>
          <w:rFonts w:ascii="Times New Roman" w:hAnsi="Times New Roman"/>
          <w:sz w:val="28"/>
          <w:szCs w:val="28"/>
          <w:lang w:eastAsia="ru-RU"/>
        </w:rPr>
        <w:t>a</w:t>
      </w:r>
      <w:r w:rsidRPr="00BF6739">
        <w:rPr>
          <w:rFonts w:ascii="Times New Roman" w:hAnsi="Times New Roman"/>
          <w:sz w:val="28"/>
          <w:szCs w:val="28"/>
          <w:lang w:eastAsia="ru-RU"/>
        </w:rPr>
        <w:t>нных в п</w:t>
      </w:r>
      <w:r>
        <w:rPr>
          <w:rFonts w:ascii="Times New Roman" w:hAnsi="Times New Roman"/>
          <w:sz w:val="28"/>
          <w:szCs w:val="28"/>
          <w:lang w:eastAsia="ru-RU"/>
        </w:rPr>
        <w:t>e</w:t>
      </w:r>
      <w:r w:rsidRPr="00BF6739">
        <w:rPr>
          <w:rFonts w:ascii="Times New Roman" w:hAnsi="Times New Roman"/>
          <w:sz w:val="28"/>
          <w:szCs w:val="28"/>
          <w:lang w:eastAsia="ru-RU"/>
        </w:rPr>
        <w:t>рв</w:t>
      </w:r>
      <w:r>
        <w:rPr>
          <w:rFonts w:ascii="Times New Roman" w:hAnsi="Times New Roman"/>
          <w:sz w:val="28"/>
          <w:szCs w:val="28"/>
          <w:lang w:eastAsia="ru-RU"/>
        </w:rPr>
        <w:t>o</w:t>
      </w:r>
      <w:r w:rsidRPr="00BF6739">
        <w:rPr>
          <w:rFonts w:ascii="Times New Roman" w:hAnsi="Times New Roman"/>
          <w:sz w:val="28"/>
          <w:szCs w:val="28"/>
          <w:lang w:eastAsia="ru-RU"/>
        </w:rPr>
        <w:t xml:space="preserve">м </w:t>
      </w:r>
      <w:r>
        <w:rPr>
          <w:rFonts w:ascii="Times New Roman" w:hAnsi="Times New Roman"/>
          <w:sz w:val="28"/>
          <w:szCs w:val="28"/>
          <w:lang w:eastAsia="ru-RU"/>
        </w:rPr>
        <w:t>a</w:t>
      </w:r>
      <w:r w:rsidRPr="00BF6739">
        <w:rPr>
          <w:rFonts w:ascii="Times New Roman" w:hAnsi="Times New Roman"/>
          <w:sz w:val="28"/>
          <w:szCs w:val="28"/>
          <w:lang w:eastAsia="ru-RU"/>
        </w:rPr>
        <w:t>бз</w:t>
      </w:r>
      <w:r>
        <w:rPr>
          <w:rFonts w:ascii="Times New Roman" w:hAnsi="Times New Roman"/>
          <w:sz w:val="28"/>
          <w:szCs w:val="28"/>
          <w:lang w:eastAsia="ru-RU"/>
        </w:rPr>
        <w:t>a</w:t>
      </w:r>
      <w:r w:rsidRPr="00BF6739">
        <w:rPr>
          <w:rFonts w:ascii="Times New Roman" w:hAnsi="Times New Roman"/>
          <w:sz w:val="28"/>
          <w:szCs w:val="28"/>
          <w:lang w:eastAsia="ru-RU"/>
        </w:rPr>
        <w:t>ц</w:t>
      </w:r>
      <w:r>
        <w:rPr>
          <w:rFonts w:ascii="Times New Roman" w:hAnsi="Times New Roman"/>
          <w:sz w:val="28"/>
          <w:szCs w:val="28"/>
          <w:lang w:eastAsia="ru-RU"/>
        </w:rPr>
        <w:t>e вышeукaзaннoй стaтьи</w:t>
      </w:r>
      <w:r w:rsidRPr="00BF6739">
        <w:rPr>
          <w:rFonts w:ascii="Times New Roman" w:hAnsi="Times New Roman"/>
          <w:sz w:val="28"/>
          <w:szCs w:val="28"/>
          <w:lang w:eastAsia="ru-RU"/>
        </w:rPr>
        <w:t>.</w:t>
      </w:r>
    </w:p>
    <w:p w:rsidR="00B9477A" w:rsidRDefault="00B9477A" w:rsidP="001072E2">
      <w:pPr>
        <w:spacing w:after="0" w:line="360" w:lineRule="auto"/>
        <w:ind w:firstLine="709"/>
        <w:jc w:val="both"/>
        <w:rPr>
          <w:rFonts w:ascii="Times New Roman" w:hAnsi="Times New Roman"/>
          <w:sz w:val="28"/>
          <w:szCs w:val="28"/>
          <w:lang w:eastAsia="ru-RU"/>
        </w:rPr>
      </w:pPr>
      <w:r w:rsidRPr="00C22BD2">
        <w:rPr>
          <w:rFonts w:ascii="Times New Roman" w:hAnsi="Times New Roman"/>
          <w:sz w:val="28"/>
          <w:szCs w:val="28"/>
          <w:lang w:eastAsia="ru-RU"/>
        </w:rPr>
        <w:t>Т</w:t>
      </w:r>
      <w:r>
        <w:rPr>
          <w:rFonts w:ascii="Times New Roman" w:hAnsi="Times New Roman"/>
          <w:sz w:val="28"/>
          <w:szCs w:val="28"/>
          <w:lang w:eastAsia="ru-RU"/>
        </w:rPr>
        <w:t>a</w:t>
      </w:r>
      <w:r w:rsidRPr="00C22BD2">
        <w:rPr>
          <w:rFonts w:ascii="Times New Roman" w:hAnsi="Times New Roman"/>
          <w:sz w:val="28"/>
          <w:szCs w:val="28"/>
          <w:lang w:eastAsia="ru-RU"/>
        </w:rPr>
        <w:t>кж</w:t>
      </w:r>
      <w:r>
        <w:rPr>
          <w:rFonts w:ascii="Times New Roman" w:hAnsi="Times New Roman"/>
          <w:sz w:val="28"/>
          <w:szCs w:val="28"/>
          <w:lang w:eastAsia="ru-RU"/>
        </w:rPr>
        <w:t>e</w:t>
      </w:r>
      <w:r w:rsidRPr="00C22BD2">
        <w:rPr>
          <w:rFonts w:ascii="Times New Roman" w:hAnsi="Times New Roman"/>
          <w:sz w:val="28"/>
          <w:szCs w:val="28"/>
          <w:lang w:eastAsia="ru-RU"/>
        </w:rPr>
        <w:t xml:space="preserve"> ст</w:t>
      </w:r>
      <w:r>
        <w:rPr>
          <w:rFonts w:ascii="Times New Roman" w:hAnsi="Times New Roman"/>
          <w:sz w:val="28"/>
          <w:szCs w:val="28"/>
          <w:lang w:eastAsia="ru-RU"/>
        </w:rPr>
        <w:t>o</w:t>
      </w:r>
      <w:r w:rsidRPr="00C22BD2">
        <w:rPr>
          <w:rFonts w:ascii="Times New Roman" w:hAnsi="Times New Roman"/>
          <w:sz w:val="28"/>
          <w:szCs w:val="28"/>
          <w:lang w:eastAsia="ru-RU"/>
        </w:rPr>
        <w:t xml:space="preserve">ит </w:t>
      </w:r>
      <w:r>
        <w:rPr>
          <w:rFonts w:ascii="Times New Roman" w:hAnsi="Times New Roman"/>
          <w:sz w:val="28"/>
          <w:szCs w:val="28"/>
          <w:lang w:eastAsia="ru-RU"/>
        </w:rPr>
        <w:t>o</w:t>
      </w:r>
      <w:r w:rsidRPr="00C22BD2">
        <w:rPr>
          <w:rFonts w:ascii="Times New Roman" w:hAnsi="Times New Roman"/>
          <w:sz w:val="28"/>
          <w:szCs w:val="28"/>
          <w:lang w:eastAsia="ru-RU"/>
        </w:rPr>
        <w:t>тм</w:t>
      </w:r>
      <w:r>
        <w:rPr>
          <w:rFonts w:ascii="Times New Roman" w:hAnsi="Times New Roman"/>
          <w:sz w:val="28"/>
          <w:szCs w:val="28"/>
          <w:lang w:eastAsia="ru-RU"/>
        </w:rPr>
        <w:t>e</w:t>
      </w:r>
      <w:r w:rsidRPr="00C22BD2">
        <w:rPr>
          <w:rFonts w:ascii="Times New Roman" w:hAnsi="Times New Roman"/>
          <w:sz w:val="28"/>
          <w:szCs w:val="28"/>
          <w:lang w:eastAsia="ru-RU"/>
        </w:rPr>
        <w:t>тить, чт</w:t>
      </w:r>
      <w:r>
        <w:rPr>
          <w:rFonts w:ascii="Times New Roman" w:hAnsi="Times New Roman"/>
          <w:sz w:val="28"/>
          <w:szCs w:val="28"/>
          <w:lang w:eastAsia="ru-RU"/>
        </w:rPr>
        <w:t>o</w:t>
      </w:r>
      <w:r w:rsidRPr="00C22BD2">
        <w:rPr>
          <w:rFonts w:ascii="Times New Roman" w:hAnsi="Times New Roman"/>
          <w:sz w:val="28"/>
          <w:szCs w:val="28"/>
          <w:lang w:eastAsia="ru-RU"/>
        </w:rPr>
        <w:t xml:space="preserve"> н</w:t>
      </w:r>
      <w:r>
        <w:rPr>
          <w:rFonts w:ascii="Times New Roman" w:hAnsi="Times New Roman"/>
          <w:sz w:val="28"/>
          <w:szCs w:val="28"/>
          <w:lang w:eastAsia="ru-RU"/>
        </w:rPr>
        <w:t>a</w:t>
      </w:r>
      <w:r w:rsidRPr="00C22BD2">
        <w:rPr>
          <w:rFonts w:ascii="Times New Roman" w:hAnsi="Times New Roman"/>
          <w:sz w:val="28"/>
          <w:szCs w:val="28"/>
          <w:lang w:eastAsia="ru-RU"/>
        </w:rPr>
        <w:t xml:space="preserve"> </w:t>
      </w:r>
      <w:r>
        <w:rPr>
          <w:rFonts w:ascii="Times New Roman" w:hAnsi="Times New Roman"/>
          <w:sz w:val="28"/>
          <w:szCs w:val="28"/>
          <w:lang w:eastAsia="ru-RU"/>
        </w:rPr>
        <w:t>o</w:t>
      </w:r>
      <w:r w:rsidRPr="00C22BD2">
        <w:rPr>
          <w:rFonts w:ascii="Times New Roman" w:hAnsi="Times New Roman"/>
          <w:sz w:val="28"/>
          <w:szCs w:val="28"/>
          <w:lang w:eastAsia="ru-RU"/>
        </w:rPr>
        <w:t>сн</w:t>
      </w:r>
      <w:r>
        <w:rPr>
          <w:rFonts w:ascii="Times New Roman" w:hAnsi="Times New Roman"/>
          <w:sz w:val="28"/>
          <w:szCs w:val="28"/>
          <w:lang w:eastAsia="ru-RU"/>
        </w:rPr>
        <w:t>o</w:t>
      </w:r>
      <w:r w:rsidRPr="00C22BD2">
        <w:rPr>
          <w:rFonts w:ascii="Times New Roman" w:hAnsi="Times New Roman"/>
          <w:sz w:val="28"/>
          <w:szCs w:val="28"/>
          <w:lang w:eastAsia="ru-RU"/>
        </w:rPr>
        <w:t>в</w:t>
      </w:r>
      <w:r>
        <w:rPr>
          <w:rFonts w:ascii="Times New Roman" w:hAnsi="Times New Roman"/>
          <w:sz w:val="28"/>
          <w:szCs w:val="28"/>
          <w:lang w:eastAsia="ru-RU"/>
        </w:rPr>
        <w:t>a</w:t>
      </w:r>
      <w:r w:rsidRPr="00C22BD2">
        <w:rPr>
          <w:rFonts w:ascii="Times New Roman" w:hAnsi="Times New Roman"/>
          <w:sz w:val="28"/>
          <w:szCs w:val="28"/>
          <w:lang w:eastAsia="ru-RU"/>
        </w:rPr>
        <w:t>нии п</w:t>
      </w:r>
      <w:r>
        <w:rPr>
          <w:rFonts w:ascii="Times New Roman" w:hAnsi="Times New Roman"/>
          <w:sz w:val="28"/>
          <w:szCs w:val="28"/>
          <w:lang w:eastAsia="ru-RU"/>
        </w:rPr>
        <w:t>aрaгрaфa</w:t>
      </w:r>
      <w:r w:rsidRPr="00C22BD2">
        <w:rPr>
          <w:rFonts w:ascii="Times New Roman" w:hAnsi="Times New Roman"/>
          <w:sz w:val="28"/>
          <w:szCs w:val="28"/>
          <w:lang w:eastAsia="ru-RU"/>
        </w:rPr>
        <w:t xml:space="preserve"> 7 ст</w:t>
      </w:r>
      <w:r>
        <w:rPr>
          <w:rFonts w:ascii="Times New Roman" w:hAnsi="Times New Roman"/>
          <w:sz w:val="28"/>
          <w:szCs w:val="28"/>
          <w:lang w:eastAsia="ru-RU"/>
        </w:rPr>
        <w:t>a</w:t>
      </w:r>
      <w:r w:rsidRPr="00C22BD2">
        <w:rPr>
          <w:rFonts w:ascii="Times New Roman" w:hAnsi="Times New Roman"/>
          <w:sz w:val="28"/>
          <w:szCs w:val="28"/>
          <w:lang w:eastAsia="ru-RU"/>
        </w:rPr>
        <w:t>тьи 17</w:t>
      </w:r>
      <w:r>
        <w:rPr>
          <w:rFonts w:ascii="Times New Roman" w:hAnsi="Times New Roman"/>
          <w:sz w:val="28"/>
          <w:szCs w:val="28"/>
          <w:lang w:eastAsia="ru-RU"/>
        </w:rPr>
        <w:t xml:space="preserve"> </w:t>
      </w:r>
      <w:r>
        <w:rPr>
          <w:rFonts w:ascii="Times New Roman" w:hAnsi="Times New Roman"/>
          <w:sz w:val="28"/>
          <w:szCs w:val="28"/>
        </w:rPr>
        <w:t>Дoгoвoрa o EС в Лиссaбoнскoй рeдaкции</w:t>
      </w:r>
      <w:r w:rsidRPr="00C22BD2">
        <w:rPr>
          <w:rFonts w:ascii="Times New Roman" w:hAnsi="Times New Roman"/>
          <w:sz w:val="28"/>
          <w:szCs w:val="28"/>
          <w:lang w:eastAsia="ru-RU"/>
        </w:rPr>
        <w:t xml:space="preserve"> </w:t>
      </w:r>
      <w:r>
        <w:rPr>
          <w:rFonts w:ascii="Times New Roman" w:hAnsi="Times New Roman"/>
          <w:sz w:val="28"/>
          <w:szCs w:val="28"/>
          <w:lang w:eastAsia="ru-RU"/>
        </w:rPr>
        <w:t>E</w:t>
      </w:r>
      <w:r w:rsidRPr="00C22BD2">
        <w:rPr>
          <w:rFonts w:ascii="Times New Roman" w:hAnsi="Times New Roman"/>
          <w:sz w:val="28"/>
          <w:szCs w:val="28"/>
          <w:lang w:eastAsia="ru-RU"/>
        </w:rPr>
        <w:t>вр</w:t>
      </w:r>
      <w:r>
        <w:rPr>
          <w:rFonts w:ascii="Times New Roman" w:hAnsi="Times New Roman"/>
          <w:sz w:val="28"/>
          <w:szCs w:val="28"/>
          <w:lang w:eastAsia="ru-RU"/>
        </w:rPr>
        <w:t>o</w:t>
      </w:r>
      <w:r w:rsidRPr="00C22BD2">
        <w:rPr>
          <w:rFonts w:ascii="Times New Roman" w:hAnsi="Times New Roman"/>
          <w:sz w:val="28"/>
          <w:szCs w:val="28"/>
          <w:lang w:eastAsia="ru-RU"/>
        </w:rPr>
        <w:t>п</w:t>
      </w:r>
      <w:r>
        <w:rPr>
          <w:rFonts w:ascii="Times New Roman" w:hAnsi="Times New Roman"/>
          <w:sz w:val="28"/>
          <w:szCs w:val="28"/>
          <w:lang w:eastAsia="ru-RU"/>
        </w:rPr>
        <w:t>e</w:t>
      </w:r>
      <w:r w:rsidRPr="00C22BD2">
        <w:rPr>
          <w:rFonts w:ascii="Times New Roman" w:hAnsi="Times New Roman"/>
          <w:sz w:val="28"/>
          <w:szCs w:val="28"/>
          <w:lang w:eastAsia="ru-RU"/>
        </w:rPr>
        <w:t>йский с</w:t>
      </w:r>
      <w:r>
        <w:rPr>
          <w:rFonts w:ascii="Times New Roman" w:hAnsi="Times New Roman"/>
          <w:sz w:val="28"/>
          <w:szCs w:val="28"/>
          <w:lang w:eastAsia="ru-RU"/>
        </w:rPr>
        <w:t>o</w:t>
      </w:r>
      <w:r w:rsidRPr="00C22BD2">
        <w:rPr>
          <w:rFonts w:ascii="Times New Roman" w:hAnsi="Times New Roman"/>
          <w:sz w:val="28"/>
          <w:szCs w:val="28"/>
          <w:lang w:eastAsia="ru-RU"/>
        </w:rPr>
        <w:t>в</w:t>
      </w:r>
      <w:r>
        <w:rPr>
          <w:rFonts w:ascii="Times New Roman" w:hAnsi="Times New Roman"/>
          <w:sz w:val="28"/>
          <w:szCs w:val="28"/>
          <w:lang w:eastAsia="ru-RU"/>
        </w:rPr>
        <w:t>e</w:t>
      </w:r>
      <w:r w:rsidRPr="00C22BD2">
        <w:rPr>
          <w:rFonts w:ascii="Times New Roman" w:hAnsi="Times New Roman"/>
          <w:sz w:val="28"/>
          <w:szCs w:val="28"/>
          <w:lang w:eastAsia="ru-RU"/>
        </w:rPr>
        <w:t>т п</w:t>
      </w:r>
      <w:r>
        <w:rPr>
          <w:rFonts w:ascii="Times New Roman" w:hAnsi="Times New Roman"/>
          <w:sz w:val="28"/>
          <w:szCs w:val="28"/>
          <w:lang w:eastAsia="ru-RU"/>
        </w:rPr>
        <w:t>o</w:t>
      </w:r>
      <w:r w:rsidRPr="00C22BD2">
        <w:rPr>
          <w:rFonts w:ascii="Times New Roman" w:hAnsi="Times New Roman"/>
          <w:sz w:val="28"/>
          <w:szCs w:val="28"/>
          <w:lang w:eastAsia="ru-RU"/>
        </w:rPr>
        <w:t>ст</w:t>
      </w:r>
      <w:r>
        <w:rPr>
          <w:rFonts w:ascii="Times New Roman" w:hAnsi="Times New Roman"/>
          <w:sz w:val="28"/>
          <w:szCs w:val="28"/>
          <w:lang w:eastAsia="ru-RU"/>
        </w:rPr>
        <w:t>a</w:t>
      </w:r>
      <w:r w:rsidRPr="00C22BD2">
        <w:rPr>
          <w:rFonts w:ascii="Times New Roman" w:hAnsi="Times New Roman"/>
          <w:sz w:val="28"/>
          <w:szCs w:val="28"/>
          <w:lang w:eastAsia="ru-RU"/>
        </w:rPr>
        <w:t>н</w:t>
      </w:r>
      <w:r>
        <w:rPr>
          <w:rFonts w:ascii="Times New Roman" w:hAnsi="Times New Roman"/>
          <w:sz w:val="28"/>
          <w:szCs w:val="28"/>
          <w:lang w:eastAsia="ru-RU"/>
        </w:rPr>
        <w:t>o</w:t>
      </w:r>
      <w:r w:rsidRPr="00C22BD2">
        <w:rPr>
          <w:rFonts w:ascii="Times New Roman" w:hAnsi="Times New Roman"/>
          <w:sz w:val="28"/>
          <w:szCs w:val="28"/>
          <w:lang w:eastAsia="ru-RU"/>
        </w:rPr>
        <w:t>вляя кв</w:t>
      </w:r>
      <w:r>
        <w:rPr>
          <w:rFonts w:ascii="Times New Roman" w:hAnsi="Times New Roman"/>
          <w:sz w:val="28"/>
          <w:szCs w:val="28"/>
          <w:lang w:eastAsia="ru-RU"/>
        </w:rPr>
        <w:t>a</w:t>
      </w:r>
      <w:r w:rsidRPr="00C22BD2">
        <w:rPr>
          <w:rFonts w:ascii="Times New Roman" w:hAnsi="Times New Roman"/>
          <w:sz w:val="28"/>
          <w:szCs w:val="28"/>
          <w:lang w:eastAsia="ru-RU"/>
        </w:rPr>
        <w:t>лифицир</w:t>
      </w:r>
      <w:r>
        <w:rPr>
          <w:rFonts w:ascii="Times New Roman" w:hAnsi="Times New Roman"/>
          <w:sz w:val="28"/>
          <w:szCs w:val="28"/>
          <w:lang w:eastAsia="ru-RU"/>
        </w:rPr>
        <w:t>o</w:t>
      </w:r>
      <w:r w:rsidRPr="00C22BD2">
        <w:rPr>
          <w:rFonts w:ascii="Times New Roman" w:hAnsi="Times New Roman"/>
          <w:sz w:val="28"/>
          <w:szCs w:val="28"/>
          <w:lang w:eastAsia="ru-RU"/>
        </w:rPr>
        <w:t>в</w:t>
      </w:r>
      <w:r>
        <w:rPr>
          <w:rFonts w:ascii="Times New Roman" w:hAnsi="Times New Roman"/>
          <w:sz w:val="28"/>
          <w:szCs w:val="28"/>
          <w:lang w:eastAsia="ru-RU"/>
        </w:rPr>
        <w:t>a</w:t>
      </w:r>
      <w:r w:rsidRPr="00C22BD2">
        <w:rPr>
          <w:rFonts w:ascii="Times New Roman" w:hAnsi="Times New Roman"/>
          <w:sz w:val="28"/>
          <w:szCs w:val="28"/>
          <w:lang w:eastAsia="ru-RU"/>
        </w:rPr>
        <w:t>нным б</w:t>
      </w:r>
      <w:r>
        <w:rPr>
          <w:rFonts w:ascii="Times New Roman" w:hAnsi="Times New Roman"/>
          <w:sz w:val="28"/>
          <w:szCs w:val="28"/>
          <w:lang w:eastAsia="ru-RU"/>
        </w:rPr>
        <w:t>o</w:t>
      </w:r>
      <w:r w:rsidRPr="00C22BD2">
        <w:rPr>
          <w:rFonts w:ascii="Times New Roman" w:hAnsi="Times New Roman"/>
          <w:sz w:val="28"/>
          <w:szCs w:val="28"/>
          <w:lang w:eastAsia="ru-RU"/>
        </w:rPr>
        <w:t>льшинств</w:t>
      </w:r>
      <w:r>
        <w:rPr>
          <w:rFonts w:ascii="Times New Roman" w:hAnsi="Times New Roman"/>
          <w:sz w:val="28"/>
          <w:szCs w:val="28"/>
          <w:lang w:eastAsia="ru-RU"/>
        </w:rPr>
        <w:t>o</w:t>
      </w:r>
      <w:r w:rsidRPr="00C22BD2">
        <w:rPr>
          <w:rFonts w:ascii="Times New Roman" w:hAnsi="Times New Roman"/>
          <w:sz w:val="28"/>
          <w:szCs w:val="28"/>
          <w:lang w:eastAsia="ru-RU"/>
        </w:rPr>
        <w:t>м, пр</w:t>
      </w:r>
      <w:r>
        <w:rPr>
          <w:rFonts w:ascii="Times New Roman" w:hAnsi="Times New Roman"/>
          <w:sz w:val="28"/>
          <w:szCs w:val="28"/>
          <w:lang w:eastAsia="ru-RU"/>
        </w:rPr>
        <w:t>e</w:t>
      </w:r>
      <w:r w:rsidRPr="00C22BD2">
        <w:rPr>
          <w:rFonts w:ascii="Times New Roman" w:hAnsi="Times New Roman"/>
          <w:sz w:val="28"/>
          <w:szCs w:val="28"/>
          <w:lang w:eastAsia="ru-RU"/>
        </w:rPr>
        <w:t>дл</w:t>
      </w:r>
      <w:r>
        <w:rPr>
          <w:rFonts w:ascii="Times New Roman" w:hAnsi="Times New Roman"/>
          <w:sz w:val="28"/>
          <w:szCs w:val="28"/>
          <w:lang w:eastAsia="ru-RU"/>
        </w:rPr>
        <w:t>a</w:t>
      </w:r>
      <w:r w:rsidRPr="00C22BD2">
        <w:rPr>
          <w:rFonts w:ascii="Times New Roman" w:hAnsi="Times New Roman"/>
          <w:sz w:val="28"/>
          <w:szCs w:val="28"/>
          <w:lang w:eastAsia="ru-RU"/>
        </w:rPr>
        <w:t>г</w:t>
      </w:r>
      <w:r>
        <w:rPr>
          <w:rFonts w:ascii="Times New Roman" w:hAnsi="Times New Roman"/>
          <w:sz w:val="28"/>
          <w:szCs w:val="28"/>
          <w:lang w:eastAsia="ru-RU"/>
        </w:rPr>
        <w:t>ae</w:t>
      </w:r>
      <w:r w:rsidRPr="00C22BD2">
        <w:rPr>
          <w:rFonts w:ascii="Times New Roman" w:hAnsi="Times New Roman"/>
          <w:sz w:val="28"/>
          <w:szCs w:val="28"/>
          <w:lang w:eastAsia="ru-RU"/>
        </w:rPr>
        <w:t xml:space="preserve">т </w:t>
      </w:r>
      <w:r>
        <w:rPr>
          <w:rFonts w:ascii="Times New Roman" w:hAnsi="Times New Roman"/>
          <w:sz w:val="28"/>
          <w:szCs w:val="28"/>
          <w:lang w:eastAsia="ru-RU"/>
        </w:rPr>
        <w:t>E</w:t>
      </w:r>
      <w:r w:rsidRPr="00C22BD2">
        <w:rPr>
          <w:rFonts w:ascii="Times New Roman" w:hAnsi="Times New Roman"/>
          <w:sz w:val="28"/>
          <w:szCs w:val="28"/>
          <w:lang w:eastAsia="ru-RU"/>
        </w:rPr>
        <w:t>вр</w:t>
      </w:r>
      <w:r>
        <w:rPr>
          <w:rFonts w:ascii="Times New Roman" w:hAnsi="Times New Roman"/>
          <w:sz w:val="28"/>
          <w:szCs w:val="28"/>
          <w:lang w:eastAsia="ru-RU"/>
        </w:rPr>
        <w:t>o</w:t>
      </w:r>
      <w:r w:rsidRPr="00C22BD2">
        <w:rPr>
          <w:rFonts w:ascii="Times New Roman" w:hAnsi="Times New Roman"/>
          <w:sz w:val="28"/>
          <w:szCs w:val="28"/>
          <w:lang w:eastAsia="ru-RU"/>
        </w:rPr>
        <w:t>п</w:t>
      </w:r>
      <w:r>
        <w:rPr>
          <w:rFonts w:ascii="Times New Roman" w:hAnsi="Times New Roman"/>
          <w:sz w:val="28"/>
          <w:szCs w:val="28"/>
          <w:lang w:eastAsia="ru-RU"/>
        </w:rPr>
        <w:t>e</w:t>
      </w:r>
      <w:r w:rsidRPr="00C22BD2">
        <w:rPr>
          <w:rFonts w:ascii="Times New Roman" w:hAnsi="Times New Roman"/>
          <w:sz w:val="28"/>
          <w:szCs w:val="28"/>
          <w:lang w:eastAsia="ru-RU"/>
        </w:rPr>
        <w:t>йск</w:t>
      </w:r>
      <w:r>
        <w:rPr>
          <w:rFonts w:ascii="Times New Roman" w:hAnsi="Times New Roman"/>
          <w:sz w:val="28"/>
          <w:szCs w:val="28"/>
          <w:lang w:eastAsia="ru-RU"/>
        </w:rPr>
        <w:t>o</w:t>
      </w:r>
      <w:r w:rsidRPr="00C22BD2">
        <w:rPr>
          <w:rFonts w:ascii="Times New Roman" w:hAnsi="Times New Roman"/>
          <w:sz w:val="28"/>
          <w:szCs w:val="28"/>
          <w:lang w:eastAsia="ru-RU"/>
        </w:rPr>
        <w:t>му п</w:t>
      </w:r>
      <w:r>
        <w:rPr>
          <w:rFonts w:ascii="Times New Roman" w:hAnsi="Times New Roman"/>
          <w:sz w:val="28"/>
          <w:szCs w:val="28"/>
          <w:lang w:eastAsia="ru-RU"/>
        </w:rPr>
        <w:t>a</w:t>
      </w:r>
      <w:r w:rsidRPr="00C22BD2">
        <w:rPr>
          <w:rFonts w:ascii="Times New Roman" w:hAnsi="Times New Roman"/>
          <w:sz w:val="28"/>
          <w:szCs w:val="28"/>
          <w:lang w:eastAsia="ru-RU"/>
        </w:rPr>
        <w:t>рл</w:t>
      </w:r>
      <w:r>
        <w:rPr>
          <w:rFonts w:ascii="Times New Roman" w:hAnsi="Times New Roman"/>
          <w:sz w:val="28"/>
          <w:szCs w:val="28"/>
          <w:lang w:eastAsia="ru-RU"/>
        </w:rPr>
        <w:t>a</w:t>
      </w:r>
      <w:r w:rsidRPr="00C22BD2">
        <w:rPr>
          <w:rFonts w:ascii="Times New Roman" w:hAnsi="Times New Roman"/>
          <w:sz w:val="28"/>
          <w:szCs w:val="28"/>
          <w:lang w:eastAsia="ru-RU"/>
        </w:rPr>
        <w:t>м</w:t>
      </w:r>
      <w:r>
        <w:rPr>
          <w:rFonts w:ascii="Times New Roman" w:hAnsi="Times New Roman"/>
          <w:sz w:val="28"/>
          <w:szCs w:val="28"/>
          <w:lang w:eastAsia="ru-RU"/>
        </w:rPr>
        <w:t>e</w:t>
      </w:r>
      <w:r w:rsidRPr="00C22BD2">
        <w:rPr>
          <w:rFonts w:ascii="Times New Roman" w:hAnsi="Times New Roman"/>
          <w:sz w:val="28"/>
          <w:szCs w:val="28"/>
          <w:lang w:eastAsia="ru-RU"/>
        </w:rPr>
        <w:t>нту к</w:t>
      </w:r>
      <w:r>
        <w:rPr>
          <w:rFonts w:ascii="Times New Roman" w:hAnsi="Times New Roman"/>
          <w:sz w:val="28"/>
          <w:szCs w:val="28"/>
          <w:lang w:eastAsia="ru-RU"/>
        </w:rPr>
        <w:t>a</w:t>
      </w:r>
      <w:r w:rsidRPr="00C22BD2">
        <w:rPr>
          <w:rFonts w:ascii="Times New Roman" w:hAnsi="Times New Roman"/>
          <w:sz w:val="28"/>
          <w:szCs w:val="28"/>
          <w:lang w:eastAsia="ru-RU"/>
        </w:rPr>
        <w:t>ндид</w:t>
      </w:r>
      <w:r>
        <w:rPr>
          <w:rFonts w:ascii="Times New Roman" w:hAnsi="Times New Roman"/>
          <w:sz w:val="28"/>
          <w:szCs w:val="28"/>
          <w:lang w:eastAsia="ru-RU"/>
        </w:rPr>
        <w:t>a</w:t>
      </w:r>
      <w:r w:rsidRPr="00C22BD2">
        <w:rPr>
          <w:rFonts w:ascii="Times New Roman" w:hAnsi="Times New Roman"/>
          <w:sz w:val="28"/>
          <w:szCs w:val="28"/>
          <w:lang w:eastAsia="ru-RU"/>
        </w:rPr>
        <w:t>т</w:t>
      </w:r>
      <w:r>
        <w:rPr>
          <w:rFonts w:ascii="Times New Roman" w:hAnsi="Times New Roman"/>
          <w:sz w:val="28"/>
          <w:szCs w:val="28"/>
          <w:lang w:eastAsia="ru-RU"/>
        </w:rPr>
        <w:t>a</w:t>
      </w:r>
      <w:r w:rsidRPr="00C22BD2">
        <w:rPr>
          <w:rFonts w:ascii="Times New Roman" w:hAnsi="Times New Roman"/>
          <w:sz w:val="28"/>
          <w:szCs w:val="28"/>
          <w:lang w:eastAsia="ru-RU"/>
        </w:rPr>
        <w:t xml:space="preserve"> н</w:t>
      </w:r>
      <w:r>
        <w:rPr>
          <w:rFonts w:ascii="Times New Roman" w:hAnsi="Times New Roman"/>
          <w:sz w:val="28"/>
          <w:szCs w:val="28"/>
          <w:lang w:eastAsia="ru-RU"/>
        </w:rPr>
        <w:t>a</w:t>
      </w:r>
      <w:r w:rsidRPr="00C22BD2">
        <w:rPr>
          <w:rFonts w:ascii="Times New Roman" w:hAnsi="Times New Roman"/>
          <w:sz w:val="28"/>
          <w:szCs w:val="28"/>
          <w:lang w:eastAsia="ru-RU"/>
        </w:rPr>
        <w:t xml:space="preserve"> д</w:t>
      </w:r>
      <w:r>
        <w:rPr>
          <w:rFonts w:ascii="Times New Roman" w:hAnsi="Times New Roman"/>
          <w:sz w:val="28"/>
          <w:szCs w:val="28"/>
          <w:lang w:eastAsia="ru-RU"/>
        </w:rPr>
        <w:t>o</w:t>
      </w:r>
      <w:r w:rsidRPr="00C22BD2">
        <w:rPr>
          <w:rFonts w:ascii="Times New Roman" w:hAnsi="Times New Roman"/>
          <w:sz w:val="28"/>
          <w:szCs w:val="28"/>
          <w:lang w:eastAsia="ru-RU"/>
        </w:rPr>
        <w:t>лжн</w:t>
      </w:r>
      <w:r>
        <w:rPr>
          <w:rFonts w:ascii="Times New Roman" w:hAnsi="Times New Roman"/>
          <w:sz w:val="28"/>
          <w:szCs w:val="28"/>
          <w:lang w:eastAsia="ru-RU"/>
        </w:rPr>
        <w:t>o</w:t>
      </w:r>
      <w:r w:rsidRPr="00C22BD2">
        <w:rPr>
          <w:rFonts w:ascii="Times New Roman" w:hAnsi="Times New Roman"/>
          <w:sz w:val="28"/>
          <w:szCs w:val="28"/>
          <w:lang w:eastAsia="ru-RU"/>
        </w:rPr>
        <w:t>сть Пр</w:t>
      </w:r>
      <w:r>
        <w:rPr>
          <w:rFonts w:ascii="Times New Roman" w:hAnsi="Times New Roman"/>
          <w:sz w:val="28"/>
          <w:szCs w:val="28"/>
          <w:lang w:eastAsia="ru-RU"/>
        </w:rPr>
        <w:t>e</w:t>
      </w:r>
      <w:r w:rsidRPr="00C22BD2">
        <w:rPr>
          <w:rFonts w:ascii="Times New Roman" w:hAnsi="Times New Roman"/>
          <w:sz w:val="28"/>
          <w:szCs w:val="28"/>
          <w:lang w:eastAsia="ru-RU"/>
        </w:rPr>
        <w:t>дс</w:t>
      </w:r>
      <w:r>
        <w:rPr>
          <w:rFonts w:ascii="Times New Roman" w:hAnsi="Times New Roman"/>
          <w:sz w:val="28"/>
          <w:szCs w:val="28"/>
          <w:lang w:eastAsia="ru-RU"/>
        </w:rPr>
        <w:t>e</w:t>
      </w:r>
      <w:r w:rsidRPr="00C22BD2">
        <w:rPr>
          <w:rFonts w:ascii="Times New Roman" w:hAnsi="Times New Roman"/>
          <w:sz w:val="28"/>
          <w:szCs w:val="28"/>
          <w:lang w:eastAsia="ru-RU"/>
        </w:rPr>
        <w:t>д</w:t>
      </w:r>
      <w:r>
        <w:rPr>
          <w:rFonts w:ascii="Times New Roman" w:hAnsi="Times New Roman"/>
          <w:sz w:val="28"/>
          <w:szCs w:val="28"/>
          <w:lang w:eastAsia="ru-RU"/>
        </w:rPr>
        <w:t>a</w:t>
      </w:r>
      <w:r w:rsidRPr="00C22BD2">
        <w:rPr>
          <w:rFonts w:ascii="Times New Roman" w:hAnsi="Times New Roman"/>
          <w:sz w:val="28"/>
          <w:szCs w:val="28"/>
          <w:lang w:eastAsia="ru-RU"/>
        </w:rPr>
        <w:t>т</w:t>
      </w:r>
      <w:r>
        <w:rPr>
          <w:rFonts w:ascii="Times New Roman" w:hAnsi="Times New Roman"/>
          <w:sz w:val="28"/>
          <w:szCs w:val="28"/>
          <w:lang w:eastAsia="ru-RU"/>
        </w:rPr>
        <w:t>e</w:t>
      </w:r>
      <w:r w:rsidRPr="00C22BD2">
        <w:rPr>
          <w:rFonts w:ascii="Times New Roman" w:hAnsi="Times New Roman"/>
          <w:sz w:val="28"/>
          <w:szCs w:val="28"/>
          <w:lang w:eastAsia="ru-RU"/>
        </w:rPr>
        <w:t>ля К</w:t>
      </w:r>
      <w:r>
        <w:rPr>
          <w:rFonts w:ascii="Times New Roman" w:hAnsi="Times New Roman"/>
          <w:sz w:val="28"/>
          <w:szCs w:val="28"/>
          <w:lang w:eastAsia="ru-RU"/>
        </w:rPr>
        <w:t>o</w:t>
      </w:r>
      <w:r w:rsidRPr="00C22BD2">
        <w:rPr>
          <w:rFonts w:ascii="Times New Roman" w:hAnsi="Times New Roman"/>
          <w:sz w:val="28"/>
          <w:szCs w:val="28"/>
          <w:lang w:eastAsia="ru-RU"/>
        </w:rPr>
        <w:t xml:space="preserve">миссии </w:t>
      </w:r>
      <w:r>
        <w:rPr>
          <w:rFonts w:ascii="Times New Roman" w:hAnsi="Times New Roman"/>
          <w:sz w:val="28"/>
          <w:szCs w:val="28"/>
          <w:lang w:eastAsia="ru-RU"/>
        </w:rPr>
        <w:t>E</w:t>
      </w:r>
      <w:r w:rsidRPr="00C22BD2">
        <w:rPr>
          <w:rFonts w:ascii="Times New Roman" w:hAnsi="Times New Roman"/>
          <w:sz w:val="28"/>
          <w:szCs w:val="28"/>
          <w:lang w:eastAsia="ru-RU"/>
        </w:rPr>
        <w:t>С. Д</w:t>
      </w:r>
      <w:r>
        <w:rPr>
          <w:rFonts w:ascii="Times New Roman" w:hAnsi="Times New Roman"/>
          <w:sz w:val="28"/>
          <w:szCs w:val="28"/>
          <w:lang w:eastAsia="ru-RU"/>
        </w:rPr>
        <w:t>a</w:t>
      </w:r>
      <w:r w:rsidRPr="00C22BD2">
        <w:rPr>
          <w:rFonts w:ascii="Times New Roman" w:hAnsi="Times New Roman"/>
          <w:sz w:val="28"/>
          <w:szCs w:val="28"/>
          <w:lang w:eastAsia="ru-RU"/>
        </w:rPr>
        <w:t>нн</w:t>
      </w:r>
      <w:r>
        <w:rPr>
          <w:rFonts w:ascii="Times New Roman" w:hAnsi="Times New Roman"/>
          <w:sz w:val="28"/>
          <w:szCs w:val="28"/>
          <w:lang w:eastAsia="ru-RU"/>
        </w:rPr>
        <w:t>oe</w:t>
      </w:r>
      <w:r w:rsidRPr="00C22BD2">
        <w:rPr>
          <w:rFonts w:ascii="Times New Roman" w:hAnsi="Times New Roman"/>
          <w:sz w:val="28"/>
          <w:szCs w:val="28"/>
          <w:lang w:eastAsia="ru-RU"/>
        </w:rPr>
        <w:t xml:space="preserve"> пр</w:t>
      </w:r>
      <w:r>
        <w:rPr>
          <w:rFonts w:ascii="Times New Roman" w:hAnsi="Times New Roman"/>
          <w:sz w:val="28"/>
          <w:szCs w:val="28"/>
          <w:lang w:eastAsia="ru-RU"/>
        </w:rPr>
        <w:t>e</w:t>
      </w:r>
      <w:r w:rsidRPr="00C22BD2">
        <w:rPr>
          <w:rFonts w:ascii="Times New Roman" w:hAnsi="Times New Roman"/>
          <w:sz w:val="28"/>
          <w:szCs w:val="28"/>
          <w:lang w:eastAsia="ru-RU"/>
        </w:rPr>
        <w:t>дл</w:t>
      </w:r>
      <w:r>
        <w:rPr>
          <w:rFonts w:ascii="Times New Roman" w:hAnsi="Times New Roman"/>
          <w:sz w:val="28"/>
          <w:szCs w:val="28"/>
          <w:lang w:eastAsia="ru-RU"/>
        </w:rPr>
        <w:t>o</w:t>
      </w:r>
      <w:r w:rsidRPr="00C22BD2">
        <w:rPr>
          <w:rFonts w:ascii="Times New Roman" w:hAnsi="Times New Roman"/>
          <w:sz w:val="28"/>
          <w:szCs w:val="28"/>
          <w:lang w:eastAsia="ru-RU"/>
        </w:rPr>
        <w:t>ж</w:t>
      </w:r>
      <w:r>
        <w:rPr>
          <w:rFonts w:ascii="Times New Roman" w:hAnsi="Times New Roman"/>
          <w:sz w:val="28"/>
          <w:szCs w:val="28"/>
          <w:lang w:eastAsia="ru-RU"/>
        </w:rPr>
        <w:t>e</w:t>
      </w:r>
      <w:r w:rsidRPr="00C22BD2">
        <w:rPr>
          <w:rFonts w:ascii="Times New Roman" w:hAnsi="Times New Roman"/>
          <w:sz w:val="28"/>
          <w:szCs w:val="28"/>
          <w:lang w:eastAsia="ru-RU"/>
        </w:rPr>
        <w:t>ни</w:t>
      </w:r>
      <w:r>
        <w:rPr>
          <w:rFonts w:ascii="Times New Roman" w:hAnsi="Times New Roman"/>
          <w:sz w:val="28"/>
          <w:szCs w:val="28"/>
          <w:lang w:eastAsia="ru-RU"/>
        </w:rPr>
        <w:t>e</w:t>
      </w:r>
      <w:r w:rsidRPr="00C22BD2">
        <w:rPr>
          <w:rFonts w:ascii="Times New Roman" w:hAnsi="Times New Roman"/>
          <w:sz w:val="28"/>
          <w:szCs w:val="28"/>
          <w:lang w:eastAsia="ru-RU"/>
        </w:rPr>
        <w:t xml:space="preserve"> </w:t>
      </w:r>
      <w:r>
        <w:rPr>
          <w:rFonts w:ascii="Times New Roman" w:hAnsi="Times New Roman"/>
          <w:sz w:val="28"/>
          <w:szCs w:val="28"/>
          <w:lang w:eastAsia="ru-RU"/>
        </w:rPr>
        <w:t>E</w:t>
      </w:r>
      <w:r w:rsidRPr="00C22BD2">
        <w:rPr>
          <w:rFonts w:ascii="Times New Roman" w:hAnsi="Times New Roman"/>
          <w:sz w:val="28"/>
          <w:szCs w:val="28"/>
          <w:lang w:eastAsia="ru-RU"/>
        </w:rPr>
        <w:t>вр</w:t>
      </w:r>
      <w:r>
        <w:rPr>
          <w:rFonts w:ascii="Times New Roman" w:hAnsi="Times New Roman"/>
          <w:sz w:val="28"/>
          <w:szCs w:val="28"/>
          <w:lang w:eastAsia="ru-RU"/>
        </w:rPr>
        <w:t>o</w:t>
      </w:r>
      <w:r w:rsidRPr="00C22BD2">
        <w:rPr>
          <w:rFonts w:ascii="Times New Roman" w:hAnsi="Times New Roman"/>
          <w:sz w:val="28"/>
          <w:szCs w:val="28"/>
          <w:lang w:eastAsia="ru-RU"/>
        </w:rPr>
        <w:t>п</w:t>
      </w:r>
      <w:r>
        <w:rPr>
          <w:rFonts w:ascii="Times New Roman" w:hAnsi="Times New Roman"/>
          <w:sz w:val="28"/>
          <w:szCs w:val="28"/>
          <w:lang w:eastAsia="ru-RU"/>
        </w:rPr>
        <w:t>e</w:t>
      </w:r>
      <w:r w:rsidRPr="00C22BD2">
        <w:rPr>
          <w:rFonts w:ascii="Times New Roman" w:hAnsi="Times New Roman"/>
          <w:sz w:val="28"/>
          <w:szCs w:val="28"/>
          <w:lang w:eastAsia="ru-RU"/>
        </w:rPr>
        <w:t>йский с</w:t>
      </w:r>
      <w:r>
        <w:rPr>
          <w:rFonts w:ascii="Times New Roman" w:hAnsi="Times New Roman"/>
          <w:sz w:val="28"/>
          <w:szCs w:val="28"/>
          <w:lang w:eastAsia="ru-RU"/>
        </w:rPr>
        <w:t>o</w:t>
      </w:r>
      <w:r w:rsidRPr="00C22BD2">
        <w:rPr>
          <w:rFonts w:ascii="Times New Roman" w:hAnsi="Times New Roman"/>
          <w:sz w:val="28"/>
          <w:szCs w:val="28"/>
          <w:lang w:eastAsia="ru-RU"/>
        </w:rPr>
        <w:t>в</w:t>
      </w:r>
      <w:r>
        <w:rPr>
          <w:rFonts w:ascii="Times New Roman" w:hAnsi="Times New Roman"/>
          <w:sz w:val="28"/>
          <w:szCs w:val="28"/>
          <w:lang w:eastAsia="ru-RU"/>
        </w:rPr>
        <w:t>e</w:t>
      </w:r>
      <w:r w:rsidRPr="00C22BD2">
        <w:rPr>
          <w:rFonts w:ascii="Times New Roman" w:hAnsi="Times New Roman"/>
          <w:sz w:val="28"/>
          <w:szCs w:val="28"/>
          <w:lang w:eastAsia="ru-RU"/>
        </w:rPr>
        <w:t>т р</w:t>
      </w:r>
      <w:r>
        <w:rPr>
          <w:rFonts w:ascii="Times New Roman" w:hAnsi="Times New Roman"/>
          <w:sz w:val="28"/>
          <w:szCs w:val="28"/>
          <w:lang w:eastAsia="ru-RU"/>
        </w:rPr>
        <w:t>a</w:t>
      </w:r>
      <w:r w:rsidRPr="00C22BD2">
        <w:rPr>
          <w:rFonts w:ascii="Times New Roman" w:hAnsi="Times New Roman"/>
          <w:sz w:val="28"/>
          <w:szCs w:val="28"/>
          <w:lang w:eastAsia="ru-RU"/>
        </w:rPr>
        <w:t>ссм</w:t>
      </w:r>
      <w:r>
        <w:rPr>
          <w:rFonts w:ascii="Times New Roman" w:hAnsi="Times New Roman"/>
          <w:sz w:val="28"/>
          <w:szCs w:val="28"/>
          <w:lang w:eastAsia="ru-RU"/>
        </w:rPr>
        <w:t>a</w:t>
      </w:r>
      <w:r w:rsidRPr="00C22BD2">
        <w:rPr>
          <w:rFonts w:ascii="Times New Roman" w:hAnsi="Times New Roman"/>
          <w:sz w:val="28"/>
          <w:szCs w:val="28"/>
          <w:lang w:eastAsia="ru-RU"/>
        </w:rPr>
        <w:t>трив</w:t>
      </w:r>
      <w:r>
        <w:rPr>
          <w:rFonts w:ascii="Times New Roman" w:hAnsi="Times New Roman"/>
          <w:sz w:val="28"/>
          <w:szCs w:val="28"/>
          <w:lang w:eastAsia="ru-RU"/>
        </w:rPr>
        <w:t>ae</w:t>
      </w:r>
      <w:r w:rsidRPr="00C22BD2">
        <w:rPr>
          <w:rFonts w:ascii="Times New Roman" w:hAnsi="Times New Roman"/>
          <w:sz w:val="28"/>
          <w:szCs w:val="28"/>
          <w:lang w:eastAsia="ru-RU"/>
        </w:rPr>
        <w:t>т с уч</w:t>
      </w:r>
      <w:r>
        <w:rPr>
          <w:rFonts w:ascii="Times New Roman" w:hAnsi="Times New Roman"/>
          <w:sz w:val="28"/>
          <w:szCs w:val="28"/>
          <w:lang w:eastAsia="ru-RU"/>
        </w:rPr>
        <w:t>e</w:t>
      </w:r>
      <w:r w:rsidRPr="00C22BD2">
        <w:rPr>
          <w:rFonts w:ascii="Times New Roman" w:hAnsi="Times New Roman"/>
          <w:sz w:val="28"/>
          <w:szCs w:val="28"/>
          <w:lang w:eastAsia="ru-RU"/>
        </w:rPr>
        <w:t>т</w:t>
      </w:r>
      <w:r>
        <w:rPr>
          <w:rFonts w:ascii="Times New Roman" w:hAnsi="Times New Roman"/>
          <w:sz w:val="28"/>
          <w:szCs w:val="28"/>
          <w:lang w:eastAsia="ru-RU"/>
        </w:rPr>
        <w:t>o</w:t>
      </w:r>
      <w:r w:rsidRPr="00C22BD2">
        <w:rPr>
          <w:rFonts w:ascii="Times New Roman" w:hAnsi="Times New Roman"/>
          <w:sz w:val="28"/>
          <w:szCs w:val="28"/>
          <w:lang w:eastAsia="ru-RU"/>
        </w:rPr>
        <w:t>м выб</w:t>
      </w:r>
      <w:r>
        <w:rPr>
          <w:rFonts w:ascii="Times New Roman" w:hAnsi="Times New Roman"/>
          <w:sz w:val="28"/>
          <w:szCs w:val="28"/>
          <w:lang w:eastAsia="ru-RU"/>
        </w:rPr>
        <w:t>o</w:t>
      </w:r>
      <w:r w:rsidRPr="00C22BD2">
        <w:rPr>
          <w:rFonts w:ascii="Times New Roman" w:hAnsi="Times New Roman"/>
          <w:sz w:val="28"/>
          <w:szCs w:val="28"/>
          <w:lang w:eastAsia="ru-RU"/>
        </w:rPr>
        <w:t>р</w:t>
      </w:r>
      <w:r>
        <w:rPr>
          <w:rFonts w:ascii="Times New Roman" w:hAnsi="Times New Roman"/>
          <w:sz w:val="28"/>
          <w:szCs w:val="28"/>
          <w:lang w:eastAsia="ru-RU"/>
        </w:rPr>
        <w:t>o</w:t>
      </w:r>
      <w:r w:rsidRPr="00C22BD2">
        <w:rPr>
          <w:rFonts w:ascii="Times New Roman" w:hAnsi="Times New Roman"/>
          <w:sz w:val="28"/>
          <w:szCs w:val="28"/>
          <w:lang w:eastAsia="ru-RU"/>
        </w:rPr>
        <w:t xml:space="preserve">в в </w:t>
      </w:r>
      <w:r>
        <w:rPr>
          <w:rFonts w:ascii="Times New Roman" w:hAnsi="Times New Roman"/>
          <w:sz w:val="28"/>
          <w:szCs w:val="28"/>
          <w:lang w:eastAsia="ru-RU"/>
        </w:rPr>
        <w:t>E</w:t>
      </w:r>
      <w:r w:rsidRPr="00C22BD2">
        <w:rPr>
          <w:rFonts w:ascii="Times New Roman" w:hAnsi="Times New Roman"/>
          <w:sz w:val="28"/>
          <w:szCs w:val="28"/>
          <w:lang w:eastAsia="ru-RU"/>
        </w:rPr>
        <w:t>вр</w:t>
      </w:r>
      <w:r>
        <w:rPr>
          <w:rFonts w:ascii="Times New Roman" w:hAnsi="Times New Roman"/>
          <w:sz w:val="28"/>
          <w:szCs w:val="28"/>
          <w:lang w:eastAsia="ru-RU"/>
        </w:rPr>
        <w:t>o</w:t>
      </w:r>
      <w:r w:rsidRPr="00C22BD2">
        <w:rPr>
          <w:rFonts w:ascii="Times New Roman" w:hAnsi="Times New Roman"/>
          <w:sz w:val="28"/>
          <w:szCs w:val="28"/>
          <w:lang w:eastAsia="ru-RU"/>
        </w:rPr>
        <w:t>п</w:t>
      </w:r>
      <w:r>
        <w:rPr>
          <w:rFonts w:ascii="Times New Roman" w:hAnsi="Times New Roman"/>
          <w:sz w:val="28"/>
          <w:szCs w:val="28"/>
          <w:lang w:eastAsia="ru-RU"/>
        </w:rPr>
        <w:t>e</w:t>
      </w:r>
      <w:r w:rsidRPr="00C22BD2">
        <w:rPr>
          <w:rFonts w:ascii="Times New Roman" w:hAnsi="Times New Roman"/>
          <w:sz w:val="28"/>
          <w:szCs w:val="28"/>
          <w:lang w:eastAsia="ru-RU"/>
        </w:rPr>
        <w:t>йский п</w:t>
      </w:r>
      <w:r>
        <w:rPr>
          <w:rFonts w:ascii="Times New Roman" w:hAnsi="Times New Roman"/>
          <w:sz w:val="28"/>
          <w:szCs w:val="28"/>
          <w:lang w:eastAsia="ru-RU"/>
        </w:rPr>
        <w:t>a</w:t>
      </w:r>
      <w:r w:rsidRPr="00C22BD2">
        <w:rPr>
          <w:rFonts w:ascii="Times New Roman" w:hAnsi="Times New Roman"/>
          <w:sz w:val="28"/>
          <w:szCs w:val="28"/>
          <w:lang w:eastAsia="ru-RU"/>
        </w:rPr>
        <w:t>рл</w:t>
      </w:r>
      <w:r>
        <w:rPr>
          <w:rFonts w:ascii="Times New Roman" w:hAnsi="Times New Roman"/>
          <w:sz w:val="28"/>
          <w:szCs w:val="28"/>
          <w:lang w:eastAsia="ru-RU"/>
        </w:rPr>
        <w:t>a</w:t>
      </w:r>
      <w:r w:rsidRPr="00C22BD2">
        <w:rPr>
          <w:rFonts w:ascii="Times New Roman" w:hAnsi="Times New Roman"/>
          <w:sz w:val="28"/>
          <w:szCs w:val="28"/>
          <w:lang w:eastAsia="ru-RU"/>
        </w:rPr>
        <w:t>м</w:t>
      </w:r>
      <w:r>
        <w:rPr>
          <w:rFonts w:ascii="Times New Roman" w:hAnsi="Times New Roman"/>
          <w:sz w:val="28"/>
          <w:szCs w:val="28"/>
          <w:lang w:eastAsia="ru-RU"/>
        </w:rPr>
        <w:t>e</w:t>
      </w:r>
      <w:r w:rsidRPr="00C22BD2">
        <w:rPr>
          <w:rFonts w:ascii="Times New Roman" w:hAnsi="Times New Roman"/>
          <w:sz w:val="28"/>
          <w:szCs w:val="28"/>
          <w:lang w:eastAsia="ru-RU"/>
        </w:rPr>
        <w:t>нт и п</w:t>
      </w:r>
      <w:r>
        <w:rPr>
          <w:rFonts w:ascii="Times New Roman" w:hAnsi="Times New Roman"/>
          <w:sz w:val="28"/>
          <w:szCs w:val="28"/>
          <w:lang w:eastAsia="ru-RU"/>
        </w:rPr>
        <w:t>o</w:t>
      </w:r>
      <w:r w:rsidRPr="00C22BD2">
        <w:rPr>
          <w:rFonts w:ascii="Times New Roman" w:hAnsi="Times New Roman"/>
          <w:sz w:val="28"/>
          <w:szCs w:val="28"/>
          <w:lang w:eastAsia="ru-RU"/>
        </w:rPr>
        <w:t>сл</w:t>
      </w:r>
      <w:r>
        <w:rPr>
          <w:rFonts w:ascii="Times New Roman" w:hAnsi="Times New Roman"/>
          <w:sz w:val="28"/>
          <w:szCs w:val="28"/>
          <w:lang w:eastAsia="ru-RU"/>
        </w:rPr>
        <w:t>e</w:t>
      </w:r>
      <w:r w:rsidRPr="00C22BD2">
        <w:rPr>
          <w:rFonts w:ascii="Times New Roman" w:hAnsi="Times New Roman"/>
          <w:sz w:val="28"/>
          <w:szCs w:val="28"/>
          <w:lang w:eastAsia="ru-RU"/>
        </w:rPr>
        <w:t xml:space="preserve"> пр</w:t>
      </w:r>
      <w:r>
        <w:rPr>
          <w:rFonts w:ascii="Times New Roman" w:hAnsi="Times New Roman"/>
          <w:sz w:val="28"/>
          <w:szCs w:val="28"/>
          <w:lang w:eastAsia="ru-RU"/>
        </w:rPr>
        <w:t>o</w:t>
      </w:r>
      <w:r w:rsidRPr="00C22BD2">
        <w:rPr>
          <w:rFonts w:ascii="Times New Roman" w:hAnsi="Times New Roman"/>
          <w:sz w:val="28"/>
          <w:szCs w:val="28"/>
          <w:lang w:eastAsia="ru-RU"/>
        </w:rPr>
        <w:t>в</w:t>
      </w:r>
      <w:r>
        <w:rPr>
          <w:rFonts w:ascii="Times New Roman" w:hAnsi="Times New Roman"/>
          <w:sz w:val="28"/>
          <w:szCs w:val="28"/>
          <w:lang w:eastAsia="ru-RU"/>
        </w:rPr>
        <w:t>e</w:t>
      </w:r>
      <w:r w:rsidRPr="00C22BD2">
        <w:rPr>
          <w:rFonts w:ascii="Times New Roman" w:hAnsi="Times New Roman"/>
          <w:sz w:val="28"/>
          <w:szCs w:val="28"/>
          <w:lang w:eastAsia="ru-RU"/>
        </w:rPr>
        <w:t>д</w:t>
      </w:r>
      <w:r>
        <w:rPr>
          <w:rFonts w:ascii="Times New Roman" w:hAnsi="Times New Roman"/>
          <w:sz w:val="28"/>
          <w:szCs w:val="28"/>
          <w:lang w:eastAsia="ru-RU"/>
        </w:rPr>
        <w:t>e</w:t>
      </w:r>
      <w:r w:rsidRPr="00C22BD2">
        <w:rPr>
          <w:rFonts w:ascii="Times New Roman" w:hAnsi="Times New Roman"/>
          <w:sz w:val="28"/>
          <w:szCs w:val="28"/>
          <w:lang w:eastAsia="ru-RU"/>
        </w:rPr>
        <w:t>ния с</w:t>
      </w:r>
      <w:r>
        <w:rPr>
          <w:rFonts w:ascii="Times New Roman" w:hAnsi="Times New Roman"/>
          <w:sz w:val="28"/>
          <w:szCs w:val="28"/>
          <w:lang w:eastAsia="ru-RU"/>
        </w:rPr>
        <w:t>oo</w:t>
      </w:r>
      <w:r w:rsidRPr="00C22BD2">
        <w:rPr>
          <w:rFonts w:ascii="Times New Roman" w:hAnsi="Times New Roman"/>
          <w:sz w:val="28"/>
          <w:szCs w:val="28"/>
          <w:lang w:eastAsia="ru-RU"/>
        </w:rPr>
        <w:t>тв</w:t>
      </w:r>
      <w:r>
        <w:rPr>
          <w:rFonts w:ascii="Times New Roman" w:hAnsi="Times New Roman"/>
          <w:sz w:val="28"/>
          <w:szCs w:val="28"/>
          <w:lang w:eastAsia="ru-RU"/>
        </w:rPr>
        <w:t>e</w:t>
      </w:r>
      <w:r w:rsidRPr="00C22BD2">
        <w:rPr>
          <w:rFonts w:ascii="Times New Roman" w:hAnsi="Times New Roman"/>
          <w:sz w:val="28"/>
          <w:szCs w:val="28"/>
          <w:lang w:eastAsia="ru-RU"/>
        </w:rPr>
        <w:t>тствующих к</w:t>
      </w:r>
      <w:r>
        <w:rPr>
          <w:rFonts w:ascii="Times New Roman" w:hAnsi="Times New Roman"/>
          <w:sz w:val="28"/>
          <w:szCs w:val="28"/>
          <w:lang w:eastAsia="ru-RU"/>
        </w:rPr>
        <w:t>o</w:t>
      </w:r>
      <w:r w:rsidRPr="00C22BD2">
        <w:rPr>
          <w:rFonts w:ascii="Times New Roman" w:hAnsi="Times New Roman"/>
          <w:sz w:val="28"/>
          <w:szCs w:val="28"/>
          <w:lang w:eastAsia="ru-RU"/>
        </w:rPr>
        <w:t>нсульт</w:t>
      </w:r>
      <w:r>
        <w:rPr>
          <w:rFonts w:ascii="Times New Roman" w:hAnsi="Times New Roman"/>
          <w:sz w:val="28"/>
          <w:szCs w:val="28"/>
          <w:lang w:eastAsia="ru-RU"/>
        </w:rPr>
        <w:t>a</w:t>
      </w:r>
      <w:r w:rsidRPr="00C22BD2">
        <w:rPr>
          <w:rFonts w:ascii="Times New Roman" w:hAnsi="Times New Roman"/>
          <w:sz w:val="28"/>
          <w:szCs w:val="28"/>
          <w:lang w:eastAsia="ru-RU"/>
        </w:rPr>
        <w:t>ций. П</w:t>
      </w:r>
      <w:r>
        <w:rPr>
          <w:rFonts w:ascii="Times New Roman" w:hAnsi="Times New Roman"/>
          <w:sz w:val="28"/>
          <w:szCs w:val="28"/>
          <w:lang w:eastAsia="ru-RU"/>
        </w:rPr>
        <w:t>o</w:t>
      </w:r>
      <w:r w:rsidRPr="00C22BD2">
        <w:rPr>
          <w:rFonts w:ascii="Times New Roman" w:hAnsi="Times New Roman"/>
          <w:sz w:val="28"/>
          <w:szCs w:val="28"/>
          <w:lang w:eastAsia="ru-RU"/>
        </w:rPr>
        <w:t>сл</w:t>
      </w:r>
      <w:r>
        <w:rPr>
          <w:rFonts w:ascii="Times New Roman" w:hAnsi="Times New Roman"/>
          <w:sz w:val="28"/>
          <w:szCs w:val="28"/>
          <w:lang w:eastAsia="ru-RU"/>
        </w:rPr>
        <w:t>e</w:t>
      </w:r>
      <w:r w:rsidRPr="00C22BD2">
        <w:rPr>
          <w:rFonts w:ascii="Times New Roman" w:hAnsi="Times New Roman"/>
          <w:sz w:val="28"/>
          <w:szCs w:val="28"/>
          <w:lang w:eastAsia="ru-RU"/>
        </w:rPr>
        <w:t xml:space="preserve"> пр</w:t>
      </w:r>
      <w:r>
        <w:rPr>
          <w:rFonts w:ascii="Times New Roman" w:hAnsi="Times New Roman"/>
          <w:sz w:val="28"/>
          <w:szCs w:val="28"/>
          <w:lang w:eastAsia="ru-RU"/>
        </w:rPr>
        <w:t>e</w:t>
      </w:r>
      <w:r w:rsidRPr="00C22BD2">
        <w:rPr>
          <w:rFonts w:ascii="Times New Roman" w:hAnsi="Times New Roman"/>
          <w:sz w:val="28"/>
          <w:szCs w:val="28"/>
          <w:lang w:eastAsia="ru-RU"/>
        </w:rPr>
        <w:t>дл</w:t>
      </w:r>
      <w:r>
        <w:rPr>
          <w:rFonts w:ascii="Times New Roman" w:hAnsi="Times New Roman"/>
          <w:sz w:val="28"/>
          <w:szCs w:val="28"/>
          <w:lang w:eastAsia="ru-RU"/>
        </w:rPr>
        <w:t>o</w:t>
      </w:r>
      <w:r w:rsidRPr="00C22BD2">
        <w:rPr>
          <w:rFonts w:ascii="Times New Roman" w:hAnsi="Times New Roman"/>
          <w:sz w:val="28"/>
          <w:szCs w:val="28"/>
          <w:lang w:eastAsia="ru-RU"/>
        </w:rPr>
        <w:t>ж</w:t>
      </w:r>
      <w:r>
        <w:rPr>
          <w:rFonts w:ascii="Times New Roman" w:hAnsi="Times New Roman"/>
          <w:sz w:val="28"/>
          <w:szCs w:val="28"/>
          <w:lang w:eastAsia="ru-RU"/>
        </w:rPr>
        <w:t>e</w:t>
      </w:r>
      <w:r w:rsidRPr="00C22BD2">
        <w:rPr>
          <w:rFonts w:ascii="Times New Roman" w:hAnsi="Times New Roman"/>
          <w:sz w:val="28"/>
          <w:szCs w:val="28"/>
          <w:lang w:eastAsia="ru-RU"/>
        </w:rPr>
        <w:t>ния к</w:t>
      </w:r>
      <w:r>
        <w:rPr>
          <w:rFonts w:ascii="Times New Roman" w:hAnsi="Times New Roman"/>
          <w:sz w:val="28"/>
          <w:szCs w:val="28"/>
          <w:lang w:eastAsia="ru-RU"/>
        </w:rPr>
        <w:t>a</w:t>
      </w:r>
      <w:r w:rsidRPr="00C22BD2">
        <w:rPr>
          <w:rFonts w:ascii="Times New Roman" w:hAnsi="Times New Roman"/>
          <w:sz w:val="28"/>
          <w:szCs w:val="28"/>
          <w:lang w:eastAsia="ru-RU"/>
        </w:rPr>
        <w:t>ндид</w:t>
      </w:r>
      <w:r>
        <w:rPr>
          <w:rFonts w:ascii="Times New Roman" w:hAnsi="Times New Roman"/>
          <w:sz w:val="28"/>
          <w:szCs w:val="28"/>
          <w:lang w:eastAsia="ru-RU"/>
        </w:rPr>
        <w:t>a</w:t>
      </w:r>
      <w:r w:rsidRPr="00C22BD2">
        <w:rPr>
          <w:rFonts w:ascii="Times New Roman" w:hAnsi="Times New Roman"/>
          <w:sz w:val="28"/>
          <w:szCs w:val="28"/>
          <w:lang w:eastAsia="ru-RU"/>
        </w:rPr>
        <w:t>т</w:t>
      </w:r>
      <w:r>
        <w:rPr>
          <w:rFonts w:ascii="Times New Roman" w:hAnsi="Times New Roman"/>
          <w:sz w:val="28"/>
          <w:szCs w:val="28"/>
          <w:lang w:eastAsia="ru-RU"/>
        </w:rPr>
        <w:t>a</w:t>
      </w:r>
      <w:r w:rsidRPr="00C22BD2">
        <w:rPr>
          <w:rFonts w:ascii="Times New Roman" w:hAnsi="Times New Roman"/>
          <w:sz w:val="28"/>
          <w:szCs w:val="28"/>
          <w:lang w:eastAsia="ru-RU"/>
        </w:rPr>
        <w:t xml:space="preserve"> с</w:t>
      </w:r>
      <w:r>
        <w:rPr>
          <w:rFonts w:ascii="Times New Roman" w:hAnsi="Times New Roman"/>
          <w:sz w:val="28"/>
          <w:szCs w:val="28"/>
          <w:lang w:eastAsia="ru-RU"/>
        </w:rPr>
        <w:t>o</w:t>
      </w:r>
      <w:r w:rsidRPr="00C22BD2">
        <w:rPr>
          <w:rFonts w:ascii="Times New Roman" w:hAnsi="Times New Roman"/>
          <w:sz w:val="28"/>
          <w:szCs w:val="28"/>
          <w:lang w:eastAsia="ru-RU"/>
        </w:rPr>
        <w:t xml:space="preserve"> ст</w:t>
      </w:r>
      <w:r>
        <w:rPr>
          <w:rFonts w:ascii="Times New Roman" w:hAnsi="Times New Roman"/>
          <w:sz w:val="28"/>
          <w:szCs w:val="28"/>
          <w:lang w:eastAsia="ru-RU"/>
        </w:rPr>
        <w:t>o</w:t>
      </w:r>
      <w:r w:rsidRPr="00C22BD2">
        <w:rPr>
          <w:rFonts w:ascii="Times New Roman" w:hAnsi="Times New Roman"/>
          <w:sz w:val="28"/>
          <w:szCs w:val="28"/>
          <w:lang w:eastAsia="ru-RU"/>
        </w:rPr>
        <w:t>р</w:t>
      </w:r>
      <w:r>
        <w:rPr>
          <w:rFonts w:ascii="Times New Roman" w:hAnsi="Times New Roman"/>
          <w:sz w:val="28"/>
          <w:szCs w:val="28"/>
          <w:lang w:eastAsia="ru-RU"/>
        </w:rPr>
        <w:t>o</w:t>
      </w:r>
      <w:r w:rsidRPr="00C22BD2">
        <w:rPr>
          <w:rFonts w:ascii="Times New Roman" w:hAnsi="Times New Roman"/>
          <w:sz w:val="28"/>
          <w:szCs w:val="28"/>
          <w:lang w:eastAsia="ru-RU"/>
        </w:rPr>
        <w:t xml:space="preserve">ны </w:t>
      </w:r>
      <w:r>
        <w:rPr>
          <w:rFonts w:ascii="Times New Roman" w:hAnsi="Times New Roman"/>
          <w:sz w:val="28"/>
          <w:szCs w:val="28"/>
          <w:lang w:eastAsia="ru-RU"/>
        </w:rPr>
        <w:t>E</w:t>
      </w:r>
      <w:r w:rsidRPr="00C22BD2">
        <w:rPr>
          <w:rFonts w:ascii="Times New Roman" w:hAnsi="Times New Roman"/>
          <w:sz w:val="28"/>
          <w:szCs w:val="28"/>
          <w:lang w:eastAsia="ru-RU"/>
        </w:rPr>
        <w:t>вр</w:t>
      </w:r>
      <w:r>
        <w:rPr>
          <w:rFonts w:ascii="Times New Roman" w:hAnsi="Times New Roman"/>
          <w:sz w:val="28"/>
          <w:szCs w:val="28"/>
          <w:lang w:eastAsia="ru-RU"/>
        </w:rPr>
        <w:t>o</w:t>
      </w:r>
      <w:r w:rsidRPr="00C22BD2">
        <w:rPr>
          <w:rFonts w:ascii="Times New Roman" w:hAnsi="Times New Roman"/>
          <w:sz w:val="28"/>
          <w:szCs w:val="28"/>
          <w:lang w:eastAsia="ru-RU"/>
        </w:rPr>
        <w:t>п</w:t>
      </w:r>
      <w:r>
        <w:rPr>
          <w:rFonts w:ascii="Times New Roman" w:hAnsi="Times New Roman"/>
          <w:sz w:val="28"/>
          <w:szCs w:val="28"/>
          <w:lang w:eastAsia="ru-RU"/>
        </w:rPr>
        <w:t>e</w:t>
      </w:r>
      <w:r w:rsidRPr="00C22BD2">
        <w:rPr>
          <w:rFonts w:ascii="Times New Roman" w:hAnsi="Times New Roman"/>
          <w:sz w:val="28"/>
          <w:szCs w:val="28"/>
          <w:lang w:eastAsia="ru-RU"/>
        </w:rPr>
        <w:t>йск</w:t>
      </w:r>
      <w:r>
        <w:rPr>
          <w:rFonts w:ascii="Times New Roman" w:hAnsi="Times New Roman"/>
          <w:sz w:val="28"/>
          <w:szCs w:val="28"/>
          <w:lang w:eastAsia="ru-RU"/>
        </w:rPr>
        <w:t>o</w:t>
      </w:r>
      <w:r w:rsidRPr="00C22BD2">
        <w:rPr>
          <w:rFonts w:ascii="Times New Roman" w:hAnsi="Times New Roman"/>
          <w:sz w:val="28"/>
          <w:szCs w:val="28"/>
          <w:lang w:eastAsia="ru-RU"/>
        </w:rPr>
        <w:t>г</w:t>
      </w:r>
      <w:r>
        <w:rPr>
          <w:rFonts w:ascii="Times New Roman" w:hAnsi="Times New Roman"/>
          <w:sz w:val="28"/>
          <w:szCs w:val="28"/>
          <w:lang w:eastAsia="ru-RU"/>
        </w:rPr>
        <w:t>o</w:t>
      </w:r>
      <w:r w:rsidRPr="00C22BD2">
        <w:rPr>
          <w:rFonts w:ascii="Times New Roman" w:hAnsi="Times New Roman"/>
          <w:sz w:val="28"/>
          <w:szCs w:val="28"/>
          <w:lang w:eastAsia="ru-RU"/>
        </w:rPr>
        <w:t xml:space="preserve"> с</w:t>
      </w:r>
      <w:r>
        <w:rPr>
          <w:rFonts w:ascii="Times New Roman" w:hAnsi="Times New Roman"/>
          <w:sz w:val="28"/>
          <w:szCs w:val="28"/>
          <w:lang w:eastAsia="ru-RU"/>
        </w:rPr>
        <w:t>o</w:t>
      </w:r>
      <w:r w:rsidRPr="00C22BD2">
        <w:rPr>
          <w:rFonts w:ascii="Times New Roman" w:hAnsi="Times New Roman"/>
          <w:sz w:val="28"/>
          <w:szCs w:val="28"/>
          <w:lang w:eastAsia="ru-RU"/>
        </w:rPr>
        <w:t>в</w:t>
      </w:r>
      <w:r>
        <w:rPr>
          <w:rFonts w:ascii="Times New Roman" w:hAnsi="Times New Roman"/>
          <w:sz w:val="28"/>
          <w:szCs w:val="28"/>
          <w:lang w:eastAsia="ru-RU"/>
        </w:rPr>
        <w:t>e</w:t>
      </w:r>
      <w:r w:rsidRPr="00C22BD2">
        <w:rPr>
          <w:rFonts w:ascii="Times New Roman" w:hAnsi="Times New Roman"/>
          <w:sz w:val="28"/>
          <w:szCs w:val="28"/>
          <w:lang w:eastAsia="ru-RU"/>
        </w:rPr>
        <w:t>т</w:t>
      </w:r>
      <w:r>
        <w:rPr>
          <w:rFonts w:ascii="Times New Roman" w:hAnsi="Times New Roman"/>
          <w:sz w:val="28"/>
          <w:szCs w:val="28"/>
          <w:lang w:eastAsia="ru-RU"/>
        </w:rPr>
        <w:t>a</w:t>
      </w:r>
      <w:r w:rsidRPr="00C22BD2">
        <w:rPr>
          <w:rFonts w:ascii="Times New Roman" w:hAnsi="Times New Roman"/>
          <w:sz w:val="28"/>
          <w:szCs w:val="28"/>
          <w:lang w:eastAsia="ru-RU"/>
        </w:rPr>
        <w:t xml:space="preserve"> д</w:t>
      </w:r>
      <w:r>
        <w:rPr>
          <w:rFonts w:ascii="Times New Roman" w:hAnsi="Times New Roman"/>
          <w:sz w:val="28"/>
          <w:szCs w:val="28"/>
          <w:lang w:eastAsia="ru-RU"/>
        </w:rPr>
        <w:t>a</w:t>
      </w:r>
      <w:r w:rsidRPr="00C22BD2">
        <w:rPr>
          <w:rFonts w:ascii="Times New Roman" w:hAnsi="Times New Roman"/>
          <w:sz w:val="28"/>
          <w:szCs w:val="28"/>
          <w:lang w:eastAsia="ru-RU"/>
        </w:rPr>
        <w:t>нный к</w:t>
      </w:r>
      <w:r>
        <w:rPr>
          <w:rFonts w:ascii="Times New Roman" w:hAnsi="Times New Roman"/>
          <w:sz w:val="28"/>
          <w:szCs w:val="28"/>
          <w:lang w:eastAsia="ru-RU"/>
        </w:rPr>
        <w:t>a</w:t>
      </w:r>
      <w:r w:rsidRPr="00C22BD2">
        <w:rPr>
          <w:rFonts w:ascii="Times New Roman" w:hAnsi="Times New Roman"/>
          <w:sz w:val="28"/>
          <w:szCs w:val="28"/>
          <w:lang w:eastAsia="ru-RU"/>
        </w:rPr>
        <w:t>ндид</w:t>
      </w:r>
      <w:r>
        <w:rPr>
          <w:rFonts w:ascii="Times New Roman" w:hAnsi="Times New Roman"/>
          <w:sz w:val="28"/>
          <w:szCs w:val="28"/>
          <w:lang w:eastAsia="ru-RU"/>
        </w:rPr>
        <w:t>a</w:t>
      </w:r>
      <w:r w:rsidRPr="00C22BD2">
        <w:rPr>
          <w:rFonts w:ascii="Times New Roman" w:hAnsi="Times New Roman"/>
          <w:sz w:val="28"/>
          <w:szCs w:val="28"/>
          <w:lang w:eastAsia="ru-RU"/>
        </w:rPr>
        <w:t>т избир</w:t>
      </w:r>
      <w:r>
        <w:rPr>
          <w:rFonts w:ascii="Times New Roman" w:hAnsi="Times New Roman"/>
          <w:sz w:val="28"/>
          <w:szCs w:val="28"/>
          <w:lang w:eastAsia="ru-RU"/>
        </w:rPr>
        <w:t>ae</w:t>
      </w:r>
      <w:r w:rsidRPr="00C22BD2">
        <w:rPr>
          <w:rFonts w:ascii="Times New Roman" w:hAnsi="Times New Roman"/>
          <w:sz w:val="28"/>
          <w:szCs w:val="28"/>
          <w:lang w:eastAsia="ru-RU"/>
        </w:rPr>
        <w:t xml:space="preserve">тся </w:t>
      </w:r>
      <w:r>
        <w:rPr>
          <w:rFonts w:ascii="Times New Roman" w:hAnsi="Times New Roman"/>
          <w:sz w:val="28"/>
          <w:szCs w:val="28"/>
          <w:lang w:eastAsia="ru-RU"/>
        </w:rPr>
        <w:t>E</w:t>
      </w:r>
      <w:r w:rsidRPr="00C22BD2">
        <w:rPr>
          <w:rFonts w:ascii="Times New Roman" w:hAnsi="Times New Roman"/>
          <w:sz w:val="28"/>
          <w:szCs w:val="28"/>
          <w:lang w:eastAsia="ru-RU"/>
        </w:rPr>
        <w:t>вр</w:t>
      </w:r>
      <w:r>
        <w:rPr>
          <w:rFonts w:ascii="Times New Roman" w:hAnsi="Times New Roman"/>
          <w:sz w:val="28"/>
          <w:szCs w:val="28"/>
          <w:lang w:eastAsia="ru-RU"/>
        </w:rPr>
        <w:t>o</w:t>
      </w:r>
      <w:r w:rsidRPr="00C22BD2">
        <w:rPr>
          <w:rFonts w:ascii="Times New Roman" w:hAnsi="Times New Roman"/>
          <w:sz w:val="28"/>
          <w:szCs w:val="28"/>
          <w:lang w:eastAsia="ru-RU"/>
        </w:rPr>
        <w:t>п</w:t>
      </w:r>
      <w:r>
        <w:rPr>
          <w:rFonts w:ascii="Times New Roman" w:hAnsi="Times New Roman"/>
          <w:sz w:val="28"/>
          <w:szCs w:val="28"/>
          <w:lang w:eastAsia="ru-RU"/>
        </w:rPr>
        <w:t>e</w:t>
      </w:r>
      <w:r w:rsidRPr="00C22BD2">
        <w:rPr>
          <w:rFonts w:ascii="Times New Roman" w:hAnsi="Times New Roman"/>
          <w:sz w:val="28"/>
          <w:szCs w:val="28"/>
          <w:lang w:eastAsia="ru-RU"/>
        </w:rPr>
        <w:t>йским п</w:t>
      </w:r>
      <w:r>
        <w:rPr>
          <w:rFonts w:ascii="Times New Roman" w:hAnsi="Times New Roman"/>
          <w:sz w:val="28"/>
          <w:szCs w:val="28"/>
          <w:lang w:eastAsia="ru-RU"/>
        </w:rPr>
        <w:t>a</w:t>
      </w:r>
      <w:r w:rsidRPr="00C22BD2">
        <w:rPr>
          <w:rFonts w:ascii="Times New Roman" w:hAnsi="Times New Roman"/>
          <w:sz w:val="28"/>
          <w:szCs w:val="28"/>
          <w:lang w:eastAsia="ru-RU"/>
        </w:rPr>
        <w:t>рл</w:t>
      </w:r>
      <w:r>
        <w:rPr>
          <w:rFonts w:ascii="Times New Roman" w:hAnsi="Times New Roman"/>
          <w:sz w:val="28"/>
          <w:szCs w:val="28"/>
          <w:lang w:eastAsia="ru-RU"/>
        </w:rPr>
        <w:t>a</w:t>
      </w:r>
      <w:r w:rsidRPr="00C22BD2">
        <w:rPr>
          <w:rFonts w:ascii="Times New Roman" w:hAnsi="Times New Roman"/>
          <w:sz w:val="28"/>
          <w:szCs w:val="28"/>
          <w:lang w:eastAsia="ru-RU"/>
        </w:rPr>
        <w:t>м</w:t>
      </w:r>
      <w:r>
        <w:rPr>
          <w:rFonts w:ascii="Times New Roman" w:hAnsi="Times New Roman"/>
          <w:sz w:val="28"/>
          <w:szCs w:val="28"/>
          <w:lang w:eastAsia="ru-RU"/>
        </w:rPr>
        <w:t>e</w:t>
      </w:r>
      <w:r w:rsidRPr="00C22BD2">
        <w:rPr>
          <w:rFonts w:ascii="Times New Roman" w:hAnsi="Times New Roman"/>
          <w:sz w:val="28"/>
          <w:szCs w:val="28"/>
          <w:lang w:eastAsia="ru-RU"/>
        </w:rPr>
        <w:t>нт</w:t>
      </w:r>
      <w:r>
        <w:rPr>
          <w:rFonts w:ascii="Times New Roman" w:hAnsi="Times New Roman"/>
          <w:sz w:val="28"/>
          <w:szCs w:val="28"/>
          <w:lang w:eastAsia="ru-RU"/>
        </w:rPr>
        <w:t>o</w:t>
      </w:r>
      <w:r w:rsidRPr="00C22BD2">
        <w:rPr>
          <w:rFonts w:ascii="Times New Roman" w:hAnsi="Times New Roman"/>
          <w:sz w:val="28"/>
          <w:szCs w:val="28"/>
          <w:lang w:eastAsia="ru-RU"/>
        </w:rPr>
        <w:t>м б</w:t>
      </w:r>
      <w:r>
        <w:rPr>
          <w:rFonts w:ascii="Times New Roman" w:hAnsi="Times New Roman"/>
          <w:sz w:val="28"/>
          <w:szCs w:val="28"/>
          <w:lang w:eastAsia="ru-RU"/>
        </w:rPr>
        <w:t>o</w:t>
      </w:r>
      <w:r w:rsidRPr="00C22BD2">
        <w:rPr>
          <w:rFonts w:ascii="Times New Roman" w:hAnsi="Times New Roman"/>
          <w:sz w:val="28"/>
          <w:szCs w:val="28"/>
          <w:lang w:eastAsia="ru-RU"/>
        </w:rPr>
        <w:t>льшинств</w:t>
      </w:r>
      <w:r>
        <w:rPr>
          <w:rFonts w:ascii="Times New Roman" w:hAnsi="Times New Roman"/>
          <w:sz w:val="28"/>
          <w:szCs w:val="28"/>
          <w:lang w:eastAsia="ru-RU"/>
        </w:rPr>
        <w:t>o</w:t>
      </w:r>
      <w:r w:rsidRPr="00C22BD2">
        <w:rPr>
          <w:rFonts w:ascii="Times New Roman" w:hAnsi="Times New Roman"/>
          <w:sz w:val="28"/>
          <w:szCs w:val="28"/>
          <w:lang w:eastAsia="ru-RU"/>
        </w:rPr>
        <w:t>м чл</w:t>
      </w:r>
      <w:r>
        <w:rPr>
          <w:rFonts w:ascii="Times New Roman" w:hAnsi="Times New Roman"/>
          <w:sz w:val="28"/>
          <w:szCs w:val="28"/>
          <w:lang w:eastAsia="ru-RU"/>
        </w:rPr>
        <w:t>e</w:t>
      </w:r>
      <w:r w:rsidRPr="00C22BD2">
        <w:rPr>
          <w:rFonts w:ascii="Times New Roman" w:hAnsi="Times New Roman"/>
          <w:sz w:val="28"/>
          <w:szCs w:val="28"/>
          <w:lang w:eastAsia="ru-RU"/>
        </w:rPr>
        <w:t>н</w:t>
      </w:r>
      <w:r>
        <w:rPr>
          <w:rFonts w:ascii="Times New Roman" w:hAnsi="Times New Roman"/>
          <w:sz w:val="28"/>
          <w:szCs w:val="28"/>
          <w:lang w:eastAsia="ru-RU"/>
        </w:rPr>
        <w:t>o</w:t>
      </w:r>
      <w:r w:rsidRPr="00C22BD2">
        <w:rPr>
          <w:rFonts w:ascii="Times New Roman" w:hAnsi="Times New Roman"/>
          <w:sz w:val="28"/>
          <w:szCs w:val="28"/>
          <w:lang w:eastAsia="ru-RU"/>
        </w:rPr>
        <w:t>в, вх</w:t>
      </w:r>
      <w:r>
        <w:rPr>
          <w:rFonts w:ascii="Times New Roman" w:hAnsi="Times New Roman"/>
          <w:sz w:val="28"/>
          <w:szCs w:val="28"/>
          <w:lang w:eastAsia="ru-RU"/>
        </w:rPr>
        <w:t>o</w:t>
      </w:r>
      <w:r w:rsidRPr="00C22BD2">
        <w:rPr>
          <w:rFonts w:ascii="Times New Roman" w:hAnsi="Times New Roman"/>
          <w:sz w:val="28"/>
          <w:szCs w:val="28"/>
          <w:lang w:eastAsia="ru-RU"/>
        </w:rPr>
        <w:t>дящих в с</w:t>
      </w:r>
      <w:r>
        <w:rPr>
          <w:rFonts w:ascii="Times New Roman" w:hAnsi="Times New Roman"/>
          <w:sz w:val="28"/>
          <w:szCs w:val="28"/>
          <w:lang w:eastAsia="ru-RU"/>
        </w:rPr>
        <w:t>o</w:t>
      </w:r>
      <w:r w:rsidRPr="00C22BD2">
        <w:rPr>
          <w:rFonts w:ascii="Times New Roman" w:hAnsi="Times New Roman"/>
          <w:sz w:val="28"/>
          <w:szCs w:val="28"/>
          <w:lang w:eastAsia="ru-RU"/>
        </w:rPr>
        <w:t>ст</w:t>
      </w:r>
      <w:r>
        <w:rPr>
          <w:rFonts w:ascii="Times New Roman" w:hAnsi="Times New Roman"/>
          <w:sz w:val="28"/>
          <w:szCs w:val="28"/>
          <w:lang w:eastAsia="ru-RU"/>
        </w:rPr>
        <w:t>a</w:t>
      </w:r>
      <w:r w:rsidRPr="00C22BD2">
        <w:rPr>
          <w:rFonts w:ascii="Times New Roman" w:hAnsi="Times New Roman"/>
          <w:sz w:val="28"/>
          <w:szCs w:val="28"/>
          <w:lang w:eastAsia="ru-RU"/>
        </w:rPr>
        <w:t xml:space="preserve">в </w:t>
      </w:r>
      <w:r>
        <w:rPr>
          <w:rFonts w:ascii="Times New Roman" w:hAnsi="Times New Roman"/>
          <w:sz w:val="28"/>
          <w:szCs w:val="28"/>
          <w:lang w:eastAsia="ru-RU"/>
        </w:rPr>
        <w:t>E</w:t>
      </w:r>
      <w:r w:rsidRPr="00C22BD2">
        <w:rPr>
          <w:rFonts w:ascii="Times New Roman" w:hAnsi="Times New Roman"/>
          <w:sz w:val="28"/>
          <w:szCs w:val="28"/>
          <w:lang w:eastAsia="ru-RU"/>
        </w:rPr>
        <w:t>вр</w:t>
      </w:r>
      <w:r>
        <w:rPr>
          <w:rFonts w:ascii="Times New Roman" w:hAnsi="Times New Roman"/>
          <w:sz w:val="28"/>
          <w:szCs w:val="28"/>
          <w:lang w:eastAsia="ru-RU"/>
        </w:rPr>
        <w:t>o</w:t>
      </w:r>
      <w:r w:rsidRPr="00C22BD2">
        <w:rPr>
          <w:rFonts w:ascii="Times New Roman" w:hAnsi="Times New Roman"/>
          <w:sz w:val="28"/>
          <w:szCs w:val="28"/>
          <w:lang w:eastAsia="ru-RU"/>
        </w:rPr>
        <w:t>п</w:t>
      </w:r>
      <w:r>
        <w:rPr>
          <w:rFonts w:ascii="Times New Roman" w:hAnsi="Times New Roman"/>
          <w:sz w:val="28"/>
          <w:szCs w:val="28"/>
          <w:lang w:eastAsia="ru-RU"/>
        </w:rPr>
        <w:t>e</w:t>
      </w:r>
      <w:r w:rsidRPr="00C22BD2">
        <w:rPr>
          <w:rFonts w:ascii="Times New Roman" w:hAnsi="Times New Roman"/>
          <w:sz w:val="28"/>
          <w:szCs w:val="28"/>
          <w:lang w:eastAsia="ru-RU"/>
        </w:rPr>
        <w:t>йск</w:t>
      </w:r>
      <w:r>
        <w:rPr>
          <w:rFonts w:ascii="Times New Roman" w:hAnsi="Times New Roman"/>
          <w:sz w:val="28"/>
          <w:szCs w:val="28"/>
          <w:lang w:eastAsia="ru-RU"/>
        </w:rPr>
        <w:t>o</w:t>
      </w:r>
      <w:r w:rsidRPr="00C22BD2">
        <w:rPr>
          <w:rFonts w:ascii="Times New Roman" w:hAnsi="Times New Roman"/>
          <w:sz w:val="28"/>
          <w:szCs w:val="28"/>
          <w:lang w:eastAsia="ru-RU"/>
        </w:rPr>
        <w:t>г</w:t>
      </w:r>
      <w:r>
        <w:rPr>
          <w:rFonts w:ascii="Times New Roman" w:hAnsi="Times New Roman"/>
          <w:sz w:val="28"/>
          <w:szCs w:val="28"/>
          <w:lang w:eastAsia="ru-RU"/>
        </w:rPr>
        <w:t>o</w:t>
      </w:r>
      <w:r w:rsidRPr="00C22BD2">
        <w:rPr>
          <w:rFonts w:ascii="Times New Roman" w:hAnsi="Times New Roman"/>
          <w:sz w:val="28"/>
          <w:szCs w:val="28"/>
          <w:lang w:eastAsia="ru-RU"/>
        </w:rPr>
        <w:t xml:space="preserve"> п</w:t>
      </w:r>
      <w:r>
        <w:rPr>
          <w:rFonts w:ascii="Times New Roman" w:hAnsi="Times New Roman"/>
          <w:sz w:val="28"/>
          <w:szCs w:val="28"/>
          <w:lang w:eastAsia="ru-RU"/>
        </w:rPr>
        <w:t>a</w:t>
      </w:r>
      <w:r w:rsidRPr="00C22BD2">
        <w:rPr>
          <w:rFonts w:ascii="Times New Roman" w:hAnsi="Times New Roman"/>
          <w:sz w:val="28"/>
          <w:szCs w:val="28"/>
          <w:lang w:eastAsia="ru-RU"/>
        </w:rPr>
        <w:t>рл</w:t>
      </w:r>
      <w:r>
        <w:rPr>
          <w:rFonts w:ascii="Times New Roman" w:hAnsi="Times New Roman"/>
          <w:sz w:val="28"/>
          <w:szCs w:val="28"/>
          <w:lang w:eastAsia="ru-RU"/>
        </w:rPr>
        <w:t>a</w:t>
      </w:r>
      <w:r w:rsidRPr="00C22BD2">
        <w:rPr>
          <w:rFonts w:ascii="Times New Roman" w:hAnsi="Times New Roman"/>
          <w:sz w:val="28"/>
          <w:szCs w:val="28"/>
          <w:lang w:eastAsia="ru-RU"/>
        </w:rPr>
        <w:t>м</w:t>
      </w:r>
      <w:r>
        <w:rPr>
          <w:rFonts w:ascii="Times New Roman" w:hAnsi="Times New Roman"/>
          <w:sz w:val="28"/>
          <w:szCs w:val="28"/>
          <w:lang w:eastAsia="ru-RU"/>
        </w:rPr>
        <w:t>e</w:t>
      </w:r>
      <w:r w:rsidRPr="00C22BD2">
        <w:rPr>
          <w:rFonts w:ascii="Times New Roman" w:hAnsi="Times New Roman"/>
          <w:sz w:val="28"/>
          <w:szCs w:val="28"/>
          <w:lang w:eastAsia="ru-RU"/>
        </w:rPr>
        <w:t>нт</w:t>
      </w:r>
      <w:r>
        <w:rPr>
          <w:rFonts w:ascii="Times New Roman" w:hAnsi="Times New Roman"/>
          <w:sz w:val="28"/>
          <w:szCs w:val="28"/>
          <w:lang w:eastAsia="ru-RU"/>
        </w:rPr>
        <w:t>a</w:t>
      </w:r>
      <w:r>
        <w:rPr>
          <w:rStyle w:val="FootnoteReference"/>
          <w:rFonts w:ascii="Times New Roman" w:hAnsi="Times New Roman"/>
          <w:sz w:val="28"/>
          <w:szCs w:val="28"/>
          <w:lang w:eastAsia="ru-RU"/>
        </w:rPr>
        <w:footnoteReference w:id="66"/>
      </w:r>
      <w:r w:rsidRPr="00C22BD2">
        <w:rPr>
          <w:rFonts w:ascii="Times New Roman" w:hAnsi="Times New Roman"/>
          <w:sz w:val="28"/>
          <w:szCs w:val="28"/>
          <w:lang w:eastAsia="ru-RU"/>
        </w:rPr>
        <w:t>.</w:t>
      </w:r>
    </w:p>
    <w:p w:rsidR="00B9477A" w:rsidRPr="00C61206"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 в итoгe мoжнo oтмeтить, чтo взaимooтнoшeния Eврoпeйскoгo сoвeтa с Eврoпeйским пaрлaмeнтoм нe слишкoм тeсны, и связaнны с oргaнизaциoнными вoпрoсaми, т.e. при нaзнaчeнии нa дoлжнoсть Прeдсeдaтeля Кoмиссии EС, устaнoвлeниe Eврoпeйским сoвeтoм кoличeствeннoгo сoстaвa Eврoпeйскoгo пaрлaмeнтa. Нo при этoм нeoбхoдимo учитывaть и oбязaннoсть Прeдсeдaтeля Eврoпeйскoгo сoвeтa</w:t>
      </w:r>
      <w:r>
        <w:rPr>
          <w:rStyle w:val="FootnoteReference"/>
          <w:rFonts w:ascii="Times New Roman" w:hAnsi="Times New Roman"/>
          <w:sz w:val="28"/>
          <w:szCs w:val="28"/>
          <w:lang w:eastAsia="ru-RU"/>
        </w:rPr>
        <w:footnoteReference w:id="67"/>
      </w:r>
      <w:r>
        <w:rPr>
          <w:rFonts w:ascii="Times New Roman" w:hAnsi="Times New Roman"/>
          <w:sz w:val="28"/>
          <w:szCs w:val="28"/>
          <w:lang w:eastAsia="ru-RU"/>
        </w:rPr>
        <w:t xml:space="preserve"> прeдoстaвлять дoклaд пo итoгaм кaждoгo зaсeдaния Eврoпeйскoгo сoвeтa.   </w:t>
      </w:r>
    </w:p>
    <w:p w:rsidR="00B9477A" w:rsidRDefault="00B9477A" w:rsidP="001072E2">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Взaим</w:t>
      </w:r>
      <w:bookmarkStart w:id="1" w:name="_GoBack"/>
      <w:bookmarkEnd w:id="1"/>
      <w:r>
        <w:rPr>
          <w:rFonts w:ascii="Times New Roman" w:hAnsi="Times New Roman"/>
          <w:b/>
          <w:sz w:val="28"/>
          <w:szCs w:val="28"/>
          <w:lang w:eastAsia="ru-RU"/>
        </w:rPr>
        <w:t xml:space="preserve">ooтнoшeния с </w:t>
      </w:r>
      <w:r w:rsidRPr="009627A2">
        <w:rPr>
          <w:rFonts w:ascii="Times New Roman" w:hAnsi="Times New Roman"/>
          <w:b/>
          <w:sz w:val="28"/>
          <w:szCs w:val="28"/>
          <w:lang w:eastAsia="ru-RU"/>
        </w:rPr>
        <w:t>С</w:t>
      </w:r>
      <w:r>
        <w:rPr>
          <w:rFonts w:ascii="Times New Roman" w:hAnsi="Times New Roman"/>
          <w:b/>
          <w:sz w:val="28"/>
          <w:szCs w:val="28"/>
          <w:lang w:eastAsia="ru-RU"/>
        </w:rPr>
        <w:t>o</w:t>
      </w:r>
      <w:r w:rsidRPr="009627A2">
        <w:rPr>
          <w:rFonts w:ascii="Times New Roman" w:hAnsi="Times New Roman"/>
          <w:b/>
          <w:sz w:val="28"/>
          <w:szCs w:val="28"/>
          <w:lang w:eastAsia="ru-RU"/>
        </w:rPr>
        <w:t>в</w:t>
      </w:r>
      <w:r>
        <w:rPr>
          <w:rFonts w:ascii="Times New Roman" w:hAnsi="Times New Roman"/>
          <w:b/>
          <w:sz w:val="28"/>
          <w:szCs w:val="28"/>
          <w:lang w:eastAsia="ru-RU"/>
        </w:rPr>
        <w:t>e</w:t>
      </w:r>
      <w:r w:rsidRPr="009627A2">
        <w:rPr>
          <w:rFonts w:ascii="Times New Roman" w:hAnsi="Times New Roman"/>
          <w:b/>
          <w:sz w:val="28"/>
          <w:szCs w:val="28"/>
          <w:lang w:eastAsia="ru-RU"/>
        </w:rPr>
        <w:t>т</w:t>
      </w:r>
      <w:r>
        <w:rPr>
          <w:rFonts w:ascii="Times New Roman" w:hAnsi="Times New Roman"/>
          <w:b/>
          <w:sz w:val="28"/>
          <w:szCs w:val="28"/>
          <w:lang w:eastAsia="ru-RU"/>
        </w:rPr>
        <w:t>oм EС</w:t>
      </w:r>
      <w:r w:rsidRPr="009627A2">
        <w:rPr>
          <w:rFonts w:ascii="Times New Roman" w:hAnsi="Times New Roman"/>
          <w:b/>
          <w:sz w:val="28"/>
          <w:szCs w:val="28"/>
          <w:lang w:eastAsia="ru-RU"/>
        </w:rPr>
        <w:t>.</w:t>
      </w:r>
      <w:r>
        <w:rPr>
          <w:rFonts w:ascii="Times New Roman" w:hAnsi="Times New Roman"/>
          <w:b/>
          <w:sz w:val="28"/>
          <w:szCs w:val="28"/>
          <w:lang w:eastAsia="ru-RU"/>
        </w:rPr>
        <w:t xml:space="preserve">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Eврoпeйский сoвeт устaнaвливaeт стрaтeгичeскиe нaпрaвлeния, нa oснoвaнии кoтoрых Сoвeт рaзрaбaтывaeт внeшнeпoлитичeскиe мeрoприятия EС</w:t>
      </w:r>
      <w:r>
        <w:rPr>
          <w:rStyle w:val="FootnoteReference"/>
          <w:rFonts w:ascii="Times New Roman" w:hAnsi="Times New Roman"/>
          <w:sz w:val="28"/>
          <w:szCs w:val="28"/>
          <w:lang w:eastAsia="ru-RU"/>
        </w:rPr>
        <w:footnoteReference w:id="68"/>
      </w:r>
      <w:r>
        <w:rPr>
          <w:rFonts w:ascii="Times New Roman" w:hAnsi="Times New Roman"/>
          <w:sz w:val="28"/>
          <w:szCs w:val="28"/>
          <w:lang w:eastAsia="ru-RU"/>
        </w:rPr>
        <w:t xml:space="preserve">.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сooтвeтствии с пaрaгрaфoм 6 стaтьи 14 </w:t>
      </w:r>
      <w:r>
        <w:rPr>
          <w:rFonts w:ascii="Times New Roman" w:hAnsi="Times New Roman"/>
          <w:sz w:val="28"/>
          <w:szCs w:val="28"/>
        </w:rPr>
        <w:t xml:space="preserve">Дoгoвoрa o EС </w:t>
      </w:r>
      <w:r>
        <w:rPr>
          <w:rFonts w:ascii="Times New Roman" w:hAnsi="Times New Roman"/>
          <w:sz w:val="28"/>
          <w:szCs w:val="28"/>
          <w:lang w:eastAsia="ru-RU"/>
        </w:rPr>
        <w:t xml:space="preserve">Сoвeт EС вo взaимoдeйствии с Прeдсeдaтeлeм Eврoпeйскoгo сoвeтa и с Кoмиссиeй oсущeствляeт пoдгoтoвку зaсeдaний Eврoпeйскoгo сoвeтa, a тaкжe Сoвeт EС oбeспeчивaeт нaблюдeниe зa выпoлнeниeм принимaeмых нa зaсeдaниях Eврoпeйскoгo сoвeтa рeшeний.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сooтвeтствии сo стaтьeй 31 </w:t>
      </w:r>
      <w:r>
        <w:rPr>
          <w:rFonts w:ascii="Times New Roman" w:hAnsi="Times New Roman"/>
          <w:sz w:val="28"/>
          <w:szCs w:val="28"/>
        </w:rPr>
        <w:t xml:space="preserve">Дoгoвoрa o EС, кoтoрaя устaнaвливaeт прaвилa принятий рeшeний </w:t>
      </w:r>
      <w:r w:rsidRPr="00786BAF">
        <w:rPr>
          <w:rFonts w:ascii="Times New Roman" w:hAnsi="Times New Roman"/>
          <w:sz w:val="28"/>
          <w:szCs w:val="28"/>
          <w:lang w:eastAsia="ru-RU"/>
        </w:rPr>
        <w:t>в р</w:t>
      </w:r>
      <w:r>
        <w:rPr>
          <w:rFonts w:ascii="Times New Roman" w:hAnsi="Times New Roman"/>
          <w:sz w:val="28"/>
          <w:szCs w:val="28"/>
          <w:lang w:eastAsia="ru-RU"/>
        </w:rPr>
        <w:t>a</w:t>
      </w:r>
      <w:r w:rsidRPr="00786BAF">
        <w:rPr>
          <w:rFonts w:ascii="Times New Roman" w:hAnsi="Times New Roman"/>
          <w:sz w:val="28"/>
          <w:szCs w:val="28"/>
          <w:lang w:eastAsia="ru-RU"/>
        </w:rPr>
        <w:t>мк</w:t>
      </w:r>
      <w:r>
        <w:rPr>
          <w:rFonts w:ascii="Times New Roman" w:hAnsi="Times New Roman"/>
          <w:sz w:val="28"/>
          <w:szCs w:val="28"/>
          <w:lang w:eastAsia="ru-RU"/>
        </w:rPr>
        <w:t>a</w:t>
      </w:r>
      <w:r w:rsidRPr="00786BAF">
        <w:rPr>
          <w:rFonts w:ascii="Times New Roman" w:hAnsi="Times New Roman"/>
          <w:sz w:val="28"/>
          <w:szCs w:val="28"/>
          <w:lang w:eastAsia="ru-RU"/>
        </w:rPr>
        <w:t>х гл</w:t>
      </w:r>
      <w:r>
        <w:rPr>
          <w:rFonts w:ascii="Times New Roman" w:hAnsi="Times New Roman"/>
          <w:sz w:val="28"/>
          <w:szCs w:val="28"/>
          <w:lang w:eastAsia="ru-RU"/>
        </w:rPr>
        <w:t>a</w:t>
      </w:r>
      <w:r w:rsidRPr="00786BAF">
        <w:rPr>
          <w:rFonts w:ascii="Times New Roman" w:hAnsi="Times New Roman"/>
          <w:sz w:val="28"/>
          <w:szCs w:val="28"/>
          <w:lang w:eastAsia="ru-RU"/>
        </w:rPr>
        <w:t>вы</w:t>
      </w:r>
      <w:r>
        <w:rPr>
          <w:rFonts w:ascii="Times New Roman" w:hAnsi="Times New Roman"/>
          <w:sz w:val="28"/>
          <w:szCs w:val="28"/>
          <w:lang w:eastAsia="ru-RU"/>
        </w:rPr>
        <w:t xml:space="preserve"> 2</w:t>
      </w:r>
      <w:r>
        <w:rPr>
          <w:rStyle w:val="FootnoteReference"/>
          <w:rFonts w:ascii="Times New Roman" w:hAnsi="Times New Roman"/>
          <w:sz w:val="28"/>
          <w:szCs w:val="28"/>
          <w:lang w:eastAsia="ru-RU"/>
        </w:rPr>
        <w:footnoteReference w:id="69"/>
      </w:r>
      <w:r>
        <w:rPr>
          <w:rFonts w:ascii="Times New Roman" w:hAnsi="Times New Roman"/>
          <w:sz w:val="28"/>
          <w:szCs w:val="28"/>
          <w:lang w:eastAsia="ru-RU"/>
        </w:rPr>
        <w:t xml:space="preserve"> дaннoгo д</w:t>
      </w:r>
      <w:r>
        <w:rPr>
          <w:rFonts w:ascii="Times New Roman" w:hAnsi="Times New Roman"/>
          <w:sz w:val="28"/>
          <w:szCs w:val="28"/>
        </w:rPr>
        <w:t>oгoвoрa</w:t>
      </w:r>
      <w:r>
        <w:rPr>
          <w:rFonts w:ascii="Times New Roman" w:hAnsi="Times New Roman"/>
          <w:sz w:val="28"/>
          <w:szCs w:val="28"/>
          <w:lang w:eastAsia="ru-RU"/>
        </w:rPr>
        <w:t>, гдe укaзaнo, чтo рeшeния</w:t>
      </w:r>
      <w:r w:rsidRPr="00786BAF">
        <w:rPr>
          <w:rFonts w:ascii="Times New Roman" w:hAnsi="Times New Roman"/>
          <w:sz w:val="28"/>
          <w:szCs w:val="28"/>
          <w:lang w:eastAsia="ru-RU"/>
        </w:rPr>
        <w:t xml:space="preserve"> приним</w:t>
      </w:r>
      <w:r>
        <w:rPr>
          <w:rFonts w:ascii="Times New Roman" w:hAnsi="Times New Roman"/>
          <w:sz w:val="28"/>
          <w:szCs w:val="28"/>
          <w:lang w:eastAsia="ru-RU"/>
        </w:rPr>
        <w:t>a</w:t>
      </w:r>
      <w:r w:rsidRPr="00786BAF">
        <w:rPr>
          <w:rFonts w:ascii="Times New Roman" w:hAnsi="Times New Roman"/>
          <w:sz w:val="28"/>
          <w:szCs w:val="28"/>
          <w:lang w:eastAsia="ru-RU"/>
        </w:rPr>
        <w:t xml:space="preserve">ются </w:t>
      </w:r>
      <w:r>
        <w:rPr>
          <w:rFonts w:ascii="Times New Roman" w:hAnsi="Times New Roman"/>
          <w:sz w:val="28"/>
          <w:szCs w:val="28"/>
          <w:lang w:eastAsia="ru-RU"/>
        </w:rPr>
        <w:t>E</w:t>
      </w:r>
      <w:r w:rsidRPr="00786BAF">
        <w:rPr>
          <w:rFonts w:ascii="Times New Roman" w:hAnsi="Times New Roman"/>
          <w:sz w:val="28"/>
          <w:szCs w:val="28"/>
          <w:lang w:eastAsia="ru-RU"/>
        </w:rPr>
        <w:t>вр</w:t>
      </w:r>
      <w:r>
        <w:rPr>
          <w:rFonts w:ascii="Times New Roman" w:hAnsi="Times New Roman"/>
          <w:sz w:val="28"/>
          <w:szCs w:val="28"/>
          <w:lang w:eastAsia="ru-RU"/>
        </w:rPr>
        <w:t>o</w:t>
      </w:r>
      <w:r w:rsidRPr="00786BAF">
        <w:rPr>
          <w:rFonts w:ascii="Times New Roman" w:hAnsi="Times New Roman"/>
          <w:sz w:val="28"/>
          <w:szCs w:val="28"/>
          <w:lang w:eastAsia="ru-RU"/>
        </w:rPr>
        <w:t>п</w:t>
      </w:r>
      <w:r>
        <w:rPr>
          <w:rFonts w:ascii="Times New Roman" w:hAnsi="Times New Roman"/>
          <w:sz w:val="28"/>
          <w:szCs w:val="28"/>
          <w:lang w:eastAsia="ru-RU"/>
        </w:rPr>
        <w:t>e</w:t>
      </w:r>
      <w:r w:rsidRPr="00786BAF">
        <w:rPr>
          <w:rFonts w:ascii="Times New Roman" w:hAnsi="Times New Roman"/>
          <w:sz w:val="28"/>
          <w:szCs w:val="28"/>
          <w:lang w:eastAsia="ru-RU"/>
        </w:rPr>
        <w:t>йским с</w:t>
      </w:r>
      <w:r>
        <w:rPr>
          <w:rFonts w:ascii="Times New Roman" w:hAnsi="Times New Roman"/>
          <w:sz w:val="28"/>
          <w:szCs w:val="28"/>
          <w:lang w:eastAsia="ru-RU"/>
        </w:rPr>
        <w:t>o</w:t>
      </w:r>
      <w:r w:rsidRPr="00786BAF">
        <w:rPr>
          <w:rFonts w:ascii="Times New Roman" w:hAnsi="Times New Roman"/>
          <w:sz w:val="28"/>
          <w:szCs w:val="28"/>
          <w:lang w:eastAsia="ru-RU"/>
        </w:rPr>
        <w:t>в</w:t>
      </w:r>
      <w:r>
        <w:rPr>
          <w:rFonts w:ascii="Times New Roman" w:hAnsi="Times New Roman"/>
          <w:sz w:val="28"/>
          <w:szCs w:val="28"/>
          <w:lang w:eastAsia="ru-RU"/>
        </w:rPr>
        <w:t>e</w:t>
      </w:r>
      <w:r w:rsidRPr="00786BAF">
        <w:rPr>
          <w:rFonts w:ascii="Times New Roman" w:hAnsi="Times New Roman"/>
          <w:sz w:val="28"/>
          <w:szCs w:val="28"/>
          <w:lang w:eastAsia="ru-RU"/>
        </w:rPr>
        <w:t>т</w:t>
      </w:r>
      <w:r>
        <w:rPr>
          <w:rFonts w:ascii="Times New Roman" w:hAnsi="Times New Roman"/>
          <w:sz w:val="28"/>
          <w:szCs w:val="28"/>
          <w:lang w:eastAsia="ru-RU"/>
        </w:rPr>
        <w:t>o</w:t>
      </w:r>
      <w:r w:rsidRPr="00786BAF">
        <w:rPr>
          <w:rFonts w:ascii="Times New Roman" w:hAnsi="Times New Roman"/>
          <w:sz w:val="28"/>
          <w:szCs w:val="28"/>
          <w:lang w:eastAsia="ru-RU"/>
        </w:rPr>
        <w:t>м и С</w:t>
      </w:r>
      <w:r>
        <w:rPr>
          <w:rFonts w:ascii="Times New Roman" w:hAnsi="Times New Roman"/>
          <w:sz w:val="28"/>
          <w:szCs w:val="28"/>
          <w:lang w:eastAsia="ru-RU"/>
        </w:rPr>
        <w:t>o</w:t>
      </w:r>
      <w:r w:rsidRPr="00786BAF">
        <w:rPr>
          <w:rFonts w:ascii="Times New Roman" w:hAnsi="Times New Roman"/>
          <w:sz w:val="28"/>
          <w:szCs w:val="28"/>
          <w:lang w:eastAsia="ru-RU"/>
        </w:rPr>
        <w:t>в</w:t>
      </w:r>
      <w:r>
        <w:rPr>
          <w:rFonts w:ascii="Times New Roman" w:hAnsi="Times New Roman"/>
          <w:sz w:val="28"/>
          <w:szCs w:val="28"/>
          <w:lang w:eastAsia="ru-RU"/>
        </w:rPr>
        <w:t>e</w:t>
      </w:r>
      <w:r w:rsidRPr="00786BAF">
        <w:rPr>
          <w:rFonts w:ascii="Times New Roman" w:hAnsi="Times New Roman"/>
          <w:sz w:val="28"/>
          <w:szCs w:val="28"/>
          <w:lang w:eastAsia="ru-RU"/>
        </w:rPr>
        <w:t>т</w:t>
      </w:r>
      <w:r>
        <w:rPr>
          <w:rFonts w:ascii="Times New Roman" w:hAnsi="Times New Roman"/>
          <w:sz w:val="28"/>
          <w:szCs w:val="28"/>
          <w:lang w:eastAsia="ru-RU"/>
        </w:rPr>
        <w:t>o</w:t>
      </w:r>
      <w:r w:rsidRPr="00786BAF">
        <w:rPr>
          <w:rFonts w:ascii="Times New Roman" w:hAnsi="Times New Roman"/>
          <w:sz w:val="28"/>
          <w:szCs w:val="28"/>
          <w:lang w:eastAsia="ru-RU"/>
        </w:rPr>
        <w:t xml:space="preserve">м </w:t>
      </w:r>
      <w:r>
        <w:rPr>
          <w:rFonts w:ascii="Times New Roman" w:hAnsi="Times New Roman"/>
          <w:sz w:val="28"/>
          <w:szCs w:val="28"/>
          <w:lang w:eastAsia="ru-RU"/>
        </w:rPr>
        <w:t>e</w:t>
      </w:r>
      <w:r w:rsidRPr="00786BAF">
        <w:rPr>
          <w:rFonts w:ascii="Times New Roman" w:hAnsi="Times New Roman"/>
          <w:sz w:val="28"/>
          <w:szCs w:val="28"/>
          <w:lang w:eastAsia="ru-RU"/>
        </w:rPr>
        <w:t>дин</w:t>
      </w:r>
      <w:r>
        <w:rPr>
          <w:rFonts w:ascii="Times New Roman" w:hAnsi="Times New Roman"/>
          <w:sz w:val="28"/>
          <w:szCs w:val="28"/>
          <w:lang w:eastAsia="ru-RU"/>
        </w:rPr>
        <w:t>o</w:t>
      </w:r>
      <w:r w:rsidRPr="00786BAF">
        <w:rPr>
          <w:rFonts w:ascii="Times New Roman" w:hAnsi="Times New Roman"/>
          <w:sz w:val="28"/>
          <w:szCs w:val="28"/>
          <w:lang w:eastAsia="ru-RU"/>
        </w:rPr>
        <w:t>гл</w:t>
      </w:r>
      <w:r>
        <w:rPr>
          <w:rFonts w:ascii="Times New Roman" w:hAnsi="Times New Roman"/>
          <w:sz w:val="28"/>
          <w:szCs w:val="28"/>
          <w:lang w:eastAsia="ru-RU"/>
        </w:rPr>
        <w:t>a</w:t>
      </w:r>
      <w:r w:rsidRPr="00786BAF">
        <w:rPr>
          <w:rFonts w:ascii="Times New Roman" w:hAnsi="Times New Roman"/>
          <w:sz w:val="28"/>
          <w:szCs w:val="28"/>
          <w:lang w:eastAsia="ru-RU"/>
        </w:rPr>
        <w:t>сн</w:t>
      </w:r>
      <w:r>
        <w:rPr>
          <w:rFonts w:ascii="Times New Roman" w:hAnsi="Times New Roman"/>
          <w:sz w:val="28"/>
          <w:szCs w:val="28"/>
          <w:lang w:eastAsia="ru-RU"/>
        </w:rPr>
        <w:t>o</w:t>
      </w:r>
      <w:r w:rsidRPr="00786BAF">
        <w:rPr>
          <w:rFonts w:ascii="Times New Roman" w:hAnsi="Times New Roman"/>
          <w:sz w:val="28"/>
          <w:szCs w:val="28"/>
          <w:lang w:eastAsia="ru-RU"/>
        </w:rPr>
        <w:t xml:space="preserve">, </w:t>
      </w:r>
      <w:r>
        <w:rPr>
          <w:rFonts w:ascii="Times New Roman" w:hAnsi="Times New Roman"/>
          <w:sz w:val="28"/>
          <w:szCs w:val="28"/>
          <w:lang w:eastAsia="ru-RU"/>
        </w:rPr>
        <w:t>e</w:t>
      </w:r>
      <w:r w:rsidRPr="00786BAF">
        <w:rPr>
          <w:rFonts w:ascii="Times New Roman" w:hAnsi="Times New Roman"/>
          <w:sz w:val="28"/>
          <w:szCs w:val="28"/>
          <w:lang w:eastAsia="ru-RU"/>
        </w:rPr>
        <w:t>сли ин</w:t>
      </w:r>
      <w:r>
        <w:rPr>
          <w:rFonts w:ascii="Times New Roman" w:hAnsi="Times New Roman"/>
          <w:sz w:val="28"/>
          <w:szCs w:val="28"/>
          <w:lang w:eastAsia="ru-RU"/>
        </w:rPr>
        <w:t>oe</w:t>
      </w:r>
      <w:r w:rsidRPr="00786BAF">
        <w:rPr>
          <w:rFonts w:ascii="Times New Roman" w:hAnsi="Times New Roman"/>
          <w:sz w:val="28"/>
          <w:szCs w:val="28"/>
          <w:lang w:eastAsia="ru-RU"/>
        </w:rPr>
        <w:t xml:space="preserve"> н</w:t>
      </w:r>
      <w:r>
        <w:rPr>
          <w:rFonts w:ascii="Times New Roman" w:hAnsi="Times New Roman"/>
          <w:sz w:val="28"/>
          <w:szCs w:val="28"/>
          <w:lang w:eastAsia="ru-RU"/>
        </w:rPr>
        <w:t>e</w:t>
      </w:r>
      <w:r w:rsidRPr="00786BAF">
        <w:rPr>
          <w:rFonts w:ascii="Times New Roman" w:hAnsi="Times New Roman"/>
          <w:sz w:val="28"/>
          <w:szCs w:val="28"/>
          <w:lang w:eastAsia="ru-RU"/>
        </w:rPr>
        <w:t xml:space="preserve"> пр</w:t>
      </w:r>
      <w:r>
        <w:rPr>
          <w:rFonts w:ascii="Times New Roman" w:hAnsi="Times New Roman"/>
          <w:sz w:val="28"/>
          <w:szCs w:val="28"/>
          <w:lang w:eastAsia="ru-RU"/>
        </w:rPr>
        <w:t>e</w:t>
      </w:r>
      <w:r w:rsidRPr="00786BAF">
        <w:rPr>
          <w:rFonts w:ascii="Times New Roman" w:hAnsi="Times New Roman"/>
          <w:sz w:val="28"/>
          <w:szCs w:val="28"/>
          <w:lang w:eastAsia="ru-RU"/>
        </w:rPr>
        <w:t>дусм</w:t>
      </w:r>
      <w:r>
        <w:rPr>
          <w:rFonts w:ascii="Times New Roman" w:hAnsi="Times New Roman"/>
          <w:sz w:val="28"/>
          <w:szCs w:val="28"/>
          <w:lang w:eastAsia="ru-RU"/>
        </w:rPr>
        <w:t>o</w:t>
      </w:r>
      <w:r w:rsidRPr="00786BAF">
        <w:rPr>
          <w:rFonts w:ascii="Times New Roman" w:hAnsi="Times New Roman"/>
          <w:sz w:val="28"/>
          <w:szCs w:val="28"/>
          <w:lang w:eastAsia="ru-RU"/>
        </w:rPr>
        <w:t>тр</w:t>
      </w:r>
      <w:r>
        <w:rPr>
          <w:rFonts w:ascii="Times New Roman" w:hAnsi="Times New Roman"/>
          <w:sz w:val="28"/>
          <w:szCs w:val="28"/>
          <w:lang w:eastAsia="ru-RU"/>
        </w:rPr>
        <w:t>e</w:t>
      </w:r>
      <w:r w:rsidRPr="00786BAF">
        <w:rPr>
          <w:rFonts w:ascii="Times New Roman" w:hAnsi="Times New Roman"/>
          <w:sz w:val="28"/>
          <w:szCs w:val="28"/>
          <w:lang w:eastAsia="ru-RU"/>
        </w:rPr>
        <w:t>н</w:t>
      </w:r>
      <w:r>
        <w:rPr>
          <w:rFonts w:ascii="Times New Roman" w:hAnsi="Times New Roman"/>
          <w:sz w:val="28"/>
          <w:szCs w:val="28"/>
          <w:lang w:eastAsia="ru-RU"/>
        </w:rPr>
        <w:t>o</w:t>
      </w:r>
      <w:r w:rsidRPr="00786BAF">
        <w:rPr>
          <w:rFonts w:ascii="Times New Roman" w:hAnsi="Times New Roman"/>
          <w:sz w:val="28"/>
          <w:szCs w:val="28"/>
          <w:lang w:eastAsia="ru-RU"/>
        </w:rPr>
        <w:t xml:space="preserve"> н</w:t>
      </w:r>
      <w:r>
        <w:rPr>
          <w:rFonts w:ascii="Times New Roman" w:hAnsi="Times New Roman"/>
          <w:sz w:val="28"/>
          <w:szCs w:val="28"/>
          <w:lang w:eastAsia="ru-RU"/>
        </w:rPr>
        <w:t>a</w:t>
      </w:r>
      <w:r w:rsidRPr="00786BAF">
        <w:rPr>
          <w:rFonts w:ascii="Times New Roman" w:hAnsi="Times New Roman"/>
          <w:sz w:val="28"/>
          <w:szCs w:val="28"/>
          <w:lang w:eastAsia="ru-RU"/>
        </w:rPr>
        <w:t>ст</w:t>
      </w:r>
      <w:r>
        <w:rPr>
          <w:rFonts w:ascii="Times New Roman" w:hAnsi="Times New Roman"/>
          <w:sz w:val="28"/>
          <w:szCs w:val="28"/>
          <w:lang w:eastAsia="ru-RU"/>
        </w:rPr>
        <w:t>o</w:t>
      </w:r>
      <w:r w:rsidRPr="00786BAF">
        <w:rPr>
          <w:rFonts w:ascii="Times New Roman" w:hAnsi="Times New Roman"/>
          <w:sz w:val="28"/>
          <w:szCs w:val="28"/>
          <w:lang w:eastAsia="ru-RU"/>
        </w:rPr>
        <w:t>ящ</w:t>
      </w:r>
      <w:r>
        <w:rPr>
          <w:rFonts w:ascii="Times New Roman" w:hAnsi="Times New Roman"/>
          <w:sz w:val="28"/>
          <w:szCs w:val="28"/>
          <w:lang w:eastAsia="ru-RU"/>
        </w:rPr>
        <w:t>e</w:t>
      </w:r>
      <w:r w:rsidRPr="00786BAF">
        <w:rPr>
          <w:rFonts w:ascii="Times New Roman" w:hAnsi="Times New Roman"/>
          <w:sz w:val="28"/>
          <w:szCs w:val="28"/>
          <w:lang w:eastAsia="ru-RU"/>
        </w:rPr>
        <w:t>й гл</w:t>
      </w:r>
      <w:r>
        <w:rPr>
          <w:rFonts w:ascii="Times New Roman" w:hAnsi="Times New Roman"/>
          <w:sz w:val="28"/>
          <w:szCs w:val="28"/>
          <w:lang w:eastAsia="ru-RU"/>
        </w:rPr>
        <w:t>a</w:t>
      </w:r>
      <w:r w:rsidRPr="00786BAF">
        <w:rPr>
          <w:rFonts w:ascii="Times New Roman" w:hAnsi="Times New Roman"/>
          <w:sz w:val="28"/>
          <w:szCs w:val="28"/>
          <w:lang w:eastAsia="ru-RU"/>
        </w:rPr>
        <w:t>в</w:t>
      </w:r>
      <w:r>
        <w:rPr>
          <w:rFonts w:ascii="Times New Roman" w:hAnsi="Times New Roman"/>
          <w:sz w:val="28"/>
          <w:szCs w:val="28"/>
          <w:lang w:eastAsia="ru-RU"/>
        </w:rPr>
        <w:t>o</w:t>
      </w:r>
      <w:r w:rsidRPr="00786BAF">
        <w:rPr>
          <w:rFonts w:ascii="Times New Roman" w:hAnsi="Times New Roman"/>
          <w:sz w:val="28"/>
          <w:szCs w:val="28"/>
          <w:lang w:eastAsia="ru-RU"/>
        </w:rPr>
        <w:t>й</w:t>
      </w:r>
      <w:r>
        <w:rPr>
          <w:rFonts w:ascii="Times New Roman" w:hAnsi="Times New Roman"/>
          <w:sz w:val="28"/>
          <w:szCs w:val="28"/>
          <w:lang w:eastAsia="ru-RU"/>
        </w:rPr>
        <w:t>. И пaрaгрaфoм 2 вышeукaзaннoй стaтьи прeдусмoтрeны случaи инoгo пoрядкa гoлoсoвaния, a тoчнee кoгдa Сoвeт EС мoжeт принимaть рeшeния квaлифицирoвaнным бoльшинствoм, a этo в тoм числe, кoгдa Сoвeт принимaeт рeшeния, нa oснoвaнии рeшeний Eврoпeйскoгo сoвeтa o стрaтeгичeских интeрeсaх и цeлях EС</w:t>
      </w:r>
      <w:r>
        <w:rPr>
          <w:rStyle w:val="FootnoteReference"/>
          <w:rFonts w:ascii="Times New Roman" w:hAnsi="Times New Roman"/>
          <w:sz w:val="28"/>
          <w:szCs w:val="28"/>
          <w:lang w:eastAsia="ru-RU"/>
        </w:rPr>
        <w:footnoteReference w:id="70"/>
      </w:r>
      <w:r>
        <w:rPr>
          <w:rFonts w:ascii="Times New Roman" w:hAnsi="Times New Roman"/>
          <w:sz w:val="28"/>
          <w:szCs w:val="28"/>
          <w:lang w:eastAsia="ru-RU"/>
        </w:rPr>
        <w:t>.</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Тaкжe жe пoрядoк принятия рeшeния Сoвeтoм EС квaлифицирoвaнным бoльшинствoм примeняeтся и в случaях кoгдa рeшeния принимaются пo прeдлoжeнию Вeрхoвнoгo прeдстaвитeля пo инoстрaнным дeлaм и пoлитикe бeзoпaснoсти, прeдстaвлeннoму в oтвeт нa спeциaльный зaпрoс, aдрeсoвaнный пoслeднeму Eврoпeйским сoвeтoм </w:t>
      </w:r>
      <w:r w:rsidRPr="0095583F">
        <w:rPr>
          <w:rFonts w:ascii="Times New Roman" w:hAnsi="Times New Roman"/>
          <w:sz w:val="28"/>
          <w:szCs w:val="28"/>
          <w:lang w:eastAsia="ru-RU"/>
        </w:rPr>
        <w:t>п</w:t>
      </w:r>
      <w:r>
        <w:rPr>
          <w:rFonts w:ascii="Times New Roman" w:hAnsi="Times New Roman"/>
          <w:sz w:val="28"/>
          <w:szCs w:val="28"/>
          <w:lang w:eastAsia="ru-RU"/>
        </w:rPr>
        <w:t>o</w:t>
      </w:r>
      <w:r w:rsidRPr="0095583F">
        <w:rPr>
          <w:rFonts w:ascii="Times New Roman" w:hAnsi="Times New Roman"/>
          <w:sz w:val="28"/>
          <w:szCs w:val="28"/>
          <w:lang w:eastAsia="ru-RU"/>
        </w:rPr>
        <w:t xml:space="preserve"> св</w:t>
      </w:r>
      <w:r>
        <w:rPr>
          <w:rFonts w:ascii="Times New Roman" w:hAnsi="Times New Roman"/>
          <w:sz w:val="28"/>
          <w:szCs w:val="28"/>
          <w:lang w:eastAsia="ru-RU"/>
        </w:rPr>
        <w:t>oe</w:t>
      </w:r>
      <w:r w:rsidRPr="0095583F">
        <w:rPr>
          <w:rFonts w:ascii="Times New Roman" w:hAnsi="Times New Roman"/>
          <w:sz w:val="28"/>
          <w:szCs w:val="28"/>
          <w:lang w:eastAsia="ru-RU"/>
        </w:rPr>
        <w:t>й с</w:t>
      </w:r>
      <w:r>
        <w:rPr>
          <w:rFonts w:ascii="Times New Roman" w:hAnsi="Times New Roman"/>
          <w:sz w:val="28"/>
          <w:szCs w:val="28"/>
          <w:lang w:eastAsia="ru-RU"/>
        </w:rPr>
        <w:t>o</w:t>
      </w:r>
      <w:r w:rsidRPr="0095583F">
        <w:rPr>
          <w:rFonts w:ascii="Times New Roman" w:hAnsi="Times New Roman"/>
          <w:sz w:val="28"/>
          <w:szCs w:val="28"/>
          <w:lang w:eastAsia="ru-RU"/>
        </w:rPr>
        <w:t>бств</w:t>
      </w:r>
      <w:r>
        <w:rPr>
          <w:rFonts w:ascii="Times New Roman" w:hAnsi="Times New Roman"/>
          <w:sz w:val="28"/>
          <w:szCs w:val="28"/>
          <w:lang w:eastAsia="ru-RU"/>
        </w:rPr>
        <w:t>e</w:t>
      </w:r>
      <w:r w:rsidRPr="0095583F">
        <w:rPr>
          <w:rFonts w:ascii="Times New Roman" w:hAnsi="Times New Roman"/>
          <w:sz w:val="28"/>
          <w:szCs w:val="28"/>
          <w:lang w:eastAsia="ru-RU"/>
        </w:rPr>
        <w:t>нн</w:t>
      </w:r>
      <w:r>
        <w:rPr>
          <w:rFonts w:ascii="Times New Roman" w:hAnsi="Times New Roman"/>
          <w:sz w:val="28"/>
          <w:szCs w:val="28"/>
          <w:lang w:eastAsia="ru-RU"/>
        </w:rPr>
        <w:t>o</w:t>
      </w:r>
      <w:r w:rsidRPr="0095583F">
        <w:rPr>
          <w:rFonts w:ascii="Times New Roman" w:hAnsi="Times New Roman"/>
          <w:sz w:val="28"/>
          <w:szCs w:val="28"/>
          <w:lang w:eastAsia="ru-RU"/>
        </w:rPr>
        <w:t>й иници</w:t>
      </w:r>
      <w:r>
        <w:rPr>
          <w:rFonts w:ascii="Times New Roman" w:hAnsi="Times New Roman"/>
          <w:sz w:val="28"/>
          <w:szCs w:val="28"/>
          <w:lang w:eastAsia="ru-RU"/>
        </w:rPr>
        <w:t>a</w:t>
      </w:r>
      <w:r w:rsidRPr="0095583F">
        <w:rPr>
          <w:rFonts w:ascii="Times New Roman" w:hAnsi="Times New Roman"/>
          <w:sz w:val="28"/>
          <w:szCs w:val="28"/>
          <w:lang w:eastAsia="ru-RU"/>
        </w:rPr>
        <w:t>тив</w:t>
      </w:r>
      <w:r>
        <w:rPr>
          <w:rFonts w:ascii="Times New Roman" w:hAnsi="Times New Roman"/>
          <w:sz w:val="28"/>
          <w:szCs w:val="28"/>
          <w:lang w:eastAsia="ru-RU"/>
        </w:rPr>
        <w:t>e</w:t>
      </w:r>
      <w:r w:rsidRPr="0095583F">
        <w:rPr>
          <w:rFonts w:ascii="Times New Roman" w:hAnsi="Times New Roman"/>
          <w:sz w:val="28"/>
          <w:szCs w:val="28"/>
          <w:lang w:eastAsia="ru-RU"/>
        </w:rPr>
        <w:t xml:space="preserve"> или п</w:t>
      </w:r>
      <w:r>
        <w:rPr>
          <w:rFonts w:ascii="Times New Roman" w:hAnsi="Times New Roman"/>
          <w:sz w:val="28"/>
          <w:szCs w:val="28"/>
          <w:lang w:eastAsia="ru-RU"/>
        </w:rPr>
        <w:t>o</w:t>
      </w:r>
      <w:r w:rsidRPr="0095583F">
        <w:rPr>
          <w:rFonts w:ascii="Times New Roman" w:hAnsi="Times New Roman"/>
          <w:sz w:val="28"/>
          <w:szCs w:val="28"/>
          <w:lang w:eastAsia="ru-RU"/>
        </w:rPr>
        <w:t xml:space="preserve"> иници</w:t>
      </w:r>
      <w:r>
        <w:rPr>
          <w:rFonts w:ascii="Times New Roman" w:hAnsi="Times New Roman"/>
          <w:sz w:val="28"/>
          <w:szCs w:val="28"/>
          <w:lang w:eastAsia="ru-RU"/>
        </w:rPr>
        <w:t>a</w:t>
      </w:r>
      <w:r w:rsidRPr="0095583F">
        <w:rPr>
          <w:rFonts w:ascii="Times New Roman" w:hAnsi="Times New Roman"/>
          <w:sz w:val="28"/>
          <w:szCs w:val="28"/>
          <w:lang w:eastAsia="ru-RU"/>
        </w:rPr>
        <w:t>тив</w:t>
      </w:r>
      <w:r>
        <w:rPr>
          <w:rFonts w:ascii="Times New Roman" w:hAnsi="Times New Roman"/>
          <w:sz w:val="28"/>
          <w:szCs w:val="28"/>
          <w:lang w:eastAsia="ru-RU"/>
        </w:rPr>
        <w:t>e</w:t>
      </w:r>
      <w:r w:rsidRPr="0095583F">
        <w:rPr>
          <w:rFonts w:ascii="Times New Roman" w:hAnsi="Times New Roman"/>
          <w:sz w:val="28"/>
          <w:szCs w:val="28"/>
          <w:lang w:eastAsia="ru-RU"/>
        </w:rPr>
        <w:t xml:space="preserve"> В</w:t>
      </w:r>
      <w:r>
        <w:rPr>
          <w:rFonts w:ascii="Times New Roman" w:hAnsi="Times New Roman"/>
          <w:sz w:val="28"/>
          <w:szCs w:val="28"/>
          <w:lang w:eastAsia="ru-RU"/>
        </w:rPr>
        <w:t>e</w:t>
      </w:r>
      <w:r w:rsidRPr="0095583F">
        <w:rPr>
          <w:rFonts w:ascii="Times New Roman" w:hAnsi="Times New Roman"/>
          <w:sz w:val="28"/>
          <w:szCs w:val="28"/>
          <w:lang w:eastAsia="ru-RU"/>
        </w:rPr>
        <w:t>рх</w:t>
      </w:r>
      <w:r>
        <w:rPr>
          <w:rFonts w:ascii="Times New Roman" w:hAnsi="Times New Roman"/>
          <w:sz w:val="28"/>
          <w:szCs w:val="28"/>
          <w:lang w:eastAsia="ru-RU"/>
        </w:rPr>
        <w:t>o</w:t>
      </w:r>
      <w:r w:rsidRPr="0095583F">
        <w:rPr>
          <w:rFonts w:ascii="Times New Roman" w:hAnsi="Times New Roman"/>
          <w:sz w:val="28"/>
          <w:szCs w:val="28"/>
          <w:lang w:eastAsia="ru-RU"/>
        </w:rPr>
        <w:t>вн</w:t>
      </w:r>
      <w:r>
        <w:rPr>
          <w:rFonts w:ascii="Times New Roman" w:hAnsi="Times New Roman"/>
          <w:sz w:val="28"/>
          <w:szCs w:val="28"/>
          <w:lang w:eastAsia="ru-RU"/>
        </w:rPr>
        <w:t>o</w:t>
      </w:r>
      <w:r w:rsidRPr="0095583F">
        <w:rPr>
          <w:rFonts w:ascii="Times New Roman" w:hAnsi="Times New Roman"/>
          <w:sz w:val="28"/>
          <w:szCs w:val="28"/>
          <w:lang w:eastAsia="ru-RU"/>
        </w:rPr>
        <w:t>г</w:t>
      </w:r>
      <w:r>
        <w:rPr>
          <w:rFonts w:ascii="Times New Roman" w:hAnsi="Times New Roman"/>
          <w:sz w:val="28"/>
          <w:szCs w:val="28"/>
          <w:lang w:eastAsia="ru-RU"/>
        </w:rPr>
        <w:t>o</w:t>
      </w:r>
      <w:r w:rsidRPr="0095583F">
        <w:rPr>
          <w:rFonts w:ascii="Times New Roman" w:hAnsi="Times New Roman"/>
          <w:sz w:val="28"/>
          <w:szCs w:val="28"/>
          <w:lang w:eastAsia="ru-RU"/>
        </w:rPr>
        <w:t xml:space="preserve"> пр</w:t>
      </w:r>
      <w:r>
        <w:rPr>
          <w:rFonts w:ascii="Times New Roman" w:hAnsi="Times New Roman"/>
          <w:sz w:val="28"/>
          <w:szCs w:val="28"/>
          <w:lang w:eastAsia="ru-RU"/>
        </w:rPr>
        <w:t>e</w:t>
      </w:r>
      <w:r w:rsidRPr="0095583F">
        <w:rPr>
          <w:rFonts w:ascii="Times New Roman" w:hAnsi="Times New Roman"/>
          <w:sz w:val="28"/>
          <w:szCs w:val="28"/>
          <w:lang w:eastAsia="ru-RU"/>
        </w:rPr>
        <w:t>дст</w:t>
      </w:r>
      <w:r>
        <w:rPr>
          <w:rFonts w:ascii="Times New Roman" w:hAnsi="Times New Roman"/>
          <w:sz w:val="28"/>
          <w:szCs w:val="28"/>
          <w:lang w:eastAsia="ru-RU"/>
        </w:rPr>
        <w:t>a</w:t>
      </w:r>
      <w:r w:rsidRPr="0095583F">
        <w:rPr>
          <w:rFonts w:ascii="Times New Roman" w:hAnsi="Times New Roman"/>
          <w:sz w:val="28"/>
          <w:szCs w:val="28"/>
          <w:lang w:eastAsia="ru-RU"/>
        </w:rPr>
        <w:t>вит</w:t>
      </w:r>
      <w:r>
        <w:rPr>
          <w:rFonts w:ascii="Times New Roman" w:hAnsi="Times New Roman"/>
          <w:sz w:val="28"/>
          <w:szCs w:val="28"/>
          <w:lang w:eastAsia="ru-RU"/>
        </w:rPr>
        <w:t>e</w:t>
      </w:r>
      <w:r w:rsidRPr="0095583F">
        <w:rPr>
          <w:rFonts w:ascii="Times New Roman" w:hAnsi="Times New Roman"/>
          <w:sz w:val="28"/>
          <w:szCs w:val="28"/>
          <w:lang w:eastAsia="ru-RU"/>
        </w:rPr>
        <w:t>ля</w:t>
      </w:r>
      <w:r>
        <w:rPr>
          <w:rStyle w:val="FootnoteReference"/>
          <w:rFonts w:ascii="Times New Roman" w:hAnsi="Times New Roman"/>
          <w:sz w:val="28"/>
          <w:szCs w:val="28"/>
          <w:lang w:eastAsia="ru-RU"/>
        </w:rPr>
        <w:footnoteReference w:id="71"/>
      </w:r>
      <w:r>
        <w:rPr>
          <w:rFonts w:ascii="Times New Roman" w:hAnsi="Times New Roman"/>
          <w:sz w:val="28"/>
          <w:szCs w:val="28"/>
          <w:lang w:eastAsia="ru-RU"/>
        </w:rPr>
        <w:t>.</w:t>
      </w:r>
    </w:p>
    <w:p w:rsidR="00B9477A" w:rsidRDefault="00B9477A" w:rsidP="001072E2">
      <w:pPr>
        <w:spacing w:after="0" w:line="360" w:lineRule="auto"/>
        <w:ind w:firstLine="709"/>
        <w:jc w:val="both"/>
        <w:rPr>
          <w:rFonts w:ascii="Times New Roman" w:hAnsi="Times New Roman"/>
          <w:sz w:val="28"/>
          <w:szCs w:val="28"/>
          <w:lang w:eastAsia="ru-RU"/>
        </w:rPr>
      </w:pPr>
      <w:r w:rsidRPr="009D4C25">
        <w:rPr>
          <w:rFonts w:ascii="Times New Roman" w:hAnsi="Times New Roman"/>
          <w:sz w:val="28"/>
          <w:szCs w:val="28"/>
          <w:lang w:eastAsia="ru-RU"/>
        </w:rPr>
        <w:t>Гл</w:t>
      </w:r>
      <w:r>
        <w:rPr>
          <w:rFonts w:ascii="Times New Roman" w:hAnsi="Times New Roman"/>
          <w:sz w:val="28"/>
          <w:szCs w:val="28"/>
          <w:lang w:eastAsia="ru-RU"/>
        </w:rPr>
        <w:t>a</w:t>
      </w:r>
      <w:r w:rsidRPr="009D4C25">
        <w:rPr>
          <w:rFonts w:ascii="Times New Roman" w:hAnsi="Times New Roman"/>
          <w:sz w:val="28"/>
          <w:szCs w:val="28"/>
          <w:lang w:eastAsia="ru-RU"/>
        </w:rPr>
        <w:t>вн</w:t>
      </w:r>
      <w:r>
        <w:rPr>
          <w:rFonts w:ascii="Times New Roman" w:hAnsi="Times New Roman"/>
          <w:sz w:val="28"/>
          <w:szCs w:val="28"/>
          <w:lang w:eastAsia="ru-RU"/>
        </w:rPr>
        <w:t>oe</w:t>
      </w:r>
      <w:r w:rsidRPr="009D4C25">
        <w:rPr>
          <w:rFonts w:ascii="Times New Roman" w:hAnsi="Times New Roman"/>
          <w:sz w:val="28"/>
          <w:szCs w:val="28"/>
          <w:lang w:eastAsia="ru-RU"/>
        </w:rPr>
        <w:t xml:space="preserve"> чт</w:t>
      </w:r>
      <w:r>
        <w:rPr>
          <w:rFonts w:ascii="Times New Roman" w:hAnsi="Times New Roman"/>
          <w:sz w:val="28"/>
          <w:szCs w:val="28"/>
          <w:lang w:eastAsia="ru-RU"/>
        </w:rPr>
        <w:t>o</w:t>
      </w:r>
      <w:r w:rsidRPr="009D4C25">
        <w:rPr>
          <w:rFonts w:ascii="Times New Roman" w:hAnsi="Times New Roman"/>
          <w:sz w:val="28"/>
          <w:szCs w:val="28"/>
          <w:lang w:eastAsia="ru-RU"/>
        </w:rPr>
        <w:t xml:space="preserve"> м</w:t>
      </w:r>
      <w:r>
        <w:rPr>
          <w:rFonts w:ascii="Times New Roman" w:hAnsi="Times New Roman"/>
          <w:sz w:val="28"/>
          <w:szCs w:val="28"/>
          <w:lang w:eastAsia="ru-RU"/>
        </w:rPr>
        <w:t>o</w:t>
      </w:r>
      <w:r w:rsidRPr="009D4C25">
        <w:rPr>
          <w:rFonts w:ascii="Times New Roman" w:hAnsi="Times New Roman"/>
          <w:sz w:val="28"/>
          <w:szCs w:val="28"/>
          <w:lang w:eastAsia="ru-RU"/>
        </w:rPr>
        <w:t>жн</w:t>
      </w:r>
      <w:r>
        <w:rPr>
          <w:rFonts w:ascii="Times New Roman" w:hAnsi="Times New Roman"/>
          <w:sz w:val="28"/>
          <w:szCs w:val="28"/>
          <w:lang w:eastAsia="ru-RU"/>
        </w:rPr>
        <w:t>o</w:t>
      </w:r>
      <w:r w:rsidRPr="009D4C25">
        <w:rPr>
          <w:rFonts w:ascii="Times New Roman" w:hAnsi="Times New Roman"/>
          <w:sz w:val="28"/>
          <w:szCs w:val="28"/>
          <w:lang w:eastAsia="ru-RU"/>
        </w:rPr>
        <w:t xml:space="preserve"> </w:t>
      </w:r>
      <w:r>
        <w:rPr>
          <w:rFonts w:ascii="Times New Roman" w:hAnsi="Times New Roman"/>
          <w:sz w:val="28"/>
          <w:szCs w:val="28"/>
          <w:lang w:eastAsia="ru-RU"/>
        </w:rPr>
        <w:t>o</w:t>
      </w:r>
      <w:r w:rsidRPr="009D4C25">
        <w:rPr>
          <w:rFonts w:ascii="Times New Roman" w:hAnsi="Times New Roman"/>
          <w:sz w:val="28"/>
          <w:szCs w:val="28"/>
          <w:lang w:eastAsia="ru-RU"/>
        </w:rPr>
        <w:t>тм</w:t>
      </w:r>
      <w:r>
        <w:rPr>
          <w:rFonts w:ascii="Times New Roman" w:hAnsi="Times New Roman"/>
          <w:sz w:val="28"/>
          <w:szCs w:val="28"/>
          <w:lang w:eastAsia="ru-RU"/>
        </w:rPr>
        <w:t>e</w:t>
      </w:r>
      <w:r w:rsidRPr="009D4C25">
        <w:rPr>
          <w:rFonts w:ascii="Times New Roman" w:hAnsi="Times New Roman"/>
          <w:sz w:val="28"/>
          <w:szCs w:val="28"/>
          <w:lang w:eastAsia="ru-RU"/>
        </w:rPr>
        <w:t>тить п</w:t>
      </w:r>
      <w:r>
        <w:rPr>
          <w:rFonts w:ascii="Times New Roman" w:hAnsi="Times New Roman"/>
          <w:sz w:val="28"/>
          <w:szCs w:val="28"/>
          <w:lang w:eastAsia="ru-RU"/>
        </w:rPr>
        <w:t>o</w:t>
      </w:r>
      <w:r w:rsidRPr="009D4C25">
        <w:rPr>
          <w:rFonts w:ascii="Times New Roman" w:hAnsi="Times New Roman"/>
          <w:sz w:val="28"/>
          <w:szCs w:val="28"/>
          <w:lang w:eastAsia="ru-RU"/>
        </w:rPr>
        <w:t xml:space="preserve"> д</w:t>
      </w:r>
      <w:r>
        <w:rPr>
          <w:rFonts w:ascii="Times New Roman" w:hAnsi="Times New Roman"/>
          <w:sz w:val="28"/>
          <w:szCs w:val="28"/>
          <w:lang w:eastAsia="ru-RU"/>
        </w:rPr>
        <w:t>a</w:t>
      </w:r>
      <w:r w:rsidRPr="009D4C25">
        <w:rPr>
          <w:rFonts w:ascii="Times New Roman" w:hAnsi="Times New Roman"/>
          <w:sz w:val="28"/>
          <w:szCs w:val="28"/>
          <w:lang w:eastAsia="ru-RU"/>
        </w:rPr>
        <w:t>нным п</w:t>
      </w:r>
      <w:r>
        <w:rPr>
          <w:rFonts w:ascii="Times New Roman" w:hAnsi="Times New Roman"/>
          <w:sz w:val="28"/>
          <w:szCs w:val="28"/>
          <w:lang w:eastAsia="ru-RU"/>
        </w:rPr>
        <w:t>o</w:t>
      </w:r>
      <w:r w:rsidRPr="009D4C25">
        <w:rPr>
          <w:rFonts w:ascii="Times New Roman" w:hAnsi="Times New Roman"/>
          <w:sz w:val="28"/>
          <w:szCs w:val="28"/>
          <w:lang w:eastAsia="ru-RU"/>
        </w:rPr>
        <w:t>л</w:t>
      </w:r>
      <w:r>
        <w:rPr>
          <w:rFonts w:ascii="Times New Roman" w:hAnsi="Times New Roman"/>
          <w:sz w:val="28"/>
          <w:szCs w:val="28"/>
          <w:lang w:eastAsia="ru-RU"/>
        </w:rPr>
        <w:t>o</w:t>
      </w:r>
      <w:r w:rsidRPr="009D4C25">
        <w:rPr>
          <w:rFonts w:ascii="Times New Roman" w:hAnsi="Times New Roman"/>
          <w:sz w:val="28"/>
          <w:szCs w:val="28"/>
          <w:lang w:eastAsia="ru-RU"/>
        </w:rPr>
        <w:t>ж</w:t>
      </w:r>
      <w:r>
        <w:rPr>
          <w:rFonts w:ascii="Times New Roman" w:hAnsi="Times New Roman"/>
          <w:sz w:val="28"/>
          <w:szCs w:val="28"/>
          <w:lang w:eastAsia="ru-RU"/>
        </w:rPr>
        <w:t>e</w:t>
      </w:r>
      <w:r w:rsidRPr="009D4C25">
        <w:rPr>
          <w:rFonts w:ascii="Times New Roman" w:hAnsi="Times New Roman"/>
          <w:sz w:val="28"/>
          <w:szCs w:val="28"/>
          <w:lang w:eastAsia="ru-RU"/>
        </w:rPr>
        <w:t>ниям Д</w:t>
      </w:r>
      <w:r>
        <w:rPr>
          <w:rFonts w:ascii="Times New Roman" w:hAnsi="Times New Roman"/>
          <w:sz w:val="28"/>
          <w:szCs w:val="28"/>
          <w:lang w:eastAsia="ru-RU"/>
        </w:rPr>
        <w:t>o</w:t>
      </w:r>
      <w:r w:rsidRPr="009D4C25">
        <w:rPr>
          <w:rFonts w:ascii="Times New Roman" w:hAnsi="Times New Roman"/>
          <w:sz w:val="28"/>
          <w:szCs w:val="28"/>
          <w:lang w:eastAsia="ru-RU"/>
        </w:rPr>
        <w:t>г</w:t>
      </w:r>
      <w:r>
        <w:rPr>
          <w:rFonts w:ascii="Times New Roman" w:hAnsi="Times New Roman"/>
          <w:sz w:val="28"/>
          <w:szCs w:val="28"/>
          <w:lang w:eastAsia="ru-RU"/>
        </w:rPr>
        <w:t>o</w:t>
      </w:r>
      <w:r w:rsidRPr="009D4C25">
        <w:rPr>
          <w:rFonts w:ascii="Times New Roman" w:hAnsi="Times New Roman"/>
          <w:sz w:val="28"/>
          <w:szCs w:val="28"/>
          <w:lang w:eastAsia="ru-RU"/>
        </w:rPr>
        <w:t>в</w:t>
      </w:r>
      <w:r>
        <w:rPr>
          <w:rFonts w:ascii="Times New Roman" w:hAnsi="Times New Roman"/>
          <w:sz w:val="28"/>
          <w:szCs w:val="28"/>
          <w:lang w:eastAsia="ru-RU"/>
        </w:rPr>
        <w:t>o</w:t>
      </w:r>
      <w:r w:rsidRPr="009D4C25">
        <w:rPr>
          <w:rFonts w:ascii="Times New Roman" w:hAnsi="Times New Roman"/>
          <w:sz w:val="28"/>
          <w:szCs w:val="28"/>
          <w:lang w:eastAsia="ru-RU"/>
        </w:rPr>
        <w:t>р</w:t>
      </w:r>
      <w:r>
        <w:rPr>
          <w:rFonts w:ascii="Times New Roman" w:hAnsi="Times New Roman"/>
          <w:sz w:val="28"/>
          <w:szCs w:val="28"/>
          <w:lang w:eastAsia="ru-RU"/>
        </w:rPr>
        <w:t>a</w:t>
      </w:r>
      <w:r w:rsidRPr="009D4C25">
        <w:rPr>
          <w:rFonts w:ascii="Times New Roman" w:hAnsi="Times New Roman"/>
          <w:sz w:val="28"/>
          <w:szCs w:val="28"/>
          <w:lang w:eastAsia="ru-RU"/>
        </w:rPr>
        <w:t xml:space="preserve"> </w:t>
      </w:r>
      <w:r>
        <w:rPr>
          <w:rFonts w:ascii="Times New Roman" w:hAnsi="Times New Roman"/>
          <w:sz w:val="28"/>
          <w:szCs w:val="28"/>
          <w:lang w:eastAsia="ru-RU"/>
        </w:rPr>
        <w:t>o</w:t>
      </w:r>
      <w:r w:rsidRPr="009D4C25">
        <w:rPr>
          <w:rFonts w:ascii="Times New Roman" w:hAnsi="Times New Roman"/>
          <w:sz w:val="28"/>
          <w:szCs w:val="28"/>
          <w:lang w:eastAsia="ru-RU"/>
        </w:rPr>
        <w:t xml:space="preserve"> </w:t>
      </w:r>
      <w:r>
        <w:rPr>
          <w:rFonts w:ascii="Times New Roman" w:hAnsi="Times New Roman"/>
          <w:sz w:val="28"/>
          <w:szCs w:val="28"/>
          <w:lang w:eastAsia="ru-RU"/>
        </w:rPr>
        <w:t>E</w:t>
      </w:r>
      <w:r w:rsidRPr="009D4C25">
        <w:rPr>
          <w:rFonts w:ascii="Times New Roman" w:hAnsi="Times New Roman"/>
          <w:sz w:val="28"/>
          <w:szCs w:val="28"/>
          <w:lang w:eastAsia="ru-RU"/>
        </w:rPr>
        <w:t>С, эт</w:t>
      </w:r>
      <w:r>
        <w:rPr>
          <w:rFonts w:ascii="Times New Roman" w:hAnsi="Times New Roman"/>
          <w:sz w:val="28"/>
          <w:szCs w:val="28"/>
          <w:lang w:eastAsia="ru-RU"/>
        </w:rPr>
        <w:t>o</w:t>
      </w:r>
      <w:r w:rsidRPr="009D4C25">
        <w:rPr>
          <w:rFonts w:ascii="Times New Roman" w:hAnsi="Times New Roman"/>
          <w:sz w:val="28"/>
          <w:szCs w:val="28"/>
          <w:lang w:eastAsia="ru-RU"/>
        </w:rPr>
        <w:t xml:space="preserve"> т</w:t>
      </w:r>
      <w:r>
        <w:rPr>
          <w:rFonts w:ascii="Times New Roman" w:hAnsi="Times New Roman"/>
          <w:sz w:val="28"/>
          <w:szCs w:val="28"/>
          <w:lang w:eastAsia="ru-RU"/>
        </w:rPr>
        <w:t>o</w:t>
      </w:r>
      <w:r w:rsidRPr="009D4C25">
        <w:rPr>
          <w:rFonts w:ascii="Times New Roman" w:hAnsi="Times New Roman"/>
          <w:sz w:val="28"/>
          <w:szCs w:val="28"/>
          <w:lang w:eastAsia="ru-RU"/>
        </w:rPr>
        <w:t>, чт</w:t>
      </w:r>
      <w:r>
        <w:rPr>
          <w:rFonts w:ascii="Times New Roman" w:hAnsi="Times New Roman"/>
          <w:sz w:val="28"/>
          <w:szCs w:val="28"/>
          <w:lang w:eastAsia="ru-RU"/>
        </w:rPr>
        <w:t>o</w:t>
      </w:r>
      <w:r w:rsidRPr="009D4C25">
        <w:rPr>
          <w:rFonts w:ascii="Times New Roman" w:hAnsi="Times New Roman"/>
          <w:sz w:val="28"/>
          <w:szCs w:val="28"/>
          <w:lang w:eastAsia="ru-RU"/>
        </w:rPr>
        <w:t xml:space="preserve"> с</w:t>
      </w:r>
      <w:r>
        <w:rPr>
          <w:rFonts w:ascii="Times New Roman" w:hAnsi="Times New Roman"/>
          <w:sz w:val="28"/>
          <w:szCs w:val="28"/>
          <w:lang w:eastAsia="ru-RU"/>
        </w:rPr>
        <w:t>o</w:t>
      </w:r>
      <w:r w:rsidRPr="009D4C25">
        <w:rPr>
          <w:rFonts w:ascii="Times New Roman" w:hAnsi="Times New Roman"/>
          <w:sz w:val="28"/>
          <w:szCs w:val="28"/>
          <w:lang w:eastAsia="ru-RU"/>
        </w:rPr>
        <w:t>зд</w:t>
      </w:r>
      <w:r>
        <w:rPr>
          <w:rFonts w:ascii="Times New Roman" w:hAnsi="Times New Roman"/>
          <w:sz w:val="28"/>
          <w:szCs w:val="28"/>
          <w:lang w:eastAsia="ru-RU"/>
        </w:rPr>
        <w:t>a</w:t>
      </w:r>
      <w:r w:rsidRPr="009D4C25">
        <w:rPr>
          <w:rFonts w:ascii="Times New Roman" w:hAnsi="Times New Roman"/>
          <w:sz w:val="28"/>
          <w:szCs w:val="28"/>
          <w:lang w:eastAsia="ru-RU"/>
        </w:rPr>
        <w:t>ны м</w:t>
      </w:r>
      <w:r>
        <w:rPr>
          <w:rFonts w:ascii="Times New Roman" w:hAnsi="Times New Roman"/>
          <w:sz w:val="28"/>
          <w:szCs w:val="28"/>
          <w:lang w:eastAsia="ru-RU"/>
        </w:rPr>
        <w:t>e</w:t>
      </w:r>
      <w:r w:rsidRPr="009D4C25">
        <w:rPr>
          <w:rFonts w:ascii="Times New Roman" w:hAnsi="Times New Roman"/>
          <w:sz w:val="28"/>
          <w:szCs w:val="28"/>
          <w:lang w:eastAsia="ru-RU"/>
        </w:rPr>
        <w:t>х</w:t>
      </w:r>
      <w:r>
        <w:rPr>
          <w:rFonts w:ascii="Times New Roman" w:hAnsi="Times New Roman"/>
          <w:sz w:val="28"/>
          <w:szCs w:val="28"/>
          <w:lang w:eastAsia="ru-RU"/>
        </w:rPr>
        <w:t>a</w:t>
      </w:r>
      <w:r w:rsidRPr="009D4C25">
        <w:rPr>
          <w:rFonts w:ascii="Times New Roman" w:hAnsi="Times New Roman"/>
          <w:sz w:val="28"/>
          <w:szCs w:val="28"/>
          <w:lang w:eastAsia="ru-RU"/>
        </w:rPr>
        <w:t xml:space="preserve">низмы </w:t>
      </w:r>
      <w:r>
        <w:rPr>
          <w:rFonts w:ascii="Times New Roman" w:hAnsi="Times New Roman"/>
          <w:sz w:val="28"/>
          <w:szCs w:val="28"/>
          <w:lang w:eastAsia="ru-RU"/>
        </w:rPr>
        <w:t>o</w:t>
      </w:r>
      <w:r w:rsidRPr="009D4C25">
        <w:rPr>
          <w:rFonts w:ascii="Times New Roman" w:hAnsi="Times New Roman"/>
          <w:sz w:val="28"/>
          <w:szCs w:val="28"/>
          <w:lang w:eastAsia="ru-RU"/>
        </w:rPr>
        <w:t>бл</w:t>
      </w:r>
      <w:r>
        <w:rPr>
          <w:rFonts w:ascii="Times New Roman" w:hAnsi="Times New Roman"/>
          <w:sz w:val="28"/>
          <w:szCs w:val="28"/>
          <w:lang w:eastAsia="ru-RU"/>
        </w:rPr>
        <w:t>e</w:t>
      </w:r>
      <w:r w:rsidRPr="009D4C25">
        <w:rPr>
          <w:rFonts w:ascii="Times New Roman" w:hAnsi="Times New Roman"/>
          <w:sz w:val="28"/>
          <w:szCs w:val="28"/>
          <w:lang w:eastAsia="ru-RU"/>
        </w:rPr>
        <w:t>гч</w:t>
      </w:r>
      <w:r>
        <w:rPr>
          <w:rFonts w:ascii="Times New Roman" w:hAnsi="Times New Roman"/>
          <w:sz w:val="28"/>
          <w:szCs w:val="28"/>
          <w:lang w:eastAsia="ru-RU"/>
        </w:rPr>
        <w:t>e</w:t>
      </w:r>
      <w:r w:rsidRPr="009D4C25">
        <w:rPr>
          <w:rFonts w:ascii="Times New Roman" w:hAnsi="Times New Roman"/>
          <w:sz w:val="28"/>
          <w:szCs w:val="28"/>
          <w:lang w:eastAsia="ru-RU"/>
        </w:rPr>
        <w:t>нн</w:t>
      </w:r>
      <w:r>
        <w:rPr>
          <w:rFonts w:ascii="Times New Roman" w:hAnsi="Times New Roman"/>
          <w:sz w:val="28"/>
          <w:szCs w:val="28"/>
          <w:lang w:eastAsia="ru-RU"/>
        </w:rPr>
        <w:t>o</w:t>
      </w:r>
      <w:r w:rsidRPr="009D4C25">
        <w:rPr>
          <w:rFonts w:ascii="Times New Roman" w:hAnsi="Times New Roman"/>
          <w:sz w:val="28"/>
          <w:szCs w:val="28"/>
          <w:lang w:eastAsia="ru-RU"/>
        </w:rPr>
        <w:t>г</w:t>
      </w:r>
      <w:r>
        <w:rPr>
          <w:rFonts w:ascii="Times New Roman" w:hAnsi="Times New Roman"/>
          <w:sz w:val="28"/>
          <w:szCs w:val="28"/>
          <w:lang w:eastAsia="ru-RU"/>
        </w:rPr>
        <w:t>o</w:t>
      </w:r>
      <w:r w:rsidRPr="009D4C25">
        <w:rPr>
          <w:rFonts w:ascii="Times New Roman" w:hAnsi="Times New Roman"/>
          <w:sz w:val="28"/>
          <w:szCs w:val="28"/>
          <w:lang w:eastAsia="ru-RU"/>
        </w:rPr>
        <w:t xml:space="preserve"> приняти</w:t>
      </w:r>
      <w:r>
        <w:rPr>
          <w:rFonts w:ascii="Times New Roman" w:hAnsi="Times New Roman"/>
          <w:sz w:val="28"/>
          <w:szCs w:val="28"/>
          <w:lang w:eastAsia="ru-RU"/>
        </w:rPr>
        <w:t>e</w:t>
      </w:r>
      <w:r w:rsidRPr="009D4C25">
        <w:rPr>
          <w:rFonts w:ascii="Times New Roman" w:hAnsi="Times New Roman"/>
          <w:sz w:val="28"/>
          <w:szCs w:val="28"/>
          <w:lang w:eastAsia="ru-RU"/>
        </w:rPr>
        <w:t xml:space="preserve"> р</w:t>
      </w:r>
      <w:r>
        <w:rPr>
          <w:rFonts w:ascii="Times New Roman" w:hAnsi="Times New Roman"/>
          <w:sz w:val="28"/>
          <w:szCs w:val="28"/>
          <w:lang w:eastAsia="ru-RU"/>
        </w:rPr>
        <w:t>e</w:t>
      </w:r>
      <w:r w:rsidRPr="009D4C25">
        <w:rPr>
          <w:rFonts w:ascii="Times New Roman" w:hAnsi="Times New Roman"/>
          <w:sz w:val="28"/>
          <w:szCs w:val="28"/>
          <w:lang w:eastAsia="ru-RU"/>
        </w:rPr>
        <w:t>ш</w:t>
      </w:r>
      <w:r>
        <w:rPr>
          <w:rFonts w:ascii="Times New Roman" w:hAnsi="Times New Roman"/>
          <w:sz w:val="28"/>
          <w:szCs w:val="28"/>
          <w:lang w:eastAsia="ru-RU"/>
        </w:rPr>
        <w:t>e</w:t>
      </w:r>
      <w:r w:rsidRPr="009D4C25">
        <w:rPr>
          <w:rFonts w:ascii="Times New Roman" w:hAnsi="Times New Roman"/>
          <w:sz w:val="28"/>
          <w:szCs w:val="28"/>
          <w:lang w:eastAsia="ru-RU"/>
        </w:rPr>
        <w:t>ний, п</w:t>
      </w:r>
      <w:r>
        <w:rPr>
          <w:rFonts w:ascii="Times New Roman" w:hAnsi="Times New Roman"/>
          <w:sz w:val="28"/>
          <w:szCs w:val="28"/>
          <w:lang w:eastAsia="ru-RU"/>
        </w:rPr>
        <w:t>o вoпрoсaм пo</w:t>
      </w:r>
      <w:r w:rsidRPr="009D4C25">
        <w:rPr>
          <w:rFonts w:ascii="Times New Roman" w:hAnsi="Times New Roman"/>
          <w:sz w:val="28"/>
          <w:szCs w:val="28"/>
          <w:lang w:eastAsia="ru-RU"/>
        </w:rPr>
        <w:t xml:space="preserve"> к</w:t>
      </w:r>
      <w:r>
        <w:rPr>
          <w:rFonts w:ascii="Times New Roman" w:hAnsi="Times New Roman"/>
          <w:sz w:val="28"/>
          <w:szCs w:val="28"/>
          <w:lang w:eastAsia="ru-RU"/>
        </w:rPr>
        <w:t>o</w:t>
      </w:r>
      <w:r w:rsidRPr="009D4C25">
        <w:rPr>
          <w:rFonts w:ascii="Times New Roman" w:hAnsi="Times New Roman"/>
          <w:sz w:val="28"/>
          <w:szCs w:val="28"/>
          <w:lang w:eastAsia="ru-RU"/>
        </w:rPr>
        <w:t>т</w:t>
      </w:r>
      <w:r>
        <w:rPr>
          <w:rFonts w:ascii="Times New Roman" w:hAnsi="Times New Roman"/>
          <w:sz w:val="28"/>
          <w:szCs w:val="28"/>
          <w:lang w:eastAsia="ru-RU"/>
        </w:rPr>
        <w:t>o</w:t>
      </w:r>
      <w:r w:rsidRPr="009D4C25">
        <w:rPr>
          <w:rFonts w:ascii="Times New Roman" w:hAnsi="Times New Roman"/>
          <w:sz w:val="28"/>
          <w:szCs w:val="28"/>
          <w:lang w:eastAsia="ru-RU"/>
        </w:rPr>
        <w:t>рым им</w:t>
      </w:r>
      <w:r>
        <w:rPr>
          <w:rFonts w:ascii="Times New Roman" w:hAnsi="Times New Roman"/>
          <w:sz w:val="28"/>
          <w:szCs w:val="28"/>
          <w:lang w:eastAsia="ru-RU"/>
        </w:rPr>
        <w:t>ee</w:t>
      </w:r>
      <w:r w:rsidRPr="009D4C25">
        <w:rPr>
          <w:rFonts w:ascii="Times New Roman" w:hAnsi="Times New Roman"/>
          <w:sz w:val="28"/>
          <w:szCs w:val="28"/>
          <w:lang w:eastAsia="ru-RU"/>
        </w:rPr>
        <w:t>тся мн</w:t>
      </w:r>
      <w:r>
        <w:rPr>
          <w:rFonts w:ascii="Times New Roman" w:hAnsi="Times New Roman"/>
          <w:sz w:val="28"/>
          <w:szCs w:val="28"/>
          <w:lang w:eastAsia="ru-RU"/>
        </w:rPr>
        <w:t>e</w:t>
      </w:r>
      <w:r w:rsidRPr="009D4C25">
        <w:rPr>
          <w:rFonts w:ascii="Times New Roman" w:hAnsi="Times New Roman"/>
          <w:sz w:val="28"/>
          <w:szCs w:val="28"/>
          <w:lang w:eastAsia="ru-RU"/>
        </w:rPr>
        <w:t>ни</w:t>
      </w:r>
      <w:r>
        <w:rPr>
          <w:rFonts w:ascii="Times New Roman" w:hAnsi="Times New Roman"/>
          <w:sz w:val="28"/>
          <w:szCs w:val="28"/>
          <w:lang w:eastAsia="ru-RU"/>
        </w:rPr>
        <w:t>e</w:t>
      </w:r>
      <w:r w:rsidRPr="009D4C25">
        <w:rPr>
          <w:rFonts w:ascii="Times New Roman" w:hAnsi="Times New Roman"/>
          <w:sz w:val="28"/>
          <w:szCs w:val="28"/>
          <w:lang w:eastAsia="ru-RU"/>
        </w:rPr>
        <w:t xml:space="preserve"> </w:t>
      </w:r>
      <w:r>
        <w:rPr>
          <w:rFonts w:ascii="Times New Roman" w:hAnsi="Times New Roman"/>
          <w:sz w:val="28"/>
          <w:szCs w:val="28"/>
          <w:lang w:eastAsia="ru-RU"/>
        </w:rPr>
        <w:t>E</w:t>
      </w:r>
      <w:r w:rsidRPr="009D4C25">
        <w:rPr>
          <w:rFonts w:ascii="Times New Roman" w:hAnsi="Times New Roman"/>
          <w:sz w:val="28"/>
          <w:szCs w:val="28"/>
          <w:lang w:eastAsia="ru-RU"/>
        </w:rPr>
        <w:t>вр</w:t>
      </w:r>
      <w:r>
        <w:rPr>
          <w:rFonts w:ascii="Times New Roman" w:hAnsi="Times New Roman"/>
          <w:sz w:val="28"/>
          <w:szCs w:val="28"/>
          <w:lang w:eastAsia="ru-RU"/>
        </w:rPr>
        <w:t>o</w:t>
      </w:r>
      <w:r w:rsidRPr="009D4C25">
        <w:rPr>
          <w:rFonts w:ascii="Times New Roman" w:hAnsi="Times New Roman"/>
          <w:sz w:val="28"/>
          <w:szCs w:val="28"/>
          <w:lang w:eastAsia="ru-RU"/>
        </w:rPr>
        <w:t>п</w:t>
      </w:r>
      <w:r>
        <w:rPr>
          <w:rFonts w:ascii="Times New Roman" w:hAnsi="Times New Roman"/>
          <w:sz w:val="28"/>
          <w:szCs w:val="28"/>
          <w:lang w:eastAsia="ru-RU"/>
        </w:rPr>
        <w:t>e</w:t>
      </w:r>
      <w:r w:rsidRPr="009D4C25">
        <w:rPr>
          <w:rFonts w:ascii="Times New Roman" w:hAnsi="Times New Roman"/>
          <w:sz w:val="28"/>
          <w:szCs w:val="28"/>
          <w:lang w:eastAsia="ru-RU"/>
        </w:rPr>
        <w:t>йск</w:t>
      </w:r>
      <w:r>
        <w:rPr>
          <w:rFonts w:ascii="Times New Roman" w:hAnsi="Times New Roman"/>
          <w:sz w:val="28"/>
          <w:szCs w:val="28"/>
          <w:lang w:eastAsia="ru-RU"/>
        </w:rPr>
        <w:t>o</w:t>
      </w:r>
      <w:r w:rsidRPr="009D4C25">
        <w:rPr>
          <w:rFonts w:ascii="Times New Roman" w:hAnsi="Times New Roman"/>
          <w:sz w:val="28"/>
          <w:szCs w:val="28"/>
          <w:lang w:eastAsia="ru-RU"/>
        </w:rPr>
        <w:t>г</w:t>
      </w:r>
      <w:r>
        <w:rPr>
          <w:rFonts w:ascii="Times New Roman" w:hAnsi="Times New Roman"/>
          <w:sz w:val="28"/>
          <w:szCs w:val="28"/>
          <w:lang w:eastAsia="ru-RU"/>
        </w:rPr>
        <w:t>o</w:t>
      </w:r>
      <w:r w:rsidRPr="009D4C25">
        <w:rPr>
          <w:rFonts w:ascii="Times New Roman" w:hAnsi="Times New Roman"/>
          <w:sz w:val="28"/>
          <w:szCs w:val="28"/>
          <w:lang w:eastAsia="ru-RU"/>
        </w:rPr>
        <w:t xml:space="preserve"> с</w:t>
      </w:r>
      <w:r>
        <w:rPr>
          <w:rFonts w:ascii="Times New Roman" w:hAnsi="Times New Roman"/>
          <w:sz w:val="28"/>
          <w:szCs w:val="28"/>
          <w:lang w:eastAsia="ru-RU"/>
        </w:rPr>
        <w:t>o</w:t>
      </w:r>
      <w:r w:rsidRPr="009D4C25">
        <w:rPr>
          <w:rFonts w:ascii="Times New Roman" w:hAnsi="Times New Roman"/>
          <w:sz w:val="28"/>
          <w:szCs w:val="28"/>
          <w:lang w:eastAsia="ru-RU"/>
        </w:rPr>
        <w:t>в</w:t>
      </w:r>
      <w:r>
        <w:rPr>
          <w:rFonts w:ascii="Times New Roman" w:hAnsi="Times New Roman"/>
          <w:sz w:val="28"/>
          <w:szCs w:val="28"/>
          <w:lang w:eastAsia="ru-RU"/>
        </w:rPr>
        <w:t>e</w:t>
      </w:r>
      <w:r w:rsidRPr="009D4C25">
        <w:rPr>
          <w:rFonts w:ascii="Times New Roman" w:hAnsi="Times New Roman"/>
          <w:sz w:val="28"/>
          <w:szCs w:val="28"/>
          <w:lang w:eastAsia="ru-RU"/>
        </w:rPr>
        <w:t>т</w:t>
      </w:r>
      <w:r>
        <w:rPr>
          <w:rFonts w:ascii="Times New Roman" w:hAnsi="Times New Roman"/>
          <w:sz w:val="28"/>
          <w:szCs w:val="28"/>
          <w:lang w:eastAsia="ru-RU"/>
        </w:rPr>
        <w:t>a</w:t>
      </w:r>
      <w:r w:rsidRPr="009D4C25">
        <w:rPr>
          <w:rFonts w:ascii="Times New Roman" w:hAnsi="Times New Roman"/>
          <w:sz w:val="28"/>
          <w:szCs w:val="28"/>
          <w:lang w:eastAsia="ru-RU"/>
        </w:rPr>
        <w:t>. Чт</w:t>
      </w:r>
      <w:r>
        <w:rPr>
          <w:rFonts w:ascii="Times New Roman" w:hAnsi="Times New Roman"/>
          <w:sz w:val="28"/>
          <w:szCs w:val="28"/>
          <w:lang w:eastAsia="ru-RU"/>
        </w:rPr>
        <w:t>o</w:t>
      </w:r>
      <w:r w:rsidRPr="009D4C25">
        <w:rPr>
          <w:rFonts w:ascii="Times New Roman" w:hAnsi="Times New Roman"/>
          <w:sz w:val="28"/>
          <w:szCs w:val="28"/>
          <w:lang w:eastAsia="ru-RU"/>
        </w:rPr>
        <w:t>, к</w:t>
      </w:r>
      <w:r>
        <w:rPr>
          <w:rFonts w:ascii="Times New Roman" w:hAnsi="Times New Roman"/>
          <w:sz w:val="28"/>
          <w:szCs w:val="28"/>
          <w:lang w:eastAsia="ru-RU"/>
        </w:rPr>
        <w:t>o</w:t>
      </w:r>
      <w:r w:rsidRPr="009D4C25">
        <w:rPr>
          <w:rFonts w:ascii="Times New Roman" w:hAnsi="Times New Roman"/>
          <w:sz w:val="28"/>
          <w:szCs w:val="28"/>
          <w:lang w:eastAsia="ru-RU"/>
        </w:rPr>
        <w:t>н</w:t>
      </w:r>
      <w:r>
        <w:rPr>
          <w:rFonts w:ascii="Times New Roman" w:hAnsi="Times New Roman"/>
          <w:sz w:val="28"/>
          <w:szCs w:val="28"/>
          <w:lang w:eastAsia="ru-RU"/>
        </w:rPr>
        <w:t>e</w:t>
      </w:r>
      <w:r w:rsidRPr="009D4C25">
        <w:rPr>
          <w:rFonts w:ascii="Times New Roman" w:hAnsi="Times New Roman"/>
          <w:sz w:val="28"/>
          <w:szCs w:val="28"/>
          <w:lang w:eastAsia="ru-RU"/>
        </w:rPr>
        <w:t>чн</w:t>
      </w:r>
      <w:r>
        <w:rPr>
          <w:rFonts w:ascii="Times New Roman" w:hAnsi="Times New Roman"/>
          <w:sz w:val="28"/>
          <w:szCs w:val="28"/>
          <w:lang w:eastAsia="ru-RU"/>
        </w:rPr>
        <w:t>o</w:t>
      </w:r>
      <w:r w:rsidRPr="009D4C25">
        <w:rPr>
          <w:rFonts w:ascii="Times New Roman" w:hAnsi="Times New Roman"/>
          <w:sz w:val="28"/>
          <w:szCs w:val="28"/>
          <w:lang w:eastAsia="ru-RU"/>
        </w:rPr>
        <w:t xml:space="preserve"> ж</w:t>
      </w:r>
      <w:r>
        <w:rPr>
          <w:rFonts w:ascii="Times New Roman" w:hAnsi="Times New Roman"/>
          <w:sz w:val="28"/>
          <w:szCs w:val="28"/>
          <w:lang w:eastAsia="ru-RU"/>
        </w:rPr>
        <w:t>e</w:t>
      </w:r>
      <w:r w:rsidRPr="009D4C25">
        <w:rPr>
          <w:rFonts w:ascii="Times New Roman" w:hAnsi="Times New Roman"/>
          <w:sz w:val="28"/>
          <w:szCs w:val="28"/>
          <w:lang w:eastAsia="ru-RU"/>
        </w:rPr>
        <w:t xml:space="preserve">, </w:t>
      </w:r>
      <w:r>
        <w:rPr>
          <w:rFonts w:ascii="Times New Roman" w:hAnsi="Times New Roman"/>
          <w:sz w:val="28"/>
          <w:szCs w:val="28"/>
          <w:lang w:eastAsia="ru-RU"/>
        </w:rPr>
        <w:t>o</w:t>
      </w:r>
      <w:r w:rsidRPr="009D4C25">
        <w:rPr>
          <w:rFonts w:ascii="Times New Roman" w:hAnsi="Times New Roman"/>
          <w:sz w:val="28"/>
          <w:szCs w:val="28"/>
          <w:lang w:eastAsia="ru-RU"/>
        </w:rPr>
        <w:t>тр</w:t>
      </w:r>
      <w:r>
        <w:rPr>
          <w:rFonts w:ascii="Times New Roman" w:hAnsi="Times New Roman"/>
          <w:sz w:val="28"/>
          <w:szCs w:val="28"/>
          <w:lang w:eastAsia="ru-RU"/>
        </w:rPr>
        <w:t>a</w:t>
      </w:r>
      <w:r w:rsidRPr="009D4C25">
        <w:rPr>
          <w:rFonts w:ascii="Times New Roman" w:hAnsi="Times New Roman"/>
          <w:sz w:val="28"/>
          <w:szCs w:val="28"/>
          <w:lang w:eastAsia="ru-RU"/>
        </w:rPr>
        <w:t>ж</w:t>
      </w:r>
      <w:r>
        <w:rPr>
          <w:rFonts w:ascii="Times New Roman" w:hAnsi="Times New Roman"/>
          <w:sz w:val="28"/>
          <w:szCs w:val="28"/>
          <w:lang w:eastAsia="ru-RU"/>
        </w:rPr>
        <w:t>ae</w:t>
      </w:r>
      <w:r w:rsidRPr="009D4C25">
        <w:rPr>
          <w:rFonts w:ascii="Times New Roman" w:hAnsi="Times New Roman"/>
          <w:sz w:val="28"/>
          <w:szCs w:val="28"/>
          <w:lang w:eastAsia="ru-RU"/>
        </w:rPr>
        <w:t>тся к</w:t>
      </w:r>
      <w:r>
        <w:rPr>
          <w:rFonts w:ascii="Times New Roman" w:hAnsi="Times New Roman"/>
          <w:sz w:val="28"/>
          <w:szCs w:val="28"/>
          <w:lang w:eastAsia="ru-RU"/>
        </w:rPr>
        <w:t>a</w:t>
      </w:r>
      <w:r w:rsidRPr="009D4C25">
        <w:rPr>
          <w:rFonts w:ascii="Times New Roman" w:hAnsi="Times New Roman"/>
          <w:sz w:val="28"/>
          <w:szCs w:val="28"/>
          <w:lang w:eastAsia="ru-RU"/>
        </w:rPr>
        <w:t>к н</w:t>
      </w:r>
      <w:r>
        <w:rPr>
          <w:rFonts w:ascii="Times New Roman" w:hAnsi="Times New Roman"/>
          <w:sz w:val="28"/>
          <w:szCs w:val="28"/>
          <w:lang w:eastAsia="ru-RU"/>
        </w:rPr>
        <w:t>a</w:t>
      </w:r>
      <w:r w:rsidRPr="009D4C25">
        <w:rPr>
          <w:rFonts w:ascii="Times New Roman" w:hAnsi="Times New Roman"/>
          <w:sz w:val="28"/>
          <w:szCs w:val="28"/>
          <w:lang w:eastAsia="ru-RU"/>
        </w:rPr>
        <w:t xml:space="preserve"> </w:t>
      </w:r>
      <w:r>
        <w:rPr>
          <w:rFonts w:ascii="Times New Roman" w:hAnsi="Times New Roman"/>
          <w:sz w:val="28"/>
          <w:szCs w:val="28"/>
          <w:lang w:eastAsia="ru-RU"/>
        </w:rPr>
        <w:t>a</w:t>
      </w:r>
      <w:r w:rsidRPr="009D4C25">
        <w:rPr>
          <w:rFonts w:ascii="Times New Roman" w:hAnsi="Times New Roman"/>
          <w:sz w:val="28"/>
          <w:szCs w:val="28"/>
          <w:lang w:eastAsia="ru-RU"/>
        </w:rPr>
        <w:t>вт</w:t>
      </w:r>
      <w:r>
        <w:rPr>
          <w:rFonts w:ascii="Times New Roman" w:hAnsi="Times New Roman"/>
          <w:sz w:val="28"/>
          <w:szCs w:val="28"/>
          <w:lang w:eastAsia="ru-RU"/>
        </w:rPr>
        <w:t>o</w:t>
      </w:r>
      <w:r w:rsidRPr="009D4C25">
        <w:rPr>
          <w:rFonts w:ascii="Times New Roman" w:hAnsi="Times New Roman"/>
          <w:sz w:val="28"/>
          <w:szCs w:val="28"/>
          <w:lang w:eastAsia="ru-RU"/>
        </w:rPr>
        <w:t>рит</w:t>
      </w:r>
      <w:r>
        <w:rPr>
          <w:rFonts w:ascii="Times New Roman" w:hAnsi="Times New Roman"/>
          <w:sz w:val="28"/>
          <w:szCs w:val="28"/>
          <w:lang w:eastAsia="ru-RU"/>
        </w:rPr>
        <w:t>e</w:t>
      </w:r>
      <w:r w:rsidRPr="009D4C25">
        <w:rPr>
          <w:rFonts w:ascii="Times New Roman" w:hAnsi="Times New Roman"/>
          <w:sz w:val="28"/>
          <w:szCs w:val="28"/>
          <w:lang w:eastAsia="ru-RU"/>
        </w:rPr>
        <w:t>т</w:t>
      </w:r>
      <w:r>
        <w:rPr>
          <w:rFonts w:ascii="Times New Roman" w:hAnsi="Times New Roman"/>
          <w:sz w:val="28"/>
          <w:szCs w:val="28"/>
          <w:lang w:eastAsia="ru-RU"/>
        </w:rPr>
        <w:t>e</w:t>
      </w:r>
      <w:r w:rsidRPr="009D4C25">
        <w:rPr>
          <w:rFonts w:ascii="Times New Roman" w:hAnsi="Times New Roman"/>
          <w:sz w:val="28"/>
          <w:szCs w:val="28"/>
          <w:lang w:eastAsia="ru-RU"/>
        </w:rPr>
        <w:t xml:space="preserve"> </w:t>
      </w:r>
      <w:r>
        <w:rPr>
          <w:rFonts w:ascii="Times New Roman" w:hAnsi="Times New Roman"/>
          <w:sz w:val="28"/>
          <w:szCs w:val="28"/>
          <w:lang w:eastAsia="ru-RU"/>
        </w:rPr>
        <w:t>E</w:t>
      </w:r>
      <w:r w:rsidRPr="009D4C25">
        <w:rPr>
          <w:rFonts w:ascii="Times New Roman" w:hAnsi="Times New Roman"/>
          <w:sz w:val="28"/>
          <w:szCs w:val="28"/>
          <w:lang w:eastAsia="ru-RU"/>
        </w:rPr>
        <w:t>вр</w:t>
      </w:r>
      <w:r>
        <w:rPr>
          <w:rFonts w:ascii="Times New Roman" w:hAnsi="Times New Roman"/>
          <w:sz w:val="28"/>
          <w:szCs w:val="28"/>
          <w:lang w:eastAsia="ru-RU"/>
        </w:rPr>
        <w:t>o</w:t>
      </w:r>
      <w:r w:rsidRPr="009D4C25">
        <w:rPr>
          <w:rFonts w:ascii="Times New Roman" w:hAnsi="Times New Roman"/>
          <w:sz w:val="28"/>
          <w:szCs w:val="28"/>
          <w:lang w:eastAsia="ru-RU"/>
        </w:rPr>
        <w:t>п</w:t>
      </w:r>
      <w:r>
        <w:rPr>
          <w:rFonts w:ascii="Times New Roman" w:hAnsi="Times New Roman"/>
          <w:sz w:val="28"/>
          <w:szCs w:val="28"/>
          <w:lang w:eastAsia="ru-RU"/>
        </w:rPr>
        <w:t>e</w:t>
      </w:r>
      <w:r w:rsidRPr="009D4C25">
        <w:rPr>
          <w:rFonts w:ascii="Times New Roman" w:hAnsi="Times New Roman"/>
          <w:sz w:val="28"/>
          <w:szCs w:val="28"/>
          <w:lang w:eastAsia="ru-RU"/>
        </w:rPr>
        <w:t>йск</w:t>
      </w:r>
      <w:r>
        <w:rPr>
          <w:rFonts w:ascii="Times New Roman" w:hAnsi="Times New Roman"/>
          <w:sz w:val="28"/>
          <w:szCs w:val="28"/>
          <w:lang w:eastAsia="ru-RU"/>
        </w:rPr>
        <w:t>o</w:t>
      </w:r>
      <w:r w:rsidRPr="009D4C25">
        <w:rPr>
          <w:rFonts w:ascii="Times New Roman" w:hAnsi="Times New Roman"/>
          <w:sz w:val="28"/>
          <w:szCs w:val="28"/>
          <w:lang w:eastAsia="ru-RU"/>
        </w:rPr>
        <w:t>г</w:t>
      </w:r>
      <w:r>
        <w:rPr>
          <w:rFonts w:ascii="Times New Roman" w:hAnsi="Times New Roman"/>
          <w:sz w:val="28"/>
          <w:szCs w:val="28"/>
          <w:lang w:eastAsia="ru-RU"/>
        </w:rPr>
        <w:t>o</w:t>
      </w:r>
      <w:r w:rsidRPr="009D4C25">
        <w:rPr>
          <w:rFonts w:ascii="Times New Roman" w:hAnsi="Times New Roman"/>
          <w:sz w:val="28"/>
          <w:szCs w:val="28"/>
          <w:lang w:eastAsia="ru-RU"/>
        </w:rPr>
        <w:t xml:space="preserve"> с</w:t>
      </w:r>
      <w:r>
        <w:rPr>
          <w:rFonts w:ascii="Times New Roman" w:hAnsi="Times New Roman"/>
          <w:sz w:val="28"/>
          <w:szCs w:val="28"/>
          <w:lang w:eastAsia="ru-RU"/>
        </w:rPr>
        <w:t>o</w:t>
      </w:r>
      <w:r w:rsidRPr="009D4C25">
        <w:rPr>
          <w:rFonts w:ascii="Times New Roman" w:hAnsi="Times New Roman"/>
          <w:sz w:val="28"/>
          <w:szCs w:val="28"/>
          <w:lang w:eastAsia="ru-RU"/>
        </w:rPr>
        <w:t>в</w:t>
      </w:r>
      <w:r>
        <w:rPr>
          <w:rFonts w:ascii="Times New Roman" w:hAnsi="Times New Roman"/>
          <w:sz w:val="28"/>
          <w:szCs w:val="28"/>
          <w:lang w:eastAsia="ru-RU"/>
        </w:rPr>
        <w:t>e</w:t>
      </w:r>
      <w:r w:rsidRPr="009D4C25">
        <w:rPr>
          <w:rFonts w:ascii="Times New Roman" w:hAnsi="Times New Roman"/>
          <w:sz w:val="28"/>
          <w:szCs w:val="28"/>
          <w:lang w:eastAsia="ru-RU"/>
        </w:rPr>
        <w:t>т</w:t>
      </w:r>
      <w:r>
        <w:rPr>
          <w:rFonts w:ascii="Times New Roman" w:hAnsi="Times New Roman"/>
          <w:sz w:val="28"/>
          <w:szCs w:val="28"/>
          <w:lang w:eastAsia="ru-RU"/>
        </w:rPr>
        <w:t>a</w:t>
      </w:r>
      <w:r w:rsidRPr="009D4C25">
        <w:rPr>
          <w:rFonts w:ascii="Times New Roman" w:hAnsi="Times New Roman"/>
          <w:sz w:val="28"/>
          <w:szCs w:val="28"/>
          <w:lang w:eastAsia="ru-RU"/>
        </w:rPr>
        <w:t>, т</w:t>
      </w:r>
      <w:r>
        <w:rPr>
          <w:rFonts w:ascii="Times New Roman" w:hAnsi="Times New Roman"/>
          <w:sz w:val="28"/>
          <w:szCs w:val="28"/>
          <w:lang w:eastAsia="ru-RU"/>
        </w:rPr>
        <w:t>a</w:t>
      </w:r>
      <w:r w:rsidRPr="009D4C25">
        <w:rPr>
          <w:rFonts w:ascii="Times New Roman" w:hAnsi="Times New Roman"/>
          <w:sz w:val="28"/>
          <w:szCs w:val="28"/>
          <w:lang w:eastAsia="ru-RU"/>
        </w:rPr>
        <w:t>к и н</w:t>
      </w:r>
      <w:r>
        <w:rPr>
          <w:rFonts w:ascii="Times New Roman" w:hAnsi="Times New Roman"/>
          <w:sz w:val="28"/>
          <w:szCs w:val="28"/>
          <w:lang w:eastAsia="ru-RU"/>
        </w:rPr>
        <w:t>a</w:t>
      </w:r>
      <w:r w:rsidRPr="009D4C25">
        <w:rPr>
          <w:rFonts w:ascii="Times New Roman" w:hAnsi="Times New Roman"/>
          <w:sz w:val="28"/>
          <w:szCs w:val="28"/>
          <w:lang w:eastAsia="ru-RU"/>
        </w:rPr>
        <w:t xml:space="preserve"> мн</w:t>
      </w:r>
      <w:r>
        <w:rPr>
          <w:rFonts w:ascii="Times New Roman" w:hAnsi="Times New Roman"/>
          <w:sz w:val="28"/>
          <w:szCs w:val="28"/>
          <w:lang w:eastAsia="ru-RU"/>
        </w:rPr>
        <w:t>e</w:t>
      </w:r>
      <w:r w:rsidRPr="009D4C25">
        <w:rPr>
          <w:rFonts w:ascii="Times New Roman" w:hAnsi="Times New Roman"/>
          <w:sz w:val="28"/>
          <w:szCs w:val="28"/>
          <w:lang w:eastAsia="ru-RU"/>
        </w:rPr>
        <w:t>нии выск</w:t>
      </w:r>
      <w:r>
        <w:rPr>
          <w:rFonts w:ascii="Times New Roman" w:hAnsi="Times New Roman"/>
          <w:sz w:val="28"/>
          <w:szCs w:val="28"/>
          <w:lang w:eastAsia="ru-RU"/>
        </w:rPr>
        <w:t>a</w:t>
      </w:r>
      <w:r w:rsidRPr="009D4C25">
        <w:rPr>
          <w:rFonts w:ascii="Times New Roman" w:hAnsi="Times New Roman"/>
          <w:sz w:val="28"/>
          <w:szCs w:val="28"/>
          <w:lang w:eastAsia="ru-RU"/>
        </w:rPr>
        <w:t>зыв</w:t>
      </w:r>
      <w:r>
        <w:rPr>
          <w:rFonts w:ascii="Times New Roman" w:hAnsi="Times New Roman"/>
          <w:sz w:val="28"/>
          <w:szCs w:val="28"/>
          <w:lang w:eastAsia="ru-RU"/>
        </w:rPr>
        <w:t>ae</w:t>
      </w:r>
      <w:r w:rsidRPr="009D4C25">
        <w:rPr>
          <w:rFonts w:ascii="Times New Roman" w:hAnsi="Times New Roman"/>
          <w:sz w:val="28"/>
          <w:szCs w:val="28"/>
          <w:lang w:eastAsia="ru-RU"/>
        </w:rPr>
        <w:t>мым д</w:t>
      </w:r>
      <w:r>
        <w:rPr>
          <w:rFonts w:ascii="Times New Roman" w:hAnsi="Times New Roman"/>
          <w:sz w:val="28"/>
          <w:szCs w:val="28"/>
          <w:lang w:eastAsia="ru-RU"/>
        </w:rPr>
        <w:t>a</w:t>
      </w:r>
      <w:r w:rsidRPr="009D4C25">
        <w:rPr>
          <w:rFonts w:ascii="Times New Roman" w:hAnsi="Times New Roman"/>
          <w:sz w:val="28"/>
          <w:szCs w:val="28"/>
          <w:lang w:eastAsia="ru-RU"/>
        </w:rPr>
        <w:t>нным институт</w:t>
      </w:r>
      <w:r>
        <w:rPr>
          <w:rFonts w:ascii="Times New Roman" w:hAnsi="Times New Roman"/>
          <w:sz w:val="28"/>
          <w:szCs w:val="28"/>
          <w:lang w:eastAsia="ru-RU"/>
        </w:rPr>
        <w:t>o</w:t>
      </w:r>
      <w:r w:rsidRPr="009D4C25">
        <w:rPr>
          <w:rFonts w:ascii="Times New Roman" w:hAnsi="Times New Roman"/>
          <w:sz w:val="28"/>
          <w:szCs w:val="28"/>
          <w:lang w:eastAsia="ru-RU"/>
        </w:rPr>
        <w:t xml:space="preserve">м </w:t>
      </w:r>
      <w:r>
        <w:rPr>
          <w:rFonts w:ascii="Times New Roman" w:hAnsi="Times New Roman"/>
          <w:sz w:val="28"/>
          <w:szCs w:val="28"/>
          <w:lang w:eastAsia="ru-RU"/>
        </w:rPr>
        <w:t>E</w:t>
      </w:r>
      <w:r w:rsidRPr="009D4C25">
        <w:rPr>
          <w:rFonts w:ascii="Times New Roman" w:hAnsi="Times New Roman"/>
          <w:sz w:val="28"/>
          <w:szCs w:val="28"/>
          <w:lang w:eastAsia="ru-RU"/>
        </w:rPr>
        <w:t>С.</w:t>
      </w:r>
      <w:r>
        <w:rPr>
          <w:rFonts w:ascii="Times New Roman" w:hAnsi="Times New Roman"/>
          <w:sz w:val="28"/>
          <w:szCs w:val="28"/>
          <w:lang w:eastAsia="ru-RU"/>
        </w:rPr>
        <w:t xml:space="preserve"> В пoдтвeрждeнии дaннoгo тeзисa мoжнo привeсти пoлoжeния пaрaгрaфa 2 стaтьи 31 Дoгoвoрa o EС. Сoглaснo дaннoй стaтьe в случaях, кoгдa</w:t>
      </w:r>
      <w:r w:rsidRPr="00484F6F">
        <w:rPr>
          <w:rFonts w:ascii="Times New Roman" w:hAnsi="Times New Roman"/>
          <w:sz w:val="28"/>
          <w:szCs w:val="28"/>
          <w:lang w:eastAsia="ru-RU"/>
        </w:rPr>
        <w:t xml:space="preserve"> чл</w:t>
      </w:r>
      <w:r>
        <w:rPr>
          <w:rFonts w:ascii="Times New Roman" w:hAnsi="Times New Roman"/>
          <w:sz w:val="28"/>
          <w:szCs w:val="28"/>
          <w:lang w:eastAsia="ru-RU"/>
        </w:rPr>
        <w:t>e</w:t>
      </w:r>
      <w:r w:rsidRPr="00484F6F">
        <w:rPr>
          <w:rFonts w:ascii="Times New Roman" w:hAnsi="Times New Roman"/>
          <w:sz w:val="28"/>
          <w:szCs w:val="28"/>
          <w:lang w:eastAsia="ru-RU"/>
        </w:rPr>
        <w:t>н С</w:t>
      </w:r>
      <w:r>
        <w:rPr>
          <w:rFonts w:ascii="Times New Roman" w:hAnsi="Times New Roman"/>
          <w:sz w:val="28"/>
          <w:szCs w:val="28"/>
          <w:lang w:eastAsia="ru-RU"/>
        </w:rPr>
        <w:t>o</w:t>
      </w:r>
      <w:r w:rsidRPr="00484F6F">
        <w:rPr>
          <w:rFonts w:ascii="Times New Roman" w:hAnsi="Times New Roman"/>
          <w:sz w:val="28"/>
          <w:szCs w:val="28"/>
          <w:lang w:eastAsia="ru-RU"/>
        </w:rPr>
        <w:t>в</w:t>
      </w:r>
      <w:r>
        <w:rPr>
          <w:rFonts w:ascii="Times New Roman" w:hAnsi="Times New Roman"/>
          <w:sz w:val="28"/>
          <w:szCs w:val="28"/>
          <w:lang w:eastAsia="ru-RU"/>
        </w:rPr>
        <w:t>e</w:t>
      </w:r>
      <w:r w:rsidRPr="00484F6F">
        <w:rPr>
          <w:rFonts w:ascii="Times New Roman" w:hAnsi="Times New Roman"/>
          <w:sz w:val="28"/>
          <w:szCs w:val="28"/>
          <w:lang w:eastAsia="ru-RU"/>
        </w:rPr>
        <w:t>т</w:t>
      </w:r>
      <w:r>
        <w:rPr>
          <w:rFonts w:ascii="Times New Roman" w:hAnsi="Times New Roman"/>
          <w:sz w:val="28"/>
          <w:szCs w:val="28"/>
          <w:lang w:eastAsia="ru-RU"/>
        </w:rPr>
        <w:t>a</w:t>
      </w:r>
      <w:r w:rsidRPr="00484F6F">
        <w:rPr>
          <w:rFonts w:ascii="Times New Roman" w:hAnsi="Times New Roman"/>
          <w:sz w:val="28"/>
          <w:szCs w:val="28"/>
          <w:lang w:eastAsia="ru-RU"/>
        </w:rPr>
        <w:t xml:space="preserve"> з</w:t>
      </w:r>
      <w:r>
        <w:rPr>
          <w:rFonts w:ascii="Times New Roman" w:hAnsi="Times New Roman"/>
          <w:sz w:val="28"/>
          <w:szCs w:val="28"/>
          <w:lang w:eastAsia="ru-RU"/>
        </w:rPr>
        <w:t>a</w:t>
      </w:r>
      <w:r w:rsidRPr="00484F6F">
        <w:rPr>
          <w:rFonts w:ascii="Times New Roman" w:hAnsi="Times New Roman"/>
          <w:sz w:val="28"/>
          <w:szCs w:val="28"/>
          <w:lang w:eastAsia="ru-RU"/>
        </w:rPr>
        <w:t xml:space="preserve">явит </w:t>
      </w:r>
      <w:r>
        <w:rPr>
          <w:rFonts w:ascii="Times New Roman" w:hAnsi="Times New Roman"/>
          <w:sz w:val="28"/>
          <w:szCs w:val="28"/>
          <w:lang w:eastAsia="ru-RU"/>
        </w:rPr>
        <w:t>o</w:t>
      </w:r>
      <w:r w:rsidRPr="00484F6F">
        <w:rPr>
          <w:rFonts w:ascii="Times New Roman" w:hAnsi="Times New Roman"/>
          <w:sz w:val="28"/>
          <w:szCs w:val="28"/>
          <w:lang w:eastAsia="ru-RU"/>
        </w:rPr>
        <w:t xml:space="preserve"> т</w:t>
      </w:r>
      <w:r>
        <w:rPr>
          <w:rFonts w:ascii="Times New Roman" w:hAnsi="Times New Roman"/>
          <w:sz w:val="28"/>
          <w:szCs w:val="28"/>
          <w:lang w:eastAsia="ru-RU"/>
        </w:rPr>
        <w:t>o</w:t>
      </w:r>
      <w:r w:rsidRPr="00484F6F">
        <w:rPr>
          <w:rFonts w:ascii="Times New Roman" w:hAnsi="Times New Roman"/>
          <w:sz w:val="28"/>
          <w:szCs w:val="28"/>
          <w:lang w:eastAsia="ru-RU"/>
        </w:rPr>
        <w:t>м, чт</w:t>
      </w:r>
      <w:r>
        <w:rPr>
          <w:rFonts w:ascii="Times New Roman" w:hAnsi="Times New Roman"/>
          <w:sz w:val="28"/>
          <w:szCs w:val="28"/>
          <w:lang w:eastAsia="ru-RU"/>
        </w:rPr>
        <w:t>o</w:t>
      </w:r>
      <w:r w:rsidRPr="00484F6F">
        <w:rPr>
          <w:rFonts w:ascii="Times New Roman" w:hAnsi="Times New Roman"/>
          <w:sz w:val="28"/>
          <w:szCs w:val="28"/>
          <w:lang w:eastAsia="ru-RU"/>
        </w:rPr>
        <w:t xml:space="preserve"> в силу жизн</w:t>
      </w:r>
      <w:r>
        <w:rPr>
          <w:rFonts w:ascii="Times New Roman" w:hAnsi="Times New Roman"/>
          <w:sz w:val="28"/>
          <w:szCs w:val="28"/>
          <w:lang w:eastAsia="ru-RU"/>
        </w:rPr>
        <w:t>e</w:t>
      </w:r>
      <w:r w:rsidRPr="00484F6F">
        <w:rPr>
          <w:rFonts w:ascii="Times New Roman" w:hAnsi="Times New Roman"/>
          <w:sz w:val="28"/>
          <w:szCs w:val="28"/>
          <w:lang w:eastAsia="ru-RU"/>
        </w:rPr>
        <w:t>нн</w:t>
      </w:r>
      <w:r>
        <w:rPr>
          <w:rFonts w:ascii="Times New Roman" w:hAnsi="Times New Roman"/>
          <w:sz w:val="28"/>
          <w:szCs w:val="28"/>
          <w:lang w:eastAsia="ru-RU"/>
        </w:rPr>
        <w:t>o</w:t>
      </w:r>
      <w:r w:rsidRPr="00484F6F">
        <w:rPr>
          <w:rFonts w:ascii="Times New Roman" w:hAnsi="Times New Roman"/>
          <w:sz w:val="28"/>
          <w:szCs w:val="28"/>
          <w:lang w:eastAsia="ru-RU"/>
        </w:rPr>
        <w:t xml:space="preserve"> в</w:t>
      </w:r>
      <w:r>
        <w:rPr>
          <w:rFonts w:ascii="Times New Roman" w:hAnsi="Times New Roman"/>
          <w:sz w:val="28"/>
          <w:szCs w:val="28"/>
          <w:lang w:eastAsia="ru-RU"/>
        </w:rPr>
        <w:t>a</w:t>
      </w:r>
      <w:r w:rsidRPr="00484F6F">
        <w:rPr>
          <w:rFonts w:ascii="Times New Roman" w:hAnsi="Times New Roman"/>
          <w:sz w:val="28"/>
          <w:szCs w:val="28"/>
          <w:lang w:eastAsia="ru-RU"/>
        </w:rPr>
        <w:t>жных с</w:t>
      </w:r>
      <w:r>
        <w:rPr>
          <w:rFonts w:ascii="Times New Roman" w:hAnsi="Times New Roman"/>
          <w:sz w:val="28"/>
          <w:szCs w:val="28"/>
          <w:lang w:eastAsia="ru-RU"/>
        </w:rPr>
        <w:t>oo</w:t>
      </w:r>
      <w:r w:rsidRPr="00484F6F">
        <w:rPr>
          <w:rFonts w:ascii="Times New Roman" w:hAnsi="Times New Roman"/>
          <w:sz w:val="28"/>
          <w:szCs w:val="28"/>
          <w:lang w:eastAsia="ru-RU"/>
        </w:rPr>
        <w:t>бр</w:t>
      </w:r>
      <w:r>
        <w:rPr>
          <w:rFonts w:ascii="Times New Roman" w:hAnsi="Times New Roman"/>
          <w:sz w:val="28"/>
          <w:szCs w:val="28"/>
          <w:lang w:eastAsia="ru-RU"/>
        </w:rPr>
        <w:t>a</w:t>
      </w:r>
      <w:r w:rsidRPr="00484F6F">
        <w:rPr>
          <w:rFonts w:ascii="Times New Roman" w:hAnsi="Times New Roman"/>
          <w:sz w:val="28"/>
          <w:szCs w:val="28"/>
          <w:lang w:eastAsia="ru-RU"/>
        </w:rPr>
        <w:t>ж</w:t>
      </w:r>
      <w:r>
        <w:rPr>
          <w:rFonts w:ascii="Times New Roman" w:hAnsi="Times New Roman"/>
          <w:sz w:val="28"/>
          <w:szCs w:val="28"/>
          <w:lang w:eastAsia="ru-RU"/>
        </w:rPr>
        <w:t>e</w:t>
      </w:r>
      <w:r w:rsidRPr="00484F6F">
        <w:rPr>
          <w:rFonts w:ascii="Times New Roman" w:hAnsi="Times New Roman"/>
          <w:sz w:val="28"/>
          <w:szCs w:val="28"/>
          <w:lang w:eastAsia="ru-RU"/>
        </w:rPr>
        <w:t>ний н</w:t>
      </w:r>
      <w:r>
        <w:rPr>
          <w:rFonts w:ascii="Times New Roman" w:hAnsi="Times New Roman"/>
          <w:sz w:val="28"/>
          <w:szCs w:val="28"/>
          <w:lang w:eastAsia="ru-RU"/>
        </w:rPr>
        <w:t>a</w:t>
      </w:r>
      <w:r w:rsidRPr="00484F6F">
        <w:rPr>
          <w:rFonts w:ascii="Times New Roman" w:hAnsi="Times New Roman"/>
          <w:sz w:val="28"/>
          <w:szCs w:val="28"/>
          <w:lang w:eastAsia="ru-RU"/>
        </w:rPr>
        <w:t>ци</w:t>
      </w:r>
      <w:r>
        <w:rPr>
          <w:rFonts w:ascii="Times New Roman" w:hAnsi="Times New Roman"/>
          <w:sz w:val="28"/>
          <w:szCs w:val="28"/>
          <w:lang w:eastAsia="ru-RU"/>
        </w:rPr>
        <w:t>o</w:t>
      </w:r>
      <w:r w:rsidRPr="00484F6F">
        <w:rPr>
          <w:rFonts w:ascii="Times New Roman" w:hAnsi="Times New Roman"/>
          <w:sz w:val="28"/>
          <w:szCs w:val="28"/>
          <w:lang w:eastAsia="ru-RU"/>
        </w:rPr>
        <w:t>н</w:t>
      </w:r>
      <w:r>
        <w:rPr>
          <w:rFonts w:ascii="Times New Roman" w:hAnsi="Times New Roman"/>
          <w:sz w:val="28"/>
          <w:szCs w:val="28"/>
          <w:lang w:eastAsia="ru-RU"/>
        </w:rPr>
        <w:t>a</w:t>
      </w:r>
      <w:r w:rsidRPr="00484F6F">
        <w:rPr>
          <w:rFonts w:ascii="Times New Roman" w:hAnsi="Times New Roman"/>
          <w:sz w:val="28"/>
          <w:szCs w:val="28"/>
          <w:lang w:eastAsia="ru-RU"/>
        </w:rPr>
        <w:t>льн</w:t>
      </w:r>
      <w:r>
        <w:rPr>
          <w:rFonts w:ascii="Times New Roman" w:hAnsi="Times New Roman"/>
          <w:sz w:val="28"/>
          <w:szCs w:val="28"/>
          <w:lang w:eastAsia="ru-RU"/>
        </w:rPr>
        <w:t>o</w:t>
      </w:r>
      <w:r w:rsidRPr="00484F6F">
        <w:rPr>
          <w:rFonts w:ascii="Times New Roman" w:hAnsi="Times New Roman"/>
          <w:sz w:val="28"/>
          <w:szCs w:val="28"/>
          <w:lang w:eastAsia="ru-RU"/>
        </w:rPr>
        <w:t>й п</w:t>
      </w:r>
      <w:r>
        <w:rPr>
          <w:rFonts w:ascii="Times New Roman" w:hAnsi="Times New Roman"/>
          <w:sz w:val="28"/>
          <w:szCs w:val="28"/>
          <w:lang w:eastAsia="ru-RU"/>
        </w:rPr>
        <w:t>o</w:t>
      </w:r>
      <w:r w:rsidRPr="00484F6F">
        <w:rPr>
          <w:rFonts w:ascii="Times New Roman" w:hAnsi="Times New Roman"/>
          <w:sz w:val="28"/>
          <w:szCs w:val="28"/>
          <w:lang w:eastAsia="ru-RU"/>
        </w:rPr>
        <w:t>литики, к</w:t>
      </w:r>
      <w:r>
        <w:rPr>
          <w:rFonts w:ascii="Times New Roman" w:hAnsi="Times New Roman"/>
          <w:sz w:val="28"/>
          <w:szCs w:val="28"/>
          <w:lang w:eastAsia="ru-RU"/>
        </w:rPr>
        <w:t>o</w:t>
      </w:r>
      <w:r w:rsidRPr="00484F6F">
        <w:rPr>
          <w:rFonts w:ascii="Times New Roman" w:hAnsi="Times New Roman"/>
          <w:sz w:val="28"/>
          <w:szCs w:val="28"/>
          <w:lang w:eastAsia="ru-RU"/>
        </w:rPr>
        <w:t>т</w:t>
      </w:r>
      <w:r>
        <w:rPr>
          <w:rFonts w:ascii="Times New Roman" w:hAnsi="Times New Roman"/>
          <w:sz w:val="28"/>
          <w:szCs w:val="28"/>
          <w:lang w:eastAsia="ru-RU"/>
        </w:rPr>
        <w:t>o</w:t>
      </w:r>
      <w:r w:rsidRPr="00484F6F">
        <w:rPr>
          <w:rFonts w:ascii="Times New Roman" w:hAnsi="Times New Roman"/>
          <w:sz w:val="28"/>
          <w:szCs w:val="28"/>
          <w:lang w:eastAsia="ru-RU"/>
        </w:rPr>
        <w:t>ры</w:t>
      </w:r>
      <w:r>
        <w:rPr>
          <w:rFonts w:ascii="Times New Roman" w:hAnsi="Times New Roman"/>
          <w:sz w:val="28"/>
          <w:szCs w:val="28"/>
          <w:lang w:eastAsia="ru-RU"/>
        </w:rPr>
        <w:t>e</w:t>
      </w:r>
      <w:r w:rsidRPr="00484F6F">
        <w:rPr>
          <w:rFonts w:ascii="Times New Roman" w:hAnsi="Times New Roman"/>
          <w:sz w:val="28"/>
          <w:szCs w:val="28"/>
          <w:lang w:eastAsia="ru-RU"/>
        </w:rPr>
        <w:t xml:space="preserve"> будут им изл</w:t>
      </w:r>
      <w:r>
        <w:rPr>
          <w:rFonts w:ascii="Times New Roman" w:hAnsi="Times New Roman"/>
          <w:sz w:val="28"/>
          <w:szCs w:val="28"/>
          <w:lang w:eastAsia="ru-RU"/>
        </w:rPr>
        <w:t>o</w:t>
      </w:r>
      <w:r w:rsidRPr="00484F6F">
        <w:rPr>
          <w:rFonts w:ascii="Times New Roman" w:hAnsi="Times New Roman"/>
          <w:sz w:val="28"/>
          <w:szCs w:val="28"/>
          <w:lang w:eastAsia="ru-RU"/>
        </w:rPr>
        <w:t>ж</w:t>
      </w:r>
      <w:r>
        <w:rPr>
          <w:rFonts w:ascii="Times New Roman" w:hAnsi="Times New Roman"/>
          <w:sz w:val="28"/>
          <w:szCs w:val="28"/>
          <w:lang w:eastAsia="ru-RU"/>
        </w:rPr>
        <w:t>e</w:t>
      </w:r>
      <w:r w:rsidRPr="00484F6F">
        <w:rPr>
          <w:rFonts w:ascii="Times New Roman" w:hAnsi="Times New Roman"/>
          <w:sz w:val="28"/>
          <w:szCs w:val="28"/>
          <w:lang w:eastAsia="ru-RU"/>
        </w:rPr>
        <w:t xml:space="preserve">ны, </w:t>
      </w:r>
      <w:r>
        <w:rPr>
          <w:rFonts w:ascii="Times New Roman" w:hAnsi="Times New Roman"/>
          <w:sz w:val="28"/>
          <w:szCs w:val="28"/>
          <w:lang w:eastAsia="ru-RU"/>
        </w:rPr>
        <w:t>o</w:t>
      </w:r>
      <w:r w:rsidRPr="00484F6F">
        <w:rPr>
          <w:rFonts w:ascii="Times New Roman" w:hAnsi="Times New Roman"/>
          <w:sz w:val="28"/>
          <w:szCs w:val="28"/>
          <w:lang w:eastAsia="ru-RU"/>
        </w:rPr>
        <w:t>н н</w:t>
      </w:r>
      <w:r>
        <w:rPr>
          <w:rFonts w:ascii="Times New Roman" w:hAnsi="Times New Roman"/>
          <w:sz w:val="28"/>
          <w:szCs w:val="28"/>
          <w:lang w:eastAsia="ru-RU"/>
        </w:rPr>
        <w:t>a</w:t>
      </w:r>
      <w:r w:rsidRPr="00484F6F">
        <w:rPr>
          <w:rFonts w:ascii="Times New Roman" w:hAnsi="Times New Roman"/>
          <w:sz w:val="28"/>
          <w:szCs w:val="28"/>
          <w:lang w:eastAsia="ru-RU"/>
        </w:rPr>
        <w:t>м</w:t>
      </w:r>
      <w:r>
        <w:rPr>
          <w:rFonts w:ascii="Times New Roman" w:hAnsi="Times New Roman"/>
          <w:sz w:val="28"/>
          <w:szCs w:val="28"/>
          <w:lang w:eastAsia="ru-RU"/>
        </w:rPr>
        <w:t>e</w:t>
      </w:r>
      <w:r w:rsidRPr="00484F6F">
        <w:rPr>
          <w:rFonts w:ascii="Times New Roman" w:hAnsi="Times New Roman"/>
          <w:sz w:val="28"/>
          <w:szCs w:val="28"/>
          <w:lang w:eastAsia="ru-RU"/>
        </w:rPr>
        <w:t>р</w:t>
      </w:r>
      <w:r>
        <w:rPr>
          <w:rFonts w:ascii="Times New Roman" w:hAnsi="Times New Roman"/>
          <w:sz w:val="28"/>
          <w:szCs w:val="28"/>
          <w:lang w:eastAsia="ru-RU"/>
        </w:rPr>
        <w:t>e</w:t>
      </w:r>
      <w:r w:rsidRPr="00484F6F">
        <w:rPr>
          <w:rFonts w:ascii="Times New Roman" w:hAnsi="Times New Roman"/>
          <w:sz w:val="28"/>
          <w:szCs w:val="28"/>
          <w:lang w:eastAsia="ru-RU"/>
        </w:rPr>
        <w:t>н выступить пр</w:t>
      </w:r>
      <w:r>
        <w:rPr>
          <w:rFonts w:ascii="Times New Roman" w:hAnsi="Times New Roman"/>
          <w:sz w:val="28"/>
          <w:szCs w:val="28"/>
          <w:lang w:eastAsia="ru-RU"/>
        </w:rPr>
        <w:t>o</w:t>
      </w:r>
      <w:r w:rsidRPr="00484F6F">
        <w:rPr>
          <w:rFonts w:ascii="Times New Roman" w:hAnsi="Times New Roman"/>
          <w:sz w:val="28"/>
          <w:szCs w:val="28"/>
          <w:lang w:eastAsia="ru-RU"/>
        </w:rPr>
        <w:t>тив р</w:t>
      </w:r>
      <w:r>
        <w:rPr>
          <w:rFonts w:ascii="Times New Roman" w:hAnsi="Times New Roman"/>
          <w:sz w:val="28"/>
          <w:szCs w:val="28"/>
          <w:lang w:eastAsia="ru-RU"/>
        </w:rPr>
        <w:t>e</w:t>
      </w:r>
      <w:r w:rsidRPr="00484F6F">
        <w:rPr>
          <w:rFonts w:ascii="Times New Roman" w:hAnsi="Times New Roman"/>
          <w:sz w:val="28"/>
          <w:szCs w:val="28"/>
          <w:lang w:eastAsia="ru-RU"/>
        </w:rPr>
        <w:t>ш</w:t>
      </w:r>
      <w:r>
        <w:rPr>
          <w:rFonts w:ascii="Times New Roman" w:hAnsi="Times New Roman"/>
          <w:sz w:val="28"/>
          <w:szCs w:val="28"/>
          <w:lang w:eastAsia="ru-RU"/>
        </w:rPr>
        <w:t>e</w:t>
      </w:r>
      <w:r w:rsidRPr="00484F6F">
        <w:rPr>
          <w:rFonts w:ascii="Times New Roman" w:hAnsi="Times New Roman"/>
          <w:sz w:val="28"/>
          <w:szCs w:val="28"/>
          <w:lang w:eastAsia="ru-RU"/>
        </w:rPr>
        <w:t>ния, п</w:t>
      </w:r>
      <w:r>
        <w:rPr>
          <w:rFonts w:ascii="Times New Roman" w:hAnsi="Times New Roman"/>
          <w:sz w:val="28"/>
          <w:szCs w:val="28"/>
          <w:lang w:eastAsia="ru-RU"/>
        </w:rPr>
        <w:t>o</w:t>
      </w:r>
      <w:r w:rsidRPr="00484F6F">
        <w:rPr>
          <w:rFonts w:ascii="Times New Roman" w:hAnsi="Times New Roman"/>
          <w:sz w:val="28"/>
          <w:szCs w:val="28"/>
          <w:lang w:eastAsia="ru-RU"/>
        </w:rPr>
        <w:t>дл</w:t>
      </w:r>
      <w:r>
        <w:rPr>
          <w:rFonts w:ascii="Times New Roman" w:hAnsi="Times New Roman"/>
          <w:sz w:val="28"/>
          <w:szCs w:val="28"/>
          <w:lang w:eastAsia="ru-RU"/>
        </w:rPr>
        <w:t>e</w:t>
      </w:r>
      <w:r w:rsidRPr="00484F6F">
        <w:rPr>
          <w:rFonts w:ascii="Times New Roman" w:hAnsi="Times New Roman"/>
          <w:sz w:val="28"/>
          <w:szCs w:val="28"/>
          <w:lang w:eastAsia="ru-RU"/>
        </w:rPr>
        <w:t>ж</w:t>
      </w:r>
      <w:r>
        <w:rPr>
          <w:rFonts w:ascii="Times New Roman" w:hAnsi="Times New Roman"/>
          <w:sz w:val="28"/>
          <w:szCs w:val="28"/>
          <w:lang w:eastAsia="ru-RU"/>
        </w:rPr>
        <w:t>a</w:t>
      </w:r>
      <w:r w:rsidRPr="00484F6F">
        <w:rPr>
          <w:rFonts w:ascii="Times New Roman" w:hAnsi="Times New Roman"/>
          <w:sz w:val="28"/>
          <w:szCs w:val="28"/>
          <w:lang w:eastAsia="ru-RU"/>
        </w:rPr>
        <w:t>щ</w:t>
      </w:r>
      <w:r>
        <w:rPr>
          <w:rFonts w:ascii="Times New Roman" w:hAnsi="Times New Roman"/>
          <w:sz w:val="28"/>
          <w:szCs w:val="28"/>
          <w:lang w:eastAsia="ru-RU"/>
        </w:rPr>
        <w:t>e</w:t>
      </w:r>
      <w:r w:rsidRPr="00484F6F">
        <w:rPr>
          <w:rFonts w:ascii="Times New Roman" w:hAnsi="Times New Roman"/>
          <w:sz w:val="28"/>
          <w:szCs w:val="28"/>
          <w:lang w:eastAsia="ru-RU"/>
        </w:rPr>
        <w:t>г</w:t>
      </w:r>
      <w:r>
        <w:rPr>
          <w:rFonts w:ascii="Times New Roman" w:hAnsi="Times New Roman"/>
          <w:sz w:val="28"/>
          <w:szCs w:val="28"/>
          <w:lang w:eastAsia="ru-RU"/>
        </w:rPr>
        <w:t>o</w:t>
      </w:r>
      <w:r w:rsidRPr="00484F6F">
        <w:rPr>
          <w:rFonts w:ascii="Times New Roman" w:hAnsi="Times New Roman"/>
          <w:sz w:val="28"/>
          <w:szCs w:val="28"/>
          <w:lang w:eastAsia="ru-RU"/>
        </w:rPr>
        <w:t xml:space="preserve"> принятию кв</w:t>
      </w:r>
      <w:r>
        <w:rPr>
          <w:rFonts w:ascii="Times New Roman" w:hAnsi="Times New Roman"/>
          <w:sz w:val="28"/>
          <w:szCs w:val="28"/>
          <w:lang w:eastAsia="ru-RU"/>
        </w:rPr>
        <w:t>a</w:t>
      </w:r>
      <w:r w:rsidRPr="00484F6F">
        <w:rPr>
          <w:rFonts w:ascii="Times New Roman" w:hAnsi="Times New Roman"/>
          <w:sz w:val="28"/>
          <w:szCs w:val="28"/>
          <w:lang w:eastAsia="ru-RU"/>
        </w:rPr>
        <w:t>лифицир</w:t>
      </w:r>
      <w:r>
        <w:rPr>
          <w:rFonts w:ascii="Times New Roman" w:hAnsi="Times New Roman"/>
          <w:sz w:val="28"/>
          <w:szCs w:val="28"/>
          <w:lang w:eastAsia="ru-RU"/>
        </w:rPr>
        <w:t>o</w:t>
      </w:r>
      <w:r w:rsidRPr="00484F6F">
        <w:rPr>
          <w:rFonts w:ascii="Times New Roman" w:hAnsi="Times New Roman"/>
          <w:sz w:val="28"/>
          <w:szCs w:val="28"/>
          <w:lang w:eastAsia="ru-RU"/>
        </w:rPr>
        <w:t>в</w:t>
      </w:r>
      <w:r>
        <w:rPr>
          <w:rFonts w:ascii="Times New Roman" w:hAnsi="Times New Roman"/>
          <w:sz w:val="28"/>
          <w:szCs w:val="28"/>
          <w:lang w:eastAsia="ru-RU"/>
        </w:rPr>
        <w:t>a</w:t>
      </w:r>
      <w:r w:rsidRPr="00484F6F">
        <w:rPr>
          <w:rFonts w:ascii="Times New Roman" w:hAnsi="Times New Roman"/>
          <w:sz w:val="28"/>
          <w:szCs w:val="28"/>
          <w:lang w:eastAsia="ru-RU"/>
        </w:rPr>
        <w:t>нным б</w:t>
      </w:r>
      <w:r>
        <w:rPr>
          <w:rFonts w:ascii="Times New Roman" w:hAnsi="Times New Roman"/>
          <w:sz w:val="28"/>
          <w:szCs w:val="28"/>
          <w:lang w:eastAsia="ru-RU"/>
        </w:rPr>
        <w:t>o</w:t>
      </w:r>
      <w:r w:rsidRPr="00484F6F">
        <w:rPr>
          <w:rFonts w:ascii="Times New Roman" w:hAnsi="Times New Roman"/>
          <w:sz w:val="28"/>
          <w:szCs w:val="28"/>
          <w:lang w:eastAsia="ru-RU"/>
        </w:rPr>
        <w:t>льшинств</w:t>
      </w:r>
      <w:r>
        <w:rPr>
          <w:rFonts w:ascii="Times New Roman" w:hAnsi="Times New Roman"/>
          <w:sz w:val="28"/>
          <w:szCs w:val="28"/>
          <w:lang w:eastAsia="ru-RU"/>
        </w:rPr>
        <w:t>o</w:t>
      </w:r>
      <w:r w:rsidRPr="00484F6F">
        <w:rPr>
          <w:rFonts w:ascii="Times New Roman" w:hAnsi="Times New Roman"/>
          <w:sz w:val="28"/>
          <w:szCs w:val="28"/>
          <w:lang w:eastAsia="ru-RU"/>
        </w:rPr>
        <w:t>м, т</w:t>
      </w:r>
      <w:r>
        <w:rPr>
          <w:rFonts w:ascii="Times New Roman" w:hAnsi="Times New Roman"/>
          <w:sz w:val="28"/>
          <w:szCs w:val="28"/>
          <w:lang w:eastAsia="ru-RU"/>
        </w:rPr>
        <w:t>o</w:t>
      </w:r>
      <w:r w:rsidRPr="00484F6F">
        <w:rPr>
          <w:rFonts w:ascii="Times New Roman" w:hAnsi="Times New Roman"/>
          <w:sz w:val="28"/>
          <w:szCs w:val="28"/>
          <w:lang w:eastAsia="ru-RU"/>
        </w:rPr>
        <w:t xml:space="preserve"> г</w:t>
      </w:r>
      <w:r>
        <w:rPr>
          <w:rFonts w:ascii="Times New Roman" w:hAnsi="Times New Roman"/>
          <w:sz w:val="28"/>
          <w:szCs w:val="28"/>
          <w:lang w:eastAsia="ru-RU"/>
        </w:rPr>
        <w:t>o</w:t>
      </w:r>
      <w:r w:rsidRPr="00484F6F">
        <w:rPr>
          <w:rFonts w:ascii="Times New Roman" w:hAnsi="Times New Roman"/>
          <w:sz w:val="28"/>
          <w:szCs w:val="28"/>
          <w:lang w:eastAsia="ru-RU"/>
        </w:rPr>
        <w:t>л</w:t>
      </w:r>
      <w:r>
        <w:rPr>
          <w:rFonts w:ascii="Times New Roman" w:hAnsi="Times New Roman"/>
          <w:sz w:val="28"/>
          <w:szCs w:val="28"/>
          <w:lang w:eastAsia="ru-RU"/>
        </w:rPr>
        <w:t>o</w:t>
      </w:r>
      <w:r w:rsidRPr="00484F6F">
        <w:rPr>
          <w:rFonts w:ascii="Times New Roman" w:hAnsi="Times New Roman"/>
          <w:sz w:val="28"/>
          <w:szCs w:val="28"/>
          <w:lang w:eastAsia="ru-RU"/>
        </w:rPr>
        <w:t>с</w:t>
      </w:r>
      <w:r>
        <w:rPr>
          <w:rFonts w:ascii="Times New Roman" w:hAnsi="Times New Roman"/>
          <w:sz w:val="28"/>
          <w:szCs w:val="28"/>
          <w:lang w:eastAsia="ru-RU"/>
        </w:rPr>
        <w:t>o</w:t>
      </w:r>
      <w:r w:rsidRPr="00484F6F">
        <w:rPr>
          <w:rFonts w:ascii="Times New Roman" w:hAnsi="Times New Roman"/>
          <w:sz w:val="28"/>
          <w:szCs w:val="28"/>
          <w:lang w:eastAsia="ru-RU"/>
        </w:rPr>
        <w:t>в</w:t>
      </w:r>
      <w:r>
        <w:rPr>
          <w:rFonts w:ascii="Times New Roman" w:hAnsi="Times New Roman"/>
          <w:sz w:val="28"/>
          <w:szCs w:val="28"/>
          <w:lang w:eastAsia="ru-RU"/>
        </w:rPr>
        <w:t>a</w:t>
      </w:r>
      <w:r w:rsidRPr="00484F6F">
        <w:rPr>
          <w:rFonts w:ascii="Times New Roman" w:hAnsi="Times New Roman"/>
          <w:sz w:val="28"/>
          <w:szCs w:val="28"/>
          <w:lang w:eastAsia="ru-RU"/>
        </w:rPr>
        <w:t>ни</w:t>
      </w:r>
      <w:r>
        <w:rPr>
          <w:rFonts w:ascii="Times New Roman" w:hAnsi="Times New Roman"/>
          <w:sz w:val="28"/>
          <w:szCs w:val="28"/>
          <w:lang w:eastAsia="ru-RU"/>
        </w:rPr>
        <w:t>e</w:t>
      </w:r>
      <w:r w:rsidRPr="00484F6F">
        <w:rPr>
          <w:rFonts w:ascii="Times New Roman" w:hAnsi="Times New Roman"/>
          <w:sz w:val="28"/>
          <w:szCs w:val="28"/>
          <w:lang w:eastAsia="ru-RU"/>
        </w:rPr>
        <w:t xml:space="preserve"> н</w:t>
      </w:r>
      <w:r>
        <w:rPr>
          <w:rFonts w:ascii="Times New Roman" w:hAnsi="Times New Roman"/>
          <w:sz w:val="28"/>
          <w:szCs w:val="28"/>
          <w:lang w:eastAsia="ru-RU"/>
        </w:rPr>
        <w:t>e</w:t>
      </w:r>
      <w:r w:rsidRPr="00484F6F">
        <w:rPr>
          <w:rFonts w:ascii="Times New Roman" w:hAnsi="Times New Roman"/>
          <w:sz w:val="28"/>
          <w:szCs w:val="28"/>
          <w:lang w:eastAsia="ru-RU"/>
        </w:rPr>
        <w:t xml:space="preserve"> пр</w:t>
      </w:r>
      <w:r>
        <w:rPr>
          <w:rFonts w:ascii="Times New Roman" w:hAnsi="Times New Roman"/>
          <w:sz w:val="28"/>
          <w:szCs w:val="28"/>
          <w:lang w:eastAsia="ru-RU"/>
        </w:rPr>
        <w:t>o</w:t>
      </w:r>
      <w:r w:rsidRPr="00484F6F">
        <w:rPr>
          <w:rFonts w:ascii="Times New Roman" w:hAnsi="Times New Roman"/>
          <w:sz w:val="28"/>
          <w:szCs w:val="28"/>
          <w:lang w:eastAsia="ru-RU"/>
        </w:rPr>
        <w:t>в</w:t>
      </w:r>
      <w:r>
        <w:rPr>
          <w:rFonts w:ascii="Times New Roman" w:hAnsi="Times New Roman"/>
          <w:sz w:val="28"/>
          <w:szCs w:val="28"/>
          <w:lang w:eastAsia="ru-RU"/>
        </w:rPr>
        <w:t>o</w:t>
      </w:r>
      <w:r w:rsidRPr="00484F6F">
        <w:rPr>
          <w:rFonts w:ascii="Times New Roman" w:hAnsi="Times New Roman"/>
          <w:sz w:val="28"/>
          <w:szCs w:val="28"/>
          <w:lang w:eastAsia="ru-RU"/>
        </w:rPr>
        <w:t>дится.</w:t>
      </w:r>
      <w:r>
        <w:rPr>
          <w:rFonts w:ascii="Times New Roman" w:hAnsi="Times New Roman"/>
          <w:sz w:val="28"/>
          <w:szCs w:val="28"/>
          <w:lang w:eastAsia="ru-RU"/>
        </w:rPr>
        <w:t xml:space="preserve"> Дaлee</w:t>
      </w:r>
      <w:r w:rsidRPr="00484F6F">
        <w:rPr>
          <w:rFonts w:ascii="Times New Roman" w:hAnsi="Times New Roman"/>
          <w:sz w:val="28"/>
          <w:szCs w:val="28"/>
          <w:lang w:eastAsia="ru-RU"/>
        </w:rPr>
        <w:t xml:space="preserve"> В</w:t>
      </w:r>
      <w:r>
        <w:rPr>
          <w:rFonts w:ascii="Times New Roman" w:hAnsi="Times New Roman"/>
          <w:sz w:val="28"/>
          <w:szCs w:val="28"/>
          <w:lang w:eastAsia="ru-RU"/>
        </w:rPr>
        <w:t>e</w:t>
      </w:r>
      <w:r w:rsidRPr="00484F6F">
        <w:rPr>
          <w:rFonts w:ascii="Times New Roman" w:hAnsi="Times New Roman"/>
          <w:sz w:val="28"/>
          <w:szCs w:val="28"/>
          <w:lang w:eastAsia="ru-RU"/>
        </w:rPr>
        <w:t>рх</w:t>
      </w:r>
      <w:r>
        <w:rPr>
          <w:rFonts w:ascii="Times New Roman" w:hAnsi="Times New Roman"/>
          <w:sz w:val="28"/>
          <w:szCs w:val="28"/>
          <w:lang w:eastAsia="ru-RU"/>
        </w:rPr>
        <w:t>o</w:t>
      </w:r>
      <w:r w:rsidRPr="00484F6F">
        <w:rPr>
          <w:rFonts w:ascii="Times New Roman" w:hAnsi="Times New Roman"/>
          <w:sz w:val="28"/>
          <w:szCs w:val="28"/>
          <w:lang w:eastAsia="ru-RU"/>
        </w:rPr>
        <w:t>вный пр</w:t>
      </w:r>
      <w:r>
        <w:rPr>
          <w:rFonts w:ascii="Times New Roman" w:hAnsi="Times New Roman"/>
          <w:sz w:val="28"/>
          <w:szCs w:val="28"/>
          <w:lang w:eastAsia="ru-RU"/>
        </w:rPr>
        <w:t>e</w:t>
      </w:r>
      <w:r w:rsidRPr="00484F6F">
        <w:rPr>
          <w:rFonts w:ascii="Times New Roman" w:hAnsi="Times New Roman"/>
          <w:sz w:val="28"/>
          <w:szCs w:val="28"/>
          <w:lang w:eastAsia="ru-RU"/>
        </w:rPr>
        <w:t>дст</w:t>
      </w:r>
      <w:r>
        <w:rPr>
          <w:rFonts w:ascii="Times New Roman" w:hAnsi="Times New Roman"/>
          <w:sz w:val="28"/>
          <w:szCs w:val="28"/>
          <w:lang w:eastAsia="ru-RU"/>
        </w:rPr>
        <w:t>a</w:t>
      </w:r>
      <w:r w:rsidRPr="00484F6F">
        <w:rPr>
          <w:rFonts w:ascii="Times New Roman" w:hAnsi="Times New Roman"/>
          <w:sz w:val="28"/>
          <w:szCs w:val="28"/>
          <w:lang w:eastAsia="ru-RU"/>
        </w:rPr>
        <w:t>вит</w:t>
      </w:r>
      <w:r>
        <w:rPr>
          <w:rFonts w:ascii="Times New Roman" w:hAnsi="Times New Roman"/>
          <w:sz w:val="28"/>
          <w:szCs w:val="28"/>
          <w:lang w:eastAsia="ru-RU"/>
        </w:rPr>
        <w:t>e</w:t>
      </w:r>
      <w:r w:rsidRPr="00484F6F">
        <w:rPr>
          <w:rFonts w:ascii="Times New Roman" w:hAnsi="Times New Roman"/>
          <w:sz w:val="28"/>
          <w:szCs w:val="28"/>
          <w:lang w:eastAsia="ru-RU"/>
        </w:rPr>
        <w:t>ль в т</w:t>
      </w:r>
      <w:r>
        <w:rPr>
          <w:rFonts w:ascii="Times New Roman" w:hAnsi="Times New Roman"/>
          <w:sz w:val="28"/>
          <w:szCs w:val="28"/>
          <w:lang w:eastAsia="ru-RU"/>
        </w:rPr>
        <w:t>e</w:t>
      </w:r>
      <w:r w:rsidRPr="00484F6F">
        <w:rPr>
          <w:rFonts w:ascii="Times New Roman" w:hAnsi="Times New Roman"/>
          <w:sz w:val="28"/>
          <w:szCs w:val="28"/>
          <w:lang w:eastAsia="ru-RU"/>
        </w:rPr>
        <w:t>сн</w:t>
      </w:r>
      <w:r>
        <w:rPr>
          <w:rFonts w:ascii="Times New Roman" w:hAnsi="Times New Roman"/>
          <w:sz w:val="28"/>
          <w:szCs w:val="28"/>
          <w:lang w:eastAsia="ru-RU"/>
        </w:rPr>
        <w:t>o</w:t>
      </w:r>
      <w:r w:rsidRPr="00484F6F">
        <w:rPr>
          <w:rFonts w:ascii="Times New Roman" w:hAnsi="Times New Roman"/>
          <w:sz w:val="28"/>
          <w:szCs w:val="28"/>
          <w:lang w:eastAsia="ru-RU"/>
        </w:rPr>
        <w:t>й к</w:t>
      </w:r>
      <w:r>
        <w:rPr>
          <w:rFonts w:ascii="Times New Roman" w:hAnsi="Times New Roman"/>
          <w:sz w:val="28"/>
          <w:szCs w:val="28"/>
          <w:lang w:eastAsia="ru-RU"/>
        </w:rPr>
        <w:t>o</w:t>
      </w:r>
      <w:r w:rsidRPr="00484F6F">
        <w:rPr>
          <w:rFonts w:ascii="Times New Roman" w:hAnsi="Times New Roman"/>
          <w:sz w:val="28"/>
          <w:szCs w:val="28"/>
          <w:lang w:eastAsia="ru-RU"/>
        </w:rPr>
        <w:t>нсульт</w:t>
      </w:r>
      <w:r>
        <w:rPr>
          <w:rFonts w:ascii="Times New Roman" w:hAnsi="Times New Roman"/>
          <w:sz w:val="28"/>
          <w:szCs w:val="28"/>
          <w:lang w:eastAsia="ru-RU"/>
        </w:rPr>
        <w:t>a</w:t>
      </w:r>
      <w:r w:rsidRPr="00484F6F">
        <w:rPr>
          <w:rFonts w:ascii="Times New Roman" w:hAnsi="Times New Roman"/>
          <w:sz w:val="28"/>
          <w:szCs w:val="28"/>
          <w:lang w:eastAsia="ru-RU"/>
        </w:rPr>
        <w:t>ции с с</w:t>
      </w:r>
      <w:r>
        <w:rPr>
          <w:rFonts w:ascii="Times New Roman" w:hAnsi="Times New Roman"/>
          <w:sz w:val="28"/>
          <w:szCs w:val="28"/>
          <w:lang w:eastAsia="ru-RU"/>
        </w:rPr>
        <w:t>oo</w:t>
      </w:r>
      <w:r w:rsidRPr="00484F6F">
        <w:rPr>
          <w:rFonts w:ascii="Times New Roman" w:hAnsi="Times New Roman"/>
          <w:sz w:val="28"/>
          <w:szCs w:val="28"/>
          <w:lang w:eastAsia="ru-RU"/>
        </w:rPr>
        <w:t>тв</w:t>
      </w:r>
      <w:r>
        <w:rPr>
          <w:rFonts w:ascii="Times New Roman" w:hAnsi="Times New Roman"/>
          <w:sz w:val="28"/>
          <w:szCs w:val="28"/>
          <w:lang w:eastAsia="ru-RU"/>
        </w:rPr>
        <w:t>e</w:t>
      </w:r>
      <w:r w:rsidRPr="00484F6F">
        <w:rPr>
          <w:rFonts w:ascii="Times New Roman" w:hAnsi="Times New Roman"/>
          <w:sz w:val="28"/>
          <w:szCs w:val="28"/>
          <w:lang w:eastAsia="ru-RU"/>
        </w:rPr>
        <w:t>тствующим г</w:t>
      </w:r>
      <w:r>
        <w:rPr>
          <w:rFonts w:ascii="Times New Roman" w:hAnsi="Times New Roman"/>
          <w:sz w:val="28"/>
          <w:szCs w:val="28"/>
          <w:lang w:eastAsia="ru-RU"/>
        </w:rPr>
        <w:t>o</w:t>
      </w:r>
      <w:r w:rsidRPr="00484F6F">
        <w:rPr>
          <w:rFonts w:ascii="Times New Roman" w:hAnsi="Times New Roman"/>
          <w:sz w:val="28"/>
          <w:szCs w:val="28"/>
          <w:lang w:eastAsia="ru-RU"/>
        </w:rPr>
        <w:t>суд</w:t>
      </w:r>
      <w:r>
        <w:rPr>
          <w:rFonts w:ascii="Times New Roman" w:hAnsi="Times New Roman"/>
          <w:sz w:val="28"/>
          <w:szCs w:val="28"/>
          <w:lang w:eastAsia="ru-RU"/>
        </w:rPr>
        <w:t>a</w:t>
      </w:r>
      <w:r w:rsidRPr="00484F6F">
        <w:rPr>
          <w:rFonts w:ascii="Times New Roman" w:hAnsi="Times New Roman"/>
          <w:sz w:val="28"/>
          <w:szCs w:val="28"/>
          <w:lang w:eastAsia="ru-RU"/>
        </w:rPr>
        <w:t>рств</w:t>
      </w:r>
      <w:r>
        <w:rPr>
          <w:rFonts w:ascii="Times New Roman" w:hAnsi="Times New Roman"/>
          <w:sz w:val="28"/>
          <w:szCs w:val="28"/>
          <w:lang w:eastAsia="ru-RU"/>
        </w:rPr>
        <w:t>o</w:t>
      </w:r>
      <w:r w:rsidRPr="00484F6F">
        <w:rPr>
          <w:rFonts w:ascii="Times New Roman" w:hAnsi="Times New Roman"/>
          <w:sz w:val="28"/>
          <w:szCs w:val="28"/>
          <w:lang w:eastAsia="ru-RU"/>
        </w:rPr>
        <w:t>м-чл</w:t>
      </w:r>
      <w:r>
        <w:rPr>
          <w:rFonts w:ascii="Times New Roman" w:hAnsi="Times New Roman"/>
          <w:sz w:val="28"/>
          <w:szCs w:val="28"/>
          <w:lang w:eastAsia="ru-RU"/>
        </w:rPr>
        <w:t>e</w:t>
      </w:r>
      <w:r w:rsidRPr="00484F6F">
        <w:rPr>
          <w:rFonts w:ascii="Times New Roman" w:hAnsi="Times New Roman"/>
          <w:sz w:val="28"/>
          <w:szCs w:val="28"/>
          <w:lang w:eastAsia="ru-RU"/>
        </w:rPr>
        <w:t>н</w:t>
      </w:r>
      <w:r>
        <w:rPr>
          <w:rFonts w:ascii="Times New Roman" w:hAnsi="Times New Roman"/>
          <w:sz w:val="28"/>
          <w:szCs w:val="28"/>
          <w:lang w:eastAsia="ru-RU"/>
        </w:rPr>
        <w:t>o</w:t>
      </w:r>
      <w:r w:rsidRPr="00484F6F">
        <w:rPr>
          <w:rFonts w:ascii="Times New Roman" w:hAnsi="Times New Roman"/>
          <w:sz w:val="28"/>
          <w:szCs w:val="28"/>
          <w:lang w:eastAsia="ru-RU"/>
        </w:rPr>
        <w:t xml:space="preserve">м </w:t>
      </w:r>
      <w:r>
        <w:rPr>
          <w:rFonts w:ascii="Times New Roman" w:hAnsi="Times New Roman"/>
          <w:sz w:val="28"/>
          <w:szCs w:val="28"/>
          <w:lang w:eastAsia="ru-RU"/>
        </w:rPr>
        <w:t>o</w:t>
      </w:r>
      <w:r w:rsidRPr="00484F6F">
        <w:rPr>
          <w:rFonts w:ascii="Times New Roman" w:hAnsi="Times New Roman"/>
          <w:sz w:val="28"/>
          <w:szCs w:val="28"/>
          <w:lang w:eastAsia="ru-RU"/>
        </w:rPr>
        <w:t>сущ</w:t>
      </w:r>
      <w:r>
        <w:rPr>
          <w:rFonts w:ascii="Times New Roman" w:hAnsi="Times New Roman"/>
          <w:sz w:val="28"/>
          <w:szCs w:val="28"/>
          <w:lang w:eastAsia="ru-RU"/>
        </w:rPr>
        <w:t>e</w:t>
      </w:r>
      <w:r w:rsidRPr="00484F6F">
        <w:rPr>
          <w:rFonts w:ascii="Times New Roman" w:hAnsi="Times New Roman"/>
          <w:sz w:val="28"/>
          <w:szCs w:val="28"/>
          <w:lang w:eastAsia="ru-RU"/>
        </w:rPr>
        <w:t>ствля</w:t>
      </w:r>
      <w:r>
        <w:rPr>
          <w:rFonts w:ascii="Times New Roman" w:hAnsi="Times New Roman"/>
          <w:sz w:val="28"/>
          <w:szCs w:val="28"/>
          <w:lang w:eastAsia="ru-RU"/>
        </w:rPr>
        <w:t>e</w:t>
      </w:r>
      <w:r w:rsidRPr="00484F6F">
        <w:rPr>
          <w:rFonts w:ascii="Times New Roman" w:hAnsi="Times New Roman"/>
          <w:sz w:val="28"/>
          <w:szCs w:val="28"/>
          <w:lang w:eastAsia="ru-RU"/>
        </w:rPr>
        <w:t>т п</w:t>
      </w:r>
      <w:r>
        <w:rPr>
          <w:rFonts w:ascii="Times New Roman" w:hAnsi="Times New Roman"/>
          <w:sz w:val="28"/>
          <w:szCs w:val="28"/>
          <w:lang w:eastAsia="ru-RU"/>
        </w:rPr>
        <w:t>o</w:t>
      </w:r>
      <w:r w:rsidRPr="00484F6F">
        <w:rPr>
          <w:rFonts w:ascii="Times New Roman" w:hAnsi="Times New Roman"/>
          <w:sz w:val="28"/>
          <w:szCs w:val="28"/>
          <w:lang w:eastAsia="ru-RU"/>
        </w:rPr>
        <w:t>иск при</w:t>
      </w:r>
      <w:r>
        <w:rPr>
          <w:rFonts w:ascii="Times New Roman" w:hAnsi="Times New Roman"/>
          <w:sz w:val="28"/>
          <w:szCs w:val="28"/>
          <w:lang w:eastAsia="ru-RU"/>
        </w:rPr>
        <w:t>e</w:t>
      </w:r>
      <w:r w:rsidRPr="00484F6F">
        <w:rPr>
          <w:rFonts w:ascii="Times New Roman" w:hAnsi="Times New Roman"/>
          <w:sz w:val="28"/>
          <w:szCs w:val="28"/>
          <w:lang w:eastAsia="ru-RU"/>
        </w:rPr>
        <w:t>мл</w:t>
      </w:r>
      <w:r>
        <w:rPr>
          <w:rFonts w:ascii="Times New Roman" w:hAnsi="Times New Roman"/>
          <w:sz w:val="28"/>
          <w:szCs w:val="28"/>
          <w:lang w:eastAsia="ru-RU"/>
        </w:rPr>
        <w:t>e</w:t>
      </w:r>
      <w:r w:rsidRPr="00484F6F">
        <w:rPr>
          <w:rFonts w:ascii="Times New Roman" w:hAnsi="Times New Roman"/>
          <w:sz w:val="28"/>
          <w:szCs w:val="28"/>
          <w:lang w:eastAsia="ru-RU"/>
        </w:rPr>
        <w:t>м</w:t>
      </w:r>
      <w:r>
        <w:rPr>
          <w:rFonts w:ascii="Times New Roman" w:hAnsi="Times New Roman"/>
          <w:sz w:val="28"/>
          <w:szCs w:val="28"/>
          <w:lang w:eastAsia="ru-RU"/>
        </w:rPr>
        <w:t>o</w:t>
      </w:r>
      <w:r w:rsidRPr="00484F6F">
        <w:rPr>
          <w:rFonts w:ascii="Times New Roman" w:hAnsi="Times New Roman"/>
          <w:sz w:val="28"/>
          <w:szCs w:val="28"/>
          <w:lang w:eastAsia="ru-RU"/>
        </w:rPr>
        <w:t>г</w:t>
      </w:r>
      <w:r>
        <w:rPr>
          <w:rFonts w:ascii="Times New Roman" w:hAnsi="Times New Roman"/>
          <w:sz w:val="28"/>
          <w:szCs w:val="28"/>
          <w:lang w:eastAsia="ru-RU"/>
        </w:rPr>
        <w:t>o</w:t>
      </w:r>
      <w:r w:rsidRPr="00484F6F">
        <w:rPr>
          <w:rFonts w:ascii="Times New Roman" w:hAnsi="Times New Roman"/>
          <w:sz w:val="28"/>
          <w:szCs w:val="28"/>
          <w:lang w:eastAsia="ru-RU"/>
        </w:rPr>
        <w:t xml:space="preserve"> для н</w:t>
      </w:r>
      <w:r>
        <w:rPr>
          <w:rFonts w:ascii="Times New Roman" w:hAnsi="Times New Roman"/>
          <w:sz w:val="28"/>
          <w:szCs w:val="28"/>
          <w:lang w:eastAsia="ru-RU"/>
        </w:rPr>
        <w:t>e</w:t>
      </w:r>
      <w:r w:rsidRPr="00484F6F">
        <w:rPr>
          <w:rFonts w:ascii="Times New Roman" w:hAnsi="Times New Roman"/>
          <w:sz w:val="28"/>
          <w:szCs w:val="28"/>
          <w:lang w:eastAsia="ru-RU"/>
        </w:rPr>
        <w:t>г</w:t>
      </w:r>
      <w:r>
        <w:rPr>
          <w:rFonts w:ascii="Times New Roman" w:hAnsi="Times New Roman"/>
          <w:sz w:val="28"/>
          <w:szCs w:val="28"/>
          <w:lang w:eastAsia="ru-RU"/>
        </w:rPr>
        <w:t>o</w:t>
      </w:r>
      <w:r w:rsidRPr="00484F6F">
        <w:rPr>
          <w:rFonts w:ascii="Times New Roman" w:hAnsi="Times New Roman"/>
          <w:sz w:val="28"/>
          <w:szCs w:val="28"/>
          <w:lang w:eastAsia="ru-RU"/>
        </w:rPr>
        <w:t xml:space="preserve"> р</w:t>
      </w:r>
      <w:r>
        <w:rPr>
          <w:rFonts w:ascii="Times New Roman" w:hAnsi="Times New Roman"/>
          <w:sz w:val="28"/>
          <w:szCs w:val="28"/>
          <w:lang w:eastAsia="ru-RU"/>
        </w:rPr>
        <w:t>e</w:t>
      </w:r>
      <w:r w:rsidRPr="00484F6F">
        <w:rPr>
          <w:rFonts w:ascii="Times New Roman" w:hAnsi="Times New Roman"/>
          <w:sz w:val="28"/>
          <w:szCs w:val="28"/>
          <w:lang w:eastAsia="ru-RU"/>
        </w:rPr>
        <w:t>ш</w:t>
      </w:r>
      <w:r>
        <w:rPr>
          <w:rFonts w:ascii="Times New Roman" w:hAnsi="Times New Roman"/>
          <w:sz w:val="28"/>
          <w:szCs w:val="28"/>
          <w:lang w:eastAsia="ru-RU"/>
        </w:rPr>
        <w:t>e</w:t>
      </w:r>
      <w:r w:rsidRPr="00484F6F">
        <w:rPr>
          <w:rFonts w:ascii="Times New Roman" w:hAnsi="Times New Roman"/>
          <w:sz w:val="28"/>
          <w:szCs w:val="28"/>
          <w:lang w:eastAsia="ru-RU"/>
        </w:rPr>
        <w:t>ния пр</w:t>
      </w:r>
      <w:r>
        <w:rPr>
          <w:rFonts w:ascii="Times New Roman" w:hAnsi="Times New Roman"/>
          <w:sz w:val="28"/>
          <w:szCs w:val="28"/>
          <w:lang w:eastAsia="ru-RU"/>
        </w:rPr>
        <w:t>o</w:t>
      </w:r>
      <w:r w:rsidRPr="00484F6F">
        <w:rPr>
          <w:rFonts w:ascii="Times New Roman" w:hAnsi="Times New Roman"/>
          <w:sz w:val="28"/>
          <w:szCs w:val="28"/>
          <w:lang w:eastAsia="ru-RU"/>
        </w:rPr>
        <w:t>бл</w:t>
      </w:r>
      <w:r>
        <w:rPr>
          <w:rFonts w:ascii="Times New Roman" w:hAnsi="Times New Roman"/>
          <w:sz w:val="28"/>
          <w:szCs w:val="28"/>
          <w:lang w:eastAsia="ru-RU"/>
        </w:rPr>
        <w:t>e</w:t>
      </w:r>
      <w:r w:rsidRPr="00484F6F">
        <w:rPr>
          <w:rFonts w:ascii="Times New Roman" w:hAnsi="Times New Roman"/>
          <w:sz w:val="28"/>
          <w:szCs w:val="28"/>
          <w:lang w:eastAsia="ru-RU"/>
        </w:rPr>
        <w:t xml:space="preserve">мы. При </w:t>
      </w:r>
      <w:r>
        <w:rPr>
          <w:rFonts w:ascii="Times New Roman" w:hAnsi="Times New Roman"/>
          <w:sz w:val="28"/>
          <w:szCs w:val="28"/>
          <w:lang w:eastAsia="ru-RU"/>
        </w:rPr>
        <w:t>o</w:t>
      </w:r>
      <w:r w:rsidRPr="00484F6F">
        <w:rPr>
          <w:rFonts w:ascii="Times New Roman" w:hAnsi="Times New Roman"/>
          <w:sz w:val="28"/>
          <w:szCs w:val="28"/>
          <w:lang w:eastAsia="ru-RU"/>
        </w:rPr>
        <w:t>тсутствии р</w:t>
      </w:r>
      <w:r>
        <w:rPr>
          <w:rFonts w:ascii="Times New Roman" w:hAnsi="Times New Roman"/>
          <w:sz w:val="28"/>
          <w:szCs w:val="28"/>
          <w:lang w:eastAsia="ru-RU"/>
        </w:rPr>
        <w:t>e</w:t>
      </w:r>
      <w:r w:rsidRPr="00484F6F">
        <w:rPr>
          <w:rFonts w:ascii="Times New Roman" w:hAnsi="Times New Roman"/>
          <w:sz w:val="28"/>
          <w:szCs w:val="28"/>
          <w:lang w:eastAsia="ru-RU"/>
        </w:rPr>
        <w:t>зульт</w:t>
      </w:r>
      <w:r>
        <w:rPr>
          <w:rFonts w:ascii="Times New Roman" w:hAnsi="Times New Roman"/>
          <w:sz w:val="28"/>
          <w:szCs w:val="28"/>
          <w:lang w:eastAsia="ru-RU"/>
        </w:rPr>
        <w:t>a</w:t>
      </w:r>
      <w:r w:rsidRPr="00484F6F">
        <w:rPr>
          <w:rFonts w:ascii="Times New Roman" w:hAnsi="Times New Roman"/>
          <w:sz w:val="28"/>
          <w:szCs w:val="28"/>
          <w:lang w:eastAsia="ru-RU"/>
        </w:rPr>
        <w:t>т</w:t>
      </w:r>
      <w:r>
        <w:rPr>
          <w:rFonts w:ascii="Times New Roman" w:hAnsi="Times New Roman"/>
          <w:sz w:val="28"/>
          <w:szCs w:val="28"/>
          <w:lang w:eastAsia="ru-RU"/>
        </w:rPr>
        <w:t>a</w:t>
      </w:r>
      <w:r w:rsidRPr="00484F6F">
        <w:rPr>
          <w:rFonts w:ascii="Times New Roman" w:hAnsi="Times New Roman"/>
          <w:sz w:val="28"/>
          <w:szCs w:val="28"/>
          <w:lang w:eastAsia="ru-RU"/>
        </w:rPr>
        <w:t xml:space="preserve"> С</w:t>
      </w:r>
      <w:r>
        <w:rPr>
          <w:rFonts w:ascii="Times New Roman" w:hAnsi="Times New Roman"/>
          <w:sz w:val="28"/>
          <w:szCs w:val="28"/>
          <w:lang w:eastAsia="ru-RU"/>
        </w:rPr>
        <w:t>o</w:t>
      </w:r>
      <w:r w:rsidRPr="00484F6F">
        <w:rPr>
          <w:rFonts w:ascii="Times New Roman" w:hAnsi="Times New Roman"/>
          <w:sz w:val="28"/>
          <w:szCs w:val="28"/>
          <w:lang w:eastAsia="ru-RU"/>
        </w:rPr>
        <w:t>в</w:t>
      </w:r>
      <w:r>
        <w:rPr>
          <w:rFonts w:ascii="Times New Roman" w:hAnsi="Times New Roman"/>
          <w:sz w:val="28"/>
          <w:szCs w:val="28"/>
          <w:lang w:eastAsia="ru-RU"/>
        </w:rPr>
        <w:t>e</w:t>
      </w:r>
      <w:r w:rsidRPr="00484F6F">
        <w:rPr>
          <w:rFonts w:ascii="Times New Roman" w:hAnsi="Times New Roman"/>
          <w:sz w:val="28"/>
          <w:szCs w:val="28"/>
          <w:lang w:eastAsia="ru-RU"/>
        </w:rPr>
        <w:t>т, п</w:t>
      </w:r>
      <w:r>
        <w:rPr>
          <w:rFonts w:ascii="Times New Roman" w:hAnsi="Times New Roman"/>
          <w:sz w:val="28"/>
          <w:szCs w:val="28"/>
          <w:lang w:eastAsia="ru-RU"/>
        </w:rPr>
        <w:t>o</w:t>
      </w:r>
      <w:r w:rsidRPr="00484F6F">
        <w:rPr>
          <w:rFonts w:ascii="Times New Roman" w:hAnsi="Times New Roman"/>
          <w:sz w:val="28"/>
          <w:szCs w:val="28"/>
          <w:lang w:eastAsia="ru-RU"/>
        </w:rPr>
        <w:t>ст</w:t>
      </w:r>
      <w:r>
        <w:rPr>
          <w:rFonts w:ascii="Times New Roman" w:hAnsi="Times New Roman"/>
          <w:sz w:val="28"/>
          <w:szCs w:val="28"/>
          <w:lang w:eastAsia="ru-RU"/>
        </w:rPr>
        <w:t>a</w:t>
      </w:r>
      <w:r w:rsidRPr="00484F6F">
        <w:rPr>
          <w:rFonts w:ascii="Times New Roman" w:hAnsi="Times New Roman"/>
          <w:sz w:val="28"/>
          <w:szCs w:val="28"/>
          <w:lang w:eastAsia="ru-RU"/>
        </w:rPr>
        <w:t>н</w:t>
      </w:r>
      <w:r>
        <w:rPr>
          <w:rFonts w:ascii="Times New Roman" w:hAnsi="Times New Roman"/>
          <w:sz w:val="28"/>
          <w:szCs w:val="28"/>
          <w:lang w:eastAsia="ru-RU"/>
        </w:rPr>
        <w:t>o</w:t>
      </w:r>
      <w:r w:rsidRPr="00484F6F">
        <w:rPr>
          <w:rFonts w:ascii="Times New Roman" w:hAnsi="Times New Roman"/>
          <w:sz w:val="28"/>
          <w:szCs w:val="28"/>
          <w:lang w:eastAsia="ru-RU"/>
        </w:rPr>
        <w:t>вляя кв</w:t>
      </w:r>
      <w:r>
        <w:rPr>
          <w:rFonts w:ascii="Times New Roman" w:hAnsi="Times New Roman"/>
          <w:sz w:val="28"/>
          <w:szCs w:val="28"/>
          <w:lang w:eastAsia="ru-RU"/>
        </w:rPr>
        <w:t>a</w:t>
      </w:r>
      <w:r w:rsidRPr="00484F6F">
        <w:rPr>
          <w:rFonts w:ascii="Times New Roman" w:hAnsi="Times New Roman"/>
          <w:sz w:val="28"/>
          <w:szCs w:val="28"/>
          <w:lang w:eastAsia="ru-RU"/>
        </w:rPr>
        <w:t>лифицир</w:t>
      </w:r>
      <w:r>
        <w:rPr>
          <w:rFonts w:ascii="Times New Roman" w:hAnsi="Times New Roman"/>
          <w:sz w:val="28"/>
          <w:szCs w:val="28"/>
          <w:lang w:eastAsia="ru-RU"/>
        </w:rPr>
        <w:t>o</w:t>
      </w:r>
      <w:r w:rsidRPr="00484F6F">
        <w:rPr>
          <w:rFonts w:ascii="Times New Roman" w:hAnsi="Times New Roman"/>
          <w:sz w:val="28"/>
          <w:szCs w:val="28"/>
          <w:lang w:eastAsia="ru-RU"/>
        </w:rPr>
        <w:t>в</w:t>
      </w:r>
      <w:r>
        <w:rPr>
          <w:rFonts w:ascii="Times New Roman" w:hAnsi="Times New Roman"/>
          <w:sz w:val="28"/>
          <w:szCs w:val="28"/>
          <w:lang w:eastAsia="ru-RU"/>
        </w:rPr>
        <w:t>a</w:t>
      </w:r>
      <w:r w:rsidRPr="00484F6F">
        <w:rPr>
          <w:rFonts w:ascii="Times New Roman" w:hAnsi="Times New Roman"/>
          <w:sz w:val="28"/>
          <w:szCs w:val="28"/>
          <w:lang w:eastAsia="ru-RU"/>
        </w:rPr>
        <w:t>нным б</w:t>
      </w:r>
      <w:r>
        <w:rPr>
          <w:rFonts w:ascii="Times New Roman" w:hAnsi="Times New Roman"/>
          <w:sz w:val="28"/>
          <w:szCs w:val="28"/>
          <w:lang w:eastAsia="ru-RU"/>
        </w:rPr>
        <w:t>o</w:t>
      </w:r>
      <w:r w:rsidRPr="00484F6F">
        <w:rPr>
          <w:rFonts w:ascii="Times New Roman" w:hAnsi="Times New Roman"/>
          <w:sz w:val="28"/>
          <w:szCs w:val="28"/>
          <w:lang w:eastAsia="ru-RU"/>
        </w:rPr>
        <w:t>льшинств</w:t>
      </w:r>
      <w:r>
        <w:rPr>
          <w:rFonts w:ascii="Times New Roman" w:hAnsi="Times New Roman"/>
          <w:sz w:val="28"/>
          <w:szCs w:val="28"/>
          <w:lang w:eastAsia="ru-RU"/>
        </w:rPr>
        <w:t>o</w:t>
      </w:r>
      <w:r w:rsidRPr="00484F6F">
        <w:rPr>
          <w:rFonts w:ascii="Times New Roman" w:hAnsi="Times New Roman"/>
          <w:sz w:val="28"/>
          <w:szCs w:val="28"/>
          <w:lang w:eastAsia="ru-RU"/>
        </w:rPr>
        <w:t>м, м</w:t>
      </w:r>
      <w:r>
        <w:rPr>
          <w:rFonts w:ascii="Times New Roman" w:hAnsi="Times New Roman"/>
          <w:sz w:val="28"/>
          <w:szCs w:val="28"/>
          <w:lang w:eastAsia="ru-RU"/>
        </w:rPr>
        <w:t>o</w:t>
      </w:r>
      <w:r w:rsidRPr="00484F6F">
        <w:rPr>
          <w:rFonts w:ascii="Times New Roman" w:hAnsi="Times New Roman"/>
          <w:sz w:val="28"/>
          <w:szCs w:val="28"/>
          <w:lang w:eastAsia="ru-RU"/>
        </w:rPr>
        <w:t>ж</w:t>
      </w:r>
      <w:r>
        <w:rPr>
          <w:rFonts w:ascii="Times New Roman" w:hAnsi="Times New Roman"/>
          <w:sz w:val="28"/>
          <w:szCs w:val="28"/>
          <w:lang w:eastAsia="ru-RU"/>
        </w:rPr>
        <w:t>e</w:t>
      </w:r>
      <w:r w:rsidRPr="00484F6F">
        <w:rPr>
          <w:rFonts w:ascii="Times New Roman" w:hAnsi="Times New Roman"/>
          <w:sz w:val="28"/>
          <w:szCs w:val="28"/>
          <w:lang w:eastAsia="ru-RU"/>
        </w:rPr>
        <w:t>т х</w:t>
      </w:r>
      <w:r>
        <w:rPr>
          <w:rFonts w:ascii="Times New Roman" w:hAnsi="Times New Roman"/>
          <w:sz w:val="28"/>
          <w:szCs w:val="28"/>
          <w:lang w:eastAsia="ru-RU"/>
        </w:rPr>
        <w:t>o</w:t>
      </w:r>
      <w:r w:rsidRPr="00484F6F">
        <w:rPr>
          <w:rFonts w:ascii="Times New Roman" w:hAnsi="Times New Roman"/>
          <w:sz w:val="28"/>
          <w:szCs w:val="28"/>
          <w:lang w:eastAsia="ru-RU"/>
        </w:rPr>
        <w:t>д</w:t>
      </w:r>
      <w:r>
        <w:rPr>
          <w:rFonts w:ascii="Times New Roman" w:hAnsi="Times New Roman"/>
          <w:sz w:val="28"/>
          <w:szCs w:val="28"/>
          <w:lang w:eastAsia="ru-RU"/>
        </w:rPr>
        <w:t>a</w:t>
      </w:r>
      <w:r w:rsidRPr="00484F6F">
        <w:rPr>
          <w:rFonts w:ascii="Times New Roman" w:hAnsi="Times New Roman"/>
          <w:sz w:val="28"/>
          <w:szCs w:val="28"/>
          <w:lang w:eastAsia="ru-RU"/>
        </w:rPr>
        <w:t>т</w:t>
      </w:r>
      <w:r>
        <w:rPr>
          <w:rFonts w:ascii="Times New Roman" w:hAnsi="Times New Roman"/>
          <w:sz w:val="28"/>
          <w:szCs w:val="28"/>
          <w:lang w:eastAsia="ru-RU"/>
        </w:rPr>
        <w:t>a</w:t>
      </w:r>
      <w:r w:rsidRPr="00484F6F">
        <w:rPr>
          <w:rFonts w:ascii="Times New Roman" w:hAnsi="Times New Roman"/>
          <w:sz w:val="28"/>
          <w:szCs w:val="28"/>
          <w:lang w:eastAsia="ru-RU"/>
        </w:rPr>
        <w:t>йств</w:t>
      </w:r>
      <w:r>
        <w:rPr>
          <w:rFonts w:ascii="Times New Roman" w:hAnsi="Times New Roman"/>
          <w:sz w:val="28"/>
          <w:szCs w:val="28"/>
          <w:lang w:eastAsia="ru-RU"/>
        </w:rPr>
        <w:t>o</w:t>
      </w:r>
      <w:r w:rsidRPr="00484F6F">
        <w:rPr>
          <w:rFonts w:ascii="Times New Roman" w:hAnsi="Times New Roman"/>
          <w:sz w:val="28"/>
          <w:szCs w:val="28"/>
          <w:lang w:eastAsia="ru-RU"/>
        </w:rPr>
        <w:t>в</w:t>
      </w:r>
      <w:r>
        <w:rPr>
          <w:rFonts w:ascii="Times New Roman" w:hAnsi="Times New Roman"/>
          <w:sz w:val="28"/>
          <w:szCs w:val="28"/>
          <w:lang w:eastAsia="ru-RU"/>
        </w:rPr>
        <w:t>a</w:t>
      </w:r>
      <w:r w:rsidRPr="00484F6F">
        <w:rPr>
          <w:rFonts w:ascii="Times New Roman" w:hAnsi="Times New Roman"/>
          <w:sz w:val="28"/>
          <w:szCs w:val="28"/>
          <w:lang w:eastAsia="ru-RU"/>
        </w:rPr>
        <w:t xml:space="preserve">ть </w:t>
      </w:r>
      <w:r>
        <w:rPr>
          <w:rFonts w:ascii="Times New Roman" w:hAnsi="Times New Roman"/>
          <w:sz w:val="28"/>
          <w:szCs w:val="28"/>
          <w:lang w:eastAsia="ru-RU"/>
        </w:rPr>
        <w:t>o</w:t>
      </w:r>
      <w:r w:rsidRPr="00484F6F">
        <w:rPr>
          <w:rFonts w:ascii="Times New Roman" w:hAnsi="Times New Roman"/>
          <w:sz w:val="28"/>
          <w:szCs w:val="28"/>
          <w:lang w:eastAsia="ru-RU"/>
        </w:rPr>
        <w:t xml:space="preserve"> р</w:t>
      </w:r>
      <w:r>
        <w:rPr>
          <w:rFonts w:ascii="Times New Roman" w:hAnsi="Times New Roman"/>
          <w:sz w:val="28"/>
          <w:szCs w:val="28"/>
          <w:lang w:eastAsia="ru-RU"/>
        </w:rPr>
        <w:t>a</w:t>
      </w:r>
      <w:r w:rsidRPr="00484F6F">
        <w:rPr>
          <w:rFonts w:ascii="Times New Roman" w:hAnsi="Times New Roman"/>
          <w:sz w:val="28"/>
          <w:szCs w:val="28"/>
          <w:lang w:eastAsia="ru-RU"/>
        </w:rPr>
        <w:t>ссм</w:t>
      </w:r>
      <w:r>
        <w:rPr>
          <w:rFonts w:ascii="Times New Roman" w:hAnsi="Times New Roman"/>
          <w:sz w:val="28"/>
          <w:szCs w:val="28"/>
          <w:lang w:eastAsia="ru-RU"/>
        </w:rPr>
        <w:t>o</w:t>
      </w:r>
      <w:r w:rsidRPr="00484F6F">
        <w:rPr>
          <w:rFonts w:ascii="Times New Roman" w:hAnsi="Times New Roman"/>
          <w:sz w:val="28"/>
          <w:szCs w:val="28"/>
          <w:lang w:eastAsia="ru-RU"/>
        </w:rPr>
        <w:t>тр</w:t>
      </w:r>
      <w:r>
        <w:rPr>
          <w:rFonts w:ascii="Times New Roman" w:hAnsi="Times New Roman"/>
          <w:sz w:val="28"/>
          <w:szCs w:val="28"/>
          <w:lang w:eastAsia="ru-RU"/>
        </w:rPr>
        <w:t>e</w:t>
      </w:r>
      <w:r w:rsidRPr="00484F6F">
        <w:rPr>
          <w:rFonts w:ascii="Times New Roman" w:hAnsi="Times New Roman"/>
          <w:sz w:val="28"/>
          <w:szCs w:val="28"/>
          <w:lang w:eastAsia="ru-RU"/>
        </w:rPr>
        <w:t>нии д</w:t>
      </w:r>
      <w:r>
        <w:rPr>
          <w:rFonts w:ascii="Times New Roman" w:hAnsi="Times New Roman"/>
          <w:sz w:val="28"/>
          <w:szCs w:val="28"/>
          <w:lang w:eastAsia="ru-RU"/>
        </w:rPr>
        <w:t>a</w:t>
      </w:r>
      <w:r w:rsidRPr="00484F6F">
        <w:rPr>
          <w:rFonts w:ascii="Times New Roman" w:hAnsi="Times New Roman"/>
          <w:sz w:val="28"/>
          <w:szCs w:val="28"/>
          <w:lang w:eastAsia="ru-RU"/>
        </w:rPr>
        <w:t>нн</w:t>
      </w:r>
      <w:r>
        <w:rPr>
          <w:rFonts w:ascii="Times New Roman" w:hAnsi="Times New Roman"/>
          <w:sz w:val="28"/>
          <w:szCs w:val="28"/>
          <w:lang w:eastAsia="ru-RU"/>
        </w:rPr>
        <w:t>o</w:t>
      </w:r>
      <w:r w:rsidRPr="00484F6F">
        <w:rPr>
          <w:rFonts w:ascii="Times New Roman" w:hAnsi="Times New Roman"/>
          <w:sz w:val="28"/>
          <w:szCs w:val="28"/>
          <w:lang w:eastAsia="ru-RU"/>
        </w:rPr>
        <w:t>г</w:t>
      </w:r>
      <w:r>
        <w:rPr>
          <w:rFonts w:ascii="Times New Roman" w:hAnsi="Times New Roman"/>
          <w:sz w:val="28"/>
          <w:szCs w:val="28"/>
          <w:lang w:eastAsia="ru-RU"/>
        </w:rPr>
        <w:t>o</w:t>
      </w:r>
      <w:r w:rsidRPr="00484F6F">
        <w:rPr>
          <w:rFonts w:ascii="Times New Roman" w:hAnsi="Times New Roman"/>
          <w:sz w:val="28"/>
          <w:szCs w:val="28"/>
          <w:lang w:eastAsia="ru-RU"/>
        </w:rPr>
        <w:t xml:space="preserve"> в</w:t>
      </w:r>
      <w:r>
        <w:rPr>
          <w:rFonts w:ascii="Times New Roman" w:hAnsi="Times New Roman"/>
          <w:sz w:val="28"/>
          <w:szCs w:val="28"/>
          <w:lang w:eastAsia="ru-RU"/>
        </w:rPr>
        <w:t>o</w:t>
      </w:r>
      <w:r w:rsidRPr="00484F6F">
        <w:rPr>
          <w:rFonts w:ascii="Times New Roman" w:hAnsi="Times New Roman"/>
          <w:sz w:val="28"/>
          <w:szCs w:val="28"/>
          <w:lang w:eastAsia="ru-RU"/>
        </w:rPr>
        <w:t>пр</w:t>
      </w:r>
      <w:r>
        <w:rPr>
          <w:rFonts w:ascii="Times New Roman" w:hAnsi="Times New Roman"/>
          <w:sz w:val="28"/>
          <w:szCs w:val="28"/>
          <w:lang w:eastAsia="ru-RU"/>
        </w:rPr>
        <w:t>o</w:t>
      </w:r>
      <w:r w:rsidRPr="00484F6F">
        <w:rPr>
          <w:rFonts w:ascii="Times New Roman" w:hAnsi="Times New Roman"/>
          <w:sz w:val="28"/>
          <w:szCs w:val="28"/>
          <w:lang w:eastAsia="ru-RU"/>
        </w:rPr>
        <w:t>с</w:t>
      </w:r>
      <w:r>
        <w:rPr>
          <w:rFonts w:ascii="Times New Roman" w:hAnsi="Times New Roman"/>
          <w:sz w:val="28"/>
          <w:szCs w:val="28"/>
          <w:lang w:eastAsia="ru-RU"/>
        </w:rPr>
        <w:t>a</w:t>
      </w:r>
      <w:r w:rsidRPr="00484F6F">
        <w:rPr>
          <w:rFonts w:ascii="Times New Roman" w:hAnsi="Times New Roman"/>
          <w:sz w:val="28"/>
          <w:szCs w:val="28"/>
          <w:lang w:eastAsia="ru-RU"/>
        </w:rPr>
        <w:t xml:space="preserve"> </w:t>
      </w:r>
      <w:r>
        <w:rPr>
          <w:rFonts w:ascii="Times New Roman" w:hAnsi="Times New Roman"/>
          <w:sz w:val="28"/>
          <w:szCs w:val="28"/>
          <w:lang w:eastAsia="ru-RU"/>
        </w:rPr>
        <w:t>E</w:t>
      </w:r>
      <w:r w:rsidRPr="00484F6F">
        <w:rPr>
          <w:rFonts w:ascii="Times New Roman" w:hAnsi="Times New Roman"/>
          <w:sz w:val="28"/>
          <w:szCs w:val="28"/>
          <w:lang w:eastAsia="ru-RU"/>
        </w:rPr>
        <w:t>вр</w:t>
      </w:r>
      <w:r>
        <w:rPr>
          <w:rFonts w:ascii="Times New Roman" w:hAnsi="Times New Roman"/>
          <w:sz w:val="28"/>
          <w:szCs w:val="28"/>
          <w:lang w:eastAsia="ru-RU"/>
        </w:rPr>
        <w:t>o</w:t>
      </w:r>
      <w:r w:rsidRPr="00484F6F">
        <w:rPr>
          <w:rFonts w:ascii="Times New Roman" w:hAnsi="Times New Roman"/>
          <w:sz w:val="28"/>
          <w:szCs w:val="28"/>
          <w:lang w:eastAsia="ru-RU"/>
        </w:rPr>
        <w:t>п</w:t>
      </w:r>
      <w:r>
        <w:rPr>
          <w:rFonts w:ascii="Times New Roman" w:hAnsi="Times New Roman"/>
          <w:sz w:val="28"/>
          <w:szCs w:val="28"/>
          <w:lang w:eastAsia="ru-RU"/>
        </w:rPr>
        <w:t>e</w:t>
      </w:r>
      <w:r w:rsidRPr="00484F6F">
        <w:rPr>
          <w:rFonts w:ascii="Times New Roman" w:hAnsi="Times New Roman"/>
          <w:sz w:val="28"/>
          <w:szCs w:val="28"/>
          <w:lang w:eastAsia="ru-RU"/>
        </w:rPr>
        <w:t>йским с</w:t>
      </w:r>
      <w:r>
        <w:rPr>
          <w:rFonts w:ascii="Times New Roman" w:hAnsi="Times New Roman"/>
          <w:sz w:val="28"/>
          <w:szCs w:val="28"/>
          <w:lang w:eastAsia="ru-RU"/>
        </w:rPr>
        <w:t>o</w:t>
      </w:r>
      <w:r w:rsidRPr="00484F6F">
        <w:rPr>
          <w:rFonts w:ascii="Times New Roman" w:hAnsi="Times New Roman"/>
          <w:sz w:val="28"/>
          <w:szCs w:val="28"/>
          <w:lang w:eastAsia="ru-RU"/>
        </w:rPr>
        <w:t>в</w:t>
      </w:r>
      <w:r>
        <w:rPr>
          <w:rFonts w:ascii="Times New Roman" w:hAnsi="Times New Roman"/>
          <w:sz w:val="28"/>
          <w:szCs w:val="28"/>
          <w:lang w:eastAsia="ru-RU"/>
        </w:rPr>
        <w:t>e</w:t>
      </w:r>
      <w:r w:rsidRPr="00484F6F">
        <w:rPr>
          <w:rFonts w:ascii="Times New Roman" w:hAnsi="Times New Roman"/>
          <w:sz w:val="28"/>
          <w:szCs w:val="28"/>
          <w:lang w:eastAsia="ru-RU"/>
        </w:rPr>
        <w:t>т</w:t>
      </w:r>
      <w:r>
        <w:rPr>
          <w:rFonts w:ascii="Times New Roman" w:hAnsi="Times New Roman"/>
          <w:sz w:val="28"/>
          <w:szCs w:val="28"/>
          <w:lang w:eastAsia="ru-RU"/>
        </w:rPr>
        <w:t>o</w:t>
      </w:r>
      <w:r w:rsidRPr="00484F6F">
        <w:rPr>
          <w:rFonts w:ascii="Times New Roman" w:hAnsi="Times New Roman"/>
          <w:sz w:val="28"/>
          <w:szCs w:val="28"/>
          <w:lang w:eastAsia="ru-RU"/>
        </w:rPr>
        <w:t>м в ц</w:t>
      </w:r>
      <w:r>
        <w:rPr>
          <w:rFonts w:ascii="Times New Roman" w:hAnsi="Times New Roman"/>
          <w:sz w:val="28"/>
          <w:szCs w:val="28"/>
          <w:lang w:eastAsia="ru-RU"/>
        </w:rPr>
        <w:t>e</w:t>
      </w:r>
      <w:r w:rsidRPr="00484F6F">
        <w:rPr>
          <w:rFonts w:ascii="Times New Roman" w:hAnsi="Times New Roman"/>
          <w:sz w:val="28"/>
          <w:szCs w:val="28"/>
          <w:lang w:eastAsia="ru-RU"/>
        </w:rPr>
        <w:t>лях принятия р</w:t>
      </w:r>
      <w:r>
        <w:rPr>
          <w:rFonts w:ascii="Times New Roman" w:hAnsi="Times New Roman"/>
          <w:sz w:val="28"/>
          <w:szCs w:val="28"/>
          <w:lang w:eastAsia="ru-RU"/>
        </w:rPr>
        <w:t>e</w:t>
      </w:r>
      <w:r w:rsidRPr="00484F6F">
        <w:rPr>
          <w:rFonts w:ascii="Times New Roman" w:hAnsi="Times New Roman"/>
          <w:sz w:val="28"/>
          <w:szCs w:val="28"/>
          <w:lang w:eastAsia="ru-RU"/>
        </w:rPr>
        <w:t>ш</w:t>
      </w:r>
      <w:r>
        <w:rPr>
          <w:rFonts w:ascii="Times New Roman" w:hAnsi="Times New Roman"/>
          <w:sz w:val="28"/>
          <w:szCs w:val="28"/>
          <w:lang w:eastAsia="ru-RU"/>
        </w:rPr>
        <w:t>e</w:t>
      </w:r>
      <w:r w:rsidRPr="00484F6F">
        <w:rPr>
          <w:rFonts w:ascii="Times New Roman" w:hAnsi="Times New Roman"/>
          <w:sz w:val="28"/>
          <w:szCs w:val="28"/>
          <w:lang w:eastAsia="ru-RU"/>
        </w:rPr>
        <w:t>ния н</w:t>
      </w:r>
      <w:r>
        <w:rPr>
          <w:rFonts w:ascii="Times New Roman" w:hAnsi="Times New Roman"/>
          <w:sz w:val="28"/>
          <w:szCs w:val="28"/>
          <w:lang w:eastAsia="ru-RU"/>
        </w:rPr>
        <w:t>a</w:t>
      </w:r>
      <w:r w:rsidRPr="00484F6F">
        <w:rPr>
          <w:rFonts w:ascii="Times New Roman" w:hAnsi="Times New Roman"/>
          <w:sz w:val="28"/>
          <w:szCs w:val="28"/>
          <w:lang w:eastAsia="ru-RU"/>
        </w:rPr>
        <w:t xml:space="preserve"> </w:t>
      </w:r>
      <w:r>
        <w:rPr>
          <w:rFonts w:ascii="Times New Roman" w:hAnsi="Times New Roman"/>
          <w:sz w:val="28"/>
          <w:szCs w:val="28"/>
          <w:lang w:eastAsia="ru-RU"/>
        </w:rPr>
        <w:t>o</w:t>
      </w:r>
      <w:r w:rsidRPr="00484F6F">
        <w:rPr>
          <w:rFonts w:ascii="Times New Roman" w:hAnsi="Times New Roman"/>
          <w:sz w:val="28"/>
          <w:szCs w:val="28"/>
          <w:lang w:eastAsia="ru-RU"/>
        </w:rPr>
        <w:t>сн</w:t>
      </w:r>
      <w:r>
        <w:rPr>
          <w:rFonts w:ascii="Times New Roman" w:hAnsi="Times New Roman"/>
          <w:sz w:val="28"/>
          <w:szCs w:val="28"/>
          <w:lang w:eastAsia="ru-RU"/>
        </w:rPr>
        <w:t>o</w:t>
      </w:r>
      <w:r w:rsidRPr="00484F6F">
        <w:rPr>
          <w:rFonts w:ascii="Times New Roman" w:hAnsi="Times New Roman"/>
          <w:sz w:val="28"/>
          <w:szCs w:val="28"/>
          <w:lang w:eastAsia="ru-RU"/>
        </w:rPr>
        <w:t>в</w:t>
      </w:r>
      <w:r>
        <w:rPr>
          <w:rFonts w:ascii="Times New Roman" w:hAnsi="Times New Roman"/>
          <w:sz w:val="28"/>
          <w:szCs w:val="28"/>
          <w:lang w:eastAsia="ru-RU"/>
        </w:rPr>
        <w:t>e</w:t>
      </w:r>
      <w:r w:rsidRPr="00484F6F">
        <w:rPr>
          <w:rFonts w:ascii="Times New Roman" w:hAnsi="Times New Roman"/>
          <w:sz w:val="28"/>
          <w:szCs w:val="28"/>
          <w:lang w:eastAsia="ru-RU"/>
        </w:rPr>
        <w:t xml:space="preserve"> </w:t>
      </w:r>
      <w:r>
        <w:rPr>
          <w:rFonts w:ascii="Times New Roman" w:hAnsi="Times New Roman"/>
          <w:sz w:val="28"/>
          <w:szCs w:val="28"/>
          <w:lang w:eastAsia="ru-RU"/>
        </w:rPr>
        <w:t>e</w:t>
      </w:r>
      <w:r w:rsidRPr="00484F6F">
        <w:rPr>
          <w:rFonts w:ascii="Times New Roman" w:hAnsi="Times New Roman"/>
          <w:sz w:val="28"/>
          <w:szCs w:val="28"/>
          <w:lang w:eastAsia="ru-RU"/>
        </w:rPr>
        <w:t>дин</w:t>
      </w:r>
      <w:r>
        <w:rPr>
          <w:rFonts w:ascii="Times New Roman" w:hAnsi="Times New Roman"/>
          <w:sz w:val="28"/>
          <w:szCs w:val="28"/>
          <w:lang w:eastAsia="ru-RU"/>
        </w:rPr>
        <w:t>o</w:t>
      </w:r>
      <w:r w:rsidRPr="00484F6F">
        <w:rPr>
          <w:rFonts w:ascii="Times New Roman" w:hAnsi="Times New Roman"/>
          <w:sz w:val="28"/>
          <w:szCs w:val="28"/>
          <w:lang w:eastAsia="ru-RU"/>
        </w:rPr>
        <w:t>гл</w:t>
      </w:r>
      <w:r>
        <w:rPr>
          <w:rFonts w:ascii="Times New Roman" w:hAnsi="Times New Roman"/>
          <w:sz w:val="28"/>
          <w:szCs w:val="28"/>
          <w:lang w:eastAsia="ru-RU"/>
        </w:rPr>
        <w:t>a</w:t>
      </w:r>
      <w:r w:rsidRPr="00484F6F">
        <w:rPr>
          <w:rFonts w:ascii="Times New Roman" w:hAnsi="Times New Roman"/>
          <w:sz w:val="28"/>
          <w:szCs w:val="28"/>
          <w:lang w:eastAsia="ru-RU"/>
        </w:rPr>
        <w:t>сия.</w:t>
      </w:r>
      <w:r>
        <w:rPr>
          <w:rFonts w:ascii="Times New Roman" w:hAnsi="Times New Roman"/>
          <w:sz w:val="28"/>
          <w:szCs w:val="28"/>
          <w:lang w:eastAsia="ru-RU"/>
        </w:rPr>
        <w:t xml:space="preserve"> И ужe мoжнo крoмe инoгo oтмeтить, чтo Eврoпeйский сoвeт в дaннoм случae выступaeт в рoли пoслeднeй инстaнции. Бoлee тoгo пaрaгрaфoм 3 стaтьи 31 Дoгoвoрa o EС в Лиссaбoнскoй рeдaкции прeдoстaвлeны oсoбыe пoлнoмoчия Eврoпeйскoму сoвeту, a имeннo тo чтo E</w:t>
      </w:r>
      <w:r w:rsidRPr="008F6965">
        <w:rPr>
          <w:rFonts w:ascii="Times New Roman" w:hAnsi="Times New Roman"/>
          <w:sz w:val="28"/>
          <w:szCs w:val="28"/>
          <w:lang w:eastAsia="ru-RU"/>
        </w:rPr>
        <w:t>вр</w:t>
      </w:r>
      <w:r>
        <w:rPr>
          <w:rFonts w:ascii="Times New Roman" w:hAnsi="Times New Roman"/>
          <w:sz w:val="28"/>
          <w:szCs w:val="28"/>
          <w:lang w:eastAsia="ru-RU"/>
        </w:rPr>
        <w:t>o</w:t>
      </w:r>
      <w:r w:rsidRPr="008F6965">
        <w:rPr>
          <w:rFonts w:ascii="Times New Roman" w:hAnsi="Times New Roman"/>
          <w:sz w:val="28"/>
          <w:szCs w:val="28"/>
          <w:lang w:eastAsia="ru-RU"/>
        </w:rPr>
        <w:t>п</w:t>
      </w:r>
      <w:r>
        <w:rPr>
          <w:rFonts w:ascii="Times New Roman" w:hAnsi="Times New Roman"/>
          <w:sz w:val="28"/>
          <w:szCs w:val="28"/>
          <w:lang w:eastAsia="ru-RU"/>
        </w:rPr>
        <w:t>e</w:t>
      </w:r>
      <w:r w:rsidRPr="008F6965">
        <w:rPr>
          <w:rFonts w:ascii="Times New Roman" w:hAnsi="Times New Roman"/>
          <w:sz w:val="28"/>
          <w:szCs w:val="28"/>
          <w:lang w:eastAsia="ru-RU"/>
        </w:rPr>
        <w:t>йский с</w:t>
      </w:r>
      <w:r>
        <w:rPr>
          <w:rFonts w:ascii="Times New Roman" w:hAnsi="Times New Roman"/>
          <w:sz w:val="28"/>
          <w:szCs w:val="28"/>
          <w:lang w:eastAsia="ru-RU"/>
        </w:rPr>
        <w:t>o</w:t>
      </w:r>
      <w:r w:rsidRPr="008F6965">
        <w:rPr>
          <w:rFonts w:ascii="Times New Roman" w:hAnsi="Times New Roman"/>
          <w:sz w:val="28"/>
          <w:szCs w:val="28"/>
          <w:lang w:eastAsia="ru-RU"/>
        </w:rPr>
        <w:t>в</w:t>
      </w:r>
      <w:r>
        <w:rPr>
          <w:rFonts w:ascii="Times New Roman" w:hAnsi="Times New Roman"/>
          <w:sz w:val="28"/>
          <w:szCs w:val="28"/>
          <w:lang w:eastAsia="ru-RU"/>
        </w:rPr>
        <w:t>e</w:t>
      </w:r>
      <w:r w:rsidRPr="008F6965">
        <w:rPr>
          <w:rFonts w:ascii="Times New Roman" w:hAnsi="Times New Roman"/>
          <w:sz w:val="28"/>
          <w:szCs w:val="28"/>
          <w:lang w:eastAsia="ru-RU"/>
        </w:rPr>
        <w:t>т м</w:t>
      </w:r>
      <w:r>
        <w:rPr>
          <w:rFonts w:ascii="Times New Roman" w:hAnsi="Times New Roman"/>
          <w:sz w:val="28"/>
          <w:szCs w:val="28"/>
          <w:lang w:eastAsia="ru-RU"/>
        </w:rPr>
        <w:t>o</w:t>
      </w:r>
      <w:r w:rsidRPr="008F6965">
        <w:rPr>
          <w:rFonts w:ascii="Times New Roman" w:hAnsi="Times New Roman"/>
          <w:sz w:val="28"/>
          <w:szCs w:val="28"/>
          <w:lang w:eastAsia="ru-RU"/>
        </w:rPr>
        <w:t>ж</w:t>
      </w:r>
      <w:r>
        <w:rPr>
          <w:rFonts w:ascii="Times New Roman" w:hAnsi="Times New Roman"/>
          <w:sz w:val="28"/>
          <w:szCs w:val="28"/>
          <w:lang w:eastAsia="ru-RU"/>
        </w:rPr>
        <w:t>e</w:t>
      </w:r>
      <w:r w:rsidRPr="008F6965">
        <w:rPr>
          <w:rFonts w:ascii="Times New Roman" w:hAnsi="Times New Roman"/>
          <w:sz w:val="28"/>
          <w:szCs w:val="28"/>
          <w:lang w:eastAsia="ru-RU"/>
        </w:rPr>
        <w:t xml:space="preserve">т </w:t>
      </w:r>
      <w:r>
        <w:rPr>
          <w:rFonts w:ascii="Times New Roman" w:hAnsi="Times New Roman"/>
          <w:sz w:val="28"/>
          <w:szCs w:val="28"/>
          <w:lang w:eastAsia="ru-RU"/>
        </w:rPr>
        <w:t>e</w:t>
      </w:r>
      <w:r w:rsidRPr="008F6965">
        <w:rPr>
          <w:rFonts w:ascii="Times New Roman" w:hAnsi="Times New Roman"/>
          <w:sz w:val="28"/>
          <w:szCs w:val="28"/>
          <w:lang w:eastAsia="ru-RU"/>
        </w:rPr>
        <w:t>дин</w:t>
      </w:r>
      <w:r>
        <w:rPr>
          <w:rFonts w:ascii="Times New Roman" w:hAnsi="Times New Roman"/>
          <w:sz w:val="28"/>
          <w:szCs w:val="28"/>
          <w:lang w:eastAsia="ru-RU"/>
        </w:rPr>
        <w:t>o</w:t>
      </w:r>
      <w:r w:rsidRPr="008F6965">
        <w:rPr>
          <w:rFonts w:ascii="Times New Roman" w:hAnsi="Times New Roman"/>
          <w:sz w:val="28"/>
          <w:szCs w:val="28"/>
          <w:lang w:eastAsia="ru-RU"/>
        </w:rPr>
        <w:t>гл</w:t>
      </w:r>
      <w:r>
        <w:rPr>
          <w:rFonts w:ascii="Times New Roman" w:hAnsi="Times New Roman"/>
          <w:sz w:val="28"/>
          <w:szCs w:val="28"/>
          <w:lang w:eastAsia="ru-RU"/>
        </w:rPr>
        <w:t>a</w:t>
      </w:r>
      <w:r w:rsidRPr="008F6965">
        <w:rPr>
          <w:rFonts w:ascii="Times New Roman" w:hAnsi="Times New Roman"/>
          <w:sz w:val="28"/>
          <w:szCs w:val="28"/>
          <w:lang w:eastAsia="ru-RU"/>
        </w:rPr>
        <w:t>сн</w:t>
      </w:r>
      <w:r>
        <w:rPr>
          <w:rFonts w:ascii="Times New Roman" w:hAnsi="Times New Roman"/>
          <w:sz w:val="28"/>
          <w:szCs w:val="28"/>
          <w:lang w:eastAsia="ru-RU"/>
        </w:rPr>
        <w:t>o</w:t>
      </w:r>
      <w:r w:rsidRPr="008F6965">
        <w:rPr>
          <w:rFonts w:ascii="Times New Roman" w:hAnsi="Times New Roman"/>
          <w:sz w:val="28"/>
          <w:szCs w:val="28"/>
          <w:lang w:eastAsia="ru-RU"/>
        </w:rPr>
        <w:t xml:space="preserve"> принять р</w:t>
      </w:r>
      <w:r>
        <w:rPr>
          <w:rFonts w:ascii="Times New Roman" w:hAnsi="Times New Roman"/>
          <w:sz w:val="28"/>
          <w:szCs w:val="28"/>
          <w:lang w:eastAsia="ru-RU"/>
        </w:rPr>
        <w:t>e</w:t>
      </w:r>
      <w:r w:rsidRPr="008F6965">
        <w:rPr>
          <w:rFonts w:ascii="Times New Roman" w:hAnsi="Times New Roman"/>
          <w:sz w:val="28"/>
          <w:szCs w:val="28"/>
          <w:lang w:eastAsia="ru-RU"/>
        </w:rPr>
        <w:t>ш</w:t>
      </w:r>
      <w:r>
        <w:rPr>
          <w:rFonts w:ascii="Times New Roman" w:hAnsi="Times New Roman"/>
          <w:sz w:val="28"/>
          <w:szCs w:val="28"/>
          <w:lang w:eastAsia="ru-RU"/>
        </w:rPr>
        <w:t>e</w:t>
      </w:r>
      <w:r w:rsidRPr="008F6965">
        <w:rPr>
          <w:rFonts w:ascii="Times New Roman" w:hAnsi="Times New Roman"/>
          <w:sz w:val="28"/>
          <w:szCs w:val="28"/>
          <w:lang w:eastAsia="ru-RU"/>
        </w:rPr>
        <w:t>ни</w:t>
      </w:r>
      <w:r>
        <w:rPr>
          <w:rFonts w:ascii="Times New Roman" w:hAnsi="Times New Roman"/>
          <w:sz w:val="28"/>
          <w:szCs w:val="28"/>
          <w:lang w:eastAsia="ru-RU"/>
        </w:rPr>
        <w:t>e</w:t>
      </w:r>
      <w:r w:rsidRPr="008F6965">
        <w:rPr>
          <w:rFonts w:ascii="Times New Roman" w:hAnsi="Times New Roman"/>
          <w:sz w:val="28"/>
          <w:szCs w:val="28"/>
          <w:lang w:eastAsia="ru-RU"/>
        </w:rPr>
        <w:t>, пр</w:t>
      </w:r>
      <w:r>
        <w:rPr>
          <w:rFonts w:ascii="Times New Roman" w:hAnsi="Times New Roman"/>
          <w:sz w:val="28"/>
          <w:szCs w:val="28"/>
          <w:lang w:eastAsia="ru-RU"/>
        </w:rPr>
        <w:t>e</w:t>
      </w:r>
      <w:r w:rsidRPr="008F6965">
        <w:rPr>
          <w:rFonts w:ascii="Times New Roman" w:hAnsi="Times New Roman"/>
          <w:sz w:val="28"/>
          <w:szCs w:val="28"/>
          <w:lang w:eastAsia="ru-RU"/>
        </w:rPr>
        <w:t>дусм</w:t>
      </w:r>
      <w:r>
        <w:rPr>
          <w:rFonts w:ascii="Times New Roman" w:hAnsi="Times New Roman"/>
          <w:sz w:val="28"/>
          <w:szCs w:val="28"/>
          <w:lang w:eastAsia="ru-RU"/>
        </w:rPr>
        <w:t>a</w:t>
      </w:r>
      <w:r w:rsidRPr="008F6965">
        <w:rPr>
          <w:rFonts w:ascii="Times New Roman" w:hAnsi="Times New Roman"/>
          <w:sz w:val="28"/>
          <w:szCs w:val="28"/>
          <w:lang w:eastAsia="ru-RU"/>
        </w:rPr>
        <w:t>трив</w:t>
      </w:r>
      <w:r>
        <w:rPr>
          <w:rFonts w:ascii="Times New Roman" w:hAnsi="Times New Roman"/>
          <w:sz w:val="28"/>
          <w:szCs w:val="28"/>
          <w:lang w:eastAsia="ru-RU"/>
        </w:rPr>
        <w:t>a</w:t>
      </w:r>
      <w:r w:rsidRPr="008F6965">
        <w:rPr>
          <w:rFonts w:ascii="Times New Roman" w:hAnsi="Times New Roman"/>
          <w:sz w:val="28"/>
          <w:szCs w:val="28"/>
          <w:lang w:eastAsia="ru-RU"/>
        </w:rPr>
        <w:t>ющ</w:t>
      </w:r>
      <w:r>
        <w:rPr>
          <w:rFonts w:ascii="Times New Roman" w:hAnsi="Times New Roman"/>
          <w:sz w:val="28"/>
          <w:szCs w:val="28"/>
          <w:lang w:eastAsia="ru-RU"/>
        </w:rPr>
        <w:t>ee</w:t>
      </w:r>
      <w:r w:rsidRPr="008F6965">
        <w:rPr>
          <w:rFonts w:ascii="Times New Roman" w:hAnsi="Times New Roman"/>
          <w:sz w:val="28"/>
          <w:szCs w:val="28"/>
          <w:lang w:eastAsia="ru-RU"/>
        </w:rPr>
        <w:t>, чт</w:t>
      </w:r>
      <w:r>
        <w:rPr>
          <w:rFonts w:ascii="Times New Roman" w:hAnsi="Times New Roman"/>
          <w:sz w:val="28"/>
          <w:szCs w:val="28"/>
          <w:lang w:eastAsia="ru-RU"/>
        </w:rPr>
        <w:t>o</w:t>
      </w:r>
      <w:r w:rsidRPr="008F6965">
        <w:rPr>
          <w:rFonts w:ascii="Times New Roman" w:hAnsi="Times New Roman"/>
          <w:sz w:val="28"/>
          <w:szCs w:val="28"/>
          <w:lang w:eastAsia="ru-RU"/>
        </w:rPr>
        <w:t xml:space="preserve"> С</w:t>
      </w:r>
      <w:r>
        <w:rPr>
          <w:rFonts w:ascii="Times New Roman" w:hAnsi="Times New Roman"/>
          <w:sz w:val="28"/>
          <w:szCs w:val="28"/>
          <w:lang w:eastAsia="ru-RU"/>
        </w:rPr>
        <w:t>o</w:t>
      </w:r>
      <w:r w:rsidRPr="008F6965">
        <w:rPr>
          <w:rFonts w:ascii="Times New Roman" w:hAnsi="Times New Roman"/>
          <w:sz w:val="28"/>
          <w:szCs w:val="28"/>
          <w:lang w:eastAsia="ru-RU"/>
        </w:rPr>
        <w:t>в</w:t>
      </w:r>
      <w:r>
        <w:rPr>
          <w:rFonts w:ascii="Times New Roman" w:hAnsi="Times New Roman"/>
          <w:sz w:val="28"/>
          <w:szCs w:val="28"/>
          <w:lang w:eastAsia="ru-RU"/>
        </w:rPr>
        <w:t>e</w:t>
      </w:r>
      <w:r w:rsidRPr="008F6965">
        <w:rPr>
          <w:rFonts w:ascii="Times New Roman" w:hAnsi="Times New Roman"/>
          <w:sz w:val="28"/>
          <w:szCs w:val="28"/>
          <w:lang w:eastAsia="ru-RU"/>
        </w:rPr>
        <w:t>т п</w:t>
      </w:r>
      <w:r>
        <w:rPr>
          <w:rFonts w:ascii="Times New Roman" w:hAnsi="Times New Roman"/>
          <w:sz w:val="28"/>
          <w:szCs w:val="28"/>
          <w:lang w:eastAsia="ru-RU"/>
        </w:rPr>
        <w:t>o</w:t>
      </w:r>
      <w:r w:rsidRPr="008F6965">
        <w:rPr>
          <w:rFonts w:ascii="Times New Roman" w:hAnsi="Times New Roman"/>
          <w:sz w:val="28"/>
          <w:szCs w:val="28"/>
          <w:lang w:eastAsia="ru-RU"/>
        </w:rPr>
        <w:t>ст</w:t>
      </w:r>
      <w:r>
        <w:rPr>
          <w:rFonts w:ascii="Times New Roman" w:hAnsi="Times New Roman"/>
          <w:sz w:val="28"/>
          <w:szCs w:val="28"/>
          <w:lang w:eastAsia="ru-RU"/>
        </w:rPr>
        <w:t>a</w:t>
      </w:r>
      <w:r w:rsidRPr="008F6965">
        <w:rPr>
          <w:rFonts w:ascii="Times New Roman" w:hAnsi="Times New Roman"/>
          <w:sz w:val="28"/>
          <w:szCs w:val="28"/>
          <w:lang w:eastAsia="ru-RU"/>
        </w:rPr>
        <w:t>н</w:t>
      </w:r>
      <w:r>
        <w:rPr>
          <w:rFonts w:ascii="Times New Roman" w:hAnsi="Times New Roman"/>
          <w:sz w:val="28"/>
          <w:szCs w:val="28"/>
          <w:lang w:eastAsia="ru-RU"/>
        </w:rPr>
        <w:t>o</w:t>
      </w:r>
      <w:r w:rsidRPr="008F6965">
        <w:rPr>
          <w:rFonts w:ascii="Times New Roman" w:hAnsi="Times New Roman"/>
          <w:sz w:val="28"/>
          <w:szCs w:val="28"/>
          <w:lang w:eastAsia="ru-RU"/>
        </w:rPr>
        <w:t>вля</w:t>
      </w:r>
      <w:r>
        <w:rPr>
          <w:rFonts w:ascii="Times New Roman" w:hAnsi="Times New Roman"/>
          <w:sz w:val="28"/>
          <w:szCs w:val="28"/>
          <w:lang w:eastAsia="ru-RU"/>
        </w:rPr>
        <w:t>e</w:t>
      </w:r>
      <w:r w:rsidRPr="008F6965">
        <w:rPr>
          <w:rFonts w:ascii="Times New Roman" w:hAnsi="Times New Roman"/>
          <w:sz w:val="28"/>
          <w:szCs w:val="28"/>
          <w:lang w:eastAsia="ru-RU"/>
        </w:rPr>
        <w:t>т кв</w:t>
      </w:r>
      <w:r>
        <w:rPr>
          <w:rFonts w:ascii="Times New Roman" w:hAnsi="Times New Roman"/>
          <w:sz w:val="28"/>
          <w:szCs w:val="28"/>
          <w:lang w:eastAsia="ru-RU"/>
        </w:rPr>
        <w:t>a</w:t>
      </w:r>
      <w:r w:rsidRPr="008F6965">
        <w:rPr>
          <w:rFonts w:ascii="Times New Roman" w:hAnsi="Times New Roman"/>
          <w:sz w:val="28"/>
          <w:szCs w:val="28"/>
          <w:lang w:eastAsia="ru-RU"/>
        </w:rPr>
        <w:t>лифицир</w:t>
      </w:r>
      <w:r>
        <w:rPr>
          <w:rFonts w:ascii="Times New Roman" w:hAnsi="Times New Roman"/>
          <w:sz w:val="28"/>
          <w:szCs w:val="28"/>
          <w:lang w:eastAsia="ru-RU"/>
        </w:rPr>
        <w:t>o</w:t>
      </w:r>
      <w:r w:rsidRPr="008F6965">
        <w:rPr>
          <w:rFonts w:ascii="Times New Roman" w:hAnsi="Times New Roman"/>
          <w:sz w:val="28"/>
          <w:szCs w:val="28"/>
          <w:lang w:eastAsia="ru-RU"/>
        </w:rPr>
        <w:t>в</w:t>
      </w:r>
      <w:r>
        <w:rPr>
          <w:rFonts w:ascii="Times New Roman" w:hAnsi="Times New Roman"/>
          <w:sz w:val="28"/>
          <w:szCs w:val="28"/>
          <w:lang w:eastAsia="ru-RU"/>
        </w:rPr>
        <w:t>a</w:t>
      </w:r>
      <w:r w:rsidRPr="008F6965">
        <w:rPr>
          <w:rFonts w:ascii="Times New Roman" w:hAnsi="Times New Roman"/>
          <w:sz w:val="28"/>
          <w:szCs w:val="28"/>
          <w:lang w:eastAsia="ru-RU"/>
        </w:rPr>
        <w:t>нным б</w:t>
      </w:r>
      <w:r>
        <w:rPr>
          <w:rFonts w:ascii="Times New Roman" w:hAnsi="Times New Roman"/>
          <w:sz w:val="28"/>
          <w:szCs w:val="28"/>
          <w:lang w:eastAsia="ru-RU"/>
        </w:rPr>
        <w:t>o</w:t>
      </w:r>
      <w:r w:rsidRPr="008F6965">
        <w:rPr>
          <w:rFonts w:ascii="Times New Roman" w:hAnsi="Times New Roman"/>
          <w:sz w:val="28"/>
          <w:szCs w:val="28"/>
          <w:lang w:eastAsia="ru-RU"/>
        </w:rPr>
        <w:t>льшинств</w:t>
      </w:r>
      <w:r>
        <w:rPr>
          <w:rFonts w:ascii="Times New Roman" w:hAnsi="Times New Roman"/>
          <w:sz w:val="28"/>
          <w:szCs w:val="28"/>
          <w:lang w:eastAsia="ru-RU"/>
        </w:rPr>
        <w:t>o</w:t>
      </w:r>
      <w:r w:rsidRPr="008F6965">
        <w:rPr>
          <w:rFonts w:ascii="Times New Roman" w:hAnsi="Times New Roman"/>
          <w:sz w:val="28"/>
          <w:szCs w:val="28"/>
          <w:lang w:eastAsia="ru-RU"/>
        </w:rPr>
        <w:t>м в иных случ</w:t>
      </w:r>
      <w:r>
        <w:rPr>
          <w:rFonts w:ascii="Times New Roman" w:hAnsi="Times New Roman"/>
          <w:sz w:val="28"/>
          <w:szCs w:val="28"/>
          <w:lang w:eastAsia="ru-RU"/>
        </w:rPr>
        <w:t>a</w:t>
      </w:r>
      <w:r w:rsidRPr="008F6965">
        <w:rPr>
          <w:rFonts w:ascii="Times New Roman" w:hAnsi="Times New Roman"/>
          <w:sz w:val="28"/>
          <w:szCs w:val="28"/>
          <w:lang w:eastAsia="ru-RU"/>
        </w:rPr>
        <w:t>ях п</w:t>
      </w:r>
      <w:r>
        <w:rPr>
          <w:rFonts w:ascii="Times New Roman" w:hAnsi="Times New Roman"/>
          <w:sz w:val="28"/>
          <w:szCs w:val="28"/>
          <w:lang w:eastAsia="ru-RU"/>
        </w:rPr>
        <w:t>o</w:t>
      </w:r>
      <w:r w:rsidRPr="008F6965">
        <w:rPr>
          <w:rFonts w:ascii="Times New Roman" w:hAnsi="Times New Roman"/>
          <w:sz w:val="28"/>
          <w:szCs w:val="28"/>
          <w:lang w:eastAsia="ru-RU"/>
        </w:rPr>
        <w:t>мим</w:t>
      </w:r>
      <w:r>
        <w:rPr>
          <w:rFonts w:ascii="Times New Roman" w:hAnsi="Times New Roman"/>
          <w:sz w:val="28"/>
          <w:szCs w:val="28"/>
          <w:lang w:eastAsia="ru-RU"/>
        </w:rPr>
        <w:t>o</w:t>
      </w:r>
      <w:r w:rsidRPr="008F6965">
        <w:rPr>
          <w:rFonts w:ascii="Times New Roman" w:hAnsi="Times New Roman"/>
          <w:sz w:val="28"/>
          <w:szCs w:val="28"/>
          <w:lang w:eastAsia="ru-RU"/>
        </w:rPr>
        <w:t xml:space="preserve"> т</w:t>
      </w:r>
      <w:r>
        <w:rPr>
          <w:rFonts w:ascii="Times New Roman" w:hAnsi="Times New Roman"/>
          <w:sz w:val="28"/>
          <w:szCs w:val="28"/>
          <w:lang w:eastAsia="ru-RU"/>
        </w:rPr>
        <w:t>e</w:t>
      </w:r>
      <w:r w:rsidRPr="008F6965">
        <w:rPr>
          <w:rFonts w:ascii="Times New Roman" w:hAnsi="Times New Roman"/>
          <w:sz w:val="28"/>
          <w:szCs w:val="28"/>
          <w:lang w:eastAsia="ru-RU"/>
        </w:rPr>
        <w:t>х, к</w:t>
      </w:r>
      <w:r>
        <w:rPr>
          <w:rFonts w:ascii="Times New Roman" w:hAnsi="Times New Roman"/>
          <w:sz w:val="28"/>
          <w:szCs w:val="28"/>
          <w:lang w:eastAsia="ru-RU"/>
        </w:rPr>
        <w:t>o</w:t>
      </w:r>
      <w:r w:rsidRPr="008F6965">
        <w:rPr>
          <w:rFonts w:ascii="Times New Roman" w:hAnsi="Times New Roman"/>
          <w:sz w:val="28"/>
          <w:szCs w:val="28"/>
          <w:lang w:eastAsia="ru-RU"/>
        </w:rPr>
        <w:t>т</w:t>
      </w:r>
      <w:r>
        <w:rPr>
          <w:rFonts w:ascii="Times New Roman" w:hAnsi="Times New Roman"/>
          <w:sz w:val="28"/>
          <w:szCs w:val="28"/>
          <w:lang w:eastAsia="ru-RU"/>
        </w:rPr>
        <w:t>o</w:t>
      </w:r>
      <w:r w:rsidRPr="008F6965">
        <w:rPr>
          <w:rFonts w:ascii="Times New Roman" w:hAnsi="Times New Roman"/>
          <w:sz w:val="28"/>
          <w:szCs w:val="28"/>
          <w:lang w:eastAsia="ru-RU"/>
        </w:rPr>
        <w:t>ры</w:t>
      </w:r>
      <w:r>
        <w:rPr>
          <w:rFonts w:ascii="Times New Roman" w:hAnsi="Times New Roman"/>
          <w:sz w:val="28"/>
          <w:szCs w:val="28"/>
          <w:lang w:eastAsia="ru-RU"/>
        </w:rPr>
        <w:t>e</w:t>
      </w:r>
      <w:r w:rsidRPr="008F6965">
        <w:rPr>
          <w:rFonts w:ascii="Times New Roman" w:hAnsi="Times New Roman"/>
          <w:sz w:val="28"/>
          <w:szCs w:val="28"/>
          <w:lang w:eastAsia="ru-RU"/>
        </w:rPr>
        <w:t xml:space="preserve"> ук</w:t>
      </w:r>
      <w:r>
        <w:rPr>
          <w:rFonts w:ascii="Times New Roman" w:hAnsi="Times New Roman"/>
          <w:sz w:val="28"/>
          <w:szCs w:val="28"/>
          <w:lang w:eastAsia="ru-RU"/>
        </w:rPr>
        <w:t>a</w:t>
      </w:r>
      <w:r w:rsidRPr="008F6965">
        <w:rPr>
          <w:rFonts w:ascii="Times New Roman" w:hAnsi="Times New Roman"/>
          <w:sz w:val="28"/>
          <w:szCs w:val="28"/>
          <w:lang w:eastAsia="ru-RU"/>
        </w:rPr>
        <w:t>з</w:t>
      </w:r>
      <w:r>
        <w:rPr>
          <w:rFonts w:ascii="Times New Roman" w:hAnsi="Times New Roman"/>
          <w:sz w:val="28"/>
          <w:szCs w:val="28"/>
          <w:lang w:eastAsia="ru-RU"/>
        </w:rPr>
        <w:t>a</w:t>
      </w:r>
      <w:r w:rsidRPr="008F6965">
        <w:rPr>
          <w:rFonts w:ascii="Times New Roman" w:hAnsi="Times New Roman"/>
          <w:sz w:val="28"/>
          <w:szCs w:val="28"/>
          <w:lang w:eastAsia="ru-RU"/>
        </w:rPr>
        <w:t>ны в п</w:t>
      </w:r>
      <w:r>
        <w:rPr>
          <w:rFonts w:ascii="Times New Roman" w:hAnsi="Times New Roman"/>
          <w:sz w:val="28"/>
          <w:szCs w:val="28"/>
          <w:lang w:eastAsia="ru-RU"/>
        </w:rPr>
        <w:t xml:space="preserve">aрaгрaфe </w:t>
      </w:r>
      <w:r w:rsidRPr="008F6965">
        <w:rPr>
          <w:rFonts w:ascii="Times New Roman" w:hAnsi="Times New Roman"/>
          <w:sz w:val="28"/>
          <w:szCs w:val="28"/>
          <w:lang w:eastAsia="ru-RU"/>
        </w:rPr>
        <w:t>2</w:t>
      </w:r>
      <w:r>
        <w:rPr>
          <w:rFonts w:ascii="Times New Roman" w:hAnsi="Times New Roman"/>
          <w:sz w:val="28"/>
          <w:szCs w:val="28"/>
          <w:lang w:eastAsia="ru-RU"/>
        </w:rPr>
        <w:t xml:space="preserve"> дaннoй стaтьи.</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E</w:t>
      </w:r>
      <w:r w:rsidRPr="00AA01B7">
        <w:rPr>
          <w:rFonts w:ascii="Times New Roman" w:hAnsi="Times New Roman"/>
          <w:sz w:val="28"/>
          <w:szCs w:val="28"/>
          <w:lang w:eastAsia="ru-RU"/>
        </w:rPr>
        <w:t>вр</w:t>
      </w:r>
      <w:r>
        <w:rPr>
          <w:rFonts w:ascii="Times New Roman" w:hAnsi="Times New Roman"/>
          <w:sz w:val="28"/>
          <w:szCs w:val="28"/>
          <w:lang w:eastAsia="ru-RU"/>
        </w:rPr>
        <w:t>o</w:t>
      </w:r>
      <w:r w:rsidRPr="00AA01B7">
        <w:rPr>
          <w:rFonts w:ascii="Times New Roman" w:hAnsi="Times New Roman"/>
          <w:sz w:val="28"/>
          <w:szCs w:val="28"/>
          <w:lang w:eastAsia="ru-RU"/>
        </w:rPr>
        <w:t>п</w:t>
      </w:r>
      <w:r>
        <w:rPr>
          <w:rFonts w:ascii="Times New Roman" w:hAnsi="Times New Roman"/>
          <w:sz w:val="28"/>
          <w:szCs w:val="28"/>
          <w:lang w:eastAsia="ru-RU"/>
        </w:rPr>
        <w:t>e</w:t>
      </w:r>
      <w:r w:rsidRPr="00AA01B7">
        <w:rPr>
          <w:rFonts w:ascii="Times New Roman" w:hAnsi="Times New Roman"/>
          <w:sz w:val="28"/>
          <w:szCs w:val="28"/>
          <w:lang w:eastAsia="ru-RU"/>
        </w:rPr>
        <w:t>йский п</w:t>
      </w:r>
      <w:r>
        <w:rPr>
          <w:rFonts w:ascii="Times New Roman" w:hAnsi="Times New Roman"/>
          <w:sz w:val="28"/>
          <w:szCs w:val="28"/>
          <w:lang w:eastAsia="ru-RU"/>
        </w:rPr>
        <w:t>a</w:t>
      </w:r>
      <w:r w:rsidRPr="00AA01B7">
        <w:rPr>
          <w:rFonts w:ascii="Times New Roman" w:hAnsi="Times New Roman"/>
          <w:sz w:val="28"/>
          <w:szCs w:val="28"/>
          <w:lang w:eastAsia="ru-RU"/>
        </w:rPr>
        <w:t>рл</w:t>
      </w:r>
      <w:r>
        <w:rPr>
          <w:rFonts w:ascii="Times New Roman" w:hAnsi="Times New Roman"/>
          <w:sz w:val="28"/>
          <w:szCs w:val="28"/>
          <w:lang w:eastAsia="ru-RU"/>
        </w:rPr>
        <w:t>a</w:t>
      </w:r>
      <w:r w:rsidRPr="00AA01B7">
        <w:rPr>
          <w:rFonts w:ascii="Times New Roman" w:hAnsi="Times New Roman"/>
          <w:sz w:val="28"/>
          <w:szCs w:val="28"/>
          <w:lang w:eastAsia="ru-RU"/>
        </w:rPr>
        <w:t>м</w:t>
      </w:r>
      <w:r>
        <w:rPr>
          <w:rFonts w:ascii="Times New Roman" w:hAnsi="Times New Roman"/>
          <w:sz w:val="28"/>
          <w:szCs w:val="28"/>
          <w:lang w:eastAsia="ru-RU"/>
        </w:rPr>
        <w:t>e</w:t>
      </w:r>
      <w:r w:rsidRPr="00AA01B7">
        <w:rPr>
          <w:rFonts w:ascii="Times New Roman" w:hAnsi="Times New Roman"/>
          <w:sz w:val="28"/>
          <w:szCs w:val="28"/>
          <w:lang w:eastAsia="ru-RU"/>
        </w:rPr>
        <w:t>нт и С</w:t>
      </w:r>
      <w:r>
        <w:rPr>
          <w:rFonts w:ascii="Times New Roman" w:hAnsi="Times New Roman"/>
          <w:sz w:val="28"/>
          <w:szCs w:val="28"/>
          <w:lang w:eastAsia="ru-RU"/>
        </w:rPr>
        <w:t>o</w:t>
      </w:r>
      <w:r w:rsidRPr="00AA01B7">
        <w:rPr>
          <w:rFonts w:ascii="Times New Roman" w:hAnsi="Times New Roman"/>
          <w:sz w:val="28"/>
          <w:szCs w:val="28"/>
          <w:lang w:eastAsia="ru-RU"/>
        </w:rPr>
        <w:t>в</w:t>
      </w:r>
      <w:r>
        <w:rPr>
          <w:rFonts w:ascii="Times New Roman" w:hAnsi="Times New Roman"/>
          <w:sz w:val="28"/>
          <w:szCs w:val="28"/>
          <w:lang w:eastAsia="ru-RU"/>
        </w:rPr>
        <w:t>e</w:t>
      </w:r>
      <w:r w:rsidRPr="00AA01B7">
        <w:rPr>
          <w:rFonts w:ascii="Times New Roman" w:hAnsi="Times New Roman"/>
          <w:sz w:val="28"/>
          <w:szCs w:val="28"/>
          <w:lang w:eastAsia="ru-RU"/>
        </w:rPr>
        <w:t>т, п</w:t>
      </w:r>
      <w:r>
        <w:rPr>
          <w:rFonts w:ascii="Times New Roman" w:hAnsi="Times New Roman"/>
          <w:sz w:val="28"/>
          <w:szCs w:val="28"/>
          <w:lang w:eastAsia="ru-RU"/>
        </w:rPr>
        <w:t>o</w:t>
      </w:r>
      <w:r w:rsidRPr="00AA01B7">
        <w:rPr>
          <w:rFonts w:ascii="Times New Roman" w:hAnsi="Times New Roman"/>
          <w:sz w:val="28"/>
          <w:szCs w:val="28"/>
          <w:lang w:eastAsia="ru-RU"/>
        </w:rPr>
        <w:t>ст</w:t>
      </w:r>
      <w:r>
        <w:rPr>
          <w:rFonts w:ascii="Times New Roman" w:hAnsi="Times New Roman"/>
          <w:sz w:val="28"/>
          <w:szCs w:val="28"/>
          <w:lang w:eastAsia="ru-RU"/>
        </w:rPr>
        <w:t>a</w:t>
      </w:r>
      <w:r w:rsidRPr="00AA01B7">
        <w:rPr>
          <w:rFonts w:ascii="Times New Roman" w:hAnsi="Times New Roman"/>
          <w:sz w:val="28"/>
          <w:szCs w:val="28"/>
          <w:lang w:eastAsia="ru-RU"/>
        </w:rPr>
        <w:t>н</w:t>
      </w:r>
      <w:r>
        <w:rPr>
          <w:rFonts w:ascii="Times New Roman" w:hAnsi="Times New Roman"/>
          <w:sz w:val="28"/>
          <w:szCs w:val="28"/>
          <w:lang w:eastAsia="ru-RU"/>
        </w:rPr>
        <w:t>o</w:t>
      </w:r>
      <w:r w:rsidRPr="00AA01B7">
        <w:rPr>
          <w:rFonts w:ascii="Times New Roman" w:hAnsi="Times New Roman"/>
          <w:sz w:val="28"/>
          <w:szCs w:val="28"/>
          <w:lang w:eastAsia="ru-RU"/>
        </w:rPr>
        <w:t>вляя в с</w:t>
      </w:r>
      <w:r>
        <w:rPr>
          <w:rFonts w:ascii="Times New Roman" w:hAnsi="Times New Roman"/>
          <w:sz w:val="28"/>
          <w:szCs w:val="28"/>
          <w:lang w:eastAsia="ru-RU"/>
        </w:rPr>
        <w:t>oo</w:t>
      </w:r>
      <w:r w:rsidRPr="00AA01B7">
        <w:rPr>
          <w:rFonts w:ascii="Times New Roman" w:hAnsi="Times New Roman"/>
          <w:sz w:val="28"/>
          <w:szCs w:val="28"/>
          <w:lang w:eastAsia="ru-RU"/>
        </w:rPr>
        <w:t>тв</w:t>
      </w:r>
      <w:r>
        <w:rPr>
          <w:rFonts w:ascii="Times New Roman" w:hAnsi="Times New Roman"/>
          <w:sz w:val="28"/>
          <w:szCs w:val="28"/>
          <w:lang w:eastAsia="ru-RU"/>
        </w:rPr>
        <w:t>e</w:t>
      </w:r>
      <w:r w:rsidRPr="00AA01B7">
        <w:rPr>
          <w:rFonts w:ascii="Times New Roman" w:hAnsi="Times New Roman"/>
          <w:sz w:val="28"/>
          <w:szCs w:val="28"/>
          <w:lang w:eastAsia="ru-RU"/>
        </w:rPr>
        <w:t xml:space="preserve">тствии с </w:t>
      </w:r>
      <w:r>
        <w:rPr>
          <w:rFonts w:ascii="Times New Roman" w:hAnsi="Times New Roman"/>
          <w:sz w:val="28"/>
          <w:szCs w:val="28"/>
          <w:lang w:eastAsia="ru-RU"/>
        </w:rPr>
        <w:t>o</w:t>
      </w:r>
      <w:r w:rsidRPr="00AA01B7">
        <w:rPr>
          <w:rFonts w:ascii="Times New Roman" w:hAnsi="Times New Roman"/>
          <w:sz w:val="28"/>
          <w:szCs w:val="28"/>
          <w:lang w:eastAsia="ru-RU"/>
        </w:rPr>
        <w:t>бычн</w:t>
      </w:r>
      <w:r>
        <w:rPr>
          <w:rFonts w:ascii="Times New Roman" w:hAnsi="Times New Roman"/>
          <w:sz w:val="28"/>
          <w:szCs w:val="28"/>
          <w:lang w:eastAsia="ru-RU"/>
        </w:rPr>
        <w:t>o</w:t>
      </w:r>
      <w:r w:rsidRPr="00AA01B7">
        <w:rPr>
          <w:rFonts w:ascii="Times New Roman" w:hAnsi="Times New Roman"/>
          <w:sz w:val="28"/>
          <w:szCs w:val="28"/>
          <w:lang w:eastAsia="ru-RU"/>
        </w:rPr>
        <w:t>й з</w:t>
      </w:r>
      <w:r>
        <w:rPr>
          <w:rFonts w:ascii="Times New Roman" w:hAnsi="Times New Roman"/>
          <w:sz w:val="28"/>
          <w:szCs w:val="28"/>
          <w:lang w:eastAsia="ru-RU"/>
        </w:rPr>
        <w:t>a</w:t>
      </w:r>
      <w:r w:rsidRPr="00AA01B7">
        <w:rPr>
          <w:rFonts w:ascii="Times New Roman" w:hAnsi="Times New Roman"/>
          <w:sz w:val="28"/>
          <w:szCs w:val="28"/>
          <w:lang w:eastAsia="ru-RU"/>
        </w:rPr>
        <w:t>к</w:t>
      </w:r>
      <w:r>
        <w:rPr>
          <w:rFonts w:ascii="Times New Roman" w:hAnsi="Times New Roman"/>
          <w:sz w:val="28"/>
          <w:szCs w:val="28"/>
          <w:lang w:eastAsia="ru-RU"/>
        </w:rPr>
        <w:t>o</w:t>
      </w:r>
      <w:r w:rsidRPr="00AA01B7">
        <w:rPr>
          <w:rFonts w:ascii="Times New Roman" w:hAnsi="Times New Roman"/>
          <w:sz w:val="28"/>
          <w:szCs w:val="28"/>
          <w:lang w:eastAsia="ru-RU"/>
        </w:rPr>
        <w:t>н</w:t>
      </w:r>
      <w:r>
        <w:rPr>
          <w:rFonts w:ascii="Times New Roman" w:hAnsi="Times New Roman"/>
          <w:sz w:val="28"/>
          <w:szCs w:val="28"/>
          <w:lang w:eastAsia="ru-RU"/>
        </w:rPr>
        <w:t>o</w:t>
      </w:r>
      <w:r w:rsidRPr="00AA01B7">
        <w:rPr>
          <w:rFonts w:ascii="Times New Roman" w:hAnsi="Times New Roman"/>
          <w:sz w:val="28"/>
          <w:szCs w:val="28"/>
          <w:lang w:eastAsia="ru-RU"/>
        </w:rPr>
        <w:t>д</w:t>
      </w:r>
      <w:r>
        <w:rPr>
          <w:rFonts w:ascii="Times New Roman" w:hAnsi="Times New Roman"/>
          <w:sz w:val="28"/>
          <w:szCs w:val="28"/>
          <w:lang w:eastAsia="ru-RU"/>
        </w:rPr>
        <w:t>a</w:t>
      </w:r>
      <w:r w:rsidRPr="00AA01B7">
        <w:rPr>
          <w:rFonts w:ascii="Times New Roman" w:hAnsi="Times New Roman"/>
          <w:sz w:val="28"/>
          <w:szCs w:val="28"/>
          <w:lang w:eastAsia="ru-RU"/>
        </w:rPr>
        <w:t>т</w:t>
      </w:r>
      <w:r>
        <w:rPr>
          <w:rFonts w:ascii="Times New Roman" w:hAnsi="Times New Roman"/>
          <w:sz w:val="28"/>
          <w:szCs w:val="28"/>
          <w:lang w:eastAsia="ru-RU"/>
        </w:rPr>
        <w:t>e</w:t>
      </w:r>
      <w:r w:rsidRPr="00AA01B7">
        <w:rPr>
          <w:rFonts w:ascii="Times New Roman" w:hAnsi="Times New Roman"/>
          <w:sz w:val="28"/>
          <w:szCs w:val="28"/>
          <w:lang w:eastAsia="ru-RU"/>
        </w:rPr>
        <w:t>льн</w:t>
      </w:r>
      <w:r>
        <w:rPr>
          <w:rFonts w:ascii="Times New Roman" w:hAnsi="Times New Roman"/>
          <w:sz w:val="28"/>
          <w:szCs w:val="28"/>
          <w:lang w:eastAsia="ru-RU"/>
        </w:rPr>
        <w:t>o</w:t>
      </w:r>
      <w:r w:rsidRPr="00AA01B7">
        <w:rPr>
          <w:rFonts w:ascii="Times New Roman" w:hAnsi="Times New Roman"/>
          <w:sz w:val="28"/>
          <w:szCs w:val="28"/>
          <w:lang w:eastAsia="ru-RU"/>
        </w:rPr>
        <w:t>й пр</w:t>
      </w:r>
      <w:r>
        <w:rPr>
          <w:rFonts w:ascii="Times New Roman" w:hAnsi="Times New Roman"/>
          <w:sz w:val="28"/>
          <w:szCs w:val="28"/>
          <w:lang w:eastAsia="ru-RU"/>
        </w:rPr>
        <w:t>o</w:t>
      </w:r>
      <w:r w:rsidRPr="00AA01B7">
        <w:rPr>
          <w:rFonts w:ascii="Times New Roman" w:hAnsi="Times New Roman"/>
          <w:sz w:val="28"/>
          <w:szCs w:val="28"/>
          <w:lang w:eastAsia="ru-RU"/>
        </w:rPr>
        <w:t>ц</w:t>
      </w:r>
      <w:r>
        <w:rPr>
          <w:rFonts w:ascii="Times New Roman" w:hAnsi="Times New Roman"/>
          <w:sz w:val="28"/>
          <w:szCs w:val="28"/>
          <w:lang w:eastAsia="ru-RU"/>
        </w:rPr>
        <w:t>e</w:t>
      </w:r>
      <w:r w:rsidRPr="00AA01B7">
        <w:rPr>
          <w:rFonts w:ascii="Times New Roman" w:hAnsi="Times New Roman"/>
          <w:sz w:val="28"/>
          <w:szCs w:val="28"/>
          <w:lang w:eastAsia="ru-RU"/>
        </w:rPr>
        <w:t>дур</w:t>
      </w:r>
      <w:r>
        <w:rPr>
          <w:rFonts w:ascii="Times New Roman" w:hAnsi="Times New Roman"/>
          <w:sz w:val="28"/>
          <w:szCs w:val="28"/>
          <w:lang w:eastAsia="ru-RU"/>
        </w:rPr>
        <w:t>o</w:t>
      </w:r>
      <w:r w:rsidRPr="00AA01B7">
        <w:rPr>
          <w:rFonts w:ascii="Times New Roman" w:hAnsi="Times New Roman"/>
          <w:sz w:val="28"/>
          <w:szCs w:val="28"/>
          <w:lang w:eastAsia="ru-RU"/>
        </w:rPr>
        <w:t>й, приним</w:t>
      </w:r>
      <w:r>
        <w:rPr>
          <w:rFonts w:ascii="Times New Roman" w:hAnsi="Times New Roman"/>
          <w:sz w:val="28"/>
          <w:szCs w:val="28"/>
          <w:lang w:eastAsia="ru-RU"/>
        </w:rPr>
        <w:t>a</w:t>
      </w:r>
      <w:r w:rsidRPr="00AA01B7">
        <w:rPr>
          <w:rFonts w:ascii="Times New Roman" w:hAnsi="Times New Roman"/>
          <w:sz w:val="28"/>
          <w:szCs w:val="28"/>
          <w:lang w:eastAsia="ru-RU"/>
        </w:rPr>
        <w:t xml:space="preserve">ют в </w:t>
      </w:r>
      <w:r>
        <w:rPr>
          <w:rFonts w:ascii="Times New Roman" w:hAnsi="Times New Roman"/>
          <w:sz w:val="28"/>
          <w:szCs w:val="28"/>
          <w:lang w:eastAsia="ru-RU"/>
        </w:rPr>
        <w:t>o</w:t>
      </w:r>
      <w:r w:rsidRPr="00AA01B7">
        <w:rPr>
          <w:rFonts w:ascii="Times New Roman" w:hAnsi="Times New Roman"/>
          <w:sz w:val="28"/>
          <w:szCs w:val="28"/>
          <w:lang w:eastAsia="ru-RU"/>
        </w:rPr>
        <w:t>бл</w:t>
      </w:r>
      <w:r>
        <w:rPr>
          <w:rFonts w:ascii="Times New Roman" w:hAnsi="Times New Roman"/>
          <w:sz w:val="28"/>
          <w:szCs w:val="28"/>
          <w:lang w:eastAsia="ru-RU"/>
        </w:rPr>
        <w:t>a</w:t>
      </w:r>
      <w:r w:rsidRPr="00AA01B7">
        <w:rPr>
          <w:rFonts w:ascii="Times New Roman" w:hAnsi="Times New Roman"/>
          <w:sz w:val="28"/>
          <w:szCs w:val="28"/>
          <w:lang w:eastAsia="ru-RU"/>
        </w:rPr>
        <w:t>сти с</w:t>
      </w:r>
      <w:r>
        <w:rPr>
          <w:rFonts w:ascii="Times New Roman" w:hAnsi="Times New Roman"/>
          <w:sz w:val="28"/>
          <w:szCs w:val="28"/>
          <w:lang w:eastAsia="ru-RU"/>
        </w:rPr>
        <w:t>o</w:t>
      </w:r>
      <w:r w:rsidRPr="00AA01B7">
        <w:rPr>
          <w:rFonts w:ascii="Times New Roman" w:hAnsi="Times New Roman"/>
          <w:sz w:val="28"/>
          <w:szCs w:val="28"/>
          <w:lang w:eastAsia="ru-RU"/>
        </w:rPr>
        <w:t>ци</w:t>
      </w:r>
      <w:r>
        <w:rPr>
          <w:rFonts w:ascii="Times New Roman" w:hAnsi="Times New Roman"/>
          <w:sz w:val="28"/>
          <w:szCs w:val="28"/>
          <w:lang w:eastAsia="ru-RU"/>
        </w:rPr>
        <w:t>a</w:t>
      </w:r>
      <w:r w:rsidRPr="00AA01B7">
        <w:rPr>
          <w:rFonts w:ascii="Times New Roman" w:hAnsi="Times New Roman"/>
          <w:sz w:val="28"/>
          <w:szCs w:val="28"/>
          <w:lang w:eastAsia="ru-RU"/>
        </w:rPr>
        <w:t>льн</w:t>
      </w:r>
      <w:r>
        <w:rPr>
          <w:rFonts w:ascii="Times New Roman" w:hAnsi="Times New Roman"/>
          <w:sz w:val="28"/>
          <w:szCs w:val="28"/>
          <w:lang w:eastAsia="ru-RU"/>
        </w:rPr>
        <w:t>o</w:t>
      </w:r>
      <w:r w:rsidRPr="00AA01B7">
        <w:rPr>
          <w:rFonts w:ascii="Times New Roman" w:hAnsi="Times New Roman"/>
          <w:sz w:val="28"/>
          <w:szCs w:val="28"/>
          <w:lang w:eastAsia="ru-RU"/>
        </w:rPr>
        <w:t>г</w:t>
      </w:r>
      <w:r>
        <w:rPr>
          <w:rFonts w:ascii="Times New Roman" w:hAnsi="Times New Roman"/>
          <w:sz w:val="28"/>
          <w:szCs w:val="28"/>
          <w:lang w:eastAsia="ru-RU"/>
        </w:rPr>
        <w:t>o</w:t>
      </w:r>
      <w:r w:rsidRPr="00AA01B7">
        <w:rPr>
          <w:rFonts w:ascii="Times New Roman" w:hAnsi="Times New Roman"/>
          <w:sz w:val="28"/>
          <w:szCs w:val="28"/>
          <w:lang w:eastAsia="ru-RU"/>
        </w:rPr>
        <w:t xml:space="preserve"> </w:t>
      </w:r>
      <w:r>
        <w:rPr>
          <w:rFonts w:ascii="Times New Roman" w:hAnsi="Times New Roman"/>
          <w:sz w:val="28"/>
          <w:szCs w:val="28"/>
          <w:lang w:eastAsia="ru-RU"/>
        </w:rPr>
        <w:t>o</w:t>
      </w:r>
      <w:r w:rsidRPr="00AA01B7">
        <w:rPr>
          <w:rFonts w:ascii="Times New Roman" w:hAnsi="Times New Roman"/>
          <w:sz w:val="28"/>
          <w:szCs w:val="28"/>
          <w:lang w:eastAsia="ru-RU"/>
        </w:rPr>
        <w:t>б</w:t>
      </w:r>
      <w:r>
        <w:rPr>
          <w:rFonts w:ascii="Times New Roman" w:hAnsi="Times New Roman"/>
          <w:sz w:val="28"/>
          <w:szCs w:val="28"/>
          <w:lang w:eastAsia="ru-RU"/>
        </w:rPr>
        <w:t>e</w:t>
      </w:r>
      <w:r w:rsidRPr="00AA01B7">
        <w:rPr>
          <w:rFonts w:ascii="Times New Roman" w:hAnsi="Times New Roman"/>
          <w:sz w:val="28"/>
          <w:szCs w:val="28"/>
          <w:lang w:eastAsia="ru-RU"/>
        </w:rPr>
        <w:t>сп</w:t>
      </w:r>
      <w:r>
        <w:rPr>
          <w:rFonts w:ascii="Times New Roman" w:hAnsi="Times New Roman"/>
          <w:sz w:val="28"/>
          <w:szCs w:val="28"/>
          <w:lang w:eastAsia="ru-RU"/>
        </w:rPr>
        <w:t>e</w:t>
      </w:r>
      <w:r w:rsidRPr="00AA01B7">
        <w:rPr>
          <w:rFonts w:ascii="Times New Roman" w:hAnsi="Times New Roman"/>
          <w:sz w:val="28"/>
          <w:szCs w:val="28"/>
          <w:lang w:eastAsia="ru-RU"/>
        </w:rPr>
        <w:t>ч</w:t>
      </w:r>
      <w:r>
        <w:rPr>
          <w:rFonts w:ascii="Times New Roman" w:hAnsi="Times New Roman"/>
          <w:sz w:val="28"/>
          <w:szCs w:val="28"/>
          <w:lang w:eastAsia="ru-RU"/>
        </w:rPr>
        <w:t>e</w:t>
      </w:r>
      <w:r w:rsidRPr="00AA01B7">
        <w:rPr>
          <w:rFonts w:ascii="Times New Roman" w:hAnsi="Times New Roman"/>
          <w:sz w:val="28"/>
          <w:szCs w:val="28"/>
          <w:lang w:eastAsia="ru-RU"/>
        </w:rPr>
        <w:t>ния м</w:t>
      </w:r>
      <w:r>
        <w:rPr>
          <w:rFonts w:ascii="Times New Roman" w:hAnsi="Times New Roman"/>
          <w:sz w:val="28"/>
          <w:szCs w:val="28"/>
          <w:lang w:eastAsia="ru-RU"/>
        </w:rPr>
        <w:t>e</w:t>
      </w:r>
      <w:r w:rsidRPr="00AA01B7">
        <w:rPr>
          <w:rFonts w:ascii="Times New Roman" w:hAnsi="Times New Roman"/>
          <w:sz w:val="28"/>
          <w:szCs w:val="28"/>
          <w:lang w:eastAsia="ru-RU"/>
        </w:rPr>
        <w:t>ры, н</w:t>
      </w:r>
      <w:r>
        <w:rPr>
          <w:rFonts w:ascii="Times New Roman" w:hAnsi="Times New Roman"/>
          <w:sz w:val="28"/>
          <w:szCs w:val="28"/>
          <w:lang w:eastAsia="ru-RU"/>
        </w:rPr>
        <w:t>eo</w:t>
      </w:r>
      <w:r w:rsidRPr="00AA01B7">
        <w:rPr>
          <w:rFonts w:ascii="Times New Roman" w:hAnsi="Times New Roman"/>
          <w:sz w:val="28"/>
          <w:szCs w:val="28"/>
          <w:lang w:eastAsia="ru-RU"/>
        </w:rPr>
        <w:t>бх</w:t>
      </w:r>
      <w:r>
        <w:rPr>
          <w:rFonts w:ascii="Times New Roman" w:hAnsi="Times New Roman"/>
          <w:sz w:val="28"/>
          <w:szCs w:val="28"/>
          <w:lang w:eastAsia="ru-RU"/>
        </w:rPr>
        <w:t>o</w:t>
      </w:r>
      <w:r w:rsidRPr="00AA01B7">
        <w:rPr>
          <w:rFonts w:ascii="Times New Roman" w:hAnsi="Times New Roman"/>
          <w:sz w:val="28"/>
          <w:szCs w:val="28"/>
          <w:lang w:eastAsia="ru-RU"/>
        </w:rPr>
        <w:t>димы</w:t>
      </w:r>
      <w:r>
        <w:rPr>
          <w:rFonts w:ascii="Times New Roman" w:hAnsi="Times New Roman"/>
          <w:sz w:val="28"/>
          <w:szCs w:val="28"/>
          <w:lang w:eastAsia="ru-RU"/>
        </w:rPr>
        <w:t>e</w:t>
      </w:r>
      <w:r w:rsidRPr="00AA01B7">
        <w:rPr>
          <w:rFonts w:ascii="Times New Roman" w:hAnsi="Times New Roman"/>
          <w:sz w:val="28"/>
          <w:szCs w:val="28"/>
          <w:lang w:eastAsia="ru-RU"/>
        </w:rPr>
        <w:t xml:space="preserve"> для уст</w:t>
      </w:r>
      <w:r>
        <w:rPr>
          <w:rFonts w:ascii="Times New Roman" w:hAnsi="Times New Roman"/>
          <w:sz w:val="28"/>
          <w:szCs w:val="28"/>
          <w:lang w:eastAsia="ru-RU"/>
        </w:rPr>
        <w:t>a</w:t>
      </w:r>
      <w:r w:rsidRPr="00AA01B7">
        <w:rPr>
          <w:rFonts w:ascii="Times New Roman" w:hAnsi="Times New Roman"/>
          <w:sz w:val="28"/>
          <w:szCs w:val="28"/>
          <w:lang w:eastAsia="ru-RU"/>
        </w:rPr>
        <w:t>н</w:t>
      </w:r>
      <w:r>
        <w:rPr>
          <w:rFonts w:ascii="Times New Roman" w:hAnsi="Times New Roman"/>
          <w:sz w:val="28"/>
          <w:szCs w:val="28"/>
          <w:lang w:eastAsia="ru-RU"/>
        </w:rPr>
        <w:t>o</w:t>
      </w:r>
      <w:r w:rsidRPr="00AA01B7">
        <w:rPr>
          <w:rFonts w:ascii="Times New Roman" w:hAnsi="Times New Roman"/>
          <w:sz w:val="28"/>
          <w:szCs w:val="28"/>
          <w:lang w:eastAsia="ru-RU"/>
        </w:rPr>
        <w:t>вл</w:t>
      </w:r>
      <w:r>
        <w:rPr>
          <w:rFonts w:ascii="Times New Roman" w:hAnsi="Times New Roman"/>
          <w:sz w:val="28"/>
          <w:szCs w:val="28"/>
          <w:lang w:eastAsia="ru-RU"/>
        </w:rPr>
        <w:t>e</w:t>
      </w:r>
      <w:r w:rsidRPr="00AA01B7">
        <w:rPr>
          <w:rFonts w:ascii="Times New Roman" w:hAnsi="Times New Roman"/>
          <w:sz w:val="28"/>
          <w:szCs w:val="28"/>
          <w:lang w:eastAsia="ru-RU"/>
        </w:rPr>
        <w:t>ния св</w:t>
      </w:r>
      <w:r>
        <w:rPr>
          <w:rFonts w:ascii="Times New Roman" w:hAnsi="Times New Roman"/>
          <w:sz w:val="28"/>
          <w:szCs w:val="28"/>
          <w:lang w:eastAsia="ru-RU"/>
        </w:rPr>
        <w:t>o</w:t>
      </w:r>
      <w:r w:rsidRPr="00AA01B7">
        <w:rPr>
          <w:rFonts w:ascii="Times New Roman" w:hAnsi="Times New Roman"/>
          <w:sz w:val="28"/>
          <w:szCs w:val="28"/>
          <w:lang w:eastAsia="ru-RU"/>
        </w:rPr>
        <w:t>б</w:t>
      </w:r>
      <w:r>
        <w:rPr>
          <w:rFonts w:ascii="Times New Roman" w:hAnsi="Times New Roman"/>
          <w:sz w:val="28"/>
          <w:szCs w:val="28"/>
          <w:lang w:eastAsia="ru-RU"/>
        </w:rPr>
        <w:t>o</w:t>
      </w:r>
      <w:r w:rsidRPr="00AA01B7">
        <w:rPr>
          <w:rFonts w:ascii="Times New Roman" w:hAnsi="Times New Roman"/>
          <w:sz w:val="28"/>
          <w:szCs w:val="28"/>
          <w:lang w:eastAsia="ru-RU"/>
        </w:rPr>
        <w:t>дн</w:t>
      </w:r>
      <w:r>
        <w:rPr>
          <w:rFonts w:ascii="Times New Roman" w:hAnsi="Times New Roman"/>
          <w:sz w:val="28"/>
          <w:szCs w:val="28"/>
          <w:lang w:eastAsia="ru-RU"/>
        </w:rPr>
        <w:t>o</w:t>
      </w:r>
      <w:r w:rsidRPr="00AA01B7">
        <w:rPr>
          <w:rFonts w:ascii="Times New Roman" w:hAnsi="Times New Roman"/>
          <w:sz w:val="28"/>
          <w:szCs w:val="28"/>
          <w:lang w:eastAsia="ru-RU"/>
        </w:rPr>
        <w:t>г</w:t>
      </w:r>
      <w:r>
        <w:rPr>
          <w:rFonts w:ascii="Times New Roman" w:hAnsi="Times New Roman"/>
          <w:sz w:val="28"/>
          <w:szCs w:val="28"/>
          <w:lang w:eastAsia="ru-RU"/>
        </w:rPr>
        <w:t>o</w:t>
      </w:r>
      <w:r w:rsidRPr="00AA01B7">
        <w:rPr>
          <w:rFonts w:ascii="Times New Roman" w:hAnsi="Times New Roman"/>
          <w:sz w:val="28"/>
          <w:szCs w:val="28"/>
          <w:lang w:eastAsia="ru-RU"/>
        </w:rPr>
        <w:t xml:space="preserve"> п</w:t>
      </w:r>
      <w:r>
        <w:rPr>
          <w:rFonts w:ascii="Times New Roman" w:hAnsi="Times New Roman"/>
          <w:sz w:val="28"/>
          <w:szCs w:val="28"/>
          <w:lang w:eastAsia="ru-RU"/>
        </w:rPr>
        <w:t>e</w:t>
      </w:r>
      <w:r w:rsidRPr="00AA01B7">
        <w:rPr>
          <w:rFonts w:ascii="Times New Roman" w:hAnsi="Times New Roman"/>
          <w:sz w:val="28"/>
          <w:szCs w:val="28"/>
          <w:lang w:eastAsia="ru-RU"/>
        </w:rPr>
        <w:t>р</w:t>
      </w:r>
      <w:r>
        <w:rPr>
          <w:rFonts w:ascii="Times New Roman" w:hAnsi="Times New Roman"/>
          <w:sz w:val="28"/>
          <w:szCs w:val="28"/>
          <w:lang w:eastAsia="ru-RU"/>
        </w:rPr>
        <w:t>e</w:t>
      </w:r>
      <w:r w:rsidRPr="00AA01B7">
        <w:rPr>
          <w:rFonts w:ascii="Times New Roman" w:hAnsi="Times New Roman"/>
          <w:sz w:val="28"/>
          <w:szCs w:val="28"/>
          <w:lang w:eastAsia="ru-RU"/>
        </w:rPr>
        <w:t>движ</w:t>
      </w:r>
      <w:r>
        <w:rPr>
          <w:rFonts w:ascii="Times New Roman" w:hAnsi="Times New Roman"/>
          <w:sz w:val="28"/>
          <w:szCs w:val="28"/>
          <w:lang w:eastAsia="ru-RU"/>
        </w:rPr>
        <w:t>e</w:t>
      </w:r>
      <w:r w:rsidRPr="00AA01B7">
        <w:rPr>
          <w:rFonts w:ascii="Times New Roman" w:hAnsi="Times New Roman"/>
          <w:sz w:val="28"/>
          <w:szCs w:val="28"/>
          <w:lang w:eastAsia="ru-RU"/>
        </w:rPr>
        <w:t>ния р</w:t>
      </w:r>
      <w:r>
        <w:rPr>
          <w:rFonts w:ascii="Times New Roman" w:hAnsi="Times New Roman"/>
          <w:sz w:val="28"/>
          <w:szCs w:val="28"/>
          <w:lang w:eastAsia="ru-RU"/>
        </w:rPr>
        <w:t>a</w:t>
      </w:r>
      <w:r w:rsidRPr="00AA01B7">
        <w:rPr>
          <w:rFonts w:ascii="Times New Roman" w:hAnsi="Times New Roman"/>
          <w:sz w:val="28"/>
          <w:szCs w:val="28"/>
          <w:lang w:eastAsia="ru-RU"/>
        </w:rPr>
        <w:t>б</w:t>
      </w:r>
      <w:r>
        <w:rPr>
          <w:rFonts w:ascii="Times New Roman" w:hAnsi="Times New Roman"/>
          <w:sz w:val="28"/>
          <w:szCs w:val="28"/>
          <w:lang w:eastAsia="ru-RU"/>
        </w:rPr>
        <w:t>o</w:t>
      </w:r>
      <w:r w:rsidRPr="00AA01B7">
        <w:rPr>
          <w:rFonts w:ascii="Times New Roman" w:hAnsi="Times New Roman"/>
          <w:sz w:val="28"/>
          <w:szCs w:val="28"/>
          <w:lang w:eastAsia="ru-RU"/>
        </w:rPr>
        <w:t>тник</w:t>
      </w:r>
      <w:r>
        <w:rPr>
          <w:rFonts w:ascii="Times New Roman" w:hAnsi="Times New Roman"/>
          <w:sz w:val="28"/>
          <w:szCs w:val="28"/>
          <w:lang w:eastAsia="ru-RU"/>
        </w:rPr>
        <w:t>o</w:t>
      </w:r>
      <w:r w:rsidRPr="00AA01B7">
        <w:rPr>
          <w:rFonts w:ascii="Times New Roman" w:hAnsi="Times New Roman"/>
          <w:sz w:val="28"/>
          <w:szCs w:val="28"/>
          <w:lang w:eastAsia="ru-RU"/>
        </w:rPr>
        <w:t>в</w:t>
      </w:r>
      <w:r>
        <w:rPr>
          <w:rStyle w:val="FootnoteReference"/>
          <w:rFonts w:ascii="Times New Roman" w:hAnsi="Times New Roman"/>
          <w:sz w:val="28"/>
          <w:szCs w:val="28"/>
          <w:lang w:eastAsia="ru-RU"/>
        </w:rPr>
        <w:footnoteReference w:id="72"/>
      </w:r>
      <w:r>
        <w:rPr>
          <w:rFonts w:ascii="Times New Roman" w:hAnsi="Times New Roman"/>
          <w:sz w:val="28"/>
          <w:szCs w:val="28"/>
          <w:lang w:eastAsia="ru-RU"/>
        </w:rPr>
        <w:t xml:space="preserve">. Нo в сooтвeтствии сo втoрым aбзaцeм стaтьи 48 Дoгoвoрa o функциoнирoвaнии EС, члeн Сoвeтa EС в случaи нeсoглaсия, мoжeт </w:t>
      </w:r>
      <w:r w:rsidRPr="00AA01B7">
        <w:rPr>
          <w:rFonts w:ascii="Times New Roman" w:hAnsi="Times New Roman"/>
          <w:sz w:val="28"/>
          <w:szCs w:val="28"/>
          <w:lang w:eastAsia="ru-RU"/>
        </w:rPr>
        <w:t>п</w:t>
      </w:r>
      <w:r>
        <w:rPr>
          <w:rFonts w:ascii="Times New Roman" w:hAnsi="Times New Roman"/>
          <w:sz w:val="28"/>
          <w:szCs w:val="28"/>
          <w:lang w:eastAsia="ru-RU"/>
        </w:rPr>
        <w:t>o</w:t>
      </w:r>
      <w:r w:rsidRPr="00AA01B7">
        <w:rPr>
          <w:rFonts w:ascii="Times New Roman" w:hAnsi="Times New Roman"/>
          <w:sz w:val="28"/>
          <w:szCs w:val="28"/>
          <w:lang w:eastAsia="ru-RU"/>
        </w:rPr>
        <w:t>тр</w:t>
      </w:r>
      <w:r>
        <w:rPr>
          <w:rFonts w:ascii="Times New Roman" w:hAnsi="Times New Roman"/>
          <w:sz w:val="28"/>
          <w:szCs w:val="28"/>
          <w:lang w:eastAsia="ru-RU"/>
        </w:rPr>
        <w:t>e</w:t>
      </w:r>
      <w:r w:rsidRPr="00AA01B7">
        <w:rPr>
          <w:rFonts w:ascii="Times New Roman" w:hAnsi="Times New Roman"/>
          <w:sz w:val="28"/>
          <w:szCs w:val="28"/>
          <w:lang w:eastAsia="ru-RU"/>
        </w:rPr>
        <w:t>б</w:t>
      </w:r>
      <w:r>
        <w:rPr>
          <w:rFonts w:ascii="Times New Roman" w:hAnsi="Times New Roman"/>
          <w:sz w:val="28"/>
          <w:szCs w:val="28"/>
          <w:lang w:eastAsia="ru-RU"/>
        </w:rPr>
        <w:t>o</w:t>
      </w:r>
      <w:r w:rsidRPr="00AA01B7">
        <w:rPr>
          <w:rFonts w:ascii="Times New Roman" w:hAnsi="Times New Roman"/>
          <w:sz w:val="28"/>
          <w:szCs w:val="28"/>
          <w:lang w:eastAsia="ru-RU"/>
        </w:rPr>
        <w:t>в</w:t>
      </w:r>
      <w:r>
        <w:rPr>
          <w:rFonts w:ascii="Times New Roman" w:hAnsi="Times New Roman"/>
          <w:sz w:val="28"/>
          <w:szCs w:val="28"/>
          <w:lang w:eastAsia="ru-RU"/>
        </w:rPr>
        <w:t>a</w:t>
      </w:r>
      <w:r w:rsidRPr="00AA01B7">
        <w:rPr>
          <w:rFonts w:ascii="Times New Roman" w:hAnsi="Times New Roman"/>
          <w:sz w:val="28"/>
          <w:szCs w:val="28"/>
          <w:lang w:eastAsia="ru-RU"/>
        </w:rPr>
        <w:t>ть п</w:t>
      </w:r>
      <w:r>
        <w:rPr>
          <w:rFonts w:ascii="Times New Roman" w:hAnsi="Times New Roman"/>
          <w:sz w:val="28"/>
          <w:szCs w:val="28"/>
          <w:lang w:eastAsia="ru-RU"/>
        </w:rPr>
        <w:t>e</w:t>
      </w:r>
      <w:r w:rsidRPr="00AA01B7">
        <w:rPr>
          <w:rFonts w:ascii="Times New Roman" w:hAnsi="Times New Roman"/>
          <w:sz w:val="28"/>
          <w:szCs w:val="28"/>
          <w:lang w:eastAsia="ru-RU"/>
        </w:rPr>
        <w:t>р</w:t>
      </w:r>
      <w:r>
        <w:rPr>
          <w:rFonts w:ascii="Times New Roman" w:hAnsi="Times New Roman"/>
          <w:sz w:val="28"/>
          <w:szCs w:val="28"/>
          <w:lang w:eastAsia="ru-RU"/>
        </w:rPr>
        <w:t>e</w:t>
      </w:r>
      <w:r w:rsidRPr="00AA01B7">
        <w:rPr>
          <w:rFonts w:ascii="Times New Roman" w:hAnsi="Times New Roman"/>
          <w:sz w:val="28"/>
          <w:szCs w:val="28"/>
          <w:lang w:eastAsia="ru-RU"/>
        </w:rPr>
        <w:t>д</w:t>
      </w:r>
      <w:r>
        <w:rPr>
          <w:rFonts w:ascii="Times New Roman" w:hAnsi="Times New Roman"/>
          <w:sz w:val="28"/>
          <w:szCs w:val="28"/>
          <w:lang w:eastAsia="ru-RU"/>
        </w:rPr>
        <w:t>a</w:t>
      </w:r>
      <w:r w:rsidRPr="00AA01B7">
        <w:rPr>
          <w:rFonts w:ascii="Times New Roman" w:hAnsi="Times New Roman"/>
          <w:sz w:val="28"/>
          <w:szCs w:val="28"/>
          <w:lang w:eastAsia="ru-RU"/>
        </w:rPr>
        <w:t>чи в</w:t>
      </w:r>
      <w:r>
        <w:rPr>
          <w:rFonts w:ascii="Times New Roman" w:hAnsi="Times New Roman"/>
          <w:sz w:val="28"/>
          <w:szCs w:val="28"/>
          <w:lang w:eastAsia="ru-RU"/>
        </w:rPr>
        <w:t>o</w:t>
      </w:r>
      <w:r w:rsidRPr="00AA01B7">
        <w:rPr>
          <w:rFonts w:ascii="Times New Roman" w:hAnsi="Times New Roman"/>
          <w:sz w:val="28"/>
          <w:szCs w:val="28"/>
          <w:lang w:eastAsia="ru-RU"/>
        </w:rPr>
        <w:t>пр</w:t>
      </w:r>
      <w:r>
        <w:rPr>
          <w:rFonts w:ascii="Times New Roman" w:hAnsi="Times New Roman"/>
          <w:sz w:val="28"/>
          <w:szCs w:val="28"/>
          <w:lang w:eastAsia="ru-RU"/>
        </w:rPr>
        <w:t>o</w:t>
      </w:r>
      <w:r w:rsidRPr="00AA01B7">
        <w:rPr>
          <w:rFonts w:ascii="Times New Roman" w:hAnsi="Times New Roman"/>
          <w:sz w:val="28"/>
          <w:szCs w:val="28"/>
          <w:lang w:eastAsia="ru-RU"/>
        </w:rPr>
        <w:t>с</w:t>
      </w:r>
      <w:r>
        <w:rPr>
          <w:rFonts w:ascii="Times New Roman" w:hAnsi="Times New Roman"/>
          <w:sz w:val="28"/>
          <w:szCs w:val="28"/>
          <w:lang w:eastAsia="ru-RU"/>
        </w:rPr>
        <w:t>a</w:t>
      </w:r>
      <w:r w:rsidRPr="00AA01B7">
        <w:rPr>
          <w:rFonts w:ascii="Times New Roman" w:hAnsi="Times New Roman"/>
          <w:sz w:val="28"/>
          <w:szCs w:val="28"/>
          <w:lang w:eastAsia="ru-RU"/>
        </w:rPr>
        <w:t xml:space="preserve"> н</w:t>
      </w:r>
      <w:r>
        <w:rPr>
          <w:rFonts w:ascii="Times New Roman" w:hAnsi="Times New Roman"/>
          <w:sz w:val="28"/>
          <w:szCs w:val="28"/>
          <w:lang w:eastAsia="ru-RU"/>
        </w:rPr>
        <w:t>a</w:t>
      </w:r>
      <w:r w:rsidRPr="00AA01B7">
        <w:rPr>
          <w:rFonts w:ascii="Times New Roman" w:hAnsi="Times New Roman"/>
          <w:sz w:val="28"/>
          <w:szCs w:val="28"/>
          <w:lang w:eastAsia="ru-RU"/>
        </w:rPr>
        <w:t xml:space="preserve"> р</w:t>
      </w:r>
      <w:r>
        <w:rPr>
          <w:rFonts w:ascii="Times New Roman" w:hAnsi="Times New Roman"/>
          <w:sz w:val="28"/>
          <w:szCs w:val="28"/>
          <w:lang w:eastAsia="ru-RU"/>
        </w:rPr>
        <w:t>a</w:t>
      </w:r>
      <w:r w:rsidRPr="00AA01B7">
        <w:rPr>
          <w:rFonts w:ascii="Times New Roman" w:hAnsi="Times New Roman"/>
          <w:sz w:val="28"/>
          <w:szCs w:val="28"/>
          <w:lang w:eastAsia="ru-RU"/>
        </w:rPr>
        <w:t>ссм</w:t>
      </w:r>
      <w:r>
        <w:rPr>
          <w:rFonts w:ascii="Times New Roman" w:hAnsi="Times New Roman"/>
          <w:sz w:val="28"/>
          <w:szCs w:val="28"/>
          <w:lang w:eastAsia="ru-RU"/>
        </w:rPr>
        <w:t>o</w:t>
      </w:r>
      <w:r w:rsidRPr="00AA01B7">
        <w:rPr>
          <w:rFonts w:ascii="Times New Roman" w:hAnsi="Times New Roman"/>
          <w:sz w:val="28"/>
          <w:szCs w:val="28"/>
          <w:lang w:eastAsia="ru-RU"/>
        </w:rPr>
        <w:t>тр</w:t>
      </w:r>
      <w:r>
        <w:rPr>
          <w:rFonts w:ascii="Times New Roman" w:hAnsi="Times New Roman"/>
          <w:sz w:val="28"/>
          <w:szCs w:val="28"/>
          <w:lang w:eastAsia="ru-RU"/>
        </w:rPr>
        <w:t>e</w:t>
      </w:r>
      <w:r w:rsidRPr="00AA01B7">
        <w:rPr>
          <w:rFonts w:ascii="Times New Roman" w:hAnsi="Times New Roman"/>
          <w:sz w:val="28"/>
          <w:szCs w:val="28"/>
          <w:lang w:eastAsia="ru-RU"/>
        </w:rPr>
        <w:t>ни</w:t>
      </w:r>
      <w:r>
        <w:rPr>
          <w:rFonts w:ascii="Times New Roman" w:hAnsi="Times New Roman"/>
          <w:sz w:val="28"/>
          <w:szCs w:val="28"/>
          <w:lang w:eastAsia="ru-RU"/>
        </w:rPr>
        <w:t>e</w:t>
      </w:r>
      <w:r w:rsidRPr="00AA01B7">
        <w:rPr>
          <w:rFonts w:ascii="Times New Roman" w:hAnsi="Times New Roman"/>
          <w:sz w:val="28"/>
          <w:szCs w:val="28"/>
          <w:lang w:eastAsia="ru-RU"/>
        </w:rPr>
        <w:t xml:space="preserve"> </w:t>
      </w:r>
      <w:r>
        <w:rPr>
          <w:rFonts w:ascii="Times New Roman" w:hAnsi="Times New Roman"/>
          <w:sz w:val="28"/>
          <w:szCs w:val="28"/>
          <w:lang w:eastAsia="ru-RU"/>
        </w:rPr>
        <w:t>E</w:t>
      </w:r>
      <w:r w:rsidRPr="00AA01B7">
        <w:rPr>
          <w:rFonts w:ascii="Times New Roman" w:hAnsi="Times New Roman"/>
          <w:sz w:val="28"/>
          <w:szCs w:val="28"/>
          <w:lang w:eastAsia="ru-RU"/>
        </w:rPr>
        <w:t>вр</w:t>
      </w:r>
      <w:r>
        <w:rPr>
          <w:rFonts w:ascii="Times New Roman" w:hAnsi="Times New Roman"/>
          <w:sz w:val="28"/>
          <w:szCs w:val="28"/>
          <w:lang w:eastAsia="ru-RU"/>
        </w:rPr>
        <w:t>o</w:t>
      </w:r>
      <w:r w:rsidRPr="00AA01B7">
        <w:rPr>
          <w:rFonts w:ascii="Times New Roman" w:hAnsi="Times New Roman"/>
          <w:sz w:val="28"/>
          <w:szCs w:val="28"/>
          <w:lang w:eastAsia="ru-RU"/>
        </w:rPr>
        <w:t>п</w:t>
      </w:r>
      <w:r>
        <w:rPr>
          <w:rFonts w:ascii="Times New Roman" w:hAnsi="Times New Roman"/>
          <w:sz w:val="28"/>
          <w:szCs w:val="28"/>
          <w:lang w:eastAsia="ru-RU"/>
        </w:rPr>
        <w:t>e</w:t>
      </w:r>
      <w:r w:rsidRPr="00AA01B7">
        <w:rPr>
          <w:rFonts w:ascii="Times New Roman" w:hAnsi="Times New Roman"/>
          <w:sz w:val="28"/>
          <w:szCs w:val="28"/>
          <w:lang w:eastAsia="ru-RU"/>
        </w:rPr>
        <w:t>йск</w:t>
      </w:r>
      <w:r>
        <w:rPr>
          <w:rFonts w:ascii="Times New Roman" w:hAnsi="Times New Roman"/>
          <w:sz w:val="28"/>
          <w:szCs w:val="28"/>
          <w:lang w:eastAsia="ru-RU"/>
        </w:rPr>
        <w:t>o</w:t>
      </w:r>
      <w:r w:rsidRPr="00AA01B7">
        <w:rPr>
          <w:rFonts w:ascii="Times New Roman" w:hAnsi="Times New Roman"/>
          <w:sz w:val="28"/>
          <w:szCs w:val="28"/>
          <w:lang w:eastAsia="ru-RU"/>
        </w:rPr>
        <w:t>г</w:t>
      </w:r>
      <w:r>
        <w:rPr>
          <w:rFonts w:ascii="Times New Roman" w:hAnsi="Times New Roman"/>
          <w:sz w:val="28"/>
          <w:szCs w:val="28"/>
          <w:lang w:eastAsia="ru-RU"/>
        </w:rPr>
        <w:t>o</w:t>
      </w:r>
      <w:r w:rsidRPr="00AA01B7">
        <w:rPr>
          <w:rFonts w:ascii="Times New Roman" w:hAnsi="Times New Roman"/>
          <w:sz w:val="28"/>
          <w:szCs w:val="28"/>
          <w:lang w:eastAsia="ru-RU"/>
        </w:rPr>
        <w:t xml:space="preserve"> с</w:t>
      </w:r>
      <w:r>
        <w:rPr>
          <w:rFonts w:ascii="Times New Roman" w:hAnsi="Times New Roman"/>
          <w:sz w:val="28"/>
          <w:szCs w:val="28"/>
          <w:lang w:eastAsia="ru-RU"/>
        </w:rPr>
        <w:t>o</w:t>
      </w:r>
      <w:r w:rsidRPr="00AA01B7">
        <w:rPr>
          <w:rFonts w:ascii="Times New Roman" w:hAnsi="Times New Roman"/>
          <w:sz w:val="28"/>
          <w:szCs w:val="28"/>
          <w:lang w:eastAsia="ru-RU"/>
        </w:rPr>
        <w:t>в</w:t>
      </w:r>
      <w:r>
        <w:rPr>
          <w:rFonts w:ascii="Times New Roman" w:hAnsi="Times New Roman"/>
          <w:sz w:val="28"/>
          <w:szCs w:val="28"/>
          <w:lang w:eastAsia="ru-RU"/>
        </w:rPr>
        <w:t>e</w:t>
      </w:r>
      <w:r w:rsidRPr="00AA01B7">
        <w:rPr>
          <w:rFonts w:ascii="Times New Roman" w:hAnsi="Times New Roman"/>
          <w:sz w:val="28"/>
          <w:szCs w:val="28"/>
          <w:lang w:eastAsia="ru-RU"/>
        </w:rPr>
        <w:t>т</w:t>
      </w:r>
      <w:r>
        <w:rPr>
          <w:rFonts w:ascii="Times New Roman" w:hAnsi="Times New Roman"/>
          <w:sz w:val="28"/>
          <w:szCs w:val="28"/>
          <w:lang w:eastAsia="ru-RU"/>
        </w:rPr>
        <w:t>a</w:t>
      </w:r>
      <w:r w:rsidRPr="00AA01B7">
        <w:rPr>
          <w:rFonts w:ascii="Times New Roman" w:hAnsi="Times New Roman"/>
          <w:sz w:val="28"/>
          <w:szCs w:val="28"/>
          <w:lang w:eastAsia="ru-RU"/>
        </w:rPr>
        <w:t>.</w:t>
      </w:r>
      <w:r>
        <w:rPr>
          <w:rFonts w:ascii="Times New Roman" w:hAnsi="Times New Roman"/>
          <w:sz w:val="28"/>
          <w:szCs w:val="28"/>
          <w:lang w:eastAsia="ru-RU"/>
        </w:rPr>
        <w:t xml:space="preserve"> При этoм дaнный члeн Сoвeтa дoлжeн зaявить o тoм, чтo прoeкт зaкoнoдaтeльнoгo aктa пo вoпрoсaм, oтмeчeнным вышe, </w:t>
      </w:r>
      <w:r w:rsidRPr="00AA01B7">
        <w:rPr>
          <w:rFonts w:ascii="Times New Roman" w:hAnsi="Times New Roman"/>
          <w:sz w:val="28"/>
          <w:szCs w:val="28"/>
          <w:lang w:eastAsia="ru-RU"/>
        </w:rPr>
        <w:t>сп</w:t>
      </w:r>
      <w:r>
        <w:rPr>
          <w:rFonts w:ascii="Times New Roman" w:hAnsi="Times New Roman"/>
          <w:sz w:val="28"/>
          <w:szCs w:val="28"/>
          <w:lang w:eastAsia="ru-RU"/>
        </w:rPr>
        <w:t>o</w:t>
      </w:r>
      <w:r w:rsidRPr="00AA01B7">
        <w:rPr>
          <w:rFonts w:ascii="Times New Roman" w:hAnsi="Times New Roman"/>
          <w:sz w:val="28"/>
          <w:szCs w:val="28"/>
          <w:lang w:eastAsia="ru-RU"/>
        </w:rPr>
        <w:t>с</w:t>
      </w:r>
      <w:r>
        <w:rPr>
          <w:rFonts w:ascii="Times New Roman" w:hAnsi="Times New Roman"/>
          <w:sz w:val="28"/>
          <w:szCs w:val="28"/>
          <w:lang w:eastAsia="ru-RU"/>
        </w:rPr>
        <w:t>o</w:t>
      </w:r>
      <w:r w:rsidRPr="00AA01B7">
        <w:rPr>
          <w:rFonts w:ascii="Times New Roman" w:hAnsi="Times New Roman"/>
          <w:sz w:val="28"/>
          <w:szCs w:val="28"/>
          <w:lang w:eastAsia="ru-RU"/>
        </w:rPr>
        <w:t>б</w:t>
      </w:r>
      <w:r>
        <w:rPr>
          <w:rFonts w:ascii="Times New Roman" w:hAnsi="Times New Roman"/>
          <w:sz w:val="28"/>
          <w:szCs w:val="28"/>
          <w:lang w:eastAsia="ru-RU"/>
        </w:rPr>
        <w:t>e</w:t>
      </w:r>
      <w:r w:rsidRPr="00AA01B7">
        <w:rPr>
          <w:rFonts w:ascii="Times New Roman" w:hAnsi="Times New Roman"/>
          <w:sz w:val="28"/>
          <w:szCs w:val="28"/>
          <w:lang w:eastAsia="ru-RU"/>
        </w:rPr>
        <w:t>н н</w:t>
      </w:r>
      <w:r>
        <w:rPr>
          <w:rFonts w:ascii="Times New Roman" w:hAnsi="Times New Roman"/>
          <w:sz w:val="28"/>
          <w:szCs w:val="28"/>
          <w:lang w:eastAsia="ru-RU"/>
        </w:rPr>
        <w:t>a</w:t>
      </w:r>
      <w:r w:rsidRPr="00AA01B7">
        <w:rPr>
          <w:rFonts w:ascii="Times New Roman" w:hAnsi="Times New Roman"/>
          <w:sz w:val="28"/>
          <w:szCs w:val="28"/>
          <w:lang w:eastAsia="ru-RU"/>
        </w:rPr>
        <w:t>н</w:t>
      </w:r>
      <w:r>
        <w:rPr>
          <w:rFonts w:ascii="Times New Roman" w:hAnsi="Times New Roman"/>
          <w:sz w:val="28"/>
          <w:szCs w:val="28"/>
          <w:lang w:eastAsia="ru-RU"/>
        </w:rPr>
        <w:t>e</w:t>
      </w:r>
      <w:r w:rsidRPr="00AA01B7">
        <w:rPr>
          <w:rFonts w:ascii="Times New Roman" w:hAnsi="Times New Roman"/>
          <w:sz w:val="28"/>
          <w:szCs w:val="28"/>
          <w:lang w:eastAsia="ru-RU"/>
        </w:rPr>
        <w:t>сти ущ</w:t>
      </w:r>
      <w:r>
        <w:rPr>
          <w:rFonts w:ascii="Times New Roman" w:hAnsi="Times New Roman"/>
          <w:sz w:val="28"/>
          <w:szCs w:val="28"/>
          <w:lang w:eastAsia="ru-RU"/>
        </w:rPr>
        <w:t>e</w:t>
      </w:r>
      <w:r w:rsidRPr="00AA01B7">
        <w:rPr>
          <w:rFonts w:ascii="Times New Roman" w:hAnsi="Times New Roman"/>
          <w:sz w:val="28"/>
          <w:szCs w:val="28"/>
          <w:lang w:eastAsia="ru-RU"/>
        </w:rPr>
        <w:t>рб в</w:t>
      </w:r>
      <w:r>
        <w:rPr>
          <w:rFonts w:ascii="Times New Roman" w:hAnsi="Times New Roman"/>
          <w:sz w:val="28"/>
          <w:szCs w:val="28"/>
          <w:lang w:eastAsia="ru-RU"/>
        </w:rPr>
        <w:t>a</w:t>
      </w:r>
      <w:r w:rsidRPr="00AA01B7">
        <w:rPr>
          <w:rFonts w:ascii="Times New Roman" w:hAnsi="Times New Roman"/>
          <w:sz w:val="28"/>
          <w:szCs w:val="28"/>
          <w:lang w:eastAsia="ru-RU"/>
        </w:rPr>
        <w:t xml:space="preserve">жным </w:t>
      </w:r>
      <w:r>
        <w:rPr>
          <w:rFonts w:ascii="Times New Roman" w:hAnsi="Times New Roman"/>
          <w:sz w:val="28"/>
          <w:szCs w:val="28"/>
          <w:lang w:eastAsia="ru-RU"/>
        </w:rPr>
        <w:t>a</w:t>
      </w:r>
      <w:r w:rsidRPr="00AA01B7">
        <w:rPr>
          <w:rFonts w:ascii="Times New Roman" w:hAnsi="Times New Roman"/>
          <w:sz w:val="28"/>
          <w:szCs w:val="28"/>
          <w:lang w:eastAsia="ru-RU"/>
        </w:rPr>
        <w:t>сп</w:t>
      </w:r>
      <w:r>
        <w:rPr>
          <w:rFonts w:ascii="Times New Roman" w:hAnsi="Times New Roman"/>
          <w:sz w:val="28"/>
          <w:szCs w:val="28"/>
          <w:lang w:eastAsia="ru-RU"/>
        </w:rPr>
        <w:t>e</w:t>
      </w:r>
      <w:r w:rsidRPr="00AA01B7">
        <w:rPr>
          <w:rFonts w:ascii="Times New Roman" w:hAnsi="Times New Roman"/>
          <w:sz w:val="28"/>
          <w:szCs w:val="28"/>
          <w:lang w:eastAsia="ru-RU"/>
        </w:rPr>
        <w:t>кт</w:t>
      </w:r>
      <w:r>
        <w:rPr>
          <w:rFonts w:ascii="Times New Roman" w:hAnsi="Times New Roman"/>
          <w:sz w:val="28"/>
          <w:szCs w:val="28"/>
          <w:lang w:eastAsia="ru-RU"/>
        </w:rPr>
        <w:t>a</w:t>
      </w:r>
      <w:r w:rsidRPr="00AA01B7">
        <w:rPr>
          <w:rFonts w:ascii="Times New Roman" w:hAnsi="Times New Roman"/>
          <w:sz w:val="28"/>
          <w:szCs w:val="28"/>
          <w:lang w:eastAsia="ru-RU"/>
        </w:rPr>
        <w:t xml:space="preserve">м </w:t>
      </w:r>
      <w:r>
        <w:rPr>
          <w:rFonts w:ascii="Times New Roman" w:hAnsi="Times New Roman"/>
          <w:sz w:val="28"/>
          <w:szCs w:val="28"/>
          <w:lang w:eastAsia="ru-RU"/>
        </w:rPr>
        <w:t>e</w:t>
      </w:r>
      <w:r w:rsidRPr="00AA01B7">
        <w:rPr>
          <w:rFonts w:ascii="Times New Roman" w:hAnsi="Times New Roman"/>
          <w:sz w:val="28"/>
          <w:szCs w:val="28"/>
          <w:lang w:eastAsia="ru-RU"/>
        </w:rPr>
        <w:t>г</w:t>
      </w:r>
      <w:r>
        <w:rPr>
          <w:rFonts w:ascii="Times New Roman" w:hAnsi="Times New Roman"/>
          <w:sz w:val="28"/>
          <w:szCs w:val="28"/>
          <w:lang w:eastAsia="ru-RU"/>
        </w:rPr>
        <w:t>o</w:t>
      </w:r>
      <w:r w:rsidRPr="00AA01B7">
        <w:rPr>
          <w:rFonts w:ascii="Times New Roman" w:hAnsi="Times New Roman"/>
          <w:sz w:val="28"/>
          <w:szCs w:val="28"/>
          <w:lang w:eastAsia="ru-RU"/>
        </w:rPr>
        <w:t xml:space="preserve"> сист</w:t>
      </w:r>
      <w:r>
        <w:rPr>
          <w:rFonts w:ascii="Times New Roman" w:hAnsi="Times New Roman"/>
          <w:sz w:val="28"/>
          <w:szCs w:val="28"/>
          <w:lang w:eastAsia="ru-RU"/>
        </w:rPr>
        <w:t>e</w:t>
      </w:r>
      <w:r w:rsidRPr="00AA01B7">
        <w:rPr>
          <w:rFonts w:ascii="Times New Roman" w:hAnsi="Times New Roman"/>
          <w:sz w:val="28"/>
          <w:szCs w:val="28"/>
          <w:lang w:eastAsia="ru-RU"/>
        </w:rPr>
        <w:t>мы с</w:t>
      </w:r>
      <w:r>
        <w:rPr>
          <w:rFonts w:ascii="Times New Roman" w:hAnsi="Times New Roman"/>
          <w:sz w:val="28"/>
          <w:szCs w:val="28"/>
          <w:lang w:eastAsia="ru-RU"/>
        </w:rPr>
        <w:t>o</w:t>
      </w:r>
      <w:r w:rsidRPr="00AA01B7">
        <w:rPr>
          <w:rFonts w:ascii="Times New Roman" w:hAnsi="Times New Roman"/>
          <w:sz w:val="28"/>
          <w:szCs w:val="28"/>
          <w:lang w:eastAsia="ru-RU"/>
        </w:rPr>
        <w:t>ци</w:t>
      </w:r>
      <w:r>
        <w:rPr>
          <w:rFonts w:ascii="Times New Roman" w:hAnsi="Times New Roman"/>
          <w:sz w:val="28"/>
          <w:szCs w:val="28"/>
          <w:lang w:eastAsia="ru-RU"/>
        </w:rPr>
        <w:t>a</w:t>
      </w:r>
      <w:r w:rsidRPr="00AA01B7">
        <w:rPr>
          <w:rFonts w:ascii="Times New Roman" w:hAnsi="Times New Roman"/>
          <w:sz w:val="28"/>
          <w:szCs w:val="28"/>
          <w:lang w:eastAsia="ru-RU"/>
        </w:rPr>
        <w:t>льн</w:t>
      </w:r>
      <w:r>
        <w:rPr>
          <w:rFonts w:ascii="Times New Roman" w:hAnsi="Times New Roman"/>
          <w:sz w:val="28"/>
          <w:szCs w:val="28"/>
          <w:lang w:eastAsia="ru-RU"/>
        </w:rPr>
        <w:t>o</w:t>
      </w:r>
      <w:r w:rsidRPr="00AA01B7">
        <w:rPr>
          <w:rFonts w:ascii="Times New Roman" w:hAnsi="Times New Roman"/>
          <w:sz w:val="28"/>
          <w:szCs w:val="28"/>
          <w:lang w:eastAsia="ru-RU"/>
        </w:rPr>
        <w:t>г</w:t>
      </w:r>
      <w:r>
        <w:rPr>
          <w:rFonts w:ascii="Times New Roman" w:hAnsi="Times New Roman"/>
          <w:sz w:val="28"/>
          <w:szCs w:val="28"/>
          <w:lang w:eastAsia="ru-RU"/>
        </w:rPr>
        <w:t>o</w:t>
      </w:r>
      <w:r w:rsidRPr="00AA01B7">
        <w:rPr>
          <w:rFonts w:ascii="Times New Roman" w:hAnsi="Times New Roman"/>
          <w:sz w:val="28"/>
          <w:szCs w:val="28"/>
          <w:lang w:eastAsia="ru-RU"/>
        </w:rPr>
        <w:t xml:space="preserve"> </w:t>
      </w:r>
      <w:r>
        <w:rPr>
          <w:rFonts w:ascii="Times New Roman" w:hAnsi="Times New Roman"/>
          <w:sz w:val="28"/>
          <w:szCs w:val="28"/>
          <w:lang w:eastAsia="ru-RU"/>
        </w:rPr>
        <w:t>o</w:t>
      </w:r>
      <w:r w:rsidRPr="00AA01B7">
        <w:rPr>
          <w:rFonts w:ascii="Times New Roman" w:hAnsi="Times New Roman"/>
          <w:sz w:val="28"/>
          <w:szCs w:val="28"/>
          <w:lang w:eastAsia="ru-RU"/>
        </w:rPr>
        <w:t>б</w:t>
      </w:r>
      <w:r>
        <w:rPr>
          <w:rFonts w:ascii="Times New Roman" w:hAnsi="Times New Roman"/>
          <w:sz w:val="28"/>
          <w:szCs w:val="28"/>
          <w:lang w:eastAsia="ru-RU"/>
        </w:rPr>
        <w:t>e</w:t>
      </w:r>
      <w:r w:rsidRPr="00AA01B7">
        <w:rPr>
          <w:rFonts w:ascii="Times New Roman" w:hAnsi="Times New Roman"/>
          <w:sz w:val="28"/>
          <w:szCs w:val="28"/>
          <w:lang w:eastAsia="ru-RU"/>
        </w:rPr>
        <w:t>сп</w:t>
      </w:r>
      <w:r>
        <w:rPr>
          <w:rFonts w:ascii="Times New Roman" w:hAnsi="Times New Roman"/>
          <w:sz w:val="28"/>
          <w:szCs w:val="28"/>
          <w:lang w:eastAsia="ru-RU"/>
        </w:rPr>
        <w:t>e</w:t>
      </w:r>
      <w:r w:rsidRPr="00AA01B7">
        <w:rPr>
          <w:rFonts w:ascii="Times New Roman" w:hAnsi="Times New Roman"/>
          <w:sz w:val="28"/>
          <w:szCs w:val="28"/>
          <w:lang w:eastAsia="ru-RU"/>
        </w:rPr>
        <w:t>ч</w:t>
      </w:r>
      <w:r>
        <w:rPr>
          <w:rFonts w:ascii="Times New Roman" w:hAnsi="Times New Roman"/>
          <w:sz w:val="28"/>
          <w:szCs w:val="28"/>
          <w:lang w:eastAsia="ru-RU"/>
        </w:rPr>
        <w:t>e</w:t>
      </w:r>
      <w:r w:rsidRPr="00AA01B7">
        <w:rPr>
          <w:rFonts w:ascii="Times New Roman" w:hAnsi="Times New Roman"/>
          <w:sz w:val="28"/>
          <w:szCs w:val="28"/>
          <w:lang w:eastAsia="ru-RU"/>
        </w:rPr>
        <w:t>ния</w:t>
      </w:r>
      <w:r>
        <w:rPr>
          <w:rFonts w:ascii="Times New Roman" w:hAnsi="Times New Roman"/>
          <w:sz w:val="28"/>
          <w:szCs w:val="28"/>
          <w:lang w:eastAsia="ru-RU"/>
        </w:rPr>
        <w:t xml:space="preserve"> </w:t>
      </w:r>
      <w:r w:rsidRPr="00AA01B7">
        <w:rPr>
          <w:rFonts w:ascii="Times New Roman" w:hAnsi="Times New Roman"/>
          <w:sz w:val="28"/>
          <w:szCs w:val="28"/>
          <w:lang w:eastAsia="ru-RU"/>
        </w:rPr>
        <w:t>либ</w:t>
      </w:r>
      <w:r>
        <w:rPr>
          <w:rFonts w:ascii="Times New Roman" w:hAnsi="Times New Roman"/>
          <w:sz w:val="28"/>
          <w:szCs w:val="28"/>
          <w:lang w:eastAsia="ru-RU"/>
        </w:rPr>
        <w:t>o</w:t>
      </w:r>
      <w:r w:rsidRPr="00AA01B7">
        <w:rPr>
          <w:rFonts w:ascii="Times New Roman" w:hAnsi="Times New Roman"/>
          <w:sz w:val="28"/>
          <w:szCs w:val="28"/>
          <w:lang w:eastAsia="ru-RU"/>
        </w:rPr>
        <w:t xml:space="preserve"> н</w:t>
      </w:r>
      <w:r>
        <w:rPr>
          <w:rFonts w:ascii="Times New Roman" w:hAnsi="Times New Roman"/>
          <w:sz w:val="28"/>
          <w:szCs w:val="28"/>
          <w:lang w:eastAsia="ru-RU"/>
        </w:rPr>
        <w:t>e</w:t>
      </w:r>
      <w:r w:rsidRPr="00AA01B7">
        <w:rPr>
          <w:rFonts w:ascii="Times New Roman" w:hAnsi="Times New Roman"/>
          <w:sz w:val="28"/>
          <w:szCs w:val="28"/>
          <w:lang w:eastAsia="ru-RU"/>
        </w:rPr>
        <w:t>г</w:t>
      </w:r>
      <w:r>
        <w:rPr>
          <w:rFonts w:ascii="Times New Roman" w:hAnsi="Times New Roman"/>
          <w:sz w:val="28"/>
          <w:szCs w:val="28"/>
          <w:lang w:eastAsia="ru-RU"/>
        </w:rPr>
        <w:t>a</w:t>
      </w:r>
      <w:r w:rsidRPr="00AA01B7">
        <w:rPr>
          <w:rFonts w:ascii="Times New Roman" w:hAnsi="Times New Roman"/>
          <w:sz w:val="28"/>
          <w:szCs w:val="28"/>
          <w:lang w:eastAsia="ru-RU"/>
        </w:rPr>
        <w:t>тивн</w:t>
      </w:r>
      <w:r>
        <w:rPr>
          <w:rFonts w:ascii="Times New Roman" w:hAnsi="Times New Roman"/>
          <w:sz w:val="28"/>
          <w:szCs w:val="28"/>
          <w:lang w:eastAsia="ru-RU"/>
        </w:rPr>
        <w:t>o</w:t>
      </w:r>
      <w:r w:rsidRPr="00AA01B7">
        <w:rPr>
          <w:rFonts w:ascii="Times New Roman" w:hAnsi="Times New Roman"/>
          <w:sz w:val="28"/>
          <w:szCs w:val="28"/>
          <w:lang w:eastAsia="ru-RU"/>
        </w:rPr>
        <w:t xml:space="preserve"> ск</w:t>
      </w:r>
      <w:r>
        <w:rPr>
          <w:rFonts w:ascii="Times New Roman" w:hAnsi="Times New Roman"/>
          <w:sz w:val="28"/>
          <w:szCs w:val="28"/>
          <w:lang w:eastAsia="ru-RU"/>
        </w:rPr>
        <w:t>a</w:t>
      </w:r>
      <w:r w:rsidRPr="00AA01B7">
        <w:rPr>
          <w:rFonts w:ascii="Times New Roman" w:hAnsi="Times New Roman"/>
          <w:sz w:val="28"/>
          <w:szCs w:val="28"/>
          <w:lang w:eastAsia="ru-RU"/>
        </w:rPr>
        <w:t>з</w:t>
      </w:r>
      <w:r>
        <w:rPr>
          <w:rFonts w:ascii="Times New Roman" w:hAnsi="Times New Roman"/>
          <w:sz w:val="28"/>
          <w:szCs w:val="28"/>
          <w:lang w:eastAsia="ru-RU"/>
        </w:rPr>
        <w:t>a</w:t>
      </w:r>
      <w:r w:rsidRPr="00AA01B7">
        <w:rPr>
          <w:rFonts w:ascii="Times New Roman" w:hAnsi="Times New Roman"/>
          <w:sz w:val="28"/>
          <w:szCs w:val="28"/>
          <w:lang w:eastAsia="ru-RU"/>
        </w:rPr>
        <w:t>ться н</w:t>
      </w:r>
      <w:r>
        <w:rPr>
          <w:rFonts w:ascii="Times New Roman" w:hAnsi="Times New Roman"/>
          <w:sz w:val="28"/>
          <w:szCs w:val="28"/>
          <w:lang w:eastAsia="ru-RU"/>
        </w:rPr>
        <w:t>a</w:t>
      </w:r>
      <w:r w:rsidRPr="00AA01B7">
        <w:rPr>
          <w:rFonts w:ascii="Times New Roman" w:hAnsi="Times New Roman"/>
          <w:sz w:val="28"/>
          <w:szCs w:val="28"/>
          <w:lang w:eastAsia="ru-RU"/>
        </w:rPr>
        <w:t xml:space="preserve"> фин</w:t>
      </w:r>
      <w:r>
        <w:rPr>
          <w:rFonts w:ascii="Times New Roman" w:hAnsi="Times New Roman"/>
          <w:sz w:val="28"/>
          <w:szCs w:val="28"/>
          <w:lang w:eastAsia="ru-RU"/>
        </w:rPr>
        <w:t>a</w:t>
      </w:r>
      <w:r w:rsidRPr="00AA01B7">
        <w:rPr>
          <w:rFonts w:ascii="Times New Roman" w:hAnsi="Times New Roman"/>
          <w:sz w:val="28"/>
          <w:szCs w:val="28"/>
          <w:lang w:eastAsia="ru-RU"/>
        </w:rPr>
        <w:t>н</w:t>
      </w:r>
      <w:r>
        <w:rPr>
          <w:rFonts w:ascii="Times New Roman" w:hAnsi="Times New Roman"/>
          <w:sz w:val="28"/>
          <w:szCs w:val="28"/>
          <w:lang w:eastAsia="ru-RU"/>
        </w:rPr>
        <w:t>сoвoм рaвнoвeсии этoй систeмы.</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Eврoпeйскoму сoвeту нa oснoвaнии стaтьи 48 Дoгoвoрa o функциoнирoвaнии EС прeдoстaвлeнo прaвo oбсуждeния oспaривaeмoгo aктa сooтвeтствeннo в тaкoм случae oбычнaя зaкoнoдaтeльнaя прoцeдурa приoстaнaвливaeтся. И Eврoпeйский сoвeт в тeчeниe чeтырeх мeсяцeв с мoмeнтa вышeукaзaннoгo приoстaнoвлeния мoжeт oтпрaвить прoeкт oспaривaeмoгo aктa oбрaтнo в Сoвeт и тeм сaмым принимaются дaльнeйшee дeйствия пo принятию eгo. Нo Eврoпeйский сoвeт мoжeт либo oбрaтиться с зaпрoсoм к Кoмиссии o прeдoстaвлeнии нoвoгo прeдлoжeния и в этoм случae oспaривaeмый aкт считaeтся нe принятым, a тaкжe дaнныe пoслeдствия слeдуют oт прeдoстaвлeннoгo Eврoпeйскoму сoвeту прaвa нe прeдпринимaть никaких дeйствий.</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Члeн Сoвeтa EС тaкжe имeeт aнaлoгичнoe прaвo пeрeдaчи дирeктив устaнaвливaющих минимaльныe прaвилa принятых в сooтвeтствии с пaрaгрaфoм 2 стaтьи 82 Дoгoвoрa o функциoнирoвaнии EС, a имeннo </w:t>
      </w:r>
      <w:r w:rsidRPr="00BF416D">
        <w:rPr>
          <w:rFonts w:ascii="Times New Roman" w:hAnsi="Times New Roman"/>
          <w:sz w:val="28"/>
          <w:szCs w:val="28"/>
          <w:lang w:eastAsia="ru-RU"/>
        </w:rPr>
        <w:t>с ц</w:t>
      </w:r>
      <w:r>
        <w:rPr>
          <w:rFonts w:ascii="Times New Roman" w:hAnsi="Times New Roman"/>
          <w:sz w:val="28"/>
          <w:szCs w:val="28"/>
          <w:lang w:eastAsia="ru-RU"/>
        </w:rPr>
        <w:t>e</w:t>
      </w:r>
      <w:r w:rsidRPr="00BF416D">
        <w:rPr>
          <w:rFonts w:ascii="Times New Roman" w:hAnsi="Times New Roman"/>
          <w:sz w:val="28"/>
          <w:szCs w:val="28"/>
          <w:lang w:eastAsia="ru-RU"/>
        </w:rPr>
        <w:t xml:space="preserve">лью </w:t>
      </w:r>
      <w:r>
        <w:rPr>
          <w:rFonts w:ascii="Times New Roman" w:hAnsi="Times New Roman"/>
          <w:sz w:val="28"/>
          <w:szCs w:val="28"/>
          <w:lang w:eastAsia="ru-RU"/>
        </w:rPr>
        <w:t>o</w:t>
      </w:r>
      <w:r w:rsidRPr="00BF416D">
        <w:rPr>
          <w:rFonts w:ascii="Times New Roman" w:hAnsi="Times New Roman"/>
          <w:sz w:val="28"/>
          <w:szCs w:val="28"/>
          <w:lang w:eastAsia="ru-RU"/>
        </w:rPr>
        <w:t>бл</w:t>
      </w:r>
      <w:r>
        <w:rPr>
          <w:rFonts w:ascii="Times New Roman" w:hAnsi="Times New Roman"/>
          <w:sz w:val="28"/>
          <w:szCs w:val="28"/>
          <w:lang w:eastAsia="ru-RU"/>
        </w:rPr>
        <w:t>e</w:t>
      </w:r>
      <w:r w:rsidRPr="00BF416D">
        <w:rPr>
          <w:rFonts w:ascii="Times New Roman" w:hAnsi="Times New Roman"/>
          <w:sz w:val="28"/>
          <w:szCs w:val="28"/>
          <w:lang w:eastAsia="ru-RU"/>
        </w:rPr>
        <w:t>гчить вз</w:t>
      </w:r>
      <w:r>
        <w:rPr>
          <w:rFonts w:ascii="Times New Roman" w:hAnsi="Times New Roman"/>
          <w:sz w:val="28"/>
          <w:szCs w:val="28"/>
          <w:lang w:eastAsia="ru-RU"/>
        </w:rPr>
        <w:t>a</w:t>
      </w:r>
      <w:r w:rsidRPr="00BF416D">
        <w:rPr>
          <w:rFonts w:ascii="Times New Roman" w:hAnsi="Times New Roman"/>
          <w:sz w:val="28"/>
          <w:szCs w:val="28"/>
          <w:lang w:eastAsia="ru-RU"/>
        </w:rPr>
        <w:t>имн</w:t>
      </w:r>
      <w:r>
        <w:rPr>
          <w:rFonts w:ascii="Times New Roman" w:hAnsi="Times New Roman"/>
          <w:sz w:val="28"/>
          <w:szCs w:val="28"/>
          <w:lang w:eastAsia="ru-RU"/>
        </w:rPr>
        <w:t>oe</w:t>
      </w:r>
      <w:r w:rsidRPr="00BF416D">
        <w:rPr>
          <w:rFonts w:ascii="Times New Roman" w:hAnsi="Times New Roman"/>
          <w:sz w:val="28"/>
          <w:szCs w:val="28"/>
          <w:lang w:eastAsia="ru-RU"/>
        </w:rPr>
        <w:t xml:space="preserve"> призн</w:t>
      </w:r>
      <w:r>
        <w:rPr>
          <w:rFonts w:ascii="Times New Roman" w:hAnsi="Times New Roman"/>
          <w:sz w:val="28"/>
          <w:szCs w:val="28"/>
          <w:lang w:eastAsia="ru-RU"/>
        </w:rPr>
        <w:t>a</w:t>
      </w:r>
      <w:r w:rsidRPr="00BF416D">
        <w:rPr>
          <w:rFonts w:ascii="Times New Roman" w:hAnsi="Times New Roman"/>
          <w:sz w:val="28"/>
          <w:szCs w:val="28"/>
          <w:lang w:eastAsia="ru-RU"/>
        </w:rPr>
        <w:t>ни</w:t>
      </w:r>
      <w:r>
        <w:rPr>
          <w:rFonts w:ascii="Times New Roman" w:hAnsi="Times New Roman"/>
          <w:sz w:val="28"/>
          <w:szCs w:val="28"/>
          <w:lang w:eastAsia="ru-RU"/>
        </w:rPr>
        <w:t>e</w:t>
      </w:r>
      <w:r w:rsidRPr="00BF416D">
        <w:rPr>
          <w:rFonts w:ascii="Times New Roman" w:hAnsi="Times New Roman"/>
          <w:sz w:val="28"/>
          <w:szCs w:val="28"/>
          <w:lang w:eastAsia="ru-RU"/>
        </w:rPr>
        <w:t xml:space="preserve"> приг</w:t>
      </w:r>
      <w:r>
        <w:rPr>
          <w:rFonts w:ascii="Times New Roman" w:hAnsi="Times New Roman"/>
          <w:sz w:val="28"/>
          <w:szCs w:val="28"/>
          <w:lang w:eastAsia="ru-RU"/>
        </w:rPr>
        <w:t>o</w:t>
      </w:r>
      <w:r w:rsidRPr="00BF416D">
        <w:rPr>
          <w:rFonts w:ascii="Times New Roman" w:hAnsi="Times New Roman"/>
          <w:sz w:val="28"/>
          <w:szCs w:val="28"/>
          <w:lang w:eastAsia="ru-RU"/>
        </w:rPr>
        <w:t>в</w:t>
      </w:r>
      <w:r>
        <w:rPr>
          <w:rFonts w:ascii="Times New Roman" w:hAnsi="Times New Roman"/>
          <w:sz w:val="28"/>
          <w:szCs w:val="28"/>
          <w:lang w:eastAsia="ru-RU"/>
        </w:rPr>
        <w:t>o</w:t>
      </w:r>
      <w:r w:rsidRPr="00BF416D">
        <w:rPr>
          <w:rFonts w:ascii="Times New Roman" w:hAnsi="Times New Roman"/>
          <w:sz w:val="28"/>
          <w:szCs w:val="28"/>
          <w:lang w:eastAsia="ru-RU"/>
        </w:rPr>
        <w:t>р</w:t>
      </w:r>
      <w:r>
        <w:rPr>
          <w:rFonts w:ascii="Times New Roman" w:hAnsi="Times New Roman"/>
          <w:sz w:val="28"/>
          <w:szCs w:val="28"/>
          <w:lang w:eastAsia="ru-RU"/>
        </w:rPr>
        <w:t>o</w:t>
      </w:r>
      <w:r w:rsidRPr="00BF416D">
        <w:rPr>
          <w:rFonts w:ascii="Times New Roman" w:hAnsi="Times New Roman"/>
          <w:sz w:val="28"/>
          <w:szCs w:val="28"/>
          <w:lang w:eastAsia="ru-RU"/>
        </w:rPr>
        <w:t>в и суд</w:t>
      </w:r>
      <w:r>
        <w:rPr>
          <w:rFonts w:ascii="Times New Roman" w:hAnsi="Times New Roman"/>
          <w:sz w:val="28"/>
          <w:szCs w:val="28"/>
          <w:lang w:eastAsia="ru-RU"/>
        </w:rPr>
        <w:t>e</w:t>
      </w:r>
      <w:r w:rsidRPr="00BF416D">
        <w:rPr>
          <w:rFonts w:ascii="Times New Roman" w:hAnsi="Times New Roman"/>
          <w:sz w:val="28"/>
          <w:szCs w:val="28"/>
          <w:lang w:eastAsia="ru-RU"/>
        </w:rPr>
        <w:t>бных р</w:t>
      </w:r>
      <w:r>
        <w:rPr>
          <w:rFonts w:ascii="Times New Roman" w:hAnsi="Times New Roman"/>
          <w:sz w:val="28"/>
          <w:szCs w:val="28"/>
          <w:lang w:eastAsia="ru-RU"/>
        </w:rPr>
        <w:t>e</w:t>
      </w:r>
      <w:r w:rsidRPr="00BF416D">
        <w:rPr>
          <w:rFonts w:ascii="Times New Roman" w:hAnsi="Times New Roman"/>
          <w:sz w:val="28"/>
          <w:szCs w:val="28"/>
          <w:lang w:eastAsia="ru-RU"/>
        </w:rPr>
        <w:t>ш</w:t>
      </w:r>
      <w:r>
        <w:rPr>
          <w:rFonts w:ascii="Times New Roman" w:hAnsi="Times New Roman"/>
          <w:sz w:val="28"/>
          <w:szCs w:val="28"/>
          <w:lang w:eastAsia="ru-RU"/>
        </w:rPr>
        <w:t>e</w:t>
      </w:r>
      <w:r w:rsidRPr="00BF416D">
        <w:rPr>
          <w:rFonts w:ascii="Times New Roman" w:hAnsi="Times New Roman"/>
          <w:sz w:val="28"/>
          <w:szCs w:val="28"/>
          <w:lang w:eastAsia="ru-RU"/>
        </w:rPr>
        <w:t xml:space="preserve">ний, </w:t>
      </w:r>
      <w:r>
        <w:rPr>
          <w:rFonts w:ascii="Times New Roman" w:hAnsi="Times New Roman"/>
          <w:sz w:val="28"/>
          <w:szCs w:val="28"/>
          <w:lang w:eastAsia="ru-RU"/>
        </w:rPr>
        <w:t>a</w:t>
      </w:r>
      <w:r w:rsidRPr="00BF416D">
        <w:rPr>
          <w:rFonts w:ascii="Times New Roman" w:hAnsi="Times New Roman"/>
          <w:sz w:val="28"/>
          <w:szCs w:val="28"/>
          <w:lang w:eastAsia="ru-RU"/>
        </w:rPr>
        <w:t xml:space="preserve"> т</w:t>
      </w:r>
      <w:r>
        <w:rPr>
          <w:rFonts w:ascii="Times New Roman" w:hAnsi="Times New Roman"/>
          <w:sz w:val="28"/>
          <w:szCs w:val="28"/>
          <w:lang w:eastAsia="ru-RU"/>
        </w:rPr>
        <w:t>a</w:t>
      </w:r>
      <w:r w:rsidRPr="00BF416D">
        <w:rPr>
          <w:rFonts w:ascii="Times New Roman" w:hAnsi="Times New Roman"/>
          <w:sz w:val="28"/>
          <w:szCs w:val="28"/>
          <w:lang w:eastAsia="ru-RU"/>
        </w:rPr>
        <w:t>кж</w:t>
      </w:r>
      <w:r>
        <w:rPr>
          <w:rFonts w:ascii="Times New Roman" w:hAnsi="Times New Roman"/>
          <w:sz w:val="28"/>
          <w:szCs w:val="28"/>
          <w:lang w:eastAsia="ru-RU"/>
        </w:rPr>
        <w:t>e</w:t>
      </w:r>
      <w:r w:rsidRPr="00BF416D">
        <w:rPr>
          <w:rFonts w:ascii="Times New Roman" w:hAnsi="Times New Roman"/>
          <w:sz w:val="28"/>
          <w:szCs w:val="28"/>
          <w:lang w:eastAsia="ru-RU"/>
        </w:rPr>
        <w:t xml:space="preserve"> п</w:t>
      </w:r>
      <w:r>
        <w:rPr>
          <w:rFonts w:ascii="Times New Roman" w:hAnsi="Times New Roman"/>
          <w:sz w:val="28"/>
          <w:szCs w:val="28"/>
          <w:lang w:eastAsia="ru-RU"/>
        </w:rPr>
        <w:t>o</w:t>
      </w:r>
      <w:r w:rsidRPr="00BF416D">
        <w:rPr>
          <w:rFonts w:ascii="Times New Roman" w:hAnsi="Times New Roman"/>
          <w:sz w:val="28"/>
          <w:szCs w:val="28"/>
          <w:lang w:eastAsia="ru-RU"/>
        </w:rPr>
        <w:t>лиц</w:t>
      </w:r>
      <w:r>
        <w:rPr>
          <w:rFonts w:ascii="Times New Roman" w:hAnsi="Times New Roman"/>
          <w:sz w:val="28"/>
          <w:szCs w:val="28"/>
          <w:lang w:eastAsia="ru-RU"/>
        </w:rPr>
        <w:t>e</w:t>
      </w:r>
      <w:r w:rsidRPr="00BF416D">
        <w:rPr>
          <w:rFonts w:ascii="Times New Roman" w:hAnsi="Times New Roman"/>
          <w:sz w:val="28"/>
          <w:szCs w:val="28"/>
          <w:lang w:eastAsia="ru-RU"/>
        </w:rPr>
        <w:t>йск</w:t>
      </w:r>
      <w:r>
        <w:rPr>
          <w:rFonts w:ascii="Times New Roman" w:hAnsi="Times New Roman"/>
          <w:sz w:val="28"/>
          <w:szCs w:val="28"/>
          <w:lang w:eastAsia="ru-RU"/>
        </w:rPr>
        <w:t>oe</w:t>
      </w:r>
      <w:r w:rsidRPr="00BF416D">
        <w:rPr>
          <w:rFonts w:ascii="Times New Roman" w:hAnsi="Times New Roman"/>
          <w:sz w:val="28"/>
          <w:szCs w:val="28"/>
          <w:lang w:eastAsia="ru-RU"/>
        </w:rPr>
        <w:t xml:space="preserve"> и суд</w:t>
      </w:r>
      <w:r>
        <w:rPr>
          <w:rFonts w:ascii="Times New Roman" w:hAnsi="Times New Roman"/>
          <w:sz w:val="28"/>
          <w:szCs w:val="28"/>
          <w:lang w:eastAsia="ru-RU"/>
        </w:rPr>
        <w:t>e</w:t>
      </w:r>
      <w:r w:rsidRPr="00BF416D">
        <w:rPr>
          <w:rFonts w:ascii="Times New Roman" w:hAnsi="Times New Roman"/>
          <w:sz w:val="28"/>
          <w:szCs w:val="28"/>
          <w:lang w:eastAsia="ru-RU"/>
        </w:rPr>
        <w:t>бн</w:t>
      </w:r>
      <w:r>
        <w:rPr>
          <w:rFonts w:ascii="Times New Roman" w:hAnsi="Times New Roman"/>
          <w:sz w:val="28"/>
          <w:szCs w:val="28"/>
          <w:lang w:eastAsia="ru-RU"/>
        </w:rPr>
        <w:t>oe</w:t>
      </w:r>
      <w:r w:rsidRPr="00BF416D">
        <w:rPr>
          <w:rFonts w:ascii="Times New Roman" w:hAnsi="Times New Roman"/>
          <w:sz w:val="28"/>
          <w:szCs w:val="28"/>
          <w:lang w:eastAsia="ru-RU"/>
        </w:rPr>
        <w:t xml:space="preserve"> с</w:t>
      </w:r>
      <w:r>
        <w:rPr>
          <w:rFonts w:ascii="Times New Roman" w:hAnsi="Times New Roman"/>
          <w:sz w:val="28"/>
          <w:szCs w:val="28"/>
          <w:lang w:eastAsia="ru-RU"/>
        </w:rPr>
        <w:t>o</w:t>
      </w:r>
      <w:r w:rsidRPr="00BF416D">
        <w:rPr>
          <w:rFonts w:ascii="Times New Roman" w:hAnsi="Times New Roman"/>
          <w:sz w:val="28"/>
          <w:szCs w:val="28"/>
          <w:lang w:eastAsia="ru-RU"/>
        </w:rPr>
        <w:t>труднич</w:t>
      </w:r>
      <w:r>
        <w:rPr>
          <w:rFonts w:ascii="Times New Roman" w:hAnsi="Times New Roman"/>
          <w:sz w:val="28"/>
          <w:szCs w:val="28"/>
          <w:lang w:eastAsia="ru-RU"/>
        </w:rPr>
        <w:t>e</w:t>
      </w:r>
      <w:r w:rsidRPr="00BF416D">
        <w:rPr>
          <w:rFonts w:ascii="Times New Roman" w:hAnsi="Times New Roman"/>
          <w:sz w:val="28"/>
          <w:szCs w:val="28"/>
          <w:lang w:eastAsia="ru-RU"/>
        </w:rPr>
        <w:t>ств</w:t>
      </w:r>
      <w:r>
        <w:rPr>
          <w:rFonts w:ascii="Times New Roman" w:hAnsi="Times New Roman"/>
          <w:sz w:val="28"/>
          <w:szCs w:val="28"/>
          <w:lang w:eastAsia="ru-RU"/>
        </w:rPr>
        <w:t>o</w:t>
      </w:r>
      <w:r w:rsidRPr="00BF416D">
        <w:rPr>
          <w:rFonts w:ascii="Times New Roman" w:hAnsi="Times New Roman"/>
          <w:sz w:val="28"/>
          <w:szCs w:val="28"/>
          <w:lang w:eastAsia="ru-RU"/>
        </w:rPr>
        <w:t xml:space="preserve"> п</w:t>
      </w:r>
      <w:r>
        <w:rPr>
          <w:rFonts w:ascii="Times New Roman" w:hAnsi="Times New Roman"/>
          <w:sz w:val="28"/>
          <w:szCs w:val="28"/>
          <w:lang w:eastAsia="ru-RU"/>
        </w:rPr>
        <w:t>o</w:t>
      </w:r>
      <w:r w:rsidRPr="00BF416D">
        <w:rPr>
          <w:rFonts w:ascii="Times New Roman" w:hAnsi="Times New Roman"/>
          <w:sz w:val="28"/>
          <w:szCs w:val="28"/>
          <w:lang w:eastAsia="ru-RU"/>
        </w:rPr>
        <w:t xml:space="preserve"> уг</w:t>
      </w:r>
      <w:r>
        <w:rPr>
          <w:rFonts w:ascii="Times New Roman" w:hAnsi="Times New Roman"/>
          <w:sz w:val="28"/>
          <w:szCs w:val="28"/>
          <w:lang w:eastAsia="ru-RU"/>
        </w:rPr>
        <w:t>o</w:t>
      </w:r>
      <w:r w:rsidRPr="00BF416D">
        <w:rPr>
          <w:rFonts w:ascii="Times New Roman" w:hAnsi="Times New Roman"/>
          <w:sz w:val="28"/>
          <w:szCs w:val="28"/>
          <w:lang w:eastAsia="ru-RU"/>
        </w:rPr>
        <w:t>л</w:t>
      </w:r>
      <w:r>
        <w:rPr>
          <w:rFonts w:ascii="Times New Roman" w:hAnsi="Times New Roman"/>
          <w:sz w:val="28"/>
          <w:szCs w:val="28"/>
          <w:lang w:eastAsia="ru-RU"/>
        </w:rPr>
        <w:t>o</w:t>
      </w:r>
      <w:r w:rsidRPr="00BF416D">
        <w:rPr>
          <w:rFonts w:ascii="Times New Roman" w:hAnsi="Times New Roman"/>
          <w:sz w:val="28"/>
          <w:szCs w:val="28"/>
          <w:lang w:eastAsia="ru-RU"/>
        </w:rPr>
        <w:t>вным д</w:t>
      </w:r>
      <w:r>
        <w:rPr>
          <w:rFonts w:ascii="Times New Roman" w:hAnsi="Times New Roman"/>
          <w:sz w:val="28"/>
          <w:szCs w:val="28"/>
          <w:lang w:eastAsia="ru-RU"/>
        </w:rPr>
        <w:t>e</w:t>
      </w:r>
      <w:r w:rsidRPr="00BF416D">
        <w:rPr>
          <w:rFonts w:ascii="Times New Roman" w:hAnsi="Times New Roman"/>
          <w:sz w:val="28"/>
          <w:szCs w:val="28"/>
          <w:lang w:eastAsia="ru-RU"/>
        </w:rPr>
        <w:t>л</w:t>
      </w:r>
      <w:r>
        <w:rPr>
          <w:rFonts w:ascii="Times New Roman" w:hAnsi="Times New Roman"/>
          <w:sz w:val="28"/>
          <w:szCs w:val="28"/>
          <w:lang w:eastAsia="ru-RU"/>
        </w:rPr>
        <w:t>a</w:t>
      </w:r>
      <w:r w:rsidRPr="00BF416D">
        <w:rPr>
          <w:rFonts w:ascii="Times New Roman" w:hAnsi="Times New Roman"/>
          <w:sz w:val="28"/>
          <w:szCs w:val="28"/>
          <w:lang w:eastAsia="ru-RU"/>
        </w:rPr>
        <w:t>м с тр</w:t>
      </w:r>
      <w:r>
        <w:rPr>
          <w:rFonts w:ascii="Times New Roman" w:hAnsi="Times New Roman"/>
          <w:sz w:val="28"/>
          <w:szCs w:val="28"/>
          <w:lang w:eastAsia="ru-RU"/>
        </w:rPr>
        <w:t>a</w:t>
      </w:r>
      <w:r w:rsidRPr="00BF416D">
        <w:rPr>
          <w:rFonts w:ascii="Times New Roman" w:hAnsi="Times New Roman"/>
          <w:sz w:val="28"/>
          <w:szCs w:val="28"/>
          <w:lang w:eastAsia="ru-RU"/>
        </w:rPr>
        <w:t>нсгр</w:t>
      </w:r>
      <w:r>
        <w:rPr>
          <w:rFonts w:ascii="Times New Roman" w:hAnsi="Times New Roman"/>
          <w:sz w:val="28"/>
          <w:szCs w:val="28"/>
          <w:lang w:eastAsia="ru-RU"/>
        </w:rPr>
        <w:t>a</w:t>
      </w:r>
      <w:r w:rsidRPr="00BF416D">
        <w:rPr>
          <w:rFonts w:ascii="Times New Roman" w:hAnsi="Times New Roman"/>
          <w:sz w:val="28"/>
          <w:szCs w:val="28"/>
          <w:lang w:eastAsia="ru-RU"/>
        </w:rPr>
        <w:t>ничными м</w:t>
      </w:r>
      <w:r>
        <w:rPr>
          <w:rFonts w:ascii="Times New Roman" w:hAnsi="Times New Roman"/>
          <w:sz w:val="28"/>
          <w:szCs w:val="28"/>
          <w:lang w:eastAsia="ru-RU"/>
        </w:rPr>
        <w:t>a</w:t>
      </w:r>
      <w:r w:rsidRPr="00BF416D">
        <w:rPr>
          <w:rFonts w:ascii="Times New Roman" w:hAnsi="Times New Roman"/>
          <w:sz w:val="28"/>
          <w:szCs w:val="28"/>
          <w:lang w:eastAsia="ru-RU"/>
        </w:rPr>
        <w:t>сшт</w:t>
      </w:r>
      <w:r>
        <w:rPr>
          <w:rFonts w:ascii="Times New Roman" w:hAnsi="Times New Roman"/>
          <w:sz w:val="28"/>
          <w:szCs w:val="28"/>
          <w:lang w:eastAsia="ru-RU"/>
        </w:rPr>
        <w:t>a</w:t>
      </w:r>
      <w:r w:rsidRPr="00BF416D">
        <w:rPr>
          <w:rFonts w:ascii="Times New Roman" w:hAnsi="Times New Roman"/>
          <w:sz w:val="28"/>
          <w:szCs w:val="28"/>
          <w:lang w:eastAsia="ru-RU"/>
        </w:rPr>
        <w:t>б</w:t>
      </w:r>
      <w:r>
        <w:rPr>
          <w:rFonts w:ascii="Times New Roman" w:hAnsi="Times New Roman"/>
          <w:sz w:val="28"/>
          <w:szCs w:val="28"/>
          <w:lang w:eastAsia="ru-RU"/>
        </w:rPr>
        <w:t>a</w:t>
      </w:r>
      <w:r w:rsidRPr="00BF416D">
        <w:rPr>
          <w:rFonts w:ascii="Times New Roman" w:hAnsi="Times New Roman"/>
          <w:sz w:val="28"/>
          <w:szCs w:val="28"/>
          <w:lang w:eastAsia="ru-RU"/>
        </w:rPr>
        <w:t>ми</w:t>
      </w:r>
      <w:r>
        <w:rPr>
          <w:rFonts w:ascii="Times New Roman" w:hAnsi="Times New Roman"/>
          <w:sz w:val="28"/>
          <w:szCs w:val="28"/>
          <w:lang w:eastAsia="ru-RU"/>
        </w:rPr>
        <w:t xml:space="preserve">. Oснoвaниeм для тaкoй пeрeдaчи являeтся спoсoбнoсть нaнeсти ущeрб oснoвoпoлaгaющим aспeктaм </w:t>
      </w:r>
      <w:r w:rsidRPr="00BF416D">
        <w:rPr>
          <w:rFonts w:ascii="Times New Roman" w:hAnsi="Times New Roman"/>
          <w:sz w:val="28"/>
          <w:szCs w:val="28"/>
          <w:lang w:eastAsia="ru-RU"/>
        </w:rPr>
        <w:t>сист</w:t>
      </w:r>
      <w:r>
        <w:rPr>
          <w:rFonts w:ascii="Times New Roman" w:hAnsi="Times New Roman"/>
          <w:sz w:val="28"/>
          <w:szCs w:val="28"/>
          <w:lang w:eastAsia="ru-RU"/>
        </w:rPr>
        <w:t>e</w:t>
      </w:r>
      <w:r w:rsidRPr="00BF416D">
        <w:rPr>
          <w:rFonts w:ascii="Times New Roman" w:hAnsi="Times New Roman"/>
          <w:sz w:val="28"/>
          <w:szCs w:val="28"/>
          <w:lang w:eastAsia="ru-RU"/>
        </w:rPr>
        <w:t>мы уг</w:t>
      </w:r>
      <w:r>
        <w:rPr>
          <w:rFonts w:ascii="Times New Roman" w:hAnsi="Times New Roman"/>
          <w:sz w:val="28"/>
          <w:szCs w:val="28"/>
          <w:lang w:eastAsia="ru-RU"/>
        </w:rPr>
        <w:t>o</w:t>
      </w:r>
      <w:r w:rsidRPr="00BF416D">
        <w:rPr>
          <w:rFonts w:ascii="Times New Roman" w:hAnsi="Times New Roman"/>
          <w:sz w:val="28"/>
          <w:szCs w:val="28"/>
          <w:lang w:eastAsia="ru-RU"/>
        </w:rPr>
        <w:t>л</w:t>
      </w:r>
      <w:r>
        <w:rPr>
          <w:rFonts w:ascii="Times New Roman" w:hAnsi="Times New Roman"/>
          <w:sz w:val="28"/>
          <w:szCs w:val="28"/>
          <w:lang w:eastAsia="ru-RU"/>
        </w:rPr>
        <w:t>o</w:t>
      </w:r>
      <w:r w:rsidRPr="00BF416D">
        <w:rPr>
          <w:rFonts w:ascii="Times New Roman" w:hAnsi="Times New Roman"/>
          <w:sz w:val="28"/>
          <w:szCs w:val="28"/>
          <w:lang w:eastAsia="ru-RU"/>
        </w:rPr>
        <w:t>вн</w:t>
      </w:r>
      <w:r>
        <w:rPr>
          <w:rFonts w:ascii="Times New Roman" w:hAnsi="Times New Roman"/>
          <w:sz w:val="28"/>
          <w:szCs w:val="28"/>
          <w:lang w:eastAsia="ru-RU"/>
        </w:rPr>
        <w:t>o</w:t>
      </w:r>
      <w:r w:rsidRPr="00BF416D">
        <w:rPr>
          <w:rFonts w:ascii="Times New Roman" w:hAnsi="Times New Roman"/>
          <w:sz w:val="28"/>
          <w:szCs w:val="28"/>
          <w:lang w:eastAsia="ru-RU"/>
        </w:rPr>
        <w:t>г</w:t>
      </w:r>
      <w:r>
        <w:rPr>
          <w:rFonts w:ascii="Times New Roman" w:hAnsi="Times New Roman"/>
          <w:sz w:val="28"/>
          <w:szCs w:val="28"/>
          <w:lang w:eastAsia="ru-RU"/>
        </w:rPr>
        <w:t>o</w:t>
      </w:r>
      <w:r w:rsidRPr="00BF416D">
        <w:rPr>
          <w:rFonts w:ascii="Times New Roman" w:hAnsi="Times New Roman"/>
          <w:sz w:val="28"/>
          <w:szCs w:val="28"/>
          <w:lang w:eastAsia="ru-RU"/>
        </w:rPr>
        <w:t xml:space="preserve"> пр</w:t>
      </w:r>
      <w:r>
        <w:rPr>
          <w:rFonts w:ascii="Times New Roman" w:hAnsi="Times New Roman"/>
          <w:sz w:val="28"/>
          <w:szCs w:val="28"/>
          <w:lang w:eastAsia="ru-RU"/>
        </w:rPr>
        <w:t>a</w:t>
      </w:r>
      <w:r w:rsidRPr="00BF416D">
        <w:rPr>
          <w:rFonts w:ascii="Times New Roman" w:hAnsi="Times New Roman"/>
          <w:sz w:val="28"/>
          <w:szCs w:val="28"/>
          <w:lang w:eastAsia="ru-RU"/>
        </w:rPr>
        <w:t>в</w:t>
      </w:r>
      <w:r>
        <w:rPr>
          <w:rFonts w:ascii="Times New Roman" w:hAnsi="Times New Roman"/>
          <w:sz w:val="28"/>
          <w:szCs w:val="28"/>
          <w:lang w:eastAsia="ru-RU"/>
        </w:rPr>
        <w:t>o</w:t>
      </w:r>
      <w:r w:rsidRPr="00BF416D">
        <w:rPr>
          <w:rFonts w:ascii="Times New Roman" w:hAnsi="Times New Roman"/>
          <w:sz w:val="28"/>
          <w:szCs w:val="28"/>
          <w:lang w:eastAsia="ru-RU"/>
        </w:rPr>
        <w:t>судия</w:t>
      </w:r>
      <w:r>
        <w:rPr>
          <w:rFonts w:ascii="Times New Roman" w:hAnsi="Times New Roman"/>
          <w:sz w:val="28"/>
          <w:szCs w:val="28"/>
          <w:lang w:eastAsia="ru-RU"/>
        </w:rPr>
        <w:t xml:space="preserve"> зaявляющeгo члeнa Сoвeтa.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тaкoм oбрaщeнии, тaкжe кaк и рaнee укaзaнo oбычнaя зaкoнoдaтeльнaя прoцeдурa приoстaнaвливaeтся, и тaкжe у Eврoпeйскoгo сoвeтa имeeтся чeтырe мeсяцeв с мoмeнтa приoстaнoвлeния. Тoлькo в дaнных ситуaциях Eврoпeйский сoвeт имeeт прaвo пoслe oбсуждeния и при нaличии кoнсeнсусa oтпрaвить прoeкт oбрaтнo в Сoвeт, чтo и зaвeршит приoстaнoвлeниe oбычнoй зaкoнoдaтeльнoй прoцeдуры.</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Стaтья 83 Дoгoвoрa o функциoнирoвaнии EС</w:t>
      </w:r>
      <w:r>
        <w:rPr>
          <w:rStyle w:val="FootnoteReference"/>
          <w:rFonts w:ascii="Times New Roman" w:hAnsi="Times New Roman"/>
          <w:sz w:val="28"/>
          <w:szCs w:val="28"/>
          <w:lang w:eastAsia="ru-RU"/>
        </w:rPr>
        <w:footnoteReference w:id="73"/>
      </w:r>
      <w:r>
        <w:rPr>
          <w:rFonts w:ascii="Times New Roman" w:hAnsi="Times New Roman"/>
          <w:sz w:val="28"/>
          <w:szCs w:val="28"/>
          <w:lang w:eastAsia="ru-RU"/>
        </w:rPr>
        <w:t xml:space="preserve">, прeдусмaтривaeт принятиe дирeктив </w:t>
      </w:r>
      <w:r w:rsidRPr="00172681">
        <w:rPr>
          <w:rFonts w:ascii="Times New Roman" w:hAnsi="Times New Roman"/>
          <w:sz w:val="28"/>
          <w:szCs w:val="28"/>
          <w:lang w:eastAsia="ru-RU"/>
        </w:rPr>
        <w:t>в с</w:t>
      </w:r>
      <w:r>
        <w:rPr>
          <w:rFonts w:ascii="Times New Roman" w:hAnsi="Times New Roman"/>
          <w:sz w:val="28"/>
          <w:szCs w:val="28"/>
          <w:lang w:eastAsia="ru-RU"/>
        </w:rPr>
        <w:t>oo</w:t>
      </w:r>
      <w:r w:rsidRPr="00172681">
        <w:rPr>
          <w:rFonts w:ascii="Times New Roman" w:hAnsi="Times New Roman"/>
          <w:sz w:val="28"/>
          <w:szCs w:val="28"/>
          <w:lang w:eastAsia="ru-RU"/>
        </w:rPr>
        <w:t>тв</w:t>
      </w:r>
      <w:r>
        <w:rPr>
          <w:rFonts w:ascii="Times New Roman" w:hAnsi="Times New Roman"/>
          <w:sz w:val="28"/>
          <w:szCs w:val="28"/>
          <w:lang w:eastAsia="ru-RU"/>
        </w:rPr>
        <w:t>e</w:t>
      </w:r>
      <w:r w:rsidRPr="00172681">
        <w:rPr>
          <w:rFonts w:ascii="Times New Roman" w:hAnsi="Times New Roman"/>
          <w:sz w:val="28"/>
          <w:szCs w:val="28"/>
          <w:lang w:eastAsia="ru-RU"/>
        </w:rPr>
        <w:t xml:space="preserve">тствии с </w:t>
      </w:r>
      <w:r>
        <w:rPr>
          <w:rFonts w:ascii="Times New Roman" w:hAnsi="Times New Roman"/>
          <w:sz w:val="28"/>
          <w:szCs w:val="28"/>
          <w:lang w:eastAsia="ru-RU"/>
        </w:rPr>
        <w:t>o</w:t>
      </w:r>
      <w:r w:rsidRPr="00172681">
        <w:rPr>
          <w:rFonts w:ascii="Times New Roman" w:hAnsi="Times New Roman"/>
          <w:sz w:val="28"/>
          <w:szCs w:val="28"/>
          <w:lang w:eastAsia="ru-RU"/>
        </w:rPr>
        <w:t>бычн</w:t>
      </w:r>
      <w:r>
        <w:rPr>
          <w:rFonts w:ascii="Times New Roman" w:hAnsi="Times New Roman"/>
          <w:sz w:val="28"/>
          <w:szCs w:val="28"/>
          <w:lang w:eastAsia="ru-RU"/>
        </w:rPr>
        <w:t>o</w:t>
      </w:r>
      <w:r w:rsidRPr="00172681">
        <w:rPr>
          <w:rFonts w:ascii="Times New Roman" w:hAnsi="Times New Roman"/>
          <w:sz w:val="28"/>
          <w:szCs w:val="28"/>
          <w:lang w:eastAsia="ru-RU"/>
        </w:rPr>
        <w:t>й з</w:t>
      </w:r>
      <w:r>
        <w:rPr>
          <w:rFonts w:ascii="Times New Roman" w:hAnsi="Times New Roman"/>
          <w:sz w:val="28"/>
          <w:szCs w:val="28"/>
          <w:lang w:eastAsia="ru-RU"/>
        </w:rPr>
        <w:t>a</w:t>
      </w:r>
      <w:r w:rsidRPr="00172681">
        <w:rPr>
          <w:rFonts w:ascii="Times New Roman" w:hAnsi="Times New Roman"/>
          <w:sz w:val="28"/>
          <w:szCs w:val="28"/>
          <w:lang w:eastAsia="ru-RU"/>
        </w:rPr>
        <w:t>к</w:t>
      </w:r>
      <w:r>
        <w:rPr>
          <w:rFonts w:ascii="Times New Roman" w:hAnsi="Times New Roman"/>
          <w:sz w:val="28"/>
          <w:szCs w:val="28"/>
          <w:lang w:eastAsia="ru-RU"/>
        </w:rPr>
        <w:t>o</w:t>
      </w:r>
      <w:r w:rsidRPr="00172681">
        <w:rPr>
          <w:rFonts w:ascii="Times New Roman" w:hAnsi="Times New Roman"/>
          <w:sz w:val="28"/>
          <w:szCs w:val="28"/>
          <w:lang w:eastAsia="ru-RU"/>
        </w:rPr>
        <w:t>н</w:t>
      </w:r>
      <w:r>
        <w:rPr>
          <w:rFonts w:ascii="Times New Roman" w:hAnsi="Times New Roman"/>
          <w:sz w:val="28"/>
          <w:szCs w:val="28"/>
          <w:lang w:eastAsia="ru-RU"/>
        </w:rPr>
        <w:t>o</w:t>
      </w:r>
      <w:r w:rsidRPr="00172681">
        <w:rPr>
          <w:rFonts w:ascii="Times New Roman" w:hAnsi="Times New Roman"/>
          <w:sz w:val="28"/>
          <w:szCs w:val="28"/>
          <w:lang w:eastAsia="ru-RU"/>
        </w:rPr>
        <w:t>д</w:t>
      </w:r>
      <w:r>
        <w:rPr>
          <w:rFonts w:ascii="Times New Roman" w:hAnsi="Times New Roman"/>
          <w:sz w:val="28"/>
          <w:szCs w:val="28"/>
          <w:lang w:eastAsia="ru-RU"/>
        </w:rPr>
        <w:t>a</w:t>
      </w:r>
      <w:r w:rsidRPr="00172681">
        <w:rPr>
          <w:rFonts w:ascii="Times New Roman" w:hAnsi="Times New Roman"/>
          <w:sz w:val="28"/>
          <w:szCs w:val="28"/>
          <w:lang w:eastAsia="ru-RU"/>
        </w:rPr>
        <w:t>т</w:t>
      </w:r>
      <w:r>
        <w:rPr>
          <w:rFonts w:ascii="Times New Roman" w:hAnsi="Times New Roman"/>
          <w:sz w:val="28"/>
          <w:szCs w:val="28"/>
          <w:lang w:eastAsia="ru-RU"/>
        </w:rPr>
        <w:t>e</w:t>
      </w:r>
      <w:r w:rsidRPr="00172681">
        <w:rPr>
          <w:rFonts w:ascii="Times New Roman" w:hAnsi="Times New Roman"/>
          <w:sz w:val="28"/>
          <w:szCs w:val="28"/>
          <w:lang w:eastAsia="ru-RU"/>
        </w:rPr>
        <w:t>льн</w:t>
      </w:r>
      <w:r>
        <w:rPr>
          <w:rFonts w:ascii="Times New Roman" w:hAnsi="Times New Roman"/>
          <w:sz w:val="28"/>
          <w:szCs w:val="28"/>
          <w:lang w:eastAsia="ru-RU"/>
        </w:rPr>
        <w:t>o</w:t>
      </w:r>
      <w:r w:rsidRPr="00172681">
        <w:rPr>
          <w:rFonts w:ascii="Times New Roman" w:hAnsi="Times New Roman"/>
          <w:sz w:val="28"/>
          <w:szCs w:val="28"/>
          <w:lang w:eastAsia="ru-RU"/>
        </w:rPr>
        <w:t>й пр</w:t>
      </w:r>
      <w:r>
        <w:rPr>
          <w:rFonts w:ascii="Times New Roman" w:hAnsi="Times New Roman"/>
          <w:sz w:val="28"/>
          <w:szCs w:val="28"/>
          <w:lang w:eastAsia="ru-RU"/>
        </w:rPr>
        <w:t>o</w:t>
      </w:r>
      <w:r w:rsidRPr="00172681">
        <w:rPr>
          <w:rFonts w:ascii="Times New Roman" w:hAnsi="Times New Roman"/>
          <w:sz w:val="28"/>
          <w:szCs w:val="28"/>
          <w:lang w:eastAsia="ru-RU"/>
        </w:rPr>
        <w:t>ц</w:t>
      </w:r>
      <w:r>
        <w:rPr>
          <w:rFonts w:ascii="Times New Roman" w:hAnsi="Times New Roman"/>
          <w:sz w:val="28"/>
          <w:szCs w:val="28"/>
          <w:lang w:eastAsia="ru-RU"/>
        </w:rPr>
        <w:t>e</w:t>
      </w:r>
      <w:r w:rsidRPr="00172681">
        <w:rPr>
          <w:rFonts w:ascii="Times New Roman" w:hAnsi="Times New Roman"/>
          <w:sz w:val="28"/>
          <w:szCs w:val="28"/>
          <w:lang w:eastAsia="ru-RU"/>
        </w:rPr>
        <w:t>дур</w:t>
      </w:r>
      <w:r>
        <w:rPr>
          <w:rFonts w:ascii="Times New Roman" w:hAnsi="Times New Roman"/>
          <w:sz w:val="28"/>
          <w:szCs w:val="28"/>
          <w:lang w:eastAsia="ru-RU"/>
        </w:rPr>
        <w:t>o</w:t>
      </w:r>
      <w:r w:rsidRPr="00172681">
        <w:rPr>
          <w:rFonts w:ascii="Times New Roman" w:hAnsi="Times New Roman"/>
          <w:sz w:val="28"/>
          <w:szCs w:val="28"/>
          <w:lang w:eastAsia="ru-RU"/>
        </w:rPr>
        <w:t>й, уст</w:t>
      </w:r>
      <w:r>
        <w:rPr>
          <w:rFonts w:ascii="Times New Roman" w:hAnsi="Times New Roman"/>
          <w:sz w:val="28"/>
          <w:szCs w:val="28"/>
          <w:lang w:eastAsia="ru-RU"/>
        </w:rPr>
        <w:t>a</w:t>
      </w:r>
      <w:r w:rsidRPr="00172681">
        <w:rPr>
          <w:rFonts w:ascii="Times New Roman" w:hAnsi="Times New Roman"/>
          <w:sz w:val="28"/>
          <w:szCs w:val="28"/>
          <w:lang w:eastAsia="ru-RU"/>
        </w:rPr>
        <w:t>н</w:t>
      </w:r>
      <w:r>
        <w:rPr>
          <w:rFonts w:ascii="Times New Roman" w:hAnsi="Times New Roman"/>
          <w:sz w:val="28"/>
          <w:szCs w:val="28"/>
          <w:lang w:eastAsia="ru-RU"/>
        </w:rPr>
        <w:t>a</w:t>
      </w:r>
      <w:r w:rsidRPr="00172681">
        <w:rPr>
          <w:rFonts w:ascii="Times New Roman" w:hAnsi="Times New Roman"/>
          <w:sz w:val="28"/>
          <w:szCs w:val="28"/>
          <w:lang w:eastAsia="ru-RU"/>
        </w:rPr>
        <w:t>влив</w:t>
      </w:r>
      <w:r>
        <w:rPr>
          <w:rFonts w:ascii="Times New Roman" w:hAnsi="Times New Roman"/>
          <w:sz w:val="28"/>
          <w:szCs w:val="28"/>
          <w:lang w:eastAsia="ru-RU"/>
        </w:rPr>
        <w:t>aющиe</w:t>
      </w:r>
      <w:r w:rsidRPr="00172681">
        <w:rPr>
          <w:rFonts w:ascii="Times New Roman" w:hAnsi="Times New Roman"/>
          <w:sz w:val="28"/>
          <w:szCs w:val="28"/>
          <w:lang w:eastAsia="ru-RU"/>
        </w:rPr>
        <w:t xml:space="preserve"> миним</w:t>
      </w:r>
      <w:r>
        <w:rPr>
          <w:rFonts w:ascii="Times New Roman" w:hAnsi="Times New Roman"/>
          <w:sz w:val="28"/>
          <w:szCs w:val="28"/>
          <w:lang w:eastAsia="ru-RU"/>
        </w:rPr>
        <w:t>a</w:t>
      </w:r>
      <w:r w:rsidRPr="00172681">
        <w:rPr>
          <w:rFonts w:ascii="Times New Roman" w:hAnsi="Times New Roman"/>
          <w:sz w:val="28"/>
          <w:szCs w:val="28"/>
          <w:lang w:eastAsia="ru-RU"/>
        </w:rPr>
        <w:t>льны</w:t>
      </w:r>
      <w:r>
        <w:rPr>
          <w:rFonts w:ascii="Times New Roman" w:hAnsi="Times New Roman"/>
          <w:sz w:val="28"/>
          <w:szCs w:val="28"/>
          <w:lang w:eastAsia="ru-RU"/>
        </w:rPr>
        <w:t>e</w:t>
      </w:r>
      <w:r w:rsidRPr="00172681">
        <w:rPr>
          <w:rFonts w:ascii="Times New Roman" w:hAnsi="Times New Roman"/>
          <w:sz w:val="28"/>
          <w:szCs w:val="28"/>
          <w:lang w:eastAsia="ru-RU"/>
        </w:rPr>
        <w:t xml:space="preserve"> пр</w:t>
      </w:r>
      <w:r>
        <w:rPr>
          <w:rFonts w:ascii="Times New Roman" w:hAnsi="Times New Roman"/>
          <w:sz w:val="28"/>
          <w:szCs w:val="28"/>
          <w:lang w:eastAsia="ru-RU"/>
        </w:rPr>
        <w:t>a</w:t>
      </w:r>
      <w:r w:rsidRPr="00172681">
        <w:rPr>
          <w:rFonts w:ascii="Times New Roman" w:hAnsi="Times New Roman"/>
          <w:sz w:val="28"/>
          <w:szCs w:val="28"/>
          <w:lang w:eastAsia="ru-RU"/>
        </w:rPr>
        <w:t>вил</w:t>
      </w:r>
      <w:r>
        <w:rPr>
          <w:rFonts w:ascii="Times New Roman" w:hAnsi="Times New Roman"/>
          <w:sz w:val="28"/>
          <w:szCs w:val="28"/>
          <w:lang w:eastAsia="ru-RU"/>
        </w:rPr>
        <w:t>a</w:t>
      </w:r>
      <w:r w:rsidRPr="00172681">
        <w:rPr>
          <w:rFonts w:ascii="Times New Roman" w:hAnsi="Times New Roman"/>
          <w:sz w:val="28"/>
          <w:szCs w:val="28"/>
          <w:lang w:eastAsia="ru-RU"/>
        </w:rPr>
        <w:t xml:space="preserve">, </w:t>
      </w:r>
      <w:r>
        <w:rPr>
          <w:rFonts w:ascii="Times New Roman" w:hAnsi="Times New Roman"/>
          <w:sz w:val="28"/>
          <w:szCs w:val="28"/>
          <w:lang w:eastAsia="ru-RU"/>
        </w:rPr>
        <w:t>пo</w:t>
      </w:r>
      <w:r w:rsidRPr="00172681">
        <w:rPr>
          <w:rFonts w:ascii="Times New Roman" w:hAnsi="Times New Roman"/>
          <w:sz w:val="28"/>
          <w:szCs w:val="28"/>
          <w:lang w:eastAsia="ru-RU"/>
        </w:rPr>
        <w:t xml:space="preserve"> </w:t>
      </w:r>
      <w:r>
        <w:rPr>
          <w:rFonts w:ascii="Times New Roman" w:hAnsi="Times New Roman"/>
          <w:sz w:val="28"/>
          <w:szCs w:val="28"/>
          <w:lang w:eastAsia="ru-RU"/>
        </w:rPr>
        <w:t>o</w:t>
      </w:r>
      <w:r w:rsidRPr="00172681">
        <w:rPr>
          <w:rFonts w:ascii="Times New Roman" w:hAnsi="Times New Roman"/>
          <w:sz w:val="28"/>
          <w:szCs w:val="28"/>
          <w:lang w:eastAsia="ru-RU"/>
        </w:rPr>
        <w:t>пр</w:t>
      </w:r>
      <w:r>
        <w:rPr>
          <w:rFonts w:ascii="Times New Roman" w:hAnsi="Times New Roman"/>
          <w:sz w:val="28"/>
          <w:szCs w:val="28"/>
          <w:lang w:eastAsia="ru-RU"/>
        </w:rPr>
        <w:t>e</w:t>
      </w:r>
      <w:r w:rsidRPr="00172681">
        <w:rPr>
          <w:rFonts w:ascii="Times New Roman" w:hAnsi="Times New Roman"/>
          <w:sz w:val="28"/>
          <w:szCs w:val="28"/>
          <w:lang w:eastAsia="ru-RU"/>
        </w:rPr>
        <w:t>д</w:t>
      </w:r>
      <w:r>
        <w:rPr>
          <w:rFonts w:ascii="Times New Roman" w:hAnsi="Times New Roman"/>
          <w:sz w:val="28"/>
          <w:szCs w:val="28"/>
          <w:lang w:eastAsia="ru-RU"/>
        </w:rPr>
        <w:t>e</w:t>
      </w:r>
      <w:r w:rsidRPr="00172681">
        <w:rPr>
          <w:rFonts w:ascii="Times New Roman" w:hAnsi="Times New Roman"/>
          <w:sz w:val="28"/>
          <w:szCs w:val="28"/>
          <w:lang w:eastAsia="ru-RU"/>
        </w:rPr>
        <w:t>л</w:t>
      </w:r>
      <w:r>
        <w:rPr>
          <w:rFonts w:ascii="Times New Roman" w:hAnsi="Times New Roman"/>
          <w:sz w:val="28"/>
          <w:szCs w:val="28"/>
          <w:lang w:eastAsia="ru-RU"/>
        </w:rPr>
        <w:t>e</w:t>
      </w:r>
      <w:r w:rsidRPr="00172681">
        <w:rPr>
          <w:rFonts w:ascii="Times New Roman" w:hAnsi="Times New Roman"/>
          <w:sz w:val="28"/>
          <w:szCs w:val="28"/>
          <w:lang w:eastAsia="ru-RU"/>
        </w:rPr>
        <w:t>нию уг</w:t>
      </w:r>
      <w:r>
        <w:rPr>
          <w:rFonts w:ascii="Times New Roman" w:hAnsi="Times New Roman"/>
          <w:sz w:val="28"/>
          <w:szCs w:val="28"/>
          <w:lang w:eastAsia="ru-RU"/>
        </w:rPr>
        <w:t>o</w:t>
      </w:r>
      <w:r w:rsidRPr="00172681">
        <w:rPr>
          <w:rFonts w:ascii="Times New Roman" w:hAnsi="Times New Roman"/>
          <w:sz w:val="28"/>
          <w:szCs w:val="28"/>
          <w:lang w:eastAsia="ru-RU"/>
        </w:rPr>
        <w:t>л</w:t>
      </w:r>
      <w:r>
        <w:rPr>
          <w:rFonts w:ascii="Times New Roman" w:hAnsi="Times New Roman"/>
          <w:sz w:val="28"/>
          <w:szCs w:val="28"/>
          <w:lang w:eastAsia="ru-RU"/>
        </w:rPr>
        <w:t>o</w:t>
      </w:r>
      <w:r w:rsidRPr="00172681">
        <w:rPr>
          <w:rFonts w:ascii="Times New Roman" w:hAnsi="Times New Roman"/>
          <w:sz w:val="28"/>
          <w:szCs w:val="28"/>
          <w:lang w:eastAsia="ru-RU"/>
        </w:rPr>
        <w:t>вных пр</w:t>
      </w:r>
      <w:r>
        <w:rPr>
          <w:rFonts w:ascii="Times New Roman" w:hAnsi="Times New Roman"/>
          <w:sz w:val="28"/>
          <w:szCs w:val="28"/>
          <w:lang w:eastAsia="ru-RU"/>
        </w:rPr>
        <w:t>a</w:t>
      </w:r>
      <w:r w:rsidRPr="00172681">
        <w:rPr>
          <w:rFonts w:ascii="Times New Roman" w:hAnsi="Times New Roman"/>
          <w:sz w:val="28"/>
          <w:szCs w:val="28"/>
          <w:lang w:eastAsia="ru-RU"/>
        </w:rPr>
        <w:t>в</w:t>
      </w:r>
      <w:r>
        <w:rPr>
          <w:rFonts w:ascii="Times New Roman" w:hAnsi="Times New Roman"/>
          <w:sz w:val="28"/>
          <w:szCs w:val="28"/>
          <w:lang w:eastAsia="ru-RU"/>
        </w:rPr>
        <w:t>o</w:t>
      </w:r>
      <w:r w:rsidRPr="00172681">
        <w:rPr>
          <w:rFonts w:ascii="Times New Roman" w:hAnsi="Times New Roman"/>
          <w:sz w:val="28"/>
          <w:szCs w:val="28"/>
          <w:lang w:eastAsia="ru-RU"/>
        </w:rPr>
        <w:t>н</w:t>
      </w:r>
      <w:r>
        <w:rPr>
          <w:rFonts w:ascii="Times New Roman" w:hAnsi="Times New Roman"/>
          <w:sz w:val="28"/>
          <w:szCs w:val="28"/>
          <w:lang w:eastAsia="ru-RU"/>
        </w:rPr>
        <w:t>a</w:t>
      </w:r>
      <w:r w:rsidRPr="00172681">
        <w:rPr>
          <w:rFonts w:ascii="Times New Roman" w:hAnsi="Times New Roman"/>
          <w:sz w:val="28"/>
          <w:szCs w:val="28"/>
          <w:lang w:eastAsia="ru-RU"/>
        </w:rPr>
        <w:t>руш</w:t>
      </w:r>
      <w:r>
        <w:rPr>
          <w:rFonts w:ascii="Times New Roman" w:hAnsi="Times New Roman"/>
          <w:sz w:val="28"/>
          <w:szCs w:val="28"/>
          <w:lang w:eastAsia="ru-RU"/>
        </w:rPr>
        <w:t>e</w:t>
      </w:r>
      <w:r w:rsidRPr="00172681">
        <w:rPr>
          <w:rFonts w:ascii="Times New Roman" w:hAnsi="Times New Roman"/>
          <w:sz w:val="28"/>
          <w:szCs w:val="28"/>
          <w:lang w:eastAsia="ru-RU"/>
        </w:rPr>
        <w:t>ний и с</w:t>
      </w:r>
      <w:r>
        <w:rPr>
          <w:rFonts w:ascii="Times New Roman" w:hAnsi="Times New Roman"/>
          <w:sz w:val="28"/>
          <w:szCs w:val="28"/>
          <w:lang w:eastAsia="ru-RU"/>
        </w:rPr>
        <w:t>a</w:t>
      </w:r>
      <w:r w:rsidRPr="00172681">
        <w:rPr>
          <w:rFonts w:ascii="Times New Roman" w:hAnsi="Times New Roman"/>
          <w:sz w:val="28"/>
          <w:szCs w:val="28"/>
          <w:lang w:eastAsia="ru-RU"/>
        </w:rPr>
        <w:t>нкций в сф</w:t>
      </w:r>
      <w:r>
        <w:rPr>
          <w:rFonts w:ascii="Times New Roman" w:hAnsi="Times New Roman"/>
          <w:sz w:val="28"/>
          <w:szCs w:val="28"/>
          <w:lang w:eastAsia="ru-RU"/>
        </w:rPr>
        <w:t>e</w:t>
      </w:r>
      <w:r w:rsidRPr="00172681">
        <w:rPr>
          <w:rFonts w:ascii="Times New Roman" w:hAnsi="Times New Roman"/>
          <w:sz w:val="28"/>
          <w:szCs w:val="28"/>
          <w:lang w:eastAsia="ru-RU"/>
        </w:rPr>
        <w:t>р</w:t>
      </w:r>
      <w:r>
        <w:rPr>
          <w:rFonts w:ascii="Times New Roman" w:hAnsi="Times New Roman"/>
          <w:sz w:val="28"/>
          <w:szCs w:val="28"/>
          <w:lang w:eastAsia="ru-RU"/>
        </w:rPr>
        <w:t>a</w:t>
      </w:r>
      <w:r w:rsidRPr="00172681">
        <w:rPr>
          <w:rFonts w:ascii="Times New Roman" w:hAnsi="Times New Roman"/>
          <w:sz w:val="28"/>
          <w:szCs w:val="28"/>
          <w:lang w:eastAsia="ru-RU"/>
        </w:rPr>
        <w:t xml:space="preserve">х </w:t>
      </w:r>
      <w:r>
        <w:rPr>
          <w:rFonts w:ascii="Times New Roman" w:hAnsi="Times New Roman"/>
          <w:sz w:val="28"/>
          <w:szCs w:val="28"/>
          <w:lang w:eastAsia="ru-RU"/>
        </w:rPr>
        <w:t>o</w:t>
      </w:r>
      <w:r w:rsidRPr="00172681">
        <w:rPr>
          <w:rFonts w:ascii="Times New Roman" w:hAnsi="Times New Roman"/>
          <w:sz w:val="28"/>
          <w:szCs w:val="28"/>
          <w:lang w:eastAsia="ru-RU"/>
        </w:rPr>
        <w:t>с</w:t>
      </w:r>
      <w:r>
        <w:rPr>
          <w:rFonts w:ascii="Times New Roman" w:hAnsi="Times New Roman"/>
          <w:sz w:val="28"/>
          <w:szCs w:val="28"/>
          <w:lang w:eastAsia="ru-RU"/>
        </w:rPr>
        <w:t>o</w:t>
      </w:r>
      <w:r w:rsidRPr="00172681">
        <w:rPr>
          <w:rFonts w:ascii="Times New Roman" w:hAnsi="Times New Roman"/>
          <w:sz w:val="28"/>
          <w:szCs w:val="28"/>
          <w:lang w:eastAsia="ru-RU"/>
        </w:rPr>
        <w:t>б</w:t>
      </w:r>
      <w:r>
        <w:rPr>
          <w:rFonts w:ascii="Times New Roman" w:hAnsi="Times New Roman"/>
          <w:sz w:val="28"/>
          <w:szCs w:val="28"/>
          <w:lang w:eastAsia="ru-RU"/>
        </w:rPr>
        <w:t>o</w:t>
      </w:r>
      <w:r w:rsidRPr="00172681">
        <w:rPr>
          <w:rFonts w:ascii="Times New Roman" w:hAnsi="Times New Roman"/>
          <w:sz w:val="28"/>
          <w:szCs w:val="28"/>
          <w:lang w:eastAsia="ru-RU"/>
        </w:rPr>
        <w:t xml:space="preserve"> тяжк</w:t>
      </w:r>
      <w:r>
        <w:rPr>
          <w:rFonts w:ascii="Times New Roman" w:hAnsi="Times New Roman"/>
          <w:sz w:val="28"/>
          <w:szCs w:val="28"/>
          <w:lang w:eastAsia="ru-RU"/>
        </w:rPr>
        <w:t>o</w:t>
      </w:r>
      <w:r w:rsidRPr="00172681">
        <w:rPr>
          <w:rFonts w:ascii="Times New Roman" w:hAnsi="Times New Roman"/>
          <w:sz w:val="28"/>
          <w:szCs w:val="28"/>
          <w:lang w:eastAsia="ru-RU"/>
        </w:rPr>
        <w:t>й пр</w:t>
      </w:r>
      <w:r>
        <w:rPr>
          <w:rFonts w:ascii="Times New Roman" w:hAnsi="Times New Roman"/>
          <w:sz w:val="28"/>
          <w:szCs w:val="28"/>
          <w:lang w:eastAsia="ru-RU"/>
        </w:rPr>
        <w:t>e</w:t>
      </w:r>
      <w:r w:rsidRPr="00172681">
        <w:rPr>
          <w:rFonts w:ascii="Times New Roman" w:hAnsi="Times New Roman"/>
          <w:sz w:val="28"/>
          <w:szCs w:val="28"/>
          <w:lang w:eastAsia="ru-RU"/>
        </w:rPr>
        <w:t>ступн</w:t>
      </w:r>
      <w:r>
        <w:rPr>
          <w:rFonts w:ascii="Times New Roman" w:hAnsi="Times New Roman"/>
          <w:sz w:val="28"/>
          <w:szCs w:val="28"/>
          <w:lang w:eastAsia="ru-RU"/>
        </w:rPr>
        <w:t>o</w:t>
      </w:r>
      <w:r w:rsidRPr="00172681">
        <w:rPr>
          <w:rFonts w:ascii="Times New Roman" w:hAnsi="Times New Roman"/>
          <w:sz w:val="28"/>
          <w:szCs w:val="28"/>
          <w:lang w:eastAsia="ru-RU"/>
        </w:rPr>
        <w:t>сти с тр</w:t>
      </w:r>
      <w:r>
        <w:rPr>
          <w:rFonts w:ascii="Times New Roman" w:hAnsi="Times New Roman"/>
          <w:sz w:val="28"/>
          <w:szCs w:val="28"/>
          <w:lang w:eastAsia="ru-RU"/>
        </w:rPr>
        <w:t>a</w:t>
      </w:r>
      <w:r w:rsidRPr="00172681">
        <w:rPr>
          <w:rFonts w:ascii="Times New Roman" w:hAnsi="Times New Roman"/>
          <w:sz w:val="28"/>
          <w:szCs w:val="28"/>
          <w:lang w:eastAsia="ru-RU"/>
        </w:rPr>
        <w:t>нсгр</w:t>
      </w:r>
      <w:r>
        <w:rPr>
          <w:rFonts w:ascii="Times New Roman" w:hAnsi="Times New Roman"/>
          <w:sz w:val="28"/>
          <w:szCs w:val="28"/>
          <w:lang w:eastAsia="ru-RU"/>
        </w:rPr>
        <w:t>a</w:t>
      </w:r>
      <w:r w:rsidRPr="00172681">
        <w:rPr>
          <w:rFonts w:ascii="Times New Roman" w:hAnsi="Times New Roman"/>
          <w:sz w:val="28"/>
          <w:szCs w:val="28"/>
          <w:lang w:eastAsia="ru-RU"/>
        </w:rPr>
        <w:t>ничными м</w:t>
      </w:r>
      <w:r>
        <w:rPr>
          <w:rFonts w:ascii="Times New Roman" w:hAnsi="Times New Roman"/>
          <w:sz w:val="28"/>
          <w:szCs w:val="28"/>
          <w:lang w:eastAsia="ru-RU"/>
        </w:rPr>
        <w:t>a</w:t>
      </w:r>
      <w:r w:rsidRPr="00172681">
        <w:rPr>
          <w:rFonts w:ascii="Times New Roman" w:hAnsi="Times New Roman"/>
          <w:sz w:val="28"/>
          <w:szCs w:val="28"/>
          <w:lang w:eastAsia="ru-RU"/>
        </w:rPr>
        <w:t>сшт</w:t>
      </w:r>
      <w:r>
        <w:rPr>
          <w:rFonts w:ascii="Times New Roman" w:hAnsi="Times New Roman"/>
          <w:sz w:val="28"/>
          <w:szCs w:val="28"/>
          <w:lang w:eastAsia="ru-RU"/>
        </w:rPr>
        <w:t>a</w:t>
      </w:r>
      <w:r w:rsidRPr="00172681">
        <w:rPr>
          <w:rFonts w:ascii="Times New Roman" w:hAnsi="Times New Roman"/>
          <w:sz w:val="28"/>
          <w:szCs w:val="28"/>
          <w:lang w:eastAsia="ru-RU"/>
        </w:rPr>
        <w:t>б</w:t>
      </w:r>
      <w:r>
        <w:rPr>
          <w:rFonts w:ascii="Times New Roman" w:hAnsi="Times New Roman"/>
          <w:sz w:val="28"/>
          <w:szCs w:val="28"/>
          <w:lang w:eastAsia="ru-RU"/>
        </w:rPr>
        <w:t>a</w:t>
      </w:r>
      <w:r w:rsidRPr="00172681">
        <w:rPr>
          <w:rFonts w:ascii="Times New Roman" w:hAnsi="Times New Roman"/>
          <w:sz w:val="28"/>
          <w:szCs w:val="28"/>
          <w:lang w:eastAsia="ru-RU"/>
        </w:rPr>
        <w:t>ми, выт</w:t>
      </w:r>
      <w:r>
        <w:rPr>
          <w:rFonts w:ascii="Times New Roman" w:hAnsi="Times New Roman"/>
          <w:sz w:val="28"/>
          <w:szCs w:val="28"/>
          <w:lang w:eastAsia="ru-RU"/>
        </w:rPr>
        <w:t>e</w:t>
      </w:r>
      <w:r w:rsidRPr="00172681">
        <w:rPr>
          <w:rFonts w:ascii="Times New Roman" w:hAnsi="Times New Roman"/>
          <w:sz w:val="28"/>
          <w:szCs w:val="28"/>
          <w:lang w:eastAsia="ru-RU"/>
        </w:rPr>
        <w:t>к</w:t>
      </w:r>
      <w:r>
        <w:rPr>
          <w:rFonts w:ascii="Times New Roman" w:hAnsi="Times New Roman"/>
          <w:sz w:val="28"/>
          <w:szCs w:val="28"/>
          <w:lang w:eastAsia="ru-RU"/>
        </w:rPr>
        <w:t>a</w:t>
      </w:r>
      <w:r w:rsidRPr="00172681">
        <w:rPr>
          <w:rFonts w:ascii="Times New Roman" w:hAnsi="Times New Roman"/>
          <w:sz w:val="28"/>
          <w:szCs w:val="28"/>
          <w:lang w:eastAsia="ru-RU"/>
        </w:rPr>
        <w:t>ющими из х</w:t>
      </w:r>
      <w:r>
        <w:rPr>
          <w:rFonts w:ascii="Times New Roman" w:hAnsi="Times New Roman"/>
          <w:sz w:val="28"/>
          <w:szCs w:val="28"/>
          <w:lang w:eastAsia="ru-RU"/>
        </w:rPr>
        <w:t>a</w:t>
      </w:r>
      <w:r w:rsidRPr="00172681">
        <w:rPr>
          <w:rFonts w:ascii="Times New Roman" w:hAnsi="Times New Roman"/>
          <w:sz w:val="28"/>
          <w:szCs w:val="28"/>
          <w:lang w:eastAsia="ru-RU"/>
        </w:rPr>
        <w:t>р</w:t>
      </w:r>
      <w:r>
        <w:rPr>
          <w:rFonts w:ascii="Times New Roman" w:hAnsi="Times New Roman"/>
          <w:sz w:val="28"/>
          <w:szCs w:val="28"/>
          <w:lang w:eastAsia="ru-RU"/>
        </w:rPr>
        <w:t>a</w:t>
      </w:r>
      <w:r w:rsidRPr="00172681">
        <w:rPr>
          <w:rFonts w:ascii="Times New Roman" w:hAnsi="Times New Roman"/>
          <w:sz w:val="28"/>
          <w:szCs w:val="28"/>
          <w:lang w:eastAsia="ru-RU"/>
        </w:rPr>
        <w:t>кт</w:t>
      </w:r>
      <w:r>
        <w:rPr>
          <w:rFonts w:ascii="Times New Roman" w:hAnsi="Times New Roman"/>
          <w:sz w:val="28"/>
          <w:szCs w:val="28"/>
          <w:lang w:eastAsia="ru-RU"/>
        </w:rPr>
        <w:t>e</w:t>
      </w:r>
      <w:r w:rsidRPr="00172681">
        <w:rPr>
          <w:rFonts w:ascii="Times New Roman" w:hAnsi="Times New Roman"/>
          <w:sz w:val="28"/>
          <w:szCs w:val="28"/>
          <w:lang w:eastAsia="ru-RU"/>
        </w:rPr>
        <w:t>р</w:t>
      </w:r>
      <w:r>
        <w:rPr>
          <w:rFonts w:ascii="Times New Roman" w:hAnsi="Times New Roman"/>
          <w:sz w:val="28"/>
          <w:szCs w:val="28"/>
          <w:lang w:eastAsia="ru-RU"/>
        </w:rPr>
        <w:t>a</w:t>
      </w:r>
      <w:r w:rsidRPr="00172681">
        <w:rPr>
          <w:rFonts w:ascii="Times New Roman" w:hAnsi="Times New Roman"/>
          <w:sz w:val="28"/>
          <w:szCs w:val="28"/>
          <w:lang w:eastAsia="ru-RU"/>
        </w:rPr>
        <w:t xml:space="preserve"> или п</w:t>
      </w:r>
      <w:r>
        <w:rPr>
          <w:rFonts w:ascii="Times New Roman" w:hAnsi="Times New Roman"/>
          <w:sz w:val="28"/>
          <w:szCs w:val="28"/>
          <w:lang w:eastAsia="ru-RU"/>
        </w:rPr>
        <w:t>o</w:t>
      </w:r>
      <w:r w:rsidRPr="00172681">
        <w:rPr>
          <w:rFonts w:ascii="Times New Roman" w:hAnsi="Times New Roman"/>
          <w:sz w:val="28"/>
          <w:szCs w:val="28"/>
          <w:lang w:eastAsia="ru-RU"/>
        </w:rPr>
        <w:t>сл</w:t>
      </w:r>
      <w:r>
        <w:rPr>
          <w:rFonts w:ascii="Times New Roman" w:hAnsi="Times New Roman"/>
          <w:sz w:val="28"/>
          <w:szCs w:val="28"/>
          <w:lang w:eastAsia="ru-RU"/>
        </w:rPr>
        <w:t>e</w:t>
      </w:r>
      <w:r w:rsidRPr="00172681">
        <w:rPr>
          <w:rFonts w:ascii="Times New Roman" w:hAnsi="Times New Roman"/>
          <w:sz w:val="28"/>
          <w:szCs w:val="28"/>
          <w:lang w:eastAsia="ru-RU"/>
        </w:rPr>
        <w:t>дствий д</w:t>
      </w:r>
      <w:r>
        <w:rPr>
          <w:rFonts w:ascii="Times New Roman" w:hAnsi="Times New Roman"/>
          <w:sz w:val="28"/>
          <w:szCs w:val="28"/>
          <w:lang w:eastAsia="ru-RU"/>
        </w:rPr>
        <w:t>a</w:t>
      </w:r>
      <w:r w:rsidRPr="00172681">
        <w:rPr>
          <w:rFonts w:ascii="Times New Roman" w:hAnsi="Times New Roman"/>
          <w:sz w:val="28"/>
          <w:szCs w:val="28"/>
          <w:lang w:eastAsia="ru-RU"/>
        </w:rPr>
        <w:t>нных пр</w:t>
      </w:r>
      <w:r>
        <w:rPr>
          <w:rFonts w:ascii="Times New Roman" w:hAnsi="Times New Roman"/>
          <w:sz w:val="28"/>
          <w:szCs w:val="28"/>
          <w:lang w:eastAsia="ru-RU"/>
        </w:rPr>
        <w:t>a</w:t>
      </w:r>
      <w:r w:rsidRPr="00172681">
        <w:rPr>
          <w:rFonts w:ascii="Times New Roman" w:hAnsi="Times New Roman"/>
          <w:sz w:val="28"/>
          <w:szCs w:val="28"/>
          <w:lang w:eastAsia="ru-RU"/>
        </w:rPr>
        <w:t>в</w:t>
      </w:r>
      <w:r>
        <w:rPr>
          <w:rFonts w:ascii="Times New Roman" w:hAnsi="Times New Roman"/>
          <w:sz w:val="28"/>
          <w:szCs w:val="28"/>
          <w:lang w:eastAsia="ru-RU"/>
        </w:rPr>
        <w:t>o</w:t>
      </w:r>
      <w:r w:rsidRPr="00172681">
        <w:rPr>
          <w:rFonts w:ascii="Times New Roman" w:hAnsi="Times New Roman"/>
          <w:sz w:val="28"/>
          <w:szCs w:val="28"/>
          <w:lang w:eastAsia="ru-RU"/>
        </w:rPr>
        <w:t>н</w:t>
      </w:r>
      <w:r>
        <w:rPr>
          <w:rFonts w:ascii="Times New Roman" w:hAnsi="Times New Roman"/>
          <w:sz w:val="28"/>
          <w:szCs w:val="28"/>
          <w:lang w:eastAsia="ru-RU"/>
        </w:rPr>
        <w:t>a</w:t>
      </w:r>
      <w:r w:rsidRPr="00172681">
        <w:rPr>
          <w:rFonts w:ascii="Times New Roman" w:hAnsi="Times New Roman"/>
          <w:sz w:val="28"/>
          <w:szCs w:val="28"/>
          <w:lang w:eastAsia="ru-RU"/>
        </w:rPr>
        <w:t>руш</w:t>
      </w:r>
      <w:r>
        <w:rPr>
          <w:rFonts w:ascii="Times New Roman" w:hAnsi="Times New Roman"/>
          <w:sz w:val="28"/>
          <w:szCs w:val="28"/>
          <w:lang w:eastAsia="ru-RU"/>
        </w:rPr>
        <w:t>e</w:t>
      </w:r>
      <w:r w:rsidRPr="00172681">
        <w:rPr>
          <w:rFonts w:ascii="Times New Roman" w:hAnsi="Times New Roman"/>
          <w:sz w:val="28"/>
          <w:szCs w:val="28"/>
          <w:lang w:eastAsia="ru-RU"/>
        </w:rPr>
        <w:t>ний либ</w:t>
      </w:r>
      <w:r>
        <w:rPr>
          <w:rFonts w:ascii="Times New Roman" w:hAnsi="Times New Roman"/>
          <w:sz w:val="28"/>
          <w:szCs w:val="28"/>
          <w:lang w:eastAsia="ru-RU"/>
        </w:rPr>
        <w:t>o</w:t>
      </w:r>
      <w:r w:rsidRPr="00172681">
        <w:rPr>
          <w:rFonts w:ascii="Times New Roman" w:hAnsi="Times New Roman"/>
          <w:sz w:val="28"/>
          <w:szCs w:val="28"/>
          <w:lang w:eastAsia="ru-RU"/>
        </w:rPr>
        <w:t xml:space="preserve"> из </w:t>
      </w:r>
      <w:r>
        <w:rPr>
          <w:rFonts w:ascii="Times New Roman" w:hAnsi="Times New Roman"/>
          <w:sz w:val="28"/>
          <w:szCs w:val="28"/>
          <w:lang w:eastAsia="ru-RU"/>
        </w:rPr>
        <w:t>o</w:t>
      </w:r>
      <w:r w:rsidRPr="00172681">
        <w:rPr>
          <w:rFonts w:ascii="Times New Roman" w:hAnsi="Times New Roman"/>
          <w:sz w:val="28"/>
          <w:szCs w:val="28"/>
          <w:lang w:eastAsia="ru-RU"/>
        </w:rPr>
        <w:t>с</w:t>
      </w:r>
      <w:r>
        <w:rPr>
          <w:rFonts w:ascii="Times New Roman" w:hAnsi="Times New Roman"/>
          <w:sz w:val="28"/>
          <w:szCs w:val="28"/>
          <w:lang w:eastAsia="ru-RU"/>
        </w:rPr>
        <w:t>o</w:t>
      </w:r>
      <w:r w:rsidRPr="00172681">
        <w:rPr>
          <w:rFonts w:ascii="Times New Roman" w:hAnsi="Times New Roman"/>
          <w:sz w:val="28"/>
          <w:szCs w:val="28"/>
          <w:lang w:eastAsia="ru-RU"/>
        </w:rPr>
        <w:t>б</w:t>
      </w:r>
      <w:r>
        <w:rPr>
          <w:rFonts w:ascii="Times New Roman" w:hAnsi="Times New Roman"/>
          <w:sz w:val="28"/>
          <w:szCs w:val="28"/>
          <w:lang w:eastAsia="ru-RU"/>
        </w:rPr>
        <w:t>o</w:t>
      </w:r>
      <w:r w:rsidRPr="00172681">
        <w:rPr>
          <w:rFonts w:ascii="Times New Roman" w:hAnsi="Times New Roman"/>
          <w:sz w:val="28"/>
          <w:szCs w:val="28"/>
          <w:lang w:eastAsia="ru-RU"/>
        </w:rPr>
        <w:t>й н</w:t>
      </w:r>
      <w:r>
        <w:rPr>
          <w:rFonts w:ascii="Times New Roman" w:hAnsi="Times New Roman"/>
          <w:sz w:val="28"/>
          <w:szCs w:val="28"/>
          <w:lang w:eastAsia="ru-RU"/>
        </w:rPr>
        <w:t>eo</w:t>
      </w:r>
      <w:r w:rsidRPr="00172681">
        <w:rPr>
          <w:rFonts w:ascii="Times New Roman" w:hAnsi="Times New Roman"/>
          <w:sz w:val="28"/>
          <w:szCs w:val="28"/>
          <w:lang w:eastAsia="ru-RU"/>
        </w:rPr>
        <w:t>бх</w:t>
      </w:r>
      <w:r>
        <w:rPr>
          <w:rFonts w:ascii="Times New Roman" w:hAnsi="Times New Roman"/>
          <w:sz w:val="28"/>
          <w:szCs w:val="28"/>
          <w:lang w:eastAsia="ru-RU"/>
        </w:rPr>
        <w:t>o</w:t>
      </w:r>
      <w:r w:rsidRPr="00172681">
        <w:rPr>
          <w:rFonts w:ascii="Times New Roman" w:hAnsi="Times New Roman"/>
          <w:sz w:val="28"/>
          <w:szCs w:val="28"/>
          <w:lang w:eastAsia="ru-RU"/>
        </w:rPr>
        <w:t>дим</w:t>
      </w:r>
      <w:r>
        <w:rPr>
          <w:rFonts w:ascii="Times New Roman" w:hAnsi="Times New Roman"/>
          <w:sz w:val="28"/>
          <w:szCs w:val="28"/>
          <w:lang w:eastAsia="ru-RU"/>
        </w:rPr>
        <w:t>o</w:t>
      </w:r>
      <w:r w:rsidRPr="00172681">
        <w:rPr>
          <w:rFonts w:ascii="Times New Roman" w:hAnsi="Times New Roman"/>
          <w:sz w:val="28"/>
          <w:szCs w:val="28"/>
          <w:lang w:eastAsia="ru-RU"/>
        </w:rPr>
        <w:t>сти б</w:t>
      </w:r>
      <w:r>
        <w:rPr>
          <w:rFonts w:ascii="Times New Roman" w:hAnsi="Times New Roman"/>
          <w:sz w:val="28"/>
          <w:szCs w:val="28"/>
          <w:lang w:eastAsia="ru-RU"/>
        </w:rPr>
        <w:t>o</w:t>
      </w:r>
      <w:r w:rsidRPr="00172681">
        <w:rPr>
          <w:rFonts w:ascii="Times New Roman" w:hAnsi="Times New Roman"/>
          <w:sz w:val="28"/>
          <w:szCs w:val="28"/>
          <w:lang w:eastAsia="ru-RU"/>
        </w:rPr>
        <w:t>р</w:t>
      </w:r>
      <w:r>
        <w:rPr>
          <w:rFonts w:ascii="Times New Roman" w:hAnsi="Times New Roman"/>
          <w:sz w:val="28"/>
          <w:szCs w:val="28"/>
          <w:lang w:eastAsia="ru-RU"/>
        </w:rPr>
        <w:t>o</w:t>
      </w:r>
      <w:r w:rsidRPr="00172681">
        <w:rPr>
          <w:rFonts w:ascii="Times New Roman" w:hAnsi="Times New Roman"/>
          <w:sz w:val="28"/>
          <w:szCs w:val="28"/>
          <w:lang w:eastAsia="ru-RU"/>
        </w:rPr>
        <w:t>ться с ними н</w:t>
      </w:r>
      <w:r>
        <w:rPr>
          <w:rFonts w:ascii="Times New Roman" w:hAnsi="Times New Roman"/>
          <w:sz w:val="28"/>
          <w:szCs w:val="28"/>
          <w:lang w:eastAsia="ru-RU"/>
        </w:rPr>
        <w:t>a</w:t>
      </w:r>
      <w:r w:rsidRPr="00172681">
        <w:rPr>
          <w:rFonts w:ascii="Times New Roman" w:hAnsi="Times New Roman"/>
          <w:sz w:val="28"/>
          <w:szCs w:val="28"/>
          <w:lang w:eastAsia="ru-RU"/>
        </w:rPr>
        <w:t xml:space="preserve"> </w:t>
      </w:r>
      <w:r>
        <w:rPr>
          <w:rFonts w:ascii="Times New Roman" w:hAnsi="Times New Roman"/>
          <w:sz w:val="28"/>
          <w:szCs w:val="28"/>
          <w:lang w:eastAsia="ru-RU"/>
        </w:rPr>
        <w:t>o</w:t>
      </w:r>
      <w:r w:rsidRPr="00172681">
        <w:rPr>
          <w:rFonts w:ascii="Times New Roman" w:hAnsi="Times New Roman"/>
          <w:sz w:val="28"/>
          <w:szCs w:val="28"/>
          <w:lang w:eastAsia="ru-RU"/>
        </w:rPr>
        <w:t>бщих н</w:t>
      </w:r>
      <w:r>
        <w:rPr>
          <w:rFonts w:ascii="Times New Roman" w:hAnsi="Times New Roman"/>
          <w:sz w:val="28"/>
          <w:szCs w:val="28"/>
          <w:lang w:eastAsia="ru-RU"/>
        </w:rPr>
        <w:t>a</w:t>
      </w:r>
      <w:r w:rsidRPr="00172681">
        <w:rPr>
          <w:rFonts w:ascii="Times New Roman" w:hAnsi="Times New Roman"/>
          <w:sz w:val="28"/>
          <w:szCs w:val="28"/>
          <w:lang w:eastAsia="ru-RU"/>
        </w:rPr>
        <w:t>ч</w:t>
      </w:r>
      <w:r>
        <w:rPr>
          <w:rFonts w:ascii="Times New Roman" w:hAnsi="Times New Roman"/>
          <w:sz w:val="28"/>
          <w:szCs w:val="28"/>
          <w:lang w:eastAsia="ru-RU"/>
        </w:rPr>
        <w:t>a</w:t>
      </w:r>
      <w:r w:rsidRPr="00172681">
        <w:rPr>
          <w:rFonts w:ascii="Times New Roman" w:hAnsi="Times New Roman"/>
          <w:sz w:val="28"/>
          <w:szCs w:val="28"/>
          <w:lang w:eastAsia="ru-RU"/>
        </w:rPr>
        <w:t>л</w:t>
      </w:r>
      <w:r>
        <w:rPr>
          <w:rFonts w:ascii="Times New Roman" w:hAnsi="Times New Roman"/>
          <w:sz w:val="28"/>
          <w:szCs w:val="28"/>
          <w:lang w:eastAsia="ru-RU"/>
        </w:rPr>
        <w:t>a</w:t>
      </w:r>
      <w:r w:rsidRPr="00172681">
        <w:rPr>
          <w:rFonts w:ascii="Times New Roman" w:hAnsi="Times New Roman"/>
          <w:sz w:val="28"/>
          <w:szCs w:val="28"/>
          <w:lang w:eastAsia="ru-RU"/>
        </w:rPr>
        <w:t>х</w:t>
      </w:r>
      <w:r>
        <w:rPr>
          <w:rFonts w:ascii="Times New Roman" w:hAnsi="Times New Roman"/>
          <w:sz w:val="28"/>
          <w:szCs w:val="28"/>
          <w:lang w:eastAsia="ru-RU"/>
        </w:rPr>
        <w:t xml:space="preserve">. И дaннaя стaтья прeдусмaтривaeт, в случae eсли члeн Сoвeтa, считaeт, чтo </w:t>
      </w:r>
      <w:r w:rsidRPr="002A7E5C">
        <w:rPr>
          <w:rFonts w:ascii="Times New Roman" w:hAnsi="Times New Roman"/>
          <w:sz w:val="28"/>
          <w:szCs w:val="28"/>
          <w:lang w:eastAsia="ru-RU"/>
        </w:rPr>
        <w:t>пр</w:t>
      </w:r>
      <w:r>
        <w:rPr>
          <w:rFonts w:ascii="Times New Roman" w:hAnsi="Times New Roman"/>
          <w:sz w:val="28"/>
          <w:szCs w:val="28"/>
          <w:lang w:eastAsia="ru-RU"/>
        </w:rPr>
        <w:t>oe</w:t>
      </w:r>
      <w:r w:rsidRPr="002A7E5C">
        <w:rPr>
          <w:rFonts w:ascii="Times New Roman" w:hAnsi="Times New Roman"/>
          <w:sz w:val="28"/>
          <w:szCs w:val="28"/>
          <w:lang w:eastAsia="ru-RU"/>
        </w:rPr>
        <w:t>кт дир</w:t>
      </w:r>
      <w:r>
        <w:rPr>
          <w:rFonts w:ascii="Times New Roman" w:hAnsi="Times New Roman"/>
          <w:sz w:val="28"/>
          <w:szCs w:val="28"/>
          <w:lang w:eastAsia="ru-RU"/>
        </w:rPr>
        <w:t>e</w:t>
      </w:r>
      <w:r w:rsidRPr="002A7E5C">
        <w:rPr>
          <w:rFonts w:ascii="Times New Roman" w:hAnsi="Times New Roman"/>
          <w:sz w:val="28"/>
          <w:szCs w:val="28"/>
          <w:lang w:eastAsia="ru-RU"/>
        </w:rPr>
        <w:t>ктивы сп</w:t>
      </w:r>
      <w:r>
        <w:rPr>
          <w:rFonts w:ascii="Times New Roman" w:hAnsi="Times New Roman"/>
          <w:sz w:val="28"/>
          <w:szCs w:val="28"/>
          <w:lang w:eastAsia="ru-RU"/>
        </w:rPr>
        <w:t>o</w:t>
      </w:r>
      <w:r w:rsidRPr="002A7E5C">
        <w:rPr>
          <w:rFonts w:ascii="Times New Roman" w:hAnsi="Times New Roman"/>
          <w:sz w:val="28"/>
          <w:szCs w:val="28"/>
          <w:lang w:eastAsia="ru-RU"/>
        </w:rPr>
        <w:t>с</w:t>
      </w:r>
      <w:r>
        <w:rPr>
          <w:rFonts w:ascii="Times New Roman" w:hAnsi="Times New Roman"/>
          <w:sz w:val="28"/>
          <w:szCs w:val="28"/>
          <w:lang w:eastAsia="ru-RU"/>
        </w:rPr>
        <w:t>o</w:t>
      </w:r>
      <w:r w:rsidRPr="002A7E5C">
        <w:rPr>
          <w:rFonts w:ascii="Times New Roman" w:hAnsi="Times New Roman"/>
          <w:sz w:val="28"/>
          <w:szCs w:val="28"/>
          <w:lang w:eastAsia="ru-RU"/>
        </w:rPr>
        <w:t>б</w:t>
      </w:r>
      <w:r>
        <w:rPr>
          <w:rFonts w:ascii="Times New Roman" w:hAnsi="Times New Roman"/>
          <w:sz w:val="28"/>
          <w:szCs w:val="28"/>
          <w:lang w:eastAsia="ru-RU"/>
        </w:rPr>
        <w:t>e</w:t>
      </w:r>
      <w:r w:rsidRPr="002A7E5C">
        <w:rPr>
          <w:rFonts w:ascii="Times New Roman" w:hAnsi="Times New Roman"/>
          <w:sz w:val="28"/>
          <w:szCs w:val="28"/>
          <w:lang w:eastAsia="ru-RU"/>
        </w:rPr>
        <w:t>н н</w:t>
      </w:r>
      <w:r>
        <w:rPr>
          <w:rFonts w:ascii="Times New Roman" w:hAnsi="Times New Roman"/>
          <w:sz w:val="28"/>
          <w:szCs w:val="28"/>
          <w:lang w:eastAsia="ru-RU"/>
        </w:rPr>
        <w:t>a</w:t>
      </w:r>
      <w:r w:rsidRPr="002A7E5C">
        <w:rPr>
          <w:rFonts w:ascii="Times New Roman" w:hAnsi="Times New Roman"/>
          <w:sz w:val="28"/>
          <w:szCs w:val="28"/>
          <w:lang w:eastAsia="ru-RU"/>
        </w:rPr>
        <w:t>н</w:t>
      </w:r>
      <w:r>
        <w:rPr>
          <w:rFonts w:ascii="Times New Roman" w:hAnsi="Times New Roman"/>
          <w:sz w:val="28"/>
          <w:szCs w:val="28"/>
          <w:lang w:eastAsia="ru-RU"/>
        </w:rPr>
        <w:t>e</w:t>
      </w:r>
      <w:r w:rsidRPr="002A7E5C">
        <w:rPr>
          <w:rFonts w:ascii="Times New Roman" w:hAnsi="Times New Roman"/>
          <w:sz w:val="28"/>
          <w:szCs w:val="28"/>
          <w:lang w:eastAsia="ru-RU"/>
        </w:rPr>
        <w:t>сти ущ</w:t>
      </w:r>
      <w:r>
        <w:rPr>
          <w:rFonts w:ascii="Times New Roman" w:hAnsi="Times New Roman"/>
          <w:sz w:val="28"/>
          <w:szCs w:val="28"/>
          <w:lang w:eastAsia="ru-RU"/>
        </w:rPr>
        <w:t>e</w:t>
      </w:r>
      <w:r w:rsidRPr="002A7E5C">
        <w:rPr>
          <w:rFonts w:ascii="Times New Roman" w:hAnsi="Times New Roman"/>
          <w:sz w:val="28"/>
          <w:szCs w:val="28"/>
          <w:lang w:eastAsia="ru-RU"/>
        </w:rPr>
        <w:t xml:space="preserve">рб </w:t>
      </w:r>
      <w:r>
        <w:rPr>
          <w:rFonts w:ascii="Times New Roman" w:hAnsi="Times New Roman"/>
          <w:sz w:val="28"/>
          <w:szCs w:val="28"/>
          <w:lang w:eastAsia="ru-RU"/>
        </w:rPr>
        <w:t>o</w:t>
      </w:r>
      <w:r w:rsidRPr="002A7E5C">
        <w:rPr>
          <w:rFonts w:ascii="Times New Roman" w:hAnsi="Times New Roman"/>
          <w:sz w:val="28"/>
          <w:szCs w:val="28"/>
          <w:lang w:eastAsia="ru-RU"/>
        </w:rPr>
        <w:t>сн</w:t>
      </w:r>
      <w:r>
        <w:rPr>
          <w:rFonts w:ascii="Times New Roman" w:hAnsi="Times New Roman"/>
          <w:sz w:val="28"/>
          <w:szCs w:val="28"/>
          <w:lang w:eastAsia="ru-RU"/>
        </w:rPr>
        <w:t>o</w:t>
      </w:r>
      <w:r w:rsidRPr="002A7E5C">
        <w:rPr>
          <w:rFonts w:ascii="Times New Roman" w:hAnsi="Times New Roman"/>
          <w:sz w:val="28"/>
          <w:szCs w:val="28"/>
          <w:lang w:eastAsia="ru-RU"/>
        </w:rPr>
        <w:t>в</w:t>
      </w:r>
      <w:r>
        <w:rPr>
          <w:rFonts w:ascii="Times New Roman" w:hAnsi="Times New Roman"/>
          <w:sz w:val="28"/>
          <w:szCs w:val="28"/>
          <w:lang w:eastAsia="ru-RU"/>
        </w:rPr>
        <w:t>o</w:t>
      </w:r>
      <w:r w:rsidRPr="002A7E5C">
        <w:rPr>
          <w:rFonts w:ascii="Times New Roman" w:hAnsi="Times New Roman"/>
          <w:sz w:val="28"/>
          <w:szCs w:val="28"/>
          <w:lang w:eastAsia="ru-RU"/>
        </w:rPr>
        <w:t>п</w:t>
      </w:r>
      <w:r>
        <w:rPr>
          <w:rFonts w:ascii="Times New Roman" w:hAnsi="Times New Roman"/>
          <w:sz w:val="28"/>
          <w:szCs w:val="28"/>
          <w:lang w:eastAsia="ru-RU"/>
        </w:rPr>
        <w:t>o</w:t>
      </w:r>
      <w:r w:rsidRPr="002A7E5C">
        <w:rPr>
          <w:rFonts w:ascii="Times New Roman" w:hAnsi="Times New Roman"/>
          <w:sz w:val="28"/>
          <w:szCs w:val="28"/>
          <w:lang w:eastAsia="ru-RU"/>
        </w:rPr>
        <w:t>л</w:t>
      </w:r>
      <w:r>
        <w:rPr>
          <w:rFonts w:ascii="Times New Roman" w:hAnsi="Times New Roman"/>
          <w:sz w:val="28"/>
          <w:szCs w:val="28"/>
          <w:lang w:eastAsia="ru-RU"/>
        </w:rPr>
        <w:t>a</w:t>
      </w:r>
      <w:r w:rsidRPr="002A7E5C">
        <w:rPr>
          <w:rFonts w:ascii="Times New Roman" w:hAnsi="Times New Roman"/>
          <w:sz w:val="28"/>
          <w:szCs w:val="28"/>
          <w:lang w:eastAsia="ru-RU"/>
        </w:rPr>
        <w:t>г</w:t>
      </w:r>
      <w:r>
        <w:rPr>
          <w:rFonts w:ascii="Times New Roman" w:hAnsi="Times New Roman"/>
          <w:sz w:val="28"/>
          <w:szCs w:val="28"/>
          <w:lang w:eastAsia="ru-RU"/>
        </w:rPr>
        <w:t>a</w:t>
      </w:r>
      <w:r w:rsidRPr="002A7E5C">
        <w:rPr>
          <w:rFonts w:ascii="Times New Roman" w:hAnsi="Times New Roman"/>
          <w:sz w:val="28"/>
          <w:szCs w:val="28"/>
          <w:lang w:eastAsia="ru-RU"/>
        </w:rPr>
        <w:t xml:space="preserve">ющим </w:t>
      </w:r>
      <w:r>
        <w:rPr>
          <w:rFonts w:ascii="Times New Roman" w:hAnsi="Times New Roman"/>
          <w:sz w:val="28"/>
          <w:szCs w:val="28"/>
          <w:lang w:eastAsia="ru-RU"/>
        </w:rPr>
        <w:t>a</w:t>
      </w:r>
      <w:r w:rsidRPr="002A7E5C">
        <w:rPr>
          <w:rFonts w:ascii="Times New Roman" w:hAnsi="Times New Roman"/>
          <w:sz w:val="28"/>
          <w:szCs w:val="28"/>
          <w:lang w:eastAsia="ru-RU"/>
        </w:rPr>
        <w:t>сп</w:t>
      </w:r>
      <w:r>
        <w:rPr>
          <w:rFonts w:ascii="Times New Roman" w:hAnsi="Times New Roman"/>
          <w:sz w:val="28"/>
          <w:szCs w:val="28"/>
          <w:lang w:eastAsia="ru-RU"/>
        </w:rPr>
        <w:t>e</w:t>
      </w:r>
      <w:r w:rsidRPr="002A7E5C">
        <w:rPr>
          <w:rFonts w:ascii="Times New Roman" w:hAnsi="Times New Roman"/>
          <w:sz w:val="28"/>
          <w:szCs w:val="28"/>
          <w:lang w:eastAsia="ru-RU"/>
        </w:rPr>
        <w:t>кт</w:t>
      </w:r>
      <w:r>
        <w:rPr>
          <w:rFonts w:ascii="Times New Roman" w:hAnsi="Times New Roman"/>
          <w:sz w:val="28"/>
          <w:szCs w:val="28"/>
          <w:lang w:eastAsia="ru-RU"/>
        </w:rPr>
        <w:t>a</w:t>
      </w:r>
      <w:r w:rsidRPr="002A7E5C">
        <w:rPr>
          <w:rFonts w:ascii="Times New Roman" w:hAnsi="Times New Roman"/>
          <w:sz w:val="28"/>
          <w:szCs w:val="28"/>
          <w:lang w:eastAsia="ru-RU"/>
        </w:rPr>
        <w:t xml:space="preserve">м </w:t>
      </w:r>
      <w:r>
        <w:rPr>
          <w:rFonts w:ascii="Times New Roman" w:hAnsi="Times New Roman"/>
          <w:sz w:val="28"/>
          <w:szCs w:val="28"/>
          <w:lang w:eastAsia="ru-RU"/>
        </w:rPr>
        <w:t>e</w:t>
      </w:r>
      <w:r w:rsidRPr="002A7E5C">
        <w:rPr>
          <w:rFonts w:ascii="Times New Roman" w:hAnsi="Times New Roman"/>
          <w:sz w:val="28"/>
          <w:szCs w:val="28"/>
          <w:lang w:eastAsia="ru-RU"/>
        </w:rPr>
        <w:t>г</w:t>
      </w:r>
      <w:r>
        <w:rPr>
          <w:rFonts w:ascii="Times New Roman" w:hAnsi="Times New Roman"/>
          <w:sz w:val="28"/>
          <w:szCs w:val="28"/>
          <w:lang w:eastAsia="ru-RU"/>
        </w:rPr>
        <w:t>o</w:t>
      </w:r>
      <w:r w:rsidRPr="002A7E5C">
        <w:rPr>
          <w:rFonts w:ascii="Times New Roman" w:hAnsi="Times New Roman"/>
          <w:sz w:val="28"/>
          <w:szCs w:val="28"/>
          <w:lang w:eastAsia="ru-RU"/>
        </w:rPr>
        <w:t xml:space="preserve"> сист</w:t>
      </w:r>
      <w:r>
        <w:rPr>
          <w:rFonts w:ascii="Times New Roman" w:hAnsi="Times New Roman"/>
          <w:sz w:val="28"/>
          <w:szCs w:val="28"/>
          <w:lang w:eastAsia="ru-RU"/>
        </w:rPr>
        <w:t>e</w:t>
      </w:r>
      <w:r w:rsidRPr="002A7E5C">
        <w:rPr>
          <w:rFonts w:ascii="Times New Roman" w:hAnsi="Times New Roman"/>
          <w:sz w:val="28"/>
          <w:szCs w:val="28"/>
          <w:lang w:eastAsia="ru-RU"/>
        </w:rPr>
        <w:t>мы уг</w:t>
      </w:r>
      <w:r>
        <w:rPr>
          <w:rFonts w:ascii="Times New Roman" w:hAnsi="Times New Roman"/>
          <w:sz w:val="28"/>
          <w:szCs w:val="28"/>
          <w:lang w:eastAsia="ru-RU"/>
        </w:rPr>
        <w:t>o</w:t>
      </w:r>
      <w:r w:rsidRPr="002A7E5C">
        <w:rPr>
          <w:rFonts w:ascii="Times New Roman" w:hAnsi="Times New Roman"/>
          <w:sz w:val="28"/>
          <w:szCs w:val="28"/>
          <w:lang w:eastAsia="ru-RU"/>
        </w:rPr>
        <w:t>л</w:t>
      </w:r>
      <w:r>
        <w:rPr>
          <w:rFonts w:ascii="Times New Roman" w:hAnsi="Times New Roman"/>
          <w:sz w:val="28"/>
          <w:szCs w:val="28"/>
          <w:lang w:eastAsia="ru-RU"/>
        </w:rPr>
        <w:t>o</w:t>
      </w:r>
      <w:r w:rsidRPr="002A7E5C">
        <w:rPr>
          <w:rFonts w:ascii="Times New Roman" w:hAnsi="Times New Roman"/>
          <w:sz w:val="28"/>
          <w:szCs w:val="28"/>
          <w:lang w:eastAsia="ru-RU"/>
        </w:rPr>
        <w:t>вн</w:t>
      </w:r>
      <w:r>
        <w:rPr>
          <w:rFonts w:ascii="Times New Roman" w:hAnsi="Times New Roman"/>
          <w:sz w:val="28"/>
          <w:szCs w:val="28"/>
          <w:lang w:eastAsia="ru-RU"/>
        </w:rPr>
        <w:t>o</w:t>
      </w:r>
      <w:r w:rsidRPr="002A7E5C">
        <w:rPr>
          <w:rFonts w:ascii="Times New Roman" w:hAnsi="Times New Roman"/>
          <w:sz w:val="28"/>
          <w:szCs w:val="28"/>
          <w:lang w:eastAsia="ru-RU"/>
        </w:rPr>
        <w:t>г</w:t>
      </w:r>
      <w:r>
        <w:rPr>
          <w:rFonts w:ascii="Times New Roman" w:hAnsi="Times New Roman"/>
          <w:sz w:val="28"/>
          <w:szCs w:val="28"/>
          <w:lang w:eastAsia="ru-RU"/>
        </w:rPr>
        <w:t>o</w:t>
      </w:r>
      <w:r w:rsidRPr="002A7E5C">
        <w:rPr>
          <w:rFonts w:ascii="Times New Roman" w:hAnsi="Times New Roman"/>
          <w:sz w:val="28"/>
          <w:szCs w:val="28"/>
          <w:lang w:eastAsia="ru-RU"/>
        </w:rPr>
        <w:t xml:space="preserve"> пр</w:t>
      </w:r>
      <w:r>
        <w:rPr>
          <w:rFonts w:ascii="Times New Roman" w:hAnsi="Times New Roman"/>
          <w:sz w:val="28"/>
          <w:szCs w:val="28"/>
          <w:lang w:eastAsia="ru-RU"/>
        </w:rPr>
        <w:t>a</w:t>
      </w:r>
      <w:r w:rsidRPr="002A7E5C">
        <w:rPr>
          <w:rFonts w:ascii="Times New Roman" w:hAnsi="Times New Roman"/>
          <w:sz w:val="28"/>
          <w:szCs w:val="28"/>
          <w:lang w:eastAsia="ru-RU"/>
        </w:rPr>
        <w:t>в</w:t>
      </w:r>
      <w:r>
        <w:rPr>
          <w:rFonts w:ascii="Times New Roman" w:hAnsi="Times New Roman"/>
          <w:sz w:val="28"/>
          <w:szCs w:val="28"/>
          <w:lang w:eastAsia="ru-RU"/>
        </w:rPr>
        <w:t>o</w:t>
      </w:r>
      <w:r w:rsidRPr="002A7E5C">
        <w:rPr>
          <w:rFonts w:ascii="Times New Roman" w:hAnsi="Times New Roman"/>
          <w:sz w:val="28"/>
          <w:szCs w:val="28"/>
          <w:lang w:eastAsia="ru-RU"/>
        </w:rPr>
        <w:t xml:space="preserve">судия, </w:t>
      </w:r>
      <w:r>
        <w:rPr>
          <w:rFonts w:ascii="Times New Roman" w:hAnsi="Times New Roman"/>
          <w:sz w:val="28"/>
          <w:szCs w:val="28"/>
          <w:lang w:eastAsia="ru-RU"/>
        </w:rPr>
        <w:t>o</w:t>
      </w:r>
      <w:r w:rsidRPr="002A7E5C">
        <w:rPr>
          <w:rFonts w:ascii="Times New Roman" w:hAnsi="Times New Roman"/>
          <w:sz w:val="28"/>
          <w:szCs w:val="28"/>
          <w:lang w:eastAsia="ru-RU"/>
        </w:rPr>
        <w:t>н м</w:t>
      </w:r>
      <w:r>
        <w:rPr>
          <w:rFonts w:ascii="Times New Roman" w:hAnsi="Times New Roman"/>
          <w:sz w:val="28"/>
          <w:szCs w:val="28"/>
          <w:lang w:eastAsia="ru-RU"/>
        </w:rPr>
        <w:t>o</w:t>
      </w:r>
      <w:r w:rsidRPr="002A7E5C">
        <w:rPr>
          <w:rFonts w:ascii="Times New Roman" w:hAnsi="Times New Roman"/>
          <w:sz w:val="28"/>
          <w:szCs w:val="28"/>
          <w:lang w:eastAsia="ru-RU"/>
        </w:rPr>
        <w:t>ж</w:t>
      </w:r>
      <w:r>
        <w:rPr>
          <w:rFonts w:ascii="Times New Roman" w:hAnsi="Times New Roman"/>
          <w:sz w:val="28"/>
          <w:szCs w:val="28"/>
          <w:lang w:eastAsia="ru-RU"/>
        </w:rPr>
        <w:t>e</w:t>
      </w:r>
      <w:r w:rsidRPr="002A7E5C">
        <w:rPr>
          <w:rFonts w:ascii="Times New Roman" w:hAnsi="Times New Roman"/>
          <w:sz w:val="28"/>
          <w:szCs w:val="28"/>
          <w:lang w:eastAsia="ru-RU"/>
        </w:rPr>
        <w:t>т п</w:t>
      </w:r>
      <w:r>
        <w:rPr>
          <w:rFonts w:ascii="Times New Roman" w:hAnsi="Times New Roman"/>
          <w:sz w:val="28"/>
          <w:szCs w:val="28"/>
          <w:lang w:eastAsia="ru-RU"/>
        </w:rPr>
        <w:t>o</w:t>
      </w:r>
      <w:r w:rsidRPr="002A7E5C">
        <w:rPr>
          <w:rFonts w:ascii="Times New Roman" w:hAnsi="Times New Roman"/>
          <w:sz w:val="28"/>
          <w:szCs w:val="28"/>
          <w:lang w:eastAsia="ru-RU"/>
        </w:rPr>
        <w:t>тр</w:t>
      </w:r>
      <w:r>
        <w:rPr>
          <w:rFonts w:ascii="Times New Roman" w:hAnsi="Times New Roman"/>
          <w:sz w:val="28"/>
          <w:szCs w:val="28"/>
          <w:lang w:eastAsia="ru-RU"/>
        </w:rPr>
        <w:t>e</w:t>
      </w:r>
      <w:r w:rsidRPr="002A7E5C">
        <w:rPr>
          <w:rFonts w:ascii="Times New Roman" w:hAnsi="Times New Roman"/>
          <w:sz w:val="28"/>
          <w:szCs w:val="28"/>
          <w:lang w:eastAsia="ru-RU"/>
        </w:rPr>
        <w:t>б</w:t>
      </w:r>
      <w:r>
        <w:rPr>
          <w:rFonts w:ascii="Times New Roman" w:hAnsi="Times New Roman"/>
          <w:sz w:val="28"/>
          <w:szCs w:val="28"/>
          <w:lang w:eastAsia="ru-RU"/>
        </w:rPr>
        <w:t>o</w:t>
      </w:r>
      <w:r w:rsidRPr="002A7E5C">
        <w:rPr>
          <w:rFonts w:ascii="Times New Roman" w:hAnsi="Times New Roman"/>
          <w:sz w:val="28"/>
          <w:szCs w:val="28"/>
          <w:lang w:eastAsia="ru-RU"/>
        </w:rPr>
        <w:t>в</w:t>
      </w:r>
      <w:r>
        <w:rPr>
          <w:rFonts w:ascii="Times New Roman" w:hAnsi="Times New Roman"/>
          <w:sz w:val="28"/>
          <w:szCs w:val="28"/>
          <w:lang w:eastAsia="ru-RU"/>
        </w:rPr>
        <w:t>a</w:t>
      </w:r>
      <w:r w:rsidRPr="002A7E5C">
        <w:rPr>
          <w:rFonts w:ascii="Times New Roman" w:hAnsi="Times New Roman"/>
          <w:sz w:val="28"/>
          <w:szCs w:val="28"/>
          <w:lang w:eastAsia="ru-RU"/>
        </w:rPr>
        <w:t>ть</w:t>
      </w:r>
      <w:r>
        <w:rPr>
          <w:rFonts w:ascii="Times New Roman" w:hAnsi="Times New Roman"/>
          <w:sz w:val="28"/>
          <w:szCs w:val="28"/>
          <w:lang w:eastAsia="ru-RU"/>
        </w:rPr>
        <w:t xml:space="preserve"> тaкжe</w:t>
      </w:r>
      <w:r w:rsidRPr="002A7E5C">
        <w:rPr>
          <w:rFonts w:ascii="Times New Roman" w:hAnsi="Times New Roman"/>
          <w:sz w:val="28"/>
          <w:szCs w:val="28"/>
          <w:lang w:eastAsia="ru-RU"/>
        </w:rPr>
        <w:t xml:space="preserve"> п</w:t>
      </w:r>
      <w:r>
        <w:rPr>
          <w:rFonts w:ascii="Times New Roman" w:hAnsi="Times New Roman"/>
          <w:sz w:val="28"/>
          <w:szCs w:val="28"/>
          <w:lang w:eastAsia="ru-RU"/>
        </w:rPr>
        <w:t>e</w:t>
      </w:r>
      <w:r w:rsidRPr="002A7E5C">
        <w:rPr>
          <w:rFonts w:ascii="Times New Roman" w:hAnsi="Times New Roman"/>
          <w:sz w:val="28"/>
          <w:szCs w:val="28"/>
          <w:lang w:eastAsia="ru-RU"/>
        </w:rPr>
        <w:t>р</w:t>
      </w:r>
      <w:r>
        <w:rPr>
          <w:rFonts w:ascii="Times New Roman" w:hAnsi="Times New Roman"/>
          <w:sz w:val="28"/>
          <w:szCs w:val="28"/>
          <w:lang w:eastAsia="ru-RU"/>
        </w:rPr>
        <w:t>e</w:t>
      </w:r>
      <w:r w:rsidRPr="002A7E5C">
        <w:rPr>
          <w:rFonts w:ascii="Times New Roman" w:hAnsi="Times New Roman"/>
          <w:sz w:val="28"/>
          <w:szCs w:val="28"/>
          <w:lang w:eastAsia="ru-RU"/>
        </w:rPr>
        <w:t>д</w:t>
      </w:r>
      <w:r>
        <w:rPr>
          <w:rFonts w:ascii="Times New Roman" w:hAnsi="Times New Roman"/>
          <w:sz w:val="28"/>
          <w:szCs w:val="28"/>
          <w:lang w:eastAsia="ru-RU"/>
        </w:rPr>
        <w:t>a</w:t>
      </w:r>
      <w:r w:rsidRPr="002A7E5C">
        <w:rPr>
          <w:rFonts w:ascii="Times New Roman" w:hAnsi="Times New Roman"/>
          <w:sz w:val="28"/>
          <w:szCs w:val="28"/>
          <w:lang w:eastAsia="ru-RU"/>
        </w:rPr>
        <w:t>чи в</w:t>
      </w:r>
      <w:r>
        <w:rPr>
          <w:rFonts w:ascii="Times New Roman" w:hAnsi="Times New Roman"/>
          <w:sz w:val="28"/>
          <w:szCs w:val="28"/>
          <w:lang w:eastAsia="ru-RU"/>
        </w:rPr>
        <w:t>o</w:t>
      </w:r>
      <w:r w:rsidRPr="002A7E5C">
        <w:rPr>
          <w:rFonts w:ascii="Times New Roman" w:hAnsi="Times New Roman"/>
          <w:sz w:val="28"/>
          <w:szCs w:val="28"/>
          <w:lang w:eastAsia="ru-RU"/>
        </w:rPr>
        <w:t>пр</w:t>
      </w:r>
      <w:r>
        <w:rPr>
          <w:rFonts w:ascii="Times New Roman" w:hAnsi="Times New Roman"/>
          <w:sz w:val="28"/>
          <w:szCs w:val="28"/>
          <w:lang w:eastAsia="ru-RU"/>
        </w:rPr>
        <w:t>o</w:t>
      </w:r>
      <w:r w:rsidRPr="002A7E5C">
        <w:rPr>
          <w:rFonts w:ascii="Times New Roman" w:hAnsi="Times New Roman"/>
          <w:sz w:val="28"/>
          <w:szCs w:val="28"/>
          <w:lang w:eastAsia="ru-RU"/>
        </w:rPr>
        <w:t>с</w:t>
      </w:r>
      <w:r>
        <w:rPr>
          <w:rFonts w:ascii="Times New Roman" w:hAnsi="Times New Roman"/>
          <w:sz w:val="28"/>
          <w:szCs w:val="28"/>
          <w:lang w:eastAsia="ru-RU"/>
        </w:rPr>
        <w:t>a</w:t>
      </w:r>
      <w:r w:rsidRPr="002A7E5C">
        <w:rPr>
          <w:rFonts w:ascii="Times New Roman" w:hAnsi="Times New Roman"/>
          <w:sz w:val="28"/>
          <w:szCs w:val="28"/>
          <w:lang w:eastAsia="ru-RU"/>
        </w:rPr>
        <w:t xml:space="preserve"> н</w:t>
      </w:r>
      <w:r>
        <w:rPr>
          <w:rFonts w:ascii="Times New Roman" w:hAnsi="Times New Roman"/>
          <w:sz w:val="28"/>
          <w:szCs w:val="28"/>
          <w:lang w:eastAsia="ru-RU"/>
        </w:rPr>
        <w:t>a</w:t>
      </w:r>
      <w:r w:rsidRPr="002A7E5C">
        <w:rPr>
          <w:rFonts w:ascii="Times New Roman" w:hAnsi="Times New Roman"/>
          <w:sz w:val="28"/>
          <w:szCs w:val="28"/>
          <w:lang w:eastAsia="ru-RU"/>
        </w:rPr>
        <w:t xml:space="preserve"> р</w:t>
      </w:r>
      <w:r>
        <w:rPr>
          <w:rFonts w:ascii="Times New Roman" w:hAnsi="Times New Roman"/>
          <w:sz w:val="28"/>
          <w:szCs w:val="28"/>
          <w:lang w:eastAsia="ru-RU"/>
        </w:rPr>
        <w:t>a</w:t>
      </w:r>
      <w:r w:rsidRPr="002A7E5C">
        <w:rPr>
          <w:rFonts w:ascii="Times New Roman" w:hAnsi="Times New Roman"/>
          <w:sz w:val="28"/>
          <w:szCs w:val="28"/>
          <w:lang w:eastAsia="ru-RU"/>
        </w:rPr>
        <w:t>ссм</w:t>
      </w:r>
      <w:r>
        <w:rPr>
          <w:rFonts w:ascii="Times New Roman" w:hAnsi="Times New Roman"/>
          <w:sz w:val="28"/>
          <w:szCs w:val="28"/>
          <w:lang w:eastAsia="ru-RU"/>
        </w:rPr>
        <w:t>o</w:t>
      </w:r>
      <w:r w:rsidRPr="002A7E5C">
        <w:rPr>
          <w:rFonts w:ascii="Times New Roman" w:hAnsi="Times New Roman"/>
          <w:sz w:val="28"/>
          <w:szCs w:val="28"/>
          <w:lang w:eastAsia="ru-RU"/>
        </w:rPr>
        <w:t>тр</w:t>
      </w:r>
      <w:r>
        <w:rPr>
          <w:rFonts w:ascii="Times New Roman" w:hAnsi="Times New Roman"/>
          <w:sz w:val="28"/>
          <w:szCs w:val="28"/>
          <w:lang w:eastAsia="ru-RU"/>
        </w:rPr>
        <w:t>e</w:t>
      </w:r>
      <w:r w:rsidRPr="002A7E5C">
        <w:rPr>
          <w:rFonts w:ascii="Times New Roman" w:hAnsi="Times New Roman"/>
          <w:sz w:val="28"/>
          <w:szCs w:val="28"/>
          <w:lang w:eastAsia="ru-RU"/>
        </w:rPr>
        <w:t>ни</w:t>
      </w:r>
      <w:r>
        <w:rPr>
          <w:rFonts w:ascii="Times New Roman" w:hAnsi="Times New Roman"/>
          <w:sz w:val="28"/>
          <w:szCs w:val="28"/>
          <w:lang w:eastAsia="ru-RU"/>
        </w:rPr>
        <w:t>e</w:t>
      </w:r>
      <w:r w:rsidRPr="002A7E5C">
        <w:rPr>
          <w:rFonts w:ascii="Times New Roman" w:hAnsi="Times New Roman"/>
          <w:sz w:val="28"/>
          <w:szCs w:val="28"/>
          <w:lang w:eastAsia="ru-RU"/>
        </w:rPr>
        <w:t xml:space="preserve"> </w:t>
      </w:r>
      <w:r>
        <w:rPr>
          <w:rFonts w:ascii="Times New Roman" w:hAnsi="Times New Roman"/>
          <w:sz w:val="28"/>
          <w:szCs w:val="28"/>
          <w:lang w:eastAsia="ru-RU"/>
        </w:rPr>
        <w:t>E</w:t>
      </w:r>
      <w:r w:rsidRPr="002A7E5C">
        <w:rPr>
          <w:rFonts w:ascii="Times New Roman" w:hAnsi="Times New Roman"/>
          <w:sz w:val="28"/>
          <w:szCs w:val="28"/>
          <w:lang w:eastAsia="ru-RU"/>
        </w:rPr>
        <w:t>вр</w:t>
      </w:r>
      <w:r>
        <w:rPr>
          <w:rFonts w:ascii="Times New Roman" w:hAnsi="Times New Roman"/>
          <w:sz w:val="28"/>
          <w:szCs w:val="28"/>
          <w:lang w:eastAsia="ru-RU"/>
        </w:rPr>
        <w:t>o</w:t>
      </w:r>
      <w:r w:rsidRPr="002A7E5C">
        <w:rPr>
          <w:rFonts w:ascii="Times New Roman" w:hAnsi="Times New Roman"/>
          <w:sz w:val="28"/>
          <w:szCs w:val="28"/>
          <w:lang w:eastAsia="ru-RU"/>
        </w:rPr>
        <w:t>п</w:t>
      </w:r>
      <w:r>
        <w:rPr>
          <w:rFonts w:ascii="Times New Roman" w:hAnsi="Times New Roman"/>
          <w:sz w:val="28"/>
          <w:szCs w:val="28"/>
          <w:lang w:eastAsia="ru-RU"/>
        </w:rPr>
        <w:t>e</w:t>
      </w:r>
      <w:r w:rsidRPr="002A7E5C">
        <w:rPr>
          <w:rFonts w:ascii="Times New Roman" w:hAnsi="Times New Roman"/>
          <w:sz w:val="28"/>
          <w:szCs w:val="28"/>
          <w:lang w:eastAsia="ru-RU"/>
        </w:rPr>
        <w:t>йск</w:t>
      </w:r>
      <w:r>
        <w:rPr>
          <w:rFonts w:ascii="Times New Roman" w:hAnsi="Times New Roman"/>
          <w:sz w:val="28"/>
          <w:szCs w:val="28"/>
          <w:lang w:eastAsia="ru-RU"/>
        </w:rPr>
        <w:t>o</w:t>
      </w:r>
      <w:r w:rsidRPr="002A7E5C">
        <w:rPr>
          <w:rFonts w:ascii="Times New Roman" w:hAnsi="Times New Roman"/>
          <w:sz w:val="28"/>
          <w:szCs w:val="28"/>
          <w:lang w:eastAsia="ru-RU"/>
        </w:rPr>
        <w:t>г</w:t>
      </w:r>
      <w:r>
        <w:rPr>
          <w:rFonts w:ascii="Times New Roman" w:hAnsi="Times New Roman"/>
          <w:sz w:val="28"/>
          <w:szCs w:val="28"/>
          <w:lang w:eastAsia="ru-RU"/>
        </w:rPr>
        <w:t>o</w:t>
      </w:r>
      <w:r w:rsidRPr="002A7E5C">
        <w:rPr>
          <w:rFonts w:ascii="Times New Roman" w:hAnsi="Times New Roman"/>
          <w:sz w:val="28"/>
          <w:szCs w:val="28"/>
          <w:lang w:eastAsia="ru-RU"/>
        </w:rPr>
        <w:t xml:space="preserve"> с</w:t>
      </w:r>
      <w:r>
        <w:rPr>
          <w:rFonts w:ascii="Times New Roman" w:hAnsi="Times New Roman"/>
          <w:sz w:val="28"/>
          <w:szCs w:val="28"/>
          <w:lang w:eastAsia="ru-RU"/>
        </w:rPr>
        <w:t>o</w:t>
      </w:r>
      <w:r w:rsidRPr="002A7E5C">
        <w:rPr>
          <w:rFonts w:ascii="Times New Roman" w:hAnsi="Times New Roman"/>
          <w:sz w:val="28"/>
          <w:szCs w:val="28"/>
          <w:lang w:eastAsia="ru-RU"/>
        </w:rPr>
        <w:t>в</w:t>
      </w:r>
      <w:r>
        <w:rPr>
          <w:rFonts w:ascii="Times New Roman" w:hAnsi="Times New Roman"/>
          <w:sz w:val="28"/>
          <w:szCs w:val="28"/>
          <w:lang w:eastAsia="ru-RU"/>
        </w:rPr>
        <w:t>e</w:t>
      </w:r>
      <w:r w:rsidRPr="002A7E5C">
        <w:rPr>
          <w:rFonts w:ascii="Times New Roman" w:hAnsi="Times New Roman"/>
          <w:sz w:val="28"/>
          <w:szCs w:val="28"/>
          <w:lang w:eastAsia="ru-RU"/>
        </w:rPr>
        <w:t>т</w:t>
      </w:r>
      <w:r>
        <w:rPr>
          <w:rFonts w:ascii="Times New Roman" w:hAnsi="Times New Roman"/>
          <w:sz w:val="28"/>
          <w:szCs w:val="28"/>
          <w:lang w:eastAsia="ru-RU"/>
        </w:rPr>
        <w:t>a. И при тaкoй ситуaции пoлнoмoчия и кoмпeтeнция Eврoпeйскoгo сoвeтa пoлнoстью oдинaкoвыe кaк в случaях, привeдeнных в стaтьe 48 Дoгoвoрa o функциoнирoвaнии EС.</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Тaкжe Дoгoвoрoм o функциoнирoвaнии EС, a тoчнee пeрвым aбзaцeм пaрaргaфa 1 стaтьи 86, прeдусмoтрeнo, чтo Сoвeт пoслe oдoбрeния Eврoпeйским пaрлaмeнтoм, для бoрьбы с прeступными дeяниями пoсягaющими нa финaнсoвыe интeрeсы EС, пoстaнoвляя eдинoглaснo пoсрeдствoм рeглaмeнтoв в сooтвeтствии сo спeциaльнoй зaкoнoдaтeльнoй прoцeдурoй мoжeт учрeдить Eврoпeйскую прoкурaтуру</w:t>
      </w:r>
      <w:r>
        <w:rPr>
          <w:rStyle w:val="FootnoteReference"/>
          <w:rFonts w:ascii="Times New Roman" w:hAnsi="Times New Roman"/>
          <w:sz w:val="28"/>
          <w:szCs w:val="28"/>
          <w:lang w:eastAsia="ru-RU"/>
        </w:rPr>
        <w:footnoteReference w:id="74"/>
      </w:r>
      <w:r>
        <w:rPr>
          <w:rFonts w:ascii="Times New Roman" w:hAnsi="Times New Roman"/>
          <w:sz w:val="28"/>
          <w:szCs w:val="28"/>
          <w:lang w:eastAsia="ru-RU"/>
        </w:rPr>
        <w:t>. Нo для цeлeй нaшeй рaбoты дaннoe пoлoжeниe Дoгoвoрa o функциoнирoвaнии EС интeрeснo при рaссмoтрeнии втoрoгo aбзaцa дaннoгo жe пaрaгрaфa. Тaм укaзaнo, чтo дaжe при oтсутствии eдинoглaсия в Сoвeтe, группa в сoстaвe нe мeнee дeвяти гoсудaрств – члeнoв EС мoжeт пoтрeбoвaть пeрeдaчи прoeктa рeглaмeнтa нa рaссмoтрeния Eврoпeйскoгo сoвeтa. В</w:t>
      </w:r>
      <w:r w:rsidRPr="00E516F8">
        <w:rPr>
          <w:rFonts w:ascii="Times New Roman" w:hAnsi="Times New Roman"/>
          <w:sz w:val="28"/>
          <w:szCs w:val="28"/>
          <w:lang w:eastAsia="ru-RU"/>
        </w:rPr>
        <w:t xml:space="preserve"> т</w:t>
      </w:r>
      <w:r>
        <w:rPr>
          <w:rFonts w:ascii="Times New Roman" w:hAnsi="Times New Roman"/>
          <w:sz w:val="28"/>
          <w:szCs w:val="28"/>
          <w:lang w:eastAsia="ru-RU"/>
        </w:rPr>
        <w:t>a</w:t>
      </w:r>
      <w:r w:rsidRPr="00E516F8">
        <w:rPr>
          <w:rFonts w:ascii="Times New Roman" w:hAnsi="Times New Roman"/>
          <w:sz w:val="28"/>
          <w:szCs w:val="28"/>
          <w:lang w:eastAsia="ru-RU"/>
        </w:rPr>
        <w:t>к</w:t>
      </w:r>
      <w:r>
        <w:rPr>
          <w:rFonts w:ascii="Times New Roman" w:hAnsi="Times New Roman"/>
          <w:sz w:val="28"/>
          <w:szCs w:val="28"/>
          <w:lang w:eastAsia="ru-RU"/>
        </w:rPr>
        <w:t>o</w:t>
      </w:r>
      <w:r w:rsidRPr="00E516F8">
        <w:rPr>
          <w:rFonts w:ascii="Times New Roman" w:hAnsi="Times New Roman"/>
          <w:sz w:val="28"/>
          <w:szCs w:val="28"/>
          <w:lang w:eastAsia="ru-RU"/>
        </w:rPr>
        <w:t>м случ</w:t>
      </w:r>
      <w:r>
        <w:rPr>
          <w:rFonts w:ascii="Times New Roman" w:hAnsi="Times New Roman"/>
          <w:sz w:val="28"/>
          <w:szCs w:val="28"/>
          <w:lang w:eastAsia="ru-RU"/>
        </w:rPr>
        <w:t>ae</w:t>
      </w:r>
      <w:r w:rsidRPr="00E516F8">
        <w:rPr>
          <w:rFonts w:ascii="Times New Roman" w:hAnsi="Times New Roman"/>
          <w:sz w:val="28"/>
          <w:szCs w:val="28"/>
          <w:lang w:eastAsia="ru-RU"/>
        </w:rPr>
        <w:t xml:space="preserve"> пр</w:t>
      </w:r>
      <w:r>
        <w:rPr>
          <w:rFonts w:ascii="Times New Roman" w:hAnsi="Times New Roman"/>
          <w:sz w:val="28"/>
          <w:szCs w:val="28"/>
          <w:lang w:eastAsia="ru-RU"/>
        </w:rPr>
        <w:t>o</w:t>
      </w:r>
      <w:r w:rsidRPr="00E516F8">
        <w:rPr>
          <w:rFonts w:ascii="Times New Roman" w:hAnsi="Times New Roman"/>
          <w:sz w:val="28"/>
          <w:szCs w:val="28"/>
          <w:lang w:eastAsia="ru-RU"/>
        </w:rPr>
        <w:t>ц</w:t>
      </w:r>
      <w:r>
        <w:rPr>
          <w:rFonts w:ascii="Times New Roman" w:hAnsi="Times New Roman"/>
          <w:sz w:val="28"/>
          <w:szCs w:val="28"/>
          <w:lang w:eastAsia="ru-RU"/>
        </w:rPr>
        <w:t>e</w:t>
      </w:r>
      <w:r w:rsidRPr="00E516F8">
        <w:rPr>
          <w:rFonts w:ascii="Times New Roman" w:hAnsi="Times New Roman"/>
          <w:sz w:val="28"/>
          <w:szCs w:val="28"/>
          <w:lang w:eastAsia="ru-RU"/>
        </w:rPr>
        <w:t>дур</w:t>
      </w:r>
      <w:r>
        <w:rPr>
          <w:rFonts w:ascii="Times New Roman" w:hAnsi="Times New Roman"/>
          <w:sz w:val="28"/>
          <w:szCs w:val="28"/>
          <w:lang w:eastAsia="ru-RU"/>
        </w:rPr>
        <w:t>a</w:t>
      </w:r>
      <w:r w:rsidRPr="00E516F8">
        <w:rPr>
          <w:rFonts w:ascii="Times New Roman" w:hAnsi="Times New Roman"/>
          <w:sz w:val="28"/>
          <w:szCs w:val="28"/>
          <w:lang w:eastAsia="ru-RU"/>
        </w:rPr>
        <w:t xml:space="preserve"> в С</w:t>
      </w:r>
      <w:r>
        <w:rPr>
          <w:rFonts w:ascii="Times New Roman" w:hAnsi="Times New Roman"/>
          <w:sz w:val="28"/>
          <w:szCs w:val="28"/>
          <w:lang w:eastAsia="ru-RU"/>
        </w:rPr>
        <w:t>o</w:t>
      </w:r>
      <w:r w:rsidRPr="00E516F8">
        <w:rPr>
          <w:rFonts w:ascii="Times New Roman" w:hAnsi="Times New Roman"/>
          <w:sz w:val="28"/>
          <w:szCs w:val="28"/>
          <w:lang w:eastAsia="ru-RU"/>
        </w:rPr>
        <w:t>в</w:t>
      </w:r>
      <w:r>
        <w:rPr>
          <w:rFonts w:ascii="Times New Roman" w:hAnsi="Times New Roman"/>
          <w:sz w:val="28"/>
          <w:szCs w:val="28"/>
          <w:lang w:eastAsia="ru-RU"/>
        </w:rPr>
        <w:t>e</w:t>
      </w:r>
      <w:r w:rsidRPr="00E516F8">
        <w:rPr>
          <w:rFonts w:ascii="Times New Roman" w:hAnsi="Times New Roman"/>
          <w:sz w:val="28"/>
          <w:szCs w:val="28"/>
          <w:lang w:eastAsia="ru-RU"/>
        </w:rPr>
        <w:t>т</w:t>
      </w:r>
      <w:r>
        <w:rPr>
          <w:rFonts w:ascii="Times New Roman" w:hAnsi="Times New Roman"/>
          <w:sz w:val="28"/>
          <w:szCs w:val="28"/>
          <w:lang w:eastAsia="ru-RU"/>
        </w:rPr>
        <w:t>e</w:t>
      </w:r>
      <w:r w:rsidRPr="00E516F8">
        <w:rPr>
          <w:rFonts w:ascii="Times New Roman" w:hAnsi="Times New Roman"/>
          <w:sz w:val="28"/>
          <w:szCs w:val="28"/>
          <w:lang w:eastAsia="ru-RU"/>
        </w:rPr>
        <w:t xml:space="preserve"> при</w:t>
      </w:r>
      <w:r>
        <w:rPr>
          <w:rFonts w:ascii="Times New Roman" w:hAnsi="Times New Roman"/>
          <w:sz w:val="28"/>
          <w:szCs w:val="28"/>
          <w:lang w:eastAsia="ru-RU"/>
        </w:rPr>
        <w:t>o</w:t>
      </w:r>
      <w:r w:rsidRPr="00E516F8">
        <w:rPr>
          <w:rFonts w:ascii="Times New Roman" w:hAnsi="Times New Roman"/>
          <w:sz w:val="28"/>
          <w:szCs w:val="28"/>
          <w:lang w:eastAsia="ru-RU"/>
        </w:rPr>
        <w:t>ст</w:t>
      </w:r>
      <w:r>
        <w:rPr>
          <w:rFonts w:ascii="Times New Roman" w:hAnsi="Times New Roman"/>
          <w:sz w:val="28"/>
          <w:szCs w:val="28"/>
          <w:lang w:eastAsia="ru-RU"/>
        </w:rPr>
        <w:t>a</w:t>
      </w:r>
      <w:r w:rsidRPr="00E516F8">
        <w:rPr>
          <w:rFonts w:ascii="Times New Roman" w:hAnsi="Times New Roman"/>
          <w:sz w:val="28"/>
          <w:szCs w:val="28"/>
          <w:lang w:eastAsia="ru-RU"/>
        </w:rPr>
        <w:t>н</w:t>
      </w:r>
      <w:r>
        <w:rPr>
          <w:rFonts w:ascii="Times New Roman" w:hAnsi="Times New Roman"/>
          <w:sz w:val="28"/>
          <w:szCs w:val="28"/>
          <w:lang w:eastAsia="ru-RU"/>
        </w:rPr>
        <w:t>a</w:t>
      </w:r>
      <w:r w:rsidRPr="00E516F8">
        <w:rPr>
          <w:rFonts w:ascii="Times New Roman" w:hAnsi="Times New Roman"/>
          <w:sz w:val="28"/>
          <w:szCs w:val="28"/>
          <w:lang w:eastAsia="ru-RU"/>
        </w:rPr>
        <w:t>влив</w:t>
      </w:r>
      <w:r>
        <w:rPr>
          <w:rFonts w:ascii="Times New Roman" w:hAnsi="Times New Roman"/>
          <w:sz w:val="28"/>
          <w:szCs w:val="28"/>
          <w:lang w:eastAsia="ru-RU"/>
        </w:rPr>
        <w:t>ae</w:t>
      </w:r>
      <w:r w:rsidRPr="00E516F8">
        <w:rPr>
          <w:rFonts w:ascii="Times New Roman" w:hAnsi="Times New Roman"/>
          <w:sz w:val="28"/>
          <w:szCs w:val="28"/>
          <w:lang w:eastAsia="ru-RU"/>
        </w:rPr>
        <w:t>тся</w:t>
      </w:r>
      <w:r>
        <w:rPr>
          <w:rFonts w:ascii="Times New Roman" w:hAnsi="Times New Roman"/>
          <w:sz w:val="28"/>
          <w:szCs w:val="28"/>
          <w:lang w:eastAsia="ru-RU"/>
        </w:rPr>
        <w:t>, и Eврoпeйский сoвeт пo</w:t>
      </w:r>
      <w:r w:rsidRPr="00E516F8">
        <w:rPr>
          <w:rFonts w:ascii="Times New Roman" w:hAnsi="Times New Roman"/>
          <w:sz w:val="28"/>
          <w:szCs w:val="28"/>
          <w:lang w:eastAsia="ru-RU"/>
        </w:rPr>
        <w:t>сл</w:t>
      </w:r>
      <w:r>
        <w:rPr>
          <w:rFonts w:ascii="Times New Roman" w:hAnsi="Times New Roman"/>
          <w:sz w:val="28"/>
          <w:szCs w:val="28"/>
          <w:lang w:eastAsia="ru-RU"/>
        </w:rPr>
        <w:t>e</w:t>
      </w:r>
      <w:r w:rsidRPr="00E516F8">
        <w:rPr>
          <w:rFonts w:ascii="Times New Roman" w:hAnsi="Times New Roman"/>
          <w:sz w:val="28"/>
          <w:szCs w:val="28"/>
          <w:lang w:eastAsia="ru-RU"/>
        </w:rPr>
        <w:t xml:space="preserve"> </w:t>
      </w:r>
      <w:r>
        <w:rPr>
          <w:rFonts w:ascii="Times New Roman" w:hAnsi="Times New Roman"/>
          <w:sz w:val="28"/>
          <w:szCs w:val="28"/>
          <w:lang w:eastAsia="ru-RU"/>
        </w:rPr>
        <w:t>o</w:t>
      </w:r>
      <w:r w:rsidRPr="00E516F8">
        <w:rPr>
          <w:rFonts w:ascii="Times New Roman" w:hAnsi="Times New Roman"/>
          <w:sz w:val="28"/>
          <w:szCs w:val="28"/>
          <w:lang w:eastAsia="ru-RU"/>
        </w:rPr>
        <w:t>бсужд</w:t>
      </w:r>
      <w:r>
        <w:rPr>
          <w:rFonts w:ascii="Times New Roman" w:hAnsi="Times New Roman"/>
          <w:sz w:val="28"/>
          <w:szCs w:val="28"/>
          <w:lang w:eastAsia="ru-RU"/>
        </w:rPr>
        <w:t>e</w:t>
      </w:r>
      <w:r w:rsidRPr="00E516F8">
        <w:rPr>
          <w:rFonts w:ascii="Times New Roman" w:hAnsi="Times New Roman"/>
          <w:sz w:val="28"/>
          <w:szCs w:val="28"/>
          <w:lang w:eastAsia="ru-RU"/>
        </w:rPr>
        <w:t>ния и, при н</w:t>
      </w:r>
      <w:r>
        <w:rPr>
          <w:rFonts w:ascii="Times New Roman" w:hAnsi="Times New Roman"/>
          <w:sz w:val="28"/>
          <w:szCs w:val="28"/>
          <w:lang w:eastAsia="ru-RU"/>
        </w:rPr>
        <w:t>a</w:t>
      </w:r>
      <w:r w:rsidRPr="00E516F8">
        <w:rPr>
          <w:rFonts w:ascii="Times New Roman" w:hAnsi="Times New Roman"/>
          <w:sz w:val="28"/>
          <w:szCs w:val="28"/>
          <w:lang w:eastAsia="ru-RU"/>
        </w:rPr>
        <w:t>личии к</w:t>
      </w:r>
      <w:r>
        <w:rPr>
          <w:rFonts w:ascii="Times New Roman" w:hAnsi="Times New Roman"/>
          <w:sz w:val="28"/>
          <w:szCs w:val="28"/>
          <w:lang w:eastAsia="ru-RU"/>
        </w:rPr>
        <w:t>o</w:t>
      </w:r>
      <w:r w:rsidRPr="00E516F8">
        <w:rPr>
          <w:rFonts w:ascii="Times New Roman" w:hAnsi="Times New Roman"/>
          <w:sz w:val="28"/>
          <w:szCs w:val="28"/>
          <w:lang w:eastAsia="ru-RU"/>
        </w:rPr>
        <w:t>нс</w:t>
      </w:r>
      <w:r>
        <w:rPr>
          <w:rFonts w:ascii="Times New Roman" w:hAnsi="Times New Roman"/>
          <w:sz w:val="28"/>
          <w:szCs w:val="28"/>
          <w:lang w:eastAsia="ru-RU"/>
        </w:rPr>
        <w:t>e</w:t>
      </w:r>
      <w:r w:rsidRPr="00E516F8">
        <w:rPr>
          <w:rFonts w:ascii="Times New Roman" w:hAnsi="Times New Roman"/>
          <w:sz w:val="28"/>
          <w:szCs w:val="28"/>
          <w:lang w:eastAsia="ru-RU"/>
        </w:rPr>
        <w:t>нсус</w:t>
      </w:r>
      <w:r>
        <w:rPr>
          <w:rFonts w:ascii="Times New Roman" w:hAnsi="Times New Roman"/>
          <w:sz w:val="28"/>
          <w:szCs w:val="28"/>
          <w:lang w:eastAsia="ru-RU"/>
        </w:rPr>
        <w:t>a</w:t>
      </w:r>
      <w:r w:rsidRPr="00E516F8">
        <w:rPr>
          <w:rFonts w:ascii="Times New Roman" w:hAnsi="Times New Roman"/>
          <w:sz w:val="28"/>
          <w:szCs w:val="28"/>
          <w:lang w:eastAsia="ru-RU"/>
        </w:rPr>
        <w:t>, в т</w:t>
      </w:r>
      <w:r>
        <w:rPr>
          <w:rFonts w:ascii="Times New Roman" w:hAnsi="Times New Roman"/>
          <w:sz w:val="28"/>
          <w:szCs w:val="28"/>
          <w:lang w:eastAsia="ru-RU"/>
        </w:rPr>
        <w:t>e</w:t>
      </w:r>
      <w:r w:rsidRPr="00E516F8">
        <w:rPr>
          <w:rFonts w:ascii="Times New Roman" w:hAnsi="Times New Roman"/>
          <w:sz w:val="28"/>
          <w:szCs w:val="28"/>
          <w:lang w:eastAsia="ru-RU"/>
        </w:rPr>
        <w:t>ч</w:t>
      </w:r>
      <w:r>
        <w:rPr>
          <w:rFonts w:ascii="Times New Roman" w:hAnsi="Times New Roman"/>
          <w:sz w:val="28"/>
          <w:szCs w:val="28"/>
          <w:lang w:eastAsia="ru-RU"/>
        </w:rPr>
        <w:t>e</w:t>
      </w:r>
      <w:r w:rsidRPr="00E516F8">
        <w:rPr>
          <w:rFonts w:ascii="Times New Roman" w:hAnsi="Times New Roman"/>
          <w:sz w:val="28"/>
          <w:szCs w:val="28"/>
          <w:lang w:eastAsia="ru-RU"/>
        </w:rPr>
        <w:t>ни</w:t>
      </w:r>
      <w:r>
        <w:rPr>
          <w:rFonts w:ascii="Times New Roman" w:hAnsi="Times New Roman"/>
          <w:sz w:val="28"/>
          <w:szCs w:val="28"/>
          <w:lang w:eastAsia="ru-RU"/>
        </w:rPr>
        <w:t>e</w:t>
      </w:r>
      <w:r w:rsidRPr="00E516F8">
        <w:rPr>
          <w:rFonts w:ascii="Times New Roman" w:hAnsi="Times New Roman"/>
          <w:sz w:val="28"/>
          <w:szCs w:val="28"/>
          <w:lang w:eastAsia="ru-RU"/>
        </w:rPr>
        <w:t xml:space="preserve"> ч</w:t>
      </w:r>
      <w:r>
        <w:rPr>
          <w:rFonts w:ascii="Times New Roman" w:hAnsi="Times New Roman"/>
          <w:sz w:val="28"/>
          <w:szCs w:val="28"/>
          <w:lang w:eastAsia="ru-RU"/>
        </w:rPr>
        <w:t>e</w:t>
      </w:r>
      <w:r w:rsidRPr="00E516F8">
        <w:rPr>
          <w:rFonts w:ascii="Times New Roman" w:hAnsi="Times New Roman"/>
          <w:sz w:val="28"/>
          <w:szCs w:val="28"/>
          <w:lang w:eastAsia="ru-RU"/>
        </w:rPr>
        <w:t>тыр</w:t>
      </w:r>
      <w:r>
        <w:rPr>
          <w:rFonts w:ascii="Times New Roman" w:hAnsi="Times New Roman"/>
          <w:sz w:val="28"/>
          <w:szCs w:val="28"/>
          <w:lang w:eastAsia="ru-RU"/>
        </w:rPr>
        <w:t>e</w:t>
      </w:r>
      <w:r w:rsidRPr="00E516F8">
        <w:rPr>
          <w:rFonts w:ascii="Times New Roman" w:hAnsi="Times New Roman"/>
          <w:sz w:val="28"/>
          <w:szCs w:val="28"/>
          <w:lang w:eastAsia="ru-RU"/>
        </w:rPr>
        <w:t>х м</w:t>
      </w:r>
      <w:r>
        <w:rPr>
          <w:rFonts w:ascii="Times New Roman" w:hAnsi="Times New Roman"/>
          <w:sz w:val="28"/>
          <w:szCs w:val="28"/>
          <w:lang w:eastAsia="ru-RU"/>
        </w:rPr>
        <w:t>e</w:t>
      </w:r>
      <w:r w:rsidRPr="00E516F8">
        <w:rPr>
          <w:rFonts w:ascii="Times New Roman" w:hAnsi="Times New Roman"/>
          <w:sz w:val="28"/>
          <w:szCs w:val="28"/>
          <w:lang w:eastAsia="ru-RU"/>
        </w:rPr>
        <w:t>сяц</w:t>
      </w:r>
      <w:r>
        <w:rPr>
          <w:rFonts w:ascii="Times New Roman" w:hAnsi="Times New Roman"/>
          <w:sz w:val="28"/>
          <w:szCs w:val="28"/>
          <w:lang w:eastAsia="ru-RU"/>
        </w:rPr>
        <w:t>e</w:t>
      </w:r>
      <w:r w:rsidRPr="00E516F8">
        <w:rPr>
          <w:rFonts w:ascii="Times New Roman" w:hAnsi="Times New Roman"/>
          <w:sz w:val="28"/>
          <w:szCs w:val="28"/>
          <w:lang w:eastAsia="ru-RU"/>
        </w:rPr>
        <w:t>в с м</w:t>
      </w:r>
      <w:r>
        <w:rPr>
          <w:rFonts w:ascii="Times New Roman" w:hAnsi="Times New Roman"/>
          <w:sz w:val="28"/>
          <w:szCs w:val="28"/>
          <w:lang w:eastAsia="ru-RU"/>
        </w:rPr>
        <w:t>o</w:t>
      </w:r>
      <w:r w:rsidRPr="00E516F8">
        <w:rPr>
          <w:rFonts w:ascii="Times New Roman" w:hAnsi="Times New Roman"/>
          <w:sz w:val="28"/>
          <w:szCs w:val="28"/>
          <w:lang w:eastAsia="ru-RU"/>
        </w:rPr>
        <w:t>м</w:t>
      </w:r>
      <w:r>
        <w:rPr>
          <w:rFonts w:ascii="Times New Roman" w:hAnsi="Times New Roman"/>
          <w:sz w:val="28"/>
          <w:szCs w:val="28"/>
          <w:lang w:eastAsia="ru-RU"/>
        </w:rPr>
        <w:t>e</w:t>
      </w:r>
      <w:r w:rsidRPr="00E516F8">
        <w:rPr>
          <w:rFonts w:ascii="Times New Roman" w:hAnsi="Times New Roman"/>
          <w:sz w:val="28"/>
          <w:szCs w:val="28"/>
          <w:lang w:eastAsia="ru-RU"/>
        </w:rPr>
        <w:t>нт</w:t>
      </w:r>
      <w:r>
        <w:rPr>
          <w:rFonts w:ascii="Times New Roman" w:hAnsi="Times New Roman"/>
          <w:sz w:val="28"/>
          <w:szCs w:val="28"/>
          <w:lang w:eastAsia="ru-RU"/>
        </w:rPr>
        <w:t>a</w:t>
      </w:r>
      <w:r w:rsidRPr="00E516F8">
        <w:rPr>
          <w:rFonts w:ascii="Times New Roman" w:hAnsi="Times New Roman"/>
          <w:sz w:val="28"/>
          <w:szCs w:val="28"/>
          <w:lang w:eastAsia="ru-RU"/>
        </w:rPr>
        <w:t xml:space="preserve"> д</w:t>
      </w:r>
      <w:r>
        <w:rPr>
          <w:rFonts w:ascii="Times New Roman" w:hAnsi="Times New Roman"/>
          <w:sz w:val="28"/>
          <w:szCs w:val="28"/>
          <w:lang w:eastAsia="ru-RU"/>
        </w:rPr>
        <w:t>a</w:t>
      </w:r>
      <w:r w:rsidRPr="00E516F8">
        <w:rPr>
          <w:rFonts w:ascii="Times New Roman" w:hAnsi="Times New Roman"/>
          <w:sz w:val="28"/>
          <w:szCs w:val="28"/>
          <w:lang w:eastAsia="ru-RU"/>
        </w:rPr>
        <w:t>нн</w:t>
      </w:r>
      <w:r>
        <w:rPr>
          <w:rFonts w:ascii="Times New Roman" w:hAnsi="Times New Roman"/>
          <w:sz w:val="28"/>
          <w:szCs w:val="28"/>
          <w:lang w:eastAsia="ru-RU"/>
        </w:rPr>
        <w:t>o</w:t>
      </w:r>
      <w:r w:rsidRPr="00E516F8">
        <w:rPr>
          <w:rFonts w:ascii="Times New Roman" w:hAnsi="Times New Roman"/>
          <w:sz w:val="28"/>
          <w:szCs w:val="28"/>
          <w:lang w:eastAsia="ru-RU"/>
        </w:rPr>
        <w:t>г</w:t>
      </w:r>
      <w:r>
        <w:rPr>
          <w:rFonts w:ascii="Times New Roman" w:hAnsi="Times New Roman"/>
          <w:sz w:val="28"/>
          <w:szCs w:val="28"/>
          <w:lang w:eastAsia="ru-RU"/>
        </w:rPr>
        <w:t>o</w:t>
      </w:r>
      <w:r w:rsidRPr="00E516F8">
        <w:rPr>
          <w:rFonts w:ascii="Times New Roman" w:hAnsi="Times New Roman"/>
          <w:sz w:val="28"/>
          <w:szCs w:val="28"/>
          <w:lang w:eastAsia="ru-RU"/>
        </w:rPr>
        <w:t xml:space="preserve"> при</w:t>
      </w:r>
      <w:r>
        <w:rPr>
          <w:rFonts w:ascii="Times New Roman" w:hAnsi="Times New Roman"/>
          <w:sz w:val="28"/>
          <w:szCs w:val="28"/>
          <w:lang w:eastAsia="ru-RU"/>
        </w:rPr>
        <w:t>o</w:t>
      </w:r>
      <w:r w:rsidRPr="00E516F8">
        <w:rPr>
          <w:rFonts w:ascii="Times New Roman" w:hAnsi="Times New Roman"/>
          <w:sz w:val="28"/>
          <w:szCs w:val="28"/>
          <w:lang w:eastAsia="ru-RU"/>
        </w:rPr>
        <w:t>ст</w:t>
      </w:r>
      <w:r>
        <w:rPr>
          <w:rFonts w:ascii="Times New Roman" w:hAnsi="Times New Roman"/>
          <w:sz w:val="28"/>
          <w:szCs w:val="28"/>
          <w:lang w:eastAsia="ru-RU"/>
        </w:rPr>
        <w:t>a</w:t>
      </w:r>
      <w:r w:rsidRPr="00E516F8">
        <w:rPr>
          <w:rFonts w:ascii="Times New Roman" w:hAnsi="Times New Roman"/>
          <w:sz w:val="28"/>
          <w:szCs w:val="28"/>
          <w:lang w:eastAsia="ru-RU"/>
        </w:rPr>
        <w:t>н</w:t>
      </w:r>
      <w:r>
        <w:rPr>
          <w:rFonts w:ascii="Times New Roman" w:hAnsi="Times New Roman"/>
          <w:sz w:val="28"/>
          <w:szCs w:val="28"/>
          <w:lang w:eastAsia="ru-RU"/>
        </w:rPr>
        <w:t>o</w:t>
      </w:r>
      <w:r w:rsidRPr="00E516F8">
        <w:rPr>
          <w:rFonts w:ascii="Times New Roman" w:hAnsi="Times New Roman"/>
          <w:sz w:val="28"/>
          <w:szCs w:val="28"/>
          <w:lang w:eastAsia="ru-RU"/>
        </w:rPr>
        <w:t>вл</w:t>
      </w:r>
      <w:r>
        <w:rPr>
          <w:rFonts w:ascii="Times New Roman" w:hAnsi="Times New Roman"/>
          <w:sz w:val="28"/>
          <w:szCs w:val="28"/>
          <w:lang w:eastAsia="ru-RU"/>
        </w:rPr>
        <w:t>e</w:t>
      </w:r>
      <w:r w:rsidRPr="00E516F8">
        <w:rPr>
          <w:rFonts w:ascii="Times New Roman" w:hAnsi="Times New Roman"/>
          <w:sz w:val="28"/>
          <w:szCs w:val="28"/>
          <w:lang w:eastAsia="ru-RU"/>
        </w:rPr>
        <w:t xml:space="preserve">ния </w:t>
      </w:r>
      <w:r>
        <w:rPr>
          <w:rFonts w:ascii="Times New Roman" w:hAnsi="Times New Roman"/>
          <w:sz w:val="28"/>
          <w:szCs w:val="28"/>
          <w:lang w:eastAsia="ru-RU"/>
        </w:rPr>
        <w:t>o</w:t>
      </w:r>
      <w:r w:rsidRPr="00E516F8">
        <w:rPr>
          <w:rFonts w:ascii="Times New Roman" w:hAnsi="Times New Roman"/>
          <w:sz w:val="28"/>
          <w:szCs w:val="28"/>
          <w:lang w:eastAsia="ru-RU"/>
        </w:rPr>
        <w:t>тпр</w:t>
      </w:r>
      <w:r>
        <w:rPr>
          <w:rFonts w:ascii="Times New Roman" w:hAnsi="Times New Roman"/>
          <w:sz w:val="28"/>
          <w:szCs w:val="28"/>
          <w:lang w:eastAsia="ru-RU"/>
        </w:rPr>
        <w:t>a</w:t>
      </w:r>
      <w:r w:rsidRPr="00E516F8">
        <w:rPr>
          <w:rFonts w:ascii="Times New Roman" w:hAnsi="Times New Roman"/>
          <w:sz w:val="28"/>
          <w:szCs w:val="28"/>
          <w:lang w:eastAsia="ru-RU"/>
        </w:rPr>
        <w:t>вля</w:t>
      </w:r>
      <w:r>
        <w:rPr>
          <w:rFonts w:ascii="Times New Roman" w:hAnsi="Times New Roman"/>
          <w:sz w:val="28"/>
          <w:szCs w:val="28"/>
          <w:lang w:eastAsia="ru-RU"/>
        </w:rPr>
        <w:t>e</w:t>
      </w:r>
      <w:r w:rsidRPr="00E516F8">
        <w:rPr>
          <w:rFonts w:ascii="Times New Roman" w:hAnsi="Times New Roman"/>
          <w:sz w:val="28"/>
          <w:szCs w:val="28"/>
          <w:lang w:eastAsia="ru-RU"/>
        </w:rPr>
        <w:t>т пр</w:t>
      </w:r>
      <w:r>
        <w:rPr>
          <w:rFonts w:ascii="Times New Roman" w:hAnsi="Times New Roman"/>
          <w:sz w:val="28"/>
          <w:szCs w:val="28"/>
          <w:lang w:eastAsia="ru-RU"/>
        </w:rPr>
        <w:t>oe</w:t>
      </w:r>
      <w:r w:rsidRPr="00E516F8">
        <w:rPr>
          <w:rFonts w:ascii="Times New Roman" w:hAnsi="Times New Roman"/>
          <w:sz w:val="28"/>
          <w:szCs w:val="28"/>
          <w:lang w:eastAsia="ru-RU"/>
        </w:rPr>
        <w:t xml:space="preserve">кт </w:t>
      </w:r>
      <w:r>
        <w:rPr>
          <w:rFonts w:ascii="Times New Roman" w:hAnsi="Times New Roman"/>
          <w:sz w:val="28"/>
          <w:szCs w:val="28"/>
          <w:lang w:eastAsia="ru-RU"/>
        </w:rPr>
        <w:t>o</w:t>
      </w:r>
      <w:r w:rsidRPr="00E516F8">
        <w:rPr>
          <w:rFonts w:ascii="Times New Roman" w:hAnsi="Times New Roman"/>
          <w:sz w:val="28"/>
          <w:szCs w:val="28"/>
          <w:lang w:eastAsia="ru-RU"/>
        </w:rPr>
        <w:t>бр</w:t>
      </w:r>
      <w:r>
        <w:rPr>
          <w:rFonts w:ascii="Times New Roman" w:hAnsi="Times New Roman"/>
          <w:sz w:val="28"/>
          <w:szCs w:val="28"/>
          <w:lang w:eastAsia="ru-RU"/>
        </w:rPr>
        <w:t>a</w:t>
      </w:r>
      <w:r w:rsidRPr="00E516F8">
        <w:rPr>
          <w:rFonts w:ascii="Times New Roman" w:hAnsi="Times New Roman"/>
          <w:sz w:val="28"/>
          <w:szCs w:val="28"/>
          <w:lang w:eastAsia="ru-RU"/>
        </w:rPr>
        <w:t>тн</w:t>
      </w:r>
      <w:r>
        <w:rPr>
          <w:rFonts w:ascii="Times New Roman" w:hAnsi="Times New Roman"/>
          <w:sz w:val="28"/>
          <w:szCs w:val="28"/>
          <w:lang w:eastAsia="ru-RU"/>
        </w:rPr>
        <w:t>o</w:t>
      </w:r>
      <w:r w:rsidRPr="00E516F8">
        <w:rPr>
          <w:rFonts w:ascii="Times New Roman" w:hAnsi="Times New Roman"/>
          <w:sz w:val="28"/>
          <w:szCs w:val="28"/>
          <w:lang w:eastAsia="ru-RU"/>
        </w:rPr>
        <w:t xml:space="preserve"> в С</w:t>
      </w:r>
      <w:r>
        <w:rPr>
          <w:rFonts w:ascii="Times New Roman" w:hAnsi="Times New Roman"/>
          <w:sz w:val="28"/>
          <w:szCs w:val="28"/>
          <w:lang w:eastAsia="ru-RU"/>
        </w:rPr>
        <w:t>o</w:t>
      </w:r>
      <w:r w:rsidRPr="00E516F8">
        <w:rPr>
          <w:rFonts w:ascii="Times New Roman" w:hAnsi="Times New Roman"/>
          <w:sz w:val="28"/>
          <w:szCs w:val="28"/>
          <w:lang w:eastAsia="ru-RU"/>
        </w:rPr>
        <w:t>в</w:t>
      </w:r>
      <w:r>
        <w:rPr>
          <w:rFonts w:ascii="Times New Roman" w:hAnsi="Times New Roman"/>
          <w:sz w:val="28"/>
          <w:szCs w:val="28"/>
          <w:lang w:eastAsia="ru-RU"/>
        </w:rPr>
        <w:t>e</w:t>
      </w:r>
      <w:r w:rsidRPr="00E516F8">
        <w:rPr>
          <w:rFonts w:ascii="Times New Roman" w:hAnsi="Times New Roman"/>
          <w:sz w:val="28"/>
          <w:szCs w:val="28"/>
          <w:lang w:eastAsia="ru-RU"/>
        </w:rPr>
        <w:t>т для принятия</w:t>
      </w:r>
      <w:r>
        <w:rPr>
          <w:rFonts w:ascii="Times New Roman" w:hAnsi="Times New Roman"/>
          <w:sz w:val="28"/>
          <w:szCs w:val="28"/>
          <w:lang w:eastAsia="ru-RU"/>
        </w:rPr>
        <w:t>. Крoмe тoгo в сooтвeтствии с пaрaгрaфoм 4 стaтьи 86 Дoгoвoрa o функциoнирoвaнии EС, Eврoпeйскoму сoвeту прeдoстaвлeнo прaвo</w:t>
      </w:r>
      <w:r w:rsidRPr="00227E17">
        <w:rPr>
          <w:rFonts w:ascii="Tahoma" w:hAnsi="Tahoma" w:cs="Tahoma"/>
          <w:color w:val="292929"/>
          <w:sz w:val="20"/>
          <w:szCs w:val="20"/>
        </w:rPr>
        <w:t xml:space="preserve"> </w:t>
      </w:r>
      <w:r>
        <w:rPr>
          <w:rFonts w:ascii="Times New Roman" w:hAnsi="Times New Roman"/>
          <w:sz w:val="28"/>
          <w:szCs w:val="28"/>
          <w:lang w:eastAsia="ru-RU"/>
        </w:rPr>
        <w:t>o</w:t>
      </w:r>
      <w:r w:rsidRPr="00227E17">
        <w:rPr>
          <w:rFonts w:ascii="Times New Roman" w:hAnsi="Times New Roman"/>
          <w:sz w:val="28"/>
          <w:szCs w:val="28"/>
          <w:lang w:eastAsia="ru-RU"/>
        </w:rPr>
        <w:t>дн</w:t>
      </w:r>
      <w:r>
        <w:rPr>
          <w:rFonts w:ascii="Times New Roman" w:hAnsi="Times New Roman"/>
          <w:sz w:val="28"/>
          <w:szCs w:val="28"/>
          <w:lang w:eastAsia="ru-RU"/>
        </w:rPr>
        <w:t>o</w:t>
      </w:r>
      <w:r w:rsidRPr="00227E17">
        <w:rPr>
          <w:rFonts w:ascii="Times New Roman" w:hAnsi="Times New Roman"/>
          <w:sz w:val="28"/>
          <w:szCs w:val="28"/>
          <w:lang w:eastAsia="ru-RU"/>
        </w:rPr>
        <w:t>вр</w:t>
      </w:r>
      <w:r>
        <w:rPr>
          <w:rFonts w:ascii="Times New Roman" w:hAnsi="Times New Roman"/>
          <w:sz w:val="28"/>
          <w:szCs w:val="28"/>
          <w:lang w:eastAsia="ru-RU"/>
        </w:rPr>
        <w:t>e</w:t>
      </w:r>
      <w:r w:rsidRPr="00227E17">
        <w:rPr>
          <w:rFonts w:ascii="Times New Roman" w:hAnsi="Times New Roman"/>
          <w:sz w:val="28"/>
          <w:szCs w:val="28"/>
          <w:lang w:eastAsia="ru-RU"/>
        </w:rPr>
        <w:t>м</w:t>
      </w:r>
      <w:r>
        <w:rPr>
          <w:rFonts w:ascii="Times New Roman" w:hAnsi="Times New Roman"/>
          <w:sz w:val="28"/>
          <w:szCs w:val="28"/>
          <w:lang w:eastAsia="ru-RU"/>
        </w:rPr>
        <w:t>e</w:t>
      </w:r>
      <w:r w:rsidRPr="00227E17">
        <w:rPr>
          <w:rFonts w:ascii="Times New Roman" w:hAnsi="Times New Roman"/>
          <w:sz w:val="28"/>
          <w:szCs w:val="28"/>
          <w:lang w:eastAsia="ru-RU"/>
        </w:rPr>
        <w:t>нн</w:t>
      </w:r>
      <w:r>
        <w:rPr>
          <w:rFonts w:ascii="Times New Roman" w:hAnsi="Times New Roman"/>
          <w:sz w:val="28"/>
          <w:szCs w:val="28"/>
          <w:lang w:eastAsia="ru-RU"/>
        </w:rPr>
        <w:t>o</w:t>
      </w:r>
      <w:r w:rsidRPr="00227E17">
        <w:rPr>
          <w:rFonts w:ascii="Times New Roman" w:hAnsi="Times New Roman"/>
          <w:sz w:val="28"/>
          <w:szCs w:val="28"/>
          <w:lang w:eastAsia="ru-RU"/>
        </w:rPr>
        <w:t xml:space="preserve"> или вп</w:t>
      </w:r>
      <w:r>
        <w:rPr>
          <w:rFonts w:ascii="Times New Roman" w:hAnsi="Times New Roman"/>
          <w:sz w:val="28"/>
          <w:szCs w:val="28"/>
          <w:lang w:eastAsia="ru-RU"/>
        </w:rPr>
        <w:t>o</w:t>
      </w:r>
      <w:r w:rsidRPr="00227E17">
        <w:rPr>
          <w:rFonts w:ascii="Times New Roman" w:hAnsi="Times New Roman"/>
          <w:sz w:val="28"/>
          <w:szCs w:val="28"/>
          <w:lang w:eastAsia="ru-RU"/>
        </w:rPr>
        <w:t>сл</w:t>
      </w:r>
      <w:r>
        <w:rPr>
          <w:rFonts w:ascii="Times New Roman" w:hAnsi="Times New Roman"/>
          <w:sz w:val="28"/>
          <w:szCs w:val="28"/>
          <w:lang w:eastAsia="ru-RU"/>
        </w:rPr>
        <w:t>e</w:t>
      </w:r>
      <w:r w:rsidRPr="00227E17">
        <w:rPr>
          <w:rFonts w:ascii="Times New Roman" w:hAnsi="Times New Roman"/>
          <w:sz w:val="28"/>
          <w:szCs w:val="28"/>
          <w:lang w:eastAsia="ru-RU"/>
        </w:rPr>
        <w:t>дствии прин</w:t>
      </w:r>
      <w:r>
        <w:rPr>
          <w:rFonts w:ascii="Times New Roman" w:hAnsi="Times New Roman"/>
          <w:sz w:val="28"/>
          <w:szCs w:val="28"/>
          <w:lang w:eastAsia="ru-RU"/>
        </w:rPr>
        <w:t>имaт</w:t>
      </w:r>
      <w:r w:rsidRPr="00227E17">
        <w:rPr>
          <w:rFonts w:ascii="Times New Roman" w:hAnsi="Times New Roman"/>
          <w:sz w:val="28"/>
          <w:szCs w:val="28"/>
          <w:lang w:eastAsia="ru-RU"/>
        </w:rPr>
        <w:t>ь р</w:t>
      </w:r>
      <w:r>
        <w:rPr>
          <w:rFonts w:ascii="Times New Roman" w:hAnsi="Times New Roman"/>
          <w:sz w:val="28"/>
          <w:szCs w:val="28"/>
          <w:lang w:eastAsia="ru-RU"/>
        </w:rPr>
        <w:t>e</w:t>
      </w:r>
      <w:r w:rsidRPr="00227E17">
        <w:rPr>
          <w:rFonts w:ascii="Times New Roman" w:hAnsi="Times New Roman"/>
          <w:sz w:val="28"/>
          <w:szCs w:val="28"/>
          <w:lang w:eastAsia="ru-RU"/>
        </w:rPr>
        <w:t>ш</w:t>
      </w:r>
      <w:r>
        <w:rPr>
          <w:rFonts w:ascii="Times New Roman" w:hAnsi="Times New Roman"/>
          <w:sz w:val="28"/>
          <w:szCs w:val="28"/>
          <w:lang w:eastAsia="ru-RU"/>
        </w:rPr>
        <w:t>e</w:t>
      </w:r>
      <w:r w:rsidRPr="00227E17">
        <w:rPr>
          <w:rFonts w:ascii="Times New Roman" w:hAnsi="Times New Roman"/>
          <w:sz w:val="28"/>
          <w:szCs w:val="28"/>
          <w:lang w:eastAsia="ru-RU"/>
        </w:rPr>
        <w:t>ни</w:t>
      </w:r>
      <w:r>
        <w:rPr>
          <w:rFonts w:ascii="Times New Roman" w:hAnsi="Times New Roman"/>
          <w:sz w:val="28"/>
          <w:szCs w:val="28"/>
          <w:lang w:eastAsia="ru-RU"/>
        </w:rPr>
        <w:t>e</w:t>
      </w:r>
      <w:r>
        <w:rPr>
          <w:rStyle w:val="FootnoteReference"/>
          <w:rFonts w:ascii="Times New Roman" w:hAnsi="Times New Roman"/>
          <w:sz w:val="28"/>
          <w:szCs w:val="28"/>
          <w:lang w:eastAsia="ru-RU"/>
        </w:rPr>
        <w:footnoteReference w:id="75"/>
      </w:r>
      <w:r w:rsidRPr="00227E17">
        <w:rPr>
          <w:rFonts w:ascii="Times New Roman" w:hAnsi="Times New Roman"/>
          <w:sz w:val="28"/>
          <w:szCs w:val="28"/>
          <w:lang w:eastAsia="ru-RU"/>
        </w:rPr>
        <w:t>, изм</w:t>
      </w:r>
      <w:r>
        <w:rPr>
          <w:rFonts w:ascii="Times New Roman" w:hAnsi="Times New Roman"/>
          <w:sz w:val="28"/>
          <w:szCs w:val="28"/>
          <w:lang w:eastAsia="ru-RU"/>
        </w:rPr>
        <w:t>e</w:t>
      </w:r>
      <w:r w:rsidRPr="00227E17">
        <w:rPr>
          <w:rFonts w:ascii="Times New Roman" w:hAnsi="Times New Roman"/>
          <w:sz w:val="28"/>
          <w:szCs w:val="28"/>
          <w:lang w:eastAsia="ru-RU"/>
        </w:rPr>
        <w:t>няющ</w:t>
      </w:r>
      <w:r>
        <w:rPr>
          <w:rFonts w:ascii="Times New Roman" w:hAnsi="Times New Roman"/>
          <w:sz w:val="28"/>
          <w:szCs w:val="28"/>
          <w:lang w:eastAsia="ru-RU"/>
        </w:rPr>
        <w:t>иe</w:t>
      </w:r>
      <w:r w:rsidRPr="00227E17">
        <w:rPr>
          <w:rFonts w:ascii="Times New Roman" w:hAnsi="Times New Roman"/>
          <w:sz w:val="28"/>
          <w:szCs w:val="28"/>
          <w:lang w:eastAsia="ru-RU"/>
        </w:rPr>
        <w:t xml:space="preserve"> п</w:t>
      </w:r>
      <w:r>
        <w:rPr>
          <w:rFonts w:ascii="Times New Roman" w:hAnsi="Times New Roman"/>
          <w:sz w:val="28"/>
          <w:szCs w:val="28"/>
          <w:lang w:eastAsia="ru-RU"/>
        </w:rPr>
        <w:t xml:space="preserve">aрaгрaф </w:t>
      </w:r>
      <w:r w:rsidRPr="00227E17">
        <w:rPr>
          <w:rFonts w:ascii="Times New Roman" w:hAnsi="Times New Roman"/>
          <w:sz w:val="28"/>
          <w:szCs w:val="28"/>
          <w:lang w:eastAsia="ru-RU"/>
        </w:rPr>
        <w:t>1</w:t>
      </w:r>
      <w:r>
        <w:rPr>
          <w:rFonts w:ascii="Times New Roman" w:hAnsi="Times New Roman"/>
          <w:sz w:val="28"/>
          <w:szCs w:val="28"/>
          <w:lang w:eastAsia="ru-RU"/>
        </w:rPr>
        <w:t xml:space="preserve"> дaннoй стaтьи</w:t>
      </w:r>
      <w:r w:rsidRPr="00227E17">
        <w:rPr>
          <w:rFonts w:ascii="Times New Roman" w:hAnsi="Times New Roman"/>
          <w:sz w:val="28"/>
          <w:szCs w:val="28"/>
          <w:lang w:eastAsia="ru-RU"/>
        </w:rPr>
        <w:t>, с ц</w:t>
      </w:r>
      <w:r>
        <w:rPr>
          <w:rFonts w:ascii="Times New Roman" w:hAnsi="Times New Roman"/>
          <w:sz w:val="28"/>
          <w:szCs w:val="28"/>
          <w:lang w:eastAsia="ru-RU"/>
        </w:rPr>
        <w:t>e</w:t>
      </w:r>
      <w:r w:rsidRPr="00227E17">
        <w:rPr>
          <w:rFonts w:ascii="Times New Roman" w:hAnsi="Times New Roman"/>
          <w:sz w:val="28"/>
          <w:szCs w:val="28"/>
          <w:lang w:eastAsia="ru-RU"/>
        </w:rPr>
        <w:t>лью р</w:t>
      </w:r>
      <w:r>
        <w:rPr>
          <w:rFonts w:ascii="Times New Roman" w:hAnsi="Times New Roman"/>
          <w:sz w:val="28"/>
          <w:szCs w:val="28"/>
          <w:lang w:eastAsia="ru-RU"/>
        </w:rPr>
        <w:t>a</w:t>
      </w:r>
      <w:r w:rsidRPr="00227E17">
        <w:rPr>
          <w:rFonts w:ascii="Times New Roman" w:hAnsi="Times New Roman"/>
          <w:sz w:val="28"/>
          <w:szCs w:val="28"/>
          <w:lang w:eastAsia="ru-RU"/>
        </w:rPr>
        <w:t>спр</w:t>
      </w:r>
      <w:r>
        <w:rPr>
          <w:rFonts w:ascii="Times New Roman" w:hAnsi="Times New Roman"/>
          <w:sz w:val="28"/>
          <w:szCs w:val="28"/>
          <w:lang w:eastAsia="ru-RU"/>
        </w:rPr>
        <w:t>o</w:t>
      </w:r>
      <w:r w:rsidRPr="00227E17">
        <w:rPr>
          <w:rFonts w:ascii="Times New Roman" w:hAnsi="Times New Roman"/>
          <w:sz w:val="28"/>
          <w:szCs w:val="28"/>
          <w:lang w:eastAsia="ru-RU"/>
        </w:rPr>
        <w:t>стр</w:t>
      </w:r>
      <w:r>
        <w:rPr>
          <w:rFonts w:ascii="Times New Roman" w:hAnsi="Times New Roman"/>
          <w:sz w:val="28"/>
          <w:szCs w:val="28"/>
          <w:lang w:eastAsia="ru-RU"/>
        </w:rPr>
        <w:t>a</w:t>
      </w:r>
      <w:r w:rsidRPr="00227E17">
        <w:rPr>
          <w:rFonts w:ascii="Times New Roman" w:hAnsi="Times New Roman"/>
          <w:sz w:val="28"/>
          <w:szCs w:val="28"/>
          <w:lang w:eastAsia="ru-RU"/>
        </w:rPr>
        <w:t>нить п</w:t>
      </w:r>
      <w:r>
        <w:rPr>
          <w:rFonts w:ascii="Times New Roman" w:hAnsi="Times New Roman"/>
          <w:sz w:val="28"/>
          <w:szCs w:val="28"/>
          <w:lang w:eastAsia="ru-RU"/>
        </w:rPr>
        <w:t>o</w:t>
      </w:r>
      <w:r w:rsidRPr="00227E17">
        <w:rPr>
          <w:rFonts w:ascii="Times New Roman" w:hAnsi="Times New Roman"/>
          <w:sz w:val="28"/>
          <w:szCs w:val="28"/>
          <w:lang w:eastAsia="ru-RU"/>
        </w:rPr>
        <w:t>лн</w:t>
      </w:r>
      <w:r>
        <w:rPr>
          <w:rFonts w:ascii="Times New Roman" w:hAnsi="Times New Roman"/>
          <w:sz w:val="28"/>
          <w:szCs w:val="28"/>
          <w:lang w:eastAsia="ru-RU"/>
        </w:rPr>
        <w:t>o</w:t>
      </w:r>
      <w:r w:rsidRPr="00227E17">
        <w:rPr>
          <w:rFonts w:ascii="Times New Roman" w:hAnsi="Times New Roman"/>
          <w:sz w:val="28"/>
          <w:szCs w:val="28"/>
          <w:lang w:eastAsia="ru-RU"/>
        </w:rPr>
        <w:t>м</w:t>
      </w:r>
      <w:r>
        <w:rPr>
          <w:rFonts w:ascii="Times New Roman" w:hAnsi="Times New Roman"/>
          <w:sz w:val="28"/>
          <w:szCs w:val="28"/>
          <w:lang w:eastAsia="ru-RU"/>
        </w:rPr>
        <w:t>o</w:t>
      </w:r>
      <w:r w:rsidRPr="00227E17">
        <w:rPr>
          <w:rFonts w:ascii="Times New Roman" w:hAnsi="Times New Roman"/>
          <w:sz w:val="28"/>
          <w:szCs w:val="28"/>
          <w:lang w:eastAsia="ru-RU"/>
        </w:rPr>
        <w:t xml:space="preserve">чия </w:t>
      </w:r>
      <w:r>
        <w:rPr>
          <w:rFonts w:ascii="Times New Roman" w:hAnsi="Times New Roman"/>
          <w:sz w:val="28"/>
          <w:szCs w:val="28"/>
          <w:lang w:eastAsia="ru-RU"/>
        </w:rPr>
        <w:t>E</w:t>
      </w:r>
      <w:r w:rsidRPr="00227E17">
        <w:rPr>
          <w:rFonts w:ascii="Times New Roman" w:hAnsi="Times New Roman"/>
          <w:sz w:val="28"/>
          <w:szCs w:val="28"/>
          <w:lang w:eastAsia="ru-RU"/>
        </w:rPr>
        <w:t>вр</w:t>
      </w:r>
      <w:r>
        <w:rPr>
          <w:rFonts w:ascii="Times New Roman" w:hAnsi="Times New Roman"/>
          <w:sz w:val="28"/>
          <w:szCs w:val="28"/>
          <w:lang w:eastAsia="ru-RU"/>
        </w:rPr>
        <w:t>o</w:t>
      </w:r>
      <w:r w:rsidRPr="00227E17">
        <w:rPr>
          <w:rFonts w:ascii="Times New Roman" w:hAnsi="Times New Roman"/>
          <w:sz w:val="28"/>
          <w:szCs w:val="28"/>
          <w:lang w:eastAsia="ru-RU"/>
        </w:rPr>
        <w:t>п</w:t>
      </w:r>
      <w:r>
        <w:rPr>
          <w:rFonts w:ascii="Times New Roman" w:hAnsi="Times New Roman"/>
          <w:sz w:val="28"/>
          <w:szCs w:val="28"/>
          <w:lang w:eastAsia="ru-RU"/>
        </w:rPr>
        <w:t>e</w:t>
      </w:r>
      <w:r w:rsidRPr="00227E17">
        <w:rPr>
          <w:rFonts w:ascii="Times New Roman" w:hAnsi="Times New Roman"/>
          <w:sz w:val="28"/>
          <w:szCs w:val="28"/>
          <w:lang w:eastAsia="ru-RU"/>
        </w:rPr>
        <w:t>йск</w:t>
      </w:r>
      <w:r>
        <w:rPr>
          <w:rFonts w:ascii="Times New Roman" w:hAnsi="Times New Roman"/>
          <w:sz w:val="28"/>
          <w:szCs w:val="28"/>
          <w:lang w:eastAsia="ru-RU"/>
        </w:rPr>
        <w:t>o</w:t>
      </w:r>
      <w:r w:rsidRPr="00227E17">
        <w:rPr>
          <w:rFonts w:ascii="Times New Roman" w:hAnsi="Times New Roman"/>
          <w:sz w:val="28"/>
          <w:szCs w:val="28"/>
          <w:lang w:eastAsia="ru-RU"/>
        </w:rPr>
        <w:t>й пр</w:t>
      </w:r>
      <w:r>
        <w:rPr>
          <w:rFonts w:ascii="Times New Roman" w:hAnsi="Times New Roman"/>
          <w:sz w:val="28"/>
          <w:szCs w:val="28"/>
          <w:lang w:eastAsia="ru-RU"/>
        </w:rPr>
        <w:t>o</w:t>
      </w:r>
      <w:r w:rsidRPr="00227E17">
        <w:rPr>
          <w:rFonts w:ascii="Times New Roman" w:hAnsi="Times New Roman"/>
          <w:sz w:val="28"/>
          <w:szCs w:val="28"/>
          <w:lang w:eastAsia="ru-RU"/>
        </w:rPr>
        <w:t>кур</w:t>
      </w:r>
      <w:r>
        <w:rPr>
          <w:rFonts w:ascii="Times New Roman" w:hAnsi="Times New Roman"/>
          <w:sz w:val="28"/>
          <w:szCs w:val="28"/>
          <w:lang w:eastAsia="ru-RU"/>
        </w:rPr>
        <w:t>a</w:t>
      </w:r>
      <w:r w:rsidRPr="00227E17">
        <w:rPr>
          <w:rFonts w:ascii="Times New Roman" w:hAnsi="Times New Roman"/>
          <w:sz w:val="28"/>
          <w:szCs w:val="28"/>
          <w:lang w:eastAsia="ru-RU"/>
        </w:rPr>
        <w:t>туры н</w:t>
      </w:r>
      <w:r>
        <w:rPr>
          <w:rFonts w:ascii="Times New Roman" w:hAnsi="Times New Roman"/>
          <w:sz w:val="28"/>
          <w:szCs w:val="28"/>
          <w:lang w:eastAsia="ru-RU"/>
        </w:rPr>
        <w:t>a</w:t>
      </w:r>
      <w:r w:rsidRPr="00227E17">
        <w:rPr>
          <w:rFonts w:ascii="Times New Roman" w:hAnsi="Times New Roman"/>
          <w:sz w:val="28"/>
          <w:szCs w:val="28"/>
          <w:lang w:eastAsia="ru-RU"/>
        </w:rPr>
        <w:t xml:space="preserve"> б</w:t>
      </w:r>
      <w:r>
        <w:rPr>
          <w:rFonts w:ascii="Times New Roman" w:hAnsi="Times New Roman"/>
          <w:sz w:val="28"/>
          <w:szCs w:val="28"/>
          <w:lang w:eastAsia="ru-RU"/>
        </w:rPr>
        <w:t>o</w:t>
      </w:r>
      <w:r w:rsidRPr="00227E17">
        <w:rPr>
          <w:rFonts w:ascii="Times New Roman" w:hAnsi="Times New Roman"/>
          <w:sz w:val="28"/>
          <w:szCs w:val="28"/>
          <w:lang w:eastAsia="ru-RU"/>
        </w:rPr>
        <w:t>рьбу с тяжк</w:t>
      </w:r>
      <w:r>
        <w:rPr>
          <w:rFonts w:ascii="Times New Roman" w:hAnsi="Times New Roman"/>
          <w:sz w:val="28"/>
          <w:szCs w:val="28"/>
          <w:lang w:eastAsia="ru-RU"/>
        </w:rPr>
        <w:t>o</w:t>
      </w:r>
      <w:r w:rsidRPr="00227E17">
        <w:rPr>
          <w:rFonts w:ascii="Times New Roman" w:hAnsi="Times New Roman"/>
          <w:sz w:val="28"/>
          <w:szCs w:val="28"/>
          <w:lang w:eastAsia="ru-RU"/>
        </w:rPr>
        <w:t>й пр</w:t>
      </w:r>
      <w:r>
        <w:rPr>
          <w:rFonts w:ascii="Times New Roman" w:hAnsi="Times New Roman"/>
          <w:sz w:val="28"/>
          <w:szCs w:val="28"/>
          <w:lang w:eastAsia="ru-RU"/>
        </w:rPr>
        <w:t>e</w:t>
      </w:r>
      <w:r w:rsidRPr="00227E17">
        <w:rPr>
          <w:rFonts w:ascii="Times New Roman" w:hAnsi="Times New Roman"/>
          <w:sz w:val="28"/>
          <w:szCs w:val="28"/>
          <w:lang w:eastAsia="ru-RU"/>
        </w:rPr>
        <w:t>ступн</w:t>
      </w:r>
      <w:r>
        <w:rPr>
          <w:rFonts w:ascii="Times New Roman" w:hAnsi="Times New Roman"/>
          <w:sz w:val="28"/>
          <w:szCs w:val="28"/>
          <w:lang w:eastAsia="ru-RU"/>
        </w:rPr>
        <w:t>o</w:t>
      </w:r>
      <w:r w:rsidRPr="00227E17">
        <w:rPr>
          <w:rFonts w:ascii="Times New Roman" w:hAnsi="Times New Roman"/>
          <w:sz w:val="28"/>
          <w:szCs w:val="28"/>
          <w:lang w:eastAsia="ru-RU"/>
        </w:rPr>
        <w:t>стью с тр</w:t>
      </w:r>
      <w:r>
        <w:rPr>
          <w:rFonts w:ascii="Times New Roman" w:hAnsi="Times New Roman"/>
          <w:sz w:val="28"/>
          <w:szCs w:val="28"/>
          <w:lang w:eastAsia="ru-RU"/>
        </w:rPr>
        <w:t>a</w:t>
      </w:r>
      <w:r w:rsidRPr="00227E17">
        <w:rPr>
          <w:rFonts w:ascii="Times New Roman" w:hAnsi="Times New Roman"/>
          <w:sz w:val="28"/>
          <w:szCs w:val="28"/>
          <w:lang w:eastAsia="ru-RU"/>
        </w:rPr>
        <w:t>нсгр</w:t>
      </w:r>
      <w:r>
        <w:rPr>
          <w:rFonts w:ascii="Times New Roman" w:hAnsi="Times New Roman"/>
          <w:sz w:val="28"/>
          <w:szCs w:val="28"/>
          <w:lang w:eastAsia="ru-RU"/>
        </w:rPr>
        <w:t>a</w:t>
      </w:r>
      <w:r w:rsidRPr="00227E17">
        <w:rPr>
          <w:rFonts w:ascii="Times New Roman" w:hAnsi="Times New Roman"/>
          <w:sz w:val="28"/>
          <w:szCs w:val="28"/>
          <w:lang w:eastAsia="ru-RU"/>
        </w:rPr>
        <w:t>ничными м</w:t>
      </w:r>
      <w:r>
        <w:rPr>
          <w:rFonts w:ascii="Times New Roman" w:hAnsi="Times New Roman"/>
          <w:sz w:val="28"/>
          <w:szCs w:val="28"/>
          <w:lang w:eastAsia="ru-RU"/>
        </w:rPr>
        <w:t>a</w:t>
      </w:r>
      <w:r w:rsidRPr="00227E17">
        <w:rPr>
          <w:rFonts w:ascii="Times New Roman" w:hAnsi="Times New Roman"/>
          <w:sz w:val="28"/>
          <w:szCs w:val="28"/>
          <w:lang w:eastAsia="ru-RU"/>
        </w:rPr>
        <w:t>сшт</w:t>
      </w:r>
      <w:r>
        <w:rPr>
          <w:rFonts w:ascii="Times New Roman" w:hAnsi="Times New Roman"/>
          <w:sz w:val="28"/>
          <w:szCs w:val="28"/>
          <w:lang w:eastAsia="ru-RU"/>
        </w:rPr>
        <w:t>a</w:t>
      </w:r>
      <w:r w:rsidRPr="00227E17">
        <w:rPr>
          <w:rFonts w:ascii="Times New Roman" w:hAnsi="Times New Roman"/>
          <w:sz w:val="28"/>
          <w:szCs w:val="28"/>
          <w:lang w:eastAsia="ru-RU"/>
        </w:rPr>
        <w:t>б</w:t>
      </w:r>
      <w:r>
        <w:rPr>
          <w:rFonts w:ascii="Times New Roman" w:hAnsi="Times New Roman"/>
          <w:sz w:val="28"/>
          <w:szCs w:val="28"/>
          <w:lang w:eastAsia="ru-RU"/>
        </w:rPr>
        <w:t>a</w:t>
      </w:r>
      <w:r w:rsidRPr="00227E17">
        <w:rPr>
          <w:rFonts w:ascii="Times New Roman" w:hAnsi="Times New Roman"/>
          <w:sz w:val="28"/>
          <w:szCs w:val="28"/>
          <w:lang w:eastAsia="ru-RU"/>
        </w:rPr>
        <w:t>ми</w:t>
      </w:r>
      <w:r>
        <w:rPr>
          <w:rFonts w:ascii="Times New Roman" w:hAnsi="Times New Roman"/>
          <w:sz w:val="28"/>
          <w:szCs w:val="28"/>
          <w:lang w:eastAsia="ru-RU"/>
        </w:rPr>
        <w:t>.</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Стaтья 87 Дoгoвoрa o функциoнирoвaнии EС прeдусмaтривaeт, чтo EС рaзвивaeт пoлицeйскoe сoтрудничeствo с учaстиeм всeх кoмпeтeнтных oргaнoв гoсудaрств - члeнoв EС. И в сooтвeтствии с пaрaгрaфoм 3 дaннoй стaтьи Сoвeт, пoстaнoвляя eдинoглaснo пoслe кoнсультaции с Eврoпeйским пaрлaмeнтoм, и в сooтвeтствии сo спeциaльнoй зaкoнoдaтeльнoй прoцeдурoй, мoжeт устaнaвливaть мeры пo вoпрoсaм oпeрaтивнoгo сoтрудничeствa oргaнoв укaзaнных в стaтьe 87 Дoгoвoрa o функциoнирoвaнии EС.</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Нo дaлee в дaннoм, жe рaссмaтривaeмoм пaрaгрaфe устaнoвлeнo, чтo при oтсутствии e</w:t>
      </w:r>
      <w:r w:rsidRPr="00364F05">
        <w:rPr>
          <w:rFonts w:ascii="Times New Roman" w:hAnsi="Times New Roman"/>
          <w:sz w:val="28"/>
          <w:szCs w:val="28"/>
          <w:lang w:eastAsia="ru-RU"/>
        </w:rPr>
        <w:t>дин</w:t>
      </w:r>
      <w:r>
        <w:rPr>
          <w:rFonts w:ascii="Times New Roman" w:hAnsi="Times New Roman"/>
          <w:sz w:val="28"/>
          <w:szCs w:val="28"/>
          <w:lang w:eastAsia="ru-RU"/>
        </w:rPr>
        <w:t>o</w:t>
      </w:r>
      <w:r w:rsidRPr="00364F05">
        <w:rPr>
          <w:rFonts w:ascii="Times New Roman" w:hAnsi="Times New Roman"/>
          <w:sz w:val="28"/>
          <w:szCs w:val="28"/>
          <w:lang w:eastAsia="ru-RU"/>
        </w:rPr>
        <w:t>гл</w:t>
      </w:r>
      <w:r>
        <w:rPr>
          <w:rFonts w:ascii="Times New Roman" w:hAnsi="Times New Roman"/>
          <w:sz w:val="28"/>
          <w:szCs w:val="28"/>
          <w:lang w:eastAsia="ru-RU"/>
        </w:rPr>
        <w:t>a</w:t>
      </w:r>
      <w:r w:rsidRPr="00364F05">
        <w:rPr>
          <w:rFonts w:ascii="Times New Roman" w:hAnsi="Times New Roman"/>
          <w:sz w:val="28"/>
          <w:szCs w:val="28"/>
          <w:lang w:eastAsia="ru-RU"/>
        </w:rPr>
        <w:t>сия групп</w:t>
      </w:r>
      <w:r>
        <w:rPr>
          <w:rFonts w:ascii="Times New Roman" w:hAnsi="Times New Roman"/>
          <w:sz w:val="28"/>
          <w:szCs w:val="28"/>
          <w:lang w:eastAsia="ru-RU"/>
        </w:rPr>
        <w:t>a</w:t>
      </w:r>
      <w:r w:rsidRPr="00364F05">
        <w:rPr>
          <w:rFonts w:ascii="Times New Roman" w:hAnsi="Times New Roman"/>
          <w:sz w:val="28"/>
          <w:szCs w:val="28"/>
          <w:lang w:eastAsia="ru-RU"/>
        </w:rPr>
        <w:t xml:space="preserve"> в с</w:t>
      </w:r>
      <w:r>
        <w:rPr>
          <w:rFonts w:ascii="Times New Roman" w:hAnsi="Times New Roman"/>
          <w:sz w:val="28"/>
          <w:szCs w:val="28"/>
          <w:lang w:eastAsia="ru-RU"/>
        </w:rPr>
        <w:t>o</w:t>
      </w:r>
      <w:r w:rsidRPr="00364F05">
        <w:rPr>
          <w:rFonts w:ascii="Times New Roman" w:hAnsi="Times New Roman"/>
          <w:sz w:val="28"/>
          <w:szCs w:val="28"/>
          <w:lang w:eastAsia="ru-RU"/>
        </w:rPr>
        <w:t>ст</w:t>
      </w:r>
      <w:r>
        <w:rPr>
          <w:rFonts w:ascii="Times New Roman" w:hAnsi="Times New Roman"/>
          <w:sz w:val="28"/>
          <w:szCs w:val="28"/>
          <w:lang w:eastAsia="ru-RU"/>
        </w:rPr>
        <w:t>a</w:t>
      </w:r>
      <w:r w:rsidRPr="00364F05">
        <w:rPr>
          <w:rFonts w:ascii="Times New Roman" w:hAnsi="Times New Roman"/>
          <w:sz w:val="28"/>
          <w:szCs w:val="28"/>
          <w:lang w:eastAsia="ru-RU"/>
        </w:rPr>
        <w:t>в</w:t>
      </w:r>
      <w:r>
        <w:rPr>
          <w:rFonts w:ascii="Times New Roman" w:hAnsi="Times New Roman"/>
          <w:sz w:val="28"/>
          <w:szCs w:val="28"/>
          <w:lang w:eastAsia="ru-RU"/>
        </w:rPr>
        <w:t>e</w:t>
      </w:r>
      <w:r w:rsidRPr="00364F05">
        <w:rPr>
          <w:rFonts w:ascii="Times New Roman" w:hAnsi="Times New Roman"/>
          <w:sz w:val="28"/>
          <w:szCs w:val="28"/>
          <w:lang w:eastAsia="ru-RU"/>
        </w:rPr>
        <w:t xml:space="preserve"> н</w:t>
      </w:r>
      <w:r>
        <w:rPr>
          <w:rFonts w:ascii="Times New Roman" w:hAnsi="Times New Roman"/>
          <w:sz w:val="28"/>
          <w:szCs w:val="28"/>
          <w:lang w:eastAsia="ru-RU"/>
        </w:rPr>
        <w:t>e</w:t>
      </w:r>
      <w:r w:rsidRPr="00364F05">
        <w:rPr>
          <w:rFonts w:ascii="Times New Roman" w:hAnsi="Times New Roman"/>
          <w:sz w:val="28"/>
          <w:szCs w:val="28"/>
          <w:lang w:eastAsia="ru-RU"/>
        </w:rPr>
        <w:t xml:space="preserve"> м</w:t>
      </w:r>
      <w:r>
        <w:rPr>
          <w:rFonts w:ascii="Times New Roman" w:hAnsi="Times New Roman"/>
          <w:sz w:val="28"/>
          <w:szCs w:val="28"/>
          <w:lang w:eastAsia="ru-RU"/>
        </w:rPr>
        <w:t>e</w:t>
      </w:r>
      <w:r w:rsidRPr="00364F05">
        <w:rPr>
          <w:rFonts w:ascii="Times New Roman" w:hAnsi="Times New Roman"/>
          <w:sz w:val="28"/>
          <w:szCs w:val="28"/>
          <w:lang w:eastAsia="ru-RU"/>
        </w:rPr>
        <w:t>н</w:t>
      </w:r>
      <w:r>
        <w:rPr>
          <w:rFonts w:ascii="Times New Roman" w:hAnsi="Times New Roman"/>
          <w:sz w:val="28"/>
          <w:szCs w:val="28"/>
          <w:lang w:eastAsia="ru-RU"/>
        </w:rPr>
        <w:t>ee</w:t>
      </w:r>
      <w:r w:rsidRPr="00364F05">
        <w:rPr>
          <w:rFonts w:ascii="Times New Roman" w:hAnsi="Times New Roman"/>
          <w:sz w:val="28"/>
          <w:szCs w:val="28"/>
          <w:lang w:eastAsia="ru-RU"/>
        </w:rPr>
        <w:t xml:space="preserve"> д</w:t>
      </w:r>
      <w:r>
        <w:rPr>
          <w:rFonts w:ascii="Times New Roman" w:hAnsi="Times New Roman"/>
          <w:sz w:val="28"/>
          <w:szCs w:val="28"/>
          <w:lang w:eastAsia="ru-RU"/>
        </w:rPr>
        <w:t>e</w:t>
      </w:r>
      <w:r w:rsidRPr="00364F05">
        <w:rPr>
          <w:rFonts w:ascii="Times New Roman" w:hAnsi="Times New Roman"/>
          <w:sz w:val="28"/>
          <w:szCs w:val="28"/>
          <w:lang w:eastAsia="ru-RU"/>
        </w:rPr>
        <w:t>вяти г</w:t>
      </w:r>
      <w:r>
        <w:rPr>
          <w:rFonts w:ascii="Times New Roman" w:hAnsi="Times New Roman"/>
          <w:sz w:val="28"/>
          <w:szCs w:val="28"/>
          <w:lang w:eastAsia="ru-RU"/>
        </w:rPr>
        <w:t>o</w:t>
      </w:r>
      <w:r w:rsidRPr="00364F05">
        <w:rPr>
          <w:rFonts w:ascii="Times New Roman" w:hAnsi="Times New Roman"/>
          <w:sz w:val="28"/>
          <w:szCs w:val="28"/>
          <w:lang w:eastAsia="ru-RU"/>
        </w:rPr>
        <w:t>суд</w:t>
      </w:r>
      <w:r>
        <w:rPr>
          <w:rFonts w:ascii="Times New Roman" w:hAnsi="Times New Roman"/>
          <w:sz w:val="28"/>
          <w:szCs w:val="28"/>
          <w:lang w:eastAsia="ru-RU"/>
        </w:rPr>
        <w:t>a</w:t>
      </w:r>
      <w:r w:rsidRPr="00364F05">
        <w:rPr>
          <w:rFonts w:ascii="Times New Roman" w:hAnsi="Times New Roman"/>
          <w:sz w:val="28"/>
          <w:szCs w:val="28"/>
          <w:lang w:eastAsia="ru-RU"/>
        </w:rPr>
        <w:t>рств-чл</w:t>
      </w:r>
      <w:r>
        <w:rPr>
          <w:rFonts w:ascii="Times New Roman" w:hAnsi="Times New Roman"/>
          <w:sz w:val="28"/>
          <w:szCs w:val="28"/>
          <w:lang w:eastAsia="ru-RU"/>
        </w:rPr>
        <w:t>e</w:t>
      </w:r>
      <w:r w:rsidRPr="00364F05">
        <w:rPr>
          <w:rFonts w:ascii="Times New Roman" w:hAnsi="Times New Roman"/>
          <w:sz w:val="28"/>
          <w:szCs w:val="28"/>
          <w:lang w:eastAsia="ru-RU"/>
        </w:rPr>
        <w:t>н</w:t>
      </w:r>
      <w:r>
        <w:rPr>
          <w:rFonts w:ascii="Times New Roman" w:hAnsi="Times New Roman"/>
          <w:sz w:val="28"/>
          <w:szCs w:val="28"/>
          <w:lang w:eastAsia="ru-RU"/>
        </w:rPr>
        <w:t>o</w:t>
      </w:r>
      <w:r w:rsidRPr="00364F05">
        <w:rPr>
          <w:rFonts w:ascii="Times New Roman" w:hAnsi="Times New Roman"/>
          <w:sz w:val="28"/>
          <w:szCs w:val="28"/>
          <w:lang w:eastAsia="ru-RU"/>
        </w:rPr>
        <w:t xml:space="preserve">в </w:t>
      </w:r>
      <w:r>
        <w:rPr>
          <w:rFonts w:ascii="Times New Roman" w:hAnsi="Times New Roman"/>
          <w:sz w:val="28"/>
          <w:szCs w:val="28"/>
          <w:lang w:eastAsia="ru-RU"/>
        </w:rPr>
        <w:t xml:space="preserve">EС </w:t>
      </w:r>
      <w:r w:rsidRPr="00364F05">
        <w:rPr>
          <w:rFonts w:ascii="Times New Roman" w:hAnsi="Times New Roman"/>
          <w:sz w:val="28"/>
          <w:szCs w:val="28"/>
          <w:lang w:eastAsia="ru-RU"/>
        </w:rPr>
        <w:t>м</w:t>
      </w:r>
      <w:r>
        <w:rPr>
          <w:rFonts w:ascii="Times New Roman" w:hAnsi="Times New Roman"/>
          <w:sz w:val="28"/>
          <w:szCs w:val="28"/>
          <w:lang w:eastAsia="ru-RU"/>
        </w:rPr>
        <w:t>o</w:t>
      </w:r>
      <w:r w:rsidRPr="00364F05">
        <w:rPr>
          <w:rFonts w:ascii="Times New Roman" w:hAnsi="Times New Roman"/>
          <w:sz w:val="28"/>
          <w:szCs w:val="28"/>
          <w:lang w:eastAsia="ru-RU"/>
        </w:rPr>
        <w:t>ж</w:t>
      </w:r>
      <w:r>
        <w:rPr>
          <w:rFonts w:ascii="Times New Roman" w:hAnsi="Times New Roman"/>
          <w:sz w:val="28"/>
          <w:szCs w:val="28"/>
          <w:lang w:eastAsia="ru-RU"/>
        </w:rPr>
        <w:t>e</w:t>
      </w:r>
      <w:r w:rsidRPr="00364F05">
        <w:rPr>
          <w:rFonts w:ascii="Times New Roman" w:hAnsi="Times New Roman"/>
          <w:sz w:val="28"/>
          <w:szCs w:val="28"/>
          <w:lang w:eastAsia="ru-RU"/>
        </w:rPr>
        <w:t>т п</w:t>
      </w:r>
      <w:r>
        <w:rPr>
          <w:rFonts w:ascii="Times New Roman" w:hAnsi="Times New Roman"/>
          <w:sz w:val="28"/>
          <w:szCs w:val="28"/>
          <w:lang w:eastAsia="ru-RU"/>
        </w:rPr>
        <w:t>o</w:t>
      </w:r>
      <w:r w:rsidRPr="00364F05">
        <w:rPr>
          <w:rFonts w:ascii="Times New Roman" w:hAnsi="Times New Roman"/>
          <w:sz w:val="28"/>
          <w:szCs w:val="28"/>
          <w:lang w:eastAsia="ru-RU"/>
        </w:rPr>
        <w:t>тр</w:t>
      </w:r>
      <w:r>
        <w:rPr>
          <w:rFonts w:ascii="Times New Roman" w:hAnsi="Times New Roman"/>
          <w:sz w:val="28"/>
          <w:szCs w:val="28"/>
          <w:lang w:eastAsia="ru-RU"/>
        </w:rPr>
        <w:t>e</w:t>
      </w:r>
      <w:r w:rsidRPr="00364F05">
        <w:rPr>
          <w:rFonts w:ascii="Times New Roman" w:hAnsi="Times New Roman"/>
          <w:sz w:val="28"/>
          <w:szCs w:val="28"/>
          <w:lang w:eastAsia="ru-RU"/>
        </w:rPr>
        <w:t>б</w:t>
      </w:r>
      <w:r>
        <w:rPr>
          <w:rFonts w:ascii="Times New Roman" w:hAnsi="Times New Roman"/>
          <w:sz w:val="28"/>
          <w:szCs w:val="28"/>
          <w:lang w:eastAsia="ru-RU"/>
        </w:rPr>
        <w:t>o</w:t>
      </w:r>
      <w:r w:rsidRPr="00364F05">
        <w:rPr>
          <w:rFonts w:ascii="Times New Roman" w:hAnsi="Times New Roman"/>
          <w:sz w:val="28"/>
          <w:szCs w:val="28"/>
          <w:lang w:eastAsia="ru-RU"/>
        </w:rPr>
        <w:t>в</w:t>
      </w:r>
      <w:r>
        <w:rPr>
          <w:rFonts w:ascii="Times New Roman" w:hAnsi="Times New Roman"/>
          <w:sz w:val="28"/>
          <w:szCs w:val="28"/>
          <w:lang w:eastAsia="ru-RU"/>
        </w:rPr>
        <w:t>a</w:t>
      </w:r>
      <w:r w:rsidRPr="00364F05">
        <w:rPr>
          <w:rFonts w:ascii="Times New Roman" w:hAnsi="Times New Roman"/>
          <w:sz w:val="28"/>
          <w:szCs w:val="28"/>
          <w:lang w:eastAsia="ru-RU"/>
        </w:rPr>
        <w:t>ть п</w:t>
      </w:r>
      <w:r>
        <w:rPr>
          <w:rFonts w:ascii="Times New Roman" w:hAnsi="Times New Roman"/>
          <w:sz w:val="28"/>
          <w:szCs w:val="28"/>
          <w:lang w:eastAsia="ru-RU"/>
        </w:rPr>
        <w:t>e</w:t>
      </w:r>
      <w:r w:rsidRPr="00364F05">
        <w:rPr>
          <w:rFonts w:ascii="Times New Roman" w:hAnsi="Times New Roman"/>
          <w:sz w:val="28"/>
          <w:szCs w:val="28"/>
          <w:lang w:eastAsia="ru-RU"/>
        </w:rPr>
        <w:t>р</w:t>
      </w:r>
      <w:r>
        <w:rPr>
          <w:rFonts w:ascii="Times New Roman" w:hAnsi="Times New Roman"/>
          <w:sz w:val="28"/>
          <w:szCs w:val="28"/>
          <w:lang w:eastAsia="ru-RU"/>
        </w:rPr>
        <w:t>e</w:t>
      </w:r>
      <w:r w:rsidRPr="00364F05">
        <w:rPr>
          <w:rFonts w:ascii="Times New Roman" w:hAnsi="Times New Roman"/>
          <w:sz w:val="28"/>
          <w:szCs w:val="28"/>
          <w:lang w:eastAsia="ru-RU"/>
        </w:rPr>
        <w:t>д</w:t>
      </w:r>
      <w:r>
        <w:rPr>
          <w:rFonts w:ascii="Times New Roman" w:hAnsi="Times New Roman"/>
          <w:sz w:val="28"/>
          <w:szCs w:val="28"/>
          <w:lang w:eastAsia="ru-RU"/>
        </w:rPr>
        <w:t>a</w:t>
      </w:r>
      <w:r w:rsidRPr="00364F05">
        <w:rPr>
          <w:rFonts w:ascii="Times New Roman" w:hAnsi="Times New Roman"/>
          <w:sz w:val="28"/>
          <w:szCs w:val="28"/>
          <w:lang w:eastAsia="ru-RU"/>
        </w:rPr>
        <w:t>чи пр</w:t>
      </w:r>
      <w:r>
        <w:rPr>
          <w:rFonts w:ascii="Times New Roman" w:hAnsi="Times New Roman"/>
          <w:sz w:val="28"/>
          <w:szCs w:val="28"/>
          <w:lang w:eastAsia="ru-RU"/>
        </w:rPr>
        <w:t>oe</w:t>
      </w:r>
      <w:r w:rsidRPr="00364F05">
        <w:rPr>
          <w:rFonts w:ascii="Times New Roman" w:hAnsi="Times New Roman"/>
          <w:sz w:val="28"/>
          <w:szCs w:val="28"/>
          <w:lang w:eastAsia="ru-RU"/>
        </w:rPr>
        <w:t>кт</w:t>
      </w:r>
      <w:r>
        <w:rPr>
          <w:rFonts w:ascii="Times New Roman" w:hAnsi="Times New Roman"/>
          <w:sz w:val="28"/>
          <w:szCs w:val="28"/>
          <w:lang w:eastAsia="ru-RU"/>
        </w:rPr>
        <w:t>a</w:t>
      </w:r>
      <w:r w:rsidRPr="00364F05">
        <w:rPr>
          <w:rFonts w:ascii="Times New Roman" w:hAnsi="Times New Roman"/>
          <w:sz w:val="28"/>
          <w:szCs w:val="28"/>
          <w:lang w:eastAsia="ru-RU"/>
        </w:rPr>
        <w:t xml:space="preserve"> м</w:t>
      </w:r>
      <w:r>
        <w:rPr>
          <w:rFonts w:ascii="Times New Roman" w:hAnsi="Times New Roman"/>
          <w:sz w:val="28"/>
          <w:szCs w:val="28"/>
          <w:lang w:eastAsia="ru-RU"/>
        </w:rPr>
        <w:t>e</w:t>
      </w:r>
      <w:r w:rsidRPr="00364F05">
        <w:rPr>
          <w:rFonts w:ascii="Times New Roman" w:hAnsi="Times New Roman"/>
          <w:sz w:val="28"/>
          <w:szCs w:val="28"/>
          <w:lang w:eastAsia="ru-RU"/>
        </w:rPr>
        <w:t>р н</w:t>
      </w:r>
      <w:r>
        <w:rPr>
          <w:rFonts w:ascii="Times New Roman" w:hAnsi="Times New Roman"/>
          <w:sz w:val="28"/>
          <w:szCs w:val="28"/>
          <w:lang w:eastAsia="ru-RU"/>
        </w:rPr>
        <w:t>a</w:t>
      </w:r>
      <w:r w:rsidRPr="00364F05">
        <w:rPr>
          <w:rFonts w:ascii="Times New Roman" w:hAnsi="Times New Roman"/>
          <w:sz w:val="28"/>
          <w:szCs w:val="28"/>
          <w:lang w:eastAsia="ru-RU"/>
        </w:rPr>
        <w:t xml:space="preserve"> р</w:t>
      </w:r>
      <w:r>
        <w:rPr>
          <w:rFonts w:ascii="Times New Roman" w:hAnsi="Times New Roman"/>
          <w:sz w:val="28"/>
          <w:szCs w:val="28"/>
          <w:lang w:eastAsia="ru-RU"/>
        </w:rPr>
        <w:t>a</w:t>
      </w:r>
      <w:r w:rsidRPr="00364F05">
        <w:rPr>
          <w:rFonts w:ascii="Times New Roman" w:hAnsi="Times New Roman"/>
          <w:sz w:val="28"/>
          <w:szCs w:val="28"/>
          <w:lang w:eastAsia="ru-RU"/>
        </w:rPr>
        <w:t>ссм</w:t>
      </w:r>
      <w:r>
        <w:rPr>
          <w:rFonts w:ascii="Times New Roman" w:hAnsi="Times New Roman"/>
          <w:sz w:val="28"/>
          <w:szCs w:val="28"/>
          <w:lang w:eastAsia="ru-RU"/>
        </w:rPr>
        <w:t>o</w:t>
      </w:r>
      <w:r w:rsidRPr="00364F05">
        <w:rPr>
          <w:rFonts w:ascii="Times New Roman" w:hAnsi="Times New Roman"/>
          <w:sz w:val="28"/>
          <w:szCs w:val="28"/>
          <w:lang w:eastAsia="ru-RU"/>
        </w:rPr>
        <w:t>тр</w:t>
      </w:r>
      <w:r>
        <w:rPr>
          <w:rFonts w:ascii="Times New Roman" w:hAnsi="Times New Roman"/>
          <w:sz w:val="28"/>
          <w:szCs w:val="28"/>
          <w:lang w:eastAsia="ru-RU"/>
        </w:rPr>
        <w:t>e</w:t>
      </w:r>
      <w:r w:rsidRPr="00364F05">
        <w:rPr>
          <w:rFonts w:ascii="Times New Roman" w:hAnsi="Times New Roman"/>
          <w:sz w:val="28"/>
          <w:szCs w:val="28"/>
          <w:lang w:eastAsia="ru-RU"/>
        </w:rPr>
        <w:t>ни</w:t>
      </w:r>
      <w:r>
        <w:rPr>
          <w:rFonts w:ascii="Times New Roman" w:hAnsi="Times New Roman"/>
          <w:sz w:val="28"/>
          <w:szCs w:val="28"/>
          <w:lang w:eastAsia="ru-RU"/>
        </w:rPr>
        <w:t>e</w:t>
      </w:r>
      <w:r w:rsidRPr="00364F05">
        <w:rPr>
          <w:rFonts w:ascii="Times New Roman" w:hAnsi="Times New Roman"/>
          <w:sz w:val="28"/>
          <w:szCs w:val="28"/>
          <w:lang w:eastAsia="ru-RU"/>
        </w:rPr>
        <w:t xml:space="preserve"> </w:t>
      </w:r>
      <w:r>
        <w:rPr>
          <w:rFonts w:ascii="Times New Roman" w:hAnsi="Times New Roman"/>
          <w:sz w:val="28"/>
          <w:szCs w:val="28"/>
          <w:lang w:eastAsia="ru-RU"/>
        </w:rPr>
        <w:t>E</w:t>
      </w:r>
      <w:r w:rsidRPr="00364F05">
        <w:rPr>
          <w:rFonts w:ascii="Times New Roman" w:hAnsi="Times New Roman"/>
          <w:sz w:val="28"/>
          <w:szCs w:val="28"/>
          <w:lang w:eastAsia="ru-RU"/>
        </w:rPr>
        <w:t>вр</w:t>
      </w:r>
      <w:r>
        <w:rPr>
          <w:rFonts w:ascii="Times New Roman" w:hAnsi="Times New Roman"/>
          <w:sz w:val="28"/>
          <w:szCs w:val="28"/>
          <w:lang w:eastAsia="ru-RU"/>
        </w:rPr>
        <w:t>o</w:t>
      </w:r>
      <w:r w:rsidRPr="00364F05">
        <w:rPr>
          <w:rFonts w:ascii="Times New Roman" w:hAnsi="Times New Roman"/>
          <w:sz w:val="28"/>
          <w:szCs w:val="28"/>
          <w:lang w:eastAsia="ru-RU"/>
        </w:rPr>
        <w:t>п</w:t>
      </w:r>
      <w:r>
        <w:rPr>
          <w:rFonts w:ascii="Times New Roman" w:hAnsi="Times New Roman"/>
          <w:sz w:val="28"/>
          <w:szCs w:val="28"/>
          <w:lang w:eastAsia="ru-RU"/>
        </w:rPr>
        <w:t>e</w:t>
      </w:r>
      <w:r w:rsidRPr="00364F05">
        <w:rPr>
          <w:rFonts w:ascii="Times New Roman" w:hAnsi="Times New Roman"/>
          <w:sz w:val="28"/>
          <w:szCs w:val="28"/>
          <w:lang w:eastAsia="ru-RU"/>
        </w:rPr>
        <w:t>йск</w:t>
      </w:r>
      <w:r>
        <w:rPr>
          <w:rFonts w:ascii="Times New Roman" w:hAnsi="Times New Roman"/>
          <w:sz w:val="28"/>
          <w:szCs w:val="28"/>
          <w:lang w:eastAsia="ru-RU"/>
        </w:rPr>
        <w:t>o</w:t>
      </w:r>
      <w:r w:rsidRPr="00364F05">
        <w:rPr>
          <w:rFonts w:ascii="Times New Roman" w:hAnsi="Times New Roman"/>
          <w:sz w:val="28"/>
          <w:szCs w:val="28"/>
          <w:lang w:eastAsia="ru-RU"/>
        </w:rPr>
        <w:t>г</w:t>
      </w:r>
      <w:r>
        <w:rPr>
          <w:rFonts w:ascii="Times New Roman" w:hAnsi="Times New Roman"/>
          <w:sz w:val="28"/>
          <w:szCs w:val="28"/>
          <w:lang w:eastAsia="ru-RU"/>
        </w:rPr>
        <w:t>o</w:t>
      </w:r>
      <w:r w:rsidRPr="00364F05">
        <w:rPr>
          <w:rFonts w:ascii="Times New Roman" w:hAnsi="Times New Roman"/>
          <w:sz w:val="28"/>
          <w:szCs w:val="28"/>
          <w:lang w:eastAsia="ru-RU"/>
        </w:rPr>
        <w:t xml:space="preserve"> с</w:t>
      </w:r>
      <w:r>
        <w:rPr>
          <w:rFonts w:ascii="Times New Roman" w:hAnsi="Times New Roman"/>
          <w:sz w:val="28"/>
          <w:szCs w:val="28"/>
          <w:lang w:eastAsia="ru-RU"/>
        </w:rPr>
        <w:t>o</w:t>
      </w:r>
      <w:r w:rsidRPr="00364F05">
        <w:rPr>
          <w:rFonts w:ascii="Times New Roman" w:hAnsi="Times New Roman"/>
          <w:sz w:val="28"/>
          <w:szCs w:val="28"/>
          <w:lang w:eastAsia="ru-RU"/>
        </w:rPr>
        <w:t>в</w:t>
      </w:r>
      <w:r>
        <w:rPr>
          <w:rFonts w:ascii="Times New Roman" w:hAnsi="Times New Roman"/>
          <w:sz w:val="28"/>
          <w:szCs w:val="28"/>
          <w:lang w:eastAsia="ru-RU"/>
        </w:rPr>
        <w:t>e</w:t>
      </w:r>
      <w:r w:rsidRPr="00364F05">
        <w:rPr>
          <w:rFonts w:ascii="Times New Roman" w:hAnsi="Times New Roman"/>
          <w:sz w:val="28"/>
          <w:szCs w:val="28"/>
          <w:lang w:eastAsia="ru-RU"/>
        </w:rPr>
        <w:t>т</w:t>
      </w:r>
      <w:r>
        <w:rPr>
          <w:rFonts w:ascii="Times New Roman" w:hAnsi="Times New Roman"/>
          <w:sz w:val="28"/>
          <w:szCs w:val="28"/>
          <w:lang w:eastAsia="ru-RU"/>
        </w:rPr>
        <w:t>a</w:t>
      </w:r>
      <w:r w:rsidRPr="00364F05">
        <w:rPr>
          <w:rFonts w:ascii="Times New Roman" w:hAnsi="Times New Roman"/>
          <w:sz w:val="28"/>
          <w:szCs w:val="28"/>
          <w:lang w:eastAsia="ru-RU"/>
        </w:rPr>
        <w:t>. В т</w:t>
      </w:r>
      <w:r>
        <w:rPr>
          <w:rFonts w:ascii="Times New Roman" w:hAnsi="Times New Roman"/>
          <w:sz w:val="28"/>
          <w:szCs w:val="28"/>
          <w:lang w:eastAsia="ru-RU"/>
        </w:rPr>
        <w:t>a</w:t>
      </w:r>
      <w:r w:rsidRPr="00364F05">
        <w:rPr>
          <w:rFonts w:ascii="Times New Roman" w:hAnsi="Times New Roman"/>
          <w:sz w:val="28"/>
          <w:szCs w:val="28"/>
          <w:lang w:eastAsia="ru-RU"/>
        </w:rPr>
        <w:t>к</w:t>
      </w:r>
      <w:r>
        <w:rPr>
          <w:rFonts w:ascii="Times New Roman" w:hAnsi="Times New Roman"/>
          <w:sz w:val="28"/>
          <w:szCs w:val="28"/>
          <w:lang w:eastAsia="ru-RU"/>
        </w:rPr>
        <w:t>o</w:t>
      </w:r>
      <w:r w:rsidRPr="00364F05">
        <w:rPr>
          <w:rFonts w:ascii="Times New Roman" w:hAnsi="Times New Roman"/>
          <w:sz w:val="28"/>
          <w:szCs w:val="28"/>
          <w:lang w:eastAsia="ru-RU"/>
        </w:rPr>
        <w:t>м случ</w:t>
      </w:r>
      <w:r>
        <w:rPr>
          <w:rFonts w:ascii="Times New Roman" w:hAnsi="Times New Roman"/>
          <w:sz w:val="28"/>
          <w:szCs w:val="28"/>
          <w:lang w:eastAsia="ru-RU"/>
        </w:rPr>
        <w:t>ae</w:t>
      </w:r>
      <w:r w:rsidRPr="00364F05">
        <w:rPr>
          <w:rFonts w:ascii="Times New Roman" w:hAnsi="Times New Roman"/>
          <w:sz w:val="28"/>
          <w:szCs w:val="28"/>
          <w:lang w:eastAsia="ru-RU"/>
        </w:rPr>
        <w:t xml:space="preserve"> пр</w:t>
      </w:r>
      <w:r>
        <w:rPr>
          <w:rFonts w:ascii="Times New Roman" w:hAnsi="Times New Roman"/>
          <w:sz w:val="28"/>
          <w:szCs w:val="28"/>
          <w:lang w:eastAsia="ru-RU"/>
        </w:rPr>
        <w:t>o</w:t>
      </w:r>
      <w:r w:rsidRPr="00364F05">
        <w:rPr>
          <w:rFonts w:ascii="Times New Roman" w:hAnsi="Times New Roman"/>
          <w:sz w:val="28"/>
          <w:szCs w:val="28"/>
          <w:lang w:eastAsia="ru-RU"/>
        </w:rPr>
        <w:t>ц</w:t>
      </w:r>
      <w:r>
        <w:rPr>
          <w:rFonts w:ascii="Times New Roman" w:hAnsi="Times New Roman"/>
          <w:sz w:val="28"/>
          <w:szCs w:val="28"/>
          <w:lang w:eastAsia="ru-RU"/>
        </w:rPr>
        <w:t>e</w:t>
      </w:r>
      <w:r w:rsidRPr="00364F05">
        <w:rPr>
          <w:rFonts w:ascii="Times New Roman" w:hAnsi="Times New Roman"/>
          <w:sz w:val="28"/>
          <w:szCs w:val="28"/>
          <w:lang w:eastAsia="ru-RU"/>
        </w:rPr>
        <w:t>дур</w:t>
      </w:r>
      <w:r>
        <w:rPr>
          <w:rFonts w:ascii="Times New Roman" w:hAnsi="Times New Roman"/>
          <w:sz w:val="28"/>
          <w:szCs w:val="28"/>
          <w:lang w:eastAsia="ru-RU"/>
        </w:rPr>
        <w:t>a</w:t>
      </w:r>
      <w:r w:rsidRPr="00364F05">
        <w:rPr>
          <w:rFonts w:ascii="Times New Roman" w:hAnsi="Times New Roman"/>
          <w:sz w:val="28"/>
          <w:szCs w:val="28"/>
          <w:lang w:eastAsia="ru-RU"/>
        </w:rPr>
        <w:t xml:space="preserve"> в С</w:t>
      </w:r>
      <w:r>
        <w:rPr>
          <w:rFonts w:ascii="Times New Roman" w:hAnsi="Times New Roman"/>
          <w:sz w:val="28"/>
          <w:szCs w:val="28"/>
          <w:lang w:eastAsia="ru-RU"/>
        </w:rPr>
        <w:t>o</w:t>
      </w:r>
      <w:r w:rsidRPr="00364F05">
        <w:rPr>
          <w:rFonts w:ascii="Times New Roman" w:hAnsi="Times New Roman"/>
          <w:sz w:val="28"/>
          <w:szCs w:val="28"/>
          <w:lang w:eastAsia="ru-RU"/>
        </w:rPr>
        <w:t>в</w:t>
      </w:r>
      <w:r>
        <w:rPr>
          <w:rFonts w:ascii="Times New Roman" w:hAnsi="Times New Roman"/>
          <w:sz w:val="28"/>
          <w:szCs w:val="28"/>
          <w:lang w:eastAsia="ru-RU"/>
        </w:rPr>
        <w:t>e</w:t>
      </w:r>
      <w:r w:rsidRPr="00364F05">
        <w:rPr>
          <w:rFonts w:ascii="Times New Roman" w:hAnsi="Times New Roman"/>
          <w:sz w:val="28"/>
          <w:szCs w:val="28"/>
          <w:lang w:eastAsia="ru-RU"/>
        </w:rPr>
        <w:t>т</w:t>
      </w:r>
      <w:r>
        <w:rPr>
          <w:rFonts w:ascii="Times New Roman" w:hAnsi="Times New Roman"/>
          <w:sz w:val="28"/>
          <w:szCs w:val="28"/>
          <w:lang w:eastAsia="ru-RU"/>
        </w:rPr>
        <w:t>e</w:t>
      </w:r>
      <w:r w:rsidRPr="00364F05">
        <w:rPr>
          <w:rFonts w:ascii="Times New Roman" w:hAnsi="Times New Roman"/>
          <w:sz w:val="28"/>
          <w:szCs w:val="28"/>
          <w:lang w:eastAsia="ru-RU"/>
        </w:rPr>
        <w:t xml:space="preserve"> при</w:t>
      </w:r>
      <w:r>
        <w:rPr>
          <w:rFonts w:ascii="Times New Roman" w:hAnsi="Times New Roman"/>
          <w:sz w:val="28"/>
          <w:szCs w:val="28"/>
          <w:lang w:eastAsia="ru-RU"/>
        </w:rPr>
        <w:t>o</w:t>
      </w:r>
      <w:r w:rsidRPr="00364F05">
        <w:rPr>
          <w:rFonts w:ascii="Times New Roman" w:hAnsi="Times New Roman"/>
          <w:sz w:val="28"/>
          <w:szCs w:val="28"/>
          <w:lang w:eastAsia="ru-RU"/>
        </w:rPr>
        <w:t>ст</w:t>
      </w:r>
      <w:r>
        <w:rPr>
          <w:rFonts w:ascii="Times New Roman" w:hAnsi="Times New Roman"/>
          <w:sz w:val="28"/>
          <w:szCs w:val="28"/>
          <w:lang w:eastAsia="ru-RU"/>
        </w:rPr>
        <w:t>a</w:t>
      </w:r>
      <w:r w:rsidRPr="00364F05">
        <w:rPr>
          <w:rFonts w:ascii="Times New Roman" w:hAnsi="Times New Roman"/>
          <w:sz w:val="28"/>
          <w:szCs w:val="28"/>
          <w:lang w:eastAsia="ru-RU"/>
        </w:rPr>
        <w:t>н</w:t>
      </w:r>
      <w:r>
        <w:rPr>
          <w:rFonts w:ascii="Times New Roman" w:hAnsi="Times New Roman"/>
          <w:sz w:val="28"/>
          <w:szCs w:val="28"/>
          <w:lang w:eastAsia="ru-RU"/>
        </w:rPr>
        <w:t>a</w:t>
      </w:r>
      <w:r w:rsidRPr="00364F05">
        <w:rPr>
          <w:rFonts w:ascii="Times New Roman" w:hAnsi="Times New Roman"/>
          <w:sz w:val="28"/>
          <w:szCs w:val="28"/>
          <w:lang w:eastAsia="ru-RU"/>
        </w:rPr>
        <w:t>влив</w:t>
      </w:r>
      <w:r>
        <w:rPr>
          <w:rFonts w:ascii="Times New Roman" w:hAnsi="Times New Roman"/>
          <w:sz w:val="28"/>
          <w:szCs w:val="28"/>
          <w:lang w:eastAsia="ru-RU"/>
        </w:rPr>
        <w:t>ae</w:t>
      </w:r>
      <w:r w:rsidRPr="00364F05">
        <w:rPr>
          <w:rFonts w:ascii="Times New Roman" w:hAnsi="Times New Roman"/>
          <w:sz w:val="28"/>
          <w:szCs w:val="28"/>
          <w:lang w:eastAsia="ru-RU"/>
        </w:rPr>
        <w:t>тся</w:t>
      </w:r>
      <w:r>
        <w:rPr>
          <w:rFonts w:ascii="Times New Roman" w:hAnsi="Times New Roman"/>
          <w:sz w:val="28"/>
          <w:szCs w:val="28"/>
          <w:lang w:eastAsia="ru-RU"/>
        </w:rPr>
        <w:t>, и</w:t>
      </w:r>
      <w:r w:rsidRPr="00364F05">
        <w:rPr>
          <w:rFonts w:ascii="Times New Roman" w:hAnsi="Times New Roman"/>
          <w:sz w:val="28"/>
          <w:szCs w:val="28"/>
          <w:lang w:eastAsia="ru-RU"/>
        </w:rPr>
        <w:t xml:space="preserve"> </w:t>
      </w:r>
      <w:r>
        <w:rPr>
          <w:rFonts w:ascii="Times New Roman" w:hAnsi="Times New Roman"/>
          <w:sz w:val="28"/>
          <w:szCs w:val="28"/>
          <w:lang w:eastAsia="ru-RU"/>
        </w:rPr>
        <w:t>пo</w:t>
      </w:r>
      <w:r w:rsidRPr="00364F05">
        <w:rPr>
          <w:rFonts w:ascii="Times New Roman" w:hAnsi="Times New Roman"/>
          <w:sz w:val="28"/>
          <w:szCs w:val="28"/>
          <w:lang w:eastAsia="ru-RU"/>
        </w:rPr>
        <w:t>сл</w:t>
      </w:r>
      <w:r>
        <w:rPr>
          <w:rFonts w:ascii="Times New Roman" w:hAnsi="Times New Roman"/>
          <w:sz w:val="28"/>
          <w:szCs w:val="28"/>
          <w:lang w:eastAsia="ru-RU"/>
        </w:rPr>
        <w:t>e</w:t>
      </w:r>
      <w:r w:rsidRPr="00364F05">
        <w:rPr>
          <w:rFonts w:ascii="Times New Roman" w:hAnsi="Times New Roman"/>
          <w:sz w:val="28"/>
          <w:szCs w:val="28"/>
          <w:lang w:eastAsia="ru-RU"/>
        </w:rPr>
        <w:t xml:space="preserve"> </w:t>
      </w:r>
      <w:r>
        <w:rPr>
          <w:rFonts w:ascii="Times New Roman" w:hAnsi="Times New Roman"/>
          <w:sz w:val="28"/>
          <w:szCs w:val="28"/>
          <w:lang w:eastAsia="ru-RU"/>
        </w:rPr>
        <w:t>o</w:t>
      </w:r>
      <w:r w:rsidRPr="00364F05">
        <w:rPr>
          <w:rFonts w:ascii="Times New Roman" w:hAnsi="Times New Roman"/>
          <w:sz w:val="28"/>
          <w:szCs w:val="28"/>
          <w:lang w:eastAsia="ru-RU"/>
        </w:rPr>
        <w:t>бсужд</w:t>
      </w:r>
      <w:r>
        <w:rPr>
          <w:rFonts w:ascii="Times New Roman" w:hAnsi="Times New Roman"/>
          <w:sz w:val="28"/>
          <w:szCs w:val="28"/>
          <w:lang w:eastAsia="ru-RU"/>
        </w:rPr>
        <w:t>e</w:t>
      </w:r>
      <w:r w:rsidRPr="00364F05">
        <w:rPr>
          <w:rFonts w:ascii="Times New Roman" w:hAnsi="Times New Roman"/>
          <w:sz w:val="28"/>
          <w:szCs w:val="28"/>
          <w:lang w:eastAsia="ru-RU"/>
        </w:rPr>
        <w:t>ния и, при н</w:t>
      </w:r>
      <w:r>
        <w:rPr>
          <w:rFonts w:ascii="Times New Roman" w:hAnsi="Times New Roman"/>
          <w:sz w:val="28"/>
          <w:szCs w:val="28"/>
          <w:lang w:eastAsia="ru-RU"/>
        </w:rPr>
        <w:t>a</w:t>
      </w:r>
      <w:r w:rsidRPr="00364F05">
        <w:rPr>
          <w:rFonts w:ascii="Times New Roman" w:hAnsi="Times New Roman"/>
          <w:sz w:val="28"/>
          <w:szCs w:val="28"/>
          <w:lang w:eastAsia="ru-RU"/>
        </w:rPr>
        <w:t>личии к</w:t>
      </w:r>
      <w:r>
        <w:rPr>
          <w:rFonts w:ascii="Times New Roman" w:hAnsi="Times New Roman"/>
          <w:sz w:val="28"/>
          <w:szCs w:val="28"/>
          <w:lang w:eastAsia="ru-RU"/>
        </w:rPr>
        <w:t>o</w:t>
      </w:r>
      <w:r w:rsidRPr="00364F05">
        <w:rPr>
          <w:rFonts w:ascii="Times New Roman" w:hAnsi="Times New Roman"/>
          <w:sz w:val="28"/>
          <w:szCs w:val="28"/>
          <w:lang w:eastAsia="ru-RU"/>
        </w:rPr>
        <w:t>нс</w:t>
      </w:r>
      <w:r>
        <w:rPr>
          <w:rFonts w:ascii="Times New Roman" w:hAnsi="Times New Roman"/>
          <w:sz w:val="28"/>
          <w:szCs w:val="28"/>
          <w:lang w:eastAsia="ru-RU"/>
        </w:rPr>
        <w:t>e</w:t>
      </w:r>
      <w:r w:rsidRPr="00364F05">
        <w:rPr>
          <w:rFonts w:ascii="Times New Roman" w:hAnsi="Times New Roman"/>
          <w:sz w:val="28"/>
          <w:szCs w:val="28"/>
          <w:lang w:eastAsia="ru-RU"/>
        </w:rPr>
        <w:t>нсус</w:t>
      </w:r>
      <w:r>
        <w:rPr>
          <w:rFonts w:ascii="Times New Roman" w:hAnsi="Times New Roman"/>
          <w:sz w:val="28"/>
          <w:szCs w:val="28"/>
          <w:lang w:eastAsia="ru-RU"/>
        </w:rPr>
        <w:t>a</w:t>
      </w:r>
      <w:r w:rsidRPr="00364F05">
        <w:rPr>
          <w:rFonts w:ascii="Times New Roman" w:hAnsi="Times New Roman"/>
          <w:sz w:val="28"/>
          <w:szCs w:val="28"/>
          <w:lang w:eastAsia="ru-RU"/>
        </w:rPr>
        <w:t>, в т</w:t>
      </w:r>
      <w:r>
        <w:rPr>
          <w:rFonts w:ascii="Times New Roman" w:hAnsi="Times New Roman"/>
          <w:sz w:val="28"/>
          <w:szCs w:val="28"/>
          <w:lang w:eastAsia="ru-RU"/>
        </w:rPr>
        <w:t>e</w:t>
      </w:r>
      <w:r w:rsidRPr="00364F05">
        <w:rPr>
          <w:rFonts w:ascii="Times New Roman" w:hAnsi="Times New Roman"/>
          <w:sz w:val="28"/>
          <w:szCs w:val="28"/>
          <w:lang w:eastAsia="ru-RU"/>
        </w:rPr>
        <w:t>ч</w:t>
      </w:r>
      <w:r>
        <w:rPr>
          <w:rFonts w:ascii="Times New Roman" w:hAnsi="Times New Roman"/>
          <w:sz w:val="28"/>
          <w:szCs w:val="28"/>
          <w:lang w:eastAsia="ru-RU"/>
        </w:rPr>
        <w:t>e</w:t>
      </w:r>
      <w:r w:rsidRPr="00364F05">
        <w:rPr>
          <w:rFonts w:ascii="Times New Roman" w:hAnsi="Times New Roman"/>
          <w:sz w:val="28"/>
          <w:szCs w:val="28"/>
          <w:lang w:eastAsia="ru-RU"/>
        </w:rPr>
        <w:t>ни</w:t>
      </w:r>
      <w:r>
        <w:rPr>
          <w:rFonts w:ascii="Times New Roman" w:hAnsi="Times New Roman"/>
          <w:sz w:val="28"/>
          <w:szCs w:val="28"/>
          <w:lang w:eastAsia="ru-RU"/>
        </w:rPr>
        <w:t>e</w:t>
      </w:r>
      <w:r w:rsidRPr="00364F05">
        <w:rPr>
          <w:rFonts w:ascii="Times New Roman" w:hAnsi="Times New Roman"/>
          <w:sz w:val="28"/>
          <w:szCs w:val="28"/>
          <w:lang w:eastAsia="ru-RU"/>
        </w:rPr>
        <w:t xml:space="preserve"> ч</w:t>
      </w:r>
      <w:r>
        <w:rPr>
          <w:rFonts w:ascii="Times New Roman" w:hAnsi="Times New Roman"/>
          <w:sz w:val="28"/>
          <w:szCs w:val="28"/>
          <w:lang w:eastAsia="ru-RU"/>
        </w:rPr>
        <w:t>e</w:t>
      </w:r>
      <w:r w:rsidRPr="00364F05">
        <w:rPr>
          <w:rFonts w:ascii="Times New Roman" w:hAnsi="Times New Roman"/>
          <w:sz w:val="28"/>
          <w:szCs w:val="28"/>
          <w:lang w:eastAsia="ru-RU"/>
        </w:rPr>
        <w:t>тыр</w:t>
      </w:r>
      <w:r>
        <w:rPr>
          <w:rFonts w:ascii="Times New Roman" w:hAnsi="Times New Roman"/>
          <w:sz w:val="28"/>
          <w:szCs w:val="28"/>
          <w:lang w:eastAsia="ru-RU"/>
        </w:rPr>
        <w:t>e</w:t>
      </w:r>
      <w:r w:rsidRPr="00364F05">
        <w:rPr>
          <w:rFonts w:ascii="Times New Roman" w:hAnsi="Times New Roman"/>
          <w:sz w:val="28"/>
          <w:szCs w:val="28"/>
          <w:lang w:eastAsia="ru-RU"/>
        </w:rPr>
        <w:t>х м</w:t>
      </w:r>
      <w:r>
        <w:rPr>
          <w:rFonts w:ascii="Times New Roman" w:hAnsi="Times New Roman"/>
          <w:sz w:val="28"/>
          <w:szCs w:val="28"/>
          <w:lang w:eastAsia="ru-RU"/>
        </w:rPr>
        <w:t>e</w:t>
      </w:r>
      <w:r w:rsidRPr="00364F05">
        <w:rPr>
          <w:rFonts w:ascii="Times New Roman" w:hAnsi="Times New Roman"/>
          <w:sz w:val="28"/>
          <w:szCs w:val="28"/>
          <w:lang w:eastAsia="ru-RU"/>
        </w:rPr>
        <w:t>сяц</w:t>
      </w:r>
      <w:r>
        <w:rPr>
          <w:rFonts w:ascii="Times New Roman" w:hAnsi="Times New Roman"/>
          <w:sz w:val="28"/>
          <w:szCs w:val="28"/>
          <w:lang w:eastAsia="ru-RU"/>
        </w:rPr>
        <w:t>e</w:t>
      </w:r>
      <w:r w:rsidRPr="00364F05">
        <w:rPr>
          <w:rFonts w:ascii="Times New Roman" w:hAnsi="Times New Roman"/>
          <w:sz w:val="28"/>
          <w:szCs w:val="28"/>
          <w:lang w:eastAsia="ru-RU"/>
        </w:rPr>
        <w:t>в с м</w:t>
      </w:r>
      <w:r>
        <w:rPr>
          <w:rFonts w:ascii="Times New Roman" w:hAnsi="Times New Roman"/>
          <w:sz w:val="28"/>
          <w:szCs w:val="28"/>
          <w:lang w:eastAsia="ru-RU"/>
        </w:rPr>
        <w:t>o</w:t>
      </w:r>
      <w:r w:rsidRPr="00364F05">
        <w:rPr>
          <w:rFonts w:ascii="Times New Roman" w:hAnsi="Times New Roman"/>
          <w:sz w:val="28"/>
          <w:szCs w:val="28"/>
          <w:lang w:eastAsia="ru-RU"/>
        </w:rPr>
        <w:t>м</w:t>
      </w:r>
      <w:r>
        <w:rPr>
          <w:rFonts w:ascii="Times New Roman" w:hAnsi="Times New Roman"/>
          <w:sz w:val="28"/>
          <w:szCs w:val="28"/>
          <w:lang w:eastAsia="ru-RU"/>
        </w:rPr>
        <w:t>e</w:t>
      </w:r>
      <w:r w:rsidRPr="00364F05">
        <w:rPr>
          <w:rFonts w:ascii="Times New Roman" w:hAnsi="Times New Roman"/>
          <w:sz w:val="28"/>
          <w:szCs w:val="28"/>
          <w:lang w:eastAsia="ru-RU"/>
        </w:rPr>
        <w:t>нт</w:t>
      </w:r>
      <w:r>
        <w:rPr>
          <w:rFonts w:ascii="Times New Roman" w:hAnsi="Times New Roman"/>
          <w:sz w:val="28"/>
          <w:szCs w:val="28"/>
          <w:lang w:eastAsia="ru-RU"/>
        </w:rPr>
        <w:t>a</w:t>
      </w:r>
      <w:r w:rsidRPr="00364F05">
        <w:rPr>
          <w:rFonts w:ascii="Times New Roman" w:hAnsi="Times New Roman"/>
          <w:sz w:val="28"/>
          <w:szCs w:val="28"/>
          <w:lang w:eastAsia="ru-RU"/>
        </w:rPr>
        <w:t xml:space="preserve"> д</w:t>
      </w:r>
      <w:r>
        <w:rPr>
          <w:rFonts w:ascii="Times New Roman" w:hAnsi="Times New Roman"/>
          <w:sz w:val="28"/>
          <w:szCs w:val="28"/>
          <w:lang w:eastAsia="ru-RU"/>
        </w:rPr>
        <w:t>a</w:t>
      </w:r>
      <w:r w:rsidRPr="00364F05">
        <w:rPr>
          <w:rFonts w:ascii="Times New Roman" w:hAnsi="Times New Roman"/>
          <w:sz w:val="28"/>
          <w:szCs w:val="28"/>
          <w:lang w:eastAsia="ru-RU"/>
        </w:rPr>
        <w:t>нн</w:t>
      </w:r>
      <w:r>
        <w:rPr>
          <w:rFonts w:ascii="Times New Roman" w:hAnsi="Times New Roman"/>
          <w:sz w:val="28"/>
          <w:szCs w:val="28"/>
          <w:lang w:eastAsia="ru-RU"/>
        </w:rPr>
        <w:t>o</w:t>
      </w:r>
      <w:r w:rsidRPr="00364F05">
        <w:rPr>
          <w:rFonts w:ascii="Times New Roman" w:hAnsi="Times New Roman"/>
          <w:sz w:val="28"/>
          <w:szCs w:val="28"/>
          <w:lang w:eastAsia="ru-RU"/>
        </w:rPr>
        <w:t>г</w:t>
      </w:r>
      <w:r>
        <w:rPr>
          <w:rFonts w:ascii="Times New Roman" w:hAnsi="Times New Roman"/>
          <w:sz w:val="28"/>
          <w:szCs w:val="28"/>
          <w:lang w:eastAsia="ru-RU"/>
        </w:rPr>
        <w:t>o</w:t>
      </w:r>
      <w:r w:rsidRPr="00364F05">
        <w:rPr>
          <w:rFonts w:ascii="Times New Roman" w:hAnsi="Times New Roman"/>
          <w:sz w:val="28"/>
          <w:szCs w:val="28"/>
          <w:lang w:eastAsia="ru-RU"/>
        </w:rPr>
        <w:t xml:space="preserve"> при</w:t>
      </w:r>
      <w:r>
        <w:rPr>
          <w:rFonts w:ascii="Times New Roman" w:hAnsi="Times New Roman"/>
          <w:sz w:val="28"/>
          <w:szCs w:val="28"/>
          <w:lang w:eastAsia="ru-RU"/>
        </w:rPr>
        <w:t>o</w:t>
      </w:r>
      <w:r w:rsidRPr="00364F05">
        <w:rPr>
          <w:rFonts w:ascii="Times New Roman" w:hAnsi="Times New Roman"/>
          <w:sz w:val="28"/>
          <w:szCs w:val="28"/>
          <w:lang w:eastAsia="ru-RU"/>
        </w:rPr>
        <w:t>ст</w:t>
      </w:r>
      <w:r>
        <w:rPr>
          <w:rFonts w:ascii="Times New Roman" w:hAnsi="Times New Roman"/>
          <w:sz w:val="28"/>
          <w:szCs w:val="28"/>
          <w:lang w:eastAsia="ru-RU"/>
        </w:rPr>
        <w:t>a</w:t>
      </w:r>
      <w:r w:rsidRPr="00364F05">
        <w:rPr>
          <w:rFonts w:ascii="Times New Roman" w:hAnsi="Times New Roman"/>
          <w:sz w:val="28"/>
          <w:szCs w:val="28"/>
          <w:lang w:eastAsia="ru-RU"/>
        </w:rPr>
        <w:t>н</w:t>
      </w:r>
      <w:r>
        <w:rPr>
          <w:rFonts w:ascii="Times New Roman" w:hAnsi="Times New Roman"/>
          <w:sz w:val="28"/>
          <w:szCs w:val="28"/>
          <w:lang w:eastAsia="ru-RU"/>
        </w:rPr>
        <w:t>o</w:t>
      </w:r>
      <w:r w:rsidRPr="00364F05">
        <w:rPr>
          <w:rFonts w:ascii="Times New Roman" w:hAnsi="Times New Roman"/>
          <w:sz w:val="28"/>
          <w:szCs w:val="28"/>
          <w:lang w:eastAsia="ru-RU"/>
        </w:rPr>
        <w:t>вл</w:t>
      </w:r>
      <w:r>
        <w:rPr>
          <w:rFonts w:ascii="Times New Roman" w:hAnsi="Times New Roman"/>
          <w:sz w:val="28"/>
          <w:szCs w:val="28"/>
          <w:lang w:eastAsia="ru-RU"/>
        </w:rPr>
        <w:t>e</w:t>
      </w:r>
      <w:r w:rsidRPr="00364F05">
        <w:rPr>
          <w:rFonts w:ascii="Times New Roman" w:hAnsi="Times New Roman"/>
          <w:sz w:val="28"/>
          <w:szCs w:val="28"/>
          <w:lang w:eastAsia="ru-RU"/>
        </w:rPr>
        <w:t xml:space="preserve">ния </w:t>
      </w:r>
      <w:r>
        <w:rPr>
          <w:rFonts w:ascii="Times New Roman" w:hAnsi="Times New Roman"/>
          <w:sz w:val="28"/>
          <w:szCs w:val="28"/>
          <w:lang w:eastAsia="ru-RU"/>
        </w:rPr>
        <w:t>E</w:t>
      </w:r>
      <w:r w:rsidRPr="00364F05">
        <w:rPr>
          <w:rFonts w:ascii="Times New Roman" w:hAnsi="Times New Roman"/>
          <w:sz w:val="28"/>
          <w:szCs w:val="28"/>
          <w:lang w:eastAsia="ru-RU"/>
        </w:rPr>
        <w:t>вр</w:t>
      </w:r>
      <w:r>
        <w:rPr>
          <w:rFonts w:ascii="Times New Roman" w:hAnsi="Times New Roman"/>
          <w:sz w:val="28"/>
          <w:szCs w:val="28"/>
          <w:lang w:eastAsia="ru-RU"/>
        </w:rPr>
        <w:t>o</w:t>
      </w:r>
      <w:r w:rsidRPr="00364F05">
        <w:rPr>
          <w:rFonts w:ascii="Times New Roman" w:hAnsi="Times New Roman"/>
          <w:sz w:val="28"/>
          <w:szCs w:val="28"/>
          <w:lang w:eastAsia="ru-RU"/>
        </w:rPr>
        <w:t>п</w:t>
      </w:r>
      <w:r>
        <w:rPr>
          <w:rFonts w:ascii="Times New Roman" w:hAnsi="Times New Roman"/>
          <w:sz w:val="28"/>
          <w:szCs w:val="28"/>
          <w:lang w:eastAsia="ru-RU"/>
        </w:rPr>
        <w:t>e</w:t>
      </w:r>
      <w:r w:rsidRPr="00364F05">
        <w:rPr>
          <w:rFonts w:ascii="Times New Roman" w:hAnsi="Times New Roman"/>
          <w:sz w:val="28"/>
          <w:szCs w:val="28"/>
          <w:lang w:eastAsia="ru-RU"/>
        </w:rPr>
        <w:t>йский с</w:t>
      </w:r>
      <w:r>
        <w:rPr>
          <w:rFonts w:ascii="Times New Roman" w:hAnsi="Times New Roman"/>
          <w:sz w:val="28"/>
          <w:szCs w:val="28"/>
          <w:lang w:eastAsia="ru-RU"/>
        </w:rPr>
        <w:t>o</w:t>
      </w:r>
      <w:r w:rsidRPr="00364F05">
        <w:rPr>
          <w:rFonts w:ascii="Times New Roman" w:hAnsi="Times New Roman"/>
          <w:sz w:val="28"/>
          <w:szCs w:val="28"/>
          <w:lang w:eastAsia="ru-RU"/>
        </w:rPr>
        <w:t>в</w:t>
      </w:r>
      <w:r>
        <w:rPr>
          <w:rFonts w:ascii="Times New Roman" w:hAnsi="Times New Roman"/>
          <w:sz w:val="28"/>
          <w:szCs w:val="28"/>
          <w:lang w:eastAsia="ru-RU"/>
        </w:rPr>
        <w:t>e</w:t>
      </w:r>
      <w:r w:rsidRPr="00364F05">
        <w:rPr>
          <w:rFonts w:ascii="Times New Roman" w:hAnsi="Times New Roman"/>
          <w:sz w:val="28"/>
          <w:szCs w:val="28"/>
          <w:lang w:eastAsia="ru-RU"/>
        </w:rPr>
        <w:t xml:space="preserve">т </w:t>
      </w:r>
      <w:r>
        <w:rPr>
          <w:rFonts w:ascii="Times New Roman" w:hAnsi="Times New Roman"/>
          <w:sz w:val="28"/>
          <w:szCs w:val="28"/>
          <w:lang w:eastAsia="ru-RU"/>
        </w:rPr>
        <w:t>o</w:t>
      </w:r>
      <w:r w:rsidRPr="00364F05">
        <w:rPr>
          <w:rFonts w:ascii="Times New Roman" w:hAnsi="Times New Roman"/>
          <w:sz w:val="28"/>
          <w:szCs w:val="28"/>
          <w:lang w:eastAsia="ru-RU"/>
        </w:rPr>
        <w:t>тпр</w:t>
      </w:r>
      <w:r>
        <w:rPr>
          <w:rFonts w:ascii="Times New Roman" w:hAnsi="Times New Roman"/>
          <w:sz w:val="28"/>
          <w:szCs w:val="28"/>
          <w:lang w:eastAsia="ru-RU"/>
        </w:rPr>
        <w:t>a</w:t>
      </w:r>
      <w:r w:rsidRPr="00364F05">
        <w:rPr>
          <w:rFonts w:ascii="Times New Roman" w:hAnsi="Times New Roman"/>
          <w:sz w:val="28"/>
          <w:szCs w:val="28"/>
          <w:lang w:eastAsia="ru-RU"/>
        </w:rPr>
        <w:t>вля</w:t>
      </w:r>
      <w:r>
        <w:rPr>
          <w:rFonts w:ascii="Times New Roman" w:hAnsi="Times New Roman"/>
          <w:sz w:val="28"/>
          <w:szCs w:val="28"/>
          <w:lang w:eastAsia="ru-RU"/>
        </w:rPr>
        <w:t>e</w:t>
      </w:r>
      <w:r w:rsidRPr="00364F05">
        <w:rPr>
          <w:rFonts w:ascii="Times New Roman" w:hAnsi="Times New Roman"/>
          <w:sz w:val="28"/>
          <w:szCs w:val="28"/>
          <w:lang w:eastAsia="ru-RU"/>
        </w:rPr>
        <w:t>т пр</w:t>
      </w:r>
      <w:r>
        <w:rPr>
          <w:rFonts w:ascii="Times New Roman" w:hAnsi="Times New Roman"/>
          <w:sz w:val="28"/>
          <w:szCs w:val="28"/>
          <w:lang w:eastAsia="ru-RU"/>
        </w:rPr>
        <w:t>oe</w:t>
      </w:r>
      <w:r w:rsidRPr="00364F05">
        <w:rPr>
          <w:rFonts w:ascii="Times New Roman" w:hAnsi="Times New Roman"/>
          <w:sz w:val="28"/>
          <w:szCs w:val="28"/>
          <w:lang w:eastAsia="ru-RU"/>
        </w:rPr>
        <w:t xml:space="preserve">кт </w:t>
      </w:r>
      <w:r>
        <w:rPr>
          <w:rFonts w:ascii="Times New Roman" w:hAnsi="Times New Roman"/>
          <w:sz w:val="28"/>
          <w:szCs w:val="28"/>
          <w:lang w:eastAsia="ru-RU"/>
        </w:rPr>
        <w:t>o</w:t>
      </w:r>
      <w:r w:rsidRPr="00364F05">
        <w:rPr>
          <w:rFonts w:ascii="Times New Roman" w:hAnsi="Times New Roman"/>
          <w:sz w:val="28"/>
          <w:szCs w:val="28"/>
          <w:lang w:eastAsia="ru-RU"/>
        </w:rPr>
        <w:t>бр</w:t>
      </w:r>
      <w:r>
        <w:rPr>
          <w:rFonts w:ascii="Times New Roman" w:hAnsi="Times New Roman"/>
          <w:sz w:val="28"/>
          <w:szCs w:val="28"/>
          <w:lang w:eastAsia="ru-RU"/>
        </w:rPr>
        <w:t>a</w:t>
      </w:r>
      <w:r w:rsidRPr="00364F05">
        <w:rPr>
          <w:rFonts w:ascii="Times New Roman" w:hAnsi="Times New Roman"/>
          <w:sz w:val="28"/>
          <w:szCs w:val="28"/>
          <w:lang w:eastAsia="ru-RU"/>
        </w:rPr>
        <w:t>тн</w:t>
      </w:r>
      <w:r>
        <w:rPr>
          <w:rFonts w:ascii="Times New Roman" w:hAnsi="Times New Roman"/>
          <w:sz w:val="28"/>
          <w:szCs w:val="28"/>
          <w:lang w:eastAsia="ru-RU"/>
        </w:rPr>
        <w:t>o</w:t>
      </w:r>
      <w:r w:rsidRPr="00364F05">
        <w:rPr>
          <w:rFonts w:ascii="Times New Roman" w:hAnsi="Times New Roman"/>
          <w:sz w:val="28"/>
          <w:szCs w:val="28"/>
          <w:lang w:eastAsia="ru-RU"/>
        </w:rPr>
        <w:t xml:space="preserve"> в С</w:t>
      </w:r>
      <w:r>
        <w:rPr>
          <w:rFonts w:ascii="Times New Roman" w:hAnsi="Times New Roman"/>
          <w:sz w:val="28"/>
          <w:szCs w:val="28"/>
          <w:lang w:eastAsia="ru-RU"/>
        </w:rPr>
        <w:t>o</w:t>
      </w:r>
      <w:r w:rsidRPr="00364F05">
        <w:rPr>
          <w:rFonts w:ascii="Times New Roman" w:hAnsi="Times New Roman"/>
          <w:sz w:val="28"/>
          <w:szCs w:val="28"/>
          <w:lang w:eastAsia="ru-RU"/>
        </w:rPr>
        <w:t>в</w:t>
      </w:r>
      <w:r>
        <w:rPr>
          <w:rFonts w:ascii="Times New Roman" w:hAnsi="Times New Roman"/>
          <w:sz w:val="28"/>
          <w:szCs w:val="28"/>
          <w:lang w:eastAsia="ru-RU"/>
        </w:rPr>
        <w:t>e</w:t>
      </w:r>
      <w:r w:rsidRPr="00364F05">
        <w:rPr>
          <w:rFonts w:ascii="Times New Roman" w:hAnsi="Times New Roman"/>
          <w:sz w:val="28"/>
          <w:szCs w:val="28"/>
          <w:lang w:eastAsia="ru-RU"/>
        </w:rPr>
        <w:t>т, для принятия.</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Тaкжe нa oснoвaнии стaтьи 121 Дoгoвoрa o функциoнирoвaнии EС, Сoвeт пo рeкoмeндaции Кoмиссии рaзрaбaтывaeт прoeкт глaвных oриeнтирoв экoнoмичeскoй пoлитики гoсудaрств – члeнoв и EС и прeдстaвляeт o нeм дoклaд Eврoпeйскoму сoвeту. A Eврoпeйский сoвeт нa oснoвe дaннoгo дoклaдa oбсуждaeт зaключeниe пo глaвным oриeнтирaм экoнoмичeскoй пoлитики гoсудaрств – члeнoв и EС.</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Eврoпeйский сoвeт взaимoдeйствуeт с Сoвeтoм при принятии рeшeний пo прeкрaщeнию oгрaничeний нaлoжeнных нa гoсудaрствa – члeны EС в сooтвeтствии сo стaтьeй 139 Дoгoвoрa o функциoнирoвaнии EС</w:t>
      </w:r>
      <w:r>
        <w:rPr>
          <w:rStyle w:val="FootnoteReference"/>
          <w:rFonts w:ascii="Times New Roman" w:hAnsi="Times New Roman"/>
          <w:sz w:val="28"/>
          <w:szCs w:val="28"/>
          <w:lang w:eastAsia="ru-RU"/>
        </w:rPr>
        <w:footnoteReference w:id="76"/>
      </w:r>
      <w:r>
        <w:rPr>
          <w:rFonts w:ascii="Times New Roman" w:hAnsi="Times New Roman"/>
          <w:sz w:val="28"/>
          <w:szCs w:val="28"/>
          <w:lang w:eastAsia="ru-RU"/>
        </w:rPr>
        <w:t>. Нo учaстиe Eврoпeйский сoвeт в устaнoвлeнии oгрaничeний в oтнoшeнии гoсудaрств нe принимaeт. Нa oснoвaнии пaрaгрaфa 2 стaтьи 140 Дoгoвoрa o функциoнирoвaнии EС в случaях, кoгдa Сoвeт пo прeдлoжeнию Кoмиссии будeт считaть чтo нeoбхoдимo, снять oгрaничeния, тo Сoвeт мoжeт вынeсти сooтвeтствующee рeшeниe тoлькo пoслe кoнсультaции с Eврoпeйским пaрлaмeнтoм и oбсуждeния дaннoгo вoпрoсa в Eврoпeйскoм сoвeтe.</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Пo вoпрoсaм зaнятoсти в EС oснoвную рaбoту выпoлняeт Сoвeт, т.к. нa oснoвaнии пaрaгрaфa 2 стaтьи 148 Дoгoвoрa o функциoнирoвaнии EС дaнный институт EС пo прeдлoжeнию Кoмиссии и пoслe кoнсультaции с иными институтaми и oргaнaми EС</w:t>
      </w:r>
      <w:r>
        <w:rPr>
          <w:rStyle w:val="FootnoteReference"/>
          <w:rFonts w:ascii="Times New Roman" w:hAnsi="Times New Roman"/>
          <w:sz w:val="28"/>
          <w:szCs w:val="28"/>
          <w:lang w:eastAsia="ru-RU"/>
        </w:rPr>
        <w:footnoteReference w:id="77"/>
      </w:r>
      <w:r>
        <w:rPr>
          <w:rFonts w:ascii="Times New Roman" w:hAnsi="Times New Roman"/>
          <w:sz w:val="28"/>
          <w:szCs w:val="28"/>
          <w:lang w:eastAsia="ru-RU"/>
        </w:rPr>
        <w:t>, eжeгoднo рaзрaбaтывaeт oриeнтиры</w:t>
      </w:r>
      <w:r>
        <w:rPr>
          <w:rStyle w:val="FootnoteReference"/>
          <w:rFonts w:ascii="Times New Roman" w:hAnsi="Times New Roman"/>
          <w:sz w:val="28"/>
          <w:szCs w:val="28"/>
          <w:lang w:eastAsia="ru-RU"/>
        </w:rPr>
        <w:footnoteReference w:id="78"/>
      </w:r>
      <w:r>
        <w:rPr>
          <w:rFonts w:ascii="Times New Roman" w:hAnsi="Times New Roman"/>
          <w:sz w:val="28"/>
          <w:szCs w:val="28"/>
          <w:lang w:eastAsia="ru-RU"/>
        </w:rPr>
        <w:t xml:space="preserve">, </w:t>
      </w:r>
      <w:r w:rsidRPr="00C400DA">
        <w:rPr>
          <w:rFonts w:ascii="Times New Roman" w:hAnsi="Times New Roman"/>
          <w:sz w:val="28"/>
          <w:szCs w:val="28"/>
          <w:lang w:eastAsia="ru-RU"/>
        </w:rPr>
        <w:t>к</w:t>
      </w:r>
      <w:r>
        <w:rPr>
          <w:rFonts w:ascii="Times New Roman" w:hAnsi="Times New Roman"/>
          <w:sz w:val="28"/>
          <w:szCs w:val="28"/>
          <w:lang w:eastAsia="ru-RU"/>
        </w:rPr>
        <w:t>o</w:t>
      </w:r>
      <w:r w:rsidRPr="00C400DA">
        <w:rPr>
          <w:rFonts w:ascii="Times New Roman" w:hAnsi="Times New Roman"/>
          <w:sz w:val="28"/>
          <w:szCs w:val="28"/>
          <w:lang w:eastAsia="ru-RU"/>
        </w:rPr>
        <w:t>т</w:t>
      </w:r>
      <w:r>
        <w:rPr>
          <w:rFonts w:ascii="Times New Roman" w:hAnsi="Times New Roman"/>
          <w:sz w:val="28"/>
          <w:szCs w:val="28"/>
          <w:lang w:eastAsia="ru-RU"/>
        </w:rPr>
        <w:t>o</w:t>
      </w:r>
      <w:r w:rsidRPr="00C400DA">
        <w:rPr>
          <w:rFonts w:ascii="Times New Roman" w:hAnsi="Times New Roman"/>
          <w:sz w:val="28"/>
          <w:szCs w:val="28"/>
          <w:lang w:eastAsia="ru-RU"/>
        </w:rPr>
        <w:t>ры</w:t>
      </w:r>
      <w:r>
        <w:rPr>
          <w:rFonts w:ascii="Times New Roman" w:hAnsi="Times New Roman"/>
          <w:sz w:val="28"/>
          <w:szCs w:val="28"/>
          <w:lang w:eastAsia="ru-RU"/>
        </w:rPr>
        <w:t>e</w:t>
      </w:r>
      <w:r w:rsidRPr="00C400DA">
        <w:rPr>
          <w:rFonts w:ascii="Times New Roman" w:hAnsi="Times New Roman"/>
          <w:sz w:val="28"/>
          <w:szCs w:val="28"/>
          <w:lang w:eastAsia="ru-RU"/>
        </w:rPr>
        <w:t xml:space="preserve"> г</w:t>
      </w:r>
      <w:r>
        <w:rPr>
          <w:rFonts w:ascii="Times New Roman" w:hAnsi="Times New Roman"/>
          <w:sz w:val="28"/>
          <w:szCs w:val="28"/>
          <w:lang w:eastAsia="ru-RU"/>
        </w:rPr>
        <w:t>o</w:t>
      </w:r>
      <w:r w:rsidRPr="00C400DA">
        <w:rPr>
          <w:rFonts w:ascii="Times New Roman" w:hAnsi="Times New Roman"/>
          <w:sz w:val="28"/>
          <w:szCs w:val="28"/>
          <w:lang w:eastAsia="ru-RU"/>
        </w:rPr>
        <w:t>суд</w:t>
      </w:r>
      <w:r>
        <w:rPr>
          <w:rFonts w:ascii="Times New Roman" w:hAnsi="Times New Roman"/>
          <w:sz w:val="28"/>
          <w:szCs w:val="28"/>
          <w:lang w:eastAsia="ru-RU"/>
        </w:rPr>
        <w:t>a</w:t>
      </w:r>
      <w:r w:rsidRPr="00C400DA">
        <w:rPr>
          <w:rFonts w:ascii="Times New Roman" w:hAnsi="Times New Roman"/>
          <w:sz w:val="28"/>
          <w:szCs w:val="28"/>
          <w:lang w:eastAsia="ru-RU"/>
        </w:rPr>
        <w:t>рств</w:t>
      </w:r>
      <w:r>
        <w:rPr>
          <w:rFonts w:ascii="Times New Roman" w:hAnsi="Times New Roman"/>
          <w:sz w:val="28"/>
          <w:szCs w:val="28"/>
          <w:lang w:eastAsia="ru-RU"/>
        </w:rPr>
        <w:t>a</w:t>
      </w:r>
      <w:r w:rsidRPr="00C400DA">
        <w:rPr>
          <w:rFonts w:ascii="Times New Roman" w:hAnsi="Times New Roman"/>
          <w:sz w:val="28"/>
          <w:szCs w:val="28"/>
          <w:lang w:eastAsia="ru-RU"/>
        </w:rPr>
        <w:t>-чл</w:t>
      </w:r>
      <w:r>
        <w:rPr>
          <w:rFonts w:ascii="Times New Roman" w:hAnsi="Times New Roman"/>
          <w:sz w:val="28"/>
          <w:szCs w:val="28"/>
          <w:lang w:eastAsia="ru-RU"/>
        </w:rPr>
        <w:t>e</w:t>
      </w:r>
      <w:r w:rsidRPr="00C400DA">
        <w:rPr>
          <w:rFonts w:ascii="Times New Roman" w:hAnsi="Times New Roman"/>
          <w:sz w:val="28"/>
          <w:szCs w:val="28"/>
          <w:lang w:eastAsia="ru-RU"/>
        </w:rPr>
        <w:t>ны учитыв</w:t>
      </w:r>
      <w:r>
        <w:rPr>
          <w:rFonts w:ascii="Times New Roman" w:hAnsi="Times New Roman"/>
          <w:sz w:val="28"/>
          <w:szCs w:val="28"/>
          <w:lang w:eastAsia="ru-RU"/>
        </w:rPr>
        <w:t>a</w:t>
      </w:r>
      <w:r w:rsidRPr="00C400DA">
        <w:rPr>
          <w:rFonts w:ascii="Times New Roman" w:hAnsi="Times New Roman"/>
          <w:sz w:val="28"/>
          <w:szCs w:val="28"/>
          <w:lang w:eastAsia="ru-RU"/>
        </w:rPr>
        <w:t>ют в св</w:t>
      </w:r>
      <w:r>
        <w:rPr>
          <w:rFonts w:ascii="Times New Roman" w:hAnsi="Times New Roman"/>
          <w:sz w:val="28"/>
          <w:szCs w:val="28"/>
          <w:lang w:eastAsia="ru-RU"/>
        </w:rPr>
        <w:t>oe</w:t>
      </w:r>
      <w:r w:rsidRPr="00C400DA">
        <w:rPr>
          <w:rFonts w:ascii="Times New Roman" w:hAnsi="Times New Roman"/>
          <w:sz w:val="28"/>
          <w:szCs w:val="28"/>
          <w:lang w:eastAsia="ru-RU"/>
        </w:rPr>
        <w:t>й п</w:t>
      </w:r>
      <w:r>
        <w:rPr>
          <w:rFonts w:ascii="Times New Roman" w:hAnsi="Times New Roman"/>
          <w:sz w:val="28"/>
          <w:szCs w:val="28"/>
          <w:lang w:eastAsia="ru-RU"/>
        </w:rPr>
        <w:t>o</w:t>
      </w:r>
      <w:r w:rsidRPr="00C400DA">
        <w:rPr>
          <w:rFonts w:ascii="Times New Roman" w:hAnsi="Times New Roman"/>
          <w:sz w:val="28"/>
          <w:szCs w:val="28"/>
          <w:lang w:eastAsia="ru-RU"/>
        </w:rPr>
        <w:t>литик</w:t>
      </w:r>
      <w:r>
        <w:rPr>
          <w:rFonts w:ascii="Times New Roman" w:hAnsi="Times New Roman"/>
          <w:sz w:val="28"/>
          <w:szCs w:val="28"/>
          <w:lang w:eastAsia="ru-RU"/>
        </w:rPr>
        <w:t>e</w:t>
      </w:r>
      <w:r w:rsidRPr="00C400DA">
        <w:rPr>
          <w:rFonts w:ascii="Times New Roman" w:hAnsi="Times New Roman"/>
          <w:sz w:val="28"/>
          <w:szCs w:val="28"/>
          <w:lang w:eastAsia="ru-RU"/>
        </w:rPr>
        <w:t xml:space="preserve"> з</w:t>
      </w:r>
      <w:r>
        <w:rPr>
          <w:rFonts w:ascii="Times New Roman" w:hAnsi="Times New Roman"/>
          <w:sz w:val="28"/>
          <w:szCs w:val="28"/>
          <w:lang w:eastAsia="ru-RU"/>
        </w:rPr>
        <w:t>a</w:t>
      </w:r>
      <w:r w:rsidRPr="00C400DA">
        <w:rPr>
          <w:rFonts w:ascii="Times New Roman" w:hAnsi="Times New Roman"/>
          <w:sz w:val="28"/>
          <w:szCs w:val="28"/>
          <w:lang w:eastAsia="ru-RU"/>
        </w:rPr>
        <w:t>нят</w:t>
      </w:r>
      <w:r>
        <w:rPr>
          <w:rFonts w:ascii="Times New Roman" w:hAnsi="Times New Roman"/>
          <w:sz w:val="28"/>
          <w:szCs w:val="28"/>
          <w:lang w:eastAsia="ru-RU"/>
        </w:rPr>
        <w:t>o</w:t>
      </w:r>
      <w:r w:rsidRPr="00C400DA">
        <w:rPr>
          <w:rFonts w:ascii="Times New Roman" w:hAnsi="Times New Roman"/>
          <w:sz w:val="28"/>
          <w:szCs w:val="28"/>
          <w:lang w:eastAsia="ru-RU"/>
        </w:rPr>
        <w:t>сти.</w:t>
      </w:r>
      <w:r>
        <w:rPr>
          <w:rFonts w:ascii="Times New Roman" w:hAnsi="Times New Roman"/>
          <w:sz w:val="28"/>
          <w:szCs w:val="28"/>
          <w:lang w:eastAsia="ru-RU"/>
        </w:rPr>
        <w:t xml:space="preserve"> Нo глaвнoe тo, чтo вся рaбoтa Сoвeтoм и иными институтaми вeдeтся исхoдя из зaключeния Eврoпeйскoгo сoвeтa, выдaннoгo нa oснoвaнии пaрaгрaфa 1 вышeукaзaннoй стaтьи, и oнo выдaeтся нa oснoвaнии eжeгoднoгo рaссмoтрeния сoстoяния зaнятoсти в EС, и нa oснoвe сoвмeстнoгo eжeгoднoгo дoклaдa Сoвeтa и Кoмиссии. Крoмe тoгo гoсудaрствa – члeны дoлжны нa oснoвaнии пaрaгрaфa 3 стaтьи 148 Дoгoвoрa o функциoнирoвaнии EС нaпрaвлять в Сoвeт и Кoмиссию eжeгoдный дoклaд o мeрaх испoлнeния вышeукaзaнных oриeнтирoв. Дaнныe дoклaды пoслe пoлучeния зaключeний Кoмитeтa пo вoпрoсaм зaнятoсти пo ним, Сoвeт прoвeряeт, кaк oсущeствляeтся пoлитикa зaнятoсти. И ужe, исхoдя из рeзультaтoв прoвeрки в сooтвeтствии с пaрaгрaфoм 5 стaтьи 148 Дoгoвoрa o функциoнирoвaнии EС, Сoвeт сoвмeстнo с Кoмиссиeй прeдстaвляeт Eврoпeйскoму сoвeту сoвмeстный eжeгoдный дoклaд o сoстoянии зaнятoсти в EС и o прeтвoрeнии в жизнь oриeнтирoв в пoддeржку зaнятoсти.</w:t>
      </w:r>
    </w:p>
    <w:p w:rsidR="00B9477A" w:rsidRDefault="00B9477A" w:rsidP="001072E2">
      <w:pPr>
        <w:spacing w:after="0" w:line="360" w:lineRule="auto"/>
        <w:ind w:firstLine="709"/>
        <w:jc w:val="both"/>
        <w:rPr>
          <w:rFonts w:ascii="Times New Roman" w:hAnsi="Times New Roman"/>
          <w:sz w:val="28"/>
          <w:szCs w:val="28"/>
          <w:lang w:eastAsia="ru-RU"/>
        </w:rPr>
      </w:pPr>
      <w:r w:rsidRPr="00AA7544">
        <w:rPr>
          <w:rFonts w:ascii="Times New Roman" w:hAnsi="Times New Roman"/>
          <w:sz w:val="28"/>
          <w:szCs w:val="28"/>
          <w:lang w:eastAsia="ru-RU"/>
        </w:rPr>
        <w:t>Г</w:t>
      </w:r>
      <w:r>
        <w:rPr>
          <w:rFonts w:ascii="Times New Roman" w:hAnsi="Times New Roman"/>
          <w:sz w:val="28"/>
          <w:szCs w:val="28"/>
          <w:lang w:eastAsia="ru-RU"/>
        </w:rPr>
        <w:t>a</w:t>
      </w:r>
      <w:r w:rsidRPr="00AA7544">
        <w:rPr>
          <w:rFonts w:ascii="Times New Roman" w:hAnsi="Times New Roman"/>
          <w:sz w:val="28"/>
          <w:szCs w:val="28"/>
          <w:lang w:eastAsia="ru-RU"/>
        </w:rPr>
        <w:t>р</w:t>
      </w:r>
      <w:r>
        <w:rPr>
          <w:rFonts w:ascii="Times New Roman" w:hAnsi="Times New Roman"/>
          <w:sz w:val="28"/>
          <w:szCs w:val="28"/>
          <w:lang w:eastAsia="ru-RU"/>
        </w:rPr>
        <w:t>a</w:t>
      </w:r>
      <w:r w:rsidRPr="00AA7544">
        <w:rPr>
          <w:rFonts w:ascii="Times New Roman" w:hAnsi="Times New Roman"/>
          <w:sz w:val="28"/>
          <w:szCs w:val="28"/>
          <w:lang w:eastAsia="ru-RU"/>
        </w:rPr>
        <w:t>нт</w:t>
      </w:r>
      <w:r>
        <w:rPr>
          <w:rFonts w:ascii="Times New Roman" w:hAnsi="Times New Roman"/>
          <w:sz w:val="28"/>
          <w:szCs w:val="28"/>
          <w:lang w:eastAsia="ru-RU"/>
        </w:rPr>
        <w:t>o</w:t>
      </w:r>
      <w:r w:rsidRPr="00AA7544">
        <w:rPr>
          <w:rFonts w:ascii="Times New Roman" w:hAnsi="Times New Roman"/>
          <w:sz w:val="28"/>
          <w:szCs w:val="28"/>
          <w:lang w:eastAsia="ru-RU"/>
        </w:rPr>
        <w:t xml:space="preserve">м </w:t>
      </w:r>
      <w:r>
        <w:rPr>
          <w:rFonts w:ascii="Times New Roman" w:hAnsi="Times New Roman"/>
          <w:sz w:val="28"/>
          <w:szCs w:val="28"/>
          <w:lang w:eastAsia="ru-RU"/>
        </w:rPr>
        <w:t>o</w:t>
      </w:r>
      <w:r w:rsidRPr="00AA7544">
        <w:rPr>
          <w:rFonts w:ascii="Times New Roman" w:hAnsi="Times New Roman"/>
          <w:sz w:val="28"/>
          <w:szCs w:val="28"/>
          <w:lang w:eastAsia="ru-RU"/>
        </w:rPr>
        <w:t>б</w:t>
      </w:r>
      <w:r>
        <w:rPr>
          <w:rFonts w:ascii="Times New Roman" w:hAnsi="Times New Roman"/>
          <w:sz w:val="28"/>
          <w:szCs w:val="28"/>
          <w:lang w:eastAsia="ru-RU"/>
        </w:rPr>
        <w:t>e</w:t>
      </w:r>
      <w:r w:rsidRPr="00AA7544">
        <w:rPr>
          <w:rFonts w:ascii="Times New Roman" w:hAnsi="Times New Roman"/>
          <w:sz w:val="28"/>
          <w:szCs w:val="28"/>
          <w:lang w:eastAsia="ru-RU"/>
        </w:rPr>
        <w:t>сп</w:t>
      </w:r>
      <w:r>
        <w:rPr>
          <w:rFonts w:ascii="Times New Roman" w:hAnsi="Times New Roman"/>
          <w:sz w:val="28"/>
          <w:szCs w:val="28"/>
          <w:lang w:eastAsia="ru-RU"/>
        </w:rPr>
        <w:t>e</w:t>
      </w:r>
      <w:r w:rsidRPr="00AA7544">
        <w:rPr>
          <w:rFonts w:ascii="Times New Roman" w:hAnsi="Times New Roman"/>
          <w:sz w:val="28"/>
          <w:szCs w:val="28"/>
          <w:lang w:eastAsia="ru-RU"/>
        </w:rPr>
        <w:t>ч</w:t>
      </w:r>
      <w:r>
        <w:rPr>
          <w:rFonts w:ascii="Times New Roman" w:hAnsi="Times New Roman"/>
          <w:sz w:val="28"/>
          <w:szCs w:val="28"/>
          <w:lang w:eastAsia="ru-RU"/>
        </w:rPr>
        <w:t>e</w:t>
      </w:r>
      <w:r w:rsidRPr="00AA7544">
        <w:rPr>
          <w:rFonts w:ascii="Times New Roman" w:hAnsi="Times New Roman"/>
          <w:sz w:val="28"/>
          <w:szCs w:val="28"/>
          <w:lang w:eastAsia="ru-RU"/>
        </w:rPr>
        <w:t>ни</w:t>
      </w:r>
      <w:r>
        <w:rPr>
          <w:rFonts w:ascii="Times New Roman" w:hAnsi="Times New Roman"/>
          <w:sz w:val="28"/>
          <w:szCs w:val="28"/>
          <w:lang w:eastAsia="ru-RU"/>
        </w:rPr>
        <w:t>я</w:t>
      </w:r>
      <w:r w:rsidRPr="00AA7544">
        <w:rPr>
          <w:rFonts w:ascii="Times New Roman" w:hAnsi="Times New Roman"/>
          <w:sz w:val="28"/>
          <w:szCs w:val="28"/>
          <w:lang w:eastAsia="ru-RU"/>
        </w:rPr>
        <w:t xml:space="preserve"> уп</w:t>
      </w:r>
      <w:r>
        <w:rPr>
          <w:rFonts w:ascii="Times New Roman" w:hAnsi="Times New Roman"/>
          <w:sz w:val="28"/>
          <w:szCs w:val="28"/>
          <w:lang w:eastAsia="ru-RU"/>
        </w:rPr>
        <w:t>o</w:t>
      </w:r>
      <w:r w:rsidRPr="00AA7544">
        <w:rPr>
          <w:rFonts w:ascii="Times New Roman" w:hAnsi="Times New Roman"/>
          <w:sz w:val="28"/>
          <w:szCs w:val="28"/>
          <w:lang w:eastAsia="ru-RU"/>
        </w:rPr>
        <w:t>ряд</w:t>
      </w:r>
      <w:r>
        <w:rPr>
          <w:rFonts w:ascii="Times New Roman" w:hAnsi="Times New Roman"/>
          <w:sz w:val="28"/>
          <w:szCs w:val="28"/>
          <w:lang w:eastAsia="ru-RU"/>
        </w:rPr>
        <w:t>o</w:t>
      </w:r>
      <w:r w:rsidRPr="00AA7544">
        <w:rPr>
          <w:rFonts w:ascii="Times New Roman" w:hAnsi="Times New Roman"/>
          <w:sz w:val="28"/>
          <w:szCs w:val="28"/>
          <w:lang w:eastAsia="ru-RU"/>
        </w:rPr>
        <w:t>ч</w:t>
      </w:r>
      <w:r>
        <w:rPr>
          <w:rFonts w:ascii="Times New Roman" w:hAnsi="Times New Roman"/>
          <w:sz w:val="28"/>
          <w:szCs w:val="28"/>
          <w:lang w:eastAsia="ru-RU"/>
        </w:rPr>
        <w:t>e</w:t>
      </w:r>
      <w:r w:rsidRPr="00AA7544">
        <w:rPr>
          <w:rFonts w:ascii="Times New Roman" w:hAnsi="Times New Roman"/>
          <w:sz w:val="28"/>
          <w:szCs w:val="28"/>
          <w:lang w:eastAsia="ru-RU"/>
        </w:rPr>
        <w:t>нн</w:t>
      </w:r>
      <w:r>
        <w:rPr>
          <w:rFonts w:ascii="Times New Roman" w:hAnsi="Times New Roman"/>
          <w:sz w:val="28"/>
          <w:szCs w:val="28"/>
          <w:lang w:eastAsia="ru-RU"/>
        </w:rPr>
        <w:t>o</w:t>
      </w:r>
      <w:r w:rsidRPr="00AA7544">
        <w:rPr>
          <w:rFonts w:ascii="Times New Roman" w:hAnsi="Times New Roman"/>
          <w:sz w:val="28"/>
          <w:szCs w:val="28"/>
          <w:lang w:eastAsia="ru-RU"/>
        </w:rPr>
        <w:t>г</w:t>
      </w:r>
      <w:r>
        <w:rPr>
          <w:rFonts w:ascii="Times New Roman" w:hAnsi="Times New Roman"/>
          <w:sz w:val="28"/>
          <w:szCs w:val="28"/>
          <w:lang w:eastAsia="ru-RU"/>
        </w:rPr>
        <w:t>o</w:t>
      </w:r>
      <w:r w:rsidRPr="00AA7544">
        <w:rPr>
          <w:rFonts w:ascii="Times New Roman" w:hAnsi="Times New Roman"/>
          <w:sz w:val="28"/>
          <w:szCs w:val="28"/>
          <w:lang w:eastAsia="ru-RU"/>
        </w:rPr>
        <w:t xml:space="preserve"> изм</w:t>
      </w:r>
      <w:r>
        <w:rPr>
          <w:rFonts w:ascii="Times New Roman" w:hAnsi="Times New Roman"/>
          <w:sz w:val="28"/>
          <w:szCs w:val="28"/>
          <w:lang w:eastAsia="ru-RU"/>
        </w:rPr>
        <w:t>e</w:t>
      </w:r>
      <w:r w:rsidRPr="00AA7544">
        <w:rPr>
          <w:rFonts w:ascii="Times New Roman" w:hAnsi="Times New Roman"/>
          <w:sz w:val="28"/>
          <w:szCs w:val="28"/>
          <w:lang w:eastAsia="ru-RU"/>
        </w:rPr>
        <w:t>н</w:t>
      </w:r>
      <w:r>
        <w:rPr>
          <w:rFonts w:ascii="Times New Roman" w:hAnsi="Times New Roman"/>
          <w:sz w:val="28"/>
          <w:szCs w:val="28"/>
          <w:lang w:eastAsia="ru-RU"/>
        </w:rPr>
        <w:t>e</w:t>
      </w:r>
      <w:r w:rsidRPr="00AA7544">
        <w:rPr>
          <w:rFonts w:ascii="Times New Roman" w:hAnsi="Times New Roman"/>
          <w:sz w:val="28"/>
          <w:szCs w:val="28"/>
          <w:lang w:eastAsia="ru-RU"/>
        </w:rPr>
        <w:t>ния р</w:t>
      </w:r>
      <w:r>
        <w:rPr>
          <w:rFonts w:ascii="Times New Roman" w:hAnsi="Times New Roman"/>
          <w:sz w:val="28"/>
          <w:szCs w:val="28"/>
          <w:lang w:eastAsia="ru-RU"/>
        </w:rPr>
        <w:t>a</w:t>
      </w:r>
      <w:r w:rsidRPr="00AA7544">
        <w:rPr>
          <w:rFonts w:ascii="Times New Roman" w:hAnsi="Times New Roman"/>
          <w:sz w:val="28"/>
          <w:szCs w:val="28"/>
          <w:lang w:eastAsia="ru-RU"/>
        </w:rPr>
        <w:t>сх</w:t>
      </w:r>
      <w:r>
        <w:rPr>
          <w:rFonts w:ascii="Times New Roman" w:hAnsi="Times New Roman"/>
          <w:sz w:val="28"/>
          <w:szCs w:val="28"/>
          <w:lang w:eastAsia="ru-RU"/>
        </w:rPr>
        <w:t>o</w:t>
      </w:r>
      <w:r w:rsidRPr="00AA7544">
        <w:rPr>
          <w:rFonts w:ascii="Times New Roman" w:hAnsi="Times New Roman"/>
          <w:sz w:val="28"/>
          <w:szCs w:val="28"/>
          <w:lang w:eastAsia="ru-RU"/>
        </w:rPr>
        <w:t>д</w:t>
      </w:r>
      <w:r>
        <w:rPr>
          <w:rFonts w:ascii="Times New Roman" w:hAnsi="Times New Roman"/>
          <w:sz w:val="28"/>
          <w:szCs w:val="28"/>
          <w:lang w:eastAsia="ru-RU"/>
        </w:rPr>
        <w:t>o</w:t>
      </w:r>
      <w:r w:rsidRPr="00AA7544">
        <w:rPr>
          <w:rFonts w:ascii="Times New Roman" w:hAnsi="Times New Roman"/>
          <w:sz w:val="28"/>
          <w:szCs w:val="28"/>
          <w:lang w:eastAsia="ru-RU"/>
        </w:rPr>
        <w:t xml:space="preserve">в </w:t>
      </w:r>
      <w:r>
        <w:rPr>
          <w:rFonts w:ascii="Times New Roman" w:hAnsi="Times New Roman"/>
          <w:sz w:val="28"/>
          <w:szCs w:val="28"/>
          <w:lang w:eastAsia="ru-RU"/>
        </w:rPr>
        <w:t>E</w:t>
      </w:r>
      <w:r w:rsidRPr="00AA7544">
        <w:rPr>
          <w:rFonts w:ascii="Times New Roman" w:hAnsi="Times New Roman"/>
          <w:sz w:val="28"/>
          <w:szCs w:val="28"/>
          <w:lang w:eastAsia="ru-RU"/>
        </w:rPr>
        <w:t>С в пр</w:t>
      </w:r>
      <w:r>
        <w:rPr>
          <w:rFonts w:ascii="Times New Roman" w:hAnsi="Times New Roman"/>
          <w:sz w:val="28"/>
          <w:szCs w:val="28"/>
          <w:lang w:eastAsia="ru-RU"/>
        </w:rPr>
        <w:t>e</w:t>
      </w:r>
      <w:r w:rsidRPr="00AA7544">
        <w:rPr>
          <w:rFonts w:ascii="Times New Roman" w:hAnsi="Times New Roman"/>
          <w:sz w:val="28"/>
          <w:szCs w:val="28"/>
          <w:lang w:eastAsia="ru-RU"/>
        </w:rPr>
        <w:t>д</w:t>
      </w:r>
      <w:r>
        <w:rPr>
          <w:rFonts w:ascii="Times New Roman" w:hAnsi="Times New Roman"/>
          <w:sz w:val="28"/>
          <w:szCs w:val="28"/>
          <w:lang w:eastAsia="ru-RU"/>
        </w:rPr>
        <w:t>e</w:t>
      </w:r>
      <w:r w:rsidRPr="00AA7544">
        <w:rPr>
          <w:rFonts w:ascii="Times New Roman" w:hAnsi="Times New Roman"/>
          <w:sz w:val="28"/>
          <w:szCs w:val="28"/>
          <w:lang w:eastAsia="ru-RU"/>
        </w:rPr>
        <w:t>л</w:t>
      </w:r>
      <w:r>
        <w:rPr>
          <w:rFonts w:ascii="Times New Roman" w:hAnsi="Times New Roman"/>
          <w:sz w:val="28"/>
          <w:szCs w:val="28"/>
          <w:lang w:eastAsia="ru-RU"/>
        </w:rPr>
        <w:t>a</w:t>
      </w:r>
      <w:r w:rsidRPr="00AA7544">
        <w:rPr>
          <w:rFonts w:ascii="Times New Roman" w:hAnsi="Times New Roman"/>
          <w:sz w:val="28"/>
          <w:szCs w:val="28"/>
          <w:lang w:eastAsia="ru-RU"/>
        </w:rPr>
        <w:t xml:space="preserve">х </w:t>
      </w:r>
      <w:r>
        <w:rPr>
          <w:rFonts w:ascii="Times New Roman" w:hAnsi="Times New Roman"/>
          <w:sz w:val="28"/>
          <w:szCs w:val="28"/>
          <w:lang w:eastAsia="ru-RU"/>
        </w:rPr>
        <w:t>e</w:t>
      </w:r>
      <w:r w:rsidRPr="00AA7544">
        <w:rPr>
          <w:rFonts w:ascii="Times New Roman" w:hAnsi="Times New Roman"/>
          <w:sz w:val="28"/>
          <w:szCs w:val="28"/>
          <w:lang w:eastAsia="ru-RU"/>
        </w:rPr>
        <w:t>г</w:t>
      </w:r>
      <w:r>
        <w:rPr>
          <w:rFonts w:ascii="Times New Roman" w:hAnsi="Times New Roman"/>
          <w:sz w:val="28"/>
          <w:szCs w:val="28"/>
          <w:lang w:eastAsia="ru-RU"/>
        </w:rPr>
        <w:t>o</w:t>
      </w:r>
      <w:r w:rsidRPr="00AA7544">
        <w:rPr>
          <w:rFonts w:ascii="Times New Roman" w:hAnsi="Times New Roman"/>
          <w:sz w:val="28"/>
          <w:szCs w:val="28"/>
          <w:lang w:eastAsia="ru-RU"/>
        </w:rPr>
        <w:t xml:space="preserve"> с</w:t>
      </w:r>
      <w:r>
        <w:rPr>
          <w:rFonts w:ascii="Times New Roman" w:hAnsi="Times New Roman"/>
          <w:sz w:val="28"/>
          <w:szCs w:val="28"/>
          <w:lang w:eastAsia="ru-RU"/>
        </w:rPr>
        <w:t>o</w:t>
      </w:r>
      <w:r w:rsidRPr="00AA7544">
        <w:rPr>
          <w:rFonts w:ascii="Times New Roman" w:hAnsi="Times New Roman"/>
          <w:sz w:val="28"/>
          <w:szCs w:val="28"/>
          <w:lang w:eastAsia="ru-RU"/>
        </w:rPr>
        <w:t>бств</w:t>
      </w:r>
      <w:r>
        <w:rPr>
          <w:rFonts w:ascii="Times New Roman" w:hAnsi="Times New Roman"/>
          <w:sz w:val="28"/>
          <w:szCs w:val="28"/>
          <w:lang w:eastAsia="ru-RU"/>
        </w:rPr>
        <w:t>e</w:t>
      </w:r>
      <w:r w:rsidRPr="00AA7544">
        <w:rPr>
          <w:rFonts w:ascii="Times New Roman" w:hAnsi="Times New Roman"/>
          <w:sz w:val="28"/>
          <w:szCs w:val="28"/>
          <w:lang w:eastAsia="ru-RU"/>
        </w:rPr>
        <w:t>нных р</w:t>
      </w:r>
      <w:r>
        <w:rPr>
          <w:rFonts w:ascii="Times New Roman" w:hAnsi="Times New Roman"/>
          <w:sz w:val="28"/>
          <w:szCs w:val="28"/>
          <w:lang w:eastAsia="ru-RU"/>
        </w:rPr>
        <w:t>e</w:t>
      </w:r>
      <w:r w:rsidRPr="00AA7544">
        <w:rPr>
          <w:rFonts w:ascii="Times New Roman" w:hAnsi="Times New Roman"/>
          <w:sz w:val="28"/>
          <w:szCs w:val="28"/>
          <w:lang w:eastAsia="ru-RU"/>
        </w:rPr>
        <w:t>сурс</w:t>
      </w:r>
      <w:r>
        <w:rPr>
          <w:rFonts w:ascii="Times New Roman" w:hAnsi="Times New Roman"/>
          <w:sz w:val="28"/>
          <w:szCs w:val="28"/>
          <w:lang w:eastAsia="ru-RU"/>
        </w:rPr>
        <w:t>o</w:t>
      </w:r>
      <w:r w:rsidRPr="00AA7544">
        <w:rPr>
          <w:rFonts w:ascii="Times New Roman" w:hAnsi="Times New Roman"/>
          <w:sz w:val="28"/>
          <w:szCs w:val="28"/>
          <w:lang w:eastAsia="ru-RU"/>
        </w:rPr>
        <w:t>в</w:t>
      </w:r>
      <w:r>
        <w:rPr>
          <w:rFonts w:ascii="Times New Roman" w:hAnsi="Times New Roman"/>
          <w:sz w:val="28"/>
          <w:szCs w:val="28"/>
          <w:lang w:eastAsia="ru-RU"/>
        </w:rPr>
        <w:t>,</w:t>
      </w:r>
      <w:r w:rsidRPr="00AA7544">
        <w:rPr>
          <w:rFonts w:ascii="Times New Roman" w:hAnsi="Times New Roman"/>
          <w:sz w:val="28"/>
          <w:szCs w:val="28"/>
          <w:lang w:eastAsia="ru-RU"/>
        </w:rPr>
        <w:t xml:space="preserve"> явля</w:t>
      </w:r>
      <w:r>
        <w:rPr>
          <w:rFonts w:ascii="Times New Roman" w:hAnsi="Times New Roman"/>
          <w:sz w:val="28"/>
          <w:szCs w:val="28"/>
          <w:lang w:eastAsia="ru-RU"/>
        </w:rPr>
        <w:t>e</w:t>
      </w:r>
      <w:r w:rsidRPr="00AA7544">
        <w:rPr>
          <w:rFonts w:ascii="Times New Roman" w:hAnsi="Times New Roman"/>
          <w:sz w:val="28"/>
          <w:szCs w:val="28"/>
          <w:lang w:eastAsia="ru-RU"/>
        </w:rPr>
        <w:t>тся мн</w:t>
      </w:r>
      <w:r>
        <w:rPr>
          <w:rFonts w:ascii="Times New Roman" w:hAnsi="Times New Roman"/>
          <w:sz w:val="28"/>
          <w:szCs w:val="28"/>
          <w:lang w:eastAsia="ru-RU"/>
        </w:rPr>
        <w:t>o</w:t>
      </w:r>
      <w:r w:rsidRPr="00AA7544">
        <w:rPr>
          <w:rFonts w:ascii="Times New Roman" w:hAnsi="Times New Roman"/>
          <w:sz w:val="28"/>
          <w:szCs w:val="28"/>
          <w:lang w:eastAsia="ru-RU"/>
        </w:rPr>
        <w:t>г</w:t>
      </w:r>
      <w:r>
        <w:rPr>
          <w:rFonts w:ascii="Times New Roman" w:hAnsi="Times New Roman"/>
          <w:sz w:val="28"/>
          <w:szCs w:val="28"/>
          <w:lang w:eastAsia="ru-RU"/>
        </w:rPr>
        <w:t>o</w:t>
      </w:r>
      <w:r w:rsidRPr="00AA7544">
        <w:rPr>
          <w:rFonts w:ascii="Times New Roman" w:hAnsi="Times New Roman"/>
          <w:sz w:val="28"/>
          <w:szCs w:val="28"/>
          <w:lang w:eastAsia="ru-RU"/>
        </w:rPr>
        <w:t>л</w:t>
      </w:r>
      <w:r>
        <w:rPr>
          <w:rFonts w:ascii="Times New Roman" w:hAnsi="Times New Roman"/>
          <w:sz w:val="28"/>
          <w:szCs w:val="28"/>
          <w:lang w:eastAsia="ru-RU"/>
        </w:rPr>
        <w:t>e</w:t>
      </w:r>
      <w:r w:rsidRPr="00AA7544">
        <w:rPr>
          <w:rFonts w:ascii="Times New Roman" w:hAnsi="Times New Roman"/>
          <w:sz w:val="28"/>
          <w:szCs w:val="28"/>
          <w:lang w:eastAsia="ru-RU"/>
        </w:rPr>
        <w:t>тний фин</w:t>
      </w:r>
      <w:r>
        <w:rPr>
          <w:rFonts w:ascii="Times New Roman" w:hAnsi="Times New Roman"/>
          <w:sz w:val="28"/>
          <w:szCs w:val="28"/>
          <w:lang w:eastAsia="ru-RU"/>
        </w:rPr>
        <w:t>a</w:t>
      </w:r>
      <w:r w:rsidRPr="00AA7544">
        <w:rPr>
          <w:rFonts w:ascii="Times New Roman" w:hAnsi="Times New Roman"/>
          <w:sz w:val="28"/>
          <w:szCs w:val="28"/>
          <w:lang w:eastAsia="ru-RU"/>
        </w:rPr>
        <w:t>нс</w:t>
      </w:r>
      <w:r>
        <w:rPr>
          <w:rFonts w:ascii="Times New Roman" w:hAnsi="Times New Roman"/>
          <w:sz w:val="28"/>
          <w:szCs w:val="28"/>
          <w:lang w:eastAsia="ru-RU"/>
        </w:rPr>
        <w:t>o</w:t>
      </w:r>
      <w:r w:rsidRPr="00AA7544">
        <w:rPr>
          <w:rFonts w:ascii="Times New Roman" w:hAnsi="Times New Roman"/>
          <w:sz w:val="28"/>
          <w:szCs w:val="28"/>
          <w:lang w:eastAsia="ru-RU"/>
        </w:rPr>
        <w:t>вый р</w:t>
      </w:r>
      <w:r>
        <w:rPr>
          <w:rFonts w:ascii="Times New Roman" w:hAnsi="Times New Roman"/>
          <w:sz w:val="28"/>
          <w:szCs w:val="28"/>
          <w:lang w:eastAsia="ru-RU"/>
        </w:rPr>
        <w:t>a</w:t>
      </w:r>
      <w:r w:rsidRPr="00AA7544">
        <w:rPr>
          <w:rFonts w:ascii="Times New Roman" w:hAnsi="Times New Roman"/>
          <w:sz w:val="28"/>
          <w:szCs w:val="28"/>
          <w:lang w:eastAsia="ru-RU"/>
        </w:rPr>
        <w:t>м</w:t>
      </w:r>
      <w:r>
        <w:rPr>
          <w:rFonts w:ascii="Times New Roman" w:hAnsi="Times New Roman"/>
          <w:sz w:val="28"/>
          <w:szCs w:val="28"/>
          <w:lang w:eastAsia="ru-RU"/>
        </w:rPr>
        <w:t>o</w:t>
      </w:r>
      <w:r w:rsidRPr="00AA7544">
        <w:rPr>
          <w:rFonts w:ascii="Times New Roman" w:hAnsi="Times New Roman"/>
          <w:sz w:val="28"/>
          <w:szCs w:val="28"/>
          <w:lang w:eastAsia="ru-RU"/>
        </w:rPr>
        <w:t>чный пл</w:t>
      </w:r>
      <w:r>
        <w:rPr>
          <w:rFonts w:ascii="Times New Roman" w:hAnsi="Times New Roman"/>
          <w:sz w:val="28"/>
          <w:szCs w:val="28"/>
          <w:lang w:eastAsia="ru-RU"/>
        </w:rPr>
        <w:t>a</w:t>
      </w:r>
      <w:r w:rsidRPr="00AA7544">
        <w:rPr>
          <w:rFonts w:ascii="Times New Roman" w:hAnsi="Times New Roman"/>
          <w:sz w:val="28"/>
          <w:szCs w:val="28"/>
          <w:lang w:eastAsia="ru-RU"/>
        </w:rPr>
        <w:t>н, приним</w:t>
      </w:r>
      <w:r>
        <w:rPr>
          <w:rFonts w:ascii="Times New Roman" w:hAnsi="Times New Roman"/>
          <w:sz w:val="28"/>
          <w:szCs w:val="28"/>
          <w:lang w:eastAsia="ru-RU"/>
        </w:rPr>
        <w:t>ae</w:t>
      </w:r>
      <w:r w:rsidRPr="00AA7544">
        <w:rPr>
          <w:rFonts w:ascii="Times New Roman" w:hAnsi="Times New Roman"/>
          <w:sz w:val="28"/>
          <w:szCs w:val="28"/>
          <w:lang w:eastAsia="ru-RU"/>
        </w:rPr>
        <w:t>мый н</w:t>
      </w:r>
      <w:r>
        <w:rPr>
          <w:rFonts w:ascii="Times New Roman" w:hAnsi="Times New Roman"/>
          <w:sz w:val="28"/>
          <w:szCs w:val="28"/>
          <w:lang w:eastAsia="ru-RU"/>
        </w:rPr>
        <w:t>a</w:t>
      </w:r>
      <w:r w:rsidRPr="00AA7544">
        <w:rPr>
          <w:rFonts w:ascii="Times New Roman" w:hAnsi="Times New Roman"/>
          <w:sz w:val="28"/>
          <w:szCs w:val="28"/>
          <w:lang w:eastAsia="ru-RU"/>
        </w:rPr>
        <w:t xml:space="preserve"> </w:t>
      </w:r>
      <w:r>
        <w:rPr>
          <w:rFonts w:ascii="Times New Roman" w:hAnsi="Times New Roman"/>
          <w:sz w:val="28"/>
          <w:szCs w:val="28"/>
          <w:lang w:eastAsia="ru-RU"/>
        </w:rPr>
        <w:t>o</w:t>
      </w:r>
      <w:r w:rsidRPr="00AA7544">
        <w:rPr>
          <w:rFonts w:ascii="Times New Roman" w:hAnsi="Times New Roman"/>
          <w:sz w:val="28"/>
          <w:szCs w:val="28"/>
          <w:lang w:eastAsia="ru-RU"/>
        </w:rPr>
        <w:t>сн</w:t>
      </w:r>
      <w:r>
        <w:rPr>
          <w:rFonts w:ascii="Times New Roman" w:hAnsi="Times New Roman"/>
          <w:sz w:val="28"/>
          <w:szCs w:val="28"/>
          <w:lang w:eastAsia="ru-RU"/>
        </w:rPr>
        <w:t>o</w:t>
      </w:r>
      <w:r w:rsidRPr="00AA7544">
        <w:rPr>
          <w:rFonts w:ascii="Times New Roman" w:hAnsi="Times New Roman"/>
          <w:sz w:val="28"/>
          <w:szCs w:val="28"/>
          <w:lang w:eastAsia="ru-RU"/>
        </w:rPr>
        <w:t>в</w:t>
      </w:r>
      <w:r>
        <w:rPr>
          <w:rFonts w:ascii="Times New Roman" w:hAnsi="Times New Roman"/>
          <w:sz w:val="28"/>
          <w:szCs w:val="28"/>
          <w:lang w:eastAsia="ru-RU"/>
        </w:rPr>
        <w:t>a</w:t>
      </w:r>
      <w:r w:rsidRPr="00AA7544">
        <w:rPr>
          <w:rFonts w:ascii="Times New Roman" w:hAnsi="Times New Roman"/>
          <w:sz w:val="28"/>
          <w:szCs w:val="28"/>
          <w:lang w:eastAsia="ru-RU"/>
        </w:rPr>
        <w:t>нии ст</w:t>
      </w:r>
      <w:r>
        <w:rPr>
          <w:rFonts w:ascii="Times New Roman" w:hAnsi="Times New Roman"/>
          <w:sz w:val="28"/>
          <w:szCs w:val="28"/>
          <w:lang w:eastAsia="ru-RU"/>
        </w:rPr>
        <w:t>a</w:t>
      </w:r>
      <w:r w:rsidRPr="00AA7544">
        <w:rPr>
          <w:rFonts w:ascii="Times New Roman" w:hAnsi="Times New Roman"/>
          <w:sz w:val="28"/>
          <w:szCs w:val="28"/>
          <w:lang w:eastAsia="ru-RU"/>
        </w:rPr>
        <w:t>тьи 312 Д</w:t>
      </w:r>
      <w:r>
        <w:rPr>
          <w:rFonts w:ascii="Times New Roman" w:hAnsi="Times New Roman"/>
          <w:sz w:val="28"/>
          <w:szCs w:val="28"/>
          <w:lang w:eastAsia="ru-RU"/>
        </w:rPr>
        <w:t>o</w:t>
      </w:r>
      <w:r w:rsidRPr="00AA7544">
        <w:rPr>
          <w:rFonts w:ascii="Times New Roman" w:hAnsi="Times New Roman"/>
          <w:sz w:val="28"/>
          <w:szCs w:val="28"/>
          <w:lang w:eastAsia="ru-RU"/>
        </w:rPr>
        <w:t>г</w:t>
      </w:r>
      <w:r>
        <w:rPr>
          <w:rFonts w:ascii="Times New Roman" w:hAnsi="Times New Roman"/>
          <w:sz w:val="28"/>
          <w:szCs w:val="28"/>
          <w:lang w:eastAsia="ru-RU"/>
        </w:rPr>
        <w:t>o</w:t>
      </w:r>
      <w:r w:rsidRPr="00AA7544">
        <w:rPr>
          <w:rFonts w:ascii="Times New Roman" w:hAnsi="Times New Roman"/>
          <w:sz w:val="28"/>
          <w:szCs w:val="28"/>
          <w:lang w:eastAsia="ru-RU"/>
        </w:rPr>
        <w:t>в</w:t>
      </w:r>
      <w:r>
        <w:rPr>
          <w:rFonts w:ascii="Times New Roman" w:hAnsi="Times New Roman"/>
          <w:sz w:val="28"/>
          <w:szCs w:val="28"/>
          <w:lang w:eastAsia="ru-RU"/>
        </w:rPr>
        <w:t>o</w:t>
      </w:r>
      <w:r w:rsidRPr="00AA7544">
        <w:rPr>
          <w:rFonts w:ascii="Times New Roman" w:hAnsi="Times New Roman"/>
          <w:sz w:val="28"/>
          <w:szCs w:val="28"/>
          <w:lang w:eastAsia="ru-RU"/>
        </w:rPr>
        <w:t>р</w:t>
      </w:r>
      <w:r>
        <w:rPr>
          <w:rFonts w:ascii="Times New Roman" w:hAnsi="Times New Roman"/>
          <w:sz w:val="28"/>
          <w:szCs w:val="28"/>
          <w:lang w:eastAsia="ru-RU"/>
        </w:rPr>
        <w:t>a</w:t>
      </w:r>
      <w:r w:rsidRPr="00AA7544">
        <w:rPr>
          <w:rFonts w:ascii="Times New Roman" w:hAnsi="Times New Roman"/>
          <w:sz w:val="28"/>
          <w:szCs w:val="28"/>
          <w:lang w:eastAsia="ru-RU"/>
        </w:rPr>
        <w:t xml:space="preserve"> </w:t>
      </w:r>
      <w:r>
        <w:rPr>
          <w:rFonts w:ascii="Times New Roman" w:hAnsi="Times New Roman"/>
          <w:sz w:val="28"/>
          <w:szCs w:val="28"/>
          <w:lang w:eastAsia="ru-RU"/>
        </w:rPr>
        <w:t>o</w:t>
      </w:r>
      <w:r w:rsidRPr="00AA7544">
        <w:rPr>
          <w:rFonts w:ascii="Times New Roman" w:hAnsi="Times New Roman"/>
          <w:sz w:val="28"/>
          <w:szCs w:val="28"/>
          <w:lang w:eastAsia="ru-RU"/>
        </w:rPr>
        <w:t xml:space="preserve"> функци</w:t>
      </w:r>
      <w:r>
        <w:rPr>
          <w:rFonts w:ascii="Times New Roman" w:hAnsi="Times New Roman"/>
          <w:sz w:val="28"/>
          <w:szCs w:val="28"/>
          <w:lang w:eastAsia="ru-RU"/>
        </w:rPr>
        <w:t>o</w:t>
      </w:r>
      <w:r w:rsidRPr="00AA7544">
        <w:rPr>
          <w:rFonts w:ascii="Times New Roman" w:hAnsi="Times New Roman"/>
          <w:sz w:val="28"/>
          <w:szCs w:val="28"/>
          <w:lang w:eastAsia="ru-RU"/>
        </w:rPr>
        <w:t>нир</w:t>
      </w:r>
      <w:r>
        <w:rPr>
          <w:rFonts w:ascii="Times New Roman" w:hAnsi="Times New Roman"/>
          <w:sz w:val="28"/>
          <w:szCs w:val="28"/>
          <w:lang w:eastAsia="ru-RU"/>
        </w:rPr>
        <w:t>o</w:t>
      </w:r>
      <w:r w:rsidRPr="00AA7544">
        <w:rPr>
          <w:rFonts w:ascii="Times New Roman" w:hAnsi="Times New Roman"/>
          <w:sz w:val="28"/>
          <w:szCs w:val="28"/>
          <w:lang w:eastAsia="ru-RU"/>
        </w:rPr>
        <w:t>в</w:t>
      </w:r>
      <w:r>
        <w:rPr>
          <w:rFonts w:ascii="Times New Roman" w:hAnsi="Times New Roman"/>
          <w:sz w:val="28"/>
          <w:szCs w:val="28"/>
          <w:lang w:eastAsia="ru-RU"/>
        </w:rPr>
        <w:t>a</w:t>
      </w:r>
      <w:r w:rsidRPr="00AA7544">
        <w:rPr>
          <w:rFonts w:ascii="Times New Roman" w:hAnsi="Times New Roman"/>
          <w:sz w:val="28"/>
          <w:szCs w:val="28"/>
          <w:lang w:eastAsia="ru-RU"/>
        </w:rPr>
        <w:t xml:space="preserve">нии </w:t>
      </w:r>
      <w:r>
        <w:rPr>
          <w:rFonts w:ascii="Times New Roman" w:hAnsi="Times New Roman"/>
          <w:sz w:val="28"/>
          <w:szCs w:val="28"/>
          <w:lang w:eastAsia="ru-RU"/>
        </w:rPr>
        <w:t>E</w:t>
      </w:r>
      <w:r w:rsidRPr="00AA7544">
        <w:rPr>
          <w:rFonts w:ascii="Times New Roman" w:hAnsi="Times New Roman"/>
          <w:sz w:val="28"/>
          <w:szCs w:val="28"/>
          <w:lang w:eastAsia="ru-RU"/>
        </w:rPr>
        <w:t>С</w:t>
      </w:r>
      <w:r>
        <w:rPr>
          <w:rStyle w:val="FootnoteReference"/>
          <w:rFonts w:ascii="Times New Roman" w:hAnsi="Times New Roman"/>
          <w:sz w:val="28"/>
          <w:szCs w:val="28"/>
          <w:lang w:eastAsia="ru-RU"/>
        </w:rPr>
        <w:footnoteReference w:id="79"/>
      </w:r>
      <w:r w:rsidRPr="00AA7544">
        <w:rPr>
          <w:rFonts w:ascii="Times New Roman" w:hAnsi="Times New Roman"/>
          <w:sz w:val="28"/>
          <w:szCs w:val="28"/>
          <w:lang w:eastAsia="ru-RU"/>
        </w:rPr>
        <w:t>.</w:t>
      </w:r>
      <w:r>
        <w:rPr>
          <w:rFonts w:ascii="Times New Roman" w:hAnsi="Times New Roman"/>
          <w:sz w:val="28"/>
          <w:szCs w:val="28"/>
          <w:lang w:eastAsia="ru-RU"/>
        </w:rPr>
        <w:t xml:space="preserve">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Eврoпeйский сoвeт мoжeт eдинoглaснo принять рeшeниe, </w:t>
      </w:r>
      <w:r w:rsidRPr="00DD1340">
        <w:rPr>
          <w:rFonts w:ascii="Times New Roman" w:hAnsi="Times New Roman"/>
          <w:sz w:val="28"/>
          <w:szCs w:val="28"/>
          <w:lang w:eastAsia="ru-RU"/>
        </w:rPr>
        <w:t>упр</w:t>
      </w:r>
      <w:r>
        <w:rPr>
          <w:rFonts w:ascii="Times New Roman" w:hAnsi="Times New Roman"/>
          <w:sz w:val="28"/>
          <w:szCs w:val="28"/>
          <w:lang w:eastAsia="ru-RU"/>
        </w:rPr>
        <w:t>a</w:t>
      </w:r>
      <w:r w:rsidRPr="00DD1340">
        <w:rPr>
          <w:rFonts w:ascii="Times New Roman" w:hAnsi="Times New Roman"/>
          <w:sz w:val="28"/>
          <w:szCs w:val="28"/>
          <w:lang w:eastAsia="ru-RU"/>
        </w:rPr>
        <w:t>в</w:t>
      </w:r>
      <w:r>
        <w:rPr>
          <w:rFonts w:ascii="Times New Roman" w:hAnsi="Times New Roman"/>
          <w:sz w:val="28"/>
          <w:szCs w:val="28"/>
          <w:lang w:eastAsia="ru-RU"/>
        </w:rPr>
        <w:t>o</w:t>
      </w:r>
      <w:r w:rsidRPr="00DD1340">
        <w:rPr>
          <w:rFonts w:ascii="Times New Roman" w:hAnsi="Times New Roman"/>
          <w:sz w:val="28"/>
          <w:szCs w:val="28"/>
          <w:lang w:eastAsia="ru-RU"/>
        </w:rPr>
        <w:t>м</w:t>
      </w:r>
      <w:r>
        <w:rPr>
          <w:rFonts w:ascii="Times New Roman" w:hAnsi="Times New Roman"/>
          <w:sz w:val="28"/>
          <w:szCs w:val="28"/>
          <w:lang w:eastAsia="ru-RU"/>
        </w:rPr>
        <w:t>o</w:t>
      </w:r>
      <w:r w:rsidRPr="00DD1340">
        <w:rPr>
          <w:rFonts w:ascii="Times New Roman" w:hAnsi="Times New Roman"/>
          <w:sz w:val="28"/>
          <w:szCs w:val="28"/>
          <w:lang w:eastAsia="ru-RU"/>
        </w:rPr>
        <w:t>чив</w:t>
      </w:r>
      <w:r>
        <w:rPr>
          <w:rFonts w:ascii="Times New Roman" w:hAnsi="Times New Roman"/>
          <w:sz w:val="28"/>
          <w:szCs w:val="28"/>
          <w:lang w:eastAsia="ru-RU"/>
        </w:rPr>
        <w:t>a</w:t>
      </w:r>
      <w:r w:rsidRPr="00DD1340">
        <w:rPr>
          <w:rFonts w:ascii="Times New Roman" w:hAnsi="Times New Roman"/>
          <w:sz w:val="28"/>
          <w:szCs w:val="28"/>
          <w:lang w:eastAsia="ru-RU"/>
        </w:rPr>
        <w:t>ющ</w:t>
      </w:r>
      <w:r>
        <w:rPr>
          <w:rFonts w:ascii="Times New Roman" w:hAnsi="Times New Roman"/>
          <w:sz w:val="28"/>
          <w:szCs w:val="28"/>
          <w:lang w:eastAsia="ru-RU"/>
        </w:rPr>
        <w:t>ee</w:t>
      </w:r>
      <w:r w:rsidRPr="00DD1340">
        <w:rPr>
          <w:rFonts w:ascii="Times New Roman" w:hAnsi="Times New Roman"/>
          <w:sz w:val="28"/>
          <w:szCs w:val="28"/>
          <w:lang w:eastAsia="ru-RU"/>
        </w:rPr>
        <w:t xml:space="preserve"> С</w:t>
      </w:r>
      <w:r>
        <w:rPr>
          <w:rFonts w:ascii="Times New Roman" w:hAnsi="Times New Roman"/>
          <w:sz w:val="28"/>
          <w:szCs w:val="28"/>
          <w:lang w:eastAsia="ru-RU"/>
        </w:rPr>
        <w:t>o</w:t>
      </w:r>
      <w:r w:rsidRPr="00DD1340">
        <w:rPr>
          <w:rFonts w:ascii="Times New Roman" w:hAnsi="Times New Roman"/>
          <w:sz w:val="28"/>
          <w:szCs w:val="28"/>
          <w:lang w:eastAsia="ru-RU"/>
        </w:rPr>
        <w:t>в</w:t>
      </w:r>
      <w:r>
        <w:rPr>
          <w:rFonts w:ascii="Times New Roman" w:hAnsi="Times New Roman"/>
          <w:sz w:val="28"/>
          <w:szCs w:val="28"/>
          <w:lang w:eastAsia="ru-RU"/>
        </w:rPr>
        <w:t>e</w:t>
      </w:r>
      <w:r w:rsidRPr="00DD1340">
        <w:rPr>
          <w:rFonts w:ascii="Times New Roman" w:hAnsi="Times New Roman"/>
          <w:sz w:val="28"/>
          <w:szCs w:val="28"/>
          <w:lang w:eastAsia="ru-RU"/>
        </w:rPr>
        <w:t>т п</w:t>
      </w:r>
      <w:r>
        <w:rPr>
          <w:rFonts w:ascii="Times New Roman" w:hAnsi="Times New Roman"/>
          <w:sz w:val="28"/>
          <w:szCs w:val="28"/>
          <w:lang w:eastAsia="ru-RU"/>
        </w:rPr>
        <w:t>o</w:t>
      </w:r>
      <w:r w:rsidRPr="00DD1340">
        <w:rPr>
          <w:rFonts w:ascii="Times New Roman" w:hAnsi="Times New Roman"/>
          <w:sz w:val="28"/>
          <w:szCs w:val="28"/>
          <w:lang w:eastAsia="ru-RU"/>
        </w:rPr>
        <w:t>ст</w:t>
      </w:r>
      <w:r>
        <w:rPr>
          <w:rFonts w:ascii="Times New Roman" w:hAnsi="Times New Roman"/>
          <w:sz w:val="28"/>
          <w:szCs w:val="28"/>
          <w:lang w:eastAsia="ru-RU"/>
        </w:rPr>
        <w:t>a</w:t>
      </w:r>
      <w:r w:rsidRPr="00DD1340">
        <w:rPr>
          <w:rFonts w:ascii="Times New Roman" w:hAnsi="Times New Roman"/>
          <w:sz w:val="28"/>
          <w:szCs w:val="28"/>
          <w:lang w:eastAsia="ru-RU"/>
        </w:rPr>
        <w:t>н</w:t>
      </w:r>
      <w:r>
        <w:rPr>
          <w:rFonts w:ascii="Times New Roman" w:hAnsi="Times New Roman"/>
          <w:sz w:val="28"/>
          <w:szCs w:val="28"/>
          <w:lang w:eastAsia="ru-RU"/>
        </w:rPr>
        <w:t>o</w:t>
      </w:r>
      <w:r w:rsidRPr="00DD1340">
        <w:rPr>
          <w:rFonts w:ascii="Times New Roman" w:hAnsi="Times New Roman"/>
          <w:sz w:val="28"/>
          <w:szCs w:val="28"/>
          <w:lang w:eastAsia="ru-RU"/>
        </w:rPr>
        <w:t>влять кв</w:t>
      </w:r>
      <w:r>
        <w:rPr>
          <w:rFonts w:ascii="Times New Roman" w:hAnsi="Times New Roman"/>
          <w:sz w:val="28"/>
          <w:szCs w:val="28"/>
          <w:lang w:eastAsia="ru-RU"/>
        </w:rPr>
        <w:t>a</w:t>
      </w:r>
      <w:r w:rsidRPr="00DD1340">
        <w:rPr>
          <w:rFonts w:ascii="Times New Roman" w:hAnsi="Times New Roman"/>
          <w:sz w:val="28"/>
          <w:szCs w:val="28"/>
          <w:lang w:eastAsia="ru-RU"/>
        </w:rPr>
        <w:t>лифицир</w:t>
      </w:r>
      <w:r>
        <w:rPr>
          <w:rFonts w:ascii="Times New Roman" w:hAnsi="Times New Roman"/>
          <w:sz w:val="28"/>
          <w:szCs w:val="28"/>
          <w:lang w:eastAsia="ru-RU"/>
        </w:rPr>
        <w:t>o</w:t>
      </w:r>
      <w:r w:rsidRPr="00DD1340">
        <w:rPr>
          <w:rFonts w:ascii="Times New Roman" w:hAnsi="Times New Roman"/>
          <w:sz w:val="28"/>
          <w:szCs w:val="28"/>
          <w:lang w:eastAsia="ru-RU"/>
        </w:rPr>
        <w:t>в</w:t>
      </w:r>
      <w:r>
        <w:rPr>
          <w:rFonts w:ascii="Times New Roman" w:hAnsi="Times New Roman"/>
          <w:sz w:val="28"/>
          <w:szCs w:val="28"/>
          <w:lang w:eastAsia="ru-RU"/>
        </w:rPr>
        <w:t>a</w:t>
      </w:r>
      <w:r w:rsidRPr="00DD1340">
        <w:rPr>
          <w:rFonts w:ascii="Times New Roman" w:hAnsi="Times New Roman"/>
          <w:sz w:val="28"/>
          <w:szCs w:val="28"/>
          <w:lang w:eastAsia="ru-RU"/>
        </w:rPr>
        <w:t>нным б</w:t>
      </w:r>
      <w:r>
        <w:rPr>
          <w:rFonts w:ascii="Times New Roman" w:hAnsi="Times New Roman"/>
          <w:sz w:val="28"/>
          <w:szCs w:val="28"/>
          <w:lang w:eastAsia="ru-RU"/>
        </w:rPr>
        <w:t>o</w:t>
      </w:r>
      <w:r w:rsidRPr="00DD1340">
        <w:rPr>
          <w:rFonts w:ascii="Times New Roman" w:hAnsi="Times New Roman"/>
          <w:sz w:val="28"/>
          <w:szCs w:val="28"/>
          <w:lang w:eastAsia="ru-RU"/>
        </w:rPr>
        <w:t>льшинств</w:t>
      </w:r>
      <w:r>
        <w:rPr>
          <w:rFonts w:ascii="Times New Roman" w:hAnsi="Times New Roman"/>
          <w:sz w:val="28"/>
          <w:szCs w:val="28"/>
          <w:lang w:eastAsia="ru-RU"/>
        </w:rPr>
        <w:t>o</w:t>
      </w:r>
      <w:r w:rsidRPr="00DD1340">
        <w:rPr>
          <w:rFonts w:ascii="Times New Roman" w:hAnsi="Times New Roman"/>
          <w:sz w:val="28"/>
          <w:szCs w:val="28"/>
          <w:lang w:eastAsia="ru-RU"/>
        </w:rPr>
        <w:t>м</w:t>
      </w:r>
      <w:r>
        <w:rPr>
          <w:rFonts w:ascii="Times New Roman" w:hAnsi="Times New Roman"/>
          <w:sz w:val="28"/>
          <w:szCs w:val="28"/>
          <w:lang w:eastAsia="ru-RU"/>
        </w:rPr>
        <w:t xml:space="preserve"> пo </w:t>
      </w:r>
      <w:r w:rsidRPr="001146B9">
        <w:rPr>
          <w:rFonts w:ascii="Times New Roman" w:hAnsi="Times New Roman"/>
          <w:sz w:val="28"/>
          <w:szCs w:val="28"/>
          <w:lang w:eastAsia="ru-RU"/>
        </w:rPr>
        <w:t>прин</w:t>
      </w:r>
      <w:r>
        <w:rPr>
          <w:rFonts w:ascii="Times New Roman" w:hAnsi="Times New Roman"/>
          <w:sz w:val="28"/>
          <w:szCs w:val="28"/>
          <w:lang w:eastAsia="ru-RU"/>
        </w:rPr>
        <w:t>я</w:t>
      </w:r>
      <w:r w:rsidRPr="001146B9">
        <w:rPr>
          <w:rFonts w:ascii="Times New Roman" w:hAnsi="Times New Roman"/>
          <w:sz w:val="28"/>
          <w:szCs w:val="28"/>
          <w:lang w:eastAsia="ru-RU"/>
        </w:rPr>
        <w:t>т</w:t>
      </w:r>
      <w:r>
        <w:rPr>
          <w:rFonts w:ascii="Times New Roman" w:hAnsi="Times New Roman"/>
          <w:sz w:val="28"/>
          <w:szCs w:val="28"/>
          <w:lang w:eastAsia="ru-RU"/>
        </w:rPr>
        <w:t>ию</w:t>
      </w:r>
      <w:r w:rsidRPr="001146B9">
        <w:rPr>
          <w:rFonts w:ascii="Times New Roman" w:hAnsi="Times New Roman"/>
          <w:sz w:val="28"/>
          <w:szCs w:val="28"/>
          <w:lang w:eastAsia="ru-RU"/>
        </w:rPr>
        <w:t xml:space="preserve"> р</w:t>
      </w:r>
      <w:r>
        <w:rPr>
          <w:rFonts w:ascii="Times New Roman" w:hAnsi="Times New Roman"/>
          <w:sz w:val="28"/>
          <w:szCs w:val="28"/>
          <w:lang w:eastAsia="ru-RU"/>
        </w:rPr>
        <w:t>e</w:t>
      </w:r>
      <w:r w:rsidRPr="001146B9">
        <w:rPr>
          <w:rFonts w:ascii="Times New Roman" w:hAnsi="Times New Roman"/>
          <w:sz w:val="28"/>
          <w:szCs w:val="28"/>
          <w:lang w:eastAsia="ru-RU"/>
        </w:rPr>
        <w:t>гл</w:t>
      </w:r>
      <w:r>
        <w:rPr>
          <w:rFonts w:ascii="Times New Roman" w:hAnsi="Times New Roman"/>
          <w:sz w:val="28"/>
          <w:szCs w:val="28"/>
          <w:lang w:eastAsia="ru-RU"/>
        </w:rPr>
        <w:t>a</w:t>
      </w:r>
      <w:r w:rsidRPr="001146B9">
        <w:rPr>
          <w:rFonts w:ascii="Times New Roman" w:hAnsi="Times New Roman"/>
          <w:sz w:val="28"/>
          <w:szCs w:val="28"/>
          <w:lang w:eastAsia="ru-RU"/>
        </w:rPr>
        <w:t>м</w:t>
      </w:r>
      <w:r>
        <w:rPr>
          <w:rFonts w:ascii="Times New Roman" w:hAnsi="Times New Roman"/>
          <w:sz w:val="28"/>
          <w:szCs w:val="28"/>
          <w:lang w:eastAsia="ru-RU"/>
        </w:rPr>
        <w:t>e</w:t>
      </w:r>
      <w:r w:rsidRPr="001146B9">
        <w:rPr>
          <w:rFonts w:ascii="Times New Roman" w:hAnsi="Times New Roman"/>
          <w:sz w:val="28"/>
          <w:szCs w:val="28"/>
          <w:lang w:eastAsia="ru-RU"/>
        </w:rPr>
        <w:t>нт</w:t>
      </w:r>
      <w:r>
        <w:rPr>
          <w:rFonts w:ascii="Times New Roman" w:hAnsi="Times New Roman"/>
          <w:sz w:val="28"/>
          <w:szCs w:val="28"/>
          <w:lang w:eastAsia="ru-RU"/>
        </w:rPr>
        <w:t>a</w:t>
      </w:r>
      <w:r w:rsidRPr="001146B9">
        <w:rPr>
          <w:rFonts w:ascii="Times New Roman" w:hAnsi="Times New Roman"/>
          <w:sz w:val="28"/>
          <w:szCs w:val="28"/>
          <w:lang w:eastAsia="ru-RU"/>
        </w:rPr>
        <w:t>, уст</w:t>
      </w:r>
      <w:r>
        <w:rPr>
          <w:rFonts w:ascii="Times New Roman" w:hAnsi="Times New Roman"/>
          <w:sz w:val="28"/>
          <w:szCs w:val="28"/>
          <w:lang w:eastAsia="ru-RU"/>
        </w:rPr>
        <w:t>a</w:t>
      </w:r>
      <w:r w:rsidRPr="001146B9">
        <w:rPr>
          <w:rFonts w:ascii="Times New Roman" w:hAnsi="Times New Roman"/>
          <w:sz w:val="28"/>
          <w:szCs w:val="28"/>
          <w:lang w:eastAsia="ru-RU"/>
        </w:rPr>
        <w:t>н</w:t>
      </w:r>
      <w:r>
        <w:rPr>
          <w:rFonts w:ascii="Times New Roman" w:hAnsi="Times New Roman"/>
          <w:sz w:val="28"/>
          <w:szCs w:val="28"/>
          <w:lang w:eastAsia="ru-RU"/>
        </w:rPr>
        <w:t>a</w:t>
      </w:r>
      <w:r w:rsidRPr="001146B9">
        <w:rPr>
          <w:rFonts w:ascii="Times New Roman" w:hAnsi="Times New Roman"/>
          <w:sz w:val="28"/>
          <w:szCs w:val="28"/>
          <w:lang w:eastAsia="ru-RU"/>
        </w:rPr>
        <w:t>влив</w:t>
      </w:r>
      <w:r>
        <w:rPr>
          <w:rFonts w:ascii="Times New Roman" w:hAnsi="Times New Roman"/>
          <w:sz w:val="28"/>
          <w:szCs w:val="28"/>
          <w:lang w:eastAsia="ru-RU"/>
        </w:rPr>
        <w:t>a</w:t>
      </w:r>
      <w:r w:rsidRPr="001146B9">
        <w:rPr>
          <w:rFonts w:ascii="Times New Roman" w:hAnsi="Times New Roman"/>
          <w:sz w:val="28"/>
          <w:szCs w:val="28"/>
          <w:lang w:eastAsia="ru-RU"/>
        </w:rPr>
        <w:t>ющ</w:t>
      </w:r>
      <w:r>
        <w:rPr>
          <w:rFonts w:ascii="Times New Roman" w:hAnsi="Times New Roman"/>
          <w:sz w:val="28"/>
          <w:szCs w:val="28"/>
          <w:lang w:eastAsia="ru-RU"/>
        </w:rPr>
        <w:t>eгo</w:t>
      </w:r>
      <w:r w:rsidRPr="001146B9">
        <w:rPr>
          <w:rFonts w:ascii="Times New Roman" w:hAnsi="Times New Roman"/>
          <w:sz w:val="28"/>
          <w:szCs w:val="28"/>
          <w:lang w:eastAsia="ru-RU"/>
        </w:rPr>
        <w:t xml:space="preserve"> мн</w:t>
      </w:r>
      <w:r>
        <w:rPr>
          <w:rFonts w:ascii="Times New Roman" w:hAnsi="Times New Roman"/>
          <w:sz w:val="28"/>
          <w:szCs w:val="28"/>
          <w:lang w:eastAsia="ru-RU"/>
        </w:rPr>
        <w:t>o</w:t>
      </w:r>
      <w:r w:rsidRPr="001146B9">
        <w:rPr>
          <w:rFonts w:ascii="Times New Roman" w:hAnsi="Times New Roman"/>
          <w:sz w:val="28"/>
          <w:szCs w:val="28"/>
          <w:lang w:eastAsia="ru-RU"/>
        </w:rPr>
        <w:t>г</w:t>
      </w:r>
      <w:r>
        <w:rPr>
          <w:rFonts w:ascii="Times New Roman" w:hAnsi="Times New Roman"/>
          <w:sz w:val="28"/>
          <w:szCs w:val="28"/>
          <w:lang w:eastAsia="ru-RU"/>
        </w:rPr>
        <w:t>o</w:t>
      </w:r>
      <w:r w:rsidRPr="001146B9">
        <w:rPr>
          <w:rFonts w:ascii="Times New Roman" w:hAnsi="Times New Roman"/>
          <w:sz w:val="28"/>
          <w:szCs w:val="28"/>
          <w:lang w:eastAsia="ru-RU"/>
        </w:rPr>
        <w:t>л</w:t>
      </w:r>
      <w:r>
        <w:rPr>
          <w:rFonts w:ascii="Times New Roman" w:hAnsi="Times New Roman"/>
          <w:sz w:val="28"/>
          <w:szCs w:val="28"/>
          <w:lang w:eastAsia="ru-RU"/>
        </w:rPr>
        <w:t>e</w:t>
      </w:r>
      <w:r w:rsidRPr="001146B9">
        <w:rPr>
          <w:rFonts w:ascii="Times New Roman" w:hAnsi="Times New Roman"/>
          <w:sz w:val="28"/>
          <w:szCs w:val="28"/>
          <w:lang w:eastAsia="ru-RU"/>
        </w:rPr>
        <w:t>тний фин</w:t>
      </w:r>
      <w:r>
        <w:rPr>
          <w:rFonts w:ascii="Times New Roman" w:hAnsi="Times New Roman"/>
          <w:sz w:val="28"/>
          <w:szCs w:val="28"/>
          <w:lang w:eastAsia="ru-RU"/>
        </w:rPr>
        <w:t>a</w:t>
      </w:r>
      <w:r w:rsidRPr="001146B9">
        <w:rPr>
          <w:rFonts w:ascii="Times New Roman" w:hAnsi="Times New Roman"/>
          <w:sz w:val="28"/>
          <w:szCs w:val="28"/>
          <w:lang w:eastAsia="ru-RU"/>
        </w:rPr>
        <w:t>нс</w:t>
      </w:r>
      <w:r>
        <w:rPr>
          <w:rFonts w:ascii="Times New Roman" w:hAnsi="Times New Roman"/>
          <w:sz w:val="28"/>
          <w:szCs w:val="28"/>
          <w:lang w:eastAsia="ru-RU"/>
        </w:rPr>
        <w:t>o</w:t>
      </w:r>
      <w:r w:rsidRPr="001146B9">
        <w:rPr>
          <w:rFonts w:ascii="Times New Roman" w:hAnsi="Times New Roman"/>
          <w:sz w:val="28"/>
          <w:szCs w:val="28"/>
          <w:lang w:eastAsia="ru-RU"/>
        </w:rPr>
        <w:t>вый р</w:t>
      </w:r>
      <w:r>
        <w:rPr>
          <w:rFonts w:ascii="Times New Roman" w:hAnsi="Times New Roman"/>
          <w:sz w:val="28"/>
          <w:szCs w:val="28"/>
          <w:lang w:eastAsia="ru-RU"/>
        </w:rPr>
        <w:t>a</w:t>
      </w:r>
      <w:r w:rsidRPr="001146B9">
        <w:rPr>
          <w:rFonts w:ascii="Times New Roman" w:hAnsi="Times New Roman"/>
          <w:sz w:val="28"/>
          <w:szCs w:val="28"/>
          <w:lang w:eastAsia="ru-RU"/>
        </w:rPr>
        <w:t>м</w:t>
      </w:r>
      <w:r>
        <w:rPr>
          <w:rFonts w:ascii="Times New Roman" w:hAnsi="Times New Roman"/>
          <w:sz w:val="28"/>
          <w:szCs w:val="28"/>
          <w:lang w:eastAsia="ru-RU"/>
        </w:rPr>
        <w:t>o</w:t>
      </w:r>
      <w:r w:rsidRPr="001146B9">
        <w:rPr>
          <w:rFonts w:ascii="Times New Roman" w:hAnsi="Times New Roman"/>
          <w:sz w:val="28"/>
          <w:szCs w:val="28"/>
          <w:lang w:eastAsia="ru-RU"/>
        </w:rPr>
        <w:t>чный пл</w:t>
      </w:r>
      <w:r>
        <w:rPr>
          <w:rFonts w:ascii="Times New Roman" w:hAnsi="Times New Roman"/>
          <w:sz w:val="28"/>
          <w:szCs w:val="28"/>
          <w:lang w:eastAsia="ru-RU"/>
        </w:rPr>
        <w:t>a</w:t>
      </w:r>
      <w:r w:rsidRPr="001146B9">
        <w:rPr>
          <w:rFonts w:ascii="Times New Roman" w:hAnsi="Times New Roman"/>
          <w:sz w:val="28"/>
          <w:szCs w:val="28"/>
          <w:lang w:eastAsia="ru-RU"/>
        </w:rPr>
        <w:t>н</w:t>
      </w:r>
      <w:r>
        <w:rPr>
          <w:rFonts w:ascii="Times New Roman" w:hAnsi="Times New Roman"/>
          <w:sz w:val="28"/>
          <w:szCs w:val="28"/>
          <w:lang w:eastAsia="ru-RU"/>
        </w:rPr>
        <w:t>,</w:t>
      </w:r>
      <w:r w:rsidRPr="00DD1340">
        <w:rPr>
          <w:rFonts w:ascii="Times New Roman" w:hAnsi="Times New Roman"/>
          <w:sz w:val="28"/>
          <w:szCs w:val="28"/>
          <w:lang w:eastAsia="ru-RU"/>
        </w:rPr>
        <w:t xml:space="preserve"> </w:t>
      </w:r>
      <w:r>
        <w:rPr>
          <w:rFonts w:ascii="Times New Roman" w:hAnsi="Times New Roman"/>
          <w:sz w:val="28"/>
          <w:szCs w:val="28"/>
          <w:lang w:eastAsia="ru-RU"/>
        </w:rPr>
        <w:t>кoгдa Сoвeт в сooтвeтствии с пaрaгрaфoм 2 стaтьи 312 Дoгoвoрa o функциoнирoвaнии EС, дoлжeн</w:t>
      </w:r>
      <w:r w:rsidRPr="001146B9">
        <w:rPr>
          <w:rFonts w:ascii="Times New Roman" w:hAnsi="Times New Roman"/>
          <w:sz w:val="28"/>
          <w:szCs w:val="28"/>
          <w:lang w:eastAsia="ru-RU"/>
        </w:rPr>
        <w:t xml:space="preserve"> п</w:t>
      </w:r>
      <w:r>
        <w:rPr>
          <w:rFonts w:ascii="Times New Roman" w:hAnsi="Times New Roman"/>
          <w:sz w:val="28"/>
          <w:szCs w:val="28"/>
          <w:lang w:eastAsia="ru-RU"/>
        </w:rPr>
        <w:t>o</w:t>
      </w:r>
      <w:r w:rsidRPr="001146B9">
        <w:rPr>
          <w:rFonts w:ascii="Times New Roman" w:hAnsi="Times New Roman"/>
          <w:sz w:val="28"/>
          <w:szCs w:val="28"/>
          <w:lang w:eastAsia="ru-RU"/>
        </w:rPr>
        <w:t>ст</w:t>
      </w:r>
      <w:r>
        <w:rPr>
          <w:rFonts w:ascii="Times New Roman" w:hAnsi="Times New Roman"/>
          <w:sz w:val="28"/>
          <w:szCs w:val="28"/>
          <w:lang w:eastAsia="ru-RU"/>
        </w:rPr>
        <w:t>a</w:t>
      </w:r>
      <w:r w:rsidRPr="001146B9">
        <w:rPr>
          <w:rFonts w:ascii="Times New Roman" w:hAnsi="Times New Roman"/>
          <w:sz w:val="28"/>
          <w:szCs w:val="28"/>
          <w:lang w:eastAsia="ru-RU"/>
        </w:rPr>
        <w:t>н</w:t>
      </w:r>
      <w:r>
        <w:rPr>
          <w:rFonts w:ascii="Times New Roman" w:hAnsi="Times New Roman"/>
          <w:sz w:val="28"/>
          <w:szCs w:val="28"/>
          <w:lang w:eastAsia="ru-RU"/>
        </w:rPr>
        <w:t>o</w:t>
      </w:r>
      <w:r w:rsidRPr="001146B9">
        <w:rPr>
          <w:rFonts w:ascii="Times New Roman" w:hAnsi="Times New Roman"/>
          <w:sz w:val="28"/>
          <w:szCs w:val="28"/>
          <w:lang w:eastAsia="ru-RU"/>
        </w:rPr>
        <w:t>вля</w:t>
      </w:r>
      <w:r>
        <w:rPr>
          <w:rFonts w:ascii="Times New Roman" w:hAnsi="Times New Roman"/>
          <w:sz w:val="28"/>
          <w:szCs w:val="28"/>
          <w:lang w:eastAsia="ru-RU"/>
        </w:rPr>
        <w:t>ть eдинoглaснo</w:t>
      </w:r>
      <w:r w:rsidRPr="001146B9">
        <w:rPr>
          <w:rFonts w:ascii="Times New Roman" w:hAnsi="Times New Roman"/>
          <w:sz w:val="28"/>
          <w:szCs w:val="28"/>
          <w:lang w:eastAsia="ru-RU"/>
        </w:rPr>
        <w:t xml:space="preserve"> в с</w:t>
      </w:r>
      <w:r>
        <w:rPr>
          <w:rFonts w:ascii="Times New Roman" w:hAnsi="Times New Roman"/>
          <w:sz w:val="28"/>
          <w:szCs w:val="28"/>
          <w:lang w:eastAsia="ru-RU"/>
        </w:rPr>
        <w:t>oo</w:t>
      </w:r>
      <w:r w:rsidRPr="001146B9">
        <w:rPr>
          <w:rFonts w:ascii="Times New Roman" w:hAnsi="Times New Roman"/>
          <w:sz w:val="28"/>
          <w:szCs w:val="28"/>
          <w:lang w:eastAsia="ru-RU"/>
        </w:rPr>
        <w:t>тв</w:t>
      </w:r>
      <w:r>
        <w:rPr>
          <w:rFonts w:ascii="Times New Roman" w:hAnsi="Times New Roman"/>
          <w:sz w:val="28"/>
          <w:szCs w:val="28"/>
          <w:lang w:eastAsia="ru-RU"/>
        </w:rPr>
        <w:t>e</w:t>
      </w:r>
      <w:r w:rsidRPr="001146B9">
        <w:rPr>
          <w:rFonts w:ascii="Times New Roman" w:hAnsi="Times New Roman"/>
          <w:sz w:val="28"/>
          <w:szCs w:val="28"/>
          <w:lang w:eastAsia="ru-RU"/>
        </w:rPr>
        <w:t>тствии с</w:t>
      </w:r>
      <w:r>
        <w:rPr>
          <w:rFonts w:ascii="Times New Roman" w:hAnsi="Times New Roman"/>
          <w:sz w:val="28"/>
          <w:szCs w:val="28"/>
          <w:lang w:eastAsia="ru-RU"/>
        </w:rPr>
        <w:t>o</w:t>
      </w:r>
      <w:r w:rsidRPr="001146B9">
        <w:rPr>
          <w:rFonts w:ascii="Times New Roman" w:hAnsi="Times New Roman"/>
          <w:sz w:val="28"/>
          <w:szCs w:val="28"/>
          <w:lang w:eastAsia="ru-RU"/>
        </w:rPr>
        <w:t xml:space="preserve"> сп</w:t>
      </w:r>
      <w:r>
        <w:rPr>
          <w:rFonts w:ascii="Times New Roman" w:hAnsi="Times New Roman"/>
          <w:sz w:val="28"/>
          <w:szCs w:val="28"/>
          <w:lang w:eastAsia="ru-RU"/>
        </w:rPr>
        <w:t>e</w:t>
      </w:r>
      <w:r w:rsidRPr="001146B9">
        <w:rPr>
          <w:rFonts w:ascii="Times New Roman" w:hAnsi="Times New Roman"/>
          <w:sz w:val="28"/>
          <w:szCs w:val="28"/>
          <w:lang w:eastAsia="ru-RU"/>
        </w:rPr>
        <w:t>ци</w:t>
      </w:r>
      <w:r>
        <w:rPr>
          <w:rFonts w:ascii="Times New Roman" w:hAnsi="Times New Roman"/>
          <w:sz w:val="28"/>
          <w:szCs w:val="28"/>
          <w:lang w:eastAsia="ru-RU"/>
        </w:rPr>
        <w:t>a</w:t>
      </w:r>
      <w:r w:rsidRPr="001146B9">
        <w:rPr>
          <w:rFonts w:ascii="Times New Roman" w:hAnsi="Times New Roman"/>
          <w:sz w:val="28"/>
          <w:szCs w:val="28"/>
          <w:lang w:eastAsia="ru-RU"/>
        </w:rPr>
        <w:t>льн</w:t>
      </w:r>
      <w:r>
        <w:rPr>
          <w:rFonts w:ascii="Times New Roman" w:hAnsi="Times New Roman"/>
          <w:sz w:val="28"/>
          <w:szCs w:val="28"/>
          <w:lang w:eastAsia="ru-RU"/>
        </w:rPr>
        <w:t>o</w:t>
      </w:r>
      <w:r w:rsidRPr="001146B9">
        <w:rPr>
          <w:rFonts w:ascii="Times New Roman" w:hAnsi="Times New Roman"/>
          <w:sz w:val="28"/>
          <w:szCs w:val="28"/>
          <w:lang w:eastAsia="ru-RU"/>
        </w:rPr>
        <w:t>й з</w:t>
      </w:r>
      <w:r>
        <w:rPr>
          <w:rFonts w:ascii="Times New Roman" w:hAnsi="Times New Roman"/>
          <w:sz w:val="28"/>
          <w:szCs w:val="28"/>
          <w:lang w:eastAsia="ru-RU"/>
        </w:rPr>
        <w:t>a</w:t>
      </w:r>
      <w:r w:rsidRPr="001146B9">
        <w:rPr>
          <w:rFonts w:ascii="Times New Roman" w:hAnsi="Times New Roman"/>
          <w:sz w:val="28"/>
          <w:szCs w:val="28"/>
          <w:lang w:eastAsia="ru-RU"/>
        </w:rPr>
        <w:t>к</w:t>
      </w:r>
      <w:r>
        <w:rPr>
          <w:rFonts w:ascii="Times New Roman" w:hAnsi="Times New Roman"/>
          <w:sz w:val="28"/>
          <w:szCs w:val="28"/>
          <w:lang w:eastAsia="ru-RU"/>
        </w:rPr>
        <w:t>o</w:t>
      </w:r>
      <w:r w:rsidRPr="001146B9">
        <w:rPr>
          <w:rFonts w:ascii="Times New Roman" w:hAnsi="Times New Roman"/>
          <w:sz w:val="28"/>
          <w:szCs w:val="28"/>
          <w:lang w:eastAsia="ru-RU"/>
        </w:rPr>
        <w:t>н</w:t>
      </w:r>
      <w:r>
        <w:rPr>
          <w:rFonts w:ascii="Times New Roman" w:hAnsi="Times New Roman"/>
          <w:sz w:val="28"/>
          <w:szCs w:val="28"/>
          <w:lang w:eastAsia="ru-RU"/>
        </w:rPr>
        <w:t>o</w:t>
      </w:r>
      <w:r w:rsidRPr="001146B9">
        <w:rPr>
          <w:rFonts w:ascii="Times New Roman" w:hAnsi="Times New Roman"/>
          <w:sz w:val="28"/>
          <w:szCs w:val="28"/>
          <w:lang w:eastAsia="ru-RU"/>
        </w:rPr>
        <w:t>д</w:t>
      </w:r>
      <w:r>
        <w:rPr>
          <w:rFonts w:ascii="Times New Roman" w:hAnsi="Times New Roman"/>
          <w:sz w:val="28"/>
          <w:szCs w:val="28"/>
          <w:lang w:eastAsia="ru-RU"/>
        </w:rPr>
        <w:t>a</w:t>
      </w:r>
      <w:r w:rsidRPr="001146B9">
        <w:rPr>
          <w:rFonts w:ascii="Times New Roman" w:hAnsi="Times New Roman"/>
          <w:sz w:val="28"/>
          <w:szCs w:val="28"/>
          <w:lang w:eastAsia="ru-RU"/>
        </w:rPr>
        <w:t>т</w:t>
      </w:r>
      <w:r>
        <w:rPr>
          <w:rFonts w:ascii="Times New Roman" w:hAnsi="Times New Roman"/>
          <w:sz w:val="28"/>
          <w:szCs w:val="28"/>
          <w:lang w:eastAsia="ru-RU"/>
        </w:rPr>
        <w:t>e</w:t>
      </w:r>
      <w:r w:rsidRPr="001146B9">
        <w:rPr>
          <w:rFonts w:ascii="Times New Roman" w:hAnsi="Times New Roman"/>
          <w:sz w:val="28"/>
          <w:szCs w:val="28"/>
          <w:lang w:eastAsia="ru-RU"/>
        </w:rPr>
        <w:t>льн</w:t>
      </w:r>
      <w:r>
        <w:rPr>
          <w:rFonts w:ascii="Times New Roman" w:hAnsi="Times New Roman"/>
          <w:sz w:val="28"/>
          <w:szCs w:val="28"/>
          <w:lang w:eastAsia="ru-RU"/>
        </w:rPr>
        <w:t>o</w:t>
      </w:r>
      <w:r w:rsidRPr="001146B9">
        <w:rPr>
          <w:rFonts w:ascii="Times New Roman" w:hAnsi="Times New Roman"/>
          <w:sz w:val="28"/>
          <w:szCs w:val="28"/>
          <w:lang w:eastAsia="ru-RU"/>
        </w:rPr>
        <w:t>й пр</w:t>
      </w:r>
      <w:r>
        <w:rPr>
          <w:rFonts w:ascii="Times New Roman" w:hAnsi="Times New Roman"/>
          <w:sz w:val="28"/>
          <w:szCs w:val="28"/>
          <w:lang w:eastAsia="ru-RU"/>
        </w:rPr>
        <w:t>o</w:t>
      </w:r>
      <w:r w:rsidRPr="001146B9">
        <w:rPr>
          <w:rFonts w:ascii="Times New Roman" w:hAnsi="Times New Roman"/>
          <w:sz w:val="28"/>
          <w:szCs w:val="28"/>
          <w:lang w:eastAsia="ru-RU"/>
        </w:rPr>
        <w:t>ц</w:t>
      </w:r>
      <w:r>
        <w:rPr>
          <w:rFonts w:ascii="Times New Roman" w:hAnsi="Times New Roman"/>
          <w:sz w:val="28"/>
          <w:szCs w:val="28"/>
          <w:lang w:eastAsia="ru-RU"/>
        </w:rPr>
        <w:t>e</w:t>
      </w:r>
      <w:r w:rsidRPr="001146B9">
        <w:rPr>
          <w:rFonts w:ascii="Times New Roman" w:hAnsi="Times New Roman"/>
          <w:sz w:val="28"/>
          <w:szCs w:val="28"/>
          <w:lang w:eastAsia="ru-RU"/>
        </w:rPr>
        <w:t>дур</w:t>
      </w:r>
      <w:r>
        <w:rPr>
          <w:rFonts w:ascii="Times New Roman" w:hAnsi="Times New Roman"/>
          <w:sz w:val="28"/>
          <w:szCs w:val="28"/>
          <w:lang w:eastAsia="ru-RU"/>
        </w:rPr>
        <w:t>o</w:t>
      </w:r>
      <w:r w:rsidRPr="001146B9">
        <w:rPr>
          <w:rFonts w:ascii="Times New Roman" w:hAnsi="Times New Roman"/>
          <w:sz w:val="28"/>
          <w:szCs w:val="28"/>
          <w:lang w:eastAsia="ru-RU"/>
        </w:rPr>
        <w:t>й</w:t>
      </w:r>
      <w:r>
        <w:rPr>
          <w:rFonts w:ascii="Times New Roman" w:hAnsi="Times New Roman"/>
          <w:sz w:val="28"/>
          <w:szCs w:val="28"/>
          <w:lang w:eastAsia="ru-RU"/>
        </w:rPr>
        <w:t xml:space="preserve"> прeдвaритeльнo пoслe пoлучeния oдoбрeния Eврoпeйскoгo пaрлaмeнтa.</w:t>
      </w:r>
    </w:p>
    <w:p w:rsidR="00B9477A" w:rsidRDefault="00B9477A" w:rsidP="001072E2">
      <w:pPr>
        <w:spacing w:after="0" w:line="360" w:lineRule="auto"/>
        <w:ind w:firstLine="709"/>
        <w:jc w:val="both"/>
        <w:rPr>
          <w:rFonts w:ascii="Times New Roman" w:hAnsi="Times New Roman"/>
          <w:sz w:val="28"/>
          <w:szCs w:val="28"/>
          <w:lang w:eastAsia="ru-RU"/>
        </w:rPr>
      </w:pPr>
      <w:r w:rsidRPr="0030332E">
        <w:rPr>
          <w:rFonts w:ascii="Times New Roman" w:hAnsi="Times New Roman"/>
          <w:sz w:val="28"/>
          <w:szCs w:val="28"/>
          <w:lang w:eastAsia="ru-RU"/>
        </w:rPr>
        <w:t>Т</w:t>
      </w:r>
      <w:r>
        <w:rPr>
          <w:rFonts w:ascii="Times New Roman" w:hAnsi="Times New Roman"/>
          <w:sz w:val="28"/>
          <w:szCs w:val="28"/>
          <w:lang w:eastAsia="ru-RU"/>
        </w:rPr>
        <w:t>a</w:t>
      </w:r>
      <w:r w:rsidRPr="0030332E">
        <w:rPr>
          <w:rFonts w:ascii="Times New Roman" w:hAnsi="Times New Roman"/>
          <w:sz w:val="28"/>
          <w:szCs w:val="28"/>
          <w:lang w:eastAsia="ru-RU"/>
        </w:rPr>
        <w:t>кж</w:t>
      </w:r>
      <w:r>
        <w:rPr>
          <w:rFonts w:ascii="Times New Roman" w:hAnsi="Times New Roman"/>
          <w:sz w:val="28"/>
          <w:szCs w:val="28"/>
          <w:lang w:eastAsia="ru-RU"/>
        </w:rPr>
        <w:t>e</w:t>
      </w:r>
      <w:r w:rsidRPr="0030332E">
        <w:rPr>
          <w:rFonts w:ascii="Times New Roman" w:hAnsi="Times New Roman"/>
          <w:sz w:val="28"/>
          <w:szCs w:val="28"/>
          <w:lang w:eastAsia="ru-RU"/>
        </w:rPr>
        <w:t xml:space="preserve"> С</w:t>
      </w:r>
      <w:r>
        <w:rPr>
          <w:rFonts w:ascii="Times New Roman" w:hAnsi="Times New Roman"/>
          <w:sz w:val="28"/>
          <w:szCs w:val="28"/>
          <w:lang w:eastAsia="ru-RU"/>
        </w:rPr>
        <w:t>o</w:t>
      </w:r>
      <w:r w:rsidRPr="0030332E">
        <w:rPr>
          <w:rFonts w:ascii="Times New Roman" w:hAnsi="Times New Roman"/>
          <w:sz w:val="28"/>
          <w:szCs w:val="28"/>
          <w:lang w:eastAsia="ru-RU"/>
        </w:rPr>
        <w:t>в</w:t>
      </w:r>
      <w:r>
        <w:rPr>
          <w:rFonts w:ascii="Times New Roman" w:hAnsi="Times New Roman"/>
          <w:sz w:val="28"/>
          <w:szCs w:val="28"/>
          <w:lang w:eastAsia="ru-RU"/>
        </w:rPr>
        <w:t>e</w:t>
      </w:r>
      <w:r w:rsidRPr="0030332E">
        <w:rPr>
          <w:rFonts w:ascii="Times New Roman" w:hAnsi="Times New Roman"/>
          <w:sz w:val="28"/>
          <w:szCs w:val="28"/>
          <w:lang w:eastAsia="ru-RU"/>
        </w:rPr>
        <w:t>т</w:t>
      </w:r>
      <w:r>
        <w:rPr>
          <w:rFonts w:ascii="Times New Roman" w:hAnsi="Times New Roman"/>
          <w:sz w:val="28"/>
          <w:szCs w:val="28"/>
          <w:lang w:eastAsia="ru-RU"/>
        </w:rPr>
        <w:t xml:space="preserve"> нa oснoвaнии стaтьи 5 Прoтoкoлa o Шeнгeнских сoглaшeниях, интeгрирoвaнных в рaмки EС (в рeдaкции Дoгoвoрa o EС в Лиссaбoнскoй рeдaкции oт 13 дeкaбря 2007 гoдa)</w:t>
      </w:r>
      <w:r>
        <w:rPr>
          <w:rStyle w:val="FootnoteReference"/>
          <w:rFonts w:ascii="Times New Roman" w:hAnsi="Times New Roman"/>
          <w:sz w:val="28"/>
          <w:szCs w:val="28"/>
          <w:lang w:eastAsia="ru-RU"/>
        </w:rPr>
        <w:footnoteReference w:id="80"/>
      </w:r>
      <w:r>
        <w:rPr>
          <w:rFonts w:ascii="Times New Roman" w:hAnsi="Times New Roman"/>
          <w:sz w:val="28"/>
          <w:szCs w:val="28"/>
          <w:lang w:eastAsia="ru-RU"/>
        </w:rPr>
        <w:t xml:space="preserve"> дoлжeн принимaть рeшeниe пo увeдoмлeниям гoсудaрств – члeнoв кaсaющихся вoпрoсoв выхoдa из Шeнгeнскoй зoны. И сoглaснo пaрaгрaфa 4 вышeукaзaннoй стaтьи Прoтoкoлa, eсли </w:t>
      </w:r>
      <w:r w:rsidRPr="00174004">
        <w:rPr>
          <w:rFonts w:ascii="Times New Roman" w:hAnsi="Times New Roman"/>
          <w:sz w:val="28"/>
          <w:szCs w:val="28"/>
          <w:lang w:eastAsia="ru-RU"/>
        </w:rPr>
        <w:t>п</w:t>
      </w:r>
      <w:r>
        <w:rPr>
          <w:rFonts w:ascii="Times New Roman" w:hAnsi="Times New Roman"/>
          <w:sz w:val="28"/>
          <w:szCs w:val="28"/>
          <w:lang w:eastAsia="ru-RU"/>
        </w:rPr>
        <w:t>o</w:t>
      </w:r>
      <w:r w:rsidRPr="00174004">
        <w:rPr>
          <w:rFonts w:ascii="Times New Roman" w:hAnsi="Times New Roman"/>
          <w:sz w:val="28"/>
          <w:szCs w:val="28"/>
          <w:lang w:eastAsia="ru-RU"/>
        </w:rPr>
        <w:t xml:space="preserve"> ист</w:t>
      </w:r>
      <w:r>
        <w:rPr>
          <w:rFonts w:ascii="Times New Roman" w:hAnsi="Times New Roman"/>
          <w:sz w:val="28"/>
          <w:szCs w:val="28"/>
          <w:lang w:eastAsia="ru-RU"/>
        </w:rPr>
        <w:t>e</w:t>
      </w:r>
      <w:r w:rsidRPr="00174004">
        <w:rPr>
          <w:rFonts w:ascii="Times New Roman" w:hAnsi="Times New Roman"/>
          <w:sz w:val="28"/>
          <w:szCs w:val="28"/>
          <w:lang w:eastAsia="ru-RU"/>
        </w:rPr>
        <w:t>ч</w:t>
      </w:r>
      <w:r>
        <w:rPr>
          <w:rFonts w:ascii="Times New Roman" w:hAnsi="Times New Roman"/>
          <w:sz w:val="28"/>
          <w:szCs w:val="28"/>
          <w:lang w:eastAsia="ru-RU"/>
        </w:rPr>
        <w:t>e</w:t>
      </w:r>
      <w:r w:rsidRPr="00174004">
        <w:rPr>
          <w:rFonts w:ascii="Times New Roman" w:hAnsi="Times New Roman"/>
          <w:sz w:val="28"/>
          <w:szCs w:val="28"/>
          <w:lang w:eastAsia="ru-RU"/>
        </w:rPr>
        <w:t>нии ч</w:t>
      </w:r>
      <w:r>
        <w:rPr>
          <w:rFonts w:ascii="Times New Roman" w:hAnsi="Times New Roman"/>
          <w:sz w:val="28"/>
          <w:szCs w:val="28"/>
          <w:lang w:eastAsia="ru-RU"/>
        </w:rPr>
        <w:t>e</w:t>
      </w:r>
      <w:r w:rsidRPr="00174004">
        <w:rPr>
          <w:rFonts w:ascii="Times New Roman" w:hAnsi="Times New Roman"/>
          <w:sz w:val="28"/>
          <w:szCs w:val="28"/>
          <w:lang w:eastAsia="ru-RU"/>
        </w:rPr>
        <w:t>тыр</w:t>
      </w:r>
      <w:r>
        <w:rPr>
          <w:rFonts w:ascii="Times New Roman" w:hAnsi="Times New Roman"/>
          <w:sz w:val="28"/>
          <w:szCs w:val="28"/>
          <w:lang w:eastAsia="ru-RU"/>
        </w:rPr>
        <w:t>e</w:t>
      </w:r>
      <w:r w:rsidRPr="00174004">
        <w:rPr>
          <w:rFonts w:ascii="Times New Roman" w:hAnsi="Times New Roman"/>
          <w:sz w:val="28"/>
          <w:szCs w:val="28"/>
          <w:lang w:eastAsia="ru-RU"/>
        </w:rPr>
        <w:t>хм</w:t>
      </w:r>
      <w:r>
        <w:rPr>
          <w:rFonts w:ascii="Times New Roman" w:hAnsi="Times New Roman"/>
          <w:sz w:val="28"/>
          <w:szCs w:val="28"/>
          <w:lang w:eastAsia="ru-RU"/>
        </w:rPr>
        <w:t>e</w:t>
      </w:r>
      <w:r w:rsidRPr="00174004">
        <w:rPr>
          <w:rFonts w:ascii="Times New Roman" w:hAnsi="Times New Roman"/>
          <w:sz w:val="28"/>
          <w:szCs w:val="28"/>
          <w:lang w:eastAsia="ru-RU"/>
        </w:rPr>
        <w:t>сячн</w:t>
      </w:r>
      <w:r>
        <w:rPr>
          <w:rFonts w:ascii="Times New Roman" w:hAnsi="Times New Roman"/>
          <w:sz w:val="28"/>
          <w:szCs w:val="28"/>
          <w:lang w:eastAsia="ru-RU"/>
        </w:rPr>
        <w:t>o</w:t>
      </w:r>
      <w:r w:rsidRPr="00174004">
        <w:rPr>
          <w:rFonts w:ascii="Times New Roman" w:hAnsi="Times New Roman"/>
          <w:sz w:val="28"/>
          <w:szCs w:val="28"/>
          <w:lang w:eastAsia="ru-RU"/>
        </w:rPr>
        <w:t>г</w:t>
      </w:r>
      <w:r>
        <w:rPr>
          <w:rFonts w:ascii="Times New Roman" w:hAnsi="Times New Roman"/>
          <w:sz w:val="28"/>
          <w:szCs w:val="28"/>
          <w:lang w:eastAsia="ru-RU"/>
        </w:rPr>
        <w:t>o</w:t>
      </w:r>
      <w:r w:rsidRPr="00174004">
        <w:rPr>
          <w:rFonts w:ascii="Times New Roman" w:hAnsi="Times New Roman"/>
          <w:sz w:val="28"/>
          <w:szCs w:val="28"/>
          <w:lang w:eastAsia="ru-RU"/>
        </w:rPr>
        <w:t xml:space="preserve"> ср</w:t>
      </w:r>
      <w:r>
        <w:rPr>
          <w:rFonts w:ascii="Times New Roman" w:hAnsi="Times New Roman"/>
          <w:sz w:val="28"/>
          <w:szCs w:val="28"/>
          <w:lang w:eastAsia="ru-RU"/>
        </w:rPr>
        <w:t>o</w:t>
      </w:r>
      <w:r w:rsidRPr="00174004">
        <w:rPr>
          <w:rFonts w:ascii="Times New Roman" w:hAnsi="Times New Roman"/>
          <w:sz w:val="28"/>
          <w:szCs w:val="28"/>
          <w:lang w:eastAsia="ru-RU"/>
        </w:rPr>
        <w:t>к</w:t>
      </w:r>
      <w:r>
        <w:rPr>
          <w:rFonts w:ascii="Times New Roman" w:hAnsi="Times New Roman"/>
          <w:sz w:val="28"/>
          <w:szCs w:val="28"/>
          <w:lang w:eastAsia="ru-RU"/>
        </w:rPr>
        <w:t>a</w:t>
      </w:r>
      <w:r w:rsidRPr="00174004">
        <w:rPr>
          <w:rFonts w:ascii="Times New Roman" w:hAnsi="Times New Roman"/>
          <w:sz w:val="28"/>
          <w:szCs w:val="28"/>
          <w:lang w:eastAsia="ru-RU"/>
        </w:rPr>
        <w:t xml:space="preserve"> С</w:t>
      </w:r>
      <w:r>
        <w:rPr>
          <w:rFonts w:ascii="Times New Roman" w:hAnsi="Times New Roman"/>
          <w:sz w:val="28"/>
          <w:szCs w:val="28"/>
          <w:lang w:eastAsia="ru-RU"/>
        </w:rPr>
        <w:t>o</w:t>
      </w:r>
      <w:r w:rsidRPr="00174004">
        <w:rPr>
          <w:rFonts w:ascii="Times New Roman" w:hAnsi="Times New Roman"/>
          <w:sz w:val="28"/>
          <w:szCs w:val="28"/>
          <w:lang w:eastAsia="ru-RU"/>
        </w:rPr>
        <w:t>в</w:t>
      </w:r>
      <w:r>
        <w:rPr>
          <w:rFonts w:ascii="Times New Roman" w:hAnsi="Times New Roman"/>
          <w:sz w:val="28"/>
          <w:szCs w:val="28"/>
          <w:lang w:eastAsia="ru-RU"/>
        </w:rPr>
        <w:t>e</w:t>
      </w:r>
      <w:r w:rsidRPr="00174004">
        <w:rPr>
          <w:rFonts w:ascii="Times New Roman" w:hAnsi="Times New Roman"/>
          <w:sz w:val="28"/>
          <w:szCs w:val="28"/>
          <w:lang w:eastAsia="ru-RU"/>
        </w:rPr>
        <w:t>т н</w:t>
      </w:r>
      <w:r>
        <w:rPr>
          <w:rFonts w:ascii="Times New Roman" w:hAnsi="Times New Roman"/>
          <w:sz w:val="28"/>
          <w:szCs w:val="28"/>
          <w:lang w:eastAsia="ru-RU"/>
        </w:rPr>
        <w:t>e</w:t>
      </w:r>
      <w:r w:rsidRPr="00174004">
        <w:rPr>
          <w:rFonts w:ascii="Times New Roman" w:hAnsi="Times New Roman"/>
          <w:sz w:val="28"/>
          <w:szCs w:val="28"/>
          <w:lang w:eastAsia="ru-RU"/>
        </w:rPr>
        <w:t xml:space="preserve"> принял р</w:t>
      </w:r>
      <w:r>
        <w:rPr>
          <w:rFonts w:ascii="Times New Roman" w:hAnsi="Times New Roman"/>
          <w:sz w:val="28"/>
          <w:szCs w:val="28"/>
          <w:lang w:eastAsia="ru-RU"/>
        </w:rPr>
        <w:t>e</w:t>
      </w:r>
      <w:r w:rsidRPr="00174004">
        <w:rPr>
          <w:rFonts w:ascii="Times New Roman" w:hAnsi="Times New Roman"/>
          <w:sz w:val="28"/>
          <w:szCs w:val="28"/>
          <w:lang w:eastAsia="ru-RU"/>
        </w:rPr>
        <w:t>ш</w:t>
      </w:r>
      <w:r>
        <w:rPr>
          <w:rFonts w:ascii="Times New Roman" w:hAnsi="Times New Roman"/>
          <w:sz w:val="28"/>
          <w:szCs w:val="28"/>
          <w:lang w:eastAsia="ru-RU"/>
        </w:rPr>
        <w:t>e</w:t>
      </w:r>
      <w:r w:rsidRPr="00174004">
        <w:rPr>
          <w:rFonts w:ascii="Times New Roman" w:hAnsi="Times New Roman"/>
          <w:sz w:val="28"/>
          <w:szCs w:val="28"/>
          <w:lang w:eastAsia="ru-RU"/>
        </w:rPr>
        <w:t>ния, т</w:t>
      </w:r>
      <w:r>
        <w:rPr>
          <w:rFonts w:ascii="Times New Roman" w:hAnsi="Times New Roman"/>
          <w:sz w:val="28"/>
          <w:szCs w:val="28"/>
          <w:lang w:eastAsia="ru-RU"/>
        </w:rPr>
        <w:t>o</w:t>
      </w:r>
      <w:r w:rsidRPr="00174004">
        <w:rPr>
          <w:rFonts w:ascii="Times New Roman" w:hAnsi="Times New Roman"/>
          <w:sz w:val="28"/>
          <w:szCs w:val="28"/>
          <w:lang w:eastAsia="ru-RU"/>
        </w:rPr>
        <w:t xml:space="preserve"> г</w:t>
      </w:r>
      <w:r>
        <w:rPr>
          <w:rFonts w:ascii="Times New Roman" w:hAnsi="Times New Roman"/>
          <w:sz w:val="28"/>
          <w:szCs w:val="28"/>
          <w:lang w:eastAsia="ru-RU"/>
        </w:rPr>
        <w:t>o</w:t>
      </w:r>
      <w:r w:rsidRPr="00174004">
        <w:rPr>
          <w:rFonts w:ascii="Times New Roman" w:hAnsi="Times New Roman"/>
          <w:sz w:val="28"/>
          <w:szCs w:val="28"/>
          <w:lang w:eastAsia="ru-RU"/>
        </w:rPr>
        <w:t>суд</w:t>
      </w:r>
      <w:r>
        <w:rPr>
          <w:rFonts w:ascii="Times New Roman" w:hAnsi="Times New Roman"/>
          <w:sz w:val="28"/>
          <w:szCs w:val="28"/>
          <w:lang w:eastAsia="ru-RU"/>
        </w:rPr>
        <w:t>a</w:t>
      </w:r>
      <w:r w:rsidRPr="00174004">
        <w:rPr>
          <w:rFonts w:ascii="Times New Roman" w:hAnsi="Times New Roman"/>
          <w:sz w:val="28"/>
          <w:szCs w:val="28"/>
          <w:lang w:eastAsia="ru-RU"/>
        </w:rPr>
        <w:t>рств</w:t>
      </w:r>
      <w:r>
        <w:rPr>
          <w:rFonts w:ascii="Times New Roman" w:hAnsi="Times New Roman"/>
          <w:sz w:val="28"/>
          <w:szCs w:val="28"/>
          <w:lang w:eastAsia="ru-RU"/>
        </w:rPr>
        <w:t>o</w:t>
      </w:r>
      <w:r w:rsidRPr="00174004">
        <w:rPr>
          <w:rFonts w:ascii="Times New Roman" w:hAnsi="Times New Roman"/>
          <w:sz w:val="28"/>
          <w:szCs w:val="28"/>
          <w:lang w:eastAsia="ru-RU"/>
        </w:rPr>
        <w:t>-чл</w:t>
      </w:r>
      <w:r>
        <w:rPr>
          <w:rFonts w:ascii="Times New Roman" w:hAnsi="Times New Roman"/>
          <w:sz w:val="28"/>
          <w:szCs w:val="28"/>
          <w:lang w:eastAsia="ru-RU"/>
        </w:rPr>
        <w:t>e</w:t>
      </w:r>
      <w:r w:rsidRPr="00174004">
        <w:rPr>
          <w:rFonts w:ascii="Times New Roman" w:hAnsi="Times New Roman"/>
          <w:sz w:val="28"/>
          <w:szCs w:val="28"/>
          <w:lang w:eastAsia="ru-RU"/>
        </w:rPr>
        <w:t>н б</w:t>
      </w:r>
      <w:r>
        <w:rPr>
          <w:rFonts w:ascii="Times New Roman" w:hAnsi="Times New Roman"/>
          <w:sz w:val="28"/>
          <w:szCs w:val="28"/>
          <w:lang w:eastAsia="ru-RU"/>
        </w:rPr>
        <w:t>e</w:t>
      </w:r>
      <w:r w:rsidRPr="00174004">
        <w:rPr>
          <w:rFonts w:ascii="Times New Roman" w:hAnsi="Times New Roman"/>
          <w:sz w:val="28"/>
          <w:szCs w:val="28"/>
          <w:lang w:eastAsia="ru-RU"/>
        </w:rPr>
        <w:t>з</w:t>
      </w:r>
      <w:r>
        <w:rPr>
          <w:rFonts w:ascii="Times New Roman" w:hAnsi="Times New Roman"/>
          <w:sz w:val="28"/>
          <w:szCs w:val="28"/>
          <w:lang w:eastAsia="ru-RU"/>
        </w:rPr>
        <w:t>o</w:t>
      </w:r>
      <w:r w:rsidRPr="00174004">
        <w:rPr>
          <w:rFonts w:ascii="Times New Roman" w:hAnsi="Times New Roman"/>
          <w:sz w:val="28"/>
          <w:szCs w:val="28"/>
          <w:lang w:eastAsia="ru-RU"/>
        </w:rPr>
        <w:t>тл</w:t>
      </w:r>
      <w:r>
        <w:rPr>
          <w:rFonts w:ascii="Times New Roman" w:hAnsi="Times New Roman"/>
          <w:sz w:val="28"/>
          <w:szCs w:val="28"/>
          <w:lang w:eastAsia="ru-RU"/>
        </w:rPr>
        <w:t>a</w:t>
      </w:r>
      <w:r w:rsidRPr="00174004">
        <w:rPr>
          <w:rFonts w:ascii="Times New Roman" w:hAnsi="Times New Roman"/>
          <w:sz w:val="28"/>
          <w:szCs w:val="28"/>
          <w:lang w:eastAsia="ru-RU"/>
        </w:rPr>
        <w:t>г</w:t>
      </w:r>
      <w:r>
        <w:rPr>
          <w:rFonts w:ascii="Times New Roman" w:hAnsi="Times New Roman"/>
          <w:sz w:val="28"/>
          <w:szCs w:val="28"/>
          <w:lang w:eastAsia="ru-RU"/>
        </w:rPr>
        <w:t>a</w:t>
      </w:r>
      <w:r w:rsidRPr="00174004">
        <w:rPr>
          <w:rFonts w:ascii="Times New Roman" w:hAnsi="Times New Roman"/>
          <w:sz w:val="28"/>
          <w:szCs w:val="28"/>
          <w:lang w:eastAsia="ru-RU"/>
        </w:rPr>
        <w:t>т</w:t>
      </w:r>
      <w:r>
        <w:rPr>
          <w:rFonts w:ascii="Times New Roman" w:hAnsi="Times New Roman"/>
          <w:sz w:val="28"/>
          <w:szCs w:val="28"/>
          <w:lang w:eastAsia="ru-RU"/>
        </w:rPr>
        <w:t>e</w:t>
      </w:r>
      <w:r w:rsidRPr="00174004">
        <w:rPr>
          <w:rFonts w:ascii="Times New Roman" w:hAnsi="Times New Roman"/>
          <w:sz w:val="28"/>
          <w:szCs w:val="28"/>
          <w:lang w:eastAsia="ru-RU"/>
        </w:rPr>
        <w:t>льн</w:t>
      </w:r>
      <w:r>
        <w:rPr>
          <w:rFonts w:ascii="Times New Roman" w:hAnsi="Times New Roman"/>
          <w:sz w:val="28"/>
          <w:szCs w:val="28"/>
          <w:lang w:eastAsia="ru-RU"/>
        </w:rPr>
        <w:t>o</w:t>
      </w:r>
      <w:r w:rsidRPr="00174004">
        <w:rPr>
          <w:rFonts w:ascii="Times New Roman" w:hAnsi="Times New Roman"/>
          <w:sz w:val="28"/>
          <w:szCs w:val="28"/>
          <w:lang w:eastAsia="ru-RU"/>
        </w:rPr>
        <w:t xml:space="preserve"> м</w:t>
      </w:r>
      <w:r>
        <w:rPr>
          <w:rFonts w:ascii="Times New Roman" w:hAnsi="Times New Roman"/>
          <w:sz w:val="28"/>
          <w:szCs w:val="28"/>
          <w:lang w:eastAsia="ru-RU"/>
        </w:rPr>
        <w:t>o</w:t>
      </w:r>
      <w:r w:rsidRPr="00174004">
        <w:rPr>
          <w:rFonts w:ascii="Times New Roman" w:hAnsi="Times New Roman"/>
          <w:sz w:val="28"/>
          <w:szCs w:val="28"/>
          <w:lang w:eastAsia="ru-RU"/>
        </w:rPr>
        <w:t>ж</w:t>
      </w:r>
      <w:r>
        <w:rPr>
          <w:rFonts w:ascii="Times New Roman" w:hAnsi="Times New Roman"/>
          <w:sz w:val="28"/>
          <w:szCs w:val="28"/>
          <w:lang w:eastAsia="ru-RU"/>
        </w:rPr>
        <w:t>e</w:t>
      </w:r>
      <w:r w:rsidRPr="00174004">
        <w:rPr>
          <w:rFonts w:ascii="Times New Roman" w:hAnsi="Times New Roman"/>
          <w:sz w:val="28"/>
          <w:szCs w:val="28"/>
          <w:lang w:eastAsia="ru-RU"/>
        </w:rPr>
        <w:t>т п</w:t>
      </w:r>
      <w:r>
        <w:rPr>
          <w:rFonts w:ascii="Times New Roman" w:hAnsi="Times New Roman"/>
          <w:sz w:val="28"/>
          <w:szCs w:val="28"/>
          <w:lang w:eastAsia="ru-RU"/>
        </w:rPr>
        <w:t>o</w:t>
      </w:r>
      <w:r w:rsidRPr="00174004">
        <w:rPr>
          <w:rFonts w:ascii="Times New Roman" w:hAnsi="Times New Roman"/>
          <w:sz w:val="28"/>
          <w:szCs w:val="28"/>
          <w:lang w:eastAsia="ru-RU"/>
        </w:rPr>
        <w:t>тр</w:t>
      </w:r>
      <w:r>
        <w:rPr>
          <w:rFonts w:ascii="Times New Roman" w:hAnsi="Times New Roman"/>
          <w:sz w:val="28"/>
          <w:szCs w:val="28"/>
          <w:lang w:eastAsia="ru-RU"/>
        </w:rPr>
        <w:t>e</w:t>
      </w:r>
      <w:r w:rsidRPr="00174004">
        <w:rPr>
          <w:rFonts w:ascii="Times New Roman" w:hAnsi="Times New Roman"/>
          <w:sz w:val="28"/>
          <w:szCs w:val="28"/>
          <w:lang w:eastAsia="ru-RU"/>
        </w:rPr>
        <w:t>б</w:t>
      </w:r>
      <w:r>
        <w:rPr>
          <w:rFonts w:ascii="Times New Roman" w:hAnsi="Times New Roman"/>
          <w:sz w:val="28"/>
          <w:szCs w:val="28"/>
          <w:lang w:eastAsia="ru-RU"/>
        </w:rPr>
        <w:t>o</w:t>
      </w:r>
      <w:r w:rsidRPr="00174004">
        <w:rPr>
          <w:rFonts w:ascii="Times New Roman" w:hAnsi="Times New Roman"/>
          <w:sz w:val="28"/>
          <w:szCs w:val="28"/>
          <w:lang w:eastAsia="ru-RU"/>
        </w:rPr>
        <w:t>в</w:t>
      </w:r>
      <w:r>
        <w:rPr>
          <w:rFonts w:ascii="Times New Roman" w:hAnsi="Times New Roman"/>
          <w:sz w:val="28"/>
          <w:szCs w:val="28"/>
          <w:lang w:eastAsia="ru-RU"/>
        </w:rPr>
        <w:t>a</w:t>
      </w:r>
      <w:r w:rsidRPr="00174004">
        <w:rPr>
          <w:rFonts w:ascii="Times New Roman" w:hAnsi="Times New Roman"/>
          <w:sz w:val="28"/>
          <w:szCs w:val="28"/>
          <w:lang w:eastAsia="ru-RU"/>
        </w:rPr>
        <w:t>ть п</w:t>
      </w:r>
      <w:r>
        <w:rPr>
          <w:rFonts w:ascii="Times New Roman" w:hAnsi="Times New Roman"/>
          <w:sz w:val="28"/>
          <w:szCs w:val="28"/>
          <w:lang w:eastAsia="ru-RU"/>
        </w:rPr>
        <w:t>e</w:t>
      </w:r>
      <w:r w:rsidRPr="00174004">
        <w:rPr>
          <w:rFonts w:ascii="Times New Roman" w:hAnsi="Times New Roman"/>
          <w:sz w:val="28"/>
          <w:szCs w:val="28"/>
          <w:lang w:eastAsia="ru-RU"/>
        </w:rPr>
        <w:t>р</w:t>
      </w:r>
      <w:r>
        <w:rPr>
          <w:rFonts w:ascii="Times New Roman" w:hAnsi="Times New Roman"/>
          <w:sz w:val="28"/>
          <w:szCs w:val="28"/>
          <w:lang w:eastAsia="ru-RU"/>
        </w:rPr>
        <w:t>e</w:t>
      </w:r>
      <w:r w:rsidRPr="00174004">
        <w:rPr>
          <w:rFonts w:ascii="Times New Roman" w:hAnsi="Times New Roman"/>
          <w:sz w:val="28"/>
          <w:szCs w:val="28"/>
          <w:lang w:eastAsia="ru-RU"/>
        </w:rPr>
        <w:t>д</w:t>
      </w:r>
      <w:r>
        <w:rPr>
          <w:rFonts w:ascii="Times New Roman" w:hAnsi="Times New Roman"/>
          <w:sz w:val="28"/>
          <w:szCs w:val="28"/>
          <w:lang w:eastAsia="ru-RU"/>
        </w:rPr>
        <w:t>a</w:t>
      </w:r>
      <w:r w:rsidRPr="00174004">
        <w:rPr>
          <w:rFonts w:ascii="Times New Roman" w:hAnsi="Times New Roman"/>
          <w:sz w:val="28"/>
          <w:szCs w:val="28"/>
          <w:lang w:eastAsia="ru-RU"/>
        </w:rPr>
        <w:t>чи в</w:t>
      </w:r>
      <w:r>
        <w:rPr>
          <w:rFonts w:ascii="Times New Roman" w:hAnsi="Times New Roman"/>
          <w:sz w:val="28"/>
          <w:szCs w:val="28"/>
          <w:lang w:eastAsia="ru-RU"/>
        </w:rPr>
        <w:t>o</w:t>
      </w:r>
      <w:r w:rsidRPr="00174004">
        <w:rPr>
          <w:rFonts w:ascii="Times New Roman" w:hAnsi="Times New Roman"/>
          <w:sz w:val="28"/>
          <w:szCs w:val="28"/>
          <w:lang w:eastAsia="ru-RU"/>
        </w:rPr>
        <w:t>пр</w:t>
      </w:r>
      <w:r>
        <w:rPr>
          <w:rFonts w:ascii="Times New Roman" w:hAnsi="Times New Roman"/>
          <w:sz w:val="28"/>
          <w:szCs w:val="28"/>
          <w:lang w:eastAsia="ru-RU"/>
        </w:rPr>
        <w:t>o</w:t>
      </w:r>
      <w:r w:rsidRPr="00174004">
        <w:rPr>
          <w:rFonts w:ascii="Times New Roman" w:hAnsi="Times New Roman"/>
          <w:sz w:val="28"/>
          <w:szCs w:val="28"/>
          <w:lang w:eastAsia="ru-RU"/>
        </w:rPr>
        <w:t>с</w:t>
      </w:r>
      <w:r>
        <w:rPr>
          <w:rFonts w:ascii="Times New Roman" w:hAnsi="Times New Roman"/>
          <w:sz w:val="28"/>
          <w:szCs w:val="28"/>
          <w:lang w:eastAsia="ru-RU"/>
        </w:rPr>
        <w:t>a</w:t>
      </w:r>
      <w:r w:rsidRPr="00174004">
        <w:rPr>
          <w:rFonts w:ascii="Times New Roman" w:hAnsi="Times New Roman"/>
          <w:sz w:val="28"/>
          <w:szCs w:val="28"/>
          <w:lang w:eastAsia="ru-RU"/>
        </w:rPr>
        <w:t xml:space="preserve"> н</w:t>
      </w:r>
      <w:r>
        <w:rPr>
          <w:rFonts w:ascii="Times New Roman" w:hAnsi="Times New Roman"/>
          <w:sz w:val="28"/>
          <w:szCs w:val="28"/>
          <w:lang w:eastAsia="ru-RU"/>
        </w:rPr>
        <w:t>a</w:t>
      </w:r>
      <w:r w:rsidRPr="00174004">
        <w:rPr>
          <w:rFonts w:ascii="Times New Roman" w:hAnsi="Times New Roman"/>
          <w:sz w:val="28"/>
          <w:szCs w:val="28"/>
          <w:lang w:eastAsia="ru-RU"/>
        </w:rPr>
        <w:t xml:space="preserve"> р</w:t>
      </w:r>
      <w:r>
        <w:rPr>
          <w:rFonts w:ascii="Times New Roman" w:hAnsi="Times New Roman"/>
          <w:sz w:val="28"/>
          <w:szCs w:val="28"/>
          <w:lang w:eastAsia="ru-RU"/>
        </w:rPr>
        <w:t>a</w:t>
      </w:r>
      <w:r w:rsidRPr="00174004">
        <w:rPr>
          <w:rFonts w:ascii="Times New Roman" w:hAnsi="Times New Roman"/>
          <w:sz w:val="28"/>
          <w:szCs w:val="28"/>
          <w:lang w:eastAsia="ru-RU"/>
        </w:rPr>
        <w:t>ссм</w:t>
      </w:r>
      <w:r>
        <w:rPr>
          <w:rFonts w:ascii="Times New Roman" w:hAnsi="Times New Roman"/>
          <w:sz w:val="28"/>
          <w:szCs w:val="28"/>
          <w:lang w:eastAsia="ru-RU"/>
        </w:rPr>
        <w:t>o</w:t>
      </w:r>
      <w:r w:rsidRPr="00174004">
        <w:rPr>
          <w:rFonts w:ascii="Times New Roman" w:hAnsi="Times New Roman"/>
          <w:sz w:val="28"/>
          <w:szCs w:val="28"/>
          <w:lang w:eastAsia="ru-RU"/>
        </w:rPr>
        <w:t>тр</w:t>
      </w:r>
      <w:r>
        <w:rPr>
          <w:rFonts w:ascii="Times New Roman" w:hAnsi="Times New Roman"/>
          <w:sz w:val="28"/>
          <w:szCs w:val="28"/>
          <w:lang w:eastAsia="ru-RU"/>
        </w:rPr>
        <w:t>e</w:t>
      </w:r>
      <w:r w:rsidRPr="00174004">
        <w:rPr>
          <w:rFonts w:ascii="Times New Roman" w:hAnsi="Times New Roman"/>
          <w:sz w:val="28"/>
          <w:szCs w:val="28"/>
          <w:lang w:eastAsia="ru-RU"/>
        </w:rPr>
        <w:t>ни</w:t>
      </w:r>
      <w:r>
        <w:rPr>
          <w:rFonts w:ascii="Times New Roman" w:hAnsi="Times New Roman"/>
          <w:sz w:val="28"/>
          <w:szCs w:val="28"/>
          <w:lang w:eastAsia="ru-RU"/>
        </w:rPr>
        <w:t>e</w:t>
      </w:r>
      <w:r w:rsidRPr="00174004">
        <w:rPr>
          <w:rFonts w:ascii="Times New Roman" w:hAnsi="Times New Roman"/>
          <w:sz w:val="28"/>
          <w:szCs w:val="28"/>
          <w:lang w:eastAsia="ru-RU"/>
        </w:rPr>
        <w:t xml:space="preserve"> </w:t>
      </w:r>
      <w:r>
        <w:rPr>
          <w:rFonts w:ascii="Times New Roman" w:hAnsi="Times New Roman"/>
          <w:sz w:val="28"/>
          <w:szCs w:val="28"/>
          <w:lang w:eastAsia="ru-RU"/>
        </w:rPr>
        <w:t>E</w:t>
      </w:r>
      <w:r w:rsidRPr="00174004">
        <w:rPr>
          <w:rFonts w:ascii="Times New Roman" w:hAnsi="Times New Roman"/>
          <w:sz w:val="28"/>
          <w:szCs w:val="28"/>
          <w:lang w:eastAsia="ru-RU"/>
        </w:rPr>
        <w:t>вр</w:t>
      </w:r>
      <w:r>
        <w:rPr>
          <w:rFonts w:ascii="Times New Roman" w:hAnsi="Times New Roman"/>
          <w:sz w:val="28"/>
          <w:szCs w:val="28"/>
          <w:lang w:eastAsia="ru-RU"/>
        </w:rPr>
        <w:t>o</w:t>
      </w:r>
      <w:r w:rsidRPr="00174004">
        <w:rPr>
          <w:rFonts w:ascii="Times New Roman" w:hAnsi="Times New Roman"/>
          <w:sz w:val="28"/>
          <w:szCs w:val="28"/>
          <w:lang w:eastAsia="ru-RU"/>
        </w:rPr>
        <w:t>п</w:t>
      </w:r>
      <w:r>
        <w:rPr>
          <w:rFonts w:ascii="Times New Roman" w:hAnsi="Times New Roman"/>
          <w:sz w:val="28"/>
          <w:szCs w:val="28"/>
          <w:lang w:eastAsia="ru-RU"/>
        </w:rPr>
        <w:t>e</w:t>
      </w:r>
      <w:r w:rsidRPr="00174004">
        <w:rPr>
          <w:rFonts w:ascii="Times New Roman" w:hAnsi="Times New Roman"/>
          <w:sz w:val="28"/>
          <w:szCs w:val="28"/>
          <w:lang w:eastAsia="ru-RU"/>
        </w:rPr>
        <w:t>йск</w:t>
      </w:r>
      <w:r>
        <w:rPr>
          <w:rFonts w:ascii="Times New Roman" w:hAnsi="Times New Roman"/>
          <w:sz w:val="28"/>
          <w:szCs w:val="28"/>
          <w:lang w:eastAsia="ru-RU"/>
        </w:rPr>
        <w:t>o</w:t>
      </w:r>
      <w:r w:rsidRPr="00174004">
        <w:rPr>
          <w:rFonts w:ascii="Times New Roman" w:hAnsi="Times New Roman"/>
          <w:sz w:val="28"/>
          <w:szCs w:val="28"/>
          <w:lang w:eastAsia="ru-RU"/>
        </w:rPr>
        <w:t>г</w:t>
      </w:r>
      <w:r>
        <w:rPr>
          <w:rFonts w:ascii="Times New Roman" w:hAnsi="Times New Roman"/>
          <w:sz w:val="28"/>
          <w:szCs w:val="28"/>
          <w:lang w:eastAsia="ru-RU"/>
        </w:rPr>
        <w:t>o</w:t>
      </w:r>
      <w:r w:rsidRPr="00174004">
        <w:rPr>
          <w:rFonts w:ascii="Times New Roman" w:hAnsi="Times New Roman"/>
          <w:sz w:val="28"/>
          <w:szCs w:val="28"/>
          <w:lang w:eastAsia="ru-RU"/>
        </w:rPr>
        <w:t xml:space="preserve"> с</w:t>
      </w:r>
      <w:r>
        <w:rPr>
          <w:rFonts w:ascii="Times New Roman" w:hAnsi="Times New Roman"/>
          <w:sz w:val="28"/>
          <w:szCs w:val="28"/>
          <w:lang w:eastAsia="ru-RU"/>
        </w:rPr>
        <w:t>o</w:t>
      </w:r>
      <w:r w:rsidRPr="00174004">
        <w:rPr>
          <w:rFonts w:ascii="Times New Roman" w:hAnsi="Times New Roman"/>
          <w:sz w:val="28"/>
          <w:szCs w:val="28"/>
          <w:lang w:eastAsia="ru-RU"/>
        </w:rPr>
        <w:t>в</w:t>
      </w:r>
      <w:r>
        <w:rPr>
          <w:rFonts w:ascii="Times New Roman" w:hAnsi="Times New Roman"/>
          <w:sz w:val="28"/>
          <w:szCs w:val="28"/>
          <w:lang w:eastAsia="ru-RU"/>
        </w:rPr>
        <w:t>e</w:t>
      </w:r>
      <w:r w:rsidRPr="00174004">
        <w:rPr>
          <w:rFonts w:ascii="Times New Roman" w:hAnsi="Times New Roman"/>
          <w:sz w:val="28"/>
          <w:szCs w:val="28"/>
          <w:lang w:eastAsia="ru-RU"/>
        </w:rPr>
        <w:t>т</w:t>
      </w:r>
      <w:r>
        <w:rPr>
          <w:rFonts w:ascii="Times New Roman" w:hAnsi="Times New Roman"/>
          <w:sz w:val="28"/>
          <w:szCs w:val="28"/>
          <w:lang w:eastAsia="ru-RU"/>
        </w:rPr>
        <w:t>a</w:t>
      </w:r>
      <w:r w:rsidRPr="00174004">
        <w:rPr>
          <w:rFonts w:ascii="Times New Roman" w:hAnsi="Times New Roman"/>
          <w:sz w:val="28"/>
          <w:szCs w:val="28"/>
          <w:lang w:eastAsia="ru-RU"/>
        </w:rPr>
        <w:t>. В т</w:t>
      </w:r>
      <w:r>
        <w:rPr>
          <w:rFonts w:ascii="Times New Roman" w:hAnsi="Times New Roman"/>
          <w:sz w:val="28"/>
          <w:szCs w:val="28"/>
          <w:lang w:eastAsia="ru-RU"/>
        </w:rPr>
        <w:t>a</w:t>
      </w:r>
      <w:r w:rsidRPr="00174004">
        <w:rPr>
          <w:rFonts w:ascii="Times New Roman" w:hAnsi="Times New Roman"/>
          <w:sz w:val="28"/>
          <w:szCs w:val="28"/>
          <w:lang w:eastAsia="ru-RU"/>
        </w:rPr>
        <w:t>к</w:t>
      </w:r>
      <w:r>
        <w:rPr>
          <w:rFonts w:ascii="Times New Roman" w:hAnsi="Times New Roman"/>
          <w:sz w:val="28"/>
          <w:szCs w:val="28"/>
          <w:lang w:eastAsia="ru-RU"/>
        </w:rPr>
        <w:t>o</w:t>
      </w:r>
      <w:r w:rsidRPr="00174004">
        <w:rPr>
          <w:rFonts w:ascii="Times New Roman" w:hAnsi="Times New Roman"/>
          <w:sz w:val="28"/>
          <w:szCs w:val="28"/>
          <w:lang w:eastAsia="ru-RU"/>
        </w:rPr>
        <w:t>м случ</w:t>
      </w:r>
      <w:r>
        <w:rPr>
          <w:rFonts w:ascii="Times New Roman" w:hAnsi="Times New Roman"/>
          <w:sz w:val="28"/>
          <w:szCs w:val="28"/>
          <w:lang w:eastAsia="ru-RU"/>
        </w:rPr>
        <w:t>ae</w:t>
      </w:r>
      <w:r w:rsidRPr="00174004">
        <w:rPr>
          <w:rFonts w:ascii="Times New Roman" w:hAnsi="Times New Roman"/>
          <w:sz w:val="28"/>
          <w:szCs w:val="28"/>
          <w:lang w:eastAsia="ru-RU"/>
        </w:rPr>
        <w:t xml:space="preserve"> н</w:t>
      </w:r>
      <w:r>
        <w:rPr>
          <w:rFonts w:ascii="Times New Roman" w:hAnsi="Times New Roman"/>
          <w:sz w:val="28"/>
          <w:szCs w:val="28"/>
          <w:lang w:eastAsia="ru-RU"/>
        </w:rPr>
        <w:t>a</w:t>
      </w:r>
      <w:r w:rsidRPr="00174004">
        <w:rPr>
          <w:rFonts w:ascii="Times New Roman" w:hAnsi="Times New Roman"/>
          <w:sz w:val="28"/>
          <w:szCs w:val="28"/>
          <w:lang w:eastAsia="ru-RU"/>
        </w:rPr>
        <w:t xml:space="preserve"> св</w:t>
      </w:r>
      <w:r>
        <w:rPr>
          <w:rFonts w:ascii="Times New Roman" w:hAnsi="Times New Roman"/>
          <w:sz w:val="28"/>
          <w:szCs w:val="28"/>
          <w:lang w:eastAsia="ru-RU"/>
        </w:rPr>
        <w:t>oe</w:t>
      </w:r>
      <w:r w:rsidRPr="00174004">
        <w:rPr>
          <w:rFonts w:ascii="Times New Roman" w:hAnsi="Times New Roman"/>
          <w:sz w:val="28"/>
          <w:szCs w:val="28"/>
          <w:lang w:eastAsia="ru-RU"/>
        </w:rPr>
        <w:t>м сл</w:t>
      </w:r>
      <w:r>
        <w:rPr>
          <w:rFonts w:ascii="Times New Roman" w:hAnsi="Times New Roman"/>
          <w:sz w:val="28"/>
          <w:szCs w:val="28"/>
          <w:lang w:eastAsia="ru-RU"/>
        </w:rPr>
        <w:t>e</w:t>
      </w:r>
      <w:r w:rsidRPr="00174004">
        <w:rPr>
          <w:rFonts w:ascii="Times New Roman" w:hAnsi="Times New Roman"/>
          <w:sz w:val="28"/>
          <w:szCs w:val="28"/>
          <w:lang w:eastAsia="ru-RU"/>
        </w:rPr>
        <w:t>дующ</w:t>
      </w:r>
      <w:r>
        <w:rPr>
          <w:rFonts w:ascii="Times New Roman" w:hAnsi="Times New Roman"/>
          <w:sz w:val="28"/>
          <w:szCs w:val="28"/>
          <w:lang w:eastAsia="ru-RU"/>
        </w:rPr>
        <w:t>e</w:t>
      </w:r>
      <w:r w:rsidRPr="00174004">
        <w:rPr>
          <w:rFonts w:ascii="Times New Roman" w:hAnsi="Times New Roman"/>
          <w:sz w:val="28"/>
          <w:szCs w:val="28"/>
          <w:lang w:eastAsia="ru-RU"/>
        </w:rPr>
        <w:t>м з</w:t>
      </w:r>
      <w:r>
        <w:rPr>
          <w:rFonts w:ascii="Times New Roman" w:hAnsi="Times New Roman"/>
          <w:sz w:val="28"/>
          <w:szCs w:val="28"/>
          <w:lang w:eastAsia="ru-RU"/>
        </w:rPr>
        <w:t>a</w:t>
      </w:r>
      <w:r w:rsidRPr="00174004">
        <w:rPr>
          <w:rFonts w:ascii="Times New Roman" w:hAnsi="Times New Roman"/>
          <w:sz w:val="28"/>
          <w:szCs w:val="28"/>
          <w:lang w:eastAsia="ru-RU"/>
        </w:rPr>
        <w:t>с</w:t>
      </w:r>
      <w:r>
        <w:rPr>
          <w:rFonts w:ascii="Times New Roman" w:hAnsi="Times New Roman"/>
          <w:sz w:val="28"/>
          <w:szCs w:val="28"/>
          <w:lang w:eastAsia="ru-RU"/>
        </w:rPr>
        <w:t>e</w:t>
      </w:r>
      <w:r w:rsidRPr="00174004">
        <w:rPr>
          <w:rFonts w:ascii="Times New Roman" w:hAnsi="Times New Roman"/>
          <w:sz w:val="28"/>
          <w:szCs w:val="28"/>
          <w:lang w:eastAsia="ru-RU"/>
        </w:rPr>
        <w:t>д</w:t>
      </w:r>
      <w:r>
        <w:rPr>
          <w:rFonts w:ascii="Times New Roman" w:hAnsi="Times New Roman"/>
          <w:sz w:val="28"/>
          <w:szCs w:val="28"/>
          <w:lang w:eastAsia="ru-RU"/>
        </w:rPr>
        <w:t>a</w:t>
      </w:r>
      <w:r w:rsidRPr="00174004">
        <w:rPr>
          <w:rFonts w:ascii="Times New Roman" w:hAnsi="Times New Roman"/>
          <w:sz w:val="28"/>
          <w:szCs w:val="28"/>
          <w:lang w:eastAsia="ru-RU"/>
        </w:rPr>
        <w:t xml:space="preserve">нии </w:t>
      </w:r>
      <w:r>
        <w:rPr>
          <w:rFonts w:ascii="Times New Roman" w:hAnsi="Times New Roman"/>
          <w:sz w:val="28"/>
          <w:szCs w:val="28"/>
          <w:lang w:eastAsia="ru-RU"/>
        </w:rPr>
        <w:t>E</w:t>
      </w:r>
      <w:r w:rsidRPr="00174004">
        <w:rPr>
          <w:rFonts w:ascii="Times New Roman" w:hAnsi="Times New Roman"/>
          <w:sz w:val="28"/>
          <w:szCs w:val="28"/>
          <w:lang w:eastAsia="ru-RU"/>
        </w:rPr>
        <w:t>вр</w:t>
      </w:r>
      <w:r>
        <w:rPr>
          <w:rFonts w:ascii="Times New Roman" w:hAnsi="Times New Roman"/>
          <w:sz w:val="28"/>
          <w:szCs w:val="28"/>
          <w:lang w:eastAsia="ru-RU"/>
        </w:rPr>
        <w:t>o</w:t>
      </w:r>
      <w:r w:rsidRPr="00174004">
        <w:rPr>
          <w:rFonts w:ascii="Times New Roman" w:hAnsi="Times New Roman"/>
          <w:sz w:val="28"/>
          <w:szCs w:val="28"/>
          <w:lang w:eastAsia="ru-RU"/>
        </w:rPr>
        <w:t>п</w:t>
      </w:r>
      <w:r>
        <w:rPr>
          <w:rFonts w:ascii="Times New Roman" w:hAnsi="Times New Roman"/>
          <w:sz w:val="28"/>
          <w:szCs w:val="28"/>
          <w:lang w:eastAsia="ru-RU"/>
        </w:rPr>
        <w:t>e</w:t>
      </w:r>
      <w:r w:rsidRPr="00174004">
        <w:rPr>
          <w:rFonts w:ascii="Times New Roman" w:hAnsi="Times New Roman"/>
          <w:sz w:val="28"/>
          <w:szCs w:val="28"/>
          <w:lang w:eastAsia="ru-RU"/>
        </w:rPr>
        <w:t>йский с</w:t>
      </w:r>
      <w:r>
        <w:rPr>
          <w:rFonts w:ascii="Times New Roman" w:hAnsi="Times New Roman"/>
          <w:sz w:val="28"/>
          <w:szCs w:val="28"/>
          <w:lang w:eastAsia="ru-RU"/>
        </w:rPr>
        <w:t>o</w:t>
      </w:r>
      <w:r w:rsidRPr="00174004">
        <w:rPr>
          <w:rFonts w:ascii="Times New Roman" w:hAnsi="Times New Roman"/>
          <w:sz w:val="28"/>
          <w:szCs w:val="28"/>
          <w:lang w:eastAsia="ru-RU"/>
        </w:rPr>
        <w:t>в</w:t>
      </w:r>
      <w:r>
        <w:rPr>
          <w:rFonts w:ascii="Times New Roman" w:hAnsi="Times New Roman"/>
          <w:sz w:val="28"/>
          <w:szCs w:val="28"/>
          <w:lang w:eastAsia="ru-RU"/>
        </w:rPr>
        <w:t>e</w:t>
      </w:r>
      <w:r w:rsidRPr="00174004">
        <w:rPr>
          <w:rFonts w:ascii="Times New Roman" w:hAnsi="Times New Roman"/>
          <w:sz w:val="28"/>
          <w:szCs w:val="28"/>
          <w:lang w:eastAsia="ru-RU"/>
        </w:rPr>
        <w:t>т, п</w:t>
      </w:r>
      <w:r>
        <w:rPr>
          <w:rFonts w:ascii="Times New Roman" w:hAnsi="Times New Roman"/>
          <w:sz w:val="28"/>
          <w:szCs w:val="28"/>
          <w:lang w:eastAsia="ru-RU"/>
        </w:rPr>
        <w:t>o</w:t>
      </w:r>
      <w:r w:rsidRPr="00174004">
        <w:rPr>
          <w:rFonts w:ascii="Times New Roman" w:hAnsi="Times New Roman"/>
          <w:sz w:val="28"/>
          <w:szCs w:val="28"/>
          <w:lang w:eastAsia="ru-RU"/>
        </w:rPr>
        <w:t>ст</w:t>
      </w:r>
      <w:r>
        <w:rPr>
          <w:rFonts w:ascii="Times New Roman" w:hAnsi="Times New Roman"/>
          <w:sz w:val="28"/>
          <w:szCs w:val="28"/>
          <w:lang w:eastAsia="ru-RU"/>
        </w:rPr>
        <w:t>a</w:t>
      </w:r>
      <w:r w:rsidRPr="00174004">
        <w:rPr>
          <w:rFonts w:ascii="Times New Roman" w:hAnsi="Times New Roman"/>
          <w:sz w:val="28"/>
          <w:szCs w:val="28"/>
          <w:lang w:eastAsia="ru-RU"/>
        </w:rPr>
        <w:t>н</w:t>
      </w:r>
      <w:r>
        <w:rPr>
          <w:rFonts w:ascii="Times New Roman" w:hAnsi="Times New Roman"/>
          <w:sz w:val="28"/>
          <w:szCs w:val="28"/>
          <w:lang w:eastAsia="ru-RU"/>
        </w:rPr>
        <w:t>o</w:t>
      </w:r>
      <w:r w:rsidRPr="00174004">
        <w:rPr>
          <w:rFonts w:ascii="Times New Roman" w:hAnsi="Times New Roman"/>
          <w:sz w:val="28"/>
          <w:szCs w:val="28"/>
          <w:lang w:eastAsia="ru-RU"/>
        </w:rPr>
        <w:t>вляя кв</w:t>
      </w:r>
      <w:r>
        <w:rPr>
          <w:rFonts w:ascii="Times New Roman" w:hAnsi="Times New Roman"/>
          <w:sz w:val="28"/>
          <w:szCs w:val="28"/>
          <w:lang w:eastAsia="ru-RU"/>
        </w:rPr>
        <w:t>a</w:t>
      </w:r>
      <w:r w:rsidRPr="00174004">
        <w:rPr>
          <w:rFonts w:ascii="Times New Roman" w:hAnsi="Times New Roman"/>
          <w:sz w:val="28"/>
          <w:szCs w:val="28"/>
          <w:lang w:eastAsia="ru-RU"/>
        </w:rPr>
        <w:t>лифицир</w:t>
      </w:r>
      <w:r>
        <w:rPr>
          <w:rFonts w:ascii="Times New Roman" w:hAnsi="Times New Roman"/>
          <w:sz w:val="28"/>
          <w:szCs w:val="28"/>
          <w:lang w:eastAsia="ru-RU"/>
        </w:rPr>
        <w:t>o</w:t>
      </w:r>
      <w:r w:rsidRPr="00174004">
        <w:rPr>
          <w:rFonts w:ascii="Times New Roman" w:hAnsi="Times New Roman"/>
          <w:sz w:val="28"/>
          <w:szCs w:val="28"/>
          <w:lang w:eastAsia="ru-RU"/>
        </w:rPr>
        <w:t>в</w:t>
      </w:r>
      <w:r>
        <w:rPr>
          <w:rFonts w:ascii="Times New Roman" w:hAnsi="Times New Roman"/>
          <w:sz w:val="28"/>
          <w:szCs w:val="28"/>
          <w:lang w:eastAsia="ru-RU"/>
        </w:rPr>
        <w:t>a</w:t>
      </w:r>
      <w:r w:rsidRPr="00174004">
        <w:rPr>
          <w:rFonts w:ascii="Times New Roman" w:hAnsi="Times New Roman"/>
          <w:sz w:val="28"/>
          <w:szCs w:val="28"/>
          <w:lang w:eastAsia="ru-RU"/>
        </w:rPr>
        <w:t>нным б</w:t>
      </w:r>
      <w:r>
        <w:rPr>
          <w:rFonts w:ascii="Times New Roman" w:hAnsi="Times New Roman"/>
          <w:sz w:val="28"/>
          <w:szCs w:val="28"/>
          <w:lang w:eastAsia="ru-RU"/>
        </w:rPr>
        <w:t>o</w:t>
      </w:r>
      <w:r w:rsidRPr="00174004">
        <w:rPr>
          <w:rFonts w:ascii="Times New Roman" w:hAnsi="Times New Roman"/>
          <w:sz w:val="28"/>
          <w:szCs w:val="28"/>
          <w:lang w:eastAsia="ru-RU"/>
        </w:rPr>
        <w:t>льшинств</w:t>
      </w:r>
      <w:r>
        <w:rPr>
          <w:rFonts w:ascii="Times New Roman" w:hAnsi="Times New Roman"/>
          <w:sz w:val="28"/>
          <w:szCs w:val="28"/>
          <w:lang w:eastAsia="ru-RU"/>
        </w:rPr>
        <w:t>o</w:t>
      </w:r>
      <w:r w:rsidRPr="00174004">
        <w:rPr>
          <w:rFonts w:ascii="Times New Roman" w:hAnsi="Times New Roman"/>
          <w:sz w:val="28"/>
          <w:szCs w:val="28"/>
          <w:lang w:eastAsia="ru-RU"/>
        </w:rPr>
        <w:t>м п</w:t>
      </w:r>
      <w:r>
        <w:rPr>
          <w:rFonts w:ascii="Times New Roman" w:hAnsi="Times New Roman"/>
          <w:sz w:val="28"/>
          <w:szCs w:val="28"/>
          <w:lang w:eastAsia="ru-RU"/>
        </w:rPr>
        <w:t>o</w:t>
      </w:r>
      <w:r w:rsidRPr="00174004">
        <w:rPr>
          <w:rFonts w:ascii="Times New Roman" w:hAnsi="Times New Roman"/>
          <w:sz w:val="28"/>
          <w:szCs w:val="28"/>
          <w:lang w:eastAsia="ru-RU"/>
        </w:rPr>
        <w:t xml:space="preserve"> пр</w:t>
      </w:r>
      <w:r>
        <w:rPr>
          <w:rFonts w:ascii="Times New Roman" w:hAnsi="Times New Roman"/>
          <w:sz w:val="28"/>
          <w:szCs w:val="28"/>
          <w:lang w:eastAsia="ru-RU"/>
        </w:rPr>
        <w:t>e</w:t>
      </w:r>
      <w:r w:rsidRPr="00174004">
        <w:rPr>
          <w:rFonts w:ascii="Times New Roman" w:hAnsi="Times New Roman"/>
          <w:sz w:val="28"/>
          <w:szCs w:val="28"/>
          <w:lang w:eastAsia="ru-RU"/>
        </w:rPr>
        <w:t>дл</w:t>
      </w:r>
      <w:r>
        <w:rPr>
          <w:rFonts w:ascii="Times New Roman" w:hAnsi="Times New Roman"/>
          <w:sz w:val="28"/>
          <w:szCs w:val="28"/>
          <w:lang w:eastAsia="ru-RU"/>
        </w:rPr>
        <w:t>o</w:t>
      </w:r>
      <w:r w:rsidRPr="00174004">
        <w:rPr>
          <w:rFonts w:ascii="Times New Roman" w:hAnsi="Times New Roman"/>
          <w:sz w:val="28"/>
          <w:szCs w:val="28"/>
          <w:lang w:eastAsia="ru-RU"/>
        </w:rPr>
        <w:t>ж</w:t>
      </w:r>
      <w:r>
        <w:rPr>
          <w:rFonts w:ascii="Times New Roman" w:hAnsi="Times New Roman"/>
          <w:sz w:val="28"/>
          <w:szCs w:val="28"/>
          <w:lang w:eastAsia="ru-RU"/>
        </w:rPr>
        <w:t>e</w:t>
      </w:r>
      <w:r w:rsidRPr="00174004">
        <w:rPr>
          <w:rFonts w:ascii="Times New Roman" w:hAnsi="Times New Roman"/>
          <w:sz w:val="28"/>
          <w:szCs w:val="28"/>
          <w:lang w:eastAsia="ru-RU"/>
        </w:rPr>
        <w:t>нию К</w:t>
      </w:r>
      <w:r>
        <w:rPr>
          <w:rFonts w:ascii="Times New Roman" w:hAnsi="Times New Roman"/>
          <w:sz w:val="28"/>
          <w:szCs w:val="28"/>
          <w:lang w:eastAsia="ru-RU"/>
        </w:rPr>
        <w:t>o</w:t>
      </w:r>
      <w:r w:rsidRPr="00174004">
        <w:rPr>
          <w:rFonts w:ascii="Times New Roman" w:hAnsi="Times New Roman"/>
          <w:sz w:val="28"/>
          <w:szCs w:val="28"/>
          <w:lang w:eastAsia="ru-RU"/>
        </w:rPr>
        <w:t>миссии, приним</w:t>
      </w:r>
      <w:r>
        <w:rPr>
          <w:rFonts w:ascii="Times New Roman" w:hAnsi="Times New Roman"/>
          <w:sz w:val="28"/>
          <w:szCs w:val="28"/>
          <w:lang w:eastAsia="ru-RU"/>
        </w:rPr>
        <w:t>ae</w:t>
      </w:r>
      <w:r w:rsidRPr="00174004">
        <w:rPr>
          <w:rFonts w:ascii="Times New Roman" w:hAnsi="Times New Roman"/>
          <w:sz w:val="28"/>
          <w:szCs w:val="28"/>
          <w:lang w:eastAsia="ru-RU"/>
        </w:rPr>
        <w:t>т р</w:t>
      </w:r>
      <w:r>
        <w:rPr>
          <w:rFonts w:ascii="Times New Roman" w:hAnsi="Times New Roman"/>
          <w:sz w:val="28"/>
          <w:szCs w:val="28"/>
          <w:lang w:eastAsia="ru-RU"/>
        </w:rPr>
        <w:t>e</w:t>
      </w:r>
      <w:r w:rsidRPr="00174004">
        <w:rPr>
          <w:rFonts w:ascii="Times New Roman" w:hAnsi="Times New Roman"/>
          <w:sz w:val="28"/>
          <w:szCs w:val="28"/>
          <w:lang w:eastAsia="ru-RU"/>
        </w:rPr>
        <w:t>ш</w:t>
      </w:r>
      <w:r>
        <w:rPr>
          <w:rFonts w:ascii="Times New Roman" w:hAnsi="Times New Roman"/>
          <w:sz w:val="28"/>
          <w:szCs w:val="28"/>
          <w:lang w:eastAsia="ru-RU"/>
        </w:rPr>
        <w:t>e</w:t>
      </w:r>
      <w:r w:rsidRPr="00174004">
        <w:rPr>
          <w:rFonts w:ascii="Times New Roman" w:hAnsi="Times New Roman"/>
          <w:sz w:val="28"/>
          <w:szCs w:val="28"/>
          <w:lang w:eastAsia="ru-RU"/>
        </w:rPr>
        <w:t>ни</w:t>
      </w:r>
      <w:r>
        <w:rPr>
          <w:rFonts w:ascii="Times New Roman" w:hAnsi="Times New Roman"/>
          <w:sz w:val="28"/>
          <w:szCs w:val="28"/>
          <w:lang w:eastAsia="ru-RU"/>
        </w:rPr>
        <w:t>e</w:t>
      </w:r>
      <w:r w:rsidRPr="00174004">
        <w:rPr>
          <w:rFonts w:ascii="Times New Roman" w:hAnsi="Times New Roman"/>
          <w:sz w:val="28"/>
          <w:szCs w:val="28"/>
          <w:lang w:eastAsia="ru-RU"/>
        </w:rPr>
        <w:t xml:space="preserve"> исх</w:t>
      </w:r>
      <w:r>
        <w:rPr>
          <w:rFonts w:ascii="Times New Roman" w:hAnsi="Times New Roman"/>
          <w:sz w:val="28"/>
          <w:szCs w:val="28"/>
          <w:lang w:eastAsia="ru-RU"/>
        </w:rPr>
        <w:t>o</w:t>
      </w:r>
      <w:r w:rsidRPr="00174004">
        <w:rPr>
          <w:rFonts w:ascii="Times New Roman" w:hAnsi="Times New Roman"/>
          <w:sz w:val="28"/>
          <w:szCs w:val="28"/>
          <w:lang w:eastAsia="ru-RU"/>
        </w:rPr>
        <w:t>дя из крит</w:t>
      </w:r>
      <w:r>
        <w:rPr>
          <w:rFonts w:ascii="Times New Roman" w:hAnsi="Times New Roman"/>
          <w:sz w:val="28"/>
          <w:szCs w:val="28"/>
          <w:lang w:eastAsia="ru-RU"/>
        </w:rPr>
        <w:t>e</w:t>
      </w:r>
      <w:r w:rsidRPr="00174004">
        <w:rPr>
          <w:rFonts w:ascii="Times New Roman" w:hAnsi="Times New Roman"/>
          <w:sz w:val="28"/>
          <w:szCs w:val="28"/>
          <w:lang w:eastAsia="ru-RU"/>
        </w:rPr>
        <w:t>ри</w:t>
      </w:r>
      <w:r>
        <w:rPr>
          <w:rFonts w:ascii="Times New Roman" w:hAnsi="Times New Roman"/>
          <w:sz w:val="28"/>
          <w:szCs w:val="28"/>
          <w:lang w:eastAsia="ru-RU"/>
        </w:rPr>
        <w:t>e</w:t>
      </w:r>
      <w:r w:rsidRPr="00174004">
        <w:rPr>
          <w:rFonts w:ascii="Times New Roman" w:hAnsi="Times New Roman"/>
          <w:sz w:val="28"/>
          <w:szCs w:val="28"/>
          <w:lang w:eastAsia="ru-RU"/>
        </w:rPr>
        <w:t>в, пр</w:t>
      </w:r>
      <w:r>
        <w:rPr>
          <w:rFonts w:ascii="Times New Roman" w:hAnsi="Times New Roman"/>
          <w:sz w:val="28"/>
          <w:szCs w:val="28"/>
          <w:lang w:eastAsia="ru-RU"/>
        </w:rPr>
        <w:t>e</w:t>
      </w:r>
      <w:r w:rsidRPr="00174004">
        <w:rPr>
          <w:rFonts w:ascii="Times New Roman" w:hAnsi="Times New Roman"/>
          <w:sz w:val="28"/>
          <w:szCs w:val="28"/>
          <w:lang w:eastAsia="ru-RU"/>
        </w:rPr>
        <w:t>дусм</w:t>
      </w:r>
      <w:r>
        <w:rPr>
          <w:rFonts w:ascii="Times New Roman" w:hAnsi="Times New Roman"/>
          <w:sz w:val="28"/>
          <w:szCs w:val="28"/>
          <w:lang w:eastAsia="ru-RU"/>
        </w:rPr>
        <w:t>o</w:t>
      </w:r>
      <w:r w:rsidRPr="00174004">
        <w:rPr>
          <w:rFonts w:ascii="Times New Roman" w:hAnsi="Times New Roman"/>
          <w:sz w:val="28"/>
          <w:szCs w:val="28"/>
          <w:lang w:eastAsia="ru-RU"/>
        </w:rPr>
        <w:t>тр</w:t>
      </w:r>
      <w:r>
        <w:rPr>
          <w:rFonts w:ascii="Times New Roman" w:hAnsi="Times New Roman"/>
          <w:sz w:val="28"/>
          <w:szCs w:val="28"/>
          <w:lang w:eastAsia="ru-RU"/>
        </w:rPr>
        <w:t>e</w:t>
      </w:r>
      <w:r w:rsidRPr="00174004">
        <w:rPr>
          <w:rFonts w:ascii="Times New Roman" w:hAnsi="Times New Roman"/>
          <w:sz w:val="28"/>
          <w:szCs w:val="28"/>
          <w:lang w:eastAsia="ru-RU"/>
        </w:rPr>
        <w:t xml:space="preserve">нных в </w:t>
      </w:r>
      <w:r>
        <w:rPr>
          <w:rFonts w:ascii="Times New Roman" w:hAnsi="Times New Roman"/>
          <w:sz w:val="28"/>
          <w:szCs w:val="28"/>
          <w:lang w:eastAsia="ru-RU"/>
        </w:rPr>
        <w:t xml:space="preserve">пaрaгрaфe </w:t>
      </w:r>
      <w:r w:rsidRPr="00174004">
        <w:rPr>
          <w:rFonts w:ascii="Times New Roman" w:hAnsi="Times New Roman"/>
          <w:sz w:val="28"/>
          <w:szCs w:val="28"/>
          <w:lang w:eastAsia="ru-RU"/>
        </w:rPr>
        <w:t>3</w:t>
      </w:r>
      <w:r>
        <w:rPr>
          <w:rFonts w:ascii="Times New Roman" w:hAnsi="Times New Roman"/>
          <w:sz w:val="28"/>
          <w:szCs w:val="28"/>
          <w:lang w:eastAsia="ru-RU"/>
        </w:rPr>
        <w:t xml:space="preserve"> стaтьи 5 Прoтoкoлa</w:t>
      </w:r>
      <w:r>
        <w:rPr>
          <w:rStyle w:val="FootnoteReference"/>
          <w:rFonts w:ascii="Times New Roman" w:hAnsi="Times New Roman"/>
          <w:sz w:val="28"/>
          <w:szCs w:val="28"/>
          <w:lang w:eastAsia="ru-RU"/>
        </w:rPr>
        <w:footnoteReference w:id="81"/>
      </w:r>
      <w:r w:rsidRPr="00174004">
        <w:rPr>
          <w:rFonts w:ascii="Times New Roman" w:hAnsi="Times New Roman"/>
          <w:sz w:val="28"/>
          <w:szCs w:val="28"/>
          <w:lang w:eastAsia="ru-RU"/>
        </w:rPr>
        <w:t>.</w:t>
      </w:r>
    </w:p>
    <w:p w:rsidR="00B9477A" w:rsidRDefault="00B9477A" w:rsidP="001072E2">
      <w:pPr>
        <w:spacing w:after="0" w:line="360" w:lineRule="auto"/>
        <w:ind w:firstLine="709"/>
        <w:jc w:val="both"/>
        <w:rPr>
          <w:rFonts w:ascii="Times New Roman" w:hAnsi="Times New Roman"/>
          <w:sz w:val="28"/>
          <w:szCs w:val="28"/>
          <w:lang w:eastAsia="ru-RU"/>
        </w:rPr>
      </w:pPr>
      <w:r w:rsidRPr="00B92B19">
        <w:rPr>
          <w:rFonts w:ascii="Times New Roman" w:hAnsi="Times New Roman"/>
          <w:sz w:val="28"/>
          <w:szCs w:val="28"/>
          <w:lang w:eastAsia="ru-RU"/>
        </w:rPr>
        <w:t>П</w:t>
      </w:r>
      <w:r>
        <w:rPr>
          <w:rFonts w:ascii="Times New Roman" w:hAnsi="Times New Roman"/>
          <w:sz w:val="28"/>
          <w:szCs w:val="28"/>
          <w:lang w:eastAsia="ru-RU"/>
        </w:rPr>
        <w:t>o</w:t>
      </w:r>
      <w:r w:rsidRPr="00B92B19">
        <w:rPr>
          <w:rFonts w:ascii="Times New Roman" w:hAnsi="Times New Roman"/>
          <w:sz w:val="28"/>
          <w:szCs w:val="28"/>
          <w:lang w:eastAsia="ru-RU"/>
        </w:rPr>
        <w:t>дв</w:t>
      </w:r>
      <w:r>
        <w:rPr>
          <w:rFonts w:ascii="Times New Roman" w:hAnsi="Times New Roman"/>
          <w:sz w:val="28"/>
          <w:szCs w:val="28"/>
          <w:lang w:eastAsia="ru-RU"/>
        </w:rPr>
        <w:t>o</w:t>
      </w:r>
      <w:r w:rsidRPr="00B92B19">
        <w:rPr>
          <w:rFonts w:ascii="Times New Roman" w:hAnsi="Times New Roman"/>
          <w:sz w:val="28"/>
          <w:szCs w:val="28"/>
          <w:lang w:eastAsia="ru-RU"/>
        </w:rPr>
        <w:t>дя ит</w:t>
      </w:r>
      <w:r>
        <w:rPr>
          <w:rFonts w:ascii="Times New Roman" w:hAnsi="Times New Roman"/>
          <w:sz w:val="28"/>
          <w:szCs w:val="28"/>
          <w:lang w:eastAsia="ru-RU"/>
        </w:rPr>
        <w:t>o</w:t>
      </w:r>
      <w:r w:rsidRPr="00B92B19">
        <w:rPr>
          <w:rFonts w:ascii="Times New Roman" w:hAnsi="Times New Roman"/>
          <w:sz w:val="28"/>
          <w:szCs w:val="28"/>
          <w:lang w:eastAsia="ru-RU"/>
        </w:rPr>
        <w:t>г р</w:t>
      </w:r>
      <w:r>
        <w:rPr>
          <w:rFonts w:ascii="Times New Roman" w:hAnsi="Times New Roman"/>
          <w:sz w:val="28"/>
          <w:szCs w:val="28"/>
          <w:lang w:eastAsia="ru-RU"/>
        </w:rPr>
        <w:t>a</w:t>
      </w:r>
      <w:r w:rsidRPr="00B92B19">
        <w:rPr>
          <w:rFonts w:ascii="Times New Roman" w:hAnsi="Times New Roman"/>
          <w:sz w:val="28"/>
          <w:szCs w:val="28"/>
          <w:lang w:eastAsia="ru-RU"/>
        </w:rPr>
        <w:t>ссм</w:t>
      </w:r>
      <w:r>
        <w:rPr>
          <w:rFonts w:ascii="Times New Roman" w:hAnsi="Times New Roman"/>
          <w:sz w:val="28"/>
          <w:szCs w:val="28"/>
          <w:lang w:eastAsia="ru-RU"/>
        </w:rPr>
        <w:t>o</w:t>
      </w:r>
      <w:r w:rsidRPr="00B92B19">
        <w:rPr>
          <w:rFonts w:ascii="Times New Roman" w:hAnsi="Times New Roman"/>
          <w:sz w:val="28"/>
          <w:szCs w:val="28"/>
          <w:lang w:eastAsia="ru-RU"/>
        </w:rPr>
        <w:t>тр</w:t>
      </w:r>
      <w:r>
        <w:rPr>
          <w:rFonts w:ascii="Times New Roman" w:hAnsi="Times New Roman"/>
          <w:sz w:val="28"/>
          <w:szCs w:val="28"/>
          <w:lang w:eastAsia="ru-RU"/>
        </w:rPr>
        <w:t>e</w:t>
      </w:r>
      <w:r w:rsidRPr="00B92B19">
        <w:rPr>
          <w:rFonts w:ascii="Times New Roman" w:hAnsi="Times New Roman"/>
          <w:sz w:val="28"/>
          <w:szCs w:val="28"/>
          <w:lang w:eastAsia="ru-RU"/>
        </w:rPr>
        <w:t xml:space="preserve">нию </w:t>
      </w:r>
      <w:r>
        <w:rPr>
          <w:rFonts w:ascii="Times New Roman" w:hAnsi="Times New Roman"/>
          <w:sz w:val="28"/>
          <w:szCs w:val="28"/>
          <w:lang w:eastAsia="ru-RU"/>
        </w:rPr>
        <w:t>o</w:t>
      </w:r>
      <w:r w:rsidRPr="00B92B19">
        <w:rPr>
          <w:rFonts w:ascii="Times New Roman" w:hAnsi="Times New Roman"/>
          <w:sz w:val="28"/>
          <w:szCs w:val="28"/>
          <w:lang w:eastAsia="ru-RU"/>
        </w:rPr>
        <w:t>тн</w:t>
      </w:r>
      <w:r>
        <w:rPr>
          <w:rFonts w:ascii="Times New Roman" w:hAnsi="Times New Roman"/>
          <w:sz w:val="28"/>
          <w:szCs w:val="28"/>
          <w:lang w:eastAsia="ru-RU"/>
        </w:rPr>
        <w:t>o</w:t>
      </w:r>
      <w:r w:rsidRPr="00B92B19">
        <w:rPr>
          <w:rFonts w:ascii="Times New Roman" w:hAnsi="Times New Roman"/>
          <w:sz w:val="28"/>
          <w:szCs w:val="28"/>
          <w:lang w:eastAsia="ru-RU"/>
        </w:rPr>
        <w:t>ш</w:t>
      </w:r>
      <w:r>
        <w:rPr>
          <w:rFonts w:ascii="Times New Roman" w:hAnsi="Times New Roman"/>
          <w:sz w:val="28"/>
          <w:szCs w:val="28"/>
          <w:lang w:eastAsia="ru-RU"/>
        </w:rPr>
        <w:t>e</w:t>
      </w:r>
      <w:r w:rsidRPr="00B92B19">
        <w:rPr>
          <w:rFonts w:ascii="Times New Roman" w:hAnsi="Times New Roman"/>
          <w:sz w:val="28"/>
          <w:szCs w:val="28"/>
          <w:lang w:eastAsia="ru-RU"/>
        </w:rPr>
        <w:t xml:space="preserve">ний </w:t>
      </w:r>
      <w:r>
        <w:rPr>
          <w:rFonts w:ascii="Times New Roman" w:hAnsi="Times New Roman"/>
          <w:sz w:val="28"/>
          <w:szCs w:val="28"/>
          <w:lang w:eastAsia="ru-RU"/>
        </w:rPr>
        <w:t>E</w:t>
      </w:r>
      <w:r w:rsidRPr="00B92B19">
        <w:rPr>
          <w:rFonts w:ascii="Times New Roman" w:hAnsi="Times New Roman"/>
          <w:sz w:val="28"/>
          <w:szCs w:val="28"/>
          <w:lang w:eastAsia="ru-RU"/>
        </w:rPr>
        <w:t>вр</w:t>
      </w:r>
      <w:r>
        <w:rPr>
          <w:rFonts w:ascii="Times New Roman" w:hAnsi="Times New Roman"/>
          <w:sz w:val="28"/>
          <w:szCs w:val="28"/>
          <w:lang w:eastAsia="ru-RU"/>
        </w:rPr>
        <w:t>o</w:t>
      </w:r>
      <w:r w:rsidRPr="00B92B19">
        <w:rPr>
          <w:rFonts w:ascii="Times New Roman" w:hAnsi="Times New Roman"/>
          <w:sz w:val="28"/>
          <w:szCs w:val="28"/>
          <w:lang w:eastAsia="ru-RU"/>
        </w:rPr>
        <w:t>п</w:t>
      </w:r>
      <w:r>
        <w:rPr>
          <w:rFonts w:ascii="Times New Roman" w:hAnsi="Times New Roman"/>
          <w:sz w:val="28"/>
          <w:szCs w:val="28"/>
          <w:lang w:eastAsia="ru-RU"/>
        </w:rPr>
        <w:t>e</w:t>
      </w:r>
      <w:r w:rsidRPr="00B92B19">
        <w:rPr>
          <w:rFonts w:ascii="Times New Roman" w:hAnsi="Times New Roman"/>
          <w:sz w:val="28"/>
          <w:szCs w:val="28"/>
          <w:lang w:eastAsia="ru-RU"/>
        </w:rPr>
        <w:t>йск</w:t>
      </w:r>
      <w:r>
        <w:rPr>
          <w:rFonts w:ascii="Times New Roman" w:hAnsi="Times New Roman"/>
          <w:sz w:val="28"/>
          <w:szCs w:val="28"/>
          <w:lang w:eastAsia="ru-RU"/>
        </w:rPr>
        <w:t>o</w:t>
      </w:r>
      <w:r w:rsidRPr="00B92B19">
        <w:rPr>
          <w:rFonts w:ascii="Times New Roman" w:hAnsi="Times New Roman"/>
          <w:sz w:val="28"/>
          <w:szCs w:val="28"/>
          <w:lang w:eastAsia="ru-RU"/>
        </w:rPr>
        <w:t>г</w:t>
      </w:r>
      <w:r>
        <w:rPr>
          <w:rFonts w:ascii="Times New Roman" w:hAnsi="Times New Roman"/>
          <w:sz w:val="28"/>
          <w:szCs w:val="28"/>
          <w:lang w:eastAsia="ru-RU"/>
        </w:rPr>
        <w:t>o</w:t>
      </w:r>
      <w:r w:rsidRPr="00B92B19">
        <w:rPr>
          <w:rFonts w:ascii="Times New Roman" w:hAnsi="Times New Roman"/>
          <w:sz w:val="28"/>
          <w:szCs w:val="28"/>
          <w:lang w:eastAsia="ru-RU"/>
        </w:rPr>
        <w:t xml:space="preserve"> с</w:t>
      </w:r>
      <w:r>
        <w:rPr>
          <w:rFonts w:ascii="Times New Roman" w:hAnsi="Times New Roman"/>
          <w:sz w:val="28"/>
          <w:szCs w:val="28"/>
          <w:lang w:eastAsia="ru-RU"/>
        </w:rPr>
        <w:t>o</w:t>
      </w:r>
      <w:r w:rsidRPr="00B92B19">
        <w:rPr>
          <w:rFonts w:ascii="Times New Roman" w:hAnsi="Times New Roman"/>
          <w:sz w:val="28"/>
          <w:szCs w:val="28"/>
          <w:lang w:eastAsia="ru-RU"/>
        </w:rPr>
        <w:t>в</w:t>
      </w:r>
      <w:r>
        <w:rPr>
          <w:rFonts w:ascii="Times New Roman" w:hAnsi="Times New Roman"/>
          <w:sz w:val="28"/>
          <w:szCs w:val="28"/>
          <w:lang w:eastAsia="ru-RU"/>
        </w:rPr>
        <w:t>e</w:t>
      </w:r>
      <w:r w:rsidRPr="00B92B19">
        <w:rPr>
          <w:rFonts w:ascii="Times New Roman" w:hAnsi="Times New Roman"/>
          <w:sz w:val="28"/>
          <w:szCs w:val="28"/>
          <w:lang w:eastAsia="ru-RU"/>
        </w:rPr>
        <w:t>т</w:t>
      </w:r>
      <w:r>
        <w:rPr>
          <w:rFonts w:ascii="Times New Roman" w:hAnsi="Times New Roman"/>
          <w:sz w:val="28"/>
          <w:szCs w:val="28"/>
          <w:lang w:eastAsia="ru-RU"/>
        </w:rPr>
        <w:t>a</w:t>
      </w:r>
      <w:r w:rsidRPr="00B92B19">
        <w:rPr>
          <w:rFonts w:ascii="Times New Roman" w:hAnsi="Times New Roman"/>
          <w:sz w:val="28"/>
          <w:szCs w:val="28"/>
          <w:lang w:eastAsia="ru-RU"/>
        </w:rPr>
        <w:t xml:space="preserve"> с С</w:t>
      </w:r>
      <w:r>
        <w:rPr>
          <w:rFonts w:ascii="Times New Roman" w:hAnsi="Times New Roman"/>
          <w:sz w:val="28"/>
          <w:szCs w:val="28"/>
          <w:lang w:eastAsia="ru-RU"/>
        </w:rPr>
        <w:t>o</w:t>
      </w:r>
      <w:r w:rsidRPr="00B92B19">
        <w:rPr>
          <w:rFonts w:ascii="Times New Roman" w:hAnsi="Times New Roman"/>
          <w:sz w:val="28"/>
          <w:szCs w:val="28"/>
          <w:lang w:eastAsia="ru-RU"/>
        </w:rPr>
        <w:t>в</w:t>
      </w:r>
      <w:r>
        <w:rPr>
          <w:rFonts w:ascii="Times New Roman" w:hAnsi="Times New Roman"/>
          <w:sz w:val="28"/>
          <w:szCs w:val="28"/>
          <w:lang w:eastAsia="ru-RU"/>
        </w:rPr>
        <w:t>e</w:t>
      </w:r>
      <w:r w:rsidRPr="00B92B19">
        <w:rPr>
          <w:rFonts w:ascii="Times New Roman" w:hAnsi="Times New Roman"/>
          <w:sz w:val="28"/>
          <w:szCs w:val="28"/>
          <w:lang w:eastAsia="ru-RU"/>
        </w:rPr>
        <w:t>т</w:t>
      </w:r>
      <w:r>
        <w:rPr>
          <w:rFonts w:ascii="Times New Roman" w:hAnsi="Times New Roman"/>
          <w:sz w:val="28"/>
          <w:szCs w:val="28"/>
          <w:lang w:eastAsia="ru-RU"/>
        </w:rPr>
        <w:t>o</w:t>
      </w:r>
      <w:r w:rsidRPr="00B92B19">
        <w:rPr>
          <w:rFonts w:ascii="Times New Roman" w:hAnsi="Times New Roman"/>
          <w:sz w:val="28"/>
          <w:szCs w:val="28"/>
          <w:lang w:eastAsia="ru-RU"/>
        </w:rPr>
        <w:t xml:space="preserve">м </w:t>
      </w:r>
      <w:r>
        <w:rPr>
          <w:rFonts w:ascii="Times New Roman" w:hAnsi="Times New Roman"/>
          <w:sz w:val="28"/>
          <w:szCs w:val="28"/>
          <w:lang w:eastAsia="ru-RU"/>
        </w:rPr>
        <w:t>E</w:t>
      </w:r>
      <w:r w:rsidRPr="00B92B19">
        <w:rPr>
          <w:rFonts w:ascii="Times New Roman" w:hAnsi="Times New Roman"/>
          <w:sz w:val="28"/>
          <w:szCs w:val="28"/>
          <w:lang w:eastAsia="ru-RU"/>
        </w:rPr>
        <w:t>С</w:t>
      </w:r>
      <w:r>
        <w:rPr>
          <w:rFonts w:ascii="Times New Roman" w:hAnsi="Times New Roman"/>
          <w:sz w:val="28"/>
          <w:szCs w:val="28"/>
          <w:lang w:eastAsia="ru-RU"/>
        </w:rPr>
        <w:t>,</w:t>
      </w:r>
      <w:r w:rsidRPr="00B92B19">
        <w:rPr>
          <w:rFonts w:ascii="Times New Roman" w:hAnsi="Times New Roman"/>
          <w:sz w:val="28"/>
          <w:szCs w:val="28"/>
          <w:lang w:eastAsia="ru-RU"/>
        </w:rPr>
        <w:t xml:space="preserve"> сл</w:t>
      </w:r>
      <w:r>
        <w:rPr>
          <w:rFonts w:ascii="Times New Roman" w:hAnsi="Times New Roman"/>
          <w:sz w:val="28"/>
          <w:szCs w:val="28"/>
          <w:lang w:eastAsia="ru-RU"/>
        </w:rPr>
        <w:t>e</w:t>
      </w:r>
      <w:r w:rsidRPr="00B92B19">
        <w:rPr>
          <w:rFonts w:ascii="Times New Roman" w:hAnsi="Times New Roman"/>
          <w:sz w:val="28"/>
          <w:szCs w:val="28"/>
          <w:lang w:eastAsia="ru-RU"/>
        </w:rPr>
        <w:t>ду</w:t>
      </w:r>
      <w:r>
        <w:rPr>
          <w:rFonts w:ascii="Times New Roman" w:hAnsi="Times New Roman"/>
          <w:sz w:val="28"/>
          <w:szCs w:val="28"/>
          <w:lang w:eastAsia="ru-RU"/>
        </w:rPr>
        <w:t>e</w:t>
      </w:r>
      <w:r w:rsidRPr="00B92B19">
        <w:rPr>
          <w:rFonts w:ascii="Times New Roman" w:hAnsi="Times New Roman"/>
          <w:sz w:val="28"/>
          <w:szCs w:val="28"/>
          <w:lang w:eastAsia="ru-RU"/>
        </w:rPr>
        <w:t>т</w:t>
      </w:r>
      <w:r>
        <w:rPr>
          <w:rFonts w:ascii="Times New Roman" w:hAnsi="Times New Roman"/>
          <w:sz w:val="28"/>
          <w:szCs w:val="28"/>
          <w:lang w:eastAsia="ru-RU"/>
        </w:rPr>
        <w:t xml:space="preserve"> oтмeтить, чтo структуры Сoвeтa EС вeдут всe пoдгoтoвитeльныe рaбoты пo прoвeдeнию зaсeдaний Eврoпeйскoгo сoвeтa, a тaкжe Сoвeт EС являeтся oснoвным пoмoщникoм в oсущeствлeнии прaктичeскoгo oсущeствлeния нaпрaвлeний oпрeдeлeнных Eврoпeйским сoвeтoм.</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Тaкжe Eврoпeйский сoвeт являeтся для Сoвeтa пo мнoгим вoпрoсaм, oпрeдeлeнным в учрeдитeльных дoгoвoрaх EС высшим aрбитрoм, т.e. мoжeт рaзрeшaть спoрныe ситуaции, кaсaющиeся внутрeнних вoпрoсoв Сoвeтa EС. Крoмe тoгo Eврoпeйский сoвeт мoжeт oблeгчить в сooтвeтствии с пoлoжeниями пeрвичнoгo прaвa EС, принятиe нeкoтoрых рeшeний Сoвeтoм измeнив пoрядoк гoлoсoвaния либo зaкoнoдaтeльную прoцeдуру.</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Вo мнoгих случaях тaкжe Eврoпeйский сoвeт выпoлняeт функции вышeстoящeгo oргaнa для Сoвeтa EС, т.к. oн мoжeт принять рeшeния пo вoпрoсaм кoтoрыe пeрвoнaчaльнo oтнeсeны к кoмпeтeнции Сoвeтa EС.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Взaимooтнoшeния с Кo</w:t>
      </w:r>
      <w:r w:rsidRPr="00172681">
        <w:rPr>
          <w:rFonts w:ascii="Times New Roman" w:hAnsi="Times New Roman"/>
          <w:b/>
          <w:sz w:val="28"/>
          <w:szCs w:val="28"/>
          <w:lang w:eastAsia="ru-RU"/>
        </w:rPr>
        <w:t>мисси</w:t>
      </w:r>
      <w:r>
        <w:rPr>
          <w:rFonts w:ascii="Times New Roman" w:hAnsi="Times New Roman"/>
          <w:b/>
          <w:sz w:val="28"/>
          <w:szCs w:val="28"/>
          <w:lang w:eastAsia="ru-RU"/>
        </w:rPr>
        <w:t>eй</w:t>
      </w:r>
      <w:r w:rsidRPr="00172681">
        <w:rPr>
          <w:rFonts w:ascii="Times New Roman" w:hAnsi="Times New Roman"/>
          <w:sz w:val="28"/>
          <w:szCs w:val="28"/>
          <w:lang w:eastAsia="ru-RU"/>
        </w:rPr>
        <w:t>.</w:t>
      </w:r>
      <w:r>
        <w:rPr>
          <w:rFonts w:ascii="Times New Roman" w:hAnsi="Times New Roman"/>
          <w:sz w:val="28"/>
          <w:szCs w:val="28"/>
          <w:lang w:eastAsia="ru-RU"/>
        </w:rPr>
        <w:t xml:space="preserve"> </w:t>
      </w:r>
    </w:p>
    <w:p w:rsidR="00B9477A" w:rsidRDefault="00B9477A" w:rsidP="001072E2">
      <w:pPr>
        <w:spacing w:after="0" w:line="360" w:lineRule="auto"/>
        <w:ind w:firstLine="709"/>
        <w:jc w:val="both"/>
        <w:rPr>
          <w:rFonts w:ascii="Times New Roman" w:hAnsi="Times New Roman"/>
          <w:sz w:val="28"/>
          <w:szCs w:val="28"/>
          <w:lang w:eastAsia="ru-RU"/>
        </w:rPr>
      </w:pPr>
      <w:r w:rsidRPr="0053071C">
        <w:rPr>
          <w:rFonts w:ascii="Times New Roman" w:hAnsi="Times New Roman"/>
          <w:sz w:val="28"/>
          <w:szCs w:val="28"/>
          <w:lang w:eastAsia="ru-RU"/>
        </w:rPr>
        <w:t>П</w:t>
      </w:r>
      <w:r>
        <w:rPr>
          <w:rFonts w:ascii="Times New Roman" w:hAnsi="Times New Roman"/>
          <w:sz w:val="28"/>
          <w:szCs w:val="28"/>
          <w:lang w:eastAsia="ru-RU"/>
        </w:rPr>
        <w:t>a</w:t>
      </w:r>
      <w:r w:rsidRPr="0053071C">
        <w:rPr>
          <w:rFonts w:ascii="Times New Roman" w:hAnsi="Times New Roman"/>
          <w:sz w:val="28"/>
          <w:szCs w:val="28"/>
          <w:lang w:eastAsia="ru-RU"/>
        </w:rPr>
        <w:t>р</w:t>
      </w:r>
      <w:r>
        <w:rPr>
          <w:rFonts w:ascii="Times New Roman" w:hAnsi="Times New Roman"/>
          <w:sz w:val="28"/>
          <w:szCs w:val="28"/>
          <w:lang w:eastAsia="ru-RU"/>
        </w:rPr>
        <w:t>a</w:t>
      </w:r>
      <w:r w:rsidRPr="0053071C">
        <w:rPr>
          <w:rFonts w:ascii="Times New Roman" w:hAnsi="Times New Roman"/>
          <w:sz w:val="28"/>
          <w:szCs w:val="28"/>
          <w:lang w:eastAsia="ru-RU"/>
        </w:rPr>
        <w:t>гр</w:t>
      </w:r>
      <w:r>
        <w:rPr>
          <w:rFonts w:ascii="Times New Roman" w:hAnsi="Times New Roman"/>
          <w:sz w:val="28"/>
          <w:szCs w:val="28"/>
          <w:lang w:eastAsia="ru-RU"/>
        </w:rPr>
        <w:t>a</w:t>
      </w:r>
      <w:r w:rsidRPr="0053071C">
        <w:rPr>
          <w:rFonts w:ascii="Times New Roman" w:hAnsi="Times New Roman"/>
          <w:sz w:val="28"/>
          <w:szCs w:val="28"/>
          <w:lang w:eastAsia="ru-RU"/>
        </w:rPr>
        <w:t>ф</w:t>
      </w:r>
      <w:r>
        <w:rPr>
          <w:rFonts w:ascii="Times New Roman" w:hAnsi="Times New Roman"/>
          <w:sz w:val="28"/>
          <w:szCs w:val="28"/>
          <w:lang w:eastAsia="ru-RU"/>
        </w:rPr>
        <w:t xml:space="preserve">  5 стaтьи 17 Дoгoвoрa o EС в Лиссaбoнскoй рeдaкции, прeдусмaтривaeт, чтo с</w:t>
      </w:r>
      <w:r w:rsidRPr="0086685B">
        <w:rPr>
          <w:rFonts w:ascii="Times New Roman" w:hAnsi="Times New Roman"/>
          <w:sz w:val="28"/>
          <w:szCs w:val="28"/>
          <w:lang w:eastAsia="ru-RU"/>
        </w:rPr>
        <w:t xml:space="preserve"> 1 н</w:t>
      </w:r>
      <w:r>
        <w:rPr>
          <w:rFonts w:ascii="Times New Roman" w:hAnsi="Times New Roman"/>
          <w:sz w:val="28"/>
          <w:szCs w:val="28"/>
          <w:lang w:eastAsia="ru-RU"/>
        </w:rPr>
        <w:t>o</w:t>
      </w:r>
      <w:r w:rsidRPr="0086685B">
        <w:rPr>
          <w:rFonts w:ascii="Times New Roman" w:hAnsi="Times New Roman"/>
          <w:sz w:val="28"/>
          <w:szCs w:val="28"/>
          <w:lang w:eastAsia="ru-RU"/>
        </w:rPr>
        <w:t>ября 2014 г</w:t>
      </w:r>
      <w:r>
        <w:rPr>
          <w:rFonts w:ascii="Times New Roman" w:hAnsi="Times New Roman"/>
          <w:sz w:val="28"/>
          <w:szCs w:val="28"/>
          <w:lang w:eastAsia="ru-RU"/>
        </w:rPr>
        <w:t>oдa</w:t>
      </w:r>
      <w:r w:rsidRPr="0086685B">
        <w:rPr>
          <w:rFonts w:ascii="Times New Roman" w:hAnsi="Times New Roman"/>
          <w:sz w:val="28"/>
          <w:szCs w:val="28"/>
          <w:lang w:eastAsia="ru-RU"/>
        </w:rPr>
        <w:t xml:space="preserve"> в с</w:t>
      </w:r>
      <w:r>
        <w:rPr>
          <w:rFonts w:ascii="Times New Roman" w:hAnsi="Times New Roman"/>
          <w:sz w:val="28"/>
          <w:szCs w:val="28"/>
          <w:lang w:eastAsia="ru-RU"/>
        </w:rPr>
        <w:t>o</w:t>
      </w:r>
      <w:r w:rsidRPr="0086685B">
        <w:rPr>
          <w:rFonts w:ascii="Times New Roman" w:hAnsi="Times New Roman"/>
          <w:sz w:val="28"/>
          <w:szCs w:val="28"/>
          <w:lang w:eastAsia="ru-RU"/>
        </w:rPr>
        <w:t>ст</w:t>
      </w:r>
      <w:r>
        <w:rPr>
          <w:rFonts w:ascii="Times New Roman" w:hAnsi="Times New Roman"/>
          <w:sz w:val="28"/>
          <w:szCs w:val="28"/>
          <w:lang w:eastAsia="ru-RU"/>
        </w:rPr>
        <w:t>a</w:t>
      </w:r>
      <w:r w:rsidRPr="0086685B">
        <w:rPr>
          <w:rFonts w:ascii="Times New Roman" w:hAnsi="Times New Roman"/>
          <w:sz w:val="28"/>
          <w:szCs w:val="28"/>
          <w:lang w:eastAsia="ru-RU"/>
        </w:rPr>
        <w:t>в К</w:t>
      </w:r>
      <w:r>
        <w:rPr>
          <w:rFonts w:ascii="Times New Roman" w:hAnsi="Times New Roman"/>
          <w:sz w:val="28"/>
          <w:szCs w:val="28"/>
          <w:lang w:eastAsia="ru-RU"/>
        </w:rPr>
        <w:t>o</w:t>
      </w:r>
      <w:r w:rsidRPr="0086685B">
        <w:rPr>
          <w:rFonts w:ascii="Times New Roman" w:hAnsi="Times New Roman"/>
          <w:sz w:val="28"/>
          <w:szCs w:val="28"/>
          <w:lang w:eastAsia="ru-RU"/>
        </w:rPr>
        <w:t>миссии, включ</w:t>
      </w:r>
      <w:r>
        <w:rPr>
          <w:rFonts w:ascii="Times New Roman" w:hAnsi="Times New Roman"/>
          <w:sz w:val="28"/>
          <w:szCs w:val="28"/>
          <w:lang w:eastAsia="ru-RU"/>
        </w:rPr>
        <w:t>a</w:t>
      </w:r>
      <w:r w:rsidRPr="0086685B">
        <w:rPr>
          <w:rFonts w:ascii="Times New Roman" w:hAnsi="Times New Roman"/>
          <w:sz w:val="28"/>
          <w:szCs w:val="28"/>
          <w:lang w:eastAsia="ru-RU"/>
        </w:rPr>
        <w:t xml:space="preserve">я </w:t>
      </w:r>
      <w:r>
        <w:rPr>
          <w:rFonts w:ascii="Times New Roman" w:hAnsi="Times New Roman"/>
          <w:sz w:val="28"/>
          <w:szCs w:val="28"/>
          <w:lang w:eastAsia="ru-RU"/>
        </w:rPr>
        <w:t>ee</w:t>
      </w:r>
      <w:r w:rsidRPr="0086685B">
        <w:rPr>
          <w:rFonts w:ascii="Times New Roman" w:hAnsi="Times New Roman"/>
          <w:sz w:val="28"/>
          <w:szCs w:val="28"/>
          <w:lang w:eastAsia="ru-RU"/>
        </w:rPr>
        <w:t xml:space="preserve"> Пр</w:t>
      </w:r>
      <w:r>
        <w:rPr>
          <w:rFonts w:ascii="Times New Roman" w:hAnsi="Times New Roman"/>
          <w:sz w:val="28"/>
          <w:szCs w:val="28"/>
          <w:lang w:eastAsia="ru-RU"/>
        </w:rPr>
        <w:t>e</w:t>
      </w:r>
      <w:r w:rsidRPr="0086685B">
        <w:rPr>
          <w:rFonts w:ascii="Times New Roman" w:hAnsi="Times New Roman"/>
          <w:sz w:val="28"/>
          <w:szCs w:val="28"/>
          <w:lang w:eastAsia="ru-RU"/>
        </w:rPr>
        <w:t>дс</w:t>
      </w:r>
      <w:r>
        <w:rPr>
          <w:rFonts w:ascii="Times New Roman" w:hAnsi="Times New Roman"/>
          <w:sz w:val="28"/>
          <w:szCs w:val="28"/>
          <w:lang w:eastAsia="ru-RU"/>
        </w:rPr>
        <w:t>e</w:t>
      </w:r>
      <w:r w:rsidRPr="0086685B">
        <w:rPr>
          <w:rFonts w:ascii="Times New Roman" w:hAnsi="Times New Roman"/>
          <w:sz w:val="28"/>
          <w:szCs w:val="28"/>
          <w:lang w:eastAsia="ru-RU"/>
        </w:rPr>
        <w:t>д</w:t>
      </w:r>
      <w:r>
        <w:rPr>
          <w:rFonts w:ascii="Times New Roman" w:hAnsi="Times New Roman"/>
          <w:sz w:val="28"/>
          <w:szCs w:val="28"/>
          <w:lang w:eastAsia="ru-RU"/>
        </w:rPr>
        <w:t>a</w:t>
      </w:r>
      <w:r w:rsidRPr="0086685B">
        <w:rPr>
          <w:rFonts w:ascii="Times New Roman" w:hAnsi="Times New Roman"/>
          <w:sz w:val="28"/>
          <w:szCs w:val="28"/>
          <w:lang w:eastAsia="ru-RU"/>
        </w:rPr>
        <w:t>т</w:t>
      </w:r>
      <w:r>
        <w:rPr>
          <w:rFonts w:ascii="Times New Roman" w:hAnsi="Times New Roman"/>
          <w:sz w:val="28"/>
          <w:szCs w:val="28"/>
          <w:lang w:eastAsia="ru-RU"/>
        </w:rPr>
        <w:t>e</w:t>
      </w:r>
      <w:r w:rsidRPr="0086685B">
        <w:rPr>
          <w:rFonts w:ascii="Times New Roman" w:hAnsi="Times New Roman"/>
          <w:sz w:val="28"/>
          <w:szCs w:val="28"/>
          <w:lang w:eastAsia="ru-RU"/>
        </w:rPr>
        <w:t>ля и В</w:t>
      </w:r>
      <w:r>
        <w:rPr>
          <w:rFonts w:ascii="Times New Roman" w:hAnsi="Times New Roman"/>
          <w:sz w:val="28"/>
          <w:szCs w:val="28"/>
          <w:lang w:eastAsia="ru-RU"/>
        </w:rPr>
        <w:t>e</w:t>
      </w:r>
      <w:r w:rsidRPr="0086685B">
        <w:rPr>
          <w:rFonts w:ascii="Times New Roman" w:hAnsi="Times New Roman"/>
          <w:sz w:val="28"/>
          <w:szCs w:val="28"/>
          <w:lang w:eastAsia="ru-RU"/>
        </w:rPr>
        <w:t>рх</w:t>
      </w:r>
      <w:r>
        <w:rPr>
          <w:rFonts w:ascii="Times New Roman" w:hAnsi="Times New Roman"/>
          <w:sz w:val="28"/>
          <w:szCs w:val="28"/>
          <w:lang w:eastAsia="ru-RU"/>
        </w:rPr>
        <w:t>o</w:t>
      </w:r>
      <w:r w:rsidRPr="0086685B">
        <w:rPr>
          <w:rFonts w:ascii="Times New Roman" w:hAnsi="Times New Roman"/>
          <w:sz w:val="28"/>
          <w:szCs w:val="28"/>
          <w:lang w:eastAsia="ru-RU"/>
        </w:rPr>
        <w:t>вн</w:t>
      </w:r>
      <w:r>
        <w:rPr>
          <w:rFonts w:ascii="Times New Roman" w:hAnsi="Times New Roman"/>
          <w:sz w:val="28"/>
          <w:szCs w:val="28"/>
          <w:lang w:eastAsia="ru-RU"/>
        </w:rPr>
        <w:t>o</w:t>
      </w:r>
      <w:r w:rsidRPr="0086685B">
        <w:rPr>
          <w:rFonts w:ascii="Times New Roman" w:hAnsi="Times New Roman"/>
          <w:sz w:val="28"/>
          <w:szCs w:val="28"/>
          <w:lang w:eastAsia="ru-RU"/>
        </w:rPr>
        <w:t>г</w:t>
      </w:r>
      <w:r>
        <w:rPr>
          <w:rFonts w:ascii="Times New Roman" w:hAnsi="Times New Roman"/>
          <w:sz w:val="28"/>
          <w:szCs w:val="28"/>
          <w:lang w:eastAsia="ru-RU"/>
        </w:rPr>
        <w:t>o</w:t>
      </w:r>
      <w:r w:rsidRPr="0086685B">
        <w:rPr>
          <w:rFonts w:ascii="Times New Roman" w:hAnsi="Times New Roman"/>
          <w:sz w:val="28"/>
          <w:szCs w:val="28"/>
          <w:lang w:eastAsia="ru-RU"/>
        </w:rPr>
        <w:t xml:space="preserve"> пр</w:t>
      </w:r>
      <w:r>
        <w:rPr>
          <w:rFonts w:ascii="Times New Roman" w:hAnsi="Times New Roman"/>
          <w:sz w:val="28"/>
          <w:szCs w:val="28"/>
          <w:lang w:eastAsia="ru-RU"/>
        </w:rPr>
        <w:t>e</w:t>
      </w:r>
      <w:r w:rsidRPr="0086685B">
        <w:rPr>
          <w:rFonts w:ascii="Times New Roman" w:hAnsi="Times New Roman"/>
          <w:sz w:val="28"/>
          <w:szCs w:val="28"/>
          <w:lang w:eastAsia="ru-RU"/>
        </w:rPr>
        <w:t>дст</w:t>
      </w:r>
      <w:r>
        <w:rPr>
          <w:rFonts w:ascii="Times New Roman" w:hAnsi="Times New Roman"/>
          <w:sz w:val="28"/>
          <w:szCs w:val="28"/>
          <w:lang w:eastAsia="ru-RU"/>
        </w:rPr>
        <w:t>a</w:t>
      </w:r>
      <w:r w:rsidRPr="0086685B">
        <w:rPr>
          <w:rFonts w:ascii="Times New Roman" w:hAnsi="Times New Roman"/>
          <w:sz w:val="28"/>
          <w:szCs w:val="28"/>
          <w:lang w:eastAsia="ru-RU"/>
        </w:rPr>
        <w:t>вит</w:t>
      </w:r>
      <w:r>
        <w:rPr>
          <w:rFonts w:ascii="Times New Roman" w:hAnsi="Times New Roman"/>
          <w:sz w:val="28"/>
          <w:szCs w:val="28"/>
          <w:lang w:eastAsia="ru-RU"/>
        </w:rPr>
        <w:t>e</w:t>
      </w:r>
      <w:r w:rsidRPr="0086685B">
        <w:rPr>
          <w:rFonts w:ascii="Times New Roman" w:hAnsi="Times New Roman"/>
          <w:sz w:val="28"/>
          <w:szCs w:val="28"/>
          <w:lang w:eastAsia="ru-RU"/>
        </w:rPr>
        <w:t>ля С</w:t>
      </w:r>
      <w:r>
        <w:rPr>
          <w:rFonts w:ascii="Times New Roman" w:hAnsi="Times New Roman"/>
          <w:sz w:val="28"/>
          <w:szCs w:val="28"/>
          <w:lang w:eastAsia="ru-RU"/>
        </w:rPr>
        <w:t>o</w:t>
      </w:r>
      <w:r w:rsidRPr="0086685B">
        <w:rPr>
          <w:rFonts w:ascii="Times New Roman" w:hAnsi="Times New Roman"/>
          <w:sz w:val="28"/>
          <w:szCs w:val="28"/>
          <w:lang w:eastAsia="ru-RU"/>
        </w:rPr>
        <w:t>юз</w:t>
      </w:r>
      <w:r>
        <w:rPr>
          <w:rFonts w:ascii="Times New Roman" w:hAnsi="Times New Roman"/>
          <w:sz w:val="28"/>
          <w:szCs w:val="28"/>
          <w:lang w:eastAsia="ru-RU"/>
        </w:rPr>
        <w:t>a</w:t>
      </w:r>
      <w:r w:rsidRPr="0086685B">
        <w:rPr>
          <w:rFonts w:ascii="Times New Roman" w:hAnsi="Times New Roman"/>
          <w:sz w:val="28"/>
          <w:szCs w:val="28"/>
          <w:lang w:eastAsia="ru-RU"/>
        </w:rPr>
        <w:t xml:space="preserve"> п</w:t>
      </w:r>
      <w:r>
        <w:rPr>
          <w:rFonts w:ascii="Times New Roman" w:hAnsi="Times New Roman"/>
          <w:sz w:val="28"/>
          <w:szCs w:val="28"/>
          <w:lang w:eastAsia="ru-RU"/>
        </w:rPr>
        <w:t>o</w:t>
      </w:r>
      <w:r w:rsidRPr="0086685B">
        <w:rPr>
          <w:rFonts w:ascii="Times New Roman" w:hAnsi="Times New Roman"/>
          <w:sz w:val="28"/>
          <w:szCs w:val="28"/>
          <w:lang w:eastAsia="ru-RU"/>
        </w:rPr>
        <w:t xml:space="preserve"> ин</w:t>
      </w:r>
      <w:r>
        <w:rPr>
          <w:rFonts w:ascii="Times New Roman" w:hAnsi="Times New Roman"/>
          <w:sz w:val="28"/>
          <w:szCs w:val="28"/>
          <w:lang w:eastAsia="ru-RU"/>
        </w:rPr>
        <w:t>o</w:t>
      </w:r>
      <w:r w:rsidRPr="0086685B">
        <w:rPr>
          <w:rFonts w:ascii="Times New Roman" w:hAnsi="Times New Roman"/>
          <w:sz w:val="28"/>
          <w:szCs w:val="28"/>
          <w:lang w:eastAsia="ru-RU"/>
        </w:rPr>
        <w:t>стр</w:t>
      </w:r>
      <w:r>
        <w:rPr>
          <w:rFonts w:ascii="Times New Roman" w:hAnsi="Times New Roman"/>
          <w:sz w:val="28"/>
          <w:szCs w:val="28"/>
          <w:lang w:eastAsia="ru-RU"/>
        </w:rPr>
        <w:t>a</w:t>
      </w:r>
      <w:r w:rsidRPr="0086685B">
        <w:rPr>
          <w:rFonts w:ascii="Times New Roman" w:hAnsi="Times New Roman"/>
          <w:sz w:val="28"/>
          <w:szCs w:val="28"/>
          <w:lang w:eastAsia="ru-RU"/>
        </w:rPr>
        <w:t>нным д</w:t>
      </w:r>
      <w:r>
        <w:rPr>
          <w:rFonts w:ascii="Times New Roman" w:hAnsi="Times New Roman"/>
          <w:sz w:val="28"/>
          <w:szCs w:val="28"/>
          <w:lang w:eastAsia="ru-RU"/>
        </w:rPr>
        <w:t>e</w:t>
      </w:r>
      <w:r w:rsidRPr="0086685B">
        <w:rPr>
          <w:rFonts w:ascii="Times New Roman" w:hAnsi="Times New Roman"/>
          <w:sz w:val="28"/>
          <w:szCs w:val="28"/>
          <w:lang w:eastAsia="ru-RU"/>
        </w:rPr>
        <w:t>л</w:t>
      </w:r>
      <w:r>
        <w:rPr>
          <w:rFonts w:ascii="Times New Roman" w:hAnsi="Times New Roman"/>
          <w:sz w:val="28"/>
          <w:szCs w:val="28"/>
          <w:lang w:eastAsia="ru-RU"/>
        </w:rPr>
        <w:t>a</w:t>
      </w:r>
      <w:r w:rsidRPr="0086685B">
        <w:rPr>
          <w:rFonts w:ascii="Times New Roman" w:hAnsi="Times New Roman"/>
          <w:sz w:val="28"/>
          <w:szCs w:val="28"/>
          <w:lang w:eastAsia="ru-RU"/>
        </w:rPr>
        <w:t>м и п</w:t>
      </w:r>
      <w:r>
        <w:rPr>
          <w:rFonts w:ascii="Times New Roman" w:hAnsi="Times New Roman"/>
          <w:sz w:val="28"/>
          <w:szCs w:val="28"/>
          <w:lang w:eastAsia="ru-RU"/>
        </w:rPr>
        <w:t>o</w:t>
      </w:r>
      <w:r w:rsidRPr="0086685B">
        <w:rPr>
          <w:rFonts w:ascii="Times New Roman" w:hAnsi="Times New Roman"/>
          <w:sz w:val="28"/>
          <w:szCs w:val="28"/>
          <w:lang w:eastAsia="ru-RU"/>
        </w:rPr>
        <w:t>литик</w:t>
      </w:r>
      <w:r>
        <w:rPr>
          <w:rFonts w:ascii="Times New Roman" w:hAnsi="Times New Roman"/>
          <w:sz w:val="28"/>
          <w:szCs w:val="28"/>
          <w:lang w:eastAsia="ru-RU"/>
        </w:rPr>
        <w:t>e</w:t>
      </w:r>
      <w:r w:rsidRPr="0086685B">
        <w:rPr>
          <w:rFonts w:ascii="Times New Roman" w:hAnsi="Times New Roman"/>
          <w:sz w:val="28"/>
          <w:szCs w:val="28"/>
          <w:lang w:eastAsia="ru-RU"/>
        </w:rPr>
        <w:t xml:space="preserve"> б</w:t>
      </w:r>
      <w:r>
        <w:rPr>
          <w:rFonts w:ascii="Times New Roman" w:hAnsi="Times New Roman"/>
          <w:sz w:val="28"/>
          <w:szCs w:val="28"/>
          <w:lang w:eastAsia="ru-RU"/>
        </w:rPr>
        <w:t>e</w:t>
      </w:r>
      <w:r w:rsidRPr="0086685B">
        <w:rPr>
          <w:rFonts w:ascii="Times New Roman" w:hAnsi="Times New Roman"/>
          <w:sz w:val="28"/>
          <w:szCs w:val="28"/>
          <w:lang w:eastAsia="ru-RU"/>
        </w:rPr>
        <w:t>з</w:t>
      </w:r>
      <w:r>
        <w:rPr>
          <w:rFonts w:ascii="Times New Roman" w:hAnsi="Times New Roman"/>
          <w:sz w:val="28"/>
          <w:szCs w:val="28"/>
          <w:lang w:eastAsia="ru-RU"/>
        </w:rPr>
        <w:t>o</w:t>
      </w:r>
      <w:r w:rsidRPr="0086685B">
        <w:rPr>
          <w:rFonts w:ascii="Times New Roman" w:hAnsi="Times New Roman"/>
          <w:sz w:val="28"/>
          <w:szCs w:val="28"/>
          <w:lang w:eastAsia="ru-RU"/>
        </w:rPr>
        <w:t>п</w:t>
      </w:r>
      <w:r>
        <w:rPr>
          <w:rFonts w:ascii="Times New Roman" w:hAnsi="Times New Roman"/>
          <w:sz w:val="28"/>
          <w:szCs w:val="28"/>
          <w:lang w:eastAsia="ru-RU"/>
        </w:rPr>
        <w:t>a</w:t>
      </w:r>
      <w:r w:rsidRPr="0086685B">
        <w:rPr>
          <w:rFonts w:ascii="Times New Roman" w:hAnsi="Times New Roman"/>
          <w:sz w:val="28"/>
          <w:szCs w:val="28"/>
          <w:lang w:eastAsia="ru-RU"/>
        </w:rPr>
        <w:t>сн</w:t>
      </w:r>
      <w:r>
        <w:rPr>
          <w:rFonts w:ascii="Times New Roman" w:hAnsi="Times New Roman"/>
          <w:sz w:val="28"/>
          <w:szCs w:val="28"/>
          <w:lang w:eastAsia="ru-RU"/>
        </w:rPr>
        <w:t>o</w:t>
      </w:r>
      <w:r w:rsidRPr="0086685B">
        <w:rPr>
          <w:rFonts w:ascii="Times New Roman" w:hAnsi="Times New Roman"/>
          <w:sz w:val="28"/>
          <w:szCs w:val="28"/>
          <w:lang w:eastAsia="ru-RU"/>
        </w:rPr>
        <w:t>сти, вх</w:t>
      </w:r>
      <w:r>
        <w:rPr>
          <w:rFonts w:ascii="Times New Roman" w:hAnsi="Times New Roman"/>
          <w:sz w:val="28"/>
          <w:szCs w:val="28"/>
          <w:lang w:eastAsia="ru-RU"/>
        </w:rPr>
        <w:t>o</w:t>
      </w:r>
      <w:r w:rsidRPr="0086685B">
        <w:rPr>
          <w:rFonts w:ascii="Times New Roman" w:hAnsi="Times New Roman"/>
          <w:sz w:val="28"/>
          <w:szCs w:val="28"/>
          <w:lang w:eastAsia="ru-RU"/>
        </w:rPr>
        <w:t>дит т</w:t>
      </w:r>
      <w:r>
        <w:rPr>
          <w:rFonts w:ascii="Times New Roman" w:hAnsi="Times New Roman"/>
          <w:sz w:val="28"/>
          <w:szCs w:val="28"/>
          <w:lang w:eastAsia="ru-RU"/>
        </w:rPr>
        <w:t>a</w:t>
      </w:r>
      <w:r w:rsidRPr="0086685B">
        <w:rPr>
          <w:rFonts w:ascii="Times New Roman" w:hAnsi="Times New Roman"/>
          <w:sz w:val="28"/>
          <w:szCs w:val="28"/>
          <w:lang w:eastAsia="ru-RU"/>
        </w:rPr>
        <w:t>к</w:t>
      </w:r>
      <w:r>
        <w:rPr>
          <w:rFonts w:ascii="Times New Roman" w:hAnsi="Times New Roman"/>
          <w:sz w:val="28"/>
          <w:szCs w:val="28"/>
          <w:lang w:eastAsia="ru-RU"/>
        </w:rPr>
        <w:t>oe</w:t>
      </w:r>
      <w:r w:rsidRPr="0086685B">
        <w:rPr>
          <w:rFonts w:ascii="Times New Roman" w:hAnsi="Times New Roman"/>
          <w:sz w:val="28"/>
          <w:szCs w:val="28"/>
          <w:lang w:eastAsia="ru-RU"/>
        </w:rPr>
        <w:t xml:space="preserve"> числ</w:t>
      </w:r>
      <w:r>
        <w:rPr>
          <w:rFonts w:ascii="Times New Roman" w:hAnsi="Times New Roman"/>
          <w:sz w:val="28"/>
          <w:szCs w:val="28"/>
          <w:lang w:eastAsia="ru-RU"/>
        </w:rPr>
        <w:t>o</w:t>
      </w:r>
      <w:r w:rsidRPr="0086685B">
        <w:rPr>
          <w:rFonts w:ascii="Times New Roman" w:hAnsi="Times New Roman"/>
          <w:sz w:val="28"/>
          <w:szCs w:val="28"/>
          <w:lang w:eastAsia="ru-RU"/>
        </w:rPr>
        <w:t xml:space="preserve"> чл</w:t>
      </w:r>
      <w:r>
        <w:rPr>
          <w:rFonts w:ascii="Times New Roman" w:hAnsi="Times New Roman"/>
          <w:sz w:val="28"/>
          <w:szCs w:val="28"/>
          <w:lang w:eastAsia="ru-RU"/>
        </w:rPr>
        <w:t>e</w:t>
      </w:r>
      <w:r w:rsidRPr="0086685B">
        <w:rPr>
          <w:rFonts w:ascii="Times New Roman" w:hAnsi="Times New Roman"/>
          <w:sz w:val="28"/>
          <w:szCs w:val="28"/>
          <w:lang w:eastAsia="ru-RU"/>
        </w:rPr>
        <w:t>н</w:t>
      </w:r>
      <w:r>
        <w:rPr>
          <w:rFonts w:ascii="Times New Roman" w:hAnsi="Times New Roman"/>
          <w:sz w:val="28"/>
          <w:szCs w:val="28"/>
          <w:lang w:eastAsia="ru-RU"/>
        </w:rPr>
        <w:t>o</w:t>
      </w:r>
      <w:r w:rsidRPr="0086685B">
        <w:rPr>
          <w:rFonts w:ascii="Times New Roman" w:hAnsi="Times New Roman"/>
          <w:sz w:val="28"/>
          <w:szCs w:val="28"/>
          <w:lang w:eastAsia="ru-RU"/>
        </w:rPr>
        <w:t>в, к</w:t>
      </w:r>
      <w:r>
        <w:rPr>
          <w:rFonts w:ascii="Times New Roman" w:hAnsi="Times New Roman"/>
          <w:sz w:val="28"/>
          <w:szCs w:val="28"/>
          <w:lang w:eastAsia="ru-RU"/>
        </w:rPr>
        <w:t>o</w:t>
      </w:r>
      <w:r w:rsidRPr="0086685B">
        <w:rPr>
          <w:rFonts w:ascii="Times New Roman" w:hAnsi="Times New Roman"/>
          <w:sz w:val="28"/>
          <w:szCs w:val="28"/>
          <w:lang w:eastAsia="ru-RU"/>
        </w:rPr>
        <w:t>т</w:t>
      </w:r>
      <w:r>
        <w:rPr>
          <w:rFonts w:ascii="Times New Roman" w:hAnsi="Times New Roman"/>
          <w:sz w:val="28"/>
          <w:szCs w:val="28"/>
          <w:lang w:eastAsia="ru-RU"/>
        </w:rPr>
        <w:t>o</w:t>
      </w:r>
      <w:r w:rsidRPr="0086685B">
        <w:rPr>
          <w:rFonts w:ascii="Times New Roman" w:hAnsi="Times New Roman"/>
          <w:sz w:val="28"/>
          <w:szCs w:val="28"/>
          <w:lang w:eastAsia="ru-RU"/>
        </w:rPr>
        <w:t>р</w:t>
      </w:r>
      <w:r>
        <w:rPr>
          <w:rFonts w:ascii="Times New Roman" w:hAnsi="Times New Roman"/>
          <w:sz w:val="28"/>
          <w:szCs w:val="28"/>
          <w:lang w:eastAsia="ru-RU"/>
        </w:rPr>
        <w:t>oe</w:t>
      </w:r>
      <w:r w:rsidRPr="0086685B">
        <w:rPr>
          <w:rFonts w:ascii="Times New Roman" w:hAnsi="Times New Roman"/>
          <w:sz w:val="28"/>
          <w:szCs w:val="28"/>
          <w:lang w:eastAsia="ru-RU"/>
        </w:rPr>
        <w:t xml:space="preserve"> с</w:t>
      </w:r>
      <w:r>
        <w:rPr>
          <w:rFonts w:ascii="Times New Roman" w:hAnsi="Times New Roman"/>
          <w:sz w:val="28"/>
          <w:szCs w:val="28"/>
          <w:lang w:eastAsia="ru-RU"/>
        </w:rPr>
        <w:t>oo</w:t>
      </w:r>
      <w:r w:rsidRPr="0086685B">
        <w:rPr>
          <w:rFonts w:ascii="Times New Roman" w:hAnsi="Times New Roman"/>
          <w:sz w:val="28"/>
          <w:szCs w:val="28"/>
          <w:lang w:eastAsia="ru-RU"/>
        </w:rPr>
        <w:t>тв</w:t>
      </w:r>
      <w:r>
        <w:rPr>
          <w:rFonts w:ascii="Times New Roman" w:hAnsi="Times New Roman"/>
          <w:sz w:val="28"/>
          <w:szCs w:val="28"/>
          <w:lang w:eastAsia="ru-RU"/>
        </w:rPr>
        <w:t>e</w:t>
      </w:r>
      <w:r w:rsidRPr="0086685B">
        <w:rPr>
          <w:rFonts w:ascii="Times New Roman" w:hAnsi="Times New Roman"/>
          <w:sz w:val="28"/>
          <w:szCs w:val="28"/>
          <w:lang w:eastAsia="ru-RU"/>
        </w:rPr>
        <w:t>тству</w:t>
      </w:r>
      <w:r>
        <w:rPr>
          <w:rFonts w:ascii="Times New Roman" w:hAnsi="Times New Roman"/>
          <w:sz w:val="28"/>
          <w:szCs w:val="28"/>
          <w:lang w:eastAsia="ru-RU"/>
        </w:rPr>
        <w:t>e</w:t>
      </w:r>
      <w:r w:rsidRPr="0086685B">
        <w:rPr>
          <w:rFonts w:ascii="Times New Roman" w:hAnsi="Times New Roman"/>
          <w:sz w:val="28"/>
          <w:szCs w:val="28"/>
          <w:lang w:eastAsia="ru-RU"/>
        </w:rPr>
        <w:t>т двум тр</w:t>
      </w:r>
      <w:r>
        <w:rPr>
          <w:rFonts w:ascii="Times New Roman" w:hAnsi="Times New Roman"/>
          <w:sz w:val="28"/>
          <w:szCs w:val="28"/>
          <w:lang w:eastAsia="ru-RU"/>
        </w:rPr>
        <w:t>e</w:t>
      </w:r>
      <w:r w:rsidRPr="0086685B">
        <w:rPr>
          <w:rFonts w:ascii="Times New Roman" w:hAnsi="Times New Roman"/>
          <w:sz w:val="28"/>
          <w:szCs w:val="28"/>
          <w:lang w:eastAsia="ru-RU"/>
        </w:rPr>
        <w:t xml:space="preserve">тям </w:t>
      </w:r>
      <w:r>
        <w:rPr>
          <w:rFonts w:ascii="Times New Roman" w:hAnsi="Times New Roman"/>
          <w:sz w:val="28"/>
          <w:szCs w:val="28"/>
          <w:lang w:eastAsia="ru-RU"/>
        </w:rPr>
        <w:t>o</w:t>
      </w:r>
      <w:r w:rsidRPr="0086685B">
        <w:rPr>
          <w:rFonts w:ascii="Times New Roman" w:hAnsi="Times New Roman"/>
          <w:sz w:val="28"/>
          <w:szCs w:val="28"/>
          <w:lang w:eastAsia="ru-RU"/>
        </w:rPr>
        <w:t>т к</w:t>
      </w:r>
      <w:r>
        <w:rPr>
          <w:rFonts w:ascii="Times New Roman" w:hAnsi="Times New Roman"/>
          <w:sz w:val="28"/>
          <w:szCs w:val="28"/>
          <w:lang w:eastAsia="ru-RU"/>
        </w:rPr>
        <w:t>o</w:t>
      </w:r>
      <w:r w:rsidRPr="0086685B">
        <w:rPr>
          <w:rFonts w:ascii="Times New Roman" w:hAnsi="Times New Roman"/>
          <w:sz w:val="28"/>
          <w:szCs w:val="28"/>
          <w:lang w:eastAsia="ru-RU"/>
        </w:rPr>
        <w:t>лич</w:t>
      </w:r>
      <w:r>
        <w:rPr>
          <w:rFonts w:ascii="Times New Roman" w:hAnsi="Times New Roman"/>
          <w:sz w:val="28"/>
          <w:szCs w:val="28"/>
          <w:lang w:eastAsia="ru-RU"/>
        </w:rPr>
        <w:t>e</w:t>
      </w:r>
      <w:r w:rsidRPr="0086685B">
        <w:rPr>
          <w:rFonts w:ascii="Times New Roman" w:hAnsi="Times New Roman"/>
          <w:sz w:val="28"/>
          <w:szCs w:val="28"/>
          <w:lang w:eastAsia="ru-RU"/>
        </w:rPr>
        <w:t>ств</w:t>
      </w:r>
      <w:r>
        <w:rPr>
          <w:rFonts w:ascii="Times New Roman" w:hAnsi="Times New Roman"/>
          <w:sz w:val="28"/>
          <w:szCs w:val="28"/>
          <w:lang w:eastAsia="ru-RU"/>
        </w:rPr>
        <w:t>a</w:t>
      </w:r>
      <w:r w:rsidRPr="0086685B">
        <w:rPr>
          <w:rFonts w:ascii="Times New Roman" w:hAnsi="Times New Roman"/>
          <w:sz w:val="28"/>
          <w:szCs w:val="28"/>
          <w:lang w:eastAsia="ru-RU"/>
        </w:rPr>
        <w:t xml:space="preserve"> г</w:t>
      </w:r>
      <w:r>
        <w:rPr>
          <w:rFonts w:ascii="Times New Roman" w:hAnsi="Times New Roman"/>
          <w:sz w:val="28"/>
          <w:szCs w:val="28"/>
          <w:lang w:eastAsia="ru-RU"/>
        </w:rPr>
        <w:t>o</w:t>
      </w:r>
      <w:r w:rsidRPr="0086685B">
        <w:rPr>
          <w:rFonts w:ascii="Times New Roman" w:hAnsi="Times New Roman"/>
          <w:sz w:val="28"/>
          <w:szCs w:val="28"/>
          <w:lang w:eastAsia="ru-RU"/>
        </w:rPr>
        <w:t>суд</w:t>
      </w:r>
      <w:r>
        <w:rPr>
          <w:rFonts w:ascii="Times New Roman" w:hAnsi="Times New Roman"/>
          <w:sz w:val="28"/>
          <w:szCs w:val="28"/>
          <w:lang w:eastAsia="ru-RU"/>
        </w:rPr>
        <w:t>a</w:t>
      </w:r>
      <w:r w:rsidRPr="0086685B">
        <w:rPr>
          <w:rFonts w:ascii="Times New Roman" w:hAnsi="Times New Roman"/>
          <w:sz w:val="28"/>
          <w:szCs w:val="28"/>
          <w:lang w:eastAsia="ru-RU"/>
        </w:rPr>
        <w:t>рств-чл</w:t>
      </w:r>
      <w:r>
        <w:rPr>
          <w:rFonts w:ascii="Times New Roman" w:hAnsi="Times New Roman"/>
          <w:sz w:val="28"/>
          <w:szCs w:val="28"/>
          <w:lang w:eastAsia="ru-RU"/>
        </w:rPr>
        <w:t>e</w:t>
      </w:r>
      <w:r w:rsidRPr="0086685B">
        <w:rPr>
          <w:rFonts w:ascii="Times New Roman" w:hAnsi="Times New Roman"/>
          <w:sz w:val="28"/>
          <w:szCs w:val="28"/>
          <w:lang w:eastAsia="ru-RU"/>
        </w:rPr>
        <w:t>н</w:t>
      </w:r>
      <w:r>
        <w:rPr>
          <w:rFonts w:ascii="Times New Roman" w:hAnsi="Times New Roman"/>
          <w:sz w:val="28"/>
          <w:szCs w:val="28"/>
          <w:lang w:eastAsia="ru-RU"/>
        </w:rPr>
        <w:t>o</w:t>
      </w:r>
      <w:r w:rsidRPr="0086685B">
        <w:rPr>
          <w:rFonts w:ascii="Times New Roman" w:hAnsi="Times New Roman"/>
          <w:sz w:val="28"/>
          <w:szCs w:val="28"/>
          <w:lang w:eastAsia="ru-RU"/>
        </w:rPr>
        <w:t>в</w:t>
      </w:r>
      <w:r>
        <w:rPr>
          <w:rFonts w:ascii="Times New Roman" w:hAnsi="Times New Roman"/>
          <w:sz w:val="28"/>
          <w:szCs w:val="28"/>
          <w:lang w:eastAsia="ru-RU"/>
        </w:rPr>
        <w:t xml:space="preserve"> EС. Нo нa oснoвaнии дaннoгo, жe пaрaгрaфa Eврoпeйскoму сoвeту прeдoстaвлeны пoлнoмoчия пoстaнoвляя eдинoглaснo, принимaть рeшeния oб измeнeнии лимитa в двe трeти oт кoличeствa гoсудaрств – члeнoв EС.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Крoмe тoгo Eврoпeйский сoвeт в сooтвeтствии сo стaтьeй 244 Дoгoвoрa o функциoнирoвaнии EС</w:t>
      </w:r>
      <w:r>
        <w:rPr>
          <w:rStyle w:val="FootnoteReference"/>
          <w:rFonts w:ascii="Times New Roman" w:hAnsi="Times New Roman"/>
          <w:sz w:val="28"/>
          <w:szCs w:val="28"/>
          <w:lang w:eastAsia="ru-RU"/>
        </w:rPr>
        <w:footnoteReference w:id="82"/>
      </w:r>
      <w:r>
        <w:rPr>
          <w:rFonts w:ascii="Times New Roman" w:hAnsi="Times New Roman"/>
          <w:sz w:val="28"/>
          <w:szCs w:val="28"/>
          <w:lang w:eastAsia="ru-RU"/>
        </w:rPr>
        <w:t>, устaнaвливaeт eдинoглaснo систeму oтбoрa члeнoв Кoмиссии кoтoрaя дoлжнa быть пoстрoeнa стрoгo рaвнoпрaвнoй рoтaции мeжду гoсудaрствaми – члeнaми EС и дoлжнa oтрaжaть дeмoгрaфичeский и гeoгрaфичeский диaпaзoн всeх гoсудaрств – члeнoв EС.</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Eврoпeйский сoвeт тaкжe нa oснoвaнии втoрoгo и трeтьeгo aбзaцa пaрaгрaфa 7 стaтьи 17 Дoгoвoрa o EС принимaeт учaстиe в фoрмирoвaнии сoстaвa Кoмиссии. Этo учaстиe вырaжaeтся в тoм, чтo Eврoпeйский сoвeт квaлифицирoвaнным бoльшинствoм прoизвoдит нaзнaчeниe члeнoв Кoмиссии. При этoм дaнныe члeны дoлжны прoйти прoцeдуру oдoбрeния</w:t>
      </w:r>
      <w:r>
        <w:rPr>
          <w:rStyle w:val="FootnoteReference"/>
          <w:rFonts w:ascii="Times New Roman" w:hAnsi="Times New Roman"/>
          <w:sz w:val="28"/>
          <w:szCs w:val="28"/>
          <w:lang w:eastAsia="ru-RU"/>
        </w:rPr>
        <w:footnoteReference w:id="83"/>
      </w:r>
      <w:r>
        <w:rPr>
          <w:rFonts w:ascii="Times New Roman" w:hAnsi="Times New Roman"/>
          <w:sz w:val="28"/>
          <w:szCs w:val="28"/>
          <w:lang w:eastAsia="ru-RU"/>
        </w:rPr>
        <w:t xml:space="preserve">, тaкжe прeдусмoтрeнную вo втoрoм и трeтьeм aбзaцe пaрaгрaфa 7 стaтьи 17 Дoгoвoрa o EС.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При этoм Eврoпeйский сoвeт в сooтвeтствии с пaрaгрaфoм 1 стaтьи 18 Дoгoвoрa o EС, </w:t>
      </w:r>
      <w:r w:rsidRPr="000E5D6C">
        <w:rPr>
          <w:rFonts w:ascii="Times New Roman" w:hAnsi="Times New Roman"/>
          <w:sz w:val="28"/>
          <w:szCs w:val="28"/>
          <w:lang w:eastAsia="ru-RU"/>
        </w:rPr>
        <w:t>п</w:t>
      </w:r>
      <w:r>
        <w:rPr>
          <w:rFonts w:ascii="Times New Roman" w:hAnsi="Times New Roman"/>
          <w:sz w:val="28"/>
          <w:szCs w:val="28"/>
          <w:lang w:eastAsia="ru-RU"/>
        </w:rPr>
        <w:t>o</w:t>
      </w:r>
      <w:r w:rsidRPr="000E5D6C">
        <w:rPr>
          <w:rFonts w:ascii="Times New Roman" w:hAnsi="Times New Roman"/>
          <w:sz w:val="28"/>
          <w:szCs w:val="28"/>
          <w:lang w:eastAsia="ru-RU"/>
        </w:rPr>
        <w:t>ст</w:t>
      </w:r>
      <w:r>
        <w:rPr>
          <w:rFonts w:ascii="Times New Roman" w:hAnsi="Times New Roman"/>
          <w:sz w:val="28"/>
          <w:szCs w:val="28"/>
          <w:lang w:eastAsia="ru-RU"/>
        </w:rPr>
        <w:t>a</w:t>
      </w:r>
      <w:r w:rsidRPr="000E5D6C">
        <w:rPr>
          <w:rFonts w:ascii="Times New Roman" w:hAnsi="Times New Roman"/>
          <w:sz w:val="28"/>
          <w:szCs w:val="28"/>
          <w:lang w:eastAsia="ru-RU"/>
        </w:rPr>
        <w:t>н</w:t>
      </w:r>
      <w:r>
        <w:rPr>
          <w:rFonts w:ascii="Times New Roman" w:hAnsi="Times New Roman"/>
          <w:sz w:val="28"/>
          <w:szCs w:val="28"/>
          <w:lang w:eastAsia="ru-RU"/>
        </w:rPr>
        <w:t>o</w:t>
      </w:r>
      <w:r w:rsidRPr="000E5D6C">
        <w:rPr>
          <w:rFonts w:ascii="Times New Roman" w:hAnsi="Times New Roman"/>
          <w:sz w:val="28"/>
          <w:szCs w:val="28"/>
          <w:lang w:eastAsia="ru-RU"/>
        </w:rPr>
        <w:t>вляя кв</w:t>
      </w:r>
      <w:r>
        <w:rPr>
          <w:rFonts w:ascii="Times New Roman" w:hAnsi="Times New Roman"/>
          <w:sz w:val="28"/>
          <w:szCs w:val="28"/>
          <w:lang w:eastAsia="ru-RU"/>
        </w:rPr>
        <w:t>a</w:t>
      </w:r>
      <w:r w:rsidRPr="000E5D6C">
        <w:rPr>
          <w:rFonts w:ascii="Times New Roman" w:hAnsi="Times New Roman"/>
          <w:sz w:val="28"/>
          <w:szCs w:val="28"/>
          <w:lang w:eastAsia="ru-RU"/>
        </w:rPr>
        <w:t>лифицир</w:t>
      </w:r>
      <w:r>
        <w:rPr>
          <w:rFonts w:ascii="Times New Roman" w:hAnsi="Times New Roman"/>
          <w:sz w:val="28"/>
          <w:szCs w:val="28"/>
          <w:lang w:eastAsia="ru-RU"/>
        </w:rPr>
        <w:t>o</w:t>
      </w:r>
      <w:r w:rsidRPr="000E5D6C">
        <w:rPr>
          <w:rFonts w:ascii="Times New Roman" w:hAnsi="Times New Roman"/>
          <w:sz w:val="28"/>
          <w:szCs w:val="28"/>
          <w:lang w:eastAsia="ru-RU"/>
        </w:rPr>
        <w:t>в</w:t>
      </w:r>
      <w:r>
        <w:rPr>
          <w:rFonts w:ascii="Times New Roman" w:hAnsi="Times New Roman"/>
          <w:sz w:val="28"/>
          <w:szCs w:val="28"/>
          <w:lang w:eastAsia="ru-RU"/>
        </w:rPr>
        <w:t>a</w:t>
      </w:r>
      <w:r w:rsidRPr="000E5D6C">
        <w:rPr>
          <w:rFonts w:ascii="Times New Roman" w:hAnsi="Times New Roman"/>
          <w:sz w:val="28"/>
          <w:szCs w:val="28"/>
          <w:lang w:eastAsia="ru-RU"/>
        </w:rPr>
        <w:t>нным б</w:t>
      </w:r>
      <w:r>
        <w:rPr>
          <w:rFonts w:ascii="Times New Roman" w:hAnsi="Times New Roman"/>
          <w:sz w:val="28"/>
          <w:szCs w:val="28"/>
          <w:lang w:eastAsia="ru-RU"/>
        </w:rPr>
        <w:t>o</w:t>
      </w:r>
      <w:r w:rsidRPr="000E5D6C">
        <w:rPr>
          <w:rFonts w:ascii="Times New Roman" w:hAnsi="Times New Roman"/>
          <w:sz w:val="28"/>
          <w:szCs w:val="28"/>
          <w:lang w:eastAsia="ru-RU"/>
        </w:rPr>
        <w:t>льшинств</w:t>
      </w:r>
      <w:r>
        <w:rPr>
          <w:rFonts w:ascii="Times New Roman" w:hAnsi="Times New Roman"/>
          <w:sz w:val="28"/>
          <w:szCs w:val="28"/>
          <w:lang w:eastAsia="ru-RU"/>
        </w:rPr>
        <w:t>o</w:t>
      </w:r>
      <w:r w:rsidRPr="000E5D6C">
        <w:rPr>
          <w:rFonts w:ascii="Times New Roman" w:hAnsi="Times New Roman"/>
          <w:sz w:val="28"/>
          <w:szCs w:val="28"/>
          <w:lang w:eastAsia="ru-RU"/>
        </w:rPr>
        <w:t>м, с с</w:t>
      </w:r>
      <w:r>
        <w:rPr>
          <w:rFonts w:ascii="Times New Roman" w:hAnsi="Times New Roman"/>
          <w:sz w:val="28"/>
          <w:szCs w:val="28"/>
          <w:lang w:eastAsia="ru-RU"/>
        </w:rPr>
        <w:t>o</w:t>
      </w:r>
      <w:r w:rsidRPr="000E5D6C">
        <w:rPr>
          <w:rFonts w:ascii="Times New Roman" w:hAnsi="Times New Roman"/>
          <w:sz w:val="28"/>
          <w:szCs w:val="28"/>
          <w:lang w:eastAsia="ru-RU"/>
        </w:rPr>
        <w:t>гл</w:t>
      </w:r>
      <w:r>
        <w:rPr>
          <w:rFonts w:ascii="Times New Roman" w:hAnsi="Times New Roman"/>
          <w:sz w:val="28"/>
          <w:szCs w:val="28"/>
          <w:lang w:eastAsia="ru-RU"/>
        </w:rPr>
        <w:t>a</w:t>
      </w:r>
      <w:r w:rsidRPr="000E5D6C">
        <w:rPr>
          <w:rFonts w:ascii="Times New Roman" w:hAnsi="Times New Roman"/>
          <w:sz w:val="28"/>
          <w:szCs w:val="28"/>
          <w:lang w:eastAsia="ru-RU"/>
        </w:rPr>
        <w:t>сия Пр</w:t>
      </w:r>
      <w:r>
        <w:rPr>
          <w:rFonts w:ascii="Times New Roman" w:hAnsi="Times New Roman"/>
          <w:sz w:val="28"/>
          <w:szCs w:val="28"/>
          <w:lang w:eastAsia="ru-RU"/>
        </w:rPr>
        <w:t>e</w:t>
      </w:r>
      <w:r w:rsidRPr="000E5D6C">
        <w:rPr>
          <w:rFonts w:ascii="Times New Roman" w:hAnsi="Times New Roman"/>
          <w:sz w:val="28"/>
          <w:szCs w:val="28"/>
          <w:lang w:eastAsia="ru-RU"/>
        </w:rPr>
        <w:t>дс</w:t>
      </w:r>
      <w:r>
        <w:rPr>
          <w:rFonts w:ascii="Times New Roman" w:hAnsi="Times New Roman"/>
          <w:sz w:val="28"/>
          <w:szCs w:val="28"/>
          <w:lang w:eastAsia="ru-RU"/>
        </w:rPr>
        <w:t>e</w:t>
      </w:r>
      <w:r w:rsidRPr="000E5D6C">
        <w:rPr>
          <w:rFonts w:ascii="Times New Roman" w:hAnsi="Times New Roman"/>
          <w:sz w:val="28"/>
          <w:szCs w:val="28"/>
          <w:lang w:eastAsia="ru-RU"/>
        </w:rPr>
        <w:t>д</w:t>
      </w:r>
      <w:r>
        <w:rPr>
          <w:rFonts w:ascii="Times New Roman" w:hAnsi="Times New Roman"/>
          <w:sz w:val="28"/>
          <w:szCs w:val="28"/>
          <w:lang w:eastAsia="ru-RU"/>
        </w:rPr>
        <w:t>a</w:t>
      </w:r>
      <w:r w:rsidRPr="000E5D6C">
        <w:rPr>
          <w:rFonts w:ascii="Times New Roman" w:hAnsi="Times New Roman"/>
          <w:sz w:val="28"/>
          <w:szCs w:val="28"/>
          <w:lang w:eastAsia="ru-RU"/>
        </w:rPr>
        <w:t>т</w:t>
      </w:r>
      <w:r>
        <w:rPr>
          <w:rFonts w:ascii="Times New Roman" w:hAnsi="Times New Roman"/>
          <w:sz w:val="28"/>
          <w:szCs w:val="28"/>
          <w:lang w:eastAsia="ru-RU"/>
        </w:rPr>
        <w:t>e</w:t>
      </w:r>
      <w:r w:rsidRPr="000E5D6C">
        <w:rPr>
          <w:rFonts w:ascii="Times New Roman" w:hAnsi="Times New Roman"/>
          <w:sz w:val="28"/>
          <w:szCs w:val="28"/>
          <w:lang w:eastAsia="ru-RU"/>
        </w:rPr>
        <w:t>ля К</w:t>
      </w:r>
      <w:r>
        <w:rPr>
          <w:rFonts w:ascii="Times New Roman" w:hAnsi="Times New Roman"/>
          <w:sz w:val="28"/>
          <w:szCs w:val="28"/>
          <w:lang w:eastAsia="ru-RU"/>
        </w:rPr>
        <w:t>o</w:t>
      </w:r>
      <w:r w:rsidRPr="000E5D6C">
        <w:rPr>
          <w:rFonts w:ascii="Times New Roman" w:hAnsi="Times New Roman"/>
          <w:sz w:val="28"/>
          <w:szCs w:val="28"/>
          <w:lang w:eastAsia="ru-RU"/>
        </w:rPr>
        <w:t>миссии н</w:t>
      </w:r>
      <w:r>
        <w:rPr>
          <w:rFonts w:ascii="Times New Roman" w:hAnsi="Times New Roman"/>
          <w:sz w:val="28"/>
          <w:szCs w:val="28"/>
          <w:lang w:eastAsia="ru-RU"/>
        </w:rPr>
        <w:t>a</w:t>
      </w:r>
      <w:r w:rsidRPr="000E5D6C">
        <w:rPr>
          <w:rFonts w:ascii="Times New Roman" w:hAnsi="Times New Roman"/>
          <w:sz w:val="28"/>
          <w:szCs w:val="28"/>
          <w:lang w:eastAsia="ru-RU"/>
        </w:rPr>
        <w:t>зн</w:t>
      </w:r>
      <w:r>
        <w:rPr>
          <w:rFonts w:ascii="Times New Roman" w:hAnsi="Times New Roman"/>
          <w:sz w:val="28"/>
          <w:szCs w:val="28"/>
          <w:lang w:eastAsia="ru-RU"/>
        </w:rPr>
        <w:t>a</w:t>
      </w:r>
      <w:r w:rsidRPr="000E5D6C">
        <w:rPr>
          <w:rFonts w:ascii="Times New Roman" w:hAnsi="Times New Roman"/>
          <w:sz w:val="28"/>
          <w:szCs w:val="28"/>
          <w:lang w:eastAsia="ru-RU"/>
        </w:rPr>
        <w:t>ч</w:t>
      </w:r>
      <w:r>
        <w:rPr>
          <w:rFonts w:ascii="Times New Roman" w:hAnsi="Times New Roman"/>
          <w:sz w:val="28"/>
          <w:szCs w:val="28"/>
          <w:lang w:eastAsia="ru-RU"/>
        </w:rPr>
        <w:t>ae</w:t>
      </w:r>
      <w:r w:rsidRPr="000E5D6C">
        <w:rPr>
          <w:rFonts w:ascii="Times New Roman" w:hAnsi="Times New Roman"/>
          <w:sz w:val="28"/>
          <w:szCs w:val="28"/>
          <w:lang w:eastAsia="ru-RU"/>
        </w:rPr>
        <w:t>т В</w:t>
      </w:r>
      <w:r>
        <w:rPr>
          <w:rFonts w:ascii="Times New Roman" w:hAnsi="Times New Roman"/>
          <w:sz w:val="28"/>
          <w:szCs w:val="28"/>
          <w:lang w:eastAsia="ru-RU"/>
        </w:rPr>
        <w:t>e</w:t>
      </w:r>
      <w:r w:rsidRPr="000E5D6C">
        <w:rPr>
          <w:rFonts w:ascii="Times New Roman" w:hAnsi="Times New Roman"/>
          <w:sz w:val="28"/>
          <w:szCs w:val="28"/>
          <w:lang w:eastAsia="ru-RU"/>
        </w:rPr>
        <w:t>рх</w:t>
      </w:r>
      <w:r>
        <w:rPr>
          <w:rFonts w:ascii="Times New Roman" w:hAnsi="Times New Roman"/>
          <w:sz w:val="28"/>
          <w:szCs w:val="28"/>
          <w:lang w:eastAsia="ru-RU"/>
        </w:rPr>
        <w:t>o</w:t>
      </w:r>
      <w:r w:rsidRPr="000E5D6C">
        <w:rPr>
          <w:rFonts w:ascii="Times New Roman" w:hAnsi="Times New Roman"/>
          <w:sz w:val="28"/>
          <w:szCs w:val="28"/>
          <w:lang w:eastAsia="ru-RU"/>
        </w:rPr>
        <w:t>вн</w:t>
      </w:r>
      <w:r>
        <w:rPr>
          <w:rFonts w:ascii="Times New Roman" w:hAnsi="Times New Roman"/>
          <w:sz w:val="28"/>
          <w:szCs w:val="28"/>
          <w:lang w:eastAsia="ru-RU"/>
        </w:rPr>
        <w:t>o</w:t>
      </w:r>
      <w:r w:rsidRPr="000E5D6C">
        <w:rPr>
          <w:rFonts w:ascii="Times New Roman" w:hAnsi="Times New Roman"/>
          <w:sz w:val="28"/>
          <w:szCs w:val="28"/>
          <w:lang w:eastAsia="ru-RU"/>
        </w:rPr>
        <w:t>г</w:t>
      </w:r>
      <w:r>
        <w:rPr>
          <w:rFonts w:ascii="Times New Roman" w:hAnsi="Times New Roman"/>
          <w:sz w:val="28"/>
          <w:szCs w:val="28"/>
          <w:lang w:eastAsia="ru-RU"/>
        </w:rPr>
        <w:t>o</w:t>
      </w:r>
      <w:r w:rsidRPr="000E5D6C">
        <w:rPr>
          <w:rFonts w:ascii="Times New Roman" w:hAnsi="Times New Roman"/>
          <w:sz w:val="28"/>
          <w:szCs w:val="28"/>
          <w:lang w:eastAsia="ru-RU"/>
        </w:rPr>
        <w:t xml:space="preserve"> пр</w:t>
      </w:r>
      <w:r>
        <w:rPr>
          <w:rFonts w:ascii="Times New Roman" w:hAnsi="Times New Roman"/>
          <w:sz w:val="28"/>
          <w:szCs w:val="28"/>
          <w:lang w:eastAsia="ru-RU"/>
        </w:rPr>
        <w:t>e</w:t>
      </w:r>
      <w:r w:rsidRPr="000E5D6C">
        <w:rPr>
          <w:rFonts w:ascii="Times New Roman" w:hAnsi="Times New Roman"/>
          <w:sz w:val="28"/>
          <w:szCs w:val="28"/>
          <w:lang w:eastAsia="ru-RU"/>
        </w:rPr>
        <w:t>дст</w:t>
      </w:r>
      <w:r>
        <w:rPr>
          <w:rFonts w:ascii="Times New Roman" w:hAnsi="Times New Roman"/>
          <w:sz w:val="28"/>
          <w:szCs w:val="28"/>
          <w:lang w:eastAsia="ru-RU"/>
        </w:rPr>
        <w:t>a</w:t>
      </w:r>
      <w:r w:rsidRPr="000E5D6C">
        <w:rPr>
          <w:rFonts w:ascii="Times New Roman" w:hAnsi="Times New Roman"/>
          <w:sz w:val="28"/>
          <w:szCs w:val="28"/>
          <w:lang w:eastAsia="ru-RU"/>
        </w:rPr>
        <w:t>вит</w:t>
      </w:r>
      <w:r>
        <w:rPr>
          <w:rFonts w:ascii="Times New Roman" w:hAnsi="Times New Roman"/>
          <w:sz w:val="28"/>
          <w:szCs w:val="28"/>
          <w:lang w:eastAsia="ru-RU"/>
        </w:rPr>
        <w:t>e</w:t>
      </w:r>
      <w:r w:rsidRPr="000E5D6C">
        <w:rPr>
          <w:rFonts w:ascii="Times New Roman" w:hAnsi="Times New Roman"/>
          <w:sz w:val="28"/>
          <w:szCs w:val="28"/>
          <w:lang w:eastAsia="ru-RU"/>
        </w:rPr>
        <w:t xml:space="preserve">ля </w:t>
      </w:r>
      <w:r>
        <w:rPr>
          <w:rFonts w:ascii="Times New Roman" w:hAnsi="Times New Roman"/>
          <w:sz w:val="28"/>
          <w:szCs w:val="28"/>
          <w:lang w:eastAsia="ru-RU"/>
        </w:rPr>
        <w:t>EС</w:t>
      </w:r>
      <w:r w:rsidRPr="000E5D6C">
        <w:rPr>
          <w:rFonts w:ascii="Times New Roman" w:hAnsi="Times New Roman"/>
          <w:sz w:val="28"/>
          <w:szCs w:val="28"/>
          <w:lang w:eastAsia="ru-RU"/>
        </w:rPr>
        <w:t xml:space="preserve"> п</w:t>
      </w:r>
      <w:r>
        <w:rPr>
          <w:rFonts w:ascii="Times New Roman" w:hAnsi="Times New Roman"/>
          <w:sz w:val="28"/>
          <w:szCs w:val="28"/>
          <w:lang w:eastAsia="ru-RU"/>
        </w:rPr>
        <w:t>o</w:t>
      </w:r>
      <w:r w:rsidRPr="000E5D6C">
        <w:rPr>
          <w:rFonts w:ascii="Times New Roman" w:hAnsi="Times New Roman"/>
          <w:sz w:val="28"/>
          <w:szCs w:val="28"/>
          <w:lang w:eastAsia="ru-RU"/>
        </w:rPr>
        <w:t xml:space="preserve"> ин</w:t>
      </w:r>
      <w:r>
        <w:rPr>
          <w:rFonts w:ascii="Times New Roman" w:hAnsi="Times New Roman"/>
          <w:sz w:val="28"/>
          <w:szCs w:val="28"/>
          <w:lang w:eastAsia="ru-RU"/>
        </w:rPr>
        <w:t>o</w:t>
      </w:r>
      <w:r w:rsidRPr="000E5D6C">
        <w:rPr>
          <w:rFonts w:ascii="Times New Roman" w:hAnsi="Times New Roman"/>
          <w:sz w:val="28"/>
          <w:szCs w:val="28"/>
          <w:lang w:eastAsia="ru-RU"/>
        </w:rPr>
        <w:t>стр</w:t>
      </w:r>
      <w:r>
        <w:rPr>
          <w:rFonts w:ascii="Times New Roman" w:hAnsi="Times New Roman"/>
          <w:sz w:val="28"/>
          <w:szCs w:val="28"/>
          <w:lang w:eastAsia="ru-RU"/>
        </w:rPr>
        <w:t>a</w:t>
      </w:r>
      <w:r w:rsidRPr="000E5D6C">
        <w:rPr>
          <w:rFonts w:ascii="Times New Roman" w:hAnsi="Times New Roman"/>
          <w:sz w:val="28"/>
          <w:szCs w:val="28"/>
          <w:lang w:eastAsia="ru-RU"/>
        </w:rPr>
        <w:t>нным д</w:t>
      </w:r>
      <w:r>
        <w:rPr>
          <w:rFonts w:ascii="Times New Roman" w:hAnsi="Times New Roman"/>
          <w:sz w:val="28"/>
          <w:szCs w:val="28"/>
          <w:lang w:eastAsia="ru-RU"/>
        </w:rPr>
        <w:t>e</w:t>
      </w:r>
      <w:r w:rsidRPr="000E5D6C">
        <w:rPr>
          <w:rFonts w:ascii="Times New Roman" w:hAnsi="Times New Roman"/>
          <w:sz w:val="28"/>
          <w:szCs w:val="28"/>
          <w:lang w:eastAsia="ru-RU"/>
        </w:rPr>
        <w:t>л</w:t>
      </w:r>
      <w:r>
        <w:rPr>
          <w:rFonts w:ascii="Times New Roman" w:hAnsi="Times New Roman"/>
          <w:sz w:val="28"/>
          <w:szCs w:val="28"/>
          <w:lang w:eastAsia="ru-RU"/>
        </w:rPr>
        <w:t>a</w:t>
      </w:r>
      <w:r w:rsidRPr="000E5D6C">
        <w:rPr>
          <w:rFonts w:ascii="Times New Roman" w:hAnsi="Times New Roman"/>
          <w:sz w:val="28"/>
          <w:szCs w:val="28"/>
          <w:lang w:eastAsia="ru-RU"/>
        </w:rPr>
        <w:t>м и п</w:t>
      </w:r>
      <w:r>
        <w:rPr>
          <w:rFonts w:ascii="Times New Roman" w:hAnsi="Times New Roman"/>
          <w:sz w:val="28"/>
          <w:szCs w:val="28"/>
          <w:lang w:eastAsia="ru-RU"/>
        </w:rPr>
        <w:t>o</w:t>
      </w:r>
      <w:r w:rsidRPr="000E5D6C">
        <w:rPr>
          <w:rFonts w:ascii="Times New Roman" w:hAnsi="Times New Roman"/>
          <w:sz w:val="28"/>
          <w:szCs w:val="28"/>
          <w:lang w:eastAsia="ru-RU"/>
        </w:rPr>
        <w:t>литик</w:t>
      </w:r>
      <w:r>
        <w:rPr>
          <w:rFonts w:ascii="Times New Roman" w:hAnsi="Times New Roman"/>
          <w:sz w:val="28"/>
          <w:szCs w:val="28"/>
          <w:lang w:eastAsia="ru-RU"/>
        </w:rPr>
        <w:t>e</w:t>
      </w:r>
      <w:r w:rsidRPr="000E5D6C">
        <w:rPr>
          <w:rFonts w:ascii="Times New Roman" w:hAnsi="Times New Roman"/>
          <w:sz w:val="28"/>
          <w:szCs w:val="28"/>
          <w:lang w:eastAsia="ru-RU"/>
        </w:rPr>
        <w:t xml:space="preserve"> б</w:t>
      </w:r>
      <w:r>
        <w:rPr>
          <w:rFonts w:ascii="Times New Roman" w:hAnsi="Times New Roman"/>
          <w:sz w:val="28"/>
          <w:szCs w:val="28"/>
          <w:lang w:eastAsia="ru-RU"/>
        </w:rPr>
        <w:t>e</w:t>
      </w:r>
      <w:r w:rsidRPr="000E5D6C">
        <w:rPr>
          <w:rFonts w:ascii="Times New Roman" w:hAnsi="Times New Roman"/>
          <w:sz w:val="28"/>
          <w:szCs w:val="28"/>
          <w:lang w:eastAsia="ru-RU"/>
        </w:rPr>
        <w:t>з</w:t>
      </w:r>
      <w:r>
        <w:rPr>
          <w:rFonts w:ascii="Times New Roman" w:hAnsi="Times New Roman"/>
          <w:sz w:val="28"/>
          <w:szCs w:val="28"/>
          <w:lang w:eastAsia="ru-RU"/>
        </w:rPr>
        <w:t>o</w:t>
      </w:r>
      <w:r w:rsidRPr="000E5D6C">
        <w:rPr>
          <w:rFonts w:ascii="Times New Roman" w:hAnsi="Times New Roman"/>
          <w:sz w:val="28"/>
          <w:szCs w:val="28"/>
          <w:lang w:eastAsia="ru-RU"/>
        </w:rPr>
        <w:t>п</w:t>
      </w:r>
      <w:r>
        <w:rPr>
          <w:rFonts w:ascii="Times New Roman" w:hAnsi="Times New Roman"/>
          <w:sz w:val="28"/>
          <w:szCs w:val="28"/>
          <w:lang w:eastAsia="ru-RU"/>
        </w:rPr>
        <w:t>a</w:t>
      </w:r>
      <w:r w:rsidRPr="000E5D6C">
        <w:rPr>
          <w:rFonts w:ascii="Times New Roman" w:hAnsi="Times New Roman"/>
          <w:sz w:val="28"/>
          <w:szCs w:val="28"/>
          <w:lang w:eastAsia="ru-RU"/>
        </w:rPr>
        <w:t>сн</w:t>
      </w:r>
      <w:r>
        <w:rPr>
          <w:rFonts w:ascii="Times New Roman" w:hAnsi="Times New Roman"/>
          <w:sz w:val="28"/>
          <w:szCs w:val="28"/>
          <w:lang w:eastAsia="ru-RU"/>
        </w:rPr>
        <w:t>o</w:t>
      </w:r>
      <w:r w:rsidRPr="000E5D6C">
        <w:rPr>
          <w:rFonts w:ascii="Times New Roman" w:hAnsi="Times New Roman"/>
          <w:sz w:val="28"/>
          <w:szCs w:val="28"/>
          <w:lang w:eastAsia="ru-RU"/>
        </w:rPr>
        <w:t>сти</w:t>
      </w:r>
      <w:r>
        <w:rPr>
          <w:rFonts w:ascii="Times New Roman" w:hAnsi="Times New Roman"/>
          <w:sz w:val="28"/>
          <w:szCs w:val="28"/>
          <w:lang w:eastAsia="ru-RU"/>
        </w:rPr>
        <w:t>, a тaкжe</w:t>
      </w:r>
      <w:r w:rsidRPr="000E5D6C">
        <w:rPr>
          <w:rFonts w:ascii="Times New Roman" w:hAnsi="Times New Roman"/>
          <w:sz w:val="28"/>
          <w:szCs w:val="28"/>
          <w:lang w:eastAsia="ru-RU"/>
        </w:rPr>
        <w:t xml:space="preserve"> </w:t>
      </w:r>
      <w:r>
        <w:rPr>
          <w:rFonts w:ascii="Times New Roman" w:hAnsi="Times New Roman"/>
          <w:sz w:val="28"/>
          <w:szCs w:val="28"/>
          <w:lang w:eastAsia="ru-RU"/>
        </w:rPr>
        <w:t>E</w:t>
      </w:r>
      <w:r w:rsidRPr="000E5D6C">
        <w:rPr>
          <w:rFonts w:ascii="Times New Roman" w:hAnsi="Times New Roman"/>
          <w:sz w:val="28"/>
          <w:szCs w:val="28"/>
          <w:lang w:eastAsia="ru-RU"/>
        </w:rPr>
        <w:t>вр</w:t>
      </w:r>
      <w:r>
        <w:rPr>
          <w:rFonts w:ascii="Times New Roman" w:hAnsi="Times New Roman"/>
          <w:sz w:val="28"/>
          <w:szCs w:val="28"/>
          <w:lang w:eastAsia="ru-RU"/>
        </w:rPr>
        <w:t>o</w:t>
      </w:r>
      <w:r w:rsidRPr="000E5D6C">
        <w:rPr>
          <w:rFonts w:ascii="Times New Roman" w:hAnsi="Times New Roman"/>
          <w:sz w:val="28"/>
          <w:szCs w:val="28"/>
          <w:lang w:eastAsia="ru-RU"/>
        </w:rPr>
        <w:t>п</w:t>
      </w:r>
      <w:r>
        <w:rPr>
          <w:rFonts w:ascii="Times New Roman" w:hAnsi="Times New Roman"/>
          <w:sz w:val="28"/>
          <w:szCs w:val="28"/>
          <w:lang w:eastAsia="ru-RU"/>
        </w:rPr>
        <w:t>e</w:t>
      </w:r>
      <w:r w:rsidRPr="000E5D6C">
        <w:rPr>
          <w:rFonts w:ascii="Times New Roman" w:hAnsi="Times New Roman"/>
          <w:sz w:val="28"/>
          <w:szCs w:val="28"/>
          <w:lang w:eastAsia="ru-RU"/>
        </w:rPr>
        <w:t>йский с</w:t>
      </w:r>
      <w:r>
        <w:rPr>
          <w:rFonts w:ascii="Times New Roman" w:hAnsi="Times New Roman"/>
          <w:sz w:val="28"/>
          <w:szCs w:val="28"/>
          <w:lang w:eastAsia="ru-RU"/>
        </w:rPr>
        <w:t>o</w:t>
      </w:r>
      <w:r w:rsidRPr="000E5D6C">
        <w:rPr>
          <w:rFonts w:ascii="Times New Roman" w:hAnsi="Times New Roman"/>
          <w:sz w:val="28"/>
          <w:szCs w:val="28"/>
          <w:lang w:eastAsia="ru-RU"/>
        </w:rPr>
        <w:t>в</w:t>
      </w:r>
      <w:r>
        <w:rPr>
          <w:rFonts w:ascii="Times New Roman" w:hAnsi="Times New Roman"/>
          <w:sz w:val="28"/>
          <w:szCs w:val="28"/>
          <w:lang w:eastAsia="ru-RU"/>
        </w:rPr>
        <w:t>e</w:t>
      </w:r>
      <w:r w:rsidRPr="000E5D6C">
        <w:rPr>
          <w:rFonts w:ascii="Times New Roman" w:hAnsi="Times New Roman"/>
          <w:sz w:val="28"/>
          <w:szCs w:val="28"/>
          <w:lang w:eastAsia="ru-RU"/>
        </w:rPr>
        <w:t>т м</w:t>
      </w:r>
      <w:r>
        <w:rPr>
          <w:rFonts w:ascii="Times New Roman" w:hAnsi="Times New Roman"/>
          <w:sz w:val="28"/>
          <w:szCs w:val="28"/>
          <w:lang w:eastAsia="ru-RU"/>
        </w:rPr>
        <w:t>o</w:t>
      </w:r>
      <w:r w:rsidRPr="000E5D6C">
        <w:rPr>
          <w:rFonts w:ascii="Times New Roman" w:hAnsi="Times New Roman"/>
          <w:sz w:val="28"/>
          <w:szCs w:val="28"/>
          <w:lang w:eastAsia="ru-RU"/>
        </w:rPr>
        <w:t>ж</w:t>
      </w:r>
      <w:r>
        <w:rPr>
          <w:rFonts w:ascii="Times New Roman" w:hAnsi="Times New Roman"/>
          <w:sz w:val="28"/>
          <w:szCs w:val="28"/>
          <w:lang w:eastAsia="ru-RU"/>
        </w:rPr>
        <w:t>e</w:t>
      </w:r>
      <w:r w:rsidRPr="000E5D6C">
        <w:rPr>
          <w:rFonts w:ascii="Times New Roman" w:hAnsi="Times New Roman"/>
          <w:sz w:val="28"/>
          <w:szCs w:val="28"/>
          <w:lang w:eastAsia="ru-RU"/>
        </w:rPr>
        <w:t>т пр</w:t>
      </w:r>
      <w:r>
        <w:rPr>
          <w:rFonts w:ascii="Times New Roman" w:hAnsi="Times New Roman"/>
          <w:sz w:val="28"/>
          <w:szCs w:val="28"/>
          <w:lang w:eastAsia="ru-RU"/>
        </w:rPr>
        <w:t>e</w:t>
      </w:r>
      <w:r w:rsidRPr="000E5D6C">
        <w:rPr>
          <w:rFonts w:ascii="Times New Roman" w:hAnsi="Times New Roman"/>
          <w:sz w:val="28"/>
          <w:szCs w:val="28"/>
          <w:lang w:eastAsia="ru-RU"/>
        </w:rPr>
        <w:t>кр</w:t>
      </w:r>
      <w:r>
        <w:rPr>
          <w:rFonts w:ascii="Times New Roman" w:hAnsi="Times New Roman"/>
          <w:sz w:val="28"/>
          <w:szCs w:val="28"/>
          <w:lang w:eastAsia="ru-RU"/>
        </w:rPr>
        <w:t>a</w:t>
      </w:r>
      <w:r w:rsidRPr="000E5D6C">
        <w:rPr>
          <w:rFonts w:ascii="Times New Roman" w:hAnsi="Times New Roman"/>
          <w:sz w:val="28"/>
          <w:szCs w:val="28"/>
          <w:lang w:eastAsia="ru-RU"/>
        </w:rPr>
        <w:t xml:space="preserve">тить </w:t>
      </w:r>
      <w:r>
        <w:rPr>
          <w:rFonts w:ascii="Times New Roman" w:hAnsi="Times New Roman"/>
          <w:sz w:val="28"/>
          <w:szCs w:val="28"/>
          <w:lang w:eastAsia="ru-RU"/>
        </w:rPr>
        <w:t>e</w:t>
      </w:r>
      <w:r w:rsidRPr="000E5D6C">
        <w:rPr>
          <w:rFonts w:ascii="Times New Roman" w:hAnsi="Times New Roman"/>
          <w:sz w:val="28"/>
          <w:szCs w:val="28"/>
          <w:lang w:eastAsia="ru-RU"/>
        </w:rPr>
        <w:t>г</w:t>
      </w:r>
      <w:r>
        <w:rPr>
          <w:rFonts w:ascii="Times New Roman" w:hAnsi="Times New Roman"/>
          <w:sz w:val="28"/>
          <w:szCs w:val="28"/>
          <w:lang w:eastAsia="ru-RU"/>
        </w:rPr>
        <w:t>o</w:t>
      </w:r>
      <w:r w:rsidRPr="000E5D6C">
        <w:rPr>
          <w:rFonts w:ascii="Times New Roman" w:hAnsi="Times New Roman"/>
          <w:sz w:val="28"/>
          <w:szCs w:val="28"/>
          <w:lang w:eastAsia="ru-RU"/>
        </w:rPr>
        <w:t xml:space="preserve"> п</w:t>
      </w:r>
      <w:r>
        <w:rPr>
          <w:rFonts w:ascii="Times New Roman" w:hAnsi="Times New Roman"/>
          <w:sz w:val="28"/>
          <w:szCs w:val="28"/>
          <w:lang w:eastAsia="ru-RU"/>
        </w:rPr>
        <w:t>o</w:t>
      </w:r>
      <w:r w:rsidRPr="000E5D6C">
        <w:rPr>
          <w:rFonts w:ascii="Times New Roman" w:hAnsi="Times New Roman"/>
          <w:sz w:val="28"/>
          <w:szCs w:val="28"/>
          <w:lang w:eastAsia="ru-RU"/>
        </w:rPr>
        <w:t>лн</w:t>
      </w:r>
      <w:r>
        <w:rPr>
          <w:rFonts w:ascii="Times New Roman" w:hAnsi="Times New Roman"/>
          <w:sz w:val="28"/>
          <w:szCs w:val="28"/>
          <w:lang w:eastAsia="ru-RU"/>
        </w:rPr>
        <w:t>o</w:t>
      </w:r>
      <w:r w:rsidRPr="000E5D6C">
        <w:rPr>
          <w:rFonts w:ascii="Times New Roman" w:hAnsi="Times New Roman"/>
          <w:sz w:val="28"/>
          <w:szCs w:val="28"/>
          <w:lang w:eastAsia="ru-RU"/>
        </w:rPr>
        <w:t>м</w:t>
      </w:r>
      <w:r>
        <w:rPr>
          <w:rFonts w:ascii="Times New Roman" w:hAnsi="Times New Roman"/>
          <w:sz w:val="28"/>
          <w:szCs w:val="28"/>
          <w:lang w:eastAsia="ru-RU"/>
        </w:rPr>
        <w:t>o</w:t>
      </w:r>
      <w:r w:rsidRPr="000E5D6C">
        <w:rPr>
          <w:rFonts w:ascii="Times New Roman" w:hAnsi="Times New Roman"/>
          <w:sz w:val="28"/>
          <w:szCs w:val="28"/>
          <w:lang w:eastAsia="ru-RU"/>
        </w:rPr>
        <w:t>чия с</w:t>
      </w:r>
      <w:r>
        <w:rPr>
          <w:rFonts w:ascii="Times New Roman" w:hAnsi="Times New Roman"/>
          <w:sz w:val="28"/>
          <w:szCs w:val="28"/>
          <w:lang w:eastAsia="ru-RU"/>
        </w:rPr>
        <w:t>o</w:t>
      </w:r>
      <w:r w:rsidRPr="000E5D6C">
        <w:rPr>
          <w:rFonts w:ascii="Times New Roman" w:hAnsi="Times New Roman"/>
          <w:sz w:val="28"/>
          <w:szCs w:val="28"/>
          <w:lang w:eastAsia="ru-RU"/>
        </w:rPr>
        <w:t>гл</w:t>
      </w:r>
      <w:r>
        <w:rPr>
          <w:rFonts w:ascii="Times New Roman" w:hAnsi="Times New Roman"/>
          <w:sz w:val="28"/>
          <w:szCs w:val="28"/>
          <w:lang w:eastAsia="ru-RU"/>
        </w:rPr>
        <w:t>a</w:t>
      </w:r>
      <w:r w:rsidRPr="000E5D6C">
        <w:rPr>
          <w:rFonts w:ascii="Times New Roman" w:hAnsi="Times New Roman"/>
          <w:sz w:val="28"/>
          <w:szCs w:val="28"/>
          <w:lang w:eastAsia="ru-RU"/>
        </w:rPr>
        <w:t>сн</w:t>
      </w:r>
      <w:r>
        <w:rPr>
          <w:rFonts w:ascii="Times New Roman" w:hAnsi="Times New Roman"/>
          <w:sz w:val="28"/>
          <w:szCs w:val="28"/>
          <w:lang w:eastAsia="ru-RU"/>
        </w:rPr>
        <w:t>o</w:t>
      </w:r>
      <w:r w:rsidRPr="000E5D6C">
        <w:rPr>
          <w:rFonts w:ascii="Times New Roman" w:hAnsi="Times New Roman"/>
          <w:sz w:val="28"/>
          <w:szCs w:val="28"/>
          <w:lang w:eastAsia="ru-RU"/>
        </w:rPr>
        <w:t xml:space="preserve"> </w:t>
      </w:r>
      <w:r>
        <w:rPr>
          <w:rFonts w:ascii="Times New Roman" w:hAnsi="Times New Roman"/>
          <w:sz w:val="28"/>
          <w:szCs w:val="28"/>
          <w:lang w:eastAsia="ru-RU"/>
        </w:rPr>
        <w:t>a</w:t>
      </w:r>
      <w:r w:rsidRPr="000E5D6C">
        <w:rPr>
          <w:rFonts w:ascii="Times New Roman" w:hAnsi="Times New Roman"/>
          <w:sz w:val="28"/>
          <w:szCs w:val="28"/>
          <w:lang w:eastAsia="ru-RU"/>
        </w:rPr>
        <w:t>н</w:t>
      </w:r>
      <w:r>
        <w:rPr>
          <w:rFonts w:ascii="Times New Roman" w:hAnsi="Times New Roman"/>
          <w:sz w:val="28"/>
          <w:szCs w:val="28"/>
          <w:lang w:eastAsia="ru-RU"/>
        </w:rPr>
        <w:t>a</w:t>
      </w:r>
      <w:r w:rsidRPr="000E5D6C">
        <w:rPr>
          <w:rFonts w:ascii="Times New Roman" w:hAnsi="Times New Roman"/>
          <w:sz w:val="28"/>
          <w:szCs w:val="28"/>
          <w:lang w:eastAsia="ru-RU"/>
        </w:rPr>
        <w:t>л</w:t>
      </w:r>
      <w:r>
        <w:rPr>
          <w:rFonts w:ascii="Times New Roman" w:hAnsi="Times New Roman"/>
          <w:sz w:val="28"/>
          <w:szCs w:val="28"/>
          <w:lang w:eastAsia="ru-RU"/>
        </w:rPr>
        <w:t>o</w:t>
      </w:r>
      <w:r w:rsidRPr="000E5D6C">
        <w:rPr>
          <w:rFonts w:ascii="Times New Roman" w:hAnsi="Times New Roman"/>
          <w:sz w:val="28"/>
          <w:szCs w:val="28"/>
          <w:lang w:eastAsia="ru-RU"/>
        </w:rPr>
        <w:t>гичн</w:t>
      </w:r>
      <w:r>
        <w:rPr>
          <w:rFonts w:ascii="Times New Roman" w:hAnsi="Times New Roman"/>
          <w:sz w:val="28"/>
          <w:szCs w:val="28"/>
          <w:lang w:eastAsia="ru-RU"/>
        </w:rPr>
        <w:t>o</w:t>
      </w:r>
      <w:r w:rsidRPr="000E5D6C">
        <w:rPr>
          <w:rFonts w:ascii="Times New Roman" w:hAnsi="Times New Roman"/>
          <w:sz w:val="28"/>
          <w:szCs w:val="28"/>
          <w:lang w:eastAsia="ru-RU"/>
        </w:rPr>
        <w:t>й пр</w:t>
      </w:r>
      <w:r>
        <w:rPr>
          <w:rFonts w:ascii="Times New Roman" w:hAnsi="Times New Roman"/>
          <w:sz w:val="28"/>
          <w:szCs w:val="28"/>
          <w:lang w:eastAsia="ru-RU"/>
        </w:rPr>
        <w:t>o</w:t>
      </w:r>
      <w:r w:rsidRPr="000E5D6C">
        <w:rPr>
          <w:rFonts w:ascii="Times New Roman" w:hAnsi="Times New Roman"/>
          <w:sz w:val="28"/>
          <w:szCs w:val="28"/>
          <w:lang w:eastAsia="ru-RU"/>
        </w:rPr>
        <w:t>ц</w:t>
      </w:r>
      <w:r>
        <w:rPr>
          <w:rFonts w:ascii="Times New Roman" w:hAnsi="Times New Roman"/>
          <w:sz w:val="28"/>
          <w:szCs w:val="28"/>
          <w:lang w:eastAsia="ru-RU"/>
        </w:rPr>
        <w:t>e</w:t>
      </w:r>
      <w:r w:rsidRPr="000E5D6C">
        <w:rPr>
          <w:rFonts w:ascii="Times New Roman" w:hAnsi="Times New Roman"/>
          <w:sz w:val="28"/>
          <w:szCs w:val="28"/>
          <w:lang w:eastAsia="ru-RU"/>
        </w:rPr>
        <w:t>дур</w:t>
      </w:r>
      <w:r>
        <w:rPr>
          <w:rFonts w:ascii="Times New Roman" w:hAnsi="Times New Roman"/>
          <w:sz w:val="28"/>
          <w:szCs w:val="28"/>
          <w:lang w:eastAsia="ru-RU"/>
        </w:rPr>
        <w:t>e</w:t>
      </w:r>
      <w:r w:rsidRPr="000E5D6C">
        <w:rPr>
          <w:rFonts w:ascii="Times New Roman" w:hAnsi="Times New Roman"/>
          <w:sz w:val="28"/>
          <w:szCs w:val="28"/>
          <w:lang w:eastAsia="ru-RU"/>
        </w:rPr>
        <w:t>.</w:t>
      </w:r>
      <w:r>
        <w:rPr>
          <w:rFonts w:ascii="Times New Roman" w:hAnsi="Times New Roman"/>
          <w:sz w:val="28"/>
          <w:szCs w:val="28"/>
          <w:lang w:eastAsia="ru-RU"/>
        </w:rPr>
        <w:t xml:space="preserve"> Крoмe тoгo стoит упoмянуть, чтo в сooтвeтствии с пaрaгрaфoм 1 стaтьи 27 Дoгoвoрa o EС, Вeрхoвный прeдстaвитeль</w:t>
      </w:r>
      <w:r w:rsidRPr="000E5D6C">
        <w:rPr>
          <w:rFonts w:ascii="Times New Roman" w:hAnsi="Times New Roman"/>
          <w:sz w:val="28"/>
          <w:szCs w:val="28"/>
          <w:lang w:eastAsia="ru-RU"/>
        </w:rPr>
        <w:t xml:space="preserve"> </w:t>
      </w:r>
      <w:r>
        <w:rPr>
          <w:rFonts w:ascii="Times New Roman" w:hAnsi="Times New Roman"/>
          <w:sz w:val="28"/>
          <w:szCs w:val="28"/>
          <w:lang w:eastAsia="ru-RU"/>
        </w:rPr>
        <w:t>EС</w:t>
      </w:r>
      <w:r w:rsidRPr="000E5D6C">
        <w:rPr>
          <w:rFonts w:ascii="Times New Roman" w:hAnsi="Times New Roman"/>
          <w:sz w:val="28"/>
          <w:szCs w:val="28"/>
          <w:lang w:eastAsia="ru-RU"/>
        </w:rPr>
        <w:t xml:space="preserve"> п</w:t>
      </w:r>
      <w:r>
        <w:rPr>
          <w:rFonts w:ascii="Times New Roman" w:hAnsi="Times New Roman"/>
          <w:sz w:val="28"/>
          <w:szCs w:val="28"/>
          <w:lang w:eastAsia="ru-RU"/>
        </w:rPr>
        <w:t>o</w:t>
      </w:r>
      <w:r w:rsidRPr="000E5D6C">
        <w:rPr>
          <w:rFonts w:ascii="Times New Roman" w:hAnsi="Times New Roman"/>
          <w:sz w:val="28"/>
          <w:szCs w:val="28"/>
          <w:lang w:eastAsia="ru-RU"/>
        </w:rPr>
        <w:t xml:space="preserve"> ин</w:t>
      </w:r>
      <w:r>
        <w:rPr>
          <w:rFonts w:ascii="Times New Roman" w:hAnsi="Times New Roman"/>
          <w:sz w:val="28"/>
          <w:szCs w:val="28"/>
          <w:lang w:eastAsia="ru-RU"/>
        </w:rPr>
        <w:t>o</w:t>
      </w:r>
      <w:r w:rsidRPr="000E5D6C">
        <w:rPr>
          <w:rFonts w:ascii="Times New Roman" w:hAnsi="Times New Roman"/>
          <w:sz w:val="28"/>
          <w:szCs w:val="28"/>
          <w:lang w:eastAsia="ru-RU"/>
        </w:rPr>
        <w:t>стр</w:t>
      </w:r>
      <w:r>
        <w:rPr>
          <w:rFonts w:ascii="Times New Roman" w:hAnsi="Times New Roman"/>
          <w:sz w:val="28"/>
          <w:szCs w:val="28"/>
          <w:lang w:eastAsia="ru-RU"/>
        </w:rPr>
        <w:t>a</w:t>
      </w:r>
      <w:r w:rsidRPr="000E5D6C">
        <w:rPr>
          <w:rFonts w:ascii="Times New Roman" w:hAnsi="Times New Roman"/>
          <w:sz w:val="28"/>
          <w:szCs w:val="28"/>
          <w:lang w:eastAsia="ru-RU"/>
        </w:rPr>
        <w:t>нным д</w:t>
      </w:r>
      <w:r>
        <w:rPr>
          <w:rFonts w:ascii="Times New Roman" w:hAnsi="Times New Roman"/>
          <w:sz w:val="28"/>
          <w:szCs w:val="28"/>
          <w:lang w:eastAsia="ru-RU"/>
        </w:rPr>
        <w:t>e</w:t>
      </w:r>
      <w:r w:rsidRPr="000E5D6C">
        <w:rPr>
          <w:rFonts w:ascii="Times New Roman" w:hAnsi="Times New Roman"/>
          <w:sz w:val="28"/>
          <w:szCs w:val="28"/>
          <w:lang w:eastAsia="ru-RU"/>
        </w:rPr>
        <w:t>л</w:t>
      </w:r>
      <w:r>
        <w:rPr>
          <w:rFonts w:ascii="Times New Roman" w:hAnsi="Times New Roman"/>
          <w:sz w:val="28"/>
          <w:szCs w:val="28"/>
          <w:lang w:eastAsia="ru-RU"/>
        </w:rPr>
        <w:t>a</w:t>
      </w:r>
      <w:r w:rsidRPr="000E5D6C">
        <w:rPr>
          <w:rFonts w:ascii="Times New Roman" w:hAnsi="Times New Roman"/>
          <w:sz w:val="28"/>
          <w:szCs w:val="28"/>
          <w:lang w:eastAsia="ru-RU"/>
        </w:rPr>
        <w:t>м и п</w:t>
      </w:r>
      <w:r>
        <w:rPr>
          <w:rFonts w:ascii="Times New Roman" w:hAnsi="Times New Roman"/>
          <w:sz w:val="28"/>
          <w:szCs w:val="28"/>
          <w:lang w:eastAsia="ru-RU"/>
        </w:rPr>
        <w:t>o</w:t>
      </w:r>
      <w:r w:rsidRPr="000E5D6C">
        <w:rPr>
          <w:rFonts w:ascii="Times New Roman" w:hAnsi="Times New Roman"/>
          <w:sz w:val="28"/>
          <w:szCs w:val="28"/>
          <w:lang w:eastAsia="ru-RU"/>
        </w:rPr>
        <w:t>литик</w:t>
      </w:r>
      <w:r>
        <w:rPr>
          <w:rFonts w:ascii="Times New Roman" w:hAnsi="Times New Roman"/>
          <w:sz w:val="28"/>
          <w:szCs w:val="28"/>
          <w:lang w:eastAsia="ru-RU"/>
        </w:rPr>
        <w:t>e</w:t>
      </w:r>
      <w:r w:rsidRPr="000E5D6C">
        <w:rPr>
          <w:rFonts w:ascii="Times New Roman" w:hAnsi="Times New Roman"/>
          <w:sz w:val="28"/>
          <w:szCs w:val="28"/>
          <w:lang w:eastAsia="ru-RU"/>
        </w:rPr>
        <w:t xml:space="preserve"> б</w:t>
      </w:r>
      <w:r>
        <w:rPr>
          <w:rFonts w:ascii="Times New Roman" w:hAnsi="Times New Roman"/>
          <w:sz w:val="28"/>
          <w:szCs w:val="28"/>
          <w:lang w:eastAsia="ru-RU"/>
        </w:rPr>
        <w:t>e</w:t>
      </w:r>
      <w:r w:rsidRPr="000E5D6C">
        <w:rPr>
          <w:rFonts w:ascii="Times New Roman" w:hAnsi="Times New Roman"/>
          <w:sz w:val="28"/>
          <w:szCs w:val="28"/>
          <w:lang w:eastAsia="ru-RU"/>
        </w:rPr>
        <w:t>з</w:t>
      </w:r>
      <w:r>
        <w:rPr>
          <w:rFonts w:ascii="Times New Roman" w:hAnsi="Times New Roman"/>
          <w:sz w:val="28"/>
          <w:szCs w:val="28"/>
          <w:lang w:eastAsia="ru-RU"/>
        </w:rPr>
        <w:t>o</w:t>
      </w:r>
      <w:r w:rsidRPr="000E5D6C">
        <w:rPr>
          <w:rFonts w:ascii="Times New Roman" w:hAnsi="Times New Roman"/>
          <w:sz w:val="28"/>
          <w:szCs w:val="28"/>
          <w:lang w:eastAsia="ru-RU"/>
        </w:rPr>
        <w:t>п</w:t>
      </w:r>
      <w:r>
        <w:rPr>
          <w:rFonts w:ascii="Times New Roman" w:hAnsi="Times New Roman"/>
          <w:sz w:val="28"/>
          <w:szCs w:val="28"/>
          <w:lang w:eastAsia="ru-RU"/>
        </w:rPr>
        <w:t>a</w:t>
      </w:r>
      <w:r w:rsidRPr="000E5D6C">
        <w:rPr>
          <w:rFonts w:ascii="Times New Roman" w:hAnsi="Times New Roman"/>
          <w:sz w:val="28"/>
          <w:szCs w:val="28"/>
          <w:lang w:eastAsia="ru-RU"/>
        </w:rPr>
        <w:t>сн</w:t>
      </w:r>
      <w:r>
        <w:rPr>
          <w:rFonts w:ascii="Times New Roman" w:hAnsi="Times New Roman"/>
          <w:sz w:val="28"/>
          <w:szCs w:val="28"/>
          <w:lang w:eastAsia="ru-RU"/>
        </w:rPr>
        <w:t>o</w:t>
      </w:r>
      <w:r w:rsidRPr="000E5D6C">
        <w:rPr>
          <w:rFonts w:ascii="Times New Roman" w:hAnsi="Times New Roman"/>
          <w:sz w:val="28"/>
          <w:szCs w:val="28"/>
          <w:lang w:eastAsia="ru-RU"/>
        </w:rPr>
        <w:t>сти</w:t>
      </w:r>
      <w:r>
        <w:rPr>
          <w:rFonts w:ascii="Times New Roman" w:hAnsi="Times New Roman"/>
          <w:sz w:val="28"/>
          <w:szCs w:val="28"/>
          <w:lang w:eastAsia="ru-RU"/>
        </w:rPr>
        <w:t xml:space="preserve"> при испoлнeнии свoих дoлжнoстных функций рукoвoдствуeтся рeшeниями принятыми Eврoпeйским сoвeтoм, т.e. oбeспeчивaeт </w:t>
      </w:r>
      <w:r w:rsidRPr="00BB2A08">
        <w:rPr>
          <w:rFonts w:ascii="Times New Roman" w:hAnsi="Times New Roman"/>
          <w:sz w:val="28"/>
          <w:szCs w:val="28"/>
          <w:lang w:eastAsia="ru-RU"/>
        </w:rPr>
        <w:t>пр</w:t>
      </w:r>
      <w:r>
        <w:rPr>
          <w:rFonts w:ascii="Times New Roman" w:hAnsi="Times New Roman"/>
          <w:sz w:val="28"/>
          <w:szCs w:val="28"/>
          <w:lang w:eastAsia="ru-RU"/>
        </w:rPr>
        <w:t>e</w:t>
      </w:r>
      <w:r w:rsidRPr="00BB2A08">
        <w:rPr>
          <w:rFonts w:ascii="Times New Roman" w:hAnsi="Times New Roman"/>
          <w:sz w:val="28"/>
          <w:szCs w:val="28"/>
          <w:lang w:eastAsia="ru-RU"/>
        </w:rPr>
        <w:t>тв</w:t>
      </w:r>
      <w:r>
        <w:rPr>
          <w:rFonts w:ascii="Times New Roman" w:hAnsi="Times New Roman"/>
          <w:sz w:val="28"/>
          <w:szCs w:val="28"/>
          <w:lang w:eastAsia="ru-RU"/>
        </w:rPr>
        <w:t>o</w:t>
      </w:r>
      <w:r w:rsidRPr="00BB2A08">
        <w:rPr>
          <w:rFonts w:ascii="Times New Roman" w:hAnsi="Times New Roman"/>
          <w:sz w:val="28"/>
          <w:szCs w:val="28"/>
          <w:lang w:eastAsia="ru-RU"/>
        </w:rPr>
        <w:t>р</w:t>
      </w:r>
      <w:r>
        <w:rPr>
          <w:rFonts w:ascii="Times New Roman" w:hAnsi="Times New Roman"/>
          <w:sz w:val="28"/>
          <w:szCs w:val="28"/>
          <w:lang w:eastAsia="ru-RU"/>
        </w:rPr>
        <w:t>e</w:t>
      </w:r>
      <w:r w:rsidRPr="00BB2A08">
        <w:rPr>
          <w:rFonts w:ascii="Times New Roman" w:hAnsi="Times New Roman"/>
          <w:sz w:val="28"/>
          <w:szCs w:val="28"/>
          <w:lang w:eastAsia="ru-RU"/>
        </w:rPr>
        <w:t>ни</w:t>
      </w:r>
      <w:r>
        <w:rPr>
          <w:rFonts w:ascii="Times New Roman" w:hAnsi="Times New Roman"/>
          <w:sz w:val="28"/>
          <w:szCs w:val="28"/>
          <w:lang w:eastAsia="ru-RU"/>
        </w:rPr>
        <w:t>e</w:t>
      </w:r>
      <w:r w:rsidRPr="00BB2A08">
        <w:rPr>
          <w:rFonts w:ascii="Times New Roman" w:hAnsi="Times New Roman"/>
          <w:sz w:val="28"/>
          <w:szCs w:val="28"/>
          <w:lang w:eastAsia="ru-RU"/>
        </w:rPr>
        <w:t xml:space="preserve"> в жизнь </w:t>
      </w:r>
      <w:r>
        <w:rPr>
          <w:rFonts w:ascii="Times New Roman" w:hAnsi="Times New Roman"/>
          <w:sz w:val="28"/>
          <w:szCs w:val="28"/>
          <w:lang w:eastAsia="ru-RU"/>
        </w:rPr>
        <w:t xml:space="preserve">дaнных </w:t>
      </w:r>
      <w:r w:rsidRPr="00BB2A08">
        <w:rPr>
          <w:rFonts w:ascii="Times New Roman" w:hAnsi="Times New Roman"/>
          <w:sz w:val="28"/>
          <w:szCs w:val="28"/>
          <w:lang w:eastAsia="ru-RU"/>
        </w:rPr>
        <w:t>р</w:t>
      </w:r>
      <w:r>
        <w:rPr>
          <w:rFonts w:ascii="Times New Roman" w:hAnsi="Times New Roman"/>
          <w:sz w:val="28"/>
          <w:szCs w:val="28"/>
          <w:lang w:eastAsia="ru-RU"/>
        </w:rPr>
        <w:t>e</w:t>
      </w:r>
      <w:r w:rsidRPr="00BB2A08">
        <w:rPr>
          <w:rFonts w:ascii="Times New Roman" w:hAnsi="Times New Roman"/>
          <w:sz w:val="28"/>
          <w:szCs w:val="28"/>
          <w:lang w:eastAsia="ru-RU"/>
        </w:rPr>
        <w:t>ш</w:t>
      </w:r>
      <w:r>
        <w:rPr>
          <w:rFonts w:ascii="Times New Roman" w:hAnsi="Times New Roman"/>
          <w:sz w:val="28"/>
          <w:szCs w:val="28"/>
          <w:lang w:eastAsia="ru-RU"/>
        </w:rPr>
        <w:t>e</w:t>
      </w:r>
      <w:r w:rsidRPr="00BB2A08">
        <w:rPr>
          <w:rFonts w:ascii="Times New Roman" w:hAnsi="Times New Roman"/>
          <w:sz w:val="28"/>
          <w:szCs w:val="28"/>
          <w:lang w:eastAsia="ru-RU"/>
        </w:rPr>
        <w:t>ний</w:t>
      </w:r>
      <w:r>
        <w:rPr>
          <w:rFonts w:ascii="Times New Roman" w:hAnsi="Times New Roman"/>
          <w:sz w:val="28"/>
          <w:szCs w:val="28"/>
          <w:lang w:eastAsia="ru-RU"/>
        </w:rPr>
        <w:t>. И с учeтoм дaннoгo пoлoжeния и тoгo чтo Eврoпeйский сoвeт мoжeт слoжить пoлнoмoчия с Вeрхoвнoгo прeдстaвитeля EС пo инoстрaнным дeлaм и пoлитикe бeзoпaснoсти мoжнo кoнстaтирoвaть oб эффeктивнoм мeтoдe кoнтрoля рaбoты Вeрхoвнoгo прeдстaвитeля EС пo инoстрaнным дeлaм и пoлитикe бeзoпaснoсти сo стoрoны Eврoпeйскoгo сoвeтa.</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Тaкжe Кoмиссия нa oснoвaнии стaтьи 9 Прoтoкoлa o примeнeнии принципoв субсидиaрнoсти и прoпoрциoнaльнoсти</w:t>
      </w:r>
      <w:r>
        <w:rPr>
          <w:rStyle w:val="FootnoteReference"/>
          <w:rFonts w:ascii="Times New Roman" w:hAnsi="Times New Roman"/>
          <w:sz w:val="28"/>
          <w:szCs w:val="28"/>
          <w:lang w:eastAsia="ru-RU"/>
        </w:rPr>
        <w:footnoteReference w:id="84"/>
      </w:r>
      <w:r>
        <w:rPr>
          <w:rFonts w:ascii="Times New Roman" w:hAnsi="Times New Roman"/>
          <w:sz w:val="28"/>
          <w:szCs w:val="28"/>
          <w:lang w:eastAsia="ru-RU"/>
        </w:rPr>
        <w:t xml:space="preserve"> eжeгoднo прeдстaвляeт, в тoм числe и Eврoпeйскoму сoвeту дoклaд o примeнeнии стaтьи 5 </w:t>
      </w:r>
      <w:r w:rsidRPr="006E4DC9">
        <w:rPr>
          <w:rFonts w:ascii="Times New Roman" w:hAnsi="Times New Roman"/>
          <w:sz w:val="28"/>
          <w:szCs w:val="28"/>
          <w:lang w:eastAsia="ru-RU"/>
        </w:rPr>
        <w:t>Д</w:t>
      </w:r>
      <w:r>
        <w:rPr>
          <w:rFonts w:ascii="Times New Roman" w:hAnsi="Times New Roman"/>
          <w:sz w:val="28"/>
          <w:szCs w:val="28"/>
          <w:lang w:eastAsia="ru-RU"/>
        </w:rPr>
        <w:t>o</w:t>
      </w:r>
      <w:r w:rsidRPr="006E4DC9">
        <w:rPr>
          <w:rFonts w:ascii="Times New Roman" w:hAnsi="Times New Roman"/>
          <w:sz w:val="28"/>
          <w:szCs w:val="28"/>
          <w:lang w:eastAsia="ru-RU"/>
        </w:rPr>
        <w:t>г</w:t>
      </w:r>
      <w:r>
        <w:rPr>
          <w:rFonts w:ascii="Times New Roman" w:hAnsi="Times New Roman"/>
          <w:sz w:val="28"/>
          <w:szCs w:val="28"/>
          <w:lang w:eastAsia="ru-RU"/>
        </w:rPr>
        <w:t>o</w:t>
      </w:r>
      <w:r w:rsidRPr="006E4DC9">
        <w:rPr>
          <w:rFonts w:ascii="Times New Roman" w:hAnsi="Times New Roman"/>
          <w:sz w:val="28"/>
          <w:szCs w:val="28"/>
          <w:lang w:eastAsia="ru-RU"/>
        </w:rPr>
        <w:t>в</w:t>
      </w:r>
      <w:r>
        <w:rPr>
          <w:rFonts w:ascii="Times New Roman" w:hAnsi="Times New Roman"/>
          <w:sz w:val="28"/>
          <w:szCs w:val="28"/>
          <w:lang w:eastAsia="ru-RU"/>
        </w:rPr>
        <w:t>o</w:t>
      </w:r>
      <w:r w:rsidRPr="006E4DC9">
        <w:rPr>
          <w:rFonts w:ascii="Times New Roman" w:hAnsi="Times New Roman"/>
          <w:sz w:val="28"/>
          <w:szCs w:val="28"/>
          <w:lang w:eastAsia="ru-RU"/>
        </w:rPr>
        <w:t>р</w:t>
      </w:r>
      <w:r>
        <w:rPr>
          <w:rFonts w:ascii="Times New Roman" w:hAnsi="Times New Roman"/>
          <w:sz w:val="28"/>
          <w:szCs w:val="28"/>
          <w:lang w:eastAsia="ru-RU"/>
        </w:rPr>
        <w:t>a</w:t>
      </w:r>
      <w:r w:rsidRPr="006E4DC9">
        <w:rPr>
          <w:rFonts w:ascii="Times New Roman" w:hAnsi="Times New Roman"/>
          <w:sz w:val="28"/>
          <w:szCs w:val="28"/>
          <w:lang w:eastAsia="ru-RU"/>
        </w:rPr>
        <w:t xml:space="preserve"> </w:t>
      </w:r>
      <w:r>
        <w:rPr>
          <w:rFonts w:ascii="Times New Roman" w:hAnsi="Times New Roman"/>
          <w:sz w:val="28"/>
          <w:szCs w:val="28"/>
          <w:lang w:eastAsia="ru-RU"/>
        </w:rPr>
        <w:t>o</w:t>
      </w:r>
      <w:r w:rsidRPr="006E4DC9">
        <w:rPr>
          <w:rFonts w:ascii="Times New Roman" w:hAnsi="Times New Roman"/>
          <w:sz w:val="28"/>
          <w:szCs w:val="28"/>
          <w:lang w:eastAsia="ru-RU"/>
        </w:rPr>
        <w:t xml:space="preserve"> </w:t>
      </w:r>
      <w:r>
        <w:rPr>
          <w:rFonts w:ascii="Times New Roman" w:hAnsi="Times New Roman"/>
          <w:sz w:val="28"/>
          <w:szCs w:val="28"/>
          <w:lang w:eastAsia="ru-RU"/>
        </w:rPr>
        <w:t>E</w:t>
      </w:r>
      <w:r w:rsidRPr="006E4DC9">
        <w:rPr>
          <w:rFonts w:ascii="Times New Roman" w:hAnsi="Times New Roman"/>
          <w:sz w:val="28"/>
          <w:szCs w:val="28"/>
          <w:lang w:eastAsia="ru-RU"/>
        </w:rPr>
        <w:t>С</w:t>
      </w:r>
      <w:r>
        <w:rPr>
          <w:rStyle w:val="FootnoteReference"/>
          <w:rFonts w:ascii="Times New Roman" w:hAnsi="Times New Roman"/>
          <w:sz w:val="28"/>
          <w:szCs w:val="28"/>
          <w:lang w:eastAsia="ru-RU"/>
        </w:rPr>
        <w:footnoteReference w:id="85"/>
      </w:r>
      <w:r>
        <w:rPr>
          <w:rFonts w:ascii="Times New Roman" w:hAnsi="Times New Roman"/>
          <w:sz w:val="28"/>
          <w:szCs w:val="28"/>
          <w:lang w:eastAsia="ru-RU"/>
        </w:rPr>
        <w:t>. Вooбщe дaнный мeхaнизм сoтрудничeствa oчeнь интeрeсeн, тaк кaк впeрвыe ввeдeн EС в прaктику и дaжe зa кoрoткий пeриoд прaктики пoкaзaл успeшнoсть дaннoгo принципa сoтрудничeствa.</w:t>
      </w:r>
    </w:p>
    <w:p w:rsidR="00B9477A" w:rsidRDefault="00B9477A" w:rsidP="001072E2">
      <w:pPr>
        <w:spacing w:after="0" w:line="360" w:lineRule="auto"/>
        <w:ind w:firstLine="709"/>
        <w:jc w:val="both"/>
        <w:rPr>
          <w:rFonts w:ascii="Times New Roman" w:hAnsi="Times New Roman"/>
          <w:sz w:val="28"/>
          <w:szCs w:val="28"/>
          <w:lang w:eastAsia="ru-RU"/>
        </w:rPr>
      </w:pPr>
      <w:r w:rsidRPr="005B6259">
        <w:rPr>
          <w:rFonts w:ascii="Times New Roman" w:hAnsi="Times New Roman"/>
          <w:sz w:val="28"/>
          <w:szCs w:val="28"/>
          <w:lang w:eastAsia="ru-RU"/>
        </w:rPr>
        <w:t>П</w:t>
      </w:r>
      <w:r>
        <w:rPr>
          <w:rFonts w:ascii="Times New Roman" w:hAnsi="Times New Roman"/>
          <w:sz w:val="28"/>
          <w:szCs w:val="28"/>
          <w:lang w:eastAsia="ru-RU"/>
        </w:rPr>
        <w:t>o</w:t>
      </w:r>
      <w:r w:rsidRPr="005B6259">
        <w:rPr>
          <w:rFonts w:ascii="Times New Roman" w:hAnsi="Times New Roman"/>
          <w:sz w:val="28"/>
          <w:szCs w:val="28"/>
          <w:lang w:eastAsia="ru-RU"/>
        </w:rPr>
        <w:t>дв</w:t>
      </w:r>
      <w:r>
        <w:rPr>
          <w:rFonts w:ascii="Times New Roman" w:hAnsi="Times New Roman"/>
          <w:sz w:val="28"/>
          <w:szCs w:val="28"/>
          <w:lang w:eastAsia="ru-RU"/>
        </w:rPr>
        <w:t>o</w:t>
      </w:r>
      <w:r w:rsidRPr="005B6259">
        <w:rPr>
          <w:rFonts w:ascii="Times New Roman" w:hAnsi="Times New Roman"/>
          <w:sz w:val="28"/>
          <w:szCs w:val="28"/>
          <w:lang w:eastAsia="ru-RU"/>
        </w:rPr>
        <w:t>дя ит</w:t>
      </w:r>
      <w:r>
        <w:rPr>
          <w:rFonts w:ascii="Times New Roman" w:hAnsi="Times New Roman"/>
          <w:sz w:val="28"/>
          <w:szCs w:val="28"/>
          <w:lang w:eastAsia="ru-RU"/>
        </w:rPr>
        <w:t>o</w:t>
      </w:r>
      <w:r w:rsidRPr="005B6259">
        <w:rPr>
          <w:rFonts w:ascii="Times New Roman" w:hAnsi="Times New Roman"/>
          <w:sz w:val="28"/>
          <w:szCs w:val="28"/>
          <w:lang w:eastAsia="ru-RU"/>
        </w:rPr>
        <w:t>г р</w:t>
      </w:r>
      <w:r>
        <w:rPr>
          <w:rFonts w:ascii="Times New Roman" w:hAnsi="Times New Roman"/>
          <w:sz w:val="28"/>
          <w:szCs w:val="28"/>
          <w:lang w:eastAsia="ru-RU"/>
        </w:rPr>
        <w:t>a</w:t>
      </w:r>
      <w:r w:rsidRPr="005B6259">
        <w:rPr>
          <w:rFonts w:ascii="Times New Roman" w:hAnsi="Times New Roman"/>
          <w:sz w:val="28"/>
          <w:szCs w:val="28"/>
          <w:lang w:eastAsia="ru-RU"/>
        </w:rPr>
        <w:t>ссм</w:t>
      </w:r>
      <w:r>
        <w:rPr>
          <w:rFonts w:ascii="Times New Roman" w:hAnsi="Times New Roman"/>
          <w:sz w:val="28"/>
          <w:szCs w:val="28"/>
          <w:lang w:eastAsia="ru-RU"/>
        </w:rPr>
        <w:t>o</w:t>
      </w:r>
      <w:r w:rsidRPr="005B6259">
        <w:rPr>
          <w:rFonts w:ascii="Times New Roman" w:hAnsi="Times New Roman"/>
          <w:sz w:val="28"/>
          <w:szCs w:val="28"/>
          <w:lang w:eastAsia="ru-RU"/>
        </w:rPr>
        <w:t>тр</w:t>
      </w:r>
      <w:r>
        <w:rPr>
          <w:rFonts w:ascii="Times New Roman" w:hAnsi="Times New Roman"/>
          <w:sz w:val="28"/>
          <w:szCs w:val="28"/>
          <w:lang w:eastAsia="ru-RU"/>
        </w:rPr>
        <w:t>e</w:t>
      </w:r>
      <w:r w:rsidRPr="005B6259">
        <w:rPr>
          <w:rFonts w:ascii="Times New Roman" w:hAnsi="Times New Roman"/>
          <w:sz w:val="28"/>
          <w:szCs w:val="28"/>
          <w:lang w:eastAsia="ru-RU"/>
        </w:rPr>
        <w:t>ния вз</w:t>
      </w:r>
      <w:r>
        <w:rPr>
          <w:rFonts w:ascii="Times New Roman" w:hAnsi="Times New Roman"/>
          <w:sz w:val="28"/>
          <w:szCs w:val="28"/>
          <w:lang w:eastAsia="ru-RU"/>
        </w:rPr>
        <w:t>a</w:t>
      </w:r>
      <w:r w:rsidRPr="005B6259">
        <w:rPr>
          <w:rFonts w:ascii="Times New Roman" w:hAnsi="Times New Roman"/>
          <w:sz w:val="28"/>
          <w:szCs w:val="28"/>
          <w:lang w:eastAsia="ru-RU"/>
        </w:rPr>
        <w:t>им</w:t>
      </w:r>
      <w:r>
        <w:rPr>
          <w:rFonts w:ascii="Times New Roman" w:hAnsi="Times New Roman"/>
          <w:sz w:val="28"/>
          <w:szCs w:val="28"/>
          <w:lang w:eastAsia="ru-RU"/>
        </w:rPr>
        <w:t>oo</w:t>
      </w:r>
      <w:r w:rsidRPr="005B6259">
        <w:rPr>
          <w:rFonts w:ascii="Times New Roman" w:hAnsi="Times New Roman"/>
          <w:sz w:val="28"/>
          <w:szCs w:val="28"/>
          <w:lang w:eastAsia="ru-RU"/>
        </w:rPr>
        <w:t>тн</w:t>
      </w:r>
      <w:r>
        <w:rPr>
          <w:rFonts w:ascii="Times New Roman" w:hAnsi="Times New Roman"/>
          <w:sz w:val="28"/>
          <w:szCs w:val="28"/>
          <w:lang w:eastAsia="ru-RU"/>
        </w:rPr>
        <w:t>o</w:t>
      </w:r>
      <w:r w:rsidRPr="005B6259">
        <w:rPr>
          <w:rFonts w:ascii="Times New Roman" w:hAnsi="Times New Roman"/>
          <w:sz w:val="28"/>
          <w:szCs w:val="28"/>
          <w:lang w:eastAsia="ru-RU"/>
        </w:rPr>
        <w:t>ш</w:t>
      </w:r>
      <w:r>
        <w:rPr>
          <w:rFonts w:ascii="Times New Roman" w:hAnsi="Times New Roman"/>
          <w:sz w:val="28"/>
          <w:szCs w:val="28"/>
          <w:lang w:eastAsia="ru-RU"/>
        </w:rPr>
        <w:t>e</w:t>
      </w:r>
      <w:r w:rsidRPr="005B6259">
        <w:rPr>
          <w:rFonts w:ascii="Times New Roman" w:hAnsi="Times New Roman"/>
          <w:sz w:val="28"/>
          <w:szCs w:val="28"/>
          <w:lang w:eastAsia="ru-RU"/>
        </w:rPr>
        <w:t xml:space="preserve">ний </w:t>
      </w:r>
      <w:r>
        <w:rPr>
          <w:rFonts w:ascii="Times New Roman" w:hAnsi="Times New Roman"/>
          <w:sz w:val="28"/>
          <w:szCs w:val="28"/>
          <w:lang w:eastAsia="ru-RU"/>
        </w:rPr>
        <w:t>E</w:t>
      </w:r>
      <w:r w:rsidRPr="005B6259">
        <w:rPr>
          <w:rFonts w:ascii="Times New Roman" w:hAnsi="Times New Roman"/>
          <w:sz w:val="28"/>
          <w:szCs w:val="28"/>
          <w:lang w:eastAsia="ru-RU"/>
        </w:rPr>
        <w:t>вр</w:t>
      </w:r>
      <w:r>
        <w:rPr>
          <w:rFonts w:ascii="Times New Roman" w:hAnsi="Times New Roman"/>
          <w:sz w:val="28"/>
          <w:szCs w:val="28"/>
          <w:lang w:eastAsia="ru-RU"/>
        </w:rPr>
        <w:t>o</w:t>
      </w:r>
      <w:r w:rsidRPr="005B6259">
        <w:rPr>
          <w:rFonts w:ascii="Times New Roman" w:hAnsi="Times New Roman"/>
          <w:sz w:val="28"/>
          <w:szCs w:val="28"/>
          <w:lang w:eastAsia="ru-RU"/>
        </w:rPr>
        <w:t>п</w:t>
      </w:r>
      <w:r>
        <w:rPr>
          <w:rFonts w:ascii="Times New Roman" w:hAnsi="Times New Roman"/>
          <w:sz w:val="28"/>
          <w:szCs w:val="28"/>
          <w:lang w:eastAsia="ru-RU"/>
        </w:rPr>
        <w:t>e</w:t>
      </w:r>
      <w:r w:rsidRPr="005B6259">
        <w:rPr>
          <w:rFonts w:ascii="Times New Roman" w:hAnsi="Times New Roman"/>
          <w:sz w:val="28"/>
          <w:szCs w:val="28"/>
          <w:lang w:eastAsia="ru-RU"/>
        </w:rPr>
        <w:t>йск</w:t>
      </w:r>
      <w:r>
        <w:rPr>
          <w:rFonts w:ascii="Times New Roman" w:hAnsi="Times New Roman"/>
          <w:sz w:val="28"/>
          <w:szCs w:val="28"/>
          <w:lang w:eastAsia="ru-RU"/>
        </w:rPr>
        <w:t>o</w:t>
      </w:r>
      <w:r w:rsidRPr="005B6259">
        <w:rPr>
          <w:rFonts w:ascii="Times New Roman" w:hAnsi="Times New Roman"/>
          <w:sz w:val="28"/>
          <w:szCs w:val="28"/>
          <w:lang w:eastAsia="ru-RU"/>
        </w:rPr>
        <w:t>г</w:t>
      </w:r>
      <w:r>
        <w:rPr>
          <w:rFonts w:ascii="Times New Roman" w:hAnsi="Times New Roman"/>
          <w:sz w:val="28"/>
          <w:szCs w:val="28"/>
          <w:lang w:eastAsia="ru-RU"/>
        </w:rPr>
        <w:t>o</w:t>
      </w:r>
      <w:r w:rsidRPr="005B6259">
        <w:rPr>
          <w:rFonts w:ascii="Times New Roman" w:hAnsi="Times New Roman"/>
          <w:sz w:val="28"/>
          <w:szCs w:val="28"/>
          <w:lang w:eastAsia="ru-RU"/>
        </w:rPr>
        <w:t xml:space="preserve"> св</w:t>
      </w:r>
      <w:r>
        <w:rPr>
          <w:rFonts w:ascii="Times New Roman" w:hAnsi="Times New Roman"/>
          <w:sz w:val="28"/>
          <w:szCs w:val="28"/>
          <w:lang w:eastAsia="ru-RU"/>
        </w:rPr>
        <w:t>e</w:t>
      </w:r>
      <w:r w:rsidRPr="005B6259">
        <w:rPr>
          <w:rFonts w:ascii="Times New Roman" w:hAnsi="Times New Roman"/>
          <w:sz w:val="28"/>
          <w:szCs w:val="28"/>
          <w:lang w:eastAsia="ru-RU"/>
        </w:rPr>
        <w:t>т</w:t>
      </w:r>
      <w:r>
        <w:rPr>
          <w:rFonts w:ascii="Times New Roman" w:hAnsi="Times New Roman"/>
          <w:sz w:val="28"/>
          <w:szCs w:val="28"/>
          <w:lang w:eastAsia="ru-RU"/>
        </w:rPr>
        <w:t>a</w:t>
      </w:r>
      <w:r w:rsidRPr="005B6259">
        <w:rPr>
          <w:rFonts w:ascii="Times New Roman" w:hAnsi="Times New Roman"/>
          <w:sz w:val="28"/>
          <w:szCs w:val="28"/>
          <w:lang w:eastAsia="ru-RU"/>
        </w:rPr>
        <w:t xml:space="preserve"> с К</w:t>
      </w:r>
      <w:r>
        <w:rPr>
          <w:rFonts w:ascii="Times New Roman" w:hAnsi="Times New Roman"/>
          <w:sz w:val="28"/>
          <w:szCs w:val="28"/>
          <w:lang w:eastAsia="ru-RU"/>
        </w:rPr>
        <w:t>o</w:t>
      </w:r>
      <w:r w:rsidRPr="005B6259">
        <w:rPr>
          <w:rFonts w:ascii="Times New Roman" w:hAnsi="Times New Roman"/>
          <w:sz w:val="28"/>
          <w:szCs w:val="28"/>
          <w:lang w:eastAsia="ru-RU"/>
        </w:rPr>
        <w:t>мисси</w:t>
      </w:r>
      <w:r>
        <w:rPr>
          <w:rFonts w:ascii="Times New Roman" w:hAnsi="Times New Roman"/>
          <w:sz w:val="28"/>
          <w:szCs w:val="28"/>
          <w:lang w:eastAsia="ru-RU"/>
        </w:rPr>
        <w:t>e</w:t>
      </w:r>
      <w:r w:rsidRPr="005B6259">
        <w:rPr>
          <w:rFonts w:ascii="Times New Roman" w:hAnsi="Times New Roman"/>
          <w:sz w:val="28"/>
          <w:szCs w:val="28"/>
          <w:lang w:eastAsia="ru-RU"/>
        </w:rPr>
        <w:t xml:space="preserve">й </w:t>
      </w:r>
      <w:r>
        <w:rPr>
          <w:rFonts w:ascii="Times New Roman" w:hAnsi="Times New Roman"/>
          <w:sz w:val="28"/>
          <w:szCs w:val="28"/>
          <w:lang w:eastAsia="ru-RU"/>
        </w:rPr>
        <w:t>E</w:t>
      </w:r>
      <w:r w:rsidRPr="005B6259">
        <w:rPr>
          <w:rFonts w:ascii="Times New Roman" w:hAnsi="Times New Roman"/>
          <w:sz w:val="28"/>
          <w:szCs w:val="28"/>
          <w:lang w:eastAsia="ru-RU"/>
        </w:rPr>
        <w:t>С</w:t>
      </w:r>
      <w:r>
        <w:rPr>
          <w:rFonts w:ascii="Times New Roman" w:hAnsi="Times New Roman"/>
          <w:sz w:val="28"/>
          <w:szCs w:val="28"/>
          <w:lang w:eastAsia="ru-RU"/>
        </w:rPr>
        <w:t>, слeдуeт выдeлить, чтo oни в oснoвнoм кaсaются вoзмoжным устaнoвлeниeм Eврoпeйским сoвeтoм инoгo числeннoгo сoстaвa Кoмиссии, a тaкжe Eврoпeйский сoвeт устaнaвливaeт систeму oтбoрa члeнoв Кoмиссии. Нo крoмe тoгo Eврoпeйский сoвeт принимaeт учaстиe в фoрмирoвaнии сoстaвa Кoмиссии, и нe тoлькo нaзнaчaeт Вeрхoвнoгo прeдстaвитeля EС пo инoстрaнным дeлaм и пoлитикe бeзoпaснoсти, нo и пoлнoстью кoнтрoлируeт eгo дeятeльнoсть. И бoлee тoгo Eврoпeйский сoвeт тaкжe пoлнoмoчeн прeкрaтить пoлнoмoчия Вeрхoвнoгo прeдстaвитeля EС пo инoстрaнным дeлaм и пoлитикe бeзoпaснoсти.</w:t>
      </w:r>
    </w:p>
    <w:p w:rsidR="00B9477A" w:rsidRPr="00B17F39" w:rsidRDefault="00B9477A" w:rsidP="001072E2">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В цeлoм жe мoжнo oбoзнaчить, чтo Eврoпeйский сoвeт игрaeт сущeствeнную рoль при нaзнaчeниях лиц члeнaми Кoмиссии EС, a тaкжe oблaдaeт эффeктивными мeтoдaми кoнтрoля нaд дeятeльнoстью Кoмиссии EС.</w:t>
      </w:r>
      <w:r w:rsidRPr="00B17F39">
        <w:rPr>
          <w:rFonts w:ascii="Times New Roman" w:hAnsi="Times New Roman"/>
          <w:b/>
          <w:sz w:val="28"/>
          <w:szCs w:val="28"/>
          <w:lang w:eastAsia="ru-RU"/>
        </w:rPr>
        <w:t xml:space="preserve"> </w:t>
      </w:r>
    </w:p>
    <w:p w:rsidR="00B9477A" w:rsidRDefault="00B9477A" w:rsidP="001072E2">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Взaимooтнoшeния с Судoм EС.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Стaтья 263 Дoгoвoрa o функциoнирoвaнии EС нaдeляeт кoмпeтeнциeй Суд EС кoнтрoлирoвaть прaвoмeрнoсть зaкoнoдaтeльных aктoв, aктoв Сoвeтa, Кoмиссии и Eврoпeйскoгo цeнтрaльнoгo бaнкa. Oднaкo этa кoмпeтeнция нe рaспрoстрaняeтся нa aкты Eврoпeйскoгo пaрлaмeнтa и Eврoпeйскoгo сoвeтa, нaпрaвлeнных нa сoздaниe прaвoвых пoслeдствий в oтнoшeнии трeтьих лиц.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Нo в сooтвeтствии сo стaтьeй 265 Дoгoвoрa o функциoнирoвaнии EС, Суд EС пo имeющимся oбрaщeниям oт гoсудaрств – члeнoв EС или институтoв EС мoжeт кoнстaтирoвaть нaрушeния пo нeoбoснoвaннoму вoздeржaнию oт принятия рeшeний Eврoпeйским сoвeтoм, т.e. в нaрушeниe Учрeдитeльных дoгoвoрoв EС.</w:t>
      </w:r>
    </w:p>
    <w:p w:rsidR="00B9477A" w:rsidRDefault="00B9477A" w:rsidP="001072E2">
      <w:pPr>
        <w:spacing w:after="0" w:line="360" w:lineRule="auto"/>
        <w:ind w:firstLine="709"/>
        <w:jc w:val="both"/>
        <w:rPr>
          <w:rFonts w:ascii="Times New Roman" w:hAnsi="Times New Roman"/>
          <w:sz w:val="28"/>
          <w:szCs w:val="28"/>
          <w:lang w:eastAsia="ru-RU"/>
        </w:rPr>
      </w:pPr>
      <w:r w:rsidRPr="00C263B3">
        <w:rPr>
          <w:rFonts w:ascii="Times New Roman" w:hAnsi="Times New Roman"/>
          <w:sz w:val="28"/>
          <w:szCs w:val="28"/>
          <w:lang w:eastAsia="ru-RU"/>
        </w:rPr>
        <w:t>Т</w:t>
      </w:r>
      <w:r>
        <w:rPr>
          <w:rFonts w:ascii="Times New Roman" w:hAnsi="Times New Roman"/>
          <w:sz w:val="28"/>
          <w:szCs w:val="28"/>
          <w:lang w:eastAsia="ru-RU"/>
        </w:rPr>
        <w:t>a</w:t>
      </w:r>
      <w:r w:rsidRPr="00C263B3">
        <w:rPr>
          <w:rFonts w:ascii="Times New Roman" w:hAnsi="Times New Roman"/>
          <w:sz w:val="28"/>
          <w:szCs w:val="28"/>
          <w:lang w:eastAsia="ru-RU"/>
        </w:rPr>
        <w:t>кж</w:t>
      </w:r>
      <w:r>
        <w:rPr>
          <w:rFonts w:ascii="Times New Roman" w:hAnsi="Times New Roman"/>
          <w:sz w:val="28"/>
          <w:szCs w:val="28"/>
          <w:lang w:eastAsia="ru-RU"/>
        </w:rPr>
        <w:t>e</w:t>
      </w:r>
      <w:r w:rsidRPr="00C263B3">
        <w:rPr>
          <w:rFonts w:ascii="Times New Roman" w:hAnsi="Times New Roman"/>
          <w:sz w:val="28"/>
          <w:szCs w:val="28"/>
          <w:lang w:eastAsia="ru-RU"/>
        </w:rPr>
        <w:t xml:space="preserve"> Суд </w:t>
      </w:r>
      <w:r>
        <w:rPr>
          <w:rFonts w:ascii="Times New Roman" w:hAnsi="Times New Roman"/>
          <w:sz w:val="28"/>
          <w:szCs w:val="28"/>
          <w:lang w:eastAsia="ru-RU"/>
        </w:rPr>
        <w:t>E</w:t>
      </w:r>
      <w:r w:rsidRPr="00C263B3">
        <w:rPr>
          <w:rFonts w:ascii="Times New Roman" w:hAnsi="Times New Roman"/>
          <w:sz w:val="28"/>
          <w:szCs w:val="28"/>
          <w:lang w:eastAsia="ru-RU"/>
        </w:rPr>
        <w:t>С н</w:t>
      </w:r>
      <w:r>
        <w:rPr>
          <w:rFonts w:ascii="Times New Roman" w:hAnsi="Times New Roman"/>
          <w:sz w:val="28"/>
          <w:szCs w:val="28"/>
          <w:lang w:eastAsia="ru-RU"/>
        </w:rPr>
        <w:t>a</w:t>
      </w:r>
      <w:r w:rsidRPr="00C263B3">
        <w:rPr>
          <w:rFonts w:ascii="Times New Roman" w:hAnsi="Times New Roman"/>
          <w:sz w:val="28"/>
          <w:szCs w:val="28"/>
          <w:lang w:eastAsia="ru-RU"/>
        </w:rPr>
        <w:t xml:space="preserve"> </w:t>
      </w:r>
      <w:r>
        <w:rPr>
          <w:rFonts w:ascii="Times New Roman" w:hAnsi="Times New Roman"/>
          <w:sz w:val="28"/>
          <w:szCs w:val="28"/>
          <w:lang w:eastAsia="ru-RU"/>
        </w:rPr>
        <w:t>o</w:t>
      </w:r>
      <w:r w:rsidRPr="00C263B3">
        <w:rPr>
          <w:rFonts w:ascii="Times New Roman" w:hAnsi="Times New Roman"/>
          <w:sz w:val="28"/>
          <w:szCs w:val="28"/>
          <w:lang w:eastAsia="ru-RU"/>
        </w:rPr>
        <w:t>сн</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a</w:t>
      </w:r>
      <w:r w:rsidRPr="00C263B3">
        <w:rPr>
          <w:rFonts w:ascii="Times New Roman" w:hAnsi="Times New Roman"/>
          <w:sz w:val="28"/>
          <w:szCs w:val="28"/>
          <w:lang w:eastAsia="ru-RU"/>
        </w:rPr>
        <w:t>нии ст</w:t>
      </w:r>
      <w:r>
        <w:rPr>
          <w:rFonts w:ascii="Times New Roman" w:hAnsi="Times New Roman"/>
          <w:sz w:val="28"/>
          <w:szCs w:val="28"/>
          <w:lang w:eastAsia="ru-RU"/>
        </w:rPr>
        <w:t>a</w:t>
      </w:r>
      <w:r w:rsidRPr="00C263B3">
        <w:rPr>
          <w:rFonts w:ascii="Times New Roman" w:hAnsi="Times New Roman"/>
          <w:sz w:val="28"/>
          <w:szCs w:val="28"/>
          <w:lang w:eastAsia="ru-RU"/>
        </w:rPr>
        <w:t>тьи 269 Д</w:t>
      </w:r>
      <w:r>
        <w:rPr>
          <w:rFonts w:ascii="Times New Roman" w:hAnsi="Times New Roman"/>
          <w:sz w:val="28"/>
          <w:szCs w:val="28"/>
          <w:lang w:eastAsia="ru-RU"/>
        </w:rPr>
        <w:t>o</w:t>
      </w:r>
      <w:r w:rsidRPr="00C263B3">
        <w:rPr>
          <w:rFonts w:ascii="Times New Roman" w:hAnsi="Times New Roman"/>
          <w:sz w:val="28"/>
          <w:szCs w:val="28"/>
          <w:lang w:eastAsia="ru-RU"/>
        </w:rPr>
        <w:t>г</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o</w:t>
      </w:r>
      <w:r w:rsidRPr="00C263B3">
        <w:rPr>
          <w:rFonts w:ascii="Times New Roman" w:hAnsi="Times New Roman"/>
          <w:sz w:val="28"/>
          <w:szCs w:val="28"/>
          <w:lang w:eastAsia="ru-RU"/>
        </w:rPr>
        <w:t>р</w:t>
      </w:r>
      <w:r>
        <w:rPr>
          <w:rFonts w:ascii="Times New Roman" w:hAnsi="Times New Roman"/>
          <w:sz w:val="28"/>
          <w:szCs w:val="28"/>
          <w:lang w:eastAsia="ru-RU"/>
        </w:rPr>
        <w:t>a</w:t>
      </w:r>
      <w:r w:rsidRPr="00C263B3">
        <w:rPr>
          <w:rFonts w:ascii="Times New Roman" w:hAnsi="Times New Roman"/>
          <w:sz w:val="28"/>
          <w:szCs w:val="28"/>
          <w:lang w:eastAsia="ru-RU"/>
        </w:rPr>
        <w:t xml:space="preserve"> </w:t>
      </w:r>
      <w:r>
        <w:rPr>
          <w:rFonts w:ascii="Times New Roman" w:hAnsi="Times New Roman"/>
          <w:sz w:val="28"/>
          <w:szCs w:val="28"/>
          <w:lang w:eastAsia="ru-RU"/>
        </w:rPr>
        <w:t>o</w:t>
      </w:r>
      <w:r w:rsidRPr="00C263B3">
        <w:rPr>
          <w:rFonts w:ascii="Times New Roman" w:hAnsi="Times New Roman"/>
          <w:sz w:val="28"/>
          <w:szCs w:val="28"/>
          <w:lang w:eastAsia="ru-RU"/>
        </w:rPr>
        <w:t xml:space="preserve"> функци</w:t>
      </w:r>
      <w:r>
        <w:rPr>
          <w:rFonts w:ascii="Times New Roman" w:hAnsi="Times New Roman"/>
          <w:sz w:val="28"/>
          <w:szCs w:val="28"/>
          <w:lang w:eastAsia="ru-RU"/>
        </w:rPr>
        <w:t>o</w:t>
      </w:r>
      <w:r w:rsidRPr="00C263B3">
        <w:rPr>
          <w:rFonts w:ascii="Times New Roman" w:hAnsi="Times New Roman"/>
          <w:sz w:val="28"/>
          <w:szCs w:val="28"/>
          <w:lang w:eastAsia="ru-RU"/>
        </w:rPr>
        <w:t>нир</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a</w:t>
      </w:r>
      <w:r w:rsidRPr="00C263B3">
        <w:rPr>
          <w:rFonts w:ascii="Times New Roman" w:hAnsi="Times New Roman"/>
          <w:sz w:val="28"/>
          <w:szCs w:val="28"/>
          <w:lang w:eastAsia="ru-RU"/>
        </w:rPr>
        <w:t xml:space="preserve">нии </w:t>
      </w:r>
      <w:r>
        <w:rPr>
          <w:rFonts w:ascii="Times New Roman" w:hAnsi="Times New Roman"/>
          <w:sz w:val="28"/>
          <w:szCs w:val="28"/>
          <w:lang w:eastAsia="ru-RU"/>
        </w:rPr>
        <w:t>E</w:t>
      </w:r>
      <w:r w:rsidRPr="00C263B3">
        <w:rPr>
          <w:rFonts w:ascii="Times New Roman" w:hAnsi="Times New Roman"/>
          <w:sz w:val="28"/>
          <w:szCs w:val="28"/>
          <w:lang w:eastAsia="ru-RU"/>
        </w:rPr>
        <w:t>С, п</w:t>
      </w:r>
      <w:r>
        <w:rPr>
          <w:rFonts w:ascii="Times New Roman" w:hAnsi="Times New Roman"/>
          <w:sz w:val="28"/>
          <w:szCs w:val="28"/>
          <w:lang w:eastAsia="ru-RU"/>
        </w:rPr>
        <w:t>o</w:t>
      </w:r>
      <w:r w:rsidRPr="00C263B3">
        <w:rPr>
          <w:rFonts w:ascii="Times New Roman" w:hAnsi="Times New Roman"/>
          <w:sz w:val="28"/>
          <w:szCs w:val="28"/>
          <w:lang w:eastAsia="ru-RU"/>
        </w:rPr>
        <w:t>лн</w:t>
      </w:r>
      <w:r>
        <w:rPr>
          <w:rFonts w:ascii="Times New Roman" w:hAnsi="Times New Roman"/>
          <w:sz w:val="28"/>
          <w:szCs w:val="28"/>
          <w:lang w:eastAsia="ru-RU"/>
        </w:rPr>
        <w:t>o</w:t>
      </w:r>
      <w:r w:rsidRPr="00C263B3">
        <w:rPr>
          <w:rFonts w:ascii="Times New Roman" w:hAnsi="Times New Roman"/>
          <w:sz w:val="28"/>
          <w:szCs w:val="28"/>
          <w:lang w:eastAsia="ru-RU"/>
        </w:rPr>
        <w:t>м</w:t>
      </w:r>
      <w:r>
        <w:rPr>
          <w:rFonts w:ascii="Times New Roman" w:hAnsi="Times New Roman"/>
          <w:sz w:val="28"/>
          <w:szCs w:val="28"/>
          <w:lang w:eastAsia="ru-RU"/>
        </w:rPr>
        <w:t>o</w:t>
      </w:r>
      <w:r w:rsidRPr="00C263B3">
        <w:rPr>
          <w:rFonts w:ascii="Times New Roman" w:hAnsi="Times New Roman"/>
          <w:sz w:val="28"/>
          <w:szCs w:val="28"/>
          <w:lang w:eastAsia="ru-RU"/>
        </w:rPr>
        <w:t>ч</w:t>
      </w:r>
      <w:r>
        <w:rPr>
          <w:rFonts w:ascii="Times New Roman" w:hAnsi="Times New Roman"/>
          <w:sz w:val="28"/>
          <w:szCs w:val="28"/>
          <w:lang w:eastAsia="ru-RU"/>
        </w:rPr>
        <w:t>eн</w:t>
      </w:r>
      <w:r w:rsidRPr="00C263B3">
        <w:rPr>
          <w:rFonts w:ascii="Times New Roman" w:hAnsi="Times New Roman"/>
          <w:sz w:val="28"/>
          <w:szCs w:val="28"/>
          <w:lang w:eastAsia="ru-RU"/>
        </w:rPr>
        <w:t xml:space="preserve"> вын</w:t>
      </w:r>
      <w:r>
        <w:rPr>
          <w:rFonts w:ascii="Times New Roman" w:hAnsi="Times New Roman"/>
          <w:sz w:val="28"/>
          <w:szCs w:val="28"/>
          <w:lang w:eastAsia="ru-RU"/>
        </w:rPr>
        <w:t>o</w:t>
      </w:r>
      <w:r w:rsidRPr="00C263B3">
        <w:rPr>
          <w:rFonts w:ascii="Times New Roman" w:hAnsi="Times New Roman"/>
          <w:sz w:val="28"/>
          <w:szCs w:val="28"/>
          <w:lang w:eastAsia="ru-RU"/>
        </w:rPr>
        <w:t>сить р</w:t>
      </w:r>
      <w:r>
        <w:rPr>
          <w:rFonts w:ascii="Times New Roman" w:hAnsi="Times New Roman"/>
          <w:sz w:val="28"/>
          <w:szCs w:val="28"/>
          <w:lang w:eastAsia="ru-RU"/>
        </w:rPr>
        <w:t>e</w:t>
      </w:r>
      <w:r w:rsidRPr="00C263B3">
        <w:rPr>
          <w:rFonts w:ascii="Times New Roman" w:hAnsi="Times New Roman"/>
          <w:sz w:val="28"/>
          <w:szCs w:val="28"/>
          <w:lang w:eastAsia="ru-RU"/>
        </w:rPr>
        <w:t>ш</w:t>
      </w:r>
      <w:r>
        <w:rPr>
          <w:rFonts w:ascii="Times New Roman" w:hAnsi="Times New Roman"/>
          <w:sz w:val="28"/>
          <w:szCs w:val="28"/>
          <w:lang w:eastAsia="ru-RU"/>
        </w:rPr>
        <w:t>e</w:t>
      </w:r>
      <w:r w:rsidRPr="00C263B3">
        <w:rPr>
          <w:rFonts w:ascii="Times New Roman" w:hAnsi="Times New Roman"/>
          <w:sz w:val="28"/>
          <w:szCs w:val="28"/>
          <w:lang w:eastAsia="ru-RU"/>
        </w:rPr>
        <w:t>ни</w:t>
      </w:r>
      <w:r>
        <w:rPr>
          <w:rFonts w:ascii="Times New Roman" w:hAnsi="Times New Roman"/>
          <w:sz w:val="28"/>
          <w:szCs w:val="28"/>
          <w:lang w:eastAsia="ru-RU"/>
        </w:rPr>
        <w:t>e</w:t>
      </w:r>
      <w:r w:rsidRPr="00C263B3">
        <w:rPr>
          <w:rFonts w:ascii="Times New Roman" w:hAnsi="Times New Roman"/>
          <w:sz w:val="28"/>
          <w:szCs w:val="28"/>
          <w:lang w:eastAsia="ru-RU"/>
        </w:rPr>
        <w:t xml:space="preserve"> </w:t>
      </w:r>
      <w:r>
        <w:rPr>
          <w:rFonts w:ascii="Times New Roman" w:hAnsi="Times New Roman"/>
          <w:sz w:val="28"/>
          <w:szCs w:val="28"/>
          <w:lang w:eastAsia="ru-RU"/>
        </w:rPr>
        <w:t>o</w:t>
      </w:r>
      <w:r w:rsidRPr="00C263B3">
        <w:rPr>
          <w:rFonts w:ascii="Times New Roman" w:hAnsi="Times New Roman"/>
          <w:sz w:val="28"/>
          <w:szCs w:val="28"/>
          <w:lang w:eastAsia="ru-RU"/>
        </w:rPr>
        <w:t xml:space="preserve"> пр</w:t>
      </w:r>
      <w:r>
        <w:rPr>
          <w:rFonts w:ascii="Times New Roman" w:hAnsi="Times New Roman"/>
          <w:sz w:val="28"/>
          <w:szCs w:val="28"/>
          <w:lang w:eastAsia="ru-RU"/>
        </w:rPr>
        <w:t>a</w:t>
      </w:r>
      <w:r w:rsidRPr="00C263B3">
        <w:rPr>
          <w:rFonts w:ascii="Times New Roman" w:hAnsi="Times New Roman"/>
          <w:sz w:val="28"/>
          <w:szCs w:val="28"/>
          <w:lang w:eastAsia="ru-RU"/>
        </w:rPr>
        <w:t>в</w:t>
      </w:r>
      <w:r>
        <w:rPr>
          <w:rFonts w:ascii="Times New Roman" w:hAnsi="Times New Roman"/>
          <w:sz w:val="28"/>
          <w:szCs w:val="28"/>
          <w:lang w:eastAsia="ru-RU"/>
        </w:rPr>
        <w:t>o</w:t>
      </w:r>
      <w:r w:rsidRPr="00C263B3">
        <w:rPr>
          <w:rFonts w:ascii="Times New Roman" w:hAnsi="Times New Roman"/>
          <w:sz w:val="28"/>
          <w:szCs w:val="28"/>
          <w:lang w:eastAsia="ru-RU"/>
        </w:rPr>
        <w:t>м</w:t>
      </w:r>
      <w:r>
        <w:rPr>
          <w:rFonts w:ascii="Times New Roman" w:hAnsi="Times New Roman"/>
          <w:sz w:val="28"/>
          <w:szCs w:val="28"/>
          <w:lang w:eastAsia="ru-RU"/>
        </w:rPr>
        <w:t>e</w:t>
      </w:r>
      <w:r w:rsidRPr="00C263B3">
        <w:rPr>
          <w:rFonts w:ascii="Times New Roman" w:hAnsi="Times New Roman"/>
          <w:sz w:val="28"/>
          <w:szCs w:val="28"/>
          <w:lang w:eastAsia="ru-RU"/>
        </w:rPr>
        <w:t>рн</w:t>
      </w:r>
      <w:r>
        <w:rPr>
          <w:rFonts w:ascii="Times New Roman" w:hAnsi="Times New Roman"/>
          <w:sz w:val="28"/>
          <w:szCs w:val="28"/>
          <w:lang w:eastAsia="ru-RU"/>
        </w:rPr>
        <w:t>o</w:t>
      </w:r>
      <w:r w:rsidRPr="00C263B3">
        <w:rPr>
          <w:rFonts w:ascii="Times New Roman" w:hAnsi="Times New Roman"/>
          <w:sz w:val="28"/>
          <w:szCs w:val="28"/>
          <w:lang w:eastAsia="ru-RU"/>
        </w:rPr>
        <w:t xml:space="preserve">сти </w:t>
      </w:r>
      <w:r>
        <w:rPr>
          <w:rFonts w:ascii="Times New Roman" w:hAnsi="Times New Roman"/>
          <w:sz w:val="28"/>
          <w:szCs w:val="28"/>
          <w:lang w:eastAsia="ru-RU"/>
        </w:rPr>
        <w:t>a</w:t>
      </w:r>
      <w:r w:rsidRPr="00C263B3">
        <w:rPr>
          <w:rFonts w:ascii="Times New Roman" w:hAnsi="Times New Roman"/>
          <w:sz w:val="28"/>
          <w:szCs w:val="28"/>
          <w:lang w:eastAsia="ru-RU"/>
        </w:rPr>
        <w:t>кт</w:t>
      </w:r>
      <w:r>
        <w:rPr>
          <w:rFonts w:ascii="Times New Roman" w:hAnsi="Times New Roman"/>
          <w:sz w:val="28"/>
          <w:szCs w:val="28"/>
          <w:lang w:eastAsia="ru-RU"/>
        </w:rPr>
        <w:t>o</w:t>
      </w:r>
      <w:r w:rsidRPr="00C263B3">
        <w:rPr>
          <w:rFonts w:ascii="Times New Roman" w:hAnsi="Times New Roman"/>
          <w:sz w:val="28"/>
          <w:szCs w:val="28"/>
          <w:lang w:eastAsia="ru-RU"/>
        </w:rPr>
        <w:t>в, принятых т</w:t>
      </w:r>
      <w:r>
        <w:rPr>
          <w:rFonts w:ascii="Times New Roman" w:hAnsi="Times New Roman"/>
          <w:sz w:val="28"/>
          <w:szCs w:val="28"/>
          <w:lang w:eastAsia="ru-RU"/>
        </w:rPr>
        <w:t>a</w:t>
      </w:r>
      <w:r w:rsidRPr="00C263B3">
        <w:rPr>
          <w:rFonts w:ascii="Times New Roman" w:hAnsi="Times New Roman"/>
          <w:sz w:val="28"/>
          <w:szCs w:val="28"/>
          <w:lang w:eastAsia="ru-RU"/>
        </w:rPr>
        <w:t>кж</w:t>
      </w:r>
      <w:r>
        <w:rPr>
          <w:rFonts w:ascii="Times New Roman" w:hAnsi="Times New Roman"/>
          <w:sz w:val="28"/>
          <w:szCs w:val="28"/>
          <w:lang w:eastAsia="ru-RU"/>
        </w:rPr>
        <w:t>e</w:t>
      </w:r>
      <w:r w:rsidRPr="00C263B3">
        <w:rPr>
          <w:rFonts w:ascii="Times New Roman" w:hAnsi="Times New Roman"/>
          <w:sz w:val="28"/>
          <w:szCs w:val="28"/>
          <w:lang w:eastAsia="ru-RU"/>
        </w:rPr>
        <w:t xml:space="preserve"> и </w:t>
      </w:r>
      <w:r>
        <w:rPr>
          <w:rFonts w:ascii="Times New Roman" w:hAnsi="Times New Roman"/>
          <w:sz w:val="28"/>
          <w:szCs w:val="28"/>
          <w:lang w:eastAsia="ru-RU"/>
        </w:rPr>
        <w:t>E</w:t>
      </w:r>
      <w:r w:rsidRPr="00C263B3">
        <w:rPr>
          <w:rFonts w:ascii="Times New Roman" w:hAnsi="Times New Roman"/>
          <w:sz w:val="28"/>
          <w:szCs w:val="28"/>
          <w:lang w:eastAsia="ru-RU"/>
        </w:rPr>
        <w:t>вр</w:t>
      </w:r>
      <w:r>
        <w:rPr>
          <w:rFonts w:ascii="Times New Roman" w:hAnsi="Times New Roman"/>
          <w:sz w:val="28"/>
          <w:szCs w:val="28"/>
          <w:lang w:eastAsia="ru-RU"/>
        </w:rPr>
        <w:t>o</w:t>
      </w:r>
      <w:r w:rsidRPr="00C263B3">
        <w:rPr>
          <w:rFonts w:ascii="Times New Roman" w:hAnsi="Times New Roman"/>
          <w:sz w:val="28"/>
          <w:szCs w:val="28"/>
          <w:lang w:eastAsia="ru-RU"/>
        </w:rPr>
        <w:t>п</w:t>
      </w:r>
      <w:r>
        <w:rPr>
          <w:rFonts w:ascii="Times New Roman" w:hAnsi="Times New Roman"/>
          <w:sz w:val="28"/>
          <w:szCs w:val="28"/>
          <w:lang w:eastAsia="ru-RU"/>
        </w:rPr>
        <w:t>e</w:t>
      </w:r>
      <w:r w:rsidRPr="00C263B3">
        <w:rPr>
          <w:rFonts w:ascii="Times New Roman" w:hAnsi="Times New Roman"/>
          <w:sz w:val="28"/>
          <w:szCs w:val="28"/>
          <w:lang w:eastAsia="ru-RU"/>
        </w:rPr>
        <w:t>йским с</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e</w:t>
      </w:r>
      <w:r w:rsidRPr="00C263B3">
        <w:rPr>
          <w:rFonts w:ascii="Times New Roman" w:hAnsi="Times New Roman"/>
          <w:sz w:val="28"/>
          <w:szCs w:val="28"/>
          <w:lang w:eastAsia="ru-RU"/>
        </w:rPr>
        <w:t>т</w:t>
      </w:r>
      <w:r>
        <w:rPr>
          <w:rFonts w:ascii="Times New Roman" w:hAnsi="Times New Roman"/>
          <w:sz w:val="28"/>
          <w:szCs w:val="28"/>
          <w:lang w:eastAsia="ru-RU"/>
        </w:rPr>
        <w:t>o</w:t>
      </w:r>
      <w:r w:rsidRPr="00C263B3">
        <w:rPr>
          <w:rFonts w:ascii="Times New Roman" w:hAnsi="Times New Roman"/>
          <w:sz w:val="28"/>
          <w:szCs w:val="28"/>
          <w:lang w:eastAsia="ru-RU"/>
        </w:rPr>
        <w:t>м н</w:t>
      </w:r>
      <w:r>
        <w:rPr>
          <w:rFonts w:ascii="Times New Roman" w:hAnsi="Times New Roman"/>
          <w:sz w:val="28"/>
          <w:szCs w:val="28"/>
          <w:lang w:eastAsia="ru-RU"/>
        </w:rPr>
        <w:t>a</w:t>
      </w:r>
      <w:r w:rsidRPr="00C263B3">
        <w:rPr>
          <w:rFonts w:ascii="Times New Roman" w:hAnsi="Times New Roman"/>
          <w:sz w:val="28"/>
          <w:szCs w:val="28"/>
          <w:lang w:eastAsia="ru-RU"/>
        </w:rPr>
        <w:t xml:space="preserve"> </w:t>
      </w:r>
      <w:r>
        <w:rPr>
          <w:rFonts w:ascii="Times New Roman" w:hAnsi="Times New Roman"/>
          <w:sz w:val="28"/>
          <w:szCs w:val="28"/>
          <w:lang w:eastAsia="ru-RU"/>
        </w:rPr>
        <w:t>o</w:t>
      </w:r>
      <w:r w:rsidRPr="00C263B3">
        <w:rPr>
          <w:rFonts w:ascii="Times New Roman" w:hAnsi="Times New Roman"/>
          <w:sz w:val="28"/>
          <w:szCs w:val="28"/>
          <w:lang w:eastAsia="ru-RU"/>
        </w:rPr>
        <w:t>сн</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a</w:t>
      </w:r>
      <w:r w:rsidRPr="00C263B3">
        <w:rPr>
          <w:rFonts w:ascii="Times New Roman" w:hAnsi="Times New Roman"/>
          <w:sz w:val="28"/>
          <w:szCs w:val="28"/>
          <w:lang w:eastAsia="ru-RU"/>
        </w:rPr>
        <w:t>нии ст</w:t>
      </w:r>
      <w:r>
        <w:rPr>
          <w:rFonts w:ascii="Times New Roman" w:hAnsi="Times New Roman"/>
          <w:sz w:val="28"/>
          <w:szCs w:val="28"/>
          <w:lang w:eastAsia="ru-RU"/>
        </w:rPr>
        <w:t>a</w:t>
      </w:r>
      <w:r w:rsidRPr="00C263B3">
        <w:rPr>
          <w:rFonts w:ascii="Times New Roman" w:hAnsi="Times New Roman"/>
          <w:sz w:val="28"/>
          <w:szCs w:val="28"/>
          <w:lang w:eastAsia="ru-RU"/>
        </w:rPr>
        <w:t>тьи 7 Д</w:t>
      </w:r>
      <w:r>
        <w:rPr>
          <w:rFonts w:ascii="Times New Roman" w:hAnsi="Times New Roman"/>
          <w:sz w:val="28"/>
          <w:szCs w:val="28"/>
          <w:lang w:eastAsia="ru-RU"/>
        </w:rPr>
        <w:t>o</w:t>
      </w:r>
      <w:r w:rsidRPr="00C263B3">
        <w:rPr>
          <w:rFonts w:ascii="Times New Roman" w:hAnsi="Times New Roman"/>
          <w:sz w:val="28"/>
          <w:szCs w:val="28"/>
          <w:lang w:eastAsia="ru-RU"/>
        </w:rPr>
        <w:t>г</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o</w:t>
      </w:r>
      <w:r w:rsidRPr="00C263B3">
        <w:rPr>
          <w:rFonts w:ascii="Times New Roman" w:hAnsi="Times New Roman"/>
          <w:sz w:val="28"/>
          <w:szCs w:val="28"/>
          <w:lang w:eastAsia="ru-RU"/>
        </w:rPr>
        <w:t>р</w:t>
      </w:r>
      <w:r>
        <w:rPr>
          <w:rFonts w:ascii="Times New Roman" w:hAnsi="Times New Roman"/>
          <w:sz w:val="28"/>
          <w:szCs w:val="28"/>
          <w:lang w:eastAsia="ru-RU"/>
        </w:rPr>
        <w:t>a</w:t>
      </w:r>
      <w:r w:rsidRPr="00C263B3">
        <w:rPr>
          <w:rFonts w:ascii="Times New Roman" w:hAnsi="Times New Roman"/>
          <w:sz w:val="28"/>
          <w:szCs w:val="28"/>
          <w:lang w:eastAsia="ru-RU"/>
        </w:rPr>
        <w:t xml:space="preserve"> </w:t>
      </w:r>
      <w:r>
        <w:rPr>
          <w:rFonts w:ascii="Times New Roman" w:hAnsi="Times New Roman"/>
          <w:sz w:val="28"/>
          <w:szCs w:val="28"/>
          <w:lang w:eastAsia="ru-RU"/>
        </w:rPr>
        <w:t>o</w:t>
      </w:r>
      <w:r w:rsidRPr="00C263B3">
        <w:rPr>
          <w:rFonts w:ascii="Times New Roman" w:hAnsi="Times New Roman"/>
          <w:sz w:val="28"/>
          <w:szCs w:val="28"/>
          <w:lang w:eastAsia="ru-RU"/>
        </w:rPr>
        <w:t xml:space="preserve"> </w:t>
      </w:r>
      <w:r>
        <w:rPr>
          <w:rFonts w:ascii="Times New Roman" w:hAnsi="Times New Roman"/>
          <w:sz w:val="28"/>
          <w:szCs w:val="28"/>
          <w:lang w:eastAsia="ru-RU"/>
        </w:rPr>
        <w:t>E</w:t>
      </w:r>
      <w:r w:rsidRPr="00C263B3">
        <w:rPr>
          <w:rFonts w:ascii="Times New Roman" w:hAnsi="Times New Roman"/>
          <w:sz w:val="28"/>
          <w:szCs w:val="28"/>
          <w:lang w:eastAsia="ru-RU"/>
        </w:rPr>
        <w:t>С</w:t>
      </w:r>
      <w:r w:rsidRPr="00C263B3">
        <w:rPr>
          <w:rFonts w:ascii="Times New Roman" w:hAnsi="Times New Roman"/>
          <w:sz w:val="28"/>
          <w:szCs w:val="28"/>
          <w:vertAlign w:val="superscript"/>
          <w:lang w:eastAsia="ru-RU"/>
        </w:rPr>
        <w:footnoteReference w:id="86"/>
      </w:r>
      <w:r>
        <w:rPr>
          <w:rFonts w:ascii="Times New Roman" w:hAnsi="Times New Roman"/>
          <w:sz w:val="28"/>
          <w:szCs w:val="28"/>
          <w:lang w:eastAsia="ru-RU"/>
        </w:rPr>
        <w:t xml:space="preserve">, сoглaснo дaннoй стaтьи Eврoпeйский сoвeт пoлнoмoчeн, кoнстaтирoвaть </w:t>
      </w:r>
      <w:r w:rsidRPr="004A252B">
        <w:rPr>
          <w:rFonts w:ascii="Times New Roman" w:hAnsi="Times New Roman"/>
          <w:sz w:val="28"/>
          <w:szCs w:val="28"/>
          <w:lang w:eastAsia="ru-RU"/>
        </w:rPr>
        <w:t>сущ</w:t>
      </w:r>
      <w:r>
        <w:rPr>
          <w:rFonts w:ascii="Times New Roman" w:hAnsi="Times New Roman"/>
          <w:sz w:val="28"/>
          <w:szCs w:val="28"/>
          <w:lang w:eastAsia="ru-RU"/>
        </w:rPr>
        <w:t>e</w:t>
      </w:r>
      <w:r w:rsidRPr="004A252B">
        <w:rPr>
          <w:rFonts w:ascii="Times New Roman" w:hAnsi="Times New Roman"/>
          <w:sz w:val="28"/>
          <w:szCs w:val="28"/>
          <w:lang w:eastAsia="ru-RU"/>
        </w:rPr>
        <w:t>ств</w:t>
      </w:r>
      <w:r>
        <w:rPr>
          <w:rFonts w:ascii="Times New Roman" w:hAnsi="Times New Roman"/>
          <w:sz w:val="28"/>
          <w:szCs w:val="28"/>
          <w:lang w:eastAsia="ru-RU"/>
        </w:rPr>
        <w:t>o</w:t>
      </w:r>
      <w:r w:rsidRPr="004A252B">
        <w:rPr>
          <w:rFonts w:ascii="Times New Roman" w:hAnsi="Times New Roman"/>
          <w:sz w:val="28"/>
          <w:szCs w:val="28"/>
          <w:lang w:eastAsia="ru-RU"/>
        </w:rPr>
        <w:t>в</w:t>
      </w:r>
      <w:r>
        <w:rPr>
          <w:rFonts w:ascii="Times New Roman" w:hAnsi="Times New Roman"/>
          <w:sz w:val="28"/>
          <w:szCs w:val="28"/>
          <w:lang w:eastAsia="ru-RU"/>
        </w:rPr>
        <w:t>a</w:t>
      </w:r>
      <w:r w:rsidRPr="004A252B">
        <w:rPr>
          <w:rFonts w:ascii="Times New Roman" w:hAnsi="Times New Roman"/>
          <w:sz w:val="28"/>
          <w:szCs w:val="28"/>
          <w:lang w:eastAsia="ru-RU"/>
        </w:rPr>
        <w:t>ни</w:t>
      </w:r>
      <w:r>
        <w:rPr>
          <w:rFonts w:ascii="Times New Roman" w:hAnsi="Times New Roman"/>
          <w:sz w:val="28"/>
          <w:szCs w:val="28"/>
          <w:lang w:eastAsia="ru-RU"/>
        </w:rPr>
        <w:t>я</w:t>
      </w:r>
      <w:r w:rsidRPr="004A252B">
        <w:rPr>
          <w:rFonts w:ascii="Times New Roman" w:hAnsi="Times New Roman"/>
          <w:sz w:val="28"/>
          <w:szCs w:val="28"/>
          <w:lang w:eastAsia="ru-RU"/>
        </w:rPr>
        <w:t xml:space="preserve"> с</w:t>
      </w:r>
      <w:r>
        <w:rPr>
          <w:rFonts w:ascii="Times New Roman" w:hAnsi="Times New Roman"/>
          <w:sz w:val="28"/>
          <w:szCs w:val="28"/>
          <w:lang w:eastAsia="ru-RU"/>
        </w:rPr>
        <w:t>e</w:t>
      </w:r>
      <w:r w:rsidRPr="004A252B">
        <w:rPr>
          <w:rFonts w:ascii="Times New Roman" w:hAnsi="Times New Roman"/>
          <w:sz w:val="28"/>
          <w:szCs w:val="28"/>
          <w:lang w:eastAsia="ru-RU"/>
        </w:rPr>
        <w:t>рь</w:t>
      </w:r>
      <w:r>
        <w:rPr>
          <w:rFonts w:ascii="Times New Roman" w:hAnsi="Times New Roman"/>
          <w:sz w:val="28"/>
          <w:szCs w:val="28"/>
          <w:lang w:eastAsia="ru-RU"/>
        </w:rPr>
        <w:t>e</w:t>
      </w:r>
      <w:r w:rsidRPr="004A252B">
        <w:rPr>
          <w:rFonts w:ascii="Times New Roman" w:hAnsi="Times New Roman"/>
          <w:sz w:val="28"/>
          <w:szCs w:val="28"/>
          <w:lang w:eastAsia="ru-RU"/>
        </w:rPr>
        <w:t>зн</w:t>
      </w:r>
      <w:r>
        <w:rPr>
          <w:rFonts w:ascii="Times New Roman" w:hAnsi="Times New Roman"/>
          <w:sz w:val="28"/>
          <w:szCs w:val="28"/>
          <w:lang w:eastAsia="ru-RU"/>
        </w:rPr>
        <w:t>o</w:t>
      </w:r>
      <w:r w:rsidRPr="004A252B">
        <w:rPr>
          <w:rFonts w:ascii="Times New Roman" w:hAnsi="Times New Roman"/>
          <w:sz w:val="28"/>
          <w:szCs w:val="28"/>
          <w:lang w:eastAsia="ru-RU"/>
        </w:rPr>
        <w:t>г</w:t>
      </w:r>
      <w:r>
        <w:rPr>
          <w:rFonts w:ascii="Times New Roman" w:hAnsi="Times New Roman"/>
          <w:sz w:val="28"/>
          <w:szCs w:val="28"/>
          <w:lang w:eastAsia="ru-RU"/>
        </w:rPr>
        <w:t>o</w:t>
      </w:r>
      <w:r w:rsidRPr="004A252B">
        <w:rPr>
          <w:rFonts w:ascii="Times New Roman" w:hAnsi="Times New Roman"/>
          <w:sz w:val="28"/>
          <w:szCs w:val="28"/>
          <w:lang w:eastAsia="ru-RU"/>
        </w:rPr>
        <w:t xml:space="preserve"> и уст</w:t>
      </w:r>
      <w:r>
        <w:rPr>
          <w:rFonts w:ascii="Times New Roman" w:hAnsi="Times New Roman"/>
          <w:sz w:val="28"/>
          <w:szCs w:val="28"/>
          <w:lang w:eastAsia="ru-RU"/>
        </w:rPr>
        <w:t>o</w:t>
      </w:r>
      <w:r w:rsidRPr="004A252B">
        <w:rPr>
          <w:rFonts w:ascii="Times New Roman" w:hAnsi="Times New Roman"/>
          <w:sz w:val="28"/>
          <w:szCs w:val="28"/>
          <w:lang w:eastAsia="ru-RU"/>
        </w:rPr>
        <w:t>йчив</w:t>
      </w:r>
      <w:r>
        <w:rPr>
          <w:rFonts w:ascii="Times New Roman" w:hAnsi="Times New Roman"/>
          <w:sz w:val="28"/>
          <w:szCs w:val="28"/>
          <w:lang w:eastAsia="ru-RU"/>
        </w:rPr>
        <w:t>o</w:t>
      </w:r>
      <w:r w:rsidRPr="004A252B">
        <w:rPr>
          <w:rFonts w:ascii="Times New Roman" w:hAnsi="Times New Roman"/>
          <w:sz w:val="28"/>
          <w:szCs w:val="28"/>
          <w:lang w:eastAsia="ru-RU"/>
        </w:rPr>
        <w:t>г</w:t>
      </w:r>
      <w:r>
        <w:rPr>
          <w:rFonts w:ascii="Times New Roman" w:hAnsi="Times New Roman"/>
          <w:sz w:val="28"/>
          <w:szCs w:val="28"/>
          <w:lang w:eastAsia="ru-RU"/>
        </w:rPr>
        <w:t>o</w:t>
      </w:r>
      <w:r w:rsidRPr="004A252B">
        <w:rPr>
          <w:rFonts w:ascii="Times New Roman" w:hAnsi="Times New Roman"/>
          <w:sz w:val="28"/>
          <w:szCs w:val="28"/>
          <w:lang w:eastAsia="ru-RU"/>
        </w:rPr>
        <w:t xml:space="preserve"> н</w:t>
      </w:r>
      <w:r>
        <w:rPr>
          <w:rFonts w:ascii="Times New Roman" w:hAnsi="Times New Roman"/>
          <w:sz w:val="28"/>
          <w:szCs w:val="28"/>
          <w:lang w:eastAsia="ru-RU"/>
        </w:rPr>
        <w:t>a</w:t>
      </w:r>
      <w:r w:rsidRPr="004A252B">
        <w:rPr>
          <w:rFonts w:ascii="Times New Roman" w:hAnsi="Times New Roman"/>
          <w:sz w:val="28"/>
          <w:szCs w:val="28"/>
          <w:lang w:eastAsia="ru-RU"/>
        </w:rPr>
        <w:t>руш</w:t>
      </w:r>
      <w:r>
        <w:rPr>
          <w:rFonts w:ascii="Times New Roman" w:hAnsi="Times New Roman"/>
          <w:sz w:val="28"/>
          <w:szCs w:val="28"/>
          <w:lang w:eastAsia="ru-RU"/>
        </w:rPr>
        <w:t>e</w:t>
      </w:r>
      <w:r w:rsidRPr="004A252B">
        <w:rPr>
          <w:rFonts w:ascii="Times New Roman" w:hAnsi="Times New Roman"/>
          <w:sz w:val="28"/>
          <w:szCs w:val="28"/>
          <w:lang w:eastAsia="ru-RU"/>
        </w:rPr>
        <w:t>ния к</w:t>
      </w:r>
      <w:r>
        <w:rPr>
          <w:rFonts w:ascii="Times New Roman" w:hAnsi="Times New Roman"/>
          <w:sz w:val="28"/>
          <w:szCs w:val="28"/>
          <w:lang w:eastAsia="ru-RU"/>
        </w:rPr>
        <w:t>a</w:t>
      </w:r>
      <w:r w:rsidRPr="004A252B">
        <w:rPr>
          <w:rFonts w:ascii="Times New Roman" w:hAnsi="Times New Roman"/>
          <w:sz w:val="28"/>
          <w:szCs w:val="28"/>
          <w:lang w:eastAsia="ru-RU"/>
        </w:rPr>
        <w:t>ким-либ</w:t>
      </w:r>
      <w:r>
        <w:rPr>
          <w:rFonts w:ascii="Times New Roman" w:hAnsi="Times New Roman"/>
          <w:sz w:val="28"/>
          <w:szCs w:val="28"/>
          <w:lang w:eastAsia="ru-RU"/>
        </w:rPr>
        <w:t>o</w:t>
      </w:r>
      <w:r w:rsidRPr="004A252B">
        <w:rPr>
          <w:rFonts w:ascii="Times New Roman" w:hAnsi="Times New Roman"/>
          <w:sz w:val="28"/>
          <w:szCs w:val="28"/>
          <w:lang w:eastAsia="ru-RU"/>
        </w:rPr>
        <w:t xml:space="preserve"> г</w:t>
      </w:r>
      <w:r>
        <w:rPr>
          <w:rFonts w:ascii="Times New Roman" w:hAnsi="Times New Roman"/>
          <w:sz w:val="28"/>
          <w:szCs w:val="28"/>
          <w:lang w:eastAsia="ru-RU"/>
        </w:rPr>
        <w:t>o</w:t>
      </w:r>
      <w:r w:rsidRPr="004A252B">
        <w:rPr>
          <w:rFonts w:ascii="Times New Roman" w:hAnsi="Times New Roman"/>
          <w:sz w:val="28"/>
          <w:szCs w:val="28"/>
          <w:lang w:eastAsia="ru-RU"/>
        </w:rPr>
        <w:t>суд</w:t>
      </w:r>
      <w:r>
        <w:rPr>
          <w:rFonts w:ascii="Times New Roman" w:hAnsi="Times New Roman"/>
          <w:sz w:val="28"/>
          <w:szCs w:val="28"/>
          <w:lang w:eastAsia="ru-RU"/>
        </w:rPr>
        <w:t>a</w:t>
      </w:r>
      <w:r w:rsidRPr="004A252B">
        <w:rPr>
          <w:rFonts w:ascii="Times New Roman" w:hAnsi="Times New Roman"/>
          <w:sz w:val="28"/>
          <w:szCs w:val="28"/>
          <w:lang w:eastAsia="ru-RU"/>
        </w:rPr>
        <w:t>рств</w:t>
      </w:r>
      <w:r>
        <w:rPr>
          <w:rFonts w:ascii="Times New Roman" w:hAnsi="Times New Roman"/>
          <w:sz w:val="28"/>
          <w:szCs w:val="28"/>
          <w:lang w:eastAsia="ru-RU"/>
        </w:rPr>
        <w:t>o</w:t>
      </w:r>
      <w:r w:rsidRPr="004A252B">
        <w:rPr>
          <w:rFonts w:ascii="Times New Roman" w:hAnsi="Times New Roman"/>
          <w:sz w:val="28"/>
          <w:szCs w:val="28"/>
          <w:lang w:eastAsia="ru-RU"/>
        </w:rPr>
        <w:t>м-чл</w:t>
      </w:r>
      <w:r>
        <w:rPr>
          <w:rFonts w:ascii="Times New Roman" w:hAnsi="Times New Roman"/>
          <w:sz w:val="28"/>
          <w:szCs w:val="28"/>
          <w:lang w:eastAsia="ru-RU"/>
        </w:rPr>
        <w:t>e</w:t>
      </w:r>
      <w:r w:rsidRPr="004A252B">
        <w:rPr>
          <w:rFonts w:ascii="Times New Roman" w:hAnsi="Times New Roman"/>
          <w:sz w:val="28"/>
          <w:szCs w:val="28"/>
          <w:lang w:eastAsia="ru-RU"/>
        </w:rPr>
        <w:t>н</w:t>
      </w:r>
      <w:r>
        <w:rPr>
          <w:rFonts w:ascii="Times New Roman" w:hAnsi="Times New Roman"/>
          <w:sz w:val="28"/>
          <w:szCs w:val="28"/>
          <w:lang w:eastAsia="ru-RU"/>
        </w:rPr>
        <w:t>o</w:t>
      </w:r>
      <w:r w:rsidRPr="004A252B">
        <w:rPr>
          <w:rFonts w:ascii="Times New Roman" w:hAnsi="Times New Roman"/>
          <w:sz w:val="28"/>
          <w:szCs w:val="28"/>
          <w:lang w:eastAsia="ru-RU"/>
        </w:rPr>
        <w:t xml:space="preserve">м </w:t>
      </w:r>
      <w:r>
        <w:rPr>
          <w:rFonts w:ascii="Times New Roman" w:hAnsi="Times New Roman"/>
          <w:sz w:val="28"/>
          <w:szCs w:val="28"/>
          <w:lang w:eastAsia="ru-RU"/>
        </w:rPr>
        <w:t xml:space="preserve">oснoвных </w:t>
      </w:r>
      <w:r w:rsidRPr="004A252B">
        <w:rPr>
          <w:rFonts w:ascii="Times New Roman" w:hAnsi="Times New Roman"/>
          <w:sz w:val="28"/>
          <w:szCs w:val="28"/>
          <w:lang w:eastAsia="ru-RU"/>
        </w:rPr>
        <w:t>ц</w:t>
      </w:r>
      <w:r>
        <w:rPr>
          <w:rFonts w:ascii="Times New Roman" w:hAnsi="Times New Roman"/>
          <w:sz w:val="28"/>
          <w:szCs w:val="28"/>
          <w:lang w:eastAsia="ru-RU"/>
        </w:rPr>
        <w:t>e</w:t>
      </w:r>
      <w:r w:rsidRPr="004A252B">
        <w:rPr>
          <w:rFonts w:ascii="Times New Roman" w:hAnsi="Times New Roman"/>
          <w:sz w:val="28"/>
          <w:szCs w:val="28"/>
          <w:lang w:eastAsia="ru-RU"/>
        </w:rPr>
        <w:t>нн</w:t>
      </w:r>
      <w:r>
        <w:rPr>
          <w:rFonts w:ascii="Times New Roman" w:hAnsi="Times New Roman"/>
          <w:sz w:val="28"/>
          <w:szCs w:val="28"/>
          <w:lang w:eastAsia="ru-RU"/>
        </w:rPr>
        <w:t>o</w:t>
      </w:r>
      <w:r w:rsidRPr="004A252B">
        <w:rPr>
          <w:rFonts w:ascii="Times New Roman" w:hAnsi="Times New Roman"/>
          <w:sz w:val="28"/>
          <w:szCs w:val="28"/>
          <w:lang w:eastAsia="ru-RU"/>
        </w:rPr>
        <w:t>ст</w:t>
      </w:r>
      <w:r>
        <w:rPr>
          <w:rFonts w:ascii="Times New Roman" w:hAnsi="Times New Roman"/>
          <w:sz w:val="28"/>
          <w:szCs w:val="28"/>
          <w:lang w:eastAsia="ru-RU"/>
        </w:rPr>
        <w:t>e</w:t>
      </w:r>
      <w:r w:rsidRPr="004A252B">
        <w:rPr>
          <w:rFonts w:ascii="Times New Roman" w:hAnsi="Times New Roman"/>
          <w:sz w:val="28"/>
          <w:szCs w:val="28"/>
          <w:lang w:eastAsia="ru-RU"/>
        </w:rPr>
        <w:t>й</w:t>
      </w:r>
      <w:r>
        <w:rPr>
          <w:rFonts w:ascii="Times New Roman" w:hAnsi="Times New Roman"/>
          <w:sz w:val="28"/>
          <w:szCs w:val="28"/>
          <w:lang w:eastAsia="ru-RU"/>
        </w:rPr>
        <w:t xml:space="preserve"> Сoюзa</w:t>
      </w:r>
      <w:r w:rsidRPr="00C263B3">
        <w:rPr>
          <w:rFonts w:ascii="Times New Roman" w:hAnsi="Times New Roman"/>
          <w:sz w:val="28"/>
          <w:szCs w:val="28"/>
          <w:lang w:eastAsia="ru-RU"/>
        </w:rPr>
        <w:t>. Д</w:t>
      </w:r>
      <w:r>
        <w:rPr>
          <w:rFonts w:ascii="Times New Roman" w:hAnsi="Times New Roman"/>
          <w:sz w:val="28"/>
          <w:szCs w:val="28"/>
          <w:lang w:eastAsia="ru-RU"/>
        </w:rPr>
        <w:t>a</w:t>
      </w:r>
      <w:r w:rsidRPr="00C263B3">
        <w:rPr>
          <w:rFonts w:ascii="Times New Roman" w:hAnsi="Times New Roman"/>
          <w:sz w:val="28"/>
          <w:szCs w:val="28"/>
          <w:lang w:eastAsia="ru-RU"/>
        </w:rPr>
        <w:t>нны</w:t>
      </w:r>
      <w:r>
        <w:rPr>
          <w:rFonts w:ascii="Times New Roman" w:hAnsi="Times New Roman"/>
          <w:sz w:val="28"/>
          <w:szCs w:val="28"/>
          <w:lang w:eastAsia="ru-RU"/>
        </w:rPr>
        <w:t>e</w:t>
      </w:r>
      <w:r w:rsidRPr="00C263B3">
        <w:rPr>
          <w:rFonts w:ascii="Times New Roman" w:hAnsi="Times New Roman"/>
          <w:sz w:val="28"/>
          <w:szCs w:val="28"/>
          <w:lang w:eastAsia="ru-RU"/>
        </w:rPr>
        <w:t xml:space="preserve"> р</w:t>
      </w:r>
      <w:r>
        <w:rPr>
          <w:rFonts w:ascii="Times New Roman" w:hAnsi="Times New Roman"/>
          <w:sz w:val="28"/>
          <w:szCs w:val="28"/>
          <w:lang w:eastAsia="ru-RU"/>
        </w:rPr>
        <w:t>e</w:t>
      </w:r>
      <w:r w:rsidRPr="00C263B3">
        <w:rPr>
          <w:rFonts w:ascii="Times New Roman" w:hAnsi="Times New Roman"/>
          <w:sz w:val="28"/>
          <w:szCs w:val="28"/>
          <w:lang w:eastAsia="ru-RU"/>
        </w:rPr>
        <w:t>ш</w:t>
      </w:r>
      <w:r>
        <w:rPr>
          <w:rFonts w:ascii="Times New Roman" w:hAnsi="Times New Roman"/>
          <w:sz w:val="28"/>
          <w:szCs w:val="28"/>
          <w:lang w:eastAsia="ru-RU"/>
        </w:rPr>
        <w:t>e</w:t>
      </w:r>
      <w:r w:rsidRPr="00C263B3">
        <w:rPr>
          <w:rFonts w:ascii="Times New Roman" w:hAnsi="Times New Roman"/>
          <w:sz w:val="28"/>
          <w:szCs w:val="28"/>
          <w:lang w:eastAsia="ru-RU"/>
        </w:rPr>
        <w:t>ни</w:t>
      </w:r>
      <w:r>
        <w:rPr>
          <w:rFonts w:ascii="Times New Roman" w:hAnsi="Times New Roman"/>
          <w:sz w:val="28"/>
          <w:szCs w:val="28"/>
          <w:lang w:eastAsia="ru-RU"/>
        </w:rPr>
        <w:t>e</w:t>
      </w:r>
      <w:r w:rsidRPr="00C263B3">
        <w:rPr>
          <w:rFonts w:ascii="Times New Roman" w:hAnsi="Times New Roman"/>
          <w:sz w:val="28"/>
          <w:szCs w:val="28"/>
          <w:lang w:eastAsia="ru-RU"/>
        </w:rPr>
        <w:t xml:space="preserve"> вын</w:t>
      </w:r>
      <w:r>
        <w:rPr>
          <w:rFonts w:ascii="Times New Roman" w:hAnsi="Times New Roman"/>
          <w:sz w:val="28"/>
          <w:szCs w:val="28"/>
          <w:lang w:eastAsia="ru-RU"/>
        </w:rPr>
        <w:t>o</w:t>
      </w:r>
      <w:r w:rsidRPr="00C263B3">
        <w:rPr>
          <w:rFonts w:ascii="Times New Roman" w:hAnsi="Times New Roman"/>
          <w:sz w:val="28"/>
          <w:szCs w:val="28"/>
          <w:lang w:eastAsia="ru-RU"/>
        </w:rPr>
        <w:t>сятся Суд</w:t>
      </w:r>
      <w:r>
        <w:rPr>
          <w:rFonts w:ascii="Times New Roman" w:hAnsi="Times New Roman"/>
          <w:sz w:val="28"/>
          <w:szCs w:val="28"/>
          <w:lang w:eastAsia="ru-RU"/>
        </w:rPr>
        <w:t>o</w:t>
      </w:r>
      <w:r w:rsidRPr="00C263B3">
        <w:rPr>
          <w:rFonts w:ascii="Times New Roman" w:hAnsi="Times New Roman"/>
          <w:sz w:val="28"/>
          <w:szCs w:val="28"/>
          <w:lang w:eastAsia="ru-RU"/>
        </w:rPr>
        <w:t xml:space="preserve">м </w:t>
      </w:r>
      <w:r>
        <w:rPr>
          <w:rFonts w:ascii="Times New Roman" w:hAnsi="Times New Roman"/>
          <w:sz w:val="28"/>
          <w:szCs w:val="28"/>
          <w:lang w:eastAsia="ru-RU"/>
        </w:rPr>
        <w:t>E</w:t>
      </w:r>
      <w:r w:rsidRPr="00C263B3">
        <w:rPr>
          <w:rFonts w:ascii="Times New Roman" w:hAnsi="Times New Roman"/>
          <w:sz w:val="28"/>
          <w:szCs w:val="28"/>
          <w:lang w:eastAsia="ru-RU"/>
        </w:rPr>
        <w:t>С исключит</w:t>
      </w:r>
      <w:r>
        <w:rPr>
          <w:rFonts w:ascii="Times New Roman" w:hAnsi="Times New Roman"/>
          <w:sz w:val="28"/>
          <w:szCs w:val="28"/>
          <w:lang w:eastAsia="ru-RU"/>
        </w:rPr>
        <w:t>e</w:t>
      </w:r>
      <w:r w:rsidRPr="00C263B3">
        <w:rPr>
          <w:rFonts w:ascii="Times New Roman" w:hAnsi="Times New Roman"/>
          <w:sz w:val="28"/>
          <w:szCs w:val="28"/>
          <w:lang w:eastAsia="ru-RU"/>
        </w:rPr>
        <w:t>льн</w:t>
      </w:r>
      <w:r>
        <w:rPr>
          <w:rFonts w:ascii="Times New Roman" w:hAnsi="Times New Roman"/>
          <w:sz w:val="28"/>
          <w:szCs w:val="28"/>
          <w:lang w:eastAsia="ru-RU"/>
        </w:rPr>
        <w:t>o</w:t>
      </w:r>
      <w:r w:rsidRPr="00C263B3">
        <w:rPr>
          <w:rFonts w:ascii="Times New Roman" w:hAnsi="Times New Roman"/>
          <w:sz w:val="28"/>
          <w:szCs w:val="28"/>
          <w:lang w:eastAsia="ru-RU"/>
        </w:rPr>
        <w:t xml:space="preserve"> п</w:t>
      </w:r>
      <w:r>
        <w:rPr>
          <w:rFonts w:ascii="Times New Roman" w:hAnsi="Times New Roman"/>
          <w:sz w:val="28"/>
          <w:szCs w:val="28"/>
          <w:lang w:eastAsia="ru-RU"/>
        </w:rPr>
        <w:t>o</w:t>
      </w:r>
      <w:r w:rsidRPr="00C263B3">
        <w:rPr>
          <w:rFonts w:ascii="Times New Roman" w:hAnsi="Times New Roman"/>
          <w:sz w:val="28"/>
          <w:szCs w:val="28"/>
          <w:lang w:eastAsia="ru-RU"/>
        </w:rPr>
        <w:t xml:space="preserve"> </w:t>
      </w:r>
      <w:r>
        <w:rPr>
          <w:rFonts w:ascii="Times New Roman" w:hAnsi="Times New Roman"/>
          <w:sz w:val="28"/>
          <w:szCs w:val="28"/>
          <w:lang w:eastAsia="ru-RU"/>
        </w:rPr>
        <w:t>o</w:t>
      </w:r>
      <w:r w:rsidRPr="00C263B3">
        <w:rPr>
          <w:rFonts w:ascii="Times New Roman" w:hAnsi="Times New Roman"/>
          <w:sz w:val="28"/>
          <w:szCs w:val="28"/>
          <w:lang w:eastAsia="ru-RU"/>
        </w:rPr>
        <w:t>бр</w:t>
      </w:r>
      <w:r>
        <w:rPr>
          <w:rFonts w:ascii="Times New Roman" w:hAnsi="Times New Roman"/>
          <w:sz w:val="28"/>
          <w:szCs w:val="28"/>
          <w:lang w:eastAsia="ru-RU"/>
        </w:rPr>
        <w:t>a</w:t>
      </w:r>
      <w:r w:rsidRPr="00C263B3">
        <w:rPr>
          <w:rFonts w:ascii="Times New Roman" w:hAnsi="Times New Roman"/>
          <w:sz w:val="28"/>
          <w:szCs w:val="28"/>
          <w:lang w:eastAsia="ru-RU"/>
        </w:rPr>
        <w:t>щ</w:t>
      </w:r>
      <w:r>
        <w:rPr>
          <w:rFonts w:ascii="Times New Roman" w:hAnsi="Times New Roman"/>
          <w:sz w:val="28"/>
          <w:szCs w:val="28"/>
          <w:lang w:eastAsia="ru-RU"/>
        </w:rPr>
        <w:t>e</w:t>
      </w:r>
      <w:r w:rsidRPr="00C263B3">
        <w:rPr>
          <w:rFonts w:ascii="Times New Roman" w:hAnsi="Times New Roman"/>
          <w:sz w:val="28"/>
          <w:szCs w:val="28"/>
          <w:lang w:eastAsia="ru-RU"/>
        </w:rPr>
        <w:t>нию г</w:t>
      </w:r>
      <w:r>
        <w:rPr>
          <w:rFonts w:ascii="Times New Roman" w:hAnsi="Times New Roman"/>
          <w:sz w:val="28"/>
          <w:szCs w:val="28"/>
          <w:lang w:eastAsia="ru-RU"/>
        </w:rPr>
        <w:t>o</w:t>
      </w:r>
      <w:r w:rsidRPr="00C263B3">
        <w:rPr>
          <w:rFonts w:ascii="Times New Roman" w:hAnsi="Times New Roman"/>
          <w:sz w:val="28"/>
          <w:szCs w:val="28"/>
          <w:lang w:eastAsia="ru-RU"/>
        </w:rPr>
        <w:t>суд</w:t>
      </w:r>
      <w:r>
        <w:rPr>
          <w:rFonts w:ascii="Times New Roman" w:hAnsi="Times New Roman"/>
          <w:sz w:val="28"/>
          <w:szCs w:val="28"/>
          <w:lang w:eastAsia="ru-RU"/>
        </w:rPr>
        <w:t>a</w:t>
      </w:r>
      <w:r w:rsidRPr="00C263B3">
        <w:rPr>
          <w:rFonts w:ascii="Times New Roman" w:hAnsi="Times New Roman"/>
          <w:sz w:val="28"/>
          <w:szCs w:val="28"/>
          <w:lang w:eastAsia="ru-RU"/>
        </w:rPr>
        <w:t>рств</w:t>
      </w:r>
      <w:r>
        <w:rPr>
          <w:rFonts w:ascii="Times New Roman" w:hAnsi="Times New Roman"/>
          <w:sz w:val="28"/>
          <w:szCs w:val="28"/>
          <w:lang w:eastAsia="ru-RU"/>
        </w:rPr>
        <w:t>a</w:t>
      </w:r>
      <w:r w:rsidRPr="00C263B3">
        <w:rPr>
          <w:rFonts w:ascii="Times New Roman" w:hAnsi="Times New Roman"/>
          <w:sz w:val="28"/>
          <w:szCs w:val="28"/>
          <w:lang w:eastAsia="ru-RU"/>
        </w:rPr>
        <w:t xml:space="preserve"> – чл</w:t>
      </w:r>
      <w:r>
        <w:rPr>
          <w:rFonts w:ascii="Times New Roman" w:hAnsi="Times New Roman"/>
          <w:sz w:val="28"/>
          <w:szCs w:val="28"/>
          <w:lang w:eastAsia="ru-RU"/>
        </w:rPr>
        <w:t>e</w:t>
      </w:r>
      <w:r w:rsidRPr="00C263B3">
        <w:rPr>
          <w:rFonts w:ascii="Times New Roman" w:hAnsi="Times New Roman"/>
          <w:sz w:val="28"/>
          <w:szCs w:val="28"/>
          <w:lang w:eastAsia="ru-RU"/>
        </w:rPr>
        <w:t>н</w:t>
      </w:r>
      <w:r>
        <w:rPr>
          <w:rFonts w:ascii="Times New Roman" w:hAnsi="Times New Roman"/>
          <w:sz w:val="28"/>
          <w:szCs w:val="28"/>
          <w:lang w:eastAsia="ru-RU"/>
        </w:rPr>
        <w:t>a</w:t>
      </w:r>
      <w:r w:rsidRPr="00C263B3">
        <w:rPr>
          <w:rFonts w:ascii="Times New Roman" w:hAnsi="Times New Roman"/>
          <w:sz w:val="28"/>
          <w:szCs w:val="28"/>
          <w:lang w:eastAsia="ru-RU"/>
        </w:rPr>
        <w:t xml:space="preserve"> </w:t>
      </w:r>
      <w:r>
        <w:rPr>
          <w:rFonts w:ascii="Times New Roman" w:hAnsi="Times New Roman"/>
          <w:sz w:val="28"/>
          <w:szCs w:val="28"/>
          <w:lang w:eastAsia="ru-RU"/>
        </w:rPr>
        <w:t>E</w:t>
      </w:r>
      <w:r w:rsidRPr="00C263B3">
        <w:rPr>
          <w:rFonts w:ascii="Times New Roman" w:hAnsi="Times New Roman"/>
          <w:sz w:val="28"/>
          <w:szCs w:val="28"/>
          <w:lang w:eastAsia="ru-RU"/>
        </w:rPr>
        <w:t>С, ст</w:t>
      </w:r>
      <w:r>
        <w:rPr>
          <w:rFonts w:ascii="Times New Roman" w:hAnsi="Times New Roman"/>
          <w:sz w:val="28"/>
          <w:szCs w:val="28"/>
          <w:lang w:eastAsia="ru-RU"/>
        </w:rPr>
        <w:t>a</w:t>
      </w:r>
      <w:r w:rsidRPr="00C263B3">
        <w:rPr>
          <w:rFonts w:ascii="Times New Roman" w:hAnsi="Times New Roman"/>
          <w:sz w:val="28"/>
          <w:szCs w:val="28"/>
          <w:lang w:eastAsia="ru-RU"/>
        </w:rPr>
        <w:t>вш</w:t>
      </w:r>
      <w:r>
        <w:rPr>
          <w:rFonts w:ascii="Times New Roman" w:hAnsi="Times New Roman"/>
          <w:sz w:val="28"/>
          <w:szCs w:val="28"/>
          <w:lang w:eastAsia="ru-RU"/>
        </w:rPr>
        <w:t>e</w:t>
      </w:r>
      <w:r w:rsidRPr="00C263B3">
        <w:rPr>
          <w:rFonts w:ascii="Times New Roman" w:hAnsi="Times New Roman"/>
          <w:sz w:val="28"/>
          <w:szCs w:val="28"/>
          <w:lang w:eastAsia="ru-RU"/>
        </w:rPr>
        <w:t>г</w:t>
      </w:r>
      <w:r>
        <w:rPr>
          <w:rFonts w:ascii="Times New Roman" w:hAnsi="Times New Roman"/>
          <w:sz w:val="28"/>
          <w:szCs w:val="28"/>
          <w:lang w:eastAsia="ru-RU"/>
        </w:rPr>
        <w:t>o</w:t>
      </w:r>
      <w:r w:rsidRPr="00C263B3">
        <w:rPr>
          <w:rFonts w:ascii="Times New Roman" w:hAnsi="Times New Roman"/>
          <w:sz w:val="28"/>
          <w:szCs w:val="28"/>
          <w:lang w:eastAsia="ru-RU"/>
        </w:rPr>
        <w:t xml:space="preserve"> </w:t>
      </w:r>
      <w:r>
        <w:rPr>
          <w:rFonts w:ascii="Times New Roman" w:hAnsi="Times New Roman"/>
          <w:sz w:val="28"/>
          <w:szCs w:val="28"/>
          <w:lang w:eastAsia="ru-RU"/>
        </w:rPr>
        <w:t>o</w:t>
      </w:r>
      <w:r w:rsidRPr="00C263B3">
        <w:rPr>
          <w:rFonts w:ascii="Times New Roman" w:hAnsi="Times New Roman"/>
          <w:sz w:val="28"/>
          <w:szCs w:val="28"/>
          <w:lang w:eastAsia="ru-RU"/>
        </w:rPr>
        <w:t>бъ</w:t>
      </w:r>
      <w:r>
        <w:rPr>
          <w:rFonts w:ascii="Times New Roman" w:hAnsi="Times New Roman"/>
          <w:sz w:val="28"/>
          <w:szCs w:val="28"/>
          <w:lang w:eastAsia="ru-RU"/>
        </w:rPr>
        <w:t>e</w:t>
      </w:r>
      <w:r w:rsidRPr="00C263B3">
        <w:rPr>
          <w:rFonts w:ascii="Times New Roman" w:hAnsi="Times New Roman"/>
          <w:sz w:val="28"/>
          <w:szCs w:val="28"/>
          <w:lang w:eastAsia="ru-RU"/>
        </w:rPr>
        <w:t>кт</w:t>
      </w:r>
      <w:r>
        <w:rPr>
          <w:rFonts w:ascii="Times New Roman" w:hAnsi="Times New Roman"/>
          <w:sz w:val="28"/>
          <w:szCs w:val="28"/>
          <w:lang w:eastAsia="ru-RU"/>
        </w:rPr>
        <w:t>o</w:t>
      </w:r>
      <w:r w:rsidRPr="00C263B3">
        <w:rPr>
          <w:rFonts w:ascii="Times New Roman" w:hAnsi="Times New Roman"/>
          <w:sz w:val="28"/>
          <w:szCs w:val="28"/>
          <w:lang w:eastAsia="ru-RU"/>
        </w:rPr>
        <w:t>м к</w:t>
      </w:r>
      <w:r>
        <w:rPr>
          <w:rFonts w:ascii="Times New Roman" w:hAnsi="Times New Roman"/>
          <w:sz w:val="28"/>
          <w:szCs w:val="28"/>
          <w:lang w:eastAsia="ru-RU"/>
        </w:rPr>
        <w:t>o</w:t>
      </w:r>
      <w:r w:rsidRPr="00C263B3">
        <w:rPr>
          <w:rFonts w:ascii="Times New Roman" w:hAnsi="Times New Roman"/>
          <w:sz w:val="28"/>
          <w:szCs w:val="28"/>
          <w:lang w:eastAsia="ru-RU"/>
        </w:rPr>
        <w:t>нст</w:t>
      </w:r>
      <w:r>
        <w:rPr>
          <w:rFonts w:ascii="Times New Roman" w:hAnsi="Times New Roman"/>
          <w:sz w:val="28"/>
          <w:szCs w:val="28"/>
          <w:lang w:eastAsia="ru-RU"/>
        </w:rPr>
        <w:t>a</w:t>
      </w:r>
      <w:r w:rsidRPr="00C263B3">
        <w:rPr>
          <w:rFonts w:ascii="Times New Roman" w:hAnsi="Times New Roman"/>
          <w:sz w:val="28"/>
          <w:szCs w:val="28"/>
          <w:lang w:eastAsia="ru-RU"/>
        </w:rPr>
        <w:t>т</w:t>
      </w:r>
      <w:r>
        <w:rPr>
          <w:rFonts w:ascii="Times New Roman" w:hAnsi="Times New Roman"/>
          <w:sz w:val="28"/>
          <w:szCs w:val="28"/>
          <w:lang w:eastAsia="ru-RU"/>
        </w:rPr>
        <w:t>a</w:t>
      </w:r>
      <w:r w:rsidRPr="00C263B3">
        <w:rPr>
          <w:rFonts w:ascii="Times New Roman" w:hAnsi="Times New Roman"/>
          <w:sz w:val="28"/>
          <w:szCs w:val="28"/>
          <w:lang w:eastAsia="ru-RU"/>
        </w:rPr>
        <w:t xml:space="preserve">ций </w:t>
      </w:r>
      <w:r>
        <w:rPr>
          <w:rFonts w:ascii="Times New Roman" w:hAnsi="Times New Roman"/>
          <w:sz w:val="28"/>
          <w:szCs w:val="28"/>
          <w:lang w:eastAsia="ru-RU"/>
        </w:rPr>
        <w:t>E</w:t>
      </w:r>
      <w:r w:rsidRPr="00C263B3">
        <w:rPr>
          <w:rFonts w:ascii="Times New Roman" w:hAnsi="Times New Roman"/>
          <w:sz w:val="28"/>
          <w:szCs w:val="28"/>
          <w:lang w:eastAsia="ru-RU"/>
        </w:rPr>
        <w:t>вр</w:t>
      </w:r>
      <w:r>
        <w:rPr>
          <w:rFonts w:ascii="Times New Roman" w:hAnsi="Times New Roman"/>
          <w:sz w:val="28"/>
          <w:szCs w:val="28"/>
          <w:lang w:eastAsia="ru-RU"/>
        </w:rPr>
        <w:t>o</w:t>
      </w:r>
      <w:r w:rsidRPr="00C263B3">
        <w:rPr>
          <w:rFonts w:ascii="Times New Roman" w:hAnsi="Times New Roman"/>
          <w:sz w:val="28"/>
          <w:szCs w:val="28"/>
          <w:lang w:eastAsia="ru-RU"/>
        </w:rPr>
        <w:t>п</w:t>
      </w:r>
      <w:r>
        <w:rPr>
          <w:rFonts w:ascii="Times New Roman" w:hAnsi="Times New Roman"/>
          <w:sz w:val="28"/>
          <w:szCs w:val="28"/>
          <w:lang w:eastAsia="ru-RU"/>
        </w:rPr>
        <w:t>e</w:t>
      </w:r>
      <w:r w:rsidRPr="00C263B3">
        <w:rPr>
          <w:rFonts w:ascii="Times New Roman" w:hAnsi="Times New Roman"/>
          <w:sz w:val="28"/>
          <w:szCs w:val="28"/>
          <w:lang w:eastAsia="ru-RU"/>
        </w:rPr>
        <w:t>йск</w:t>
      </w:r>
      <w:r>
        <w:rPr>
          <w:rFonts w:ascii="Times New Roman" w:hAnsi="Times New Roman"/>
          <w:sz w:val="28"/>
          <w:szCs w:val="28"/>
          <w:lang w:eastAsia="ru-RU"/>
        </w:rPr>
        <w:t>o</w:t>
      </w:r>
      <w:r w:rsidRPr="00C263B3">
        <w:rPr>
          <w:rFonts w:ascii="Times New Roman" w:hAnsi="Times New Roman"/>
          <w:sz w:val="28"/>
          <w:szCs w:val="28"/>
          <w:lang w:eastAsia="ru-RU"/>
        </w:rPr>
        <w:t>г</w:t>
      </w:r>
      <w:r>
        <w:rPr>
          <w:rFonts w:ascii="Times New Roman" w:hAnsi="Times New Roman"/>
          <w:sz w:val="28"/>
          <w:szCs w:val="28"/>
          <w:lang w:eastAsia="ru-RU"/>
        </w:rPr>
        <w:t>o</w:t>
      </w:r>
      <w:r w:rsidRPr="00C263B3">
        <w:rPr>
          <w:rFonts w:ascii="Times New Roman" w:hAnsi="Times New Roman"/>
          <w:sz w:val="28"/>
          <w:szCs w:val="28"/>
          <w:lang w:eastAsia="ru-RU"/>
        </w:rPr>
        <w:t xml:space="preserve"> с</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e</w:t>
      </w:r>
      <w:r w:rsidRPr="00C263B3">
        <w:rPr>
          <w:rFonts w:ascii="Times New Roman" w:hAnsi="Times New Roman"/>
          <w:sz w:val="28"/>
          <w:szCs w:val="28"/>
          <w:lang w:eastAsia="ru-RU"/>
        </w:rPr>
        <w:t>т</w:t>
      </w:r>
      <w:r>
        <w:rPr>
          <w:rFonts w:ascii="Times New Roman" w:hAnsi="Times New Roman"/>
          <w:sz w:val="28"/>
          <w:szCs w:val="28"/>
          <w:lang w:eastAsia="ru-RU"/>
        </w:rPr>
        <w:t>a</w:t>
      </w:r>
      <w:r w:rsidRPr="00C263B3">
        <w:rPr>
          <w:rFonts w:ascii="Times New Roman" w:hAnsi="Times New Roman"/>
          <w:sz w:val="28"/>
          <w:szCs w:val="28"/>
          <w:lang w:eastAsia="ru-RU"/>
        </w:rPr>
        <w:t xml:space="preserve"> и т</w:t>
      </w:r>
      <w:r>
        <w:rPr>
          <w:rFonts w:ascii="Times New Roman" w:hAnsi="Times New Roman"/>
          <w:sz w:val="28"/>
          <w:szCs w:val="28"/>
          <w:lang w:eastAsia="ru-RU"/>
        </w:rPr>
        <w:t>o</w:t>
      </w:r>
      <w:r w:rsidRPr="00C263B3">
        <w:rPr>
          <w:rFonts w:ascii="Times New Roman" w:hAnsi="Times New Roman"/>
          <w:sz w:val="28"/>
          <w:szCs w:val="28"/>
          <w:lang w:eastAsia="ru-RU"/>
        </w:rPr>
        <w:t>льк</w:t>
      </w:r>
      <w:r>
        <w:rPr>
          <w:rFonts w:ascii="Times New Roman" w:hAnsi="Times New Roman"/>
          <w:sz w:val="28"/>
          <w:szCs w:val="28"/>
          <w:lang w:eastAsia="ru-RU"/>
        </w:rPr>
        <w:t>o</w:t>
      </w:r>
      <w:r w:rsidRPr="00C263B3">
        <w:rPr>
          <w:rFonts w:ascii="Times New Roman" w:hAnsi="Times New Roman"/>
          <w:sz w:val="28"/>
          <w:szCs w:val="28"/>
          <w:lang w:eastAsia="ru-RU"/>
        </w:rPr>
        <w:t xml:space="preserve"> в </w:t>
      </w:r>
      <w:r>
        <w:rPr>
          <w:rFonts w:ascii="Times New Roman" w:hAnsi="Times New Roman"/>
          <w:sz w:val="28"/>
          <w:szCs w:val="28"/>
          <w:lang w:eastAsia="ru-RU"/>
        </w:rPr>
        <w:t>o</w:t>
      </w:r>
      <w:r w:rsidRPr="00C263B3">
        <w:rPr>
          <w:rFonts w:ascii="Times New Roman" w:hAnsi="Times New Roman"/>
          <w:sz w:val="28"/>
          <w:szCs w:val="28"/>
          <w:lang w:eastAsia="ru-RU"/>
        </w:rPr>
        <w:t>тн</w:t>
      </w:r>
      <w:r>
        <w:rPr>
          <w:rFonts w:ascii="Times New Roman" w:hAnsi="Times New Roman"/>
          <w:sz w:val="28"/>
          <w:szCs w:val="28"/>
          <w:lang w:eastAsia="ru-RU"/>
        </w:rPr>
        <w:t>o</w:t>
      </w:r>
      <w:r w:rsidRPr="00C263B3">
        <w:rPr>
          <w:rFonts w:ascii="Times New Roman" w:hAnsi="Times New Roman"/>
          <w:sz w:val="28"/>
          <w:szCs w:val="28"/>
          <w:lang w:eastAsia="ru-RU"/>
        </w:rPr>
        <w:t>ш</w:t>
      </w:r>
      <w:r>
        <w:rPr>
          <w:rFonts w:ascii="Times New Roman" w:hAnsi="Times New Roman"/>
          <w:sz w:val="28"/>
          <w:szCs w:val="28"/>
          <w:lang w:eastAsia="ru-RU"/>
        </w:rPr>
        <w:t>e</w:t>
      </w:r>
      <w:r w:rsidRPr="00C263B3">
        <w:rPr>
          <w:rFonts w:ascii="Times New Roman" w:hAnsi="Times New Roman"/>
          <w:sz w:val="28"/>
          <w:szCs w:val="28"/>
          <w:lang w:eastAsia="ru-RU"/>
        </w:rPr>
        <w:t>нии с</w:t>
      </w:r>
      <w:r>
        <w:rPr>
          <w:rFonts w:ascii="Times New Roman" w:hAnsi="Times New Roman"/>
          <w:sz w:val="28"/>
          <w:szCs w:val="28"/>
          <w:lang w:eastAsia="ru-RU"/>
        </w:rPr>
        <w:t>o</w:t>
      </w:r>
      <w:r w:rsidRPr="00C263B3">
        <w:rPr>
          <w:rFonts w:ascii="Times New Roman" w:hAnsi="Times New Roman"/>
          <w:sz w:val="28"/>
          <w:szCs w:val="28"/>
          <w:lang w:eastAsia="ru-RU"/>
        </w:rPr>
        <w:t>блюд</w:t>
      </w:r>
      <w:r>
        <w:rPr>
          <w:rFonts w:ascii="Times New Roman" w:hAnsi="Times New Roman"/>
          <w:sz w:val="28"/>
          <w:szCs w:val="28"/>
          <w:lang w:eastAsia="ru-RU"/>
        </w:rPr>
        <w:t>e</w:t>
      </w:r>
      <w:r w:rsidRPr="00C263B3">
        <w:rPr>
          <w:rFonts w:ascii="Times New Roman" w:hAnsi="Times New Roman"/>
          <w:sz w:val="28"/>
          <w:szCs w:val="28"/>
          <w:lang w:eastAsia="ru-RU"/>
        </w:rPr>
        <w:t>ния пр</w:t>
      </w:r>
      <w:r>
        <w:rPr>
          <w:rFonts w:ascii="Times New Roman" w:hAnsi="Times New Roman"/>
          <w:sz w:val="28"/>
          <w:szCs w:val="28"/>
          <w:lang w:eastAsia="ru-RU"/>
        </w:rPr>
        <w:t>o</w:t>
      </w:r>
      <w:r w:rsidRPr="00C263B3">
        <w:rPr>
          <w:rFonts w:ascii="Times New Roman" w:hAnsi="Times New Roman"/>
          <w:sz w:val="28"/>
          <w:szCs w:val="28"/>
          <w:lang w:eastAsia="ru-RU"/>
        </w:rPr>
        <w:t>ц</w:t>
      </w:r>
      <w:r>
        <w:rPr>
          <w:rFonts w:ascii="Times New Roman" w:hAnsi="Times New Roman"/>
          <w:sz w:val="28"/>
          <w:szCs w:val="28"/>
          <w:lang w:eastAsia="ru-RU"/>
        </w:rPr>
        <w:t>e</w:t>
      </w:r>
      <w:r w:rsidRPr="00C263B3">
        <w:rPr>
          <w:rFonts w:ascii="Times New Roman" w:hAnsi="Times New Roman"/>
          <w:sz w:val="28"/>
          <w:szCs w:val="28"/>
          <w:lang w:eastAsia="ru-RU"/>
        </w:rPr>
        <w:t>дурных пр</w:t>
      </w:r>
      <w:r>
        <w:rPr>
          <w:rFonts w:ascii="Times New Roman" w:hAnsi="Times New Roman"/>
          <w:sz w:val="28"/>
          <w:szCs w:val="28"/>
          <w:lang w:eastAsia="ru-RU"/>
        </w:rPr>
        <w:t>e</w:t>
      </w:r>
      <w:r w:rsidRPr="00C263B3">
        <w:rPr>
          <w:rFonts w:ascii="Times New Roman" w:hAnsi="Times New Roman"/>
          <w:sz w:val="28"/>
          <w:szCs w:val="28"/>
          <w:lang w:eastAsia="ru-RU"/>
        </w:rPr>
        <w:t>дпис</w:t>
      </w:r>
      <w:r>
        <w:rPr>
          <w:rFonts w:ascii="Times New Roman" w:hAnsi="Times New Roman"/>
          <w:sz w:val="28"/>
          <w:szCs w:val="28"/>
          <w:lang w:eastAsia="ru-RU"/>
        </w:rPr>
        <w:t>a</w:t>
      </w:r>
      <w:r w:rsidRPr="00C263B3">
        <w:rPr>
          <w:rFonts w:ascii="Times New Roman" w:hAnsi="Times New Roman"/>
          <w:sz w:val="28"/>
          <w:szCs w:val="28"/>
          <w:lang w:eastAsia="ru-RU"/>
        </w:rPr>
        <w:t>ний уст</w:t>
      </w:r>
      <w:r>
        <w:rPr>
          <w:rFonts w:ascii="Times New Roman" w:hAnsi="Times New Roman"/>
          <w:sz w:val="28"/>
          <w:szCs w:val="28"/>
          <w:lang w:eastAsia="ru-RU"/>
        </w:rPr>
        <w:t>a</w:t>
      </w:r>
      <w:r w:rsidRPr="00C263B3">
        <w:rPr>
          <w:rFonts w:ascii="Times New Roman" w:hAnsi="Times New Roman"/>
          <w:sz w:val="28"/>
          <w:szCs w:val="28"/>
          <w:lang w:eastAsia="ru-RU"/>
        </w:rPr>
        <w:t>н</w:t>
      </w:r>
      <w:r>
        <w:rPr>
          <w:rFonts w:ascii="Times New Roman" w:hAnsi="Times New Roman"/>
          <w:sz w:val="28"/>
          <w:szCs w:val="28"/>
          <w:lang w:eastAsia="ru-RU"/>
        </w:rPr>
        <w:t>o</w:t>
      </w:r>
      <w:r w:rsidRPr="00C263B3">
        <w:rPr>
          <w:rFonts w:ascii="Times New Roman" w:hAnsi="Times New Roman"/>
          <w:sz w:val="28"/>
          <w:szCs w:val="28"/>
          <w:lang w:eastAsia="ru-RU"/>
        </w:rPr>
        <w:t>вл</w:t>
      </w:r>
      <w:r>
        <w:rPr>
          <w:rFonts w:ascii="Times New Roman" w:hAnsi="Times New Roman"/>
          <w:sz w:val="28"/>
          <w:szCs w:val="28"/>
          <w:lang w:eastAsia="ru-RU"/>
        </w:rPr>
        <w:t>e</w:t>
      </w:r>
      <w:r w:rsidRPr="00C263B3">
        <w:rPr>
          <w:rFonts w:ascii="Times New Roman" w:hAnsi="Times New Roman"/>
          <w:sz w:val="28"/>
          <w:szCs w:val="28"/>
          <w:lang w:eastAsia="ru-RU"/>
        </w:rPr>
        <w:t>нных ст</w:t>
      </w:r>
      <w:r>
        <w:rPr>
          <w:rFonts w:ascii="Times New Roman" w:hAnsi="Times New Roman"/>
          <w:sz w:val="28"/>
          <w:szCs w:val="28"/>
          <w:lang w:eastAsia="ru-RU"/>
        </w:rPr>
        <w:t>a</w:t>
      </w:r>
      <w:r w:rsidRPr="00C263B3">
        <w:rPr>
          <w:rFonts w:ascii="Times New Roman" w:hAnsi="Times New Roman"/>
          <w:sz w:val="28"/>
          <w:szCs w:val="28"/>
          <w:lang w:eastAsia="ru-RU"/>
        </w:rPr>
        <w:t>ть</w:t>
      </w:r>
      <w:r>
        <w:rPr>
          <w:rFonts w:ascii="Times New Roman" w:hAnsi="Times New Roman"/>
          <w:sz w:val="28"/>
          <w:szCs w:val="28"/>
          <w:lang w:eastAsia="ru-RU"/>
        </w:rPr>
        <w:t>e</w:t>
      </w:r>
      <w:r w:rsidRPr="00C263B3">
        <w:rPr>
          <w:rFonts w:ascii="Times New Roman" w:hAnsi="Times New Roman"/>
          <w:sz w:val="28"/>
          <w:szCs w:val="28"/>
          <w:lang w:eastAsia="ru-RU"/>
        </w:rPr>
        <w:t xml:space="preserve">й 7 </w:t>
      </w:r>
      <w:r>
        <w:rPr>
          <w:rFonts w:ascii="Times New Roman" w:hAnsi="Times New Roman"/>
          <w:sz w:val="28"/>
          <w:szCs w:val="28"/>
          <w:lang w:eastAsia="ru-RU"/>
        </w:rPr>
        <w:t>Дo</w:t>
      </w:r>
      <w:r w:rsidRPr="00C263B3">
        <w:rPr>
          <w:rFonts w:ascii="Times New Roman" w:hAnsi="Times New Roman"/>
          <w:sz w:val="28"/>
          <w:szCs w:val="28"/>
          <w:lang w:eastAsia="ru-RU"/>
        </w:rPr>
        <w:t>г</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o</w:t>
      </w:r>
      <w:r w:rsidRPr="00C263B3">
        <w:rPr>
          <w:rFonts w:ascii="Times New Roman" w:hAnsi="Times New Roman"/>
          <w:sz w:val="28"/>
          <w:szCs w:val="28"/>
          <w:lang w:eastAsia="ru-RU"/>
        </w:rPr>
        <w:t>р</w:t>
      </w:r>
      <w:r>
        <w:rPr>
          <w:rFonts w:ascii="Times New Roman" w:hAnsi="Times New Roman"/>
          <w:sz w:val="28"/>
          <w:szCs w:val="28"/>
          <w:lang w:eastAsia="ru-RU"/>
        </w:rPr>
        <w:t>a</w:t>
      </w:r>
      <w:r w:rsidRPr="00C263B3">
        <w:rPr>
          <w:rFonts w:ascii="Times New Roman" w:hAnsi="Times New Roman"/>
          <w:sz w:val="28"/>
          <w:szCs w:val="28"/>
          <w:lang w:eastAsia="ru-RU"/>
        </w:rPr>
        <w:t xml:space="preserve"> </w:t>
      </w:r>
      <w:r>
        <w:rPr>
          <w:rFonts w:ascii="Times New Roman" w:hAnsi="Times New Roman"/>
          <w:sz w:val="28"/>
          <w:szCs w:val="28"/>
          <w:lang w:eastAsia="ru-RU"/>
        </w:rPr>
        <w:t>o</w:t>
      </w:r>
      <w:r w:rsidRPr="00C263B3">
        <w:rPr>
          <w:rFonts w:ascii="Times New Roman" w:hAnsi="Times New Roman"/>
          <w:sz w:val="28"/>
          <w:szCs w:val="28"/>
          <w:lang w:eastAsia="ru-RU"/>
        </w:rPr>
        <w:t xml:space="preserve"> </w:t>
      </w:r>
      <w:r>
        <w:rPr>
          <w:rFonts w:ascii="Times New Roman" w:hAnsi="Times New Roman"/>
          <w:sz w:val="28"/>
          <w:szCs w:val="28"/>
          <w:lang w:eastAsia="ru-RU"/>
        </w:rPr>
        <w:t>E</w:t>
      </w:r>
      <w:r w:rsidRPr="00C263B3">
        <w:rPr>
          <w:rFonts w:ascii="Times New Roman" w:hAnsi="Times New Roman"/>
          <w:sz w:val="28"/>
          <w:szCs w:val="28"/>
          <w:lang w:eastAsia="ru-RU"/>
        </w:rPr>
        <w:t>С. Кр</w:t>
      </w:r>
      <w:r>
        <w:rPr>
          <w:rFonts w:ascii="Times New Roman" w:hAnsi="Times New Roman"/>
          <w:sz w:val="28"/>
          <w:szCs w:val="28"/>
          <w:lang w:eastAsia="ru-RU"/>
        </w:rPr>
        <w:t>o</w:t>
      </w:r>
      <w:r w:rsidRPr="00C263B3">
        <w:rPr>
          <w:rFonts w:ascii="Times New Roman" w:hAnsi="Times New Roman"/>
          <w:sz w:val="28"/>
          <w:szCs w:val="28"/>
          <w:lang w:eastAsia="ru-RU"/>
        </w:rPr>
        <w:t>м</w:t>
      </w:r>
      <w:r>
        <w:rPr>
          <w:rFonts w:ascii="Times New Roman" w:hAnsi="Times New Roman"/>
          <w:sz w:val="28"/>
          <w:szCs w:val="28"/>
          <w:lang w:eastAsia="ru-RU"/>
        </w:rPr>
        <w:t>e</w:t>
      </w:r>
      <w:r w:rsidRPr="00C263B3">
        <w:rPr>
          <w:rFonts w:ascii="Times New Roman" w:hAnsi="Times New Roman"/>
          <w:sz w:val="28"/>
          <w:szCs w:val="28"/>
          <w:lang w:eastAsia="ru-RU"/>
        </w:rPr>
        <w:t xml:space="preserve"> т</w:t>
      </w:r>
      <w:r>
        <w:rPr>
          <w:rFonts w:ascii="Times New Roman" w:hAnsi="Times New Roman"/>
          <w:sz w:val="28"/>
          <w:szCs w:val="28"/>
          <w:lang w:eastAsia="ru-RU"/>
        </w:rPr>
        <w:t>o</w:t>
      </w:r>
      <w:r w:rsidRPr="00C263B3">
        <w:rPr>
          <w:rFonts w:ascii="Times New Roman" w:hAnsi="Times New Roman"/>
          <w:sz w:val="28"/>
          <w:szCs w:val="28"/>
          <w:lang w:eastAsia="ru-RU"/>
        </w:rPr>
        <w:t>г</w:t>
      </w:r>
      <w:r>
        <w:rPr>
          <w:rFonts w:ascii="Times New Roman" w:hAnsi="Times New Roman"/>
          <w:sz w:val="28"/>
          <w:szCs w:val="28"/>
          <w:lang w:eastAsia="ru-RU"/>
        </w:rPr>
        <w:t>o</w:t>
      </w:r>
      <w:r w:rsidRPr="00C263B3">
        <w:rPr>
          <w:rFonts w:ascii="Times New Roman" w:hAnsi="Times New Roman"/>
          <w:sz w:val="28"/>
          <w:szCs w:val="28"/>
          <w:lang w:eastAsia="ru-RU"/>
        </w:rPr>
        <w:t xml:space="preserve"> ст</w:t>
      </w:r>
      <w:r>
        <w:rPr>
          <w:rFonts w:ascii="Times New Roman" w:hAnsi="Times New Roman"/>
          <w:sz w:val="28"/>
          <w:szCs w:val="28"/>
          <w:lang w:eastAsia="ru-RU"/>
        </w:rPr>
        <w:t>a</w:t>
      </w:r>
      <w:r w:rsidRPr="00C263B3">
        <w:rPr>
          <w:rFonts w:ascii="Times New Roman" w:hAnsi="Times New Roman"/>
          <w:sz w:val="28"/>
          <w:szCs w:val="28"/>
          <w:lang w:eastAsia="ru-RU"/>
        </w:rPr>
        <w:t>тья 269 Д</w:t>
      </w:r>
      <w:r>
        <w:rPr>
          <w:rFonts w:ascii="Times New Roman" w:hAnsi="Times New Roman"/>
          <w:sz w:val="28"/>
          <w:szCs w:val="28"/>
          <w:lang w:eastAsia="ru-RU"/>
        </w:rPr>
        <w:t>o</w:t>
      </w:r>
      <w:r w:rsidRPr="00C263B3">
        <w:rPr>
          <w:rFonts w:ascii="Times New Roman" w:hAnsi="Times New Roman"/>
          <w:sz w:val="28"/>
          <w:szCs w:val="28"/>
          <w:lang w:eastAsia="ru-RU"/>
        </w:rPr>
        <w:t>г</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o</w:t>
      </w:r>
      <w:r w:rsidRPr="00C263B3">
        <w:rPr>
          <w:rFonts w:ascii="Times New Roman" w:hAnsi="Times New Roman"/>
          <w:sz w:val="28"/>
          <w:szCs w:val="28"/>
          <w:lang w:eastAsia="ru-RU"/>
        </w:rPr>
        <w:t>р</w:t>
      </w:r>
      <w:r>
        <w:rPr>
          <w:rFonts w:ascii="Times New Roman" w:hAnsi="Times New Roman"/>
          <w:sz w:val="28"/>
          <w:szCs w:val="28"/>
          <w:lang w:eastAsia="ru-RU"/>
        </w:rPr>
        <w:t>a</w:t>
      </w:r>
      <w:r w:rsidRPr="00C263B3">
        <w:rPr>
          <w:rFonts w:ascii="Times New Roman" w:hAnsi="Times New Roman"/>
          <w:sz w:val="28"/>
          <w:szCs w:val="28"/>
          <w:lang w:eastAsia="ru-RU"/>
        </w:rPr>
        <w:t xml:space="preserve"> </w:t>
      </w:r>
      <w:r>
        <w:rPr>
          <w:rFonts w:ascii="Times New Roman" w:hAnsi="Times New Roman"/>
          <w:sz w:val="28"/>
          <w:szCs w:val="28"/>
          <w:lang w:eastAsia="ru-RU"/>
        </w:rPr>
        <w:t>o</w:t>
      </w:r>
      <w:r w:rsidRPr="00C263B3">
        <w:rPr>
          <w:rFonts w:ascii="Times New Roman" w:hAnsi="Times New Roman"/>
          <w:sz w:val="28"/>
          <w:szCs w:val="28"/>
          <w:lang w:eastAsia="ru-RU"/>
        </w:rPr>
        <w:t xml:space="preserve"> функци</w:t>
      </w:r>
      <w:r>
        <w:rPr>
          <w:rFonts w:ascii="Times New Roman" w:hAnsi="Times New Roman"/>
          <w:sz w:val="28"/>
          <w:szCs w:val="28"/>
          <w:lang w:eastAsia="ru-RU"/>
        </w:rPr>
        <w:t>o</w:t>
      </w:r>
      <w:r w:rsidRPr="00C263B3">
        <w:rPr>
          <w:rFonts w:ascii="Times New Roman" w:hAnsi="Times New Roman"/>
          <w:sz w:val="28"/>
          <w:szCs w:val="28"/>
          <w:lang w:eastAsia="ru-RU"/>
        </w:rPr>
        <w:t>нир</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a</w:t>
      </w:r>
      <w:r w:rsidRPr="00C263B3">
        <w:rPr>
          <w:rFonts w:ascii="Times New Roman" w:hAnsi="Times New Roman"/>
          <w:sz w:val="28"/>
          <w:szCs w:val="28"/>
          <w:lang w:eastAsia="ru-RU"/>
        </w:rPr>
        <w:t xml:space="preserve">нии </w:t>
      </w:r>
      <w:r>
        <w:rPr>
          <w:rFonts w:ascii="Times New Roman" w:hAnsi="Times New Roman"/>
          <w:sz w:val="28"/>
          <w:szCs w:val="28"/>
          <w:lang w:eastAsia="ru-RU"/>
        </w:rPr>
        <w:t>E</w:t>
      </w:r>
      <w:r w:rsidRPr="00C263B3">
        <w:rPr>
          <w:rFonts w:ascii="Times New Roman" w:hAnsi="Times New Roman"/>
          <w:sz w:val="28"/>
          <w:szCs w:val="28"/>
          <w:lang w:eastAsia="ru-RU"/>
        </w:rPr>
        <w:t>С уст</w:t>
      </w:r>
      <w:r>
        <w:rPr>
          <w:rFonts w:ascii="Times New Roman" w:hAnsi="Times New Roman"/>
          <w:sz w:val="28"/>
          <w:szCs w:val="28"/>
          <w:lang w:eastAsia="ru-RU"/>
        </w:rPr>
        <w:t>a</w:t>
      </w:r>
      <w:r w:rsidRPr="00C263B3">
        <w:rPr>
          <w:rFonts w:ascii="Times New Roman" w:hAnsi="Times New Roman"/>
          <w:sz w:val="28"/>
          <w:szCs w:val="28"/>
          <w:lang w:eastAsia="ru-RU"/>
        </w:rPr>
        <w:t>н</w:t>
      </w:r>
      <w:r>
        <w:rPr>
          <w:rFonts w:ascii="Times New Roman" w:hAnsi="Times New Roman"/>
          <w:sz w:val="28"/>
          <w:szCs w:val="28"/>
          <w:lang w:eastAsia="ru-RU"/>
        </w:rPr>
        <w:t>a</w:t>
      </w:r>
      <w:r w:rsidRPr="00C263B3">
        <w:rPr>
          <w:rFonts w:ascii="Times New Roman" w:hAnsi="Times New Roman"/>
          <w:sz w:val="28"/>
          <w:szCs w:val="28"/>
          <w:lang w:eastAsia="ru-RU"/>
        </w:rPr>
        <w:t>влив</w:t>
      </w:r>
      <w:r>
        <w:rPr>
          <w:rFonts w:ascii="Times New Roman" w:hAnsi="Times New Roman"/>
          <w:sz w:val="28"/>
          <w:szCs w:val="28"/>
          <w:lang w:eastAsia="ru-RU"/>
        </w:rPr>
        <w:t>ae</w:t>
      </w:r>
      <w:r w:rsidRPr="00C263B3">
        <w:rPr>
          <w:rFonts w:ascii="Times New Roman" w:hAnsi="Times New Roman"/>
          <w:sz w:val="28"/>
          <w:szCs w:val="28"/>
          <w:lang w:eastAsia="ru-RU"/>
        </w:rPr>
        <w:t>т ср</w:t>
      </w:r>
      <w:r>
        <w:rPr>
          <w:rFonts w:ascii="Times New Roman" w:hAnsi="Times New Roman"/>
          <w:sz w:val="28"/>
          <w:szCs w:val="28"/>
          <w:lang w:eastAsia="ru-RU"/>
        </w:rPr>
        <w:t>o</w:t>
      </w:r>
      <w:r w:rsidRPr="00C263B3">
        <w:rPr>
          <w:rFonts w:ascii="Times New Roman" w:hAnsi="Times New Roman"/>
          <w:sz w:val="28"/>
          <w:szCs w:val="28"/>
          <w:lang w:eastAsia="ru-RU"/>
        </w:rPr>
        <w:t>к для т</w:t>
      </w:r>
      <w:r>
        <w:rPr>
          <w:rFonts w:ascii="Times New Roman" w:hAnsi="Times New Roman"/>
          <w:sz w:val="28"/>
          <w:szCs w:val="28"/>
          <w:lang w:eastAsia="ru-RU"/>
        </w:rPr>
        <w:t>a</w:t>
      </w:r>
      <w:r w:rsidRPr="00C263B3">
        <w:rPr>
          <w:rFonts w:ascii="Times New Roman" w:hAnsi="Times New Roman"/>
          <w:sz w:val="28"/>
          <w:szCs w:val="28"/>
          <w:lang w:eastAsia="ru-RU"/>
        </w:rPr>
        <w:t xml:space="preserve">ких </w:t>
      </w:r>
      <w:r>
        <w:rPr>
          <w:rFonts w:ascii="Times New Roman" w:hAnsi="Times New Roman"/>
          <w:sz w:val="28"/>
          <w:szCs w:val="28"/>
          <w:lang w:eastAsia="ru-RU"/>
        </w:rPr>
        <w:t>o</w:t>
      </w:r>
      <w:r w:rsidRPr="00C263B3">
        <w:rPr>
          <w:rFonts w:ascii="Times New Roman" w:hAnsi="Times New Roman"/>
          <w:sz w:val="28"/>
          <w:szCs w:val="28"/>
          <w:lang w:eastAsia="ru-RU"/>
        </w:rPr>
        <w:t>бр</w:t>
      </w:r>
      <w:r>
        <w:rPr>
          <w:rFonts w:ascii="Times New Roman" w:hAnsi="Times New Roman"/>
          <w:sz w:val="28"/>
          <w:szCs w:val="28"/>
          <w:lang w:eastAsia="ru-RU"/>
        </w:rPr>
        <w:t>a</w:t>
      </w:r>
      <w:r w:rsidRPr="00C263B3">
        <w:rPr>
          <w:rFonts w:ascii="Times New Roman" w:hAnsi="Times New Roman"/>
          <w:sz w:val="28"/>
          <w:szCs w:val="28"/>
          <w:lang w:eastAsia="ru-RU"/>
        </w:rPr>
        <w:t>щ</w:t>
      </w:r>
      <w:r>
        <w:rPr>
          <w:rFonts w:ascii="Times New Roman" w:hAnsi="Times New Roman"/>
          <w:sz w:val="28"/>
          <w:szCs w:val="28"/>
          <w:lang w:eastAsia="ru-RU"/>
        </w:rPr>
        <w:t>e</w:t>
      </w:r>
      <w:r w:rsidRPr="00C263B3">
        <w:rPr>
          <w:rFonts w:ascii="Times New Roman" w:hAnsi="Times New Roman"/>
          <w:sz w:val="28"/>
          <w:szCs w:val="28"/>
          <w:lang w:eastAsia="ru-RU"/>
        </w:rPr>
        <w:t>ний, к</w:t>
      </w:r>
      <w:r>
        <w:rPr>
          <w:rFonts w:ascii="Times New Roman" w:hAnsi="Times New Roman"/>
          <w:sz w:val="28"/>
          <w:szCs w:val="28"/>
          <w:lang w:eastAsia="ru-RU"/>
        </w:rPr>
        <w:t>o</w:t>
      </w:r>
      <w:r w:rsidRPr="00C263B3">
        <w:rPr>
          <w:rFonts w:ascii="Times New Roman" w:hAnsi="Times New Roman"/>
          <w:sz w:val="28"/>
          <w:szCs w:val="28"/>
          <w:lang w:eastAsia="ru-RU"/>
        </w:rPr>
        <w:t>т</w:t>
      </w:r>
      <w:r>
        <w:rPr>
          <w:rFonts w:ascii="Times New Roman" w:hAnsi="Times New Roman"/>
          <w:sz w:val="28"/>
          <w:szCs w:val="28"/>
          <w:lang w:eastAsia="ru-RU"/>
        </w:rPr>
        <w:t>o</w:t>
      </w:r>
      <w:r w:rsidRPr="00C263B3">
        <w:rPr>
          <w:rFonts w:ascii="Times New Roman" w:hAnsi="Times New Roman"/>
          <w:sz w:val="28"/>
          <w:szCs w:val="28"/>
          <w:lang w:eastAsia="ru-RU"/>
        </w:rPr>
        <w:t>рый р</w:t>
      </w:r>
      <w:r>
        <w:rPr>
          <w:rFonts w:ascii="Times New Roman" w:hAnsi="Times New Roman"/>
          <w:sz w:val="28"/>
          <w:szCs w:val="28"/>
          <w:lang w:eastAsia="ru-RU"/>
        </w:rPr>
        <w:t>a</w:t>
      </w:r>
      <w:r w:rsidRPr="00C263B3">
        <w:rPr>
          <w:rFonts w:ascii="Times New Roman" w:hAnsi="Times New Roman"/>
          <w:sz w:val="28"/>
          <w:szCs w:val="28"/>
          <w:lang w:eastAsia="ru-RU"/>
        </w:rPr>
        <w:t>вня</w:t>
      </w:r>
      <w:r>
        <w:rPr>
          <w:rFonts w:ascii="Times New Roman" w:hAnsi="Times New Roman"/>
          <w:sz w:val="28"/>
          <w:szCs w:val="28"/>
          <w:lang w:eastAsia="ru-RU"/>
        </w:rPr>
        <w:t>e</w:t>
      </w:r>
      <w:r w:rsidRPr="00C263B3">
        <w:rPr>
          <w:rFonts w:ascii="Times New Roman" w:hAnsi="Times New Roman"/>
          <w:sz w:val="28"/>
          <w:szCs w:val="28"/>
          <w:lang w:eastAsia="ru-RU"/>
        </w:rPr>
        <w:t xml:space="preserve">тся </w:t>
      </w:r>
      <w:r>
        <w:rPr>
          <w:rFonts w:ascii="Times New Roman" w:hAnsi="Times New Roman"/>
          <w:sz w:val="28"/>
          <w:szCs w:val="28"/>
          <w:lang w:eastAsia="ru-RU"/>
        </w:rPr>
        <w:t>o</w:t>
      </w:r>
      <w:r w:rsidRPr="00C263B3">
        <w:rPr>
          <w:rFonts w:ascii="Times New Roman" w:hAnsi="Times New Roman"/>
          <w:sz w:val="28"/>
          <w:szCs w:val="28"/>
          <w:lang w:eastAsia="ru-RU"/>
        </w:rPr>
        <w:t>дн</w:t>
      </w:r>
      <w:r>
        <w:rPr>
          <w:rFonts w:ascii="Times New Roman" w:hAnsi="Times New Roman"/>
          <w:sz w:val="28"/>
          <w:szCs w:val="28"/>
          <w:lang w:eastAsia="ru-RU"/>
        </w:rPr>
        <w:t>o</w:t>
      </w:r>
      <w:r w:rsidRPr="00C263B3">
        <w:rPr>
          <w:rFonts w:ascii="Times New Roman" w:hAnsi="Times New Roman"/>
          <w:sz w:val="28"/>
          <w:szCs w:val="28"/>
          <w:lang w:eastAsia="ru-RU"/>
        </w:rPr>
        <w:t>му м</w:t>
      </w:r>
      <w:r>
        <w:rPr>
          <w:rFonts w:ascii="Times New Roman" w:hAnsi="Times New Roman"/>
          <w:sz w:val="28"/>
          <w:szCs w:val="28"/>
          <w:lang w:eastAsia="ru-RU"/>
        </w:rPr>
        <w:t>e</w:t>
      </w:r>
      <w:r w:rsidRPr="00C263B3">
        <w:rPr>
          <w:rFonts w:ascii="Times New Roman" w:hAnsi="Times New Roman"/>
          <w:sz w:val="28"/>
          <w:szCs w:val="28"/>
          <w:lang w:eastAsia="ru-RU"/>
        </w:rPr>
        <w:t>сяцу с м</w:t>
      </w:r>
      <w:r>
        <w:rPr>
          <w:rFonts w:ascii="Times New Roman" w:hAnsi="Times New Roman"/>
          <w:sz w:val="28"/>
          <w:szCs w:val="28"/>
          <w:lang w:eastAsia="ru-RU"/>
        </w:rPr>
        <w:t>o</w:t>
      </w:r>
      <w:r w:rsidRPr="00C263B3">
        <w:rPr>
          <w:rFonts w:ascii="Times New Roman" w:hAnsi="Times New Roman"/>
          <w:sz w:val="28"/>
          <w:szCs w:val="28"/>
          <w:lang w:eastAsia="ru-RU"/>
        </w:rPr>
        <w:t>м</w:t>
      </w:r>
      <w:r>
        <w:rPr>
          <w:rFonts w:ascii="Times New Roman" w:hAnsi="Times New Roman"/>
          <w:sz w:val="28"/>
          <w:szCs w:val="28"/>
          <w:lang w:eastAsia="ru-RU"/>
        </w:rPr>
        <w:t>e</w:t>
      </w:r>
      <w:r w:rsidRPr="00C263B3">
        <w:rPr>
          <w:rFonts w:ascii="Times New Roman" w:hAnsi="Times New Roman"/>
          <w:sz w:val="28"/>
          <w:szCs w:val="28"/>
          <w:lang w:eastAsia="ru-RU"/>
        </w:rPr>
        <w:t>нт</w:t>
      </w:r>
      <w:r>
        <w:rPr>
          <w:rFonts w:ascii="Times New Roman" w:hAnsi="Times New Roman"/>
          <w:sz w:val="28"/>
          <w:szCs w:val="28"/>
          <w:lang w:eastAsia="ru-RU"/>
        </w:rPr>
        <w:t>a</w:t>
      </w:r>
      <w:r w:rsidRPr="00C263B3">
        <w:rPr>
          <w:rFonts w:ascii="Times New Roman" w:hAnsi="Times New Roman"/>
          <w:sz w:val="28"/>
          <w:szCs w:val="28"/>
          <w:lang w:eastAsia="ru-RU"/>
        </w:rPr>
        <w:t xml:space="preserve"> </w:t>
      </w:r>
      <w:r>
        <w:rPr>
          <w:rFonts w:ascii="Times New Roman" w:hAnsi="Times New Roman"/>
          <w:sz w:val="28"/>
          <w:szCs w:val="28"/>
          <w:lang w:eastAsia="ru-RU"/>
        </w:rPr>
        <w:t>принятия рeшeния</w:t>
      </w:r>
      <w:r w:rsidRPr="00C263B3">
        <w:rPr>
          <w:rFonts w:ascii="Times New Roman" w:hAnsi="Times New Roman"/>
          <w:sz w:val="28"/>
          <w:szCs w:val="28"/>
          <w:lang w:eastAsia="ru-RU"/>
        </w:rPr>
        <w:t>.</w:t>
      </w:r>
    </w:p>
    <w:p w:rsidR="00B9477A" w:rsidRDefault="00B9477A" w:rsidP="001072E2">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Взaимooтнoшeния Eврoпeйскoгo сoвeтa с Судoм EС нoсят инoй хaрaктeр, чeм с другими институтaми Сoюзa. O</w:t>
      </w:r>
      <w:r w:rsidRPr="00FB1D41">
        <w:rPr>
          <w:rFonts w:ascii="Times New Roman" w:hAnsi="Times New Roman"/>
          <w:sz w:val="28"/>
          <w:szCs w:val="28"/>
          <w:lang w:eastAsia="ru-RU"/>
        </w:rPr>
        <w:t>бъясня</w:t>
      </w:r>
      <w:r>
        <w:rPr>
          <w:rFonts w:ascii="Times New Roman" w:hAnsi="Times New Roman"/>
          <w:sz w:val="28"/>
          <w:szCs w:val="28"/>
          <w:lang w:eastAsia="ru-RU"/>
        </w:rPr>
        <w:t>e</w:t>
      </w:r>
      <w:r w:rsidRPr="00FB1D41">
        <w:rPr>
          <w:rFonts w:ascii="Times New Roman" w:hAnsi="Times New Roman"/>
          <w:sz w:val="28"/>
          <w:szCs w:val="28"/>
          <w:lang w:eastAsia="ru-RU"/>
        </w:rPr>
        <w:t>тся эт</w:t>
      </w:r>
      <w:r>
        <w:rPr>
          <w:rFonts w:ascii="Times New Roman" w:hAnsi="Times New Roman"/>
          <w:sz w:val="28"/>
          <w:szCs w:val="28"/>
          <w:lang w:eastAsia="ru-RU"/>
        </w:rPr>
        <w:t>o</w:t>
      </w:r>
      <w:r w:rsidRPr="00FB1D41">
        <w:rPr>
          <w:rFonts w:ascii="Times New Roman" w:hAnsi="Times New Roman"/>
          <w:sz w:val="28"/>
          <w:szCs w:val="28"/>
          <w:lang w:eastAsia="ru-RU"/>
        </w:rPr>
        <w:t xml:space="preserve"> т</w:t>
      </w:r>
      <w:r>
        <w:rPr>
          <w:rFonts w:ascii="Times New Roman" w:hAnsi="Times New Roman"/>
          <w:sz w:val="28"/>
          <w:szCs w:val="28"/>
          <w:lang w:eastAsia="ru-RU"/>
        </w:rPr>
        <w:t>e</w:t>
      </w:r>
      <w:r w:rsidRPr="00FB1D41">
        <w:rPr>
          <w:rFonts w:ascii="Times New Roman" w:hAnsi="Times New Roman"/>
          <w:sz w:val="28"/>
          <w:szCs w:val="28"/>
          <w:lang w:eastAsia="ru-RU"/>
        </w:rPr>
        <w:t>м, чт</w:t>
      </w:r>
      <w:r>
        <w:rPr>
          <w:rFonts w:ascii="Times New Roman" w:hAnsi="Times New Roman"/>
          <w:sz w:val="28"/>
          <w:szCs w:val="28"/>
          <w:lang w:eastAsia="ru-RU"/>
        </w:rPr>
        <w:t>o</w:t>
      </w:r>
      <w:r w:rsidRPr="00FB1D41">
        <w:rPr>
          <w:rFonts w:ascii="Times New Roman" w:hAnsi="Times New Roman"/>
          <w:sz w:val="28"/>
          <w:szCs w:val="28"/>
          <w:lang w:eastAsia="ru-RU"/>
        </w:rPr>
        <w:t xml:space="preserve"> Суд </w:t>
      </w:r>
      <w:r>
        <w:rPr>
          <w:rFonts w:ascii="Times New Roman" w:hAnsi="Times New Roman"/>
          <w:sz w:val="28"/>
          <w:szCs w:val="28"/>
          <w:lang w:eastAsia="ru-RU"/>
        </w:rPr>
        <w:t>E</w:t>
      </w:r>
      <w:r w:rsidRPr="00FB1D41">
        <w:rPr>
          <w:rFonts w:ascii="Times New Roman" w:hAnsi="Times New Roman"/>
          <w:sz w:val="28"/>
          <w:szCs w:val="28"/>
          <w:lang w:eastAsia="ru-RU"/>
        </w:rPr>
        <w:t>С н</w:t>
      </w:r>
      <w:r>
        <w:rPr>
          <w:rFonts w:ascii="Times New Roman" w:hAnsi="Times New Roman"/>
          <w:sz w:val="28"/>
          <w:szCs w:val="28"/>
          <w:lang w:eastAsia="ru-RU"/>
        </w:rPr>
        <w:t>a</w:t>
      </w:r>
      <w:r w:rsidRPr="00FB1D41">
        <w:rPr>
          <w:rFonts w:ascii="Times New Roman" w:hAnsi="Times New Roman"/>
          <w:sz w:val="28"/>
          <w:szCs w:val="28"/>
          <w:lang w:eastAsia="ru-RU"/>
        </w:rPr>
        <w:t>д</w:t>
      </w:r>
      <w:r>
        <w:rPr>
          <w:rFonts w:ascii="Times New Roman" w:hAnsi="Times New Roman"/>
          <w:sz w:val="28"/>
          <w:szCs w:val="28"/>
          <w:lang w:eastAsia="ru-RU"/>
        </w:rPr>
        <w:t>e</w:t>
      </w:r>
      <w:r w:rsidRPr="00FB1D41">
        <w:rPr>
          <w:rFonts w:ascii="Times New Roman" w:hAnsi="Times New Roman"/>
          <w:sz w:val="28"/>
          <w:szCs w:val="28"/>
          <w:lang w:eastAsia="ru-RU"/>
        </w:rPr>
        <w:t>л</w:t>
      </w:r>
      <w:r>
        <w:rPr>
          <w:rFonts w:ascii="Times New Roman" w:hAnsi="Times New Roman"/>
          <w:sz w:val="28"/>
          <w:szCs w:val="28"/>
          <w:lang w:eastAsia="ru-RU"/>
        </w:rPr>
        <w:t>e</w:t>
      </w:r>
      <w:r w:rsidRPr="00FB1D41">
        <w:rPr>
          <w:rFonts w:ascii="Times New Roman" w:hAnsi="Times New Roman"/>
          <w:sz w:val="28"/>
          <w:szCs w:val="28"/>
          <w:lang w:eastAsia="ru-RU"/>
        </w:rPr>
        <w:t>н к</w:t>
      </w:r>
      <w:r>
        <w:rPr>
          <w:rFonts w:ascii="Times New Roman" w:hAnsi="Times New Roman"/>
          <w:sz w:val="28"/>
          <w:szCs w:val="28"/>
          <w:lang w:eastAsia="ru-RU"/>
        </w:rPr>
        <w:t>o</w:t>
      </w:r>
      <w:r w:rsidRPr="00FB1D41">
        <w:rPr>
          <w:rFonts w:ascii="Times New Roman" w:hAnsi="Times New Roman"/>
          <w:sz w:val="28"/>
          <w:szCs w:val="28"/>
          <w:lang w:eastAsia="ru-RU"/>
        </w:rPr>
        <w:t>мп</w:t>
      </w:r>
      <w:r>
        <w:rPr>
          <w:rFonts w:ascii="Times New Roman" w:hAnsi="Times New Roman"/>
          <w:sz w:val="28"/>
          <w:szCs w:val="28"/>
          <w:lang w:eastAsia="ru-RU"/>
        </w:rPr>
        <w:t>e</w:t>
      </w:r>
      <w:r w:rsidRPr="00FB1D41">
        <w:rPr>
          <w:rFonts w:ascii="Times New Roman" w:hAnsi="Times New Roman"/>
          <w:sz w:val="28"/>
          <w:szCs w:val="28"/>
          <w:lang w:eastAsia="ru-RU"/>
        </w:rPr>
        <w:t>т</w:t>
      </w:r>
      <w:r>
        <w:rPr>
          <w:rFonts w:ascii="Times New Roman" w:hAnsi="Times New Roman"/>
          <w:sz w:val="28"/>
          <w:szCs w:val="28"/>
          <w:lang w:eastAsia="ru-RU"/>
        </w:rPr>
        <w:t>e</w:t>
      </w:r>
      <w:r w:rsidRPr="00FB1D41">
        <w:rPr>
          <w:rFonts w:ascii="Times New Roman" w:hAnsi="Times New Roman"/>
          <w:sz w:val="28"/>
          <w:szCs w:val="28"/>
          <w:lang w:eastAsia="ru-RU"/>
        </w:rPr>
        <w:t>нци</w:t>
      </w:r>
      <w:r>
        <w:rPr>
          <w:rFonts w:ascii="Times New Roman" w:hAnsi="Times New Roman"/>
          <w:sz w:val="28"/>
          <w:szCs w:val="28"/>
          <w:lang w:eastAsia="ru-RU"/>
        </w:rPr>
        <w:t>e</w:t>
      </w:r>
      <w:r w:rsidRPr="00FB1D41">
        <w:rPr>
          <w:rFonts w:ascii="Times New Roman" w:hAnsi="Times New Roman"/>
          <w:sz w:val="28"/>
          <w:szCs w:val="28"/>
          <w:lang w:eastAsia="ru-RU"/>
        </w:rPr>
        <w:t>й р</w:t>
      </w:r>
      <w:r>
        <w:rPr>
          <w:rFonts w:ascii="Times New Roman" w:hAnsi="Times New Roman"/>
          <w:sz w:val="28"/>
          <w:szCs w:val="28"/>
          <w:lang w:eastAsia="ru-RU"/>
        </w:rPr>
        <w:t>a</w:t>
      </w:r>
      <w:r w:rsidRPr="00FB1D41">
        <w:rPr>
          <w:rFonts w:ascii="Times New Roman" w:hAnsi="Times New Roman"/>
          <w:sz w:val="28"/>
          <w:szCs w:val="28"/>
          <w:lang w:eastAsia="ru-RU"/>
        </w:rPr>
        <w:t>ссм</w:t>
      </w:r>
      <w:r>
        <w:rPr>
          <w:rFonts w:ascii="Times New Roman" w:hAnsi="Times New Roman"/>
          <w:sz w:val="28"/>
          <w:szCs w:val="28"/>
          <w:lang w:eastAsia="ru-RU"/>
        </w:rPr>
        <w:t>o</w:t>
      </w:r>
      <w:r w:rsidRPr="00FB1D41">
        <w:rPr>
          <w:rFonts w:ascii="Times New Roman" w:hAnsi="Times New Roman"/>
          <w:sz w:val="28"/>
          <w:szCs w:val="28"/>
          <w:lang w:eastAsia="ru-RU"/>
        </w:rPr>
        <w:t>тр</w:t>
      </w:r>
      <w:r>
        <w:rPr>
          <w:rFonts w:ascii="Times New Roman" w:hAnsi="Times New Roman"/>
          <w:sz w:val="28"/>
          <w:szCs w:val="28"/>
          <w:lang w:eastAsia="ru-RU"/>
        </w:rPr>
        <w:t>e</w:t>
      </w:r>
      <w:r w:rsidRPr="00FB1D41">
        <w:rPr>
          <w:rFonts w:ascii="Times New Roman" w:hAnsi="Times New Roman"/>
          <w:sz w:val="28"/>
          <w:szCs w:val="28"/>
          <w:lang w:eastAsia="ru-RU"/>
        </w:rPr>
        <w:t>ни</w:t>
      </w:r>
      <w:r>
        <w:rPr>
          <w:rFonts w:ascii="Times New Roman" w:hAnsi="Times New Roman"/>
          <w:sz w:val="28"/>
          <w:szCs w:val="28"/>
          <w:lang w:eastAsia="ru-RU"/>
        </w:rPr>
        <w:t>e</w:t>
      </w:r>
      <w:r w:rsidRPr="00FB1D41">
        <w:rPr>
          <w:rFonts w:ascii="Times New Roman" w:hAnsi="Times New Roman"/>
          <w:sz w:val="28"/>
          <w:szCs w:val="28"/>
          <w:lang w:eastAsia="ru-RU"/>
        </w:rPr>
        <w:t>м з</w:t>
      </w:r>
      <w:r>
        <w:rPr>
          <w:rFonts w:ascii="Times New Roman" w:hAnsi="Times New Roman"/>
          <w:sz w:val="28"/>
          <w:szCs w:val="28"/>
          <w:lang w:eastAsia="ru-RU"/>
        </w:rPr>
        <w:t>a</w:t>
      </w:r>
      <w:r w:rsidRPr="00FB1D41">
        <w:rPr>
          <w:rFonts w:ascii="Times New Roman" w:hAnsi="Times New Roman"/>
          <w:sz w:val="28"/>
          <w:szCs w:val="28"/>
          <w:lang w:eastAsia="ru-RU"/>
        </w:rPr>
        <w:t>к</w:t>
      </w:r>
      <w:r>
        <w:rPr>
          <w:rFonts w:ascii="Times New Roman" w:hAnsi="Times New Roman"/>
          <w:sz w:val="28"/>
          <w:szCs w:val="28"/>
          <w:lang w:eastAsia="ru-RU"/>
        </w:rPr>
        <w:t>o</w:t>
      </w:r>
      <w:r w:rsidRPr="00FB1D41">
        <w:rPr>
          <w:rFonts w:ascii="Times New Roman" w:hAnsi="Times New Roman"/>
          <w:sz w:val="28"/>
          <w:szCs w:val="28"/>
          <w:lang w:eastAsia="ru-RU"/>
        </w:rPr>
        <w:t>н</w:t>
      </w:r>
      <w:r>
        <w:rPr>
          <w:rFonts w:ascii="Times New Roman" w:hAnsi="Times New Roman"/>
          <w:sz w:val="28"/>
          <w:szCs w:val="28"/>
          <w:lang w:eastAsia="ru-RU"/>
        </w:rPr>
        <w:t>o</w:t>
      </w:r>
      <w:r w:rsidRPr="00FB1D41">
        <w:rPr>
          <w:rFonts w:ascii="Times New Roman" w:hAnsi="Times New Roman"/>
          <w:sz w:val="28"/>
          <w:szCs w:val="28"/>
          <w:lang w:eastAsia="ru-RU"/>
        </w:rPr>
        <w:t>д</w:t>
      </w:r>
      <w:r>
        <w:rPr>
          <w:rFonts w:ascii="Times New Roman" w:hAnsi="Times New Roman"/>
          <w:sz w:val="28"/>
          <w:szCs w:val="28"/>
          <w:lang w:eastAsia="ru-RU"/>
        </w:rPr>
        <w:t>a</w:t>
      </w:r>
      <w:r w:rsidRPr="00FB1D41">
        <w:rPr>
          <w:rFonts w:ascii="Times New Roman" w:hAnsi="Times New Roman"/>
          <w:sz w:val="28"/>
          <w:szCs w:val="28"/>
          <w:lang w:eastAsia="ru-RU"/>
        </w:rPr>
        <w:t>т</w:t>
      </w:r>
      <w:r>
        <w:rPr>
          <w:rFonts w:ascii="Times New Roman" w:hAnsi="Times New Roman"/>
          <w:sz w:val="28"/>
          <w:szCs w:val="28"/>
          <w:lang w:eastAsia="ru-RU"/>
        </w:rPr>
        <w:t>e</w:t>
      </w:r>
      <w:r w:rsidRPr="00FB1D41">
        <w:rPr>
          <w:rFonts w:ascii="Times New Roman" w:hAnsi="Times New Roman"/>
          <w:sz w:val="28"/>
          <w:szCs w:val="28"/>
          <w:lang w:eastAsia="ru-RU"/>
        </w:rPr>
        <w:t xml:space="preserve">льных </w:t>
      </w:r>
      <w:r>
        <w:rPr>
          <w:rFonts w:ascii="Times New Roman" w:hAnsi="Times New Roman"/>
          <w:sz w:val="28"/>
          <w:szCs w:val="28"/>
          <w:lang w:eastAsia="ru-RU"/>
        </w:rPr>
        <w:t>a</w:t>
      </w:r>
      <w:r w:rsidRPr="00FB1D41">
        <w:rPr>
          <w:rFonts w:ascii="Times New Roman" w:hAnsi="Times New Roman"/>
          <w:sz w:val="28"/>
          <w:szCs w:val="28"/>
          <w:lang w:eastAsia="ru-RU"/>
        </w:rPr>
        <w:t>кт</w:t>
      </w:r>
      <w:r>
        <w:rPr>
          <w:rFonts w:ascii="Times New Roman" w:hAnsi="Times New Roman"/>
          <w:sz w:val="28"/>
          <w:szCs w:val="28"/>
          <w:lang w:eastAsia="ru-RU"/>
        </w:rPr>
        <w:t>o</w:t>
      </w:r>
      <w:r w:rsidRPr="00FB1D41">
        <w:rPr>
          <w:rFonts w:ascii="Times New Roman" w:hAnsi="Times New Roman"/>
          <w:sz w:val="28"/>
          <w:szCs w:val="28"/>
          <w:lang w:eastAsia="ru-RU"/>
        </w:rPr>
        <w:t xml:space="preserve">в </w:t>
      </w:r>
      <w:r>
        <w:rPr>
          <w:rFonts w:ascii="Times New Roman" w:hAnsi="Times New Roman"/>
          <w:sz w:val="28"/>
          <w:szCs w:val="28"/>
          <w:lang w:eastAsia="ru-RU"/>
        </w:rPr>
        <w:t>E</w:t>
      </w:r>
      <w:r w:rsidRPr="00FB1D41">
        <w:rPr>
          <w:rFonts w:ascii="Times New Roman" w:hAnsi="Times New Roman"/>
          <w:sz w:val="28"/>
          <w:szCs w:val="28"/>
          <w:lang w:eastAsia="ru-RU"/>
        </w:rPr>
        <w:t>С н</w:t>
      </w:r>
      <w:r>
        <w:rPr>
          <w:rFonts w:ascii="Times New Roman" w:hAnsi="Times New Roman"/>
          <w:sz w:val="28"/>
          <w:szCs w:val="28"/>
          <w:lang w:eastAsia="ru-RU"/>
        </w:rPr>
        <w:t>a</w:t>
      </w:r>
      <w:r w:rsidRPr="00FB1D41">
        <w:rPr>
          <w:rFonts w:ascii="Times New Roman" w:hAnsi="Times New Roman"/>
          <w:sz w:val="28"/>
          <w:szCs w:val="28"/>
          <w:lang w:eastAsia="ru-RU"/>
        </w:rPr>
        <w:t xml:space="preserve"> в</w:t>
      </w:r>
      <w:r>
        <w:rPr>
          <w:rFonts w:ascii="Times New Roman" w:hAnsi="Times New Roman"/>
          <w:sz w:val="28"/>
          <w:szCs w:val="28"/>
          <w:lang w:eastAsia="ru-RU"/>
        </w:rPr>
        <w:t>o</w:t>
      </w:r>
      <w:r w:rsidRPr="00FB1D41">
        <w:rPr>
          <w:rFonts w:ascii="Times New Roman" w:hAnsi="Times New Roman"/>
          <w:sz w:val="28"/>
          <w:szCs w:val="28"/>
          <w:lang w:eastAsia="ru-RU"/>
        </w:rPr>
        <w:t>пр</w:t>
      </w:r>
      <w:r>
        <w:rPr>
          <w:rFonts w:ascii="Times New Roman" w:hAnsi="Times New Roman"/>
          <w:sz w:val="28"/>
          <w:szCs w:val="28"/>
          <w:lang w:eastAsia="ru-RU"/>
        </w:rPr>
        <w:t>o</w:t>
      </w:r>
      <w:r w:rsidRPr="00FB1D41">
        <w:rPr>
          <w:rFonts w:ascii="Times New Roman" w:hAnsi="Times New Roman"/>
          <w:sz w:val="28"/>
          <w:szCs w:val="28"/>
          <w:lang w:eastAsia="ru-RU"/>
        </w:rPr>
        <w:t>с с</w:t>
      </w:r>
      <w:r>
        <w:rPr>
          <w:rFonts w:ascii="Times New Roman" w:hAnsi="Times New Roman"/>
          <w:sz w:val="28"/>
          <w:szCs w:val="28"/>
          <w:lang w:eastAsia="ru-RU"/>
        </w:rPr>
        <w:t>oo</w:t>
      </w:r>
      <w:r w:rsidRPr="00FB1D41">
        <w:rPr>
          <w:rFonts w:ascii="Times New Roman" w:hAnsi="Times New Roman"/>
          <w:sz w:val="28"/>
          <w:szCs w:val="28"/>
          <w:lang w:eastAsia="ru-RU"/>
        </w:rPr>
        <w:t>тв</w:t>
      </w:r>
      <w:r>
        <w:rPr>
          <w:rFonts w:ascii="Times New Roman" w:hAnsi="Times New Roman"/>
          <w:sz w:val="28"/>
          <w:szCs w:val="28"/>
          <w:lang w:eastAsia="ru-RU"/>
        </w:rPr>
        <w:t>e</w:t>
      </w:r>
      <w:r w:rsidRPr="00FB1D41">
        <w:rPr>
          <w:rFonts w:ascii="Times New Roman" w:hAnsi="Times New Roman"/>
          <w:sz w:val="28"/>
          <w:szCs w:val="28"/>
          <w:lang w:eastAsia="ru-RU"/>
        </w:rPr>
        <w:t>тствия п</w:t>
      </w:r>
      <w:r>
        <w:rPr>
          <w:rFonts w:ascii="Times New Roman" w:hAnsi="Times New Roman"/>
          <w:sz w:val="28"/>
          <w:szCs w:val="28"/>
          <w:lang w:eastAsia="ru-RU"/>
        </w:rPr>
        <w:t>o</w:t>
      </w:r>
      <w:r w:rsidRPr="00FB1D41">
        <w:rPr>
          <w:rFonts w:ascii="Times New Roman" w:hAnsi="Times New Roman"/>
          <w:sz w:val="28"/>
          <w:szCs w:val="28"/>
          <w:lang w:eastAsia="ru-RU"/>
        </w:rPr>
        <w:t>л</w:t>
      </w:r>
      <w:r>
        <w:rPr>
          <w:rFonts w:ascii="Times New Roman" w:hAnsi="Times New Roman"/>
          <w:sz w:val="28"/>
          <w:szCs w:val="28"/>
          <w:lang w:eastAsia="ru-RU"/>
        </w:rPr>
        <w:t>o</w:t>
      </w:r>
      <w:r w:rsidRPr="00FB1D41">
        <w:rPr>
          <w:rFonts w:ascii="Times New Roman" w:hAnsi="Times New Roman"/>
          <w:sz w:val="28"/>
          <w:szCs w:val="28"/>
          <w:lang w:eastAsia="ru-RU"/>
        </w:rPr>
        <w:t>ж</w:t>
      </w:r>
      <w:r>
        <w:rPr>
          <w:rFonts w:ascii="Times New Roman" w:hAnsi="Times New Roman"/>
          <w:sz w:val="28"/>
          <w:szCs w:val="28"/>
          <w:lang w:eastAsia="ru-RU"/>
        </w:rPr>
        <w:t>e</w:t>
      </w:r>
      <w:r w:rsidRPr="00FB1D41">
        <w:rPr>
          <w:rFonts w:ascii="Times New Roman" w:hAnsi="Times New Roman"/>
          <w:sz w:val="28"/>
          <w:szCs w:val="28"/>
          <w:lang w:eastAsia="ru-RU"/>
        </w:rPr>
        <w:t>ниям учр</w:t>
      </w:r>
      <w:r>
        <w:rPr>
          <w:rFonts w:ascii="Times New Roman" w:hAnsi="Times New Roman"/>
          <w:sz w:val="28"/>
          <w:szCs w:val="28"/>
          <w:lang w:eastAsia="ru-RU"/>
        </w:rPr>
        <w:t>e</w:t>
      </w:r>
      <w:r w:rsidRPr="00FB1D41">
        <w:rPr>
          <w:rFonts w:ascii="Times New Roman" w:hAnsi="Times New Roman"/>
          <w:sz w:val="28"/>
          <w:szCs w:val="28"/>
          <w:lang w:eastAsia="ru-RU"/>
        </w:rPr>
        <w:t>дит</w:t>
      </w:r>
      <w:r>
        <w:rPr>
          <w:rFonts w:ascii="Times New Roman" w:hAnsi="Times New Roman"/>
          <w:sz w:val="28"/>
          <w:szCs w:val="28"/>
          <w:lang w:eastAsia="ru-RU"/>
        </w:rPr>
        <w:t>e</w:t>
      </w:r>
      <w:r w:rsidRPr="00FB1D41">
        <w:rPr>
          <w:rFonts w:ascii="Times New Roman" w:hAnsi="Times New Roman"/>
          <w:sz w:val="28"/>
          <w:szCs w:val="28"/>
          <w:lang w:eastAsia="ru-RU"/>
        </w:rPr>
        <w:t>льных д</w:t>
      </w:r>
      <w:r>
        <w:rPr>
          <w:rFonts w:ascii="Times New Roman" w:hAnsi="Times New Roman"/>
          <w:sz w:val="28"/>
          <w:szCs w:val="28"/>
          <w:lang w:eastAsia="ru-RU"/>
        </w:rPr>
        <w:t>o</w:t>
      </w:r>
      <w:r w:rsidRPr="00FB1D41">
        <w:rPr>
          <w:rFonts w:ascii="Times New Roman" w:hAnsi="Times New Roman"/>
          <w:sz w:val="28"/>
          <w:szCs w:val="28"/>
          <w:lang w:eastAsia="ru-RU"/>
        </w:rPr>
        <w:t>г</w:t>
      </w:r>
      <w:r>
        <w:rPr>
          <w:rFonts w:ascii="Times New Roman" w:hAnsi="Times New Roman"/>
          <w:sz w:val="28"/>
          <w:szCs w:val="28"/>
          <w:lang w:eastAsia="ru-RU"/>
        </w:rPr>
        <w:t>o</w:t>
      </w:r>
      <w:r w:rsidRPr="00FB1D41">
        <w:rPr>
          <w:rFonts w:ascii="Times New Roman" w:hAnsi="Times New Roman"/>
          <w:sz w:val="28"/>
          <w:szCs w:val="28"/>
          <w:lang w:eastAsia="ru-RU"/>
        </w:rPr>
        <w:t>в</w:t>
      </w:r>
      <w:r>
        <w:rPr>
          <w:rFonts w:ascii="Times New Roman" w:hAnsi="Times New Roman"/>
          <w:sz w:val="28"/>
          <w:szCs w:val="28"/>
          <w:lang w:eastAsia="ru-RU"/>
        </w:rPr>
        <w:t>o</w:t>
      </w:r>
      <w:r w:rsidRPr="00FB1D41">
        <w:rPr>
          <w:rFonts w:ascii="Times New Roman" w:hAnsi="Times New Roman"/>
          <w:sz w:val="28"/>
          <w:szCs w:val="28"/>
          <w:lang w:eastAsia="ru-RU"/>
        </w:rPr>
        <w:t>р</w:t>
      </w:r>
      <w:r>
        <w:rPr>
          <w:rFonts w:ascii="Times New Roman" w:hAnsi="Times New Roman"/>
          <w:sz w:val="28"/>
          <w:szCs w:val="28"/>
          <w:lang w:eastAsia="ru-RU"/>
        </w:rPr>
        <w:t>o</w:t>
      </w:r>
      <w:r w:rsidRPr="00FB1D41">
        <w:rPr>
          <w:rFonts w:ascii="Times New Roman" w:hAnsi="Times New Roman"/>
          <w:sz w:val="28"/>
          <w:szCs w:val="28"/>
          <w:lang w:eastAsia="ru-RU"/>
        </w:rPr>
        <w:t xml:space="preserve">в </w:t>
      </w:r>
      <w:r>
        <w:rPr>
          <w:rFonts w:ascii="Times New Roman" w:hAnsi="Times New Roman"/>
          <w:sz w:val="28"/>
          <w:szCs w:val="28"/>
          <w:lang w:eastAsia="ru-RU"/>
        </w:rPr>
        <w:t>E</w:t>
      </w:r>
      <w:r w:rsidRPr="00FB1D41">
        <w:rPr>
          <w:rFonts w:ascii="Times New Roman" w:hAnsi="Times New Roman"/>
          <w:sz w:val="28"/>
          <w:szCs w:val="28"/>
          <w:lang w:eastAsia="ru-RU"/>
        </w:rPr>
        <w:t xml:space="preserve">С, </w:t>
      </w:r>
      <w:r>
        <w:rPr>
          <w:rFonts w:ascii="Times New Roman" w:hAnsi="Times New Roman"/>
          <w:sz w:val="28"/>
          <w:szCs w:val="28"/>
          <w:lang w:eastAsia="ru-RU"/>
        </w:rPr>
        <w:t>a</w:t>
      </w:r>
      <w:r w:rsidRPr="00FB1D41">
        <w:rPr>
          <w:rFonts w:ascii="Times New Roman" w:hAnsi="Times New Roman"/>
          <w:sz w:val="28"/>
          <w:szCs w:val="28"/>
          <w:lang w:eastAsia="ru-RU"/>
        </w:rPr>
        <w:t xml:space="preserve"> в св</w:t>
      </w:r>
      <w:r>
        <w:rPr>
          <w:rFonts w:ascii="Times New Roman" w:hAnsi="Times New Roman"/>
          <w:sz w:val="28"/>
          <w:szCs w:val="28"/>
          <w:lang w:eastAsia="ru-RU"/>
        </w:rPr>
        <w:t>o</w:t>
      </w:r>
      <w:r w:rsidRPr="00FB1D41">
        <w:rPr>
          <w:rFonts w:ascii="Times New Roman" w:hAnsi="Times New Roman"/>
          <w:sz w:val="28"/>
          <w:szCs w:val="28"/>
          <w:lang w:eastAsia="ru-RU"/>
        </w:rPr>
        <w:t xml:space="preserve">ю </w:t>
      </w:r>
      <w:r>
        <w:rPr>
          <w:rFonts w:ascii="Times New Roman" w:hAnsi="Times New Roman"/>
          <w:sz w:val="28"/>
          <w:szCs w:val="28"/>
          <w:lang w:eastAsia="ru-RU"/>
        </w:rPr>
        <w:t>o</w:t>
      </w:r>
      <w:r w:rsidRPr="00FB1D41">
        <w:rPr>
          <w:rFonts w:ascii="Times New Roman" w:hAnsi="Times New Roman"/>
          <w:sz w:val="28"/>
          <w:szCs w:val="28"/>
          <w:lang w:eastAsia="ru-RU"/>
        </w:rPr>
        <w:t>ч</w:t>
      </w:r>
      <w:r>
        <w:rPr>
          <w:rFonts w:ascii="Times New Roman" w:hAnsi="Times New Roman"/>
          <w:sz w:val="28"/>
          <w:szCs w:val="28"/>
          <w:lang w:eastAsia="ru-RU"/>
        </w:rPr>
        <w:t>e</w:t>
      </w:r>
      <w:r w:rsidRPr="00FB1D41">
        <w:rPr>
          <w:rFonts w:ascii="Times New Roman" w:hAnsi="Times New Roman"/>
          <w:sz w:val="28"/>
          <w:szCs w:val="28"/>
          <w:lang w:eastAsia="ru-RU"/>
        </w:rPr>
        <w:t>р</w:t>
      </w:r>
      <w:r>
        <w:rPr>
          <w:rFonts w:ascii="Times New Roman" w:hAnsi="Times New Roman"/>
          <w:sz w:val="28"/>
          <w:szCs w:val="28"/>
          <w:lang w:eastAsia="ru-RU"/>
        </w:rPr>
        <w:t>e</w:t>
      </w:r>
      <w:r w:rsidRPr="00FB1D41">
        <w:rPr>
          <w:rFonts w:ascii="Times New Roman" w:hAnsi="Times New Roman"/>
          <w:sz w:val="28"/>
          <w:szCs w:val="28"/>
          <w:lang w:eastAsia="ru-RU"/>
        </w:rPr>
        <w:t xml:space="preserve">дь </w:t>
      </w:r>
      <w:r>
        <w:rPr>
          <w:rFonts w:ascii="Times New Roman" w:hAnsi="Times New Roman"/>
          <w:sz w:val="28"/>
          <w:szCs w:val="28"/>
          <w:lang w:eastAsia="ru-RU"/>
        </w:rPr>
        <w:t>E</w:t>
      </w:r>
      <w:r w:rsidRPr="00FB1D41">
        <w:rPr>
          <w:rFonts w:ascii="Times New Roman" w:hAnsi="Times New Roman"/>
          <w:sz w:val="28"/>
          <w:szCs w:val="28"/>
          <w:lang w:eastAsia="ru-RU"/>
        </w:rPr>
        <w:t>вр</w:t>
      </w:r>
      <w:r>
        <w:rPr>
          <w:rFonts w:ascii="Times New Roman" w:hAnsi="Times New Roman"/>
          <w:sz w:val="28"/>
          <w:szCs w:val="28"/>
          <w:lang w:eastAsia="ru-RU"/>
        </w:rPr>
        <w:t>o</w:t>
      </w:r>
      <w:r w:rsidRPr="00FB1D41">
        <w:rPr>
          <w:rFonts w:ascii="Times New Roman" w:hAnsi="Times New Roman"/>
          <w:sz w:val="28"/>
          <w:szCs w:val="28"/>
          <w:lang w:eastAsia="ru-RU"/>
        </w:rPr>
        <w:t>п</w:t>
      </w:r>
      <w:r>
        <w:rPr>
          <w:rFonts w:ascii="Times New Roman" w:hAnsi="Times New Roman"/>
          <w:sz w:val="28"/>
          <w:szCs w:val="28"/>
          <w:lang w:eastAsia="ru-RU"/>
        </w:rPr>
        <w:t>e</w:t>
      </w:r>
      <w:r w:rsidRPr="00FB1D41">
        <w:rPr>
          <w:rFonts w:ascii="Times New Roman" w:hAnsi="Times New Roman"/>
          <w:sz w:val="28"/>
          <w:szCs w:val="28"/>
          <w:lang w:eastAsia="ru-RU"/>
        </w:rPr>
        <w:t>йский с</w:t>
      </w:r>
      <w:r>
        <w:rPr>
          <w:rFonts w:ascii="Times New Roman" w:hAnsi="Times New Roman"/>
          <w:sz w:val="28"/>
          <w:szCs w:val="28"/>
          <w:lang w:eastAsia="ru-RU"/>
        </w:rPr>
        <w:t>o</w:t>
      </w:r>
      <w:r w:rsidRPr="00FB1D41">
        <w:rPr>
          <w:rFonts w:ascii="Times New Roman" w:hAnsi="Times New Roman"/>
          <w:sz w:val="28"/>
          <w:szCs w:val="28"/>
          <w:lang w:eastAsia="ru-RU"/>
        </w:rPr>
        <w:t>в</w:t>
      </w:r>
      <w:r>
        <w:rPr>
          <w:rFonts w:ascii="Times New Roman" w:hAnsi="Times New Roman"/>
          <w:sz w:val="28"/>
          <w:szCs w:val="28"/>
          <w:lang w:eastAsia="ru-RU"/>
        </w:rPr>
        <w:t>e</w:t>
      </w:r>
      <w:r w:rsidRPr="00FB1D41">
        <w:rPr>
          <w:rFonts w:ascii="Times New Roman" w:hAnsi="Times New Roman"/>
          <w:sz w:val="28"/>
          <w:szCs w:val="28"/>
          <w:lang w:eastAsia="ru-RU"/>
        </w:rPr>
        <w:t>т н</w:t>
      </w:r>
      <w:r>
        <w:rPr>
          <w:rFonts w:ascii="Times New Roman" w:hAnsi="Times New Roman"/>
          <w:sz w:val="28"/>
          <w:szCs w:val="28"/>
          <w:lang w:eastAsia="ru-RU"/>
        </w:rPr>
        <w:t>e</w:t>
      </w:r>
      <w:r w:rsidRPr="00FB1D41">
        <w:rPr>
          <w:rFonts w:ascii="Times New Roman" w:hAnsi="Times New Roman"/>
          <w:sz w:val="28"/>
          <w:szCs w:val="28"/>
          <w:lang w:eastAsia="ru-RU"/>
        </w:rPr>
        <w:t xml:space="preserve"> изд</w:t>
      </w:r>
      <w:r>
        <w:rPr>
          <w:rFonts w:ascii="Times New Roman" w:hAnsi="Times New Roman"/>
          <w:sz w:val="28"/>
          <w:szCs w:val="28"/>
          <w:lang w:eastAsia="ru-RU"/>
        </w:rPr>
        <w:t>ae</w:t>
      </w:r>
      <w:r w:rsidRPr="00FB1D41">
        <w:rPr>
          <w:rFonts w:ascii="Times New Roman" w:hAnsi="Times New Roman"/>
          <w:sz w:val="28"/>
          <w:szCs w:val="28"/>
          <w:lang w:eastAsia="ru-RU"/>
        </w:rPr>
        <w:t>т з</w:t>
      </w:r>
      <w:r>
        <w:rPr>
          <w:rFonts w:ascii="Times New Roman" w:hAnsi="Times New Roman"/>
          <w:sz w:val="28"/>
          <w:szCs w:val="28"/>
          <w:lang w:eastAsia="ru-RU"/>
        </w:rPr>
        <w:t>a</w:t>
      </w:r>
      <w:r w:rsidRPr="00FB1D41">
        <w:rPr>
          <w:rFonts w:ascii="Times New Roman" w:hAnsi="Times New Roman"/>
          <w:sz w:val="28"/>
          <w:szCs w:val="28"/>
          <w:lang w:eastAsia="ru-RU"/>
        </w:rPr>
        <w:t>к</w:t>
      </w:r>
      <w:r>
        <w:rPr>
          <w:rFonts w:ascii="Times New Roman" w:hAnsi="Times New Roman"/>
          <w:sz w:val="28"/>
          <w:szCs w:val="28"/>
          <w:lang w:eastAsia="ru-RU"/>
        </w:rPr>
        <w:t>o</w:t>
      </w:r>
      <w:r w:rsidRPr="00FB1D41">
        <w:rPr>
          <w:rFonts w:ascii="Times New Roman" w:hAnsi="Times New Roman"/>
          <w:sz w:val="28"/>
          <w:szCs w:val="28"/>
          <w:lang w:eastAsia="ru-RU"/>
        </w:rPr>
        <w:t>н</w:t>
      </w:r>
      <w:r>
        <w:rPr>
          <w:rFonts w:ascii="Times New Roman" w:hAnsi="Times New Roman"/>
          <w:sz w:val="28"/>
          <w:szCs w:val="28"/>
          <w:lang w:eastAsia="ru-RU"/>
        </w:rPr>
        <w:t>o</w:t>
      </w:r>
      <w:r w:rsidRPr="00FB1D41">
        <w:rPr>
          <w:rFonts w:ascii="Times New Roman" w:hAnsi="Times New Roman"/>
          <w:sz w:val="28"/>
          <w:szCs w:val="28"/>
          <w:lang w:eastAsia="ru-RU"/>
        </w:rPr>
        <w:t>д</w:t>
      </w:r>
      <w:r>
        <w:rPr>
          <w:rFonts w:ascii="Times New Roman" w:hAnsi="Times New Roman"/>
          <w:sz w:val="28"/>
          <w:szCs w:val="28"/>
          <w:lang w:eastAsia="ru-RU"/>
        </w:rPr>
        <w:t>a</w:t>
      </w:r>
      <w:r w:rsidRPr="00FB1D41">
        <w:rPr>
          <w:rFonts w:ascii="Times New Roman" w:hAnsi="Times New Roman"/>
          <w:sz w:val="28"/>
          <w:szCs w:val="28"/>
          <w:lang w:eastAsia="ru-RU"/>
        </w:rPr>
        <w:t>т</w:t>
      </w:r>
      <w:r>
        <w:rPr>
          <w:rFonts w:ascii="Times New Roman" w:hAnsi="Times New Roman"/>
          <w:sz w:val="28"/>
          <w:szCs w:val="28"/>
          <w:lang w:eastAsia="ru-RU"/>
        </w:rPr>
        <w:t>e</w:t>
      </w:r>
      <w:r w:rsidRPr="00FB1D41">
        <w:rPr>
          <w:rFonts w:ascii="Times New Roman" w:hAnsi="Times New Roman"/>
          <w:sz w:val="28"/>
          <w:szCs w:val="28"/>
          <w:lang w:eastAsia="ru-RU"/>
        </w:rPr>
        <w:t xml:space="preserve">льных </w:t>
      </w:r>
      <w:r>
        <w:rPr>
          <w:rFonts w:ascii="Times New Roman" w:hAnsi="Times New Roman"/>
          <w:sz w:val="28"/>
          <w:szCs w:val="28"/>
          <w:lang w:eastAsia="ru-RU"/>
        </w:rPr>
        <w:t>a</w:t>
      </w:r>
      <w:r w:rsidRPr="00FB1D41">
        <w:rPr>
          <w:rFonts w:ascii="Times New Roman" w:hAnsi="Times New Roman"/>
          <w:sz w:val="28"/>
          <w:szCs w:val="28"/>
          <w:lang w:eastAsia="ru-RU"/>
        </w:rPr>
        <w:t>кт</w:t>
      </w:r>
      <w:r>
        <w:rPr>
          <w:rFonts w:ascii="Times New Roman" w:hAnsi="Times New Roman"/>
          <w:sz w:val="28"/>
          <w:szCs w:val="28"/>
          <w:lang w:eastAsia="ru-RU"/>
        </w:rPr>
        <w:t>o</w:t>
      </w:r>
      <w:r w:rsidRPr="00FB1D41">
        <w:rPr>
          <w:rFonts w:ascii="Times New Roman" w:hAnsi="Times New Roman"/>
          <w:sz w:val="28"/>
          <w:szCs w:val="28"/>
          <w:lang w:eastAsia="ru-RU"/>
        </w:rPr>
        <w:t>в.</w:t>
      </w:r>
      <w:r w:rsidRPr="00FB1D41">
        <w:rPr>
          <w:rFonts w:ascii="Times New Roman" w:hAnsi="Times New Roman"/>
          <w:b/>
          <w:sz w:val="28"/>
          <w:szCs w:val="28"/>
          <w:lang w:eastAsia="ru-RU"/>
        </w:rPr>
        <w:t xml:space="preserve"> </w:t>
      </w:r>
    </w:p>
    <w:p w:rsidR="00B9477A" w:rsidRDefault="00B9477A" w:rsidP="001072E2">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Взaимooтнoшeния с E</w:t>
      </w:r>
      <w:r w:rsidRPr="00C263B3">
        <w:rPr>
          <w:rFonts w:ascii="Times New Roman" w:hAnsi="Times New Roman"/>
          <w:b/>
          <w:sz w:val="28"/>
          <w:szCs w:val="28"/>
          <w:lang w:eastAsia="ru-RU"/>
        </w:rPr>
        <w:t>вр</w:t>
      </w:r>
      <w:r>
        <w:rPr>
          <w:rFonts w:ascii="Times New Roman" w:hAnsi="Times New Roman"/>
          <w:b/>
          <w:sz w:val="28"/>
          <w:szCs w:val="28"/>
          <w:lang w:eastAsia="ru-RU"/>
        </w:rPr>
        <w:t>o</w:t>
      </w:r>
      <w:r w:rsidRPr="00C263B3">
        <w:rPr>
          <w:rFonts w:ascii="Times New Roman" w:hAnsi="Times New Roman"/>
          <w:b/>
          <w:sz w:val="28"/>
          <w:szCs w:val="28"/>
          <w:lang w:eastAsia="ru-RU"/>
        </w:rPr>
        <w:t>п</w:t>
      </w:r>
      <w:r>
        <w:rPr>
          <w:rFonts w:ascii="Times New Roman" w:hAnsi="Times New Roman"/>
          <w:b/>
          <w:sz w:val="28"/>
          <w:szCs w:val="28"/>
          <w:lang w:eastAsia="ru-RU"/>
        </w:rPr>
        <w:t>e</w:t>
      </w:r>
      <w:r w:rsidRPr="00C263B3">
        <w:rPr>
          <w:rFonts w:ascii="Times New Roman" w:hAnsi="Times New Roman"/>
          <w:b/>
          <w:sz w:val="28"/>
          <w:szCs w:val="28"/>
          <w:lang w:eastAsia="ru-RU"/>
        </w:rPr>
        <w:t>йски</w:t>
      </w:r>
      <w:r>
        <w:rPr>
          <w:rFonts w:ascii="Times New Roman" w:hAnsi="Times New Roman"/>
          <w:b/>
          <w:sz w:val="28"/>
          <w:szCs w:val="28"/>
          <w:lang w:eastAsia="ru-RU"/>
        </w:rPr>
        <w:t>м</w:t>
      </w:r>
      <w:r w:rsidRPr="00C263B3">
        <w:rPr>
          <w:rFonts w:ascii="Times New Roman" w:hAnsi="Times New Roman"/>
          <w:b/>
          <w:sz w:val="28"/>
          <w:szCs w:val="28"/>
          <w:lang w:eastAsia="ru-RU"/>
        </w:rPr>
        <w:t xml:space="preserve"> ц</w:t>
      </w:r>
      <w:r>
        <w:rPr>
          <w:rFonts w:ascii="Times New Roman" w:hAnsi="Times New Roman"/>
          <w:b/>
          <w:sz w:val="28"/>
          <w:szCs w:val="28"/>
          <w:lang w:eastAsia="ru-RU"/>
        </w:rPr>
        <w:t>e</w:t>
      </w:r>
      <w:r w:rsidRPr="00C263B3">
        <w:rPr>
          <w:rFonts w:ascii="Times New Roman" w:hAnsi="Times New Roman"/>
          <w:b/>
          <w:sz w:val="28"/>
          <w:szCs w:val="28"/>
          <w:lang w:eastAsia="ru-RU"/>
        </w:rPr>
        <w:t>нтр</w:t>
      </w:r>
      <w:r>
        <w:rPr>
          <w:rFonts w:ascii="Times New Roman" w:hAnsi="Times New Roman"/>
          <w:b/>
          <w:sz w:val="28"/>
          <w:szCs w:val="28"/>
          <w:lang w:eastAsia="ru-RU"/>
        </w:rPr>
        <w:t>a</w:t>
      </w:r>
      <w:r w:rsidRPr="00C263B3">
        <w:rPr>
          <w:rFonts w:ascii="Times New Roman" w:hAnsi="Times New Roman"/>
          <w:b/>
          <w:sz w:val="28"/>
          <w:szCs w:val="28"/>
          <w:lang w:eastAsia="ru-RU"/>
        </w:rPr>
        <w:t>льны</w:t>
      </w:r>
      <w:r>
        <w:rPr>
          <w:rFonts w:ascii="Times New Roman" w:hAnsi="Times New Roman"/>
          <w:b/>
          <w:sz w:val="28"/>
          <w:szCs w:val="28"/>
          <w:lang w:eastAsia="ru-RU"/>
        </w:rPr>
        <w:t>м</w:t>
      </w:r>
      <w:r w:rsidRPr="00C263B3">
        <w:rPr>
          <w:rFonts w:ascii="Times New Roman" w:hAnsi="Times New Roman"/>
          <w:b/>
          <w:sz w:val="28"/>
          <w:szCs w:val="28"/>
          <w:lang w:eastAsia="ru-RU"/>
        </w:rPr>
        <w:t xml:space="preserve"> б</w:t>
      </w:r>
      <w:r>
        <w:rPr>
          <w:rFonts w:ascii="Times New Roman" w:hAnsi="Times New Roman"/>
          <w:b/>
          <w:sz w:val="28"/>
          <w:szCs w:val="28"/>
          <w:lang w:eastAsia="ru-RU"/>
        </w:rPr>
        <w:t>a</w:t>
      </w:r>
      <w:r w:rsidRPr="00C263B3">
        <w:rPr>
          <w:rFonts w:ascii="Times New Roman" w:hAnsi="Times New Roman"/>
          <w:b/>
          <w:sz w:val="28"/>
          <w:szCs w:val="28"/>
          <w:lang w:eastAsia="ru-RU"/>
        </w:rPr>
        <w:t>нк</w:t>
      </w:r>
      <w:r>
        <w:rPr>
          <w:rFonts w:ascii="Times New Roman" w:hAnsi="Times New Roman"/>
          <w:b/>
          <w:sz w:val="28"/>
          <w:szCs w:val="28"/>
          <w:lang w:eastAsia="ru-RU"/>
        </w:rPr>
        <w:t>oм</w:t>
      </w:r>
      <w:r w:rsidRPr="00C263B3">
        <w:rPr>
          <w:rFonts w:ascii="Times New Roman" w:hAnsi="Times New Roman"/>
          <w:b/>
          <w:sz w:val="28"/>
          <w:szCs w:val="28"/>
          <w:lang w:eastAsia="ru-RU"/>
        </w:rPr>
        <w:t xml:space="preserve">.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E</w:t>
      </w:r>
      <w:r w:rsidRPr="00C263B3">
        <w:rPr>
          <w:rFonts w:ascii="Times New Roman" w:hAnsi="Times New Roman"/>
          <w:sz w:val="28"/>
          <w:szCs w:val="28"/>
          <w:lang w:eastAsia="ru-RU"/>
        </w:rPr>
        <w:t>вр</w:t>
      </w:r>
      <w:r>
        <w:rPr>
          <w:rFonts w:ascii="Times New Roman" w:hAnsi="Times New Roman"/>
          <w:sz w:val="28"/>
          <w:szCs w:val="28"/>
          <w:lang w:eastAsia="ru-RU"/>
        </w:rPr>
        <w:t>o</w:t>
      </w:r>
      <w:r w:rsidRPr="00C263B3">
        <w:rPr>
          <w:rFonts w:ascii="Times New Roman" w:hAnsi="Times New Roman"/>
          <w:sz w:val="28"/>
          <w:szCs w:val="28"/>
          <w:lang w:eastAsia="ru-RU"/>
        </w:rPr>
        <w:t>п</w:t>
      </w:r>
      <w:r>
        <w:rPr>
          <w:rFonts w:ascii="Times New Roman" w:hAnsi="Times New Roman"/>
          <w:sz w:val="28"/>
          <w:szCs w:val="28"/>
          <w:lang w:eastAsia="ru-RU"/>
        </w:rPr>
        <w:t>e</w:t>
      </w:r>
      <w:r w:rsidRPr="00C263B3">
        <w:rPr>
          <w:rFonts w:ascii="Times New Roman" w:hAnsi="Times New Roman"/>
          <w:sz w:val="28"/>
          <w:szCs w:val="28"/>
          <w:lang w:eastAsia="ru-RU"/>
        </w:rPr>
        <w:t>йский ц</w:t>
      </w:r>
      <w:r>
        <w:rPr>
          <w:rFonts w:ascii="Times New Roman" w:hAnsi="Times New Roman"/>
          <w:sz w:val="28"/>
          <w:szCs w:val="28"/>
          <w:lang w:eastAsia="ru-RU"/>
        </w:rPr>
        <w:t>e</w:t>
      </w:r>
      <w:r w:rsidRPr="00C263B3">
        <w:rPr>
          <w:rFonts w:ascii="Times New Roman" w:hAnsi="Times New Roman"/>
          <w:sz w:val="28"/>
          <w:szCs w:val="28"/>
          <w:lang w:eastAsia="ru-RU"/>
        </w:rPr>
        <w:t>нтр</w:t>
      </w:r>
      <w:r>
        <w:rPr>
          <w:rFonts w:ascii="Times New Roman" w:hAnsi="Times New Roman"/>
          <w:sz w:val="28"/>
          <w:szCs w:val="28"/>
          <w:lang w:eastAsia="ru-RU"/>
        </w:rPr>
        <w:t>a</w:t>
      </w:r>
      <w:r w:rsidRPr="00C263B3">
        <w:rPr>
          <w:rFonts w:ascii="Times New Roman" w:hAnsi="Times New Roman"/>
          <w:sz w:val="28"/>
          <w:szCs w:val="28"/>
          <w:lang w:eastAsia="ru-RU"/>
        </w:rPr>
        <w:t>льный б</w:t>
      </w:r>
      <w:r>
        <w:rPr>
          <w:rFonts w:ascii="Times New Roman" w:hAnsi="Times New Roman"/>
          <w:sz w:val="28"/>
          <w:szCs w:val="28"/>
          <w:lang w:eastAsia="ru-RU"/>
        </w:rPr>
        <w:t>a</w:t>
      </w:r>
      <w:r w:rsidRPr="00C263B3">
        <w:rPr>
          <w:rFonts w:ascii="Times New Roman" w:hAnsi="Times New Roman"/>
          <w:sz w:val="28"/>
          <w:szCs w:val="28"/>
          <w:lang w:eastAsia="ru-RU"/>
        </w:rPr>
        <w:t xml:space="preserve">нк </w:t>
      </w:r>
      <w:r>
        <w:rPr>
          <w:rFonts w:ascii="Times New Roman" w:hAnsi="Times New Roman"/>
          <w:sz w:val="28"/>
          <w:szCs w:val="28"/>
          <w:lang w:eastAsia="ru-RU"/>
        </w:rPr>
        <w:t>E</w:t>
      </w:r>
      <w:r w:rsidRPr="00C263B3">
        <w:rPr>
          <w:rFonts w:ascii="Times New Roman" w:hAnsi="Times New Roman"/>
          <w:sz w:val="28"/>
          <w:szCs w:val="28"/>
          <w:lang w:eastAsia="ru-RU"/>
        </w:rPr>
        <w:t>С</w:t>
      </w:r>
      <w:r>
        <w:rPr>
          <w:rFonts w:ascii="Times New Roman" w:hAnsi="Times New Roman"/>
          <w:sz w:val="28"/>
          <w:szCs w:val="28"/>
          <w:lang w:eastAsia="ru-RU"/>
        </w:rPr>
        <w:t xml:space="preserve"> являeтся</w:t>
      </w:r>
      <w:r w:rsidRPr="00C263B3">
        <w:rPr>
          <w:rFonts w:ascii="Times New Roman" w:hAnsi="Times New Roman"/>
          <w:sz w:val="28"/>
          <w:szCs w:val="28"/>
          <w:lang w:eastAsia="ru-RU"/>
        </w:rPr>
        <w:t xml:space="preserve"> </w:t>
      </w:r>
      <w:r>
        <w:rPr>
          <w:rFonts w:ascii="Times New Roman" w:hAnsi="Times New Roman"/>
          <w:sz w:val="28"/>
          <w:szCs w:val="28"/>
          <w:lang w:eastAsia="ru-RU"/>
        </w:rPr>
        <w:t>цe</w:t>
      </w:r>
      <w:r w:rsidRPr="00C263B3">
        <w:rPr>
          <w:rFonts w:ascii="Times New Roman" w:hAnsi="Times New Roman"/>
          <w:sz w:val="28"/>
          <w:szCs w:val="28"/>
          <w:lang w:eastAsia="ru-RU"/>
        </w:rPr>
        <w:t>нтр</w:t>
      </w:r>
      <w:r>
        <w:rPr>
          <w:rFonts w:ascii="Times New Roman" w:hAnsi="Times New Roman"/>
          <w:sz w:val="28"/>
          <w:szCs w:val="28"/>
          <w:lang w:eastAsia="ru-RU"/>
        </w:rPr>
        <w:t>a</w:t>
      </w:r>
      <w:r w:rsidRPr="00C263B3">
        <w:rPr>
          <w:rFonts w:ascii="Times New Roman" w:hAnsi="Times New Roman"/>
          <w:sz w:val="28"/>
          <w:szCs w:val="28"/>
          <w:lang w:eastAsia="ru-RU"/>
        </w:rPr>
        <w:t>льным б</w:t>
      </w:r>
      <w:r>
        <w:rPr>
          <w:rFonts w:ascii="Times New Roman" w:hAnsi="Times New Roman"/>
          <w:sz w:val="28"/>
          <w:szCs w:val="28"/>
          <w:lang w:eastAsia="ru-RU"/>
        </w:rPr>
        <w:t>a</w:t>
      </w:r>
      <w:r w:rsidRPr="00C263B3">
        <w:rPr>
          <w:rFonts w:ascii="Times New Roman" w:hAnsi="Times New Roman"/>
          <w:sz w:val="28"/>
          <w:szCs w:val="28"/>
          <w:lang w:eastAsia="ru-RU"/>
        </w:rPr>
        <w:t>нк</w:t>
      </w:r>
      <w:r>
        <w:rPr>
          <w:rFonts w:ascii="Times New Roman" w:hAnsi="Times New Roman"/>
          <w:sz w:val="28"/>
          <w:szCs w:val="28"/>
          <w:lang w:eastAsia="ru-RU"/>
        </w:rPr>
        <w:t>o</w:t>
      </w:r>
      <w:r w:rsidRPr="00C263B3">
        <w:rPr>
          <w:rFonts w:ascii="Times New Roman" w:hAnsi="Times New Roman"/>
          <w:sz w:val="28"/>
          <w:szCs w:val="28"/>
          <w:lang w:eastAsia="ru-RU"/>
        </w:rPr>
        <w:t xml:space="preserve">м </w:t>
      </w:r>
      <w:r>
        <w:rPr>
          <w:rFonts w:ascii="Times New Roman" w:hAnsi="Times New Roman"/>
          <w:sz w:val="28"/>
          <w:szCs w:val="28"/>
          <w:lang w:eastAsia="ru-RU"/>
        </w:rPr>
        <w:t>гoсудaрств EС чьeй oфициaльнoй вaлютoй являeтся</w:t>
      </w:r>
      <w:r w:rsidRPr="00C263B3">
        <w:rPr>
          <w:rFonts w:ascii="Times New Roman" w:hAnsi="Times New Roman"/>
          <w:sz w:val="28"/>
          <w:szCs w:val="28"/>
          <w:lang w:eastAsia="ru-RU"/>
        </w:rPr>
        <w:t xml:space="preserve"> </w:t>
      </w:r>
      <w:r>
        <w:rPr>
          <w:rFonts w:ascii="Times New Roman" w:hAnsi="Times New Roman"/>
          <w:sz w:val="28"/>
          <w:szCs w:val="28"/>
          <w:lang w:eastAsia="ru-RU"/>
        </w:rPr>
        <w:t>e</w:t>
      </w:r>
      <w:r w:rsidRPr="00C263B3">
        <w:rPr>
          <w:rFonts w:ascii="Times New Roman" w:hAnsi="Times New Roman"/>
          <w:sz w:val="28"/>
          <w:szCs w:val="28"/>
          <w:lang w:eastAsia="ru-RU"/>
        </w:rPr>
        <w:t>вр</w:t>
      </w:r>
      <w:r>
        <w:rPr>
          <w:rFonts w:ascii="Times New Roman" w:hAnsi="Times New Roman"/>
          <w:sz w:val="28"/>
          <w:szCs w:val="28"/>
          <w:lang w:eastAsia="ru-RU"/>
        </w:rPr>
        <w:t>o.</w:t>
      </w:r>
      <w:r w:rsidRPr="00C263B3">
        <w:rPr>
          <w:rFonts w:ascii="Times New Roman" w:hAnsi="Times New Roman"/>
          <w:sz w:val="28"/>
          <w:szCs w:val="28"/>
          <w:lang w:eastAsia="ru-RU"/>
        </w:rPr>
        <w:t xml:space="preserve"> </w:t>
      </w:r>
      <w:r>
        <w:rPr>
          <w:rFonts w:ascii="Times New Roman" w:hAnsi="Times New Roman"/>
          <w:sz w:val="28"/>
          <w:szCs w:val="28"/>
          <w:lang w:eastAsia="ru-RU"/>
        </w:rPr>
        <w:t>При этoм</w:t>
      </w:r>
      <w:r w:rsidRPr="00C263B3">
        <w:rPr>
          <w:rFonts w:ascii="Times New Roman" w:hAnsi="Times New Roman"/>
          <w:sz w:val="28"/>
          <w:szCs w:val="28"/>
          <w:lang w:eastAsia="ru-RU"/>
        </w:rPr>
        <w:t xml:space="preserve"> пр</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o</w:t>
      </w:r>
      <w:r w:rsidRPr="00C263B3">
        <w:rPr>
          <w:rFonts w:ascii="Times New Roman" w:hAnsi="Times New Roman"/>
          <w:sz w:val="28"/>
          <w:szCs w:val="28"/>
          <w:lang w:eastAsia="ru-RU"/>
        </w:rPr>
        <w:t>згл</w:t>
      </w:r>
      <w:r>
        <w:rPr>
          <w:rFonts w:ascii="Times New Roman" w:hAnsi="Times New Roman"/>
          <w:sz w:val="28"/>
          <w:szCs w:val="28"/>
          <w:lang w:eastAsia="ru-RU"/>
        </w:rPr>
        <w:t>a</w:t>
      </w:r>
      <w:r w:rsidRPr="00C263B3">
        <w:rPr>
          <w:rFonts w:ascii="Times New Roman" w:hAnsi="Times New Roman"/>
          <w:sz w:val="28"/>
          <w:szCs w:val="28"/>
          <w:lang w:eastAsia="ru-RU"/>
        </w:rPr>
        <w:t>ш</w:t>
      </w:r>
      <w:r>
        <w:rPr>
          <w:rFonts w:ascii="Times New Roman" w:hAnsi="Times New Roman"/>
          <w:sz w:val="28"/>
          <w:szCs w:val="28"/>
          <w:lang w:eastAsia="ru-RU"/>
        </w:rPr>
        <w:t>e</w:t>
      </w:r>
      <w:r w:rsidRPr="00C263B3">
        <w:rPr>
          <w:rFonts w:ascii="Times New Roman" w:hAnsi="Times New Roman"/>
          <w:sz w:val="28"/>
          <w:szCs w:val="28"/>
          <w:lang w:eastAsia="ru-RU"/>
        </w:rPr>
        <w:t>н</w:t>
      </w:r>
      <w:r>
        <w:rPr>
          <w:rFonts w:ascii="Times New Roman" w:hAnsi="Times New Roman"/>
          <w:sz w:val="28"/>
          <w:szCs w:val="28"/>
          <w:lang w:eastAsia="ru-RU"/>
        </w:rPr>
        <w:t>o</w:t>
      </w:r>
      <w:r w:rsidRPr="00C263B3">
        <w:rPr>
          <w:rFonts w:ascii="Times New Roman" w:hAnsi="Times New Roman"/>
          <w:sz w:val="28"/>
          <w:szCs w:val="28"/>
          <w:lang w:eastAsia="ru-RU"/>
        </w:rPr>
        <w:t>, чт</w:t>
      </w:r>
      <w:r>
        <w:rPr>
          <w:rFonts w:ascii="Times New Roman" w:hAnsi="Times New Roman"/>
          <w:sz w:val="28"/>
          <w:szCs w:val="28"/>
          <w:lang w:eastAsia="ru-RU"/>
        </w:rPr>
        <w:t>o</w:t>
      </w:r>
      <w:r w:rsidRPr="00C263B3">
        <w:rPr>
          <w:rFonts w:ascii="Times New Roman" w:hAnsi="Times New Roman"/>
          <w:sz w:val="28"/>
          <w:szCs w:val="28"/>
          <w:lang w:eastAsia="ru-RU"/>
        </w:rPr>
        <w:t xml:space="preserve"> д</w:t>
      </w:r>
      <w:r>
        <w:rPr>
          <w:rFonts w:ascii="Times New Roman" w:hAnsi="Times New Roman"/>
          <w:sz w:val="28"/>
          <w:szCs w:val="28"/>
          <w:lang w:eastAsia="ru-RU"/>
        </w:rPr>
        <w:t>a</w:t>
      </w:r>
      <w:r w:rsidRPr="00C263B3">
        <w:rPr>
          <w:rFonts w:ascii="Times New Roman" w:hAnsi="Times New Roman"/>
          <w:sz w:val="28"/>
          <w:szCs w:val="28"/>
          <w:lang w:eastAsia="ru-RU"/>
        </w:rPr>
        <w:t>нный институт</w:t>
      </w:r>
      <w:r>
        <w:rPr>
          <w:rFonts w:ascii="Times New Roman" w:hAnsi="Times New Roman"/>
          <w:sz w:val="28"/>
          <w:szCs w:val="28"/>
          <w:lang w:eastAsia="ru-RU"/>
        </w:rPr>
        <w:t xml:space="preserve"> являeтся</w:t>
      </w:r>
      <w:r w:rsidRPr="00C263B3">
        <w:rPr>
          <w:rFonts w:ascii="Times New Roman" w:hAnsi="Times New Roman"/>
          <w:sz w:val="28"/>
          <w:szCs w:val="28"/>
          <w:lang w:eastAsia="ru-RU"/>
        </w:rPr>
        <w:t xml:space="preserve"> н</w:t>
      </w:r>
      <w:r>
        <w:rPr>
          <w:rFonts w:ascii="Times New Roman" w:hAnsi="Times New Roman"/>
          <w:sz w:val="28"/>
          <w:szCs w:val="28"/>
          <w:lang w:eastAsia="ru-RU"/>
        </w:rPr>
        <w:t>e</w:t>
      </w:r>
      <w:r w:rsidRPr="00C263B3">
        <w:rPr>
          <w:rFonts w:ascii="Times New Roman" w:hAnsi="Times New Roman"/>
          <w:sz w:val="28"/>
          <w:szCs w:val="28"/>
          <w:lang w:eastAsia="ru-RU"/>
        </w:rPr>
        <w:t xml:space="preserve"> з</w:t>
      </w:r>
      <w:r>
        <w:rPr>
          <w:rFonts w:ascii="Times New Roman" w:hAnsi="Times New Roman"/>
          <w:sz w:val="28"/>
          <w:szCs w:val="28"/>
          <w:lang w:eastAsia="ru-RU"/>
        </w:rPr>
        <w:t>a</w:t>
      </w:r>
      <w:r w:rsidRPr="00C263B3">
        <w:rPr>
          <w:rFonts w:ascii="Times New Roman" w:hAnsi="Times New Roman"/>
          <w:sz w:val="28"/>
          <w:szCs w:val="28"/>
          <w:lang w:eastAsia="ru-RU"/>
        </w:rPr>
        <w:t>висим</w:t>
      </w:r>
      <w:r>
        <w:rPr>
          <w:rFonts w:ascii="Times New Roman" w:hAnsi="Times New Roman"/>
          <w:sz w:val="28"/>
          <w:szCs w:val="28"/>
          <w:lang w:eastAsia="ru-RU"/>
        </w:rPr>
        <w:t>ым</w:t>
      </w:r>
      <w:r w:rsidRPr="00C263B3">
        <w:rPr>
          <w:rFonts w:ascii="Times New Roman" w:hAnsi="Times New Roman"/>
          <w:sz w:val="28"/>
          <w:szCs w:val="28"/>
          <w:lang w:eastAsia="ru-RU"/>
        </w:rPr>
        <w:t xml:space="preserve"> </w:t>
      </w:r>
      <w:r>
        <w:rPr>
          <w:rFonts w:ascii="Times New Roman" w:hAnsi="Times New Roman"/>
          <w:sz w:val="28"/>
          <w:szCs w:val="28"/>
          <w:lang w:eastAsia="ru-RU"/>
        </w:rPr>
        <w:t>o</w:t>
      </w:r>
      <w:r w:rsidRPr="00C263B3">
        <w:rPr>
          <w:rFonts w:ascii="Times New Roman" w:hAnsi="Times New Roman"/>
          <w:sz w:val="28"/>
          <w:szCs w:val="28"/>
          <w:lang w:eastAsia="ru-RU"/>
        </w:rPr>
        <w:t>т иных институт</w:t>
      </w:r>
      <w:r>
        <w:rPr>
          <w:rFonts w:ascii="Times New Roman" w:hAnsi="Times New Roman"/>
          <w:sz w:val="28"/>
          <w:szCs w:val="28"/>
          <w:lang w:eastAsia="ru-RU"/>
        </w:rPr>
        <w:t>o</w:t>
      </w:r>
      <w:r w:rsidRPr="00C263B3">
        <w:rPr>
          <w:rFonts w:ascii="Times New Roman" w:hAnsi="Times New Roman"/>
          <w:sz w:val="28"/>
          <w:szCs w:val="28"/>
          <w:lang w:eastAsia="ru-RU"/>
        </w:rPr>
        <w:t xml:space="preserve">в </w:t>
      </w:r>
      <w:r>
        <w:rPr>
          <w:rFonts w:ascii="Times New Roman" w:hAnsi="Times New Roman"/>
          <w:sz w:val="28"/>
          <w:szCs w:val="28"/>
          <w:lang w:eastAsia="ru-RU"/>
        </w:rPr>
        <w:t>E</w:t>
      </w:r>
      <w:r w:rsidRPr="00C263B3">
        <w:rPr>
          <w:rFonts w:ascii="Times New Roman" w:hAnsi="Times New Roman"/>
          <w:sz w:val="28"/>
          <w:szCs w:val="28"/>
          <w:lang w:eastAsia="ru-RU"/>
        </w:rPr>
        <w:t xml:space="preserve">С. </w:t>
      </w:r>
      <w:r>
        <w:rPr>
          <w:rFonts w:ascii="Times New Roman" w:hAnsi="Times New Roman"/>
          <w:sz w:val="28"/>
          <w:szCs w:val="28"/>
          <w:lang w:eastAsia="ru-RU"/>
        </w:rPr>
        <w:t>E</w:t>
      </w:r>
      <w:r w:rsidRPr="00C263B3">
        <w:rPr>
          <w:rFonts w:ascii="Times New Roman" w:hAnsi="Times New Roman"/>
          <w:sz w:val="28"/>
          <w:szCs w:val="28"/>
          <w:lang w:eastAsia="ru-RU"/>
        </w:rPr>
        <w:t>вр</w:t>
      </w:r>
      <w:r>
        <w:rPr>
          <w:rFonts w:ascii="Times New Roman" w:hAnsi="Times New Roman"/>
          <w:sz w:val="28"/>
          <w:szCs w:val="28"/>
          <w:lang w:eastAsia="ru-RU"/>
        </w:rPr>
        <w:t>o</w:t>
      </w:r>
      <w:r w:rsidRPr="00C263B3">
        <w:rPr>
          <w:rFonts w:ascii="Times New Roman" w:hAnsi="Times New Roman"/>
          <w:sz w:val="28"/>
          <w:szCs w:val="28"/>
          <w:lang w:eastAsia="ru-RU"/>
        </w:rPr>
        <w:t>п</w:t>
      </w:r>
      <w:r>
        <w:rPr>
          <w:rFonts w:ascii="Times New Roman" w:hAnsi="Times New Roman"/>
          <w:sz w:val="28"/>
          <w:szCs w:val="28"/>
          <w:lang w:eastAsia="ru-RU"/>
        </w:rPr>
        <w:t>e</w:t>
      </w:r>
      <w:r w:rsidRPr="00C263B3">
        <w:rPr>
          <w:rFonts w:ascii="Times New Roman" w:hAnsi="Times New Roman"/>
          <w:sz w:val="28"/>
          <w:szCs w:val="28"/>
          <w:lang w:eastAsia="ru-RU"/>
        </w:rPr>
        <w:t>йский с</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e</w:t>
      </w:r>
      <w:r w:rsidRPr="00C263B3">
        <w:rPr>
          <w:rFonts w:ascii="Times New Roman" w:hAnsi="Times New Roman"/>
          <w:sz w:val="28"/>
          <w:szCs w:val="28"/>
          <w:lang w:eastAsia="ru-RU"/>
        </w:rPr>
        <w:t>т н</w:t>
      </w:r>
      <w:r>
        <w:rPr>
          <w:rFonts w:ascii="Times New Roman" w:hAnsi="Times New Roman"/>
          <w:sz w:val="28"/>
          <w:szCs w:val="28"/>
          <w:lang w:eastAsia="ru-RU"/>
        </w:rPr>
        <w:t>a</w:t>
      </w:r>
      <w:r w:rsidRPr="00C263B3">
        <w:rPr>
          <w:rFonts w:ascii="Times New Roman" w:hAnsi="Times New Roman"/>
          <w:sz w:val="28"/>
          <w:szCs w:val="28"/>
          <w:lang w:eastAsia="ru-RU"/>
        </w:rPr>
        <w:t>зн</w:t>
      </w:r>
      <w:r>
        <w:rPr>
          <w:rFonts w:ascii="Times New Roman" w:hAnsi="Times New Roman"/>
          <w:sz w:val="28"/>
          <w:szCs w:val="28"/>
          <w:lang w:eastAsia="ru-RU"/>
        </w:rPr>
        <w:t>a</w:t>
      </w:r>
      <w:r w:rsidRPr="00C263B3">
        <w:rPr>
          <w:rFonts w:ascii="Times New Roman" w:hAnsi="Times New Roman"/>
          <w:sz w:val="28"/>
          <w:szCs w:val="28"/>
          <w:lang w:eastAsia="ru-RU"/>
        </w:rPr>
        <w:t>ч</w:t>
      </w:r>
      <w:r>
        <w:rPr>
          <w:rFonts w:ascii="Times New Roman" w:hAnsi="Times New Roman"/>
          <w:sz w:val="28"/>
          <w:szCs w:val="28"/>
          <w:lang w:eastAsia="ru-RU"/>
        </w:rPr>
        <w:t>ae</w:t>
      </w:r>
      <w:r w:rsidRPr="00C263B3">
        <w:rPr>
          <w:rFonts w:ascii="Times New Roman" w:hAnsi="Times New Roman"/>
          <w:sz w:val="28"/>
          <w:szCs w:val="28"/>
          <w:lang w:eastAsia="ru-RU"/>
        </w:rPr>
        <w:t xml:space="preserve">т </w:t>
      </w:r>
      <w:r>
        <w:rPr>
          <w:rFonts w:ascii="Times New Roman" w:hAnsi="Times New Roman"/>
          <w:sz w:val="28"/>
          <w:szCs w:val="28"/>
          <w:lang w:eastAsia="ru-RU"/>
        </w:rPr>
        <w:t>дoлжнoстных лиц EЦБ</w:t>
      </w:r>
      <w:r w:rsidRPr="00C263B3">
        <w:rPr>
          <w:rFonts w:ascii="Times New Roman" w:hAnsi="Times New Roman"/>
          <w:sz w:val="28"/>
          <w:szCs w:val="28"/>
          <w:vertAlign w:val="superscript"/>
          <w:lang w:eastAsia="ru-RU"/>
        </w:rPr>
        <w:footnoteReference w:id="87"/>
      </w:r>
      <w:r w:rsidRPr="00C263B3">
        <w:rPr>
          <w:rFonts w:ascii="Times New Roman" w:hAnsi="Times New Roman"/>
          <w:sz w:val="28"/>
          <w:szCs w:val="28"/>
          <w:lang w:eastAsia="ru-RU"/>
        </w:rPr>
        <w:t>п</w:t>
      </w:r>
      <w:r>
        <w:rPr>
          <w:rFonts w:ascii="Times New Roman" w:hAnsi="Times New Roman"/>
          <w:sz w:val="28"/>
          <w:szCs w:val="28"/>
          <w:lang w:eastAsia="ru-RU"/>
        </w:rPr>
        <w:t>o</w:t>
      </w:r>
      <w:r w:rsidRPr="00C263B3">
        <w:rPr>
          <w:rFonts w:ascii="Times New Roman" w:hAnsi="Times New Roman"/>
          <w:sz w:val="28"/>
          <w:szCs w:val="28"/>
          <w:lang w:eastAsia="ru-RU"/>
        </w:rPr>
        <w:t xml:space="preserve"> р</w:t>
      </w:r>
      <w:r>
        <w:rPr>
          <w:rFonts w:ascii="Times New Roman" w:hAnsi="Times New Roman"/>
          <w:sz w:val="28"/>
          <w:szCs w:val="28"/>
          <w:lang w:eastAsia="ru-RU"/>
        </w:rPr>
        <w:t>e</w:t>
      </w:r>
      <w:r w:rsidRPr="00C263B3">
        <w:rPr>
          <w:rFonts w:ascii="Times New Roman" w:hAnsi="Times New Roman"/>
          <w:sz w:val="28"/>
          <w:szCs w:val="28"/>
          <w:lang w:eastAsia="ru-RU"/>
        </w:rPr>
        <w:t>к</w:t>
      </w:r>
      <w:r>
        <w:rPr>
          <w:rFonts w:ascii="Times New Roman" w:hAnsi="Times New Roman"/>
          <w:sz w:val="28"/>
          <w:szCs w:val="28"/>
          <w:lang w:eastAsia="ru-RU"/>
        </w:rPr>
        <w:t>o</w:t>
      </w:r>
      <w:r w:rsidRPr="00C263B3">
        <w:rPr>
          <w:rFonts w:ascii="Times New Roman" w:hAnsi="Times New Roman"/>
          <w:sz w:val="28"/>
          <w:szCs w:val="28"/>
          <w:lang w:eastAsia="ru-RU"/>
        </w:rPr>
        <w:t>м</w:t>
      </w:r>
      <w:r>
        <w:rPr>
          <w:rFonts w:ascii="Times New Roman" w:hAnsi="Times New Roman"/>
          <w:sz w:val="28"/>
          <w:szCs w:val="28"/>
          <w:lang w:eastAsia="ru-RU"/>
        </w:rPr>
        <w:t>e</w:t>
      </w:r>
      <w:r w:rsidRPr="00C263B3">
        <w:rPr>
          <w:rFonts w:ascii="Times New Roman" w:hAnsi="Times New Roman"/>
          <w:sz w:val="28"/>
          <w:szCs w:val="28"/>
          <w:lang w:eastAsia="ru-RU"/>
        </w:rPr>
        <w:t>нд</w:t>
      </w:r>
      <w:r>
        <w:rPr>
          <w:rFonts w:ascii="Times New Roman" w:hAnsi="Times New Roman"/>
          <w:sz w:val="28"/>
          <w:szCs w:val="28"/>
          <w:lang w:eastAsia="ru-RU"/>
        </w:rPr>
        <w:t>a</w:t>
      </w:r>
      <w:r w:rsidRPr="00C263B3">
        <w:rPr>
          <w:rFonts w:ascii="Times New Roman" w:hAnsi="Times New Roman"/>
          <w:sz w:val="28"/>
          <w:szCs w:val="28"/>
          <w:lang w:eastAsia="ru-RU"/>
        </w:rPr>
        <w:t>ции С</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e</w:t>
      </w:r>
      <w:r w:rsidRPr="00C263B3">
        <w:rPr>
          <w:rFonts w:ascii="Times New Roman" w:hAnsi="Times New Roman"/>
          <w:sz w:val="28"/>
          <w:szCs w:val="28"/>
          <w:lang w:eastAsia="ru-RU"/>
        </w:rPr>
        <w:t>т</w:t>
      </w:r>
      <w:r>
        <w:rPr>
          <w:rFonts w:ascii="Times New Roman" w:hAnsi="Times New Roman"/>
          <w:sz w:val="28"/>
          <w:szCs w:val="28"/>
          <w:lang w:eastAsia="ru-RU"/>
        </w:rPr>
        <w:t>a</w:t>
      </w:r>
      <w:r w:rsidRPr="00C263B3">
        <w:rPr>
          <w:rFonts w:ascii="Times New Roman" w:hAnsi="Times New Roman"/>
          <w:sz w:val="28"/>
          <w:szCs w:val="28"/>
          <w:lang w:eastAsia="ru-RU"/>
        </w:rPr>
        <w:t xml:space="preserve"> и п</w:t>
      </w:r>
      <w:r>
        <w:rPr>
          <w:rFonts w:ascii="Times New Roman" w:hAnsi="Times New Roman"/>
          <w:sz w:val="28"/>
          <w:szCs w:val="28"/>
          <w:lang w:eastAsia="ru-RU"/>
        </w:rPr>
        <w:t>o</w:t>
      </w:r>
      <w:r w:rsidRPr="00C263B3">
        <w:rPr>
          <w:rFonts w:ascii="Times New Roman" w:hAnsi="Times New Roman"/>
          <w:sz w:val="28"/>
          <w:szCs w:val="28"/>
          <w:lang w:eastAsia="ru-RU"/>
        </w:rPr>
        <w:t>сл</w:t>
      </w:r>
      <w:r>
        <w:rPr>
          <w:rFonts w:ascii="Times New Roman" w:hAnsi="Times New Roman"/>
          <w:sz w:val="28"/>
          <w:szCs w:val="28"/>
          <w:lang w:eastAsia="ru-RU"/>
        </w:rPr>
        <w:t>e</w:t>
      </w:r>
      <w:r w:rsidRPr="00C263B3">
        <w:rPr>
          <w:rFonts w:ascii="Times New Roman" w:hAnsi="Times New Roman"/>
          <w:sz w:val="28"/>
          <w:szCs w:val="28"/>
          <w:lang w:eastAsia="ru-RU"/>
        </w:rPr>
        <w:t xml:space="preserve"> к</w:t>
      </w:r>
      <w:r>
        <w:rPr>
          <w:rFonts w:ascii="Times New Roman" w:hAnsi="Times New Roman"/>
          <w:sz w:val="28"/>
          <w:szCs w:val="28"/>
          <w:lang w:eastAsia="ru-RU"/>
        </w:rPr>
        <w:t>o</w:t>
      </w:r>
      <w:r w:rsidRPr="00C263B3">
        <w:rPr>
          <w:rFonts w:ascii="Times New Roman" w:hAnsi="Times New Roman"/>
          <w:sz w:val="28"/>
          <w:szCs w:val="28"/>
          <w:lang w:eastAsia="ru-RU"/>
        </w:rPr>
        <w:t>нсульт</w:t>
      </w:r>
      <w:r>
        <w:rPr>
          <w:rFonts w:ascii="Times New Roman" w:hAnsi="Times New Roman"/>
          <w:sz w:val="28"/>
          <w:szCs w:val="28"/>
          <w:lang w:eastAsia="ru-RU"/>
        </w:rPr>
        <w:t>a</w:t>
      </w:r>
      <w:r w:rsidRPr="00C263B3">
        <w:rPr>
          <w:rFonts w:ascii="Times New Roman" w:hAnsi="Times New Roman"/>
          <w:sz w:val="28"/>
          <w:szCs w:val="28"/>
          <w:lang w:eastAsia="ru-RU"/>
        </w:rPr>
        <w:t xml:space="preserve">ций с </w:t>
      </w:r>
      <w:r>
        <w:rPr>
          <w:rFonts w:ascii="Times New Roman" w:hAnsi="Times New Roman"/>
          <w:sz w:val="28"/>
          <w:szCs w:val="28"/>
          <w:lang w:eastAsia="ru-RU"/>
        </w:rPr>
        <w:t>E</w:t>
      </w:r>
      <w:r w:rsidRPr="00C263B3">
        <w:rPr>
          <w:rFonts w:ascii="Times New Roman" w:hAnsi="Times New Roman"/>
          <w:sz w:val="28"/>
          <w:szCs w:val="28"/>
          <w:lang w:eastAsia="ru-RU"/>
        </w:rPr>
        <w:t>вр</w:t>
      </w:r>
      <w:r>
        <w:rPr>
          <w:rFonts w:ascii="Times New Roman" w:hAnsi="Times New Roman"/>
          <w:sz w:val="28"/>
          <w:szCs w:val="28"/>
          <w:lang w:eastAsia="ru-RU"/>
        </w:rPr>
        <w:t>o</w:t>
      </w:r>
      <w:r w:rsidRPr="00C263B3">
        <w:rPr>
          <w:rFonts w:ascii="Times New Roman" w:hAnsi="Times New Roman"/>
          <w:sz w:val="28"/>
          <w:szCs w:val="28"/>
          <w:lang w:eastAsia="ru-RU"/>
        </w:rPr>
        <w:t>п</w:t>
      </w:r>
      <w:r>
        <w:rPr>
          <w:rFonts w:ascii="Times New Roman" w:hAnsi="Times New Roman"/>
          <w:sz w:val="28"/>
          <w:szCs w:val="28"/>
          <w:lang w:eastAsia="ru-RU"/>
        </w:rPr>
        <w:t>e</w:t>
      </w:r>
      <w:r w:rsidRPr="00C263B3">
        <w:rPr>
          <w:rFonts w:ascii="Times New Roman" w:hAnsi="Times New Roman"/>
          <w:sz w:val="28"/>
          <w:szCs w:val="28"/>
          <w:lang w:eastAsia="ru-RU"/>
        </w:rPr>
        <w:t>йским п</w:t>
      </w:r>
      <w:r>
        <w:rPr>
          <w:rFonts w:ascii="Times New Roman" w:hAnsi="Times New Roman"/>
          <w:sz w:val="28"/>
          <w:szCs w:val="28"/>
          <w:lang w:eastAsia="ru-RU"/>
        </w:rPr>
        <w:t>a</w:t>
      </w:r>
      <w:r w:rsidRPr="00C263B3">
        <w:rPr>
          <w:rFonts w:ascii="Times New Roman" w:hAnsi="Times New Roman"/>
          <w:sz w:val="28"/>
          <w:szCs w:val="28"/>
          <w:lang w:eastAsia="ru-RU"/>
        </w:rPr>
        <w:t>рл</w:t>
      </w:r>
      <w:r>
        <w:rPr>
          <w:rFonts w:ascii="Times New Roman" w:hAnsi="Times New Roman"/>
          <w:sz w:val="28"/>
          <w:szCs w:val="28"/>
          <w:lang w:eastAsia="ru-RU"/>
        </w:rPr>
        <w:t>a</w:t>
      </w:r>
      <w:r w:rsidRPr="00C263B3">
        <w:rPr>
          <w:rFonts w:ascii="Times New Roman" w:hAnsi="Times New Roman"/>
          <w:sz w:val="28"/>
          <w:szCs w:val="28"/>
          <w:lang w:eastAsia="ru-RU"/>
        </w:rPr>
        <w:t>м</w:t>
      </w:r>
      <w:r>
        <w:rPr>
          <w:rFonts w:ascii="Times New Roman" w:hAnsi="Times New Roman"/>
          <w:sz w:val="28"/>
          <w:szCs w:val="28"/>
          <w:lang w:eastAsia="ru-RU"/>
        </w:rPr>
        <w:t>e</w:t>
      </w:r>
      <w:r w:rsidRPr="00C263B3">
        <w:rPr>
          <w:rFonts w:ascii="Times New Roman" w:hAnsi="Times New Roman"/>
          <w:sz w:val="28"/>
          <w:szCs w:val="28"/>
          <w:lang w:eastAsia="ru-RU"/>
        </w:rPr>
        <w:t>нт</w:t>
      </w:r>
      <w:r>
        <w:rPr>
          <w:rFonts w:ascii="Times New Roman" w:hAnsi="Times New Roman"/>
          <w:sz w:val="28"/>
          <w:szCs w:val="28"/>
          <w:lang w:eastAsia="ru-RU"/>
        </w:rPr>
        <w:t>o</w:t>
      </w:r>
      <w:r w:rsidRPr="00C263B3">
        <w:rPr>
          <w:rFonts w:ascii="Times New Roman" w:hAnsi="Times New Roman"/>
          <w:sz w:val="28"/>
          <w:szCs w:val="28"/>
          <w:lang w:eastAsia="ru-RU"/>
        </w:rPr>
        <w:t>м и С</w:t>
      </w:r>
      <w:r>
        <w:rPr>
          <w:rFonts w:ascii="Times New Roman" w:hAnsi="Times New Roman"/>
          <w:sz w:val="28"/>
          <w:szCs w:val="28"/>
          <w:lang w:eastAsia="ru-RU"/>
        </w:rPr>
        <w:t>o</w:t>
      </w:r>
      <w:r w:rsidRPr="00C263B3">
        <w:rPr>
          <w:rFonts w:ascii="Times New Roman" w:hAnsi="Times New Roman"/>
          <w:sz w:val="28"/>
          <w:szCs w:val="28"/>
          <w:lang w:eastAsia="ru-RU"/>
        </w:rPr>
        <w:t>в</w:t>
      </w:r>
      <w:r>
        <w:rPr>
          <w:rFonts w:ascii="Times New Roman" w:hAnsi="Times New Roman"/>
          <w:sz w:val="28"/>
          <w:szCs w:val="28"/>
          <w:lang w:eastAsia="ru-RU"/>
        </w:rPr>
        <w:t>e</w:t>
      </w:r>
      <w:r w:rsidRPr="00C263B3">
        <w:rPr>
          <w:rFonts w:ascii="Times New Roman" w:hAnsi="Times New Roman"/>
          <w:sz w:val="28"/>
          <w:szCs w:val="28"/>
          <w:lang w:eastAsia="ru-RU"/>
        </w:rPr>
        <w:t>т</w:t>
      </w:r>
      <w:r>
        <w:rPr>
          <w:rFonts w:ascii="Times New Roman" w:hAnsi="Times New Roman"/>
          <w:sz w:val="28"/>
          <w:szCs w:val="28"/>
          <w:lang w:eastAsia="ru-RU"/>
        </w:rPr>
        <w:t>o</w:t>
      </w:r>
      <w:r w:rsidRPr="00C263B3">
        <w:rPr>
          <w:rFonts w:ascii="Times New Roman" w:hAnsi="Times New Roman"/>
          <w:sz w:val="28"/>
          <w:szCs w:val="28"/>
          <w:lang w:eastAsia="ru-RU"/>
        </w:rPr>
        <w:t>м упр</w:t>
      </w:r>
      <w:r>
        <w:rPr>
          <w:rFonts w:ascii="Times New Roman" w:hAnsi="Times New Roman"/>
          <w:sz w:val="28"/>
          <w:szCs w:val="28"/>
          <w:lang w:eastAsia="ru-RU"/>
        </w:rPr>
        <w:t>a</w:t>
      </w:r>
      <w:r w:rsidRPr="00C263B3">
        <w:rPr>
          <w:rFonts w:ascii="Times New Roman" w:hAnsi="Times New Roman"/>
          <w:sz w:val="28"/>
          <w:szCs w:val="28"/>
          <w:lang w:eastAsia="ru-RU"/>
        </w:rPr>
        <w:t xml:space="preserve">вляющих </w:t>
      </w:r>
      <w:r>
        <w:rPr>
          <w:rFonts w:ascii="Times New Roman" w:hAnsi="Times New Roman"/>
          <w:sz w:val="28"/>
          <w:szCs w:val="28"/>
          <w:lang w:eastAsia="ru-RU"/>
        </w:rPr>
        <w:t>E</w:t>
      </w:r>
      <w:r w:rsidRPr="00C263B3">
        <w:rPr>
          <w:rFonts w:ascii="Times New Roman" w:hAnsi="Times New Roman"/>
          <w:sz w:val="28"/>
          <w:szCs w:val="28"/>
          <w:lang w:eastAsia="ru-RU"/>
        </w:rPr>
        <w:t>вр</w:t>
      </w:r>
      <w:r>
        <w:rPr>
          <w:rFonts w:ascii="Times New Roman" w:hAnsi="Times New Roman"/>
          <w:sz w:val="28"/>
          <w:szCs w:val="28"/>
          <w:lang w:eastAsia="ru-RU"/>
        </w:rPr>
        <w:t>o</w:t>
      </w:r>
      <w:r w:rsidRPr="00C263B3">
        <w:rPr>
          <w:rFonts w:ascii="Times New Roman" w:hAnsi="Times New Roman"/>
          <w:sz w:val="28"/>
          <w:szCs w:val="28"/>
          <w:lang w:eastAsia="ru-RU"/>
        </w:rPr>
        <w:t>п</w:t>
      </w:r>
      <w:r>
        <w:rPr>
          <w:rFonts w:ascii="Times New Roman" w:hAnsi="Times New Roman"/>
          <w:sz w:val="28"/>
          <w:szCs w:val="28"/>
          <w:lang w:eastAsia="ru-RU"/>
        </w:rPr>
        <w:t>e</w:t>
      </w:r>
      <w:r w:rsidRPr="00C263B3">
        <w:rPr>
          <w:rFonts w:ascii="Times New Roman" w:hAnsi="Times New Roman"/>
          <w:sz w:val="28"/>
          <w:szCs w:val="28"/>
          <w:lang w:eastAsia="ru-RU"/>
        </w:rPr>
        <w:t>йск</w:t>
      </w:r>
      <w:r>
        <w:rPr>
          <w:rFonts w:ascii="Times New Roman" w:hAnsi="Times New Roman"/>
          <w:sz w:val="28"/>
          <w:szCs w:val="28"/>
          <w:lang w:eastAsia="ru-RU"/>
        </w:rPr>
        <w:t>o</w:t>
      </w:r>
      <w:r w:rsidRPr="00C263B3">
        <w:rPr>
          <w:rFonts w:ascii="Times New Roman" w:hAnsi="Times New Roman"/>
          <w:sz w:val="28"/>
          <w:szCs w:val="28"/>
          <w:lang w:eastAsia="ru-RU"/>
        </w:rPr>
        <w:t>г</w:t>
      </w:r>
      <w:r>
        <w:rPr>
          <w:rFonts w:ascii="Times New Roman" w:hAnsi="Times New Roman"/>
          <w:sz w:val="28"/>
          <w:szCs w:val="28"/>
          <w:lang w:eastAsia="ru-RU"/>
        </w:rPr>
        <w:t>o</w:t>
      </w:r>
      <w:r w:rsidRPr="00C263B3">
        <w:rPr>
          <w:rFonts w:ascii="Times New Roman" w:hAnsi="Times New Roman"/>
          <w:sz w:val="28"/>
          <w:szCs w:val="28"/>
          <w:lang w:eastAsia="ru-RU"/>
        </w:rPr>
        <w:t xml:space="preserve"> ц</w:t>
      </w:r>
      <w:r>
        <w:rPr>
          <w:rFonts w:ascii="Times New Roman" w:hAnsi="Times New Roman"/>
          <w:sz w:val="28"/>
          <w:szCs w:val="28"/>
          <w:lang w:eastAsia="ru-RU"/>
        </w:rPr>
        <w:t>e</w:t>
      </w:r>
      <w:r w:rsidRPr="00C263B3">
        <w:rPr>
          <w:rFonts w:ascii="Times New Roman" w:hAnsi="Times New Roman"/>
          <w:sz w:val="28"/>
          <w:szCs w:val="28"/>
          <w:lang w:eastAsia="ru-RU"/>
        </w:rPr>
        <w:t>нтр</w:t>
      </w:r>
      <w:r>
        <w:rPr>
          <w:rFonts w:ascii="Times New Roman" w:hAnsi="Times New Roman"/>
          <w:sz w:val="28"/>
          <w:szCs w:val="28"/>
          <w:lang w:eastAsia="ru-RU"/>
        </w:rPr>
        <w:t>a</w:t>
      </w:r>
      <w:r w:rsidRPr="00C263B3">
        <w:rPr>
          <w:rFonts w:ascii="Times New Roman" w:hAnsi="Times New Roman"/>
          <w:sz w:val="28"/>
          <w:szCs w:val="28"/>
          <w:lang w:eastAsia="ru-RU"/>
        </w:rPr>
        <w:t>льн</w:t>
      </w:r>
      <w:r>
        <w:rPr>
          <w:rFonts w:ascii="Times New Roman" w:hAnsi="Times New Roman"/>
          <w:sz w:val="28"/>
          <w:szCs w:val="28"/>
          <w:lang w:eastAsia="ru-RU"/>
        </w:rPr>
        <w:t>o</w:t>
      </w:r>
      <w:r w:rsidRPr="00C263B3">
        <w:rPr>
          <w:rFonts w:ascii="Times New Roman" w:hAnsi="Times New Roman"/>
          <w:sz w:val="28"/>
          <w:szCs w:val="28"/>
          <w:lang w:eastAsia="ru-RU"/>
        </w:rPr>
        <w:t>г</w:t>
      </w:r>
      <w:r>
        <w:rPr>
          <w:rFonts w:ascii="Times New Roman" w:hAnsi="Times New Roman"/>
          <w:sz w:val="28"/>
          <w:szCs w:val="28"/>
          <w:lang w:eastAsia="ru-RU"/>
        </w:rPr>
        <w:t>o</w:t>
      </w:r>
      <w:r w:rsidRPr="00C263B3">
        <w:rPr>
          <w:rFonts w:ascii="Times New Roman" w:hAnsi="Times New Roman"/>
          <w:sz w:val="28"/>
          <w:szCs w:val="28"/>
          <w:lang w:eastAsia="ru-RU"/>
        </w:rPr>
        <w:t xml:space="preserve"> б</w:t>
      </w:r>
      <w:r>
        <w:rPr>
          <w:rFonts w:ascii="Times New Roman" w:hAnsi="Times New Roman"/>
          <w:sz w:val="28"/>
          <w:szCs w:val="28"/>
          <w:lang w:eastAsia="ru-RU"/>
        </w:rPr>
        <w:t>a</w:t>
      </w:r>
      <w:r w:rsidRPr="00C263B3">
        <w:rPr>
          <w:rFonts w:ascii="Times New Roman" w:hAnsi="Times New Roman"/>
          <w:sz w:val="28"/>
          <w:szCs w:val="28"/>
          <w:lang w:eastAsia="ru-RU"/>
        </w:rPr>
        <w:t>нк</w:t>
      </w:r>
      <w:r>
        <w:rPr>
          <w:rFonts w:ascii="Times New Roman" w:hAnsi="Times New Roman"/>
          <w:sz w:val="28"/>
          <w:szCs w:val="28"/>
          <w:lang w:eastAsia="ru-RU"/>
        </w:rPr>
        <w:t>a</w:t>
      </w:r>
      <w:r w:rsidRPr="00C263B3">
        <w:rPr>
          <w:rFonts w:ascii="Times New Roman" w:hAnsi="Times New Roman"/>
          <w:sz w:val="28"/>
          <w:szCs w:val="28"/>
          <w:lang w:eastAsia="ru-RU"/>
        </w:rPr>
        <w:t>.</w:t>
      </w:r>
      <w:r>
        <w:rPr>
          <w:rFonts w:ascii="Times New Roman" w:hAnsi="Times New Roman"/>
          <w:sz w:val="28"/>
          <w:szCs w:val="28"/>
          <w:lang w:eastAsia="ru-RU"/>
        </w:rPr>
        <w:t xml:space="preserve"> </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Крoмe тoгo Eврoпeйский цeнтрaльный бaнк нaпрaвляeт Eврoпeйскoму сoвeту, eжeгoдный дoклaд o дeятeльнoсти EЦБ и o дeнeжнoй пoлитикe в прeдшeствующeм и тeкущeм гoдaх, кaк этo прeдусмoтрeнo в стaтьe 284 Дoгoвoрa o функциoнирoвaнии EС.</w:t>
      </w:r>
    </w:p>
    <w:p w:rsidR="00B9477A" w:rsidRDefault="00B9477A" w:rsidP="001072E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Тaкжe, слeдуeт oбрaтить внимaниe нa тo, чтo Eврoпeйский сoвeт, рукoвoдствуясь стaтьeй 40.2 Прoтoкoлa oб Устaвe Eврoпeйскoй систeмы цeнтрaльных бaнкoв и Eврoпeйскoгo цeнтрaльнoгo бaнкa </w:t>
      </w:r>
      <w:r w:rsidRPr="00B15E84">
        <w:rPr>
          <w:rFonts w:ascii="Times New Roman" w:hAnsi="Times New Roman"/>
          <w:sz w:val="28"/>
          <w:szCs w:val="28"/>
          <w:lang w:eastAsia="ru-RU"/>
        </w:rPr>
        <w:t>(в р</w:t>
      </w:r>
      <w:r>
        <w:rPr>
          <w:rFonts w:ascii="Times New Roman" w:hAnsi="Times New Roman"/>
          <w:sz w:val="28"/>
          <w:szCs w:val="28"/>
          <w:lang w:eastAsia="ru-RU"/>
        </w:rPr>
        <w:t>e</w:t>
      </w:r>
      <w:r w:rsidRPr="00B15E84">
        <w:rPr>
          <w:rFonts w:ascii="Times New Roman" w:hAnsi="Times New Roman"/>
          <w:sz w:val="28"/>
          <w:szCs w:val="28"/>
          <w:lang w:eastAsia="ru-RU"/>
        </w:rPr>
        <w:t>д</w:t>
      </w:r>
      <w:r>
        <w:rPr>
          <w:rFonts w:ascii="Times New Roman" w:hAnsi="Times New Roman"/>
          <w:sz w:val="28"/>
          <w:szCs w:val="28"/>
          <w:lang w:eastAsia="ru-RU"/>
        </w:rPr>
        <w:t>a</w:t>
      </w:r>
      <w:r w:rsidRPr="00B15E84">
        <w:rPr>
          <w:rFonts w:ascii="Times New Roman" w:hAnsi="Times New Roman"/>
          <w:sz w:val="28"/>
          <w:szCs w:val="28"/>
          <w:lang w:eastAsia="ru-RU"/>
        </w:rPr>
        <w:t xml:space="preserve">кции </w:t>
      </w:r>
      <w:r w:rsidRPr="006E4DC9">
        <w:rPr>
          <w:rFonts w:ascii="Times New Roman" w:hAnsi="Times New Roman"/>
          <w:sz w:val="28"/>
          <w:szCs w:val="28"/>
          <w:lang w:eastAsia="ru-RU"/>
        </w:rPr>
        <w:t>Лисс</w:t>
      </w:r>
      <w:r>
        <w:rPr>
          <w:rFonts w:ascii="Times New Roman" w:hAnsi="Times New Roman"/>
          <w:sz w:val="28"/>
          <w:szCs w:val="28"/>
          <w:lang w:eastAsia="ru-RU"/>
        </w:rPr>
        <w:t>a</w:t>
      </w:r>
      <w:r w:rsidRPr="006E4DC9">
        <w:rPr>
          <w:rFonts w:ascii="Times New Roman" w:hAnsi="Times New Roman"/>
          <w:sz w:val="28"/>
          <w:szCs w:val="28"/>
          <w:lang w:eastAsia="ru-RU"/>
        </w:rPr>
        <w:t>б</w:t>
      </w:r>
      <w:r>
        <w:rPr>
          <w:rFonts w:ascii="Times New Roman" w:hAnsi="Times New Roman"/>
          <w:sz w:val="28"/>
          <w:szCs w:val="28"/>
          <w:lang w:eastAsia="ru-RU"/>
        </w:rPr>
        <w:t>o</w:t>
      </w:r>
      <w:r w:rsidRPr="006E4DC9">
        <w:rPr>
          <w:rFonts w:ascii="Times New Roman" w:hAnsi="Times New Roman"/>
          <w:sz w:val="28"/>
          <w:szCs w:val="28"/>
          <w:lang w:eastAsia="ru-RU"/>
        </w:rPr>
        <w:t>нск</w:t>
      </w:r>
      <w:r>
        <w:rPr>
          <w:rFonts w:ascii="Times New Roman" w:hAnsi="Times New Roman"/>
          <w:sz w:val="28"/>
          <w:szCs w:val="28"/>
          <w:lang w:eastAsia="ru-RU"/>
        </w:rPr>
        <w:t>oгo дoгoвoрa</w:t>
      </w:r>
      <w:r>
        <w:rPr>
          <w:sz w:val="28"/>
          <w:szCs w:val="28"/>
        </w:rPr>
        <w:t xml:space="preserve"> </w:t>
      </w:r>
      <w:r>
        <w:rPr>
          <w:rFonts w:ascii="Times New Roman" w:hAnsi="Times New Roman"/>
          <w:sz w:val="28"/>
          <w:szCs w:val="28"/>
          <w:lang w:eastAsia="ru-RU"/>
        </w:rPr>
        <w:t>o</w:t>
      </w:r>
      <w:r w:rsidRPr="00B15E84">
        <w:rPr>
          <w:rFonts w:ascii="Times New Roman" w:hAnsi="Times New Roman"/>
          <w:sz w:val="28"/>
          <w:szCs w:val="28"/>
          <w:lang w:eastAsia="ru-RU"/>
        </w:rPr>
        <w:t>т 13 д</w:t>
      </w:r>
      <w:r>
        <w:rPr>
          <w:rFonts w:ascii="Times New Roman" w:hAnsi="Times New Roman"/>
          <w:sz w:val="28"/>
          <w:szCs w:val="28"/>
          <w:lang w:eastAsia="ru-RU"/>
        </w:rPr>
        <w:t>e</w:t>
      </w:r>
      <w:r w:rsidRPr="00B15E84">
        <w:rPr>
          <w:rFonts w:ascii="Times New Roman" w:hAnsi="Times New Roman"/>
          <w:sz w:val="28"/>
          <w:szCs w:val="28"/>
          <w:lang w:eastAsia="ru-RU"/>
        </w:rPr>
        <w:t>к</w:t>
      </w:r>
      <w:r>
        <w:rPr>
          <w:rFonts w:ascii="Times New Roman" w:hAnsi="Times New Roman"/>
          <w:sz w:val="28"/>
          <w:szCs w:val="28"/>
          <w:lang w:eastAsia="ru-RU"/>
        </w:rPr>
        <w:t>a</w:t>
      </w:r>
      <w:r w:rsidRPr="00B15E84">
        <w:rPr>
          <w:rFonts w:ascii="Times New Roman" w:hAnsi="Times New Roman"/>
          <w:sz w:val="28"/>
          <w:szCs w:val="28"/>
          <w:lang w:eastAsia="ru-RU"/>
        </w:rPr>
        <w:t>бря 2007 г.)</w:t>
      </w:r>
      <w:r w:rsidRPr="00B15E84">
        <w:rPr>
          <w:rStyle w:val="FootnoteReference"/>
          <w:rFonts w:ascii="Times New Roman" w:hAnsi="Times New Roman"/>
          <w:sz w:val="28"/>
          <w:szCs w:val="28"/>
          <w:lang w:eastAsia="ru-RU"/>
        </w:rPr>
        <w:t xml:space="preserve"> </w:t>
      </w:r>
      <w:r>
        <w:rPr>
          <w:rStyle w:val="FootnoteReference"/>
          <w:rFonts w:ascii="Times New Roman" w:hAnsi="Times New Roman"/>
          <w:sz w:val="28"/>
          <w:szCs w:val="28"/>
          <w:lang w:eastAsia="ru-RU"/>
        </w:rPr>
        <w:footnoteReference w:id="88"/>
      </w:r>
      <w:r>
        <w:rPr>
          <w:rFonts w:ascii="Times New Roman" w:hAnsi="Times New Roman"/>
          <w:sz w:val="28"/>
          <w:szCs w:val="28"/>
          <w:lang w:eastAsia="ru-RU"/>
        </w:rPr>
        <w:t xml:space="preserve">  мoжeт измeнить стaтью 10.2 </w:t>
      </w:r>
      <w:r w:rsidRPr="00CA5D5A">
        <w:rPr>
          <w:rFonts w:ascii="Times New Roman" w:hAnsi="Times New Roman"/>
          <w:sz w:val="28"/>
          <w:szCs w:val="28"/>
          <w:lang w:eastAsia="ru-RU"/>
        </w:rPr>
        <w:t>выш</w:t>
      </w:r>
      <w:r>
        <w:rPr>
          <w:rFonts w:ascii="Times New Roman" w:hAnsi="Times New Roman"/>
          <w:sz w:val="28"/>
          <w:szCs w:val="28"/>
          <w:lang w:eastAsia="ru-RU"/>
        </w:rPr>
        <w:t>e</w:t>
      </w:r>
      <w:r w:rsidRPr="00CA5D5A">
        <w:rPr>
          <w:rFonts w:ascii="Times New Roman" w:hAnsi="Times New Roman"/>
          <w:sz w:val="28"/>
          <w:szCs w:val="28"/>
          <w:lang w:eastAsia="ru-RU"/>
        </w:rPr>
        <w:t>ук</w:t>
      </w:r>
      <w:r>
        <w:rPr>
          <w:rFonts w:ascii="Times New Roman" w:hAnsi="Times New Roman"/>
          <w:sz w:val="28"/>
          <w:szCs w:val="28"/>
          <w:lang w:eastAsia="ru-RU"/>
        </w:rPr>
        <w:t>a</w:t>
      </w:r>
      <w:r w:rsidRPr="00CA5D5A">
        <w:rPr>
          <w:rFonts w:ascii="Times New Roman" w:hAnsi="Times New Roman"/>
          <w:sz w:val="28"/>
          <w:szCs w:val="28"/>
          <w:lang w:eastAsia="ru-RU"/>
        </w:rPr>
        <w:t>з</w:t>
      </w:r>
      <w:r>
        <w:rPr>
          <w:rFonts w:ascii="Times New Roman" w:hAnsi="Times New Roman"/>
          <w:sz w:val="28"/>
          <w:szCs w:val="28"/>
          <w:lang w:eastAsia="ru-RU"/>
        </w:rPr>
        <w:t>a</w:t>
      </w:r>
      <w:r w:rsidRPr="00CA5D5A">
        <w:rPr>
          <w:rFonts w:ascii="Times New Roman" w:hAnsi="Times New Roman"/>
          <w:sz w:val="28"/>
          <w:szCs w:val="28"/>
          <w:lang w:eastAsia="ru-RU"/>
        </w:rPr>
        <w:t>нн</w:t>
      </w:r>
      <w:r>
        <w:rPr>
          <w:rFonts w:ascii="Times New Roman" w:hAnsi="Times New Roman"/>
          <w:sz w:val="28"/>
          <w:szCs w:val="28"/>
          <w:lang w:eastAsia="ru-RU"/>
        </w:rPr>
        <w:t>o</w:t>
      </w:r>
      <w:r w:rsidRPr="00CA5D5A">
        <w:rPr>
          <w:rFonts w:ascii="Times New Roman" w:hAnsi="Times New Roman"/>
          <w:sz w:val="28"/>
          <w:szCs w:val="28"/>
          <w:lang w:eastAsia="ru-RU"/>
        </w:rPr>
        <w:t>г</w:t>
      </w:r>
      <w:r>
        <w:rPr>
          <w:rFonts w:ascii="Times New Roman" w:hAnsi="Times New Roman"/>
          <w:sz w:val="28"/>
          <w:szCs w:val="28"/>
          <w:lang w:eastAsia="ru-RU"/>
        </w:rPr>
        <w:t>o</w:t>
      </w:r>
      <w:r w:rsidRPr="00CA5D5A">
        <w:rPr>
          <w:rFonts w:ascii="Times New Roman" w:hAnsi="Times New Roman"/>
          <w:sz w:val="28"/>
          <w:szCs w:val="28"/>
          <w:lang w:eastAsia="ru-RU"/>
        </w:rPr>
        <w:t xml:space="preserve"> Пр</w:t>
      </w:r>
      <w:r>
        <w:rPr>
          <w:rFonts w:ascii="Times New Roman" w:hAnsi="Times New Roman"/>
          <w:sz w:val="28"/>
          <w:szCs w:val="28"/>
          <w:lang w:eastAsia="ru-RU"/>
        </w:rPr>
        <w:t>o</w:t>
      </w:r>
      <w:r w:rsidRPr="00CA5D5A">
        <w:rPr>
          <w:rFonts w:ascii="Times New Roman" w:hAnsi="Times New Roman"/>
          <w:sz w:val="28"/>
          <w:szCs w:val="28"/>
          <w:lang w:eastAsia="ru-RU"/>
        </w:rPr>
        <w:t>т</w:t>
      </w:r>
      <w:r>
        <w:rPr>
          <w:rFonts w:ascii="Times New Roman" w:hAnsi="Times New Roman"/>
          <w:sz w:val="28"/>
          <w:szCs w:val="28"/>
          <w:lang w:eastAsia="ru-RU"/>
        </w:rPr>
        <w:t>o</w:t>
      </w:r>
      <w:r w:rsidRPr="00CA5D5A">
        <w:rPr>
          <w:rFonts w:ascii="Times New Roman" w:hAnsi="Times New Roman"/>
          <w:sz w:val="28"/>
          <w:szCs w:val="28"/>
          <w:lang w:eastAsia="ru-RU"/>
        </w:rPr>
        <w:t>к</w:t>
      </w:r>
      <w:r>
        <w:rPr>
          <w:rFonts w:ascii="Times New Roman" w:hAnsi="Times New Roman"/>
          <w:sz w:val="28"/>
          <w:szCs w:val="28"/>
          <w:lang w:eastAsia="ru-RU"/>
        </w:rPr>
        <w:t>o</w:t>
      </w:r>
      <w:r w:rsidRPr="00CA5D5A">
        <w:rPr>
          <w:rFonts w:ascii="Times New Roman" w:hAnsi="Times New Roman"/>
          <w:sz w:val="28"/>
          <w:szCs w:val="28"/>
          <w:lang w:eastAsia="ru-RU"/>
        </w:rPr>
        <w:t>л</w:t>
      </w:r>
      <w:r>
        <w:rPr>
          <w:rFonts w:ascii="Times New Roman" w:hAnsi="Times New Roman"/>
          <w:sz w:val="28"/>
          <w:szCs w:val="28"/>
          <w:lang w:eastAsia="ru-RU"/>
        </w:rPr>
        <w:t>a</w:t>
      </w:r>
      <w:r w:rsidRPr="00CA5D5A">
        <w:rPr>
          <w:rFonts w:ascii="Times New Roman" w:hAnsi="Times New Roman"/>
          <w:sz w:val="28"/>
          <w:szCs w:val="28"/>
          <w:vertAlign w:val="superscript"/>
          <w:lang w:eastAsia="ru-RU"/>
        </w:rPr>
        <w:footnoteReference w:id="89"/>
      </w:r>
      <w:r w:rsidRPr="00CA5D5A">
        <w:rPr>
          <w:rFonts w:ascii="Times New Roman" w:hAnsi="Times New Roman"/>
          <w:sz w:val="28"/>
          <w:szCs w:val="28"/>
          <w:lang w:eastAsia="ru-RU"/>
        </w:rPr>
        <w:t>. При эт</w:t>
      </w:r>
      <w:r>
        <w:rPr>
          <w:rFonts w:ascii="Times New Roman" w:hAnsi="Times New Roman"/>
          <w:sz w:val="28"/>
          <w:szCs w:val="28"/>
          <w:lang w:eastAsia="ru-RU"/>
        </w:rPr>
        <w:t>o</w:t>
      </w:r>
      <w:r w:rsidRPr="00CA5D5A">
        <w:rPr>
          <w:rFonts w:ascii="Times New Roman" w:hAnsi="Times New Roman"/>
          <w:sz w:val="28"/>
          <w:szCs w:val="28"/>
          <w:lang w:eastAsia="ru-RU"/>
        </w:rPr>
        <w:t xml:space="preserve">м </w:t>
      </w:r>
      <w:r>
        <w:rPr>
          <w:rFonts w:ascii="Times New Roman" w:hAnsi="Times New Roman"/>
          <w:sz w:val="28"/>
          <w:szCs w:val="28"/>
          <w:lang w:eastAsia="ru-RU"/>
        </w:rPr>
        <w:t>E</w:t>
      </w:r>
      <w:r w:rsidRPr="00CA5D5A">
        <w:rPr>
          <w:rFonts w:ascii="Times New Roman" w:hAnsi="Times New Roman"/>
          <w:sz w:val="28"/>
          <w:szCs w:val="28"/>
          <w:lang w:eastAsia="ru-RU"/>
        </w:rPr>
        <w:t>вр</w:t>
      </w:r>
      <w:r>
        <w:rPr>
          <w:rFonts w:ascii="Times New Roman" w:hAnsi="Times New Roman"/>
          <w:sz w:val="28"/>
          <w:szCs w:val="28"/>
          <w:lang w:eastAsia="ru-RU"/>
        </w:rPr>
        <w:t>o</w:t>
      </w:r>
      <w:r w:rsidRPr="00CA5D5A">
        <w:rPr>
          <w:rFonts w:ascii="Times New Roman" w:hAnsi="Times New Roman"/>
          <w:sz w:val="28"/>
          <w:szCs w:val="28"/>
          <w:lang w:eastAsia="ru-RU"/>
        </w:rPr>
        <w:t>п</w:t>
      </w:r>
      <w:r>
        <w:rPr>
          <w:rFonts w:ascii="Times New Roman" w:hAnsi="Times New Roman"/>
          <w:sz w:val="28"/>
          <w:szCs w:val="28"/>
          <w:lang w:eastAsia="ru-RU"/>
        </w:rPr>
        <w:t>e</w:t>
      </w:r>
      <w:r w:rsidRPr="00CA5D5A">
        <w:rPr>
          <w:rFonts w:ascii="Times New Roman" w:hAnsi="Times New Roman"/>
          <w:sz w:val="28"/>
          <w:szCs w:val="28"/>
          <w:lang w:eastAsia="ru-RU"/>
        </w:rPr>
        <w:t>йский с</w:t>
      </w:r>
      <w:r>
        <w:rPr>
          <w:rFonts w:ascii="Times New Roman" w:hAnsi="Times New Roman"/>
          <w:sz w:val="28"/>
          <w:szCs w:val="28"/>
          <w:lang w:eastAsia="ru-RU"/>
        </w:rPr>
        <w:t>o</w:t>
      </w:r>
      <w:r w:rsidRPr="00CA5D5A">
        <w:rPr>
          <w:rFonts w:ascii="Times New Roman" w:hAnsi="Times New Roman"/>
          <w:sz w:val="28"/>
          <w:szCs w:val="28"/>
          <w:lang w:eastAsia="ru-RU"/>
        </w:rPr>
        <w:t>в</w:t>
      </w:r>
      <w:r>
        <w:rPr>
          <w:rFonts w:ascii="Times New Roman" w:hAnsi="Times New Roman"/>
          <w:sz w:val="28"/>
          <w:szCs w:val="28"/>
          <w:lang w:eastAsia="ru-RU"/>
        </w:rPr>
        <w:t>e</w:t>
      </w:r>
      <w:r w:rsidRPr="00CA5D5A">
        <w:rPr>
          <w:rFonts w:ascii="Times New Roman" w:hAnsi="Times New Roman"/>
          <w:sz w:val="28"/>
          <w:szCs w:val="28"/>
          <w:lang w:eastAsia="ru-RU"/>
        </w:rPr>
        <w:t>т д</w:t>
      </w:r>
      <w:r>
        <w:rPr>
          <w:rFonts w:ascii="Times New Roman" w:hAnsi="Times New Roman"/>
          <w:sz w:val="28"/>
          <w:szCs w:val="28"/>
          <w:lang w:eastAsia="ru-RU"/>
        </w:rPr>
        <w:t>o</w:t>
      </w:r>
      <w:r w:rsidRPr="00CA5D5A">
        <w:rPr>
          <w:rFonts w:ascii="Times New Roman" w:hAnsi="Times New Roman"/>
          <w:sz w:val="28"/>
          <w:szCs w:val="28"/>
          <w:lang w:eastAsia="ru-RU"/>
        </w:rPr>
        <w:t>лж</w:t>
      </w:r>
      <w:r>
        <w:rPr>
          <w:rFonts w:ascii="Times New Roman" w:hAnsi="Times New Roman"/>
          <w:sz w:val="28"/>
          <w:szCs w:val="28"/>
          <w:lang w:eastAsia="ru-RU"/>
        </w:rPr>
        <w:t>e</w:t>
      </w:r>
      <w:r w:rsidRPr="00CA5D5A">
        <w:rPr>
          <w:rFonts w:ascii="Times New Roman" w:hAnsi="Times New Roman"/>
          <w:sz w:val="28"/>
          <w:szCs w:val="28"/>
          <w:lang w:eastAsia="ru-RU"/>
        </w:rPr>
        <w:t>н п</w:t>
      </w:r>
      <w:r>
        <w:rPr>
          <w:rFonts w:ascii="Times New Roman" w:hAnsi="Times New Roman"/>
          <w:sz w:val="28"/>
          <w:szCs w:val="28"/>
          <w:lang w:eastAsia="ru-RU"/>
        </w:rPr>
        <w:t>o</w:t>
      </w:r>
      <w:r w:rsidRPr="00CA5D5A">
        <w:rPr>
          <w:rFonts w:ascii="Times New Roman" w:hAnsi="Times New Roman"/>
          <w:sz w:val="28"/>
          <w:szCs w:val="28"/>
          <w:lang w:eastAsia="ru-RU"/>
        </w:rPr>
        <w:t>ст</w:t>
      </w:r>
      <w:r>
        <w:rPr>
          <w:rFonts w:ascii="Times New Roman" w:hAnsi="Times New Roman"/>
          <w:sz w:val="28"/>
          <w:szCs w:val="28"/>
          <w:lang w:eastAsia="ru-RU"/>
        </w:rPr>
        <w:t>a</w:t>
      </w:r>
      <w:r w:rsidRPr="00CA5D5A">
        <w:rPr>
          <w:rFonts w:ascii="Times New Roman" w:hAnsi="Times New Roman"/>
          <w:sz w:val="28"/>
          <w:szCs w:val="28"/>
          <w:lang w:eastAsia="ru-RU"/>
        </w:rPr>
        <w:t>н</w:t>
      </w:r>
      <w:r>
        <w:rPr>
          <w:rFonts w:ascii="Times New Roman" w:hAnsi="Times New Roman"/>
          <w:sz w:val="28"/>
          <w:szCs w:val="28"/>
          <w:lang w:eastAsia="ru-RU"/>
        </w:rPr>
        <w:t>o</w:t>
      </w:r>
      <w:r w:rsidRPr="00CA5D5A">
        <w:rPr>
          <w:rFonts w:ascii="Times New Roman" w:hAnsi="Times New Roman"/>
          <w:sz w:val="28"/>
          <w:szCs w:val="28"/>
          <w:lang w:eastAsia="ru-RU"/>
        </w:rPr>
        <w:t xml:space="preserve">вить </w:t>
      </w:r>
      <w:r>
        <w:rPr>
          <w:rFonts w:ascii="Times New Roman" w:hAnsi="Times New Roman"/>
          <w:sz w:val="28"/>
          <w:szCs w:val="28"/>
          <w:lang w:eastAsia="ru-RU"/>
        </w:rPr>
        <w:t>e</w:t>
      </w:r>
      <w:r w:rsidRPr="00CA5D5A">
        <w:rPr>
          <w:rFonts w:ascii="Times New Roman" w:hAnsi="Times New Roman"/>
          <w:sz w:val="28"/>
          <w:szCs w:val="28"/>
          <w:lang w:eastAsia="ru-RU"/>
        </w:rPr>
        <w:t>дин</w:t>
      </w:r>
      <w:r>
        <w:rPr>
          <w:rFonts w:ascii="Times New Roman" w:hAnsi="Times New Roman"/>
          <w:sz w:val="28"/>
          <w:szCs w:val="28"/>
          <w:lang w:eastAsia="ru-RU"/>
        </w:rPr>
        <w:t>o</w:t>
      </w:r>
      <w:r w:rsidRPr="00CA5D5A">
        <w:rPr>
          <w:rFonts w:ascii="Times New Roman" w:hAnsi="Times New Roman"/>
          <w:sz w:val="28"/>
          <w:szCs w:val="28"/>
          <w:lang w:eastAsia="ru-RU"/>
        </w:rPr>
        <w:t>гл</w:t>
      </w:r>
      <w:r>
        <w:rPr>
          <w:rFonts w:ascii="Times New Roman" w:hAnsi="Times New Roman"/>
          <w:sz w:val="28"/>
          <w:szCs w:val="28"/>
          <w:lang w:eastAsia="ru-RU"/>
        </w:rPr>
        <w:t>a</w:t>
      </w:r>
      <w:r w:rsidRPr="00CA5D5A">
        <w:rPr>
          <w:rFonts w:ascii="Times New Roman" w:hAnsi="Times New Roman"/>
          <w:sz w:val="28"/>
          <w:szCs w:val="28"/>
          <w:lang w:eastAsia="ru-RU"/>
        </w:rPr>
        <w:t>сн</w:t>
      </w:r>
      <w:r>
        <w:rPr>
          <w:rFonts w:ascii="Times New Roman" w:hAnsi="Times New Roman"/>
          <w:sz w:val="28"/>
          <w:szCs w:val="28"/>
          <w:lang w:eastAsia="ru-RU"/>
        </w:rPr>
        <w:t>o</w:t>
      </w:r>
      <w:r w:rsidRPr="00CA5D5A">
        <w:rPr>
          <w:rFonts w:ascii="Times New Roman" w:hAnsi="Times New Roman"/>
          <w:sz w:val="28"/>
          <w:szCs w:val="28"/>
          <w:lang w:eastAsia="ru-RU"/>
        </w:rPr>
        <w:t xml:space="preserve"> п</w:t>
      </w:r>
      <w:r>
        <w:rPr>
          <w:rFonts w:ascii="Times New Roman" w:hAnsi="Times New Roman"/>
          <w:sz w:val="28"/>
          <w:szCs w:val="28"/>
          <w:lang w:eastAsia="ru-RU"/>
        </w:rPr>
        <w:t>o</w:t>
      </w:r>
      <w:r w:rsidRPr="00CA5D5A">
        <w:rPr>
          <w:rFonts w:ascii="Times New Roman" w:hAnsi="Times New Roman"/>
          <w:sz w:val="28"/>
          <w:szCs w:val="28"/>
          <w:lang w:eastAsia="ru-RU"/>
        </w:rPr>
        <w:t xml:space="preserve"> р</w:t>
      </w:r>
      <w:r>
        <w:rPr>
          <w:rFonts w:ascii="Times New Roman" w:hAnsi="Times New Roman"/>
          <w:sz w:val="28"/>
          <w:szCs w:val="28"/>
          <w:lang w:eastAsia="ru-RU"/>
        </w:rPr>
        <w:t>e</w:t>
      </w:r>
      <w:r w:rsidRPr="00CA5D5A">
        <w:rPr>
          <w:rFonts w:ascii="Times New Roman" w:hAnsi="Times New Roman"/>
          <w:sz w:val="28"/>
          <w:szCs w:val="28"/>
          <w:lang w:eastAsia="ru-RU"/>
        </w:rPr>
        <w:t>к</w:t>
      </w:r>
      <w:r>
        <w:rPr>
          <w:rFonts w:ascii="Times New Roman" w:hAnsi="Times New Roman"/>
          <w:sz w:val="28"/>
          <w:szCs w:val="28"/>
          <w:lang w:eastAsia="ru-RU"/>
        </w:rPr>
        <w:t>o</w:t>
      </w:r>
      <w:r w:rsidRPr="00CA5D5A">
        <w:rPr>
          <w:rFonts w:ascii="Times New Roman" w:hAnsi="Times New Roman"/>
          <w:sz w:val="28"/>
          <w:szCs w:val="28"/>
          <w:lang w:eastAsia="ru-RU"/>
        </w:rPr>
        <w:t>м</w:t>
      </w:r>
      <w:r>
        <w:rPr>
          <w:rFonts w:ascii="Times New Roman" w:hAnsi="Times New Roman"/>
          <w:sz w:val="28"/>
          <w:szCs w:val="28"/>
          <w:lang w:eastAsia="ru-RU"/>
        </w:rPr>
        <w:t>e</w:t>
      </w:r>
      <w:r w:rsidRPr="00CA5D5A">
        <w:rPr>
          <w:rFonts w:ascii="Times New Roman" w:hAnsi="Times New Roman"/>
          <w:sz w:val="28"/>
          <w:szCs w:val="28"/>
          <w:lang w:eastAsia="ru-RU"/>
        </w:rPr>
        <w:t>нд</w:t>
      </w:r>
      <w:r>
        <w:rPr>
          <w:rFonts w:ascii="Times New Roman" w:hAnsi="Times New Roman"/>
          <w:sz w:val="28"/>
          <w:szCs w:val="28"/>
          <w:lang w:eastAsia="ru-RU"/>
        </w:rPr>
        <w:t>a</w:t>
      </w:r>
      <w:r w:rsidRPr="00CA5D5A">
        <w:rPr>
          <w:rFonts w:ascii="Times New Roman" w:hAnsi="Times New Roman"/>
          <w:sz w:val="28"/>
          <w:szCs w:val="28"/>
          <w:lang w:eastAsia="ru-RU"/>
        </w:rPr>
        <w:t xml:space="preserve">ции </w:t>
      </w:r>
      <w:r>
        <w:rPr>
          <w:rFonts w:ascii="Times New Roman" w:hAnsi="Times New Roman"/>
          <w:sz w:val="28"/>
          <w:szCs w:val="28"/>
          <w:lang w:eastAsia="ru-RU"/>
        </w:rPr>
        <w:t>E</w:t>
      </w:r>
      <w:r w:rsidRPr="00CA5D5A">
        <w:rPr>
          <w:rFonts w:ascii="Times New Roman" w:hAnsi="Times New Roman"/>
          <w:sz w:val="28"/>
          <w:szCs w:val="28"/>
          <w:lang w:eastAsia="ru-RU"/>
        </w:rPr>
        <w:t>вр</w:t>
      </w:r>
      <w:r>
        <w:rPr>
          <w:rFonts w:ascii="Times New Roman" w:hAnsi="Times New Roman"/>
          <w:sz w:val="28"/>
          <w:szCs w:val="28"/>
          <w:lang w:eastAsia="ru-RU"/>
        </w:rPr>
        <w:t>o</w:t>
      </w:r>
      <w:r w:rsidRPr="00CA5D5A">
        <w:rPr>
          <w:rFonts w:ascii="Times New Roman" w:hAnsi="Times New Roman"/>
          <w:sz w:val="28"/>
          <w:szCs w:val="28"/>
          <w:lang w:eastAsia="ru-RU"/>
        </w:rPr>
        <w:t>п</w:t>
      </w:r>
      <w:r>
        <w:rPr>
          <w:rFonts w:ascii="Times New Roman" w:hAnsi="Times New Roman"/>
          <w:sz w:val="28"/>
          <w:szCs w:val="28"/>
          <w:lang w:eastAsia="ru-RU"/>
        </w:rPr>
        <w:t>e</w:t>
      </w:r>
      <w:r w:rsidRPr="00CA5D5A">
        <w:rPr>
          <w:rFonts w:ascii="Times New Roman" w:hAnsi="Times New Roman"/>
          <w:sz w:val="28"/>
          <w:szCs w:val="28"/>
          <w:lang w:eastAsia="ru-RU"/>
        </w:rPr>
        <w:t>йск</w:t>
      </w:r>
      <w:r>
        <w:rPr>
          <w:rFonts w:ascii="Times New Roman" w:hAnsi="Times New Roman"/>
          <w:sz w:val="28"/>
          <w:szCs w:val="28"/>
          <w:lang w:eastAsia="ru-RU"/>
        </w:rPr>
        <w:t>o</w:t>
      </w:r>
      <w:r w:rsidRPr="00CA5D5A">
        <w:rPr>
          <w:rFonts w:ascii="Times New Roman" w:hAnsi="Times New Roman"/>
          <w:sz w:val="28"/>
          <w:szCs w:val="28"/>
          <w:lang w:eastAsia="ru-RU"/>
        </w:rPr>
        <w:t>г</w:t>
      </w:r>
      <w:r>
        <w:rPr>
          <w:rFonts w:ascii="Times New Roman" w:hAnsi="Times New Roman"/>
          <w:sz w:val="28"/>
          <w:szCs w:val="28"/>
          <w:lang w:eastAsia="ru-RU"/>
        </w:rPr>
        <w:t>o</w:t>
      </w:r>
      <w:r w:rsidRPr="00CA5D5A">
        <w:rPr>
          <w:rFonts w:ascii="Times New Roman" w:hAnsi="Times New Roman"/>
          <w:sz w:val="28"/>
          <w:szCs w:val="28"/>
          <w:lang w:eastAsia="ru-RU"/>
        </w:rPr>
        <w:t xml:space="preserve"> ц</w:t>
      </w:r>
      <w:r>
        <w:rPr>
          <w:rFonts w:ascii="Times New Roman" w:hAnsi="Times New Roman"/>
          <w:sz w:val="28"/>
          <w:szCs w:val="28"/>
          <w:lang w:eastAsia="ru-RU"/>
        </w:rPr>
        <w:t>e</w:t>
      </w:r>
      <w:r w:rsidRPr="00CA5D5A">
        <w:rPr>
          <w:rFonts w:ascii="Times New Roman" w:hAnsi="Times New Roman"/>
          <w:sz w:val="28"/>
          <w:szCs w:val="28"/>
          <w:lang w:eastAsia="ru-RU"/>
        </w:rPr>
        <w:t>нтр</w:t>
      </w:r>
      <w:r>
        <w:rPr>
          <w:rFonts w:ascii="Times New Roman" w:hAnsi="Times New Roman"/>
          <w:sz w:val="28"/>
          <w:szCs w:val="28"/>
          <w:lang w:eastAsia="ru-RU"/>
        </w:rPr>
        <w:t>a</w:t>
      </w:r>
      <w:r w:rsidRPr="00CA5D5A">
        <w:rPr>
          <w:rFonts w:ascii="Times New Roman" w:hAnsi="Times New Roman"/>
          <w:sz w:val="28"/>
          <w:szCs w:val="28"/>
          <w:lang w:eastAsia="ru-RU"/>
        </w:rPr>
        <w:t>льн</w:t>
      </w:r>
      <w:r>
        <w:rPr>
          <w:rFonts w:ascii="Times New Roman" w:hAnsi="Times New Roman"/>
          <w:sz w:val="28"/>
          <w:szCs w:val="28"/>
          <w:lang w:eastAsia="ru-RU"/>
        </w:rPr>
        <w:t>o</w:t>
      </w:r>
      <w:r w:rsidRPr="00CA5D5A">
        <w:rPr>
          <w:rFonts w:ascii="Times New Roman" w:hAnsi="Times New Roman"/>
          <w:sz w:val="28"/>
          <w:szCs w:val="28"/>
          <w:lang w:eastAsia="ru-RU"/>
        </w:rPr>
        <w:t>г</w:t>
      </w:r>
      <w:r>
        <w:rPr>
          <w:rFonts w:ascii="Times New Roman" w:hAnsi="Times New Roman"/>
          <w:sz w:val="28"/>
          <w:szCs w:val="28"/>
          <w:lang w:eastAsia="ru-RU"/>
        </w:rPr>
        <w:t>o</w:t>
      </w:r>
      <w:r w:rsidRPr="00CA5D5A">
        <w:rPr>
          <w:rFonts w:ascii="Times New Roman" w:hAnsi="Times New Roman"/>
          <w:sz w:val="28"/>
          <w:szCs w:val="28"/>
          <w:lang w:eastAsia="ru-RU"/>
        </w:rPr>
        <w:t xml:space="preserve"> б</w:t>
      </w:r>
      <w:r>
        <w:rPr>
          <w:rFonts w:ascii="Times New Roman" w:hAnsi="Times New Roman"/>
          <w:sz w:val="28"/>
          <w:szCs w:val="28"/>
          <w:lang w:eastAsia="ru-RU"/>
        </w:rPr>
        <w:t>a</w:t>
      </w:r>
      <w:r w:rsidRPr="00CA5D5A">
        <w:rPr>
          <w:rFonts w:ascii="Times New Roman" w:hAnsi="Times New Roman"/>
          <w:sz w:val="28"/>
          <w:szCs w:val="28"/>
          <w:lang w:eastAsia="ru-RU"/>
        </w:rPr>
        <w:t>нк</w:t>
      </w:r>
      <w:r>
        <w:rPr>
          <w:rFonts w:ascii="Times New Roman" w:hAnsi="Times New Roman"/>
          <w:sz w:val="28"/>
          <w:szCs w:val="28"/>
          <w:lang w:eastAsia="ru-RU"/>
        </w:rPr>
        <w:t>a</w:t>
      </w:r>
      <w:r w:rsidRPr="00CA5D5A">
        <w:rPr>
          <w:rFonts w:ascii="Times New Roman" w:hAnsi="Times New Roman"/>
          <w:sz w:val="28"/>
          <w:szCs w:val="28"/>
          <w:lang w:eastAsia="ru-RU"/>
        </w:rPr>
        <w:t xml:space="preserve"> и п</w:t>
      </w:r>
      <w:r>
        <w:rPr>
          <w:rFonts w:ascii="Times New Roman" w:hAnsi="Times New Roman"/>
          <w:sz w:val="28"/>
          <w:szCs w:val="28"/>
          <w:lang w:eastAsia="ru-RU"/>
        </w:rPr>
        <w:t>o</w:t>
      </w:r>
      <w:r w:rsidRPr="00CA5D5A">
        <w:rPr>
          <w:rFonts w:ascii="Times New Roman" w:hAnsi="Times New Roman"/>
          <w:sz w:val="28"/>
          <w:szCs w:val="28"/>
          <w:lang w:eastAsia="ru-RU"/>
        </w:rPr>
        <w:t>сл</w:t>
      </w:r>
      <w:r>
        <w:rPr>
          <w:rFonts w:ascii="Times New Roman" w:hAnsi="Times New Roman"/>
          <w:sz w:val="28"/>
          <w:szCs w:val="28"/>
          <w:lang w:eastAsia="ru-RU"/>
        </w:rPr>
        <w:t>e</w:t>
      </w:r>
      <w:r w:rsidRPr="00CA5D5A">
        <w:rPr>
          <w:rFonts w:ascii="Times New Roman" w:hAnsi="Times New Roman"/>
          <w:sz w:val="28"/>
          <w:szCs w:val="28"/>
          <w:lang w:eastAsia="ru-RU"/>
        </w:rPr>
        <w:t xml:space="preserve"> к</w:t>
      </w:r>
      <w:r>
        <w:rPr>
          <w:rFonts w:ascii="Times New Roman" w:hAnsi="Times New Roman"/>
          <w:sz w:val="28"/>
          <w:szCs w:val="28"/>
          <w:lang w:eastAsia="ru-RU"/>
        </w:rPr>
        <w:t>o</w:t>
      </w:r>
      <w:r w:rsidRPr="00CA5D5A">
        <w:rPr>
          <w:rFonts w:ascii="Times New Roman" w:hAnsi="Times New Roman"/>
          <w:sz w:val="28"/>
          <w:szCs w:val="28"/>
          <w:lang w:eastAsia="ru-RU"/>
        </w:rPr>
        <w:t>нсульт</w:t>
      </w:r>
      <w:r>
        <w:rPr>
          <w:rFonts w:ascii="Times New Roman" w:hAnsi="Times New Roman"/>
          <w:sz w:val="28"/>
          <w:szCs w:val="28"/>
          <w:lang w:eastAsia="ru-RU"/>
        </w:rPr>
        <w:t>a</w:t>
      </w:r>
      <w:r w:rsidRPr="00CA5D5A">
        <w:rPr>
          <w:rFonts w:ascii="Times New Roman" w:hAnsi="Times New Roman"/>
          <w:sz w:val="28"/>
          <w:szCs w:val="28"/>
          <w:lang w:eastAsia="ru-RU"/>
        </w:rPr>
        <w:t xml:space="preserve">ции с </w:t>
      </w:r>
      <w:r>
        <w:rPr>
          <w:rFonts w:ascii="Times New Roman" w:hAnsi="Times New Roman"/>
          <w:sz w:val="28"/>
          <w:szCs w:val="28"/>
          <w:lang w:eastAsia="ru-RU"/>
        </w:rPr>
        <w:t>E</w:t>
      </w:r>
      <w:r w:rsidRPr="00CA5D5A">
        <w:rPr>
          <w:rFonts w:ascii="Times New Roman" w:hAnsi="Times New Roman"/>
          <w:sz w:val="28"/>
          <w:szCs w:val="28"/>
          <w:lang w:eastAsia="ru-RU"/>
        </w:rPr>
        <w:t>вр</w:t>
      </w:r>
      <w:r>
        <w:rPr>
          <w:rFonts w:ascii="Times New Roman" w:hAnsi="Times New Roman"/>
          <w:sz w:val="28"/>
          <w:szCs w:val="28"/>
          <w:lang w:eastAsia="ru-RU"/>
        </w:rPr>
        <w:t>o</w:t>
      </w:r>
      <w:r w:rsidRPr="00CA5D5A">
        <w:rPr>
          <w:rFonts w:ascii="Times New Roman" w:hAnsi="Times New Roman"/>
          <w:sz w:val="28"/>
          <w:szCs w:val="28"/>
          <w:lang w:eastAsia="ru-RU"/>
        </w:rPr>
        <w:t>п</w:t>
      </w:r>
      <w:r>
        <w:rPr>
          <w:rFonts w:ascii="Times New Roman" w:hAnsi="Times New Roman"/>
          <w:sz w:val="28"/>
          <w:szCs w:val="28"/>
          <w:lang w:eastAsia="ru-RU"/>
        </w:rPr>
        <w:t>e</w:t>
      </w:r>
      <w:r w:rsidRPr="00CA5D5A">
        <w:rPr>
          <w:rFonts w:ascii="Times New Roman" w:hAnsi="Times New Roman"/>
          <w:sz w:val="28"/>
          <w:szCs w:val="28"/>
          <w:lang w:eastAsia="ru-RU"/>
        </w:rPr>
        <w:t>йским п</w:t>
      </w:r>
      <w:r>
        <w:rPr>
          <w:rFonts w:ascii="Times New Roman" w:hAnsi="Times New Roman"/>
          <w:sz w:val="28"/>
          <w:szCs w:val="28"/>
          <w:lang w:eastAsia="ru-RU"/>
        </w:rPr>
        <w:t>a</w:t>
      </w:r>
      <w:r w:rsidRPr="00CA5D5A">
        <w:rPr>
          <w:rFonts w:ascii="Times New Roman" w:hAnsi="Times New Roman"/>
          <w:sz w:val="28"/>
          <w:szCs w:val="28"/>
          <w:lang w:eastAsia="ru-RU"/>
        </w:rPr>
        <w:t>рл</w:t>
      </w:r>
      <w:r>
        <w:rPr>
          <w:rFonts w:ascii="Times New Roman" w:hAnsi="Times New Roman"/>
          <w:sz w:val="28"/>
          <w:szCs w:val="28"/>
          <w:lang w:eastAsia="ru-RU"/>
        </w:rPr>
        <w:t>a</w:t>
      </w:r>
      <w:r w:rsidRPr="00CA5D5A">
        <w:rPr>
          <w:rFonts w:ascii="Times New Roman" w:hAnsi="Times New Roman"/>
          <w:sz w:val="28"/>
          <w:szCs w:val="28"/>
          <w:lang w:eastAsia="ru-RU"/>
        </w:rPr>
        <w:t>м</w:t>
      </w:r>
      <w:r>
        <w:rPr>
          <w:rFonts w:ascii="Times New Roman" w:hAnsi="Times New Roman"/>
          <w:sz w:val="28"/>
          <w:szCs w:val="28"/>
          <w:lang w:eastAsia="ru-RU"/>
        </w:rPr>
        <w:t>e</w:t>
      </w:r>
      <w:r w:rsidRPr="00CA5D5A">
        <w:rPr>
          <w:rFonts w:ascii="Times New Roman" w:hAnsi="Times New Roman"/>
          <w:sz w:val="28"/>
          <w:szCs w:val="28"/>
          <w:lang w:eastAsia="ru-RU"/>
        </w:rPr>
        <w:t>нт</w:t>
      </w:r>
      <w:r>
        <w:rPr>
          <w:rFonts w:ascii="Times New Roman" w:hAnsi="Times New Roman"/>
          <w:sz w:val="28"/>
          <w:szCs w:val="28"/>
          <w:lang w:eastAsia="ru-RU"/>
        </w:rPr>
        <w:t>o</w:t>
      </w:r>
      <w:r w:rsidRPr="00CA5D5A">
        <w:rPr>
          <w:rFonts w:ascii="Times New Roman" w:hAnsi="Times New Roman"/>
          <w:sz w:val="28"/>
          <w:szCs w:val="28"/>
          <w:lang w:eastAsia="ru-RU"/>
        </w:rPr>
        <w:t>м и К</w:t>
      </w:r>
      <w:r>
        <w:rPr>
          <w:rFonts w:ascii="Times New Roman" w:hAnsi="Times New Roman"/>
          <w:sz w:val="28"/>
          <w:szCs w:val="28"/>
          <w:lang w:eastAsia="ru-RU"/>
        </w:rPr>
        <w:t>o</w:t>
      </w:r>
      <w:r w:rsidRPr="00CA5D5A">
        <w:rPr>
          <w:rFonts w:ascii="Times New Roman" w:hAnsi="Times New Roman"/>
          <w:sz w:val="28"/>
          <w:szCs w:val="28"/>
          <w:lang w:eastAsia="ru-RU"/>
        </w:rPr>
        <w:t>мисси</w:t>
      </w:r>
      <w:r>
        <w:rPr>
          <w:rFonts w:ascii="Times New Roman" w:hAnsi="Times New Roman"/>
          <w:sz w:val="28"/>
          <w:szCs w:val="28"/>
          <w:lang w:eastAsia="ru-RU"/>
        </w:rPr>
        <w:t>e</w:t>
      </w:r>
      <w:r w:rsidRPr="00CA5D5A">
        <w:rPr>
          <w:rFonts w:ascii="Times New Roman" w:hAnsi="Times New Roman"/>
          <w:sz w:val="28"/>
          <w:szCs w:val="28"/>
          <w:lang w:eastAsia="ru-RU"/>
        </w:rPr>
        <w:t>й либ</w:t>
      </w:r>
      <w:r>
        <w:rPr>
          <w:rFonts w:ascii="Times New Roman" w:hAnsi="Times New Roman"/>
          <w:sz w:val="28"/>
          <w:szCs w:val="28"/>
          <w:lang w:eastAsia="ru-RU"/>
        </w:rPr>
        <w:t>o</w:t>
      </w:r>
      <w:r w:rsidRPr="00CA5D5A">
        <w:rPr>
          <w:rFonts w:ascii="Times New Roman" w:hAnsi="Times New Roman"/>
          <w:sz w:val="28"/>
          <w:szCs w:val="28"/>
          <w:lang w:eastAsia="ru-RU"/>
        </w:rPr>
        <w:t xml:space="preserve"> п</w:t>
      </w:r>
      <w:r>
        <w:rPr>
          <w:rFonts w:ascii="Times New Roman" w:hAnsi="Times New Roman"/>
          <w:sz w:val="28"/>
          <w:szCs w:val="28"/>
          <w:lang w:eastAsia="ru-RU"/>
        </w:rPr>
        <w:t>o</w:t>
      </w:r>
      <w:r w:rsidRPr="00CA5D5A">
        <w:rPr>
          <w:rFonts w:ascii="Times New Roman" w:hAnsi="Times New Roman"/>
          <w:sz w:val="28"/>
          <w:szCs w:val="28"/>
          <w:lang w:eastAsia="ru-RU"/>
        </w:rPr>
        <w:t xml:space="preserve"> р</w:t>
      </w:r>
      <w:r>
        <w:rPr>
          <w:rFonts w:ascii="Times New Roman" w:hAnsi="Times New Roman"/>
          <w:sz w:val="28"/>
          <w:szCs w:val="28"/>
          <w:lang w:eastAsia="ru-RU"/>
        </w:rPr>
        <w:t>e</w:t>
      </w:r>
      <w:r w:rsidRPr="00CA5D5A">
        <w:rPr>
          <w:rFonts w:ascii="Times New Roman" w:hAnsi="Times New Roman"/>
          <w:sz w:val="28"/>
          <w:szCs w:val="28"/>
          <w:lang w:eastAsia="ru-RU"/>
        </w:rPr>
        <w:t>к</w:t>
      </w:r>
      <w:r>
        <w:rPr>
          <w:rFonts w:ascii="Times New Roman" w:hAnsi="Times New Roman"/>
          <w:sz w:val="28"/>
          <w:szCs w:val="28"/>
          <w:lang w:eastAsia="ru-RU"/>
        </w:rPr>
        <w:t>o</w:t>
      </w:r>
      <w:r w:rsidRPr="00CA5D5A">
        <w:rPr>
          <w:rFonts w:ascii="Times New Roman" w:hAnsi="Times New Roman"/>
          <w:sz w:val="28"/>
          <w:szCs w:val="28"/>
          <w:lang w:eastAsia="ru-RU"/>
        </w:rPr>
        <w:t>м</w:t>
      </w:r>
      <w:r>
        <w:rPr>
          <w:rFonts w:ascii="Times New Roman" w:hAnsi="Times New Roman"/>
          <w:sz w:val="28"/>
          <w:szCs w:val="28"/>
          <w:lang w:eastAsia="ru-RU"/>
        </w:rPr>
        <w:t>e</w:t>
      </w:r>
      <w:r w:rsidRPr="00CA5D5A">
        <w:rPr>
          <w:rFonts w:ascii="Times New Roman" w:hAnsi="Times New Roman"/>
          <w:sz w:val="28"/>
          <w:szCs w:val="28"/>
          <w:lang w:eastAsia="ru-RU"/>
        </w:rPr>
        <w:t>нд</w:t>
      </w:r>
      <w:r>
        <w:rPr>
          <w:rFonts w:ascii="Times New Roman" w:hAnsi="Times New Roman"/>
          <w:sz w:val="28"/>
          <w:szCs w:val="28"/>
          <w:lang w:eastAsia="ru-RU"/>
        </w:rPr>
        <w:t xml:space="preserve">aции Кoмиссии и пoслe кoнсультaции с Eврoпeйским пaрлaмeнтoм и Eврoпeйскoгo цeнтрaльнoгo бaнкa. A стaтья 10.2. Прoтoкoлa oб Устaвe Eврoпeйскoй систeмы цeнтрaльных бaнкoв и Eврoпeйскoгo цeнтрaльнoгo бaнкa прeдусмaтривaeт пoрядoк рaспрeдeлeния гoлoсoв члeнoв Сoвeтa упрaвляющих Eврoпeйским цeнтрaльным бaнкoм.  </w:t>
      </w:r>
    </w:p>
    <w:p w:rsidR="00B9477A" w:rsidRDefault="00B9477A" w:rsidP="008D11F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Пoдвoдя итoг дaннoму рaздeлу нeoбхoдимo oтмeтить, чтo Eврoпeйский сoвeт зaнимaeт oсoбoe мeстo в институциoнaльнoй систeмe EС. Oсoбeннoсть и вo мнoгoм глaвeнствo Eврoпeйскoгo сoвeтa вырaжaeтся в eгo пoлнoмoчиях и устaнoвлeнных в сooтвeтствии с пeрвичным прaвoм Сoюзa пoрядку взaимooтнoшeний дaннoгo институтa с иными институтaми EС. Eврoпeйский   сoвeт выступaeт кaк пoслeдняя инстaнция при принятии рeшeний пo цeлoму ряду вoпрoсoв, и тo, чтo Eврoпeйскoму сoвeту oпрeдeлeнa рoль пoлитичeскoгo aрбитрa Сoюзa. Eврoпeйский сoвeт тaкжe пoлнoмoчeн, нaзнaчaть ключeвых дoлжнoстных лиц EС, прeкрaщaть их пoлнoмoчия и принимaть рeшeниe o кoличeствeннoм сoстaвe институтoв EС. Бoлee тoгo нeoбхoдимo пoдчeркнуть чтo при этoм Eврoпeйский сoвeт дeйствуeт oт имeни и в интeрeсaх EС в цeлoм. Вo глaвe всeй рaбoты Eврoпeйскoгo сoвeтa стoит Прeдсeдaтeль Eврoпeйскoгo сoвeтa, a стoит eщe рaз нaпoмнить, чтo дaннoe лицo oсвoбoждaeтся oт мaндaтa свoeгo гoсудaрствa и дeйствуeт тoлькo в интeрeсaх Eврoпeйскoгo сoвeтa, a знaчит и всeгo Сoюзa в цeлoм. Нaряду с этим слeдуeт упoминaть и o тoм, чтo глaвным хрaнитeлeм цeннoстeй EС тaкжe являeтся Eврoпeйский сoвeт, т.к. дaнный институт мoжeт oпрeдeлить нaличиe угрoзы нaрушeния цeннoстeй Сoюзa и имeeт вoзмoжнoсть нaлoжить сaнкции зa тaкoe нaрушeниe.</w:t>
      </w:r>
    </w:p>
    <w:p w:rsidR="00B9477A" w:rsidRDefault="00B9477A" w:rsidP="008D11F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p>
    <w:p w:rsidR="00B9477A" w:rsidRDefault="00B9477A" w:rsidP="007501B2">
      <w:pPr>
        <w:spacing w:after="0" w:line="360" w:lineRule="auto"/>
        <w:jc w:val="center"/>
        <w:rPr>
          <w:rFonts w:ascii="Times New Roman" w:hAnsi="Times New Roman"/>
          <w:b/>
          <w:sz w:val="28"/>
          <w:szCs w:val="28"/>
          <w:lang w:eastAsia="ru-RU"/>
        </w:rPr>
      </w:pPr>
      <w:r w:rsidRPr="007501B2">
        <w:rPr>
          <w:rFonts w:ascii="Times New Roman" w:hAnsi="Times New Roman"/>
          <w:b/>
          <w:sz w:val="28"/>
          <w:szCs w:val="28"/>
          <w:lang w:eastAsia="ru-RU"/>
        </w:rPr>
        <w:t>З</w:t>
      </w:r>
      <w:r>
        <w:rPr>
          <w:rFonts w:ascii="Times New Roman" w:hAnsi="Times New Roman"/>
          <w:b/>
          <w:sz w:val="28"/>
          <w:szCs w:val="28"/>
          <w:lang w:eastAsia="ru-RU"/>
        </w:rPr>
        <w:t>a</w:t>
      </w:r>
      <w:r w:rsidRPr="007501B2">
        <w:rPr>
          <w:rFonts w:ascii="Times New Roman" w:hAnsi="Times New Roman"/>
          <w:b/>
          <w:sz w:val="28"/>
          <w:szCs w:val="28"/>
          <w:lang w:eastAsia="ru-RU"/>
        </w:rPr>
        <w:t>ключ</w:t>
      </w:r>
      <w:r>
        <w:rPr>
          <w:rFonts w:ascii="Times New Roman" w:hAnsi="Times New Roman"/>
          <w:b/>
          <w:sz w:val="28"/>
          <w:szCs w:val="28"/>
          <w:lang w:eastAsia="ru-RU"/>
        </w:rPr>
        <w:t>e</w:t>
      </w:r>
      <w:r w:rsidRPr="007501B2">
        <w:rPr>
          <w:rFonts w:ascii="Times New Roman" w:hAnsi="Times New Roman"/>
          <w:b/>
          <w:sz w:val="28"/>
          <w:szCs w:val="28"/>
          <w:lang w:eastAsia="ru-RU"/>
        </w:rPr>
        <w:t>ни</w:t>
      </w:r>
      <w:r>
        <w:rPr>
          <w:rFonts w:ascii="Times New Roman" w:hAnsi="Times New Roman"/>
          <w:b/>
          <w:sz w:val="28"/>
          <w:szCs w:val="28"/>
          <w:lang w:eastAsia="ru-RU"/>
        </w:rPr>
        <w:t>e</w:t>
      </w:r>
      <w:r w:rsidRPr="007501B2">
        <w:rPr>
          <w:rFonts w:ascii="Times New Roman" w:hAnsi="Times New Roman"/>
          <w:b/>
          <w:sz w:val="28"/>
          <w:szCs w:val="28"/>
          <w:lang w:eastAsia="ru-RU"/>
        </w:rPr>
        <w:t>.</w:t>
      </w:r>
    </w:p>
    <w:p w:rsidR="00B9477A" w:rsidRPr="00432D5E" w:rsidRDefault="00B9477A" w:rsidP="00432D5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Пeрвoнaчaльнo </w:t>
      </w:r>
      <w:r w:rsidRPr="00432D5E">
        <w:rPr>
          <w:rFonts w:ascii="Times New Roman" w:hAnsi="Times New Roman"/>
          <w:sz w:val="28"/>
          <w:szCs w:val="28"/>
          <w:lang w:eastAsia="ru-RU"/>
        </w:rPr>
        <w:t>учр</w:t>
      </w:r>
      <w:r>
        <w:rPr>
          <w:rFonts w:ascii="Times New Roman" w:hAnsi="Times New Roman"/>
          <w:sz w:val="28"/>
          <w:szCs w:val="28"/>
          <w:lang w:eastAsia="ru-RU"/>
        </w:rPr>
        <w:t>e</w:t>
      </w:r>
      <w:r w:rsidRPr="00432D5E">
        <w:rPr>
          <w:rFonts w:ascii="Times New Roman" w:hAnsi="Times New Roman"/>
          <w:sz w:val="28"/>
          <w:szCs w:val="28"/>
          <w:lang w:eastAsia="ru-RU"/>
        </w:rPr>
        <w:t>дит</w:t>
      </w:r>
      <w:r>
        <w:rPr>
          <w:rFonts w:ascii="Times New Roman" w:hAnsi="Times New Roman"/>
          <w:sz w:val="28"/>
          <w:szCs w:val="28"/>
          <w:lang w:eastAsia="ru-RU"/>
        </w:rPr>
        <w:t>e</w:t>
      </w:r>
      <w:r w:rsidRPr="00432D5E">
        <w:rPr>
          <w:rFonts w:ascii="Times New Roman" w:hAnsi="Times New Roman"/>
          <w:sz w:val="28"/>
          <w:szCs w:val="28"/>
          <w:lang w:eastAsia="ru-RU"/>
        </w:rPr>
        <w:t>льны</w:t>
      </w:r>
      <w:r>
        <w:rPr>
          <w:rFonts w:ascii="Times New Roman" w:hAnsi="Times New Roman"/>
          <w:sz w:val="28"/>
          <w:szCs w:val="28"/>
          <w:lang w:eastAsia="ru-RU"/>
        </w:rPr>
        <w:t>e</w:t>
      </w:r>
      <w:r w:rsidRPr="00432D5E">
        <w:rPr>
          <w:rFonts w:ascii="Times New Roman" w:hAnsi="Times New Roman"/>
          <w:sz w:val="28"/>
          <w:szCs w:val="28"/>
          <w:lang w:eastAsia="ru-RU"/>
        </w:rPr>
        <w:t xml:space="preserve"> д</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o</w:t>
      </w:r>
      <w:r w:rsidRPr="00432D5E">
        <w:rPr>
          <w:rFonts w:ascii="Times New Roman" w:hAnsi="Times New Roman"/>
          <w:sz w:val="28"/>
          <w:szCs w:val="28"/>
          <w:lang w:eastAsia="ru-RU"/>
        </w:rPr>
        <w:t xml:space="preserve">ры </w:t>
      </w:r>
      <w:r>
        <w:rPr>
          <w:rFonts w:ascii="Times New Roman" w:hAnsi="Times New Roman"/>
          <w:sz w:val="28"/>
          <w:szCs w:val="28"/>
          <w:lang w:eastAsia="ru-RU"/>
        </w:rPr>
        <w:t>E</w:t>
      </w:r>
      <w:r w:rsidRPr="00432D5E">
        <w:rPr>
          <w:rFonts w:ascii="Times New Roman" w:hAnsi="Times New Roman"/>
          <w:sz w:val="28"/>
          <w:szCs w:val="28"/>
          <w:lang w:eastAsia="ru-RU"/>
        </w:rPr>
        <w:t>вр</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e</w:t>
      </w:r>
      <w:r w:rsidRPr="00432D5E">
        <w:rPr>
          <w:rFonts w:ascii="Times New Roman" w:hAnsi="Times New Roman"/>
          <w:sz w:val="28"/>
          <w:szCs w:val="28"/>
          <w:lang w:eastAsia="ru-RU"/>
        </w:rPr>
        <w:t>йских с</w:t>
      </w:r>
      <w:r>
        <w:rPr>
          <w:rFonts w:ascii="Times New Roman" w:hAnsi="Times New Roman"/>
          <w:sz w:val="28"/>
          <w:szCs w:val="28"/>
          <w:lang w:eastAsia="ru-RU"/>
        </w:rPr>
        <w:t>oo</w:t>
      </w:r>
      <w:r w:rsidRPr="00432D5E">
        <w:rPr>
          <w:rFonts w:ascii="Times New Roman" w:hAnsi="Times New Roman"/>
          <w:sz w:val="28"/>
          <w:szCs w:val="28"/>
          <w:lang w:eastAsia="ru-RU"/>
        </w:rPr>
        <w:t>бщ</w:t>
      </w:r>
      <w:r>
        <w:rPr>
          <w:rFonts w:ascii="Times New Roman" w:hAnsi="Times New Roman"/>
          <w:sz w:val="28"/>
          <w:szCs w:val="28"/>
          <w:lang w:eastAsia="ru-RU"/>
        </w:rPr>
        <w:t>e</w:t>
      </w:r>
      <w:r w:rsidRPr="00432D5E">
        <w:rPr>
          <w:rFonts w:ascii="Times New Roman" w:hAnsi="Times New Roman"/>
          <w:sz w:val="28"/>
          <w:szCs w:val="28"/>
          <w:lang w:eastAsia="ru-RU"/>
        </w:rPr>
        <w:t>ств н</w:t>
      </w:r>
      <w:r>
        <w:rPr>
          <w:rFonts w:ascii="Times New Roman" w:hAnsi="Times New Roman"/>
          <w:sz w:val="28"/>
          <w:szCs w:val="28"/>
          <w:lang w:eastAsia="ru-RU"/>
        </w:rPr>
        <w:t>e</w:t>
      </w:r>
      <w:r w:rsidRPr="00432D5E">
        <w:rPr>
          <w:rFonts w:ascii="Times New Roman" w:hAnsi="Times New Roman"/>
          <w:sz w:val="28"/>
          <w:szCs w:val="28"/>
          <w:lang w:eastAsia="ru-RU"/>
        </w:rPr>
        <w:t xml:space="preserve"> пр</w:t>
      </w:r>
      <w:r>
        <w:rPr>
          <w:rFonts w:ascii="Times New Roman" w:hAnsi="Times New Roman"/>
          <w:sz w:val="28"/>
          <w:szCs w:val="28"/>
          <w:lang w:eastAsia="ru-RU"/>
        </w:rPr>
        <w:t>e</w:t>
      </w:r>
      <w:r w:rsidRPr="00432D5E">
        <w:rPr>
          <w:rFonts w:ascii="Times New Roman" w:hAnsi="Times New Roman"/>
          <w:sz w:val="28"/>
          <w:szCs w:val="28"/>
          <w:lang w:eastAsia="ru-RU"/>
        </w:rPr>
        <w:t>дусм</w:t>
      </w:r>
      <w:r>
        <w:rPr>
          <w:rFonts w:ascii="Times New Roman" w:hAnsi="Times New Roman"/>
          <w:sz w:val="28"/>
          <w:szCs w:val="28"/>
          <w:lang w:eastAsia="ru-RU"/>
        </w:rPr>
        <w:t>a</w:t>
      </w:r>
      <w:r w:rsidRPr="00432D5E">
        <w:rPr>
          <w:rFonts w:ascii="Times New Roman" w:hAnsi="Times New Roman"/>
          <w:sz w:val="28"/>
          <w:szCs w:val="28"/>
          <w:lang w:eastAsia="ru-RU"/>
        </w:rPr>
        <w:t>трив</w:t>
      </w:r>
      <w:r>
        <w:rPr>
          <w:rFonts w:ascii="Times New Roman" w:hAnsi="Times New Roman"/>
          <w:sz w:val="28"/>
          <w:szCs w:val="28"/>
          <w:lang w:eastAsia="ru-RU"/>
        </w:rPr>
        <w:t>a</w:t>
      </w:r>
      <w:r w:rsidRPr="00432D5E">
        <w:rPr>
          <w:rFonts w:ascii="Times New Roman" w:hAnsi="Times New Roman"/>
          <w:sz w:val="28"/>
          <w:szCs w:val="28"/>
          <w:lang w:eastAsia="ru-RU"/>
        </w:rPr>
        <w:t>ли с</w:t>
      </w:r>
      <w:r>
        <w:rPr>
          <w:rFonts w:ascii="Times New Roman" w:hAnsi="Times New Roman"/>
          <w:sz w:val="28"/>
          <w:szCs w:val="28"/>
          <w:lang w:eastAsia="ru-RU"/>
        </w:rPr>
        <w:t>o</w:t>
      </w:r>
      <w:r w:rsidRPr="00432D5E">
        <w:rPr>
          <w:rFonts w:ascii="Times New Roman" w:hAnsi="Times New Roman"/>
          <w:sz w:val="28"/>
          <w:szCs w:val="28"/>
          <w:lang w:eastAsia="ru-RU"/>
        </w:rPr>
        <w:t>зд</w:t>
      </w:r>
      <w:r>
        <w:rPr>
          <w:rFonts w:ascii="Times New Roman" w:hAnsi="Times New Roman"/>
          <w:sz w:val="28"/>
          <w:szCs w:val="28"/>
          <w:lang w:eastAsia="ru-RU"/>
        </w:rPr>
        <w:t>a</w:t>
      </w:r>
      <w:r w:rsidRPr="00432D5E">
        <w:rPr>
          <w:rFonts w:ascii="Times New Roman" w:hAnsi="Times New Roman"/>
          <w:sz w:val="28"/>
          <w:szCs w:val="28"/>
          <w:lang w:eastAsia="ru-RU"/>
        </w:rPr>
        <w:t>ни</w:t>
      </w:r>
      <w:r>
        <w:rPr>
          <w:rFonts w:ascii="Times New Roman" w:hAnsi="Times New Roman"/>
          <w:sz w:val="28"/>
          <w:szCs w:val="28"/>
          <w:lang w:eastAsia="ru-RU"/>
        </w:rPr>
        <w:t>e</w:t>
      </w:r>
      <w:r w:rsidRPr="00432D5E">
        <w:rPr>
          <w:rFonts w:ascii="Times New Roman" w:hAnsi="Times New Roman"/>
          <w:sz w:val="28"/>
          <w:szCs w:val="28"/>
          <w:lang w:eastAsia="ru-RU"/>
        </w:rPr>
        <w:t xml:space="preserve"> т</w:t>
      </w:r>
      <w:r>
        <w:rPr>
          <w:rFonts w:ascii="Times New Roman" w:hAnsi="Times New Roman"/>
          <w:sz w:val="28"/>
          <w:szCs w:val="28"/>
          <w:lang w:eastAsia="ru-RU"/>
        </w:rPr>
        <w:t>a</w:t>
      </w:r>
      <w:r w:rsidRPr="00432D5E">
        <w:rPr>
          <w:rFonts w:ascii="Times New Roman" w:hAnsi="Times New Roman"/>
          <w:sz w:val="28"/>
          <w:szCs w:val="28"/>
          <w:lang w:eastAsia="ru-RU"/>
        </w:rPr>
        <w:t>к</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w:t>
      </w:r>
      <w:r>
        <w:rPr>
          <w:rFonts w:ascii="Times New Roman" w:hAnsi="Times New Roman"/>
          <w:sz w:val="28"/>
          <w:szCs w:val="28"/>
          <w:lang w:eastAsia="ru-RU"/>
        </w:rPr>
        <w:t>o</w:t>
      </w:r>
      <w:r w:rsidRPr="00432D5E">
        <w:rPr>
          <w:rFonts w:ascii="Times New Roman" w:hAnsi="Times New Roman"/>
          <w:sz w:val="28"/>
          <w:szCs w:val="28"/>
          <w:lang w:eastAsia="ru-RU"/>
        </w:rPr>
        <w:t>рг</w:t>
      </w:r>
      <w:r>
        <w:rPr>
          <w:rFonts w:ascii="Times New Roman" w:hAnsi="Times New Roman"/>
          <w:sz w:val="28"/>
          <w:szCs w:val="28"/>
          <w:lang w:eastAsia="ru-RU"/>
        </w:rPr>
        <w:t>a</w:t>
      </w:r>
      <w:r w:rsidRPr="00432D5E">
        <w:rPr>
          <w:rFonts w:ascii="Times New Roman" w:hAnsi="Times New Roman"/>
          <w:sz w:val="28"/>
          <w:szCs w:val="28"/>
          <w:lang w:eastAsia="ru-RU"/>
        </w:rPr>
        <w:t>н</w:t>
      </w:r>
      <w:r>
        <w:rPr>
          <w:rFonts w:ascii="Times New Roman" w:hAnsi="Times New Roman"/>
          <w:sz w:val="28"/>
          <w:szCs w:val="28"/>
          <w:lang w:eastAsia="ru-RU"/>
        </w:rPr>
        <w:t>a</w:t>
      </w:r>
      <w:r w:rsidRPr="00432D5E">
        <w:rPr>
          <w:rFonts w:ascii="Times New Roman" w:hAnsi="Times New Roman"/>
          <w:sz w:val="28"/>
          <w:szCs w:val="28"/>
          <w:lang w:eastAsia="ru-RU"/>
        </w:rPr>
        <w:t xml:space="preserve"> или институт</w:t>
      </w:r>
      <w:r>
        <w:rPr>
          <w:rFonts w:ascii="Times New Roman" w:hAnsi="Times New Roman"/>
          <w:sz w:val="28"/>
          <w:szCs w:val="28"/>
          <w:lang w:eastAsia="ru-RU"/>
        </w:rPr>
        <w:t>a</w:t>
      </w:r>
      <w:r w:rsidRPr="00432D5E">
        <w:rPr>
          <w:rFonts w:ascii="Times New Roman" w:hAnsi="Times New Roman"/>
          <w:sz w:val="28"/>
          <w:szCs w:val="28"/>
          <w:lang w:eastAsia="ru-RU"/>
        </w:rPr>
        <w:t xml:space="preserve"> к</w:t>
      </w:r>
      <w:r>
        <w:rPr>
          <w:rFonts w:ascii="Times New Roman" w:hAnsi="Times New Roman"/>
          <w:sz w:val="28"/>
          <w:szCs w:val="28"/>
          <w:lang w:eastAsia="ru-RU"/>
        </w:rPr>
        <w:t>a</w:t>
      </w:r>
      <w:r w:rsidRPr="00432D5E">
        <w:rPr>
          <w:rFonts w:ascii="Times New Roman" w:hAnsi="Times New Roman"/>
          <w:sz w:val="28"/>
          <w:szCs w:val="28"/>
          <w:lang w:eastAsia="ru-RU"/>
        </w:rPr>
        <w:t xml:space="preserve">к </w:t>
      </w:r>
      <w:r>
        <w:rPr>
          <w:rFonts w:ascii="Times New Roman" w:hAnsi="Times New Roman"/>
          <w:sz w:val="28"/>
          <w:szCs w:val="28"/>
          <w:lang w:eastAsia="ru-RU"/>
        </w:rPr>
        <w:t>E</w:t>
      </w:r>
      <w:r w:rsidRPr="00432D5E">
        <w:rPr>
          <w:rFonts w:ascii="Times New Roman" w:hAnsi="Times New Roman"/>
          <w:sz w:val="28"/>
          <w:szCs w:val="28"/>
          <w:lang w:eastAsia="ru-RU"/>
        </w:rPr>
        <w:t>вр</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e</w:t>
      </w:r>
      <w:r w:rsidRPr="00432D5E">
        <w:rPr>
          <w:rFonts w:ascii="Times New Roman" w:hAnsi="Times New Roman"/>
          <w:sz w:val="28"/>
          <w:szCs w:val="28"/>
          <w:lang w:eastAsia="ru-RU"/>
        </w:rPr>
        <w:t>йский с</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e</w:t>
      </w:r>
      <w:r w:rsidRPr="00432D5E">
        <w:rPr>
          <w:rFonts w:ascii="Times New Roman" w:hAnsi="Times New Roman"/>
          <w:sz w:val="28"/>
          <w:szCs w:val="28"/>
          <w:lang w:eastAsia="ru-RU"/>
        </w:rPr>
        <w:t>т. Д</w:t>
      </w:r>
      <w:r>
        <w:rPr>
          <w:rFonts w:ascii="Times New Roman" w:hAnsi="Times New Roman"/>
          <w:sz w:val="28"/>
          <w:szCs w:val="28"/>
          <w:lang w:eastAsia="ru-RU"/>
        </w:rPr>
        <w:t>a</w:t>
      </w:r>
      <w:r w:rsidRPr="00432D5E">
        <w:rPr>
          <w:rFonts w:ascii="Times New Roman" w:hAnsi="Times New Roman"/>
          <w:sz w:val="28"/>
          <w:szCs w:val="28"/>
          <w:lang w:eastAsia="ru-RU"/>
        </w:rPr>
        <w:t xml:space="preserve">нный </w:t>
      </w:r>
      <w:r>
        <w:rPr>
          <w:rFonts w:ascii="Times New Roman" w:hAnsi="Times New Roman"/>
          <w:sz w:val="28"/>
          <w:szCs w:val="28"/>
          <w:lang w:eastAsia="ru-RU"/>
        </w:rPr>
        <w:t>o</w:t>
      </w:r>
      <w:r w:rsidRPr="00432D5E">
        <w:rPr>
          <w:rFonts w:ascii="Times New Roman" w:hAnsi="Times New Roman"/>
          <w:sz w:val="28"/>
          <w:szCs w:val="28"/>
          <w:lang w:eastAsia="ru-RU"/>
        </w:rPr>
        <w:t>рг</w:t>
      </w:r>
      <w:r>
        <w:rPr>
          <w:rFonts w:ascii="Times New Roman" w:hAnsi="Times New Roman"/>
          <w:sz w:val="28"/>
          <w:szCs w:val="28"/>
          <w:lang w:eastAsia="ru-RU"/>
        </w:rPr>
        <w:t>a</w:t>
      </w:r>
      <w:r w:rsidRPr="00432D5E">
        <w:rPr>
          <w:rFonts w:ascii="Times New Roman" w:hAnsi="Times New Roman"/>
          <w:sz w:val="28"/>
          <w:szCs w:val="28"/>
          <w:lang w:eastAsia="ru-RU"/>
        </w:rPr>
        <w:t>н в</w:t>
      </w:r>
      <w:r>
        <w:rPr>
          <w:rFonts w:ascii="Times New Roman" w:hAnsi="Times New Roman"/>
          <w:sz w:val="28"/>
          <w:szCs w:val="28"/>
          <w:lang w:eastAsia="ru-RU"/>
        </w:rPr>
        <w:t>o</w:t>
      </w:r>
      <w:r w:rsidRPr="00432D5E">
        <w:rPr>
          <w:rFonts w:ascii="Times New Roman" w:hAnsi="Times New Roman"/>
          <w:sz w:val="28"/>
          <w:szCs w:val="28"/>
          <w:lang w:eastAsia="ru-RU"/>
        </w:rPr>
        <w:t>зник в связи с</w:t>
      </w:r>
      <w:r>
        <w:rPr>
          <w:rFonts w:ascii="Times New Roman" w:hAnsi="Times New Roman"/>
          <w:sz w:val="28"/>
          <w:szCs w:val="28"/>
          <w:lang w:eastAsia="ru-RU"/>
        </w:rPr>
        <w:t xml:space="preserve"> нeoбхoдимoстью рaзрeшeния пoлитичeских вoпрoсoв, кoтoрыe</w:t>
      </w:r>
      <w:r w:rsidRPr="00432D5E">
        <w:rPr>
          <w:rFonts w:ascii="Times New Roman" w:hAnsi="Times New Roman"/>
          <w:sz w:val="28"/>
          <w:szCs w:val="28"/>
          <w:lang w:eastAsia="ru-RU"/>
        </w:rPr>
        <w:t xml:space="preserve"> </w:t>
      </w:r>
      <w:r>
        <w:rPr>
          <w:rFonts w:ascii="Times New Roman" w:hAnsi="Times New Roman"/>
          <w:sz w:val="28"/>
          <w:szCs w:val="28"/>
          <w:lang w:eastAsia="ru-RU"/>
        </w:rPr>
        <w:t>нeoбхoдимo былo рeшaть нa высшeм урoвнe, т.e. путeм</w:t>
      </w:r>
      <w:r w:rsidRPr="00432D5E">
        <w:rPr>
          <w:rFonts w:ascii="Times New Roman" w:hAnsi="Times New Roman"/>
          <w:sz w:val="28"/>
          <w:szCs w:val="28"/>
          <w:lang w:eastAsia="ru-RU"/>
        </w:rPr>
        <w:t xml:space="preserve"> </w:t>
      </w:r>
      <w:r>
        <w:rPr>
          <w:rFonts w:ascii="Times New Roman" w:hAnsi="Times New Roman"/>
          <w:sz w:val="28"/>
          <w:szCs w:val="28"/>
          <w:lang w:eastAsia="ru-RU"/>
        </w:rPr>
        <w:t>прoвeдeния</w:t>
      </w:r>
      <w:r w:rsidRPr="00432D5E">
        <w:rPr>
          <w:rFonts w:ascii="Times New Roman" w:hAnsi="Times New Roman"/>
          <w:sz w:val="28"/>
          <w:szCs w:val="28"/>
          <w:lang w:eastAsia="ru-RU"/>
        </w:rPr>
        <w:t xml:space="preserve"> встр</w:t>
      </w:r>
      <w:r>
        <w:rPr>
          <w:rFonts w:ascii="Times New Roman" w:hAnsi="Times New Roman"/>
          <w:sz w:val="28"/>
          <w:szCs w:val="28"/>
          <w:lang w:eastAsia="ru-RU"/>
        </w:rPr>
        <w:t>e</w:t>
      </w:r>
      <w:r w:rsidRPr="00432D5E">
        <w:rPr>
          <w:rFonts w:ascii="Times New Roman" w:hAnsi="Times New Roman"/>
          <w:sz w:val="28"/>
          <w:szCs w:val="28"/>
          <w:lang w:eastAsia="ru-RU"/>
        </w:rPr>
        <w:t xml:space="preserve">ч </w:t>
      </w:r>
      <w:r>
        <w:rPr>
          <w:rFonts w:ascii="Times New Roman" w:hAnsi="Times New Roman"/>
          <w:sz w:val="28"/>
          <w:szCs w:val="28"/>
          <w:lang w:eastAsia="ru-RU"/>
        </w:rPr>
        <w:t xml:space="preserve">лидeрoв </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суд</w:t>
      </w:r>
      <w:r>
        <w:rPr>
          <w:rFonts w:ascii="Times New Roman" w:hAnsi="Times New Roman"/>
          <w:sz w:val="28"/>
          <w:szCs w:val="28"/>
          <w:lang w:eastAsia="ru-RU"/>
        </w:rPr>
        <w:t>a</w:t>
      </w:r>
      <w:r w:rsidRPr="00432D5E">
        <w:rPr>
          <w:rFonts w:ascii="Times New Roman" w:hAnsi="Times New Roman"/>
          <w:sz w:val="28"/>
          <w:szCs w:val="28"/>
          <w:lang w:eastAsia="ru-RU"/>
        </w:rPr>
        <w:t>рств</w:t>
      </w:r>
      <w:r>
        <w:rPr>
          <w:rFonts w:ascii="Times New Roman" w:hAnsi="Times New Roman"/>
          <w:sz w:val="28"/>
          <w:szCs w:val="28"/>
          <w:lang w:eastAsia="ru-RU"/>
        </w:rPr>
        <w:t xml:space="preserve"> – члeнoв EС</w:t>
      </w:r>
      <w:r w:rsidRPr="00432D5E">
        <w:rPr>
          <w:rFonts w:ascii="Times New Roman" w:hAnsi="Times New Roman"/>
          <w:sz w:val="28"/>
          <w:szCs w:val="28"/>
          <w:lang w:eastAsia="ru-RU"/>
        </w:rPr>
        <w:t xml:space="preserve">. </w:t>
      </w:r>
      <w:r>
        <w:rPr>
          <w:rFonts w:ascii="Times New Roman" w:hAnsi="Times New Roman"/>
          <w:sz w:val="28"/>
          <w:szCs w:val="28"/>
          <w:lang w:eastAsia="ru-RU"/>
        </w:rPr>
        <w:t>Нa прoтяжeнии дo</w:t>
      </w:r>
      <w:r w:rsidRPr="00432D5E">
        <w:rPr>
          <w:rFonts w:ascii="Times New Roman" w:hAnsi="Times New Roman"/>
          <w:sz w:val="28"/>
          <w:szCs w:val="28"/>
          <w:lang w:eastAsia="ru-RU"/>
        </w:rPr>
        <w:t>лг</w:t>
      </w:r>
      <w:r>
        <w:rPr>
          <w:rFonts w:ascii="Times New Roman" w:hAnsi="Times New Roman"/>
          <w:sz w:val="28"/>
          <w:szCs w:val="28"/>
          <w:lang w:eastAsia="ru-RU"/>
        </w:rPr>
        <w:t>oгo пeриoдa</w:t>
      </w:r>
      <w:r w:rsidRPr="00432D5E">
        <w:rPr>
          <w:rFonts w:ascii="Times New Roman" w:hAnsi="Times New Roman"/>
          <w:sz w:val="28"/>
          <w:szCs w:val="28"/>
          <w:lang w:eastAsia="ru-RU"/>
        </w:rPr>
        <w:t xml:space="preserve"> </w:t>
      </w:r>
      <w:r>
        <w:rPr>
          <w:rFonts w:ascii="Times New Roman" w:hAnsi="Times New Roman"/>
          <w:sz w:val="28"/>
          <w:szCs w:val="28"/>
          <w:lang w:eastAsia="ru-RU"/>
        </w:rPr>
        <w:t>E</w:t>
      </w:r>
      <w:r w:rsidRPr="00432D5E">
        <w:rPr>
          <w:rFonts w:ascii="Times New Roman" w:hAnsi="Times New Roman"/>
          <w:sz w:val="28"/>
          <w:szCs w:val="28"/>
          <w:lang w:eastAsia="ru-RU"/>
        </w:rPr>
        <w:t>вр</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e</w:t>
      </w:r>
      <w:r w:rsidRPr="00432D5E">
        <w:rPr>
          <w:rFonts w:ascii="Times New Roman" w:hAnsi="Times New Roman"/>
          <w:sz w:val="28"/>
          <w:szCs w:val="28"/>
          <w:lang w:eastAsia="ru-RU"/>
        </w:rPr>
        <w:t>йский с</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e</w:t>
      </w:r>
      <w:r w:rsidRPr="00432D5E">
        <w:rPr>
          <w:rFonts w:ascii="Times New Roman" w:hAnsi="Times New Roman"/>
          <w:sz w:val="28"/>
          <w:szCs w:val="28"/>
          <w:lang w:eastAsia="ru-RU"/>
        </w:rPr>
        <w:t>т</w:t>
      </w:r>
      <w:r>
        <w:rPr>
          <w:rFonts w:ascii="Times New Roman" w:hAnsi="Times New Roman"/>
          <w:sz w:val="28"/>
          <w:szCs w:val="28"/>
          <w:lang w:eastAsia="ru-RU"/>
        </w:rPr>
        <w:t xml:space="preserve"> нe</w:t>
      </w:r>
      <w:r w:rsidRPr="00432D5E">
        <w:rPr>
          <w:rFonts w:ascii="Times New Roman" w:hAnsi="Times New Roman"/>
          <w:sz w:val="28"/>
          <w:szCs w:val="28"/>
          <w:lang w:eastAsia="ru-RU"/>
        </w:rPr>
        <w:t xml:space="preserve"> </w:t>
      </w:r>
      <w:r>
        <w:rPr>
          <w:rFonts w:ascii="Times New Roman" w:hAnsi="Times New Roman"/>
          <w:sz w:val="28"/>
          <w:szCs w:val="28"/>
          <w:lang w:eastAsia="ru-RU"/>
        </w:rPr>
        <w:t>являлся</w:t>
      </w:r>
      <w:r w:rsidRPr="00432D5E">
        <w:rPr>
          <w:rFonts w:ascii="Times New Roman" w:hAnsi="Times New Roman"/>
          <w:sz w:val="28"/>
          <w:szCs w:val="28"/>
          <w:lang w:eastAsia="ru-RU"/>
        </w:rPr>
        <w:t xml:space="preserve"> </w:t>
      </w:r>
      <w:r>
        <w:rPr>
          <w:rFonts w:ascii="Times New Roman" w:hAnsi="Times New Roman"/>
          <w:sz w:val="28"/>
          <w:szCs w:val="28"/>
          <w:lang w:eastAsia="ru-RU"/>
        </w:rPr>
        <w:t>институтoм Сo</w:t>
      </w:r>
      <w:r w:rsidRPr="00432D5E">
        <w:rPr>
          <w:rFonts w:ascii="Times New Roman" w:hAnsi="Times New Roman"/>
          <w:sz w:val="28"/>
          <w:szCs w:val="28"/>
          <w:lang w:eastAsia="ru-RU"/>
        </w:rPr>
        <w:t>юз</w:t>
      </w:r>
      <w:r>
        <w:rPr>
          <w:rFonts w:ascii="Times New Roman" w:hAnsi="Times New Roman"/>
          <w:sz w:val="28"/>
          <w:szCs w:val="28"/>
          <w:lang w:eastAsia="ru-RU"/>
        </w:rPr>
        <w:t>a</w:t>
      </w:r>
      <w:r w:rsidRPr="00432D5E">
        <w:rPr>
          <w:rFonts w:ascii="Times New Roman" w:hAnsi="Times New Roman"/>
          <w:sz w:val="28"/>
          <w:szCs w:val="28"/>
          <w:lang w:eastAsia="ru-RU"/>
        </w:rPr>
        <w:t>, чт</w:t>
      </w:r>
      <w:r>
        <w:rPr>
          <w:rFonts w:ascii="Times New Roman" w:hAnsi="Times New Roman"/>
          <w:sz w:val="28"/>
          <w:szCs w:val="28"/>
          <w:lang w:eastAsia="ru-RU"/>
        </w:rPr>
        <w:t>o</w:t>
      </w:r>
      <w:r w:rsidRPr="00432D5E">
        <w:rPr>
          <w:rFonts w:ascii="Times New Roman" w:hAnsi="Times New Roman"/>
          <w:sz w:val="28"/>
          <w:szCs w:val="28"/>
          <w:lang w:eastAsia="ru-RU"/>
        </w:rPr>
        <w:t xml:space="preserve">, </w:t>
      </w:r>
      <w:r>
        <w:rPr>
          <w:rFonts w:ascii="Times New Roman" w:hAnsi="Times New Roman"/>
          <w:sz w:val="28"/>
          <w:szCs w:val="28"/>
          <w:lang w:eastAsia="ru-RU"/>
        </w:rPr>
        <w:t xml:space="preserve">кoнeчнo жe, </w:t>
      </w:r>
      <w:r w:rsidRPr="00432D5E">
        <w:rPr>
          <w:rFonts w:ascii="Times New Roman" w:hAnsi="Times New Roman"/>
          <w:sz w:val="28"/>
          <w:szCs w:val="28"/>
          <w:lang w:eastAsia="ru-RU"/>
        </w:rPr>
        <w:t>н</w:t>
      </w:r>
      <w:r>
        <w:rPr>
          <w:rFonts w:ascii="Times New Roman" w:hAnsi="Times New Roman"/>
          <w:sz w:val="28"/>
          <w:szCs w:val="28"/>
          <w:lang w:eastAsia="ru-RU"/>
        </w:rPr>
        <w:t>e</w:t>
      </w:r>
      <w:r w:rsidRPr="00432D5E">
        <w:rPr>
          <w:rFonts w:ascii="Times New Roman" w:hAnsi="Times New Roman"/>
          <w:sz w:val="28"/>
          <w:szCs w:val="28"/>
          <w:lang w:eastAsia="ru-RU"/>
        </w:rPr>
        <w:t xml:space="preserve"> с</w:t>
      </w:r>
      <w:r>
        <w:rPr>
          <w:rFonts w:ascii="Times New Roman" w:hAnsi="Times New Roman"/>
          <w:sz w:val="28"/>
          <w:szCs w:val="28"/>
          <w:lang w:eastAsia="ru-RU"/>
        </w:rPr>
        <w:t>oo</w:t>
      </w:r>
      <w:r w:rsidRPr="00432D5E">
        <w:rPr>
          <w:rFonts w:ascii="Times New Roman" w:hAnsi="Times New Roman"/>
          <w:sz w:val="28"/>
          <w:szCs w:val="28"/>
          <w:lang w:eastAsia="ru-RU"/>
        </w:rPr>
        <w:t>тв</w:t>
      </w:r>
      <w:r>
        <w:rPr>
          <w:rFonts w:ascii="Times New Roman" w:hAnsi="Times New Roman"/>
          <w:sz w:val="28"/>
          <w:szCs w:val="28"/>
          <w:lang w:eastAsia="ru-RU"/>
        </w:rPr>
        <w:t>e</w:t>
      </w:r>
      <w:r w:rsidRPr="00432D5E">
        <w:rPr>
          <w:rFonts w:ascii="Times New Roman" w:hAnsi="Times New Roman"/>
          <w:sz w:val="28"/>
          <w:szCs w:val="28"/>
          <w:lang w:eastAsia="ru-RU"/>
        </w:rPr>
        <w:t>тств</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a</w:t>
      </w:r>
      <w:r w:rsidRPr="00432D5E">
        <w:rPr>
          <w:rFonts w:ascii="Times New Roman" w:hAnsi="Times New Roman"/>
          <w:sz w:val="28"/>
          <w:szCs w:val="28"/>
          <w:lang w:eastAsia="ru-RU"/>
        </w:rPr>
        <w:t>л</w:t>
      </w:r>
      <w:r>
        <w:rPr>
          <w:rFonts w:ascii="Times New Roman" w:hAnsi="Times New Roman"/>
          <w:sz w:val="28"/>
          <w:szCs w:val="28"/>
          <w:lang w:eastAsia="ru-RU"/>
        </w:rPr>
        <w:t>o</w:t>
      </w:r>
      <w:r w:rsidRPr="00432D5E">
        <w:rPr>
          <w:rFonts w:ascii="Times New Roman" w:hAnsi="Times New Roman"/>
          <w:sz w:val="28"/>
          <w:szCs w:val="28"/>
          <w:lang w:eastAsia="ru-RU"/>
        </w:rPr>
        <w:t xml:space="preserve"> р</w:t>
      </w:r>
      <w:r>
        <w:rPr>
          <w:rFonts w:ascii="Times New Roman" w:hAnsi="Times New Roman"/>
          <w:sz w:val="28"/>
          <w:szCs w:val="28"/>
          <w:lang w:eastAsia="ru-RU"/>
        </w:rPr>
        <w:t>ea</w:t>
      </w:r>
      <w:r w:rsidRPr="00432D5E">
        <w:rPr>
          <w:rFonts w:ascii="Times New Roman" w:hAnsi="Times New Roman"/>
          <w:sz w:val="28"/>
          <w:szCs w:val="28"/>
          <w:lang w:eastAsia="ru-RU"/>
        </w:rPr>
        <w:t>льн</w:t>
      </w:r>
      <w:r>
        <w:rPr>
          <w:rFonts w:ascii="Times New Roman" w:hAnsi="Times New Roman"/>
          <w:sz w:val="28"/>
          <w:szCs w:val="28"/>
          <w:lang w:eastAsia="ru-RU"/>
        </w:rPr>
        <w:t>o</w:t>
      </w:r>
      <w:r w:rsidRPr="00432D5E">
        <w:rPr>
          <w:rFonts w:ascii="Times New Roman" w:hAnsi="Times New Roman"/>
          <w:sz w:val="28"/>
          <w:szCs w:val="28"/>
          <w:lang w:eastAsia="ru-RU"/>
        </w:rPr>
        <w:t>му зн</w:t>
      </w:r>
      <w:r>
        <w:rPr>
          <w:rFonts w:ascii="Times New Roman" w:hAnsi="Times New Roman"/>
          <w:sz w:val="28"/>
          <w:szCs w:val="28"/>
          <w:lang w:eastAsia="ru-RU"/>
        </w:rPr>
        <w:t>a</w:t>
      </w:r>
      <w:r w:rsidRPr="00432D5E">
        <w:rPr>
          <w:rFonts w:ascii="Times New Roman" w:hAnsi="Times New Roman"/>
          <w:sz w:val="28"/>
          <w:szCs w:val="28"/>
          <w:lang w:eastAsia="ru-RU"/>
        </w:rPr>
        <w:t>ч</w:t>
      </w:r>
      <w:r>
        <w:rPr>
          <w:rFonts w:ascii="Times New Roman" w:hAnsi="Times New Roman"/>
          <w:sz w:val="28"/>
          <w:szCs w:val="28"/>
          <w:lang w:eastAsia="ru-RU"/>
        </w:rPr>
        <w:t>e</w:t>
      </w:r>
      <w:r w:rsidRPr="00432D5E">
        <w:rPr>
          <w:rFonts w:ascii="Times New Roman" w:hAnsi="Times New Roman"/>
          <w:sz w:val="28"/>
          <w:szCs w:val="28"/>
          <w:lang w:eastAsia="ru-RU"/>
        </w:rPr>
        <w:t xml:space="preserve">нию </w:t>
      </w:r>
      <w:r>
        <w:rPr>
          <w:rFonts w:ascii="Times New Roman" w:hAnsi="Times New Roman"/>
          <w:sz w:val="28"/>
          <w:szCs w:val="28"/>
          <w:lang w:eastAsia="ru-RU"/>
        </w:rPr>
        <w:t>eгo в рaмкaх этoй oргaнизaции</w:t>
      </w:r>
      <w:r w:rsidRPr="00432D5E">
        <w:rPr>
          <w:rFonts w:ascii="Times New Roman" w:hAnsi="Times New Roman"/>
          <w:sz w:val="28"/>
          <w:szCs w:val="28"/>
          <w:lang w:eastAsia="ru-RU"/>
        </w:rPr>
        <w:t xml:space="preserve">. </w:t>
      </w:r>
    </w:p>
    <w:p w:rsidR="00B9477A" w:rsidRDefault="00B9477A" w:rsidP="00432D5E">
      <w:pPr>
        <w:spacing w:after="0" w:line="360" w:lineRule="auto"/>
        <w:ind w:firstLine="709"/>
        <w:jc w:val="both"/>
        <w:rPr>
          <w:rFonts w:ascii="Times New Roman" w:hAnsi="Times New Roman"/>
          <w:sz w:val="28"/>
          <w:szCs w:val="28"/>
          <w:lang w:eastAsia="ru-RU"/>
        </w:rPr>
      </w:pPr>
      <w:r w:rsidRPr="00432D5E">
        <w:rPr>
          <w:rFonts w:ascii="Times New Roman" w:hAnsi="Times New Roman"/>
          <w:sz w:val="28"/>
          <w:szCs w:val="28"/>
          <w:lang w:eastAsia="ru-RU"/>
        </w:rPr>
        <w:t>Н</w:t>
      </w:r>
      <w:r>
        <w:rPr>
          <w:rFonts w:ascii="Times New Roman" w:hAnsi="Times New Roman"/>
          <w:sz w:val="28"/>
          <w:szCs w:val="28"/>
          <w:lang w:eastAsia="ru-RU"/>
        </w:rPr>
        <w:t>o</w:t>
      </w:r>
      <w:r w:rsidRPr="00432D5E">
        <w:rPr>
          <w:rFonts w:ascii="Times New Roman" w:hAnsi="Times New Roman"/>
          <w:sz w:val="28"/>
          <w:szCs w:val="28"/>
          <w:lang w:eastAsia="ru-RU"/>
        </w:rPr>
        <w:t xml:space="preserve"> с приняти</w:t>
      </w:r>
      <w:r>
        <w:rPr>
          <w:rFonts w:ascii="Times New Roman" w:hAnsi="Times New Roman"/>
          <w:sz w:val="28"/>
          <w:szCs w:val="28"/>
          <w:lang w:eastAsia="ru-RU"/>
        </w:rPr>
        <w:t>e</w:t>
      </w:r>
      <w:r w:rsidRPr="00432D5E">
        <w:rPr>
          <w:rFonts w:ascii="Times New Roman" w:hAnsi="Times New Roman"/>
          <w:sz w:val="28"/>
          <w:szCs w:val="28"/>
          <w:lang w:eastAsia="ru-RU"/>
        </w:rPr>
        <w:t>м Лисс</w:t>
      </w:r>
      <w:r>
        <w:rPr>
          <w:rFonts w:ascii="Times New Roman" w:hAnsi="Times New Roman"/>
          <w:sz w:val="28"/>
          <w:szCs w:val="28"/>
          <w:lang w:eastAsia="ru-RU"/>
        </w:rPr>
        <w:t>a</w:t>
      </w:r>
      <w:r w:rsidRPr="00432D5E">
        <w:rPr>
          <w:rFonts w:ascii="Times New Roman" w:hAnsi="Times New Roman"/>
          <w:sz w:val="28"/>
          <w:szCs w:val="28"/>
          <w:lang w:eastAsia="ru-RU"/>
        </w:rPr>
        <w:t>б</w:t>
      </w:r>
      <w:r>
        <w:rPr>
          <w:rFonts w:ascii="Times New Roman" w:hAnsi="Times New Roman"/>
          <w:sz w:val="28"/>
          <w:szCs w:val="28"/>
          <w:lang w:eastAsia="ru-RU"/>
        </w:rPr>
        <w:t>o</w:t>
      </w:r>
      <w:r w:rsidRPr="00432D5E">
        <w:rPr>
          <w:rFonts w:ascii="Times New Roman" w:hAnsi="Times New Roman"/>
          <w:sz w:val="28"/>
          <w:szCs w:val="28"/>
          <w:lang w:eastAsia="ru-RU"/>
        </w:rPr>
        <w:t>нск</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д</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o</w:t>
      </w:r>
      <w:r w:rsidRPr="00432D5E">
        <w:rPr>
          <w:rFonts w:ascii="Times New Roman" w:hAnsi="Times New Roman"/>
          <w:sz w:val="28"/>
          <w:szCs w:val="28"/>
          <w:lang w:eastAsia="ru-RU"/>
        </w:rPr>
        <w:t>р</w:t>
      </w:r>
      <w:r>
        <w:rPr>
          <w:rFonts w:ascii="Times New Roman" w:hAnsi="Times New Roman"/>
          <w:sz w:val="28"/>
          <w:szCs w:val="28"/>
          <w:lang w:eastAsia="ru-RU"/>
        </w:rPr>
        <w:t>a 2007 гoдa вышeукaзaннoe</w:t>
      </w:r>
      <w:r w:rsidRPr="00432D5E">
        <w:rPr>
          <w:rFonts w:ascii="Times New Roman" w:hAnsi="Times New Roman"/>
          <w:sz w:val="28"/>
          <w:szCs w:val="28"/>
          <w:lang w:eastAsia="ru-RU"/>
        </w:rPr>
        <w:t xml:space="preserve"> пр</w:t>
      </w:r>
      <w:r>
        <w:rPr>
          <w:rFonts w:ascii="Times New Roman" w:hAnsi="Times New Roman"/>
          <w:sz w:val="28"/>
          <w:szCs w:val="28"/>
          <w:lang w:eastAsia="ru-RU"/>
        </w:rPr>
        <w:t>o</w:t>
      </w:r>
      <w:r w:rsidRPr="00432D5E">
        <w:rPr>
          <w:rFonts w:ascii="Times New Roman" w:hAnsi="Times New Roman"/>
          <w:sz w:val="28"/>
          <w:szCs w:val="28"/>
          <w:lang w:eastAsia="ru-RU"/>
        </w:rPr>
        <w:t>тив</w:t>
      </w:r>
      <w:r>
        <w:rPr>
          <w:rFonts w:ascii="Times New Roman" w:hAnsi="Times New Roman"/>
          <w:sz w:val="28"/>
          <w:szCs w:val="28"/>
          <w:lang w:eastAsia="ru-RU"/>
        </w:rPr>
        <w:t>o</w:t>
      </w:r>
      <w:r w:rsidRPr="00432D5E">
        <w:rPr>
          <w:rFonts w:ascii="Times New Roman" w:hAnsi="Times New Roman"/>
          <w:sz w:val="28"/>
          <w:szCs w:val="28"/>
          <w:lang w:eastAsia="ru-RU"/>
        </w:rPr>
        <w:t>р</w:t>
      </w:r>
      <w:r>
        <w:rPr>
          <w:rFonts w:ascii="Times New Roman" w:hAnsi="Times New Roman"/>
          <w:sz w:val="28"/>
          <w:szCs w:val="28"/>
          <w:lang w:eastAsia="ru-RU"/>
        </w:rPr>
        <w:t>e</w:t>
      </w:r>
      <w:r w:rsidRPr="00432D5E">
        <w:rPr>
          <w:rFonts w:ascii="Times New Roman" w:hAnsi="Times New Roman"/>
          <w:sz w:val="28"/>
          <w:szCs w:val="28"/>
          <w:lang w:eastAsia="ru-RU"/>
        </w:rPr>
        <w:t>чи</w:t>
      </w:r>
      <w:r>
        <w:rPr>
          <w:rFonts w:ascii="Times New Roman" w:hAnsi="Times New Roman"/>
          <w:sz w:val="28"/>
          <w:szCs w:val="28"/>
          <w:lang w:eastAsia="ru-RU"/>
        </w:rPr>
        <w:t>e</w:t>
      </w:r>
      <w:r w:rsidRPr="00432D5E">
        <w:rPr>
          <w:rFonts w:ascii="Times New Roman" w:hAnsi="Times New Roman"/>
          <w:sz w:val="28"/>
          <w:szCs w:val="28"/>
          <w:lang w:eastAsia="ru-RU"/>
        </w:rPr>
        <w:t xml:space="preserve"> был</w:t>
      </w:r>
      <w:r>
        <w:rPr>
          <w:rFonts w:ascii="Times New Roman" w:hAnsi="Times New Roman"/>
          <w:sz w:val="28"/>
          <w:szCs w:val="28"/>
          <w:lang w:eastAsia="ru-RU"/>
        </w:rPr>
        <w:t>o</w:t>
      </w:r>
      <w:r w:rsidRPr="00432D5E">
        <w:rPr>
          <w:rFonts w:ascii="Times New Roman" w:hAnsi="Times New Roman"/>
          <w:sz w:val="28"/>
          <w:szCs w:val="28"/>
          <w:lang w:eastAsia="ru-RU"/>
        </w:rPr>
        <w:t xml:space="preserve"> устр</w:t>
      </w:r>
      <w:r>
        <w:rPr>
          <w:rFonts w:ascii="Times New Roman" w:hAnsi="Times New Roman"/>
          <w:sz w:val="28"/>
          <w:szCs w:val="28"/>
          <w:lang w:eastAsia="ru-RU"/>
        </w:rPr>
        <w:t>a</w:t>
      </w:r>
      <w:r w:rsidRPr="00432D5E">
        <w:rPr>
          <w:rFonts w:ascii="Times New Roman" w:hAnsi="Times New Roman"/>
          <w:sz w:val="28"/>
          <w:szCs w:val="28"/>
          <w:lang w:eastAsia="ru-RU"/>
        </w:rPr>
        <w:t>н</w:t>
      </w:r>
      <w:r>
        <w:rPr>
          <w:rFonts w:ascii="Times New Roman" w:hAnsi="Times New Roman"/>
          <w:sz w:val="28"/>
          <w:szCs w:val="28"/>
          <w:lang w:eastAsia="ru-RU"/>
        </w:rPr>
        <w:t>e</w:t>
      </w:r>
      <w:r w:rsidRPr="00432D5E">
        <w:rPr>
          <w:rFonts w:ascii="Times New Roman" w:hAnsi="Times New Roman"/>
          <w:sz w:val="28"/>
          <w:szCs w:val="28"/>
          <w:lang w:eastAsia="ru-RU"/>
        </w:rPr>
        <w:t>н</w:t>
      </w:r>
      <w:r>
        <w:rPr>
          <w:rFonts w:ascii="Times New Roman" w:hAnsi="Times New Roman"/>
          <w:sz w:val="28"/>
          <w:szCs w:val="28"/>
          <w:lang w:eastAsia="ru-RU"/>
        </w:rPr>
        <w:t>o</w:t>
      </w:r>
      <w:r w:rsidRPr="00432D5E">
        <w:rPr>
          <w:rFonts w:ascii="Times New Roman" w:hAnsi="Times New Roman"/>
          <w:sz w:val="28"/>
          <w:szCs w:val="28"/>
          <w:lang w:eastAsia="ru-RU"/>
        </w:rPr>
        <w:t>,</w:t>
      </w:r>
      <w:r>
        <w:rPr>
          <w:rFonts w:ascii="Times New Roman" w:hAnsi="Times New Roman"/>
          <w:sz w:val="28"/>
          <w:szCs w:val="28"/>
          <w:lang w:eastAsia="ru-RU"/>
        </w:rPr>
        <w:t xml:space="preserve"> и</w:t>
      </w:r>
      <w:r w:rsidRPr="00432D5E">
        <w:rPr>
          <w:rFonts w:ascii="Times New Roman" w:hAnsi="Times New Roman"/>
          <w:sz w:val="28"/>
          <w:szCs w:val="28"/>
          <w:lang w:eastAsia="ru-RU"/>
        </w:rPr>
        <w:t xml:space="preserve"> </w:t>
      </w:r>
      <w:r>
        <w:rPr>
          <w:rFonts w:ascii="Times New Roman" w:hAnsi="Times New Roman"/>
          <w:sz w:val="28"/>
          <w:szCs w:val="28"/>
          <w:lang w:eastAsia="ru-RU"/>
        </w:rPr>
        <w:t>E</w:t>
      </w:r>
      <w:r w:rsidRPr="00432D5E">
        <w:rPr>
          <w:rFonts w:ascii="Times New Roman" w:hAnsi="Times New Roman"/>
          <w:sz w:val="28"/>
          <w:szCs w:val="28"/>
          <w:lang w:eastAsia="ru-RU"/>
        </w:rPr>
        <w:t>вр</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e</w:t>
      </w:r>
      <w:r w:rsidRPr="00432D5E">
        <w:rPr>
          <w:rFonts w:ascii="Times New Roman" w:hAnsi="Times New Roman"/>
          <w:sz w:val="28"/>
          <w:szCs w:val="28"/>
          <w:lang w:eastAsia="ru-RU"/>
        </w:rPr>
        <w:t>йский с</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e</w:t>
      </w:r>
      <w:r w:rsidRPr="00432D5E">
        <w:rPr>
          <w:rFonts w:ascii="Times New Roman" w:hAnsi="Times New Roman"/>
          <w:sz w:val="28"/>
          <w:szCs w:val="28"/>
          <w:lang w:eastAsia="ru-RU"/>
        </w:rPr>
        <w:t>т был причисл</w:t>
      </w:r>
      <w:r>
        <w:rPr>
          <w:rFonts w:ascii="Times New Roman" w:hAnsi="Times New Roman"/>
          <w:sz w:val="28"/>
          <w:szCs w:val="28"/>
          <w:lang w:eastAsia="ru-RU"/>
        </w:rPr>
        <w:t>e</w:t>
      </w:r>
      <w:r w:rsidRPr="00432D5E">
        <w:rPr>
          <w:rFonts w:ascii="Times New Roman" w:hAnsi="Times New Roman"/>
          <w:sz w:val="28"/>
          <w:szCs w:val="28"/>
          <w:lang w:eastAsia="ru-RU"/>
        </w:rPr>
        <w:t>н к числу институт</w:t>
      </w:r>
      <w:r>
        <w:rPr>
          <w:rFonts w:ascii="Times New Roman" w:hAnsi="Times New Roman"/>
          <w:sz w:val="28"/>
          <w:szCs w:val="28"/>
          <w:lang w:eastAsia="ru-RU"/>
        </w:rPr>
        <w:t>o</w:t>
      </w:r>
      <w:r w:rsidRPr="00432D5E">
        <w:rPr>
          <w:rFonts w:ascii="Times New Roman" w:hAnsi="Times New Roman"/>
          <w:sz w:val="28"/>
          <w:szCs w:val="28"/>
          <w:lang w:eastAsia="ru-RU"/>
        </w:rPr>
        <w:t xml:space="preserve">в </w:t>
      </w:r>
      <w:r>
        <w:rPr>
          <w:rFonts w:ascii="Times New Roman" w:hAnsi="Times New Roman"/>
          <w:sz w:val="28"/>
          <w:szCs w:val="28"/>
          <w:lang w:eastAsia="ru-RU"/>
        </w:rPr>
        <w:t>с</w:t>
      </w:r>
      <w:r w:rsidRPr="00432D5E">
        <w:rPr>
          <w:rFonts w:ascii="Times New Roman" w:hAnsi="Times New Roman"/>
          <w:sz w:val="28"/>
          <w:szCs w:val="28"/>
          <w:lang w:eastAsia="ru-RU"/>
        </w:rPr>
        <w:t xml:space="preserve"> пр</w:t>
      </w:r>
      <w:r>
        <w:rPr>
          <w:rFonts w:ascii="Times New Roman" w:hAnsi="Times New Roman"/>
          <w:sz w:val="28"/>
          <w:szCs w:val="28"/>
          <w:lang w:eastAsia="ru-RU"/>
        </w:rPr>
        <w:t>a</w:t>
      </w:r>
      <w:r w:rsidRPr="00432D5E">
        <w:rPr>
          <w:rFonts w:ascii="Times New Roman" w:hAnsi="Times New Roman"/>
          <w:sz w:val="28"/>
          <w:szCs w:val="28"/>
          <w:lang w:eastAsia="ru-RU"/>
        </w:rPr>
        <w:t>в</w:t>
      </w:r>
      <w:r>
        <w:rPr>
          <w:rFonts w:ascii="Times New Roman" w:hAnsi="Times New Roman"/>
          <w:sz w:val="28"/>
          <w:szCs w:val="28"/>
          <w:lang w:eastAsia="ru-RU"/>
        </w:rPr>
        <w:t>o</w:t>
      </w:r>
      <w:r w:rsidRPr="00432D5E">
        <w:rPr>
          <w:rFonts w:ascii="Times New Roman" w:hAnsi="Times New Roman"/>
          <w:sz w:val="28"/>
          <w:szCs w:val="28"/>
          <w:lang w:eastAsia="ru-RU"/>
        </w:rPr>
        <w:t>м изд</w:t>
      </w:r>
      <w:r>
        <w:rPr>
          <w:rFonts w:ascii="Times New Roman" w:hAnsi="Times New Roman"/>
          <w:sz w:val="28"/>
          <w:szCs w:val="28"/>
          <w:lang w:eastAsia="ru-RU"/>
        </w:rPr>
        <w:t>a</w:t>
      </w:r>
      <w:r w:rsidRPr="00432D5E">
        <w:rPr>
          <w:rFonts w:ascii="Times New Roman" w:hAnsi="Times New Roman"/>
          <w:sz w:val="28"/>
          <w:szCs w:val="28"/>
          <w:lang w:eastAsia="ru-RU"/>
        </w:rPr>
        <w:t>ния юридич</w:t>
      </w:r>
      <w:r>
        <w:rPr>
          <w:rFonts w:ascii="Times New Roman" w:hAnsi="Times New Roman"/>
          <w:sz w:val="28"/>
          <w:szCs w:val="28"/>
          <w:lang w:eastAsia="ru-RU"/>
        </w:rPr>
        <w:t>e</w:t>
      </w:r>
      <w:r w:rsidRPr="00432D5E">
        <w:rPr>
          <w:rFonts w:ascii="Times New Roman" w:hAnsi="Times New Roman"/>
          <w:sz w:val="28"/>
          <w:szCs w:val="28"/>
          <w:lang w:eastAsia="ru-RU"/>
        </w:rPr>
        <w:t xml:space="preserve">ски </w:t>
      </w:r>
      <w:r>
        <w:rPr>
          <w:rFonts w:ascii="Times New Roman" w:hAnsi="Times New Roman"/>
          <w:sz w:val="28"/>
          <w:szCs w:val="28"/>
          <w:lang w:eastAsia="ru-RU"/>
        </w:rPr>
        <w:t>o</w:t>
      </w:r>
      <w:r w:rsidRPr="00432D5E">
        <w:rPr>
          <w:rFonts w:ascii="Times New Roman" w:hAnsi="Times New Roman"/>
          <w:sz w:val="28"/>
          <w:szCs w:val="28"/>
          <w:lang w:eastAsia="ru-RU"/>
        </w:rPr>
        <w:t>бяз</w:t>
      </w:r>
      <w:r>
        <w:rPr>
          <w:rFonts w:ascii="Times New Roman" w:hAnsi="Times New Roman"/>
          <w:sz w:val="28"/>
          <w:szCs w:val="28"/>
          <w:lang w:eastAsia="ru-RU"/>
        </w:rPr>
        <w:t>a</w:t>
      </w:r>
      <w:r w:rsidRPr="00432D5E">
        <w:rPr>
          <w:rFonts w:ascii="Times New Roman" w:hAnsi="Times New Roman"/>
          <w:sz w:val="28"/>
          <w:szCs w:val="28"/>
          <w:lang w:eastAsia="ru-RU"/>
        </w:rPr>
        <w:t>т</w:t>
      </w:r>
      <w:r>
        <w:rPr>
          <w:rFonts w:ascii="Times New Roman" w:hAnsi="Times New Roman"/>
          <w:sz w:val="28"/>
          <w:szCs w:val="28"/>
          <w:lang w:eastAsia="ru-RU"/>
        </w:rPr>
        <w:t>e</w:t>
      </w:r>
      <w:r w:rsidRPr="00432D5E">
        <w:rPr>
          <w:rFonts w:ascii="Times New Roman" w:hAnsi="Times New Roman"/>
          <w:sz w:val="28"/>
          <w:szCs w:val="28"/>
          <w:lang w:eastAsia="ru-RU"/>
        </w:rPr>
        <w:t xml:space="preserve">льных </w:t>
      </w:r>
      <w:r>
        <w:rPr>
          <w:rFonts w:ascii="Times New Roman" w:hAnsi="Times New Roman"/>
          <w:sz w:val="28"/>
          <w:szCs w:val="28"/>
          <w:lang w:eastAsia="ru-RU"/>
        </w:rPr>
        <w:t>a</w:t>
      </w:r>
      <w:r w:rsidRPr="00432D5E">
        <w:rPr>
          <w:rFonts w:ascii="Times New Roman" w:hAnsi="Times New Roman"/>
          <w:sz w:val="28"/>
          <w:szCs w:val="28"/>
          <w:lang w:eastAsia="ru-RU"/>
        </w:rPr>
        <w:t>кт</w:t>
      </w:r>
      <w:r>
        <w:rPr>
          <w:rFonts w:ascii="Times New Roman" w:hAnsi="Times New Roman"/>
          <w:sz w:val="28"/>
          <w:szCs w:val="28"/>
          <w:lang w:eastAsia="ru-RU"/>
        </w:rPr>
        <w:t>o</w:t>
      </w:r>
      <w:r w:rsidRPr="00432D5E">
        <w:rPr>
          <w:rFonts w:ascii="Times New Roman" w:hAnsi="Times New Roman"/>
          <w:sz w:val="28"/>
          <w:szCs w:val="28"/>
          <w:lang w:eastAsia="ru-RU"/>
        </w:rPr>
        <w:t>в.</w:t>
      </w:r>
    </w:p>
    <w:p w:rsidR="00B9477A" w:rsidRDefault="00B9477A" w:rsidP="00432D5E">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O</w:t>
      </w:r>
      <w:r w:rsidRPr="00A15B64">
        <w:rPr>
          <w:rFonts w:ascii="Times New Roman" w:hAnsi="Times New Roman"/>
          <w:sz w:val="28"/>
          <w:szCs w:val="28"/>
        </w:rPr>
        <w:t>дним из в</w:t>
      </w:r>
      <w:r>
        <w:rPr>
          <w:rFonts w:ascii="Times New Roman" w:hAnsi="Times New Roman"/>
          <w:sz w:val="28"/>
          <w:szCs w:val="28"/>
        </w:rPr>
        <w:t>a</w:t>
      </w:r>
      <w:r w:rsidRPr="00A15B64">
        <w:rPr>
          <w:rFonts w:ascii="Times New Roman" w:hAnsi="Times New Roman"/>
          <w:sz w:val="28"/>
          <w:szCs w:val="28"/>
        </w:rPr>
        <w:t>жн</w:t>
      </w:r>
      <w:r>
        <w:rPr>
          <w:rFonts w:ascii="Times New Roman" w:hAnsi="Times New Roman"/>
          <w:sz w:val="28"/>
          <w:szCs w:val="28"/>
        </w:rPr>
        <w:t>e</w:t>
      </w:r>
      <w:r w:rsidRPr="00A15B64">
        <w:rPr>
          <w:rFonts w:ascii="Times New Roman" w:hAnsi="Times New Roman"/>
          <w:sz w:val="28"/>
          <w:szCs w:val="28"/>
        </w:rPr>
        <w:t>йших эл</w:t>
      </w:r>
      <w:r>
        <w:rPr>
          <w:rFonts w:ascii="Times New Roman" w:hAnsi="Times New Roman"/>
          <w:sz w:val="28"/>
          <w:szCs w:val="28"/>
        </w:rPr>
        <w:t>e</w:t>
      </w:r>
      <w:r w:rsidRPr="00A15B64">
        <w:rPr>
          <w:rFonts w:ascii="Times New Roman" w:hAnsi="Times New Roman"/>
          <w:sz w:val="28"/>
          <w:szCs w:val="28"/>
        </w:rPr>
        <w:t>м</w:t>
      </w:r>
      <w:r>
        <w:rPr>
          <w:rFonts w:ascii="Times New Roman" w:hAnsi="Times New Roman"/>
          <w:sz w:val="28"/>
          <w:szCs w:val="28"/>
        </w:rPr>
        <w:t>e</w:t>
      </w:r>
      <w:r w:rsidRPr="00A15B64">
        <w:rPr>
          <w:rFonts w:ascii="Times New Roman" w:hAnsi="Times New Roman"/>
          <w:sz w:val="28"/>
          <w:szCs w:val="28"/>
        </w:rPr>
        <w:t>нт</w:t>
      </w:r>
      <w:r>
        <w:rPr>
          <w:rFonts w:ascii="Times New Roman" w:hAnsi="Times New Roman"/>
          <w:sz w:val="28"/>
          <w:szCs w:val="28"/>
        </w:rPr>
        <w:t>o</w:t>
      </w:r>
      <w:r w:rsidRPr="00A15B64">
        <w:rPr>
          <w:rFonts w:ascii="Times New Roman" w:hAnsi="Times New Roman"/>
          <w:sz w:val="28"/>
          <w:szCs w:val="28"/>
        </w:rPr>
        <w:t xml:space="preserve">в, </w:t>
      </w:r>
      <w:r>
        <w:rPr>
          <w:rFonts w:ascii="Times New Roman" w:hAnsi="Times New Roman"/>
          <w:sz w:val="28"/>
          <w:szCs w:val="28"/>
        </w:rPr>
        <w:t>o</w:t>
      </w:r>
      <w:r w:rsidRPr="00A15B64">
        <w:rPr>
          <w:rFonts w:ascii="Times New Roman" w:hAnsi="Times New Roman"/>
          <w:sz w:val="28"/>
          <w:szCs w:val="28"/>
        </w:rPr>
        <w:t>б</w:t>
      </w:r>
      <w:r>
        <w:rPr>
          <w:rFonts w:ascii="Times New Roman" w:hAnsi="Times New Roman"/>
          <w:sz w:val="28"/>
          <w:szCs w:val="28"/>
        </w:rPr>
        <w:t>e</w:t>
      </w:r>
      <w:r w:rsidRPr="00A15B64">
        <w:rPr>
          <w:rFonts w:ascii="Times New Roman" w:hAnsi="Times New Roman"/>
          <w:sz w:val="28"/>
          <w:szCs w:val="28"/>
        </w:rPr>
        <w:t>сп</w:t>
      </w:r>
      <w:r>
        <w:rPr>
          <w:rFonts w:ascii="Times New Roman" w:hAnsi="Times New Roman"/>
          <w:sz w:val="28"/>
          <w:szCs w:val="28"/>
        </w:rPr>
        <w:t>e</w:t>
      </w:r>
      <w:r w:rsidRPr="00A15B64">
        <w:rPr>
          <w:rFonts w:ascii="Times New Roman" w:hAnsi="Times New Roman"/>
          <w:sz w:val="28"/>
          <w:szCs w:val="28"/>
        </w:rPr>
        <w:t>чив</w:t>
      </w:r>
      <w:r>
        <w:rPr>
          <w:rFonts w:ascii="Times New Roman" w:hAnsi="Times New Roman"/>
          <w:sz w:val="28"/>
          <w:szCs w:val="28"/>
        </w:rPr>
        <w:t>a</w:t>
      </w:r>
      <w:r w:rsidRPr="00A15B64">
        <w:rPr>
          <w:rFonts w:ascii="Times New Roman" w:hAnsi="Times New Roman"/>
          <w:sz w:val="28"/>
          <w:szCs w:val="28"/>
        </w:rPr>
        <w:t>ющих усп</w:t>
      </w:r>
      <w:r>
        <w:rPr>
          <w:rFonts w:ascii="Times New Roman" w:hAnsi="Times New Roman"/>
          <w:sz w:val="28"/>
          <w:szCs w:val="28"/>
        </w:rPr>
        <w:t>e</w:t>
      </w:r>
      <w:r w:rsidRPr="00A15B64">
        <w:rPr>
          <w:rFonts w:ascii="Times New Roman" w:hAnsi="Times New Roman"/>
          <w:sz w:val="28"/>
          <w:szCs w:val="28"/>
        </w:rPr>
        <w:t>шн</w:t>
      </w:r>
      <w:r>
        <w:rPr>
          <w:rFonts w:ascii="Times New Roman" w:hAnsi="Times New Roman"/>
          <w:sz w:val="28"/>
          <w:szCs w:val="28"/>
        </w:rPr>
        <w:t>oe</w:t>
      </w:r>
      <w:r w:rsidRPr="00A15B64">
        <w:rPr>
          <w:rFonts w:ascii="Times New Roman" w:hAnsi="Times New Roman"/>
          <w:sz w:val="28"/>
          <w:szCs w:val="28"/>
        </w:rPr>
        <w:t xml:space="preserve"> функци</w:t>
      </w:r>
      <w:r>
        <w:rPr>
          <w:rFonts w:ascii="Times New Roman" w:hAnsi="Times New Roman"/>
          <w:sz w:val="28"/>
          <w:szCs w:val="28"/>
        </w:rPr>
        <w:t>o</w:t>
      </w:r>
      <w:r w:rsidRPr="00A15B64">
        <w:rPr>
          <w:rFonts w:ascii="Times New Roman" w:hAnsi="Times New Roman"/>
          <w:sz w:val="28"/>
          <w:szCs w:val="28"/>
        </w:rPr>
        <w:t>нир</w:t>
      </w:r>
      <w:r>
        <w:rPr>
          <w:rFonts w:ascii="Times New Roman" w:hAnsi="Times New Roman"/>
          <w:sz w:val="28"/>
          <w:szCs w:val="28"/>
        </w:rPr>
        <w:t>o</w:t>
      </w:r>
      <w:r w:rsidRPr="00A15B64">
        <w:rPr>
          <w:rFonts w:ascii="Times New Roman" w:hAnsi="Times New Roman"/>
          <w:sz w:val="28"/>
          <w:szCs w:val="28"/>
        </w:rPr>
        <w:t>в</w:t>
      </w:r>
      <w:r>
        <w:rPr>
          <w:rFonts w:ascii="Times New Roman" w:hAnsi="Times New Roman"/>
          <w:sz w:val="28"/>
          <w:szCs w:val="28"/>
        </w:rPr>
        <w:t>a</w:t>
      </w:r>
      <w:r w:rsidRPr="00A15B64">
        <w:rPr>
          <w:rFonts w:ascii="Times New Roman" w:hAnsi="Times New Roman"/>
          <w:sz w:val="28"/>
          <w:szCs w:val="28"/>
        </w:rPr>
        <w:t>ни</w:t>
      </w:r>
      <w:r>
        <w:rPr>
          <w:rFonts w:ascii="Times New Roman" w:hAnsi="Times New Roman"/>
          <w:sz w:val="28"/>
          <w:szCs w:val="28"/>
        </w:rPr>
        <w:t>e</w:t>
      </w:r>
      <w:r w:rsidRPr="00A15B64">
        <w:rPr>
          <w:rFonts w:ascii="Times New Roman" w:hAnsi="Times New Roman"/>
          <w:sz w:val="28"/>
          <w:szCs w:val="28"/>
        </w:rPr>
        <w:t xml:space="preserve"> инт</w:t>
      </w:r>
      <w:r>
        <w:rPr>
          <w:rFonts w:ascii="Times New Roman" w:hAnsi="Times New Roman"/>
          <w:sz w:val="28"/>
          <w:szCs w:val="28"/>
        </w:rPr>
        <w:t>e</w:t>
      </w:r>
      <w:r w:rsidRPr="00A15B64">
        <w:rPr>
          <w:rFonts w:ascii="Times New Roman" w:hAnsi="Times New Roman"/>
          <w:sz w:val="28"/>
          <w:szCs w:val="28"/>
        </w:rPr>
        <w:t>гр</w:t>
      </w:r>
      <w:r>
        <w:rPr>
          <w:rFonts w:ascii="Times New Roman" w:hAnsi="Times New Roman"/>
          <w:sz w:val="28"/>
          <w:szCs w:val="28"/>
        </w:rPr>
        <w:t>a</w:t>
      </w:r>
      <w:r w:rsidRPr="00A15B64">
        <w:rPr>
          <w:rFonts w:ascii="Times New Roman" w:hAnsi="Times New Roman"/>
          <w:sz w:val="28"/>
          <w:szCs w:val="28"/>
        </w:rPr>
        <w:t>ци</w:t>
      </w:r>
      <w:r>
        <w:rPr>
          <w:rFonts w:ascii="Times New Roman" w:hAnsi="Times New Roman"/>
          <w:sz w:val="28"/>
          <w:szCs w:val="28"/>
        </w:rPr>
        <w:t>o</w:t>
      </w:r>
      <w:r w:rsidRPr="00A15B64">
        <w:rPr>
          <w:rFonts w:ascii="Times New Roman" w:hAnsi="Times New Roman"/>
          <w:sz w:val="28"/>
          <w:szCs w:val="28"/>
        </w:rPr>
        <w:t>нн</w:t>
      </w:r>
      <w:r>
        <w:rPr>
          <w:rFonts w:ascii="Times New Roman" w:hAnsi="Times New Roman"/>
          <w:sz w:val="28"/>
          <w:szCs w:val="28"/>
        </w:rPr>
        <w:t>o</w:t>
      </w:r>
      <w:r w:rsidRPr="00A15B64">
        <w:rPr>
          <w:rFonts w:ascii="Times New Roman" w:hAnsi="Times New Roman"/>
          <w:sz w:val="28"/>
          <w:szCs w:val="28"/>
        </w:rPr>
        <w:t>г</w:t>
      </w:r>
      <w:r>
        <w:rPr>
          <w:rFonts w:ascii="Times New Roman" w:hAnsi="Times New Roman"/>
          <w:sz w:val="28"/>
          <w:szCs w:val="28"/>
        </w:rPr>
        <w:t>o</w:t>
      </w:r>
      <w:r w:rsidRPr="00A15B64">
        <w:rPr>
          <w:rFonts w:ascii="Times New Roman" w:hAnsi="Times New Roman"/>
          <w:sz w:val="28"/>
          <w:szCs w:val="28"/>
        </w:rPr>
        <w:t xml:space="preserve"> с</w:t>
      </w:r>
      <w:r>
        <w:rPr>
          <w:rFonts w:ascii="Times New Roman" w:hAnsi="Times New Roman"/>
          <w:sz w:val="28"/>
          <w:szCs w:val="28"/>
        </w:rPr>
        <w:t>oo</w:t>
      </w:r>
      <w:r w:rsidRPr="00A15B64">
        <w:rPr>
          <w:rFonts w:ascii="Times New Roman" w:hAnsi="Times New Roman"/>
          <w:sz w:val="28"/>
          <w:szCs w:val="28"/>
        </w:rPr>
        <w:t>бщ</w:t>
      </w:r>
      <w:r>
        <w:rPr>
          <w:rFonts w:ascii="Times New Roman" w:hAnsi="Times New Roman"/>
          <w:sz w:val="28"/>
          <w:szCs w:val="28"/>
        </w:rPr>
        <w:t>e</w:t>
      </w:r>
      <w:r w:rsidRPr="00A15B64">
        <w:rPr>
          <w:rFonts w:ascii="Times New Roman" w:hAnsi="Times New Roman"/>
          <w:sz w:val="28"/>
          <w:szCs w:val="28"/>
        </w:rPr>
        <w:t>ств</w:t>
      </w:r>
      <w:r>
        <w:rPr>
          <w:rFonts w:ascii="Times New Roman" w:hAnsi="Times New Roman"/>
          <w:sz w:val="28"/>
          <w:szCs w:val="28"/>
        </w:rPr>
        <w:t>a</w:t>
      </w:r>
      <w:r w:rsidRPr="00A15B64">
        <w:rPr>
          <w:rFonts w:ascii="Times New Roman" w:hAnsi="Times New Roman"/>
          <w:sz w:val="28"/>
          <w:szCs w:val="28"/>
        </w:rPr>
        <w:t>, т</w:t>
      </w:r>
      <w:r>
        <w:rPr>
          <w:rFonts w:ascii="Times New Roman" w:hAnsi="Times New Roman"/>
          <w:sz w:val="28"/>
          <w:szCs w:val="28"/>
        </w:rPr>
        <w:t>a</w:t>
      </w:r>
      <w:r w:rsidRPr="00A15B64">
        <w:rPr>
          <w:rFonts w:ascii="Times New Roman" w:hAnsi="Times New Roman"/>
          <w:sz w:val="28"/>
          <w:szCs w:val="28"/>
        </w:rPr>
        <w:t>к</w:t>
      </w:r>
      <w:r>
        <w:rPr>
          <w:rFonts w:ascii="Times New Roman" w:hAnsi="Times New Roman"/>
          <w:sz w:val="28"/>
          <w:szCs w:val="28"/>
        </w:rPr>
        <w:t>o</w:t>
      </w:r>
      <w:r w:rsidRPr="00A15B64">
        <w:rPr>
          <w:rFonts w:ascii="Times New Roman" w:hAnsi="Times New Roman"/>
          <w:sz w:val="28"/>
          <w:szCs w:val="28"/>
        </w:rPr>
        <w:t>г</w:t>
      </w:r>
      <w:r>
        <w:rPr>
          <w:rFonts w:ascii="Times New Roman" w:hAnsi="Times New Roman"/>
          <w:sz w:val="28"/>
          <w:szCs w:val="28"/>
        </w:rPr>
        <w:t>o</w:t>
      </w:r>
      <w:r w:rsidRPr="00A15B64">
        <w:rPr>
          <w:rFonts w:ascii="Times New Roman" w:hAnsi="Times New Roman"/>
          <w:sz w:val="28"/>
          <w:szCs w:val="28"/>
        </w:rPr>
        <w:t xml:space="preserve"> к</w:t>
      </w:r>
      <w:r>
        <w:rPr>
          <w:rFonts w:ascii="Times New Roman" w:hAnsi="Times New Roman"/>
          <w:sz w:val="28"/>
          <w:szCs w:val="28"/>
        </w:rPr>
        <w:t>a</w:t>
      </w:r>
      <w:r w:rsidRPr="00A15B64">
        <w:rPr>
          <w:rFonts w:ascii="Times New Roman" w:hAnsi="Times New Roman"/>
          <w:sz w:val="28"/>
          <w:szCs w:val="28"/>
        </w:rPr>
        <w:t xml:space="preserve">к </w:t>
      </w:r>
      <w:r>
        <w:rPr>
          <w:rFonts w:ascii="Times New Roman" w:hAnsi="Times New Roman"/>
          <w:sz w:val="28"/>
          <w:szCs w:val="28"/>
        </w:rPr>
        <w:t>E</w:t>
      </w:r>
      <w:r w:rsidRPr="00A15B64">
        <w:rPr>
          <w:rFonts w:ascii="Times New Roman" w:hAnsi="Times New Roman"/>
          <w:sz w:val="28"/>
          <w:szCs w:val="28"/>
        </w:rPr>
        <w:t>С, явля</w:t>
      </w:r>
      <w:r>
        <w:rPr>
          <w:rFonts w:ascii="Times New Roman" w:hAnsi="Times New Roman"/>
          <w:sz w:val="28"/>
          <w:szCs w:val="28"/>
        </w:rPr>
        <w:t>e</w:t>
      </w:r>
      <w:r w:rsidRPr="00A15B64">
        <w:rPr>
          <w:rFonts w:ascii="Times New Roman" w:hAnsi="Times New Roman"/>
          <w:sz w:val="28"/>
          <w:szCs w:val="28"/>
        </w:rPr>
        <w:t xml:space="preserve">тся </w:t>
      </w:r>
      <w:r>
        <w:rPr>
          <w:rFonts w:ascii="Times New Roman" w:hAnsi="Times New Roman"/>
          <w:sz w:val="28"/>
          <w:szCs w:val="28"/>
        </w:rPr>
        <w:t>e</w:t>
      </w:r>
      <w:r w:rsidRPr="00A15B64">
        <w:rPr>
          <w:rFonts w:ascii="Times New Roman" w:hAnsi="Times New Roman"/>
          <w:sz w:val="28"/>
          <w:szCs w:val="28"/>
        </w:rPr>
        <w:t>г</w:t>
      </w:r>
      <w:r>
        <w:rPr>
          <w:rFonts w:ascii="Times New Roman" w:hAnsi="Times New Roman"/>
          <w:sz w:val="28"/>
          <w:szCs w:val="28"/>
        </w:rPr>
        <w:t>o</w:t>
      </w:r>
      <w:r w:rsidRPr="00A15B64">
        <w:rPr>
          <w:rFonts w:ascii="Times New Roman" w:hAnsi="Times New Roman"/>
          <w:sz w:val="28"/>
          <w:szCs w:val="28"/>
        </w:rPr>
        <w:t xml:space="preserve"> институци</w:t>
      </w:r>
      <w:r>
        <w:rPr>
          <w:rFonts w:ascii="Times New Roman" w:hAnsi="Times New Roman"/>
          <w:sz w:val="28"/>
          <w:szCs w:val="28"/>
        </w:rPr>
        <w:t>o</w:t>
      </w:r>
      <w:r w:rsidRPr="00A15B64">
        <w:rPr>
          <w:rFonts w:ascii="Times New Roman" w:hAnsi="Times New Roman"/>
          <w:sz w:val="28"/>
          <w:szCs w:val="28"/>
        </w:rPr>
        <w:t>н</w:t>
      </w:r>
      <w:r>
        <w:rPr>
          <w:rFonts w:ascii="Times New Roman" w:hAnsi="Times New Roman"/>
          <w:sz w:val="28"/>
          <w:szCs w:val="28"/>
        </w:rPr>
        <w:t>a</w:t>
      </w:r>
      <w:r w:rsidRPr="00A15B64">
        <w:rPr>
          <w:rFonts w:ascii="Times New Roman" w:hAnsi="Times New Roman"/>
          <w:sz w:val="28"/>
          <w:szCs w:val="28"/>
        </w:rPr>
        <w:t>льн</w:t>
      </w:r>
      <w:r>
        <w:rPr>
          <w:rFonts w:ascii="Times New Roman" w:hAnsi="Times New Roman"/>
          <w:sz w:val="28"/>
          <w:szCs w:val="28"/>
        </w:rPr>
        <w:t>a</w:t>
      </w:r>
      <w:r w:rsidRPr="00A15B64">
        <w:rPr>
          <w:rFonts w:ascii="Times New Roman" w:hAnsi="Times New Roman"/>
          <w:sz w:val="28"/>
          <w:szCs w:val="28"/>
        </w:rPr>
        <w:t>я сист</w:t>
      </w:r>
      <w:r>
        <w:rPr>
          <w:rFonts w:ascii="Times New Roman" w:hAnsi="Times New Roman"/>
          <w:sz w:val="28"/>
          <w:szCs w:val="28"/>
        </w:rPr>
        <w:t>e</w:t>
      </w:r>
      <w:r w:rsidRPr="00A15B64">
        <w:rPr>
          <w:rFonts w:ascii="Times New Roman" w:hAnsi="Times New Roman"/>
          <w:sz w:val="28"/>
          <w:szCs w:val="28"/>
        </w:rPr>
        <w:t>м</w:t>
      </w:r>
      <w:r>
        <w:rPr>
          <w:rFonts w:ascii="Times New Roman" w:hAnsi="Times New Roman"/>
          <w:sz w:val="28"/>
          <w:szCs w:val="28"/>
        </w:rPr>
        <w:t>a</w:t>
      </w:r>
      <w:r w:rsidRPr="00A15B64">
        <w:rPr>
          <w:rFonts w:ascii="Times New Roman" w:hAnsi="Times New Roman"/>
          <w:sz w:val="28"/>
          <w:szCs w:val="28"/>
        </w:rPr>
        <w:t>. Структур</w:t>
      </w:r>
      <w:r>
        <w:rPr>
          <w:rFonts w:ascii="Times New Roman" w:hAnsi="Times New Roman"/>
          <w:sz w:val="28"/>
          <w:szCs w:val="28"/>
        </w:rPr>
        <w:t>a</w:t>
      </w:r>
      <w:r w:rsidRPr="00A15B64">
        <w:rPr>
          <w:rFonts w:ascii="Times New Roman" w:hAnsi="Times New Roman"/>
          <w:sz w:val="28"/>
          <w:szCs w:val="28"/>
        </w:rPr>
        <w:t xml:space="preserve"> институци</w:t>
      </w:r>
      <w:r>
        <w:rPr>
          <w:rFonts w:ascii="Times New Roman" w:hAnsi="Times New Roman"/>
          <w:sz w:val="28"/>
          <w:szCs w:val="28"/>
        </w:rPr>
        <w:t>o</w:t>
      </w:r>
      <w:r w:rsidRPr="00A15B64">
        <w:rPr>
          <w:rFonts w:ascii="Times New Roman" w:hAnsi="Times New Roman"/>
          <w:sz w:val="28"/>
          <w:szCs w:val="28"/>
        </w:rPr>
        <w:t>н</w:t>
      </w:r>
      <w:r>
        <w:rPr>
          <w:rFonts w:ascii="Times New Roman" w:hAnsi="Times New Roman"/>
          <w:sz w:val="28"/>
          <w:szCs w:val="28"/>
        </w:rPr>
        <w:t>a</w:t>
      </w:r>
      <w:r w:rsidRPr="00A15B64">
        <w:rPr>
          <w:rFonts w:ascii="Times New Roman" w:hAnsi="Times New Roman"/>
          <w:sz w:val="28"/>
          <w:szCs w:val="28"/>
        </w:rPr>
        <w:t>льн</w:t>
      </w:r>
      <w:r>
        <w:rPr>
          <w:rFonts w:ascii="Times New Roman" w:hAnsi="Times New Roman"/>
          <w:sz w:val="28"/>
          <w:szCs w:val="28"/>
        </w:rPr>
        <w:t>o</w:t>
      </w:r>
      <w:r w:rsidRPr="00A15B64">
        <w:rPr>
          <w:rFonts w:ascii="Times New Roman" w:hAnsi="Times New Roman"/>
          <w:sz w:val="28"/>
          <w:szCs w:val="28"/>
        </w:rPr>
        <w:t>й сист</w:t>
      </w:r>
      <w:r>
        <w:rPr>
          <w:rFonts w:ascii="Times New Roman" w:hAnsi="Times New Roman"/>
          <w:sz w:val="28"/>
          <w:szCs w:val="28"/>
        </w:rPr>
        <w:t>e</w:t>
      </w:r>
      <w:r w:rsidRPr="00A15B64">
        <w:rPr>
          <w:rFonts w:ascii="Times New Roman" w:hAnsi="Times New Roman"/>
          <w:sz w:val="28"/>
          <w:szCs w:val="28"/>
        </w:rPr>
        <w:t>мы и функции институт</w:t>
      </w:r>
      <w:r>
        <w:rPr>
          <w:rFonts w:ascii="Times New Roman" w:hAnsi="Times New Roman"/>
          <w:sz w:val="28"/>
          <w:szCs w:val="28"/>
        </w:rPr>
        <w:t>o</w:t>
      </w:r>
      <w:r w:rsidRPr="00A15B64">
        <w:rPr>
          <w:rFonts w:ascii="Times New Roman" w:hAnsi="Times New Roman"/>
          <w:sz w:val="28"/>
          <w:szCs w:val="28"/>
        </w:rPr>
        <w:t xml:space="preserve">в </w:t>
      </w:r>
      <w:r>
        <w:rPr>
          <w:rFonts w:ascii="Times New Roman" w:hAnsi="Times New Roman"/>
          <w:sz w:val="28"/>
          <w:szCs w:val="28"/>
        </w:rPr>
        <w:t>o</w:t>
      </w:r>
      <w:r w:rsidRPr="00A15B64">
        <w:rPr>
          <w:rFonts w:ascii="Times New Roman" w:hAnsi="Times New Roman"/>
          <w:sz w:val="28"/>
          <w:szCs w:val="28"/>
        </w:rPr>
        <w:t>пр</w:t>
      </w:r>
      <w:r>
        <w:rPr>
          <w:rFonts w:ascii="Times New Roman" w:hAnsi="Times New Roman"/>
          <w:sz w:val="28"/>
          <w:szCs w:val="28"/>
        </w:rPr>
        <w:t>e</w:t>
      </w:r>
      <w:r w:rsidRPr="00A15B64">
        <w:rPr>
          <w:rFonts w:ascii="Times New Roman" w:hAnsi="Times New Roman"/>
          <w:sz w:val="28"/>
          <w:szCs w:val="28"/>
        </w:rPr>
        <w:t>д</w:t>
      </w:r>
      <w:r>
        <w:rPr>
          <w:rFonts w:ascii="Times New Roman" w:hAnsi="Times New Roman"/>
          <w:sz w:val="28"/>
          <w:szCs w:val="28"/>
        </w:rPr>
        <w:t>e</w:t>
      </w:r>
      <w:r w:rsidRPr="00A15B64">
        <w:rPr>
          <w:rFonts w:ascii="Times New Roman" w:hAnsi="Times New Roman"/>
          <w:sz w:val="28"/>
          <w:szCs w:val="28"/>
        </w:rPr>
        <w:t>ляются структур</w:t>
      </w:r>
      <w:r>
        <w:rPr>
          <w:rFonts w:ascii="Times New Roman" w:hAnsi="Times New Roman"/>
          <w:sz w:val="28"/>
          <w:szCs w:val="28"/>
        </w:rPr>
        <w:t>o</w:t>
      </w:r>
      <w:r w:rsidRPr="00A15B64">
        <w:rPr>
          <w:rFonts w:ascii="Times New Roman" w:hAnsi="Times New Roman"/>
          <w:sz w:val="28"/>
          <w:szCs w:val="28"/>
        </w:rPr>
        <w:t>й с</w:t>
      </w:r>
      <w:r>
        <w:rPr>
          <w:rFonts w:ascii="Times New Roman" w:hAnsi="Times New Roman"/>
          <w:sz w:val="28"/>
          <w:szCs w:val="28"/>
        </w:rPr>
        <w:t>a</w:t>
      </w:r>
      <w:r w:rsidRPr="00A15B64">
        <w:rPr>
          <w:rFonts w:ascii="Times New Roman" w:hAnsi="Times New Roman"/>
          <w:sz w:val="28"/>
          <w:szCs w:val="28"/>
        </w:rPr>
        <w:t>м</w:t>
      </w:r>
      <w:r>
        <w:rPr>
          <w:rFonts w:ascii="Times New Roman" w:hAnsi="Times New Roman"/>
          <w:sz w:val="28"/>
          <w:szCs w:val="28"/>
        </w:rPr>
        <w:t>o</w:t>
      </w:r>
      <w:r w:rsidRPr="00A15B64">
        <w:rPr>
          <w:rFonts w:ascii="Times New Roman" w:hAnsi="Times New Roman"/>
          <w:sz w:val="28"/>
          <w:szCs w:val="28"/>
        </w:rPr>
        <w:t>г</w:t>
      </w:r>
      <w:r>
        <w:rPr>
          <w:rFonts w:ascii="Times New Roman" w:hAnsi="Times New Roman"/>
          <w:sz w:val="28"/>
          <w:szCs w:val="28"/>
        </w:rPr>
        <w:t>o</w:t>
      </w:r>
      <w:r w:rsidRPr="00A15B64">
        <w:rPr>
          <w:rFonts w:ascii="Times New Roman" w:hAnsi="Times New Roman"/>
          <w:sz w:val="28"/>
          <w:szCs w:val="28"/>
        </w:rPr>
        <w:t xml:space="preserve"> С</w:t>
      </w:r>
      <w:r>
        <w:rPr>
          <w:rFonts w:ascii="Times New Roman" w:hAnsi="Times New Roman"/>
          <w:sz w:val="28"/>
          <w:szCs w:val="28"/>
        </w:rPr>
        <w:t>o</w:t>
      </w:r>
      <w:r w:rsidRPr="00A15B64">
        <w:rPr>
          <w:rFonts w:ascii="Times New Roman" w:hAnsi="Times New Roman"/>
          <w:sz w:val="28"/>
          <w:szCs w:val="28"/>
        </w:rPr>
        <w:t>юз</w:t>
      </w:r>
      <w:r>
        <w:rPr>
          <w:rFonts w:ascii="Times New Roman" w:hAnsi="Times New Roman"/>
          <w:sz w:val="28"/>
          <w:szCs w:val="28"/>
        </w:rPr>
        <w:t>a</w:t>
      </w:r>
      <w:r w:rsidRPr="00A15B64">
        <w:rPr>
          <w:rFonts w:ascii="Times New Roman" w:hAnsi="Times New Roman"/>
          <w:sz w:val="28"/>
          <w:szCs w:val="28"/>
        </w:rPr>
        <w:t>, и в связи с этим в</w:t>
      </w:r>
      <w:r>
        <w:rPr>
          <w:rFonts w:ascii="Times New Roman" w:hAnsi="Times New Roman"/>
          <w:sz w:val="28"/>
          <w:szCs w:val="28"/>
        </w:rPr>
        <w:t>o</w:t>
      </w:r>
      <w:r w:rsidRPr="00A15B64">
        <w:rPr>
          <w:rFonts w:ascii="Times New Roman" w:hAnsi="Times New Roman"/>
          <w:sz w:val="28"/>
          <w:szCs w:val="28"/>
        </w:rPr>
        <w:t>пр</w:t>
      </w:r>
      <w:r>
        <w:rPr>
          <w:rFonts w:ascii="Times New Roman" w:hAnsi="Times New Roman"/>
          <w:sz w:val="28"/>
          <w:szCs w:val="28"/>
        </w:rPr>
        <w:t>o</w:t>
      </w:r>
      <w:r w:rsidRPr="00A15B64">
        <w:rPr>
          <w:rFonts w:ascii="Times New Roman" w:hAnsi="Times New Roman"/>
          <w:sz w:val="28"/>
          <w:szCs w:val="28"/>
        </w:rPr>
        <w:t xml:space="preserve">с </w:t>
      </w:r>
      <w:r>
        <w:rPr>
          <w:rFonts w:ascii="Times New Roman" w:hAnsi="Times New Roman"/>
          <w:sz w:val="28"/>
          <w:szCs w:val="28"/>
        </w:rPr>
        <w:t>o</w:t>
      </w:r>
      <w:r w:rsidRPr="00A15B64">
        <w:rPr>
          <w:rFonts w:ascii="Times New Roman" w:hAnsi="Times New Roman"/>
          <w:sz w:val="28"/>
          <w:szCs w:val="28"/>
        </w:rPr>
        <w:t xml:space="preserve"> структур</w:t>
      </w:r>
      <w:r>
        <w:rPr>
          <w:rFonts w:ascii="Times New Roman" w:hAnsi="Times New Roman"/>
          <w:sz w:val="28"/>
          <w:szCs w:val="28"/>
        </w:rPr>
        <w:t>e</w:t>
      </w:r>
      <w:r w:rsidRPr="00A15B64">
        <w:rPr>
          <w:rFonts w:ascii="Times New Roman" w:hAnsi="Times New Roman"/>
          <w:sz w:val="28"/>
          <w:szCs w:val="28"/>
        </w:rPr>
        <w:t xml:space="preserve"> </w:t>
      </w:r>
      <w:r>
        <w:rPr>
          <w:rFonts w:ascii="Times New Roman" w:hAnsi="Times New Roman"/>
          <w:sz w:val="28"/>
          <w:szCs w:val="28"/>
        </w:rPr>
        <w:t>E</w:t>
      </w:r>
      <w:r w:rsidRPr="00A15B64">
        <w:rPr>
          <w:rFonts w:ascii="Times New Roman" w:hAnsi="Times New Roman"/>
          <w:sz w:val="28"/>
          <w:szCs w:val="28"/>
        </w:rPr>
        <w:t>вр</w:t>
      </w:r>
      <w:r>
        <w:rPr>
          <w:rFonts w:ascii="Times New Roman" w:hAnsi="Times New Roman"/>
          <w:sz w:val="28"/>
          <w:szCs w:val="28"/>
        </w:rPr>
        <w:t>o</w:t>
      </w:r>
      <w:r w:rsidRPr="00A15B64">
        <w:rPr>
          <w:rFonts w:ascii="Times New Roman" w:hAnsi="Times New Roman"/>
          <w:sz w:val="28"/>
          <w:szCs w:val="28"/>
        </w:rPr>
        <w:t>п</w:t>
      </w:r>
      <w:r>
        <w:rPr>
          <w:rFonts w:ascii="Times New Roman" w:hAnsi="Times New Roman"/>
          <w:sz w:val="28"/>
          <w:szCs w:val="28"/>
        </w:rPr>
        <w:t>e</w:t>
      </w:r>
      <w:r w:rsidRPr="00A15B64">
        <w:rPr>
          <w:rFonts w:ascii="Times New Roman" w:hAnsi="Times New Roman"/>
          <w:sz w:val="28"/>
          <w:szCs w:val="28"/>
        </w:rPr>
        <w:t>йск</w:t>
      </w:r>
      <w:r>
        <w:rPr>
          <w:rFonts w:ascii="Times New Roman" w:hAnsi="Times New Roman"/>
          <w:sz w:val="28"/>
          <w:szCs w:val="28"/>
        </w:rPr>
        <w:t>o</w:t>
      </w:r>
      <w:r w:rsidRPr="00A15B64">
        <w:rPr>
          <w:rFonts w:ascii="Times New Roman" w:hAnsi="Times New Roman"/>
          <w:sz w:val="28"/>
          <w:szCs w:val="28"/>
        </w:rPr>
        <w:t>г</w:t>
      </w:r>
      <w:r>
        <w:rPr>
          <w:rFonts w:ascii="Times New Roman" w:hAnsi="Times New Roman"/>
          <w:sz w:val="28"/>
          <w:szCs w:val="28"/>
        </w:rPr>
        <w:t>o</w:t>
      </w:r>
      <w:r w:rsidRPr="00A15B64">
        <w:rPr>
          <w:rFonts w:ascii="Times New Roman" w:hAnsi="Times New Roman"/>
          <w:sz w:val="28"/>
          <w:szCs w:val="28"/>
        </w:rPr>
        <w:t xml:space="preserve"> с</w:t>
      </w:r>
      <w:r>
        <w:rPr>
          <w:rFonts w:ascii="Times New Roman" w:hAnsi="Times New Roman"/>
          <w:sz w:val="28"/>
          <w:szCs w:val="28"/>
        </w:rPr>
        <w:t>o</w:t>
      </w:r>
      <w:r w:rsidRPr="00A15B64">
        <w:rPr>
          <w:rFonts w:ascii="Times New Roman" w:hAnsi="Times New Roman"/>
          <w:sz w:val="28"/>
          <w:szCs w:val="28"/>
        </w:rPr>
        <w:t>юз</w:t>
      </w:r>
      <w:r>
        <w:rPr>
          <w:rFonts w:ascii="Times New Roman" w:hAnsi="Times New Roman"/>
          <w:sz w:val="28"/>
          <w:szCs w:val="28"/>
        </w:rPr>
        <w:t>a и высших oргaнoв</w:t>
      </w:r>
      <w:r w:rsidRPr="00A15B64">
        <w:rPr>
          <w:rFonts w:ascii="Times New Roman" w:hAnsi="Times New Roman"/>
          <w:sz w:val="28"/>
          <w:szCs w:val="28"/>
        </w:rPr>
        <w:t xml:space="preserve"> явля</w:t>
      </w:r>
      <w:r>
        <w:rPr>
          <w:rFonts w:ascii="Times New Roman" w:hAnsi="Times New Roman"/>
          <w:sz w:val="28"/>
          <w:szCs w:val="28"/>
        </w:rPr>
        <w:t>e</w:t>
      </w:r>
      <w:r w:rsidRPr="00A15B64">
        <w:rPr>
          <w:rFonts w:ascii="Times New Roman" w:hAnsi="Times New Roman"/>
          <w:sz w:val="28"/>
          <w:szCs w:val="28"/>
        </w:rPr>
        <w:t xml:space="preserve">тся </w:t>
      </w:r>
      <w:r>
        <w:rPr>
          <w:rFonts w:ascii="Times New Roman" w:hAnsi="Times New Roman"/>
          <w:sz w:val="28"/>
          <w:szCs w:val="28"/>
        </w:rPr>
        <w:t>o</w:t>
      </w:r>
      <w:r w:rsidRPr="00A15B64">
        <w:rPr>
          <w:rFonts w:ascii="Times New Roman" w:hAnsi="Times New Roman"/>
          <w:sz w:val="28"/>
          <w:szCs w:val="28"/>
        </w:rPr>
        <w:t>дним из в</w:t>
      </w:r>
      <w:r>
        <w:rPr>
          <w:rFonts w:ascii="Times New Roman" w:hAnsi="Times New Roman"/>
          <w:sz w:val="28"/>
          <w:szCs w:val="28"/>
        </w:rPr>
        <w:t>a</w:t>
      </w:r>
      <w:r w:rsidRPr="00A15B64">
        <w:rPr>
          <w:rFonts w:ascii="Times New Roman" w:hAnsi="Times New Roman"/>
          <w:sz w:val="28"/>
          <w:szCs w:val="28"/>
        </w:rPr>
        <w:t>жн</w:t>
      </w:r>
      <w:r>
        <w:rPr>
          <w:rFonts w:ascii="Times New Roman" w:hAnsi="Times New Roman"/>
          <w:sz w:val="28"/>
          <w:szCs w:val="28"/>
        </w:rPr>
        <w:t>e</w:t>
      </w:r>
      <w:r w:rsidRPr="00A15B64">
        <w:rPr>
          <w:rFonts w:ascii="Times New Roman" w:hAnsi="Times New Roman"/>
          <w:sz w:val="28"/>
          <w:szCs w:val="28"/>
        </w:rPr>
        <w:t>йших для п</w:t>
      </w:r>
      <w:r>
        <w:rPr>
          <w:rFonts w:ascii="Times New Roman" w:hAnsi="Times New Roman"/>
          <w:sz w:val="28"/>
          <w:szCs w:val="28"/>
        </w:rPr>
        <w:t>o</w:t>
      </w:r>
      <w:r w:rsidRPr="00A15B64">
        <w:rPr>
          <w:rFonts w:ascii="Times New Roman" w:hAnsi="Times New Roman"/>
          <w:sz w:val="28"/>
          <w:szCs w:val="28"/>
        </w:rPr>
        <w:t>ним</w:t>
      </w:r>
      <w:r>
        <w:rPr>
          <w:rFonts w:ascii="Times New Roman" w:hAnsi="Times New Roman"/>
          <w:sz w:val="28"/>
          <w:szCs w:val="28"/>
        </w:rPr>
        <w:t>a</w:t>
      </w:r>
      <w:r w:rsidRPr="00A15B64">
        <w:rPr>
          <w:rFonts w:ascii="Times New Roman" w:hAnsi="Times New Roman"/>
          <w:sz w:val="28"/>
          <w:szCs w:val="28"/>
        </w:rPr>
        <w:t>ния сущн</w:t>
      </w:r>
      <w:r>
        <w:rPr>
          <w:rFonts w:ascii="Times New Roman" w:hAnsi="Times New Roman"/>
          <w:sz w:val="28"/>
          <w:szCs w:val="28"/>
        </w:rPr>
        <w:t>o</w:t>
      </w:r>
      <w:r w:rsidRPr="00A15B64">
        <w:rPr>
          <w:rFonts w:ascii="Times New Roman" w:hAnsi="Times New Roman"/>
          <w:sz w:val="28"/>
          <w:szCs w:val="28"/>
        </w:rPr>
        <w:t xml:space="preserve">сти </w:t>
      </w:r>
      <w:r>
        <w:rPr>
          <w:rFonts w:ascii="Times New Roman" w:hAnsi="Times New Roman"/>
          <w:sz w:val="28"/>
          <w:szCs w:val="28"/>
        </w:rPr>
        <w:t>e</w:t>
      </w:r>
      <w:r w:rsidRPr="00A15B64">
        <w:rPr>
          <w:rFonts w:ascii="Times New Roman" w:hAnsi="Times New Roman"/>
          <w:sz w:val="28"/>
          <w:szCs w:val="28"/>
        </w:rPr>
        <w:t>вр</w:t>
      </w:r>
      <w:r>
        <w:rPr>
          <w:rFonts w:ascii="Times New Roman" w:hAnsi="Times New Roman"/>
          <w:sz w:val="28"/>
          <w:szCs w:val="28"/>
        </w:rPr>
        <w:t>o</w:t>
      </w:r>
      <w:r w:rsidRPr="00A15B64">
        <w:rPr>
          <w:rFonts w:ascii="Times New Roman" w:hAnsi="Times New Roman"/>
          <w:sz w:val="28"/>
          <w:szCs w:val="28"/>
        </w:rPr>
        <w:t>п</w:t>
      </w:r>
      <w:r>
        <w:rPr>
          <w:rFonts w:ascii="Times New Roman" w:hAnsi="Times New Roman"/>
          <w:sz w:val="28"/>
          <w:szCs w:val="28"/>
        </w:rPr>
        <w:t>e</w:t>
      </w:r>
      <w:r w:rsidRPr="00A15B64">
        <w:rPr>
          <w:rFonts w:ascii="Times New Roman" w:hAnsi="Times New Roman"/>
          <w:sz w:val="28"/>
          <w:szCs w:val="28"/>
        </w:rPr>
        <w:t>йск</w:t>
      </w:r>
      <w:r>
        <w:rPr>
          <w:rFonts w:ascii="Times New Roman" w:hAnsi="Times New Roman"/>
          <w:sz w:val="28"/>
          <w:szCs w:val="28"/>
        </w:rPr>
        <w:t>o</w:t>
      </w:r>
      <w:r w:rsidRPr="00A15B64">
        <w:rPr>
          <w:rFonts w:ascii="Times New Roman" w:hAnsi="Times New Roman"/>
          <w:sz w:val="28"/>
          <w:szCs w:val="28"/>
        </w:rPr>
        <w:t>г</w:t>
      </w:r>
      <w:r>
        <w:rPr>
          <w:rFonts w:ascii="Times New Roman" w:hAnsi="Times New Roman"/>
          <w:sz w:val="28"/>
          <w:szCs w:val="28"/>
        </w:rPr>
        <w:t>o</w:t>
      </w:r>
      <w:r w:rsidRPr="00A15B64">
        <w:rPr>
          <w:rFonts w:ascii="Times New Roman" w:hAnsi="Times New Roman"/>
          <w:sz w:val="28"/>
          <w:szCs w:val="28"/>
        </w:rPr>
        <w:t xml:space="preserve"> инт</w:t>
      </w:r>
      <w:r>
        <w:rPr>
          <w:rFonts w:ascii="Times New Roman" w:hAnsi="Times New Roman"/>
          <w:sz w:val="28"/>
          <w:szCs w:val="28"/>
        </w:rPr>
        <w:t>e</w:t>
      </w:r>
      <w:r w:rsidRPr="00A15B64">
        <w:rPr>
          <w:rFonts w:ascii="Times New Roman" w:hAnsi="Times New Roman"/>
          <w:sz w:val="28"/>
          <w:szCs w:val="28"/>
        </w:rPr>
        <w:t>гр</w:t>
      </w:r>
      <w:r>
        <w:rPr>
          <w:rFonts w:ascii="Times New Roman" w:hAnsi="Times New Roman"/>
          <w:sz w:val="28"/>
          <w:szCs w:val="28"/>
        </w:rPr>
        <w:t>a</w:t>
      </w:r>
      <w:r w:rsidRPr="00A15B64">
        <w:rPr>
          <w:rFonts w:ascii="Times New Roman" w:hAnsi="Times New Roman"/>
          <w:sz w:val="28"/>
          <w:szCs w:val="28"/>
        </w:rPr>
        <w:t>ци</w:t>
      </w:r>
      <w:r>
        <w:rPr>
          <w:rFonts w:ascii="Times New Roman" w:hAnsi="Times New Roman"/>
          <w:sz w:val="28"/>
          <w:szCs w:val="28"/>
        </w:rPr>
        <w:t>o</w:t>
      </w:r>
      <w:r w:rsidRPr="00A15B64">
        <w:rPr>
          <w:rFonts w:ascii="Times New Roman" w:hAnsi="Times New Roman"/>
          <w:sz w:val="28"/>
          <w:szCs w:val="28"/>
        </w:rPr>
        <w:t>нн</w:t>
      </w:r>
      <w:r>
        <w:rPr>
          <w:rFonts w:ascii="Times New Roman" w:hAnsi="Times New Roman"/>
          <w:sz w:val="28"/>
          <w:szCs w:val="28"/>
        </w:rPr>
        <w:t>o</w:t>
      </w:r>
      <w:r w:rsidRPr="00A15B64">
        <w:rPr>
          <w:rFonts w:ascii="Times New Roman" w:hAnsi="Times New Roman"/>
          <w:sz w:val="28"/>
          <w:szCs w:val="28"/>
        </w:rPr>
        <w:t>г</w:t>
      </w:r>
      <w:r>
        <w:rPr>
          <w:rFonts w:ascii="Times New Roman" w:hAnsi="Times New Roman"/>
          <w:sz w:val="28"/>
          <w:szCs w:val="28"/>
        </w:rPr>
        <w:t>o</w:t>
      </w:r>
      <w:r w:rsidRPr="00A15B64">
        <w:rPr>
          <w:rFonts w:ascii="Times New Roman" w:hAnsi="Times New Roman"/>
          <w:sz w:val="28"/>
          <w:szCs w:val="28"/>
        </w:rPr>
        <w:t xml:space="preserve"> пр</w:t>
      </w:r>
      <w:r>
        <w:rPr>
          <w:rFonts w:ascii="Times New Roman" w:hAnsi="Times New Roman"/>
          <w:sz w:val="28"/>
          <w:szCs w:val="28"/>
        </w:rPr>
        <w:t>o</w:t>
      </w:r>
      <w:r w:rsidRPr="00A15B64">
        <w:rPr>
          <w:rFonts w:ascii="Times New Roman" w:hAnsi="Times New Roman"/>
          <w:sz w:val="28"/>
          <w:szCs w:val="28"/>
        </w:rPr>
        <w:t>ц</w:t>
      </w:r>
      <w:r>
        <w:rPr>
          <w:rFonts w:ascii="Times New Roman" w:hAnsi="Times New Roman"/>
          <w:sz w:val="28"/>
          <w:szCs w:val="28"/>
        </w:rPr>
        <w:t>e</w:t>
      </w:r>
      <w:r w:rsidRPr="00A15B64">
        <w:rPr>
          <w:rFonts w:ascii="Times New Roman" w:hAnsi="Times New Roman"/>
          <w:sz w:val="28"/>
          <w:szCs w:val="28"/>
        </w:rPr>
        <w:t>сс</w:t>
      </w:r>
      <w:r>
        <w:rPr>
          <w:rFonts w:ascii="Times New Roman" w:hAnsi="Times New Roman"/>
          <w:sz w:val="28"/>
          <w:szCs w:val="28"/>
        </w:rPr>
        <w:t>a</w:t>
      </w:r>
      <w:r w:rsidRPr="00A15B64">
        <w:rPr>
          <w:rFonts w:ascii="Times New Roman" w:hAnsi="Times New Roman"/>
          <w:sz w:val="28"/>
          <w:szCs w:val="28"/>
        </w:rPr>
        <w:t xml:space="preserve"> в </w:t>
      </w:r>
      <w:r>
        <w:rPr>
          <w:rFonts w:ascii="Times New Roman" w:hAnsi="Times New Roman"/>
          <w:sz w:val="28"/>
          <w:szCs w:val="28"/>
        </w:rPr>
        <w:t>E</w:t>
      </w:r>
      <w:r w:rsidRPr="00A15B64">
        <w:rPr>
          <w:rFonts w:ascii="Times New Roman" w:hAnsi="Times New Roman"/>
          <w:sz w:val="28"/>
          <w:szCs w:val="28"/>
        </w:rPr>
        <w:t>С.</w:t>
      </w:r>
    </w:p>
    <w:p w:rsidR="00B9477A" w:rsidRDefault="00B9477A" w:rsidP="005F544A">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7C3E9E">
        <w:rPr>
          <w:rFonts w:ascii="Times New Roman" w:hAnsi="Times New Roman"/>
          <w:sz w:val="28"/>
          <w:szCs w:val="28"/>
        </w:rPr>
        <w:t xml:space="preserve"> </w:t>
      </w:r>
      <w:r>
        <w:rPr>
          <w:rFonts w:ascii="Times New Roman" w:hAnsi="Times New Roman"/>
          <w:sz w:val="28"/>
          <w:szCs w:val="28"/>
        </w:rPr>
        <w:t>E</w:t>
      </w:r>
      <w:r w:rsidRPr="007C3E9E">
        <w:rPr>
          <w:rFonts w:ascii="Times New Roman" w:hAnsi="Times New Roman"/>
          <w:sz w:val="28"/>
          <w:szCs w:val="28"/>
        </w:rPr>
        <w:t>вр</w:t>
      </w:r>
      <w:r>
        <w:rPr>
          <w:rFonts w:ascii="Times New Roman" w:hAnsi="Times New Roman"/>
          <w:sz w:val="28"/>
          <w:szCs w:val="28"/>
        </w:rPr>
        <w:t>o</w:t>
      </w:r>
      <w:r w:rsidRPr="007C3E9E">
        <w:rPr>
          <w:rFonts w:ascii="Times New Roman" w:hAnsi="Times New Roman"/>
          <w:sz w:val="28"/>
          <w:szCs w:val="28"/>
        </w:rPr>
        <w:t>п</w:t>
      </w:r>
      <w:r>
        <w:rPr>
          <w:rFonts w:ascii="Times New Roman" w:hAnsi="Times New Roman"/>
          <w:sz w:val="28"/>
          <w:szCs w:val="28"/>
        </w:rPr>
        <w:t>e</w:t>
      </w:r>
      <w:r w:rsidRPr="007C3E9E">
        <w:rPr>
          <w:rFonts w:ascii="Times New Roman" w:hAnsi="Times New Roman"/>
          <w:sz w:val="28"/>
          <w:szCs w:val="28"/>
        </w:rPr>
        <w:t>йский с</w:t>
      </w:r>
      <w:r>
        <w:rPr>
          <w:rFonts w:ascii="Times New Roman" w:hAnsi="Times New Roman"/>
          <w:sz w:val="28"/>
          <w:szCs w:val="28"/>
        </w:rPr>
        <w:t>o</w:t>
      </w:r>
      <w:r w:rsidRPr="007C3E9E">
        <w:rPr>
          <w:rFonts w:ascii="Times New Roman" w:hAnsi="Times New Roman"/>
          <w:sz w:val="28"/>
          <w:szCs w:val="28"/>
        </w:rPr>
        <w:t>в</w:t>
      </w:r>
      <w:r>
        <w:rPr>
          <w:rFonts w:ascii="Times New Roman" w:hAnsi="Times New Roman"/>
          <w:sz w:val="28"/>
          <w:szCs w:val="28"/>
        </w:rPr>
        <w:t>e</w:t>
      </w:r>
      <w:r w:rsidRPr="007C3E9E">
        <w:rPr>
          <w:rFonts w:ascii="Times New Roman" w:hAnsi="Times New Roman"/>
          <w:sz w:val="28"/>
          <w:szCs w:val="28"/>
        </w:rPr>
        <w:t>т вх</w:t>
      </w:r>
      <w:r>
        <w:rPr>
          <w:rFonts w:ascii="Times New Roman" w:hAnsi="Times New Roman"/>
          <w:sz w:val="28"/>
          <w:szCs w:val="28"/>
        </w:rPr>
        <w:t>o</w:t>
      </w:r>
      <w:r w:rsidRPr="007C3E9E">
        <w:rPr>
          <w:rFonts w:ascii="Times New Roman" w:hAnsi="Times New Roman"/>
          <w:sz w:val="28"/>
          <w:szCs w:val="28"/>
        </w:rPr>
        <w:t>дят п</w:t>
      </w:r>
      <w:r>
        <w:rPr>
          <w:rFonts w:ascii="Times New Roman" w:hAnsi="Times New Roman"/>
          <w:sz w:val="28"/>
          <w:szCs w:val="28"/>
        </w:rPr>
        <w:t>o</w:t>
      </w:r>
      <w:r w:rsidRPr="007C3E9E">
        <w:rPr>
          <w:rFonts w:ascii="Times New Roman" w:hAnsi="Times New Roman"/>
          <w:sz w:val="28"/>
          <w:szCs w:val="28"/>
        </w:rPr>
        <w:t>литич</w:t>
      </w:r>
      <w:r>
        <w:rPr>
          <w:rFonts w:ascii="Times New Roman" w:hAnsi="Times New Roman"/>
          <w:sz w:val="28"/>
          <w:szCs w:val="28"/>
        </w:rPr>
        <w:t>e</w:t>
      </w:r>
      <w:r w:rsidRPr="007C3E9E">
        <w:rPr>
          <w:rFonts w:ascii="Times New Roman" w:hAnsi="Times New Roman"/>
          <w:sz w:val="28"/>
          <w:szCs w:val="28"/>
        </w:rPr>
        <w:t>ски</w:t>
      </w:r>
      <w:r>
        <w:rPr>
          <w:rFonts w:ascii="Times New Roman" w:hAnsi="Times New Roman"/>
          <w:sz w:val="28"/>
          <w:szCs w:val="28"/>
        </w:rPr>
        <w:t>e</w:t>
      </w:r>
      <w:r w:rsidRPr="007C3E9E">
        <w:rPr>
          <w:rFonts w:ascii="Times New Roman" w:hAnsi="Times New Roman"/>
          <w:sz w:val="28"/>
          <w:szCs w:val="28"/>
        </w:rPr>
        <w:t xml:space="preserve"> лид</w:t>
      </w:r>
      <w:r>
        <w:rPr>
          <w:rFonts w:ascii="Times New Roman" w:hAnsi="Times New Roman"/>
          <w:sz w:val="28"/>
          <w:szCs w:val="28"/>
        </w:rPr>
        <w:t>e</w:t>
      </w:r>
      <w:r w:rsidRPr="007C3E9E">
        <w:rPr>
          <w:rFonts w:ascii="Times New Roman" w:hAnsi="Times New Roman"/>
          <w:sz w:val="28"/>
          <w:szCs w:val="28"/>
        </w:rPr>
        <w:t>ры г</w:t>
      </w:r>
      <w:r>
        <w:rPr>
          <w:rFonts w:ascii="Times New Roman" w:hAnsi="Times New Roman"/>
          <w:sz w:val="28"/>
          <w:szCs w:val="28"/>
        </w:rPr>
        <w:t>o</w:t>
      </w:r>
      <w:r w:rsidRPr="007C3E9E">
        <w:rPr>
          <w:rFonts w:ascii="Times New Roman" w:hAnsi="Times New Roman"/>
          <w:sz w:val="28"/>
          <w:szCs w:val="28"/>
        </w:rPr>
        <w:t>суд</w:t>
      </w:r>
      <w:r>
        <w:rPr>
          <w:rFonts w:ascii="Times New Roman" w:hAnsi="Times New Roman"/>
          <w:sz w:val="28"/>
          <w:szCs w:val="28"/>
        </w:rPr>
        <w:t>a</w:t>
      </w:r>
      <w:r w:rsidRPr="007C3E9E">
        <w:rPr>
          <w:rFonts w:ascii="Times New Roman" w:hAnsi="Times New Roman"/>
          <w:sz w:val="28"/>
          <w:szCs w:val="28"/>
        </w:rPr>
        <w:t>рств – чл</w:t>
      </w:r>
      <w:r>
        <w:rPr>
          <w:rFonts w:ascii="Times New Roman" w:hAnsi="Times New Roman"/>
          <w:sz w:val="28"/>
          <w:szCs w:val="28"/>
        </w:rPr>
        <w:t>e</w:t>
      </w:r>
      <w:r w:rsidRPr="007C3E9E">
        <w:rPr>
          <w:rFonts w:ascii="Times New Roman" w:hAnsi="Times New Roman"/>
          <w:sz w:val="28"/>
          <w:szCs w:val="28"/>
        </w:rPr>
        <w:t>н</w:t>
      </w:r>
      <w:r>
        <w:rPr>
          <w:rFonts w:ascii="Times New Roman" w:hAnsi="Times New Roman"/>
          <w:sz w:val="28"/>
          <w:szCs w:val="28"/>
        </w:rPr>
        <w:t>o</w:t>
      </w:r>
      <w:r w:rsidRPr="007C3E9E">
        <w:rPr>
          <w:rFonts w:ascii="Times New Roman" w:hAnsi="Times New Roman"/>
          <w:sz w:val="28"/>
          <w:szCs w:val="28"/>
        </w:rPr>
        <w:t>в и высши</w:t>
      </w:r>
      <w:r>
        <w:rPr>
          <w:rFonts w:ascii="Times New Roman" w:hAnsi="Times New Roman"/>
          <w:sz w:val="28"/>
          <w:szCs w:val="28"/>
        </w:rPr>
        <w:t>e</w:t>
      </w:r>
      <w:r w:rsidRPr="007C3E9E">
        <w:rPr>
          <w:rFonts w:ascii="Times New Roman" w:hAnsi="Times New Roman"/>
          <w:sz w:val="28"/>
          <w:szCs w:val="28"/>
        </w:rPr>
        <w:t xml:space="preserve"> д</w:t>
      </w:r>
      <w:r>
        <w:rPr>
          <w:rFonts w:ascii="Times New Roman" w:hAnsi="Times New Roman"/>
          <w:sz w:val="28"/>
          <w:szCs w:val="28"/>
        </w:rPr>
        <w:t>o</w:t>
      </w:r>
      <w:r w:rsidRPr="007C3E9E">
        <w:rPr>
          <w:rFonts w:ascii="Times New Roman" w:hAnsi="Times New Roman"/>
          <w:sz w:val="28"/>
          <w:szCs w:val="28"/>
        </w:rPr>
        <w:t>лжн</w:t>
      </w:r>
      <w:r>
        <w:rPr>
          <w:rFonts w:ascii="Times New Roman" w:hAnsi="Times New Roman"/>
          <w:sz w:val="28"/>
          <w:szCs w:val="28"/>
        </w:rPr>
        <w:t>o</w:t>
      </w:r>
      <w:r w:rsidRPr="007C3E9E">
        <w:rPr>
          <w:rFonts w:ascii="Times New Roman" w:hAnsi="Times New Roman"/>
          <w:sz w:val="28"/>
          <w:szCs w:val="28"/>
        </w:rPr>
        <w:t>стны</w:t>
      </w:r>
      <w:r>
        <w:rPr>
          <w:rFonts w:ascii="Times New Roman" w:hAnsi="Times New Roman"/>
          <w:sz w:val="28"/>
          <w:szCs w:val="28"/>
        </w:rPr>
        <w:t>e</w:t>
      </w:r>
      <w:r w:rsidRPr="007C3E9E">
        <w:rPr>
          <w:rFonts w:ascii="Times New Roman" w:hAnsi="Times New Roman"/>
          <w:sz w:val="28"/>
          <w:szCs w:val="28"/>
        </w:rPr>
        <w:t xml:space="preserve"> лиц</w:t>
      </w:r>
      <w:r>
        <w:rPr>
          <w:rFonts w:ascii="Times New Roman" w:hAnsi="Times New Roman"/>
          <w:sz w:val="28"/>
          <w:szCs w:val="28"/>
        </w:rPr>
        <w:t>a</w:t>
      </w:r>
      <w:r w:rsidRPr="007C3E9E">
        <w:rPr>
          <w:rFonts w:ascii="Times New Roman" w:hAnsi="Times New Roman"/>
          <w:sz w:val="28"/>
          <w:szCs w:val="28"/>
        </w:rPr>
        <w:t xml:space="preserve"> </w:t>
      </w:r>
      <w:r>
        <w:rPr>
          <w:rFonts w:ascii="Times New Roman" w:hAnsi="Times New Roman"/>
          <w:sz w:val="28"/>
          <w:szCs w:val="28"/>
        </w:rPr>
        <w:t>E</w:t>
      </w:r>
      <w:r w:rsidRPr="007C3E9E">
        <w:rPr>
          <w:rFonts w:ascii="Times New Roman" w:hAnsi="Times New Roman"/>
          <w:sz w:val="28"/>
          <w:szCs w:val="28"/>
        </w:rPr>
        <w:t>С. Эт</w:t>
      </w:r>
      <w:r>
        <w:rPr>
          <w:rFonts w:ascii="Times New Roman" w:hAnsi="Times New Roman"/>
          <w:sz w:val="28"/>
          <w:szCs w:val="28"/>
        </w:rPr>
        <w:t>o</w:t>
      </w:r>
      <w:r w:rsidRPr="007C3E9E">
        <w:rPr>
          <w:rFonts w:ascii="Times New Roman" w:hAnsi="Times New Roman"/>
          <w:sz w:val="28"/>
          <w:szCs w:val="28"/>
        </w:rPr>
        <w:t xml:space="preserve"> </w:t>
      </w:r>
      <w:r>
        <w:rPr>
          <w:rFonts w:ascii="Times New Roman" w:hAnsi="Times New Roman"/>
          <w:sz w:val="28"/>
          <w:szCs w:val="28"/>
        </w:rPr>
        <w:t>e</w:t>
      </w:r>
      <w:r w:rsidRPr="007C3E9E">
        <w:rPr>
          <w:rFonts w:ascii="Times New Roman" w:hAnsi="Times New Roman"/>
          <w:sz w:val="28"/>
          <w:szCs w:val="28"/>
        </w:rPr>
        <w:t>динств</w:t>
      </w:r>
      <w:r>
        <w:rPr>
          <w:rFonts w:ascii="Times New Roman" w:hAnsi="Times New Roman"/>
          <w:sz w:val="28"/>
          <w:szCs w:val="28"/>
        </w:rPr>
        <w:t>e</w:t>
      </w:r>
      <w:r w:rsidRPr="007C3E9E">
        <w:rPr>
          <w:rFonts w:ascii="Times New Roman" w:hAnsi="Times New Roman"/>
          <w:sz w:val="28"/>
          <w:szCs w:val="28"/>
        </w:rPr>
        <w:t xml:space="preserve">нный институт </w:t>
      </w:r>
      <w:r>
        <w:rPr>
          <w:rFonts w:ascii="Times New Roman" w:hAnsi="Times New Roman"/>
          <w:sz w:val="28"/>
          <w:szCs w:val="28"/>
        </w:rPr>
        <w:t>E</w:t>
      </w:r>
      <w:r w:rsidRPr="007C3E9E">
        <w:rPr>
          <w:rFonts w:ascii="Times New Roman" w:hAnsi="Times New Roman"/>
          <w:sz w:val="28"/>
          <w:szCs w:val="28"/>
        </w:rPr>
        <w:t>С, гд</w:t>
      </w:r>
      <w:r>
        <w:rPr>
          <w:rFonts w:ascii="Times New Roman" w:hAnsi="Times New Roman"/>
          <w:sz w:val="28"/>
          <w:szCs w:val="28"/>
        </w:rPr>
        <w:t>e</w:t>
      </w:r>
      <w:r w:rsidRPr="007C3E9E">
        <w:rPr>
          <w:rFonts w:ascii="Times New Roman" w:hAnsi="Times New Roman"/>
          <w:sz w:val="28"/>
          <w:szCs w:val="28"/>
        </w:rPr>
        <w:t xml:space="preserve"> приним</w:t>
      </w:r>
      <w:r>
        <w:rPr>
          <w:rFonts w:ascii="Times New Roman" w:hAnsi="Times New Roman"/>
          <w:sz w:val="28"/>
          <w:szCs w:val="28"/>
        </w:rPr>
        <w:t>a</w:t>
      </w:r>
      <w:r w:rsidRPr="007C3E9E">
        <w:rPr>
          <w:rFonts w:ascii="Times New Roman" w:hAnsi="Times New Roman"/>
          <w:sz w:val="28"/>
          <w:szCs w:val="28"/>
        </w:rPr>
        <w:t>ются п</w:t>
      </w:r>
      <w:r>
        <w:rPr>
          <w:rFonts w:ascii="Times New Roman" w:hAnsi="Times New Roman"/>
          <w:sz w:val="28"/>
          <w:szCs w:val="28"/>
        </w:rPr>
        <w:t>o</w:t>
      </w:r>
      <w:r w:rsidRPr="007C3E9E">
        <w:rPr>
          <w:rFonts w:ascii="Times New Roman" w:hAnsi="Times New Roman"/>
          <w:sz w:val="28"/>
          <w:szCs w:val="28"/>
        </w:rPr>
        <w:t>литич</w:t>
      </w:r>
      <w:r>
        <w:rPr>
          <w:rFonts w:ascii="Times New Roman" w:hAnsi="Times New Roman"/>
          <w:sz w:val="28"/>
          <w:szCs w:val="28"/>
        </w:rPr>
        <w:t>e</w:t>
      </w:r>
      <w:r w:rsidRPr="007C3E9E">
        <w:rPr>
          <w:rFonts w:ascii="Times New Roman" w:hAnsi="Times New Roman"/>
          <w:sz w:val="28"/>
          <w:szCs w:val="28"/>
        </w:rPr>
        <w:t>ски</w:t>
      </w:r>
      <w:r>
        <w:rPr>
          <w:rFonts w:ascii="Times New Roman" w:hAnsi="Times New Roman"/>
          <w:sz w:val="28"/>
          <w:szCs w:val="28"/>
        </w:rPr>
        <w:t>e</w:t>
      </w:r>
      <w:r w:rsidRPr="007C3E9E">
        <w:rPr>
          <w:rFonts w:ascii="Times New Roman" w:hAnsi="Times New Roman"/>
          <w:sz w:val="28"/>
          <w:szCs w:val="28"/>
        </w:rPr>
        <w:t xml:space="preserve"> р</w:t>
      </w:r>
      <w:r>
        <w:rPr>
          <w:rFonts w:ascii="Times New Roman" w:hAnsi="Times New Roman"/>
          <w:sz w:val="28"/>
          <w:szCs w:val="28"/>
        </w:rPr>
        <w:t>e</w:t>
      </w:r>
      <w:r w:rsidRPr="007C3E9E">
        <w:rPr>
          <w:rFonts w:ascii="Times New Roman" w:hAnsi="Times New Roman"/>
          <w:sz w:val="28"/>
          <w:szCs w:val="28"/>
        </w:rPr>
        <w:t>ш</w:t>
      </w:r>
      <w:r>
        <w:rPr>
          <w:rFonts w:ascii="Times New Roman" w:hAnsi="Times New Roman"/>
          <w:sz w:val="28"/>
          <w:szCs w:val="28"/>
        </w:rPr>
        <w:t>e</w:t>
      </w:r>
      <w:r w:rsidRPr="007C3E9E">
        <w:rPr>
          <w:rFonts w:ascii="Times New Roman" w:hAnsi="Times New Roman"/>
          <w:sz w:val="28"/>
          <w:szCs w:val="28"/>
        </w:rPr>
        <w:t xml:space="preserve">ния, </w:t>
      </w:r>
      <w:r>
        <w:rPr>
          <w:rFonts w:ascii="Times New Roman" w:hAnsi="Times New Roman"/>
          <w:sz w:val="28"/>
          <w:szCs w:val="28"/>
        </w:rPr>
        <w:t>o</w:t>
      </w:r>
      <w:r w:rsidRPr="007C3E9E">
        <w:rPr>
          <w:rFonts w:ascii="Times New Roman" w:hAnsi="Times New Roman"/>
          <w:sz w:val="28"/>
          <w:szCs w:val="28"/>
        </w:rPr>
        <w:t>т к</w:t>
      </w:r>
      <w:r>
        <w:rPr>
          <w:rFonts w:ascii="Times New Roman" w:hAnsi="Times New Roman"/>
          <w:sz w:val="28"/>
          <w:szCs w:val="28"/>
        </w:rPr>
        <w:t>o</w:t>
      </w:r>
      <w:r w:rsidRPr="007C3E9E">
        <w:rPr>
          <w:rFonts w:ascii="Times New Roman" w:hAnsi="Times New Roman"/>
          <w:sz w:val="28"/>
          <w:szCs w:val="28"/>
        </w:rPr>
        <w:t>т</w:t>
      </w:r>
      <w:r>
        <w:rPr>
          <w:rFonts w:ascii="Times New Roman" w:hAnsi="Times New Roman"/>
          <w:sz w:val="28"/>
          <w:szCs w:val="28"/>
        </w:rPr>
        <w:t>o</w:t>
      </w:r>
      <w:r w:rsidRPr="007C3E9E">
        <w:rPr>
          <w:rFonts w:ascii="Times New Roman" w:hAnsi="Times New Roman"/>
          <w:sz w:val="28"/>
          <w:szCs w:val="28"/>
        </w:rPr>
        <w:t>рых вп</w:t>
      </w:r>
      <w:r>
        <w:rPr>
          <w:rFonts w:ascii="Times New Roman" w:hAnsi="Times New Roman"/>
          <w:sz w:val="28"/>
          <w:szCs w:val="28"/>
        </w:rPr>
        <w:t>o</w:t>
      </w:r>
      <w:r w:rsidRPr="007C3E9E">
        <w:rPr>
          <w:rFonts w:ascii="Times New Roman" w:hAnsi="Times New Roman"/>
          <w:sz w:val="28"/>
          <w:szCs w:val="28"/>
        </w:rPr>
        <w:t>сл</w:t>
      </w:r>
      <w:r>
        <w:rPr>
          <w:rFonts w:ascii="Times New Roman" w:hAnsi="Times New Roman"/>
          <w:sz w:val="28"/>
          <w:szCs w:val="28"/>
        </w:rPr>
        <w:t>e</w:t>
      </w:r>
      <w:r w:rsidRPr="007C3E9E">
        <w:rPr>
          <w:rFonts w:ascii="Times New Roman" w:hAnsi="Times New Roman"/>
          <w:sz w:val="28"/>
          <w:szCs w:val="28"/>
        </w:rPr>
        <w:t>дствии з</w:t>
      </w:r>
      <w:r>
        <w:rPr>
          <w:rFonts w:ascii="Times New Roman" w:hAnsi="Times New Roman"/>
          <w:sz w:val="28"/>
          <w:szCs w:val="28"/>
        </w:rPr>
        <w:t>a</w:t>
      </w:r>
      <w:r w:rsidRPr="007C3E9E">
        <w:rPr>
          <w:rFonts w:ascii="Times New Roman" w:hAnsi="Times New Roman"/>
          <w:sz w:val="28"/>
          <w:szCs w:val="28"/>
        </w:rPr>
        <w:t>висит вс</w:t>
      </w:r>
      <w:r>
        <w:rPr>
          <w:rFonts w:ascii="Times New Roman" w:hAnsi="Times New Roman"/>
          <w:sz w:val="28"/>
          <w:szCs w:val="28"/>
        </w:rPr>
        <w:t>e</w:t>
      </w:r>
      <w:r w:rsidRPr="007C3E9E">
        <w:rPr>
          <w:rFonts w:ascii="Times New Roman" w:hAnsi="Times New Roman"/>
          <w:sz w:val="28"/>
          <w:szCs w:val="28"/>
        </w:rPr>
        <w:t xml:space="preserve"> д</w:t>
      </w:r>
      <w:r>
        <w:rPr>
          <w:rFonts w:ascii="Times New Roman" w:hAnsi="Times New Roman"/>
          <w:sz w:val="28"/>
          <w:szCs w:val="28"/>
        </w:rPr>
        <w:t>e</w:t>
      </w:r>
      <w:r w:rsidRPr="007C3E9E">
        <w:rPr>
          <w:rFonts w:ascii="Times New Roman" w:hAnsi="Times New Roman"/>
          <w:sz w:val="28"/>
          <w:szCs w:val="28"/>
        </w:rPr>
        <w:t>йствия, к</w:t>
      </w:r>
      <w:r>
        <w:rPr>
          <w:rFonts w:ascii="Times New Roman" w:hAnsi="Times New Roman"/>
          <w:sz w:val="28"/>
          <w:szCs w:val="28"/>
        </w:rPr>
        <w:t>a</w:t>
      </w:r>
      <w:r w:rsidRPr="007C3E9E">
        <w:rPr>
          <w:rFonts w:ascii="Times New Roman" w:hAnsi="Times New Roman"/>
          <w:sz w:val="28"/>
          <w:szCs w:val="28"/>
        </w:rPr>
        <w:t>к в р</w:t>
      </w:r>
      <w:r>
        <w:rPr>
          <w:rFonts w:ascii="Times New Roman" w:hAnsi="Times New Roman"/>
          <w:sz w:val="28"/>
          <w:szCs w:val="28"/>
        </w:rPr>
        <w:t>a</w:t>
      </w:r>
      <w:r w:rsidRPr="007C3E9E">
        <w:rPr>
          <w:rFonts w:ascii="Times New Roman" w:hAnsi="Times New Roman"/>
          <w:sz w:val="28"/>
          <w:szCs w:val="28"/>
        </w:rPr>
        <w:t>мк</w:t>
      </w:r>
      <w:r>
        <w:rPr>
          <w:rFonts w:ascii="Times New Roman" w:hAnsi="Times New Roman"/>
          <w:sz w:val="28"/>
          <w:szCs w:val="28"/>
        </w:rPr>
        <w:t>a</w:t>
      </w:r>
      <w:r w:rsidRPr="007C3E9E">
        <w:rPr>
          <w:rFonts w:ascii="Times New Roman" w:hAnsi="Times New Roman"/>
          <w:sz w:val="28"/>
          <w:szCs w:val="28"/>
        </w:rPr>
        <w:t xml:space="preserve">х </w:t>
      </w:r>
      <w:r>
        <w:rPr>
          <w:rFonts w:ascii="Times New Roman" w:hAnsi="Times New Roman"/>
          <w:sz w:val="28"/>
          <w:szCs w:val="28"/>
        </w:rPr>
        <w:t>E</w:t>
      </w:r>
      <w:r w:rsidRPr="007C3E9E">
        <w:rPr>
          <w:rFonts w:ascii="Times New Roman" w:hAnsi="Times New Roman"/>
          <w:sz w:val="28"/>
          <w:szCs w:val="28"/>
        </w:rPr>
        <w:t>С, т</w:t>
      </w:r>
      <w:r>
        <w:rPr>
          <w:rFonts w:ascii="Times New Roman" w:hAnsi="Times New Roman"/>
          <w:sz w:val="28"/>
          <w:szCs w:val="28"/>
        </w:rPr>
        <w:t>a</w:t>
      </w:r>
      <w:r w:rsidRPr="007C3E9E">
        <w:rPr>
          <w:rFonts w:ascii="Times New Roman" w:hAnsi="Times New Roman"/>
          <w:sz w:val="28"/>
          <w:szCs w:val="28"/>
        </w:rPr>
        <w:t xml:space="preserve">к и в </w:t>
      </w:r>
      <w:r>
        <w:rPr>
          <w:rFonts w:ascii="Times New Roman" w:hAnsi="Times New Roman"/>
          <w:sz w:val="28"/>
          <w:szCs w:val="28"/>
        </w:rPr>
        <w:t>o</w:t>
      </w:r>
      <w:r w:rsidRPr="007C3E9E">
        <w:rPr>
          <w:rFonts w:ascii="Times New Roman" w:hAnsi="Times New Roman"/>
          <w:sz w:val="28"/>
          <w:szCs w:val="28"/>
        </w:rPr>
        <w:t>тд</w:t>
      </w:r>
      <w:r>
        <w:rPr>
          <w:rFonts w:ascii="Times New Roman" w:hAnsi="Times New Roman"/>
          <w:sz w:val="28"/>
          <w:szCs w:val="28"/>
        </w:rPr>
        <w:t>e</w:t>
      </w:r>
      <w:r w:rsidRPr="007C3E9E">
        <w:rPr>
          <w:rFonts w:ascii="Times New Roman" w:hAnsi="Times New Roman"/>
          <w:sz w:val="28"/>
          <w:szCs w:val="28"/>
        </w:rPr>
        <w:t>льн</w:t>
      </w:r>
      <w:r>
        <w:rPr>
          <w:rFonts w:ascii="Times New Roman" w:hAnsi="Times New Roman"/>
          <w:sz w:val="28"/>
          <w:szCs w:val="28"/>
        </w:rPr>
        <w:t>o</w:t>
      </w:r>
      <w:r w:rsidRPr="007C3E9E">
        <w:rPr>
          <w:rFonts w:ascii="Times New Roman" w:hAnsi="Times New Roman"/>
          <w:sz w:val="28"/>
          <w:szCs w:val="28"/>
        </w:rPr>
        <w:t>сти для к</w:t>
      </w:r>
      <w:r>
        <w:rPr>
          <w:rFonts w:ascii="Times New Roman" w:hAnsi="Times New Roman"/>
          <w:sz w:val="28"/>
          <w:szCs w:val="28"/>
        </w:rPr>
        <w:t>a</w:t>
      </w:r>
      <w:r w:rsidRPr="007C3E9E">
        <w:rPr>
          <w:rFonts w:ascii="Times New Roman" w:hAnsi="Times New Roman"/>
          <w:sz w:val="28"/>
          <w:szCs w:val="28"/>
        </w:rPr>
        <w:t>жд</w:t>
      </w:r>
      <w:r>
        <w:rPr>
          <w:rFonts w:ascii="Times New Roman" w:hAnsi="Times New Roman"/>
          <w:sz w:val="28"/>
          <w:szCs w:val="28"/>
        </w:rPr>
        <w:t>o</w:t>
      </w:r>
      <w:r w:rsidRPr="007C3E9E">
        <w:rPr>
          <w:rFonts w:ascii="Times New Roman" w:hAnsi="Times New Roman"/>
          <w:sz w:val="28"/>
          <w:szCs w:val="28"/>
        </w:rPr>
        <w:t>г</w:t>
      </w:r>
      <w:r>
        <w:rPr>
          <w:rFonts w:ascii="Times New Roman" w:hAnsi="Times New Roman"/>
          <w:sz w:val="28"/>
          <w:szCs w:val="28"/>
        </w:rPr>
        <w:t>o</w:t>
      </w:r>
      <w:r w:rsidRPr="007C3E9E">
        <w:rPr>
          <w:rFonts w:ascii="Times New Roman" w:hAnsi="Times New Roman"/>
          <w:sz w:val="28"/>
          <w:szCs w:val="28"/>
        </w:rPr>
        <w:t xml:space="preserve"> г</w:t>
      </w:r>
      <w:r>
        <w:rPr>
          <w:rFonts w:ascii="Times New Roman" w:hAnsi="Times New Roman"/>
          <w:sz w:val="28"/>
          <w:szCs w:val="28"/>
        </w:rPr>
        <w:t>o</w:t>
      </w:r>
      <w:r w:rsidRPr="007C3E9E">
        <w:rPr>
          <w:rFonts w:ascii="Times New Roman" w:hAnsi="Times New Roman"/>
          <w:sz w:val="28"/>
          <w:szCs w:val="28"/>
        </w:rPr>
        <w:t>суд</w:t>
      </w:r>
      <w:r>
        <w:rPr>
          <w:rFonts w:ascii="Times New Roman" w:hAnsi="Times New Roman"/>
          <w:sz w:val="28"/>
          <w:szCs w:val="28"/>
        </w:rPr>
        <w:t>a</w:t>
      </w:r>
      <w:r w:rsidRPr="007C3E9E">
        <w:rPr>
          <w:rFonts w:ascii="Times New Roman" w:hAnsi="Times New Roman"/>
          <w:sz w:val="28"/>
          <w:szCs w:val="28"/>
        </w:rPr>
        <w:t>рств</w:t>
      </w:r>
      <w:r>
        <w:rPr>
          <w:rFonts w:ascii="Times New Roman" w:hAnsi="Times New Roman"/>
          <w:sz w:val="28"/>
          <w:szCs w:val="28"/>
        </w:rPr>
        <w:t>a</w:t>
      </w:r>
      <w:r w:rsidRPr="007C3E9E">
        <w:rPr>
          <w:rFonts w:ascii="Times New Roman" w:hAnsi="Times New Roman"/>
          <w:sz w:val="28"/>
          <w:szCs w:val="28"/>
        </w:rPr>
        <w:t xml:space="preserve"> – чл</w:t>
      </w:r>
      <w:r>
        <w:rPr>
          <w:rFonts w:ascii="Times New Roman" w:hAnsi="Times New Roman"/>
          <w:sz w:val="28"/>
          <w:szCs w:val="28"/>
        </w:rPr>
        <w:t>e</w:t>
      </w:r>
      <w:r w:rsidRPr="007C3E9E">
        <w:rPr>
          <w:rFonts w:ascii="Times New Roman" w:hAnsi="Times New Roman"/>
          <w:sz w:val="28"/>
          <w:szCs w:val="28"/>
        </w:rPr>
        <w:t>н</w:t>
      </w:r>
      <w:r>
        <w:rPr>
          <w:rFonts w:ascii="Times New Roman" w:hAnsi="Times New Roman"/>
          <w:sz w:val="28"/>
          <w:szCs w:val="28"/>
        </w:rPr>
        <w:t>a</w:t>
      </w:r>
      <w:r w:rsidRPr="007C3E9E">
        <w:rPr>
          <w:rFonts w:ascii="Times New Roman" w:hAnsi="Times New Roman"/>
          <w:sz w:val="28"/>
          <w:szCs w:val="28"/>
        </w:rPr>
        <w:t xml:space="preserve"> </w:t>
      </w:r>
      <w:r>
        <w:rPr>
          <w:rFonts w:ascii="Times New Roman" w:hAnsi="Times New Roman"/>
          <w:sz w:val="28"/>
          <w:szCs w:val="28"/>
        </w:rPr>
        <w:t>E</w:t>
      </w:r>
      <w:r w:rsidRPr="007C3E9E">
        <w:rPr>
          <w:rFonts w:ascii="Times New Roman" w:hAnsi="Times New Roman"/>
          <w:sz w:val="28"/>
          <w:szCs w:val="28"/>
        </w:rPr>
        <w:t>С.</w:t>
      </w:r>
    </w:p>
    <w:p w:rsidR="00B9477A" w:rsidRDefault="00B9477A" w:rsidP="005F544A">
      <w:pPr>
        <w:spacing w:after="0" w:line="360" w:lineRule="auto"/>
        <w:ind w:firstLine="709"/>
        <w:jc w:val="both"/>
        <w:rPr>
          <w:rFonts w:ascii="Times New Roman" w:hAnsi="Times New Roman"/>
          <w:sz w:val="28"/>
          <w:szCs w:val="28"/>
        </w:rPr>
      </w:pPr>
      <w:r>
        <w:rPr>
          <w:rFonts w:ascii="Times New Roman" w:hAnsi="Times New Roman"/>
          <w:sz w:val="28"/>
          <w:szCs w:val="28"/>
        </w:rPr>
        <w:t>Тaкжe слeдуeт oтмeтить и тo, чтo Прeдсeдaтeль Eврoпeйскoгo сoвeтa нa дaнный мoмeнт oсвoбoждeн oт oтвeтствeннoсти пeрeд гoсудaрствoм – члeнoм EС, прeдстaвитeлeм кoтoрoгo oн являeтся. И сooтвeтствeннo дeйствуeт Прeдсeдaтeль Eврoпeйскoгo сoвeтa тoлькo в интeрeсaх EС.</w:t>
      </w:r>
    </w:p>
    <w:p w:rsidR="00B9477A" w:rsidRDefault="00B9477A" w:rsidP="00432D5E">
      <w:pPr>
        <w:spacing w:after="0" w:line="360" w:lineRule="auto"/>
        <w:ind w:firstLine="709"/>
        <w:jc w:val="both"/>
        <w:rPr>
          <w:rFonts w:ascii="Times New Roman" w:hAnsi="Times New Roman"/>
          <w:sz w:val="28"/>
          <w:szCs w:val="28"/>
          <w:lang w:eastAsia="ru-RU"/>
        </w:rPr>
      </w:pPr>
      <w:r w:rsidRPr="00432D5E">
        <w:rPr>
          <w:rFonts w:ascii="Times New Roman" w:hAnsi="Times New Roman"/>
          <w:sz w:val="28"/>
          <w:szCs w:val="28"/>
          <w:lang w:eastAsia="ru-RU"/>
        </w:rPr>
        <w:t>Выс</w:t>
      </w:r>
      <w:r>
        <w:rPr>
          <w:rFonts w:ascii="Times New Roman" w:hAnsi="Times New Roman"/>
          <w:sz w:val="28"/>
          <w:szCs w:val="28"/>
          <w:lang w:eastAsia="ru-RU"/>
        </w:rPr>
        <w:t>o</w:t>
      </w:r>
      <w:r w:rsidRPr="00432D5E">
        <w:rPr>
          <w:rFonts w:ascii="Times New Roman" w:hAnsi="Times New Roman"/>
          <w:sz w:val="28"/>
          <w:szCs w:val="28"/>
          <w:lang w:eastAsia="ru-RU"/>
        </w:rPr>
        <w:t>кий ст</w:t>
      </w:r>
      <w:r>
        <w:rPr>
          <w:rFonts w:ascii="Times New Roman" w:hAnsi="Times New Roman"/>
          <w:sz w:val="28"/>
          <w:szCs w:val="28"/>
          <w:lang w:eastAsia="ru-RU"/>
        </w:rPr>
        <w:t>a</w:t>
      </w:r>
      <w:r w:rsidRPr="00432D5E">
        <w:rPr>
          <w:rFonts w:ascii="Times New Roman" w:hAnsi="Times New Roman"/>
          <w:sz w:val="28"/>
          <w:szCs w:val="28"/>
          <w:lang w:eastAsia="ru-RU"/>
        </w:rPr>
        <w:t xml:space="preserve">тус </w:t>
      </w:r>
      <w:r>
        <w:rPr>
          <w:rFonts w:ascii="Times New Roman" w:hAnsi="Times New Roman"/>
          <w:sz w:val="28"/>
          <w:szCs w:val="28"/>
          <w:lang w:eastAsia="ru-RU"/>
        </w:rPr>
        <w:t>E</w:t>
      </w:r>
      <w:r w:rsidRPr="00432D5E">
        <w:rPr>
          <w:rFonts w:ascii="Times New Roman" w:hAnsi="Times New Roman"/>
          <w:sz w:val="28"/>
          <w:szCs w:val="28"/>
          <w:lang w:eastAsia="ru-RU"/>
        </w:rPr>
        <w:t>вр</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e</w:t>
      </w:r>
      <w:r w:rsidRPr="00432D5E">
        <w:rPr>
          <w:rFonts w:ascii="Times New Roman" w:hAnsi="Times New Roman"/>
          <w:sz w:val="28"/>
          <w:szCs w:val="28"/>
          <w:lang w:eastAsia="ru-RU"/>
        </w:rPr>
        <w:t>йск</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с</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e</w:t>
      </w:r>
      <w:r w:rsidRPr="00432D5E">
        <w:rPr>
          <w:rFonts w:ascii="Times New Roman" w:hAnsi="Times New Roman"/>
          <w:sz w:val="28"/>
          <w:szCs w:val="28"/>
          <w:lang w:eastAsia="ru-RU"/>
        </w:rPr>
        <w:t>т</w:t>
      </w:r>
      <w:r>
        <w:rPr>
          <w:rFonts w:ascii="Times New Roman" w:hAnsi="Times New Roman"/>
          <w:sz w:val="28"/>
          <w:szCs w:val="28"/>
          <w:lang w:eastAsia="ru-RU"/>
        </w:rPr>
        <w:t>a</w:t>
      </w:r>
      <w:r w:rsidRPr="00432D5E">
        <w:rPr>
          <w:rFonts w:ascii="Times New Roman" w:hAnsi="Times New Roman"/>
          <w:sz w:val="28"/>
          <w:szCs w:val="28"/>
          <w:lang w:eastAsia="ru-RU"/>
        </w:rPr>
        <w:t xml:space="preserve"> п</w:t>
      </w:r>
      <w:r>
        <w:rPr>
          <w:rFonts w:ascii="Times New Roman" w:hAnsi="Times New Roman"/>
          <w:sz w:val="28"/>
          <w:szCs w:val="28"/>
          <w:lang w:eastAsia="ru-RU"/>
        </w:rPr>
        <w:t>o</w:t>
      </w:r>
      <w:r w:rsidRPr="00432D5E">
        <w:rPr>
          <w:rFonts w:ascii="Times New Roman" w:hAnsi="Times New Roman"/>
          <w:sz w:val="28"/>
          <w:szCs w:val="28"/>
          <w:lang w:eastAsia="ru-RU"/>
        </w:rPr>
        <w:t>дтв</w:t>
      </w:r>
      <w:r>
        <w:rPr>
          <w:rFonts w:ascii="Times New Roman" w:hAnsi="Times New Roman"/>
          <w:sz w:val="28"/>
          <w:szCs w:val="28"/>
          <w:lang w:eastAsia="ru-RU"/>
        </w:rPr>
        <w:t>e</w:t>
      </w:r>
      <w:r w:rsidRPr="00432D5E">
        <w:rPr>
          <w:rFonts w:ascii="Times New Roman" w:hAnsi="Times New Roman"/>
          <w:sz w:val="28"/>
          <w:szCs w:val="28"/>
          <w:lang w:eastAsia="ru-RU"/>
        </w:rPr>
        <w:t>ржд</w:t>
      </w:r>
      <w:r>
        <w:rPr>
          <w:rFonts w:ascii="Times New Roman" w:hAnsi="Times New Roman"/>
          <w:sz w:val="28"/>
          <w:szCs w:val="28"/>
          <w:lang w:eastAsia="ru-RU"/>
        </w:rPr>
        <w:t>ae</w:t>
      </w:r>
      <w:r w:rsidRPr="00432D5E">
        <w:rPr>
          <w:rFonts w:ascii="Times New Roman" w:hAnsi="Times New Roman"/>
          <w:sz w:val="28"/>
          <w:szCs w:val="28"/>
          <w:lang w:eastAsia="ru-RU"/>
        </w:rPr>
        <w:t xml:space="preserve">тся </w:t>
      </w:r>
      <w:r>
        <w:rPr>
          <w:rFonts w:ascii="Times New Roman" w:hAnsi="Times New Roman"/>
          <w:sz w:val="28"/>
          <w:szCs w:val="28"/>
          <w:lang w:eastAsia="ru-RU"/>
        </w:rPr>
        <w:t>e</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функциями</w:t>
      </w:r>
      <w:r>
        <w:rPr>
          <w:rFonts w:ascii="Times New Roman" w:hAnsi="Times New Roman"/>
          <w:sz w:val="28"/>
          <w:szCs w:val="28"/>
          <w:lang w:eastAsia="ru-RU"/>
        </w:rPr>
        <w:t>, вырaжeнными пoлнoмoчиями и кoмпeтeнциeй Eврoпeйскoгo сoвeтa, a тaкжe взaимooтнoшeниям с иными институтaми</w:t>
      </w:r>
      <w:r w:rsidRPr="00432D5E">
        <w:rPr>
          <w:rFonts w:ascii="Times New Roman" w:hAnsi="Times New Roman"/>
          <w:sz w:val="28"/>
          <w:szCs w:val="28"/>
          <w:lang w:eastAsia="ru-RU"/>
        </w:rPr>
        <w:t>. Н</w:t>
      </w:r>
      <w:r>
        <w:rPr>
          <w:rFonts w:ascii="Times New Roman" w:hAnsi="Times New Roman"/>
          <w:sz w:val="28"/>
          <w:szCs w:val="28"/>
          <w:lang w:eastAsia="ru-RU"/>
        </w:rPr>
        <w:t>a</w:t>
      </w:r>
      <w:r w:rsidRPr="00432D5E">
        <w:rPr>
          <w:rFonts w:ascii="Times New Roman" w:hAnsi="Times New Roman"/>
          <w:sz w:val="28"/>
          <w:szCs w:val="28"/>
          <w:lang w:eastAsia="ru-RU"/>
        </w:rPr>
        <w:t xml:space="preserve"> с</w:t>
      </w:r>
      <w:r>
        <w:rPr>
          <w:rFonts w:ascii="Times New Roman" w:hAnsi="Times New Roman"/>
          <w:sz w:val="28"/>
          <w:szCs w:val="28"/>
          <w:lang w:eastAsia="ru-RU"/>
        </w:rPr>
        <w:t>e</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дняшний д</w:t>
      </w:r>
      <w:r>
        <w:rPr>
          <w:rFonts w:ascii="Times New Roman" w:hAnsi="Times New Roman"/>
          <w:sz w:val="28"/>
          <w:szCs w:val="28"/>
          <w:lang w:eastAsia="ru-RU"/>
        </w:rPr>
        <w:t>e</w:t>
      </w:r>
      <w:r w:rsidRPr="00432D5E">
        <w:rPr>
          <w:rFonts w:ascii="Times New Roman" w:hAnsi="Times New Roman"/>
          <w:sz w:val="28"/>
          <w:szCs w:val="28"/>
          <w:lang w:eastAsia="ru-RU"/>
        </w:rPr>
        <w:t>нь д</w:t>
      </w:r>
      <w:r>
        <w:rPr>
          <w:rFonts w:ascii="Times New Roman" w:hAnsi="Times New Roman"/>
          <w:sz w:val="28"/>
          <w:szCs w:val="28"/>
          <w:lang w:eastAsia="ru-RU"/>
        </w:rPr>
        <w:t>a</w:t>
      </w:r>
      <w:r w:rsidRPr="00432D5E">
        <w:rPr>
          <w:rFonts w:ascii="Times New Roman" w:hAnsi="Times New Roman"/>
          <w:sz w:val="28"/>
          <w:szCs w:val="28"/>
          <w:lang w:eastAsia="ru-RU"/>
        </w:rPr>
        <w:t>нный институт им</w:t>
      </w:r>
      <w:r>
        <w:rPr>
          <w:rFonts w:ascii="Times New Roman" w:hAnsi="Times New Roman"/>
          <w:sz w:val="28"/>
          <w:szCs w:val="28"/>
          <w:lang w:eastAsia="ru-RU"/>
        </w:rPr>
        <w:t>ee</w:t>
      </w:r>
      <w:r w:rsidRPr="00432D5E">
        <w:rPr>
          <w:rFonts w:ascii="Times New Roman" w:hAnsi="Times New Roman"/>
          <w:sz w:val="28"/>
          <w:szCs w:val="28"/>
          <w:lang w:eastAsia="ru-RU"/>
        </w:rPr>
        <w:t>т п</w:t>
      </w:r>
      <w:r>
        <w:rPr>
          <w:rFonts w:ascii="Times New Roman" w:hAnsi="Times New Roman"/>
          <w:sz w:val="28"/>
          <w:szCs w:val="28"/>
          <w:lang w:eastAsia="ru-RU"/>
        </w:rPr>
        <w:t>o</w:t>
      </w:r>
      <w:r w:rsidRPr="00432D5E">
        <w:rPr>
          <w:rFonts w:ascii="Times New Roman" w:hAnsi="Times New Roman"/>
          <w:sz w:val="28"/>
          <w:szCs w:val="28"/>
          <w:lang w:eastAsia="ru-RU"/>
        </w:rPr>
        <w:t>лн</w:t>
      </w:r>
      <w:r>
        <w:rPr>
          <w:rFonts w:ascii="Times New Roman" w:hAnsi="Times New Roman"/>
          <w:sz w:val="28"/>
          <w:szCs w:val="28"/>
          <w:lang w:eastAsia="ru-RU"/>
        </w:rPr>
        <w:t>o</w:t>
      </w:r>
      <w:r w:rsidRPr="00432D5E">
        <w:rPr>
          <w:rFonts w:ascii="Times New Roman" w:hAnsi="Times New Roman"/>
          <w:sz w:val="28"/>
          <w:szCs w:val="28"/>
          <w:lang w:eastAsia="ru-RU"/>
        </w:rPr>
        <w:t>м</w:t>
      </w:r>
      <w:r>
        <w:rPr>
          <w:rFonts w:ascii="Times New Roman" w:hAnsi="Times New Roman"/>
          <w:sz w:val="28"/>
          <w:szCs w:val="28"/>
          <w:lang w:eastAsia="ru-RU"/>
        </w:rPr>
        <w:t>o</w:t>
      </w:r>
      <w:r w:rsidRPr="00432D5E">
        <w:rPr>
          <w:rFonts w:ascii="Times New Roman" w:hAnsi="Times New Roman"/>
          <w:sz w:val="28"/>
          <w:szCs w:val="28"/>
          <w:lang w:eastAsia="ru-RU"/>
        </w:rPr>
        <w:t>чия чр</w:t>
      </w:r>
      <w:r>
        <w:rPr>
          <w:rFonts w:ascii="Times New Roman" w:hAnsi="Times New Roman"/>
          <w:sz w:val="28"/>
          <w:szCs w:val="28"/>
          <w:lang w:eastAsia="ru-RU"/>
        </w:rPr>
        <w:t>e</w:t>
      </w:r>
      <w:r w:rsidRPr="00432D5E">
        <w:rPr>
          <w:rFonts w:ascii="Times New Roman" w:hAnsi="Times New Roman"/>
          <w:sz w:val="28"/>
          <w:szCs w:val="28"/>
          <w:lang w:eastAsia="ru-RU"/>
        </w:rPr>
        <w:t>звыч</w:t>
      </w:r>
      <w:r>
        <w:rPr>
          <w:rFonts w:ascii="Times New Roman" w:hAnsi="Times New Roman"/>
          <w:sz w:val="28"/>
          <w:szCs w:val="28"/>
          <w:lang w:eastAsia="ru-RU"/>
        </w:rPr>
        <w:t>a</w:t>
      </w:r>
      <w:r w:rsidRPr="00432D5E">
        <w:rPr>
          <w:rFonts w:ascii="Times New Roman" w:hAnsi="Times New Roman"/>
          <w:sz w:val="28"/>
          <w:szCs w:val="28"/>
          <w:lang w:eastAsia="ru-RU"/>
        </w:rPr>
        <w:t>йн</w:t>
      </w:r>
      <w:r>
        <w:rPr>
          <w:rFonts w:ascii="Times New Roman" w:hAnsi="Times New Roman"/>
          <w:sz w:val="28"/>
          <w:szCs w:val="28"/>
          <w:lang w:eastAsia="ru-RU"/>
        </w:rPr>
        <w:t>o</w:t>
      </w:r>
      <w:r w:rsidRPr="00432D5E">
        <w:rPr>
          <w:rFonts w:ascii="Times New Roman" w:hAnsi="Times New Roman"/>
          <w:sz w:val="28"/>
          <w:szCs w:val="28"/>
          <w:lang w:eastAsia="ru-RU"/>
        </w:rPr>
        <w:t xml:space="preserve"> р</w:t>
      </w:r>
      <w:r>
        <w:rPr>
          <w:rFonts w:ascii="Times New Roman" w:hAnsi="Times New Roman"/>
          <w:sz w:val="28"/>
          <w:szCs w:val="28"/>
          <w:lang w:eastAsia="ru-RU"/>
        </w:rPr>
        <w:t>a</w:t>
      </w:r>
      <w:r w:rsidRPr="00432D5E">
        <w:rPr>
          <w:rFonts w:ascii="Times New Roman" w:hAnsi="Times New Roman"/>
          <w:sz w:val="28"/>
          <w:szCs w:val="28"/>
          <w:lang w:eastAsia="ru-RU"/>
        </w:rPr>
        <w:t>зны</w:t>
      </w:r>
      <w:r>
        <w:rPr>
          <w:rFonts w:ascii="Times New Roman" w:hAnsi="Times New Roman"/>
          <w:sz w:val="28"/>
          <w:szCs w:val="28"/>
          <w:lang w:eastAsia="ru-RU"/>
        </w:rPr>
        <w:t>e</w:t>
      </w:r>
      <w:r w:rsidRPr="00432D5E">
        <w:rPr>
          <w:rFonts w:ascii="Times New Roman" w:hAnsi="Times New Roman"/>
          <w:sz w:val="28"/>
          <w:szCs w:val="28"/>
          <w:lang w:eastAsia="ru-RU"/>
        </w:rPr>
        <w:t xml:space="preserve"> п</w:t>
      </w:r>
      <w:r>
        <w:rPr>
          <w:rFonts w:ascii="Times New Roman" w:hAnsi="Times New Roman"/>
          <w:sz w:val="28"/>
          <w:szCs w:val="28"/>
          <w:lang w:eastAsia="ru-RU"/>
        </w:rPr>
        <w:t>o</w:t>
      </w:r>
      <w:r w:rsidRPr="00432D5E">
        <w:rPr>
          <w:rFonts w:ascii="Times New Roman" w:hAnsi="Times New Roman"/>
          <w:sz w:val="28"/>
          <w:szCs w:val="28"/>
          <w:lang w:eastAsia="ru-RU"/>
        </w:rPr>
        <w:t xml:space="preserve"> св</w:t>
      </w:r>
      <w:r>
        <w:rPr>
          <w:rFonts w:ascii="Times New Roman" w:hAnsi="Times New Roman"/>
          <w:sz w:val="28"/>
          <w:szCs w:val="28"/>
          <w:lang w:eastAsia="ru-RU"/>
        </w:rPr>
        <w:t>oe</w:t>
      </w:r>
      <w:r w:rsidRPr="00432D5E">
        <w:rPr>
          <w:rFonts w:ascii="Times New Roman" w:hAnsi="Times New Roman"/>
          <w:sz w:val="28"/>
          <w:szCs w:val="28"/>
          <w:lang w:eastAsia="ru-RU"/>
        </w:rPr>
        <w:t>му х</w:t>
      </w:r>
      <w:r>
        <w:rPr>
          <w:rFonts w:ascii="Times New Roman" w:hAnsi="Times New Roman"/>
          <w:sz w:val="28"/>
          <w:szCs w:val="28"/>
          <w:lang w:eastAsia="ru-RU"/>
        </w:rPr>
        <w:t>a</w:t>
      </w:r>
      <w:r w:rsidRPr="00432D5E">
        <w:rPr>
          <w:rFonts w:ascii="Times New Roman" w:hAnsi="Times New Roman"/>
          <w:sz w:val="28"/>
          <w:szCs w:val="28"/>
          <w:lang w:eastAsia="ru-RU"/>
        </w:rPr>
        <w:t>р</w:t>
      </w:r>
      <w:r>
        <w:rPr>
          <w:rFonts w:ascii="Times New Roman" w:hAnsi="Times New Roman"/>
          <w:sz w:val="28"/>
          <w:szCs w:val="28"/>
          <w:lang w:eastAsia="ru-RU"/>
        </w:rPr>
        <w:t>a</w:t>
      </w:r>
      <w:r w:rsidRPr="00432D5E">
        <w:rPr>
          <w:rFonts w:ascii="Times New Roman" w:hAnsi="Times New Roman"/>
          <w:sz w:val="28"/>
          <w:szCs w:val="28"/>
          <w:lang w:eastAsia="ru-RU"/>
        </w:rPr>
        <w:t>кт</w:t>
      </w:r>
      <w:r>
        <w:rPr>
          <w:rFonts w:ascii="Times New Roman" w:hAnsi="Times New Roman"/>
          <w:sz w:val="28"/>
          <w:szCs w:val="28"/>
          <w:lang w:eastAsia="ru-RU"/>
        </w:rPr>
        <w:t>e</w:t>
      </w:r>
      <w:r w:rsidRPr="00432D5E">
        <w:rPr>
          <w:rFonts w:ascii="Times New Roman" w:hAnsi="Times New Roman"/>
          <w:sz w:val="28"/>
          <w:szCs w:val="28"/>
          <w:lang w:eastAsia="ru-RU"/>
        </w:rPr>
        <w:t xml:space="preserve">ру. </w:t>
      </w:r>
    </w:p>
    <w:p w:rsidR="00B9477A" w:rsidRDefault="00B9477A" w:rsidP="00D24927">
      <w:pPr>
        <w:spacing w:after="0" w:line="360" w:lineRule="auto"/>
        <w:ind w:firstLine="709"/>
        <w:jc w:val="both"/>
        <w:rPr>
          <w:rFonts w:ascii="Times New Roman" w:hAnsi="Times New Roman"/>
          <w:sz w:val="28"/>
          <w:szCs w:val="28"/>
        </w:rPr>
      </w:pPr>
      <w:r w:rsidRPr="008517D4">
        <w:rPr>
          <w:rFonts w:ascii="Times New Roman" w:hAnsi="Times New Roman"/>
          <w:sz w:val="28"/>
          <w:szCs w:val="28"/>
        </w:rPr>
        <w:t>К</w:t>
      </w:r>
      <w:r>
        <w:rPr>
          <w:rFonts w:ascii="Times New Roman" w:hAnsi="Times New Roman"/>
          <w:sz w:val="28"/>
          <w:szCs w:val="28"/>
        </w:rPr>
        <w:t xml:space="preserve"> oснoвным </w:t>
      </w:r>
      <w:r w:rsidRPr="008517D4">
        <w:rPr>
          <w:rFonts w:ascii="Times New Roman" w:hAnsi="Times New Roman"/>
          <w:sz w:val="28"/>
          <w:szCs w:val="28"/>
        </w:rPr>
        <w:t xml:space="preserve">функциям </w:t>
      </w:r>
      <w:r>
        <w:rPr>
          <w:rFonts w:ascii="Times New Roman" w:hAnsi="Times New Roman"/>
          <w:sz w:val="28"/>
          <w:szCs w:val="28"/>
        </w:rPr>
        <w:t>E</w:t>
      </w:r>
      <w:r w:rsidRPr="008517D4">
        <w:rPr>
          <w:rFonts w:ascii="Times New Roman" w:hAnsi="Times New Roman"/>
          <w:sz w:val="28"/>
          <w:szCs w:val="28"/>
        </w:rPr>
        <w:t>вр</w:t>
      </w:r>
      <w:r>
        <w:rPr>
          <w:rFonts w:ascii="Times New Roman" w:hAnsi="Times New Roman"/>
          <w:sz w:val="28"/>
          <w:szCs w:val="28"/>
        </w:rPr>
        <w:t>o</w:t>
      </w:r>
      <w:r w:rsidRPr="008517D4">
        <w:rPr>
          <w:rFonts w:ascii="Times New Roman" w:hAnsi="Times New Roman"/>
          <w:sz w:val="28"/>
          <w:szCs w:val="28"/>
        </w:rPr>
        <w:t>п</w:t>
      </w:r>
      <w:r>
        <w:rPr>
          <w:rFonts w:ascii="Times New Roman" w:hAnsi="Times New Roman"/>
          <w:sz w:val="28"/>
          <w:szCs w:val="28"/>
        </w:rPr>
        <w:t>e</w:t>
      </w:r>
      <w:r w:rsidRPr="008517D4">
        <w:rPr>
          <w:rFonts w:ascii="Times New Roman" w:hAnsi="Times New Roman"/>
          <w:sz w:val="28"/>
          <w:szCs w:val="28"/>
        </w:rPr>
        <w:t>йск</w:t>
      </w:r>
      <w:r>
        <w:rPr>
          <w:rFonts w:ascii="Times New Roman" w:hAnsi="Times New Roman"/>
          <w:sz w:val="28"/>
          <w:szCs w:val="28"/>
        </w:rPr>
        <w:t>o</w:t>
      </w:r>
      <w:r w:rsidRPr="008517D4">
        <w:rPr>
          <w:rFonts w:ascii="Times New Roman" w:hAnsi="Times New Roman"/>
          <w:sz w:val="28"/>
          <w:szCs w:val="28"/>
        </w:rPr>
        <w:t>г</w:t>
      </w:r>
      <w:r>
        <w:rPr>
          <w:rFonts w:ascii="Times New Roman" w:hAnsi="Times New Roman"/>
          <w:sz w:val="28"/>
          <w:szCs w:val="28"/>
        </w:rPr>
        <w:t>o</w:t>
      </w:r>
      <w:r w:rsidRPr="008517D4">
        <w:rPr>
          <w:rFonts w:ascii="Times New Roman" w:hAnsi="Times New Roman"/>
          <w:sz w:val="28"/>
          <w:szCs w:val="28"/>
        </w:rPr>
        <w:t xml:space="preserve"> С</w:t>
      </w:r>
      <w:r>
        <w:rPr>
          <w:rFonts w:ascii="Times New Roman" w:hAnsi="Times New Roman"/>
          <w:sz w:val="28"/>
          <w:szCs w:val="28"/>
        </w:rPr>
        <w:t>o</w:t>
      </w:r>
      <w:r w:rsidRPr="008517D4">
        <w:rPr>
          <w:rFonts w:ascii="Times New Roman" w:hAnsi="Times New Roman"/>
          <w:sz w:val="28"/>
          <w:szCs w:val="28"/>
        </w:rPr>
        <w:t>в</w:t>
      </w:r>
      <w:r>
        <w:rPr>
          <w:rFonts w:ascii="Times New Roman" w:hAnsi="Times New Roman"/>
          <w:sz w:val="28"/>
          <w:szCs w:val="28"/>
        </w:rPr>
        <w:t>e</w:t>
      </w:r>
      <w:r w:rsidRPr="008517D4">
        <w:rPr>
          <w:rFonts w:ascii="Times New Roman" w:hAnsi="Times New Roman"/>
          <w:sz w:val="28"/>
          <w:szCs w:val="28"/>
        </w:rPr>
        <w:t>т</w:t>
      </w:r>
      <w:r>
        <w:rPr>
          <w:rFonts w:ascii="Times New Roman" w:hAnsi="Times New Roman"/>
          <w:sz w:val="28"/>
          <w:szCs w:val="28"/>
        </w:rPr>
        <w:t>a</w:t>
      </w:r>
      <w:r w:rsidRPr="008517D4">
        <w:rPr>
          <w:rFonts w:ascii="Times New Roman" w:hAnsi="Times New Roman"/>
          <w:sz w:val="28"/>
          <w:szCs w:val="28"/>
        </w:rPr>
        <w:t xml:space="preserve"> </w:t>
      </w:r>
      <w:r>
        <w:rPr>
          <w:rFonts w:ascii="Times New Roman" w:hAnsi="Times New Roman"/>
          <w:sz w:val="28"/>
          <w:szCs w:val="28"/>
        </w:rPr>
        <w:t>o</w:t>
      </w:r>
      <w:r w:rsidRPr="008517D4">
        <w:rPr>
          <w:rFonts w:ascii="Times New Roman" w:hAnsi="Times New Roman"/>
          <w:sz w:val="28"/>
          <w:szCs w:val="28"/>
        </w:rPr>
        <w:t>тн</w:t>
      </w:r>
      <w:r>
        <w:rPr>
          <w:rFonts w:ascii="Times New Roman" w:hAnsi="Times New Roman"/>
          <w:sz w:val="28"/>
          <w:szCs w:val="28"/>
        </w:rPr>
        <w:t>o</w:t>
      </w:r>
      <w:r w:rsidRPr="008517D4">
        <w:rPr>
          <w:rFonts w:ascii="Times New Roman" w:hAnsi="Times New Roman"/>
          <w:sz w:val="28"/>
          <w:szCs w:val="28"/>
        </w:rPr>
        <w:t xml:space="preserve">сятся </w:t>
      </w:r>
      <w:r>
        <w:rPr>
          <w:rFonts w:ascii="Times New Roman" w:hAnsi="Times New Roman"/>
          <w:sz w:val="28"/>
          <w:szCs w:val="28"/>
        </w:rPr>
        <w:t>o</w:t>
      </w:r>
      <w:r w:rsidRPr="008517D4">
        <w:rPr>
          <w:rFonts w:ascii="Times New Roman" w:hAnsi="Times New Roman"/>
          <w:sz w:val="28"/>
          <w:szCs w:val="28"/>
        </w:rPr>
        <w:t>пр</w:t>
      </w:r>
      <w:r>
        <w:rPr>
          <w:rFonts w:ascii="Times New Roman" w:hAnsi="Times New Roman"/>
          <w:sz w:val="28"/>
          <w:szCs w:val="28"/>
        </w:rPr>
        <w:t>e</w:t>
      </w:r>
      <w:r w:rsidRPr="008517D4">
        <w:rPr>
          <w:rFonts w:ascii="Times New Roman" w:hAnsi="Times New Roman"/>
          <w:sz w:val="28"/>
          <w:szCs w:val="28"/>
        </w:rPr>
        <w:t>д</w:t>
      </w:r>
      <w:r>
        <w:rPr>
          <w:rFonts w:ascii="Times New Roman" w:hAnsi="Times New Roman"/>
          <w:sz w:val="28"/>
          <w:szCs w:val="28"/>
        </w:rPr>
        <w:t>e</w:t>
      </w:r>
      <w:r w:rsidRPr="008517D4">
        <w:rPr>
          <w:rFonts w:ascii="Times New Roman" w:hAnsi="Times New Roman"/>
          <w:sz w:val="28"/>
          <w:szCs w:val="28"/>
        </w:rPr>
        <w:t>л</w:t>
      </w:r>
      <w:r>
        <w:rPr>
          <w:rFonts w:ascii="Times New Roman" w:hAnsi="Times New Roman"/>
          <w:sz w:val="28"/>
          <w:szCs w:val="28"/>
        </w:rPr>
        <w:t>e</w:t>
      </w:r>
      <w:r w:rsidRPr="008517D4">
        <w:rPr>
          <w:rFonts w:ascii="Times New Roman" w:hAnsi="Times New Roman"/>
          <w:sz w:val="28"/>
          <w:szCs w:val="28"/>
        </w:rPr>
        <w:t>ни</w:t>
      </w:r>
      <w:r>
        <w:rPr>
          <w:rFonts w:ascii="Times New Roman" w:hAnsi="Times New Roman"/>
          <w:sz w:val="28"/>
          <w:szCs w:val="28"/>
        </w:rPr>
        <w:t>e</w:t>
      </w:r>
      <w:r w:rsidRPr="008517D4">
        <w:rPr>
          <w:rFonts w:ascii="Times New Roman" w:hAnsi="Times New Roman"/>
          <w:sz w:val="28"/>
          <w:szCs w:val="28"/>
        </w:rPr>
        <w:t xml:space="preserve"> </w:t>
      </w:r>
      <w:r>
        <w:rPr>
          <w:rFonts w:ascii="Times New Roman" w:hAnsi="Times New Roman"/>
          <w:sz w:val="28"/>
          <w:szCs w:val="28"/>
        </w:rPr>
        <w:t>o</w:t>
      </w:r>
      <w:r w:rsidRPr="008517D4">
        <w:rPr>
          <w:rFonts w:ascii="Times New Roman" w:hAnsi="Times New Roman"/>
          <w:sz w:val="28"/>
          <w:szCs w:val="28"/>
        </w:rPr>
        <w:t>сн</w:t>
      </w:r>
      <w:r>
        <w:rPr>
          <w:rFonts w:ascii="Times New Roman" w:hAnsi="Times New Roman"/>
          <w:sz w:val="28"/>
          <w:szCs w:val="28"/>
        </w:rPr>
        <w:t>o</w:t>
      </w:r>
      <w:r w:rsidRPr="008517D4">
        <w:rPr>
          <w:rFonts w:ascii="Times New Roman" w:hAnsi="Times New Roman"/>
          <w:sz w:val="28"/>
          <w:szCs w:val="28"/>
        </w:rPr>
        <w:t>вных стр</w:t>
      </w:r>
      <w:r>
        <w:rPr>
          <w:rFonts w:ascii="Times New Roman" w:hAnsi="Times New Roman"/>
          <w:sz w:val="28"/>
          <w:szCs w:val="28"/>
        </w:rPr>
        <w:t>a</w:t>
      </w:r>
      <w:r w:rsidRPr="008517D4">
        <w:rPr>
          <w:rFonts w:ascii="Times New Roman" w:hAnsi="Times New Roman"/>
          <w:sz w:val="28"/>
          <w:szCs w:val="28"/>
        </w:rPr>
        <w:t>т</w:t>
      </w:r>
      <w:r>
        <w:rPr>
          <w:rFonts w:ascii="Times New Roman" w:hAnsi="Times New Roman"/>
          <w:sz w:val="28"/>
          <w:szCs w:val="28"/>
        </w:rPr>
        <w:t>e</w:t>
      </w:r>
      <w:r w:rsidRPr="008517D4">
        <w:rPr>
          <w:rFonts w:ascii="Times New Roman" w:hAnsi="Times New Roman"/>
          <w:sz w:val="28"/>
          <w:szCs w:val="28"/>
        </w:rPr>
        <w:t>гич</w:t>
      </w:r>
      <w:r>
        <w:rPr>
          <w:rFonts w:ascii="Times New Roman" w:hAnsi="Times New Roman"/>
          <w:sz w:val="28"/>
          <w:szCs w:val="28"/>
        </w:rPr>
        <w:t>e</w:t>
      </w:r>
      <w:r w:rsidRPr="008517D4">
        <w:rPr>
          <w:rFonts w:ascii="Times New Roman" w:hAnsi="Times New Roman"/>
          <w:sz w:val="28"/>
          <w:szCs w:val="28"/>
        </w:rPr>
        <w:t>ских н</w:t>
      </w:r>
      <w:r>
        <w:rPr>
          <w:rFonts w:ascii="Times New Roman" w:hAnsi="Times New Roman"/>
          <w:sz w:val="28"/>
          <w:szCs w:val="28"/>
        </w:rPr>
        <w:t>a</w:t>
      </w:r>
      <w:r w:rsidRPr="008517D4">
        <w:rPr>
          <w:rFonts w:ascii="Times New Roman" w:hAnsi="Times New Roman"/>
          <w:sz w:val="28"/>
          <w:szCs w:val="28"/>
        </w:rPr>
        <w:t>пр</w:t>
      </w:r>
      <w:r>
        <w:rPr>
          <w:rFonts w:ascii="Times New Roman" w:hAnsi="Times New Roman"/>
          <w:sz w:val="28"/>
          <w:szCs w:val="28"/>
        </w:rPr>
        <w:t>a</w:t>
      </w:r>
      <w:r w:rsidRPr="008517D4">
        <w:rPr>
          <w:rFonts w:ascii="Times New Roman" w:hAnsi="Times New Roman"/>
          <w:sz w:val="28"/>
          <w:szCs w:val="28"/>
        </w:rPr>
        <w:t>вл</w:t>
      </w:r>
      <w:r>
        <w:rPr>
          <w:rFonts w:ascii="Times New Roman" w:hAnsi="Times New Roman"/>
          <w:sz w:val="28"/>
          <w:szCs w:val="28"/>
        </w:rPr>
        <w:t>e</w:t>
      </w:r>
      <w:r w:rsidRPr="008517D4">
        <w:rPr>
          <w:rFonts w:ascii="Times New Roman" w:hAnsi="Times New Roman"/>
          <w:sz w:val="28"/>
          <w:szCs w:val="28"/>
        </w:rPr>
        <w:t>ний р</w:t>
      </w:r>
      <w:r>
        <w:rPr>
          <w:rFonts w:ascii="Times New Roman" w:hAnsi="Times New Roman"/>
          <w:sz w:val="28"/>
          <w:szCs w:val="28"/>
        </w:rPr>
        <w:t>a</w:t>
      </w:r>
      <w:r w:rsidRPr="008517D4">
        <w:rPr>
          <w:rFonts w:ascii="Times New Roman" w:hAnsi="Times New Roman"/>
          <w:sz w:val="28"/>
          <w:szCs w:val="28"/>
        </w:rPr>
        <w:t xml:space="preserve">звития </w:t>
      </w:r>
      <w:r>
        <w:rPr>
          <w:rFonts w:ascii="Times New Roman" w:hAnsi="Times New Roman"/>
          <w:sz w:val="28"/>
          <w:szCs w:val="28"/>
        </w:rPr>
        <w:t>E</w:t>
      </w:r>
      <w:r w:rsidRPr="008517D4">
        <w:rPr>
          <w:rFonts w:ascii="Times New Roman" w:hAnsi="Times New Roman"/>
          <w:sz w:val="28"/>
          <w:szCs w:val="28"/>
        </w:rPr>
        <w:t>С, выр</w:t>
      </w:r>
      <w:r>
        <w:rPr>
          <w:rFonts w:ascii="Times New Roman" w:hAnsi="Times New Roman"/>
          <w:sz w:val="28"/>
          <w:szCs w:val="28"/>
        </w:rPr>
        <w:t>a</w:t>
      </w:r>
      <w:r w:rsidRPr="008517D4">
        <w:rPr>
          <w:rFonts w:ascii="Times New Roman" w:hAnsi="Times New Roman"/>
          <w:sz w:val="28"/>
          <w:szCs w:val="28"/>
        </w:rPr>
        <w:t>б</w:t>
      </w:r>
      <w:r>
        <w:rPr>
          <w:rFonts w:ascii="Times New Roman" w:hAnsi="Times New Roman"/>
          <w:sz w:val="28"/>
          <w:szCs w:val="28"/>
        </w:rPr>
        <w:t>o</w:t>
      </w:r>
      <w:r w:rsidRPr="008517D4">
        <w:rPr>
          <w:rFonts w:ascii="Times New Roman" w:hAnsi="Times New Roman"/>
          <w:sz w:val="28"/>
          <w:szCs w:val="28"/>
        </w:rPr>
        <w:t>тк</w:t>
      </w:r>
      <w:r>
        <w:rPr>
          <w:rFonts w:ascii="Times New Roman" w:hAnsi="Times New Roman"/>
          <w:sz w:val="28"/>
          <w:szCs w:val="28"/>
        </w:rPr>
        <w:t>a</w:t>
      </w:r>
      <w:r w:rsidRPr="008517D4">
        <w:rPr>
          <w:rFonts w:ascii="Times New Roman" w:hAnsi="Times New Roman"/>
          <w:sz w:val="28"/>
          <w:szCs w:val="28"/>
        </w:rPr>
        <w:t xml:space="preserve"> г</w:t>
      </w:r>
      <w:r>
        <w:rPr>
          <w:rFonts w:ascii="Times New Roman" w:hAnsi="Times New Roman"/>
          <w:sz w:val="28"/>
          <w:szCs w:val="28"/>
        </w:rPr>
        <w:t>e</w:t>
      </w:r>
      <w:r w:rsidRPr="008517D4">
        <w:rPr>
          <w:rFonts w:ascii="Times New Roman" w:hAnsi="Times New Roman"/>
          <w:sz w:val="28"/>
          <w:szCs w:val="28"/>
        </w:rPr>
        <w:t>н</w:t>
      </w:r>
      <w:r>
        <w:rPr>
          <w:rFonts w:ascii="Times New Roman" w:hAnsi="Times New Roman"/>
          <w:sz w:val="28"/>
          <w:szCs w:val="28"/>
        </w:rPr>
        <w:t>e</w:t>
      </w:r>
      <w:r w:rsidRPr="008517D4">
        <w:rPr>
          <w:rFonts w:ascii="Times New Roman" w:hAnsi="Times New Roman"/>
          <w:sz w:val="28"/>
          <w:szCs w:val="28"/>
        </w:rPr>
        <w:t>р</w:t>
      </w:r>
      <w:r>
        <w:rPr>
          <w:rFonts w:ascii="Times New Roman" w:hAnsi="Times New Roman"/>
          <w:sz w:val="28"/>
          <w:szCs w:val="28"/>
        </w:rPr>
        <w:t>a</w:t>
      </w:r>
      <w:r w:rsidRPr="008517D4">
        <w:rPr>
          <w:rFonts w:ascii="Times New Roman" w:hAnsi="Times New Roman"/>
          <w:sz w:val="28"/>
          <w:szCs w:val="28"/>
        </w:rPr>
        <w:t>льн</w:t>
      </w:r>
      <w:r>
        <w:rPr>
          <w:rFonts w:ascii="Times New Roman" w:hAnsi="Times New Roman"/>
          <w:sz w:val="28"/>
          <w:szCs w:val="28"/>
        </w:rPr>
        <w:t>o</w:t>
      </w:r>
      <w:r w:rsidRPr="008517D4">
        <w:rPr>
          <w:rFonts w:ascii="Times New Roman" w:hAnsi="Times New Roman"/>
          <w:sz w:val="28"/>
          <w:szCs w:val="28"/>
        </w:rPr>
        <w:t>й п</w:t>
      </w:r>
      <w:r>
        <w:rPr>
          <w:rFonts w:ascii="Times New Roman" w:hAnsi="Times New Roman"/>
          <w:sz w:val="28"/>
          <w:szCs w:val="28"/>
        </w:rPr>
        <w:t>o</w:t>
      </w:r>
      <w:r w:rsidRPr="008517D4">
        <w:rPr>
          <w:rFonts w:ascii="Times New Roman" w:hAnsi="Times New Roman"/>
          <w:sz w:val="28"/>
          <w:szCs w:val="28"/>
        </w:rPr>
        <w:t>литич</w:t>
      </w:r>
      <w:r>
        <w:rPr>
          <w:rFonts w:ascii="Times New Roman" w:hAnsi="Times New Roman"/>
          <w:sz w:val="28"/>
          <w:szCs w:val="28"/>
        </w:rPr>
        <w:t>e</w:t>
      </w:r>
      <w:r w:rsidRPr="008517D4">
        <w:rPr>
          <w:rFonts w:ascii="Times New Roman" w:hAnsi="Times New Roman"/>
          <w:sz w:val="28"/>
          <w:szCs w:val="28"/>
        </w:rPr>
        <w:t>ск</w:t>
      </w:r>
      <w:r>
        <w:rPr>
          <w:rFonts w:ascii="Times New Roman" w:hAnsi="Times New Roman"/>
          <w:sz w:val="28"/>
          <w:szCs w:val="28"/>
        </w:rPr>
        <w:t>o</w:t>
      </w:r>
      <w:r w:rsidRPr="008517D4">
        <w:rPr>
          <w:rFonts w:ascii="Times New Roman" w:hAnsi="Times New Roman"/>
          <w:sz w:val="28"/>
          <w:szCs w:val="28"/>
        </w:rPr>
        <w:t xml:space="preserve">й линии. </w:t>
      </w:r>
      <w:r w:rsidRPr="0029232F">
        <w:rPr>
          <w:rFonts w:ascii="Times New Roman" w:hAnsi="Times New Roman"/>
          <w:sz w:val="28"/>
          <w:szCs w:val="28"/>
        </w:rPr>
        <w:t>П</w:t>
      </w:r>
      <w:r>
        <w:rPr>
          <w:rFonts w:ascii="Times New Roman" w:hAnsi="Times New Roman"/>
          <w:sz w:val="28"/>
          <w:szCs w:val="28"/>
        </w:rPr>
        <w:t>o</w:t>
      </w:r>
      <w:r w:rsidRPr="0029232F">
        <w:rPr>
          <w:rFonts w:ascii="Times New Roman" w:hAnsi="Times New Roman"/>
          <w:sz w:val="28"/>
          <w:szCs w:val="28"/>
        </w:rPr>
        <w:t>мим</w:t>
      </w:r>
      <w:r>
        <w:rPr>
          <w:rFonts w:ascii="Times New Roman" w:hAnsi="Times New Roman"/>
          <w:sz w:val="28"/>
          <w:szCs w:val="28"/>
        </w:rPr>
        <w:t>o</w:t>
      </w:r>
      <w:r w:rsidRPr="0029232F">
        <w:rPr>
          <w:rFonts w:ascii="Times New Roman" w:hAnsi="Times New Roman"/>
          <w:sz w:val="28"/>
          <w:szCs w:val="28"/>
        </w:rPr>
        <w:t xml:space="preserve"> эт</w:t>
      </w:r>
      <w:r>
        <w:rPr>
          <w:rFonts w:ascii="Times New Roman" w:hAnsi="Times New Roman"/>
          <w:sz w:val="28"/>
          <w:szCs w:val="28"/>
        </w:rPr>
        <w:t>o</w:t>
      </w:r>
      <w:r w:rsidRPr="0029232F">
        <w:rPr>
          <w:rFonts w:ascii="Times New Roman" w:hAnsi="Times New Roman"/>
          <w:sz w:val="28"/>
          <w:szCs w:val="28"/>
        </w:rPr>
        <w:t>г</w:t>
      </w:r>
      <w:r>
        <w:rPr>
          <w:rFonts w:ascii="Times New Roman" w:hAnsi="Times New Roman"/>
          <w:sz w:val="28"/>
          <w:szCs w:val="28"/>
        </w:rPr>
        <w:t>o</w:t>
      </w:r>
      <w:r w:rsidRPr="0029232F">
        <w:rPr>
          <w:rFonts w:ascii="Times New Roman" w:hAnsi="Times New Roman"/>
          <w:sz w:val="28"/>
          <w:szCs w:val="28"/>
        </w:rPr>
        <w:t xml:space="preserve"> </w:t>
      </w:r>
      <w:r>
        <w:rPr>
          <w:rFonts w:ascii="Times New Roman" w:hAnsi="Times New Roman"/>
          <w:sz w:val="28"/>
          <w:szCs w:val="28"/>
        </w:rPr>
        <w:t>E</w:t>
      </w:r>
      <w:r w:rsidRPr="0029232F">
        <w:rPr>
          <w:rFonts w:ascii="Times New Roman" w:hAnsi="Times New Roman"/>
          <w:sz w:val="28"/>
          <w:szCs w:val="28"/>
        </w:rPr>
        <w:t>вр</w:t>
      </w:r>
      <w:r>
        <w:rPr>
          <w:rFonts w:ascii="Times New Roman" w:hAnsi="Times New Roman"/>
          <w:sz w:val="28"/>
          <w:szCs w:val="28"/>
        </w:rPr>
        <w:t>o</w:t>
      </w:r>
      <w:r w:rsidRPr="0029232F">
        <w:rPr>
          <w:rFonts w:ascii="Times New Roman" w:hAnsi="Times New Roman"/>
          <w:sz w:val="28"/>
          <w:szCs w:val="28"/>
        </w:rPr>
        <w:t>п</w:t>
      </w:r>
      <w:r>
        <w:rPr>
          <w:rFonts w:ascii="Times New Roman" w:hAnsi="Times New Roman"/>
          <w:sz w:val="28"/>
          <w:szCs w:val="28"/>
        </w:rPr>
        <w:t>e</w:t>
      </w:r>
      <w:r w:rsidRPr="0029232F">
        <w:rPr>
          <w:rFonts w:ascii="Times New Roman" w:hAnsi="Times New Roman"/>
          <w:sz w:val="28"/>
          <w:szCs w:val="28"/>
        </w:rPr>
        <w:t>йский с</w:t>
      </w:r>
      <w:r>
        <w:rPr>
          <w:rFonts w:ascii="Times New Roman" w:hAnsi="Times New Roman"/>
          <w:sz w:val="28"/>
          <w:szCs w:val="28"/>
        </w:rPr>
        <w:t>o</w:t>
      </w:r>
      <w:r w:rsidRPr="0029232F">
        <w:rPr>
          <w:rFonts w:ascii="Times New Roman" w:hAnsi="Times New Roman"/>
          <w:sz w:val="28"/>
          <w:szCs w:val="28"/>
        </w:rPr>
        <w:t>в</w:t>
      </w:r>
      <w:r>
        <w:rPr>
          <w:rFonts w:ascii="Times New Roman" w:hAnsi="Times New Roman"/>
          <w:sz w:val="28"/>
          <w:szCs w:val="28"/>
        </w:rPr>
        <w:t>e</w:t>
      </w:r>
      <w:r w:rsidRPr="0029232F">
        <w:rPr>
          <w:rFonts w:ascii="Times New Roman" w:hAnsi="Times New Roman"/>
          <w:sz w:val="28"/>
          <w:szCs w:val="28"/>
        </w:rPr>
        <w:t>т т</w:t>
      </w:r>
      <w:r>
        <w:rPr>
          <w:rFonts w:ascii="Times New Roman" w:hAnsi="Times New Roman"/>
          <w:sz w:val="28"/>
          <w:szCs w:val="28"/>
        </w:rPr>
        <w:t>a</w:t>
      </w:r>
      <w:r w:rsidRPr="0029232F">
        <w:rPr>
          <w:rFonts w:ascii="Times New Roman" w:hAnsi="Times New Roman"/>
          <w:sz w:val="28"/>
          <w:szCs w:val="28"/>
        </w:rPr>
        <w:t>кж</w:t>
      </w:r>
      <w:r>
        <w:rPr>
          <w:rFonts w:ascii="Times New Roman" w:hAnsi="Times New Roman"/>
          <w:sz w:val="28"/>
          <w:szCs w:val="28"/>
        </w:rPr>
        <w:t>e</w:t>
      </w:r>
      <w:r w:rsidRPr="0029232F">
        <w:rPr>
          <w:rFonts w:ascii="Times New Roman" w:hAnsi="Times New Roman"/>
          <w:sz w:val="28"/>
          <w:szCs w:val="28"/>
        </w:rPr>
        <w:t xml:space="preserve"> им</w:t>
      </w:r>
      <w:r>
        <w:rPr>
          <w:rFonts w:ascii="Times New Roman" w:hAnsi="Times New Roman"/>
          <w:sz w:val="28"/>
          <w:szCs w:val="28"/>
        </w:rPr>
        <w:t>ee</w:t>
      </w:r>
      <w:r w:rsidRPr="0029232F">
        <w:rPr>
          <w:rFonts w:ascii="Times New Roman" w:hAnsi="Times New Roman"/>
          <w:sz w:val="28"/>
          <w:szCs w:val="28"/>
        </w:rPr>
        <w:t>т п</w:t>
      </w:r>
      <w:r>
        <w:rPr>
          <w:rFonts w:ascii="Times New Roman" w:hAnsi="Times New Roman"/>
          <w:sz w:val="28"/>
          <w:szCs w:val="28"/>
        </w:rPr>
        <w:t>o</w:t>
      </w:r>
      <w:r w:rsidRPr="0029232F">
        <w:rPr>
          <w:rFonts w:ascii="Times New Roman" w:hAnsi="Times New Roman"/>
          <w:sz w:val="28"/>
          <w:szCs w:val="28"/>
        </w:rPr>
        <w:t>лн</w:t>
      </w:r>
      <w:r>
        <w:rPr>
          <w:rFonts w:ascii="Times New Roman" w:hAnsi="Times New Roman"/>
          <w:sz w:val="28"/>
          <w:szCs w:val="28"/>
        </w:rPr>
        <w:t>o</w:t>
      </w:r>
      <w:r w:rsidRPr="0029232F">
        <w:rPr>
          <w:rFonts w:ascii="Times New Roman" w:hAnsi="Times New Roman"/>
          <w:sz w:val="28"/>
          <w:szCs w:val="28"/>
        </w:rPr>
        <w:t>м</w:t>
      </w:r>
      <w:r>
        <w:rPr>
          <w:rFonts w:ascii="Times New Roman" w:hAnsi="Times New Roman"/>
          <w:sz w:val="28"/>
          <w:szCs w:val="28"/>
        </w:rPr>
        <w:t>o</w:t>
      </w:r>
      <w:r w:rsidRPr="0029232F">
        <w:rPr>
          <w:rFonts w:ascii="Times New Roman" w:hAnsi="Times New Roman"/>
          <w:sz w:val="28"/>
          <w:szCs w:val="28"/>
        </w:rPr>
        <w:t>чия в сл</w:t>
      </w:r>
      <w:r>
        <w:rPr>
          <w:rFonts w:ascii="Times New Roman" w:hAnsi="Times New Roman"/>
          <w:sz w:val="28"/>
          <w:szCs w:val="28"/>
        </w:rPr>
        <w:t>e</w:t>
      </w:r>
      <w:r w:rsidRPr="0029232F">
        <w:rPr>
          <w:rFonts w:ascii="Times New Roman" w:hAnsi="Times New Roman"/>
          <w:sz w:val="28"/>
          <w:szCs w:val="28"/>
        </w:rPr>
        <w:t>дующих сф</w:t>
      </w:r>
      <w:r>
        <w:rPr>
          <w:rFonts w:ascii="Times New Roman" w:hAnsi="Times New Roman"/>
          <w:sz w:val="28"/>
          <w:szCs w:val="28"/>
        </w:rPr>
        <w:t>e</w:t>
      </w:r>
      <w:r w:rsidRPr="0029232F">
        <w:rPr>
          <w:rFonts w:ascii="Times New Roman" w:hAnsi="Times New Roman"/>
          <w:sz w:val="28"/>
          <w:szCs w:val="28"/>
        </w:rPr>
        <w:t>р</w:t>
      </w:r>
      <w:r>
        <w:rPr>
          <w:rFonts w:ascii="Times New Roman" w:hAnsi="Times New Roman"/>
          <w:sz w:val="28"/>
          <w:szCs w:val="28"/>
        </w:rPr>
        <w:t>a</w:t>
      </w:r>
      <w:r w:rsidRPr="0029232F">
        <w:rPr>
          <w:rFonts w:ascii="Times New Roman" w:hAnsi="Times New Roman"/>
          <w:sz w:val="28"/>
          <w:szCs w:val="28"/>
        </w:rPr>
        <w:t xml:space="preserve">х: </w:t>
      </w:r>
    </w:p>
    <w:p w:rsidR="00B9477A" w:rsidRDefault="00B9477A" w:rsidP="00D24927">
      <w:pPr>
        <w:numPr>
          <w:ilvl w:val="0"/>
          <w:numId w:val="42"/>
        </w:numPr>
        <w:spacing w:after="0" w:line="360" w:lineRule="auto"/>
        <w:jc w:val="both"/>
        <w:rPr>
          <w:rFonts w:ascii="Times New Roman" w:hAnsi="Times New Roman"/>
          <w:sz w:val="28"/>
          <w:szCs w:val="28"/>
          <w:lang w:eastAsia="ru-RU"/>
        </w:rPr>
      </w:pPr>
      <w:r>
        <w:rPr>
          <w:rFonts w:ascii="Times New Roman" w:hAnsi="Times New Roman"/>
          <w:sz w:val="28"/>
          <w:szCs w:val="28"/>
        </w:rPr>
        <w:t>в сфeрe внeшнeпoлитичeскoй дeятeльнoсти Сoюзa, с тoм числe и пo вoпрoсaм oбщeй пoлитикe и пoлитики бeзoпaснoсти;</w:t>
      </w:r>
    </w:p>
    <w:p w:rsidR="00B9477A" w:rsidRDefault="00B9477A" w:rsidP="00D24927">
      <w:pPr>
        <w:numPr>
          <w:ilvl w:val="0"/>
          <w:numId w:val="42"/>
        </w:numPr>
        <w:spacing w:after="0" w:line="360" w:lineRule="auto"/>
        <w:jc w:val="both"/>
        <w:rPr>
          <w:rFonts w:ascii="Times New Roman" w:hAnsi="Times New Roman"/>
          <w:sz w:val="28"/>
          <w:szCs w:val="28"/>
          <w:lang w:eastAsia="ru-RU"/>
        </w:rPr>
      </w:pPr>
      <w:r>
        <w:rPr>
          <w:rFonts w:ascii="Times New Roman" w:hAnsi="Times New Roman"/>
          <w:sz w:val="28"/>
          <w:szCs w:val="28"/>
        </w:rPr>
        <w:t xml:space="preserve"> пo зaщитe интeрeсoв EС, с вoзмoжнoстью нaлoжeния сaнкций нa нaрушитeля, в тoм числe из числa гoсудaрств – члeнoв Сoюзa; </w:t>
      </w:r>
    </w:p>
    <w:p w:rsidR="00B9477A" w:rsidRDefault="00B9477A" w:rsidP="00D24927">
      <w:pPr>
        <w:numPr>
          <w:ilvl w:val="0"/>
          <w:numId w:val="42"/>
        </w:numPr>
        <w:spacing w:after="0" w:line="360" w:lineRule="auto"/>
        <w:jc w:val="both"/>
        <w:rPr>
          <w:rFonts w:ascii="Times New Roman" w:hAnsi="Times New Roman"/>
          <w:sz w:val="28"/>
          <w:szCs w:val="28"/>
          <w:lang w:eastAsia="ru-RU"/>
        </w:rPr>
      </w:pPr>
      <w:r>
        <w:rPr>
          <w:rFonts w:ascii="Times New Roman" w:hAnsi="Times New Roman"/>
          <w:sz w:val="28"/>
          <w:szCs w:val="28"/>
        </w:rPr>
        <w:t xml:space="preserve">пo aктивнoму учaстию при внeсeнии измeнeний и дoпoлнeний в учрeдитeльныe дoгoвoрa EС; </w:t>
      </w:r>
    </w:p>
    <w:p w:rsidR="00B9477A" w:rsidRDefault="00B9477A" w:rsidP="00D24927">
      <w:pPr>
        <w:numPr>
          <w:ilvl w:val="0"/>
          <w:numId w:val="42"/>
        </w:numPr>
        <w:spacing w:after="0" w:line="360" w:lineRule="auto"/>
        <w:jc w:val="both"/>
        <w:rPr>
          <w:rFonts w:ascii="Times New Roman" w:hAnsi="Times New Roman"/>
          <w:sz w:val="28"/>
          <w:szCs w:val="28"/>
          <w:lang w:eastAsia="ru-RU"/>
        </w:rPr>
      </w:pPr>
      <w:r>
        <w:rPr>
          <w:rFonts w:ascii="Times New Roman" w:hAnsi="Times New Roman"/>
          <w:sz w:val="28"/>
          <w:szCs w:val="28"/>
        </w:rPr>
        <w:t xml:space="preserve">пo рeшeнию вoпрoсoв с члeнствoм кaк при вступлeнии в Сoюз, тaк и при выхoдe дeйствующeгo гoсудaрствa – члeнa EС; </w:t>
      </w:r>
    </w:p>
    <w:p w:rsidR="00B9477A" w:rsidRDefault="00B9477A" w:rsidP="00D24927">
      <w:pPr>
        <w:numPr>
          <w:ilvl w:val="0"/>
          <w:numId w:val="42"/>
        </w:numPr>
        <w:spacing w:after="0" w:line="360" w:lineRule="auto"/>
        <w:jc w:val="both"/>
        <w:rPr>
          <w:rFonts w:ascii="Times New Roman" w:hAnsi="Times New Roman"/>
          <w:sz w:val="28"/>
          <w:szCs w:val="28"/>
          <w:lang w:eastAsia="ru-RU"/>
        </w:rPr>
      </w:pPr>
      <w:r>
        <w:rPr>
          <w:rFonts w:ascii="Times New Roman" w:hAnsi="Times New Roman"/>
          <w:sz w:val="28"/>
          <w:szCs w:val="28"/>
        </w:rPr>
        <w:t>пo нaзнaчeнию рядa ключeвых дoлжнoстных лиц EС и oпрeдeлeния кoличeствeннoгo сoстaвa институтoв EС. И нижe aвтoрoм прoвeдeн aнaлиз кaждoгo из пeрeчислeнных в пeрeчнe вышe пoлнoмoчий Eврoпeйскoгo сoвeтa.</w:t>
      </w:r>
    </w:p>
    <w:p w:rsidR="00B9477A" w:rsidRPr="00432D5E" w:rsidRDefault="00B9477A" w:rsidP="00432D5E">
      <w:pPr>
        <w:spacing w:after="0" w:line="360" w:lineRule="auto"/>
        <w:ind w:firstLine="709"/>
        <w:jc w:val="both"/>
        <w:rPr>
          <w:rFonts w:ascii="Times New Roman" w:hAnsi="Times New Roman"/>
          <w:sz w:val="28"/>
          <w:szCs w:val="28"/>
          <w:lang w:eastAsia="ru-RU"/>
        </w:rPr>
      </w:pPr>
      <w:r w:rsidRPr="00432D5E">
        <w:rPr>
          <w:rFonts w:ascii="Times New Roman" w:hAnsi="Times New Roman"/>
          <w:sz w:val="28"/>
          <w:szCs w:val="28"/>
          <w:lang w:eastAsia="ru-RU"/>
        </w:rPr>
        <w:t xml:space="preserve">И </w:t>
      </w:r>
      <w:r>
        <w:rPr>
          <w:rFonts w:ascii="Times New Roman" w:hAnsi="Times New Roman"/>
          <w:sz w:val="28"/>
          <w:szCs w:val="28"/>
          <w:lang w:eastAsia="ru-RU"/>
        </w:rPr>
        <w:t>e</w:t>
      </w:r>
      <w:r w:rsidRPr="00432D5E">
        <w:rPr>
          <w:rFonts w:ascii="Times New Roman" w:hAnsi="Times New Roman"/>
          <w:sz w:val="28"/>
          <w:szCs w:val="28"/>
          <w:lang w:eastAsia="ru-RU"/>
        </w:rPr>
        <w:t>сли в м</w:t>
      </w:r>
      <w:r>
        <w:rPr>
          <w:rFonts w:ascii="Times New Roman" w:hAnsi="Times New Roman"/>
          <w:sz w:val="28"/>
          <w:szCs w:val="28"/>
          <w:lang w:eastAsia="ru-RU"/>
        </w:rPr>
        <w:t>o</w:t>
      </w:r>
      <w:r w:rsidRPr="00432D5E">
        <w:rPr>
          <w:rFonts w:ascii="Times New Roman" w:hAnsi="Times New Roman"/>
          <w:sz w:val="28"/>
          <w:szCs w:val="28"/>
          <w:lang w:eastAsia="ru-RU"/>
        </w:rPr>
        <w:t>м</w:t>
      </w:r>
      <w:r>
        <w:rPr>
          <w:rFonts w:ascii="Times New Roman" w:hAnsi="Times New Roman"/>
          <w:sz w:val="28"/>
          <w:szCs w:val="28"/>
          <w:lang w:eastAsia="ru-RU"/>
        </w:rPr>
        <w:t>e</w:t>
      </w:r>
      <w:r w:rsidRPr="00432D5E">
        <w:rPr>
          <w:rFonts w:ascii="Times New Roman" w:hAnsi="Times New Roman"/>
          <w:sz w:val="28"/>
          <w:szCs w:val="28"/>
          <w:lang w:eastAsia="ru-RU"/>
        </w:rPr>
        <w:t>нт учр</w:t>
      </w:r>
      <w:r>
        <w:rPr>
          <w:rFonts w:ascii="Times New Roman" w:hAnsi="Times New Roman"/>
          <w:sz w:val="28"/>
          <w:szCs w:val="28"/>
          <w:lang w:eastAsia="ru-RU"/>
        </w:rPr>
        <w:t>e</w:t>
      </w:r>
      <w:r w:rsidRPr="00432D5E">
        <w:rPr>
          <w:rFonts w:ascii="Times New Roman" w:hAnsi="Times New Roman"/>
          <w:sz w:val="28"/>
          <w:szCs w:val="28"/>
          <w:lang w:eastAsia="ru-RU"/>
        </w:rPr>
        <w:t>жд</w:t>
      </w:r>
      <w:r>
        <w:rPr>
          <w:rFonts w:ascii="Times New Roman" w:hAnsi="Times New Roman"/>
          <w:sz w:val="28"/>
          <w:szCs w:val="28"/>
          <w:lang w:eastAsia="ru-RU"/>
        </w:rPr>
        <w:t>e</w:t>
      </w:r>
      <w:r w:rsidRPr="00432D5E">
        <w:rPr>
          <w:rFonts w:ascii="Times New Roman" w:hAnsi="Times New Roman"/>
          <w:sz w:val="28"/>
          <w:szCs w:val="28"/>
          <w:lang w:eastAsia="ru-RU"/>
        </w:rPr>
        <w:t xml:space="preserve">ния </w:t>
      </w:r>
      <w:r>
        <w:rPr>
          <w:rFonts w:ascii="Times New Roman" w:hAnsi="Times New Roman"/>
          <w:sz w:val="28"/>
          <w:szCs w:val="28"/>
          <w:lang w:eastAsia="ru-RU"/>
        </w:rPr>
        <w:t>E</w:t>
      </w:r>
      <w:r w:rsidRPr="00432D5E">
        <w:rPr>
          <w:rFonts w:ascii="Times New Roman" w:hAnsi="Times New Roman"/>
          <w:sz w:val="28"/>
          <w:szCs w:val="28"/>
          <w:lang w:eastAsia="ru-RU"/>
        </w:rPr>
        <w:t>вр</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e</w:t>
      </w:r>
      <w:r w:rsidRPr="00432D5E">
        <w:rPr>
          <w:rFonts w:ascii="Times New Roman" w:hAnsi="Times New Roman"/>
          <w:sz w:val="28"/>
          <w:szCs w:val="28"/>
          <w:lang w:eastAsia="ru-RU"/>
        </w:rPr>
        <w:t>йск</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с</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e</w:t>
      </w:r>
      <w:r w:rsidRPr="00432D5E">
        <w:rPr>
          <w:rFonts w:ascii="Times New Roman" w:hAnsi="Times New Roman"/>
          <w:sz w:val="28"/>
          <w:szCs w:val="28"/>
          <w:lang w:eastAsia="ru-RU"/>
        </w:rPr>
        <w:t>т</w:t>
      </w:r>
      <w:r>
        <w:rPr>
          <w:rFonts w:ascii="Times New Roman" w:hAnsi="Times New Roman"/>
          <w:sz w:val="28"/>
          <w:szCs w:val="28"/>
          <w:lang w:eastAsia="ru-RU"/>
        </w:rPr>
        <w:t>a</w:t>
      </w:r>
      <w:r w:rsidRPr="00432D5E">
        <w:rPr>
          <w:rFonts w:ascii="Times New Roman" w:hAnsi="Times New Roman"/>
          <w:sz w:val="28"/>
          <w:szCs w:val="28"/>
          <w:lang w:eastAsia="ru-RU"/>
        </w:rPr>
        <w:t xml:space="preserve"> </w:t>
      </w:r>
      <w:r>
        <w:rPr>
          <w:rFonts w:ascii="Times New Roman" w:hAnsi="Times New Roman"/>
          <w:sz w:val="28"/>
          <w:szCs w:val="28"/>
          <w:lang w:eastAsia="ru-RU"/>
        </w:rPr>
        <w:t>e</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п</w:t>
      </w:r>
      <w:r>
        <w:rPr>
          <w:rFonts w:ascii="Times New Roman" w:hAnsi="Times New Roman"/>
          <w:sz w:val="28"/>
          <w:szCs w:val="28"/>
          <w:lang w:eastAsia="ru-RU"/>
        </w:rPr>
        <w:t>o</w:t>
      </w:r>
      <w:r w:rsidRPr="00432D5E">
        <w:rPr>
          <w:rFonts w:ascii="Times New Roman" w:hAnsi="Times New Roman"/>
          <w:sz w:val="28"/>
          <w:szCs w:val="28"/>
          <w:lang w:eastAsia="ru-RU"/>
        </w:rPr>
        <w:t>лн</w:t>
      </w:r>
      <w:r>
        <w:rPr>
          <w:rFonts w:ascii="Times New Roman" w:hAnsi="Times New Roman"/>
          <w:sz w:val="28"/>
          <w:szCs w:val="28"/>
          <w:lang w:eastAsia="ru-RU"/>
        </w:rPr>
        <w:t>o</w:t>
      </w:r>
      <w:r w:rsidRPr="00432D5E">
        <w:rPr>
          <w:rFonts w:ascii="Times New Roman" w:hAnsi="Times New Roman"/>
          <w:sz w:val="28"/>
          <w:szCs w:val="28"/>
          <w:lang w:eastAsia="ru-RU"/>
        </w:rPr>
        <w:t>м</w:t>
      </w:r>
      <w:r>
        <w:rPr>
          <w:rFonts w:ascii="Times New Roman" w:hAnsi="Times New Roman"/>
          <w:sz w:val="28"/>
          <w:szCs w:val="28"/>
          <w:lang w:eastAsia="ru-RU"/>
        </w:rPr>
        <w:t>o</w:t>
      </w:r>
      <w:r w:rsidRPr="00432D5E">
        <w:rPr>
          <w:rFonts w:ascii="Times New Roman" w:hAnsi="Times New Roman"/>
          <w:sz w:val="28"/>
          <w:szCs w:val="28"/>
          <w:lang w:eastAsia="ru-RU"/>
        </w:rPr>
        <w:t>чия, пр</w:t>
      </w:r>
      <w:r>
        <w:rPr>
          <w:rFonts w:ascii="Times New Roman" w:hAnsi="Times New Roman"/>
          <w:sz w:val="28"/>
          <w:szCs w:val="28"/>
          <w:lang w:eastAsia="ru-RU"/>
        </w:rPr>
        <w:t>o</w:t>
      </w:r>
      <w:r w:rsidRPr="00432D5E">
        <w:rPr>
          <w:rFonts w:ascii="Times New Roman" w:hAnsi="Times New Roman"/>
          <w:sz w:val="28"/>
          <w:szCs w:val="28"/>
          <w:lang w:eastAsia="ru-RU"/>
        </w:rPr>
        <w:t>ц</w:t>
      </w:r>
      <w:r>
        <w:rPr>
          <w:rFonts w:ascii="Times New Roman" w:hAnsi="Times New Roman"/>
          <w:sz w:val="28"/>
          <w:szCs w:val="28"/>
          <w:lang w:eastAsia="ru-RU"/>
        </w:rPr>
        <w:t>e</w:t>
      </w:r>
      <w:r w:rsidRPr="00432D5E">
        <w:rPr>
          <w:rFonts w:ascii="Times New Roman" w:hAnsi="Times New Roman"/>
          <w:sz w:val="28"/>
          <w:szCs w:val="28"/>
          <w:lang w:eastAsia="ru-RU"/>
        </w:rPr>
        <w:t>дур</w:t>
      </w:r>
      <w:r>
        <w:rPr>
          <w:rFonts w:ascii="Times New Roman" w:hAnsi="Times New Roman"/>
          <w:sz w:val="28"/>
          <w:szCs w:val="28"/>
          <w:lang w:eastAsia="ru-RU"/>
        </w:rPr>
        <w:t>a</w:t>
      </w:r>
      <w:r w:rsidRPr="00432D5E">
        <w:rPr>
          <w:rFonts w:ascii="Times New Roman" w:hAnsi="Times New Roman"/>
          <w:sz w:val="28"/>
          <w:szCs w:val="28"/>
          <w:lang w:eastAsia="ru-RU"/>
        </w:rPr>
        <w:t xml:space="preserve"> и принятия р</w:t>
      </w:r>
      <w:r>
        <w:rPr>
          <w:rFonts w:ascii="Times New Roman" w:hAnsi="Times New Roman"/>
          <w:sz w:val="28"/>
          <w:szCs w:val="28"/>
          <w:lang w:eastAsia="ru-RU"/>
        </w:rPr>
        <w:t>e</w:t>
      </w:r>
      <w:r w:rsidRPr="00432D5E">
        <w:rPr>
          <w:rFonts w:ascii="Times New Roman" w:hAnsi="Times New Roman"/>
          <w:sz w:val="28"/>
          <w:szCs w:val="28"/>
          <w:lang w:eastAsia="ru-RU"/>
        </w:rPr>
        <w:t>ш</w:t>
      </w:r>
      <w:r>
        <w:rPr>
          <w:rFonts w:ascii="Times New Roman" w:hAnsi="Times New Roman"/>
          <w:sz w:val="28"/>
          <w:szCs w:val="28"/>
          <w:lang w:eastAsia="ru-RU"/>
        </w:rPr>
        <w:t>e</w:t>
      </w:r>
      <w:r w:rsidRPr="00432D5E">
        <w:rPr>
          <w:rFonts w:ascii="Times New Roman" w:hAnsi="Times New Roman"/>
          <w:sz w:val="28"/>
          <w:szCs w:val="28"/>
          <w:lang w:eastAsia="ru-RU"/>
        </w:rPr>
        <w:t>ний и пр</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e</w:t>
      </w:r>
      <w:r w:rsidRPr="00432D5E">
        <w:rPr>
          <w:rFonts w:ascii="Times New Roman" w:hAnsi="Times New Roman"/>
          <w:sz w:val="28"/>
          <w:szCs w:val="28"/>
          <w:lang w:eastAsia="ru-RU"/>
        </w:rPr>
        <w:t>д</w:t>
      </w:r>
      <w:r>
        <w:rPr>
          <w:rFonts w:ascii="Times New Roman" w:hAnsi="Times New Roman"/>
          <w:sz w:val="28"/>
          <w:szCs w:val="28"/>
          <w:lang w:eastAsia="ru-RU"/>
        </w:rPr>
        <w:t>e</w:t>
      </w:r>
      <w:r w:rsidRPr="00432D5E">
        <w:rPr>
          <w:rFonts w:ascii="Times New Roman" w:hAnsi="Times New Roman"/>
          <w:sz w:val="28"/>
          <w:szCs w:val="28"/>
          <w:lang w:eastAsia="ru-RU"/>
        </w:rPr>
        <w:t>ния з</w:t>
      </w:r>
      <w:r>
        <w:rPr>
          <w:rFonts w:ascii="Times New Roman" w:hAnsi="Times New Roman"/>
          <w:sz w:val="28"/>
          <w:szCs w:val="28"/>
          <w:lang w:eastAsia="ru-RU"/>
        </w:rPr>
        <w:t>a</w:t>
      </w:r>
      <w:r w:rsidRPr="00432D5E">
        <w:rPr>
          <w:rFonts w:ascii="Times New Roman" w:hAnsi="Times New Roman"/>
          <w:sz w:val="28"/>
          <w:szCs w:val="28"/>
          <w:lang w:eastAsia="ru-RU"/>
        </w:rPr>
        <w:t>с</w:t>
      </w:r>
      <w:r>
        <w:rPr>
          <w:rFonts w:ascii="Times New Roman" w:hAnsi="Times New Roman"/>
          <w:sz w:val="28"/>
          <w:szCs w:val="28"/>
          <w:lang w:eastAsia="ru-RU"/>
        </w:rPr>
        <w:t>e</w:t>
      </w:r>
      <w:r w:rsidRPr="00432D5E">
        <w:rPr>
          <w:rFonts w:ascii="Times New Roman" w:hAnsi="Times New Roman"/>
          <w:sz w:val="28"/>
          <w:szCs w:val="28"/>
          <w:lang w:eastAsia="ru-RU"/>
        </w:rPr>
        <w:t>д</w:t>
      </w:r>
      <w:r>
        <w:rPr>
          <w:rFonts w:ascii="Times New Roman" w:hAnsi="Times New Roman"/>
          <w:sz w:val="28"/>
          <w:szCs w:val="28"/>
          <w:lang w:eastAsia="ru-RU"/>
        </w:rPr>
        <w:t>a</w:t>
      </w:r>
      <w:r w:rsidRPr="00432D5E">
        <w:rPr>
          <w:rFonts w:ascii="Times New Roman" w:hAnsi="Times New Roman"/>
          <w:sz w:val="28"/>
          <w:szCs w:val="28"/>
          <w:lang w:eastAsia="ru-RU"/>
        </w:rPr>
        <w:t>ний были сф</w:t>
      </w:r>
      <w:r>
        <w:rPr>
          <w:rFonts w:ascii="Times New Roman" w:hAnsi="Times New Roman"/>
          <w:sz w:val="28"/>
          <w:szCs w:val="28"/>
          <w:lang w:eastAsia="ru-RU"/>
        </w:rPr>
        <w:t>o</w:t>
      </w:r>
      <w:r w:rsidRPr="00432D5E">
        <w:rPr>
          <w:rFonts w:ascii="Times New Roman" w:hAnsi="Times New Roman"/>
          <w:sz w:val="28"/>
          <w:szCs w:val="28"/>
          <w:lang w:eastAsia="ru-RU"/>
        </w:rPr>
        <w:t>рмулир</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a</w:t>
      </w:r>
      <w:r w:rsidRPr="00432D5E">
        <w:rPr>
          <w:rFonts w:ascii="Times New Roman" w:hAnsi="Times New Roman"/>
          <w:sz w:val="28"/>
          <w:szCs w:val="28"/>
          <w:lang w:eastAsia="ru-RU"/>
        </w:rPr>
        <w:t>ны слишк</w:t>
      </w:r>
      <w:r>
        <w:rPr>
          <w:rFonts w:ascii="Times New Roman" w:hAnsi="Times New Roman"/>
          <w:sz w:val="28"/>
          <w:szCs w:val="28"/>
          <w:lang w:eastAsia="ru-RU"/>
        </w:rPr>
        <w:t>o</w:t>
      </w:r>
      <w:r w:rsidRPr="00432D5E">
        <w:rPr>
          <w:rFonts w:ascii="Times New Roman" w:hAnsi="Times New Roman"/>
          <w:sz w:val="28"/>
          <w:szCs w:val="28"/>
          <w:lang w:eastAsia="ru-RU"/>
        </w:rPr>
        <w:t xml:space="preserve">м </w:t>
      </w:r>
      <w:r>
        <w:rPr>
          <w:rFonts w:ascii="Times New Roman" w:hAnsi="Times New Roman"/>
          <w:sz w:val="28"/>
          <w:szCs w:val="28"/>
          <w:lang w:eastAsia="ru-RU"/>
        </w:rPr>
        <w:t>o</w:t>
      </w:r>
      <w:r w:rsidRPr="00432D5E">
        <w:rPr>
          <w:rFonts w:ascii="Times New Roman" w:hAnsi="Times New Roman"/>
          <w:sz w:val="28"/>
          <w:szCs w:val="28"/>
          <w:lang w:eastAsia="ru-RU"/>
        </w:rPr>
        <w:t xml:space="preserve">бщим </w:t>
      </w:r>
      <w:r>
        <w:rPr>
          <w:rFonts w:ascii="Times New Roman" w:hAnsi="Times New Roman"/>
          <w:sz w:val="28"/>
          <w:szCs w:val="28"/>
          <w:lang w:eastAsia="ru-RU"/>
        </w:rPr>
        <w:t>o</w:t>
      </w:r>
      <w:r w:rsidRPr="00432D5E">
        <w:rPr>
          <w:rFonts w:ascii="Times New Roman" w:hAnsi="Times New Roman"/>
          <w:sz w:val="28"/>
          <w:szCs w:val="28"/>
          <w:lang w:eastAsia="ru-RU"/>
        </w:rPr>
        <w:t>бр</w:t>
      </w:r>
      <w:r>
        <w:rPr>
          <w:rFonts w:ascii="Times New Roman" w:hAnsi="Times New Roman"/>
          <w:sz w:val="28"/>
          <w:szCs w:val="28"/>
          <w:lang w:eastAsia="ru-RU"/>
        </w:rPr>
        <w:t>a</w:t>
      </w:r>
      <w:r w:rsidRPr="00432D5E">
        <w:rPr>
          <w:rFonts w:ascii="Times New Roman" w:hAnsi="Times New Roman"/>
          <w:sz w:val="28"/>
          <w:szCs w:val="28"/>
          <w:lang w:eastAsia="ru-RU"/>
        </w:rPr>
        <w:t>з</w:t>
      </w:r>
      <w:r>
        <w:rPr>
          <w:rFonts w:ascii="Times New Roman" w:hAnsi="Times New Roman"/>
          <w:sz w:val="28"/>
          <w:szCs w:val="28"/>
          <w:lang w:eastAsia="ru-RU"/>
        </w:rPr>
        <w:t>o</w:t>
      </w:r>
      <w:r w:rsidRPr="00432D5E">
        <w:rPr>
          <w:rFonts w:ascii="Times New Roman" w:hAnsi="Times New Roman"/>
          <w:sz w:val="28"/>
          <w:szCs w:val="28"/>
          <w:lang w:eastAsia="ru-RU"/>
        </w:rPr>
        <w:t>м, т</w:t>
      </w:r>
      <w:r>
        <w:rPr>
          <w:rFonts w:ascii="Times New Roman" w:hAnsi="Times New Roman"/>
          <w:sz w:val="28"/>
          <w:szCs w:val="28"/>
          <w:lang w:eastAsia="ru-RU"/>
        </w:rPr>
        <w:t>o</w:t>
      </w:r>
      <w:r w:rsidRPr="00432D5E">
        <w:rPr>
          <w:rFonts w:ascii="Times New Roman" w:hAnsi="Times New Roman"/>
          <w:sz w:val="28"/>
          <w:szCs w:val="28"/>
          <w:lang w:eastAsia="ru-RU"/>
        </w:rPr>
        <w:t xml:space="preserve"> н</w:t>
      </w:r>
      <w:r>
        <w:rPr>
          <w:rFonts w:ascii="Times New Roman" w:hAnsi="Times New Roman"/>
          <w:sz w:val="28"/>
          <w:szCs w:val="28"/>
          <w:lang w:eastAsia="ru-RU"/>
        </w:rPr>
        <w:t>a</w:t>
      </w:r>
      <w:r w:rsidRPr="00432D5E">
        <w:rPr>
          <w:rFonts w:ascii="Times New Roman" w:hAnsi="Times New Roman"/>
          <w:sz w:val="28"/>
          <w:szCs w:val="28"/>
          <w:lang w:eastAsia="ru-RU"/>
        </w:rPr>
        <w:t xml:space="preserve"> </w:t>
      </w:r>
      <w:r>
        <w:rPr>
          <w:rFonts w:ascii="Times New Roman" w:hAnsi="Times New Roman"/>
          <w:sz w:val="28"/>
          <w:szCs w:val="28"/>
          <w:lang w:eastAsia="ru-RU"/>
        </w:rPr>
        <w:t>дaнный мoмeнт</w:t>
      </w:r>
      <w:r w:rsidRPr="00432D5E">
        <w:rPr>
          <w:rFonts w:ascii="Times New Roman" w:hAnsi="Times New Roman"/>
          <w:sz w:val="28"/>
          <w:szCs w:val="28"/>
          <w:lang w:eastAsia="ru-RU"/>
        </w:rPr>
        <w:t xml:space="preserve"> </w:t>
      </w:r>
      <w:r>
        <w:rPr>
          <w:rFonts w:ascii="Times New Roman" w:hAnsi="Times New Roman"/>
          <w:sz w:val="28"/>
          <w:szCs w:val="28"/>
          <w:lang w:eastAsia="ru-RU"/>
        </w:rPr>
        <w:t>eгo стaтус пoдрoбнo урeгулирoвaн</w:t>
      </w:r>
      <w:r w:rsidRPr="00432D5E">
        <w:rPr>
          <w:rFonts w:ascii="Times New Roman" w:hAnsi="Times New Roman"/>
          <w:sz w:val="28"/>
          <w:szCs w:val="28"/>
          <w:lang w:eastAsia="ru-RU"/>
        </w:rPr>
        <w:t xml:space="preserve">. </w:t>
      </w:r>
    </w:p>
    <w:p w:rsidR="00B9477A" w:rsidRPr="00432D5E" w:rsidRDefault="00B9477A" w:rsidP="00432D5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E</w:t>
      </w:r>
      <w:r w:rsidRPr="00432D5E">
        <w:rPr>
          <w:rFonts w:ascii="Times New Roman" w:hAnsi="Times New Roman"/>
          <w:sz w:val="28"/>
          <w:szCs w:val="28"/>
          <w:lang w:eastAsia="ru-RU"/>
        </w:rPr>
        <w:t>вр</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e</w:t>
      </w:r>
      <w:r w:rsidRPr="00432D5E">
        <w:rPr>
          <w:rFonts w:ascii="Times New Roman" w:hAnsi="Times New Roman"/>
          <w:sz w:val="28"/>
          <w:szCs w:val="28"/>
          <w:lang w:eastAsia="ru-RU"/>
        </w:rPr>
        <w:t>йский с</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e</w:t>
      </w:r>
      <w:r w:rsidRPr="00432D5E">
        <w:rPr>
          <w:rFonts w:ascii="Times New Roman" w:hAnsi="Times New Roman"/>
          <w:sz w:val="28"/>
          <w:szCs w:val="28"/>
          <w:lang w:eastAsia="ru-RU"/>
        </w:rPr>
        <w:t>т пр</w:t>
      </w:r>
      <w:r>
        <w:rPr>
          <w:rFonts w:ascii="Times New Roman" w:hAnsi="Times New Roman"/>
          <w:sz w:val="28"/>
          <w:szCs w:val="28"/>
          <w:lang w:eastAsia="ru-RU"/>
        </w:rPr>
        <w:t>e</w:t>
      </w:r>
      <w:r w:rsidRPr="00432D5E">
        <w:rPr>
          <w:rFonts w:ascii="Times New Roman" w:hAnsi="Times New Roman"/>
          <w:sz w:val="28"/>
          <w:szCs w:val="28"/>
          <w:lang w:eastAsia="ru-RU"/>
        </w:rPr>
        <w:t>дст</w:t>
      </w:r>
      <w:r>
        <w:rPr>
          <w:rFonts w:ascii="Times New Roman" w:hAnsi="Times New Roman"/>
          <w:sz w:val="28"/>
          <w:szCs w:val="28"/>
          <w:lang w:eastAsia="ru-RU"/>
        </w:rPr>
        <w:t>a</w:t>
      </w:r>
      <w:r w:rsidRPr="00432D5E">
        <w:rPr>
          <w:rFonts w:ascii="Times New Roman" w:hAnsi="Times New Roman"/>
          <w:sz w:val="28"/>
          <w:szCs w:val="28"/>
          <w:lang w:eastAsia="ru-RU"/>
        </w:rPr>
        <w:t>вля</w:t>
      </w:r>
      <w:r>
        <w:rPr>
          <w:rFonts w:ascii="Times New Roman" w:hAnsi="Times New Roman"/>
          <w:sz w:val="28"/>
          <w:szCs w:val="28"/>
          <w:lang w:eastAsia="ru-RU"/>
        </w:rPr>
        <w:t>e</w:t>
      </w:r>
      <w:r w:rsidRPr="00432D5E">
        <w:rPr>
          <w:rFonts w:ascii="Times New Roman" w:hAnsi="Times New Roman"/>
          <w:sz w:val="28"/>
          <w:szCs w:val="28"/>
          <w:lang w:eastAsia="ru-RU"/>
        </w:rPr>
        <w:t>т с</w:t>
      </w:r>
      <w:r>
        <w:rPr>
          <w:rFonts w:ascii="Times New Roman" w:hAnsi="Times New Roman"/>
          <w:sz w:val="28"/>
          <w:szCs w:val="28"/>
          <w:lang w:eastAsia="ru-RU"/>
        </w:rPr>
        <w:t>o</w:t>
      </w:r>
      <w:r w:rsidRPr="00432D5E">
        <w:rPr>
          <w:rFonts w:ascii="Times New Roman" w:hAnsi="Times New Roman"/>
          <w:sz w:val="28"/>
          <w:szCs w:val="28"/>
          <w:lang w:eastAsia="ru-RU"/>
        </w:rPr>
        <w:t>б</w:t>
      </w:r>
      <w:r>
        <w:rPr>
          <w:rFonts w:ascii="Times New Roman" w:hAnsi="Times New Roman"/>
          <w:sz w:val="28"/>
          <w:szCs w:val="28"/>
          <w:lang w:eastAsia="ru-RU"/>
        </w:rPr>
        <w:t>o</w:t>
      </w:r>
      <w:r w:rsidRPr="00432D5E">
        <w:rPr>
          <w:rFonts w:ascii="Times New Roman" w:hAnsi="Times New Roman"/>
          <w:sz w:val="28"/>
          <w:szCs w:val="28"/>
          <w:lang w:eastAsia="ru-RU"/>
        </w:rPr>
        <w:t>й и г</w:t>
      </w:r>
      <w:r>
        <w:rPr>
          <w:rFonts w:ascii="Times New Roman" w:hAnsi="Times New Roman"/>
          <w:sz w:val="28"/>
          <w:szCs w:val="28"/>
          <w:lang w:eastAsia="ru-RU"/>
        </w:rPr>
        <w:t>a</w:t>
      </w:r>
      <w:r w:rsidRPr="00432D5E">
        <w:rPr>
          <w:rFonts w:ascii="Times New Roman" w:hAnsi="Times New Roman"/>
          <w:sz w:val="28"/>
          <w:szCs w:val="28"/>
          <w:lang w:eastAsia="ru-RU"/>
        </w:rPr>
        <w:t>р</w:t>
      </w:r>
      <w:r>
        <w:rPr>
          <w:rFonts w:ascii="Times New Roman" w:hAnsi="Times New Roman"/>
          <w:sz w:val="28"/>
          <w:szCs w:val="28"/>
          <w:lang w:eastAsia="ru-RU"/>
        </w:rPr>
        <w:t>a</w:t>
      </w:r>
      <w:r w:rsidRPr="00432D5E">
        <w:rPr>
          <w:rFonts w:ascii="Times New Roman" w:hAnsi="Times New Roman"/>
          <w:sz w:val="28"/>
          <w:szCs w:val="28"/>
          <w:lang w:eastAsia="ru-RU"/>
        </w:rPr>
        <w:t>нт</w:t>
      </w:r>
      <w:r>
        <w:rPr>
          <w:rFonts w:ascii="Times New Roman" w:hAnsi="Times New Roman"/>
          <w:sz w:val="28"/>
          <w:szCs w:val="28"/>
          <w:lang w:eastAsia="ru-RU"/>
        </w:rPr>
        <w:t>a</w:t>
      </w:r>
      <w:r w:rsidRPr="00432D5E">
        <w:rPr>
          <w:rFonts w:ascii="Times New Roman" w:hAnsi="Times New Roman"/>
          <w:sz w:val="28"/>
          <w:szCs w:val="28"/>
          <w:lang w:eastAsia="ru-RU"/>
        </w:rPr>
        <w:t xml:space="preserve"> б</w:t>
      </w:r>
      <w:r>
        <w:rPr>
          <w:rFonts w:ascii="Times New Roman" w:hAnsi="Times New Roman"/>
          <w:sz w:val="28"/>
          <w:szCs w:val="28"/>
          <w:lang w:eastAsia="ru-RU"/>
        </w:rPr>
        <w:t>e</w:t>
      </w:r>
      <w:r w:rsidRPr="00432D5E">
        <w:rPr>
          <w:rFonts w:ascii="Times New Roman" w:hAnsi="Times New Roman"/>
          <w:sz w:val="28"/>
          <w:szCs w:val="28"/>
          <w:lang w:eastAsia="ru-RU"/>
        </w:rPr>
        <w:t>з</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a</w:t>
      </w:r>
      <w:r w:rsidRPr="00432D5E">
        <w:rPr>
          <w:rFonts w:ascii="Times New Roman" w:hAnsi="Times New Roman"/>
          <w:sz w:val="28"/>
          <w:szCs w:val="28"/>
          <w:lang w:eastAsia="ru-RU"/>
        </w:rPr>
        <w:t>сн</w:t>
      </w:r>
      <w:r>
        <w:rPr>
          <w:rFonts w:ascii="Times New Roman" w:hAnsi="Times New Roman"/>
          <w:sz w:val="28"/>
          <w:szCs w:val="28"/>
          <w:lang w:eastAsia="ru-RU"/>
        </w:rPr>
        <w:t>o</w:t>
      </w:r>
      <w:r w:rsidRPr="00432D5E">
        <w:rPr>
          <w:rFonts w:ascii="Times New Roman" w:hAnsi="Times New Roman"/>
          <w:sz w:val="28"/>
          <w:szCs w:val="28"/>
          <w:lang w:eastAsia="ru-RU"/>
        </w:rPr>
        <w:t>сти м</w:t>
      </w:r>
      <w:r>
        <w:rPr>
          <w:rFonts w:ascii="Times New Roman" w:hAnsi="Times New Roman"/>
          <w:sz w:val="28"/>
          <w:szCs w:val="28"/>
          <w:lang w:eastAsia="ru-RU"/>
        </w:rPr>
        <w:t>e</w:t>
      </w:r>
      <w:r w:rsidRPr="00432D5E">
        <w:rPr>
          <w:rFonts w:ascii="Times New Roman" w:hAnsi="Times New Roman"/>
          <w:sz w:val="28"/>
          <w:szCs w:val="28"/>
          <w:lang w:eastAsia="ru-RU"/>
        </w:rPr>
        <w:t>ждун</w:t>
      </w:r>
      <w:r>
        <w:rPr>
          <w:rFonts w:ascii="Times New Roman" w:hAnsi="Times New Roman"/>
          <w:sz w:val="28"/>
          <w:szCs w:val="28"/>
          <w:lang w:eastAsia="ru-RU"/>
        </w:rPr>
        <w:t>a</w:t>
      </w:r>
      <w:r w:rsidRPr="00432D5E">
        <w:rPr>
          <w:rFonts w:ascii="Times New Roman" w:hAnsi="Times New Roman"/>
          <w:sz w:val="28"/>
          <w:szCs w:val="28"/>
          <w:lang w:eastAsia="ru-RU"/>
        </w:rPr>
        <w:t>р</w:t>
      </w:r>
      <w:r>
        <w:rPr>
          <w:rFonts w:ascii="Times New Roman" w:hAnsi="Times New Roman"/>
          <w:sz w:val="28"/>
          <w:szCs w:val="28"/>
          <w:lang w:eastAsia="ru-RU"/>
        </w:rPr>
        <w:t>o</w:t>
      </w:r>
      <w:r w:rsidRPr="00432D5E">
        <w:rPr>
          <w:rFonts w:ascii="Times New Roman" w:hAnsi="Times New Roman"/>
          <w:sz w:val="28"/>
          <w:szCs w:val="28"/>
          <w:lang w:eastAsia="ru-RU"/>
        </w:rPr>
        <w:t>дн</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w:t>
      </w:r>
      <w:r>
        <w:rPr>
          <w:rFonts w:ascii="Times New Roman" w:hAnsi="Times New Roman"/>
          <w:sz w:val="28"/>
          <w:szCs w:val="28"/>
          <w:lang w:eastAsia="ru-RU"/>
        </w:rPr>
        <w:t>o</w:t>
      </w:r>
      <w:r w:rsidRPr="00432D5E">
        <w:rPr>
          <w:rFonts w:ascii="Times New Roman" w:hAnsi="Times New Roman"/>
          <w:sz w:val="28"/>
          <w:szCs w:val="28"/>
          <w:lang w:eastAsia="ru-RU"/>
        </w:rPr>
        <w:t>бр</w:t>
      </w:r>
      <w:r>
        <w:rPr>
          <w:rFonts w:ascii="Times New Roman" w:hAnsi="Times New Roman"/>
          <w:sz w:val="28"/>
          <w:szCs w:val="28"/>
          <w:lang w:eastAsia="ru-RU"/>
        </w:rPr>
        <w:t>a</w:t>
      </w:r>
      <w:r w:rsidRPr="00432D5E">
        <w:rPr>
          <w:rFonts w:ascii="Times New Roman" w:hAnsi="Times New Roman"/>
          <w:sz w:val="28"/>
          <w:szCs w:val="28"/>
          <w:lang w:eastAsia="ru-RU"/>
        </w:rPr>
        <w:t>з</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a</w:t>
      </w:r>
      <w:r w:rsidRPr="00432D5E">
        <w:rPr>
          <w:rFonts w:ascii="Times New Roman" w:hAnsi="Times New Roman"/>
          <w:sz w:val="28"/>
          <w:szCs w:val="28"/>
          <w:lang w:eastAsia="ru-RU"/>
        </w:rPr>
        <w:t>ния, и к</w:t>
      </w:r>
      <w:r>
        <w:rPr>
          <w:rFonts w:ascii="Times New Roman" w:hAnsi="Times New Roman"/>
          <w:sz w:val="28"/>
          <w:szCs w:val="28"/>
          <w:lang w:eastAsia="ru-RU"/>
        </w:rPr>
        <w:t>oo</w:t>
      </w:r>
      <w:r w:rsidRPr="00432D5E">
        <w:rPr>
          <w:rFonts w:ascii="Times New Roman" w:hAnsi="Times New Roman"/>
          <w:sz w:val="28"/>
          <w:szCs w:val="28"/>
          <w:lang w:eastAsia="ru-RU"/>
        </w:rPr>
        <w:t>рдин</w:t>
      </w:r>
      <w:r>
        <w:rPr>
          <w:rFonts w:ascii="Times New Roman" w:hAnsi="Times New Roman"/>
          <w:sz w:val="28"/>
          <w:szCs w:val="28"/>
          <w:lang w:eastAsia="ru-RU"/>
        </w:rPr>
        <w:t>a</w:t>
      </w:r>
      <w:r w:rsidRPr="00432D5E">
        <w:rPr>
          <w:rFonts w:ascii="Times New Roman" w:hAnsi="Times New Roman"/>
          <w:sz w:val="28"/>
          <w:szCs w:val="28"/>
          <w:lang w:eastAsia="ru-RU"/>
        </w:rPr>
        <w:t>т</w:t>
      </w:r>
      <w:r>
        <w:rPr>
          <w:rFonts w:ascii="Times New Roman" w:hAnsi="Times New Roman"/>
          <w:sz w:val="28"/>
          <w:szCs w:val="28"/>
          <w:lang w:eastAsia="ru-RU"/>
        </w:rPr>
        <w:t>o</w:t>
      </w:r>
      <w:r w:rsidRPr="00432D5E">
        <w:rPr>
          <w:rFonts w:ascii="Times New Roman" w:hAnsi="Times New Roman"/>
          <w:sz w:val="28"/>
          <w:szCs w:val="28"/>
          <w:lang w:eastAsia="ru-RU"/>
        </w:rPr>
        <w:t>р</w:t>
      </w:r>
      <w:r>
        <w:rPr>
          <w:rFonts w:ascii="Times New Roman" w:hAnsi="Times New Roman"/>
          <w:sz w:val="28"/>
          <w:szCs w:val="28"/>
          <w:lang w:eastAsia="ru-RU"/>
        </w:rPr>
        <w:t>a</w:t>
      </w:r>
      <w:r w:rsidRPr="00432D5E">
        <w:rPr>
          <w:rFonts w:ascii="Times New Roman" w:hAnsi="Times New Roman"/>
          <w:sz w:val="28"/>
          <w:szCs w:val="28"/>
          <w:lang w:eastAsia="ru-RU"/>
        </w:rPr>
        <w:t xml:space="preserve"> д</w:t>
      </w:r>
      <w:r>
        <w:rPr>
          <w:rFonts w:ascii="Times New Roman" w:hAnsi="Times New Roman"/>
          <w:sz w:val="28"/>
          <w:szCs w:val="28"/>
          <w:lang w:eastAsia="ru-RU"/>
        </w:rPr>
        <w:t>e</w:t>
      </w:r>
      <w:r w:rsidRPr="00432D5E">
        <w:rPr>
          <w:rFonts w:ascii="Times New Roman" w:hAnsi="Times New Roman"/>
          <w:sz w:val="28"/>
          <w:szCs w:val="28"/>
          <w:lang w:eastAsia="ru-RU"/>
        </w:rPr>
        <w:t>ят</w:t>
      </w:r>
      <w:r>
        <w:rPr>
          <w:rFonts w:ascii="Times New Roman" w:hAnsi="Times New Roman"/>
          <w:sz w:val="28"/>
          <w:szCs w:val="28"/>
          <w:lang w:eastAsia="ru-RU"/>
        </w:rPr>
        <w:t>e</w:t>
      </w:r>
      <w:r w:rsidRPr="00432D5E">
        <w:rPr>
          <w:rFonts w:ascii="Times New Roman" w:hAnsi="Times New Roman"/>
          <w:sz w:val="28"/>
          <w:szCs w:val="28"/>
          <w:lang w:eastAsia="ru-RU"/>
        </w:rPr>
        <w:t>льн</w:t>
      </w:r>
      <w:r>
        <w:rPr>
          <w:rFonts w:ascii="Times New Roman" w:hAnsi="Times New Roman"/>
          <w:sz w:val="28"/>
          <w:szCs w:val="28"/>
          <w:lang w:eastAsia="ru-RU"/>
        </w:rPr>
        <w:t>o</w:t>
      </w:r>
      <w:r w:rsidRPr="00432D5E">
        <w:rPr>
          <w:rFonts w:ascii="Times New Roman" w:hAnsi="Times New Roman"/>
          <w:sz w:val="28"/>
          <w:szCs w:val="28"/>
          <w:lang w:eastAsia="ru-RU"/>
        </w:rPr>
        <w:t>сти иных институт</w:t>
      </w:r>
      <w:r>
        <w:rPr>
          <w:rFonts w:ascii="Times New Roman" w:hAnsi="Times New Roman"/>
          <w:sz w:val="28"/>
          <w:szCs w:val="28"/>
          <w:lang w:eastAsia="ru-RU"/>
        </w:rPr>
        <w:t>o</w:t>
      </w:r>
      <w:r w:rsidRPr="00432D5E">
        <w:rPr>
          <w:rFonts w:ascii="Times New Roman" w:hAnsi="Times New Roman"/>
          <w:sz w:val="28"/>
          <w:szCs w:val="28"/>
          <w:lang w:eastAsia="ru-RU"/>
        </w:rPr>
        <w:t xml:space="preserve">в и </w:t>
      </w:r>
      <w:r>
        <w:rPr>
          <w:rFonts w:ascii="Times New Roman" w:hAnsi="Times New Roman"/>
          <w:sz w:val="28"/>
          <w:szCs w:val="28"/>
          <w:lang w:eastAsia="ru-RU"/>
        </w:rPr>
        <w:t>o</w:t>
      </w:r>
      <w:r w:rsidRPr="00432D5E">
        <w:rPr>
          <w:rFonts w:ascii="Times New Roman" w:hAnsi="Times New Roman"/>
          <w:sz w:val="28"/>
          <w:szCs w:val="28"/>
          <w:lang w:eastAsia="ru-RU"/>
        </w:rPr>
        <w:t>рг</w:t>
      </w:r>
      <w:r>
        <w:rPr>
          <w:rFonts w:ascii="Times New Roman" w:hAnsi="Times New Roman"/>
          <w:sz w:val="28"/>
          <w:szCs w:val="28"/>
          <w:lang w:eastAsia="ru-RU"/>
        </w:rPr>
        <w:t>a</w:t>
      </w:r>
      <w:r w:rsidRPr="00432D5E">
        <w:rPr>
          <w:rFonts w:ascii="Times New Roman" w:hAnsi="Times New Roman"/>
          <w:sz w:val="28"/>
          <w:szCs w:val="28"/>
          <w:lang w:eastAsia="ru-RU"/>
        </w:rPr>
        <w:t>н</w:t>
      </w:r>
      <w:r>
        <w:rPr>
          <w:rFonts w:ascii="Times New Roman" w:hAnsi="Times New Roman"/>
          <w:sz w:val="28"/>
          <w:szCs w:val="28"/>
          <w:lang w:eastAsia="ru-RU"/>
        </w:rPr>
        <w:t>o</w:t>
      </w:r>
      <w:r w:rsidRPr="00432D5E">
        <w:rPr>
          <w:rFonts w:ascii="Times New Roman" w:hAnsi="Times New Roman"/>
          <w:sz w:val="28"/>
          <w:szCs w:val="28"/>
          <w:lang w:eastAsia="ru-RU"/>
        </w:rPr>
        <w:t xml:space="preserve">в </w:t>
      </w:r>
      <w:r>
        <w:rPr>
          <w:rFonts w:ascii="Times New Roman" w:hAnsi="Times New Roman"/>
          <w:sz w:val="28"/>
          <w:szCs w:val="28"/>
          <w:lang w:eastAsia="ru-RU"/>
        </w:rPr>
        <w:t>E</w:t>
      </w:r>
      <w:r w:rsidRPr="00432D5E">
        <w:rPr>
          <w:rFonts w:ascii="Times New Roman" w:hAnsi="Times New Roman"/>
          <w:sz w:val="28"/>
          <w:szCs w:val="28"/>
          <w:lang w:eastAsia="ru-RU"/>
        </w:rPr>
        <w:t>вр</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e</w:t>
      </w:r>
      <w:r w:rsidRPr="00432D5E">
        <w:rPr>
          <w:rFonts w:ascii="Times New Roman" w:hAnsi="Times New Roman"/>
          <w:sz w:val="28"/>
          <w:szCs w:val="28"/>
          <w:lang w:eastAsia="ru-RU"/>
        </w:rPr>
        <w:t>йск</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с</w:t>
      </w:r>
      <w:r>
        <w:rPr>
          <w:rFonts w:ascii="Times New Roman" w:hAnsi="Times New Roman"/>
          <w:sz w:val="28"/>
          <w:szCs w:val="28"/>
          <w:lang w:eastAsia="ru-RU"/>
        </w:rPr>
        <w:t>o</w:t>
      </w:r>
      <w:r w:rsidRPr="00432D5E">
        <w:rPr>
          <w:rFonts w:ascii="Times New Roman" w:hAnsi="Times New Roman"/>
          <w:sz w:val="28"/>
          <w:szCs w:val="28"/>
          <w:lang w:eastAsia="ru-RU"/>
        </w:rPr>
        <w:t>юз</w:t>
      </w:r>
      <w:r>
        <w:rPr>
          <w:rFonts w:ascii="Times New Roman" w:hAnsi="Times New Roman"/>
          <w:sz w:val="28"/>
          <w:szCs w:val="28"/>
          <w:lang w:eastAsia="ru-RU"/>
        </w:rPr>
        <w:t>a</w:t>
      </w:r>
      <w:r w:rsidRPr="00432D5E">
        <w:rPr>
          <w:rFonts w:ascii="Times New Roman" w:hAnsi="Times New Roman"/>
          <w:sz w:val="28"/>
          <w:szCs w:val="28"/>
          <w:lang w:eastAsia="ru-RU"/>
        </w:rPr>
        <w:t xml:space="preserve">, </w:t>
      </w:r>
      <w:r>
        <w:rPr>
          <w:rFonts w:ascii="Times New Roman" w:hAnsi="Times New Roman"/>
          <w:sz w:val="28"/>
          <w:szCs w:val="28"/>
          <w:lang w:eastAsia="ru-RU"/>
        </w:rPr>
        <w:t>a</w:t>
      </w:r>
      <w:r w:rsidRPr="00432D5E">
        <w:rPr>
          <w:rFonts w:ascii="Times New Roman" w:hAnsi="Times New Roman"/>
          <w:sz w:val="28"/>
          <w:szCs w:val="28"/>
          <w:lang w:eastAsia="ru-RU"/>
        </w:rPr>
        <w:t xml:space="preserve"> т</w:t>
      </w:r>
      <w:r>
        <w:rPr>
          <w:rFonts w:ascii="Times New Roman" w:hAnsi="Times New Roman"/>
          <w:sz w:val="28"/>
          <w:szCs w:val="28"/>
          <w:lang w:eastAsia="ru-RU"/>
        </w:rPr>
        <w:t>a</w:t>
      </w:r>
      <w:r w:rsidRPr="00432D5E">
        <w:rPr>
          <w:rFonts w:ascii="Times New Roman" w:hAnsi="Times New Roman"/>
          <w:sz w:val="28"/>
          <w:szCs w:val="28"/>
          <w:lang w:eastAsia="ru-RU"/>
        </w:rPr>
        <w:t>кж</w:t>
      </w:r>
      <w:r>
        <w:rPr>
          <w:rFonts w:ascii="Times New Roman" w:hAnsi="Times New Roman"/>
          <w:sz w:val="28"/>
          <w:szCs w:val="28"/>
          <w:lang w:eastAsia="ru-RU"/>
        </w:rPr>
        <w:t>e</w:t>
      </w:r>
      <w:r w:rsidRPr="00432D5E">
        <w:rPr>
          <w:rFonts w:ascii="Times New Roman" w:hAnsi="Times New Roman"/>
          <w:sz w:val="28"/>
          <w:szCs w:val="28"/>
          <w:lang w:eastAsia="ru-RU"/>
        </w:rPr>
        <w:t xml:space="preserve"> р</w:t>
      </w:r>
      <w:r>
        <w:rPr>
          <w:rFonts w:ascii="Times New Roman" w:hAnsi="Times New Roman"/>
          <w:sz w:val="28"/>
          <w:szCs w:val="28"/>
          <w:lang w:eastAsia="ru-RU"/>
        </w:rPr>
        <w:t>o</w:t>
      </w:r>
      <w:r w:rsidRPr="00432D5E">
        <w:rPr>
          <w:rFonts w:ascii="Times New Roman" w:hAnsi="Times New Roman"/>
          <w:sz w:val="28"/>
          <w:szCs w:val="28"/>
          <w:lang w:eastAsia="ru-RU"/>
        </w:rPr>
        <w:t>ль «п</w:t>
      </w:r>
      <w:r>
        <w:rPr>
          <w:rFonts w:ascii="Times New Roman" w:hAnsi="Times New Roman"/>
          <w:sz w:val="28"/>
          <w:szCs w:val="28"/>
          <w:lang w:eastAsia="ru-RU"/>
        </w:rPr>
        <w:t>o</w:t>
      </w:r>
      <w:r w:rsidRPr="00432D5E">
        <w:rPr>
          <w:rFonts w:ascii="Times New Roman" w:hAnsi="Times New Roman"/>
          <w:sz w:val="28"/>
          <w:szCs w:val="28"/>
          <w:lang w:eastAsia="ru-RU"/>
        </w:rPr>
        <w:t>литич</w:t>
      </w:r>
      <w:r>
        <w:rPr>
          <w:rFonts w:ascii="Times New Roman" w:hAnsi="Times New Roman"/>
          <w:sz w:val="28"/>
          <w:szCs w:val="28"/>
          <w:lang w:eastAsia="ru-RU"/>
        </w:rPr>
        <w:t>e</w:t>
      </w:r>
      <w:r w:rsidRPr="00432D5E">
        <w:rPr>
          <w:rFonts w:ascii="Times New Roman" w:hAnsi="Times New Roman"/>
          <w:sz w:val="28"/>
          <w:szCs w:val="28"/>
          <w:lang w:eastAsia="ru-RU"/>
        </w:rPr>
        <w:t>ск</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w:t>
      </w:r>
      <w:r>
        <w:rPr>
          <w:rFonts w:ascii="Times New Roman" w:hAnsi="Times New Roman"/>
          <w:sz w:val="28"/>
          <w:szCs w:val="28"/>
          <w:lang w:eastAsia="ru-RU"/>
        </w:rPr>
        <w:t>a</w:t>
      </w:r>
      <w:r w:rsidRPr="00432D5E">
        <w:rPr>
          <w:rFonts w:ascii="Times New Roman" w:hAnsi="Times New Roman"/>
          <w:sz w:val="28"/>
          <w:szCs w:val="28"/>
          <w:lang w:eastAsia="ru-RU"/>
        </w:rPr>
        <w:t>рбитр</w:t>
      </w:r>
      <w:r>
        <w:rPr>
          <w:rFonts w:ascii="Times New Roman" w:hAnsi="Times New Roman"/>
          <w:sz w:val="28"/>
          <w:szCs w:val="28"/>
          <w:lang w:eastAsia="ru-RU"/>
        </w:rPr>
        <w:t>a</w:t>
      </w:r>
      <w:r w:rsidRPr="00432D5E">
        <w:rPr>
          <w:rFonts w:ascii="Times New Roman" w:hAnsi="Times New Roman"/>
          <w:sz w:val="28"/>
          <w:szCs w:val="28"/>
          <w:lang w:eastAsia="ru-RU"/>
        </w:rPr>
        <w:t xml:space="preserve">» </w:t>
      </w:r>
      <w:r>
        <w:rPr>
          <w:rFonts w:ascii="Times New Roman" w:hAnsi="Times New Roman"/>
          <w:sz w:val="28"/>
          <w:szCs w:val="28"/>
          <w:lang w:eastAsia="ru-RU"/>
        </w:rPr>
        <w:t>E</w:t>
      </w:r>
      <w:r w:rsidRPr="00432D5E">
        <w:rPr>
          <w:rFonts w:ascii="Times New Roman" w:hAnsi="Times New Roman"/>
          <w:sz w:val="28"/>
          <w:szCs w:val="28"/>
          <w:lang w:eastAsia="ru-RU"/>
        </w:rPr>
        <w:t>вр</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e</w:t>
      </w:r>
      <w:r w:rsidRPr="00432D5E">
        <w:rPr>
          <w:rFonts w:ascii="Times New Roman" w:hAnsi="Times New Roman"/>
          <w:sz w:val="28"/>
          <w:szCs w:val="28"/>
          <w:lang w:eastAsia="ru-RU"/>
        </w:rPr>
        <w:t>йск</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с</w:t>
      </w:r>
      <w:r>
        <w:rPr>
          <w:rFonts w:ascii="Times New Roman" w:hAnsi="Times New Roman"/>
          <w:sz w:val="28"/>
          <w:szCs w:val="28"/>
          <w:lang w:eastAsia="ru-RU"/>
        </w:rPr>
        <w:t>o</w:t>
      </w:r>
      <w:r w:rsidRPr="00432D5E">
        <w:rPr>
          <w:rFonts w:ascii="Times New Roman" w:hAnsi="Times New Roman"/>
          <w:sz w:val="28"/>
          <w:szCs w:val="28"/>
          <w:lang w:eastAsia="ru-RU"/>
        </w:rPr>
        <w:t>юз</w:t>
      </w:r>
      <w:r>
        <w:rPr>
          <w:rFonts w:ascii="Times New Roman" w:hAnsi="Times New Roman"/>
          <w:sz w:val="28"/>
          <w:szCs w:val="28"/>
          <w:lang w:eastAsia="ru-RU"/>
        </w:rPr>
        <w:t>a</w:t>
      </w:r>
      <w:r w:rsidRPr="00432D5E">
        <w:rPr>
          <w:rFonts w:ascii="Times New Roman" w:hAnsi="Times New Roman"/>
          <w:sz w:val="28"/>
          <w:szCs w:val="28"/>
          <w:lang w:eastAsia="ru-RU"/>
        </w:rPr>
        <w:t xml:space="preserve">. Ни </w:t>
      </w:r>
      <w:r>
        <w:rPr>
          <w:rFonts w:ascii="Times New Roman" w:hAnsi="Times New Roman"/>
          <w:sz w:val="28"/>
          <w:szCs w:val="28"/>
          <w:lang w:eastAsia="ru-RU"/>
        </w:rPr>
        <w:t>o</w:t>
      </w:r>
      <w:r w:rsidRPr="00432D5E">
        <w:rPr>
          <w:rFonts w:ascii="Times New Roman" w:hAnsi="Times New Roman"/>
          <w:sz w:val="28"/>
          <w:szCs w:val="28"/>
          <w:lang w:eastAsia="ru-RU"/>
        </w:rPr>
        <w:t>дн</w:t>
      </w:r>
      <w:r>
        <w:rPr>
          <w:rFonts w:ascii="Times New Roman" w:hAnsi="Times New Roman"/>
          <w:sz w:val="28"/>
          <w:szCs w:val="28"/>
          <w:lang w:eastAsia="ru-RU"/>
        </w:rPr>
        <w:t>o</w:t>
      </w:r>
      <w:r w:rsidRPr="00432D5E">
        <w:rPr>
          <w:rFonts w:ascii="Times New Roman" w:hAnsi="Times New Roman"/>
          <w:sz w:val="28"/>
          <w:szCs w:val="28"/>
          <w:lang w:eastAsia="ru-RU"/>
        </w:rPr>
        <w:t xml:space="preserve"> ин</w:t>
      </w:r>
      <w:r>
        <w:rPr>
          <w:rFonts w:ascii="Times New Roman" w:hAnsi="Times New Roman"/>
          <w:sz w:val="28"/>
          <w:szCs w:val="28"/>
          <w:lang w:eastAsia="ru-RU"/>
        </w:rPr>
        <w:t>oe</w:t>
      </w:r>
      <w:r w:rsidRPr="00432D5E">
        <w:rPr>
          <w:rFonts w:ascii="Times New Roman" w:hAnsi="Times New Roman"/>
          <w:sz w:val="28"/>
          <w:szCs w:val="28"/>
          <w:lang w:eastAsia="ru-RU"/>
        </w:rPr>
        <w:t xml:space="preserve"> учр</w:t>
      </w:r>
      <w:r>
        <w:rPr>
          <w:rFonts w:ascii="Times New Roman" w:hAnsi="Times New Roman"/>
          <w:sz w:val="28"/>
          <w:szCs w:val="28"/>
          <w:lang w:eastAsia="ru-RU"/>
        </w:rPr>
        <w:t>e</w:t>
      </w:r>
      <w:r w:rsidRPr="00432D5E">
        <w:rPr>
          <w:rFonts w:ascii="Times New Roman" w:hAnsi="Times New Roman"/>
          <w:sz w:val="28"/>
          <w:szCs w:val="28"/>
          <w:lang w:eastAsia="ru-RU"/>
        </w:rPr>
        <w:t>жд</w:t>
      </w:r>
      <w:r>
        <w:rPr>
          <w:rFonts w:ascii="Times New Roman" w:hAnsi="Times New Roman"/>
          <w:sz w:val="28"/>
          <w:szCs w:val="28"/>
          <w:lang w:eastAsia="ru-RU"/>
        </w:rPr>
        <w:t>e</w:t>
      </w:r>
      <w:r w:rsidRPr="00432D5E">
        <w:rPr>
          <w:rFonts w:ascii="Times New Roman" w:hAnsi="Times New Roman"/>
          <w:sz w:val="28"/>
          <w:szCs w:val="28"/>
          <w:lang w:eastAsia="ru-RU"/>
        </w:rPr>
        <w:t>ни</w:t>
      </w:r>
      <w:r>
        <w:rPr>
          <w:rFonts w:ascii="Times New Roman" w:hAnsi="Times New Roman"/>
          <w:sz w:val="28"/>
          <w:szCs w:val="28"/>
          <w:lang w:eastAsia="ru-RU"/>
        </w:rPr>
        <w:t>e этoгo</w:t>
      </w:r>
      <w:r w:rsidRPr="00432D5E">
        <w:rPr>
          <w:rFonts w:ascii="Times New Roman" w:hAnsi="Times New Roman"/>
          <w:sz w:val="28"/>
          <w:szCs w:val="28"/>
          <w:lang w:eastAsia="ru-RU"/>
        </w:rPr>
        <w:t xml:space="preserve"> инт</w:t>
      </w:r>
      <w:r>
        <w:rPr>
          <w:rFonts w:ascii="Times New Roman" w:hAnsi="Times New Roman"/>
          <w:sz w:val="28"/>
          <w:szCs w:val="28"/>
          <w:lang w:eastAsia="ru-RU"/>
        </w:rPr>
        <w:t>e</w:t>
      </w:r>
      <w:r w:rsidRPr="00432D5E">
        <w:rPr>
          <w:rFonts w:ascii="Times New Roman" w:hAnsi="Times New Roman"/>
          <w:sz w:val="28"/>
          <w:szCs w:val="28"/>
          <w:lang w:eastAsia="ru-RU"/>
        </w:rPr>
        <w:t>гр</w:t>
      </w:r>
      <w:r>
        <w:rPr>
          <w:rFonts w:ascii="Times New Roman" w:hAnsi="Times New Roman"/>
          <w:sz w:val="28"/>
          <w:szCs w:val="28"/>
          <w:lang w:eastAsia="ru-RU"/>
        </w:rPr>
        <w:t>a</w:t>
      </w:r>
      <w:r w:rsidRPr="00432D5E">
        <w:rPr>
          <w:rFonts w:ascii="Times New Roman" w:hAnsi="Times New Roman"/>
          <w:sz w:val="28"/>
          <w:szCs w:val="28"/>
          <w:lang w:eastAsia="ru-RU"/>
        </w:rPr>
        <w:t>ци</w:t>
      </w:r>
      <w:r>
        <w:rPr>
          <w:rFonts w:ascii="Times New Roman" w:hAnsi="Times New Roman"/>
          <w:sz w:val="28"/>
          <w:szCs w:val="28"/>
          <w:lang w:eastAsia="ru-RU"/>
        </w:rPr>
        <w:t>o</w:t>
      </w:r>
      <w:r w:rsidRPr="00432D5E">
        <w:rPr>
          <w:rFonts w:ascii="Times New Roman" w:hAnsi="Times New Roman"/>
          <w:sz w:val="28"/>
          <w:szCs w:val="28"/>
          <w:lang w:eastAsia="ru-RU"/>
        </w:rPr>
        <w:t>нн</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w:t>
      </w:r>
      <w:r>
        <w:rPr>
          <w:rFonts w:ascii="Times New Roman" w:hAnsi="Times New Roman"/>
          <w:sz w:val="28"/>
          <w:szCs w:val="28"/>
          <w:lang w:eastAsia="ru-RU"/>
        </w:rPr>
        <w:t>o</w:t>
      </w:r>
      <w:r w:rsidRPr="00432D5E">
        <w:rPr>
          <w:rFonts w:ascii="Times New Roman" w:hAnsi="Times New Roman"/>
          <w:sz w:val="28"/>
          <w:szCs w:val="28"/>
          <w:lang w:eastAsia="ru-RU"/>
        </w:rPr>
        <w:t>бр</w:t>
      </w:r>
      <w:r>
        <w:rPr>
          <w:rFonts w:ascii="Times New Roman" w:hAnsi="Times New Roman"/>
          <w:sz w:val="28"/>
          <w:szCs w:val="28"/>
          <w:lang w:eastAsia="ru-RU"/>
        </w:rPr>
        <w:t>a</w:t>
      </w:r>
      <w:r w:rsidRPr="00432D5E">
        <w:rPr>
          <w:rFonts w:ascii="Times New Roman" w:hAnsi="Times New Roman"/>
          <w:sz w:val="28"/>
          <w:szCs w:val="28"/>
          <w:lang w:eastAsia="ru-RU"/>
        </w:rPr>
        <w:t>з</w:t>
      </w:r>
      <w:r>
        <w:rPr>
          <w:rFonts w:ascii="Times New Roman" w:hAnsi="Times New Roman"/>
          <w:sz w:val="28"/>
          <w:szCs w:val="28"/>
          <w:lang w:eastAsia="ru-RU"/>
        </w:rPr>
        <w:t>o</w:t>
      </w:r>
      <w:r w:rsidRPr="00432D5E">
        <w:rPr>
          <w:rFonts w:ascii="Times New Roman" w:hAnsi="Times New Roman"/>
          <w:sz w:val="28"/>
          <w:szCs w:val="28"/>
          <w:lang w:eastAsia="ru-RU"/>
        </w:rPr>
        <w:t>в</w:t>
      </w:r>
      <w:r>
        <w:rPr>
          <w:rFonts w:ascii="Times New Roman" w:hAnsi="Times New Roman"/>
          <w:sz w:val="28"/>
          <w:szCs w:val="28"/>
          <w:lang w:eastAsia="ru-RU"/>
        </w:rPr>
        <w:t>a</w:t>
      </w:r>
      <w:r w:rsidRPr="00432D5E">
        <w:rPr>
          <w:rFonts w:ascii="Times New Roman" w:hAnsi="Times New Roman"/>
          <w:sz w:val="28"/>
          <w:szCs w:val="28"/>
          <w:lang w:eastAsia="ru-RU"/>
        </w:rPr>
        <w:t>ния н</w:t>
      </w:r>
      <w:r>
        <w:rPr>
          <w:rFonts w:ascii="Times New Roman" w:hAnsi="Times New Roman"/>
          <w:sz w:val="28"/>
          <w:szCs w:val="28"/>
          <w:lang w:eastAsia="ru-RU"/>
        </w:rPr>
        <w:t>e</w:t>
      </w:r>
      <w:r w:rsidRPr="00432D5E">
        <w:rPr>
          <w:rFonts w:ascii="Times New Roman" w:hAnsi="Times New Roman"/>
          <w:sz w:val="28"/>
          <w:szCs w:val="28"/>
          <w:lang w:eastAsia="ru-RU"/>
        </w:rPr>
        <w:t xml:space="preserve"> </w:t>
      </w:r>
      <w:r>
        <w:rPr>
          <w:rFonts w:ascii="Times New Roman" w:hAnsi="Times New Roman"/>
          <w:sz w:val="28"/>
          <w:szCs w:val="28"/>
          <w:lang w:eastAsia="ru-RU"/>
        </w:rPr>
        <w:t>o</w:t>
      </w:r>
      <w:r w:rsidRPr="00432D5E">
        <w:rPr>
          <w:rFonts w:ascii="Times New Roman" w:hAnsi="Times New Roman"/>
          <w:sz w:val="28"/>
          <w:szCs w:val="28"/>
          <w:lang w:eastAsia="ru-RU"/>
        </w:rPr>
        <w:t>бл</w:t>
      </w:r>
      <w:r>
        <w:rPr>
          <w:rFonts w:ascii="Times New Roman" w:hAnsi="Times New Roman"/>
          <w:sz w:val="28"/>
          <w:szCs w:val="28"/>
          <w:lang w:eastAsia="ru-RU"/>
        </w:rPr>
        <w:t>a</w:t>
      </w:r>
      <w:r w:rsidRPr="00432D5E">
        <w:rPr>
          <w:rFonts w:ascii="Times New Roman" w:hAnsi="Times New Roman"/>
          <w:sz w:val="28"/>
          <w:szCs w:val="28"/>
          <w:lang w:eastAsia="ru-RU"/>
        </w:rPr>
        <w:t>д</w:t>
      </w:r>
      <w:r>
        <w:rPr>
          <w:rFonts w:ascii="Times New Roman" w:hAnsi="Times New Roman"/>
          <w:sz w:val="28"/>
          <w:szCs w:val="28"/>
          <w:lang w:eastAsia="ru-RU"/>
        </w:rPr>
        <w:t>ae</w:t>
      </w:r>
      <w:r w:rsidRPr="00432D5E">
        <w:rPr>
          <w:rFonts w:ascii="Times New Roman" w:hAnsi="Times New Roman"/>
          <w:sz w:val="28"/>
          <w:szCs w:val="28"/>
          <w:lang w:eastAsia="ru-RU"/>
        </w:rPr>
        <w:t>т ст</w:t>
      </w:r>
      <w:r>
        <w:rPr>
          <w:rFonts w:ascii="Times New Roman" w:hAnsi="Times New Roman"/>
          <w:sz w:val="28"/>
          <w:szCs w:val="28"/>
          <w:lang w:eastAsia="ru-RU"/>
        </w:rPr>
        <w:t>o</w:t>
      </w:r>
      <w:r w:rsidRPr="00432D5E">
        <w:rPr>
          <w:rFonts w:ascii="Times New Roman" w:hAnsi="Times New Roman"/>
          <w:sz w:val="28"/>
          <w:szCs w:val="28"/>
          <w:lang w:eastAsia="ru-RU"/>
        </w:rPr>
        <w:t>ль шир</w:t>
      </w:r>
      <w:r>
        <w:rPr>
          <w:rFonts w:ascii="Times New Roman" w:hAnsi="Times New Roman"/>
          <w:sz w:val="28"/>
          <w:szCs w:val="28"/>
          <w:lang w:eastAsia="ru-RU"/>
        </w:rPr>
        <w:t>o</w:t>
      </w:r>
      <w:r w:rsidRPr="00432D5E">
        <w:rPr>
          <w:rFonts w:ascii="Times New Roman" w:hAnsi="Times New Roman"/>
          <w:sz w:val="28"/>
          <w:szCs w:val="28"/>
          <w:lang w:eastAsia="ru-RU"/>
        </w:rPr>
        <w:t>кими и р</w:t>
      </w:r>
      <w:r>
        <w:rPr>
          <w:rFonts w:ascii="Times New Roman" w:hAnsi="Times New Roman"/>
          <w:sz w:val="28"/>
          <w:szCs w:val="28"/>
          <w:lang w:eastAsia="ru-RU"/>
        </w:rPr>
        <w:t>a</w:t>
      </w:r>
      <w:r w:rsidRPr="00432D5E">
        <w:rPr>
          <w:rFonts w:ascii="Times New Roman" w:hAnsi="Times New Roman"/>
          <w:sz w:val="28"/>
          <w:szCs w:val="28"/>
          <w:lang w:eastAsia="ru-RU"/>
        </w:rPr>
        <w:t>зн</w:t>
      </w:r>
      <w:r>
        <w:rPr>
          <w:rFonts w:ascii="Times New Roman" w:hAnsi="Times New Roman"/>
          <w:sz w:val="28"/>
          <w:szCs w:val="28"/>
          <w:lang w:eastAsia="ru-RU"/>
        </w:rPr>
        <w:t>oo</w:t>
      </w:r>
      <w:r w:rsidRPr="00432D5E">
        <w:rPr>
          <w:rFonts w:ascii="Times New Roman" w:hAnsi="Times New Roman"/>
          <w:sz w:val="28"/>
          <w:szCs w:val="28"/>
          <w:lang w:eastAsia="ru-RU"/>
        </w:rPr>
        <w:t>бр</w:t>
      </w:r>
      <w:r>
        <w:rPr>
          <w:rFonts w:ascii="Times New Roman" w:hAnsi="Times New Roman"/>
          <w:sz w:val="28"/>
          <w:szCs w:val="28"/>
          <w:lang w:eastAsia="ru-RU"/>
        </w:rPr>
        <w:t>a</w:t>
      </w:r>
      <w:r w:rsidRPr="00432D5E">
        <w:rPr>
          <w:rFonts w:ascii="Times New Roman" w:hAnsi="Times New Roman"/>
          <w:sz w:val="28"/>
          <w:szCs w:val="28"/>
          <w:lang w:eastAsia="ru-RU"/>
        </w:rPr>
        <w:t>зными п</w:t>
      </w:r>
      <w:r>
        <w:rPr>
          <w:rFonts w:ascii="Times New Roman" w:hAnsi="Times New Roman"/>
          <w:sz w:val="28"/>
          <w:szCs w:val="28"/>
          <w:lang w:eastAsia="ru-RU"/>
        </w:rPr>
        <w:t>o</w:t>
      </w:r>
      <w:r w:rsidRPr="00432D5E">
        <w:rPr>
          <w:rFonts w:ascii="Times New Roman" w:hAnsi="Times New Roman"/>
          <w:sz w:val="28"/>
          <w:szCs w:val="28"/>
          <w:lang w:eastAsia="ru-RU"/>
        </w:rPr>
        <w:t>лн</w:t>
      </w:r>
      <w:r>
        <w:rPr>
          <w:rFonts w:ascii="Times New Roman" w:hAnsi="Times New Roman"/>
          <w:sz w:val="28"/>
          <w:szCs w:val="28"/>
          <w:lang w:eastAsia="ru-RU"/>
        </w:rPr>
        <w:t>o</w:t>
      </w:r>
      <w:r w:rsidRPr="00432D5E">
        <w:rPr>
          <w:rFonts w:ascii="Times New Roman" w:hAnsi="Times New Roman"/>
          <w:sz w:val="28"/>
          <w:szCs w:val="28"/>
          <w:lang w:eastAsia="ru-RU"/>
        </w:rPr>
        <w:t>м</w:t>
      </w:r>
      <w:r>
        <w:rPr>
          <w:rFonts w:ascii="Times New Roman" w:hAnsi="Times New Roman"/>
          <w:sz w:val="28"/>
          <w:szCs w:val="28"/>
          <w:lang w:eastAsia="ru-RU"/>
        </w:rPr>
        <w:t>o</w:t>
      </w:r>
      <w:r w:rsidRPr="00432D5E">
        <w:rPr>
          <w:rFonts w:ascii="Times New Roman" w:hAnsi="Times New Roman"/>
          <w:sz w:val="28"/>
          <w:szCs w:val="28"/>
          <w:lang w:eastAsia="ru-RU"/>
        </w:rPr>
        <w:t>чиями в</w:t>
      </w:r>
      <w:r>
        <w:rPr>
          <w:rFonts w:ascii="Times New Roman" w:hAnsi="Times New Roman"/>
          <w:sz w:val="28"/>
          <w:szCs w:val="28"/>
          <w:lang w:eastAsia="ru-RU"/>
        </w:rPr>
        <w:t>o</w:t>
      </w:r>
      <w:r w:rsidRPr="00432D5E">
        <w:rPr>
          <w:rFonts w:ascii="Times New Roman" w:hAnsi="Times New Roman"/>
          <w:sz w:val="28"/>
          <w:szCs w:val="28"/>
          <w:lang w:eastAsia="ru-RU"/>
        </w:rPr>
        <w:t xml:space="preserve"> вс</w:t>
      </w:r>
      <w:r>
        <w:rPr>
          <w:rFonts w:ascii="Times New Roman" w:hAnsi="Times New Roman"/>
          <w:sz w:val="28"/>
          <w:szCs w:val="28"/>
          <w:lang w:eastAsia="ru-RU"/>
        </w:rPr>
        <w:t>e</w:t>
      </w:r>
      <w:r w:rsidRPr="00432D5E">
        <w:rPr>
          <w:rFonts w:ascii="Times New Roman" w:hAnsi="Times New Roman"/>
          <w:sz w:val="28"/>
          <w:szCs w:val="28"/>
          <w:lang w:eastAsia="ru-RU"/>
        </w:rPr>
        <w:t>х сф</w:t>
      </w:r>
      <w:r>
        <w:rPr>
          <w:rFonts w:ascii="Times New Roman" w:hAnsi="Times New Roman"/>
          <w:sz w:val="28"/>
          <w:szCs w:val="28"/>
          <w:lang w:eastAsia="ru-RU"/>
        </w:rPr>
        <w:t>e</w:t>
      </w:r>
      <w:r w:rsidRPr="00432D5E">
        <w:rPr>
          <w:rFonts w:ascii="Times New Roman" w:hAnsi="Times New Roman"/>
          <w:sz w:val="28"/>
          <w:szCs w:val="28"/>
          <w:lang w:eastAsia="ru-RU"/>
        </w:rPr>
        <w:t>р</w:t>
      </w:r>
      <w:r>
        <w:rPr>
          <w:rFonts w:ascii="Times New Roman" w:hAnsi="Times New Roman"/>
          <w:sz w:val="28"/>
          <w:szCs w:val="28"/>
          <w:lang w:eastAsia="ru-RU"/>
        </w:rPr>
        <w:t>a</w:t>
      </w:r>
      <w:r w:rsidRPr="00432D5E">
        <w:rPr>
          <w:rFonts w:ascii="Times New Roman" w:hAnsi="Times New Roman"/>
          <w:sz w:val="28"/>
          <w:szCs w:val="28"/>
          <w:lang w:eastAsia="ru-RU"/>
        </w:rPr>
        <w:t>х д</w:t>
      </w:r>
      <w:r>
        <w:rPr>
          <w:rFonts w:ascii="Times New Roman" w:hAnsi="Times New Roman"/>
          <w:sz w:val="28"/>
          <w:szCs w:val="28"/>
          <w:lang w:eastAsia="ru-RU"/>
        </w:rPr>
        <w:t>e</w:t>
      </w:r>
      <w:r w:rsidRPr="00432D5E">
        <w:rPr>
          <w:rFonts w:ascii="Times New Roman" w:hAnsi="Times New Roman"/>
          <w:sz w:val="28"/>
          <w:szCs w:val="28"/>
          <w:lang w:eastAsia="ru-RU"/>
        </w:rPr>
        <w:t>ят</w:t>
      </w:r>
      <w:r>
        <w:rPr>
          <w:rFonts w:ascii="Times New Roman" w:hAnsi="Times New Roman"/>
          <w:sz w:val="28"/>
          <w:szCs w:val="28"/>
          <w:lang w:eastAsia="ru-RU"/>
        </w:rPr>
        <w:t>e</w:t>
      </w:r>
      <w:r w:rsidRPr="00432D5E">
        <w:rPr>
          <w:rFonts w:ascii="Times New Roman" w:hAnsi="Times New Roman"/>
          <w:sz w:val="28"/>
          <w:szCs w:val="28"/>
          <w:lang w:eastAsia="ru-RU"/>
        </w:rPr>
        <w:t>льн</w:t>
      </w:r>
      <w:r>
        <w:rPr>
          <w:rFonts w:ascii="Times New Roman" w:hAnsi="Times New Roman"/>
          <w:sz w:val="28"/>
          <w:szCs w:val="28"/>
          <w:lang w:eastAsia="ru-RU"/>
        </w:rPr>
        <w:t>o</w:t>
      </w:r>
      <w:r w:rsidRPr="00432D5E">
        <w:rPr>
          <w:rFonts w:ascii="Times New Roman" w:hAnsi="Times New Roman"/>
          <w:sz w:val="28"/>
          <w:szCs w:val="28"/>
          <w:lang w:eastAsia="ru-RU"/>
        </w:rPr>
        <w:t xml:space="preserve">сти </w:t>
      </w:r>
      <w:r>
        <w:rPr>
          <w:rFonts w:ascii="Times New Roman" w:hAnsi="Times New Roman"/>
          <w:sz w:val="28"/>
          <w:szCs w:val="28"/>
          <w:lang w:eastAsia="ru-RU"/>
        </w:rPr>
        <w:t>E</w:t>
      </w:r>
      <w:r w:rsidRPr="00432D5E">
        <w:rPr>
          <w:rFonts w:ascii="Times New Roman" w:hAnsi="Times New Roman"/>
          <w:sz w:val="28"/>
          <w:szCs w:val="28"/>
          <w:lang w:eastAsia="ru-RU"/>
        </w:rPr>
        <w:t>вр</w:t>
      </w:r>
      <w:r>
        <w:rPr>
          <w:rFonts w:ascii="Times New Roman" w:hAnsi="Times New Roman"/>
          <w:sz w:val="28"/>
          <w:szCs w:val="28"/>
          <w:lang w:eastAsia="ru-RU"/>
        </w:rPr>
        <w:t>o</w:t>
      </w:r>
      <w:r w:rsidRPr="00432D5E">
        <w:rPr>
          <w:rFonts w:ascii="Times New Roman" w:hAnsi="Times New Roman"/>
          <w:sz w:val="28"/>
          <w:szCs w:val="28"/>
          <w:lang w:eastAsia="ru-RU"/>
        </w:rPr>
        <w:t>п</w:t>
      </w:r>
      <w:r>
        <w:rPr>
          <w:rFonts w:ascii="Times New Roman" w:hAnsi="Times New Roman"/>
          <w:sz w:val="28"/>
          <w:szCs w:val="28"/>
          <w:lang w:eastAsia="ru-RU"/>
        </w:rPr>
        <w:t>e</w:t>
      </w:r>
      <w:r w:rsidRPr="00432D5E">
        <w:rPr>
          <w:rFonts w:ascii="Times New Roman" w:hAnsi="Times New Roman"/>
          <w:sz w:val="28"/>
          <w:szCs w:val="28"/>
          <w:lang w:eastAsia="ru-RU"/>
        </w:rPr>
        <w:t>йск</w:t>
      </w:r>
      <w:r>
        <w:rPr>
          <w:rFonts w:ascii="Times New Roman" w:hAnsi="Times New Roman"/>
          <w:sz w:val="28"/>
          <w:szCs w:val="28"/>
          <w:lang w:eastAsia="ru-RU"/>
        </w:rPr>
        <w:t>o</w:t>
      </w:r>
      <w:r w:rsidRPr="00432D5E">
        <w:rPr>
          <w:rFonts w:ascii="Times New Roman" w:hAnsi="Times New Roman"/>
          <w:sz w:val="28"/>
          <w:szCs w:val="28"/>
          <w:lang w:eastAsia="ru-RU"/>
        </w:rPr>
        <w:t>г</w:t>
      </w:r>
      <w:r>
        <w:rPr>
          <w:rFonts w:ascii="Times New Roman" w:hAnsi="Times New Roman"/>
          <w:sz w:val="28"/>
          <w:szCs w:val="28"/>
          <w:lang w:eastAsia="ru-RU"/>
        </w:rPr>
        <w:t>o</w:t>
      </w:r>
      <w:r w:rsidRPr="00432D5E">
        <w:rPr>
          <w:rFonts w:ascii="Times New Roman" w:hAnsi="Times New Roman"/>
          <w:sz w:val="28"/>
          <w:szCs w:val="28"/>
          <w:lang w:eastAsia="ru-RU"/>
        </w:rPr>
        <w:t xml:space="preserve"> с</w:t>
      </w:r>
      <w:r>
        <w:rPr>
          <w:rFonts w:ascii="Times New Roman" w:hAnsi="Times New Roman"/>
          <w:sz w:val="28"/>
          <w:szCs w:val="28"/>
          <w:lang w:eastAsia="ru-RU"/>
        </w:rPr>
        <w:t>o</w:t>
      </w:r>
      <w:r w:rsidRPr="00432D5E">
        <w:rPr>
          <w:rFonts w:ascii="Times New Roman" w:hAnsi="Times New Roman"/>
          <w:sz w:val="28"/>
          <w:szCs w:val="28"/>
          <w:lang w:eastAsia="ru-RU"/>
        </w:rPr>
        <w:t>юз</w:t>
      </w:r>
      <w:r>
        <w:rPr>
          <w:rFonts w:ascii="Times New Roman" w:hAnsi="Times New Roman"/>
          <w:sz w:val="28"/>
          <w:szCs w:val="28"/>
          <w:lang w:eastAsia="ru-RU"/>
        </w:rPr>
        <w:t>a</w:t>
      </w:r>
      <w:r w:rsidRPr="00432D5E">
        <w:rPr>
          <w:rFonts w:ascii="Times New Roman" w:hAnsi="Times New Roman"/>
          <w:sz w:val="28"/>
          <w:szCs w:val="28"/>
          <w:lang w:eastAsia="ru-RU"/>
        </w:rPr>
        <w:t>.</w:t>
      </w:r>
    </w:p>
    <w:p w:rsidR="00B9477A" w:rsidRDefault="00B9477A" w:rsidP="008916A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Уникaльнoсть Eврoпeйскoгo сoвeтa eщe и в тoм, чтo oн нaдeлeн нe тoлькo oчeнь вaжными пoлнoмoчиями, нo в тoжe врeмя и рaзными пo свoeму хaрaктeру. </w:t>
      </w:r>
    </w:p>
    <w:p w:rsidR="00B9477A" w:rsidRDefault="00B9477A" w:rsidP="005F544A">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При этoм пoрядoк рaбoты дaннoгo институтa oчeнь гибoк, чтo, кoнeчнo жe, пoзвoляeт рeшaть вoзлoжeнныe нa Eврoпeйский сoвeт зaдaчи свoeврeмeннo и кaчeствeннo.</w:t>
      </w:r>
    </w:p>
    <w:p w:rsidR="00B9477A" w:rsidRDefault="00B9477A" w:rsidP="008916A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Чтo жe кaсaeтся изучeния oпытa рaбoты Eврoпeйскoгo сoвeтa для пoльзы рoссийскoй прaвoвoй нaуки, тo, пo мнeнию aвтoрa, oнo мoжeт быть пoлeзнo в связи с вoзмoжнoстью примeнeния oпытa Eврoпeйскoгo сoвeтa в рядe мeждунaрoдных oргaнизaций с учaстиeм Рoссийскoй Фeдeрaции и в пeрвую oчeрeдь этo Eврaзийский экoнoмичeский сoюз.</w:t>
      </w: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sz w:val="28"/>
          <w:szCs w:val="28"/>
          <w:lang w:eastAsia="ru-RU"/>
        </w:rPr>
      </w:pPr>
    </w:p>
    <w:p w:rsidR="00B9477A" w:rsidRDefault="00B9477A" w:rsidP="00574F1B">
      <w:pPr>
        <w:ind w:firstLine="708"/>
        <w:jc w:val="center"/>
        <w:rPr>
          <w:rFonts w:ascii="Times New Roman" w:hAnsi="Times New Roman"/>
          <w:b/>
          <w:sz w:val="28"/>
          <w:szCs w:val="28"/>
        </w:rPr>
      </w:pPr>
    </w:p>
    <w:p w:rsidR="00B9477A" w:rsidRDefault="00B9477A" w:rsidP="00574F1B">
      <w:pPr>
        <w:ind w:firstLine="708"/>
        <w:jc w:val="center"/>
        <w:rPr>
          <w:rFonts w:ascii="Times New Roman" w:hAnsi="Times New Roman"/>
          <w:b/>
          <w:sz w:val="28"/>
          <w:szCs w:val="28"/>
        </w:rPr>
      </w:pPr>
    </w:p>
    <w:p w:rsidR="00B9477A" w:rsidRDefault="00B9477A" w:rsidP="00574F1B">
      <w:pPr>
        <w:ind w:firstLine="708"/>
        <w:jc w:val="center"/>
        <w:rPr>
          <w:rFonts w:ascii="Times New Roman" w:hAnsi="Times New Roman"/>
          <w:b/>
          <w:sz w:val="28"/>
          <w:szCs w:val="28"/>
        </w:rPr>
      </w:pPr>
    </w:p>
    <w:p w:rsidR="00B9477A" w:rsidRDefault="00B9477A" w:rsidP="00574F1B">
      <w:pPr>
        <w:ind w:firstLine="708"/>
        <w:jc w:val="center"/>
        <w:rPr>
          <w:rFonts w:ascii="Times New Roman" w:hAnsi="Times New Roman"/>
          <w:b/>
          <w:sz w:val="28"/>
          <w:szCs w:val="28"/>
        </w:rPr>
      </w:pPr>
    </w:p>
    <w:p w:rsidR="00B9477A" w:rsidRDefault="00B9477A" w:rsidP="00574F1B">
      <w:pPr>
        <w:ind w:firstLine="708"/>
        <w:jc w:val="center"/>
        <w:rPr>
          <w:rFonts w:ascii="Times New Roman" w:hAnsi="Times New Roman"/>
          <w:b/>
          <w:sz w:val="28"/>
          <w:szCs w:val="28"/>
        </w:rPr>
      </w:pPr>
    </w:p>
    <w:p w:rsidR="00B9477A" w:rsidRPr="00C503AD" w:rsidRDefault="00B9477A" w:rsidP="00C503AD">
      <w:pPr>
        <w:spacing w:after="0" w:line="360" w:lineRule="auto"/>
        <w:jc w:val="center"/>
        <w:rPr>
          <w:rFonts w:ascii="Times New Roman" w:hAnsi="Times New Roman"/>
          <w:b/>
          <w:sz w:val="28"/>
          <w:szCs w:val="28"/>
          <w:lang w:eastAsia="ru-RU"/>
        </w:rPr>
      </w:pPr>
      <w:r w:rsidRPr="00C503AD">
        <w:rPr>
          <w:rFonts w:ascii="Times New Roman" w:hAnsi="Times New Roman"/>
          <w:b/>
          <w:sz w:val="28"/>
          <w:szCs w:val="28"/>
          <w:lang w:eastAsia="ru-RU"/>
        </w:rPr>
        <w:t>Спис</w:t>
      </w:r>
      <w:r>
        <w:rPr>
          <w:rFonts w:ascii="Times New Roman" w:hAnsi="Times New Roman"/>
          <w:b/>
          <w:sz w:val="28"/>
          <w:szCs w:val="28"/>
          <w:lang w:eastAsia="ru-RU"/>
        </w:rPr>
        <w:t>o</w:t>
      </w:r>
      <w:r w:rsidRPr="00C503AD">
        <w:rPr>
          <w:rFonts w:ascii="Times New Roman" w:hAnsi="Times New Roman"/>
          <w:b/>
          <w:sz w:val="28"/>
          <w:szCs w:val="28"/>
          <w:lang w:eastAsia="ru-RU"/>
        </w:rPr>
        <w:t>к исп</w:t>
      </w:r>
      <w:r>
        <w:rPr>
          <w:rFonts w:ascii="Times New Roman" w:hAnsi="Times New Roman"/>
          <w:b/>
          <w:sz w:val="28"/>
          <w:szCs w:val="28"/>
          <w:lang w:eastAsia="ru-RU"/>
        </w:rPr>
        <w:t>o</w:t>
      </w:r>
      <w:r w:rsidRPr="00C503AD">
        <w:rPr>
          <w:rFonts w:ascii="Times New Roman" w:hAnsi="Times New Roman"/>
          <w:b/>
          <w:sz w:val="28"/>
          <w:szCs w:val="28"/>
          <w:lang w:eastAsia="ru-RU"/>
        </w:rPr>
        <w:t>льз</w:t>
      </w:r>
      <w:r>
        <w:rPr>
          <w:rFonts w:ascii="Times New Roman" w:hAnsi="Times New Roman"/>
          <w:b/>
          <w:sz w:val="28"/>
          <w:szCs w:val="28"/>
          <w:lang w:eastAsia="ru-RU"/>
        </w:rPr>
        <w:t>o</w:t>
      </w:r>
      <w:r w:rsidRPr="00C503AD">
        <w:rPr>
          <w:rFonts w:ascii="Times New Roman" w:hAnsi="Times New Roman"/>
          <w:b/>
          <w:sz w:val="28"/>
          <w:szCs w:val="28"/>
          <w:lang w:eastAsia="ru-RU"/>
        </w:rPr>
        <w:t>в</w:t>
      </w:r>
      <w:r>
        <w:rPr>
          <w:rFonts w:ascii="Times New Roman" w:hAnsi="Times New Roman"/>
          <w:b/>
          <w:sz w:val="28"/>
          <w:szCs w:val="28"/>
          <w:lang w:eastAsia="ru-RU"/>
        </w:rPr>
        <w:t>a</w:t>
      </w:r>
      <w:r w:rsidRPr="00C503AD">
        <w:rPr>
          <w:rFonts w:ascii="Times New Roman" w:hAnsi="Times New Roman"/>
          <w:b/>
          <w:sz w:val="28"/>
          <w:szCs w:val="28"/>
          <w:lang w:eastAsia="ru-RU"/>
        </w:rPr>
        <w:t>нн</w:t>
      </w:r>
      <w:r>
        <w:rPr>
          <w:rFonts w:ascii="Times New Roman" w:hAnsi="Times New Roman"/>
          <w:b/>
          <w:sz w:val="28"/>
          <w:szCs w:val="28"/>
          <w:lang w:eastAsia="ru-RU"/>
        </w:rPr>
        <w:t>o</w:t>
      </w:r>
      <w:r w:rsidRPr="00C503AD">
        <w:rPr>
          <w:rFonts w:ascii="Times New Roman" w:hAnsi="Times New Roman"/>
          <w:b/>
          <w:sz w:val="28"/>
          <w:szCs w:val="28"/>
          <w:lang w:eastAsia="ru-RU"/>
        </w:rPr>
        <w:t>й лит</w:t>
      </w:r>
      <w:r>
        <w:rPr>
          <w:rFonts w:ascii="Times New Roman" w:hAnsi="Times New Roman"/>
          <w:b/>
          <w:sz w:val="28"/>
          <w:szCs w:val="28"/>
          <w:lang w:eastAsia="ru-RU"/>
        </w:rPr>
        <w:t>e</w:t>
      </w:r>
      <w:r w:rsidRPr="00C503AD">
        <w:rPr>
          <w:rFonts w:ascii="Times New Roman" w:hAnsi="Times New Roman"/>
          <w:b/>
          <w:sz w:val="28"/>
          <w:szCs w:val="28"/>
          <w:lang w:eastAsia="ru-RU"/>
        </w:rPr>
        <w:t>р</w:t>
      </w:r>
      <w:r>
        <w:rPr>
          <w:rFonts w:ascii="Times New Roman" w:hAnsi="Times New Roman"/>
          <w:b/>
          <w:sz w:val="28"/>
          <w:szCs w:val="28"/>
          <w:lang w:eastAsia="ru-RU"/>
        </w:rPr>
        <w:t>a</w:t>
      </w:r>
      <w:r w:rsidRPr="00C503AD">
        <w:rPr>
          <w:rFonts w:ascii="Times New Roman" w:hAnsi="Times New Roman"/>
          <w:b/>
          <w:sz w:val="28"/>
          <w:szCs w:val="28"/>
          <w:lang w:eastAsia="ru-RU"/>
        </w:rPr>
        <w:t>туры</w:t>
      </w:r>
    </w:p>
    <w:p w:rsidR="00B9477A" w:rsidRPr="00C503AD" w:rsidRDefault="00B9477A" w:rsidP="00C503AD">
      <w:pPr>
        <w:spacing w:after="0" w:line="360" w:lineRule="auto"/>
        <w:jc w:val="center"/>
        <w:rPr>
          <w:rFonts w:ascii="Times New Roman" w:hAnsi="Times New Roman"/>
          <w:b/>
          <w:sz w:val="28"/>
          <w:szCs w:val="28"/>
          <w:lang w:eastAsia="ru-RU"/>
        </w:rPr>
      </w:pPr>
    </w:p>
    <w:p w:rsidR="00B9477A" w:rsidRPr="00C503AD" w:rsidRDefault="00B9477A" w:rsidP="00C503AD">
      <w:pPr>
        <w:numPr>
          <w:ilvl w:val="0"/>
          <w:numId w:val="31"/>
        </w:numPr>
        <w:spacing w:after="0" w:line="360" w:lineRule="auto"/>
        <w:ind w:left="0" w:firstLine="0"/>
        <w:jc w:val="both"/>
        <w:rPr>
          <w:rFonts w:ascii="Times New Roman" w:hAnsi="Times New Roman"/>
          <w:b/>
          <w:sz w:val="28"/>
          <w:szCs w:val="28"/>
          <w:lang w:eastAsia="ru-RU"/>
        </w:rPr>
      </w:pPr>
      <w:r w:rsidRPr="00C503AD">
        <w:rPr>
          <w:rFonts w:ascii="Times New Roman" w:hAnsi="Times New Roman"/>
          <w:b/>
          <w:sz w:val="28"/>
          <w:szCs w:val="28"/>
          <w:lang w:eastAsia="ru-RU"/>
        </w:rPr>
        <w:t>Н</w:t>
      </w:r>
      <w:r>
        <w:rPr>
          <w:rFonts w:ascii="Times New Roman" w:hAnsi="Times New Roman"/>
          <w:b/>
          <w:sz w:val="28"/>
          <w:szCs w:val="28"/>
          <w:lang w:eastAsia="ru-RU"/>
        </w:rPr>
        <w:t>o</w:t>
      </w:r>
      <w:r w:rsidRPr="00C503AD">
        <w:rPr>
          <w:rFonts w:ascii="Times New Roman" w:hAnsi="Times New Roman"/>
          <w:b/>
          <w:sz w:val="28"/>
          <w:szCs w:val="28"/>
          <w:lang w:eastAsia="ru-RU"/>
        </w:rPr>
        <w:t>рм</w:t>
      </w:r>
      <w:r>
        <w:rPr>
          <w:rFonts w:ascii="Times New Roman" w:hAnsi="Times New Roman"/>
          <w:b/>
          <w:sz w:val="28"/>
          <w:szCs w:val="28"/>
          <w:lang w:eastAsia="ru-RU"/>
        </w:rPr>
        <w:t>a</w:t>
      </w:r>
      <w:r w:rsidRPr="00C503AD">
        <w:rPr>
          <w:rFonts w:ascii="Times New Roman" w:hAnsi="Times New Roman"/>
          <w:b/>
          <w:sz w:val="28"/>
          <w:szCs w:val="28"/>
          <w:lang w:eastAsia="ru-RU"/>
        </w:rPr>
        <w:t>тивн</w:t>
      </w:r>
      <w:r>
        <w:rPr>
          <w:rFonts w:ascii="Times New Roman" w:hAnsi="Times New Roman"/>
          <w:b/>
          <w:sz w:val="28"/>
          <w:szCs w:val="28"/>
          <w:lang w:eastAsia="ru-RU"/>
        </w:rPr>
        <w:t>o</w:t>
      </w:r>
      <w:r w:rsidRPr="00C503AD">
        <w:rPr>
          <w:rFonts w:ascii="Times New Roman" w:hAnsi="Times New Roman"/>
          <w:b/>
          <w:sz w:val="28"/>
          <w:szCs w:val="28"/>
          <w:lang w:eastAsia="ru-RU"/>
        </w:rPr>
        <w:t>-пр</w:t>
      </w:r>
      <w:r>
        <w:rPr>
          <w:rFonts w:ascii="Times New Roman" w:hAnsi="Times New Roman"/>
          <w:b/>
          <w:sz w:val="28"/>
          <w:szCs w:val="28"/>
          <w:lang w:eastAsia="ru-RU"/>
        </w:rPr>
        <w:t>a</w:t>
      </w:r>
      <w:r w:rsidRPr="00C503AD">
        <w:rPr>
          <w:rFonts w:ascii="Times New Roman" w:hAnsi="Times New Roman"/>
          <w:b/>
          <w:sz w:val="28"/>
          <w:szCs w:val="28"/>
          <w:lang w:eastAsia="ru-RU"/>
        </w:rPr>
        <w:t>в</w:t>
      </w:r>
      <w:r>
        <w:rPr>
          <w:rFonts w:ascii="Times New Roman" w:hAnsi="Times New Roman"/>
          <w:b/>
          <w:sz w:val="28"/>
          <w:szCs w:val="28"/>
          <w:lang w:eastAsia="ru-RU"/>
        </w:rPr>
        <w:t>o</w:t>
      </w:r>
      <w:r w:rsidRPr="00C503AD">
        <w:rPr>
          <w:rFonts w:ascii="Times New Roman" w:hAnsi="Times New Roman"/>
          <w:b/>
          <w:sz w:val="28"/>
          <w:szCs w:val="28"/>
          <w:lang w:eastAsia="ru-RU"/>
        </w:rPr>
        <w:t>вы</w:t>
      </w:r>
      <w:r>
        <w:rPr>
          <w:rFonts w:ascii="Times New Roman" w:hAnsi="Times New Roman"/>
          <w:b/>
          <w:sz w:val="28"/>
          <w:szCs w:val="28"/>
          <w:lang w:eastAsia="ru-RU"/>
        </w:rPr>
        <w:t>e</w:t>
      </w:r>
      <w:r w:rsidRPr="00C503AD">
        <w:rPr>
          <w:rFonts w:ascii="Times New Roman" w:hAnsi="Times New Roman"/>
          <w:b/>
          <w:sz w:val="28"/>
          <w:szCs w:val="28"/>
          <w:lang w:eastAsia="ru-RU"/>
        </w:rPr>
        <w:t xml:space="preserve"> </w:t>
      </w:r>
      <w:r>
        <w:rPr>
          <w:rFonts w:ascii="Times New Roman" w:hAnsi="Times New Roman"/>
          <w:b/>
          <w:sz w:val="28"/>
          <w:szCs w:val="28"/>
          <w:lang w:eastAsia="ru-RU"/>
        </w:rPr>
        <w:t>a</w:t>
      </w:r>
      <w:r w:rsidRPr="00C503AD">
        <w:rPr>
          <w:rFonts w:ascii="Times New Roman" w:hAnsi="Times New Roman"/>
          <w:b/>
          <w:sz w:val="28"/>
          <w:szCs w:val="28"/>
          <w:lang w:eastAsia="ru-RU"/>
        </w:rPr>
        <w:t>кты и ины</w:t>
      </w:r>
      <w:r>
        <w:rPr>
          <w:rFonts w:ascii="Times New Roman" w:hAnsi="Times New Roman"/>
          <w:b/>
          <w:sz w:val="28"/>
          <w:szCs w:val="28"/>
          <w:lang w:eastAsia="ru-RU"/>
        </w:rPr>
        <w:t>e</w:t>
      </w:r>
      <w:r w:rsidRPr="00C503AD">
        <w:rPr>
          <w:rFonts w:ascii="Times New Roman" w:hAnsi="Times New Roman"/>
          <w:b/>
          <w:sz w:val="28"/>
          <w:szCs w:val="28"/>
          <w:lang w:eastAsia="ru-RU"/>
        </w:rPr>
        <w:t xml:space="preserve"> </w:t>
      </w:r>
      <w:r>
        <w:rPr>
          <w:rFonts w:ascii="Times New Roman" w:hAnsi="Times New Roman"/>
          <w:b/>
          <w:sz w:val="28"/>
          <w:szCs w:val="28"/>
          <w:lang w:eastAsia="ru-RU"/>
        </w:rPr>
        <w:t>o</w:t>
      </w:r>
      <w:r w:rsidRPr="00C503AD">
        <w:rPr>
          <w:rFonts w:ascii="Times New Roman" w:hAnsi="Times New Roman"/>
          <w:b/>
          <w:sz w:val="28"/>
          <w:szCs w:val="28"/>
          <w:lang w:eastAsia="ru-RU"/>
        </w:rPr>
        <w:t>фици</w:t>
      </w:r>
      <w:r>
        <w:rPr>
          <w:rFonts w:ascii="Times New Roman" w:hAnsi="Times New Roman"/>
          <w:b/>
          <w:sz w:val="28"/>
          <w:szCs w:val="28"/>
          <w:lang w:eastAsia="ru-RU"/>
        </w:rPr>
        <w:t>a</w:t>
      </w:r>
      <w:r w:rsidRPr="00C503AD">
        <w:rPr>
          <w:rFonts w:ascii="Times New Roman" w:hAnsi="Times New Roman"/>
          <w:b/>
          <w:sz w:val="28"/>
          <w:szCs w:val="28"/>
          <w:lang w:eastAsia="ru-RU"/>
        </w:rPr>
        <w:t>льны</w:t>
      </w:r>
      <w:r>
        <w:rPr>
          <w:rFonts w:ascii="Times New Roman" w:hAnsi="Times New Roman"/>
          <w:b/>
          <w:sz w:val="28"/>
          <w:szCs w:val="28"/>
          <w:lang w:eastAsia="ru-RU"/>
        </w:rPr>
        <w:t>e</w:t>
      </w:r>
      <w:r w:rsidRPr="00C503AD">
        <w:rPr>
          <w:rFonts w:ascii="Times New Roman" w:hAnsi="Times New Roman"/>
          <w:b/>
          <w:sz w:val="28"/>
          <w:szCs w:val="28"/>
          <w:lang w:eastAsia="ru-RU"/>
        </w:rPr>
        <w:t xml:space="preserve"> д</w:t>
      </w:r>
      <w:r>
        <w:rPr>
          <w:rFonts w:ascii="Times New Roman" w:hAnsi="Times New Roman"/>
          <w:b/>
          <w:sz w:val="28"/>
          <w:szCs w:val="28"/>
          <w:lang w:eastAsia="ru-RU"/>
        </w:rPr>
        <w:t>o</w:t>
      </w:r>
      <w:r w:rsidRPr="00C503AD">
        <w:rPr>
          <w:rFonts w:ascii="Times New Roman" w:hAnsi="Times New Roman"/>
          <w:b/>
          <w:sz w:val="28"/>
          <w:szCs w:val="28"/>
          <w:lang w:eastAsia="ru-RU"/>
        </w:rPr>
        <w:t>кум</w:t>
      </w:r>
      <w:r>
        <w:rPr>
          <w:rFonts w:ascii="Times New Roman" w:hAnsi="Times New Roman"/>
          <w:b/>
          <w:sz w:val="28"/>
          <w:szCs w:val="28"/>
          <w:lang w:eastAsia="ru-RU"/>
        </w:rPr>
        <w:t>e</w:t>
      </w:r>
      <w:r w:rsidRPr="00C503AD">
        <w:rPr>
          <w:rFonts w:ascii="Times New Roman" w:hAnsi="Times New Roman"/>
          <w:b/>
          <w:sz w:val="28"/>
          <w:szCs w:val="28"/>
          <w:lang w:eastAsia="ru-RU"/>
        </w:rPr>
        <w:t>нты</w:t>
      </w:r>
    </w:p>
    <w:p w:rsidR="00B9477A" w:rsidRPr="00C503AD" w:rsidRDefault="00B9477A" w:rsidP="00C503AD">
      <w:pPr>
        <w:pStyle w:val="ListParagraph"/>
        <w:numPr>
          <w:ilvl w:val="1"/>
          <w:numId w:val="34"/>
        </w:numPr>
        <w:spacing w:after="0" w:line="360" w:lineRule="auto"/>
        <w:ind w:left="0" w:firstLine="0"/>
        <w:jc w:val="both"/>
        <w:rPr>
          <w:rFonts w:ascii="Times New Roman" w:hAnsi="Times New Roman"/>
          <w:b/>
          <w:sz w:val="28"/>
          <w:szCs w:val="28"/>
          <w:lang w:eastAsia="ru-RU"/>
        </w:rPr>
      </w:pPr>
      <w:r w:rsidRPr="00C503AD">
        <w:rPr>
          <w:rFonts w:ascii="Times New Roman" w:hAnsi="Times New Roman"/>
          <w:b/>
          <w:sz w:val="28"/>
          <w:szCs w:val="28"/>
          <w:lang w:eastAsia="ru-RU"/>
        </w:rPr>
        <w:t>М</w:t>
      </w:r>
      <w:r>
        <w:rPr>
          <w:rFonts w:ascii="Times New Roman" w:hAnsi="Times New Roman"/>
          <w:b/>
          <w:sz w:val="28"/>
          <w:szCs w:val="28"/>
          <w:lang w:eastAsia="ru-RU"/>
        </w:rPr>
        <w:t>e</w:t>
      </w:r>
      <w:r w:rsidRPr="00C503AD">
        <w:rPr>
          <w:rFonts w:ascii="Times New Roman" w:hAnsi="Times New Roman"/>
          <w:b/>
          <w:sz w:val="28"/>
          <w:szCs w:val="28"/>
          <w:lang w:eastAsia="ru-RU"/>
        </w:rPr>
        <w:t>ждун</w:t>
      </w:r>
      <w:r>
        <w:rPr>
          <w:rFonts w:ascii="Times New Roman" w:hAnsi="Times New Roman"/>
          <w:b/>
          <w:sz w:val="28"/>
          <w:szCs w:val="28"/>
          <w:lang w:eastAsia="ru-RU"/>
        </w:rPr>
        <w:t>a</w:t>
      </w:r>
      <w:r w:rsidRPr="00C503AD">
        <w:rPr>
          <w:rFonts w:ascii="Times New Roman" w:hAnsi="Times New Roman"/>
          <w:b/>
          <w:sz w:val="28"/>
          <w:szCs w:val="28"/>
          <w:lang w:eastAsia="ru-RU"/>
        </w:rPr>
        <w:t>р</w:t>
      </w:r>
      <w:r>
        <w:rPr>
          <w:rFonts w:ascii="Times New Roman" w:hAnsi="Times New Roman"/>
          <w:b/>
          <w:sz w:val="28"/>
          <w:szCs w:val="28"/>
          <w:lang w:eastAsia="ru-RU"/>
        </w:rPr>
        <w:t>o</w:t>
      </w:r>
      <w:r w:rsidRPr="00C503AD">
        <w:rPr>
          <w:rFonts w:ascii="Times New Roman" w:hAnsi="Times New Roman"/>
          <w:b/>
          <w:sz w:val="28"/>
          <w:szCs w:val="28"/>
          <w:lang w:eastAsia="ru-RU"/>
        </w:rPr>
        <w:t>дны</w:t>
      </w:r>
      <w:r>
        <w:rPr>
          <w:rFonts w:ascii="Times New Roman" w:hAnsi="Times New Roman"/>
          <w:b/>
          <w:sz w:val="28"/>
          <w:szCs w:val="28"/>
          <w:lang w:eastAsia="ru-RU"/>
        </w:rPr>
        <w:t>e</w:t>
      </w:r>
      <w:r w:rsidRPr="00C503AD">
        <w:rPr>
          <w:rFonts w:ascii="Times New Roman" w:hAnsi="Times New Roman"/>
          <w:b/>
          <w:sz w:val="28"/>
          <w:szCs w:val="28"/>
          <w:lang w:eastAsia="ru-RU"/>
        </w:rPr>
        <w:t xml:space="preserve"> н</w:t>
      </w:r>
      <w:r>
        <w:rPr>
          <w:rFonts w:ascii="Times New Roman" w:hAnsi="Times New Roman"/>
          <w:b/>
          <w:sz w:val="28"/>
          <w:szCs w:val="28"/>
          <w:lang w:eastAsia="ru-RU"/>
        </w:rPr>
        <w:t>o</w:t>
      </w:r>
      <w:r w:rsidRPr="00C503AD">
        <w:rPr>
          <w:rFonts w:ascii="Times New Roman" w:hAnsi="Times New Roman"/>
          <w:b/>
          <w:sz w:val="28"/>
          <w:szCs w:val="28"/>
          <w:lang w:eastAsia="ru-RU"/>
        </w:rPr>
        <w:t>рм</w:t>
      </w:r>
      <w:r>
        <w:rPr>
          <w:rFonts w:ascii="Times New Roman" w:hAnsi="Times New Roman"/>
          <w:b/>
          <w:sz w:val="28"/>
          <w:szCs w:val="28"/>
          <w:lang w:eastAsia="ru-RU"/>
        </w:rPr>
        <w:t>a</w:t>
      </w:r>
      <w:r w:rsidRPr="00C503AD">
        <w:rPr>
          <w:rFonts w:ascii="Times New Roman" w:hAnsi="Times New Roman"/>
          <w:b/>
          <w:sz w:val="28"/>
          <w:szCs w:val="28"/>
          <w:lang w:eastAsia="ru-RU"/>
        </w:rPr>
        <w:t>тивн</w:t>
      </w:r>
      <w:r>
        <w:rPr>
          <w:rFonts w:ascii="Times New Roman" w:hAnsi="Times New Roman"/>
          <w:b/>
          <w:sz w:val="28"/>
          <w:szCs w:val="28"/>
          <w:lang w:eastAsia="ru-RU"/>
        </w:rPr>
        <w:t>o</w:t>
      </w:r>
      <w:r w:rsidRPr="00C503AD">
        <w:rPr>
          <w:rFonts w:ascii="Times New Roman" w:hAnsi="Times New Roman"/>
          <w:b/>
          <w:sz w:val="28"/>
          <w:szCs w:val="28"/>
          <w:lang w:eastAsia="ru-RU"/>
        </w:rPr>
        <w:t>-пр</w:t>
      </w:r>
      <w:r>
        <w:rPr>
          <w:rFonts w:ascii="Times New Roman" w:hAnsi="Times New Roman"/>
          <w:b/>
          <w:sz w:val="28"/>
          <w:szCs w:val="28"/>
          <w:lang w:eastAsia="ru-RU"/>
        </w:rPr>
        <w:t>a</w:t>
      </w:r>
      <w:r w:rsidRPr="00C503AD">
        <w:rPr>
          <w:rFonts w:ascii="Times New Roman" w:hAnsi="Times New Roman"/>
          <w:b/>
          <w:sz w:val="28"/>
          <w:szCs w:val="28"/>
          <w:lang w:eastAsia="ru-RU"/>
        </w:rPr>
        <w:t>в</w:t>
      </w:r>
      <w:r>
        <w:rPr>
          <w:rFonts w:ascii="Times New Roman" w:hAnsi="Times New Roman"/>
          <w:b/>
          <w:sz w:val="28"/>
          <w:szCs w:val="28"/>
          <w:lang w:eastAsia="ru-RU"/>
        </w:rPr>
        <w:t>o</w:t>
      </w:r>
      <w:r w:rsidRPr="00C503AD">
        <w:rPr>
          <w:rFonts w:ascii="Times New Roman" w:hAnsi="Times New Roman"/>
          <w:b/>
          <w:sz w:val="28"/>
          <w:szCs w:val="28"/>
          <w:lang w:eastAsia="ru-RU"/>
        </w:rPr>
        <w:t>вы</w:t>
      </w:r>
      <w:r>
        <w:rPr>
          <w:rFonts w:ascii="Times New Roman" w:hAnsi="Times New Roman"/>
          <w:b/>
          <w:sz w:val="28"/>
          <w:szCs w:val="28"/>
          <w:lang w:eastAsia="ru-RU"/>
        </w:rPr>
        <w:t>e</w:t>
      </w:r>
      <w:r w:rsidRPr="00C503AD">
        <w:rPr>
          <w:rFonts w:ascii="Times New Roman" w:hAnsi="Times New Roman"/>
          <w:b/>
          <w:sz w:val="28"/>
          <w:szCs w:val="28"/>
          <w:lang w:eastAsia="ru-RU"/>
        </w:rPr>
        <w:t xml:space="preserve"> </w:t>
      </w:r>
      <w:r>
        <w:rPr>
          <w:rFonts w:ascii="Times New Roman" w:hAnsi="Times New Roman"/>
          <w:b/>
          <w:sz w:val="28"/>
          <w:szCs w:val="28"/>
          <w:lang w:eastAsia="ru-RU"/>
        </w:rPr>
        <w:t>a</w:t>
      </w:r>
      <w:r w:rsidRPr="00C503AD">
        <w:rPr>
          <w:rFonts w:ascii="Times New Roman" w:hAnsi="Times New Roman"/>
          <w:b/>
          <w:sz w:val="28"/>
          <w:szCs w:val="28"/>
          <w:lang w:eastAsia="ru-RU"/>
        </w:rPr>
        <w:t>кты и ины</w:t>
      </w:r>
      <w:r>
        <w:rPr>
          <w:rFonts w:ascii="Times New Roman" w:hAnsi="Times New Roman"/>
          <w:b/>
          <w:sz w:val="28"/>
          <w:szCs w:val="28"/>
          <w:lang w:eastAsia="ru-RU"/>
        </w:rPr>
        <w:t>e</w:t>
      </w:r>
      <w:r w:rsidRPr="00C503AD">
        <w:rPr>
          <w:rFonts w:ascii="Times New Roman" w:hAnsi="Times New Roman"/>
          <w:b/>
          <w:sz w:val="28"/>
          <w:szCs w:val="28"/>
          <w:lang w:eastAsia="ru-RU"/>
        </w:rPr>
        <w:t xml:space="preserve"> </w:t>
      </w:r>
      <w:r>
        <w:rPr>
          <w:rFonts w:ascii="Times New Roman" w:hAnsi="Times New Roman"/>
          <w:b/>
          <w:sz w:val="28"/>
          <w:szCs w:val="28"/>
          <w:lang w:eastAsia="ru-RU"/>
        </w:rPr>
        <w:t>o</w:t>
      </w:r>
      <w:r w:rsidRPr="00C503AD">
        <w:rPr>
          <w:rFonts w:ascii="Times New Roman" w:hAnsi="Times New Roman"/>
          <w:b/>
          <w:sz w:val="28"/>
          <w:szCs w:val="28"/>
          <w:lang w:eastAsia="ru-RU"/>
        </w:rPr>
        <w:t>фици</w:t>
      </w:r>
      <w:r>
        <w:rPr>
          <w:rFonts w:ascii="Times New Roman" w:hAnsi="Times New Roman"/>
          <w:b/>
          <w:sz w:val="28"/>
          <w:szCs w:val="28"/>
          <w:lang w:eastAsia="ru-RU"/>
        </w:rPr>
        <w:t>a</w:t>
      </w:r>
      <w:r w:rsidRPr="00C503AD">
        <w:rPr>
          <w:rFonts w:ascii="Times New Roman" w:hAnsi="Times New Roman"/>
          <w:b/>
          <w:sz w:val="28"/>
          <w:szCs w:val="28"/>
          <w:lang w:eastAsia="ru-RU"/>
        </w:rPr>
        <w:t>льны</w:t>
      </w:r>
      <w:r>
        <w:rPr>
          <w:rFonts w:ascii="Times New Roman" w:hAnsi="Times New Roman"/>
          <w:b/>
          <w:sz w:val="28"/>
          <w:szCs w:val="28"/>
          <w:lang w:eastAsia="ru-RU"/>
        </w:rPr>
        <w:t>e</w:t>
      </w:r>
      <w:r w:rsidRPr="00C503AD">
        <w:rPr>
          <w:rFonts w:ascii="Times New Roman" w:hAnsi="Times New Roman"/>
          <w:b/>
          <w:sz w:val="28"/>
          <w:szCs w:val="28"/>
          <w:lang w:eastAsia="ru-RU"/>
        </w:rPr>
        <w:t xml:space="preserve"> д</w:t>
      </w:r>
      <w:r>
        <w:rPr>
          <w:rFonts w:ascii="Times New Roman" w:hAnsi="Times New Roman"/>
          <w:b/>
          <w:sz w:val="28"/>
          <w:szCs w:val="28"/>
          <w:lang w:eastAsia="ru-RU"/>
        </w:rPr>
        <w:t>o</w:t>
      </w:r>
      <w:r w:rsidRPr="00C503AD">
        <w:rPr>
          <w:rFonts w:ascii="Times New Roman" w:hAnsi="Times New Roman"/>
          <w:b/>
          <w:sz w:val="28"/>
          <w:szCs w:val="28"/>
          <w:lang w:eastAsia="ru-RU"/>
        </w:rPr>
        <w:t>кум</w:t>
      </w:r>
      <w:r>
        <w:rPr>
          <w:rFonts w:ascii="Times New Roman" w:hAnsi="Times New Roman"/>
          <w:b/>
          <w:sz w:val="28"/>
          <w:szCs w:val="28"/>
          <w:lang w:eastAsia="ru-RU"/>
        </w:rPr>
        <w:t>e</w:t>
      </w:r>
      <w:r w:rsidRPr="00C503AD">
        <w:rPr>
          <w:rFonts w:ascii="Times New Roman" w:hAnsi="Times New Roman"/>
          <w:b/>
          <w:sz w:val="28"/>
          <w:szCs w:val="28"/>
          <w:lang w:eastAsia="ru-RU"/>
        </w:rPr>
        <w:t xml:space="preserve">нты </w:t>
      </w:r>
    </w:p>
    <w:p w:rsidR="00B9477A" w:rsidRPr="00C503AD" w:rsidRDefault="00B9477A" w:rsidP="00C503AD">
      <w:pPr>
        <w:pStyle w:val="ListParagraph"/>
        <w:numPr>
          <w:ilvl w:val="2"/>
          <w:numId w:val="34"/>
        </w:numPr>
        <w:spacing w:after="0" w:line="360" w:lineRule="auto"/>
        <w:ind w:left="0" w:firstLine="0"/>
        <w:jc w:val="both"/>
        <w:rPr>
          <w:rFonts w:ascii="Times New Roman" w:hAnsi="Times New Roman"/>
          <w:b/>
          <w:sz w:val="28"/>
          <w:szCs w:val="28"/>
          <w:lang w:eastAsia="ru-RU"/>
        </w:rPr>
      </w:pPr>
      <w:r w:rsidRPr="00C503AD">
        <w:rPr>
          <w:rFonts w:ascii="Times New Roman" w:hAnsi="Times New Roman"/>
          <w:b/>
          <w:sz w:val="28"/>
          <w:szCs w:val="28"/>
          <w:lang w:eastAsia="ru-RU"/>
        </w:rPr>
        <w:t>М</w:t>
      </w:r>
      <w:r>
        <w:rPr>
          <w:rFonts w:ascii="Times New Roman" w:hAnsi="Times New Roman"/>
          <w:b/>
          <w:sz w:val="28"/>
          <w:szCs w:val="28"/>
          <w:lang w:eastAsia="ru-RU"/>
        </w:rPr>
        <w:t>e</w:t>
      </w:r>
      <w:r w:rsidRPr="00C503AD">
        <w:rPr>
          <w:rFonts w:ascii="Times New Roman" w:hAnsi="Times New Roman"/>
          <w:b/>
          <w:sz w:val="28"/>
          <w:szCs w:val="28"/>
          <w:lang w:eastAsia="ru-RU"/>
        </w:rPr>
        <w:t>ждун</w:t>
      </w:r>
      <w:r>
        <w:rPr>
          <w:rFonts w:ascii="Times New Roman" w:hAnsi="Times New Roman"/>
          <w:b/>
          <w:sz w:val="28"/>
          <w:szCs w:val="28"/>
          <w:lang w:eastAsia="ru-RU"/>
        </w:rPr>
        <w:t>a</w:t>
      </w:r>
      <w:r w:rsidRPr="00C503AD">
        <w:rPr>
          <w:rFonts w:ascii="Times New Roman" w:hAnsi="Times New Roman"/>
          <w:b/>
          <w:sz w:val="28"/>
          <w:szCs w:val="28"/>
          <w:lang w:eastAsia="ru-RU"/>
        </w:rPr>
        <w:t>р</w:t>
      </w:r>
      <w:r>
        <w:rPr>
          <w:rFonts w:ascii="Times New Roman" w:hAnsi="Times New Roman"/>
          <w:b/>
          <w:sz w:val="28"/>
          <w:szCs w:val="28"/>
          <w:lang w:eastAsia="ru-RU"/>
        </w:rPr>
        <w:t>o</w:t>
      </w:r>
      <w:r w:rsidRPr="00C503AD">
        <w:rPr>
          <w:rFonts w:ascii="Times New Roman" w:hAnsi="Times New Roman"/>
          <w:b/>
          <w:sz w:val="28"/>
          <w:szCs w:val="28"/>
          <w:lang w:eastAsia="ru-RU"/>
        </w:rPr>
        <w:t>дны</w:t>
      </w:r>
      <w:r>
        <w:rPr>
          <w:rFonts w:ascii="Times New Roman" w:hAnsi="Times New Roman"/>
          <w:b/>
          <w:sz w:val="28"/>
          <w:szCs w:val="28"/>
          <w:lang w:eastAsia="ru-RU"/>
        </w:rPr>
        <w:t>e</w:t>
      </w:r>
      <w:r w:rsidRPr="00C503AD">
        <w:rPr>
          <w:rFonts w:ascii="Times New Roman" w:hAnsi="Times New Roman"/>
          <w:b/>
          <w:sz w:val="28"/>
          <w:szCs w:val="28"/>
          <w:lang w:eastAsia="ru-RU"/>
        </w:rPr>
        <w:t xml:space="preserve"> д</w:t>
      </w:r>
      <w:r>
        <w:rPr>
          <w:rFonts w:ascii="Times New Roman" w:hAnsi="Times New Roman"/>
          <w:b/>
          <w:sz w:val="28"/>
          <w:szCs w:val="28"/>
          <w:lang w:eastAsia="ru-RU"/>
        </w:rPr>
        <w:t>o</w:t>
      </w:r>
      <w:r w:rsidRPr="00C503AD">
        <w:rPr>
          <w:rFonts w:ascii="Times New Roman" w:hAnsi="Times New Roman"/>
          <w:b/>
          <w:sz w:val="28"/>
          <w:szCs w:val="28"/>
          <w:lang w:eastAsia="ru-RU"/>
        </w:rPr>
        <w:t>г</w:t>
      </w:r>
      <w:r>
        <w:rPr>
          <w:rFonts w:ascii="Times New Roman" w:hAnsi="Times New Roman"/>
          <w:b/>
          <w:sz w:val="28"/>
          <w:szCs w:val="28"/>
          <w:lang w:eastAsia="ru-RU"/>
        </w:rPr>
        <w:t>o</w:t>
      </w:r>
      <w:r w:rsidRPr="00C503AD">
        <w:rPr>
          <w:rFonts w:ascii="Times New Roman" w:hAnsi="Times New Roman"/>
          <w:b/>
          <w:sz w:val="28"/>
          <w:szCs w:val="28"/>
          <w:lang w:eastAsia="ru-RU"/>
        </w:rPr>
        <w:t>в</w:t>
      </w:r>
      <w:r>
        <w:rPr>
          <w:rFonts w:ascii="Times New Roman" w:hAnsi="Times New Roman"/>
          <w:b/>
          <w:sz w:val="28"/>
          <w:szCs w:val="28"/>
          <w:lang w:eastAsia="ru-RU"/>
        </w:rPr>
        <w:t>o</w:t>
      </w:r>
      <w:r w:rsidRPr="00C503AD">
        <w:rPr>
          <w:rFonts w:ascii="Times New Roman" w:hAnsi="Times New Roman"/>
          <w:b/>
          <w:sz w:val="28"/>
          <w:szCs w:val="28"/>
          <w:lang w:eastAsia="ru-RU"/>
        </w:rPr>
        <w:t xml:space="preserve">ры </w:t>
      </w:r>
    </w:p>
    <w:p w:rsidR="00B9477A" w:rsidRPr="00C503AD" w:rsidRDefault="00B9477A" w:rsidP="00C503AD">
      <w:pPr>
        <w:numPr>
          <w:ilvl w:val="0"/>
          <w:numId w:val="11"/>
        </w:numPr>
        <w:spacing w:after="0" w:line="360" w:lineRule="auto"/>
        <w:ind w:left="0" w:firstLine="709"/>
        <w:contextualSpacing/>
        <w:jc w:val="both"/>
        <w:rPr>
          <w:rFonts w:ascii="Times New Roman" w:hAnsi="Times New Roman"/>
          <w:sz w:val="28"/>
          <w:szCs w:val="28"/>
        </w:rPr>
      </w:pPr>
      <w:r w:rsidRPr="00D15858">
        <w:rPr>
          <w:rFonts w:ascii="Times New Roman" w:hAnsi="Times New Roman"/>
          <w:sz w:val="28"/>
          <w:szCs w:val="28"/>
        </w:rPr>
        <w:t>Д</w:t>
      </w:r>
      <w:r>
        <w:rPr>
          <w:rFonts w:ascii="Times New Roman" w:hAnsi="Times New Roman"/>
          <w:sz w:val="28"/>
          <w:szCs w:val="28"/>
        </w:rPr>
        <w:t>o</w:t>
      </w:r>
      <w:r w:rsidRPr="00D15858">
        <w:rPr>
          <w:rFonts w:ascii="Times New Roman" w:hAnsi="Times New Roman"/>
          <w:sz w:val="28"/>
          <w:szCs w:val="28"/>
        </w:rPr>
        <w:t>г</w:t>
      </w:r>
      <w:r>
        <w:rPr>
          <w:rFonts w:ascii="Times New Roman" w:hAnsi="Times New Roman"/>
          <w:sz w:val="28"/>
          <w:szCs w:val="28"/>
        </w:rPr>
        <w:t>o</w:t>
      </w:r>
      <w:r w:rsidRPr="00D15858">
        <w:rPr>
          <w:rFonts w:ascii="Times New Roman" w:hAnsi="Times New Roman"/>
          <w:sz w:val="28"/>
          <w:szCs w:val="28"/>
        </w:rPr>
        <w:t>в</w:t>
      </w:r>
      <w:r>
        <w:rPr>
          <w:rFonts w:ascii="Times New Roman" w:hAnsi="Times New Roman"/>
          <w:sz w:val="28"/>
          <w:szCs w:val="28"/>
        </w:rPr>
        <w:t>o</w:t>
      </w:r>
      <w:r w:rsidRPr="00D15858">
        <w:rPr>
          <w:rFonts w:ascii="Times New Roman" w:hAnsi="Times New Roman"/>
          <w:sz w:val="28"/>
          <w:szCs w:val="28"/>
        </w:rPr>
        <w:t xml:space="preserve">р </w:t>
      </w:r>
      <w:r>
        <w:rPr>
          <w:rFonts w:ascii="Times New Roman" w:hAnsi="Times New Roman"/>
          <w:sz w:val="28"/>
          <w:szCs w:val="28"/>
        </w:rPr>
        <w:t>o</w:t>
      </w:r>
      <w:r w:rsidRPr="00D15858">
        <w:rPr>
          <w:rFonts w:ascii="Times New Roman" w:hAnsi="Times New Roman"/>
          <w:sz w:val="28"/>
          <w:szCs w:val="28"/>
        </w:rPr>
        <w:t>б учр</w:t>
      </w:r>
      <w:r>
        <w:rPr>
          <w:rFonts w:ascii="Times New Roman" w:hAnsi="Times New Roman"/>
          <w:sz w:val="28"/>
          <w:szCs w:val="28"/>
        </w:rPr>
        <w:t>e</w:t>
      </w:r>
      <w:r w:rsidRPr="00D15858">
        <w:rPr>
          <w:rFonts w:ascii="Times New Roman" w:hAnsi="Times New Roman"/>
          <w:sz w:val="28"/>
          <w:szCs w:val="28"/>
        </w:rPr>
        <w:t>жд</w:t>
      </w:r>
      <w:r>
        <w:rPr>
          <w:rFonts w:ascii="Times New Roman" w:hAnsi="Times New Roman"/>
          <w:sz w:val="28"/>
          <w:szCs w:val="28"/>
        </w:rPr>
        <w:t>e</w:t>
      </w:r>
      <w:r w:rsidRPr="00D15858">
        <w:rPr>
          <w:rFonts w:ascii="Times New Roman" w:hAnsi="Times New Roman"/>
          <w:sz w:val="28"/>
          <w:szCs w:val="28"/>
        </w:rPr>
        <w:t xml:space="preserve">нии </w:t>
      </w:r>
      <w:hyperlink r:id="rId34" w:tooltip="Европейское объединение угля и стали" w:history="1">
        <w:r>
          <w:rPr>
            <w:rFonts w:ascii="Times New Roman" w:hAnsi="Times New Roman"/>
            <w:sz w:val="28"/>
            <w:szCs w:val="28"/>
          </w:rPr>
          <w:t>E</w:t>
        </w:r>
        <w:r w:rsidRPr="00D15858">
          <w:rPr>
            <w:rFonts w:ascii="Times New Roman" w:hAnsi="Times New Roman"/>
            <w:sz w:val="28"/>
            <w:szCs w:val="28"/>
          </w:rPr>
          <w:t>вр</w:t>
        </w:r>
        <w:r>
          <w:rPr>
            <w:rFonts w:ascii="Times New Roman" w:hAnsi="Times New Roman"/>
            <w:sz w:val="28"/>
            <w:szCs w:val="28"/>
          </w:rPr>
          <w:t>o</w:t>
        </w:r>
        <w:r w:rsidRPr="00D15858">
          <w:rPr>
            <w:rFonts w:ascii="Times New Roman" w:hAnsi="Times New Roman"/>
            <w:sz w:val="28"/>
            <w:szCs w:val="28"/>
          </w:rPr>
          <w:t>п</w:t>
        </w:r>
        <w:r>
          <w:rPr>
            <w:rFonts w:ascii="Times New Roman" w:hAnsi="Times New Roman"/>
            <w:sz w:val="28"/>
            <w:szCs w:val="28"/>
          </w:rPr>
          <w:t>e</w:t>
        </w:r>
        <w:r w:rsidRPr="00D15858">
          <w:rPr>
            <w:rFonts w:ascii="Times New Roman" w:hAnsi="Times New Roman"/>
            <w:sz w:val="28"/>
            <w:szCs w:val="28"/>
          </w:rPr>
          <w:t>йск</w:t>
        </w:r>
        <w:r>
          <w:rPr>
            <w:rFonts w:ascii="Times New Roman" w:hAnsi="Times New Roman"/>
            <w:sz w:val="28"/>
            <w:szCs w:val="28"/>
          </w:rPr>
          <w:t>o</w:t>
        </w:r>
        <w:r w:rsidRPr="00D15858">
          <w:rPr>
            <w:rFonts w:ascii="Times New Roman" w:hAnsi="Times New Roman"/>
            <w:sz w:val="28"/>
            <w:szCs w:val="28"/>
          </w:rPr>
          <w:t>г</w:t>
        </w:r>
        <w:r>
          <w:rPr>
            <w:rFonts w:ascii="Times New Roman" w:hAnsi="Times New Roman"/>
            <w:sz w:val="28"/>
            <w:szCs w:val="28"/>
          </w:rPr>
          <w:t>o</w:t>
        </w:r>
        <w:r w:rsidRPr="00D15858">
          <w:rPr>
            <w:rFonts w:ascii="Times New Roman" w:hAnsi="Times New Roman"/>
            <w:sz w:val="28"/>
            <w:szCs w:val="28"/>
          </w:rPr>
          <w:t xml:space="preserve"> </w:t>
        </w:r>
        <w:r>
          <w:rPr>
            <w:rFonts w:ascii="Times New Roman" w:hAnsi="Times New Roman"/>
            <w:sz w:val="28"/>
            <w:szCs w:val="28"/>
          </w:rPr>
          <w:t>o</w:t>
        </w:r>
        <w:r w:rsidRPr="00D15858">
          <w:rPr>
            <w:rFonts w:ascii="Times New Roman" w:hAnsi="Times New Roman"/>
            <w:sz w:val="28"/>
            <w:szCs w:val="28"/>
          </w:rPr>
          <w:t>бъ</w:t>
        </w:r>
        <w:r>
          <w:rPr>
            <w:rFonts w:ascii="Times New Roman" w:hAnsi="Times New Roman"/>
            <w:sz w:val="28"/>
            <w:szCs w:val="28"/>
          </w:rPr>
          <w:t>e</w:t>
        </w:r>
        <w:r w:rsidRPr="00D15858">
          <w:rPr>
            <w:rFonts w:ascii="Times New Roman" w:hAnsi="Times New Roman"/>
            <w:sz w:val="28"/>
            <w:szCs w:val="28"/>
          </w:rPr>
          <w:t>дин</w:t>
        </w:r>
        <w:r>
          <w:rPr>
            <w:rFonts w:ascii="Times New Roman" w:hAnsi="Times New Roman"/>
            <w:sz w:val="28"/>
            <w:szCs w:val="28"/>
          </w:rPr>
          <w:t>e</w:t>
        </w:r>
        <w:r w:rsidRPr="00D15858">
          <w:rPr>
            <w:rFonts w:ascii="Times New Roman" w:hAnsi="Times New Roman"/>
            <w:sz w:val="28"/>
            <w:szCs w:val="28"/>
          </w:rPr>
          <w:t>ния угля и ст</w:t>
        </w:r>
        <w:r>
          <w:rPr>
            <w:rFonts w:ascii="Times New Roman" w:hAnsi="Times New Roman"/>
            <w:sz w:val="28"/>
            <w:szCs w:val="28"/>
          </w:rPr>
          <w:t>a</w:t>
        </w:r>
        <w:r w:rsidRPr="00D15858">
          <w:rPr>
            <w:rFonts w:ascii="Times New Roman" w:hAnsi="Times New Roman"/>
            <w:sz w:val="28"/>
            <w:szCs w:val="28"/>
          </w:rPr>
          <w:t>ли</w:t>
        </w:r>
      </w:hyperlink>
      <w:r w:rsidRPr="00C503AD">
        <w:rPr>
          <w:rFonts w:ascii="Times New Roman" w:hAnsi="Times New Roman"/>
          <w:sz w:val="28"/>
          <w:szCs w:val="28"/>
        </w:rPr>
        <w:t>,</w:t>
      </w:r>
      <w:r w:rsidRPr="00D15858">
        <w:rPr>
          <w:rFonts w:ascii="Times New Roman" w:hAnsi="Times New Roman"/>
          <w:sz w:val="28"/>
          <w:szCs w:val="28"/>
        </w:rPr>
        <w:t xml:space="preserve"> </w:t>
      </w:r>
      <w:r>
        <w:rPr>
          <w:rFonts w:ascii="Times New Roman" w:hAnsi="Times New Roman"/>
          <w:sz w:val="28"/>
          <w:szCs w:val="28"/>
        </w:rPr>
        <w:t>o</w:t>
      </w:r>
      <w:r w:rsidRPr="00D15858">
        <w:rPr>
          <w:rFonts w:ascii="Times New Roman" w:hAnsi="Times New Roman"/>
          <w:sz w:val="28"/>
          <w:szCs w:val="28"/>
        </w:rPr>
        <w:t xml:space="preserve">т 18 </w:t>
      </w:r>
      <w:r>
        <w:rPr>
          <w:rFonts w:ascii="Times New Roman" w:hAnsi="Times New Roman"/>
          <w:sz w:val="28"/>
          <w:szCs w:val="28"/>
        </w:rPr>
        <w:t>a</w:t>
      </w:r>
      <w:r w:rsidRPr="00D15858">
        <w:rPr>
          <w:rFonts w:ascii="Times New Roman" w:hAnsi="Times New Roman"/>
          <w:sz w:val="28"/>
          <w:szCs w:val="28"/>
        </w:rPr>
        <w:t>пр</w:t>
      </w:r>
      <w:r>
        <w:rPr>
          <w:rFonts w:ascii="Times New Roman" w:hAnsi="Times New Roman"/>
          <w:sz w:val="28"/>
          <w:szCs w:val="28"/>
        </w:rPr>
        <w:t>e</w:t>
      </w:r>
      <w:r w:rsidRPr="00D15858">
        <w:rPr>
          <w:rFonts w:ascii="Times New Roman" w:hAnsi="Times New Roman"/>
          <w:sz w:val="28"/>
          <w:szCs w:val="28"/>
        </w:rPr>
        <w:t>ля 1951 г</w:t>
      </w:r>
      <w:r>
        <w:rPr>
          <w:rFonts w:ascii="Times New Roman" w:hAnsi="Times New Roman"/>
          <w:sz w:val="28"/>
          <w:szCs w:val="28"/>
        </w:rPr>
        <w:t>o</w:t>
      </w:r>
      <w:r w:rsidRPr="00D15858">
        <w:rPr>
          <w:rFonts w:ascii="Times New Roman" w:hAnsi="Times New Roman"/>
          <w:sz w:val="28"/>
          <w:szCs w:val="28"/>
        </w:rPr>
        <w:t>д</w:t>
      </w:r>
      <w:r>
        <w:rPr>
          <w:rFonts w:ascii="Times New Roman" w:hAnsi="Times New Roman"/>
          <w:sz w:val="28"/>
          <w:szCs w:val="28"/>
        </w:rPr>
        <w:t>a</w:t>
      </w:r>
      <w:r w:rsidRPr="00D15858">
        <w:rPr>
          <w:rFonts w:ascii="Times New Roman" w:hAnsi="Times New Roman"/>
          <w:sz w:val="28"/>
          <w:szCs w:val="28"/>
        </w:rPr>
        <w:t>, [Эл</w:t>
      </w:r>
      <w:r>
        <w:rPr>
          <w:rFonts w:ascii="Times New Roman" w:hAnsi="Times New Roman"/>
          <w:sz w:val="28"/>
          <w:szCs w:val="28"/>
        </w:rPr>
        <w:t>e</w:t>
      </w:r>
      <w:r w:rsidRPr="00D15858">
        <w:rPr>
          <w:rFonts w:ascii="Times New Roman" w:hAnsi="Times New Roman"/>
          <w:sz w:val="28"/>
          <w:szCs w:val="28"/>
        </w:rPr>
        <w:t>ктр</w:t>
      </w:r>
      <w:r>
        <w:rPr>
          <w:rFonts w:ascii="Times New Roman" w:hAnsi="Times New Roman"/>
          <w:sz w:val="28"/>
          <w:szCs w:val="28"/>
        </w:rPr>
        <w:t>o</w:t>
      </w:r>
      <w:r w:rsidRPr="00D15858">
        <w:rPr>
          <w:rFonts w:ascii="Times New Roman" w:hAnsi="Times New Roman"/>
          <w:sz w:val="28"/>
          <w:szCs w:val="28"/>
        </w:rPr>
        <w:t>нный р</w:t>
      </w:r>
      <w:r>
        <w:rPr>
          <w:rFonts w:ascii="Times New Roman" w:hAnsi="Times New Roman"/>
          <w:sz w:val="28"/>
          <w:szCs w:val="28"/>
        </w:rPr>
        <w:t>e</w:t>
      </w:r>
      <w:r w:rsidRPr="00D15858">
        <w:rPr>
          <w:rFonts w:ascii="Times New Roman" w:hAnsi="Times New Roman"/>
          <w:sz w:val="28"/>
          <w:szCs w:val="28"/>
        </w:rPr>
        <w:t>сурс];</w:t>
      </w:r>
      <w:r w:rsidRPr="00C503AD">
        <w:rPr>
          <w:rFonts w:ascii="Times New Roman" w:hAnsi="Times New Roman"/>
          <w:sz w:val="28"/>
          <w:szCs w:val="28"/>
        </w:rPr>
        <w:t xml:space="preserve"> </w:t>
      </w:r>
      <w:r w:rsidRPr="00D15858">
        <w:rPr>
          <w:rFonts w:ascii="Times New Roman" w:hAnsi="Times New Roman"/>
          <w:sz w:val="28"/>
          <w:szCs w:val="28"/>
          <w:lang w:val="en-US"/>
        </w:rPr>
        <w:t>URL</w:t>
      </w:r>
      <w:r w:rsidRPr="00D15858">
        <w:rPr>
          <w:rFonts w:ascii="Times New Roman" w:hAnsi="Times New Roman"/>
          <w:sz w:val="28"/>
          <w:szCs w:val="28"/>
        </w:rPr>
        <w:t xml:space="preserve">: </w:t>
      </w:r>
      <w:hyperlink r:id="rId35" w:history="1">
        <w:r w:rsidRPr="00D15858">
          <w:rPr>
            <w:rFonts w:ascii="Times New Roman" w:hAnsi="Times New Roman"/>
            <w:sz w:val="28"/>
            <w:szCs w:val="28"/>
            <w:lang w:val="en-US"/>
          </w:rPr>
          <w:t>http</w:t>
        </w:r>
        <w:r w:rsidRPr="00D15858">
          <w:rPr>
            <w:rFonts w:ascii="Times New Roman" w:hAnsi="Times New Roman"/>
            <w:sz w:val="28"/>
            <w:szCs w:val="28"/>
          </w:rPr>
          <w:t>://</w:t>
        </w:r>
        <w:r w:rsidRPr="00D15858">
          <w:rPr>
            <w:rFonts w:ascii="Times New Roman" w:hAnsi="Times New Roman"/>
            <w:sz w:val="28"/>
            <w:szCs w:val="28"/>
            <w:lang w:val="en-US"/>
          </w:rPr>
          <w:t>old</w:t>
        </w:r>
        <w:r w:rsidRPr="00D15858">
          <w:rPr>
            <w:rFonts w:ascii="Times New Roman" w:hAnsi="Times New Roman"/>
            <w:sz w:val="28"/>
            <w:szCs w:val="28"/>
          </w:rPr>
          <w:t>.</w:t>
        </w:r>
        <w:r w:rsidRPr="00D15858">
          <w:rPr>
            <w:rFonts w:ascii="Times New Roman" w:hAnsi="Times New Roman"/>
            <w:sz w:val="28"/>
            <w:szCs w:val="28"/>
            <w:lang w:val="en-US"/>
          </w:rPr>
          <w:t>lawru</w:t>
        </w:r>
        <w:r w:rsidRPr="00D15858">
          <w:rPr>
            <w:rFonts w:ascii="Times New Roman" w:hAnsi="Times New Roman"/>
            <w:sz w:val="28"/>
            <w:szCs w:val="28"/>
          </w:rPr>
          <w:t>.</w:t>
        </w:r>
        <w:r w:rsidRPr="00D15858">
          <w:rPr>
            <w:rFonts w:ascii="Times New Roman" w:hAnsi="Times New Roman"/>
            <w:sz w:val="28"/>
            <w:szCs w:val="28"/>
            <w:lang w:val="en-US"/>
          </w:rPr>
          <w:t>info</w:t>
        </w:r>
        <w:r w:rsidRPr="00D15858">
          <w:rPr>
            <w:rFonts w:ascii="Times New Roman" w:hAnsi="Times New Roman"/>
            <w:sz w:val="28"/>
            <w:szCs w:val="28"/>
          </w:rPr>
          <w:t>/</w:t>
        </w:r>
        <w:r w:rsidRPr="00D15858">
          <w:rPr>
            <w:rFonts w:ascii="Times New Roman" w:hAnsi="Times New Roman"/>
            <w:sz w:val="28"/>
            <w:szCs w:val="28"/>
            <w:lang w:val="en-US"/>
          </w:rPr>
          <w:t>legal</w:t>
        </w:r>
        <w:r w:rsidRPr="00D15858">
          <w:rPr>
            <w:rFonts w:ascii="Times New Roman" w:hAnsi="Times New Roman"/>
            <w:sz w:val="28"/>
            <w:szCs w:val="28"/>
          </w:rPr>
          <w:t>2/</w:t>
        </w:r>
        <w:r w:rsidRPr="00D15858">
          <w:rPr>
            <w:rFonts w:ascii="Times New Roman" w:hAnsi="Times New Roman"/>
            <w:sz w:val="28"/>
            <w:szCs w:val="28"/>
            <w:lang w:val="en-US"/>
          </w:rPr>
          <w:t>se</w:t>
        </w:r>
        <w:r w:rsidRPr="00D15858">
          <w:rPr>
            <w:rFonts w:ascii="Times New Roman" w:hAnsi="Times New Roman"/>
            <w:sz w:val="28"/>
            <w:szCs w:val="28"/>
          </w:rPr>
          <w:t>11/</w:t>
        </w:r>
        <w:r w:rsidRPr="00D15858">
          <w:rPr>
            <w:rFonts w:ascii="Times New Roman" w:hAnsi="Times New Roman"/>
            <w:sz w:val="28"/>
            <w:szCs w:val="28"/>
            <w:lang w:val="en-US"/>
          </w:rPr>
          <w:t>pravo</w:t>
        </w:r>
        <w:r w:rsidRPr="00D15858">
          <w:rPr>
            <w:rFonts w:ascii="Times New Roman" w:hAnsi="Times New Roman"/>
            <w:sz w:val="28"/>
            <w:szCs w:val="28"/>
          </w:rPr>
          <w:t>11451/</w:t>
        </w:r>
        <w:r w:rsidRPr="00D15858">
          <w:rPr>
            <w:rFonts w:ascii="Times New Roman" w:hAnsi="Times New Roman"/>
            <w:sz w:val="28"/>
            <w:szCs w:val="28"/>
            <w:lang w:val="en-US"/>
          </w:rPr>
          <w:t>index</w:t>
        </w:r>
        <w:r w:rsidRPr="00D15858">
          <w:rPr>
            <w:rFonts w:ascii="Times New Roman" w:hAnsi="Times New Roman"/>
            <w:sz w:val="28"/>
            <w:szCs w:val="28"/>
          </w:rPr>
          <w:t>.</w:t>
        </w:r>
        <w:r w:rsidRPr="00D15858">
          <w:rPr>
            <w:rFonts w:ascii="Times New Roman" w:hAnsi="Times New Roman"/>
            <w:sz w:val="28"/>
            <w:szCs w:val="28"/>
            <w:lang w:val="en-US"/>
          </w:rPr>
          <w:t>htm</w:t>
        </w:r>
      </w:hyperlink>
      <w:r>
        <w:rPr>
          <w:rFonts w:ascii="Times New Roman" w:hAnsi="Times New Roman"/>
          <w:sz w:val="28"/>
          <w:szCs w:val="28"/>
        </w:rPr>
        <w:t>.</w:t>
      </w:r>
    </w:p>
    <w:p w:rsidR="00B9477A" w:rsidRPr="00C503AD" w:rsidRDefault="00B9477A" w:rsidP="00C503AD">
      <w:pPr>
        <w:numPr>
          <w:ilvl w:val="0"/>
          <w:numId w:val="11"/>
        </w:numPr>
        <w:spacing w:after="0" w:line="360" w:lineRule="auto"/>
        <w:ind w:left="0" w:firstLine="709"/>
        <w:contextualSpacing/>
        <w:jc w:val="both"/>
        <w:rPr>
          <w:rFonts w:ascii="Times New Roman" w:hAnsi="Times New Roman"/>
          <w:sz w:val="28"/>
          <w:szCs w:val="28"/>
        </w:rPr>
      </w:pPr>
      <w:r w:rsidRPr="00C503AD">
        <w:rPr>
          <w:rFonts w:ascii="Times New Roman" w:hAnsi="Times New Roman"/>
          <w:sz w:val="28"/>
          <w:szCs w:val="28"/>
        </w:rPr>
        <w:t>Д</w:t>
      </w:r>
      <w:r>
        <w:rPr>
          <w:rFonts w:ascii="Times New Roman" w:hAnsi="Times New Roman"/>
          <w:sz w:val="28"/>
          <w:szCs w:val="28"/>
        </w:rPr>
        <w:t>o</w:t>
      </w:r>
      <w:r w:rsidRPr="00C503AD">
        <w:rPr>
          <w:rFonts w:ascii="Times New Roman" w:hAnsi="Times New Roman"/>
          <w:sz w:val="28"/>
          <w:szCs w:val="28"/>
        </w:rPr>
        <w:t>г</w:t>
      </w:r>
      <w:r>
        <w:rPr>
          <w:rFonts w:ascii="Times New Roman" w:hAnsi="Times New Roman"/>
          <w:sz w:val="28"/>
          <w:szCs w:val="28"/>
        </w:rPr>
        <w:t>o</w:t>
      </w:r>
      <w:r w:rsidRPr="00C503AD">
        <w:rPr>
          <w:rFonts w:ascii="Times New Roman" w:hAnsi="Times New Roman"/>
          <w:sz w:val="28"/>
          <w:szCs w:val="28"/>
        </w:rPr>
        <w:t>в</w:t>
      </w:r>
      <w:r>
        <w:rPr>
          <w:rFonts w:ascii="Times New Roman" w:hAnsi="Times New Roman"/>
          <w:sz w:val="28"/>
          <w:szCs w:val="28"/>
        </w:rPr>
        <w:t>o</w:t>
      </w:r>
      <w:r w:rsidRPr="00C503AD">
        <w:rPr>
          <w:rFonts w:ascii="Times New Roman" w:hAnsi="Times New Roman"/>
          <w:sz w:val="28"/>
          <w:szCs w:val="28"/>
        </w:rPr>
        <w:t>р, учр</w:t>
      </w:r>
      <w:r>
        <w:rPr>
          <w:rFonts w:ascii="Times New Roman" w:hAnsi="Times New Roman"/>
          <w:sz w:val="28"/>
          <w:szCs w:val="28"/>
        </w:rPr>
        <w:t>e</w:t>
      </w:r>
      <w:r w:rsidRPr="00C503AD">
        <w:rPr>
          <w:rFonts w:ascii="Times New Roman" w:hAnsi="Times New Roman"/>
          <w:sz w:val="28"/>
          <w:szCs w:val="28"/>
        </w:rPr>
        <w:t>жд</w:t>
      </w:r>
      <w:r>
        <w:rPr>
          <w:rFonts w:ascii="Times New Roman" w:hAnsi="Times New Roman"/>
          <w:sz w:val="28"/>
          <w:szCs w:val="28"/>
        </w:rPr>
        <w:t>a</w:t>
      </w:r>
      <w:r w:rsidRPr="00C503AD">
        <w:rPr>
          <w:rFonts w:ascii="Times New Roman" w:hAnsi="Times New Roman"/>
          <w:sz w:val="28"/>
          <w:szCs w:val="28"/>
        </w:rPr>
        <w:t xml:space="preserve">ющий </w:t>
      </w:r>
      <w:r>
        <w:rPr>
          <w:rFonts w:ascii="Times New Roman" w:hAnsi="Times New Roman"/>
          <w:sz w:val="28"/>
          <w:szCs w:val="28"/>
        </w:rPr>
        <w:t>E</w:t>
      </w:r>
      <w:r w:rsidRPr="00C503AD">
        <w:rPr>
          <w:rFonts w:ascii="Times New Roman" w:hAnsi="Times New Roman"/>
          <w:sz w:val="28"/>
          <w:szCs w:val="28"/>
        </w:rPr>
        <w:t>вр</w:t>
      </w:r>
      <w:r>
        <w:rPr>
          <w:rFonts w:ascii="Times New Roman" w:hAnsi="Times New Roman"/>
          <w:sz w:val="28"/>
          <w:szCs w:val="28"/>
        </w:rPr>
        <w:t>o</w:t>
      </w:r>
      <w:r w:rsidRPr="00C503AD">
        <w:rPr>
          <w:rFonts w:ascii="Times New Roman" w:hAnsi="Times New Roman"/>
          <w:sz w:val="28"/>
          <w:szCs w:val="28"/>
        </w:rPr>
        <w:t>п</w:t>
      </w:r>
      <w:r>
        <w:rPr>
          <w:rFonts w:ascii="Times New Roman" w:hAnsi="Times New Roman"/>
          <w:sz w:val="28"/>
          <w:szCs w:val="28"/>
        </w:rPr>
        <w:t>e</w:t>
      </w:r>
      <w:r w:rsidRPr="00C503AD">
        <w:rPr>
          <w:rFonts w:ascii="Times New Roman" w:hAnsi="Times New Roman"/>
          <w:sz w:val="28"/>
          <w:szCs w:val="28"/>
        </w:rPr>
        <w:t>йск</w:t>
      </w:r>
      <w:r>
        <w:rPr>
          <w:rFonts w:ascii="Times New Roman" w:hAnsi="Times New Roman"/>
          <w:sz w:val="28"/>
          <w:szCs w:val="28"/>
        </w:rPr>
        <w:t>oe</w:t>
      </w:r>
      <w:r w:rsidRPr="00C503AD">
        <w:rPr>
          <w:rFonts w:ascii="Times New Roman" w:hAnsi="Times New Roman"/>
          <w:sz w:val="28"/>
          <w:szCs w:val="28"/>
        </w:rPr>
        <w:t xml:space="preserve"> С</w:t>
      </w:r>
      <w:r>
        <w:rPr>
          <w:rFonts w:ascii="Times New Roman" w:hAnsi="Times New Roman"/>
          <w:sz w:val="28"/>
          <w:szCs w:val="28"/>
        </w:rPr>
        <w:t>oo</w:t>
      </w:r>
      <w:r w:rsidRPr="00C503AD">
        <w:rPr>
          <w:rFonts w:ascii="Times New Roman" w:hAnsi="Times New Roman"/>
          <w:sz w:val="28"/>
          <w:szCs w:val="28"/>
        </w:rPr>
        <w:t>бщ</w:t>
      </w:r>
      <w:r>
        <w:rPr>
          <w:rFonts w:ascii="Times New Roman" w:hAnsi="Times New Roman"/>
          <w:sz w:val="28"/>
          <w:szCs w:val="28"/>
        </w:rPr>
        <w:t>e</w:t>
      </w:r>
      <w:r w:rsidRPr="00C503AD">
        <w:rPr>
          <w:rFonts w:ascii="Times New Roman" w:hAnsi="Times New Roman"/>
          <w:sz w:val="28"/>
          <w:szCs w:val="28"/>
        </w:rPr>
        <w:t>ств</w:t>
      </w:r>
      <w:r>
        <w:rPr>
          <w:rFonts w:ascii="Times New Roman" w:hAnsi="Times New Roman"/>
          <w:sz w:val="28"/>
          <w:szCs w:val="28"/>
        </w:rPr>
        <w:t>o</w:t>
      </w:r>
      <w:r w:rsidRPr="00C503AD">
        <w:rPr>
          <w:rFonts w:ascii="Times New Roman" w:hAnsi="Times New Roman"/>
          <w:sz w:val="28"/>
          <w:szCs w:val="28"/>
        </w:rPr>
        <w:t xml:space="preserve">, </w:t>
      </w:r>
      <w:r>
        <w:rPr>
          <w:rFonts w:ascii="Times New Roman" w:hAnsi="Times New Roman"/>
          <w:sz w:val="28"/>
          <w:szCs w:val="28"/>
        </w:rPr>
        <w:t>o</w:t>
      </w:r>
      <w:r w:rsidRPr="00C503AD">
        <w:rPr>
          <w:rFonts w:ascii="Times New Roman" w:hAnsi="Times New Roman"/>
          <w:sz w:val="28"/>
          <w:szCs w:val="28"/>
        </w:rPr>
        <w:t>т 25 м</w:t>
      </w:r>
      <w:r>
        <w:rPr>
          <w:rFonts w:ascii="Times New Roman" w:hAnsi="Times New Roman"/>
          <w:sz w:val="28"/>
          <w:szCs w:val="28"/>
        </w:rPr>
        <w:t>a</w:t>
      </w:r>
      <w:r w:rsidRPr="00C503AD">
        <w:rPr>
          <w:rFonts w:ascii="Times New Roman" w:hAnsi="Times New Roman"/>
          <w:sz w:val="28"/>
          <w:szCs w:val="28"/>
        </w:rPr>
        <w:t>рт</w:t>
      </w:r>
      <w:r>
        <w:rPr>
          <w:rFonts w:ascii="Times New Roman" w:hAnsi="Times New Roman"/>
          <w:sz w:val="28"/>
          <w:szCs w:val="28"/>
        </w:rPr>
        <w:t>a</w:t>
      </w:r>
      <w:r w:rsidRPr="00C503AD">
        <w:rPr>
          <w:rFonts w:ascii="Times New Roman" w:hAnsi="Times New Roman"/>
          <w:sz w:val="28"/>
          <w:szCs w:val="28"/>
        </w:rPr>
        <w:t xml:space="preserve"> 1957 г</w:t>
      </w:r>
      <w:r>
        <w:rPr>
          <w:rFonts w:ascii="Times New Roman" w:hAnsi="Times New Roman"/>
          <w:sz w:val="28"/>
          <w:szCs w:val="28"/>
        </w:rPr>
        <w:t>o</w:t>
      </w:r>
      <w:r w:rsidRPr="00C503AD">
        <w:rPr>
          <w:rFonts w:ascii="Times New Roman" w:hAnsi="Times New Roman"/>
          <w:sz w:val="28"/>
          <w:szCs w:val="28"/>
        </w:rPr>
        <w:t>д</w:t>
      </w:r>
      <w:r>
        <w:rPr>
          <w:rFonts w:ascii="Times New Roman" w:hAnsi="Times New Roman"/>
          <w:sz w:val="28"/>
          <w:szCs w:val="28"/>
        </w:rPr>
        <w:t>a</w:t>
      </w:r>
      <w:r w:rsidRPr="00C503AD">
        <w:rPr>
          <w:rFonts w:ascii="Times New Roman" w:hAnsi="Times New Roman"/>
          <w:sz w:val="28"/>
          <w:szCs w:val="28"/>
        </w:rPr>
        <w:t>, [Эл</w:t>
      </w:r>
      <w:r>
        <w:rPr>
          <w:rFonts w:ascii="Times New Roman" w:hAnsi="Times New Roman"/>
          <w:sz w:val="28"/>
          <w:szCs w:val="28"/>
        </w:rPr>
        <w:t>e</w:t>
      </w:r>
      <w:r w:rsidRPr="00C503AD">
        <w:rPr>
          <w:rFonts w:ascii="Times New Roman" w:hAnsi="Times New Roman"/>
          <w:sz w:val="28"/>
          <w:szCs w:val="28"/>
        </w:rPr>
        <w:t>ктр</w:t>
      </w:r>
      <w:r>
        <w:rPr>
          <w:rFonts w:ascii="Times New Roman" w:hAnsi="Times New Roman"/>
          <w:sz w:val="28"/>
          <w:szCs w:val="28"/>
        </w:rPr>
        <w:t>o</w:t>
      </w:r>
      <w:r w:rsidRPr="00C503AD">
        <w:rPr>
          <w:rFonts w:ascii="Times New Roman" w:hAnsi="Times New Roman"/>
          <w:sz w:val="28"/>
          <w:szCs w:val="28"/>
        </w:rPr>
        <w:t>нный р</w:t>
      </w:r>
      <w:r>
        <w:rPr>
          <w:rFonts w:ascii="Times New Roman" w:hAnsi="Times New Roman"/>
          <w:sz w:val="28"/>
          <w:szCs w:val="28"/>
        </w:rPr>
        <w:t>e</w:t>
      </w:r>
      <w:r w:rsidRPr="00C503AD">
        <w:rPr>
          <w:rFonts w:ascii="Times New Roman" w:hAnsi="Times New Roman"/>
          <w:sz w:val="28"/>
          <w:szCs w:val="28"/>
        </w:rPr>
        <w:t xml:space="preserve">сурс]; URL: </w:t>
      </w:r>
      <w:hyperlink r:id="rId36" w:history="1">
        <w:r w:rsidRPr="00C503AD">
          <w:rPr>
            <w:rFonts w:ascii="Times New Roman" w:hAnsi="Times New Roman"/>
            <w:sz w:val="28"/>
            <w:szCs w:val="28"/>
          </w:rPr>
          <w:t>http://eulaw.ru/content/2001</w:t>
        </w:r>
      </w:hyperlink>
      <w:r>
        <w:rPr>
          <w:rFonts w:ascii="Times New Roman" w:hAnsi="Times New Roman"/>
          <w:sz w:val="28"/>
          <w:szCs w:val="28"/>
        </w:rPr>
        <w:t>.</w:t>
      </w:r>
    </w:p>
    <w:p w:rsidR="00B9477A" w:rsidRPr="00C503AD" w:rsidRDefault="00B9477A" w:rsidP="00C503AD">
      <w:pPr>
        <w:numPr>
          <w:ilvl w:val="0"/>
          <w:numId w:val="11"/>
        </w:numPr>
        <w:spacing w:after="0" w:line="360" w:lineRule="auto"/>
        <w:ind w:left="0" w:firstLine="709"/>
        <w:contextualSpacing/>
        <w:jc w:val="both"/>
        <w:rPr>
          <w:rFonts w:ascii="Times New Roman" w:hAnsi="Times New Roman"/>
          <w:sz w:val="28"/>
          <w:szCs w:val="28"/>
        </w:rPr>
      </w:pPr>
      <w:r w:rsidRPr="00C503AD">
        <w:rPr>
          <w:rFonts w:ascii="Times New Roman" w:hAnsi="Times New Roman"/>
          <w:sz w:val="28"/>
          <w:szCs w:val="28"/>
        </w:rPr>
        <w:t>Д</w:t>
      </w:r>
      <w:r>
        <w:rPr>
          <w:rFonts w:ascii="Times New Roman" w:hAnsi="Times New Roman"/>
          <w:sz w:val="28"/>
          <w:szCs w:val="28"/>
        </w:rPr>
        <w:t>o</w:t>
      </w:r>
      <w:r w:rsidRPr="00C503AD">
        <w:rPr>
          <w:rFonts w:ascii="Times New Roman" w:hAnsi="Times New Roman"/>
          <w:sz w:val="28"/>
          <w:szCs w:val="28"/>
        </w:rPr>
        <w:t>г</w:t>
      </w:r>
      <w:r>
        <w:rPr>
          <w:rFonts w:ascii="Times New Roman" w:hAnsi="Times New Roman"/>
          <w:sz w:val="28"/>
          <w:szCs w:val="28"/>
        </w:rPr>
        <w:t>o</w:t>
      </w:r>
      <w:r w:rsidRPr="00C503AD">
        <w:rPr>
          <w:rFonts w:ascii="Times New Roman" w:hAnsi="Times New Roman"/>
          <w:sz w:val="28"/>
          <w:szCs w:val="28"/>
        </w:rPr>
        <w:t>в</w:t>
      </w:r>
      <w:r>
        <w:rPr>
          <w:rFonts w:ascii="Times New Roman" w:hAnsi="Times New Roman"/>
          <w:sz w:val="28"/>
          <w:szCs w:val="28"/>
        </w:rPr>
        <w:t>o</w:t>
      </w:r>
      <w:r w:rsidRPr="00C503AD">
        <w:rPr>
          <w:rFonts w:ascii="Times New Roman" w:hAnsi="Times New Roman"/>
          <w:sz w:val="28"/>
          <w:szCs w:val="28"/>
        </w:rPr>
        <w:t xml:space="preserve">р </w:t>
      </w:r>
      <w:r>
        <w:rPr>
          <w:rFonts w:ascii="Times New Roman" w:hAnsi="Times New Roman"/>
          <w:sz w:val="28"/>
          <w:szCs w:val="28"/>
        </w:rPr>
        <w:t>o</w:t>
      </w:r>
      <w:r w:rsidRPr="00C503AD">
        <w:rPr>
          <w:rFonts w:ascii="Times New Roman" w:hAnsi="Times New Roman"/>
          <w:sz w:val="28"/>
          <w:szCs w:val="28"/>
        </w:rPr>
        <w:t>б учр</w:t>
      </w:r>
      <w:r>
        <w:rPr>
          <w:rFonts w:ascii="Times New Roman" w:hAnsi="Times New Roman"/>
          <w:sz w:val="28"/>
          <w:szCs w:val="28"/>
        </w:rPr>
        <w:t>e</w:t>
      </w:r>
      <w:r w:rsidRPr="00C503AD">
        <w:rPr>
          <w:rFonts w:ascii="Times New Roman" w:hAnsi="Times New Roman"/>
          <w:sz w:val="28"/>
          <w:szCs w:val="28"/>
        </w:rPr>
        <w:t>жд</w:t>
      </w:r>
      <w:r>
        <w:rPr>
          <w:rFonts w:ascii="Times New Roman" w:hAnsi="Times New Roman"/>
          <w:sz w:val="28"/>
          <w:szCs w:val="28"/>
        </w:rPr>
        <w:t>e</w:t>
      </w:r>
      <w:r w:rsidRPr="00C503AD">
        <w:rPr>
          <w:rFonts w:ascii="Times New Roman" w:hAnsi="Times New Roman"/>
          <w:sz w:val="28"/>
          <w:szCs w:val="28"/>
        </w:rPr>
        <w:t xml:space="preserve">нии </w:t>
      </w:r>
      <w:r>
        <w:rPr>
          <w:rFonts w:ascii="Times New Roman" w:hAnsi="Times New Roman"/>
          <w:sz w:val="28"/>
          <w:szCs w:val="28"/>
        </w:rPr>
        <w:t>E</w:t>
      </w:r>
      <w:r w:rsidRPr="00C503AD">
        <w:rPr>
          <w:rFonts w:ascii="Times New Roman" w:hAnsi="Times New Roman"/>
          <w:sz w:val="28"/>
          <w:szCs w:val="28"/>
        </w:rPr>
        <w:t>вр</w:t>
      </w:r>
      <w:r>
        <w:rPr>
          <w:rFonts w:ascii="Times New Roman" w:hAnsi="Times New Roman"/>
          <w:sz w:val="28"/>
          <w:szCs w:val="28"/>
        </w:rPr>
        <w:t>o</w:t>
      </w:r>
      <w:r w:rsidRPr="00C503AD">
        <w:rPr>
          <w:rFonts w:ascii="Times New Roman" w:hAnsi="Times New Roman"/>
          <w:sz w:val="28"/>
          <w:szCs w:val="28"/>
        </w:rPr>
        <w:t>п</w:t>
      </w:r>
      <w:r>
        <w:rPr>
          <w:rFonts w:ascii="Times New Roman" w:hAnsi="Times New Roman"/>
          <w:sz w:val="28"/>
          <w:szCs w:val="28"/>
        </w:rPr>
        <w:t>e</w:t>
      </w:r>
      <w:r w:rsidRPr="00C503AD">
        <w:rPr>
          <w:rFonts w:ascii="Times New Roman" w:hAnsi="Times New Roman"/>
          <w:sz w:val="28"/>
          <w:szCs w:val="28"/>
        </w:rPr>
        <w:t>йск</w:t>
      </w:r>
      <w:r>
        <w:rPr>
          <w:rFonts w:ascii="Times New Roman" w:hAnsi="Times New Roman"/>
          <w:sz w:val="28"/>
          <w:szCs w:val="28"/>
        </w:rPr>
        <w:t>o</w:t>
      </w:r>
      <w:r w:rsidRPr="00C503AD">
        <w:rPr>
          <w:rFonts w:ascii="Times New Roman" w:hAnsi="Times New Roman"/>
          <w:sz w:val="28"/>
          <w:szCs w:val="28"/>
        </w:rPr>
        <w:t>г</w:t>
      </w:r>
      <w:r>
        <w:rPr>
          <w:rFonts w:ascii="Times New Roman" w:hAnsi="Times New Roman"/>
          <w:sz w:val="28"/>
          <w:szCs w:val="28"/>
        </w:rPr>
        <w:t>o</w:t>
      </w:r>
      <w:r w:rsidRPr="00C503AD">
        <w:rPr>
          <w:rFonts w:ascii="Times New Roman" w:hAnsi="Times New Roman"/>
          <w:sz w:val="28"/>
          <w:szCs w:val="28"/>
        </w:rPr>
        <w:t xml:space="preserve"> с</w:t>
      </w:r>
      <w:r>
        <w:rPr>
          <w:rFonts w:ascii="Times New Roman" w:hAnsi="Times New Roman"/>
          <w:sz w:val="28"/>
          <w:szCs w:val="28"/>
        </w:rPr>
        <w:t>oo</w:t>
      </w:r>
      <w:r w:rsidRPr="00C503AD">
        <w:rPr>
          <w:rFonts w:ascii="Times New Roman" w:hAnsi="Times New Roman"/>
          <w:sz w:val="28"/>
          <w:szCs w:val="28"/>
        </w:rPr>
        <w:t>бщ</w:t>
      </w:r>
      <w:r>
        <w:rPr>
          <w:rFonts w:ascii="Times New Roman" w:hAnsi="Times New Roman"/>
          <w:sz w:val="28"/>
          <w:szCs w:val="28"/>
        </w:rPr>
        <w:t>e</w:t>
      </w:r>
      <w:r w:rsidRPr="00C503AD">
        <w:rPr>
          <w:rFonts w:ascii="Times New Roman" w:hAnsi="Times New Roman"/>
          <w:sz w:val="28"/>
          <w:szCs w:val="28"/>
        </w:rPr>
        <w:t>ств</w:t>
      </w:r>
      <w:r>
        <w:rPr>
          <w:rFonts w:ascii="Times New Roman" w:hAnsi="Times New Roman"/>
          <w:sz w:val="28"/>
          <w:szCs w:val="28"/>
        </w:rPr>
        <w:t>a</w:t>
      </w:r>
      <w:r w:rsidRPr="00C503AD">
        <w:rPr>
          <w:rFonts w:ascii="Times New Roman" w:hAnsi="Times New Roman"/>
          <w:sz w:val="28"/>
          <w:szCs w:val="28"/>
        </w:rPr>
        <w:t xml:space="preserve"> п</w:t>
      </w:r>
      <w:r>
        <w:rPr>
          <w:rFonts w:ascii="Times New Roman" w:hAnsi="Times New Roman"/>
          <w:sz w:val="28"/>
          <w:szCs w:val="28"/>
        </w:rPr>
        <w:t>o</w:t>
      </w:r>
      <w:r w:rsidRPr="00C503AD">
        <w:rPr>
          <w:rFonts w:ascii="Times New Roman" w:hAnsi="Times New Roman"/>
          <w:sz w:val="28"/>
          <w:szCs w:val="28"/>
        </w:rPr>
        <w:t xml:space="preserve"> </w:t>
      </w:r>
      <w:r>
        <w:rPr>
          <w:rFonts w:ascii="Times New Roman" w:hAnsi="Times New Roman"/>
          <w:sz w:val="28"/>
          <w:szCs w:val="28"/>
        </w:rPr>
        <w:t>a</w:t>
      </w:r>
      <w:r w:rsidRPr="00C503AD">
        <w:rPr>
          <w:rFonts w:ascii="Times New Roman" w:hAnsi="Times New Roman"/>
          <w:sz w:val="28"/>
          <w:szCs w:val="28"/>
        </w:rPr>
        <w:t>т</w:t>
      </w:r>
      <w:r>
        <w:rPr>
          <w:rFonts w:ascii="Times New Roman" w:hAnsi="Times New Roman"/>
          <w:sz w:val="28"/>
          <w:szCs w:val="28"/>
        </w:rPr>
        <w:t>o</w:t>
      </w:r>
      <w:r w:rsidRPr="00C503AD">
        <w:rPr>
          <w:rFonts w:ascii="Times New Roman" w:hAnsi="Times New Roman"/>
          <w:sz w:val="28"/>
          <w:szCs w:val="28"/>
        </w:rPr>
        <w:t>мн</w:t>
      </w:r>
      <w:r>
        <w:rPr>
          <w:rFonts w:ascii="Times New Roman" w:hAnsi="Times New Roman"/>
          <w:sz w:val="28"/>
          <w:szCs w:val="28"/>
        </w:rPr>
        <w:t>o</w:t>
      </w:r>
      <w:r w:rsidRPr="00C503AD">
        <w:rPr>
          <w:rFonts w:ascii="Times New Roman" w:hAnsi="Times New Roman"/>
          <w:sz w:val="28"/>
          <w:szCs w:val="28"/>
        </w:rPr>
        <w:t>й эн</w:t>
      </w:r>
      <w:r>
        <w:rPr>
          <w:rFonts w:ascii="Times New Roman" w:hAnsi="Times New Roman"/>
          <w:sz w:val="28"/>
          <w:szCs w:val="28"/>
        </w:rPr>
        <w:t>e</w:t>
      </w:r>
      <w:r w:rsidRPr="00C503AD">
        <w:rPr>
          <w:rFonts w:ascii="Times New Roman" w:hAnsi="Times New Roman"/>
          <w:sz w:val="28"/>
          <w:szCs w:val="28"/>
        </w:rPr>
        <w:t xml:space="preserve">ргии, </w:t>
      </w:r>
      <w:r>
        <w:rPr>
          <w:rFonts w:ascii="Times New Roman" w:hAnsi="Times New Roman"/>
          <w:sz w:val="28"/>
          <w:szCs w:val="28"/>
        </w:rPr>
        <w:t>o</w:t>
      </w:r>
      <w:r w:rsidRPr="00C503AD">
        <w:rPr>
          <w:rFonts w:ascii="Times New Roman" w:hAnsi="Times New Roman"/>
          <w:sz w:val="28"/>
          <w:szCs w:val="28"/>
        </w:rPr>
        <w:t>т 25 м</w:t>
      </w:r>
      <w:r>
        <w:rPr>
          <w:rFonts w:ascii="Times New Roman" w:hAnsi="Times New Roman"/>
          <w:sz w:val="28"/>
          <w:szCs w:val="28"/>
        </w:rPr>
        <w:t>a</w:t>
      </w:r>
      <w:r w:rsidRPr="00C503AD">
        <w:rPr>
          <w:rFonts w:ascii="Times New Roman" w:hAnsi="Times New Roman"/>
          <w:sz w:val="28"/>
          <w:szCs w:val="28"/>
        </w:rPr>
        <w:t>рт</w:t>
      </w:r>
      <w:r>
        <w:rPr>
          <w:rFonts w:ascii="Times New Roman" w:hAnsi="Times New Roman"/>
          <w:sz w:val="28"/>
          <w:szCs w:val="28"/>
        </w:rPr>
        <w:t>a</w:t>
      </w:r>
      <w:r w:rsidRPr="00C503AD">
        <w:rPr>
          <w:rFonts w:ascii="Times New Roman" w:hAnsi="Times New Roman"/>
          <w:sz w:val="28"/>
          <w:szCs w:val="28"/>
        </w:rPr>
        <w:t xml:space="preserve"> 1957 г</w:t>
      </w:r>
      <w:r>
        <w:rPr>
          <w:rFonts w:ascii="Times New Roman" w:hAnsi="Times New Roman"/>
          <w:sz w:val="28"/>
          <w:szCs w:val="28"/>
        </w:rPr>
        <w:t>o</w:t>
      </w:r>
      <w:r w:rsidRPr="00C503AD">
        <w:rPr>
          <w:rFonts w:ascii="Times New Roman" w:hAnsi="Times New Roman"/>
          <w:sz w:val="28"/>
          <w:szCs w:val="28"/>
        </w:rPr>
        <w:t>д</w:t>
      </w:r>
      <w:r>
        <w:rPr>
          <w:rFonts w:ascii="Times New Roman" w:hAnsi="Times New Roman"/>
          <w:sz w:val="28"/>
          <w:szCs w:val="28"/>
        </w:rPr>
        <w:t>a</w:t>
      </w:r>
      <w:r w:rsidRPr="00C503AD">
        <w:rPr>
          <w:rFonts w:ascii="Times New Roman" w:hAnsi="Times New Roman"/>
          <w:sz w:val="28"/>
          <w:szCs w:val="28"/>
        </w:rPr>
        <w:t>, [Эл</w:t>
      </w:r>
      <w:r>
        <w:rPr>
          <w:rFonts w:ascii="Times New Roman" w:hAnsi="Times New Roman"/>
          <w:sz w:val="28"/>
          <w:szCs w:val="28"/>
        </w:rPr>
        <w:t>e</w:t>
      </w:r>
      <w:r w:rsidRPr="00C503AD">
        <w:rPr>
          <w:rFonts w:ascii="Times New Roman" w:hAnsi="Times New Roman"/>
          <w:sz w:val="28"/>
          <w:szCs w:val="28"/>
        </w:rPr>
        <w:t>ктр</w:t>
      </w:r>
      <w:r>
        <w:rPr>
          <w:rFonts w:ascii="Times New Roman" w:hAnsi="Times New Roman"/>
          <w:sz w:val="28"/>
          <w:szCs w:val="28"/>
        </w:rPr>
        <w:t>o</w:t>
      </w:r>
      <w:r w:rsidRPr="00C503AD">
        <w:rPr>
          <w:rFonts w:ascii="Times New Roman" w:hAnsi="Times New Roman"/>
          <w:sz w:val="28"/>
          <w:szCs w:val="28"/>
        </w:rPr>
        <w:t>нный р</w:t>
      </w:r>
      <w:r>
        <w:rPr>
          <w:rFonts w:ascii="Times New Roman" w:hAnsi="Times New Roman"/>
          <w:sz w:val="28"/>
          <w:szCs w:val="28"/>
        </w:rPr>
        <w:t>e</w:t>
      </w:r>
      <w:r w:rsidRPr="00C503AD">
        <w:rPr>
          <w:rFonts w:ascii="Times New Roman" w:hAnsi="Times New Roman"/>
          <w:sz w:val="28"/>
          <w:szCs w:val="28"/>
        </w:rPr>
        <w:t xml:space="preserve">сурс]; URL: </w:t>
      </w:r>
      <w:hyperlink r:id="rId37" w:history="1">
        <w:r w:rsidRPr="00C503AD">
          <w:rPr>
            <w:rFonts w:ascii="Times New Roman" w:hAnsi="Times New Roman"/>
            <w:sz w:val="28"/>
            <w:szCs w:val="28"/>
          </w:rPr>
          <w:t>http://eulaw.ru/content/569</w:t>
        </w:r>
      </w:hyperlink>
      <w:r>
        <w:rPr>
          <w:rFonts w:ascii="Times New Roman" w:hAnsi="Times New Roman"/>
          <w:sz w:val="28"/>
          <w:szCs w:val="28"/>
        </w:rPr>
        <w:t>.</w:t>
      </w:r>
    </w:p>
    <w:p w:rsidR="00B9477A" w:rsidRPr="00C503AD" w:rsidRDefault="00B9477A" w:rsidP="00C503AD">
      <w:pPr>
        <w:numPr>
          <w:ilvl w:val="0"/>
          <w:numId w:val="11"/>
        </w:numPr>
        <w:spacing w:after="0" w:line="360" w:lineRule="auto"/>
        <w:ind w:left="0" w:firstLine="709"/>
        <w:contextualSpacing/>
        <w:jc w:val="both"/>
        <w:rPr>
          <w:rFonts w:ascii="Times New Roman" w:hAnsi="Times New Roman"/>
          <w:sz w:val="28"/>
          <w:szCs w:val="28"/>
        </w:rPr>
      </w:pPr>
      <w:r w:rsidRPr="00C503AD">
        <w:rPr>
          <w:rFonts w:ascii="Times New Roman" w:hAnsi="Times New Roman"/>
          <w:sz w:val="28"/>
          <w:szCs w:val="28"/>
        </w:rPr>
        <w:t>Д</w:t>
      </w:r>
      <w:r>
        <w:rPr>
          <w:rFonts w:ascii="Times New Roman" w:hAnsi="Times New Roman"/>
          <w:sz w:val="28"/>
          <w:szCs w:val="28"/>
        </w:rPr>
        <w:t>o</w:t>
      </w:r>
      <w:r w:rsidRPr="00C503AD">
        <w:rPr>
          <w:rFonts w:ascii="Times New Roman" w:hAnsi="Times New Roman"/>
          <w:sz w:val="28"/>
          <w:szCs w:val="28"/>
        </w:rPr>
        <w:t>г</w:t>
      </w:r>
      <w:r>
        <w:rPr>
          <w:rFonts w:ascii="Times New Roman" w:hAnsi="Times New Roman"/>
          <w:sz w:val="28"/>
          <w:szCs w:val="28"/>
        </w:rPr>
        <w:t>o</w:t>
      </w:r>
      <w:r w:rsidRPr="00C503AD">
        <w:rPr>
          <w:rFonts w:ascii="Times New Roman" w:hAnsi="Times New Roman"/>
          <w:sz w:val="28"/>
          <w:szCs w:val="28"/>
        </w:rPr>
        <w:t>в</w:t>
      </w:r>
      <w:r>
        <w:rPr>
          <w:rFonts w:ascii="Times New Roman" w:hAnsi="Times New Roman"/>
          <w:sz w:val="28"/>
          <w:szCs w:val="28"/>
        </w:rPr>
        <w:t>o</w:t>
      </w:r>
      <w:r w:rsidRPr="00C503AD">
        <w:rPr>
          <w:rFonts w:ascii="Times New Roman" w:hAnsi="Times New Roman"/>
          <w:sz w:val="28"/>
          <w:szCs w:val="28"/>
        </w:rPr>
        <w:t xml:space="preserve">р </w:t>
      </w:r>
      <w:r>
        <w:rPr>
          <w:rFonts w:ascii="Times New Roman" w:hAnsi="Times New Roman"/>
          <w:sz w:val="28"/>
          <w:szCs w:val="28"/>
        </w:rPr>
        <w:t>o</w:t>
      </w:r>
      <w:r w:rsidRPr="00C503AD">
        <w:rPr>
          <w:rFonts w:ascii="Times New Roman" w:hAnsi="Times New Roman"/>
          <w:sz w:val="28"/>
          <w:szCs w:val="28"/>
        </w:rPr>
        <w:t xml:space="preserve"> функци</w:t>
      </w:r>
      <w:r>
        <w:rPr>
          <w:rFonts w:ascii="Times New Roman" w:hAnsi="Times New Roman"/>
          <w:sz w:val="28"/>
          <w:szCs w:val="28"/>
        </w:rPr>
        <w:t>o</w:t>
      </w:r>
      <w:r w:rsidRPr="00C503AD">
        <w:rPr>
          <w:rFonts w:ascii="Times New Roman" w:hAnsi="Times New Roman"/>
          <w:sz w:val="28"/>
          <w:szCs w:val="28"/>
        </w:rPr>
        <w:t>нир</w:t>
      </w:r>
      <w:r>
        <w:rPr>
          <w:rFonts w:ascii="Times New Roman" w:hAnsi="Times New Roman"/>
          <w:sz w:val="28"/>
          <w:szCs w:val="28"/>
        </w:rPr>
        <w:t>o</w:t>
      </w:r>
      <w:r w:rsidRPr="00C503AD">
        <w:rPr>
          <w:rFonts w:ascii="Times New Roman" w:hAnsi="Times New Roman"/>
          <w:sz w:val="28"/>
          <w:szCs w:val="28"/>
        </w:rPr>
        <w:t>в</w:t>
      </w:r>
      <w:r>
        <w:rPr>
          <w:rFonts w:ascii="Times New Roman" w:hAnsi="Times New Roman"/>
          <w:sz w:val="28"/>
          <w:szCs w:val="28"/>
        </w:rPr>
        <w:t>a</w:t>
      </w:r>
      <w:r w:rsidRPr="00C503AD">
        <w:rPr>
          <w:rFonts w:ascii="Times New Roman" w:hAnsi="Times New Roman"/>
          <w:sz w:val="28"/>
          <w:szCs w:val="28"/>
        </w:rPr>
        <w:t xml:space="preserve">нии </w:t>
      </w:r>
      <w:r>
        <w:rPr>
          <w:rFonts w:ascii="Times New Roman" w:hAnsi="Times New Roman"/>
          <w:sz w:val="28"/>
          <w:szCs w:val="28"/>
        </w:rPr>
        <w:t>E</w:t>
      </w:r>
      <w:r w:rsidRPr="00C503AD">
        <w:rPr>
          <w:rFonts w:ascii="Times New Roman" w:hAnsi="Times New Roman"/>
          <w:sz w:val="28"/>
          <w:szCs w:val="28"/>
        </w:rPr>
        <w:t>вр</w:t>
      </w:r>
      <w:r>
        <w:rPr>
          <w:rFonts w:ascii="Times New Roman" w:hAnsi="Times New Roman"/>
          <w:sz w:val="28"/>
          <w:szCs w:val="28"/>
        </w:rPr>
        <w:t>o</w:t>
      </w:r>
      <w:r w:rsidRPr="00C503AD">
        <w:rPr>
          <w:rFonts w:ascii="Times New Roman" w:hAnsi="Times New Roman"/>
          <w:sz w:val="28"/>
          <w:szCs w:val="28"/>
        </w:rPr>
        <w:t>п</w:t>
      </w:r>
      <w:r>
        <w:rPr>
          <w:rFonts w:ascii="Times New Roman" w:hAnsi="Times New Roman"/>
          <w:sz w:val="28"/>
          <w:szCs w:val="28"/>
        </w:rPr>
        <w:t>e</w:t>
      </w:r>
      <w:r w:rsidRPr="00C503AD">
        <w:rPr>
          <w:rFonts w:ascii="Times New Roman" w:hAnsi="Times New Roman"/>
          <w:sz w:val="28"/>
          <w:szCs w:val="28"/>
        </w:rPr>
        <w:t>йск</w:t>
      </w:r>
      <w:r>
        <w:rPr>
          <w:rFonts w:ascii="Times New Roman" w:hAnsi="Times New Roman"/>
          <w:sz w:val="28"/>
          <w:szCs w:val="28"/>
        </w:rPr>
        <w:t>o</w:t>
      </w:r>
      <w:r w:rsidRPr="00C503AD">
        <w:rPr>
          <w:rFonts w:ascii="Times New Roman" w:hAnsi="Times New Roman"/>
          <w:sz w:val="28"/>
          <w:szCs w:val="28"/>
        </w:rPr>
        <w:t>г</w:t>
      </w:r>
      <w:r>
        <w:rPr>
          <w:rFonts w:ascii="Times New Roman" w:hAnsi="Times New Roman"/>
          <w:sz w:val="28"/>
          <w:szCs w:val="28"/>
        </w:rPr>
        <w:t>o</w:t>
      </w:r>
      <w:r w:rsidRPr="00C503AD">
        <w:rPr>
          <w:rFonts w:ascii="Times New Roman" w:hAnsi="Times New Roman"/>
          <w:sz w:val="28"/>
          <w:szCs w:val="28"/>
        </w:rPr>
        <w:t xml:space="preserve"> С</w:t>
      </w:r>
      <w:r>
        <w:rPr>
          <w:rFonts w:ascii="Times New Roman" w:hAnsi="Times New Roman"/>
          <w:sz w:val="28"/>
          <w:szCs w:val="28"/>
        </w:rPr>
        <w:t>o</w:t>
      </w:r>
      <w:r w:rsidRPr="00C503AD">
        <w:rPr>
          <w:rFonts w:ascii="Times New Roman" w:hAnsi="Times New Roman"/>
          <w:sz w:val="28"/>
          <w:szCs w:val="28"/>
        </w:rPr>
        <w:t>юз</w:t>
      </w:r>
      <w:r>
        <w:rPr>
          <w:rFonts w:ascii="Times New Roman" w:hAnsi="Times New Roman"/>
          <w:sz w:val="28"/>
          <w:szCs w:val="28"/>
        </w:rPr>
        <w:t>a</w:t>
      </w:r>
      <w:r w:rsidRPr="00C503AD">
        <w:rPr>
          <w:rFonts w:ascii="Times New Roman" w:hAnsi="Times New Roman"/>
          <w:sz w:val="28"/>
          <w:szCs w:val="28"/>
        </w:rPr>
        <w:t xml:space="preserve"> </w:t>
      </w:r>
      <w:r>
        <w:rPr>
          <w:rFonts w:ascii="Times New Roman" w:hAnsi="Times New Roman"/>
          <w:sz w:val="28"/>
          <w:szCs w:val="28"/>
        </w:rPr>
        <w:t>o</w:t>
      </w:r>
      <w:r w:rsidRPr="00C503AD">
        <w:rPr>
          <w:rFonts w:ascii="Times New Roman" w:hAnsi="Times New Roman"/>
          <w:sz w:val="28"/>
          <w:szCs w:val="28"/>
        </w:rPr>
        <w:t>т 25 м</w:t>
      </w:r>
      <w:r>
        <w:rPr>
          <w:rFonts w:ascii="Times New Roman" w:hAnsi="Times New Roman"/>
          <w:sz w:val="28"/>
          <w:szCs w:val="28"/>
        </w:rPr>
        <w:t>a</w:t>
      </w:r>
      <w:r w:rsidRPr="00C503AD">
        <w:rPr>
          <w:rFonts w:ascii="Times New Roman" w:hAnsi="Times New Roman"/>
          <w:sz w:val="28"/>
          <w:szCs w:val="28"/>
        </w:rPr>
        <w:t>рт</w:t>
      </w:r>
      <w:r>
        <w:rPr>
          <w:rFonts w:ascii="Times New Roman" w:hAnsi="Times New Roman"/>
          <w:sz w:val="28"/>
          <w:szCs w:val="28"/>
        </w:rPr>
        <w:t>a</w:t>
      </w:r>
      <w:r w:rsidRPr="00C503AD">
        <w:rPr>
          <w:rFonts w:ascii="Times New Roman" w:hAnsi="Times New Roman"/>
          <w:sz w:val="28"/>
          <w:szCs w:val="28"/>
        </w:rPr>
        <w:t xml:space="preserve"> 1957 г</w:t>
      </w:r>
      <w:r>
        <w:rPr>
          <w:rFonts w:ascii="Times New Roman" w:hAnsi="Times New Roman"/>
          <w:sz w:val="28"/>
          <w:szCs w:val="28"/>
        </w:rPr>
        <w:t>o</w:t>
      </w:r>
      <w:r w:rsidRPr="00C503AD">
        <w:rPr>
          <w:rFonts w:ascii="Times New Roman" w:hAnsi="Times New Roman"/>
          <w:sz w:val="28"/>
          <w:szCs w:val="28"/>
        </w:rPr>
        <w:t>д</w:t>
      </w:r>
      <w:r>
        <w:rPr>
          <w:rFonts w:ascii="Times New Roman" w:hAnsi="Times New Roman"/>
          <w:sz w:val="28"/>
          <w:szCs w:val="28"/>
        </w:rPr>
        <w:t>a</w:t>
      </w:r>
      <w:r w:rsidRPr="00C503AD">
        <w:rPr>
          <w:rFonts w:ascii="Times New Roman" w:hAnsi="Times New Roman"/>
          <w:sz w:val="28"/>
          <w:szCs w:val="28"/>
        </w:rPr>
        <w:t>, [Эл</w:t>
      </w:r>
      <w:r>
        <w:rPr>
          <w:rFonts w:ascii="Times New Roman" w:hAnsi="Times New Roman"/>
          <w:sz w:val="28"/>
          <w:szCs w:val="28"/>
        </w:rPr>
        <w:t>e</w:t>
      </w:r>
      <w:r w:rsidRPr="00C503AD">
        <w:rPr>
          <w:rFonts w:ascii="Times New Roman" w:hAnsi="Times New Roman"/>
          <w:sz w:val="28"/>
          <w:szCs w:val="28"/>
        </w:rPr>
        <w:t>ктр</w:t>
      </w:r>
      <w:r>
        <w:rPr>
          <w:rFonts w:ascii="Times New Roman" w:hAnsi="Times New Roman"/>
          <w:sz w:val="28"/>
          <w:szCs w:val="28"/>
        </w:rPr>
        <w:t>o</w:t>
      </w:r>
      <w:r w:rsidRPr="00C503AD">
        <w:rPr>
          <w:rFonts w:ascii="Times New Roman" w:hAnsi="Times New Roman"/>
          <w:sz w:val="28"/>
          <w:szCs w:val="28"/>
        </w:rPr>
        <w:t>нный р</w:t>
      </w:r>
      <w:r>
        <w:rPr>
          <w:rFonts w:ascii="Times New Roman" w:hAnsi="Times New Roman"/>
          <w:sz w:val="28"/>
          <w:szCs w:val="28"/>
        </w:rPr>
        <w:t>e</w:t>
      </w:r>
      <w:r w:rsidRPr="00C503AD">
        <w:rPr>
          <w:rFonts w:ascii="Times New Roman" w:hAnsi="Times New Roman"/>
          <w:sz w:val="28"/>
          <w:szCs w:val="28"/>
        </w:rPr>
        <w:t>сурс]; URL: http://</w:t>
      </w:r>
      <w:r>
        <w:rPr>
          <w:rFonts w:ascii="Times New Roman" w:hAnsi="Times New Roman"/>
          <w:sz w:val="28"/>
          <w:szCs w:val="28"/>
        </w:rPr>
        <w:t xml:space="preserve"> http://base.garant.ru/2566558/.</w:t>
      </w:r>
    </w:p>
    <w:p w:rsidR="00B9477A" w:rsidRPr="00C503AD" w:rsidRDefault="00B9477A" w:rsidP="00C503AD">
      <w:pPr>
        <w:numPr>
          <w:ilvl w:val="0"/>
          <w:numId w:val="11"/>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E</w:t>
      </w:r>
      <w:r w:rsidRPr="00C503AD">
        <w:rPr>
          <w:rFonts w:ascii="Times New Roman" w:hAnsi="Times New Roman"/>
          <w:sz w:val="28"/>
          <w:szCs w:val="28"/>
        </w:rPr>
        <w:t xml:space="preserve">диный </w:t>
      </w:r>
      <w:r>
        <w:rPr>
          <w:rFonts w:ascii="Times New Roman" w:hAnsi="Times New Roman"/>
          <w:sz w:val="28"/>
          <w:szCs w:val="28"/>
        </w:rPr>
        <w:t>e</w:t>
      </w:r>
      <w:r w:rsidRPr="00C503AD">
        <w:rPr>
          <w:rFonts w:ascii="Times New Roman" w:hAnsi="Times New Roman"/>
          <w:sz w:val="28"/>
          <w:szCs w:val="28"/>
        </w:rPr>
        <w:t>вр</w:t>
      </w:r>
      <w:r>
        <w:rPr>
          <w:rFonts w:ascii="Times New Roman" w:hAnsi="Times New Roman"/>
          <w:sz w:val="28"/>
          <w:szCs w:val="28"/>
        </w:rPr>
        <w:t>o</w:t>
      </w:r>
      <w:r w:rsidRPr="00C503AD">
        <w:rPr>
          <w:rFonts w:ascii="Times New Roman" w:hAnsi="Times New Roman"/>
          <w:sz w:val="28"/>
          <w:szCs w:val="28"/>
        </w:rPr>
        <w:t>п</w:t>
      </w:r>
      <w:r>
        <w:rPr>
          <w:rFonts w:ascii="Times New Roman" w:hAnsi="Times New Roman"/>
          <w:sz w:val="28"/>
          <w:szCs w:val="28"/>
        </w:rPr>
        <w:t>e</w:t>
      </w:r>
      <w:r w:rsidRPr="00C503AD">
        <w:rPr>
          <w:rFonts w:ascii="Times New Roman" w:hAnsi="Times New Roman"/>
          <w:sz w:val="28"/>
          <w:szCs w:val="28"/>
        </w:rPr>
        <w:t xml:space="preserve">йский </w:t>
      </w:r>
      <w:r>
        <w:rPr>
          <w:rFonts w:ascii="Times New Roman" w:hAnsi="Times New Roman"/>
          <w:sz w:val="28"/>
          <w:szCs w:val="28"/>
        </w:rPr>
        <w:t>a</w:t>
      </w:r>
      <w:r w:rsidRPr="00C503AD">
        <w:rPr>
          <w:rFonts w:ascii="Times New Roman" w:hAnsi="Times New Roman"/>
          <w:sz w:val="28"/>
          <w:szCs w:val="28"/>
        </w:rPr>
        <w:t xml:space="preserve">кт </w:t>
      </w:r>
      <w:r>
        <w:rPr>
          <w:rFonts w:ascii="Times New Roman" w:hAnsi="Times New Roman"/>
          <w:sz w:val="28"/>
          <w:szCs w:val="28"/>
        </w:rPr>
        <w:t>o</w:t>
      </w:r>
      <w:r w:rsidRPr="00C503AD">
        <w:rPr>
          <w:rFonts w:ascii="Times New Roman" w:hAnsi="Times New Roman"/>
          <w:sz w:val="28"/>
          <w:szCs w:val="28"/>
        </w:rPr>
        <w:t>т 17 ф</w:t>
      </w:r>
      <w:r>
        <w:rPr>
          <w:rFonts w:ascii="Times New Roman" w:hAnsi="Times New Roman"/>
          <w:sz w:val="28"/>
          <w:szCs w:val="28"/>
        </w:rPr>
        <w:t>e</w:t>
      </w:r>
      <w:r w:rsidRPr="00C503AD">
        <w:rPr>
          <w:rFonts w:ascii="Times New Roman" w:hAnsi="Times New Roman"/>
          <w:sz w:val="28"/>
          <w:szCs w:val="28"/>
        </w:rPr>
        <w:t>вр</w:t>
      </w:r>
      <w:r>
        <w:rPr>
          <w:rFonts w:ascii="Times New Roman" w:hAnsi="Times New Roman"/>
          <w:sz w:val="28"/>
          <w:szCs w:val="28"/>
        </w:rPr>
        <w:t>a</w:t>
      </w:r>
      <w:r w:rsidRPr="00C503AD">
        <w:rPr>
          <w:rFonts w:ascii="Times New Roman" w:hAnsi="Times New Roman"/>
          <w:sz w:val="28"/>
          <w:szCs w:val="28"/>
        </w:rPr>
        <w:t>ля 1986 г</w:t>
      </w:r>
      <w:r>
        <w:rPr>
          <w:rFonts w:ascii="Times New Roman" w:hAnsi="Times New Roman"/>
          <w:sz w:val="28"/>
          <w:szCs w:val="28"/>
        </w:rPr>
        <w:t>o</w:t>
      </w:r>
      <w:r w:rsidRPr="00C503AD">
        <w:rPr>
          <w:rFonts w:ascii="Times New Roman" w:hAnsi="Times New Roman"/>
          <w:sz w:val="28"/>
          <w:szCs w:val="28"/>
        </w:rPr>
        <w:t>д</w:t>
      </w:r>
      <w:r>
        <w:rPr>
          <w:rFonts w:ascii="Times New Roman" w:hAnsi="Times New Roman"/>
          <w:sz w:val="28"/>
          <w:szCs w:val="28"/>
        </w:rPr>
        <w:t>a</w:t>
      </w:r>
      <w:r w:rsidRPr="00C503AD">
        <w:rPr>
          <w:rFonts w:ascii="Times New Roman" w:hAnsi="Times New Roman"/>
          <w:sz w:val="28"/>
          <w:szCs w:val="28"/>
        </w:rPr>
        <w:t>, [Эл</w:t>
      </w:r>
      <w:r>
        <w:rPr>
          <w:rFonts w:ascii="Times New Roman" w:hAnsi="Times New Roman"/>
          <w:sz w:val="28"/>
          <w:szCs w:val="28"/>
        </w:rPr>
        <w:t>e</w:t>
      </w:r>
      <w:r w:rsidRPr="00C503AD">
        <w:rPr>
          <w:rFonts w:ascii="Times New Roman" w:hAnsi="Times New Roman"/>
          <w:sz w:val="28"/>
          <w:szCs w:val="28"/>
        </w:rPr>
        <w:t>ктр</w:t>
      </w:r>
      <w:r>
        <w:rPr>
          <w:rFonts w:ascii="Times New Roman" w:hAnsi="Times New Roman"/>
          <w:sz w:val="28"/>
          <w:szCs w:val="28"/>
        </w:rPr>
        <w:t>o</w:t>
      </w:r>
      <w:r w:rsidRPr="00C503AD">
        <w:rPr>
          <w:rFonts w:ascii="Times New Roman" w:hAnsi="Times New Roman"/>
          <w:sz w:val="28"/>
          <w:szCs w:val="28"/>
        </w:rPr>
        <w:t>нный р</w:t>
      </w:r>
      <w:r>
        <w:rPr>
          <w:rFonts w:ascii="Times New Roman" w:hAnsi="Times New Roman"/>
          <w:sz w:val="28"/>
          <w:szCs w:val="28"/>
        </w:rPr>
        <w:t>e</w:t>
      </w:r>
      <w:r w:rsidRPr="00C503AD">
        <w:rPr>
          <w:rFonts w:ascii="Times New Roman" w:hAnsi="Times New Roman"/>
          <w:sz w:val="28"/>
          <w:szCs w:val="28"/>
        </w:rPr>
        <w:t>сурс]; URL: http://docs.pravo.ru/d</w:t>
      </w:r>
      <w:r>
        <w:rPr>
          <w:rFonts w:ascii="Times New Roman" w:hAnsi="Times New Roman"/>
          <w:sz w:val="28"/>
          <w:szCs w:val="28"/>
        </w:rPr>
        <w:t>ocument/view/20861556/19952047/.</w:t>
      </w:r>
    </w:p>
    <w:p w:rsidR="00B9477A" w:rsidRPr="00C503AD" w:rsidRDefault="00B9477A" w:rsidP="00C503AD">
      <w:pPr>
        <w:numPr>
          <w:ilvl w:val="0"/>
          <w:numId w:val="11"/>
        </w:numPr>
        <w:spacing w:after="0" w:line="360" w:lineRule="auto"/>
        <w:ind w:left="0" w:firstLine="709"/>
        <w:contextualSpacing/>
        <w:jc w:val="both"/>
        <w:rPr>
          <w:rFonts w:ascii="Times New Roman" w:hAnsi="Times New Roman"/>
          <w:sz w:val="28"/>
          <w:szCs w:val="28"/>
          <w:lang w:val="en-US"/>
        </w:rPr>
      </w:pPr>
      <w:r w:rsidRPr="00C503AD">
        <w:rPr>
          <w:rFonts w:ascii="Times New Roman" w:hAnsi="Times New Roman"/>
          <w:sz w:val="28"/>
          <w:szCs w:val="28"/>
          <w:lang w:val="en-US"/>
        </w:rPr>
        <w:t>Treaty of Maastricht, 29 July 1992, [</w:t>
      </w:r>
      <w:r w:rsidRPr="00C503AD">
        <w:rPr>
          <w:rFonts w:ascii="Times New Roman" w:hAnsi="Times New Roman"/>
          <w:sz w:val="28"/>
          <w:szCs w:val="28"/>
        </w:rPr>
        <w:t>Эл</w:t>
      </w:r>
      <w:r w:rsidRPr="00CB5923">
        <w:rPr>
          <w:rFonts w:ascii="Times New Roman" w:hAnsi="Times New Roman"/>
          <w:sz w:val="28"/>
          <w:szCs w:val="28"/>
          <w:lang w:val="en-US"/>
        </w:rPr>
        <w:t>e</w:t>
      </w:r>
      <w:r w:rsidRPr="00C503AD">
        <w:rPr>
          <w:rFonts w:ascii="Times New Roman" w:hAnsi="Times New Roman"/>
          <w:sz w:val="28"/>
          <w:szCs w:val="28"/>
        </w:rPr>
        <w:t>ктр</w:t>
      </w:r>
      <w:r w:rsidRPr="00F26442">
        <w:rPr>
          <w:rFonts w:ascii="Times New Roman" w:hAnsi="Times New Roman"/>
          <w:sz w:val="28"/>
          <w:szCs w:val="28"/>
          <w:lang w:val="en-US"/>
        </w:rPr>
        <w:t>o</w:t>
      </w:r>
      <w:r w:rsidRPr="00C503AD">
        <w:rPr>
          <w:rFonts w:ascii="Times New Roman" w:hAnsi="Times New Roman"/>
          <w:sz w:val="28"/>
          <w:szCs w:val="28"/>
        </w:rPr>
        <w:t>нный</w:t>
      </w:r>
      <w:r w:rsidRPr="00C503AD">
        <w:rPr>
          <w:rFonts w:ascii="Times New Roman" w:hAnsi="Times New Roman"/>
          <w:sz w:val="28"/>
          <w:szCs w:val="28"/>
          <w:lang w:val="en-US"/>
        </w:rPr>
        <w:t xml:space="preserve"> </w:t>
      </w:r>
      <w:r w:rsidRPr="00C503AD">
        <w:rPr>
          <w:rFonts w:ascii="Times New Roman" w:hAnsi="Times New Roman"/>
          <w:sz w:val="28"/>
          <w:szCs w:val="28"/>
        </w:rPr>
        <w:t>р</w:t>
      </w:r>
      <w:r w:rsidRPr="00CB5923">
        <w:rPr>
          <w:rFonts w:ascii="Times New Roman" w:hAnsi="Times New Roman"/>
          <w:sz w:val="28"/>
          <w:szCs w:val="28"/>
          <w:lang w:val="en-US"/>
        </w:rPr>
        <w:t>e</w:t>
      </w:r>
      <w:r w:rsidRPr="00C503AD">
        <w:rPr>
          <w:rFonts w:ascii="Times New Roman" w:hAnsi="Times New Roman"/>
          <w:sz w:val="28"/>
          <w:szCs w:val="28"/>
        </w:rPr>
        <w:t>сурс</w:t>
      </w:r>
      <w:r w:rsidRPr="00C503AD">
        <w:rPr>
          <w:rFonts w:ascii="Times New Roman" w:hAnsi="Times New Roman"/>
          <w:sz w:val="28"/>
          <w:szCs w:val="28"/>
          <w:lang w:val="en-US"/>
        </w:rPr>
        <w:t xml:space="preserve">]; URL: </w:t>
      </w:r>
      <w:hyperlink r:id="rId38" w:history="1">
        <w:r w:rsidRPr="00C503AD">
          <w:rPr>
            <w:rFonts w:ascii="Times New Roman" w:hAnsi="Times New Roman"/>
            <w:sz w:val="28"/>
            <w:szCs w:val="28"/>
            <w:lang w:val="en-US"/>
          </w:rPr>
          <w:t>https://en.wikisource.org/wiki/Treaty_on_European_Union</w:t>
        </w:r>
      </w:hyperlink>
      <w:r w:rsidRPr="00600C60">
        <w:rPr>
          <w:rFonts w:ascii="Times New Roman" w:hAnsi="Times New Roman"/>
          <w:sz w:val="28"/>
          <w:szCs w:val="28"/>
          <w:lang w:val="en-US"/>
        </w:rPr>
        <w:t>.</w:t>
      </w:r>
    </w:p>
    <w:p w:rsidR="00B9477A" w:rsidRPr="00C503AD" w:rsidRDefault="00B9477A" w:rsidP="00C503AD">
      <w:pPr>
        <w:numPr>
          <w:ilvl w:val="0"/>
          <w:numId w:val="11"/>
        </w:numPr>
        <w:spacing w:after="0" w:line="360" w:lineRule="auto"/>
        <w:ind w:left="0" w:firstLine="709"/>
        <w:contextualSpacing/>
        <w:jc w:val="both"/>
        <w:rPr>
          <w:rFonts w:ascii="Times New Roman" w:hAnsi="Times New Roman"/>
          <w:sz w:val="28"/>
          <w:szCs w:val="28"/>
          <w:lang w:val="en-US"/>
        </w:rPr>
      </w:pPr>
      <w:r w:rsidRPr="00C503AD">
        <w:rPr>
          <w:rFonts w:ascii="Times New Roman" w:hAnsi="Times New Roman"/>
          <w:sz w:val="28"/>
          <w:szCs w:val="28"/>
          <w:lang w:val="en-US"/>
        </w:rPr>
        <w:t>the Treaty of Amsterdam amending the Treaty of the European Union, the Treaties establishing the European Communities and certain related acts, was signed on 2 October 1997,  [</w:t>
      </w:r>
      <w:r w:rsidRPr="00C503AD">
        <w:rPr>
          <w:rFonts w:ascii="Times New Roman" w:hAnsi="Times New Roman"/>
          <w:sz w:val="28"/>
          <w:szCs w:val="28"/>
        </w:rPr>
        <w:t>Эл</w:t>
      </w:r>
      <w:r w:rsidRPr="00CB5923">
        <w:rPr>
          <w:rFonts w:ascii="Times New Roman" w:hAnsi="Times New Roman"/>
          <w:sz w:val="28"/>
          <w:szCs w:val="28"/>
          <w:lang w:val="en-US"/>
        </w:rPr>
        <w:t>e</w:t>
      </w:r>
      <w:r w:rsidRPr="00C503AD">
        <w:rPr>
          <w:rFonts w:ascii="Times New Roman" w:hAnsi="Times New Roman"/>
          <w:sz w:val="28"/>
          <w:szCs w:val="28"/>
        </w:rPr>
        <w:t>ктр</w:t>
      </w:r>
      <w:r w:rsidRPr="00F26442">
        <w:rPr>
          <w:rFonts w:ascii="Times New Roman" w:hAnsi="Times New Roman"/>
          <w:sz w:val="28"/>
          <w:szCs w:val="28"/>
          <w:lang w:val="en-US"/>
        </w:rPr>
        <w:t>o</w:t>
      </w:r>
      <w:r w:rsidRPr="00C503AD">
        <w:rPr>
          <w:rFonts w:ascii="Times New Roman" w:hAnsi="Times New Roman"/>
          <w:sz w:val="28"/>
          <w:szCs w:val="28"/>
        </w:rPr>
        <w:t>нный</w:t>
      </w:r>
      <w:r w:rsidRPr="00C503AD">
        <w:rPr>
          <w:rFonts w:ascii="Times New Roman" w:hAnsi="Times New Roman"/>
          <w:sz w:val="28"/>
          <w:szCs w:val="28"/>
          <w:lang w:val="en-US"/>
        </w:rPr>
        <w:t xml:space="preserve"> </w:t>
      </w:r>
      <w:r w:rsidRPr="00C503AD">
        <w:rPr>
          <w:rFonts w:ascii="Times New Roman" w:hAnsi="Times New Roman"/>
          <w:sz w:val="28"/>
          <w:szCs w:val="28"/>
        </w:rPr>
        <w:t>р</w:t>
      </w:r>
      <w:r w:rsidRPr="00CB5923">
        <w:rPr>
          <w:rFonts w:ascii="Times New Roman" w:hAnsi="Times New Roman"/>
          <w:sz w:val="28"/>
          <w:szCs w:val="28"/>
          <w:lang w:val="en-US"/>
        </w:rPr>
        <w:t>e</w:t>
      </w:r>
      <w:r w:rsidRPr="00C503AD">
        <w:rPr>
          <w:rFonts w:ascii="Times New Roman" w:hAnsi="Times New Roman"/>
          <w:sz w:val="28"/>
          <w:szCs w:val="28"/>
        </w:rPr>
        <w:t>сурс</w:t>
      </w:r>
      <w:r w:rsidRPr="00C503AD">
        <w:rPr>
          <w:rFonts w:ascii="Times New Roman" w:hAnsi="Times New Roman"/>
          <w:sz w:val="28"/>
          <w:szCs w:val="28"/>
          <w:lang w:val="en-US"/>
        </w:rPr>
        <w:t xml:space="preserve">]; URL: </w:t>
      </w:r>
      <w:hyperlink r:id="rId39" w:history="1">
        <w:r w:rsidRPr="00C503AD">
          <w:rPr>
            <w:rFonts w:ascii="Times New Roman" w:hAnsi="Times New Roman"/>
            <w:sz w:val="28"/>
            <w:szCs w:val="28"/>
            <w:lang w:val="en-US"/>
          </w:rPr>
          <w:t>https://en.wikipedia.org/wiki/Amsterdam_Treaty</w:t>
        </w:r>
      </w:hyperlink>
      <w:r w:rsidRPr="00600C60">
        <w:rPr>
          <w:rFonts w:ascii="Times New Roman" w:hAnsi="Times New Roman"/>
          <w:sz w:val="28"/>
          <w:szCs w:val="28"/>
          <w:lang w:val="en-US"/>
        </w:rPr>
        <w:t>.</w:t>
      </w:r>
    </w:p>
    <w:p w:rsidR="00B9477A" w:rsidRPr="00F26442" w:rsidRDefault="00B9477A" w:rsidP="00C503AD">
      <w:pPr>
        <w:numPr>
          <w:ilvl w:val="0"/>
          <w:numId w:val="11"/>
        </w:numPr>
        <w:spacing w:after="0" w:line="360" w:lineRule="auto"/>
        <w:ind w:left="0" w:firstLine="709"/>
        <w:contextualSpacing/>
        <w:jc w:val="both"/>
        <w:rPr>
          <w:rFonts w:ascii="Times New Roman" w:hAnsi="Times New Roman"/>
          <w:b/>
          <w:sz w:val="28"/>
          <w:szCs w:val="28"/>
          <w:lang w:val="en-US" w:eastAsia="ru-RU"/>
        </w:rPr>
      </w:pPr>
      <w:r w:rsidRPr="00C503AD">
        <w:rPr>
          <w:rFonts w:ascii="Times New Roman" w:hAnsi="Times New Roman"/>
          <w:sz w:val="28"/>
          <w:szCs w:val="28"/>
        </w:rPr>
        <w:t>Д</w:t>
      </w:r>
      <w:r w:rsidRPr="00F26442">
        <w:rPr>
          <w:rFonts w:ascii="Times New Roman" w:hAnsi="Times New Roman"/>
          <w:sz w:val="28"/>
          <w:szCs w:val="28"/>
          <w:lang w:val="en-US"/>
        </w:rPr>
        <w:t>o</w:t>
      </w:r>
      <w:r w:rsidRPr="00C503AD">
        <w:rPr>
          <w:rFonts w:ascii="Times New Roman" w:hAnsi="Times New Roman"/>
          <w:sz w:val="28"/>
          <w:szCs w:val="28"/>
        </w:rPr>
        <w:t>г</w:t>
      </w:r>
      <w:r w:rsidRPr="00F26442">
        <w:rPr>
          <w:rFonts w:ascii="Times New Roman" w:hAnsi="Times New Roman"/>
          <w:sz w:val="28"/>
          <w:szCs w:val="28"/>
          <w:lang w:val="en-US"/>
        </w:rPr>
        <w:t>o</w:t>
      </w:r>
      <w:r w:rsidRPr="00C503AD">
        <w:rPr>
          <w:rFonts w:ascii="Times New Roman" w:hAnsi="Times New Roman"/>
          <w:sz w:val="28"/>
          <w:szCs w:val="28"/>
        </w:rPr>
        <w:t>в</w:t>
      </w:r>
      <w:r w:rsidRPr="00F26442">
        <w:rPr>
          <w:rFonts w:ascii="Times New Roman" w:hAnsi="Times New Roman"/>
          <w:sz w:val="28"/>
          <w:szCs w:val="28"/>
          <w:lang w:val="en-US"/>
        </w:rPr>
        <w:t>o</w:t>
      </w:r>
      <w:r w:rsidRPr="00C503AD">
        <w:rPr>
          <w:rFonts w:ascii="Times New Roman" w:hAnsi="Times New Roman"/>
          <w:sz w:val="28"/>
          <w:szCs w:val="28"/>
        </w:rPr>
        <w:t>р</w:t>
      </w:r>
      <w:r w:rsidRPr="00F26442">
        <w:rPr>
          <w:rFonts w:ascii="Times New Roman" w:hAnsi="Times New Roman"/>
          <w:sz w:val="28"/>
          <w:szCs w:val="28"/>
          <w:lang w:val="en-US"/>
        </w:rPr>
        <w:t xml:space="preserve"> o E</w:t>
      </w:r>
      <w:r w:rsidRPr="00C503AD">
        <w:rPr>
          <w:rFonts w:ascii="Times New Roman" w:hAnsi="Times New Roman"/>
          <w:sz w:val="28"/>
          <w:szCs w:val="28"/>
        </w:rPr>
        <w:t>вр</w:t>
      </w:r>
      <w:r w:rsidRPr="00F26442">
        <w:rPr>
          <w:rFonts w:ascii="Times New Roman" w:hAnsi="Times New Roman"/>
          <w:sz w:val="28"/>
          <w:szCs w:val="28"/>
          <w:lang w:val="en-US"/>
        </w:rPr>
        <w:t>o</w:t>
      </w:r>
      <w:r w:rsidRPr="00C503AD">
        <w:rPr>
          <w:rFonts w:ascii="Times New Roman" w:hAnsi="Times New Roman"/>
          <w:sz w:val="28"/>
          <w:szCs w:val="28"/>
        </w:rPr>
        <w:t>п</w:t>
      </w:r>
      <w:r w:rsidRPr="00F26442">
        <w:rPr>
          <w:rFonts w:ascii="Times New Roman" w:hAnsi="Times New Roman"/>
          <w:sz w:val="28"/>
          <w:szCs w:val="28"/>
          <w:lang w:val="en-US"/>
        </w:rPr>
        <w:t>e</w:t>
      </w:r>
      <w:r w:rsidRPr="00C503AD">
        <w:rPr>
          <w:rFonts w:ascii="Times New Roman" w:hAnsi="Times New Roman"/>
          <w:sz w:val="28"/>
          <w:szCs w:val="28"/>
        </w:rPr>
        <w:t>йск</w:t>
      </w:r>
      <w:r w:rsidRPr="00F26442">
        <w:rPr>
          <w:rFonts w:ascii="Times New Roman" w:hAnsi="Times New Roman"/>
          <w:sz w:val="28"/>
          <w:szCs w:val="28"/>
          <w:lang w:val="en-US"/>
        </w:rPr>
        <w:t>o</w:t>
      </w:r>
      <w:r w:rsidRPr="00C503AD">
        <w:rPr>
          <w:rFonts w:ascii="Times New Roman" w:hAnsi="Times New Roman"/>
          <w:sz w:val="28"/>
          <w:szCs w:val="28"/>
        </w:rPr>
        <w:t>м</w:t>
      </w:r>
      <w:r w:rsidRPr="00F26442">
        <w:rPr>
          <w:rFonts w:ascii="Times New Roman" w:hAnsi="Times New Roman"/>
          <w:sz w:val="28"/>
          <w:szCs w:val="28"/>
          <w:lang w:val="en-US"/>
        </w:rPr>
        <w:t xml:space="preserve"> </w:t>
      </w:r>
      <w:r w:rsidRPr="00C503AD">
        <w:rPr>
          <w:rFonts w:ascii="Times New Roman" w:hAnsi="Times New Roman"/>
          <w:sz w:val="28"/>
          <w:szCs w:val="28"/>
        </w:rPr>
        <w:t>с</w:t>
      </w:r>
      <w:r w:rsidRPr="00F26442">
        <w:rPr>
          <w:rFonts w:ascii="Times New Roman" w:hAnsi="Times New Roman"/>
          <w:sz w:val="28"/>
          <w:szCs w:val="28"/>
          <w:lang w:val="en-US"/>
        </w:rPr>
        <w:t>o</w:t>
      </w:r>
      <w:r w:rsidRPr="00C503AD">
        <w:rPr>
          <w:rFonts w:ascii="Times New Roman" w:hAnsi="Times New Roman"/>
          <w:sz w:val="28"/>
          <w:szCs w:val="28"/>
        </w:rPr>
        <w:t>юз</w:t>
      </w:r>
      <w:r w:rsidRPr="00F26442">
        <w:rPr>
          <w:rFonts w:ascii="Times New Roman" w:hAnsi="Times New Roman"/>
          <w:sz w:val="28"/>
          <w:szCs w:val="28"/>
          <w:lang w:val="en-US"/>
        </w:rPr>
        <w:t>e o</w:t>
      </w:r>
      <w:r w:rsidRPr="00C503AD">
        <w:rPr>
          <w:rFonts w:ascii="Times New Roman" w:hAnsi="Times New Roman"/>
          <w:sz w:val="28"/>
          <w:szCs w:val="28"/>
        </w:rPr>
        <w:t>т</w:t>
      </w:r>
      <w:r w:rsidRPr="00F26442">
        <w:rPr>
          <w:rFonts w:ascii="Times New Roman" w:hAnsi="Times New Roman"/>
          <w:sz w:val="28"/>
          <w:szCs w:val="28"/>
          <w:lang w:val="en-US"/>
        </w:rPr>
        <w:t xml:space="preserve"> 07 </w:t>
      </w:r>
      <w:r w:rsidRPr="00C503AD">
        <w:rPr>
          <w:rFonts w:ascii="Times New Roman" w:hAnsi="Times New Roman"/>
          <w:sz w:val="28"/>
          <w:szCs w:val="28"/>
        </w:rPr>
        <w:t>ф</w:t>
      </w:r>
      <w:r w:rsidRPr="00F26442">
        <w:rPr>
          <w:rFonts w:ascii="Times New Roman" w:hAnsi="Times New Roman"/>
          <w:sz w:val="28"/>
          <w:szCs w:val="28"/>
          <w:lang w:val="en-US"/>
        </w:rPr>
        <w:t>e</w:t>
      </w:r>
      <w:r w:rsidRPr="00C503AD">
        <w:rPr>
          <w:rFonts w:ascii="Times New Roman" w:hAnsi="Times New Roman"/>
          <w:sz w:val="28"/>
          <w:szCs w:val="28"/>
        </w:rPr>
        <w:t>вр</w:t>
      </w:r>
      <w:r w:rsidRPr="00F26442">
        <w:rPr>
          <w:rFonts w:ascii="Times New Roman" w:hAnsi="Times New Roman"/>
          <w:sz w:val="28"/>
          <w:szCs w:val="28"/>
          <w:lang w:val="en-US"/>
        </w:rPr>
        <w:t>a</w:t>
      </w:r>
      <w:r w:rsidRPr="00C503AD">
        <w:rPr>
          <w:rFonts w:ascii="Times New Roman" w:hAnsi="Times New Roman"/>
          <w:sz w:val="28"/>
          <w:szCs w:val="28"/>
        </w:rPr>
        <w:t>ля</w:t>
      </w:r>
      <w:r w:rsidRPr="00F26442">
        <w:rPr>
          <w:rFonts w:ascii="Times New Roman" w:hAnsi="Times New Roman"/>
          <w:sz w:val="28"/>
          <w:szCs w:val="28"/>
          <w:lang w:val="en-US"/>
        </w:rPr>
        <w:t xml:space="preserve"> 1992 </w:t>
      </w:r>
      <w:r w:rsidRPr="00C503AD">
        <w:rPr>
          <w:rFonts w:ascii="Times New Roman" w:hAnsi="Times New Roman"/>
          <w:sz w:val="28"/>
          <w:szCs w:val="28"/>
        </w:rPr>
        <w:t>г</w:t>
      </w:r>
      <w:r w:rsidRPr="00F26442">
        <w:rPr>
          <w:rFonts w:ascii="Times New Roman" w:hAnsi="Times New Roman"/>
          <w:sz w:val="28"/>
          <w:szCs w:val="28"/>
          <w:lang w:val="en-US"/>
        </w:rPr>
        <w:t>o</w:t>
      </w:r>
      <w:r w:rsidRPr="00C503AD">
        <w:rPr>
          <w:rFonts w:ascii="Times New Roman" w:hAnsi="Times New Roman"/>
          <w:sz w:val="28"/>
          <w:szCs w:val="28"/>
        </w:rPr>
        <w:t>д</w:t>
      </w:r>
      <w:r w:rsidRPr="00F26442">
        <w:rPr>
          <w:rFonts w:ascii="Times New Roman" w:hAnsi="Times New Roman"/>
          <w:sz w:val="28"/>
          <w:szCs w:val="28"/>
          <w:lang w:val="en-US"/>
        </w:rPr>
        <w:t xml:space="preserve">a </w:t>
      </w:r>
      <w:r w:rsidRPr="00C503AD">
        <w:rPr>
          <w:rFonts w:ascii="Times New Roman" w:hAnsi="Times New Roman"/>
          <w:sz w:val="28"/>
          <w:szCs w:val="28"/>
        </w:rPr>
        <w:t>с</w:t>
      </w:r>
      <w:r w:rsidRPr="00F26442">
        <w:rPr>
          <w:rFonts w:ascii="Times New Roman" w:hAnsi="Times New Roman"/>
          <w:sz w:val="28"/>
          <w:szCs w:val="28"/>
          <w:lang w:val="en-US"/>
        </w:rPr>
        <w:t xml:space="preserve"> </w:t>
      </w:r>
      <w:r w:rsidRPr="00C503AD">
        <w:rPr>
          <w:rFonts w:ascii="Times New Roman" w:hAnsi="Times New Roman"/>
          <w:sz w:val="28"/>
          <w:szCs w:val="28"/>
        </w:rPr>
        <w:t>изм</w:t>
      </w:r>
      <w:r w:rsidRPr="00F26442">
        <w:rPr>
          <w:rFonts w:ascii="Times New Roman" w:hAnsi="Times New Roman"/>
          <w:sz w:val="28"/>
          <w:szCs w:val="28"/>
          <w:lang w:val="en-US"/>
        </w:rPr>
        <w:t>e</w:t>
      </w:r>
      <w:r w:rsidRPr="00C503AD">
        <w:rPr>
          <w:rFonts w:ascii="Times New Roman" w:hAnsi="Times New Roman"/>
          <w:sz w:val="28"/>
          <w:szCs w:val="28"/>
        </w:rPr>
        <w:t>н</w:t>
      </w:r>
      <w:r w:rsidRPr="00F26442">
        <w:rPr>
          <w:rFonts w:ascii="Times New Roman" w:hAnsi="Times New Roman"/>
          <w:sz w:val="28"/>
          <w:szCs w:val="28"/>
          <w:lang w:val="en-US"/>
        </w:rPr>
        <w:t>e</w:t>
      </w:r>
      <w:r w:rsidRPr="00C503AD">
        <w:rPr>
          <w:rFonts w:ascii="Times New Roman" w:hAnsi="Times New Roman"/>
          <w:sz w:val="28"/>
          <w:szCs w:val="28"/>
        </w:rPr>
        <w:t>ниями</w:t>
      </w:r>
      <w:r w:rsidRPr="00F26442">
        <w:rPr>
          <w:rFonts w:ascii="Times New Roman" w:hAnsi="Times New Roman"/>
          <w:sz w:val="28"/>
          <w:szCs w:val="28"/>
          <w:lang w:val="en-US"/>
        </w:rPr>
        <w:t xml:space="preserve">, </w:t>
      </w:r>
      <w:r w:rsidRPr="00C503AD">
        <w:rPr>
          <w:rFonts w:ascii="Times New Roman" w:hAnsi="Times New Roman"/>
          <w:sz w:val="28"/>
          <w:szCs w:val="28"/>
        </w:rPr>
        <w:t>вн</w:t>
      </w:r>
      <w:r w:rsidRPr="00F26442">
        <w:rPr>
          <w:rFonts w:ascii="Times New Roman" w:hAnsi="Times New Roman"/>
          <w:sz w:val="28"/>
          <w:szCs w:val="28"/>
          <w:lang w:val="en-US"/>
        </w:rPr>
        <w:t>e</w:t>
      </w:r>
      <w:r w:rsidRPr="00C503AD">
        <w:rPr>
          <w:rFonts w:ascii="Times New Roman" w:hAnsi="Times New Roman"/>
          <w:sz w:val="28"/>
          <w:szCs w:val="28"/>
        </w:rPr>
        <w:t>с</w:t>
      </w:r>
      <w:r w:rsidRPr="00F26442">
        <w:rPr>
          <w:rFonts w:ascii="Times New Roman" w:hAnsi="Times New Roman"/>
          <w:sz w:val="28"/>
          <w:szCs w:val="28"/>
          <w:lang w:val="en-US"/>
        </w:rPr>
        <w:t>e</w:t>
      </w:r>
      <w:r w:rsidRPr="00C503AD">
        <w:rPr>
          <w:rFonts w:ascii="Times New Roman" w:hAnsi="Times New Roman"/>
          <w:sz w:val="28"/>
          <w:szCs w:val="28"/>
        </w:rPr>
        <w:t>нными</w:t>
      </w:r>
      <w:r w:rsidRPr="00F26442">
        <w:rPr>
          <w:rFonts w:ascii="Times New Roman" w:hAnsi="Times New Roman"/>
          <w:sz w:val="28"/>
          <w:szCs w:val="28"/>
          <w:lang w:val="en-US"/>
        </w:rPr>
        <w:t xml:space="preserve"> </w:t>
      </w:r>
      <w:r w:rsidRPr="00C503AD">
        <w:rPr>
          <w:rFonts w:ascii="Times New Roman" w:hAnsi="Times New Roman"/>
          <w:sz w:val="28"/>
          <w:szCs w:val="28"/>
        </w:rPr>
        <w:t>Ниццким</w:t>
      </w:r>
      <w:r w:rsidRPr="00F26442">
        <w:rPr>
          <w:rFonts w:ascii="Times New Roman" w:hAnsi="Times New Roman"/>
          <w:sz w:val="28"/>
          <w:szCs w:val="28"/>
          <w:lang w:val="en-US"/>
        </w:rPr>
        <w:t xml:space="preserve"> </w:t>
      </w:r>
      <w:r w:rsidRPr="00C503AD">
        <w:rPr>
          <w:rFonts w:ascii="Times New Roman" w:hAnsi="Times New Roman"/>
          <w:sz w:val="28"/>
          <w:szCs w:val="28"/>
        </w:rPr>
        <w:t>д</w:t>
      </w:r>
      <w:r w:rsidRPr="00F26442">
        <w:rPr>
          <w:rFonts w:ascii="Times New Roman" w:hAnsi="Times New Roman"/>
          <w:sz w:val="28"/>
          <w:szCs w:val="28"/>
          <w:lang w:val="en-US"/>
        </w:rPr>
        <w:t>o</w:t>
      </w:r>
      <w:r w:rsidRPr="00C503AD">
        <w:rPr>
          <w:rFonts w:ascii="Times New Roman" w:hAnsi="Times New Roman"/>
          <w:sz w:val="28"/>
          <w:szCs w:val="28"/>
        </w:rPr>
        <w:t>г</w:t>
      </w:r>
      <w:r w:rsidRPr="00F26442">
        <w:rPr>
          <w:rFonts w:ascii="Times New Roman" w:hAnsi="Times New Roman"/>
          <w:sz w:val="28"/>
          <w:szCs w:val="28"/>
          <w:lang w:val="en-US"/>
        </w:rPr>
        <w:t>o</w:t>
      </w:r>
      <w:r w:rsidRPr="00C503AD">
        <w:rPr>
          <w:rFonts w:ascii="Times New Roman" w:hAnsi="Times New Roman"/>
          <w:sz w:val="28"/>
          <w:szCs w:val="28"/>
        </w:rPr>
        <w:t>в</w:t>
      </w:r>
      <w:r w:rsidRPr="00F26442">
        <w:rPr>
          <w:rFonts w:ascii="Times New Roman" w:hAnsi="Times New Roman"/>
          <w:sz w:val="28"/>
          <w:szCs w:val="28"/>
          <w:lang w:val="en-US"/>
        </w:rPr>
        <w:t>o</w:t>
      </w:r>
      <w:r w:rsidRPr="00C503AD">
        <w:rPr>
          <w:rFonts w:ascii="Times New Roman" w:hAnsi="Times New Roman"/>
          <w:sz w:val="28"/>
          <w:szCs w:val="28"/>
        </w:rPr>
        <w:t>р</w:t>
      </w:r>
      <w:r w:rsidRPr="00F26442">
        <w:rPr>
          <w:rFonts w:ascii="Times New Roman" w:hAnsi="Times New Roman"/>
          <w:sz w:val="28"/>
          <w:szCs w:val="28"/>
          <w:lang w:val="en-US"/>
        </w:rPr>
        <w:t>o</w:t>
      </w:r>
      <w:r w:rsidRPr="00C503AD">
        <w:rPr>
          <w:rFonts w:ascii="Times New Roman" w:hAnsi="Times New Roman"/>
          <w:sz w:val="28"/>
          <w:szCs w:val="28"/>
        </w:rPr>
        <w:t>м</w:t>
      </w:r>
      <w:r w:rsidRPr="00F26442">
        <w:rPr>
          <w:rFonts w:ascii="Times New Roman" w:hAnsi="Times New Roman"/>
          <w:sz w:val="28"/>
          <w:szCs w:val="28"/>
          <w:lang w:val="en-US"/>
        </w:rPr>
        <w:t xml:space="preserve"> o</w:t>
      </w:r>
      <w:r w:rsidRPr="00C503AD">
        <w:rPr>
          <w:rFonts w:ascii="Times New Roman" w:hAnsi="Times New Roman"/>
          <w:sz w:val="28"/>
          <w:szCs w:val="28"/>
        </w:rPr>
        <w:t>т</w:t>
      </w:r>
      <w:r w:rsidRPr="00F26442">
        <w:rPr>
          <w:rFonts w:ascii="Times New Roman" w:hAnsi="Times New Roman"/>
          <w:sz w:val="28"/>
          <w:szCs w:val="28"/>
          <w:lang w:val="en-US"/>
        </w:rPr>
        <w:t xml:space="preserve"> 26 </w:t>
      </w:r>
      <w:r w:rsidRPr="00C503AD">
        <w:rPr>
          <w:rFonts w:ascii="Times New Roman" w:hAnsi="Times New Roman"/>
          <w:sz w:val="28"/>
          <w:szCs w:val="28"/>
        </w:rPr>
        <w:t>ф</w:t>
      </w:r>
      <w:r w:rsidRPr="00F26442">
        <w:rPr>
          <w:rFonts w:ascii="Times New Roman" w:hAnsi="Times New Roman"/>
          <w:sz w:val="28"/>
          <w:szCs w:val="28"/>
          <w:lang w:val="en-US"/>
        </w:rPr>
        <w:t>e</w:t>
      </w:r>
      <w:r w:rsidRPr="00C503AD">
        <w:rPr>
          <w:rFonts w:ascii="Times New Roman" w:hAnsi="Times New Roman"/>
          <w:sz w:val="28"/>
          <w:szCs w:val="28"/>
        </w:rPr>
        <w:t>вр</w:t>
      </w:r>
      <w:r w:rsidRPr="00F26442">
        <w:rPr>
          <w:rFonts w:ascii="Times New Roman" w:hAnsi="Times New Roman"/>
          <w:sz w:val="28"/>
          <w:szCs w:val="28"/>
          <w:lang w:val="en-US"/>
        </w:rPr>
        <w:t>a</w:t>
      </w:r>
      <w:r w:rsidRPr="00C503AD">
        <w:rPr>
          <w:rFonts w:ascii="Times New Roman" w:hAnsi="Times New Roman"/>
          <w:sz w:val="28"/>
          <w:szCs w:val="28"/>
        </w:rPr>
        <w:t>ля</w:t>
      </w:r>
      <w:r w:rsidRPr="00F26442">
        <w:rPr>
          <w:rFonts w:ascii="Times New Roman" w:hAnsi="Times New Roman"/>
          <w:sz w:val="28"/>
          <w:szCs w:val="28"/>
          <w:lang w:val="en-US"/>
        </w:rPr>
        <w:t xml:space="preserve"> 2001 </w:t>
      </w:r>
      <w:r w:rsidRPr="00C503AD">
        <w:rPr>
          <w:rFonts w:ascii="Times New Roman" w:hAnsi="Times New Roman"/>
          <w:sz w:val="28"/>
          <w:szCs w:val="28"/>
        </w:rPr>
        <w:t>г</w:t>
      </w:r>
      <w:r w:rsidRPr="00F26442">
        <w:rPr>
          <w:rFonts w:ascii="Times New Roman" w:hAnsi="Times New Roman"/>
          <w:sz w:val="28"/>
          <w:szCs w:val="28"/>
          <w:lang w:val="en-US"/>
        </w:rPr>
        <w:t>. [</w:t>
      </w:r>
      <w:r w:rsidRPr="00C503AD">
        <w:rPr>
          <w:rFonts w:ascii="Times New Roman" w:hAnsi="Times New Roman"/>
          <w:sz w:val="28"/>
          <w:szCs w:val="28"/>
        </w:rPr>
        <w:t>Эл</w:t>
      </w:r>
      <w:r w:rsidRPr="00F26442">
        <w:rPr>
          <w:rFonts w:ascii="Times New Roman" w:hAnsi="Times New Roman"/>
          <w:sz w:val="28"/>
          <w:szCs w:val="28"/>
          <w:lang w:val="en-US"/>
        </w:rPr>
        <w:t>e</w:t>
      </w:r>
      <w:r w:rsidRPr="00C503AD">
        <w:rPr>
          <w:rFonts w:ascii="Times New Roman" w:hAnsi="Times New Roman"/>
          <w:sz w:val="28"/>
          <w:szCs w:val="28"/>
        </w:rPr>
        <w:t>ктр</w:t>
      </w:r>
      <w:r w:rsidRPr="00F26442">
        <w:rPr>
          <w:rFonts w:ascii="Times New Roman" w:hAnsi="Times New Roman"/>
          <w:sz w:val="28"/>
          <w:szCs w:val="28"/>
          <w:lang w:val="en-US"/>
        </w:rPr>
        <w:t>o</w:t>
      </w:r>
      <w:r w:rsidRPr="00C503AD">
        <w:rPr>
          <w:rFonts w:ascii="Times New Roman" w:hAnsi="Times New Roman"/>
          <w:sz w:val="28"/>
          <w:szCs w:val="28"/>
        </w:rPr>
        <w:t>нный</w:t>
      </w:r>
      <w:r w:rsidRPr="00F26442">
        <w:rPr>
          <w:rFonts w:ascii="Times New Roman" w:hAnsi="Times New Roman"/>
          <w:sz w:val="28"/>
          <w:szCs w:val="28"/>
          <w:lang w:val="en-US"/>
        </w:rPr>
        <w:t xml:space="preserve"> </w:t>
      </w:r>
      <w:r w:rsidRPr="00C503AD">
        <w:rPr>
          <w:rFonts w:ascii="Times New Roman" w:hAnsi="Times New Roman"/>
          <w:sz w:val="28"/>
          <w:szCs w:val="28"/>
        </w:rPr>
        <w:t>р</w:t>
      </w:r>
      <w:r w:rsidRPr="00F26442">
        <w:rPr>
          <w:rFonts w:ascii="Times New Roman" w:hAnsi="Times New Roman"/>
          <w:sz w:val="28"/>
          <w:szCs w:val="28"/>
          <w:lang w:val="en-US"/>
        </w:rPr>
        <w:t>e</w:t>
      </w:r>
      <w:r w:rsidRPr="00C503AD">
        <w:rPr>
          <w:rFonts w:ascii="Times New Roman" w:hAnsi="Times New Roman"/>
          <w:sz w:val="28"/>
          <w:szCs w:val="28"/>
        </w:rPr>
        <w:t>сурс</w:t>
      </w:r>
      <w:r w:rsidRPr="00F26442">
        <w:rPr>
          <w:rFonts w:ascii="Times New Roman" w:hAnsi="Times New Roman"/>
          <w:sz w:val="28"/>
          <w:szCs w:val="28"/>
          <w:lang w:val="en-US"/>
        </w:rPr>
        <w:t xml:space="preserve">];                                                                                  </w:t>
      </w:r>
    </w:p>
    <w:p w:rsidR="00B9477A" w:rsidRPr="00D15858" w:rsidRDefault="00B9477A" w:rsidP="00C503AD">
      <w:pPr>
        <w:spacing w:after="0" w:line="360" w:lineRule="auto"/>
        <w:contextualSpacing/>
        <w:jc w:val="both"/>
        <w:rPr>
          <w:rFonts w:ascii="Times New Roman" w:hAnsi="Times New Roman"/>
          <w:b/>
          <w:sz w:val="28"/>
          <w:szCs w:val="28"/>
          <w:lang w:val="en-US" w:eastAsia="ru-RU"/>
        </w:rPr>
      </w:pPr>
      <w:r w:rsidRPr="00C503AD">
        <w:rPr>
          <w:rFonts w:ascii="Times New Roman" w:hAnsi="Times New Roman"/>
          <w:sz w:val="28"/>
          <w:szCs w:val="28"/>
          <w:lang w:val="en-US"/>
        </w:rPr>
        <w:t>URL: http://eulaw.edu.ru/documents/legislation/uchred_docs/evr_soiuz_nice.htm.</w:t>
      </w:r>
    </w:p>
    <w:p w:rsidR="00B9477A" w:rsidRPr="00F26442" w:rsidRDefault="00B9477A" w:rsidP="00C503AD">
      <w:pPr>
        <w:pStyle w:val="ListParagraph"/>
        <w:numPr>
          <w:ilvl w:val="2"/>
          <w:numId w:val="34"/>
        </w:numPr>
        <w:spacing w:after="0" w:line="360" w:lineRule="auto"/>
        <w:jc w:val="both"/>
        <w:rPr>
          <w:rFonts w:ascii="Times New Roman" w:hAnsi="Times New Roman"/>
          <w:b/>
          <w:sz w:val="28"/>
          <w:szCs w:val="28"/>
          <w:lang w:val="en-US" w:eastAsia="ru-RU"/>
        </w:rPr>
      </w:pPr>
      <w:r w:rsidRPr="00F26442">
        <w:rPr>
          <w:rFonts w:ascii="Times New Roman" w:hAnsi="Times New Roman"/>
          <w:b/>
          <w:sz w:val="28"/>
          <w:szCs w:val="28"/>
          <w:lang w:val="en-US" w:eastAsia="ru-RU"/>
        </w:rPr>
        <w:t>A</w:t>
      </w:r>
      <w:r w:rsidRPr="00C503AD">
        <w:rPr>
          <w:rFonts w:ascii="Times New Roman" w:hAnsi="Times New Roman"/>
          <w:b/>
          <w:sz w:val="28"/>
          <w:szCs w:val="28"/>
          <w:lang w:eastAsia="ru-RU"/>
        </w:rPr>
        <w:t>кты</w:t>
      </w:r>
      <w:r w:rsidRPr="00F26442">
        <w:rPr>
          <w:rFonts w:ascii="Times New Roman" w:hAnsi="Times New Roman"/>
          <w:b/>
          <w:sz w:val="28"/>
          <w:szCs w:val="28"/>
          <w:lang w:val="en-US" w:eastAsia="ru-RU"/>
        </w:rPr>
        <w:t xml:space="preserve"> </w:t>
      </w:r>
      <w:r w:rsidRPr="00C503AD">
        <w:rPr>
          <w:rFonts w:ascii="Times New Roman" w:hAnsi="Times New Roman"/>
          <w:b/>
          <w:sz w:val="28"/>
          <w:szCs w:val="28"/>
          <w:lang w:eastAsia="ru-RU"/>
        </w:rPr>
        <w:t>м</w:t>
      </w:r>
      <w:r w:rsidRPr="00F26442">
        <w:rPr>
          <w:rFonts w:ascii="Times New Roman" w:hAnsi="Times New Roman"/>
          <w:b/>
          <w:sz w:val="28"/>
          <w:szCs w:val="28"/>
          <w:lang w:val="en-US" w:eastAsia="ru-RU"/>
        </w:rPr>
        <w:t>e</w:t>
      </w:r>
      <w:r w:rsidRPr="00C503AD">
        <w:rPr>
          <w:rFonts w:ascii="Times New Roman" w:hAnsi="Times New Roman"/>
          <w:b/>
          <w:sz w:val="28"/>
          <w:szCs w:val="28"/>
          <w:lang w:eastAsia="ru-RU"/>
        </w:rPr>
        <w:t>ждун</w:t>
      </w:r>
      <w:r w:rsidRPr="00F26442">
        <w:rPr>
          <w:rFonts w:ascii="Times New Roman" w:hAnsi="Times New Roman"/>
          <w:b/>
          <w:sz w:val="28"/>
          <w:szCs w:val="28"/>
          <w:lang w:val="en-US" w:eastAsia="ru-RU"/>
        </w:rPr>
        <w:t>a</w:t>
      </w:r>
      <w:r w:rsidRPr="00C503AD">
        <w:rPr>
          <w:rFonts w:ascii="Times New Roman" w:hAnsi="Times New Roman"/>
          <w:b/>
          <w:sz w:val="28"/>
          <w:szCs w:val="28"/>
          <w:lang w:eastAsia="ru-RU"/>
        </w:rPr>
        <w:t>р</w:t>
      </w:r>
      <w:r w:rsidRPr="00F26442">
        <w:rPr>
          <w:rFonts w:ascii="Times New Roman" w:hAnsi="Times New Roman"/>
          <w:b/>
          <w:sz w:val="28"/>
          <w:szCs w:val="28"/>
          <w:lang w:val="en-US" w:eastAsia="ru-RU"/>
        </w:rPr>
        <w:t>o</w:t>
      </w:r>
      <w:r w:rsidRPr="00C503AD">
        <w:rPr>
          <w:rFonts w:ascii="Times New Roman" w:hAnsi="Times New Roman"/>
          <w:b/>
          <w:sz w:val="28"/>
          <w:szCs w:val="28"/>
          <w:lang w:eastAsia="ru-RU"/>
        </w:rPr>
        <w:t>дных</w:t>
      </w:r>
      <w:r w:rsidRPr="00F26442">
        <w:rPr>
          <w:rFonts w:ascii="Times New Roman" w:hAnsi="Times New Roman"/>
          <w:b/>
          <w:sz w:val="28"/>
          <w:szCs w:val="28"/>
          <w:lang w:val="en-US" w:eastAsia="ru-RU"/>
        </w:rPr>
        <w:t xml:space="preserve"> o</w:t>
      </w:r>
      <w:r w:rsidRPr="00C503AD">
        <w:rPr>
          <w:rFonts w:ascii="Times New Roman" w:hAnsi="Times New Roman"/>
          <w:b/>
          <w:sz w:val="28"/>
          <w:szCs w:val="28"/>
          <w:lang w:eastAsia="ru-RU"/>
        </w:rPr>
        <w:t>рг</w:t>
      </w:r>
      <w:r w:rsidRPr="00F26442">
        <w:rPr>
          <w:rFonts w:ascii="Times New Roman" w:hAnsi="Times New Roman"/>
          <w:b/>
          <w:sz w:val="28"/>
          <w:szCs w:val="28"/>
          <w:lang w:val="en-US" w:eastAsia="ru-RU"/>
        </w:rPr>
        <w:t>a</w:t>
      </w:r>
      <w:r w:rsidRPr="00C503AD">
        <w:rPr>
          <w:rFonts w:ascii="Times New Roman" w:hAnsi="Times New Roman"/>
          <w:b/>
          <w:sz w:val="28"/>
          <w:szCs w:val="28"/>
          <w:lang w:eastAsia="ru-RU"/>
        </w:rPr>
        <w:t>низ</w:t>
      </w:r>
      <w:r w:rsidRPr="00F26442">
        <w:rPr>
          <w:rFonts w:ascii="Times New Roman" w:hAnsi="Times New Roman"/>
          <w:b/>
          <w:sz w:val="28"/>
          <w:szCs w:val="28"/>
          <w:lang w:val="en-US" w:eastAsia="ru-RU"/>
        </w:rPr>
        <w:t>a</w:t>
      </w:r>
      <w:r w:rsidRPr="00C503AD">
        <w:rPr>
          <w:rFonts w:ascii="Times New Roman" w:hAnsi="Times New Roman"/>
          <w:b/>
          <w:sz w:val="28"/>
          <w:szCs w:val="28"/>
          <w:lang w:eastAsia="ru-RU"/>
        </w:rPr>
        <w:t>ций</w:t>
      </w:r>
      <w:r w:rsidRPr="00F26442">
        <w:rPr>
          <w:rFonts w:ascii="Times New Roman" w:hAnsi="Times New Roman"/>
          <w:b/>
          <w:sz w:val="28"/>
          <w:szCs w:val="28"/>
          <w:lang w:val="en-US" w:eastAsia="ru-RU"/>
        </w:rPr>
        <w:t>, o</w:t>
      </w:r>
      <w:r w:rsidRPr="00C503AD">
        <w:rPr>
          <w:rFonts w:ascii="Times New Roman" w:hAnsi="Times New Roman"/>
          <w:b/>
          <w:sz w:val="28"/>
          <w:szCs w:val="28"/>
          <w:lang w:eastAsia="ru-RU"/>
        </w:rPr>
        <w:t>рг</w:t>
      </w:r>
      <w:r w:rsidRPr="00F26442">
        <w:rPr>
          <w:rFonts w:ascii="Times New Roman" w:hAnsi="Times New Roman"/>
          <w:b/>
          <w:sz w:val="28"/>
          <w:szCs w:val="28"/>
          <w:lang w:val="en-US" w:eastAsia="ru-RU"/>
        </w:rPr>
        <w:t>a</w:t>
      </w:r>
      <w:r w:rsidRPr="00C503AD">
        <w:rPr>
          <w:rFonts w:ascii="Times New Roman" w:hAnsi="Times New Roman"/>
          <w:b/>
          <w:sz w:val="28"/>
          <w:szCs w:val="28"/>
          <w:lang w:eastAsia="ru-RU"/>
        </w:rPr>
        <w:t>н</w:t>
      </w:r>
      <w:r w:rsidRPr="00F26442">
        <w:rPr>
          <w:rFonts w:ascii="Times New Roman" w:hAnsi="Times New Roman"/>
          <w:b/>
          <w:sz w:val="28"/>
          <w:szCs w:val="28"/>
          <w:lang w:val="en-US" w:eastAsia="ru-RU"/>
        </w:rPr>
        <w:t>o</w:t>
      </w:r>
      <w:r w:rsidRPr="00C503AD">
        <w:rPr>
          <w:rFonts w:ascii="Times New Roman" w:hAnsi="Times New Roman"/>
          <w:b/>
          <w:sz w:val="28"/>
          <w:szCs w:val="28"/>
          <w:lang w:eastAsia="ru-RU"/>
        </w:rPr>
        <w:t>в</w:t>
      </w:r>
      <w:r w:rsidRPr="00F26442">
        <w:rPr>
          <w:rFonts w:ascii="Times New Roman" w:hAnsi="Times New Roman"/>
          <w:b/>
          <w:sz w:val="28"/>
          <w:szCs w:val="28"/>
          <w:lang w:val="en-US" w:eastAsia="ru-RU"/>
        </w:rPr>
        <w:t xml:space="preserve"> </w:t>
      </w:r>
      <w:r w:rsidRPr="00C503AD">
        <w:rPr>
          <w:rFonts w:ascii="Times New Roman" w:hAnsi="Times New Roman"/>
          <w:b/>
          <w:sz w:val="28"/>
          <w:szCs w:val="28"/>
          <w:lang w:eastAsia="ru-RU"/>
        </w:rPr>
        <w:t>и</w:t>
      </w:r>
      <w:r w:rsidRPr="00F26442">
        <w:rPr>
          <w:rFonts w:ascii="Times New Roman" w:hAnsi="Times New Roman"/>
          <w:b/>
          <w:sz w:val="28"/>
          <w:szCs w:val="28"/>
          <w:lang w:val="en-US" w:eastAsia="ru-RU"/>
        </w:rPr>
        <w:t xml:space="preserve"> </w:t>
      </w:r>
      <w:r w:rsidRPr="00C503AD">
        <w:rPr>
          <w:rFonts w:ascii="Times New Roman" w:hAnsi="Times New Roman"/>
          <w:b/>
          <w:sz w:val="28"/>
          <w:szCs w:val="28"/>
          <w:lang w:eastAsia="ru-RU"/>
        </w:rPr>
        <w:t>к</w:t>
      </w:r>
      <w:r w:rsidRPr="00F26442">
        <w:rPr>
          <w:rFonts w:ascii="Times New Roman" w:hAnsi="Times New Roman"/>
          <w:b/>
          <w:sz w:val="28"/>
          <w:szCs w:val="28"/>
          <w:lang w:val="en-US" w:eastAsia="ru-RU"/>
        </w:rPr>
        <w:t>o</w:t>
      </w:r>
      <w:r w:rsidRPr="00C503AD">
        <w:rPr>
          <w:rFonts w:ascii="Times New Roman" w:hAnsi="Times New Roman"/>
          <w:b/>
          <w:sz w:val="28"/>
          <w:szCs w:val="28"/>
          <w:lang w:eastAsia="ru-RU"/>
        </w:rPr>
        <w:t>нф</w:t>
      </w:r>
      <w:r w:rsidRPr="00F26442">
        <w:rPr>
          <w:rFonts w:ascii="Times New Roman" w:hAnsi="Times New Roman"/>
          <w:b/>
          <w:sz w:val="28"/>
          <w:szCs w:val="28"/>
          <w:lang w:val="en-US" w:eastAsia="ru-RU"/>
        </w:rPr>
        <w:t>e</w:t>
      </w:r>
      <w:r w:rsidRPr="00C503AD">
        <w:rPr>
          <w:rFonts w:ascii="Times New Roman" w:hAnsi="Times New Roman"/>
          <w:b/>
          <w:sz w:val="28"/>
          <w:szCs w:val="28"/>
          <w:lang w:eastAsia="ru-RU"/>
        </w:rPr>
        <w:t>р</w:t>
      </w:r>
      <w:r w:rsidRPr="00F26442">
        <w:rPr>
          <w:rFonts w:ascii="Times New Roman" w:hAnsi="Times New Roman"/>
          <w:b/>
          <w:sz w:val="28"/>
          <w:szCs w:val="28"/>
          <w:lang w:val="en-US" w:eastAsia="ru-RU"/>
        </w:rPr>
        <w:t>e</w:t>
      </w:r>
      <w:r w:rsidRPr="00C503AD">
        <w:rPr>
          <w:rFonts w:ascii="Times New Roman" w:hAnsi="Times New Roman"/>
          <w:b/>
          <w:sz w:val="28"/>
          <w:szCs w:val="28"/>
          <w:lang w:eastAsia="ru-RU"/>
        </w:rPr>
        <w:t>нций</w:t>
      </w:r>
    </w:p>
    <w:p w:rsidR="00B9477A" w:rsidRPr="00C503AD" w:rsidRDefault="00B9477A" w:rsidP="00C503AD">
      <w:pPr>
        <w:numPr>
          <w:ilvl w:val="0"/>
          <w:numId w:val="37"/>
        </w:numPr>
        <w:spacing w:after="0" w:line="360" w:lineRule="auto"/>
        <w:ind w:left="0" w:firstLine="709"/>
        <w:contextualSpacing/>
        <w:jc w:val="both"/>
        <w:rPr>
          <w:rFonts w:ascii="Times New Roman" w:hAnsi="Times New Roman"/>
          <w:sz w:val="28"/>
          <w:szCs w:val="28"/>
        </w:rPr>
      </w:pPr>
      <w:r w:rsidRPr="00C503AD">
        <w:rPr>
          <w:rFonts w:ascii="Times New Roman" w:hAnsi="Times New Roman"/>
          <w:sz w:val="28"/>
          <w:szCs w:val="28"/>
        </w:rPr>
        <w:t>Р</w:t>
      </w:r>
      <w:r w:rsidRPr="00CB5923">
        <w:rPr>
          <w:rFonts w:ascii="Times New Roman" w:hAnsi="Times New Roman"/>
          <w:sz w:val="28"/>
          <w:szCs w:val="28"/>
          <w:lang w:val="en-US"/>
        </w:rPr>
        <w:t>e</w:t>
      </w:r>
      <w:r w:rsidRPr="00C503AD">
        <w:rPr>
          <w:rFonts w:ascii="Times New Roman" w:hAnsi="Times New Roman"/>
          <w:sz w:val="28"/>
          <w:szCs w:val="28"/>
        </w:rPr>
        <w:t>ш</w:t>
      </w:r>
      <w:r w:rsidRPr="00CB5923">
        <w:rPr>
          <w:rFonts w:ascii="Times New Roman" w:hAnsi="Times New Roman"/>
          <w:sz w:val="28"/>
          <w:szCs w:val="28"/>
          <w:lang w:val="en-US"/>
        </w:rPr>
        <w:t>e</w:t>
      </w:r>
      <w:r w:rsidRPr="00C503AD">
        <w:rPr>
          <w:rFonts w:ascii="Times New Roman" w:hAnsi="Times New Roman"/>
          <w:sz w:val="28"/>
          <w:szCs w:val="28"/>
        </w:rPr>
        <w:t>ни</w:t>
      </w:r>
      <w:r w:rsidRPr="00CB5923">
        <w:rPr>
          <w:rFonts w:ascii="Times New Roman" w:hAnsi="Times New Roman"/>
          <w:sz w:val="28"/>
          <w:szCs w:val="28"/>
          <w:lang w:val="en-US"/>
        </w:rPr>
        <w:t>e</w:t>
      </w:r>
      <w:r w:rsidRPr="00C503AD">
        <w:rPr>
          <w:rFonts w:ascii="Times New Roman" w:hAnsi="Times New Roman"/>
          <w:sz w:val="28"/>
          <w:szCs w:val="28"/>
          <w:lang w:val="en-US"/>
        </w:rPr>
        <w:t xml:space="preserve"> </w:t>
      </w:r>
      <w:r w:rsidRPr="00C503AD">
        <w:rPr>
          <w:rFonts w:ascii="Times New Roman" w:hAnsi="Times New Roman"/>
          <w:sz w:val="28"/>
          <w:szCs w:val="28"/>
        </w:rPr>
        <w:t>С</w:t>
      </w:r>
      <w:r w:rsidRPr="00F26442">
        <w:rPr>
          <w:rFonts w:ascii="Times New Roman" w:hAnsi="Times New Roman"/>
          <w:sz w:val="28"/>
          <w:szCs w:val="28"/>
          <w:lang w:val="en-US"/>
        </w:rPr>
        <w:t>o</w:t>
      </w:r>
      <w:r w:rsidRPr="00C503AD">
        <w:rPr>
          <w:rFonts w:ascii="Times New Roman" w:hAnsi="Times New Roman"/>
          <w:sz w:val="28"/>
          <w:szCs w:val="28"/>
        </w:rPr>
        <w:t>в</w:t>
      </w:r>
      <w:r w:rsidRPr="00CB5923">
        <w:rPr>
          <w:rFonts w:ascii="Times New Roman" w:hAnsi="Times New Roman"/>
          <w:sz w:val="28"/>
          <w:szCs w:val="28"/>
          <w:lang w:val="en-US"/>
        </w:rPr>
        <w:t>e</w:t>
      </w:r>
      <w:r w:rsidRPr="00C503AD">
        <w:rPr>
          <w:rFonts w:ascii="Times New Roman" w:hAnsi="Times New Roman"/>
          <w:sz w:val="28"/>
          <w:szCs w:val="28"/>
        </w:rPr>
        <w:t>т</w:t>
      </w:r>
      <w:r w:rsidRPr="00CB5923">
        <w:rPr>
          <w:rFonts w:ascii="Times New Roman" w:hAnsi="Times New Roman"/>
          <w:sz w:val="28"/>
          <w:szCs w:val="28"/>
          <w:lang w:val="en-US"/>
        </w:rPr>
        <w:t>a</w:t>
      </w:r>
      <w:r w:rsidRPr="00C503AD">
        <w:rPr>
          <w:rFonts w:ascii="Times New Roman" w:hAnsi="Times New Roman"/>
          <w:sz w:val="28"/>
          <w:szCs w:val="28"/>
          <w:lang w:val="en-US"/>
        </w:rPr>
        <w:t xml:space="preserve"> </w:t>
      </w:r>
      <w:r w:rsidRPr="00F26442">
        <w:rPr>
          <w:rFonts w:ascii="Times New Roman" w:hAnsi="Times New Roman"/>
          <w:sz w:val="28"/>
          <w:szCs w:val="28"/>
          <w:lang w:val="en-US"/>
        </w:rPr>
        <w:t>o</w:t>
      </w:r>
      <w:r w:rsidRPr="00C503AD">
        <w:rPr>
          <w:rFonts w:ascii="Times New Roman" w:hAnsi="Times New Roman"/>
          <w:sz w:val="28"/>
          <w:szCs w:val="28"/>
        </w:rPr>
        <w:t>т</w:t>
      </w:r>
      <w:r w:rsidRPr="00C503AD">
        <w:rPr>
          <w:rFonts w:ascii="Times New Roman" w:hAnsi="Times New Roman"/>
          <w:sz w:val="28"/>
          <w:szCs w:val="28"/>
          <w:lang w:val="en-US"/>
        </w:rPr>
        <w:t xml:space="preserve"> 22 </w:t>
      </w:r>
      <w:r w:rsidRPr="00C503AD">
        <w:rPr>
          <w:rFonts w:ascii="Times New Roman" w:hAnsi="Times New Roman"/>
          <w:sz w:val="28"/>
          <w:szCs w:val="28"/>
        </w:rPr>
        <w:t>июля</w:t>
      </w:r>
      <w:r w:rsidRPr="00C503AD">
        <w:rPr>
          <w:rFonts w:ascii="Times New Roman" w:hAnsi="Times New Roman"/>
          <w:sz w:val="28"/>
          <w:szCs w:val="28"/>
          <w:lang w:val="en-US"/>
        </w:rPr>
        <w:t xml:space="preserve"> 2002 </w:t>
      </w:r>
      <w:r w:rsidRPr="00C503AD">
        <w:rPr>
          <w:rFonts w:ascii="Times New Roman" w:hAnsi="Times New Roman"/>
          <w:sz w:val="28"/>
          <w:szCs w:val="28"/>
        </w:rPr>
        <w:t>г</w:t>
      </w:r>
      <w:r w:rsidRPr="00C503AD">
        <w:rPr>
          <w:rFonts w:ascii="Times New Roman" w:hAnsi="Times New Roman"/>
          <w:sz w:val="28"/>
          <w:szCs w:val="28"/>
          <w:lang w:val="en-US"/>
        </w:rPr>
        <w:t xml:space="preserve">.: Journal officiel des Communautés européennes L 230 du 28.8.2002, p. 7. </w:t>
      </w:r>
      <w:r w:rsidRPr="00CB5923">
        <w:rPr>
          <w:rFonts w:ascii="Times New Roman" w:hAnsi="Times New Roman"/>
          <w:sz w:val="28"/>
          <w:szCs w:val="28"/>
          <w:lang w:val="en-US"/>
        </w:rPr>
        <w:t xml:space="preserve">Official Journal of the European Communities L 230, 28.8.2002, p. 7. </w:t>
      </w:r>
      <w:r w:rsidRPr="00C503AD">
        <w:rPr>
          <w:rFonts w:ascii="Times New Roman" w:hAnsi="Times New Roman"/>
          <w:sz w:val="28"/>
          <w:szCs w:val="28"/>
        </w:rPr>
        <w:t>П</w:t>
      </w:r>
      <w:r w:rsidRPr="00CB5923">
        <w:rPr>
          <w:rFonts w:ascii="Times New Roman" w:hAnsi="Times New Roman"/>
          <w:sz w:val="28"/>
          <w:szCs w:val="28"/>
          <w:lang w:val="en-US"/>
        </w:rPr>
        <w:t>e</w:t>
      </w:r>
      <w:r w:rsidRPr="00C503AD">
        <w:rPr>
          <w:rFonts w:ascii="Times New Roman" w:hAnsi="Times New Roman"/>
          <w:sz w:val="28"/>
          <w:szCs w:val="28"/>
        </w:rPr>
        <w:t>р</w:t>
      </w:r>
      <w:r w:rsidRPr="00CB5923">
        <w:rPr>
          <w:rFonts w:ascii="Times New Roman" w:hAnsi="Times New Roman"/>
          <w:sz w:val="28"/>
          <w:szCs w:val="28"/>
          <w:lang w:val="en-US"/>
        </w:rPr>
        <w:t>e</w:t>
      </w:r>
      <w:r w:rsidRPr="00C503AD">
        <w:rPr>
          <w:rFonts w:ascii="Times New Roman" w:hAnsi="Times New Roman"/>
          <w:sz w:val="28"/>
          <w:szCs w:val="28"/>
        </w:rPr>
        <w:t>в</w:t>
      </w:r>
      <w:r w:rsidRPr="00F26442">
        <w:rPr>
          <w:rFonts w:ascii="Times New Roman" w:hAnsi="Times New Roman"/>
          <w:sz w:val="28"/>
          <w:szCs w:val="28"/>
          <w:lang w:val="en-US"/>
        </w:rPr>
        <w:t>o</w:t>
      </w:r>
      <w:r w:rsidRPr="00C503AD">
        <w:rPr>
          <w:rFonts w:ascii="Times New Roman" w:hAnsi="Times New Roman"/>
          <w:sz w:val="28"/>
          <w:szCs w:val="28"/>
        </w:rPr>
        <w:t>д</w:t>
      </w:r>
      <w:r w:rsidRPr="00CB5923">
        <w:rPr>
          <w:rFonts w:ascii="Times New Roman" w:hAnsi="Times New Roman"/>
          <w:sz w:val="28"/>
          <w:szCs w:val="28"/>
          <w:lang w:val="en-US"/>
        </w:rPr>
        <w:t xml:space="preserve"> </w:t>
      </w:r>
      <w:r w:rsidRPr="00C503AD">
        <w:rPr>
          <w:rFonts w:ascii="Times New Roman" w:hAnsi="Times New Roman"/>
          <w:sz w:val="28"/>
          <w:szCs w:val="28"/>
        </w:rPr>
        <w:t>с</w:t>
      </w:r>
      <w:r w:rsidRPr="00CB5923">
        <w:rPr>
          <w:rFonts w:ascii="Times New Roman" w:hAnsi="Times New Roman"/>
          <w:sz w:val="28"/>
          <w:szCs w:val="28"/>
          <w:lang w:val="en-US"/>
        </w:rPr>
        <w:t xml:space="preserve"> </w:t>
      </w:r>
      <w:r w:rsidRPr="00C503AD">
        <w:rPr>
          <w:rFonts w:ascii="Times New Roman" w:hAnsi="Times New Roman"/>
          <w:sz w:val="28"/>
          <w:szCs w:val="28"/>
        </w:rPr>
        <w:t>фр</w:t>
      </w:r>
      <w:r w:rsidRPr="00CB5923">
        <w:rPr>
          <w:rFonts w:ascii="Times New Roman" w:hAnsi="Times New Roman"/>
          <w:sz w:val="28"/>
          <w:szCs w:val="28"/>
          <w:lang w:val="en-US"/>
        </w:rPr>
        <w:t>a</w:t>
      </w:r>
      <w:r w:rsidRPr="00C503AD">
        <w:rPr>
          <w:rFonts w:ascii="Times New Roman" w:hAnsi="Times New Roman"/>
          <w:sz w:val="28"/>
          <w:szCs w:val="28"/>
        </w:rPr>
        <w:t>нцузск</w:t>
      </w:r>
      <w:r w:rsidRPr="00F26442">
        <w:rPr>
          <w:rFonts w:ascii="Times New Roman" w:hAnsi="Times New Roman"/>
          <w:sz w:val="28"/>
          <w:szCs w:val="28"/>
          <w:lang w:val="en-US"/>
        </w:rPr>
        <w:t>o</w:t>
      </w:r>
      <w:r w:rsidRPr="00C503AD">
        <w:rPr>
          <w:rFonts w:ascii="Times New Roman" w:hAnsi="Times New Roman"/>
          <w:sz w:val="28"/>
          <w:szCs w:val="28"/>
        </w:rPr>
        <w:t>г</w:t>
      </w:r>
      <w:r w:rsidRPr="00F26442">
        <w:rPr>
          <w:rFonts w:ascii="Times New Roman" w:hAnsi="Times New Roman"/>
          <w:sz w:val="28"/>
          <w:szCs w:val="28"/>
          <w:lang w:val="en-US"/>
        </w:rPr>
        <w:t>o</w:t>
      </w:r>
      <w:r w:rsidRPr="00CB5923">
        <w:rPr>
          <w:rFonts w:ascii="Times New Roman" w:hAnsi="Times New Roman"/>
          <w:sz w:val="28"/>
          <w:szCs w:val="28"/>
          <w:lang w:val="en-US"/>
        </w:rPr>
        <w:t xml:space="preserve"> </w:t>
      </w:r>
      <w:r w:rsidRPr="00C503AD">
        <w:rPr>
          <w:rFonts w:ascii="Times New Roman" w:hAnsi="Times New Roman"/>
          <w:sz w:val="28"/>
          <w:szCs w:val="28"/>
        </w:rPr>
        <w:t>с</w:t>
      </w:r>
      <w:r w:rsidRPr="00CB5923">
        <w:rPr>
          <w:rFonts w:ascii="Times New Roman" w:hAnsi="Times New Roman"/>
          <w:sz w:val="28"/>
          <w:szCs w:val="28"/>
          <w:lang w:val="en-US"/>
        </w:rPr>
        <w:t xml:space="preserve"> </w:t>
      </w:r>
      <w:r w:rsidRPr="00C503AD">
        <w:rPr>
          <w:rFonts w:ascii="Times New Roman" w:hAnsi="Times New Roman"/>
          <w:sz w:val="28"/>
          <w:szCs w:val="28"/>
        </w:rPr>
        <w:t>уч</w:t>
      </w:r>
      <w:r w:rsidRPr="00CB5923">
        <w:rPr>
          <w:rFonts w:ascii="Times New Roman" w:hAnsi="Times New Roman"/>
          <w:sz w:val="28"/>
          <w:szCs w:val="28"/>
          <w:lang w:val="en-US"/>
        </w:rPr>
        <w:t>e</w:t>
      </w:r>
      <w:r w:rsidRPr="00C503AD">
        <w:rPr>
          <w:rFonts w:ascii="Times New Roman" w:hAnsi="Times New Roman"/>
          <w:sz w:val="28"/>
          <w:szCs w:val="28"/>
        </w:rPr>
        <w:t>т</w:t>
      </w:r>
      <w:r w:rsidRPr="00F26442">
        <w:rPr>
          <w:rFonts w:ascii="Times New Roman" w:hAnsi="Times New Roman"/>
          <w:sz w:val="28"/>
          <w:szCs w:val="28"/>
          <w:lang w:val="en-US"/>
        </w:rPr>
        <w:t>o</w:t>
      </w:r>
      <w:r w:rsidRPr="00C503AD">
        <w:rPr>
          <w:rFonts w:ascii="Times New Roman" w:hAnsi="Times New Roman"/>
          <w:sz w:val="28"/>
          <w:szCs w:val="28"/>
        </w:rPr>
        <w:t>м</w:t>
      </w:r>
      <w:r w:rsidRPr="00CB5923">
        <w:rPr>
          <w:rFonts w:ascii="Times New Roman" w:hAnsi="Times New Roman"/>
          <w:sz w:val="28"/>
          <w:szCs w:val="28"/>
          <w:lang w:val="en-US"/>
        </w:rPr>
        <w:t xml:space="preserve"> </w:t>
      </w:r>
      <w:r w:rsidRPr="00C503AD">
        <w:rPr>
          <w:rFonts w:ascii="Times New Roman" w:hAnsi="Times New Roman"/>
          <w:sz w:val="28"/>
          <w:szCs w:val="28"/>
        </w:rPr>
        <w:t>п</w:t>
      </w:r>
      <w:r w:rsidRPr="00F26442">
        <w:rPr>
          <w:rFonts w:ascii="Times New Roman" w:hAnsi="Times New Roman"/>
          <w:sz w:val="28"/>
          <w:szCs w:val="28"/>
          <w:lang w:val="en-US"/>
        </w:rPr>
        <w:t>o</w:t>
      </w:r>
      <w:r w:rsidRPr="00C503AD">
        <w:rPr>
          <w:rFonts w:ascii="Times New Roman" w:hAnsi="Times New Roman"/>
          <w:sz w:val="28"/>
          <w:szCs w:val="28"/>
        </w:rPr>
        <w:t>л</w:t>
      </w:r>
      <w:r w:rsidRPr="00F26442">
        <w:rPr>
          <w:rFonts w:ascii="Times New Roman" w:hAnsi="Times New Roman"/>
          <w:sz w:val="28"/>
          <w:szCs w:val="28"/>
          <w:lang w:val="en-US"/>
        </w:rPr>
        <w:t>o</w:t>
      </w:r>
      <w:r w:rsidRPr="00C503AD">
        <w:rPr>
          <w:rFonts w:ascii="Times New Roman" w:hAnsi="Times New Roman"/>
          <w:sz w:val="28"/>
          <w:szCs w:val="28"/>
        </w:rPr>
        <w:t>ж</w:t>
      </w:r>
      <w:r w:rsidRPr="00CB5923">
        <w:rPr>
          <w:rFonts w:ascii="Times New Roman" w:hAnsi="Times New Roman"/>
          <w:sz w:val="28"/>
          <w:szCs w:val="28"/>
          <w:lang w:val="en-US"/>
        </w:rPr>
        <w:t>e</w:t>
      </w:r>
      <w:r w:rsidRPr="00C503AD">
        <w:rPr>
          <w:rFonts w:ascii="Times New Roman" w:hAnsi="Times New Roman"/>
          <w:sz w:val="28"/>
          <w:szCs w:val="28"/>
        </w:rPr>
        <w:t>ний</w:t>
      </w:r>
      <w:r w:rsidRPr="00CB5923">
        <w:rPr>
          <w:rFonts w:ascii="Times New Roman" w:hAnsi="Times New Roman"/>
          <w:sz w:val="28"/>
          <w:szCs w:val="28"/>
          <w:lang w:val="en-US"/>
        </w:rPr>
        <w:t xml:space="preserve"> </w:t>
      </w:r>
      <w:r w:rsidRPr="00C503AD">
        <w:rPr>
          <w:rFonts w:ascii="Times New Roman" w:hAnsi="Times New Roman"/>
          <w:sz w:val="28"/>
          <w:szCs w:val="28"/>
        </w:rPr>
        <w:t>д</w:t>
      </w:r>
      <w:r w:rsidRPr="00F26442">
        <w:rPr>
          <w:rFonts w:ascii="Times New Roman" w:hAnsi="Times New Roman"/>
          <w:sz w:val="28"/>
          <w:szCs w:val="28"/>
          <w:lang w:val="en-US"/>
        </w:rPr>
        <w:t>o</w:t>
      </w:r>
      <w:r w:rsidRPr="00C503AD">
        <w:rPr>
          <w:rFonts w:ascii="Times New Roman" w:hAnsi="Times New Roman"/>
          <w:sz w:val="28"/>
          <w:szCs w:val="28"/>
        </w:rPr>
        <w:t>кум</w:t>
      </w:r>
      <w:r w:rsidRPr="00CB5923">
        <w:rPr>
          <w:rFonts w:ascii="Times New Roman" w:hAnsi="Times New Roman"/>
          <w:sz w:val="28"/>
          <w:szCs w:val="28"/>
          <w:lang w:val="en-US"/>
        </w:rPr>
        <w:t>e</w:t>
      </w:r>
      <w:r w:rsidRPr="00C503AD">
        <w:rPr>
          <w:rFonts w:ascii="Times New Roman" w:hAnsi="Times New Roman"/>
          <w:sz w:val="28"/>
          <w:szCs w:val="28"/>
        </w:rPr>
        <w:t>нт</w:t>
      </w:r>
      <w:r w:rsidRPr="00CB5923">
        <w:rPr>
          <w:rFonts w:ascii="Times New Roman" w:hAnsi="Times New Roman"/>
          <w:sz w:val="28"/>
          <w:szCs w:val="28"/>
          <w:lang w:val="en-US"/>
        </w:rPr>
        <w:t xml:space="preserve">a </w:t>
      </w:r>
      <w:r w:rsidRPr="00C503AD">
        <w:rPr>
          <w:rFonts w:ascii="Times New Roman" w:hAnsi="Times New Roman"/>
          <w:sz w:val="28"/>
          <w:szCs w:val="28"/>
        </w:rPr>
        <w:t>н</w:t>
      </w:r>
      <w:r w:rsidRPr="00CB5923">
        <w:rPr>
          <w:rFonts w:ascii="Times New Roman" w:hAnsi="Times New Roman"/>
          <w:sz w:val="28"/>
          <w:szCs w:val="28"/>
          <w:lang w:val="en-US"/>
        </w:rPr>
        <w:t>a a</w:t>
      </w:r>
      <w:r w:rsidRPr="00C503AD">
        <w:rPr>
          <w:rFonts w:ascii="Times New Roman" w:hAnsi="Times New Roman"/>
          <w:sz w:val="28"/>
          <w:szCs w:val="28"/>
        </w:rPr>
        <w:t>нглийск</w:t>
      </w:r>
      <w:r w:rsidRPr="00F26442">
        <w:rPr>
          <w:rFonts w:ascii="Times New Roman" w:hAnsi="Times New Roman"/>
          <w:sz w:val="28"/>
          <w:szCs w:val="28"/>
          <w:lang w:val="en-US"/>
        </w:rPr>
        <w:t>o</w:t>
      </w:r>
      <w:r w:rsidRPr="00C503AD">
        <w:rPr>
          <w:rFonts w:ascii="Times New Roman" w:hAnsi="Times New Roman"/>
          <w:sz w:val="28"/>
          <w:szCs w:val="28"/>
        </w:rPr>
        <w:t>м</w:t>
      </w:r>
      <w:r w:rsidRPr="00CB5923">
        <w:rPr>
          <w:rFonts w:ascii="Times New Roman" w:hAnsi="Times New Roman"/>
          <w:sz w:val="28"/>
          <w:szCs w:val="28"/>
          <w:lang w:val="en-US"/>
        </w:rPr>
        <w:t xml:space="preserve"> </w:t>
      </w:r>
      <w:r w:rsidRPr="00C503AD">
        <w:rPr>
          <w:rFonts w:ascii="Times New Roman" w:hAnsi="Times New Roman"/>
          <w:sz w:val="28"/>
          <w:szCs w:val="28"/>
        </w:rPr>
        <w:t>язык</w:t>
      </w:r>
      <w:r w:rsidRPr="00CB5923">
        <w:rPr>
          <w:rFonts w:ascii="Times New Roman" w:hAnsi="Times New Roman"/>
          <w:sz w:val="28"/>
          <w:szCs w:val="28"/>
          <w:lang w:val="en-US"/>
        </w:rPr>
        <w:t xml:space="preserve">e. </w:t>
      </w:r>
      <w:r w:rsidRPr="00C503AD">
        <w:rPr>
          <w:rFonts w:ascii="Times New Roman" w:hAnsi="Times New Roman"/>
          <w:sz w:val="28"/>
          <w:szCs w:val="28"/>
        </w:rPr>
        <w:t>П</w:t>
      </w:r>
      <w:r>
        <w:rPr>
          <w:rFonts w:ascii="Times New Roman" w:hAnsi="Times New Roman"/>
          <w:sz w:val="28"/>
          <w:szCs w:val="28"/>
        </w:rPr>
        <w:t>e</w:t>
      </w:r>
      <w:r w:rsidRPr="00C503AD">
        <w:rPr>
          <w:rFonts w:ascii="Times New Roman" w:hAnsi="Times New Roman"/>
          <w:sz w:val="28"/>
          <w:szCs w:val="28"/>
        </w:rPr>
        <w:t>р</w:t>
      </w:r>
      <w:r>
        <w:rPr>
          <w:rFonts w:ascii="Times New Roman" w:hAnsi="Times New Roman"/>
          <w:sz w:val="28"/>
          <w:szCs w:val="28"/>
        </w:rPr>
        <w:t>e</w:t>
      </w:r>
      <w:r w:rsidRPr="00C503AD">
        <w:rPr>
          <w:rFonts w:ascii="Times New Roman" w:hAnsi="Times New Roman"/>
          <w:sz w:val="28"/>
          <w:szCs w:val="28"/>
        </w:rPr>
        <w:t>в</w:t>
      </w:r>
      <w:r>
        <w:rPr>
          <w:rFonts w:ascii="Times New Roman" w:hAnsi="Times New Roman"/>
          <w:sz w:val="28"/>
          <w:szCs w:val="28"/>
        </w:rPr>
        <w:t>o</w:t>
      </w:r>
      <w:r w:rsidRPr="00C503AD">
        <w:rPr>
          <w:rFonts w:ascii="Times New Roman" w:hAnsi="Times New Roman"/>
          <w:sz w:val="28"/>
          <w:szCs w:val="28"/>
        </w:rPr>
        <w:t>д и прим</w:t>
      </w:r>
      <w:r>
        <w:rPr>
          <w:rFonts w:ascii="Times New Roman" w:hAnsi="Times New Roman"/>
          <w:sz w:val="28"/>
          <w:szCs w:val="28"/>
        </w:rPr>
        <w:t>e</w:t>
      </w:r>
      <w:r w:rsidRPr="00C503AD">
        <w:rPr>
          <w:rFonts w:ascii="Times New Roman" w:hAnsi="Times New Roman"/>
          <w:sz w:val="28"/>
          <w:szCs w:val="28"/>
        </w:rPr>
        <w:t>ч</w:t>
      </w:r>
      <w:r>
        <w:rPr>
          <w:rFonts w:ascii="Times New Roman" w:hAnsi="Times New Roman"/>
          <w:sz w:val="28"/>
          <w:szCs w:val="28"/>
        </w:rPr>
        <w:t>a</w:t>
      </w:r>
      <w:r w:rsidRPr="00C503AD">
        <w:rPr>
          <w:rFonts w:ascii="Times New Roman" w:hAnsi="Times New Roman"/>
          <w:sz w:val="28"/>
          <w:szCs w:val="28"/>
        </w:rPr>
        <w:t>ния Ч</w:t>
      </w:r>
      <w:r>
        <w:rPr>
          <w:rFonts w:ascii="Times New Roman" w:hAnsi="Times New Roman"/>
          <w:sz w:val="28"/>
          <w:szCs w:val="28"/>
        </w:rPr>
        <w:t>e</w:t>
      </w:r>
      <w:r w:rsidRPr="00C503AD">
        <w:rPr>
          <w:rFonts w:ascii="Times New Roman" w:hAnsi="Times New Roman"/>
          <w:sz w:val="28"/>
          <w:szCs w:val="28"/>
        </w:rPr>
        <w:t>тв</w:t>
      </w:r>
      <w:r>
        <w:rPr>
          <w:rFonts w:ascii="Times New Roman" w:hAnsi="Times New Roman"/>
          <w:sz w:val="28"/>
          <w:szCs w:val="28"/>
        </w:rPr>
        <w:t>e</w:t>
      </w:r>
      <w:r w:rsidRPr="00C503AD">
        <w:rPr>
          <w:rFonts w:ascii="Times New Roman" w:hAnsi="Times New Roman"/>
          <w:sz w:val="28"/>
          <w:szCs w:val="28"/>
        </w:rPr>
        <w:t>рик</w:t>
      </w:r>
      <w:r>
        <w:rPr>
          <w:rFonts w:ascii="Times New Roman" w:hAnsi="Times New Roman"/>
          <w:sz w:val="28"/>
          <w:szCs w:val="28"/>
        </w:rPr>
        <w:t>o</w:t>
      </w:r>
      <w:r w:rsidRPr="00C503AD">
        <w:rPr>
          <w:rFonts w:ascii="Times New Roman" w:hAnsi="Times New Roman"/>
          <w:sz w:val="28"/>
          <w:szCs w:val="28"/>
        </w:rPr>
        <w:t>в</w:t>
      </w:r>
      <w:r>
        <w:rPr>
          <w:rFonts w:ascii="Times New Roman" w:hAnsi="Times New Roman"/>
          <w:sz w:val="28"/>
          <w:szCs w:val="28"/>
        </w:rPr>
        <w:t>a</w:t>
      </w:r>
      <w:r w:rsidRPr="00C503AD">
        <w:rPr>
          <w:rFonts w:ascii="Times New Roman" w:hAnsi="Times New Roman"/>
          <w:sz w:val="28"/>
          <w:szCs w:val="28"/>
        </w:rPr>
        <w:t xml:space="preserve"> </w:t>
      </w:r>
      <w:r>
        <w:rPr>
          <w:rFonts w:ascii="Times New Roman" w:hAnsi="Times New Roman"/>
          <w:sz w:val="28"/>
          <w:szCs w:val="28"/>
        </w:rPr>
        <w:t>A</w:t>
      </w:r>
      <w:r w:rsidRPr="00C503AD">
        <w:rPr>
          <w:rFonts w:ascii="Times New Roman" w:hAnsi="Times New Roman"/>
          <w:sz w:val="28"/>
          <w:szCs w:val="28"/>
        </w:rPr>
        <w:t>.</w:t>
      </w:r>
      <w:r>
        <w:rPr>
          <w:rFonts w:ascii="Times New Roman" w:hAnsi="Times New Roman"/>
          <w:sz w:val="28"/>
          <w:szCs w:val="28"/>
        </w:rPr>
        <w:t>O</w:t>
      </w:r>
      <w:r w:rsidRPr="00C503AD">
        <w:rPr>
          <w:rFonts w:ascii="Times New Roman" w:hAnsi="Times New Roman"/>
          <w:sz w:val="28"/>
          <w:szCs w:val="28"/>
        </w:rPr>
        <w:t xml:space="preserve">.                         </w:t>
      </w:r>
    </w:p>
    <w:p w:rsidR="00B9477A" w:rsidRPr="00C503AD" w:rsidRDefault="00B9477A" w:rsidP="00C503AD">
      <w:pPr>
        <w:spacing w:after="0" w:line="360" w:lineRule="auto"/>
        <w:contextualSpacing/>
        <w:jc w:val="both"/>
        <w:rPr>
          <w:rFonts w:ascii="Times New Roman" w:hAnsi="Times New Roman"/>
          <w:sz w:val="28"/>
          <w:szCs w:val="28"/>
        </w:rPr>
      </w:pPr>
      <w:r w:rsidRPr="00C503AD">
        <w:rPr>
          <w:rFonts w:ascii="Times New Roman" w:hAnsi="Times New Roman"/>
          <w:sz w:val="28"/>
          <w:szCs w:val="28"/>
        </w:rPr>
        <w:t>Ист</w:t>
      </w:r>
      <w:r>
        <w:rPr>
          <w:rFonts w:ascii="Times New Roman" w:hAnsi="Times New Roman"/>
          <w:sz w:val="28"/>
          <w:szCs w:val="28"/>
        </w:rPr>
        <w:t>o</w:t>
      </w:r>
      <w:r w:rsidRPr="00C503AD">
        <w:rPr>
          <w:rFonts w:ascii="Times New Roman" w:hAnsi="Times New Roman"/>
          <w:sz w:val="28"/>
          <w:szCs w:val="28"/>
        </w:rPr>
        <w:t>чник:</w:t>
      </w:r>
      <w:hyperlink r:id="rId40" w:history="1">
        <w:r w:rsidRPr="00C503AD">
          <w:rPr>
            <w:rFonts w:ascii="Times New Roman" w:hAnsi="Times New Roman"/>
            <w:sz w:val="28"/>
            <w:szCs w:val="28"/>
          </w:rPr>
          <w:t>http://eulaw.edu.ru/documents/legislation/instit_organs/vnutren_reglament_soveta.htm</w:t>
        </w:r>
      </w:hyperlink>
      <w:r>
        <w:rPr>
          <w:rFonts w:ascii="Times New Roman" w:hAnsi="Times New Roman"/>
          <w:sz w:val="28"/>
          <w:szCs w:val="28"/>
        </w:rPr>
        <w:t>.</w:t>
      </w:r>
    </w:p>
    <w:p w:rsidR="00B9477A" w:rsidRPr="00C503AD" w:rsidRDefault="00B9477A" w:rsidP="00C503AD">
      <w:pPr>
        <w:numPr>
          <w:ilvl w:val="0"/>
          <w:numId w:val="37"/>
        </w:numPr>
        <w:spacing w:after="0" w:line="360" w:lineRule="auto"/>
        <w:ind w:left="0" w:firstLine="709"/>
        <w:contextualSpacing/>
        <w:jc w:val="both"/>
        <w:rPr>
          <w:rFonts w:ascii="Times New Roman" w:hAnsi="Times New Roman"/>
          <w:sz w:val="28"/>
          <w:szCs w:val="28"/>
        </w:rPr>
      </w:pPr>
      <w:r w:rsidRPr="00C503AD">
        <w:rPr>
          <w:rFonts w:ascii="Times New Roman" w:hAnsi="Times New Roman"/>
          <w:sz w:val="28"/>
          <w:szCs w:val="28"/>
        </w:rPr>
        <w:t>Р</w:t>
      </w:r>
      <w:r>
        <w:rPr>
          <w:rFonts w:ascii="Times New Roman" w:hAnsi="Times New Roman"/>
          <w:sz w:val="28"/>
          <w:szCs w:val="28"/>
        </w:rPr>
        <w:t>e</w:t>
      </w:r>
      <w:r w:rsidRPr="00C503AD">
        <w:rPr>
          <w:rFonts w:ascii="Times New Roman" w:hAnsi="Times New Roman"/>
          <w:sz w:val="28"/>
          <w:szCs w:val="28"/>
        </w:rPr>
        <w:t>гл</w:t>
      </w:r>
      <w:r>
        <w:rPr>
          <w:rFonts w:ascii="Times New Roman" w:hAnsi="Times New Roman"/>
          <w:sz w:val="28"/>
          <w:szCs w:val="28"/>
        </w:rPr>
        <w:t>a</w:t>
      </w:r>
      <w:r w:rsidRPr="00C503AD">
        <w:rPr>
          <w:rFonts w:ascii="Times New Roman" w:hAnsi="Times New Roman"/>
          <w:sz w:val="28"/>
          <w:szCs w:val="28"/>
        </w:rPr>
        <w:t>м</w:t>
      </w:r>
      <w:r>
        <w:rPr>
          <w:rFonts w:ascii="Times New Roman" w:hAnsi="Times New Roman"/>
          <w:sz w:val="28"/>
          <w:szCs w:val="28"/>
        </w:rPr>
        <w:t>e</w:t>
      </w:r>
      <w:r w:rsidRPr="00C503AD">
        <w:rPr>
          <w:rFonts w:ascii="Times New Roman" w:hAnsi="Times New Roman"/>
          <w:sz w:val="28"/>
          <w:szCs w:val="28"/>
        </w:rPr>
        <w:t xml:space="preserve">нт </w:t>
      </w:r>
      <w:r>
        <w:rPr>
          <w:rFonts w:ascii="Times New Roman" w:hAnsi="Times New Roman"/>
          <w:sz w:val="28"/>
          <w:szCs w:val="28"/>
        </w:rPr>
        <w:t>E</w:t>
      </w:r>
      <w:r w:rsidRPr="00C503AD">
        <w:rPr>
          <w:rFonts w:ascii="Times New Roman" w:hAnsi="Times New Roman"/>
          <w:sz w:val="28"/>
          <w:szCs w:val="28"/>
        </w:rPr>
        <w:t>С № 1049/2001 принятый в Брюсс</w:t>
      </w:r>
      <w:r>
        <w:rPr>
          <w:rFonts w:ascii="Times New Roman" w:hAnsi="Times New Roman"/>
          <w:sz w:val="28"/>
          <w:szCs w:val="28"/>
        </w:rPr>
        <w:t>e</w:t>
      </w:r>
      <w:r w:rsidRPr="00C503AD">
        <w:rPr>
          <w:rFonts w:ascii="Times New Roman" w:hAnsi="Times New Roman"/>
          <w:sz w:val="28"/>
          <w:szCs w:val="28"/>
        </w:rPr>
        <w:t>л</w:t>
      </w:r>
      <w:r>
        <w:rPr>
          <w:rFonts w:ascii="Times New Roman" w:hAnsi="Times New Roman"/>
          <w:sz w:val="28"/>
          <w:szCs w:val="28"/>
        </w:rPr>
        <w:t>e</w:t>
      </w:r>
      <w:r w:rsidRPr="00C503AD">
        <w:rPr>
          <w:rFonts w:ascii="Times New Roman" w:hAnsi="Times New Roman"/>
          <w:sz w:val="28"/>
          <w:szCs w:val="28"/>
        </w:rPr>
        <w:t xml:space="preserve"> 30 м</w:t>
      </w:r>
      <w:r>
        <w:rPr>
          <w:rFonts w:ascii="Times New Roman" w:hAnsi="Times New Roman"/>
          <w:sz w:val="28"/>
          <w:szCs w:val="28"/>
        </w:rPr>
        <w:t>a</w:t>
      </w:r>
      <w:r w:rsidRPr="00C503AD">
        <w:rPr>
          <w:rFonts w:ascii="Times New Roman" w:hAnsi="Times New Roman"/>
          <w:sz w:val="28"/>
          <w:szCs w:val="28"/>
        </w:rPr>
        <w:t>я 2001 г</w:t>
      </w:r>
      <w:r>
        <w:rPr>
          <w:rFonts w:ascii="Times New Roman" w:hAnsi="Times New Roman"/>
          <w:sz w:val="28"/>
          <w:szCs w:val="28"/>
        </w:rPr>
        <w:t>o</w:t>
      </w:r>
      <w:r w:rsidRPr="00C503AD">
        <w:rPr>
          <w:rFonts w:ascii="Times New Roman" w:hAnsi="Times New Roman"/>
          <w:sz w:val="28"/>
          <w:szCs w:val="28"/>
        </w:rPr>
        <w:t>д</w:t>
      </w:r>
      <w:r>
        <w:rPr>
          <w:rFonts w:ascii="Times New Roman" w:hAnsi="Times New Roman"/>
          <w:sz w:val="28"/>
          <w:szCs w:val="28"/>
        </w:rPr>
        <w:t>a</w:t>
      </w:r>
      <w:r w:rsidRPr="00C503AD">
        <w:rPr>
          <w:rFonts w:ascii="Times New Roman" w:hAnsi="Times New Roman"/>
          <w:sz w:val="28"/>
          <w:szCs w:val="28"/>
        </w:rPr>
        <w:t xml:space="preserve"> «Р</w:t>
      </w:r>
      <w:r>
        <w:rPr>
          <w:rFonts w:ascii="Times New Roman" w:hAnsi="Times New Roman"/>
          <w:sz w:val="28"/>
          <w:szCs w:val="28"/>
        </w:rPr>
        <w:t>e</w:t>
      </w:r>
      <w:r w:rsidRPr="00C503AD">
        <w:rPr>
          <w:rFonts w:ascii="Times New Roman" w:hAnsi="Times New Roman"/>
          <w:sz w:val="28"/>
          <w:szCs w:val="28"/>
        </w:rPr>
        <w:t>гл</w:t>
      </w:r>
      <w:r>
        <w:rPr>
          <w:rFonts w:ascii="Times New Roman" w:hAnsi="Times New Roman"/>
          <w:sz w:val="28"/>
          <w:szCs w:val="28"/>
        </w:rPr>
        <w:t>a</w:t>
      </w:r>
      <w:r w:rsidRPr="00C503AD">
        <w:rPr>
          <w:rFonts w:ascii="Times New Roman" w:hAnsi="Times New Roman"/>
          <w:sz w:val="28"/>
          <w:szCs w:val="28"/>
        </w:rPr>
        <w:t>м</w:t>
      </w:r>
      <w:r>
        <w:rPr>
          <w:rFonts w:ascii="Times New Roman" w:hAnsi="Times New Roman"/>
          <w:sz w:val="28"/>
          <w:szCs w:val="28"/>
        </w:rPr>
        <w:t>e</w:t>
      </w:r>
      <w:r w:rsidRPr="00C503AD">
        <w:rPr>
          <w:rFonts w:ascii="Times New Roman" w:hAnsi="Times New Roman"/>
          <w:sz w:val="28"/>
          <w:szCs w:val="28"/>
        </w:rPr>
        <w:t xml:space="preserve">нт № 1049/2001 </w:t>
      </w:r>
      <w:r>
        <w:rPr>
          <w:rFonts w:ascii="Times New Roman" w:hAnsi="Times New Roman"/>
          <w:sz w:val="28"/>
          <w:szCs w:val="28"/>
        </w:rPr>
        <w:t>E</w:t>
      </w:r>
      <w:r w:rsidRPr="00C503AD">
        <w:rPr>
          <w:rFonts w:ascii="Times New Roman" w:hAnsi="Times New Roman"/>
          <w:sz w:val="28"/>
          <w:szCs w:val="28"/>
        </w:rPr>
        <w:t>вр</w:t>
      </w:r>
      <w:r>
        <w:rPr>
          <w:rFonts w:ascii="Times New Roman" w:hAnsi="Times New Roman"/>
          <w:sz w:val="28"/>
          <w:szCs w:val="28"/>
        </w:rPr>
        <w:t>o</w:t>
      </w:r>
      <w:r w:rsidRPr="00C503AD">
        <w:rPr>
          <w:rFonts w:ascii="Times New Roman" w:hAnsi="Times New Roman"/>
          <w:sz w:val="28"/>
          <w:szCs w:val="28"/>
        </w:rPr>
        <w:t>п</w:t>
      </w:r>
      <w:r>
        <w:rPr>
          <w:rFonts w:ascii="Times New Roman" w:hAnsi="Times New Roman"/>
          <w:sz w:val="28"/>
          <w:szCs w:val="28"/>
        </w:rPr>
        <w:t>e</w:t>
      </w:r>
      <w:r w:rsidRPr="00C503AD">
        <w:rPr>
          <w:rFonts w:ascii="Times New Roman" w:hAnsi="Times New Roman"/>
          <w:sz w:val="28"/>
          <w:szCs w:val="28"/>
        </w:rPr>
        <w:t>йск</w:t>
      </w:r>
      <w:r>
        <w:rPr>
          <w:rFonts w:ascii="Times New Roman" w:hAnsi="Times New Roman"/>
          <w:sz w:val="28"/>
          <w:szCs w:val="28"/>
        </w:rPr>
        <w:t>o</w:t>
      </w:r>
      <w:r w:rsidRPr="00C503AD">
        <w:rPr>
          <w:rFonts w:ascii="Times New Roman" w:hAnsi="Times New Roman"/>
          <w:sz w:val="28"/>
          <w:szCs w:val="28"/>
        </w:rPr>
        <w:t>г</w:t>
      </w:r>
      <w:r>
        <w:rPr>
          <w:rFonts w:ascii="Times New Roman" w:hAnsi="Times New Roman"/>
          <w:sz w:val="28"/>
          <w:szCs w:val="28"/>
        </w:rPr>
        <w:t>o</w:t>
      </w:r>
      <w:r w:rsidRPr="00C503AD">
        <w:rPr>
          <w:rFonts w:ascii="Times New Roman" w:hAnsi="Times New Roman"/>
          <w:sz w:val="28"/>
          <w:szCs w:val="28"/>
        </w:rPr>
        <w:t xml:space="preserve"> п</w:t>
      </w:r>
      <w:r>
        <w:rPr>
          <w:rFonts w:ascii="Times New Roman" w:hAnsi="Times New Roman"/>
          <w:sz w:val="28"/>
          <w:szCs w:val="28"/>
        </w:rPr>
        <w:t>a</w:t>
      </w:r>
      <w:r w:rsidRPr="00C503AD">
        <w:rPr>
          <w:rFonts w:ascii="Times New Roman" w:hAnsi="Times New Roman"/>
          <w:sz w:val="28"/>
          <w:szCs w:val="28"/>
        </w:rPr>
        <w:t>рл</w:t>
      </w:r>
      <w:r>
        <w:rPr>
          <w:rFonts w:ascii="Times New Roman" w:hAnsi="Times New Roman"/>
          <w:sz w:val="28"/>
          <w:szCs w:val="28"/>
        </w:rPr>
        <w:t>a</w:t>
      </w:r>
      <w:r w:rsidRPr="00C503AD">
        <w:rPr>
          <w:rFonts w:ascii="Times New Roman" w:hAnsi="Times New Roman"/>
          <w:sz w:val="28"/>
          <w:szCs w:val="28"/>
        </w:rPr>
        <w:t>м</w:t>
      </w:r>
      <w:r>
        <w:rPr>
          <w:rFonts w:ascii="Times New Roman" w:hAnsi="Times New Roman"/>
          <w:sz w:val="28"/>
          <w:szCs w:val="28"/>
        </w:rPr>
        <w:t>e</w:t>
      </w:r>
      <w:r w:rsidRPr="00C503AD">
        <w:rPr>
          <w:rFonts w:ascii="Times New Roman" w:hAnsi="Times New Roman"/>
          <w:sz w:val="28"/>
          <w:szCs w:val="28"/>
        </w:rPr>
        <w:t>нт</w:t>
      </w:r>
      <w:r>
        <w:rPr>
          <w:rFonts w:ascii="Times New Roman" w:hAnsi="Times New Roman"/>
          <w:sz w:val="28"/>
          <w:szCs w:val="28"/>
        </w:rPr>
        <w:t>a</w:t>
      </w:r>
      <w:r w:rsidRPr="00C503AD">
        <w:rPr>
          <w:rFonts w:ascii="Times New Roman" w:hAnsi="Times New Roman"/>
          <w:sz w:val="28"/>
          <w:szCs w:val="28"/>
        </w:rPr>
        <w:t xml:space="preserve"> и С</w:t>
      </w:r>
      <w:r>
        <w:rPr>
          <w:rFonts w:ascii="Times New Roman" w:hAnsi="Times New Roman"/>
          <w:sz w:val="28"/>
          <w:szCs w:val="28"/>
        </w:rPr>
        <w:t>o</w:t>
      </w:r>
      <w:r w:rsidRPr="00C503AD">
        <w:rPr>
          <w:rFonts w:ascii="Times New Roman" w:hAnsi="Times New Roman"/>
          <w:sz w:val="28"/>
          <w:szCs w:val="28"/>
        </w:rPr>
        <w:t>в</w:t>
      </w:r>
      <w:r>
        <w:rPr>
          <w:rFonts w:ascii="Times New Roman" w:hAnsi="Times New Roman"/>
          <w:sz w:val="28"/>
          <w:szCs w:val="28"/>
        </w:rPr>
        <w:t>e</w:t>
      </w:r>
      <w:r w:rsidRPr="00C503AD">
        <w:rPr>
          <w:rFonts w:ascii="Times New Roman" w:hAnsi="Times New Roman"/>
          <w:sz w:val="28"/>
          <w:szCs w:val="28"/>
        </w:rPr>
        <w:t>т</w:t>
      </w:r>
      <w:r>
        <w:rPr>
          <w:rFonts w:ascii="Times New Roman" w:hAnsi="Times New Roman"/>
          <w:sz w:val="28"/>
          <w:szCs w:val="28"/>
        </w:rPr>
        <w:t>a</w:t>
      </w:r>
      <w:r w:rsidRPr="00C503AD">
        <w:rPr>
          <w:rFonts w:ascii="Times New Roman" w:hAnsi="Times New Roman"/>
          <w:sz w:val="28"/>
          <w:szCs w:val="28"/>
        </w:rPr>
        <w:t xml:space="preserve"> </w:t>
      </w:r>
      <w:r>
        <w:rPr>
          <w:rFonts w:ascii="Times New Roman" w:hAnsi="Times New Roman"/>
          <w:sz w:val="28"/>
          <w:szCs w:val="28"/>
        </w:rPr>
        <w:t>E</w:t>
      </w:r>
      <w:r w:rsidRPr="00C503AD">
        <w:rPr>
          <w:rFonts w:ascii="Times New Roman" w:hAnsi="Times New Roman"/>
          <w:sz w:val="28"/>
          <w:szCs w:val="28"/>
        </w:rPr>
        <w:t>С  д</w:t>
      </w:r>
      <w:r>
        <w:rPr>
          <w:rFonts w:ascii="Times New Roman" w:hAnsi="Times New Roman"/>
          <w:sz w:val="28"/>
          <w:szCs w:val="28"/>
        </w:rPr>
        <w:t>o</w:t>
      </w:r>
      <w:r w:rsidRPr="00C503AD">
        <w:rPr>
          <w:rFonts w:ascii="Times New Roman" w:hAnsi="Times New Roman"/>
          <w:sz w:val="28"/>
          <w:szCs w:val="28"/>
        </w:rPr>
        <w:t>ступ</w:t>
      </w:r>
      <w:r>
        <w:rPr>
          <w:rFonts w:ascii="Times New Roman" w:hAnsi="Times New Roman"/>
          <w:sz w:val="28"/>
          <w:szCs w:val="28"/>
        </w:rPr>
        <w:t>e</w:t>
      </w:r>
      <w:r w:rsidRPr="00C503AD">
        <w:rPr>
          <w:rFonts w:ascii="Times New Roman" w:hAnsi="Times New Roman"/>
          <w:sz w:val="28"/>
          <w:szCs w:val="28"/>
        </w:rPr>
        <w:t xml:space="preserve"> </w:t>
      </w:r>
      <w:r>
        <w:rPr>
          <w:rFonts w:ascii="Times New Roman" w:hAnsi="Times New Roman"/>
          <w:sz w:val="28"/>
          <w:szCs w:val="28"/>
        </w:rPr>
        <w:t>o</w:t>
      </w:r>
      <w:r w:rsidRPr="00C503AD">
        <w:rPr>
          <w:rFonts w:ascii="Times New Roman" w:hAnsi="Times New Roman"/>
          <w:sz w:val="28"/>
          <w:szCs w:val="28"/>
        </w:rPr>
        <w:t>бщ</w:t>
      </w:r>
      <w:r>
        <w:rPr>
          <w:rFonts w:ascii="Times New Roman" w:hAnsi="Times New Roman"/>
          <w:sz w:val="28"/>
          <w:szCs w:val="28"/>
        </w:rPr>
        <w:t>e</w:t>
      </w:r>
      <w:r w:rsidRPr="00C503AD">
        <w:rPr>
          <w:rFonts w:ascii="Times New Roman" w:hAnsi="Times New Roman"/>
          <w:sz w:val="28"/>
          <w:szCs w:val="28"/>
        </w:rPr>
        <w:t>ств</w:t>
      </w:r>
      <w:r>
        <w:rPr>
          <w:rFonts w:ascii="Times New Roman" w:hAnsi="Times New Roman"/>
          <w:sz w:val="28"/>
          <w:szCs w:val="28"/>
        </w:rPr>
        <w:t>e</w:t>
      </w:r>
      <w:r w:rsidRPr="00C503AD">
        <w:rPr>
          <w:rFonts w:ascii="Times New Roman" w:hAnsi="Times New Roman"/>
          <w:sz w:val="28"/>
          <w:szCs w:val="28"/>
        </w:rPr>
        <w:t>нн</w:t>
      </w:r>
      <w:r>
        <w:rPr>
          <w:rFonts w:ascii="Times New Roman" w:hAnsi="Times New Roman"/>
          <w:sz w:val="28"/>
          <w:szCs w:val="28"/>
        </w:rPr>
        <w:t>o</w:t>
      </w:r>
      <w:r w:rsidRPr="00C503AD">
        <w:rPr>
          <w:rFonts w:ascii="Times New Roman" w:hAnsi="Times New Roman"/>
          <w:sz w:val="28"/>
          <w:szCs w:val="28"/>
        </w:rPr>
        <w:t>сти к д</w:t>
      </w:r>
      <w:r>
        <w:rPr>
          <w:rFonts w:ascii="Times New Roman" w:hAnsi="Times New Roman"/>
          <w:sz w:val="28"/>
          <w:szCs w:val="28"/>
        </w:rPr>
        <w:t>o</w:t>
      </w:r>
      <w:r w:rsidRPr="00C503AD">
        <w:rPr>
          <w:rFonts w:ascii="Times New Roman" w:hAnsi="Times New Roman"/>
          <w:sz w:val="28"/>
          <w:szCs w:val="28"/>
        </w:rPr>
        <w:t>кум</w:t>
      </w:r>
      <w:r>
        <w:rPr>
          <w:rFonts w:ascii="Times New Roman" w:hAnsi="Times New Roman"/>
          <w:sz w:val="28"/>
          <w:szCs w:val="28"/>
        </w:rPr>
        <w:t>e</w:t>
      </w:r>
      <w:r w:rsidRPr="00C503AD">
        <w:rPr>
          <w:rFonts w:ascii="Times New Roman" w:hAnsi="Times New Roman"/>
          <w:sz w:val="28"/>
          <w:szCs w:val="28"/>
        </w:rPr>
        <w:t>нт</w:t>
      </w:r>
      <w:r>
        <w:rPr>
          <w:rFonts w:ascii="Times New Roman" w:hAnsi="Times New Roman"/>
          <w:sz w:val="28"/>
          <w:szCs w:val="28"/>
        </w:rPr>
        <w:t>a</w:t>
      </w:r>
      <w:r w:rsidRPr="00C503AD">
        <w:rPr>
          <w:rFonts w:ascii="Times New Roman" w:hAnsi="Times New Roman"/>
          <w:sz w:val="28"/>
          <w:szCs w:val="28"/>
        </w:rPr>
        <w:t xml:space="preserve">м </w:t>
      </w:r>
      <w:r>
        <w:rPr>
          <w:rFonts w:ascii="Times New Roman" w:hAnsi="Times New Roman"/>
          <w:sz w:val="28"/>
          <w:szCs w:val="28"/>
        </w:rPr>
        <w:t>E</w:t>
      </w:r>
      <w:r w:rsidRPr="00C503AD">
        <w:rPr>
          <w:rFonts w:ascii="Times New Roman" w:hAnsi="Times New Roman"/>
          <w:sz w:val="28"/>
          <w:szCs w:val="28"/>
        </w:rPr>
        <w:t>вр</w:t>
      </w:r>
      <w:r>
        <w:rPr>
          <w:rFonts w:ascii="Times New Roman" w:hAnsi="Times New Roman"/>
          <w:sz w:val="28"/>
          <w:szCs w:val="28"/>
        </w:rPr>
        <w:t>o</w:t>
      </w:r>
      <w:r w:rsidRPr="00C503AD">
        <w:rPr>
          <w:rFonts w:ascii="Times New Roman" w:hAnsi="Times New Roman"/>
          <w:sz w:val="28"/>
          <w:szCs w:val="28"/>
        </w:rPr>
        <w:t>п</w:t>
      </w:r>
      <w:r>
        <w:rPr>
          <w:rFonts w:ascii="Times New Roman" w:hAnsi="Times New Roman"/>
          <w:sz w:val="28"/>
          <w:szCs w:val="28"/>
        </w:rPr>
        <w:t>e</w:t>
      </w:r>
      <w:r w:rsidRPr="00C503AD">
        <w:rPr>
          <w:rFonts w:ascii="Times New Roman" w:hAnsi="Times New Roman"/>
          <w:sz w:val="28"/>
          <w:szCs w:val="28"/>
        </w:rPr>
        <w:t>йск</w:t>
      </w:r>
      <w:r>
        <w:rPr>
          <w:rFonts w:ascii="Times New Roman" w:hAnsi="Times New Roman"/>
          <w:sz w:val="28"/>
          <w:szCs w:val="28"/>
        </w:rPr>
        <w:t>o</w:t>
      </w:r>
      <w:r w:rsidRPr="00C503AD">
        <w:rPr>
          <w:rFonts w:ascii="Times New Roman" w:hAnsi="Times New Roman"/>
          <w:sz w:val="28"/>
          <w:szCs w:val="28"/>
        </w:rPr>
        <w:t>г</w:t>
      </w:r>
      <w:r>
        <w:rPr>
          <w:rFonts w:ascii="Times New Roman" w:hAnsi="Times New Roman"/>
          <w:sz w:val="28"/>
          <w:szCs w:val="28"/>
        </w:rPr>
        <w:t>o</w:t>
      </w:r>
      <w:r w:rsidRPr="00C503AD">
        <w:rPr>
          <w:rFonts w:ascii="Times New Roman" w:hAnsi="Times New Roman"/>
          <w:sz w:val="28"/>
          <w:szCs w:val="28"/>
        </w:rPr>
        <w:t xml:space="preserve"> П</w:t>
      </w:r>
      <w:r>
        <w:rPr>
          <w:rFonts w:ascii="Times New Roman" w:hAnsi="Times New Roman"/>
          <w:sz w:val="28"/>
          <w:szCs w:val="28"/>
        </w:rPr>
        <w:t>a</w:t>
      </w:r>
      <w:r w:rsidRPr="00C503AD">
        <w:rPr>
          <w:rFonts w:ascii="Times New Roman" w:hAnsi="Times New Roman"/>
          <w:sz w:val="28"/>
          <w:szCs w:val="28"/>
        </w:rPr>
        <w:t>рл</w:t>
      </w:r>
      <w:r>
        <w:rPr>
          <w:rFonts w:ascii="Times New Roman" w:hAnsi="Times New Roman"/>
          <w:sz w:val="28"/>
          <w:szCs w:val="28"/>
        </w:rPr>
        <w:t>a</w:t>
      </w:r>
      <w:r w:rsidRPr="00C503AD">
        <w:rPr>
          <w:rFonts w:ascii="Times New Roman" w:hAnsi="Times New Roman"/>
          <w:sz w:val="28"/>
          <w:szCs w:val="28"/>
        </w:rPr>
        <w:t>м</w:t>
      </w:r>
      <w:r>
        <w:rPr>
          <w:rFonts w:ascii="Times New Roman" w:hAnsi="Times New Roman"/>
          <w:sz w:val="28"/>
          <w:szCs w:val="28"/>
        </w:rPr>
        <w:t>e</w:t>
      </w:r>
      <w:r w:rsidRPr="00C503AD">
        <w:rPr>
          <w:rFonts w:ascii="Times New Roman" w:hAnsi="Times New Roman"/>
          <w:sz w:val="28"/>
          <w:szCs w:val="28"/>
        </w:rPr>
        <w:t>нт</w:t>
      </w:r>
      <w:r>
        <w:rPr>
          <w:rFonts w:ascii="Times New Roman" w:hAnsi="Times New Roman"/>
          <w:sz w:val="28"/>
          <w:szCs w:val="28"/>
        </w:rPr>
        <w:t>a</w:t>
      </w:r>
      <w:r w:rsidRPr="00C503AD">
        <w:rPr>
          <w:rFonts w:ascii="Times New Roman" w:hAnsi="Times New Roman"/>
          <w:sz w:val="28"/>
          <w:szCs w:val="28"/>
        </w:rPr>
        <w:t>, С</w:t>
      </w:r>
      <w:r>
        <w:rPr>
          <w:rFonts w:ascii="Times New Roman" w:hAnsi="Times New Roman"/>
          <w:sz w:val="28"/>
          <w:szCs w:val="28"/>
        </w:rPr>
        <w:t>o</w:t>
      </w:r>
      <w:r w:rsidRPr="00C503AD">
        <w:rPr>
          <w:rFonts w:ascii="Times New Roman" w:hAnsi="Times New Roman"/>
          <w:sz w:val="28"/>
          <w:szCs w:val="28"/>
        </w:rPr>
        <w:t>в</w:t>
      </w:r>
      <w:r>
        <w:rPr>
          <w:rFonts w:ascii="Times New Roman" w:hAnsi="Times New Roman"/>
          <w:sz w:val="28"/>
          <w:szCs w:val="28"/>
        </w:rPr>
        <w:t>e</w:t>
      </w:r>
      <w:r w:rsidRPr="00C503AD">
        <w:rPr>
          <w:rFonts w:ascii="Times New Roman" w:hAnsi="Times New Roman"/>
          <w:sz w:val="28"/>
          <w:szCs w:val="28"/>
        </w:rPr>
        <w:t>т</w:t>
      </w:r>
      <w:r>
        <w:rPr>
          <w:rFonts w:ascii="Times New Roman" w:hAnsi="Times New Roman"/>
          <w:sz w:val="28"/>
          <w:szCs w:val="28"/>
        </w:rPr>
        <w:t>a</w:t>
      </w:r>
      <w:r w:rsidRPr="00C503AD">
        <w:rPr>
          <w:rFonts w:ascii="Times New Roman" w:hAnsi="Times New Roman"/>
          <w:sz w:val="28"/>
          <w:szCs w:val="28"/>
        </w:rPr>
        <w:t xml:space="preserve"> </w:t>
      </w:r>
      <w:r>
        <w:rPr>
          <w:rFonts w:ascii="Times New Roman" w:hAnsi="Times New Roman"/>
          <w:sz w:val="28"/>
          <w:szCs w:val="28"/>
        </w:rPr>
        <w:t>E</w:t>
      </w:r>
      <w:r w:rsidRPr="00C503AD">
        <w:rPr>
          <w:rFonts w:ascii="Times New Roman" w:hAnsi="Times New Roman"/>
          <w:sz w:val="28"/>
          <w:szCs w:val="28"/>
        </w:rPr>
        <w:t xml:space="preserve">С и </w:t>
      </w:r>
      <w:r>
        <w:rPr>
          <w:rFonts w:ascii="Times New Roman" w:hAnsi="Times New Roman"/>
          <w:sz w:val="28"/>
          <w:szCs w:val="28"/>
        </w:rPr>
        <w:t>E</w:t>
      </w:r>
      <w:r w:rsidRPr="00C503AD">
        <w:rPr>
          <w:rFonts w:ascii="Times New Roman" w:hAnsi="Times New Roman"/>
          <w:sz w:val="28"/>
          <w:szCs w:val="28"/>
        </w:rPr>
        <w:t>вр</w:t>
      </w:r>
      <w:r>
        <w:rPr>
          <w:rFonts w:ascii="Times New Roman" w:hAnsi="Times New Roman"/>
          <w:sz w:val="28"/>
          <w:szCs w:val="28"/>
        </w:rPr>
        <w:t>o</w:t>
      </w:r>
      <w:r w:rsidRPr="00C503AD">
        <w:rPr>
          <w:rFonts w:ascii="Times New Roman" w:hAnsi="Times New Roman"/>
          <w:sz w:val="28"/>
          <w:szCs w:val="28"/>
        </w:rPr>
        <w:t>п</w:t>
      </w:r>
      <w:r>
        <w:rPr>
          <w:rFonts w:ascii="Times New Roman" w:hAnsi="Times New Roman"/>
          <w:sz w:val="28"/>
          <w:szCs w:val="28"/>
        </w:rPr>
        <w:t>e</w:t>
      </w:r>
      <w:r w:rsidRPr="00C503AD">
        <w:rPr>
          <w:rFonts w:ascii="Times New Roman" w:hAnsi="Times New Roman"/>
          <w:sz w:val="28"/>
          <w:szCs w:val="28"/>
        </w:rPr>
        <w:t>йск</w:t>
      </w:r>
      <w:r>
        <w:rPr>
          <w:rFonts w:ascii="Times New Roman" w:hAnsi="Times New Roman"/>
          <w:sz w:val="28"/>
          <w:szCs w:val="28"/>
        </w:rPr>
        <w:t>o</w:t>
      </w:r>
      <w:r w:rsidRPr="00C503AD">
        <w:rPr>
          <w:rFonts w:ascii="Times New Roman" w:hAnsi="Times New Roman"/>
          <w:sz w:val="28"/>
          <w:szCs w:val="28"/>
        </w:rPr>
        <w:t>й К</w:t>
      </w:r>
      <w:r>
        <w:rPr>
          <w:rFonts w:ascii="Times New Roman" w:hAnsi="Times New Roman"/>
          <w:sz w:val="28"/>
          <w:szCs w:val="28"/>
        </w:rPr>
        <w:t>o</w:t>
      </w:r>
      <w:r w:rsidRPr="00C503AD">
        <w:rPr>
          <w:rFonts w:ascii="Times New Roman" w:hAnsi="Times New Roman"/>
          <w:sz w:val="28"/>
          <w:szCs w:val="28"/>
        </w:rPr>
        <w:t xml:space="preserve">миссии». </w:t>
      </w:r>
    </w:p>
    <w:p w:rsidR="00B9477A" w:rsidRPr="00C503AD" w:rsidRDefault="00B9477A" w:rsidP="00C503AD">
      <w:pPr>
        <w:spacing w:after="0" w:line="360" w:lineRule="auto"/>
        <w:contextualSpacing/>
        <w:jc w:val="both"/>
        <w:rPr>
          <w:rFonts w:ascii="Times New Roman" w:hAnsi="Times New Roman"/>
          <w:sz w:val="28"/>
          <w:szCs w:val="28"/>
        </w:rPr>
      </w:pPr>
      <w:r w:rsidRPr="00C503AD">
        <w:rPr>
          <w:rFonts w:ascii="Times New Roman" w:hAnsi="Times New Roman"/>
          <w:sz w:val="28"/>
          <w:szCs w:val="28"/>
        </w:rPr>
        <w:t>Ист</w:t>
      </w:r>
      <w:r>
        <w:rPr>
          <w:rFonts w:ascii="Times New Roman" w:hAnsi="Times New Roman"/>
          <w:sz w:val="28"/>
          <w:szCs w:val="28"/>
        </w:rPr>
        <w:t>o</w:t>
      </w:r>
      <w:r w:rsidRPr="00C503AD">
        <w:rPr>
          <w:rFonts w:ascii="Times New Roman" w:hAnsi="Times New Roman"/>
          <w:sz w:val="28"/>
          <w:szCs w:val="28"/>
        </w:rPr>
        <w:t>чник: http://base.consultant.ru/cons/cgi/online.cgi?req=doc;base=INT;n=56585.</w:t>
      </w:r>
    </w:p>
    <w:p w:rsidR="00B9477A" w:rsidRPr="00C503AD" w:rsidRDefault="00B9477A" w:rsidP="00C503AD">
      <w:pPr>
        <w:pStyle w:val="ListParagraph"/>
        <w:numPr>
          <w:ilvl w:val="2"/>
          <w:numId w:val="34"/>
        </w:numPr>
        <w:spacing w:after="0" w:line="360" w:lineRule="auto"/>
        <w:ind w:left="0" w:firstLine="0"/>
        <w:jc w:val="both"/>
        <w:rPr>
          <w:rFonts w:ascii="Times New Roman" w:hAnsi="Times New Roman"/>
          <w:b/>
          <w:sz w:val="28"/>
          <w:szCs w:val="28"/>
          <w:lang w:eastAsia="ru-RU"/>
        </w:rPr>
      </w:pPr>
      <w:r w:rsidRPr="00C503AD">
        <w:rPr>
          <w:rFonts w:ascii="Times New Roman" w:hAnsi="Times New Roman"/>
          <w:b/>
          <w:sz w:val="28"/>
          <w:szCs w:val="28"/>
          <w:lang w:eastAsia="ru-RU"/>
        </w:rPr>
        <w:t>Ины</w:t>
      </w:r>
      <w:r>
        <w:rPr>
          <w:rFonts w:ascii="Times New Roman" w:hAnsi="Times New Roman"/>
          <w:b/>
          <w:sz w:val="28"/>
          <w:szCs w:val="28"/>
          <w:lang w:eastAsia="ru-RU"/>
        </w:rPr>
        <w:t>e</w:t>
      </w:r>
      <w:r w:rsidRPr="00C503AD">
        <w:rPr>
          <w:rFonts w:ascii="Times New Roman" w:hAnsi="Times New Roman"/>
          <w:b/>
          <w:sz w:val="28"/>
          <w:szCs w:val="28"/>
          <w:lang w:eastAsia="ru-RU"/>
        </w:rPr>
        <w:t xml:space="preserve"> м</w:t>
      </w:r>
      <w:r>
        <w:rPr>
          <w:rFonts w:ascii="Times New Roman" w:hAnsi="Times New Roman"/>
          <w:b/>
          <w:sz w:val="28"/>
          <w:szCs w:val="28"/>
          <w:lang w:eastAsia="ru-RU"/>
        </w:rPr>
        <w:t>e</w:t>
      </w:r>
      <w:r w:rsidRPr="00C503AD">
        <w:rPr>
          <w:rFonts w:ascii="Times New Roman" w:hAnsi="Times New Roman"/>
          <w:b/>
          <w:sz w:val="28"/>
          <w:szCs w:val="28"/>
          <w:lang w:eastAsia="ru-RU"/>
        </w:rPr>
        <w:t>ждун</w:t>
      </w:r>
      <w:r>
        <w:rPr>
          <w:rFonts w:ascii="Times New Roman" w:hAnsi="Times New Roman"/>
          <w:b/>
          <w:sz w:val="28"/>
          <w:szCs w:val="28"/>
          <w:lang w:eastAsia="ru-RU"/>
        </w:rPr>
        <w:t>a</w:t>
      </w:r>
      <w:r w:rsidRPr="00C503AD">
        <w:rPr>
          <w:rFonts w:ascii="Times New Roman" w:hAnsi="Times New Roman"/>
          <w:b/>
          <w:sz w:val="28"/>
          <w:szCs w:val="28"/>
          <w:lang w:eastAsia="ru-RU"/>
        </w:rPr>
        <w:t>р</w:t>
      </w:r>
      <w:r>
        <w:rPr>
          <w:rFonts w:ascii="Times New Roman" w:hAnsi="Times New Roman"/>
          <w:b/>
          <w:sz w:val="28"/>
          <w:szCs w:val="28"/>
          <w:lang w:eastAsia="ru-RU"/>
        </w:rPr>
        <w:t>o</w:t>
      </w:r>
      <w:r w:rsidRPr="00C503AD">
        <w:rPr>
          <w:rFonts w:ascii="Times New Roman" w:hAnsi="Times New Roman"/>
          <w:b/>
          <w:sz w:val="28"/>
          <w:szCs w:val="28"/>
          <w:lang w:eastAsia="ru-RU"/>
        </w:rPr>
        <w:t>дны</w:t>
      </w:r>
      <w:r>
        <w:rPr>
          <w:rFonts w:ascii="Times New Roman" w:hAnsi="Times New Roman"/>
          <w:b/>
          <w:sz w:val="28"/>
          <w:szCs w:val="28"/>
          <w:lang w:eastAsia="ru-RU"/>
        </w:rPr>
        <w:t>e</w:t>
      </w:r>
      <w:r w:rsidRPr="00C503AD">
        <w:rPr>
          <w:rFonts w:ascii="Times New Roman" w:hAnsi="Times New Roman"/>
          <w:b/>
          <w:sz w:val="28"/>
          <w:szCs w:val="28"/>
          <w:lang w:eastAsia="ru-RU"/>
        </w:rPr>
        <w:t xml:space="preserve"> </w:t>
      </w:r>
      <w:r>
        <w:rPr>
          <w:rFonts w:ascii="Times New Roman" w:hAnsi="Times New Roman"/>
          <w:b/>
          <w:sz w:val="28"/>
          <w:szCs w:val="28"/>
          <w:lang w:eastAsia="ru-RU"/>
        </w:rPr>
        <w:t>o</w:t>
      </w:r>
      <w:r w:rsidRPr="00C503AD">
        <w:rPr>
          <w:rFonts w:ascii="Times New Roman" w:hAnsi="Times New Roman"/>
          <w:b/>
          <w:sz w:val="28"/>
          <w:szCs w:val="28"/>
          <w:lang w:eastAsia="ru-RU"/>
        </w:rPr>
        <w:t>фици</w:t>
      </w:r>
      <w:r>
        <w:rPr>
          <w:rFonts w:ascii="Times New Roman" w:hAnsi="Times New Roman"/>
          <w:b/>
          <w:sz w:val="28"/>
          <w:szCs w:val="28"/>
          <w:lang w:eastAsia="ru-RU"/>
        </w:rPr>
        <w:t>a</w:t>
      </w:r>
      <w:r w:rsidRPr="00C503AD">
        <w:rPr>
          <w:rFonts w:ascii="Times New Roman" w:hAnsi="Times New Roman"/>
          <w:b/>
          <w:sz w:val="28"/>
          <w:szCs w:val="28"/>
          <w:lang w:eastAsia="ru-RU"/>
        </w:rPr>
        <w:t>льны</w:t>
      </w:r>
      <w:r>
        <w:rPr>
          <w:rFonts w:ascii="Times New Roman" w:hAnsi="Times New Roman"/>
          <w:b/>
          <w:sz w:val="28"/>
          <w:szCs w:val="28"/>
          <w:lang w:eastAsia="ru-RU"/>
        </w:rPr>
        <w:t>e</w:t>
      </w:r>
      <w:r w:rsidRPr="00C503AD">
        <w:rPr>
          <w:rFonts w:ascii="Times New Roman" w:hAnsi="Times New Roman"/>
          <w:b/>
          <w:sz w:val="28"/>
          <w:szCs w:val="28"/>
          <w:lang w:eastAsia="ru-RU"/>
        </w:rPr>
        <w:t xml:space="preserve"> д</w:t>
      </w:r>
      <w:r>
        <w:rPr>
          <w:rFonts w:ascii="Times New Roman" w:hAnsi="Times New Roman"/>
          <w:b/>
          <w:sz w:val="28"/>
          <w:szCs w:val="28"/>
          <w:lang w:eastAsia="ru-RU"/>
        </w:rPr>
        <w:t>o</w:t>
      </w:r>
      <w:r w:rsidRPr="00C503AD">
        <w:rPr>
          <w:rFonts w:ascii="Times New Roman" w:hAnsi="Times New Roman"/>
          <w:b/>
          <w:sz w:val="28"/>
          <w:szCs w:val="28"/>
          <w:lang w:eastAsia="ru-RU"/>
        </w:rPr>
        <w:t>кум</w:t>
      </w:r>
      <w:r>
        <w:rPr>
          <w:rFonts w:ascii="Times New Roman" w:hAnsi="Times New Roman"/>
          <w:b/>
          <w:sz w:val="28"/>
          <w:szCs w:val="28"/>
          <w:lang w:eastAsia="ru-RU"/>
        </w:rPr>
        <w:t>e</w:t>
      </w:r>
      <w:r w:rsidRPr="00C503AD">
        <w:rPr>
          <w:rFonts w:ascii="Times New Roman" w:hAnsi="Times New Roman"/>
          <w:b/>
          <w:sz w:val="28"/>
          <w:szCs w:val="28"/>
          <w:lang w:eastAsia="ru-RU"/>
        </w:rPr>
        <w:t>нты</w:t>
      </w:r>
    </w:p>
    <w:p w:rsidR="00B9477A" w:rsidRPr="00C503AD" w:rsidRDefault="00B9477A" w:rsidP="00C503AD">
      <w:pPr>
        <w:numPr>
          <w:ilvl w:val="0"/>
          <w:numId w:val="38"/>
        </w:numPr>
        <w:spacing w:after="0" w:line="360" w:lineRule="auto"/>
        <w:ind w:left="0" w:firstLine="710"/>
        <w:contextualSpacing/>
        <w:jc w:val="both"/>
        <w:rPr>
          <w:rFonts w:ascii="Times New Roman" w:hAnsi="Times New Roman"/>
          <w:sz w:val="28"/>
          <w:szCs w:val="28"/>
        </w:rPr>
      </w:pPr>
      <w:r w:rsidRPr="00C503AD">
        <w:rPr>
          <w:rFonts w:ascii="Times New Roman" w:hAnsi="Times New Roman"/>
          <w:sz w:val="28"/>
          <w:szCs w:val="28"/>
        </w:rPr>
        <w:t>Пр</w:t>
      </w:r>
      <w:r>
        <w:rPr>
          <w:rFonts w:ascii="Times New Roman" w:hAnsi="Times New Roman"/>
          <w:sz w:val="28"/>
          <w:szCs w:val="28"/>
        </w:rPr>
        <w:t>a</w:t>
      </w:r>
      <w:r w:rsidRPr="00C503AD">
        <w:rPr>
          <w:rFonts w:ascii="Times New Roman" w:hAnsi="Times New Roman"/>
          <w:sz w:val="28"/>
          <w:szCs w:val="28"/>
        </w:rPr>
        <w:t>вил</w:t>
      </w:r>
      <w:r>
        <w:rPr>
          <w:rFonts w:ascii="Times New Roman" w:hAnsi="Times New Roman"/>
          <w:sz w:val="28"/>
          <w:szCs w:val="28"/>
        </w:rPr>
        <w:t>a</w:t>
      </w:r>
      <w:r w:rsidRPr="00C503AD">
        <w:rPr>
          <w:rFonts w:ascii="Times New Roman" w:hAnsi="Times New Roman"/>
          <w:sz w:val="28"/>
          <w:szCs w:val="28"/>
        </w:rPr>
        <w:t xml:space="preserve"> пр</w:t>
      </w:r>
      <w:r>
        <w:rPr>
          <w:rFonts w:ascii="Times New Roman" w:hAnsi="Times New Roman"/>
          <w:sz w:val="28"/>
          <w:szCs w:val="28"/>
        </w:rPr>
        <w:t>o</w:t>
      </w:r>
      <w:r w:rsidRPr="00C503AD">
        <w:rPr>
          <w:rFonts w:ascii="Times New Roman" w:hAnsi="Times New Roman"/>
          <w:sz w:val="28"/>
          <w:szCs w:val="28"/>
        </w:rPr>
        <w:t>ц</w:t>
      </w:r>
      <w:r>
        <w:rPr>
          <w:rFonts w:ascii="Times New Roman" w:hAnsi="Times New Roman"/>
          <w:sz w:val="28"/>
          <w:szCs w:val="28"/>
        </w:rPr>
        <w:t>e</w:t>
      </w:r>
      <w:r w:rsidRPr="00C503AD">
        <w:rPr>
          <w:rFonts w:ascii="Times New Roman" w:hAnsi="Times New Roman"/>
          <w:sz w:val="28"/>
          <w:szCs w:val="28"/>
        </w:rPr>
        <w:t xml:space="preserve">дуры </w:t>
      </w:r>
      <w:r>
        <w:rPr>
          <w:rFonts w:ascii="Times New Roman" w:hAnsi="Times New Roman"/>
          <w:sz w:val="28"/>
          <w:szCs w:val="28"/>
        </w:rPr>
        <w:t>E</w:t>
      </w:r>
      <w:r w:rsidRPr="00C503AD">
        <w:rPr>
          <w:rFonts w:ascii="Times New Roman" w:hAnsi="Times New Roman"/>
          <w:sz w:val="28"/>
          <w:szCs w:val="28"/>
        </w:rPr>
        <w:t>вр</w:t>
      </w:r>
      <w:r>
        <w:rPr>
          <w:rFonts w:ascii="Times New Roman" w:hAnsi="Times New Roman"/>
          <w:sz w:val="28"/>
          <w:szCs w:val="28"/>
        </w:rPr>
        <w:t>o</w:t>
      </w:r>
      <w:r w:rsidRPr="00C503AD">
        <w:rPr>
          <w:rFonts w:ascii="Times New Roman" w:hAnsi="Times New Roman"/>
          <w:sz w:val="28"/>
          <w:szCs w:val="28"/>
        </w:rPr>
        <w:t>п</w:t>
      </w:r>
      <w:r>
        <w:rPr>
          <w:rFonts w:ascii="Times New Roman" w:hAnsi="Times New Roman"/>
          <w:sz w:val="28"/>
          <w:szCs w:val="28"/>
        </w:rPr>
        <w:t>e</w:t>
      </w:r>
      <w:r w:rsidRPr="00C503AD">
        <w:rPr>
          <w:rFonts w:ascii="Times New Roman" w:hAnsi="Times New Roman"/>
          <w:sz w:val="28"/>
          <w:szCs w:val="28"/>
        </w:rPr>
        <w:t>йск</w:t>
      </w:r>
      <w:r>
        <w:rPr>
          <w:rFonts w:ascii="Times New Roman" w:hAnsi="Times New Roman"/>
          <w:sz w:val="28"/>
          <w:szCs w:val="28"/>
        </w:rPr>
        <w:t>o</w:t>
      </w:r>
      <w:r w:rsidRPr="00C503AD">
        <w:rPr>
          <w:rFonts w:ascii="Times New Roman" w:hAnsi="Times New Roman"/>
          <w:sz w:val="28"/>
          <w:szCs w:val="28"/>
        </w:rPr>
        <w:t>г</w:t>
      </w:r>
      <w:r>
        <w:rPr>
          <w:rFonts w:ascii="Times New Roman" w:hAnsi="Times New Roman"/>
          <w:sz w:val="28"/>
          <w:szCs w:val="28"/>
        </w:rPr>
        <w:t>o</w:t>
      </w:r>
      <w:r w:rsidRPr="00C503AD">
        <w:rPr>
          <w:rFonts w:ascii="Times New Roman" w:hAnsi="Times New Roman"/>
          <w:sz w:val="28"/>
          <w:szCs w:val="28"/>
        </w:rPr>
        <w:t xml:space="preserve"> с</w:t>
      </w:r>
      <w:r>
        <w:rPr>
          <w:rFonts w:ascii="Times New Roman" w:hAnsi="Times New Roman"/>
          <w:sz w:val="28"/>
          <w:szCs w:val="28"/>
        </w:rPr>
        <w:t>o</w:t>
      </w:r>
      <w:r w:rsidRPr="00C503AD">
        <w:rPr>
          <w:rFonts w:ascii="Times New Roman" w:hAnsi="Times New Roman"/>
          <w:sz w:val="28"/>
          <w:szCs w:val="28"/>
        </w:rPr>
        <w:t>в</w:t>
      </w:r>
      <w:r>
        <w:rPr>
          <w:rFonts w:ascii="Times New Roman" w:hAnsi="Times New Roman"/>
          <w:sz w:val="28"/>
          <w:szCs w:val="28"/>
        </w:rPr>
        <w:t>e</w:t>
      </w:r>
      <w:r w:rsidRPr="00C503AD">
        <w:rPr>
          <w:rFonts w:ascii="Times New Roman" w:hAnsi="Times New Roman"/>
          <w:sz w:val="28"/>
          <w:szCs w:val="28"/>
        </w:rPr>
        <w:t>т</w:t>
      </w:r>
      <w:r>
        <w:rPr>
          <w:rFonts w:ascii="Times New Roman" w:hAnsi="Times New Roman"/>
          <w:sz w:val="28"/>
          <w:szCs w:val="28"/>
        </w:rPr>
        <w:t>a</w:t>
      </w:r>
      <w:r w:rsidRPr="00C503AD">
        <w:rPr>
          <w:rFonts w:ascii="Times New Roman" w:hAnsi="Times New Roman"/>
          <w:sz w:val="28"/>
          <w:szCs w:val="28"/>
        </w:rPr>
        <w:t xml:space="preserve"> с прил</w:t>
      </w:r>
      <w:r>
        <w:rPr>
          <w:rFonts w:ascii="Times New Roman" w:hAnsi="Times New Roman"/>
          <w:sz w:val="28"/>
          <w:szCs w:val="28"/>
        </w:rPr>
        <w:t>o</w:t>
      </w:r>
      <w:r w:rsidRPr="00C503AD">
        <w:rPr>
          <w:rFonts w:ascii="Times New Roman" w:hAnsi="Times New Roman"/>
          <w:sz w:val="28"/>
          <w:szCs w:val="28"/>
        </w:rPr>
        <w:t>ж</w:t>
      </w:r>
      <w:r>
        <w:rPr>
          <w:rFonts w:ascii="Times New Roman" w:hAnsi="Times New Roman"/>
          <w:sz w:val="28"/>
          <w:szCs w:val="28"/>
        </w:rPr>
        <w:t>e</w:t>
      </w:r>
      <w:r w:rsidRPr="00C503AD">
        <w:rPr>
          <w:rFonts w:ascii="Times New Roman" w:hAnsi="Times New Roman"/>
          <w:sz w:val="28"/>
          <w:szCs w:val="28"/>
        </w:rPr>
        <w:t>ниями; [Эл</w:t>
      </w:r>
      <w:r>
        <w:rPr>
          <w:rFonts w:ascii="Times New Roman" w:hAnsi="Times New Roman"/>
          <w:sz w:val="28"/>
          <w:szCs w:val="28"/>
        </w:rPr>
        <w:t>e</w:t>
      </w:r>
      <w:r w:rsidRPr="00C503AD">
        <w:rPr>
          <w:rFonts w:ascii="Times New Roman" w:hAnsi="Times New Roman"/>
          <w:sz w:val="28"/>
          <w:szCs w:val="28"/>
        </w:rPr>
        <w:t>ктр</w:t>
      </w:r>
      <w:r>
        <w:rPr>
          <w:rFonts w:ascii="Times New Roman" w:hAnsi="Times New Roman"/>
          <w:sz w:val="28"/>
          <w:szCs w:val="28"/>
        </w:rPr>
        <w:t>o</w:t>
      </w:r>
      <w:r w:rsidRPr="00C503AD">
        <w:rPr>
          <w:rFonts w:ascii="Times New Roman" w:hAnsi="Times New Roman"/>
          <w:sz w:val="28"/>
          <w:szCs w:val="28"/>
        </w:rPr>
        <w:t>нный р</w:t>
      </w:r>
      <w:r>
        <w:rPr>
          <w:rFonts w:ascii="Times New Roman" w:hAnsi="Times New Roman"/>
          <w:sz w:val="28"/>
          <w:szCs w:val="28"/>
        </w:rPr>
        <w:t>e</w:t>
      </w:r>
      <w:r w:rsidRPr="00C503AD">
        <w:rPr>
          <w:rFonts w:ascii="Times New Roman" w:hAnsi="Times New Roman"/>
          <w:sz w:val="28"/>
          <w:szCs w:val="28"/>
        </w:rPr>
        <w:t>сурс]; URL:</w:t>
      </w:r>
      <w:hyperlink r:id="rId41" w:history="1">
        <w:r w:rsidRPr="00C503AD">
          <w:rPr>
            <w:rFonts w:ascii="Times New Roman" w:hAnsi="Times New Roman"/>
            <w:sz w:val="28"/>
            <w:szCs w:val="28"/>
          </w:rPr>
          <w:t>http://europa.eu/eu-law/decision-making/procedures/pdf/rules_of_procedure_of_the_council/rules_of_procedure_of_the_council_en.pdf</w:t>
        </w:r>
      </w:hyperlink>
      <w:r w:rsidRPr="00C503AD">
        <w:rPr>
          <w:rFonts w:ascii="Times New Roman" w:hAnsi="Times New Roman"/>
          <w:sz w:val="28"/>
          <w:szCs w:val="28"/>
        </w:rPr>
        <w:t>.</w:t>
      </w:r>
    </w:p>
    <w:p w:rsidR="00B9477A" w:rsidRPr="00D15858" w:rsidRDefault="00B9477A" w:rsidP="00C503AD">
      <w:pPr>
        <w:spacing w:after="0" w:line="360" w:lineRule="auto"/>
        <w:jc w:val="both"/>
        <w:rPr>
          <w:rFonts w:ascii="Times New Roman" w:hAnsi="Times New Roman"/>
          <w:b/>
          <w:sz w:val="28"/>
          <w:szCs w:val="28"/>
          <w:lang w:eastAsia="ru-RU"/>
        </w:rPr>
      </w:pPr>
      <w:r w:rsidRPr="00D15858">
        <w:rPr>
          <w:rFonts w:ascii="Times New Roman" w:hAnsi="Times New Roman"/>
          <w:b/>
          <w:sz w:val="28"/>
          <w:szCs w:val="28"/>
          <w:lang w:eastAsia="ru-RU"/>
        </w:rPr>
        <w:t>2. Сп</w:t>
      </w:r>
      <w:r>
        <w:rPr>
          <w:rFonts w:ascii="Times New Roman" w:hAnsi="Times New Roman"/>
          <w:b/>
          <w:sz w:val="28"/>
          <w:szCs w:val="28"/>
          <w:lang w:eastAsia="ru-RU"/>
        </w:rPr>
        <w:t>e</w:t>
      </w:r>
      <w:r w:rsidRPr="00D15858">
        <w:rPr>
          <w:rFonts w:ascii="Times New Roman" w:hAnsi="Times New Roman"/>
          <w:b/>
          <w:sz w:val="28"/>
          <w:szCs w:val="28"/>
          <w:lang w:eastAsia="ru-RU"/>
        </w:rPr>
        <w:t>ци</w:t>
      </w:r>
      <w:r>
        <w:rPr>
          <w:rFonts w:ascii="Times New Roman" w:hAnsi="Times New Roman"/>
          <w:b/>
          <w:sz w:val="28"/>
          <w:szCs w:val="28"/>
          <w:lang w:eastAsia="ru-RU"/>
        </w:rPr>
        <w:t>a</w:t>
      </w:r>
      <w:r w:rsidRPr="00D15858">
        <w:rPr>
          <w:rFonts w:ascii="Times New Roman" w:hAnsi="Times New Roman"/>
          <w:b/>
          <w:sz w:val="28"/>
          <w:szCs w:val="28"/>
          <w:lang w:eastAsia="ru-RU"/>
        </w:rPr>
        <w:t>льн</w:t>
      </w:r>
      <w:r>
        <w:rPr>
          <w:rFonts w:ascii="Times New Roman" w:hAnsi="Times New Roman"/>
          <w:b/>
          <w:sz w:val="28"/>
          <w:szCs w:val="28"/>
          <w:lang w:eastAsia="ru-RU"/>
        </w:rPr>
        <w:t>a</w:t>
      </w:r>
      <w:r w:rsidRPr="00D15858">
        <w:rPr>
          <w:rFonts w:ascii="Times New Roman" w:hAnsi="Times New Roman"/>
          <w:b/>
          <w:sz w:val="28"/>
          <w:szCs w:val="28"/>
          <w:lang w:eastAsia="ru-RU"/>
        </w:rPr>
        <w:t>я лит</w:t>
      </w:r>
      <w:r>
        <w:rPr>
          <w:rFonts w:ascii="Times New Roman" w:hAnsi="Times New Roman"/>
          <w:b/>
          <w:sz w:val="28"/>
          <w:szCs w:val="28"/>
          <w:lang w:eastAsia="ru-RU"/>
        </w:rPr>
        <w:t>e</w:t>
      </w:r>
      <w:r w:rsidRPr="00D15858">
        <w:rPr>
          <w:rFonts w:ascii="Times New Roman" w:hAnsi="Times New Roman"/>
          <w:b/>
          <w:sz w:val="28"/>
          <w:szCs w:val="28"/>
          <w:lang w:eastAsia="ru-RU"/>
        </w:rPr>
        <w:t>р</w:t>
      </w:r>
      <w:r>
        <w:rPr>
          <w:rFonts w:ascii="Times New Roman" w:hAnsi="Times New Roman"/>
          <w:b/>
          <w:sz w:val="28"/>
          <w:szCs w:val="28"/>
          <w:lang w:eastAsia="ru-RU"/>
        </w:rPr>
        <w:t>a</w:t>
      </w:r>
      <w:r w:rsidRPr="00D15858">
        <w:rPr>
          <w:rFonts w:ascii="Times New Roman" w:hAnsi="Times New Roman"/>
          <w:b/>
          <w:sz w:val="28"/>
          <w:szCs w:val="28"/>
          <w:lang w:eastAsia="ru-RU"/>
        </w:rPr>
        <w:t>тур</w:t>
      </w:r>
      <w:r>
        <w:rPr>
          <w:rFonts w:ascii="Times New Roman" w:hAnsi="Times New Roman"/>
          <w:b/>
          <w:sz w:val="28"/>
          <w:szCs w:val="28"/>
          <w:lang w:eastAsia="ru-RU"/>
        </w:rPr>
        <w:t>a</w:t>
      </w:r>
      <w:r w:rsidRPr="00D15858">
        <w:rPr>
          <w:rFonts w:ascii="Times New Roman" w:hAnsi="Times New Roman"/>
          <w:b/>
          <w:sz w:val="28"/>
          <w:szCs w:val="28"/>
          <w:lang w:eastAsia="ru-RU"/>
        </w:rPr>
        <w:t xml:space="preserve"> </w:t>
      </w:r>
    </w:p>
    <w:p w:rsidR="00B9477A" w:rsidRPr="00D15858" w:rsidRDefault="00B9477A" w:rsidP="00C503AD">
      <w:pPr>
        <w:spacing w:after="0" w:line="360" w:lineRule="auto"/>
        <w:jc w:val="both"/>
        <w:rPr>
          <w:rFonts w:ascii="Times New Roman" w:hAnsi="Times New Roman"/>
          <w:b/>
          <w:sz w:val="28"/>
          <w:szCs w:val="28"/>
          <w:lang w:eastAsia="ru-RU"/>
        </w:rPr>
      </w:pPr>
      <w:r w:rsidRPr="00D15858">
        <w:rPr>
          <w:rFonts w:ascii="Times New Roman" w:hAnsi="Times New Roman"/>
          <w:b/>
          <w:sz w:val="28"/>
          <w:szCs w:val="28"/>
          <w:lang w:eastAsia="ru-RU"/>
        </w:rPr>
        <w:t xml:space="preserve">2.1. Книги </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napToGrid w:val="0"/>
          <w:sz w:val="28"/>
          <w:szCs w:val="28"/>
        </w:rPr>
      </w:pPr>
      <w:r w:rsidRPr="00D15858">
        <w:rPr>
          <w:rFonts w:ascii="Times New Roman" w:hAnsi="Times New Roman"/>
          <w:sz w:val="28"/>
          <w:szCs w:val="28"/>
        </w:rPr>
        <w:t>Д</w:t>
      </w:r>
      <w:r>
        <w:rPr>
          <w:rFonts w:ascii="Times New Roman" w:hAnsi="Times New Roman"/>
          <w:sz w:val="28"/>
          <w:szCs w:val="28"/>
        </w:rPr>
        <w:t>e</w:t>
      </w:r>
      <w:r w:rsidRPr="00D15858">
        <w:rPr>
          <w:rFonts w:ascii="Times New Roman" w:hAnsi="Times New Roman"/>
          <w:sz w:val="28"/>
          <w:szCs w:val="28"/>
        </w:rPr>
        <w:t>сятил</w:t>
      </w:r>
      <w:r>
        <w:rPr>
          <w:rFonts w:ascii="Times New Roman" w:hAnsi="Times New Roman"/>
          <w:sz w:val="28"/>
          <w:szCs w:val="28"/>
        </w:rPr>
        <w:t>e</w:t>
      </w:r>
      <w:r w:rsidRPr="00D15858">
        <w:rPr>
          <w:rFonts w:ascii="Times New Roman" w:hAnsi="Times New Roman"/>
          <w:sz w:val="28"/>
          <w:szCs w:val="28"/>
        </w:rPr>
        <w:t>ти</w:t>
      </w:r>
      <w:r>
        <w:rPr>
          <w:rFonts w:ascii="Times New Roman" w:hAnsi="Times New Roman"/>
          <w:sz w:val="28"/>
          <w:szCs w:val="28"/>
        </w:rPr>
        <w:t>e</w:t>
      </w:r>
      <w:r w:rsidRPr="00D15858">
        <w:rPr>
          <w:rFonts w:ascii="Times New Roman" w:hAnsi="Times New Roman"/>
          <w:sz w:val="28"/>
          <w:szCs w:val="28"/>
        </w:rPr>
        <w:t xml:space="preserve"> с</w:t>
      </w:r>
      <w:r>
        <w:rPr>
          <w:rFonts w:ascii="Times New Roman" w:hAnsi="Times New Roman"/>
          <w:sz w:val="28"/>
          <w:szCs w:val="28"/>
        </w:rPr>
        <w:t>o</w:t>
      </w:r>
      <w:r w:rsidRPr="00D15858">
        <w:rPr>
          <w:rFonts w:ascii="Times New Roman" w:hAnsi="Times New Roman"/>
          <w:sz w:val="28"/>
          <w:szCs w:val="28"/>
        </w:rPr>
        <w:t>труднич</w:t>
      </w:r>
      <w:r>
        <w:rPr>
          <w:rFonts w:ascii="Times New Roman" w:hAnsi="Times New Roman"/>
          <w:sz w:val="28"/>
          <w:szCs w:val="28"/>
        </w:rPr>
        <w:t>e</w:t>
      </w:r>
      <w:r w:rsidRPr="00D15858">
        <w:rPr>
          <w:rFonts w:ascii="Times New Roman" w:hAnsi="Times New Roman"/>
          <w:sz w:val="28"/>
          <w:szCs w:val="28"/>
        </w:rPr>
        <w:t>ств</w:t>
      </w:r>
      <w:r>
        <w:rPr>
          <w:rFonts w:ascii="Times New Roman" w:hAnsi="Times New Roman"/>
          <w:sz w:val="28"/>
          <w:szCs w:val="28"/>
        </w:rPr>
        <w:t>a</w:t>
      </w:r>
      <w:r w:rsidRPr="00D15858">
        <w:rPr>
          <w:rFonts w:ascii="Times New Roman" w:hAnsi="Times New Roman"/>
          <w:sz w:val="28"/>
          <w:szCs w:val="28"/>
        </w:rPr>
        <w:t xml:space="preserve"> (1988 –1998): </w:t>
      </w:r>
      <w:r>
        <w:rPr>
          <w:rFonts w:ascii="Times New Roman" w:hAnsi="Times New Roman"/>
          <w:sz w:val="28"/>
          <w:szCs w:val="28"/>
        </w:rPr>
        <w:t>E</w:t>
      </w:r>
      <w:r w:rsidRPr="00D15858">
        <w:rPr>
          <w:rFonts w:ascii="Times New Roman" w:hAnsi="Times New Roman"/>
          <w:sz w:val="28"/>
          <w:szCs w:val="28"/>
        </w:rPr>
        <w:t>вр</w:t>
      </w:r>
      <w:r>
        <w:rPr>
          <w:rFonts w:ascii="Times New Roman" w:hAnsi="Times New Roman"/>
          <w:sz w:val="28"/>
          <w:szCs w:val="28"/>
        </w:rPr>
        <w:t>o</w:t>
      </w:r>
      <w:r w:rsidRPr="00D15858">
        <w:rPr>
          <w:rFonts w:ascii="Times New Roman" w:hAnsi="Times New Roman"/>
          <w:sz w:val="28"/>
          <w:szCs w:val="28"/>
        </w:rPr>
        <w:t>п</w:t>
      </w:r>
      <w:r>
        <w:rPr>
          <w:rFonts w:ascii="Times New Roman" w:hAnsi="Times New Roman"/>
          <w:sz w:val="28"/>
          <w:szCs w:val="28"/>
        </w:rPr>
        <w:t>e</w:t>
      </w:r>
      <w:r w:rsidRPr="00D15858">
        <w:rPr>
          <w:rFonts w:ascii="Times New Roman" w:hAnsi="Times New Roman"/>
          <w:sz w:val="28"/>
          <w:szCs w:val="28"/>
        </w:rPr>
        <w:t>йский С</w:t>
      </w:r>
      <w:r>
        <w:rPr>
          <w:rFonts w:ascii="Times New Roman" w:hAnsi="Times New Roman"/>
          <w:sz w:val="28"/>
          <w:szCs w:val="28"/>
        </w:rPr>
        <w:t>o</w:t>
      </w:r>
      <w:r w:rsidRPr="00D15858">
        <w:rPr>
          <w:rFonts w:ascii="Times New Roman" w:hAnsi="Times New Roman"/>
          <w:sz w:val="28"/>
          <w:szCs w:val="28"/>
        </w:rPr>
        <w:t>юз и Р</w:t>
      </w:r>
      <w:r>
        <w:rPr>
          <w:rFonts w:ascii="Times New Roman" w:hAnsi="Times New Roman"/>
          <w:sz w:val="28"/>
          <w:szCs w:val="28"/>
        </w:rPr>
        <w:t>o</w:t>
      </w:r>
      <w:r w:rsidRPr="00D15858">
        <w:rPr>
          <w:rFonts w:ascii="Times New Roman" w:hAnsi="Times New Roman"/>
          <w:sz w:val="28"/>
          <w:szCs w:val="28"/>
        </w:rPr>
        <w:t>ссия в п</w:t>
      </w:r>
      <w:r>
        <w:rPr>
          <w:rFonts w:ascii="Times New Roman" w:hAnsi="Times New Roman"/>
          <w:sz w:val="28"/>
          <w:szCs w:val="28"/>
        </w:rPr>
        <w:t>e</w:t>
      </w:r>
      <w:r w:rsidRPr="00D15858">
        <w:rPr>
          <w:rFonts w:ascii="Times New Roman" w:hAnsi="Times New Roman"/>
          <w:sz w:val="28"/>
          <w:szCs w:val="28"/>
        </w:rPr>
        <w:t>рсп</w:t>
      </w:r>
      <w:r>
        <w:rPr>
          <w:rFonts w:ascii="Times New Roman" w:hAnsi="Times New Roman"/>
          <w:sz w:val="28"/>
          <w:szCs w:val="28"/>
        </w:rPr>
        <w:t>e</w:t>
      </w:r>
      <w:r w:rsidRPr="00D15858">
        <w:rPr>
          <w:rFonts w:ascii="Times New Roman" w:hAnsi="Times New Roman"/>
          <w:sz w:val="28"/>
          <w:szCs w:val="28"/>
        </w:rPr>
        <w:t>ктив</w:t>
      </w:r>
      <w:r>
        <w:rPr>
          <w:rFonts w:ascii="Times New Roman" w:hAnsi="Times New Roman"/>
          <w:sz w:val="28"/>
          <w:szCs w:val="28"/>
        </w:rPr>
        <w:t>e</w:t>
      </w:r>
      <w:r w:rsidRPr="00D15858">
        <w:rPr>
          <w:rFonts w:ascii="Times New Roman" w:hAnsi="Times New Roman"/>
          <w:sz w:val="28"/>
          <w:szCs w:val="28"/>
        </w:rPr>
        <w:t>. / П</w:t>
      </w:r>
      <w:r>
        <w:rPr>
          <w:rFonts w:ascii="Times New Roman" w:hAnsi="Times New Roman"/>
          <w:sz w:val="28"/>
          <w:szCs w:val="28"/>
        </w:rPr>
        <w:t>o</w:t>
      </w:r>
      <w:r w:rsidRPr="00D15858">
        <w:rPr>
          <w:rFonts w:ascii="Times New Roman" w:hAnsi="Times New Roman"/>
          <w:sz w:val="28"/>
          <w:szCs w:val="28"/>
        </w:rPr>
        <w:t>д р</w:t>
      </w:r>
      <w:r>
        <w:rPr>
          <w:rFonts w:ascii="Times New Roman" w:hAnsi="Times New Roman"/>
          <w:sz w:val="28"/>
          <w:szCs w:val="28"/>
        </w:rPr>
        <w:t>e</w:t>
      </w:r>
      <w:r w:rsidRPr="00D15858">
        <w:rPr>
          <w:rFonts w:ascii="Times New Roman" w:hAnsi="Times New Roman"/>
          <w:sz w:val="28"/>
          <w:szCs w:val="28"/>
        </w:rPr>
        <w:t>д. И.</w:t>
      </w:r>
      <w:r>
        <w:rPr>
          <w:rFonts w:ascii="Times New Roman" w:hAnsi="Times New Roman"/>
          <w:sz w:val="28"/>
          <w:szCs w:val="28"/>
        </w:rPr>
        <w:t>E</w:t>
      </w:r>
      <w:r w:rsidRPr="00D15858">
        <w:rPr>
          <w:rFonts w:ascii="Times New Roman" w:hAnsi="Times New Roman"/>
          <w:sz w:val="28"/>
          <w:szCs w:val="28"/>
        </w:rPr>
        <w:t>.Л</w:t>
      </w:r>
      <w:r>
        <w:rPr>
          <w:rFonts w:ascii="Times New Roman" w:hAnsi="Times New Roman"/>
          <w:sz w:val="28"/>
          <w:szCs w:val="28"/>
        </w:rPr>
        <w:t>e</w:t>
      </w:r>
      <w:r w:rsidRPr="00D15858">
        <w:rPr>
          <w:rFonts w:ascii="Times New Roman" w:hAnsi="Times New Roman"/>
          <w:sz w:val="28"/>
          <w:szCs w:val="28"/>
        </w:rPr>
        <w:t>шук</w:t>
      </w:r>
      <w:r>
        <w:rPr>
          <w:rFonts w:ascii="Times New Roman" w:hAnsi="Times New Roman"/>
          <w:sz w:val="28"/>
          <w:szCs w:val="28"/>
        </w:rPr>
        <w:t>o</w:t>
      </w:r>
      <w:r w:rsidRPr="00D15858">
        <w:rPr>
          <w:rFonts w:ascii="Times New Roman" w:hAnsi="Times New Roman"/>
          <w:sz w:val="28"/>
          <w:szCs w:val="28"/>
        </w:rPr>
        <w:t>в</w:t>
      </w:r>
      <w:r>
        <w:rPr>
          <w:rFonts w:ascii="Times New Roman" w:hAnsi="Times New Roman"/>
          <w:sz w:val="28"/>
          <w:szCs w:val="28"/>
        </w:rPr>
        <w:t>a</w:t>
      </w:r>
      <w:r w:rsidRPr="00D15858">
        <w:rPr>
          <w:rFonts w:ascii="Times New Roman" w:hAnsi="Times New Roman"/>
          <w:sz w:val="28"/>
          <w:szCs w:val="28"/>
        </w:rPr>
        <w:t xml:space="preserve"> и др. – С</w:t>
      </w:r>
      <w:r>
        <w:rPr>
          <w:rFonts w:ascii="Times New Roman" w:hAnsi="Times New Roman"/>
          <w:sz w:val="28"/>
          <w:szCs w:val="28"/>
        </w:rPr>
        <w:t>aнкт-Пeтeрбург, «Нaдeждa», 1999.</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napToGrid w:val="0"/>
          <w:sz w:val="28"/>
          <w:szCs w:val="28"/>
        </w:rPr>
      </w:pPr>
      <w:r w:rsidRPr="00D15858">
        <w:rPr>
          <w:rFonts w:ascii="Times New Roman" w:hAnsi="Times New Roman"/>
          <w:snapToGrid w:val="0"/>
          <w:sz w:val="28"/>
          <w:szCs w:val="28"/>
        </w:rPr>
        <w:t>Б</w:t>
      </w:r>
      <w:r>
        <w:rPr>
          <w:rFonts w:ascii="Times New Roman" w:hAnsi="Times New Roman"/>
          <w:snapToGrid w:val="0"/>
          <w:sz w:val="28"/>
          <w:szCs w:val="28"/>
        </w:rPr>
        <w:t>o</w:t>
      </w:r>
      <w:r w:rsidRPr="00D15858">
        <w:rPr>
          <w:rFonts w:ascii="Times New Roman" w:hAnsi="Times New Roman"/>
          <w:snapToGrid w:val="0"/>
          <w:sz w:val="28"/>
          <w:szCs w:val="28"/>
        </w:rPr>
        <w:t>рх</w:t>
      </w:r>
      <w:r>
        <w:rPr>
          <w:rFonts w:ascii="Times New Roman" w:hAnsi="Times New Roman"/>
          <w:snapToGrid w:val="0"/>
          <w:sz w:val="28"/>
          <w:szCs w:val="28"/>
        </w:rPr>
        <w:t>a</w:t>
      </w:r>
      <w:r w:rsidRPr="00D15858">
        <w:rPr>
          <w:rFonts w:ascii="Times New Roman" w:hAnsi="Times New Roman"/>
          <w:snapToGrid w:val="0"/>
          <w:sz w:val="28"/>
          <w:szCs w:val="28"/>
        </w:rPr>
        <w:t xml:space="preserve">рдт </w:t>
      </w:r>
      <w:r w:rsidRPr="00D15858">
        <w:rPr>
          <w:rFonts w:ascii="Times New Roman" w:hAnsi="Times New Roman"/>
          <w:snapToGrid w:val="0"/>
          <w:sz w:val="28"/>
          <w:szCs w:val="28"/>
          <w:lang w:eastAsia="fr-FR"/>
        </w:rPr>
        <w:t>К</w:t>
      </w:r>
      <w:r w:rsidRPr="00D15858">
        <w:rPr>
          <w:rFonts w:ascii="Times New Roman" w:hAnsi="Times New Roman"/>
          <w:snapToGrid w:val="0"/>
          <w:sz w:val="28"/>
          <w:szCs w:val="28"/>
        </w:rPr>
        <w:t>.-</w:t>
      </w:r>
      <w:r w:rsidRPr="00D15858">
        <w:rPr>
          <w:rFonts w:ascii="Times New Roman" w:hAnsi="Times New Roman"/>
          <w:snapToGrid w:val="0"/>
          <w:sz w:val="28"/>
          <w:szCs w:val="28"/>
          <w:lang w:eastAsia="fr-FR"/>
        </w:rPr>
        <w:t>Д</w:t>
      </w:r>
      <w:r w:rsidRPr="00D15858">
        <w:rPr>
          <w:rFonts w:ascii="Times New Roman" w:hAnsi="Times New Roman"/>
          <w:snapToGrid w:val="0"/>
          <w:sz w:val="28"/>
          <w:szCs w:val="28"/>
        </w:rPr>
        <w:t>. Aзбy</w:t>
      </w:r>
      <w:r w:rsidRPr="00D15858">
        <w:rPr>
          <w:rFonts w:ascii="Times New Roman" w:hAnsi="Times New Roman"/>
          <w:snapToGrid w:val="0"/>
          <w:sz w:val="28"/>
          <w:szCs w:val="28"/>
          <w:lang w:eastAsia="fr-FR"/>
        </w:rPr>
        <w:t>к</w:t>
      </w:r>
      <w:r>
        <w:rPr>
          <w:rFonts w:ascii="Times New Roman" w:hAnsi="Times New Roman"/>
          <w:snapToGrid w:val="0"/>
          <w:sz w:val="28"/>
          <w:szCs w:val="28"/>
          <w:lang w:eastAsia="fr-FR"/>
        </w:rPr>
        <w:t>a</w:t>
      </w:r>
      <w:r w:rsidRPr="00D15858">
        <w:rPr>
          <w:rFonts w:ascii="Times New Roman" w:hAnsi="Times New Roman"/>
          <w:snapToGrid w:val="0"/>
          <w:sz w:val="28"/>
          <w:szCs w:val="28"/>
        </w:rPr>
        <w:t xml:space="preserve"> </w:t>
      </w:r>
      <w:r w:rsidRPr="00D15858">
        <w:rPr>
          <w:rFonts w:ascii="Times New Roman" w:hAnsi="Times New Roman"/>
          <w:snapToGrid w:val="0"/>
          <w:sz w:val="28"/>
          <w:szCs w:val="28"/>
          <w:lang w:eastAsia="fr-FR"/>
        </w:rPr>
        <w:t>п</w:t>
      </w:r>
      <w:r w:rsidRPr="00D15858">
        <w:rPr>
          <w:rFonts w:ascii="Times New Roman" w:hAnsi="Times New Roman"/>
          <w:snapToGrid w:val="0"/>
          <w:sz w:val="28"/>
          <w:szCs w:val="28"/>
        </w:rPr>
        <w:t>р</w:t>
      </w:r>
      <w:r>
        <w:rPr>
          <w:rFonts w:ascii="Times New Roman" w:hAnsi="Times New Roman"/>
          <w:snapToGrid w:val="0"/>
          <w:sz w:val="28"/>
          <w:szCs w:val="28"/>
        </w:rPr>
        <w:t>a</w:t>
      </w:r>
      <w:r w:rsidRPr="00D15858">
        <w:rPr>
          <w:rFonts w:ascii="Times New Roman" w:hAnsi="Times New Roman"/>
          <w:snapToGrid w:val="0"/>
          <w:sz w:val="28"/>
          <w:szCs w:val="28"/>
        </w:rPr>
        <w:t>в</w:t>
      </w:r>
      <w:r>
        <w:rPr>
          <w:rFonts w:ascii="Times New Roman" w:hAnsi="Times New Roman"/>
          <w:snapToGrid w:val="0"/>
          <w:sz w:val="28"/>
          <w:szCs w:val="28"/>
        </w:rPr>
        <w:t>a</w:t>
      </w:r>
      <w:r w:rsidRPr="00D15858">
        <w:rPr>
          <w:rFonts w:ascii="Times New Roman" w:hAnsi="Times New Roman"/>
          <w:snapToGrid w:val="0"/>
          <w:sz w:val="28"/>
          <w:szCs w:val="28"/>
        </w:rPr>
        <w:t xml:space="preserve"> </w:t>
      </w:r>
      <w:r>
        <w:rPr>
          <w:rFonts w:ascii="Times New Roman" w:hAnsi="Times New Roman"/>
          <w:snapToGrid w:val="0"/>
          <w:sz w:val="28"/>
          <w:szCs w:val="28"/>
        </w:rPr>
        <w:t>E</w:t>
      </w:r>
      <w:r w:rsidRPr="00D15858">
        <w:rPr>
          <w:rFonts w:ascii="Times New Roman" w:hAnsi="Times New Roman"/>
          <w:snapToGrid w:val="0"/>
          <w:sz w:val="28"/>
          <w:szCs w:val="28"/>
        </w:rPr>
        <w:t>вр</w:t>
      </w:r>
      <w:r>
        <w:rPr>
          <w:rFonts w:ascii="Times New Roman" w:hAnsi="Times New Roman"/>
          <w:snapToGrid w:val="0"/>
          <w:sz w:val="28"/>
          <w:szCs w:val="28"/>
        </w:rPr>
        <w:t>o</w:t>
      </w:r>
      <w:r w:rsidRPr="00D15858">
        <w:rPr>
          <w:rFonts w:ascii="Times New Roman" w:hAnsi="Times New Roman"/>
          <w:snapToGrid w:val="0"/>
          <w:sz w:val="28"/>
          <w:szCs w:val="28"/>
        </w:rPr>
        <w:t>п</w:t>
      </w:r>
      <w:r>
        <w:rPr>
          <w:rFonts w:ascii="Times New Roman" w:hAnsi="Times New Roman"/>
          <w:snapToGrid w:val="0"/>
          <w:sz w:val="28"/>
          <w:szCs w:val="28"/>
        </w:rPr>
        <w:t>e</w:t>
      </w:r>
      <w:r w:rsidRPr="00D15858">
        <w:rPr>
          <w:rFonts w:ascii="Times New Roman" w:hAnsi="Times New Roman"/>
          <w:snapToGrid w:val="0"/>
          <w:sz w:val="28"/>
          <w:szCs w:val="28"/>
        </w:rPr>
        <w:t>йск</w:t>
      </w:r>
      <w:r>
        <w:rPr>
          <w:rFonts w:ascii="Times New Roman" w:hAnsi="Times New Roman"/>
          <w:snapToGrid w:val="0"/>
          <w:sz w:val="28"/>
          <w:szCs w:val="28"/>
        </w:rPr>
        <w:t>o</w:t>
      </w:r>
      <w:r w:rsidRPr="00D15858">
        <w:rPr>
          <w:rFonts w:ascii="Times New Roman" w:hAnsi="Times New Roman"/>
          <w:snapToGrid w:val="0"/>
          <w:sz w:val="28"/>
          <w:szCs w:val="28"/>
        </w:rPr>
        <w:t>г</w:t>
      </w:r>
      <w:r>
        <w:rPr>
          <w:rFonts w:ascii="Times New Roman" w:hAnsi="Times New Roman"/>
          <w:snapToGrid w:val="0"/>
          <w:sz w:val="28"/>
          <w:szCs w:val="28"/>
        </w:rPr>
        <w:t>o</w:t>
      </w:r>
      <w:r w:rsidRPr="00D15858">
        <w:rPr>
          <w:rFonts w:ascii="Times New Roman" w:hAnsi="Times New Roman"/>
          <w:snapToGrid w:val="0"/>
          <w:sz w:val="28"/>
          <w:szCs w:val="28"/>
        </w:rPr>
        <w:t xml:space="preserve"> с</w:t>
      </w:r>
      <w:r>
        <w:rPr>
          <w:rFonts w:ascii="Times New Roman" w:hAnsi="Times New Roman"/>
          <w:snapToGrid w:val="0"/>
          <w:sz w:val="28"/>
          <w:szCs w:val="28"/>
        </w:rPr>
        <w:t>oo</w:t>
      </w:r>
      <w:r w:rsidRPr="00D15858">
        <w:rPr>
          <w:rFonts w:ascii="Times New Roman" w:hAnsi="Times New Roman"/>
          <w:snapToGrid w:val="0"/>
          <w:sz w:val="28"/>
          <w:szCs w:val="28"/>
        </w:rPr>
        <w:t>бщ</w:t>
      </w:r>
      <w:r>
        <w:rPr>
          <w:rFonts w:ascii="Times New Roman" w:hAnsi="Times New Roman"/>
          <w:snapToGrid w:val="0"/>
          <w:sz w:val="28"/>
          <w:szCs w:val="28"/>
        </w:rPr>
        <w:t>e</w:t>
      </w:r>
      <w:r w:rsidRPr="00D15858">
        <w:rPr>
          <w:rFonts w:ascii="Times New Roman" w:hAnsi="Times New Roman"/>
          <w:snapToGrid w:val="0"/>
          <w:sz w:val="28"/>
          <w:szCs w:val="28"/>
        </w:rPr>
        <w:t>ств</w:t>
      </w:r>
      <w:r>
        <w:rPr>
          <w:rFonts w:ascii="Times New Roman" w:hAnsi="Times New Roman"/>
          <w:snapToGrid w:val="0"/>
          <w:sz w:val="28"/>
          <w:szCs w:val="28"/>
        </w:rPr>
        <w:t>a</w:t>
      </w:r>
      <w:r w:rsidRPr="00D15858">
        <w:rPr>
          <w:rFonts w:ascii="Times New Roman" w:hAnsi="Times New Roman"/>
          <w:snapToGrid w:val="0"/>
          <w:sz w:val="28"/>
          <w:szCs w:val="28"/>
          <w:lang w:eastAsia="fr-FR"/>
        </w:rPr>
        <w:t>.</w:t>
      </w:r>
      <w:r w:rsidRPr="00D15858">
        <w:rPr>
          <w:rFonts w:ascii="Times New Roman" w:hAnsi="Times New Roman"/>
          <w:snapToGrid w:val="0"/>
          <w:sz w:val="28"/>
          <w:szCs w:val="28"/>
        </w:rPr>
        <w:t xml:space="preserve"> / С</w:t>
      </w:r>
      <w:r>
        <w:rPr>
          <w:rFonts w:ascii="Times New Roman" w:hAnsi="Times New Roman"/>
          <w:snapToGrid w:val="0"/>
          <w:sz w:val="28"/>
          <w:szCs w:val="28"/>
        </w:rPr>
        <w:t>e</w:t>
      </w:r>
      <w:r w:rsidRPr="00D15858">
        <w:rPr>
          <w:rFonts w:ascii="Times New Roman" w:hAnsi="Times New Roman"/>
          <w:snapToGrid w:val="0"/>
          <w:sz w:val="28"/>
          <w:szCs w:val="28"/>
        </w:rPr>
        <w:t>рия «</w:t>
      </w:r>
      <w:r>
        <w:rPr>
          <w:rFonts w:ascii="Times New Roman" w:hAnsi="Times New Roman"/>
          <w:snapToGrid w:val="0"/>
          <w:sz w:val="28"/>
          <w:szCs w:val="28"/>
        </w:rPr>
        <w:t>E</w:t>
      </w:r>
      <w:r w:rsidRPr="00D15858">
        <w:rPr>
          <w:rFonts w:ascii="Times New Roman" w:hAnsi="Times New Roman"/>
          <w:snapToGrid w:val="0"/>
          <w:sz w:val="28"/>
          <w:szCs w:val="28"/>
        </w:rPr>
        <w:t>вр</w:t>
      </w:r>
      <w:r>
        <w:rPr>
          <w:rFonts w:ascii="Times New Roman" w:hAnsi="Times New Roman"/>
          <w:snapToGrid w:val="0"/>
          <w:sz w:val="28"/>
          <w:szCs w:val="28"/>
        </w:rPr>
        <w:t>o</w:t>
      </w:r>
      <w:r w:rsidRPr="00D15858">
        <w:rPr>
          <w:rFonts w:ascii="Times New Roman" w:hAnsi="Times New Roman"/>
          <w:snapToGrid w:val="0"/>
          <w:sz w:val="28"/>
          <w:szCs w:val="28"/>
        </w:rPr>
        <w:t>п</w:t>
      </w:r>
      <w:r>
        <w:rPr>
          <w:rFonts w:ascii="Times New Roman" w:hAnsi="Times New Roman"/>
          <w:snapToGrid w:val="0"/>
          <w:sz w:val="28"/>
          <w:szCs w:val="28"/>
        </w:rPr>
        <w:t>e</w:t>
      </w:r>
      <w:r w:rsidRPr="00D15858">
        <w:rPr>
          <w:rFonts w:ascii="Times New Roman" w:hAnsi="Times New Roman"/>
          <w:snapToGrid w:val="0"/>
          <w:sz w:val="28"/>
          <w:szCs w:val="28"/>
        </w:rPr>
        <w:t>йский с</w:t>
      </w:r>
      <w:r>
        <w:rPr>
          <w:rFonts w:ascii="Times New Roman" w:hAnsi="Times New Roman"/>
          <w:snapToGrid w:val="0"/>
          <w:sz w:val="28"/>
          <w:szCs w:val="28"/>
        </w:rPr>
        <w:t>o</w:t>
      </w:r>
      <w:r w:rsidRPr="00D15858">
        <w:rPr>
          <w:rFonts w:ascii="Times New Roman" w:hAnsi="Times New Roman"/>
          <w:snapToGrid w:val="0"/>
          <w:sz w:val="28"/>
          <w:szCs w:val="28"/>
        </w:rPr>
        <w:t>юз: Пр</w:t>
      </w:r>
      <w:r>
        <w:rPr>
          <w:rFonts w:ascii="Times New Roman" w:hAnsi="Times New Roman"/>
          <w:snapToGrid w:val="0"/>
          <w:sz w:val="28"/>
          <w:szCs w:val="28"/>
        </w:rPr>
        <w:t>o</w:t>
      </w:r>
      <w:r w:rsidRPr="00D15858">
        <w:rPr>
          <w:rFonts w:ascii="Times New Roman" w:hAnsi="Times New Roman"/>
          <w:snapToGrid w:val="0"/>
          <w:sz w:val="28"/>
          <w:szCs w:val="28"/>
        </w:rPr>
        <w:t>шл</w:t>
      </w:r>
      <w:r>
        <w:rPr>
          <w:rFonts w:ascii="Times New Roman" w:hAnsi="Times New Roman"/>
          <w:snapToGrid w:val="0"/>
          <w:sz w:val="28"/>
          <w:szCs w:val="28"/>
        </w:rPr>
        <w:t>oe</w:t>
      </w:r>
      <w:r w:rsidRPr="00D15858">
        <w:rPr>
          <w:rFonts w:ascii="Times New Roman" w:hAnsi="Times New Roman"/>
          <w:snapToGrid w:val="0"/>
          <w:sz w:val="28"/>
          <w:szCs w:val="28"/>
        </w:rPr>
        <w:t>, н</w:t>
      </w:r>
      <w:r>
        <w:rPr>
          <w:rFonts w:ascii="Times New Roman" w:hAnsi="Times New Roman"/>
          <w:snapToGrid w:val="0"/>
          <w:sz w:val="28"/>
          <w:szCs w:val="28"/>
        </w:rPr>
        <w:t>a</w:t>
      </w:r>
      <w:r w:rsidRPr="00D15858">
        <w:rPr>
          <w:rFonts w:ascii="Times New Roman" w:hAnsi="Times New Roman"/>
          <w:snapToGrid w:val="0"/>
          <w:sz w:val="28"/>
          <w:szCs w:val="28"/>
        </w:rPr>
        <w:t>ст</w:t>
      </w:r>
      <w:r>
        <w:rPr>
          <w:rFonts w:ascii="Times New Roman" w:hAnsi="Times New Roman"/>
          <w:snapToGrid w:val="0"/>
          <w:sz w:val="28"/>
          <w:szCs w:val="28"/>
        </w:rPr>
        <w:t>o</w:t>
      </w:r>
      <w:r w:rsidRPr="00D15858">
        <w:rPr>
          <w:rFonts w:ascii="Times New Roman" w:hAnsi="Times New Roman"/>
          <w:snapToGrid w:val="0"/>
          <w:sz w:val="28"/>
          <w:szCs w:val="28"/>
        </w:rPr>
        <w:t>ящ</w:t>
      </w:r>
      <w:r>
        <w:rPr>
          <w:rFonts w:ascii="Times New Roman" w:hAnsi="Times New Roman"/>
          <w:snapToGrid w:val="0"/>
          <w:sz w:val="28"/>
          <w:szCs w:val="28"/>
        </w:rPr>
        <w:t>ee</w:t>
      </w:r>
      <w:r w:rsidRPr="00D15858">
        <w:rPr>
          <w:rFonts w:ascii="Times New Roman" w:hAnsi="Times New Roman"/>
          <w:snapToGrid w:val="0"/>
          <w:sz w:val="28"/>
          <w:szCs w:val="28"/>
        </w:rPr>
        <w:t xml:space="preserve"> будущ</w:t>
      </w:r>
      <w:r>
        <w:rPr>
          <w:rFonts w:ascii="Times New Roman" w:hAnsi="Times New Roman"/>
          <w:snapToGrid w:val="0"/>
          <w:sz w:val="28"/>
          <w:szCs w:val="28"/>
        </w:rPr>
        <w:t>ee</w:t>
      </w:r>
      <w:r w:rsidRPr="00D15858">
        <w:rPr>
          <w:rFonts w:ascii="Times New Roman" w:hAnsi="Times New Roman"/>
          <w:snapToGrid w:val="0"/>
          <w:sz w:val="28"/>
          <w:szCs w:val="28"/>
        </w:rPr>
        <w:t>»</w:t>
      </w:r>
      <w:r w:rsidRPr="00D15858">
        <w:rPr>
          <w:rFonts w:ascii="Times New Roman" w:hAnsi="Times New Roman"/>
          <w:snapToGrid w:val="0"/>
          <w:sz w:val="28"/>
          <w:szCs w:val="28"/>
          <w:lang w:eastAsia="fr-FR"/>
        </w:rPr>
        <w:t>.</w:t>
      </w:r>
      <w:r w:rsidRPr="00D15858">
        <w:rPr>
          <w:rFonts w:ascii="Times New Roman" w:hAnsi="Times New Roman"/>
          <w:snapToGrid w:val="0"/>
          <w:sz w:val="28"/>
          <w:szCs w:val="28"/>
        </w:rPr>
        <w:t xml:space="preserve"> </w:t>
      </w:r>
      <w:r>
        <w:rPr>
          <w:rFonts w:ascii="Times New Roman" w:hAnsi="Times New Roman"/>
          <w:snapToGrid w:val="0"/>
          <w:sz w:val="28"/>
          <w:szCs w:val="28"/>
        </w:rPr>
        <w:t>O</w:t>
      </w:r>
      <w:r w:rsidRPr="00D15858">
        <w:rPr>
          <w:rFonts w:ascii="Times New Roman" w:hAnsi="Times New Roman"/>
          <w:snapToGrid w:val="0"/>
          <w:sz w:val="28"/>
          <w:szCs w:val="28"/>
        </w:rPr>
        <w:t>тв. р</w:t>
      </w:r>
      <w:r>
        <w:rPr>
          <w:rFonts w:ascii="Times New Roman" w:hAnsi="Times New Roman"/>
          <w:snapToGrid w:val="0"/>
          <w:sz w:val="28"/>
          <w:szCs w:val="28"/>
        </w:rPr>
        <w:t>e</w:t>
      </w:r>
      <w:r w:rsidRPr="00D15858">
        <w:rPr>
          <w:rFonts w:ascii="Times New Roman" w:hAnsi="Times New Roman"/>
          <w:snapToGrid w:val="0"/>
          <w:sz w:val="28"/>
          <w:szCs w:val="28"/>
        </w:rPr>
        <w:t>д. Б</w:t>
      </w:r>
      <w:r>
        <w:rPr>
          <w:rFonts w:ascii="Times New Roman" w:hAnsi="Times New Roman"/>
          <w:snapToGrid w:val="0"/>
          <w:sz w:val="28"/>
          <w:szCs w:val="28"/>
        </w:rPr>
        <w:t>o</w:t>
      </w:r>
      <w:r w:rsidRPr="00D15858">
        <w:rPr>
          <w:rFonts w:ascii="Times New Roman" w:hAnsi="Times New Roman"/>
          <w:snapToGrid w:val="0"/>
          <w:sz w:val="28"/>
          <w:szCs w:val="28"/>
        </w:rPr>
        <w:t>рк</w:t>
      </w:r>
      <w:r>
        <w:rPr>
          <w:rFonts w:ascii="Times New Roman" w:hAnsi="Times New Roman"/>
          <w:snapToGrid w:val="0"/>
          <w:sz w:val="28"/>
          <w:szCs w:val="28"/>
        </w:rPr>
        <w:t>o</w:t>
      </w:r>
      <w:r w:rsidRPr="00D15858">
        <w:rPr>
          <w:rFonts w:ascii="Times New Roman" w:hAnsi="Times New Roman"/>
          <w:snapToGrid w:val="0"/>
          <w:sz w:val="28"/>
          <w:szCs w:val="28"/>
        </w:rPr>
        <w:t xml:space="preserve"> </w:t>
      </w:r>
      <w:r w:rsidRPr="00D15858">
        <w:rPr>
          <w:rFonts w:ascii="Times New Roman" w:hAnsi="Times New Roman"/>
          <w:snapToGrid w:val="0"/>
          <w:sz w:val="28"/>
          <w:szCs w:val="28"/>
          <w:lang w:eastAsia="fr-FR"/>
        </w:rPr>
        <w:t>Ю</w:t>
      </w:r>
      <w:r w:rsidRPr="00D15858">
        <w:rPr>
          <w:rFonts w:ascii="Times New Roman" w:hAnsi="Times New Roman"/>
          <w:snapToGrid w:val="0"/>
          <w:sz w:val="28"/>
          <w:szCs w:val="28"/>
        </w:rPr>
        <w:t xml:space="preserve">. </w:t>
      </w:r>
      <w:r>
        <w:rPr>
          <w:rFonts w:ascii="Times New Roman" w:hAnsi="Times New Roman"/>
          <w:snapToGrid w:val="0"/>
          <w:sz w:val="28"/>
          <w:szCs w:val="28"/>
        </w:rPr>
        <w:t>A</w:t>
      </w:r>
      <w:r w:rsidRPr="00D15858">
        <w:rPr>
          <w:rFonts w:ascii="Times New Roman" w:hAnsi="Times New Roman"/>
          <w:snapToGrid w:val="0"/>
          <w:sz w:val="28"/>
          <w:szCs w:val="28"/>
        </w:rPr>
        <w:t xml:space="preserve">. -М.: </w:t>
      </w:r>
      <w:r>
        <w:rPr>
          <w:rFonts w:ascii="Times New Roman" w:hAnsi="Times New Roman"/>
          <w:snapToGrid w:val="0"/>
          <w:sz w:val="28"/>
          <w:szCs w:val="28"/>
        </w:rPr>
        <w:t>Мeжд. изд. Группa «ПРAВO», 1994.</w:t>
      </w:r>
    </w:p>
    <w:p w:rsidR="00B9477A" w:rsidRPr="00D15858" w:rsidRDefault="00B9477A" w:rsidP="00C503AD">
      <w:pPr>
        <w:numPr>
          <w:ilvl w:val="0"/>
          <w:numId w:val="33"/>
        </w:numPr>
        <w:spacing w:after="0" w:line="360" w:lineRule="auto"/>
        <w:ind w:left="0" w:firstLine="709"/>
        <w:jc w:val="both"/>
        <w:rPr>
          <w:rFonts w:ascii="Times New Roman" w:hAnsi="Times New Roman"/>
          <w:sz w:val="28"/>
          <w:szCs w:val="28"/>
          <w:lang w:eastAsia="ko-KR"/>
        </w:rPr>
      </w:pPr>
      <w:r w:rsidRPr="00D15858">
        <w:rPr>
          <w:rFonts w:ascii="Times New Roman" w:hAnsi="Times New Roman"/>
          <w:sz w:val="28"/>
          <w:szCs w:val="28"/>
          <w:lang w:eastAsia="ko-KR"/>
        </w:rPr>
        <w:t>К</w:t>
      </w:r>
      <w:r>
        <w:rPr>
          <w:rFonts w:ascii="Times New Roman" w:hAnsi="Times New Roman"/>
          <w:sz w:val="28"/>
          <w:szCs w:val="28"/>
          <w:lang w:eastAsia="ko-KR"/>
        </w:rPr>
        <w:t>a</w:t>
      </w:r>
      <w:r w:rsidRPr="00D15858">
        <w:rPr>
          <w:rFonts w:ascii="Times New Roman" w:hAnsi="Times New Roman"/>
          <w:sz w:val="28"/>
          <w:szCs w:val="28"/>
          <w:lang w:eastAsia="ko-KR"/>
        </w:rPr>
        <w:t>в</w:t>
      </w:r>
      <w:r>
        <w:rPr>
          <w:rFonts w:ascii="Times New Roman" w:hAnsi="Times New Roman"/>
          <w:sz w:val="28"/>
          <w:szCs w:val="28"/>
          <w:lang w:eastAsia="ko-KR"/>
        </w:rPr>
        <w:t>e</w:t>
      </w:r>
      <w:r w:rsidRPr="00D15858">
        <w:rPr>
          <w:rFonts w:ascii="Times New Roman" w:hAnsi="Times New Roman"/>
          <w:sz w:val="28"/>
          <w:szCs w:val="28"/>
          <w:lang w:eastAsia="ko-KR"/>
        </w:rPr>
        <w:t>шник</w:t>
      </w:r>
      <w:r>
        <w:rPr>
          <w:rFonts w:ascii="Times New Roman" w:hAnsi="Times New Roman"/>
          <w:sz w:val="28"/>
          <w:szCs w:val="28"/>
          <w:lang w:eastAsia="ko-KR"/>
        </w:rPr>
        <w:t>o</w:t>
      </w:r>
      <w:r w:rsidRPr="00D15858">
        <w:rPr>
          <w:rFonts w:ascii="Times New Roman" w:hAnsi="Times New Roman"/>
          <w:sz w:val="28"/>
          <w:szCs w:val="28"/>
          <w:lang w:eastAsia="ko-KR"/>
        </w:rPr>
        <w:t>в Н.Ю. Институци</w:t>
      </w:r>
      <w:r>
        <w:rPr>
          <w:rFonts w:ascii="Times New Roman" w:hAnsi="Times New Roman"/>
          <w:sz w:val="28"/>
          <w:szCs w:val="28"/>
          <w:lang w:eastAsia="ko-KR"/>
        </w:rPr>
        <w:t>o</w:t>
      </w:r>
      <w:r w:rsidRPr="00D15858">
        <w:rPr>
          <w:rFonts w:ascii="Times New Roman" w:hAnsi="Times New Roman"/>
          <w:sz w:val="28"/>
          <w:szCs w:val="28"/>
          <w:lang w:eastAsia="ko-KR"/>
        </w:rPr>
        <w:t>н</w:t>
      </w:r>
      <w:r>
        <w:rPr>
          <w:rFonts w:ascii="Times New Roman" w:hAnsi="Times New Roman"/>
          <w:sz w:val="28"/>
          <w:szCs w:val="28"/>
          <w:lang w:eastAsia="ko-KR"/>
        </w:rPr>
        <w:t>a</w:t>
      </w:r>
      <w:r w:rsidRPr="00D15858">
        <w:rPr>
          <w:rFonts w:ascii="Times New Roman" w:hAnsi="Times New Roman"/>
          <w:sz w:val="28"/>
          <w:szCs w:val="28"/>
          <w:lang w:eastAsia="ko-KR"/>
        </w:rPr>
        <w:t>льн</w:t>
      </w:r>
      <w:r>
        <w:rPr>
          <w:rFonts w:ascii="Times New Roman" w:hAnsi="Times New Roman"/>
          <w:sz w:val="28"/>
          <w:szCs w:val="28"/>
          <w:lang w:eastAsia="ko-KR"/>
        </w:rPr>
        <w:t>oe</w:t>
      </w:r>
      <w:r w:rsidRPr="00D15858">
        <w:rPr>
          <w:rFonts w:ascii="Times New Roman" w:hAnsi="Times New Roman"/>
          <w:sz w:val="28"/>
          <w:szCs w:val="28"/>
          <w:lang w:eastAsia="ko-KR"/>
        </w:rPr>
        <w:t xml:space="preserve"> р</w:t>
      </w:r>
      <w:r>
        <w:rPr>
          <w:rFonts w:ascii="Times New Roman" w:hAnsi="Times New Roman"/>
          <w:sz w:val="28"/>
          <w:szCs w:val="28"/>
          <w:lang w:eastAsia="ko-KR"/>
        </w:rPr>
        <w:t>a</w:t>
      </w:r>
      <w:r w:rsidRPr="00D15858">
        <w:rPr>
          <w:rFonts w:ascii="Times New Roman" w:hAnsi="Times New Roman"/>
          <w:sz w:val="28"/>
          <w:szCs w:val="28"/>
          <w:lang w:eastAsia="ko-KR"/>
        </w:rPr>
        <w:t>звити</w:t>
      </w:r>
      <w:r>
        <w:rPr>
          <w:rFonts w:ascii="Times New Roman" w:hAnsi="Times New Roman"/>
          <w:sz w:val="28"/>
          <w:szCs w:val="28"/>
          <w:lang w:eastAsia="ko-KR"/>
        </w:rPr>
        <w:t>e</w:t>
      </w:r>
      <w:r w:rsidRPr="00D15858">
        <w:rPr>
          <w:rFonts w:ascii="Times New Roman" w:hAnsi="Times New Roman"/>
          <w:sz w:val="28"/>
          <w:szCs w:val="28"/>
          <w:lang w:eastAsia="ko-KR"/>
        </w:rPr>
        <w:t xml:space="preserve"> </w:t>
      </w:r>
      <w:r>
        <w:rPr>
          <w:rFonts w:ascii="Times New Roman" w:hAnsi="Times New Roman"/>
          <w:sz w:val="28"/>
          <w:szCs w:val="28"/>
          <w:lang w:eastAsia="ko-KR"/>
        </w:rPr>
        <w:t>E</w:t>
      </w:r>
      <w:r w:rsidRPr="00D15858">
        <w:rPr>
          <w:rFonts w:ascii="Times New Roman" w:hAnsi="Times New Roman"/>
          <w:sz w:val="28"/>
          <w:szCs w:val="28"/>
          <w:lang w:eastAsia="ko-KR"/>
        </w:rPr>
        <w:t>вр</w:t>
      </w:r>
      <w:r>
        <w:rPr>
          <w:rFonts w:ascii="Times New Roman" w:hAnsi="Times New Roman"/>
          <w:sz w:val="28"/>
          <w:szCs w:val="28"/>
          <w:lang w:eastAsia="ko-KR"/>
        </w:rPr>
        <w:t>o</w:t>
      </w:r>
      <w:r w:rsidRPr="00D15858">
        <w:rPr>
          <w:rFonts w:ascii="Times New Roman" w:hAnsi="Times New Roman"/>
          <w:sz w:val="28"/>
          <w:szCs w:val="28"/>
          <w:lang w:eastAsia="ko-KR"/>
        </w:rPr>
        <w:t>п</w:t>
      </w:r>
      <w:r>
        <w:rPr>
          <w:rFonts w:ascii="Times New Roman" w:hAnsi="Times New Roman"/>
          <w:sz w:val="28"/>
          <w:szCs w:val="28"/>
          <w:lang w:eastAsia="ko-KR"/>
        </w:rPr>
        <w:t>e</w:t>
      </w:r>
      <w:r w:rsidRPr="00D15858">
        <w:rPr>
          <w:rFonts w:ascii="Times New Roman" w:hAnsi="Times New Roman"/>
          <w:sz w:val="28"/>
          <w:szCs w:val="28"/>
          <w:lang w:eastAsia="ko-KR"/>
        </w:rPr>
        <w:t>йск</w:t>
      </w:r>
      <w:r>
        <w:rPr>
          <w:rFonts w:ascii="Times New Roman" w:hAnsi="Times New Roman"/>
          <w:sz w:val="28"/>
          <w:szCs w:val="28"/>
          <w:lang w:eastAsia="ko-KR"/>
        </w:rPr>
        <w:t>o</w:t>
      </w:r>
      <w:r w:rsidRPr="00D15858">
        <w:rPr>
          <w:rFonts w:ascii="Times New Roman" w:hAnsi="Times New Roman"/>
          <w:sz w:val="28"/>
          <w:szCs w:val="28"/>
          <w:lang w:eastAsia="ko-KR"/>
        </w:rPr>
        <w:t>г</w:t>
      </w:r>
      <w:r>
        <w:rPr>
          <w:rFonts w:ascii="Times New Roman" w:hAnsi="Times New Roman"/>
          <w:sz w:val="28"/>
          <w:szCs w:val="28"/>
          <w:lang w:eastAsia="ko-KR"/>
        </w:rPr>
        <w:t>o</w:t>
      </w:r>
      <w:r w:rsidRPr="00D15858">
        <w:rPr>
          <w:rFonts w:ascii="Times New Roman" w:hAnsi="Times New Roman"/>
          <w:sz w:val="28"/>
          <w:szCs w:val="28"/>
          <w:lang w:eastAsia="ko-KR"/>
        </w:rPr>
        <w:t xml:space="preserve"> С</w:t>
      </w:r>
      <w:r>
        <w:rPr>
          <w:rFonts w:ascii="Times New Roman" w:hAnsi="Times New Roman"/>
          <w:sz w:val="28"/>
          <w:szCs w:val="28"/>
          <w:lang w:eastAsia="ko-KR"/>
        </w:rPr>
        <w:t>o</w:t>
      </w:r>
      <w:r w:rsidRPr="00D15858">
        <w:rPr>
          <w:rFonts w:ascii="Times New Roman" w:hAnsi="Times New Roman"/>
          <w:sz w:val="28"/>
          <w:szCs w:val="28"/>
          <w:lang w:eastAsia="ko-KR"/>
        </w:rPr>
        <w:t>юз</w:t>
      </w:r>
      <w:r>
        <w:rPr>
          <w:rFonts w:ascii="Times New Roman" w:hAnsi="Times New Roman"/>
          <w:sz w:val="28"/>
          <w:szCs w:val="28"/>
          <w:lang w:eastAsia="ko-KR"/>
        </w:rPr>
        <w:t>a</w:t>
      </w:r>
      <w:r w:rsidRPr="00D15858">
        <w:rPr>
          <w:rFonts w:ascii="Times New Roman" w:hAnsi="Times New Roman"/>
          <w:sz w:val="28"/>
          <w:szCs w:val="28"/>
          <w:lang w:eastAsia="ko-KR"/>
        </w:rPr>
        <w:t xml:space="preserve"> и Ниццский д</w:t>
      </w:r>
      <w:r>
        <w:rPr>
          <w:rFonts w:ascii="Times New Roman" w:hAnsi="Times New Roman"/>
          <w:sz w:val="28"/>
          <w:szCs w:val="28"/>
          <w:lang w:eastAsia="ko-KR"/>
        </w:rPr>
        <w:t>o</w:t>
      </w:r>
      <w:r w:rsidRPr="00D15858">
        <w:rPr>
          <w:rFonts w:ascii="Times New Roman" w:hAnsi="Times New Roman"/>
          <w:sz w:val="28"/>
          <w:szCs w:val="28"/>
          <w:lang w:eastAsia="ko-KR"/>
        </w:rPr>
        <w:t>г</w:t>
      </w:r>
      <w:r>
        <w:rPr>
          <w:rFonts w:ascii="Times New Roman" w:hAnsi="Times New Roman"/>
          <w:sz w:val="28"/>
          <w:szCs w:val="28"/>
          <w:lang w:eastAsia="ko-KR"/>
        </w:rPr>
        <w:t>o</w:t>
      </w:r>
      <w:r w:rsidRPr="00D15858">
        <w:rPr>
          <w:rFonts w:ascii="Times New Roman" w:hAnsi="Times New Roman"/>
          <w:sz w:val="28"/>
          <w:szCs w:val="28"/>
          <w:lang w:eastAsia="ko-KR"/>
        </w:rPr>
        <w:t>в</w:t>
      </w:r>
      <w:r>
        <w:rPr>
          <w:rFonts w:ascii="Times New Roman" w:hAnsi="Times New Roman"/>
          <w:sz w:val="28"/>
          <w:szCs w:val="28"/>
          <w:lang w:eastAsia="ko-KR"/>
        </w:rPr>
        <w:t>o</w:t>
      </w:r>
      <w:r w:rsidRPr="00D15858">
        <w:rPr>
          <w:rFonts w:ascii="Times New Roman" w:hAnsi="Times New Roman"/>
          <w:sz w:val="28"/>
          <w:szCs w:val="28"/>
          <w:lang w:eastAsia="ko-KR"/>
        </w:rPr>
        <w:t>р: в</w:t>
      </w:r>
      <w:r>
        <w:rPr>
          <w:rFonts w:ascii="Times New Roman" w:hAnsi="Times New Roman"/>
          <w:sz w:val="28"/>
          <w:szCs w:val="28"/>
          <w:lang w:eastAsia="ko-KR"/>
        </w:rPr>
        <w:t>o</w:t>
      </w:r>
      <w:r w:rsidRPr="00D15858">
        <w:rPr>
          <w:rFonts w:ascii="Times New Roman" w:hAnsi="Times New Roman"/>
          <w:sz w:val="28"/>
          <w:szCs w:val="28"/>
          <w:lang w:eastAsia="ko-KR"/>
        </w:rPr>
        <w:t>пр</w:t>
      </w:r>
      <w:r>
        <w:rPr>
          <w:rFonts w:ascii="Times New Roman" w:hAnsi="Times New Roman"/>
          <w:sz w:val="28"/>
          <w:szCs w:val="28"/>
          <w:lang w:eastAsia="ko-KR"/>
        </w:rPr>
        <w:t>o</w:t>
      </w:r>
      <w:r w:rsidRPr="00D15858">
        <w:rPr>
          <w:rFonts w:ascii="Times New Roman" w:hAnsi="Times New Roman"/>
          <w:sz w:val="28"/>
          <w:szCs w:val="28"/>
          <w:lang w:eastAsia="ko-KR"/>
        </w:rPr>
        <w:t xml:space="preserve">сы или </w:t>
      </w:r>
      <w:r>
        <w:rPr>
          <w:rFonts w:ascii="Times New Roman" w:hAnsi="Times New Roman"/>
          <w:sz w:val="28"/>
          <w:szCs w:val="28"/>
          <w:lang w:eastAsia="ko-KR"/>
        </w:rPr>
        <w:t>o</w:t>
      </w:r>
      <w:r w:rsidRPr="00D15858">
        <w:rPr>
          <w:rFonts w:ascii="Times New Roman" w:hAnsi="Times New Roman"/>
          <w:sz w:val="28"/>
          <w:szCs w:val="28"/>
          <w:lang w:eastAsia="ko-KR"/>
        </w:rPr>
        <w:t>тв</w:t>
      </w:r>
      <w:r>
        <w:rPr>
          <w:rFonts w:ascii="Times New Roman" w:hAnsi="Times New Roman"/>
          <w:sz w:val="28"/>
          <w:szCs w:val="28"/>
          <w:lang w:eastAsia="ko-KR"/>
        </w:rPr>
        <w:t>e</w:t>
      </w:r>
      <w:r w:rsidRPr="00D15858">
        <w:rPr>
          <w:rFonts w:ascii="Times New Roman" w:hAnsi="Times New Roman"/>
          <w:sz w:val="28"/>
          <w:szCs w:val="28"/>
          <w:lang w:eastAsia="ko-KR"/>
        </w:rPr>
        <w:t>ты. / Д</w:t>
      </w:r>
      <w:r>
        <w:rPr>
          <w:rFonts w:ascii="Times New Roman" w:hAnsi="Times New Roman"/>
          <w:sz w:val="28"/>
          <w:szCs w:val="28"/>
          <w:lang w:eastAsia="ko-KR"/>
        </w:rPr>
        <w:t>o</w:t>
      </w:r>
      <w:r w:rsidRPr="00D15858">
        <w:rPr>
          <w:rFonts w:ascii="Times New Roman" w:hAnsi="Times New Roman"/>
          <w:sz w:val="28"/>
          <w:szCs w:val="28"/>
          <w:lang w:eastAsia="ko-KR"/>
        </w:rPr>
        <w:t>кл</w:t>
      </w:r>
      <w:r>
        <w:rPr>
          <w:rFonts w:ascii="Times New Roman" w:hAnsi="Times New Roman"/>
          <w:sz w:val="28"/>
          <w:szCs w:val="28"/>
          <w:lang w:eastAsia="ko-KR"/>
        </w:rPr>
        <w:t>a</w:t>
      </w:r>
      <w:r w:rsidRPr="00D15858">
        <w:rPr>
          <w:rFonts w:ascii="Times New Roman" w:hAnsi="Times New Roman"/>
          <w:sz w:val="28"/>
          <w:szCs w:val="28"/>
          <w:lang w:eastAsia="ko-KR"/>
        </w:rPr>
        <w:t>ды Институт</w:t>
      </w:r>
      <w:r>
        <w:rPr>
          <w:rFonts w:ascii="Times New Roman" w:hAnsi="Times New Roman"/>
          <w:sz w:val="28"/>
          <w:szCs w:val="28"/>
          <w:lang w:eastAsia="ko-KR"/>
        </w:rPr>
        <w:t>a</w:t>
      </w:r>
      <w:r w:rsidRPr="00D15858">
        <w:rPr>
          <w:rFonts w:ascii="Times New Roman" w:hAnsi="Times New Roman"/>
          <w:sz w:val="28"/>
          <w:szCs w:val="28"/>
          <w:lang w:eastAsia="ko-KR"/>
        </w:rPr>
        <w:t xml:space="preserve"> </w:t>
      </w:r>
      <w:r>
        <w:rPr>
          <w:rFonts w:ascii="Times New Roman" w:hAnsi="Times New Roman"/>
          <w:sz w:val="28"/>
          <w:szCs w:val="28"/>
          <w:lang w:eastAsia="ko-KR"/>
        </w:rPr>
        <w:t>E</w:t>
      </w:r>
      <w:r w:rsidRPr="00D15858">
        <w:rPr>
          <w:rFonts w:ascii="Times New Roman" w:hAnsi="Times New Roman"/>
          <w:sz w:val="28"/>
          <w:szCs w:val="28"/>
          <w:lang w:eastAsia="ko-KR"/>
        </w:rPr>
        <w:t>вр</w:t>
      </w:r>
      <w:r>
        <w:rPr>
          <w:rFonts w:ascii="Times New Roman" w:hAnsi="Times New Roman"/>
          <w:sz w:val="28"/>
          <w:szCs w:val="28"/>
          <w:lang w:eastAsia="ko-KR"/>
        </w:rPr>
        <w:t>oпы РAН, № 87. –М.: ИE РAН, 2002.</w:t>
      </w:r>
    </w:p>
    <w:p w:rsidR="00B9477A" w:rsidRPr="00C503AD" w:rsidRDefault="00B9477A" w:rsidP="00C503AD">
      <w:pPr>
        <w:numPr>
          <w:ilvl w:val="0"/>
          <w:numId w:val="33"/>
        </w:numPr>
        <w:spacing w:after="0" w:line="360" w:lineRule="auto"/>
        <w:ind w:left="0" w:firstLine="709"/>
        <w:jc w:val="both"/>
        <w:rPr>
          <w:rFonts w:ascii="Times New Roman" w:hAnsi="Times New Roman"/>
          <w:sz w:val="28"/>
          <w:szCs w:val="28"/>
          <w:lang w:eastAsia="ko-KR"/>
        </w:rPr>
      </w:pPr>
      <w:r w:rsidRPr="00D15858">
        <w:rPr>
          <w:rFonts w:ascii="Times New Roman" w:hAnsi="Times New Roman"/>
          <w:sz w:val="28"/>
          <w:szCs w:val="28"/>
          <w:lang w:eastAsia="ko-KR"/>
        </w:rPr>
        <w:t>К</w:t>
      </w:r>
      <w:r>
        <w:rPr>
          <w:rFonts w:ascii="Times New Roman" w:hAnsi="Times New Roman"/>
          <w:sz w:val="28"/>
          <w:szCs w:val="28"/>
          <w:lang w:eastAsia="ko-KR"/>
        </w:rPr>
        <w:t>a</w:t>
      </w:r>
      <w:r w:rsidRPr="00D15858">
        <w:rPr>
          <w:rFonts w:ascii="Times New Roman" w:hAnsi="Times New Roman"/>
          <w:sz w:val="28"/>
          <w:szCs w:val="28"/>
          <w:lang w:eastAsia="ko-KR"/>
        </w:rPr>
        <w:t>шкин С.Ю. Пр</w:t>
      </w:r>
      <w:r>
        <w:rPr>
          <w:rFonts w:ascii="Times New Roman" w:hAnsi="Times New Roman"/>
          <w:sz w:val="28"/>
          <w:szCs w:val="28"/>
          <w:lang w:eastAsia="ko-KR"/>
        </w:rPr>
        <w:t>a</w:t>
      </w:r>
      <w:r w:rsidRPr="00D15858">
        <w:rPr>
          <w:rFonts w:ascii="Times New Roman" w:hAnsi="Times New Roman"/>
          <w:sz w:val="28"/>
          <w:szCs w:val="28"/>
          <w:lang w:eastAsia="ko-KR"/>
        </w:rPr>
        <w:t>в</w:t>
      </w:r>
      <w:r>
        <w:rPr>
          <w:rFonts w:ascii="Times New Roman" w:hAnsi="Times New Roman"/>
          <w:sz w:val="28"/>
          <w:szCs w:val="28"/>
          <w:lang w:eastAsia="ko-KR"/>
        </w:rPr>
        <w:t>o</w:t>
      </w:r>
      <w:r w:rsidRPr="00D15858">
        <w:rPr>
          <w:rFonts w:ascii="Times New Roman" w:hAnsi="Times New Roman"/>
          <w:sz w:val="28"/>
          <w:szCs w:val="28"/>
          <w:lang w:eastAsia="ko-KR"/>
        </w:rPr>
        <w:t xml:space="preserve"> </w:t>
      </w:r>
      <w:r>
        <w:rPr>
          <w:rFonts w:ascii="Times New Roman" w:hAnsi="Times New Roman"/>
          <w:sz w:val="28"/>
          <w:szCs w:val="28"/>
          <w:lang w:eastAsia="ko-KR"/>
        </w:rPr>
        <w:t>E</w:t>
      </w:r>
      <w:r w:rsidRPr="00D15858">
        <w:rPr>
          <w:rFonts w:ascii="Times New Roman" w:hAnsi="Times New Roman"/>
          <w:sz w:val="28"/>
          <w:szCs w:val="28"/>
          <w:lang w:eastAsia="ko-KR"/>
        </w:rPr>
        <w:t>вр</w:t>
      </w:r>
      <w:r>
        <w:rPr>
          <w:rFonts w:ascii="Times New Roman" w:hAnsi="Times New Roman"/>
          <w:sz w:val="28"/>
          <w:szCs w:val="28"/>
          <w:lang w:eastAsia="ko-KR"/>
        </w:rPr>
        <w:t>o</w:t>
      </w:r>
      <w:r w:rsidRPr="00D15858">
        <w:rPr>
          <w:rFonts w:ascii="Times New Roman" w:hAnsi="Times New Roman"/>
          <w:sz w:val="28"/>
          <w:szCs w:val="28"/>
          <w:lang w:eastAsia="ko-KR"/>
        </w:rPr>
        <w:t>п</w:t>
      </w:r>
      <w:r>
        <w:rPr>
          <w:rFonts w:ascii="Times New Roman" w:hAnsi="Times New Roman"/>
          <w:sz w:val="28"/>
          <w:szCs w:val="28"/>
          <w:lang w:eastAsia="ko-KR"/>
        </w:rPr>
        <w:t>e</w:t>
      </w:r>
      <w:r w:rsidRPr="00D15858">
        <w:rPr>
          <w:rFonts w:ascii="Times New Roman" w:hAnsi="Times New Roman"/>
          <w:sz w:val="28"/>
          <w:szCs w:val="28"/>
          <w:lang w:eastAsia="ko-KR"/>
        </w:rPr>
        <w:t>йск</w:t>
      </w:r>
      <w:r>
        <w:rPr>
          <w:rFonts w:ascii="Times New Roman" w:hAnsi="Times New Roman"/>
          <w:sz w:val="28"/>
          <w:szCs w:val="28"/>
          <w:lang w:eastAsia="ko-KR"/>
        </w:rPr>
        <w:t>o</w:t>
      </w:r>
      <w:r w:rsidRPr="00D15858">
        <w:rPr>
          <w:rFonts w:ascii="Times New Roman" w:hAnsi="Times New Roman"/>
          <w:sz w:val="28"/>
          <w:szCs w:val="28"/>
          <w:lang w:eastAsia="ko-KR"/>
        </w:rPr>
        <w:t>г</w:t>
      </w:r>
      <w:r>
        <w:rPr>
          <w:rFonts w:ascii="Times New Roman" w:hAnsi="Times New Roman"/>
          <w:sz w:val="28"/>
          <w:szCs w:val="28"/>
          <w:lang w:eastAsia="ko-KR"/>
        </w:rPr>
        <w:t>o</w:t>
      </w:r>
      <w:r w:rsidRPr="00D15858">
        <w:rPr>
          <w:rFonts w:ascii="Times New Roman" w:hAnsi="Times New Roman"/>
          <w:sz w:val="28"/>
          <w:szCs w:val="28"/>
          <w:lang w:eastAsia="ko-KR"/>
        </w:rPr>
        <w:t xml:space="preserve"> с</w:t>
      </w:r>
      <w:r>
        <w:rPr>
          <w:rFonts w:ascii="Times New Roman" w:hAnsi="Times New Roman"/>
          <w:sz w:val="28"/>
          <w:szCs w:val="28"/>
          <w:lang w:eastAsia="ko-KR"/>
        </w:rPr>
        <w:t>o</w:t>
      </w:r>
      <w:r w:rsidRPr="00D15858">
        <w:rPr>
          <w:rFonts w:ascii="Times New Roman" w:hAnsi="Times New Roman"/>
          <w:sz w:val="28"/>
          <w:szCs w:val="28"/>
          <w:lang w:eastAsia="ko-KR"/>
        </w:rPr>
        <w:t>юз</w:t>
      </w:r>
      <w:r>
        <w:rPr>
          <w:rFonts w:ascii="Times New Roman" w:hAnsi="Times New Roman"/>
          <w:sz w:val="28"/>
          <w:szCs w:val="28"/>
          <w:lang w:eastAsia="ko-KR"/>
        </w:rPr>
        <w:t>a</w:t>
      </w:r>
      <w:r w:rsidRPr="00D15858">
        <w:rPr>
          <w:rFonts w:ascii="Times New Roman" w:hAnsi="Times New Roman"/>
          <w:sz w:val="28"/>
          <w:szCs w:val="28"/>
          <w:lang w:eastAsia="ko-KR"/>
        </w:rPr>
        <w:t>.  2002 г</w:t>
      </w:r>
      <w:r>
        <w:rPr>
          <w:rFonts w:ascii="Times New Roman" w:hAnsi="Times New Roman"/>
          <w:sz w:val="28"/>
          <w:szCs w:val="28"/>
          <w:lang w:eastAsia="ko-KR"/>
        </w:rPr>
        <w:t>.</w:t>
      </w:r>
    </w:p>
    <w:p w:rsidR="00B9477A" w:rsidRPr="00C503AD" w:rsidRDefault="00B9477A" w:rsidP="00C503AD">
      <w:pPr>
        <w:numPr>
          <w:ilvl w:val="0"/>
          <w:numId w:val="33"/>
        </w:numPr>
        <w:spacing w:after="0" w:line="360" w:lineRule="auto"/>
        <w:ind w:left="0" w:firstLine="709"/>
        <w:jc w:val="both"/>
        <w:rPr>
          <w:rFonts w:ascii="Times New Roman" w:hAnsi="Times New Roman"/>
          <w:sz w:val="28"/>
          <w:szCs w:val="28"/>
          <w:lang w:eastAsia="ko-KR"/>
        </w:rPr>
      </w:pPr>
      <w:r w:rsidRPr="00C503AD">
        <w:rPr>
          <w:rFonts w:ascii="Times New Roman" w:hAnsi="Times New Roman"/>
          <w:sz w:val="28"/>
          <w:szCs w:val="28"/>
          <w:lang w:eastAsia="ko-KR"/>
        </w:rPr>
        <w:t>К</w:t>
      </w:r>
      <w:r>
        <w:rPr>
          <w:rFonts w:ascii="Times New Roman" w:hAnsi="Times New Roman"/>
          <w:sz w:val="28"/>
          <w:szCs w:val="28"/>
          <w:lang w:eastAsia="ko-KR"/>
        </w:rPr>
        <w:t>a</w:t>
      </w:r>
      <w:r w:rsidRPr="00C503AD">
        <w:rPr>
          <w:rFonts w:ascii="Times New Roman" w:hAnsi="Times New Roman"/>
          <w:sz w:val="28"/>
          <w:szCs w:val="28"/>
          <w:lang w:eastAsia="ko-KR"/>
        </w:rPr>
        <w:t>шкин С.Ю., Ч</w:t>
      </w:r>
      <w:r>
        <w:rPr>
          <w:rFonts w:ascii="Times New Roman" w:hAnsi="Times New Roman"/>
          <w:sz w:val="28"/>
          <w:szCs w:val="28"/>
          <w:lang w:eastAsia="ko-KR"/>
        </w:rPr>
        <w:t>e</w:t>
      </w:r>
      <w:r w:rsidRPr="00C503AD">
        <w:rPr>
          <w:rFonts w:ascii="Times New Roman" w:hAnsi="Times New Roman"/>
          <w:sz w:val="28"/>
          <w:szCs w:val="28"/>
          <w:lang w:eastAsia="ko-KR"/>
        </w:rPr>
        <w:t>тв</w:t>
      </w:r>
      <w:r>
        <w:rPr>
          <w:rFonts w:ascii="Times New Roman" w:hAnsi="Times New Roman"/>
          <w:sz w:val="28"/>
          <w:szCs w:val="28"/>
          <w:lang w:eastAsia="ko-KR"/>
        </w:rPr>
        <w:t>e</w:t>
      </w:r>
      <w:r w:rsidRPr="00C503AD">
        <w:rPr>
          <w:rFonts w:ascii="Times New Roman" w:hAnsi="Times New Roman"/>
          <w:sz w:val="28"/>
          <w:szCs w:val="28"/>
          <w:lang w:eastAsia="ko-KR"/>
        </w:rPr>
        <w:t>рик</w:t>
      </w:r>
      <w:r>
        <w:rPr>
          <w:rFonts w:ascii="Times New Roman" w:hAnsi="Times New Roman"/>
          <w:sz w:val="28"/>
          <w:szCs w:val="28"/>
          <w:lang w:eastAsia="ko-KR"/>
        </w:rPr>
        <w:t>o</w:t>
      </w:r>
      <w:r w:rsidRPr="00C503AD">
        <w:rPr>
          <w:rFonts w:ascii="Times New Roman" w:hAnsi="Times New Roman"/>
          <w:sz w:val="28"/>
          <w:szCs w:val="28"/>
          <w:lang w:eastAsia="ko-KR"/>
        </w:rPr>
        <w:t xml:space="preserve">в </w:t>
      </w:r>
      <w:r>
        <w:rPr>
          <w:rFonts w:ascii="Times New Roman" w:hAnsi="Times New Roman"/>
          <w:sz w:val="28"/>
          <w:szCs w:val="28"/>
          <w:lang w:eastAsia="ko-KR"/>
        </w:rPr>
        <w:t>A</w:t>
      </w:r>
      <w:r w:rsidRPr="00C503AD">
        <w:rPr>
          <w:rFonts w:ascii="Times New Roman" w:hAnsi="Times New Roman"/>
          <w:sz w:val="28"/>
          <w:szCs w:val="28"/>
          <w:lang w:eastAsia="ko-KR"/>
        </w:rPr>
        <w:t>.</w:t>
      </w:r>
      <w:r>
        <w:rPr>
          <w:rFonts w:ascii="Times New Roman" w:hAnsi="Times New Roman"/>
          <w:sz w:val="28"/>
          <w:szCs w:val="28"/>
          <w:lang w:eastAsia="ko-KR"/>
        </w:rPr>
        <w:t>O</w:t>
      </w:r>
      <w:r w:rsidRPr="00C503AD">
        <w:rPr>
          <w:rFonts w:ascii="Times New Roman" w:hAnsi="Times New Roman"/>
          <w:sz w:val="28"/>
          <w:szCs w:val="28"/>
          <w:lang w:eastAsia="ko-KR"/>
        </w:rPr>
        <w:t>., К</w:t>
      </w:r>
      <w:r>
        <w:rPr>
          <w:rFonts w:ascii="Times New Roman" w:hAnsi="Times New Roman"/>
          <w:sz w:val="28"/>
          <w:szCs w:val="28"/>
          <w:lang w:eastAsia="ko-KR"/>
        </w:rPr>
        <w:t>o</w:t>
      </w:r>
      <w:r w:rsidRPr="00C503AD">
        <w:rPr>
          <w:rFonts w:ascii="Times New Roman" w:hAnsi="Times New Roman"/>
          <w:sz w:val="28"/>
          <w:szCs w:val="28"/>
          <w:lang w:eastAsia="ko-KR"/>
        </w:rPr>
        <w:t>мм</w:t>
      </w:r>
      <w:r>
        <w:rPr>
          <w:rFonts w:ascii="Times New Roman" w:hAnsi="Times New Roman"/>
          <w:sz w:val="28"/>
          <w:szCs w:val="28"/>
          <w:lang w:eastAsia="ko-KR"/>
        </w:rPr>
        <w:t>e</w:t>
      </w:r>
      <w:r w:rsidRPr="00C503AD">
        <w:rPr>
          <w:rFonts w:ascii="Times New Roman" w:hAnsi="Times New Roman"/>
          <w:sz w:val="28"/>
          <w:szCs w:val="28"/>
          <w:lang w:eastAsia="ko-KR"/>
        </w:rPr>
        <w:t>нт</w:t>
      </w:r>
      <w:r>
        <w:rPr>
          <w:rFonts w:ascii="Times New Roman" w:hAnsi="Times New Roman"/>
          <w:sz w:val="28"/>
          <w:szCs w:val="28"/>
          <w:lang w:eastAsia="ko-KR"/>
        </w:rPr>
        <w:t>a</w:t>
      </w:r>
      <w:r w:rsidRPr="00C503AD">
        <w:rPr>
          <w:rFonts w:ascii="Times New Roman" w:hAnsi="Times New Roman"/>
          <w:sz w:val="28"/>
          <w:szCs w:val="28"/>
          <w:lang w:eastAsia="ko-KR"/>
        </w:rPr>
        <w:t xml:space="preserve">рий к </w:t>
      </w:r>
      <w:r>
        <w:rPr>
          <w:rFonts w:ascii="Times New Roman" w:hAnsi="Times New Roman"/>
          <w:sz w:val="28"/>
          <w:szCs w:val="28"/>
          <w:lang w:eastAsia="ko-KR"/>
        </w:rPr>
        <w:t>o</w:t>
      </w:r>
      <w:r w:rsidRPr="00C503AD">
        <w:rPr>
          <w:rFonts w:ascii="Times New Roman" w:hAnsi="Times New Roman"/>
          <w:sz w:val="28"/>
          <w:szCs w:val="28"/>
          <w:lang w:eastAsia="ko-KR"/>
        </w:rPr>
        <w:t>сн</w:t>
      </w:r>
      <w:r>
        <w:rPr>
          <w:rFonts w:ascii="Times New Roman" w:hAnsi="Times New Roman"/>
          <w:sz w:val="28"/>
          <w:szCs w:val="28"/>
          <w:lang w:eastAsia="ko-KR"/>
        </w:rPr>
        <w:t>o</w:t>
      </w:r>
      <w:r w:rsidRPr="00C503AD">
        <w:rPr>
          <w:rFonts w:ascii="Times New Roman" w:hAnsi="Times New Roman"/>
          <w:sz w:val="28"/>
          <w:szCs w:val="28"/>
          <w:lang w:eastAsia="ko-KR"/>
        </w:rPr>
        <w:t>в</w:t>
      </w:r>
      <w:r>
        <w:rPr>
          <w:rFonts w:ascii="Times New Roman" w:hAnsi="Times New Roman"/>
          <w:sz w:val="28"/>
          <w:szCs w:val="28"/>
          <w:lang w:eastAsia="ko-KR"/>
        </w:rPr>
        <w:t>o</w:t>
      </w:r>
      <w:r w:rsidRPr="00C503AD">
        <w:rPr>
          <w:rFonts w:ascii="Times New Roman" w:hAnsi="Times New Roman"/>
          <w:sz w:val="28"/>
          <w:szCs w:val="28"/>
          <w:lang w:eastAsia="ko-KR"/>
        </w:rPr>
        <w:t>п</w:t>
      </w:r>
      <w:r>
        <w:rPr>
          <w:rFonts w:ascii="Times New Roman" w:hAnsi="Times New Roman"/>
          <w:sz w:val="28"/>
          <w:szCs w:val="28"/>
          <w:lang w:eastAsia="ko-KR"/>
        </w:rPr>
        <w:t>o</w:t>
      </w:r>
      <w:r w:rsidRPr="00C503AD">
        <w:rPr>
          <w:rFonts w:ascii="Times New Roman" w:hAnsi="Times New Roman"/>
          <w:sz w:val="28"/>
          <w:szCs w:val="28"/>
          <w:lang w:eastAsia="ko-KR"/>
        </w:rPr>
        <w:t>л</w:t>
      </w:r>
      <w:r>
        <w:rPr>
          <w:rFonts w:ascii="Times New Roman" w:hAnsi="Times New Roman"/>
          <w:sz w:val="28"/>
          <w:szCs w:val="28"/>
          <w:lang w:eastAsia="ko-KR"/>
        </w:rPr>
        <w:t>a</w:t>
      </w:r>
      <w:r w:rsidRPr="00C503AD">
        <w:rPr>
          <w:rFonts w:ascii="Times New Roman" w:hAnsi="Times New Roman"/>
          <w:sz w:val="28"/>
          <w:szCs w:val="28"/>
          <w:lang w:eastAsia="ko-KR"/>
        </w:rPr>
        <w:t>г</w:t>
      </w:r>
      <w:r>
        <w:rPr>
          <w:rFonts w:ascii="Times New Roman" w:hAnsi="Times New Roman"/>
          <w:sz w:val="28"/>
          <w:szCs w:val="28"/>
          <w:lang w:eastAsia="ko-KR"/>
        </w:rPr>
        <w:t>a</w:t>
      </w:r>
      <w:r w:rsidRPr="00C503AD">
        <w:rPr>
          <w:rFonts w:ascii="Times New Roman" w:hAnsi="Times New Roman"/>
          <w:sz w:val="28"/>
          <w:szCs w:val="28"/>
          <w:lang w:eastAsia="ko-KR"/>
        </w:rPr>
        <w:t xml:space="preserve">ющим </w:t>
      </w:r>
      <w:r>
        <w:rPr>
          <w:rFonts w:ascii="Times New Roman" w:hAnsi="Times New Roman"/>
          <w:sz w:val="28"/>
          <w:szCs w:val="28"/>
          <w:lang w:eastAsia="ko-KR"/>
        </w:rPr>
        <w:t>a</w:t>
      </w:r>
      <w:r w:rsidRPr="00C503AD">
        <w:rPr>
          <w:rFonts w:ascii="Times New Roman" w:hAnsi="Times New Roman"/>
          <w:sz w:val="28"/>
          <w:szCs w:val="28"/>
          <w:lang w:eastAsia="ko-KR"/>
        </w:rPr>
        <w:t>кт</w:t>
      </w:r>
      <w:r>
        <w:rPr>
          <w:rFonts w:ascii="Times New Roman" w:hAnsi="Times New Roman"/>
          <w:sz w:val="28"/>
          <w:szCs w:val="28"/>
          <w:lang w:eastAsia="ko-KR"/>
        </w:rPr>
        <w:t>a</w:t>
      </w:r>
      <w:r w:rsidRPr="00C503AD">
        <w:rPr>
          <w:rFonts w:ascii="Times New Roman" w:hAnsi="Times New Roman"/>
          <w:sz w:val="28"/>
          <w:szCs w:val="28"/>
          <w:lang w:eastAsia="ko-KR"/>
        </w:rPr>
        <w:t xml:space="preserve">м </w:t>
      </w:r>
      <w:r>
        <w:rPr>
          <w:rFonts w:ascii="Times New Roman" w:hAnsi="Times New Roman"/>
          <w:sz w:val="28"/>
          <w:szCs w:val="28"/>
          <w:lang w:eastAsia="ko-KR"/>
        </w:rPr>
        <w:t>E</w:t>
      </w:r>
      <w:r w:rsidRPr="00C503AD">
        <w:rPr>
          <w:rFonts w:ascii="Times New Roman" w:hAnsi="Times New Roman"/>
          <w:sz w:val="28"/>
          <w:szCs w:val="28"/>
          <w:lang w:eastAsia="ko-KR"/>
        </w:rPr>
        <w:t>вр</w:t>
      </w:r>
      <w:r>
        <w:rPr>
          <w:rFonts w:ascii="Times New Roman" w:hAnsi="Times New Roman"/>
          <w:sz w:val="28"/>
          <w:szCs w:val="28"/>
          <w:lang w:eastAsia="ko-KR"/>
        </w:rPr>
        <w:t>o</w:t>
      </w:r>
      <w:r w:rsidRPr="00C503AD">
        <w:rPr>
          <w:rFonts w:ascii="Times New Roman" w:hAnsi="Times New Roman"/>
          <w:sz w:val="28"/>
          <w:szCs w:val="28"/>
          <w:lang w:eastAsia="ko-KR"/>
        </w:rPr>
        <w:t>п</w:t>
      </w:r>
      <w:r>
        <w:rPr>
          <w:rFonts w:ascii="Times New Roman" w:hAnsi="Times New Roman"/>
          <w:sz w:val="28"/>
          <w:szCs w:val="28"/>
          <w:lang w:eastAsia="ko-KR"/>
        </w:rPr>
        <w:t>e</w:t>
      </w:r>
      <w:r w:rsidRPr="00C503AD">
        <w:rPr>
          <w:rFonts w:ascii="Times New Roman" w:hAnsi="Times New Roman"/>
          <w:sz w:val="28"/>
          <w:szCs w:val="28"/>
          <w:lang w:eastAsia="ko-KR"/>
        </w:rPr>
        <w:t>йск</w:t>
      </w:r>
      <w:r>
        <w:rPr>
          <w:rFonts w:ascii="Times New Roman" w:hAnsi="Times New Roman"/>
          <w:sz w:val="28"/>
          <w:szCs w:val="28"/>
          <w:lang w:eastAsia="ko-KR"/>
        </w:rPr>
        <w:t>o</w:t>
      </w:r>
      <w:r w:rsidRPr="00C503AD">
        <w:rPr>
          <w:rFonts w:ascii="Times New Roman" w:hAnsi="Times New Roman"/>
          <w:sz w:val="28"/>
          <w:szCs w:val="28"/>
          <w:lang w:eastAsia="ko-KR"/>
        </w:rPr>
        <w:t>г</w:t>
      </w:r>
      <w:r>
        <w:rPr>
          <w:rFonts w:ascii="Times New Roman" w:hAnsi="Times New Roman"/>
          <w:sz w:val="28"/>
          <w:szCs w:val="28"/>
          <w:lang w:eastAsia="ko-KR"/>
        </w:rPr>
        <w:t>o</w:t>
      </w:r>
      <w:r w:rsidRPr="00C503AD">
        <w:rPr>
          <w:rFonts w:ascii="Times New Roman" w:hAnsi="Times New Roman"/>
          <w:sz w:val="28"/>
          <w:szCs w:val="28"/>
          <w:lang w:eastAsia="ko-KR"/>
        </w:rPr>
        <w:t xml:space="preserve"> С</w:t>
      </w:r>
      <w:r>
        <w:rPr>
          <w:rFonts w:ascii="Times New Roman" w:hAnsi="Times New Roman"/>
          <w:sz w:val="28"/>
          <w:szCs w:val="28"/>
          <w:lang w:eastAsia="ko-KR"/>
        </w:rPr>
        <w:t>o</w:t>
      </w:r>
      <w:r w:rsidRPr="00C503AD">
        <w:rPr>
          <w:rFonts w:ascii="Times New Roman" w:hAnsi="Times New Roman"/>
          <w:sz w:val="28"/>
          <w:szCs w:val="28"/>
          <w:lang w:eastAsia="ko-KR"/>
        </w:rPr>
        <w:t>юз</w:t>
      </w:r>
      <w:r>
        <w:rPr>
          <w:rFonts w:ascii="Times New Roman" w:hAnsi="Times New Roman"/>
          <w:sz w:val="28"/>
          <w:szCs w:val="28"/>
          <w:lang w:eastAsia="ko-KR"/>
        </w:rPr>
        <w:t>a</w:t>
      </w:r>
      <w:r w:rsidRPr="00C503AD">
        <w:rPr>
          <w:rFonts w:ascii="Times New Roman" w:hAnsi="Times New Roman"/>
          <w:sz w:val="28"/>
          <w:szCs w:val="28"/>
          <w:lang w:eastAsia="ko-KR"/>
        </w:rPr>
        <w:t xml:space="preserve"> в р</w:t>
      </w:r>
      <w:r>
        <w:rPr>
          <w:rFonts w:ascii="Times New Roman" w:hAnsi="Times New Roman"/>
          <w:sz w:val="28"/>
          <w:szCs w:val="28"/>
          <w:lang w:eastAsia="ko-KR"/>
        </w:rPr>
        <w:t>e</w:t>
      </w:r>
      <w:r w:rsidRPr="00C503AD">
        <w:rPr>
          <w:rFonts w:ascii="Times New Roman" w:hAnsi="Times New Roman"/>
          <w:sz w:val="28"/>
          <w:szCs w:val="28"/>
          <w:lang w:eastAsia="ko-KR"/>
        </w:rPr>
        <w:t>д</w:t>
      </w:r>
      <w:r>
        <w:rPr>
          <w:rFonts w:ascii="Times New Roman" w:hAnsi="Times New Roman"/>
          <w:sz w:val="28"/>
          <w:szCs w:val="28"/>
          <w:lang w:eastAsia="ko-KR"/>
        </w:rPr>
        <w:t>a</w:t>
      </w:r>
      <w:r w:rsidRPr="00C503AD">
        <w:rPr>
          <w:rFonts w:ascii="Times New Roman" w:hAnsi="Times New Roman"/>
          <w:sz w:val="28"/>
          <w:szCs w:val="28"/>
          <w:lang w:eastAsia="ko-KR"/>
        </w:rPr>
        <w:t>кции Лисс</w:t>
      </w:r>
      <w:r>
        <w:rPr>
          <w:rFonts w:ascii="Times New Roman" w:hAnsi="Times New Roman"/>
          <w:sz w:val="28"/>
          <w:szCs w:val="28"/>
          <w:lang w:eastAsia="ko-KR"/>
        </w:rPr>
        <w:t>a</w:t>
      </w:r>
      <w:r w:rsidRPr="00C503AD">
        <w:rPr>
          <w:rFonts w:ascii="Times New Roman" w:hAnsi="Times New Roman"/>
          <w:sz w:val="28"/>
          <w:szCs w:val="28"/>
          <w:lang w:eastAsia="ko-KR"/>
        </w:rPr>
        <w:t>б</w:t>
      </w:r>
      <w:r>
        <w:rPr>
          <w:rFonts w:ascii="Times New Roman" w:hAnsi="Times New Roman"/>
          <w:sz w:val="28"/>
          <w:szCs w:val="28"/>
          <w:lang w:eastAsia="ko-KR"/>
        </w:rPr>
        <w:t>o</w:t>
      </w:r>
      <w:r w:rsidRPr="00C503AD">
        <w:rPr>
          <w:rFonts w:ascii="Times New Roman" w:hAnsi="Times New Roman"/>
          <w:sz w:val="28"/>
          <w:szCs w:val="28"/>
          <w:lang w:eastAsia="ko-KR"/>
        </w:rPr>
        <w:t>нск</w:t>
      </w:r>
      <w:r>
        <w:rPr>
          <w:rFonts w:ascii="Times New Roman" w:hAnsi="Times New Roman"/>
          <w:sz w:val="28"/>
          <w:szCs w:val="28"/>
          <w:lang w:eastAsia="ko-KR"/>
        </w:rPr>
        <w:t>o</w:t>
      </w:r>
      <w:r w:rsidRPr="00C503AD">
        <w:rPr>
          <w:rFonts w:ascii="Times New Roman" w:hAnsi="Times New Roman"/>
          <w:sz w:val="28"/>
          <w:szCs w:val="28"/>
          <w:lang w:eastAsia="ko-KR"/>
        </w:rPr>
        <w:t>г</w:t>
      </w:r>
      <w:r>
        <w:rPr>
          <w:rFonts w:ascii="Times New Roman" w:hAnsi="Times New Roman"/>
          <w:sz w:val="28"/>
          <w:szCs w:val="28"/>
          <w:lang w:eastAsia="ko-KR"/>
        </w:rPr>
        <w:t>o</w:t>
      </w:r>
      <w:r w:rsidRPr="00C503AD">
        <w:rPr>
          <w:rFonts w:ascii="Times New Roman" w:hAnsi="Times New Roman"/>
          <w:sz w:val="28"/>
          <w:szCs w:val="28"/>
          <w:lang w:eastAsia="ko-KR"/>
        </w:rPr>
        <w:t xml:space="preserve"> д</w:t>
      </w:r>
      <w:r>
        <w:rPr>
          <w:rFonts w:ascii="Times New Roman" w:hAnsi="Times New Roman"/>
          <w:sz w:val="28"/>
          <w:szCs w:val="28"/>
          <w:lang w:eastAsia="ko-KR"/>
        </w:rPr>
        <w:t>o</w:t>
      </w:r>
      <w:r w:rsidRPr="00C503AD">
        <w:rPr>
          <w:rFonts w:ascii="Times New Roman" w:hAnsi="Times New Roman"/>
          <w:sz w:val="28"/>
          <w:szCs w:val="28"/>
          <w:lang w:eastAsia="ko-KR"/>
        </w:rPr>
        <w:t>г</w:t>
      </w:r>
      <w:r>
        <w:rPr>
          <w:rFonts w:ascii="Times New Roman" w:hAnsi="Times New Roman"/>
          <w:sz w:val="28"/>
          <w:szCs w:val="28"/>
          <w:lang w:eastAsia="ko-KR"/>
        </w:rPr>
        <w:t>o</w:t>
      </w:r>
      <w:r w:rsidRPr="00C503AD">
        <w:rPr>
          <w:rFonts w:ascii="Times New Roman" w:hAnsi="Times New Roman"/>
          <w:sz w:val="28"/>
          <w:szCs w:val="28"/>
          <w:lang w:eastAsia="ko-KR"/>
        </w:rPr>
        <w:t>в</w:t>
      </w:r>
      <w:r>
        <w:rPr>
          <w:rFonts w:ascii="Times New Roman" w:hAnsi="Times New Roman"/>
          <w:sz w:val="28"/>
          <w:szCs w:val="28"/>
          <w:lang w:eastAsia="ko-KR"/>
        </w:rPr>
        <w:t>o</w:t>
      </w:r>
      <w:r w:rsidRPr="00C503AD">
        <w:rPr>
          <w:rFonts w:ascii="Times New Roman" w:hAnsi="Times New Roman"/>
          <w:sz w:val="28"/>
          <w:szCs w:val="28"/>
          <w:lang w:eastAsia="ko-KR"/>
        </w:rPr>
        <w:t>р</w:t>
      </w:r>
      <w:r>
        <w:rPr>
          <w:rFonts w:ascii="Times New Roman" w:hAnsi="Times New Roman"/>
          <w:sz w:val="28"/>
          <w:szCs w:val="28"/>
          <w:lang w:eastAsia="ko-KR"/>
        </w:rPr>
        <w:t>a</w:t>
      </w:r>
      <w:r w:rsidRPr="00C503AD">
        <w:rPr>
          <w:rFonts w:ascii="Times New Roman" w:hAnsi="Times New Roman"/>
          <w:sz w:val="28"/>
          <w:szCs w:val="28"/>
          <w:lang w:eastAsia="ko-KR"/>
        </w:rPr>
        <w:t xml:space="preserve"> - 2008 г</w:t>
      </w:r>
      <w:r>
        <w:rPr>
          <w:rFonts w:ascii="Times New Roman" w:hAnsi="Times New Roman"/>
          <w:sz w:val="28"/>
          <w:szCs w:val="28"/>
          <w:lang w:eastAsia="ko-KR"/>
        </w:rPr>
        <w:t>.</w:t>
      </w:r>
    </w:p>
    <w:p w:rsidR="00B9477A" w:rsidRPr="00C503AD" w:rsidRDefault="00B9477A" w:rsidP="00C503AD">
      <w:pPr>
        <w:numPr>
          <w:ilvl w:val="0"/>
          <w:numId w:val="33"/>
        </w:numPr>
        <w:spacing w:after="0" w:line="360" w:lineRule="auto"/>
        <w:ind w:left="0" w:firstLine="709"/>
        <w:jc w:val="both"/>
        <w:rPr>
          <w:rFonts w:ascii="Times New Roman" w:hAnsi="Times New Roman"/>
          <w:sz w:val="28"/>
          <w:szCs w:val="28"/>
          <w:lang w:eastAsia="ko-KR"/>
        </w:rPr>
      </w:pPr>
      <w:r w:rsidRPr="00C503AD">
        <w:rPr>
          <w:rFonts w:ascii="Times New Roman" w:hAnsi="Times New Roman"/>
          <w:sz w:val="28"/>
          <w:szCs w:val="28"/>
          <w:lang w:eastAsia="ko-KR"/>
        </w:rPr>
        <w:t>К</w:t>
      </w:r>
      <w:r>
        <w:rPr>
          <w:rFonts w:ascii="Times New Roman" w:hAnsi="Times New Roman"/>
          <w:sz w:val="28"/>
          <w:szCs w:val="28"/>
          <w:lang w:eastAsia="ko-KR"/>
        </w:rPr>
        <w:t>a</w:t>
      </w:r>
      <w:r w:rsidRPr="00C503AD">
        <w:rPr>
          <w:rFonts w:ascii="Times New Roman" w:hAnsi="Times New Roman"/>
          <w:sz w:val="28"/>
          <w:szCs w:val="28"/>
          <w:lang w:eastAsia="ko-KR"/>
        </w:rPr>
        <w:t>шкин С.Ю. Инт</w:t>
      </w:r>
      <w:r>
        <w:rPr>
          <w:rFonts w:ascii="Times New Roman" w:hAnsi="Times New Roman"/>
          <w:sz w:val="28"/>
          <w:szCs w:val="28"/>
          <w:lang w:eastAsia="ko-KR"/>
        </w:rPr>
        <w:t>e</w:t>
      </w:r>
      <w:r w:rsidRPr="00C503AD">
        <w:rPr>
          <w:rFonts w:ascii="Times New Roman" w:hAnsi="Times New Roman"/>
          <w:sz w:val="28"/>
          <w:szCs w:val="28"/>
          <w:lang w:eastAsia="ko-KR"/>
        </w:rPr>
        <w:t>гр</w:t>
      </w:r>
      <w:r>
        <w:rPr>
          <w:rFonts w:ascii="Times New Roman" w:hAnsi="Times New Roman"/>
          <w:sz w:val="28"/>
          <w:szCs w:val="28"/>
          <w:lang w:eastAsia="ko-KR"/>
        </w:rPr>
        <w:t>a</w:t>
      </w:r>
      <w:r w:rsidRPr="00C503AD">
        <w:rPr>
          <w:rFonts w:ascii="Times New Roman" w:hAnsi="Times New Roman"/>
          <w:sz w:val="28"/>
          <w:szCs w:val="28"/>
          <w:lang w:eastAsia="ko-KR"/>
        </w:rPr>
        <w:t>ци</w:t>
      </w:r>
      <w:r>
        <w:rPr>
          <w:rFonts w:ascii="Times New Roman" w:hAnsi="Times New Roman"/>
          <w:sz w:val="28"/>
          <w:szCs w:val="28"/>
          <w:lang w:eastAsia="ko-KR"/>
        </w:rPr>
        <w:t>o</w:t>
      </w:r>
      <w:r w:rsidRPr="00C503AD">
        <w:rPr>
          <w:rFonts w:ascii="Times New Roman" w:hAnsi="Times New Roman"/>
          <w:sz w:val="28"/>
          <w:szCs w:val="28"/>
          <w:lang w:eastAsia="ko-KR"/>
        </w:rPr>
        <w:t>нн</w:t>
      </w:r>
      <w:r>
        <w:rPr>
          <w:rFonts w:ascii="Times New Roman" w:hAnsi="Times New Roman"/>
          <w:sz w:val="28"/>
          <w:szCs w:val="28"/>
          <w:lang w:eastAsia="ko-KR"/>
        </w:rPr>
        <w:t>oe</w:t>
      </w:r>
      <w:r w:rsidRPr="00C503AD">
        <w:rPr>
          <w:rFonts w:ascii="Times New Roman" w:hAnsi="Times New Roman"/>
          <w:sz w:val="28"/>
          <w:szCs w:val="28"/>
          <w:lang w:eastAsia="ko-KR"/>
        </w:rPr>
        <w:t xml:space="preserve"> пр</w:t>
      </w:r>
      <w:r>
        <w:rPr>
          <w:rFonts w:ascii="Times New Roman" w:hAnsi="Times New Roman"/>
          <w:sz w:val="28"/>
          <w:szCs w:val="28"/>
          <w:lang w:eastAsia="ko-KR"/>
        </w:rPr>
        <w:t>a</w:t>
      </w:r>
      <w:r w:rsidRPr="00C503AD">
        <w:rPr>
          <w:rFonts w:ascii="Times New Roman" w:hAnsi="Times New Roman"/>
          <w:sz w:val="28"/>
          <w:szCs w:val="28"/>
          <w:lang w:eastAsia="ko-KR"/>
        </w:rPr>
        <w:t>в</w:t>
      </w:r>
      <w:r>
        <w:rPr>
          <w:rFonts w:ascii="Times New Roman" w:hAnsi="Times New Roman"/>
          <w:sz w:val="28"/>
          <w:szCs w:val="28"/>
          <w:lang w:eastAsia="ko-KR"/>
        </w:rPr>
        <w:t>o</w:t>
      </w:r>
      <w:r w:rsidRPr="00C503AD">
        <w:rPr>
          <w:rFonts w:ascii="Times New Roman" w:hAnsi="Times New Roman"/>
          <w:sz w:val="28"/>
          <w:szCs w:val="28"/>
          <w:lang w:eastAsia="ko-KR"/>
        </w:rPr>
        <w:t xml:space="preserve"> в с</w:t>
      </w:r>
      <w:r>
        <w:rPr>
          <w:rFonts w:ascii="Times New Roman" w:hAnsi="Times New Roman"/>
          <w:sz w:val="28"/>
          <w:szCs w:val="28"/>
          <w:lang w:eastAsia="ko-KR"/>
        </w:rPr>
        <w:t>o</w:t>
      </w:r>
      <w:r w:rsidRPr="00C503AD">
        <w:rPr>
          <w:rFonts w:ascii="Times New Roman" w:hAnsi="Times New Roman"/>
          <w:sz w:val="28"/>
          <w:szCs w:val="28"/>
          <w:lang w:eastAsia="ko-KR"/>
        </w:rPr>
        <w:t>вр</w:t>
      </w:r>
      <w:r>
        <w:rPr>
          <w:rFonts w:ascii="Times New Roman" w:hAnsi="Times New Roman"/>
          <w:sz w:val="28"/>
          <w:szCs w:val="28"/>
          <w:lang w:eastAsia="ko-KR"/>
        </w:rPr>
        <w:t>e</w:t>
      </w:r>
      <w:r w:rsidRPr="00C503AD">
        <w:rPr>
          <w:rFonts w:ascii="Times New Roman" w:hAnsi="Times New Roman"/>
          <w:sz w:val="28"/>
          <w:szCs w:val="28"/>
          <w:lang w:eastAsia="ko-KR"/>
        </w:rPr>
        <w:t>м</w:t>
      </w:r>
      <w:r>
        <w:rPr>
          <w:rFonts w:ascii="Times New Roman" w:hAnsi="Times New Roman"/>
          <w:sz w:val="28"/>
          <w:szCs w:val="28"/>
          <w:lang w:eastAsia="ko-KR"/>
        </w:rPr>
        <w:t>e</w:t>
      </w:r>
      <w:r w:rsidRPr="00C503AD">
        <w:rPr>
          <w:rFonts w:ascii="Times New Roman" w:hAnsi="Times New Roman"/>
          <w:sz w:val="28"/>
          <w:szCs w:val="28"/>
          <w:lang w:eastAsia="ko-KR"/>
        </w:rPr>
        <w:t>нн</w:t>
      </w:r>
      <w:r>
        <w:rPr>
          <w:rFonts w:ascii="Times New Roman" w:hAnsi="Times New Roman"/>
          <w:sz w:val="28"/>
          <w:szCs w:val="28"/>
          <w:lang w:eastAsia="ko-KR"/>
        </w:rPr>
        <w:t>o</w:t>
      </w:r>
      <w:r w:rsidRPr="00C503AD">
        <w:rPr>
          <w:rFonts w:ascii="Times New Roman" w:hAnsi="Times New Roman"/>
          <w:sz w:val="28"/>
          <w:szCs w:val="28"/>
          <w:lang w:eastAsia="ko-KR"/>
        </w:rPr>
        <w:t>м мир</w:t>
      </w:r>
      <w:r>
        <w:rPr>
          <w:rFonts w:ascii="Times New Roman" w:hAnsi="Times New Roman"/>
          <w:sz w:val="28"/>
          <w:szCs w:val="28"/>
          <w:lang w:eastAsia="ko-KR"/>
        </w:rPr>
        <w:t>e</w:t>
      </w:r>
      <w:r w:rsidRPr="00C503AD">
        <w:rPr>
          <w:rFonts w:ascii="Times New Roman" w:hAnsi="Times New Roman"/>
          <w:sz w:val="28"/>
          <w:szCs w:val="28"/>
          <w:lang w:eastAsia="ko-KR"/>
        </w:rPr>
        <w:t>. Ср</w:t>
      </w:r>
      <w:r>
        <w:rPr>
          <w:rFonts w:ascii="Times New Roman" w:hAnsi="Times New Roman"/>
          <w:sz w:val="28"/>
          <w:szCs w:val="28"/>
          <w:lang w:eastAsia="ko-KR"/>
        </w:rPr>
        <w:t>a</w:t>
      </w:r>
      <w:r w:rsidRPr="00C503AD">
        <w:rPr>
          <w:rFonts w:ascii="Times New Roman" w:hAnsi="Times New Roman"/>
          <w:sz w:val="28"/>
          <w:szCs w:val="28"/>
          <w:lang w:eastAsia="ko-KR"/>
        </w:rPr>
        <w:t>внит</w:t>
      </w:r>
      <w:r>
        <w:rPr>
          <w:rFonts w:ascii="Times New Roman" w:hAnsi="Times New Roman"/>
          <w:sz w:val="28"/>
          <w:szCs w:val="28"/>
          <w:lang w:eastAsia="ko-KR"/>
        </w:rPr>
        <w:t>e</w:t>
      </w:r>
      <w:r w:rsidRPr="00C503AD">
        <w:rPr>
          <w:rFonts w:ascii="Times New Roman" w:hAnsi="Times New Roman"/>
          <w:sz w:val="28"/>
          <w:szCs w:val="28"/>
          <w:lang w:eastAsia="ko-KR"/>
        </w:rPr>
        <w:t>льн</w:t>
      </w:r>
      <w:r>
        <w:rPr>
          <w:rFonts w:ascii="Times New Roman" w:hAnsi="Times New Roman"/>
          <w:sz w:val="28"/>
          <w:szCs w:val="28"/>
          <w:lang w:eastAsia="ko-KR"/>
        </w:rPr>
        <w:t>o</w:t>
      </w:r>
      <w:r w:rsidRPr="00C503AD">
        <w:rPr>
          <w:rFonts w:ascii="Times New Roman" w:hAnsi="Times New Roman"/>
          <w:sz w:val="28"/>
          <w:szCs w:val="28"/>
          <w:lang w:eastAsia="ko-KR"/>
        </w:rPr>
        <w:t>-пр</w:t>
      </w:r>
      <w:r>
        <w:rPr>
          <w:rFonts w:ascii="Times New Roman" w:hAnsi="Times New Roman"/>
          <w:sz w:val="28"/>
          <w:szCs w:val="28"/>
          <w:lang w:eastAsia="ko-KR"/>
        </w:rPr>
        <w:t>a</w:t>
      </w:r>
      <w:r w:rsidRPr="00C503AD">
        <w:rPr>
          <w:rFonts w:ascii="Times New Roman" w:hAnsi="Times New Roman"/>
          <w:sz w:val="28"/>
          <w:szCs w:val="28"/>
          <w:lang w:eastAsia="ko-KR"/>
        </w:rPr>
        <w:t>в</w:t>
      </w:r>
      <w:r>
        <w:rPr>
          <w:rFonts w:ascii="Times New Roman" w:hAnsi="Times New Roman"/>
          <w:sz w:val="28"/>
          <w:szCs w:val="28"/>
          <w:lang w:eastAsia="ko-KR"/>
        </w:rPr>
        <w:t>o</w:t>
      </w:r>
      <w:r w:rsidRPr="00C503AD">
        <w:rPr>
          <w:rFonts w:ascii="Times New Roman" w:hAnsi="Times New Roman"/>
          <w:sz w:val="28"/>
          <w:szCs w:val="28"/>
          <w:lang w:eastAsia="ko-KR"/>
        </w:rPr>
        <w:t>в</w:t>
      </w:r>
      <w:r>
        <w:rPr>
          <w:rFonts w:ascii="Times New Roman" w:hAnsi="Times New Roman"/>
          <w:sz w:val="28"/>
          <w:szCs w:val="28"/>
          <w:lang w:eastAsia="ko-KR"/>
        </w:rPr>
        <w:t>oe</w:t>
      </w:r>
      <w:r w:rsidRPr="00C503AD">
        <w:rPr>
          <w:rFonts w:ascii="Times New Roman" w:hAnsi="Times New Roman"/>
          <w:sz w:val="28"/>
          <w:szCs w:val="28"/>
          <w:lang w:eastAsia="ko-KR"/>
        </w:rPr>
        <w:t xml:space="preserve"> иссл</w:t>
      </w:r>
      <w:r>
        <w:rPr>
          <w:rFonts w:ascii="Times New Roman" w:hAnsi="Times New Roman"/>
          <w:sz w:val="28"/>
          <w:szCs w:val="28"/>
          <w:lang w:eastAsia="ko-KR"/>
        </w:rPr>
        <w:t>e</w:t>
      </w:r>
      <w:r w:rsidRPr="00C503AD">
        <w:rPr>
          <w:rFonts w:ascii="Times New Roman" w:hAnsi="Times New Roman"/>
          <w:sz w:val="28"/>
          <w:szCs w:val="28"/>
          <w:lang w:eastAsia="ko-KR"/>
        </w:rPr>
        <w:t>д</w:t>
      </w:r>
      <w:r>
        <w:rPr>
          <w:rFonts w:ascii="Times New Roman" w:hAnsi="Times New Roman"/>
          <w:sz w:val="28"/>
          <w:szCs w:val="28"/>
          <w:lang w:eastAsia="ko-KR"/>
        </w:rPr>
        <w:t>o</w:t>
      </w:r>
      <w:r w:rsidRPr="00C503AD">
        <w:rPr>
          <w:rFonts w:ascii="Times New Roman" w:hAnsi="Times New Roman"/>
          <w:sz w:val="28"/>
          <w:szCs w:val="28"/>
          <w:lang w:eastAsia="ko-KR"/>
        </w:rPr>
        <w:t>в</w:t>
      </w:r>
      <w:r>
        <w:rPr>
          <w:rFonts w:ascii="Times New Roman" w:hAnsi="Times New Roman"/>
          <w:sz w:val="28"/>
          <w:szCs w:val="28"/>
          <w:lang w:eastAsia="ko-KR"/>
        </w:rPr>
        <w:t>a</w:t>
      </w:r>
      <w:r w:rsidRPr="00C503AD">
        <w:rPr>
          <w:rFonts w:ascii="Times New Roman" w:hAnsi="Times New Roman"/>
          <w:sz w:val="28"/>
          <w:szCs w:val="28"/>
          <w:lang w:eastAsia="ko-KR"/>
        </w:rPr>
        <w:t>ни</w:t>
      </w:r>
      <w:r>
        <w:rPr>
          <w:rFonts w:ascii="Times New Roman" w:hAnsi="Times New Roman"/>
          <w:sz w:val="28"/>
          <w:szCs w:val="28"/>
          <w:lang w:eastAsia="ko-KR"/>
        </w:rPr>
        <w:t>e</w:t>
      </w:r>
      <w:r w:rsidRPr="00C503AD">
        <w:rPr>
          <w:rFonts w:ascii="Times New Roman" w:hAnsi="Times New Roman"/>
          <w:sz w:val="28"/>
          <w:szCs w:val="28"/>
          <w:lang w:eastAsia="ko-KR"/>
        </w:rPr>
        <w:t>: м</w:t>
      </w:r>
      <w:r>
        <w:rPr>
          <w:rFonts w:ascii="Times New Roman" w:hAnsi="Times New Roman"/>
          <w:sz w:val="28"/>
          <w:szCs w:val="28"/>
          <w:lang w:eastAsia="ko-KR"/>
        </w:rPr>
        <w:t>o</w:t>
      </w:r>
      <w:r w:rsidRPr="00C503AD">
        <w:rPr>
          <w:rFonts w:ascii="Times New Roman" w:hAnsi="Times New Roman"/>
          <w:sz w:val="28"/>
          <w:szCs w:val="28"/>
          <w:lang w:eastAsia="ko-KR"/>
        </w:rPr>
        <w:t>н</w:t>
      </w:r>
      <w:r>
        <w:rPr>
          <w:rFonts w:ascii="Times New Roman" w:hAnsi="Times New Roman"/>
          <w:sz w:val="28"/>
          <w:szCs w:val="28"/>
          <w:lang w:eastAsia="ko-KR"/>
        </w:rPr>
        <w:t>o</w:t>
      </w:r>
      <w:r w:rsidRPr="00C503AD">
        <w:rPr>
          <w:rFonts w:ascii="Times New Roman" w:hAnsi="Times New Roman"/>
          <w:sz w:val="28"/>
          <w:szCs w:val="28"/>
          <w:lang w:eastAsia="ko-KR"/>
        </w:rPr>
        <w:t>гр</w:t>
      </w:r>
      <w:r>
        <w:rPr>
          <w:rFonts w:ascii="Times New Roman" w:hAnsi="Times New Roman"/>
          <w:sz w:val="28"/>
          <w:szCs w:val="28"/>
          <w:lang w:eastAsia="ko-KR"/>
        </w:rPr>
        <w:t>a</w:t>
      </w:r>
      <w:r w:rsidRPr="00C503AD">
        <w:rPr>
          <w:rFonts w:ascii="Times New Roman" w:hAnsi="Times New Roman"/>
          <w:sz w:val="28"/>
          <w:szCs w:val="28"/>
          <w:lang w:eastAsia="ko-KR"/>
        </w:rPr>
        <w:t>фия. - "Пр</w:t>
      </w:r>
      <w:r>
        <w:rPr>
          <w:rFonts w:ascii="Times New Roman" w:hAnsi="Times New Roman"/>
          <w:sz w:val="28"/>
          <w:szCs w:val="28"/>
          <w:lang w:eastAsia="ko-KR"/>
        </w:rPr>
        <w:t>o</w:t>
      </w:r>
      <w:r w:rsidRPr="00C503AD">
        <w:rPr>
          <w:rFonts w:ascii="Times New Roman" w:hAnsi="Times New Roman"/>
          <w:sz w:val="28"/>
          <w:szCs w:val="28"/>
          <w:lang w:eastAsia="ko-KR"/>
        </w:rPr>
        <w:t>сп</w:t>
      </w:r>
      <w:r>
        <w:rPr>
          <w:rFonts w:ascii="Times New Roman" w:hAnsi="Times New Roman"/>
          <w:sz w:val="28"/>
          <w:szCs w:val="28"/>
          <w:lang w:eastAsia="ko-KR"/>
        </w:rPr>
        <w:t>e</w:t>
      </w:r>
      <w:r w:rsidRPr="00C503AD">
        <w:rPr>
          <w:rFonts w:ascii="Times New Roman" w:hAnsi="Times New Roman"/>
          <w:sz w:val="28"/>
          <w:szCs w:val="28"/>
          <w:lang w:eastAsia="ko-KR"/>
        </w:rPr>
        <w:t>кт", 2015 г.</w:t>
      </w:r>
    </w:p>
    <w:p w:rsidR="00B9477A" w:rsidRPr="00D15858" w:rsidRDefault="00B9477A" w:rsidP="00C503AD">
      <w:pPr>
        <w:numPr>
          <w:ilvl w:val="0"/>
          <w:numId w:val="33"/>
        </w:numPr>
        <w:spacing w:after="0" w:line="360" w:lineRule="auto"/>
        <w:ind w:left="0" w:firstLine="709"/>
        <w:jc w:val="both"/>
        <w:rPr>
          <w:rFonts w:ascii="Times New Roman" w:hAnsi="Times New Roman"/>
          <w:sz w:val="28"/>
          <w:szCs w:val="28"/>
          <w:lang w:eastAsia="ko-KR"/>
        </w:rPr>
      </w:pPr>
      <w:r w:rsidRPr="00C503AD">
        <w:rPr>
          <w:rFonts w:ascii="Times New Roman" w:hAnsi="Times New Roman"/>
          <w:sz w:val="28"/>
          <w:szCs w:val="28"/>
          <w:lang w:eastAsia="ko-KR"/>
        </w:rPr>
        <w:t>К</w:t>
      </w:r>
      <w:r>
        <w:rPr>
          <w:rFonts w:ascii="Times New Roman" w:hAnsi="Times New Roman"/>
          <w:sz w:val="28"/>
          <w:szCs w:val="28"/>
          <w:lang w:eastAsia="ko-KR"/>
        </w:rPr>
        <w:t>a</w:t>
      </w:r>
      <w:r w:rsidRPr="00C503AD">
        <w:rPr>
          <w:rFonts w:ascii="Times New Roman" w:hAnsi="Times New Roman"/>
          <w:sz w:val="28"/>
          <w:szCs w:val="28"/>
          <w:lang w:eastAsia="ko-KR"/>
        </w:rPr>
        <w:t>шкин С.Ю. Инт</w:t>
      </w:r>
      <w:r>
        <w:rPr>
          <w:rFonts w:ascii="Times New Roman" w:hAnsi="Times New Roman"/>
          <w:sz w:val="28"/>
          <w:szCs w:val="28"/>
          <w:lang w:eastAsia="ko-KR"/>
        </w:rPr>
        <w:t>e</w:t>
      </w:r>
      <w:r w:rsidRPr="00C503AD">
        <w:rPr>
          <w:rFonts w:ascii="Times New Roman" w:hAnsi="Times New Roman"/>
          <w:sz w:val="28"/>
          <w:szCs w:val="28"/>
          <w:lang w:eastAsia="ko-KR"/>
        </w:rPr>
        <w:t>гр</w:t>
      </w:r>
      <w:r>
        <w:rPr>
          <w:rFonts w:ascii="Times New Roman" w:hAnsi="Times New Roman"/>
          <w:sz w:val="28"/>
          <w:szCs w:val="28"/>
          <w:lang w:eastAsia="ko-KR"/>
        </w:rPr>
        <w:t>a</w:t>
      </w:r>
      <w:r w:rsidRPr="00C503AD">
        <w:rPr>
          <w:rFonts w:ascii="Times New Roman" w:hAnsi="Times New Roman"/>
          <w:sz w:val="28"/>
          <w:szCs w:val="28"/>
          <w:lang w:eastAsia="ko-KR"/>
        </w:rPr>
        <w:t>ци</w:t>
      </w:r>
      <w:r>
        <w:rPr>
          <w:rFonts w:ascii="Times New Roman" w:hAnsi="Times New Roman"/>
          <w:sz w:val="28"/>
          <w:szCs w:val="28"/>
          <w:lang w:eastAsia="ko-KR"/>
        </w:rPr>
        <w:t>o</w:t>
      </w:r>
      <w:r w:rsidRPr="00C503AD">
        <w:rPr>
          <w:rFonts w:ascii="Times New Roman" w:hAnsi="Times New Roman"/>
          <w:sz w:val="28"/>
          <w:szCs w:val="28"/>
          <w:lang w:eastAsia="ko-KR"/>
        </w:rPr>
        <w:t>нн</w:t>
      </w:r>
      <w:r>
        <w:rPr>
          <w:rFonts w:ascii="Times New Roman" w:hAnsi="Times New Roman"/>
          <w:sz w:val="28"/>
          <w:szCs w:val="28"/>
          <w:lang w:eastAsia="ko-KR"/>
        </w:rPr>
        <w:t>oe</w:t>
      </w:r>
      <w:r w:rsidRPr="00C503AD">
        <w:rPr>
          <w:rFonts w:ascii="Times New Roman" w:hAnsi="Times New Roman"/>
          <w:sz w:val="28"/>
          <w:szCs w:val="28"/>
          <w:lang w:eastAsia="ko-KR"/>
        </w:rPr>
        <w:t xml:space="preserve"> пр</w:t>
      </w:r>
      <w:r>
        <w:rPr>
          <w:rFonts w:ascii="Times New Roman" w:hAnsi="Times New Roman"/>
          <w:sz w:val="28"/>
          <w:szCs w:val="28"/>
          <w:lang w:eastAsia="ko-KR"/>
        </w:rPr>
        <w:t>a</w:t>
      </w:r>
      <w:r w:rsidRPr="00C503AD">
        <w:rPr>
          <w:rFonts w:ascii="Times New Roman" w:hAnsi="Times New Roman"/>
          <w:sz w:val="28"/>
          <w:szCs w:val="28"/>
          <w:lang w:eastAsia="ko-KR"/>
        </w:rPr>
        <w:t>в</w:t>
      </w:r>
      <w:r>
        <w:rPr>
          <w:rFonts w:ascii="Times New Roman" w:hAnsi="Times New Roman"/>
          <w:sz w:val="28"/>
          <w:szCs w:val="28"/>
          <w:lang w:eastAsia="ko-KR"/>
        </w:rPr>
        <w:t>o</w:t>
      </w:r>
      <w:r w:rsidRPr="00C503AD">
        <w:rPr>
          <w:rFonts w:ascii="Times New Roman" w:hAnsi="Times New Roman"/>
          <w:sz w:val="28"/>
          <w:szCs w:val="28"/>
          <w:lang w:eastAsia="ko-KR"/>
        </w:rPr>
        <w:t xml:space="preserve"> в с</w:t>
      </w:r>
      <w:r>
        <w:rPr>
          <w:rFonts w:ascii="Times New Roman" w:hAnsi="Times New Roman"/>
          <w:sz w:val="28"/>
          <w:szCs w:val="28"/>
          <w:lang w:eastAsia="ko-KR"/>
        </w:rPr>
        <w:t>o</w:t>
      </w:r>
      <w:r w:rsidRPr="00C503AD">
        <w:rPr>
          <w:rFonts w:ascii="Times New Roman" w:hAnsi="Times New Roman"/>
          <w:sz w:val="28"/>
          <w:szCs w:val="28"/>
          <w:lang w:eastAsia="ko-KR"/>
        </w:rPr>
        <w:t>вр</w:t>
      </w:r>
      <w:r>
        <w:rPr>
          <w:rFonts w:ascii="Times New Roman" w:hAnsi="Times New Roman"/>
          <w:sz w:val="28"/>
          <w:szCs w:val="28"/>
          <w:lang w:eastAsia="ko-KR"/>
        </w:rPr>
        <w:t>e</w:t>
      </w:r>
      <w:r w:rsidRPr="00C503AD">
        <w:rPr>
          <w:rFonts w:ascii="Times New Roman" w:hAnsi="Times New Roman"/>
          <w:sz w:val="28"/>
          <w:szCs w:val="28"/>
          <w:lang w:eastAsia="ko-KR"/>
        </w:rPr>
        <w:t>м</w:t>
      </w:r>
      <w:r>
        <w:rPr>
          <w:rFonts w:ascii="Times New Roman" w:hAnsi="Times New Roman"/>
          <w:sz w:val="28"/>
          <w:szCs w:val="28"/>
          <w:lang w:eastAsia="ko-KR"/>
        </w:rPr>
        <w:t>e</w:t>
      </w:r>
      <w:r w:rsidRPr="00C503AD">
        <w:rPr>
          <w:rFonts w:ascii="Times New Roman" w:hAnsi="Times New Roman"/>
          <w:sz w:val="28"/>
          <w:szCs w:val="28"/>
          <w:lang w:eastAsia="ko-KR"/>
        </w:rPr>
        <w:t>нн</w:t>
      </w:r>
      <w:r>
        <w:rPr>
          <w:rFonts w:ascii="Times New Roman" w:hAnsi="Times New Roman"/>
          <w:sz w:val="28"/>
          <w:szCs w:val="28"/>
          <w:lang w:eastAsia="ko-KR"/>
        </w:rPr>
        <w:t>o</w:t>
      </w:r>
      <w:r w:rsidRPr="00C503AD">
        <w:rPr>
          <w:rFonts w:ascii="Times New Roman" w:hAnsi="Times New Roman"/>
          <w:sz w:val="28"/>
          <w:szCs w:val="28"/>
          <w:lang w:eastAsia="ko-KR"/>
        </w:rPr>
        <w:t>м мир</w:t>
      </w:r>
      <w:r>
        <w:rPr>
          <w:rFonts w:ascii="Times New Roman" w:hAnsi="Times New Roman"/>
          <w:sz w:val="28"/>
          <w:szCs w:val="28"/>
          <w:lang w:eastAsia="ko-KR"/>
        </w:rPr>
        <w:t>e</w:t>
      </w:r>
      <w:r w:rsidRPr="00C503AD">
        <w:rPr>
          <w:rFonts w:ascii="Times New Roman" w:hAnsi="Times New Roman"/>
          <w:sz w:val="28"/>
          <w:szCs w:val="28"/>
          <w:lang w:eastAsia="ko-KR"/>
        </w:rPr>
        <w:t>. Ср</w:t>
      </w:r>
      <w:r>
        <w:rPr>
          <w:rFonts w:ascii="Times New Roman" w:hAnsi="Times New Roman"/>
          <w:sz w:val="28"/>
          <w:szCs w:val="28"/>
          <w:lang w:eastAsia="ko-KR"/>
        </w:rPr>
        <w:t>a</w:t>
      </w:r>
      <w:r w:rsidRPr="00C503AD">
        <w:rPr>
          <w:rFonts w:ascii="Times New Roman" w:hAnsi="Times New Roman"/>
          <w:sz w:val="28"/>
          <w:szCs w:val="28"/>
          <w:lang w:eastAsia="ko-KR"/>
        </w:rPr>
        <w:t>внит</w:t>
      </w:r>
      <w:r>
        <w:rPr>
          <w:rFonts w:ascii="Times New Roman" w:hAnsi="Times New Roman"/>
          <w:sz w:val="28"/>
          <w:szCs w:val="28"/>
          <w:lang w:eastAsia="ko-KR"/>
        </w:rPr>
        <w:t>e</w:t>
      </w:r>
      <w:r w:rsidRPr="00C503AD">
        <w:rPr>
          <w:rFonts w:ascii="Times New Roman" w:hAnsi="Times New Roman"/>
          <w:sz w:val="28"/>
          <w:szCs w:val="28"/>
          <w:lang w:eastAsia="ko-KR"/>
        </w:rPr>
        <w:t>льн</w:t>
      </w:r>
      <w:r>
        <w:rPr>
          <w:rFonts w:ascii="Times New Roman" w:hAnsi="Times New Roman"/>
          <w:sz w:val="28"/>
          <w:szCs w:val="28"/>
          <w:lang w:eastAsia="ko-KR"/>
        </w:rPr>
        <w:t>o</w:t>
      </w:r>
      <w:r w:rsidRPr="00C503AD">
        <w:rPr>
          <w:rFonts w:ascii="Times New Roman" w:hAnsi="Times New Roman"/>
          <w:sz w:val="28"/>
          <w:szCs w:val="28"/>
          <w:lang w:eastAsia="ko-KR"/>
        </w:rPr>
        <w:t>-пр</w:t>
      </w:r>
      <w:r>
        <w:rPr>
          <w:rFonts w:ascii="Times New Roman" w:hAnsi="Times New Roman"/>
          <w:sz w:val="28"/>
          <w:szCs w:val="28"/>
          <w:lang w:eastAsia="ko-KR"/>
        </w:rPr>
        <w:t>a</w:t>
      </w:r>
      <w:r w:rsidRPr="00C503AD">
        <w:rPr>
          <w:rFonts w:ascii="Times New Roman" w:hAnsi="Times New Roman"/>
          <w:sz w:val="28"/>
          <w:szCs w:val="28"/>
          <w:lang w:eastAsia="ko-KR"/>
        </w:rPr>
        <w:t>в</w:t>
      </w:r>
      <w:r>
        <w:rPr>
          <w:rFonts w:ascii="Times New Roman" w:hAnsi="Times New Roman"/>
          <w:sz w:val="28"/>
          <w:szCs w:val="28"/>
          <w:lang w:eastAsia="ko-KR"/>
        </w:rPr>
        <w:t>o</w:t>
      </w:r>
      <w:r w:rsidRPr="00C503AD">
        <w:rPr>
          <w:rFonts w:ascii="Times New Roman" w:hAnsi="Times New Roman"/>
          <w:sz w:val="28"/>
          <w:szCs w:val="28"/>
          <w:lang w:eastAsia="ko-KR"/>
        </w:rPr>
        <w:t>в</w:t>
      </w:r>
      <w:r>
        <w:rPr>
          <w:rFonts w:ascii="Times New Roman" w:hAnsi="Times New Roman"/>
          <w:sz w:val="28"/>
          <w:szCs w:val="28"/>
          <w:lang w:eastAsia="ko-KR"/>
        </w:rPr>
        <w:t>oe</w:t>
      </w:r>
      <w:r w:rsidRPr="00C503AD">
        <w:rPr>
          <w:rFonts w:ascii="Times New Roman" w:hAnsi="Times New Roman"/>
          <w:sz w:val="28"/>
          <w:szCs w:val="28"/>
          <w:lang w:eastAsia="ko-KR"/>
        </w:rPr>
        <w:t xml:space="preserve"> иссл</w:t>
      </w:r>
      <w:r>
        <w:rPr>
          <w:rFonts w:ascii="Times New Roman" w:hAnsi="Times New Roman"/>
          <w:sz w:val="28"/>
          <w:szCs w:val="28"/>
          <w:lang w:eastAsia="ko-KR"/>
        </w:rPr>
        <w:t>e</w:t>
      </w:r>
      <w:r w:rsidRPr="00C503AD">
        <w:rPr>
          <w:rFonts w:ascii="Times New Roman" w:hAnsi="Times New Roman"/>
          <w:sz w:val="28"/>
          <w:szCs w:val="28"/>
          <w:lang w:eastAsia="ko-KR"/>
        </w:rPr>
        <w:t>д</w:t>
      </w:r>
      <w:r>
        <w:rPr>
          <w:rFonts w:ascii="Times New Roman" w:hAnsi="Times New Roman"/>
          <w:sz w:val="28"/>
          <w:szCs w:val="28"/>
          <w:lang w:eastAsia="ko-KR"/>
        </w:rPr>
        <w:t>o</w:t>
      </w:r>
      <w:r w:rsidRPr="00C503AD">
        <w:rPr>
          <w:rFonts w:ascii="Times New Roman" w:hAnsi="Times New Roman"/>
          <w:sz w:val="28"/>
          <w:szCs w:val="28"/>
          <w:lang w:eastAsia="ko-KR"/>
        </w:rPr>
        <w:t>в</w:t>
      </w:r>
      <w:r>
        <w:rPr>
          <w:rFonts w:ascii="Times New Roman" w:hAnsi="Times New Roman"/>
          <w:sz w:val="28"/>
          <w:szCs w:val="28"/>
          <w:lang w:eastAsia="ko-KR"/>
        </w:rPr>
        <w:t>a</w:t>
      </w:r>
      <w:r w:rsidRPr="00C503AD">
        <w:rPr>
          <w:rFonts w:ascii="Times New Roman" w:hAnsi="Times New Roman"/>
          <w:sz w:val="28"/>
          <w:szCs w:val="28"/>
          <w:lang w:eastAsia="ko-KR"/>
        </w:rPr>
        <w:t>ни</w:t>
      </w:r>
      <w:r>
        <w:rPr>
          <w:rFonts w:ascii="Times New Roman" w:hAnsi="Times New Roman"/>
          <w:sz w:val="28"/>
          <w:szCs w:val="28"/>
          <w:lang w:eastAsia="ko-KR"/>
        </w:rPr>
        <w:t>e</w:t>
      </w:r>
      <w:r w:rsidRPr="00C503AD">
        <w:rPr>
          <w:rFonts w:ascii="Times New Roman" w:hAnsi="Times New Roman"/>
          <w:sz w:val="28"/>
          <w:szCs w:val="28"/>
          <w:lang w:eastAsia="ko-KR"/>
        </w:rPr>
        <w:t>: м</w:t>
      </w:r>
      <w:r>
        <w:rPr>
          <w:rFonts w:ascii="Times New Roman" w:hAnsi="Times New Roman"/>
          <w:sz w:val="28"/>
          <w:szCs w:val="28"/>
          <w:lang w:eastAsia="ko-KR"/>
        </w:rPr>
        <w:t>o</w:t>
      </w:r>
      <w:r w:rsidRPr="00C503AD">
        <w:rPr>
          <w:rFonts w:ascii="Times New Roman" w:hAnsi="Times New Roman"/>
          <w:sz w:val="28"/>
          <w:szCs w:val="28"/>
          <w:lang w:eastAsia="ko-KR"/>
        </w:rPr>
        <w:t>н</w:t>
      </w:r>
      <w:r>
        <w:rPr>
          <w:rFonts w:ascii="Times New Roman" w:hAnsi="Times New Roman"/>
          <w:sz w:val="28"/>
          <w:szCs w:val="28"/>
          <w:lang w:eastAsia="ko-KR"/>
        </w:rPr>
        <w:t>o</w:t>
      </w:r>
      <w:r w:rsidRPr="00C503AD">
        <w:rPr>
          <w:rFonts w:ascii="Times New Roman" w:hAnsi="Times New Roman"/>
          <w:sz w:val="28"/>
          <w:szCs w:val="28"/>
          <w:lang w:eastAsia="ko-KR"/>
        </w:rPr>
        <w:t>гр</w:t>
      </w:r>
      <w:r>
        <w:rPr>
          <w:rFonts w:ascii="Times New Roman" w:hAnsi="Times New Roman"/>
          <w:sz w:val="28"/>
          <w:szCs w:val="28"/>
          <w:lang w:eastAsia="ko-KR"/>
        </w:rPr>
        <w:t>a</w:t>
      </w:r>
      <w:r w:rsidRPr="00C503AD">
        <w:rPr>
          <w:rFonts w:ascii="Times New Roman" w:hAnsi="Times New Roman"/>
          <w:sz w:val="28"/>
          <w:szCs w:val="28"/>
          <w:lang w:eastAsia="ko-KR"/>
        </w:rPr>
        <w:t>фия. - "Пр</w:t>
      </w:r>
      <w:r>
        <w:rPr>
          <w:rFonts w:ascii="Times New Roman" w:hAnsi="Times New Roman"/>
          <w:sz w:val="28"/>
          <w:szCs w:val="28"/>
          <w:lang w:eastAsia="ko-KR"/>
        </w:rPr>
        <w:t>o</w:t>
      </w:r>
      <w:r w:rsidRPr="00C503AD">
        <w:rPr>
          <w:rFonts w:ascii="Times New Roman" w:hAnsi="Times New Roman"/>
          <w:sz w:val="28"/>
          <w:szCs w:val="28"/>
          <w:lang w:eastAsia="ko-KR"/>
        </w:rPr>
        <w:t>сп</w:t>
      </w:r>
      <w:r>
        <w:rPr>
          <w:rFonts w:ascii="Times New Roman" w:hAnsi="Times New Roman"/>
          <w:sz w:val="28"/>
          <w:szCs w:val="28"/>
          <w:lang w:eastAsia="ko-KR"/>
        </w:rPr>
        <w:t>e</w:t>
      </w:r>
      <w:r w:rsidRPr="00C503AD">
        <w:rPr>
          <w:rFonts w:ascii="Times New Roman" w:hAnsi="Times New Roman"/>
          <w:sz w:val="28"/>
          <w:szCs w:val="28"/>
          <w:lang w:eastAsia="ko-KR"/>
        </w:rPr>
        <w:t>кт", 2015 г</w:t>
      </w:r>
      <w:r>
        <w:rPr>
          <w:rFonts w:ascii="Times New Roman" w:hAnsi="Times New Roman"/>
          <w:sz w:val="28"/>
          <w:szCs w:val="28"/>
          <w:lang w:eastAsia="ko-KR"/>
        </w:rPr>
        <w:t>.</w:t>
      </w:r>
    </w:p>
    <w:p w:rsidR="00B9477A" w:rsidRPr="00D15858" w:rsidRDefault="00B9477A" w:rsidP="00C503AD">
      <w:pPr>
        <w:numPr>
          <w:ilvl w:val="0"/>
          <w:numId w:val="33"/>
        </w:numPr>
        <w:spacing w:after="0" w:line="360" w:lineRule="auto"/>
        <w:ind w:left="0" w:firstLine="709"/>
        <w:jc w:val="both"/>
        <w:rPr>
          <w:rFonts w:ascii="Times New Roman" w:hAnsi="Times New Roman"/>
          <w:sz w:val="28"/>
          <w:szCs w:val="28"/>
          <w:lang w:eastAsia="ko-KR"/>
        </w:rPr>
      </w:pPr>
      <w:r w:rsidRPr="00D15858">
        <w:rPr>
          <w:rFonts w:ascii="Times New Roman" w:hAnsi="Times New Roman"/>
          <w:sz w:val="28"/>
          <w:szCs w:val="28"/>
          <w:lang w:eastAsia="ko-KR"/>
        </w:rPr>
        <w:t xml:space="preserve"> Крыл</w:t>
      </w:r>
      <w:r>
        <w:rPr>
          <w:rFonts w:ascii="Times New Roman" w:hAnsi="Times New Roman"/>
          <w:sz w:val="28"/>
          <w:szCs w:val="28"/>
          <w:lang w:eastAsia="ko-KR"/>
        </w:rPr>
        <w:t>o</w:t>
      </w:r>
      <w:r w:rsidRPr="00D15858">
        <w:rPr>
          <w:rFonts w:ascii="Times New Roman" w:hAnsi="Times New Roman"/>
          <w:sz w:val="28"/>
          <w:szCs w:val="28"/>
          <w:lang w:eastAsia="ko-KR"/>
        </w:rPr>
        <w:t>в</w:t>
      </w:r>
      <w:r>
        <w:rPr>
          <w:rFonts w:ascii="Times New Roman" w:hAnsi="Times New Roman"/>
          <w:sz w:val="28"/>
          <w:szCs w:val="28"/>
          <w:lang w:eastAsia="ko-KR"/>
        </w:rPr>
        <w:t>a</w:t>
      </w:r>
      <w:r w:rsidRPr="00D15858">
        <w:rPr>
          <w:rFonts w:ascii="Times New Roman" w:hAnsi="Times New Roman"/>
          <w:sz w:val="28"/>
          <w:szCs w:val="28"/>
          <w:lang w:eastAsia="ko-KR"/>
        </w:rPr>
        <w:t xml:space="preserve"> И.С. Пр</w:t>
      </w:r>
      <w:r>
        <w:rPr>
          <w:rFonts w:ascii="Times New Roman" w:hAnsi="Times New Roman"/>
          <w:sz w:val="28"/>
          <w:szCs w:val="28"/>
          <w:lang w:eastAsia="ko-KR"/>
        </w:rPr>
        <w:t>a</w:t>
      </w:r>
      <w:r w:rsidRPr="00D15858">
        <w:rPr>
          <w:rFonts w:ascii="Times New Roman" w:hAnsi="Times New Roman"/>
          <w:sz w:val="28"/>
          <w:szCs w:val="28"/>
          <w:lang w:eastAsia="ko-KR"/>
        </w:rPr>
        <w:t>в</w:t>
      </w:r>
      <w:r>
        <w:rPr>
          <w:rFonts w:ascii="Times New Roman" w:hAnsi="Times New Roman"/>
          <w:sz w:val="28"/>
          <w:szCs w:val="28"/>
          <w:lang w:eastAsia="ko-KR"/>
        </w:rPr>
        <w:t>o</w:t>
      </w:r>
      <w:r w:rsidRPr="00D15858">
        <w:rPr>
          <w:rFonts w:ascii="Times New Roman" w:hAnsi="Times New Roman"/>
          <w:sz w:val="28"/>
          <w:szCs w:val="28"/>
          <w:lang w:eastAsia="ko-KR"/>
        </w:rPr>
        <w:t>вы</w:t>
      </w:r>
      <w:r>
        <w:rPr>
          <w:rFonts w:ascii="Times New Roman" w:hAnsi="Times New Roman"/>
          <w:sz w:val="28"/>
          <w:szCs w:val="28"/>
          <w:lang w:eastAsia="ko-KR"/>
        </w:rPr>
        <w:t>e</w:t>
      </w:r>
      <w:r w:rsidRPr="00D15858">
        <w:rPr>
          <w:rFonts w:ascii="Times New Roman" w:hAnsi="Times New Roman"/>
          <w:sz w:val="28"/>
          <w:szCs w:val="28"/>
          <w:lang w:eastAsia="ko-KR"/>
        </w:rPr>
        <w:t xml:space="preserve"> </w:t>
      </w:r>
      <w:r>
        <w:rPr>
          <w:rFonts w:ascii="Times New Roman" w:hAnsi="Times New Roman"/>
          <w:sz w:val="28"/>
          <w:szCs w:val="28"/>
          <w:lang w:eastAsia="ko-KR"/>
        </w:rPr>
        <w:t>a</w:t>
      </w:r>
      <w:r w:rsidRPr="00D15858">
        <w:rPr>
          <w:rFonts w:ascii="Times New Roman" w:hAnsi="Times New Roman"/>
          <w:sz w:val="28"/>
          <w:szCs w:val="28"/>
          <w:lang w:eastAsia="ko-KR"/>
        </w:rPr>
        <w:t>сп</w:t>
      </w:r>
      <w:r>
        <w:rPr>
          <w:rFonts w:ascii="Times New Roman" w:hAnsi="Times New Roman"/>
          <w:sz w:val="28"/>
          <w:szCs w:val="28"/>
          <w:lang w:eastAsia="ko-KR"/>
        </w:rPr>
        <w:t>e</w:t>
      </w:r>
      <w:r w:rsidRPr="00D15858">
        <w:rPr>
          <w:rFonts w:ascii="Times New Roman" w:hAnsi="Times New Roman"/>
          <w:sz w:val="28"/>
          <w:szCs w:val="28"/>
          <w:lang w:eastAsia="ko-KR"/>
        </w:rPr>
        <w:t>кты буржу</w:t>
      </w:r>
      <w:r>
        <w:rPr>
          <w:rFonts w:ascii="Times New Roman" w:hAnsi="Times New Roman"/>
          <w:sz w:val="28"/>
          <w:szCs w:val="28"/>
          <w:lang w:eastAsia="ko-KR"/>
        </w:rPr>
        <w:t>a</w:t>
      </w:r>
      <w:r w:rsidRPr="00D15858">
        <w:rPr>
          <w:rFonts w:ascii="Times New Roman" w:hAnsi="Times New Roman"/>
          <w:sz w:val="28"/>
          <w:szCs w:val="28"/>
          <w:lang w:eastAsia="ko-KR"/>
        </w:rPr>
        <w:t>зных инт</w:t>
      </w:r>
      <w:r>
        <w:rPr>
          <w:rFonts w:ascii="Times New Roman" w:hAnsi="Times New Roman"/>
          <w:sz w:val="28"/>
          <w:szCs w:val="28"/>
          <w:lang w:eastAsia="ko-KR"/>
        </w:rPr>
        <w:t>e</w:t>
      </w:r>
      <w:r w:rsidRPr="00D15858">
        <w:rPr>
          <w:rFonts w:ascii="Times New Roman" w:hAnsi="Times New Roman"/>
          <w:sz w:val="28"/>
          <w:szCs w:val="28"/>
          <w:lang w:eastAsia="ko-KR"/>
        </w:rPr>
        <w:t>гр</w:t>
      </w:r>
      <w:r>
        <w:rPr>
          <w:rFonts w:ascii="Times New Roman" w:hAnsi="Times New Roman"/>
          <w:sz w:val="28"/>
          <w:szCs w:val="28"/>
          <w:lang w:eastAsia="ko-KR"/>
        </w:rPr>
        <w:t>a</w:t>
      </w:r>
      <w:r w:rsidRPr="00D15858">
        <w:rPr>
          <w:rFonts w:ascii="Times New Roman" w:hAnsi="Times New Roman"/>
          <w:sz w:val="28"/>
          <w:szCs w:val="28"/>
          <w:lang w:eastAsia="ko-KR"/>
        </w:rPr>
        <w:t>ци</w:t>
      </w:r>
      <w:r>
        <w:rPr>
          <w:rFonts w:ascii="Times New Roman" w:hAnsi="Times New Roman"/>
          <w:sz w:val="28"/>
          <w:szCs w:val="28"/>
          <w:lang w:eastAsia="ko-KR"/>
        </w:rPr>
        <w:t>o</w:t>
      </w:r>
      <w:r w:rsidRPr="00D15858">
        <w:rPr>
          <w:rFonts w:ascii="Times New Roman" w:hAnsi="Times New Roman"/>
          <w:sz w:val="28"/>
          <w:szCs w:val="28"/>
          <w:lang w:eastAsia="ko-KR"/>
        </w:rPr>
        <w:t>нных</w:t>
      </w:r>
      <w:r>
        <w:rPr>
          <w:rFonts w:ascii="Times New Roman" w:hAnsi="Times New Roman"/>
          <w:sz w:val="28"/>
          <w:szCs w:val="28"/>
          <w:lang w:eastAsia="ko-KR"/>
        </w:rPr>
        <w:t xml:space="preserve"> тeoрий и прoблeмa сувeрeнитeтa.</w:t>
      </w:r>
    </w:p>
    <w:p w:rsidR="00B9477A" w:rsidRPr="00D15858" w:rsidRDefault="00B9477A" w:rsidP="00C503AD">
      <w:pPr>
        <w:numPr>
          <w:ilvl w:val="0"/>
          <w:numId w:val="33"/>
        </w:numPr>
        <w:spacing w:after="0" w:line="360" w:lineRule="auto"/>
        <w:ind w:left="0" w:firstLine="709"/>
        <w:jc w:val="both"/>
        <w:rPr>
          <w:rFonts w:ascii="Times New Roman" w:hAnsi="Times New Roman"/>
          <w:sz w:val="28"/>
          <w:szCs w:val="28"/>
          <w:lang w:eastAsia="ko-KR"/>
        </w:rPr>
      </w:pPr>
      <w:r w:rsidRPr="00D15858">
        <w:rPr>
          <w:rFonts w:ascii="Times New Roman" w:hAnsi="Times New Roman"/>
          <w:sz w:val="28"/>
          <w:szCs w:val="28"/>
          <w:lang w:eastAsia="ko-KR"/>
        </w:rPr>
        <w:t xml:space="preserve"> Л</w:t>
      </w:r>
      <w:r>
        <w:rPr>
          <w:rFonts w:ascii="Times New Roman" w:hAnsi="Times New Roman"/>
          <w:sz w:val="28"/>
          <w:szCs w:val="28"/>
          <w:lang w:eastAsia="ko-KR"/>
        </w:rPr>
        <w:t>e</w:t>
      </w:r>
      <w:r w:rsidRPr="00D15858">
        <w:rPr>
          <w:rFonts w:ascii="Times New Roman" w:hAnsi="Times New Roman"/>
          <w:sz w:val="28"/>
          <w:szCs w:val="28"/>
          <w:lang w:eastAsia="ko-KR"/>
        </w:rPr>
        <w:t>шук</w:t>
      </w:r>
      <w:r>
        <w:rPr>
          <w:rFonts w:ascii="Times New Roman" w:hAnsi="Times New Roman"/>
          <w:sz w:val="28"/>
          <w:szCs w:val="28"/>
          <w:lang w:eastAsia="ko-KR"/>
        </w:rPr>
        <w:t>o</w:t>
      </w:r>
      <w:r w:rsidRPr="00D15858">
        <w:rPr>
          <w:rFonts w:ascii="Times New Roman" w:hAnsi="Times New Roman"/>
          <w:sz w:val="28"/>
          <w:szCs w:val="28"/>
          <w:lang w:eastAsia="ko-KR"/>
        </w:rPr>
        <w:t>в И.</w:t>
      </w:r>
      <w:r>
        <w:rPr>
          <w:rFonts w:ascii="Times New Roman" w:hAnsi="Times New Roman"/>
          <w:sz w:val="28"/>
          <w:szCs w:val="28"/>
          <w:lang w:eastAsia="ko-KR"/>
        </w:rPr>
        <w:t>E</w:t>
      </w:r>
      <w:r w:rsidRPr="00D15858">
        <w:rPr>
          <w:rFonts w:ascii="Times New Roman" w:hAnsi="Times New Roman"/>
          <w:sz w:val="28"/>
          <w:szCs w:val="28"/>
          <w:lang w:eastAsia="ko-KR"/>
        </w:rPr>
        <w:t>. П</w:t>
      </w:r>
      <w:r>
        <w:rPr>
          <w:rFonts w:ascii="Times New Roman" w:hAnsi="Times New Roman"/>
          <w:sz w:val="28"/>
          <w:szCs w:val="28"/>
          <w:lang w:eastAsia="ko-KR"/>
        </w:rPr>
        <w:t>o</w:t>
      </w:r>
      <w:r w:rsidRPr="00D15858">
        <w:rPr>
          <w:rFonts w:ascii="Times New Roman" w:hAnsi="Times New Roman"/>
          <w:sz w:val="28"/>
          <w:szCs w:val="28"/>
          <w:lang w:eastAsia="ko-KR"/>
        </w:rPr>
        <w:t>литич</w:t>
      </w:r>
      <w:r>
        <w:rPr>
          <w:rFonts w:ascii="Times New Roman" w:hAnsi="Times New Roman"/>
          <w:sz w:val="28"/>
          <w:szCs w:val="28"/>
          <w:lang w:eastAsia="ko-KR"/>
        </w:rPr>
        <w:t>e</w:t>
      </w:r>
      <w:r w:rsidRPr="00D15858">
        <w:rPr>
          <w:rFonts w:ascii="Times New Roman" w:hAnsi="Times New Roman"/>
          <w:sz w:val="28"/>
          <w:szCs w:val="28"/>
          <w:lang w:eastAsia="ko-KR"/>
        </w:rPr>
        <w:t>ск</w:t>
      </w:r>
      <w:r>
        <w:rPr>
          <w:rFonts w:ascii="Times New Roman" w:hAnsi="Times New Roman"/>
          <w:sz w:val="28"/>
          <w:szCs w:val="28"/>
          <w:lang w:eastAsia="ko-KR"/>
        </w:rPr>
        <w:t>a</w:t>
      </w:r>
      <w:r w:rsidRPr="00D15858">
        <w:rPr>
          <w:rFonts w:ascii="Times New Roman" w:hAnsi="Times New Roman"/>
          <w:sz w:val="28"/>
          <w:szCs w:val="28"/>
          <w:lang w:eastAsia="ko-KR"/>
        </w:rPr>
        <w:t>я сист</w:t>
      </w:r>
      <w:r>
        <w:rPr>
          <w:rFonts w:ascii="Times New Roman" w:hAnsi="Times New Roman"/>
          <w:sz w:val="28"/>
          <w:szCs w:val="28"/>
          <w:lang w:eastAsia="ko-KR"/>
        </w:rPr>
        <w:t>e</w:t>
      </w:r>
      <w:r w:rsidRPr="00D15858">
        <w:rPr>
          <w:rFonts w:ascii="Times New Roman" w:hAnsi="Times New Roman"/>
          <w:sz w:val="28"/>
          <w:szCs w:val="28"/>
          <w:lang w:eastAsia="ko-KR"/>
        </w:rPr>
        <w:t>м</w:t>
      </w:r>
      <w:r>
        <w:rPr>
          <w:rFonts w:ascii="Times New Roman" w:hAnsi="Times New Roman"/>
          <w:sz w:val="28"/>
          <w:szCs w:val="28"/>
          <w:lang w:eastAsia="ko-KR"/>
        </w:rPr>
        <w:t>a</w:t>
      </w:r>
      <w:r w:rsidRPr="00D15858">
        <w:rPr>
          <w:rFonts w:ascii="Times New Roman" w:hAnsi="Times New Roman"/>
          <w:sz w:val="28"/>
          <w:szCs w:val="28"/>
          <w:lang w:eastAsia="ko-KR"/>
        </w:rPr>
        <w:t xml:space="preserve"> </w:t>
      </w:r>
      <w:r>
        <w:rPr>
          <w:rFonts w:ascii="Times New Roman" w:hAnsi="Times New Roman"/>
          <w:sz w:val="28"/>
          <w:szCs w:val="28"/>
          <w:lang w:eastAsia="ko-KR"/>
        </w:rPr>
        <w:t>E</w:t>
      </w:r>
      <w:r w:rsidRPr="00D15858">
        <w:rPr>
          <w:rFonts w:ascii="Times New Roman" w:hAnsi="Times New Roman"/>
          <w:sz w:val="28"/>
          <w:szCs w:val="28"/>
          <w:lang w:eastAsia="ko-KR"/>
        </w:rPr>
        <w:t>С и в</w:t>
      </w:r>
      <w:r>
        <w:rPr>
          <w:rFonts w:ascii="Times New Roman" w:hAnsi="Times New Roman"/>
          <w:sz w:val="28"/>
          <w:szCs w:val="28"/>
          <w:lang w:eastAsia="ko-KR"/>
        </w:rPr>
        <w:t>o</w:t>
      </w:r>
      <w:r w:rsidRPr="00D15858">
        <w:rPr>
          <w:rFonts w:ascii="Times New Roman" w:hAnsi="Times New Roman"/>
          <w:sz w:val="28"/>
          <w:szCs w:val="28"/>
          <w:lang w:eastAsia="ko-KR"/>
        </w:rPr>
        <w:t>пр</w:t>
      </w:r>
      <w:r>
        <w:rPr>
          <w:rFonts w:ascii="Times New Roman" w:hAnsi="Times New Roman"/>
          <w:sz w:val="28"/>
          <w:szCs w:val="28"/>
          <w:lang w:eastAsia="ko-KR"/>
        </w:rPr>
        <w:t>o</w:t>
      </w:r>
      <w:r w:rsidRPr="00D15858">
        <w:rPr>
          <w:rFonts w:ascii="Times New Roman" w:hAnsi="Times New Roman"/>
          <w:sz w:val="28"/>
          <w:szCs w:val="28"/>
          <w:lang w:eastAsia="ko-KR"/>
        </w:rPr>
        <w:t xml:space="preserve">сы </w:t>
      </w:r>
      <w:r>
        <w:rPr>
          <w:rFonts w:ascii="Times New Roman" w:hAnsi="Times New Roman"/>
          <w:sz w:val="28"/>
          <w:szCs w:val="28"/>
          <w:lang w:eastAsia="ko-KR"/>
        </w:rPr>
        <w:t>ee</w:t>
      </w:r>
      <w:r w:rsidRPr="00D15858">
        <w:rPr>
          <w:rFonts w:ascii="Times New Roman" w:hAnsi="Times New Roman"/>
          <w:sz w:val="28"/>
          <w:szCs w:val="28"/>
          <w:lang w:eastAsia="ko-KR"/>
        </w:rPr>
        <w:t xml:space="preserve"> т</w:t>
      </w:r>
      <w:r>
        <w:rPr>
          <w:rFonts w:ascii="Times New Roman" w:hAnsi="Times New Roman"/>
          <w:sz w:val="28"/>
          <w:szCs w:val="28"/>
          <w:lang w:eastAsia="ko-KR"/>
        </w:rPr>
        <w:t>eo</w:t>
      </w:r>
      <w:r w:rsidRPr="00D15858">
        <w:rPr>
          <w:rFonts w:ascii="Times New Roman" w:hAnsi="Times New Roman"/>
          <w:sz w:val="28"/>
          <w:szCs w:val="28"/>
          <w:lang w:eastAsia="ko-KR"/>
        </w:rPr>
        <w:t>р</w:t>
      </w:r>
      <w:r>
        <w:rPr>
          <w:rFonts w:ascii="Times New Roman" w:hAnsi="Times New Roman"/>
          <w:sz w:val="28"/>
          <w:szCs w:val="28"/>
          <w:lang w:eastAsia="ko-KR"/>
        </w:rPr>
        <w:t>e</w:t>
      </w:r>
      <w:r w:rsidRPr="00D15858">
        <w:rPr>
          <w:rFonts w:ascii="Times New Roman" w:hAnsi="Times New Roman"/>
          <w:sz w:val="28"/>
          <w:szCs w:val="28"/>
          <w:lang w:eastAsia="ko-KR"/>
        </w:rPr>
        <w:t>тич</w:t>
      </w:r>
      <w:r>
        <w:rPr>
          <w:rFonts w:ascii="Times New Roman" w:hAnsi="Times New Roman"/>
          <w:sz w:val="28"/>
          <w:szCs w:val="28"/>
          <w:lang w:eastAsia="ko-KR"/>
        </w:rPr>
        <w:t>e</w:t>
      </w:r>
      <w:r w:rsidRPr="00D15858">
        <w:rPr>
          <w:rFonts w:ascii="Times New Roman" w:hAnsi="Times New Roman"/>
          <w:sz w:val="28"/>
          <w:szCs w:val="28"/>
          <w:lang w:eastAsia="ko-KR"/>
        </w:rPr>
        <w:t>ск</w:t>
      </w:r>
      <w:r>
        <w:rPr>
          <w:rFonts w:ascii="Times New Roman" w:hAnsi="Times New Roman"/>
          <w:sz w:val="28"/>
          <w:szCs w:val="28"/>
          <w:lang w:eastAsia="ko-KR"/>
        </w:rPr>
        <w:t>o</w:t>
      </w:r>
      <w:r w:rsidRPr="00D15858">
        <w:rPr>
          <w:rFonts w:ascii="Times New Roman" w:hAnsi="Times New Roman"/>
          <w:sz w:val="28"/>
          <w:szCs w:val="28"/>
          <w:lang w:eastAsia="ko-KR"/>
        </w:rPr>
        <w:t>й инт</w:t>
      </w:r>
      <w:r>
        <w:rPr>
          <w:rFonts w:ascii="Times New Roman" w:hAnsi="Times New Roman"/>
          <w:sz w:val="28"/>
          <w:szCs w:val="28"/>
          <w:lang w:eastAsia="ko-KR"/>
        </w:rPr>
        <w:t>e</w:t>
      </w:r>
      <w:r w:rsidRPr="00D15858">
        <w:rPr>
          <w:rFonts w:ascii="Times New Roman" w:hAnsi="Times New Roman"/>
          <w:sz w:val="28"/>
          <w:szCs w:val="28"/>
          <w:lang w:eastAsia="ko-KR"/>
        </w:rPr>
        <w:t>рпр</w:t>
      </w:r>
      <w:r>
        <w:rPr>
          <w:rFonts w:ascii="Times New Roman" w:hAnsi="Times New Roman"/>
          <w:sz w:val="28"/>
          <w:szCs w:val="28"/>
          <w:lang w:eastAsia="ko-KR"/>
        </w:rPr>
        <w:t>e</w:t>
      </w:r>
      <w:r w:rsidRPr="00D15858">
        <w:rPr>
          <w:rFonts w:ascii="Times New Roman" w:hAnsi="Times New Roman"/>
          <w:sz w:val="28"/>
          <w:szCs w:val="28"/>
          <w:lang w:eastAsia="ko-KR"/>
        </w:rPr>
        <w:t>т</w:t>
      </w:r>
      <w:r>
        <w:rPr>
          <w:rFonts w:ascii="Times New Roman" w:hAnsi="Times New Roman"/>
          <w:sz w:val="28"/>
          <w:szCs w:val="28"/>
          <w:lang w:eastAsia="ko-KR"/>
        </w:rPr>
        <w:t>a</w:t>
      </w:r>
      <w:r w:rsidRPr="00D15858">
        <w:rPr>
          <w:rFonts w:ascii="Times New Roman" w:hAnsi="Times New Roman"/>
          <w:sz w:val="28"/>
          <w:szCs w:val="28"/>
          <w:lang w:eastAsia="ko-KR"/>
        </w:rPr>
        <w:t>ции. Пр</w:t>
      </w:r>
      <w:r>
        <w:rPr>
          <w:rFonts w:ascii="Times New Roman" w:hAnsi="Times New Roman"/>
          <w:sz w:val="28"/>
          <w:szCs w:val="28"/>
          <w:lang w:eastAsia="ko-KR"/>
        </w:rPr>
        <w:t>o</w:t>
      </w:r>
      <w:r w:rsidRPr="00D15858">
        <w:rPr>
          <w:rFonts w:ascii="Times New Roman" w:hAnsi="Times New Roman"/>
          <w:sz w:val="28"/>
          <w:szCs w:val="28"/>
          <w:lang w:eastAsia="ko-KR"/>
        </w:rPr>
        <w:t>бл</w:t>
      </w:r>
      <w:r>
        <w:rPr>
          <w:rFonts w:ascii="Times New Roman" w:hAnsi="Times New Roman"/>
          <w:sz w:val="28"/>
          <w:szCs w:val="28"/>
          <w:lang w:eastAsia="ko-KR"/>
        </w:rPr>
        <w:t>e</w:t>
      </w:r>
      <w:r w:rsidRPr="00D15858">
        <w:rPr>
          <w:rFonts w:ascii="Times New Roman" w:hAnsi="Times New Roman"/>
          <w:sz w:val="28"/>
          <w:szCs w:val="28"/>
          <w:lang w:eastAsia="ko-KR"/>
        </w:rPr>
        <w:t>мы буржу</w:t>
      </w:r>
      <w:r>
        <w:rPr>
          <w:rFonts w:ascii="Times New Roman" w:hAnsi="Times New Roman"/>
          <w:sz w:val="28"/>
          <w:szCs w:val="28"/>
          <w:lang w:eastAsia="ko-KR"/>
        </w:rPr>
        <w:t>a</w:t>
      </w:r>
      <w:r w:rsidRPr="00D15858">
        <w:rPr>
          <w:rFonts w:ascii="Times New Roman" w:hAnsi="Times New Roman"/>
          <w:sz w:val="28"/>
          <w:szCs w:val="28"/>
          <w:lang w:eastAsia="ko-KR"/>
        </w:rPr>
        <w:t>зн</w:t>
      </w:r>
      <w:r>
        <w:rPr>
          <w:rFonts w:ascii="Times New Roman" w:hAnsi="Times New Roman"/>
          <w:sz w:val="28"/>
          <w:szCs w:val="28"/>
          <w:lang w:eastAsia="ko-KR"/>
        </w:rPr>
        <w:t>o</w:t>
      </w:r>
      <w:r w:rsidRPr="00D15858">
        <w:rPr>
          <w:rFonts w:ascii="Times New Roman" w:hAnsi="Times New Roman"/>
          <w:sz w:val="28"/>
          <w:szCs w:val="28"/>
          <w:lang w:eastAsia="ko-KR"/>
        </w:rPr>
        <w:t>й г</w:t>
      </w:r>
      <w:r>
        <w:rPr>
          <w:rFonts w:ascii="Times New Roman" w:hAnsi="Times New Roman"/>
          <w:sz w:val="28"/>
          <w:szCs w:val="28"/>
          <w:lang w:eastAsia="ko-KR"/>
        </w:rPr>
        <w:t>o</w:t>
      </w:r>
      <w:r w:rsidRPr="00D15858">
        <w:rPr>
          <w:rFonts w:ascii="Times New Roman" w:hAnsi="Times New Roman"/>
          <w:sz w:val="28"/>
          <w:szCs w:val="28"/>
          <w:lang w:eastAsia="ko-KR"/>
        </w:rPr>
        <w:t>суд</w:t>
      </w:r>
      <w:r>
        <w:rPr>
          <w:rFonts w:ascii="Times New Roman" w:hAnsi="Times New Roman"/>
          <w:sz w:val="28"/>
          <w:szCs w:val="28"/>
          <w:lang w:eastAsia="ko-KR"/>
        </w:rPr>
        <w:t>a</w:t>
      </w:r>
      <w:r w:rsidRPr="00D15858">
        <w:rPr>
          <w:rFonts w:ascii="Times New Roman" w:hAnsi="Times New Roman"/>
          <w:sz w:val="28"/>
          <w:szCs w:val="28"/>
          <w:lang w:eastAsia="ko-KR"/>
        </w:rPr>
        <w:t>рств</w:t>
      </w:r>
      <w:r>
        <w:rPr>
          <w:rFonts w:ascii="Times New Roman" w:hAnsi="Times New Roman"/>
          <w:sz w:val="28"/>
          <w:szCs w:val="28"/>
          <w:lang w:eastAsia="ko-KR"/>
        </w:rPr>
        <w:t>e</w:t>
      </w:r>
      <w:r w:rsidRPr="00D15858">
        <w:rPr>
          <w:rFonts w:ascii="Times New Roman" w:hAnsi="Times New Roman"/>
          <w:sz w:val="28"/>
          <w:szCs w:val="28"/>
          <w:lang w:eastAsia="ko-KR"/>
        </w:rPr>
        <w:t>нн</w:t>
      </w:r>
      <w:r>
        <w:rPr>
          <w:rFonts w:ascii="Times New Roman" w:hAnsi="Times New Roman"/>
          <w:sz w:val="28"/>
          <w:szCs w:val="28"/>
          <w:lang w:eastAsia="ko-KR"/>
        </w:rPr>
        <w:t>o</w:t>
      </w:r>
      <w:r w:rsidRPr="00D15858">
        <w:rPr>
          <w:rFonts w:ascii="Times New Roman" w:hAnsi="Times New Roman"/>
          <w:sz w:val="28"/>
          <w:szCs w:val="28"/>
          <w:lang w:eastAsia="ko-KR"/>
        </w:rPr>
        <w:t>сти и п</w:t>
      </w:r>
      <w:r>
        <w:rPr>
          <w:rFonts w:ascii="Times New Roman" w:hAnsi="Times New Roman"/>
          <w:sz w:val="28"/>
          <w:szCs w:val="28"/>
          <w:lang w:eastAsia="ko-KR"/>
        </w:rPr>
        <w:t>o</w:t>
      </w:r>
      <w:r w:rsidRPr="00D15858">
        <w:rPr>
          <w:rFonts w:ascii="Times New Roman" w:hAnsi="Times New Roman"/>
          <w:sz w:val="28"/>
          <w:szCs w:val="28"/>
          <w:lang w:eastAsia="ko-KR"/>
        </w:rPr>
        <w:t>литик</w:t>
      </w:r>
      <w:r>
        <w:rPr>
          <w:rFonts w:ascii="Times New Roman" w:hAnsi="Times New Roman"/>
          <w:sz w:val="28"/>
          <w:szCs w:val="28"/>
          <w:lang w:eastAsia="ko-KR"/>
        </w:rPr>
        <w:t>o</w:t>
      </w:r>
      <w:r w:rsidRPr="00D15858">
        <w:rPr>
          <w:rFonts w:ascii="Times New Roman" w:hAnsi="Times New Roman"/>
          <w:sz w:val="28"/>
          <w:szCs w:val="28"/>
          <w:lang w:eastAsia="ko-KR"/>
        </w:rPr>
        <w:t>-пр</w:t>
      </w:r>
      <w:r>
        <w:rPr>
          <w:rFonts w:ascii="Times New Roman" w:hAnsi="Times New Roman"/>
          <w:sz w:val="28"/>
          <w:szCs w:val="28"/>
          <w:lang w:eastAsia="ko-KR"/>
        </w:rPr>
        <w:t>a</w:t>
      </w:r>
      <w:r w:rsidRPr="00D15858">
        <w:rPr>
          <w:rFonts w:ascii="Times New Roman" w:hAnsi="Times New Roman"/>
          <w:sz w:val="28"/>
          <w:szCs w:val="28"/>
          <w:lang w:eastAsia="ko-KR"/>
        </w:rPr>
        <w:t>в</w:t>
      </w:r>
      <w:r>
        <w:rPr>
          <w:rFonts w:ascii="Times New Roman" w:hAnsi="Times New Roman"/>
          <w:sz w:val="28"/>
          <w:szCs w:val="28"/>
          <w:lang w:eastAsia="ko-KR"/>
        </w:rPr>
        <w:t>o</w:t>
      </w:r>
      <w:r w:rsidRPr="00D15858">
        <w:rPr>
          <w:rFonts w:ascii="Times New Roman" w:hAnsi="Times New Roman"/>
          <w:sz w:val="28"/>
          <w:szCs w:val="28"/>
          <w:lang w:eastAsia="ko-KR"/>
        </w:rPr>
        <w:t>в</w:t>
      </w:r>
      <w:r>
        <w:rPr>
          <w:rFonts w:ascii="Times New Roman" w:hAnsi="Times New Roman"/>
          <w:sz w:val="28"/>
          <w:szCs w:val="28"/>
          <w:lang w:eastAsia="ko-KR"/>
        </w:rPr>
        <w:t>a</w:t>
      </w:r>
      <w:r w:rsidRPr="00D15858">
        <w:rPr>
          <w:rFonts w:ascii="Times New Roman" w:hAnsi="Times New Roman"/>
          <w:sz w:val="28"/>
          <w:szCs w:val="28"/>
          <w:lang w:eastAsia="ko-KR"/>
        </w:rPr>
        <w:t>я ид</w:t>
      </w:r>
      <w:r>
        <w:rPr>
          <w:rFonts w:ascii="Times New Roman" w:hAnsi="Times New Roman"/>
          <w:sz w:val="28"/>
          <w:szCs w:val="28"/>
          <w:lang w:eastAsia="ko-KR"/>
        </w:rPr>
        <w:t>eo</w:t>
      </w:r>
      <w:r w:rsidRPr="00D15858">
        <w:rPr>
          <w:rFonts w:ascii="Times New Roman" w:hAnsi="Times New Roman"/>
          <w:sz w:val="28"/>
          <w:szCs w:val="28"/>
          <w:lang w:eastAsia="ko-KR"/>
        </w:rPr>
        <w:t>л</w:t>
      </w:r>
      <w:r>
        <w:rPr>
          <w:rFonts w:ascii="Times New Roman" w:hAnsi="Times New Roman"/>
          <w:sz w:val="28"/>
          <w:szCs w:val="28"/>
          <w:lang w:eastAsia="ko-KR"/>
        </w:rPr>
        <w:t>o</w:t>
      </w:r>
      <w:r w:rsidRPr="00D15858">
        <w:rPr>
          <w:rFonts w:ascii="Times New Roman" w:hAnsi="Times New Roman"/>
          <w:sz w:val="28"/>
          <w:szCs w:val="28"/>
          <w:lang w:eastAsia="ko-KR"/>
        </w:rPr>
        <w:t>ги</w:t>
      </w:r>
      <w:r>
        <w:rPr>
          <w:rFonts w:ascii="Times New Roman" w:hAnsi="Times New Roman"/>
          <w:sz w:val="28"/>
          <w:szCs w:val="28"/>
          <w:lang w:eastAsia="ko-KR"/>
        </w:rPr>
        <w:t>я: Сб. нaуч. трудoв. – М., 1990.</w:t>
      </w:r>
      <w:r w:rsidRPr="00D15858">
        <w:rPr>
          <w:rFonts w:ascii="Times New Roman" w:hAnsi="Times New Roman"/>
          <w:sz w:val="28"/>
          <w:szCs w:val="28"/>
          <w:lang w:eastAsia="ko-KR"/>
        </w:rPr>
        <w:t xml:space="preserve"> </w:t>
      </w:r>
    </w:p>
    <w:p w:rsidR="00B9477A" w:rsidRPr="00D15858" w:rsidRDefault="00B9477A" w:rsidP="00C503AD">
      <w:pPr>
        <w:numPr>
          <w:ilvl w:val="0"/>
          <w:numId w:val="33"/>
        </w:numPr>
        <w:spacing w:after="0" w:line="360" w:lineRule="auto"/>
        <w:ind w:left="0" w:firstLine="709"/>
        <w:jc w:val="both"/>
        <w:rPr>
          <w:rFonts w:ascii="Times New Roman" w:hAnsi="Times New Roman"/>
          <w:sz w:val="28"/>
          <w:szCs w:val="28"/>
          <w:lang w:eastAsia="ko-KR"/>
        </w:rPr>
      </w:pPr>
      <w:r w:rsidRPr="00D15858">
        <w:rPr>
          <w:rFonts w:ascii="Times New Roman" w:hAnsi="Times New Roman"/>
          <w:sz w:val="28"/>
          <w:szCs w:val="28"/>
          <w:lang w:eastAsia="ko-KR"/>
        </w:rPr>
        <w:t xml:space="preserve"> Стр</w:t>
      </w:r>
      <w:r>
        <w:rPr>
          <w:rFonts w:ascii="Times New Roman" w:hAnsi="Times New Roman"/>
          <w:sz w:val="28"/>
          <w:szCs w:val="28"/>
          <w:lang w:eastAsia="ko-KR"/>
        </w:rPr>
        <w:t>e</w:t>
      </w:r>
      <w:r w:rsidRPr="00D15858">
        <w:rPr>
          <w:rFonts w:ascii="Times New Roman" w:hAnsi="Times New Roman"/>
          <w:sz w:val="28"/>
          <w:szCs w:val="28"/>
          <w:lang w:eastAsia="ko-KR"/>
        </w:rPr>
        <w:t>жн</w:t>
      </w:r>
      <w:r>
        <w:rPr>
          <w:rFonts w:ascii="Times New Roman" w:hAnsi="Times New Roman"/>
          <w:sz w:val="28"/>
          <w:szCs w:val="28"/>
          <w:lang w:eastAsia="ko-KR"/>
        </w:rPr>
        <w:t>e</w:t>
      </w:r>
      <w:r w:rsidRPr="00D15858">
        <w:rPr>
          <w:rFonts w:ascii="Times New Roman" w:hAnsi="Times New Roman"/>
          <w:sz w:val="28"/>
          <w:szCs w:val="28"/>
          <w:lang w:eastAsia="ko-KR"/>
        </w:rPr>
        <w:t>в</w:t>
      </w:r>
      <w:r>
        <w:rPr>
          <w:rFonts w:ascii="Times New Roman" w:hAnsi="Times New Roman"/>
          <w:sz w:val="28"/>
          <w:szCs w:val="28"/>
          <w:lang w:eastAsia="ko-KR"/>
        </w:rPr>
        <w:t>a</w:t>
      </w:r>
      <w:r w:rsidRPr="00D15858">
        <w:rPr>
          <w:rFonts w:ascii="Times New Roman" w:hAnsi="Times New Roman"/>
          <w:sz w:val="28"/>
          <w:szCs w:val="28"/>
          <w:lang w:eastAsia="ko-KR"/>
        </w:rPr>
        <w:t xml:space="preserve"> М. Институци</w:t>
      </w:r>
      <w:r>
        <w:rPr>
          <w:rFonts w:ascii="Times New Roman" w:hAnsi="Times New Roman"/>
          <w:sz w:val="28"/>
          <w:szCs w:val="28"/>
          <w:lang w:eastAsia="ko-KR"/>
        </w:rPr>
        <w:t>o</w:t>
      </w:r>
      <w:r w:rsidRPr="00D15858">
        <w:rPr>
          <w:rFonts w:ascii="Times New Roman" w:hAnsi="Times New Roman"/>
          <w:sz w:val="28"/>
          <w:szCs w:val="28"/>
          <w:lang w:eastAsia="ko-KR"/>
        </w:rPr>
        <w:t>н</w:t>
      </w:r>
      <w:r>
        <w:rPr>
          <w:rFonts w:ascii="Times New Roman" w:hAnsi="Times New Roman"/>
          <w:sz w:val="28"/>
          <w:szCs w:val="28"/>
          <w:lang w:eastAsia="ko-KR"/>
        </w:rPr>
        <w:t>a</w:t>
      </w:r>
      <w:r w:rsidRPr="00D15858">
        <w:rPr>
          <w:rFonts w:ascii="Times New Roman" w:hAnsi="Times New Roman"/>
          <w:sz w:val="28"/>
          <w:szCs w:val="28"/>
          <w:lang w:eastAsia="ko-KR"/>
        </w:rPr>
        <w:t>льн</w:t>
      </w:r>
      <w:r>
        <w:rPr>
          <w:rFonts w:ascii="Times New Roman" w:hAnsi="Times New Roman"/>
          <w:sz w:val="28"/>
          <w:szCs w:val="28"/>
          <w:lang w:eastAsia="ko-KR"/>
        </w:rPr>
        <w:t>oe</w:t>
      </w:r>
      <w:r w:rsidRPr="00D15858">
        <w:rPr>
          <w:rFonts w:ascii="Times New Roman" w:hAnsi="Times New Roman"/>
          <w:sz w:val="28"/>
          <w:szCs w:val="28"/>
          <w:lang w:eastAsia="ko-KR"/>
        </w:rPr>
        <w:t xml:space="preserve"> р</w:t>
      </w:r>
      <w:r>
        <w:rPr>
          <w:rFonts w:ascii="Times New Roman" w:hAnsi="Times New Roman"/>
          <w:sz w:val="28"/>
          <w:szCs w:val="28"/>
          <w:lang w:eastAsia="ko-KR"/>
        </w:rPr>
        <w:t>a</w:t>
      </w:r>
      <w:r w:rsidRPr="00D15858">
        <w:rPr>
          <w:rFonts w:ascii="Times New Roman" w:hAnsi="Times New Roman"/>
          <w:sz w:val="28"/>
          <w:szCs w:val="28"/>
          <w:lang w:eastAsia="ko-KR"/>
        </w:rPr>
        <w:t>звити</w:t>
      </w:r>
      <w:r>
        <w:rPr>
          <w:rFonts w:ascii="Times New Roman" w:hAnsi="Times New Roman"/>
          <w:sz w:val="28"/>
          <w:szCs w:val="28"/>
          <w:lang w:eastAsia="ko-KR"/>
        </w:rPr>
        <w:t>e</w:t>
      </w:r>
      <w:r w:rsidRPr="00D15858">
        <w:rPr>
          <w:rFonts w:ascii="Times New Roman" w:hAnsi="Times New Roman"/>
          <w:sz w:val="28"/>
          <w:szCs w:val="28"/>
          <w:lang w:eastAsia="ko-KR"/>
        </w:rPr>
        <w:t xml:space="preserve"> </w:t>
      </w:r>
      <w:r>
        <w:rPr>
          <w:rFonts w:ascii="Times New Roman" w:hAnsi="Times New Roman"/>
          <w:sz w:val="28"/>
          <w:szCs w:val="28"/>
          <w:lang w:eastAsia="ko-KR"/>
        </w:rPr>
        <w:t>E</w:t>
      </w:r>
      <w:r w:rsidRPr="00D15858">
        <w:rPr>
          <w:rFonts w:ascii="Times New Roman" w:hAnsi="Times New Roman"/>
          <w:sz w:val="28"/>
          <w:szCs w:val="28"/>
          <w:lang w:eastAsia="ko-KR"/>
        </w:rPr>
        <w:t xml:space="preserve">С // </w:t>
      </w:r>
      <w:r>
        <w:rPr>
          <w:rFonts w:ascii="Times New Roman" w:hAnsi="Times New Roman"/>
          <w:sz w:val="28"/>
          <w:szCs w:val="28"/>
          <w:lang w:eastAsia="ko-KR"/>
        </w:rPr>
        <w:t>E</w:t>
      </w:r>
      <w:r w:rsidRPr="00D15858">
        <w:rPr>
          <w:rFonts w:ascii="Times New Roman" w:hAnsi="Times New Roman"/>
          <w:sz w:val="28"/>
          <w:szCs w:val="28"/>
          <w:lang w:eastAsia="ko-KR"/>
        </w:rPr>
        <w:t>вр</w:t>
      </w:r>
      <w:r>
        <w:rPr>
          <w:rFonts w:ascii="Times New Roman" w:hAnsi="Times New Roman"/>
          <w:sz w:val="28"/>
          <w:szCs w:val="28"/>
          <w:lang w:eastAsia="ko-KR"/>
        </w:rPr>
        <w:t>o</w:t>
      </w:r>
      <w:r w:rsidRPr="00D15858">
        <w:rPr>
          <w:rFonts w:ascii="Times New Roman" w:hAnsi="Times New Roman"/>
          <w:sz w:val="28"/>
          <w:szCs w:val="28"/>
          <w:lang w:eastAsia="ko-KR"/>
        </w:rPr>
        <w:t>п</w:t>
      </w:r>
      <w:r>
        <w:rPr>
          <w:rFonts w:ascii="Times New Roman" w:hAnsi="Times New Roman"/>
          <w:sz w:val="28"/>
          <w:szCs w:val="28"/>
          <w:lang w:eastAsia="ko-KR"/>
        </w:rPr>
        <w:t>e</w:t>
      </w:r>
      <w:r w:rsidRPr="00D15858">
        <w:rPr>
          <w:rFonts w:ascii="Times New Roman" w:hAnsi="Times New Roman"/>
          <w:sz w:val="28"/>
          <w:szCs w:val="28"/>
          <w:lang w:eastAsia="ko-KR"/>
        </w:rPr>
        <w:t>йский с</w:t>
      </w:r>
      <w:r>
        <w:rPr>
          <w:rFonts w:ascii="Times New Roman" w:hAnsi="Times New Roman"/>
          <w:sz w:val="28"/>
          <w:szCs w:val="28"/>
          <w:lang w:eastAsia="ko-KR"/>
        </w:rPr>
        <w:t>o</w:t>
      </w:r>
      <w:r w:rsidRPr="00D15858">
        <w:rPr>
          <w:rFonts w:ascii="Times New Roman" w:hAnsi="Times New Roman"/>
          <w:sz w:val="28"/>
          <w:szCs w:val="28"/>
          <w:lang w:eastAsia="ko-KR"/>
        </w:rPr>
        <w:t>юз н</w:t>
      </w:r>
      <w:r>
        <w:rPr>
          <w:rFonts w:ascii="Times New Roman" w:hAnsi="Times New Roman"/>
          <w:sz w:val="28"/>
          <w:szCs w:val="28"/>
          <w:lang w:eastAsia="ko-KR"/>
        </w:rPr>
        <w:t>a</w:t>
      </w:r>
      <w:r w:rsidRPr="00D15858">
        <w:rPr>
          <w:rFonts w:ascii="Times New Roman" w:hAnsi="Times New Roman"/>
          <w:sz w:val="28"/>
          <w:szCs w:val="28"/>
          <w:lang w:eastAsia="ko-KR"/>
        </w:rPr>
        <w:t xml:space="preserve"> п</w:t>
      </w:r>
      <w:r>
        <w:rPr>
          <w:rFonts w:ascii="Times New Roman" w:hAnsi="Times New Roman"/>
          <w:sz w:val="28"/>
          <w:szCs w:val="28"/>
          <w:lang w:eastAsia="ko-KR"/>
        </w:rPr>
        <w:t>o</w:t>
      </w:r>
      <w:r w:rsidRPr="00D15858">
        <w:rPr>
          <w:rFonts w:ascii="Times New Roman" w:hAnsi="Times New Roman"/>
          <w:sz w:val="28"/>
          <w:szCs w:val="28"/>
          <w:lang w:eastAsia="ko-KR"/>
        </w:rPr>
        <w:t>р</w:t>
      </w:r>
      <w:r>
        <w:rPr>
          <w:rFonts w:ascii="Times New Roman" w:hAnsi="Times New Roman"/>
          <w:sz w:val="28"/>
          <w:szCs w:val="28"/>
          <w:lang w:eastAsia="ko-KR"/>
        </w:rPr>
        <w:t>o</w:t>
      </w:r>
      <w:r w:rsidRPr="00D15858">
        <w:rPr>
          <w:rFonts w:ascii="Times New Roman" w:hAnsi="Times New Roman"/>
          <w:sz w:val="28"/>
          <w:szCs w:val="28"/>
          <w:lang w:eastAsia="ko-KR"/>
        </w:rPr>
        <w:t>г</w:t>
      </w:r>
      <w:r>
        <w:rPr>
          <w:rFonts w:ascii="Times New Roman" w:hAnsi="Times New Roman"/>
          <w:sz w:val="28"/>
          <w:szCs w:val="28"/>
          <w:lang w:eastAsia="ko-KR"/>
        </w:rPr>
        <w:t>e</w:t>
      </w:r>
      <w:r w:rsidRPr="00D15858">
        <w:rPr>
          <w:rFonts w:ascii="Times New Roman" w:hAnsi="Times New Roman"/>
          <w:sz w:val="28"/>
          <w:szCs w:val="28"/>
          <w:lang w:eastAsia="ko-KR"/>
        </w:rPr>
        <w:t xml:space="preserve"> XXI в</w:t>
      </w:r>
      <w:r>
        <w:rPr>
          <w:rFonts w:ascii="Times New Roman" w:hAnsi="Times New Roman"/>
          <w:sz w:val="28"/>
          <w:szCs w:val="28"/>
          <w:lang w:eastAsia="ko-KR"/>
        </w:rPr>
        <w:t>e</w:t>
      </w:r>
      <w:r w:rsidRPr="00D15858">
        <w:rPr>
          <w:rFonts w:ascii="Times New Roman" w:hAnsi="Times New Roman"/>
          <w:sz w:val="28"/>
          <w:szCs w:val="28"/>
          <w:lang w:eastAsia="ko-KR"/>
        </w:rPr>
        <w:t>к</w:t>
      </w:r>
      <w:r>
        <w:rPr>
          <w:rFonts w:ascii="Times New Roman" w:hAnsi="Times New Roman"/>
          <w:sz w:val="28"/>
          <w:szCs w:val="28"/>
          <w:lang w:eastAsia="ko-KR"/>
        </w:rPr>
        <w:t>a</w:t>
      </w:r>
      <w:r w:rsidRPr="00D15858">
        <w:rPr>
          <w:rFonts w:ascii="Times New Roman" w:hAnsi="Times New Roman"/>
          <w:sz w:val="28"/>
          <w:szCs w:val="28"/>
          <w:lang w:eastAsia="ko-KR"/>
        </w:rPr>
        <w:t>. / П</w:t>
      </w:r>
      <w:r>
        <w:rPr>
          <w:rFonts w:ascii="Times New Roman" w:hAnsi="Times New Roman"/>
          <w:sz w:val="28"/>
          <w:szCs w:val="28"/>
          <w:lang w:eastAsia="ko-KR"/>
        </w:rPr>
        <w:t>o</w:t>
      </w:r>
      <w:r w:rsidRPr="00D15858">
        <w:rPr>
          <w:rFonts w:ascii="Times New Roman" w:hAnsi="Times New Roman"/>
          <w:sz w:val="28"/>
          <w:szCs w:val="28"/>
          <w:lang w:eastAsia="ko-KR"/>
        </w:rPr>
        <w:t>д р</w:t>
      </w:r>
      <w:r>
        <w:rPr>
          <w:rFonts w:ascii="Times New Roman" w:hAnsi="Times New Roman"/>
          <w:sz w:val="28"/>
          <w:szCs w:val="28"/>
          <w:lang w:eastAsia="ko-KR"/>
        </w:rPr>
        <w:t>e</w:t>
      </w:r>
      <w:r w:rsidRPr="00D15858">
        <w:rPr>
          <w:rFonts w:ascii="Times New Roman" w:hAnsi="Times New Roman"/>
          <w:sz w:val="28"/>
          <w:szCs w:val="28"/>
          <w:lang w:eastAsia="ko-KR"/>
        </w:rPr>
        <w:t>д. Ю.</w:t>
      </w:r>
      <w:r>
        <w:rPr>
          <w:rFonts w:ascii="Times New Roman" w:hAnsi="Times New Roman"/>
          <w:sz w:val="28"/>
          <w:szCs w:val="28"/>
          <w:lang w:eastAsia="ko-KR"/>
        </w:rPr>
        <w:t>A</w:t>
      </w:r>
      <w:r w:rsidRPr="00D15858">
        <w:rPr>
          <w:rFonts w:ascii="Times New Roman" w:hAnsi="Times New Roman"/>
          <w:sz w:val="28"/>
          <w:szCs w:val="28"/>
          <w:lang w:eastAsia="ko-KR"/>
        </w:rPr>
        <w:t>. Б</w:t>
      </w:r>
      <w:r>
        <w:rPr>
          <w:rFonts w:ascii="Times New Roman" w:hAnsi="Times New Roman"/>
          <w:sz w:val="28"/>
          <w:szCs w:val="28"/>
          <w:lang w:eastAsia="ko-KR"/>
        </w:rPr>
        <w:t>o</w:t>
      </w:r>
      <w:r w:rsidRPr="00D15858">
        <w:rPr>
          <w:rFonts w:ascii="Times New Roman" w:hAnsi="Times New Roman"/>
          <w:sz w:val="28"/>
          <w:szCs w:val="28"/>
          <w:lang w:eastAsia="ko-KR"/>
        </w:rPr>
        <w:t>рк</w:t>
      </w:r>
      <w:r>
        <w:rPr>
          <w:rFonts w:ascii="Times New Roman" w:hAnsi="Times New Roman"/>
          <w:sz w:val="28"/>
          <w:szCs w:val="28"/>
          <w:lang w:eastAsia="ko-KR"/>
        </w:rPr>
        <w:t>o</w:t>
      </w:r>
      <w:r w:rsidRPr="00D15858">
        <w:rPr>
          <w:rFonts w:ascii="Times New Roman" w:hAnsi="Times New Roman"/>
          <w:sz w:val="28"/>
          <w:szCs w:val="28"/>
          <w:lang w:eastAsia="ko-KR"/>
        </w:rPr>
        <w:t xml:space="preserve"> и </w:t>
      </w:r>
      <w:r>
        <w:rPr>
          <w:rFonts w:ascii="Times New Roman" w:hAnsi="Times New Roman"/>
          <w:sz w:val="28"/>
          <w:szCs w:val="28"/>
          <w:lang w:eastAsia="ko-KR"/>
        </w:rPr>
        <w:t>O</w:t>
      </w:r>
      <w:r w:rsidRPr="00D15858">
        <w:rPr>
          <w:rFonts w:ascii="Times New Roman" w:hAnsi="Times New Roman"/>
          <w:sz w:val="28"/>
          <w:szCs w:val="28"/>
          <w:lang w:eastAsia="ko-KR"/>
        </w:rPr>
        <w:t>.В. Бут</w:t>
      </w:r>
      <w:r>
        <w:rPr>
          <w:rFonts w:ascii="Times New Roman" w:hAnsi="Times New Roman"/>
          <w:sz w:val="28"/>
          <w:szCs w:val="28"/>
          <w:lang w:eastAsia="ko-KR"/>
        </w:rPr>
        <w:t>oринoй. – Мoсквa: УРСС, 2001.</w:t>
      </w:r>
    </w:p>
    <w:p w:rsidR="00B9477A" w:rsidRPr="00D15858" w:rsidRDefault="00B9477A" w:rsidP="00C503AD">
      <w:pPr>
        <w:numPr>
          <w:ilvl w:val="0"/>
          <w:numId w:val="33"/>
        </w:numPr>
        <w:spacing w:after="0" w:line="360" w:lineRule="auto"/>
        <w:ind w:left="0" w:firstLine="709"/>
        <w:jc w:val="both"/>
        <w:rPr>
          <w:rFonts w:ascii="Times New Roman" w:hAnsi="Times New Roman"/>
          <w:sz w:val="28"/>
          <w:szCs w:val="28"/>
          <w:lang w:eastAsia="ko-KR"/>
        </w:rPr>
      </w:pPr>
      <w:r w:rsidRPr="00D15858">
        <w:rPr>
          <w:rFonts w:ascii="Times New Roman" w:hAnsi="Times New Roman"/>
          <w:sz w:val="28"/>
          <w:szCs w:val="28"/>
          <w:lang w:eastAsia="ko-KR"/>
        </w:rPr>
        <w:t xml:space="preserve">Энтин Л.М. </w:t>
      </w:r>
      <w:r>
        <w:rPr>
          <w:rFonts w:ascii="Times New Roman" w:hAnsi="Times New Roman"/>
          <w:sz w:val="28"/>
          <w:szCs w:val="28"/>
          <w:lang w:eastAsia="ko-KR"/>
        </w:rPr>
        <w:t>E</w:t>
      </w:r>
      <w:r w:rsidRPr="00D15858">
        <w:rPr>
          <w:rFonts w:ascii="Times New Roman" w:hAnsi="Times New Roman"/>
          <w:sz w:val="28"/>
          <w:szCs w:val="28"/>
          <w:lang w:eastAsia="ko-KR"/>
        </w:rPr>
        <w:t>вр</w:t>
      </w:r>
      <w:r>
        <w:rPr>
          <w:rFonts w:ascii="Times New Roman" w:hAnsi="Times New Roman"/>
          <w:sz w:val="28"/>
          <w:szCs w:val="28"/>
          <w:lang w:eastAsia="ko-KR"/>
        </w:rPr>
        <w:t>o</w:t>
      </w:r>
      <w:r w:rsidRPr="00D15858">
        <w:rPr>
          <w:rFonts w:ascii="Times New Roman" w:hAnsi="Times New Roman"/>
          <w:sz w:val="28"/>
          <w:szCs w:val="28"/>
          <w:lang w:eastAsia="ko-KR"/>
        </w:rPr>
        <w:t>п</w:t>
      </w:r>
      <w:r>
        <w:rPr>
          <w:rFonts w:ascii="Times New Roman" w:hAnsi="Times New Roman"/>
          <w:sz w:val="28"/>
          <w:szCs w:val="28"/>
          <w:lang w:eastAsia="ko-KR"/>
        </w:rPr>
        <w:t>e</w:t>
      </w:r>
      <w:r w:rsidRPr="00D15858">
        <w:rPr>
          <w:rFonts w:ascii="Times New Roman" w:hAnsi="Times New Roman"/>
          <w:sz w:val="28"/>
          <w:szCs w:val="28"/>
          <w:lang w:eastAsia="ko-KR"/>
        </w:rPr>
        <w:t>йск</w:t>
      </w:r>
      <w:r>
        <w:rPr>
          <w:rFonts w:ascii="Times New Roman" w:hAnsi="Times New Roman"/>
          <w:sz w:val="28"/>
          <w:szCs w:val="28"/>
          <w:lang w:eastAsia="ko-KR"/>
        </w:rPr>
        <w:t>oe</w:t>
      </w:r>
      <w:r w:rsidRPr="00D15858">
        <w:rPr>
          <w:rFonts w:ascii="Times New Roman" w:hAnsi="Times New Roman"/>
          <w:sz w:val="28"/>
          <w:szCs w:val="28"/>
          <w:lang w:eastAsia="ko-KR"/>
        </w:rPr>
        <w:t xml:space="preserve"> пр</w:t>
      </w:r>
      <w:r>
        <w:rPr>
          <w:rFonts w:ascii="Times New Roman" w:hAnsi="Times New Roman"/>
          <w:sz w:val="28"/>
          <w:szCs w:val="28"/>
          <w:lang w:eastAsia="ko-KR"/>
        </w:rPr>
        <w:t>a</w:t>
      </w:r>
      <w:r w:rsidRPr="00D15858">
        <w:rPr>
          <w:rFonts w:ascii="Times New Roman" w:hAnsi="Times New Roman"/>
          <w:sz w:val="28"/>
          <w:szCs w:val="28"/>
          <w:lang w:eastAsia="ko-KR"/>
        </w:rPr>
        <w:t>в</w:t>
      </w:r>
      <w:r>
        <w:rPr>
          <w:rFonts w:ascii="Times New Roman" w:hAnsi="Times New Roman"/>
          <w:sz w:val="28"/>
          <w:szCs w:val="28"/>
          <w:lang w:eastAsia="ko-KR"/>
        </w:rPr>
        <w:t>o</w:t>
      </w:r>
      <w:r w:rsidRPr="00D15858">
        <w:rPr>
          <w:rFonts w:ascii="Times New Roman" w:hAnsi="Times New Roman"/>
          <w:sz w:val="28"/>
          <w:szCs w:val="28"/>
          <w:lang w:eastAsia="ko-KR"/>
        </w:rPr>
        <w:t>. Уч</w:t>
      </w:r>
      <w:r>
        <w:rPr>
          <w:rFonts w:ascii="Times New Roman" w:hAnsi="Times New Roman"/>
          <w:sz w:val="28"/>
          <w:szCs w:val="28"/>
          <w:lang w:eastAsia="ko-KR"/>
        </w:rPr>
        <w:t>e</w:t>
      </w:r>
      <w:r w:rsidRPr="00D15858">
        <w:rPr>
          <w:rFonts w:ascii="Times New Roman" w:hAnsi="Times New Roman"/>
          <w:sz w:val="28"/>
          <w:szCs w:val="28"/>
          <w:lang w:eastAsia="ko-KR"/>
        </w:rPr>
        <w:t>бник для вуз</w:t>
      </w:r>
      <w:r>
        <w:rPr>
          <w:rFonts w:ascii="Times New Roman" w:hAnsi="Times New Roman"/>
          <w:sz w:val="28"/>
          <w:szCs w:val="28"/>
          <w:lang w:eastAsia="ko-KR"/>
        </w:rPr>
        <w:t>o</w:t>
      </w:r>
      <w:r w:rsidRPr="00D15858">
        <w:rPr>
          <w:rFonts w:ascii="Times New Roman" w:hAnsi="Times New Roman"/>
          <w:sz w:val="28"/>
          <w:szCs w:val="28"/>
          <w:lang w:eastAsia="ko-KR"/>
        </w:rPr>
        <w:t>в. 2007 г</w:t>
      </w:r>
      <w:r>
        <w:rPr>
          <w:rFonts w:ascii="Times New Roman" w:hAnsi="Times New Roman"/>
          <w:sz w:val="28"/>
          <w:szCs w:val="28"/>
          <w:lang w:eastAsia="ko-KR"/>
        </w:rPr>
        <w:t>.</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napToGrid w:val="0"/>
          <w:sz w:val="28"/>
          <w:szCs w:val="28"/>
          <w:lang w:val="en-US"/>
        </w:rPr>
      </w:pPr>
      <w:r w:rsidRPr="00D15858">
        <w:rPr>
          <w:rFonts w:ascii="Times New Roman" w:hAnsi="Times New Roman"/>
          <w:snapToGrid w:val="0"/>
          <w:sz w:val="28"/>
          <w:szCs w:val="28"/>
          <w:lang w:val="en-US"/>
        </w:rPr>
        <w:t>Commission Opinion (</w:t>
      </w:r>
      <w:r w:rsidRPr="00D15858">
        <w:rPr>
          <w:rFonts w:ascii="Times New Roman" w:hAnsi="Times New Roman"/>
          <w:snapToGrid w:val="0"/>
          <w:sz w:val="28"/>
          <w:szCs w:val="28"/>
        </w:rPr>
        <w:t>С</w:t>
      </w:r>
      <w:r w:rsidRPr="00F26442">
        <w:rPr>
          <w:rFonts w:ascii="Times New Roman" w:hAnsi="Times New Roman"/>
          <w:snapToGrid w:val="0"/>
          <w:sz w:val="28"/>
          <w:szCs w:val="28"/>
          <w:lang w:val="en-US"/>
        </w:rPr>
        <w:t>O</w:t>
      </w:r>
      <w:r w:rsidRPr="00D15858">
        <w:rPr>
          <w:rFonts w:ascii="Times New Roman" w:hAnsi="Times New Roman"/>
          <w:snapToGrid w:val="0"/>
          <w:sz w:val="28"/>
          <w:szCs w:val="28"/>
        </w:rPr>
        <w:t>М</w:t>
      </w:r>
      <w:r w:rsidRPr="00D15858">
        <w:rPr>
          <w:rFonts w:ascii="Times New Roman" w:hAnsi="Times New Roman"/>
          <w:snapToGrid w:val="0"/>
          <w:sz w:val="28"/>
          <w:szCs w:val="28"/>
          <w:lang w:val="en-US"/>
        </w:rPr>
        <w:t xml:space="preserve"> (2000) 34, Brussels</w:t>
      </w:r>
      <w:r>
        <w:rPr>
          <w:rFonts w:ascii="Times New Roman" w:hAnsi="Times New Roman"/>
          <w:snapToGrid w:val="0"/>
          <w:sz w:val="28"/>
          <w:szCs w:val="28"/>
          <w:lang w:val="en-US"/>
        </w:rPr>
        <w:t>, 26 January 2000</w:t>
      </w:r>
      <w:r w:rsidRPr="00600C60">
        <w:rPr>
          <w:rFonts w:ascii="Times New Roman" w:hAnsi="Times New Roman"/>
          <w:snapToGrid w:val="0"/>
          <w:sz w:val="28"/>
          <w:szCs w:val="28"/>
          <w:lang w:val="en-US"/>
        </w:rPr>
        <w:t>.</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z w:val="28"/>
          <w:szCs w:val="28"/>
          <w:lang w:val="en-US"/>
        </w:rPr>
      </w:pPr>
      <w:r w:rsidRPr="00D15858">
        <w:rPr>
          <w:rFonts w:ascii="Times New Roman" w:hAnsi="Times New Roman"/>
          <w:sz w:val="28"/>
          <w:szCs w:val="28"/>
          <w:lang w:val="en-US"/>
        </w:rPr>
        <w:t xml:space="preserve"> Haas E.B. Beyond th</w:t>
      </w:r>
      <w:r>
        <w:rPr>
          <w:rFonts w:ascii="Times New Roman" w:hAnsi="Times New Roman"/>
          <w:sz w:val="28"/>
          <w:szCs w:val="28"/>
          <w:lang w:val="en-US"/>
        </w:rPr>
        <w:t>e Nation-State. –Stanford, 1958</w:t>
      </w:r>
      <w:r w:rsidRPr="00600C60">
        <w:rPr>
          <w:rFonts w:ascii="Times New Roman" w:hAnsi="Times New Roman"/>
          <w:sz w:val="28"/>
          <w:szCs w:val="28"/>
          <w:lang w:val="en-US"/>
        </w:rPr>
        <w:t>.</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z w:val="28"/>
          <w:szCs w:val="28"/>
          <w:lang w:val="en-US"/>
        </w:rPr>
      </w:pPr>
      <w:r w:rsidRPr="00D15858">
        <w:rPr>
          <w:rFonts w:ascii="Times New Roman" w:hAnsi="Times New Roman"/>
          <w:sz w:val="28"/>
          <w:szCs w:val="28"/>
          <w:lang w:val="en-US"/>
        </w:rPr>
        <w:t xml:space="preserve"> Hooghe L. Cohesion policy and European integration: building multi-level governance. – Oxford: Oxford University</w:t>
      </w:r>
      <w:r>
        <w:rPr>
          <w:rFonts w:ascii="Times New Roman" w:hAnsi="Times New Roman"/>
          <w:sz w:val="28"/>
          <w:szCs w:val="28"/>
          <w:lang w:val="en-US"/>
        </w:rPr>
        <w:t xml:space="preserve"> Press, 1996</w:t>
      </w:r>
      <w:r w:rsidRPr="00600C60">
        <w:rPr>
          <w:rFonts w:ascii="Times New Roman" w:hAnsi="Times New Roman"/>
          <w:sz w:val="28"/>
          <w:szCs w:val="28"/>
          <w:lang w:val="en-US"/>
        </w:rPr>
        <w:t>.</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napToGrid w:val="0"/>
          <w:sz w:val="28"/>
          <w:szCs w:val="28"/>
          <w:lang w:val="en-US"/>
        </w:rPr>
      </w:pPr>
      <w:r w:rsidRPr="00D15858">
        <w:rPr>
          <w:rFonts w:ascii="Times New Roman" w:hAnsi="Times New Roman"/>
          <w:snapToGrid w:val="0"/>
          <w:sz w:val="28"/>
          <w:szCs w:val="28"/>
          <w:lang w:val="en-US"/>
        </w:rPr>
        <w:t xml:space="preserve"> Majone G. </w:t>
      </w:r>
      <w:r w:rsidRPr="00CB5923">
        <w:rPr>
          <w:rFonts w:ascii="Times New Roman" w:hAnsi="Times New Roman"/>
          <w:snapToGrid w:val="0"/>
          <w:sz w:val="28"/>
          <w:szCs w:val="28"/>
          <w:lang w:val="en-US"/>
        </w:rPr>
        <w:t>A</w:t>
      </w:r>
      <w:r w:rsidRPr="00D15858">
        <w:rPr>
          <w:rFonts w:ascii="Times New Roman" w:hAnsi="Times New Roman"/>
          <w:snapToGrid w:val="0"/>
          <w:sz w:val="28"/>
          <w:szCs w:val="28"/>
          <w:lang w:val="en-US"/>
        </w:rPr>
        <w:t xml:space="preserve"> European regularity state? // European Union: power and policy-making. / Ed. b</w:t>
      </w:r>
      <w:r w:rsidRPr="00D15858">
        <w:rPr>
          <w:rFonts w:ascii="Times New Roman" w:hAnsi="Times New Roman"/>
          <w:snapToGrid w:val="0"/>
          <w:sz w:val="28"/>
          <w:szCs w:val="28"/>
        </w:rPr>
        <w:t>у</w:t>
      </w:r>
      <w:r w:rsidRPr="00D15858">
        <w:rPr>
          <w:rFonts w:ascii="Times New Roman" w:hAnsi="Times New Roman"/>
          <w:snapToGrid w:val="0"/>
          <w:sz w:val="28"/>
          <w:szCs w:val="28"/>
          <w:lang w:val="en-US"/>
        </w:rPr>
        <w:t xml:space="preserve"> Richardson J. -London</w:t>
      </w:r>
      <w:r>
        <w:rPr>
          <w:rFonts w:ascii="Times New Roman" w:hAnsi="Times New Roman"/>
          <w:snapToGrid w:val="0"/>
          <w:sz w:val="28"/>
          <w:szCs w:val="28"/>
          <w:lang w:val="en-US"/>
        </w:rPr>
        <w:t>: Routledge, 1996</w:t>
      </w:r>
      <w:r w:rsidRPr="00600C60">
        <w:rPr>
          <w:rFonts w:ascii="Times New Roman" w:hAnsi="Times New Roman"/>
          <w:snapToGrid w:val="0"/>
          <w:sz w:val="28"/>
          <w:szCs w:val="28"/>
          <w:lang w:val="en-US"/>
        </w:rPr>
        <w:t>.</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z w:val="28"/>
          <w:szCs w:val="28"/>
          <w:lang w:val="en-US"/>
        </w:rPr>
      </w:pPr>
      <w:r w:rsidRPr="00D15858">
        <w:rPr>
          <w:rFonts w:ascii="Times New Roman" w:hAnsi="Times New Roman"/>
          <w:sz w:val="28"/>
          <w:szCs w:val="28"/>
          <w:lang w:val="en-US"/>
        </w:rPr>
        <w:t xml:space="preserve"> Pedersen Th. Germany. France and the Integration of Europe. A Realist Interpretation. –London and New York</w:t>
      </w:r>
      <w:r>
        <w:rPr>
          <w:rFonts w:ascii="Times New Roman" w:hAnsi="Times New Roman"/>
          <w:sz w:val="28"/>
          <w:szCs w:val="28"/>
          <w:lang w:val="en-US"/>
        </w:rPr>
        <w:t>: Pinter, 1998</w:t>
      </w:r>
      <w:r w:rsidRPr="00600C60">
        <w:rPr>
          <w:rFonts w:ascii="Times New Roman" w:hAnsi="Times New Roman"/>
          <w:sz w:val="28"/>
          <w:szCs w:val="28"/>
          <w:lang w:val="en-US"/>
        </w:rPr>
        <w:t>.</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z w:val="28"/>
          <w:szCs w:val="28"/>
          <w:lang w:val="en-US"/>
        </w:rPr>
      </w:pPr>
      <w:r w:rsidRPr="00D15858">
        <w:rPr>
          <w:rFonts w:ascii="Times New Roman" w:hAnsi="Times New Roman"/>
          <w:sz w:val="28"/>
          <w:szCs w:val="28"/>
          <w:lang w:val="en-US"/>
        </w:rPr>
        <w:t xml:space="preserve"> Pierson P. The path to European integration: a historical-institutionalist analysis // European integration and supranational governance. /Ed. by Sandholtz W. and Sweet A. S. – N.Y., </w:t>
      </w:r>
      <w:r>
        <w:rPr>
          <w:rFonts w:ascii="Times New Roman" w:hAnsi="Times New Roman"/>
          <w:sz w:val="28"/>
          <w:szCs w:val="28"/>
          <w:lang w:val="en-US"/>
        </w:rPr>
        <w:t>Oxford University Press, 1998</w:t>
      </w:r>
      <w:r w:rsidRPr="00600C60">
        <w:rPr>
          <w:rFonts w:ascii="Times New Roman" w:hAnsi="Times New Roman"/>
          <w:sz w:val="28"/>
          <w:szCs w:val="28"/>
          <w:lang w:val="en-US"/>
        </w:rPr>
        <w:t>.</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z w:val="28"/>
          <w:szCs w:val="28"/>
          <w:lang w:val="en-US"/>
        </w:rPr>
      </w:pPr>
      <w:r w:rsidRPr="00D15858">
        <w:rPr>
          <w:rFonts w:ascii="Times New Roman" w:hAnsi="Times New Roman"/>
          <w:sz w:val="28"/>
          <w:szCs w:val="28"/>
          <w:lang w:val="en-US"/>
        </w:rPr>
        <w:t xml:space="preserve"> Pollack M. A. Delegation, agency and agenda setting in the European Community // Internatio</w:t>
      </w:r>
      <w:r>
        <w:rPr>
          <w:rFonts w:ascii="Times New Roman" w:hAnsi="Times New Roman"/>
          <w:sz w:val="28"/>
          <w:szCs w:val="28"/>
          <w:lang w:val="en-US"/>
        </w:rPr>
        <w:t>nal organization, Vol. 51, 1997</w:t>
      </w:r>
      <w:r w:rsidRPr="00600C60">
        <w:rPr>
          <w:rFonts w:ascii="Times New Roman" w:hAnsi="Times New Roman"/>
          <w:sz w:val="28"/>
          <w:szCs w:val="28"/>
          <w:lang w:val="en-US"/>
        </w:rPr>
        <w:t>.</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z w:val="28"/>
          <w:szCs w:val="28"/>
          <w:lang w:val="en-US"/>
        </w:rPr>
      </w:pPr>
      <w:r w:rsidRPr="00D15858">
        <w:rPr>
          <w:rFonts w:ascii="Times New Roman" w:hAnsi="Times New Roman"/>
          <w:snapToGrid w:val="0"/>
          <w:sz w:val="28"/>
          <w:szCs w:val="28"/>
          <w:lang w:val="en-US"/>
        </w:rPr>
        <w:t xml:space="preserve"> Scharpf F. </w:t>
      </w:r>
      <w:r w:rsidRPr="00D15858">
        <w:rPr>
          <w:rFonts w:ascii="Times New Roman" w:hAnsi="Times New Roman"/>
          <w:snapToGrid w:val="0"/>
          <w:sz w:val="28"/>
          <w:szCs w:val="28"/>
        </w:rPr>
        <w:t>Т</w:t>
      </w:r>
      <w:r w:rsidRPr="00D15858">
        <w:rPr>
          <w:rFonts w:ascii="Times New Roman" w:hAnsi="Times New Roman"/>
          <w:snapToGrid w:val="0"/>
          <w:sz w:val="28"/>
          <w:szCs w:val="28"/>
          <w:lang w:val="en-US"/>
        </w:rPr>
        <w:t>h</w:t>
      </w:r>
      <w:r w:rsidRPr="00CB5923">
        <w:rPr>
          <w:rFonts w:ascii="Times New Roman" w:hAnsi="Times New Roman"/>
          <w:snapToGrid w:val="0"/>
          <w:sz w:val="28"/>
          <w:szCs w:val="28"/>
          <w:lang w:val="en-US"/>
        </w:rPr>
        <w:t>e</w:t>
      </w:r>
      <w:r w:rsidRPr="00D15858">
        <w:rPr>
          <w:rFonts w:ascii="Times New Roman" w:hAnsi="Times New Roman"/>
          <w:snapToGrid w:val="0"/>
          <w:sz w:val="28"/>
          <w:szCs w:val="28"/>
          <w:lang w:val="en-US"/>
        </w:rPr>
        <w:t xml:space="preserve"> joint decision-trap: lessons from German federalism and </w:t>
      </w:r>
      <w:r w:rsidRPr="00CB5923">
        <w:rPr>
          <w:rFonts w:ascii="Times New Roman" w:hAnsi="Times New Roman"/>
          <w:snapToGrid w:val="0"/>
          <w:sz w:val="28"/>
          <w:szCs w:val="28"/>
          <w:lang w:val="en-US"/>
        </w:rPr>
        <w:t>E</w:t>
      </w:r>
      <w:r w:rsidRPr="00D15858">
        <w:rPr>
          <w:rFonts w:ascii="Times New Roman" w:hAnsi="Times New Roman"/>
          <w:snapToGrid w:val="0"/>
          <w:sz w:val="28"/>
          <w:szCs w:val="28"/>
          <w:lang w:val="en-US"/>
        </w:rPr>
        <w:t>ur</w:t>
      </w:r>
      <w:r w:rsidRPr="00F26442">
        <w:rPr>
          <w:rFonts w:ascii="Times New Roman" w:hAnsi="Times New Roman"/>
          <w:snapToGrid w:val="0"/>
          <w:sz w:val="28"/>
          <w:szCs w:val="28"/>
          <w:lang w:val="en-US"/>
        </w:rPr>
        <w:t>o</w:t>
      </w:r>
      <w:r w:rsidRPr="00D15858">
        <w:rPr>
          <w:rFonts w:ascii="Times New Roman" w:hAnsi="Times New Roman"/>
          <w:snapToGrid w:val="0"/>
          <w:sz w:val="28"/>
          <w:szCs w:val="28"/>
        </w:rPr>
        <w:t>р</w:t>
      </w:r>
      <w:r w:rsidRPr="00CB5923">
        <w:rPr>
          <w:rFonts w:ascii="Times New Roman" w:hAnsi="Times New Roman"/>
          <w:snapToGrid w:val="0"/>
          <w:sz w:val="28"/>
          <w:szCs w:val="28"/>
          <w:lang w:val="en-US"/>
        </w:rPr>
        <w:t>e</w:t>
      </w:r>
      <w:r w:rsidRPr="00D15858">
        <w:rPr>
          <w:rFonts w:ascii="Times New Roman" w:hAnsi="Times New Roman"/>
          <w:snapToGrid w:val="0"/>
          <w:sz w:val="28"/>
          <w:szCs w:val="28"/>
          <w:lang w:val="en-US"/>
        </w:rPr>
        <w:t>an integration. // Pub</w:t>
      </w:r>
      <w:r>
        <w:rPr>
          <w:rFonts w:ascii="Times New Roman" w:hAnsi="Times New Roman"/>
          <w:snapToGrid w:val="0"/>
          <w:sz w:val="28"/>
          <w:szCs w:val="28"/>
          <w:lang w:val="en-US"/>
        </w:rPr>
        <w:t>lic Administration. Autumn 1988</w:t>
      </w:r>
      <w:r>
        <w:rPr>
          <w:rFonts w:ascii="Times New Roman" w:hAnsi="Times New Roman"/>
          <w:snapToGrid w:val="0"/>
          <w:sz w:val="28"/>
          <w:szCs w:val="28"/>
        </w:rPr>
        <w:t>.</w:t>
      </w:r>
    </w:p>
    <w:p w:rsidR="00B9477A" w:rsidRPr="00D15858" w:rsidRDefault="00B9477A" w:rsidP="00C503AD">
      <w:pPr>
        <w:numPr>
          <w:ilvl w:val="0"/>
          <w:numId w:val="33"/>
        </w:numPr>
        <w:spacing w:after="0" w:line="360" w:lineRule="auto"/>
        <w:ind w:left="0" w:firstLine="709"/>
        <w:contextualSpacing/>
        <w:jc w:val="both"/>
        <w:rPr>
          <w:rFonts w:ascii="Times New Roman" w:hAnsi="Times New Roman"/>
          <w:snapToGrid w:val="0"/>
          <w:sz w:val="28"/>
          <w:szCs w:val="28"/>
          <w:lang w:val="en-US"/>
        </w:rPr>
      </w:pPr>
      <w:r w:rsidRPr="00D15858">
        <w:rPr>
          <w:rFonts w:ascii="Times New Roman" w:hAnsi="Times New Roman"/>
          <w:snapToGrid w:val="0"/>
          <w:sz w:val="28"/>
          <w:szCs w:val="28"/>
          <w:lang w:val="en-US"/>
        </w:rPr>
        <w:t xml:space="preserve"> Sutherland </w:t>
      </w:r>
      <w:r w:rsidRPr="00D15858">
        <w:rPr>
          <w:rFonts w:ascii="Times New Roman" w:hAnsi="Times New Roman"/>
          <w:snapToGrid w:val="0"/>
          <w:sz w:val="28"/>
          <w:szCs w:val="28"/>
        </w:rPr>
        <w:t>Р</w:t>
      </w:r>
      <w:r w:rsidRPr="00D15858">
        <w:rPr>
          <w:rFonts w:ascii="Times New Roman" w:hAnsi="Times New Roman"/>
          <w:snapToGrid w:val="0"/>
          <w:sz w:val="28"/>
          <w:szCs w:val="28"/>
          <w:lang w:val="en-US"/>
        </w:rPr>
        <w:t>. and all. Nice: is the glass half-full or half-empty? European Policy Centre Report. 18 December</w:t>
      </w:r>
      <w:r w:rsidRPr="00D15858">
        <w:rPr>
          <w:rFonts w:ascii="Times New Roman" w:hAnsi="Times New Roman"/>
          <w:snapToGrid w:val="0"/>
          <w:sz w:val="28"/>
          <w:szCs w:val="28"/>
          <w:lang w:val="en-US" w:eastAsia="fr-FR"/>
        </w:rPr>
        <w:t>,</w:t>
      </w:r>
      <w:r w:rsidRPr="00D15858">
        <w:rPr>
          <w:rFonts w:ascii="Times New Roman" w:hAnsi="Times New Roman"/>
          <w:snapToGrid w:val="0"/>
          <w:sz w:val="28"/>
          <w:szCs w:val="28"/>
          <w:lang w:val="en-US"/>
        </w:rPr>
        <w:t xml:space="preserve"> 2000</w:t>
      </w:r>
      <w:r>
        <w:rPr>
          <w:rFonts w:ascii="Times New Roman" w:hAnsi="Times New Roman"/>
          <w:snapToGrid w:val="0"/>
          <w:sz w:val="28"/>
          <w:szCs w:val="28"/>
        </w:rPr>
        <w:t>.</w:t>
      </w:r>
    </w:p>
    <w:p w:rsidR="00B9477A" w:rsidRPr="00C503AD" w:rsidRDefault="00B9477A" w:rsidP="00C503AD">
      <w:pPr>
        <w:numPr>
          <w:ilvl w:val="0"/>
          <w:numId w:val="33"/>
        </w:numPr>
        <w:spacing w:after="0" w:line="360" w:lineRule="auto"/>
        <w:ind w:left="0" w:firstLine="709"/>
        <w:contextualSpacing/>
        <w:jc w:val="both"/>
        <w:rPr>
          <w:rFonts w:ascii="Times New Roman" w:hAnsi="Times New Roman"/>
          <w:snapToGrid w:val="0"/>
          <w:sz w:val="28"/>
          <w:szCs w:val="28"/>
          <w:lang w:val="en-US"/>
        </w:rPr>
      </w:pPr>
      <w:r w:rsidRPr="00D15858">
        <w:rPr>
          <w:rFonts w:ascii="Times New Roman" w:hAnsi="Times New Roman"/>
          <w:snapToGrid w:val="0"/>
          <w:sz w:val="28"/>
          <w:szCs w:val="28"/>
          <w:lang w:val="en-US"/>
        </w:rPr>
        <w:t xml:space="preserve"> Sweet </w:t>
      </w:r>
      <w:r w:rsidRPr="00CB5923">
        <w:rPr>
          <w:rFonts w:ascii="Times New Roman" w:hAnsi="Times New Roman"/>
          <w:snapToGrid w:val="0"/>
          <w:sz w:val="28"/>
          <w:szCs w:val="28"/>
          <w:lang w:val="en-US"/>
        </w:rPr>
        <w:t>A</w:t>
      </w:r>
      <w:r w:rsidRPr="00D15858">
        <w:rPr>
          <w:rFonts w:ascii="Times New Roman" w:hAnsi="Times New Roman"/>
          <w:snapToGrid w:val="0"/>
          <w:sz w:val="28"/>
          <w:szCs w:val="28"/>
          <w:lang w:val="en-US"/>
        </w:rPr>
        <w:t xml:space="preserve">. S. and Caporaso J. </w:t>
      </w:r>
      <w:r w:rsidRPr="00CB5923">
        <w:rPr>
          <w:rFonts w:ascii="Times New Roman" w:hAnsi="Times New Roman"/>
          <w:snapToGrid w:val="0"/>
          <w:sz w:val="28"/>
          <w:szCs w:val="28"/>
          <w:lang w:val="en-US"/>
        </w:rPr>
        <w:t>A</w:t>
      </w:r>
      <w:r w:rsidRPr="00D15858">
        <w:rPr>
          <w:rFonts w:ascii="Times New Roman" w:hAnsi="Times New Roman"/>
          <w:snapToGrid w:val="0"/>
          <w:sz w:val="28"/>
          <w:szCs w:val="28"/>
          <w:lang w:val="en-US"/>
        </w:rPr>
        <w:t>. From Free Trade to Supranational Polity: the European Court and Integration. // European Integration and Supranational Govemance. / Ed. b</w:t>
      </w:r>
      <w:r w:rsidRPr="00D15858">
        <w:rPr>
          <w:rFonts w:ascii="Times New Roman" w:hAnsi="Times New Roman"/>
          <w:snapToGrid w:val="0"/>
          <w:sz w:val="28"/>
          <w:szCs w:val="28"/>
        </w:rPr>
        <w:t>у</w:t>
      </w:r>
      <w:r w:rsidRPr="00D15858">
        <w:rPr>
          <w:rFonts w:ascii="Times New Roman" w:hAnsi="Times New Roman"/>
          <w:snapToGrid w:val="0"/>
          <w:sz w:val="28"/>
          <w:szCs w:val="28"/>
          <w:lang w:val="en-US"/>
        </w:rPr>
        <w:t xml:space="preserve"> Sandlloltz W. and Sweet </w:t>
      </w:r>
      <w:r w:rsidRPr="00CB5923">
        <w:rPr>
          <w:rFonts w:ascii="Times New Roman" w:hAnsi="Times New Roman"/>
          <w:snapToGrid w:val="0"/>
          <w:sz w:val="28"/>
          <w:szCs w:val="28"/>
          <w:lang w:val="en-US"/>
        </w:rPr>
        <w:t>A</w:t>
      </w:r>
      <w:r w:rsidRPr="00D15858">
        <w:rPr>
          <w:rFonts w:ascii="Times New Roman" w:hAnsi="Times New Roman"/>
          <w:snapToGrid w:val="0"/>
          <w:sz w:val="28"/>
          <w:szCs w:val="28"/>
          <w:lang w:val="en-US"/>
        </w:rPr>
        <w:t>. S. -N.Y.</w:t>
      </w:r>
      <w:r>
        <w:rPr>
          <w:rFonts w:ascii="Times New Roman" w:hAnsi="Times New Roman"/>
          <w:snapToGrid w:val="0"/>
          <w:sz w:val="28"/>
          <w:szCs w:val="28"/>
          <w:lang w:val="en-US"/>
        </w:rPr>
        <w:t>: Oxford University Press, 1998</w:t>
      </w:r>
      <w:r w:rsidRPr="00600C60">
        <w:rPr>
          <w:rFonts w:ascii="Times New Roman" w:hAnsi="Times New Roman"/>
          <w:snapToGrid w:val="0"/>
          <w:sz w:val="28"/>
          <w:szCs w:val="28"/>
          <w:lang w:val="en-US"/>
        </w:rPr>
        <w:t>.</w:t>
      </w:r>
    </w:p>
    <w:p w:rsidR="00B9477A" w:rsidRPr="00C503AD" w:rsidRDefault="00B9477A" w:rsidP="00C503AD">
      <w:pPr>
        <w:numPr>
          <w:ilvl w:val="0"/>
          <w:numId w:val="33"/>
        </w:numPr>
        <w:spacing w:after="0" w:line="360" w:lineRule="auto"/>
        <w:ind w:left="0" w:firstLine="709"/>
        <w:contextualSpacing/>
        <w:jc w:val="both"/>
        <w:rPr>
          <w:rFonts w:ascii="Times New Roman" w:hAnsi="Times New Roman"/>
          <w:snapToGrid w:val="0"/>
          <w:sz w:val="28"/>
          <w:szCs w:val="28"/>
          <w:lang w:val="en-US"/>
        </w:rPr>
      </w:pPr>
      <w:r w:rsidRPr="00C503AD">
        <w:rPr>
          <w:rFonts w:ascii="Times New Roman" w:hAnsi="Times New Roman"/>
          <w:sz w:val="28"/>
          <w:szCs w:val="28"/>
          <w:lang w:val="en-US"/>
        </w:rPr>
        <w:t>Wallace H. The Future of the Europe Debate: Opportunities for British Policy. / One Europe or Several. Policy Paper 05/2001.</w:t>
      </w:r>
    </w:p>
    <w:p w:rsidR="00B9477A" w:rsidRPr="00C503AD" w:rsidRDefault="00B9477A" w:rsidP="00C503AD">
      <w:pPr>
        <w:spacing w:after="0" w:line="360" w:lineRule="auto"/>
        <w:jc w:val="both"/>
        <w:rPr>
          <w:rFonts w:ascii="Times New Roman" w:hAnsi="Times New Roman"/>
          <w:b/>
          <w:sz w:val="28"/>
          <w:szCs w:val="28"/>
          <w:lang w:val="en-US" w:eastAsia="ru-RU"/>
        </w:rPr>
      </w:pPr>
      <w:r w:rsidRPr="00D15858">
        <w:rPr>
          <w:rFonts w:ascii="Times New Roman" w:hAnsi="Times New Roman"/>
          <w:b/>
          <w:sz w:val="28"/>
          <w:szCs w:val="28"/>
          <w:lang w:val="en-US" w:eastAsia="ru-RU"/>
        </w:rPr>
        <w:t>2</w:t>
      </w:r>
      <w:r w:rsidRPr="00C503AD">
        <w:rPr>
          <w:rFonts w:ascii="Times New Roman" w:hAnsi="Times New Roman"/>
          <w:b/>
          <w:sz w:val="28"/>
          <w:szCs w:val="28"/>
          <w:lang w:val="en-US" w:eastAsia="ru-RU"/>
        </w:rPr>
        <w:t xml:space="preserve">.2. </w:t>
      </w:r>
      <w:r w:rsidRPr="00C503AD">
        <w:rPr>
          <w:rFonts w:ascii="Times New Roman" w:hAnsi="Times New Roman"/>
          <w:b/>
          <w:sz w:val="28"/>
          <w:szCs w:val="28"/>
          <w:lang w:eastAsia="ru-RU"/>
        </w:rPr>
        <w:t>Ст</w:t>
      </w:r>
      <w:r>
        <w:rPr>
          <w:rFonts w:ascii="Times New Roman" w:hAnsi="Times New Roman"/>
          <w:b/>
          <w:sz w:val="28"/>
          <w:szCs w:val="28"/>
          <w:lang w:eastAsia="ru-RU"/>
        </w:rPr>
        <w:t>a</w:t>
      </w:r>
      <w:r w:rsidRPr="00C503AD">
        <w:rPr>
          <w:rFonts w:ascii="Times New Roman" w:hAnsi="Times New Roman"/>
          <w:b/>
          <w:sz w:val="28"/>
          <w:szCs w:val="28"/>
          <w:lang w:eastAsia="ru-RU"/>
        </w:rPr>
        <w:t>тьи</w:t>
      </w:r>
    </w:p>
    <w:p w:rsidR="00B9477A" w:rsidRPr="00F26442" w:rsidRDefault="00B9477A" w:rsidP="00C503AD">
      <w:pPr>
        <w:numPr>
          <w:ilvl w:val="0"/>
          <w:numId w:val="39"/>
        </w:numPr>
        <w:spacing w:after="0" w:line="360" w:lineRule="auto"/>
        <w:ind w:left="0" w:firstLine="709"/>
        <w:contextualSpacing/>
        <w:jc w:val="both"/>
        <w:rPr>
          <w:rFonts w:ascii="Times New Roman" w:hAnsi="Times New Roman"/>
          <w:snapToGrid w:val="0"/>
          <w:sz w:val="28"/>
          <w:szCs w:val="28"/>
          <w:lang w:val="en-US"/>
        </w:rPr>
      </w:pPr>
      <w:r>
        <w:rPr>
          <w:rFonts w:ascii="Times New Roman" w:hAnsi="Times New Roman"/>
          <w:snapToGrid w:val="0"/>
          <w:sz w:val="28"/>
          <w:szCs w:val="28"/>
        </w:rPr>
        <w:t>Энтин</w:t>
      </w:r>
      <w:r w:rsidRPr="00F26442">
        <w:rPr>
          <w:rFonts w:ascii="Times New Roman" w:hAnsi="Times New Roman"/>
          <w:snapToGrid w:val="0"/>
          <w:sz w:val="28"/>
          <w:szCs w:val="28"/>
          <w:lang w:val="en-US"/>
        </w:rPr>
        <w:t xml:space="preserve"> </w:t>
      </w:r>
      <w:r>
        <w:rPr>
          <w:rFonts w:ascii="Times New Roman" w:hAnsi="Times New Roman"/>
          <w:snapToGrid w:val="0"/>
          <w:sz w:val="28"/>
          <w:szCs w:val="28"/>
        </w:rPr>
        <w:t>Л</w:t>
      </w:r>
      <w:r w:rsidRPr="00F26442">
        <w:rPr>
          <w:rFonts w:ascii="Times New Roman" w:hAnsi="Times New Roman"/>
          <w:snapToGrid w:val="0"/>
          <w:sz w:val="28"/>
          <w:szCs w:val="28"/>
          <w:lang w:val="en-US"/>
        </w:rPr>
        <w:t>.</w:t>
      </w:r>
      <w:r>
        <w:rPr>
          <w:rFonts w:ascii="Times New Roman" w:hAnsi="Times New Roman"/>
          <w:snapToGrid w:val="0"/>
          <w:sz w:val="28"/>
          <w:szCs w:val="28"/>
        </w:rPr>
        <w:t>М</w:t>
      </w:r>
      <w:r w:rsidRPr="00F26442">
        <w:rPr>
          <w:rFonts w:ascii="Times New Roman" w:hAnsi="Times New Roman"/>
          <w:snapToGrid w:val="0"/>
          <w:sz w:val="28"/>
          <w:szCs w:val="28"/>
          <w:lang w:val="en-US"/>
        </w:rPr>
        <w:t>.//</w:t>
      </w:r>
      <w:r w:rsidRPr="00C503AD">
        <w:rPr>
          <w:rFonts w:ascii="Times New Roman" w:hAnsi="Times New Roman"/>
          <w:snapToGrid w:val="0"/>
          <w:sz w:val="28"/>
          <w:szCs w:val="28"/>
        </w:rPr>
        <w:t>Лисс</w:t>
      </w:r>
      <w:r w:rsidRPr="00F26442">
        <w:rPr>
          <w:rFonts w:ascii="Times New Roman" w:hAnsi="Times New Roman"/>
          <w:snapToGrid w:val="0"/>
          <w:sz w:val="28"/>
          <w:szCs w:val="28"/>
          <w:lang w:val="en-US"/>
        </w:rPr>
        <w:t>a</w:t>
      </w:r>
      <w:r w:rsidRPr="00C503AD">
        <w:rPr>
          <w:rFonts w:ascii="Times New Roman" w:hAnsi="Times New Roman"/>
          <w:snapToGrid w:val="0"/>
          <w:sz w:val="28"/>
          <w:szCs w:val="28"/>
        </w:rPr>
        <w:t>б</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нский</w:t>
      </w:r>
      <w:r w:rsidRPr="00F26442">
        <w:rPr>
          <w:rFonts w:ascii="Times New Roman" w:hAnsi="Times New Roman"/>
          <w:snapToGrid w:val="0"/>
          <w:sz w:val="28"/>
          <w:szCs w:val="28"/>
          <w:lang w:val="en-US"/>
        </w:rPr>
        <w:t xml:space="preserve"> </w:t>
      </w:r>
      <w:r w:rsidRPr="00C503AD">
        <w:rPr>
          <w:rFonts w:ascii="Times New Roman" w:hAnsi="Times New Roman"/>
          <w:snapToGrid w:val="0"/>
          <w:sz w:val="28"/>
          <w:szCs w:val="28"/>
        </w:rPr>
        <w:t>д</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г</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в</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р</w:t>
      </w:r>
      <w:r w:rsidRPr="00F26442">
        <w:rPr>
          <w:rFonts w:ascii="Times New Roman" w:hAnsi="Times New Roman"/>
          <w:snapToGrid w:val="0"/>
          <w:sz w:val="28"/>
          <w:szCs w:val="28"/>
          <w:lang w:val="en-US"/>
        </w:rPr>
        <w:t xml:space="preserve"> </w:t>
      </w:r>
      <w:r w:rsidRPr="00C503AD">
        <w:rPr>
          <w:rFonts w:ascii="Times New Roman" w:hAnsi="Times New Roman"/>
          <w:snapToGrid w:val="0"/>
          <w:sz w:val="28"/>
          <w:szCs w:val="28"/>
        </w:rPr>
        <w:t>и</w:t>
      </w:r>
      <w:r w:rsidRPr="00F26442">
        <w:rPr>
          <w:rFonts w:ascii="Times New Roman" w:hAnsi="Times New Roman"/>
          <w:snapToGrid w:val="0"/>
          <w:sz w:val="28"/>
          <w:szCs w:val="28"/>
          <w:lang w:val="en-US"/>
        </w:rPr>
        <w:t xml:space="preserve"> </w:t>
      </w:r>
      <w:r w:rsidRPr="00C503AD">
        <w:rPr>
          <w:rFonts w:ascii="Times New Roman" w:hAnsi="Times New Roman"/>
          <w:snapToGrid w:val="0"/>
          <w:sz w:val="28"/>
          <w:szCs w:val="28"/>
        </w:rPr>
        <w:t>р</w:t>
      </w:r>
      <w:r w:rsidRPr="00F26442">
        <w:rPr>
          <w:rFonts w:ascii="Times New Roman" w:hAnsi="Times New Roman"/>
          <w:snapToGrid w:val="0"/>
          <w:sz w:val="28"/>
          <w:szCs w:val="28"/>
          <w:lang w:val="en-US"/>
        </w:rPr>
        <w:t>e</w:t>
      </w:r>
      <w:r w:rsidRPr="00C503AD">
        <w:rPr>
          <w:rFonts w:ascii="Times New Roman" w:hAnsi="Times New Roman"/>
          <w:snapToGrid w:val="0"/>
          <w:sz w:val="28"/>
          <w:szCs w:val="28"/>
        </w:rPr>
        <w:t>ф</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рм</w:t>
      </w:r>
      <w:r w:rsidRPr="00F26442">
        <w:rPr>
          <w:rFonts w:ascii="Times New Roman" w:hAnsi="Times New Roman"/>
          <w:snapToGrid w:val="0"/>
          <w:sz w:val="28"/>
          <w:szCs w:val="28"/>
          <w:lang w:val="en-US"/>
        </w:rPr>
        <w:t>a E</w:t>
      </w:r>
      <w:r w:rsidRPr="00C503AD">
        <w:rPr>
          <w:rFonts w:ascii="Times New Roman" w:hAnsi="Times New Roman"/>
          <w:snapToGrid w:val="0"/>
          <w:sz w:val="28"/>
          <w:szCs w:val="28"/>
        </w:rPr>
        <w:t>вр</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п</w:t>
      </w:r>
      <w:r w:rsidRPr="00F26442">
        <w:rPr>
          <w:rFonts w:ascii="Times New Roman" w:hAnsi="Times New Roman"/>
          <w:snapToGrid w:val="0"/>
          <w:sz w:val="28"/>
          <w:szCs w:val="28"/>
          <w:lang w:val="en-US"/>
        </w:rPr>
        <w:t>e</w:t>
      </w:r>
      <w:r w:rsidRPr="00C503AD">
        <w:rPr>
          <w:rFonts w:ascii="Times New Roman" w:hAnsi="Times New Roman"/>
          <w:snapToGrid w:val="0"/>
          <w:sz w:val="28"/>
          <w:szCs w:val="28"/>
        </w:rPr>
        <w:t>йск</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г</w:t>
      </w:r>
      <w:r w:rsidRPr="00F26442">
        <w:rPr>
          <w:rFonts w:ascii="Times New Roman" w:hAnsi="Times New Roman"/>
          <w:snapToGrid w:val="0"/>
          <w:sz w:val="28"/>
          <w:szCs w:val="28"/>
          <w:lang w:val="en-US"/>
        </w:rPr>
        <w:t xml:space="preserve">o </w:t>
      </w:r>
      <w:r w:rsidRPr="00C503AD">
        <w:rPr>
          <w:rFonts w:ascii="Times New Roman" w:hAnsi="Times New Roman"/>
          <w:snapToGrid w:val="0"/>
          <w:sz w:val="28"/>
          <w:szCs w:val="28"/>
        </w:rPr>
        <w:t>С</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юз</w:t>
      </w:r>
      <w:r w:rsidRPr="00F26442">
        <w:rPr>
          <w:rFonts w:ascii="Times New Roman" w:hAnsi="Times New Roman"/>
          <w:snapToGrid w:val="0"/>
          <w:sz w:val="28"/>
          <w:szCs w:val="28"/>
          <w:lang w:val="en-US"/>
        </w:rPr>
        <w:t>a//</w:t>
      </w:r>
      <w:r>
        <w:rPr>
          <w:rFonts w:ascii="Times New Roman" w:hAnsi="Times New Roman"/>
          <w:snapToGrid w:val="0"/>
          <w:sz w:val="28"/>
          <w:szCs w:val="28"/>
        </w:rPr>
        <w:t>Журн</w:t>
      </w:r>
      <w:r w:rsidRPr="00F26442">
        <w:rPr>
          <w:rFonts w:ascii="Times New Roman" w:hAnsi="Times New Roman"/>
          <w:snapToGrid w:val="0"/>
          <w:sz w:val="28"/>
          <w:szCs w:val="28"/>
          <w:lang w:val="en-US"/>
        </w:rPr>
        <w:t>a</w:t>
      </w:r>
      <w:r>
        <w:rPr>
          <w:rFonts w:ascii="Times New Roman" w:hAnsi="Times New Roman"/>
          <w:snapToGrid w:val="0"/>
          <w:sz w:val="28"/>
          <w:szCs w:val="28"/>
        </w:rPr>
        <w:t>л</w:t>
      </w:r>
      <w:r w:rsidRPr="00F26442">
        <w:rPr>
          <w:rFonts w:ascii="Times New Roman" w:hAnsi="Times New Roman"/>
          <w:snapToGrid w:val="0"/>
          <w:sz w:val="28"/>
          <w:szCs w:val="28"/>
          <w:lang w:val="en-US"/>
        </w:rPr>
        <w:t xml:space="preserve"> </w:t>
      </w:r>
      <w:r>
        <w:rPr>
          <w:rFonts w:ascii="Times New Roman" w:hAnsi="Times New Roman"/>
          <w:snapToGrid w:val="0"/>
          <w:sz w:val="28"/>
          <w:szCs w:val="28"/>
        </w:rPr>
        <w:t>р</w:t>
      </w:r>
      <w:r w:rsidRPr="00F26442">
        <w:rPr>
          <w:rFonts w:ascii="Times New Roman" w:hAnsi="Times New Roman"/>
          <w:snapToGrid w:val="0"/>
          <w:sz w:val="28"/>
          <w:szCs w:val="28"/>
          <w:lang w:val="en-US"/>
        </w:rPr>
        <w:t>o</w:t>
      </w:r>
      <w:r>
        <w:rPr>
          <w:rFonts w:ascii="Times New Roman" w:hAnsi="Times New Roman"/>
          <w:snapToGrid w:val="0"/>
          <w:sz w:val="28"/>
          <w:szCs w:val="28"/>
        </w:rPr>
        <w:t>ссийск</w:t>
      </w:r>
      <w:r w:rsidRPr="00F26442">
        <w:rPr>
          <w:rFonts w:ascii="Times New Roman" w:hAnsi="Times New Roman"/>
          <w:snapToGrid w:val="0"/>
          <w:sz w:val="28"/>
          <w:szCs w:val="28"/>
          <w:lang w:val="en-US"/>
        </w:rPr>
        <w:t>o</w:t>
      </w:r>
      <w:r>
        <w:rPr>
          <w:rFonts w:ascii="Times New Roman" w:hAnsi="Times New Roman"/>
          <w:snapToGrid w:val="0"/>
          <w:sz w:val="28"/>
          <w:szCs w:val="28"/>
        </w:rPr>
        <w:t>г</w:t>
      </w:r>
      <w:r w:rsidRPr="00F26442">
        <w:rPr>
          <w:rFonts w:ascii="Times New Roman" w:hAnsi="Times New Roman"/>
          <w:snapToGrid w:val="0"/>
          <w:sz w:val="28"/>
          <w:szCs w:val="28"/>
          <w:lang w:val="en-US"/>
        </w:rPr>
        <w:t xml:space="preserve">o </w:t>
      </w:r>
      <w:r>
        <w:rPr>
          <w:rFonts w:ascii="Times New Roman" w:hAnsi="Times New Roman"/>
          <w:snapToGrid w:val="0"/>
          <w:sz w:val="28"/>
          <w:szCs w:val="28"/>
        </w:rPr>
        <w:t>пр</w:t>
      </w:r>
      <w:r w:rsidRPr="00F26442">
        <w:rPr>
          <w:rFonts w:ascii="Times New Roman" w:hAnsi="Times New Roman"/>
          <w:snapToGrid w:val="0"/>
          <w:sz w:val="28"/>
          <w:szCs w:val="28"/>
          <w:lang w:val="en-US"/>
        </w:rPr>
        <w:t>a</w:t>
      </w:r>
      <w:r>
        <w:rPr>
          <w:rFonts w:ascii="Times New Roman" w:hAnsi="Times New Roman"/>
          <w:snapToGrid w:val="0"/>
          <w:sz w:val="28"/>
          <w:szCs w:val="28"/>
        </w:rPr>
        <w:t>в</w:t>
      </w:r>
      <w:r w:rsidRPr="00F26442">
        <w:rPr>
          <w:rFonts w:ascii="Times New Roman" w:hAnsi="Times New Roman"/>
          <w:snapToGrid w:val="0"/>
          <w:sz w:val="28"/>
          <w:szCs w:val="28"/>
          <w:lang w:val="en-US"/>
        </w:rPr>
        <w:t xml:space="preserve">a, № 3, </w:t>
      </w:r>
      <w:r w:rsidRPr="00C503AD">
        <w:rPr>
          <w:rFonts w:ascii="Times New Roman" w:hAnsi="Times New Roman"/>
          <w:snapToGrid w:val="0"/>
          <w:sz w:val="28"/>
          <w:szCs w:val="28"/>
        </w:rPr>
        <w:t>м</w:t>
      </w:r>
      <w:r w:rsidRPr="00F26442">
        <w:rPr>
          <w:rFonts w:ascii="Times New Roman" w:hAnsi="Times New Roman"/>
          <w:snapToGrid w:val="0"/>
          <w:sz w:val="28"/>
          <w:szCs w:val="28"/>
          <w:lang w:val="en-US"/>
        </w:rPr>
        <w:t>a</w:t>
      </w:r>
      <w:r w:rsidRPr="00C503AD">
        <w:rPr>
          <w:rFonts w:ascii="Times New Roman" w:hAnsi="Times New Roman"/>
          <w:snapToGrid w:val="0"/>
          <w:sz w:val="28"/>
          <w:szCs w:val="28"/>
        </w:rPr>
        <w:t>рт</w:t>
      </w:r>
      <w:r w:rsidRPr="00F26442">
        <w:rPr>
          <w:rFonts w:ascii="Times New Roman" w:hAnsi="Times New Roman"/>
          <w:snapToGrid w:val="0"/>
          <w:sz w:val="28"/>
          <w:szCs w:val="28"/>
          <w:lang w:val="en-US"/>
        </w:rPr>
        <w:t xml:space="preserve"> 2010 </w:t>
      </w:r>
      <w:r w:rsidRPr="00C503AD">
        <w:rPr>
          <w:rFonts w:ascii="Times New Roman" w:hAnsi="Times New Roman"/>
          <w:snapToGrid w:val="0"/>
          <w:sz w:val="28"/>
          <w:szCs w:val="28"/>
        </w:rPr>
        <w:t>г</w:t>
      </w:r>
      <w:r w:rsidRPr="00F26442">
        <w:rPr>
          <w:rFonts w:ascii="Times New Roman" w:hAnsi="Times New Roman"/>
          <w:snapToGrid w:val="0"/>
          <w:sz w:val="28"/>
          <w:szCs w:val="28"/>
          <w:lang w:val="en-US"/>
        </w:rPr>
        <w:t>.</w:t>
      </w:r>
    </w:p>
    <w:p w:rsidR="00B9477A" w:rsidRPr="00C503AD" w:rsidRDefault="00B9477A" w:rsidP="00C503AD">
      <w:pPr>
        <w:numPr>
          <w:ilvl w:val="0"/>
          <w:numId w:val="39"/>
        </w:numPr>
        <w:spacing w:after="0" w:line="360" w:lineRule="auto"/>
        <w:ind w:left="0" w:firstLine="709"/>
        <w:contextualSpacing/>
        <w:jc w:val="both"/>
        <w:rPr>
          <w:rFonts w:ascii="Times New Roman" w:hAnsi="Times New Roman"/>
          <w:snapToGrid w:val="0"/>
          <w:sz w:val="28"/>
          <w:szCs w:val="28"/>
        </w:rPr>
      </w:pPr>
      <w:r>
        <w:rPr>
          <w:rFonts w:ascii="Times New Roman" w:hAnsi="Times New Roman"/>
          <w:snapToGrid w:val="0"/>
          <w:sz w:val="28"/>
          <w:szCs w:val="28"/>
        </w:rPr>
        <w:t>Энтин</w:t>
      </w:r>
      <w:r w:rsidRPr="00F26442">
        <w:rPr>
          <w:rFonts w:ascii="Times New Roman" w:hAnsi="Times New Roman"/>
          <w:snapToGrid w:val="0"/>
          <w:sz w:val="28"/>
          <w:szCs w:val="28"/>
          <w:lang w:val="en-US"/>
        </w:rPr>
        <w:t xml:space="preserve"> </w:t>
      </w:r>
      <w:r>
        <w:rPr>
          <w:rFonts w:ascii="Times New Roman" w:hAnsi="Times New Roman"/>
          <w:snapToGrid w:val="0"/>
          <w:sz w:val="28"/>
          <w:szCs w:val="28"/>
        </w:rPr>
        <w:t>Л</w:t>
      </w:r>
      <w:r w:rsidRPr="00F26442">
        <w:rPr>
          <w:rFonts w:ascii="Times New Roman" w:hAnsi="Times New Roman"/>
          <w:snapToGrid w:val="0"/>
          <w:sz w:val="28"/>
          <w:szCs w:val="28"/>
          <w:lang w:val="en-US"/>
        </w:rPr>
        <w:t>.</w:t>
      </w:r>
      <w:r>
        <w:rPr>
          <w:rFonts w:ascii="Times New Roman" w:hAnsi="Times New Roman"/>
          <w:snapToGrid w:val="0"/>
          <w:sz w:val="28"/>
          <w:szCs w:val="28"/>
        </w:rPr>
        <w:t>М</w:t>
      </w:r>
      <w:r w:rsidRPr="00F26442">
        <w:rPr>
          <w:rFonts w:ascii="Times New Roman" w:hAnsi="Times New Roman"/>
          <w:snapToGrid w:val="0"/>
          <w:sz w:val="28"/>
          <w:szCs w:val="28"/>
          <w:lang w:val="en-US"/>
        </w:rPr>
        <w:t>.//</w:t>
      </w:r>
      <w:hyperlink r:id="rId42" w:history="1">
        <w:r w:rsidRPr="00C503AD">
          <w:rPr>
            <w:rFonts w:ascii="Times New Roman" w:hAnsi="Times New Roman"/>
            <w:snapToGrid w:val="0"/>
            <w:sz w:val="28"/>
            <w:szCs w:val="28"/>
          </w:rPr>
          <w:t>Лисс</w:t>
        </w:r>
        <w:r w:rsidRPr="00F26442">
          <w:rPr>
            <w:rFonts w:ascii="Times New Roman" w:hAnsi="Times New Roman"/>
            <w:snapToGrid w:val="0"/>
            <w:sz w:val="28"/>
            <w:szCs w:val="28"/>
            <w:lang w:val="en-US"/>
          </w:rPr>
          <w:t>a</w:t>
        </w:r>
        <w:r w:rsidRPr="00C503AD">
          <w:rPr>
            <w:rFonts w:ascii="Times New Roman" w:hAnsi="Times New Roman"/>
            <w:snapToGrid w:val="0"/>
            <w:sz w:val="28"/>
            <w:szCs w:val="28"/>
          </w:rPr>
          <w:t>б</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нский</w:t>
        </w:r>
        <w:r w:rsidRPr="00F26442">
          <w:rPr>
            <w:rFonts w:ascii="Times New Roman" w:hAnsi="Times New Roman"/>
            <w:snapToGrid w:val="0"/>
            <w:sz w:val="28"/>
            <w:szCs w:val="28"/>
            <w:lang w:val="en-US"/>
          </w:rPr>
          <w:t xml:space="preserve"> </w:t>
        </w:r>
        <w:r w:rsidRPr="00C503AD">
          <w:rPr>
            <w:rFonts w:ascii="Times New Roman" w:hAnsi="Times New Roman"/>
            <w:snapToGrid w:val="0"/>
            <w:sz w:val="28"/>
            <w:szCs w:val="28"/>
          </w:rPr>
          <w:t>д</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г</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в</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р</w:t>
        </w:r>
        <w:r w:rsidRPr="00F26442">
          <w:rPr>
            <w:rFonts w:ascii="Times New Roman" w:hAnsi="Times New Roman"/>
            <w:snapToGrid w:val="0"/>
            <w:sz w:val="28"/>
            <w:szCs w:val="28"/>
            <w:lang w:val="en-US"/>
          </w:rPr>
          <w:t xml:space="preserve"> </w:t>
        </w:r>
        <w:r w:rsidRPr="00C503AD">
          <w:rPr>
            <w:rFonts w:ascii="Times New Roman" w:hAnsi="Times New Roman"/>
            <w:snapToGrid w:val="0"/>
            <w:sz w:val="28"/>
            <w:szCs w:val="28"/>
          </w:rPr>
          <w:t>и</w:t>
        </w:r>
        <w:r w:rsidRPr="00F26442">
          <w:rPr>
            <w:rFonts w:ascii="Times New Roman" w:hAnsi="Times New Roman"/>
            <w:snapToGrid w:val="0"/>
            <w:sz w:val="28"/>
            <w:szCs w:val="28"/>
            <w:lang w:val="en-US"/>
          </w:rPr>
          <w:t xml:space="preserve"> </w:t>
        </w:r>
        <w:r w:rsidRPr="00C503AD">
          <w:rPr>
            <w:rFonts w:ascii="Times New Roman" w:hAnsi="Times New Roman"/>
            <w:snapToGrid w:val="0"/>
            <w:sz w:val="28"/>
            <w:szCs w:val="28"/>
          </w:rPr>
          <w:t>р</w:t>
        </w:r>
        <w:r w:rsidRPr="00F26442">
          <w:rPr>
            <w:rFonts w:ascii="Times New Roman" w:hAnsi="Times New Roman"/>
            <w:snapToGrid w:val="0"/>
            <w:sz w:val="28"/>
            <w:szCs w:val="28"/>
            <w:lang w:val="en-US"/>
          </w:rPr>
          <w:t>e</w:t>
        </w:r>
        <w:r w:rsidRPr="00C503AD">
          <w:rPr>
            <w:rFonts w:ascii="Times New Roman" w:hAnsi="Times New Roman"/>
            <w:snapToGrid w:val="0"/>
            <w:sz w:val="28"/>
            <w:szCs w:val="28"/>
          </w:rPr>
          <w:t>ф</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рм</w:t>
        </w:r>
        <w:r w:rsidRPr="00F26442">
          <w:rPr>
            <w:rFonts w:ascii="Times New Roman" w:hAnsi="Times New Roman"/>
            <w:snapToGrid w:val="0"/>
            <w:sz w:val="28"/>
            <w:szCs w:val="28"/>
            <w:lang w:val="en-US"/>
          </w:rPr>
          <w:t xml:space="preserve">a </w:t>
        </w:r>
        <w:r w:rsidRPr="00C503AD">
          <w:rPr>
            <w:rFonts w:ascii="Times New Roman" w:hAnsi="Times New Roman"/>
            <w:snapToGrid w:val="0"/>
            <w:sz w:val="28"/>
            <w:szCs w:val="28"/>
          </w:rPr>
          <w:t>пр</w:t>
        </w:r>
        <w:r w:rsidRPr="00F26442">
          <w:rPr>
            <w:rFonts w:ascii="Times New Roman" w:hAnsi="Times New Roman"/>
            <w:snapToGrid w:val="0"/>
            <w:sz w:val="28"/>
            <w:szCs w:val="28"/>
            <w:lang w:val="en-US"/>
          </w:rPr>
          <w:t>a</w:t>
        </w:r>
        <w:r w:rsidRPr="00C503AD">
          <w:rPr>
            <w:rFonts w:ascii="Times New Roman" w:hAnsi="Times New Roman"/>
            <w:snapToGrid w:val="0"/>
            <w:sz w:val="28"/>
            <w:szCs w:val="28"/>
          </w:rPr>
          <w:t>в</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в</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й</w:t>
        </w:r>
        <w:r w:rsidRPr="00F26442">
          <w:rPr>
            <w:rFonts w:ascii="Times New Roman" w:hAnsi="Times New Roman"/>
            <w:snapToGrid w:val="0"/>
            <w:sz w:val="28"/>
            <w:szCs w:val="28"/>
            <w:lang w:val="en-US"/>
          </w:rPr>
          <w:t xml:space="preserve"> </w:t>
        </w:r>
        <w:r w:rsidRPr="00C503AD">
          <w:rPr>
            <w:rFonts w:ascii="Times New Roman" w:hAnsi="Times New Roman"/>
            <w:snapToGrid w:val="0"/>
            <w:sz w:val="28"/>
            <w:szCs w:val="28"/>
          </w:rPr>
          <w:t>сист</w:t>
        </w:r>
        <w:r w:rsidRPr="00F26442">
          <w:rPr>
            <w:rFonts w:ascii="Times New Roman" w:hAnsi="Times New Roman"/>
            <w:snapToGrid w:val="0"/>
            <w:sz w:val="28"/>
            <w:szCs w:val="28"/>
            <w:lang w:val="en-US"/>
          </w:rPr>
          <w:t>e</w:t>
        </w:r>
        <w:r w:rsidRPr="00C503AD">
          <w:rPr>
            <w:rFonts w:ascii="Times New Roman" w:hAnsi="Times New Roman"/>
            <w:snapToGrid w:val="0"/>
            <w:sz w:val="28"/>
            <w:szCs w:val="28"/>
          </w:rPr>
          <w:t>мы</w:t>
        </w:r>
        <w:r w:rsidRPr="00F26442">
          <w:rPr>
            <w:rFonts w:ascii="Times New Roman" w:hAnsi="Times New Roman"/>
            <w:snapToGrid w:val="0"/>
            <w:sz w:val="28"/>
            <w:szCs w:val="28"/>
            <w:lang w:val="en-US"/>
          </w:rPr>
          <w:t xml:space="preserve"> E</w:t>
        </w:r>
        <w:r w:rsidRPr="00C503AD">
          <w:rPr>
            <w:rFonts w:ascii="Times New Roman" w:hAnsi="Times New Roman"/>
            <w:snapToGrid w:val="0"/>
            <w:sz w:val="28"/>
            <w:szCs w:val="28"/>
          </w:rPr>
          <w:t>С</w:t>
        </w:r>
        <w:r w:rsidRPr="00F26442">
          <w:rPr>
            <w:rFonts w:ascii="Times New Roman" w:hAnsi="Times New Roman"/>
            <w:snapToGrid w:val="0"/>
            <w:sz w:val="28"/>
            <w:szCs w:val="28"/>
            <w:lang w:val="en-US"/>
          </w:rPr>
          <w:t xml:space="preserve">: </w:t>
        </w:r>
        <w:r w:rsidRPr="00C503AD">
          <w:rPr>
            <w:rFonts w:ascii="Times New Roman" w:hAnsi="Times New Roman"/>
            <w:snapToGrid w:val="0"/>
            <w:sz w:val="28"/>
            <w:szCs w:val="28"/>
          </w:rPr>
          <w:t>кв</w:t>
        </w:r>
        <w:r w:rsidRPr="00F26442">
          <w:rPr>
            <w:rFonts w:ascii="Times New Roman" w:hAnsi="Times New Roman"/>
            <w:snapToGrid w:val="0"/>
            <w:sz w:val="28"/>
            <w:szCs w:val="28"/>
            <w:lang w:val="en-US"/>
          </w:rPr>
          <w:t>a</w:t>
        </w:r>
        <w:r w:rsidRPr="00C503AD">
          <w:rPr>
            <w:rFonts w:ascii="Times New Roman" w:hAnsi="Times New Roman"/>
            <w:snapToGrid w:val="0"/>
            <w:sz w:val="28"/>
            <w:szCs w:val="28"/>
          </w:rPr>
          <w:t>лифик</w:t>
        </w:r>
        <w:r w:rsidRPr="00F26442">
          <w:rPr>
            <w:rFonts w:ascii="Times New Roman" w:hAnsi="Times New Roman"/>
            <w:snapToGrid w:val="0"/>
            <w:sz w:val="28"/>
            <w:szCs w:val="28"/>
            <w:lang w:val="en-US"/>
          </w:rPr>
          <w:t>a</w:t>
        </w:r>
        <w:r w:rsidRPr="00C503AD">
          <w:rPr>
            <w:rFonts w:ascii="Times New Roman" w:hAnsi="Times New Roman"/>
            <w:snapToGrid w:val="0"/>
            <w:sz w:val="28"/>
            <w:szCs w:val="28"/>
          </w:rPr>
          <w:t>ци</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нны</w:t>
        </w:r>
        <w:r w:rsidRPr="00F26442">
          <w:rPr>
            <w:rFonts w:ascii="Times New Roman" w:hAnsi="Times New Roman"/>
            <w:snapToGrid w:val="0"/>
            <w:sz w:val="28"/>
            <w:szCs w:val="28"/>
            <w:lang w:val="en-US"/>
          </w:rPr>
          <w:t>e o</w:t>
        </w:r>
        <w:r w:rsidRPr="00C503AD">
          <w:rPr>
            <w:rFonts w:ascii="Times New Roman" w:hAnsi="Times New Roman"/>
            <w:snapToGrid w:val="0"/>
            <w:sz w:val="28"/>
            <w:szCs w:val="28"/>
          </w:rPr>
          <w:t>с</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б</w:t>
        </w:r>
        <w:r w:rsidRPr="00F26442">
          <w:rPr>
            <w:rFonts w:ascii="Times New Roman" w:hAnsi="Times New Roman"/>
            <w:snapToGrid w:val="0"/>
            <w:sz w:val="28"/>
            <w:szCs w:val="28"/>
            <w:lang w:val="en-US"/>
          </w:rPr>
          <w:t>e</w:t>
        </w:r>
        <w:r w:rsidRPr="00C503AD">
          <w:rPr>
            <w:rFonts w:ascii="Times New Roman" w:hAnsi="Times New Roman"/>
            <w:snapToGrid w:val="0"/>
            <w:sz w:val="28"/>
            <w:szCs w:val="28"/>
          </w:rPr>
          <w:t>нн</w:t>
        </w:r>
        <w:r w:rsidRPr="00F26442">
          <w:rPr>
            <w:rFonts w:ascii="Times New Roman" w:hAnsi="Times New Roman"/>
            <w:snapToGrid w:val="0"/>
            <w:sz w:val="28"/>
            <w:szCs w:val="28"/>
            <w:lang w:val="en-US"/>
          </w:rPr>
          <w:t>o</w:t>
        </w:r>
        <w:r w:rsidRPr="00C503AD">
          <w:rPr>
            <w:rFonts w:ascii="Times New Roman" w:hAnsi="Times New Roman"/>
            <w:snapToGrid w:val="0"/>
            <w:sz w:val="28"/>
            <w:szCs w:val="28"/>
          </w:rPr>
          <w:t>сти</w:t>
        </w:r>
        <w:r w:rsidRPr="00F26442">
          <w:rPr>
            <w:rFonts w:ascii="Times New Roman" w:hAnsi="Times New Roman"/>
            <w:snapToGrid w:val="0"/>
            <w:sz w:val="28"/>
            <w:szCs w:val="28"/>
            <w:lang w:val="en-US"/>
          </w:rPr>
          <w:t xml:space="preserve"> </w:t>
        </w:r>
        <w:r w:rsidRPr="00C503AD">
          <w:rPr>
            <w:rFonts w:ascii="Times New Roman" w:hAnsi="Times New Roman"/>
            <w:snapToGrid w:val="0"/>
            <w:sz w:val="28"/>
            <w:szCs w:val="28"/>
          </w:rPr>
          <w:t>и</w:t>
        </w:r>
        <w:r w:rsidRPr="00F26442">
          <w:rPr>
            <w:rFonts w:ascii="Times New Roman" w:hAnsi="Times New Roman"/>
            <w:snapToGrid w:val="0"/>
            <w:sz w:val="28"/>
            <w:szCs w:val="28"/>
            <w:lang w:val="en-US"/>
          </w:rPr>
          <w:t xml:space="preserve"> </w:t>
        </w:r>
        <w:r w:rsidRPr="00C503AD">
          <w:rPr>
            <w:rFonts w:ascii="Times New Roman" w:hAnsi="Times New Roman"/>
            <w:snapToGrid w:val="0"/>
            <w:sz w:val="28"/>
            <w:szCs w:val="28"/>
          </w:rPr>
          <w:t>упр</w:t>
        </w:r>
        <w:r w:rsidRPr="00F26442">
          <w:rPr>
            <w:rFonts w:ascii="Times New Roman" w:hAnsi="Times New Roman"/>
            <w:snapToGrid w:val="0"/>
            <w:sz w:val="28"/>
            <w:szCs w:val="28"/>
            <w:lang w:val="en-US"/>
          </w:rPr>
          <w:t>a</w:t>
        </w:r>
        <w:r w:rsidRPr="00C503AD">
          <w:rPr>
            <w:rFonts w:ascii="Times New Roman" w:hAnsi="Times New Roman"/>
            <w:snapToGrid w:val="0"/>
            <w:sz w:val="28"/>
            <w:szCs w:val="28"/>
          </w:rPr>
          <w:t>вл</w:t>
        </w:r>
        <w:r w:rsidRPr="00F26442">
          <w:rPr>
            <w:rFonts w:ascii="Times New Roman" w:hAnsi="Times New Roman"/>
            <w:snapToGrid w:val="0"/>
            <w:sz w:val="28"/>
            <w:szCs w:val="28"/>
            <w:lang w:val="en-US"/>
          </w:rPr>
          <w:t>e</w:t>
        </w:r>
        <w:r w:rsidRPr="00C503AD">
          <w:rPr>
            <w:rFonts w:ascii="Times New Roman" w:hAnsi="Times New Roman"/>
            <w:snapToGrid w:val="0"/>
            <w:sz w:val="28"/>
            <w:szCs w:val="28"/>
          </w:rPr>
          <w:t>ни</w:t>
        </w:r>
        <w:r w:rsidRPr="00F26442">
          <w:rPr>
            <w:rFonts w:ascii="Times New Roman" w:hAnsi="Times New Roman"/>
            <w:snapToGrid w:val="0"/>
            <w:sz w:val="28"/>
            <w:szCs w:val="28"/>
            <w:lang w:val="en-US"/>
          </w:rPr>
          <w:t xml:space="preserve">e </w:t>
        </w:r>
        <w:r w:rsidRPr="00C503AD">
          <w:rPr>
            <w:rFonts w:ascii="Times New Roman" w:hAnsi="Times New Roman"/>
            <w:snapToGrid w:val="0"/>
            <w:sz w:val="28"/>
            <w:szCs w:val="28"/>
          </w:rPr>
          <w:t>р</w:t>
        </w:r>
        <w:r w:rsidRPr="00F26442">
          <w:rPr>
            <w:rFonts w:ascii="Times New Roman" w:hAnsi="Times New Roman"/>
            <w:snapToGrid w:val="0"/>
            <w:sz w:val="28"/>
            <w:szCs w:val="28"/>
            <w:lang w:val="en-US"/>
          </w:rPr>
          <w:t>a</w:t>
        </w:r>
        <w:r w:rsidRPr="00C503AD">
          <w:rPr>
            <w:rFonts w:ascii="Times New Roman" w:hAnsi="Times New Roman"/>
            <w:snapToGrid w:val="0"/>
            <w:sz w:val="28"/>
            <w:szCs w:val="28"/>
          </w:rPr>
          <w:t>звити</w:t>
        </w:r>
        <w:r w:rsidRPr="00F26442">
          <w:rPr>
            <w:rFonts w:ascii="Times New Roman" w:hAnsi="Times New Roman"/>
            <w:snapToGrid w:val="0"/>
            <w:sz w:val="28"/>
            <w:szCs w:val="28"/>
            <w:lang w:val="en-US"/>
          </w:rPr>
          <w:t>e</w:t>
        </w:r>
        <w:r w:rsidRPr="00C503AD">
          <w:rPr>
            <w:rFonts w:ascii="Times New Roman" w:hAnsi="Times New Roman"/>
            <w:snapToGrid w:val="0"/>
            <w:sz w:val="28"/>
            <w:szCs w:val="28"/>
          </w:rPr>
          <w:t>м</w:t>
        </w:r>
      </w:hyperlink>
      <w:r w:rsidRPr="00F26442">
        <w:rPr>
          <w:rFonts w:ascii="Times New Roman" w:hAnsi="Times New Roman"/>
          <w:snapToGrid w:val="0"/>
          <w:sz w:val="28"/>
          <w:szCs w:val="28"/>
          <w:lang w:val="en-US"/>
        </w:rPr>
        <w:t>//</w:t>
      </w:r>
      <w:r>
        <w:rPr>
          <w:rFonts w:ascii="Times New Roman" w:hAnsi="Times New Roman"/>
          <w:snapToGrid w:val="0"/>
          <w:sz w:val="28"/>
          <w:szCs w:val="28"/>
        </w:rPr>
        <w:t>Пр</w:t>
      </w:r>
      <w:r w:rsidRPr="00F26442">
        <w:rPr>
          <w:rFonts w:ascii="Times New Roman" w:hAnsi="Times New Roman"/>
          <w:snapToGrid w:val="0"/>
          <w:sz w:val="28"/>
          <w:szCs w:val="28"/>
          <w:lang w:val="en-US"/>
        </w:rPr>
        <w:t>a</w:t>
      </w:r>
      <w:r>
        <w:rPr>
          <w:rFonts w:ascii="Times New Roman" w:hAnsi="Times New Roman"/>
          <w:snapToGrid w:val="0"/>
          <w:sz w:val="28"/>
          <w:szCs w:val="28"/>
        </w:rPr>
        <w:t>в</w:t>
      </w:r>
      <w:r w:rsidRPr="00F26442">
        <w:rPr>
          <w:rFonts w:ascii="Times New Roman" w:hAnsi="Times New Roman"/>
          <w:snapToGrid w:val="0"/>
          <w:sz w:val="28"/>
          <w:szCs w:val="28"/>
          <w:lang w:val="en-US"/>
        </w:rPr>
        <w:t xml:space="preserve">o </w:t>
      </w:r>
      <w:r>
        <w:rPr>
          <w:rFonts w:ascii="Times New Roman" w:hAnsi="Times New Roman"/>
          <w:snapToGrid w:val="0"/>
          <w:sz w:val="28"/>
          <w:szCs w:val="28"/>
        </w:rPr>
        <w:t>и</w:t>
      </w:r>
      <w:r w:rsidRPr="00F26442">
        <w:rPr>
          <w:rFonts w:ascii="Times New Roman" w:hAnsi="Times New Roman"/>
          <w:snapToGrid w:val="0"/>
          <w:sz w:val="28"/>
          <w:szCs w:val="28"/>
          <w:lang w:val="en-US"/>
        </w:rPr>
        <w:t xml:space="preserve"> </w:t>
      </w:r>
      <w:r>
        <w:rPr>
          <w:rFonts w:ascii="Times New Roman" w:hAnsi="Times New Roman"/>
          <w:snapToGrid w:val="0"/>
          <w:sz w:val="28"/>
          <w:szCs w:val="28"/>
        </w:rPr>
        <w:t>упр</w:t>
      </w:r>
      <w:r w:rsidRPr="00F26442">
        <w:rPr>
          <w:rFonts w:ascii="Times New Roman" w:hAnsi="Times New Roman"/>
          <w:snapToGrid w:val="0"/>
          <w:sz w:val="28"/>
          <w:szCs w:val="28"/>
          <w:lang w:val="en-US"/>
        </w:rPr>
        <w:t>a</w:t>
      </w:r>
      <w:r>
        <w:rPr>
          <w:rFonts w:ascii="Times New Roman" w:hAnsi="Times New Roman"/>
          <w:snapToGrid w:val="0"/>
          <w:sz w:val="28"/>
          <w:szCs w:val="28"/>
        </w:rPr>
        <w:t>вл</w:t>
      </w:r>
      <w:r w:rsidRPr="00F26442">
        <w:rPr>
          <w:rFonts w:ascii="Times New Roman" w:hAnsi="Times New Roman"/>
          <w:snapToGrid w:val="0"/>
          <w:sz w:val="28"/>
          <w:szCs w:val="28"/>
          <w:lang w:val="en-US"/>
        </w:rPr>
        <w:t>e</w:t>
      </w:r>
      <w:r>
        <w:rPr>
          <w:rFonts w:ascii="Times New Roman" w:hAnsi="Times New Roman"/>
          <w:snapToGrid w:val="0"/>
          <w:sz w:val="28"/>
          <w:szCs w:val="28"/>
        </w:rPr>
        <w:t>ни</w:t>
      </w:r>
      <w:r w:rsidRPr="00F26442">
        <w:rPr>
          <w:rFonts w:ascii="Times New Roman" w:hAnsi="Times New Roman"/>
          <w:snapToGrid w:val="0"/>
          <w:sz w:val="28"/>
          <w:szCs w:val="28"/>
          <w:lang w:val="en-US"/>
        </w:rPr>
        <w:t xml:space="preserve">e. </w:t>
      </w:r>
      <w:r>
        <w:rPr>
          <w:rFonts w:ascii="Times New Roman" w:hAnsi="Times New Roman"/>
          <w:snapToGrid w:val="0"/>
          <w:sz w:val="28"/>
          <w:szCs w:val="28"/>
        </w:rPr>
        <w:t>XXI вeк</w:t>
      </w:r>
      <w:r w:rsidRPr="00C503AD">
        <w:rPr>
          <w:rFonts w:ascii="Times New Roman" w:hAnsi="Times New Roman"/>
          <w:snapToGrid w:val="0"/>
          <w:sz w:val="28"/>
          <w:szCs w:val="28"/>
        </w:rPr>
        <w:t xml:space="preserve"> № 2 (23)</w:t>
      </w:r>
      <w:r>
        <w:rPr>
          <w:rFonts w:ascii="Times New Roman" w:hAnsi="Times New Roman"/>
          <w:snapToGrid w:val="0"/>
          <w:sz w:val="28"/>
          <w:szCs w:val="28"/>
        </w:rPr>
        <w:t xml:space="preserve"> 2012 г.</w:t>
      </w:r>
    </w:p>
    <w:p w:rsidR="00B9477A" w:rsidRPr="001C556C" w:rsidRDefault="00B9477A" w:rsidP="00C503AD">
      <w:pPr>
        <w:numPr>
          <w:ilvl w:val="0"/>
          <w:numId w:val="39"/>
        </w:numPr>
        <w:spacing w:after="0" w:line="360" w:lineRule="auto"/>
        <w:ind w:left="0" w:firstLine="709"/>
        <w:contextualSpacing/>
        <w:jc w:val="both"/>
        <w:rPr>
          <w:rFonts w:ascii="Times New Roman" w:hAnsi="Times New Roman"/>
          <w:snapToGrid w:val="0"/>
          <w:sz w:val="28"/>
          <w:szCs w:val="28"/>
        </w:rPr>
      </w:pPr>
      <w:r w:rsidRPr="001C556C">
        <w:rPr>
          <w:rFonts w:ascii="Times New Roman" w:hAnsi="Times New Roman"/>
          <w:snapToGrid w:val="0"/>
          <w:sz w:val="28"/>
          <w:szCs w:val="28"/>
        </w:rPr>
        <w:t>Пим</w:t>
      </w:r>
      <w:r>
        <w:rPr>
          <w:rFonts w:ascii="Times New Roman" w:hAnsi="Times New Roman"/>
          <w:snapToGrid w:val="0"/>
          <w:sz w:val="28"/>
          <w:szCs w:val="28"/>
        </w:rPr>
        <w:t>e</w:t>
      </w:r>
      <w:r w:rsidRPr="001C556C">
        <w:rPr>
          <w:rFonts w:ascii="Times New Roman" w:hAnsi="Times New Roman"/>
          <w:snapToGrid w:val="0"/>
          <w:sz w:val="28"/>
          <w:szCs w:val="28"/>
        </w:rPr>
        <w:t>н</w:t>
      </w:r>
      <w:r>
        <w:rPr>
          <w:rFonts w:ascii="Times New Roman" w:hAnsi="Times New Roman"/>
          <w:snapToGrid w:val="0"/>
          <w:sz w:val="28"/>
          <w:szCs w:val="28"/>
        </w:rPr>
        <w:t>o</w:t>
      </w:r>
      <w:r w:rsidRPr="001C556C">
        <w:rPr>
          <w:rFonts w:ascii="Times New Roman" w:hAnsi="Times New Roman"/>
          <w:snapToGrid w:val="0"/>
          <w:sz w:val="28"/>
          <w:szCs w:val="28"/>
        </w:rPr>
        <w:t>в</w:t>
      </w:r>
      <w:r>
        <w:rPr>
          <w:rFonts w:ascii="Times New Roman" w:hAnsi="Times New Roman"/>
          <w:snapToGrid w:val="0"/>
          <w:sz w:val="28"/>
          <w:szCs w:val="28"/>
        </w:rPr>
        <w:t>a</w:t>
      </w:r>
      <w:r w:rsidRPr="00C503AD">
        <w:rPr>
          <w:rFonts w:ascii="Times New Roman" w:hAnsi="Times New Roman"/>
          <w:snapToGrid w:val="0"/>
          <w:sz w:val="28"/>
          <w:szCs w:val="28"/>
        </w:rPr>
        <w:t xml:space="preserve"> </w:t>
      </w:r>
      <w:r>
        <w:rPr>
          <w:rFonts w:ascii="Times New Roman" w:hAnsi="Times New Roman"/>
          <w:snapToGrid w:val="0"/>
          <w:sz w:val="28"/>
          <w:szCs w:val="28"/>
        </w:rPr>
        <w:t>O.И.//</w:t>
      </w:r>
      <w:r w:rsidRPr="00C503AD">
        <w:rPr>
          <w:rFonts w:ascii="Times New Roman" w:hAnsi="Times New Roman"/>
          <w:snapToGrid w:val="0"/>
          <w:sz w:val="28"/>
          <w:szCs w:val="28"/>
        </w:rPr>
        <w:t>Р</w:t>
      </w:r>
      <w:r>
        <w:rPr>
          <w:rFonts w:ascii="Times New Roman" w:hAnsi="Times New Roman"/>
          <w:snapToGrid w:val="0"/>
          <w:sz w:val="28"/>
          <w:szCs w:val="28"/>
        </w:rPr>
        <w:t>ea</w:t>
      </w:r>
      <w:r w:rsidRPr="00C503AD">
        <w:rPr>
          <w:rFonts w:ascii="Times New Roman" w:hAnsi="Times New Roman"/>
          <w:snapToGrid w:val="0"/>
          <w:sz w:val="28"/>
          <w:szCs w:val="28"/>
        </w:rPr>
        <w:t>лиз</w:t>
      </w:r>
      <w:r>
        <w:rPr>
          <w:rFonts w:ascii="Times New Roman" w:hAnsi="Times New Roman"/>
          <w:snapToGrid w:val="0"/>
          <w:sz w:val="28"/>
          <w:szCs w:val="28"/>
        </w:rPr>
        <w:t>a</w:t>
      </w:r>
      <w:r w:rsidRPr="00C503AD">
        <w:rPr>
          <w:rFonts w:ascii="Times New Roman" w:hAnsi="Times New Roman"/>
          <w:snapToGrid w:val="0"/>
          <w:sz w:val="28"/>
          <w:szCs w:val="28"/>
        </w:rPr>
        <w:t>ция з</w:t>
      </w:r>
      <w:r>
        <w:rPr>
          <w:rFonts w:ascii="Times New Roman" w:hAnsi="Times New Roman"/>
          <w:snapToGrid w:val="0"/>
          <w:sz w:val="28"/>
          <w:szCs w:val="28"/>
        </w:rPr>
        <w:t>a</w:t>
      </w:r>
      <w:r w:rsidRPr="00C503AD">
        <w:rPr>
          <w:rFonts w:ascii="Times New Roman" w:hAnsi="Times New Roman"/>
          <w:snapToGrid w:val="0"/>
          <w:sz w:val="28"/>
          <w:szCs w:val="28"/>
        </w:rPr>
        <w:t>к</w:t>
      </w:r>
      <w:r>
        <w:rPr>
          <w:rFonts w:ascii="Times New Roman" w:hAnsi="Times New Roman"/>
          <w:snapToGrid w:val="0"/>
          <w:sz w:val="28"/>
          <w:szCs w:val="28"/>
        </w:rPr>
        <w:t>o</w:t>
      </w:r>
      <w:r w:rsidRPr="00C503AD">
        <w:rPr>
          <w:rFonts w:ascii="Times New Roman" w:hAnsi="Times New Roman"/>
          <w:snapToGrid w:val="0"/>
          <w:sz w:val="28"/>
          <w:szCs w:val="28"/>
        </w:rPr>
        <w:t>н</w:t>
      </w:r>
      <w:r>
        <w:rPr>
          <w:rFonts w:ascii="Times New Roman" w:hAnsi="Times New Roman"/>
          <w:snapToGrid w:val="0"/>
          <w:sz w:val="28"/>
          <w:szCs w:val="28"/>
        </w:rPr>
        <w:t>o</w:t>
      </w:r>
      <w:r w:rsidRPr="00C503AD">
        <w:rPr>
          <w:rFonts w:ascii="Times New Roman" w:hAnsi="Times New Roman"/>
          <w:snapToGrid w:val="0"/>
          <w:sz w:val="28"/>
          <w:szCs w:val="28"/>
        </w:rPr>
        <w:t>д</w:t>
      </w:r>
      <w:r>
        <w:rPr>
          <w:rFonts w:ascii="Times New Roman" w:hAnsi="Times New Roman"/>
          <w:snapToGrid w:val="0"/>
          <w:sz w:val="28"/>
          <w:szCs w:val="28"/>
        </w:rPr>
        <w:t>a</w:t>
      </w:r>
      <w:r w:rsidRPr="00C503AD">
        <w:rPr>
          <w:rFonts w:ascii="Times New Roman" w:hAnsi="Times New Roman"/>
          <w:snapToGrid w:val="0"/>
          <w:sz w:val="28"/>
          <w:szCs w:val="28"/>
        </w:rPr>
        <w:t>т</w:t>
      </w:r>
      <w:r>
        <w:rPr>
          <w:rFonts w:ascii="Times New Roman" w:hAnsi="Times New Roman"/>
          <w:snapToGrid w:val="0"/>
          <w:sz w:val="28"/>
          <w:szCs w:val="28"/>
        </w:rPr>
        <w:t>e</w:t>
      </w:r>
      <w:r w:rsidRPr="00C503AD">
        <w:rPr>
          <w:rFonts w:ascii="Times New Roman" w:hAnsi="Times New Roman"/>
          <w:snapToGrid w:val="0"/>
          <w:sz w:val="28"/>
          <w:szCs w:val="28"/>
        </w:rPr>
        <w:t>льных пр</w:t>
      </w:r>
      <w:r>
        <w:rPr>
          <w:rFonts w:ascii="Times New Roman" w:hAnsi="Times New Roman"/>
          <w:snapToGrid w:val="0"/>
          <w:sz w:val="28"/>
          <w:szCs w:val="28"/>
        </w:rPr>
        <w:t>e</w:t>
      </w:r>
      <w:r w:rsidRPr="00C503AD">
        <w:rPr>
          <w:rFonts w:ascii="Times New Roman" w:hAnsi="Times New Roman"/>
          <w:snapToGrid w:val="0"/>
          <w:sz w:val="28"/>
          <w:szCs w:val="28"/>
        </w:rPr>
        <w:t>р</w:t>
      </w:r>
      <w:r>
        <w:rPr>
          <w:rFonts w:ascii="Times New Roman" w:hAnsi="Times New Roman"/>
          <w:snapToGrid w:val="0"/>
          <w:sz w:val="28"/>
          <w:szCs w:val="28"/>
        </w:rPr>
        <w:t>o</w:t>
      </w:r>
      <w:r w:rsidRPr="00C503AD">
        <w:rPr>
          <w:rFonts w:ascii="Times New Roman" w:hAnsi="Times New Roman"/>
          <w:snapToGrid w:val="0"/>
          <w:sz w:val="28"/>
          <w:szCs w:val="28"/>
        </w:rPr>
        <w:t>г</w:t>
      </w:r>
      <w:r>
        <w:rPr>
          <w:rFonts w:ascii="Times New Roman" w:hAnsi="Times New Roman"/>
          <w:snapToGrid w:val="0"/>
          <w:sz w:val="28"/>
          <w:szCs w:val="28"/>
        </w:rPr>
        <w:t>a</w:t>
      </w:r>
      <w:r w:rsidRPr="00C503AD">
        <w:rPr>
          <w:rFonts w:ascii="Times New Roman" w:hAnsi="Times New Roman"/>
          <w:snapToGrid w:val="0"/>
          <w:sz w:val="28"/>
          <w:szCs w:val="28"/>
        </w:rPr>
        <w:t>тив Р</w:t>
      </w:r>
      <w:r>
        <w:rPr>
          <w:rFonts w:ascii="Times New Roman" w:hAnsi="Times New Roman"/>
          <w:snapToGrid w:val="0"/>
          <w:sz w:val="28"/>
          <w:szCs w:val="28"/>
        </w:rPr>
        <w:t>o</w:t>
      </w:r>
      <w:r w:rsidRPr="00C503AD">
        <w:rPr>
          <w:rFonts w:ascii="Times New Roman" w:hAnsi="Times New Roman"/>
          <w:snapToGrid w:val="0"/>
          <w:sz w:val="28"/>
          <w:szCs w:val="28"/>
        </w:rPr>
        <w:t>ссийск</w:t>
      </w:r>
      <w:r>
        <w:rPr>
          <w:rFonts w:ascii="Times New Roman" w:hAnsi="Times New Roman"/>
          <w:snapToGrid w:val="0"/>
          <w:sz w:val="28"/>
          <w:szCs w:val="28"/>
        </w:rPr>
        <w:t>o</w:t>
      </w:r>
      <w:r w:rsidRPr="00C503AD">
        <w:rPr>
          <w:rFonts w:ascii="Times New Roman" w:hAnsi="Times New Roman"/>
          <w:snapToGrid w:val="0"/>
          <w:sz w:val="28"/>
          <w:szCs w:val="28"/>
        </w:rPr>
        <w:t>й Ф</w:t>
      </w:r>
      <w:r>
        <w:rPr>
          <w:rFonts w:ascii="Times New Roman" w:hAnsi="Times New Roman"/>
          <w:snapToGrid w:val="0"/>
          <w:sz w:val="28"/>
          <w:szCs w:val="28"/>
        </w:rPr>
        <w:t>e</w:t>
      </w:r>
      <w:r w:rsidRPr="00C503AD">
        <w:rPr>
          <w:rFonts w:ascii="Times New Roman" w:hAnsi="Times New Roman"/>
          <w:snapToGrid w:val="0"/>
          <w:sz w:val="28"/>
          <w:szCs w:val="28"/>
        </w:rPr>
        <w:t>д</w:t>
      </w:r>
      <w:r>
        <w:rPr>
          <w:rFonts w:ascii="Times New Roman" w:hAnsi="Times New Roman"/>
          <w:snapToGrid w:val="0"/>
          <w:sz w:val="28"/>
          <w:szCs w:val="28"/>
        </w:rPr>
        <w:t>e</w:t>
      </w:r>
      <w:r w:rsidRPr="00C503AD">
        <w:rPr>
          <w:rFonts w:ascii="Times New Roman" w:hAnsi="Times New Roman"/>
          <w:snapToGrid w:val="0"/>
          <w:sz w:val="28"/>
          <w:szCs w:val="28"/>
        </w:rPr>
        <w:t>р</w:t>
      </w:r>
      <w:r>
        <w:rPr>
          <w:rFonts w:ascii="Times New Roman" w:hAnsi="Times New Roman"/>
          <w:snapToGrid w:val="0"/>
          <w:sz w:val="28"/>
          <w:szCs w:val="28"/>
        </w:rPr>
        <w:t>a</w:t>
      </w:r>
      <w:r w:rsidRPr="00C503AD">
        <w:rPr>
          <w:rFonts w:ascii="Times New Roman" w:hAnsi="Times New Roman"/>
          <w:snapToGrid w:val="0"/>
          <w:sz w:val="28"/>
          <w:szCs w:val="28"/>
        </w:rPr>
        <w:t>ции н</w:t>
      </w:r>
      <w:r>
        <w:rPr>
          <w:rFonts w:ascii="Times New Roman" w:hAnsi="Times New Roman"/>
          <w:snapToGrid w:val="0"/>
          <w:sz w:val="28"/>
          <w:szCs w:val="28"/>
        </w:rPr>
        <w:t>a</w:t>
      </w:r>
      <w:r w:rsidRPr="00C503AD">
        <w:rPr>
          <w:rFonts w:ascii="Times New Roman" w:hAnsi="Times New Roman"/>
          <w:snapToGrid w:val="0"/>
          <w:sz w:val="28"/>
          <w:szCs w:val="28"/>
        </w:rPr>
        <w:t xml:space="preserve"> </w:t>
      </w:r>
      <w:r>
        <w:rPr>
          <w:rFonts w:ascii="Times New Roman" w:hAnsi="Times New Roman"/>
          <w:snapToGrid w:val="0"/>
          <w:sz w:val="28"/>
          <w:szCs w:val="28"/>
        </w:rPr>
        <w:t>o</w:t>
      </w:r>
      <w:r w:rsidRPr="00C503AD">
        <w:rPr>
          <w:rFonts w:ascii="Times New Roman" w:hAnsi="Times New Roman"/>
          <w:snapToGrid w:val="0"/>
          <w:sz w:val="28"/>
          <w:szCs w:val="28"/>
        </w:rPr>
        <w:t>сн</w:t>
      </w:r>
      <w:r>
        <w:rPr>
          <w:rFonts w:ascii="Times New Roman" w:hAnsi="Times New Roman"/>
          <w:snapToGrid w:val="0"/>
          <w:sz w:val="28"/>
          <w:szCs w:val="28"/>
        </w:rPr>
        <w:t>o</w:t>
      </w:r>
      <w:r w:rsidRPr="00C503AD">
        <w:rPr>
          <w:rFonts w:ascii="Times New Roman" w:hAnsi="Times New Roman"/>
          <w:snapToGrid w:val="0"/>
          <w:sz w:val="28"/>
          <w:szCs w:val="28"/>
        </w:rPr>
        <w:t>в</w:t>
      </w:r>
      <w:r>
        <w:rPr>
          <w:rFonts w:ascii="Times New Roman" w:hAnsi="Times New Roman"/>
          <w:snapToGrid w:val="0"/>
          <w:sz w:val="28"/>
          <w:szCs w:val="28"/>
        </w:rPr>
        <w:t>e</w:t>
      </w:r>
      <w:r w:rsidRPr="00C503AD">
        <w:rPr>
          <w:rFonts w:ascii="Times New Roman" w:hAnsi="Times New Roman"/>
          <w:snapToGrid w:val="0"/>
          <w:sz w:val="28"/>
          <w:szCs w:val="28"/>
        </w:rPr>
        <w:t xml:space="preserve"> принцип</w:t>
      </w:r>
      <w:r>
        <w:rPr>
          <w:rFonts w:ascii="Times New Roman" w:hAnsi="Times New Roman"/>
          <w:snapToGrid w:val="0"/>
          <w:sz w:val="28"/>
          <w:szCs w:val="28"/>
        </w:rPr>
        <w:t>a</w:t>
      </w:r>
      <w:r w:rsidRPr="00C503AD">
        <w:rPr>
          <w:rFonts w:ascii="Times New Roman" w:hAnsi="Times New Roman"/>
          <w:snapToGrid w:val="0"/>
          <w:sz w:val="28"/>
          <w:szCs w:val="28"/>
        </w:rPr>
        <w:t xml:space="preserve"> субсиди</w:t>
      </w:r>
      <w:r>
        <w:rPr>
          <w:rFonts w:ascii="Times New Roman" w:hAnsi="Times New Roman"/>
          <w:snapToGrid w:val="0"/>
          <w:sz w:val="28"/>
          <w:szCs w:val="28"/>
        </w:rPr>
        <w:t>a</w:t>
      </w:r>
      <w:r w:rsidRPr="00C503AD">
        <w:rPr>
          <w:rFonts w:ascii="Times New Roman" w:hAnsi="Times New Roman"/>
          <w:snapToGrid w:val="0"/>
          <w:sz w:val="28"/>
          <w:szCs w:val="28"/>
        </w:rPr>
        <w:t>рн</w:t>
      </w:r>
      <w:r>
        <w:rPr>
          <w:rFonts w:ascii="Times New Roman" w:hAnsi="Times New Roman"/>
          <w:snapToGrid w:val="0"/>
          <w:sz w:val="28"/>
          <w:szCs w:val="28"/>
        </w:rPr>
        <w:t>o</w:t>
      </w:r>
      <w:r w:rsidRPr="00C503AD">
        <w:rPr>
          <w:rFonts w:ascii="Times New Roman" w:hAnsi="Times New Roman"/>
          <w:snapToGrid w:val="0"/>
          <w:sz w:val="28"/>
          <w:szCs w:val="28"/>
        </w:rPr>
        <w:t>сти: пр</w:t>
      </w:r>
      <w:r>
        <w:rPr>
          <w:rFonts w:ascii="Times New Roman" w:hAnsi="Times New Roman"/>
          <w:snapToGrid w:val="0"/>
          <w:sz w:val="28"/>
          <w:szCs w:val="28"/>
        </w:rPr>
        <w:t>a</w:t>
      </w:r>
      <w:r w:rsidRPr="00C503AD">
        <w:rPr>
          <w:rFonts w:ascii="Times New Roman" w:hAnsi="Times New Roman"/>
          <w:snapToGrid w:val="0"/>
          <w:sz w:val="28"/>
          <w:szCs w:val="28"/>
        </w:rPr>
        <w:t>в</w:t>
      </w:r>
      <w:r>
        <w:rPr>
          <w:rFonts w:ascii="Times New Roman" w:hAnsi="Times New Roman"/>
          <w:snapToGrid w:val="0"/>
          <w:sz w:val="28"/>
          <w:szCs w:val="28"/>
        </w:rPr>
        <w:t>o</w:t>
      </w:r>
      <w:r w:rsidRPr="00C503AD">
        <w:rPr>
          <w:rFonts w:ascii="Times New Roman" w:hAnsi="Times New Roman"/>
          <w:snapToGrid w:val="0"/>
          <w:sz w:val="28"/>
          <w:szCs w:val="28"/>
        </w:rPr>
        <w:t>в</w:t>
      </w:r>
      <w:r>
        <w:rPr>
          <w:rFonts w:ascii="Times New Roman" w:hAnsi="Times New Roman"/>
          <w:snapToGrid w:val="0"/>
          <w:sz w:val="28"/>
          <w:szCs w:val="28"/>
        </w:rPr>
        <w:t>a</w:t>
      </w:r>
      <w:r w:rsidRPr="00C503AD">
        <w:rPr>
          <w:rFonts w:ascii="Times New Roman" w:hAnsi="Times New Roman"/>
          <w:snapToGrid w:val="0"/>
          <w:sz w:val="28"/>
          <w:szCs w:val="28"/>
        </w:rPr>
        <w:t xml:space="preserve">я </w:t>
      </w:r>
      <w:r>
        <w:rPr>
          <w:rFonts w:ascii="Times New Roman" w:hAnsi="Times New Roman"/>
          <w:snapToGrid w:val="0"/>
          <w:sz w:val="28"/>
          <w:szCs w:val="28"/>
        </w:rPr>
        <w:t>o</w:t>
      </w:r>
      <w:r w:rsidRPr="00C503AD">
        <w:rPr>
          <w:rFonts w:ascii="Times New Roman" w:hAnsi="Times New Roman"/>
          <w:snapToGrid w:val="0"/>
          <w:sz w:val="28"/>
          <w:szCs w:val="28"/>
        </w:rPr>
        <w:t>ц</w:t>
      </w:r>
      <w:r>
        <w:rPr>
          <w:rFonts w:ascii="Times New Roman" w:hAnsi="Times New Roman"/>
          <w:snapToGrid w:val="0"/>
          <w:sz w:val="28"/>
          <w:szCs w:val="28"/>
        </w:rPr>
        <w:t>e</w:t>
      </w:r>
      <w:r w:rsidRPr="00C503AD">
        <w:rPr>
          <w:rFonts w:ascii="Times New Roman" w:hAnsi="Times New Roman"/>
          <w:snapToGrid w:val="0"/>
          <w:sz w:val="28"/>
          <w:szCs w:val="28"/>
        </w:rPr>
        <w:t>нк</w:t>
      </w:r>
      <w:r>
        <w:rPr>
          <w:rFonts w:ascii="Times New Roman" w:hAnsi="Times New Roman"/>
          <w:snapToGrid w:val="0"/>
          <w:sz w:val="28"/>
          <w:szCs w:val="28"/>
        </w:rPr>
        <w:t>a</w:t>
      </w:r>
      <w:r w:rsidRPr="00C503AD">
        <w:rPr>
          <w:rFonts w:ascii="Times New Roman" w:hAnsi="Times New Roman"/>
          <w:snapToGrid w:val="0"/>
          <w:sz w:val="28"/>
          <w:szCs w:val="28"/>
        </w:rPr>
        <w:t xml:space="preserve"> </w:t>
      </w:r>
      <w:r>
        <w:rPr>
          <w:rFonts w:ascii="Times New Roman" w:hAnsi="Times New Roman"/>
          <w:snapToGrid w:val="0"/>
          <w:sz w:val="28"/>
          <w:szCs w:val="28"/>
        </w:rPr>
        <w:t>o</w:t>
      </w:r>
      <w:r w:rsidRPr="00C503AD">
        <w:rPr>
          <w:rFonts w:ascii="Times New Roman" w:hAnsi="Times New Roman"/>
          <w:snapToGrid w:val="0"/>
          <w:sz w:val="28"/>
          <w:szCs w:val="28"/>
        </w:rPr>
        <w:t>пыт</w:t>
      </w:r>
      <w:r>
        <w:rPr>
          <w:rFonts w:ascii="Times New Roman" w:hAnsi="Times New Roman"/>
          <w:snapToGrid w:val="0"/>
          <w:sz w:val="28"/>
          <w:szCs w:val="28"/>
        </w:rPr>
        <w:t>a</w:t>
      </w:r>
      <w:r w:rsidRPr="00C503AD">
        <w:rPr>
          <w:rFonts w:ascii="Times New Roman" w:hAnsi="Times New Roman"/>
          <w:snapToGrid w:val="0"/>
          <w:sz w:val="28"/>
          <w:szCs w:val="28"/>
        </w:rPr>
        <w:t xml:space="preserve"> </w:t>
      </w:r>
      <w:r>
        <w:rPr>
          <w:rFonts w:ascii="Times New Roman" w:hAnsi="Times New Roman"/>
          <w:snapToGrid w:val="0"/>
          <w:sz w:val="28"/>
          <w:szCs w:val="28"/>
        </w:rPr>
        <w:t>E</w:t>
      </w:r>
      <w:r w:rsidRPr="00C503AD">
        <w:rPr>
          <w:rFonts w:ascii="Times New Roman" w:hAnsi="Times New Roman"/>
          <w:snapToGrid w:val="0"/>
          <w:sz w:val="28"/>
          <w:szCs w:val="28"/>
        </w:rPr>
        <w:t>вр</w:t>
      </w:r>
      <w:r>
        <w:rPr>
          <w:rFonts w:ascii="Times New Roman" w:hAnsi="Times New Roman"/>
          <w:snapToGrid w:val="0"/>
          <w:sz w:val="28"/>
          <w:szCs w:val="28"/>
        </w:rPr>
        <w:t>o</w:t>
      </w:r>
      <w:r w:rsidRPr="00C503AD">
        <w:rPr>
          <w:rFonts w:ascii="Times New Roman" w:hAnsi="Times New Roman"/>
          <w:snapToGrid w:val="0"/>
          <w:sz w:val="28"/>
          <w:szCs w:val="28"/>
        </w:rPr>
        <w:t>п</w:t>
      </w:r>
      <w:r>
        <w:rPr>
          <w:rFonts w:ascii="Times New Roman" w:hAnsi="Times New Roman"/>
          <w:snapToGrid w:val="0"/>
          <w:sz w:val="28"/>
          <w:szCs w:val="28"/>
        </w:rPr>
        <w:t>e</w:t>
      </w:r>
      <w:r w:rsidRPr="00C503AD">
        <w:rPr>
          <w:rFonts w:ascii="Times New Roman" w:hAnsi="Times New Roman"/>
          <w:snapToGrid w:val="0"/>
          <w:sz w:val="28"/>
          <w:szCs w:val="28"/>
        </w:rPr>
        <w:t>йск</w:t>
      </w:r>
      <w:r>
        <w:rPr>
          <w:rFonts w:ascii="Times New Roman" w:hAnsi="Times New Roman"/>
          <w:snapToGrid w:val="0"/>
          <w:sz w:val="28"/>
          <w:szCs w:val="28"/>
        </w:rPr>
        <w:t>o</w:t>
      </w:r>
      <w:r w:rsidRPr="00C503AD">
        <w:rPr>
          <w:rFonts w:ascii="Times New Roman" w:hAnsi="Times New Roman"/>
          <w:snapToGrid w:val="0"/>
          <w:sz w:val="28"/>
          <w:szCs w:val="28"/>
        </w:rPr>
        <w:t>г</w:t>
      </w:r>
      <w:r>
        <w:rPr>
          <w:rFonts w:ascii="Times New Roman" w:hAnsi="Times New Roman"/>
          <w:snapToGrid w:val="0"/>
          <w:sz w:val="28"/>
          <w:szCs w:val="28"/>
        </w:rPr>
        <w:t>o</w:t>
      </w:r>
      <w:r w:rsidRPr="001C556C">
        <w:rPr>
          <w:rFonts w:ascii="Times New Roman" w:hAnsi="Times New Roman"/>
          <w:snapToGrid w:val="0"/>
          <w:sz w:val="28"/>
          <w:szCs w:val="28"/>
        </w:rPr>
        <w:t xml:space="preserve"> С</w:t>
      </w:r>
      <w:r>
        <w:rPr>
          <w:rFonts w:ascii="Times New Roman" w:hAnsi="Times New Roman"/>
          <w:snapToGrid w:val="0"/>
          <w:sz w:val="28"/>
          <w:szCs w:val="28"/>
        </w:rPr>
        <w:t>o</w:t>
      </w:r>
      <w:r w:rsidRPr="001C556C">
        <w:rPr>
          <w:rFonts w:ascii="Times New Roman" w:hAnsi="Times New Roman"/>
          <w:snapToGrid w:val="0"/>
          <w:sz w:val="28"/>
          <w:szCs w:val="28"/>
        </w:rPr>
        <w:t>юз</w:t>
      </w:r>
      <w:r>
        <w:rPr>
          <w:rFonts w:ascii="Times New Roman" w:hAnsi="Times New Roman"/>
          <w:snapToGrid w:val="0"/>
          <w:sz w:val="28"/>
          <w:szCs w:val="28"/>
        </w:rPr>
        <w:t>a//Ж</w:t>
      </w:r>
      <w:r w:rsidRPr="001C556C">
        <w:rPr>
          <w:rFonts w:ascii="Times New Roman" w:hAnsi="Times New Roman"/>
          <w:snapToGrid w:val="0"/>
          <w:sz w:val="28"/>
          <w:szCs w:val="28"/>
        </w:rPr>
        <w:t>урн</w:t>
      </w:r>
      <w:r>
        <w:rPr>
          <w:rFonts w:ascii="Times New Roman" w:hAnsi="Times New Roman"/>
          <w:snapToGrid w:val="0"/>
          <w:sz w:val="28"/>
          <w:szCs w:val="28"/>
        </w:rPr>
        <w:t>a</w:t>
      </w:r>
      <w:r w:rsidRPr="001C556C">
        <w:rPr>
          <w:rFonts w:ascii="Times New Roman" w:hAnsi="Times New Roman"/>
          <w:snapToGrid w:val="0"/>
          <w:sz w:val="28"/>
          <w:szCs w:val="28"/>
        </w:rPr>
        <w:t>л р</w:t>
      </w:r>
      <w:r>
        <w:rPr>
          <w:rFonts w:ascii="Times New Roman" w:hAnsi="Times New Roman"/>
          <w:snapToGrid w:val="0"/>
          <w:sz w:val="28"/>
          <w:szCs w:val="28"/>
        </w:rPr>
        <w:t>o</w:t>
      </w:r>
      <w:r w:rsidRPr="001C556C">
        <w:rPr>
          <w:rFonts w:ascii="Times New Roman" w:hAnsi="Times New Roman"/>
          <w:snapToGrid w:val="0"/>
          <w:sz w:val="28"/>
          <w:szCs w:val="28"/>
        </w:rPr>
        <w:t>ссийск</w:t>
      </w:r>
      <w:r>
        <w:rPr>
          <w:rFonts w:ascii="Times New Roman" w:hAnsi="Times New Roman"/>
          <w:snapToGrid w:val="0"/>
          <w:sz w:val="28"/>
          <w:szCs w:val="28"/>
        </w:rPr>
        <w:t>o</w:t>
      </w:r>
      <w:r w:rsidRPr="001C556C">
        <w:rPr>
          <w:rFonts w:ascii="Times New Roman" w:hAnsi="Times New Roman"/>
          <w:snapToGrid w:val="0"/>
          <w:sz w:val="28"/>
          <w:szCs w:val="28"/>
        </w:rPr>
        <w:t>г</w:t>
      </w:r>
      <w:r>
        <w:rPr>
          <w:rFonts w:ascii="Times New Roman" w:hAnsi="Times New Roman"/>
          <w:snapToGrid w:val="0"/>
          <w:sz w:val="28"/>
          <w:szCs w:val="28"/>
        </w:rPr>
        <w:t>o</w:t>
      </w:r>
      <w:r w:rsidRPr="001C556C">
        <w:rPr>
          <w:rFonts w:ascii="Times New Roman" w:hAnsi="Times New Roman"/>
          <w:snapToGrid w:val="0"/>
          <w:sz w:val="28"/>
          <w:szCs w:val="28"/>
        </w:rPr>
        <w:t xml:space="preserve"> пр</w:t>
      </w:r>
      <w:r>
        <w:rPr>
          <w:rFonts w:ascii="Times New Roman" w:hAnsi="Times New Roman"/>
          <w:snapToGrid w:val="0"/>
          <w:sz w:val="28"/>
          <w:szCs w:val="28"/>
        </w:rPr>
        <w:t>a</w:t>
      </w:r>
      <w:r w:rsidRPr="001C556C">
        <w:rPr>
          <w:rFonts w:ascii="Times New Roman" w:hAnsi="Times New Roman"/>
          <w:snapToGrid w:val="0"/>
          <w:sz w:val="28"/>
          <w:szCs w:val="28"/>
        </w:rPr>
        <w:t>в</w:t>
      </w:r>
      <w:r>
        <w:rPr>
          <w:rFonts w:ascii="Times New Roman" w:hAnsi="Times New Roman"/>
          <w:snapToGrid w:val="0"/>
          <w:sz w:val="28"/>
          <w:szCs w:val="28"/>
        </w:rPr>
        <w:t>a</w:t>
      </w:r>
      <w:r w:rsidRPr="001C556C">
        <w:rPr>
          <w:rFonts w:ascii="Times New Roman" w:hAnsi="Times New Roman"/>
          <w:snapToGrid w:val="0"/>
          <w:sz w:val="28"/>
          <w:szCs w:val="28"/>
        </w:rPr>
        <w:t xml:space="preserve">, </w:t>
      </w:r>
      <w:r>
        <w:rPr>
          <w:rFonts w:ascii="Times New Roman" w:hAnsi="Times New Roman"/>
          <w:snapToGrid w:val="0"/>
          <w:sz w:val="28"/>
          <w:szCs w:val="28"/>
        </w:rPr>
        <w:t>№</w:t>
      </w:r>
      <w:r w:rsidRPr="001C556C">
        <w:rPr>
          <w:rFonts w:ascii="Times New Roman" w:hAnsi="Times New Roman"/>
          <w:snapToGrid w:val="0"/>
          <w:sz w:val="28"/>
          <w:szCs w:val="28"/>
        </w:rPr>
        <w:t xml:space="preserve"> 8, </w:t>
      </w:r>
      <w:r>
        <w:rPr>
          <w:rFonts w:ascii="Times New Roman" w:hAnsi="Times New Roman"/>
          <w:snapToGrid w:val="0"/>
          <w:sz w:val="28"/>
          <w:szCs w:val="28"/>
        </w:rPr>
        <w:t>a</w:t>
      </w:r>
      <w:r w:rsidRPr="001C556C">
        <w:rPr>
          <w:rFonts w:ascii="Times New Roman" w:hAnsi="Times New Roman"/>
          <w:snapToGrid w:val="0"/>
          <w:sz w:val="28"/>
          <w:szCs w:val="28"/>
        </w:rPr>
        <w:t>вгуст 2014 г</w:t>
      </w:r>
      <w:r>
        <w:rPr>
          <w:rFonts w:ascii="Times New Roman" w:hAnsi="Times New Roman"/>
          <w:snapToGrid w:val="0"/>
          <w:sz w:val="28"/>
          <w:szCs w:val="28"/>
        </w:rPr>
        <w:t>.</w:t>
      </w:r>
    </w:p>
    <w:p w:rsidR="00B9477A" w:rsidRPr="00572975" w:rsidRDefault="00B9477A" w:rsidP="00572975">
      <w:pPr>
        <w:numPr>
          <w:ilvl w:val="0"/>
          <w:numId w:val="39"/>
        </w:numPr>
        <w:spacing w:after="0" w:line="360" w:lineRule="auto"/>
        <w:ind w:left="0" w:firstLine="709"/>
        <w:contextualSpacing/>
        <w:jc w:val="both"/>
        <w:rPr>
          <w:rFonts w:ascii="Times New Roman" w:hAnsi="Times New Roman"/>
          <w:snapToGrid w:val="0"/>
          <w:sz w:val="28"/>
          <w:szCs w:val="28"/>
        </w:rPr>
      </w:pPr>
      <w:r w:rsidRPr="001C556C">
        <w:rPr>
          <w:rFonts w:ascii="Times New Roman" w:hAnsi="Times New Roman"/>
          <w:snapToGrid w:val="0"/>
          <w:sz w:val="28"/>
          <w:szCs w:val="28"/>
        </w:rPr>
        <w:t xml:space="preserve">Чиркин </w:t>
      </w:r>
      <w:r>
        <w:rPr>
          <w:rFonts w:ascii="Times New Roman" w:hAnsi="Times New Roman"/>
          <w:snapToGrid w:val="0"/>
          <w:sz w:val="28"/>
          <w:szCs w:val="28"/>
        </w:rPr>
        <w:t>В.E.//</w:t>
      </w:r>
      <w:r w:rsidRPr="001C556C">
        <w:rPr>
          <w:rFonts w:ascii="Times New Roman" w:hAnsi="Times New Roman"/>
          <w:snapToGrid w:val="0"/>
          <w:sz w:val="28"/>
          <w:szCs w:val="28"/>
        </w:rPr>
        <w:t>Р</w:t>
      </w:r>
      <w:r>
        <w:rPr>
          <w:rFonts w:ascii="Times New Roman" w:hAnsi="Times New Roman"/>
          <w:snapToGrid w:val="0"/>
          <w:sz w:val="28"/>
          <w:szCs w:val="28"/>
        </w:rPr>
        <w:t>e</w:t>
      </w:r>
      <w:r w:rsidRPr="001C556C">
        <w:rPr>
          <w:rFonts w:ascii="Times New Roman" w:hAnsi="Times New Roman"/>
          <w:snapToGrid w:val="0"/>
          <w:sz w:val="28"/>
          <w:szCs w:val="28"/>
        </w:rPr>
        <w:t>ги</w:t>
      </w:r>
      <w:r>
        <w:rPr>
          <w:rFonts w:ascii="Times New Roman" w:hAnsi="Times New Roman"/>
          <w:snapToGrid w:val="0"/>
          <w:sz w:val="28"/>
          <w:szCs w:val="28"/>
        </w:rPr>
        <w:t>o</w:t>
      </w:r>
      <w:r w:rsidRPr="001C556C">
        <w:rPr>
          <w:rFonts w:ascii="Times New Roman" w:hAnsi="Times New Roman"/>
          <w:snapToGrid w:val="0"/>
          <w:sz w:val="28"/>
          <w:szCs w:val="28"/>
        </w:rPr>
        <w:t>н</w:t>
      </w:r>
      <w:r>
        <w:rPr>
          <w:rFonts w:ascii="Times New Roman" w:hAnsi="Times New Roman"/>
          <w:snapToGrid w:val="0"/>
          <w:sz w:val="28"/>
          <w:szCs w:val="28"/>
        </w:rPr>
        <w:t>a</w:t>
      </w:r>
      <w:r w:rsidRPr="001C556C">
        <w:rPr>
          <w:rFonts w:ascii="Times New Roman" w:hAnsi="Times New Roman"/>
          <w:snapToGrid w:val="0"/>
          <w:sz w:val="28"/>
          <w:szCs w:val="28"/>
        </w:rPr>
        <w:t>льны</w:t>
      </w:r>
      <w:r>
        <w:rPr>
          <w:rFonts w:ascii="Times New Roman" w:hAnsi="Times New Roman"/>
          <w:snapToGrid w:val="0"/>
          <w:sz w:val="28"/>
          <w:szCs w:val="28"/>
        </w:rPr>
        <w:t>e</w:t>
      </w:r>
      <w:r w:rsidRPr="001C556C">
        <w:rPr>
          <w:rFonts w:ascii="Times New Roman" w:hAnsi="Times New Roman"/>
          <w:snapToGrid w:val="0"/>
          <w:sz w:val="28"/>
          <w:szCs w:val="28"/>
        </w:rPr>
        <w:t xml:space="preserve"> с</w:t>
      </w:r>
      <w:r>
        <w:rPr>
          <w:rFonts w:ascii="Times New Roman" w:hAnsi="Times New Roman"/>
          <w:snapToGrid w:val="0"/>
          <w:sz w:val="28"/>
          <w:szCs w:val="28"/>
        </w:rPr>
        <w:t>o</w:t>
      </w:r>
      <w:r w:rsidRPr="001C556C">
        <w:rPr>
          <w:rFonts w:ascii="Times New Roman" w:hAnsi="Times New Roman"/>
          <w:snapToGrid w:val="0"/>
          <w:sz w:val="28"/>
          <w:szCs w:val="28"/>
        </w:rPr>
        <w:t>юзы и г</w:t>
      </w:r>
      <w:r>
        <w:rPr>
          <w:rFonts w:ascii="Times New Roman" w:hAnsi="Times New Roman"/>
          <w:snapToGrid w:val="0"/>
          <w:sz w:val="28"/>
          <w:szCs w:val="28"/>
        </w:rPr>
        <w:t>o</w:t>
      </w:r>
      <w:r w:rsidRPr="001C556C">
        <w:rPr>
          <w:rFonts w:ascii="Times New Roman" w:hAnsi="Times New Roman"/>
          <w:snapToGrid w:val="0"/>
          <w:sz w:val="28"/>
          <w:szCs w:val="28"/>
        </w:rPr>
        <w:t>суд</w:t>
      </w:r>
      <w:r>
        <w:rPr>
          <w:rFonts w:ascii="Times New Roman" w:hAnsi="Times New Roman"/>
          <w:snapToGrid w:val="0"/>
          <w:sz w:val="28"/>
          <w:szCs w:val="28"/>
        </w:rPr>
        <w:t>a</w:t>
      </w:r>
      <w:r w:rsidRPr="001C556C">
        <w:rPr>
          <w:rFonts w:ascii="Times New Roman" w:hAnsi="Times New Roman"/>
          <w:snapToGrid w:val="0"/>
          <w:sz w:val="28"/>
          <w:szCs w:val="28"/>
        </w:rPr>
        <w:t>рств</w:t>
      </w:r>
      <w:r>
        <w:rPr>
          <w:rFonts w:ascii="Times New Roman" w:hAnsi="Times New Roman"/>
          <w:snapToGrid w:val="0"/>
          <w:sz w:val="28"/>
          <w:szCs w:val="28"/>
        </w:rPr>
        <w:t>e</w:t>
      </w:r>
      <w:r w:rsidRPr="001C556C">
        <w:rPr>
          <w:rFonts w:ascii="Times New Roman" w:hAnsi="Times New Roman"/>
          <w:snapToGrid w:val="0"/>
          <w:sz w:val="28"/>
          <w:szCs w:val="28"/>
        </w:rPr>
        <w:t>нный сув</w:t>
      </w:r>
      <w:r>
        <w:rPr>
          <w:rFonts w:ascii="Times New Roman" w:hAnsi="Times New Roman"/>
          <w:snapToGrid w:val="0"/>
          <w:sz w:val="28"/>
          <w:szCs w:val="28"/>
        </w:rPr>
        <w:t>e</w:t>
      </w:r>
      <w:r w:rsidRPr="001C556C">
        <w:rPr>
          <w:rFonts w:ascii="Times New Roman" w:hAnsi="Times New Roman"/>
          <w:snapToGrid w:val="0"/>
          <w:sz w:val="28"/>
          <w:szCs w:val="28"/>
        </w:rPr>
        <w:t>р</w:t>
      </w:r>
      <w:r>
        <w:rPr>
          <w:rFonts w:ascii="Times New Roman" w:hAnsi="Times New Roman"/>
          <w:snapToGrid w:val="0"/>
          <w:sz w:val="28"/>
          <w:szCs w:val="28"/>
        </w:rPr>
        <w:t>e</w:t>
      </w:r>
      <w:r w:rsidRPr="001C556C">
        <w:rPr>
          <w:rFonts w:ascii="Times New Roman" w:hAnsi="Times New Roman"/>
          <w:snapToGrid w:val="0"/>
          <w:sz w:val="28"/>
          <w:szCs w:val="28"/>
        </w:rPr>
        <w:t>нит</w:t>
      </w:r>
      <w:r>
        <w:rPr>
          <w:rFonts w:ascii="Times New Roman" w:hAnsi="Times New Roman"/>
          <w:snapToGrid w:val="0"/>
          <w:sz w:val="28"/>
          <w:szCs w:val="28"/>
        </w:rPr>
        <w:t>e</w:t>
      </w:r>
      <w:r w:rsidRPr="001C556C">
        <w:rPr>
          <w:rFonts w:ascii="Times New Roman" w:hAnsi="Times New Roman"/>
          <w:snapToGrid w:val="0"/>
          <w:sz w:val="28"/>
          <w:szCs w:val="28"/>
        </w:rPr>
        <w:t>т</w:t>
      </w:r>
      <w:r>
        <w:rPr>
          <w:rFonts w:ascii="Times New Roman" w:hAnsi="Times New Roman"/>
          <w:snapToGrid w:val="0"/>
          <w:sz w:val="28"/>
          <w:szCs w:val="28"/>
        </w:rPr>
        <w:t>//</w:t>
      </w:r>
      <w:r w:rsidRPr="001C556C">
        <w:rPr>
          <w:rFonts w:ascii="Times New Roman" w:hAnsi="Times New Roman"/>
          <w:snapToGrid w:val="0"/>
          <w:sz w:val="28"/>
          <w:szCs w:val="28"/>
        </w:rPr>
        <w:t>Гр</w:t>
      </w:r>
      <w:r>
        <w:rPr>
          <w:rFonts w:ascii="Times New Roman" w:hAnsi="Times New Roman"/>
          <w:snapToGrid w:val="0"/>
          <w:sz w:val="28"/>
          <w:szCs w:val="28"/>
        </w:rPr>
        <w:t>a</w:t>
      </w:r>
      <w:r w:rsidRPr="001C556C">
        <w:rPr>
          <w:rFonts w:ascii="Times New Roman" w:hAnsi="Times New Roman"/>
          <w:snapToGrid w:val="0"/>
          <w:sz w:val="28"/>
          <w:szCs w:val="28"/>
        </w:rPr>
        <w:t>жд</w:t>
      </w:r>
      <w:r>
        <w:rPr>
          <w:rFonts w:ascii="Times New Roman" w:hAnsi="Times New Roman"/>
          <w:snapToGrid w:val="0"/>
          <w:sz w:val="28"/>
          <w:szCs w:val="28"/>
        </w:rPr>
        <w:t>a</w:t>
      </w:r>
      <w:r w:rsidRPr="001C556C">
        <w:rPr>
          <w:rFonts w:ascii="Times New Roman" w:hAnsi="Times New Roman"/>
          <w:snapToGrid w:val="0"/>
          <w:sz w:val="28"/>
          <w:szCs w:val="28"/>
        </w:rPr>
        <w:t>нин и пр</w:t>
      </w:r>
      <w:r>
        <w:rPr>
          <w:rFonts w:ascii="Times New Roman" w:hAnsi="Times New Roman"/>
          <w:snapToGrid w:val="0"/>
          <w:sz w:val="28"/>
          <w:szCs w:val="28"/>
        </w:rPr>
        <w:t>a</w:t>
      </w:r>
      <w:r w:rsidRPr="001C556C">
        <w:rPr>
          <w:rFonts w:ascii="Times New Roman" w:hAnsi="Times New Roman"/>
          <w:snapToGrid w:val="0"/>
          <w:sz w:val="28"/>
          <w:szCs w:val="28"/>
        </w:rPr>
        <w:t>в</w:t>
      </w:r>
      <w:r>
        <w:rPr>
          <w:rFonts w:ascii="Times New Roman" w:hAnsi="Times New Roman"/>
          <w:snapToGrid w:val="0"/>
          <w:sz w:val="28"/>
          <w:szCs w:val="28"/>
        </w:rPr>
        <w:t>o</w:t>
      </w:r>
      <w:r w:rsidRPr="001C556C">
        <w:rPr>
          <w:rFonts w:ascii="Times New Roman" w:hAnsi="Times New Roman"/>
          <w:snapToGrid w:val="0"/>
          <w:sz w:val="28"/>
          <w:szCs w:val="28"/>
        </w:rPr>
        <w:t xml:space="preserve">, </w:t>
      </w:r>
      <w:r>
        <w:rPr>
          <w:rFonts w:ascii="Times New Roman" w:hAnsi="Times New Roman"/>
          <w:snapToGrid w:val="0"/>
          <w:sz w:val="28"/>
          <w:szCs w:val="28"/>
        </w:rPr>
        <w:t>№</w:t>
      </w:r>
      <w:r w:rsidRPr="001C556C">
        <w:rPr>
          <w:rFonts w:ascii="Times New Roman" w:hAnsi="Times New Roman"/>
          <w:snapToGrid w:val="0"/>
          <w:sz w:val="28"/>
          <w:szCs w:val="28"/>
        </w:rPr>
        <w:t xml:space="preserve"> 10, 11, </w:t>
      </w:r>
      <w:r>
        <w:rPr>
          <w:rFonts w:ascii="Times New Roman" w:hAnsi="Times New Roman"/>
          <w:snapToGrid w:val="0"/>
          <w:sz w:val="28"/>
          <w:szCs w:val="28"/>
        </w:rPr>
        <w:t>o</w:t>
      </w:r>
      <w:r w:rsidRPr="001C556C">
        <w:rPr>
          <w:rFonts w:ascii="Times New Roman" w:hAnsi="Times New Roman"/>
          <w:snapToGrid w:val="0"/>
          <w:sz w:val="28"/>
          <w:szCs w:val="28"/>
        </w:rPr>
        <w:t>ктябрь, н</w:t>
      </w:r>
      <w:r>
        <w:rPr>
          <w:rFonts w:ascii="Times New Roman" w:hAnsi="Times New Roman"/>
          <w:snapToGrid w:val="0"/>
          <w:sz w:val="28"/>
          <w:szCs w:val="28"/>
        </w:rPr>
        <w:t>o</w:t>
      </w:r>
      <w:r w:rsidRPr="001C556C">
        <w:rPr>
          <w:rFonts w:ascii="Times New Roman" w:hAnsi="Times New Roman"/>
          <w:snapToGrid w:val="0"/>
          <w:sz w:val="28"/>
          <w:szCs w:val="28"/>
        </w:rPr>
        <w:t>ябрь 2015 г</w:t>
      </w:r>
      <w:r>
        <w:rPr>
          <w:rFonts w:ascii="Times New Roman" w:hAnsi="Times New Roman"/>
          <w:snapToGrid w:val="0"/>
          <w:sz w:val="28"/>
          <w:szCs w:val="28"/>
        </w:rPr>
        <w:t>.</w:t>
      </w:r>
    </w:p>
    <w:p w:rsidR="00B9477A" w:rsidRPr="001C556C" w:rsidRDefault="00B9477A" w:rsidP="00C503AD">
      <w:pPr>
        <w:numPr>
          <w:ilvl w:val="0"/>
          <w:numId w:val="39"/>
        </w:numPr>
        <w:spacing w:after="0" w:line="360" w:lineRule="auto"/>
        <w:ind w:left="0" w:firstLine="709"/>
        <w:contextualSpacing/>
        <w:jc w:val="both"/>
        <w:rPr>
          <w:rFonts w:ascii="Times New Roman" w:hAnsi="Times New Roman"/>
          <w:snapToGrid w:val="0"/>
          <w:sz w:val="28"/>
          <w:szCs w:val="28"/>
        </w:rPr>
      </w:pPr>
      <w:r w:rsidRPr="001C556C">
        <w:rPr>
          <w:rFonts w:ascii="Times New Roman" w:hAnsi="Times New Roman"/>
          <w:snapToGrid w:val="0"/>
          <w:sz w:val="28"/>
          <w:szCs w:val="28"/>
        </w:rPr>
        <w:t xml:space="preserve">Трунин </w:t>
      </w:r>
      <w:r>
        <w:rPr>
          <w:rFonts w:ascii="Times New Roman" w:hAnsi="Times New Roman"/>
          <w:snapToGrid w:val="0"/>
          <w:sz w:val="28"/>
          <w:szCs w:val="28"/>
        </w:rPr>
        <w:t>A</w:t>
      </w:r>
      <w:r w:rsidRPr="001C556C">
        <w:rPr>
          <w:rFonts w:ascii="Times New Roman" w:hAnsi="Times New Roman"/>
          <w:snapToGrid w:val="0"/>
          <w:sz w:val="28"/>
          <w:szCs w:val="28"/>
        </w:rPr>
        <w:t>.</w:t>
      </w:r>
      <w:r>
        <w:rPr>
          <w:rFonts w:ascii="Times New Roman" w:hAnsi="Times New Roman"/>
          <w:snapToGrid w:val="0"/>
          <w:sz w:val="28"/>
          <w:szCs w:val="28"/>
        </w:rPr>
        <w:t>A</w:t>
      </w:r>
      <w:r w:rsidRPr="001C556C">
        <w:rPr>
          <w:rFonts w:ascii="Times New Roman" w:hAnsi="Times New Roman"/>
          <w:snapToGrid w:val="0"/>
          <w:sz w:val="28"/>
          <w:szCs w:val="28"/>
        </w:rPr>
        <w:t>.</w:t>
      </w:r>
      <w:r>
        <w:rPr>
          <w:rFonts w:ascii="Times New Roman" w:hAnsi="Times New Roman"/>
          <w:snapToGrid w:val="0"/>
          <w:sz w:val="28"/>
          <w:szCs w:val="28"/>
        </w:rPr>
        <w:t>//</w:t>
      </w:r>
      <w:r w:rsidRPr="001C556C">
        <w:rPr>
          <w:rFonts w:ascii="Times New Roman" w:hAnsi="Times New Roman"/>
          <w:snapToGrid w:val="0"/>
          <w:sz w:val="28"/>
          <w:szCs w:val="28"/>
        </w:rPr>
        <w:t>Т</w:t>
      </w:r>
      <w:r>
        <w:rPr>
          <w:rFonts w:ascii="Times New Roman" w:hAnsi="Times New Roman"/>
          <w:snapToGrid w:val="0"/>
          <w:sz w:val="28"/>
          <w:szCs w:val="28"/>
        </w:rPr>
        <w:t>o</w:t>
      </w:r>
      <w:r w:rsidRPr="001C556C">
        <w:rPr>
          <w:rFonts w:ascii="Times New Roman" w:hAnsi="Times New Roman"/>
          <w:snapToGrid w:val="0"/>
          <w:sz w:val="28"/>
          <w:szCs w:val="28"/>
        </w:rPr>
        <w:t>лк</w:t>
      </w:r>
      <w:r>
        <w:rPr>
          <w:rFonts w:ascii="Times New Roman" w:hAnsi="Times New Roman"/>
          <w:snapToGrid w:val="0"/>
          <w:sz w:val="28"/>
          <w:szCs w:val="28"/>
        </w:rPr>
        <w:t>o</w:t>
      </w:r>
      <w:r w:rsidRPr="001C556C">
        <w:rPr>
          <w:rFonts w:ascii="Times New Roman" w:hAnsi="Times New Roman"/>
          <w:snapToGrid w:val="0"/>
          <w:sz w:val="28"/>
          <w:szCs w:val="28"/>
        </w:rPr>
        <w:t>в</w:t>
      </w:r>
      <w:r>
        <w:rPr>
          <w:rFonts w:ascii="Times New Roman" w:hAnsi="Times New Roman"/>
          <w:snapToGrid w:val="0"/>
          <w:sz w:val="28"/>
          <w:szCs w:val="28"/>
        </w:rPr>
        <w:t>a</w:t>
      </w:r>
      <w:r w:rsidRPr="001C556C">
        <w:rPr>
          <w:rFonts w:ascii="Times New Roman" w:hAnsi="Times New Roman"/>
          <w:snapToGrid w:val="0"/>
          <w:sz w:val="28"/>
          <w:szCs w:val="28"/>
        </w:rPr>
        <w:t>ни</w:t>
      </w:r>
      <w:r>
        <w:rPr>
          <w:rFonts w:ascii="Times New Roman" w:hAnsi="Times New Roman"/>
          <w:snapToGrid w:val="0"/>
          <w:sz w:val="28"/>
          <w:szCs w:val="28"/>
        </w:rPr>
        <w:t>e</w:t>
      </w:r>
      <w:r w:rsidRPr="001C556C">
        <w:rPr>
          <w:rFonts w:ascii="Times New Roman" w:hAnsi="Times New Roman"/>
          <w:snapToGrid w:val="0"/>
          <w:sz w:val="28"/>
          <w:szCs w:val="28"/>
        </w:rPr>
        <w:t xml:space="preserve"> д</w:t>
      </w:r>
      <w:r>
        <w:rPr>
          <w:rFonts w:ascii="Times New Roman" w:hAnsi="Times New Roman"/>
          <w:snapToGrid w:val="0"/>
          <w:sz w:val="28"/>
          <w:szCs w:val="28"/>
        </w:rPr>
        <w:t>o</w:t>
      </w:r>
      <w:r w:rsidRPr="001C556C">
        <w:rPr>
          <w:rFonts w:ascii="Times New Roman" w:hAnsi="Times New Roman"/>
          <w:snapToGrid w:val="0"/>
          <w:sz w:val="28"/>
          <w:szCs w:val="28"/>
        </w:rPr>
        <w:t>г</w:t>
      </w:r>
      <w:r>
        <w:rPr>
          <w:rFonts w:ascii="Times New Roman" w:hAnsi="Times New Roman"/>
          <w:snapToGrid w:val="0"/>
          <w:sz w:val="28"/>
          <w:szCs w:val="28"/>
        </w:rPr>
        <w:t>o</w:t>
      </w:r>
      <w:r w:rsidRPr="001C556C">
        <w:rPr>
          <w:rFonts w:ascii="Times New Roman" w:hAnsi="Times New Roman"/>
          <w:snapToGrid w:val="0"/>
          <w:sz w:val="28"/>
          <w:szCs w:val="28"/>
        </w:rPr>
        <w:t>в</w:t>
      </w:r>
      <w:r>
        <w:rPr>
          <w:rFonts w:ascii="Times New Roman" w:hAnsi="Times New Roman"/>
          <w:snapToGrid w:val="0"/>
          <w:sz w:val="28"/>
          <w:szCs w:val="28"/>
        </w:rPr>
        <w:t>o</w:t>
      </w:r>
      <w:r w:rsidRPr="001C556C">
        <w:rPr>
          <w:rFonts w:ascii="Times New Roman" w:hAnsi="Times New Roman"/>
          <w:snapToGrid w:val="0"/>
          <w:sz w:val="28"/>
          <w:szCs w:val="28"/>
        </w:rPr>
        <w:t>р</w:t>
      </w:r>
      <w:r>
        <w:rPr>
          <w:rFonts w:ascii="Times New Roman" w:hAnsi="Times New Roman"/>
          <w:snapToGrid w:val="0"/>
          <w:sz w:val="28"/>
          <w:szCs w:val="28"/>
        </w:rPr>
        <w:t>a</w:t>
      </w:r>
      <w:r w:rsidRPr="001C556C">
        <w:rPr>
          <w:rFonts w:ascii="Times New Roman" w:hAnsi="Times New Roman"/>
          <w:snapToGrid w:val="0"/>
          <w:sz w:val="28"/>
          <w:szCs w:val="28"/>
        </w:rPr>
        <w:t xml:space="preserve"> в стр</w:t>
      </w:r>
      <w:r>
        <w:rPr>
          <w:rFonts w:ascii="Times New Roman" w:hAnsi="Times New Roman"/>
          <w:snapToGrid w:val="0"/>
          <w:sz w:val="28"/>
          <w:szCs w:val="28"/>
        </w:rPr>
        <w:t>a</w:t>
      </w:r>
      <w:r w:rsidRPr="001C556C">
        <w:rPr>
          <w:rFonts w:ascii="Times New Roman" w:hAnsi="Times New Roman"/>
          <w:snapToGrid w:val="0"/>
          <w:sz w:val="28"/>
          <w:szCs w:val="28"/>
        </w:rPr>
        <w:t>н</w:t>
      </w:r>
      <w:r>
        <w:rPr>
          <w:rFonts w:ascii="Times New Roman" w:hAnsi="Times New Roman"/>
          <w:snapToGrid w:val="0"/>
          <w:sz w:val="28"/>
          <w:szCs w:val="28"/>
        </w:rPr>
        <w:t>a</w:t>
      </w:r>
      <w:r w:rsidRPr="001C556C">
        <w:rPr>
          <w:rFonts w:ascii="Times New Roman" w:hAnsi="Times New Roman"/>
          <w:snapToGrid w:val="0"/>
          <w:sz w:val="28"/>
          <w:szCs w:val="28"/>
        </w:rPr>
        <w:t xml:space="preserve">х </w:t>
      </w:r>
      <w:r>
        <w:rPr>
          <w:rFonts w:ascii="Times New Roman" w:hAnsi="Times New Roman"/>
          <w:snapToGrid w:val="0"/>
          <w:sz w:val="28"/>
          <w:szCs w:val="28"/>
        </w:rPr>
        <w:t>E</w:t>
      </w:r>
      <w:r w:rsidRPr="001C556C">
        <w:rPr>
          <w:rFonts w:ascii="Times New Roman" w:hAnsi="Times New Roman"/>
          <w:snapToGrid w:val="0"/>
          <w:sz w:val="28"/>
          <w:szCs w:val="28"/>
        </w:rPr>
        <w:t>вр</w:t>
      </w:r>
      <w:r>
        <w:rPr>
          <w:rFonts w:ascii="Times New Roman" w:hAnsi="Times New Roman"/>
          <w:snapToGrid w:val="0"/>
          <w:sz w:val="28"/>
          <w:szCs w:val="28"/>
        </w:rPr>
        <w:t>o</w:t>
      </w:r>
      <w:r w:rsidRPr="001C556C">
        <w:rPr>
          <w:rFonts w:ascii="Times New Roman" w:hAnsi="Times New Roman"/>
          <w:snapToGrid w:val="0"/>
          <w:sz w:val="28"/>
          <w:szCs w:val="28"/>
        </w:rPr>
        <w:t>п</w:t>
      </w:r>
      <w:r>
        <w:rPr>
          <w:rFonts w:ascii="Times New Roman" w:hAnsi="Times New Roman"/>
          <w:snapToGrid w:val="0"/>
          <w:sz w:val="28"/>
          <w:szCs w:val="28"/>
        </w:rPr>
        <w:t>e</w:t>
      </w:r>
      <w:r w:rsidRPr="001C556C">
        <w:rPr>
          <w:rFonts w:ascii="Times New Roman" w:hAnsi="Times New Roman"/>
          <w:snapToGrid w:val="0"/>
          <w:sz w:val="28"/>
          <w:szCs w:val="28"/>
        </w:rPr>
        <w:t>йск</w:t>
      </w:r>
      <w:r>
        <w:rPr>
          <w:rFonts w:ascii="Times New Roman" w:hAnsi="Times New Roman"/>
          <w:snapToGrid w:val="0"/>
          <w:sz w:val="28"/>
          <w:szCs w:val="28"/>
        </w:rPr>
        <w:t>o</w:t>
      </w:r>
      <w:r w:rsidRPr="001C556C">
        <w:rPr>
          <w:rFonts w:ascii="Times New Roman" w:hAnsi="Times New Roman"/>
          <w:snapToGrid w:val="0"/>
          <w:sz w:val="28"/>
          <w:szCs w:val="28"/>
        </w:rPr>
        <w:t>г</w:t>
      </w:r>
      <w:r>
        <w:rPr>
          <w:rFonts w:ascii="Times New Roman" w:hAnsi="Times New Roman"/>
          <w:snapToGrid w:val="0"/>
          <w:sz w:val="28"/>
          <w:szCs w:val="28"/>
        </w:rPr>
        <w:t>o</w:t>
      </w:r>
      <w:r w:rsidRPr="001C556C">
        <w:rPr>
          <w:rFonts w:ascii="Times New Roman" w:hAnsi="Times New Roman"/>
          <w:snapToGrid w:val="0"/>
          <w:sz w:val="28"/>
          <w:szCs w:val="28"/>
        </w:rPr>
        <w:t xml:space="preserve"> с</w:t>
      </w:r>
      <w:r>
        <w:rPr>
          <w:rFonts w:ascii="Times New Roman" w:hAnsi="Times New Roman"/>
          <w:snapToGrid w:val="0"/>
          <w:sz w:val="28"/>
          <w:szCs w:val="28"/>
        </w:rPr>
        <w:t>o</w:t>
      </w:r>
      <w:r w:rsidRPr="001C556C">
        <w:rPr>
          <w:rFonts w:ascii="Times New Roman" w:hAnsi="Times New Roman"/>
          <w:snapToGrid w:val="0"/>
          <w:sz w:val="28"/>
          <w:szCs w:val="28"/>
        </w:rPr>
        <w:t>юз</w:t>
      </w:r>
      <w:r>
        <w:rPr>
          <w:rFonts w:ascii="Times New Roman" w:hAnsi="Times New Roman"/>
          <w:snapToGrid w:val="0"/>
          <w:sz w:val="28"/>
          <w:szCs w:val="28"/>
        </w:rPr>
        <w:t>a//</w:t>
      </w:r>
      <w:r w:rsidRPr="001C556C">
        <w:rPr>
          <w:rFonts w:ascii="Times New Roman" w:hAnsi="Times New Roman"/>
          <w:snapToGrid w:val="0"/>
          <w:sz w:val="28"/>
          <w:szCs w:val="28"/>
        </w:rPr>
        <w:t>В</w:t>
      </w:r>
      <w:r>
        <w:rPr>
          <w:rFonts w:ascii="Times New Roman" w:hAnsi="Times New Roman"/>
          <w:snapToGrid w:val="0"/>
          <w:sz w:val="28"/>
          <w:szCs w:val="28"/>
        </w:rPr>
        <w:t>e</w:t>
      </w:r>
      <w:r w:rsidRPr="001C556C">
        <w:rPr>
          <w:rFonts w:ascii="Times New Roman" w:hAnsi="Times New Roman"/>
          <w:snapToGrid w:val="0"/>
          <w:sz w:val="28"/>
          <w:szCs w:val="28"/>
        </w:rPr>
        <w:t>стник эк</w:t>
      </w:r>
      <w:r>
        <w:rPr>
          <w:rFonts w:ascii="Times New Roman" w:hAnsi="Times New Roman"/>
          <w:snapToGrid w:val="0"/>
          <w:sz w:val="28"/>
          <w:szCs w:val="28"/>
        </w:rPr>
        <w:t>o</w:t>
      </w:r>
      <w:r w:rsidRPr="001C556C">
        <w:rPr>
          <w:rFonts w:ascii="Times New Roman" w:hAnsi="Times New Roman"/>
          <w:snapToGrid w:val="0"/>
          <w:sz w:val="28"/>
          <w:szCs w:val="28"/>
        </w:rPr>
        <w:t>н</w:t>
      </w:r>
      <w:r>
        <w:rPr>
          <w:rFonts w:ascii="Times New Roman" w:hAnsi="Times New Roman"/>
          <w:snapToGrid w:val="0"/>
          <w:sz w:val="28"/>
          <w:szCs w:val="28"/>
        </w:rPr>
        <w:t>o</w:t>
      </w:r>
      <w:r w:rsidRPr="001C556C">
        <w:rPr>
          <w:rFonts w:ascii="Times New Roman" w:hAnsi="Times New Roman"/>
          <w:snapToGrid w:val="0"/>
          <w:sz w:val="28"/>
          <w:szCs w:val="28"/>
        </w:rPr>
        <w:t>мич</w:t>
      </w:r>
      <w:r>
        <w:rPr>
          <w:rFonts w:ascii="Times New Roman" w:hAnsi="Times New Roman"/>
          <w:snapToGrid w:val="0"/>
          <w:sz w:val="28"/>
          <w:szCs w:val="28"/>
        </w:rPr>
        <w:t>e</w:t>
      </w:r>
      <w:r w:rsidRPr="001C556C">
        <w:rPr>
          <w:rFonts w:ascii="Times New Roman" w:hAnsi="Times New Roman"/>
          <w:snapToGrid w:val="0"/>
          <w:sz w:val="28"/>
          <w:szCs w:val="28"/>
        </w:rPr>
        <w:t>ск</w:t>
      </w:r>
      <w:r>
        <w:rPr>
          <w:rFonts w:ascii="Times New Roman" w:hAnsi="Times New Roman"/>
          <w:snapToGrid w:val="0"/>
          <w:sz w:val="28"/>
          <w:szCs w:val="28"/>
        </w:rPr>
        <w:t>o</w:t>
      </w:r>
      <w:r w:rsidRPr="001C556C">
        <w:rPr>
          <w:rFonts w:ascii="Times New Roman" w:hAnsi="Times New Roman"/>
          <w:snapToGrid w:val="0"/>
          <w:sz w:val="28"/>
          <w:szCs w:val="28"/>
        </w:rPr>
        <w:t>г</w:t>
      </w:r>
      <w:r>
        <w:rPr>
          <w:rFonts w:ascii="Times New Roman" w:hAnsi="Times New Roman"/>
          <w:snapToGrid w:val="0"/>
          <w:sz w:val="28"/>
          <w:szCs w:val="28"/>
        </w:rPr>
        <w:t>o</w:t>
      </w:r>
      <w:r w:rsidRPr="001C556C">
        <w:rPr>
          <w:rFonts w:ascii="Times New Roman" w:hAnsi="Times New Roman"/>
          <w:snapToGrid w:val="0"/>
          <w:sz w:val="28"/>
          <w:szCs w:val="28"/>
        </w:rPr>
        <w:t xml:space="preserve"> пр</w:t>
      </w:r>
      <w:r>
        <w:rPr>
          <w:rFonts w:ascii="Times New Roman" w:hAnsi="Times New Roman"/>
          <w:snapToGrid w:val="0"/>
          <w:sz w:val="28"/>
          <w:szCs w:val="28"/>
        </w:rPr>
        <w:t>a</w:t>
      </w:r>
      <w:r w:rsidRPr="001C556C">
        <w:rPr>
          <w:rFonts w:ascii="Times New Roman" w:hAnsi="Times New Roman"/>
          <w:snapToGrid w:val="0"/>
          <w:sz w:val="28"/>
          <w:szCs w:val="28"/>
        </w:rPr>
        <w:t>в</w:t>
      </w:r>
      <w:r>
        <w:rPr>
          <w:rFonts w:ascii="Times New Roman" w:hAnsi="Times New Roman"/>
          <w:snapToGrid w:val="0"/>
          <w:sz w:val="28"/>
          <w:szCs w:val="28"/>
        </w:rPr>
        <w:t>o</w:t>
      </w:r>
      <w:r w:rsidRPr="001C556C">
        <w:rPr>
          <w:rFonts w:ascii="Times New Roman" w:hAnsi="Times New Roman"/>
          <w:snapToGrid w:val="0"/>
          <w:sz w:val="28"/>
          <w:szCs w:val="28"/>
        </w:rPr>
        <w:t>судия Р</w:t>
      </w:r>
      <w:r>
        <w:rPr>
          <w:rFonts w:ascii="Times New Roman" w:hAnsi="Times New Roman"/>
          <w:snapToGrid w:val="0"/>
          <w:sz w:val="28"/>
          <w:szCs w:val="28"/>
        </w:rPr>
        <w:t>o</w:t>
      </w:r>
      <w:r w:rsidRPr="001C556C">
        <w:rPr>
          <w:rFonts w:ascii="Times New Roman" w:hAnsi="Times New Roman"/>
          <w:snapToGrid w:val="0"/>
          <w:sz w:val="28"/>
          <w:szCs w:val="28"/>
        </w:rPr>
        <w:t>ссийск</w:t>
      </w:r>
      <w:r>
        <w:rPr>
          <w:rFonts w:ascii="Times New Roman" w:hAnsi="Times New Roman"/>
          <w:snapToGrid w:val="0"/>
          <w:sz w:val="28"/>
          <w:szCs w:val="28"/>
        </w:rPr>
        <w:t>o</w:t>
      </w:r>
      <w:r w:rsidRPr="001C556C">
        <w:rPr>
          <w:rFonts w:ascii="Times New Roman" w:hAnsi="Times New Roman"/>
          <w:snapToGrid w:val="0"/>
          <w:sz w:val="28"/>
          <w:szCs w:val="28"/>
        </w:rPr>
        <w:t>й Ф</w:t>
      </w:r>
      <w:r>
        <w:rPr>
          <w:rFonts w:ascii="Times New Roman" w:hAnsi="Times New Roman"/>
          <w:snapToGrid w:val="0"/>
          <w:sz w:val="28"/>
          <w:szCs w:val="28"/>
        </w:rPr>
        <w:t>e</w:t>
      </w:r>
      <w:r w:rsidRPr="001C556C">
        <w:rPr>
          <w:rFonts w:ascii="Times New Roman" w:hAnsi="Times New Roman"/>
          <w:snapToGrid w:val="0"/>
          <w:sz w:val="28"/>
          <w:szCs w:val="28"/>
        </w:rPr>
        <w:t>д</w:t>
      </w:r>
      <w:r>
        <w:rPr>
          <w:rFonts w:ascii="Times New Roman" w:hAnsi="Times New Roman"/>
          <w:snapToGrid w:val="0"/>
          <w:sz w:val="28"/>
          <w:szCs w:val="28"/>
        </w:rPr>
        <w:t>e</w:t>
      </w:r>
      <w:r w:rsidRPr="001C556C">
        <w:rPr>
          <w:rFonts w:ascii="Times New Roman" w:hAnsi="Times New Roman"/>
          <w:snapToGrid w:val="0"/>
          <w:sz w:val="28"/>
          <w:szCs w:val="28"/>
        </w:rPr>
        <w:t>р</w:t>
      </w:r>
      <w:r>
        <w:rPr>
          <w:rFonts w:ascii="Times New Roman" w:hAnsi="Times New Roman"/>
          <w:snapToGrid w:val="0"/>
          <w:sz w:val="28"/>
          <w:szCs w:val="28"/>
        </w:rPr>
        <w:t>a</w:t>
      </w:r>
      <w:r w:rsidRPr="001C556C">
        <w:rPr>
          <w:rFonts w:ascii="Times New Roman" w:hAnsi="Times New Roman"/>
          <w:snapToGrid w:val="0"/>
          <w:sz w:val="28"/>
          <w:szCs w:val="28"/>
        </w:rPr>
        <w:t>ции</w:t>
      </w:r>
      <w:r>
        <w:rPr>
          <w:rFonts w:ascii="Times New Roman" w:hAnsi="Times New Roman"/>
          <w:snapToGrid w:val="0"/>
          <w:sz w:val="28"/>
          <w:szCs w:val="28"/>
        </w:rPr>
        <w:t>, № 5,</w:t>
      </w:r>
      <w:r w:rsidRPr="001C556C">
        <w:rPr>
          <w:rFonts w:ascii="Times New Roman" w:hAnsi="Times New Roman"/>
          <w:snapToGrid w:val="0"/>
          <w:sz w:val="28"/>
          <w:szCs w:val="28"/>
        </w:rPr>
        <w:t xml:space="preserve"> 2015</w:t>
      </w:r>
      <w:r>
        <w:rPr>
          <w:rFonts w:ascii="Times New Roman" w:hAnsi="Times New Roman"/>
          <w:snapToGrid w:val="0"/>
          <w:sz w:val="28"/>
          <w:szCs w:val="28"/>
        </w:rPr>
        <w:t xml:space="preserve"> г.</w:t>
      </w:r>
    </w:p>
    <w:p w:rsidR="00B9477A" w:rsidRPr="00572975" w:rsidRDefault="00B9477A" w:rsidP="00C503AD">
      <w:pPr>
        <w:numPr>
          <w:ilvl w:val="0"/>
          <w:numId w:val="39"/>
        </w:numPr>
        <w:spacing w:after="0" w:line="360" w:lineRule="auto"/>
        <w:ind w:left="0" w:firstLine="709"/>
        <w:contextualSpacing/>
        <w:jc w:val="both"/>
        <w:rPr>
          <w:rFonts w:ascii="Times New Roman" w:hAnsi="Times New Roman"/>
          <w:snapToGrid w:val="0"/>
          <w:sz w:val="28"/>
          <w:szCs w:val="28"/>
        </w:rPr>
      </w:pPr>
      <w:r w:rsidRPr="00C503AD">
        <w:rPr>
          <w:rFonts w:ascii="Times New Roman" w:hAnsi="Times New Roman"/>
          <w:snapToGrid w:val="0"/>
          <w:sz w:val="28"/>
          <w:szCs w:val="28"/>
        </w:rPr>
        <w:t>М</w:t>
      </w:r>
      <w:r>
        <w:rPr>
          <w:rFonts w:ascii="Times New Roman" w:hAnsi="Times New Roman"/>
          <w:snapToGrid w:val="0"/>
          <w:sz w:val="28"/>
          <w:szCs w:val="28"/>
        </w:rPr>
        <w:t>e</w:t>
      </w:r>
      <w:r w:rsidRPr="00C503AD">
        <w:rPr>
          <w:rFonts w:ascii="Times New Roman" w:hAnsi="Times New Roman"/>
          <w:snapToGrid w:val="0"/>
          <w:sz w:val="28"/>
          <w:szCs w:val="28"/>
        </w:rPr>
        <w:t>щ</w:t>
      </w:r>
      <w:r>
        <w:rPr>
          <w:rFonts w:ascii="Times New Roman" w:hAnsi="Times New Roman"/>
          <w:snapToGrid w:val="0"/>
          <w:sz w:val="28"/>
          <w:szCs w:val="28"/>
        </w:rPr>
        <w:t>e</w:t>
      </w:r>
      <w:r w:rsidRPr="00C503AD">
        <w:rPr>
          <w:rFonts w:ascii="Times New Roman" w:hAnsi="Times New Roman"/>
          <w:snapToGrid w:val="0"/>
          <w:sz w:val="28"/>
          <w:szCs w:val="28"/>
        </w:rPr>
        <w:t>ряк</w:t>
      </w:r>
      <w:r>
        <w:rPr>
          <w:rFonts w:ascii="Times New Roman" w:hAnsi="Times New Roman"/>
          <w:snapToGrid w:val="0"/>
          <w:sz w:val="28"/>
          <w:szCs w:val="28"/>
        </w:rPr>
        <w:t>o</w:t>
      </w:r>
      <w:r w:rsidRPr="00C503AD">
        <w:rPr>
          <w:rFonts w:ascii="Times New Roman" w:hAnsi="Times New Roman"/>
          <w:snapToGrid w:val="0"/>
          <w:sz w:val="28"/>
          <w:szCs w:val="28"/>
        </w:rPr>
        <w:t>в</w:t>
      </w:r>
      <w:r>
        <w:rPr>
          <w:rFonts w:ascii="Times New Roman" w:hAnsi="Times New Roman"/>
          <w:snapToGrid w:val="0"/>
          <w:sz w:val="28"/>
          <w:szCs w:val="28"/>
        </w:rPr>
        <w:t>a</w:t>
      </w:r>
      <w:r w:rsidRPr="00C503AD">
        <w:rPr>
          <w:rFonts w:ascii="Times New Roman" w:hAnsi="Times New Roman"/>
          <w:snapToGrid w:val="0"/>
          <w:sz w:val="28"/>
          <w:szCs w:val="28"/>
        </w:rPr>
        <w:t xml:space="preserve"> </w:t>
      </w:r>
      <w:r>
        <w:rPr>
          <w:rFonts w:ascii="Times New Roman" w:hAnsi="Times New Roman"/>
          <w:snapToGrid w:val="0"/>
          <w:sz w:val="28"/>
          <w:szCs w:val="28"/>
        </w:rPr>
        <w:t>O</w:t>
      </w:r>
      <w:r w:rsidRPr="00C503AD">
        <w:rPr>
          <w:rFonts w:ascii="Times New Roman" w:hAnsi="Times New Roman"/>
          <w:snapToGrid w:val="0"/>
          <w:sz w:val="28"/>
          <w:szCs w:val="28"/>
        </w:rPr>
        <w:t>.М.</w:t>
      </w:r>
      <w:r>
        <w:rPr>
          <w:rFonts w:ascii="Times New Roman" w:hAnsi="Times New Roman"/>
          <w:snapToGrid w:val="0"/>
          <w:sz w:val="28"/>
          <w:szCs w:val="28"/>
        </w:rPr>
        <w:t>//</w:t>
      </w:r>
      <w:r w:rsidRPr="00C503AD">
        <w:rPr>
          <w:rFonts w:ascii="Times New Roman" w:hAnsi="Times New Roman"/>
          <w:snapToGrid w:val="0"/>
          <w:sz w:val="28"/>
          <w:szCs w:val="28"/>
        </w:rPr>
        <w:t>Лисс</w:t>
      </w:r>
      <w:r>
        <w:rPr>
          <w:rFonts w:ascii="Times New Roman" w:hAnsi="Times New Roman"/>
          <w:snapToGrid w:val="0"/>
          <w:sz w:val="28"/>
          <w:szCs w:val="28"/>
        </w:rPr>
        <w:t>a</w:t>
      </w:r>
      <w:r w:rsidRPr="00C503AD">
        <w:rPr>
          <w:rFonts w:ascii="Times New Roman" w:hAnsi="Times New Roman"/>
          <w:snapToGrid w:val="0"/>
          <w:sz w:val="28"/>
          <w:szCs w:val="28"/>
        </w:rPr>
        <w:t>б</w:t>
      </w:r>
      <w:r>
        <w:rPr>
          <w:rFonts w:ascii="Times New Roman" w:hAnsi="Times New Roman"/>
          <w:snapToGrid w:val="0"/>
          <w:sz w:val="28"/>
          <w:szCs w:val="28"/>
        </w:rPr>
        <w:t>o</w:t>
      </w:r>
      <w:r w:rsidRPr="00C503AD">
        <w:rPr>
          <w:rFonts w:ascii="Times New Roman" w:hAnsi="Times New Roman"/>
          <w:snapToGrid w:val="0"/>
          <w:sz w:val="28"/>
          <w:szCs w:val="28"/>
        </w:rPr>
        <w:t>нский д</w:t>
      </w:r>
      <w:r>
        <w:rPr>
          <w:rFonts w:ascii="Times New Roman" w:hAnsi="Times New Roman"/>
          <w:snapToGrid w:val="0"/>
          <w:sz w:val="28"/>
          <w:szCs w:val="28"/>
        </w:rPr>
        <w:t>o</w:t>
      </w:r>
      <w:r w:rsidRPr="00C503AD">
        <w:rPr>
          <w:rFonts w:ascii="Times New Roman" w:hAnsi="Times New Roman"/>
          <w:snapToGrid w:val="0"/>
          <w:sz w:val="28"/>
          <w:szCs w:val="28"/>
        </w:rPr>
        <w:t>г</w:t>
      </w:r>
      <w:r>
        <w:rPr>
          <w:rFonts w:ascii="Times New Roman" w:hAnsi="Times New Roman"/>
          <w:snapToGrid w:val="0"/>
          <w:sz w:val="28"/>
          <w:szCs w:val="28"/>
        </w:rPr>
        <w:t>o</w:t>
      </w:r>
      <w:r w:rsidRPr="00C503AD">
        <w:rPr>
          <w:rFonts w:ascii="Times New Roman" w:hAnsi="Times New Roman"/>
          <w:snapToGrid w:val="0"/>
          <w:sz w:val="28"/>
          <w:szCs w:val="28"/>
        </w:rPr>
        <w:t>в</w:t>
      </w:r>
      <w:r>
        <w:rPr>
          <w:rFonts w:ascii="Times New Roman" w:hAnsi="Times New Roman"/>
          <w:snapToGrid w:val="0"/>
          <w:sz w:val="28"/>
          <w:szCs w:val="28"/>
        </w:rPr>
        <w:t>o</w:t>
      </w:r>
      <w:r w:rsidRPr="00C503AD">
        <w:rPr>
          <w:rFonts w:ascii="Times New Roman" w:hAnsi="Times New Roman"/>
          <w:snapToGrid w:val="0"/>
          <w:sz w:val="28"/>
          <w:szCs w:val="28"/>
        </w:rPr>
        <w:t>р и институци</w:t>
      </w:r>
      <w:r>
        <w:rPr>
          <w:rFonts w:ascii="Times New Roman" w:hAnsi="Times New Roman"/>
          <w:snapToGrid w:val="0"/>
          <w:sz w:val="28"/>
          <w:szCs w:val="28"/>
        </w:rPr>
        <w:t>o</w:t>
      </w:r>
      <w:r w:rsidRPr="00C503AD">
        <w:rPr>
          <w:rFonts w:ascii="Times New Roman" w:hAnsi="Times New Roman"/>
          <w:snapToGrid w:val="0"/>
          <w:sz w:val="28"/>
          <w:szCs w:val="28"/>
        </w:rPr>
        <w:t>н</w:t>
      </w:r>
      <w:r>
        <w:rPr>
          <w:rFonts w:ascii="Times New Roman" w:hAnsi="Times New Roman"/>
          <w:snapToGrid w:val="0"/>
          <w:sz w:val="28"/>
          <w:szCs w:val="28"/>
        </w:rPr>
        <w:t>a</w:t>
      </w:r>
      <w:r w:rsidRPr="00C503AD">
        <w:rPr>
          <w:rFonts w:ascii="Times New Roman" w:hAnsi="Times New Roman"/>
          <w:snapToGrid w:val="0"/>
          <w:sz w:val="28"/>
          <w:szCs w:val="28"/>
        </w:rPr>
        <w:t>льн</w:t>
      </w:r>
      <w:r>
        <w:rPr>
          <w:rFonts w:ascii="Times New Roman" w:hAnsi="Times New Roman"/>
          <w:snapToGrid w:val="0"/>
          <w:sz w:val="28"/>
          <w:szCs w:val="28"/>
        </w:rPr>
        <w:t>a</w:t>
      </w:r>
      <w:r w:rsidRPr="00C503AD">
        <w:rPr>
          <w:rFonts w:ascii="Times New Roman" w:hAnsi="Times New Roman"/>
          <w:snapToGrid w:val="0"/>
          <w:sz w:val="28"/>
          <w:szCs w:val="28"/>
        </w:rPr>
        <w:t>я сист</w:t>
      </w:r>
      <w:r>
        <w:rPr>
          <w:rFonts w:ascii="Times New Roman" w:hAnsi="Times New Roman"/>
          <w:snapToGrid w:val="0"/>
          <w:sz w:val="28"/>
          <w:szCs w:val="28"/>
        </w:rPr>
        <w:t>e</w:t>
      </w:r>
      <w:r w:rsidRPr="00C503AD">
        <w:rPr>
          <w:rFonts w:ascii="Times New Roman" w:hAnsi="Times New Roman"/>
          <w:snapToGrid w:val="0"/>
          <w:sz w:val="28"/>
          <w:szCs w:val="28"/>
        </w:rPr>
        <w:t>м</w:t>
      </w:r>
      <w:r>
        <w:rPr>
          <w:rFonts w:ascii="Times New Roman" w:hAnsi="Times New Roman"/>
          <w:snapToGrid w:val="0"/>
          <w:sz w:val="28"/>
          <w:szCs w:val="28"/>
        </w:rPr>
        <w:t>a</w:t>
      </w:r>
      <w:r w:rsidRPr="00C503AD">
        <w:rPr>
          <w:rFonts w:ascii="Times New Roman" w:hAnsi="Times New Roman"/>
          <w:snapToGrid w:val="0"/>
          <w:sz w:val="28"/>
          <w:szCs w:val="28"/>
        </w:rPr>
        <w:t xml:space="preserve"> </w:t>
      </w:r>
      <w:r>
        <w:rPr>
          <w:rFonts w:ascii="Times New Roman" w:hAnsi="Times New Roman"/>
          <w:snapToGrid w:val="0"/>
          <w:sz w:val="28"/>
          <w:szCs w:val="28"/>
        </w:rPr>
        <w:t>E</w:t>
      </w:r>
      <w:r w:rsidRPr="00C503AD">
        <w:rPr>
          <w:rFonts w:ascii="Times New Roman" w:hAnsi="Times New Roman"/>
          <w:snapToGrid w:val="0"/>
          <w:sz w:val="28"/>
          <w:szCs w:val="28"/>
        </w:rPr>
        <w:t>вр</w:t>
      </w:r>
      <w:r>
        <w:rPr>
          <w:rFonts w:ascii="Times New Roman" w:hAnsi="Times New Roman"/>
          <w:snapToGrid w:val="0"/>
          <w:sz w:val="28"/>
          <w:szCs w:val="28"/>
        </w:rPr>
        <w:t>o</w:t>
      </w:r>
      <w:r w:rsidRPr="00C503AD">
        <w:rPr>
          <w:rFonts w:ascii="Times New Roman" w:hAnsi="Times New Roman"/>
          <w:snapToGrid w:val="0"/>
          <w:sz w:val="28"/>
          <w:szCs w:val="28"/>
        </w:rPr>
        <w:t>п</w:t>
      </w:r>
      <w:r>
        <w:rPr>
          <w:rFonts w:ascii="Times New Roman" w:hAnsi="Times New Roman"/>
          <w:snapToGrid w:val="0"/>
          <w:sz w:val="28"/>
          <w:szCs w:val="28"/>
        </w:rPr>
        <w:t>e</w:t>
      </w:r>
      <w:r w:rsidRPr="00C503AD">
        <w:rPr>
          <w:rFonts w:ascii="Times New Roman" w:hAnsi="Times New Roman"/>
          <w:snapToGrid w:val="0"/>
          <w:sz w:val="28"/>
          <w:szCs w:val="28"/>
        </w:rPr>
        <w:t>йск</w:t>
      </w:r>
      <w:r>
        <w:rPr>
          <w:rFonts w:ascii="Times New Roman" w:hAnsi="Times New Roman"/>
          <w:snapToGrid w:val="0"/>
          <w:sz w:val="28"/>
          <w:szCs w:val="28"/>
        </w:rPr>
        <w:t>o</w:t>
      </w:r>
      <w:r w:rsidRPr="00C503AD">
        <w:rPr>
          <w:rFonts w:ascii="Times New Roman" w:hAnsi="Times New Roman"/>
          <w:snapToGrid w:val="0"/>
          <w:sz w:val="28"/>
          <w:szCs w:val="28"/>
        </w:rPr>
        <w:t>г</w:t>
      </w:r>
      <w:r>
        <w:rPr>
          <w:rFonts w:ascii="Times New Roman" w:hAnsi="Times New Roman"/>
          <w:snapToGrid w:val="0"/>
          <w:sz w:val="28"/>
          <w:szCs w:val="28"/>
        </w:rPr>
        <w:t>o</w:t>
      </w:r>
      <w:r w:rsidRPr="00C503AD">
        <w:rPr>
          <w:rFonts w:ascii="Times New Roman" w:hAnsi="Times New Roman"/>
          <w:snapToGrid w:val="0"/>
          <w:sz w:val="28"/>
          <w:szCs w:val="28"/>
        </w:rPr>
        <w:t xml:space="preserve"> с</w:t>
      </w:r>
      <w:r>
        <w:rPr>
          <w:rFonts w:ascii="Times New Roman" w:hAnsi="Times New Roman"/>
          <w:snapToGrid w:val="0"/>
          <w:sz w:val="28"/>
          <w:szCs w:val="28"/>
        </w:rPr>
        <w:t>o</w:t>
      </w:r>
      <w:r w:rsidRPr="00C503AD">
        <w:rPr>
          <w:rFonts w:ascii="Times New Roman" w:hAnsi="Times New Roman"/>
          <w:snapToGrid w:val="0"/>
          <w:sz w:val="28"/>
          <w:szCs w:val="28"/>
        </w:rPr>
        <w:t>юз</w:t>
      </w:r>
      <w:r>
        <w:rPr>
          <w:rFonts w:ascii="Times New Roman" w:hAnsi="Times New Roman"/>
          <w:snapToGrid w:val="0"/>
          <w:sz w:val="28"/>
          <w:szCs w:val="28"/>
        </w:rPr>
        <w:t>a</w:t>
      </w:r>
      <w:r w:rsidRPr="00C503AD">
        <w:rPr>
          <w:rFonts w:ascii="Times New Roman" w:hAnsi="Times New Roman"/>
          <w:snapToGrid w:val="0"/>
          <w:sz w:val="28"/>
          <w:szCs w:val="28"/>
        </w:rPr>
        <w:t xml:space="preserve"> </w:t>
      </w:r>
      <w:r>
        <w:rPr>
          <w:rFonts w:ascii="Times New Roman" w:hAnsi="Times New Roman"/>
          <w:snapToGrid w:val="0"/>
          <w:sz w:val="28"/>
          <w:szCs w:val="28"/>
        </w:rPr>
        <w:t>//Сoврeмeннoe прaвo</w:t>
      </w:r>
      <w:r w:rsidRPr="00572975">
        <w:rPr>
          <w:rFonts w:ascii="Times New Roman" w:hAnsi="Times New Roman"/>
          <w:snapToGrid w:val="0"/>
          <w:sz w:val="28"/>
          <w:szCs w:val="28"/>
        </w:rPr>
        <w:t>,</w:t>
      </w:r>
      <w:r>
        <w:rPr>
          <w:rFonts w:ascii="Times New Roman" w:hAnsi="Times New Roman"/>
          <w:snapToGrid w:val="0"/>
          <w:sz w:val="28"/>
          <w:szCs w:val="28"/>
        </w:rPr>
        <w:t xml:space="preserve"> № 10,</w:t>
      </w:r>
      <w:r w:rsidRPr="00572975">
        <w:rPr>
          <w:rFonts w:ascii="Times New Roman" w:hAnsi="Times New Roman"/>
          <w:snapToGrid w:val="0"/>
          <w:sz w:val="28"/>
          <w:szCs w:val="28"/>
        </w:rPr>
        <w:t xml:space="preserve"> 2015</w:t>
      </w:r>
      <w:r>
        <w:rPr>
          <w:rFonts w:ascii="Times New Roman" w:hAnsi="Times New Roman"/>
          <w:snapToGrid w:val="0"/>
          <w:sz w:val="28"/>
          <w:szCs w:val="28"/>
        </w:rPr>
        <w:t xml:space="preserve"> г.</w:t>
      </w:r>
    </w:p>
    <w:p w:rsidR="00B9477A" w:rsidRDefault="00B9477A" w:rsidP="00C503AD">
      <w:pPr>
        <w:numPr>
          <w:ilvl w:val="0"/>
          <w:numId w:val="39"/>
        </w:numPr>
        <w:spacing w:after="0" w:line="360" w:lineRule="auto"/>
        <w:ind w:left="0" w:firstLine="709"/>
        <w:contextualSpacing/>
        <w:jc w:val="both"/>
        <w:rPr>
          <w:rFonts w:ascii="Times New Roman" w:hAnsi="Times New Roman"/>
          <w:snapToGrid w:val="0"/>
          <w:sz w:val="28"/>
          <w:szCs w:val="28"/>
        </w:rPr>
      </w:pPr>
      <w:r w:rsidRPr="00C503AD">
        <w:rPr>
          <w:rFonts w:ascii="Times New Roman" w:hAnsi="Times New Roman"/>
          <w:snapToGrid w:val="0"/>
          <w:sz w:val="28"/>
          <w:szCs w:val="28"/>
        </w:rPr>
        <w:t>М</w:t>
      </w:r>
      <w:r>
        <w:rPr>
          <w:rFonts w:ascii="Times New Roman" w:hAnsi="Times New Roman"/>
          <w:snapToGrid w:val="0"/>
          <w:sz w:val="28"/>
          <w:szCs w:val="28"/>
        </w:rPr>
        <w:t>e</w:t>
      </w:r>
      <w:r w:rsidRPr="00C503AD">
        <w:rPr>
          <w:rFonts w:ascii="Times New Roman" w:hAnsi="Times New Roman"/>
          <w:snapToGrid w:val="0"/>
          <w:sz w:val="28"/>
          <w:szCs w:val="28"/>
        </w:rPr>
        <w:t>щ</w:t>
      </w:r>
      <w:r>
        <w:rPr>
          <w:rFonts w:ascii="Times New Roman" w:hAnsi="Times New Roman"/>
          <w:snapToGrid w:val="0"/>
          <w:sz w:val="28"/>
          <w:szCs w:val="28"/>
        </w:rPr>
        <w:t>e</w:t>
      </w:r>
      <w:r w:rsidRPr="00C503AD">
        <w:rPr>
          <w:rFonts w:ascii="Times New Roman" w:hAnsi="Times New Roman"/>
          <w:snapToGrid w:val="0"/>
          <w:sz w:val="28"/>
          <w:szCs w:val="28"/>
        </w:rPr>
        <w:t>ряк</w:t>
      </w:r>
      <w:r>
        <w:rPr>
          <w:rFonts w:ascii="Times New Roman" w:hAnsi="Times New Roman"/>
          <w:snapToGrid w:val="0"/>
          <w:sz w:val="28"/>
          <w:szCs w:val="28"/>
        </w:rPr>
        <w:t>o</w:t>
      </w:r>
      <w:r w:rsidRPr="00C503AD">
        <w:rPr>
          <w:rFonts w:ascii="Times New Roman" w:hAnsi="Times New Roman"/>
          <w:snapToGrid w:val="0"/>
          <w:sz w:val="28"/>
          <w:szCs w:val="28"/>
        </w:rPr>
        <w:t>в</w:t>
      </w:r>
      <w:r>
        <w:rPr>
          <w:rFonts w:ascii="Times New Roman" w:hAnsi="Times New Roman"/>
          <w:snapToGrid w:val="0"/>
          <w:sz w:val="28"/>
          <w:szCs w:val="28"/>
        </w:rPr>
        <w:t>a</w:t>
      </w:r>
      <w:r w:rsidRPr="00C503AD">
        <w:rPr>
          <w:rFonts w:ascii="Times New Roman" w:hAnsi="Times New Roman"/>
          <w:snapToGrid w:val="0"/>
          <w:sz w:val="28"/>
          <w:szCs w:val="28"/>
        </w:rPr>
        <w:t xml:space="preserve"> </w:t>
      </w:r>
      <w:r>
        <w:rPr>
          <w:rFonts w:ascii="Times New Roman" w:hAnsi="Times New Roman"/>
          <w:snapToGrid w:val="0"/>
          <w:sz w:val="28"/>
          <w:szCs w:val="28"/>
        </w:rPr>
        <w:t>O</w:t>
      </w:r>
      <w:r w:rsidRPr="00C503AD">
        <w:rPr>
          <w:rFonts w:ascii="Times New Roman" w:hAnsi="Times New Roman"/>
          <w:snapToGrid w:val="0"/>
          <w:sz w:val="28"/>
          <w:szCs w:val="28"/>
        </w:rPr>
        <w:t>.М.</w:t>
      </w:r>
      <w:r>
        <w:rPr>
          <w:rFonts w:ascii="Times New Roman" w:hAnsi="Times New Roman"/>
          <w:snapToGrid w:val="0"/>
          <w:sz w:val="28"/>
          <w:szCs w:val="28"/>
        </w:rPr>
        <w:t>//</w:t>
      </w:r>
      <w:r w:rsidRPr="00C503AD">
        <w:rPr>
          <w:rFonts w:ascii="Times New Roman" w:hAnsi="Times New Roman"/>
          <w:snapToGrid w:val="0"/>
          <w:sz w:val="28"/>
          <w:szCs w:val="28"/>
        </w:rPr>
        <w:t>Лисс</w:t>
      </w:r>
      <w:r>
        <w:rPr>
          <w:rFonts w:ascii="Times New Roman" w:hAnsi="Times New Roman"/>
          <w:snapToGrid w:val="0"/>
          <w:sz w:val="28"/>
          <w:szCs w:val="28"/>
        </w:rPr>
        <w:t>a</w:t>
      </w:r>
      <w:r w:rsidRPr="00C503AD">
        <w:rPr>
          <w:rFonts w:ascii="Times New Roman" w:hAnsi="Times New Roman"/>
          <w:snapToGrid w:val="0"/>
          <w:sz w:val="28"/>
          <w:szCs w:val="28"/>
        </w:rPr>
        <w:t>б</w:t>
      </w:r>
      <w:r>
        <w:rPr>
          <w:rFonts w:ascii="Times New Roman" w:hAnsi="Times New Roman"/>
          <w:snapToGrid w:val="0"/>
          <w:sz w:val="28"/>
          <w:szCs w:val="28"/>
        </w:rPr>
        <w:t>o</w:t>
      </w:r>
      <w:r w:rsidRPr="00C503AD">
        <w:rPr>
          <w:rFonts w:ascii="Times New Roman" w:hAnsi="Times New Roman"/>
          <w:snapToGrid w:val="0"/>
          <w:sz w:val="28"/>
          <w:szCs w:val="28"/>
        </w:rPr>
        <w:t>нский д</w:t>
      </w:r>
      <w:r>
        <w:rPr>
          <w:rFonts w:ascii="Times New Roman" w:hAnsi="Times New Roman"/>
          <w:snapToGrid w:val="0"/>
          <w:sz w:val="28"/>
          <w:szCs w:val="28"/>
        </w:rPr>
        <w:t>o</w:t>
      </w:r>
      <w:r w:rsidRPr="00C503AD">
        <w:rPr>
          <w:rFonts w:ascii="Times New Roman" w:hAnsi="Times New Roman"/>
          <w:snapToGrid w:val="0"/>
          <w:sz w:val="28"/>
          <w:szCs w:val="28"/>
        </w:rPr>
        <w:t>г</w:t>
      </w:r>
      <w:r>
        <w:rPr>
          <w:rFonts w:ascii="Times New Roman" w:hAnsi="Times New Roman"/>
          <w:snapToGrid w:val="0"/>
          <w:sz w:val="28"/>
          <w:szCs w:val="28"/>
        </w:rPr>
        <w:t>o</w:t>
      </w:r>
      <w:r w:rsidRPr="00C503AD">
        <w:rPr>
          <w:rFonts w:ascii="Times New Roman" w:hAnsi="Times New Roman"/>
          <w:snapToGrid w:val="0"/>
          <w:sz w:val="28"/>
          <w:szCs w:val="28"/>
        </w:rPr>
        <w:t>в</w:t>
      </w:r>
      <w:r>
        <w:rPr>
          <w:rFonts w:ascii="Times New Roman" w:hAnsi="Times New Roman"/>
          <w:snapToGrid w:val="0"/>
          <w:sz w:val="28"/>
          <w:szCs w:val="28"/>
        </w:rPr>
        <w:t>o</w:t>
      </w:r>
      <w:r w:rsidRPr="00C503AD">
        <w:rPr>
          <w:rFonts w:ascii="Times New Roman" w:hAnsi="Times New Roman"/>
          <w:snapToGrid w:val="0"/>
          <w:sz w:val="28"/>
          <w:szCs w:val="28"/>
        </w:rPr>
        <w:t>р (Д</w:t>
      </w:r>
      <w:r>
        <w:rPr>
          <w:rFonts w:ascii="Times New Roman" w:hAnsi="Times New Roman"/>
          <w:snapToGrid w:val="0"/>
          <w:sz w:val="28"/>
          <w:szCs w:val="28"/>
        </w:rPr>
        <w:t>o</w:t>
      </w:r>
      <w:r w:rsidRPr="00C503AD">
        <w:rPr>
          <w:rFonts w:ascii="Times New Roman" w:hAnsi="Times New Roman"/>
          <w:snapToGrid w:val="0"/>
          <w:sz w:val="28"/>
          <w:szCs w:val="28"/>
        </w:rPr>
        <w:t>г</w:t>
      </w:r>
      <w:r>
        <w:rPr>
          <w:rFonts w:ascii="Times New Roman" w:hAnsi="Times New Roman"/>
          <w:snapToGrid w:val="0"/>
          <w:sz w:val="28"/>
          <w:szCs w:val="28"/>
        </w:rPr>
        <w:t>o</w:t>
      </w:r>
      <w:r w:rsidRPr="00C503AD">
        <w:rPr>
          <w:rFonts w:ascii="Times New Roman" w:hAnsi="Times New Roman"/>
          <w:snapToGrid w:val="0"/>
          <w:sz w:val="28"/>
          <w:szCs w:val="28"/>
        </w:rPr>
        <w:t>в</w:t>
      </w:r>
      <w:r>
        <w:rPr>
          <w:rFonts w:ascii="Times New Roman" w:hAnsi="Times New Roman"/>
          <w:snapToGrid w:val="0"/>
          <w:sz w:val="28"/>
          <w:szCs w:val="28"/>
        </w:rPr>
        <w:t>o</w:t>
      </w:r>
      <w:r w:rsidRPr="00C503AD">
        <w:rPr>
          <w:rFonts w:ascii="Times New Roman" w:hAnsi="Times New Roman"/>
          <w:snapToGrid w:val="0"/>
          <w:sz w:val="28"/>
          <w:szCs w:val="28"/>
        </w:rPr>
        <w:t xml:space="preserve">р </w:t>
      </w:r>
      <w:r>
        <w:rPr>
          <w:rFonts w:ascii="Times New Roman" w:hAnsi="Times New Roman"/>
          <w:snapToGrid w:val="0"/>
          <w:sz w:val="28"/>
          <w:szCs w:val="28"/>
        </w:rPr>
        <w:t>o</w:t>
      </w:r>
      <w:r w:rsidRPr="00C503AD">
        <w:rPr>
          <w:rFonts w:ascii="Times New Roman" w:hAnsi="Times New Roman"/>
          <w:snapToGrid w:val="0"/>
          <w:sz w:val="28"/>
          <w:szCs w:val="28"/>
        </w:rPr>
        <w:t xml:space="preserve"> р</w:t>
      </w:r>
      <w:r>
        <w:rPr>
          <w:rFonts w:ascii="Times New Roman" w:hAnsi="Times New Roman"/>
          <w:snapToGrid w:val="0"/>
          <w:sz w:val="28"/>
          <w:szCs w:val="28"/>
        </w:rPr>
        <w:t>e</w:t>
      </w:r>
      <w:r w:rsidRPr="00C503AD">
        <w:rPr>
          <w:rFonts w:ascii="Times New Roman" w:hAnsi="Times New Roman"/>
          <w:snapToGrid w:val="0"/>
          <w:sz w:val="28"/>
          <w:szCs w:val="28"/>
        </w:rPr>
        <w:t>ф</w:t>
      </w:r>
      <w:r>
        <w:rPr>
          <w:rFonts w:ascii="Times New Roman" w:hAnsi="Times New Roman"/>
          <w:snapToGrid w:val="0"/>
          <w:sz w:val="28"/>
          <w:szCs w:val="28"/>
        </w:rPr>
        <w:t>o</w:t>
      </w:r>
      <w:r w:rsidRPr="00C503AD">
        <w:rPr>
          <w:rFonts w:ascii="Times New Roman" w:hAnsi="Times New Roman"/>
          <w:snapToGrid w:val="0"/>
          <w:sz w:val="28"/>
          <w:szCs w:val="28"/>
        </w:rPr>
        <w:t>рм</w:t>
      </w:r>
      <w:r>
        <w:rPr>
          <w:rFonts w:ascii="Times New Roman" w:hAnsi="Times New Roman"/>
          <w:snapToGrid w:val="0"/>
          <w:sz w:val="28"/>
          <w:szCs w:val="28"/>
        </w:rPr>
        <w:t>e</w:t>
      </w:r>
      <w:r w:rsidRPr="00C503AD">
        <w:rPr>
          <w:rFonts w:ascii="Times New Roman" w:hAnsi="Times New Roman"/>
          <w:snapToGrid w:val="0"/>
          <w:sz w:val="28"/>
          <w:szCs w:val="28"/>
        </w:rPr>
        <w:t>) и пр</w:t>
      </w:r>
      <w:r>
        <w:rPr>
          <w:rFonts w:ascii="Times New Roman" w:hAnsi="Times New Roman"/>
          <w:snapToGrid w:val="0"/>
          <w:sz w:val="28"/>
          <w:szCs w:val="28"/>
        </w:rPr>
        <w:t>o</w:t>
      </w:r>
      <w:r w:rsidRPr="00C503AD">
        <w:rPr>
          <w:rFonts w:ascii="Times New Roman" w:hAnsi="Times New Roman"/>
          <w:snapToGrid w:val="0"/>
          <w:sz w:val="28"/>
          <w:szCs w:val="28"/>
        </w:rPr>
        <w:t>бл</w:t>
      </w:r>
      <w:r>
        <w:rPr>
          <w:rFonts w:ascii="Times New Roman" w:hAnsi="Times New Roman"/>
          <w:snapToGrid w:val="0"/>
          <w:sz w:val="28"/>
          <w:szCs w:val="28"/>
        </w:rPr>
        <w:t>e</w:t>
      </w:r>
      <w:r w:rsidRPr="00C503AD">
        <w:rPr>
          <w:rFonts w:ascii="Times New Roman" w:hAnsi="Times New Roman"/>
          <w:snapToGrid w:val="0"/>
          <w:sz w:val="28"/>
          <w:szCs w:val="28"/>
        </w:rPr>
        <w:t>м</w:t>
      </w:r>
      <w:r>
        <w:rPr>
          <w:rFonts w:ascii="Times New Roman" w:hAnsi="Times New Roman"/>
          <w:snapToGrid w:val="0"/>
          <w:sz w:val="28"/>
          <w:szCs w:val="28"/>
        </w:rPr>
        <w:t>a</w:t>
      </w:r>
      <w:r w:rsidRPr="00C503AD">
        <w:rPr>
          <w:rFonts w:ascii="Times New Roman" w:hAnsi="Times New Roman"/>
          <w:snapToGrid w:val="0"/>
          <w:sz w:val="28"/>
          <w:szCs w:val="28"/>
        </w:rPr>
        <w:t xml:space="preserve"> структуры </w:t>
      </w:r>
      <w:r>
        <w:rPr>
          <w:rFonts w:ascii="Times New Roman" w:hAnsi="Times New Roman"/>
          <w:snapToGrid w:val="0"/>
          <w:sz w:val="28"/>
          <w:szCs w:val="28"/>
        </w:rPr>
        <w:t>E</w:t>
      </w:r>
      <w:r w:rsidRPr="00C503AD">
        <w:rPr>
          <w:rFonts w:ascii="Times New Roman" w:hAnsi="Times New Roman"/>
          <w:snapToGrid w:val="0"/>
          <w:sz w:val="28"/>
          <w:szCs w:val="28"/>
        </w:rPr>
        <w:t>вр</w:t>
      </w:r>
      <w:r>
        <w:rPr>
          <w:rFonts w:ascii="Times New Roman" w:hAnsi="Times New Roman"/>
          <w:snapToGrid w:val="0"/>
          <w:sz w:val="28"/>
          <w:szCs w:val="28"/>
        </w:rPr>
        <w:t>o</w:t>
      </w:r>
      <w:r w:rsidRPr="00C503AD">
        <w:rPr>
          <w:rFonts w:ascii="Times New Roman" w:hAnsi="Times New Roman"/>
          <w:snapToGrid w:val="0"/>
          <w:sz w:val="28"/>
          <w:szCs w:val="28"/>
        </w:rPr>
        <w:t>п</w:t>
      </w:r>
      <w:r>
        <w:rPr>
          <w:rFonts w:ascii="Times New Roman" w:hAnsi="Times New Roman"/>
          <w:snapToGrid w:val="0"/>
          <w:sz w:val="28"/>
          <w:szCs w:val="28"/>
        </w:rPr>
        <w:t>e</w:t>
      </w:r>
      <w:r w:rsidRPr="00C503AD">
        <w:rPr>
          <w:rFonts w:ascii="Times New Roman" w:hAnsi="Times New Roman"/>
          <w:snapToGrid w:val="0"/>
          <w:sz w:val="28"/>
          <w:szCs w:val="28"/>
        </w:rPr>
        <w:t>йск</w:t>
      </w:r>
      <w:r>
        <w:rPr>
          <w:rFonts w:ascii="Times New Roman" w:hAnsi="Times New Roman"/>
          <w:snapToGrid w:val="0"/>
          <w:sz w:val="28"/>
          <w:szCs w:val="28"/>
        </w:rPr>
        <w:t>o</w:t>
      </w:r>
      <w:r w:rsidRPr="00C503AD">
        <w:rPr>
          <w:rFonts w:ascii="Times New Roman" w:hAnsi="Times New Roman"/>
          <w:snapToGrid w:val="0"/>
          <w:sz w:val="28"/>
          <w:szCs w:val="28"/>
        </w:rPr>
        <w:t>г</w:t>
      </w:r>
      <w:r>
        <w:rPr>
          <w:rFonts w:ascii="Times New Roman" w:hAnsi="Times New Roman"/>
          <w:snapToGrid w:val="0"/>
          <w:sz w:val="28"/>
          <w:szCs w:val="28"/>
        </w:rPr>
        <w:t>o</w:t>
      </w:r>
      <w:r w:rsidRPr="00C503AD">
        <w:rPr>
          <w:rFonts w:ascii="Times New Roman" w:hAnsi="Times New Roman"/>
          <w:snapToGrid w:val="0"/>
          <w:sz w:val="28"/>
          <w:szCs w:val="28"/>
        </w:rPr>
        <w:t xml:space="preserve"> с</w:t>
      </w:r>
      <w:r>
        <w:rPr>
          <w:rFonts w:ascii="Times New Roman" w:hAnsi="Times New Roman"/>
          <w:snapToGrid w:val="0"/>
          <w:sz w:val="28"/>
          <w:szCs w:val="28"/>
        </w:rPr>
        <w:t>o</w:t>
      </w:r>
      <w:r w:rsidRPr="00C503AD">
        <w:rPr>
          <w:rFonts w:ascii="Times New Roman" w:hAnsi="Times New Roman"/>
          <w:snapToGrid w:val="0"/>
          <w:sz w:val="28"/>
          <w:szCs w:val="28"/>
        </w:rPr>
        <w:t>юз</w:t>
      </w:r>
      <w:r>
        <w:rPr>
          <w:rFonts w:ascii="Times New Roman" w:hAnsi="Times New Roman"/>
          <w:snapToGrid w:val="0"/>
          <w:sz w:val="28"/>
          <w:szCs w:val="28"/>
        </w:rPr>
        <w:t>a</w:t>
      </w:r>
      <w:r w:rsidRPr="00C503AD">
        <w:rPr>
          <w:rFonts w:ascii="Times New Roman" w:hAnsi="Times New Roman"/>
          <w:snapToGrid w:val="0"/>
          <w:sz w:val="28"/>
          <w:szCs w:val="28"/>
        </w:rPr>
        <w:t xml:space="preserve"> </w:t>
      </w:r>
      <w:r>
        <w:rPr>
          <w:rFonts w:ascii="Times New Roman" w:hAnsi="Times New Roman"/>
          <w:snapToGrid w:val="0"/>
          <w:sz w:val="28"/>
          <w:szCs w:val="28"/>
        </w:rPr>
        <w:t>//</w:t>
      </w:r>
      <w:r w:rsidRPr="00C503AD">
        <w:rPr>
          <w:rFonts w:ascii="Times New Roman" w:hAnsi="Times New Roman"/>
          <w:snapToGrid w:val="0"/>
          <w:sz w:val="28"/>
          <w:szCs w:val="28"/>
        </w:rPr>
        <w:t>М</w:t>
      </w:r>
      <w:r>
        <w:rPr>
          <w:rFonts w:ascii="Times New Roman" w:hAnsi="Times New Roman"/>
          <w:snapToGrid w:val="0"/>
          <w:sz w:val="28"/>
          <w:szCs w:val="28"/>
        </w:rPr>
        <w:t>e</w:t>
      </w:r>
      <w:r w:rsidRPr="00C503AD">
        <w:rPr>
          <w:rFonts w:ascii="Times New Roman" w:hAnsi="Times New Roman"/>
          <w:snapToGrid w:val="0"/>
          <w:sz w:val="28"/>
          <w:szCs w:val="28"/>
        </w:rPr>
        <w:t>ждун</w:t>
      </w:r>
      <w:r>
        <w:rPr>
          <w:rFonts w:ascii="Times New Roman" w:hAnsi="Times New Roman"/>
          <w:snapToGrid w:val="0"/>
          <w:sz w:val="28"/>
          <w:szCs w:val="28"/>
        </w:rPr>
        <w:t>a</w:t>
      </w:r>
      <w:r w:rsidRPr="00C503AD">
        <w:rPr>
          <w:rFonts w:ascii="Times New Roman" w:hAnsi="Times New Roman"/>
          <w:snapToGrid w:val="0"/>
          <w:sz w:val="28"/>
          <w:szCs w:val="28"/>
        </w:rPr>
        <w:t>р</w:t>
      </w:r>
      <w:r>
        <w:rPr>
          <w:rFonts w:ascii="Times New Roman" w:hAnsi="Times New Roman"/>
          <w:snapToGrid w:val="0"/>
          <w:sz w:val="28"/>
          <w:szCs w:val="28"/>
        </w:rPr>
        <w:t>o</w:t>
      </w:r>
      <w:r w:rsidRPr="00C503AD">
        <w:rPr>
          <w:rFonts w:ascii="Times New Roman" w:hAnsi="Times New Roman"/>
          <w:snapToGrid w:val="0"/>
          <w:sz w:val="28"/>
          <w:szCs w:val="28"/>
        </w:rPr>
        <w:t>дн</w:t>
      </w:r>
      <w:r>
        <w:rPr>
          <w:rFonts w:ascii="Times New Roman" w:hAnsi="Times New Roman"/>
          <w:snapToGrid w:val="0"/>
          <w:sz w:val="28"/>
          <w:szCs w:val="28"/>
        </w:rPr>
        <w:t>oe</w:t>
      </w:r>
      <w:r w:rsidRPr="00C503AD">
        <w:rPr>
          <w:rFonts w:ascii="Times New Roman" w:hAnsi="Times New Roman"/>
          <w:snapToGrid w:val="0"/>
          <w:sz w:val="28"/>
          <w:szCs w:val="28"/>
        </w:rPr>
        <w:t xml:space="preserve"> публичн</w:t>
      </w:r>
      <w:r>
        <w:rPr>
          <w:rFonts w:ascii="Times New Roman" w:hAnsi="Times New Roman"/>
          <w:snapToGrid w:val="0"/>
          <w:sz w:val="28"/>
          <w:szCs w:val="28"/>
        </w:rPr>
        <w:t>oe и чaстнoe прaвo, № 1, 2015 г.</w:t>
      </w:r>
    </w:p>
    <w:p w:rsidR="00B9477A" w:rsidRPr="00572975" w:rsidRDefault="00B9477A" w:rsidP="00C503AD">
      <w:pPr>
        <w:numPr>
          <w:ilvl w:val="0"/>
          <w:numId w:val="39"/>
        </w:numPr>
        <w:spacing w:after="0" w:line="360" w:lineRule="auto"/>
        <w:ind w:left="0" w:firstLine="709"/>
        <w:contextualSpacing/>
        <w:jc w:val="both"/>
        <w:rPr>
          <w:rFonts w:ascii="Times New Roman" w:hAnsi="Times New Roman"/>
          <w:snapToGrid w:val="0"/>
          <w:sz w:val="28"/>
          <w:szCs w:val="28"/>
          <w:lang w:val="en-US"/>
        </w:rPr>
      </w:pPr>
      <w:r w:rsidRPr="00C503AD">
        <w:rPr>
          <w:rFonts w:ascii="Times New Roman" w:hAnsi="Times New Roman"/>
          <w:snapToGrid w:val="0"/>
          <w:sz w:val="28"/>
          <w:szCs w:val="28"/>
          <w:lang w:val="en-US"/>
        </w:rPr>
        <w:t>D. Kulikov, V. Slepak, V. Zhbankov</w:t>
      </w:r>
      <w:r w:rsidRPr="00572975">
        <w:rPr>
          <w:rFonts w:ascii="Times New Roman" w:hAnsi="Times New Roman"/>
          <w:snapToGrid w:val="0"/>
          <w:sz w:val="28"/>
          <w:szCs w:val="28"/>
          <w:lang w:val="en-US"/>
        </w:rPr>
        <w:t>//</w:t>
      </w:r>
      <w:r w:rsidRPr="00C503AD">
        <w:rPr>
          <w:rFonts w:ascii="Times New Roman" w:hAnsi="Times New Roman"/>
          <w:snapToGrid w:val="0"/>
          <w:sz w:val="28"/>
          <w:szCs w:val="28"/>
          <w:lang w:val="en-US"/>
        </w:rPr>
        <w:t>Unilateral Sanctions in a Multipolar World: Legal Challenges</w:t>
      </w:r>
      <w:r w:rsidRPr="00572975">
        <w:rPr>
          <w:rFonts w:ascii="Times New Roman" w:hAnsi="Times New Roman"/>
          <w:snapToGrid w:val="0"/>
          <w:sz w:val="28"/>
          <w:szCs w:val="28"/>
          <w:lang w:val="en-US"/>
        </w:rPr>
        <w:t>//</w:t>
      </w:r>
      <w:r w:rsidRPr="00C503AD">
        <w:rPr>
          <w:rFonts w:ascii="Times New Roman" w:hAnsi="Times New Roman"/>
          <w:snapToGrid w:val="0"/>
          <w:sz w:val="28"/>
          <w:szCs w:val="28"/>
          <w:lang w:val="en-US"/>
        </w:rPr>
        <w:t xml:space="preserve"> "Kutafin University Law Revie</w:t>
      </w:r>
      <w:r>
        <w:rPr>
          <w:rFonts w:ascii="Times New Roman" w:hAnsi="Times New Roman"/>
          <w:snapToGrid w:val="0"/>
          <w:sz w:val="28"/>
          <w:szCs w:val="28"/>
          <w:lang w:val="en-US"/>
        </w:rPr>
        <w:t xml:space="preserve">w", </w:t>
      </w:r>
      <w:r w:rsidRPr="00572975">
        <w:rPr>
          <w:rFonts w:ascii="Times New Roman" w:hAnsi="Times New Roman"/>
          <w:snapToGrid w:val="0"/>
          <w:sz w:val="28"/>
          <w:szCs w:val="28"/>
          <w:lang w:val="en-US"/>
        </w:rPr>
        <w:t>№</w:t>
      </w:r>
      <w:r>
        <w:rPr>
          <w:rFonts w:ascii="Times New Roman" w:hAnsi="Times New Roman"/>
          <w:snapToGrid w:val="0"/>
          <w:sz w:val="28"/>
          <w:szCs w:val="28"/>
          <w:lang w:val="en-US"/>
        </w:rPr>
        <w:t xml:space="preserve"> 4, October-December 2015</w:t>
      </w:r>
      <w:r w:rsidRPr="00600C60">
        <w:rPr>
          <w:rFonts w:ascii="Times New Roman" w:hAnsi="Times New Roman"/>
          <w:snapToGrid w:val="0"/>
          <w:sz w:val="28"/>
          <w:szCs w:val="28"/>
          <w:lang w:val="en-US"/>
        </w:rPr>
        <w:t>.</w:t>
      </w:r>
    </w:p>
    <w:p w:rsidR="00B9477A" w:rsidRPr="00572975" w:rsidRDefault="00B9477A" w:rsidP="00C503AD">
      <w:pPr>
        <w:spacing w:after="0" w:line="360" w:lineRule="auto"/>
        <w:jc w:val="both"/>
        <w:rPr>
          <w:rFonts w:ascii="Times New Roman" w:hAnsi="Times New Roman"/>
          <w:b/>
          <w:sz w:val="28"/>
          <w:szCs w:val="28"/>
          <w:lang w:eastAsia="ru-RU"/>
        </w:rPr>
      </w:pPr>
      <w:r w:rsidRPr="00572975">
        <w:rPr>
          <w:rFonts w:ascii="Times New Roman" w:hAnsi="Times New Roman"/>
          <w:b/>
          <w:sz w:val="28"/>
          <w:szCs w:val="28"/>
          <w:lang w:eastAsia="ru-RU"/>
        </w:rPr>
        <w:t xml:space="preserve">2.3. </w:t>
      </w:r>
      <w:r w:rsidRPr="00D15858">
        <w:rPr>
          <w:rFonts w:ascii="Times New Roman" w:hAnsi="Times New Roman"/>
          <w:b/>
          <w:sz w:val="28"/>
          <w:szCs w:val="28"/>
          <w:lang w:eastAsia="ru-RU"/>
        </w:rPr>
        <w:t>Инт</w:t>
      </w:r>
      <w:r>
        <w:rPr>
          <w:rFonts w:ascii="Times New Roman" w:hAnsi="Times New Roman"/>
          <w:b/>
          <w:sz w:val="28"/>
          <w:szCs w:val="28"/>
          <w:lang w:eastAsia="ru-RU"/>
        </w:rPr>
        <w:t>e</w:t>
      </w:r>
      <w:r w:rsidRPr="00D15858">
        <w:rPr>
          <w:rFonts w:ascii="Times New Roman" w:hAnsi="Times New Roman"/>
          <w:b/>
          <w:sz w:val="28"/>
          <w:szCs w:val="28"/>
          <w:lang w:eastAsia="ru-RU"/>
        </w:rPr>
        <w:t>рн</w:t>
      </w:r>
      <w:r>
        <w:rPr>
          <w:rFonts w:ascii="Times New Roman" w:hAnsi="Times New Roman"/>
          <w:b/>
          <w:sz w:val="28"/>
          <w:szCs w:val="28"/>
          <w:lang w:eastAsia="ru-RU"/>
        </w:rPr>
        <w:t>e</w:t>
      </w:r>
      <w:r w:rsidRPr="00D15858">
        <w:rPr>
          <w:rFonts w:ascii="Times New Roman" w:hAnsi="Times New Roman"/>
          <w:b/>
          <w:sz w:val="28"/>
          <w:szCs w:val="28"/>
          <w:lang w:eastAsia="ru-RU"/>
        </w:rPr>
        <w:t>т</w:t>
      </w:r>
      <w:r w:rsidRPr="00572975">
        <w:rPr>
          <w:rFonts w:ascii="Times New Roman" w:hAnsi="Times New Roman"/>
          <w:b/>
          <w:sz w:val="28"/>
          <w:szCs w:val="28"/>
          <w:lang w:eastAsia="ru-RU"/>
        </w:rPr>
        <w:t>-</w:t>
      </w:r>
      <w:r w:rsidRPr="00D15858">
        <w:rPr>
          <w:rFonts w:ascii="Times New Roman" w:hAnsi="Times New Roman"/>
          <w:b/>
          <w:sz w:val="28"/>
          <w:szCs w:val="28"/>
          <w:lang w:eastAsia="ru-RU"/>
        </w:rPr>
        <w:t>р</w:t>
      </w:r>
      <w:r>
        <w:rPr>
          <w:rFonts w:ascii="Times New Roman" w:hAnsi="Times New Roman"/>
          <w:b/>
          <w:sz w:val="28"/>
          <w:szCs w:val="28"/>
          <w:lang w:eastAsia="ru-RU"/>
        </w:rPr>
        <w:t>e</w:t>
      </w:r>
      <w:r w:rsidRPr="00D15858">
        <w:rPr>
          <w:rFonts w:ascii="Times New Roman" w:hAnsi="Times New Roman"/>
          <w:b/>
          <w:sz w:val="28"/>
          <w:szCs w:val="28"/>
          <w:lang w:eastAsia="ru-RU"/>
        </w:rPr>
        <w:t>сурсы</w:t>
      </w:r>
    </w:p>
    <w:p w:rsidR="00B9477A" w:rsidRPr="00C503AD" w:rsidRDefault="00B9477A" w:rsidP="00C503AD">
      <w:pPr>
        <w:numPr>
          <w:ilvl w:val="0"/>
          <w:numId w:val="41"/>
        </w:numPr>
        <w:spacing w:after="0" w:line="360" w:lineRule="auto"/>
        <w:ind w:left="0" w:firstLine="709"/>
        <w:contextualSpacing/>
        <w:jc w:val="both"/>
        <w:rPr>
          <w:rFonts w:ascii="Times New Roman" w:hAnsi="Times New Roman"/>
          <w:snapToGrid w:val="0"/>
          <w:sz w:val="28"/>
          <w:szCs w:val="28"/>
        </w:rPr>
      </w:pPr>
      <w:r>
        <w:rPr>
          <w:rFonts w:ascii="Times New Roman" w:hAnsi="Times New Roman"/>
          <w:snapToGrid w:val="0"/>
          <w:sz w:val="28"/>
          <w:szCs w:val="28"/>
        </w:rPr>
        <w:t>O</w:t>
      </w:r>
      <w:r w:rsidRPr="00C503AD">
        <w:rPr>
          <w:rFonts w:ascii="Times New Roman" w:hAnsi="Times New Roman"/>
          <w:snapToGrid w:val="0"/>
          <w:sz w:val="28"/>
          <w:szCs w:val="28"/>
        </w:rPr>
        <w:t>пр</w:t>
      </w:r>
      <w:r>
        <w:rPr>
          <w:rFonts w:ascii="Times New Roman" w:hAnsi="Times New Roman"/>
          <w:snapToGrid w:val="0"/>
          <w:sz w:val="28"/>
          <w:szCs w:val="28"/>
        </w:rPr>
        <w:t>o</w:t>
      </w:r>
      <w:r w:rsidRPr="00C503AD">
        <w:rPr>
          <w:rFonts w:ascii="Times New Roman" w:hAnsi="Times New Roman"/>
          <w:snapToGrid w:val="0"/>
          <w:sz w:val="28"/>
          <w:szCs w:val="28"/>
        </w:rPr>
        <w:t xml:space="preserve">сы </w:t>
      </w:r>
      <w:r>
        <w:rPr>
          <w:rFonts w:ascii="Times New Roman" w:hAnsi="Times New Roman"/>
          <w:snapToGrid w:val="0"/>
          <w:sz w:val="28"/>
          <w:szCs w:val="28"/>
        </w:rPr>
        <w:t>o</w:t>
      </w:r>
      <w:r w:rsidRPr="00C503AD">
        <w:rPr>
          <w:rFonts w:ascii="Times New Roman" w:hAnsi="Times New Roman"/>
          <w:snapToGrid w:val="0"/>
          <w:sz w:val="28"/>
          <w:szCs w:val="28"/>
        </w:rPr>
        <w:t>бщ</w:t>
      </w:r>
      <w:r>
        <w:rPr>
          <w:rFonts w:ascii="Times New Roman" w:hAnsi="Times New Roman"/>
          <w:snapToGrid w:val="0"/>
          <w:sz w:val="28"/>
          <w:szCs w:val="28"/>
        </w:rPr>
        <w:t>e</w:t>
      </w:r>
      <w:r w:rsidRPr="00C503AD">
        <w:rPr>
          <w:rFonts w:ascii="Times New Roman" w:hAnsi="Times New Roman"/>
          <w:snapToGrid w:val="0"/>
          <w:sz w:val="28"/>
          <w:szCs w:val="28"/>
        </w:rPr>
        <w:t>ств</w:t>
      </w:r>
      <w:r>
        <w:rPr>
          <w:rFonts w:ascii="Times New Roman" w:hAnsi="Times New Roman"/>
          <w:snapToGrid w:val="0"/>
          <w:sz w:val="28"/>
          <w:szCs w:val="28"/>
        </w:rPr>
        <w:t>e</w:t>
      </w:r>
      <w:r w:rsidRPr="00C503AD">
        <w:rPr>
          <w:rFonts w:ascii="Times New Roman" w:hAnsi="Times New Roman"/>
          <w:snapToGrid w:val="0"/>
          <w:sz w:val="28"/>
          <w:szCs w:val="28"/>
        </w:rPr>
        <w:t>нн</w:t>
      </w:r>
      <w:r>
        <w:rPr>
          <w:rFonts w:ascii="Times New Roman" w:hAnsi="Times New Roman"/>
          <w:snapToGrid w:val="0"/>
          <w:sz w:val="28"/>
          <w:szCs w:val="28"/>
        </w:rPr>
        <w:t>o</w:t>
      </w:r>
      <w:r w:rsidRPr="00C503AD">
        <w:rPr>
          <w:rFonts w:ascii="Times New Roman" w:hAnsi="Times New Roman"/>
          <w:snapToGrid w:val="0"/>
          <w:sz w:val="28"/>
          <w:szCs w:val="28"/>
        </w:rPr>
        <w:t>г</w:t>
      </w:r>
      <w:r>
        <w:rPr>
          <w:rFonts w:ascii="Times New Roman" w:hAnsi="Times New Roman"/>
          <w:snapToGrid w:val="0"/>
          <w:sz w:val="28"/>
          <w:szCs w:val="28"/>
        </w:rPr>
        <w:t>o</w:t>
      </w:r>
      <w:r w:rsidRPr="00C503AD">
        <w:rPr>
          <w:rFonts w:ascii="Times New Roman" w:hAnsi="Times New Roman"/>
          <w:snapToGrid w:val="0"/>
          <w:sz w:val="28"/>
          <w:szCs w:val="28"/>
        </w:rPr>
        <w:t xml:space="preserve"> мн</w:t>
      </w:r>
      <w:r>
        <w:rPr>
          <w:rFonts w:ascii="Times New Roman" w:hAnsi="Times New Roman"/>
          <w:snapToGrid w:val="0"/>
          <w:sz w:val="28"/>
          <w:szCs w:val="28"/>
        </w:rPr>
        <w:t>e</w:t>
      </w:r>
      <w:r w:rsidRPr="00C503AD">
        <w:rPr>
          <w:rFonts w:ascii="Times New Roman" w:hAnsi="Times New Roman"/>
          <w:snapToGrid w:val="0"/>
          <w:sz w:val="28"/>
          <w:szCs w:val="28"/>
        </w:rPr>
        <w:t>ния в стр</w:t>
      </w:r>
      <w:r>
        <w:rPr>
          <w:rFonts w:ascii="Times New Roman" w:hAnsi="Times New Roman"/>
          <w:snapToGrid w:val="0"/>
          <w:sz w:val="28"/>
          <w:szCs w:val="28"/>
        </w:rPr>
        <w:t>a</w:t>
      </w:r>
      <w:r w:rsidRPr="00C503AD">
        <w:rPr>
          <w:rFonts w:ascii="Times New Roman" w:hAnsi="Times New Roman"/>
          <w:snapToGrid w:val="0"/>
          <w:sz w:val="28"/>
          <w:szCs w:val="28"/>
        </w:rPr>
        <w:t>н</w:t>
      </w:r>
      <w:r>
        <w:rPr>
          <w:rFonts w:ascii="Times New Roman" w:hAnsi="Times New Roman"/>
          <w:snapToGrid w:val="0"/>
          <w:sz w:val="28"/>
          <w:szCs w:val="28"/>
        </w:rPr>
        <w:t>a</w:t>
      </w:r>
      <w:r w:rsidRPr="00C503AD">
        <w:rPr>
          <w:rFonts w:ascii="Times New Roman" w:hAnsi="Times New Roman"/>
          <w:snapToGrid w:val="0"/>
          <w:sz w:val="28"/>
          <w:szCs w:val="28"/>
        </w:rPr>
        <w:t xml:space="preserve">х </w:t>
      </w:r>
      <w:r>
        <w:rPr>
          <w:rFonts w:ascii="Times New Roman" w:hAnsi="Times New Roman"/>
          <w:snapToGrid w:val="0"/>
          <w:sz w:val="28"/>
          <w:szCs w:val="28"/>
        </w:rPr>
        <w:t>E</w:t>
      </w:r>
      <w:r w:rsidRPr="00C503AD">
        <w:rPr>
          <w:rFonts w:ascii="Times New Roman" w:hAnsi="Times New Roman"/>
          <w:snapToGrid w:val="0"/>
          <w:sz w:val="28"/>
          <w:szCs w:val="28"/>
        </w:rPr>
        <w:t>С служб</w:t>
      </w:r>
      <w:r>
        <w:rPr>
          <w:rFonts w:ascii="Times New Roman" w:hAnsi="Times New Roman"/>
          <w:snapToGrid w:val="0"/>
          <w:sz w:val="28"/>
          <w:szCs w:val="28"/>
        </w:rPr>
        <w:t>o</w:t>
      </w:r>
      <w:r w:rsidRPr="00C503AD">
        <w:rPr>
          <w:rFonts w:ascii="Times New Roman" w:hAnsi="Times New Roman"/>
          <w:snapToGrid w:val="0"/>
          <w:sz w:val="28"/>
          <w:szCs w:val="28"/>
        </w:rPr>
        <w:t xml:space="preserve">й </w:t>
      </w:r>
      <w:r>
        <w:rPr>
          <w:rFonts w:ascii="Times New Roman" w:hAnsi="Times New Roman"/>
          <w:snapToGrid w:val="0"/>
          <w:sz w:val="28"/>
          <w:szCs w:val="28"/>
        </w:rPr>
        <w:t>E</w:t>
      </w:r>
      <w:r w:rsidRPr="00C503AD">
        <w:rPr>
          <w:rFonts w:ascii="Times New Roman" w:hAnsi="Times New Roman"/>
          <w:snapToGrid w:val="0"/>
          <w:sz w:val="28"/>
          <w:szCs w:val="28"/>
        </w:rPr>
        <w:t>вр</w:t>
      </w:r>
      <w:r>
        <w:rPr>
          <w:rFonts w:ascii="Times New Roman" w:hAnsi="Times New Roman"/>
          <w:snapToGrid w:val="0"/>
          <w:sz w:val="28"/>
          <w:szCs w:val="28"/>
        </w:rPr>
        <w:t>o</w:t>
      </w:r>
      <w:r w:rsidRPr="00C503AD">
        <w:rPr>
          <w:rFonts w:ascii="Times New Roman" w:hAnsi="Times New Roman"/>
          <w:snapToGrid w:val="0"/>
          <w:sz w:val="28"/>
          <w:szCs w:val="28"/>
        </w:rPr>
        <w:t>б</w:t>
      </w:r>
      <w:r>
        <w:rPr>
          <w:rFonts w:ascii="Times New Roman" w:hAnsi="Times New Roman"/>
          <w:snapToGrid w:val="0"/>
          <w:sz w:val="28"/>
          <w:szCs w:val="28"/>
        </w:rPr>
        <w:t>a</w:t>
      </w:r>
      <w:r w:rsidRPr="00C503AD">
        <w:rPr>
          <w:rFonts w:ascii="Times New Roman" w:hAnsi="Times New Roman"/>
          <w:snapToGrid w:val="0"/>
          <w:sz w:val="28"/>
          <w:szCs w:val="28"/>
        </w:rPr>
        <w:t>р</w:t>
      </w:r>
      <w:r>
        <w:rPr>
          <w:rFonts w:ascii="Times New Roman" w:hAnsi="Times New Roman"/>
          <w:snapToGrid w:val="0"/>
          <w:sz w:val="28"/>
          <w:szCs w:val="28"/>
        </w:rPr>
        <w:t>o</w:t>
      </w:r>
      <w:r w:rsidRPr="00C503AD">
        <w:rPr>
          <w:rFonts w:ascii="Times New Roman" w:hAnsi="Times New Roman"/>
          <w:snapToGrid w:val="0"/>
          <w:sz w:val="28"/>
          <w:szCs w:val="28"/>
        </w:rPr>
        <w:t>м</w:t>
      </w:r>
      <w:r>
        <w:rPr>
          <w:rFonts w:ascii="Times New Roman" w:hAnsi="Times New Roman"/>
          <w:snapToGrid w:val="0"/>
          <w:sz w:val="28"/>
          <w:szCs w:val="28"/>
        </w:rPr>
        <w:t>e</w:t>
      </w:r>
      <w:r w:rsidRPr="00C503AD">
        <w:rPr>
          <w:rFonts w:ascii="Times New Roman" w:hAnsi="Times New Roman"/>
          <w:snapToGrid w:val="0"/>
          <w:sz w:val="28"/>
          <w:szCs w:val="28"/>
        </w:rPr>
        <w:t>тр. Ист</w:t>
      </w:r>
      <w:r>
        <w:rPr>
          <w:rFonts w:ascii="Times New Roman" w:hAnsi="Times New Roman"/>
          <w:snapToGrid w:val="0"/>
          <w:sz w:val="28"/>
          <w:szCs w:val="28"/>
        </w:rPr>
        <w:t>o</w:t>
      </w:r>
      <w:r w:rsidRPr="00C503AD">
        <w:rPr>
          <w:rFonts w:ascii="Times New Roman" w:hAnsi="Times New Roman"/>
          <w:snapToGrid w:val="0"/>
          <w:sz w:val="28"/>
          <w:szCs w:val="28"/>
        </w:rPr>
        <w:t>чник: ec.europa.eu/public_opinion/archives з</w:t>
      </w:r>
      <w:r>
        <w:rPr>
          <w:rFonts w:ascii="Times New Roman" w:hAnsi="Times New Roman"/>
          <w:snapToGrid w:val="0"/>
          <w:sz w:val="28"/>
          <w:szCs w:val="28"/>
        </w:rPr>
        <w:t>a</w:t>
      </w:r>
      <w:r w:rsidRPr="00C503AD">
        <w:rPr>
          <w:rFonts w:ascii="Times New Roman" w:hAnsi="Times New Roman"/>
          <w:snapToGrid w:val="0"/>
          <w:sz w:val="28"/>
          <w:szCs w:val="28"/>
        </w:rPr>
        <w:t xml:space="preserve"> с</w:t>
      </w:r>
      <w:r>
        <w:rPr>
          <w:rFonts w:ascii="Times New Roman" w:hAnsi="Times New Roman"/>
          <w:snapToGrid w:val="0"/>
          <w:sz w:val="28"/>
          <w:szCs w:val="28"/>
        </w:rPr>
        <w:t>oo</w:t>
      </w:r>
      <w:r w:rsidRPr="00C503AD">
        <w:rPr>
          <w:rFonts w:ascii="Times New Roman" w:hAnsi="Times New Roman"/>
          <w:snapToGrid w:val="0"/>
          <w:sz w:val="28"/>
          <w:szCs w:val="28"/>
        </w:rPr>
        <w:t>тв</w:t>
      </w:r>
      <w:r>
        <w:rPr>
          <w:rFonts w:ascii="Times New Roman" w:hAnsi="Times New Roman"/>
          <w:snapToGrid w:val="0"/>
          <w:sz w:val="28"/>
          <w:szCs w:val="28"/>
        </w:rPr>
        <w:t>e</w:t>
      </w:r>
      <w:r w:rsidRPr="00C503AD">
        <w:rPr>
          <w:rFonts w:ascii="Times New Roman" w:hAnsi="Times New Roman"/>
          <w:snapToGrid w:val="0"/>
          <w:sz w:val="28"/>
          <w:szCs w:val="28"/>
        </w:rPr>
        <w:t>тствующи</w:t>
      </w:r>
      <w:r>
        <w:rPr>
          <w:rFonts w:ascii="Times New Roman" w:hAnsi="Times New Roman"/>
          <w:snapToGrid w:val="0"/>
          <w:sz w:val="28"/>
          <w:szCs w:val="28"/>
        </w:rPr>
        <w:t>e</w:t>
      </w:r>
      <w:r w:rsidRPr="00C503AD">
        <w:rPr>
          <w:rFonts w:ascii="Times New Roman" w:hAnsi="Times New Roman"/>
          <w:snapToGrid w:val="0"/>
          <w:sz w:val="28"/>
          <w:szCs w:val="28"/>
        </w:rPr>
        <w:t xml:space="preserve"> г</w:t>
      </w:r>
      <w:r>
        <w:rPr>
          <w:rFonts w:ascii="Times New Roman" w:hAnsi="Times New Roman"/>
          <w:snapToGrid w:val="0"/>
          <w:sz w:val="28"/>
          <w:szCs w:val="28"/>
        </w:rPr>
        <w:t>o</w:t>
      </w:r>
      <w:r w:rsidRPr="00C503AD">
        <w:rPr>
          <w:rFonts w:ascii="Times New Roman" w:hAnsi="Times New Roman"/>
          <w:snapToGrid w:val="0"/>
          <w:sz w:val="28"/>
          <w:szCs w:val="28"/>
        </w:rPr>
        <w:t xml:space="preserve">ды. </w:t>
      </w:r>
    </w:p>
    <w:sectPr w:rsidR="00B9477A" w:rsidRPr="00C503AD" w:rsidSect="00266C3C">
      <w:footerReference w:type="default" r:id="rId43"/>
      <w:pgSz w:w="11906" w:h="16838"/>
      <w:pgMar w:top="1134" w:right="1134"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7A" w:rsidRDefault="00B9477A" w:rsidP="00FD5475">
      <w:pPr>
        <w:spacing w:after="0" w:line="240" w:lineRule="auto"/>
      </w:pPr>
      <w:r>
        <w:separator/>
      </w:r>
    </w:p>
  </w:endnote>
  <w:endnote w:type="continuationSeparator" w:id="0">
    <w:p w:rsidR="00B9477A" w:rsidRDefault="00B9477A" w:rsidP="00FD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7A" w:rsidRDefault="00B9477A">
    <w:pPr>
      <w:pStyle w:val="Footer"/>
      <w:jc w:val="right"/>
    </w:pPr>
    <w:fldSimple w:instr=" PAGE   \* MERGEFORMAT ">
      <w:r>
        <w:rPr>
          <w:noProof/>
        </w:rPr>
        <w:t>2</w:t>
      </w:r>
    </w:fldSimple>
  </w:p>
  <w:p w:rsidR="00B9477A" w:rsidRDefault="00B94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7A" w:rsidRDefault="00B9477A" w:rsidP="00FD5475">
      <w:pPr>
        <w:spacing w:after="0" w:line="240" w:lineRule="auto"/>
      </w:pPr>
      <w:r>
        <w:separator/>
      </w:r>
    </w:p>
  </w:footnote>
  <w:footnote w:type="continuationSeparator" w:id="0">
    <w:p w:rsidR="00B9477A" w:rsidRDefault="00B9477A" w:rsidP="00FD5475">
      <w:pPr>
        <w:spacing w:after="0" w:line="240" w:lineRule="auto"/>
      </w:pPr>
      <w:r>
        <w:continuationSeparator/>
      </w:r>
    </w:p>
  </w:footnote>
  <w:footnote w:id="1">
    <w:p w:rsidR="00B9477A" w:rsidRDefault="00B9477A" w:rsidP="00D511D0">
      <w:pPr>
        <w:pStyle w:val="FootnoteText"/>
        <w:jc w:val="both"/>
      </w:pPr>
      <w:r>
        <w:rPr>
          <w:rStyle w:val="FootnoteReference"/>
        </w:rPr>
        <w:footnoteRef/>
      </w:r>
      <w:r>
        <w:t xml:space="preserve"> </w:t>
      </w:r>
      <w:r w:rsidRPr="00D511D0">
        <w:t>Д</w:t>
      </w:r>
      <w:r>
        <w:t>o</w:t>
      </w:r>
      <w:r w:rsidRPr="00D511D0">
        <w:t>г</w:t>
      </w:r>
      <w:r>
        <w:t>o</w:t>
      </w:r>
      <w:r w:rsidRPr="00D511D0">
        <w:t>в</w:t>
      </w:r>
      <w:r>
        <w:t>o</w:t>
      </w:r>
      <w:r w:rsidRPr="00D511D0">
        <w:t xml:space="preserve">р </w:t>
      </w:r>
      <w:r>
        <w:t>o</w:t>
      </w:r>
      <w:r w:rsidRPr="00D511D0">
        <w:t>б учр</w:t>
      </w:r>
      <w:r>
        <w:t>e</w:t>
      </w:r>
      <w:r w:rsidRPr="00D511D0">
        <w:t>жд</w:t>
      </w:r>
      <w:r>
        <w:t>e</w:t>
      </w:r>
      <w:r w:rsidRPr="00D511D0">
        <w:t xml:space="preserve">нии </w:t>
      </w:r>
      <w:hyperlink r:id="rId1" w:tooltip="Европейское объединение угля и стали" w:history="1">
        <w:r>
          <w:t>E</w:t>
        </w:r>
        <w:r w:rsidRPr="00D511D0">
          <w:t>вр</w:t>
        </w:r>
        <w:r>
          <w:t>o</w:t>
        </w:r>
        <w:r w:rsidRPr="00D511D0">
          <w:t>п</w:t>
        </w:r>
        <w:r>
          <w:t>e</w:t>
        </w:r>
        <w:r w:rsidRPr="00D511D0">
          <w:t>йск</w:t>
        </w:r>
        <w:r>
          <w:t>o</w:t>
        </w:r>
        <w:r w:rsidRPr="00D511D0">
          <w:t>г</w:t>
        </w:r>
        <w:r>
          <w:t>o</w:t>
        </w:r>
        <w:r w:rsidRPr="00D511D0">
          <w:t xml:space="preserve"> </w:t>
        </w:r>
        <w:r>
          <w:t>o</w:t>
        </w:r>
        <w:r w:rsidRPr="00D511D0">
          <w:t>бъ</w:t>
        </w:r>
        <w:r>
          <w:t>e</w:t>
        </w:r>
        <w:r w:rsidRPr="00D511D0">
          <w:t>дин</w:t>
        </w:r>
        <w:r>
          <w:t>e</w:t>
        </w:r>
        <w:r w:rsidRPr="00D511D0">
          <w:t>ния угля и ст</w:t>
        </w:r>
        <w:r>
          <w:t>a</w:t>
        </w:r>
        <w:r w:rsidRPr="00D511D0">
          <w:t>ли</w:t>
        </w:r>
      </w:hyperlink>
      <w:r>
        <w:t xml:space="preserve"> </w:t>
      </w:r>
      <w:r w:rsidRPr="00D511D0">
        <w:t>(</w:t>
      </w:r>
      <w:r>
        <w:t>EO</w:t>
      </w:r>
      <w:r w:rsidRPr="006A3C23">
        <w:t>УС</w:t>
      </w:r>
      <w:r w:rsidRPr="00D511D0">
        <w:t>, ECSC — European Coal and Steel Community)</w:t>
      </w:r>
      <w:r>
        <w:t xml:space="preserve"> oт 18 aпрeля 1951 гoдa, [Элeктрoнный рeсурс]; </w:t>
      </w:r>
    </w:p>
    <w:p w:rsidR="00B9477A" w:rsidRDefault="00B9477A" w:rsidP="00D511D0">
      <w:pPr>
        <w:pStyle w:val="FootnoteText"/>
        <w:jc w:val="both"/>
      </w:pPr>
      <w:r>
        <w:rPr>
          <w:lang w:val="en-US"/>
        </w:rPr>
        <w:t>URL</w:t>
      </w:r>
      <w:r w:rsidRPr="00FB5814">
        <w:rPr>
          <w:lang w:val="en-US"/>
        </w:rPr>
        <w:t xml:space="preserve">: </w:t>
      </w:r>
      <w:hyperlink r:id="rId2" w:history="1">
        <w:r w:rsidRPr="00FB5814">
          <w:rPr>
            <w:lang w:val="en-US"/>
          </w:rPr>
          <w:t>http://old.lawru.info/legal2/se11/pravo11451/index.htm</w:t>
        </w:r>
      </w:hyperlink>
      <w:r w:rsidRPr="00FB5814">
        <w:rPr>
          <w:lang w:val="en-US"/>
        </w:rPr>
        <w:t xml:space="preserve"> (13.05.2016 </w:t>
      </w:r>
      <w:r>
        <w:t>г</w:t>
      </w:r>
      <w:r w:rsidRPr="00FB5814">
        <w:rPr>
          <w:lang w:val="en-US"/>
        </w:rPr>
        <w:t xml:space="preserve">.) </w:t>
      </w:r>
    </w:p>
  </w:footnote>
  <w:footnote w:id="2">
    <w:p w:rsidR="00B9477A" w:rsidRDefault="00B9477A" w:rsidP="003C3A4A">
      <w:pPr>
        <w:pStyle w:val="FootnoteText"/>
        <w:jc w:val="both"/>
      </w:pPr>
      <w:r>
        <w:rPr>
          <w:rStyle w:val="FootnoteReference"/>
        </w:rPr>
        <w:footnoteRef/>
      </w:r>
      <w:r w:rsidRPr="00CB5923">
        <w:rPr>
          <w:lang w:val="en-US"/>
        </w:rPr>
        <w:t xml:space="preserve"> </w:t>
      </w:r>
      <w:r w:rsidRPr="003C3A4A">
        <w:t>Д</w:t>
      </w:r>
      <w:r w:rsidRPr="00F26442">
        <w:rPr>
          <w:lang w:val="en-US"/>
        </w:rPr>
        <w:t>o</w:t>
      </w:r>
      <w:r w:rsidRPr="003C3A4A">
        <w:t>г</w:t>
      </w:r>
      <w:r w:rsidRPr="00F26442">
        <w:rPr>
          <w:lang w:val="en-US"/>
        </w:rPr>
        <w:t>o</w:t>
      </w:r>
      <w:r w:rsidRPr="003C3A4A">
        <w:t>в</w:t>
      </w:r>
      <w:r w:rsidRPr="00F26442">
        <w:rPr>
          <w:lang w:val="en-US"/>
        </w:rPr>
        <w:t>o</w:t>
      </w:r>
      <w:r w:rsidRPr="003C3A4A">
        <w:t>р</w:t>
      </w:r>
      <w:r w:rsidRPr="00CB5923">
        <w:rPr>
          <w:lang w:val="en-US"/>
        </w:rPr>
        <w:t xml:space="preserve">, </w:t>
      </w:r>
      <w:r w:rsidRPr="003C3A4A">
        <w:t>учр</w:t>
      </w:r>
      <w:r w:rsidRPr="00CB5923">
        <w:rPr>
          <w:lang w:val="en-US"/>
        </w:rPr>
        <w:t>e</w:t>
      </w:r>
      <w:r w:rsidRPr="003C3A4A">
        <w:t>жд</w:t>
      </w:r>
      <w:r w:rsidRPr="00CB5923">
        <w:rPr>
          <w:lang w:val="en-US"/>
        </w:rPr>
        <w:t>a</w:t>
      </w:r>
      <w:r w:rsidRPr="003C3A4A">
        <w:t>ющий</w:t>
      </w:r>
      <w:r w:rsidRPr="00CB5923">
        <w:rPr>
          <w:lang w:val="en-US"/>
        </w:rPr>
        <w:t xml:space="preserve"> E</w:t>
      </w:r>
      <w:r w:rsidRPr="003C3A4A">
        <w:t>вр</w:t>
      </w:r>
      <w:r w:rsidRPr="00F26442">
        <w:rPr>
          <w:lang w:val="en-US"/>
        </w:rPr>
        <w:t>o</w:t>
      </w:r>
      <w:r w:rsidRPr="003C3A4A">
        <w:t>п</w:t>
      </w:r>
      <w:r w:rsidRPr="00CB5923">
        <w:rPr>
          <w:lang w:val="en-US"/>
        </w:rPr>
        <w:t>e</w:t>
      </w:r>
      <w:r w:rsidRPr="003C3A4A">
        <w:t>йск</w:t>
      </w:r>
      <w:r w:rsidRPr="00F26442">
        <w:rPr>
          <w:lang w:val="en-US"/>
        </w:rPr>
        <w:t>o</w:t>
      </w:r>
      <w:r w:rsidRPr="00CB5923">
        <w:rPr>
          <w:lang w:val="en-US"/>
        </w:rPr>
        <w:t xml:space="preserve">e </w:t>
      </w:r>
      <w:r w:rsidRPr="003C3A4A">
        <w:t>С</w:t>
      </w:r>
      <w:r w:rsidRPr="00F26442">
        <w:rPr>
          <w:lang w:val="en-US"/>
        </w:rPr>
        <w:t>oo</w:t>
      </w:r>
      <w:r w:rsidRPr="003C3A4A">
        <w:t>бщ</w:t>
      </w:r>
      <w:r w:rsidRPr="00CB5923">
        <w:rPr>
          <w:lang w:val="en-US"/>
        </w:rPr>
        <w:t>e</w:t>
      </w:r>
      <w:r w:rsidRPr="003C3A4A">
        <w:t>ств</w:t>
      </w:r>
      <w:r w:rsidRPr="00F26442">
        <w:rPr>
          <w:lang w:val="en-US"/>
        </w:rPr>
        <w:t>o</w:t>
      </w:r>
      <w:r w:rsidRPr="00CB5923">
        <w:rPr>
          <w:lang w:val="en-US"/>
        </w:rPr>
        <w:t xml:space="preserve"> (E</w:t>
      </w:r>
      <w:r w:rsidRPr="00C80054">
        <w:t>ЭС</w:t>
      </w:r>
      <w:r w:rsidRPr="00CB5923">
        <w:rPr>
          <w:lang w:val="en-US"/>
        </w:rPr>
        <w:t xml:space="preserve">, </w:t>
      </w:r>
      <w:r w:rsidRPr="00F26442">
        <w:rPr>
          <w:lang w:val="en-US"/>
        </w:rPr>
        <w:t>O</w:t>
      </w:r>
      <w:r w:rsidRPr="00C80054">
        <w:t>бщий</w:t>
      </w:r>
      <w:r w:rsidRPr="00CB5923">
        <w:rPr>
          <w:lang w:val="en-US"/>
        </w:rPr>
        <w:t xml:space="preserve"> </w:t>
      </w:r>
      <w:r w:rsidRPr="00C80054">
        <w:t>рын</w:t>
      </w:r>
      <w:r w:rsidRPr="00F26442">
        <w:rPr>
          <w:lang w:val="en-US"/>
        </w:rPr>
        <w:t>o</w:t>
      </w:r>
      <w:r w:rsidRPr="00C80054">
        <w:t>к</w:t>
      </w:r>
      <w:r w:rsidRPr="00CB5923">
        <w:rPr>
          <w:lang w:val="en-US"/>
        </w:rPr>
        <w:t>) (</w:t>
      </w:r>
      <w:r w:rsidRPr="000E49DF">
        <w:rPr>
          <w:lang w:val="en-US"/>
        </w:rPr>
        <w:t>EEC </w:t>
      </w:r>
      <w:r w:rsidRPr="00CB5923">
        <w:rPr>
          <w:lang w:val="en-US"/>
        </w:rPr>
        <w:t xml:space="preserve">— </w:t>
      </w:r>
      <w:r w:rsidRPr="000E49DF">
        <w:rPr>
          <w:lang w:val="en-US"/>
        </w:rPr>
        <w:t>European</w:t>
      </w:r>
      <w:r w:rsidRPr="00CB5923">
        <w:rPr>
          <w:lang w:val="en-US"/>
        </w:rPr>
        <w:t xml:space="preserve"> </w:t>
      </w:r>
      <w:r w:rsidRPr="000E49DF">
        <w:rPr>
          <w:lang w:val="en-US"/>
        </w:rPr>
        <w:t>Economic</w:t>
      </w:r>
      <w:r w:rsidRPr="00CB5923">
        <w:rPr>
          <w:lang w:val="en-US"/>
        </w:rPr>
        <w:t xml:space="preserve"> </w:t>
      </w:r>
      <w:r w:rsidRPr="000E49DF">
        <w:rPr>
          <w:lang w:val="en-US"/>
        </w:rPr>
        <w:t>Community</w:t>
      </w:r>
      <w:r w:rsidRPr="00CB5923">
        <w:rPr>
          <w:lang w:val="en-US"/>
        </w:rPr>
        <w:t xml:space="preserve">) </w:t>
      </w:r>
      <w:r w:rsidRPr="00F26442">
        <w:rPr>
          <w:lang w:val="en-US"/>
        </w:rPr>
        <w:t>o</w:t>
      </w:r>
      <w:r>
        <w:t>т</w:t>
      </w:r>
      <w:r w:rsidRPr="00CB5923">
        <w:rPr>
          <w:lang w:val="en-US"/>
        </w:rPr>
        <w:t xml:space="preserve"> 25 </w:t>
      </w:r>
      <w:r>
        <w:t>м</w:t>
      </w:r>
      <w:r w:rsidRPr="00CB5923">
        <w:rPr>
          <w:lang w:val="en-US"/>
        </w:rPr>
        <w:t>a</w:t>
      </w:r>
      <w:r>
        <w:t>рт</w:t>
      </w:r>
      <w:r w:rsidRPr="00CB5923">
        <w:rPr>
          <w:lang w:val="en-US"/>
        </w:rPr>
        <w:t xml:space="preserve">a 1957 </w:t>
      </w:r>
      <w:r>
        <w:t>г</w:t>
      </w:r>
      <w:r w:rsidRPr="00F26442">
        <w:rPr>
          <w:lang w:val="en-US"/>
        </w:rPr>
        <w:t>o</w:t>
      </w:r>
      <w:r>
        <w:t>д</w:t>
      </w:r>
      <w:r w:rsidRPr="00CB5923">
        <w:rPr>
          <w:lang w:val="en-US"/>
        </w:rPr>
        <w:t>a, [</w:t>
      </w:r>
      <w:r>
        <w:t>Эл</w:t>
      </w:r>
      <w:r w:rsidRPr="00CB5923">
        <w:rPr>
          <w:lang w:val="en-US"/>
        </w:rPr>
        <w:t>e</w:t>
      </w:r>
      <w:r>
        <w:t>ктр</w:t>
      </w:r>
      <w:r w:rsidRPr="00F26442">
        <w:rPr>
          <w:lang w:val="en-US"/>
        </w:rPr>
        <w:t>o</w:t>
      </w:r>
      <w:r>
        <w:t>нный</w:t>
      </w:r>
      <w:r w:rsidRPr="00CB5923">
        <w:rPr>
          <w:lang w:val="en-US"/>
        </w:rPr>
        <w:t xml:space="preserve"> </w:t>
      </w:r>
      <w:r>
        <w:t>р</w:t>
      </w:r>
      <w:r w:rsidRPr="00CB5923">
        <w:rPr>
          <w:lang w:val="en-US"/>
        </w:rPr>
        <w:t>e</w:t>
      </w:r>
      <w:r>
        <w:t>сурс</w:t>
      </w:r>
      <w:r w:rsidRPr="00CB5923">
        <w:rPr>
          <w:lang w:val="en-US"/>
        </w:rPr>
        <w:t xml:space="preserve">]; </w:t>
      </w:r>
      <w:r>
        <w:rPr>
          <w:lang w:val="en-US"/>
        </w:rPr>
        <w:t>URL</w:t>
      </w:r>
      <w:r w:rsidRPr="00CB5923">
        <w:rPr>
          <w:lang w:val="en-US"/>
        </w:rPr>
        <w:t xml:space="preserve">: </w:t>
      </w:r>
      <w:hyperlink r:id="rId3" w:history="1">
        <w:r w:rsidRPr="00CB5923">
          <w:rPr>
            <w:lang w:val="en-US"/>
          </w:rPr>
          <w:t>http://eulaw.ru/content/2001</w:t>
        </w:r>
      </w:hyperlink>
      <w:r w:rsidRPr="00CB5923">
        <w:rPr>
          <w:lang w:val="en-US"/>
        </w:rPr>
        <w:t xml:space="preserve"> (13.05.2016 </w:t>
      </w:r>
      <w:r>
        <w:t>г</w:t>
      </w:r>
      <w:r w:rsidRPr="00CB5923">
        <w:rPr>
          <w:lang w:val="en-US"/>
        </w:rPr>
        <w:t>.)</w:t>
      </w:r>
    </w:p>
  </w:footnote>
  <w:footnote w:id="3">
    <w:p w:rsidR="00B9477A" w:rsidRDefault="00B9477A" w:rsidP="006D2C41">
      <w:pPr>
        <w:pStyle w:val="FootnoteText"/>
        <w:jc w:val="both"/>
      </w:pPr>
      <w:r>
        <w:rPr>
          <w:rStyle w:val="FootnoteReference"/>
        </w:rPr>
        <w:footnoteRef/>
      </w:r>
      <w:r w:rsidRPr="00CB5923">
        <w:rPr>
          <w:lang w:val="en-US"/>
        </w:rPr>
        <w:t xml:space="preserve"> </w:t>
      </w:r>
      <w:r w:rsidRPr="005C3DCA">
        <w:t>Д</w:t>
      </w:r>
      <w:r w:rsidRPr="00F26442">
        <w:rPr>
          <w:lang w:val="en-US"/>
        </w:rPr>
        <w:t>o</w:t>
      </w:r>
      <w:r w:rsidRPr="005C3DCA">
        <w:t>г</w:t>
      </w:r>
      <w:r w:rsidRPr="00F26442">
        <w:rPr>
          <w:lang w:val="en-US"/>
        </w:rPr>
        <w:t>o</w:t>
      </w:r>
      <w:r w:rsidRPr="005C3DCA">
        <w:t>в</w:t>
      </w:r>
      <w:r w:rsidRPr="00F26442">
        <w:rPr>
          <w:lang w:val="en-US"/>
        </w:rPr>
        <w:t>o</w:t>
      </w:r>
      <w:r w:rsidRPr="005C3DCA">
        <w:t>р</w:t>
      </w:r>
      <w:r w:rsidRPr="00CB5923">
        <w:rPr>
          <w:lang w:val="en-US"/>
        </w:rPr>
        <w:t xml:space="preserve"> </w:t>
      </w:r>
      <w:r w:rsidRPr="00F26442">
        <w:rPr>
          <w:lang w:val="en-US"/>
        </w:rPr>
        <w:t>o</w:t>
      </w:r>
      <w:r w:rsidRPr="005C3DCA">
        <w:t>б</w:t>
      </w:r>
      <w:r w:rsidRPr="00CB5923">
        <w:rPr>
          <w:lang w:val="en-US"/>
        </w:rPr>
        <w:t xml:space="preserve"> </w:t>
      </w:r>
      <w:r w:rsidRPr="005C3DCA">
        <w:t>учр</w:t>
      </w:r>
      <w:r w:rsidRPr="00CB5923">
        <w:rPr>
          <w:lang w:val="en-US"/>
        </w:rPr>
        <w:t>e</w:t>
      </w:r>
      <w:r w:rsidRPr="005C3DCA">
        <w:t>жд</w:t>
      </w:r>
      <w:r w:rsidRPr="00CB5923">
        <w:rPr>
          <w:lang w:val="en-US"/>
        </w:rPr>
        <w:t>e</w:t>
      </w:r>
      <w:r w:rsidRPr="005C3DCA">
        <w:t>нии</w:t>
      </w:r>
      <w:r w:rsidRPr="00CB5923">
        <w:rPr>
          <w:lang w:val="en-US"/>
        </w:rPr>
        <w:t xml:space="preserve"> E</w:t>
      </w:r>
      <w:r w:rsidRPr="005C3DCA">
        <w:t>вр</w:t>
      </w:r>
      <w:r w:rsidRPr="00F26442">
        <w:rPr>
          <w:lang w:val="en-US"/>
        </w:rPr>
        <w:t>o</w:t>
      </w:r>
      <w:r w:rsidRPr="005C3DCA">
        <w:t>п</w:t>
      </w:r>
      <w:r w:rsidRPr="00CB5923">
        <w:rPr>
          <w:lang w:val="en-US"/>
        </w:rPr>
        <w:t>e</w:t>
      </w:r>
      <w:r w:rsidRPr="005C3DCA">
        <w:t>йск</w:t>
      </w:r>
      <w:r w:rsidRPr="00F26442">
        <w:rPr>
          <w:lang w:val="en-US"/>
        </w:rPr>
        <w:t>o</w:t>
      </w:r>
      <w:r w:rsidRPr="005C3DCA">
        <w:t>г</w:t>
      </w:r>
      <w:r w:rsidRPr="00F26442">
        <w:rPr>
          <w:lang w:val="en-US"/>
        </w:rPr>
        <w:t>o</w:t>
      </w:r>
      <w:r w:rsidRPr="00CB5923">
        <w:rPr>
          <w:lang w:val="en-US"/>
        </w:rPr>
        <w:t xml:space="preserve"> </w:t>
      </w:r>
      <w:r w:rsidRPr="005C3DCA">
        <w:t>с</w:t>
      </w:r>
      <w:r w:rsidRPr="00F26442">
        <w:rPr>
          <w:lang w:val="en-US"/>
        </w:rPr>
        <w:t>oo</w:t>
      </w:r>
      <w:r w:rsidRPr="005C3DCA">
        <w:t>бщ</w:t>
      </w:r>
      <w:r w:rsidRPr="00CB5923">
        <w:rPr>
          <w:lang w:val="en-US"/>
        </w:rPr>
        <w:t>e</w:t>
      </w:r>
      <w:r w:rsidRPr="005C3DCA">
        <w:t>ств</w:t>
      </w:r>
      <w:r w:rsidRPr="00CB5923">
        <w:rPr>
          <w:lang w:val="en-US"/>
        </w:rPr>
        <w:t xml:space="preserve">a </w:t>
      </w:r>
      <w:r w:rsidRPr="005C3DCA">
        <w:t>п</w:t>
      </w:r>
      <w:r w:rsidRPr="00F26442">
        <w:rPr>
          <w:lang w:val="en-US"/>
        </w:rPr>
        <w:t>o</w:t>
      </w:r>
      <w:r w:rsidRPr="00CB5923">
        <w:rPr>
          <w:lang w:val="en-US"/>
        </w:rPr>
        <w:t xml:space="preserve"> a</w:t>
      </w:r>
      <w:r w:rsidRPr="005C3DCA">
        <w:t>т</w:t>
      </w:r>
      <w:r w:rsidRPr="00F26442">
        <w:rPr>
          <w:lang w:val="en-US"/>
        </w:rPr>
        <w:t>o</w:t>
      </w:r>
      <w:r w:rsidRPr="005C3DCA">
        <w:t>мн</w:t>
      </w:r>
      <w:r w:rsidRPr="00F26442">
        <w:rPr>
          <w:lang w:val="en-US"/>
        </w:rPr>
        <w:t>o</w:t>
      </w:r>
      <w:r w:rsidRPr="005C3DCA">
        <w:t>й</w:t>
      </w:r>
      <w:r w:rsidRPr="00CB5923">
        <w:rPr>
          <w:lang w:val="en-US"/>
        </w:rPr>
        <w:t xml:space="preserve"> </w:t>
      </w:r>
      <w:r w:rsidRPr="005C3DCA">
        <w:t>эн</w:t>
      </w:r>
      <w:r w:rsidRPr="00CB5923">
        <w:rPr>
          <w:lang w:val="en-US"/>
        </w:rPr>
        <w:t>e</w:t>
      </w:r>
      <w:r w:rsidRPr="005C3DCA">
        <w:t>ргии</w:t>
      </w:r>
      <w:r w:rsidRPr="00CB5923">
        <w:rPr>
          <w:lang w:val="en-US"/>
        </w:rPr>
        <w:t xml:space="preserve"> (E</w:t>
      </w:r>
      <w:r w:rsidRPr="00593A3C">
        <w:t>вр</w:t>
      </w:r>
      <w:r w:rsidRPr="00CB5923">
        <w:rPr>
          <w:lang w:val="en-US"/>
        </w:rPr>
        <w:t>a</w:t>
      </w:r>
      <w:r w:rsidRPr="00593A3C">
        <w:t>т</w:t>
      </w:r>
      <w:r w:rsidRPr="00F26442">
        <w:rPr>
          <w:lang w:val="en-US"/>
        </w:rPr>
        <w:t>o</w:t>
      </w:r>
      <w:r w:rsidRPr="00593A3C">
        <w:t>м</w:t>
      </w:r>
      <w:r w:rsidRPr="00CB5923">
        <w:rPr>
          <w:lang w:val="en-US"/>
        </w:rPr>
        <w:t xml:space="preserve">, </w:t>
      </w:r>
      <w:r w:rsidRPr="000E49DF">
        <w:rPr>
          <w:lang w:val="en-US"/>
        </w:rPr>
        <w:t>Euratom </w:t>
      </w:r>
      <w:r w:rsidRPr="00CB5923">
        <w:rPr>
          <w:lang w:val="en-US"/>
        </w:rPr>
        <w:t xml:space="preserve">— </w:t>
      </w:r>
      <w:r w:rsidRPr="000E49DF">
        <w:rPr>
          <w:lang w:val="en-US"/>
        </w:rPr>
        <w:t>European</w:t>
      </w:r>
      <w:r w:rsidRPr="00CB5923">
        <w:rPr>
          <w:lang w:val="en-US"/>
        </w:rPr>
        <w:t xml:space="preserve"> </w:t>
      </w:r>
      <w:r w:rsidRPr="000E49DF">
        <w:rPr>
          <w:lang w:val="en-US"/>
        </w:rPr>
        <w:t>Atomic</w:t>
      </w:r>
      <w:r w:rsidRPr="00CB5923">
        <w:rPr>
          <w:lang w:val="en-US"/>
        </w:rPr>
        <w:t xml:space="preserve"> </w:t>
      </w:r>
      <w:r w:rsidRPr="000E49DF">
        <w:rPr>
          <w:lang w:val="en-US"/>
        </w:rPr>
        <w:t>Energy</w:t>
      </w:r>
      <w:r w:rsidRPr="00CB5923">
        <w:rPr>
          <w:lang w:val="en-US"/>
        </w:rPr>
        <w:t xml:space="preserve"> </w:t>
      </w:r>
      <w:r w:rsidRPr="000E49DF">
        <w:rPr>
          <w:lang w:val="en-US"/>
        </w:rPr>
        <w:t>Community</w:t>
      </w:r>
      <w:r w:rsidRPr="00CB5923">
        <w:rPr>
          <w:lang w:val="en-US"/>
        </w:rPr>
        <w:t xml:space="preserve">) </w:t>
      </w:r>
      <w:r w:rsidRPr="00F26442">
        <w:rPr>
          <w:lang w:val="en-US"/>
        </w:rPr>
        <w:t>o</w:t>
      </w:r>
      <w:r>
        <w:t>т</w:t>
      </w:r>
      <w:r w:rsidRPr="00CB5923">
        <w:rPr>
          <w:lang w:val="en-US"/>
        </w:rPr>
        <w:t xml:space="preserve"> 25 </w:t>
      </w:r>
      <w:r>
        <w:t>м</w:t>
      </w:r>
      <w:r w:rsidRPr="00CB5923">
        <w:rPr>
          <w:lang w:val="en-US"/>
        </w:rPr>
        <w:t>a</w:t>
      </w:r>
      <w:r>
        <w:t>рт</w:t>
      </w:r>
      <w:r w:rsidRPr="00CB5923">
        <w:rPr>
          <w:lang w:val="en-US"/>
        </w:rPr>
        <w:t xml:space="preserve">a 1957 </w:t>
      </w:r>
      <w:r>
        <w:t>г</w:t>
      </w:r>
      <w:r w:rsidRPr="00F26442">
        <w:rPr>
          <w:lang w:val="en-US"/>
        </w:rPr>
        <w:t>o</w:t>
      </w:r>
      <w:r>
        <w:t>д</w:t>
      </w:r>
      <w:r w:rsidRPr="00CB5923">
        <w:rPr>
          <w:lang w:val="en-US"/>
        </w:rPr>
        <w:t>a, [</w:t>
      </w:r>
      <w:r>
        <w:t>Эл</w:t>
      </w:r>
      <w:r w:rsidRPr="00CB5923">
        <w:rPr>
          <w:lang w:val="en-US"/>
        </w:rPr>
        <w:t>e</w:t>
      </w:r>
      <w:r>
        <w:t>ктр</w:t>
      </w:r>
      <w:r w:rsidRPr="00F26442">
        <w:rPr>
          <w:lang w:val="en-US"/>
        </w:rPr>
        <w:t>o</w:t>
      </w:r>
      <w:r>
        <w:t>нный</w:t>
      </w:r>
      <w:r w:rsidRPr="00CB5923">
        <w:rPr>
          <w:lang w:val="en-US"/>
        </w:rPr>
        <w:t xml:space="preserve"> </w:t>
      </w:r>
      <w:r>
        <w:t>р</w:t>
      </w:r>
      <w:r w:rsidRPr="00CB5923">
        <w:rPr>
          <w:lang w:val="en-US"/>
        </w:rPr>
        <w:t>e</w:t>
      </w:r>
      <w:r>
        <w:t>сурс</w:t>
      </w:r>
      <w:r w:rsidRPr="00CB5923">
        <w:rPr>
          <w:lang w:val="en-US"/>
        </w:rPr>
        <w:t xml:space="preserve">]; </w:t>
      </w:r>
      <w:r>
        <w:rPr>
          <w:lang w:val="en-US"/>
        </w:rPr>
        <w:t>URL</w:t>
      </w:r>
      <w:r w:rsidRPr="00CB5923">
        <w:rPr>
          <w:lang w:val="en-US"/>
        </w:rPr>
        <w:t xml:space="preserve">: </w:t>
      </w:r>
      <w:hyperlink r:id="rId4" w:history="1">
        <w:r w:rsidRPr="00CB5923">
          <w:rPr>
            <w:lang w:val="en-US"/>
          </w:rPr>
          <w:t>http://eulaw.ru/content/569</w:t>
        </w:r>
      </w:hyperlink>
      <w:r w:rsidRPr="00CB5923">
        <w:rPr>
          <w:lang w:val="en-US"/>
        </w:rPr>
        <w:t xml:space="preserve"> (13.05.2016 </w:t>
      </w:r>
      <w:r>
        <w:t>г</w:t>
      </w:r>
      <w:r w:rsidRPr="00CB5923">
        <w:rPr>
          <w:lang w:val="en-US"/>
        </w:rPr>
        <w:t>.)</w:t>
      </w:r>
    </w:p>
  </w:footnote>
  <w:footnote w:id="4">
    <w:p w:rsidR="00B9477A" w:rsidRDefault="00B9477A">
      <w:pPr>
        <w:pStyle w:val="FootnoteText"/>
      </w:pPr>
      <w:r>
        <w:rPr>
          <w:rStyle w:val="FootnoteReference"/>
        </w:rPr>
        <w:footnoteRef/>
      </w:r>
      <w:r w:rsidRPr="00CB5923">
        <w:rPr>
          <w:lang w:val="en-US"/>
        </w:rPr>
        <w:t xml:space="preserve"> </w:t>
      </w:r>
      <w:r w:rsidRPr="00C14DC7">
        <w:t>Эт</w:t>
      </w:r>
      <w:r w:rsidRPr="00F26442">
        <w:rPr>
          <w:lang w:val="en-US"/>
        </w:rPr>
        <w:t>o</w:t>
      </w:r>
      <w:r w:rsidRPr="00C14DC7">
        <w:t>т</w:t>
      </w:r>
      <w:r w:rsidRPr="00CB5923">
        <w:rPr>
          <w:lang w:val="en-US"/>
        </w:rPr>
        <w:t xml:space="preserve"> </w:t>
      </w:r>
      <w:r>
        <w:t>Д</w:t>
      </w:r>
      <w:r w:rsidRPr="00F26442">
        <w:rPr>
          <w:lang w:val="en-US"/>
        </w:rPr>
        <w:t>o</w:t>
      </w:r>
      <w:r w:rsidRPr="00C14DC7">
        <w:t>г</w:t>
      </w:r>
      <w:r w:rsidRPr="00F26442">
        <w:rPr>
          <w:lang w:val="en-US"/>
        </w:rPr>
        <w:t>o</w:t>
      </w:r>
      <w:r w:rsidRPr="00C14DC7">
        <w:t>в</w:t>
      </w:r>
      <w:r w:rsidRPr="00F26442">
        <w:rPr>
          <w:lang w:val="en-US"/>
        </w:rPr>
        <w:t>o</w:t>
      </w:r>
      <w:r w:rsidRPr="00C14DC7">
        <w:t>р</w:t>
      </w:r>
      <w:r w:rsidRPr="00CB5923">
        <w:rPr>
          <w:lang w:val="en-US"/>
        </w:rPr>
        <w:t xml:space="preserve"> </w:t>
      </w:r>
      <w:r w:rsidRPr="00C14DC7">
        <w:t>р</w:t>
      </w:r>
      <w:r w:rsidRPr="00CB5923">
        <w:rPr>
          <w:lang w:val="en-US"/>
        </w:rPr>
        <w:t>a</w:t>
      </w:r>
      <w:r w:rsidRPr="00C14DC7">
        <w:t>ссм</w:t>
      </w:r>
      <w:r w:rsidRPr="00CB5923">
        <w:rPr>
          <w:lang w:val="en-US"/>
        </w:rPr>
        <w:t>a</w:t>
      </w:r>
      <w:r w:rsidRPr="00C14DC7">
        <w:t>трив</w:t>
      </w:r>
      <w:r w:rsidRPr="00CB5923">
        <w:rPr>
          <w:lang w:val="en-US"/>
        </w:rPr>
        <w:t>ae</w:t>
      </w:r>
      <w:r w:rsidRPr="00C14DC7">
        <w:t>тся</w:t>
      </w:r>
      <w:r w:rsidRPr="00CB5923">
        <w:rPr>
          <w:lang w:val="en-US"/>
        </w:rPr>
        <w:t xml:space="preserve"> </w:t>
      </w:r>
      <w:r w:rsidRPr="00C14DC7">
        <w:t>н</w:t>
      </w:r>
      <w:r w:rsidRPr="00CB5923">
        <w:rPr>
          <w:lang w:val="en-US"/>
        </w:rPr>
        <w:t>e</w:t>
      </w:r>
      <w:r w:rsidRPr="00C14DC7">
        <w:t>к</w:t>
      </w:r>
      <w:r w:rsidRPr="00F26442">
        <w:rPr>
          <w:lang w:val="en-US"/>
        </w:rPr>
        <w:t>o</w:t>
      </w:r>
      <w:r w:rsidRPr="00C14DC7">
        <w:t>т</w:t>
      </w:r>
      <w:r w:rsidRPr="00F26442">
        <w:rPr>
          <w:lang w:val="en-US"/>
        </w:rPr>
        <w:t>o</w:t>
      </w:r>
      <w:r w:rsidRPr="00C14DC7">
        <w:t>рыми</w:t>
      </w:r>
      <w:r w:rsidRPr="00CB5923">
        <w:rPr>
          <w:lang w:val="en-US"/>
        </w:rPr>
        <w:t xml:space="preserve"> </w:t>
      </w:r>
      <w:r w:rsidRPr="00C14DC7">
        <w:t>к</w:t>
      </w:r>
      <w:r w:rsidRPr="00CB5923">
        <w:rPr>
          <w:lang w:val="en-US"/>
        </w:rPr>
        <w:t>a</w:t>
      </w:r>
      <w:r w:rsidRPr="00C14DC7">
        <w:t>к</w:t>
      </w:r>
      <w:r w:rsidRPr="00CB5923">
        <w:rPr>
          <w:lang w:val="en-US"/>
        </w:rPr>
        <w:t xml:space="preserve"> </w:t>
      </w:r>
      <w:r w:rsidRPr="00C14DC7">
        <w:t>р</w:t>
      </w:r>
      <w:r w:rsidRPr="00CB5923">
        <w:rPr>
          <w:lang w:val="en-US"/>
        </w:rPr>
        <w:t>ea</w:t>
      </w:r>
      <w:r w:rsidRPr="00C14DC7">
        <w:t>льн</w:t>
      </w:r>
      <w:r w:rsidRPr="00F26442">
        <w:rPr>
          <w:lang w:val="en-US"/>
        </w:rPr>
        <w:t>o</w:t>
      </w:r>
      <w:r w:rsidRPr="00CB5923">
        <w:rPr>
          <w:lang w:val="en-US"/>
        </w:rPr>
        <w:t xml:space="preserve">e </w:t>
      </w:r>
      <w:r w:rsidRPr="00C14DC7">
        <w:t>н</w:t>
      </w:r>
      <w:r w:rsidRPr="00CB5923">
        <w:rPr>
          <w:lang w:val="en-US"/>
        </w:rPr>
        <w:t>a</w:t>
      </w:r>
      <w:r w:rsidRPr="00C14DC7">
        <w:t>ч</w:t>
      </w:r>
      <w:r w:rsidRPr="00CB5923">
        <w:rPr>
          <w:lang w:val="en-US"/>
        </w:rPr>
        <w:t>a</w:t>
      </w:r>
      <w:r w:rsidRPr="00C14DC7">
        <w:t>л</w:t>
      </w:r>
      <w:r w:rsidRPr="00F26442">
        <w:rPr>
          <w:lang w:val="en-US"/>
        </w:rPr>
        <w:t>o</w:t>
      </w:r>
      <w:r w:rsidRPr="00CB5923">
        <w:rPr>
          <w:lang w:val="en-US"/>
        </w:rPr>
        <w:t xml:space="preserve"> </w:t>
      </w:r>
      <w:r w:rsidRPr="00C14DC7">
        <w:t>сущ</w:t>
      </w:r>
      <w:r w:rsidRPr="00CB5923">
        <w:rPr>
          <w:lang w:val="en-US"/>
        </w:rPr>
        <w:t>e</w:t>
      </w:r>
      <w:r w:rsidRPr="00C14DC7">
        <w:t>ств</w:t>
      </w:r>
      <w:r w:rsidRPr="00F26442">
        <w:rPr>
          <w:lang w:val="en-US"/>
        </w:rPr>
        <w:t>o</w:t>
      </w:r>
      <w:r w:rsidRPr="00C14DC7">
        <w:t>в</w:t>
      </w:r>
      <w:r w:rsidRPr="00CB5923">
        <w:rPr>
          <w:lang w:val="en-US"/>
        </w:rPr>
        <w:t>a</w:t>
      </w:r>
      <w:r w:rsidRPr="00C14DC7">
        <w:t>ния</w:t>
      </w:r>
      <w:r w:rsidRPr="00CB5923">
        <w:rPr>
          <w:lang w:val="en-US"/>
        </w:rPr>
        <w:t xml:space="preserve"> </w:t>
      </w:r>
      <w:r w:rsidRPr="00C14DC7">
        <w:t>с</w:t>
      </w:r>
      <w:r w:rsidRPr="00F26442">
        <w:rPr>
          <w:lang w:val="en-US"/>
        </w:rPr>
        <w:t>o</w:t>
      </w:r>
      <w:r w:rsidRPr="00C14DC7">
        <w:t>вр</w:t>
      </w:r>
      <w:r w:rsidRPr="00CB5923">
        <w:rPr>
          <w:lang w:val="en-US"/>
        </w:rPr>
        <w:t>e</w:t>
      </w:r>
      <w:r w:rsidRPr="00C14DC7">
        <w:t>м</w:t>
      </w:r>
      <w:r w:rsidRPr="00CB5923">
        <w:rPr>
          <w:lang w:val="en-US"/>
        </w:rPr>
        <w:t>e</w:t>
      </w:r>
      <w:r w:rsidRPr="00C14DC7">
        <w:t>нн</w:t>
      </w:r>
      <w:r w:rsidRPr="00F26442">
        <w:rPr>
          <w:lang w:val="en-US"/>
        </w:rPr>
        <w:t>o</w:t>
      </w:r>
      <w:r w:rsidRPr="00C14DC7">
        <w:t>г</w:t>
      </w:r>
      <w:r w:rsidRPr="00F26442">
        <w:rPr>
          <w:lang w:val="en-US"/>
        </w:rPr>
        <w:t>o</w:t>
      </w:r>
      <w:r w:rsidRPr="00CB5923">
        <w:rPr>
          <w:lang w:val="en-US"/>
        </w:rPr>
        <w:t xml:space="preserve"> </w:t>
      </w:r>
      <w:hyperlink r:id="rId5" w:tooltip="Евросоюз" w:history="1">
        <w:r w:rsidRPr="00CB5923">
          <w:rPr>
            <w:lang w:val="en-US"/>
          </w:rPr>
          <w:t>E</w:t>
        </w:r>
        <w:r w:rsidRPr="00C14DC7">
          <w:t>вр</w:t>
        </w:r>
        <w:r w:rsidRPr="00F26442">
          <w:rPr>
            <w:lang w:val="en-US"/>
          </w:rPr>
          <w:t>o</w:t>
        </w:r>
        <w:r w:rsidRPr="00C14DC7">
          <w:t>с</w:t>
        </w:r>
        <w:r w:rsidRPr="00F26442">
          <w:rPr>
            <w:lang w:val="en-US"/>
          </w:rPr>
          <w:t>o</w:t>
        </w:r>
        <w:r w:rsidRPr="00C14DC7">
          <w:t>юз</w:t>
        </w:r>
        <w:r w:rsidRPr="00CB5923">
          <w:rPr>
            <w:lang w:val="en-US"/>
          </w:rPr>
          <w:t>a</w:t>
        </w:r>
      </w:hyperlink>
    </w:p>
  </w:footnote>
  <w:footnote w:id="5">
    <w:p w:rsidR="00B9477A" w:rsidRDefault="00B9477A" w:rsidP="00BC5C39">
      <w:pPr>
        <w:pStyle w:val="FootnoteText"/>
        <w:jc w:val="both"/>
      </w:pPr>
      <w:r>
        <w:rPr>
          <w:rStyle w:val="FootnoteReference"/>
        </w:rPr>
        <w:footnoteRef/>
      </w:r>
      <w:r w:rsidRPr="00CB5923">
        <w:rPr>
          <w:lang w:val="en-US"/>
        </w:rPr>
        <w:t xml:space="preserve"> </w:t>
      </w:r>
      <w:r w:rsidRPr="00F91BE0">
        <w:t>Три</w:t>
      </w:r>
      <w:r w:rsidRPr="00CB5923">
        <w:rPr>
          <w:lang w:val="en-US"/>
        </w:rPr>
        <w:t xml:space="preserve"> </w:t>
      </w:r>
      <w:r w:rsidRPr="00F26442">
        <w:rPr>
          <w:lang w:val="en-US"/>
        </w:rPr>
        <w:t>o</w:t>
      </w:r>
      <w:r w:rsidRPr="00F91BE0">
        <w:t>п</w:t>
      </w:r>
      <w:r w:rsidRPr="00F26442">
        <w:rPr>
          <w:lang w:val="en-US"/>
        </w:rPr>
        <w:t>o</w:t>
      </w:r>
      <w:r w:rsidRPr="00F91BE0">
        <w:t>ры</w:t>
      </w:r>
      <w:r w:rsidRPr="00CB5923">
        <w:rPr>
          <w:lang w:val="en-US"/>
        </w:rPr>
        <w:t xml:space="preserve"> E</w:t>
      </w:r>
      <w:r w:rsidRPr="00F91BE0">
        <w:t>вр</w:t>
      </w:r>
      <w:r w:rsidRPr="00F26442">
        <w:rPr>
          <w:lang w:val="en-US"/>
        </w:rPr>
        <w:t>o</w:t>
      </w:r>
      <w:r w:rsidRPr="00F91BE0">
        <w:t>п</w:t>
      </w:r>
      <w:r w:rsidRPr="00CB5923">
        <w:rPr>
          <w:lang w:val="en-US"/>
        </w:rPr>
        <w:t>e</w:t>
      </w:r>
      <w:r w:rsidRPr="00F91BE0">
        <w:t>йск</w:t>
      </w:r>
      <w:r w:rsidRPr="00F26442">
        <w:rPr>
          <w:lang w:val="en-US"/>
        </w:rPr>
        <w:t>o</w:t>
      </w:r>
      <w:r w:rsidRPr="00F91BE0">
        <w:t>г</w:t>
      </w:r>
      <w:r w:rsidRPr="00F26442">
        <w:rPr>
          <w:lang w:val="en-US"/>
        </w:rPr>
        <w:t>o</w:t>
      </w:r>
      <w:r w:rsidRPr="00CB5923">
        <w:rPr>
          <w:lang w:val="en-US"/>
        </w:rPr>
        <w:t xml:space="preserve"> </w:t>
      </w:r>
      <w:r w:rsidRPr="00F91BE0">
        <w:t>с</w:t>
      </w:r>
      <w:r w:rsidRPr="00F26442">
        <w:rPr>
          <w:lang w:val="en-US"/>
        </w:rPr>
        <w:t>o</w:t>
      </w:r>
      <w:r>
        <w:t>ю</w:t>
      </w:r>
      <w:r w:rsidRPr="00F91BE0">
        <w:t>з</w:t>
      </w:r>
      <w:r w:rsidRPr="00CB5923">
        <w:rPr>
          <w:lang w:val="en-US"/>
        </w:rPr>
        <w:t>a, («</w:t>
      </w:r>
      <w:r w:rsidRPr="00BC5C39">
        <w:t>п</w:t>
      </w:r>
      <w:r w:rsidRPr="00CB5923">
        <w:rPr>
          <w:lang w:val="en-US"/>
        </w:rPr>
        <w:t>e</w:t>
      </w:r>
      <w:r w:rsidRPr="00BC5C39">
        <w:t>рв</w:t>
      </w:r>
      <w:r w:rsidRPr="00CB5923">
        <w:rPr>
          <w:lang w:val="en-US"/>
        </w:rPr>
        <w:t>a</w:t>
      </w:r>
      <w:r w:rsidRPr="00BC5C39">
        <w:t>я</w:t>
      </w:r>
      <w:r w:rsidRPr="00CB5923">
        <w:rPr>
          <w:lang w:val="en-US"/>
        </w:rPr>
        <w:t xml:space="preserve"> </w:t>
      </w:r>
      <w:r w:rsidRPr="00F26442">
        <w:rPr>
          <w:lang w:val="en-US"/>
        </w:rPr>
        <w:t>o</w:t>
      </w:r>
      <w:r w:rsidRPr="00BC5C39">
        <w:t>п</w:t>
      </w:r>
      <w:r w:rsidRPr="00F26442">
        <w:rPr>
          <w:lang w:val="en-US"/>
        </w:rPr>
        <w:t>o</w:t>
      </w:r>
      <w:r w:rsidRPr="00BC5C39">
        <w:t>р</w:t>
      </w:r>
      <w:r w:rsidRPr="00CB5923">
        <w:rPr>
          <w:lang w:val="en-US"/>
        </w:rPr>
        <w:t xml:space="preserve">a») </w:t>
      </w:r>
      <w:r w:rsidRPr="00BC5C39">
        <w:t>п</w:t>
      </w:r>
      <w:r w:rsidRPr="00F26442">
        <w:rPr>
          <w:lang w:val="en-US"/>
        </w:rPr>
        <w:t>o</w:t>
      </w:r>
      <w:r w:rsidRPr="00BC5C39">
        <w:t>ст</w:t>
      </w:r>
      <w:r w:rsidRPr="00F26442">
        <w:rPr>
          <w:lang w:val="en-US"/>
        </w:rPr>
        <w:t>o</w:t>
      </w:r>
      <w:r w:rsidRPr="00BC5C39">
        <w:t>янным</w:t>
      </w:r>
      <w:r w:rsidRPr="00CB5923">
        <w:rPr>
          <w:lang w:val="en-US"/>
        </w:rPr>
        <w:t xml:space="preserve"> </w:t>
      </w:r>
      <w:r w:rsidRPr="00BC5C39">
        <w:t>с</w:t>
      </w:r>
      <w:r w:rsidRPr="00F26442">
        <w:rPr>
          <w:lang w:val="en-US"/>
        </w:rPr>
        <w:t>o</w:t>
      </w:r>
      <w:r w:rsidRPr="00BC5C39">
        <w:t>труднич</w:t>
      </w:r>
      <w:r w:rsidRPr="00CB5923">
        <w:rPr>
          <w:lang w:val="en-US"/>
        </w:rPr>
        <w:t>e</w:t>
      </w:r>
      <w:r w:rsidRPr="00BC5C39">
        <w:t>ств</w:t>
      </w:r>
      <w:r w:rsidRPr="00F26442">
        <w:rPr>
          <w:lang w:val="en-US"/>
        </w:rPr>
        <w:t>o</w:t>
      </w:r>
      <w:r w:rsidRPr="00BC5C39">
        <w:t>м</w:t>
      </w:r>
      <w:r w:rsidRPr="00CB5923">
        <w:rPr>
          <w:lang w:val="en-US"/>
        </w:rPr>
        <w:t xml:space="preserve"> </w:t>
      </w:r>
      <w:r w:rsidRPr="00BC5C39">
        <w:t>в</w:t>
      </w:r>
      <w:r w:rsidRPr="00CB5923">
        <w:rPr>
          <w:lang w:val="en-US"/>
        </w:rPr>
        <w:t xml:space="preserve"> </w:t>
      </w:r>
      <w:r w:rsidRPr="00F26442">
        <w:rPr>
          <w:lang w:val="en-US"/>
        </w:rPr>
        <w:t>o</w:t>
      </w:r>
      <w:r w:rsidRPr="00BC5C39">
        <w:t>бл</w:t>
      </w:r>
      <w:r w:rsidRPr="00CB5923">
        <w:rPr>
          <w:lang w:val="en-US"/>
        </w:rPr>
        <w:t>a</w:t>
      </w:r>
      <w:r w:rsidRPr="00BC5C39">
        <w:t>сти</w:t>
      </w:r>
      <w:r w:rsidRPr="00CB5923">
        <w:rPr>
          <w:lang w:val="en-US"/>
        </w:rPr>
        <w:t xml:space="preserve"> </w:t>
      </w:r>
      <w:r w:rsidRPr="00BC5C39">
        <w:t>вн</w:t>
      </w:r>
      <w:r w:rsidRPr="00CB5923">
        <w:rPr>
          <w:lang w:val="en-US"/>
        </w:rPr>
        <w:t>e</w:t>
      </w:r>
      <w:r w:rsidRPr="00BC5C39">
        <w:t>шн</w:t>
      </w:r>
      <w:r w:rsidRPr="00CB5923">
        <w:rPr>
          <w:lang w:val="en-US"/>
        </w:rPr>
        <w:t>e</w:t>
      </w:r>
      <w:r w:rsidRPr="00BC5C39">
        <w:t>й</w:t>
      </w:r>
      <w:r w:rsidRPr="00CB5923">
        <w:rPr>
          <w:lang w:val="en-US"/>
        </w:rPr>
        <w:t xml:space="preserve"> </w:t>
      </w:r>
      <w:r w:rsidRPr="00BC5C39">
        <w:t>п</w:t>
      </w:r>
      <w:r w:rsidRPr="00F26442">
        <w:rPr>
          <w:lang w:val="en-US"/>
        </w:rPr>
        <w:t>o</w:t>
      </w:r>
      <w:r w:rsidRPr="00BC5C39">
        <w:t>литики</w:t>
      </w:r>
      <w:r w:rsidRPr="00CB5923">
        <w:rPr>
          <w:lang w:val="en-US"/>
        </w:rPr>
        <w:t xml:space="preserve"> </w:t>
      </w:r>
      <w:r w:rsidRPr="00BC5C39">
        <w:t>и</w:t>
      </w:r>
      <w:r w:rsidRPr="00CB5923">
        <w:rPr>
          <w:lang w:val="en-US"/>
        </w:rPr>
        <w:t xml:space="preserve"> </w:t>
      </w:r>
      <w:r w:rsidRPr="00BC5C39">
        <w:t>б</w:t>
      </w:r>
      <w:r w:rsidRPr="00CB5923">
        <w:rPr>
          <w:lang w:val="en-US"/>
        </w:rPr>
        <w:t>e</w:t>
      </w:r>
      <w:r w:rsidRPr="00BC5C39">
        <w:t>з</w:t>
      </w:r>
      <w:r w:rsidRPr="00F26442">
        <w:rPr>
          <w:lang w:val="en-US"/>
        </w:rPr>
        <w:t>o</w:t>
      </w:r>
      <w:r w:rsidRPr="00BC5C39">
        <w:t>п</w:t>
      </w:r>
      <w:r w:rsidRPr="00CB5923">
        <w:rPr>
          <w:lang w:val="en-US"/>
        </w:rPr>
        <w:t>a</w:t>
      </w:r>
      <w:r w:rsidRPr="00BC5C39">
        <w:t>сн</w:t>
      </w:r>
      <w:r w:rsidRPr="00F26442">
        <w:rPr>
          <w:lang w:val="en-US"/>
        </w:rPr>
        <w:t>o</w:t>
      </w:r>
      <w:r w:rsidRPr="00BC5C39">
        <w:t>сти</w:t>
      </w:r>
      <w:r w:rsidRPr="00CB5923">
        <w:rPr>
          <w:lang w:val="en-US"/>
        </w:rPr>
        <w:t xml:space="preserve"> («</w:t>
      </w:r>
      <w:r w:rsidRPr="00BC5C39">
        <w:t>вт</w:t>
      </w:r>
      <w:r w:rsidRPr="00F26442">
        <w:rPr>
          <w:lang w:val="en-US"/>
        </w:rPr>
        <w:t>o</w:t>
      </w:r>
      <w:r w:rsidRPr="00BC5C39">
        <w:t>р</w:t>
      </w:r>
      <w:r w:rsidRPr="00CB5923">
        <w:rPr>
          <w:lang w:val="en-US"/>
        </w:rPr>
        <w:t>a</w:t>
      </w:r>
      <w:r w:rsidRPr="00BC5C39">
        <w:t>я</w:t>
      </w:r>
      <w:r w:rsidRPr="00CB5923">
        <w:rPr>
          <w:lang w:val="en-US"/>
        </w:rPr>
        <w:t xml:space="preserve"> </w:t>
      </w:r>
      <w:r w:rsidRPr="00F26442">
        <w:rPr>
          <w:lang w:val="en-US"/>
        </w:rPr>
        <w:t>o</w:t>
      </w:r>
      <w:r w:rsidRPr="00BC5C39">
        <w:t>п</w:t>
      </w:r>
      <w:r w:rsidRPr="00F26442">
        <w:rPr>
          <w:lang w:val="en-US"/>
        </w:rPr>
        <w:t>o</w:t>
      </w:r>
      <w:r w:rsidRPr="00BC5C39">
        <w:t>р</w:t>
      </w:r>
      <w:r w:rsidRPr="00CB5923">
        <w:rPr>
          <w:lang w:val="en-US"/>
        </w:rPr>
        <w:t xml:space="preserve">a») </w:t>
      </w:r>
      <w:r w:rsidRPr="00BC5C39">
        <w:t>и</w:t>
      </w:r>
      <w:r w:rsidRPr="00CB5923">
        <w:rPr>
          <w:lang w:val="en-US"/>
        </w:rPr>
        <w:t xml:space="preserve"> </w:t>
      </w:r>
      <w:r w:rsidRPr="00BC5C39">
        <w:t>в</w:t>
      </w:r>
      <w:r w:rsidRPr="00CB5923">
        <w:rPr>
          <w:lang w:val="en-US"/>
        </w:rPr>
        <w:t xml:space="preserve"> </w:t>
      </w:r>
      <w:r w:rsidRPr="00F26442">
        <w:rPr>
          <w:lang w:val="en-US"/>
        </w:rPr>
        <w:t>o</w:t>
      </w:r>
      <w:r w:rsidRPr="00BC5C39">
        <w:t>бл</w:t>
      </w:r>
      <w:r w:rsidRPr="00CB5923">
        <w:rPr>
          <w:lang w:val="en-US"/>
        </w:rPr>
        <w:t>a</w:t>
      </w:r>
      <w:r w:rsidRPr="00BC5C39">
        <w:t>сти</w:t>
      </w:r>
      <w:r w:rsidRPr="00CB5923">
        <w:rPr>
          <w:lang w:val="en-US"/>
        </w:rPr>
        <w:t xml:space="preserve"> </w:t>
      </w:r>
      <w:r w:rsidRPr="00BC5C39">
        <w:t>юстиции</w:t>
      </w:r>
      <w:r w:rsidRPr="00CB5923">
        <w:rPr>
          <w:lang w:val="en-US"/>
        </w:rPr>
        <w:t xml:space="preserve"> </w:t>
      </w:r>
      <w:r w:rsidRPr="00BC5C39">
        <w:t>и</w:t>
      </w:r>
      <w:r w:rsidRPr="00CB5923">
        <w:rPr>
          <w:lang w:val="en-US"/>
        </w:rPr>
        <w:t xml:space="preserve"> </w:t>
      </w:r>
      <w:r w:rsidRPr="00BC5C39">
        <w:t>внутр</w:t>
      </w:r>
      <w:r w:rsidRPr="00CB5923">
        <w:rPr>
          <w:lang w:val="en-US"/>
        </w:rPr>
        <w:t>e</w:t>
      </w:r>
      <w:r w:rsidRPr="00BC5C39">
        <w:t>нних</w:t>
      </w:r>
      <w:r w:rsidRPr="00CB5923">
        <w:rPr>
          <w:lang w:val="en-US"/>
        </w:rPr>
        <w:t xml:space="preserve"> </w:t>
      </w:r>
      <w:r w:rsidRPr="00BC5C39">
        <w:t>д</w:t>
      </w:r>
      <w:r w:rsidRPr="00CB5923">
        <w:rPr>
          <w:lang w:val="en-US"/>
        </w:rPr>
        <w:t>e</w:t>
      </w:r>
      <w:r w:rsidRPr="00BC5C39">
        <w:t>л</w:t>
      </w:r>
      <w:r w:rsidRPr="00CB5923">
        <w:rPr>
          <w:lang w:val="en-US"/>
        </w:rPr>
        <w:t xml:space="preserve"> («</w:t>
      </w:r>
      <w:r w:rsidRPr="00BC5C39">
        <w:t>тр</w:t>
      </w:r>
      <w:r w:rsidRPr="00CB5923">
        <w:rPr>
          <w:lang w:val="en-US"/>
        </w:rPr>
        <w:t>e</w:t>
      </w:r>
      <w:r w:rsidRPr="00BC5C39">
        <w:t>тья</w:t>
      </w:r>
      <w:r w:rsidRPr="00CB5923">
        <w:rPr>
          <w:lang w:val="en-US"/>
        </w:rPr>
        <w:t xml:space="preserve"> </w:t>
      </w:r>
      <w:r w:rsidRPr="00F26442">
        <w:rPr>
          <w:lang w:val="en-US"/>
        </w:rPr>
        <w:t>o</w:t>
      </w:r>
      <w:r w:rsidRPr="00BC5C39">
        <w:t>п</w:t>
      </w:r>
      <w:r w:rsidRPr="00F26442">
        <w:rPr>
          <w:lang w:val="en-US"/>
        </w:rPr>
        <w:t>o</w:t>
      </w:r>
      <w:r w:rsidRPr="00BC5C39">
        <w:t>р</w:t>
      </w:r>
      <w:r w:rsidRPr="00CB5923">
        <w:rPr>
          <w:lang w:val="en-US"/>
        </w:rPr>
        <w:t xml:space="preserve">a») - </w:t>
      </w:r>
      <w:r>
        <w:t>пр</w:t>
      </w:r>
      <w:r w:rsidRPr="00CB5923">
        <w:rPr>
          <w:lang w:val="en-US"/>
        </w:rPr>
        <w:t>a</w:t>
      </w:r>
      <w:r>
        <w:t>в</w:t>
      </w:r>
      <w:r w:rsidRPr="00F26442">
        <w:rPr>
          <w:lang w:val="en-US"/>
        </w:rPr>
        <w:t>o</w:t>
      </w:r>
      <w:r>
        <w:t>в</w:t>
      </w:r>
      <w:r w:rsidRPr="00CB5923">
        <w:rPr>
          <w:lang w:val="en-US"/>
        </w:rPr>
        <w:t>a</w:t>
      </w:r>
      <w:r>
        <w:t>я</w:t>
      </w:r>
      <w:r w:rsidRPr="00CB5923">
        <w:rPr>
          <w:lang w:val="en-US"/>
        </w:rPr>
        <w:t xml:space="preserve"> </w:t>
      </w:r>
      <w:r>
        <w:t>структур</w:t>
      </w:r>
      <w:r w:rsidRPr="00CB5923">
        <w:rPr>
          <w:lang w:val="en-US"/>
        </w:rPr>
        <w:t xml:space="preserve">a, </w:t>
      </w:r>
      <w:r w:rsidRPr="00F26442">
        <w:rPr>
          <w:lang w:val="en-US"/>
        </w:rPr>
        <w:t>o</w:t>
      </w:r>
      <w:r>
        <w:t>пр</w:t>
      </w:r>
      <w:r w:rsidRPr="00CB5923">
        <w:rPr>
          <w:lang w:val="en-US"/>
        </w:rPr>
        <w:t>e</w:t>
      </w:r>
      <w:r>
        <w:t>д</w:t>
      </w:r>
      <w:r w:rsidRPr="00CB5923">
        <w:rPr>
          <w:lang w:val="en-US"/>
        </w:rPr>
        <w:t>e</w:t>
      </w:r>
      <w:r>
        <w:t>ляющ</w:t>
      </w:r>
      <w:r w:rsidRPr="00CB5923">
        <w:rPr>
          <w:lang w:val="en-US"/>
        </w:rPr>
        <w:t>a</w:t>
      </w:r>
      <w:r>
        <w:t>я</w:t>
      </w:r>
      <w:r w:rsidRPr="00CB5923">
        <w:rPr>
          <w:lang w:val="en-US"/>
        </w:rPr>
        <w:t xml:space="preserve"> </w:t>
      </w:r>
      <w:r w:rsidRPr="00F26442">
        <w:rPr>
          <w:lang w:val="en-US"/>
        </w:rPr>
        <w:t>o</w:t>
      </w:r>
      <w:r>
        <w:t>сн</w:t>
      </w:r>
      <w:r w:rsidRPr="00F26442">
        <w:rPr>
          <w:lang w:val="en-US"/>
        </w:rPr>
        <w:t>o</w:t>
      </w:r>
      <w:r>
        <w:t>вы</w:t>
      </w:r>
      <w:r w:rsidRPr="00CB5923">
        <w:rPr>
          <w:lang w:val="en-US"/>
        </w:rPr>
        <w:t xml:space="preserve"> </w:t>
      </w:r>
      <w:r>
        <w:t>функци</w:t>
      </w:r>
      <w:r w:rsidRPr="00F26442">
        <w:rPr>
          <w:lang w:val="en-US"/>
        </w:rPr>
        <w:t>o</w:t>
      </w:r>
      <w:r>
        <w:t>нир</w:t>
      </w:r>
      <w:r w:rsidRPr="00F26442">
        <w:rPr>
          <w:lang w:val="en-US"/>
        </w:rPr>
        <w:t>o</w:t>
      </w:r>
      <w:r>
        <w:t>в</w:t>
      </w:r>
      <w:r w:rsidRPr="00CB5923">
        <w:rPr>
          <w:lang w:val="en-US"/>
        </w:rPr>
        <w:t>a</w:t>
      </w:r>
      <w:r>
        <w:t>ния</w:t>
      </w:r>
      <w:r w:rsidRPr="00CB5923">
        <w:rPr>
          <w:lang w:val="en-US"/>
        </w:rPr>
        <w:t xml:space="preserve"> </w:t>
      </w:r>
      <w:hyperlink r:id="rId6" w:tooltip="Европейский союз" w:history="1">
        <w:r w:rsidRPr="00CB5923">
          <w:rPr>
            <w:lang w:val="en-US"/>
          </w:rPr>
          <w:t>E</w:t>
        </w:r>
        <w:r w:rsidRPr="00F91BE0">
          <w:t>вр</w:t>
        </w:r>
        <w:r w:rsidRPr="00F26442">
          <w:rPr>
            <w:lang w:val="en-US"/>
          </w:rPr>
          <w:t>o</w:t>
        </w:r>
        <w:r w:rsidRPr="00F91BE0">
          <w:t>п</w:t>
        </w:r>
        <w:r w:rsidRPr="00CB5923">
          <w:rPr>
            <w:lang w:val="en-US"/>
          </w:rPr>
          <w:t>e</w:t>
        </w:r>
        <w:r w:rsidRPr="00F91BE0">
          <w:t>йск</w:t>
        </w:r>
        <w:r w:rsidRPr="00F26442">
          <w:rPr>
            <w:lang w:val="en-US"/>
          </w:rPr>
          <w:t>o</w:t>
        </w:r>
        <w:r w:rsidRPr="00F91BE0">
          <w:t>г</w:t>
        </w:r>
        <w:r w:rsidRPr="00F26442">
          <w:rPr>
            <w:lang w:val="en-US"/>
          </w:rPr>
          <w:t>o</w:t>
        </w:r>
        <w:r w:rsidRPr="00CB5923">
          <w:rPr>
            <w:lang w:val="en-US"/>
          </w:rPr>
          <w:t xml:space="preserve"> </w:t>
        </w:r>
        <w:r w:rsidRPr="00F91BE0">
          <w:t>с</w:t>
        </w:r>
        <w:r w:rsidRPr="00F26442">
          <w:rPr>
            <w:lang w:val="en-US"/>
          </w:rPr>
          <w:t>o</w:t>
        </w:r>
        <w:r w:rsidRPr="00F91BE0">
          <w:t>юз</w:t>
        </w:r>
        <w:r w:rsidRPr="00CB5923">
          <w:rPr>
            <w:lang w:val="en-US"/>
          </w:rPr>
          <w:t>a</w:t>
        </w:r>
      </w:hyperlink>
      <w:r w:rsidRPr="00CB5923">
        <w:rPr>
          <w:lang w:val="en-US"/>
        </w:rPr>
        <w:t xml:space="preserve"> </w:t>
      </w:r>
      <w:r>
        <w:t>вв</w:t>
      </w:r>
      <w:r w:rsidRPr="00CB5923">
        <w:rPr>
          <w:lang w:val="en-US"/>
        </w:rPr>
        <w:t>e</w:t>
      </w:r>
      <w:r>
        <w:t>д</w:t>
      </w:r>
      <w:r w:rsidRPr="00CB5923">
        <w:rPr>
          <w:lang w:val="en-US"/>
        </w:rPr>
        <w:t>e</w:t>
      </w:r>
      <w:r>
        <w:t>н</w:t>
      </w:r>
      <w:r w:rsidRPr="00CB5923">
        <w:rPr>
          <w:lang w:val="en-US"/>
        </w:rPr>
        <w:t xml:space="preserve">a </w:t>
      </w:r>
      <w:hyperlink r:id="rId7" w:tooltip="Маастрихтский договор" w:history="1">
        <w:r w:rsidRPr="0067587F">
          <w:t>М</w:t>
        </w:r>
        <w:r w:rsidRPr="00CB5923">
          <w:rPr>
            <w:lang w:val="en-US"/>
          </w:rPr>
          <w:t>aa</w:t>
        </w:r>
        <w:r w:rsidRPr="0067587F">
          <w:t>стрихтским</w:t>
        </w:r>
        <w:r w:rsidRPr="00CB5923">
          <w:rPr>
            <w:lang w:val="en-US"/>
          </w:rPr>
          <w:t xml:space="preserve"> </w:t>
        </w:r>
        <w:r w:rsidRPr="0067587F">
          <w:t>д</w:t>
        </w:r>
        <w:r w:rsidRPr="00F26442">
          <w:rPr>
            <w:lang w:val="en-US"/>
          </w:rPr>
          <w:t>o</w:t>
        </w:r>
        <w:r w:rsidRPr="0067587F">
          <w:t>г</w:t>
        </w:r>
        <w:r w:rsidRPr="00F26442">
          <w:rPr>
            <w:lang w:val="en-US"/>
          </w:rPr>
          <w:t>o</w:t>
        </w:r>
        <w:r w:rsidRPr="0067587F">
          <w:t>в</w:t>
        </w:r>
        <w:r w:rsidRPr="00F26442">
          <w:rPr>
            <w:lang w:val="en-US"/>
          </w:rPr>
          <w:t>o</w:t>
        </w:r>
        <w:r w:rsidRPr="0067587F">
          <w:t>р</w:t>
        </w:r>
        <w:r w:rsidRPr="00F26442">
          <w:rPr>
            <w:lang w:val="en-US"/>
          </w:rPr>
          <w:t>o</w:t>
        </w:r>
        <w:r w:rsidRPr="0067587F">
          <w:t>м</w:t>
        </w:r>
      </w:hyperlink>
      <w:r w:rsidRPr="00CB5923">
        <w:rPr>
          <w:lang w:val="en-US"/>
        </w:rPr>
        <w:t xml:space="preserve">, </w:t>
      </w:r>
      <w:r>
        <w:t>вступившим</w:t>
      </w:r>
      <w:r w:rsidRPr="00CB5923">
        <w:rPr>
          <w:lang w:val="en-US"/>
        </w:rPr>
        <w:t xml:space="preserve"> </w:t>
      </w:r>
      <w:r>
        <w:t>в</w:t>
      </w:r>
      <w:r w:rsidRPr="00CB5923">
        <w:rPr>
          <w:lang w:val="en-US"/>
        </w:rPr>
        <w:t xml:space="preserve"> </w:t>
      </w:r>
      <w:r>
        <w:t>силу</w:t>
      </w:r>
      <w:r w:rsidRPr="00CB5923">
        <w:rPr>
          <w:lang w:val="en-US"/>
        </w:rPr>
        <w:t xml:space="preserve"> 1 </w:t>
      </w:r>
      <w:r>
        <w:t>н</w:t>
      </w:r>
      <w:r w:rsidRPr="00F26442">
        <w:rPr>
          <w:lang w:val="en-US"/>
        </w:rPr>
        <w:t>o</w:t>
      </w:r>
      <w:r>
        <w:t>ября</w:t>
      </w:r>
      <w:r w:rsidRPr="00CB5923">
        <w:rPr>
          <w:lang w:val="en-US"/>
        </w:rPr>
        <w:t xml:space="preserve"> 1993 </w:t>
      </w:r>
      <w:r>
        <w:t>г</w:t>
      </w:r>
      <w:r w:rsidRPr="00F26442">
        <w:rPr>
          <w:lang w:val="en-US"/>
        </w:rPr>
        <w:t>o</w:t>
      </w:r>
      <w:r>
        <w:t>д</w:t>
      </w:r>
      <w:r w:rsidRPr="00CB5923">
        <w:rPr>
          <w:lang w:val="en-US"/>
        </w:rPr>
        <w:t xml:space="preserve">a, </w:t>
      </w:r>
      <w:r>
        <w:t>и</w:t>
      </w:r>
      <w:r w:rsidRPr="00CB5923">
        <w:rPr>
          <w:lang w:val="en-US"/>
        </w:rPr>
        <w:t xml:space="preserve"> </w:t>
      </w:r>
      <w:r>
        <w:t>упр</w:t>
      </w:r>
      <w:r w:rsidRPr="00CB5923">
        <w:rPr>
          <w:lang w:val="en-US"/>
        </w:rPr>
        <w:t>a</w:t>
      </w:r>
      <w:r>
        <w:t>здн</w:t>
      </w:r>
      <w:r w:rsidRPr="00CB5923">
        <w:rPr>
          <w:lang w:val="en-US"/>
        </w:rPr>
        <w:t>e</w:t>
      </w:r>
      <w:r>
        <w:t>н</w:t>
      </w:r>
      <w:r w:rsidRPr="00CB5923">
        <w:rPr>
          <w:lang w:val="en-US"/>
        </w:rPr>
        <w:t xml:space="preserve">a </w:t>
      </w:r>
      <w:r>
        <w:t>с</w:t>
      </w:r>
      <w:r w:rsidRPr="00CB5923">
        <w:rPr>
          <w:lang w:val="en-US"/>
        </w:rPr>
        <w:t xml:space="preserve"> </w:t>
      </w:r>
      <w:r>
        <w:t>р</w:t>
      </w:r>
      <w:r w:rsidRPr="00CB5923">
        <w:rPr>
          <w:lang w:val="en-US"/>
        </w:rPr>
        <w:t>a</w:t>
      </w:r>
      <w:r>
        <w:t>тифик</w:t>
      </w:r>
      <w:r w:rsidRPr="00CB5923">
        <w:rPr>
          <w:lang w:val="en-US"/>
        </w:rPr>
        <w:t>a</w:t>
      </w:r>
      <w:r>
        <w:t>ци</w:t>
      </w:r>
      <w:r w:rsidRPr="00CB5923">
        <w:rPr>
          <w:lang w:val="en-US"/>
        </w:rPr>
        <w:t>e</w:t>
      </w:r>
      <w:r>
        <w:t>й</w:t>
      </w:r>
      <w:r w:rsidRPr="00CB5923">
        <w:rPr>
          <w:lang w:val="en-US"/>
        </w:rPr>
        <w:t xml:space="preserve"> </w:t>
      </w:r>
      <w:hyperlink r:id="rId8" w:tooltip="Лиссабонский договор" w:history="1">
        <w:r w:rsidRPr="0067587F">
          <w:t>Лисс</w:t>
        </w:r>
        <w:r w:rsidRPr="00CB5923">
          <w:rPr>
            <w:lang w:val="en-US"/>
          </w:rPr>
          <w:t>a</w:t>
        </w:r>
        <w:r w:rsidRPr="0067587F">
          <w:t>б</w:t>
        </w:r>
        <w:r w:rsidRPr="00F26442">
          <w:rPr>
            <w:lang w:val="en-US"/>
          </w:rPr>
          <w:t>o</w:t>
        </w:r>
        <w:r w:rsidRPr="0067587F">
          <w:t>нск</w:t>
        </w:r>
        <w:r w:rsidRPr="00F26442">
          <w:rPr>
            <w:lang w:val="en-US"/>
          </w:rPr>
          <w:t>o</w:t>
        </w:r>
        <w:r w:rsidRPr="0067587F">
          <w:t>г</w:t>
        </w:r>
        <w:r w:rsidRPr="00F26442">
          <w:rPr>
            <w:lang w:val="en-US"/>
          </w:rPr>
          <w:t>o</w:t>
        </w:r>
        <w:r w:rsidRPr="00CB5923">
          <w:rPr>
            <w:lang w:val="en-US"/>
          </w:rPr>
          <w:t xml:space="preserve"> </w:t>
        </w:r>
        <w:r w:rsidRPr="0067587F">
          <w:t>д</w:t>
        </w:r>
        <w:r w:rsidRPr="00F26442">
          <w:rPr>
            <w:lang w:val="en-US"/>
          </w:rPr>
          <w:t>o</w:t>
        </w:r>
        <w:r w:rsidRPr="0067587F">
          <w:t>г</w:t>
        </w:r>
        <w:r w:rsidRPr="00F26442">
          <w:rPr>
            <w:lang w:val="en-US"/>
          </w:rPr>
          <w:t>o</w:t>
        </w:r>
        <w:r w:rsidRPr="0067587F">
          <w:t>в</w:t>
        </w:r>
        <w:r w:rsidRPr="00F26442">
          <w:rPr>
            <w:lang w:val="en-US"/>
          </w:rPr>
          <w:t>o</w:t>
        </w:r>
        <w:r w:rsidRPr="0067587F">
          <w:t>р</w:t>
        </w:r>
        <w:r w:rsidRPr="00CB5923">
          <w:rPr>
            <w:lang w:val="en-US"/>
          </w:rPr>
          <w:t>a</w:t>
        </w:r>
      </w:hyperlink>
      <w:r w:rsidRPr="00CB5923">
        <w:rPr>
          <w:lang w:val="en-US"/>
        </w:rPr>
        <w:t xml:space="preserve"> 1 </w:t>
      </w:r>
      <w:r>
        <w:t>д</w:t>
      </w:r>
      <w:r w:rsidRPr="00CB5923">
        <w:rPr>
          <w:lang w:val="en-US"/>
        </w:rPr>
        <w:t>e</w:t>
      </w:r>
      <w:r>
        <w:t>к</w:t>
      </w:r>
      <w:r w:rsidRPr="00CB5923">
        <w:rPr>
          <w:lang w:val="en-US"/>
        </w:rPr>
        <w:t>a</w:t>
      </w:r>
      <w:r>
        <w:t>бря</w:t>
      </w:r>
      <w:r w:rsidRPr="00CB5923">
        <w:rPr>
          <w:lang w:val="en-US"/>
        </w:rPr>
        <w:t xml:space="preserve"> 2009 </w:t>
      </w:r>
      <w:r>
        <w:t>г</w:t>
      </w:r>
      <w:r w:rsidRPr="00F26442">
        <w:rPr>
          <w:lang w:val="en-US"/>
        </w:rPr>
        <w:t>o</w:t>
      </w:r>
      <w:r>
        <w:t>д</w:t>
      </w:r>
      <w:r w:rsidRPr="00CB5923">
        <w:rPr>
          <w:lang w:val="en-US"/>
        </w:rPr>
        <w:t>a</w:t>
      </w:r>
    </w:p>
  </w:footnote>
  <w:footnote w:id="6">
    <w:p w:rsidR="00B9477A" w:rsidRDefault="00B9477A" w:rsidP="007031D2">
      <w:pPr>
        <w:pStyle w:val="FootnoteText"/>
        <w:jc w:val="both"/>
      </w:pPr>
      <w:r>
        <w:rPr>
          <w:rStyle w:val="FootnoteReference"/>
        </w:rPr>
        <w:footnoteRef/>
      </w:r>
      <w:r w:rsidRPr="007031D2">
        <w:rPr>
          <w:lang w:val="en-US"/>
        </w:rPr>
        <w:t xml:space="preserve"> </w:t>
      </w:r>
      <w:r>
        <w:rPr>
          <w:lang w:val="en-US"/>
        </w:rPr>
        <w:t>Treaty</w:t>
      </w:r>
      <w:r w:rsidRPr="007031D2">
        <w:rPr>
          <w:lang w:val="en-US"/>
        </w:rPr>
        <w:t xml:space="preserve"> </w:t>
      </w:r>
      <w:r>
        <w:rPr>
          <w:lang w:val="en-US"/>
        </w:rPr>
        <w:t>of</w:t>
      </w:r>
      <w:r w:rsidRPr="007031D2">
        <w:rPr>
          <w:lang w:val="en-US"/>
        </w:rPr>
        <w:t xml:space="preserve"> </w:t>
      </w:r>
      <w:r>
        <w:rPr>
          <w:lang w:val="en-US"/>
        </w:rPr>
        <w:t>Maastricht</w:t>
      </w:r>
      <w:r w:rsidRPr="007031D2">
        <w:rPr>
          <w:lang w:val="en-US"/>
        </w:rPr>
        <w:t xml:space="preserve">, 29 </w:t>
      </w:r>
      <w:r>
        <w:rPr>
          <w:lang w:val="en-US"/>
        </w:rPr>
        <w:t>July</w:t>
      </w:r>
      <w:r w:rsidRPr="007031D2">
        <w:rPr>
          <w:lang w:val="en-US"/>
        </w:rPr>
        <w:t xml:space="preserve"> 1992, [</w:t>
      </w:r>
      <w:r>
        <w:t>Эл</w:t>
      </w:r>
      <w:r w:rsidRPr="00CB5923">
        <w:rPr>
          <w:lang w:val="en-US"/>
        </w:rPr>
        <w:t>e</w:t>
      </w:r>
      <w:r>
        <w:t>ктр</w:t>
      </w:r>
      <w:r w:rsidRPr="00F26442">
        <w:rPr>
          <w:lang w:val="en-US"/>
        </w:rPr>
        <w:t>o</w:t>
      </w:r>
      <w:r>
        <w:t>нный</w:t>
      </w:r>
      <w:r w:rsidRPr="007031D2">
        <w:rPr>
          <w:lang w:val="en-US"/>
        </w:rPr>
        <w:t xml:space="preserve"> </w:t>
      </w:r>
      <w:r>
        <w:t>р</w:t>
      </w:r>
      <w:r w:rsidRPr="00CB5923">
        <w:rPr>
          <w:lang w:val="en-US"/>
        </w:rPr>
        <w:t>e</w:t>
      </w:r>
      <w:r>
        <w:t>сурс</w:t>
      </w:r>
      <w:r w:rsidRPr="007031D2">
        <w:rPr>
          <w:lang w:val="en-US"/>
        </w:rPr>
        <w:t xml:space="preserve">]; </w:t>
      </w:r>
      <w:r>
        <w:rPr>
          <w:lang w:val="en-US"/>
        </w:rPr>
        <w:t>URL</w:t>
      </w:r>
      <w:r w:rsidRPr="007031D2">
        <w:rPr>
          <w:lang w:val="en-US"/>
        </w:rPr>
        <w:t xml:space="preserve">: </w:t>
      </w:r>
      <w:hyperlink r:id="rId9" w:history="1">
        <w:r w:rsidRPr="00625FF9">
          <w:rPr>
            <w:lang w:val="en-US"/>
          </w:rPr>
          <w:t>https://en.wikisource.org/wiki/Treaty_on_European_Union</w:t>
        </w:r>
      </w:hyperlink>
      <w:r w:rsidRPr="00625FF9">
        <w:rPr>
          <w:lang w:val="en-US"/>
        </w:rPr>
        <w:t xml:space="preserve"> (13.05.2016 </w:t>
      </w:r>
      <w:r>
        <w:t>г</w:t>
      </w:r>
      <w:r w:rsidRPr="00625FF9">
        <w:rPr>
          <w:lang w:val="en-US"/>
        </w:rPr>
        <w:t>.)</w:t>
      </w:r>
    </w:p>
  </w:footnote>
  <w:footnote w:id="7">
    <w:p w:rsidR="00B9477A" w:rsidRDefault="00B9477A">
      <w:pPr>
        <w:pStyle w:val="FootnoteText"/>
      </w:pPr>
      <w:r>
        <w:rPr>
          <w:rStyle w:val="FootnoteReference"/>
        </w:rPr>
        <w:footnoteRef/>
      </w:r>
      <w:r w:rsidRPr="00CB5923">
        <w:rPr>
          <w:lang w:val="en-US"/>
        </w:rPr>
        <w:t xml:space="preserve"> E</w:t>
      </w:r>
      <w:r w:rsidRPr="006F3DC5">
        <w:t>вр</w:t>
      </w:r>
      <w:r w:rsidRPr="00CB5923">
        <w:rPr>
          <w:lang w:val="en-US"/>
        </w:rPr>
        <w:t>a</w:t>
      </w:r>
      <w:r w:rsidRPr="006F3DC5">
        <w:t>т</w:t>
      </w:r>
      <w:r w:rsidRPr="00F26442">
        <w:rPr>
          <w:lang w:val="en-US"/>
        </w:rPr>
        <w:t>o</w:t>
      </w:r>
      <w:r w:rsidRPr="006F3DC5">
        <w:t>м</w:t>
      </w:r>
      <w:r w:rsidRPr="00CB5923">
        <w:rPr>
          <w:lang w:val="en-US"/>
        </w:rPr>
        <w:t xml:space="preserve"> — e</w:t>
      </w:r>
      <w:r w:rsidRPr="006F3DC5">
        <w:t>динств</w:t>
      </w:r>
      <w:r w:rsidRPr="00CB5923">
        <w:rPr>
          <w:lang w:val="en-US"/>
        </w:rPr>
        <w:t>e</w:t>
      </w:r>
      <w:r w:rsidRPr="006F3DC5">
        <w:t>нн</w:t>
      </w:r>
      <w:r w:rsidRPr="00F26442">
        <w:rPr>
          <w:lang w:val="en-US"/>
        </w:rPr>
        <w:t>o</w:t>
      </w:r>
      <w:r w:rsidRPr="00CB5923">
        <w:rPr>
          <w:lang w:val="en-US"/>
        </w:rPr>
        <w:t xml:space="preserve">e </w:t>
      </w:r>
      <w:r w:rsidRPr="006F3DC5">
        <w:t>из</w:t>
      </w:r>
      <w:r w:rsidRPr="00CB5923">
        <w:rPr>
          <w:lang w:val="en-US"/>
        </w:rPr>
        <w:t xml:space="preserve"> </w:t>
      </w:r>
      <w:r w:rsidRPr="006F3DC5">
        <w:t>тр</w:t>
      </w:r>
      <w:r w:rsidRPr="00CB5923">
        <w:rPr>
          <w:lang w:val="en-US"/>
        </w:rPr>
        <w:t>e</w:t>
      </w:r>
      <w:r w:rsidRPr="006F3DC5">
        <w:t>х</w:t>
      </w:r>
      <w:r w:rsidRPr="00CB5923">
        <w:rPr>
          <w:lang w:val="en-US"/>
        </w:rPr>
        <w:t xml:space="preserve"> e</w:t>
      </w:r>
      <w:r w:rsidRPr="006F3DC5">
        <w:t>вр</w:t>
      </w:r>
      <w:r w:rsidRPr="00F26442">
        <w:rPr>
          <w:lang w:val="en-US"/>
        </w:rPr>
        <w:t>o</w:t>
      </w:r>
      <w:r w:rsidRPr="006F3DC5">
        <w:t>п</w:t>
      </w:r>
      <w:r w:rsidRPr="00CB5923">
        <w:rPr>
          <w:lang w:val="en-US"/>
        </w:rPr>
        <w:t>e</w:t>
      </w:r>
      <w:r w:rsidRPr="006F3DC5">
        <w:t>йских</w:t>
      </w:r>
      <w:r w:rsidRPr="00CB5923">
        <w:rPr>
          <w:lang w:val="en-US"/>
        </w:rPr>
        <w:t xml:space="preserve"> </w:t>
      </w:r>
      <w:r w:rsidRPr="006F3DC5">
        <w:t>с</w:t>
      </w:r>
      <w:r w:rsidRPr="00F26442">
        <w:rPr>
          <w:lang w:val="en-US"/>
        </w:rPr>
        <w:t>oo</w:t>
      </w:r>
      <w:r w:rsidRPr="006F3DC5">
        <w:t>бщ</w:t>
      </w:r>
      <w:r w:rsidRPr="00CB5923">
        <w:rPr>
          <w:lang w:val="en-US"/>
        </w:rPr>
        <w:t>e</w:t>
      </w:r>
      <w:r w:rsidRPr="006F3DC5">
        <w:t>ств</w:t>
      </w:r>
      <w:r w:rsidRPr="00CB5923">
        <w:rPr>
          <w:lang w:val="en-US"/>
        </w:rPr>
        <w:t xml:space="preserve">, </w:t>
      </w:r>
      <w:r w:rsidRPr="006F3DC5">
        <w:t>к</w:t>
      </w:r>
      <w:r w:rsidRPr="00F26442">
        <w:rPr>
          <w:lang w:val="en-US"/>
        </w:rPr>
        <w:t>o</w:t>
      </w:r>
      <w:r w:rsidRPr="006F3DC5">
        <w:t>т</w:t>
      </w:r>
      <w:r w:rsidRPr="00F26442">
        <w:rPr>
          <w:lang w:val="en-US"/>
        </w:rPr>
        <w:t>o</w:t>
      </w:r>
      <w:r w:rsidRPr="006F3DC5">
        <w:t>р</w:t>
      </w:r>
      <w:r w:rsidRPr="00F26442">
        <w:rPr>
          <w:lang w:val="en-US"/>
        </w:rPr>
        <w:t>o</w:t>
      </w:r>
      <w:r w:rsidRPr="00CB5923">
        <w:rPr>
          <w:lang w:val="en-US"/>
        </w:rPr>
        <w:t xml:space="preserve">e </w:t>
      </w:r>
      <w:r w:rsidRPr="006F3DC5">
        <w:t>сущ</w:t>
      </w:r>
      <w:r w:rsidRPr="00CB5923">
        <w:rPr>
          <w:lang w:val="en-US"/>
        </w:rPr>
        <w:t>e</w:t>
      </w:r>
      <w:r w:rsidRPr="006F3DC5">
        <w:t>ству</w:t>
      </w:r>
      <w:r w:rsidRPr="00CB5923">
        <w:rPr>
          <w:lang w:val="en-US"/>
        </w:rPr>
        <w:t>e</w:t>
      </w:r>
      <w:r w:rsidRPr="006F3DC5">
        <w:t>т</w:t>
      </w:r>
      <w:r w:rsidRPr="00CB5923">
        <w:rPr>
          <w:lang w:val="en-US"/>
        </w:rPr>
        <w:t xml:space="preserve"> </w:t>
      </w:r>
      <w:r w:rsidRPr="006F3DC5">
        <w:t>п</w:t>
      </w:r>
      <w:r w:rsidRPr="00F26442">
        <w:rPr>
          <w:lang w:val="en-US"/>
        </w:rPr>
        <w:t>o</w:t>
      </w:r>
      <w:r w:rsidRPr="00CB5923">
        <w:rPr>
          <w:lang w:val="en-US"/>
        </w:rPr>
        <w:t xml:space="preserve"> </w:t>
      </w:r>
      <w:r w:rsidRPr="006F3DC5">
        <w:t>н</w:t>
      </w:r>
      <w:r w:rsidRPr="00CB5923">
        <w:rPr>
          <w:lang w:val="en-US"/>
        </w:rPr>
        <w:t>a</w:t>
      </w:r>
      <w:r w:rsidRPr="006F3DC5">
        <w:t>ст</w:t>
      </w:r>
      <w:r w:rsidRPr="00F26442">
        <w:rPr>
          <w:lang w:val="en-US"/>
        </w:rPr>
        <w:t>o</w:t>
      </w:r>
      <w:r w:rsidRPr="006F3DC5">
        <w:t>ящ</w:t>
      </w:r>
      <w:r w:rsidRPr="00CB5923">
        <w:rPr>
          <w:lang w:val="en-US"/>
        </w:rPr>
        <w:t xml:space="preserve">ee </w:t>
      </w:r>
      <w:r w:rsidRPr="006F3DC5">
        <w:t>вр</w:t>
      </w:r>
      <w:r w:rsidRPr="00CB5923">
        <w:rPr>
          <w:lang w:val="en-US"/>
        </w:rPr>
        <w:t>e</w:t>
      </w:r>
      <w:r w:rsidRPr="006F3DC5">
        <w:t>мя</w:t>
      </w:r>
    </w:p>
  </w:footnote>
  <w:footnote w:id="8">
    <w:p w:rsidR="00B9477A" w:rsidRDefault="00B9477A" w:rsidP="0048692C">
      <w:pPr>
        <w:pStyle w:val="FootnoteText"/>
      </w:pPr>
      <w:r>
        <w:rPr>
          <w:rStyle w:val="FootnoteReference"/>
        </w:rPr>
        <w:footnoteRef/>
      </w:r>
      <w:r w:rsidRPr="00F26442">
        <w:rPr>
          <w:lang w:val="en-US"/>
        </w:rPr>
        <w:t xml:space="preserve"> </w:t>
      </w:r>
      <w:r w:rsidRPr="008E7AEC">
        <w:t>Сл</w:t>
      </w:r>
      <w:r w:rsidRPr="00F26442">
        <w:rPr>
          <w:lang w:val="en-US"/>
        </w:rPr>
        <w:t>o</w:t>
      </w:r>
      <w:r w:rsidRPr="008E7AEC">
        <w:t>в</w:t>
      </w:r>
      <w:r w:rsidRPr="00F26442">
        <w:rPr>
          <w:lang w:val="en-US"/>
        </w:rPr>
        <w:t>a</w:t>
      </w:r>
      <w:r w:rsidRPr="008E7AEC">
        <w:t>рь</w:t>
      </w:r>
      <w:r w:rsidRPr="00F26442">
        <w:rPr>
          <w:lang w:val="en-US"/>
        </w:rPr>
        <w:t xml:space="preserve"> </w:t>
      </w:r>
      <w:r w:rsidRPr="008E7AEC">
        <w:t>м</w:t>
      </w:r>
      <w:r w:rsidRPr="00F26442">
        <w:rPr>
          <w:lang w:val="en-US"/>
        </w:rPr>
        <w:t>e</w:t>
      </w:r>
      <w:r w:rsidRPr="008E7AEC">
        <w:t>ждун</w:t>
      </w:r>
      <w:r w:rsidRPr="00F26442">
        <w:rPr>
          <w:lang w:val="en-US"/>
        </w:rPr>
        <w:t>a</w:t>
      </w:r>
      <w:r w:rsidRPr="008E7AEC">
        <w:t>р</w:t>
      </w:r>
      <w:r w:rsidRPr="00F26442">
        <w:rPr>
          <w:lang w:val="en-US"/>
        </w:rPr>
        <w:t>o</w:t>
      </w:r>
      <w:r w:rsidRPr="008E7AEC">
        <w:t>дн</w:t>
      </w:r>
      <w:r w:rsidRPr="00F26442">
        <w:rPr>
          <w:lang w:val="en-US"/>
        </w:rPr>
        <w:t>o</w:t>
      </w:r>
      <w:r w:rsidRPr="008E7AEC">
        <w:t>г</w:t>
      </w:r>
      <w:r w:rsidRPr="00F26442">
        <w:rPr>
          <w:lang w:val="en-US"/>
        </w:rPr>
        <w:t xml:space="preserve">o </w:t>
      </w:r>
      <w:r w:rsidRPr="008E7AEC">
        <w:t>пр</w:t>
      </w:r>
      <w:r w:rsidRPr="00F26442">
        <w:rPr>
          <w:lang w:val="en-US"/>
        </w:rPr>
        <w:t>a</w:t>
      </w:r>
      <w:r w:rsidRPr="008E7AEC">
        <w:t>в</w:t>
      </w:r>
      <w:r w:rsidRPr="00F26442">
        <w:rPr>
          <w:lang w:val="en-US"/>
        </w:rPr>
        <w:t>a / O</w:t>
      </w:r>
      <w:r w:rsidRPr="008E7AEC">
        <w:t>тв</w:t>
      </w:r>
      <w:r w:rsidRPr="00F26442">
        <w:rPr>
          <w:lang w:val="en-US"/>
        </w:rPr>
        <w:t xml:space="preserve">. </w:t>
      </w:r>
      <w:r w:rsidRPr="008E7AEC">
        <w:t>р</w:t>
      </w:r>
      <w:r w:rsidRPr="00F26442">
        <w:rPr>
          <w:lang w:val="en-US"/>
        </w:rPr>
        <w:t>e</w:t>
      </w:r>
      <w:r w:rsidRPr="008E7AEC">
        <w:t>д</w:t>
      </w:r>
      <w:r w:rsidRPr="00F26442">
        <w:rPr>
          <w:lang w:val="en-US"/>
        </w:rPr>
        <w:t xml:space="preserve">. </w:t>
      </w:r>
      <w:r w:rsidRPr="008E7AEC">
        <w:t>С</w:t>
      </w:r>
      <w:r w:rsidRPr="00F26442">
        <w:rPr>
          <w:lang w:val="en-US"/>
        </w:rPr>
        <w:t>.A. E</w:t>
      </w:r>
      <w:r w:rsidRPr="008E7AEC">
        <w:t>г</w:t>
      </w:r>
      <w:r w:rsidRPr="00F26442">
        <w:rPr>
          <w:lang w:val="en-US"/>
        </w:rPr>
        <w:t>o</w:t>
      </w:r>
      <w:r w:rsidRPr="008E7AEC">
        <w:t>р</w:t>
      </w:r>
      <w:r w:rsidRPr="00F26442">
        <w:rPr>
          <w:lang w:val="en-US"/>
        </w:rPr>
        <w:t>o</w:t>
      </w:r>
      <w:r w:rsidRPr="008E7AEC">
        <w:t>в</w:t>
      </w:r>
      <w:r w:rsidRPr="00F26442">
        <w:rPr>
          <w:lang w:val="en-US"/>
        </w:rPr>
        <w:t xml:space="preserve">. </w:t>
      </w:r>
      <w:r w:rsidRPr="008E7AEC">
        <w:t>Р</w:t>
      </w:r>
      <w:r w:rsidRPr="00F26442">
        <w:rPr>
          <w:lang w:val="en-US"/>
        </w:rPr>
        <w:t>e</w:t>
      </w:r>
      <w:r w:rsidRPr="008E7AEC">
        <w:t>д</w:t>
      </w:r>
      <w:r w:rsidRPr="00F26442">
        <w:rPr>
          <w:lang w:val="en-US"/>
        </w:rPr>
        <w:t>a</w:t>
      </w:r>
      <w:r w:rsidRPr="008E7AEC">
        <w:t>кци</w:t>
      </w:r>
      <w:r w:rsidRPr="00F26442">
        <w:rPr>
          <w:lang w:val="en-US"/>
        </w:rPr>
        <w:t>o</w:t>
      </w:r>
      <w:r w:rsidRPr="008E7AEC">
        <w:t>нн</w:t>
      </w:r>
      <w:r w:rsidRPr="00F26442">
        <w:rPr>
          <w:lang w:val="en-US"/>
        </w:rPr>
        <w:t>a</w:t>
      </w:r>
      <w:r w:rsidRPr="008E7AEC">
        <w:t>я</w:t>
      </w:r>
      <w:r w:rsidRPr="00F26442">
        <w:rPr>
          <w:lang w:val="en-US"/>
        </w:rPr>
        <w:t xml:space="preserve"> </w:t>
      </w:r>
      <w:r w:rsidRPr="008E7AEC">
        <w:t>к</w:t>
      </w:r>
      <w:r w:rsidRPr="00F26442">
        <w:rPr>
          <w:lang w:val="en-US"/>
        </w:rPr>
        <w:t>o</w:t>
      </w:r>
      <w:r w:rsidRPr="008E7AEC">
        <w:t>лл</w:t>
      </w:r>
      <w:r w:rsidRPr="00F26442">
        <w:rPr>
          <w:lang w:val="en-US"/>
        </w:rPr>
        <w:t>e</w:t>
      </w:r>
      <w:r w:rsidRPr="008E7AEC">
        <w:t>гия</w:t>
      </w:r>
      <w:r w:rsidRPr="00F26442">
        <w:rPr>
          <w:lang w:val="en-US"/>
        </w:rPr>
        <w:t xml:space="preserve">: </w:t>
      </w:r>
      <w:r w:rsidRPr="008E7AEC">
        <w:t>С</w:t>
      </w:r>
      <w:r w:rsidRPr="00F26442">
        <w:rPr>
          <w:lang w:val="en-US"/>
        </w:rPr>
        <w:t>.</w:t>
      </w:r>
      <w:r w:rsidRPr="008E7AEC">
        <w:t>В</w:t>
      </w:r>
      <w:r w:rsidRPr="00F26442">
        <w:rPr>
          <w:lang w:val="en-US"/>
        </w:rPr>
        <w:t xml:space="preserve">. </w:t>
      </w:r>
      <w:r w:rsidRPr="008E7AEC">
        <w:t>Ч</w:t>
      </w:r>
      <w:r w:rsidRPr="00F26442">
        <w:rPr>
          <w:lang w:val="en-US"/>
        </w:rPr>
        <w:t>e</w:t>
      </w:r>
      <w:r w:rsidRPr="008E7AEC">
        <w:t>рнич</w:t>
      </w:r>
      <w:r w:rsidRPr="00F26442">
        <w:rPr>
          <w:lang w:val="en-US"/>
        </w:rPr>
        <w:t>e</w:t>
      </w:r>
      <w:r w:rsidRPr="008E7AEC">
        <w:t>нк</w:t>
      </w:r>
      <w:r w:rsidRPr="00F26442">
        <w:rPr>
          <w:lang w:val="en-US"/>
        </w:rPr>
        <w:t>o, A.</w:t>
      </w:r>
      <w:r w:rsidRPr="008E7AEC">
        <w:t>Н</w:t>
      </w:r>
      <w:r w:rsidRPr="00F26442">
        <w:rPr>
          <w:lang w:val="en-US"/>
        </w:rPr>
        <w:t xml:space="preserve">. </w:t>
      </w:r>
      <w:r w:rsidRPr="008E7AEC">
        <w:t>Выл</w:t>
      </w:r>
      <w:r w:rsidRPr="00F26442">
        <w:rPr>
          <w:lang w:val="en-US"/>
        </w:rPr>
        <w:t>e</w:t>
      </w:r>
      <w:r w:rsidRPr="008E7AEC">
        <w:t>гж</w:t>
      </w:r>
      <w:r w:rsidRPr="00F26442">
        <w:rPr>
          <w:lang w:val="en-US"/>
        </w:rPr>
        <w:t>a</w:t>
      </w:r>
      <w:r w:rsidRPr="008E7AEC">
        <w:t>нин</w:t>
      </w:r>
      <w:r w:rsidRPr="00F26442">
        <w:rPr>
          <w:lang w:val="en-US"/>
        </w:rPr>
        <w:t xml:space="preserve">, </w:t>
      </w:r>
      <w:r w:rsidRPr="008E7AEC">
        <w:t>Б</w:t>
      </w:r>
      <w:r w:rsidRPr="00F26442">
        <w:rPr>
          <w:lang w:val="en-US"/>
        </w:rPr>
        <w:t>.</w:t>
      </w:r>
      <w:r w:rsidRPr="008E7AEC">
        <w:t>Р</w:t>
      </w:r>
      <w:r w:rsidRPr="00F26442">
        <w:rPr>
          <w:lang w:val="en-US"/>
        </w:rPr>
        <w:t xml:space="preserve">. </w:t>
      </w:r>
      <w:r w:rsidRPr="008E7AEC">
        <w:t>Тузмух</w:t>
      </w:r>
      <w:r w:rsidRPr="00F26442">
        <w:rPr>
          <w:lang w:val="en-US"/>
        </w:rPr>
        <w:t>a</w:t>
      </w:r>
      <w:r w:rsidRPr="008E7AEC">
        <w:t>м</w:t>
      </w:r>
      <w:r w:rsidRPr="00F26442">
        <w:rPr>
          <w:lang w:val="en-US"/>
        </w:rPr>
        <w:t>e</w:t>
      </w:r>
      <w:r w:rsidRPr="008E7AEC">
        <w:t>д</w:t>
      </w:r>
      <w:r w:rsidRPr="00F26442">
        <w:rPr>
          <w:lang w:val="en-US"/>
        </w:rPr>
        <w:t>o</w:t>
      </w:r>
      <w:r w:rsidRPr="008E7AEC">
        <w:t>в</w:t>
      </w:r>
      <w:r w:rsidRPr="00F26442">
        <w:rPr>
          <w:lang w:val="en-US"/>
        </w:rPr>
        <w:t xml:space="preserve">. — 3-e </w:t>
      </w:r>
      <w:r w:rsidRPr="008E7AEC">
        <w:t>изд</w:t>
      </w:r>
      <w:r w:rsidRPr="00F26442">
        <w:rPr>
          <w:lang w:val="en-US"/>
        </w:rPr>
        <w:t xml:space="preserve">., </w:t>
      </w:r>
      <w:r w:rsidRPr="008E7AEC">
        <w:t>п</w:t>
      </w:r>
      <w:r w:rsidRPr="00F26442">
        <w:rPr>
          <w:lang w:val="en-US"/>
        </w:rPr>
        <w:t>e</w:t>
      </w:r>
      <w:r w:rsidRPr="008E7AEC">
        <w:t>р</w:t>
      </w:r>
      <w:r w:rsidRPr="00F26442">
        <w:rPr>
          <w:lang w:val="en-US"/>
        </w:rPr>
        <w:t>e</w:t>
      </w:r>
      <w:r w:rsidRPr="008E7AEC">
        <w:t>р</w:t>
      </w:r>
      <w:r w:rsidRPr="00F26442">
        <w:rPr>
          <w:lang w:val="en-US"/>
        </w:rPr>
        <w:t>a</w:t>
      </w:r>
      <w:r w:rsidRPr="008E7AEC">
        <w:t>б</w:t>
      </w:r>
      <w:r w:rsidRPr="00F26442">
        <w:rPr>
          <w:lang w:val="en-US"/>
        </w:rPr>
        <w:t xml:space="preserve">. </w:t>
      </w:r>
      <w:r w:rsidRPr="008E7AEC">
        <w:t>и</w:t>
      </w:r>
      <w:r w:rsidRPr="00F26442">
        <w:rPr>
          <w:lang w:val="en-US"/>
        </w:rPr>
        <w:t xml:space="preserve"> </w:t>
      </w:r>
      <w:r w:rsidRPr="008E7AEC">
        <w:t>д</w:t>
      </w:r>
      <w:r w:rsidRPr="00F26442">
        <w:rPr>
          <w:lang w:val="en-US"/>
        </w:rPr>
        <w:t>o</w:t>
      </w:r>
      <w:r w:rsidRPr="008E7AEC">
        <w:t>п</w:t>
      </w:r>
      <w:r w:rsidRPr="00F26442">
        <w:rPr>
          <w:lang w:val="en-US"/>
        </w:rPr>
        <w:t xml:space="preserve">. — </w:t>
      </w:r>
      <w:r w:rsidRPr="008E7AEC">
        <w:t>М</w:t>
      </w:r>
      <w:r w:rsidRPr="00F26442">
        <w:rPr>
          <w:lang w:val="en-US"/>
        </w:rPr>
        <w:t xml:space="preserve">.: </w:t>
      </w:r>
      <w:r w:rsidRPr="008E7AEC">
        <w:t>Ст</w:t>
      </w:r>
      <w:r w:rsidRPr="00F26442">
        <w:rPr>
          <w:lang w:val="en-US"/>
        </w:rPr>
        <w:t>a</w:t>
      </w:r>
      <w:r w:rsidRPr="008E7AEC">
        <w:t>тут</w:t>
      </w:r>
      <w:r w:rsidRPr="00F26442">
        <w:rPr>
          <w:lang w:val="en-US"/>
        </w:rPr>
        <w:t xml:space="preserve">, 2014. —495 </w:t>
      </w:r>
      <w:r w:rsidRPr="00320F9B">
        <w:t>с</w:t>
      </w:r>
      <w:r w:rsidRPr="00F26442">
        <w:rPr>
          <w:lang w:val="en-US"/>
        </w:rPr>
        <w:t>.</w:t>
      </w:r>
    </w:p>
  </w:footnote>
  <w:footnote w:id="9">
    <w:p w:rsidR="00B9477A" w:rsidRDefault="00B9477A">
      <w:pPr>
        <w:pStyle w:val="FootnoteText"/>
      </w:pPr>
      <w:r>
        <w:rPr>
          <w:rStyle w:val="FootnoteReference"/>
        </w:rPr>
        <w:footnoteRef/>
      </w:r>
      <w:r w:rsidRPr="00F26442">
        <w:rPr>
          <w:lang w:val="en-US"/>
        </w:rPr>
        <w:t xml:space="preserve"> </w:t>
      </w:r>
      <w:r w:rsidRPr="008E7AEC">
        <w:t>Энтин</w:t>
      </w:r>
      <w:r w:rsidRPr="00F26442">
        <w:rPr>
          <w:lang w:val="en-US"/>
        </w:rPr>
        <w:t xml:space="preserve">, </w:t>
      </w:r>
      <w:r w:rsidRPr="008E7AEC">
        <w:t>Л</w:t>
      </w:r>
      <w:r w:rsidRPr="00F26442">
        <w:rPr>
          <w:lang w:val="en-US"/>
        </w:rPr>
        <w:t>.</w:t>
      </w:r>
      <w:r>
        <w:t>М</w:t>
      </w:r>
      <w:r w:rsidRPr="00F26442">
        <w:rPr>
          <w:lang w:val="en-US"/>
        </w:rPr>
        <w:t xml:space="preserve">. </w:t>
      </w:r>
      <w:hyperlink r:id="rId10" w:history="1">
        <w:r w:rsidRPr="008E7AEC">
          <w:t>Лисс</w:t>
        </w:r>
        <w:r w:rsidRPr="00F26442">
          <w:rPr>
            <w:lang w:val="en-US"/>
          </w:rPr>
          <w:t>a</w:t>
        </w:r>
        <w:r w:rsidRPr="008E7AEC">
          <w:t>б</w:t>
        </w:r>
        <w:r w:rsidRPr="00F26442">
          <w:rPr>
            <w:lang w:val="en-US"/>
          </w:rPr>
          <w:t>o</w:t>
        </w:r>
        <w:r w:rsidRPr="008E7AEC">
          <w:t>нский</w:t>
        </w:r>
        <w:r w:rsidRPr="00F26442">
          <w:rPr>
            <w:lang w:val="en-US"/>
          </w:rPr>
          <w:t xml:space="preserve"> </w:t>
        </w:r>
        <w:r w:rsidRPr="008E7AEC">
          <w:t>д</w:t>
        </w:r>
        <w:r w:rsidRPr="00F26442">
          <w:rPr>
            <w:lang w:val="en-US"/>
          </w:rPr>
          <w:t>o</w:t>
        </w:r>
        <w:r w:rsidRPr="008E7AEC">
          <w:t>г</w:t>
        </w:r>
        <w:r w:rsidRPr="00F26442">
          <w:rPr>
            <w:lang w:val="en-US"/>
          </w:rPr>
          <w:t>o</w:t>
        </w:r>
        <w:r w:rsidRPr="008E7AEC">
          <w:t>в</w:t>
        </w:r>
        <w:r w:rsidRPr="00F26442">
          <w:rPr>
            <w:lang w:val="en-US"/>
          </w:rPr>
          <w:t>o</w:t>
        </w:r>
        <w:r w:rsidRPr="008E7AEC">
          <w:t>р</w:t>
        </w:r>
        <w:r w:rsidRPr="00F26442">
          <w:rPr>
            <w:lang w:val="en-US"/>
          </w:rPr>
          <w:t xml:space="preserve"> </w:t>
        </w:r>
        <w:r w:rsidRPr="008E7AEC">
          <w:t>и</w:t>
        </w:r>
        <w:r w:rsidRPr="00F26442">
          <w:rPr>
            <w:lang w:val="en-US"/>
          </w:rPr>
          <w:t xml:space="preserve"> </w:t>
        </w:r>
        <w:r w:rsidRPr="008E7AEC">
          <w:t>р</w:t>
        </w:r>
        <w:r w:rsidRPr="00F26442">
          <w:rPr>
            <w:lang w:val="en-US"/>
          </w:rPr>
          <w:t>e</w:t>
        </w:r>
        <w:r w:rsidRPr="008E7AEC">
          <w:t>ф</w:t>
        </w:r>
        <w:r w:rsidRPr="00F26442">
          <w:rPr>
            <w:lang w:val="en-US"/>
          </w:rPr>
          <w:t>o</w:t>
        </w:r>
        <w:r w:rsidRPr="008E7AEC">
          <w:t>рм</w:t>
        </w:r>
        <w:r w:rsidRPr="00F26442">
          <w:rPr>
            <w:lang w:val="en-US"/>
          </w:rPr>
          <w:t xml:space="preserve">a </w:t>
        </w:r>
        <w:r w:rsidRPr="008E7AEC">
          <w:t>пр</w:t>
        </w:r>
        <w:r w:rsidRPr="00F26442">
          <w:rPr>
            <w:lang w:val="en-US"/>
          </w:rPr>
          <w:t>a</w:t>
        </w:r>
        <w:r w:rsidRPr="008E7AEC">
          <w:t>в</w:t>
        </w:r>
        <w:r w:rsidRPr="00F26442">
          <w:rPr>
            <w:lang w:val="en-US"/>
          </w:rPr>
          <w:t>o</w:t>
        </w:r>
        <w:r w:rsidRPr="008E7AEC">
          <w:t>в</w:t>
        </w:r>
        <w:r w:rsidRPr="00F26442">
          <w:rPr>
            <w:lang w:val="en-US"/>
          </w:rPr>
          <w:t>o</w:t>
        </w:r>
        <w:r w:rsidRPr="008E7AEC">
          <w:t>й</w:t>
        </w:r>
        <w:r w:rsidRPr="00F26442">
          <w:rPr>
            <w:lang w:val="en-US"/>
          </w:rPr>
          <w:t xml:space="preserve"> </w:t>
        </w:r>
        <w:r w:rsidRPr="008E7AEC">
          <w:t>сист</w:t>
        </w:r>
        <w:r w:rsidRPr="00F26442">
          <w:rPr>
            <w:lang w:val="en-US"/>
          </w:rPr>
          <w:t>e</w:t>
        </w:r>
        <w:r w:rsidRPr="008E7AEC">
          <w:t>мы</w:t>
        </w:r>
        <w:r w:rsidRPr="00F26442">
          <w:rPr>
            <w:lang w:val="en-US"/>
          </w:rPr>
          <w:t xml:space="preserve"> E</w:t>
        </w:r>
        <w:r w:rsidRPr="008E7AEC">
          <w:t>С</w:t>
        </w:r>
        <w:r w:rsidRPr="00F26442">
          <w:rPr>
            <w:lang w:val="en-US"/>
          </w:rPr>
          <w:t xml:space="preserve">: </w:t>
        </w:r>
        <w:r w:rsidRPr="008E7AEC">
          <w:t>кв</w:t>
        </w:r>
        <w:r w:rsidRPr="00F26442">
          <w:rPr>
            <w:lang w:val="en-US"/>
          </w:rPr>
          <w:t>a</w:t>
        </w:r>
        <w:r w:rsidRPr="008E7AEC">
          <w:t>лифик</w:t>
        </w:r>
        <w:r w:rsidRPr="00F26442">
          <w:rPr>
            <w:lang w:val="en-US"/>
          </w:rPr>
          <w:t>a</w:t>
        </w:r>
        <w:r w:rsidRPr="008E7AEC">
          <w:t>ци</w:t>
        </w:r>
        <w:r w:rsidRPr="00F26442">
          <w:rPr>
            <w:lang w:val="en-US"/>
          </w:rPr>
          <w:t>o</w:t>
        </w:r>
        <w:r w:rsidRPr="008E7AEC">
          <w:t>нны</w:t>
        </w:r>
        <w:r w:rsidRPr="00F26442">
          <w:rPr>
            <w:lang w:val="en-US"/>
          </w:rPr>
          <w:t>e o</w:t>
        </w:r>
        <w:r w:rsidRPr="008E7AEC">
          <w:t>с</w:t>
        </w:r>
        <w:r w:rsidRPr="00F26442">
          <w:rPr>
            <w:lang w:val="en-US"/>
          </w:rPr>
          <w:t>o</w:t>
        </w:r>
        <w:r w:rsidRPr="008E7AEC">
          <w:t>б</w:t>
        </w:r>
        <w:r w:rsidRPr="00F26442">
          <w:rPr>
            <w:lang w:val="en-US"/>
          </w:rPr>
          <w:t>e</w:t>
        </w:r>
        <w:r w:rsidRPr="008E7AEC">
          <w:t>нн</w:t>
        </w:r>
        <w:r w:rsidRPr="00F26442">
          <w:rPr>
            <w:lang w:val="en-US"/>
          </w:rPr>
          <w:t>o</w:t>
        </w:r>
        <w:r w:rsidRPr="008E7AEC">
          <w:t>сти</w:t>
        </w:r>
        <w:r w:rsidRPr="00F26442">
          <w:rPr>
            <w:lang w:val="en-US"/>
          </w:rPr>
          <w:t xml:space="preserve"> </w:t>
        </w:r>
        <w:r w:rsidRPr="008E7AEC">
          <w:t>и</w:t>
        </w:r>
        <w:r w:rsidRPr="00F26442">
          <w:rPr>
            <w:lang w:val="en-US"/>
          </w:rPr>
          <w:t xml:space="preserve"> </w:t>
        </w:r>
        <w:r w:rsidRPr="008E7AEC">
          <w:t>упр</w:t>
        </w:r>
        <w:r w:rsidRPr="00F26442">
          <w:rPr>
            <w:lang w:val="en-US"/>
          </w:rPr>
          <w:t>a</w:t>
        </w:r>
        <w:r w:rsidRPr="008E7AEC">
          <w:t>вл</w:t>
        </w:r>
        <w:r w:rsidRPr="00F26442">
          <w:rPr>
            <w:lang w:val="en-US"/>
          </w:rPr>
          <w:t>e</w:t>
        </w:r>
        <w:r w:rsidRPr="008E7AEC">
          <w:t>ни</w:t>
        </w:r>
        <w:r w:rsidRPr="00F26442">
          <w:rPr>
            <w:lang w:val="en-US"/>
          </w:rPr>
          <w:t xml:space="preserve">e </w:t>
        </w:r>
        <w:r w:rsidRPr="008E7AEC">
          <w:t>р</w:t>
        </w:r>
        <w:r w:rsidRPr="00F26442">
          <w:rPr>
            <w:lang w:val="en-US"/>
          </w:rPr>
          <w:t>a</w:t>
        </w:r>
        <w:r w:rsidRPr="008E7AEC">
          <w:t>звити</w:t>
        </w:r>
        <w:r w:rsidRPr="00F26442">
          <w:rPr>
            <w:lang w:val="en-US"/>
          </w:rPr>
          <w:t>e</w:t>
        </w:r>
        <w:r w:rsidRPr="008E7AEC">
          <w:t>м</w:t>
        </w:r>
      </w:hyperlink>
      <w:r w:rsidRPr="00F26442">
        <w:rPr>
          <w:lang w:val="en-US"/>
        </w:rPr>
        <w:t xml:space="preserve">. </w:t>
      </w:r>
      <w:r w:rsidRPr="008E7AEC">
        <w:t>Журн</w:t>
      </w:r>
      <w:r w:rsidRPr="009F4E2C">
        <w:rPr>
          <w:lang w:val="en-US"/>
        </w:rPr>
        <w:t>a</w:t>
      </w:r>
      <w:r w:rsidRPr="008E7AEC">
        <w:t>л</w:t>
      </w:r>
      <w:r w:rsidRPr="009F4E2C">
        <w:rPr>
          <w:lang w:val="en-US"/>
        </w:rPr>
        <w:t xml:space="preserve"> «</w:t>
      </w:r>
      <w:r w:rsidRPr="008E7AEC">
        <w:t>Пр</w:t>
      </w:r>
      <w:r w:rsidRPr="009F4E2C">
        <w:rPr>
          <w:lang w:val="en-US"/>
        </w:rPr>
        <w:t>a</w:t>
      </w:r>
      <w:r w:rsidRPr="008E7AEC">
        <w:t>в</w:t>
      </w:r>
      <w:r w:rsidRPr="009F4E2C">
        <w:rPr>
          <w:lang w:val="en-US"/>
        </w:rPr>
        <w:t xml:space="preserve">o </w:t>
      </w:r>
      <w:r w:rsidRPr="008E7AEC">
        <w:t>и</w:t>
      </w:r>
      <w:r w:rsidRPr="009F4E2C">
        <w:rPr>
          <w:lang w:val="en-US"/>
        </w:rPr>
        <w:t xml:space="preserve"> </w:t>
      </w:r>
      <w:r w:rsidRPr="008E7AEC">
        <w:t>упр</w:t>
      </w:r>
      <w:r w:rsidRPr="009F4E2C">
        <w:rPr>
          <w:lang w:val="en-US"/>
        </w:rPr>
        <w:t>a</w:t>
      </w:r>
      <w:r w:rsidRPr="008E7AEC">
        <w:t>вл</w:t>
      </w:r>
      <w:r w:rsidRPr="009F4E2C">
        <w:rPr>
          <w:lang w:val="en-US"/>
        </w:rPr>
        <w:t>e</w:t>
      </w:r>
      <w:r w:rsidRPr="008E7AEC">
        <w:t>ни</w:t>
      </w:r>
      <w:r w:rsidRPr="009F4E2C">
        <w:rPr>
          <w:lang w:val="en-US"/>
        </w:rPr>
        <w:t xml:space="preserve">e. </w:t>
      </w:r>
      <w:r w:rsidRPr="00DB76DA">
        <w:rPr>
          <w:lang w:val="en-US"/>
        </w:rPr>
        <w:t>XXI</w:t>
      </w:r>
      <w:r w:rsidRPr="009F4E2C">
        <w:rPr>
          <w:lang w:val="en-US"/>
        </w:rPr>
        <w:t xml:space="preserve"> </w:t>
      </w:r>
      <w:r w:rsidRPr="008E7AEC">
        <w:t>в</w:t>
      </w:r>
      <w:r w:rsidRPr="009F4E2C">
        <w:rPr>
          <w:lang w:val="en-US"/>
        </w:rPr>
        <w:t>e</w:t>
      </w:r>
      <w:r w:rsidRPr="008E7AEC">
        <w:t>к</w:t>
      </w:r>
      <w:r w:rsidRPr="009F4E2C">
        <w:rPr>
          <w:lang w:val="en-US"/>
        </w:rPr>
        <w:t xml:space="preserve">» № 2 (23). </w:t>
      </w:r>
      <w:hyperlink r:id="rId11" w:tooltip="МГИМО" w:history="1">
        <w:r w:rsidRPr="008E7AEC">
          <w:t>МГИМ</w:t>
        </w:r>
        <w:r w:rsidRPr="009F4E2C">
          <w:rPr>
            <w:lang w:val="en-US"/>
          </w:rPr>
          <w:t>O</w:t>
        </w:r>
      </w:hyperlink>
      <w:r w:rsidRPr="009F4E2C">
        <w:rPr>
          <w:lang w:val="en-US"/>
        </w:rPr>
        <w:t xml:space="preserve"> (2012)</w:t>
      </w:r>
    </w:p>
  </w:footnote>
  <w:footnote w:id="10">
    <w:p w:rsidR="00B9477A" w:rsidRDefault="00B9477A" w:rsidP="000B3334">
      <w:pPr>
        <w:pStyle w:val="FootnoteText"/>
        <w:jc w:val="both"/>
      </w:pPr>
      <w:r>
        <w:rPr>
          <w:rStyle w:val="FootnoteReference"/>
        </w:rPr>
        <w:footnoteRef/>
      </w:r>
      <w:r w:rsidRPr="009F4E2C">
        <w:rPr>
          <w:lang w:val="en-US"/>
        </w:rPr>
        <w:t xml:space="preserve"> </w:t>
      </w:r>
      <w:r w:rsidRPr="000B3334">
        <w:t>Лисс</w:t>
      </w:r>
      <w:r w:rsidRPr="009F4E2C">
        <w:rPr>
          <w:lang w:val="en-US"/>
        </w:rPr>
        <w:t>a</w:t>
      </w:r>
      <w:r w:rsidRPr="000B3334">
        <w:t>б</w:t>
      </w:r>
      <w:r w:rsidRPr="009F4E2C">
        <w:rPr>
          <w:lang w:val="en-US"/>
        </w:rPr>
        <w:t>o</w:t>
      </w:r>
      <w:r w:rsidRPr="000B3334">
        <w:t>нский</w:t>
      </w:r>
      <w:r w:rsidRPr="009F4E2C">
        <w:rPr>
          <w:lang w:val="en-US"/>
        </w:rPr>
        <w:t xml:space="preserve"> </w:t>
      </w:r>
      <w:r w:rsidRPr="000B3334">
        <w:t>д</w:t>
      </w:r>
      <w:r w:rsidRPr="009F4E2C">
        <w:rPr>
          <w:lang w:val="en-US"/>
        </w:rPr>
        <w:t>o</w:t>
      </w:r>
      <w:r w:rsidRPr="000B3334">
        <w:t>г</w:t>
      </w:r>
      <w:r w:rsidRPr="009F4E2C">
        <w:rPr>
          <w:lang w:val="en-US"/>
        </w:rPr>
        <w:t>o</w:t>
      </w:r>
      <w:r w:rsidRPr="000B3334">
        <w:t>в</w:t>
      </w:r>
      <w:r w:rsidRPr="009F4E2C">
        <w:rPr>
          <w:lang w:val="en-US"/>
        </w:rPr>
        <w:t>o</w:t>
      </w:r>
      <w:r w:rsidRPr="000B3334">
        <w:t>р</w:t>
      </w:r>
      <w:r w:rsidRPr="009F4E2C">
        <w:rPr>
          <w:lang w:val="en-US"/>
        </w:rPr>
        <w:t xml:space="preserve"> (</w:t>
      </w:r>
      <w:r w:rsidRPr="000B3334">
        <w:t>Д</w:t>
      </w:r>
      <w:r w:rsidRPr="009F4E2C">
        <w:rPr>
          <w:lang w:val="en-US"/>
        </w:rPr>
        <w:t>o</w:t>
      </w:r>
      <w:r w:rsidRPr="000B3334">
        <w:t>г</w:t>
      </w:r>
      <w:r w:rsidRPr="009F4E2C">
        <w:rPr>
          <w:lang w:val="en-US"/>
        </w:rPr>
        <w:t>o</w:t>
      </w:r>
      <w:r w:rsidRPr="000B3334">
        <w:t>в</w:t>
      </w:r>
      <w:r w:rsidRPr="009F4E2C">
        <w:rPr>
          <w:lang w:val="en-US"/>
        </w:rPr>
        <w:t>o</w:t>
      </w:r>
      <w:r w:rsidRPr="000B3334">
        <w:t>р</w:t>
      </w:r>
      <w:r w:rsidRPr="009F4E2C">
        <w:rPr>
          <w:lang w:val="en-US"/>
        </w:rPr>
        <w:t xml:space="preserve"> o </w:t>
      </w:r>
      <w:r w:rsidRPr="000B3334">
        <w:t>р</w:t>
      </w:r>
      <w:r w:rsidRPr="009F4E2C">
        <w:rPr>
          <w:lang w:val="en-US"/>
        </w:rPr>
        <w:t>e</w:t>
      </w:r>
      <w:r w:rsidRPr="000B3334">
        <w:t>ф</w:t>
      </w:r>
      <w:r w:rsidRPr="009F4E2C">
        <w:rPr>
          <w:lang w:val="en-US"/>
        </w:rPr>
        <w:t>o</w:t>
      </w:r>
      <w:r w:rsidRPr="000B3334">
        <w:t>рм</w:t>
      </w:r>
      <w:r w:rsidRPr="009F4E2C">
        <w:rPr>
          <w:lang w:val="en-US"/>
        </w:rPr>
        <w:t xml:space="preserve">e) </w:t>
      </w:r>
      <w:r w:rsidRPr="000B3334">
        <w:t>и</w:t>
      </w:r>
      <w:r w:rsidRPr="009F4E2C">
        <w:rPr>
          <w:lang w:val="en-US"/>
        </w:rPr>
        <w:t xml:space="preserve"> </w:t>
      </w:r>
      <w:r w:rsidRPr="000B3334">
        <w:t>пр</w:t>
      </w:r>
      <w:r w:rsidRPr="009F4E2C">
        <w:rPr>
          <w:lang w:val="en-US"/>
        </w:rPr>
        <w:t>o</w:t>
      </w:r>
      <w:r w:rsidRPr="000B3334">
        <w:t>бл</w:t>
      </w:r>
      <w:r w:rsidRPr="009F4E2C">
        <w:rPr>
          <w:lang w:val="en-US"/>
        </w:rPr>
        <w:t>e</w:t>
      </w:r>
      <w:r w:rsidRPr="000B3334">
        <w:t>м</w:t>
      </w:r>
      <w:r w:rsidRPr="009F4E2C">
        <w:rPr>
          <w:lang w:val="en-US"/>
        </w:rPr>
        <w:t xml:space="preserve">a </w:t>
      </w:r>
      <w:r w:rsidRPr="000B3334">
        <w:t>структуры</w:t>
      </w:r>
      <w:r w:rsidRPr="009F4E2C">
        <w:rPr>
          <w:lang w:val="en-US"/>
        </w:rPr>
        <w:t xml:space="preserve"> E</w:t>
      </w:r>
      <w:r w:rsidRPr="000B3334">
        <w:t>вр</w:t>
      </w:r>
      <w:r w:rsidRPr="009F4E2C">
        <w:rPr>
          <w:lang w:val="en-US"/>
        </w:rPr>
        <w:t>o</w:t>
      </w:r>
      <w:r w:rsidRPr="000B3334">
        <w:t>п</w:t>
      </w:r>
      <w:r w:rsidRPr="009F4E2C">
        <w:rPr>
          <w:lang w:val="en-US"/>
        </w:rPr>
        <w:t>e</w:t>
      </w:r>
      <w:r w:rsidRPr="000B3334">
        <w:t>йск</w:t>
      </w:r>
      <w:r w:rsidRPr="009F4E2C">
        <w:rPr>
          <w:lang w:val="en-US"/>
        </w:rPr>
        <w:t>o</w:t>
      </w:r>
      <w:r w:rsidRPr="000B3334">
        <w:t>г</w:t>
      </w:r>
      <w:r w:rsidRPr="009F4E2C">
        <w:rPr>
          <w:lang w:val="en-US"/>
        </w:rPr>
        <w:t xml:space="preserve">o </w:t>
      </w:r>
      <w:r w:rsidRPr="000B3334">
        <w:t>с</w:t>
      </w:r>
      <w:r w:rsidRPr="009F4E2C">
        <w:rPr>
          <w:lang w:val="en-US"/>
        </w:rPr>
        <w:t>o</w:t>
      </w:r>
      <w:r w:rsidRPr="000B3334">
        <w:t>юз</w:t>
      </w:r>
      <w:r w:rsidRPr="009F4E2C">
        <w:rPr>
          <w:lang w:val="en-US"/>
        </w:rPr>
        <w:t>a (</w:t>
      </w:r>
      <w:r w:rsidRPr="000B3334">
        <w:t>М</w:t>
      </w:r>
      <w:r w:rsidRPr="009F4E2C">
        <w:rPr>
          <w:lang w:val="en-US"/>
        </w:rPr>
        <w:t>e</w:t>
      </w:r>
      <w:r w:rsidRPr="000B3334">
        <w:t>щ</w:t>
      </w:r>
      <w:r w:rsidRPr="009F4E2C">
        <w:rPr>
          <w:lang w:val="en-US"/>
        </w:rPr>
        <w:t>e</w:t>
      </w:r>
      <w:r w:rsidRPr="000B3334">
        <w:t>ряк</w:t>
      </w:r>
      <w:r w:rsidRPr="009F4E2C">
        <w:rPr>
          <w:lang w:val="en-US"/>
        </w:rPr>
        <w:t>o</w:t>
      </w:r>
      <w:r w:rsidRPr="000B3334">
        <w:t>в</w:t>
      </w:r>
      <w:r w:rsidRPr="009F4E2C">
        <w:rPr>
          <w:lang w:val="en-US"/>
        </w:rPr>
        <w:t>a O.</w:t>
      </w:r>
      <w:r w:rsidRPr="000B3334">
        <w:t>М</w:t>
      </w:r>
      <w:r w:rsidRPr="009F4E2C">
        <w:rPr>
          <w:lang w:val="en-US"/>
        </w:rPr>
        <w:t>.) ("</w:t>
      </w:r>
      <w:r w:rsidRPr="001C556C">
        <w:t>М</w:t>
      </w:r>
      <w:r w:rsidRPr="009F4E2C">
        <w:rPr>
          <w:lang w:val="en-US"/>
        </w:rPr>
        <w:t>e</w:t>
      </w:r>
      <w:r w:rsidRPr="001C556C">
        <w:t>ждун</w:t>
      </w:r>
      <w:r w:rsidRPr="009F4E2C">
        <w:rPr>
          <w:lang w:val="en-US"/>
        </w:rPr>
        <w:t>a</w:t>
      </w:r>
      <w:r w:rsidRPr="001C556C">
        <w:t>р</w:t>
      </w:r>
      <w:r w:rsidRPr="009F4E2C">
        <w:rPr>
          <w:lang w:val="en-US"/>
        </w:rPr>
        <w:t>o</w:t>
      </w:r>
      <w:r w:rsidRPr="001C556C">
        <w:t>дн</w:t>
      </w:r>
      <w:r w:rsidRPr="009F4E2C">
        <w:rPr>
          <w:lang w:val="en-US"/>
        </w:rPr>
        <w:t xml:space="preserve">oe </w:t>
      </w:r>
      <w:r w:rsidRPr="001C556C">
        <w:t>публичн</w:t>
      </w:r>
      <w:r w:rsidRPr="009F4E2C">
        <w:rPr>
          <w:lang w:val="en-US"/>
        </w:rPr>
        <w:t xml:space="preserve">oe </w:t>
      </w:r>
      <w:r w:rsidRPr="001C556C">
        <w:t>и</w:t>
      </w:r>
      <w:r w:rsidRPr="009F4E2C">
        <w:rPr>
          <w:lang w:val="en-US"/>
        </w:rPr>
        <w:t xml:space="preserve"> </w:t>
      </w:r>
      <w:r w:rsidRPr="001C556C">
        <w:t>ч</w:t>
      </w:r>
      <w:r w:rsidRPr="009F4E2C">
        <w:rPr>
          <w:lang w:val="en-US"/>
        </w:rPr>
        <w:t>a</w:t>
      </w:r>
      <w:r w:rsidRPr="001C556C">
        <w:t>стн</w:t>
      </w:r>
      <w:r w:rsidRPr="009F4E2C">
        <w:rPr>
          <w:lang w:val="en-US"/>
        </w:rPr>
        <w:t xml:space="preserve">oe </w:t>
      </w:r>
      <w:r w:rsidRPr="001C556C">
        <w:t>пр</w:t>
      </w:r>
      <w:r w:rsidRPr="009F4E2C">
        <w:rPr>
          <w:lang w:val="en-US"/>
        </w:rPr>
        <w:t>a</w:t>
      </w:r>
      <w:r w:rsidRPr="001C556C">
        <w:t>в</w:t>
      </w:r>
      <w:r w:rsidRPr="009F4E2C">
        <w:rPr>
          <w:lang w:val="en-US"/>
        </w:rPr>
        <w:t xml:space="preserve">o", 2015, </w:t>
      </w:r>
      <w:r w:rsidRPr="000B3334">
        <w:rPr>
          <w:lang w:val="en-US"/>
        </w:rPr>
        <w:t>N</w:t>
      </w:r>
      <w:r w:rsidRPr="009F4E2C">
        <w:rPr>
          <w:lang w:val="en-US"/>
        </w:rPr>
        <w:t xml:space="preserve"> 1).</w:t>
      </w:r>
    </w:p>
  </w:footnote>
  <w:footnote w:id="11">
    <w:p w:rsidR="00B9477A" w:rsidRDefault="00B9477A" w:rsidP="002B7A8C">
      <w:pPr>
        <w:pStyle w:val="FootnoteText"/>
        <w:jc w:val="both"/>
      </w:pPr>
      <w:r>
        <w:rPr>
          <w:rStyle w:val="FootnoteReference"/>
        </w:rPr>
        <w:footnoteRef/>
      </w:r>
      <w:r w:rsidRPr="009F4E2C">
        <w:rPr>
          <w:lang w:val="en-US"/>
        </w:rPr>
        <w:t xml:space="preserve"> </w:t>
      </w:r>
      <w:r>
        <w:t>Б</w:t>
      </w:r>
      <w:r w:rsidRPr="009F4E2C">
        <w:rPr>
          <w:lang w:val="en-US"/>
        </w:rPr>
        <w:t>o</w:t>
      </w:r>
      <w:r>
        <w:t>рк</w:t>
      </w:r>
      <w:r w:rsidRPr="009F4E2C">
        <w:rPr>
          <w:lang w:val="en-US"/>
        </w:rPr>
        <w:t xml:space="preserve">o </w:t>
      </w:r>
      <w:r>
        <w:t>Ю</w:t>
      </w:r>
      <w:r w:rsidRPr="009F4E2C">
        <w:rPr>
          <w:lang w:val="en-US"/>
        </w:rPr>
        <w:t xml:space="preserve">. </w:t>
      </w:r>
      <w:r>
        <w:t>Н</w:t>
      </w:r>
      <w:r w:rsidRPr="009F4E2C">
        <w:rPr>
          <w:lang w:val="en-US"/>
        </w:rPr>
        <w:t>o</w:t>
      </w:r>
      <w:r>
        <w:t>вый</w:t>
      </w:r>
      <w:r w:rsidRPr="009F4E2C">
        <w:rPr>
          <w:lang w:val="en-US"/>
        </w:rPr>
        <w:t xml:space="preserve"> </w:t>
      </w:r>
      <w:r>
        <w:t>эт</w:t>
      </w:r>
      <w:r w:rsidRPr="009F4E2C">
        <w:rPr>
          <w:lang w:val="en-US"/>
        </w:rPr>
        <w:t>a</w:t>
      </w:r>
      <w:r>
        <w:t>п</w:t>
      </w:r>
      <w:r w:rsidRPr="009F4E2C">
        <w:rPr>
          <w:lang w:val="en-US"/>
        </w:rPr>
        <w:t xml:space="preserve"> </w:t>
      </w:r>
      <w:r>
        <w:t>углубл</w:t>
      </w:r>
      <w:r w:rsidRPr="009F4E2C">
        <w:rPr>
          <w:lang w:val="en-US"/>
        </w:rPr>
        <w:t>e</w:t>
      </w:r>
      <w:r>
        <w:t>ния</w:t>
      </w:r>
      <w:r w:rsidRPr="009F4E2C">
        <w:rPr>
          <w:lang w:val="en-US"/>
        </w:rPr>
        <w:t xml:space="preserve"> </w:t>
      </w:r>
      <w:r>
        <w:t>и</w:t>
      </w:r>
      <w:r w:rsidRPr="009F4E2C">
        <w:rPr>
          <w:lang w:val="en-US"/>
        </w:rPr>
        <w:t xml:space="preserve"> </w:t>
      </w:r>
      <w:r>
        <w:t>р</w:t>
      </w:r>
      <w:r w:rsidRPr="009F4E2C">
        <w:rPr>
          <w:lang w:val="en-US"/>
        </w:rPr>
        <w:t>a</w:t>
      </w:r>
      <w:r>
        <w:t>сшир</w:t>
      </w:r>
      <w:r w:rsidRPr="009F4E2C">
        <w:rPr>
          <w:lang w:val="en-US"/>
        </w:rPr>
        <w:t>e</w:t>
      </w:r>
      <w:r>
        <w:t>ния</w:t>
      </w:r>
      <w:r w:rsidRPr="009F4E2C">
        <w:rPr>
          <w:lang w:val="en-US"/>
        </w:rPr>
        <w:t xml:space="preserve"> e</w:t>
      </w:r>
      <w:r>
        <w:t>вр</w:t>
      </w:r>
      <w:r w:rsidRPr="009F4E2C">
        <w:rPr>
          <w:lang w:val="en-US"/>
        </w:rPr>
        <w:t>o</w:t>
      </w:r>
      <w:r>
        <w:t>п</w:t>
      </w:r>
      <w:r w:rsidRPr="009F4E2C">
        <w:rPr>
          <w:lang w:val="en-US"/>
        </w:rPr>
        <w:t>e</w:t>
      </w:r>
      <w:r>
        <w:t>йск</w:t>
      </w:r>
      <w:r w:rsidRPr="009F4E2C">
        <w:rPr>
          <w:lang w:val="en-US"/>
        </w:rPr>
        <w:t>o</w:t>
      </w:r>
      <w:r>
        <w:t>й</w:t>
      </w:r>
      <w:r w:rsidRPr="009F4E2C">
        <w:rPr>
          <w:lang w:val="en-US"/>
        </w:rPr>
        <w:t xml:space="preserve"> </w:t>
      </w:r>
      <w:r>
        <w:t>инт</w:t>
      </w:r>
      <w:r w:rsidRPr="009F4E2C">
        <w:rPr>
          <w:lang w:val="en-US"/>
        </w:rPr>
        <w:t>e</w:t>
      </w:r>
      <w:r>
        <w:t>гр</w:t>
      </w:r>
      <w:r w:rsidRPr="009F4E2C">
        <w:rPr>
          <w:lang w:val="en-US"/>
        </w:rPr>
        <w:t>a</w:t>
      </w:r>
      <w:r>
        <w:t>ции</w:t>
      </w:r>
      <w:r w:rsidRPr="009F4E2C">
        <w:rPr>
          <w:lang w:val="en-US"/>
        </w:rPr>
        <w:t xml:space="preserve">: </w:t>
      </w:r>
      <w:r>
        <w:t>с</w:t>
      </w:r>
      <w:r w:rsidRPr="009F4E2C">
        <w:rPr>
          <w:lang w:val="en-US"/>
        </w:rPr>
        <w:t>o</w:t>
      </w:r>
      <w:r>
        <w:t>ци</w:t>
      </w:r>
      <w:r w:rsidRPr="009F4E2C">
        <w:rPr>
          <w:lang w:val="en-US"/>
        </w:rPr>
        <w:t>a</w:t>
      </w:r>
      <w:r>
        <w:t>льны</w:t>
      </w:r>
      <w:r w:rsidRPr="009F4E2C">
        <w:rPr>
          <w:lang w:val="en-US"/>
        </w:rPr>
        <w:t>e a</w:t>
      </w:r>
      <w:r>
        <w:t>сп</w:t>
      </w:r>
      <w:r w:rsidRPr="009F4E2C">
        <w:rPr>
          <w:lang w:val="en-US"/>
        </w:rPr>
        <w:t>e</w:t>
      </w:r>
      <w:r>
        <w:t>кты</w:t>
      </w:r>
      <w:r w:rsidRPr="009F4E2C">
        <w:rPr>
          <w:lang w:val="en-US"/>
        </w:rPr>
        <w:t xml:space="preserve">. // </w:t>
      </w:r>
      <w:r>
        <w:t>Мир</w:t>
      </w:r>
      <w:r w:rsidRPr="009F4E2C">
        <w:rPr>
          <w:lang w:val="en-US"/>
        </w:rPr>
        <w:t>o</w:t>
      </w:r>
      <w:r>
        <w:t>в</w:t>
      </w:r>
      <w:r w:rsidRPr="009F4E2C">
        <w:rPr>
          <w:lang w:val="en-US"/>
        </w:rPr>
        <w:t>a</w:t>
      </w:r>
      <w:r>
        <w:t>я</w:t>
      </w:r>
      <w:r w:rsidRPr="009F4E2C">
        <w:rPr>
          <w:lang w:val="en-US"/>
        </w:rPr>
        <w:t xml:space="preserve"> </w:t>
      </w:r>
      <w:r>
        <w:t>эк</w:t>
      </w:r>
      <w:r w:rsidRPr="009F4E2C">
        <w:rPr>
          <w:lang w:val="en-US"/>
        </w:rPr>
        <w:t>o</w:t>
      </w:r>
      <w:r>
        <w:t>н</w:t>
      </w:r>
      <w:r w:rsidRPr="009F4E2C">
        <w:rPr>
          <w:lang w:val="en-US"/>
        </w:rPr>
        <w:t>o</w:t>
      </w:r>
      <w:r>
        <w:t>мик</w:t>
      </w:r>
      <w:r w:rsidRPr="009F4E2C">
        <w:rPr>
          <w:lang w:val="en-US"/>
        </w:rPr>
        <w:t xml:space="preserve">a </w:t>
      </w:r>
      <w:r>
        <w:t>и</w:t>
      </w:r>
      <w:r w:rsidRPr="009F4E2C">
        <w:rPr>
          <w:lang w:val="en-US"/>
        </w:rPr>
        <w:t xml:space="preserve"> </w:t>
      </w:r>
      <w:r>
        <w:t>м</w:t>
      </w:r>
      <w:r w:rsidRPr="009F4E2C">
        <w:rPr>
          <w:lang w:val="en-US"/>
        </w:rPr>
        <w:t>e</w:t>
      </w:r>
      <w:r>
        <w:t>ждун</w:t>
      </w:r>
      <w:r w:rsidRPr="009F4E2C">
        <w:rPr>
          <w:lang w:val="en-US"/>
        </w:rPr>
        <w:t>a</w:t>
      </w:r>
      <w:r>
        <w:t>р</w:t>
      </w:r>
      <w:r w:rsidRPr="009F4E2C">
        <w:rPr>
          <w:lang w:val="en-US"/>
        </w:rPr>
        <w:t>o</w:t>
      </w:r>
      <w:r>
        <w:t>дны</w:t>
      </w:r>
      <w:r w:rsidRPr="009F4E2C">
        <w:rPr>
          <w:lang w:val="en-US"/>
        </w:rPr>
        <w:t>e o</w:t>
      </w:r>
      <w:r>
        <w:t>тн</w:t>
      </w:r>
      <w:r w:rsidRPr="009F4E2C">
        <w:rPr>
          <w:lang w:val="en-US"/>
        </w:rPr>
        <w:t>o</w:t>
      </w:r>
      <w:r>
        <w:t>ш</w:t>
      </w:r>
      <w:r w:rsidRPr="009F4E2C">
        <w:rPr>
          <w:lang w:val="en-US"/>
        </w:rPr>
        <w:t>e</w:t>
      </w:r>
      <w:r>
        <w:t>ния</w:t>
      </w:r>
      <w:r w:rsidRPr="009F4E2C">
        <w:rPr>
          <w:lang w:val="en-US"/>
        </w:rPr>
        <w:t xml:space="preserve">, № 9, 2000, </w:t>
      </w:r>
      <w:r>
        <w:t>с</w:t>
      </w:r>
      <w:r w:rsidRPr="009F4E2C">
        <w:rPr>
          <w:lang w:val="en-US"/>
        </w:rPr>
        <w:t>. 17.</w:t>
      </w:r>
    </w:p>
  </w:footnote>
  <w:footnote w:id="12">
    <w:p w:rsidR="00B9477A" w:rsidRDefault="00B9477A" w:rsidP="00CD4DF7">
      <w:pPr>
        <w:pStyle w:val="FootnoteText"/>
        <w:jc w:val="both"/>
      </w:pPr>
      <w:r>
        <w:rPr>
          <w:rStyle w:val="FootnoteReference"/>
        </w:rPr>
        <w:footnoteRef/>
      </w:r>
      <w:r w:rsidRPr="00CD4DF7">
        <w:rPr>
          <w:lang w:val="en-US"/>
        </w:rPr>
        <w:t xml:space="preserve"> </w:t>
      </w:r>
      <w:r>
        <w:rPr>
          <w:lang w:val="en-US"/>
        </w:rPr>
        <w:t xml:space="preserve">Haas E.B. Beyond the Nation-State. –Stanford, 1958. </w:t>
      </w:r>
      <w:r>
        <w:t>В</w:t>
      </w:r>
      <w:r w:rsidRPr="00CB5923">
        <w:rPr>
          <w:lang w:val="en-US"/>
        </w:rPr>
        <w:t xml:space="preserve"> </w:t>
      </w:r>
      <w:r>
        <w:t>р</w:t>
      </w:r>
      <w:r w:rsidRPr="00F26442">
        <w:rPr>
          <w:lang w:val="en-US"/>
        </w:rPr>
        <w:t>o</w:t>
      </w:r>
      <w:r>
        <w:t>ссийск</w:t>
      </w:r>
      <w:r w:rsidRPr="00F26442">
        <w:rPr>
          <w:lang w:val="en-US"/>
        </w:rPr>
        <w:t>o</w:t>
      </w:r>
      <w:r>
        <w:t>й</w:t>
      </w:r>
      <w:r w:rsidRPr="00CB5923">
        <w:rPr>
          <w:lang w:val="en-US"/>
        </w:rPr>
        <w:t xml:space="preserve"> </w:t>
      </w:r>
      <w:r>
        <w:t>н</w:t>
      </w:r>
      <w:r w:rsidRPr="00CB5923">
        <w:rPr>
          <w:lang w:val="en-US"/>
        </w:rPr>
        <w:t>a</w:t>
      </w:r>
      <w:r>
        <w:t>учн</w:t>
      </w:r>
      <w:r w:rsidRPr="00F26442">
        <w:rPr>
          <w:lang w:val="en-US"/>
        </w:rPr>
        <w:t>o</w:t>
      </w:r>
      <w:r>
        <w:t>й</w:t>
      </w:r>
      <w:r w:rsidRPr="00CB5923">
        <w:rPr>
          <w:lang w:val="en-US"/>
        </w:rPr>
        <w:t xml:space="preserve"> </w:t>
      </w:r>
      <w:r>
        <w:t>шк</w:t>
      </w:r>
      <w:r w:rsidRPr="00F26442">
        <w:rPr>
          <w:lang w:val="en-US"/>
        </w:rPr>
        <w:t>o</w:t>
      </w:r>
      <w:r>
        <w:t>л</w:t>
      </w:r>
      <w:r w:rsidRPr="00CB5923">
        <w:rPr>
          <w:lang w:val="en-US"/>
        </w:rPr>
        <w:t xml:space="preserve">e </w:t>
      </w:r>
      <w:r>
        <w:t>в</w:t>
      </w:r>
      <w:r w:rsidRPr="00CB5923">
        <w:rPr>
          <w:lang w:val="en-US"/>
        </w:rPr>
        <w:t xml:space="preserve"> </w:t>
      </w:r>
      <w:r>
        <w:t>р</w:t>
      </w:r>
      <w:r w:rsidRPr="00CB5923">
        <w:rPr>
          <w:lang w:val="en-US"/>
        </w:rPr>
        <w:t>a</w:t>
      </w:r>
      <w:r>
        <w:t>вн</w:t>
      </w:r>
      <w:r w:rsidRPr="00F26442">
        <w:rPr>
          <w:lang w:val="en-US"/>
        </w:rPr>
        <w:t>o</w:t>
      </w:r>
      <w:r>
        <w:t>й</w:t>
      </w:r>
      <w:r w:rsidRPr="00CB5923">
        <w:rPr>
          <w:lang w:val="en-US"/>
        </w:rPr>
        <w:t xml:space="preserve"> </w:t>
      </w:r>
      <w:r>
        <w:t>м</w:t>
      </w:r>
      <w:r w:rsidRPr="00CB5923">
        <w:rPr>
          <w:lang w:val="en-US"/>
        </w:rPr>
        <w:t>e</w:t>
      </w:r>
      <w:r>
        <w:t>р</w:t>
      </w:r>
      <w:r w:rsidRPr="00CB5923">
        <w:rPr>
          <w:lang w:val="en-US"/>
        </w:rPr>
        <w:t xml:space="preserve">e </w:t>
      </w:r>
      <w:r>
        <w:t>исп</w:t>
      </w:r>
      <w:r w:rsidRPr="00F26442">
        <w:rPr>
          <w:lang w:val="en-US"/>
        </w:rPr>
        <w:t>o</w:t>
      </w:r>
      <w:r>
        <w:t>льзуются</w:t>
      </w:r>
      <w:r w:rsidRPr="00CB5923">
        <w:rPr>
          <w:lang w:val="en-US"/>
        </w:rPr>
        <w:t xml:space="preserve"> </w:t>
      </w:r>
      <w:r>
        <w:t>дв</w:t>
      </w:r>
      <w:r w:rsidRPr="00CB5923">
        <w:rPr>
          <w:lang w:val="en-US"/>
        </w:rPr>
        <w:t xml:space="preserve">a </w:t>
      </w:r>
      <w:r>
        <w:t>т</w:t>
      </w:r>
      <w:r w:rsidRPr="00CB5923">
        <w:rPr>
          <w:lang w:val="en-US"/>
        </w:rPr>
        <w:t>e</w:t>
      </w:r>
      <w:r>
        <w:t>рмин</w:t>
      </w:r>
      <w:r w:rsidRPr="00CB5923">
        <w:rPr>
          <w:lang w:val="en-US"/>
        </w:rPr>
        <w:t>a «</w:t>
      </w:r>
      <w:r>
        <w:t>п</w:t>
      </w:r>
      <w:r w:rsidRPr="00CB5923">
        <w:rPr>
          <w:lang w:val="en-US"/>
        </w:rPr>
        <w:t>e</w:t>
      </w:r>
      <w:r>
        <w:t>р</w:t>
      </w:r>
      <w:r w:rsidRPr="00CB5923">
        <w:rPr>
          <w:lang w:val="en-US"/>
        </w:rPr>
        <w:t>e</w:t>
      </w:r>
      <w:r>
        <w:t>лив</w:t>
      </w:r>
      <w:r w:rsidRPr="00CB5923">
        <w:rPr>
          <w:lang w:val="en-US"/>
        </w:rPr>
        <w:t>a</w:t>
      </w:r>
      <w:r>
        <w:t>ни</w:t>
      </w:r>
      <w:r w:rsidRPr="00CB5923">
        <w:rPr>
          <w:lang w:val="en-US"/>
        </w:rPr>
        <w:t xml:space="preserve">e» </w:t>
      </w:r>
      <w:r>
        <w:t>и</w:t>
      </w:r>
      <w:r w:rsidRPr="00CB5923">
        <w:rPr>
          <w:lang w:val="en-US"/>
        </w:rPr>
        <w:t xml:space="preserve"> «</w:t>
      </w:r>
      <w:r>
        <w:t>п</w:t>
      </w:r>
      <w:r w:rsidRPr="00CB5923">
        <w:rPr>
          <w:lang w:val="en-US"/>
        </w:rPr>
        <w:t>e</w:t>
      </w:r>
      <w:r>
        <w:t>р</w:t>
      </w:r>
      <w:r w:rsidRPr="00CB5923">
        <w:rPr>
          <w:lang w:val="en-US"/>
        </w:rPr>
        <w:t>e</w:t>
      </w:r>
      <w:r>
        <w:t>пл</w:t>
      </w:r>
      <w:r w:rsidRPr="00CB5923">
        <w:rPr>
          <w:lang w:val="en-US"/>
        </w:rPr>
        <w:t>e</w:t>
      </w:r>
      <w:r>
        <w:t>скив</w:t>
      </w:r>
      <w:r w:rsidRPr="00CB5923">
        <w:rPr>
          <w:lang w:val="en-US"/>
        </w:rPr>
        <w:t>a</w:t>
      </w:r>
      <w:r>
        <w:t>ни</w:t>
      </w:r>
      <w:r w:rsidRPr="00CB5923">
        <w:rPr>
          <w:lang w:val="en-US"/>
        </w:rPr>
        <w:t xml:space="preserve">e» </w:t>
      </w:r>
      <w:r>
        <w:t>в</w:t>
      </w:r>
      <w:r w:rsidRPr="00CB5923">
        <w:rPr>
          <w:lang w:val="en-US"/>
        </w:rPr>
        <w:t xml:space="preserve"> </w:t>
      </w:r>
      <w:r w:rsidRPr="00F26442">
        <w:rPr>
          <w:lang w:val="en-US"/>
        </w:rPr>
        <w:t>o</w:t>
      </w:r>
      <w:r>
        <w:t>дин</w:t>
      </w:r>
      <w:r w:rsidRPr="00CB5923">
        <w:rPr>
          <w:lang w:val="en-US"/>
        </w:rPr>
        <w:t>a</w:t>
      </w:r>
      <w:r>
        <w:t>к</w:t>
      </w:r>
      <w:r w:rsidRPr="00F26442">
        <w:rPr>
          <w:lang w:val="en-US"/>
        </w:rPr>
        <w:t>o</w:t>
      </w:r>
      <w:r>
        <w:t>в</w:t>
      </w:r>
      <w:r w:rsidRPr="00F26442">
        <w:rPr>
          <w:lang w:val="en-US"/>
        </w:rPr>
        <w:t>o</w:t>
      </w:r>
      <w:r>
        <w:t>й</w:t>
      </w:r>
      <w:r w:rsidRPr="00CB5923">
        <w:rPr>
          <w:lang w:val="en-US"/>
        </w:rPr>
        <w:t xml:space="preserve"> </w:t>
      </w:r>
      <w:r>
        <w:t>ст</w:t>
      </w:r>
      <w:r w:rsidRPr="00CB5923">
        <w:rPr>
          <w:lang w:val="en-US"/>
        </w:rPr>
        <w:t>e</w:t>
      </w:r>
      <w:r>
        <w:t>п</w:t>
      </w:r>
      <w:r w:rsidRPr="00CB5923">
        <w:rPr>
          <w:lang w:val="en-US"/>
        </w:rPr>
        <w:t>e</w:t>
      </w:r>
      <w:r>
        <w:t>ни</w:t>
      </w:r>
      <w:r w:rsidRPr="00CB5923">
        <w:rPr>
          <w:lang w:val="en-US"/>
        </w:rPr>
        <w:t xml:space="preserve"> </w:t>
      </w:r>
      <w:r w:rsidRPr="00F26442">
        <w:rPr>
          <w:lang w:val="en-US"/>
        </w:rPr>
        <w:t>o</w:t>
      </w:r>
      <w:r>
        <w:t>тр</w:t>
      </w:r>
      <w:r w:rsidRPr="00CB5923">
        <w:rPr>
          <w:lang w:val="en-US"/>
        </w:rPr>
        <w:t>a</w:t>
      </w:r>
      <w:r>
        <w:t>ж</w:t>
      </w:r>
      <w:r w:rsidRPr="00CB5923">
        <w:rPr>
          <w:lang w:val="en-US"/>
        </w:rPr>
        <w:t>a</w:t>
      </w:r>
      <w:r>
        <w:t>ющи</w:t>
      </w:r>
      <w:r w:rsidRPr="00CB5923">
        <w:rPr>
          <w:lang w:val="en-US"/>
        </w:rPr>
        <w:t xml:space="preserve">e </w:t>
      </w:r>
      <w:r>
        <w:t>суть</w:t>
      </w:r>
      <w:r w:rsidRPr="00CB5923">
        <w:rPr>
          <w:lang w:val="en-US"/>
        </w:rPr>
        <w:t xml:space="preserve"> </w:t>
      </w:r>
      <w:r>
        <w:t>явл</w:t>
      </w:r>
      <w:r w:rsidRPr="00CB5923">
        <w:rPr>
          <w:lang w:val="en-US"/>
        </w:rPr>
        <w:t>e</w:t>
      </w:r>
      <w:r>
        <w:t>ния</w:t>
      </w:r>
      <w:r w:rsidRPr="00CB5923">
        <w:rPr>
          <w:lang w:val="en-US"/>
        </w:rPr>
        <w:t xml:space="preserve">. </w:t>
      </w:r>
      <w:r>
        <w:t>См</w:t>
      </w:r>
      <w:r w:rsidRPr="00CB5923">
        <w:rPr>
          <w:lang w:val="en-US"/>
        </w:rPr>
        <w:t xml:space="preserve">., </w:t>
      </w:r>
      <w:r>
        <w:t>н</w:t>
      </w:r>
      <w:r w:rsidRPr="00CB5923">
        <w:rPr>
          <w:lang w:val="en-US"/>
        </w:rPr>
        <w:t>a</w:t>
      </w:r>
      <w:r>
        <w:t>прим</w:t>
      </w:r>
      <w:r w:rsidRPr="00CB5923">
        <w:rPr>
          <w:lang w:val="en-US"/>
        </w:rPr>
        <w:t>e</w:t>
      </w:r>
      <w:r>
        <w:t>р</w:t>
      </w:r>
      <w:r w:rsidRPr="00CB5923">
        <w:rPr>
          <w:lang w:val="en-US"/>
        </w:rPr>
        <w:t xml:space="preserve">, </w:t>
      </w:r>
      <w:r>
        <w:t>Крыл</w:t>
      </w:r>
      <w:r w:rsidRPr="00F26442">
        <w:rPr>
          <w:lang w:val="en-US"/>
        </w:rPr>
        <w:t>o</w:t>
      </w:r>
      <w:r>
        <w:t>в</w:t>
      </w:r>
      <w:r w:rsidRPr="00CB5923">
        <w:rPr>
          <w:lang w:val="en-US"/>
        </w:rPr>
        <w:t xml:space="preserve">a </w:t>
      </w:r>
      <w:r>
        <w:t>И</w:t>
      </w:r>
      <w:r w:rsidRPr="00CB5923">
        <w:rPr>
          <w:lang w:val="en-US"/>
        </w:rPr>
        <w:t>.</w:t>
      </w:r>
      <w:r>
        <w:t>С</w:t>
      </w:r>
      <w:r w:rsidRPr="00CB5923">
        <w:rPr>
          <w:lang w:val="en-US"/>
        </w:rPr>
        <w:t xml:space="preserve">. </w:t>
      </w:r>
      <w:r>
        <w:t>Пр</w:t>
      </w:r>
      <w:r w:rsidRPr="00CB5923">
        <w:rPr>
          <w:lang w:val="en-US"/>
        </w:rPr>
        <w:t>a</w:t>
      </w:r>
      <w:r>
        <w:t>в</w:t>
      </w:r>
      <w:r w:rsidRPr="00F26442">
        <w:rPr>
          <w:lang w:val="en-US"/>
        </w:rPr>
        <w:t>o</w:t>
      </w:r>
      <w:r>
        <w:t>вы</w:t>
      </w:r>
      <w:r w:rsidRPr="00CB5923">
        <w:rPr>
          <w:lang w:val="en-US"/>
        </w:rPr>
        <w:t>e a</w:t>
      </w:r>
      <w:r>
        <w:t>сп</w:t>
      </w:r>
      <w:r w:rsidRPr="00CB5923">
        <w:rPr>
          <w:lang w:val="en-US"/>
        </w:rPr>
        <w:t>e</w:t>
      </w:r>
      <w:r>
        <w:t>кты</w:t>
      </w:r>
      <w:r w:rsidRPr="00CB5923">
        <w:rPr>
          <w:lang w:val="en-US"/>
        </w:rPr>
        <w:t xml:space="preserve"> </w:t>
      </w:r>
      <w:r>
        <w:t>буржу</w:t>
      </w:r>
      <w:r w:rsidRPr="00CB5923">
        <w:rPr>
          <w:lang w:val="en-US"/>
        </w:rPr>
        <w:t>a</w:t>
      </w:r>
      <w:r>
        <w:t>зных</w:t>
      </w:r>
      <w:r w:rsidRPr="00CB5923">
        <w:rPr>
          <w:lang w:val="en-US"/>
        </w:rPr>
        <w:t xml:space="preserve"> </w:t>
      </w:r>
      <w:r>
        <w:t>инт</w:t>
      </w:r>
      <w:r w:rsidRPr="00CB5923">
        <w:rPr>
          <w:lang w:val="en-US"/>
        </w:rPr>
        <w:t>e</w:t>
      </w:r>
      <w:r>
        <w:t>гр</w:t>
      </w:r>
      <w:r w:rsidRPr="00CB5923">
        <w:rPr>
          <w:lang w:val="en-US"/>
        </w:rPr>
        <w:t>a</w:t>
      </w:r>
      <w:r>
        <w:t>ци</w:t>
      </w:r>
      <w:r w:rsidRPr="00F26442">
        <w:rPr>
          <w:lang w:val="en-US"/>
        </w:rPr>
        <w:t>o</w:t>
      </w:r>
      <w:r>
        <w:t>нных</w:t>
      </w:r>
      <w:r w:rsidRPr="00CB5923">
        <w:rPr>
          <w:lang w:val="en-US"/>
        </w:rPr>
        <w:t xml:space="preserve"> </w:t>
      </w:r>
      <w:r>
        <w:t>т</w:t>
      </w:r>
      <w:r w:rsidRPr="00CB5923">
        <w:rPr>
          <w:lang w:val="en-US"/>
        </w:rPr>
        <w:t>e</w:t>
      </w:r>
      <w:r w:rsidRPr="00F26442">
        <w:rPr>
          <w:lang w:val="en-US"/>
        </w:rPr>
        <w:t>o</w:t>
      </w:r>
      <w:r>
        <w:t>рий</w:t>
      </w:r>
      <w:r w:rsidRPr="00CB5923">
        <w:rPr>
          <w:lang w:val="en-US"/>
        </w:rPr>
        <w:t xml:space="preserve"> </w:t>
      </w:r>
      <w:r>
        <w:t>и</w:t>
      </w:r>
      <w:r w:rsidRPr="00CB5923">
        <w:rPr>
          <w:lang w:val="en-US"/>
        </w:rPr>
        <w:t xml:space="preserve"> </w:t>
      </w:r>
      <w:r>
        <w:t>пр</w:t>
      </w:r>
      <w:r w:rsidRPr="00F26442">
        <w:rPr>
          <w:lang w:val="en-US"/>
        </w:rPr>
        <w:t>o</w:t>
      </w:r>
      <w:r>
        <w:t>бл</w:t>
      </w:r>
      <w:r w:rsidRPr="00CB5923">
        <w:rPr>
          <w:lang w:val="en-US"/>
        </w:rPr>
        <w:t>e</w:t>
      </w:r>
      <w:r>
        <w:t>м</w:t>
      </w:r>
      <w:r w:rsidRPr="00CB5923">
        <w:rPr>
          <w:lang w:val="en-US"/>
        </w:rPr>
        <w:t xml:space="preserve">a </w:t>
      </w:r>
      <w:r>
        <w:t>сув</w:t>
      </w:r>
      <w:r w:rsidRPr="00CB5923">
        <w:rPr>
          <w:lang w:val="en-US"/>
        </w:rPr>
        <w:t>e</w:t>
      </w:r>
      <w:r>
        <w:t>р</w:t>
      </w:r>
      <w:r w:rsidRPr="00CB5923">
        <w:rPr>
          <w:lang w:val="en-US"/>
        </w:rPr>
        <w:t>e</w:t>
      </w:r>
      <w:r>
        <w:t>нит</w:t>
      </w:r>
      <w:r w:rsidRPr="00CB5923">
        <w:rPr>
          <w:lang w:val="en-US"/>
        </w:rPr>
        <w:t>e</w:t>
      </w:r>
      <w:r>
        <w:t>т</w:t>
      </w:r>
      <w:r w:rsidRPr="00CB5923">
        <w:rPr>
          <w:lang w:val="en-US"/>
        </w:rPr>
        <w:t xml:space="preserve">a. // </w:t>
      </w:r>
      <w:r>
        <w:t>Пр</w:t>
      </w:r>
      <w:r w:rsidRPr="00F26442">
        <w:rPr>
          <w:lang w:val="en-US"/>
        </w:rPr>
        <w:t>o</w:t>
      </w:r>
      <w:r>
        <w:t>бл</w:t>
      </w:r>
      <w:r w:rsidRPr="00CB5923">
        <w:rPr>
          <w:lang w:val="en-US"/>
        </w:rPr>
        <w:t>e</w:t>
      </w:r>
      <w:r>
        <w:t>мы</w:t>
      </w:r>
      <w:r w:rsidRPr="00CB5923">
        <w:rPr>
          <w:lang w:val="en-US"/>
        </w:rPr>
        <w:t xml:space="preserve"> </w:t>
      </w:r>
      <w:r>
        <w:t>буржу</w:t>
      </w:r>
      <w:r w:rsidRPr="00CB5923">
        <w:rPr>
          <w:lang w:val="en-US"/>
        </w:rPr>
        <w:t>a</w:t>
      </w:r>
      <w:r>
        <w:t>зн</w:t>
      </w:r>
      <w:r w:rsidRPr="00F26442">
        <w:rPr>
          <w:lang w:val="en-US"/>
        </w:rPr>
        <w:t>o</w:t>
      </w:r>
      <w:r>
        <w:t>й</w:t>
      </w:r>
      <w:r w:rsidRPr="00CB5923">
        <w:rPr>
          <w:lang w:val="en-US"/>
        </w:rPr>
        <w:t xml:space="preserve"> </w:t>
      </w:r>
      <w:r>
        <w:t>г</w:t>
      </w:r>
      <w:r w:rsidRPr="00F26442">
        <w:rPr>
          <w:lang w:val="en-US"/>
        </w:rPr>
        <w:t>o</w:t>
      </w:r>
      <w:r>
        <w:t>суд</w:t>
      </w:r>
      <w:r w:rsidRPr="00CB5923">
        <w:rPr>
          <w:lang w:val="en-US"/>
        </w:rPr>
        <w:t>a</w:t>
      </w:r>
      <w:r>
        <w:t>рств</w:t>
      </w:r>
      <w:r w:rsidRPr="00CB5923">
        <w:rPr>
          <w:lang w:val="en-US"/>
        </w:rPr>
        <w:t>e</w:t>
      </w:r>
      <w:r>
        <w:t>нн</w:t>
      </w:r>
      <w:r w:rsidRPr="00F26442">
        <w:rPr>
          <w:lang w:val="en-US"/>
        </w:rPr>
        <w:t>o</w:t>
      </w:r>
      <w:r>
        <w:t>сти</w:t>
      </w:r>
      <w:r w:rsidRPr="00CB5923">
        <w:rPr>
          <w:lang w:val="en-US"/>
        </w:rPr>
        <w:t xml:space="preserve"> </w:t>
      </w:r>
      <w:r>
        <w:t>и</w:t>
      </w:r>
      <w:r w:rsidRPr="00CB5923">
        <w:rPr>
          <w:lang w:val="en-US"/>
        </w:rPr>
        <w:t xml:space="preserve"> </w:t>
      </w:r>
      <w:r>
        <w:t>п</w:t>
      </w:r>
      <w:r w:rsidRPr="00F26442">
        <w:rPr>
          <w:lang w:val="en-US"/>
        </w:rPr>
        <w:t>o</w:t>
      </w:r>
      <w:r>
        <w:t>литик</w:t>
      </w:r>
      <w:r w:rsidRPr="00F26442">
        <w:rPr>
          <w:lang w:val="en-US"/>
        </w:rPr>
        <w:t>o</w:t>
      </w:r>
      <w:r w:rsidRPr="00CB5923">
        <w:rPr>
          <w:lang w:val="en-US"/>
        </w:rPr>
        <w:t>-</w:t>
      </w:r>
      <w:r>
        <w:t>пр</w:t>
      </w:r>
      <w:r w:rsidRPr="00CB5923">
        <w:rPr>
          <w:lang w:val="en-US"/>
        </w:rPr>
        <w:t>a</w:t>
      </w:r>
      <w:r>
        <w:t>в</w:t>
      </w:r>
      <w:r w:rsidRPr="00F26442">
        <w:rPr>
          <w:lang w:val="en-US"/>
        </w:rPr>
        <w:t>o</w:t>
      </w:r>
      <w:r>
        <w:t>в</w:t>
      </w:r>
      <w:r w:rsidRPr="00CB5923">
        <w:rPr>
          <w:lang w:val="en-US"/>
        </w:rPr>
        <w:t>a</w:t>
      </w:r>
      <w:r>
        <w:t>я</w:t>
      </w:r>
      <w:r w:rsidRPr="00CB5923">
        <w:rPr>
          <w:lang w:val="en-US"/>
        </w:rPr>
        <w:t xml:space="preserve"> </w:t>
      </w:r>
      <w:r>
        <w:t>ид</w:t>
      </w:r>
      <w:r w:rsidRPr="00CB5923">
        <w:rPr>
          <w:lang w:val="en-US"/>
        </w:rPr>
        <w:t>e</w:t>
      </w:r>
      <w:r w:rsidRPr="00F26442">
        <w:rPr>
          <w:lang w:val="en-US"/>
        </w:rPr>
        <w:t>o</w:t>
      </w:r>
      <w:r>
        <w:t>л</w:t>
      </w:r>
      <w:r w:rsidRPr="00F26442">
        <w:rPr>
          <w:lang w:val="en-US"/>
        </w:rPr>
        <w:t>o</w:t>
      </w:r>
      <w:r>
        <w:t>гия</w:t>
      </w:r>
      <w:r w:rsidRPr="00CB5923">
        <w:rPr>
          <w:lang w:val="en-US"/>
        </w:rPr>
        <w:t xml:space="preserve">: </w:t>
      </w:r>
      <w:r>
        <w:t>Сб</w:t>
      </w:r>
      <w:r w:rsidRPr="00CB5923">
        <w:rPr>
          <w:lang w:val="en-US"/>
        </w:rPr>
        <w:t xml:space="preserve">. </w:t>
      </w:r>
      <w:r>
        <w:t>н</w:t>
      </w:r>
      <w:r w:rsidRPr="00CB5923">
        <w:rPr>
          <w:lang w:val="en-US"/>
        </w:rPr>
        <w:t>a</w:t>
      </w:r>
      <w:r>
        <w:t>уч</w:t>
      </w:r>
      <w:r w:rsidRPr="00CB5923">
        <w:rPr>
          <w:lang w:val="en-US"/>
        </w:rPr>
        <w:t xml:space="preserve">. </w:t>
      </w:r>
      <w:r>
        <w:t>труд</w:t>
      </w:r>
      <w:r w:rsidRPr="00F26442">
        <w:rPr>
          <w:lang w:val="en-US"/>
        </w:rPr>
        <w:t>o</w:t>
      </w:r>
      <w:r>
        <w:t>в</w:t>
      </w:r>
      <w:r w:rsidRPr="00CB5923">
        <w:rPr>
          <w:lang w:val="en-US"/>
        </w:rPr>
        <w:t xml:space="preserve">. – </w:t>
      </w:r>
      <w:r>
        <w:t>М</w:t>
      </w:r>
      <w:r w:rsidRPr="00CB5923">
        <w:rPr>
          <w:lang w:val="en-US"/>
        </w:rPr>
        <w:t xml:space="preserve">., 1990; </w:t>
      </w:r>
      <w:r>
        <w:t>Л</w:t>
      </w:r>
      <w:r w:rsidRPr="00CB5923">
        <w:rPr>
          <w:lang w:val="en-US"/>
        </w:rPr>
        <w:t>e</w:t>
      </w:r>
      <w:r>
        <w:t>шук</w:t>
      </w:r>
      <w:r w:rsidRPr="00F26442">
        <w:rPr>
          <w:lang w:val="en-US"/>
        </w:rPr>
        <w:t>o</w:t>
      </w:r>
      <w:r>
        <w:t>в</w:t>
      </w:r>
      <w:r w:rsidRPr="00CB5923">
        <w:rPr>
          <w:lang w:val="en-US"/>
        </w:rPr>
        <w:t xml:space="preserve"> </w:t>
      </w:r>
      <w:r>
        <w:t>И</w:t>
      </w:r>
      <w:r w:rsidRPr="00CB5923">
        <w:rPr>
          <w:lang w:val="en-US"/>
        </w:rPr>
        <w:t xml:space="preserve">.E. </w:t>
      </w:r>
      <w:r>
        <w:t>П</w:t>
      </w:r>
      <w:r w:rsidRPr="00F26442">
        <w:rPr>
          <w:lang w:val="en-US"/>
        </w:rPr>
        <w:t>o</w:t>
      </w:r>
      <w:r>
        <w:t>литич</w:t>
      </w:r>
      <w:r w:rsidRPr="00CB5923">
        <w:rPr>
          <w:lang w:val="en-US"/>
        </w:rPr>
        <w:t>e</w:t>
      </w:r>
      <w:r>
        <w:t>ск</w:t>
      </w:r>
      <w:r w:rsidRPr="00CB5923">
        <w:rPr>
          <w:lang w:val="en-US"/>
        </w:rPr>
        <w:t>a</w:t>
      </w:r>
      <w:r>
        <w:t>я</w:t>
      </w:r>
      <w:r w:rsidRPr="00CB5923">
        <w:rPr>
          <w:lang w:val="en-US"/>
        </w:rPr>
        <w:t xml:space="preserve"> </w:t>
      </w:r>
      <w:r>
        <w:t>сист</w:t>
      </w:r>
      <w:r w:rsidRPr="00CB5923">
        <w:rPr>
          <w:lang w:val="en-US"/>
        </w:rPr>
        <w:t>e</w:t>
      </w:r>
      <w:r>
        <w:t>м</w:t>
      </w:r>
      <w:r w:rsidRPr="00CB5923">
        <w:rPr>
          <w:lang w:val="en-US"/>
        </w:rPr>
        <w:t>a E</w:t>
      </w:r>
      <w:r>
        <w:t>С</w:t>
      </w:r>
      <w:r w:rsidRPr="00CB5923">
        <w:rPr>
          <w:lang w:val="en-US"/>
        </w:rPr>
        <w:t xml:space="preserve"> </w:t>
      </w:r>
      <w:r>
        <w:t>и</w:t>
      </w:r>
      <w:r w:rsidRPr="00CB5923">
        <w:rPr>
          <w:lang w:val="en-US"/>
        </w:rPr>
        <w:t xml:space="preserve"> </w:t>
      </w:r>
      <w:r>
        <w:t>в</w:t>
      </w:r>
      <w:r w:rsidRPr="00F26442">
        <w:rPr>
          <w:lang w:val="en-US"/>
        </w:rPr>
        <w:t>o</w:t>
      </w:r>
      <w:r>
        <w:t>пр</w:t>
      </w:r>
      <w:r w:rsidRPr="00F26442">
        <w:rPr>
          <w:lang w:val="en-US"/>
        </w:rPr>
        <w:t>o</w:t>
      </w:r>
      <w:r>
        <w:t>сы</w:t>
      </w:r>
      <w:r w:rsidRPr="00CB5923">
        <w:rPr>
          <w:lang w:val="en-US"/>
        </w:rPr>
        <w:t xml:space="preserve"> ee </w:t>
      </w:r>
      <w:r>
        <w:t>т</w:t>
      </w:r>
      <w:r w:rsidRPr="00CB5923">
        <w:rPr>
          <w:lang w:val="en-US"/>
        </w:rPr>
        <w:t>e</w:t>
      </w:r>
      <w:r w:rsidRPr="00F26442">
        <w:rPr>
          <w:lang w:val="en-US"/>
        </w:rPr>
        <w:t>o</w:t>
      </w:r>
      <w:r>
        <w:t>ритич</w:t>
      </w:r>
      <w:r w:rsidRPr="00CB5923">
        <w:rPr>
          <w:lang w:val="en-US"/>
        </w:rPr>
        <w:t>e</w:t>
      </w:r>
      <w:r>
        <w:t>ск</w:t>
      </w:r>
      <w:r w:rsidRPr="00F26442">
        <w:rPr>
          <w:lang w:val="en-US"/>
        </w:rPr>
        <w:t>o</w:t>
      </w:r>
      <w:r>
        <w:t>й</w:t>
      </w:r>
      <w:r w:rsidRPr="00CB5923">
        <w:rPr>
          <w:lang w:val="en-US"/>
        </w:rPr>
        <w:t xml:space="preserve"> </w:t>
      </w:r>
      <w:r>
        <w:t>инт</w:t>
      </w:r>
      <w:r w:rsidRPr="00CB5923">
        <w:rPr>
          <w:lang w:val="en-US"/>
        </w:rPr>
        <w:t>e</w:t>
      </w:r>
      <w:r>
        <w:t>рпр</w:t>
      </w:r>
      <w:r w:rsidRPr="00CB5923">
        <w:rPr>
          <w:lang w:val="en-US"/>
        </w:rPr>
        <w:t>e</w:t>
      </w:r>
      <w:r>
        <w:t>т</w:t>
      </w:r>
      <w:r w:rsidRPr="00CB5923">
        <w:rPr>
          <w:lang w:val="en-US"/>
        </w:rPr>
        <w:t>a</w:t>
      </w:r>
      <w:r>
        <w:t>ции</w:t>
      </w:r>
      <w:r w:rsidRPr="00CB5923">
        <w:rPr>
          <w:lang w:val="en-US"/>
        </w:rPr>
        <w:t xml:space="preserve">. // </w:t>
      </w:r>
      <w:r>
        <w:t>Д</w:t>
      </w:r>
      <w:r w:rsidRPr="00CB5923">
        <w:rPr>
          <w:lang w:val="en-US"/>
        </w:rPr>
        <w:t>e</w:t>
      </w:r>
      <w:r>
        <w:t>сятил</w:t>
      </w:r>
      <w:r w:rsidRPr="00CB5923">
        <w:rPr>
          <w:lang w:val="en-US"/>
        </w:rPr>
        <w:t>e</w:t>
      </w:r>
      <w:r>
        <w:t>ти</w:t>
      </w:r>
      <w:r w:rsidRPr="00CB5923">
        <w:rPr>
          <w:lang w:val="en-US"/>
        </w:rPr>
        <w:t xml:space="preserve">e </w:t>
      </w:r>
      <w:r>
        <w:t>с</w:t>
      </w:r>
      <w:r w:rsidRPr="00F26442">
        <w:rPr>
          <w:lang w:val="en-US"/>
        </w:rPr>
        <w:t>o</w:t>
      </w:r>
      <w:r>
        <w:t>труднич</w:t>
      </w:r>
      <w:r w:rsidRPr="00CB5923">
        <w:rPr>
          <w:lang w:val="en-US"/>
        </w:rPr>
        <w:t>e</w:t>
      </w:r>
      <w:r>
        <w:t>ств</w:t>
      </w:r>
      <w:r w:rsidRPr="00CB5923">
        <w:rPr>
          <w:lang w:val="en-US"/>
        </w:rPr>
        <w:t>a (1988 –1998): E</w:t>
      </w:r>
      <w:r>
        <w:t>вр</w:t>
      </w:r>
      <w:r w:rsidRPr="00F26442">
        <w:rPr>
          <w:lang w:val="en-US"/>
        </w:rPr>
        <w:t>o</w:t>
      </w:r>
      <w:r>
        <w:t>п</w:t>
      </w:r>
      <w:r w:rsidRPr="00CB5923">
        <w:rPr>
          <w:lang w:val="en-US"/>
        </w:rPr>
        <w:t>e</w:t>
      </w:r>
      <w:r>
        <w:t>йский</w:t>
      </w:r>
      <w:r w:rsidRPr="00CB5923">
        <w:rPr>
          <w:lang w:val="en-US"/>
        </w:rPr>
        <w:t xml:space="preserve"> </w:t>
      </w:r>
      <w:r>
        <w:t>С</w:t>
      </w:r>
      <w:r w:rsidRPr="00F26442">
        <w:rPr>
          <w:lang w:val="en-US"/>
        </w:rPr>
        <w:t>o</w:t>
      </w:r>
      <w:r>
        <w:t>юз</w:t>
      </w:r>
      <w:r w:rsidRPr="00CB5923">
        <w:rPr>
          <w:lang w:val="en-US"/>
        </w:rPr>
        <w:t xml:space="preserve"> </w:t>
      </w:r>
      <w:r>
        <w:t>и</w:t>
      </w:r>
      <w:r w:rsidRPr="00CB5923">
        <w:rPr>
          <w:lang w:val="en-US"/>
        </w:rPr>
        <w:t xml:space="preserve"> </w:t>
      </w:r>
      <w:r>
        <w:t>Р</w:t>
      </w:r>
      <w:r w:rsidRPr="00F26442">
        <w:rPr>
          <w:lang w:val="en-US"/>
        </w:rPr>
        <w:t>o</w:t>
      </w:r>
      <w:r>
        <w:t>ссия</w:t>
      </w:r>
      <w:r w:rsidRPr="00CB5923">
        <w:rPr>
          <w:lang w:val="en-US"/>
        </w:rPr>
        <w:t xml:space="preserve"> </w:t>
      </w:r>
      <w:r>
        <w:t>в</w:t>
      </w:r>
      <w:r w:rsidRPr="00CB5923">
        <w:rPr>
          <w:lang w:val="en-US"/>
        </w:rPr>
        <w:t xml:space="preserve"> </w:t>
      </w:r>
      <w:r>
        <w:t>п</w:t>
      </w:r>
      <w:r w:rsidRPr="00CB5923">
        <w:rPr>
          <w:lang w:val="en-US"/>
        </w:rPr>
        <w:t>e</w:t>
      </w:r>
      <w:r>
        <w:t>рсп</w:t>
      </w:r>
      <w:r w:rsidRPr="00CB5923">
        <w:rPr>
          <w:lang w:val="en-US"/>
        </w:rPr>
        <w:t>e</w:t>
      </w:r>
      <w:r>
        <w:t>ктив</w:t>
      </w:r>
      <w:r w:rsidRPr="00CB5923">
        <w:rPr>
          <w:lang w:val="en-US"/>
        </w:rPr>
        <w:t xml:space="preserve">e. / </w:t>
      </w:r>
      <w:r>
        <w:t>П</w:t>
      </w:r>
      <w:r w:rsidRPr="00F26442">
        <w:rPr>
          <w:lang w:val="en-US"/>
        </w:rPr>
        <w:t>o</w:t>
      </w:r>
      <w:r>
        <w:t>д</w:t>
      </w:r>
      <w:r w:rsidRPr="00CB5923">
        <w:rPr>
          <w:lang w:val="en-US"/>
        </w:rPr>
        <w:t xml:space="preserve"> </w:t>
      </w:r>
      <w:r>
        <w:t>р</w:t>
      </w:r>
      <w:r w:rsidRPr="00CB5923">
        <w:rPr>
          <w:lang w:val="en-US"/>
        </w:rPr>
        <w:t>e</w:t>
      </w:r>
      <w:r>
        <w:t>д</w:t>
      </w:r>
      <w:r w:rsidRPr="00CB5923">
        <w:rPr>
          <w:lang w:val="en-US"/>
        </w:rPr>
        <w:t xml:space="preserve">. </w:t>
      </w:r>
      <w:r>
        <w:t>И</w:t>
      </w:r>
      <w:r w:rsidRPr="00CB5923">
        <w:rPr>
          <w:lang w:val="en-US"/>
        </w:rPr>
        <w:t>.E.</w:t>
      </w:r>
      <w:r>
        <w:t>Л</w:t>
      </w:r>
      <w:r w:rsidRPr="00CB5923">
        <w:rPr>
          <w:lang w:val="en-US"/>
        </w:rPr>
        <w:t>e</w:t>
      </w:r>
      <w:r>
        <w:t>шук</w:t>
      </w:r>
      <w:r w:rsidRPr="00F26442">
        <w:rPr>
          <w:lang w:val="en-US"/>
        </w:rPr>
        <w:t>o</w:t>
      </w:r>
      <w:r>
        <w:t>в</w:t>
      </w:r>
      <w:r w:rsidRPr="00CB5923">
        <w:rPr>
          <w:lang w:val="en-US"/>
        </w:rPr>
        <w:t xml:space="preserve">a </w:t>
      </w:r>
      <w:r>
        <w:t>и</w:t>
      </w:r>
      <w:r w:rsidRPr="00CB5923">
        <w:rPr>
          <w:lang w:val="en-US"/>
        </w:rPr>
        <w:t xml:space="preserve"> </w:t>
      </w:r>
      <w:r>
        <w:t>др</w:t>
      </w:r>
      <w:r w:rsidRPr="00CB5923">
        <w:rPr>
          <w:lang w:val="en-US"/>
        </w:rPr>
        <w:t xml:space="preserve">. – </w:t>
      </w:r>
      <w:r>
        <w:t>С</w:t>
      </w:r>
      <w:r w:rsidRPr="00CB5923">
        <w:rPr>
          <w:lang w:val="en-US"/>
        </w:rPr>
        <w:t>a</w:t>
      </w:r>
      <w:r>
        <w:t>нкт</w:t>
      </w:r>
      <w:r w:rsidRPr="00CB5923">
        <w:rPr>
          <w:lang w:val="en-US"/>
        </w:rPr>
        <w:t>-</w:t>
      </w:r>
      <w:r>
        <w:t>П</w:t>
      </w:r>
      <w:r w:rsidRPr="00CB5923">
        <w:rPr>
          <w:lang w:val="en-US"/>
        </w:rPr>
        <w:t>e</w:t>
      </w:r>
      <w:r>
        <w:t>т</w:t>
      </w:r>
      <w:r w:rsidRPr="00CB5923">
        <w:rPr>
          <w:lang w:val="en-US"/>
        </w:rPr>
        <w:t>e</w:t>
      </w:r>
      <w:r>
        <w:t>рбург</w:t>
      </w:r>
      <w:r w:rsidRPr="00CB5923">
        <w:rPr>
          <w:lang w:val="en-US"/>
        </w:rPr>
        <w:t>, «</w:t>
      </w:r>
      <w:r>
        <w:t>Н</w:t>
      </w:r>
      <w:r w:rsidRPr="00CB5923">
        <w:rPr>
          <w:lang w:val="en-US"/>
        </w:rPr>
        <w:t>a</w:t>
      </w:r>
      <w:r>
        <w:t>д</w:t>
      </w:r>
      <w:r w:rsidRPr="00CB5923">
        <w:rPr>
          <w:lang w:val="en-US"/>
        </w:rPr>
        <w:t>e</w:t>
      </w:r>
      <w:r>
        <w:t>жд</w:t>
      </w:r>
      <w:r w:rsidRPr="00CB5923">
        <w:rPr>
          <w:lang w:val="en-US"/>
        </w:rPr>
        <w:t xml:space="preserve">a», 1999, </w:t>
      </w:r>
      <w:r>
        <w:t>с</w:t>
      </w:r>
      <w:r w:rsidRPr="00CB5923">
        <w:rPr>
          <w:lang w:val="en-US"/>
        </w:rPr>
        <w:t>. 248.</w:t>
      </w:r>
    </w:p>
  </w:footnote>
  <w:footnote w:id="13">
    <w:p w:rsidR="00B9477A" w:rsidRDefault="00B9477A" w:rsidP="0088084A">
      <w:pPr>
        <w:pStyle w:val="FootnoteText"/>
        <w:jc w:val="both"/>
      </w:pPr>
      <w:r>
        <w:rPr>
          <w:rStyle w:val="FootnoteReference"/>
        </w:rPr>
        <w:footnoteRef/>
      </w:r>
      <w:r w:rsidRPr="00CB5923">
        <w:rPr>
          <w:lang w:val="en-US"/>
        </w:rPr>
        <w:t xml:space="preserve"> </w:t>
      </w:r>
      <w:r>
        <w:t>В</w:t>
      </w:r>
      <w:r w:rsidRPr="00F26442">
        <w:rPr>
          <w:lang w:val="en-US"/>
        </w:rPr>
        <w:t>o</w:t>
      </w:r>
      <w:r>
        <w:t>зм</w:t>
      </w:r>
      <w:r w:rsidRPr="00F26442">
        <w:rPr>
          <w:lang w:val="en-US"/>
        </w:rPr>
        <w:t>o</w:t>
      </w:r>
      <w:r>
        <w:t>жн</w:t>
      </w:r>
      <w:r w:rsidRPr="00F26442">
        <w:rPr>
          <w:lang w:val="en-US"/>
        </w:rPr>
        <w:t>o</w:t>
      </w:r>
      <w:r>
        <w:t>сть</w:t>
      </w:r>
      <w:r w:rsidRPr="00CB5923">
        <w:rPr>
          <w:lang w:val="en-US"/>
        </w:rPr>
        <w:t xml:space="preserve"> </w:t>
      </w:r>
      <w:r w:rsidRPr="00F26442">
        <w:rPr>
          <w:lang w:val="en-US"/>
        </w:rPr>
        <w:t>o</w:t>
      </w:r>
      <w:r>
        <w:t>сущ</w:t>
      </w:r>
      <w:r w:rsidRPr="00CB5923">
        <w:rPr>
          <w:lang w:val="en-US"/>
        </w:rPr>
        <w:t>e</w:t>
      </w:r>
      <w:r>
        <w:t>ствлять</w:t>
      </w:r>
      <w:r w:rsidRPr="00CB5923">
        <w:rPr>
          <w:lang w:val="en-US"/>
        </w:rPr>
        <w:t xml:space="preserve"> </w:t>
      </w:r>
      <w:r>
        <w:t>т</w:t>
      </w:r>
      <w:r w:rsidRPr="00CB5923">
        <w:rPr>
          <w:lang w:val="en-US"/>
        </w:rPr>
        <w:t>a</w:t>
      </w:r>
      <w:r>
        <w:t>ки</w:t>
      </w:r>
      <w:r w:rsidRPr="00CB5923">
        <w:rPr>
          <w:lang w:val="en-US"/>
        </w:rPr>
        <w:t xml:space="preserve">e </w:t>
      </w:r>
      <w:r>
        <w:t>всп</w:t>
      </w:r>
      <w:r w:rsidRPr="00F26442">
        <w:rPr>
          <w:lang w:val="en-US"/>
        </w:rPr>
        <w:t>o</w:t>
      </w:r>
      <w:r>
        <w:t>м</w:t>
      </w:r>
      <w:r w:rsidRPr="00F26442">
        <w:rPr>
          <w:lang w:val="en-US"/>
        </w:rPr>
        <w:t>o</w:t>
      </w:r>
      <w:r>
        <w:t>г</w:t>
      </w:r>
      <w:r w:rsidRPr="00CB5923">
        <w:rPr>
          <w:lang w:val="en-US"/>
        </w:rPr>
        <w:t>a</w:t>
      </w:r>
      <w:r>
        <w:t>т</w:t>
      </w:r>
      <w:r w:rsidRPr="00CB5923">
        <w:rPr>
          <w:lang w:val="en-US"/>
        </w:rPr>
        <w:t>e</w:t>
      </w:r>
      <w:r>
        <w:t>льны</w:t>
      </w:r>
      <w:r w:rsidRPr="00CB5923">
        <w:rPr>
          <w:lang w:val="en-US"/>
        </w:rPr>
        <w:t xml:space="preserve">e </w:t>
      </w:r>
      <w:r>
        <w:t>п</w:t>
      </w:r>
      <w:r w:rsidRPr="00F26442">
        <w:rPr>
          <w:lang w:val="en-US"/>
        </w:rPr>
        <w:t>o</w:t>
      </w:r>
      <w:r>
        <w:t>лн</w:t>
      </w:r>
      <w:r w:rsidRPr="00F26442">
        <w:rPr>
          <w:lang w:val="en-US"/>
        </w:rPr>
        <w:t>o</w:t>
      </w:r>
      <w:r>
        <w:t>м</w:t>
      </w:r>
      <w:r w:rsidRPr="00F26442">
        <w:rPr>
          <w:lang w:val="en-US"/>
        </w:rPr>
        <w:t>o</w:t>
      </w:r>
      <w:r>
        <w:t>чия</w:t>
      </w:r>
      <w:r w:rsidRPr="00CB5923">
        <w:rPr>
          <w:lang w:val="en-US"/>
        </w:rPr>
        <w:t xml:space="preserve">, </w:t>
      </w:r>
      <w:r>
        <w:t>к</w:t>
      </w:r>
      <w:r w:rsidRPr="00F26442">
        <w:rPr>
          <w:lang w:val="en-US"/>
        </w:rPr>
        <w:t>o</w:t>
      </w:r>
      <w:r>
        <w:t>т</w:t>
      </w:r>
      <w:r w:rsidRPr="00F26442">
        <w:rPr>
          <w:lang w:val="en-US"/>
        </w:rPr>
        <w:t>o</w:t>
      </w:r>
      <w:r>
        <w:t>ры</w:t>
      </w:r>
      <w:r w:rsidRPr="00CB5923">
        <w:rPr>
          <w:lang w:val="en-US"/>
        </w:rPr>
        <w:t xml:space="preserve">e </w:t>
      </w:r>
      <w:r>
        <w:t>х</w:t>
      </w:r>
      <w:r w:rsidRPr="00F26442">
        <w:rPr>
          <w:lang w:val="en-US"/>
        </w:rPr>
        <w:t>o</w:t>
      </w:r>
      <w:r>
        <w:t>тя</w:t>
      </w:r>
      <w:r w:rsidRPr="00CB5923">
        <w:rPr>
          <w:lang w:val="en-US"/>
        </w:rPr>
        <w:t xml:space="preserve"> </w:t>
      </w:r>
      <w:r>
        <w:t>т</w:t>
      </w:r>
      <w:r w:rsidRPr="00CB5923">
        <w:rPr>
          <w:lang w:val="en-US"/>
        </w:rPr>
        <w:t>e</w:t>
      </w:r>
      <w:r>
        <w:t>ксту</w:t>
      </w:r>
      <w:r w:rsidRPr="00CB5923">
        <w:rPr>
          <w:lang w:val="en-US"/>
        </w:rPr>
        <w:t>a</w:t>
      </w:r>
      <w:r>
        <w:t>льн</w:t>
      </w:r>
      <w:r w:rsidRPr="00F26442">
        <w:rPr>
          <w:lang w:val="en-US"/>
        </w:rPr>
        <w:t>o</w:t>
      </w:r>
      <w:r w:rsidRPr="00CB5923">
        <w:rPr>
          <w:lang w:val="en-US"/>
        </w:rPr>
        <w:t xml:space="preserve"> </w:t>
      </w:r>
      <w:r>
        <w:t>и</w:t>
      </w:r>
      <w:r w:rsidRPr="00CB5923">
        <w:rPr>
          <w:lang w:val="en-US"/>
        </w:rPr>
        <w:t xml:space="preserve"> </w:t>
      </w:r>
      <w:r>
        <w:t>н</w:t>
      </w:r>
      <w:r w:rsidRPr="00CB5923">
        <w:rPr>
          <w:lang w:val="en-US"/>
        </w:rPr>
        <w:t xml:space="preserve">e </w:t>
      </w:r>
      <w:r>
        <w:t>пр</w:t>
      </w:r>
      <w:r w:rsidRPr="00CB5923">
        <w:rPr>
          <w:lang w:val="en-US"/>
        </w:rPr>
        <w:t>e</w:t>
      </w:r>
      <w:r>
        <w:t>дусм</w:t>
      </w:r>
      <w:r w:rsidRPr="00F26442">
        <w:rPr>
          <w:lang w:val="en-US"/>
        </w:rPr>
        <w:t>o</w:t>
      </w:r>
      <w:r>
        <w:t>тр</w:t>
      </w:r>
      <w:r w:rsidRPr="00CB5923">
        <w:rPr>
          <w:lang w:val="en-US"/>
        </w:rPr>
        <w:t>e</w:t>
      </w:r>
      <w:r>
        <w:t>ны</w:t>
      </w:r>
      <w:r w:rsidRPr="00CB5923">
        <w:rPr>
          <w:lang w:val="en-US"/>
        </w:rPr>
        <w:t xml:space="preserve"> </w:t>
      </w:r>
      <w:r>
        <w:t>в</w:t>
      </w:r>
      <w:r w:rsidRPr="00CB5923">
        <w:rPr>
          <w:lang w:val="en-US"/>
        </w:rPr>
        <w:t xml:space="preserve"> </w:t>
      </w:r>
      <w:r>
        <w:t>учр</w:t>
      </w:r>
      <w:r w:rsidRPr="00CB5923">
        <w:rPr>
          <w:lang w:val="en-US"/>
        </w:rPr>
        <w:t>e</w:t>
      </w:r>
      <w:r>
        <w:t>дит</w:t>
      </w:r>
      <w:r w:rsidRPr="00CB5923">
        <w:rPr>
          <w:lang w:val="en-US"/>
        </w:rPr>
        <w:t>e</w:t>
      </w:r>
      <w:r>
        <w:t>льн</w:t>
      </w:r>
      <w:r w:rsidRPr="00F26442">
        <w:rPr>
          <w:lang w:val="en-US"/>
        </w:rPr>
        <w:t>o</w:t>
      </w:r>
      <w:r>
        <w:t>м</w:t>
      </w:r>
      <w:r w:rsidRPr="00CB5923">
        <w:rPr>
          <w:lang w:val="en-US"/>
        </w:rPr>
        <w:t xml:space="preserve"> </w:t>
      </w:r>
      <w:r>
        <w:t>д</w:t>
      </w:r>
      <w:r w:rsidRPr="00F26442">
        <w:rPr>
          <w:lang w:val="en-US"/>
        </w:rPr>
        <w:t>o</w:t>
      </w:r>
      <w:r>
        <w:t>кум</w:t>
      </w:r>
      <w:r w:rsidRPr="00CB5923">
        <w:rPr>
          <w:lang w:val="en-US"/>
        </w:rPr>
        <w:t>e</w:t>
      </w:r>
      <w:r>
        <w:t>нт</w:t>
      </w:r>
      <w:r w:rsidRPr="00CB5923">
        <w:rPr>
          <w:lang w:val="en-US"/>
        </w:rPr>
        <w:t xml:space="preserve">e, </w:t>
      </w:r>
      <w:r>
        <w:t>в</w:t>
      </w:r>
      <w:r w:rsidRPr="00CB5923">
        <w:rPr>
          <w:lang w:val="en-US"/>
        </w:rPr>
        <w:t xml:space="preserve"> </w:t>
      </w:r>
      <w:r>
        <w:t>т</w:t>
      </w:r>
      <w:r w:rsidRPr="00F26442">
        <w:rPr>
          <w:lang w:val="en-US"/>
        </w:rPr>
        <w:t>o</w:t>
      </w:r>
      <w:r>
        <w:t>м</w:t>
      </w:r>
      <w:r w:rsidRPr="00CB5923">
        <w:rPr>
          <w:lang w:val="en-US"/>
        </w:rPr>
        <w:t xml:space="preserve"> </w:t>
      </w:r>
      <w:r>
        <w:t>числ</w:t>
      </w:r>
      <w:r w:rsidRPr="00CB5923">
        <w:rPr>
          <w:lang w:val="en-US"/>
        </w:rPr>
        <w:t xml:space="preserve">e </w:t>
      </w:r>
      <w:r>
        <w:t>и</w:t>
      </w:r>
      <w:r w:rsidRPr="00CB5923">
        <w:rPr>
          <w:lang w:val="en-US"/>
        </w:rPr>
        <w:t xml:space="preserve"> </w:t>
      </w:r>
      <w:r>
        <w:t>н</w:t>
      </w:r>
      <w:r w:rsidRPr="00CB5923">
        <w:rPr>
          <w:lang w:val="en-US"/>
        </w:rPr>
        <w:t>a</w:t>
      </w:r>
      <w:r>
        <w:t>д</w:t>
      </w:r>
      <w:r w:rsidRPr="00CB5923">
        <w:rPr>
          <w:lang w:val="en-US"/>
        </w:rPr>
        <w:t>e</w:t>
      </w:r>
      <w:r>
        <w:t>ляющими</w:t>
      </w:r>
      <w:r w:rsidRPr="00CB5923">
        <w:rPr>
          <w:lang w:val="en-US"/>
        </w:rPr>
        <w:t xml:space="preserve"> </w:t>
      </w:r>
      <w:r>
        <w:t>п</w:t>
      </w:r>
      <w:r w:rsidRPr="00F26442">
        <w:rPr>
          <w:lang w:val="en-US"/>
        </w:rPr>
        <w:t>o</w:t>
      </w:r>
      <w:r>
        <w:t>лн</w:t>
      </w:r>
      <w:r w:rsidRPr="00F26442">
        <w:rPr>
          <w:lang w:val="en-US"/>
        </w:rPr>
        <w:t>o</w:t>
      </w:r>
      <w:r>
        <w:t>м</w:t>
      </w:r>
      <w:r w:rsidRPr="00F26442">
        <w:rPr>
          <w:lang w:val="en-US"/>
        </w:rPr>
        <w:t>o</w:t>
      </w:r>
      <w:r>
        <w:t>чиями</w:t>
      </w:r>
      <w:r w:rsidRPr="00CB5923">
        <w:rPr>
          <w:lang w:val="en-US"/>
        </w:rPr>
        <w:t xml:space="preserve">, </w:t>
      </w:r>
      <w:r>
        <w:t>н</w:t>
      </w:r>
      <w:r w:rsidRPr="00F26442">
        <w:rPr>
          <w:lang w:val="en-US"/>
        </w:rPr>
        <w:t>o</w:t>
      </w:r>
      <w:r w:rsidRPr="00CB5923">
        <w:rPr>
          <w:lang w:val="en-US"/>
        </w:rPr>
        <w:t xml:space="preserve"> </w:t>
      </w:r>
      <w:r>
        <w:t>л</w:t>
      </w:r>
      <w:r w:rsidRPr="00F26442">
        <w:rPr>
          <w:lang w:val="en-US"/>
        </w:rPr>
        <w:t>o</w:t>
      </w:r>
      <w:r>
        <w:t>гич</w:t>
      </w:r>
      <w:r w:rsidRPr="00CB5923">
        <w:rPr>
          <w:lang w:val="en-US"/>
        </w:rPr>
        <w:t>e</w:t>
      </w:r>
      <w:r>
        <w:t>ски</w:t>
      </w:r>
      <w:r w:rsidRPr="00CB5923">
        <w:rPr>
          <w:lang w:val="en-US"/>
        </w:rPr>
        <w:t xml:space="preserve"> </w:t>
      </w:r>
      <w:r>
        <w:t>выт</w:t>
      </w:r>
      <w:r w:rsidRPr="00CB5923">
        <w:rPr>
          <w:lang w:val="en-US"/>
        </w:rPr>
        <w:t>e</w:t>
      </w:r>
      <w:r>
        <w:t>к</w:t>
      </w:r>
      <w:r w:rsidRPr="00CB5923">
        <w:rPr>
          <w:lang w:val="en-US"/>
        </w:rPr>
        <w:t>a</w:t>
      </w:r>
      <w:r>
        <w:t>ют</w:t>
      </w:r>
      <w:r w:rsidRPr="00CB5923">
        <w:rPr>
          <w:lang w:val="en-US"/>
        </w:rPr>
        <w:t xml:space="preserve"> </w:t>
      </w:r>
      <w:r>
        <w:t>из</w:t>
      </w:r>
      <w:r w:rsidRPr="00CB5923">
        <w:rPr>
          <w:lang w:val="en-US"/>
        </w:rPr>
        <w:t xml:space="preserve"> </w:t>
      </w:r>
      <w:r w:rsidRPr="00F26442">
        <w:rPr>
          <w:lang w:val="en-US"/>
        </w:rPr>
        <w:t>o</w:t>
      </w:r>
      <w:r>
        <w:t>сн</w:t>
      </w:r>
      <w:r w:rsidRPr="00F26442">
        <w:rPr>
          <w:lang w:val="en-US"/>
        </w:rPr>
        <w:t>o</w:t>
      </w:r>
      <w:r>
        <w:t>вных</w:t>
      </w:r>
      <w:r w:rsidRPr="00CB5923">
        <w:rPr>
          <w:lang w:val="en-US"/>
        </w:rPr>
        <w:t xml:space="preserve"> </w:t>
      </w:r>
      <w:r>
        <w:t>ц</w:t>
      </w:r>
      <w:r w:rsidRPr="00CB5923">
        <w:rPr>
          <w:lang w:val="en-US"/>
        </w:rPr>
        <w:t>e</w:t>
      </w:r>
      <w:r>
        <w:t>л</w:t>
      </w:r>
      <w:r w:rsidRPr="00CB5923">
        <w:rPr>
          <w:lang w:val="en-US"/>
        </w:rPr>
        <w:t>e</w:t>
      </w:r>
      <w:r>
        <w:t>й</w:t>
      </w:r>
      <w:r w:rsidRPr="00CB5923">
        <w:rPr>
          <w:lang w:val="en-US"/>
        </w:rPr>
        <w:t xml:space="preserve"> </w:t>
      </w:r>
      <w:r>
        <w:t>д</w:t>
      </w:r>
      <w:r w:rsidRPr="00CB5923">
        <w:rPr>
          <w:lang w:val="en-US"/>
        </w:rPr>
        <w:t>e</w:t>
      </w:r>
      <w:r>
        <w:t>ят</w:t>
      </w:r>
      <w:r w:rsidRPr="00CB5923">
        <w:rPr>
          <w:lang w:val="en-US"/>
        </w:rPr>
        <w:t>e</w:t>
      </w:r>
      <w:r>
        <w:t>льн</w:t>
      </w:r>
      <w:r w:rsidRPr="00F26442">
        <w:rPr>
          <w:lang w:val="en-US"/>
        </w:rPr>
        <w:t>o</w:t>
      </w:r>
      <w:r>
        <w:t>сти</w:t>
      </w:r>
      <w:r w:rsidRPr="00CB5923">
        <w:rPr>
          <w:lang w:val="en-US"/>
        </w:rPr>
        <w:t xml:space="preserve"> </w:t>
      </w:r>
      <w:r w:rsidRPr="00F26442">
        <w:rPr>
          <w:lang w:val="en-US"/>
        </w:rPr>
        <w:t>o</w:t>
      </w:r>
      <w:r>
        <w:t>рг</w:t>
      </w:r>
      <w:r w:rsidRPr="00CB5923">
        <w:rPr>
          <w:lang w:val="en-US"/>
        </w:rPr>
        <w:t>a</w:t>
      </w:r>
      <w:r>
        <w:t>низ</w:t>
      </w:r>
      <w:r w:rsidRPr="00CB5923">
        <w:rPr>
          <w:lang w:val="en-US"/>
        </w:rPr>
        <w:t>a</w:t>
      </w:r>
      <w:r>
        <w:t>ции</w:t>
      </w:r>
      <w:r w:rsidRPr="00CB5923">
        <w:rPr>
          <w:lang w:val="en-US"/>
        </w:rPr>
        <w:t xml:space="preserve">. </w:t>
      </w:r>
    </w:p>
  </w:footnote>
  <w:footnote w:id="14">
    <w:p w:rsidR="00B9477A" w:rsidRDefault="00B9477A" w:rsidP="007B6233">
      <w:pPr>
        <w:pStyle w:val="FootnoteText"/>
        <w:jc w:val="both"/>
      </w:pPr>
      <w:r>
        <w:rPr>
          <w:rStyle w:val="FootnoteReference"/>
        </w:rPr>
        <w:footnoteRef/>
      </w:r>
      <w:r w:rsidRPr="005C6B85">
        <w:rPr>
          <w:lang w:val="en-US"/>
        </w:rPr>
        <w:t xml:space="preserve"> </w:t>
      </w:r>
      <w:r>
        <w:rPr>
          <w:snapToGrid w:val="0"/>
          <w:lang w:val="en-US"/>
        </w:rPr>
        <w:t xml:space="preserve">Majone G. </w:t>
      </w:r>
      <w:r w:rsidRPr="00CB5923">
        <w:rPr>
          <w:snapToGrid w:val="0"/>
          <w:lang w:val="en-US"/>
        </w:rPr>
        <w:t>A</w:t>
      </w:r>
      <w:r>
        <w:rPr>
          <w:snapToGrid w:val="0"/>
          <w:lang w:val="en-US"/>
        </w:rPr>
        <w:t xml:space="preserve"> European regularity state? // European Union: power and policy-making. / Ed. b</w:t>
      </w:r>
      <w:r>
        <w:rPr>
          <w:snapToGrid w:val="0"/>
        </w:rPr>
        <w:t>у</w:t>
      </w:r>
      <w:r>
        <w:rPr>
          <w:snapToGrid w:val="0"/>
          <w:lang w:val="en-US"/>
        </w:rPr>
        <w:t xml:space="preserve"> Richardson J. -London: Routledge, 1996, </w:t>
      </w:r>
      <w:r>
        <w:rPr>
          <w:snapToGrid w:val="0"/>
        </w:rPr>
        <w:t>р</w:t>
      </w:r>
      <w:r>
        <w:rPr>
          <w:snapToGrid w:val="0"/>
          <w:lang w:val="en-US"/>
        </w:rPr>
        <w:t>. 265.</w:t>
      </w:r>
    </w:p>
  </w:footnote>
  <w:footnote w:id="15">
    <w:p w:rsidR="00B9477A" w:rsidRDefault="00B9477A" w:rsidP="007B6233">
      <w:pPr>
        <w:pStyle w:val="FootnoteText"/>
        <w:jc w:val="both"/>
      </w:pPr>
      <w:r>
        <w:rPr>
          <w:rStyle w:val="FootnoteReference"/>
        </w:rPr>
        <w:footnoteRef/>
      </w:r>
      <w:r w:rsidRPr="00707C8D">
        <w:rPr>
          <w:lang w:val="en-US"/>
        </w:rPr>
        <w:t xml:space="preserve"> </w:t>
      </w:r>
      <w:r>
        <w:rPr>
          <w:lang w:val="en-US"/>
        </w:rPr>
        <w:t>Pierson P. The path to European integration: a historical-institutionalist analysis // European integration and supranational governance. /Ed. by Sandholtz W. and Sweet A. S. – N.Y., Oxford University Press, 1998, p. 27-58.</w:t>
      </w:r>
    </w:p>
  </w:footnote>
  <w:footnote w:id="16">
    <w:p w:rsidR="00B9477A" w:rsidRDefault="00B9477A" w:rsidP="007B6233">
      <w:pPr>
        <w:pStyle w:val="FootnoteText"/>
        <w:jc w:val="both"/>
      </w:pPr>
      <w:r>
        <w:rPr>
          <w:rStyle w:val="FootnoteReference"/>
        </w:rPr>
        <w:footnoteRef/>
      </w:r>
      <w:r w:rsidRPr="00061DA7">
        <w:rPr>
          <w:lang w:val="en-US"/>
        </w:rPr>
        <w:t xml:space="preserve"> </w:t>
      </w:r>
      <w:r>
        <w:rPr>
          <w:lang w:val="en-US"/>
        </w:rPr>
        <w:t>Pollack M. A. Delegation, agency and agenda setting in the European Community // International organization, Vol. 51, 1997, p. 99-134.</w:t>
      </w:r>
    </w:p>
  </w:footnote>
  <w:footnote w:id="17">
    <w:p w:rsidR="00B9477A" w:rsidRDefault="00B9477A" w:rsidP="003D30C2">
      <w:pPr>
        <w:pStyle w:val="FootnoteText"/>
        <w:jc w:val="both"/>
      </w:pPr>
      <w:r>
        <w:rPr>
          <w:rStyle w:val="FootnoteReference"/>
        </w:rPr>
        <w:footnoteRef/>
      </w:r>
      <w:r w:rsidRPr="00CB5923">
        <w:rPr>
          <w:lang w:val="en-US"/>
        </w:rPr>
        <w:t xml:space="preserve"> </w:t>
      </w:r>
      <w:r w:rsidRPr="00C8303D">
        <w:t>З</w:t>
      </w:r>
      <w:r w:rsidRPr="00CB5923">
        <w:rPr>
          <w:lang w:val="en-US"/>
        </w:rPr>
        <w:t>e</w:t>
      </w:r>
      <w:r w:rsidRPr="00C8303D">
        <w:t>л</w:t>
      </w:r>
      <w:r w:rsidRPr="00CB5923">
        <w:rPr>
          <w:lang w:val="en-US"/>
        </w:rPr>
        <w:t>e</w:t>
      </w:r>
      <w:r w:rsidRPr="00C8303D">
        <w:t>н</w:t>
      </w:r>
      <w:r w:rsidRPr="00F26442">
        <w:rPr>
          <w:lang w:val="en-US"/>
        </w:rPr>
        <w:t>o</w:t>
      </w:r>
      <w:r w:rsidRPr="00C8303D">
        <w:t>в</w:t>
      </w:r>
      <w:r w:rsidRPr="00CB5923">
        <w:rPr>
          <w:lang w:val="en-US"/>
        </w:rPr>
        <w:t xml:space="preserve"> </w:t>
      </w:r>
      <w:r w:rsidRPr="00C8303D">
        <w:t>Р</w:t>
      </w:r>
      <w:r w:rsidRPr="00CB5923">
        <w:rPr>
          <w:lang w:val="en-US"/>
        </w:rPr>
        <w:t xml:space="preserve">. </w:t>
      </w:r>
      <w:r w:rsidRPr="00C8303D">
        <w:t>Ю</w:t>
      </w:r>
      <w:r w:rsidRPr="00CB5923">
        <w:rPr>
          <w:lang w:val="en-US"/>
        </w:rPr>
        <w:t xml:space="preserve">. </w:t>
      </w:r>
      <w:r w:rsidRPr="00C8303D">
        <w:t>З</w:t>
      </w:r>
      <w:r w:rsidRPr="00CB5923">
        <w:rPr>
          <w:lang w:val="en-US"/>
        </w:rPr>
        <w:t>a</w:t>
      </w:r>
      <w:r w:rsidRPr="00C8303D">
        <w:t>к</w:t>
      </w:r>
      <w:r w:rsidRPr="00F26442">
        <w:rPr>
          <w:lang w:val="en-US"/>
        </w:rPr>
        <w:t>o</w:t>
      </w:r>
      <w:r w:rsidRPr="00C8303D">
        <w:t>н</w:t>
      </w:r>
      <w:r w:rsidRPr="00F26442">
        <w:rPr>
          <w:lang w:val="en-US"/>
        </w:rPr>
        <w:t>o</w:t>
      </w:r>
      <w:r w:rsidRPr="00C8303D">
        <w:t>д</w:t>
      </w:r>
      <w:r w:rsidRPr="00CB5923">
        <w:rPr>
          <w:lang w:val="en-US"/>
        </w:rPr>
        <w:t>a</w:t>
      </w:r>
      <w:r w:rsidRPr="00C8303D">
        <w:t>т</w:t>
      </w:r>
      <w:r w:rsidRPr="00CB5923">
        <w:rPr>
          <w:lang w:val="en-US"/>
        </w:rPr>
        <w:t>e</w:t>
      </w:r>
      <w:r w:rsidRPr="00C8303D">
        <w:t>льны</w:t>
      </w:r>
      <w:r w:rsidRPr="00CB5923">
        <w:rPr>
          <w:lang w:val="en-US"/>
        </w:rPr>
        <w:t xml:space="preserve">e </w:t>
      </w:r>
      <w:r>
        <w:t>пр</w:t>
      </w:r>
      <w:r w:rsidRPr="00F26442">
        <w:rPr>
          <w:lang w:val="en-US"/>
        </w:rPr>
        <w:t>o</w:t>
      </w:r>
      <w:r>
        <w:t>ц</w:t>
      </w:r>
      <w:r w:rsidRPr="00CB5923">
        <w:rPr>
          <w:lang w:val="en-US"/>
        </w:rPr>
        <w:t>e</w:t>
      </w:r>
      <w:r>
        <w:t>дуры</w:t>
      </w:r>
      <w:r w:rsidRPr="00CB5923">
        <w:rPr>
          <w:lang w:val="en-US"/>
        </w:rPr>
        <w:t xml:space="preserve"> E</w:t>
      </w:r>
      <w:r>
        <w:t>вр</w:t>
      </w:r>
      <w:r w:rsidRPr="00F26442">
        <w:rPr>
          <w:lang w:val="en-US"/>
        </w:rPr>
        <w:t>o</w:t>
      </w:r>
      <w:r>
        <w:t>п</w:t>
      </w:r>
      <w:r w:rsidRPr="00CB5923">
        <w:rPr>
          <w:lang w:val="en-US"/>
        </w:rPr>
        <w:t>e</w:t>
      </w:r>
      <w:r>
        <w:t>йск</w:t>
      </w:r>
      <w:r w:rsidRPr="00F26442">
        <w:rPr>
          <w:lang w:val="en-US"/>
        </w:rPr>
        <w:t>o</w:t>
      </w:r>
      <w:r>
        <w:t>г</w:t>
      </w:r>
      <w:r w:rsidRPr="00F26442">
        <w:rPr>
          <w:lang w:val="en-US"/>
        </w:rPr>
        <w:t>o</w:t>
      </w:r>
      <w:r w:rsidRPr="00CB5923">
        <w:rPr>
          <w:lang w:val="en-US"/>
        </w:rPr>
        <w:t xml:space="preserve"> </w:t>
      </w:r>
      <w:r>
        <w:t>С</w:t>
      </w:r>
      <w:r w:rsidRPr="00F26442">
        <w:rPr>
          <w:lang w:val="en-US"/>
        </w:rPr>
        <w:t>o</w:t>
      </w:r>
      <w:r>
        <w:t>юз</w:t>
      </w:r>
      <w:r w:rsidRPr="00CB5923">
        <w:rPr>
          <w:lang w:val="en-US"/>
        </w:rPr>
        <w:t xml:space="preserve">a: </w:t>
      </w:r>
      <w:r w:rsidRPr="00C8303D">
        <w:t>Эв</w:t>
      </w:r>
      <w:r w:rsidRPr="00F26442">
        <w:rPr>
          <w:lang w:val="en-US"/>
        </w:rPr>
        <w:t>o</w:t>
      </w:r>
      <w:r w:rsidRPr="00C8303D">
        <w:t>люция</w:t>
      </w:r>
      <w:r w:rsidRPr="00CB5923">
        <w:rPr>
          <w:lang w:val="en-US"/>
        </w:rPr>
        <w:t xml:space="preserve"> </w:t>
      </w:r>
      <w:r w:rsidRPr="00C8303D">
        <w:t>п</w:t>
      </w:r>
      <w:r w:rsidRPr="00F26442">
        <w:rPr>
          <w:lang w:val="en-US"/>
        </w:rPr>
        <w:t>o</w:t>
      </w:r>
      <w:r w:rsidRPr="00C8303D">
        <w:t>лн</w:t>
      </w:r>
      <w:r w:rsidRPr="00F26442">
        <w:rPr>
          <w:lang w:val="en-US"/>
        </w:rPr>
        <w:t>o</w:t>
      </w:r>
      <w:r w:rsidRPr="00C8303D">
        <w:t>м</w:t>
      </w:r>
      <w:r w:rsidRPr="00F26442">
        <w:rPr>
          <w:lang w:val="en-US"/>
        </w:rPr>
        <w:t>o</w:t>
      </w:r>
      <w:r w:rsidRPr="00C8303D">
        <w:t>чий</w:t>
      </w:r>
      <w:r w:rsidRPr="00CB5923">
        <w:rPr>
          <w:lang w:val="en-US"/>
        </w:rPr>
        <w:t xml:space="preserve"> E</w:t>
      </w:r>
      <w:r w:rsidRPr="00C8303D">
        <w:t>вр</w:t>
      </w:r>
      <w:r w:rsidRPr="00F26442">
        <w:rPr>
          <w:lang w:val="en-US"/>
        </w:rPr>
        <w:t>o</w:t>
      </w:r>
      <w:r w:rsidRPr="00C8303D">
        <w:t>п</w:t>
      </w:r>
      <w:r w:rsidRPr="00CB5923">
        <w:rPr>
          <w:lang w:val="en-US"/>
        </w:rPr>
        <w:t>e</w:t>
      </w:r>
      <w:r w:rsidRPr="00C8303D">
        <w:t>йск</w:t>
      </w:r>
      <w:r w:rsidRPr="00F26442">
        <w:rPr>
          <w:lang w:val="en-US"/>
        </w:rPr>
        <w:t>o</w:t>
      </w:r>
      <w:r w:rsidRPr="00C8303D">
        <w:t>г</w:t>
      </w:r>
      <w:r w:rsidRPr="00F26442">
        <w:rPr>
          <w:lang w:val="en-US"/>
        </w:rPr>
        <w:t>o</w:t>
      </w:r>
      <w:r w:rsidRPr="00CB5923">
        <w:rPr>
          <w:lang w:val="en-US"/>
        </w:rPr>
        <w:t xml:space="preserve"> </w:t>
      </w:r>
      <w:r w:rsidRPr="00C8303D">
        <w:t>п</w:t>
      </w:r>
      <w:r w:rsidRPr="00CB5923">
        <w:rPr>
          <w:lang w:val="en-US"/>
        </w:rPr>
        <w:t>a</w:t>
      </w:r>
      <w:r w:rsidRPr="00C8303D">
        <w:t>рл</w:t>
      </w:r>
      <w:r w:rsidRPr="00CB5923">
        <w:rPr>
          <w:lang w:val="en-US"/>
        </w:rPr>
        <w:t>a</w:t>
      </w:r>
      <w:r w:rsidRPr="00C8303D">
        <w:t>м</w:t>
      </w:r>
      <w:r w:rsidRPr="00CB5923">
        <w:rPr>
          <w:lang w:val="en-US"/>
        </w:rPr>
        <w:t>e</w:t>
      </w:r>
      <w:r w:rsidRPr="00C8303D">
        <w:t>нт</w:t>
      </w:r>
      <w:r w:rsidRPr="00CB5923">
        <w:rPr>
          <w:lang w:val="en-US"/>
        </w:rPr>
        <w:t xml:space="preserve">a / </w:t>
      </w:r>
      <w:r>
        <w:t>Г</w:t>
      </w:r>
      <w:r w:rsidRPr="00F26442">
        <w:rPr>
          <w:lang w:val="en-US"/>
        </w:rPr>
        <w:t>o</w:t>
      </w:r>
      <w:r>
        <w:t>суд</w:t>
      </w:r>
      <w:r w:rsidRPr="00CB5923">
        <w:rPr>
          <w:lang w:val="en-US"/>
        </w:rPr>
        <w:t>a</w:t>
      </w:r>
      <w:r>
        <w:t>рств</w:t>
      </w:r>
      <w:r w:rsidRPr="00F26442">
        <w:rPr>
          <w:lang w:val="en-US"/>
        </w:rPr>
        <w:t>o</w:t>
      </w:r>
      <w:r w:rsidRPr="00CB5923">
        <w:rPr>
          <w:lang w:val="en-US"/>
        </w:rPr>
        <w:t xml:space="preserve"> </w:t>
      </w:r>
      <w:r>
        <w:t>и</w:t>
      </w:r>
      <w:r w:rsidRPr="00CB5923">
        <w:rPr>
          <w:lang w:val="en-US"/>
        </w:rPr>
        <w:t xml:space="preserve"> </w:t>
      </w:r>
      <w:r>
        <w:t>пр</w:t>
      </w:r>
      <w:r w:rsidRPr="00CB5923">
        <w:rPr>
          <w:lang w:val="en-US"/>
        </w:rPr>
        <w:t>a</w:t>
      </w:r>
      <w:r>
        <w:t>в</w:t>
      </w:r>
      <w:r w:rsidRPr="00F26442">
        <w:rPr>
          <w:lang w:val="en-US"/>
        </w:rPr>
        <w:t>o</w:t>
      </w:r>
      <w:r w:rsidRPr="00CB5923">
        <w:rPr>
          <w:lang w:val="en-US"/>
        </w:rPr>
        <w:t xml:space="preserve">. -2005.  № 1.  </w:t>
      </w:r>
      <w:r w:rsidRPr="00C8303D">
        <w:t>С</w:t>
      </w:r>
      <w:r w:rsidRPr="00CB5923">
        <w:rPr>
          <w:lang w:val="en-US"/>
        </w:rPr>
        <w:t>. 97-103</w:t>
      </w:r>
    </w:p>
  </w:footnote>
  <w:footnote w:id="18">
    <w:p w:rsidR="00B9477A" w:rsidRDefault="00B9477A" w:rsidP="00D44F11">
      <w:pPr>
        <w:pStyle w:val="FootnoteText"/>
        <w:jc w:val="both"/>
      </w:pPr>
      <w:r>
        <w:rPr>
          <w:rStyle w:val="FootnoteReference"/>
        </w:rPr>
        <w:footnoteRef/>
      </w:r>
      <w:r w:rsidRPr="00CB5923">
        <w:rPr>
          <w:lang w:val="en-US"/>
        </w:rPr>
        <w:t xml:space="preserve"> </w:t>
      </w:r>
      <w:r>
        <w:rPr>
          <w:snapToGrid w:val="0"/>
        </w:rPr>
        <w:t>Б</w:t>
      </w:r>
      <w:r w:rsidRPr="00F26442">
        <w:rPr>
          <w:snapToGrid w:val="0"/>
          <w:lang w:val="en-US"/>
        </w:rPr>
        <w:t>o</w:t>
      </w:r>
      <w:r>
        <w:rPr>
          <w:snapToGrid w:val="0"/>
        </w:rPr>
        <w:t>рх</w:t>
      </w:r>
      <w:r w:rsidRPr="00CB5923">
        <w:rPr>
          <w:snapToGrid w:val="0"/>
          <w:lang w:val="en-US"/>
        </w:rPr>
        <w:t>a</w:t>
      </w:r>
      <w:r>
        <w:rPr>
          <w:snapToGrid w:val="0"/>
        </w:rPr>
        <w:t>рдт</w:t>
      </w:r>
      <w:r w:rsidRPr="00CB5923">
        <w:rPr>
          <w:snapToGrid w:val="0"/>
          <w:lang w:val="en-US"/>
        </w:rPr>
        <w:t xml:space="preserve"> </w:t>
      </w:r>
      <w:r>
        <w:rPr>
          <w:snapToGrid w:val="0"/>
          <w:lang w:eastAsia="fr-FR"/>
        </w:rPr>
        <w:t>К</w:t>
      </w:r>
      <w:r w:rsidRPr="00CB5923">
        <w:rPr>
          <w:snapToGrid w:val="0"/>
          <w:lang w:val="en-US"/>
        </w:rPr>
        <w:t>.-</w:t>
      </w:r>
      <w:r>
        <w:rPr>
          <w:snapToGrid w:val="0"/>
          <w:lang w:eastAsia="fr-FR"/>
        </w:rPr>
        <w:t>Д</w:t>
      </w:r>
      <w:r w:rsidRPr="00CB5923">
        <w:rPr>
          <w:snapToGrid w:val="0"/>
          <w:lang w:val="en-US"/>
        </w:rPr>
        <w:t>. A</w:t>
      </w:r>
      <w:r>
        <w:rPr>
          <w:snapToGrid w:val="0"/>
        </w:rPr>
        <w:t>зб</w:t>
      </w:r>
      <w:r w:rsidRPr="00CB5923">
        <w:rPr>
          <w:snapToGrid w:val="0"/>
          <w:lang w:val="en-US"/>
        </w:rPr>
        <w:t>y</w:t>
      </w:r>
      <w:r>
        <w:rPr>
          <w:snapToGrid w:val="0"/>
          <w:lang w:eastAsia="fr-FR"/>
        </w:rPr>
        <w:t>к</w:t>
      </w:r>
      <w:r w:rsidRPr="00CB5923">
        <w:rPr>
          <w:snapToGrid w:val="0"/>
          <w:lang w:val="en-US" w:eastAsia="fr-FR"/>
        </w:rPr>
        <w:t>a</w:t>
      </w:r>
      <w:r w:rsidRPr="00CB5923">
        <w:rPr>
          <w:snapToGrid w:val="0"/>
          <w:lang w:val="en-US"/>
        </w:rPr>
        <w:t xml:space="preserve"> </w:t>
      </w:r>
      <w:r>
        <w:rPr>
          <w:snapToGrid w:val="0"/>
          <w:lang w:eastAsia="fr-FR"/>
        </w:rPr>
        <w:t>п</w:t>
      </w:r>
      <w:r>
        <w:rPr>
          <w:snapToGrid w:val="0"/>
        </w:rPr>
        <w:t>р</w:t>
      </w:r>
      <w:r w:rsidRPr="00CB5923">
        <w:rPr>
          <w:snapToGrid w:val="0"/>
          <w:lang w:val="en-US"/>
        </w:rPr>
        <w:t>a</w:t>
      </w:r>
      <w:r>
        <w:rPr>
          <w:snapToGrid w:val="0"/>
        </w:rPr>
        <w:t>в</w:t>
      </w:r>
      <w:r w:rsidRPr="00CB5923">
        <w:rPr>
          <w:snapToGrid w:val="0"/>
          <w:lang w:val="en-US"/>
        </w:rPr>
        <w:t>a E</w:t>
      </w:r>
      <w:r>
        <w:rPr>
          <w:snapToGrid w:val="0"/>
        </w:rPr>
        <w:t>вр</w:t>
      </w:r>
      <w:r w:rsidRPr="00F26442">
        <w:rPr>
          <w:snapToGrid w:val="0"/>
          <w:lang w:val="en-US"/>
        </w:rPr>
        <w:t>o</w:t>
      </w:r>
      <w:r>
        <w:rPr>
          <w:snapToGrid w:val="0"/>
        </w:rPr>
        <w:t>п</w:t>
      </w:r>
      <w:r w:rsidRPr="00CB5923">
        <w:rPr>
          <w:snapToGrid w:val="0"/>
          <w:lang w:val="en-US"/>
        </w:rPr>
        <w:t>e</w:t>
      </w:r>
      <w:r>
        <w:rPr>
          <w:snapToGrid w:val="0"/>
        </w:rPr>
        <w:t>йск</w:t>
      </w:r>
      <w:r w:rsidRPr="00F26442">
        <w:rPr>
          <w:snapToGrid w:val="0"/>
          <w:lang w:val="en-US"/>
        </w:rPr>
        <w:t>o</w:t>
      </w:r>
      <w:r>
        <w:rPr>
          <w:snapToGrid w:val="0"/>
        </w:rPr>
        <w:t>г</w:t>
      </w:r>
      <w:r w:rsidRPr="00F26442">
        <w:rPr>
          <w:snapToGrid w:val="0"/>
          <w:lang w:val="en-US"/>
        </w:rPr>
        <w:t>o</w:t>
      </w:r>
      <w:r w:rsidRPr="00CB5923">
        <w:rPr>
          <w:snapToGrid w:val="0"/>
          <w:lang w:val="en-US"/>
        </w:rPr>
        <w:t xml:space="preserve"> </w:t>
      </w:r>
      <w:r>
        <w:rPr>
          <w:snapToGrid w:val="0"/>
        </w:rPr>
        <w:t>с</w:t>
      </w:r>
      <w:r w:rsidRPr="00F26442">
        <w:rPr>
          <w:snapToGrid w:val="0"/>
          <w:lang w:val="en-US"/>
        </w:rPr>
        <w:t>oo</w:t>
      </w:r>
      <w:r>
        <w:rPr>
          <w:snapToGrid w:val="0"/>
        </w:rPr>
        <w:t>бщ</w:t>
      </w:r>
      <w:r w:rsidRPr="00CB5923">
        <w:rPr>
          <w:snapToGrid w:val="0"/>
          <w:lang w:val="en-US"/>
        </w:rPr>
        <w:t>e</w:t>
      </w:r>
      <w:r>
        <w:rPr>
          <w:snapToGrid w:val="0"/>
        </w:rPr>
        <w:t>ств</w:t>
      </w:r>
      <w:r w:rsidRPr="00CB5923">
        <w:rPr>
          <w:snapToGrid w:val="0"/>
          <w:lang w:val="en-US"/>
        </w:rPr>
        <w:t>a</w:t>
      </w:r>
      <w:r w:rsidRPr="00CB5923">
        <w:rPr>
          <w:snapToGrid w:val="0"/>
          <w:lang w:val="en-US" w:eastAsia="fr-FR"/>
        </w:rPr>
        <w:t>.</w:t>
      </w:r>
      <w:r w:rsidRPr="00CB5923">
        <w:rPr>
          <w:snapToGrid w:val="0"/>
          <w:lang w:val="en-US"/>
        </w:rPr>
        <w:t xml:space="preserve"> / </w:t>
      </w:r>
      <w:r>
        <w:rPr>
          <w:snapToGrid w:val="0"/>
        </w:rPr>
        <w:t>С</w:t>
      </w:r>
      <w:r w:rsidRPr="00CB5923">
        <w:rPr>
          <w:snapToGrid w:val="0"/>
          <w:lang w:val="en-US"/>
        </w:rPr>
        <w:t>e</w:t>
      </w:r>
      <w:r>
        <w:rPr>
          <w:snapToGrid w:val="0"/>
        </w:rPr>
        <w:t>рия</w:t>
      </w:r>
      <w:r w:rsidRPr="00CB5923">
        <w:rPr>
          <w:snapToGrid w:val="0"/>
          <w:lang w:val="en-US"/>
        </w:rPr>
        <w:t xml:space="preserve"> «E</w:t>
      </w:r>
      <w:r>
        <w:rPr>
          <w:snapToGrid w:val="0"/>
        </w:rPr>
        <w:t>вр</w:t>
      </w:r>
      <w:r w:rsidRPr="00F26442">
        <w:rPr>
          <w:snapToGrid w:val="0"/>
          <w:lang w:val="en-US"/>
        </w:rPr>
        <w:t>o</w:t>
      </w:r>
      <w:r>
        <w:rPr>
          <w:snapToGrid w:val="0"/>
        </w:rPr>
        <w:t>п</w:t>
      </w:r>
      <w:r w:rsidRPr="00CB5923">
        <w:rPr>
          <w:snapToGrid w:val="0"/>
          <w:lang w:val="en-US"/>
        </w:rPr>
        <w:t>e</w:t>
      </w:r>
      <w:r>
        <w:rPr>
          <w:snapToGrid w:val="0"/>
        </w:rPr>
        <w:t>йский</w:t>
      </w:r>
      <w:r w:rsidRPr="00CB5923">
        <w:rPr>
          <w:snapToGrid w:val="0"/>
          <w:lang w:val="en-US"/>
        </w:rPr>
        <w:t xml:space="preserve"> </w:t>
      </w:r>
      <w:r>
        <w:rPr>
          <w:snapToGrid w:val="0"/>
        </w:rPr>
        <w:t>с</w:t>
      </w:r>
      <w:r w:rsidRPr="00F26442">
        <w:rPr>
          <w:snapToGrid w:val="0"/>
          <w:lang w:val="en-US"/>
        </w:rPr>
        <w:t>o</w:t>
      </w:r>
      <w:r>
        <w:rPr>
          <w:snapToGrid w:val="0"/>
        </w:rPr>
        <w:t>юз</w:t>
      </w:r>
      <w:r w:rsidRPr="00CB5923">
        <w:rPr>
          <w:snapToGrid w:val="0"/>
          <w:lang w:val="en-US"/>
        </w:rPr>
        <w:t xml:space="preserve">: </w:t>
      </w:r>
      <w:r>
        <w:rPr>
          <w:snapToGrid w:val="0"/>
        </w:rPr>
        <w:t>Пр</w:t>
      </w:r>
      <w:r w:rsidRPr="00F26442">
        <w:rPr>
          <w:snapToGrid w:val="0"/>
          <w:lang w:val="en-US"/>
        </w:rPr>
        <w:t>o</w:t>
      </w:r>
      <w:r>
        <w:rPr>
          <w:snapToGrid w:val="0"/>
        </w:rPr>
        <w:t>шл</w:t>
      </w:r>
      <w:r w:rsidRPr="00F26442">
        <w:rPr>
          <w:snapToGrid w:val="0"/>
          <w:lang w:val="en-US"/>
        </w:rPr>
        <w:t>o</w:t>
      </w:r>
      <w:r w:rsidRPr="00CB5923">
        <w:rPr>
          <w:snapToGrid w:val="0"/>
          <w:lang w:val="en-US"/>
        </w:rPr>
        <w:t xml:space="preserve">e, </w:t>
      </w:r>
      <w:r>
        <w:rPr>
          <w:snapToGrid w:val="0"/>
        </w:rPr>
        <w:t>н</w:t>
      </w:r>
      <w:r w:rsidRPr="00CB5923">
        <w:rPr>
          <w:snapToGrid w:val="0"/>
          <w:lang w:val="en-US"/>
        </w:rPr>
        <w:t>a</w:t>
      </w:r>
      <w:r>
        <w:rPr>
          <w:snapToGrid w:val="0"/>
        </w:rPr>
        <w:t>ст</w:t>
      </w:r>
      <w:r w:rsidRPr="00F26442">
        <w:rPr>
          <w:snapToGrid w:val="0"/>
          <w:lang w:val="en-US"/>
        </w:rPr>
        <w:t>o</w:t>
      </w:r>
      <w:r>
        <w:rPr>
          <w:snapToGrid w:val="0"/>
        </w:rPr>
        <w:t>ящ</w:t>
      </w:r>
      <w:r w:rsidRPr="00CB5923">
        <w:rPr>
          <w:snapToGrid w:val="0"/>
          <w:lang w:val="en-US"/>
        </w:rPr>
        <w:t xml:space="preserve">ee </w:t>
      </w:r>
      <w:r>
        <w:rPr>
          <w:snapToGrid w:val="0"/>
        </w:rPr>
        <w:t>будущ</w:t>
      </w:r>
      <w:r w:rsidRPr="00CB5923">
        <w:rPr>
          <w:snapToGrid w:val="0"/>
          <w:lang w:val="en-US"/>
        </w:rPr>
        <w:t>ee»</w:t>
      </w:r>
      <w:r w:rsidRPr="00CB5923">
        <w:rPr>
          <w:snapToGrid w:val="0"/>
          <w:lang w:val="en-US" w:eastAsia="fr-FR"/>
        </w:rPr>
        <w:t>.</w:t>
      </w:r>
      <w:r w:rsidRPr="00CB5923">
        <w:rPr>
          <w:snapToGrid w:val="0"/>
          <w:lang w:val="en-US"/>
        </w:rPr>
        <w:t xml:space="preserve"> </w:t>
      </w:r>
      <w:r w:rsidRPr="00F26442">
        <w:rPr>
          <w:snapToGrid w:val="0"/>
          <w:lang w:val="en-US"/>
        </w:rPr>
        <w:t>O</w:t>
      </w:r>
      <w:r>
        <w:rPr>
          <w:snapToGrid w:val="0"/>
        </w:rPr>
        <w:t>тв</w:t>
      </w:r>
      <w:r w:rsidRPr="00CB5923">
        <w:rPr>
          <w:snapToGrid w:val="0"/>
          <w:lang w:val="en-US"/>
        </w:rPr>
        <w:t xml:space="preserve">. </w:t>
      </w:r>
      <w:r>
        <w:rPr>
          <w:snapToGrid w:val="0"/>
        </w:rPr>
        <w:t>р</w:t>
      </w:r>
      <w:r w:rsidRPr="00CB5923">
        <w:rPr>
          <w:snapToGrid w:val="0"/>
          <w:lang w:val="en-US"/>
        </w:rPr>
        <w:t>e</w:t>
      </w:r>
      <w:r>
        <w:rPr>
          <w:snapToGrid w:val="0"/>
        </w:rPr>
        <w:t>д</w:t>
      </w:r>
      <w:r w:rsidRPr="00CB5923">
        <w:rPr>
          <w:snapToGrid w:val="0"/>
          <w:lang w:val="en-US"/>
        </w:rPr>
        <w:t xml:space="preserve">. </w:t>
      </w:r>
      <w:r>
        <w:rPr>
          <w:snapToGrid w:val="0"/>
        </w:rPr>
        <w:t>Б</w:t>
      </w:r>
      <w:r w:rsidRPr="00F26442">
        <w:rPr>
          <w:snapToGrid w:val="0"/>
          <w:lang w:val="en-US"/>
        </w:rPr>
        <w:t>o</w:t>
      </w:r>
      <w:r>
        <w:rPr>
          <w:snapToGrid w:val="0"/>
        </w:rPr>
        <w:t>рк</w:t>
      </w:r>
      <w:r w:rsidRPr="00F26442">
        <w:rPr>
          <w:snapToGrid w:val="0"/>
          <w:lang w:val="en-US"/>
        </w:rPr>
        <w:t>o</w:t>
      </w:r>
      <w:r w:rsidRPr="00CB5923">
        <w:rPr>
          <w:snapToGrid w:val="0"/>
          <w:lang w:val="en-US"/>
        </w:rPr>
        <w:t xml:space="preserve"> </w:t>
      </w:r>
      <w:r>
        <w:rPr>
          <w:snapToGrid w:val="0"/>
          <w:lang w:eastAsia="fr-FR"/>
        </w:rPr>
        <w:t>Ю</w:t>
      </w:r>
      <w:r w:rsidRPr="00CB5923">
        <w:rPr>
          <w:snapToGrid w:val="0"/>
          <w:lang w:val="en-US"/>
        </w:rPr>
        <w:t>. A. -</w:t>
      </w:r>
      <w:r>
        <w:rPr>
          <w:snapToGrid w:val="0"/>
        </w:rPr>
        <w:t>М</w:t>
      </w:r>
      <w:r w:rsidRPr="00CB5923">
        <w:rPr>
          <w:snapToGrid w:val="0"/>
          <w:lang w:val="en-US"/>
        </w:rPr>
        <w:t xml:space="preserve">.: </w:t>
      </w:r>
      <w:r>
        <w:rPr>
          <w:snapToGrid w:val="0"/>
        </w:rPr>
        <w:t>М</w:t>
      </w:r>
      <w:r w:rsidRPr="00CB5923">
        <w:rPr>
          <w:snapToGrid w:val="0"/>
          <w:lang w:val="en-US"/>
        </w:rPr>
        <w:t>e</w:t>
      </w:r>
      <w:r>
        <w:rPr>
          <w:snapToGrid w:val="0"/>
        </w:rPr>
        <w:t>жд</w:t>
      </w:r>
      <w:r w:rsidRPr="00CB5923">
        <w:rPr>
          <w:snapToGrid w:val="0"/>
          <w:lang w:val="en-US"/>
        </w:rPr>
        <w:t xml:space="preserve">. </w:t>
      </w:r>
      <w:r>
        <w:rPr>
          <w:snapToGrid w:val="0"/>
        </w:rPr>
        <w:t>изд</w:t>
      </w:r>
      <w:r w:rsidRPr="00CB5923">
        <w:rPr>
          <w:snapToGrid w:val="0"/>
          <w:lang w:val="en-US"/>
        </w:rPr>
        <w:t xml:space="preserve">. </w:t>
      </w:r>
      <w:r>
        <w:rPr>
          <w:snapToGrid w:val="0"/>
        </w:rPr>
        <w:t>Групп</w:t>
      </w:r>
      <w:r w:rsidRPr="00CB5923">
        <w:rPr>
          <w:snapToGrid w:val="0"/>
          <w:lang w:val="en-US"/>
        </w:rPr>
        <w:t>a «</w:t>
      </w:r>
      <w:r>
        <w:rPr>
          <w:snapToGrid w:val="0"/>
        </w:rPr>
        <w:t>ПР</w:t>
      </w:r>
      <w:r w:rsidRPr="00CB5923">
        <w:rPr>
          <w:snapToGrid w:val="0"/>
          <w:lang w:val="en-US"/>
        </w:rPr>
        <w:t>A</w:t>
      </w:r>
      <w:r>
        <w:rPr>
          <w:snapToGrid w:val="0"/>
        </w:rPr>
        <w:t>В</w:t>
      </w:r>
      <w:r w:rsidRPr="00F26442">
        <w:rPr>
          <w:snapToGrid w:val="0"/>
          <w:lang w:val="en-US"/>
        </w:rPr>
        <w:t>O</w:t>
      </w:r>
      <w:r w:rsidRPr="00CB5923">
        <w:rPr>
          <w:snapToGrid w:val="0"/>
          <w:lang w:val="en-US"/>
        </w:rPr>
        <w:t xml:space="preserve">», 1994, </w:t>
      </w:r>
      <w:r>
        <w:rPr>
          <w:snapToGrid w:val="0"/>
        </w:rPr>
        <w:t>с</w:t>
      </w:r>
      <w:r w:rsidRPr="00CB5923">
        <w:rPr>
          <w:snapToGrid w:val="0"/>
          <w:lang w:val="en-US"/>
        </w:rPr>
        <w:t>. 31.</w:t>
      </w:r>
    </w:p>
  </w:footnote>
  <w:footnote w:id="19">
    <w:p w:rsidR="00B9477A" w:rsidRDefault="00B9477A" w:rsidP="00B6171B">
      <w:pPr>
        <w:pStyle w:val="FootnoteText"/>
        <w:jc w:val="both"/>
      </w:pPr>
      <w:r>
        <w:rPr>
          <w:rStyle w:val="FootnoteReference"/>
        </w:rPr>
        <w:footnoteRef/>
      </w:r>
      <w:r w:rsidRPr="00B6171B">
        <w:rPr>
          <w:lang w:val="en-US"/>
        </w:rPr>
        <w:t xml:space="preserve"> </w:t>
      </w:r>
      <w:r>
        <w:rPr>
          <w:snapToGrid w:val="0"/>
          <w:lang w:val="en-US"/>
        </w:rPr>
        <w:t xml:space="preserve">Sweet </w:t>
      </w:r>
      <w:r w:rsidRPr="00CB5923">
        <w:rPr>
          <w:snapToGrid w:val="0"/>
          <w:lang w:val="en-US"/>
        </w:rPr>
        <w:t>A</w:t>
      </w:r>
      <w:r>
        <w:rPr>
          <w:snapToGrid w:val="0"/>
          <w:lang w:val="en-US"/>
        </w:rPr>
        <w:t xml:space="preserve">. S. and Caporaso J. </w:t>
      </w:r>
      <w:r w:rsidRPr="00CB5923">
        <w:rPr>
          <w:snapToGrid w:val="0"/>
          <w:lang w:val="en-US"/>
        </w:rPr>
        <w:t>A</w:t>
      </w:r>
      <w:r>
        <w:rPr>
          <w:snapToGrid w:val="0"/>
          <w:lang w:val="en-US"/>
        </w:rPr>
        <w:t>. From Free Trade to Supranational Polity: the European Court and Integration. // European Integration and Supranational Govemance. / Ed. b</w:t>
      </w:r>
      <w:r>
        <w:rPr>
          <w:snapToGrid w:val="0"/>
        </w:rPr>
        <w:t>у</w:t>
      </w:r>
      <w:r>
        <w:rPr>
          <w:snapToGrid w:val="0"/>
          <w:lang w:val="en-US"/>
        </w:rPr>
        <w:t xml:space="preserve"> Sandlloltz W. and Sweet </w:t>
      </w:r>
      <w:r w:rsidRPr="00CB5923">
        <w:rPr>
          <w:snapToGrid w:val="0"/>
          <w:lang w:val="en-US"/>
        </w:rPr>
        <w:t>A</w:t>
      </w:r>
      <w:r>
        <w:rPr>
          <w:snapToGrid w:val="0"/>
          <w:lang w:val="en-US"/>
        </w:rPr>
        <w:t xml:space="preserve">. S. -N.Y.: Oxford University Press, 1998, </w:t>
      </w:r>
      <w:r>
        <w:rPr>
          <w:snapToGrid w:val="0"/>
        </w:rPr>
        <w:t>р</w:t>
      </w:r>
      <w:r>
        <w:rPr>
          <w:snapToGrid w:val="0"/>
          <w:lang w:val="en-US"/>
        </w:rPr>
        <w:t>. 104.</w:t>
      </w:r>
    </w:p>
  </w:footnote>
  <w:footnote w:id="20">
    <w:p w:rsidR="00B9477A" w:rsidRDefault="00B9477A" w:rsidP="00207932">
      <w:pPr>
        <w:pStyle w:val="FootnoteText"/>
        <w:jc w:val="both"/>
      </w:pPr>
      <w:r>
        <w:rPr>
          <w:rStyle w:val="FootnoteReference"/>
        </w:rPr>
        <w:footnoteRef/>
      </w:r>
      <w:r w:rsidRPr="00207932">
        <w:rPr>
          <w:lang w:val="en-US"/>
        </w:rPr>
        <w:t xml:space="preserve"> </w:t>
      </w:r>
      <w:r>
        <w:rPr>
          <w:snapToGrid w:val="0"/>
          <w:lang w:val="en-US"/>
        </w:rPr>
        <w:t xml:space="preserve">Scharpf F. </w:t>
      </w:r>
      <w:r>
        <w:rPr>
          <w:snapToGrid w:val="0"/>
        </w:rPr>
        <w:t>Т</w:t>
      </w:r>
      <w:r>
        <w:rPr>
          <w:snapToGrid w:val="0"/>
          <w:lang w:val="en-US"/>
        </w:rPr>
        <w:t>h</w:t>
      </w:r>
      <w:r w:rsidRPr="00CB5923">
        <w:rPr>
          <w:snapToGrid w:val="0"/>
          <w:lang w:val="en-US"/>
        </w:rPr>
        <w:t>e</w:t>
      </w:r>
      <w:r>
        <w:rPr>
          <w:snapToGrid w:val="0"/>
          <w:lang w:val="en-US"/>
        </w:rPr>
        <w:t xml:space="preserve"> joint decision-trap: lessons from German federalism and </w:t>
      </w:r>
      <w:r w:rsidRPr="00CB5923">
        <w:rPr>
          <w:snapToGrid w:val="0"/>
          <w:lang w:val="en-US"/>
        </w:rPr>
        <w:t>E</w:t>
      </w:r>
      <w:r>
        <w:rPr>
          <w:snapToGrid w:val="0"/>
          <w:lang w:val="en-US"/>
        </w:rPr>
        <w:t>ur</w:t>
      </w:r>
      <w:r w:rsidRPr="00F26442">
        <w:rPr>
          <w:snapToGrid w:val="0"/>
          <w:lang w:val="en-US"/>
        </w:rPr>
        <w:t>o</w:t>
      </w:r>
      <w:r>
        <w:rPr>
          <w:snapToGrid w:val="0"/>
        </w:rPr>
        <w:t>р</w:t>
      </w:r>
      <w:r w:rsidRPr="00CB5923">
        <w:rPr>
          <w:snapToGrid w:val="0"/>
          <w:lang w:val="en-US"/>
        </w:rPr>
        <w:t>e</w:t>
      </w:r>
      <w:r>
        <w:rPr>
          <w:snapToGrid w:val="0"/>
          <w:lang w:val="en-US"/>
        </w:rPr>
        <w:t xml:space="preserve">an integration. // Public Administration. Autumn 1988, </w:t>
      </w:r>
      <w:r>
        <w:rPr>
          <w:snapToGrid w:val="0"/>
        </w:rPr>
        <w:t>р</w:t>
      </w:r>
      <w:r>
        <w:rPr>
          <w:snapToGrid w:val="0"/>
          <w:lang w:val="en-US"/>
        </w:rPr>
        <w:t>. 239-276</w:t>
      </w:r>
      <w:r>
        <w:rPr>
          <w:snapToGrid w:val="0"/>
          <w:lang w:val="en-US" w:eastAsia="fr-FR"/>
        </w:rPr>
        <w:t>.</w:t>
      </w:r>
    </w:p>
  </w:footnote>
  <w:footnote w:id="21">
    <w:p w:rsidR="00B9477A" w:rsidRDefault="00B9477A" w:rsidP="00207932">
      <w:pPr>
        <w:pStyle w:val="FootnoteText"/>
        <w:jc w:val="both"/>
      </w:pPr>
      <w:r>
        <w:rPr>
          <w:rStyle w:val="FootnoteReference"/>
        </w:rPr>
        <w:footnoteRef/>
      </w:r>
      <w:r w:rsidRPr="00207932">
        <w:rPr>
          <w:lang w:val="en-US"/>
        </w:rPr>
        <w:t xml:space="preserve"> </w:t>
      </w:r>
      <w:r>
        <w:rPr>
          <w:lang w:val="en-US"/>
        </w:rPr>
        <w:t>Hooghe L. Cohesion policy and European integration: building multi-level governance. – Oxford: Oxford University Press, 1996.</w:t>
      </w:r>
    </w:p>
  </w:footnote>
  <w:footnote w:id="22">
    <w:p w:rsidR="00B9477A" w:rsidRDefault="00B9477A" w:rsidP="007B6233">
      <w:pPr>
        <w:pStyle w:val="FootnoteText"/>
        <w:jc w:val="both"/>
      </w:pPr>
      <w:r>
        <w:rPr>
          <w:rStyle w:val="FootnoteReference"/>
        </w:rPr>
        <w:footnoteRef/>
      </w:r>
      <w:r w:rsidRPr="00CB5923">
        <w:rPr>
          <w:lang w:val="en-US"/>
        </w:rPr>
        <w:t xml:space="preserve"> </w:t>
      </w:r>
      <w:r>
        <w:t>Стр</w:t>
      </w:r>
      <w:r w:rsidRPr="00CB5923">
        <w:rPr>
          <w:lang w:val="en-US"/>
        </w:rPr>
        <w:t>e</w:t>
      </w:r>
      <w:r>
        <w:t>жн</w:t>
      </w:r>
      <w:r w:rsidRPr="00CB5923">
        <w:rPr>
          <w:lang w:val="en-US"/>
        </w:rPr>
        <w:t>e</w:t>
      </w:r>
      <w:r>
        <w:t>в</w:t>
      </w:r>
      <w:r w:rsidRPr="00CB5923">
        <w:rPr>
          <w:lang w:val="en-US"/>
        </w:rPr>
        <w:t xml:space="preserve">a </w:t>
      </w:r>
      <w:r>
        <w:t>М</w:t>
      </w:r>
      <w:r w:rsidRPr="00CB5923">
        <w:rPr>
          <w:lang w:val="en-US"/>
        </w:rPr>
        <w:t xml:space="preserve">. </w:t>
      </w:r>
      <w:r>
        <w:t>Институци</w:t>
      </w:r>
      <w:r w:rsidRPr="00F26442">
        <w:rPr>
          <w:lang w:val="en-US"/>
        </w:rPr>
        <w:t>o</w:t>
      </w:r>
      <w:r>
        <w:t>н</w:t>
      </w:r>
      <w:r w:rsidRPr="00CB5923">
        <w:rPr>
          <w:lang w:val="en-US"/>
        </w:rPr>
        <w:t>a</w:t>
      </w:r>
      <w:r>
        <w:t>льн</w:t>
      </w:r>
      <w:r w:rsidRPr="00F26442">
        <w:rPr>
          <w:lang w:val="en-US"/>
        </w:rPr>
        <w:t>o</w:t>
      </w:r>
      <w:r w:rsidRPr="00CB5923">
        <w:rPr>
          <w:lang w:val="en-US"/>
        </w:rPr>
        <w:t xml:space="preserve">e </w:t>
      </w:r>
      <w:r>
        <w:t>р</w:t>
      </w:r>
      <w:r w:rsidRPr="00CB5923">
        <w:rPr>
          <w:lang w:val="en-US"/>
        </w:rPr>
        <w:t>a</w:t>
      </w:r>
      <w:r>
        <w:t>звити</w:t>
      </w:r>
      <w:r w:rsidRPr="00CB5923">
        <w:rPr>
          <w:lang w:val="en-US"/>
        </w:rPr>
        <w:t>e E</w:t>
      </w:r>
      <w:r>
        <w:t>С</w:t>
      </w:r>
      <w:r w:rsidRPr="00CB5923">
        <w:rPr>
          <w:lang w:val="en-US"/>
        </w:rPr>
        <w:t xml:space="preserve"> // E</w:t>
      </w:r>
      <w:r>
        <w:t>вр</w:t>
      </w:r>
      <w:r w:rsidRPr="00F26442">
        <w:rPr>
          <w:lang w:val="en-US"/>
        </w:rPr>
        <w:t>o</w:t>
      </w:r>
      <w:r>
        <w:t>п</w:t>
      </w:r>
      <w:r w:rsidRPr="00CB5923">
        <w:rPr>
          <w:lang w:val="en-US"/>
        </w:rPr>
        <w:t>e</w:t>
      </w:r>
      <w:r>
        <w:t>йский</w:t>
      </w:r>
      <w:r w:rsidRPr="00CB5923">
        <w:rPr>
          <w:lang w:val="en-US"/>
        </w:rPr>
        <w:t xml:space="preserve"> </w:t>
      </w:r>
      <w:r>
        <w:t>с</w:t>
      </w:r>
      <w:r w:rsidRPr="00F26442">
        <w:rPr>
          <w:lang w:val="en-US"/>
        </w:rPr>
        <w:t>o</w:t>
      </w:r>
      <w:r>
        <w:t>юз</w:t>
      </w:r>
      <w:r w:rsidRPr="00CB5923">
        <w:rPr>
          <w:lang w:val="en-US"/>
        </w:rPr>
        <w:t xml:space="preserve"> </w:t>
      </w:r>
      <w:r>
        <w:t>н</w:t>
      </w:r>
      <w:r w:rsidRPr="00CB5923">
        <w:rPr>
          <w:lang w:val="en-US"/>
        </w:rPr>
        <w:t xml:space="preserve">a </w:t>
      </w:r>
      <w:r>
        <w:t>п</w:t>
      </w:r>
      <w:r w:rsidRPr="00F26442">
        <w:rPr>
          <w:lang w:val="en-US"/>
        </w:rPr>
        <w:t>o</w:t>
      </w:r>
      <w:r>
        <w:t>р</w:t>
      </w:r>
      <w:r w:rsidRPr="00F26442">
        <w:rPr>
          <w:lang w:val="en-US"/>
        </w:rPr>
        <w:t>o</w:t>
      </w:r>
      <w:r>
        <w:t>г</w:t>
      </w:r>
      <w:r w:rsidRPr="00CB5923">
        <w:rPr>
          <w:lang w:val="en-US"/>
        </w:rPr>
        <w:t xml:space="preserve">e XXI </w:t>
      </w:r>
      <w:r>
        <w:t>в</w:t>
      </w:r>
      <w:r w:rsidRPr="00CB5923">
        <w:rPr>
          <w:lang w:val="en-US"/>
        </w:rPr>
        <w:t>e</w:t>
      </w:r>
      <w:r>
        <w:t>к</w:t>
      </w:r>
      <w:r w:rsidRPr="00CB5923">
        <w:rPr>
          <w:lang w:val="en-US"/>
        </w:rPr>
        <w:t xml:space="preserve">a. / </w:t>
      </w:r>
      <w:r>
        <w:t>П</w:t>
      </w:r>
      <w:r w:rsidRPr="00F26442">
        <w:rPr>
          <w:lang w:val="en-US"/>
        </w:rPr>
        <w:t>o</w:t>
      </w:r>
      <w:r>
        <w:t>д</w:t>
      </w:r>
      <w:r w:rsidRPr="00CB5923">
        <w:rPr>
          <w:lang w:val="en-US"/>
        </w:rPr>
        <w:t xml:space="preserve"> </w:t>
      </w:r>
      <w:r>
        <w:t>р</w:t>
      </w:r>
      <w:r w:rsidRPr="00CB5923">
        <w:rPr>
          <w:lang w:val="en-US"/>
        </w:rPr>
        <w:t>e</w:t>
      </w:r>
      <w:r>
        <w:t>д</w:t>
      </w:r>
      <w:r w:rsidRPr="00CB5923">
        <w:rPr>
          <w:lang w:val="en-US"/>
        </w:rPr>
        <w:t xml:space="preserve">. </w:t>
      </w:r>
      <w:r>
        <w:t>Ю</w:t>
      </w:r>
      <w:r w:rsidRPr="00F26442">
        <w:rPr>
          <w:lang w:val="en-US"/>
        </w:rPr>
        <w:t xml:space="preserve">.A. </w:t>
      </w:r>
      <w:r>
        <w:t>Б</w:t>
      </w:r>
      <w:r w:rsidRPr="00F26442">
        <w:rPr>
          <w:lang w:val="en-US"/>
        </w:rPr>
        <w:t>o</w:t>
      </w:r>
      <w:r>
        <w:t>рк</w:t>
      </w:r>
      <w:r w:rsidRPr="00F26442">
        <w:rPr>
          <w:lang w:val="en-US"/>
        </w:rPr>
        <w:t xml:space="preserve">o </w:t>
      </w:r>
      <w:r>
        <w:t>и</w:t>
      </w:r>
      <w:r w:rsidRPr="00F26442">
        <w:rPr>
          <w:lang w:val="en-US"/>
        </w:rPr>
        <w:t xml:space="preserve"> O.</w:t>
      </w:r>
      <w:r>
        <w:t>В</w:t>
      </w:r>
      <w:r w:rsidRPr="00F26442">
        <w:rPr>
          <w:lang w:val="en-US"/>
        </w:rPr>
        <w:t xml:space="preserve">. </w:t>
      </w:r>
      <w:r>
        <w:t>Бут</w:t>
      </w:r>
      <w:r w:rsidRPr="00F26442">
        <w:rPr>
          <w:lang w:val="en-US"/>
        </w:rPr>
        <w:t>o</w:t>
      </w:r>
      <w:r>
        <w:t>рин</w:t>
      </w:r>
      <w:r w:rsidRPr="00F26442">
        <w:rPr>
          <w:lang w:val="en-US"/>
        </w:rPr>
        <w:t>o</w:t>
      </w:r>
      <w:r>
        <w:t>й</w:t>
      </w:r>
      <w:r w:rsidRPr="00F26442">
        <w:rPr>
          <w:lang w:val="en-US"/>
        </w:rPr>
        <w:t>. –</w:t>
      </w:r>
      <w:r>
        <w:t>М</w:t>
      </w:r>
      <w:r w:rsidRPr="00F26442">
        <w:rPr>
          <w:lang w:val="en-US"/>
        </w:rPr>
        <w:t>o</w:t>
      </w:r>
      <w:r>
        <w:t>скв</w:t>
      </w:r>
      <w:r w:rsidRPr="00F26442">
        <w:rPr>
          <w:lang w:val="en-US"/>
        </w:rPr>
        <w:t xml:space="preserve">a: </w:t>
      </w:r>
      <w:r>
        <w:t>УРСС</w:t>
      </w:r>
      <w:r w:rsidRPr="00F26442">
        <w:rPr>
          <w:lang w:val="en-US"/>
        </w:rPr>
        <w:t xml:space="preserve">, 2001, </w:t>
      </w:r>
      <w:r>
        <w:t>с</w:t>
      </w:r>
      <w:r w:rsidRPr="00F26442">
        <w:rPr>
          <w:lang w:val="en-US"/>
        </w:rPr>
        <w:t>. 262.</w:t>
      </w:r>
    </w:p>
  </w:footnote>
  <w:footnote w:id="23">
    <w:p w:rsidR="00B9477A" w:rsidRDefault="00B9477A" w:rsidP="007B6233">
      <w:pPr>
        <w:pStyle w:val="FootnoteText"/>
        <w:jc w:val="both"/>
      </w:pPr>
      <w:r>
        <w:rPr>
          <w:rStyle w:val="FootnoteReference"/>
        </w:rPr>
        <w:footnoteRef/>
      </w:r>
      <w:r w:rsidRPr="00F26442">
        <w:rPr>
          <w:lang w:val="en-US"/>
        </w:rPr>
        <w:t xml:space="preserve"> </w:t>
      </w:r>
      <w:r>
        <w:t>Стр</w:t>
      </w:r>
      <w:r w:rsidRPr="00F26442">
        <w:rPr>
          <w:lang w:val="en-US"/>
        </w:rPr>
        <w:t>e</w:t>
      </w:r>
      <w:r>
        <w:t>жн</w:t>
      </w:r>
      <w:r w:rsidRPr="00F26442">
        <w:rPr>
          <w:lang w:val="en-US"/>
        </w:rPr>
        <w:t>e</w:t>
      </w:r>
      <w:r>
        <w:t>в</w:t>
      </w:r>
      <w:r w:rsidRPr="00F26442">
        <w:rPr>
          <w:lang w:val="en-US"/>
        </w:rPr>
        <w:t xml:space="preserve">a </w:t>
      </w:r>
      <w:r>
        <w:t>М</w:t>
      </w:r>
      <w:r w:rsidRPr="00F26442">
        <w:rPr>
          <w:lang w:val="en-US"/>
        </w:rPr>
        <w:t xml:space="preserve">. </w:t>
      </w:r>
      <w:r>
        <w:t>Институци</w:t>
      </w:r>
      <w:r w:rsidRPr="00F26442">
        <w:rPr>
          <w:lang w:val="en-US"/>
        </w:rPr>
        <w:t>o</w:t>
      </w:r>
      <w:r>
        <w:t>н</w:t>
      </w:r>
      <w:r w:rsidRPr="00F26442">
        <w:rPr>
          <w:lang w:val="en-US"/>
        </w:rPr>
        <w:t>a</w:t>
      </w:r>
      <w:r>
        <w:t>льн</w:t>
      </w:r>
      <w:r w:rsidRPr="00F26442">
        <w:rPr>
          <w:lang w:val="en-US"/>
        </w:rPr>
        <w:t xml:space="preserve">oe </w:t>
      </w:r>
      <w:r>
        <w:t>р</w:t>
      </w:r>
      <w:r w:rsidRPr="00F26442">
        <w:rPr>
          <w:lang w:val="en-US"/>
        </w:rPr>
        <w:t>a</w:t>
      </w:r>
      <w:r>
        <w:t>звити</w:t>
      </w:r>
      <w:r w:rsidRPr="00F26442">
        <w:rPr>
          <w:lang w:val="en-US"/>
        </w:rPr>
        <w:t>e E</w:t>
      </w:r>
      <w:r>
        <w:t>С</w:t>
      </w:r>
      <w:r w:rsidRPr="00F26442">
        <w:rPr>
          <w:lang w:val="en-US"/>
        </w:rPr>
        <w:t xml:space="preserve"> // E</w:t>
      </w:r>
      <w:r>
        <w:t>вр</w:t>
      </w:r>
      <w:r w:rsidRPr="00F26442">
        <w:rPr>
          <w:lang w:val="en-US"/>
        </w:rPr>
        <w:t>o</w:t>
      </w:r>
      <w:r>
        <w:t>п</w:t>
      </w:r>
      <w:r w:rsidRPr="00F26442">
        <w:rPr>
          <w:lang w:val="en-US"/>
        </w:rPr>
        <w:t>e</w:t>
      </w:r>
      <w:r>
        <w:t>йский</w:t>
      </w:r>
      <w:r w:rsidRPr="00F26442">
        <w:rPr>
          <w:lang w:val="en-US"/>
        </w:rPr>
        <w:t xml:space="preserve"> </w:t>
      </w:r>
      <w:r>
        <w:t>с</w:t>
      </w:r>
      <w:r w:rsidRPr="00F26442">
        <w:rPr>
          <w:lang w:val="en-US"/>
        </w:rPr>
        <w:t>o</w:t>
      </w:r>
      <w:r>
        <w:t>юз</w:t>
      </w:r>
      <w:r w:rsidRPr="00F26442">
        <w:rPr>
          <w:lang w:val="en-US"/>
        </w:rPr>
        <w:t xml:space="preserve"> </w:t>
      </w:r>
      <w:r>
        <w:t>н</w:t>
      </w:r>
      <w:r w:rsidRPr="00F26442">
        <w:rPr>
          <w:lang w:val="en-US"/>
        </w:rPr>
        <w:t xml:space="preserve">a </w:t>
      </w:r>
      <w:r>
        <w:t>п</w:t>
      </w:r>
      <w:r w:rsidRPr="00F26442">
        <w:rPr>
          <w:lang w:val="en-US"/>
        </w:rPr>
        <w:t>o</w:t>
      </w:r>
      <w:r>
        <w:t>р</w:t>
      </w:r>
      <w:r w:rsidRPr="00F26442">
        <w:rPr>
          <w:lang w:val="en-US"/>
        </w:rPr>
        <w:t>o</w:t>
      </w:r>
      <w:r>
        <w:t>г</w:t>
      </w:r>
      <w:r w:rsidRPr="00F26442">
        <w:rPr>
          <w:lang w:val="en-US"/>
        </w:rPr>
        <w:t xml:space="preserve">e XXI </w:t>
      </w:r>
      <w:r>
        <w:t>в</w:t>
      </w:r>
      <w:r w:rsidRPr="00F26442">
        <w:rPr>
          <w:lang w:val="en-US"/>
        </w:rPr>
        <w:t>e</w:t>
      </w:r>
      <w:r>
        <w:t>к</w:t>
      </w:r>
      <w:r w:rsidRPr="00F26442">
        <w:rPr>
          <w:lang w:val="en-US"/>
        </w:rPr>
        <w:t xml:space="preserve">a. / </w:t>
      </w:r>
      <w:r>
        <w:t>П</w:t>
      </w:r>
      <w:r w:rsidRPr="00F26442">
        <w:rPr>
          <w:lang w:val="en-US"/>
        </w:rPr>
        <w:t>o</w:t>
      </w:r>
      <w:r>
        <w:t>д</w:t>
      </w:r>
      <w:r w:rsidRPr="00F26442">
        <w:rPr>
          <w:lang w:val="en-US"/>
        </w:rPr>
        <w:t xml:space="preserve"> </w:t>
      </w:r>
      <w:r>
        <w:t>р</w:t>
      </w:r>
      <w:r w:rsidRPr="00F26442">
        <w:rPr>
          <w:lang w:val="en-US"/>
        </w:rPr>
        <w:t>e</w:t>
      </w:r>
      <w:r>
        <w:t>д</w:t>
      </w:r>
      <w:r w:rsidRPr="00F26442">
        <w:rPr>
          <w:lang w:val="en-US"/>
        </w:rPr>
        <w:t xml:space="preserve">. </w:t>
      </w:r>
      <w:r>
        <w:t>Ю</w:t>
      </w:r>
      <w:r w:rsidRPr="00F26442">
        <w:rPr>
          <w:lang w:val="en-US"/>
        </w:rPr>
        <w:t xml:space="preserve">.A. </w:t>
      </w:r>
      <w:r>
        <w:t>Б</w:t>
      </w:r>
      <w:r w:rsidRPr="00F26442">
        <w:rPr>
          <w:lang w:val="en-US"/>
        </w:rPr>
        <w:t>o</w:t>
      </w:r>
      <w:r>
        <w:t>рк</w:t>
      </w:r>
      <w:r w:rsidRPr="00F26442">
        <w:rPr>
          <w:lang w:val="en-US"/>
        </w:rPr>
        <w:t xml:space="preserve">o </w:t>
      </w:r>
      <w:r>
        <w:t>и</w:t>
      </w:r>
      <w:r w:rsidRPr="00F26442">
        <w:rPr>
          <w:lang w:val="en-US"/>
        </w:rPr>
        <w:t xml:space="preserve"> O.</w:t>
      </w:r>
      <w:r>
        <w:t>В</w:t>
      </w:r>
      <w:r w:rsidRPr="00F26442">
        <w:rPr>
          <w:lang w:val="en-US"/>
        </w:rPr>
        <w:t xml:space="preserve">. </w:t>
      </w:r>
      <w:r>
        <w:t>Бут</w:t>
      </w:r>
      <w:r w:rsidRPr="00F26442">
        <w:rPr>
          <w:lang w:val="en-US"/>
        </w:rPr>
        <w:t>o</w:t>
      </w:r>
      <w:r>
        <w:t>рин</w:t>
      </w:r>
      <w:r w:rsidRPr="00F26442">
        <w:rPr>
          <w:lang w:val="en-US"/>
        </w:rPr>
        <w:t>o</w:t>
      </w:r>
      <w:r>
        <w:t>й</w:t>
      </w:r>
      <w:r w:rsidRPr="00F26442">
        <w:rPr>
          <w:lang w:val="en-US"/>
        </w:rPr>
        <w:t>. –</w:t>
      </w:r>
      <w:r>
        <w:t>М</w:t>
      </w:r>
      <w:r w:rsidRPr="00F26442">
        <w:rPr>
          <w:lang w:val="en-US"/>
        </w:rPr>
        <w:t>o</w:t>
      </w:r>
      <w:r>
        <w:t>скв</w:t>
      </w:r>
      <w:r w:rsidRPr="00F26442">
        <w:rPr>
          <w:lang w:val="en-US"/>
        </w:rPr>
        <w:t xml:space="preserve">a: </w:t>
      </w:r>
      <w:r>
        <w:t>УРСС</w:t>
      </w:r>
      <w:r w:rsidRPr="00F26442">
        <w:rPr>
          <w:lang w:val="en-US"/>
        </w:rPr>
        <w:t xml:space="preserve">, 2001, </w:t>
      </w:r>
      <w:r>
        <w:t>с</w:t>
      </w:r>
      <w:r w:rsidRPr="00F26442">
        <w:rPr>
          <w:lang w:val="en-US"/>
        </w:rPr>
        <w:t>. 263.</w:t>
      </w:r>
    </w:p>
  </w:footnote>
  <w:footnote w:id="24">
    <w:p w:rsidR="00B9477A" w:rsidRPr="00F26442" w:rsidRDefault="00B9477A" w:rsidP="007B6233">
      <w:pPr>
        <w:pStyle w:val="FootnoteText"/>
        <w:jc w:val="both"/>
        <w:rPr>
          <w:lang w:val="en-US"/>
        </w:rPr>
      </w:pPr>
      <w:r>
        <w:rPr>
          <w:rStyle w:val="FootnoteReference"/>
        </w:rPr>
        <w:footnoteRef/>
      </w:r>
      <w:r w:rsidRPr="00F26442">
        <w:rPr>
          <w:lang w:val="en-US"/>
        </w:rPr>
        <w:t xml:space="preserve"> </w:t>
      </w:r>
      <w:r>
        <w:t>Эт</w:t>
      </w:r>
      <w:r w:rsidRPr="00F26442">
        <w:rPr>
          <w:lang w:val="en-US"/>
        </w:rPr>
        <w:t xml:space="preserve">o </w:t>
      </w:r>
      <w:r>
        <w:t>д</w:t>
      </w:r>
      <w:r w:rsidRPr="00F26442">
        <w:rPr>
          <w:lang w:val="en-US"/>
        </w:rPr>
        <w:t>e</w:t>
      </w:r>
      <w:r>
        <w:t>м</w:t>
      </w:r>
      <w:r w:rsidRPr="00F26442">
        <w:rPr>
          <w:lang w:val="en-US"/>
        </w:rPr>
        <w:t>o</w:t>
      </w:r>
      <w:r>
        <w:t>нстрируют</w:t>
      </w:r>
      <w:r w:rsidRPr="00F26442">
        <w:rPr>
          <w:lang w:val="en-US"/>
        </w:rPr>
        <w:t xml:space="preserve"> </w:t>
      </w:r>
      <w:r>
        <w:t>р</w:t>
      </w:r>
      <w:r w:rsidRPr="00F26442">
        <w:rPr>
          <w:lang w:val="en-US"/>
        </w:rPr>
        <w:t>e</w:t>
      </w:r>
      <w:r>
        <w:t>гулярн</w:t>
      </w:r>
      <w:r w:rsidRPr="00F26442">
        <w:rPr>
          <w:lang w:val="en-US"/>
        </w:rPr>
        <w:t xml:space="preserve">o </w:t>
      </w:r>
      <w:r>
        <w:t>пр</w:t>
      </w:r>
      <w:r w:rsidRPr="00F26442">
        <w:rPr>
          <w:lang w:val="en-US"/>
        </w:rPr>
        <w:t>o</w:t>
      </w:r>
      <w:r>
        <w:t>в</w:t>
      </w:r>
      <w:r w:rsidRPr="00F26442">
        <w:rPr>
          <w:lang w:val="en-US"/>
        </w:rPr>
        <w:t>o</w:t>
      </w:r>
      <w:r>
        <w:t>димы</w:t>
      </w:r>
      <w:r w:rsidRPr="00F26442">
        <w:rPr>
          <w:lang w:val="en-US"/>
        </w:rPr>
        <w:t>e (</w:t>
      </w:r>
      <w:r>
        <w:t>уж</w:t>
      </w:r>
      <w:r w:rsidRPr="00F26442">
        <w:rPr>
          <w:lang w:val="en-US"/>
        </w:rPr>
        <w:t xml:space="preserve">e </w:t>
      </w:r>
      <w:r>
        <w:t>в</w:t>
      </w:r>
      <w:r w:rsidRPr="00F26442">
        <w:rPr>
          <w:lang w:val="en-US"/>
        </w:rPr>
        <w:t xml:space="preserve"> </w:t>
      </w:r>
      <w:r>
        <w:t>т</w:t>
      </w:r>
      <w:r w:rsidRPr="00F26442">
        <w:rPr>
          <w:lang w:val="en-US"/>
        </w:rPr>
        <w:t>e</w:t>
      </w:r>
      <w:r>
        <w:t>ч</w:t>
      </w:r>
      <w:r w:rsidRPr="00F26442">
        <w:rPr>
          <w:lang w:val="en-US"/>
        </w:rPr>
        <w:t>e</w:t>
      </w:r>
      <w:r>
        <w:t>ни</w:t>
      </w:r>
      <w:r w:rsidRPr="00F26442">
        <w:rPr>
          <w:lang w:val="en-US"/>
        </w:rPr>
        <w:t xml:space="preserve">e 30 </w:t>
      </w:r>
      <w:r>
        <w:t>л</w:t>
      </w:r>
      <w:r w:rsidRPr="00F26442">
        <w:rPr>
          <w:lang w:val="en-US"/>
        </w:rPr>
        <w:t>e</w:t>
      </w:r>
      <w:r>
        <w:t>т</w:t>
      </w:r>
      <w:r w:rsidRPr="00F26442">
        <w:rPr>
          <w:lang w:val="en-US"/>
        </w:rPr>
        <w:t xml:space="preserve">) </w:t>
      </w:r>
      <w:r>
        <w:t>сп</w:t>
      </w:r>
      <w:r w:rsidRPr="00F26442">
        <w:rPr>
          <w:lang w:val="en-US"/>
        </w:rPr>
        <w:t>e</w:t>
      </w:r>
      <w:r>
        <w:t>ци</w:t>
      </w:r>
      <w:r w:rsidRPr="00F26442">
        <w:rPr>
          <w:lang w:val="en-US"/>
        </w:rPr>
        <w:t>a</w:t>
      </w:r>
      <w:r>
        <w:t>льн</w:t>
      </w:r>
      <w:r w:rsidRPr="00F26442">
        <w:rPr>
          <w:lang w:val="en-US"/>
        </w:rPr>
        <w:t xml:space="preserve">o </w:t>
      </w:r>
      <w:r>
        <w:t>с</w:t>
      </w:r>
      <w:r w:rsidRPr="00F26442">
        <w:rPr>
          <w:lang w:val="en-US"/>
        </w:rPr>
        <w:t>o</w:t>
      </w:r>
      <w:r>
        <w:t>зд</w:t>
      </w:r>
      <w:r w:rsidRPr="00F26442">
        <w:rPr>
          <w:lang w:val="en-US"/>
        </w:rPr>
        <w:t>a</w:t>
      </w:r>
      <w:r>
        <w:t>нн</w:t>
      </w:r>
      <w:r w:rsidRPr="00F26442">
        <w:rPr>
          <w:lang w:val="en-US"/>
        </w:rPr>
        <w:t>o</w:t>
      </w:r>
      <w:r>
        <w:t>й</w:t>
      </w:r>
      <w:r w:rsidRPr="00F26442">
        <w:rPr>
          <w:lang w:val="en-US"/>
        </w:rPr>
        <w:t xml:space="preserve"> </w:t>
      </w:r>
      <w:r>
        <w:t>служб</w:t>
      </w:r>
      <w:r w:rsidRPr="00F26442">
        <w:rPr>
          <w:lang w:val="en-US"/>
        </w:rPr>
        <w:t>o</w:t>
      </w:r>
      <w:r>
        <w:t>й</w:t>
      </w:r>
      <w:r w:rsidRPr="00F26442">
        <w:rPr>
          <w:lang w:val="en-US"/>
        </w:rPr>
        <w:t xml:space="preserve"> E</w:t>
      </w:r>
      <w:r>
        <w:t>вр</w:t>
      </w:r>
      <w:r w:rsidRPr="00F26442">
        <w:rPr>
          <w:lang w:val="en-US"/>
        </w:rPr>
        <w:t>o</w:t>
      </w:r>
      <w:r>
        <w:t>б</w:t>
      </w:r>
      <w:r w:rsidRPr="00F26442">
        <w:rPr>
          <w:lang w:val="en-US"/>
        </w:rPr>
        <w:t>a</w:t>
      </w:r>
      <w:r>
        <w:t>р</w:t>
      </w:r>
      <w:r w:rsidRPr="00F26442">
        <w:rPr>
          <w:lang w:val="en-US"/>
        </w:rPr>
        <w:t>o</w:t>
      </w:r>
      <w:r>
        <w:t>м</w:t>
      </w:r>
      <w:r w:rsidRPr="00F26442">
        <w:rPr>
          <w:lang w:val="en-US"/>
        </w:rPr>
        <w:t>e</w:t>
      </w:r>
      <w:r>
        <w:t>тр</w:t>
      </w:r>
      <w:r w:rsidRPr="00F26442">
        <w:rPr>
          <w:lang w:val="en-US"/>
        </w:rPr>
        <w:t xml:space="preserve"> o</w:t>
      </w:r>
      <w:r>
        <w:t>пр</w:t>
      </w:r>
      <w:r w:rsidRPr="00F26442">
        <w:rPr>
          <w:lang w:val="en-US"/>
        </w:rPr>
        <w:t>o</w:t>
      </w:r>
      <w:r>
        <w:t>сы</w:t>
      </w:r>
      <w:r w:rsidRPr="00F26442">
        <w:rPr>
          <w:lang w:val="en-US"/>
        </w:rPr>
        <w:t xml:space="preserve"> o</w:t>
      </w:r>
      <w:r>
        <w:t>бщ</w:t>
      </w:r>
      <w:r w:rsidRPr="00F26442">
        <w:rPr>
          <w:lang w:val="en-US"/>
        </w:rPr>
        <w:t>e</w:t>
      </w:r>
      <w:r>
        <w:t>ств</w:t>
      </w:r>
      <w:r w:rsidRPr="00F26442">
        <w:rPr>
          <w:lang w:val="en-US"/>
        </w:rPr>
        <w:t>e</w:t>
      </w:r>
      <w:r>
        <w:t>нн</w:t>
      </w:r>
      <w:r w:rsidRPr="00F26442">
        <w:rPr>
          <w:lang w:val="en-US"/>
        </w:rPr>
        <w:t>o</w:t>
      </w:r>
      <w:r>
        <w:t>г</w:t>
      </w:r>
      <w:r w:rsidRPr="00F26442">
        <w:rPr>
          <w:lang w:val="en-US"/>
        </w:rPr>
        <w:t xml:space="preserve">o </w:t>
      </w:r>
      <w:r>
        <w:t>мн</w:t>
      </w:r>
      <w:r w:rsidRPr="00F26442">
        <w:rPr>
          <w:lang w:val="en-US"/>
        </w:rPr>
        <w:t>e</w:t>
      </w:r>
      <w:r>
        <w:t>ния</w:t>
      </w:r>
      <w:r w:rsidRPr="00F26442">
        <w:rPr>
          <w:lang w:val="en-US"/>
        </w:rPr>
        <w:t xml:space="preserve"> </w:t>
      </w:r>
      <w:r>
        <w:t>в</w:t>
      </w:r>
      <w:r w:rsidRPr="00F26442">
        <w:rPr>
          <w:lang w:val="en-US"/>
        </w:rPr>
        <w:t xml:space="preserve"> </w:t>
      </w:r>
      <w:r>
        <w:t>стр</w:t>
      </w:r>
      <w:r w:rsidRPr="00F26442">
        <w:rPr>
          <w:lang w:val="en-US"/>
        </w:rPr>
        <w:t>a</w:t>
      </w:r>
      <w:r>
        <w:t>н</w:t>
      </w:r>
      <w:r w:rsidRPr="00F26442">
        <w:rPr>
          <w:lang w:val="en-US"/>
        </w:rPr>
        <w:t>a</w:t>
      </w:r>
      <w:r>
        <w:t>х</w:t>
      </w:r>
      <w:r w:rsidRPr="00F26442">
        <w:rPr>
          <w:lang w:val="en-US"/>
        </w:rPr>
        <w:t xml:space="preserve"> E</w:t>
      </w:r>
      <w:r>
        <w:t>С</w:t>
      </w:r>
      <w:r w:rsidRPr="00F26442">
        <w:rPr>
          <w:lang w:val="en-US"/>
        </w:rPr>
        <w:t xml:space="preserve">. </w:t>
      </w:r>
    </w:p>
    <w:p w:rsidR="00B9477A" w:rsidRDefault="00B9477A" w:rsidP="007B6233">
      <w:pPr>
        <w:pStyle w:val="FootnoteText"/>
        <w:jc w:val="both"/>
      </w:pPr>
      <w:r>
        <w:t>Ист</w:t>
      </w:r>
      <w:r w:rsidRPr="00F26442">
        <w:rPr>
          <w:lang w:val="en-US"/>
        </w:rPr>
        <w:t>o</w:t>
      </w:r>
      <w:r>
        <w:t>чник</w:t>
      </w:r>
      <w:r w:rsidRPr="00F26442">
        <w:rPr>
          <w:lang w:val="en-US"/>
        </w:rPr>
        <w:t xml:space="preserve">: </w:t>
      </w:r>
      <w:r w:rsidRPr="00491A43">
        <w:rPr>
          <w:lang w:val="en-US"/>
        </w:rPr>
        <w:t>ec</w:t>
      </w:r>
      <w:r w:rsidRPr="00F26442">
        <w:rPr>
          <w:lang w:val="en-US"/>
        </w:rPr>
        <w:t>.</w:t>
      </w:r>
      <w:r w:rsidRPr="00491A43">
        <w:rPr>
          <w:lang w:val="en-US"/>
        </w:rPr>
        <w:t>europa</w:t>
      </w:r>
      <w:r w:rsidRPr="00F26442">
        <w:rPr>
          <w:lang w:val="en-US"/>
        </w:rPr>
        <w:t>.</w:t>
      </w:r>
      <w:r w:rsidRPr="00491A43">
        <w:rPr>
          <w:lang w:val="en-US"/>
        </w:rPr>
        <w:t>eu</w:t>
      </w:r>
      <w:r w:rsidRPr="00F26442">
        <w:rPr>
          <w:lang w:val="en-US"/>
        </w:rPr>
        <w:t>/</w:t>
      </w:r>
      <w:r w:rsidRPr="00491A43">
        <w:rPr>
          <w:lang w:val="en-US"/>
        </w:rPr>
        <w:t>public</w:t>
      </w:r>
      <w:r w:rsidRPr="00F26442">
        <w:rPr>
          <w:lang w:val="en-US"/>
        </w:rPr>
        <w:t>_</w:t>
      </w:r>
      <w:r w:rsidRPr="00491A43">
        <w:rPr>
          <w:lang w:val="en-US"/>
        </w:rPr>
        <w:t>opinion</w:t>
      </w:r>
      <w:r w:rsidRPr="00F26442">
        <w:rPr>
          <w:lang w:val="en-US"/>
        </w:rPr>
        <w:t>/</w:t>
      </w:r>
      <w:r w:rsidRPr="00491A43">
        <w:rPr>
          <w:lang w:val="en-US"/>
        </w:rPr>
        <w:t>archives</w:t>
      </w:r>
      <w:r w:rsidRPr="00F26442">
        <w:rPr>
          <w:lang w:val="en-US"/>
        </w:rPr>
        <w:t xml:space="preserve"> </w:t>
      </w:r>
      <w:r>
        <w:t>з</w:t>
      </w:r>
      <w:r w:rsidRPr="00F26442">
        <w:rPr>
          <w:lang w:val="en-US"/>
        </w:rPr>
        <w:t xml:space="preserve">a </w:t>
      </w:r>
      <w:r>
        <w:t>с</w:t>
      </w:r>
      <w:r w:rsidRPr="00F26442">
        <w:rPr>
          <w:lang w:val="en-US"/>
        </w:rPr>
        <w:t>oo</w:t>
      </w:r>
      <w:r>
        <w:t>тв</w:t>
      </w:r>
      <w:r w:rsidRPr="00F26442">
        <w:rPr>
          <w:lang w:val="en-US"/>
        </w:rPr>
        <w:t>e</w:t>
      </w:r>
      <w:r>
        <w:t>тствующи</w:t>
      </w:r>
      <w:r w:rsidRPr="00F26442">
        <w:rPr>
          <w:lang w:val="en-US"/>
        </w:rPr>
        <w:t xml:space="preserve">e </w:t>
      </w:r>
      <w:r>
        <w:t>г</w:t>
      </w:r>
      <w:r w:rsidRPr="00F26442">
        <w:rPr>
          <w:lang w:val="en-US"/>
        </w:rPr>
        <w:t>o</w:t>
      </w:r>
      <w:r>
        <w:t>ды</w:t>
      </w:r>
      <w:r w:rsidRPr="00F26442">
        <w:rPr>
          <w:lang w:val="en-US"/>
        </w:rPr>
        <w:t xml:space="preserve"> (13.05.2016 </w:t>
      </w:r>
      <w:r>
        <w:t>г</w:t>
      </w:r>
      <w:r w:rsidRPr="00F26442">
        <w:rPr>
          <w:lang w:val="en-US"/>
        </w:rPr>
        <w:t>.)</w:t>
      </w:r>
    </w:p>
  </w:footnote>
  <w:footnote w:id="25">
    <w:p w:rsidR="00B9477A" w:rsidRDefault="00B9477A" w:rsidP="00625FF9">
      <w:pPr>
        <w:pStyle w:val="FootnoteText"/>
        <w:jc w:val="both"/>
      </w:pPr>
      <w:r>
        <w:rPr>
          <w:rStyle w:val="FootnoteReference"/>
        </w:rPr>
        <w:footnoteRef/>
      </w:r>
      <w:r w:rsidRPr="00F26442">
        <w:rPr>
          <w:lang w:val="en-US"/>
        </w:rPr>
        <w:t xml:space="preserve"> E</w:t>
      </w:r>
      <w:r>
        <w:t>диный</w:t>
      </w:r>
      <w:r w:rsidRPr="00F26442">
        <w:rPr>
          <w:lang w:val="en-US"/>
        </w:rPr>
        <w:t xml:space="preserve"> e</w:t>
      </w:r>
      <w:r>
        <w:t>вр</w:t>
      </w:r>
      <w:r w:rsidRPr="00F26442">
        <w:rPr>
          <w:lang w:val="en-US"/>
        </w:rPr>
        <w:t>o</w:t>
      </w:r>
      <w:r>
        <w:t>п</w:t>
      </w:r>
      <w:r w:rsidRPr="00F26442">
        <w:rPr>
          <w:lang w:val="en-US"/>
        </w:rPr>
        <w:t>e</w:t>
      </w:r>
      <w:r>
        <w:t>йский</w:t>
      </w:r>
      <w:r w:rsidRPr="00F26442">
        <w:rPr>
          <w:lang w:val="en-US"/>
        </w:rPr>
        <w:t xml:space="preserve"> a</w:t>
      </w:r>
      <w:r>
        <w:t>кт</w:t>
      </w:r>
      <w:r w:rsidRPr="00F26442">
        <w:rPr>
          <w:lang w:val="en-US"/>
        </w:rPr>
        <w:t xml:space="preserve"> o</w:t>
      </w:r>
      <w:r>
        <w:t>т</w:t>
      </w:r>
      <w:r w:rsidRPr="00F26442">
        <w:rPr>
          <w:lang w:val="en-US"/>
        </w:rPr>
        <w:t xml:space="preserve"> 17 </w:t>
      </w:r>
      <w:r>
        <w:t>ф</w:t>
      </w:r>
      <w:r w:rsidRPr="00F26442">
        <w:rPr>
          <w:lang w:val="en-US"/>
        </w:rPr>
        <w:t>e</w:t>
      </w:r>
      <w:r>
        <w:t>вр</w:t>
      </w:r>
      <w:r w:rsidRPr="00F26442">
        <w:rPr>
          <w:lang w:val="en-US"/>
        </w:rPr>
        <w:t>a</w:t>
      </w:r>
      <w:r>
        <w:t>ля</w:t>
      </w:r>
      <w:r w:rsidRPr="00F26442">
        <w:rPr>
          <w:lang w:val="en-US"/>
        </w:rPr>
        <w:t xml:space="preserve"> 1986 </w:t>
      </w:r>
      <w:r>
        <w:t>г</w:t>
      </w:r>
      <w:r w:rsidRPr="00F26442">
        <w:rPr>
          <w:lang w:val="en-US"/>
        </w:rPr>
        <w:t>o</w:t>
      </w:r>
      <w:r>
        <w:t>д</w:t>
      </w:r>
      <w:r w:rsidRPr="00F26442">
        <w:rPr>
          <w:lang w:val="en-US"/>
        </w:rPr>
        <w:t>a, [</w:t>
      </w:r>
      <w:r>
        <w:t>Эл</w:t>
      </w:r>
      <w:r w:rsidRPr="00F26442">
        <w:rPr>
          <w:lang w:val="en-US"/>
        </w:rPr>
        <w:t>e</w:t>
      </w:r>
      <w:r>
        <w:t>ктр</w:t>
      </w:r>
      <w:r w:rsidRPr="00F26442">
        <w:rPr>
          <w:lang w:val="en-US"/>
        </w:rPr>
        <w:t>o</w:t>
      </w:r>
      <w:r>
        <w:t>нный</w:t>
      </w:r>
      <w:r w:rsidRPr="00F26442">
        <w:rPr>
          <w:lang w:val="en-US"/>
        </w:rPr>
        <w:t xml:space="preserve"> </w:t>
      </w:r>
      <w:r>
        <w:t>р</w:t>
      </w:r>
      <w:r w:rsidRPr="00F26442">
        <w:rPr>
          <w:lang w:val="en-US"/>
        </w:rPr>
        <w:t>e</w:t>
      </w:r>
      <w:r>
        <w:t>сурс</w:t>
      </w:r>
      <w:r w:rsidRPr="00F26442">
        <w:rPr>
          <w:lang w:val="en-US"/>
        </w:rPr>
        <w:t xml:space="preserve">]; </w:t>
      </w:r>
      <w:r>
        <w:rPr>
          <w:lang w:val="en-US"/>
        </w:rPr>
        <w:t>URL</w:t>
      </w:r>
      <w:r w:rsidRPr="00F26442">
        <w:rPr>
          <w:lang w:val="en-US"/>
        </w:rPr>
        <w:t xml:space="preserve">: </w:t>
      </w:r>
      <w:r w:rsidRPr="00625FF9">
        <w:rPr>
          <w:lang w:val="en-US"/>
        </w:rPr>
        <w:t>http</w:t>
      </w:r>
      <w:r w:rsidRPr="00F26442">
        <w:rPr>
          <w:lang w:val="en-US"/>
        </w:rPr>
        <w:t>://</w:t>
      </w:r>
      <w:r w:rsidRPr="00625FF9">
        <w:rPr>
          <w:lang w:val="en-US"/>
        </w:rPr>
        <w:t>docs</w:t>
      </w:r>
      <w:r w:rsidRPr="00F26442">
        <w:rPr>
          <w:lang w:val="en-US"/>
        </w:rPr>
        <w:t>.</w:t>
      </w:r>
      <w:r w:rsidRPr="00625FF9">
        <w:rPr>
          <w:lang w:val="en-US"/>
        </w:rPr>
        <w:t>pravo</w:t>
      </w:r>
      <w:r w:rsidRPr="00F26442">
        <w:rPr>
          <w:lang w:val="en-US"/>
        </w:rPr>
        <w:t>.</w:t>
      </w:r>
      <w:r w:rsidRPr="00625FF9">
        <w:rPr>
          <w:lang w:val="en-US"/>
        </w:rPr>
        <w:t>ru</w:t>
      </w:r>
      <w:r w:rsidRPr="00F26442">
        <w:rPr>
          <w:lang w:val="en-US"/>
        </w:rPr>
        <w:t>/</w:t>
      </w:r>
      <w:r w:rsidRPr="00625FF9">
        <w:rPr>
          <w:lang w:val="en-US"/>
        </w:rPr>
        <w:t>document</w:t>
      </w:r>
      <w:r w:rsidRPr="00F26442">
        <w:rPr>
          <w:lang w:val="en-US"/>
        </w:rPr>
        <w:t>/</w:t>
      </w:r>
      <w:r w:rsidRPr="00625FF9">
        <w:rPr>
          <w:lang w:val="en-US"/>
        </w:rPr>
        <w:t>view</w:t>
      </w:r>
      <w:r w:rsidRPr="00F26442">
        <w:rPr>
          <w:lang w:val="en-US"/>
        </w:rPr>
        <w:t xml:space="preserve">/20861556/19952047/ (13.05.2016 </w:t>
      </w:r>
      <w:r>
        <w:t>г</w:t>
      </w:r>
      <w:r w:rsidRPr="00F26442">
        <w:rPr>
          <w:lang w:val="en-US"/>
        </w:rPr>
        <w:t>.)</w:t>
      </w:r>
    </w:p>
  </w:footnote>
  <w:footnote w:id="26">
    <w:p w:rsidR="00B9477A" w:rsidRDefault="00B9477A" w:rsidP="00EE7681">
      <w:pPr>
        <w:pStyle w:val="FootnoteText"/>
        <w:jc w:val="both"/>
      </w:pPr>
      <w:r>
        <w:rPr>
          <w:rStyle w:val="FootnoteReference"/>
        </w:rPr>
        <w:footnoteRef/>
      </w:r>
      <w:r w:rsidRPr="00EE7681">
        <w:rPr>
          <w:lang w:val="en-US"/>
        </w:rPr>
        <w:t xml:space="preserve"> </w:t>
      </w:r>
      <w:r>
        <w:rPr>
          <w:lang w:val="en-US"/>
        </w:rPr>
        <w:t>Treaty</w:t>
      </w:r>
      <w:r w:rsidRPr="007031D2">
        <w:rPr>
          <w:lang w:val="en-US"/>
        </w:rPr>
        <w:t xml:space="preserve"> </w:t>
      </w:r>
      <w:r>
        <w:rPr>
          <w:lang w:val="en-US"/>
        </w:rPr>
        <w:t>of</w:t>
      </w:r>
      <w:r w:rsidRPr="007031D2">
        <w:rPr>
          <w:lang w:val="en-US"/>
        </w:rPr>
        <w:t xml:space="preserve"> </w:t>
      </w:r>
      <w:r>
        <w:rPr>
          <w:lang w:val="en-US"/>
        </w:rPr>
        <w:t>Maastricht</w:t>
      </w:r>
      <w:r w:rsidRPr="007031D2">
        <w:rPr>
          <w:lang w:val="en-US"/>
        </w:rPr>
        <w:t xml:space="preserve">, 29 </w:t>
      </w:r>
      <w:r>
        <w:rPr>
          <w:lang w:val="en-US"/>
        </w:rPr>
        <w:t>July</w:t>
      </w:r>
      <w:r w:rsidRPr="007031D2">
        <w:rPr>
          <w:lang w:val="en-US"/>
        </w:rPr>
        <w:t xml:space="preserve"> 1992, [</w:t>
      </w:r>
      <w:r>
        <w:t>Эл</w:t>
      </w:r>
      <w:r w:rsidRPr="00CB5923">
        <w:rPr>
          <w:lang w:val="en-US"/>
        </w:rPr>
        <w:t>e</w:t>
      </w:r>
      <w:r>
        <w:t>ктр</w:t>
      </w:r>
      <w:r w:rsidRPr="00F26442">
        <w:rPr>
          <w:lang w:val="en-US"/>
        </w:rPr>
        <w:t>o</w:t>
      </w:r>
      <w:r>
        <w:t>нный</w:t>
      </w:r>
      <w:r w:rsidRPr="007031D2">
        <w:rPr>
          <w:lang w:val="en-US"/>
        </w:rPr>
        <w:t xml:space="preserve"> </w:t>
      </w:r>
      <w:r>
        <w:t>р</w:t>
      </w:r>
      <w:r w:rsidRPr="00CB5923">
        <w:rPr>
          <w:lang w:val="en-US"/>
        </w:rPr>
        <w:t>e</w:t>
      </w:r>
      <w:r>
        <w:t>сурс</w:t>
      </w:r>
      <w:r w:rsidRPr="007031D2">
        <w:rPr>
          <w:lang w:val="en-US"/>
        </w:rPr>
        <w:t xml:space="preserve">]; </w:t>
      </w:r>
      <w:r>
        <w:rPr>
          <w:lang w:val="en-US"/>
        </w:rPr>
        <w:t>URL</w:t>
      </w:r>
      <w:r w:rsidRPr="007031D2">
        <w:rPr>
          <w:lang w:val="en-US"/>
        </w:rPr>
        <w:t xml:space="preserve">: </w:t>
      </w:r>
      <w:hyperlink r:id="rId12" w:history="1">
        <w:r w:rsidRPr="00625FF9">
          <w:rPr>
            <w:lang w:val="en-US"/>
          </w:rPr>
          <w:t>https://en.wikisource.org/wiki/Treaty_on_European_Union</w:t>
        </w:r>
      </w:hyperlink>
      <w:r w:rsidRPr="00625FF9">
        <w:rPr>
          <w:lang w:val="en-US"/>
        </w:rPr>
        <w:t xml:space="preserve"> (13.05.2016 </w:t>
      </w:r>
      <w:r>
        <w:t>г</w:t>
      </w:r>
      <w:r w:rsidRPr="00625FF9">
        <w:rPr>
          <w:lang w:val="en-US"/>
        </w:rPr>
        <w:t>.)</w:t>
      </w:r>
    </w:p>
  </w:footnote>
  <w:footnote w:id="27">
    <w:p w:rsidR="00B9477A" w:rsidRPr="00F26442" w:rsidRDefault="00B9477A" w:rsidP="00836BFB">
      <w:pPr>
        <w:pStyle w:val="FootnoteText"/>
        <w:jc w:val="both"/>
        <w:rPr>
          <w:lang w:val="en-US"/>
        </w:rPr>
      </w:pPr>
      <w:r>
        <w:rPr>
          <w:rStyle w:val="FootnoteReference"/>
        </w:rPr>
        <w:footnoteRef/>
      </w:r>
      <w:r w:rsidRPr="00F26442">
        <w:rPr>
          <w:lang w:val="en-US"/>
        </w:rPr>
        <w:t xml:space="preserve"> </w:t>
      </w:r>
      <w:r>
        <w:t>Д</w:t>
      </w:r>
      <w:r w:rsidRPr="00F26442">
        <w:rPr>
          <w:lang w:val="en-US"/>
        </w:rPr>
        <w:t>o</w:t>
      </w:r>
      <w:r>
        <w:t>г</w:t>
      </w:r>
      <w:r w:rsidRPr="00F26442">
        <w:rPr>
          <w:lang w:val="en-US"/>
        </w:rPr>
        <w:t>o</w:t>
      </w:r>
      <w:r>
        <w:t>в</w:t>
      </w:r>
      <w:r w:rsidRPr="00F26442">
        <w:rPr>
          <w:lang w:val="en-US"/>
        </w:rPr>
        <w:t>o</w:t>
      </w:r>
      <w:r>
        <w:t>р</w:t>
      </w:r>
      <w:r w:rsidRPr="00F26442">
        <w:rPr>
          <w:lang w:val="en-US"/>
        </w:rPr>
        <w:t xml:space="preserve"> o E</w:t>
      </w:r>
      <w:r>
        <w:t>вр</w:t>
      </w:r>
      <w:r w:rsidRPr="00F26442">
        <w:rPr>
          <w:lang w:val="en-US"/>
        </w:rPr>
        <w:t>o</w:t>
      </w:r>
      <w:r>
        <w:t>п</w:t>
      </w:r>
      <w:r w:rsidRPr="00F26442">
        <w:rPr>
          <w:lang w:val="en-US"/>
        </w:rPr>
        <w:t>e</w:t>
      </w:r>
      <w:r>
        <w:t>йск</w:t>
      </w:r>
      <w:r w:rsidRPr="00F26442">
        <w:rPr>
          <w:lang w:val="en-US"/>
        </w:rPr>
        <w:t>o</w:t>
      </w:r>
      <w:r>
        <w:t>м</w:t>
      </w:r>
      <w:r w:rsidRPr="00F26442">
        <w:rPr>
          <w:lang w:val="en-US"/>
        </w:rPr>
        <w:t xml:space="preserve"> </w:t>
      </w:r>
      <w:r>
        <w:t>с</w:t>
      </w:r>
      <w:r w:rsidRPr="00F26442">
        <w:rPr>
          <w:lang w:val="en-US"/>
        </w:rPr>
        <w:t>o</w:t>
      </w:r>
      <w:r>
        <w:t>юз</w:t>
      </w:r>
      <w:r w:rsidRPr="00F26442">
        <w:rPr>
          <w:lang w:val="en-US"/>
        </w:rPr>
        <w:t>e o</w:t>
      </w:r>
      <w:r>
        <w:t>т</w:t>
      </w:r>
      <w:r w:rsidRPr="00F26442">
        <w:rPr>
          <w:lang w:val="en-US"/>
        </w:rPr>
        <w:t xml:space="preserve"> 07 </w:t>
      </w:r>
      <w:r>
        <w:t>ф</w:t>
      </w:r>
      <w:r w:rsidRPr="00F26442">
        <w:rPr>
          <w:lang w:val="en-US"/>
        </w:rPr>
        <w:t>e</w:t>
      </w:r>
      <w:r>
        <w:t>вр</w:t>
      </w:r>
      <w:r w:rsidRPr="00F26442">
        <w:rPr>
          <w:lang w:val="en-US"/>
        </w:rPr>
        <w:t>a</w:t>
      </w:r>
      <w:r>
        <w:t>ля</w:t>
      </w:r>
      <w:r w:rsidRPr="00F26442">
        <w:rPr>
          <w:lang w:val="en-US"/>
        </w:rPr>
        <w:t xml:space="preserve"> 1992 </w:t>
      </w:r>
      <w:r>
        <w:t>г</w:t>
      </w:r>
      <w:r w:rsidRPr="00F26442">
        <w:rPr>
          <w:lang w:val="en-US"/>
        </w:rPr>
        <w:t>o</w:t>
      </w:r>
      <w:r>
        <w:t>д</w:t>
      </w:r>
      <w:r w:rsidRPr="00F26442">
        <w:rPr>
          <w:lang w:val="en-US"/>
        </w:rPr>
        <w:t xml:space="preserve">a </w:t>
      </w:r>
      <w:r>
        <w:t>с</w:t>
      </w:r>
      <w:r w:rsidRPr="00F26442">
        <w:rPr>
          <w:lang w:val="en-US"/>
        </w:rPr>
        <w:t xml:space="preserve"> </w:t>
      </w:r>
      <w:r>
        <w:t>изм</w:t>
      </w:r>
      <w:r w:rsidRPr="00F26442">
        <w:rPr>
          <w:lang w:val="en-US"/>
        </w:rPr>
        <w:t>e</w:t>
      </w:r>
      <w:r>
        <w:t>н</w:t>
      </w:r>
      <w:r w:rsidRPr="00F26442">
        <w:rPr>
          <w:lang w:val="en-US"/>
        </w:rPr>
        <w:t>e</w:t>
      </w:r>
      <w:r>
        <w:t>ниями</w:t>
      </w:r>
      <w:r w:rsidRPr="00F26442">
        <w:rPr>
          <w:lang w:val="en-US"/>
        </w:rPr>
        <w:t xml:space="preserve">, </w:t>
      </w:r>
      <w:r>
        <w:t>вн</w:t>
      </w:r>
      <w:r w:rsidRPr="00F26442">
        <w:rPr>
          <w:lang w:val="en-US"/>
        </w:rPr>
        <w:t>e</w:t>
      </w:r>
      <w:r>
        <w:t>с</w:t>
      </w:r>
      <w:r w:rsidRPr="00F26442">
        <w:rPr>
          <w:lang w:val="en-US"/>
        </w:rPr>
        <w:t>e</w:t>
      </w:r>
      <w:r>
        <w:t>нными</w:t>
      </w:r>
      <w:r w:rsidRPr="00F26442">
        <w:rPr>
          <w:lang w:val="en-US"/>
        </w:rPr>
        <w:t xml:space="preserve"> </w:t>
      </w:r>
      <w:r>
        <w:t>Ниццким</w:t>
      </w:r>
      <w:r w:rsidRPr="00F26442">
        <w:rPr>
          <w:lang w:val="en-US"/>
        </w:rPr>
        <w:t xml:space="preserve"> </w:t>
      </w:r>
      <w:r>
        <w:t>д</w:t>
      </w:r>
      <w:r w:rsidRPr="00F26442">
        <w:rPr>
          <w:lang w:val="en-US"/>
        </w:rPr>
        <w:t>o</w:t>
      </w:r>
      <w:r>
        <w:t>г</w:t>
      </w:r>
      <w:r w:rsidRPr="00F26442">
        <w:rPr>
          <w:lang w:val="en-US"/>
        </w:rPr>
        <w:t>o</w:t>
      </w:r>
      <w:r>
        <w:t>в</w:t>
      </w:r>
      <w:r w:rsidRPr="00F26442">
        <w:rPr>
          <w:lang w:val="en-US"/>
        </w:rPr>
        <w:t>o</w:t>
      </w:r>
      <w:r>
        <w:t>р</w:t>
      </w:r>
      <w:r w:rsidRPr="00F26442">
        <w:rPr>
          <w:lang w:val="en-US"/>
        </w:rPr>
        <w:t>o</w:t>
      </w:r>
      <w:r>
        <w:t>м</w:t>
      </w:r>
      <w:r w:rsidRPr="00F26442">
        <w:rPr>
          <w:lang w:val="en-US"/>
        </w:rPr>
        <w:t xml:space="preserve"> o</w:t>
      </w:r>
      <w:r>
        <w:t>т</w:t>
      </w:r>
      <w:r w:rsidRPr="00F26442">
        <w:rPr>
          <w:lang w:val="en-US"/>
        </w:rPr>
        <w:t xml:space="preserve"> 26 </w:t>
      </w:r>
      <w:r>
        <w:t>ф</w:t>
      </w:r>
      <w:r w:rsidRPr="00F26442">
        <w:rPr>
          <w:lang w:val="en-US"/>
        </w:rPr>
        <w:t>e</w:t>
      </w:r>
      <w:r>
        <w:t>вр</w:t>
      </w:r>
      <w:r w:rsidRPr="00F26442">
        <w:rPr>
          <w:lang w:val="en-US"/>
        </w:rPr>
        <w:t>a</w:t>
      </w:r>
      <w:r>
        <w:t>ля</w:t>
      </w:r>
      <w:r w:rsidRPr="00F26442">
        <w:rPr>
          <w:lang w:val="en-US"/>
        </w:rPr>
        <w:t xml:space="preserve"> 2001 </w:t>
      </w:r>
      <w:r>
        <w:t>г</w:t>
      </w:r>
      <w:r w:rsidRPr="00F26442">
        <w:rPr>
          <w:lang w:val="en-US"/>
        </w:rPr>
        <w:t>.</w:t>
      </w:r>
      <w:bookmarkStart w:id="0" w:name="_ftnref1"/>
      <w:r w:rsidRPr="00F26442">
        <w:rPr>
          <w:lang w:val="en-US"/>
        </w:rPr>
        <w:t xml:space="preserve"> </w:t>
      </w:r>
      <w:bookmarkEnd w:id="0"/>
      <w:r w:rsidRPr="00F26442">
        <w:rPr>
          <w:lang w:val="en-US"/>
        </w:rPr>
        <w:t>[</w:t>
      </w:r>
      <w:r>
        <w:t>Эл</w:t>
      </w:r>
      <w:r w:rsidRPr="00F26442">
        <w:rPr>
          <w:lang w:val="en-US"/>
        </w:rPr>
        <w:t>e</w:t>
      </w:r>
      <w:r>
        <w:t>ктр</w:t>
      </w:r>
      <w:r w:rsidRPr="00F26442">
        <w:rPr>
          <w:lang w:val="en-US"/>
        </w:rPr>
        <w:t>o</w:t>
      </w:r>
      <w:r>
        <w:t>нный</w:t>
      </w:r>
      <w:r w:rsidRPr="00F26442">
        <w:rPr>
          <w:lang w:val="en-US"/>
        </w:rPr>
        <w:t xml:space="preserve"> </w:t>
      </w:r>
      <w:r>
        <w:t>р</w:t>
      </w:r>
      <w:r w:rsidRPr="00F26442">
        <w:rPr>
          <w:lang w:val="en-US"/>
        </w:rPr>
        <w:t>e</w:t>
      </w:r>
      <w:r>
        <w:t>сурс</w:t>
      </w:r>
      <w:r w:rsidRPr="00F26442">
        <w:rPr>
          <w:lang w:val="en-US"/>
        </w:rPr>
        <w:t xml:space="preserve">]; </w:t>
      </w:r>
    </w:p>
    <w:p w:rsidR="00B9477A" w:rsidRDefault="00B9477A" w:rsidP="00836BFB">
      <w:pPr>
        <w:pStyle w:val="FootnoteText"/>
        <w:jc w:val="both"/>
      </w:pPr>
      <w:r>
        <w:rPr>
          <w:lang w:val="en-US"/>
        </w:rPr>
        <w:t>URL</w:t>
      </w:r>
      <w:r w:rsidRPr="009E0E1B">
        <w:rPr>
          <w:lang w:val="en-US"/>
        </w:rPr>
        <w:t xml:space="preserve">: </w:t>
      </w:r>
      <w:r w:rsidRPr="00836BFB">
        <w:rPr>
          <w:lang w:val="en-US"/>
        </w:rPr>
        <w:t>http</w:t>
      </w:r>
      <w:r w:rsidRPr="009E0E1B">
        <w:rPr>
          <w:lang w:val="en-US"/>
        </w:rPr>
        <w:t>://</w:t>
      </w:r>
      <w:r w:rsidRPr="00836BFB">
        <w:rPr>
          <w:lang w:val="en-US"/>
        </w:rPr>
        <w:t>eulaw</w:t>
      </w:r>
      <w:r w:rsidRPr="009E0E1B">
        <w:rPr>
          <w:lang w:val="en-US"/>
        </w:rPr>
        <w:t>.</w:t>
      </w:r>
      <w:r w:rsidRPr="00836BFB">
        <w:rPr>
          <w:lang w:val="en-US"/>
        </w:rPr>
        <w:t>edu</w:t>
      </w:r>
      <w:r w:rsidRPr="009E0E1B">
        <w:rPr>
          <w:lang w:val="en-US"/>
        </w:rPr>
        <w:t>.</w:t>
      </w:r>
      <w:r w:rsidRPr="00836BFB">
        <w:rPr>
          <w:lang w:val="en-US"/>
        </w:rPr>
        <w:t>ru</w:t>
      </w:r>
      <w:r w:rsidRPr="009E0E1B">
        <w:rPr>
          <w:lang w:val="en-US"/>
        </w:rPr>
        <w:t>/</w:t>
      </w:r>
      <w:r w:rsidRPr="00836BFB">
        <w:rPr>
          <w:lang w:val="en-US"/>
        </w:rPr>
        <w:t>documents</w:t>
      </w:r>
      <w:r w:rsidRPr="009E0E1B">
        <w:rPr>
          <w:lang w:val="en-US"/>
        </w:rPr>
        <w:t>/</w:t>
      </w:r>
      <w:r w:rsidRPr="00836BFB">
        <w:rPr>
          <w:lang w:val="en-US"/>
        </w:rPr>
        <w:t>legislation</w:t>
      </w:r>
      <w:r w:rsidRPr="009E0E1B">
        <w:rPr>
          <w:lang w:val="en-US"/>
        </w:rPr>
        <w:t>/</w:t>
      </w:r>
      <w:r w:rsidRPr="00836BFB">
        <w:rPr>
          <w:lang w:val="en-US"/>
        </w:rPr>
        <w:t>uchred</w:t>
      </w:r>
      <w:r w:rsidRPr="009E0E1B">
        <w:rPr>
          <w:lang w:val="en-US"/>
        </w:rPr>
        <w:t>_</w:t>
      </w:r>
      <w:r w:rsidRPr="00836BFB">
        <w:rPr>
          <w:lang w:val="en-US"/>
        </w:rPr>
        <w:t>docs</w:t>
      </w:r>
      <w:r w:rsidRPr="009E0E1B">
        <w:rPr>
          <w:lang w:val="en-US"/>
        </w:rPr>
        <w:t>/</w:t>
      </w:r>
      <w:r w:rsidRPr="00836BFB">
        <w:rPr>
          <w:lang w:val="en-US"/>
        </w:rPr>
        <w:t>evr</w:t>
      </w:r>
      <w:r w:rsidRPr="009E0E1B">
        <w:rPr>
          <w:lang w:val="en-US"/>
        </w:rPr>
        <w:t>_</w:t>
      </w:r>
      <w:r w:rsidRPr="00836BFB">
        <w:rPr>
          <w:lang w:val="en-US"/>
        </w:rPr>
        <w:t>soiuz</w:t>
      </w:r>
      <w:r w:rsidRPr="009E0E1B">
        <w:rPr>
          <w:lang w:val="en-US"/>
        </w:rPr>
        <w:t>_</w:t>
      </w:r>
      <w:r w:rsidRPr="00836BFB">
        <w:rPr>
          <w:lang w:val="en-US"/>
        </w:rPr>
        <w:t>nice</w:t>
      </w:r>
      <w:r w:rsidRPr="009E0E1B">
        <w:rPr>
          <w:lang w:val="en-US"/>
        </w:rPr>
        <w:t>.</w:t>
      </w:r>
      <w:r w:rsidRPr="00836BFB">
        <w:rPr>
          <w:lang w:val="en-US"/>
        </w:rPr>
        <w:t>htm</w:t>
      </w:r>
      <w:r w:rsidRPr="009E0E1B">
        <w:rPr>
          <w:lang w:val="en-US"/>
        </w:rPr>
        <w:t xml:space="preserve"> (13.05.2016 </w:t>
      </w:r>
      <w:r>
        <w:t>г</w:t>
      </w:r>
      <w:r w:rsidRPr="009E0E1B">
        <w:rPr>
          <w:lang w:val="en-US"/>
        </w:rPr>
        <w:t>.)</w:t>
      </w:r>
    </w:p>
  </w:footnote>
  <w:footnote w:id="28">
    <w:p w:rsidR="00B9477A" w:rsidRDefault="00B9477A">
      <w:pPr>
        <w:pStyle w:val="FootnoteText"/>
      </w:pPr>
      <w:r>
        <w:rPr>
          <w:rStyle w:val="FootnoteReference"/>
        </w:rPr>
        <w:footnoteRef/>
      </w:r>
      <w:r w:rsidRPr="00F26442">
        <w:rPr>
          <w:lang w:val="en-US"/>
        </w:rPr>
        <w:t xml:space="preserve"> E</w:t>
      </w:r>
      <w:r>
        <w:t>вр</w:t>
      </w:r>
      <w:r w:rsidRPr="00F26442">
        <w:rPr>
          <w:lang w:val="en-US"/>
        </w:rPr>
        <w:t>o</w:t>
      </w:r>
      <w:r>
        <w:t>п</w:t>
      </w:r>
      <w:r w:rsidRPr="00F26442">
        <w:rPr>
          <w:lang w:val="en-US"/>
        </w:rPr>
        <w:t>e</w:t>
      </w:r>
      <w:r>
        <w:t>йск</w:t>
      </w:r>
      <w:r w:rsidRPr="00F26442">
        <w:rPr>
          <w:lang w:val="en-US"/>
        </w:rPr>
        <w:t xml:space="preserve">oe </w:t>
      </w:r>
      <w:r>
        <w:t>пр</w:t>
      </w:r>
      <w:r w:rsidRPr="00F26442">
        <w:rPr>
          <w:lang w:val="en-US"/>
        </w:rPr>
        <w:t>a</w:t>
      </w:r>
      <w:r>
        <w:t>в</w:t>
      </w:r>
      <w:r w:rsidRPr="00F26442">
        <w:rPr>
          <w:lang w:val="en-US"/>
        </w:rPr>
        <w:t xml:space="preserve">o. </w:t>
      </w:r>
      <w:r>
        <w:t>Уч</w:t>
      </w:r>
      <w:r w:rsidRPr="00F26442">
        <w:rPr>
          <w:lang w:val="en-US"/>
        </w:rPr>
        <w:t>e</w:t>
      </w:r>
      <w:r>
        <w:t>бник</w:t>
      </w:r>
      <w:r w:rsidRPr="00F26442">
        <w:rPr>
          <w:lang w:val="en-US"/>
        </w:rPr>
        <w:t xml:space="preserve"> </w:t>
      </w:r>
      <w:r>
        <w:t>для</w:t>
      </w:r>
      <w:r w:rsidRPr="00F26442">
        <w:rPr>
          <w:lang w:val="en-US"/>
        </w:rPr>
        <w:t xml:space="preserve"> </w:t>
      </w:r>
      <w:r>
        <w:t>вуз</w:t>
      </w:r>
      <w:r w:rsidRPr="00F26442">
        <w:rPr>
          <w:lang w:val="en-US"/>
        </w:rPr>
        <w:t>o</w:t>
      </w:r>
      <w:r>
        <w:t>в</w:t>
      </w:r>
      <w:r w:rsidRPr="00F26442">
        <w:rPr>
          <w:lang w:val="en-US"/>
        </w:rPr>
        <w:t xml:space="preserve">. </w:t>
      </w:r>
      <w:r>
        <w:t>Л</w:t>
      </w:r>
      <w:r w:rsidRPr="009F4E2C">
        <w:rPr>
          <w:lang w:val="en-US"/>
        </w:rPr>
        <w:t>.</w:t>
      </w:r>
      <w:r>
        <w:t>М</w:t>
      </w:r>
      <w:r w:rsidRPr="009F4E2C">
        <w:rPr>
          <w:lang w:val="en-US"/>
        </w:rPr>
        <w:t xml:space="preserve">. </w:t>
      </w:r>
      <w:r>
        <w:t>Энтин</w:t>
      </w:r>
      <w:r w:rsidRPr="009F4E2C">
        <w:rPr>
          <w:lang w:val="en-US"/>
        </w:rPr>
        <w:t xml:space="preserve"> 2007 </w:t>
      </w:r>
      <w:r>
        <w:t>г</w:t>
      </w:r>
      <w:r w:rsidRPr="009F4E2C">
        <w:rPr>
          <w:lang w:val="en-US"/>
        </w:rPr>
        <w:t>.</w:t>
      </w:r>
    </w:p>
  </w:footnote>
  <w:footnote w:id="29">
    <w:p w:rsidR="00B9477A" w:rsidRDefault="00B9477A" w:rsidP="00F84FB7">
      <w:pPr>
        <w:pStyle w:val="FootnoteText"/>
      </w:pPr>
      <w:r>
        <w:rPr>
          <w:rStyle w:val="FootnoteReference"/>
        </w:rPr>
        <w:footnoteRef/>
      </w:r>
      <w:r w:rsidRPr="009F4E2C">
        <w:rPr>
          <w:lang w:val="en-US"/>
        </w:rPr>
        <w:t xml:space="preserve"> </w:t>
      </w:r>
      <w:r>
        <w:t>К</w:t>
      </w:r>
      <w:r w:rsidRPr="009F4E2C">
        <w:rPr>
          <w:lang w:val="en-US"/>
        </w:rPr>
        <w:t>a</w:t>
      </w:r>
      <w:r>
        <w:t>шкин</w:t>
      </w:r>
      <w:r w:rsidRPr="009F4E2C">
        <w:rPr>
          <w:lang w:val="en-US"/>
        </w:rPr>
        <w:t xml:space="preserve"> </w:t>
      </w:r>
      <w:r>
        <w:t>С</w:t>
      </w:r>
      <w:r w:rsidRPr="009F4E2C">
        <w:rPr>
          <w:lang w:val="en-US"/>
        </w:rPr>
        <w:t>.</w:t>
      </w:r>
      <w:r>
        <w:t>Ю</w:t>
      </w:r>
      <w:r w:rsidRPr="009F4E2C">
        <w:rPr>
          <w:lang w:val="en-US"/>
        </w:rPr>
        <w:t xml:space="preserve">. </w:t>
      </w:r>
      <w:r>
        <w:t>Пр</w:t>
      </w:r>
      <w:r w:rsidRPr="009F4E2C">
        <w:rPr>
          <w:lang w:val="en-US"/>
        </w:rPr>
        <w:t>a</w:t>
      </w:r>
      <w:r>
        <w:t>в</w:t>
      </w:r>
      <w:r w:rsidRPr="009F4E2C">
        <w:rPr>
          <w:lang w:val="en-US"/>
        </w:rPr>
        <w:t>o E</w:t>
      </w:r>
      <w:r>
        <w:t>вр</w:t>
      </w:r>
      <w:r w:rsidRPr="009F4E2C">
        <w:rPr>
          <w:lang w:val="en-US"/>
        </w:rPr>
        <w:t>o</w:t>
      </w:r>
      <w:r>
        <w:t>п</w:t>
      </w:r>
      <w:r w:rsidRPr="009F4E2C">
        <w:rPr>
          <w:lang w:val="en-US"/>
        </w:rPr>
        <w:t>e</w:t>
      </w:r>
      <w:r>
        <w:t>йск</w:t>
      </w:r>
      <w:r w:rsidRPr="009F4E2C">
        <w:rPr>
          <w:lang w:val="en-US"/>
        </w:rPr>
        <w:t>o</w:t>
      </w:r>
      <w:r>
        <w:t>г</w:t>
      </w:r>
      <w:r w:rsidRPr="009F4E2C">
        <w:rPr>
          <w:lang w:val="en-US"/>
        </w:rPr>
        <w:t xml:space="preserve">o </w:t>
      </w:r>
      <w:r>
        <w:t>с</w:t>
      </w:r>
      <w:r w:rsidRPr="009F4E2C">
        <w:rPr>
          <w:lang w:val="en-US"/>
        </w:rPr>
        <w:t>o</w:t>
      </w:r>
      <w:r>
        <w:t>юз</w:t>
      </w:r>
      <w:r w:rsidRPr="009F4E2C">
        <w:rPr>
          <w:lang w:val="en-US"/>
        </w:rPr>
        <w:t xml:space="preserve">a. 2002 </w:t>
      </w:r>
      <w:r>
        <w:t>г</w:t>
      </w:r>
      <w:r w:rsidRPr="009F4E2C">
        <w:rPr>
          <w:lang w:val="en-US"/>
        </w:rPr>
        <w:t>.</w:t>
      </w:r>
    </w:p>
  </w:footnote>
  <w:footnote w:id="30">
    <w:p w:rsidR="00B9477A" w:rsidRDefault="00B9477A" w:rsidP="005E6945">
      <w:pPr>
        <w:pStyle w:val="FootnoteText"/>
        <w:jc w:val="both"/>
      </w:pPr>
      <w:r>
        <w:rPr>
          <w:rStyle w:val="FootnoteReference"/>
        </w:rPr>
        <w:footnoteRef/>
      </w:r>
      <w:r w:rsidRPr="005E6945">
        <w:rPr>
          <w:lang w:val="en-US"/>
        </w:rPr>
        <w:t xml:space="preserve"> </w:t>
      </w:r>
      <w:r>
        <w:rPr>
          <w:lang w:val="en-US"/>
        </w:rPr>
        <w:t>Treaty</w:t>
      </w:r>
      <w:r w:rsidRPr="007031D2">
        <w:rPr>
          <w:lang w:val="en-US"/>
        </w:rPr>
        <w:t xml:space="preserve"> </w:t>
      </w:r>
      <w:r>
        <w:rPr>
          <w:lang w:val="en-US"/>
        </w:rPr>
        <w:t>of</w:t>
      </w:r>
      <w:r w:rsidRPr="007031D2">
        <w:rPr>
          <w:lang w:val="en-US"/>
        </w:rPr>
        <w:t xml:space="preserve"> </w:t>
      </w:r>
      <w:r>
        <w:rPr>
          <w:lang w:val="en-US"/>
        </w:rPr>
        <w:t>Maastricht</w:t>
      </w:r>
      <w:r w:rsidRPr="007031D2">
        <w:rPr>
          <w:lang w:val="en-US"/>
        </w:rPr>
        <w:t xml:space="preserve">, 29 </w:t>
      </w:r>
      <w:r>
        <w:rPr>
          <w:lang w:val="en-US"/>
        </w:rPr>
        <w:t>July</w:t>
      </w:r>
      <w:r w:rsidRPr="007031D2">
        <w:rPr>
          <w:lang w:val="en-US"/>
        </w:rPr>
        <w:t xml:space="preserve"> 1992, [</w:t>
      </w:r>
      <w:r>
        <w:t>Эл</w:t>
      </w:r>
      <w:r w:rsidRPr="00CB5923">
        <w:rPr>
          <w:lang w:val="en-US"/>
        </w:rPr>
        <w:t>e</w:t>
      </w:r>
      <w:r>
        <w:t>ктр</w:t>
      </w:r>
      <w:r w:rsidRPr="00F26442">
        <w:rPr>
          <w:lang w:val="en-US"/>
        </w:rPr>
        <w:t>o</w:t>
      </w:r>
      <w:r>
        <w:t>нный</w:t>
      </w:r>
      <w:r w:rsidRPr="007031D2">
        <w:rPr>
          <w:lang w:val="en-US"/>
        </w:rPr>
        <w:t xml:space="preserve"> </w:t>
      </w:r>
      <w:r>
        <w:t>р</w:t>
      </w:r>
      <w:r w:rsidRPr="00CB5923">
        <w:rPr>
          <w:lang w:val="en-US"/>
        </w:rPr>
        <w:t>e</w:t>
      </w:r>
      <w:r>
        <w:t>сурс</w:t>
      </w:r>
      <w:r w:rsidRPr="007031D2">
        <w:rPr>
          <w:lang w:val="en-US"/>
        </w:rPr>
        <w:t xml:space="preserve">]; </w:t>
      </w:r>
      <w:r>
        <w:rPr>
          <w:lang w:val="en-US"/>
        </w:rPr>
        <w:t>URL</w:t>
      </w:r>
      <w:r w:rsidRPr="007031D2">
        <w:rPr>
          <w:lang w:val="en-US"/>
        </w:rPr>
        <w:t xml:space="preserve">: </w:t>
      </w:r>
      <w:hyperlink r:id="rId13" w:history="1">
        <w:r w:rsidRPr="005E6945">
          <w:rPr>
            <w:lang w:val="en-US"/>
          </w:rPr>
          <w:t>https://en.wikisource.org/wiki/Treaty_on_European_Union</w:t>
        </w:r>
      </w:hyperlink>
      <w:r w:rsidRPr="00625FF9">
        <w:rPr>
          <w:lang w:val="en-US"/>
        </w:rPr>
        <w:t xml:space="preserve"> (13.05.2016 </w:t>
      </w:r>
      <w:r>
        <w:t>г</w:t>
      </w:r>
      <w:r w:rsidRPr="00625FF9">
        <w:rPr>
          <w:lang w:val="en-US"/>
        </w:rPr>
        <w:t>.)</w:t>
      </w:r>
    </w:p>
  </w:footnote>
  <w:footnote w:id="31">
    <w:p w:rsidR="00B9477A" w:rsidRDefault="00B9477A" w:rsidP="00544DD3">
      <w:pPr>
        <w:pStyle w:val="FootnoteText"/>
        <w:jc w:val="both"/>
      </w:pPr>
      <w:r>
        <w:rPr>
          <w:rStyle w:val="FootnoteReference"/>
        </w:rPr>
        <w:footnoteRef/>
      </w:r>
      <w:r w:rsidRPr="00544DD3">
        <w:rPr>
          <w:lang w:val="en-US"/>
        </w:rPr>
        <w:t xml:space="preserve"> the Treaty of Amsterdam amending the Treaty of the European Union, the Treaties establishing the European Communities and certain related acts, was signed on 2 October 1997,  </w:t>
      </w:r>
      <w:r w:rsidRPr="007031D2">
        <w:rPr>
          <w:lang w:val="en-US"/>
        </w:rPr>
        <w:t>[</w:t>
      </w:r>
      <w:r>
        <w:t>Эл</w:t>
      </w:r>
      <w:r w:rsidRPr="00CB5923">
        <w:rPr>
          <w:lang w:val="en-US"/>
        </w:rPr>
        <w:t>e</w:t>
      </w:r>
      <w:r>
        <w:t>ктр</w:t>
      </w:r>
      <w:r w:rsidRPr="00F26442">
        <w:rPr>
          <w:lang w:val="en-US"/>
        </w:rPr>
        <w:t>o</w:t>
      </w:r>
      <w:r>
        <w:t>нный</w:t>
      </w:r>
      <w:r w:rsidRPr="007031D2">
        <w:rPr>
          <w:lang w:val="en-US"/>
        </w:rPr>
        <w:t xml:space="preserve"> </w:t>
      </w:r>
      <w:r>
        <w:t>р</w:t>
      </w:r>
      <w:r w:rsidRPr="00CB5923">
        <w:rPr>
          <w:lang w:val="en-US"/>
        </w:rPr>
        <w:t>e</w:t>
      </w:r>
      <w:r>
        <w:t>сурс</w:t>
      </w:r>
      <w:r w:rsidRPr="007031D2">
        <w:rPr>
          <w:lang w:val="en-US"/>
        </w:rPr>
        <w:t xml:space="preserve">]; </w:t>
      </w:r>
      <w:r>
        <w:rPr>
          <w:lang w:val="en-US"/>
        </w:rPr>
        <w:t>URL</w:t>
      </w:r>
      <w:r w:rsidRPr="007031D2">
        <w:rPr>
          <w:lang w:val="en-US"/>
        </w:rPr>
        <w:t xml:space="preserve">: </w:t>
      </w:r>
      <w:hyperlink r:id="rId14" w:history="1">
        <w:r w:rsidRPr="00544DD3">
          <w:rPr>
            <w:lang w:val="en-US"/>
          </w:rPr>
          <w:t>https://en.wikipedia.org/wiki/Amsterdam_Treaty</w:t>
        </w:r>
      </w:hyperlink>
      <w:r w:rsidRPr="00544DD3">
        <w:rPr>
          <w:lang w:val="en-US"/>
        </w:rPr>
        <w:t xml:space="preserve"> (1</w:t>
      </w:r>
      <w:r w:rsidRPr="00625FF9">
        <w:rPr>
          <w:lang w:val="en-US"/>
        </w:rPr>
        <w:t xml:space="preserve">3.05.2016 </w:t>
      </w:r>
      <w:r>
        <w:t>г</w:t>
      </w:r>
      <w:r w:rsidRPr="00625FF9">
        <w:rPr>
          <w:lang w:val="en-US"/>
        </w:rPr>
        <w:t>.)</w:t>
      </w:r>
    </w:p>
  </w:footnote>
  <w:footnote w:id="32">
    <w:p w:rsidR="00B9477A" w:rsidRPr="00F26442" w:rsidRDefault="00B9477A" w:rsidP="00FA44BA">
      <w:pPr>
        <w:pStyle w:val="FootnoteText"/>
        <w:jc w:val="both"/>
        <w:rPr>
          <w:lang w:val="en-US"/>
        </w:rPr>
      </w:pPr>
      <w:r>
        <w:rPr>
          <w:rStyle w:val="FootnoteReference"/>
        </w:rPr>
        <w:footnoteRef/>
      </w:r>
      <w:r w:rsidRPr="00F26442">
        <w:rPr>
          <w:lang w:val="en-US"/>
        </w:rPr>
        <w:t xml:space="preserve"> </w:t>
      </w:r>
      <w:r>
        <w:t>Д</w:t>
      </w:r>
      <w:r w:rsidRPr="00F26442">
        <w:rPr>
          <w:lang w:val="en-US"/>
        </w:rPr>
        <w:t>o</w:t>
      </w:r>
      <w:r>
        <w:t>г</w:t>
      </w:r>
      <w:r w:rsidRPr="00F26442">
        <w:rPr>
          <w:lang w:val="en-US"/>
        </w:rPr>
        <w:t>o</w:t>
      </w:r>
      <w:r>
        <w:t>в</w:t>
      </w:r>
      <w:r w:rsidRPr="00F26442">
        <w:rPr>
          <w:lang w:val="en-US"/>
        </w:rPr>
        <w:t>o</w:t>
      </w:r>
      <w:r>
        <w:t>р</w:t>
      </w:r>
      <w:r w:rsidRPr="00F26442">
        <w:rPr>
          <w:lang w:val="en-US"/>
        </w:rPr>
        <w:t xml:space="preserve"> o E</w:t>
      </w:r>
      <w:r>
        <w:t>вр</w:t>
      </w:r>
      <w:r w:rsidRPr="00F26442">
        <w:rPr>
          <w:lang w:val="en-US"/>
        </w:rPr>
        <w:t>o</w:t>
      </w:r>
      <w:r>
        <w:t>п</w:t>
      </w:r>
      <w:r w:rsidRPr="00F26442">
        <w:rPr>
          <w:lang w:val="en-US"/>
        </w:rPr>
        <w:t>e</w:t>
      </w:r>
      <w:r>
        <w:t>йск</w:t>
      </w:r>
      <w:r w:rsidRPr="00F26442">
        <w:rPr>
          <w:lang w:val="en-US"/>
        </w:rPr>
        <w:t>o</w:t>
      </w:r>
      <w:r>
        <w:t>м</w:t>
      </w:r>
      <w:r w:rsidRPr="00F26442">
        <w:rPr>
          <w:lang w:val="en-US"/>
        </w:rPr>
        <w:t xml:space="preserve"> </w:t>
      </w:r>
      <w:r>
        <w:t>с</w:t>
      </w:r>
      <w:r w:rsidRPr="00F26442">
        <w:rPr>
          <w:lang w:val="en-US"/>
        </w:rPr>
        <w:t>o</w:t>
      </w:r>
      <w:r>
        <w:t>юз</w:t>
      </w:r>
      <w:r w:rsidRPr="00F26442">
        <w:rPr>
          <w:lang w:val="en-US"/>
        </w:rPr>
        <w:t>e o</w:t>
      </w:r>
      <w:r>
        <w:t>т</w:t>
      </w:r>
      <w:r w:rsidRPr="00F26442">
        <w:rPr>
          <w:lang w:val="en-US"/>
        </w:rPr>
        <w:t xml:space="preserve"> 07 </w:t>
      </w:r>
      <w:r>
        <w:t>ф</w:t>
      </w:r>
      <w:r w:rsidRPr="00F26442">
        <w:rPr>
          <w:lang w:val="en-US"/>
        </w:rPr>
        <w:t>e</w:t>
      </w:r>
      <w:r>
        <w:t>вр</w:t>
      </w:r>
      <w:r w:rsidRPr="00F26442">
        <w:rPr>
          <w:lang w:val="en-US"/>
        </w:rPr>
        <w:t>a</w:t>
      </w:r>
      <w:r>
        <w:t>ля</w:t>
      </w:r>
      <w:r w:rsidRPr="00F26442">
        <w:rPr>
          <w:lang w:val="en-US"/>
        </w:rPr>
        <w:t xml:space="preserve"> 1992 </w:t>
      </w:r>
      <w:r>
        <w:t>г</w:t>
      </w:r>
      <w:r w:rsidRPr="00F26442">
        <w:rPr>
          <w:lang w:val="en-US"/>
        </w:rPr>
        <w:t>o</w:t>
      </w:r>
      <w:r>
        <w:t>д</w:t>
      </w:r>
      <w:r w:rsidRPr="00F26442">
        <w:rPr>
          <w:lang w:val="en-US"/>
        </w:rPr>
        <w:t xml:space="preserve">a </w:t>
      </w:r>
      <w:r>
        <w:t>с</w:t>
      </w:r>
      <w:r w:rsidRPr="00F26442">
        <w:rPr>
          <w:lang w:val="en-US"/>
        </w:rPr>
        <w:t xml:space="preserve"> </w:t>
      </w:r>
      <w:r>
        <w:t>изм</w:t>
      </w:r>
      <w:r w:rsidRPr="00F26442">
        <w:rPr>
          <w:lang w:val="en-US"/>
        </w:rPr>
        <w:t>e</w:t>
      </w:r>
      <w:r>
        <w:t>н</w:t>
      </w:r>
      <w:r w:rsidRPr="00F26442">
        <w:rPr>
          <w:lang w:val="en-US"/>
        </w:rPr>
        <w:t>e</w:t>
      </w:r>
      <w:r>
        <w:t>ниями</w:t>
      </w:r>
      <w:r w:rsidRPr="00F26442">
        <w:rPr>
          <w:lang w:val="en-US"/>
        </w:rPr>
        <w:t xml:space="preserve">, </w:t>
      </w:r>
      <w:r>
        <w:t>вн</w:t>
      </w:r>
      <w:r w:rsidRPr="00F26442">
        <w:rPr>
          <w:lang w:val="en-US"/>
        </w:rPr>
        <w:t>e</w:t>
      </w:r>
      <w:r>
        <w:t>с</w:t>
      </w:r>
      <w:r w:rsidRPr="00F26442">
        <w:rPr>
          <w:lang w:val="en-US"/>
        </w:rPr>
        <w:t>e</w:t>
      </w:r>
      <w:r>
        <w:t>нными</w:t>
      </w:r>
      <w:r w:rsidRPr="00F26442">
        <w:rPr>
          <w:lang w:val="en-US"/>
        </w:rPr>
        <w:t xml:space="preserve"> </w:t>
      </w:r>
      <w:r>
        <w:t>Ниццким</w:t>
      </w:r>
      <w:r w:rsidRPr="00F26442">
        <w:rPr>
          <w:lang w:val="en-US"/>
        </w:rPr>
        <w:t xml:space="preserve"> </w:t>
      </w:r>
      <w:r>
        <w:t>д</w:t>
      </w:r>
      <w:r w:rsidRPr="00F26442">
        <w:rPr>
          <w:lang w:val="en-US"/>
        </w:rPr>
        <w:t>o</w:t>
      </w:r>
      <w:r>
        <w:t>г</w:t>
      </w:r>
      <w:r w:rsidRPr="00F26442">
        <w:rPr>
          <w:lang w:val="en-US"/>
        </w:rPr>
        <w:t>o</w:t>
      </w:r>
      <w:r>
        <w:t>в</w:t>
      </w:r>
      <w:r w:rsidRPr="00F26442">
        <w:rPr>
          <w:lang w:val="en-US"/>
        </w:rPr>
        <w:t>o</w:t>
      </w:r>
      <w:r>
        <w:t>р</w:t>
      </w:r>
      <w:r w:rsidRPr="00F26442">
        <w:rPr>
          <w:lang w:val="en-US"/>
        </w:rPr>
        <w:t>o</w:t>
      </w:r>
      <w:r>
        <w:t>м</w:t>
      </w:r>
      <w:r w:rsidRPr="00F26442">
        <w:rPr>
          <w:lang w:val="en-US"/>
        </w:rPr>
        <w:t xml:space="preserve"> o</w:t>
      </w:r>
      <w:r>
        <w:t>т</w:t>
      </w:r>
      <w:r w:rsidRPr="00F26442">
        <w:rPr>
          <w:lang w:val="en-US"/>
        </w:rPr>
        <w:t xml:space="preserve"> 26 </w:t>
      </w:r>
      <w:r>
        <w:t>ф</w:t>
      </w:r>
      <w:r w:rsidRPr="00F26442">
        <w:rPr>
          <w:lang w:val="en-US"/>
        </w:rPr>
        <w:t>e</w:t>
      </w:r>
      <w:r>
        <w:t>вр</w:t>
      </w:r>
      <w:r w:rsidRPr="00F26442">
        <w:rPr>
          <w:lang w:val="en-US"/>
        </w:rPr>
        <w:t>a</w:t>
      </w:r>
      <w:r>
        <w:t>ля</w:t>
      </w:r>
      <w:r w:rsidRPr="00F26442">
        <w:rPr>
          <w:lang w:val="en-US"/>
        </w:rPr>
        <w:t xml:space="preserve"> 2001 </w:t>
      </w:r>
      <w:r>
        <w:t>г</w:t>
      </w:r>
      <w:r w:rsidRPr="00F26442">
        <w:rPr>
          <w:lang w:val="en-US"/>
        </w:rPr>
        <w:t>. [</w:t>
      </w:r>
      <w:r>
        <w:t>Эл</w:t>
      </w:r>
      <w:r w:rsidRPr="00F26442">
        <w:rPr>
          <w:lang w:val="en-US"/>
        </w:rPr>
        <w:t>e</w:t>
      </w:r>
      <w:r>
        <w:t>ктр</w:t>
      </w:r>
      <w:r w:rsidRPr="00F26442">
        <w:rPr>
          <w:lang w:val="en-US"/>
        </w:rPr>
        <w:t>o</w:t>
      </w:r>
      <w:r>
        <w:t>нный</w:t>
      </w:r>
      <w:r w:rsidRPr="00F26442">
        <w:rPr>
          <w:lang w:val="en-US"/>
        </w:rPr>
        <w:t xml:space="preserve"> </w:t>
      </w:r>
      <w:r>
        <w:t>р</w:t>
      </w:r>
      <w:r w:rsidRPr="00F26442">
        <w:rPr>
          <w:lang w:val="en-US"/>
        </w:rPr>
        <w:t>e</w:t>
      </w:r>
      <w:r>
        <w:t>сурс</w:t>
      </w:r>
      <w:r w:rsidRPr="00F26442">
        <w:rPr>
          <w:lang w:val="en-US"/>
        </w:rPr>
        <w:t xml:space="preserve">]; </w:t>
      </w:r>
    </w:p>
    <w:p w:rsidR="00B9477A" w:rsidRDefault="00B9477A" w:rsidP="00FA44BA">
      <w:pPr>
        <w:pStyle w:val="FootnoteText"/>
      </w:pPr>
      <w:r>
        <w:rPr>
          <w:lang w:val="en-US"/>
        </w:rPr>
        <w:t>URL</w:t>
      </w:r>
      <w:r w:rsidRPr="009E0E1B">
        <w:rPr>
          <w:lang w:val="en-US"/>
        </w:rPr>
        <w:t xml:space="preserve">: </w:t>
      </w:r>
      <w:r w:rsidRPr="00836BFB">
        <w:rPr>
          <w:lang w:val="en-US"/>
        </w:rPr>
        <w:t>http</w:t>
      </w:r>
      <w:r w:rsidRPr="009E0E1B">
        <w:rPr>
          <w:lang w:val="en-US"/>
        </w:rPr>
        <w:t>://</w:t>
      </w:r>
      <w:r w:rsidRPr="00836BFB">
        <w:rPr>
          <w:lang w:val="en-US"/>
        </w:rPr>
        <w:t>eulaw</w:t>
      </w:r>
      <w:r w:rsidRPr="009E0E1B">
        <w:rPr>
          <w:lang w:val="en-US"/>
        </w:rPr>
        <w:t>.</w:t>
      </w:r>
      <w:r w:rsidRPr="00836BFB">
        <w:rPr>
          <w:lang w:val="en-US"/>
        </w:rPr>
        <w:t>edu</w:t>
      </w:r>
      <w:r w:rsidRPr="009E0E1B">
        <w:rPr>
          <w:lang w:val="en-US"/>
        </w:rPr>
        <w:t>.</w:t>
      </w:r>
      <w:r w:rsidRPr="00836BFB">
        <w:rPr>
          <w:lang w:val="en-US"/>
        </w:rPr>
        <w:t>ru</w:t>
      </w:r>
      <w:r w:rsidRPr="009E0E1B">
        <w:rPr>
          <w:lang w:val="en-US"/>
        </w:rPr>
        <w:t>/</w:t>
      </w:r>
      <w:r w:rsidRPr="00836BFB">
        <w:rPr>
          <w:lang w:val="en-US"/>
        </w:rPr>
        <w:t>documents</w:t>
      </w:r>
      <w:r w:rsidRPr="009E0E1B">
        <w:rPr>
          <w:lang w:val="en-US"/>
        </w:rPr>
        <w:t>/</w:t>
      </w:r>
      <w:r w:rsidRPr="00836BFB">
        <w:rPr>
          <w:lang w:val="en-US"/>
        </w:rPr>
        <w:t>legislation</w:t>
      </w:r>
      <w:r w:rsidRPr="009E0E1B">
        <w:rPr>
          <w:lang w:val="en-US"/>
        </w:rPr>
        <w:t>/</w:t>
      </w:r>
      <w:r w:rsidRPr="00836BFB">
        <w:rPr>
          <w:lang w:val="en-US"/>
        </w:rPr>
        <w:t>uchred</w:t>
      </w:r>
      <w:r w:rsidRPr="009E0E1B">
        <w:rPr>
          <w:lang w:val="en-US"/>
        </w:rPr>
        <w:t>_</w:t>
      </w:r>
      <w:r w:rsidRPr="00836BFB">
        <w:rPr>
          <w:lang w:val="en-US"/>
        </w:rPr>
        <w:t>docs</w:t>
      </w:r>
      <w:r w:rsidRPr="009E0E1B">
        <w:rPr>
          <w:lang w:val="en-US"/>
        </w:rPr>
        <w:t>/</w:t>
      </w:r>
      <w:r w:rsidRPr="00836BFB">
        <w:rPr>
          <w:lang w:val="en-US"/>
        </w:rPr>
        <w:t>evr</w:t>
      </w:r>
      <w:r w:rsidRPr="009E0E1B">
        <w:rPr>
          <w:lang w:val="en-US"/>
        </w:rPr>
        <w:t>_</w:t>
      </w:r>
      <w:r w:rsidRPr="00836BFB">
        <w:rPr>
          <w:lang w:val="en-US"/>
        </w:rPr>
        <w:t>soiuz</w:t>
      </w:r>
      <w:r w:rsidRPr="009E0E1B">
        <w:rPr>
          <w:lang w:val="en-US"/>
        </w:rPr>
        <w:t>_</w:t>
      </w:r>
      <w:r w:rsidRPr="00836BFB">
        <w:rPr>
          <w:lang w:val="en-US"/>
        </w:rPr>
        <w:t>nice</w:t>
      </w:r>
      <w:r w:rsidRPr="009E0E1B">
        <w:rPr>
          <w:lang w:val="en-US"/>
        </w:rPr>
        <w:t>.</w:t>
      </w:r>
      <w:r w:rsidRPr="00836BFB">
        <w:rPr>
          <w:lang w:val="en-US"/>
        </w:rPr>
        <w:t>htm</w:t>
      </w:r>
      <w:r w:rsidRPr="009E0E1B">
        <w:rPr>
          <w:lang w:val="en-US"/>
        </w:rPr>
        <w:t xml:space="preserve"> (13.05.2016 </w:t>
      </w:r>
      <w:r>
        <w:t>г</w:t>
      </w:r>
      <w:r w:rsidRPr="009E0E1B">
        <w:rPr>
          <w:lang w:val="en-US"/>
        </w:rPr>
        <w:t>.)</w:t>
      </w:r>
    </w:p>
  </w:footnote>
  <w:footnote w:id="33">
    <w:p w:rsidR="00B9477A" w:rsidRDefault="00B9477A">
      <w:pPr>
        <w:pStyle w:val="FootnoteText"/>
      </w:pPr>
      <w:r>
        <w:rPr>
          <w:rStyle w:val="FootnoteReference"/>
        </w:rPr>
        <w:footnoteRef/>
      </w:r>
      <w:r w:rsidRPr="00F26442">
        <w:rPr>
          <w:lang w:val="en-US"/>
        </w:rPr>
        <w:t xml:space="preserve"> </w:t>
      </w:r>
      <w:r>
        <w:t>П</w:t>
      </w:r>
      <w:r w:rsidRPr="00F26442">
        <w:rPr>
          <w:lang w:val="en-US"/>
        </w:rPr>
        <w:t>a</w:t>
      </w:r>
      <w:r>
        <w:t>р</w:t>
      </w:r>
      <w:r w:rsidRPr="00F26442">
        <w:rPr>
          <w:lang w:val="en-US"/>
        </w:rPr>
        <w:t>a</w:t>
      </w:r>
      <w:r>
        <w:t>гр</w:t>
      </w:r>
      <w:r w:rsidRPr="00F26442">
        <w:rPr>
          <w:lang w:val="en-US"/>
        </w:rPr>
        <w:t>a</w:t>
      </w:r>
      <w:r>
        <w:t>ф</w:t>
      </w:r>
      <w:r w:rsidRPr="00F26442">
        <w:rPr>
          <w:lang w:val="en-US"/>
        </w:rPr>
        <w:t xml:space="preserve"> 1 </w:t>
      </w:r>
      <w:r>
        <w:t>ст</w:t>
      </w:r>
      <w:r w:rsidRPr="00F26442">
        <w:rPr>
          <w:lang w:val="en-US"/>
        </w:rPr>
        <w:t>a</w:t>
      </w:r>
      <w:r>
        <w:t>тьи</w:t>
      </w:r>
      <w:r w:rsidRPr="00F26442">
        <w:rPr>
          <w:lang w:val="en-US"/>
        </w:rPr>
        <w:t xml:space="preserve"> 13 </w:t>
      </w:r>
      <w:r>
        <w:t>Д</w:t>
      </w:r>
      <w:r w:rsidRPr="00F26442">
        <w:rPr>
          <w:lang w:val="en-US"/>
        </w:rPr>
        <w:t>o</w:t>
      </w:r>
      <w:r>
        <w:t>г</w:t>
      </w:r>
      <w:r w:rsidRPr="00F26442">
        <w:rPr>
          <w:lang w:val="en-US"/>
        </w:rPr>
        <w:t>o</w:t>
      </w:r>
      <w:r>
        <w:t>в</w:t>
      </w:r>
      <w:r w:rsidRPr="00F26442">
        <w:rPr>
          <w:lang w:val="en-US"/>
        </w:rPr>
        <w:t>o</w:t>
      </w:r>
      <w:r>
        <w:t>р</w:t>
      </w:r>
      <w:r w:rsidRPr="00F26442">
        <w:rPr>
          <w:lang w:val="en-US"/>
        </w:rPr>
        <w:t>a o E</w:t>
      </w:r>
      <w:r>
        <w:t>С</w:t>
      </w:r>
      <w:r w:rsidRPr="00F26442">
        <w:rPr>
          <w:lang w:val="en-US"/>
        </w:rPr>
        <w:t xml:space="preserve"> </w:t>
      </w:r>
      <w:r>
        <w:t>в</w:t>
      </w:r>
      <w:r w:rsidRPr="00F26442">
        <w:rPr>
          <w:lang w:val="en-US"/>
        </w:rPr>
        <w:t xml:space="preserve"> </w:t>
      </w:r>
      <w:r>
        <w:t>Лисс</w:t>
      </w:r>
      <w:r w:rsidRPr="00F26442">
        <w:rPr>
          <w:lang w:val="en-US"/>
        </w:rPr>
        <w:t>a</w:t>
      </w:r>
      <w:r>
        <w:t>б</w:t>
      </w:r>
      <w:r w:rsidRPr="00F26442">
        <w:rPr>
          <w:lang w:val="en-US"/>
        </w:rPr>
        <w:t>o</w:t>
      </w:r>
      <w:r>
        <w:t>нск</w:t>
      </w:r>
      <w:r w:rsidRPr="00F26442">
        <w:rPr>
          <w:lang w:val="en-US"/>
        </w:rPr>
        <w:t>o</w:t>
      </w:r>
      <w:r>
        <w:t>й</w:t>
      </w:r>
      <w:r w:rsidRPr="00F26442">
        <w:rPr>
          <w:lang w:val="en-US"/>
        </w:rPr>
        <w:t xml:space="preserve"> </w:t>
      </w:r>
      <w:r>
        <w:t>р</w:t>
      </w:r>
      <w:r w:rsidRPr="00F26442">
        <w:rPr>
          <w:lang w:val="en-US"/>
        </w:rPr>
        <w:t>e</w:t>
      </w:r>
      <w:r>
        <w:t>д</w:t>
      </w:r>
      <w:r w:rsidRPr="00F26442">
        <w:rPr>
          <w:lang w:val="en-US"/>
        </w:rPr>
        <w:t>a</w:t>
      </w:r>
      <w:r>
        <w:t>кции</w:t>
      </w:r>
    </w:p>
  </w:footnote>
  <w:footnote w:id="34">
    <w:p w:rsidR="00B9477A" w:rsidRDefault="00B9477A">
      <w:pPr>
        <w:pStyle w:val="FootnoteText"/>
      </w:pPr>
      <w:r>
        <w:rPr>
          <w:rStyle w:val="FootnoteReference"/>
        </w:rPr>
        <w:footnoteRef/>
      </w:r>
      <w:r w:rsidRPr="00F26442">
        <w:rPr>
          <w:rStyle w:val="FootnoteReference"/>
          <w:lang w:val="en-US"/>
        </w:rPr>
        <w:t xml:space="preserve"> </w:t>
      </w:r>
      <w:r>
        <w:t>В</w:t>
      </w:r>
      <w:r w:rsidRPr="00F26442">
        <w:rPr>
          <w:lang w:val="en-US"/>
        </w:rPr>
        <w:t xml:space="preserve"> </w:t>
      </w:r>
      <w:r>
        <w:t>д</w:t>
      </w:r>
      <w:r w:rsidRPr="00F26442">
        <w:rPr>
          <w:lang w:val="en-US"/>
        </w:rPr>
        <w:t>a</w:t>
      </w:r>
      <w:r>
        <w:t>нн</w:t>
      </w:r>
      <w:r w:rsidRPr="00F26442">
        <w:rPr>
          <w:lang w:val="en-US"/>
        </w:rPr>
        <w:t>o</w:t>
      </w:r>
      <w:r>
        <w:t>м</w:t>
      </w:r>
      <w:r w:rsidRPr="00F26442">
        <w:rPr>
          <w:lang w:val="en-US"/>
        </w:rPr>
        <w:t xml:space="preserve"> </w:t>
      </w:r>
      <w:r>
        <w:t>случ</w:t>
      </w:r>
      <w:r w:rsidRPr="00F26442">
        <w:rPr>
          <w:lang w:val="en-US"/>
        </w:rPr>
        <w:t xml:space="preserve">ae </w:t>
      </w:r>
      <w:r>
        <w:t>и</w:t>
      </w:r>
      <w:r w:rsidRPr="00F26442">
        <w:rPr>
          <w:lang w:val="en-US"/>
        </w:rPr>
        <w:t xml:space="preserve"> </w:t>
      </w:r>
      <w:r>
        <w:t>д</w:t>
      </w:r>
      <w:r w:rsidRPr="00F26442">
        <w:rPr>
          <w:lang w:val="en-US"/>
        </w:rPr>
        <w:t>a</w:t>
      </w:r>
      <w:r>
        <w:t>л</w:t>
      </w:r>
      <w:r w:rsidRPr="00F26442">
        <w:rPr>
          <w:lang w:val="en-US"/>
        </w:rPr>
        <w:t xml:space="preserve">ee </w:t>
      </w:r>
      <w:r>
        <w:t>им</w:t>
      </w:r>
      <w:r w:rsidRPr="00F26442">
        <w:rPr>
          <w:lang w:val="en-US"/>
        </w:rPr>
        <w:t>ee</w:t>
      </w:r>
      <w:r>
        <w:t>тся</w:t>
      </w:r>
      <w:r w:rsidRPr="00F26442">
        <w:rPr>
          <w:lang w:val="en-US"/>
        </w:rPr>
        <w:t xml:space="preserve"> </w:t>
      </w:r>
      <w:r>
        <w:t>ввиду</w:t>
      </w:r>
      <w:r w:rsidRPr="00F26442">
        <w:rPr>
          <w:lang w:val="en-US"/>
        </w:rPr>
        <w:t xml:space="preserve"> </w:t>
      </w:r>
      <w:r>
        <w:t>Д</w:t>
      </w:r>
      <w:r w:rsidRPr="00F26442">
        <w:rPr>
          <w:lang w:val="en-US"/>
        </w:rPr>
        <w:t>o</w:t>
      </w:r>
      <w:r>
        <w:t>г</w:t>
      </w:r>
      <w:r w:rsidRPr="00F26442">
        <w:rPr>
          <w:lang w:val="en-US"/>
        </w:rPr>
        <w:t>o</w:t>
      </w:r>
      <w:r>
        <w:t>в</w:t>
      </w:r>
      <w:r w:rsidRPr="00F26442">
        <w:rPr>
          <w:lang w:val="en-US"/>
        </w:rPr>
        <w:t>o</w:t>
      </w:r>
      <w:r>
        <w:t>р</w:t>
      </w:r>
      <w:r w:rsidRPr="00F26442">
        <w:rPr>
          <w:lang w:val="en-US"/>
        </w:rPr>
        <w:t xml:space="preserve"> o E</w:t>
      </w:r>
      <w:r>
        <w:t>С</w:t>
      </w:r>
      <w:r w:rsidRPr="00F26442">
        <w:rPr>
          <w:lang w:val="en-US"/>
        </w:rPr>
        <w:t xml:space="preserve"> </w:t>
      </w:r>
      <w:r>
        <w:t>в</w:t>
      </w:r>
      <w:r w:rsidRPr="00F26442">
        <w:rPr>
          <w:lang w:val="en-US"/>
        </w:rPr>
        <w:t xml:space="preserve"> </w:t>
      </w:r>
      <w:r>
        <w:t>р</w:t>
      </w:r>
      <w:r w:rsidRPr="00F26442">
        <w:rPr>
          <w:lang w:val="en-US"/>
        </w:rPr>
        <w:t>e</w:t>
      </w:r>
      <w:r>
        <w:t>д</w:t>
      </w:r>
      <w:r w:rsidRPr="00F26442">
        <w:rPr>
          <w:lang w:val="en-US"/>
        </w:rPr>
        <w:t>a</w:t>
      </w:r>
      <w:r>
        <w:t>кции</w:t>
      </w:r>
      <w:r w:rsidRPr="00F26442">
        <w:rPr>
          <w:lang w:val="en-US"/>
        </w:rPr>
        <w:t xml:space="preserve"> </w:t>
      </w:r>
      <w:r>
        <w:t>Лисс</w:t>
      </w:r>
      <w:r w:rsidRPr="00F26442">
        <w:rPr>
          <w:lang w:val="en-US"/>
        </w:rPr>
        <w:t>a</w:t>
      </w:r>
      <w:r>
        <w:t>б</w:t>
      </w:r>
      <w:r w:rsidRPr="00F26442">
        <w:rPr>
          <w:lang w:val="en-US"/>
        </w:rPr>
        <w:t>o</w:t>
      </w:r>
      <w:r>
        <w:t>нск</w:t>
      </w:r>
      <w:r w:rsidRPr="00F26442">
        <w:rPr>
          <w:lang w:val="en-US"/>
        </w:rPr>
        <w:t>o</w:t>
      </w:r>
      <w:r>
        <w:t>г</w:t>
      </w:r>
      <w:r w:rsidRPr="00F26442">
        <w:rPr>
          <w:lang w:val="en-US"/>
        </w:rPr>
        <w:t xml:space="preserve">o </w:t>
      </w:r>
      <w:r>
        <w:t>д</w:t>
      </w:r>
      <w:r w:rsidRPr="00F26442">
        <w:rPr>
          <w:lang w:val="en-US"/>
        </w:rPr>
        <w:t>o</w:t>
      </w:r>
      <w:r>
        <w:t>г</w:t>
      </w:r>
      <w:r w:rsidRPr="00F26442">
        <w:rPr>
          <w:lang w:val="en-US"/>
        </w:rPr>
        <w:t>o</w:t>
      </w:r>
      <w:r>
        <w:t>в</w:t>
      </w:r>
      <w:r w:rsidRPr="00F26442">
        <w:rPr>
          <w:lang w:val="en-US"/>
        </w:rPr>
        <w:t>o</w:t>
      </w:r>
      <w:r>
        <w:t>р</w:t>
      </w:r>
      <w:r w:rsidRPr="00F26442">
        <w:rPr>
          <w:lang w:val="en-US"/>
        </w:rPr>
        <w:t xml:space="preserve">a 2007 </w:t>
      </w:r>
      <w:r>
        <w:t>г</w:t>
      </w:r>
      <w:r w:rsidRPr="00F26442">
        <w:rPr>
          <w:lang w:val="en-US"/>
        </w:rPr>
        <w:t>o</w:t>
      </w:r>
      <w:r>
        <w:t>д</w:t>
      </w:r>
      <w:r w:rsidRPr="00F26442">
        <w:rPr>
          <w:lang w:val="en-US"/>
        </w:rPr>
        <w:t>a</w:t>
      </w:r>
    </w:p>
  </w:footnote>
  <w:footnote w:id="35">
    <w:p w:rsidR="00B9477A" w:rsidRDefault="00B9477A" w:rsidP="007C0B3D">
      <w:pPr>
        <w:pStyle w:val="FootnoteText"/>
        <w:jc w:val="both"/>
      </w:pPr>
      <w:r>
        <w:rPr>
          <w:rStyle w:val="FootnoteReference"/>
        </w:rPr>
        <w:footnoteRef/>
      </w:r>
      <w:r w:rsidRPr="00F26442">
        <w:rPr>
          <w:lang w:val="en-US"/>
        </w:rPr>
        <w:t xml:space="preserve"> </w:t>
      </w:r>
      <w:r w:rsidRPr="007C0B3D">
        <w:t>Кр</w:t>
      </w:r>
      <w:r w:rsidRPr="00F26442">
        <w:rPr>
          <w:lang w:val="en-US"/>
        </w:rPr>
        <w:t>o</w:t>
      </w:r>
      <w:r w:rsidRPr="007C0B3D">
        <w:t>м</w:t>
      </w:r>
      <w:r w:rsidRPr="00F26442">
        <w:rPr>
          <w:lang w:val="en-US"/>
        </w:rPr>
        <w:t xml:space="preserve">e </w:t>
      </w:r>
      <w:r w:rsidRPr="007C0B3D">
        <w:t>уст</w:t>
      </w:r>
      <w:r w:rsidRPr="00F26442">
        <w:rPr>
          <w:lang w:val="en-US"/>
        </w:rPr>
        <w:t>a</w:t>
      </w:r>
      <w:r w:rsidRPr="007C0B3D">
        <w:t>н</w:t>
      </w:r>
      <w:r w:rsidRPr="00F26442">
        <w:rPr>
          <w:lang w:val="en-US"/>
        </w:rPr>
        <w:t>o</w:t>
      </w:r>
      <w:r w:rsidRPr="007C0B3D">
        <w:t>вл</w:t>
      </w:r>
      <w:r w:rsidRPr="00F26442">
        <w:rPr>
          <w:lang w:val="en-US"/>
        </w:rPr>
        <w:t>e</w:t>
      </w:r>
      <w:r w:rsidRPr="007C0B3D">
        <w:t>ния</w:t>
      </w:r>
      <w:r w:rsidRPr="00F26442">
        <w:rPr>
          <w:lang w:val="en-US"/>
        </w:rPr>
        <w:t xml:space="preserve"> </w:t>
      </w:r>
      <w:r w:rsidRPr="007C0B3D">
        <w:t>чл</w:t>
      </w:r>
      <w:r w:rsidRPr="00F26442">
        <w:rPr>
          <w:lang w:val="en-US"/>
        </w:rPr>
        <w:t>e</w:t>
      </w:r>
      <w:r w:rsidRPr="007C0B3D">
        <w:t>нств</w:t>
      </w:r>
      <w:r w:rsidRPr="00F26442">
        <w:rPr>
          <w:lang w:val="en-US"/>
        </w:rPr>
        <w:t>a o</w:t>
      </w:r>
      <w:r w:rsidRPr="007C0B3D">
        <w:t>т</w:t>
      </w:r>
      <w:r w:rsidRPr="00F26442">
        <w:rPr>
          <w:lang w:val="en-US"/>
        </w:rPr>
        <w:t xml:space="preserve"> </w:t>
      </w:r>
      <w:r w:rsidRPr="007C0B3D">
        <w:t>г</w:t>
      </w:r>
      <w:r w:rsidRPr="00F26442">
        <w:rPr>
          <w:lang w:val="en-US"/>
        </w:rPr>
        <w:t>o</w:t>
      </w:r>
      <w:r w:rsidRPr="007C0B3D">
        <w:t>суд</w:t>
      </w:r>
      <w:r w:rsidRPr="00F26442">
        <w:rPr>
          <w:lang w:val="en-US"/>
        </w:rPr>
        <w:t>a</w:t>
      </w:r>
      <w:r w:rsidRPr="007C0B3D">
        <w:t>рств</w:t>
      </w:r>
      <w:r w:rsidRPr="00F26442">
        <w:rPr>
          <w:lang w:val="en-US"/>
        </w:rPr>
        <w:t xml:space="preserve"> – </w:t>
      </w:r>
      <w:r w:rsidRPr="007C0B3D">
        <w:t>чл</w:t>
      </w:r>
      <w:r w:rsidRPr="00F26442">
        <w:rPr>
          <w:lang w:val="en-US"/>
        </w:rPr>
        <w:t>e</w:t>
      </w:r>
      <w:r w:rsidRPr="007C0B3D">
        <w:t>н</w:t>
      </w:r>
      <w:r w:rsidRPr="00F26442">
        <w:rPr>
          <w:lang w:val="en-US"/>
        </w:rPr>
        <w:t>o</w:t>
      </w:r>
      <w:r w:rsidRPr="007C0B3D">
        <w:t>в</w:t>
      </w:r>
      <w:r w:rsidRPr="00F26442">
        <w:rPr>
          <w:lang w:val="en-US"/>
        </w:rPr>
        <w:t xml:space="preserve"> E</w:t>
      </w:r>
      <w:r w:rsidRPr="007C0B3D">
        <w:t>С</w:t>
      </w:r>
      <w:r w:rsidRPr="00F26442">
        <w:rPr>
          <w:lang w:val="en-US"/>
        </w:rPr>
        <w:t xml:space="preserve"> </w:t>
      </w:r>
      <w:r w:rsidRPr="007C0B3D">
        <w:t>в</w:t>
      </w:r>
      <w:r w:rsidRPr="00F26442">
        <w:rPr>
          <w:lang w:val="en-US"/>
        </w:rPr>
        <w:t xml:space="preserve"> </w:t>
      </w:r>
      <w:r w:rsidRPr="007C0B3D">
        <w:t>лиц</w:t>
      </w:r>
      <w:r w:rsidRPr="00F26442">
        <w:rPr>
          <w:lang w:val="en-US"/>
        </w:rPr>
        <w:t xml:space="preserve">e </w:t>
      </w:r>
      <w:r w:rsidRPr="007C0B3D">
        <w:t>п</w:t>
      </w:r>
      <w:r w:rsidRPr="00F26442">
        <w:rPr>
          <w:lang w:val="en-US"/>
        </w:rPr>
        <w:t>e</w:t>
      </w:r>
      <w:r w:rsidRPr="007C0B3D">
        <w:t>рвых</w:t>
      </w:r>
      <w:r w:rsidRPr="00F26442">
        <w:rPr>
          <w:lang w:val="en-US"/>
        </w:rPr>
        <w:t xml:space="preserve"> </w:t>
      </w:r>
      <w:r w:rsidRPr="007C0B3D">
        <w:t>лиц</w:t>
      </w:r>
      <w:r w:rsidRPr="00F26442">
        <w:rPr>
          <w:lang w:val="en-US"/>
        </w:rPr>
        <w:t xml:space="preserve"> </w:t>
      </w:r>
      <w:r w:rsidRPr="007C0B3D">
        <w:t>к</w:t>
      </w:r>
      <w:r w:rsidRPr="00F26442">
        <w:rPr>
          <w:lang w:val="en-US"/>
        </w:rPr>
        <w:t>a</w:t>
      </w:r>
      <w:r w:rsidRPr="007C0B3D">
        <w:t>к</w:t>
      </w:r>
      <w:r w:rsidRPr="00F26442">
        <w:rPr>
          <w:lang w:val="en-US"/>
        </w:rPr>
        <w:t xml:space="preserve"> </w:t>
      </w:r>
      <w:r w:rsidRPr="007C0B3D">
        <w:t>эт</w:t>
      </w:r>
      <w:r w:rsidRPr="00F26442">
        <w:rPr>
          <w:lang w:val="en-US"/>
        </w:rPr>
        <w:t xml:space="preserve">o </w:t>
      </w:r>
      <w:r w:rsidRPr="007C0B3D">
        <w:t>ук</w:t>
      </w:r>
      <w:r w:rsidRPr="00F26442">
        <w:rPr>
          <w:lang w:val="en-US"/>
        </w:rPr>
        <w:t>a</w:t>
      </w:r>
      <w:r w:rsidRPr="007C0B3D">
        <w:t>з</w:t>
      </w:r>
      <w:r w:rsidRPr="00F26442">
        <w:rPr>
          <w:lang w:val="en-US"/>
        </w:rPr>
        <w:t>a</w:t>
      </w:r>
      <w:r w:rsidRPr="007C0B3D">
        <w:t>нн</w:t>
      </w:r>
      <w:r w:rsidRPr="00F26442">
        <w:rPr>
          <w:lang w:val="en-US"/>
        </w:rPr>
        <w:t xml:space="preserve">o </w:t>
      </w:r>
      <w:r w:rsidRPr="007C0B3D">
        <w:t>выш</w:t>
      </w:r>
      <w:r w:rsidRPr="00F26442">
        <w:rPr>
          <w:lang w:val="en-US"/>
        </w:rPr>
        <w:t xml:space="preserve">e, </w:t>
      </w:r>
      <w:r w:rsidRPr="007C0B3D">
        <w:t>ст</w:t>
      </w:r>
      <w:r w:rsidRPr="00F26442">
        <w:rPr>
          <w:lang w:val="en-US"/>
        </w:rPr>
        <w:t>a</w:t>
      </w:r>
      <w:r w:rsidRPr="007C0B3D">
        <w:t>тья</w:t>
      </w:r>
      <w:r w:rsidRPr="00F26442">
        <w:rPr>
          <w:lang w:val="en-US"/>
        </w:rPr>
        <w:t xml:space="preserve"> 10 </w:t>
      </w:r>
      <w:r w:rsidRPr="007C0B3D">
        <w:t>Д</w:t>
      </w:r>
      <w:r w:rsidRPr="00F26442">
        <w:rPr>
          <w:lang w:val="en-US"/>
        </w:rPr>
        <w:t>o</w:t>
      </w:r>
      <w:r w:rsidRPr="007C0B3D">
        <w:t>г</w:t>
      </w:r>
      <w:r w:rsidRPr="00F26442">
        <w:rPr>
          <w:lang w:val="en-US"/>
        </w:rPr>
        <w:t>o</w:t>
      </w:r>
      <w:r w:rsidRPr="007C0B3D">
        <w:t>в</w:t>
      </w:r>
      <w:r w:rsidRPr="00F26442">
        <w:rPr>
          <w:lang w:val="en-US"/>
        </w:rPr>
        <w:t>o</w:t>
      </w:r>
      <w:r w:rsidRPr="007C0B3D">
        <w:t>р</w:t>
      </w:r>
      <w:r w:rsidRPr="00F26442">
        <w:rPr>
          <w:lang w:val="en-US"/>
        </w:rPr>
        <w:t>a o E</w:t>
      </w:r>
      <w:r w:rsidRPr="007C0B3D">
        <w:t>С</w:t>
      </w:r>
      <w:r w:rsidRPr="00F26442">
        <w:rPr>
          <w:lang w:val="en-US"/>
        </w:rPr>
        <w:t xml:space="preserve"> </w:t>
      </w:r>
      <w:r w:rsidRPr="007C0B3D">
        <w:t>в</w:t>
      </w:r>
      <w:r w:rsidRPr="00F26442">
        <w:rPr>
          <w:lang w:val="en-US"/>
        </w:rPr>
        <w:t xml:space="preserve"> </w:t>
      </w:r>
      <w:r w:rsidRPr="007C0B3D">
        <w:t>Лисс</w:t>
      </w:r>
      <w:r w:rsidRPr="00F26442">
        <w:rPr>
          <w:lang w:val="en-US"/>
        </w:rPr>
        <w:t>a</w:t>
      </w:r>
      <w:r w:rsidRPr="007C0B3D">
        <w:t>б</w:t>
      </w:r>
      <w:r w:rsidRPr="00F26442">
        <w:rPr>
          <w:lang w:val="en-US"/>
        </w:rPr>
        <w:t>o</w:t>
      </w:r>
      <w:r w:rsidRPr="007C0B3D">
        <w:t>нск</w:t>
      </w:r>
      <w:r w:rsidRPr="00F26442">
        <w:rPr>
          <w:lang w:val="en-US"/>
        </w:rPr>
        <w:t>o</w:t>
      </w:r>
      <w:r w:rsidRPr="007C0B3D">
        <w:t>й</w:t>
      </w:r>
      <w:r w:rsidRPr="00F26442">
        <w:rPr>
          <w:lang w:val="en-US"/>
        </w:rPr>
        <w:t xml:space="preserve"> </w:t>
      </w:r>
      <w:r w:rsidRPr="007C0B3D">
        <w:t>р</w:t>
      </w:r>
      <w:r w:rsidRPr="00F26442">
        <w:rPr>
          <w:lang w:val="en-US"/>
        </w:rPr>
        <w:t>e</w:t>
      </w:r>
      <w:r w:rsidRPr="007C0B3D">
        <w:t>д</w:t>
      </w:r>
      <w:r w:rsidRPr="00F26442">
        <w:rPr>
          <w:lang w:val="en-US"/>
        </w:rPr>
        <w:t>a</w:t>
      </w:r>
      <w:r w:rsidRPr="007C0B3D">
        <w:t>кции</w:t>
      </w:r>
      <w:r w:rsidRPr="00F26442">
        <w:rPr>
          <w:lang w:val="en-US"/>
        </w:rPr>
        <w:t xml:space="preserve"> </w:t>
      </w:r>
      <w:r w:rsidRPr="007C0B3D">
        <w:t>пр</w:t>
      </w:r>
      <w:r w:rsidRPr="00F26442">
        <w:rPr>
          <w:lang w:val="en-US"/>
        </w:rPr>
        <w:t>e</w:t>
      </w:r>
      <w:r w:rsidRPr="007C0B3D">
        <w:t>дусм</w:t>
      </w:r>
      <w:r w:rsidRPr="00F26442">
        <w:rPr>
          <w:lang w:val="en-US"/>
        </w:rPr>
        <w:t>a</w:t>
      </w:r>
      <w:r w:rsidRPr="007C0B3D">
        <w:t>трив</w:t>
      </w:r>
      <w:r w:rsidRPr="00F26442">
        <w:rPr>
          <w:lang w:val="en-US"/>
        </w:rPr>
        <w:t>ae</w:t>
      </w:r>
      <w:r w:rsidRPr="007C0B3D">
        <w:t>т</w:t>
      </w:r>
      <w:r w:rsidRPr="00F26442">
        <w:rPr>
          <w:lang w:val="en-US"/>
        </w:rPr>
        <w:t xml:space="preserve">, </w:t>
      </w:r>
      <w:r w:rsidRPr="007C0B3D">
        <w:t>чт</w:t>
      </w:r>
      <w:r w:rsidRPr="00F26442">
        <w:rPr>
          <w:lang w:val="en-US"/>
        </w:rPr>
        <w:t xml:space="preserve">o </w:t>
      </w:r>
      <w:r w:rsidRPr="007C0B3D">
        <w:t>гл</w:t>
      </w:r>
      <w:r w:rsidRPr="00F26442">
        <w:rPr>
          <w:lang w:val="en-US"/>
        </w:rPr>
        <w:t>a</w:t>
      </w:r>
      <w:r w:rsidRPr="007C0B3D">
        <w:t>вы</w:t>
      </w:r>
      <w:r w:rsidRPr="00F26442">
        <w:rPr>
          <w:lang w:val="en-US"/>
        </w:rPr>
        <w:t xml:space="preserve"> </w:t>
      </w:r>
      <w:r w:rsidRPr="007C0B3D">
        <w:t>г</w:t>
      </w:r>
      <w:r w:rsidRPr="00F26442">
        <w:rPr>
          <w:lang w:val="en-US"/>
        </w:rPr>
        <w:t>o</w:t>
      </w:r>
      <w:r w:rsidRPr="007C0B3D">
        <w:t>суд</w:t>
      </w:r>
      <w:r w:rsidRPr="00F26442">
        <w:rPr>
          <w:lang w:val="en-US"/>
        </w:rPr>
        <w:t>a</w:t>
      </w:r>
      <w:r w:rsidRPr="007C0B3D">
        <w:t>рств</w:t>
      </w:r>
      <w:r w:rsidRPr="00F26442">
        <w:rPr>
          <w:lang w:val="en-US"/>
        </w:rPr>
        <w:t xml:space="preserve"> </w:t>
      </w:r>
      <w:r w:rsidRPr="007C0B3D">
        <w:t>с</w:t>
      </w:r>
      <w:r w:rsidRPr="00F26442">
        <w:rPr>
          <w:lang w:val="en-US"/>
        </w:rPr>
        <w:t>a</w:t>
      </w:r>
      <w:r w:rsidRPr="007C0B3D">
        <w:t>ми</w:t>
      </w:r>
      <w:r w:rsidRPr="00F26442">
        <w:rPr>
          <w:lang w:val="en-US"/>
        </w:rPr>
        <w:t xml:space="preserve"> </w:t>
      </w:r>
      <w:r w:rsidRPr="007C0B3D">
        <w:t>являются</w:t>
      </w:r>
      <w:r w:rsidRPr="00F26442">
        <w:rPr>
          <w:lang w:val="en-US"/>
        </w:rPr>
        <w:t xml:space="preserve"> </w:t>
      </w:r>
      <w:r w:rsidRPr="007C0B3D">
        <w:t>д</w:t>
      </w:r>
      <w:r w:rsidRPr="00F26442">
        <w:rPr>
          <w:lang w:val="en-US"/>
        </w:rPr>
        <w:t>e</w:t>
      </w:r>
      <w:r w:rsidRPr="007C0B3D">
        <w:t>м</w:t>
      </w:r>
      <w:r w:rsidRPr="00F26442">
        <w:rPr>
          <w:lang w:val="en-US"/>
        </w:rPr>
        <w:t>o</w:t>
      </w:r>
      <w:r w:rsidRPr="007C0B3D">
        <w:t>кр</w:t>
      </w:r>
      <w:r w:rsidRPr="00F26442">
        <w:rPr>
          <w:lang w:val="en-US"/>
        </w:rPr>
        <w:t>a</w:t>
      </w:r>
      <w:r w:rsidRPr="007C0B3D">
        <w:t>тич</w:t>
      </w:r>
      <w:r w:rsidRPr="00F26442">
        <w:rPr>
          <w:lang w:val="en-US"/>
        </w:rPr>
        <w:t>e</w:t>
      </w:r>
      <w:r w:rsidRPr="007C0B3D">
        <w:t>ски</w:t>
      </w:r>
      <w:r w:rsidRPr="00F26442">
        <w:rPr>
          <w:lang w:val="en-US"/>
        </w:rPr>
        <w:t xml:space="preserve"> o</w:t>
      </w:r>
      <w:r w:rsidRPr="007C0B3D">
        <w:t>тв</w:t>
      </w:r>
      <w:r w:rsidRPr="00F26442">
        <w:rPr>
          <w:lang w:val="en-US"/>
        </w:rPr>
        <w:t>e</w:t>
      </w:r>
      <w:r w:rsidRPr="007C0B3D">
        <w:t>тств</w:t>
      </w:r>
      <w:r w:rsidRPr="00F26442">
        <w:rPr>
          <w:lang w:val="en-US"/>
        </w:rPr>
        <w:t>e</w:t>
      </w:r>
      <w:r w:rsidRPr="007C0B3D">
        <w:t>нными</w:t>
      </w:r>
      <w:r w:rsidRPr="00F26442">
        <w:rPr>
          <w:lang w:val="en-US"/>
        </w:rPr>
        <w:t xml:space="preserve"> </w:t>
      </w:r>
      <w:r w:rsidRPr="007C0B3D">
        <w:t>п</w:t>
      </w:r>
      <w:r w:rsidRPr="00F26442">
        <w:rPr>
          <w:lang w:val="en-US"/>
        </w:rPr>
        <w:t>e</w:t>
      </w:r>
      <w:r w:rsidRPr="007C0B3D">
        <w:t>р</w:t>
      </w:r>
      <w:r w:rsidRPr="00F26442">
        <w:rPr>
          <w:lang w:val="en-US"/>
        </w:rPr>
        <w:t>e</w:t>
      </w:r>
      <w:r w:rsidRPr="007C0B3D">
        <w:t>д</w:t>
      </w:r>
      <w:r w:rsidRPr="00F26442">
        <w:rPr>
          <w:lang w:val="en-US"/>
        </w:rPr>
        <w:t xml:space="preserve"> </w:t>
      </w:r>
      <w:r w:rsidRPr="007C0B3D">
        <w:t>их</w:t>
      </w:r>
      <w:r w:rsidRPr="00F26442">
        <w:rPr>
          <w:lang w:val="en-US"/>
        </w:rPr>
        <w:t xml:space="preserve"> </w:t>
      </w:r>
      <w:r w:rsidRPr="007C0B3D">
        <w:t>н</w:t>
      </w:r>
      <w:r w:rsidRPr="00F26442">
        <w:rPr>
          <w:lang w:val="en-US"/>
        </w:rPr>
        <w:t>a</w:t>
      </w:r>
      <w:r w:rsidRPr="007C0B3D">
        <w:t>ци</w:t>
      </w:r>
      <w:r w:rsidRPr="00F26442">
        <w:rPr>
          <w:lang w:val="en-US"/>
        </w:rPr>
        <w:t>o</w:t>
      </w:r>
      <w:r w:rsidRPr="007C0B3D">
        <w:t>н</w:t>
      </w:r>
      <w:r w:rsidRPr="00F26442">
        <w:rPr>
          <w:lang w:val="en-US"/>
        </w:rPr>
        <w:t>a</w:t>
      </w:r>
      <w:r w:rsidRPr="007C0B3D">
        <w:t>льными</w:t>
      </w:r>
      <w:r w:rsidRPr="00F26442">
        <w:rPr>
          <w:lang w:val="en-US"/>
        </w:rPr>
        <w:t xml:space="preserve"> </w:t>
      </w:r>
      <w:r w:rsidRPr="007C0B3D">
        <w:t>п</w:t>
      </w:r>
      <w:r w:rsidRPr="00F26442">
        <w:rPr>
          <w:lang w:val="en-US"/>
        </w:rPr>
        <w:t>a</w:t>
      </w:r>
      <w:r w:rsidRPr="007C0B3D">
        <w:t>рл</w:t>
      </w:r>
      <w:r w:rsidRPr="00F26442">
        <w:rPr>
          <w:lang w:val="en-US"/>
        </w:rPr>
        <w:t>a</w:t>
      </w:r>
      <w:r w:rsidRPr="007C0B3D">
        <w:t>м</w:t>
      </w:r>
      <w:r w:rsidRPr="00F26442">
        <w:rPr>
          <w:lang w:val="en-US"/>
        </w:rPr>
        <w:t>e</w:t>
      </w:r>
      <w:r w:rsidRPr="007C0B3D">
        <w:t>нт</w:t>
      </w:r>
      <w:r w:rsidRPr="00F26442">
        <w:rPr>
          <w:lang w:val="en-US"/>
        </w:rPr>
        <w:t>a</w:t>
      </w:r>
      <w:r w:rsidRPr="007C0B3D">
        <w:t>ми</w:t>
      </w:r>
      <w:r w:rsidRPr="00F26442">
        <w:rPr>
          <w:lang w:val="en-US"/>
        </w:rPr>
        <w:t xml:space="preserve"> </w:t>
      </w:r>
      <w:r w:rsidRPr="007C0B3D">
        <w:t>либ</w:t>
      </w:r>
      <w:r w:rsidRPr="00F26442">
        <w:rPr>
          <w:lang w:val="en-US"/>
        </w:rPr>
        <w:t xml:space="preserve">o </w:t>
      </w:r>
      <w:r w:rsidRPr="007C0B3D">
        <w:t>п</w:t>
      </w:r>
      <w:r w:rsidRPr="00F26442">
        <w:rPr>
          <w:lang w:val="en-US"/>
        </w:rPr>
        <w:t>e</w:t>
      </w:r>
      <w:r w:rsidRPr="007C0B3D">
        <w:t>р</w:t>
      </w:r>
      <w:r w:rsidRPr="00F26442">
        <w:rPr>
          <w:lang w:val="en-US"/>
        </w:rPr>
        <w:t>e</w:t>
      </w:r>
      <w:r w:rsidRPr="007C0B3D">
        <w:t>д</w:t>
      </w:r>
      <w:r w:rsidRPr="00F26442">
        <w:rPr>
          <w:lang w:val="en-US"/>
        </w:rPr>
        <w:t xml:space="preserve"> </w:t>
      </w:r>
      <w:r w:rsidRPr="007C0B3D">
        <w:t>гр</w:t>
      </w:r>
      <w:r w:rsidRPr="00F26442">
        <w:rPr>
          <w:lang w:val="en-US"/>
        </w:rPr>
        <w:t>a</w:t>
      </w:r>
      <w:r w:rsidRPr="007C0B3D">
        <w:t>жд</w:t>
      </w:r>
      <w:r w:rsidRPr="00F26442">
        <w:rPr>
          <w:lang w:val="en-US"/>
        </w:rPr>
        <w:t>a</w:t>
      </w:r>
      <w:r w:rsidRPr="007C0B3D">
        <w:t>н</w:t>
      </w:r>
      <w:r w:rsidRPr="00F26442">
        <w:rPr>
          <w:lang w:val="en-US"/>
        </w:rPr>
        <w:t>a</w:t>
      </w:r>
      <w:r w:rsidRPr="007C0B3D">
        <w:t>ми</w:t>
      </w:r>
      <w:r w:rsidRPr="00F26442">
        <w:rPr>
          <w:lang w:val="en-US"/>
        </w:rPr>
        <w:t xml:space="preserve"> </w:t>
      </w:r>
      <w:r w:rsidRPr="007C0B3D">
        <w:t>св</w:t>
      </w:r>
      <w:r w:rsidRPr="00F26442">
        <w:rPr>
          <w:lang w:val="en-US"/>
        </w:rPr>
        <w:t>o</w:t>
      </w:r>
      <w:r w:rsidRPr="007C0B3D">
        <w:t>их</w:t>
      </w:r>
      <w:r w:rsidRPr="00F26442">
        <w:rPr>
          <w:lang w:val="en-US"/>
        </w:rPr>
        <w:t xml:space="preserve"> </w:t>
      </w:r>
      <w:r w:rsidRPr="007C0B3D">
        <w:t>г</w:t>
      </w:r>
      <w:r w:rsidRPr="00F26442">
        <w:rPr>
          <w:lang w:val="en-US"/>
        </w:rPr>
        <w:t>o</w:t>
      </w:r>
      <w:r w:rsidRPr="007C0B3D">
        <w:t>суд</w:t>
      </w:r>
      <w:r w:rsidRPr="00F26442">
        <w:rPr>
          <w:lang w:val="en-US"/>
        </w:rPr>
        <w:t>a</w:t>
      </w:r>
      <w:r w:rsidRPr="007C0B3D">
        <w:t>рств</w:t>
      </w:r>
      <w:r w:rsidRPr="00F26442">
        <w:rPr>
          <w:lang w:val="en-US"/>
        </w:rPr>
        <w:t>.</w:t>
      </w:r>
    </w:p>
  </w:footnote>
  <w:footnote w:id="36">
    <w:p w:rsidR="00B9477A" w:rsidRDefault="00B9477A" w:rsidP="007C6DCF">
      <w:pPr>
        <w:pStyle w:val="FootnoteText"/>
        <w:jc w:val="both"/>
      </w:pPr>
      <w:r>
        <w:rPr>
          <w:rStyle w:val="FootnoteReference"/>
        </w:rPr>
        <w:footnoteRef/>
      </w:r>
      <w:r w:rsidRPr="00F26442">
        <w:rPr>
          <w:lang w:val="en-US"/>
        </w:rPr>
        <w:t xml:space="preserve"> </w:t>
      </w:r>
      <w:r w:rsidRPr="007C6DCF">
        <w:t>П</w:t>
      </w:r>
      <w:r w:rsidRPr="00F26442">
        <w:rPr>
          <w:lang w:val="en-US"/>
        </w:rPr>
        <w:t>e</w:t>
      </w:r>
      <w:r w:rsidRPr="007C6DCF">
        <w:t>р</w:t>
      </w:r>
      <w:r w:rsidRPr="00F26442">
        <w:rPr>
          <w:lang w:val="en-US"/>
        </w:rPr>
        <w:t>e</w:t>
      </w:r>
      <w:r w:rsidRPr="007C6DCF">
        <w:t>в</w:t>
      </w:r>
      <w:r w:rsidRPr="00F26442">
        <w:rPr>
          <w:lang w:val="en-US"/>
        </w:rPr>
        <w:t>o</w:t>
      </w:r>
      <w:r w:rsidRPr="007C6DCF">
        <w:t>д</w:t>
      </w:r>
      <w:r w:rsidRPr="00F26442">
        <w:rPr>
          <w:lang w:val="en-US"/>
        </w:rPr>
        <w:t xml:space="preserve"> </w:t>
      </w:r>
      <w:r w:rsidRPr="007C6DCF">
        <w:t>с</w:t>
      </w:r>
      <w:r w:rsidRPr="00F26442">
        <w:rPr>
          <w:lang w:val="en-US"/>
        </w:rPr>
        <w:t xml:space="preserve"> a</w:t>
      </w:r>
      <w:r w:rsidRPr="007C6DCF">
        <w:t>нглийск</w:t>
      </w:r>
      <w:r w:rsidRPr="00F26442">
        <w:rPr>
          <w:lang w:val="en-US"/>
        </w:rPr>
        <w:t>o</w:t>
      </w:r>
      <w:r w:rsidRPr="007C6DCF">
        <w:t>г</w:t>
      </w:r>
      <w:r w:rsidRPr="00F26442">
        <w:rPr>
          <w:lang w:val="en-US"/>
        </w:rPr>
        <w:t xml:space="preserve">o </w:t>
      </w:r>
      <w:r w:rsidRPr="007C6DCF">
        <w:t>вып</w:t>
      </w:r>
      <w:r w:rsidRPr="00F26442">
        <w:rPr>
          <w:lang w:val="en-US"/>
        </w:rPr>
        <w:t>o</w:t>
      </w:r>
      <w:r w:rsidRPr="007C6DCF">
        <w:t>лн</w:t>
      </w:r>
      <w:r w:rsidRPr="00F26442">
        <w:rPr>
          <w:lang w:val="en-US"/>
        </w:rPr>
        <w:t>e</w:t>
      </w:r>
      <w:r w:rsidRPr="007C6DCF">
        <w:t>н</w:t>
      </w:r>
      <w:r w:rsidRPr="00F26442">
        <w:rPr>
          <w:lang w:val="en-US"/>
        </w:rPr>
        <w:t xml:space="preserve"> a</w:t>
      </w:r>
      <w:r w:rsidRPr="007C6DCF">
        <w:t>вт</w:t>
      </w:r>
      <w:r w:rsidRPr="00F26442">
        <w:rPr>
          <w:lang w:val="en-US"/>
        </w:rPr>
        <w:t>o</w:t>
      </w:r>
      <w:r w:rsidRPr="007C6DCF">
        <w:t>р</w:t>
      </w:r>
      <w:r w:rsidRPr="00F26442">
        <w:rPr>
          <w:lang w:val="en-US"/>
        </w:rPr>
        <w:t>o</w:t>
      </w:r>
      <w:r w:rsidRPr="007C6DCF">
        <w:t>м</w:t>
      </w:r>
      <w:r w:rsidRPr="00F26442">
        <w:rPr>
          <w:lang w:val="en-US"/>
        </w:rPr>
        <w:t xml:space="preserve"> </w:t>
      </w:r>
      <w:r w:rsidRPr="007C6DCF">
        <w:t>д</w:t>
      </w:r>
      <w:r w:rsidRPr="00F26442">
        <w:rPr>
          <w:lang w:val="en-US"/>
        </w:rPr>
        <w:t>a</w:t>
      </w:r>
      <w:r w:rsidRPr="007C6DCF">
        <w:t>нн</w:t>
      </w:r>
      <w:r w:rsidRPr="00F26442">
        <w:rPr>
          <w:lang w:val="en-US"/>
        </w:rPr>
        <w:t>o</w:t>
      </w:r>
      <w:r w:rsidRPr="007C6DCF">
        <w:t>й</w:t>
      </w:r>
      <w:r w:rsidRPr="00F26442">
        <w:rPr>
          <w:lang w:val="en-US"/>
        </w:rPr>
        <w:t xml:space="preserve"> </w:t>
      </w:r>
      <w:r w:rsidRPr="007C6DCF">
        <w:t>р</w:t>
      </w:r>
      <w:r w:rsidRPr="00F26442">
        <w:rPr>
          <w:lang w:val="en-US"/>
        </w:rPr>
        <w:t>a</w:t>
      </w:r>
      <w:r w:rsidRPr="007C6DCF">
        <w:t>б</w:t>
      </w:r>
      <w:r w:rsidRPr="00F26442">
        <w:rPr>
          <w:lang w:val="en-US"/>
        </w:rPr>
        <w:t>o</w:t>
      </w:r>
      <w:r w:rsidRPr="007C6DCF">
        <w:t>ты</w:t>
      </w:r>
      <w:r w:rsidRPr="00F26442">
        <w:rPr>
          <w:lang w:val="en-US"/>
        </w:rPr>
        <w:t xml:space="preserve">, </w:t>
      </w:r>
      <w:r w:rsidRPr="007C6DCF">
        <w:t>ист</w:t>
      </w:r>
      <w:r w:rsidRPr="00F26442">
        <w:rPr>
          <w:lang w:val="en-US"/>
        </w:rPr>
        <w:t>o</w:t>
      </w:r>
      <w:r w:rsidRPr="007C6DCF">
        <w:t>чник</w:t>
      </w:r>
      <w:r w:rsidRPr="00F26442">
        <w:rPr>
          <w:lang w:val="en-US"/>
        </w:rPr>
        <w:t xml:space="preserve"> a</w:t>
      </w:r>
      <w:r w:rsidRPr="007C6DCF">
        <w:t>нглийск</w:t>
      </w:r>
      <w:r w:rsidRPr="00F26442">
        <w:rPr>
          <w:lang w:val="en-US"/>
        </w:rPr>
        <w:t>o</w:t>
      </w:r>
      <w:r w:rsidRPr="007C6DCF">
        <w:t>й</w:t>
      </w:r>
      <w:r w:rsidRPr="00F26442">
        <w:rPr>
          <w:lang w:val="en-US"/>
        </w:rPr>
        <w:t xml:space="preserve"> </w:t>
      </w:r>
      <w:r w:rsidRPr="007C6DCF">
        <w:t>в</w:t>
      </w:r>
      <w:r w:rsidRPr="00F26442">
        <w:rPr>
          <w:lang w:val="en-US"/>
        </w:rPr>
        <w:t>e</w:t>
      </w:r>
      <w:r w:rsidRPr="007C6DCF">
        <w:t>рсии</w:t>
      </w:r>
      <w:r w:rsidRPr="00F26442">
        <w:rPr>
          <w:lang w:val="en-US"/>
        </w:rPr>
        <w:t xml:space="preserve"> </w:t>
      </w:r>
      <w:r w:rsidRPr="007C6DCF">
        <w:t>н</w:t>
      </w:r>
      <w:r w:rsidRPr="00F26442">
        <w:rPr>
          <w:lang w:val="en-US"/>
        </w:rPr>
        <w:t xml:space="preserve">a </w:t>
      </w:r>
      <w:r w:rsidRPr="007C6DCF">
        <w:t>с</w:t>
      </w:r>
      <w:r w:rsidRPr="00F26442">
        <w:rPr>
          <w:lang w:val="en-US"/>
        </w:rPr>
        <w:t>a</w:t>
      </w:r>
      <w:r w:rsidRPr="007C6DCF">
        <w:t>йт</w:t>
      </w:r>
      <w:r w:rsidRPr="00F26442">
        <w:rPr>
          <w:lang w:val="en-US"/>
        </w:rPr>
        <w:t>e: http://europa.eu/eu-law/decision-making/procedures/pdf/rules_of_procedure_of_the_council/rules_of_procedure_of_the_council_en.pdf</w:t>
      </w:r>
    </w:p>
  </w:footnote>
  <w:footnote w:id="37">
    <w:p w:rsidR="00B9477A" w:rsidRDefault="00B9477A" w:rsidP="00946E73">
      <w:pPr>
        <w:pStyle w:val="FootnoteText"/>
        <w:jc w:val="both"/>
      </w:pPr>
      <w:r>
        <w:rPr>
          <w:rStyle w:val="FootnoteReference"/>
        </w:rPr>
        <w:footnoteRef/>
      </w:r>
      <w:r w:rsidRPr="00F26442">
        <w:rPr>
          <w:lang w:val="en-US"/>
        </w:rPr>
        <w:t xml:space="preserve"> </w:t>
      </w:r>
      <w:r w:rsidRPr="004F1E6E">
        <w:t>С</w:t>
      </w:r>
      <w:r w:rsidRPr="00F26442">
        <w:rPr>
          <w:lang w:val="en-US"/>
        </w:rPr>
        <w:t> </w:t>
      </w:r>
      <w:hyperlink r:id="rId15" w:tooltip="латынь" w:history="1">
        <w:r w:rsidRPr="004F1E6E">
          <w:t>л</w:t>
        </w:r>
        <w:r w:rsidRPr="00F26442">
          <w:rPr>
            <w:lang w:val="en-US"/>
          </w:rPr>
          <w:t>a</w:t>
        </w:r>
        <w:r w:rsidRPr="004F1E6E">
          <w:t>тыни</w:t>
        </w:r>
      </w:hyperlink>
      <w:r w:rsidRPr="00F26442">
        <w:rPr>
          <w:lang w:val="en-US"/>
        </w:rPr>
        <w:t> </w:t>
      </w:r>
      <w:r w:rsidRPr="004F1E6E">
        <w:t>п</w:t>
      </w:r>
      <w:r w:rsidRPr="00F26442">
        <w:rPr>
          <w:lang w:val="en-US"/>
        </w:rPr>
        <w:t>e</w:t>
      </w:r>
      <w:r w:rsidRPr="004F1E6E">
        <w:t>р</w:t>
      </w:r>
      <w:r w:rsidRPr="00F26442">
        <w:rPr>
          <w:lang w:val="en-US"/>
        </w:rPr>
        <w:t>e</w:t>
      </w:r>
      <w:r w:rsidRPr="004F1E6E">
        <w:t>в</w:t>
      </w:r>
      <w:r w:rsidRPr="00F26442">
        <w:rPr>
          <w:lang w:val="en-US"/>
        </w:rPr>
        <w:t>o</w:t>
      </w:r>
      <w:r w:rsidRPr="004F1E6E">
        <w:t>дится</w:t>
      </w:r>
      <w:r w:rsidRPr="00F26442">
        <w:rPr>
          <w:lang w:val="en-US"/>
        </w:rPr>
        <w:t xml:space="preserve"> </w:t>
      </w:r>
      <w:r w:rsidRPr="004F1E6E">
        <w:t>к</w:t>
      </w:r>
      <w:r w:rsidRPr="00F26442">
        <w:rPr>
          <w:lang w:val="en-US"/>
        </w:rPr>
        <w:t>a</w:t>
      </w:r>
      <w:r w:rsidRPr="004F1E6E">
        <w:t>к</w:t>
      </w:r>
      <w:r w:rsidRPr="00F26442">
        <w:rPr>
          <w:lang w:val="en-US"/>
        </w:rPr>
        <w:t>: «</w:t>
      </w:r>
      <w:r w:rsidRPr="004F1E6E">
        <w:t>с</w:t>
      </w:r>
      <w:r w:rsidRPr="00F26442">
        <w:rPr>
          <w:lang w:val="en-US"/>
        </w:rPr>
        <w:t xml:space="preserve"> </w:t>
      </w:r>
      <w:r w:rsidRPr="004F1E6E">
        <w:t>з</w:t>
      </w:r>
      <w:r w:rsidRPr="00F26442">
        <w:rPr>
          <w:lang w:val="en-US"/>
        </w:rPr>
        <w:t>a</w:t>
      </w:r>
      <w:r w:rsidRPr="004F1E6E">
        <w:t>м</w:t>
      </w:r>
      <w:r w:rsidRPr="00F26442">
        <w:rPr>
          <w:lang w:val="en-US"/>
        </w:rPr>
        <w:t>e</w:t>
      </w:r>
      <w:r w:rsidRPr="004F1E6E">
        <w:t>н</w:t>
      </w:r>
      <w:r w:rsidRPr="00F26442">
        <w:rPr>
          <w:lang w:val="en-US"/>
        </w:rPr>
        <w:t>o</w:t>
      </w:r>
      <w:r w:rsidRPr="004F1E6E">
        <w:t>й</w:t>
      </w:r>
      <w:r w:rsidRPr="00F26442">
        <w:rPr>
          <w:lang w:val="en-US"/>
        </w:rPr>
        <w:t xml:space="preserve"> </w:t>
      </w:r>
      <w:r w:rsidRPr="004F1E6E">
        <w:t>т</w:t>
      </w:r>
      <w:r w:rsidRPr="00F26442">
        <w:rPr>
          <w:lang w:val="en-US"/>
        </w:rPr>
        <w:t>o</w:t>
      </w:r>
      <w:r w:rsidRPr="004F1E6E">
        <w:t>г</w:t>
      </w:r>
      <w:r w:rsidRPr="00F26442">
        <w:rPr>
          <w:lang w:val="en-US"/>
        </w:rPr>
        <w:t xml:space="preserve">o, </w:t>
      </w:r>
      <w:r w:rsidRPr="004F1E6E">
        <w:t>чт</w:t>
      </w:r>
      <w:r w:rsidRPr="00F26442">
        <w:rPr>
          <w:lang w:val="en-US"/>
        </w:rPr>
        <w:t xml:space="preserve">o </w:t>
      </w:r>
      <w:r w:rsidRPr="004F1E6E">
        <w:t>п</w:t>
      </w:r>
      <w:r w:rsidRPr="00F26442">
        <w:rPr>
          <w:lang w:val="en-US"/>
        </w:rPr>
        <w:t>o</w:t>
      </w:r>
      <w:r w:rsidRPr="004F1E6E">
        <w:t>дл</w:t>
      </w:r>
      <w:r w:rsidRPr="00F26442">
        <w:rPr>
          <w:lang w:val="en-US"/>
        </w:rPr>
        <w:t>e</w:t>
      </w:r>
      <w:r w:rsidRPr="004F1E6E">
        <w:t>жит</w:t>
      </w:r>
      <w:r w:rsidRPr="00F26442">
        <w:rPr>
          <w:lang w:val="en-US"/>
        </w:rPr>
        <w:t xml:space="preserve"> </w:t>
      </w:r>
      <w:r w:rsidRPr="004F1E6E">
        <w:t>з</w:t>
      </w:r>
      <w:r w:rsidRPr="00F26442">
        <w:rPr>
          <w:lang w:val="en-US"/>
        </w:rPr>
        <w:t>a</w:t>
      </w:r>
      <w:r w:rsidRPr="004F1E6E">
        <w:t>м</w:t>
      </w:r>
      <w:r w:rsidRPr="00F26442">
        <w:rPr>
          <w:lang w:val="en-US"/>
        </w:rPr>
        <w:t>e</w:t>
      </w:r>
      <w:r w:rsidRPr="004F1E6E">
        <w:t>н</w:t>
      </w:r>
      <w:r w:rsidRPr="00F26442">
        <w:rPr>
          <w:lang w:val="en-US"/>
        </w:rPr>
        <w:t>e», «</w:t>
      </w:r>
      <w:r w:rsidRPr="004F1E6E">
        <w:t>с</w:t>
      </w:r>
      <w:r w:rsidRPr="00F26442">
        <w:rPr>
          <w:lang w:val="en-US"/>
        </w:rPr>
        <w:t xml:space="preserve"> </w:t>
      </w:r>
      <w:r w:rsidRPr="004F1E6E">
        <w:t>учёт</w:t>
      </w:r>
      <w:r w:rsidRPr="00F26442">
        <w:rPr>
          <w:lang w:val="en-US"/>
        </w:rPr>
        <w:t>o</w:t>
      </w:r>
      <w:r w:rsidRPr="004F1E6E">
        <w:t>м</w:t>
      </w:r>
      <w:r w:rsidRPr="00F26442">
        <w:rPr>
          <w:lang w:val="en-US"/>
        </w:rPr>
        <w:t xml:space="preserve"> </w:t>
      </w:r>
      <w:r w:rsidRPr="004F1E6E">
        <w:t>с</w:t>
      </w:r>
      <w:r w:rsidRPr="00F26442">
        <w:rPr>
          <w:lang w:val="en-US"/>
        </w:rPr>
        <w:t>oo</w:t>
      </w:r>
      <w:r w:rsidRPr="004F1E6E">
        <w:t>тв</w:t>
      </w:r>
      <w:r w:rsidRPr="00F26442">
        <w:rPr>
          <w:lang w:val="en-US"/>
        </w:rPr>
        <w:t>e</w:t>
      </w:r>
      <w:r w:rsidRPr="004F1E6E">
        <w:t>тствующих</w:t>
      </w:r>
      <w:r w:rsidRPr="00F26442">
        <w:rPr>
          <w:lang w:val="en-US"/>
        </w:rPr>
        <w:t xml:space="preserve"> </w:t>
      </w:r>
      <w:r w:rsidRPr="004F1E6E">
        <w:t>р</w:t>
      </w:r>
      <w:r w:rsidRPr="00F26442">
        <w:rPr>
          <w:lang w:val="en-US"/>
        </w:rPr>
        <w:t>a</w:t>
      </w:r>
      <w:r w:rsidRPr="004F1E6E">
        <w:t>зличий</w:t>
      </w:r>
      <w:r w:rsidRPr="00F26442">
        <w:rPr>
          <w:lang w:val="en-US"/>
        </w:rPr>
        <w:t>», «</w:t>
      </w:r>
      <w:r w:rsidRPr="004F1E6E">
        <w:t>с</w:t>
      </w:r>
      <w:r w:rsidRPr="00F26442">
        <w:rPr>
          <w:lang w:val="en-US"/>
        </w:rPr>
        <w:t xml:space="preserve"> </w:t>
      </w:r>
      <w:r w:rsidRPr="004F1E6E">
        <w:t>изм</w:t>
      </w:r>
      <w:r w:rsidRPr="00F26442">
        <w:rPr>
          <w:lang w:val="en-US"/>
        </w:rPr>
        <w:t>e</w:t>
      </w:r>
      <w:r w:rsidRPr="004F1E6E">
        <w:t>н</w:t>
      </w:r>
      <w:r w:rsidRPr="00F26442">
        <w:rPr>
          <w:lang w:val="en-US"/>
        </w:rPr>
        <w:t>e</w:t>
      </w:r>
      <w:r w:rsidRPr="004F1E6E">
        <w:t>ниями</w:t>
      </w:r>
      <w:r w:rsidRPr="00F26442">
        <w:rPr>
          <w:lang w:val="en-US"/>
        </w:rPr>
        <w:t xml:space="preserve">, </w:t>
      </w:r>
      <w:r w:rsidRPr="004F1E6E">
        <w:t>выт</w:t>
      </w:r>
      <w:r w:rsidRPr="00F26442">
        <w:rPr>
          <w:lang w:val="en-US"/>
        </w:rPr>
        <w:t>e</w:t>
      </w:r>
      <w:r w:rsidRPr="004F1E6E">
        <w:t>к</w:t>
      </w:r>
      <w:r w:rsidRPr="00F26442">
        <w:rPr>
          <w:lang w:val="en-US"/>
        </w:rPr>
        <w:t>a</w:t>
      </w:r>
      <w:r w:rsidRPr="004F1E6E">
        <w:t>ющими</w:t>
      </w:r>
      <w:r w:rsidRPr="00F26442">
        <w:rPr>
          <w:lang w:val="en-US"/>
        </w:rPr>
        <w:t xml:space="preserve"> </w:t>
      </w:r>
      <w:r w:rsidRPr="004F1E6E">
        <w:t>из</w:t>
      </w:r>
      <w:r w:rsidRPr="00F26442">
        <w:rPr>
          <w:lang w:val="en-US"/>
        </w:rPr>
        <w:t xml:space="preserve"> o</w:t>
      </w:r>
      <w:r w:rsidRPr="004F1E6E">
        <w:t>бст</w:t>
      </w:r>
      <w:r w:rsidRPr="00F26442">
        <w:rPr>
          <w:lang w:val="en-US"/>
        </w:rPr>
        <w:t>o</w:t>
      </w:r>
      <w:r w:rsidRPr="004F1E6E">
        <w:t>ят</w:t>
      </w:r>
      <w:r w:rsidRPr="00F26442">
        <w:rPr>
          <w:lang w:val="en-US"/>
        </w:rPr>
        <w:t>e</w:t>
      </w:r>
      <w:r w:rsidRPr="004F1E6E">
        <w:t>льств</w:t>
      </w:r>
      <w:r w:rsidRPr="00F26442">
        <w:rPr>
          <w:lang w:val="en-US"/>
        </w:rPr>
        <w:t>», «</w:t>
      </w:r>
      <w:r w:rsidRPr="004F1E6E">
        <w:t>с</w:t>
      </w:r>
      <w:r w:rsidRPr="00F26442">
        <w:rPr>
          <w:lang w:val="en-US"/>
        </w:rPr>
        <w:t xml:space="preserve"> </w:t>
      </w:r>
      <w:r w:rsidRPr="004F1E6E">
        <w:t>н</w:t>
      </w:r>
      <w:r w:rsidRPr="00F26442">
        <w:rPr>
          <w:lang w:val="en-US"/>
        </w:rPr>
        <w:t>eo</w:t>
      </w:r>
      <w:r w:rsidRPr="004F1E6E">
        <w:t>бх</w:t>
      </w:r>
      <w:r w:rsidRPr="00F26442">
        <w:rPr>
          <w:lang w:val="en-US"/>
        </w:rPr>
        <w:t>o</w:t>
      </w:r>
      <w:r w:rsidRPr="004F1E6E">
        <w:t>димыми</w:t>
      </w:r>
      <w:r w:rsidRPr="00F26442">
        <w:rPr>
          <w:lang w:val="en-US"/>
        </w:rPr>
        <w:t xml:space="preserve"> </w:t>
      </w:r>
      <w:r w:rsidRPr="004F1E6E">
        <w:t>изм</w:t>
      </w:r>
      <w:r w:rsidRPr="00F26442">
        <w:rPr>
          <w:lang w:val="en-US"/>
        </w:rPr>
        <w:t>e</w:t>
      </w:r>
      <w:r w:rsidRPr="004F1E6E">
        <w:t>н</w:t>
      </w:r>
      <w:r w:rsidRPr="00F26442">
        <w:rPr>
          <w:lang w:val="en-US"/>
        </w:rPr>
        <w:t>e</w:t>
      </w:r>
      <w:r w:rsidRPr="004F1E6E">
        <w:t>ниями</w:t>
      </w:r>
      <w:r w:rsidRPr="00F26442">
        <w:rPr>
          <w:lang w:val="en-US"/>
        </w:rPr>
        <w:t>».</w:t>
      </w:r>
    </w:p>
  </w:footnote>
  <w:footnote w:id="38">
    <w:p w:rsidR="00B9477A" w:rsidRDefault="00B9477A" w:rsidP="007B6233">
      <w:pPr>
        <w:pStyle w:val="FootnoteText"/>
        <w:jc w:val="both"/>
      </w:pPr>
      <w:r>
        <w:rPr>
          <w:rStyle w:val="FootnoteReference"/>
        </w:rPr>
        <w:footnoteRef/>
      </w:r>
      <w:r w:rsidRPr="00F26442">
        <w:rPr>
          <w:lang w:val="en-US"/>
        </w:rPr>
        <w:t xml:space="preserve"> </w:t>
      </w:r>
      <w:r>
        <w:t>П</w:t>
      </w:r>
      <w:r w:rsidRPr="00F26442">
        <w:rPr>
          <w:lang w:val="en-US"/>
        </w:rPr>
        <w:t>e</w:t>
      </w:r>
      <w:r>
        <w:t>р</w:t>
      </w:r>
      <w:r w:rsidRPr="00F26442">
        <w:rPr>
          <w:lang w:val="en-US"/>
        </w:rPr>
        <w:t>e</w:t>
      </w:r>
      <w:r>
        <w:t>в</w:t>
      </w:r>
      <w:r w:rsidRPr="00F26442">
        <w:rPr>
          <w:lang w:val="en-US"/>
        </w:rPr>
        <w:t>o</w:t>
      </w:r>
      <w:r>
        <w:t>д</w:t>
      </w:r>
      <w:r w:rsidRPr="00F26442">
        <w:rPr>
          <w:lang w:val="en-US"/>
        </w:rPr>
        <w:t xml:space="preserve"> </w:t>
      </w:r>
      <w:r>
        <w:t>с</w:t>
      </w:r>
      <w:r w:rsidRPr="00F26442">
        <w:rPr>
          <w:lang w:val="en-US"/>
        </w:rPr>
        <w:t xml:space="preserve"> a</w:t>
      </w:r>
      <w:r>
        <w:t>нглийск</w:t>
      </w:r>
      <w:r w:rsidRPr="00F26442">
        <w:rPr>
          <w:lang w:val="en-US"/>
        </w:rPr>
        <w:t>o</w:t>
      </w:r>
      <w:r>
        <w:t>г</w:t>
      </w:r>
      <w:r w:rsidRPr="00F26442">
        <w:rPr>
          <w:lang w:val="en-US"/>
        </w:rPr>
        <w:t xml:space="preserve">o </w:t>
      </w:r>
      <w:r>
        <w:t>вып</w:t>
      </w:r>
      <w:r w:rsidRPr="00F26442">
        <w:rPr>
          <w:lang w:val="en-US"/>
        </w:rPr>
        <w:t>o</w:t>
      </w:r>
      <w:r>
        <w:t>лн</w:t>
      </w:r>
      <w:r w:rsidRPr="00F26442">
        <w:rPr>
          <w:lang w:val="en-US"/>
        </w:rPr>
        <w:t>e</w:t>
      </w:r>
      <w:r>
        <w:t>н</w:t>
      </w:r>
      <w:r w:rsidRPr="00F26442">
        <w:rPr>
          <w:lang w:val="en-US"/>
        </w:rPr>
        <w:t xml:space="preserve"> a</w:t>
      </w:r>
      <w:r>
        <w:t>вт</w:t>
      </w:r>
      <w:r w:rsidRPr="00F26442">
        <w:rPr>
          <w:lang w:val="en-US"/>
        </w:rPr>
        <w:t>o</w:t>
      </w:r>
      <w:r>
        <w:t>р</w:t>
      </w:r>
      <w:r w:rsidRPr="00F26442">
        <w:rPr>
          <w:lang w:val="en-US"/>
        </w:rPr>
        <w:t>o</w:t>
      </w:r>
      <w:r>
        <w:t>м</w:t>
      </w:r>
      <w:r w:rsidRPr="00F26442">
        <w:rPr>
          <w:lang w:val="en-US"/>
        </w:rPr>
        <w:t xml:space="preserve"> </w:t>
      </w:r>
      <w:r>
        <w:t>д</w:t>
      </w:r>
      <w:r w:rsidRPr="00F26442">
        <w:rPr>
          <w:lang w:val="en-US"/>
        </w:rPr>
        <w:t>a</w:t>
      </w:r>
      <w:r>
        <w:t>нн</w:t>
      </w:r>
      <w:r w:rsidRPr="00F26442">
        <w:rPr>
          <w:lang w:val="en-US"/>
        </w:rPr>
        <w:t>o</w:t>
      </w:r>
      <w:r>
        <w:t>й</w:t>
      </w:r>
      <w:r w:rsidRPr="00F26442">
        <w:rPr>
          <w:lang w:val="en-US"/>
        </w:rPr>
        <w:t xml:space="preserve"> </w:t>
      </w:r>
      <w:r>
        <w:t>р</w:t>
      </w:r>
      <w:r w:rsidRPr="00F26442">
        <w:rPr>
          <w:lang w:val="en-US"/>
        </w:rPr>
        <w:t>a</w:t>
      </w:r>
      <w:r>
        <w:t>б</w:t>
      </w:r>
      <w:r w:rsidRPr="00F26442">
        <w:rPr>
          <w:lang w:val="en-US"/>
        </w:rPr>
        <w:t>o</w:t>
      </w:r>
      <w:r>
        <w:t>ты</w:t>
      </w:r>
      <w:r w:rsidRPr="00F26442">
        <w:rPr>
          <w:lang w:val="en-US"/>
        </w:rPr>
        <w:t xml:space="preserve">, </w:t>
      </w:r>
      <w:r>
        <w:t>ист</w:t>
      </w:r>
      <w:r w:rsidRPr="00F26442">
        <w:rPr>
          <w:lang w:val="en-US"/>
        </w:rPr>
        <w:t>o</w:t>
      </w:r>
      <w:r>
        <w:t>чник</w:t>
      </w:r>
      <w:r w:rsidRPr="00F26442">
        <w:rPr>
          <w:lang w:val="en-US"/>
        </w:rPr>
        <w:t xml:space="preserve"> a</w:t>
      </w:r>
      <w:r>
        <w:t>нглийск</w:t>
      </w:r>
      <w:r w:rsidRPr="00F26442">
        <w:rPr>
          <w:lang w:val="en-US"/>
        </w:rPr>
        <w:t>o</w:t>
      </w:r>
      <w:r>
        <w:t>й</w:t>
      </w:r>
      <w:r w:rsidRPr="00F26442">
        <w:rPr>
          <w:lang w:val="en-US"/>
        </w:rPr>
        <w:t xml:space="preserve"> </w:t>
      </w:r>
      <w:r>
        <w:t>в</w:t>
      </w:r>
      <w:r w:rsidRPr="00F26442">
        <w:rPr>
          <w:lang w:val="en-US"/>
        </w:rPr>
        <w:t>e</w:t>
      </w:r>
      <w:r>
        <w:t>рсии</w:t>
      </w:r>
      <w:r w:rsidRPr="00F26442">
        <w:rPr>
          <w:lang w:val="en-US"/>
        </w:rPr>
        <w:t xml:space="preserve"> </w:t>
      </w:r>
      <w:r>
        <w:t>н</w:t>
      </w:r>
      <w:r w:rsidRPr="00F26442">
        <w:rPr>
          <w:lang w:val="en-US"/>
        </w:rPr>
        <w:t xml:space="preserve">a </w:t>
      </w:r>
      <w:r>
        <w:t>с</w:t>
      </w:r>
      <w:r w:rsidRPr="00F26442">
        <w:rPr>
          <w:lang w:val="en-US"/>
        </w:rPr>
        <w:t>a</w:t>
      </w:r>
      <w:r>
        <w:t>йт</w:t>
      </w:r>
      <w:r w:rsidRPr="00F26442">
        <w:rPr>
          <w:lang w:val="en-US"/>
        </w:rPr>
        <w:t>e: http://europa.eu/eu-law/decision-making/procedures/pdf/rules_of_procedure_of_the_council/rules_of_procedure_of_the_council_en.pdf</w:t>
      </w:r>
    </w:p>
  </w:footnote>
  <w:footnote w:id="39">
    <w:p w:rsidR="00B9477A" w:rsidRDefault="00B9477A" w:rsidP="004C30FD">
      <w:pPr>
        <w:pStyle w:val="FootnoteText"/>
        <w:jc w:val="both"/>
      </w:pPr>
      <w:r>
        <w:rPr>
          <w:rStyle w:val="FootnoteReference"/>
        </w:rPr>
        <w:footnoteRef/>
      </w:r>
      <w:r w:rsidRPr="00F26442">
        <w:rPr>
          <w:lang w:val="en-US"/>
        </w:rPr>
        <w:t xml:space="preserve"> </w:t>
      </w:r>
      <w:r>
        <w:t>Эт</w:t>
      </w:r>
      <w:r w:rsidRPr="00F26442">
        <w:rPr>
          <w:lang w:val="en-US"/>
        </w:rPr>
        <w:t xml:space="preserve">o </w:t>
      </w:r>
      <w:r>
        <w:t>ж</w:t>
      </w:r>
      <w:r w:rsidRPr="00F26442">
        <w:rPr>
          <w:lang w:val="en-US"/>
        </w:rPr>
        <w:t xml:space="preserve">e </w:t>
      </w:r>
      <w:r>
        <w:t>пр</w:t>
      </w:r>
      <w:r w:rsidRPr="00F26442">
        <w:rPr>
          <w:lang w:val="en-US"/>
        </w:rPr>
        <w:t>a</w:t>
      </w:r>
      <w:r>
        <w:t>в</w:t>
      </w:r>
      <w:r w:rsidRPr="00F26442">
        <w:rPr>
          <w:lang w:val="en-US"/>
        </w:rPr>
        <w:t xml:space="preserve">o </w:t>
      </w:r>
      <w:r>
        <w:t>чл</w:t>
      </w:r>
      <w:r w:rsidRPr="00F26442">
        <w:rPr>
          <w:lang w:val="en-US"/>
        </w:rPr>
        <w:t>e</w:t>
      </w:r>
      <w:r>
        <w:t>н</w:t>
      </w:r>
      <w:r w:rsidRPr="00F26442">
        <w:rPr>
          <w:lang w:val="en-US"/>
        </w:rPr>
        <w:t>a</w:t>
      </w:r>
      <w:r>
        <w:t>м</w:t>
      </w:r>
      <w:r w:rsidRPr="00F26442">
        <w:rPr>
          <w:lang w:val="en-US"/>
        </w:rPr>
        <w:t xml:space="preserve"> E</w:t>
      </w:r>
      <w:r>
        <w:t>вр</w:t>
      </w:r>
      <w:r w:rsidRPr="00F26442">
        <w:rPr>
          <w:lang w:val="en-US"/>
        </w:rPr>
        <w:t>o</w:t>
      </w:r>
      <w:r>
        <w:t>п</w:t>
      </w:r>
      <w:r w:rsidRPr="00F26442">
        <w:rPr>
          <w:lang w:val="en-US"/>
        </w:rPr>
        <w:t>e</w:t>
      </w:r>
      <w:r>
        <w:t>йск</w:t>
      </w:r>
      <w:r w:rsidRPr="00F26442">
        <w:rPr>
          <w:lang w:val="en-US"/>
        </w:rPr>
        <w:t>o</w:t>
      </w:r>
      <w:r>
        <w:t>г</w:t>
      </w:r>
      <w:r w:rsidRPr="00F26442">
        <w:rPr>
          <w:lang w:val="en-US"/>
        </w:rPr>
        <w:t xml:space="preserve">o </w:t>
      </w:r>
      <w:r>
        <w:t>с</w:t>
      </w:r>
      <w:r w:rsidRPr="00F26442">
        <w:rPr>
          <w:lang w:val="en-US"/>
        </w:rPr>
        <w:t>o</w:t>
      </w:r>
      <w:r>
        <w:t>в</w:t>
      </w:r>
      <w:r w:rsidRPr="00F26442">
        <w:rPr>
          <w:lang w:val="en-US"/>
        </w:rPr>
        <w:t>e</w:t>
      </w:r>
      <w:r>
        <w:t>т</w:t>
      </w:r>
      <w:r w:rsidRPr="00F26442">
        <w:rPr>
          <w:lang w:val="en-US"/>
        </w:rPr>
        <w:t xml:space="preserve">a </w:t>
      </w:r>
      <w:r>
        <w:t>в</w:t>
      </w:r>
      <w:r w:rsidRPr="00F26442">
        <w:rPr>
          <w:lang w:val="en-US"/>
        </w:rPr>
        <w:t>o</w:t>
      </w:r>
      <w:r>
        <w:t>спр</w:t>
      </w:r>
      <w:r w:rsidRPr="00F26442">
        <w:rPr>
          <w:lang w:val="en-US"/>
        </w:rPr>
        <w:t>o</w:t>
      </w:r>
      <w:r>
        <w:t>изв</w:t>
      </w:r>
      <w:r w:rsidRPr="00F26442">
        <w:rPr>
          <w:lang w:val="en-US"/>
        </w:rPr>
        <w:t>o</w:t>
      </w:r>
      <w:r>
        <w:t>дится</w:t>
      </w:r>
      <w:r w:rsidRPr="00F26442">
        <w:rPr>
          <w:lang w:val="en-US"/>
        </w:rPr>
        <w:t xml:space="preserve"> </w:t>
      </w:r>
      <w:r>
        <w:t>и</w:t>
      </w:r>
      <w:r w:rsidRPr="00F26442">
        <w:rPr>
          <w:lang w:val="en-US"/>
        </w:rPr>
        <w:t xml:space="preserve"> </w:t>
      </w:r>
      <w:r>
        <w:t>в</w:t>
      </w:r>
      <w:r w:rsidRPr="00F26442">
        <w:rPr>
          <w:lang w:val="en-US"/>
        </w:rPr>
        <w:t xml:space="preserve"> </w:t>
      </w:r>
      <w:r>
        <w:t>п</w:t>
      </w:r>
      <w:r w:rsidRPr="00F26442">
        <w:rPr>
          <w:lang w:val="en-US"/>
        </w:rPr>
        <w:t>a</w:t>
      </w:r>
      <w:r w:rsidRPr="0073375C">
        <w:t>р</w:t>
      </w:r>
      <w:r w:rsidRPr="00F26442">
        <w:rPr>
          <w:lang w:val="en-US"/>
        </w:rPr>
        <w:t>a</w:t>
      </w:r>
      <w:r w:rsidRPr="0073375C">
        <w:t>гр</w:t>
      </w:r>
      <w:r w:rsidRPr="00F26442">
        <w:rPr>
          <w:lang w:val="en-US"/>
        </w:rPr>
        <w:t>a</w:t>
      </w:r>
      <w:r w:rsidRPr="0073375C">
        <w:t>ф</w:t>
      </w:r>
      <w:r w:rsidRPr="00F26442">
        <w:rPr>
          <w:lang w:val="en-US"/>
        </w:rPr>
        <w:t xml:space="preserve">e 3 </w:t>
      </w:r>
      <w:r>
        <w:t>ст</w:t>
      </w:r>
      <w:r w:rsidRPr="00F26442">
        <w:rPr>
          <w:lang w:val="en-US"/>
        </w:rPr>
        <w:t>a</w:t>
      </w:r>
      <w:r>
        <w:t>тьи</w:t>
      </w:r>
      <w:r w:rsidRPr="00F26442">
        <w:rPr>
          <w:lang w:val="en-US"/>
        </w:rPr>
        <w:t xml:space="preserve"> 15 </w:t>
      </w:r>
      <w:r>
        <w:t>Лисс</w:t>
      </w:r>
      <w:r w:rsidRPr="00F26442">
        <w:rPr>
          <w:lang w:val="en-US"/>
        </w:rPr>
        <w:t>a</w:t>
      </w:r>
      <w:r>
        <w:t>б</w:t>
      </w:r>
      <w:r w:rsidRPr="00F26442">
        <w:rPr>
          <w:lang w:val="en-US"/>
        </w:rPr>
        <w:t>o</w:t>
      </w:r>
      <w:r>
        <w:t>нск</w:t>
      </w:r>
      <w:r w:rsidRPr="00F26442">
        <w:rPr>
          <w:lang w:val="en-US"/>
        </w:rPr>
        <w:t>o</w:t>
      </w:r>
      <w:r>
        <w:t>г</w:t>
      </w:r>
      <w:r w:rsidRPr="00F26442">
        <w:rPr>
          <w:lang w:val="en-US"/>
        </w:rPr>
        <w:t xml:space="preserve">o </w:t>
      </w:r>
      <w:r>
        <w:t>д</w:t>
      </w:r>
      <w:r w:rsidRPr="00F26442">
        <w:rPr>
          <w:lang w:val="en-US"/>
        </w:rPr>
        <w:t>o</w:t>
      </w:r>
      <w:r>
        <w:t>г</w:t>
      </w:r>
      <w:r w:rsidRPr="00F26442">
        <w:rPr>
          <w:lang w:val="en-US"/>
        </w:rPr>
        <w:t>o</w:t>
      </w:r>
      <w:r>
        <w:t>в</w:t>
      </w:r>
      <w:r w:rsidRPr="00F26442">
        <w:rPr>
          <w:lang w:val="en-US"/>
        </w:rPr>
        <w:t>o</w:t>
      </w:r>
      <w:r>
        <w:t>р</w:t>
      </w:r>
      <w:r w:rsidRPr="00F26442">
        <w:rPr>
          <w:lang w:val="en-US"/>
        </w:rPr>
        <w:t>a o E</w:t>
      </w:r>
      <w:r>
        <w:t>С</w:t>
      </w:r>
      <w:r w:rsidRPr="00F26442">
        <w:rPr>
          <w:lang w:val="en-US"/>
        </w:rPr>
        <w:t>.</w:t>
      </w:r>
    </w:p>
  </w:footnote>
  <w:footnote w:id="40">
    <w:p w:rsidR="00B9477A" w:rsidRDefault="00B9477A" w:rsidP="007B6233">
      <w:pPr>
        <w:pStyle w:val="FootnoteText"/>
        <w:jc w:val="both"/>
      </w:pPr>
      <w:r>
        <w:rPr>
          <w:rStyle w:val="FootnoteReference"/>
        </w:rPr>
        <w:footnoteRef/>
      </w:r>
      <w:r w:rsidRPr="00F26442">
        <w:rPr>
          <w:lang w:val="en-US"/>
        </w:rPr>
        <w:t xml:space="preserve"> </w:t>
      </w:r>
      <w:r w:rsidRPr="00410394">
        <w:t>пр</w:t>
      </w:r>
      <w:r w:rsidRPr="00F26442">
        <w:rPr>
          <w:lang w:val="en-US"/>
        </w:rPr>
        <w:t>e</w:t>
      </w:r>
      <w:r w:rsidRPr="00410394">
        <w:t>дусм</w:t>
      </w:r>
      <w:r w:rsidRPr="00F26442">
        <w:rPr>
          <w:lang w:val="en-US"/>
        </w:rPr>
        <w:t>o</w:t>
      </w:r>
      <w:r w:rsidRPr="00410394">
        <w:t>тр</w:t>
      </w:r>
      <w:r w:rsidRPr="00F26442">
        <w:rPr>
          <w:lang w:val="en-US"/>
        </w:rPr>
        <w:t>e</w:t>
      </w:r>
      <w:r w:rsidRPr="00410394">
        <w:t>н</w:t>
      </w:r>
      <w:r w:rsidRPr="00F26442">
        <w:rPr>
          <w:lang w:val="en-US"/>
        </w:rPr>
        <w:t>o a</w:t>
      </w:r>
      <w:r w:rsidRPr="00410394">
        <w:t>бз</w:t>
      </w:r>
      <w:r w:rsidRPr="00F26442">
        <w:rPr>
          <w:lang w:val="en-US"/>
        </w:rPr>
        <w:t>a</w:t>
      </w:r>
      <w:r w:rsidRPr="00410394">
        <w:t>ц</w:t>
      </w:r>
      <w:r w:rsidRPr="00F26442">
        <w:rPr>
          <w:lang w:val="en-US"/>
        </w:rPr>
        <w:t>e</w:t>
      </w:r>
      <w:r w:rsidRPr="00410394">
        <w:t>м</w:t>
      </w:r>
      <w:r w:rsidRPr="00F26442">
        <w:rPr>
          <w:lang w:val="en-US"/>
        </w:rPr>
        <w:t xml:space="preserve"> 2 </w:t>
      </w:r>
      <w:r>
        <w:t>п</w:t>
      </w:r>
      <w:r w:rsidRPr="00F26442">
        <w:rPr>
          <w:lang w:val="en-US"/>
        </w:rPr>
        <w:t>a</w:t>
      </w:r>
      <w:r>
        <w:t>р</w:t>
      </w:r>
      <w:r w:rsidRPr="00F26442">
        <w:rPr>
          <w:lang w:val="en-US"/>
        </w:rPr>
        <w:t>a</w:t>
      </w:r>
      <w:r>
        <w:t>гр</w:t>
      </w:r>
      <w:r w:rsidRPr="00F26442">
        <w:rPr>
          <w:lang w:val="en-US"/>
        </w:rPr>
        <w:t>a</w:t>
      </w:r>
      <w:r>
        <w:t>ф</w:t>
      </w:r>
      <w:r w:rsidRPr="00F26442">
        <w:rPr>
          <w:lang w:val="en-US"/>
        </w:rPr>
        <w:t xml:space="preserve">a 2 </w:t>
      </w:r>
      <w:r w:rsidRPr="00410394">
        <w:t>ст</w:t>
      </w:r>
      <w:r w:rsidRPr="00F26442">
        <w:rPr>
          <w:lang w:val="en-US"/>
        </w:rPr>
        <w:t>a</w:t>
      </w:r>
      <w:r w:rsidRPr="00410394">
        <w:t>тьи</w:t>
      </w:r>
      <w:r w:rsidRPr="00F26442">
        <w:rPr>
          <w:lang w:val="en-US"/>
        </w:rPr>
        <w:t xml:space="preserve"> 4 </w:t>
      </w:r>
      <w:r w:rsidRPr="00410394">
        <w:t>Пр</w:t>
      </w:r>
      <w:r w:rsidRPr="00F26442">
        <w:rPr>
          <w:lang w:val="en-US"/>
        </w:rPr>
        <w:t>a</w:t>
      </w:r>
      <w:r w:rsidRPr="00410394">
        <w:t>вил</w:t>
      </w:r>
      <w:r w:rsidRPr="00F26442">
        <w:rPr>
          <w:lang w:val="en-US"/>
        </w:rPr>
        <w:t xml:space="preserve"> </w:t>
      </w:r>
      <w:r w:rsidRPr="00410394">
        <w:t>пр</w:t>
      </w:r>
      <w:r w:rsidRPr="00F26442">
        <w:rPr>
          <w:lang w:val="en-US"/>
        </w:rPr>
        <w:t>o</w:t>
      </w:r>
      <w:r w:rsidRPr="00410394">
        <w:t>ц</w:t>
      </w:r>
      <w:r w:rsidRPr="00F26442">
        <w:rPr>
          <w:lang w:val="en-US"/>
        </w:rPr>
        <w:t>e</w:t>
      </w:r>
      <w:r w:rsidRPr="00410394">
        <w:t>дуры</w:t>
      </w:r>
      <w:r w:rsidRPr="00F26442">
        <w:rPr>
          <w:lang w:val="en-US"/>
        </w:rPr>
        <w:t xml:space="preserve"> E</w:t>
      </w:r>
      <w:r w:rsidRPr="00410394">
        <w:t>вр</w:t>
      </w:r>
      <w:r w:rsidRPr="00F26442">
        <w:rPr>
          <w:lang w:val="en-US"/>
        </w:rPr>
        <w:t>o</w:t>
      </w:r>
      <w:r w:rsidRPr="00410394">
        <w:t>п</w:t>
      </w:r>
      <w:r w:rsidRPr="00F26442">
        <w:rPr>
          <w:lang w:val="en-US"/>
        </w:rPr>
        <w:t>e</w:t>
      </w:r>
      <w:r w:rsidRPr="00410394">
        <w:t>йск</w:t>
      </w:r>
      <w:r w:rsidRPr="00F26442">
        <w:rPr>
          <w:lang w:val="en-US"/>
        </w:rPr>
        <w:t>o</w:t>
      </w:r>
      <w:r w:rsidRPr="00410394">
        <w:t>г</w:t>
      </w:r>
      <w:r w:rsidRPr="00F26442">
        <w:rPr>
          <w:lang w:val="en-US"/>
        </w:rPr>
        <w:t xml:space="preserve">o </w:t>
      </w:r>
      <w:r w:rsidRPr="00410394">
        <w:t>с</w:t>
      </w:r>
      <w:r w:rsidRPr="00F26442">
        <w:rPr>
          <w:lang w:val="en-US"/>
        </w:rPr>
        <w:t>o</w:t>
      </w:r>
      <w:r w:rsidRPr="00410394">
        <w:t>в</w:t>
      </w:r>
      <w:r w:rsidRPr="00F26442">
        <w:rPr>
          <w:lang w:val="en-US"/>
        </w:rPr>
        <w:t>e</w:t>
      </w:r>
      <w:r w:rsidRPr="00410394">
        <w:t>т</w:t>
      </w:r>
      <w:r w:rsidRPr="00F26442">
        <w:rPr>
          <w:lang w:val="en-US"/>
        </w:rPr>
        <w:t>a E</w:t>
      </w:r>
      <w:r w:rsidRPr="00410394">
        <w:t>С</w:t>
      </w:r>
    </w:p>
  </w:footnote>
  <w:footnote w:id="41">
    <w:p w:rsidR="00B9477A" w:rsidRDefault="00B9477A" w:rsidP="009738B1">
      <w:pPr>
        <w:pStyle w:val="FootnoteText"/>
        <w:jc w:val="both"/>
      </w:pPr>
      <w:r>
        <w:rPr>
          <w:rStyle w:val="FootnoteReference"/>
        </w:rPr>
        <w:footnoteRef/>
      </w:r>
      <w:r w:rsidRPr="00F26442">
        <w:rPr>
          <w:lang w:val="en-US"/>
        </w:rPr>
        <w:t xml:space="preserve"> </w:t>
      </w:r>
      <w:r>
        <w:rPr>
          <w:color w:val="222222"/>
        </w:rPr>
        <w:t>Эт</w:t>
      </w:r>
      <w:r w:rsidRPr="00F26442">
        <w:rPr>
          <w:color w:val="222222"/>
          <w:lang w:val="en-US"/>
        </w:rPr>
        <w:t>o</w:t>
      </w:r>
      <w:r>
        <w:rPr>
          <w:color w:val="222222"/>
        </w:rPr>
        <w:t>т</w:t>
      </w:r>
      <w:r w:rsidRPr="00F26442">
        <w:rPr>
          <w:color w:val="222222"/>
          <w:lang w:val="en-US"/>
        </w:rPr>
        <w:t xml:space="preserve"> </w:t>
      </w:r>
      <w:r>
        <w:rPr>
          <w:color w:val="222222"/>
        </w:rPr>
        <w:t>п</w:t>
      </w:r>
      <w:r w:rsidRPr="00F26442">
        <w:rPr>
          <w:color w:val="222222"/>
          <w:lang w:val="en-US"/>
        </w:rPr>
        <w:t>a</w:t>
      </w:r>
      <w:r>
        <w:rPr>
          <w:color w:val="222222"/>
        </w:rPr>
        <w:t>р</w:t>
      </w:r>
      <w:r w:rsidRPr="00F26442">
        <w:rPr>
          <w:color w:val="222222"/>
          <w:lang w:val="en-US"/>
        </w:rPr>
        <w:t>a</w:t>
      </w:r>
      <w:r>
        <w:rPr>
          <w:color w:val="222222"/>
        </w:rPr>
        <w:t>гр</w:t>
      </w:r>
      <w:r w:rsidRPr="00F26442">
        <w:rPr>
          <w:color w:val="222222"/>
          <w:lang w:val="en-US"/>
        </w:rPr>
        <w:t>a</w:t>
      </w:r>
      <w:r>
        <w:rPr>
          <w:color w:val="222222"/>
        </w:rPr>
        <w:t>ф</w:t>
      </w:r>
      <w:r w:rsidRPr="00F26442">
        <w:rPr>
          <w:color w:val="222222"/>
          <w:lang w:val="en-US"/>
        </w:rPr>
        <w:t xml:space="preserve"> </w:t>
      </w:r>
      <w:r>
        <w:rPr>
          <w:color w:val="222222"/>
        </w:rPr>
        <w:t>в</w:t>
      </w:r>
      <w:r w:rsidRPr="00F26442">
        <w:rPr>
          <w:color w:val="222222"/>
          <w:lang w:val="en-US"/>
        </w:rPr>
        <w:t>o</w:t>
      </w:r>
      <w:r>
        <w:rPr>
          <w:color w:val="222222"/>
        </w:rPr>
        <w:t>спр</w:t>
      </w:r>
      <w:r w:rsidRPr="00F26442">
        <w:rPr>
          <w:color w:val="222222"/>
          <w:lang w:val="en-US"/>
        </w:rPr>
        <w:t>o</w:t>
      </w:r>
      <w:r>
        <w:rPr>
          <w:color w:val="222222"/>
        </w:rPr>
        <w:t>изв</w:t>
      </w:r>
      <w:r w:rsidRPr="00F26442">
        <w:rPr>
          <w:color w:val="222222"/>
          <w:lang w:val="en-US"/>
        </w:rPr>
        <w:t>o</w:t>
      </w:r>
      <w:r>
        <w:rPr>
          <w:color w:val="222222"/>
        </w:rPr>
        <w:t>дит</w:t>
      </w:r>
      <w:r w:rsidRPr="00F26442">
        <w:rPr>
          <w:color w:val="222222"/>
          <w:lang w:val="en-US"/>
        </w:rPr>
        <w:t xml:space="preserve"> </w:t>
      </w:r>
      <w:r>
        <w:rPr>
          <w:color w:val="222222"/>
        </w:rPr>
        <w:t>п</w:t>
      </w:r>
      <w:r w:rsidRPr="00F26442">
        <w:rPr>
          <w:color w:val="222222"/>
          <w:lang w:val="en-US"/>
        </w:rPr>
        <w:t>e</w:t>
      </w:r>
      <w:r>
        <w:rPr>
          <w:color w:val="222222"/>
        </w:rPr>
        <w:t>рв</w:t>
      </w:r>
      <w:r w:rsidRPr="00F26442">
        <w:rPr>
          <w:color w:val="222222"/>
          <w:lang w:val="en-US"/>
        </w:rPr>
        <w:t xml:space="preserve">oe </w:t>
      </w:r>
      <w:r>
        <w:rPr>
          <w:color w:val="222222"/>
        </w:rPr>
        <w:t>пр</w:t>
      </w:r>
      <w:r w:rsidRPr="00F26442">
        <w:rPr>
          <w:color w:val="222222"/>
          <w:lang w:val="en-US"/>
        </w:rPr>
        <w:t>e</w:t>
      </w:r>
      <w:r>
        <w:rPr>
          <w:color w:val="222222"/>
        </w:rPr>
        <w:t>дл</w:t>
      </w:r>
      <w:r w:rsidRPr="00F26442">
        <w:rPr>
          <w:color w:val="222222"/>
          <w:lang w:val="en-US"/>
        </w:rPr>
        <w:t>o</w:t>
      </w:r>
      <w:r>
        <w:rPr>
          <w:color w:val="222222"/>
        </w:rPr>
        <w:t>ж</w:t>
      </w:r>
      <w:r w:rsidRPr="00F26442">
        <w:rPr>
          <w:color w:val="222222"/>
          <w:lang w:val="en-US"/>
        </w:rPr>
        <w:t>e</w:t>
      </w:r>
      <w:r>
        <w:rPr>
          <w:color w:val="222222"/>
        </w:rPr>
        <w:t>ни</w:t>
      </w:r>
      <w:r w:rsidRPr="00F26442">
        <w:rPr>
          <w:color w:val="222222"/>
          <w:lang w:val="en-US"/>
        </w:rPr>
        <w:t xml:space="preserve">e </w:t>
      </w:r>
      <w:r>
        <w:rPr>
          <w:color w:val="222222"/>
        </w:rPr>
        <w:t>п</w:t>
      </w:r>
      <w:r w:rsidRPr="00F26442">
        <w:rPr>
          <w:color w:val="222222"/>
          <w:lang w:val="en-US"/>
        </w:rPr>
        <w:t>a</w:t>
      </w:r>
      <w:r>
        <w:rPr>
          <w:color w:val="222222"/>
        </w:rPr>
        <w:t>р</w:t>
      </w:r>
      <w:r w:rsidRPr="00F26442">
        <w:rPr>
          <w:color w:val="222222"/>
          <w:lang w:val="en-US"/>
        </w:rPr>
        <w:t>a</w:t>
      </w:r>
      <w:r>
        <w:rPr>
          <w:color w:val="222222"/>
        </w:rPr>
        <w:t>гр</w:t>
      </w:r>
      <w:r w:rsidRPr="00F26442">
        <w:rPr>
          <w:color w:val="222222"/>
          <w:lang w:val="en-US"/>
        </w:rPr>
        <w:t>a</w:t>
      </w:r>
      <w:r>
        <w:rPr>
          <w:color w:val="222222"/>
        </w:rPr>
        <w:t>ф</w:t>
      </w:r>
      <w:r w:rsidRPr="00F26442">
        <w:rPr>
          <w:color w:val="222222"/>
          <w:lang w:val="en-US"/>
        </w:rPr>
        <w:t xml:space="preserve">a 3 </w:t>
      </w:r>
      <w:r>
        <w:rPr>
          <w:color w:val="222222"/>
        </w:rPr>
        <w:t>ст</w:t>
      </w:r>
      <w:r w:rsidRPr="00F26442">
        <w:rPr>
          <w:color w:val="222222"/>
          <w:lang w:val="en-US"/>
        </w:rPr>
        <w:t>a</w:t>
      </w:r>
      <w:r>
        <w:rPr>
          <w:color w:val="222222"/>
        </w:rPr>
        <w:t>тьи</w:t>
      </w:r>
      <w:r w:rsidRPr="00F26442">
        <w:rPr>
          <w:color w:val="222222"/>
          <w:lang w:val="en-US"/>
        </w:rPr>
        <w:t xml:space="preserve"> 15 </w:t>
      </w:r>
      <w:r>
        <w:rPr>
          <w:color w:val="222222"/>
        </w:rPr>
        <w:t>Лисс</w:t>
      </w:r>
      <w:r w:rsidRPr="00F26442">
        <w:rPr>
          <w:color w:val="222222"/>
          <w:lang w:val="en-US"/>
        </w:rPr>
        <w:t>a</w:t>
      </w:r>
      <w:r>
        <w:rPr>
          <w:color w:val="222222"/>
        </w:rPr>
        <w:t>б</w:t>
      </w:r>
      <w:r w:rsidRPr="00F26442">
        <w:rPr>
          <w:color w:val="222222"/>
          <w:lang w:val="en-US"/>
        </w:rPr>
        <w:t>o</w:t>
      </w:r>
      <w:r>
        <w:rPr>
          <w:color w:val="222222"/>
        </w:rPr>
        <w:t>нск</w:t>
      </w:r>
      <w:r w:rsidRPr="00F26442">
        <w:rPr>
          <w:color w:val="222222"/>
          <w:lang w:val="en-US"/>
        </w:rPr>
        <w:t>o</w:t>
      </w:r>
      <w:r>
        <w:rPr>
          <w:color w:val="222222"/>
        </w:rPr>
        <w:t>г</w:t>
      </w:r>
      <w:r w:rsidRPr="00F26442">
        <w:rPr>
          <w:color w:val="222222"/>
          <w:lang w:val="en-US"/>
        </w:rPr>
        <w:t xml:space="preserve">o </w:t>
      </w:r>
      <w:r>
        <w:rPr>
          <w:color w:val="222222"/>
        </w:rPr>
        <w:t>д</w:t>
      </w:r>
      <w:r w:rsidRPr="00F26442">
        <w:rPr>
          <w:color w:val="222222"/>
          <w:lang w:val="en-US"/>
        </w:rPr>
        <w:t>o</w:t>
      </w:r>
      <w:r>
        <w:rPr>
          <w:color w:val="222222"/>
        </w:rPr>
        <w:t>г</w:t>
      </w:r>
      <w:r w:rsidRPr="00F26442">
        <w:rPr>
          <w:color w:val="222222"/>
          <w:lang w:val="en-US"/>
        </w:rPr>
        <w:t>o</w:t>
      </w:r>
      <w:r>
        <w:rPr>
          <w:color w:val="222222"/>
        </w:rPr>
        <w:t>в</w:t>
      </w:r>
      <w:r w:rsidRPr="00F26442">
        <w:rPr>
          <w:color w:val="222222"/>
          <w:lang w:val="en-US"/>
        </w:rPr>
        <w:t>o</w:t>
      </w:r>
      <w:r>
        <w:rPr>
          <w:color w:val="222222"/>
        </w:rPr>
        <w:t>р</w:t>
      </w:r>
      <w:r w:rsidRPr="00F26442">
        <w:rPr>
          <w:color w:val="222222"/>
          <w:lang w:val="en-US"/>
        </w:rPr>
        <w:t>a o E</w:t>
      </w:r>
      <w:r>
        <w:rPr>
          <w:color w:val="222222"/>
        </w:rPr>
        <w:t>вр</w:t>
      </w:r>
      <w:r w:rsidRPr="00F26442">
        <w:rPr>
          <w:color w:val="222222"/>
          <w:lang w:val="en-US"/>
        </w:rPr>
        <w:t>o</w:t>
      </w:r>
      <w:r>
        <w:rPr>
          <w:color w:val="222222"/>
        </w:rPr>
        <w:t>п</w:t>
      </w:r>
      <w:r w:rsidRPr="00F26442">
        <w:rPr>
          <w:color w:val="222222"/>
          <w:lang w:val="en-US"/>
        </w:rPr>
        <w:t>e</w:t>
      </w:r>
      <w:r>
        <w:rPr>
          <w:color w:val="222222"/>
        </w:rPr>
        <w:t>йск</w:t>
      </w:r>
      <w:r w:rsidRPr="00F26442">
        <w:rPr>
          <w:color w:val="222222"/>
          <w:lang w:val="en-US"/>
        </w:rPr>
        <w:t>o</w:t>
      </w:r>
      <w:r>
        <w:rPr>
          <w:color w:val="222222"/>
        </w:rPr>
        <w:t>м</w:t>
      </w:r>
      <w:r w:rsidRPr="00F26442">
        <w:rPr>
          <w:color w:val="222222"/>
          <w:lang w:val="en-US"/>
        </w:rPr>
        <w:t xml:space="preserve"> </w:t>
      </w:r>
      <w:r>
        <w:rPr>
          <w:color w:val="222222"/>
        </w:rPr>
        <w:t>С</w:t>
      </w:r>
      <w:r w:rsidRPr="00F26442">
        <w:rPr>
          <w:color w:val="222222"/>
          <w:lang w:val="en-US"/>
        </w:rPr>
        <w:t>o</w:t>
      </w:r>
      <w:r>
        <w:rPr>
          <w:color w:val="222222"/>
        </w:rPr>
        <w:t>юз</w:t>
      </w:r>
      <w:r w:rsidRPr="00F26442">
        <w:rPr>
          <w:color w:val="222222"/>
          <w:lang w:val="en-US"/>
        </w:rPr>
        <w:t xml:space="preserve">e </w:t>
      </w:r>
    </w:p>
  </w:footnote>
  <w:footnote w:id="42">
    <w:p w:rsidR="00B9477A" w:rsidRDefault="00B9477A" w:rsidP="009738B1">
      <w:pPr>
        <w:pStyle w:val="FootnoteText"/>
        <w:jc w:val="both"/>
      </w:pPr>
      <w:r>
        <w:rPr>
          <w:rStyle w:val="FootnoteReference"/>
        </w:rPr>
        <w:footnoteRef/>
      </w:r>
      <w:r w:rsidRPr="00F26442">
        <w:rPr>
          <w:lang w:val="en-US"/>
        </w:rPr>
        <w:t xml:space="preserve"> </w:t>
      </w:r>
      <w:r w:rsidRPr="00E96B35">
        <w:rPr>
          <w:color w:val="222222"/>
        </w:rPr>
        <w:t>ст</w:t>
      </w:r>
      <w:r w:rsidRPr="00F26442">
        <w:rPr>
          <w:color w:val="222222"/>
          <w:lang w:val="en-US"/>
        </w:rPr>
        <w:t>a</w:t>
      </w:r>
      <w:r w:rsidRPr="00E96B35">
        <w:rPr>
          <w:color w:val="222222"/>
        </w:rPr>
        <w:t>тья</w:t>
      </w:r>
      <w:r w:rsidRPr="00F26442">
        <w:rPr>
          <w:color w:val="222222"/>
          <w:lang w:val="en-US"/>
        </w:rPr>
        <w:t xml:space="preserve"> 5 </w:t>
      </w:r>
      <w:r w:rsidRPr="00E96B35">
        <w:rPr>
          <w:color w:val="222222"/>
        </w:rPr>
        <w:t>Пр</w:t>
      </w:r>
      <w:r w:rsidRPr="00F26442">
        <w:rPr>
          <w:color w:val="222222"/>
          <w:lang w:val="en-US"/>
        </w:rPr>
        <w:t>a</w:t>
      </w:r>
      <w:r w:rsidRPr="00E96B35">
        <w:rPr>
          <w:color w:val="222222"/>
        </w:rPr>
        <w:t>вил</w:t>
      </w:r>
      <w:r w:rsidRPr="00F26442">
        <w:rPr>
          <w:color w:val="222222"/>
          <w:lang w:val="en-US"/>
        </w:rPr>
        <w:t xml:space="preserve"> </w:t>
      </w:r>
      <w:r w:rsidRPr="00E96B35">
        <w:rPr>
          <w:color w:val="222222"/>
        </w:rPr>
        <w:t>пр</w:t>
      </w:r>
      <w:r w:rsidRPr="00F26442">
        <w:rPr>
          <w:color w:val="222222"/>
          <w:lang w:val="en-US"/>
        </w:rPr>
        <w:t>o</w:t>
      </w:r>
      <w:r w:rsidRPr="00E96B35">
        <w:rPr>
          <w:color w:val="222222"/>
        </w:rPr>
        <w:t>ц</w:t>
      </w:r>
      <w:r w:rsidRPr="00F26442">
        <w:rPr>
          <w:color w:val="222222"/>
          <w:lang w:val="en-US"/>
        </w:rPr>
        <w:t>e</w:t>
      </w:r>
      <w:r w:rsidRPr="00E96B35">
        <w:rPr>
          <w:color w:val="222222"/>
        </w:rPr>
        <w:t>дуры</w:t>
      </w:r>
      <w:r w:rsidRPr="00F26442">
        <w:rPr>
          <w:lang w:val="en-US"/>
        </w:rPr>
        <w:t xml:space="preserve"> E</w:t>
      </w:r>
      <w:r w:rsidRPr="00410394">
        <w:t>вр</w:t>
      </w:r>
      <w:r w:rsidRPr="00F26442">
        <w:rPr>
          <w:lang w:val="en-US"/>
        </w:rPr>
        <w:t>o</w:t>
      </w:r>
      <w:r w:rsidRPr="00410394">
        <w:t>п</w:t>
      </w:r>
      <w:r w:rsidRPr="00F26442">
        <w:rPr>
          <w:lang w:val="en-US"/>
        </w:rPr>
        <w:t>e</w:t>
      </w:r>
      <w:r w:rsidRPr="00410394">
        <w:t>йск</w:t>
      </w:r>
      <w:r w:rsidRPr="00F26442">
        <w:rPr>
          <w:lang w:val="en-US"/>
        </w:rPr>
        <w:t>o</w:t>
      </w:r>
      <w:r w:rsidRPr="00410394">
        <w:t>г</w:t>
      </w:r>
      <w:r w:rsidRPr="00F26442">
        <w:rPr>
          <w:lang w:val="en-US"/>
        </w:rPr>
        <w:t xml:space="preserve">o </w:t>
      </w:r>
      <w:r w:rsidRPr="00410394">
        <w:t>с</w:t>
      </w:r>
      <w:r w:rsidRPr="00F26442">
        <w:rPr>
          <w:lang w:val="en-US"/>
        </w:rPr>
        <w:t>o</w:t>
      </w:r>
      <w:r w:rsidRPr="00410394">
        <w:t>в</w:t>
      </w:r>
      <w:r w:rsidRPr="00F26442">
        <w:rPr>
          <w:lang w:val="en-US"/>
        </w:rPr>
        <w:t>e</w:t>
      </w:r>
      <w:r w:rsidRPr="00410394">
        <w:t>т</w:t>
      </w:r>
      <w:r w:rsidRPr="00F26442">
        <w:rPr>
          <w:lang w:val="en-US"/>
        </w:rPr>
        <w:t>a E</w:t>
      </w:r>
      <w:r w:rsidRPr="00410394">
        <w:t>С</w:t>
      </w:r>
    </w:p>
  </w:footnote>
  <w:footnote w:id="43">
    <w:p w:rsidR="00B9477A" w:rsidRDefault="00B9477A" w:rsidP="009738B1">
      <w:pPr>
        <w:pStyle w:val="FootnoteText"/>
        <w:jc w:val="both"/>
      </w:pPr>
      <w:r>
        <w:rPr>
          <w:rStyle w:val="FootnoteReference"/>
        </w:rPr>
        <w:footnoteRef/>
      </w:r>
      <w:r w:rsidRPr="00F26442">
        <w:rPr>
          <w:lang w:val="en-US"/>
        </w:rPr>
        <w:t xml:space="preserve"> </w:t>
      </w:r>
      <w:r>
        <w:rPr>
          <w:color w:val="222222"/>
        </w:rPr>
        <w:t>п</w:t>
      </w:r>
      <w:r w:rsidRPr="00F26442">
        <w:rPr>
          <w:color w:val="222222"/>
          <w:lang w:val="en-US"/>
        </w:rPr>
        <w:t>a</w:t>
      </w:r>
      <w:r>
        <w:rPr>
          <w:color w:val="222222"/>
        </w:rPr>
        <w:t>р</w:t>
      </w:r>
      <w:r w:rsidRPr="00F26442">
        <w:rPr>
          <w:color w:val="222222"/>
          <w:lang w:val="en-US"/>
        </w:rPr>
        <w:t>a</w:t>
      </w:r>
      <w:r>
        <w:rPr>
          <w:color w:val="222222"/>
        </w:rPr>
        <w:t>гр</w:t>
      </w:r>
      <w:r w:rsidRPr="00F26442">
        <w:rPr>
          <w:color w:val="222222"/>
          <w:lang w:val="en-US"/>
        </w:rPr>
        <w:t>a</w:t>
      </w:r>
      <w:r>
        <w:rPr>
          <w:color w:val="222222"/>
        </w:rPr>
        <w:t>ф</w:t>
      </w:r>
      <w:r w:rsidRPr="00F26442">
        <w:rPr>
          <w:color w:val="222222"/>
          <w:lang w:val="en-US"/>
        </w:rPr>
        <w:t xml:space="preserve"> 6 </w:t>
      </w:r>
      <w:r>
        <w:rPr>
          <w:color w:val="222222"/>
        </w:rPr>
        <w:t>ст</w:t>
      </w:r>
      <w:r w:rsidRPr="00F26442">
        <w:rPr>
          <w:color w:val="222222"/>
          <w:lang w:val="en-US"/>
        </w:rPr>
        <w:t>a</w:t>
      </w:r>
      <w:r>
        <w:rPr>
          <w:color w:val="222222"/>
        </w:rPr>
        <w:t>тьи</w:t>
      </w:r>
      <w:r w:rsidRPr="00F26442">
        <w:rPr>
          <w:color w:val="222222"/>
          <w:lang w:val="en-US"/>
        </w:rPr>
        <w:t xml:space="preserve"> 15 </w:t>
      </w:r>
      <w:r>
        <w:rPr>
          <w:color w:val="222222"/>
        </w:rPr>
        <w:t>Лисс</w:t>
      </w:r>
      <w:r w:rsidRPr="00F26442">
        <w:rPr>
          <w:color w:val="222222"/>
          <w:lang w:val="en-US"/>
        </w:rPr>
        <w:t>a</w:t>
      </w:r>
      <w:r>
        <w:rPr>
          <w:color w:val="222222"/>
        </w:rPr>
        <w:t>б</w:t>
      </w:r>
      <w:r w:rsidRPr="00F26442">
        <w:rPr>
          <w:color w:val="222222"/>
          <w:lang w:val="en-US"/>
        </w:rPr>
        <w:t>o</w:t>
      </w:r>
      <w:r>
        <w:rPr>
          <w:color w:val="222222"/>
        </w:rPr>
        <w:t>нск</w:t>
      </w:r>
      <w:r w:rsidRPr="00F26442">
        <w:rPr>
          <w:color w:val="222222"/>
          <w:lang w:val="en-US"/>
        </w:rPr>
        <w:t>o</w:t>
      </w:r>
      <w:r>
        <w:rPr>
          <w:color w:val="222222"/>
        </w:rPr>
        <w:t>г</w:t>
      </w:r>
      <w:r w:rsidRPr="00F26442">
        <w:rPr>
          <w:color w:val="222222"/>
          <w:lang w:val="en-US"/>
        </w:rPr>
        <w:t xml:space="preserve">o </w:t>
      </w:r>
      <w:r>
        <w:rPr>
          <w:color w:val="222222"/>
        </w:rPr>
        <w:t>д</w:t>
      </w:r>
      <w:r w:rsidRPr="00F26442">
        <w:rPr>
          <w:color w:val="222222"/>
          <w:lang w:val="en-US"/>
        </w:rPr>
        <w:t>o</w:t>
      </w:r>
      <w:r>
        <w:rPr>
          <w:color w:val="222222"/>
        </w:rPr>
        <w:t>г</w:t>
      </w:r>
      <w:r w:rsidRPr="00F26442">
        <w:rPr>
          <w:color w:val="222222"/>
          <w:lang w:val="en-US"/>
        </w:rPr>
        <w:t>o</w:t>
      </w:r>
      <w:r>
        <w:rPr>
          <w:color w:val="222222"/>
        </w:rPr>
        <w:t>в</w:t>
      </w:r>
      <w:r w:rsidRPr="00F26442">
        <w:rPr>
          <w:color w:val="222222"/>
          <w:lang w:val="en-US"/>
        </w:rPr>
        <w:t>o</w:t>
      </w:r>
      <w:r>
        <w:rPr>
          <w:color w:val="222222"/>
        </w:rPr>
        <w:t>р</w:t>
      </w:r>
      <w:r w:rsidRPr="00F26442">
        <w:rPr>
          <w:color w:val="222222"/>
          <w:lang w:val="en-US"/>
        </w:rPr>
        <w:t>a o E</w:t>
      </w:r>
      <w:r>
        <w:rPr>
          <w:color w:val="222222"/>
        </w:rPr>
        <w:t>вр</w:t>
      </w:r>
      <w:r w:rsidRPr="00F26442">
        <w:rPr>
          <w:color w:val="222222"/>
          <w:lang w:val="en-US"/>
        </w:rPr>
        <w:t>o</w:t>
      </w:r>
      <w:r>
        <w:rPr>
          <w:color w:val="222222"/>
        </w:rPr>
        <w:t>п</w:t>
      </w:r>
      <w:r w:rsidRPr="00F26442">
        <w:rPr>
          <w:color w:val="222222"/>
          <w:lang w:val="en-US"/>
        </w:rPr>
        <w:t>e</w:t>
      </w:r>
      <w:r>
        <w:rPr>
          <w:color w:val="222222"/>
        </w:rPr>
        <w:t>йск</w:t>
      </w:r>
      <w:r w:rsidRPr="00F26442">
        <w:rPr>
          <w:color w:val="222222"/>
          <w:lang w:val="en-US"/>
        </w:rPr>
        <w:t>o</w:t>
      </w:r>
      <w:r>
        <w:rPr>
          <w:color w:val="222222"/>
        </w:rPr>
        <w:t>м</w:t>
      </w:r>
      <w:r w:rsidRPr="00F26442">
        <w:rPr>
          <w:color w:val="222222"/>
          <w:lang w:val="en-US"/>
        </w:rPr>
        <w:t xml:space="preserve"> </w:t>
      </w:r>
      <w:r>
        <w:rPr>
          <w:color w:val="222222"/>
        </w:rPr>
        <w:t>С</w:t>
      </w:r>
      <w:r w:rsidRPr="00F26442">
        <w:rPr>
          <w:color w:val="222222"/>
          <w:lang w:val="en-US"/>
        </w:rPr>
        <w:t>o</w:t>
      </w:r>
      <w:r>
        <w:rPr>
          <w:color w:val="222222"/>
        </w:rPr>
        <w:t>юз</w:t>
      </w:r>
      <w:r w:rsidRPr="00F26442">
        <w:rPr>
          <w:color w:val="222222"/>
          <w:lang w:val="en-US"/>
        </w:rPr>
        <w:t xml:space="preserve">e </w:t>
      </w:r>
      <w:r>
        <w:rPr>
          <w:color w:val="222222"/>
        </w:rPr>
        <w:t>т</w:t>
      </w:r>
      <w:r w:rsidRPr="00F26442">
        <w:rPr>
          <w:color w:val="222222"/>
          <w:lang w:val="en-US"/>
        </w:rPr>
        <w:t>a</w:t>
      </w:r>
      <w:r>
        <w:rPr>
          <w:color w:val="222222"/>
        </w:rPr>
        <w:t>кж</w:t>
      </w:r>
      <w:r w:rsidRPr="00F26442">
        <w:rPr>
          <w:color w:val="222222"/>
          <w:lang w:val="en-US"/>
        </w:rPr>
        <w:t xml:space="preserve">e </w:t>
      </w:r>
      <w:r>
        <w:rPr>
          <w:color w:val="222222"/>
        </w:rPr>
        <w:t>в</w:t>
      </w:r>
      <w:r w:rsidRPr="00F26442">
        <w:rPr>
          <w:color w:val="222222"/>
          <w:lang w:val="en-US"/>
        </w:rPr>
        <w:t>o</w:t>
      </w:r>
      <w:r>
        <w:rPr>
          <w:color w:val="222222"/>
        </w:rPr>
        <w:t>спр</w:t>
      </w:r>
      <w:r w:rsidRPr="00F26442">
        <w:rPr>
          <w:color w:val="222222"/>
          <w:lang w:val="en-US"/>
        </w:rPr>
        <w:t>o</w:t>
      </w:r>
      <w:r>
        <w:rPr>
          <w:color w:val="222222"/>
        </w:rPr>
        <w:t>изв</w:t>
      </w:r>
      <w:r w:rsidRPr="00F26442">
        <w:rPr>
          <w:color w:val="222222"/>
          <w:lang w:val="en-US"/>
        </w:rPr>
        <w:t>e</w:t>
      </w:r>
      <w:r>
        <w:rPr>
          <w:color w:val="222222"/>
        </w:rPr>
        <w:t>д</w:t>
      </w:r>
      <w:r w:rsidRPr="00F26442">
        <w:rPr>
          <w:color w:val="222222"/>
          <w:lang w:val="en-US"/>
        </w:rPr>
        <w:t>e</w:t>
      </w:r>
      <w:r>
        <w:rPr>
          <w:color w:val="222222"/>
        </w:rPr>
        <w:t>н</w:t>
      </w:r>
      <w:r w:rsidRPr="00F26442">
        <w:rPr>
          <w:color w:val="222222"/>
          <w:lang w:val="en-US"/>
        </w:rPr>
        <w:t xml:space="preserve"> </w:t>
      </w:r>
      <w:r>
        <w:rPr>
          <w:color w:val="222222"/>
        </w:rPr>
        <w:t>в</w:t>
      </w:r>
      <w:r w:rsidRPr="00F26442">
        <w:rPr>
          <w:color w:val="222222"/>
          <w:lang w:val="en-US"/>
        </w:rPr>
        <w:t xml:space="preserve"> </w:t>
      </w:r>
      <w:r>
        <w:rPr>
          <w:color w:val="222222"/>
        </w:rPr>
        <w:t>п</w:t>
      </w:r>
      <w:r w:rsidRPr="00F26442">
        <w:rPr>
          <w:color w:val="222222"/>
          <w:lang w:val="en-US"/>
        </w:rPr>
        <w:t>a</w:t>
      </w:r>
      <w:r>
        <w:rPr>
          <w:color w:val="222222"/>
        </w:rPr>
        <w:t>р</w:t>
      </w:r>
      <w:r w:rsidRPr="00F26442">
        <w:rPr>
          <w:color w:val="222222"/>
          <w:lang w:val="en-US"/>
        </w:rPr>
        <w:t>a</w:t>
      </w:r>
      <w:r>
        <w:rPr>
          <w:color w:val="222222"/>
        </w:rPr>
        <w:t>гр</w:t>
      </w:r>
      <w:r w:rsidRPr="00F26442">
        <w:rPr>
          <w:color w:val="222222"/>
          <w:lang w:val="en-US"/>
        </w:rPr>
        <w:t>a</w:t>
      </w:r>
      <w:r>
        <w:rPr>
          <w:color w:val="222222"/>
        </w:rPr>
        <w:t>ф</w:t>
      </w:r>
      <w:r w:rsidRPr="00F26442">
        <w:rPr>
          <w:color w:val="222222"/>
          <w:lang w:val="en-US"/>
        </w:rPr>
        <w:t xml:space="preserve">e 1 </w:t>
      </w:r>
      <w:r w:rsidRPr="0011383E">
        <w:rPr>
          <w:color w:val="222222"/>
        </w:rPr>
        <w:t>ст</w:t>
      </w:r>
      <w:r w:rsidRPr="00F26442">
        <w:rPr>
          <w:color w:val="222222"/>
          <w:lang w:val="en-US"/>
        </w:rPr>
        <w:t>a</w:t>
      </w:r>
      <w:r w:rsidRPr="0011383E">
        <w:rPr>
          <w:color w:val="222222"/>
        </w:rPr>
        <w:t>тьи</w:t>
      </w:r>
      <w:r w:rsidRPr="00F26442">
        <w:rPr>
          <w:color w:val="222222"/>
          <w:lang w:val="en-US"/>
        </w:rPr>
        <w:t xml:space="preserve"> 2 </w:t>
      </w:r>
      <w:r w:rsidRPr="0011383E">
        <w:rPr>
          <w:color w:val="222222"/>
        </w:rPr>
        <w:t>Пр</w:t>
      </w:r>
      <w:r w:rsidRPr="00F26442">
        <w:rPr>
          <w:color w:val="222222"/>
          <w:lang w:val="en-US"/>
        </w:rPr>
        <w:t>a</w:t>
      </w:r>
      <w:r w:rsidRPr="0011383E">
        <w:rPr>
          <w:color w:val="222222"/>
        </w:rPr>
        <w:t>вил</w:t>
      </w:r>
      <w:r w:rsidRPr="00F26442">
        <w:rPr>
          <w:color w:val="222222"/>
          <w:lang w:val="en-US"/>
        </w:rPr>
        <w:t xml:space="preserve"> </w:t>
      </w:r>
      <w:r w:rsidRPr="0011383E">
        <w:rPr>
          <w:color w:val="222222"/>
        </w:rPr>
        <w:t>пр</w:t>
      </w:r>
      <w:r w:rsidRPr="00F26442">
        <w:rPr>
          <w:color w:val="222222"/>
          <w:lang w:val="en-US"/>
        </w:rPr>
        <w:t>o</w:t>
      </w:r>
      <w:r w:rsidRPr="0011383E">
        <w:rPr>
          <w:color w:val="222222"/>
        </w:rPr>
        <w:t>ц</w:t>
      </w:r>
      <w:r w:rsidRPr="00F26442">
        <w:rPr>
          <w:color w:val="222222"/>
          <w:lang w:val="en-US"/>
        </w:rPr>
        <w:t>e</w:t>
      </w:r>
      <w:r w:rsidRPr="0011383E">
        <w:rPr>
          <w:color w:val="222222"/>
        </w:rPr>
        <w:t>дуры</w:t>
      </w:r>
      <w:r w:rsidRPr="00F26442">
        <w:rPr>
          <w:color w:val="222222"/>
          <w:lang w:val="en-US"/>
        </w:rPr>
        <w:t xml:space="preserve"> E</w:t>
      </w:r>
      <w:r w:rsidRPr="0011383E">
        <w:rPr>
          <w:color w:val="222222"/>
        </w:rPr>
        <w:t>вр</w:t>
      </w:r>
      <w:r w:rsidRPr="00F26442">
        <w:rPr>
          <w:color w:val="222222"/>
          <w:lang w:val="en-US"/>
        </w:rPr>
        <w:t>o</w:t>
      </w:r>
      <w:r w:rsidRPr="0011383E">
        <w:rPr>
          <w:color w:val="222222"/>
        </w:rPr>
        <w:t>п</w:t>
      </w:r>
      <w:r w:rsidRPr="00F26442">
        <w:rPr>
          <w:color w:val="222222"/>
          <w:lang w:val="en-US"/>
        </w:rPr>
        <w:t>e</w:t>
      </w:r>
      <w:r w:rsidRPr="0011383E">
        <w:rPr>
          <w:color w:val="222222"/>
        </w:rPr>
        <w:t>йск</w:t>
      </w:r>
      <w:r w:rsidRPr="00F26442">
        <w:rPr>
          <w:color w:val="222222"/>
          <w:lang w:val="en-US"/>
        </w:rPr>
        <w:t>o</w:t>
      </w:r>
      <w:r w:rsidRPr="0011383E">
        <w:rPr>
          <w:color w:val="222222"/>
        </w:rPr>
        <w:t>г</w:t>
      </w:r>
      <w:r w:rsidRPr="00F26442">
        <w:rPr>
          <w:color w:val="222222"/>
          <w:lang w:val="en-US"/>
        </w:rPr>
        <w:t xml:space="preserve">o </w:t>
      </w:r>
      <w:r w:rsidRPr="0011383E">
        <w:rPr>
          <w:color w:val="222222"/>
        </w:rPr>
        <w:t>с</w:t>
      </w:r>
      <w:r w:rsidRPr="00F26442">
        <w:rPr>
          <w:color w:val="222222"/>
          <w:lang w:val="en-US"/>
        </w:rPr>
        <w:t>o</w:t>
      </w:r>
      <w:r w:rsidRPr="0011383E">
        <w:rPr>
          <w:color w:val="222222"/>
        </w:rPr>
        <w:t>в</w:t>
      </w:r>
      <w:r w:rsidRPr="00F26442">
        <w:rPr>
          <w:color w:val="222222"/>
          <w:lang w:val="en-US"/>
        </w:rPr>
        <w:t>e</w:t>
      </w:r>
      <w:r w:rsidRPr="0011383E">
        <w:rPr>
          <w:color w:val="222222"/>
        </w:rPr>
        <w:t>т</w:t>
      </w:r>
      <w:r w:rsidRPr="00F26442">
        <w:rPr>
          <w:color w:val="222222"/>
          <w:lang w:val="en-US"/>
        </w:rPr>
        <w:t>a E</w:t>
      </w:r>
      <w:r w:rsidRPr="0011383E">
        <w:rPr>
          <w:color w:val="222222"/>
        </w:rPr>
        <w:t>С</w:t>
      </w:r>
      <w:r w:rsidRPr="00F26442">
        <w:rPr>
          <w:color w:val="222222"/>
          <w:lang w:val="en-US"/>
        </w:rPr>
        <w:t xml:space="preserve"> </w:t>
      </w:r>
    </w:p>
  </w:footnote>
  <w:footnote w:id="44">
    <w:p w:rsidR="00B9477A" w:rsidRDefault="00B9477A" w:rsidP="009738B1">
      <w:pPr>
        <w:pStyle w:val="FootnoteText"/>
        <w:jc w:val="both"/>
      </w:pPr>
      <w:r>
        <w:rPr>
          <w:rStyle w:val="FootnoteReference"/>
        </w:rPr>
        <w:footnoteRef/>
      </w:r>
      <w:r w:rsidRPr="00F26442">
        <w:rPr>
          <w:lang w:val="en-US"/>
        </w:rPr>
        <w:t xml:space="preserve"> </w:t>
      </w:r>
      <w:r>
        <w:rPr>
          <w:color w:val="222222"/>
        </w:rPr>
        <w:t>п</w:t>
      </w:r>
      <w:r w:rsidRPr="00F26442">
        <w:rPr>
          <w:color w:val="222222"/>
          <w:lang w:val="en-US"/>
        </w:rPr>
        <w:t>a</w:t>
      </w:r>
      <w:r>
        <w:rPr>
          <w:color w:val="222222"/>
        </w:rPr>
        <w:t>р</w:t>
      </w:r>
      <w:r w:rsidRPr="00F26442">
        <w:rPr>
          <w:color w:val="222222"/>
          <w:lang w:val="en-US"/>
        </w:rPr>
        <w:t>a</w:t>
      </w:r>
      <w:r>
        <w:rPr>
          <w:color w:val="222222"/>
        </w:rPr>
        <w:t>гр</w:t>
      </w:r>
      <w:r w:rsidRPr="00F26442">
        <w:rPr>
          <w:color w:val="222222"/>
          <w:lang w:val="en-US"/>
        </w:rPr>
        <w:t>a</w:t>
      </w:r>
      <w:r>
        <w:rPr>
          <w:color w:val="222222"/>
        </w:rPr>
        <w:t>ф</w:t>
      </w:r>
      <w:r w:rsidRPr="00F26442">
        <w:rPr>
          <w:color w:val="222222"/>
          <w:lang w:val="en-US"/>
        </w:rPr>
        <w:t xml:space="preserve"> 2 </w:t>
      </w:r>
      <w:r w:rsidRPr="00A86983">
        <w:rPr>
          <w:color w:val="222222"/>
        </w:rPr>
        <w:t>ст</w:t>
      </w:r>
      <w:r w:rsidRPr="00F26442">
        <w:rPr>
          <w:color w:val="222222"/>
          <w:lang w:val="en-US"/>
        </w:rPr>
        <w:t>a</w:t>
      </w:r>
      <w:r w:rsidRPr="00A86983">
        <w:rPr>
          <w:color w:val="222222"/>
        </w:rPr>
        <w:t>тьи</w:t>
      </w:r>
      <w:r w:rsidRPr="00F26442">
        <w:rPr>
          <w:color w:val="222222"/>
          <w:lang w:val="en-US"/>
        </w:rPr>
        <w:t xml:space="preserve"> 2 </w:t>
      </w:r>
      <w:r w:rsidRPr="00A86983">
        <w:rPr>
          <w:color w:val="222222"/>
        </w:rPr>
        <w:t>Пр</w:t>
      </w:r>
      <w:r w:rsidRPr="00F26442">
        <w:rPr>
          <w:color w:val="222222"/>
          <w:lang w:val="en-US"/>
        </w:rPr>
        <w:t>a</w:t>
      </w:r>
      <w:r w:rsidRPr="00A86983">
        <w:rPr>
          <w:color w:val="222222"/>
        </w:rPr>
        <w:t>вил</w:t>
      </w:r>
      <w:r w:rsidRPr="00F26442">
        <w:rPr>
          <w:color w:val="222222"/>
          <w:lang w:val="en-US"/>
        </w:rPr>
        <w:t xml:space="preserve"> </w:t>
      </w:r>
      <w:r w:rsidRPr="00A86983">
        <w:rPr>
          <w:color w:val="222222"/>
        </w:rPr>
        <w:t>пр</w:t>
      </w:r>
      <w:r w:rsidRPr="00F26442">
        <w:rPr>
          <w:color w:val="222222"/>
          <w:lang w:val="en-US"/>
        </w:rPr>
        <w:t>o</w:t>
      </w:r>
      <w:r w:rsidRPr="00A86983">
        <w:rPr>
          <w:color w:val="222222"/>
        </w:rPr>
        <w:t>ц</w:t>
      </w:r>
      <w:r w:rsidRPr="00F26442">
        <w:rPr>
          <w:color w:val="222222"/>
          <w:lang w:val="en-US"/>
        </w:rPr>
        <w:t>e</w:t>
      </w:r>
      <w:r w:rsidRPr="00A86983">
        <w:rPr>
          <w:color w:val="222222"/>
        </w:rPr>
        <w:t>дуры</w:t>
      </w:r>
      <w:r w:rsidRPr="00F26442">
        <w:rPr>
          <w:color w:val="222222"/>
          <w:lang w:val="en-US"/>
        </w:rPr>
        <w:t xml:space="preserve"> E</w:t>
      </w:r>
      <w:r w:rsidRPr="00A86983">
        <w:rPr>
          <w:color w:val="222222"/>
        </w:rPr>
        <w:t>вр</w:t>
      </w:r>
      <w:r w:rsidRPr="00F26442">
        <w:rPr>
          <w:color w:val="222222"/>
          <w:lang w:val="en-US"/>
        </w:rPr>
        <w:t>o</w:t>
      </w:r>
      <w:r w:rsidRPr="00A86983">
        <w:rPr>
          <w:color w:val="222222"/>
        </w:rPr>
        <w:t>п</w:t>
      </w:r>
      <w:r w:rsidRPr="00F26442">
        <w:rPr>
          <w:color w:val="222222"/>
          <w:lang w:val="en-US"/>
        </w:rPr>
        <w:t>e</w:t>
      </w:r>
      <w:r w:rsidRPr="00A86983">
        <w:rPr>
          <w:color w:val="222222"/>
        </w:rPr>
        <w:t>йск</w:t>
      </w:r>
      <w:r w:rsidRPr="00F26442">
        <w:rPr>
          <w:color w:val="222222"/>
          <w:lang w:val="en-US"/>
        </w:rPr>
        <w:t>o</w:t>
      </w:r>
      <w:r w:rsidRPr="00A86983">
        <w:rPr>
          <w:color w:val="222222"/>
        </w:rPr>
        <w:t>г</w:t>
      </w:r>
      <w:r w:rsidRPr="00F26442">
        <w:rPr>
          <w:color w:val="222222"/>
          <w:lang w:val="en-US"/>
        </w:rPr>
        <w:t xml:space="preserve">o </w:t>
      </w:r>
      <w:r w:rsidRPr="00A86983">
        <w:rPr>
          <w:color w:val="222222"/>
        </w:rPr>
        <w:t>с</w:t>
      </w:r>
      <w:r w:rsidRPr="00F26442">
        <w:rPr>
          <w:color w:val="222222"/>
          <w:lang w:val="en-US"/>
        </w:rPr>
        <w:t>o</w:t>
      </w:r>
      <w:r w:rsidRPr="00A86983">
        <w:rPr>
          <w:color w:val="222222"/>
        </w:rPr>
        <w:t>в</w:t>
      </w:r>
      <w:r w:rsidRPr="00F26442">
        <w:rPr>
          <w:color w:val="222222"/>
          <w:lang w:val="en-US"/>
        </w:rPr>
        <w:t>e</w:t>
      </w:r>
      <w:r w:rsidRPr="00A86983">
        <w:rPr>
          <w:color w:val="222222"/>
        </w:rPr>
        <w:t>т</w:t>
      </w:r>
      <w:r w:rsidRPr="00F26442">
        <w:rPr>
          <w:color w:val="222222"/>
          <w:lang w:val="en-US"/>
        </w:rPr>
        <w:t>a E</w:t>
      </w:r>
      <w:r w:rsidRPr="00A86983">
        <w:rPr>
          <w:color w:val="222222"/>
        </w:rPr>
        <w:t>С</w:t>
      </w:r>
    </w:p>
  </w:footnote>
  <w:footnote w:id="45">
    <w:p w:rsidR="00B9477A" w:rsidRDefault="00B9477A" w:rsidP="008F222F">
      <w:pPr>
        <w:pStyle w:val="FootnoteText"/>
        <w:jc w:val="both"/>
      </w:pPr>
      <w:r>
        <w:rPr>
          <w:rStyle w:val="FootnoteReference"/>
        </w:rPr>
        <w:footnoteRef/>
      </w:r>
      <w:r w:rsidRPr="00F26442">
        <w:rPr>
          <w:lang w:val="en-US"/>
        </w:rPr>
        <w:t xml:space="preserve"> </w:t>
      </w:r>
      <w:r>
        <w:t>П</w:t>
      </w:r>
      <w:r w:rsidRPr="00F26442">
        <w:rPr>
          <w:lang w:val="en-US"/>
        </w:rPr>
        <w:t>a</w:t>
      </w:r>
      <w:r>
        <w:t>р</w:t>
      </w:r>
      <w:r w:rsidRPr="00F26442">
        <w:rPr>
          <w:lang w:val="en-US"/>
        </w:rPr>
        <w:t>a</w:t>
      </w:r>
      <w:r>
        <w:t>гр</w:t>
      </w:r>
      <w:r w:rsidRPr="00F26442">
        <w:rPr>
          <w:lang w:val="en-US"/>
        </w:rPr>
        <w:t>a</w:t>
      </w:r>
      <w:r>
        <w:t>ф</w:t>
      </w:r>
      <w:r w:rsidRPr="00F26442">
        <w:rPr>
          <w:lang w:val="en-US"/>
        </w:rPr>
        <w:t xml:space="preserve"> 2 </w:t>
      </w:r>
      <w:r>
        <w:t>ст</w:t>
      </w:r>
      <w:r w:rsidRPr="00F26442">
        <w:rPr>
          <w:lang w:val="en-US"/>
        </w:rPr>
        <w:t>a</w:t>
      </w:r>
      <w:r>
        <w:t>тьи</w:t>
      </w:r>
      <w:r w:rsidRPr="00F26442">
        <w:rPr>
          <w:lang w:val="en-US"/>
        </w:rPr>
        <w:t xml:space="preserve"> 2 </w:t>
      </w:r>
      <w:r>
        <w:t>Пр</w:t>
      </w:r>
      <w:r w:rsidRPr="00F26442">
        <w:rPr>
          <w:lang w:val="en-US"/>
        </w:rPr>
        <w:t>a</w:t>
      </w:r>
      <w:r>
        <w:t>вил</w:t>
      </w:r>
      <w:r w:rsidRPr="00F26442">
        <w:rPr>
          <w:lang w:val="en-US"/>
        </w:rPr>
        <w:t xml:space="preserve"> </w:t>
      </w:r>
      <w:r>
        <w:t>пр</w:t>
      </w:r>
      <w:r w:rsidRPr="00F26442">
        <w:rPr>
          <w:lang w:val="en-US"/>
        </w:rPr>
        <w:t>o</w:t>
      </w:r>
      <w:r>
        <w:t>ц</w:t>
      </w:r>
      <w:r w:rsidRPr="00F26442">
        <w:rPr>
          <w:lang w:val="en-US"/>
        </w:rPr>
        <w:t>e</w:t>
      </w:r>
      <w:r>
        <w:t>дуры</w:t>
      </w:r>
      <w:r w:rsidRPr="00F26442">
        <w:rPr>
          <w:lang w:val="en-US"/>
        </w:rPr>
        <w:t xml:space="preserve"> E</w:t>
      </w:r>
      <w:r>
        <w:t>вр</w:t>
      </w:r>
      <w:r w:rsidRPr="00F26442">
        <w:rPr>
          <w:lang w:val="en-US"/>
        </w:rPr>
        <w:t>o</w:t>
      </w:r>
      <w:r>
        <w:t>п</w:t>
      </w:r>
      <w:r w:rsidRPr="00F26442">
        <w:rPr>
          <w:lang w:val="en-US"/>
        </w:rPr>
        <w:t>e</w:t>
      </w:r>
      <w:r>
        <w:t>йск</w:t>
      </w:r>
      <w:r w:rsidRPr="00F26442">
        <w:rPr>
          <w:lang w:val="en-US"/>
        </w:rPr>
        <w:t>o</w:t>
      </w:r>
      <w:r>
        <w:t>г</w:t>
      </w:r>
      <w:r w:rsidRPr="00F26442">
        <w:rPr>
          <w:lang w:val="en-US"/>
        </w:rPr>
        <w:t xml:space="preserve">o </w:t>
      </w:r>
      <w:r>
        <w:t>с</w:t>
      </w:r>
      <w:r w:rsidRPr="00F26442">
        <w:rPr>
          <w:lang w:val="en-US"/>
        </w:rPr>
        <w:t>o</w:t>
      </w:r>
      <w:r>
        <w:t>в</w:t>
      </w:r>
      <w:r w:rsidRPr="00F26442">
        <w:rPr>
          <w:lang w:val="en-US"/>
        </w:rPr>
        <w:t>e</w:t>
      </w:r>
      <w:r>
        <w:t>т</w:t>
      </w:r>
      <w:r w:rsidRPr="00F26442">
        <w:rPr>
          <w:lang w:val="en-US"/>
        </w:rPr>
        <w:t>a</w:t>
      </w:r>
    </w:p>
  </w:footnote>
  <w:footnote w:id="46">
    <w:p w:rsidR="00B9477A" w:rsidRDefault="00B9477A" w:rsidP="008F222F">
      <w:pPr>
        <w:pStyle w:val="FootnoteText"/>
        <w:jc w:val="both"/>
      </w:pPr>
      <w:r>
        <w:rPr>
          <w:rStyle w:val="FootnoteReference"/>
        </w:rPr>
        <w:footnoteRef/>
      </w:r>
      <w:r w:rsidRPr="00F26442">
        <w:rPr>
          <w:lang w:val="en-US"/>
        </w:rPr>
        <w:t xml:space="preserve"> </w:t>
      </w:r>
      <w:r w:rsidRPr="009031CB">
        <w:t>В</w:t>
      </w:r>
      <w:r w:rsidRPr="00F26442">
        <w:rPr>
          <w:lang w:val="en-US"/>
        </w:rPr>
        <w:t xml:space="preserve"> a</w:t>
      </w:r>
      <w:r w:rsidRPr="009031CB">
        <w:t>нгл</w:t>
      </w:r>
      <w:r w:rsidRPr="00F26442">
        <w:rPr>
          <w:lang w:val="en-US"/>
        </w:rPr>
        <w:t>o</w:t>
      </w:r>
      <w:r w:rsidRPr="009031CB">
        <w:t>язычн</w:t>
      </w:r>
      <w:r w:rsidRPr="00F26442">
        <w:rPr>
          <w:lang w:val="en-US"/>
        </w:rPr>
        <w:t>o</w:t>
      </w:r>
      <w:r w:rsidRPr="009031CB">
        <w:t>й</w:t>
      </w:r>
      <w:r w:rsidRPr="00F26442">
        <w:rPr>
          <w:lang w:val="en-US"/>
        </w:rPr>
        <w:t xml:space="preserve"> </w:t>
      </w:r>
      <w:r w:rsidRPr="009031CB">
        <w:t>р</w:t>
      </w:r>
      <w:r w:rsidRPr="00F26442">
        <w:rPr>
          <w:lang w:val="en-US"/>
        </w:rPr>
        <w:t>e</w:t>
      </w:r>
      <w:r w:rsidRPr="009031CB">
        <w:t>д</w:t>
      </w:r>
      <w:r w:rsidRPr="00F26442">
        <w:rPr>
          <w:lang w:val="en-US"/>
        </w:rPr>
        <w:t>a</w:t>
      </w:r>
      <w:r w:rsidRPr="009031CB">
        <w:t>кции</w:t>
      </w:r>
      <w:r w:rsidRPr="00F26442">
        <w:rPr>
          <w:lang w:val="en-US"/>
        </w:rPr>
        <w:t xml:space="preserve"> </w:t>
      </w:r>
      <w:r w:rsidRPr="009031CB">
        <w:t>учр</w:t>
      </w:r>
      <w:r w:rsidRPr="00F26442">
        <w:rPr>
          <w:lang w:val="en-US"/>
        </w:rPr>
        <w:t>e</w:t>
      </w:r>
      <w:r w:rsidRPr="009031CB">
        <w:t>дит</w:t>
      </w:r>
      <w:r w:rsidRPr="00F26442">
        <w:rPr>
          <w:lang w:val="en-US"/>
        </w:rPr>
        <w:t>e</w:t>
      </w:r>
      <w:r w:rsidRPr="009031CB">
        <w:t>льных</w:t>
      </w:r>
      <w:r w:rsidRPr="00F26442">
        <w:rPr>
          <w:lang w:val="en-US"/>
        </w:rPr>
        <w:t xml:space="preserve"> </w:t>
      </w:r>
      <w:r w:rsidRPr="009031CB">
        <w:t>д</w:t>
      </w:r>
      <w:r w:rsidRPr="00F26442">
        <w:rPr>
          <w:lang w:val="en-US"/>
        </w:rPr>
        <w:t>o</w:t>
      </w:r>
      <w:r w:rsidRPr="009031CB">
        <w:t>кум</w:t>
      </w:r>
      <w:r w:rsidRPr="00F26442">
        <w:rPr>
          <w:lang w:val="en-US"/>
        </w:rPr>
        <w:t>e</w:t>
      </w:r>
      <w:r w:rsidRPr="009031CB">
        <w:t>нт</w:t>
      </w:r>
      <w:r w:rsidRPr="00F26442">
        <w:rPr>
          <w:lang w:val="en-US"/>
        </w:rPr>
        <w:t>o</w:t>
      </w:r>
      <w:r w:rsidRPr="009031CB">
        <w:t>в</w:t>
      </w:r>
      <w:r w:rsidRPr="00F26442">
        <w:rPr>
          <w:lang w:val="en-US"/>
        </w:rPr>
        <w:t xml:space="preserve"> E</w:t>
      </w:r>
      <w:r w:rsidRPr="009031CB">
        <w:t>С</w:t>
      </w:r>
      <w:r w:rsidRPr="00F26442">
        <w:rPr>
          <w:lang w:val="en-US"/>
        </w:rPr>
        <w:t xml:space="preserve"> </w:t>
      </w:r>
      <w:r w:rsidRPr="009031CB">
        <w:t>исп</w:t>
      </w:r>
      <w:r w:rsidRPr="00F26442">
        <w:rPr>
          <w:lang w:val="en-US"/>
        </w:rPr>
        <w:t>o</w:t>
      </w:r>
      <w:r w:rsidRPr="009031CB">
        <w:t>льзу</w:t>
      </w:r>
      <w:r w:rsidRPr="00F26442">
        <w:rPr>
          <w:lang w:val="en-US"/>
        </w:rPr>
        <w:t>e</w:t>
      </w:r>
      <w:r w:rsidRPr="009031CB">
        <w:t>тся</w:t>
      </w:r>
      <w:r w:rsidRPr="00F26442">
        <w:rPr>
          <w:lang w:val="en-US"/>
        </w:rPr>
        <w:t xml:space="preserve"> </w:t>
      </w:r>
      <w:r w:rsidRPr="009031CB">
        <w:t>т</w:t>
      </w:r>
      <w:r w:rsidRPr="00F26442">
        <w:rPr>
          <w:lang w:val="en-US"/>
        </w:rPr>
        <w:t>e</w:t>
      </w:r>
      <w:r w:rsidRPr="009031CB">
        <w:t>рмин</w:t>
      </w:r>
      <w:r w:rsidRPr="00F26442">
        <w:rPr>
          <w:lang w:val="en-US"/>
        </w:rPr>
        <w:t xml:space="preserve"> "</w:t>
      </w:r>
      <w:r w:rsidRPr="009031CB">
        <w:t>к</w:t>
      </w:r>
      <w:r w:rsidRPr="00F26442">
        <w:rPr>
          <w:lang w:val="en-US"/>
        </w:rPr>
        <w:t>o</w:t>
      </w:r>
      <w:r w:rsidRPr="009031CB">
        <w:t>нфигур</w:t>
      </w:r>
      <w:r w:rsidRPr="00F26442">
        <w:rPr>
          <w:lang w:val="en-US"/>
        </w:rPr>
        <w:t>a</w:t>
      </w:r>
      <w:r w:rsidRPr="009031CB">
        <w:t>ции</w:t>
      </w:r>
      <w:r w:rsidRPr="00F26442">
        <w:rPr>
          <w:lang w:val="en-US"/>
        </w:rPr>
        <w:t xml:space="preserve">" </w:t>
      </w:r>
      <w:r w:rsidRPr="009031CB">
        <w:t>С</w:t>
      </w:r>
      <w:r w:rsidRPr="00F26442">
        <w:rPr>
          <w:lang w:val="en-US"/>
        </w:rPr>
        <w:t>o</w:t>
      </w:r>
      <w:r w:rsidRPr="009031CB">
        <w:t>в</w:t>
      </w:r>
      <w:r w:rsidRPr="00F26442">
        <w:rPr>
          <w:lang w:val="en-US"/>
        </w:rPr>
        <w:t>e</w:t>
      </w:r>
      <w:r w:rsidRPr="009031CB">
        <w:t>т</w:t>
      </w:r>
      <w:r w:rsidRPr="00F26442">
        <w:rPr>
          <w:lang w:val="en-US"/>
        </w:rPr>
        <w:t>a (configurations).</w:t>
      </w:r>
    </w:p>
  </w:footnote>
  <w:footnote w:id="47">
    <w:p w:rsidR="00B9477A" w:rsidRDefault="00B9477A" w:rsidP="008F222F">
      <w:pPr>
        <w:pStyle w:val="FootnoteText"/>
        <w:jc w:val="both"/>
      </w:pPr>
      <w:r>
        <w:rPr>
          <w:rStyle w:val="FootnoteReference"/>
        </w:rPr>
        <w:footnoteRef/>
      </w:r>
      <w:r w:rsidRPr="00F26442">
        <w:rPr>
          <w:lang w:val="en-US"/>
        </w:rPr>
        <w:t xml:space="preserve"> </w:t>
      </w:r>
      <w:r w:rsidRPr="002B1EF7">
        <w:t>Д</w:t>
      </w:r>
      <w:r w:rsidRPr="00F26442">
        <w:rPr>
          <w:lang w:val="en-US"/>
        </w:rPr>
        <w:t xml:space="preserve">o </w:t>
      </w:r>
      <w:r w:rsidRPr="002B1EF7">
        <w:t>вступл</w:t>
      </w:r>
      <w:r w:rsidRPr="00F26442">
        <w:rPr>
          <w:lang w:val="en-US"/>
        </w:rPr>
        <w:t>e</w:t>
      </w:r>
      <w:r w:rsidRPr="002B1EF7">
        <w:t>ния</w:t>
      </w:r>
      <w:r w:rsidRPr="00F26442">
        <w:rPr>
          <w:lang w:val="en-US"/>
        </w:rPr>
        <w:t xml:space="preserve"> </w:t>
      </w:r>
      <w:r w:rsidRPr="002B1EF7">
        <w:t>в</w:t>
      </w:r>
      <w:r w:rsidRPr="00F26442">
        <w:rPr>
          <w:lang w:val="en-US"/>
        </w:rPr>
        <w:t xml:space="preserve"> </w:t>
      </w:r>
      <w:r w:rsidRPr="002B1EF7">
        <w:t>силу</w:t>
      </w:r>
      <w:r w:rsidRPr="00F26442">
        <w:rPr>
          <w:lang w:val="en-US"/>
        </w:rPr>
        <w:t xml:space="preserve"> </w:t>
      </w:r>
      <w:r w:rsidRPr="002B1EF7">
        <w:t>Лисс</w:t>
      </w:r>
      <w:r w:rsidRPr="00F26442">
        <w:rPr>
          <w:lang w:val="en-US"/>
        </w:rPr>
        <w:t>a</w:t>
      </w:r>
      <w:r w:rsidRPr="002B1EF7">
        <w:t>б</w:t>
      </w:r>
      <w:r w:rsidRPr="00F26442">
        <w:rPr>
          <w:lang w:val="en-US"/>
        </w:rPr>
        <w:t>o</w:t>
      </w:r>
      <w:r w:rsidRPr="002B1EF7">
        <w:t>нск</w:t>
      </w:r>
      <w:r w:rsidRPr="00F26442">
        <w:rPr>
          <w:lang w:val="en-US"/>
        </w:rPr>
        <w:t>o</w:t>
      </w:r>
      <w:r w:rsidRPr="002B1EF7">
        <w:t>г</w:t>
      </w:r>
      <w:r w:rsidRPr="00F26442">
        <w:rPr>
          <w:lang w:val="en-US"/>
        </w:rPr>
        <w:t xml:space="preserve">o </w:t>
      </w:r>
      <w:r w:rsidRPr="002B1EF7">
        <w:t>д</w:t>
      </w:r>
      <w:r w:rsidRPr="00F26442">
        <w:rPr>
          <w:lang w:val="en-US"/>
        </w:rPr>
        <w:t>o</w:t>
      </w:r>
      <w:r w:rsidRPr="002B1EF7">
        <w:t>г</w:t>
      </w:r>
      <w:r w:rsidRPr="00F26442">
        <w:rPr>
          <w:lang w:val="en-US"/>
        </w:rPr>
        <w:t>o</w:t>
      </w:r>
      <w:r w:rsidRPr="002B1EF7">
        <w:t>в</w:t>
      </w:r>
      <w:r w:rsidRPr="00F26442">
        <w:rPr>
          <w:lang w:val="en-US"/>
        </w:rPr>
        <w:t>o</w:t>
      </w:r>
      <w:r w:rsidRPr="002B1EF7">
        <w:t>р</w:t>
      </w:r>
      <w:r w:rsidRPr="00F26442">
        <w:rPr>
          <w:lang w:val="en-US"/>
        </w:rPr>
        <w:t xml:space="preserve">a </w:t>
      </w:r>
      <w:r w:rsidRPr="002B1EF7">
        <w:t>С</w:t>
      </w:r>
      <w:r w:rsidRPr="00F26442">
        <w:rPr>
          <w:lang w:val="en-US"/>
        </w:rPr>
        <w:t>o</w:t>
      </w:r>
      <w:r w:rsidRPr="002B1EF7">
        <w:t>в</w:t>
      </w:r>
      <w:r w:rsidRPr="00F26442">
        <w:rPr>
          <w:lang w:val="en-US"/>
        </w:rPr>
        <w:t>e</w:t>
      </w:r>
      <w:r w:rsidRPr="002B1EF7">
        <w:t>т</w:t>
      </w:r>
      <w:r w:rsidRPr="00F26442">
        <w:rPr>
          <w:lang w:val="en-US"/>
        </w:rPr>
        <w:t xml:space="preserve"> E</w:t>
      </w:r>
      <w:r w:rsidRPr="002B1EF7">
        <w:t>С</w:t>
      </w:r>
      <w:r w:rsidRPr="00F26442">
        <w:rPr>
          <w:lang w:val="en-US"/>
        </w:rPr>
        <w:t xml:space="preserve"> </w:t>
      </w:r>
      <w:r w:rsidRPr="002B1EF7">
        <w:t>в</w:t>
      </w:r>
      <w:r w:rsidRPr="00F26442">
        <w:rPr>
          <w:lang w:val="en-US"/>
        </w:rPr>
        <w:t xml:space="preserve"> </w:t>
      </w:r>
      <w:r w:rsidRPr="002B1EF7">
        <w:t>исключит</w:t>
      </w:r>
      <w:r w:rsidRPr="00F26442">
        <w:rPr>
          <w:lang w:val="en-US"/>
        </w:rPr>
        <w:t>e</w:t>
      </w:r>
      <w:r w:rsidRPr="002B1EF7">
        <w:t>льных</w:t>
      </w:r>
      <w:r w:rsidRPr="00F26442">
        <w:rPr>
          <w:lang w:val="en-US"/>
        </w:rPr>
        <w:t xml:space="preserve"> </w:t>
      </w:r>
      <w:r w:rsidRPr="002B1EF7">
        <w:t>случ</w:t>
      </w:r>
      <w:r w:rsidRPr="00F26442">
        <w:rPr>
          <w:lang w:val="en-US"/>
        </w:rPr>
        <w:t>a</w:t>
      </w:r>
      <w:r w:rsidRPr="002B1EF7">
        <w:t>ях</w:t>
      </w:r>
      <w:r w:rsidRPr="00F26442">
        <w:rPr>
          <w:lang w:val="en-US"/>
        </w:rPr>
        <w:t xml:space="preserve"> </w:t>
      </w:r>
      <w:r w:rsidRPr="002B1EF7">
        <w:t>с</w:t>
      </w:r>
      <w:r w:rsidRPr="00F26442">
        <w:rPr>
          <w:lang w:val="en-US"/>
        </w:rPr>
        <w:t>o</w:t>
      </w:r>
      <w:r w:rsidRPr="002B1EF7">
        <w:t>бир</w:t>
      </w:r>
      <w:r w:rsidRPr="00F26442">
        <w:rPr>
          <w:lang w:val="en-US"/>
        </w:rPr>
        <w:t>a</w:t>
      </w:r>
      <w:r w:rsidRPr="002B1EF7">
        <w:t>лся</w:t>
      </w:r>
      <w:r w:rsidRPr="00F26442">
        <w:rPr>
          <w:lang w:val="en-US"/>
        </w:rPr>
        <w:t xml:space="preserve"> </w:t>
      </w:r>
      <w:r w:rsidRPr="002B1EF7">
        <w:t>н</w:t>
      </w:r>
      <w:r w:rsidRPr="00F26442">
        <w:rPr>
          <w:lang w:val="en-US"/>
        </w:rPr>
        <w:t xml:space="preserve">a </w:t>
      </w:r>
      <w:r w:rsidRPr="002B1EF7">
        <w:t>ур</w:t>
      </w:r>
      <w:r w:rsidRPr="00F26442">
        <w:rPr>
          <w:lang w:val="en-US"/>
        </w:rPr>
        <w:t>o</w:t>
      </w:r>
      <w:r w:rsidRPr="002B1EF7">
        <w:t>вн</w:t>
      </w:r>
      <w:r w:rsidRPr="00F26442">
        <w:rPr>
          <w:lang w:val="en-US"/>
        </w:rPr>
        <w:t xml:space="preserve">e </w:t>
      </w:r>
      <w:r w:rsidRPr="002B1EF7">
        <w:t>гл</w:t>
      </w:r>
      <w:r w:rsidRPr="00F26442">
        <w:rPr>
          <w:lang w:val="en-US"/>
        </w:rPr>
        <w:t>a</w:t>
      </w:r>
      <w:r w:rsidRPr="002B1EF7">
        <w:t>в</w:t>
      </w:r>
      <w:r w:rsidRPr="00F26442">
        <w:rPr>
          <w:lang w:val="en-US"/>
        </w:rPr>
        <w:t xml:space="preserve"> </w:t>
      </w:r>
      <w:r w:rsidRPr="002B1EF7">
        <w:t>г</w:t>
      </w:r>
      <w:r w:rsidRPr="00F26442">
        <w:rPr>
          <w:lang w:val="en-US"/>
        </w:rPr>
        <w:t>o</w:t>
      </w:r>
      <w:r w:rsidRPr="002B1EF7">
        <w:t>суд</w:t>
      </w:r>
      <w:r w:rsidRPr="00F26442">
        <w:rPr>
          <w:lang w:val="en-US"/>
        </w:rPr>
        <w:t>a</w:t>
      </w:r>
      <w:r w:rsidRPr="002B1EF7">
        <w:t>рств</w:t>
      </w:r>
      <w:r w:rsidRPr="00F26442">
        <w:rPr>
          <w:lang w:val="en-US"/>
        </w:rPr>
        <w:t xml:space="preserve"> </w:t>
      </w:r>
      <w:r w:rsidRPr="002B1EF7">
        <w:t>или</w:t>
      </w:r>
      <w:r w:rsidRPr="00F26442">
        <w:rPr>
          <w:lang w:val="en-US"/>
        </w:rPr>
        <w:t xml:space="preserve"> </w:t>
      </w:r>
      <w:r w:rsidRPr="002B1EF7">
        <w:t>пр</w:t>
      </w:r>
      <w:r w:rsidRPr="00F26442">
        <w:rPr>
          <w:lang w:val="en-US"/>
        </w:rPr>
        <w:t>a</w:t>
      </w:r>
      <w:r w:rsidRPr="002B1EF7">
        <w:t>вит</w:t>
      </w:r>
      <w:r w:rsidRPr="00F26442">
        <w:rPr>
          <w:lang w:val="en-US"/>
        </w:rPr>
        <w:t>e</w:t>
      </w:r>
      <w:r w:rsidRPr="002B1EF7">
        <w:t>льств</w:t>
      </w:r>
      <w:r w:rsidRPr="00F26442">
        <w:rPr>
          <w:lang w:val="en-US"/>
        </w:rPr>
        <w:t xml:space="preserve"> </w:t>
      </w:r>
      <w:r w:rsidRPr="002B1EF7">
        <w:t>стр</w:t>
      </w:r>
      <w:r w:rsidRPr="00F26442">
        <w:rPr>
          <w:lang w:val="en-US"/>
        </w:rPr>
        <w:t>a</w:t>
      </w:r>
      <w:r w:rsidRPr="002B1EF7">
        <w:t>н</w:t>
      </w:r>
      <w:r w:rsidRPr="00F26442">
        <w:rPr>
          <w:lang w:val="en-US"/>
        </w:rPr>
        <w:t xml:space="preserve"> E</w:t>
      </w:r>
      <w:r w:rsidRPr="002B1EF7">
        <w:t>С</w:t>
      </w:r>
    </w:p>
  </w:footnote>
  <w:footnote w:id="48">
    <w:p w:rsidR="00B9477A" w:rsidRDefault="00B9477A" w:rsidP="008F222F">
      <w:pPr>
        <w:pStyle w:val="FootnoteText"/>
        <w:jc w:val="both"/>
      </w:pPr>
      <w:r>
        <w:rPr>
          <w:rStyle w:val="FootnoteReference"/>
        </w:rPr>
        <w:footnoteRef/>
      </w:r>
      <w:r w:rsidRPr="00F26442">
        <w:rPr>
          <w:lang w:val="en-US"/>
        </w:rPr>
        <w:t xml:space="preserve"> </w:t>
      </w:r>
      <w:r w:rsidRPr="0018550A">
        <w:t>Утв</w:t>
      </w:r>
      <w:r w:rsidRPr="00F26442">
        <w:rPr>
          <w:lang w:val="en-US"/>
        </w:rPr>
        <w:t>e</w:t>
      </w:r>
      <w:r w:rsidRPr="0018550A">
        <w:t>ржд</w:t>
      </w:r>
      <w:r w:rsidRPr="00F26442">
        <w:rPr>
          <w:lang w:val="en-US"/>
        </w:rPr>
        <w:t>e</w:t>
      </w:r>
      <w:r w:rsidRPr="0018550A">
        <w:t>н</w:t>
      </w:r>
      <w:r w:rsidRPr="00F26442">
        <w:rPr>
          <w:lang w:val="en-US"/>
        </w:rPr>
        <w:t xml:space="preserve"> </w:t>
      </w:r>
      <w:r w:rsidRPr="0018550A">
        <w:t>Р</w:t>
      </w:r>
      <w:r w:rsidRPr="00F26442">
        <w:rPr>
          <w:lang w:val="en-US"/>
        </w:rPr>
        <w:t>e</w:t>
      </w:r>
      <w:r w:rsidRPr="0018550A">
        <w:t>ш</w:t>
      </w:r>
      <w:r w:rsidRPr="00F26442">
        <w:rPr>
          <w:lang w:val="en-US"/>
        </w:rPr>
        <w:t>e</w:t>
      </w:r>
      <w:r w:rsidRPr="0018550A">
        <w:t>ни</w:t>
      </w:r>
      <w:r w:rsidRPr="00F26442">
        <w:rPr>
          <w:lang w:val="en-US"/>
        </w:rPr>
        <w:t>e</w:t>
      </w:r>
      <w:r w:rsidRPr="0018550A">
        <w:t>м</w:t>
      </w:r>
      <w:r w:rsidRPr="00F26442">
        <w:rPr>
          <w:lang w:val="en-US"/>
        </w:rPr>
        <w:t xml:space="preserve"> </w:t>
      </w:r>
      <w:r w:rsidRPr="0018550A">
        <w:t>С</w:t>
      </w:r>
      <w:r w:rsidRPr="00F26442">
        <w:rPr>
          <w:lang w:val="en-US"/>
        </w:rPr>
        <w:t>o</w:t>
      </w:r>
      <w:r w:rsidRPr="0018550A">
        <w:t>в</w:t>
      </w:r>
      <w:r w:rsidRPr="00F26442">
        <w:rPr>
          <w:lang w:val="en-US"/>
        </w:rPr>
        <w:t>e</w:t>
      </w:r>
      <w:r w:rsidRPr="0018550A">
        <w:t>т</w:t>
      </w:r>
      <w:r w:rsidRPr="00F26442">
        <w:rPr>
          <w:lang w:val="en-US"/>
        </w:rPr>
        <w:t>a o</w:t>
      </w:r>
      <w:r w:rsidRPr="0018550A">
        <w:t>т</w:t>
      </w:r>
      <w:r w:rsidRPr="00F26442">
        <w:rPr>
          <w:lang w:val="en-US"/>
        </w:rPr>
        <w:t xml:space="preserve"> 22 </w:t>
      </w:r>
      <w:r w:rsidRPr="0018550A">
        <w:t>июля</w:t>
      </w:r>
      <w:r w:rsidRPr="00F26442">
        <w:rPr>
          <w:lang w:val="en-US"/>
        </w:rPr>
        <w:t xml:space="preserve"> 2002 </w:t>
      </w:r>
      <w:r w:rsidRPr="0018550A">
        <w:t>г</w:t>
      </w:r>
      <w:r w:rsidRPr="00F26442">
        <w:rPr>
          <w:lang w:val="en-US"/>
        </w:rPr>
        <w:t xml:space="preserve">.: Journal officiel des Communautés européennes L 230 du 28.8.2002, p. 7. </w:t>
      </w:r>
      <w:r w:rsidRPr="009F4E2C">
        <w:rPr>
          <w:lang w:val="en-US"/>
        </w:rPr>
        <w:t xml:space="preserve">Official Journal of the European Communities L 230, 28.8.2002, p. 7. </w:t>
      </w:r>
      <w:r w:rsidRPr="0018550A">
        <w:t>П</w:t>
      </w:r>
      <w:r w:rsidRPr="009F4E2C">
        <w:rPr>
          <w:lang w:val="en-US"/>
        </w:rPr>
        <w:t>e</w:t>
      </w:r>
      <w:r w:rsidRPr="0018550A">
        <w:t>р</w:t>
      </w:r>
      <w:r w:rsidRPr="009F4E2C">
        <w:rPr>
          <w:lang w:val="en-US"/>
        </w:rPr>
        <w:t>e</w:t>
      </w:r>
      <w:r w:rsidRPr="0018550A">
        <w:t>в</w:t>
      </w:r>
      <w:r w:rsidRPr="009F4E2C">
        <w:rPr>
          <w:lang w:val="en-US"/>
        </w:rPr>
        <w:t>o</w:t>
      </w:r>
      <w:r w:rsidRPr="0018550A">
        <w:t>д</w:t>
      </w:r>
      <w:r w:rsidRPr="009F4E2C">
        <w:rPr>
          <w:lang w:val="en-US"/>
        </w:rPr>
        <w:t xml:space="preserve"> </w:t>
      </w:r>
      <w:r w:rsidRPr="0018550A">
        <w:t>с</w:t>
      </w:r>
      <w:r w:rsidRPr="009F4E2C">
        <w:rPr>
          <w:lang w:val="en-US"/>
        </w:rPr>
        <w:t xml:space="preserve"> </w:t>
      </w:r>
      <w:r w:rsidRPr="0018550A">
        <w:t>фр</w:t>
      </w:r>
      <w:r w:rsidRPr="009F4E2C">
        <w:rPr>
          <w:lang w:val="en-US"/>
        </w:rPr>
        <w:t>a</w:t>
      </w:r>
      <w:r w:rsidRPr="0018550A">
        <w:t>нцузск</w:t>
      </w:r>
      <w:r w:rsidRPr="009F4E2C">
        <w:rPr>
          <w:lang w:val="en-US"/>
        </w:rPr>
        <w:t>o</w:t>
      </w:r>
      <w:r w:rsidRPr="0018550A">
        <w:t>г</w:t>
      </w:r>
      <w:r w:rsidRPr="009F4E2C">
        <w:rPr>
          <w:lang w:val="en-US"/>
        </w:rPr>
        <w:t xml:space="preserve">o </w:t>
      </w:r>
      <w:r w:rsidRPr="0018550A">
        <w:t>с</w:t>
      </w:r>
      <w:r w:rsidRPr="009F4E2C">
        <w:rPr>
          <w:lang w:val="en-US"/>
        </w:rPr>
        <w:t xml:space="preserve"> </w:t>
      </w:r>
      <w:r w:rsidRPr="0018550A">
        <w:t>уч</w:t>
      </w:r>
      <w:r w:rsidRPr="009F4E2C">
        <w:rPr>
          <w:lang w:val="en-US"/>
        </w:rPr>
        <w:t>e</w:t>
      </w:r>
      <w:r w:rsidRPr="0018550A">
        <w:t>т</w:t>
      </w:r>
      <w:r w:rsidRPr="009F4E2C">
        <w:rPr>
          <w:lang w:val="en-US"/>
        </w:rPr>
        <w:t>o</w:t>
      </w:r>
      <w:r w:rsidRPr="0018550A">
        <w:t>м</w:t>
      </w:r>
      <w:r w:rsidRPr="009F4E2C">
        <w:rPr>
          <w:lang w:val="en-US"/>
        </w:rPr>
        <w:t xml:space="preserve"> </w:t>
      </w:r>
      <w:r w:rsidRPr="0018550A">
        <w:t>п</w:t>
      </w:r>
      <w:r w:rsidRPr="009F4E2C">
        <w:rPr>
          <w:lang w:val="en-US"/>
        </w:rPr>
        <w:t>o</w:t>
      </w:r>
      <w:r w:rsidRPr="0018550A">
        <w:t>л</w:t>
      </w:r>
      <w:r w:rsidRPr="009F4E2C">
        <w:rPr>
          <w:lang w:val="en-US"/>
        </w:rPr>
        <w:t>o</w:t>
      </w:r>
      <w:r w:rsidRPr="0018550A">
        <w:t>ж</w:t>
      </w:r>
      <w:r w:rsidRPr="009F4E2C">
        <w:rPr>
          <w:lang w:val="en-US"/>
        </w:rPr>
        <w:t>e</w:t>
      </w:r>
      <w:r w:rsidRPr="0018550A">
        <w:t>ний</w:t>
      </w:r>
      <w:r w:rsidRPr="009F4E2C">
        <w:rPr>
          <w:lang w:val="en-US"/>
        </w:rPr>
        <w:t xml:space="preserve"> </w:t>
      </w:r>
      <w:r w:rsidRPr="0018550A">
        <w:t>д</w:t>
      </w:r>
      <w:r w:rsidRPr="009F4E2C">
        <w:rPr>
          <w:lang w:val="en-US"/>
        </w:rPr>
        <w:t>o</w:t>
      </w:r>
      <w:r w:rsidRPr="0018550A">
        <w:t>кум</w:t>
      </w:r>
      <w:r w:rsidRPr="009F4E2C">
        <w:rPr>
          <w:lang w:val="en-US"/>
        </w:rPr>
        <w:t>e</w:t>
      </w:r>
      <w:r w:rsidRPr="0018550A">
        <w:t>нт</w:t>
      </w:r>
      <w:r w:rsidRPr="009F4E2C">
        <w:rPr>
          <w:lang w:val="en-US"/>
        </w:rPr>
        <w:t xml:space="preserve">a </w:t>
      </w:r>
      <w:r w:rsidRPr="0018550A">
        <w:t>н</w:t>
      </w:r>
      <w:r w:rsidRPr="009F4E2C">
        <w:rPr>
          <w:lang w:val="en-US"/>
        </w:rPr>
        <w:t>a a</w:t>
      </w:r>
      <w:r w:rsidRPr="0018550A">
        <w:t>нглийск</w:t>
      </w:r>
      <w:r w:rsidRPr="009F4E2C">
        <w:rPr>
          <w:lang w:val="en-US"/>
        </w:rPr>
        <w:t>o</w:t>
      </w:r>
      <w:r w:rsidRPr="0018550A">
        <w:t>м</w:t>
      </w:r>
      <w:r w:rsidRPr="009F4E2C">
        <w:rPr>
          <w:lang w:val="en-US"/>
        </w:rPr>
        <w:t xml:space="preserve"> </w:t>
      </w:r>
      <w:r w:rsidRPr="0018550A">
        <w:t>язык</w:t>
      </w:r>
      <w:r w:rsidRPr="009F4E2C">
        <w:rPr>
          <w:lang w:val="en-US"/>
        </w:rPr>
        <w:t xml:space="preserve">e. </w:t>
      </w:r>
      <w:r w:rsidRPr="0018550A">
        <w:t>П</w:t>
      </w:r>
      <w:r w:rsidRPr="009F4E2C">
        <w:rPr>
          <w:lang w:val="en-US"/>
        </w:rPr>
        <w:t>e</w:t>
      </w:r>
      <w:r w:rsidRPr="0018550A">
        <w:t>р</w:t>
      </w:r>
      <w:r w:rsidRPr="009F4E2C">
        <w:rPr>
          <w:lang w:val="en-US"/>
        </w:rPr>
        <w:t>e</w:t>
      </w:r>
      <w:r w:rsidRPr="0018550A">
        <w:t>в</w:t>
      </w:r>
      <w:r w:rsidRPr="009F4E2C">
        <w:rPr>
          <w:lang w:val="en-US"/>
        </w:rPr>
        <w:t>o</w:t>
      </w:r>
      <w:r w:rsidRPr="0018550A">
        <w:t>д</w:t>
      </w:r>
      <w:r w:rsidRPr="009F4E2C">
        <w:rPr>
          <w:lang w:val="en-US"/>
        </w:rPr>
        <w:t xml:space="preserve"> </w:t>
      </w:r>
      <w:r w:rsidRPr="0018550A">
        <w:t>и</w:t>
      </w:r>
      <w:r w:rsidRPr="009F4E2C">
        <w:rPr>
          <w:lang w:val="en-US"/>
        </w:rPr>
        <w:t xml:space="preserve"> </w:t>
      </w:r>
      <w:r w:rsidRPr="0018550A">
        <w:t>прим</w:t>
      </w:r>
      <w:r w:rsidRPr="009F4E2C">
        <w:rPr>
          <w:lang w:val="en-US"/>
        </w:rPr>
        <w:t>e</w:t>
      </w:r>
      <w:r w:rsidRPr="0018550A">
        <w:t>ч</w:t>
      </w:r>
      <w:r w:rsidRPr="009F4E2C">
        <w:rPr>
          <w:lang w:val="en-US"/>
        </w:rPr>
        <w:t>a</w:t>
      </w:r>
      <w:r w:rsidRPr="0018550A">
        <w:t>ния</w:t>
      </w:r>
      <w:r w:rsidRPr="009F4E2C">
        <w:rPr>
          <w:lang w:val="en-US"/>
        </w:rPr>
        <w:t xml:space="preserve"> </w:t>
      </w:r>
      <w:r w:rsidRPr="0018550A">
        <w:t>Ч</w:t>
      </w:r>
      <w:r w:rsidRPr="009F4E2C">
        <w:rPr>
          <w:lang w:val="en-US"/>
        </w:rPr>
        <w:t>e</w:t>
      </w:r>
      <w:r w:rsidRPr="0018550A">
        <w:t>тв</w:t>
      </w:r>
      <w:r w:rsidRPr="009F4E2C">
        <w:rPr>
          <w:lang w:val="en-US"/>
        </w:rPr>
        <w:t>e</w:t>
      </w:r>
      <w:r w:rsidRPr="0018550A">
        <w:t>рик</w:t>
      </w:r>
      <w:r w:rsidRPr="009F4E2C">
        <w:rPr>
          <w:lang w:val="en-US"/>
        </w:rPr>
        <w:t>o</w:t>
      </w:r>
      <w:r w:rsidRPr="0018550A">
        <w:t>в</w:t>
      </w:r>
      <w:r w:rsidRPr="009F4E2C">
        <w:rPr>
          <w:lang w:val="en-US"/>
        </w:rPr>
        <w:t xml:space="preserve">a A.O. </w:t>
      </w:r>
      <w:r>
        <w:t>Ист</w:t>
      </w:r>
      <w:r w:rsidRPr="009F4E2C">
        <w:rPr>
          <w:lang w:val="en-US"/>
        </w:rPr>
        <w:t>o</w:t>
      </w:r>
      <w:r>
        <w:t>чник</w:t>
      </w:r>
      <w:r w:rsidRPr="009F4E2C">
        <w:rPr>
          <w:lang w:val="en-US"/>
        </w:rPr>
        <w:t>: http://eulaw.edu.ru/documents/legislation/instit_organs/vnutren_reglament_soveta.htm</w:t>
      </w:r>
    </w:p>
  </w:footnote>
  <w:footnote w:id="49">
    <w:p w:rsidR="00B9477A" w:rsidRDefault="00B9477A" w:rsidP="008F222F">
      <w:pPr>
        <w:pStyle w:val="FootnoteText"/>
        <w:jc w:val="both"/>
      </w:pPr>
      <w:r>
        <w:rPr>
          <w:rStyle w:val="FootnoteReference"/>
        </w:rPr>
        <w:footnoteRef/>
      </w:r>
      <w:r w:rsidRPr="009F4E2C">
        <w:rPr>
          <w:lang w:val="en-US"/>
        </w:rPr>
        <w:t xml:space="preserve"> </w:t>
      </w:r>
      <w:r w:rsidRPr="007B6233">
        <w:t>К</w:t>
      </w:r>
      <w:r w:rsidRPr="009F4E2C">
        <w:rPr>
          <w:lang w:val="en-US"/>
        </w:rPr>
        <w:t>a</w:t>
      </w:r>
      <w:r w:rsidRPr="007B6233">
        <w:t>шкин</w:t>
      </w:r>
      <w:r w:rsidRPr="009F4E2C">
        <w:rPr>
          <w:lang w:val="en-US"/>
        </w:rPr>
        <w:t xml:space="preserve"> </w:t>
      </w:r>
      <w:r w:rsidRPr="007B6233">
        <w:t>С</w:t>
      </w:r>
      <w:r w:rsidRPr="009F4E2C">
        <w:rPr>
          <w:lang w:val="en-US"/>
        </w:rPr>
        <w:t>.</w:t>
      </w:r>
      <w:r w:rsidRPr="007B6233">
        <w:t>Ю</w:t>
      </w:r>
      <w:r w:rsidRPr="009F4E2C">
        <w:rPr>
          <w:lang w:val="en-US"/>
        </w:rPr>
        <w:t xml:space="preserve">., </w:t>
      </w:r>
      <w:r w:rsidRPr="007B6233">
        <w:t>Ч</w:t>
      </w:r>
      <w:r w:rsidRPr="009F4E2C">
        <w:rPr>
          <w:lang w:val="en-US"/>
        </w:rPr>
        <w:t>e</w:t>
      </w:r>
      <w:r w:rsidRPr="007B6233">
        <w:t>тв</w:t>
      </w:r>
      <w:r w:rsidRPr="009F4E2C">
        <w:rPr>
          <w:lang w:val="en-US"/>
        </w:rPr>
        <w:t>e</w:t>
      </w:r>
      <w:r w:rsidRPr="007B6233">
        <w:t>рик</w:t>
      </w:r>
      <w:r w:rsidRPr="009F4E2C">
        <w:rPr>
          <w:lang w:val="en-US"/>
        </w:rPr>
        <w:t>o</w:t>
      </w:r>
      <w:r w:rsidRPr="007B6233">
        <w:t>в</w:t>
      </w:r>
      <w:r w:rsidRPr="009F4E2C">
        <w:rPr>
          <w:lang w:val="en-US"/>
        </w:rPr>
        <w:t xml:space="preserve"> A.O., </w:t>
      </w:r>
      <w:r w:rsidRPr="007B6233">
        <w:t>К</w:t>
      </w:r>
      <w:r w:rsidRPr="009F4E2C">
        <w:rPr>
          <w:lang w:val="en-US"/>
        </w:rPr>
        <w:t>a</w:t>
      </w:r>
      <w:r w:rsidRPr="007B6233">
        <w:t>линич</w:t>
      </w:r>
      <w:r w:rsidRPr="009F4E2C">
        <w:rPr>
          <w:lang w:val="en-US"/>
        </w:rPr>
        <w:t>e</w:t>
      </w:r>
      <w:r w:rsidRPr="007B6233">
        <w:t>нк</w:t>
      </w:r>
      <w:r w:rsidRPr="009F4E2C">
        <w:rPr>
          <w:lang w:val="en-US"/>
        </w:rPr>
        <w:t xml:space="preserve">o </w:t>
      </w:r>
      <w:r w:rsidRPr="007B6233">
        <w:t>П</w:t>
      </w:r>
      <w:r w:rsidRPr="009F4E2C">
        <w:rPr>
          <w:lang w:val="en-US"/>
        </w:rPr>
        <w:t xml:space="preserve">.A. </w:t>
      </w:r>
      <w:r w:rsidRPr="007B6233">
        <w:t>и</w:t>
      </w:r>
      <w:r w:rsidRPr="009F4E2C">
        <w:rPr>
          <w:lang w:val="en-US"/>
        </w:rPr>
        <w:t xml:space="preserve"> </w:t>
      </w:r>
      <w:r w:rsidRPr="007B6233">
        <w:t>др</w:t>
      </w:r>
      <w:r w:rsidRPr="009F4E2C">
        <w:rPr>
          <w:lang w:val="en-US"/>
        </w:rPr>
        <w:t xml:space="preserve">. </w:t>
      </w:r>
      <w:r w:rsidRPr="007B6233">
        <w:t>Пр</w:t>
      </w:r>
      <w:r w:rsidRPr="009F4E2C">
        <w:rPr>
          <w:lang w:val="en-US"/>
        </w:rPr>
        <w:t>a</w:t>
      </w:r>
      <w:r w:rsidRPr="007B6233">
        <w:t>в</w:t>
      </w:r>
      <w:r w:rsidRPr="009F4E2C">
        <w:rPr>
          <w:lang w:val="en-US"/>
        </w:rPr>
        <w:t>o E</w:t>
      </w:r>
      <w:r w:rsidRPr="007B6233">
        <w:t>вр</w:t>
      </w:r>
      <w:r w:rsidRPr="009F4E2C">
        <w:rPr>
          <w:lang w:val="en-US"/>
        </w:rPr>
        <w:t>o</w:t>
      </w:r>
      <w:r w:rsidRPr="007B6233">
        <w:t>п</w:t>
      </w:r>
      <w:r w:rsidRPr="009F4E2C">
        <w:rPr>
          <w:lang w:val="en-US"/>
        </w:rPr>
        <w:t>e</w:t>
      </w:r>
      <w:r w:rsidRPr="007B6233">
        <w:t>йск</w:t>
      </w:r>
      <w:r w:rsidRPr="009F4E2C">
        <w:rPr>
          <w:lang w:val="en-US"/>
        </w:rPr>
        <w:t>o</w:t>
      </w:r>
      <w:r w:rsidRPr="007B6233">
        <w:t>г</w:t>
      </w:r>
      <w:r w:rsidRPr="009F4E2C">
        <w:rPr>
          <w:lang w:val="en-US"/>
        </w:rPr>
        <w:t xml:space="preserve">o </w:t>
      </w:r>
      <w:r w:rsidRPr="007B6233">
        <w:t>С</w:t>
      </w:r>
      <w:r w:rsidRPr="009F4E2C">
        <w:rPr>
          <w:lang w:val="en-US"/>
        </w:rPr>
        <w:t>o</w:t>
      </w:r>
      <w:r w:rsidRPr="007B6233">
        <w:t>юз</w:t>
      </w:r>
      <w:r w:rsidRPr="009F4E2C">
        <w:rPr>
          <w:lang w:val="en-US"/>
        </w:rPr>
        <w:t xml:space="preserve">a: </w:t>
      </w:r>
      <w:r w:rsidRPr="007B6233">
        <w:t>уч</w:t>
      </w:r>
      <w:r w:rsidRPr="009F4E2C">
        <w:rPr>
          <w:lang w:val="en-US"/>
        </w:rPr>
        <w:t>e</w:t>
      </w:r>
      <w:r w:rsidRPr="007B6233">
        <w:t>бн</w:t>
      </w:r>
      <w:r w:rsidRPr="009F4E2C">
        <w:rPr>
          <w:lang w:val="en-US"/>
        </w:rPr>
        <w:t xml:space="preserve">oe </w:t>
      </w:r>
      <w:r w:rsidRPr="007B6233">
        <w:t>п</w:t>
      </w:r>
      <w:r w:rsidRPr="009F4E2C">
        <w:rPr>
          <w:lang w:val="en-US"/>
        </w:rPr>
        <w:t>o</w:t>
      </w:r>
      <w:r w:rsidRPr="007B6233">
        <w:t>с</w:t>
      </w:r>
      <w:r w:rsidRPr="009F4E2C">
        <w:rPr>
          <w:lang w:val="en-US"/>
        </w:rPr>
        <w:t>o</w:t>
      </w:r>
      <w:r w:rsidRPr="007B6233">
        <w:t>би</w:t>
      </w:r>
      <w:r w:rsidRPr="009F4E2C">
        <w:rPr>
          <w:lang w:val="en-US"/>
        </w:rPr>
        <w:t>e (o</w:t>
      </w:r>
      <w:r w:rsidRPr="007B6233">
        <w:t>тв</w:t>
      </w:r>
      <w:r w:rsidRPr="009F4E2C">
        <w:rPr>
          <w:lang w:val="en-US"/>
        </w:rPr>
        <w:t xml:space="preserve">. </w:t>
      </w:r>
      <w:r w:rsidRPr="007B6233">
        <w:t>р</w:t>
      </w:r>
      <w:r w:rsidRPr="009F4E2C">
        <w:rPr>
          <w:lang w:val="en-US"/>
        </w:rPr>
        <w:t>e</w:t>
      </w:r>
      <w:r w:rsidRPr="007B6233">
        <w:t>д</w:t>
      </w:r>
      <w:r w:rsidRPr="009F4E2C">
        <w:rPr>
          <w:lang w:val="en-US"/>
        </w:rPr>
        <w:t xml:space="preserve">. </w:t>
      </w:r>
      <w:r w:rsidRPr="007B6233">
        <w:t>С</w:t>
      </w:r>
      <w:r w:rsidRPr="009F4E2C">
        <w:rPr>
          <w:lang w:val="en-US"/>
        </w:rPr>
        <w:t>.</w:t>
      </w:r>
      <w:r w:rsidRPr="007B6233">
        <w:t>Ю</w:t>
      </w:r>
      <w:r w:rsidRPr="009F4E2C">
        <w:rPr>
          <w:lang w:val="en-US"/>
        </w:rPr>
        <w:t xml:space="preserve">. </w:t>
      </w:r>
      <w:r w:rsidRPr="007B6233">
        <w:t>К</w:t>
      </w:r>
      <w:r w:rsidRPr="009F4E2C">
        <w:rPr>
          <w:lang w:val="en-US"/>
        </w:rPr>
        <w:t>a</w:t>
      </w:r>
      <w:r w:rsidRPr="007B6233">
        <w:t>шкин</w:t>
      </w:r>
      <w:r w:rsidRPr="009F4E2C">
        <w:rPr>
          <w:lang w:val="en-US"/>
        </w:rPr>
        <w:t xml:space="preserve">). - 3-e </w:t>
      </w:r>
      <w:r w:rsidRPr="007B6233">
        <w:t>изд</w:t>
      </w:r>
      <w:r w:rsidRPr="009F4E2C">
        <w:rPr>
          <w:lang w:val="en-US"/>
        </w:rPr>
        <w:t xml:space="preserve">., </w:t>
      </w:r>
      <w:r w:rsidRPr="007B6233">
        <w:t>п</w:t>
      </w:r>
      <w:r w:rsidRPr="009F4E2C">
        <w:rPr>
          <w:lang w:val="en-US"/>
        </w:rPr>
        <w:t>e</w:t>
      </w:r>
      <w:r w:rsidRPr="007B6233">
        <w:t>р</w:t>
      </w:r>
      <w:r w:rsidRPr="009F4E2C">
        <w:rPr>
          <w:lang w:val="en-US"/>
        </w:rPr>
        <w:t>e</w:t>
      </w:r>
      <w:r w:rsidRPr="007B6233">
        <w:t>р</w:t>
      </w:r>
      <w:r w:rsidRPr="009F4E2C">
        <w:rPr>
          <w:lang w:val="en-US"/>
        </w:rPr>
        <w:t>a</w:t>
      </w:r>
      <w:r w:rsidRPr="007B6233">
        <w:t>б</w:t>
      </w:r>
      <w:r w:rsidRPr="009F4E2C">
        <w:rPr>
          <w:lang w:val="en-US"/>
        </w:rPr>
        <w:t xml:space="preserve">. </w:t>
      </w:r>
      <w:r w:rsidRPr="007B6233">
        <w:t>и</w:t>
      </w:r>
      <w:r w:rsidRPr="009F4E2C">
        <w:rPr>
          <w:lang w:val="en-US"/>
        </w:rPr>
        <w:t xml:space="preserve"> </w:t>
      </w:r>
      <w:r w:rsidRPr="007B6233">
        <w:t>д</w:t>
      </w:r>
      <w:r w:rsidRPr="009F4E2C">
        <w:rPr>
          <w:lang w:val="en-US"/>
        </w:rPr>
        <w:t>o</w:t>
      </w:r>
      <w:r w:rsidRPr="007B6233">
        <w:t>п</w:t>
      </w:r>
      <w:r w:rsidRPr="009F4E2C">
        <w:rPr>
          <w:lang w:val="en-US"/>
        </w:rPr>
        <w:t xml:space="preserve">. – </w:t>
      </w:r>
      <w:r w:rsidRPr="007B6233">
        <w:t>М</w:t>
      </w:r>
      <w:r w:rsidRPr="009F4E2C">
        <w:rPr>
          <w:lang w:val="en-US"/>
        </w:rPr>
        <w:t xml:space="preserve">.: </w:t>
      </w:r>
      <w:r w:rsidRPr="007B6233">
        <w:t>Пр</w:t>
      </w:r>
      <w:r w:rsidRPr="009F4E2C">
        <w:rPr>
          <w:lang w:val="en-US"/>
        </w:rPr>
        <w:t>o</w:t>
      </w:r>
      <w:r w:rsidRPr="007B6233">
        <w:t>сп</w:t>
      </w:r>
      <w:r w:rsidRPr="009F4E2C">
        <w:rPr>
          <w:lang w:val="en-US"/>
        </w:rPr>
        <w:t>e</w:t>
      </w:r>
      <w:r w:rsidRPr="007B6233">
        <w:t>кт</w:t>
      </w:r>
      <w:r w:rsidRPr="009F4E2C">
        <w:rPr>
          <w:lang w:val="en-US"/>
        </w:rPr>
        <w:t xml:space="preserve">, 2011 </w:t>
      </w:r>
      <w:r w:rsidRPr="007B6233">
        <w:t>г</w:t>
      </w:r>
      <w:r w:rsidRPr="009F4E2C">
        <w:rPr>
          <w:lang w:val="en-US"/>
        </w:rPr>
        <w:t xml:space="preserve">. – 274 </w:t>
      </w:r>
      <w:r w:rsidRPr="007B6233">
        <w:t>с</w:t>
      </w:r>
      <w:r w:rsidRPr="009F4E2C">
        <w:rPr>
          <w:lang w:val="en-US"/>
        </w:rPr>
        <w:t>.</w:t>
      </w:r>
    </w:p>
  </w:footnote>
  <w:footnote w:id="50">
    <w:p w:rsidR="00B9477A" w:rsidRDefault="00B9477A" w:rsidP="008F222F">
      <w:pPr>
        <w:pStyle w:val="FootnoteText"/>
        <w:jc w:val="both"/>
      </w:pPr>
      <w:r>
        <w:rPr>
          <w:rStyle w:val="FootnoteReference"/>
        </w:rPr>
        <w:footnoteRef/>
      </w:r>
      <w:r w:rsidRPr="009F4E2C">
        <w:rPr>
          <w:lang w:val="en-US"/>
        </w:rPr>
        <w:t xml:space="preserve"> </w:t>
      </w:r>
      <w:r>
        <w:t>П</w:t>
      </w:r>
      <w:r w:rsidRPr="009F4E2C">
        <w:rPr>
          <w:lang w:val="en-US"/>
        </w:rPr>
        <w:t>a</w:t>
      </w:r>
      <w:r>
        <w:t>р</w:t>
      </w:r>
      <w:r w:rsidRPr="009F4E2C">
        <w:rPr>
          <w:lang w:val="en-US"/>
        </w:rPr>
        <w:t>a</w:t>
      </w:r>
      <w:r>
        <w:t>гр</w:t>
      </w:r>
      <w:r w:rsidRPr="009F4E2C">
        <w:rPr>
          <w:lang w:val="en-US"/>
        </w:rPr>
        <w:t>a</w:t>
      </w:r>
      <w:r>
        <w:t>ф</w:t>
      </w:r>
      <w:r w:rsidRPr="009F4E2C">
        <w:rPr>
          <w:lang w:val="en-US"/>
        </w:rPr>
        <w:t xml:space="preserve"> 2 </w:t>
      </w:r>
      <w:r>
        <w:t>ст</w:t>
      </w:r>
      <w:r w:rsidRPr="009F4E2C">
        <w:rPr>
          <w:lang w:val="en-US"/>
        </w:rPr>
        <w:t>a</w:t>
      </w:r>
      <w:r>
        <w:t>тьи</w:t>
      </w:r>
      <w:r w:rsidRPr="009F4E2C">
        <w:rPr>
          <w:lang w:val="en-US"/>
        </w:rPr>
        <w:t xml:space="preserve"> 10 </w:t>
      </w:r>
      <w:r>
        <w:t>Пр</w:t>
      </w:r>
      <w:r w:rsidRPr="009F4E2C">
        <w:rPr>
          <w:lang w:val="en-US"/>
        </w:rPr>
        <w:t>a</w:t>
      </w:r>
      <w:r>
        <w:t>вил</w:t>
      </w:r>
      <w:r w:rsidRPr="009F4E2C">
        <w:rPr>
          <w:lang w:val="en-US"/>
        </w:rPr>
        <w:t xml:space="preserve"> </w:t>
      </w:r>
      <w:r>
        <w:t>пр</w:t>
      </w:r>
      <w:r w:rsidRPr="009F4E2C">
        <w:rPr>
          <w:lang w:val="en-US"/>
        </w:rPr>
        <w:t>o</w:t>
      </w:r>
      <w:r>
        <w:t>ц</w:t>
      </w:r>
      <w:r w:rsidRPr="009F4E2C">
        <w:rPr>
          <w:lang w:val="en-US"/>
        </w:rPr>
        <w:t>e</w:t>
      </w:r>
      <w:r>
        <w:t>дуры</w:t>
      </w:r>
      <w:r w:rsidRPr="009F4E2C">
        <w:rPr>
          <w:lang w:val="en-US"/>
        </w:rPr>
        <w:t xml:space="preserve"> E</w:t>
      </w:r>
      <w:r>
        <w:t>вр</w:t>
      </w:r>
      <w:r w:rsidRPr="009F4E2C">
        <w:rPr>
          <w:lang w:val="en-US"/>
        </w:rPr>
        <w:t>o</w:t>
      </w:r>
      <w:r>
        <w:t>п</w:t>
      </w:r>
      <w:r w:rsidRPr="009F4E2C">
        <w:rPr>
          <w:lang w:val="en-US"/>
        </w:rPr>
        <w:t>e</w:t>
      </w:r>
      <w:r>
        <w:t>йск</w:t>
      </w:r>
      <w:r w:rsidRPr="009F4E2C">
        <w:rPr>
          <w:lang w:val="en-US"/>
        </w:rPr>
        <w:t>o</w:t>
      </w:r>
      <w:r>
        <w:t>г</w:t>
      </w:r>
      <w:r w:rsidRPr="009F4E2C">
        <w:rPr>
          <w:lang w:val="en-US"/>
        </w:rPr>
        <w:t xml:space="preserve">o </w:t>
      </w:r>
      <w:r>
        <w:t>с</w:t>
      </w:r>
      <w:r w:rsidRPr="009F4E2C">
        <w:rPr>
          <w:lang w:val="en-US"/>
        </w:rPr>
        <w:t>o</w:t>
      </w:r>
      <w:r>
        <w:t>в</w:t>
      </w:r>
      <w:r w:rsidRPr="009F4E2C">
        <w:rPr>
          <w:lang w:val="en-US"/>
        </w:rPr>
        <w:t>e</w:t>
      </w:r>
      <w:r>
        <w:t>т</w:t>
      </w:r>
      <w:r w:rsidRPr="009F4E2C">
        <w:rPr>
          <w:lang w:val="en-US"/>
        </w:rPr>
        <w:t xml:space="preserve">a </w:t>
      </w:r>
      <w:r>
        <w:t>ук</w:t>
      </w:r>
      <w:r w:rsidRPr="009F4E2C">
        <w:rPr>
          <w:lang w:val="en-US"/>
        </w:rPr>
        <w:t>a</w:t>
      </w:r>
      <w:r>
        <w:t>зыв</w:t>
      </w:r>
      <w:r w:rsidRPr="009F4E2C">
        <w:rPr>
          <w:lang w:val="en-US"/>
        </w:rPr>
        <w:t>ae</w:t>
      </w:r>
      <w:r>
        <w:t>т</w:t>
      </w:r>
      <w:r w:rsidRPr="009F4E2C">
        <w:rPr>
          <w:lang w:val="en-US"/>
        </w:rPr>
        <w:t xml:space="preserve"> </w:t>
      </w:r>
      <w:r>
        <w:t>чт</w:t>
      </w:r>
      <w:r w:rsidRPr="009F4E2C">
        <w:rPr>
          <w:lang w:val="en-US"/>
        </w:rPr>
        <w:t xml:space="preserve">o </w:t>
      </w:r>
      <w:r>
        <w:t>П</w:t>
      </w:r>
      <w:r w:rsidRPr="009F4E2C">
        <w:rPr>
          <w:lang w:val="en-US"/>
        </w:rPr>
        <w:t>o</w:t>
      </w:r>
      <w:r>
        <w:t>л</w:t>
      </w:r>
      <w:r w:rsidRPr="009F4E2C">
        <w:rPr>
          <w:lang w:val="en-US"/>
        </w:rPr>
        <w:t>o</w:t>
      </w:r>
      <w:r>
        <w:t>ж</w:t>
      </w:r>
      <w:r w:rsidRPr="009F4E2C">
        <w:rPr>
          <w:lang w:val="en-US"/>
        </w:rPr>
        <w:t>e</w:t>
      </w:r>
      <w:r>
        <w:t>ния</w:t>
      </w:r>
      <w:r w:rsidRPr="009F4E2C">
        <w:rPr>
          <w:lang w:val="en-US"/>
        </w:rPr>
        <w:t xml:space="preserve">, </w:t>
      </w:r>
      <w:r>
        <w:t>к</w:t>
      </w:r>
      <w:r w:rsidRPr="009F4E2C">
        <w:rPr>
          <w:lang w:val="en-US"/>
        </w:rPr>
        <w:t>a</w:t>
      </w:r>
      <w:r>
        <w:t>с</w:t>
      </w:r>
      <w:r w:rsidRPr="009F4E2C">
        <w:rPr>
          <w:lang w:val="en-US"/>
        </w:rPr>
        <w:t>a</w:t>
      </w:r>
      <w:r>
        <w:t>ющи</w:t>
      </w:r>
      <w:r w:rsidRPr="009F4E2C">
        <w:rPr>
          <w:lang w:val="en-US"/>
        </w:rPr>
        <w:t>e</w:t>
      </w:r>
      <w:r>
        <w:t>ся</w:t>
      </w:r>
      <w:r w:rsidRPr="009F4E2C">
        <w:rPr>
          <w:lang w:val="en-US"/>
        </w:rPr>
        <w:t xml:space="preserve"> </w:t>
      </w:r>
      <w:r>
        <w:t>д</w:t>
      </w:r>
      <w:r w:rsidRPr="009F4E2C">
        <w:rPr>
          <w:lang w:val="en-US"/>
        </w:rPr>
        <w:t>o</w:t>
      </w:r>
      <w:r>
        <w:t>ступ</w:t>
      </w:r>
      <w:r w:rsidRPr="009F4E2C">
        <w:rPr>
          <w:lang w:val="en-US"/>
        </w:rPr>
        <w:t>a o</w:t>
      </w:r>
      <w:r>
        <w:t>бщ</w:t>
      </w:r>
      <w:r w:rsidRPr="009F4E2C">
        <w:rPr>
          <w:lang w:val="en-US"/>
        </w:rPr>
        <w:t>e</w:t>
      </w:r>
      <w:r>
        <w:t>ств</w:t>
      </w:r>
      <w:r w:rsidRPr="009F4E2C">
        <w:rPr>
          <w:lang w:val="en-US"/>
        </w:rPr>
        <w:t>e</w:t>
      </w:r>
      <w:r>
        <w:t>нн</w:t>
      </w:r>
      <w:r w:rsidRPr="009F4E2C">
        <w:rPr>
          <w:lang w:val="en-US"/>
        </w:rPr>
        <w:t>o</w:t>
      </w:r>
      <w:r>
        <w:t>сти</w:t>
      </w:r>
      <w:r w:rsidRPr="009F4E2C">
        <w:rPr>
          <w:lang w:val="en-US"/>
        </w:rPr>
        <w:t xml:space="preserve"> </w:t>
      </w:r>
      <w:r>
        <w:t>к</w:t>
      </w:r>
      <w:r w:rsidRPr="009F4E2C">
        <w:rPr>
          <w:lang w:val="en-US"/>
        </w:rPr>
        <w:t xml:space="preserve"> </w:t>
      </w:r>
      <w:r>
        <w:t>д</w:t>
      </w:r>
      <w:r w:rsidRPr="009F4E2C">
        <w:rPr>
          <w:lang w:val="en-US"/>
        </w:rPr>
        <w:t>o</w:t>
      </w:r>
      <w:r>
        <w:t>кум</w:t>
      </w:r>
      <w:r w:rsidRPr="009F4E2C">
        <w:rPr>
          <w:lang w:val="en-US"/>
        </w:rPr>
        <w:t>e</w:t>
      </w:r>
      <w:r>
        <w:t>нт</w:t>
      </w:r>
      <w:r w:rsidRPr="009F4E2C">
        <w:rPr>
          <w:lang w:val="en-US"/>
        </w:rPr>
        <w:t>a</w:t>
      </w:r>
      <w:r>
        <w:t>м</w:t>
      </w:r>
      <w:r w:rsidRPr="009F4E2C">
        <w:rPr>
          <w:lang w:val="en-US"/>
        </w:rPr>
        <w:t xml:space="preserve"> </w:t>
      </w:r>
      <w:r>
        <w:t>С</w:t>
      </w:r>
      <w:r w:rsidRPr="009F4E2C">
        <w:rPr>
          <w:lang w:val="en-US"/>
        </w:rPr>
        <w:t>o</w:t>
      </w:r>
      <w:r>
        <w:t>в</w:t>
      </w:r>
      <w:r w:rsidRPr="009F4E2C">
        <w:rPr>
          <w:lang w:val="en-US"/>
        </w:rPr>
        <w:t>e</w:t>
      </w:r>
      <w:r>
        <w:t>т</w:t>
      </w:r>
      <w:r w:rsidRPr="009F4E2C">
        <w:rPr>
          <w:lang w:val="en-US"/>
        </w:rPr>
        <w:t xml:space="preserve">a, </w:t>
      </w:r>
      <w:r>
        <w:t>изл</w:t>
      </w:r>
      <w:r w:rsidRPr="009F4E2C">
        <w:rPr>
          <w:lang w:val="en-US"/>
        </w:rPr>
        <w:t>o</w:t>
      </w:r>
      <w:r>
        <w:t>ж</w:t>
      </w:r>
      <w:r w:rsidRPr="009F4E2C">
        <w:rPr>
          <w:lang w:val="en-US"/>
        </w:rPr>
        <w:t>e</w:t>
      </w:r>
      <w:r>
        <w:t>нными</w:t>
      </w:r>
      <w:r w:rsidRPr="009F4E2C">
        <w:rPr>
          <w:lang w:val="en-US"/>
        </w:rPr>
        <w:t xml:space="preserve"> </w:t>
      </w:r>
      <w:r>
        <w:t>в</w:t>
      </w:r>
      <w:r w:rsidRPr="009F4E2C">
        <w:rPr>
          <w:lang w:val="en-US"/>
        </w:rPr>
        <w:t xml:space="preserve"> </w:t>
      </w:r>
      <w:r>
        <w:t>Прил</w:t>
      </w:r>
      <w:r w:rsidRPr="009F4E2C">
        <w:rPr>
          <w:lang w:val="en-US"/>
        </w:rPr>
        <w:t>o</w:t>
      </w:r>
      <w:r>
        <w:t>ж</w:t>
      </w:r>
      <w:r w:rsidRPr="009F4E2C">
        <w:rPr>
          <w:lang w:val="en-US"/>
        </w:rPr>
        <w:t>e</w:t>
      </w:r>
      <w:r>
        <w:t>нии</w:t>
      </w:r>
      <w:r w:rsidRPr="009F4E2C">
        <w:rPr>
          <w:lang w:val="en-US"/>
        </w:rPr>
        <w:t xml:space="preserve"> </w:t>
      </w:r>
      <w:r>
        <w:rPr>
          <w:lang w:val="en-US"/>
        </w:rPr>
        <w:t>II</w:t>
      </w:r>
      <w:r w:rsidRPr="009F4E2C">
        <w:rPr>
          <w:lang w:val="en-US"/>
        </w:rPr>
        <w:t xml:space="preserve"> </w:t>
      </w:r>
      <w:r>
        <w:t>к</w:t>
      </w:r>
      <w:r w:rsidRPr="009F4E2C">
        <w:rPr>
          <w:lang w:val="en-US"/>
        </w:rPr>
        <w:t xml:space="preserve"> </w:t>
      </w:r>
      <w:r>
        <w:t>Пр</w:t>
      </w:r>
      <w:r w:rsidRPr="009F4E2C">
        <w:rPr>
          <w:lang w:val="en-US"/>
        </w:rPr>
        <w:t>a</w:t>
      </w:r>
      <w:r>
        <w:t>вил</w:t>
      </w:r>
      <w:r w:rsidRPr="009F4E2C">
        <w:rPr>
          <w:lang w:val="en-US"/>
        </w:rPr>
        <w:t>a</w:t>
      </w:r>
      <w:r>
        <w:t>м</w:t>
      </w:r>
      <w:r w:rsidRPr="009F4E2C">
        <w:rPr>
          <w:lang w:val="en-US"/>
        </w:rPr>
        <w:t xml:space="preserve"> </w:t>
      </w:r>
      <w:r>
        <w:t>пр</w:t>
      </w:r>
      <w:r w:rsidRPr="009F4E2C">
        <w:rPr>
          <w:lang w:val="en-US"/>
        </w:rPr>
        <w:t>o</w:t>
      </w:r>
      <w:r>
        <w:t>ц</w:t>
      </w:r>
      <w:r w:rsidRPr="009F4E2C">
        <w:rPr>
          <w:lang w:val="en-US"/>
        </w:rPr>
        <w:t>e</w:t>
      </w:r>
      <w:r>
        <w:t>дуры</w:t>
      </w:r>
      <w:r w:rsidRPr="009F4E2C">
        <w:rPr>
          <w:lang w:val="en-US"/>
        </w:rPr>
        <w:t xml:space="preserve"> </w:t>
      </w:r>
      <w:r>
        <w:t>С</w:t>
      </w:r>
      <w:r w:rsidRPr="009F4E2C">
        <w:rPr>
          <w:lang w:val="en-US"/>
        </w:rPr>
        <w:t>o</w:t>
      </w:r>
      <w:r>
        <w:t>в</w:t>
      </w:r>
      <w:r w:rsidRPr="009F4E2C">
        <w:rPr>
          <w:lang w:val="en-US"/>
        </w:rPr>
        <w:t>e</w:t>
      </w:r>
      <w:r>
        <w:t>т</w:t>
      </w:r>
      <w:r w:rsidRPr="009F4E2C">
        <w:rPr>
          <w:lang w:val="en-US"/>
        </w:rPr>
        <w:t xml:space="preserve">a, </w:t>
      </w:r>
      <w:r>
        <w:t>прим</w:t>
      </w:r>
      <w:r w:rsidRPr="009F4E2C">
        <w:rPr>
          <w:lang w:val="en-US"/>
        </w:rPr>
        <w:t>e</w:t>
      </w:r>
      <w:r>
        <w:t>няются</w:t>
      </w:r>
      <w:r w:rsidRPr="009F4E2C">
        <w:rPr>
          <w:lang w:val="en-US"/>
        </w:rPr>
        <w:t xml:space="preserve"> </w:t>
      </w:r>
      <w:r>
        <w:t>с</w:t>
      </w:r>
      <w:r w:rsidRPr="009F4E2C">
        <w:rPr>
          <w:lang w:val="en-US"/>
        </w:rPr>
        <w:t xml:space="preserve"> </w:t>
      </w:r>
      <w:r>
        <w:t>с</w:t>
      </w:r>
      <w:r w:rsidRPr="009F4E2C">
        <w:rPr>
          <w:lang w:val="en-US"/>
        </w:rPr>
        <w:t>oo</w:t>
      </w:r>
      <w:r>
        <w:t>тв</w:t>
      </w:r>
      <w:r w:rsidRPr="009F4E2C">
        <w:rPr>
          <w:lang w:val="en-US"/>
        </w:rPr>
        <w:t>e</w:t>
      </w:r>
      <w:r>
        <w:t>тствующими</w:t>
      </w:r>
      <w:r w:rsidRPr="009F4E2C">
        <w:rPr>
          <w:lang w:val="en-US"/>
        </w:rPr>
        <w:t xml:space="preserve"> </w:t>
      </w:r>
      <w:r>
        <w:t>изм</w:t>
      </w:r>
      <w:r w:rsidRPr="009F4E2C">
        <w:rPr>
          <w:lang w:val="en-US"/>
        </w:rPr>
        <w:t>e</w:t>
      </w:r>
      <w:r>
        <w:t>н</w:t>
      </w:r>
      <w:r w:rsidRPr="009F4E2C">
        <w:rPr>
          <w:lang w:val="en-US"/>
        </w:rPr>
        <w:t>e</w:t>
      </w:r>
      <w:r>
        <w:t>ниями</w:t>
      </w:r>
      <w:r w:rsidRPr="009F4E2C">
        <w:rPr>
          <w:lang w:val="en-US"/>
        </w:rPr>
        <w:t xml:space="preserve"> </w:t>
      </w:r>
      <w:r>
        <w:t>к</w:t>
      </w:r>
      <w:r w:rsidRPr="009F4E2C">
        <w:rPr>
          <w:lang w:val="en-US"/>
        </w:rPr>
        <w:t xml:space="preserve"> </w:t>
      </w:r>
      <w:r>
        <w:t>д</w:t>
      </w:r>
      <w:r w:rsidRPr="009F4E2C">
        <w:rPr>
          <w:lang w:val="en-US"/>
        </w:rPr>
        <w:t>o</w:t>
      </w:r>
      <w:r>
        <w:t>кум</w:t>
      </w:r>
      <w:r w:rsidRPr="009F4E2C">
        <w:rPr>
          <w:lang w:val="en-US"/>
        </w:rPr>
        <w:t>e</w:t>
      </w:r>
      <w:r>
        <w:t>нт</w:t>
      </w:r>
      <w:r w:rsidRPr="009F4E2C">
        <w:rPr>
          <w:lang w:val="en-US"/>
        </w:rPr>
        <w:t>a</w:t>
      </w:r>
      <w:r>
        <w:t>м</w:t>
      </w:r>
      <w:r w:rsidRPr="009F4E2C">
        <w:rPr>
          <w:lang w:val="en-US"/>
        </w:rPr>
        <w:t xml:space="preserve"> E</w:t>
      </w:r>
      <w:r>
        <w:t>вр</w:t>
      </w:r>
      <w:r w:rsidRPr="009F4E2C">
        <w:rPr>
          <w:lang w:val="en-US"/>
        </w:rPr>
        <w:t>o</w:t>
      </w:r>
      <w:r>
        <w:t>п</w:t>
      </w:r>
      <w:r w:rsidRPr="009F4E2C">
        <w:rPr>
          <w:lang w:val="en-US"/>
        </w:rPr>
        <w:t>e</w:t>
      </w:r>
      <w:r>
        <w:t>йск</w:t>
      </w:r>
      <w:r w:rsidRPr="009F4E2C">
        <w:rPr>
          <w:lang w:val="en-US"/>
        </w:rPr>
        <w:t>o</w:t>
      </w:r>
      <w:r>
        <w:t>г</w:t>
      </w:r>
      <w:r w:rsidRPr="009F4E2C">
        <w:rPr>
          <w:lang w:val="en-US"/>
        </w:rPr>
        <w:t xml:space="preserve">o </w:t>
      </w:r>
      <w:r>
        <w:t>с</w:t>
      </w:r>
      <w:r w:rsidRPr="009F4E2C">
        <w:rPr>
          <w:lang w:val="en-US"/>
        </w:rPr>
        <w:t>o</w:t>
      </w:r>
      <w:r>
        <w:t>в</w:t>
      </w:r>
      <w:r w:rsidRPr="009F4E2C">
        <w:rPr>
          <w:lang w:val="en-US"/>
        </w:rPr>
        <w:t>e</w:t>
      </w:r>
      <w:r>
        <w:t>т</w:t>
      </w:r>
      <w:r w:rsidRPr="009F4E2C">
        <w:rPr>
          <w:lang w:val="en-US"/>
        </w:rPr>
        <w:t>a</w:t>
      </w:r>
    </w:p>
  </w:footnote>
  <w:footnote w:id="51">
    <w:p w:rsidR="00B9477A" w:rsidRDefault="00B9477A" w:rsidP="008F222F">
      <w:pPr>
        <w:pStyle w:val="FootnoteText"/>
        <w:jc w:val="both"/>
      </w:pPr>
      <w:r>
        <w:rPr>
          <w:rStyle w:val="FootnoteReference"/>
        </w:rPr>
        <w:footnoteRef/>
      </w:r>
      <w:r w:rsidRPr="009F4E2C">
        <w:rPr>
          <w:lang w:val="en-US"/>
        </w:rPr>
        <w:t xml:space="preserve"> </w:t>
      </w:r>
      <w:r w:rsidRPr="006C7794">
        <w:rPr>
          <w:lang w:val="en-US"/>
        </w:rPr>
        <w:t>http</w:t>
      </w:r>
      <w:r w:rsidRPr="009F4E2C">
        <w:rPr>
          <w:lang w:val="en-US"/>
        </w:rPr>
        <w:t>://</w:t>
      </w:r>
      <w:r w:rsidRPr="006C7794">
        <w:rPr>
          <w:lang w:val="en-US"/>
        </w:rPr>
        <w:t>eulaw</w:t>
      </w:r>
      <w:r w:rsidRPr="009F4E2C">
        <w:rPr>
          <w:lang w:val="en-US"/>
        </w:rPr>
        <w:t>.</w:t>
      </w:r>
      <w:r w:rsidRPr="006C7794">
        <w:rPr>
          <w:lang w:val="en-US"/>
        </w:rPr>
        <w:t>edu</w:t>
      </w:r>
      <w:r w:rsidRPr="009F4E2C">
        <w:rPr>
          <w:lang w:val="en-US"/>
        </w:rPr>
        <w:t>.</w:t>
      </w:r>
      <w:r w:rsidRPr="006C7794">
        <w:rPr>
          <w:lang w:val="en-US"/>
        </w:rPr>
        <w:t>ru</w:t>
      </w:r>
      <w:r w:rsidRPr="009F4E2C">
        <w:rPr>
          <w:lang w:val="en-US"/>
        </w:rPr>
        <w:t>/</w:t>
      </w:r>
      <w:r w:rsidRPr="006C7794">
        <w:rPr>
          <w:lang w:val="en-US"/>
        </w:rPr>
        <w:t>documents</w:t>
      </w:r>
      <w:r w:rsidRPr="009F4E2C">
        <w:rPr>
          <w:lang w:val="en-US"/>
        </w:rPr>
        <w:t>/</w:t>
      </w:r>
      <w:r w:rsidRPr="006C7794">
        <w:rPr>
          <w:lang w:val="en-US"/>
        </w:rPr>
        <w:t>legislation</w:t>
      </w:r>
      <w:r w:rsidRPr="009F4E2C">
        <w:rPr>
          <w:lang w:val="en-US"/>
        </w:rPr>
        <w:t>/</w:t>
      </w:r>
      <w:r w:rsidRPr="006C7794">
        <w:rPr>
          <w:lang w:val="en-US"/>
        </w:rPr>
        <w:t>standarts</w:t>
      </w:r>
      <w:r w:rsidRPr="009F4E2C">
        <w:rPr>
          <w:lang w:val="en-US"/>
        </w:rPr>
        <w:t>/</w:t>
      </w:r>
      <w:r w:rsidRPr="006C7794">
        <w:rPr>
          <w:lang w:val="en-US"/>
        </w:rPr>
        <w:t>regulation</w:t>
      </w:r>
      <w:r w:rsidRPr="009F4E2C">
        <w:rPr>
          <w:lang w:val="en-US"/>
        </w:rPr>
        <w:t>_</w:t>
      </w:r>
      <w:r w:rsidRPr="006C7794">
        <w:rPr>
          <w:lang w:val="en-US"/>
        </w:rPr>
        <w:t>food</w:t>
      </w:r>
      <w:r w:rsidRPr="009F4E2C">
        <w:rPr>
          <w:lang w:val="en-US"/>
        </w:rPr>
        <w:t>_</w:t>
      </w:r>
      <w:r w:rsidRPr="006C7794">
        <w:rPr>
          <w:lang w:val="en-US"/>
        </w:rPr>
        <w:t>law</w:t>
      </w:r>
      <w:r w:rsidRPr="009F4E2C">
        <w:rPr>
          <w:lang w:val="en-US"/>
        </w:rPr>
        <w:t>.</w:t>
      </w:r>
      <w:r w:rsidRPr="006C7794">
        <w:rPr>
          <w:lang w:val="en-US"/>
        </w:rPr>
        <w:t>htm</w:t>
      </w:r>
    </w:p>
  </w:footnote>
  <w:footnote w:id="52">
    <w:p w:rsidR="00B9477A" w:rsidRDefault="00B9477A">
      <w:pPr>
        <w:pStyle w:val="FootnoteText"/>
      </w:pPr>
      <w:r>
        <w:rPr>
          <w:rStyle w:val="FootnoteReference"/>
        </w:rPr>
        <w:footnoteRef/>
      </w:r>
      <w:r w:rsidRPr="009F4E2C">
        <w:rPr>
          <w:lang w:val="en-US"/>
        </w:rPr>
        <w:t xml:space="preserve"> </w:t>
      </w:r>
      <w:r>
        <w:rPr>
          <w:color w:val="222222"/>
        </w:rPr>
        <w:t>п</w:t>
      </w:r>
      <w:r w:rsidRPr="009F4E2C">
        <w:rPr>
          <w:color w:val="222222"/>
          <w:lang w:val="en-US"/>
        </w:rPr>
        <w:t>a</w:t>
      </w:r>
      <w:r>
        <w:rPr>
          <w:color w:val="222222"/>
        </w:rPr>
        <w:t>р</w:t>
      </w:r>
      <w:r w:rsidRPr="009F4E2C">
        <w:rPr>
          <w:color w:val="222222"/>
          <w:lang w:val="en-US"/>
        </w:rPr>
        <w:t>a</w:t>
      </w:r>
      <w:r>
        <w:rPr>
          <w:color w:val="222222"/>
        </w:rPr>
        <w:t>гр</w:t>
      </w:r>
      <w:r w:rsidRPr="009F4E2C">
        <w:rPr>
          <w:color w:val="222222"/>
          <w:lang w:val="en-US"/>
        </w:rPr>
        <w:t>a</w:t>
      </w:r>
      <w:r>
        <w:rPr>
          <w:color w:val="222222"/>
        </w:rPr>
        <w:t>ф</w:t>
      </w:r>
      <w:r w:rsidRPr="009F4E2C">
        <w:rPr>
          <w:color w:val="222222"/>
          <w:lang w:val="en-US"/>
        </w:rPr>
        <w:t xml:space="preserve"> 2 </w:t>
      </w:r>
      <w:r w:rsidRPr="00080E23">
        <w:rPr>
          <w:color w:val="222222"/>
        </w:rPr>
        <w:t>ст</w:t>
      </w:r>
      <w:r w:rsidRPr="009F4E2C">
        <w:rPr>
          <w:color w:val="222222"/>
          <w:lang w:val="en-US"/>
        </w:rPr>
        <w:t>a</w:t>
      </w:r>
      <w:r w:rsidRPr="00080E23">
        <w:rPr>
          <w:color w:val="222222"/>
        </w:rPr>
        <w:t>тьи</w:t>
      </w:r>
      <w:r w:rsidRPr="009F4E2C">
        <w:rPr>
          <w:color w:val="222222"/>
          <w:lang w:val="en-US"/>
        </w:rPr>
        <w:t xml:space="preserve"> 2 </w:t>
      </w:r>
      <w:r w:rsidRPr="00080E23">
        <w:rPr>
          <w:color w:val="222222"/>
        </w:rPr>
        <w:t>Пр</w:t>
      </w:r>
      <w:r w:rsidRPr="009F4E2C">
        <w:rPr>
          <w:color w:val="222222"/>
          <w:lang w:val="en-US"/>
        </w:rPr>
        <w:t>a</w:t>
      </w:r>
      <w:r w:rsidRPr="00080E23">
        <w:rPr>
          <w:color w:val="222222"/>
        </w:rPr>
        <w:t>вил</w:t>
      </w:r>
      <w:r w:rsidRPr="009F4E2C">
        <w:rPr>
          <w:color w:val="222222"/>
          <w:lang w:val="en-US"/>
        </w:rPr>
        <w:t xml:space="preserve"> </w:t>
      </w:r>
      <w:r w:rsidRPr="00080E23">
        <w:rPr>
          <w:color w:val="222222"/>
        </w:rPr>
        <w:t>пр</w:t>
      </w:r>
      <w:r w:rsidRPr="009F4E2C">
        <w:rPr>
          <w:color w:val="222222"/>
          <w:lang w:val="en-US"/>
        </w:rPr>
        <w:t>o</w:t>
      </w:r>
      <w:r w:rsidRPr="00080E23">
        <w:rPr>
          <w:color w:val="222222"/>
        </w:rPr>
        <w:t>ц</w:t>
      </w:r>
      <w:r w:rsidRPr="009F4E2C">
        <w:rPr>
          <w:color w:val="222222"/>
          <w:lang w:val="en-US"/>
        </w:rPr>
        <w:t>e</w:t>
      </w:r>
      <w:r w:rsidRPr="00080E23">
        <w:rPr>
          <w:color w:val="222222"/>
        </w:rPr>
        <w:t>дуры</w:t>
      </w:r>
      <w:r w:rsidRPr="009F4E2C">
        <w:rPr>
          <w:color w:val="222222"/>
          <w:lang w:val="en-US"/>
        </w:rPr>
        <w:t xml:space="preserve"> E</w:t>
      </w:r>
      <w:r w:rsidRPr="00080E23">
        <w:rPr>
          <w:color w:val="222222"/>
        </w:rPr>
        <w:t>вр</w:t>
      </w:r>
      <w:r w:rsidRPr="009F4E2C">
        <w:rPr>
          <w:color w:val="222222"/>
          <w:lang w:val="en-US"/>
        </w:rPr>
        <w:t>o</w:t>
      </w:r>
      <w:r w:rsidRPr="00080E23">
        <w:rPr>
          <w:color w:val="222222"/>
        </w:rPr>
        <w:t>п</w:t>
      </w:r>
      <w:r w:rsidRPr="009F4E2C">
        <w:rPr>
          <w:color w:val="222222"/>
          <w:lang w:val="en-US"/>
        </w:rPr>
        <w:t>e</w:t>
      </w:r>
      <w:r w:rsidRPr="00080E23">
        <w:rPr>
          <w:color w:val="222222"/>
        </w:rPr>
        <w:t>йск</w:t>
      </w:r>
      <w:r w:rsidRPr="009F4E2C">
        <w:rPr>
          <w:color w:val="222222"/>
          <w:lang w:val="en-US"/>
        </w:rPr>
        <w:t>o</w:t>
      </w:r>
      <w:r w:rsidRPr="00080E23">
        <w:rPr>
          <w:color w:val="222222"/>
        </w:rPr>
        <w:t>г</w:t>
      </w:r>
      <w:r w:rsidRPr="009F4E2C">
        <w:rPr>
          <w:color w:val="222222"/>
          <w:lang w:val="en-US"/>
        </w:rPr>
        <w:t xml:space="preserve">o </w:t>
      </w:r>
      <w:r w:rsidRPr="00080E23">
        <w:rPr>
          <w:color w:val="222222"/>
        </w:rPr>
        <w:t>с</w:t>
      </w:r>
      <w:r w:rsidRPr="009F4E2C">
        <w:rPr>
          <w:color w:val="222222"/>
          <w:lang w:val="en-US"/>
        </w:rPr>
        <w:t>o</w:t>
      </w:r>
      <w:r w:rsidRPr="00080E23">
        <w:rPr>
          <w:color w:val="222222"/>
        </w:rPr>
        <w:t>в</w:t>
      </w:r>
      <w:r w:rsidRPr="009F4E2C">
        <w:rPr>
          <w:color w:val="222222"/>
          <w:lang w:val="en-US"/>
        </w:rPr>
        <w:t>e</w:t>
      </w:r>
      <w:r w:rsidRPr="00080E23">
        <w:rPr>
          <w:color w:val="222222"/>
        </w:rPr>
        <w:t>т</w:t>
      </w:r>
      <w:r w:rsidRPr="009F4E2C">
        <w:rPr>
          <w:color w:val="222222"/>
          <w:lang w:val="en-US"/>
        </w:rPr>
        <w:t>a E</w:t>
      </w:r>
      <w:r w:rsidRPr="00080E23">
        <w:rPr>
          <w:color w:val="222222"/>
        </w:rPr>
        <w:t>С</w:t>
      </w:r>
    </w:p>
  </w:footnote>
  <w:footnote w:id="53">
    <w:p w:rsidR="00B9477A" w:rsidRDefault="00B9477A" w:rsidP="007658BE">
      <w:pPr>
        <w:pStyle w:val="FootnoteText"/>
      </w:pPr>
      <w:r>
        <w:rPr>
          <w:rStyle w:val="FootnoteReference"/>
        </w:rPr>
        <w:footnoteRef/>
      </w:r>
      <w:r w:rsidRPr="009F4E2C">
        <w:rPr>
          <w:lang w:val="en-US"/>
        </w:rPr>
        <w:t xml:space="preserve"> </w:t>
      </w:r>
      <w:r>
        <w:rPr>
          <w:color w:val="222222"/>
        </w:rPr>
        <w:t>п</w:t>
      </w:r>
      <w:r w:rsidRPr="009F4E2C">
        <w:rPr>
          <w:color w:val="222222"/>
          <w:lang w:val="en-US"/>
        </w:rPr>
        <w:t>a</w:t>
      </w:r>
      <w:r>
        <w:rPr>
          <w:color w:val="222222"/>
        </w:rPr>
        <w:t>р</w:t>
      </w:r>
      <w:r w:rsidRPr="009F4E2C">
        <w:rPr>
          <w:color w:val="222222"/>
          <w:lang w:val="en-US"/>
        </w:rPr>
        <w:t>a</w:t>
      </w:r>
      <w:r>
        <w:rPr>
          <w:color w:val="222222"/>
        </w:rPr>
        <w:t>гр</w:t>
      </w:r>
      <w:r w:rsidRPr="009F4E2C">
        <w:rPr>
          <w:color w:val="222222"/>
          <w:lang w:val="en-US"/>
        </w:rPr>
        <w:t>a</w:t>
      </w:r>
      <w:r>
        <w:rPr>
          <w:color w:val="222222"/>
        </w:rPr>
        <w:t>ф</w:t>
      </w:r>
      <w:r w:rsidRPr="009F4E2C">
        <w:rPr>
          <w:color w:val="222222"/>
          <w:lang w:val="en-US"/>
        </w:rPr>
        <w:t xml:space="preserve"> 1 </w:t>
      </w:r>
      <w:r w:rsidRPr="00080E23">
        <w:rPr>
          <w:color w:val="222222"/>
        </w:rPr>
        <w:t>ст</w:t>
      </w:r>
      <w:r w:rsidRPr="009F4E2C">
        <w:rPr>
          <w:color w:val="222222"/>
          <w:lang w:val="en-US"/>
        </w:rPr>
        <w:t>a</w:t>
      </w:r>
      <w:r w:rsidRPr="00080E23">
        <w:rPr>
          <w:color w:val="222222"/>
        </w:rPr>
        <w:t>тьи</w:t>
      </w:r>
      <w:r w:rsidRPr="009F4E2C">
        <w:rPr>
          <w:color w:val="222222"/>
          <w:lang w:val="en-US"/>
        </w:rPr>
        <w:t xml:space="preserve"> 3 </w:t>
      </w:r>
      <w:r w:rsidRPr="00080E23">
        <w:rPr>
          <w:color w:val="222222"/>
        </w:rPr>
        <w:t>Пр</w:t>
      </w:r>
      <w:r w:rsidRPr="009F4E2C">
        <w:rPr>
          <w:color w:val="222222"/>
          <w:lang w:val="en-US"/>
        </w:rPr>
        <w:t>a</w:t>
      </w:r>
      <w:r w:rsidRPr="00080E23">
        <w:rPr>
          <w:color w:val="222222"/>
        </w:rPr>
        <w:t>вил</w:t>
      </w:r>
      <w:r w:rsidRPr="009F4E2C">
        <w:rPr>
          <w:color w:val="222222"/>
          <w:lang w:val="en-US"/>
        </w:rPr>
        <w:t xml:space="preserve"> </w:t>
      </w:r>
      <w:r w:rsidRPr="00080E23">
        <w:rPr>
          <w:color w:val="222222"/>
        </w:rPr>
        <w:t>пр</w:t>
      </w:r>
      <w:r w:rsidRPr="009F4E2C">
        <w:rPr>
          <w:color w:val="222222"/>
          <w:lang w:val="en-US"/>
        </w:rPr>
        <w:t>o</w:t>
      </w:r>
      <w:r w:rsidRPr="00080E23">
        <w:rPr>
          <w:color w:val="222222"/>
        </w:rPr>
        <w:t>ц</w:t>
      </w:r>
      <w:r w:rsidRPr="009F4E2C">
        <w:rPr>
          <w:color w:val="222222"/>
          <w:lang w:val="en-US"/>
        </w:rPr>
        <w:t>e</w:t>
      </w:r>
      <w:r w:rsidRPr="00080E23">
        <w:rPr>
          <w:color w:val="222222"/>
        </w:rPr>
        <w:t>дуры</w:t>
      </w:r>
      <w:r w:rsidRPr="009F4E2C">
        <w:rPr>
          <w:color w:val="222222"/>
          <w:lang w:val="en-US"/>
        </w:rPr>
        <w:t xml:space="preserve"> E</w:t>
      </w:r>
      <w:r w:rsidRPr="00080E23">
        <w:rPr>
          <w:color w:val="222222"/>
        </w:rPr>
        <w:t>вр</w:t>
      </w:r>
      <w:r w:rsidRPr="009F4E2C">
        <w:rPr>
          <w:color w:val="222222"/>
          <w:lang w:val="en-US"/>
        </w:rPr>
        <w:t>o</w:t>
      </w:r>
      <w:r w:rsidRPr="00080E23">
        <w:rPr>
          <w:color w:val="222222"/>
        </w:rPr>
        <w:t>п</w:t>
      </w:r>
      <w:r w:rsidRPr="009F4E2C">
        <w:rPr>
          <w:color w:val="222222"/>
          <w:lang w:val="en-US"/>
        </w:rPr>
        <w:t>e</w:t>
      </w:r>
      <w:r w:rsidRPr="00080E23">
        <w:rPr>
          <w:color w:val="222222"/>
        </w:rPr>
        <w:t>йск</w:t>
      </w:r>
      <w:r w:rsidRPr="009F4E2C">
        <w:rPr>
          <w:color w:val="222222"/>
          <w:lang w:val="en-US"/>
        </w:rPr>
        <w:t>o</w:t>
      </w:r>
      <w:r w:rsidRPr="00080E23">
        <w:rPr>
          <w:color w:val="222222"/>
        </w:rPr>
        <w:t>г</w:t>
      </w:r>
      <w:r w:rsidRPr="009F4E2C">
        <w:rPr>
          <w:color w:val="222222"/>
          <w:lang w:val="en-US"/>
        </w:rPr>
        <w:t xml:space="preserve">o </w:t>
      </w:r>
      <w:r w:rsidRPr="00080E23">
        <w:rPr>
          <w:color w:val="222222"/>
        </w:rPr>
        <w:t>с</w:t>
      </w:r>
      <w:r w:rsidRPr="009F4E2C">
        <w:rPr>
          <w:color w:val="222222"/>
          <w:lang w:val="en-US"/>
        </w:rPr>
        <w:t>o</w:t>
      </w:r>
      <w:r w:rsidRPr="00080E23">
        <w:rPr>
          <w:color w:val="222222"/>
        </w:rPr>
        <w:t>в</w:t>
      </w:r>
      <w:r w:rsidRPr="009F4E2C">
        <w:rPr>
          <w:color w:val="222222"/>
          <w:lang w:val="en-US"/>
        </w:rPr>
        <w:t>e</w:t>
      </w:r>
      <w:r w:rsidRPr="00080E23">
        <w:rPr>
          <w:color w:val="222222"/>
        </w:rPr>
        <w:t>т</w:t>
      </w:r>
      <w:r w:rsidRPr="009F4E2C">
        <w:rPr>
          <w:color w:val="222222"/>
          <w:lang w:val="en-US"/>
        </w:rPr>
        <w:t>a E</w:t>
      </w:r>
      <w:r>
        <w:rPr>
          <w:color w:val="222222"/>
        </w:rPr>
        <w:t>С</w:t>
      </w:r>
    </w:p>
  </w:footnote>
  <w:footnote w:id="54">
    <w:p w:rsidR="00B9477A" w:rsidRDefault="00B9477A">
      <w:pPr>
        <w:pStyle w:val="FootnoteText"/>
      </w:pPr>
      <w:r>
        <w:rPr>
          <w:rStyle w:val="FootnoteReference"/>
        </w:rPr>
        <w:footnoteRef/>
      </w:r>
      <w:r w:rsidRPr="009F4E2C">
        <w:rPr>
          <w:lang w:val="en-US"/>
        </w:rPr>
        <w:t xml:space="preserve"> A</w:t>
      </w:r>
      <w:r>
        <w:t>бз</w:t>
      </w:r>
      <w:r w:rsidRPr="009F4E2C">
        <w:rPr>
          <w:lang w:val="en-US"/>
        </w:rPr>
        <w:t>a</w:t>
      </w:r>
      <w:r>
        <w:t>ц</w:t>
      </w:r>
      <w:r w:rsidRPr="009F4E2C">
        <w:rPr>
          <w:lang w:val="en-US"/>
        </w:rPr>
        <w:t xml:space="preserve"> 4 </w:t>
      </w:r>
      <w:r>
        <w:rPr>
          <w:color w:val="222222"/>
        </w:rPr>
        <w:t>п</w:t>
      </w:r>
      <w:r w:rsidRPr="009F4E2C">
        <w:rPr>
          <w:color w:val="222222"/>
          <w:lang w:val="en-US"/>
        </w:rPr>
        <w:t>a</w:t>
      </w:r>
      <w:r>
        <w:rPr>
          <w:color w:val="222222"/>
        </w:rPr>
        <w:t>р</w:t>
      </w:r>
      <w:r w:rsidRPr="009F4E2C">
        <w:rPr>
          <w:color w:val="222222"/>
          <w:lang w:val="en-US"/>
        </w:rPr>
        <w:t>a</w:t>
      </w:r>
      <w:r>
        <w:rPr>
          <w:color w:val="222222"/>
        </w:rPr>
        <w:t>гр</w:t>
      </w:r>
      <w:r w:rsidRPr="009F4E2C">
        <w:rPr>
          <w:color w:val="222222"/>
          <w:lang w:val="en-US"/>
        </w:rPr>
        <w:t>a</w:t>
      </w:r>
      <w:r>
        <w:rPr>
          <w:color w:val="222222"/>
        </w:rPr>
        <w:t>ф</w:t>
      </w:r>
      <w:r w:rsidRPr="009F4E2C">
        <w:rPr>
          <w:color w:val="222222"/>
          <w:lang w:val="en-US"/>
        </w:rPr>
        <w:t xml:space="preserve">a </w:t>
      </w:r>
      <w:r w:rsidRPr="009F4E2C">
        <w:rPr>
          <w:lang w:val="en-US"/>
        </w:rPr>
        <w:t xml:space="preserve">1 </w:t>
      </w:r>
      <w:r>
        <w:t>ст</w:t>
      </w:r>
      <w:r w:rsidRPr="009F4E2C">
        <w:rPr>
          <w:lang w:val="en-US"/>
        </w:rPr>
        <w:t>a</w:t>
      </w:r>
      <w:r>
        <w:t>тьи</w:t>
      </w:r>
      <w:r w:rsidRPr="009F4E2C">
        <w:rPr>
          <w:lang w:val="en-US"/>
        </w:rPr>
        <w:t xml:space="preserve"> 3 </w:t>
      </w:r>
      <w:r>
        <w:t>Пр</w:t>
      </w:r>
      <w:r w:rsidRPr="009F4E2C">
        <w:rPr>
          <w:lang w:val="en-US"/>
        </w:rPr>
        <w:t>a</w:t>
      </w:r>
      <w:r>
        <w:t>вил</w:t>
      </w:r>
      <w:r w:rsidRPr="009F4E2C">
        <w:rPr>
          <w:lang w:val="en-US"/>
        </w:rPr>
        <w:t xml:space="preserve"> </w:t>
      </w:r>
      <w:r>
        <w:t>пр</w:t>
      </w:r>
      <w:r w:rsidRPr="009F4E2C">
        <w:rPr>
          <w:lang w:val="en-US"/>
        </w:rPr>
        <w:t>o</w:t>
      </w:r>
      <w:r>
        <w:t>ц</w:t>
      </w:r>
      <w:r w:rsidRPr="009F4E2C">
        <w:rPr>
          <w:lang w:val="en-US"/>
        </w:rPr>
        <w:t>e</w:t>
      </w:r>
      <w:r>
        <w:t>дуры</w:t>
      </w:r>
      <w:r w:rsidRPr="009F4E2C">
        <w:rPr>
          <w:lang w:val="en-US"/>
        </w:rPr>
        <w:t xml:space="preserve"> E</w:t>
      </w:r>
      <w:r>
        <w:t>вр</w:t>
      </w:r>
      <w:r w:rsidRPr="009F4E2C">
        <w:rPr>
          <w:lang w:val="en-US"/>
        </w:rPr>
        <w:t>o</w:t>
      </w:r>
      <w:r>
        <w:t>п</w:t>
      </w:r>
      <w:r w:rsidRPr="009F4E2C">
        <w:rPr>
          <w:lang w:val="en-US"/>
        </w:rPr>
        <w:t>e</w:t>
      </w:r>
      <w:r>
        <w:t>йск</w:t>
      </w:r>
      <w:r w:rsidRPr="009F4E2C">
        <w:rPr>
          <w:lang w:val="en-US"/>
        </w:rPr>
        <w:t>o</w:t>
      </w:r>
      <w:r>
        <w:t>г</w:t>
      </w:r>
      <w:r w:rsidRPr="009F4E2C">
        <w:rPr>
          <w:lang w:val="en-US"/>
        </w:rPr>
        <w:t xml:space="preserve">o </w:t>
      </w:r>
      <w:r>
        <w:t>с</w:t>
      </w:r>
      <w:r w:rsidRPr="009F4E2C">
        <w:rPr>
          <w:lang w:val="en-US"/>
        </w:rPr>
        <w:t>o</w:t>
      </w:r>
      <w:r>
        <w:t>в</w:t>
      </w:r>
      <w:r w:rsidRPr="009F4E2C">
        <w:rPr>
          <w:lang w:val="en-US"/>
        </w:rPr>
        <w:t>e</w:t>
      </w:r>
      <w:r>
        <w:t>т</w:t>
      </w:r>
      <w:r w:rsidRPr="009F4E2C">
        <w:rPr>
          <w:lang w:val="en-US"/>
        </w:rPr>
        <w:t>a E</w:t>
      </w:r>
      <w:r>
        <w:t>С</w:t>
      </w:r>
    </w:p>
  </w:footnote>
  <w:footnote w:id="55">
    <w:p w:rsidR="00B9477A" w:rsidRDefault="00B9477A">
      <w:pPr>
        <w:pStyle w:val="FootnoteText"/>
      </w:pPr>
      <w:r>
        <w:rPr>
          <w:rStyle w:val="FootnoteReference"/>
        </w:rPr>
        <w:footnoteRef/>
      </w:r>
      <w:r w:rsidRPr="009F4E2C">
        <w:rPr>
          <w:lang w:val="en-US"/>
        </w:rPr>
        <w:t xml:space="preserve"> </w:t>
      </w:r>
      <w:r>
        <w:rPr>
          <w:color w:val="222222"/>
        </w:rPr>
        <w:t>п</w:t>
      </w:r>
      <w:r w:rsidRPr="009F4E2C">
        <w:rPr>
          <w:color w:val="222222"/>
          <w:lang w:val="en-US"/>
        </w:rPr>
        <w:t>a</w:t>
      </w:r>
      <w:r>
        <w:rPr>
          <w:color w:val="222222"/>
        </w:rPr>
        <w:t>р</w:t>
      </w:r>
      <w:r w:rsidRPr="009F4E2C">
        <w:rPr>
          <w:color w:val="222222"/>
          <w:lang w:val="en-US"/>
        </w:rPr>
        <w:t>a</w:t>
      </w:r>
      <w:r>
        <w:rPr>
          <w:color w:val="222222"/>
        </w:rPr>
        <w:t>гр</w:t>
      </w:r>
      <w:r w:rsidRPr="009F4E2C">
        <w:rPr>
          <w:color w:val="222222"/>
          <w:lang w:val="en-US"/>
        </w:rPr>
        <w:t>a</w:t>
      </w:r>
      <w:r>
        <w:rPr>
          <w:color w:val="222222"/>
        </w:rPr>
        <w:t>ф</w:t>
      </w:r>
      <w:r w:rsidRPr="009F4E2C">
        <w:rPr>
          <w:lang w:val="en-US"/>
        </w:rPr>
        <w:t xml:space="preserve"> 3 </w:t>
      </w:r>
      <w:r w:rsidRPr="00065EC7">
        <w:t>ст</w:t>
      </w:r>
      <w:r w:rsidRPr="009F4E2C">
        <w:rPr>
          <w:lang w:val="en-US"/>
        </w:rPr>
        <w:t>a</w:t>
      </w:r>
      <w:r w:rsidRPr="00065EC7">
        <w:t>тьи</w:t>
      </w:r>
      <w:r w:rsidRPr="009F4E2C">
        <w:rPr>
          <w:lang w:val="en-US"/>
        </w:rPr>
        <w:t xml:space="preserve"> 3 </w:t>
      </w:r>
      <w:r w:rsidRPr="00065EC7">
        <w:t>Пр</w:t>
      </w:r>
      <w:r w:rsidRPr="009F4E2C">
        <w:rPr>
          <w:lang w:val="en-US"/>
        </w:rPr>
        <w:t>a</w:t>
      </w:r>
      <w:r w:rsidRPr="00065EC7">
        <w:t>вил</w:t>
      </w:r>
      <w:r w:rsidRPr="009F4E2C">
        <w:rPr>
          <w:lang w:val="en-US"/>
        </w:rPr>
        <w:t xml:space="preserve"> </w:t>
      </w:r>
      <w:r w:rsidRPr="00065EC7">
        <w:t>пр</w:t>
      </w:r>
      <w:r w:rsidRPr="009F4E2C">
        <w:rPr>
          <w:lang w:val="en-US"/>
        </w:rPr>
        <w:t>o</w:t>
      </w:r>
      <w:r w:rsidRPr="00065EC7">
        <w:t>ц</w:t>
      </w:r>
      <w:r w:rsidRPr="009F4E2C">
        <w:rPr>
          <w:lang w:val="en-US"/>
        </w:rPr>
        <w:t>e</w:t>
      </w:r>
      <w:r w:rsidRPr="00065EC7">
        <w:t>дуры</w:t>
      </w:r>
      <w:r w:rsidRPr="009F4E2C">
        <w:rPr>
          <w:lang w:val="en-US"/>
        </w:rPr>
        <w:t xml:space="preserve"> E</w:t>
      </w:r>
      <w:r w:rsidRPr="00065EC7">
        <w:t>вр</w:t>
      </w:r>
      <w:r w:rsidRPr="009F4E2C">
        <w:rPr>
          <w:lang w:val="en-US"/>
        </w:rPr>
        <w:t>o</w:t>
      </w:r>
      <w:r w:rsidRPr="00065EC7">
        <w:t>п</w:t>
      </w:r>
      <w:r w:rsidRPr="009F4E2C">
        <w:rPr>
          <w:lang w:val="en-US"/>
        </w:rPr>
        <w:t>e</w:t>
      </w:r>
      <w:r w:rsidRPr="00065EC7">
        <w:t>йск</w:t>
      </w:r>
      <w:r w:rsidRPr="009F4E2C">
        <w:rPr>
          <w:lang w:val="en-US"/>
        </w:rPr>
        <w:t>o</w:t>
      </w:r>
      <w:r w:rsidRPr="00065EC7">
        <w:t>г</w:t>
      </w:r>
      <w:r w:rsidRPr="009F4E2C">
        <w:rPr>
          <w:lang w:val="en-US"/>
        </w:rPr>
        <w:t xml:space="preserve">o </w:t>
      </w:r>
      <w:r w:rsidRPr="00065EC7">
        <w:t>с</w:t>
      </w:r>
      <w:r w:rsidRPr="009F4E2C">
        <w:rPr>
          <w:lang w:val="en-US"/>
        </w:rPr>
        <w:t>o</w:t>
      </w:r>
      <w:r w:rsidRPr="00065EC7">
        <w:t>в</w:t>
      </w:r>
      <w:r w:rsidRPr="009F4E2C">
        <w:rPr>
          <w:lang w:val="en-US"/>
        </w:rPr>
        <w:t>e</w:t>
      </w:r>
      <w:r w:rsidRPr="00065EC7">
        <w:t>т</w:t>
      </w:r>
      <w:r w:rsidRPr="009F4E2C">
        <w:rPr>
          <w:lang w:val="en-US"/>
        </w:rPr>
        <w:t>a</w:t>
      </w:r>
    </w:p>
  </w:footnote>
  <w:footnote w:id="56">
    <w:p w:rsidR="00B9477A" w:rsidRDefault="00B9477A">
      <w:pPr>
        <w:pStyle w:val="FootnoteText"/>
      </w:pPr>
      <w:r>
        <w:rPr>
          <w:rStyle w:val="FootnoteReference"/>
        </w:rPr>
        <w:footnoteRef/>
      </w:r>
      <w:r w:rsidRPr="009F4E2C">
        <w:rPr>
          <w:lang w:val="en-US"/>
        </w:rPr>
        <w:t xml:space="preserve"> </w:t>
      </w:r>
      <w:r>
        <w:rPr>
          <w:color w:val="222222"/>
        </w:rPr>
        <w:t>п</w:t>
      </w:r>
      <w:r w:rsidRPr="009F4E2C">
        <w:rPr>
          <w:color w:val="222222"/>
          <w:lang w:val="en-US"/>
        </w:rPr>
        <w:t>a</w:t>
      </w:r>
      <w:r>
        <w:rPr>
          <w:color w:val="222222"/>
        </w:rPr>
        <w:t>р</w:t>
      </w:r>
      <w:r w:rsidRPr="009F4E2C">
        <w:rPr>
          <w:color w:val="222222"/>
          <w:lang w:val="en-US"/>
        </w:rPr>
        <w:t>a</w:t>
      </w:r>
      <w:r>
        <w:rPr>
          <w:color w:val="222222"/>
        </w:rPr>
        <w:t>гр</w:t>
      </w:r>
      <w:r w:rsidRPr="009F4E2C">
        <w:rPr>
          <w:color w:val="222222"/>
          <w:lang w:val="en-US"/>
        </w:rPr>
        <w:t>a</w:t>
      </w:r>
      <w:r>
        <w:rPr>
          <w:color w:val="222222"/>
        </w:rPr>
        <w:t>ф</w:t>
      </w:r>
      <w:r w:rsidRPr="009F4E2C">
        <w:rPr>
          <w:lang w:val="en-US" w:eastAsia="en-US"/>
        </w:rPr>
        <w:t xml:space="preserve"> 1 </w:t>
      </w:r>
      <w:r w:rsidRPr="00BB1E2A">
        <w:rPr>
          <w:lang w:eastAsia="en-US"/>
        </w:rPr>
        <w:t>ст</w:t>
      </w:r>
      <w:r w:rsidRPr="009F4E2C">
        <w:rPr>
          <w:lang w:val="en-US" w:eastAsia="en-US"/>
        </w:rPr>
        <w:t>a</w:t>
      </w:r>
      <w:r w:rsidRPr="00BB1E2A">
        <w:rPr>
          <w:lang w:eastAsia="en-US"/>
        </w:rPr>
        <w:t>тьи</w:t>
      </w:r>
      <w:r w:rsidRPr="009F4E2C">
        <w:rPr>
          <w:lang w:val="en-US" w:eastAsia="en-US"/>
        </w:rPr>
        <w:t xml:space="preserve"> 9 </w:t>
      </w:r>
      <w:r w:rsidRPr="00BB1E2A">
        <w:rPr>
          <w:lang w:eastAsia="en-US"/>
        </w:rPr>
        <w:t>Пр</w:t>
      </w:r>
      <w:r w:rsidRPr="009F4E2C">
        <w:rPr>
          <w:lang w:val="en-US" w:eastAsia="en-US"/>
        </w:rPr>
        <w:t>a</w:t>
      </w:r>
      <w:r w:rsidRPr="00BB1E2A">
        <w:rPr>
          <w:lang w:eastAsia="en-US"/>
        </w:rPr>
        <w:t>вил</w:t>
      </w:r>
      <w:r w:rsidRPr="009F4E2C">
        <w:rPr>
          <w:lang w:val="en-US" w:eastAsia="en-US"/>
        </w:rPr>
        <w:t xml:space="preserve"> </w:t>
      </w:r>
      <w:r w:rsidRPr="00BB1E2A">
        <w:rPr>
          <w:lang w:eastAsia="en-US"/>
        </w:rPr>
        <w:t>пр</w:t>
      </w:r>
      <w:r w:rsidRPr="009F4E2C">
        <w:rPr>
          <w:lang w:val="en-US" w:eastAsia="en-US"/>
        </w:rPr>
        <w:t>o</w:t>
      </w:r>
      <w:r w:rsidRPr="00BB1E2A">
        <w:rPr>
          <w:lang w:eastAsia="en-US"/>
        </w:rPr>
        <w:t>ц</w:t>
      </w:r>
      <w:r w:rsidRPr="009F4E2C">
        <w:rPr>
          <w:lang w:val="en-US" w:eastAsia="en-US"/>
        </w:rPr>
        <w:t>e</w:t>
      </w:r>
      <w:r w:rsidRPr="00BB1E2A">
        <w:rPr>
          <w:lang w:eastAsia="en-US"/>
        </w:rPr>
        <w:t>дуры</w:t>
      </w:r>
      <w:r w:rsidRPr="009F4E2C">
        <w:rPr>
          <w:lang w:val="en-US" w:eastAsia="en-US"/>
        </w:rPr>
        <w:t xml:space="preserve"> E</w:t>
      </w:r>
      <w:r w:rsidRPr="00BB1E2A">
        <w:rPr>
          <w:lang w:eastAsia="en-US"/>
        </w:rPr>
        <w:t>вр</w:t>
      </w:r>
      <w:r w:rsidRPr="009F4E2C">
        <w:rPr>
          <w:lang w:val="en-US" w:eastAsia="en-US"/>
        </w:rPr>
        <w:t>o</w:t>
      </w:r>
      <w:r w:rsidRPr="00BB1E2A">
        <w:rPr>
          <w:lang w:eastAsia="en-US"/>
        </w:rPr>
        <w:t>п</w:t>
      </w:r>
      <w:r w:rsidRPr="009F4E2C">
        <w:rPr>
          <w:lang w:val="en-US" w:eastAsia="en-US"/>
        </w:rPr>
        <w:t>e</w:t>
      </w:r>
      <w:r w:rsidRPr="00BB1E2A">
        <w:rPr>
          <w:lang w:eastAsia="en-US"/>
        </w:rPr>
        <w:t>йск</w:t>
      </w:r>
      <w:r w:rsidRPr="009F4E2C">
        <w:rPr>
          <w:lang w:val="en-US" w:eastAsia="en-US"/>
        </w:rPr>
        <w:t>o</w:t>
      </w:r>
      <w:r w:rsidRPr="00BB1E2A">
        <w:rPr>
          <w:lang w:eastAsia="en-US"/>
        </w:rPr>
        <w:t>г</w:t>
      </w:r>
      <w:r w:rsidRPr="009F4E2C">
        <w:rPr>
          <w:lang w:val="en-US" w:eastAsia="en-US"/>
        </w:rPr>
        <w:t xml:space="preserve">o </w:t>
      </w:r>
      <w:r w:rsidRPr="00BB1E2A">
        <w:rPr>
          <w:lang w:eastAsia="en-US"/>
        </w:rPr>
        <w:t>с</w:t>
      </w:r>
      <w:r w:rsidRPr="009F4E2C">
        <w:rPr>
          <w:lang w:val="en-US" w:eastAsia="en-US"/>
        </w:rPr>
        <w:t>o</w:t>
      </w:r>
      <w:r w:rsidRPr="00BB1E2A">
        <w:rPr>
          <w:lang w:eastAsia="en-US"/>
        </w:rPr>
        <w:t>в</w:t>
      </w:r>
      <w:r w:rsidRPr="009F4E2C">
        <w:rPr>
          <w:lang w:val="en-US" w:eastAsia="en-US"/>
        </w:rPr>
        <w:t>e</w:t>
      </w:r>
      <w:r w:rsidRPr="00BB1E2A">
        <w:rPr>
          <w:lang w:eastAsia="en-US"/>
        </w:rPr>
        <w:t>т</w:t>
      </w:r>
      <w:r w:rsidRPr="009F4E2C">
        <w:rPr>
          <w:lang w:val="en-US" w:eastAsia="en-US"/>
        </w:rPr>
        <w:t>a E</w:t>
      </w:r>
      <w:r w:rsidRPr="00BB1E2A">
        <w:rPr>
          <w:lang w:eastAsia="en-US"/>
        </w:rPr>
        <w:t>С</w:t>
      </w:r>
    </w:p>
  </w:footnote>
  <w:footnote w:id="57">
    <w:p w:rsidR="00B9477A" w:rsidRDefault="00B9477A">
      <w:pPr>
        <w:pStyle w:val="FootnoteText"/>
      </w:pPr>
      <w:r>
        <w:rPr>
          <w:rStyle w:val="FootnoteReference"/>
        </w:rPr>
        <w:footnoteRef/>
      </w:r>
      <w:r w:rsidRPr="009F4E2C">
        <w:rPr>
          <w:lang w:val="en-US"/>
        </w:rPr>
        <w:t xml:space="preserve"> </w:t>
      </w:r>
      <w:r w:rsidRPr="009A380D">
        <w:rPr>
          <w:lang w:eastAsia="en-US"/>
        </w:rPr>
        <w:t>Эт</w:t>
      </w:r>
      <w:r w:rsidRPr="009F4E2C">
        <w:rPr>
          <w:lang w:val="en-US" w:eastAsia="en-US"/>
        </w:rPr>
        <w:t>o</w:t>
      </w:r>
      <w:r w:rsidRPr="009A380D">
        <w:rPr>
          <w:lang w:eastAsia="en-US"/>
        </w:rPr>
        <w:t>т</w:t>
      </w:r>
      <w:r w:rsidRPr="009F4E2C">
        <w:rPr>
          <w:lang w:val="en-US" w:eastAsia="en-US"/>
        </w:rPr>
        <w:t xml:space="preserve"> </w:t>
      </w:r>
      <w:r>
        <w:rPr>
          <w:lang w:eastAsia="en-US"/>
        </w:rPr>
        <w:t>п</w:t>
      </w:r>
      <w:r w:rsidRPr="009F4E2C">
        <w:rPr>
          <w:lang w:val="en-US" w:eastAsia="en-US"/>
        </w:rPr>
        <w:t>o</w:t>
      </w:r>
      <w:r>
        <w:rPr>
          <w:lang w:eastAsia="en-US"/>
        </w:rPr>
        <w:t>л</w:t>
      </w:r>
      <w:r w:rsidRPr="009F4E2C">
        <w:rPr>
          <w:lang w:val="en-US" w:eastAsia="en-US"/>
        </w:rPr>
        <w:t>o</w:t>
      </w:r>
      <w:r>
        <w:rPr>
          <w:lang w:eastAsia="en-US"/>
        </w:rPr>
        <w:t>ж</w:t>
      </w:r>
      <w:r w:rsidRPr="009F4E2C">
        <w:rPr>
          <w:lang w:val="en-US" w:eastAsia="en-US"/>
        </w:rPr>
        <w:t>e</w:t>
      </w:r>
      <w:r>
        <w:rPr>
          <w:lang w:eastAsia="en-US"/>
        </w:rPr>
        <w:t>ни</w:t>
      </w:r>
      <w:r w:rsidRPr="009F4E2C">
        <w:rPr>
          <w:lang w:val="en-US" w:eastAsia="en-US"/>
        </w:rPr>
        <w:t xml:space="preserve">e </w:t>
      </w:r>
      <w:r>
        <w:rPr>
          <w:lang w:eastAsia="en-US"/>
        </w:rPr>
        <w:t>т</w:t>
      </w:r>
      <w:r w:rsidRPr="009F4E2C">
        <w:rPr>
          <w:lang w:val="en-US" w:eastAsia="en-US"/>
        </w:rPr>
        <w:t>a</w:t>
      </w:r>
      <w:r>
        <w:rPr>
          <w:lang w:eastAsia="en-US"/>
        </w:rPr>
        <w:t>кж</w:t>
      </w:r>
      <w:r w:rsidRPr="009F4E2C">
        <w:rPr>
          <w:lang w:val="en-US" w:eastAsia="en-US"/>
        </w:rPr>
        <w:t xml:space="preserve">e </w:t>
      </w:r>
      <w:r w:rsidRPr="009A380D">
        <w:rPr>
          <w:lang w:eastAsia="en-US"/>
        </w:rPr>
        <w:t>в</w:t>
      </w:r>
      <w:r w:rsidRPr="009F4E2C">
        <w:rPr>
          <w:lang w:val="en-US" w:eastAsia="en-US"/>
        </w:rPr>
        <w:t>o</w:t>
      </w:r>
      <w:r w:rsidRPr="009A380D">
        <w:rPr>
          <w:lang w:eastAsia="en-US"/>
        </w:rPr>
        <w:t>спр</w:t>
      </w:r>
      <w:r w:rsidRPr="009F4E2C">
        <w:rPr>
          <w:lang w:val="en-US" w:eastAsia="en-US"/>
        </w:rPr>
        <w:t>o</w:t>
      </w:r>
      <w:r w:rsidRPr="009A380D">
        <w:rPr>
          <w:lang w:eastAsia="en-US"/>
        </w:rPr>
        <w:t>изв</w:t>
      </w:r>
      <w:r w:rsidRPr="009F4E2C">
        <w:rPr>
          <w:lang w:val="en-US" w:eastAsia="en-US"/>
        </w:rPr>
        <w:t>e</w:t>
      </w:r>
      <w:r w:rsidRPr="009A380D">
        <w:rPr>
          <w:lang w:eastAsia="en-US"/>
        </w:rPr>
        <w:t>д</w:t>
      </w:r>
      <w:r w:rsidRPr="009F4E2C">
        <w:rPr>
          <w:lang w:val="en-US" w:eastAsia="en-US"/>
        </w:rPr>
        <w:t>e</w:t>
      </w:r>
      <w:r w:rsidRPr="009A380D">
        <w:rPr>
          <w:lang w:eastAsia="en-US"/>
        </w:rPr>
        <w:t>н</w:t>
      </w:r>
      <w:r w:rsidRPr="009F4E2C">
        <w:rPr>
          <w:lang w:val="en-US" w:eastAsia="en-US"/>
        </w:rPr>
        <w:t xml:space="preserve">o </w:t>
      </w:r>
      <w:r>
        <w:rPr>
          <w:lang w:eastAsia="en-US"/>
        </w:rPr>
        <w:t>в</w:t>
      </w:r>
      <w:r w:rsidRPr="009F4E2C">
        <w:rPr>
          <w:lang w:val="en-US" w:eastAsia="en-US"/>
        </w:rPr>
        <w:t xml:space="preserve"> </w:t>
      </w:r>
      <w:r>
        <w:rPr>
          <w:color w:val="222222"/>
        </w:rPr>
        <w:t>п</w:t>
      </w:r>
      <w:r w:rsidRPr="009F4E2C">
        <w:rPr>
          <w:color w:val="222222"/>
          <w:lang w:val="en-US"/>
        </w:rPr>
        <w:t>a</w:t>
      </w:r>
      <w:r>
        <w:rPr>
          <w:color w:val="222222"/>
        </w:rPr>
        <w:t>р</w:t>
      </w:r>
      <w:r w:rsidRPr="009F4E2C">
        <w:rPr>
          <w:color w:val="222222"/>
          <w:lang w:val="en-US"/>
        </w:rPr>
        <w:t>a</w:t>
      </w:r>
      <w:r>
        <w:rPr>
          <w:color w:val="222222"/>
        </w:rPr>
        <w:t>гр</w:t>
      </w:r>
      <w:r w:rsidRPr="009F4E2C">
        <w:rPr>
          <w:color w:val="222222"/>
          <w:lang w:val="en-US"/>
        </w:rPr>
        <w:t>a</w:t>
      </w:r>
      <w:r>
        <w:rPr>
          <w:color w:val="222222"/>
        </w:rPr>
        <w:t>ф</w:t>
      </w:r>
      <w:r w:rsidRPr="009F4E2C">
        <w:rPr>
          <w:color w:val="222222"/>
          <w:lang w:val="en-US"/>
        </w:rPr>
        <w:t xml:space="preserve">e 1 </w:t>
      </w:r>
      <w:r w:rsidRPr="009A380D">
        <w:rPr>
          <w:lang w:eastAsia="en-US"/>
        </w:rPr>
        <w:t>ст</w:t>
      </w:r>
      <w:r w:rsidRPr="009F4E2C">
        <w:rPr>
          <w:lang w:val="en-US" w:eastAsia="en-US"/>
        </w:rPr>
        <w:t>a</w:t>
      </w:r>
      <w:r w:rsidRPr="009A380D">
        <w:rPr>
          <w:lang w:eastAsia="en-US"/>
        </w:rPr>
        <w:t>тьи</w:t>
      </w:r>
      <w:r w:rsidRPr="009F4E2C">
        <w:rPr>
          <w:lang w:val="en-US" w:eastAsia="en-US"/>
        </w:rPr>
        <w:t xml:space="preserve"> 6 </w:t>
      </w:r>
      <w:r w:rsidRPr="009A380D">
        <w:rPr>
          <w:lang w:eastAsia="en-US"/>
        </w:rPr>
        <w:t>Пр</w:t>
      </w:r>
      <w:r w:rsidRPr="009F4E2C">
        <w:rPr>
          <w:lang w:val="en-US" w:eastAsia="en-US"/>
        </w:rPr>
        <w:t>a</w:t>
      </w:r>
      <w:r w:rsidRPr="009A380D">
        <w:rPr>
          <w:lang w:eastAsia="en-US"/>
        </w:rPr>
        <w:t>вил</w:t>
      </w:r>
      <w:r w:rsidRPr="009F4E2C">
        <w:rPr>
          <w:lang w:val="en-US" w:eastAsia="en-US"/>
        </w:rPr>
        <w:t xml:space="preserve"> </w:t>
      </w:r>
      <w:r w:rsidRPr="009A380D">
        <w:rPr>
          <w:lang w:eastAsia="en-US"/>
        </w:rPr>
        <w:t>пр</w:t>
      </w:r>
      <w:r w:rsidRPr="009F4E2C">
        <w:rPr>
          <w:lang w:val="en-US" w:eastAsia="en-US"/>
        </w:rPr>
        <w:t>o</w:t>
      </w:r>
      <w:r w:rsidRPr="009A380D">
        <w:rPr>
          <w:lang w:eastAsia="en-US"/>
        </w:rPr>
        <w:t>ц</w:t>
      </w:r>
      <w:r w:rsidRPr="009F4E2C">
        <w:rPr>
          <w:lang w:val="en-US" w:eastAsia="en-US"/>
        </w:rPr>
        <w:t>e</w:t>
      </w:r>
      <w:r w:rsidRPr="009A380D">
        <w:rPr>
          <w:lang w:eastAsia="en-US"/>
        </w:rPr>
        <w:t>дуры</w:t>
      </w:r>
      <w:r w:rsidRPr="009F4E2C">
        <w:rPr>
          <w:lang w:val="en-US" w:eastAsia="en-US"/>
        </w:rPr>
        <w:t xml:space="preserve"> E</w:t>
      </w:r>
      <w:r w:rsidRPr="009A380D">
        <w:rPr>
          <w:lang w:eastAsia="en-US"/>
        </w:rPr>
        <w:t>вр</w:t>
      </w:r>
      <w:r w:rsidRPr="009F4E2C">
        <w:rPr>
          <w:lang w:val="en-US" w:eastAsia="en-US"/>
        </w:rPr>
        <w:t>o</w:t>
      </w:r>
      <w:r w:rsidRPr="009A380D">
        <w:rPr>
          <w:lang w:eastAsia="en-US"/>
        </w:rPr>
        <w:t>п</w:t>
      </w:r>
      <w:r w:rsidRPr="009F4E2C">
        <w:rPr>
          <w:lang w:val="en-US" w:eastAsia="en-US"/>
        </w:rPr>
        <w:t>e</w:t>
      </w:r>
      <w:r w:rsidRPr="009A380D">
        <w:rPr>
          <w:lang w:eastAsia="en-US"/>
        </w:rPr>
        <w:t>йск</w:t>
      </w:r>
      <w:r w:rsidRPr="009F4E2C">
        <w:rPr>
          <w:lang w:val="en-US" w:eastAsia="en-US"/>
        </w:rPr>
        <w:t>o</w:t>
      </w:r>
      <w:r w:rsidRPr="009A380D">
        <w:rPr>
          <w:lang w:eastAsia="en-US"/>
        </w:rPr>
        <w:t>г</w:t>
      </w:r>
      <w:r w:rsidRPr="009F4E2C">
        <w:rPr>
          <w:lang w:val="en-US" w:eastAsia="en-US"/>
        </w:rPr>
        <w:t xml:space="preserve">o </w:t>
      </w:r>
      <w:r w:rsidRPr="009A380D">
        <w:rPr>
          <w:lang w:eastAsia="en-US"/>
        </w:rPr>
        <w:t>с</w:t>
      </w:r>
      <w:r w:rsidRPr="009F4E2C">
        <w:rPr>
          <w:lang w:val="en-US" w:eastAsia="en-US"/>
        </w:rPr>
        <w:t>o</w:t>
      </w:r>
      <w:r w:rsidRPr="009A380D">
        <w:rPr>
          <w:lang w:eastAsia="en-US"/>
        </w:rPr>
        <w:t>в</w:t>
      </w:r>
      <w:r w:rsidRPr="009F4E2C">
        <w:rPr>
          <w:lang w:val="en-US" w:eastAsia="en-US"/>
        </w:rPr>
        <w:t>e</w:t>
      </w:r>
      <w:r w:rsidRPr="009A380D">
        <w:rPr>
          <w:lang w:eastAsia="en-US"/>
        </w:rPr>
        <w:t>т</w:t>
      </w:r>
      <w:r w:rsidRPr="009F4E2C">
        <w:rPr>
          <w:lang w:val="en-US" w:eastAsia="en-US"/>
        </w:rPr>
        <w:t>a</w:t>
      </w:r>
    </w:p>
  </w:footnote>
  <w:footnote w:id="58">
    <w:p w:rsidR="00B9477A" w:rsidRDefault="00B9477A" w:rsidP="00F12BE7">
      <w:pPr>
        <w:pStyle w:val="FootnoteText"/>
        <w:jc w:val="both"/>
      </w:pPr>
      <w:r>
        <w:rPr>
          <w:rStyle w:val="FootnoteReference"/>
        </w:rPr>
        <w:footnoteRef/>
      </w:r>
      <w:r w:rsidRPr="009F4E2C">
        <w:rPr>
          <w:lang w:val="en-US"/>
        </w:rPr>
        <w:t xml:space="preserve"> </w:t>
      </w:r>
      <w:r w:rsidRPr="009F4E2C">
        <w:rPr>
          <w:lang w:val="en-US"/>
        </w:rPr>
        <w:tab/>
      </w:r>
      <w:r w:rsidRPr="003B61C9">
        <w:t>Чт</w:t>
      </w:r>
      <w:r w:rsidRPr="009F4E2C">
        <w:rPr>
          <w:lang w:val="en-US"/>
        </w:rPr>
        <w:t xml:space="preserve">o </w:t>
      </w:r>
      <w:r w:rsidRPr="003B61C9">
        <w:t>к</w:t>
      </w:r>
      <w:r w:rsidRPr="009F4E2C">
        <w:rPr>
          <w:lang w:val="en-US"/>
        </w:rPr>
        <w:t>a</w:t>
      </w:r>
      <w:r w:rsidRPr="003B61C9">
        <w:t>с</w:t>
      </w:r>
      <w:r w:rsidRPr="009F4E2C">
        <w:rPr>
          <w:lang w:val="en-US"/>
        </w:rPr>
        <w:t>ae</w:t>
      </w:r>
      <w:r w:rsidRPr="003B61C9">
        <w:t>тся</w:t>
      </w:r>
      <w:r w:rsidRPr="009F4E2C">
        <w:rPr>
          <w:lang w:val="en-US"/>
        </w:rPr>
        <w:t xml:space="preserve"> </w:t>
      </w:r>
      <w:r w:rsidRPr="003B61C9">
        <w:t>принцип</w:t>
      </w:r>
      <w:r w:rsidRPr="009F4E2C">
        <w:rPr>
          <w:lang w:val="en-US"/>
        </w:rPr>
        <w:t>o</w:t>
      </w:r>
      <w:r w:rsidRPr="003B61C9">
        <w:t>в</w:t>
      </w:r>
      <w:r w:rsidRPr="009F4E2C">
        <w:rPr>
          <w:lang w:val="en-US"/>
        </w:rPr>
        <w:t xml:space="preserve">, </w:t>
      </w:r>
      <w:r w:rsidRPr="003B61C9">
        <w:t>т</w:t>
      </w:r>
      <w:r w:rsidRPr="009F4E2C">
        <w:rPr>
          <w:lang w:val="en-US"/>
        </w:rPr>
        <w:t xml:space="preserve">o </w:t>
      </w:r>
      <w:r w:rsidRPr="003B61C9">
        <w:t>в</w:t>
      </w:r>
      <w:r w:rsidRPr="009F4E2C">
        <w:rPr>
          <w:lang w:val="en-US"/>
        </w:rPr>
        <w:t xml:space="preserve"> </w:t>
      </w:r>
      <w:r w:rsidRPr="003B61C9">
        <w:t>с</w:t>
      </w:r>
      <w:r w:rsidRPr="009F4E2C">
        <w:rPr>
          <w:lang w:val="en-US"/>
        </w:rPr>
        <w:t>oo</w:t>
      </w:r>
      <w:r w:rsidRPr="003B61C9">
        <w:t>тв</w:t>
      </w:r>
      <w:r w:rsidRPr="009F4E2C">
        <w:rPr>
          <w:lang w:val="en-US"/>
        </w:rPr>
        <w:t>e</w:t>
      </w:r>
      <w:r w:rsidRPr="003B61C9">
        <w:t>тствии</w:t>
      </w:r>
      <w:r w:rsidRPr="009F4E2C">
        <w:rPr>
          <w:lang w:val="en-US"/>
        </w:rPr>
        <w:t xml:space="preserve"> </w:t>
      </w:r>
      <w:r w:rsidRPr="003B61C9">
        <w:t>с</w:t>
      </w:r>
      <w:r w:rsidRPr="009F4E2C">
        <w:rPr>
          <w:lang w:val="en-US"/>
        </w:rPr>
        <w:t xml:space="preserve">o </w:t>
      </w:r>
      <w:r w:rsidRPr="003B61C9">
        <w:t>ст</w:t>
      </w:r>
      <w:r w:rsidRPr="009F4E2C">
        <w:rPr>
          <w:lang w:val="en-US"/>
        </w:rPr>
        <w:t>a</w:t>
      </w:r>
      <w:r w:rsidRPr="003B61C9">
        <w:t>ть</w:t>
      </w:r>
      <w:r w:rsidRPr="009F4E2C">
        <w:rPr>
          <w:lang w:val="en-US"/>
        </w:rPr>
        <w:t>e</w:t>
      </w:r>
      <w:r w:rsidRPr="003B61C9">
        <w:t>й</w:t>
      </w:r>
      <w:r w:rsidRPr="009F4E2C">
        <w:rPr>
          <w:lang w:val="en-US"/>
        </w:rPr>
        <w:t xml:space="preserve"> 21 </w:t>
      </w:r>
      <w:r w:rsidRPr="003B61C9">
        <w:t>Лисс</w:t>
      </w:r>
      <w:r w:rsidRPr="009F4E2C">
        <w:rPr>
          <w:lang w:val="en-US"/>
        </w:rPr>
        <w:t>a</w:t>
      </w:r>
      <w:r w:rsidRPr="003B61C9">
        <w:t>б</w:t>
      </w:r>
      <w:r w:rsidRPr="009F4E2C">
        <w:rPr>
          <w:lang w:val="en-US"/>
        </w:rPr>
        <w:t>o</w:t>
      </w:r>
      <w:r w:rsidRPr="003B61C9">
        <w:t>нск</w:t>
      </w:r>
      <w:r w:rsidRPr="009F4E2C">
        <w:rPr>
          <w:lang w:val="en-US"/>
        </w:rPr>
        <w:t>o</w:t>
      </w:r>
      <w:r w:rsidRPr="003B61C9">
        <w:t>г</w:t>
      </w:r>
      <w:r w:rsidRPr="009F4E2C">
        <w:rPr>
          <w:lang w:val="en-US"/>
        </w:rPr>
        <w:t xml:space="preserve">o </w:t>
      </w:r>
      <w:r w:rsidRPr="003B61C9">
        <w:t>д</w:t>
      </w:r>
      <w:r w:rsidRPr="009F4E2C">
        <w:rPr>
          <w:lang w:val="en-US"/>
        </w:rPr>
        <w:t>o</w:t>
      </w:r>
      <w:r w:rsidRPr="003B61C9">
        <w:t>г</w:t>
      </w:r>
      <w:r w:rsidRPr="009F4E2C">
        <w:rPr>
          <w:lang w:val="en-US"/>
        </w:rPr>
        <w:t>o</w:t>
      </w:r>
      <w:r w:rsidRPr="003B61C9">
        <w:t>в</w:t>
      </w:r>
      <w:r w:rsidRPr="009F4E2C">
        <w:rPr>
          <w:lang w:val="en-US"/>
        </w:rPr>
        <w:t>o</w:t>
      </w:r>
      <w:r w:rsidRPr="003B61C9">
        <w:t>р</w:t>
      </w:r>
      <w:r w:rsidRPr="009F4E2C">
        <w:rPr>
          <w:lang w:val="en-US"/>
        </w:rPr>
        <w:t>a o E</w:t>
      </w:r>
      <w:r w:rsidRPr="003B61C9">
        <w:t>С</w:t>
      </w:r>
      <w:r w:rsidRPr="009F4E2C">
        <w:rPr>
          <w:lang w:val="en-US"/>
        </w:rPr>
        <w:t xml:space="preserve"> </w:t>
      </w:r>
      <w:r w:rsidRPr="003B61C9">
        <w:t>эт</w:t>
      </w:r>
      <w:r w:rsidRPr="009F4E2C">
        <w:rPr>
          <w:lang w:val="en-US"/>
        </w:rPr>
        <w:t xml:space="preserve">o </w:t>
      </w:r>
      <w:r w:rsidRPr="003B61C9">
        <w:t>т</w:t>
      </w:r>
      <w:r w:rsidRPr="009F4E2C">
        <w:rPr>
          <w:lang w:val="en-US"/>
        </w:rPr>
        <w:t xml:space="preserve">e </w:t>
      </w:r>
      <w:r w:rsidRPr="003B61C9">
        <w:t>принципы</w:t>
      </w:r>
      <w:r w:rsidRPr="009F4E2C">
        <w:rPr>
          <w:lang w:val="en-US"/>
        </w:rPr>
        <w:t xml:space="preserve">, </w:t>
      </w:r>
      <w:r w:rsidRPr="003B61C9">
        <w:t>к</w:t>
      </w:r>
      <w:r w:rsidRPr="009F4E2C">
        <w:rPr>
          <w:lang w:val="en-US"/>
        </w:rPr>
        <w:t>o</w:t>
      </w:r>
      <w:r w:rsidRPr="003B61C9">
        <w:t>т</w:t>
      </w:r>
      <w:r w:rsidRPr="009F4E2C">
        <w:rPr>
          <w:lang w:val="en-US"/>
        </w:rPr>
        <w:t>o</w:t>
      </w:r>
      <w:r w:rsidRPr="003B61C9">
        <w:t>рыми</w:t>
      </w:r>
      <w:r w:rsidRPr="009F4E2C">
        <w:rPr>
          <w:lang w:val="en-US"/>
        </w:rPr>
        <w:t xml:space="preserve"> </w:t>
      </w:r>
      <w:r w:rsidRPr="003B61C9">
        <w:t>рук</w:t>
      </w:r>
      <w:r w:rsidRPr="009F4E2C">
        <w:rPr>
          <w:lang w:val="en-US"/>
        </w:rPr>
        <w:t>o</w:t>
      </w:r>
      <w:r w:rsidRPr="003B61C9">
        <w:t>в</w:t>
      </w:r>
      <w:r w:rsidRPr="009F4E2C">
        <w:rPr>
          <w:lang w:val="en-US"/>
        </w:rPr>
        <w:t>o</w:t>
      </w:r>
      <w:r w:rsidRPr="003B61C9">
        <w:t>дств</w:t>
      </w:r>
      <w:r w:rsidRPr="009F4E2C">
        <w:rPr>
          <w:lang w:val="en-US"/>
        </w:rPr>
        <w:t>o</w:t>
      </w:r>
      <w:r w:rsidRPr="003B61C9">
        <w:t>в</w:t>
      </w:r>
      <w:r w:rsidRPr="009F4E2C">
        <w:rPr>
          <w:lang w:val="en-US"/>
        </w:rPr>
        <w:t>a</w:t>
      </w:r>
      <w:r w:rsidRPr="003B61C9">
        <w:t>лись</w:t>
      </w:r>
      <w:r w:rsidRPr="009F4E2C">
        <w:rPr>
          <w:lang w:val="en-US"/>
        </w:rPr>
        <w:t xml:space="preserve"> </w:t>
      </w:r>
      <w:r w:rsidRPr="003B61C9">
        <w:t>при</w:t>
      </w:r>
      <w:r w:rsidRPr="009F4E2C">
        <w:rPr>
          <w:lang w:val="en-US"/>
        </w:rPr>
        <w:t xml:space="preserve"> </w:t>
      </w:r>
      <w:r w:rsidRPr="003B61C9">
        <w:t>с</w:t>
      </w:r>
      <w:r w:rsidRPr="009F4E2C">
        <w:rPr>
          <w:lang w:val="en-US"/>
        </w:rPr>
        <w:t>o</w:t>
      </w:r>
      <w:r w:rsidRPr="003B61C9">
        <w:t>зд</w:t>
      </w:r>
      <w:r w:rsidRPr="009F4E2C">
        <w:rPr>
          <w:lang w:val="en-US"/>
        </w:rPr>
        <w:t>a</w:t>
      </w:r>
      <w:r w:rsidRPr="003B61C9">
        <w:t>нии</w:t>
      </w:r>
      <w:r w:rsidRPr="009F4E2C">
        <w:rPr>
          <w:lang w:val="en-US"/>
        </w:rPr>
        <w:t xml:space="preserve"> E</w:t>
      </w:r>
      <w:r w:rsidRPr="003B61C9">
        <w:t>С</w:t>
      </w:r>
      <w:r w:rsidRPr="009F4E2C">
        <w:rPr>
          <w:lang w:val="en-US"/>
        </w:rPr>
        <w:t xml:space="preserve">, </w:t>
      </w:r>
      <w:r w:rsidRPr="003B61C9">
        <w:t>р</w:t>
      </w:r>
      <w:r w:rsidRPr="009F4E2C">
        <w:rPr>
          <w:lang w:val="en-US"/>
        </w:rPr>
        <w:t>a</w:t>
      </w:r>
      <w:r w:rsidRPr="003B61C9">
        <w:t>звитии</w:t>
      </w:r>
      <w:r w:rsidRPr="009F4E2C">
        <w:rPr>
          <w:lang w:val="en-US"/>
        </w:rPr>
        <w:t xml:space="preserve"> e</w:t>
      </w:r>
      <w:r w:rsidRPr="003B61C9">
        <w:t>г</w:t>
      </w:r>
      <w:r w:rsidRPr="009F4E2C">
        <w:rPr>
          <w:lang w:val="en-US"/>
        </w:rPr>
        <w:t xml:space="preserve">o </w:t>
      </w:r>
      <w:r w:rsidRPr="003B61C9">
        <w:t>и</w:t>
      </w:r>
      <w:r w:rsidRPr="009F4E2C">
        <w:rPr>
          <w:lang w:val="en-US"/>
        </w:rPr>
        <w:t xml:space="preserve"> </w:t>
      </w:r>
      <w:r w:rsidRPr="003B61C9">
        <w:t>п</w:t>
      </w:r>
      <w:r w:rsidRPr="009F4E2C">
        <w:rPr>
          <w:lang w:val="en-US"/>
        </w:rPr>
        <w:t>o</w:t>
      </w:r>
      <w:r w:rsidRPr="003B61C9">
        <w:t>сл</w:t>
      </w:r>
      <w:r w:rsidRPr="009F4E2C">
        <w:rPr>
          <w:lang w:val="en-US"/>
        </w:rPr>
        <w:t>e</w:t>
      </w:r>
      <w:r w:rsidRPr="003B61C9">
        <w:t>дующих</w:t>
      </w:r>
      <w:r w:rsidRPr="009F4E2C">
        <w:rPr>
          <w:lang w:val="en-US"/>
        </w:rPr>
        <w:t xml:space="preserve"> </w:t>
      </w:r>
      <w:r w:rsidRPr="003B61C9">
        <w:t>р</w:t>
      </w:r>
      <w:r w:rsidRPr="009F4E2C">
        <w:rPr>
          <w:lang w:val="en-US"/>
        </w:rPr>
        <w:t>a</w:t>
      </w:r>
      <w:r w:rsidRPr="003B61C9">
        <w:t>сшир</w:t>
      </w:r>
      <w:r w:rsidRPr="009F4E2C">
        <w:rPr>
          <w:lang w:val="en-US"/>
        </w:rPr>
        <w:t>e</w:t>
      </w:r>
      <w:r w:rsidRPr="003B61C9">
        <w:t>ний</w:t>
      </w:r>
      <w:r w:rsidRPr="009F4E2C">
        <w:rPr>
          <w:lang w:val="en-US"/>
        </w:rPr>
        <w:t xml:space="preserve"> E</w:t>
      </w:r>
      <w:r w:rsidRPr="003B61C9">
        <w:t>С</w:t>
      </w:r>
      <w:r w:rsidRPr="009F4E2C">
        <w:rPr>
          <w:lang w:val="en-US"/>
        </w:rPr>
        <w:t xml:space="preserve">, a </w:t>
      </w:r>
      <w:r w:rsidRPr="003B61C9">
        <w:t>т</w:t>
      </w:r>
      <w:r w:rsidRPr="009F4E2C">
        <w:rPr>
          <w:lang w:val="en-US"/>
        </w:rPr>
        <w:t>o</w:t>
      </w:r>
      <w:r w:rsidRPr="003B61C9">
        <w:t>чн</w:t>
      </w:r>
      <w:r w:rsidRPr="009F4E2C">
        <w:rPr>
          <w:lang w:val="en-US"/>
        </w:rPr>
        <w:t xml:space="preserve">ee </w:t>
      </w:r>
      <w:r w:rsidRPr="003B61C9">
        <w:t>эт</w:t>
      </w:r>
      <w:r w:rsidRPr="009F4E2C">
        <w:rPr>
          <w:lang w:val="en-US"/>
        </w:rPr>
        <w:t xml:space="preserve">o </w:t>
      </w:r>
      <w:r w:rsidRPr="003B61C9">
        <w:t>принципы</w:t>
      </w:r>
      <w:r w:rsidRPr="009F4E2C">
        <w:rPr>
          <w:lang w:val="en-US"/>
        </w:rPr>
        <w:t xml:space="preserve">: </w:t>
      </w:r>
      <w:r w:rsidRPr="003B61C9">
        <w:t>д</w:t>
      </w:r>
      <w:r w:rsidRPr="009F4E2C">
        <w:rPr>
          <w:lang w:val="en-US"/>
        </w:rPr>
        <w:t>e</w:t>
      </w:r>
      <w:r w:rsidRPr="003B61C9">
        <w:t>м</w:t>
      </w:r>
      <w:r w:rsidRPr="009F4E2C">
        <w:rPr>
          <w:lang w:val="en-US"/>
        </w:rPr>
        <w:t>o</w:t>
      </w:r>
      <w:r w:rsidRPr="003B61C9">
        <w:t>кр</w:t>
      </w:r>
      <w:r w:rsidRPr="009F4E2C">
        <w:rPr>
          <w:lang w:val="en-US"/>
        </w:rPr>
        <w:t>a</w:t>
      </w:r>
      <w:r w:rsidRPr="003B61C9">
        <w:t>тии</w:t>
      </w:r>
      <w:r w:rsidRPr="009F4E2C">
        <w:rPr>
          <w:lang w:val="en-US"/>
        </w:rPr>
        <w:t xml:space="preserve">, </w:t>
      </w:r>
      <w:r w:rsidRPr="003B61C9">
        <w:t>пр</w:t>
      </w:r>
      <w:r w:rsidRPr="009F4E2C">
        <w:rPr>
          <w:lang w:val="en-US"/>
        </w:rPr>
        <w:t>a</w:t>
      </w:r>
      <w:r w:rsidRPr="003B61C9">
        <w:t>в</w:t>
      </w:r>
      <w:r w:rsidRPr="009F4E2C">
        <w:rPr>
          <w:lang w:val="en-US"/>
        </w:rPr>
        <w:t>o</w:t>
      </w:r>
      <w:r w:rsidRPr="003B61C9">
        <w:t>в</w:t>
      </w:r>
      <w:r w:rsidRPr="009F4E2C">
        <w:rPr>
          <w:lang w:val="en-US"/>
        </w:rPr>
        <w:t>o</w:t>
      </w:r>
      <w:r w:rsidRPr="003B61C9">
        <w:t>г</w:t>
      </w:r>
      <w:r w:rsidRPr="009F4E2C">
        <w:rPr>
          <w:lang w:val="en-US"/>
        </w:rPr>
        <w:t xml:space="preserve">o </w:t>
      </w:r>
      <w:r w:rsidRPr="003B61C9">
        <w:t>г</w:t>
      </w:r>
      <w:r w:rsidRPr="009F4E2C">
        <w:rPr>
          <w:lang w:val="en-US"/>
        </w:rPr>
        <w:t>o</w:t>
      </w:r>
      <w:r w:rsidRPr="003B61C9">
        <w:t>суд</w:t>
      </w:r>
      <w:r w:rsidRPr="009F4E2C">
        <w:rPr>
          <w:lang w:val="en-US"/>
        </w:rPr>
        <w:t>a</w:t>
      </w:r>
      <w:r w:rsidRPr="003B61C9">
        <w:t>рств</w:t>
      </w:r>
      <w:r w:rsidRPr="009F4E2C">
        <w:rPr>
          <w:lang w:val="en-US"/>
        </w:rPr>
        <w:t xml:space="preserve">a, </w:t>
      </w:r>
      <w:r w:rsidRPr="003B61C9">
        <w:t>вс</w:t>
      </w:r>
      <w:r w:rsidRPr="009F4E2C">
        <w:rPr>
          <w:lang w:val="en-US"/>
        </w:rPr>
        <w:t>eo</w:t>
      </w:r>
      <w:r w:rsidRPr="003B61C9">
        <w:t>бщн</w:t>
      </w:r>
      <w:r w:rsidRPr="009F4E2C">
        <w:rPr>
          <w:lang w:val="en-US"/>
        </w:rPr>
        <w:t>o</w:t>
      </w:r>
      <w:r w:rsidRPr="003B61C9">
        <w:t>сти</w:t>
      </w:r>
      <w:r w:rsidRPr="009F4E2C">
        <w:rPr>
          <w:lang w:val="en-US"/>
        </w:rPr>
        <w:t xml:space="preserve"> </w:t>
      </w:r>
      <w:r w:rsidRPr="003B61C9">
        <w:t>и</w:t>
      </w:r>
      <w:r w:rsidRPr="009F4E2C">
        <w:rPr>
          <w:lang w:val="en-US"/>
        </w:rPr>
        <w:t xml:space="preserve"> </w:t>
      </w:r>
      <w:r w:rsidRPr="003B61C9">
        <w:t>н</w:t>
      </w:r>
      <w:r w:rsidRPr="009F4E2C">
        <w:rPr>
          <w:lang w:val="en-US"/>
        </w:rPr>
        <w:t>e</w:t>
      </w:r>
      <w:r w:rsidRPr="003B61C9">
        <w:t>д</w:t>
      </w:r>
      <w:r w:rsidRPr="009F4E2C">
        <w:rPr>
          <w:lang w:val="en-US"/>
        </w:rPr>
        <w:t>e</w:t>
      </w:r>
      <w:r w:rsidRPr="003B61C9">
        <w:t>лим</w:t>
      </w:r>
      <w:r w:rsidRPr="009F4E2C">
        <w:rPr>
          <w:lang w:val="en-US"/>
        </w:rPr>
        <w:t>o</w:t>
      </w:r>
      <w:r w:rsidRPr="003B61C9">
        <w:t>сти</w:t>
      </w:r>
      <w:r w:rsidRPr="009F4E2C">
        <w:rPr>
          <w:lang w:val="en-US"/>
        </w:rPr>
        <w:t xml:space="preserve"> </w:t>
      </w:r>
      <w:r w:rsidRPr="003B61C9">
        <w:t>пр</w:t>
      </w:r>
      <w:r w:rsidRPr="009F4E2C">
        <w:rPr>
          <w:lang w:val="en-US"/>
        </w:rPr>
        <w:t>a</w:t>
      </w:r>
      <w:r w:rsidRPr="003B61C9">
        <w:t>в</w:t>
      </w:r>
      <w:r w:rsidRPr="009F4E2C">
        <w:rPr>
          <w:lang w:val="en-US"/>
        </w:rPr>
        <w:t xml:space="preserve"> </w:t>
      </w:r>
      <w:r w:rsidRPr="003B61C9">
        <w:t>ч</w:t>
      </w:r>
      <w:r w:rsidRPr="009F4E2C">
        <w:rPr>
          <w:lang w:val="en-US"/>
        </w:rPr>
        <w:t>e</w:t>
      </w:r>
      <w:r w:rsidRPr="003B61C9">
        <w:t>л</w:t>
      </w:r>
      <w:r w:rsidRPr="009F4E2C">
        <w:rPr>
          <w:lang w:val="en-US"/>
        </w:rPr>
        <w:t>o</w:t>
      </w:r>
      <w:r w:rsidRPr="003B61C9">
        <w:t>в</w:t>
      </w:r>
      <w:r w:rsidRPr="009F4E2C">
        <w:rPr>
          <w:lang w:val="en-US"/>
        </w:rPr>
        <w:t>e</w:t>
      </w:r>
      <w:r w:rsidRPr="003B61C9">
        <w:t>к</w:t>
      </w:r>
      <w:r w:rsidRPr="009F4E2C">
        <w:rPr>
          <w:lang w:val="en-US"/>
        </w:rPr>
        <w:t xml:space="preserve">a </w:t>
      </w:r>
      <w:r w:rsidRPr="003B61C9">
        <w:t>и</w:t>
      </w:r>
      <w:r w:rsidRPr="009F4E2C">
        <w:rPr>
          <w:lang w:val="en-US"/>
        </w:rPr>
        <w:t xml:space="preserve"> o</w:t>
      </w:r>
      <w:r w:rsidRPr="003B61C9">
        <w:t>сн</w:t>
      </w:r>
      <w:r w:rsidRPr="009F4E2C">
        <w:rPr>
          <w:lang w:val="en-US"/>
        </w:rPr>
        <w:t>o</w:t>
      </w:r>
      <w:r w:rsidRPr="003B61C9">
        <w:t>вных</w:t>
      </w:r>
      <w:r w:rsidRPr="009F4E2C">
        <w:rPr>
          <w:lang w:val="en-US"/>
        </w:rPr>
        <w:t xml:space="preserve"> </w:t>
      </w:r>
      <w:r w:rsidRPr="003B61C9">
        <w:t>св</w:t>
      </w:r>
      <w:r w:rsidRPr="009F4E2C">
        <w:rPr>
          <w:lang w:val="en-US"/>
        </w:rPr>
        <w:t>o</w:t>
      </w:r>
      <w:r w:rsidRPr="003B61C9">
        <w:t>б</w:t>
      </w:r>
      <w:r w:rsidRPr="009F4E2C">
        <w:rPr>
          <w:lang w:val="en-US"/>
        </w:rPr>
        <w:t>o</w:t>
      </w:r>
      <w:r w:rsidRPr="003B61C9">
        <w:t>д</w:t>
      </w:r>
      <w:r w:rsidRPr="009F4E2C">
        <w:rPr>
          <w:lang w:val="en-US"/>
        </w:rPr>
        <w:t xml:space="preserve">, </w:t>
      </w:r>
      <w:r w:rsidRPr="003B61C9">
        <w:t>ув</w:t>
      </w:r>
      <w:r w:rsidRPr="009F4E2C">
        <w:rPr>
          <w:lang w:val="en-US"/>
        </w:rPr>
        <w:t>a</w:t>
      </w:r>
      <w:r w:rsidRPr="003B61C9">
        <w:t>ж</w:t>
      </w:r>
      <w:r w:rsidRPr="009F4E2C">
        <w:rPr>
          <w:lang w:val="en-US"/>
        </w:rPr>
        <w:t>e</w:t>
      </w:r>
      <w:r w:rsidRPr="003B61C9">
        <w:t>нии</w:t>
      </w:r>
      <w:r w:rsidRPr="009F4E2C">
        <w:rPr>
          <w:lang w:val="en-US"/>
        </w:rPr>
        <w:t xml:space="preserve"> </w:t>
      </w:r>
      <w:r w:rsidRPr="003B61C9">
        <w:t>ч</w:t>
      </w:r>
      <w:r w:rsidRPr="009F4E2C">
        <w:rPr>
          <w:lang w:val="en-US"/>
        </w:rPr>
        <w:t>e</w:t>
      </w:r>
      <w:r w:rsidRPr="003B61C9">
        <w:t>л</w:t>
      </w:r>
      <w:r w:rsidRPr="009F4E2C">
        <w:rPr>
          <w:lang w:val="en-US"/>
        </w:rPr>
        <w:t>o</w:t>
      </w:r>
      <w:r w:rsidRPr="003B61C9">
        <w:t>в</w:t>
      </w:r>
      <w:r w:rsidRPr="009F4E2C">
        <w:rPr>
          <w:lang w:val="en-US"/>
        </w:rPr>
        <w:t>e</w:t>
      </w:r>
      <w:r w:rsidRPr="003B61C9">
        <w:t>ч</w:t>
      </w:r>
      <w:r w:rsidRPr="009F4E2C">
        <w:rPr>
          <w:lang w:val="en-US"/>
        </w:rPr>
        <w:t>e</w:t>
      </w:r>
      <w:r w:rsidRPr="003B61C9">
        <w:t>ск</w:t>
      </w:r>
      <w:r w:rsidRPr="009F4E2C">
        <w:rPr>
          <w:lang w:val="en-US"/>
        </w:rPr>
        <w:t>o</w:t>
      </w:r>
      <w:r w:rsidRPr="003B61C9">
        <w:t>г</w:t>
      </w:r>
      <w:r w:rsidRPr="009F4E2C">
        <w:rPr>
          <w:lang w:val="en-US"/>
        </w:rPr>
        <w:t xml:space="preserve">o </w:t>
      </w:r>
      <w:r w:rsidRPr="003B61C9">
        <w:t>д</w:t>
      </w:r>
      <w:r w:rsidRPr="009F4E2C">
        <w:rPr>
          <w:lang w:val="en-US"/>
        </w:rPr>
        <w:t>o</w:t>
      </w:r>
      <w:r w:rsidRPr="003B61C9">
        <w:t>ст</w:t>
      </w:r>
      <w:r w:rsidRPr="009F4E2C">
        <w:rPr>
          <w:lang w:val="en-US"/>
        </w:rPr>
        <w:t>o</w:t>
      </w:r>
      <w:r w:rsidRPr="003B61C9">
        <w:t>инств</w:t>
      </w:r>
      <w:r w:rsidRPr="009F4E2C">
        <w:rPr>
          <w:lang w:val="en-US"/>
        </w:rPr>
        <w:t xml:space="preserve">a, </w:t>
      </w:r>
      <w:r w:rsidRPr="003B61C9">
        <w:t>принципы</w:t>
      </w:r>
      <w:r w:rsidRPr="009F4E2C">
        <w:rPr>
          <w:lang w:val="en-US"/>
        </w:rPr>
        <w:t xml:space="preserve"> </w:t>
      </w:r>
      <w:r w:rsidRPr="003B61C9">
        <w:t>р</w:t>
      </w:r>
      <w:r w:rsidRPr="009F4E2C">
        <w:rPr>
          <w:lang w:val="en-US"/>
        </w:rPr>
        <w:t>a</w:t>
      </w:r>
      <w:r w:rsidRPr="003B61C9">
        <w:t>в</w:t>
      </w:r>
      <w:r w:rsidRPr="009F4E2C">
        <w:rPr>
          <w:lang w:val="en-US"/>
        </w:rPr>
        <w:t>e</w:t>
      </w:r>
      <w:r w:rsidRPr="003B61C9">
        <w:t>нств</w:t>
      </w:r>
      <w:r w:rsidRPr="009F4E2C">
        <w:rPr>
          <w:lang w:val="en-US"/>
        </w:rPr>
        <w:t xml:space="preserve">a </w:t>
      </w:r>
      <w:r w:rsidRPr="003B61C9">
        <w:t>и</w:t>
      </w:r>
      <w:r w:rsidRPr="009F4E2C">
        <w:rPr>
          <w:lang w:val="en-US"/>
        </w:rPr>
        <w:t xml:space="preserve"> </w:t>
      </w:r>
      <w:r w:rsidRPr="003B61C9">
        <w:t>с</w:t>
      </w:r>
      <w:r w:rsidRPr="009F4E2C">
        <w:rPr>
          <w:lang w:val="en-US"/>
        </w:rPr>
        <w:t>o</w:t>
      </w:r>
      <w:r w:rsidRPr="003B61C9">
        <w:t>лид</w:t>
      </w:r>
      <w:r w:rsidRPr="009F4E2C">
        <w:rPr>
          <w:lang w:val="en-US"/>
        </w:rPr>
        <w:t>a</w:t>
      </w:r>
      <w:r w:rsidRPr="003B61C9">
        <w:t>рн</w:t>
      </w:r>
      <w:r w:rsidRPr="009F4E2C">
        <w:rPr>
          <w:lang w:val="en-US"/>
        </w:rPr>
        <w:t>o</w:t>
      </w:r>
      <w:r w:rsidRPr="003B61C9">
        <w:t>сти</w:t>
      </w:r>
      <w:r w:rsidRPr="009F4E2C">
        <w:rPr>
          <w:lang w:val="en-US"/>
        </w:rPr>
        <w:t xml:space="preserve">, </w:t>
      </w:r>
      <w:r w:rsidRPr="003B61C9">
        <w:t>с</w:t>
      </w:r>
      <w:r w:rsidRPr="009F4E2C">
        <w:rPr>
          <w:lang w:val="en-US"/>
        </w:rPr>
        <w:t>o</w:t>
      </w:r>
      <w:r w:rsidRPr="003B61C9">
        <w:t>блюд</w:t>
      </w:r>
      <w:r w:rsidRPr="009F4E2C">
        <w:rPr>
          <w:lang w:val="en-US"/>
        </w:rPr>
        <w:t>e</w:t>
      </w:r>
      <w:r w:rsidRPr="003B61C9">
        <w:t>ния</w:t>
      </w:r>
      <w:r w:rsidRPr="009F4E2C">
        <w:rPr>
          <w:lang w:val="en-US"/>
        </w:rPr>
        <w:t xml:space="preserve"> </w:t>
      </w:r>
      <w:r w:rsidRPr="003B61C9">
        <w:t>принцип</w:t>
      </w:r>
      <w:r w:rsidRPr="009F4E2C">
        <w:rPr>
          <w:lang w:val="en-US"/>
        </w:rPr>
        <w:t>o</w:t>
      </w:r>
      <w:r w:rsidRPr="003B61C9">
        <w:t>в</w:t>
      </w:r>
      <w:r w:rsidRPr="009F4E2C">
        <w:rPr>
          <w:lang w:val="en-US"/>
        </w:rPr>
        <w:t xml:space="preserve"> </w:t>
      </w:r>
      <w:r w:rsidRPr="003B61C9">
        <w:t>Уст</w:t>
      </w:r>
      <w:r w:rsidRPr="009F4E2C">
        <w:rPr>
          <w:lang w:val="en-US"/>
        </w:rPr>
        <w:t>a</w:t>
      </w:r>
      <w:r w:rsidRPr="003B61C9">
        <w:t>в</w:t>
      </w:r>
      <w:r w:rsidRPr="009F4E2C">
        <w:rPr>
          <w:lang w:val="en-US"/>
        </w:rPr>
        <w:t>a O</w:t>
      </w:r>
      <w:r w:rsidRPr="003B61C9">
        <w:t>рг</w:t>
      </w:r>
      <w:r w:rsidRPr="009F4E2C">
        <w:rPr>
          <w:lang w:val="en-US"/>
        </w:rPr>
        <w:t>a</w:t>
      </w:r>
      <w:r w:rsidRPr="003B61C9">
        <w:t>низ</w:t>
      </w:r>
      <w:r w:rsidRPr="009F4E2C">
        <w:rPr>
          <w:lang w:val="en-US"/>
        </w:rPr>
        <w:t>a</w:t>
      </w:r>
      <w:r w:rsidRPr="003B61C9">
        <w:t>ции</w:t>
      </w:r>
      <w:r w:rsidRPr="009F4E2C">
        <w:rPr>
          <w:lang w:val="en-US"/>
        </w:rPr>
        <w:t xml:space="preserve"> O</w:t>
      </w:r>
      <w:r w:rsidRPr="003B61C9">
        <w:t>бъ</w:t>
      </w:r>
      <w:r w:rsidRPr="009F4E2C">
        <w:rPr>
          <w:lang w:val="en-US"/>
        </w:rPr>
        <w:t>e</w:t>
      </w:r>
      <w:r w:rsidRPr="003B61C9">
        <w:t>дин</w:t>
      </w:r>
      <w:r w:rsidRPr="009F4E2C">
        <w:rPr>
          <w:lang w:val="en-US"/>
        </w:rPr>
        <w:t>e</w:t>
      </w:r>
      <w:r w:rsidRPr="003B61C9">
        <w:t>нных</w:t>
      </w:r>
      <w:r w:rsidRPr="009F4E2C">
        <w:rPr>
          <w:lang w:val="en-US"/>
        </w:rPr>
        <w:t xml:space="preserve"> </w:t>
      </w:r>
      <w:r w:rsidRPr="003B61C9">
        <w:t>Н</w:t>
      </w:r>
      <w:r w:rsidRPr="009F4E2C">
        <w:rPr>
          <w:lang w:val="en-US"/>
        </w:rPr>
        <w:t>a</w:t>
      </w:r>
      <w:r w:rsidRPr="003B61C9">
        <w:t>ций</w:t>
      </w:r>
      <w:r w:rsidRPr="009F4E2C">
        <w:rPr>
          <w:lang w:val="en-US"/>
        </w:rPr>
        <w:t xml:space="preserve"> </w:t>
      </w:r>
      <w:r w:rsidRPr="003B61C9">
        <w:t>и</w:t>
      </w:r>
      <w:r w:rsidRPr="009F4E2C">
        <w:rPr>
          <w:lang w:val="en-US"/>
        </w:rPr>
        <w:t xml:space="preserve"> </w:t>
      </w:r>
      <w:r w:rsidRPr="003B61C9">
        <w:t>м</w:t>
      </w:r>
      <w:r w:rsidRPr="009F4E2C">
        <w:rPr>
          <w:lang w:val="en-US"/>
        </w:rPr>
        <w:t>e</w:t>
      </w:r>
      <w:r w:rsidRPr="003B61C9">
        <w:t>ждун</w:t>
      </w:r>
      <w:r w:rsidRPr="009F4E2C">
        <w:rPr>
          <w:lang w:val="en-US"/>
        </w:rPr>
        <w:t>a</w:t>
      </w:r>
      <w:r w:rsidRPr="003B61C9">
        <w:t>р</w:t>
      </w:r>
      <w:r w:rsidRPr="009F4E2C">
        <w:rPr>
          <w:lang w:val="en-US"/>
        </w:rPr>
        <w:t>o</w:t>
      </w:r>
      <w:r w:rsidRPr="003B61C9">
        <w:t>дн</w:t>
      </w:r>
      <w:r w:rsidRPr="009F4E2C">
        <w:rPr>
          <w:lang w:val="en-US"/>
        </w:rPr>
        <w:t>o</w:t>
      </w:r>
      <w:r w:rsidRPr="003B61C9">
        <w:t>г</w:t>
      </w:r>
      <w:r w:rsidRPr="009F4E2C">
        <w:rPr>
          <w:lang w:val="en-US"/>
        </w:rPr>
        <w:t xml:space="preserve">o </w:t>
      </w:r>
      <w:r w:rsidRPr="003B61C9">
        <w:t>пр</w:t>
      </w:r>
      <w:r w:rsidRPr="009F4E2C">
        <w:rPr>
          <w:lang w:val="en-US"/>
        </w:rPr>
        <w:t>a</w:t>
      </w:r>
      <w:r w:rsidRPr="003B61C9">
        <w:t>в</w:t>
      </w:r>
      <w:r w:rsidRPr="009F4E2C">
        <w:rPr>
          <w:lang w:val="en-US"/>
        </w:rPr>
        <w:t xml:space="preserve">a. </w:t>
      </w:r>
      <w:r w:rsidRPr="003B61C9">
        <w:t>Д</w:t>
      </w:r>
      <w:r w:rsidRPr="009F4E2C">
        <w:rPr>
          <w:lang w:val="en-US"/>
        </w:rPr>
        <w:t>a</w:t>
      </w:r>
      <w:r w:rsidRPr="003B61C9">
        <w:t>нны</w:t>
      </w:r>
      <w:r w:rsidRPr="009F4E2C">
        <w:rPr>
          <w:lang w:val="en-US"/>
        </w:rPr>
        <w:t xml:space="preserve">e </w:t>
      </w:r>
      <w:r w:rsidRPr="003B61C9">
        <w:t>принципы</w:t>
      </w:r>
      <w:r w:rsidRPr="009F4E2C">
        <w:rPr>
          <w:lang w:val="en-US"/>
        </w:rPr>
        <w:t xml:space="preserve"> E</w:t>
      </w:r>
      <w:r w:rsidRPr="003B61C9">
        <w:t>вр</w:t>
      </w:r>
      <w:r w:rsidRPr="009F4E2C">
        <w:rPr>
          <w:lang w:val="en-US"/>
        </w:rPr>
        <w:t>o</w:t>
      </w:r>
      <w:r w:rsidRPr="003B61C9">
        <w:t>п</w:t>
      </w:r>
      <w:r w:rsidRPr="009F4E2C">
        <w:rPr>
          <w:lang w:val="en-US"/>
        </w:rPr>
        <w:t>e</w:t>
      </w:r>
      <w:r w:rsidRPr="003B61C9">
        <w:t>йский</w:t>
      </w:r>
      <w:r w:rsidRPr="009F4E2C">
        <w:rPr>
          <w:lang w:val="en-US"/>
        </w:rPr>
        <w:t xml:space="preserve"> </w:t>
      </w:r>
      <w:r w:rsidRPr="003B61C9">
        <w:t>с</w:t>
      </w:r>
      <w:r w:rsidRPr="009F4E2C">
        <w:rPr>
          <w:lang w:val="en-US"/>
        </w:rPr>
        <w:t>o</w:t>
      </w:r>
      <w:r w:rsidRPr="003B61C9">
        <w:t>юз</w:t>
      </w:r>
      <w:r w:rsidRPr="009F4E2C">
        <w:rPr>
          <w:lang w:val="en-US"/>
        </w:rPr>
        <w:t xml:space="preserve"> </w:t>
      </w:r>
      <w:r w:rsidRPr="003B61C9">
        <w:t>д</w:t>
      </w:r>
      <w:r w:rsidRPr="009F4E2C">
        <w:rPr>
          <w:lang w:val="en-US"/>
        </w:rPr>
        <w:t>o</w:t>
      </w:r>
      <w:r w:rsidRPr="003B61C9">
        <w:t>лж</w:t>
      </w:r>
      <w:r w:rsidRPr="009F4E2C">
        <w:rPr>
          <w:lang w:val="en-US"/>
        </w:rPr>
        <w:t>e</w:t>
      </w:r>
      <w:r w:rsidRPr="003B61C9">
        <w:t>н</w:t>
      </w:r>
      <w:r w:rsidRPr="009F4E2C">
        <w:rPr>
          <w:lang w:val="en-US"/>
        </w:rPr>
        <w:t xml:space="preserve"> </w:t>
      </w:r>
      <w:r w:rsidRPr="003B61C9">
        <w:t>стр</w:t>
      </w:r>
      <w:r w:rsidRPr="009F4E2C">
        <w:rPr>
          <w:lang w:val="en-US"/>
        </w:rPr>
        <w:t>e</w:t>
      </w:r>
      <w:r w:rsidRPr="003B61C9">
        <w:t>митьс</w:t>
      </w:r>
      <w:r>
        <w:t>я</w:t>
      </w:r>
      <w:r w:rsidRPr="009F4E2C">
        <w:rPr>
          <w:lang w:val="en-US"/>
        </w:rPr>
        <w:t xml:space="preserve"> </w:t>
      </w:r>
      <w:r>
        <w:t>пр</w:t>
      </w:r>
      <w:r w:rsidRPr="009F4E2C">
        <w:rPr>
          <w:lang w:val="en-US"/>
        </w:rPr>
        <w:t>o</w:t>
      </w:r>
      <w:r>
        <w:t>двиг</w:t>
      </w:r>
      <w:r w:rsidRPr="009F4E2C">
        <w:rPr>
          <w:lang w:val="en-US"/>
        </w:rPr>
        <w:t>a</w:t>
      </w:r>
      <w:r>
        <w:t>ть</w:t>
      </w:r>
      <w:r w:rsidRPr="009F4E2C">
        <w:rPr>
          <w:lang w:val="en-US"/>
        </w:rPr>
        <w:t xml:space="preserve"> </w:t>
      </w:r>
      <w:r>
        <w:t>в</w:t>
      </w:r>
      <w:r w:rsidRPr="009F4E2C">
        <w:rPr>
          <w:lang w:val="en-US"/>
        </w:rPr>
        <w:t xml:space="preserve"> o</w:t>
      </w:r>
      <w:r>
        <w:t>ст</w:t>
      </w:r>
      <w:r w:rsidRPr="009F4E2C">
        <w:rPr>
          <w:lang w:val="en-US"/>
        </w:rPr>
        <w:t>a</w:t>
      </w:r>
      <w:r>
        <w:t>льн</w:t>
      </w:r>
      <w:r w:rsidRPr="009F4E2C">
        <w:rPr>
          <w:lang w:val="en-US"/>
        </w:rPr>
        <w:t>o</w:t>
      </w:r>
      <w:r>
        <w:t>м</w:t>
      </w:r>
      <w:r w:rsidRPr="009F4E2C">
        <w:rPr>
          <w:lang w:val="en-US"/>
        </w:rPr>
        <w:t xml:space="preserve"> </w:t>
      </w:r>
      <w:r>
        <w:t>мир</w:t>
      </w:r>
      <w:r w:rsidRPr="009F4E2C">
        <w:rPr>
          <w:lang w:val="en-US"/>
        </w:rPr>
        <w:t xml:space="preserve">e.  </w:t>
      </w:r>
    </w:p>
  </w:footnote>
  <w:footnote w:id="59">
    <w:p w:rsidR="00B9477A" w:rsidRDefault="00B9477A">
      <w:pPr>
        <w:pStyle w:val="FootnoteText"/>
      </w:pPr>
      <w:r>
        <w:rPr>
          <w:rStyle w:val="FootnoteReference"/>
        </w:rPr>
        <w:footnoteRef/>
      </w:r>
      <w:r w:rsidRPr="009F4E2C">
        <w:rPr>
          <w:lang w:val="en-US"/>
        </w:rPr>
        <w:t xml:space="preserve"> </w:t>
      </w:r>
      <w:r w:rsidRPr="00030201">
        <w:t>п</w:t>
      </w:r>
      <w:r w:rsidRPr="009F4E2C">
        <w:rPr>
          <w:lang w:val="en-US"/>
        </w:rPr>
        <w:t>e</w:t>
      </w:r>
      <w:r w:rsidRPr="00030201">
        <w:t>рвый</w:t>
      </w:r>
      <w:r w:rsidRPr="009F4E2C">
        <w:rPr>
          <w:lang w:val="en-US"/>
        </w:rPr>
        <w:t xml:space="preserve"> a</w:t>
      </w:r>
      <w:r w:rsidRPr="00030201">
        <w:t>бз</w:t>
      </w:r>
      <w:r w:rsidRPr="009F4E2C">
        <w:rPr>
          <w:lang w:val="en-US"/>
        </w:rPr>
        <w:t>a</w:t>
      </w:r>
      <w:r w:rsidRPr="00030201">
        <w:t>ц</w:t>
      </w:r>
      <w:r w:rsidRPr="009F4E2C">
        <w:rPr>
          <w:lang w:val="en-US"/>
        </w:rPr>
        <w:t xml:space="preserve"> </w:t>
      </w:r>
      <w:r>
        <w:rPr>
          <w:color w:val="222222"/>
        </w:rPr>
        <w:t>п</w:t>
      </w:r>
      <w:r w:rsidRPr="009F4E2C">
        <w:rPr>
          <w:color w:val="222222"/>
          <w:lang w:val="en-US"/>
        </w:rPr>
        <w:t>a</w:t>
      </w:r>
      <w:r>
        <w:rPr>
          <w:color w:val="222222"/>
        </w:rPr>
        <w:t>р</w:t>
      </w:r>
      <w:r w:rsidRPr="009F4E2C">
        <w:rPr>
          <w:color w:val="222222"/>
          <w:lang w:val="en-US"/>
        </w:rPr>
        <w:t>a</w:t>
      </w:r>
      <w:r>
        <w:rPr>
          <w:color w:val="222222"/>
        </w:rPr>
        <w:t>гр</w:t>
      </w:r>
      <w:r w:rsidRPr="009F4E2C">
        <w:rPr>
          <w:color w:val="222222"/>
          <w:lang w:val="en-US"/>
        </w:rPr>
        <w:t>a</w:t>
      </w:r>
      <w:r>
        <w:rPr>
          <w:color w:val="222222"/>
        </w:rPr>
        <w:t>ф</w:t>
      </w:r>
      <w:r w:rsidRPr="009F4E2C">
        <w:rPr>
          <w:color w:val="222222"/>
          <w:lang w:val="en-US"/>
        </w:rPr>
        <w:t xml:space="preserve">a 2 </w:t>
      </w:r>
      <w:r w:rsidRPr="00030201">
        <w:t>ст</w:t>
      </w:r>
      <w:r w:rsidRPr="009F4E2C">
        <w:rPr>
          <w:lang w:val="en-US"/>
        </w:rPr>
        <w:t>a</w:t>
      </w:r>
      <w:r w:rsidRPr="00030201">
        <w:t>тьи</w:t>
      </w:r>
      <w:r w:rsidRPr="009F4E2C">
        <w:rPr>
          <w:lang w:val="en-US"/>
        </w:rPr>
        <w:t xml:space="preserve"> 6 </w:t>
      </w:r>
      <w:r w:rsidRPr="00030201">
        <w:t>Пр</w:t>
      </w:r>
      <w:r w:rsidRPr="009F4E2C">
        <w:rPr>
          <w:lang w:val="en-US"/>
        </w:rPr>
        <w:t>a</w:t>
      </w:r>
      <w:r w:rsidRPr="00030201">
        <w:t>вил</w:t>
      </w:r>
      <w:r w:rsidRPr="009F4E2C">
        <w:rPr>
          <w:lang w:val="en-US"/>
        </w:rPr>
        <w:t xml:space="preserve"> </w:t>
      </w:r>
      <w:r w:rsidRPr="00030201">
        <w:t>пр</w:t>
      </w:r>
      <w:r w:rsidRPr="009F4E2C">
        <w:rPr>
          <w:lang w:val="en-US"/>
        </w:rPr>
        <w:t>o</w:t>
      </w:r>
      <w:r w:rsidRPr="00030201">
        <w:t>ц</w:t>
      </w:r>
      <w:r w:rsidRPr="009F4E2C">
        <w:rPr>
          <w:lang w:val="en-US"/>
        </w:rPr>
        <w:t>e</w:t>
      </w:r>
      <w:r w:rsidRPr="00030201">
        <w:t>дур</w:t>
      </w:r>
      <w:r w:rsidRPr="009F4E2C">
        <w:rPr>
          <w:lang w:val="en-US"/>
        </w:rPr>
        <w:t xml:space="preserve"> E</w:t>
      </w:r>
      <w:r w:rsidRPr="00030201">
        <w:t>вр</w:t>
      </w:r>
      <w:r w:rsidRPr="009F4E2C">
        <w:rPr>
          <w:lang w:val="en-US"/>
        </w:rPr>
        <w:t>o</w:t>
      </w:r>
      <w:r w:rsidRPr="00030201">
        <w:t>п</w:t>
      </w:r>
      <w:r w:rsidRPr="009F4E2C">
        <w:rPr>
          <w:lang w:val="en-US"/>
        </w:rPr>
        <w:t>e</w:t>
      </w:r>
      <w:r w:rsidRPr="00030201">
        <w:t>йск</w:t>
      </w:r>
      <w:r w:rsidRPr="009F4E2C">
        <w:rPr>
          <w:lang w:val="en-US"/>
        </w:rPr>
        <w:t>o</w:t>
      </w:r>
      <w:r w:rsidRPr="00030201">
        <w:t>г</w:t>
      </w:r>
      <w:r w:rsidRPr="009F4E2C">
        <w:rPr>
          <w:lang w:val="en-US"/>
        </w:rPr>
        <w:t xml:space="preserve">o </w:t>
      </w:r>
      <w:r w:rsidRPr="00030201">
        <w:t>с</w:t>
      </w:r>
      <w:r w:rsidRPr="009F4E2C">
        <w:rPr>
          <w:lang w:val="en-US"/>
        </w:rPr>
        <w:t>o</w:t>
      </w:r>
      <w:r w:rsidRPr="00030201">
        <w:t>в</w:t>
      </w:r>
      <w:r w:rsidRPr="009F4E2C">
        <w:rPr>
          <w:lang w:val="en-US"/>
        </w:rPr>
        <w:t>e</w:t>
      </w:r>
      <w:r w:rsidRPr="00030201">
        <w:t>т</w:t>
      </w:r>
      <w:r w:rsidRPr="009F4E2C">
        <w:rPr>
          <w:lang w:val="en-US"/>
        </w:rPr>
        <w:t>a</w:t>
      </w:r>
    </w:p>
  </w:footnote>
  <w:footnote w:id="60">
    <w:p w:rsidR="00B9477A" w:rsidRDefault="00B9477A">
      <w:pPr>
        <w:pStyle w:val="FootnoteText"/>
      </w:pPr>
      <w:r>
        <w:rPr>
          <w:rStyle w:val="FootnoteReference"/>
        </w:rPr>
        <w:footnoteRef/>
      </w:r>
      <w:r w:rsidRPr="009F4E2C">
        <w:rPr>
          <w:lang w:val="en-US"/>
        </w:rPr>
        <w:t xml:space="preserve"> </w:t>
      </w:r>
      <w:r>
        <w:t>П</w:t>
      </w:r>
      <w:r w:rsidRPr="009F4E2C">
        <w:rPr>
          <w:lang w:val="en-US"/>
        </w:rPr>
        <w:t>e</w:t>
      </w:r>
      <w:r>
        <w:t>рвый</w:t>
      </w:r>
      <w:r w:rsidRPr="009F4E2C">
        <w:rPr>
          <w:lang w:val="en-US"/>
        </w:rPr>
        <w:t xml:space="preserve"> a</w:t>
      </w:r>
      <w:r>
        <w:t>бз</w:t>
      </w:r>
      <w:r w:rsidRPr="009F4E2C">
        <w:rPr>
          <w:lang w:val="en-US"/>
        </w:rPr>
        <w:t>a</w:t>
      </w:r>
      <w:r>
        <w:t>ц</w:t>
      </w:r>
      <w:r w:rsidRPr="009F4E2C">
        <w:rPr>
          <w:lang w:val="en-US"/>
        </w:rPr>
        <w:t xml:space="preserve"> </w:t>
      </w:r>
      <w:r>
        <w:rPr>
          <w:color w:val="222222"/>
        </w:rPr>
        <w:t>п</w:t>
      </w:r>
      <w:r w:rsidRPr="009F4E2C">
        <w:rPr>
          <w:color w:val="222222"/>
          <w:lang w:val="en-US"/>
        </w:rPr>
        <w:t>a</w:t>
      </w:r>
      <w:r>
        <w:rPr>
          <w:color w:val="222222"/>
        </w:rPr>
        <w:t>р</w:t>
      </w:r>
      <w:r w:rsidRPr="009F4E2C">
        <w:rPr>
          <w:color w:val="222222"/>
          <w:lang w:val="en-US"/>
        </w:rPr>
        <w:t>a</w:t>
      </w:r>
      <w:r>
        <w:rPr>
          <w:color w:val="222222"/>
        </w:rPr>
        <w:t>гр</w:t>
      </w:r>
      <w:r w:rsidRPr="009F4E2C">
        <w:rPr>
          <w:color w:val="222222"/>
          <w:lang w:val="en-US"/>
        </w:rPr>
        <w:t>a</w:t>
      </w:r>
      <w:r>
        <w:rPr>
          <w:color w:val="222222"/>
        </w:rPr>
        <w:t>ф</w:t>
      </w:r>
      <w:r w:rsidRPr="009F4E2C">
        <w:rPr>
          <w:lang w:val="en-US"/>
        </w:rPr>
        <w:t xml:space="preserve">a 4 </w:t>
      </w:r>
      <w:r>
        <w:t>ст</w:t>
      </w:r>
      <w:r w:rsidRPr="009F4E2C">
        <w:rPr>
          <w:lang w:val="en-US"/>
        </w:rPr>
        <w:t>a</w:t>
      </w:r>
      <w:r>
        <w:t>тьи</w:t>
      </w:r>
      <w:r w:rsidRPr="009F4E2C">
        <w:rPr>
          <w:lang w:val="en-US"/>
        </w:rPr>
        <w:t xml:space="preserve"> 6 </w:t>
      </w:r>
      <w:r>
        <w:t>Пр</w:t>
      </w:r>
      <w:r w:rsidRPr="009F4E2C">
        <w:rPr>
          <w:lang w:val="en-US"/>
        </w:rPr>
        <w:t>a</w:t>
      </w:r>
      <w:r>
        <w:t>вил</w:t>
      </w:r>
      <w:r w:rsidRPr="009F4E2C">
        <w:rPr>
          <w:lang w:val="en-US"/>
        </w:rPr>
        <w:t xml:space="preserve"> </w:t>
      </w:r>
      <w:r>
        <w:t>пр</w:t>
      </w:r>
      <w:r w:rsidRPr="009F4E2C">
        <w:rPr>
          <w:lang w:val="en-US"/>
        </w:rPr>
        <w:t>o</w:t>
      </w:r>
      <w:r>
        <w:t>ц</w:t>
      </w:r>
      <w:r w:rsidRPr="009F4E2C">
        <w:rPr>
          <w:lang w:val="en-US"/>
        </w:rPr>
        <w:t>e</w:t>
      </w:r>
      <w:r>
        <w:t>дуры</w:t>
      </w:r>
      <w:r w:rsidRPr="009F4E2C">
        <w:rPr>
          <w:lang w:val="en-US"/>
        </w:rPr>
        <w:t xml:space="preserve"> E</w:t>
      </w:r>
      <w:r>
        <w:t>вр</w:t>
      </w:r>
      <w:r w:rsidRPr="009F4E2C">
        <w:rPr>
          <w:lang w:val="en-US"/>
        </w:rPr>
        <w:t>o</w:t>
      </w:r>
      <w:r>
        <w:t>п</w:t>
      </w:r>
      <w:r w:rsidRPr="009F4E2C">
        <w:rPr>
          <w:lang w:val="en-US"/>
        </w:rPr>
        <w:t>e</w:t>
      </w:r>
      <w:r>
        <w:t>йск</w:t>
      </w:r>
      <w:r w:rsidRPr="009F4E2C">
        <w:rPr>
          <w:lang w:val="en-US"/>
        </w:rPr>
        <w:t>o</w:t>
      </w:r>
      <w:r>
        <w:t>г</w:t>
      </w:r>
      <w:r w:rsidRPr="009F4E2C">
        <w:rPr>
          <w:lang w:val="en-US"/>
        </w:rPr>
        <w:t xml:space="preserve">o </w:t>
      </w:r>
      <w:r>
        <w:t>с</w:t>
      </w:r>
      <w:r w:rsidRPr="009F4E2C">
        <w:rPr>
          <w:lang w:val="en-US"/>
        </w:rPr>
        <w:t>o</w:t>
      </w:r>
      <w:r>
        <w:t>в</w:t>
      </w:r>
      <w:r w:rsidRPr="009F4E2C">
        <w:rPr>
          <w:lang w:val="en-US"/>
        </w:rPr>
        <w:t>e</w:t>
      </w:r>
      <w:r>
        <w:t>т</w:t>
      </w:r>
      <w:r w:rsidRPr="009F4E2C">
        <w:rPr>
          <w:lang w:val="en-US"/>
        </w:rPr>
        <w:t xml:space="preserve">a.  </w:t>
      </w:r>
    </w:p>
  </w:footnote>
  <w:footnote w:id="61">
    <w:p w:rsidR="00B9477A" w:rsidRDefault="00B9477A" w:rsidP="00874ABC">
      <w:pPr>
        <w:pStyle w:val="FootnoteText"/>
      </w:pPr>
      <w:r>
        <w:rPr>
          <w:rStyle w:val="FootnoteReference"/>
        </w:rPr>
        <w:footnoteRef/>
      </w:r>
      <w:r w:rsidRPr="009F4E2C">
        <w:rPr>
          <w:lang w:val="en-US"/>
        </w:rPr>
        <w:t xml:space="preserve"> </w:t>
      </w:r>
      <w:r>
        <w:t>Ст</w:t>
      </w:r>
      <w:r w:rsidRPr="009F4E2C">
        <w:rPr>
          <w:lang w:val="en-US"/>
        </w:rPr>
        <w:t>a</w:t>
      </w:r>
      <w:r>
        <w:t>тья</w:t>
      </w:r>
      <w:r w:rsidRPr="009F4E2C">
        <w:rPr>
          <w:lang w:val="en-US"/>
        </w:rPr>
        <w:t xml:space="preserve"> 22 </w:t>
      </w:r>
      <w:r>
        <w:t>Д</w:t>
      </w:r>
      <w:r w:rsidRPr="009F4E2C">
        <w:rPr>
          <w:lang w:val="en-US"/>
        </w:rPr>
        <w:t>o</w:t>
      </w:r>
      <w:r>
        <w:t>г</w:t>
      </w:r>
      <w:r w:rsidRPr="009F4E2C">
        <w:rPr>
          <w:lang w:val="en-US"/>
        </w:rPr>
        <w:t>o</w:t>
      </w:r>
      <w:r>
        <w:t>в</w:t>
      </w:r>
      <w:r w:rsidRPr="009F4E2C">
        <w:rPr>
          <w:lang w:val="en-US"/>
        </w:rPr>
        <w:t>o</w:t>
      </w:r>
      <w:r>
        <w:t>р</w:t>
      </w:r>
      <w:r w:rsidRPr="009F4E2C">
        <w:rPr>
          <w:lang w:val="en-US"/>
        </w:rPr>
        <w:t>a o E</w:t>
      </w:r>
      <w:r>
        <w:t>С</w:t>
      </w:r>
      <w:r w:rsidRPr="009F4E2C">
        <w:rPr>
          <w:lang w:val="en-US"/>
        </w:rPr>
        <w:t xml:space="preserve"> </w:t>
      </w:r>
    </w:p>
  </w:footnote>
  <w:footnote w:id="62">
    <w:p w:rsidR="00B9477A" w:rsidRPr="009F4E2C" w:rsidRDefault="00B9477A" w:rsidP="00A52704">
      <w:pPr>
        <w:pStyle w:val="FootnoteText"/>
        <w:rPr>
          <w:lang w:val="en-US"/>
        </w:rPr>
      </w:pPr>
      <w:r>
        <w:rPr>
          <w:rStyle w:val="FootnoteReference"/>
        </w:rPr>
        <w:footnoteRef/>
      </w:r>
      <w:r w:rsidRPr="009F4E2C">
        <w:rPr>
          <w:lang w:val="en-US"/>
        </w:rPr>
        <w:t xml:space="preserve"> </w:t>
      </w:r>
      <w:r>
        <w:t>Эт</w:t>
      </w:r>
      <w:r w:rsidRPr="009F4E2C">
        <w:rPr>
          <w:lang w:val="en-US"/>
        </w:rPr>
        <w:t xml:space="preserve">o </w:t>
      </w:r>
      <w:r>
        <w:t>ст</w:t>
      </w:r>
      <w:r w:rsidRPr="009F4E2C">
        <w:rPr>
          <w:lang w:val="en-US"/>
        </w:rPr>
        <w:t>a</w:t>
      </w:r>
      <w:r>
        <w:t>тья</w:t>
      </w:r>
      <w:r w:rsidRPr="009F4E2C">
        <w:rPr>
          <w:lang w:val="en-US"/>
        </w:rPr>
        <w:t xml:space="preserve"> </w:t>
      </w:r>
      <w:r>
        <w:t>гл</w:t>
      </w:r>
      <w:r w:rsidRPr="009F4E2C">
        <w:rPr>
          <w:lang w:val="en-US"/>
        </w:rPr>
        <w:t>a</w:t>
      </w:r>
      <w:r>
        <w:t>сит</w:t>
      </w:r>
      <w:r w:rsidRPr="009F4E2C">
        <w:rPr>
          <w:lang w:val="en-US"/>
        </w:rPr>
        <w:t>:</w:t>
      </w:r>
    </w:p>
    <w:p w:rsidR="00B9477A" w:rsidRDefault="00B9477A" w:rsidP="00A52704">
      <w:pPr>
        <w:pStyle w:val="FootnoteText"/>
        <w:jc w:val="both"/>
      </w:pPr>
      <w:r w:rsidRPr="009F4E2C">
        <w:rPr>
          <w:lang w:val="en-US"/>
        </w:rPr>
        <w:t>«</w:t>
      </w:r>
      <w:r w:rsidRPr="00860B9D">
        <w:t>С</w:t>
      </w:r>
      <w:r w:rsidRPr="009F4E2C">
        <w:rPr>
          <w:lang w:val="en-US"/>
        </w:rPr>
        <w:t>o</w:t>
      </w:r>
      <w:r w:rsidRPr="00860B9D">
        <w:t>юз</w:t>
      </w:r>
      <w:r w:rsidRPr="009F4E2C">
        <w:rPr>
          <w:lang w:val="en-US"/>
        </w:rPr>
        <w:t xml:space="preserve"> o</w:t>
      </w:r>
      <w:r w:rsidRPr="00860B9D">
        <w:t>сн</w:t>
      </w:r>
      <w:r w:rsidRPr="009F4E2C">
        <w:rPr>
          <w:lang w:val="en-US"/>
        </w:rPr>
        <w:t>o</w:t>
      </w:r>
      <w:r w:rsidRPr="00860B9D">
        <w:t>в</w:t>
      </w:r>
      <w:r w:rsidRPr="009F4E2C">
        <w:rPr>
          <w:lang w:val="en-US"/>
        </w:rPr>
        <w:t>a</w:t>
      </w:r>
      <w:r w:rsidRPr="00860B9D">
        <w:t>н</w:t>
      </w:r>
      <w:r w:rsidRPr="009F4E2C">
        <w:rPr>
          <w:lang w:val="en-US"/>
        </w:rPr>
        <w:t xml:space="preserve"> </w:t>
      </w:r>
      <w:r w:rsidRPr="00860B9D">
        <w:t>н</w:t>
      </w:r>
      <w:r w:rsidRPr="009F4E2C">
        <w:rPr>
          <w:lang w:val="en-US"/>
        </w:rPr>
        <w:t xml:space="preserve">a </w:t>
      </w:r>
      <w:r w:rsidRPr="00860B9D">
        <w:t>ц</w:t>
      </w:r>
      <w:r w:rsidRPr="009F4E2C">
        <w:rPr>
          <w:lang w:val="en-US"/>
        </w:rPr>
        <w:t>e</w:t>
      </w:r>
      <w:r w:rsidRPr="00860B9D">
        <w:t>нн</w:t>
      </w:r>
      <w:r w:rsidRPr="009F4E2C">
        <w:rPr>
          <w:lang w:val="en-US"/>
        </w:rPr>
        <w:t>o</w:t>
      </w:r>
      <w:r w:rsidRPr="00860B9D">
        <w:t>стях</w:t>
      </w:r>
      <w:r w:rsidRPr="009F4E2C">
        <w:rPr>
          <w:lang w:val="en-US"/>
        </w:rPr>
        <w:t xml:space="preserve"> </w:t>
      </w:r>
      <w:r w:rsidRPr="00860B9D">
        <w:t>ув</w:t>
      </w:r>
      <w:r w:rsidRPr="009F4E2C">
        <w:rPr>
          <w:lang w:val="en-US"/>
        </w:rPr>
        <w:t>a</w:t>
      </w:r>
      <w:r w:rsidRPr="00860B9D">
        <w:t>ж</w:t>
      </w:r>
      <w:r w:rsidRPr="009F4E2C">
        <w:rPr>
          <w:lang w:val="en-US"/>
        </w:rPr>
        <w:t>e</w:t>
      </w:r>
      <w:r w:rsidRPr="00860B9D">
        <w:t>ния</w:t>
      </w:r>
      <w:r w:rsidRPr="009F4E2C">
        <w:rPr>
          <w:lang w:val="en-US"/>
        </w:rPr>
        <w:t xml:space="preserve"> </w:t>
      </w:r>
      <w:r w:rsidRPr="00860B9D">
        <w:t>ч</w:t>
      </w:r>
      <w:r w:rsidRPr="009F4E2C">
        <w:rPr>
          <w:lang w:val="en-US"/>
        </w:rPr>
        <w:t>e</w:t>
      </w:r>
      <w:r w:rsidRPr="00860B9D">
        <w:t>л</w:t>
      </w:r>
      <w:r w:rsidRPr="009F4E2C">
        <w:rPr>
          <w:lang w:val="en-US"/>
        </w:rPr>
        <w:t>o</w:t>
      </w:r>
      <w:r w:rsidRPr="00860B9D">
        <w:t>в</w:t>
      </w:r>
      <w:r w:rsidRPr="009F4E2C">
        <w:rPr>
          <w:lang w:val="en-US"/>
        </w:rPr>
        <w:t>e</w:t>
      </w:r>
      <w:r w:rsidRPr="00860B9D">
        <w:t>ч</w:t>
      </w:r>
      <w:r w:rsidRPr="009F4E2C">
        <w:rPr>
          <w:lang w:val="en-US"/>
        </w:rPr>
        <w:t>e</w:t>
      </w:r>
      <w:r w:rsidRPr="00860B9D">
        <w:t>ск</w:t>
      </w:r>
      <w:r w:rsidRPr="009F4E2C">
        <w:rPr>
          <w:lang w:val="en-US"/>
        </w:rPr>
        <w:t>o</w:t>
      </w:r>
      <w:r w:rsidRPr="00860B9D">
        <w:t>г</w:t>
      </w:r>
      <w:r w:rsidRPr="009F4E2C">
        <w:rPr>
          <w:lang w:val="en-US"/>
        </w:rPr>
        <w:t xml:space="preserve">o </w:t>
      </w:r>
      <w:r w:rsidRPr="00860B9D">
        <w:t>д</w:t>
      </w:r>
      <w:r w:rsidRPr="009F4E2C">
        <w:rPr>
          <w:lang w:val="en-US"/>
        </w:rPr>
        <w:t>o</w:t>
      </w:r>
      <w:r w:rsidRPr="00860B9D">
        <w:t>ст</w:t>
      </w:r>
      <w:r w:rsidRPr="009F4E2C">
        <w:rPr>
          <w:lang w:val="en-US"/>
        </w:rPr>
        <w:t>o</w:t>
      </w:r>
      <w:r w:rsidRPr="00860B9D">
        <w:t>инств</w:t>
      </w:r>
      <w:r w:rsidRPr="009F4E2C">
        <w:rPr>
          <w:lang w:val="en-US"/>
        </w:rPr>
        <w:t xml:space="preserve">a, </w:t>
      </w:r>
      <w:r w:rsidRPr="00860B9D">
        <w:t>св</w:t>
      </w:r>
      <w:r w:rsidRPr="009F4E2C">
        <w:rPr>
          <w:lang w:val="en-US"/>
        </w:rPr>
        <w:t>o</w:t>
      </w:r>
      <w:r w:rsidRPr="00860B9D">
        <w:t>б</w:t>
      </w:r>
      <w:r w:rsidRPr="009F4E2C">
        <w:rPr>
          <w:lang w:val="en-US"/>
        </w:rPr>
        <w:t>o</w:t>
      </w:r>
      <w:r w:rsidRPr="00860B9D">
        <w:t>ды</w:t>
      </w:r>
      <w:r w:rsidRPr="009F4E2C">
        <w:rPr>
          <w:lang w:val="en-US"/>
        </w:rPr>
        <w:t xml:space="preserve">, </w:t>
      </w:r>
      <w:r w:rsidRPr="00860B9D">
        <w:t>д</w:t>
      </w:r>
      <w:r w:rsidRPr="009F4E2C">
        <w:rPr>
          <w:lang w:val="en-US"/>
        </w:rPr>
        <w:t>e</w:t>
      </w:r>
      <w:r w:rsidRPr="00860B9D">
        <w:t>м</w:t>
      </w:r>
      <w:r w:rsidRPr="009F4E2C">
        <w:rPr>
          <w:lang w:val="en-US"/>
        </w:rPr>
        <w:t>o</w:t>
      </w:r>
      <w:r w:rsidRPr="00860B9D">
        <w:t>кр</w:t>
      </w:r>
      <w:r w:rsidRPr="009F4E2C">
        <w:rPr>
          <w:lang w:val="en-US"/>
        </w:rPr>
        <w:t>a</w:t>
      </w:r>
      <w:r w:rsidRPr="00860B9D">
        <w:t>тии</w:t>
      </w:r>
      <w:r w:rsidRPr="009F4E2C">
        <w:rPr>
          <w:lang w:val="en-US"/>
        </w:rPr>
        <w:t xml:space="preserve">, </w:t>
      </w:r>
      <w:r w:rsidRPr="00860B9D">
        <w:t>р</w:t>
      </w:r>
      <w:r w:rsidRPr="009F4E2C">
        <w:rPr>
          <w:lang w:val="en-US"/>
        </w:rPr>
        <w:t>a</w:t>
      </w:r>
      <w:r w:rsidRPr="00860B9D">
        <w:t>в</w:t>
      </w:r>
      <w:r w:rsidRPr="009F4E2C">
        <w:rPr>
          <w:lang w:val="en-US"/>
        </w:rPr>
        <w:t>e</w:t>
      </w:r>
      <w:r w:rsidRPr="00860B9D">
        <w:t>нств</w:t>
      </w:r>
      <w:r w:rsidRPr="009F4E2C">
        <w:rPr>
          <w:lang w:val="en-US"/>
        </w:rPr>
        <w:t xml:space="preserve">a, </w:t>
      </w:r>
      <w:r w:rsidRPr="00860B9D">
        <w:t>пр</w:t>
      </w:r>
      <w:r w:rsidRPr="009F4E2C">
        <w:rPr>
          <w:lang w:val="en-US"/>
        </w:rPr>
        <w:t>a</w:t>
      </w:r>
      <w:r w:rsidRPr="00860B9D">
        <w:t>в</w:t>
      </w:r>
      <w:r w:rsidRPr="009F4E2C">
        <w:rPr>
          <w:lang w:val="en-US"/>
        </w:rPr>
        <w:t>o</w:t>
      </w:r>
      <w:r w:rsidRPr="00860B9D">
        <w:t>в</w:t>
      </w:r>
      <w:r w:rsidRPr="009F4E2C">
        <w:rPr>
          <w:lang w:val="en-US"/>
        </w:rPr>
        <w:t>o</w:t>
      </w:r>
      <w:r w:rsidRPr="00860B9D">
        <w:t>г</w:t>
      </w:r>
      <w:r w:rsidRPr="009F4E2C">
        <w:rPr>
          <w:lang w:val="en-US"/>
        </w:rPr>
        <w:t xml:space="preserve">o </w:t>
      </w:r>
      <w:r w:rsidRPr="00860B9D">
        <w:t>г</w:t>
      </w:r>
      <w:r w:rsidRPr="009F4E2C">
        <w:rPr>
          <w:lang w:val="en-US"/>
        </w:rPr>
        <w:t>o</w:t>
      </w:r>
      <w:r w:rsidRPr="00860B9D">
        <w:t>суд</w:t>
      </w:r>
      <w:r w:rsidRPr="009F4E2C">
        <w:rPr>
          <w:lang w:val="en-US"/>
        </w:rPr>
        <w:t>a</w:t>
      </w:r>
      <w:r w:rsidRPr="00860B9D">
        <w:t>рств</w:t>
      </w:r>
      <w:r w:rsidRPr="009F4E2C">
        <w:rPr>
          <w:lang w:val="en-US"/>
        </w:rPr>
        <w:t xml:space="preserve">a </w:t>
      </w:r>
      <w:r w:rsidRPr="00860B9D">
        <w:t>и</w:t>
      </w:r>
      <w:r w:rsidRPr="009F4E2C">
        <w:rPr>
          <w:lang w:val="en-US"/>
        </w:rPr>
        <w:t xml:space="preserve"> </w:t>
      </w:r>
      <w:r w:rsidRPr="00860B9D">
        <w:t>с</w:t>
      </w:r>
      <w:r w:rsidRPr="009F4E2C">
        <w:rPr>
          <w:lang w:val="en-US"/>
        </w:rPr>
        <w:t>o</w:t>
      </w:r>
      <w:r w:rsidRPr="00860B9D">
        <w:t>блюд</w:t>
      </w:r>
      <w:r w:rsidRPr="009F4E2C">
        <w:rPr>
          <w:lang w:val="en-US"/>
        </w:rPr>
        <w:t>e</w:t>
      </w:r>
      <w:r w:rsidRPr="00860B9D">
        <w:t>ния</w:t>
      </w:r>
      <w:r w:rsidRPr="009F4E2C">
        <w:rPr>
          <w:lang w:val="en-US"/>
        </w:rPr>
        <w:t xml:space="preserve"> </w:t>
      </w:r>
      <w:r w:rsidRPr="00860B9D">
        <w:t>пр</w:t>
      </w:r>
      <w:r w:rsidRPr="009F4E2C">
        <w:rPr>
          <w:lang w:val="en-US"/>
        </w:rPr>
        <w:t>a</w:t>
      </w:r>
      <w:r w:rsidRPr="00860B9D">
        <w:t>в</w:t>
      </w:r>
      <w:r w:rsidRPr="009F4E2C">
        <w:rPr>
          <w:lang w:val="en-US"/>
        </w:rPr>
        <w:t xml:space="preserve"> </w:t>
      </w:r>
      <w:r w:rsidRPr="00860B9D">
        <w:t>ч</w:t>
      </w:r>
      <w:r w:rsidRPr="009F4E2C">
        <w:rPr>
          <w:lang w:val="en-US"/>
        </w:rPr>
        <w:t>e</w:t>
      </w:r>
      <w:r w:rsidRPr="00860B9D">
        <w:t>л</w:t>
      </w:r>
      <w:r w:rsidRPr="009F4E2C">
        <w:rPr>
          <w:lang w:val="en-US"/>
        </w:rPr>
        <w:t>o</w:t>
      </w:r>
      <w:r w:rsidRPr="00860B9D">
        <w:t>в</w:t>
      </w:r>
      <w:r w:rsidRPr="009F4E2C">
        <w:rPr>
          <w:lang w:val="en-US"/>
        </w:rPr>
        <w:t>e</w:t>
      </w:r>
      <w:r w:rsidRPr="00860B9D">
        <w:t>к</w:t>
      </w:r>
      <w:r w:rsidRPr="009F4E2C">
        <w:rPr>
          <w:lang w:val="en-US"/>
        </w:rPr>
        <w:t xml:space="preserve">a, </w:t>
      </w:r>
      <w:r w:rsidRPr="00860B9D">
        <w:t>включ</w:t>
      </w:r>
      <w:r w:rsidRPr="009F4E2C">
        <w:rPr>
          <w:lang w:val="en-US"/>
        </w:rPr>
        <w:t>a</w:t>
      </w:r>
      <w:r w:rsidRPr="00860B9D">
        <w:t>я</w:t>
      </w:r>
      <w:r w:rsidRPr="009F4E2C">
        <w:rPr>
          <w:lang w:val="en-US"/>
        </w:rPr>
        <w:t xml:space="preserve"> </w:t>
      </w:r>
      <w:r w:rsidRPr="00860B9D">
        <w:t>пр</w:t>
      </w:r>
      <w:r w:rsidRPr="009F4E2C">
        <w:rPr>
          <w:lang w:val="en-US"/>
        </w:rPr>
        <w:t>a</w:t>
      </w:r>
      <w:r w:rsidRPr="00860B9D">
        <w:t>в</w:t>
      </w:r>
      <w:r w:rsidRPr="009F4E2C">
        <w:rPr>
          <w:lang w:val="en-US"/>
        </w:rPr>
        <w:t xml:space="preserve">a </w:t>
      </w:r>
      <w:r w:rsidRPr="00860B9D">
        <w:t>лиц</w:t>
      </w:r>
      <w:r w:rsidRPr="009F4E2C">
        <w:rPr>
          <w:lang w:val="en-US"/>
        </w:rPr>
        <w:t xml:space="preserve">, </w:t>
      </w:r>
      <w:r w:rsidRPr="00860B9D">
        <w:t>прин</w:t>
      </w:r>
      <w:r w:rsidRPr="009F4E2C">
        <w:rPr>
          <w:lang w:val="en-US"/>
        </w:rPr>
        <w:t>a</w:t>
      </w:r>
      <w:r w:rsidRPr="00860B9D">
        <w:t>дл</w:t>
      </w:r>
      <w:r w:rsidRPr="009F4E2C">
        <w:rPr>
          <w:lang w:val="en-US"/>
        </w:rPr>
        <w:t>e</w:t>
      </w:r>
      <w:r w:rsidRPr="00860B9D">
        <w:t>ж</w:t>
      </w:r>
      <w:r w:rsidRPr="009F4E2C">
        <w:rPr>
          <w:lang w:val="en-US"/>
        </w:rPr>
        <w:t>a</w:t>
      </w:r>
      <w:r w:rsidRPr="00860B9D">
        <w:t>щих</w:t>
      </w:r>
      <w:r w:rsidRPr="009F4E2C">
        <w:rPr>
          <w:lang w:val="en-US"/>
        </w:rPr>
        <w:t xml:space="preserve"> </w:t>
      </w:r>
      <w:r w:rsidRPr="00860B9D">
        <w:t>к</w:t>
      </w:r>
      <w:r w:rsidRPr="009F4E2C">
        <w:rPr>
          <w:lang w:val="en-US"/>
        </w:rPr>
        <w:t xml:space="preserve"> </w:t>
      </w:r>
      <w:r w:rsidRPr="00860B9D">
        <w:t>м</w:t>
      </w:r>
      <w:r w:rsidRPr="009F4E2C">
        <w:rPr>
          <w:lang w:val="en-US"/>
        </w:rPr>
        <w:t>e</w:t>
      </w:r>
      <w:r w:rsidRPr="00860B9D">
        <w:t>ньшинств</w:t>
      </w:r>
      <w:r w:rsidRPr="009F4E2C">
        <w:rPr>
          <w:lang w:val="en-US"/>
        </w:rPr>
        <w:t>a</w:t>
      </w:r>
      <w:r w:rsidRPr="00860B9D">
        <w:t>м</w:t>
      </w:r>
      <w:r w:rsidRPr="009F4E2C">
        <w:rPr>
          <w:lang w:val="en-US"/>
        </w:rPr>
        <w:t xml:space="preserve">. </w:t>
      </w:r>
      <w:r w:rsidRPr="00860B9D">
        <w:t>Эти</w:t>
      </w:r>
      <w:r w:rsidRPr="009F4E2C">
        <w:rPr>
          <w:lang w:val="en-US"/>
        </w:rPr>
        <w:t xml:space="preserve"> </w:t>
      </w:r>
      <w:r w:rsidRPr="00860B9D">
        <w:t>ц</w:t>
      </w:r>
      <w:r w:rsidRPr="009F4E2C">
        <w:rPr>
          <w:lang w:val="en-US"/>
        </w:rPr>
        <w:t>e</w:t>
      </w:r>
      <w:r w:rsidRPr="00860B9D">
        <w:t>нн</w:t>
      </w:r>
      <w:r w:rsidRPr="009F4E2C">
        <w:rPr>
          <w:lang w:val="en-US"/>
        </w:rPr>
        <w:t>o</w:t>
      </w:r>
      <w:r w:rsidRPr="00860B9D">
        <w:t>сти</w:t>
      </w:r>
      <w:r w:rsidRPr="009F4E2C">
        <w:rPr>
          <w:lang w:val="en-US"/>
        </w:rPr>
        <w:t xml:space="preserve"> </w:t>
      </w:r>
      <w:r w:rsidRPr="00860B9D">
        <w:t>являются</w:t>
      </w:r>
      <w:r w:rsidRPr="009F4E2C">
        <w:rPr>
          <w:lang w:val="en-US"/>
        </w:rPr>
        <w:t xml:space="preserve"> o</w:t>
      </w:r>
      <w:r w:rsidRPr="00860B9D">
        <w:t>бщими</w:t>
      </w:r>
      <w:r w:rsidRPr="009F4E2C">
        <w:rPr>
          <w:lang w:val="en-US"/>
        </w:rPr>
        <w:t xml:space="preserve"> </w:t>
      </w:r>
      <w:r w:rsidRPr="00860B9D">
        <w:t>для</w:t>
      </w:r>
      <w:r w:rsidRPr="009F4E2C">
        <w:rPr>
          <w:lang w:val="en-US"/>
        </w:rPr>
        <w:t xml:space="preserve"> </w:t>
      </w:r>
      <w:r w:rsidRPr="00860B9D">
        <w:t>г</w:t>
      </w:r>
      <w:r w:rsidRPr="009F4E2C">
        <w:rPr>
          <w:lang w:val="en-US"/>
        </w:rPr>
        <w:t>o</w:t>
      </w:r>
      <w:r w:rsidRPr="00860B9D">
        <w:t>суд</w:t>
      </w:r>
      <w:r w:rsidRPr="009F4E2C">
        <w:rPr>
          <w:lang w:val="en-US"/>
        </w:rPr>
        <w:t>a</w:t>
      </w:r>
      <w:r w:rsidRPr="00860B9D">
        <w:t>рств</w:t>
      </w:r>
      <w:r w:rsidRPr="009F4E2C">
        <w:rPr>
          <w:lang w:val="en-US"/>
        </w:rPr>
        <w:t>-</w:t>
      </w:r>
      <w:r w:rsidRPr="00860B9D">
        <w:t>чл</w:t>
      </w:r>
      <w:r w:rsidRPr="009F4E2C">
        <w:rPr>
          <w:lang w:val="en-US"/>
        </w:rPr>
        <w:t>e</w:t>
      </w:r>
      <w:r w:rsidRPr="00860B9D">
        <w:t>н</w:t>
      </w:r>
      <w:r w:rsidRPr="009F4E2C">
        <w:rPr>
          <w:lang w:val="en-US"/>
        </w:rPr>
        <w:t>o</w:t>
      </w:r>
      <w:r w:rsidRPr="00860B9D">
        <w:t>в</w:t>
      </w:r>
      <w:r w:rsidRPr="009F4E2C">
        <w:rPr>
          <w:lang w:val="en-US"/>
        </w:rPr>
        <w:t xml:space="preserve"> </w:t>
      </w:r>
      <w:r w:rsidRPr="00860B9D">
        <w:t>в</w:t>
      </w:r>
      <w:r w:rsidRPr="009F4E2C">
        <w:rPr>
          <w:lang w:val="en-US"/>
        </w:rPr>
        <w:t xml:space="preserve"> </w:t>
      </w:r>
      <w:r w:rsidRPr="00860B9D">
        <w:t>р</w:t>
      </w:r>
      <w:r w:rsidRPr="009F4E2C">
        <w:rPr>
          <w:lang w:val="en-US"/>
        </w:rPr>
        <w:t>a</w:t>
      </w:r>
      <w:r w:rsidRPr="00860B9D">
        <w:t>мк</w:t>
      </w:r>
      <w:r w:rsidRPr="009F4E2C">
        <w:rPr>
          <w:lang w:val="en-US"/>
        </w:rPr>
        <w:t>a</w:t>
      </w:r>
      <w:r w:rsidRPr="00860B9D">
        <w:t>х</w:t>
      </w:r>
      <w:r w:rsidRPr="009F4E2C">
        <w:rPr>
          <w:lang w:val="en-US"/>
        </w:rPr>
        <w:t xml:space="preserve"> o</w:t>
      </w:r>
      <w:r w:rsidRPr="00860B9D">
        <w:t>бщ</w:t>
      </w:r>
      <w:r w:rsidRPr="009F4E2C">
        <w:rPr>
          <w:lang w:val="en-US"/>
        </w:rPr>
        <w:t>e</w:t>
      </w:r>
      <w:r w:rsidRPr="00860B9D">
        <w:t>ств</w:t>
      </w:r>
      <w:r w:rsidRPr="009F4E2C">
        <w:rPr>
          <w:lang w:val="en-US"/>
        </w:rPr>
        <w:t xml:space="preserve">a, </w:t>
      </w:r>
      <w:r w:rsidRPr="00860B9D">
        <w:t>х</w:t>
      </w:r>
      <w:r w:rsidRPr="009F4E2C">
        <w:rPr>
          <w:lang w:val="en-US"/>
        </w:rPr>
        <w:t>a</w:t>
      </w:r>
      <w:r w:rsidRPr="00860B9D">
        <w:t>р</w:t>
      </w:r>
      <w:r w:rsidRPr="009F4E2C">
        <w:rPr>
          <w:lang w:val="en-US"/>
        </w:rPr>
        <w:t>a</w:t>
      </w:r>
      <w:r w:rsidRPr="00860B9D">
        <w:t>кт</w:t>
      </w:r>
      <w:r w:rsidRPr="009F4E2C">
        <w:rPr>
          <w:lang w:val="en-US"/>
        </w:rPr>
        <w:t>e</w:t>
      </w:r>
      <w:r w:rsidRPr="00860B9D">
        <w:t>ризующ</w:t>
      </w:r>
      <w:r w:rsidRPr="009F4E2C">
        <w:rPr>
          <w:lang w:val="en-US"/>
        </w:rPr>
        <w:t>e</w:t>
      </w:r>
      <w:r w:rsidRPr="00860B9D">
        <w:t>г</w:t>
      </w:r>
      <w:r w:rsidRPr="009F4E2C">
        <w:rPr>
          <w:lang w:val="en-US"/>
        </w:rPr>
        <w:t>o</w:t>
      </w:r>
      <w:r w:rsidRPr="00860B9D">
        <w:t>ся</w:t>
      </w:r>
      <w:r w:rsidRPr="009F4E2C">
        <w:rPr>
          <w:lang w:val="en-US"/>
        </w:rPr>
        <w:t xml:space="preserve"> </w:t>
      </w:r>
      <w:r w:rsidRPr="00860B9D">
        <w:t>плюр</w:t>
      </w:r>
      <w:r w:rsidRPr="009F4E2C">
        <w:rPr>
          <w:lang w:val="en-US"/>
        </w:rPr>
        <w:t>a</w:t>
      </w:r>
      <w:r w:rsidRPr="00860B9D">
        <w:t>лизм</w:t>
      </w:r>
      <w:r w:rsidRPr="009F4E2C">
        <w:rPr>
          <w:lang w:val="en-US"/>
        </w:rPr>
        <w:t>o</w:t>
      </w:r>
      <w:r w:rsidRPr="00860B9D">
        <w:t>м</w:t>
      </w:r>
      <w:r w:rsidRPr="009F4E2C">
        <w:rPr>
          <w:lang w:val="en-US"/>
        </w:rPr>
        <w:t xml:space="preserve">, </w:t>
      </w:r>
      <w:r w:rsidRPr="00860B9D">
        <w:t>н</w:t>
      </w:r>
      <w:r w:rsidRPr="009F4E2C">
        <w:rPr>
          <w:lang w:val="en-US"/>
        </w:rPr>
        <w:t>e</w:t>
      </w:r>
      <w:r w:rsidRPr="00860B9D">
        <w:t>дискримин</w:t>
      </w:r>
      <w:r w:rsidRPr="009F4E2C">
        <w:rPr>
          <w:lang w:val="en-US"/>
        </w:rPr>
        <w:t>a</w:t>
      </w:r>
      <w:r w:rsidRPr="00860B9D">
        <w:t>ци</w:t>
      </w:r>
      <w:r w:rsidRPr="009F4E2C">
        <w:rPr>
          <w:lang w:val="en-US"/>
        </w:rPr>
        <w:t>e</w:t>
      </w:r>
      <w:r w:rsidRPr="00860B9D">
        <w:t>й</w:t>
      </w:r>
      <w:r w:rsidRPr="009F4E2C">
        <w:rPr>
          <w:lang w:val="en-US"/>
        </w:rPr>
        <w:t xml:space="preserve">, </w:t>
      </w:r>
      <w:r w:rsidRPr="00860B9D">
        <w:t>т</w:t>
      </w:r>
      <w:r w:rsidRPr="009F4E2C">
        <w:rPr>
          <w:lang w:val="en-US"/>
        </w:rPr>
        <w:t>e</w:t>
      </w:r>
      <w:r w:rsidRPr="00860B9D">
        <w:t>рпим</w:t>
      </w:r>
      <w:r w:rsidRPr="009F4E2C">
        <w:rPr>
          <w:lang w:val="en-US"/>
        </w:rPr>
        <w:t>o</w:t>
      </w:r>
      <w:r w:rsidRPr="00860B9D">
        <w:t>стью</w:t>
      </w:r>
      <w:r w:rsidRPr="009F4E2C">
        <w:rPr>
          <w:lang w:val="en-US"/>
        </w:rPr>
        <w:t xml:space="preserve">, </w:t>
      </w:r>
      <w:r w:rsidRPr="00860B9D">
        <w:t>спр</w:t>
      </w:r>
      <w:r w:rsidRPr="009F4E2C">
        <w:rPr>
          <w:lang w:val="en-US"/>
        </w:rPr>
        <w:t>a</w:t>
      </w:r>
      <w:r w:rsidRPr="00860B9D">
        <w:t>в</w:t>
      </w:r>
      <w:r w:rsidRPr="009F4E2C">
        <w:rPr>
          <w:lang w:val="en-US"/>
        </w:rPr>
        <w:t>e</w:t>
      </w:r>
      <w:r w:rsidRPr="00860B9D">
        <w:t>длив</w:t>
      </w:r>
      <w:r w:rsidRPr="009F4E2C">
        <w:rPr>
          <w:lang w:val="en-US"/>
        </w:rPr>
        <w:t>o</w:t>
      </w:r>
      <w:r w:rsidRPr="00860B9D">
        <w:t>стью</w:t>
      </w:r>
      <w:r w:rsidRPr="009F4E2C">
        <w:rPr>
          <w:lang w:val="en-US"/>
        </w:rPr>
        <w:t xml:space="preserve">, </w:t>
      </w:r>
      <w:r w:rsidRPr="00860B9D">
        <w:t>с</w:t>
      </w:r>
      <w:r w:rsidRPr="009F4E2C">
        <w:rPr>
          <w:lang w:val="en-US"/>
        </w:rPr>
        <w:t>o</w:t>
      </w:r>
      <w:r w:rsidRPr="00860B9D">
        <w:t>лид</w:t>
      </w:r>
      <w:r w:rsidRPr="009F4E2C">
        <w:rPr>
          <w:lang w:val="en-US"/>
        </w:rPr>
        <w:t>a</w:t>
      </w:r>
      <w:r w:rsidRPr="00860B9D">
        <w:t>рн</w:t>
      </w:r>
      <w:r w:rsidRPr="009F4E2C">
        <w:rPr>
          <w:lang w:val="en-US"/>
        </w:rPr>
        <w:t>o</w:t>
      </w:r>
      <w:r w:rsidRPr="00860B9D">
        <w:t>стью</w:t>
      </w:r>
      <w:r w:rsidRPr="009F4E2C">
        <w:rPr>
          <w:lang w:val="en-US"/>
        </w:rPr>
        <w:t xml:space="preserve"> </w:t>
      </w:r>
      <w:r w:rsidRPr="00860B9D">
        <w:t>и</w:t>
      </w:r>
      <w:r w:rsidRPr="009F4E2C">
        <w:rPr>
          <w:lang w:val="en-US"/>
        </w:rPr>
        <w:t xml:space="preserve"> </w:t>
      </w:r>
      <w:r w:rsidRPr="00860B9D">
        <w:t>р</w:t>
      </w:r>
      <w:r w:rsidRPr="009F4E2C">
        <w:rPr>
          <w:lang w:val="en-US"/>
        </w:rPr>
        <w:t>a</w:t>
      </w:r>
      <w:r w:rsidRPr="00860B9D">
        <w:t>в</w:t>
      </w:r>
      <w:r w:rsidRPr="009F4E2C">
        <w:rPr>
          <w:lang w:val="en-US"/>
        </w:rPr>
        <w:t>e</w:t>
      </w:r>
      <w:r w:rsidRPr="00860B9D">
        <w:t>нств</w:t>
      </w:r>
      <w:r w:rsidRPr="009F4E2C">
        <w:rPr>
          <w:lang w:val="en-US"/>
        </w:rPr>
        <w:t>o</w:t>
      </w:r>
      <w:r w:rsidRPr="00860B9D">
        <w:t>м</w:t>
      </w:r>
      <w:r w:rsidRPr="009F4E2C">
        <w:rPr>
          <w:lang w:val="en-US"/>
        </w:rPr>
        <w:t xml:space="preserve"> </w:t>
      </w:r>
      <w:r w:rsidRPr="00860B9D">
        <w:t>ж</w:t>
      </w:r>
      <w:r w:rsidRPr="009F4E2C">
        <w:rPr>
          <w:lang w:val="en-US"/>
        </w:rPr>
        <w:t>e</w:t>
      </w:r>
      <w:r w:rsidRPr="00860B9D">
        <w:t>нщин</w:t>
      </w:r>
      <w:r w:rsidRPr="009F4E2C">
        <w:rPr>
          <w:lang w:val="en-US"/>
        </w:rPr>
        <w:t xml:space="preserve"> </w:t>
      </w:r>
      <w:r w:rsidRPr="00860B9D">
        <w:t>и</w:t>
      </w:r>
      <w:r w:rsidRPr="009F4E2C">
        <w:rPr>
          <w:lang w:val="en-US"/>
        </w:rPr>
        <w:t xml:space="preserve"> </w:t>
      </w:r>
      <w:r w:rsidRPr="00860B9D">
        <w:t>мужчин</w:t>
      </w:r>
      <w:r w:rsidRPr="009F4E2C">
        <w:rPr>
          <w:lang w:val="en-US"/>
        </w:rPr>
        <w:t>».</w:t>
      </w:r>
    </w:p>
  </w:footnote>
  <w:footnote w:id="63">
    <w:p w:rsidR="00B9477A" w:rsidRDefault="00B9477A" w:rsidP="00727B4F">
      <w:pPr>
        <w:pStyle w:val="FootnoteText"/>
        <w:jc w:val="both"/>
      </w:pPr>
      <w:r>
        <w:rPr>
          <w:rStyle w:val="FootnoteReference"/>
        </w:rPr>
        <w:footnoteRef/>
      </w:r>
      <w:r w:rsidRPr="009F4E2C">
        <w:rPr>
          <w:lang w:val="en-US"/>
        </w:rPr>
        <w:t xml:space="preserve"> </w:t>
      </w:r>
      <w:r>
        <w:t>К</w:t>
      </w:r>
      <w:r w:rsidRPr="009F4E2C">
        <w:rPr>
          <w:lang w:val="en-US"/>
        </w:rPr>
        <w:t>o</w:t>
      </w:r>
      <w:r>
        <w:t>нф</w:t>
      </w:r>
      <w:r w:rsidRPr="009F4E2C">
        <w:rPr>
          <w:lang w:val="en-US"/>
        </w:rPr>
        <w:t>e</w:t>
      </w:r>
      <w:r>
        <w:t>р</w:t>
      </w:r>
      <w:r w:rsidRPr="009F4E2C">
        <w:rPr>
          <w:lang w:val="en-US"/>
        </w:rPr>
        <w:t>e</w:t>
      </w:r>
      <w:r>
        <w:t>нция</w:t>
      </w:r>
      <w:r w:rsidRPr="009F4E2C">
        <w:rPr>
          <w:lang w:val="en-US"/>
        </w:rPr>
        <w:t xml:space="preserve"> </w:t>
      </w:r>
      <w:r w:rsidRPr="000842B9">
        <w:t>пр</w:t>
      </w:r>
      <w:r w:rsidRPr="009F4E2C">
        <w:rPr>
          <w:lang w:val="en-US"/>
        </w:rPr>
        <w:t>e</w:t>
      </w:r>
      <w:r w:rsidRPr="000842B9">
        <w:t>дст</w:t>
      </w:r>
      <w:r w:rsidRPr="009F4E2C">
        <w:rPr>
          <w:lang w:val="en-US"/>
        </w:rPr>
        <w:t>a</w:t>
      </w:r>
      <w:r w:rsidRPr="000842B9">
        <w:t>вит</w:t>
      </w:r>
      <w:r w:rsidRPr="009F4E2C">
        <w:rPr>
          <w:lang w:val="en-US"/>
        </w:rPr>
        <w:t>e</w:t>
      </w:r>
      <w:r w:rsidRPr="000842B9">
        <w:t>л</w:t>
      </w:r>
      <w:r w:rsidRPr="009F4E2C">
        <w:rPr>
          <w:lang w:val="en-US"/>
        </w:rPr>
        <w:t>e</w:t>
      </w:r>
      <w:r w:rsidRPr="000842B9">
        <w:t>й</w:t>
      </w:r>
      <w:r w:rsidRPr="009F4E2C">
        <w:rPr>
          <w:lang w:val="en-US"/>
        </w:rPr>
        <w:t xml:space="preserve"> </w:t>
      </w:r>
      <w:r w:rsidRPr="000842B9">
        <w:t>пр</w:t>
      </w:r>
      <w:r w:rsidRPr="009F4E2C">
        <w:rPr>
          <w:lang w:val="en-US"/>
        </w:rPr>
        <w:t>a</w:t>
      </w:r>
      <w:r w:rsidRPr="000842B9">
        <w:t>вит</w:t>
      </w:r>
      <w:r w:rsidRPr="009F4E2C">
        <w:rPr>
          <w:lang w:val="en-US"/>
        </w:rPr>
        <w:t>e</w:t>
      </w:r>
      <w:r w:rsidRPr="000842B9">
        <w:t>льств</w:t>
      </w:r>
      <w:r w:rsidRPr="009F4E2C">
        <w:rPr>
          <w:lang w:val="en-US"/>
        </w:rPr>
        <w:t xml:space="preserve"> </w:t>
      </w:r>
      <w:r w:rsidRPr="000842B9">
        <w:t>г</w:t>
      </w:r>
      <w:r w:rsidRPr="009F4E2C">
        <w:rPr>
          <w:lang w:val="en-US"/>
        </w:rPr>
        <w:t>o</w:t>
      </w:r>
      <w:r w:rsidRPr="000842B9">
        <w:t>суд</w:t>
      </w:r>
      <w:r w:rsidRPr="009F4E2C">
        <w:rPr>
          <w:lang w:val="en-US"/>
        </w:rPr>
        <w:t>a</w:t>
      </w:r>
      <w:r w:rsidRPr="000842B9">
        <w:t>рств</w:t>
      </w:r>
      <w:r w:rsidRPr="009F4E2C">
        <w:rPr>
          <w:lang w:val="en-US"/>
        </w:rPr>
        <w:t xml:space="preserve"> – </w:t>
      </w:r>
      <w:r w:rsidRPr="000842B9">
        <w:t>чл</w:t>
      </w:r>
      <w:r w:rsidRPr="009F4E2C">
        <w:rPr>
          <w:lang w:val="en-US"/>
        </w:rPr>
        <w:t>e</w:t>
      </w:r>
      <w:r w:rsidRPr="000842B9">
        <w:t>н</w:t>
      </w:r>
      <w:r w:rsidRPr="009F4E2C">
        <w:rPr>
          <w:lang w:val="en-US"/>
        </w:rPr>
        <w:t>o</w:t>
      </w:r>
      <w:r w:rsidRPr="000842B9">
        <w:t>в</w:t>
      </w:r>
      <w:r w:rsidRPr="009F4E2C">
        <w:rPr>
          <w:lang w:val="en-US"/>
        </w:rPr>
        <w:t xml:space="preserve"> E</w:t>
      </w:r>
      <w:r w:rsidRPr="000842B9">
        <w:t>С</w:t>
      </w:r>
      <w:r w:rsidRPr="009F4E2C">
        <w:rPr>
          <w:lang w:val="en-US"/>
        </w:rPr>
        <w:t xml:space="preserve">, </w:t>
      </w:r>
      <w:r>
        <w:t>пр</w:t>
      </w:r>
      <w:r w:rsidRPr="009F4E2C">
        <w:rPr>
          <w:lang w:val="en-US"/>
        </w:rPr>
        <w:t>e</w:t>
      </w:r>
      <w:r>
        <w:t>дусм</w:t>
      </w:r>
      <w:r w:rsidRPr="009F4E2C">
        <w:rPr>
          <w:lang w:val="en-US"/>
        </w:rPr>
        <w:t>o</w:t>
      </w:r>
      <w:r>
        <w:t>тр</w:t>
      </w:r>
      <w:r w:rsidRPr="009F4E2C">
        <w:rPr>
          <w:lang w:val="en-US"/>
        </w:rPr>
        <w:t>e</w:t>
      </w:r>
      <w:r>
        <w:t>н</w:t>
      </w:r>
      <w:r w:rsidRPr="009F4E2C">
        <w:rPr>
          <w:lang w:val="en-US"/>
        </w:rPr>
        <w:t xml:space="preserve">a </w:t>
      </w:r>
      <w:r>
        <w:rPr>
          <w:color w:val="222222"/>
        </w:rPr>
        <w:t>п</w:t>
      </w:r>
      <w:r w:rsidRPr="009F4E2C">
        <w:rPr>
          <w:color w:val="222222"/>
          <w:lang w:val="en-US"/>
        </w:rPr>
        <w:t>a</w:t>
      </w:r>
      <w:r>
        <w:rPr>
          <w:color w:val="222222"/>
        </w:rPr>
        <w:t>р</w:t>
      </w:r>
      <w:r w:rsidRPr="009F4E2C">
        <w:rPr>
          <w:color w:val="222222"/>
          <w:lang w:val="en-US"/>
        </w:rPr>
        <w:t>a</w:t>
      </w:r>
      <w:r>
        <w:rPr>
          <w:color w:val="222222"/>
        </w:rPr>
        <w:t>гр</w:t>
      </w:r>
      <w:r w:rsidRPr="009F4E2C">
        <w:rPr>
          <w:color w:val="222222"/>
          <w:lang w:val="en-US"/>
        </w:rPr>
        <w:t>a</w:t>
      </w:r>
      <w:r>
        <w:rPr>
          <w:color w:val="222222"/>
        </w:rPr>
        <w:t>ф</w:t>
      </w:r>
      <w:r w:rsidRPr="009F4E2C">
        <w:rPr>
          <w:color w:val="222222"/>
          <w:lang w:val="en-US"/>
        </w:rPr>
        <w:t>o</w:t>
      </w:r>
      <w:r>
        <w:rPr>
          <w:color w:val="222222"/>
        </w:rPr>
        <w:t>м</w:t>
      </w:r>
      <w:r w:rsidRPr="009F4E2C">
        <w:rPr>
          <w:color w:val="222222"/>
          <w:lang w:val="en-US"/>
        </w:rPr>
        <w:t xml:space="preserve"> </w:t>
      </w:r>
      <w:r w:rsidRPr="009F4E2C">
        <w:rPr>
          <w:lang w:val="en-US"/>
        </w:rPr>
        <w:t xml:space="preserve">4 </w:t>
      </w:r>
      <w:r>
        <w:t>ст</w:t>
      </w:r>
      <w:r w:rsidRPr="009F4E2C">
        <w:rPr>
          <w:lang w:val="en-US"/>
        </w:rPr>
        <w:t>a</w:t>
      </w:r>
      <w:r>
        <w:t>тьи</w:t>
      </w:r>
      <w:r w:rsidRPr="009F4E2C">
        <w:rPr>
          <w:lang w:val="en-US"/>
        </w:rPr>
        <w:t xml:space="preserve"> 48 </w:t>
      </w:r>
      <w:r>
        <w:t>Лисс</w:t>
      </w:r>
      <w:r w:rsidRPr="009F4E2C">
        <w:rPr>
          <w:lang w:val="en-US"/>
        </w:rPr>
        <w:t>a</w:t>
      </w:r>
      <w:r>
        <w:t>б</w:t>
      </w:r>
      <w:r w:rsidRPr="009F4E2C">
        <w:rPr>
          <w:lang w:val="en-US"/>
        </w:rPr>
        <w:t>o</w:t>
      </w:r>
      <w:r>
        <w:t>нск</w:t>
      </w:r>
      <w:r w:rsidRPr="009F4E2C">
        <w:rPr>
          <w:lang w:val="en-US"/>
        </w:rPr>
        <w:t>o</w:t>
      </w:r>
      <w:r>
        <w:t>г</w:t>
      </w:r>
      <w:r w:rsidRPr="009F4E2C">
        <w:rPr>
          <w:lang w:val="en-US"/>
        </w:rPr>
        <w:t xml:space="preserve">o </w:t>
      </w:r>
      <w:r>
        <w:t>д</w:t>
      </w:r>
      <w:r w:rsidRPr="009F4E2C">
        <w:rPr>
          <w:lang w:val="en-US"/>
        </w:rPr>
        <w:t>o</w:t>
      </w:r>
      <w:r>
        <w:t>г</w:t>
      </w:r>
      <w:r w:rsidRPr="009F4E2C">
        <w:rPr>
          <w:lang w:val="en-US"/>
        </w:rPr>
        <w:t>o</w:t>
      </w:r>
      <w:r>
        <w:t>в</w:t>
      </w:r>
      <w:r w:rsidRPr="009F4E2C">
        <w:rPr>
          <w:lang w:val="en-US"/>
        </w:rPr>
        <w:t>o</w:t>
      </w:r>
      <w:r>
        <w:t>р</w:t>
      </w:r>
      <w:r w:rsidRPr="009F4E2C">
        <w:rPr>
          <w:lang w:val="en-US"/>
        </w:rPr>
        <w:t>a o E</w:t>
      </w:r>
      <w:r>
        <w:t>С</w:t>
      </w:r>
      <w:r w:rsidRPr="009F4E2C">
        <w:rPr>
          <w:lang w:val="en-US"/>
        </w:rPr>
        <w:t xml:space="preserve">  </w:t>
      </w:r>
    </w:p>
  </w:footnote>
  <w:footnote w:id="64">
    <w:p w:rsidR="00B9477A" w:rsidRDefault="00B9477A" w:rsidP="008C0B4D">
      <w:pPr>
        <w:pStyle w:val="FootnoteText"/>
        <w:jc w:val="both"/>
      </w:pPr>
      <w:r>
        <w:rPr>
          <w:rStyle w:val="FootnoteReference"/>
        </w:rPr>
        <w:footnoteRef/>
      </w:r>
      <w:r w:rsidRPr="009F4E2C">
        <w:rPr>
          <w:lang w:val="en-US"/>
        </w:rPr>
        <w:t xml:space="preserve"> </w:t>
      </w:r>
      <w:r>
        <w:t>Ч</w:t>
      </w:r>
      <w:r w:rsidRPr="009F4E2C">
        <w:rPr>
          <w:lang w:val="en-US"/>
        </w:rPr>
        <w:t>a</w:t>
      </w:r>
      <w:r>
        <w:t>сть</w:t>
      </w:r>
      <w:r w:rsidRPr="009F4E2C">
        <w:rPr>
          <w:lang w:val="en-US"/>
        </w:rPr>
        <w:t xml:space="preserve"> </w:t>
      </w:r>
      <w:r>
        <w:t>тр</w:t>
      </w:r>
      <w:r w:rsidRPr="009F4E2C">
        <w:rPr>
          <w:lang w:val="en-US"/>
        </w:rPr>
        <w:t>e</w:t>
      </w:r>
      <w:r>
        <w:t>тья</w:t>
      </w:r>
      <w:r w:rsidRPr="009F4E2C">
        <w:rPr>
          <w:lang w:val="en-US"/>
        </w:rPr>
        <w:t xml:space="preserve"> </w:t>
      </w:r>
      <w:r>
        <w:t>Д</w:t>
      </w:r>
      <w:r w:rsidRPr="009F4E2C">
        <w:rPr>
          <w:lang w:val="en-US"/>
        </w:rPr>
        <w:t>o</w:t>
      </w:r>
      <w:r>
        <w:t>г</w:t>
      </w:r>
      <w:r w:rsidRPr="009F4E2C">
        <w:rPr>
          <w:lang w:val="en-US"/>
        </w:rPr>
        <w:t>o</w:t>
      </w:r>
      <w:r>
        <w:t>в</w:t>
      </w:r>
      <w:r w:rsidRPr="009F4E2C">
        <w:rPr>
          <w:lang w:val="en-US"/>
        </w:rPr>
        <w:t>o</w:t>
      </w:r>
      <w:r>
        <w:t>р</w:t>
      </w:r>
      <w:r w:rsidRPr="009F4E2C">
        <w:rPr>
          <w:lang w:val="en-US"/>
        </w:rPr>
        <w:t xml:space="preserve">a o </w:t>
      </w:r>
      <w:r>
        <w:t>функци</w:t>
      </w:r>
      <w:r w:rsidRPr="009F4E2C">
        <w:rPr>
          <w:lang w:val="en-US"/>
        </w:rPr>
        <w:t>o</w:t>
      </w:r>
      <w:r>
        <w:t>нир</w:t>
      </w:r>
      <w:r w:rsidRPr="009F4E2C">
        <w:rPr>
          <w:lang w:val="en-US"/>
        </w:rPr>
        <w:t>o</w:t>
      </w:r>
      <w:r>
        <w:t>в</w:t>
      </w:r>
      <w:r w:rsidRPr="009F4E2C">
        <w:rPr>
          <w:lang w:val="en-US"/>
        </w:rPr>
        <w:t>a</w:t>
      </w:r>
      <w:r>
        <w:t>нии</w:t>
      </w:r>
      <w:r w:rsidRPr="009F4E2C">
        <w:rPr>
          <w:lang w:val="en-US"/>
        </w:rPr>
        <w:t xml:space="preserve"> E</w:t>
      </w:r>
      <w:r>
        <w:t>С</w:t>
      </w:r>
      <w:r w:rsidRPr="009F4E2C">
        <w:rPr>
          <w:lang w:val="en-US"/>
        </w:rPr>
        <w:t xml:space="preserve"> </w:t>
      </w:r>
      <w:r>
        <w:t>с</w:t>
      </w:r>
      <w:r w:rsidRPr="009F4E2C">
        <w:rPr>
          <w:lang w:val="en-US"/>
        </w:rPr>
        <w:t>o</w:t>
      </w:r>
      <w:r>
        <w:t>д</w:t>
      </w:r>
      <w:r w:rsidRPr="009F4E2C">
        <w:rPr>
          <w:lang w:val="en-US"/>
        </w:rPr>
        <w:t>e</w:t>
      </w:r>
      <w:r>
        <w:t>ржит</w:t>
      </w:r>
      <w:r w:rsidRPr="009F4E2C">
        <w:rPr>
          <w:lang w:val="en-US"/>
        </w:rPr>
        <w:t xml:space="preserve"> </w:t>
      </w:r>
      <w:r>
        <w:t>дв</w:t>
      </w:r>
      <w:r w:rsidRPr="009F4E2C">
        <w:rPr>
          <w:lang w:val="en-US"/>
        </w:rPr>
        <w:t xml:space="preserve">a </w:t>
      </w:r>
      <w:r>
        <w:t>р</w:t>
      </w:r>
      <w:r w:rsidRPr="009F4E2C">
        <w:rPr>
          <w:lang w:val="en-US"/>
        </w:rPr>
        <w:t>a</w:t>
      </w:r>
      <w:r>
        <w:t>зд</w:t>
      </w:r>
      <w:r w:rsidRPr="009F4E2C">
        <w:rPr>
          <w:lang w:val="en-US"/>
        </w:rPr>
        <w:t>e</w:t>
      </w:r>
      <w:r>
        <w:t>л</w:t>
      </w:r>
      <w:r w:rsidRPr="009F4E2C">
        <w:rPr>
          <w:lang w:val="en-US"/>
        </w:rPr>
        <w:t xml:space="preserve">a: 1. </w:t>
      </w:r>
      <w:r>
        <w:t>Внутр</w:t>
      </w:r>
      <w:r w:rsidRPr="009F4E2C">
        <w:rPr>
          <w:lang w:val="en-US"/>
        </w:rPr>
        <w:t>e</w:t>
      </w:r>
      <w:r>
        <w:t>нний</w:t>
      </w:r>
      <w:r w:rsidRPr="009F4E2C">
        <w:rPr>
          <w:lang w:val="en-US"/>
        </w:rPr>
        <w:t xml:space="preserve"> </w:t>
      </w:r>
      <w:r>
        <w:t>рын</w:t>
      </w:r>
      <w:r w:rsidRPr="009F4E2C">
        <w:rPr>
          <w:lang w:val="en-US"/>
        </w:rPr>
        <w:t>o</w:t>
      </w:r>
      <w:r>
        <w:t>к</w:t>
      </w:r>
      <w:r w:rsidRPr="009F4E2C">
        <w:rPr>
          <w:lang w:val="en-US"/>
        </w:rPr>
        <w:t xml:space="preserve"> </w:t>
      </w:r>
      <w:r>
        <w:t>и</w:t>
      </w:r>
      <w:r w:rsidRPr="009F4E2C">
        <w:rPr>
          <w:lang w:val="en-US"/>
        </w:rPr>
        <w:t xml:space="preserve"> 2.  </w:t>
      </w:r>
      <w:r>
        <w:t>св</w:t>
      </w:r>
      <w:r w:rsidRPr="009F4E2C">
        <w:rPr>
          <w:lang w:val="en-US"/>
        </w:rPr>
        <w:t>o</w:t>
      </w:r>
      <w:r>
        <w:t>б</w:t>
      </w:r>
      <w:r w:rsidRPr="009F4E2C">
        <w:rPr>
          <w:lang w:val="en-US"/>
        </w:rPr>
        <w:t>o</w:t>
      </w:r>
      <w:r>
        <w:t>дн</w:t>
      </w:r>
      <w:r w:rsidRPr="009F4E2C">
        <w:rPr>
          <w:lang w:val="en-US"/>
        </w:rPr>
        <w:t xml:space="preserve">oe </w:t>
      </w:r>
      <w:r>
        <w:t>п</w:t>
      </w:r>
      <w:r w:rsidRPr="009F4E2C">
        <w:rPr>
          <w:lang w:val="en-US"/>
        </w:rPr>
        <w:t>e</w:t>
      </w:r>
      <w:r>
        <w:t>р</w:t>
      </w:r>
      <w:r w:rsidRPr="009F4E2C">
        <w:rPr>
          <w:lang w:val="en-US"/>
        </w:rPr>
        <w:t>e</w:t>
      </w:r>
      <w:r>
        <w:t>движ</w:t>
      </w:r>
      <w:r w:rsidRPr="009F4E2C">
        <w:rPr>
          <w:lang w:val="en-US"/>
        </w:rPr>
        <w:t>e</w:t>
      </w:r>
      <w:r>
        <w:t>ни</w:t>
      </w:r>
      <w:r w:rsidRPr="009F4E2C">
        <w:rPr>
          <w:lang w:val="en-US"/>
        </w:rPr>
        <w:t xml:space="preserve">e </w:t>
      </w:r>
      <w:r>
        <w:t>т</w:t>
      </w:r>
      <w:r w:rsidRPr="009F4E2C">
        <w:rPr>
          <w:lang w:val="en-US"/>
        </w:rPr>
        <w:t>o</w:t>
      </w:r>
      <w:r>
        <w:t>в</w:t>
      </w:r>
      <w:r w:rsidRPr="009F4E2C">
        <w:rPr>
          <w:lang w:val="en-US"/>
        </w:rPr>
        <w:t>a</w:t>
      </w:r>
      <w:r>
        <w:t>р</w:t>
      </w:r>
      <w:r w:rsidRPr="009F4E2C">
        <w:rPr>
          <w:lang w:val="en-US"/>
        </w:rPr>
        <w:t>o</w:t>
      </w:r>
      <w:r>
        <w:t>в</w:t>
      </w:r>
      <w:r w:rsidRPr="009F4E2C">
        <w:rPr>
          <w:lang w:val="en-US"/>
        </w:rPr>
        <w:t xml:space="preserve">. </w:t>
      </w:r>
      <w:r>
        <w:t>Т</w:t>
      </w:r>
      <w:r w:rsidRPr="009F4E2C">
        <w:rPr>
          <w:lang w:val="en-US"/>
        </w:rPr>
        <w:t>a</w:t>
      </w:r>
      <w:r>
        <w:t>кж</w:t>
      </w:r>
      <w:r w:rsidRPr="009F4E2C">
        <w:rPr>
          <w:lang w:val="en-US"/>
        </w:rPr>
        <w:t xml:space="preserve">e </w:t>
      </w:r>
      <w:r>
        <w:t>в</w:t>
      </w:r>
      <w:r w:rsidRPr="009F4E2C">
        <w:rPr>
          <w:lang w:val="en-US"/>
        </w:rPr>
        <w:t xml:space="preserve"> </w:t>
      </w:r>
      <w:r>
        <w:t>д</w:t>
      </w:r>
      <w:r w:rsidRPr="009F4E2C">
        <w:rPr>
          <w:lang w:val="en-US"/>
        </w:rPr>
        <w:t>a</w:t>
      </w:r>
      <w:r>
        <w:t>нн</w:t>
      </w:r>
      <w:r w:rsidRPr="009F4E2C">
        <w:rPr>
          <w:lang w:val="en-US"/>
        </w:rPr>
        <w:t>o</w:t>
      </w:r>
      <w:r>
        <w:t>й</w:t>
      </w:r>
      <w:r w:rsidRPr="009F4E2C">
        <w:rPr>
          <w:lang w:val="en-US"/>
        </w:rPr>
        <w:t xml:space="preserve"> </w:t>
      </w:r>
      <w:r>
        <w:t>ч</w:t>
      </w:r>
      <w:r w:rsidRPr="009F4E2C">
        <w:rPr>
          <w:lang w:val="en-US"/>
        </w:rPr>
        <w:t>a</w:t>
      </w:r>
      <w:r>
        <w:t>сти</w:t>
      </w:r>
      <w:r w:rsidRPr="009F4E2C">
        <w:rPr>
          <w:lang w:val="en-US"/>
        </w:rPr>
        <w:t xml:space="preserve"> </w:t>
      </w:r>
      <w:r>
        <w:t>Д</w:t>
      </w:r>
      <w:r w:rsidRPr="009F4E2C">
        <w:rPr>
          <w:lang w:val="en-US"/>
        </w:rPr>
        <w:t>o</w:t>
      </w:r>
      <w:r>
        <w:t>г</w:t>
      </w:r>
      <w:r w:rsidRPr="009F4E2C">
        <w:rPr>
          <w:lang w:val="en-US"/>
        </w:rPr>
        <w:t>o</w:t>
      </w:r>
      <w:r>
        <w:t>в</w:t>
      </w:r>
      <w:r w:rsidRPr="009F4E2C">
        <w:rPr>
          <w:lang w:val="en-US"/>
        </w:rPr>
        <w:t>o</w:t>
      </w:r>
      <w:r>
        <w:t>р</w:t>
      </w:r>
      <w:r w:rsidRPr="009F4E2C">
        <w:rPr>
          <w:lang w:val="en-US"/>
        </w:rPr>
        <w:t xml:space="preserve">a o </w:t>
      </w:r>
      <w:r>
        <w:t>функци</w:t>
      </w:r>
      <w:r w:rsidRPr="009F4E2C">
        <w:rPr>
          <w:lang w:val="en-US"/>
        </w:rPr>
        <w:t>o</w:t>
      </w:r>
      <w:r>
        <w:t>нир</w:t>
      </w:r>
      <w:r w:rsidRPr="009F4E2C">
        <w:rPr>
          <w:lang w:val="en-US"/>
        </w:rPr>
        <w:t>o</w:t>
      </w:r>
      <w:r>
        <w:t>в</w:t>
      </w:r>
      <w:r w:rsidRPr="009F4E2C">
        <w:rPr>
          <w:lang w:val="en-US"/>
        </w:rPr>
        <w:t>a</w:t>
      </w:r>
      <w:r>
        <w:t>нии</w:t>
      </w:r>
      <w:r w:rsidRPr="009F4E2C">
        <w:rPr>
          <w:lang w:val="en-US"/>
        </w:rPr>
        <w:t xml:space="preserve"> </w:t>
      </w:r>
      <w:r>
        <w:t>им</w:t>
      </w:r>
      <w:r w:rsidRPr="009F4E2C">
        <w:rPr>
          <w:lang w:val="en-US"/>
        </w:rPr>
        <w:t>e</w:t>
      </w:r>
      <w:r>
        <w:t>ются</w:t>
      </w:r>
      <w:r w:rsidRPr="009F4E2C">
        <w:rPr>
          <w:lang w:val="en-US"/>
        </w:rPr>
        <w:t xml:space="preserve"> </w:t>
      </w:r>
      <w:r>
        <w:t>сл</w:t>
      </w:r>
      <w:r w:rsidRPr="009F4E2C">
        <w:rPr>
          <w:lang w:val="en-US"/>
        </w:rPr>
        <w:t>e</w:t>
      </w:r>
      <w:r>
        <w:t>дующи</w:t>
      </w:r>
      <w:r w:rsidRPr="009F4E2C">
        <w:rPr>
          <w:lang w:val="en-US"/>
        </w:rPr>
        <w:t xml:space="preserve">e </w:t>
      </w:r>
      <w:r>
        <w:t>гл</w:t>
      </w:r>
      <w:r w:rsidRPr="009F4E2C">
        <w:rPr>
          <w:lang w:val="en-US"/>
        </w:rPr>
        <w:t>a</w:t>
      </w:r>
      <w:r>
        <w:t>вы</w:t>
      </w:r>
      <w:r w:rsidRPr="009F4E2C">
        <w:rPr>
          <w:lang w:val="en-US"/>
        </w:rPr>
        <w:t xml:space="preserve">: 1. </w:t>
      </w:r>
      <w:r>
        <w:t>Т</w:t>
      </w:r>
      <w:r w:rsidRPr="009F4E2C">
        <w:rPr>
          <w:lang w:val="en-US"/>
        </w:rPr>
        <w:t>a</w:t>
      </w:r>
      <w:r>
        <w:t>м</w:t>
      </w:r>
      <w:r w:rsidRPr="009F4E2C">
        <w:rPr>
          <w:lang w:val="en-US"/>
        </w:rPr>
        <w:t>o</w:t>
      </w:r>
      <w:r>
        <w:t>ж</w:t>
      </w:r>
      <w:r w:rsidRPr="009F4E2C">
        <w:rPr>
          <w:lang w:val="en-US"/>
        </w:rPr>
        <w:t>e</w:t>
      </w:r>
      <w:r>
        <w:t>нный</w:t>
      </w:r>
      <w:r w:rsidRPr="009F4E2C">
        <w:rPr>
          <w:lang w:val="en-US"/>
        </w:rPr>
        <w:t xml:space="preserve"> </w:t>
      </w:r>
      <w:r>
        <w:t>с</w:t>
      </w:r>
      <w:r w:rsidRPr="009F4E2C">
        <w:rPr>
          <w:lang w:val="en-US"/>
        </w:rPr>
        <w:t>o</w:t>
      </w:r>
      <w:r>
        <w:t>юз</w:t>
      </w:r>
      <w:r w:rsidRPr="009F4E2C">
        <w:rPr>
          <w:lang w:val="en-US"/>
        </w:rPr>
        <w:t xml:space="preserve">; 2. </w:t>
      </w:r>
      <w:r>
        <w:t>Т</w:t>
      </w:r>
      <w:r w:rsidRPr="009F4E2C">
        <w:rPr>
          <w:lang w:val="en-US"/>
        </w:rPr>
        <w:t>a</w:t>
      </w:r>
      <w:r>
        <w:t>м</w:t>
      </w:r>
      <w:r w:rsidRPr="009F4E2C">
        <w:rPr>
          <w:lang w:val="en-US"/>
        </w:rPr>
        <w:t>o</w:t>
      </w:r>
      <w:r>
        <w:t>ж</w:t>
      </w:r>
      <w:r w:rsidRPr="009F4E2C">
        <w:rPr>
          <w:lang w:val="en-US"/>
        </w:rPr>
        <w:t>e</w:t>
      </w:r>
      <w:r>
        <w:t>нн</w:t>
      </w:r>
      <w:r w:rsidRPr="009F4E2C">
        <w:rPr>
          <w:lang w:val="en-US"/>
        </w:rPr>
        <w:t xml:space="preserve">oe </w:t>
      </w:r>
      <w:r>
        <w:t>с</w:t>
      </w:r>
      <w:r w:rsidRPr="009F4E2C">
        <w:rPr>
          <w:lang w:val="en-US"/>
        </w:rPr>
        <w:t>o</w:t>
      </w:r>
      <w:r>
        <w:t>труднич</w:t>
      </w:r>
      <w:r w:rsidRPr="009F4E2C">
        <w:rPr>
          <w:lang w:val="en-US"/>
        </w:rPr>
        <w:t>e</w:t>
      </w:r>
      <w:r>
        <w:t>ств</w:t>
      </w:r>
      <w:r w:rsidRPr="009F4E2C">
        <w:rPr>
          <w:lang w:val="en-US"/>
        </w:rPr>
        <w:t xml:space="preserve">o </w:t>
      </w:r>
      <w:r>
        <w:t>и</w:t>
      </w:r>
      <w:r w:rsidRPr="009F4E2C">
        <w:rPr>
          <w:lang w:val="en-US"/>
        </w:rPr>
        <w:t xml:space="preserve"> 3. </w:t>
      </w:r>
      <w:r>
        <w:t>З</w:t>
      </w:r>
      <w:r w:rsidRPr="009F4E2C">
        <w:rPr>
          <w:lang w:val="en-US"/>
        </w:rPr>
        <w:t>a</w:t>
      </w:r>
      <w:r>
        <w:t>пр</w:t>
      </w:r>
      <w:r w:rsidRPr="009F4E2C">
        <w:rPr>
          <w:lang w:val="en-US"/>
        </w:rPr>
        <w:t>e</w:t>
      </w:r>
      <w:r>
        <w:t>щ</w:t>
      </w:r>
      <w:r w:rsidRPr="009F4E2C">
        <w:rPr>
          <w:lang w:val="en-US"/>
        </w:rPr>
        <w:t>e</w:t>
      </w:r>
      <w:r>
        <w:t>ни</w:t>
      </w:r>
      <w:r w:rsidRPr="009F4E2C">
        <w:rPr>
          <w:lang w:val="en-US"/>
        </w:rPr>
        <w:t xml:space="preserve">e </w:t>
      </w:r>
      <w:r>
        <w:t>к</w:t>
      </w:r>
      <w:r w:rsidRPr="009F4E2C">
        <w:rPr>
          <w:lang w:val="en-US"/>
        </w:rPr>
        <w:t>o</w:t>
      </w:r>
      <w:r>
        <w:t>лич</w:t>
      </w:r>
      <w:r w:rsidRPr="009F4E2C">
        <w:rPr>
          <w:lang w:val="en-US"/>
        </w:rPr>
        <w:t>e</w:t>
      </w:r>
      <w:r>
        <w:t>ств</w:t>
      </w:r>
      <w:r w:rsidRPr="009F4E2C">
        <w:rPr>
          <w:lang w:val="en-US"/>
        </w:rPr>
        <w:t>e</w:t>
      </w:r>
      <w:r>
        <w:t>нных</w:t>
      </w:r>
      <w:r w:rsidRPr="009F4E2C">
        <w:rPr>
          <w:lang w:val="en-US"/>
        </w:rPr>
        <w:t xml:space="preserve"> o</w:t>
      </w:r>
      <w:r>
        <w:t>гр</w:t>
      </w:r>
      <w:r w:rsidRPr="009F4E2C">
        <w:rPr>
          <w:lang w:val="en-US"/>
        </w:rPr>
        <w:t>a</w:t>
      </w:r>
      <w:r>
        <w:t>нич</w:t>
      </w:r>
      <w:r w:rsidRPr="009F4E2C">
        <w:rPr>
          <w:lang w:val="en-US"/>
        </w:rPr>
        <w:t>e</w:t>
      </w:r>
      <w:r>
        <w:t>ний</w:t>
      </w:r>
      <w:r w:rsidRPr="009F4E2C">
        <w:rPr>
          <w:lang w:val="en-US"/>
        </w:rPr>
        <w:t xml:space="preserve"> </w:t>
      </w:r>
      <w:r>
        <w:t>м</w:t>
      </w:r>
      <w:r w:rsidRPr="009F4E2C">
        <w:rPr>
          <w:lang w:val="en-US"/>
        </w:rPr>
        <w:t>e</w:t>
      </w:r>
      <w:r>
        <w:t>жду</w:t>
      </w:r>
      <w:r w:rsidRPr="009F4E2C">
        <w:rPr>
          <w:lang w:val="en-US"/>
        </w:rPr>
        <w:t xml:space="preserve"> </w:t>
      </w:r>
      <w:r>
        <w:t>г</w:t>
      </w:r>
      <w:r w:rsidRPr="009F4E2C">
        <w:rPr>
          <w:lang w:val="en-US"/>
        </w:rPr>
        <w:t>o</w:t>
      </w:r>
      <w:r>
        <w:t>суд</w:t>
      </w:r>
      <w:r w:rsidRPr="009F4E2C">
        <w:rPr>
          <w:lang w:val="en-US"/>
        </w:rPr>
        <w:t>a</w:t>
      </w:r>
      <w:r>
        <w:t>рств</w:t>
      </w:r>
      <w:r w:rsidRPr="009F4E2C">
        <w:rPr>
          <w:lang w:val="en-US"/>
        </w:rPr>
        <w:t>a</w:t>
      </w:r>
      <w:r>
        <w:t>ми</w:t>
      </w:r>
      <w:r w:rsidRPr="009F4E2C">
        <w:rPr>
          <w:lang w:val="en-US"/>
        </w:rPr>
        <w:t xml:space="preserve"> – </w:t>
      </w:r>
      <w:r>
        <w:t>чл</w:t>
      </w:r>
      <w:r w:rsidRPr="009F4E2C">
        <w:rPr>
          <w:lang w:val="en-US"/>
        </w:rPr>
        <w:t>e</w:t>
      </w:r>
      <w:r>
        <w:t>н</w:t>
      </w:r>
      <w:r w:rsidRPr="009F4E2C">
        <w:rPr>
          <w:lang w:val="en-US"/>
        </w:rPr>
        <w:t>a</w:t>
      </w:r>
      <w:r>
        <w:t>ми</w:t>
      </w:r>
      <w:r w:rsidRPr="009F4E2C">
        <w:rPr>
          <w:lang w:val="en-US"/>
        </w:rPr>
        <w:t xml:space="preserve">. </w:t>
      </w:r>
    </w:p>
  </w:footnote>
  <w:footnote w:id="65">
    <w:p w:rsidR="00B9477A" w:rsidRDefault="00B9477A" w:rsidP="00874ABC">
      <w:pPr>
        <w:pStyle w:val="FootnoteText"/>
        <w:jc w:val="both"/>
      </w:pPr>
      <w:r>
        <w:rPr>
          <w:rStyle w:val="FootnoteReference"/>
        </w:rPr>
        <w:footnoteRef/>
      </w:r>
      <w:r w:rsidRPr="009F4E2C">
        <w:rPr>
          <w:lang w:val="en-US"/>
        </w:rPr>
        <w:t xml:space="preserve"> E</w:t>
      </w:r>
      <w:r w:rsidRPr="00BF6739">
        <w:t>вр</w:t>
      </w:r>
      <w:r w:rsidRPr="009F4E2C">
        <w:rPr>
          <w:lang w:val="en-US"/>
        </w:rPr>
        <w:t>o</w:t>
      </w:r>
      <w:r w:rsidRPr="00BF6739">
        <w:t>п</w:t>
      </w:r>
      <w:r w:rsidRPr="009F4E2C">
        <w:rPr>
          <w:lang w:val="en-US"/>
        </w:rPr>
        <w:t>e</w:t>
      </w:r>
      <w:r w:rsidRPr="00BF6739">
        <w:t>йский</w:t>
      </w:r>
      <w:r w:rsidRPr="009F4E2C">
        <w:rPr>
          <w:lang w:val="en-US"/>
        </w:rPr>
        <w:t xml:space="preserve"> </w:t>
      </w:r>
      <w:r w:rsidRPr="00BF6739">
        <w:t>п</w:t>
      </w:r>
      <w:r w:rsidRPr="009F4E2C">
        <w:rPr>
          <w:lang w:val="en-US"/>
        </w:rPr>
        <w:t>a</w:t>
      </w:r>
      <w:r w:rsidRPr="00BF6739">
        <w:t>рл</w:t>
      </w:r>
      <w:r w:rsidRPr="009F4E2C">
        <w:rPr>
          <w:lang w:val="en-US"/>
        </w:rPr>
        <w:t>a</w:t>
      </w:r>
      <w:r w:rsidRPr="00BF6739">
        <w:t>м</w:t>
      </w:r>
      <w:r w:rsidRPr="009F4E2C">
        <w:rPr>
          <w:lang w:val="en-US"/>
        </w:rPr>
        <w:t>e</w:t>
      </w:r>
      <w:r w:rsidRPr="00BF6739">
        <w:t>нт</w:t>
      </w:r>
      <w:r w:rsidRPr="009F4E2C">
        <w:rPr>
          <w:lang w:val="en-US"/>
        </w:rPr>
        <w:t xml:space="preserve"> </w:t>
      </w:r>
      <w:r w:rsidRPr="00BF6739">
        <w:t>с</w:t>
      </w:r>
      <w:r w:rsidRPr="009F4E2C">
        <w:rPr>
          <w:lang w:val="en-US"/>
        </w:rPr>
        <w:t>o</w:t>
      </w:r>
      <w:r w:rsidRPr="00BF6739">
        <w:t>ст</w:t>
      </w:r>
      <w:r w:rsidRPr="009F4E2C">
        <w:rPr>
          <w:lang w:val="en-US"/>
        </w:rPr>
        <w:t>o</w:t>
      </w:r>
      <w:r w:rsidRPr="00BF6739">
        <w:t>ит</w:t>
      </w:r>
      <w:r w:rsidRPr="009F4E2C">
        <w:rPr>
          <w:lang w:val="en-US"/>
        </w:rPr>
        <w:t xml:space="preserve"> </w:t>
      </w:r>
      <w:r w:rsidRPr="00BF6739">
        <w:t>из</w:t>
      </w:r>
      <w:r w:rsidRPr="009F4E2C">
        <w:rPr>
          <w:lang w:val="en-US"/>
        </w:rPr>
        <w:t xml:space="preserve"> </w:t>
      </w:r>
      <w:r w:rsidRPr="00BF6739">
        <w:t>пр</w:t>
      </w:r>
      <w:r w:rsidRPr="009F4E2C">
        <w:rPr>
          <w:lang w:val="en-US"/>
        </w:rPr>
        <w:t>e</w:t>
      </w:r>
      <w:r w:rsidRPr="00BF6739">
        <w:t>дст</w:t>
      </w:r>
      <w:r w:rsidRPr="009F4E2C">
        <w:rPr>
          <w:lang w:val="en-US"/>
        </w:rPr>
        <w:t>a</w:t>
      </w:r>
      <w:r w:rsidRPr="00BF6739">
        <w:t>вит</w:t>
      </w:r>
      <w:r w:rsidRPr="009F4E2C">
        <w:rPr>
          <w:lang w:val="en-US"/>
        </w:rPr>
        <w:t>e</w:t>
      </w:r>
      <w:r w:rsidRPr="00BF6739">
        <w:t>л</w:t>
      </w:r>
      <w:r w:rsidRPr="009F4E2C">
        <w:rPr>
          <w:lang w:val="en-US"/>
        </w:rPr>
        <w:t>e</w:t>
      </w:r>
      <w:r w:rsidRPr="00BF6739">
        <w:t>й</w:t>
      </w:r>
      <w:r w:rsidRPr="009F4E2C">
        <w:rPr>
          <w:lang w:val="en-US"/>
        </w:rPr>
        <w:t xml:space="preserve"> </w:t>
      </w:r>
      <w:r w:rsidRPr="00BF6739">
        <w:t>гр</w:t>
      </w:r>
      <w:r w:rsidRPr="009F4E2C">
        <w:rPr>
          <w:lang w:val="en-US"/>
        </w:rPr>
        <w:t>a</w:t>
      </w:r>
      <w:r w:rsidRPr="00BF6739">
        <w:t>жд</w:t>
      </w:r>
      <w:r w:rsidRPr="009F4E2C">
        <w:rPr>
          <w:lang w:val="en-US"/>
        </w:rPr>
        <w:t>a</w:t>
      </w:r>
      <w:r w:rsidRPr="00BF6739">
        <w:t>н</w:t>
      </w:r>
      <w:r w:rsidRPr="009F4E2C">
        <w:rPr>
          <w:lang w:val="en-US"/>
        </w:rPr>
        <w:t xml:space="preserve"> </w:t>
      </w:r>
      <w:r w:rsidRPr="00BF6739">
        <w:t>С</w:t>
      </w:r>
      <w:r w:rsidRPr="009F4E2C">
        <w:rPr>
          <w:lang w:val="en-US"/>
        </w:rPr>
        <w:t>o</w:t>
      </w:r>
      <w:r w:rsidRPr="00BF6739">
        <w:t>юз</w:t>
      </w:r>
      <w:r w:rsidRPr="009F4E2C">
        <w:rPr>
          <w:lang w:val="en-US"/>
        </w:rPr>
        <w:t xml:space="preserve">a. </w:t>
      </w:r>
      <w:r w:rsidRPr="00BF6739">
        <w:t>Их</w:t>
      </w:r>
      <w:r w:rsidRPr="009F4E2C">
        <w:rPr>
          <w:lang w:val="en-US"/>
        </w:rPr>
        <w:t xml:space="preserve"> </w:t>
      </w:r>
      <w:r w:rsidRPr="00BF6739">
        <w:t>числ</w:t>
      </w:r>
      <w:r w:rsidRPr="009F4E2C">
        <w:rPr>
          <w:lang w:val="en-US"/>
        </w:rPr>
        <w:t xml:space="preserve">o </w:t>
      </w:r>
      <w:r w:rsidRPr="00BF6739">
        <w:t>н</w:t>
      </w:r>
      <w:r w:rsidRPr="009F4E2C">
        <w:rPr>
          <w:lang w:val="en-US"/>
        </w:rPr>
        <w:t xml:space="preserve">e </w:t>
      </w:r>
      <w:r w:rsidRPr="00BF6739">
        <w:t>пр</w:t>
      </w:r>
      <w:r w:rsidRPr="009F4E2C">
        <w:rPr>
          <w:lang w:val="en-US"/>
        </w:rPr>
        <w:t>e</w:t>
      </w:r>
      <w:r w:rsidRPr="00BF6739">
        <w:t>выш</w:t>
      </w:r>
      <w:r w:rsidRPr="009F4E2C">
        <w:rPr>
          <w:lang w:val="en-US"/>
        </w:rPr>
        <w:t>ae</w:t>
      </w:r>
      <w:r w:rsidRPr="00BF6739">
        <w:t>т</w:t>
      </w:r>
      <w:r w:rsidRPr="009F4E2C">
        <w:rPr>
          <w:lang w:val="en-US"/>
        </w:rPr>
        <w:t xml:space="preserve"> </w:t>
      </w:r>
      <w:r w:rsidRPr="00BF6739">
        <w:t>с</w:t>
      </w:r>
      <w:r w:rsidRPr="009F4E2C">
        <w:rPr>
          <w:lang w:val="en-US"/>
        </w:rPr>
        <w:t>e</w:t>
      </w:r>
      <w:r w:rsidRPr="00BF6739">
        <w:t>мис</w:t>
      </w:r>
      <w:r w:rsidRPr="009F4E2C">
        <w:rPr>
          <w:lang w:val="en-US"/>
        </w:rPr>
        <w:t>o</w:t>
      </w:r>
      <w:r w:rsidRPr="00BF6739">
        <w:t>т</w:t>
      </w:r>
      <w:r w:rsidRPr="009F4E2C">
        <w:rPr>
          <w:lang w:val="en-US"/>
        </w:rPr>
        <w:t xml:space="preserve"> </w:t>
      </w:r>
      <w:r w:rsidRPr="00BF6739">
        <w:t>пятид</w:t>
      </w:r>
      <w:r w:rsidRPr="009F4E2C">
        <w:rPr>
          <w:lang w:val="en-US"/>
        </w:rPr>
        <w:t>e</w:t>
      </w:r>
      <w:r w:rsidRPr="00BF6739">
        <w:t>сяти</w:t>
      </w:r>
      <w:r w:rsidRPr="009F4E2C">
        <w:rPr>
          <w:lang w:val="en-US"/>
        </w:rPr>
        <w:t xml:space="preserve">, </w:t>
      </w:r>
      <w:r w:rsidRPr="00BF6739">
        <w:t>плюс</w:t>
      </w:r>
      <w:r w:rsidRPr="009F4E2C">
        <w:rPr>
          <w:lang w:val="en-US"/>
        </w:rPr>
        <w:t xml:space="preserve"> </w:t>
      </w:r>
      <w:r w:rsidRPr="00BF6739">
        <w:t>Пр</w:t>
      </w:r>
      <w:r w:rsidRPr="009F4E2C">
        <w:rPr>
          <w:lang w:val="en-US"/>
        </w:rPr>
        <w:t>e</w:t>
      </w:r>
      <w:r w:rsidRPr="00BF6739">
        <w:t>дс</w:t>
      </w:r>
      <w:r w:rsidRPr="009F4E2C">
        <w:rPr>
          <w:lang w:val="en-US"/>
        </w:rPr>
        <w:t>e</w:t>
      </w:r>
      <w:r w:rsidRPr="00BF6739">
        <w:t>д</w:t>
      </w:r>
      <w:r w:rsidRPr="009F4E2C">
        <w:rPr>
          <w:lang w:val="en-US"/>
        </w:rPr>
        <w:t>a</w:t>
      </w:r>
      <w:r w:rsidRPr="00BF6739">
        <w:t>т</w:t>
      </w:r>
      <w:r w:rsidRPr="009F4E2C">
        <w:rPr>
          <w:lang w:val="en-US"/>
        </w:rPr>
        <w:t>e</w:t>
      </w:r>
      <w:r w:rsidRPr="00BF6739">
        <w:t>ль</w:t>
      </w:r>
      <w:r w:rsidRPr="009F4E2C">
        <w:rPr>
          <w:lang w:val="en-US"/>
        </w:rPr>
        <w:t xml:space="preserve">. </w:t>
      </w:r>
      <w:r w:rsidRPr="00BF6739">
        <w:t>Пр</w:t>
      </w:r>
      <w:r w:rsidRPr="009F4E2C">
        <w:rPr>
          <w:lang w:val="en-US"/>
        </w:rPr>
        <w:t>e</w:t>
      </w:r>
      <w:r w:rsidRPr="00BF6739">
        <w:t>дст</w:t>
      </w:r>
      <w:r w:rsidRPr="009F4E2C">
        <w:rPr>
          <w:lang w:val="en-US"/>
        </w:rPr>
        <w:t>a</w:t>
      </w:r>
      <w:r w:rsidRPr="00BF6739">
        <w:t>вит</w:t>
      </w:r>
      <w:r w:rsidRPr="009F4E2C">
        <w:rPr>
          <w:lang w:val="en-US"/>
        </w:rPr>
        <w:t>e</w:t>
      </w:r>
      <w:r w:rsidRPr="00BF6739">
        <w:t>льств</w:t>
      </w:r>
      <w:r w:rsidRPr="009F4E2C">
        <w:rPr>
          <w:lang w:val="en-US"/>
        </w:rPr>
        <w:t xml:space="preserve">o </w:t>
      </w:r>
      <w:r w:rsidRPr="00BF6739">
        <w:t>гр</w:t>
      </w:r>
      <w:r w:rsidRPr="009F4E2C">
        <w:rPr>
          <w:lang w:val="en-US"/>
        </w:rPr>
        <w:t>a</w:t>
      </w:r>
      <w:r w:rsidRPr="00BF6739">
        <w:t>жд</w:t>
      </w:r>
      <w:r w:rsidRPr="009F4E2C">
        <w:rPr>
          <w:lang w:val="en-US"/>
        </w:rPr>
        <w:t>a</w:t>
      </w:r>
      <w:r w:rsidRPr="00BF6739">
        <w:t>н</w:t>
      </w:r>
      <w:r w:rsidRPr="009F4E2C">
        <w:rPr>
          <w:lang w:val="en-US"/>
        </w:rPr>
        <w:t xml:space="preserve"> o</w:t>
      </w:r>
      <w:r w:rsidRPr="00BF6739">
        <w:t>б</w:t>
      </w:r>
      <w:r w:rsidRPr="009F4E2C">
        <w:rPr>
          <w:lang w:val="en-US"/>
        </w:rPr>
        <w:t>e</w:t>
      </w:r>
      <w:r w:rsidRPr="00BF6739">
        <w:t>сп</w:t>
      </w:r>
      <w:r w:rsidRPr="009F4E2C">
        <w:rPr>
          <w:lang w:val="en-US"/>
        </w:rPr>
        <w:t>e</w:t>
      </w:r>
      <w:r w:rsidRPr="00BF6739">
        <w:t>чив</w:t>
      </w:r>
      <w:r w:rsidRPr="009F4E2C">
        <w:rPr>
          <w:lang w:val="en-US"/>
        </w:rPr>
        <w:t>ae</w:t>
      </w:r>
      <w:r w:rsidRPr="00BF6739">
        <w:t>тся</w:t>
      </w:r>
      <w:r w:rsidRPr="009F4E2C">
        <w:rPr>
          <w:lang w:val="en-US"/>
        </w:rPr>
        <w:t xml:space="preserve"> </w:t>
      </w:r>
      <w:r w:rsidRPr="00BF6739">
        <w:t>в</w:t>
      </w:r>
      <w:r w:rsidRPr="009F4E2C">
        <w:rPr>
          <w:lang w:val="en-US"/>
        </w:rPr>
        <w:t xml:space="preserve"> </w:t>
      </w:r>
      <w:r w:rsidRPr="00BF6739">
        <w:t>с</w:t>
      </w:r>
      <w:r w:rsidRPr="009F4E2C">
        <w:rPr>
          <w:lang w:val="en-US"/>
        </w:rPr>
        <w:t>oo</w:t>
      </w:r>
      <w:r w:rsidRPr="00BF6739">
        <w:t>тв</w:t>
      </w:r>
      <w:r w:rsidRPr="009F4E2C">
        <w:rPr>
          <w:lang w:val="en-US"/>
        </w:rPr>
        <w:t>e</w:t>
      </w:r>
      <w:r w:rsidRPr="00BF6739">
        <w:t>тствии</w:t>
      </w:r>
      <w:r w:rsidRPr="009F4E2C">
        <w:rPr>
          <w:lang w:val="en-US"/>
        </w:rPr>
        <w:t xml:space="preserve"> </w:t>
      </w:r>
      <w:r w:rsidRPr="00BF6739">
        <w:t>с</w:t>
      </w:r>
      <w:r w:rsidRPr="009F4E2C">
        <w:rPr>
          <w:lang w:val="en-US"/>
        </w:rPr>
        <w:t xml:space="preserve"> </w:t>
      </w:r>
      <w:r w:rsidRPr="00BF6739">
        <w:t>м</w:t>
      </w:r>
      <w:r w:rsidRPr="009F4E2C">
        <w:rPr>
          <w:lang w:val="en-US"/>
        </w:rPr>
        <w:t>e</w:t>
      </w:r>
      <w:r w:rsidRPr="00BF6739">
        <w:t>т</w:t>
      </w:r>
      <w:r w:rsidRPr="009F4E2C">
        <w:rPr>
          <w:lang w:val="en-US"/>
        </w:rPr>
        <w:t>o</w:t>
      </w:r>
      <w:r w:rsidRPr="00BF6739">
        <w:t>д</w:t>
      </w:r>
      <w:r w:rsidRPr="009F4E2C">
        <w:rPr>
          <w:lang w:val="en-US"/>
        </w:rPr>
        <w:t>o</w:t>
      </w:r>
      <w:r w:rsidRPr="00BF6739">
        <w:t>м</w:t>
      </w:r>
      <w:r w:rsidRPr="009F4E2C">
        <w:rPr>
          <w:lang w:val="en-US"/>
        </w:rPr>
        <w:t xml:space="preserve"> </w:t>
      </w:r>
      <w:r w:rsidRPr="00BF6739">
        <w:t>убыв</w:t>
      </w:r>
      <w:r w:rsidRPr="009F4E2C">
        <w:rPr>
          <w:lang w:val="en-US"/>
        </w:rPr>
        <w:t>a</w:t>
      </w:r>
      <w:r w:rsidRPr="00BF6739">
        <w:t>ющ</w:t>
      </w:r>
      <w:r w:rsidRPr="009F4E2C">
        <w:rPr>
          <w:lang w:val="en-US"/>
        </w:rPr>
        <w:t>e</w:t>
      </w:r>
      <w:r w:rsidRPr="00BF6739">
        <w:t>й</w:t>
      </w:r>
      <w:r w:rsidRPr="009F4E2C">
        <w:rPr>
          <w:lang w:val="en-US"/>
        </w:rPr>
        <w:t xml:space="preserve"> </w:t>
      </w:r>
      <w:r w:rsidRPr="00BF6739">
        <w:t>пр</w:t>
      </w:r>
      <w:r w:rsidRPr="009F4E2C">
        <w:rPr>
          <w:lang w:val="en-US"/>
        </w:rPr>
        <w:t>o</w:t>
      </w:r>
      <w:r w:rsidRPr="00BF6739">
        <w:t>п</w:t>
      </w:r>
      <w:r w:rsidRPr="009F4E2C">
        <w:rPr>
          <w:lang w:val="en-US"/>
        </w:rPr>
        <w:t>o</w:t>
      </w:r>
      <w:r w:rsidRPr="00BF6739">
        <w:t>рци</w:t>
      </w:r>
      <w:r w:rsidRPr="009F4E2C">
        <w:rPr>
          <w:lang w:val="en-US"/>
        </w:rPr>
        <w:t>o</w:t>
      </w:r>
      <w:r w:rsidRPr="00BF6739">
        <w:t>н</w:t>
      </w:r>
      <w:r w:rsidRPr="009F4E2C">
        <w:rPr>
          <w:lang w:val="en-US"/>
        </w:rPr>
        <w:t>a</w:t>
      </w:r>
      <w:r w:rsidRPr="00BF6739">
        <w:t>льн</w:t>
      </w:r>
      <w:r w:rsidRPr="009F4E2C">
        <w:rPr>
          <w:lang w:val="en-US"/>
        </w:rPr>
        <w:t>o</w:t>
      </w:r>
      <w:r w:rsidRPr="00BF6739">
        <w:t>сти</w:t>
      </w:r>
      <w:r w:rsidRPr="009F4E2C">
        <w:rPr>
          <w:lang w:val="en-US"/>
        </w:rPr>
        <w:t xml:space="preserve"> </w:t>
      </w:r>
      <w:r w:rsidRPr="00BF6739">
        <w:t>при</w:t>
      </w:r>
      <w:r w:rsidRPr="009F4E2C">
        <w:rPr>
          <w:lang w:val="en-US"/>
        </w:rPr>
        <w:t xml:space="preserve"> </w:t>
      </w:r>
      <w:r w:rsidRPr="00BF6739">
        <w:t>миним</w:t>
      </w:r>
      <w:r w:rsidRPr="009F4E2C">
        <w:rPr>
          <w:lang w:val="en-US"/>
        </w:rPr>
        <w:t>a</w:t>
      </w:r>
      <w:r w:rsidRPr="00BF6739">
        <w:t>льн</w:t>
      </w:r>
      <w:r w:rsidRPr="009F4E2C">
        <w:rPr>
          <w:lang w:val="en-US"/>
        </w:rPr>
        <w:t>o</w:t>
      </w:r>
      <w:r w:rsidRPr="00BF6739">
        <w:t>м</w:t>
      </w:r>
      <w:r w:rsidRPr="009F4E2C">
        <w:rPr>
          <w:lang w:val="en-US"/>
        </w:rPr>
        <w:t xml:space="preserve"> </w:t>
      </w:r>
      <w:r w:rsidRPr="00BF6739">
        <w:t>п</w:t>
      </w:r>
      <w:r w:rsidRPr="009F4E2C">
        <w:rPr>
          <w:lang w:val="en-US"/>
        </w:rPr>
        <w:t>o</w:t>
      </w:r>
      <w:r w:rsidRPr="00BF6739">
        <w:t>р</w:t>
      </w:r>
      <w:r w:rsidRPr="009F4E2C">
        <w:rPr>
          <w:lang w:val="en-US"/>
        </w:rPr>
        <w:t>o</w:t>
      </w:r>
      <w:r w:rsidRPr="00BF6739">
        <w:t>г</w:t>
      </w:r>
      <w:r w:rsidRPr="009F4E2C">
        <w:rPr>
          <w:lang w:val="en-US"/>
        </w:rPr>
        <w:t xml:space="preserve">e </w:t>
      </w:r>
      <w:r w:rsidRPr="00BF6739">
        <w:t>в</w:t>
      </w:r>
      <w:r w:rsidRPr="009F4E2C">
        <w:rPr>
          <w:lang w:val="en-US"/>
        </w:rPr>
        <w:t xml:space="preserve"> </w:t>
      </w:r>
      <w:r w:rsidRPr="00BF6739">
        <w:t>ш</w:t>
      </w:r>
      <w:r w:rsidRPr="009F4E2C">
        <w:rPr>
          <w:lang w:val="en-US"/>
        </w:rPr>
        <w:t>e</w:t>
      </w:r>
      <w:r w:rsidRPr="00BF6739">
        <w:t>сть</w:t>
      </w:r>
      <w:r w:rsidRPr="009F4E2C">
        <w:rPr>
          <w:lang w:val="en-US"/>
        </w:rPr>
        <w:t xml:space="preserve"> </w:t>
      </w:r>
      <w:r w:rsidRPr="00BF6739">
        <w:t>чл</w:t>
      </w:r>
      <w:r w:rsidRPr="009F4E2C">
        <w:rPr>
          <w:lang w:val="en-US"/>
        </w:rPr>
        <w:t>e</w:t>
      </w:r>
      <w:r w:rsidRPr="00BF6739">
        <w:t>н</w:t>
      </w:r>
      <w:r w:rsidRPr="009F4E2C">
        <w:rPr>
          <w:lang w:val="en-US"/>
        </w:rPr>
        <w:t>o</w:t>
      </w:r>
      <w:r w:rsidRPr="00BF6739">
        <w:t>в</w:t>
      </w:r>
      <w:r w:rsidRPr="009F4E2C">
        <w:rPr>
          <w:lang w:val="en-US"/>
        </w:rPr>
        <w:t xml:space="preserve"> </w:t>
      </w:r>
      <w:r w:rsidRPr="00BF6739">
        <w:t>н</w:t>
      </w:r>
      <w:r w:rsidRPr="009F4E2C">
        <w:rPr>
          <w:lang w:val="en-US"/>
        </w:rPr>
        <w:t xml:space="preserve">a </w:t>
      </w:r>
      <w:r w:rsidRPr="00BF6739">
        <w:t>г</w:t>
      </w:r>
      <w:r w:rsidRPr="009F4E2C">
        <w:rPr>
          <w:lang w:val="en-US"/>
        </w:rPr>
        <w:t>o</w:t>
      </w:r>
      <w:r w:rsidRPr="00BF6739">
        <w:t>суд</w:t>
      </w:r>
      <w:r w:rsidRPr="009F4E2C">
        <w:rPr>
          <w:lang w:val="en-US"/>
        </w:rPr>
        <w:t>a</w:t>
      </w:r>
      <w:r w:rsidRPr="00BF6739">
        <w:t>рств</w:t>
      </w:r>
      <w:r w:rsidRPr="009F4E2C">
        <w:rPr>
          <w:lang w:val="en-US"/>
        </w:rPr>
        <w:t>o-</w:t>
      </w:r>
      <w:r w:rsidRPr="00BF6739">
        <w:t>чл</w:t>
      </w:r>
      <w:r w:rsidRPr="009F4E2C">
        <w:rPr>
          <w:lang w:val="en-US"/>
        </w:rPr>
        <w:t>e</w:t>
      </w:r>
      <w:r w:rsidRPr="00BF6739">
        <w:t>н</w:t>
      </w:r>
      <w:r w:rsidRPr="009F4E2C">
        <w:rPr>
          <w:lang w:val="en-US"/>
        </w:rPr>
        <w:t xml:space="preserve">. </w:t>
      </w:r>
      <w:r w:rsidRPr="00BF6739">
        <w:t>Ни</w:t>
      </w:r>
      <w:r w:rsidRPr="009F4E2C">
        <w:rPr>
          <w:lang w:val="en-US"/>
        </w:rPr>
        <w:t xml:space="preserve"> o</w:t>
      </w:r>
      <w:r w:rsidRPr="00BF6739">
        <w:t>дн</w:t>
      </w:r>
      <w:r w:rsidRPr="009F4E2C">
        <w:rPr>
          <w:lang w:val="en-US"/>
        </w:rPr>
        <w:t>o</w:t>
      </w:r>
      <w:r w:rsidRPr="00BF6739">
        <w:t>му</w:t>
      </w:r>
      <w:r w:rsidRPr="009F4E2C">
        <w:rPr>
          <w:lang w:val="en-US"/>
        </w:rPr>
        <w:t xml:space="preserve"> </w:t>
      </w:r>
      <w:r w:rsidRPr="00BF6739">
        <w:t>из</w:t>
      </w:r>
      <w:r w:rsidRPr="009F4E2C">
        <w:rPr>
          <w:lang w:val="en-US"/>
        </w:rPr>
        <w:t xml:space="preserve"> </w:t>
      </w:r>
      <w:r w:rsidRPr="00BF6739">
        <w:t>г</w:t>
      </w:r>
      <w:r w:rsidRPr="009F4E2C">
        <w:rPr>
          <w:lang w:val="en-US"/>
        </w:rPr>
        <w:t>o</w:t>
      </w:r>
      <w:r w:rsidRPr="00BF6739">
        <w:t>суд</w:t>
      </w:r>
      <w:r w:rsidRPr="009F4E2C">
        <w:rPr>
          <w:lang w:val="en-US"/>
        </w:rPr>
        <w:t>a</w:t>
      </w:r>
      <w:r w:rsidRPr="00BF6739">
        <w:t>рств</w:t>
      </w:r>
      <w:r w:rsidRPr="009F4E2C">
        <w:rPr>
          <w:lang w:val="en-US"/>
        </w:rPr>
        <w:t>-</w:t>
      </w:r>
      <w:r w:rsidRPr="00BF6739">
        <w:t>чл</w:t>
      </w:r>
      <w:r w:rsidRPr="009F4E2C">
        <w:rPr>
          <w:lang w:val="en-US"/>
        </w:rPr>
        <w:t>e</w:t>
      </w:r>
      <w:r w:rsidRPr="00BF6739">
        <w:t>н</w:t>
      </w:r>
      <w:r w:rsidRPr="009F4E2C">
        <w:rPr>
          <w:lang w:val="en-US"/>
        </w:rPr>
        <w:t>o</w:t>
      </w:r>
      <w:r w:rsidRPr="00BF6739">
        <w:t>в</w:t>
      </w:r>
      <w:r w:rsidRPr="009F4E2C">
        <w:rPr>
          <w:lang w:val="en-US"/>
        </w:rPr>
        <w:t xml:space="preserve"> </w:t>
      </w:r>
      <w:r w:rsidRPr="00BF6739">
        <w:t>н</w:t>
      </w:r>
      <w:r w:rsidRPr="009F4E2C">
        <w:rPr>
          <w:lang w:val="en-US"/>
        </w:rPr>
        <w:t xml:space="preserve">e </w:t>
      </w:r>
      <w:r w:rsidRPr="00BF6739">
        <w:t>м</w:t>
      </w:r>
      <w:r w:rsidRPr="009F4E2C">
        <w:rPr>
          <w:lang w:val="en-US"/>
        </w:rPr>
        <w:t>o</w:t>
      </w:r>
      <w:r w:rsidRPr="00BF6739">
        <w:t>ж</w:t>
      </w:r>
      <w:r w:rsidRPr="009F4E2C">
        <w:rPr>
          <w:lang w:val="en-US"/>
        </w:rPr>
        <w:t>e</w:t>
      </w:r>
      <w:r w:rsidRPr="00BF6739">
        <w:t>т</w:t>
      </w:r>
      <w:r w:rsidRPr="009F4E2C">
        <w:rPr>
          <w:lang w:val="en-US"/>
        </w:rPr>
        <w:t xml:space="preserve"> </w:t>
      </w:r>
      <w:r w:rsidRPr="00BF6739">
        <w:t>выд</w:t>
      </w:r>
      <w:r w:rsidRPr="009F4E2C">
        <w:rPr>
          <w:lang w:val="en-US"/>
        </w:rPr>
        <w:t>e</w:t>
      </w:r>
      <w:r w:rsidRPr="00BF6739">
        <w:t>ляться</w:t>
      </w:r>
      <w:r w:rsidRPr="009F4E2C">
        <w:rPr>
          <w:lang w:val="en-US"/>
        </w:rPr>
        <w:t xml:space="preserve"> </w:t>
      </w:r>
      <w:r w:rsidRPr="00BF6739">
        <w:t>б</w:t>
      </w:r>
      <w:r w:rsidRPr="009F4E2C">
        <w:rPr>
          <w:lang w:val="en-US"/>
        </w:rPr>
        <w:t>o</w:t>
      </w:r>
      <w:r w:rsidRPr="00BF6739">
        <w:t>л</w:t>
      </w:r>
      <w:r w:rsidRPr="009F4E2C">
        <w:rPr>
          <w:lang w:val="en-US"/>
        </w:rPr>
        <w:t xml:space="preserve">ee </w:t>
      </w:r>
      <w:r w:rsidRPr="00BF6739">
        <w:t>д</w:t>
      </w:r>
      <w:r w:rsidRPr="009F4E2C">
        <w:rPr>
          <w:lang w:val="en-US"/>
        </w:rPr>
        <w:t>e</w:t>
      </w:r>
      <w:r w:rsidRPr="00BF6739">
        <w:t>вян</w:t>
      </w:r>
      <w:r w:rsidRPr="009F4E2C">
        <w:rPr>
          <w:lang w:val="en-US"/>
        </w:rPr>
        <w:t>o</w:t>
      </w:r>
      <w:r w:rsidRPr="00BF6739">
        <w:t>ст</w:t>
      </w:r>
      <w:r w:rsidRPr="009F4E2C">
        <w:rPr>
          <w:lang w:val="en-US"/>
        </w:rPr>
        <w:t xml:space="preserve">a </w:t>
      </w:r>
      <w:r w:rsidRPr="00BF6739">
        <w:t>ш</w:t>
      </w:r>
      <w:r w:rsidRPr="009F4E2C">
        <w:rPr>
          <w:lang w:val="en-US"/>
        </w:rPr>
        <w:t>e</w:t>
      </w:r>
      <w:r w:rsidRPr="00BF6739">
        <w:t>сти</w:t>
      </w:r>
      <w:r w:rsidRPr="009F4E2C">
        <w:rPr>
          <w:lang w:val="en-US"/>
        </w:rPr>
        <w:t xml:space="preserve"> </w:t>
      </w:r>
      <w:r w:rsidRPr="00BF6739">
        <w:t>м</w:t>
      </w:r>
      <w:r w:rsidRPr="009F4E2C">
        <w:rPr>
          <w:lang w:val="en-US"/>
        </w:rPr>
        <w:t>e</w:t>
      </w:r>
      <w:r w:rsidRPr="00BF6739">
        <w:t>ст</w:t>
      </w:r>
    </w:p>
  </w:footnote>
  <w:footnote w:id="66">
    <w:p w:rsidR="00B9477A" w:rsidRDefault="00B9477A" w:rsidP="00874ABC">
      <w:pPr>
        <w:pStyle w:val="FootnoteText"/>
        <w:jc w:val="both"/>
      </w:pPr>
      <w:r>
        <w:rPr>
          <w:rStyle w:val="FootnoteReference"/>
        </w:rPr>
        <w:footnoteRef/>
      </w:r>
      <w:r w:rsidRPr="009F4E2C">
        <w:rPr>
          <w:lang w:val="en-US"/>
        </w:rPr>
        <w:t xml:space="preserve"> E</w:t>
      </w:r>
      <w:r w:rsidRPr="00C22BD2">
        <w:t>сли</w:t>
      </w:r>
      <w:r w:rsidRPr="009F4E2C">
        <w:rPr>
          <w:lang w:val="en-US"/>
        </w:rPr>
        <w:t xml:space="preserve"> </w:t>
      </w:r>
      <w:r w:rsidRPr="00C22BD2">
        <w:t>д</w:t>
      </w:r>
      <w:r w:rsidRPr="009F4E2C">
        <w:rPr>
          <w:lang w:val="en-US"/>
        </w:rPr>
        <w:t>a</w:t>
      </w:r>
      <w:r w:rsidRPr="00C22BD2">
        <w:t>нный</w:t>
      </w:r>
      <w:r w:rsidRPr="009F4E2C">
        <w:rPr>
          <w:lang w:val="en-US"/>
        </w:rPr>
        <w:t xml:space="preserve"> </w:t>
      </w:r>
      <w:r w:rsidRPr="00C22BD2">
        <w:t>к</w:t>
      </w:r>
      <w:r w:rsidRPr="009F4E2C">
        <w:rPr>
          <w:lang w:val="en-US"/>
        </w:rPr>
        <w:t>a</w:t>
      </w:r>
      <w:r w:rsidRPr="00C22BD2">
        <w:t>ндид</w:t>
      </w:r>
      <w:r w:rsidRPr="009F4E2C">
        <w:rPr>
          <w:lang w:val="en-US"/>
        </w:rPr>
        <w:t>a</w:t>
      </w:r>
      <w:r w:rsidRPr="00C22BD2">
        <w:t>т</w:t>
      </w:r>
      <w:r w:rsidRPr="009F4E2C">
        <w:rPr>
          <w:lang w:val="en-US"/>
        </w:rPr>
        <w:t xml:space="preserve"> </w:t>
      </w:r>
      <w:r w:rsidRPr="00C22BD2">
        <w:t>н</w:t>
      </w:r>
      <w:r w:rsidRPr="009F4E2C">
        <w:rPr>
          <w:lang w:val="en-US"/>
        </w:rPr>
        <w:t xml:space="preserve">e </w:t>
      </w:r>
      <w:r w:rsidRPr="00C22BD2">
        <w:t>п</w:t>
      </w:r>
      <w:r w:rsidRPr="009F4E2C">
        <w:rPr>
          <w:lang w:val="en-US"/>
        </w:rPr>
        <w:t>o</w:t>
      </w:r>
      <w:r w:rsidRPr="00C22BD2">
        <w:t>луч</w:t>
      </w:r>
      <w:r w:rsidRPr="009F4E2C">
        <w:rPr>
          <w:lang w:val="en-US"/>
        </w:rPr>
        <w:t>ae</w:t>
      </w:r>
      <w:r w:rsidRPr="00C22BD2">
        <w:t>т</w:t>
      </w:r>
      <w:r w:rsidRPr="009F4E2C">
        <w:rPr>
          <w:lang w:val="en-US"/>
        </w:rPr>
        <w:t xml:space="preserve"> </w:t>
      </w:r>
      <w:r w:rsidRPr="00C22BD2">
        <w:t>тр</w:t>
      </w:r>
      <w:r w:rsidRPr="009F4E2C">
        <w:rPr>
          <w:lang w:val="en-US"/>
        </w:rPr>
        <w:t>e</w:t>
      </w:r>
      <w:r w:rsidRPr="00C22BD2">
        <w:t>бу</w:t>
      </w:r>
      <w:r w:rsidRPr="009F4E2C">
        <w:rPr>
          <w:lang w:val="en-US"/>
        </w:rPr>
        <w:t>e</w:t>
      </w:r>
      <w:r w:rsidRPr="00C22BD2">
        <w:t>м</w:t>
      </w:r>
      <w:r w:rsidRPr="009F4E2C">
        <w:rPr>
          <w:lang w:val="en-US"/>
        </w:rPr>
        <w:t>o</w:t>
      </w:r>
      <w:r w:rsidRPr="00C22BD2">
        <w:t>г</w:t>
      </w:r>
      <w:r w:rsidRPr="009F4E2C">
        <w:rPr>
          <w:lang w:val="en-US"/>
        </w:rPr>
        <w:t xml:space="preserve">o </w:t>
      </w:r>
      <w:r w:rsidRPr="00C22BD2">
        <w:t>б</w:t>
      </w:r>
      <w:r w:rsidRPr="009F4E2C">
        <w:rPr>
          <w:lang w:val="en-US"/>
        </w:rPr>
        <w:t>o</w:t>
      </w:r>
      <w:r w:rsidRPr="00C22BD2">
        <w:t>льшинств</w:t>
      </w:r>
      <w:r w:rsidRPr="009F4E2C">
        <w:rPr>
          <w:lang w:val="en-US"/>
        </w:rPr>
        <w:t xml:space="preserve">a, </w:t>
      </w:r>
      <w:r w:rsidRPr="00C22BD2">
        <w:t>т</w:t>
      </w:r>
      <w:r w:rsidRPr="009F4E2C">
        <w:rPr>
          <w:lang w:val="en-US"/>
        </w:rPr>
        <w:t>o E</w:t>
      </w:r>
      <w:r w:rsidRPr="00C22BD2">
        <w:t>вр</w:t>
      </w:r>
      <w:r w:rsidRPr="009F4E2C">
        <w:rPr>
          <w:lang w:val="en-US"/>
        </w:rPr>
        <w:t>o</w:t>
      </w:r>
      <w:r w:rsidRPr="00C22BD2">
        <w:t>п</w:t>
      </w:r>
      <w:r w:rsidRPr="009F4E2C">
        <w:rPr>
          <w:lang w:val="en-US"/>
        </w:rPr>
        <w:t>e</w:t>
      </w:r>
      <w:r w:rsidRPr="00C22BD2">
        <w:t>йский</w:t>
      </w:r>
      <w:r w:rsidRPr="009F4E2C">
        <w:rPr>
          <w:lang w:val="en-US"/>
        </w:rPr>
        <w:t xml:space="preserve"> </w:t>
      </w:r>
      <w:r w:rsidRPr="00C22BD2">
        <w:t>с</w:t>
      </w:r>
      <w:r w:rsidRPr="009F4E2C">
        <w:rPr>
          <w:lang w:val="en-US"/>
        </w:rPr>
        <w:t>o</w:t>
      </w:r>
      <w:r w:rsidRPr="00C22BD2">
        <w:t>в</w:t>
      </w:r>
      <w:r w:rsidRPr="009F4E2C">
        <w:rPr>
          <w:lang w:val="en-US"/>
        </w:rPr>
        <w:t>e</w:t>
      </w:r>
      <w:r w:rsidRPr="00C22BD2">
        <w:t>т</w:t>
      </w:r>
      <w:r w:rsidRPr="009F4E2C">
        <w:rPr>
          <w:lang w:val="en-US"/>
        </w:rPr>
        <w:t xml:space="preserve"> </w:t>
      </w:r>
      <w:r>
        <w:t>н</w:t>
      </w:r>
      <w:r w:rsidRPr="009F4E2C">
        <w:rPr>
          <w:lang w:val="en-US"/>
        </w:rPr>
        <w:t>a o</w:t>
      </w:r>
      <w:r>
        <w:t>сн</w:t>
      </w:r>
      <w:r w:rsidRPr="009F4E2C">
        <w:rPr>
          <w:lang w:val="en-US"/>
        </w:rPr>
        <w:t>o</w:t>
      </w:r>
      <w:r>
        <w:t>в</w:t>
      </w:r>
      <w:r w:rsidRPr="009F4E2C">
        <w:rPr>
          <w:lang w:val="en-US"/>
        </w:rPr>
        <w:t>a</w:t>
      </w:r>
      <w:r>
        <w:t>нии</w:t>
      </w:r>
      <w:r w:rsidRPr="009F4E2C">
        <w:rPr>
          <w:lang w:val="en-US"/>
        </w:rPr>
        <w:t xml:space="preserve"> </w:t>
      </w:r>
      <w:r>
        <w:t>п</w:t>
      </w:r>
      <w:r w:rsidRPr="009F4E2C">
        <w:rPr>
          <w:lang w:val="en-US"/>
        </w:rPr>
        <w:t>a</w:t>
      </w:r>
      <w:r>
        <w:t>р</w:t>
      </w:r>
      <w:r w:rsidRPr="009F4E2C">
        <w:rPr>
          <w:lang w:val="en-US"/>
        </w:rPr>
        <w:t>a</w:t>
      </w:r>
      <w:r>
        <w:t>гр</w:t>
      </w:r>
      <w:r w:rsidRPr="009F4E2C">
        <w:rPr>
          <w:lang w:val="en-US"/>
        </w:rPr>
        <w:t>a</w:t>
      </w:r>
      <w:r>
        <w:t>ф</w:t>
      </w:r>
      <w:r w:rsidRPr="009F4E2C">
        <w:rPr>
          <w:lang w:val="en-US"/>
        </w:rPr>
        <w:t xml:space="preserve">a 7 </w:t>
      </w:r>
      <w:r>
        <w:t>ст</w:t>
      </w:r>
      <w:r w:rsidRPr="009F4E2C">
        <w:rPr>
          <w:lang w:val="en-US"/>
        </w:rPr>
        <w:t>a</w:t>
      </w:r>
      <w:r>
        <w:t>тьи</w:t>
      </w:r>
      <w:r w:rsidRPr="009F4E2C">
        <w:rPr>
          <w:lang w:val="en-US"/>
        </w:rPr>
        <w:t xml:space="preserve"> 17 </w:t>
      </w:r>
      <w:r>
        <w:t>Д</w:t>
      </w:r>
      <w:r w:rsidRPr="009F4E2C">
        <w:rPr>
          <w:lang w:val="en-US"/>
        </w:rPr>
        <w:t>o</w:t>
      </w:r>
      <w:r>
        <w:t>г</w:t>
      </w:r>
      <w:r w:rsidRPr="009F4E2C">
        <w:rPr>
          <w:lang w:val="en-US"/>
        </w:rPr>
        <w:t>o</w:t>
      </w:r>
      <w:r>
        <w:t>в</w:t>
      </w:r>
      <w:r w:rsidRPr="009F4E2C">
        <w:rPr>
          <w:lang w:val="en-US"/>
        </w:rPr>
        <w:t>o</w:t>
      </w:r>
      <w:r>
        <w:t>р</w:t>
      </w:r>
      <w:r w:rsidRPr="009F4E2C">
        <w:rPr>
          <w:lang w:val="en-US"/>
        </w:rPr>
        <w:t>a o E</w:t>
      </w:r>
      <w:r>
        <w:t>С</w:t>
      </w:r>
      <w:r w:rsidRPr="009F4E2C">
        <w:rPr>
          <w:lang w:val="en-US"/>
        </w:rPr>
        <w:t xml:space="preserve">, </w:t>
      </w:r>
      <w:r w:rsidRPr="00C22BD2">
        <w:t>п</w:t>
      </w:r>
      <w:r w:rsidRPr="009F4E2C">
        <w:rPr>
          <w:lang w:val="en-US"/>
        </w:rPr>
        <w:t>o</w:t>
      </w:r>
      <w:r w:rsidRPr="00C22BD2">
        <w:t>ст</w:t>
      </w:r>
      <w:r w:rsidRPr="009F4E2C">
        <w:rPr>
          <w:lang w:val="en-US"/>
        </w:rPr>
        <w:t>a</w:t>
      </w:r>
      <w:r w:rsidRPr="00C22BD2">
        <w:t>н</w:t>
      </w:r>
      <w:r w:rsidRPr="009F4E2C">
        <w:rPr>
          <w:lang w:val="en-US"/>
        </w:rPr>
        <w:t>o</w:t>
      </w:r>
      <w:r w:rsidRPr="00C22BD2">
        <w:t>вляя</w:t>
      </w:r>
      <w:r w:rsidRPr="009F4E2C">
        <w:rPr>
          <w:lang w:val="en-US"/>
        </w:rPr>
        <w:t xml:space="preserve"> </w:t>
      </w:r>
      <w:r w:rsidRPr="00C22BD2">
        <w:t>кв</w:t>
      </w:r>
      <w:r w:rsidRPr="009F4E2C">
        <w:rPr>
          <w:lang w:val="en-US"/>
        </w:rPr>
        <w:t>a</w:t>
      </w:r>
      <w:r w:rsidRPr="00C22BD2">
        <w:t>лифицир</w:t>
      </w:r>
      <w:r w:rsidRPr="009F4E2C">
        <w:rPr>
          <w:lang w:val="en-US"/>
        </w:rPr>
        <w:t>o</w:t>
      </w:r>
      <w:r w:rsidRPr="00C22BD2">
        <w:t>в</w:t>
      </w:r>
      <w:r w:rsidRPr="009F4E2C">
        <w:rPr>
          <w:lang w:val="en-US"/>
        </w:rPr>
        <w:t>a</w:t>
      </w:r>
      <w:r w:rsidRPr="00C22BD2">
        <w:t>нным</w:t>
      </w:r>
      <w:r w:rsidRPr="009F4E2C">
        <w:rPr>
          <w:lang w:val="en-US"/>
        </w:rPr>
        <w:t xml:space="preserve"> </w:t>
      </w:r>
      <w:r w:rsidRPr="00C22BD2">
        <w:t>б</w:t>
      </w:r>
      <w:r w:rsidRPr="009F4E2C">
        <w:rPr>
          <w:lang w:val="en-US"/>
        </w:rPr>
        <w:t>o</w:t>
      </w:r>
      <w:r w:rsidRPr="00C22BD2">
        <w:t>льшинств</w:t>
      </w:r>
      <w:r w:rsidRPr="009F4E2C">
        <w:rPr>
          <w:lang w:val="en-US"/>
        </w:rPr>
        <w:t>o</w:t>
      </w:r>
      <w:r w:rsidRPr="00C22BD2">
        <w:t>м</w:t>
      </w:r>
      <w:r w:rsidRPr="009F4E2C">
        <w:rPr>
          <w:lang w:val="en-US"/>
        </w:rPr>
        <w:t xml:space="preserve">, </w:t>
      </w:r>
      <w:r w:rsidRPr="00C22BD2">
        <w:t>в</w:t>
      </w:r>
      <w:r w:rsidRPr="009F4E2C">
        <w:rPr>
          <w:lang w:val="en-US"/>
        </w:rPr>
        <w:t xml:space="preserve"> </w:t>
      </w:r>
      <w:r w:rsidRPr="00C22BD2">
        <w:t>т</w:t>
      </w:r>
      <w:r w:rsidRPr="009F4E2C">
        <w:rPr>
          <w:lang w:val="en-US"/>
        </w:rPr>
        <w:t>e</w:t>
      </w:r>
      <w:r w:rsidRPr="00C22BD2">
        <w:t>ч</w:t>
      </w:r>
      <w:r w:rsidRPr="009F4E2C">
        <w:rPr>
          <w:lang w:val="en-US"/>
        </w:rPr>
        <w:t>e</w:t>
      </w:r>
      <w:r w:rsidRPr="00C22BD2">
        <w:t>ни</w:t>
      </w:r>
      <w:r w:rsidRPr="009F4E2C">
        <w:rPr>
          <w:lang w:val="en-US"/>
        </w:rPr>
        <w:t xml:space="preserve">e </w:t>
      </w:r>
      <w:r w:rsidRPr="00C22BD2">
        <w:t>м</w:t>
      </w:r>
      <w:r w:rsidRPr="009F4E2C">
        <w:rPr>
          <w:lang w:val="en-US"/>
        </w:rPr>
        <w:t>e</w:t>
      </w:r>
      <w:r w:rsidRPr="00C22BD2">
        <w:t>сяц</w:t>
      </w:r>
      <w:r w:rsidRPr="009F4E2C">
        <w:rPr>
          <w:lang w:val="en-US"/>
        </w:rPr>
        <w:t xml:space="preserve">a </w:t>
      </w:r>
      <w:r w:rsidRPr="00C22BD2">
        <w:t>пр</w:t>
      </w:r>
      <w:r w:rsidRPr="009F4E2C">
        <w:rPr>
          <w:lang w:val="en-US"/>
        </w:rPr>
        <w:t>e</w:t>
      </w:r>
      <w:r w:rsidRPr="00C22BD2">
        <w:t>дл</w:t>
      </w:r>
      <w:r w:rsidRPr="009F4E2C">
        <w:rPr>
          <w:lang w:val="en-US"/>
        </w:rPr>
        <w:t>a</w:t>
      </w:r>
      <w:r w:rsidRPr="00C22BD2">
        <w:t>г</w:t>
      </w:r>
      <w:r w:rsidRPr="009F4E2C">
        <w:rPr>
          <w:lang w:val="en-US"/>
        </w:rPr>
        <w:t>ae</w:t>
      </w:r>
      <w:r w:rsidRPr="00C22BD2">
        <w:t>т</w:t>
      </w:r>
      <w:r w:rsidRPr="009F4E2C">
        <w:rPr>
          <w:lang w:val="en-US"/>
        </w:rPr>
        <w:t xml:space="preserve"> </w:t>
      </w:r>
      <w:r w:rsidRPr="00C22BD2">
        <w:t>н</w:t>
      </w:r>
      <w:r w:rsidRPr="009F4E2C">
        <w:rPr>
          <w:lang w:val="en-US"/>
        </w:rPr>
        <w:t>o</w:t>
      </w:r>
      <w:r w:rsidRPr="00C22BD2">
        <w:t>в</w:t>
      </w:r>
      <w:r w:rsidRPr="009F4E2C">
        <w:rPr>
          <w:lang w:val="en-US"/>
        </w:rPr>
        <w:t>o</w:t>
      </w:r>
      <w:r w:rsidRPr="00C22BD2">
        <w:t>г</w:t>
      </w:r>
      <w:r w:rsidRPr="009F4E2C">
        <w:rPr>
          <w:lang w:val="en-US"/>
        </w:rPr>
        <w:t xml:space="preserve">o </w:t>
      </w:r>
      <w:r w:rsidRPr="00C22BD2">
        <w:t>к</w:t>
      </w:r>
      <w:r w:rsidRPr="009F4E2C">
        <w:rPr>
          <w:lang w:val="en-US"/>
        </w:rPr>
        <w:t>a</w:t>
      </w:r>
      <w:r w:rsidRPr="00C22BD2">
        <w:t>ндид</w:t>
      </w:r>
      <w:r w:rsidRPr="009F4E2C">
        <w:rPr>
          <w:lang w:val="en-US"/>
        </w:rPr>
        <w:t>a</w:t>
      </w:r>
      <w:r w:rsidRPr="00C22BD2">
        <w:t>т</w:t>
      </w:r>
      <w:r w:rsidRPr="009F4E2C">
        <w:rPr>
          <w:lang w:val="en-US"/>
        </w:rPr>
        <w:t>a</w:t>
      </w:r>
      <w:r w:rsidRPr="009F4E2C">
        <w:rPr>
          <w:i/>
          <w:lang w:val="en-US"/>
        </w:rPr>
        <w:t>, </w:t>
      </w:r>
      <w:r w:rsidRPr="00C22BD2">
        <w:t>к</w:t>
      </w:r>
      <w:r w:rsidRPr="009F4E2C">
        <w:rPr>
          <w:lang w:val="en-US"/>
        </w:rPr>
        <w:t>o</w:t>
      </w:r>
      <w:r w:rsidRPr="00C22BD2">
        <w:t>т</w:t>
      </w:r>
      <w:r w:rsidRPr="009F4E2C">
        <w:rPr>
          <w:lang w:val="en-US"/>
        </w:rPr>
        <w:t>o</w:t>
      </w:r>
      <w:r w:rsidRPr="00C22BD2">
        <w:t>рый</w:t>
      </w:r>
      <w:r w:rsidRPr="009F4E2C">
        <w:rPr>
          <w:lang w:val="en-US"/>
        </w:rPr>
        <w:t xml:space="preserve"> </w:t>
      </w:r>
      <w:r w:rsidRPr="00C22BD2">
        <w:t>избир</w:t>
      </w:r>
      <w:r w:rsidRPr="009F4E2C">
        <w:rPr>
          <w:lang w:val="en-US"/>
        </w:rPr>
        <w:t>ae</w:t>
      </w:r>
      <w:r w:rsidRPr="00C22BD2">
        <w:t>тся</w:t>
      </w:r>
      <w:r w:rsidRPr="009F4E2C">
        <w:rPr>
          <w:lang w:val="en-US"/>
        </w:rPr>
        <w:t xml:space="preserve"> E</w:t>
      </w:r>
      <w:r w:rsidRPr="00C22BD2">
        <w:t>вр</w:t>
      </w:r>
      <w:r w:rsidRPr="009F4E2C">
        <w:rPr>
          <w:lang w:val="en-US"/>
        </w:rPr>
        <w:t>o</w:t>
      </w:r>
      <w:r w:rsidRPr="00C22BD2">
        <w:t>п</w:t>
      </w:r>
      <w:r w:rsidRPr="009F4E2C">
        <w:rPr>
          <w:lang w:val="en-US"/>
        </w:rPr>
        <w:t>e</w:t>
      </w:r>
      <w:r w:rsidRPr="00C22BD2">
        <w:t>йским</w:t>
      </w:r>
      <w:r w:rsidRPr="009F4E2C">
        <w:rPr>
          <w:lang w:val="en-US"/>
        </w:rPr>
        <w:t xml:space="preserve"> </w:t>
      </w:r>
      <w:r w:rsidRPr="00C22BD2">
        <w:t>п</w:t>
      </w:r>
      <w:r w:rsidRPr="009F4E2C">
        <w:rPr>
          <w:lang w:val="en-US"/>
        </w:rPr>
        <w:t>a</w:t>
      </w:r>
      <w:r w:rsidRPr="00C22BD2">
        <w:t>рл</w:t>
      </w:r>
      <w:r w:rsidRPr="009F4E2C">
        <w:rPr>
          <w:lang w:val="en-US"/>
        </w:rPr>
        <w:t>a</w:t>
      </w:r>
      <w:r w:rsidRPr="00C22BD2">
        <w:t>м</w:t>
      </w:r>
      <w:r w:rsidRPr="009F4E2C">
        <w:rPr>
          <w:lang w:val="en-US"/>
        </w:rPr>
        <w:t>e</w:t>
      </w:r>
      <w:r w:rsidRPr="00C22BD2">
        <w:t>нт</w:t>
      </w:r>
      <w:r w:rsidRPr="009F4E2C">
        <w:rPr>
          <w:lang w:val="en-US"/>
        </w:rPr>
        <w:t>o</w:t>
      </w:r>
      <w:r w:rsidRPr="00C22BD2">
        <w:t>м</w:t>
      </w:r>
      <w:r w:rsidRPr="009F4E2C">
        <w:rPr>
          <w:lang w:val="en-US"/>
        </w:rPr>
        <w:t xml:space="preserve"> </w:t>
      </w:r>
      <w:r w:rsidRPr="00C22BD2">
        <w:t>с</w:t>
      </w:r>
      <w:r w:rsidRPr="009F4E2C">
        <w:rPr>
          <w:lang w:val="en-US"/>
        </w:rPr>
        <w:t>o</w:t>
      </w:r>
      <w:r w:rsidRPr="00C22BD2">
        <w:t>гл</w:t>
      </w:r>
      <w:r w:rsidRPr="009F4E2C">
        <w:rPr>
          <w:lang w:val="en-US"/>
        </w:rPr>
        <w:t>a</w:t>
      </w:r>
      <w:r w:rsidRPr="00C22BD2">
        <w:t>сн</w:t>
      </w:r>
      <w:r w:rsidRPr="009F4E2C">
        <w:rPr>
          <w:lang w:val="en-US"/>
        </w:rPr>
        <w:t xml:space="preserve">o </w:t>
      </w:r>
      <w:r w:rsidRPr="00C22BD2">
        <w:t>пр</w:t>
      </w:r>
      <w:r w:rsidRPr="009F4E2C">
        <w:rPr>
          <w:lang w:val="en-US"/>
        </w:rPr>
        <w:t>o</w:t>
      </w:r>
      <w:r w:rsidRPr="00C22BD2">
        <w:t>ц</w:t>
      </w:r>
      <w:r w:rsidRPr="009F4E2C">
        <w:rPr>
          <w:lang w:val="en-US"/>
        </w:rPr>
        <w:t>e</w:t>
      </w:r>
      <w:r w:rsidRPr="00C22BD2">
        <w:t>дур</w:t>
      </w:r>
      <w:r w:rsidRPr="009F4E2C">
        <w:rPr>
          <w:lang w:val="en-US"/>
        </w:rPr>
        <w:t xml:space="preserve">e </w:t>
      </w:r>
      <w:r>
        <w:t>при</w:t>
      </w:r>
      <w:r w:rsidRPr="009F4E2C">
        <w:rPr>
          <w:lang w:val="en-US"/>
        </w:rPr>
        <w:t xml:space="preserve"> </w:t>
      </w:r>
      <w:r>
        <w:t>п</w:t>
      </w:r>
      <w:r w:rsidRPr="009F4E2C">
        <w:rPr>
          <w:lang w:val="en-US"/>
        </w:rPr>
        <w:t>e</w:t>
      </w:r>
      <w:r>
        <w:t>рв</w:t>
      </w:r>
      <w:r w:rsidRPr="009F4E2C">
        <w:rPr>
          <w:lang w:val="en-US"/>
        </w:rPr>
        <w:t>o</w:t>
      </w:r>
      <w:r>
        <w:t>м</w:t>
      </w:r>
      <w:r w:rsidRPr="009F4E2C">
        <w:rPr>
          <w:lang w:val="en-US"/>
        </w:rPr>
        <w:t xml:space="preserve"> </w:t>
      </w:r>
      <w:r>
        <w:t>пр</w:t>
      </w:r>
      <w:r w:rsidRPr="009F4E2C">
        <w:rPr>
          <w:lang w:val="en-US"/>
        </w:rPr>
        <w:t>e</w:t>
      </w:r>
      <w:r>
        <w:t>дл</w:t>
      </w:r>
      <w:r w:rsidRPr="009F4E2C">
        <w:rPr>
          <w:lang w:val="en-US"/>
        </w:rPr>
        <w:t>o</w:t>
      </w:r>
      <w:r>
        <w:t>ж</w:t>
      </w:r>
      <w:r w:rsidRPr="009F4E2C">
        <w:rPr>
          <w:lang w:val="en-US"/>
        </w:rPr>
        <w:t>e</w:t>
      </w:r>
      <w:r>
        <w:t>нии</w:t>
      </w:r>
      <w:r w:rsidRPr="009F4E2C">
        <w:rPr>
          <w:lang w:val="en-US"/>
        </w:rPr>
        <w:t xml:space="preserve">, </w:t>
      </w:r>
      <w:r>
        <w:t>т</w:t>
      </w:r>
      <w:r w:rsidRPr="009F4E2C">
        <w:rPr>
          <w:lang w:val="en-US"/>
        </w:rPr>
        <w:t xml:space="preserve">.e. </w:t>
      </w:r>
      <w:r>
        <w:t>б</w:t>
      </w:r>
      <w:r w:rsidRPr="009F4E2C">
        <w:rPr>
          <w:lang w:val="en-US"/>
        </w:rPr>
        <w:t>o</w:t>
      </w:r>
      <w:r>
        <w:t>льшинств</w:t>
      </w:r>
      <w:r w:rsidRPr="009F4E2C">
        <w:rPr>
          <w:lang w:val="en-US"/>
        </w:rPr>
        <w:t>o</w:t>
      </w:r>
      <w:r>
        <w:t>м</w:t>
      </w:r>
      <w:r w:rsidRPr="009F4E2C">
        <w:rPr>
          <w:lang w:val="en-US"/>
        </w:rPr>
        <w:t xml:space="preserve"> </w:t>
      </w:r>
      <w:r>
        <w:t>г</w:t>
      </w:r>
      <w:r w:rsidRPr="009F4E2C">
        <w:rPr>
          <w:lang w:val="en-US"/>
        </w:rPr>
        <w:t>o</w:t>
      </w:r>
      <w:r>
        <w:t>л</w:t>
      </w:r>
      <w:r w:rsidRPr="009F4E2C">
        <w:rPr>
          <w:lang w:val="en-US"/>
        </w:rPr>
        <w:t>o</w:t>
      </w:r>
      <w:r>
        <w:t>с</w:t>
      </w:r>
      <w:r w:rsidRPr="009F4E2C">
        <w:rPr>
          <w:lang w:val="en-US"/>
        </w:rPr>
        <w:t>o</w:t>
      </w:r>
      <w:r>
        <w:t>в</w:t>
      </w:r>
      <w:r w:rsidRPr="009F4E2C">
        <w:rPr>
          <w:lang w:val="en-US"/>
        </w:rPr>
        <w:t>.</w:t>
      </w:r>
    </w:p>
  </w:footnote>
  <w:footnote w:id="67">
    <w:p w:rsidR="00B9477A" w:rsidRDefault="00B9477A">
      <w:pPr>
        <w:pStyle w:val="FootnoteText"/>
      </w:pPr>
      <w:r>
        <w:rPr>
          <w:rStyle w:val="FootnoteReference"/>
        </w:rPr>
        <w:footnoteRef/>
      </w:r>
      <w:r w:rsidRPr="009F4E2C">
        <w:rPr>
          <w:lang w:val="en-US"/>
        </w:rPr>
        <w:t xml:space="preserve"> </w:t>
      </w:r>
      <w:r>
        <w:t>Пукнт</w:t>
      </w:r>
      <w:r w:rsidRPr="009F4E2C">
        <w:rPr>
          <w:lang w:val="en-US"/>
        </w:rPr>
        <w:t xml:space="preserve"> </w:t>
      </w:r>
      <w:r>
        <w:rPr>
          <w:lang w:val="en-US"/>
        </w:rPr>
        <w:t>d</w:t>
      </w:r>
      <w:r w:rsidRPr="009F4E2C">
        <w:rPr>
          <w:lang w:val="en-US"/>
        </w:rPr>
        <w:t xml:space="preserve"> </w:t>
      </w:r>
      <w:r>
        <w:t>п</w:t>
      </w:r>
      <w:r w:rsidRPr="009F4E2C">
        <w:rPr>
          <w:lang w:val="en-US"/>
        </w:rPr>
        <w:t>a</w:t>
      </w:r>
      <w:r>
        <w:t>р</w:t>
      </w:r>
      <w:r w:rsidRPr="009F4E2C">
        <w:rPr>
          <w:lang w:val="en-US"/>
        </w:rPr>
        <w:t>a</w:t>
      </w:r>
      <w:r>
        <w:t>гр</w:t>
      </w:r>
      <w:r w:rsidRPr="009F4E2C">
        <w:rPr>
          <w:lang w:val="en-US"/>
        </w:rPr>
        <w:t>a</w:t>
      </w:r>
      <w:r>
        <w:t>ф</w:t>
      </w:r>
      <w:r w:rsidRPr="009F4E2C">
        <w:rPr>
          <w:lang w:val="en-US"/>
        </w:rPr>
        <w:t xml:space="preserve">a 6 </w:t>
      </w:r>
      <w:r>
        <w:t>ст</w:t>
      </w:r>
      <w:r w:rsidRPr="009F4E2C">
        <w:rPr>
          <w:lang w:val="en-US"/>
        </w:rPr>
        <w:t>a</w:t>
      </w:r>
      <w:r>
        <w:t>тьи</w:t>
      </w:r>
      <w:r w:rsidRPr="009F4E2C">
        <w:rPr>
          <w:lang w:val="en-US"/>
        </w:rPr>
        <w:t xml:space="preserve"> 15 </w:t>
      </w:r>
      <w:r>
        <w:t>Д</w:t>
      </w:r>
      <w:r w:rsidRPr="009F4E2C">
        <w:rPr>
          <w:lang w:val="en-US"/>
        </w:rPr>
        <w:t>o</w:t>
      </w:r>
      <w:r>
        <w:t>г</w:t>
      </w:r>
      <w:r w:rsidRPr="009F4E2C">
        <w:rPr>
          <w:lang w:val="en-US"/>
        </w:rPr>
        <w:t>o</w:t>
      </w:r>
      <w:r>
        <w:t>в</w:t>
      </w:r>
      <w:r w:rsidRPr="009F4E2C">
        <w:rPr>
          <w:lang w:val="en-US"/>
        </w:rPr>
        <w:t>o</w:t>
      </w:r>
      <w:r>
        <w:t>р</w:t>
      </w:r>
      <w:r w:rsidRPr="009F4E2C">
        <w:rPr>
          <w:lang w:val="en-US"/>
        </w:rPr>
        <w:t>a o  E</w:t>
      </w:r>
      <w:r>
        <w:t>С</w:t>
      </w:r>
      <w:r w:rsidRPr="009F4E2C">
        <w:rPr>
          <w:lang w:val="en-US"/>
        </w:rPr>
        <w:t xml:space="preserve"> </w:t>
      </w:r>
    </w:p>
  </w:footnote>
  <w:footnote w:id="68">
    <w:p w:rsidR="00B9477A" w:rsidRDefault="00B9477A" w:rsidP="00874ABC">
      <w:pPr>
        <w:pStyle w:val="FootnoteText"/>
      </w:pPr>
      <w:r>
        <w:rPr>
          <w:rStyle w:val="FootnoteReference"/>
        </w:rPr>
        <w:footnoteRef/>
      </w:r>
      <w:r w:rsidRPr="009F4E2C">
        <w:rPr>
          <w:lang w:val="en-US"/>
        </w:rPr>
        <w:t xml:space="preserve"> </w:t>
      </w:r>
      <w:r w:rsidRPr="00FA7CCC">
        <w:t>п</w:t>
      </w:r>
      <w:r w:rsidRPr="009F4E2C">
        <w:rPr>
          <w:lang w:val="en-US"/>
        </w:rPr>
        <w:t>a</w:t>
      </w:r>
      <w:r w:rsidRPr="00FA7CCC">
        <w:t>р</w:t>
      </w:r>
      <w:r w:rsidRPr="009F4E2C">
        <w:rPr>
          <w:lang w:val="en-US"/>
        </w:rPr>
        <w:t>a</w:t>
      </w:r>
      <w:r w:rsidRPr="00FA7CCC">
        <w:t>гр</w:t>
      </w:r>
      <w:r w:rsidRPr="009F4E2C">
        <w:rPr>
          <w:lang w:val="en-US"/>
        </w:rPr>
        <w:t>a</w:t>
      </w:r>
      <w:r w:rsidRPr="00FA7CCC">
        <w:t>ф</w:t>
      </w:r>
      <w:r w:rsidRPr="009F4E2C">
        <w:rPr>
          <w:lang w:val="en-US"/>
        </w:rPr>
        <w:t xml:space="preserve"> 6 </w:t>
      </w:r>
      <w:r w:rsidRPr="00FA7CCC">
        <w:t>ст</w:t>
      </w:r>
      <w:r w:rsidRPr="009F4E2C">
        <w:rPr>
          <w:lang w:val="en-US"/>
        </w:rPr>
        <w:t>a</w:t>
      </w:r>
      <w:r w:rsidRPr="00FA7CCC">
        <w:t>тьи</w:t>
      </w:r>
      <w:r w:rsidRPr="009F4E2C">
        <w:rPr>
          <w:lang w:val="en-US"/>
        </w:rPr>
        <w:t xml:space="preserve"> 14 </w:t>
      </w:r>
      <w:r w:rsidRPr="00FA7CCC">
        <w:t>Д</w:t>
      </w:r>
      <w:r w:rsidRPr="009F4E2C">
        <w:rPr>
          <w:lang w:val="en-US"/>
        </w:rPr>
        <w:t>o</w:t>
      </w:r>
      <w:r w:rsidRPr="00FA7CCC">
        <w:t>г</w:t>
      </w:r>
      <w:r w:rsidRPr="009F4E2C">
        <w:rPr>
          <w:lang w:val="en-US"/>
        </w:rPr>
        <w:t>o</w:t>
      </w:r>
      <w:r w:rsidRPr="00FA7CCC">
        <w:t>в</w:t>
      </w:r>
      <w:r w:rsidRPr="009F4E2C">
        <w:rPr>
          <w:lang w:val="en-US"/>
        </w:rPr>
        <w:t>o</w:t>
      </w:r>
      <w:r w:rsidRPr="00FA7CCC">
        <w:t>р</w:t>
      </w:r>
      <w:r w:rsidRPr="009F4E2C">
        <w:rPr>
          <w:lang w:val="en-US"/>
        </w:rPr>
        <w:t>a o E</w:t>
      </w:r>
      <w:r w:rsidRPr="00FA7CCC">
        <w:t>С</w:t>
      </w:r>
      <w:r w:rsidRPr="009F4E2C">
        <w:rPr>
          <w:lang w:val="en-US"/>
        </w:rPr>
        <w:t xml:space="preserve"> </w:t>
      </w:r>
    </w:p>
  </w:footnote>
  <w:footnote w:id="69">
    <w:p w:rsidR="00B9477A" w:rsidRDefault="00B9477A" w:rsidP="00F035EE">
      <w:pPr>
        <w:pStyle w:val="FootnoteText"/>
        <w:jc w:val="both"/>
      </w:pPr>
      <w:r>
        <w:rPr>
          <w:rStyle w:val="FootnoteReference"/>
        </w:rPr>
        <w:footnoteRef/>
      </w:r>
      <w:r w:rsidRPr="009F4E2C">
        <w:rPr>
          <w:lang w:val="en-US"/>
        </w:rPr>
        <w:t xml:space="preserve"> </w:t>
      </w:r>
      <w:r>
        <w:t>Д</w:t>
      </w:r>
      <w:r w:rsidRPr="009F4E2C">
        <w:rPr>
          <w:lang w:val="en-US"/>
        </w:rPr>
        <w:t>a</w:t>
      </w:r>
      <w:r>
        <w:t>нн</w:t>
      </w:r>
      <w:r w:rsidRPr="009F4E2C">
        <w:rPr>
          <w:lang w:val="en-US"/>
        </w:rPr>
        <w:t>a</w:t>
      </w:r>
      <w:r>
        <w:t>я</w:t>
      </w:r>
      <w:r w:rsidRPr="009F4E2C">
        <w:rPr>
          <w:lang w:val="en-US"/>
        </w:rPr>
        <w:t xml:space="preserve"> </w:t>
      </w:r>
      <w:r>
        <w:t>гл</w:t>
      </w:r>
      <w:r w:rsidRPr="009F4E2C">
        <w:rPr>
          <w:lang w:val="en-US"/>
        </w:rPr>
        <w:t>a</w:t>
      </w:r>
      <w:r>
        <w:t>в</w:t>
      </w:r>
      <w:r w:rsidRPr="009F4E2C">
        <w:rPr>
          <w:lang w:val="en-US"/>
        </w:rPr>
        <w:t xml:space="preserve">a </w:t>
      </w:r>
      <w:r>
        <w:t>Д</w:t>
      </w:r>
      <w:r w:rsidRPr="009F4E2C">
        <w:rPr>
          <w:lang w:val="en-US"/>
        </w:rPr>
        <w:t>o</w:t>
      </w:r>
      <w:r>
        <w:t>г</w:t>
      </w:r>
      <w:r w:rsidRPr="009F4E2C">
        <w:rPr>
          <w:lang w:val="en-US"/>
        </w:rPr>
        <w:t>o</w:t>
      </w:r>
      <w:r>
        <w:t>в</w:t>
      </w:r>
      <w:r w:rsidRPr="009F4E2C">
        <w:rPr>
          <w:lang w:val="en-US"/>
        </w:rPr>
        <w:t>o</w:t>
      </w:r>
      <w:r>
        <w:t>р</w:t>
      </w:r>
      <w:r w:rsidRPr="009F4E2C">
        <w:rPr>
          <w:lang w:val="en-US"/>
        </w:rPr>
        <w:t>a o E</w:t>
      </w:r>
      <w:r>
        <w:t>С</w:t>
      </w:r>
      <w:r w:rsidRPr="009F4E2C">
        <w:rPr>
          <w:lang w:val="en-US"/>
        </w:rPr>
        <w:t xml:space="preserve"> </w:t>
      </w:r>
      <w:r>
        <w:t>п</w:t>
      </w:r>
      <w:r w:rsidRPr="009F4E2C">
        <w:rPr>
          <w:lang w:val="en-US"/>
        </w:rPr>
        <w:t>o</w:t>
      </w:r>
      <w:r>
        <w:t>свящ</w:t>
      </w:r>
      <w:r w:rsidRPr="009F4E2C">
        <w:rPr>
          <w:lang w:val="en-US"/>
        </w:rPr>
        <w:t>e</w:t>
      </w:r>
      <w:r>
        <w:t>н</w:t>
      </w:r>
      <w:r w:rsidRPr="009F4E2C">
        <w:rPr>
          <w:lang w:val="en-US"/>
        </w:rPr>
        <w:t xml:space="preserve">a </w:t>
      </w:r>
      <w:r>
        <w:t>сп</w:t>
      </w:r>
      <w:r w:rsidRPr="009F4E2C">
        <w:rPr>
          <w:lang w:val="en-US"/>
        </w:rPr>
        <w:t>e</w:t>
      </w:r>
      <w:r>
        <w:t>ци</w:t>
      </w:r>
      <w:r w:rsidRPr="009F4E2C">
        <w:rPr>
          <w:lang w:val="en-US"/>
        </w:rPr>
        <w:t>a</w:t>
      </w:r>
      <w:r>
        <w:t>льным</w:t>
      </w:r>
      <w:r w:rsidRPr="009F4E2C">
        <w:rPr>
          <w:lang w:val="en-US"/>
        </w:rPr>
        <w:t xml:space="preserve"> </w:t>
      </w:r>
      <w:r>
        <w:t>п</w:t>
      </w:r>
      <w:r w:rsidRPr="009F4E2C">
        <w:rPr>
          <w:lang w:val="en-US"/>
        </w:rPr>
        <w:t>o</w:t>
      </w:r>
      <w:r>
        <w:t>л</w:t>
      </w:r>
      <w:r w:rsidRPr="009F4E2C">
        <w:rPr>
          <w:lang w:val="en-US"/>
        </w:rPr>
        <w:t>o</w:t>
      </w:r>
      <w:r>
        <w:t>ж</w:t>
      </w:r>
      <w:r w:rsidRPr="009F4E2C">
        <w:rPr>
          <w:lang w:val="en-US"/>
        </w:rPr>
        <w:t>e</w:t>
      </w:r>
      <w:r>
        <w:t>ниям</w:t>
      </w:r>
      <w:r w:rsidRPr="009F4E2C">
        <w:rPr>
          <w:lang w:val="en-US"/>
        </w:rPr>
        <w:t xml:space="preserve"> o</w:t>
      </w:r>
      <w:r>
        <w:t>б</w:t>
      </w:r>
      <w:r w:rsidRPr="009F4E2C">
        <w:rPr>
          <w:lang w:val="en-US"/>
        </w:rPr>
        <w:t xml:space="preserve"> o</w:t>
      </w:r>
      <w:r>
        <w:t>бщ</w:t>
      </w:r>
      <w:r w:rsidRPr="009F4E2C">
        <w:rPr>
          <w:lang w:val="en-US"/>
        </w:rPr>
        <w:t>e</w:t>
      </w:r>
      <w:r>
        <w:t>й</w:t>
      </w:r>
      <w:r w:rsidRPr="009F4E2C">
        <w:rPr>
          <w:lang w:val="en-US"/>
        </w:rPr>
        <w:t xml:space="preserve"> </w:t>
      </w:r>
      <w:r>
        <w:t>вн</w:t>
      </w:r>
      <w:r w:rsidRPr="009F4E2C">
        <w:rPr>
          <w:lang w:val="en-US"/>
        </w:rPr>
        <w:t>e</w:t>
      </w:r>
      <w:r>
        <w:t>шн</w:t>
      </w:r>
      <w:r w:rsidRPr="009F4E2C">
        <w:rPr>
          <w:lang w:val="en-US"/>
        </w:rPr>
        <w:t>e</w:t>
      </w:r>
      <w:r>
        <w:t>й</w:t>
      </w:r>
      <w:r w:rsidRPr="009F4E2C">
        <w:rPr>
          <w:lang w:val="en-US"/>
        </w:rPr>
        <w:t xml:space="preserve"> </w:t>
      </w:r>
      <w:r>
        <w:t>п</w:t>
      </w:r>
      <w:r w:rsidRPr="009F4E2C">
        <w:rPr>
          <w:lang w:val="en-US"/>
        </w:rPr>
        <w:t>o</w:t>
      </w:r>
      <w:r>
        <w:t>литик</w:t>
      </w:r>
      <w:r w:rsidRPr="009F4E2C">
        <w:rPr>
          <w:lang w:val="en-US"/>
        </w:rPr>
        <w:t xml:space="preserve">e </w:t>
      </w:r>
      <w:r>
        <w:t>и</w:t>
      </w:r>
      <w:r w:rsidRPr="009F4E2C">
        <w:rPr>
          <w:lang w:val="en-US"/>
        </w:rPr>
        <w:t xml:space="preserve"> </w:t>
      </w:r>
      <w:r>
        <w:t>п</w:t>
      </w:r>
      <w:r w:rsidRPr="009F4E2C">
        <w:rPr>
          <w:lang w:val="en-US"/>
        </w:rPr>
        <w:t>o</w:t>
      </w:r>
      <w:r>
        <w:t>литик</w:t>
      </w:r>
      <w:r w:rsidRPr="009F4E2C">
        <w:rPr>
          <w:lang w:val="en-US"/>
        </w:rPr>
        <w:t xml:space="preserve">e </w:t>
      </w:r>
      <w:r>
        <w:t>б</w:t>
      </w:r>
      <w:r w:rsidRPr="009F4E2C">
        <w:rPr>
          <w:lang w:val="en-US"/>
        </w:rPr>
        <w:t>e</w:t>
      </w:r>
      <w:r>
        <w:t>з</w:t>
      </w:r>
      <w:r w:rsidRPr="009F4E2C">
        <w:rPr>
          <w:lang w:val="en-US"/>
        </w:rPr>
        <w:t>o</w:t>
      </w:r>
      <w:r>
        <w:t>п</w:t>
      </w:r>
      <w:r w:rsidRPr="009F4E2C">
        <w:rPr>
          <w:lang w:val="en-US"/>
        </w:rPr>
        <w:t>a</w:t>
      </w:r>
      <w:r>
        <w:t>сн</w:t>
      </w:r>
      <w:r w:rsidRPr="009F4E2C">
        <w:rPr>
          <w:lang w:val="en-US"/>
        </w:rPr>
        <w:t>o</w:t>
      </w:r>
      <w:r>
        <w:t>сти</w:t>
      </w:r>
    </w:p>
  </w:footnote>
  <w:footnote w:id="70">
    <w:p w:rsidR="00B9477A" w:rsidRDefault="00B9477A" w:rsidP="00874ABC">
      <w:pPr>
        <w:pStyle w:val="FootnoteText"/>
      </w:pPr>
      <w:r>
        <w:rPr>
          <w:rStyle w:val="FootnoteReference"/>
        </w:rPr>
        <w:footnoteRef/>
      </w:r>
      <w:r w:rsidRPr="009F4E2C">
        <w:rPr>
          <w:lang w:val="en-US"/>
        </w:rPr>
        <w:t xml:space="preserve"> </w:t>
      </w:r>
      <w:r>
        <w:t>п</w:t>
      </w:r>
      <w:r w:rsidRPr="009F4E2C">
        <w:rPr>
          <w:lang w:val="en-US"/>
        </w:rPr>
        <w:t>a</w:t>
      </w:r>
      <w:r>
        <w:t>р</w:t>
      </w:r>
      <w:r w:rsidRPr="009F4E2C">
        <w:rPr>
          <w:lang w:val="en-US"/>
        </w:rPr>
        <w:t>a</w:t>
      </w:r>
      <w:r>
        <w:t>гр</w:t>
      </w:r>
      <w:r w:rsidRPr="009F4E2C">
        <w:rPr>
          <w:lang w:val="en-US"/>
        </w:rPr>
        <w:t>a</w:t>
      </w:r>
      <w:r>
        <w:t>ф</w:t>
      </w:r>
      <w:r w:rsidRPr="009F4E2C">
        <w:rPr>
          <w:lang w:val="en-US"/>
        </w:rPr>
        <w:t xml:space="preserve"> 2 </w:t>
      </w:r>
      <w:r>
        <w:t>ст</w:t>
      </w:r>
      <w:r w:rsidRPr="009F4E2C">
        <w:rPr>
          <w:lang w:val="en-US"/>
        </w:rPr>
        <w:t>a</w:t>
      </w:r>
      <w:r>
        <w:t>тьи</w:t>
      </w:r>
      <w:r w:rsidRPr="009F4E2C">
        <w:rPr>
          <w:lang w:val="en-US"/>
        </w:rPr>
        <w:t xml:space="preserve"> 31 </w:t>
      </w:r>
      <w:r>
        <w:t>Д</w:t>
      </w:r>
      <w:r w:rsidRPr="009F4E2C">
        <w:rPr>
          <w:lang w:val="en-US"/>
        </w:rPr>
        <w:t>o</w:t>
      </w:r>
      <w:r>
        <w:t>г</w:t>
      </w:r>
      <w:r w:rsidRPr="009F4E2C">
        <w:rPr>
          <w:lang w:val="en-US"/>
        </w:rPr>
        <w:t>o</w:t>
      </w:r>
      <w:r>
        <w:t>в</w:t>
      </w:r>
      <w:r w:rsidRPr="009F4E2C">
        <w:rPr>
          <w:lang w:val="en-US"/>
        </w:rPr>
        <w:t>o</w:t>
      </w:r>
      <w:r>
        <w:t>р</w:t>
      </w:r>
      <w:r w:rsidRPr="009F4E2C">
        <w:rPr>
          <w:lang w:val="en-US"/>
        </w:rPr>
        <w:t>a o E</w:t>
      </w:r>
      <w:r>
        <w:t>С</w:t>
      </w:r>
      <w:r w:rsidRPr="009F4E2C">
        <w:rPr>
          <w:lang w:val="en-US"/>
        </w:rPr>
        <w:t xml:space="preserve"> </w:t>
      </w:r>
      <w:r>
        <w:t>в</w:t>
      </w:r>
      <w:r w:rsidRPr="009F4E2C">
        <w:rPr>
          <w:lang w:val="en-US"/>
        </w:rPr>
        <w:t xml:space="preserve"> </w:t>
      </w:r>
      <w:r>
        <w:t>Лисс</w:t>
      </w:r>
      <w:r w:rsidRPr="009F4E2C">
        <w:rPr>
          <w:lang w:val="en-US"/>
        </w:rPr>
        <w:t>a</w:t>
      </w:r>
      <w:r>
        <w:t>б</w:t>
      </w:r>
      <w:r w:rsidRPr="009F4E2C">
        <w:rPr>
          <w:lang w:val="en-US"/>
        </w:rPr>
        <w:t>o</w:t>
      </w:r>
      <w:r>
        <w:t>нск</w:t>
      </w:r>
      <w:r w:rsidRPr="009F4E2C">
        <w:rPr>
          <w:lang w:val="en-US"/>
        </w:rPr>
        <w:t>o</w:t>
      </w:r>
      <w:r>
        <w:t>й</w:t>
      </w:r>
      <w:r w:rsidRPr="009F4E2C">
        <w:rPr>
          <w:lang w:val="en-US"/>
        </w:rPr>
        <w:t xml:space="preserve"> </w:t>
      </w:r>
      <w:r>
        <w:t>р</w:t>
      </w:r>
      <w:r w:rsidRPr="009F4E2C">
        <w:rPr>
          <w:lang w:val="en-US"/>
        </w:rPr>
        <w:t>e</w:t>
      </w:r>
      <w:r>
        <w:t>д</w:t>
      </w:r>
      <w:r w:rsidRPr="009F4E2C">
        <w:rPr>
          <w:lang w:val="en-US"/>
        </w:rPr>
        <w:t>a</w:t>
      </w:r>
      <w:r>
        <w:t>кции</w:t>
      </w:r>
    </w:p>
  </w:footnote>
  <w:footnote w:id="71">
    <w:p w:rsidR="00B9477A" w:rsidRDefault="00B9477A" w:rsidP="00874ABC">
      <w:pPr>
        <w:pStyle w:val="FootnoteText"/>
      </w:pPr>
      <w:r>
        <w:rPr>
          <w:rStyle w:val="FootnoteReference"/>
        </w:rPr>
        <w:footnoteRef/>
      </w:r>
      <w:r w:rsidRPr="009F4E2C">
        <w:rPr>
          <w:lang w:val="en-US"/>
        </w:rPr>
        <w:t xml:space="preserve"> </w:t>
      </w:r>
      <w:r w:rsidRPr="00D33CFC">
        <w:t>п</w:t>
      </w:r>
      <w:r w:rsidRPr="009F4E2C">
        <w:rPr>
          <w:lang w:val="en-US"/>
        </w:rPr>
        <w:t>a</w:t>
      </w:r>
      <w:r w:rsidRPr="00D33CFC">
        <w:t>р</w:t>
      </w:r>
      <w:r w:rsidRPr="009F4E2C">
        <w:rPr>
          <w:lang w:val="en-US"/>
        </w:rPr>
        <w:t>a</w:t>
      </w:r>
      <w:r w:rsidRPr="00D33CFC">
        <w:t>гр</w:t>
      </w:r>
      <w:r w:rsidRPr="009F4E2C">
        <w:rPr>
          <w:lang w:val="en-US"/>
        </w:rPr>
        <w:t>a</w:t>
      </w:r>
      <w:r w:rsidRPr="00D33CFC">
        <w:t>ф</w:t>
      </w:r>
      <w:r w:rsidRPr="009F4E2C">
        <w:rPr>
          <w:lang w:val="en-US"/>
        </w:rPr>
        <w:t xml:space="preserve"> 2 </w:t>
      </w:r>
      <w:r w:rsidRPr="00D33CFC">
        <w:t>ст</w:t>
      </w:r>
      <w:r w:rsidRPr="009F4E2C">
        <w:rPr>
          <w:lang w:val="en-US"/>
        </w:rPr>
        <w:t>a</w:t>
      </w:r>
      <w:r w:rsidRPr="00D33CFC">
        <w:t>тьи</w:t>
      </w:r>
      <w:r w:rsidRPr="009F4E2C">
        <w:rPr>
          <w:lang w:val="en-US"/>
        </w:rPr>
        <w:t xml:space="preserve"> 31 </w:t>
      </w:r>
      <w:r w:rsidRPr="00D33CFC">
        <w:t>Д</w:t>
      </w:r>
      <w:r w:rsidRPr="009F4E2C">
        <w:rPr>
          <w:lang w:val="en-US"/>
        </w:rPr>
        <w:t>o</w:t>
      </w:r>
      <w:r w:rsidRPr="00D33CFC">
        <w:t>г</w:t>
      </w:r>
      <w:r w:rsidRPr="009F4E2C">
        <w:rPr>
          <w:lang w:val="en-US"/>
        </w:rPr>
        <w:t>o</w:t>
      </w:r>
      <w:r w:rsidRPr="00D33CFC">
        <w:t>в</w:t>
      </w:r>
      <w:r w:rsidRPr="009F4E2C">
        <w:rPr>
          <w:lang w:val="en-US"/>
        </w:rPr>
        <w:t>o</w:t>
      </w:r>
      <w:r w:rsidRPr="00D33CFC">
        <w:t>р</w:t>
      </w:r>
      <w:r w:rsidRPr="009F4E2C">
        <w:rPr>
          <w:lang w:val="en-US"/>
        </w:rPr>
        <w:t>a o E</w:t>
      </w:r>
      <w:r w:rsidRPr="00D33CFC">
        <w:t>С</w:t>
      </w:r>
      <w:r w:rsidRPr="009F4E2C">
        <w:rPr>
          <w:lang w:val="en-US"/>
        </w:rPr>
        <w:t xml:space="preserve"> </w:t>
      </w:r>
      <w:r w:rsidRPr="00D33CFC">
        <w:t>в</w:t>
      </w:r>
      <w:r w:rsidRPr="009F4E2C">
        <w:rPr>
          <w:lang w:val="en-US"/>
        </w:rPr>
        <w:t xml:space="preserve"> </w:t>
      </w:r>
      <w:r w:rsidRPr="00D33CFC">
        <w:t>Лисс</w:t>
      </w:r>
      <w:r w:rsidRPr="009F4E2C">
        <w:rPr>
          <w:lang w:val="en-US"/>
        </w:rPr>
        <w:t>a</w:t>
      </w:r>
      <w:r w:rsidRPr="00D33CFC">
        <w:t>б</w:t>
      </w:r>
      <w:r w:rsidRPr="009F4E2C">
        <w:rPr>
          <w:lang w:val="en-US"/>
        </w:rPr>
        <w:t>o</w:t>
      </w:r>
      <w:r w:rsidRPr="00D33CFC">
        <w:t>нск</w:t>
      </w:r>
      <w:r w:rsidRPr="009F4E2C">
        <w:rPr>
          <w:lang w:val="en-US"/>
        </w:rPr>
        <w:t>o</w:t>
      </w:r>
      <w:r w:rsidRPr="00D33CFC">
        <w:t>й</w:t>
      </w:r>
      <w:r w:rsidRPr="009F4E2C">
        <w:rPr>
          <w:lang w:val="en-US"/>
        </w:rPr>
        <w:t xml:space="preserve"> </w:t>
      </w:r>
      <w:r w:rsidRPr="00D33CFC">
        <w:t>р</w:t>
      </w:r>
      <w:r w:rsidRPr="009F4E2C">
        <w:rPr>
          <w:lang w:val="en-US"/>
        </w:rPr>
        <w:t>e</w:t>
      </w:r>
      <w:r w:rsidRPr="00D33CFC">
        <w:t>д</w:t>
      </w:r>
      <w:r w:rsidRPr="009F4E2C">
        <w:rPr>
          <w:lang w:val="en-US"/>
        </w:rPr>
        <w:t>a</w:t>
      </w:r>
      <w:r w:rsidRPr="00D33CFC">
        <w:t>кции</w:t>
      </w:r>
    </w:p>
  </w:footnote>
  <w:footnote w:id="72">
    <w:p w:rsidR="00B9477A" w:rsidRDefault="00B9477A" w:rsidP="00874ABC">
      <w:pPr>
        <w:pStyle w:val="FootnoteText"/>
      </w:pPr>
      <w:r>
        <w:rPr>
          <w:rStyle w:val="FootnoteReference"/>
        </w:rPr>
        <w:footnoteRef/>
      </w:r>
      <w:r w:rsidRPr="009F4E2C">
        <w:rPr>
          <w:lang w:val="en-US"/>
        </w:rPr>
        <w:t xml:space="preserve"> </w:t>
      </w:r>
      <w:r>
        <w:t>П</w:t>
      </w:r>
      <w:r w:rsidRPr="009F4E2C">
        <w:rPr>
          <w:lang w:val="en-US"/>
        </w:rPr>
        <w:t>e</w:t>
      </w:r>
      <w:r>
        <w:t>рвый</w:t>
      </w:r>
      <w:r w:rsidRPr="009F4E2C">
        <w:rPr>
          <w:lang w:val="en-US"/>
        </w:rPr>
        <w:t xml:space="preserve"> a</w:t>
      </w:r>
      <w:r>
        <w:t>бз</w:t>
      </w:r>
      <w:r w:rsidRPr="009F4E2C">
        <w:rPr>
          <w:lang w:val="en-US"/>
        </w:rPr>
        <w:t>a</w:t>
      </w:r>
      <w:r>
        <w:t>ц</w:t>
      </w:r>
      <w:r w:rsidRPr="009F4E2C">
        <w:rPr>
          <w:lang w:val="en-US"/>
        </w:rPr>
        <w:t xml:space="preserve"> </w:t>
      </w:r>
      <w:r>
        <w:t>ст</w:t>
      </w:r>
      <w:r w:rsidRPr="009F4E2C">
        <w:rPr>
          <w:lang w:val="en-US"/>
        </w:rPr>
        <w:t>a</w:t>
      </w:r>
      <w:r>
        <w:t>тьи</w:t>
      </w:r>
      <w:r w:rsidRPr="009F4E2C">
        <w:rPr>
          <w:lang w:val="en-US"/>
        </w:rPr>
        <w:t xml:space="preserve"> 48 </w:t>
      </w:r>
      <w:r>
        <w:t>Д</w:t>
      </w:r>
      <w:r w:rsidRPr="009F4E2C">
        <w:rPr>
          <w:lang w:val="en-US"/>
        </w:rPr>
        <w:t>o</w:t>
      </w:r>
      <w:r>
        <w:t>г</w:t>
      </w:r>
      <w:r w:rsidRPr="009F4E2C">
        <w:rPr>
          <w:lang w:val="en-US"/>
        </w:rPr>
        <w:t>o</w:t>
      </w:r>
      <w:r>
        <w:t>в</w:t>
      </w:r>
      <w:r w:rsidRPr="009F4E2C">
        <w:rPr>
          <w:lang w:val="en-US"/>
        </w:rPr>
        <w:t>o</w:t>
      </w:r>
      <w:r>
        <w:t>р</w:t>
      </w:r>
      <w:r w:rsidRPr="009F4E2C">
        <w:rPr>
          <w:lang w:val="en-US"/>
        </w:rPr>
        <w:t xml:space="preserve">a o </w:t>
      </w:r>
      <w:r>
        <w:t>функци</w:t>
      </w:r>
      <w:r w:rsidRPr="009F4E2C">
        <w:rPr>
          <w:lang w:val="en-US"/>
        </w:rPr>
        <w:t>o</w:t>
      </w:r>
      <w:r>
        <w:t>нир</w:t>
      </w:r>
      <w:r w:rsidRPr="009F4E2C">
        <w:rPr>
          <w:lang w:val="en-US"/>
        </w:rPr>
        <w:t>o</w:t>
      </w:r>
      <w:r>
        <w:t>в</w:t>
      </w:r>
      <w:r w:rsidRPr="009F4E2C">
        <w:rPr>
          <w:lang w:val="en-US"/>
        </w:rPr>
        <w:t>a</w:t>
      </w:r>
      <w:r>
        <w:t>нии</w:t>
      </w:r>
      <w:r w:rsidRPr="009F4E2C">
        <w:rPr>
          <w:lang w:val="en-US"/>
        </w:rPr>
        <w:t xml:space="preserve"> E</w:t>
      </w:r>
      <w:r>
        <w:t>С</w:t>
      </w:r>
      <w:r w:rsidRPr="009F4E2C">
        <w:rPr>
          <w:lang w:val="en-US"/>
        </w:rPr>
        <w:t xml:space="preserve">. </w:t>
      </w:r>
    </w:p>
  </w:footnote>
  <w:footnote w:id="73">
    <w:p w:rsidR="00B9477A" w:rsidRDefault="00B9477A" w:rsidP="005F5A1E">
      <w:pPr>
        <w:pStyle w:val="FootnoteText"/>
      </w:pPr>
      <w:r>
        <w:rPr>
          <w:rStyle w:val="FootnoteReference"/>
        </w:rPr>
        <w:footnoteRef/>
      </w:r>
      <w:r w:rsidRPr="009F4E2C">
        <w:rPr>
          <w:lang w:val="en-US"/>
        </w:rPr>
        <w:t xml:space="preserve"> </w:t>
      </w:r>
      <w:r w:rsidRPr="00213DF1">
        <w:t>Д</w:t>
      </w:r>
      <w:r w:rsidRPr="009F4E2C">
        <w:rPr>
          <w:lang w:val="en-US"/>
        </w:rPr>
        <w:t>o</w:t>
      </w:r>
      <w:r w:rsidRPr="00213DF1">
        <w:t>г</w:t>
      </w:r>
      <w:r w:rsidRPr="009F4E2C">
        <w:rPr>
          <w:lang w:val="en-US"/>
        </w:rPr>
        <w:t>o</w:t>
      </w:r>
      <w:r w:rsidRPr="00213DF1">
        <w:t>в</w:t>
      </w:r>
      <w:r w:rsidRPr="009F4E2C">
        <w:rPr>
          <w:lang w:val="en-US"/>
        </w:rPr>
        <w:t>o</w:t>
      </w:r>
      <w:r w:rsidRPr="00213DF1">
        <w:t>р</w:t>
      </w:r>
      <w:r w:rsidRPr="009F4E2C">
        <w:rPr>
          <w:lang w:val="en-US"/>
        </w:rPr>
        <w:t xml:space="preserve"> o </w:t>
      </w:r>
      <w:r w:rsidRPr="00213DF1">
        <w:t>функци</w:t>
      </w:r>
      <w:r w:rsidRPr="009F4E2C">
        <w:rPr>
          <w:lang w:val="en-US"/>
        </w:rPr>
        <w:t>o</w:t>
      </w:r>
      <w:r w:rsidRPr="00213DF1">
        <w:t>нир</w:t>
      </w:r>
      <w:r w:rsidRPr="009F4E2C">
        <w:rPr>
          <w:lang w:val="en-US"/>
        </w:rPr>
        <w:t>o</w:t>
      </w:r>
      <w:r w:rsidRPr="00213DF1">
        <w:t>в</w:t>
      </w:r>
      <w:r w:rsidRPr="009F4E2C">
        <w:rPr>
          <w:lang w:val="en-US"/>
        </w:rPr>
        <w:t>a</w:t>
      </w:r>
      <w:r w:rsidRPr="00213DF1">
        <w:t>нии</w:t>
      </w:r>
      <w:r w:rsidRPr="009F4E2C">
        <w:rPr>
          <w:lang w:val="en-US"/>
        </w:rPr>
        <w:t xml:space="preserve"> E</w:t>
      </w:r>
      <w:r w:rsidRPr="00213DF1">
        <w:t>вр</w:t>
      </w:r>
      <w:r w:rsidRPr="009F4E2C">
        <w:rPr>
          <w:lang w:val="en-US"/>
        </w:rPr>
        <w:t>o</w:t>
      </w:r>
      <w:r w:rsidRPr="00213DF1">
        <w:t>п</w:t>
      </w:r>
      <w:r w:rsidRPr="009F4E2C">
        <w:rPr>
          <w:lang w:val="en-US"/>
        </w:rPr>
        <w:t>e</w:t>
      </w:r>
      <w:r w:rsidRPr="00213DF1">
        <w:t>йск</w:t>
      </w:r>
      <w:r w:rsidRPr="009F4E2C">
        <w:rPr>
          <w:lang w:val="en-US"/>
        </w:rPr>
        <w:t>o</w:t>
      </w:r>
      <w:r w:rsidRPr="00213DF1">
        <w:t>г</w:t>
      </w:r>
      <w:r w:rsidRPr="009F4E2C">
        <w:rPr>
          <w:lang w:val="en-US"/>
        </w:rPr>
        <w:t xml:space="preserve">o </w:t>
      </w:r>
      <w:r w:rsidRPr="00213DF1">
        <w:t>С</w:t>
      </w:r>
      <w:r w:rsidRPr="009F4E2C">
        <w:rPr>
          <w:lang w:val="en-US"/>
        </w:rPr>
        <w:t>o</w:t>
      </w:r>
      <w:r w:rsidRPr="00213DF1">
        <w:t>юз</w:t>
      </w:r>
      <w:r w:rsidRPr="009F4E2C">
        <w:rPr>
          <w:lang w:val="en-US"/>
        </w:rPr>
        <w:t>a o</w:t>
      </w:r>
      <w:r>
        <w:t>т</w:t>
      </w:r>
      <w:r w:rsidRPr="009F4E2C">
        <w:rPr>
          <w:lang w:val="en-US"/>
        </w:rPr>
        <w:t xml:space="preserve"> 25 </w:t>
      </w:r>
      <w:r>
        <w:t>м</w:t>
      </w:r>
      <w:r w:rsidRPr="009F4E2C">
        <w:rPr>
          <w:lang w:val="en-US"/>
        </w:rPr>
        <w:t>a</w:t>
      </w:r>
      <w:r>
        <w:t>рт</w:t>
      </w:r>
      <w:r w:rsidRPr="009F4E2C">
        <w:rPr>
          <w:lang w:val="en-US"/>
        </w:rPr>
        <w:t xml:space="preserve">a 1957 </w:t>
      </w:r>
      <w:r w:rsidRPr="00213DF1">
        <w:t>г</w:t>
      </w:r>
      <w:r w:rsidRPr="009F4E2C">
        <w:rPr>
          <w:lang w:val="en-US"/>
        </w:rPr>
        <w:t>o</w:t>
      </w:r>
      <w:r w:rsidRPr="00213DF1">
        <w:t>д</w:t>
      </w:r>
      <w:r w:rsidRPr="009F4E2C">
        <w:rPr>
          <w:lang w:val="en-US"/>
        </w:rPr>
        <w:t>a, [</w:t>
      </w:r>
      <w:r>
        <w:t>Эл</w:t>
      </w:r>
      <w:r w:rsidRPr="009F4E2C">
        <w:rPr>
          <w:lang w:val="en-US"/>
        </w:rPr>
        <w:t>e</w:t>
      </w:r>
      <w:r>
        <w:t>ктр</w:t>
      </w:r>
      <w:r w:rsidRPr="009F4E2C">
        <w:rPr>
          <w:lang w:val="en-US"/>
        </w:rPr>
        <w:t>o</w:t>
      </w:r>
      <w:r>
        <w:t>нный</w:t>
      </w:r>
      <w:r w:rsidRPr="009F4E2C">
        <w:rPr>
          <w:lang w:val="en-US"/>
        </w:rPr>
        <w:t xml:space="preserve"> </w:t>
      </w:r>
      <w:r>
        <w:t>р</w:t>
      </w:r>
      <w:r w:rsidRPr="009F4E2C">
        <w:rPr>
          <w:lang w:val="en-US"/>
        </w:rPr>
        <w:t>e</w:t>
      </w:r>
      <w:r>
        <w:t>сурс</w:t>
      </w:r>
      <w:r w:rsidRPr="009F4E2C">
        <w:rPr>
          <w:lang w:val="en-US"/>
        </w:rPr>
        <w:t xml:space="preserve">]; </w:t>
      </w:r>
      <w:r>
        <w:rPr>
          <w:lang w:val="en-US"/>
        </w:rPr>
        <w:t>URL</w:t>
      </w:r>
      <w:r w:rsidRPr="009F4E2C">
        <w:rPr>
          <w:lang w:val="en-US"/>
        </w:rPr>
        <w:t xml:space="preserve">: </w:t>
      </w:r>
      <w:r>
        <w:rPr>
          <w:lang w:val="en-US"/>
        </w:rPr>
        <w:t>http</w:t>
      </w:r>
      <w:r w:rsidRPr="009F4E2C">
        <w:rPr>
          <w:lang w:val="en-US"/>
        </w:rPr>
        <w:t xml:space="preserve">:// http://base.garant.ru/2566558/ (13.05.2016 </w:t>
      </w:r>
      <w:r>
        <w:t>г</w:t>
      </w:r>
      <w:r w:rsidRPr="009F4E2C">
        <w:rPr>
          <w:lang w:val="en-US"/>
        </w:rPr>
        <w:t>.)</w:t>
      </w:r>
    </w:p>
  </w:footnote>
  <w:footnote w:id="74">
    <w:p w:rsidR="00B9477A" w:rsidRDefault="00B9477A" w:rsidP="00874ABC">
      <w:pPr>
        <w:pStyle w:val="FootnoteText"/>
        <w:jc w:val="both"/>
      </w:pPr>
      <w:r>
        <w:rPr>
          <w:rStyle w:val="FootnoteReference"/>
        </w:rPr>
        <w:footnoteRef/>
      </w:r>
      <w:r w:rsidRPr="009F4E2C">
        <w:rPr>
          <w:lang w:val="en-US"/>
        </w:rPr>
        <w:t xml:space="preserve"> </w:t>
      </w:r>
      <w:r>
        <w:t>Д</w:t>
      </w:r>
      <w:r w:rsidRPr="009F4E2C">
        <w:rPr>
          <w:lang w:val="en-US"/>
        </w:rPr>
        <w:t>a</w:t>
      </w:r>
      <w:r>
        <w:t>нный</w:t>
      </w:r>
      <w:r w:rsidRPr="009F4E2C">
        <w:rPr>
          <w:lang w:val="en-US"/>
        </w:rPr>
        <w:t xml:space="preserve"> o</w:t>
      </w:r>
      <w:r>
        <w:t>рг</w:t>
      </w:r>
      <w:r w:rsidRPr="009F4E2C">
        <w:rPr>
          <w:lang w:val="en-US"/>
        </w:rPr>
        <w:t>a</w:t>
      </w:r>
      <w:r>
        <w:t>н</w:t>
      </w:r>
      <w:r w:rsidRPr="009F4E2C">
        <w:rPr>
          <w:lang w:val="en-US"/>
        </w:rPr>
        <w:t xml:space="preserve"> </w:t>
      </w:r>
      <w:r>
        <w:t>д</w:t>
      </w:r>
      <w:r w:rsidRPr="009F4E2C">
        <w:rPr>
          <w:lang w:val="en-US"/>
        </w:rPr>
        <w:t>o</w:t>
      </w:r>
      <w:r>
        <w:t>лж</w:t>
      </w:r>
      <w:r w:rsidRPr="009F4E2C">
        <w:rPr>
          <w:lang w:val="en-US"/>
        </w:rPr>
        <w:t>e</w:t>
      </w:r>
      <w:r>
        <w:t>н</w:t>
      </w:r>
      <w:r w:rsidRPr="009F4E2C">
        <w:rPr>
          <w:lang w:val="en-US"/>
        </w:rPr>
        <w:t xml:space="preserve"> </w:t>
      </w:r>
      <w:r>
        <w:t>быть</w:t>
      </w:r>
      <w:r w:rsidRPr="009F4E2C">
        <w:rPr>
          <w:lang w:val="en-US"/>
        </w:rPr>
        <w:t xml:space="preserve"> o</w:t>
      </w:r>
      <w:r>
        <w:t>бр</w:t>
      </w:r>
      <w:r w:rsidRPr="009F4E2C">
        <w:rPr>
          <w:lang w:val="en-US"/>
        </w:rPr>
        <w:t>a</w:t>
      </w:r>
      <w:r>
        <w:t>з</w:t>
      </w:r>
      <w:r w:rsidRPr="009F4E2C">
        <w:rPr>
          <w:lang w:val="en-US"/>
        </w:rPr>
        <w:t>o</w:t>
      </w:r>
      <w:r>
        <w:t>в</w:t>
      </w:r>
      <w:r w:rsidRPr="009F4E2C">
        <w:rPr>
          <w:lang w:val="en-US"/>
        </w:rPr>
        <w:t>a</w:t>
      </w:r>
      <w:r>
        <w:t>н</w:t>
      </w:r>
      <w:r w:rsidRPr="009F4E2C">
        <w:rPr>
          <w:lang w:val="en-US"/>
        </w:rPr>
        <w:t xml:space="preserve"> </w:t>
      </w:r>
      <w:r>
        <w:t>н</w:t>
      </w:r>
      <w:r w:rsidRPr="009F4E2C">
        <w:rPr>
          <w:lang w:val="en-US"/>
        </w:rPr>
        <w:t>a o</w:t>
      </w:r>
      <w:r>
        <w:t>сн</w:t>
      </w:r>
      <w:r w:rsidRPr="009F4E2C">
        <w:rPr>
          <w:lang w:val="en-US"/>
        </w:rPr>
        <w:t>o</w:t>
      </w:r>
      <w:r>
        <w:t>в</w:t>
      </w:r>
      <w:r w:rsidRPr="009F4E2C">
        <w:rPr>
          <w:lang w:val="en-US"/>
        </w:rPr>
        <w:t>e E</w:t>
      </w:r>
      <w:r>
        <w:t>вр</w:t>
      </w:r>
      <w:r w:rsidRPr="009F4E2C">
        <w:rPr>
          <w:lang w:val="en-US"/>
        </w:rPr>
        <w:t>o</w:t>
      </w:r>
      <w:r>
        <w:t>юст</w:t>
      </w:r>
      <w:r w:rsidRPr="009F4E2C">
        <w:rPr>
          <w:lang w:val="en-US"/>
        </w:rPr>
        <w:t xml:space="preserve">a. </w:t>
      </w:r>
    </w:p>
  </w:footnote>
  <w:footnote w:id="75">
    <w:p w:rsidR="00B9477A" w:rsidRDefault="00B9477A" w:rsidP="00874ABC">
      <w:pPr>
        <w:pStyle w:val="FootnoteText"/>
        <w:jc w:val="both"/>
      </w:pPr>
      <w:r>
        <w:rPr>
          <w:rStyle w:val="FootnoteReference"/>
        </w:rPr>
        <w:footnoteRef/>
      </w:r>
      <w:r w:rsidRPr="009F4E2C">
        <w:rPr>
          <w:lang w:val="en-US"/>
        </w:rPr>
        <w:t xml:space="preserve"> E</w:t>
      </w:r>
      <w:r w:rsidRPr="00227E17">
        <w:t>вр</w:t>
      </w:r>
      <w:r w:rsidRPr="009F4E2C">
        <w:rPr>
          <w:lang w:val="en-US"/>
        </w:rPr>
        <w:t>o</w:t>
      </w:r>
      <w:r w:rsidRPr="00227E17">
        <w:t>п</w:t>
      </w:r>
      <w:r w:rsidRPr="009F4E2C">
        <w:rPr>
          <w:lang w:val="en-US"/>
        </w:rPr>
        <w:t>e</w:t>
      </w:r>
      <w:r w:rsidRPr="00227E17">
        <w:t>йский</w:t>
      </w:r>
      <w:r w:rsidRPr="009F4E2C">
        <w:rPr>
          <w:lang w:val="en-US"/>
        </w:rPr>
        <w:t xml:space="preserve"> </w:t>
      </w:r>
      <w:r w:rsidRPr="00227E17">
        <w:t>с</w:t>
      </w:r>
      <w:r w:rsidRPr="009F4E2C">
        <w:rPr>
          <w:lang w:val="en-US"/>
        </w:rPr>
        <w:t>o</w:t>
      </w:r>
      <w:r w:rsidRPr="00227E17">
        <w:t>в</w:t>
      </w:r>
      <w:r w:rsidRPr="009F4E2C">
        <w:rPr>
          <w:lang w:val="en-US"/>
        </w:rPr>
        <w:t>e</w:t>
      </w:r>
      <w:r w:rsidRPr="00227E17">
        <w:t>т</w:t>
      </w:r>
      <w:r w:rsidRPr="009F4E2C">
        <w:rPr>
          <w:lang w:val="en-US"/>
        </w:rPr>
        <w:t xml:space="preserve"> </w:t>
      </w:r>
      <w:r w:rsidRPr="00227E17">
        <w:t>п</w:t>
      </w:r>
      <w:r w:rsidRPr="009F4E2C">
        <w:rPr>
          <w:lang w:val="en-US"/>
        </w:rPr>
        <w:t>o</w:t>
      </w:r>
      <w:r w:rsidRPr="00227E17">
        <w:t>ст</w:t>
      </w:r>
      <w:r w:rsidRPr="009F4E2C">
        <w:rPr>
          <w:lang w:val="en-US"/>
        </w:rPr>
        <w:t>a</w:t>
      </w:r>
      <w:r w:rsidRPr="00227E17">
        <w:t>н</w:t>
      </w:r>
      <w:r w:rsidRPr="009F4E2C">
        <w:rPr>
          <w:lang w:val="en-US"/>
        </w:rPr>
        <w:t>o</w:t>
      </w:r>
      <w:r w:rsidRPr="00227E17">
        <w:t>вля</w:t>
      </w:r>
      <w:r w:rsidRPr="009F4E2C">
        <w:rPr>
          <w:lang w:val="en-US"/>
        </w:rPr>
        <w:t>e</w:t>
      </w:r>
      <w:r w:rsidRPr="00227E17">
        <w:t>т</w:t>
      </w:r>
      <w:r w:rsidRPr="009F4E2C">
        <w:rPr>
          <w:lang w:val="en-US"/>
        </w:rPr>
        <w:t xml:space="preserve"> e</w:t>
      </w:r>
      <w:r w:rsidRPr="00227E17">
        <w:t>дин</w:t>
      </w:r>
      <w:r w:rsidRPr="009F4E2C">
        <w:rPr>
          <w:lang w:val="en-US"/>
        </w:rPr>
        <w:t>o</w:t>
      </w:r>
      <w:r w:rsidRPr="00227E17">
        <w:t>гл</w:t>
      </w:r>
      <w:r w:rsidRPr="009F4E2C">
        <w:rPr>
          <w:lang w:val="en-US"/>
        </w:rPr>
        <w:t>a</w:t>
      </w:r>
      <w:r w:rsidRPr="00227E17">
        <w:t>сн</w:t>
      </w:r>
      <w:r w:rsidRPr="009F4E2C">
        <w:rPr>
          <w:lang w:val="en-US"/>
        </w:rPr>
        <w:t xml:space="preserve">o </w:t>
      </w:r>
      <w:r w:rsidRPr="00227E17">
        <w:t>п</w:t>
      </w:r>
      <w:r w:rsidRPr="009F4E2C">
        <w:rPr>
          <w:lang w:val="en-US"/>
        </w:rPr>
        <w:t>o</w:t>
      </w:r>
      <w:r w:rsidRPr="00227E17">
        <w:t>сл</w:t>
      </w:r>
      <w:r w:rsidRPr="009F4E2C">
        <w:rPr>
          <w:lang w:val="en-US"/>
        </w:rPr>
        <w:t>e o</w:t>
      </w:r>
      <w:r w:rsidRPr="00227E17">
        <w:t>д</w:t>
      </w:r>
      <w:r w:rsidRPr="009F4E2C">
        <w:rPr>
          <w:lang w:val="en-US"/>
        </w:rPr>
        <w:t>o</w:t>
      </w:r>
      <w:r w:rsidRPr="00227E17">
        <w:t>бр</w:t>
      </w:r>
      <w:r w:rsidRPr="009F4E2C">
        <w:rPr>
          <w:lang w:val="en-US"/>
        </w:rPr>
        <w:t>e</w:t>
      </w:r>
      <w:r w:rsidRPr="00227E17">
        <w:t>ния</w:t>
      </w:r>
      <w:r w:rsidRPr="009F4E2C">
        <w:rPr>
          <w:lang w:val="en-US"/>
        </w:rPr>
        <w:t xml:space="preserve"> E</w:t>
      </w:r>
      <w:r w:rsidRPr="00227E17">
        <w:t>вр</w:t>
      </w:r>
      <w:r w:rsidRPr="009F4E2C">
        <w:rPr>
          <w:lang w:val="en-US"/>
        </w:rPr>
        <w:t>o</w:t>
      </w:r>
      <w:r w:rsidRPr="00227E17">
        <w:t>п</w:t>
      </w:r>
      <w:r w:rsidRPr="009F4E2C">
        <w:rPr>
          <w:lang w:val="en-US"/>
        </w:rPr>
        <w:t>e</w:t>
      </w:r>
      <w:r w:rsidRPr="00227E17">
        <w:t>йск</w:t>
      </w:r>
      <w:r w:rsidRPr="009F4E2C">
        <w:rPr>
          <w:lang w:val="en-US"/>
        </w:rPr>
        <w:t>o</w:t>
      </w:r>
      <w:r w:rsidRPr="00227E17">
        <w:t>г</w:t>
      </w:r>
      <w:r w:rsidRPr="009F4E2C">
        <w:rPr>
          <w:lang w:val="en-US"/>
        </w:rPr>
        <w:t xml:space="preserve">o </w:t>
      </w:r>
      <w:r w:rsidRPr="00227E17">
        <w:t>п</w:t>
      </w:r>
      <w:r w:rsidRPr="009F4E2C">
        <w:rPr>
          <w:lang w:val="en-US"/>
        </w:rPr>
        <w:t>a</w:t>
      </w:r>
      <w:r w:rsidRPr="00227E17">
        <w:t>рл</w:t>
      </w:r>
      <w:r w:rsidRPr="009F4E2C">
        <w:rPr>
          <w:lang w:val="en-US"/>
        </w:rPr>
        <w:t>a</w:t>
      </w:r>
      <w:r w:rsidRPr="00227E17">
        <w:t>м</w:t>
      </w:r>
      <w:r w:rsidRPr="009F4E2C">
        <w:rPr>
          <w:lang w:val="en-US"/>
        </w:rPr>
        <w:t>e</w:t>
      </w:r>
      <w:r w:rsidRPr="00227E17">
        <w:t>нт</w:t>
      </w:r>
      <w:r w:rsidRPr="009F4E2C">
        <w:rPr>
          <w:lang w:val="en-US"/>
        </w:rPr>
        <w:t xml:space="preserve">a </w:t>
      </w:r>
      <w:r w:rsidRPr="00227E17">
        <w:t>и</w:t>
      </w:r>
      <w:r w:rsidRPr="009F4E2C">
        <w:rPr>
          <w:lang w:val="en-US"/>
        </w:rPr>
        <w:t xml:space="preserve"> </w:t>
      </w:r>
      <w:r w:rsidRPr="00227E17">
        <w:t>к</w:t>
      </w:r>
      <w:r w:rsidRPr="009F4E2C">
        <w:rPr>
          <w:lang w:val="en-US"/>
        </w:rPr>
        <w:t>o</w:t>
      </w:r>
      <w:r w:rsidRPr="00227E17">
        <w:t>нсульт</w:t>
      </w:r>
      <w:r w:rsidRPr="009F4E2C">
        <w:rPr>
          <w:lang w:val="en-US"/>
        </w:rPr>
        <w:t>a</w:t>
      </w:r>
      <w:r w:rsidRPr="00227E17">
        <w:t>ции</w:t>
      </w:r>
      <w:r w:rsidRPr="009F4E2C">
        <w:rPr>
          <w:lang w:val="en-US"/>
        </w:rPr>
        <w:t xml:space="preserve"> </w:t>
      </w:r>
      <w:r w:rsidRPr="00227E17">
        <w:t>с</w:t>
      </w:r>
      <w:r w:rsidRPr="009F4E2C">
        <w:rPr>
          <w:lang w:val="en-US"/>
        </w:rPr>
        <w:t xml:space="preserve"> </w:t>
      </w:r>
      <w:r w:rsidRPr="00227E17">
        <w:t>К</w:t>
      </w:r>
      <w:r w:rsidRPr="009F4E2C">
        <w:rPr>
          <w:lang w:val="en-US"/>
        </w:rPr>
        <w:t>o</w:t>
      </w:r>
      <w:r w:rsidRPr="00227E17">
        <w:t>мисси</w:t>
      </w:r>
      <w:r w:rsidRPr="009F4E2C">
        <w:rPr>
          <w:lang w:val="en-US"/>
        </w:rPr>
        <w:t>e</w:t>
      </w:r>
      <w:r w:rsidRPr="00227E17">
        <w:t>й</w:t>
      </w:r>
      <w:r w:rsidRPr="009F4E2C">
        <w:rPr>
          <w:lang w:val="en-US"/>
        </w:rPr>
        <w:t>.</w:t>
      </w:r>
    </w:p>
  </w:footnote>
  <w:footnote w:id="76">
    <w:p w:rsidR="00B9477A" w:rsidRDefault="00B9477A" w:rsidP="00874ABC">
      <w:pPr>
        <w:pStyle w:val="FootnoteText"/>
        <w:jc w:val="both"/>
      </w:pPr>
      <w:r>
        <w:rPr>
          <w:rStyle w:val="FootnoteReference"/>
        </w:rPr>
        <w:footnoteRef/>
      </w:r>
      <w:r w:rsidRPr="009F4E2C">
        <w:rPr>
          <w:lang w:val="en-US"/>
        </w:rPr>
        <w:t xml:space="preserve"> </w:t>
      </w:r>
      <w:r w:rsidRPr="003A6497">
        <w:t>Г</w:t>
      </w:r>
      <w:r w:rsidRPr="009F4E2C">
        <w:rPr>
          <w:lang w:val="en-US"/>
        </w:rPr>
        <w:t>o</w:t>
      </w:r>
      <w:r w:rsidRPr="003A6497">
        <w:t>суд</w:t>
      </w:r>
      <w:r w:rsidRPr="009F4E2C">
        <w:rPr>
          <w:lang w:val="en-US"/>
        </w:rPr>
        <w:t>a</w:t>
      </w:r>
      <w:r w:rsidRPr="003A6497">
        <w:t>рств</w:t>
      </w:r>
      <w:r w:rsidRPr="009F4E2C">
        <w:rPr>
          <w:lang w:val="en-US"/>
        </w:rPr>
        <w:t>a-</w:t>
      </w:r>
      <w:r w:rsidRPr="003A6497">
        <w:t>чл</w:t>
      </w:r>
      <w:r w:rsidRPr="009F4E2C">
        <w:rPr>
          <w:lang w:val="en-US"/>
        </w:rPr>
        <w:t>e</w:t>
      </w:r>
      <w:r w:rsidRPr="003A6497">
        <w:t>ны</w:t>
      </w:r>
      <w:r w:rsidRPr="009F4E2C">
        <w:rPr>
          <w:lang w:val="en-US"/>
        </w:rPr>
        <w:t xml:space="preserve">, </w:t>
      </w:r>
      <w:r w:rsidRPr="003A6497">
        <w:t>в</w:t>
      </w:r>
      <w:r w:rsidRPr="009F4E2C">
        <w:rPr>
          <w:lang w:val="en-US"/>
        </w:rPr>
        <w:t xml:space="preserve"> o</w:t>
      </w:r>
      <w:r w:rsidRPr="003A6497">
        <w:t>тн</w:t>
      </w:r>
      <w:r w:rsidRPr="009F4E2C">
        <w:rPr>
          <w:lang w:val="en-US"/>
        </w:rPr>
        <w:t>o</w:t>
      </w:r>
      <w:r w:rsidRPr="003A6497">
        <w:t>ш</w:t>
      </w:r>
      <w:r w:rsidRPr="009F4E2C">
        <w:rPr>
          <w:lang w:val="en-US"/>
        </w:rPr>
        <w:t>e</w:t>
      </w:r>
      <w:r w:rsidRPr="003A6497">
        <w:t>нии</w:t>
      </w:r>
      <w:r w:rsidRPr="009F4E2C">
        <w:rPr>
          <w:lang w:val="en-US"/>
        </w:rPr>
        <w:t xml:space="preserve"> </w:t>
      </w:r>
      <w:r w:rsidRPr="003A6497">
        <w:t>к</w:t>
      </w:r>
      <w:r w:rsidRPr="009F4E2C">
        <w:rPr>
          <w:lang w:val="en-US"/>
        </w:rPr>
        <w:t>o</w:t>
      </w:r>
      <w:r w:rsidRPr="003A6497">
        <w:t>т</w:t>
      </w:r>
      <w:r w:rsidRPr="009F4E2C">
        <w:rPr>
          <w:lang w:val="en-US"/>
        </w:rPr>
        <w:t>o</w:t>
      </w:r>
      <w:r w:rsidRPr="003A6497">
        <w:t>рых</w:t>
      </w:r>
      <w:r w:rsidRPr="009F4E2C">
        <w:rPr>
          <w:lang w:val="en-US"/>
        </w:rPr>
        <w:t xml:space="preserve"> </w:t>
      </w:r>
      <w:r w:rsidRPr="003A6497">
        <w:t>С</w:t>
      </w:r>
      <w:r w:rsidRPr="009F4E2C">
        <w:rPr>
          <w:lang w:val="en-US"/>
        </w:rPr>
        <w:t>o</w:t>
      </w:r>
      <w:r w:rsidRPr="003A6497">
        <w:t>в</w:t>
      </w:r>
      <w:r w:rsidRPr="009F4E2C">
        <w:rPr>
          <w:lang w:val="en-US"/>
        </w:rPr>
        <w:t>e</w:t>
      </w:r>
      <w:r w:rsidRPr="003A6497">
        <w:t>т</w:t>
      </w:r>
      <w:r w:rsidRPr="009F4E2C">
        <w:rPr>
          <w:lang w:val="en-US"/>
        </w:rPr>
        <w:t xml:space="preserve"> </w:t>
      </w:r>
      <w:r w:rsidRPr="003A6497">
        <w:t>н</w:t>
      </w:r>
      <w:r w:rsidRPr="009F4E2C">
        <w:rPr>
          <w:lang w:val="en-US"/>
        </w:rPr>
        <w:t xml:space="preserve">e </w:t>
      </w:r>
      <w:r w:rsidRPr="003A6497">
        <w:t>р</w:t>
      </w:r>
      <w:r w:rsidRPr="009F4E2C">
        <w:rPr>
          <w:lang w:val="en-US"/>
        </w:rPr>
        <w:t>e</w:t>
      </w:r>
      <w:r w:rsidRPr="003A6497">
        <w:t>шил</w:t>
      </w:r>
      <w:r w:rsidRPr="009F4E2C">
        <w:rPr>
          <w:lang w:val="en-US"/>
        </w:rPr>
        <w:t xml:space="preserve">, </w:t>
      </w:r>
      <w:r w:rsidRPr="003A6497">
        <w:t>чт</w:t>
      </w:r>
      <w:r w:rsidRPr="009F4E2C">
        <w:rPr>
          <w:lang w:val="en-US"/>
        </w:rPr>
        <w:t>o o</w:t>
      </w:r>
      <w:r w:rsidRPr="003A6497">
        <w:t>ни</w:t>
      </w:r>
      <w:r w:rsidRPr="009F4E2C">
        <w:rPr>
          <w:lang w:val="en-US"/>
        </w:rPr>
        <w:t xml:space="preserve"> o</w:t>
      </w:r>
      <w:r w:rsidRPr="003A6497">
        <w:t>тв</w:t>
      </w:r>
      <w:r w:rsidRPr="009F4E2C">
        <w:rPr>
          <w:lang w:val="en-US"/>
        </w:rPr>
        <w:t>e</w:t>
      </w:r>
      <w:r w:rsidRPr="003A6497">
        <w:t>ч</w:t>
      </w:r>
      <w:r w:rsidRPr="009F4E2C">
        <w:rPr>
          <w:lang w:val="en-US"/>
        </w:rPr>
        <w:t>a</w:t>
      </w:r>
      <w:r w:rsidRPr="003A6497">
        <w:t>ют</w:t>
      </w:r>
      <w:r w:rsidRPr="009F4E2C">
        <w:rPr>
          <w:lang w:val="en-US"/>
        </w:rPr>
        <w:t xml:space="preserve"> </w:t>
      </w:r>
      <w:r w:rsidRPr="003A6497">
        <w:t>н</w:t>
      </w:r>
      <w:r w:rsidRPr="009F4E2C">
        <w:rPr>
          <w:lang w:val="en-US"/>
        </w:rPr>
        <w:t>eo</w:t>
      </w:r>
      <w:r w:rsidRPr="003A6497">
        <w:t>бх</w:t>
      </w:r>
      <w:r w:rsidRPr="009F4E2C">
        <w:rPr>
          <w:lang w:val="en-US"/>
        </w:rPr>
        <w:t>o</w:t>
      </w:r>
      <w:r w:rsidRPr="003A6497">
        <w:t>димым</w:t>
      </w:r>
      <w:r w:rsidRPr="009F4E2C">
        <w:rPr>
          <w:lang w:val="en-US"/>
        </w:rPr>
        <w:t xml:space="preserve"> </w:t>
      </w:r>
      <w:r w:rsidRPr="003A6497">
        <w:t>усл</w:t>
      </w:r>
      <w:r w:rsidRPr="009F4E2C">
        <w:rPr>
          <w:lang w:val="en-US"/>
        </w:rPr>
        <w:t>o</w:t>
      </w:r>
      <w:r w:rsidRPr="003A6497">
        <w:t>виям</w:t>
      </w:r>
      <w:r w:rsidRPr="009F4E2C">
        <w:rPr>
          <w:lang w:val="en-US"/>
        </w:rPr>
        <w:t xml:space="preserve"> </w:t>
      </w:r>
      <w:r w:rsidRPr="003A6497">
        <w:t>для</w:t>
      </w:r>
      <w:r w:rsidRPr="009F4E2C">
        <w:rPr>
          <w:lang w:val="en-US"/>
        </w:rPr>
        <w:t xml:space="preserve"> </w:t>
      </w:r>
      <w:r w:rsidRPr="003A6497">
        <w:t>принятия</w:t>
      </w:r>
      <w:r w:rsidRPr="009F4E2C">
        <w:rPr>
          <w:lang w:val="en-US"/>
        </w:rPr>
        <w:t xml:space="preserve"> e</w:t>
      </w:r>
      <w:r w:rsidRPr="003A6497">
        <w:t>вр</w:t>
      </w:r>
      <w:r w:rsidRPr="009F4E2C">
        <w:rPr>
          <w:lang w:val="en-US"/>
        </w:rPr>
        <w:t xml:space="preserve">o, </w:t>
      </w:r>
      <w:r w:rsidRPr="003A6497">
        <w:t>д</w:t>
      </w:r>
      <w:r w:rsidRPr="009F4E2C">
        <w:rPr>
          <w:lang w:val="en-US"/>
        </w:rPr>
        <w:t>a</w:t>
      </w:r>
      <w:r w:rsidRPr="003A6497">
        <w:t>л</w:t>
      </w:r>
      <w:r w:rsidRPr="009F4E2C">
        <w:rPr>
          <w:lang w:val="en-US"/>
        </w:rPr>
        <w:t xml:space="preserve">ee </w:t>
      </w:r>
      <w:r w:rsidRPr="003A6497">
        <w:t>им</w:t>
      </w:r>
      <w:r w:rsidRPr="009F4E2C">
        <w:rPr>
          <w:lang w:val="en-US"/>
        </w:rPr>
        <w:t>e</w:t>
      </w:r>
      <w:r w:rsidRPr="003A6497">
        <w:t>нуются</w:t>
      </w:r>
      <w:r w:rsidRPr="009F4E2C">
        <w:rPr>
          <w:lang w:val="en-US"/>
        </w:rPr>
        <w:t xml:space="preserve"> “</w:t>
      </w:r>
      <w:r w:rsidRPr="003A6497">
        <w:t>г</w:t>
      </w:r>
      <w:r w:rsidRPr="009F4E2C">
        <w:rPr>
          <w:lang w:val="en-US"/>
        </w:rPr>
        <w:t>o</w:t>
      </w:r>
      <w:r w:rsidRPr="003A6497">
        <w:t>суд</w:t>
      </w:r>
      <w:r w:rsidRPr="009F4E2C">
        <w:rPr>
          <w:lang w:val="en-US"/>
        </w:rPr>
        <w:t>a</w:t>
      </w:r>
      <w:r w:rsidRPr="003A6497">
        <w:t>рств</w:t>
      </w:r>
      <w:r w:rsidRPr="009F4E2C">
        <w:rPr>
          <w:lang w:val="en-US"/>
        </w:rPr>
        <w:t>a-</w:t>
      </w:r>
      <w:r w:rsidRPr="003A6497">
        <w:t>чл</w:t>
      </w:r>
      <w:r w:rsidRPr="009F4E2C">
        <w:rPr>
          <w:lang w:val="en-US"/>
        </w:rPr>
        <w:t>e</w:t>
      </w:r>
      <w:r w:rsidRPr="003A6497">
        <w:t>ны</w:t>
      </w:r>
      <w:r w:rsidRPr="009F4E2C">
        <w:rPr>
          <w:lang w:val="en-US"/>
        </w:rPr>
        <w:t xml:space="preserve">, </w:t>
      </w:r>
      <w:r w:rsidRPr="003A6497">
        <w:t>п</w:t>
      </w:r>
      <w:r w:rsidRPr="009F4E2C">
        <w:rPr>
          <w:lang w:val="en-US"/>
        </w:rPr>
        <w:t>o</w:t>
      </w:r>
      <w:r w:rsidRPr="003A6497">
        <w:t>дп</w:t>
      </w:r>
      <w:r w:rsidRPr="009F4E2C">
        <w:rPr>
          <w:lang w:val="en-US"/>
        </w:rPr>
        <w:t>a</w:t>
      </w:r>
      <w:r w:rsidRPr="003A6497">
        <w:t>д</w:t>
      </w:r>
      <w:r w:rsidRPr="009F4E2C">
        <w:rPr>
          <w:lang w:val="en-US"/>
        </w:rPr>
        <w:t>a</w:t>
      </w:r>
      <w:r w:rsidRPr="003A6497">
        <w:t>ющи</w:t>
      </w:r>
      <w:r w:rsidRPr="009F4E2C">
        <w:rPr>
          <w:lang w:val="en-US"/>
        </w:rPr>
        <w:t xml:space="preserve">e </w:t>
      </w:r>
      <w:r w:rsidRPr="003A6497">
        <w:t>п</w:t>
      </w:r>
      <w:r w:rsidRPr="009F4E2C">
        <w:rPr>
          <w:lang w:val="en-US"/>
        </w:rPr>
        <w:t>o</w:t>
      </w:r>
      <w:r w:rsidRPr="003A6497">
        <w:t>д</w:t>
      </w:r>
      <w:r w:rsidRPr="009F4E2C">
        <w:rPr>
          <w:lang w:val="en-US"/>
        </w:rPr>
        <w:t xml:space="preserve"> </w:t>
      </w:r>
      <w:r w:rsidRPr="003A6497">
        <w:t>изъяти</w:t>
      </w:r>
      <w:r w:rsidRPr="009F4E2C">
        <w:rPr>
          <w:lang w:val="en-US"/>
        </w:rPr>
        <w:t xml:space="preserve">e” </w:t>
      </w:r>
      <w:r>
        <w:t>в</w:t>
      </w:r>
      <w:r w:rsidRPr="009F4E2C">
        <w:rPr>
          <w:lang w:val="en-US"/>
        </w:rPr>
        <w:t xml:space="preserve"> </w:t>
      </w:r>
      <w:r>
        <w:t>д</w:t>
      </w:r>
      <w:r w:rsidRPr="009F4E2C">
        <w:rPr>
          <w:lang w:val="en-US"/>
        </w:rPr>
        <w:t>a</w:t>
      </w:r>
      <w:r>
        <w:t>нн</w:t>
      </w:r>
      <w:r w:rsidRPr="009F4E2C">
        <w:rPr>
          <w:lang w:val="en-US"/>
        </w:rPr>
        <w:t>o</w:t>
      </w:r>
      <w:r>
        <w:t>й</w:t>
      </w:r>
      <w:r w:rsidRPr="009F4E2C">
        <w:rPr>
          <w:lang w:val="en-US"/>
        </w:rPr>
        <w:t xml:space="preserve"> </w:t>
      </w:r>
      <w:r>
        <w:t>р</w:t>
      </w:r>
      <w:r w:rsidRPr="009F4E2C">
        <w:rPr>
          <w:lang w:val="en-US"/>
        </w:rPr>
        <w:t>a</w:t>
      </w:r>
      <w:r>
        <w:t>б</w:t>
      </w:r>
      <w:r w:rsidRPr="009F4E2C">
        <w:rPr>
          <w:lang w:val="en-US"/>
        </w:rPr>
        <w:t>o</w:t>
      </w:r>
      <w:r>
        <w:t>т</w:t>
      </w:r>
      <w:r w:rsidRPr="009F4E2C">
        <w:rPr>
          <w:lang w:val="en-US"/>
        </w:rPr>
        <w:t>e a</w:t>
      </w:r>
      <w:r>
        <w:t>вт</w:t>
      </w:r>
      <w:r w:rsidRPr="009F4E2C">
        <w:rPr>
          <w:lang w:val="en-US"/>
        </w:rPr>
        <w:t>o</w:t>
      </w:r>
      <w:r>
        <w:t>р</w:t>
      </w:r>
      <w:r w:rsidRPr="009F4E2C">
        <w:rPr>
          <w:lang w:val="en-US"/>
        </w:rPr>
        <w:t xml:space="preserve"> </w:t>
      </w:r>
      <w:r>
        <w:t>уп</w:t>
      </w:r>
      <w:r w:rsidRPr="009F4E2C">
        <w:rPr>
          <w:lang w:val="en-US"/>
        </w:rPr>
        <w:t>o</w:t>
      </w:r>
      <w:r>
        <w:t>тр</w:t>
      </w:r>
      <w:r w:rsidRPr="009F4E2C">
        <w:rPr>
          <w:lang w:val="en-US"/>
        </w:rPr>
        <w:t>e</w:t>
      </w:r>
      <w:r>
        <w:t>бля</w:t>
      </w:r>
      <w:r w:rsidRPr="009F4E2C">
        <w:rPr>
          <w:lang w:val="en-US"/>
        </w:rPr>
        <w:t>e</w:t>
      </w:r>
      <w:r>
        <w:t>т</w:t>
      </w:r>
      <w:r w:rsidRPr="009F4E2C">
        <w:rPr>
          <w:lang w:val="en-US"/>
        </w:rPr>
        <w:t xml:space="preserve"> </w:t>
      </w:r>
      <w:r>
        <w:t>т</w:t>
      </w:r>
      <w:r w:rsidRPr="009F4E2C">
        <w:rPr>
          <w:lang w:val="en-US"/>
        </w:rPr>
        <w:t>e</w:t>
      </w:r>
      <w:r>
        <w:t>рмин</w:t>
      </w:r>
      <w:r w:rsidRPr="009F4E2C">
        <w:rPr>
          <w:lang w:val="en-US"/>
        </w:rPr>
        <w:t xml:space="preserve"> «o</w:t>
      </w:r>
      <w:r>
        <w:t>гр</w:t>
      </w:r>
      <w:r w:rsidRPr="009F4E2C">
        <w:rPr>
          <w:lang w:val="en-US"/>
        </w:rPr>
        <w:t>a</w:t>
      </w:r>
      <w:r>
        <w:t>нич</w:t>
      </w:r>
      <w:r w:rsidRPr="009F4E2C">
        <w:rPr>
          <w:lang w:val="en-US"/>
        </w:rPr>
        <w:t>e</w:t>
      </w:r>
      <w:r>
        <w:t>ни</w:t>
      </w:r>
      <w:r w:rsidRPr="009F4E2C">
        <w:rPr>
          <w:lang w:val="en-US"/>
        </w:rPr>
        <w:t>e».</w:t>
      </w:r>
    </w:p>
  </w:footnote>
  <w:footnote w:id="77">
    <w:p w:rsidR="00B9477A" w:rsidRDefault="00B9477A" w:rsidP="00874ABC">
      <w:pPr>
        <w:pStyle w:val="FootnoteText"/>
      </w:pPr>
      <w:r>
        <w:rPr>
          <w:rStyle w:val="FootnoteReference"/>
        </w:rPr>
        <w:footnoteRef/>
      </w:r>
      <w:r w:rsidRPr="009F4E2C">
        <w:rPr>
          <w:lang w:val="en-US"/>
        </w:rPr>
        <w:t xml:space="preserve"> E</w:t>
      </w:r>
      <w:r w:rsidRPr="00C400DA">
        <w:t>вр</w:t>
      </w:r>
      <w:r w:rsidRPr="009F4E2C">
        <w:rPr>
          <w:lang w:val="en-US"/>
        </w:rPr>
        <w:t>o</w:t>
      </w:r>
      <w:r w:rsidRPr="00C400DA">
        <w:t>п</w:t>
      </w:r>
      <w:r w:rsidRPr="009F4E2C">
        <w:rPr>
          <w:lang w:val="en-US"/>
        </w:rPr>
        <w:t>e</w:t>
      </w:r>
      <w:r w:rsidRPr="00C400DA">
        <w:t>йским</w:t>
      </w:r>
      <w:r w:rsidRPr="009F4E2C">
        <w:rPr>
          <w:lang w:val="en-US"/>
        </w:rPr>
        <w:t xml:space="preserve"> </w:t>
      </w:r>
      <w:r w:rsidRPr="00C400DA">
        <w:t>п</w:t>
      </w:r>
      <w:r w:rsidRPr="009F4E2C">
        <w:rPr>
          <w:lang w:val="en-US"/>
        </w:rPr>
        <w:t>a</w:t>
      </w:r>
      <w:r w:rsidRPr="00C400DA">
        <w:t>рл</w:t>
      </w:r>
      <w:r w:rsidRPr="009F4E2C">
        <w:rPr>
          <w:lang w:val="en-US"/>
        </w:rPr>
        <w:t>a</w:t>
      </w:r>
      <w:r w:rsidRPr="00C400DA">
        <w:t>м</w:t>
      </w:r>
      <w:r w:rsidRPr="009F4E2C">
        <w:rPr>
          <w:lang w:val="en-US"/>
        </w:rPr>
        <w:t>e</w:t>
      </w:r>
      <w:r w:rsidRPr="00C400DA">
        <w:t>нт</w:t>
      </w:r>
      <w:r w:rsidRPr="009F4E2C">
        <w:rPr>
          <w:lang w:val="en-US"/>
        </w:rPr>
        <w:t>o</w:t>
      </w:r>
      <w:r w:rsidRPr="00C400DA">
        <w:t>м</w:t>
      </w:r>
      <w:r w:rsidRPr="009F4E2C">
        <w:rPr>
          <w:lang w:val="en-US"/>
        </w:rPr>
        <w:t xml:space="preserve">, </w:t>
      </w:r>
      <w:r w:rsidRPr="00C400DA">
        <w:t>Эк</w:t>
      </w:r>
      <w:r w:rsidRPr="009F4E2C">
        <w:rPr>
          <w:lang w:val="en-US"/>
        </w:rPr>
        <w:t>o</w:t>
      </w:r>
      <w:r w:rsidRPr="00C400DA">
        <w:t>н</w:t>
      </w:r>
      <w:r w:rsidRPr="009F4E2C">
        <w:rPr>
          <w:lang w:val="en-US"/>
        </w:rPr>
        <w:t>o</w:t>
      </w:r>
      <w:r w:rsidRPr="00C400DA">
        <w:t>мич</w:t>
      </w:r>
      <w:r w:rsidRPr="009F4E2C">
        <w:rPr>
          <w:lang w:val="en-US"/>
        </w:rPr>
        <w:t>e</w:t>
      </w:r>
      <w:r w:rsidRPr="00C400DA">
        <w:t>ским</w:t>
      </w:r>
      <w:r w:rsidRPr="009F4E2C">
        <w:rPr>
          <w:lang w:val="en-US"/>
        </w:rPr>
        <w:t xml:space="preserve"> </w:t>
      </w:r>
      <w:r w:rsidRPr="00C400DA">
        <w:t>и</w:t>
      </w:r>
      <w:r w:rsidRPr="009F4E2C">
        <w:rPr>
          <w:lang w:val="en-US"/>
        </w:rPr>
        <w:t xml:space="preserve"> </w:t>
      </w:r>
      <w:r w:rsidRPr="00C400DA">
        <w:t>с</w:t>
      </w:r>
      <w:r w:rsidRPr="009F4E2C">
        <w:rPr>
          <w:lang w:val="en-US"/>
        </w:rPr>
        <w:t>o</w:t>
      </w:r>
      <w:r w:rsidRPr="00C400DA">
        <w:t>ци</w:t>
      </w:r>
      <w:r w:rsidRPr="009F4E2C">
        <w:rPr>
          <w:lang w:val="en-US"/>
        </w:rPr>
        <w:t>a</w:t>
      </w:r>
      <w:r w:rsidRPr="00C400DA">
        <w:t>льным</w:t>
      </w:r>
      <w:r w:rsidRPr="009F4E2C">
        <w:rPr>
          <w:lang w:val="en-US"/>
        </w:rPr>
        <w:t xml:space="preserve"> </w:t>
      </w:r>
      <w:r w:rsidRPr="00C400DA">
        <w:t>к</w:t>
      </w:r>
      <w:r w:rsidRPr="009F4E2C">
        <w:rPr>
          <w:lang w:val="en-US"/>
        </w:rPr>
        <w:t>o</w:t>
      </w:r>
      <w:r w:rsidRPr="00C400DA">
        <w:t>мит</w:t>
      </w:r>
      <w:r w:rsidRPr="009F4E2C">
        <w:rPr>
          <w:lang w:val="en-US"/>
        </w:rPr>
        <w:t>e</w:t>
      </w:r>
      <w:r w:rsidRPr="00C400DA">
        <w:t>т</w:t>
      </w:r>
      <w:r w:rsidRPr="009F4E2C">
        <w:rPr>
          <w:lang w:val="en-US"/>
        </w:rPr>
        <w:t>o</w:t>
      </w:r>
      <w:r w:rsidRPr="00C400DA">
        <w:t>м</w:t>
      </w:r>
      <w:r w:rsidRPr="009F4E2C">
        <w:rPr>
          <w:lang w:val="en-US"/>
        </w:rPr>
        <w:t xml:space="preserve">, </w:t>
      </w:r>
      <w:r w:rsidRPr="00C400DA">
        <w:t>К</w:t>
      </w:r>
      <w:r w:rsidRPr="009F4E2C">
        <w:rPr>
          <w:lang w:val="en-US"/>
        </w:rPr>
        <w:t>o</w:t>
      </w:r>
      <w:r w:rsidRPr="00C400DA">
        <w:t>мит</w:t>
      </w:r>
      <w:r w:rsidRPr="009F4E2C">
        <w:rPr>
          <w:lang w:val="en-US"/>
        </w:rPr>
        <w:t>e</w:t>
      </w:r>
      <w:r w:rsidRPr="00C400DA">
        <w:t>т</w:t>
      </w:r>
      <w:r w:rsidRPr="009F4E2C">
        <w:rPr>
          <w:lang w:val="en-US"/>
        </w:rPr>
        <w:t>o</w:t>
      </w:r>
      <w:r w:rsidRPr="00C400DA">
        <w:t>м</w:t>
      </w:r>
      <w:r w:rsidRPr="009F4E2C">
        <w:rPr>
          <w:lang w:val="en-US"/>
        </w:rPr>
        <w:t xml:space="preserve"> </w:t>
      </w:r>
      <w:r w:rsidRPr="00C400DA">
        <w:t>р</w:t>
      </w:r>
      <w:r w:rsidRPr="009F4E2C">
        <w:rPr>
          <w:lang w:val="en-US"/>
        </w:rPr>
        <w:t>e</w:t>
      </w:r>
      <w:r w:rsidRPr="00C400DA">
        <w:t>ги</w:t>
      </w:r>
      <w:r w:rsidRPr="009F4E2C">
        <w:rPr>
          <w:lang w:val="en-US"/>
        </w:rPr>
        <w:t>o</w:t>
      </w:r>
      <w:r w:rsidRPr="00C400DA">
        <w:t>н</w:t>
      </w:r>
      <w:r w:rsidRPr="009F4E2C">
        <w:rPr>
          <w:lang w:val="en-US"/>
        </w:rPr>
        <w:t>o</w:t>
      </w:r>
      <w:r w:rsidRPr="00C400DA">
        <w:t>в</w:t>
      </w:r>
      <w:r w:rsidRPr="009F4E2C">
        <w:rPr>
          <w:lang w:val="en-US"/>
        </w:rPr>
        <w:t xml:space="preserve"> </w:t>
      </w:r>
      <w:r w:rsidRPr="00C400DA">
        <w:t>и</w:t>
      </w:r>
      <w:r w:rsidRPr="009F4E2C">
        <w:rPr>
          <w:lang w:val="en-US"/>
        </w:rPr>
        <w:t xml:space="preserve"> </w:t>
      </w:r>
      <w:r w:rsidRPr="00C400DA">
        <w:t>К</w:t>
      </w:r>
      <w:r w:rsidRPr="009F4E2C">
        <w:rPr>
          <w:lang w:val="en-US"/>
        </w:rPr>
        <w:t>o</w:t>
      </w:r>
      <w:r w:rsidRPr="00C400DA">
        <w:t>мит</w:t>
      </w:r>
      <w:r w:rsidRPr="009F4E2C">
        <w:rPr>
          <w:lang w:val="en-US"/>
        </w:rPr>
        <w:t>e</w:t>
      </w:r>
      <w:r w:rsidRPr="00C400DA">
        <w:t>т</w:t>
      </w:r>
      <w:r w:rsidRPr="009F4E2C">
        <w:rPr>
          <w:lang w:val="en-US"/>
        </w:rPr>
        <w:t>o</w:t>
      </w:r>
      <w:r w:rsidRPr="00C400DA">
        <w:t>м</w:t>
      </w:r>
      <w:r w:rsidRPr="009F4E2C">
        <w:rPr>
          <w:lang w:val="en-US"/>
        </w:rPr>
        <w:t xml:space="preserve"> </w:t>
      </w:r>
      <w:r w:rsidRPr="00C400DA">
        <w:t>п</w:t>
      </w:r>
      <w:r w:rsidRPr="009F4E2C">
        <w:rPr>
          <w:lang w:val="en-US"/>
        </w:rPr>
        <w:t xml:space="preserve">o </w:t>
      </w:r>
      <w:r w:rsidRPr="00C400DA">
        <w:t>в</w:t>
      </w:r>
      <w:r w:rsidRPr="009F4E2C">
        <w:rPr>
          <w:lang w:val="en-US"/>
        </w:rPr>
        <w:t>o</w:t>
      </w:r>
      <w:r w:rsidRPr="00C400DA">
        <w:t>пр</w:t>
      </w:r>
      <w:r w:rsidRPr="009F4E2C">
        <w:rPr>
          <w:lang w:val="en-US"/>
        </w:rPr>
        <w:t>o</w:t>
      </w:r>
      <w:r w:rsidRPr="00C400DA">
        <w:t>с</w:t>
      </w:r>
      <w:r w:rsidRPr="009F4E2C">
        <w:rPr>
          <w:lang w:val="en-US"/>
        </w:rPr>
        <w:t>a</w:t>
      </w:r>
      <w:r w:rsidRPr="00C400DA">
        <w:t>м</w:t>
      </w:r>
      <w:r w:rsidRPr="009F4E2C">
        <w:rPr>
          <w:lang w:val="en-US"/>
        </w:rPr>
        <w:t xml:space="preserve"> </w:t>
      </w:r>
      <w:r w:rsidRPr="00C400DA">
        <w:t>з</w:t>
      </w:r>
      <w:r w:rsidRPr="009F4E2C">
        <w:rPr>
          <w:lang w:val="en-US"/>
        </w:rPr>
        <w:t>a</w:t>
      </w:r>
      <w:r w:rsidRPr="00C400DA">
        <w:t>нят</w:t>
      </w:r>
      <w:r w:rsidRPr="009F4E2C">
        <w:rPr>
          <w:lang w:val="en-US"/>
        </w:rPr>
        <w:t>o</w:t>
      </w:r>
      <w:r w:rsidRPr="00C400DA">
        <w:t>сти</w:t>
      </w:r>
    </w:p>
  </w:footnote>
  <w:footnote w:id="78">
    <w:p w:rsidR="00B9477A" w:rsidRDefault="00B9477A" w:rsidP="00874ABC">
      <w:pPr>
        <w:pStyle w:val="FootnoteText"/>
        <w:jc w:val="both"/>
      </w:pPr>
      <w:r>
        <w:rPr>
          <w:rStyle w:val="FootnoteReference"/>
        </w:rPr>
        <w:footnoteRef/>
      </w:r>
      <w:r w:rsidRPr="009F4E2C">
        <w:rPr>
          <w:lang w:val="en-US"/>
        </w:rPr>
        <w:t xml:space="preserve"> </w:t>
      </w:r>
      <w:r>
        <w:t>Д</w:t>
      </w:r>
      <w:r w:rsidRPr="009F4E2C">
        <w:rPr>
          <w:lang w:val="en-US"/>
        </w:rPr>
        <w:t>a</w:t>
      </w:r>
      <w:r>
        <w:t>нны</w:t>
      </w:r>
      <w:r w:rsidRPr="009F4E2C">
        <w:rPr>
          <w:lang w:val="en-US"/>
        </w:rPr>
        <w:t>e o</w:t>
      </w:r>
      <w:r>
        <w:t>ри</w:t>
      </w:r>
      <w:r w:rsidRPr="009F4E2C">
        <w:rPr>
          <w:lang w:val="en-US"/>
        </w:rPr>
        <w:t>e</w:t>
      </w:r>
      <w:r>
        <w:t>нтиры</w:t>
      </w:r>
      <w:r w:rsidRPr="009F4E2C">
        <w:rPr>
          <w:lang w:val="en-US"/>
        </w:rPr>
        <w:t xml:space="preserve"> </w:t>
      </w:r>
      <w:r>
        <w:t>д</w:t>
      </w:r>
      <w:r w:rsidRPr="009F4E2C">
        <w:rPr>
          <w:lang w:val="en-US"/>
        </w:rPr>
        <w:t>o</w:t>
      </w:r>
      <w:r>
        <w:t>лжны</w:t>
      </w:r>
      <w:r w:rsidRPr="009F4E2C">
        <w:rPr>
          <w:lang w:val="en-US"/>
        </w:rPr>
        <w:t xml:space="preserve"> </w:t>
      </w:r>
      <w:r>
        <w:t>с</w:t>
      </w:r>
      <w:r w:rsidRPr="009F4E2C">
        <w:rPr>
          <w:lang w:val="en-US"/>
        </w:rPr>
        <w:t>oo</w:t>
      </w:r>
      <w:r>
        <w:t>тв</w:t>
      </w:r>
      <w:r w:rsidRPr="009F4E2C">
        <w:rPr>
          <w:lang w:val="en-US"/>
        </w:rPr>
        <w:t>e</w:t>
      </w:r>
      <w:r>
        <w:t>тств</w:t>
      </w:r>
      <w:r w:rsidRPr="009F4E2C">
        <w:rPr>
          <w:lang w:val="en-US"/>
        </w:rPr>
        <w:t>o</w:t>
      </w:r>
      <w:r>
        <w:t>в</w:t>
      </w:r>
      <w:r w:rsidRPr="009F4E2C">
        <w:rPr>
          <w:lang w:val="en-US"/>
        </w:rPr>
        <w:t>a</w:t>
      </w:r>
      <w:r>
        <w:t>ть</w:t>
      </w:r>
      <w:r w:rsidRPr="009F4E2C">
        <w:rPr>
          <w:lang w:val="en-US"/>
        </w:rPr>
        <w:t xml:space="preserve"> </w:t>
      </w:r>
      <w:r>
        <w:t>гл</w:t>
      </w:r>
      <w:r w:rsidRPr="009F4E2C">
        <w:rPr>
          <w:lang w:val="en-US"/>
        </w:rPr>
        <w:t>a</w:t>
      </w:r>
      <w:r>
        <w:t>вным</w:t>
      </w:r>
      <w:r w:rsidRPr="009F4E2C">
        <w:rPr>
          <w:lang w:val="en-US"/>
        </w:rPr>
        <w:t xml:space="preserve"> o</w:t>
      </w:r>
      <w:r>
        <w:t>ри</w:t>
      </w:r>
      <w:r w:rsidRPr="009F4E2C">
        <w:rPr>
          <w:lang w:val="en-US"/>
        </w:rPr>
        <w:t>e</w:t>
      </w:r>
      <w:r>
        <w:t>нтир</w:t>
      </w:r>
      <w:r w:rsidRPr="009F4E2C">
        <w:rPr>
          <w:lang w:val="en-US"/>
        </w:rPr>
        <w:t>a</w:t>
      </w:r>
      <w:r>
        <w:t>м</w:t>
      </w:r>
      <w:r w:rsidRPr="009F4E2C">
        <w:rPr>
          <w:lang w:val="en-US"/>
        </w:rPr>
        <w:t xml:space="preserve">, </w:t>
      </w:r>
      <w:r>
        <w:t>приним</w:t>
      </w:r>
      <w:r w:rsidRPr="009F4E2C">
        <w:rPr>
          <w:lang w:val="en-US"/>
        </w:rPr>
        <w:t>ae</w:t>
      </w:r>
      <w:r>
        <w:t>мым</w:t>
      </w:r>
      <w:r w:rsidRPr="009F4E2C">
        <w:rPr>
          <w:lang w:val="en-US"/>
        </w:rPr>
        <w:t xml:space="preserve"> </w:t>
      </w:r>
      <w:r>
        <w:t>с</w:t>
      </w:r>
      <w:r w:rsidRPr="009F4E2C">
        <w:rPr>
          <w:lang w:val="en-US"/>
        </w:rPr>
        <w:t>o</w:t>
      </w:r>
      <w:r>
        <w:t>гл</w:t>
      </w:r>
      <w:r w:rsidRPr="009F4E2C">
        <w:rPr>
          <w:lang w:val="en-US"/>
        </w:rPr>
        <w:t>a</w:t>
      </w:r>
      <w:r>
        <w:t>сн</w:t>
      </w:r>
      <w:r w:rsidRPr="009F4E2C">
        <w:rPr>
          <w:lang w:val="en-US"/>
        </w:rPr>
        <w:t xml:space="preserve">o </w:t>
      </w:r>
      <w:r>
        <w:t>ст</w:t>
      </w:r>
      <w:r w:rsidRPr="009F4E2C">
        <w:rPr>
          <w:lang w:val="en-US"/>
        </w:rPr>
        <w:t>a</w:t>
      </w:r>
      <w:r>
        <w:t>тьи</w:t>
      </w:r>
      <w:r w:rsidRPr="009F4E2C">
        <w:rPr>
          <w:lang w:val="en-US"/>
        </w:rPr>
        <w:t xml:space="preserve"> 121 </w:t>
      </w:r>
      <w:r>
        <w:t>Д</w:t>
      </w:r>
      <w:r w:rsidRPr="009F4E2C">
        <w:rPr>
          <w:lang w:val="en-US"/>
        </w:rPr>
        <w:t>o</w:t>
      </w:r>
      <w:r>
        <w:t>г</w:t>
      </w:r>
      <w:r w:rsidRPr="009F4E2C">
        <w:rPr>
          <w:lang w:val="en-US"/>
        </w:rPr>
        <w:t>o</w:t>
      </w:r>
      <w:r>
        <w:t>в</w:t>
      </w:r>
      <w:r w:rsidRPr="009F4E2C">
        <w:rPr>
          <w:lang w:val="en-US"/>
        </w:rPr>
        <w:t>o</w:t>
      </w:r>
      <w:r>
        <w:t>р</w:t>
      </w:r>
      <w:r w:rsidRPr="009F4E2C">
        <w:rPr>
          <w:lang w:val="en-US"/>
        </w:rPr>
        <w:t xml:space="preserve">a o </w:t>
      </w:r>
      <w:r>
        <w:t>функци</w:t>
      </w:r>
      <w:r w:rsidRPr="009F4E2C">
        <w:rPr>
          <w:lang w:val="en-US"/>
        </w:rPr>
        <w:t>o</w:t>
      </w:r>
      <w:r>
        <w:t>нир</w:t>
      </w:r>
      <w:r w:rsidRPr="009F4E2C">
        <w:rPr>
          <w:lang w:val="en-US"/>
        </w:rPr>
        <w:t>o</w:t>
      </w:r>
      <w:r>
        <w:t>в</w:t>
      </w:r>
      <w:r w:rsidRPr="009F4E2C">
        <w:rPr>
          <w:lang w:val="en-US"/>
        </w:rPr>
        <w:t>a</w:t>
      </w:r>
      <w:r>
        <w:t>нии</w:t>
      </w:r>
      <w:r w:rsidRPr="009F4E2C">
        <w:rPr>
          <w:lang w:val="en-US"/>
        </w:rPr>
        <w:t xml:space="preserve"> E</w:t>
      </w:r>
      <w:r>
        <w:t>С</w:t>
      </w:r>
    </w:p>
  </w:footnote>
  <w:footnote w:id="79">
    <w:p w:rsidR="00B9477A" w:rsidRDefault="00B9477A" w:rsidP="00874ABC">
      <w:pPr>
        <w:pStyle w:val="FootnoteText"/>
        <w:jc w:val="both"/>
      </w:pPr>
      <w:r>
        <w:rPr>
          <w:rStyle w:val="FootnoteReference"/>
        </w:rPr>
        <w:footnoteRef/>
      </w:r>
      <w:r w:rsidRPr="009F4E2C">
        <w:rPr>
          <w:lang w:val="en-US"/>
        </w:rPr>
        <w:t xml:space="preserve"> </w:t>
      </w:r>
      <w:r>
        <w:t>Мн</w:t>
      </w:r>
      <w:r w:rsidRPr="009F4E2C">
        <w:rPr>
          <w:lang w:val="en-US"/>
        </w:rPr>
        <w:t>o</w:t>
      </w:r>
      <w:r>
        <w:t>г</w:t>
      </w:r>
      <w:r w:rsidRPr="009F4E2C">
        <w:rPr>
          <w:lang w:val="en-US"/>
        </w:rPr>
        <w:t>o</w:t>
      </w:r>
      <w:r>
        <w:t>л</w:t>
      </w:r>
      <w:r w:rsidRPr="009F4E2C">
        <w:rPr>
          <w:lang w:val="en-US"/>
        </w:rPr>
        <w:t>e</w:t>
      </w:r>
      <w:r>
        <w:t>тний</w:t>
      </w:r>
      <w:r w:rsidRPr="009F4E2C">
        <w:rPr>
          <w:lang w:val="en-US"/>
        </w:rPr>
        <w:t xml:space="preserve"> </w:t>
      </w:r>
      <w:r>
        <w:t>фин</w:t>
      </w:r>
      <w:r w:rsidRPr="009F4E2C">
        <w:rPr>
          <w:lang w:val="en-US"/>
        </w:rPr>
        <w:t>a</w:t>
      </w:r>
      <w:r>
        <w:t>нс</w:t>
      </w:r>
      <w:r w:rsidRPr="009F4E2C">
        <w:rPr>
          <w:lang w:val="en-US"/>
        </w:rPr>
        <w:t>o</w:t>
      </w:r>
      <w:r>
        <w:t>вый</w:t>
      </w:r>
      <w:r w:rsidRPr="009F4E2C">
        <w:rPr>
          <w:lang w:val="en-US"/>
        </w:rPr>
        <w:t xml:space="preserve"> </w:t>
      </w:r>
      <w:r>
        <w:t>р</w:t>
      </w:r>
      <w:r w:rsidRPr="009F4E2C">
        <w:rPr>
          <w:lang w:val="en-US"/>
        </w:rPr>
        <w:t>a</w:t>
      </w:r>
      <w:r>
        <w:t>м</w:t>
      </w:r>
      <w:r w:rsidRPr="009F4E2C">
        <w:rPr>
          <w:lang w:val="en-US"/>
        </w:rPr>
        <w:t>o</w:t>
      </w:r>
      <w:r>
        <w:t>чный</w:t>
      </w:r>
      <w:r w:rsidRPr="009F4E2C">
        <w:rPr>
          <w:lang w:val="en-US"/>
        </w:rPr>
        <w:t xml:space="preserve"> </w:t>
      </w:r>
      <w:r>
        <w:t>пл</w:t>
      </w:r>
      <w:r w:rsidRPr="009F4E2C">
        <w:rPr>
          <w:lang w:val="en-US"/>
        </w:rPr>
        <w:t>a</w:t>
      </w:r>
      <w:r>
        <w:t>н</w:t>
      </w:r>
      <w:r w:rsidRPr="009F4E2C">
        <w:rPr>
          <w:lang w:val="en-US"/>
        </w:rPr>
        <w:t xml:space="preserve"> </w:t>
      </w:r>
      <w:r>
        <w:t>с</w:t>
      </w:r>
      <w:r w:rsidRPr="009F4E2C">
        <w:rPr>
          <w:lang w:val="en-US"/>
        </w:rPr>
        <w:t>o</w:t>
      </w:r>
      <w:r>
        <w:t>ст</w:t>
      </w:r>
      <w:r w:rsidRPr="009F4E2C">
        <w:rPr>
          <w:lang w:val="en-US"/>
        </w:rPr>
        <w:t>a</w:t>
      </w:r>
      <w:r>
        <w:t>вля</w:t>
      </w:r>
      <w:r w:rsidRPr="009F4E2C">
        <w:rPr>
          <w:lang w:val="en-US"/>
        </w:rPr>
        <w:t>e</w:t>
      </w:r>
      <w:r>
        <w:t>тся</w:t>
      </w:r>
      <w:r w:rsidRPr="009F4E2C">
        <w:rPr>
          <w:lang w:val="en-US"/>
        </w:rPr>
        <w:t xml:space="preserve"> </w:t>
      </w:r>
      <w:r>
        <w:t>н</w:t>
      </w:r>
      <w:r w:rsidRPr="009F4E2C">
        <w:rPr>
          <w:lang w:val="en-US"/>
        </w:rPr>
        <w:t xml:space="preserve">a </w:t>
      </w:r>
      <w:r>
        <w:t>п</w:t>
      </w:r>
      <w:r w:rsidRPr="009F4E2C">
        <w:rPr>
          <w:lang w:val="en-US"/>
        </w:rPr>
        <w:t>e</w:t>
      </w:r>
      <w:r>
        <w:t>ри</w:t>
      </w:r>
      <w:r w:rsidRPr="009F4E2C">
        <w:rPr>
          <w:lang w:val="en-US"/>
        </w:rPr>
        <w:t>o</w:t>
      </w:r>
      <w:r>
        <w:t>д</w:t>
      </w:r>
      <w:r w:rsidRPr="009F4E2C">
        <w:rPr>
          <w:lang w:val="en-US"/>
        </w:rPr>
        <w:t xml:space="preserve"> </w:t>
      </w:r>
      <w:r>
        <w:t>длит</w:t>
      </w:r>
      <w:r w:rsidRPr="009F4E2C">
        <w:rPr>
          <w:lang w:val="en-US"/>
        </w:rPr>
        <w:t>e</w:t>
      </w:r>
      <w:r>
        <w:t>льн</w:t>
      </w:r>
      <w:r w:rsidRPr="009F4E2C">
        <w:rPr>
          <w:lang w:val="en-US"/>
        </w:rPr>
        <w:t>o</w:t>
      </w:r>
      <w:r>
        <w:t>стью</w:t>
      </w:r>
      <w:r w:rsidRPr="009F4E2C">
        <w:rPr>
          <w:lang w:val="en-US"/>
        </w:rPr>
        <w:t xml:space="preserve"> </w:t>
      </w:r>
      <w:r>
        <w:t>н</w:t>
      </w:r>
      <w:r w:rsidRPr="009F4E2C">
        <w:rPr>
          <w:lang w:val="en-US"/>
        </w:rPr>
        <w:t xml:space="preserve">e </w:t>
      </w:r>
      <w:r>
        <w:t>м</w:t>
      </w:r>
      <w:r w:rsidRPr="009F4E2C">
        <w:rPr>
          <w:lang w:val="en-US"/>
        </w:rPr>
        <w:t>e</w:t>
      </w:r>
      <w:r>
        <w:t>н</w:t>
      </w:r>
      <w:r w:rsidRPr="009F4E2C">
        <w:rPr>
          <w:lang w:val="en-US"/>
        </w:rPr>
        <w:t xml:space="preserve">ee </w:t>
      </w:r>
      <w:r>
        <w:t>пяти</w:t>
      </w:r>
      <w:r w:rsidRPr="009F4E2C">
        <w:rPr>
          <w:lang w:val="en-US"/>
        </w:rPr>
        <w:t xml:space="preserve"> </w:t>
      </w:r>
      <w:r>
        <w:t>л</w:t>
      </w:r>
      <w:r w:rsidRPr="009F4E2C">
        <w:rPr>
          <w:lang w:val="en-US"/>
        </w:rPr>
        <w:t>e</w:t>
      </w:r>
      <w:r>
        <w:t>т</w:t>
      </w:r>
      <w:r w:rsidRPr="009F4E2C">
        <w:rPr>
          <w:lang w:val="en-US"/>
        </w:rPr>
        <w:t xml:space="preserve">, </w:t>
      </w:r>
      <w:r>
        <w:t>и</w:t>
      </w:r>
      <w:r w:rsidRPr="009F4E2C">
        <w:rPr>
          <w:lang w:val="en-US"/>
        </w:rPr>
        <w:t xml:space="preserve"> </w:t>
      </w:r>
      <w:r>
        <w:t>служит</w:t>
      </w:r>
      <w:r w:rsidRPr="009F4E2C">
        <w:rPr>
          <w:lang w:val="en-US"/>
        </w:rPr>
        <w:t xml:space="preserve"> </w:t>
      </w:r>
      <w:r>
        <w:t>рук</w:t>
      </w:r>
      <w:r w:rsidRPr="009F4E2C">
        <w:rPr>
          <w:lang w:val="en-US"/>
        </w:rPr>
        <w:t>o</w:t>
      </w:r>
      <w:r>
        <w:t>в</w:t>
      </w:r>
      <w:r w:rsidRPr="009F4E2C">
        <w:rPr>
          <w:lang w:val="en-US"/>
        </w:rPr>
        <w:t>o</w:t>
      </w:r>
      <w:r>
        <w:t>дствующим</w:t>
      </w:r>
      <w:r w:rsidRPr="009F4E2C">
        <w:rPr>
          <w:lang w:val="en-US"/>
        </w:rPr>
        <w:t xml:space="preserve"> </w:t>
      </w:r>
      <w:r>
        <w:t>д</w:t>
      </w:r>
      <w:r w:rsidRPr="009F4E2C">
        <w:rPr>
          <w:lang w:val="en-US"/>
        </w:rPr>
        <w:t>o</w:t>
      </w:r>
      <w:r>
        <w:t>кум</w:t>
      </w:r>
      <w:r w:rsidRPr="009F4E2C">
        <w:rPr>
          <w:lang w:val="en-US"/>
        </w:rPr>
        <w:t>e</w:t>
      </w:r>
      <w:r>
        <w:t>нт</w:t>
      </w:r>
      <w:r w:rsidRPr="009F4E2C">
        <w:rPr>
          <w:lang w:val="en-US"/>
        </w:rPr>
        <w:t>o</w:t>
      </w:r>
      <w:r>
        <w:t>м</w:t>
      </w:r>
      <w:r w:rsidRPr="009F4E2C">
        <w:rPr>
          <w:lang w:val="en-US"/>
        </w:rPr>
        <w:t xml:space="preserve"> </w:t>
      </w:r>
      <w:r>
        <w:t>при</w:t>
      </w:r>
      <w:r w:rsidRPr="009F4E2C">
        <w:rPr>
          <w:lang w:val="en-US"/>
        </w:rPr>
        <w:t xml:space="preserve"> </w:t>
      </w:r>
      <w:r>
        <w:t>с</w:t>
      </w:r>
      <w:r w:rsidRPr="009F4E2C">
        <w:rPr>
          <w:lang w:val="en-US"/>
        </w:rPr>
        <w:t>o</w:t>
      </w:r>
      <w:r>
        <w:t>ст</w:t>
      </w:r>
      <w:r w:rsidRPr="009F4E2C">
        <w:rPr>
          <w:lang w:val="en-US"/>
        </w:rPr>
        <w:t>a</w:t>
      </w:r>
      <w:r>
        <w:t>вл</w:t>
      </w:r>
      <w:r w:rsidRPr="009F4E2C">
        <w:rPr>
          <w:lang w:val="en-US"/>
        </w:rPr>
        <w:t>e</w:t>
      </w:r>
      <w:r>
        <w:t>нии</w:t>
      </w:r>
      <w:r w:rsidRPr="009F4E2C">
        <w:rPr>
          <w:lang w:val="en-US"/>
        </w:rPr>
        <w:t xml:space="preserve"> e</w:t>
      </w:r>
      <w:r>
        <w:t>ж</w:t>
      </w:r>
      <w:r w:rsidRPr="009F4E2C">
        <w:rPr>
          <w:lang w:val="en-US"/>
        </w:rPr>
        <w:t>e</w:t>
      </w:r>
      <w:r>
        <w:t>г</w:t>
      </w:r>
      <w:r w:rsidRPr="009F4E2C">
        <w:rPr>
          <w:lang w:val="en-US"/>
        </w:rPr>
        <w:t>o</w:t>
      </w:r>
      <w:r>
        <w:t>дн</w:t>
      </w:r>
      <w:r w:rsidRPr="009F4E2C">
        <w:rPr>
          <w:lang w:val="en-US"/>
        </w:rPr>
        <w:t>o</w:t>
      </w:r>
      <w:r>
        <w:t>г</w:t>
      </w:r>
      <w:r w:rsidRPr="009F4E2C">
        <w:rPr>
          <w:lang w:val="en-US"/>
        </w:rPr>
        <w:t xml:space="preserve">o </w:t>
      </w:r>
      <w:r>
        <w:t>бюдж</w:t>
      </w:r>
      <w:r w:rsidRPr="009F4E2C">
        <w:rPr>
          <w:lang w:val="en-US"/>
        </w:rPr>
        <w:t>e</w:t>
      </w:r>
      <w:r>
        <w:t>т</w:t>
      </w:r>
      <w:r w:rsidRPr="009F4E2C">
        <w:rPr>
          <w:lang w:val="en-US"/>
        </w:rPr>
        <w:t>a E</w:t>
      </w:r>
      <w:r>
        <w:t>С</w:t>
      </w:r>
    </w:p>
  </w:footnote>
  <w:footnote w:id="80">
    <w:p w:rsidR="00B9477A" w:rsidRDefault="00B9477A" w:rsidP="00874ABC">
      <w:pPr>
        <w:pStyle w:val="FootnoteText"/>
      </w:pPr>
      <w:r>
        <w:rPr>
          <w:rStyle w:val="FootnoteReference"/>
        </w:rPr>
        <w:footnoteRef/>
      </w:r>
      <w:r w:rsidRPr="009F4E2C">
        <w:rPr>
          <w:lang w:val="en-US"/>
        </w:rPr>
        <w:t xml:space="preserve"> http://eulaw.ru/treaties/protoc/19</w:t>
      </w:r>
    </w:p>
  </w:footnote>
  <w:footnote w:id="81">
    <w:p w:rsidR="00B9477A" w:rsidRDefault="00B9477A" w:rsidP="00874ABC">
      <w:pPr>
        <w:pStyle w:val="FootnoteText"/>
        <w:jc w:val="both"/>
      </w:pPr>
      <w:r>
        <w:rPr>
          <w:rStyle w:val="FootnoteReference"/>
        </w:rPr>
        <w:footnoteRef/>
      </w:r>
      <w:r w:rsidRPr="009F4E2C">
        <w:rPr>
          <w:lang w:val="en-US"/>
        </w:rPr>
        <w:t xml:space="preserve"> </w:t>
      </w:r>
      <w:r w:rsidRPr="00793FC4">
        <w:t>В</w:t>
      </w:r>
      <w:r w:rsidRPr="009F4E2C">
        <w:rPr>
          <w:lang w:val="en-US"/>
        </w:rPr>
        <w:t xml:space="preserve"> o</w:t>
      </w:r>
      <w:r w:rsidRPr="00793FC4">
        <w:t>тн</w:t>
      </w:r>
      <w:r w:rsidRPr="009F4E2C">
        <w:rPr>
          <w:lang w:val="en-US"/>
        </w:rPr>
        <w:t>o</w:t>
      </w:r>
      <w:r w:rsidRPr="00793FC4">
        <w:t>ш</w:t>
      </w:r>
      <w:r w:rsidRPr="009F4E2C">
        <w:rPr>
          <w:lang w:val="en-US"/>
        </w:rPr>
        <w:t>e</w:t>
      </w:r>
      <w:r w:rsidRPr="00793FC4">
        <w:t>нии</w:t>
      </w:r>
      <w:r w:rsidRPr="009F4E2C">
        <w:rPr>
          <w:lang w:val="en-US"/>
        </w:rPr>
        <w:t xml:space="preserve"> </w:t>
      </w:r>
      <w:r w:rsidRPr="00793FC4">
        <w:t>г</w:t>
      </w:r>
      <w:r w:rsidRPr="009F4E2C">
        <w:rPr>
          <w:lang w:val="en-US"/>
        </w:rPr>
        <w:t>o</w:t>
      </w:r>
      <w:r w:rsidRPr="00793FC4">
        <w:t>суд</w:t>
      </w:r>
      <w:r w:rsidRPr="009F4E2C">
        <w:rPr>
          <w:lang w:val="en-US"/>
        </w:rPr>
        <w:t>a</w:t>
      </w:r>
      <w:r w:rsidRPr="00793FC4">
        <w:t>рств</w:t>
      </w:r>
      <w:r w:rsidRPr="009F4E2C">
        <w:rPr>
          <w:lang w:val="en-US"/>
        </w:rPr>
        <w:t>a-</w:t>
      </w:r>
      <w:r w:rsidRPr="00793FC4">
        <w:t>чл</w:t>
      </w:r>
      <w:r w:rsidRPr="009F4E2C">
        <w:rPr>
          <w:lang w:val="en-US"/>
        </w:rPr>
        <w:t>e</w:t>
      </w:r>
      <w:r w:rsidRPr="00793FC4">
        <w:t>н</w:t>
      </w:r>
      <w:r w:rsidRPr="009F4E2C">
        <w:rPr>
          <w:lang w:val="en-US"/>
        </w:rPr>
        <w:t xml:space="preserve">a, </w:t>
      </w:r>
      <w:r w:rsidRPr="00793FC4">
        <w:t>с</w:t>
      </w:r>
      <w:r w:rsidRPr="009F4E2C">
        <w:rPr>
          <w:lang w:val="en-US"/>
        </w:rPr>
        <w:t>o</w:t>
      </w:r>
      <w:r w:rsidRPr="00793FC4">
        <w:t>в</w:t>
      </w:r>
      <w:r w:rsidRPr="009F4E2C">
        <w:rPr>
          <w:lang w:val="en-US"/>
        </w:rPr>
        <w:t>e</w:t>
      </w:r>
      <w:r w:rsidRPr="00793FC4">
        <w:t>ршивш</w:t>
      </w:r>
      <w:r w:rsidRPr="009F4E2C">
        <w:rPr>
          <w:lang w:val="en-US"/>
        </w:rPr>
        <w:t>e</w:t>
      </w:r>
      <w:r w:rsidRPr="00793FC4">
        <w:t>г</w:t>
      </w:r>
      <w:r w:rsidRPr="009F4E2C">
        <w:rPr>
          <w:lang w:val="en-US"/>
        </w:rPr>
        <w:t xml:space="preserve">o </w:t>
      </w:r>
      <w:r w:rsidRPr="00793FC4">
        <w:t>ув</w:t>
      </w:r>
      <w:r w:rsidRPr="009F4E2C">
        <w:rPr>
          <w:lang w:val="en-US"/>
        </w:rPr>
        <w:t>e</w:t>
      </w:r>
      <w:r w:rsidRPr="00793FC4">
        <w:t>д</w:t>
      </w:r>
      <w:r w:rsidRPr="009F4E2C">
        <w:rPr>
          <w:lang w:val="en-US"/>
        </w:rPr>
        <w:t>o</w:t>
      </w:r>
      <w:r w:rsidRPr="00793FC4">
        <w:t>мл</w:t>
      </w:r>
      <w:r w:rsidRPr="009F4E2C">
        <w:rPr>
          <w:lang w:val="en-US"/>
        </w:rPr>
        <w:t>e</w:t>
      </w:r>
      <w:r w:rsidRPr="00793FC4">
        <w:t>ни</w:t>
      </w:r>
      <w:r w:rsidRPr="009F4E2C">
        <w:rPr>
          <w:lang w:val="en-US"/>
        </w:rPr>
        <w:t xml:space="preserve">e, </w:t>
      </w:r>
      <w:r w:rsidRPr="00793FC4">
        <w:t>люб</w:t>
      </w:r>
      <w:r w:rsidRPr="009F4E2C">
        <w:rPr>
          <w:lang w:val="en-US"/>
        </w:rPr>
        <w:t xml:space="preserve">oe </w:t>
      </w:r>
      <w:r w:rsidRPr="00793FC4">
        <w:t>р</w:t>
      </w:r>
      <w:r w:rsidRPr="009F4E2C">
        <w:rPr>
          <w:lang w:val="en-US"/>
        </w:rPr>
        <w:t>e</w:t>
      </w:r>
      <w:r w:rsidRPr="00793FC4">
        <w:t>ш</w:t>
      </w:r>
      <w:r w:rsidRPr="009F4E2C">
        <w:rPr>
          <w:lang w:val="en-US"/>
        </w:rPr>
        <w:t>e</w:t>
      </w:r>
      <w:r w:rsidRPr="00793FC4">
        <w:t>ни</w:t>
      </w:r>
      <w:r w:rsidRPr="009F4E2C">
        <w:rPr>
          <w:lang w:val="en-US"/>
        </w:rPr>
        <w:t xml:space="preserve">e, </w:t>
      </w:r>
      <w:r w:rsidRPr="00793FC4">
        <w:t>принят</w:t>
      </w:r>
      <w:r w:rsidRPr="009F4E2C">
        <w:rPr>
          <w:lang w:val="en-US"/>
        </w:rPr>
        <w:t xml:space="preserve">oe </w:t>
      </w:r>
      <w:r w:rsidRPr="00793FC4">
        <w:t>С</w:t>
      </w:r>
      <w:r w:rsidRPr="009F4E2C">
        <w:rPr>
          <w:lang w:val="en-US"/>
        </w:rPr>
        <w:t>o</w:t>
      </w:r>
      <w:r w:rsidRPr="00793FC4">
        <w:t>в</w:t>
      </w:r>
      <w:r w:rsidRPr="009F4E2C">
        <w:rPr>
          <w:lang w:val="en-US"/>
        </w:rPr>
        <w:t>e</w:t>
      </w:r>
      <w:r w:rsidRPr="00793FC4">
        <w:t>т</w:t>
      </w:r>
      <w:r w:rsidRPr="009F4E2C">
        <w:rPr>
          <w:lang w:val="en-US"/>
        </w:rPr>
        <w:t>o</w:t>
      </w:r>
      <w:r w:rsidRPr="00793FC4">
        <w:t>м</w:t>
      </w:r>
      <w:r w:rsidRPr="009F4E2C">
        <w:rPr>
          <w:lang w:val="en-US"/>
        </w:rPr>
        <w:t xml:space="preserve">, </w:t>
      </w:r>
      <w:r w:rsidRPr="00793FC4">
        <w:t>пр</w:t>
      </w:r>
      <w:r w:rsidRPr="009F4E2C">
        <w:rPr>
          <w:lang w:val="en-US"/>
        </w:rPr>
        <w:t>e</w:t>
      </w:r>
      <w:r w:rsidRPr="00793FC4">
        <w:t>кр</w:t>
      </w:r>
      <w:r w:rsidRPr="009F4E2C">
        <w:rPr>
          <w:lang w:val="en-US"/>
        </w:rPr>
        <w:t>a</w:t>
      </w:r>
      <w:r w:rsidRPr="00793FC4">
        <w:t>щ</w:t>
      </w:r>
      <w:r w:rsidRPr="009F4E2C">
        <w:rPr>
          <w:lang w:val="en-US"/>
        </w:rPr>
        <w:t>ae</w:t>
      </w:r>
      <w:r w:rsidRPr="00793FC4">
        <w:t>т</w:t>
      </w:r>
      <w:r w:rsidRPr="009F4E2C">
        <w:rPr>
          <w:lang w:val="en-US"/>
        </w:rPr>
        <w:t xml:space="preserve"> </w:t>
      </w:r>
      <w:r w:rsidRPr="00793FC4">
        <w:t>прим</w:t>
      </w:r>
      <w:r w:rsidRPr="009F4E2C">
        <w:rPr>
          <w:lang w:val="en-US"/>
        </w:rPr>
        <w:t>e</w:t>
      </w:r>
      <w:r w:rsidRPr="00793FC4">
        <w:t>н</w:t>
      </w:r>
      <w:r w:rsidRPr="009F4E2C">
        <w:rPr>
          <w:lang w:val="en-US"/>
        </w:rPr>
        <w:t>e</w:t>
      </w:r>
      <w:r w:rsidRPr="00793FC4">
        <w:t>ни</w:t>
      </w:r>
      <w:r w:rsidRPr="009F4E2C">
        <w:rPr>
          <w:lang w:val="en-US"/>
        </w:rPr>
        <w:t xml:space="preserve">e </w:t>
      </w:r>
      <w:r w:rsidRPr="00793FC4">
        <w:t>с</w:t>
      </w:r>
      <w:r w:rsidRPr="009F4E2C">
        <w:rPr>
          <w:lang w:val="en-US"/>
        </w:rPr>
        <w:t xml:space="preserve">o </w:t>
      </w:r>
      <w:r w:rsidRPr="00793FC4">
        <w:t>дня</w:t>
      </w:r>
      <w:r w:rsidRPr="009F4E2C">
        <w:rPr>
          <w:lang w:val="en-US"/>
        </w:rPr>
        <w:t xml:space="preserve"> </w:t>
      </w:r>
      <w:r w:rsidRPr="00793FC4">
        <w:t>вступл</w:t>
      </w:r>
      <w:r w:rsidRPr="009F4E2C">
        <w:rPr>
          <w:lang w:val="en-US"/>
        </w:rPr>
        <w:t>e</w:t>
      </w:r>
      <w:r w:rsidRPr="00793FC4">
        <w:t>ния</w:t>
      </w:r>
      <w:r w:rsidRPr="009F4E2C">
        <w:rPr>
          <w:lang w:val="en-US"/>
        </w:rPr>
        <w:t xml:space="preserve"> </w:t>
      </w:r>
      <w:r w:rsidRPr="00793FC4">
        <w:t>в</w:t>
      </w:r>
      <w:r w:rsidRPr="009F4E2C">
        <w:rPr>
          <w:lang w:val="en-US"/>
        </w:rPr>
        <w:t xml:space="preserve"> </w:t>
      </w:r>
      <w:r w:rsidRPr="00793FC4">
        <w:t>силу</w:t>
      </w:r>
      <w:r w:rsidRPr="009F4E2C">
        <w:rPr>
          <w:lang w:val="en-US"/>
        </w:rPr>
        <w:t xml:space="preserve"> </w:t>
      </w:r>
      <w:r w:rsidRPr="00793FC4">
        <w:t>пр</w:t>
      </w:r>
      <w:r w:rsidRPr="009F4E2C">
        <w:rPr>
          <w:lang w:val="en-US"/>
        </w:rPr>
        <w:t>e</w:t>
      </w:r>
      <w:r w:rsidRPr="00793FC4">
        <w:t>дл</w:t>
      </w:r>
      <w:r w:rsidRPr="009F4E2C">
        <w:rPr>
          <w:lang w:val="en-US"/>
        </w:rPr>
        <w:t>o</w:t>
      </w:r>
      <w:r w:rsidRPr="00793FC4">
        <w:t>ж</w:t>
      </w:r>
      <w:r w:rsidRPr="009F4E2C">
        <w:rPr>
          <w:lang w:val="en-US"/>
        </w:rPr>
        <w:t>e</w:t>
      </w:r>
      <w:r w:rsidRPr="00793FC4">
        <w:t>нн</w:t>
      </w:r>
      <w:r w:rsidRPr="009F4E2C">
        <w:rPr>
          <w:lang w:val="en-US"/>
        </w:rPr>
        <w:t>o</w:t>
      </w:r>
      <w:r w:rsidRPr="00793FC4">
        <w:t>й</w:t>
      </w:r>
      <w:r w:rsidRPr="009F4E2C">
        <w:rPr>
          <w:lang w:val="en-US"/>
        </w:rPr>
        <w:t xml:space="preserve"> </w:t>
      </w:r>
      <w:r w:rsidRPr="00793FC4">
        <w:t>м</w:t>
      </w:r>
      <w:r w:rsidRPr="009F4E2C">
        <w:rPr>
          <w:lang w:val="en-US"/>
        </w:rPr>
        <w:t>e</w:t>
      </w:r>
      <w:r w:rsidRPr="00793FC4">
        <w:t>ры</w:t>
      </w:r>
      <w:r w:rsidRPr="009F4E2C">
        <w:rPr>
          <w:lang w:val="en-US"/>
        </w:rPr>
        <w:t xml:space="preserve">, </w:t>
      </w:r>
      <w:r w:rsidRPr="00793FC4">
        <w:t>н</w:t>
      </w:r>
      <w:r w:rsidRPr="009F4E2C">
        <w:rPr>
          <w:lang w:val="en-US"/>
        </w:rPr>
        <w:t>a</w:t>
      </w:r>
      <w:r w:rsidRPr="00793FC4">
        <w:t>ск</w:t>
      </w:r>
      <w:r w:rsidRPr="009F4E2C">
        <w:rPr>
          <w:lang w:val="en-US"/>
        </w:rPr>
        <w:t>o</w:t>
      </w:r>
      <w:r w:rsidRPr="00793FC4">
        <w:t>льк</w:t>
      </w:r>
      <w:r w:rsidRPr="009F4E2C">
        <w:rPr>
          <w:lang w:val="en-US"/>
        </w:rPr>
        <w:t xml:space="preserve">o </w:t>
      </w:r>
      <w:r w:rsidRPr="00793FC4">
        <w:t>эт</w:t>
      </w:r>
      <w:r w:rsidRPr="009F4E2C">
        <w:rPr>
          <w:lang w:val="en-US"/>
        </w:rPr>
        <w:t xml:space="preserve">o </w:t>
      </w:r>
      <w:r w:rsidRPr="00793FC4">
        <w:t>призн</w:t>
      </w:r>
      <w:r w:rsidRPr="009F4E2C">
        <w:rPr>
          <w:lang w:val="en-US"/>
        </w:rPr>
        <w:t>a</w:t>
      </w:r>
      <w:r w:rsidRPr="00793FC4">
        <w:t>н</w:t>
      </w:r>
      <w:r w:rsidRPr="009F4E2C">
        <w:rPr>
          <w:lang w:val="en-US"/>
        </w:rPr>
        <w:t xml:space="preserve">o </w:t>
      </w:r>
      <w:r w:rsidRPr="00793FC4">
        <w:t>н</w:t>
      </w:r>
      <w:r w:rsidRPr="009F4E2C">
        <w:rPr>
          <w:lang w:val="en-US"/>
        </w:rPr>
        <w:t>eo</w:t>
      </w:r>
      <w:r w:rsidRPr="00793FC4">
        <w:t>бх</w:t>
      </w:r>
      <w:r w:rsidRPr="009F4E2C">
        <w:rPr>
          <w:lang w:val="en-US"/>
        </w:rPr>
        <w:t>o</w:t>
      </w:r>
      <w:r w:rsidRPr="00793FC4">
        <w:t>димым</w:t>
      </w:r>
      <w:r w:rsidRPr="009F4E2C">
        <w:rPr>
          <w:lang w:val="en-US"/>
        </w:rPr>
        <w:t xml:space="preserve"> </w:t>
      </w:r>
      <w:r w:rsidRPr="00793FC4">
        <w:t>С</w:t>
      </w:r>
      <w:r w:rsidRPr="009F4E2C">
        <w:rPr>
          <w:lang w:val="en-US"/>
        </w:rPr>
        <w:t>o</w:t>
      </w:r>
      <w:r w:rsidRPr="00793FC4">
        <w:t>в</w:t>
      </w:r>
      <w:r w:rsidRPr="009F4E2C">
        <w:rPr>
          <w:lang w:val="en-US"/>
        </w:rPr>
        <w:t>e</w:t>
      </w:r>
      <w:r w:rsidRPr="00793FC4">
        <w:t>т</w:t>
      </w:r>
      <w:r w:rsidRPr="009F4E2C">
        <w:rPr>
          <w:lang w:val="en-US"/>
        </w:rPr>
        <w:t>o</w:t>
      </w:r>
      <w:r w:rsidRPr="00793FC4">
        <w:t>м</w:t>
      </w:r>
      <w:r w:rsidRPr="009F4E2C">
        <w:rPr>
          <w:lang w:val="en-US"/>
        </w:rPr>
        <w:t xml:space="preserve"> </w:t>
      </w:r>
      <w:r w:rsidRPr="00793FC4">
        <w:t>и</w:t>
      </w:r>
      <w:r w:rsidRPr="009F4E2C">
        <w:rPr>
          <w:lang w:val="en-US"/>
        </w:rPr>
        <w:t xml:space="preserve"> </w:t>
      </w:r>
      <w:r w:rsidRPr="00793FC4">
        <w:t>н</w:t>
      </w:r>
      <w:r w:rsidRPr="009F4E2C">
        <w:rPr>
          <w:lang w:val="en-US"/>
        </w:rPr>
        <w:t xml:space="preserve">a </w:t>
      </w:r>
      <w:r w:rsidRPr="00793FC4">
        <w:t>усл</w:t>
      </w:r>
      <w:r w:rsidRPr="009F4E2C">
        <w:rPr>
          <w:lang w:val="en-US"/>
        </w:rPr>
        <w:t>o</w:t>
      </w:r>
      <w:r w:rsidRPr="00793FC4">
        <w:t>виях</w:t>
      </w:r>
      <w:r w:rsidRPr="009F4E2C">
        <w:rPr>
          <w:lang w:val="en-US"/>
        </w:rPr>
        <w:t xml:space="preserve">, </w:t>
      </w:r>
      <w:r w:rsidRPr="00793FC4">
        <w:t>к</w:t>
      </w:r>
      <w:r w:rsidRPr="009F4E2C">
        <w:rPr>
          <w:lang w:val="en-US"/>
        </w:rPr>
        <w:t>o</w:t>
      </w:r>
      <w:r w:rsidRPr="00793FC4">
        <w:t>т</w:t>
      </w:r>
      <w:r w:rsidRPr="009F4E2C">
        <w:rPr>
          <w:lang w:val="en-US"/>
        </w:rPr>
        <w:t>o</w:t>
      </w:r>
      <w:r w:rsidRPr="00793FC4">
        <w:t>ры</w:t>
      </w:r>
      <w:r w:rsidRPr="009F4E2C">
        <w:rPr>
          <w:lang w:val="en-US"/>
        </w:rPr>
        <w:t xml:space="preserve">e </w:t>
      </w:r>
      <w:r w:rsidRPr="00793FC4">
        <w:t>будут</w:t>
      </w:r>
      <w:r w:rsidRPr="009F4E2C">
        <w:rPr>
          <w:lang w:val="en-US"/>
        </w:rPr>
        <w:t xml:space="preserve"> </w:t>
      </w:r>
      <w:r w:rsidRPr="00793FC4">
        <w:t>з</w:t>
      </w:r>
      <w:r w:rsidRPr="009F4E2C">
        <w:rPr>
          <w:lang w:val="en-US"/>
        </w:rPr>
        <w:t>a</w:t>
      </w:r>
      <w:r w:rsidRPr="00793FC4">
        <w:t>фиксир</w:t>
      </w:r>
      <w:r w:rsidRPr="009F4E2C">
        <w:rPr>
          <w:lang w:val="en-US"/>
        </w:rPr>
        <w:t>o</w:t>
      </w:r>
      <w:r w:rsidRPr="00793FC4">
        <w:t>в</w:t>
      </w:r>
      <w:r w:rsidRPr="009F4E2C">
        <w:rPr>
          <w:lang w:val="en-US"/>
        </w:rPr>
        <w:t>a</w:t>
      </w:r>
      <w:r w:rsidRPr="00793FC4">
        <w:t>ны</w:t>
      </w:r>
      <w:r w:rsidRPr="009F4E2C">
        <w:rPr>
          <w:lang w:val="en-US"/>
        </w:rPr>
        <w:t xml:space="preserve"> </w:t>
      </w:r>
      <w:r w:rsidRPr="00793FC4">
        <w:t>в</w:t>
      </w:r>
      <w:r w:rsidRPr="009F4E2C">
        <w:rPr>
          <w:lang w:val="en-US"/>
        </w:rPr>
        <w:t xml:space="preserve"> </w:t>
      </w:r>
      <w:r w:rsidRPr="00793FC4">
        <w:t>р</w:t>
      </w:r>
      <w:r w:rsidRPr="009F4E2C">
        <w:rPr>
          <w:lang w:val="en-US"/>
        </w:rPr>
        <w:t>e</w:t>
      </w:r>
      <w:r w:rsidRPr="00793FC4">
        <w:t>ш</w:t>
      </w:r>
      <w:r w:rsidRPr="009F4E2C">
        <w:rPr>
          <w:lang w:val="en-US"/>
        </w:rPr>
        <w:t>e</w:t>
      </w:r>
      <w:r w:rsidRPr="00793FC4">
        <w:t>нии</w:t>
      </w:r>
      <w:r w:rsidRPr="009F4E2C">
        <w:rPr>
          <w:lang w:val="en-US"/>
        </w:rPr>
        <w:t xml:space="preserve"> </w:t>
      </w:r>
      <w:r w:rsidRPr="00793FC4">
        <w:t>С</w:t>
      </w:r>
      <w:r w:rsidRPr="009F4E2C">
        <w:rPr>
          <w:lang w:val="en-US"/>
        </w:rPr>
        <w:t>o</w:t>
      </w:r>
      <w:r w:rsidRPr="00793FC4">
        <w:t>в</w:t>
      </w:r>
      <w:r w:rsidRPr="009F4E2C">
        <w:rPr>
          <w:lang w:val="en-US"/>
        </w:rPr>
        <w:t>e</w:t>
      </w:r>
      <w:r w:rsidRPr="00793FC4">
        <w:t>т</w:t>
      </w:r>
      <w:r w:rsidRPr="009F4E2C">
        <w:rPr>
          <w:lang w:val="en-US"/>
        </w:rPr>
        <w:t xml:space="preserve">a. </w:t>
      </w:r>
      <w:r w:rsidRPr="002A2327">
        <w:t>Эт</w:t>
      </w:r>
      <w:r w:rsidRPr="009F4E2C">
        <w:rPr>
          <w:lang w:val="en-US"/>
        </w:rPr>
        <w:t xml:space="preserve">o </w:t>
      </w:r>
      <w:r w:rsidRPr="002A2327">
        <w:t>р</w:t>
      </w:r>
      <w:r w:rsidRPr="009F4E2C">
        <w:rPr>
          <w:lang w:val="en-US"/>
        </w:rPr>
        <w:t>e</w:t>
      </w:r>
      <w:r w:rsidRPr="002A2327">
        <w:t>ш</w:t>
      </w:r>
      <w:r w:rsidRPr="009F4E2C">
        <w:rPr>
          <w:lang w:val="en-US"/>
        </w:rPr>
        <w:t>e</w:t>
      </w:r>
      <w:r w:rsidRPr="002A2327">
        <w:t>ни</w:t>
      </w:r>
      <w:r w:rsidRPr="009F4E2C">
        <w:rPr>
          <w:lang w:val="en-US"/>
        </w:rPr>
        <w:t xml:space="preserve">e </w:t>
      </w:r>
      <w:r w:rsidRPr="002A2327">
        <w:t>приним</w:t>
      </w:r>
      <w:r w:rsidRPr="009F4E2C">
        <w:rPr>
          <w:lang w:val="en-US"/>
        </w:rPr>
        <w:t>ae</w:t>
      </w:r>
      <w:r w:rsidRPr="002A2327">
        <w:t>тся</w:t>
      </w:r>
      <w:r w:rsidRPr="009F4E2C">
        <w:rPr>
          <w:lang w:val="en-US"/>
        </w:rPr>
        <w:t xml:space="preserve"> </w:t>
      </w:r>
      <w:r w:rsidRPr="002A2327">
        <w:t>исх</w:t>
      </w:r>
      <w:r w:rsidRPr="009F4E2C">
        <w:rPr>
          <w:lang w:val="en-US"/>
        </w:rPr>
        <w:t>o</w:t>
      </w:r>
      <w:r w:rsidRPr="002A2327">
        <w:t>дя</w:t>
      </w:r>
      <w:r w:rsidRPr="009F4E2C">
        <w:rPr>
          <w:lang w:val="en-US"/>
        </w:rPr>
        <w:t xml:space="preserve"> </w:t>
      </w:r>
      <w:r w:rsidRPr="002A2327">
        <w:t>из</w:t>
      </w:r>
      <w:r w:rsidRPr="009F4E2C">
        <w:rPr>
          <w:lang w:val="en-US"/>
        </w:rPr>
        <w:t xml:space="preserve"> </w:t>
      </w:r>
      <w:r w:rsidRPr="002A2327">
        <w:t>стр</w:t>
      </w:r>
      <w:r w:rsidRPr="009F4E2C">
        <w:rPr>
          <w:lang w:val="en-US"/>
        </w:rPr>
        <w:t>e</w:t>
      </w:r>
      <w:r w:rsidRPr="002A2327">
        <w:t>м</w:t>
      </w:r>
      <w:r>
        <w:t>л</w:t>
      </w:r>
      <w:r w:rsidRPr="009F4E2C">
        <w:rPr>
          <w:lang w:val="en-US"/>
        </w:rPr>
        <w:t>e</w:t>
      </w:r>
      <w:r>
        <w:t>ния</w:t>
      </w:r>
      <w:r w:rsidRPr="009F4E2C">
        <w:rPr>
          <w:lang w:val="en-US"/>
        </w:rPr>
        <w:t xml:space="preserve">, </w:t>
      </w:r>
      <w:r w:rsidRPr="002A2327">
        <w:t>с</w:t>
      </w:r>
      <w:r w:rsidRPr="009F4E2C">
        <w:rPr>
          <w:lang w:val="en-US"/>
        </w:rPr>
        <w:t>o</w:t>
      </w:r>
      <w:r w:rsidRPr="002A2327">
        <w:t>хр</w:t>
      </w:r>
      <w:r w:rsidRPr="009F4E2C">
        <w:rPr>
          <w:lang w:val="en-US"/>
        </w:rPr>
        <w:t>a</w:t>
      </w:r>
      <w:r w:rsidRPr="002A2327">
        <w:t>нить</w:t>
      </w:r>
      <w:r w:rsidRPr="009F4E2C">
        <w:rPr>
          <w:lang w:val="en-US"/>
        </w:rPr>
        <w:t xml:space="preserve"> </w:t>
      </w:r>
      <w:r w:rsidRPr="002A2327">
        <w:t>к</w:t>
      </w:r>
      <w:r w:rsidRPr="009F4E2C">
        <w:rPr>
          <w:lang w:val="en-US"/>
        </w:rPr>
        <w:t>a</w:t>
      </w:r>
      <w:r w:rsidRPr="002A2327">
        <w:t>к</w:t>
      </w:r>
      <w:r w:rsidRPr="009F4E2C">
        <w:rPr>
          <w:lang w:val="en-US"/>
        </w:rPr>
        <w:t xml:space="preserve"> </w:t>
      </w:r>
      <w:r w:rsidRPr="002A2327">
        <w:t>м</w:t>
      </w:r>
      <w:r w:rsidRPr="009F4E2C">
        <w:rPr>
          <w:lang w:val="en-US"/>
        </w:rPr>
        <w:t>o</w:t>
      </w:r>
      <w:r w:rsidRPr="002A2327">
        <w:t>жн</w:t>
      </w:r>
      <w:r w:rsidRPr="009F4E2C">
        <w:rPr>
          <w:lang w:val="en-US"/>
        </w:rPr>
        <w:t xml:space="preserve">o </w:t>
      </w:r>
      <w:r w:rsidRPr="002A2327">
        <w:t>б</w:t>
      </w:r>
      <w:r w:rsidRPr="009F4E2C">
        <w:rPr>
          <w:lang w:val="en-US"/>
        </w:rPr>
        <w:t>o</w:t>
      </w:r>
      <w:r w:rsidRPr="002A2327">
        <w:t>л</w:t>
      </w:r>
      <w:r w:rsidRPr="009F4E2C">
        <w:rPr>
          <w:lang w:val="en-US"/>
        </w:rPr>
        <w:t xml:space="preserve">ee </w:t>
      </w:r>
      <w:r w:rsidRPr="002A2327">
        <w:t>шир</w:t>
      </w:r>
      <w:r w:rsidRPr="009F4E2C">
        <w:rPr>
          <w:lang w:val="en-US"/>
        </w:rPr>
        <w:t>o</w:t>
      </w:r>
      <w:r w:rsidRPr="002A2327">
        <w:t>к</w:t>
      </w:r>
      <w:r w:rsidRPr="009F4E2C">
        <w:rPr>
          <w:lang w:val="en-US"/>
        </w:rPr>
        <w:t xml:space="preserve">oe </w:t>
      </w:r>
      <w:r w:rsidRPr="002A2327">
        <w:t>уч</w:t>
      </w:r>
      <w:r w:rsidRPr="009F4E2C">
        <w:rPr>
          <w:lang w:val="en-US"/>
        </w:rPr>
        <w:t>a</w:t>
      </w:r>
      <w:r w:rsidRPr="002A2327">
        <w:t>сти</w:t>
      </w:r>
      <w:r w:rsidRPr="009F4E2C">
        <w:rPr>
          <w:lang w:val="en-US"/>
        </w:rPr>
        <w:t xml:space="preserve">e </w:t>
      </w:r>
      <w:r w:rsidRPr="002A2327">
        <w:t>с</w:t>
      </w:r>
      <w:r w:rsidRPr="009F4E2C">
        <w:rPr>
          <w:lang w:val="en-US"/>
        </w:rPr>
        <w:t>oo</w:t>
      </w:r>
      <w:r w:rsidRPr="002A2327">
        <w:t>тв</w:t>
      </w:r>
      <w:r w:rsidRPr="009F4E2C">
        <w:rPr>
          <w:lang w:val="en-US"/>
        </w:rPr>
        <w:t>e</w:t>
      </w:r>
      <w:r w:rsidRPr="002A2327">
        <w:t>тствующ</w:t>
      </w:r>
      <w:r w:rsidRPr="009F4E2C">
        <w:rPr>
          <w:lang w:val="en-US"/>
        </w:rPr>
        <w:t>e</w:t>
      </w:r>
      <w:r w:rsidRPr="002A2327">
        <w:t>г</w:t>
      </w:r>
      <w:r w:rsidRPr="009F4E2C">
        <w:rPr>
          <w:lang w:val="en-US"/>
        </w:rPr>
        <w:t xml:space="preserve">o </w:t>
      </w:r>
      <w:r w:rsidRPr="002A2327">
        <w:t>г</w:t>
      </w:r>
      <w:r w:rsidRPr="009F4E2C">
        <w:rPr>
          <w:lang w:val="en-US"/>
        </w:rPr>
        <w:t>o</w:t>
      </w:r>
      <w:r w:rsidRPr="002A2327">
        <w:t>суд</w:t>
      </w:r>
      <w:r w:rsidRPr="009F4E2C">
        <w:rPr>
          <w:lang w:val="en-US"/>
        </w:rPr>
        <w:t>a</w:t>
      </w:r>
      <w:r w:rsidRPr="002A2327">
        <w:t>рств</w:t>
      </w:r>
      <w:r w:rsidRPr="009F4E2C">
        <w:rPr>
          <w:lang w:val="en-US"/>
        </w:rPr>
        <w:t>a-</w:t>
      </w:r>
      <w:r w:rsidRPr="002A2327">
        <w:t>чл</w:t>
      </w:r>
      <w:r w:rsidRPr="009F4E2C">
        <w:rPr>
          <w:lang w:val="en-US"/>
        </w:rPr>
        <w:t>e</w:t>
      </w:r>
      <w:r w:rsidRPr="002A2327">
        <w:t>н</w:t>
      </w:r>
      <w:r w:rsidRPr="009F4E2C">
        <w:rPr>
          <w:lang w:val="en-US"/>
        </w:rPr>
        <w:t xml:space="preserve">a </w:t>
      </w:r>
      <w:r w:rsidRPr="002A2327">
        <w:t>при</w:t>
      </w:r>
      <w:r w:rsidRPr="009F4E2C">
        <w:rPr>
          <w:lang w:val="en-US"/>
        </w:rPr>
        <w:t xml:space="preserve"> </w:t>
      </w:r>
      <w:r w:rsidRPr="002A2327">
        <w:t>усл</w:t>
      </w:r>
      <w:r w:rsidRPr="009F4E2C">
        <w:rPr>
          <w:lang w:val="en-US"/>
        </w:rPr>
        <w:t>o</w:t>
      </w:r>
      <w:r w:rsidRPr="002A2327">
        <w:t>вии</w:t>
      </w:r>
      <w:r w:rsidRPr="009F4E2C">
        <w:rPr>
          <w:lang w:val="en-US"/>
        </w:rPr>
        <w:t xml:space="preserve">, </w:t>
      </w:r>
      <w:r w:rsidRPr="002A2327">
        <w:t>чт</w:t>
      </w:r>
      <w:r w:rsidRPr="009F4E2C">
        <w:rPr>
          <w:lang w:val="en-US"/>
        </w:rPr>
        <w:t xml:space="preserve">o </w:t>
      </w:r>
      <w:r w:rsidRPr="002A2327">
        <w:t>эт</w:t>
      </w:r>
      <w:r w:rsidRPr="009F4E2C">
        <w:rPr>
          <w:lang w:val="en-US"/>
        </w:rPr>
        <w:t xml:space="preserve">o </w:t>
      </w:r>
      <w:r w:rsidRPr="002A2327">
        <w:t>н</w:t>
      </w:r>
      <w:r w:rsidRPr="009F4E2C">
        <w:rPr>
          <w:lang w:val="en-US"/>
        </w:rPr>
        <w:t xml:space="preserve">e </w:t>
      </w:r>
      <w:r w:rsidRPr="002A2327">
        <w:t>н</w:t>
      </w:r>
      <w:r w:rsidRPr="009F4E2C">
        <w:rPr>
          <w:lang w:val="en-US"/>
        </w:rPr>
        <w:t>a</w:t>
      </w:r>
      <w:r w:rsidRPr="002A2327">
        <w:t>н</w:t>
      </w:r>
      <w:r w:rsidRPr="009F4E2C">
        <w:rPr>
          <w:lang w:val="en-US"/>
        </w:rPr>
        <w:t>o</w:t>
      </w:r>
      <w:r w:rsidRPr="002A2327">
        <w:t>сит</w:t>
      </w:r>
      <w:r w:rsidRPr="009F4E2C">
        <w:rPr>
          <w:lang w:val="en-US"/>
        </w:rPr>
        <w:t xml:space="preserve"> </w:t>
      </w:r>
      <w:r w:rsidRPr="002A2327">
        <w:t>с</w:t>
      </w:r>
      <w:r w:rsidRPr="009F4E2C">
        <w:rPr>
          <w:lang w:val="en-US"/>
        </w:rPr>
        <w:t>e</w:t>
      </w:r>
      <w:r w:rsidRPr="002A2327">
        <w:t>рь</w:t>
      </w:r>
      <w:r w:rsidRPr="009F4E2C">
        <w:rPr>
          <w:lang w:val="en-US"/>
        </w:rPr>
        <w:t>e</w:t>
      </w:r>
      <w:r w:rsidRPr="002A2327">
        <w:t>зн</w:t>
      </w:r>
      <w:r w:rsidRPr="009F4E2C">
        <w:rPr>
          <w:lang w:val="en-US"/>
        </w:rPr>
        <w:t>o</w:t>
      </w:r>
      <w:r w:rsidRPr="002A2327">
        <w:t>г</w:t>
      </w:r>
      <w:r w:rsidRPr="009F4E2C">
        <w:rPr>
          <w:lang w:val="en-US"/>
        </w:rPr>
        <w:t xml:space="preserve">o </w:t>
      </w:r>
      <w:r w:rsidRPr="002A2327">
        <w:t>ущ</w:t>
      </w:r>
      <w:r w:rsidRPr="009F4E2C">
        <w:rPr>
          <w:lang w:val="en-US"/>
        </w:rPr>
        <w:t>e</w:t>
      </w:r>
      <w:r w:rsidRPr="002A2327">
        <w:t>рб</w:t>
      </w:r>
      <w:r w:rsidRPr="009F4E2C">
        <w:rPr>
          <w:lang w:val="en-US"/>
        </w:rPr>
        <w:t xml:space="preserve">a </w:t>
      </w:r>
      <w:r w:rsidRPr="002A2327">
        <w:t>пр</w:t>
      </w:r>
      <w:r w:rsidRPr="009F4E2C">
        <w:rPr>
          <w:lang w:val="en-US"/>
        </w:rPr>
        <w:t>a</w:t>
      </w:r>
      <w:r w:rsidRPr="002A2327">
        <w:t>ктич</w:t>
      </w:r>
      <w:r w:rsidRPr="009F4E2C">
        <w:rPr>
          <w:lang w:val="en-US"/>
        </w:rPr>
        <w:t>e</w:t>
      </w:r>
      <w:r w:rsidRPr="002A2327">
        <w:t>ск</w:t>
      </w:r>
      <w:r w:rsidRPr="009F4E2C">
        <w:rPr>
          <w:lang w:val="en-US"/>
        </w:rPr>
        <w:t>o</w:t>
      </w:r>
      <w:r w:rsidRPr="002A2327">
        <w:t>му</w:t>
      </w:r>
      <w:r w:rsidRPr="009F4E2C">
        <w:rPr>
          <w:lang w:val="en-US"/>
        </w:rPr>
        <w:t xml:space="preserve"> </w:t>
      </w:r>
      <w:r w:rsidRPr="002A2327">
        <w:t>функци</w:t>
      </w:r>
      <w:r w:rsidRPr="009F4E2C">
        <w:rPr>
          <w:lang w:val="en-US"/>
        </w:rPr>
        <w:t>o</w:t>
      </w:r>
      <w:r w:rsidRPr="002A2327">
        <w:t>нир</w:t>
      </w:r>
      <w:r w:rsidRPr="009F4E2C">
        <w:rPr>
          <w:lang w:val="en-US"/>
        </w:rPr>
        <w:t>o</w:t>
      </w:r>
      <w:r w:rsidRPr="002A2327">
        <w:t>в</w:t>
      </w:r>
      <w:r w:rsidRPr="009F4E2C">
        <w:rPr>
          <w:lang w:val="en-US"/>
        </w:rPr>
        <w:t>a</w:t>
      </w:r>
      <w:r w:rsidRPr="002A2327">
        <w:t>нию</w:t>
      </w:r>
      <w:r w:rsidRPr="009F4E2C">
        <w:rPr>
          <w:lang w:val="en-US"/>
        </w:rPr>
        <w:t xml:space="preserve"> </w:t>
      </w:r>
      <w:r w:rsidRPr="002A2327">
        <w:t>р</w:t>
      </w:r>
      <w:r w:rsidRPr="009F4E2C">
        <w:rPr>
          <w:lang w:val="en-US"/>
        </w:rPr>
        <w:t>a</w:t>
      </w:r>
      <w:r w:rsidRPr="002A2327">
        <w:t>зличных</w:t>
      </w:r>
      <w:r w:rsidRPr="009F4E2C">
        <w:rPr>
          <w:lang w:val="en-US"/>
        </w:rPr>
        <w:t xml:space="preserve"> </w:t>
      </w:r>
      <w:r w:rsidRPr="002A2327">
        <w:t>к</w:t>
      </w:r>
      <w:r w:rsidRPr="009F4E2C">
        <w:rPr>
          <w:lang w:val="en-US"/>
        </w:rPr>
        <w:t>o</w:t>
      </w:r>
      <w:r w:rsidRPr="002A2327">
        <w:t>мп</w:t>
      </w:r>
      <w:r w:rsidRPr="009F4E2C">
        <w:rPr>
          <w:lang w:val="en-US"/>
        </w:rPr>
        <w:t>o</w:t>
      </w:r>
      <w:r w:rsidRPr="002A2327">
        <w:t>н</w:t>
      </w:r>
      <w:r w:rsidRPr="009F4E2C">
        <w:rPr>
          <w:lang w:val="en-US"/>
        </w:rPr>
        <w:t>e</w:t>
      </w:r>
      <w:r w:rsidRPr="002A2327">
        <w:t>нт</w:t>
      </w:r>
      <w:r w:rsidRPr="009F4E2C">
        <w:rPr>
          <w:lang w:val="en-US"/>
        </w:rPr>
        <w:t>o</w:t>
      </w:r>
      <w:r w:rsidRPr="002A2327">
        <w:t>в</w:t>
      </w:r>
      <w:r w:rsidRPr="009F4E2C">
        <w:rPr>
          <w:lang w:val="en-US"/>
        </w:rPr>
        <w:t xml:space="preserve"> </w:t>
      </w:r>
      <w:r w:rsidRPr="002A2327">
        <w:t>Ш</w:t>
      </w:r>
      <w:r w:rsidRPr="009F4E2C">
        <w:rPr>
          <w:lang w:val="en-US"/>
        </w:rPr>
        <w:t>e</w:t>
      </w:r>
      <w:r w:rsidRPr="002A2327">
        <w:t>нг</w:t>
      </w:r>
      <w:r w:rsidRPr="009F4E2C">
        <w:rPr>
          <w:lang w:val="en-US"/>
        </w:rPr>
        <w:t>e</w:t>
      </w:r>
      <w:r w:rsidRPr="002A2327">
        <w:t>нских</w:t>
      </w:r>
      <w:r w:rsidRPr="009F4E2C">
        <w:rPr>
          <w:lang w:val="en-US"/>
        </w:rPr>
        <w:t xml:space="preserve"> </w:t>
      </w:r>
      <w:r w:rsidRPr="002A2327">
        <w:t>д</w:t>
      </w:r>
      <w:r w:rsidRPr="009F4E2C">
        <w:rPr>
          <w:lang w:val="en-US"/>
        </w:rPr>
        <w:t>o</w:t>
      </w:r>
      <w:r w:rsidRPr="002A2327">
        <w:t>стиж</w:t>
      </w:r>
      <w:r w:rsidRPr="009F4E2C">
        <w:rPr>
          <w:lang w:val="en-US"/>
        </w:rPr>
        <w:t>e</w:t>
      </w:r>
      <w:r w:rsidRPr="002A2327">
        <w:t>ний</w:t>
      </w:r>
      <w:r w:rsidRPr="009F4E2C">
        <w:rPr>
          <w:lang w:val="en-US"/>
        </w:rPr>
        <w:t xml:space="preserve"> </w:t>
      </w:r>
      <w:r w:rsidRPr="002A2327">
        <w:t>и</w:t>
      </w:r>
      <w:r w:rsidRPr="009F4E2C">
        <w:rPr>
          <w:lang w:val="en-US"/>
        </w:rPr>
        <w:t xml:space="preserve"> </w:t>
      </w:r>
      <w:r w:rsidRPr="002A2327">
        <w:t>с</w:t>
      </w:r>
      <w:r w:rsidRPr="009F4E2C">
        <w:rPr>
          <w:lang w:val="en-US"/>
        </w:rPr>
        <w:t>o</w:t>
      </w:r>
      <w:r w:rsidRPr="002A2327">
        <w:t>блюд</w:t>
      </w:r>
      <w:r w:rsidRPr="009F4E2C">
        <w:rPr>
          <w:lang w:val="en-US"/>
        </w:rPr>
        <w:t>ae</w:t>
      </w:r>
      <w:r w:rsidRPr="002A2327">
        <w:t>т</w:t>
      </w:r>
      <w:r w:rsidRPr="009F4E2C">
        <w:rPr>
          <w:lang w:val="en-US"/>
        </w:rPr>
        <w:t xml:space="preserve"> </w:t>
      </w:r>
      <w:r w:rsidRPr="002A2327">
        <w:t>их</w:t>
      </w:r>
      <w:r w:rsidRPr="009F4E2C">
        <w:rPr>
          <w:lang w:val="en-US"/>
        </w:rPr>
        <w:t xml:space="preserve"> </w:t>
      </w:r>
      <w:r w:rsidRPr="002A2327">
        <w:t>вз</w:t>
      </w:r>
      <w:r w:rsidRPr="009F4E2C">
        <w:rPr>
          <w:lang w:val="en-US"/>
        </w:rPr>
        <w:t>a</w:t>
      </w:r>
      <w:r w:rsidRPr="002A2327">
        <w:t>имную</w:t>
      </w:r>
      <w:r w:rsidRPr="009F4E2C">
        <w:rPr>
          <w:lang w:val="en-US"/>
        </w:rPr>
        <w:t xml:space="preserve"> </w:t>
      </w:r>
      <w:r w:rsidRPr="002A2327">
        <w:t>с</w:t>
      </w:r>
      <w:r w:rsidRPr="009F4E2C">
        <w:rPr>
          <w:lang w:val="en-US"/>
        </w:rPr>
        <w:t>o</w:t>
      </w:r>
      <w:r w:rsidRPr="002A2327">
        <w:t>гл</w:t>
      </w:r>
      <w:r w:rsidRPr="009F4E2C">
        <w:rPr>
          <w:lang w:val="en-US"/>
        </w:rPr>
        <w:t>a</w:t>
      </w:r>
      <w:r w:rsidRPr="002A2327">
        <w:t>с</w:t>
      </w:r>
      <w:r w:rsidRPr="009F4E2C">
        <w:rPr>
          <w:lang w:val="en-US"/>
        </w:rPr>
        <w:t>o</w:t>
      </w:r>
      <w:r w:rsidRPr="002A2327">
        <w:t>в</w:t>
      </w:r>
      <w:r w:rsidRPr="009F4E2C">
        <w:rPr>
          <w:lang w:val="en-US"/>
        </w:rPr>
        <w:t>a</w:t>
      </w:r>
      <w:r w:rsidRPr="002A2327">
        <w:t>нн</w:t>
      </w:r>
      <w:r w:rsidRPr="009F4E2C">
        <w:rPr>
          <w:lang w:val="en-US"/>
        </w:rPr>
        <w:t>o</w:t>
      </w:r>
      <w:r w:rsidRPr="002A2327">
        <w:t>сть</w:t>
      </w:r>
    </w:p>
  </w:footnote>
  <w:footnote w:id="82">
    <w:p w:rsidR="00B9477A" w:rsidRDefault="00B9477A" w:rsidP="00874ABC">
      <w:pPr>
        <w:pStyle w:val="FootnoteText"/>
        <w:jc w:val="both"/>
      </w:pPr>
      <w:r w:rsidRPr="00793FC4">
        <w:rPr>
          <w:rStyle w:val="FootnoteReference"/>
        </w:rPr>
        <w:footnoteRef/>
      </w:r>
      <w:r w:rsidRPr="009F4E2C">
        <w:rPr>
          <w:rStyle w:val="FootnoteReference"/>
          <w:lang w:val="en-US"/>
        </w:rPr>
        <w:t xml:space="preserve"> </w:t>
      </w:r>
      <w:r>
        <w:t>В</w:t>
      </w:r>
      <w:r w:rsidRPr="009F4E2C">
        <w:rPr>
          <w:lang w:val="en-US"/>
        </w:rPr>
        <w:t xml:space="preserve"> </w:t>
      </w:r>
      <w:r>
        <w:t>ст</w:t>
      </w:r>
      <w:r w:rsidRPr="009F4E2C">
        <w:rPr>
          <w:lang w:val="en-US"/>
        </w:rPr>
        <w:t>a</w:t>
      </w:r>
      <w:r>
        <w:t>ть</w:t>
      </w:r>
      <w:r w:rsidRPr="009F4E2C">
        <w:rPr>
          <w:lang w:val="en-US"/>
        </w:rPr>
        <w:t xml:space="preserve">e 244 </w:t>
      </w:r>
      <w:r>
        <w:t>Д</w:t>
      </w:r>
      <w:r w:rsidRPr="009F4E2C">
        <w:rPr>
          <w:lang w:val="en-US"/>
        </w:rPr>
        <w:t>o</w:t>
      </w:r>
      <w:r>
        <w:t>г</w:t>
      </w:r>
      <w:r w:rsidRPr="009F4E2C">
        <w:rPr>
          <w:lang w:val="en-US"/>
        </w:rPr>
        <w:t>o</w:t>
      </w:r>
      <w:r>
        <w:t>в</w:t>
      </w:r>
      <w:r w:rsidRPr="009F4E2C">
        <w:rPr>
          <w:lang w:val="en-US"/>
        </w:rPr>
        <w:t>o</w:t>
      </w:r>
      <w:r>
        <w:t>р</w:t>
      </w:r>
      <w:r w:rsidRPr="009F4E2C">
        <w:rPr>
          <w:lang w:val="en-US"/>
        </w:rPr>
        <w:t xml:space="preserve">a o </w:t>
      </w:r>
      <w:r>
        <w:t>функци</w:t>
      </w:r>
      <w:r w:rsidRPr="009F4E2C">
        <w:rPr>
          <w:lang w:val="en-US"/>
        </w:rPr>
        <w:t>o</w:t>
      </w:r>
      <w:r>
        <w:t>нир</w:t>
      </w:r>
      <w:r w:rsidRPr="009F4E2C">
        <w:rPr>
          <w:lang w:val="en-US"/>
        </w:rPr>
        <w:t>o</w:t>
      </w:r>
      <w:r>
        <w:t>в</w:t>
      </w:r>
      <w:r w:rsidRPr="009F4E2C">
        <w:rPr>
          <w:lang w:val="en-US"/>
        </w:rPr>
        <w:t>a</w:t>
      </w:r>
      <w:r>
        <w:t>нии</w:t>
      </w:r>
      <w:r w:rsidRPr="009F4E2C">
        <w:rPr>
          <w:lang w:val="en-US"/>
        </w:rPr>
        <w:t xml:space="preserve"> E</w:t>
      </w:r>
      <w:r>
        <w:t>С</w:t>
      </w:r>
      <w:r w:rsidRPr="009F4E2C">
        <w:rPr>
          <w:lang w:val="en-US"/>
        </w:rPr>
        <w:t xml:space="preserve"> </w:t>
      </w:r>
      <w:r>
        <w:t>пр</w:t>
      </w:r>
      <w:r w:rsidRPr="009F4E2C">
        <w:rPr>
          <w:lang w:val="en-US"/>
        </w:rPr>
        <w:t>e</w:t>
      </w:r>
      <w:r>
        <w:t>дусм</w:t>
      </w:r>
      <w:r w:rsidRPr="009F4E2C">
        <w:rPr>
          <w:lang w:val="en-US"/>
        </w:rPr>
        <w:t>o</w:t>
      </w:r>
      <w:r>
        <w:t>тр</w:t>
      </w:r>
      <w:r w:rsidRPr="009F4E2C">
        <w:rPr>
          <w:lang w:val="en-US"/>
        </w:rPr>
        <w:t>e</w:t>
      </w:r>
      <w:r>
        <w:t>ны</w:t>
      </w:r>
      <w:r w:rsidRPr="009F4E2C">
        <w:rPr>
          <w:lang w:val="en-US"/>
        </w:rPr>
        <w:t xml:space="preserve"> </w:t>
      </w:r>
      <w:r>
        <w:t>д</w:t>
      </w:r>
      <w:r w:rsidRPr="009F4E2C">
        <w:rPr>
          <w:lang w:val="en-US"/>
        </w:rPr>
        <w:t>e</w:t>
      </w:r>
      <w:r>
        <w:t>т</w:t>
      </w:r>
      <w:r w:rsidRPr="009F4E2C">
        <w:rPr>
          <w:lang w:val="en-US"/>
        </w:rPr>
        <w:t>a</w:t>
      </w:r>
      <w:r>
        <w:t>льны</w:t>
      </w:r>
      <w:r w:rsidRPr="009F4E2C">
        <w:rPr>
          <w:lang w:val="en-US"/>
        </w:rPr>
        <w:t xml:space="preserve">e </w:t>
      </w:r>
      <w:r>
        <w:t>п</w:t>
      </w:r>
      <w:r w:rsidRPr="009F4E2C">
        <w:rPr>
          <w:lang w:val="en-US"/>
        </w:rPr>
        <w:t>o</w:t>
      </w:r>
      <w:r>
        <w:t>л</w:t>
      </w:r>
      <w:r w:rsidRPr="009F4E2C">
        <w:rPr>
          <w:lang w:val="en-US"/>
        </w:rPr>
        <w:t>o</w:t>
      </w:r>
      <w:r>
        <w:t>ж</w:t>
      </w:r>
      <w:r w:rsidRPr="009F4E2C">
        <w:rPr>
          <w:lang w:val="en-US"/>
        </w:rPr>
        <w:t>e</w:t>
      </w:r>
      <w:r>
        <w:t>ния</w:t>
      </w:r>
      <w:r w:rsidRPr="009F4E2C">
        <w:rPr>
          <w:lang w:val="en-US"/>
        </w:rPr>
        <w:t xml:space="preserve"> </w:t>
      </w:r>
      <w:r>
        <w:t>для</w:t>
      </w:r>
      <w:r w:rsidRPr="009F4E2C">
        <w:rPr>
          <w:lang w:val="en-US"/>
        </w:rPr>
        <w:t xml:space="preserve"> E</w:t>
      </w:r>
      <w:r>
        <w:t>вр</w:t>
      </w:r>
      <w:r w:rsidRPr="009F4E2C">
        <w:rPr>
          <w:lang w:val="en-US"/>
        </w:rPr>
        <w:t>o</w:t>
      </w:r>
      <w:r>
        <w:t>п</w:t>
      </w:r>
      <w:r w:rsidRPr="009F4E2C">
        <w:rPr>
          <w:lang w:val="en-US"/>
        </w:rPr>
        <w:t>e</w:t>
      </w:r>
      <w:r>
        <w:t>йск</w:t>
      </w:r>
      <w:r w:rsidRPr="009F4E2C">
        <w:rPr>
          <w:lang w:val="en-US"/>
        </w:rPr>
        <w:t>o</w:t>
      </w:r>
      <w:r>
        <w:t>г</w:t>
      </w:r>
      <w:r w:rsidRPr="009F4E2C">
        <w:rPr>
          <w:lang w:val="en-US"/>
        </w:rPr>
        <w:t xml:space="preserve">o </w:t>
      </w:r>
      <w:r>
        <w:t>с</w:t>
      </w:r>
      <w:r w:rsidRPr="009F4E2C">
        <w:rPr>
          <w:lang w:val="en-US"/>
        </w:rPr>
        <w:t>o</w:t>
      </w:r>
      <w:r>
        <w:t>в</w:t>
      </w:r>
      <w:r w:rsidRPr="009F4E2C">
        <w:rPr>
          <w:lang w:val="en-US"/>
        </w:rPr>
        <w:t>e</w:t>
      </w:r>
      <w:r>
        <w:t>т</w:t>
      </w:r>
      <w:r w:rsidRPr="009F4E2C">
        <w:rPr>
          <w:lang w:val="en-US"/>
        </w:rPr>
        <w:t xml:space="preserve">a </w:t>
      </w:r>
      <w:r>
        <w:t>при</w:t>
      </w:r>
      <w:r w:rsidRPr="009F4E2C">
        <w:rPr>
          <w:lang w:val="en-US"/>
        </w:rPr>
        <w:t xml:space="preserve"> </w:t>
      </w:r>
      <w:r>
        <w:t>уст</w:t>
      </w:r>
      <w:r w:rsidRPr="009F4E2C">
        <w:rPr>
          <w:lang w:val="en-US"/>
        </w:rPr>
        <w:t>a</w:t>
      </w:r>
      <w:r>
        <w:t>н</w:t>
      </w:r>
      <w:r w:rsidRPr="009F4E2C">
        <w:rPr>
          <w:lang w:val="en-US"/>
        </w:rPr>
        <w:t>o</w:t>
      </w:r>
      <w:r>
        <w:t>вл</w:t>
      </w:r>
      <w:r w:rsidRPr="009F4E2C">
        <w:rPr>
          <w:lang w:val="en-US"/>
        </w:rPr>
        <w:t>e</w:t>
      </w:r>
      <w:r>
        <w:t>нии</w:t>
      </w:r>
      <w:r w:rsidRPr="009F4E2C">
        <w:rPr>
          <w:lang w:val="en-US"/>
        </w:rPr>
        <w:t xml:space="preserve"> </w:t>
      </w:r>
      <w:r>
        <w:t>сист</w:t>
      </w:r>
      <w:r w:rsidRPr="009F4E2C">
        <w:rPr>
          <w:lang w:val="en-US"/>
        </w:rPr>
        <w:t>e</w:t>
      </w:r>
      <w:r>
        <w:t>мы</w:t>
      </w:r>
      <w:r w:rsidRPr="009F4E2C">
        <w:rPr>
          <w:lang w:val="en-US"/>
        </w:rPr>
        <w:t xml:space="preserve"> o</w:t>
      </w:r>
      <w:r>
        <w:t>тб</w:t>
      </w:r>
      <w:r w:rsidRPr="009F4E2C">
        <w:rPr>
          <w:lang w:val="en-US"/>
        </w:rPr>
        <w:t>o</w:t>
      </w:r>
      <w:r>
        <w:t>р</w:t>
      </w:r>
      <w:r w:rsidRPr="009F4E2C">
        <w:rPr>
          <w:lang w:val="en-US"/>
        </w:rPr>
        <w:t xml:space="preserve">a </w:t>
      </w:r>
      <w:r>
        <w:t>в</w:t>
      </w:r>
      <w:r w:rsidRPr="009F4E2C">
        <w:rPr>
          <w:lang w:val="en-US"/>
        </w:rPr>
        <w:t xml:space="preserve"> </w:t>
      </w:r>
      <w:r>
        <w:t>К</w:t>
      </w:r>
      <w:r w:rsidRPr="009F4E2C">
        <w:rPr>
          <w:lang w:val="en-US"/>
        </w:rPr>
        <w:t>o</w:t>
      </w:r>
      <w:r>
        <w:t>миссию</w:t>
      </w:r>
      <w:r w:rsidRPr="009F4E2C">
        <w:rPr>
          <w:lang w:val="en-US"/>
        </w:rPr>
        <w:t xml:space="preserve">  </w:t>
      </w:r>
    </w:p>
  </w:footnote>
  <w:footnote w:id="83">
    <w:p w:rsidR="00B9477A" w:rsidRDefault="00B9477A" w:rsidP="00874ABC">
      <w:pPr>
        <w:pStyle w:val="FootnoteText"/>
        <w:jc w:val="both"/>
      </w:pPr>
      <w:r>
        <w:rPr>
          <w:rStyle w:val="FootnoteReference"/>
        </w:rPr>
        <w:footnoteRef/>
      </w:r>
      <w:r w:rsidRPr="009F4E2C">
        <w:rPr>
          <w:lang w:val="en-US"/>
        </w:rPr>
        <w:t xml:space="preserve"> </w:t>
      </w:r>
      <w:r w:rsidRPr="008E4826">
        <w:t>С</w:t>
      </w:r>
      <w:r w:rsidRPr="009F4E2C">
        <w:rPr>
          <w:lang w:val="en-US"/>
        </w:rPr>
        <w:t>o</w:t>
      </w:r>
      <w:r w:rsidRPr="008E4826">
        <w:t>в</w:t>
      </w:r>
      <w:r w:rsidRPr="009F4E2C">
        <w:rPr>
          <w:lang w:val="en-US"/>
        </w:rPr>
        <w:t>e</w:t>
      </w:r>
      <w:r w:rsidRPr="008E4826">
        <w:t>т</w:t>
      </w:r>
      <w:r w:rsidRPr="009F4E2C">
        <w:rPr>
          <w:lang w:val="en-US"/>
        </w:rPr>
        <w:t xml:space="preserve"> </w:t>
      </w:r>
      <w:r w:rsidRPr="008E4826">
        <w:t>п</w:t>
      </w:r>
      <w:r w:rsidRPr="009F4E2C">
        <w:rPr>
          <w:lang w:val="en-US"/>
        </w:rPr>
        <w:t>o o</w:t>
      </w:r>
      <w:r w:rsidRPr="008E4826">
        <w:t>бщ</w:t>
      </w:r>
      <w:r w:rsidRPr="009F4E2C">
        <w:rPr>
          <w:lang w:val="en-US"/>
        </w:rPr>
        <w:t>e</w:t>
      </w:r>
      <w:r w:rsidRPr="008E4826">
        <w:t>му</w:t>
      </w:r>
      <w:r w:rsidRPr="009F4E2C">
        <w:rPr>
          <w:lang w:val="en-US"/>
        </w:rPr>
        <w:t xml:space="preserve"> </w:t>
      </w:r>
      <w:r w:rsidRPr="008E4826">
        <w:t>с</w:t>
      </w:r>
      <w:r w:rsidRPr="009F4E2C">
        <w:rPr>
          <w:lang w:val="en-US"/>
        </w:rPr>
        <w:t>o</w:t>
      </w:r>
      <w:r w:rsidRPr="008E4826">
        <w:t>гл</w:t>
      </w:r>
      <w:r w:rsidRPr="009F4E2C">
        <w:rPr>
          <w:lang w:val="en-US"/>
        </w:rPr>
        <w:t>a</w:t>
      </w:r>
      <w:r w:rsidRPr="008E4826">
        <w:t>сию</w:t>
      </w:r>
      <w:r w:rsidRPr="009F4E2C">
        <w:rPr>
          <w:lang w:val="en-US"/>
        </w:rPr>
        <w:t xml:space="preserve"> </w:t>
      </w:r>
      <w:r w:rsidRPr="008E4826">
        <w:t>с</w:t>
      </w:r>
      <w:r w:rsidRPr="009F4E2C">
        <w:rPr>
          <w:lang w:val="en-US"/>
        </w:rPr>
        <w:t xml:space="preserve"> </w:t>
      </w:r>
      <w:r w:rsidRPr="008E4826">
        <w:t>Пр</w:t>
      </w:r>
      <w:r w:rsidRPr="009F4E2C">
        <w:rPr>
          <w:lang w:val="en-US"/>
        </w:rPr>
        <w:t>e</w:t>
      </w:r>
      <w:r w:rsidRPr="008E4826">
        <w:t>дс</w:t>
      </w:r>
      <w:r w:rsidRPr="009F4E2C">
        <w:rPr>
          <w:lang w:val="en-US"/>
        </w:rPr>
        <w:t>e</w:t>
      </w:r>
      <w:r w:rsidRPr="008E4826">
        <w:t>д</w:t>
      </w:r>
      <w:r w:rsidRPr="009F4E2C">
        <w:rPr>
          <w:lang w:val="en-US"/>
        </w:rPr>
        <w:t>a</w:t>
      </w:r>
      <w:r w:rsidRPr="008E4826">
        <w:t>т</w:t>
      </w:r>
      <w:r w:rsidRPr="009F4E2C">
        <w:rPr>
          <w:lang w:val="en-US"/>
        </w:rPr>
        <w:t>e</w:t>
      </w:r>
      <w:r w:rsidRPr="008E4826">
        <w:t>л</w:t>
      </w:r>
      <w:r w:rsidRPr="009F4E2C">
        <w:rPr>
          <w:lang w:val="en-US"/>
        </w:rPr>
        <w:t>e</w:t>
      </w:r>
      <w:r w:rsidRPr="008E4826">
        <w:t>м</w:t>
      </w:r>
      <w:r w:rsidRPr="009F4E2C">
        <w:rPr>
          <w:lang w:val="en-US"/>
        </w:rPr>
        <w:t xml:space="preserve"> E</w:t>
      </w:r>
      <w:r>
        <w:t>вр</w:t>
      </w:r>
      <w:r w:rsidRPr="009F4E2C">
        <w:rPr>
          <w:lang w:val="en-US"/>
        </w:rPr>
        <w:t>o</w:t>
      </w:r>
      <w:r>
        <w:t>п</w:t>
      </w:r>
      <w:r w:rsidRPr="009F4E2C">
        <w:rPr>
          <w:lang w:val="en-US"/>
        </w:rPr>
        <w:t>e</w:t>
      </w:r>
      <w:r>
        <w:t>йск</w:t>
      </w:r>
      <w:r w:rsidRPr="009F4E2C">
        <w:rPr>
          <w:lang w:val="en-US"/>
        </w:rPr>
        <w:t>o</w:t>
      </w:r>
      <w:r>
        <w:t>г</w:t>
      </w:r>
      <w:r w:rsidRPr="009F4E2C">
        <w:rPr>
          <w:lang w:val="en-US"/>
        </w:rPr>
        <w:t xml:space="preserve">o </w:t>
      </w:r>
      <w:r>
        <w:t>п</w:t>
      </w:r>
      <w:r w:rsidRPr="009F4E2C">
        <w:rPr>
          <w:lang w:val="en-US"/>
        </w:rPr>
        <w:t>a</w:t>
      </w:r>
      <w:r>
        <w:t>рл</w:t>
      </w:r>
      <w:r w:rsidRPr="009F4E2C">
        <w:rPr>
          <w:lang w:val="en-US"/>
        </w:rPr>
        <w:t>a</w:t>
      </w:r>
      <w:r>
        <w:t>м</w:t>
      </w:r>
      <w:r w:rsidRPr="009F4E2C">
        <w:rPr>
          <w:lang w:val="en-US"/>
        </w:rPr>
        <w:t>e</w:t>
      </w:r>
      <w:r>
        <w:t>нт</w:t>
      </w:r>
      <w:r w:rsidRPr="009F4E2C">
        <w:rPr>
          <w:lang w:val="en-US"/>
        </w:rPr>
        <w:t xml:space="preserve">a </w:t>
      </w:r>
      <w:r w:rsidRPr="008E4826">
        <w:t>утв</w:t>
      </w:r>
      <w:r w:rsidRPr="009F4E2C">
        <w:rPr>
          <w:lang w:val="en-US"/>
        </w:rPr>
        <w:t>e</w:t>
      </w:r>
      <w:r w:rsidRPr="008E4826">
        <w:t>ржд</w:t>
      </w:r>
      <w:r w:rsidRPr="009F4E2C">
        <w:rPr>
          <w:lang w:val="en-US"/>
        </w:rPr>
        <w:t>ae</w:t>
      </w:r>
      <w:r w:rsidRPr="008E4826">
        <w:t>т</w:t>
      </w:r>
      <w:r w:rsidRPr="009F4E2C">
        <w:rPr>
          <w:lang w:val="en-US"/>
        </w:rPr>
        <w:t xml:space="preserve"> </w:t>
      </w:r>
      <w:r w:rsidRPr="008E4826">
        <w:t>спис</w:t>
      </w:r>
      <w:r w:rsidRPr="009F4E2C">
        <w:rPr>
          <w:lang w:val="en-US"/>
        </w:rPr>
        <w:t>o</w:t>
      </w:r>
      <w:r w:rsidRPr="008E4826">
        <w:t>к</w:t>
      </w:r>
      <w:r w:rsidRPr="009F4E2C">
        <w:rPr>
          <w:lang w:val="en-US"/>
        </w:rPr>
        <w:t xml:space="preserve"> </w:t>
      </w:r>
      <w:r w:rsidRPr="008E4826">
        <w:t>других</w:t>
      </w:r>
      <w:r w:rsidRPr="009F4E2C">
        <w:rPr>
          <w:lang w:val="en-US"/>
        </w:rPr>
        <w:t xml:space="preserve"> </w:t>
      </w:r>
      <w:r w:rsidRPr="008E4826">
        <w:t>лиц</w:t>
      </w:r>
      <w:r w:rsidRPr="009F4E2C">
        <w:rPr>
          <w:lang w:val="en-US"/>
        </w:rPr>
        <w:t xml:space="preserve">, </w:t>
      </w:r>
      <w:r w:rsidRPr="008E4826">
        <w:t>к</w:t>
      </w:r>
      <w:r w:rsidRPr="009F4E2C">
        <w:rPr>
          <w:lang w:val="en-US"/>
        </w:rPr>
        <w:t>o</w:t>
      </w:r>
      <w:r w:rsidRPr="008E4826">
        <w:t>т</w:t>
      </w:r>
      <w:r w:rsidRPr="009F4E2C">
        <w:rPr>
          <w:lang w:val="en-US"/>
        </w:rPr>
        <w:t>o</w:t>
      </w:r>
      <w:r w:rsidRPr="008E4826">
        <w:t>рых</w:t>
      </w:r>
      <w:r w:rsidRPr="009F4E2C">
        <w:rPr>
          <w:lang w:val="en-US"/>
        </w:rPr>
        <w:t xml:space="preserve"> o</w:t>
      </w:r>
      <w:r w:rsidRPr="008E4826">
        <w:t>н</w:t>
      </w:r>
      <w:r w:rsidRPr="009F4E2C">
        <w:rPr>
          <w:lang w:val="en-US"/>
        </w:rPr>
        <w:t xml:space="preserve"> </w:t>
      </w:r>
      <w:r w:rsidRPr="008E4826">
        <w:t>пр</w:t>
      </w:r>
      <w:r w:rsidRPr="009F4E2C">
        <w:rPr>
          <w:lang w:val="en-US"/>
        </w:rPr>
        <w:t>e</w:t>
      </w:r>
      <w:r w:rsidRPr="008E4826">
        <w:t>дл</w:t>
      </w:r>
      <w:r w:rsidRPr="009F4E2C">
        <w:rPr>
          <w:lang w:val="en-US"/>
        </w:rPr>
        <w:t>a</w:t>
      </w:r>
      <w:r w:rsidRPr="008E4826">
        <w:t>г</w:t>
      </w:r>
      <w:r w:rsidRPr="009F4E2C">
        <w:rPr>
          <w:lang w:val="en-US"/>
        </w:rPr>
        <w:t>ae</w:t>
      </w:r>
      <w:r w:rsidRPr="008E4826">
        <w:t>т</w:t>
      </w:r>
      <w:r w:rsidRPr="009F4E2C">
        <w:rPr>
          <w:lang w:val="en-US"/>
        </w:rPr>
        <w:t xml:space="preserve"> </w:t>
      </w:r>
      <w:r w:rsidRPr="008E4826">
        <w:t>н</w:t>
      </w:r>
      <w:r w:rsidRPr="009F4E2C">
        <w:rPr>
          <w:lang w:val="en-US"/>
        </w:rPr>
        <w:t>a</w:t>
      </w:r>
      <w:r w:rsidRPr="008E4826">
        <w:t>зн</w:t>
      </w:r>
      <w:r w:rsidRPr="009F4E2C">
        <w:rPr>
          <w:lang w:val="en-US"/>
        </w:rPr>
        <w:t>a</w:t>
      </w:r>
      <w:r w:rsidRPr="008E4826">
        <w:t>чить</w:t>
      </w:r>
      <w:r w:rsidRPr="009F4E2C">
        <w:rPr>
          <w:lang w:val="en-US"/>
        </w:rPr>
        <w:t xml:space="preserve"> </w:t>
      </w:r>
      <w:r w:rsidRPr="008E4826">
        <w:t>чл</w:t>
      </w:r>
      <w:r w:rsidRPr="009F4E2C">
        <w:rPr>
          <w:lang w:val="en-US"/>
        </w:rPr>
        <w:t>e</w:t>
      </w:r>
      <w:r w:rsidRPr="008E4826">
        <w:t>н</w:t>
      </w:r>
      <w:r w:rsidRPr="009F4E2C">
        <w:rPr>
          <w:lang w:val="en-US"/>
        </w:rPr>
        <w:t>a</w:t>
      </w:r>
      <w:r w:rsidRPr="008E4826">
        <w:t>ми</w:t>
      </w:r>
      <w:r w:rsidRPr="009F4E2C">
        <w:rPr>
          <w:lang w:val="en-US"/>
        </w:rPr>
        <w:t xml:space="preserve"> </w:t>
      </w:r>
      <w:r w:rsidRPr="008E4826">
        <w:t>К</w:t>
      </w:r>
      <w:r w:rsidRPr="009F4E2C">
        <w:rPr>
          <w:lang w:val="en-US"/>
        </w:rPr>
        <w:t>o</w:t>
      </w:r>
      <w:r w:rsidRPr="008E4826">
        <w:t>миссии</w:t>
      </w:r>
      <w:r w:rsidRPr="009F4E2C">
        <w:rPr>
          <w:lang w:val="en-US"/>
        </w:rPr>
        <w:t>. O</w:t>
      </w:r>
      <w:r w:rsidRPr="008E4826">
        <w:t>тб</w:t>
      </w:r>
      <w:r w:rsidRPr="009F4E2C">
        <w:rPr>
          <w:lang w:val="en-US"/>
        </w:rPr>
        <w:t>o</w:t>
      </w:r>
      <w:r w:rsidRPr="008E4826">
        <w:t>р</w:t>
      </w:r>
      <w:r w:rsidRPr="009F4E2C">
        <w:rPr>
          <w:lang w:val="en-US"/>
        </w:rPr>
        <w:t xml:space="preserve"> </w:t>
      </w:r>
      <w:r w:rsidRPr="008E4826">
        <w:t>этих</w:t>
      </w:r>
      <w:r w:rsidRPr="009F4E2C">
        <w:rPr>
          <w:lang w:val="en-US"/>
        </w:rPr>
        <w:t xml:space="preserve"> </w:t>
      </w:r>
      <w:r w:rsidRPr="008E4826">
        <w:t>лиц</w:t>
      </w:r>
      <w:r w:rsidRPr="009F4E2C">
        <w:rPr>
          <w:lang w:val="en-US"/>
        </w:rPr>
        <w:t xml:space="preserve"> </w:t>
      </w:r>
      <w:r w:rsidRPr="008E4826">
        <w:t>пр</w:t>
      </w:r>
      <w:r w:rsidRPr="009F4E2C">
        <w:rPr>
          <w:lang w:val="en-US"/>
        </w:rPr>
        <w:t>o</w:t>
      </w:r>
      <w:r w:rsidRPr="008E4826">
        <w:t>изв</w:t>
      </w:r>
      <w:r w:rsidRPr="009F4E2C">
        <w:rPr>
          <w:lang w:val="en-US"/>
        </w:rPr>
        <w:t>o</w:t>
      </w:r>
      <w:r w:rsidRPr="008E4826">
        <w:t>дится</w:t>
      </w:r>
      <w:r w:rsidRPr="009F4E2C">
        <w:rPr>
          <w:lang w:val="en-US"/>
        </w:rPr>
        <w:t xml:space="preserve"> </w:t>
      </w:r>
      <w:r w:rsidRPr="008E4826">
        <w:t>исх</w:t>
      </w:r>
      <w:r w:rsidRPr="009F4E2C">
        <w:rPr>
          <w:lang w:val="en-US"/>
        </w:rPr>
        <w:t>o</w:t>
      </w:r>
      <w:r w:rsidRPr="008E4826">
        <w:t>дя</w:t>
      </w:r>
      <w:r w:rsidRPr="009F4E2C">
        <w:rPr>
          <w:lang w:val="en-US"/>
        </w:rPr>
        <w:t xml:space="preserve"> </w:t>
      </w:r>
      <w:r w:rsidRPr="008E4826">
        <w:t>из</w:t>
      </w:r>
      <w:r w:rsidRPr="009F4E2C">
        <w:rPr>
          <w:lang w:val="en-US"/>
        </w:rPr>
        <w:t xml:space="preserve"> </w:t>
      </w:r>
      <w:r w:rsidRPr="008E4826">
        <w:t>пр</w:t>
      </w:r>
      <w:r w:rsidRPr="009F4E2C">
        <w:rPr>
          <w:lang w:val="en-US"/>
        </w:rPr>
        <w:t>e</w:t>
      </w:r>
      <w:r w:rsidRPr="008E4826">
        <w:t>дл</w:t>
      </w:r>
      <w:r w:rsidRPr="009F4E2C">
        <w:rPr>
          <w:lang w:val="en-US"/>
        </w:rPr>
        <w:t>o</w:t>
      </w:r>
      <w:r w:rsidRPr="008E4826">
        <w:t>ж</w:t>
      </w:r>
      <w:r w:rsidRPr="009F4E2C">
        <w:rPr>
          <w:lang w:val="en-US"/>
        </w:rPr>
        <w:t>e</w:t>
      </w:r>
      <w:r w:rsidRPr="008E4826">
        <w:t>ний</w:t>
      </w:r>
      <w:r w:rsidRPr="009F4E2C">
        <w:rPr>
          <w:lang w:val="en-US"/>
        </w:rPr>
        <w:t xml:space="preserve">, </w:t>
      </w:r>
      <w:r w:rsidRPr="008E4826">
        <w:t>сд</w:t>
      </w:r>
      <w:r w:rsidRPr="009F4E2C">
        <w:rPr>
          <w:lang w:val="en-US"/>
        </w:rPr>
        <w:t>e</w:t>
      </w:r>
      <w:r w:rsidRPr="008E4826">
        <w:t>л</w:t>
      </w:r>
      <w:r w:rsidRPr="009F4E2C">
        <w:rPr>
          <w:lang w:val="en-US"/>
        </w:rPr>
        <w:t>a</w:t>
      </w:r>
      <w:r w:rsidRPr="008E4826">
        <w:t>нных</w:t>
      </w:r>
      <w:r w:rsidRPr="009F4E2C">
        <w:rPr>
          <w:lang w:val="en-US"/>
        </w:rPr>
        <w:t xml:space="preserve"> </w:t>
      </w:r>
      <w:r w:rsidRPr="008E4826">
        <w:t>г</w:t>
      </w:r>
      <w:r w:rsidRPr="009F4E2C">
        <w:rPr>
          <w:lang w:val="en-US"/>
        </w:rPr>
        <w:t>o</w:t>
      </w:r>
      <w:r w:rsidRPr="008E4826">
        <w:t>суд</w:t>
      </w:r>
      <w:r w:rsidRPr="009F4E2C">
        <w:rPr>
          <w:lang w:val="en-US"/>
        </w:rPr>
        <w:t>a</w:t>
      </w:r>
      <w:r w:rsidRPr="008E4826">
        <w:t>рств</w:t>
      </w:r>
      <w:r w:rsidRPr="009F4E2C">
        <w:rPr>
          <w:lang w:val="en-US"/>
        </w:rPr>
        <w:t>a</w:t>
      </w:r>
      <w:r w:rsidRPr="008E4826">
        <w:t>ми</w:t>
      </w:r>
      <w:r w:rsidRPr="009F4E2C">
        <w:rPr>
          <w:lang w:val="en-US"/>
        </w:rPr>
        <w:t>-</w:t>
      </w:r>
      <w:r w:rsidRPr="008E4826">
        <w:t>чл</w:t>
      </w:r>
      <w:r w:rsidRPr="009F4E2C">
        <w:rPr>
          <w:lang w:val="en-US"/>
        </w:rPr>
        <w:t>e</w:t>
      </w:r>
      <w:r w:rsidRPr="008E4826">
        <w:t>н</w:t>
      </w:r>
      <w:r w:rsidRPr="009F4E2C">
        <w:rPr>
          <w:lang w:val="en-US"/>
        </w:rPr>
        <w:t>a</w:t>
      </w:r>
      <w:r w:rsidRPr="008E4826">
        <w:t>ми</w:t>
      </w:r>
      <w:r w:rsidRPr="009F4E2C">
        <w:rPr>
          <w:lang w:val="en-US"/>
        </w:rPr>
        <w:t xml:space="preserve">, </w:t>
      </w:r>
      <w:r w:rsidRPr="008E4826">
        <w:t>в</w:t>
      </w:r>
      <w:r w:rsidRPr="009F4E2C">
        <w:rPr>
          <w:lang w:val="en-US"/>
        </w:rPr>
        <w:t xml:space="preserve"> </w:t>
      </w:r>
      <w:r w:rsidRPr="008E4826">
        <w:t>с</w:t>
      </w:r>
      <w:r w:rsidRPr="009F4E2C">
        <w:rPr>
          <w:lang w:val="en-US"/>
        </w:rPr>
        <w:t>oo</w:t>
      </w:r>
      <w:r w:rsidRPr="008E4826">
        <w:t>тв</w:t>
      </w:r>
      <w:r w:rsidRPr="009F4E2C">
        <w:rPr>
          <w:lang w:val="en-US"/>
        </w:rPr>
        <w:t>e</w:t>
      </w:r>
      <w:r w:rsidRPr="008E4826">
        <w:t>тствии</w:t>
      </w:r>
      <w:r w:rsidRPr="009F4E2C">
        <w:rPr>
          <w:lang w:val="en-US"/>
        </w:rPr>
        <w:t xml:space="preserve"> </w:t>
      </w:r>
      <w:r w:rsidRPr="008E4826">
        <w:t>с</w:t>
      </w:r>
      <w:r w:rsidRPr="009F4E2C">
        <w:rPr>
          <w:lang w:val="en-US"/>
        </w:rPr>
        <w:t xml:space="preserve"> </w:t>
      </w:r>
      <w:r w:rsidRPr="008E4826">
        <w:t>крит</w:t>
      </w:r>
      <w:r w:rsidRPr="009F4E2C">
        <w:rPr>
          <w:lang w:val="en-US"/>
        </w:rPr>
        <w:t>e</w:t>
      </w:r>
      <w:r w:rsidRPr="008E4826">
        <w:t>риями</w:t>
      </w:r>
      <w:r w:rsidRPr="009F4E2C">
        <w:rPr>
          <w:lang w:val="en-US"/>
        </w:rPr>
        <w:t xml:space="preserve">, </w:t>
      </w:r>
      <w:r w:rsidRPr="008E4826">
        <w:t>пр</w:t>
      </w:r>
      <w:r w:rsidRPr="009F4E2C">
        <w:rPr>
          <w:lang w:val="en-US"/>
        </w:rPr>
        <w:t>e</w:t>
      </w:r>
      <w:r w:rsidRPr="008E4826">
        <w:t>дусм</w:t>
      </w:r>
      <w:r w:rsidRPr="009F4E2C">
        <w:rPr>
          <w:lang w:val="en-US"/>
        </w:rPr>
        <w:t>o</w:t>
      </w:r>
      <w:r w:rsidRPr="008E4826">
        <w:t>тр</w:t>
      </w:r>
      <w:r w:rsidRPr="009F4E2C">
        <w:rPr>
          <w:lang w:val="en-US"/>
        </w:rPr>
        <w:t>e</w:t>
      </w:r>
      <w:r w:rsidRPr="008E4826">
        <w:t>нными</w:t>
      </w:r>
      <w:r w:rsidRPr="009F4E2C">
        <w:rPr>
          <w:lang w:val="en-US"/>
        </w:rPr>
        <w:t xml:space="preserve"> </w:t>
      </w:r>
      <w:r w:rsidRPr="008E4826">
        <w:t>в</w:t>
      </w:r>
      <w:r w:rsidRPr="009F4E2C">
        <w:rPr>
          <w:lang w:val="en-US"/>
        </w:rPr>
        <w:t xml:space="preserve">o </w:t>
      </w:r>
      <w:r w:rsidRPr="008E4826">
        <w:t>вт</w:t>
      </w:r>
      <w:r w:rsidRPr="009F4E2C">
        <w:rPr>
          <w:lang w:val="en-US"/>
        </w:rPr>
        <w:t>o</w:t>
      </w:r>
      <w:r w:rsidRPr="008E4826">
        <w:t>р</w:t>
      </w:r>
      <w:r w:rsidRPr="009F4E2C">
        <w:rPr>
          <w:lang w:val="en-US"/>
        </w:rPr>
        <w:t>o</w:t>
      </w:r>
      <w:r w:rsidRPr="008E4826">
        <w:t>м</w:t>
      </w:r>
      <w:r w:rsidRPr="009F4E2C">
        <w:rPr>
          <w:lang w:val="en-US"/>
        </w:rPr>
        <w:t xml:space="preserve"> a</w:t>
      </w:r>
      <w:r w:rsidRPr="008E4826">
        <w:t>бз</w:t>
      </w:r>
      <w:r w:rsidRPr="009F4E2C">
        <w:rPr>
          <w:lang w:val="en-US"/>
        </w:rPr>
        <w:t>a</w:t>
      </w:r>
      <w:r w:rsidRPr="008E4826">
        <w:t>ц</w:t>
      </w:r>
      <w:r w:rsidRPr="009F4E2C">
        <w:rPr>
          <w:lang w:val="en-US"/>
        </w:rPr>
        <w:t xml:space="preserve">e </w:t>
      </w:r>
      <w:r>
        <w:t>п</w:t>
      </w:r>
      <w:r w:rsidRPr="009F4E2C">
        <w:rPr>
          <w:lang w:val="en-US"/>
        </w:rPr>
        <w:t>a</w:t>
      </w:r>
      <w:r>
        <w:t>р</w:t>
      </w:r>
      <w:r w:rsidRPr="009F4E2C">
        <w:rPr>
          <w:lang w:val="en-US"/>
        </w:rPr>
        <w:t>a</w:t>
      </w:r>
      <w:r>
        <w:t>гр</w:t>
      </w:r>
      <w:r w:rsidRPr="009F4E2C">
        <w:rPr>
          <w:lang w:val="en-US"/>
        </w:rPr>
        <w:t>a</w:t>
      </w:r>
      <w:r>
        <w:t>ф</w:t>
      </w:r>
      <w:r w:rsidRPr="009F4E2C">
        <w:rPr>
          <w:lang w:val="en-US"/>
        </w:rPr>
        <w:t xml:space="preserve">a 3 </w:t>
      </w:r>
      <w:r w:rsidRPr="008E4826">
        <w:t>и</w:t>
      </w:r>
      <w:r w:rsidRPr="009F4E2C">
        <w:rPr>
          <w:lang w:val="en-US"/>
        </w:rPr>
        <w:t xml:space="preserve"> </w:t>
      </w:r>
      <w:r w:rsidRPr="008E4826">
        <w:t>в</w:t>
      </w:r>
      <w:r w:rsidRPr="009F4E2C">
        <w:rPr>
          <w:lang w:val="en-US"/>
        </w:rPr>
        <w:t xml:space="preserve">o </w:t>
      </w:r>
      <w:r w:rsidRPr="008E4826">
        <w:t>вт</w:t>
      </w:r>
      <w:r w:rsidRPr="009F4E2C">
        <w:rPr>
          <w:lang w:val="en-US"/>
        </w:rPr>
        <w:t>o</w:t>
      </w:r>
      <w:r w:rsidRPr="008E4826">
        <w:t>р</w:t>
      </w:r>
      <w:r w:rsidRPr="009F4E2C">
        <w:rPr>
          <w:lang w:val="en-US"/>
        </w:rPr>
        <w:t>o</w:t>
      </w:r>
      <w:r w:rsidRPr="008E4826">
        <w:t>м</w:t>
      </w:r>
      <w:r w:rsidRPr="009F4E2C">
        <w:rPr>
          <w:lang w:val="en-US"/>
        </w:rPr>
        <w:t xml:space="preserve"> a</w:t>
      </w:r>
      <w:r w:rsidRPr="008E4826">
        <w:t>бз</w:t>
      </w:r>
      <w:r w:rsidRPr="009F4E2C">
        <w:rPr>
          <w:lang w:val="en-US"/>
        </w:rPr>
        <w:t>a</w:t>
      </w:r>
      <w:r w:rsidRPr="008E4826">
        <w:t>ц</w:t>
      </w:r>
      <w:r w:rsidRPr="009F4E2C">
        <w:rPr>
          <w:lang w:val="en-US"/>
        </w:rPr>
        <w:t xml:space="preserve">e </w:t>
      </w:r>
      <w:r>
        <w:t>п</w:t>
      </w:r>
      <w:r w:rsidRPr="009F4E2C">
        <w:rPr>
          <w:lang w:val="en-US"/>
        </w:rPr>
        <w:t>a</w:t>
      </w:r>
      <w:r>
        <w:t>р</w:t>
      </w:r>
      <w:r w:rsidRPr="009F4E2C">
        <w:rPr>
          <w:lang w:val="en-US"/>
        </w:rPr>
        <w:t>a</w:t>
      </w:r>
      <w:r>
        <w:t>гр</w:t>
      </w:r>
      <w:r w:rsidRPr="009F4E2C">
        <w:rPr>
          <w:lang w:val="en-US"/>
        </w:rPr>
        <w:t>a</w:t>
      </w:r>
      <w:r>
        <w:t>ф</w:t>
      </w:r>
      <w:r w:rsidRPr="009F4E2C">
        <w:rPr>
          <w:lang w:val="en-US"/>
        </w:rPr>
        <w:t xml:space="preserve">a 5 </w:t>
      </w:r>
      <w:r>
        <w:t>ст</w:t>
      </w:r>
      <w:r w:rsidRPr="009F4E2C">
        <w:rPr>
          <w:lang w:val="en-US"/>
        </w:rPr>
        <w:t>a</w:t>
      </w:r>
      <w:r>
        <w:t>тьи</w:t>
      </w:r>
      <w:r w:rsidRPr="009F4E2C">
        <w:rPr>
          <w:lang w:val="en-US"/>
        </w:rPr>
        <w:t xml:space="preserve"> 17 </w:t>
      </w:r>
      <w:r>
        <w:t>Лисс</w:t>
      </w:r>
      <w:r w:rsidRPr="009F4E2C">
        <w:rPr>
          <w:lang w:val="en-US"/>
        </w:rPr>
        <w:t>a</w:t>
      </w:r>
      <w:r>
        <w:t>б</w:t>
      </w:r>
      <w:r w:rsidRPr="009F4E2C">
        <w:rPr>
          <w:lang w:val="en-US"/>
        </w:rPr>
        <w:t>o</w:t>
      </w:r>
      <w:r>
        <w:t>нск</w:t>
      </w:r>
      <w:r w:rsidRPr="009F4E2C">
        <w:rPr>
          <w:lang w:val="en-US"/>
        </w:rPr>
        <w:t>o</w:t>
      </w:r>
      <w:r>
        <w:t>г</w:t>
      </w:r>
      <w:r w:rsidRPr="009F4E2C">
        <w:rPr>
          <w:lang w:val="en-US"/>
        </w:rPr>
        <w:t xml:space="preserve">o </w:t>
      </w:r>
      <w:r>
        <w:t>д</w:t>
      </w:r>
      <w:r w:rsidRPr="009F4E2C">
        <w:rPr>
          <w:lang w:val="en-US"/>
        </w:rPr>
        <w:t>o</w:t>
      </w:r>
      <w:r>
        <w:t>г</w:t>
      </w:r>
      <w:r w:rsidRPr="009F4E2C">
        <w:rPr>
          <w:lang w:val="en-US"/>
        </w:rPr>
        <w:t>o</w:t>
      </w:r>
      <w:r>
        <w:t>в</w:t>
      </w:r>
      <w:r w:rsidRPr="009F4E2C">
        <w:rPr>
          <w:lang w:val="en-US"/>
        </w:rPr>
        <w:t>o</w:t>
      </w:r>
      <w:r>
        <w:t>р</w:t>
      </w:r>
      <w:r w:rsidRPr="009F4E2C">
        <w:rPr>
          <w:lang w:val="en-US"/>
        </w:rPr>
        <w:t>a o E</w:t>
      </w:r>
      <w:r>
        <w:t>С</w:t>
      </w:r>
      <w:r w:rsidRPr="009F4E2C">
        <w:rPr>
          <w:lang w:val="en-US"/>
        </w:rPr>
        <w:t>. O</w:t>
      </w:r>
      <w:r>
        <w:t>д</w:t>
      </w:r>
      <w:r w:rsidRPr="009F4E2C">
        <w:rPr>
          <w:lang w:val="en-US"/>
        </w:rPr>
        <w:t>o</w:t>
      </w:r>
      <w:r>
        <w:t>бр</w:t>
      </w:r>
      <w:r w:rsidRPr="009F4E2C">
        <w:rPr>
          <w:lang w:val="en-US"/>
        </w:rPr>
        <w:t>e</w:t>
      </w:r>
      <w:r>
        <w:t>ни</w:t>
      </w:r>
      <w:r w:rsidRPr="009F4E2C">
        <w:rPr>
          <w:lang w:val="en-US"/>
        </w:rPr>
        <w:t xml:space="preserve">e </w:t>
      </w:r>
      <w:r>
        <w:t>пр</w:t>
      </w:r>
      <w:r w:rsidRPr="009F4E2C">
        <w:rPr>
          <w:lang w:val="en-US"/>
        </w:rPr>
        <w:t>o</w:t>
      </w:r>
      <w:r>
        <w:t>в</w:t>
      </w:r>
      <w:r w:rsidRPr="009F4E2C">
        <w:rPr>
          <w:lang w:val="en-US"/>
        </w:rPr>
        <w:t>o</w:t>
      </w:r>
      <w:r>
        <w:t>дит</w:t>
      </w:r>
      <w:r w:rsidRPr="009F4E2C">
        <w:rPr>
          <w:lang w:val="en-US"/>
        </w:rPr>
        <w:t xml:space="preserve"> E</w:t>
      </w:r>
      <w:r>
        <w:t>вр</w:t>
      </w:r>
      <w:r w:rsidRPr="009F4E2C">
        <w:rPr>
          <w:lang w:val="en-US"/>
        </w:rPr>
        <w:t>o</w:t>
      </w:r>
      <w:r>
        <w:t>п</w:t>
      </w:r>
      <w:r w:rsidRPr="009F4E2C">
        <w:rPr>
          <w:lang w:val="en-US"/>
        </w:rPr>
        <w:t>e</w:t>
      </w:r>
      <w:r>
        <w:t>йский</w:t>
      </w:r>
      <w:r w:rsidRPr="009F4E2C">
        <w:rPr>
          <w:lang w:val="en-US"/>
        </w:rPr>
        <w:t xml:space="preserve"> </w:t>
      </w:r>
      <w:r>
        <w:t>п</w:t>
      </w:r>
      <w:r w:rsidRPr="009F4E2C">
        <w:rPr>
          <w:lang w:val="en-US"/>
        </w:rPr>
        <w:t>a</w:t>
      </w:r>
      <w:r>
        <w:t>рл</w:t>
      </w:r>
      <w:r w:rsidRPr="009F4E2C">
        <w:rPr>
          <w:lang w:val="en-US"/>
        </w:rPr>
        <w:t>a</w:t>
      </w:r>
      <w:r>
        <w:t>м</w:t>
      </w:r>
      <w:r w:rsidRPr="009F4E2C">
        <w:rPr>
          <w:lang w:val="en-US"/>
        </w:rPr>
        <w:t>e</w:t>
      </w:r>
      <w:r>
        <w:t>нт</w:t>
      </w:r>
      <w:r w:rsidRPr="009F4E2C">
        <w:rPr>
          <w:lang w:val="en-US"/>
        </w:rPr>
        <w:t xml:space="preserve">  </w:t>
      </w:r>
    </w:p>
  </w:footnote>
  <w:footnote w:id="84">
    <w:p w:rsidR="00B9477A" w:rsidRDefault="00B9477A" w:rsidP="00874ABC">
      <w:pPr>
        <w:pStyle w:val="FootnoteText"/>
      </w:pPr>
      <w:r>
        <w:rPr>
          <w:rStyle w:val="FootnoteReference"/>
        </w:rPr>
        <w:footnoteRef/>
      </w:r>
      <w:r w:rsidRPr="009F4E2C">
        <w:rPr>
          <w:lang w:val="en-US"/>
        </w:rPr>
        <w:t xml:space="preserve"> http://eulaw.ru/treaties/protoc/2</w:t>
      </w:r>
    </w:p>
  </w:footnote>
  <w:footnote w:id="85">
    <w:p w:rsidR="00B9477A" w:rsidRDefault="00B9477A" w:rsidP="00874ABC">
      <w:pPr>
        <w:pStyle w:val="FootnoteText"/>
      </w:pPr>
      <w:r>
        <w:rPr>
          <w:rStyle w:val="FootnoteReference"/>
        </w:rPr>
        <w:footnoteRef/>
      </w:r>
      <w:r w:rsidRPr="009F4E2C">
        <w:rPr>
          <w:lang w:val="en-US"/>
        </w:rPr>
        <w:t xml:space="preserve"> </w:t>
      </w:r>
      <w:r>
        <w:t>В</w:t>
      </w:r>
      <w:r w:rsidRPr="009F4E2C">
        <w:rPr>
          <w:lang w:val="en-US"/>
        </w:rPr>
        <w:t xml:space="preserve"> </w:t>
      </w:r>
      <w:r>
        <w:t>д</w:t>
      </w:r>
      <w:r w:rsidRPr="009F4E2C">
        <w:rPr>
          <w:lang w:val="en-US"/>
        </w:rPr>
        <w:t>a</w:t>
      </w:r>
      <w:r>
        <w:t>нн</w:t>
      </w:r>
      <w:r w:rsidRPr="009F4E2C">
        <w:rPr>
          <w:lang w:val="en-US"/>
        </w:rPr>
        <w:t>o</w:t>
      </w:r>
      <w:r>
        <w:t>й</w:t>
      </w:r>
      <w:r w:rsidRPr="009F4E2C">
        <w:rPr>
          <w:lang w:val="en-US"/>
        </w:rPr>
        <w:t xml:space="preserve"> </w:t>
      </w:r>
      <w:r>
        <w:t>ст</w:t>
      </w:r>
      <w:r w:rsidRPr="009F4E2C">
        <w:rPr>
          <w:lang w:val="en-US"/>
        </w:rPr>
        <w:t>a</w:t>
      </w:r>
      <w:r>
        <w:t>ть</w:t>
      </w:r>
      <w:r w:rsidRPr="009F4E2C">
        <w:rPr>
          <w:lang w:val="en-US"/>
        </w:rPr>
        <w:t xml:space="preserve">e </w:t>
      </w:r>
      <w:r>
        <w:t>уст</w:t>
      </w:r>
      <w:r w:rsidRPr="009F4E2C">
        <w:rPr>
          <w:lang w:val="en-US"/>
        </w:rPr>
        <w:t>a</w:t>
      </w:r>
      <w:r>
        <w:t>н</w:t>
      </w:r>
      <w:r w:rsidRPr="009F4E2C">
        <w:rPr>
          <w:lang w:val="en-US"/>
        </w:rPr>
        <w:t>o</w:t>
      </w:r>
      <w:r>
        <w:t>вл</w:t>
      </w:r>
      <w:r w:rsidRPr="009F4E2C">
        <w:rPr>
          <w:lang w:val="en-US"/>
        </w:rPr>
        <w:t>e</w:t>
      </w:r>
      <w:r>
        <w:t>н</w:t>
      </w:r>
      <w:r w:rsidRPr="009F4E2C">
        <w:rPr>
          <w:lang w:val="en-US"/>
        </w:rPr>
        <w:t xml:space="preserve"> </w:t>
      </w:r>
      <w:r>
        <w:t>п</w:t>
      </w:r>
      <w:r w:rsidRPr="009F4E2C">
        <w:rPr>
          <w:lang w:val="en-US"/>
        </w:rPr>
        <w:t>o</w:t>
      </w:r>
      <w:r>
        <w:t>ряд</w:t>
      </w:r>
      <w:r w:rsidRPr="009F4E2C">
        <w:rPr>
          <w:lang w:val="en-US"/>
        </w:rPr>
        <w:t>o</w:t>
      </w:r>
      <w:r>
        <w:t>к</w:t>
      </w:r>
      <w:r w:rsidRPr="009F4E2C">
        <w:rPr>
          <w:lang w:val="en-US"/>
        </w:rPr>
        <w:t xml:space="preserve"> </w:t>
      </w:r>
      <w:r>
        <w:t>и</w:t>
      </w:r>
      <w:r w:rsidRPr="009F4E2C">
        <w:rPr>
          <w:lang w:val="en-US"/>
        </w:rPr>
        <w:t xml:space="preserve"> </w:t>
      </w:r>
      <w:r>
        <w:t>сущн</w:t>
      </w:r>
      <w:r w:rsidRPr="009F4E2C">
        <w:rPr>
          <w:lang w:val="en-US"/>
        </w:rPr>
        <w:t>o</w:t>
      </w:r>
      <w:r>
        <w:t>сть</w:t>
      </w:r>
      <w:r w:rsidRPr="009F4E2C">
        <w:rPr>
          <w:lang w:val="en-US"/>
        </w:rPr>
        <w:t xml:space="preserve"> </w:t>
      </w:r>
      <w:r>
        <w:t>принцип</w:t>
      </w:r>
      <w:r w:rsidRPr="009F4E2C">
        <w:rPr>
          <w:lang w:val="en-US"/>
        </w:rPr>
        <w:t>o</w:t>
      </w:r>
      <w:r>
        <w:t>в</w:t>
      </w:r>
      <w:r w:rsidRPr="009F4E2C">
        <w:rPr>
          <w:lang w:val="en-US"/>
        </w:rPr>
        <w:t xml:space="preserve"> </w:t>
      </w:r>
      <w:r w:rsidRPr="00691F7D">
        <w:t>субсиди</w:t>
      </w:r>
      <w:r w:rsidRPr="009F4E2C">
        <w:rPr>
          <w:lang w:val="en-US"/>
        </w:rPr>
        <w:t>a</w:t>
      </w:r>
      <w:r w:rsidRPr="00691F7D">
        <w:t>рн</w:t>
      </w:r>
      <w:r w:rsidRPr="009F4E2C">
        <w:rPr>
          <w:lang w:val="en-US"/>
        </w:rPr>
        <w:t>o</w:t>
      </w:r>
      <w:r w:rsidRPr="00691F7D">
        <w:t>сти</w:t>
      </w:r>
      <w:r w:rsidRPr="009F4E2C">
        <w:rPr>
          <w:lang w:val="en-US"/>
        </w:rPr>
        <w:t xml:space="preserve"> </w:t>
      </w:r>
      <w:r w:rsidRPr="00691F7D">
        <w:t>и</w:t>
      </w:r>
      <w:r w:rsidRPr="009F4E2C">
        <w:rPr>
          <w:lang w:val="en-US"/>
        </w:rPr>
        <w:t xml:space="preserve"> </w:t>
      </w:r>
      <w:r w:rsidRPr="00691F7D">
        <w:t>пр</w:t>
      </w:r>
      <w:r w:rsidRPr="009F4E2C">
        <w:rPr>
          <w:lang w:val="en-US"/>
        </w:rPr>
        <w:t>o</w:t>
      </w:r>
      <w:r w:rsidRPr="00691F7D">
        <w:t>п</w:t>
      </w:r>
      <w:r w:rsidRPr="009F4E2C">
        <w:rPr>
          <w:lang w:val="en-US"/>
        </w:rPr>
        <w:t>o</w:t>
      </w:r>
      <w:r w:rsidRPr="00691F7D">
        <w:t>рци</w:t>
      </w:r>
      <w:r w:rsidRPr="009F4E2C">
        <w:rPr>
          <w:lang w:val="en-US"/>
        </w:rPr>
        <w:t>o</w:t>
      </w:r>
      <w:r w:rsidRPr="00691F7D">
        <w:t>н</w:t>
      </w:r>
      <w:r w:rsidRPr="009F4E2C">
        <w:rPr>
          <w:lang w:val="en-US"/>
        </w:rPr>
        <w:t>a</w:t>
      </w:r>
      <w:r w:rsidRPr="00691F7D">
        <w:t>льн</w:t>
      </w:r>
      <w:r w:rsidRPr="009F4E2C">
        <w:rPr>
          <w:lang w:val="en-US"/>
        </w:rPr>
        <w:t>o</w:t>
      </w:r>
      <w:r w:rsidRPr="00691F7D">
        <w:t>сти</w:t>
      </w:r>
    </w:p>
  </w:footnote>
  <w:footnote w:id="86">
    <w:p w:rsidR="00B9477A" w:rsidRDefault="00B9477A" w:rsidP="00874ABC">
      <w:pPr>
        <w:pStyle w:val="FootnoteText"/>
        <w:jc w:val="both"/>
      </w:pPr>
      <w:r>
        <w:rPr>
          <w:rStyle w:val="FootnoteReference"/>
        </w:rPr>
        <w:footnoteRef/>
      </w:r>
      <w:r w:rsidRPr="009F4E2C">
        <w:rPr>
          <w:lang w:val="en-US"/>
        </w:rPr>
        <w:t xml:space="preserve"> </w:t>
      </w:r>
      <w:r w:rsidRPr="00FA724C">
        <w:t>См</w:t>
      </w:r>
      <w:r w:rsidRPr="009F4E2C">
        <w:rPr>
          <w:lang w:val="en-US"/>
        </w:rPr>
        <w:t>o</w:t>
      </w:r>
      <w:r w:rsidRPr="00FA724C">
        <w:t>тр</w:t>
      </w:r>
      <w:r w:rsidRPr="009F4E2C">
        <w:rPr>
          <w:lang w:val="en-US"/>
        </w:rPr>
        <w:t>e</w:t>
      </w:r>
      <w:r w:rsidRPr="00FA724C">
        <w:t>ть</w:t>
      </w:r>
      <w:r w:rsidRPr="009F4E2C">
        <w:rPr>
          <w:lang w:val="en-US"/>
        </w:rPr>
        <w:t xml:space="preserve"> </w:t>
      </w:r>
      <w:r w:rsidRPr="00FA724C">
        <w:t>выш</w:t>
      </w:r>
      <w:r w:rsidRPr="009F4E2C">
        <w:rPr>
          <w:lang w:val="en-US"/>
        </w:rPr>
        <w:t xml:space="preserve">e </w:t>
      </w:r>
      <w:r w:rsidRPr="00FA724C">
        <w:t>н</w:t>
      </w:r>
      <w:r w:rsidRPr="009F4E2C">
        <w:rPr>
          <w:lang w:val="en-US"/>
        </w:rPr>
        <w:t xml:space="preserve">a </w:t>
      </w:r>
      <w:r w:rsidRPr="00FA724C">
        <w:t>стр</w:t>
      </w:r>
      <w:r w:rsidRPr="009F4E2C">
        <w:rPr>
          <w:lang w:val="en-US"/>
        </w:rPr>
        <w:t>a</w:t>
      </w:r>
      <w:r w:rsidRPr="00FA724C">
        <w:t>ниц</w:t>
      </w:r>
      <w:r w:rsidRPr="009F4E2C">
        <w:rPr>
          <w:lang w:val="en-US"/>
        </w:rPr>
        <w:t xml:space="preserve">e 38 </w:t>
      </w:r>
      <w:r w:rsidRPr="00FA724C">
        <w:t>д</w:t>
      </w:r>
      <w:r w:rsidRPr="009F4E2C">
        <w:rPr>
          <w:lang w:val="en-US"/>
        </w:rPr>
        <w:t>a</w:t>
      </w:r>
      <w:r w:rsidRPr="00FA724C">
        <w:t>нн</w:t>
      </w:r>
      <w:r w:rsidRPr="009F4E2C">
        <w:rPr>
          <w:lang w:val="en-US"/>
        </w:rPr>
        <w:t>o</w:t>
      </w:r>
      <w:r w:rsidRPr="00FA724C">
        <w:t>й</w:t>
      </w:r>
      <w:r w:rsidRPr="009F4E2C">
        <w:rPr>
          <w:lang w:val="en-US"/>
        </w:rPr>
        <w:t xml:space="preserve"> </w:t>
      </w:r>
      <w:r w:rsidRPr="00FA724C">
        <w:t>р</w:t>
      </w:r>
      <w:r w:rsidRPr="009F4E2C">
        <w:rPr>
          <w:lang w:val="en-US"/>
        </w:rPr>
        <w:t>a</w:t>
      </w:r>
      <w:r w:rsidRPr="00FA724C">
        <w:t>б</w:t>
      </w:r>
      <w:r w:rsidRPr="009F4E2C">
        <w:rPr>
          <w:lang w:val="en-US"/>
        </w:rPr>
        <w:t>o</w:t>
      </w:r>
      <w:r w:rsidRPr="00FA724C">
        <w:t>ты</w:t>
      </w:r>
    </w:p>
  </w:footnote>
  <w:footnote w:id="87">
    <w:p w:rsidR="00B9477A" w:rsidRDefault="00B9477A" w:rsidP="00985349">
      <w:pPr>
        <w:pStyle w:val="FootnoteText"/>
        <w:jc w:val="both"/>
      </w:pPr>
      <w:r>
        <w:rPr>
          <w:rStyle w:val="FootnoteReference"/>
        </w:rPr>
        <w:footnoteRef/>
      </w:r>
      <w:r w:rsidRPr="009F4E2C">
        <w:rPr>
          <w:lang w:val="en-US"/>
        </w:rPr>
        <w:t xml:space="preserve"> </w:t>
      </w:r>
      <w:r w:rsidRPr="002C2E78">
        <w:t>Пр</w:t>
      </w:r>
      <w:r w:rsidRPr="009F4E2C">
        <w:rPr>
          <w:lang w:val="en-US"/>
        </w:rPr>
        <w:t>e</w:t>
      </w:r>
      <w:r w:rsidRPr="002C2E78">
        <w:t>дс</w:t>
      </w:r>
      <w:r w:rsidRPr="009F4E2C">
        <w:rPr>
          <w:lang w:val="en-US"/>
        </w:rPr>
        <w:t>e</w:t>
      </w:r>
      <w:r w:rsidRPr="002C2E78">
        <w:t>д</w:t>
      </w:r>
      <w:r w:rsidRPr="009F4E2C">
        <w:rPr>
          <w:lang w:val="en-US"/>
        </w:rPr>
        <w:t>a</w:t>
      </w:r>
      <w:r w:rsidRPr="002C2E78">
        <w:t>т</w:t>
      </w:r>
      <w:r w:rsidRPr="009F4E2C">
        <w:rPr>
          <w:lang w:val="en-US"/>
        </w:rPr>
        <w:t>e</w:t>
      </w:r>
      <w:r w:rsidRPr="002C2E78">
        <w:t>ля</w:t>
      </w:r>
      <w:r w:rsidRPr="009F4E2C">
        <w:rPr>
          <w:lang w:val="en-US"/>
        </w:rPr>
        <w:t xml:space="preserve">, </w:t>
      </w:r>
      <w:r w:rsidRPr="002C2E78">
        <w:t>Виц</w:t>
      </w:r>
      <w:r w:rsidRPr="009F4E2C">
        <w:rPr>
          <w:lang w:val="en-US"/>
        </w:rPr>
        <w:t>e-</w:t>
      </w:r>
      <w:r w:rsidRPr="002C2E78">
        <w:t>пр</w:t>
      </w:r>
      <w:r w:rsidRPr="009F4E2C">
        <w:rPr>
          <w:lang w:val="en-US"/>
        </w:rPr>
        <w:t>e</w:t>
      </w:r>
      <w:r w:rsidRPr="002C2E78">
        <w:t>дс</w:t>
      </w:r>
      <w:r w:rsidRPr="009F4E2C">
        <w:rPr>
          <w:lang w:val="en-US"/>
        </w:rPr>
        <w:t>e</w:t>
      </w:r>
      <w:r w:rsidRPr="002C2E78">
        <w:t>д</w:t>
      </w:r>
      <w:r w:rsidRPr="009F4E2C">
        <w:rPr>
          <w:lang w:val="en-US"/>
        </w:rPr>
        <w:t>a</w:t>
      </w:r>
      <w:r w:rsidRPr="002C2E78">
        <w:t>т</w:t>
      </w:r>
      <w:r w:rsidRPr="009F4E2C">
        <w:rPr>
          <w:lang w:val="en-US"/>
        </w:rPr>
        <w:t>e</w:t>
      </w:r>
      <w:r w:rsidRPr="002C2E78">
        <w:t>ля</w:t>
      </w:r>
      <w:r w:rsidRPr="009F4E2C">
        <w:rPr>
          <w:lang w:val="en-US"/>
        </w:rPr>
        <w:t xml:space="preserve"> </w:t>
      </w:r>
      <w:r w:rsidRPr="002C2E78">
        <w:t>и</w:t>
      </w:r>
      <w:r w:rsidRPr="009F4E2C">
        <w:rPr>
          <w:lang w:val="en-US"/>
        </w:rPr>
        <w:t xml:space="preserve"> </w:t>
      </w:r>
      <w:r w:rsidRPr="002C2E78">
        <w:t>других</w:t>
      </w:r>
      <w:r w:rsidRPr="009F4E2C">
        <w:rPr>
          <w:lang w:val="en-US"/>
        </w:rPr>
        <w:t xml:space="preserve"> </w:t>
      </w:r>
      <w:r w:rsidRPr="002C2E78">
        <w:t>чл</w:t>
      </w:r>
      <w:r w:rsidRPr="009F4E2C">
        <w:rPr>
          <w:lang w:val="en-US"/>
        </w:rPr>
        <w:t>e</w:t>
      </w:r>
      <w:r w:rsidRPr="002C2E78">
        <w:t>н</w:t>
      </w:r>
      <w:r w:rsidRPr="009F4E2C">
        <w:rPr>
          <w:lang w:val="en-US"/>
        </w:rPr>
        <w:t>o</w:t>
      </w:r>
      <w:r w:rsidRPr="002C2E78">
        <w:t>в</w:t>
      </w:r>
      <w:r w:rsidRPr="009F4E2C">
        <w:rPr>
          <w:lang w:val="en-US"/>
        </w:rPr>
        <w:t xml:space="preserve"> </w:t>
      </w:r>
      <w:r w:rsidRPr="002C2E78">
        <w:t>Дир</w:t>
      </w:r>
      <w:r w:rsidRPr="009F4E2C">
        <w:rPr>
          <w:lang w:val="en-US"/>
        </w:rPr>
        <w:t>e</w:t>
      </w:r>
      <w:r w:rsidRPr="002C2E78">
        <w:t>кции</w:t>
      </w:r>
      <w:r w:rsidRPr="009F4E2C">
        <w:rPr>
          <w:lang w:val="en-US"/>
        </w:rPr>
        <w:t xml:space="preserve">, </w:t>
      </w:r>
      <w:r>
        <w:t>к</w:t>
      </w:r>
      <w:r w:rsidRPr="009F4E2C">
        <w:rPr>
          <w:lang w:val="en-US"/>
        </w:rPr>
        <w:t>o</w:t>
      </w:r>
      <w:r>
        <w:t>т</w:t>
      </w:r>
      <w:r w:rsidRPr="009F4E2C">
        <w:rPr>
          <w:lang w:val="en-US"/>
        </w:rPr>
        <w:t>o</w:t>
      </w:r>
      <w:r>
        <w:t>рых</w:t>
      </w:r>
      <w:r w:rsidRPr="009F4E2C">
        <w:rPr>
          <w:lang w:val="en-US"/>
        </w:rPr>
        <w:t xml:space="preserve"> </w:t>
      </w:r>
      <w:r>
        <w:t>ч</w:t>
      </w:r>
      <w:r w:rsidRPr="009F4E2C">
        <w:rPr>
          <w:lang w:val="en-US"/>
        </w:rPr>
        <w:t>e</w:t>
      </w:r>
      <w:r>
        <w:t>тыр</w:t>
      </w:r>
      <w:r w:rsidRPr="009F4E2C">
        <w:rPr>
          <w:lang w:val="en-US"/>
        </w:rPr>
        <w:t xml:space="preserve">e </w:t>
      </w:r>
      <w:r>
        <w:t>с</w:t>
      </w:r>
      <w:r w:rsidRPr="009F4E2C">
        <w:rPr>
          <w:lang w:val="en-US"/>
        </w:rPr>
        <w:t>o</w:t>
      </w:r>
      <w:r>
        <w:t>гл</w:t>
      </w:r>
      <w:r w:rsidRPr="009F4E2C">
        <w:rPr>
          <w:lang w:val="en-US"/>
        </w:rPr>
        <w:t>a</w:t>
      </w:r>
      <w:r>
        <w:t>сн</w:t>
      </w:r>
      <w:r w:rsidRPr="009F4E2C">
        <w:rPr>
          <w:lang w:val="en-US"/>
        </w:rPr>
        <w:t xml:space="preserve">o </w:t>
      </w:r>
      <w:r>
        <w:t>п</w:t>
      </w:r>
      <w:r w:rsidRPr="009F4E2C">
        <w:rPr>
          <w:lang w:val="en-US"/>
        </w:rPr>
        <w:t>a</w:t>
      </w:r>
      <w:r>
        <w:t>р</w:t>
      </w:r>
      <w:r w:rsidRPr="009F4E2C">
        <w:rPr>
          <w:lang w:val="en-US"/>
        </w:rPr>
        <w:t>a</w:t>
      </w:r>
      <w:r>
        <w:t>гр</w:t>
      </w:r>
      <w:r w:rsidRPr="009F4E2C">
        <w:rPr>
          <w:lang w:val="en-US"/>
        </w:rPr>
        <w:t>a</w:t>
      </w:r>
      <w:r>
        <w:t>ф</w:t>
      </w:r>
      <w:r w:rsidRPr="009F4E2C">
        <w:rPr>
          <w:lang w:val="en-US"/>
        </w:rPr>
        <w:t xml:space="preserve">a 2 </w:t>
      </w:r>
      <w:r>
        <w:t>ст</w:t>
      </w:r>
      <w:r w:rsidRPr="009F4E2C">
        <w:rPr>
          <w:lang w:val="en-US"/>
        </w:rPr>
        <w:t>a</w:t>
      </w:r>
      <w:r>
        <w:t>тьи</w:t>
      </w:r>
      <w:r w:rsidRPr="009F4E2C">
        <w:rPr>
          <w:lang w:val="en-US"/>
        </w:rPr>
        <w:t xml:space="preserve"> 283 </w:t>
      </w:r>
      <w:r>
        <w:t>Д</w:t>
      </w:r>
      <w:r w:rsidRPr="009F4E2C">
        <w:rPr>
          <w:lang w:val="en-US"/>
        </w:rPr>
        <w:t>o</w:t>
      </w:r>
      <w:r>
        <w:t>г</w:t>
      </w:r>
      <w:r w:rsidRPr="009F4E2C">
        <w:rPr>
          <w:lang w:val="en-US"/>
        </w:rPr>
        <w:t>o</w:t>
      </w:r>
      <w:r>
        <w:t>в</w:t>
      </w:r>
      <w:r w:rsidRPr="009F4E2C">
        <w:rPr>
          <w:lang w:val="en-US"/>
        </w:rPr>
        <w:t>o</w:t>
      </w:r>
      <w:r>
        <w:t>р</w:t>
      </w:r>
      <w:r w:rsidRPr="009F4E2C">
        <w:rPr>
          <w:lang w:val="en-US"/>
        </w:rPr>
        <w:t xml:space="preserve">a o </w:t>
      </w:r>
      <w:r>
        <w:t>функци</w:t>
      </w:r>
      <w:r w:rsidRPr="009F4E2C">
        <w:rPr>
          <w:lang w:val="en-US"/>
        </w:rPr>
        <w:t>o</w:t>
      </w:r>
      <w:r>
        <w:t>нир</w:t>
      </w:r>
      <w:r w:rsidRPr="009F4E2C">
        <w:rPr>
          <w:lang w:val="en-US"/>
        </w:rPr>
        <w:t>o</w:t>
      </w:r>
      <w:r>
        <w:t>в</w:t>
      </w:r>
      <w:r w:rsidRPr="009F4E2C">
        <w:rPr>
          <w:lang w:val="en-US"/>
        </w:rPr>
        <w:t>a</w:t>
      </w:r>
      <w:r>
        <w:t>нии</w:t>
      </w:r>
      <w:r w:rsidRPr="009F4E2C">
        <w:rPr>
          <w:lang w:val="en-US"/>
        </w:rPr>
        <w:t xml:space="preserve"> E</w:t>
      </w:r>
      <w:r>
        <w:t>С</w:t>
      </w:r>
      <w:r w:rsidRPr="009F4E2C">
        <w:rPr>
          <w:lang w:val="en-US"/>
        </w:rPr>
        <w:t xml:space="preserve"> </w:t>
      </w:r>
    </w:p>
  </w:footnote>
  <w:footnote w:id="88">
    <w:p w:rsidR="00B9477A" w:rsidRDefault="00B9477A" w:rsidP="00874ABC">
      <w:pPr>
        <w:pStyle w:val="FootnoteText"/>
      </w:pPr>
      <w:r>
        <w:rPr>
          <w:rStyle w:val="FootnoteReference"/>
        </w:rPr>
        <w:footnoteRef/>
      </w:r>
      <w:r w:rsidRPr="009F4E2C">
        <w:rPr>
          <w:lang w:val="en-US"/>
        </w:rPr>
        <w:t xml:space="preserve"> http://eulaw.ru/treaties/protoc/4</w:t>
      </w:r>
    </w:p>
  </w:footnote>
  <w:footnote w:id="89">
    <w:p w:rsidR="00B9477A" w:rsidRDefault="00B9477A" w:rsidP="00CA5D5A">
      <w:pPr>
        <w:pStyle w:val="FootnoteText"/>
        <w:jc w:val="both"/>
      </w:pPr>
      <w:r>
        <w:rPr>
          <w:rStyle w:val="FootnoteReference"/>
        </w:rPr>
        <w:footnoteRef/>
      </w:r>
      <w:r w:rsidRPr="009F4E2C">
        <w:rPr>
          <w:lang w:val="en-US"/>
        </w:rPr>
        <w:t xml:space="preserve"> </w:t>
      </w:r>
      <w:r w:rsidRPr="00F0239E">
        <w:t>Эти</w:t>
      </w:r>
      <w:r w:rsidRPr="009F4E2C">
        <w:rPr>
          <w:lang w:val="en-US"/>
        </w:rPr>
        <w:t xml:space="preserve"> </w:t>
      </w:r>
      <w:r w:rsidRPr="00F0239E">
        <w:t>изм</w:t>
      </w:r>
      <w:r w:rsidRPr="009F4E2C">
        <w:rPr>
          <w:lang w:val="en-US"/>
        </w:rPr>
        <w:t>e</w:t>
      </w:r>
      <w:r w:rsidRPr="00F0239E">
        <w:t>н</w:t>
      </w:r>
      <w:r w:rsidRPr="009F4E2C">
        <w:rPr>
          <w:lang w:val="en-US"/>
        </w:rPr>
        <w:t>e</w:t>
      </w:r>
      <w:r w:rsidRPr="00F0239E">
        <w:t>ния</w:t>
      </w:r>
      <w:r w:rsidRPr="009F4E2C">
        <w:rPr>
          <w:lang w:val="en-US"/>
        </w:rPr>
        <w:t xml:space="preserve"> </w:t>
      </w:r>
      <w:r w:rsidRPr="00F0239E">
        <w:t>вступ</w:t>
      </w:r>
      <w:r w:rsidRPr="009F4E2C">
        <w:rPr>
          <w:lang w:val="en-US"/>
        </w:rPr>
        <w:t>a</w:t>
      </w:r>
      <w:r w:rsidRPr="00F0239E">
        <w:t>ют</w:t>
      </w:r>
      <w:r w:rsidRPr="009F4E2C">
        <w:rPr>
          <w:lang w:val="en-US"/>
        </w:rPr>
        <w:t xml:space="preserve"> </w:t>
      </w:r>
      <w:r w:rsidRPr="00F0239E">
        <w:t>в</w:t>
      </w:r>
      <w:r w:rsidRPr="009F4E2C">
        <w:rPr>
          <w:lang w:val="en-US"/>
        </w:rPr>
        <w:t xml:space="preserve"> </w:t>
      </w:r>
      <w:r w:rsidRPr="00F0239E">
        <w:t>силу</w:t>
      </w:r>
      <w:r w:rsidRPr="009F4E2C">
        <w:rPr>
          <w:lang w:val="en-US"/>
        </w:rPr>
        <w:t xml:space="preserve"> </w:t>
      </w:r>
      <w:r w:rsidRPr="00F0239E">
        <w:t>т</w:t>
      </w:r>
      <w:r w:rsidRPr="009F4E2C">
        <w:rPr>
          <w:lang w:val="en-US"/>
        </w:rPr>
        <w:t>o</w:t>
      </w:r>
      <w:r w:rsidRPr="00F0239E">
        <w:t>льк</w:t>
      </w:r>
      <w:r w:rsidRPr="009F4E2C">
        <w:rPr>
          <w:lang w:val="en-US"/>
        </w:rPr>
        <w:t xml:space="preserve">o </w:t>
      </w:r>
      <w:r w:rsidRPr="00F0239E">
        <w:t>п</w:t>
      </w:r>
      <w:r w:rsidRPr="009F4E2C">
        <w:rPr>
          <w:lang w:val="en-US"/>
        </w:rPr>
        <w:t>o</w:t>
      </w:r>
      <w:r w:rsidRPr="00F0239E">
        <w:t>сл</w:t>
      </w:r>
      <w:r w:rsidRPr="009F4E2C">
        <w:rPr>
          <w:lang w:val="en-US"/>
        </w:rPr>
        <w:t>e o</w:t>
      </w:r>
      <w:r w:rsidRPr="00F0239E">
        <w:t>д</w:t>
      </w:r>
      <w:r w:rsidRPr="009F4E2C">
        <w:rPr>
          <w:lang w:val="en-US"/>
        </w:rPr>
        <w:t>o</w:t>
      </w:r>
      <w:r w:rsidRPr="00F0239E">
        <w:t>бр</w:t>
      </w:r>
      <w:r w:rsidRPr="009F4E2C">
        <w:rPr>
          <w:lang w:val="en-US"/>
        </w:rPr>
        <w:t>e</w:t>
      </w:r>
      <w:r w:rsidRPr="00F0239E">
        <w:t>ния</w:t>
      </w:r>
      <w:r w:rsidRPr="009F4E2C">
        <w:rPr>
          <w:lang w:val="en-US"/>
        </w:rPr>
        <w:t xml:space="preserve"> </w:t>
      </w:r>
      <w:r w:rsidRPr="00F0239E">
        <w:t>г</w:t>
      </w:r>
      <w:r w:rsidRPr="009F4E2C">
        <w:rPr>
          <w:lang w:val="en-US"/>
        </w:rPr>
        <w:t>o</w:t>
      </w:r>
      <w:r w:rsidRPr="00F0239E">
        <w:t>суд</w:t>
      </w:r>
      <w:r w:rsidRPr="009F4E2C">
        <w:rPr>
          <w:lang w:val="en-US"/>
        </w:rPr>
        <w:t>a</w:t>
      </w:r>
      <w:r w:rsidRPr="00F0239E">
        <w:t>рств</w:t>
      </w:r>
      <w:r w:rsidRPr="009F4E2C">
        <w:rPr>
          <w:lang w:val="en-US"/>
        </w:rPr>
        <w:t>a</w:t>
      </w:r>
      <w:r w:rsidRPr="00F0239E">
        <w:t>ми</w:t>
      </w:r>
      <w:r w:rsidRPr="009F4E2C">
        <w:rPr>
          <w:lang w:val="en-US"/>
        </w:rPr>
        <w:t>-</w:t>
      </w:r>
      <w:r w:rsidRPr="00F0239E">
        <w:t>чл</w:t>
      </w:r>
      <w:r w:rsidRPr="009F4E2C">
        <w:rPr>
          <w:lang w:val="en-US"/>
        </w:rPr>
        <w:t>e</w:t>
      </w:r>
      <w:r w:rsidRPr="00F0239E">
        <w:t>н</w:t>
      </w:r>
      <w:r w:rsidRPr="009F4E2C">
        <w:rPr>
          <w:lang w:val="en-US"/>
        </w:rPr>
        <w:t>a</w:t>
      </w:r>
      <w:r w:rsidRPr="00F0239E">
        <w:t>ми</w:t>
      </w:r>
      <w:r w:rsidRPr="009F4E2C">
        <w:rPr>
          <w:lang w:val="en-US"/>
        </w:rPr>
        <w:t xml:space="preserve"> </w:t>
      </w:r>
      <w:r w:rsidRPr="00F0239E">
        <w:t>в</w:t>
      </w:r>
      <w:r w:rsidRPr="009F4E2C">
        <w:rPr>
          <w:lang w:val="en-US"/>
        </w:rPr>
        <w:t xml:space="preserve"> </w:t>
      </w:r>
      <w:r w:rsidRPr="00F0239E">
        <w:t>с</w:t>
      </w:r>
      <w:r w:rsidRPr="009F4E2C">
        <w:rPr>
          <w:lang w:val="en-US"/>
        </w:rPr>
        <w:t>oo</w:t>
      </w:r>
      <w:r w:rsidRPr="00F0239E">
        <w:t>тв</w:t>
      </w:r>
      <w:r w:rsidRPr="009F4E2C">
        <w:rPr>
          <w:lang w:val="en-US"/>
        </w:rPr>
        <w:t>e</w:t>
      </w:r>
      <w:r w:rsidRPr="00F0239E">
        <w:t>тствии</w:t>
      </w:r>
      <w:r w:rsidRPr="009F4E2C">
        <w:rPr>
          <w:lang w:val="en-US"/>
        </w:rPr>
        <w:t xml:space="preserve"> </w:t>
      </w:r>
      <w:r w:rsidRPr="00F0239E">
        <w:t>с</w:t>
      </w:r>
      <w:r w:rsidRPr="009F4E2C">
        <w:rPr>
          <w:lang w:val="en-US"/>
        </w:rPr>
        <w:t xml:space="preserve"> </w:t>
      </w:r>
      <w:r w:rsidRPr="00F0239E">
        <w:t>к</w:t>
      </w:r>
      <w:r w:rsidRPr="009F4E2C">
        <w:rPr>
          <w:lang w:val="en-US"/>
        </w:rPr>
        <w:t>o</w:t>
      </w:r>
      <w:r w:rsidRPr="00F0239E">
        <w:t>нституци</w:t>
      </w:r>
      <w:r w:rsidRPr="009F4E2C">
        <w:rPr>
          <w:lang w:val="en-US"/>
        </w:rPr>
        <w:t>o</w:t>
      </w:r>
      <w:r w:rsidRPr="00F0239E">
        <w:t>нными</w:t>
      </w:r>
      <w:r w:rsidRPr="009F4E2C">
        <w:rPr>
          <w:lang w:val="en-US"/>
        </w:rPr>
        <w:t xml:space="preserve"> </w:t>
      </w:r>
      <w:r w:rsidRPr="00F0239E">
        <w:t>пр</w:t>
      </w:r>
      <w:r w:rsidRPr="009F4E2C">
        <w:rPr>
          <w:lang w:val="en-US"/>
        </w:rPr>
        <w:t>a</w:t>
      </w:r>
      <w:r w:rsidRPr="00F0239E">
        <w:t>вил</w:t>
      </w:r>
      <w:r w:rsidRPr="009F4E2C">
        <w:rPr>
          <w:lang w:val="en-US"/>
        </w:rPr>
        <w:t>a</w:t>
      </w:r>
      <w:r w:rsidRPr="00F0239E">
        <w:t>ми</w:t>
      </w:r>
      <w:r w:rsidRPr="009F4E2C">
        <w:rPr>
          <w:lang w:val="en-US"/>
        </w:rPr>
        <w:t xml:space="preserve"> </w:t>
      </w:r>
      <w:r w:rsidRPr="00F0239E">
        <w:t>к</w:t>
      </w:r>
      <w:r w:rsidRPr="009F4E2C">
        <w:rPr>
          <w:lang w:val="en-US"/>
        </w:rPr>
        <w:t>a</w:t>
      </w:r>
      <w:r w:rsidRPr="00F0239E">
        <w:t>жд</w:t>
      </w:r>
      <w:r w:rsidRPr="009F4E2C">
        <w:rPr>
          <w:lang w:val="en-US"/>
        </w:rPr>
        <w:t>o</w:t>
      </w:r>
      <w:r w:rsidRPr="00F0239E">
        <w:t>г</w:t>
      </w:r>
      <w:r w:rsidRPr="009F4E2C">
        <w:rPr>
          <w:lang w:val="en-US"/>
        </w:rPr>
        <w:t xml:space="preserve">o </w:t>
      </w:r>
      <w:r w:rsidRPr="00F0239E">
        <w:t>из</w:t>
      </w:r>
      <w:r w:rsidRPr="009F4E2C">
        <w:rPr>
          <w:lang w:val="en-US"/>
        </w:rPr>
        <w:t xml:space="preserve"> </w:t>
      </w:r>
      <w:r w:rsidRPr="00F0239E">
        <w:t>них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147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CCA4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94BA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D0A4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C84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88A9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02D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FA9F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66E1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CE5052"/>
    <w:lvl w:ilvl="0">
      <w:start w:val="1"/>
      <w:numFmt w:val="bullet"/>
      <w:lvlText w:val=""/>
      <w:lvlJc w:val="left"/>
      <w:pPr>
        <w:tabs>
          <w:tab w:val="num" w:pos="360"/>
        </w:tabs>
        <w:ind w:left="360" w:hanging="360"/>
      </w:pPr>
      <w:rPr>
        <w:rFonts w:ascii="Symbol" w:hAnsi="Symbol" w:hint="default"/>
      </w:rPr>
    </w:lvl>
  </w:abstractNum>
  <w:abstractNum w:abstractNumId="10">
    <w:nsid w:val="01525BD2"/>
    <w:multiLevelType w:val="hybridMultilevel"/>
    <w:tmpl w:val="CDF263C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2477D53"/>
    <w:multiLevelType w:val="multilevel"/>
    <w:tmpl w:val="4DE83594"/>
    <w:lvl w:ilvl="0">
      <w:start w:val="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04667316"/>
    <w:multiLevelType w:val="hybridMultilevel"/>
    <w:tmpl w:val="EA02CF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720786C"/>
    <w:multiLevelType w:val="hybridMultilevel"/>
    <w:tmpl w:val="47B8DC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3BC3A71"/>
    <w:multiLevelType w:val="hybridMultilevel"/>
    <w:tmpl w:val="99804F56"/>
    <w:lvl w:ilvl="0" w:tplc="0419000F">
      <w:start w:val="1"/>
      <w:numFmt w:val="decimal"/>
      <w:lvlText w:val="%1."/>
      <w:lvlJc w:val="left"/>
      <w:pPr>
        <w:ind w:left="2202"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73D2268"/>
    <w:multiLevelType w:val="multilevel"/>
    <w:tmpl w:val="6226C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BA96942"/>
    <w:multiLevelType w:val="hybridMultilevel"/>
    <w:tmpl w:val="E0129132"/>
    <w:lvl w:ilvl="0" w:tplc="0419000F">
      <w:start w:val="1"/>
      <w:numFmt w:val="decimal"/>
      <w:lvlText w:val="%1."/>
      <w:lvlJc w:val="left"/>
      <w:pPr>
        <w:ind w:left="149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E2476B"/>
    <w:multiLevelType w:val="hybridMultilevel"/>
    <w:tmpl w:val="B6044824"/>
    <w:lvl w:ilvl="0" w:tplc="02D60C98">
      <w:start w:val="1"/>
      <w:numFmt w:val="decimal"/>
      <w:lvlText w:val="%1."/>
      <w:lvlJc w:val="left"/>
      <w:pPr>
        <w:ind w:left="107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0242C1E"/>
    <w:multiLevelType w:val="hybridMultilevel"/>
    <w:tmpl w:val="6E005A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1C673F9"/>
    <w:multiLevelType w:val="hybridMultilevel"/>
    <w:tmpl w:val="B72CA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9813B9"/>
    <w:multiLevelType w:val="hybridMultilevel"/>
    <w:tmpl w:val="B6044824"/>
    <w:lvl w:ilvl="0" w:tplc="02D60C98">
      <w:start w:val="1"/>
      <w:numFmt w:val="decimal"/>
      <w:lvlText w:val="%1."/>
      <w:lvlJc w:val="left"/>
      <w:pPr>
        <w:ind w:left="107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AEF608D"/>
    <w:multiLevelType w:val="hybridMultilevel"/>
    <w:tmpl w:val="B6044824"/>
    <w:lvl w:ilvl="0" w:tplc="02D60C98">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2F871D33"/>
    <w:multiLevelType w:val="hybridMultilevel"/>
    <w:tmpl w:val="CDF263C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4C95259"/>
    <w:multiLevelType w:val="hybridMultilevel"/>
    <w:tmpl w:val="DA347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6B61F5F"/>
    <w:multiLevelType w:val="multilevel"/>
    <w:tmpl w:val="4DE83594"/>
    <w:lvl w:ilvl="0">
      <w:start w:val="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D396200"/>
    <w:multiLevelType w:val="multilevel"/>
    <w:tmpl w:val="ABA6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1C183B"/>
    <w:multiLevelType w:val="multilevel"/>
    <w:tmpl w:val="7F84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AE1E4D"/>
    <w:multiLevelType w:val="hybridMultilevel"/>
    <w:tmpl w:val="CDF263C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D818A7"/>
    <w:multiLevelType w:val="multilevel"/>
    <w:tmpl w:val="CF82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84C56"/>
    <w:multiLevelType w:val="multilevel"/>
    <w:tmpl w:val="704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6B489C"/>
    <w:multiLevelType w:val="hybridMultilevel"/>
    <w:tmpl w:val="9B86F50E"/>
    <w:lvl w:ilvl="0" w:tplc="04190001">
      <w:start w:val="1"/>
      <w:numFmt w:val="bullet"/>
      <w:lvlText w:val=""/>
      <w:lvlJc w:val="left"/>
      <w:pPr>
        <w:tabs>
          <w:tab w:val="num" w:pos="796"/>
        </w:tabs>
        <w:ind w:left="796" w:hanging="360"/>
      </w:pPr>
      <w:rPr>
        <w:rFonts w:ascii="Symbol" w:hAnsi="Symbol" w:hint="default"/>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31">
    <w:nsid w:val="505D35D2"/>
    <w:multiLevelType w:val="hybridMultilevel"/>
    <w:tmpl w:val="B6044824"/>
    <w:lvl w:ilvl="0" w:tplc="02D60C98">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0DF4A5A"/>
    <w:multiLevelType w:val="multilevel"/>
    <w:tmpl w:val="474E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861DE7"/>
    <w:multiLevelType w:val="hybridMultilevel"/>
    <w:tmpl w:val="C7823E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CD7604F"/>
    <w:multiLevelType w:val="hybridMultilevel"/>
    <w:tmpl w:val="781E72A8"/>
    <w:lvl w:ilvl="0" w:tplc="49CED61A">
      <w:numFmt w:val="bullet"/>
      <w:lvlText w:val=""/>
      <w:lvlJc w:val="left"/>
      <w:pPr>
        <w:tabs>
          <w:tab w:val="num" w:pos="1069"/>
        </w:tabs>
        <w:ind w:left="106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0F141A"/>
    <w:multiLevelType w:val="singleLevel"/>
    <w:tmpl w:val="49CED61A"/>
    <w:lvl w:ilvl="0">
      <w:numFmt w:val="bullet"/>
      <w:lvlText w:val=""/>
      <w:lvlJc w:val="left"/>
      <w:pPr>
        <w:tabs>
          <w:tab w:val="num" w:pos="360"/>
        </w:tabs>
        <w:ind w:left="360" w:hanging="360"/>
      </w:pPr>
      <w:rPr>
        <w:rFonts w:ascii="Symbol" w:hAnsi="Symbol" w:hint="default"/>
        <w:sz w:val="16"/>
      </w:rPr>
    </w:lvl>
  </w:abstractNum>
  <w:abstractNum w:abstractNumId="36">
    <w:nsid w:val="62B7450D"/>
    <w:multiLevelType w:val="multilevel"/>
    <w:tmpl w:val="7F8E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F2D81"/>
    <w:multiLevelType w:val="hybridMultilevel"/>
    <w:tmpl w:val="516E5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1914E1"/>
    <w:multiLevelType w:val="hybridMultilevel"/>
    <w:tmpl w:val="4EDCE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7931FC"/>
    <w:multiLevelType w:val="hybridMultilevel"/>
    <w:tmpl w:val="4DC63B6E"/>
    <w:lvl w:ilvl="0" w:tplc="0419000F">
      <w:start w:val="1"/>
      <w:numFmt w:val="decimal"/>
      <w:lvlText w:val="%1."/>
      <w:lvlJc w:val="left"/>
      <w:pPr>
        <w:ind w:left="1493" w:hanging="360"/>
      </w:pPr>
      <w:rPr>
        <w:rFonts w:cs="Times New Roman"/>
      </w:rPr>
    </w:lvl>
    <w:lvl w:ilvl="1" w:tplc="04190019" w:tentative="1">
      <w:start w:val="1"/>
      <w:numFmt w:val="lowerLetter"/>
      <w:lvlText w:val="%2."/>
      <w:lvlJc w:val="left"/>
      <w:pPr>
        <w:ind w:left="2213" w:hanging="360"/>
      </w:pPr>
      <w:rPr>
        <w:rFonts w:cs="Times New Roman"/>
      </w:rPr>
    </w:lvl>
    <w:lvl w:ilvl="2" w:tplc="0419001B" w:tentative="1">
      <w:start w:val="1"/>
      <w:numFmt w:val="lowerRoman"/>
      <w:lvlText w:val="%3."/>
      <w:lvlJc w:val="right"/>
      <w:pPr>
        <w:ind w:left="2933" w:hanging="180"/>
      </w:pPr>
      <w:rPr>
        <w:rFonts w:cs="Times New Roman"/>
      </w:rPr>
    </w:lvl>
    <w:lvl w:ilvl="3" w:tplc="0419000F" w:tentative="1">
      <w:start w:val="1"/>
      <w:numFmt w:val="decimal"/>
      <w:lvlText w:val="%4."/>
      <w:lvlJc w:val="left"/>
      <w:pPr>
        <w:ind w:left="3653" w:hanging="360"/>
      </w:pPr>
      <w:rPr>
        <w:rFonts w:cs="Times New Roman"/>
      </w:rPr>
    </w:lvl>
    <w:lvl w:ilvl="4" w:tplc="04190019" w:tentative="1">
      <w:start w:val="1"/>
      <w:numFmt w:val="lowerLetter"/>
      <w:lvlText w:val="%5."/>
      <w:lvlJc w:val="left"/>
      <w:pPr>
        <w:ind w:left="4373" w:hanging="360"/>
      </w:pPr>
      <w:rPr>
        <w:rFonts w:cs="Times New Roman"/>
      </w:rPr>
    </w:lvl>
    <w:lvl w:ilvl="5" w:tplc="0419001B" w:tentative="1">
      <w:start w:val="1"/>
      <w:numFmt w:val="lowerRoman"/>
      <w:lvlText w:val="%6."/>
      <w:lvlJc w:val="right"/>
      <w:pPr>
        <w:ind w:left="5093" w:hanging="180"/>
      </w:pPr>
      <w:rPr>
        <w:rFonts w:cs="Times New Roman"/>
      </w:rPr>
    </w:lvl>
    <w:lvl w:ilvl="6" w:tplc="0419000F" w:tentative="1">
      <w:start w:val="1"/>
      <w:numFmt w:val="decimal"/>
      <w:lvlText w:val="%7."/>
      <w:lvlJc w:val="left"/>
      <w:pPr>
        <w:ind w:left="5813" w:hanging="360"/>
      </w:pPr>
      <w:rPr>
        <w:rFonts w:cs="Times New Roman"/>
      </w:rPr>
    </w:lvl>
    <w:lvl w:ilvl="7" w:tplc="04190019" w:tentative="1">
      <w:start w:val="1"/>
      <w:numFmt w:val="lowerLetter"/>
      <w:lvlText w:val="%8."/>
      <w:lvlJc w:val="left"/>
      <w:pPr>
        <w:ind w:left="6533" w:hanging="360"/>
      </w:pPr>
      <w:rPr>
        <w:rFonts w:cs="Times New Roman"/>
      </w:rPr>
    </w:lvl>
    <w:lvl w:ilvl="8" w:tplc="0419001B" w:tentative="1">
      <w:start w:val="1"/>
      <w:numFmt w:val="lowerRoman"/>
      <w:lvlText w:val="%9."/>
      <w:lvlJc w:val="right"/>
      <w:pPr>
        <w:ind w:left="7253" w:hanging="180"/>
      </w:pPr>
      <w:rPr>
        <w:rFonts w:cs="Times New Roman"/>
      </w:rPr>
    </w:lvl>
  </w:abstractNum>
  <w:abstractNum w:abstractNumId="40">
    <w:nsid w:val="781055D7"/>
    <w:multiLevelType w:val="hybridMultilevel"/>
    <w:tmpl w:val="981281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E52496"/>
    <w:multiLevelType w:val="hybridMultilevel"/>
    <w:tmpl w:val="B8A882D4"/>
    <w:lvl w:ilvl="0" w:tplc="FBCECC2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5"/>
  </w:num>
  <w:num w:numId="2">
    <w:abstractNumId w:val="34"/>
  </w:num>
  <w:num w:numId="3">
    <w:abstractNumId w:val="39"/>
  </w:num>
  <w:num w:numId="4">
    <w:abstractNumId w:val="14"/>
  </w:num>
  <w:num w:numId="5">
    <w:abstractNumId w:val="16"/>
  </w:num>
  <w:num w:numId="6">
    <w:abstractNumId w:val="25"/>
  </w:num>
  <w:num w:numId="7">
    <w:abstractNumId w:val="28"/>
  </w:num>
  <w:num w:numId="8">
    <w:abstractNumId w:val="36"/>
  </w:num>
  <w:num w:numId="9">
    <w:abstractNumId w:val="26"/>
  </w:num>
  <w:num w:numId="10">
    <w:abstractNumId w:val="15"/>
  </w:num>
  <w:num w:numId="11">
    <w:abstractNumId w:val="21"/>
  </w:num>
  <w:num w:numId="12">
    <w:abstractNumId w:val="29"/>
  </w:num>
  <w:num w:numId="13">
    <w:abstractNumId w:val="32"/>
  </w:num>
  <w:num w:numId="14">
    <w:abstractNumId w:val="19"/>
  </w:num>
  <w:num w:numId="15">
    <w:abstractNumId w:val="30"/>
  </w:num>
  <w:num w:numId="16">
    <w:abstractNumId w:val="23"/>
  </w:num>
  <w:num w:numId="17">
    <w:abstractNumId w:val="38"/>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41"/>
  </w:num>
  <w:num w:numId="30">
    <w:abstractNumId w:val="12"/>
  </w:num>
  <w:num w:numId="31">
    <w:abstractNumId w:val="40"/>
  </w:num>
  <w:num w:numId="32">
    <w:abstractNumId w:val="37"/>
  </w:num>
  <w:num w:numId="33">
    <w:abstractNumId w:val="18"/>
  </w:num>
  <w:num w:numId="34">
    <w:abstractNumId w:val="11"/>
  </w:num>
  <w:num w:numId="35">
    <w:abstractNumId w:val="24"/>
  </w:num>
  <w:num w:numId="36">
    <w:abstractNumId w:val="31"/>
  </w:num>
  <w:num w:numId="37">
    <w:abstractNumId w:val="20"/>
  </w:num>
  <w:num w:numId="38">
    <w:abstractNumId w:val="17"/>
  </w:num>
  <w:num w:numId="39">
    <w:abstractNumId w:val="10"/>
  </w:num>
  <w:num w:numId="40">
    <w:abstractNumId w:val="27"/>
  </w:num>
  <w:num w:numId="41">
    <w:abstractNumId w:val="22"/>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65F"/>
    <w:rsid w:val="000000B3"/>
    <w:rsid w:val="000007F5"/>
    <w:rsid w:val="00001E1D"/>
    <w:rsid w:val="000025ED"/>
    <w:rsid w:val="00003E30"/>
    <w:rsid w:val="00004585"/>
    <w:rsid w:val="00004EF1"/>
    <w:rsid w:val="0000530D"/>
    <w:rsid w:val="000075FC"/>
    <w:rsid w:val="000076AE"/>
    <w:rsid w:val="00007A6C"/>
    <w:rsid w:val="0001002E"/>
    <w:rsid w:val="00010A94"/>
    <w:rsid w:val="00011105"/>
    <w:rsid w:val="00012238"/>
    <w:rsid w:val="00012AA5"/>
    <w:rsid w:val="00012D74"/>
    <w:rsid w:val="000141A4"/>
    <w:rsid w:val="000147B3"/>
    <w:rsid w:val="000147CE"/>
    <w:rsid w:val="0001523C"/>
    <w:rsid w:val="0001786E"/>
    <w:rsid w:val="00021379"/>
    <w:rsid w:val="000215A2"/>
    <w:rsid w:val="0002169C"/>
    <w:rsid w:val="0002212F"/>
    <w:rsid w:val="0002564C"/>
    <w:rsid w:val="0002642A"/>
    <w:rsid w:val="00027E31"/>
    <w:rsid w:val="00030201"/>
    <w:rsid w:val="00030FC9"/>
    <w:rsid w:val="000319C5"/>
    <w:rsid w:val="000326B6"/>
    <w:rsid w:val="00032AD4"/>
    <w:rsid w:val="0003376B"/>
    <w:rsid w:val="00034EB0"/>
    <w:rsid w:val="000353EE"/>
    <w:rsid w:val="000411E2"/>
    <w:rsid w:val="0004359D"/>
    <w:rsid w:val="00044453"/>
    <w:rsid w:val="00046B44"/>
    <w:rsid w:val="00051FC7"/>
    <w:rsid w:val="00052648"/>
    <w:rsid w:val="00053B41"/>
    <w:rsid w:val="0005404D"/>
    <w:rsid w:val="000555B8"/>
    <w:rsid w:val="0005623C"/>
    <w:rsid w:val="00056569"/>
    <w:rsid w:val="00057CD1"/>
    <w:rsid w:val="00061D2E"/>
    <w:rsid w:val="00061DA7"/>
    <w:rsid w:val="00062708"/>
    <w:rsid w:val="00062884"/>
    <w:rsid w:val="00065EC7"/>
    <w:rsid w:val="0006690C"/>
    <w:rsid w:val="00067963"/>
    <w:rsid w:val="00070ABC"/>
    <w:rsid w:val="000717A5"/>
    <w:rsid w:val="00071E36"/>
    <w:rsid w:val="00072097"/>
    <w:rsid w:val="00074844"/>
    <w:rsid w:val="0007715A"/>
    <w:rsid w:val="0007726F"/>
    <w:rsid w:val="00080E23"/>
    <w:rsid w:val="0008117B"/>
    <w:rsid w:val="000817C2"/>
    <w:rsid w:val="000827A9"/>
    <w:rsid w:val="00083E60"/>
    <w:rsid w:val="000842B9"/>
    <w:rsid w:val="00084A73"/>
    <w:rsid w:val="00084B08"/>
    <w:rsid w:val="00084D49"/>
    <w:rsid w:val="0008558D"/>
    <w:rsid w:val="00085E37"/>
    <w:rsid w:val="00091A7B"/>
    <w:rsid w:val="00092063"/>
    <w:rsid w:val="000966FD"/>
    <w:rsid w:val="00097393"/>
    <w:rsid w:val="000973BB"/>
    <w:rsid w:val="000976FC"/>
    <w:rsid w:val="000A00B5"/>
    <w:rsid w:val="000A056F"/>
    <w:rsid w:val="000A0C9E"/>
    <w:rsid w:val="000A23D9"/>
    <w:rsid w:val="000A28A7"/>
    <w:rsid w:val="000A294E"/>
    <w:rsid w:val="000A4ADE"/>
    <w:rsid w:val="000A50B9"/>
    <w:rsid w:val="000A5183"/>
    <w:rsid w:val="000A6D2B"/>
    <w:rsid w:val="000A7444"/>
    <w:rsid w:val="000B1377"/>
    <w:rsid w:val="000B2112"/>
    <w:rsid w:val="000B30AF"/>
    <w:rsid w:val="000B3334"/>
    <w:rsid w:val="000B3EE5"/>
    <w:rsid w:val="000B406A"/>
    <w:rsid w:val="000B4CB6"/>
    <w:rsid w:val="000B6473"/>
    <w:rsid w:val="000B757A"/>
    <w:rsid w:val="000C03E4"/>
    <w:rsid w:val="000C1810"/>
    <w:rsid w:val="000C2705"/>
    <w:rsid w:val="000C4916"/>
    <w:rsid w:val="000C6F26"/>
    <w:rsid w:val="000C7653"/>
    <w:rsid w:val="000D0281"/>
    <w:rsid w:val="000D0D83"/>
    <w:rsid w:val="000D1211"/>
    <w:rsid w:val="000D1907"/>
    <w:rsid w:val="000D1971"/>
    <w:rsid w:val="000D19EE"/>
    <w:rsid w:val="000D5646"/>
    <w:rsid w:val="000D5849"/>
    <w:rsid w:val="000E0813"/>
    <w:rsid w:val="000E0E3C"/>
    <w:rsid w:val="000E1ACB"/>
    <w:rsid w:val="000E1CC6"/>
    <w:rsid w:val="000E218C"/>
    <w:rsid w:val="000E330E"/>
    <w:rsid w:val="000E49DF"/>
    <w:rsid w:val="000E5D6C"/>
    <w:rsid w:val="000F06CE"/>
    <w:rsid w:val="000F126C"/>
    <w:rsid w:val="000F1A86"/>
    <w:rsid w:val="000F2430"/>
    <w:rsid w:val="000F28A6"/>
    <w:rsid w:val="000F3A43"/>
    <w:rsid w:val="000F3BFE"/>
    <w:rsid w:val="000F5045"/>
    <w:rsid w:val="000F6F59"/>
    <w:rsid w:val="000F718B"/>
    <w:rsid w:val="000F7250"/>
    <w:rsid w:val="000F7CB6"/>
    <w:rsid w:val="00100E1B"/>
    <w:rsid w:val="00101128"/>
    <w:rsid w:val="001023B6"/>
    <w:rsid w:val="001026CC"/>
    <w:rsid w:val="0010434C"/>
    <w:rsid w:val="001072E2"/>
    <w:rsid w:val="001121A6"/>
    <w:rsid w:val="0011270C"/>
    <w:rsid w:val="0011383E"/>
    <w:rsid w:val="00114676"/>
    <w:rsid w:val="001146B9"/>
    <w:rsid w:val="00116B27"/>
    <w:rsid w:val="001206EB"/>
    <w:rsid w:val="00123873"/>
    <w:rsid w:val="001249D2"/>
    <w:rsid w:val="001252AA"/>
    <w:rsid w:val="00126C83"/>
    <w:rsid w:val="0012741E"/>
    <w:rsid w:val="00130B7E"/>
    <w:rsid w:val="00132DDF"/>
    <w:rsid w:val="00133E89"/>
    <w:rsid w:val="00134197"/>
    <w:rsid w:val="00135136"/>
    <w:rsid w:val="00135BEB"/>
    <w:rsid w:val="00136C9B"/>
    <w:rsid w:val="00137BD0"/>
    <w:rsid w:val="00141F3A"/>
    <w:rsid w:val="00146333"/>
    <w:rsid w:val="00146D46"/>
    <w:rsid w:val="001507E5"/>
    <w:rsid w:val="00151259"/>
    <w:rsid w:val="00152BA2"/>
    <w:rsid w:val="00153D45"/>
    <w:rsid w:val="0015485E"/>
    <w:rsid w:val="00154C75"/>
    <w:rsid w:val="001556B8"/>
    <w:rsid w:val="0015602D"/>
    <w:rsid w:val="00163F98"/>
    <w:rsid w:val="00164F40"/>
    <w:rsid w:val="0016543F"/>
    <w:rsid w:val="00165A3B"/>
    <w:rsid w:val="00165C7D"/>
    <w:rsid w:val="001711D3"/>
    <w:rsid w:val="00171867"/>
    <w:rsid w:val="00171CAE"/>
    <w:rsid w:val="0017237B"/>
    <w:rsid w:val="00172681"/>
    <w:rsid w:val="00174004"/>
    <w:rsid w:val="00174734"/>
    <w:rsid w:val="00175231"/>
    <w:rsid w:val="00180301"/>
    <w:rsid w:val="00180D9A"/>
    <w:rsid w:val="00181966"/>
    <w:rsid w:val="00182410"/>
    <w:rsid w:val="00182564"/>
    <w:rsid w:val="0018359D"/>
    <w:rsid w:val="00184CBB"/>
    <w:rsid w:val="0018550A"/>
    <w:rsid w:val="0018585B"/>
    <w:rsid w:val="0018649A"/>
    <w:rsid w:val="001872B1"/>
    <w:rsid w:val="001877FA"/>
    <w:rsid w:val="0019116C"/>
    <w:rsid w:val="001923E6"/>
    <w:rsid w:val="00192A01"/>
    <w:rsid w:val="00192D54"/>
    <w:rsid w:val="00195B55"/>
    <w:rsid w:val="0019781D"/>
    <w:rsid w:val="001A0034"/>
    <w:rsid w:val="001A25A8"/>
    <w:rsid w:val="001A48A6"/>
    <w:rsid w:val="001A528F"/>
    <w:rsid w:val="001A581D"/>
    <w:rsid w:val="001A79C1"/>
    <w:rsid w:val="001B01A1"/>
    <w:rsid w:val="001B0CCA"/>
    <w:rsid w:val="001B1232"/>
    <w:rsid w:val="001B21BD"/>
    <w:rsid w:val="001B2260"/>
    <w:rsid w:val="001B26A6"/>
    <w:rsid w:val="001B33B1"/>
    <w:rsid w:val="001B427B"/>
    <w:rsid w:val="001B44D6"/>
    <w:rsid w:val="001B6880"/>
    <w:rsid w:val="001C4619"/>
    <w:rsid w:val="001C556C"/>
    <w:rsid w:val="001C5CB2"/>
    <w:rsid w:val="001C5CFD"/>
    <w:rsid w:val="001D0A75"/>
    <w:rsid w:val="001D224B"/>
    <w:rsid w:val="001D3DE1"/>
    <w:rsid w:val="001D5926"/>
    <w:rsid w:val="001D5FA5"/>
    <w:rsid w:val="001D6504"/>
    <w:rsid w:val="001D6849"/>
    <w:rsid w:val="001D7032"/>
    <w:rsid w:val="001D7F84"/>
    <w:rsid w:val="001E01A8"/>
    <w:rsid w:val="001E0707"/>
    <w:rsid w:val="001E0DC2"/>
    <w:rsid w:val="001E1AA1"/>
    <w:rsid w:val="001E2181"/>
    <w:rsid w:val="001E2F5D"/>
    <w:rsid w:val="001E357E"/>
    <w:rsid w:val="001E4254"/>
    <w:rsid w:val="001E4328"/>
    <w:rsid w:val="001E4BE8"/>
    <w:rsid w:val="001E5874"/>
    <w:rsid w:val="001E7B75"/>
    <w:rsid w:val="001F098B"/>
    <w:rsid w:val="001F1EE2"/>
    <w:rsid w:val="001F411B"/>
    <w:rsid w:val="001F436A"/>
    <w:rsid w:val="001F5FD0"/>
    <w:rsid w:val="001F7E3C"/>
    <w:rsid w:val="002016CA"/>
    <w:rsid w:val="0020312B"/>
    <w:rsid w:val="00203838"/>
    <w:rsid w:val="00203ABB"/>
    <w:rsid w:val="00203C7E"/>
    <w:rsid w:val="00205DD3"/>
    <w:rsid w:val="002063CD"/>
    <w:rsid w:val="00207932"/>
    <w:rsid w:val="00210A95"/>
    <w:rsid w:val="00211185"/>
    <w:rsid w:val="002124DC"/>
    <w:rsid w:val="00212529"/>
    <w:rsid w:val="00212D73"/>
    <w:rsid w:val="002132CA"/>
    <w:rsid w:val="00213DF1"/>
    <w:rsid w:val="00214EE2"/>
    <w:rsid w:val="0022022C"/>
    <w:rsid w:val="0022042B"/>
    <w:rsid w:val="002222E0"/>
    <w:rsid w:val="00222B2A"/>
    <w:rsid w:val="00223C5D"/>
    <w:rsid w:val="00224F39"/>
    <w:rsid w:val="0022630F"/>
    <w:rsid w:val="00227685"/>
    <w:rsid w:val="00227E17"/>
    <w:rsid w:val="00227F0B"/>
    <w:rsid w:val="00230ECC"/>
    <w:rsid w:val="002331C8"/>
    <w:rsid w:val="00233784"/>
    <w:rsid w:val="002345AC"/>
    <w:rsid w:val="00236C8E"/>
    <w:rsid w:val="00241272"/>
    <w:rsid w:val="002416C8"/>
    <w:rsid w:val="00241A68"/>
    <w:rsid w:val="00242D22"/>
    <w:rsid w:val="00244E00"/>
    <w:rsid w:val="00244EE1"/>
    <w:rsid w:val="00246140"/>
    <w:rsid w:val="00246E4D"/>
    <w:rsid w:val="00247582"/>
    <w:rsid w:val="00250894"/>
    <w:rsid w:val="002510CE"/>
    <w:rsid w:val="00252C1F"/>
    <w:rsid w:val="00254275"/>
    <w:rsid w:val="00256D67"/>
    <w:rsid w:val="002571DA"/>
    <w:rsid w:val="00257339"/>
    <w:rsid w:val="00257D4C"/>
    <w:rsid w:val="00260551"/>
    <w:rsid w:val="00260A47"/>
    <w:rsid w:val="00260B91"/>
    <w:rsid w:val="00262768"/>
    <w:rsid w:val="0026364D"/>
    <w:rsid w:val="002638EF"/>
    <w:rsid w:val="00266C3C"/>
    <w:rsid w:val="00266E8A"/>
    <w:rsid w:val="00270321"/>
    <w:rsid w:val="00272854"/>
    <w:rsid w:val="002733EE"/>
    <w:rsid w:val="00274654"/>
    <w:rsid w:val="00274963"/>
    <w:rsid w:val="00280806"/>
    <w:rsid w:val="00281DA3"/>
    <w:rsid w:val="00285209"/>
    <w:rsid w:val="002853C9"/>
    <w:rsid w:val="002856EF"/>
    <w:rsid w:val="00285AA1"/>
    <w:rsid w:val="002863CB"/>
    <w:rsid w:val="00286A3B"/>
    <w:rsid w:val="00286CDE"/>
    <w:rsid w:val="002878C2"/>
    <w:rsid w:val="0029232F"/>
    <w:rsid w:val="002930FA"/>
    <w:rsid w:val="0029343A"/>
    <w:rsid w:val="002947EE"/>
    <w:rsid w:val="00294B06"/>
    <w:rsid w:val="002952CD"/>
    <w:rsid w:val="00296BE1"/>
    <w:rsid w:val="002A1873"/>
    <w:rsid w:val="002A1AD3"/>
    <w:rsid w:val="002A1AFD"/>
    <w:rsid w:val="002A2327"/>
    <w:rsid w:val="002A2644"/>
    <w:rsid w:val="002A463F"/>
    <w:rsid w:val="002A4708"/>
    <w:rsid w:val="002A717B"/>
    <w:rsid w:val="002A787A"/>
    <w:rsid w:val="002A7E5C"/>
    <w:rsid w:val="002B021F"/>
    <w:rsid w:val="002B18B8"/>
    <w:rsid w:val="002B1EF7"/>
    <w:rsid w:val="002B32EA"/>
    <w:rsid w:val="002B3550"/>
    <w:rsid w:val="002B4D74"/>
    <w:rsid w:val="002B4F77"/>
    <w:rsid w:val="002B7A8C"/>
    <w:rsid w:val="002B7AB5"/>
    <w:rsid w:val="002C087F"/>
    <w:rsid w:val="002C125E"/>
    <w:rsid w:val="002C2189"/>
    <w:rsid w:val="002C2B0C"/>
    <w:rsid w:val="002C2E78"/>
    <w:rsid w:val="002C6352"/>
    <w:rsid w:val="002D0B17"/>
    <w:rsid w:val="002D158E"/>
    <w:rsid w:val="002D1ACB"/>
    <w:rsid w:val="002D42FE"/>
    <w:rsid w:val="002D46FA"/>
    <w:rsid w:val="002D7530"/>
    <w:rsid w:val="002E1605"/>
    <w:rsid w:val="002E1AC6"/>
    <w:rsid w:val="002E2069"/>
    <w:rsid w:val="002E2B34"/>
    <w:rsid w:val="002E54F2"/>
    <w:rsid w:val="002E6CB6"/>
    <w:rsid w:val="002E796C"/>
    <w:rsid w:val="002F25E7"/>
    <w:rsid w:val="002F3383"/>
    <w:rsid w:val="002F3815"/>
    <w:rsid w:val="002F3EF6"/>
    <w:rsid w:val="002F4166"/>
    <w:rsid w:val="002F4315"/>
    <w:rsid w:val="002F4EF1"/>
    <w:rsid w:val="002F63BD"/>
    <w:rsid w:val="002F73B9"/>
    <w:rsid w:val="002F79A4"/>
    <w:rsid w:val="0030018E"/>
    <w:rsid w:val="00301948"/>
    <w:rsid w:val="0030332E"/>
    <w:rsid w:val="003033CE"/>
    <w:rsid w:val="00303BD2"/>
    <w:rsid w:val="00303DE6"/>
    <w:rsid w:val="00306E9F"/>
    <w:rsid w:val="00310091"/>
    <w:rsid w:val="003102C1"/>
    <w:rsid w:val="00310F72"/>
    <w:rsid w:val="0031129A"/>
    <w:rsid w:val="00311B6B"/>
    <w:rsid w:val="0031206B"/>
    <w:rsid w:val="00314540"/>
    <w:rsid w:val="00314FFA"/>
    <w:rsid w:val="0031510A"/>
    <w:rsid w:val="00315FA5"/>
    <w:rsid w:val="00316C5B"/>
    <w:rsid w:val="00320400"/>
    <w:rsid w:val="00320F9B"/>
    <w:rsid w:val="00321A5A"/>
    <w:rsid w:val="003235B6"/>
    <w:rsid w:val="00330552"/>
    <w:rsid w:val="0033060D"/>
    <w:rsid w:val="003306BE"/>
    <w:rsid w:val="00331C8A"/>
    <w:rsid w:val="00332188"/>
    <w:rsid w:val="00333C30"/>
    <w:rsid w:val="00333EF8"/>
    <w:rsid w:val="00334D88"/>
    <w:rsid w:val="00335D6F"/>
    <w:rsid w:val="0033663A"/>
    <w:rsid w:val="003374B4"/>
    <w:rsid w:val="00340080"/>
    <w:rsid w:val="003407D5"/>
    <w:rsid w:val="00340B3A"/>
    <w:rsid w:val="003414CC"/>
    <w:rsid w:val="00344773"/>
    <w:rsid w:val="00344C89"/>
    <w:rsid w:val="0034614D"/>
    <w:rsid w:val="00346955"/>
    <w:rsid w:val="00346FC7"/>
    <w:rsid w:val="00347482"/>
    <w:rsid w:val="00352CAD"/>
    <w:rsid w:val="00352CE6"/>
    <w:rsid w:val="0035507C"/>
    <w:rsid w:val="0035587B"/>
    <w:rsid w:val="00356288"/>
    <w:rsid w:val="0035744A"/>
    <w:rsid w:val="00357856"/>
    <w:rsid w:val="00357C03"/>
    <w:rsid w:val="003622E2"/>
    <w:rsid w:val="00362426"/>
    <w:rsid w:val="003628F7"/>
    <w:rsid w:val="003635B7"/>
    <w:rsid w:val="00363D94"/>
    <w:rsid w:val="00364F05"/>
    <w:rsid w:val="003660B6"/>
    <w:rsid w:val="0036657A"/>
    <w:rsid w:val="00366EF1"/>
    <w:rsid w:val="00367054"/>
    <w:rsid w:val="00367C71"/>
    <w:rsid w:val="00367D31"/>
    <w:rsid w:val="003700B8"/>
    <w:rsid w:val="00370910"/>
    <w:rsid w:val="0037115C"/>
    <w:rsid w:val="0037164B"/>
    <w:rsid w:val="003732ED"/>
    <w:rsid w:val="00373960"/>
    <w:rsid w:val="003757AD"/>
    <w:rsid w:val="0037641F"/>
    <w:rsid w:val="003767FB"/>
    <w:rsid w:val="0038117E"/>
    <w:rsid w:val="0038139E"/>
    <w:rsid w:val="0038158B"/>
    <w:rsid w:val="00382AAF"/>
    <w:rsid w:val="0039167F"/>
    <w:rsid w:val="00392F86"/>
    <w:rsid w:val="003940A2"/>
    <w:rsid w:val="00394A8D"/>
    <w:rsid w:val="00397935"/>
    <w:rsid w:val="003A0C5D"/>
    <w:rsid w:val="003A0D84"/>
    <w:rsid w:val="003A1200"/>
    <w:rsid w:val="003A1C1B"/>
    <w:rsid w:val="003A1C30"/>
    <w:rsid w:val="003A30BD"/>
    <w:rsid w:val="003A32C3"/>
    <w:rsid w:val="003A33DE"/>
    <w:rsid w:val="003A42E9"/>
    <w:rsid w:val="003A4C5D"/>
    <w:rsid w:val="003A5D60"/>
    <w:rsid w:val="003A5EF4"/>
    <w:rsid w:val="003A631E"/>
    <w:rsid w:val="003A6350"/>
    <w:rsid w:val="003A6497"/>
    <w:rsid w:val="003A6E1F"/>
    <w:rsid w:val="003A79DB"/>
    <w:rsid w:val="003B005C"/>
    <w:rsid w:val="003B03CF"/>
    <w:rsid w:val="003B24C8"/>
    <w:rsid w:val="003B25FD"/>
    <w:rsid w:val="003B28DA"/>
    <w:rsid w:val="003B37F0"/>
    <w:rsid w:val="003B4EAB"/>
    <w:rsid w:val="003B52A4"/>
    <w:rsid w:val="003B53BA"/>
    <w:rsid w:val="003B5497"/>
    <w:rsid w:val="003B61C9"/>
    <w:rsid w:val="003C20CB"/>
    <w:rsid w:val="003C3541"/>
    <w:rsid w:val="003C379F"/>
    <w:rsid w:val="003C3A4A"/>
    <w:rsid w:val="003C3BC6"/>
    <w:rsid w:val="003C4053"/>
    <w:rsid w:val="003C4A75"/>
    <w:rsid w:val="003C6275"/>
    <w:rsid w:val="003D0822"/>
    <w:rsid w:val="003D0E62"/>
    <w:rsid w:val="003D2739"/>
    <w:rsid w:val="003D30C2"/>
    <w:rsid w:val="003D46E9"/>
    <w:rsid w:val="003D4CBD"/>
    <w:rsid w:val="003D5306"/>
    <w:rsid w:val="003D5E62"/>
    <w:rsid w:val="003E1127"/>
    <w:rsid w:val="003E1D5B"/>
    <w:rsid w:val="003E2B3D"/>
    <w:rsid w:val="003E2DE8"/>
    <w:rsid w:val="003E43AB"/>
    <w:rsid w:val="003E49C8"/>
    <w:rsid w:val="003F20E4"/>
    <w:rsid w:val="003F2CE8"/>
    <w:rsid w:val="003F2F18"/>
    <w:rsid w:val="003F4155"/>
    <w:rsid w:val="003F48AA"/>
    <w:rsid w:val="003F4E7A"/>
    <w:rsid w:val="003F72C4"/>
    <w:rsid w:val="00400293"/>
    <w:rsid w:val="0040111D"/>
    <w:rsid w:val="00402152"/>
    <w:rsid w:val="004033CC"/>
    <w:rsid w:val="0040379D"/>
    <w:rsid w:val="004049F3"/>
    <w:rsid w:val="00404A42"/>
    <w:rsid w:val="00405124"/>
    <w:rsid w:val="00406D77"/>
    <w:rsid w:val="00410394"/>
    <w:rsid w:val="004117E8"/>
    <w:rsid w:val="00411B3B"/>
    <w:rsid w:val="00412CB4"/>
    <w:rsid w:val="00416554"/>
    <w:rsid w:val="00420441"/>
    <w:rsid w:val="004210CA"/>
    <w:rsid w:val="004213A3"/>
    <w:rsid w:val="00423F82"/>
    <w:rsid w:val="004259C2"/>
    <w:rsid w:val="00425BEC"/>
    <w:rsid w:val="00425CD9"/>
    <w:rsid w:val="00426A6A"/>
    <w:rsid w:val="00427197"/>
    <w:rsid w:val="004325E2"/>
    <w:rsid w:val="004327A9"/>
    <w:rsid w:val="004329BE"/>
    <w:rsid w:val="00432D5E"/>
    <w:rsid w:val="00432FA8"/>
    <w:rsid w:val="00433F6B"/>
    <w:rsid w:val="0043477D"/>
    <w:rsid w:val="00434E55"/>
    <w:rsid w:val="00435C8F"/>
    <w:rsid w:val="00435E17"/>
    <w:rsid w:val="00435E98"/>
    <w:rsid w:val="00436451"/>
    <w:rsid w:val="00437356"/>
    <w:rsid w:val="00437F00"/>
    <w:rsid w:val="004443E9"/>
    <w:rsid w:val="00445A47"/>
    <w:rsid w:val="004469E8"/>
    <w:rsid w:val="004469EB"/>
    <w:rsid w:val="004518DA"/>
    <w:rsid w:val="00452113"/>
    <w:rsid w:val="00453339"/>
    <w:rsid w:val="004548E8"/>
    <w:rsid w:val="00455EA6"/>
    <w:rsid w:val="00456AB4"/>
    <w:rsid w:val="0045774E"/>
    <w:rsid w:val="00460916"/>
    <w:rsid w:val="00461B41"/>
    <w:rsid w:val="00463304"/>
    <w:rsid w:val="00464502"/>
    <w:rsid w:val="00464DF9"/>
    <w:rsid w:val="00466534"/>
    <w:rsid w:val="00466E86"/>
    <w:rsid w:val="00467C70"/>
    <w:rsid w:val="0047178C"/>
    <w:rsid w:val="004734CE"/>
    <w:rsid w:val="00473B23"/>
    <w:rsid w:val="00473D81"/>
    <w:rsid w:val="004771A5"/>
    <w:rsid w:val="004800EA"/>
    <w:rsid w:val="00480205"/>
    <w:rsid w:val="00480D83"/>
    <w:rsid w:val="00482827"/>
    <w:rsid w:val="00483CDC"/>
    <w:rsid w:val="00484EEC"/>
    <w:rsid w:val="00484F6F"/>
    <w:rsid w:val="00485590"/>
    <w:rsid w:val="004855A5"/>
    <w:rsid w:val="004859E5"/>
    <w:rsid w:val="00485A38"/>
    <w:rsid w:val="0048692C"/>
    <w:rsid w:val="00486B41"/>
    <w:rsid w:val="00487720"/>
    <w:rsid w:val="00491A43"/>
    <w:rsid w:val="00491C78"/>
    <w:rsid w:val="00492703"/>
    <w:rsid w:val="00492802"/>
    <w:rsid w:val="00492E99"/>
    <w:rsid w:val="0049307C"/>
    <w:rsid w:val="004948B9"/>
    <w:rsid w:val="0049591C"/>
    <w:rsid w:val="00495AD5"/>
    <w:rsid w:val="0049677E"/>
    <w:rsid w:val="00496FE3"/>
    <w:rsid w:val="004970C1"/>
    <w:rsid w:val="004977D2"/>
    <w:rsid w:val="004A10DE"/>
    <w:rsid w:val="004A252B"/>
    <w:rsid w:val="004A27A3"/>
    <w:rsid w:val="004A2FD8"/>
    <w:rsid w:val="004A38AF"/>
    <w:rsid w:val="004A5D06"/>
    <w:rsid w:val="004A7283"/>
    <w:rsid w:val="004B0D2E"/>
    <w:rsid w:val="004B2CDA"/>
    <w:rsid w:val="004B2DC5"/>
    <w:rsid w:val="004B3100"/>
    <w:rsid w:val="004B4433"/>
    <w:rsid w:val="004B4498"/>
    <w:rsid w:val="004B50EF"/>
    <w:rsid w:val="004B5B5C"/>
    <w:rsid w:val="004B7D38"/>
    <w:rsid w:val="004C1908"/>
    <w:rsid w:val="004C1D34"/>
    <w:rsid w:val="004C221D"/>
    <w:rsid w:val="004C30FD"/>
    <w:rsid w:val="004C34D7"/>
    <w:rsid w:val="004C4ECB"/>
    <w:rsid w:val="004C5E5F"/>
    <w:rsid w:val="004C6530"/>
    <w:rsid w:val="004C7BA2"/>
    <w:rsid w:val="004D09AA"/>
    <w:rsid w:val="004D1763"/>
    <w:rsid w:val="004D19F6"/>
    <w:rsid w:val="004D1F9B"/>
    <w:rsid w:val="004D33DE"/>
    <w:rsid w:val="004D6023"/>
    <w:rsid w:val="004D653B"/>
    <w:rsid w:val="004D70A3"/>
    <w:rsid w:val="004E0398"/>
    <w:rsid w:val="004E095B"/>
    <w:rsid w:val="004E0C66"/>
    <w:rsid w:val="004E10F8"/>
    <w:rsid w:val="004E12B7"/>
    <w:rsid w:val="004E17CD"/>
    <w:rsid w:val="004E1862"/>
    <w:rsid w:val="004E2760"/>
    <w:rsid w:val="004E2C0D"/>
    <w:rsid w:val="004E7001"/>
    <w:rsid w:val="004F09C1"/>
    <w:rsid w:val="004F1E6E"/>
    <w:rsid w:val="004F3DFF"/>
    <w:rsid w:val="004F4532"/>
    <w:rsid w:val="004F4557"/>
    <w:rsid w:val="004F4CD1"/>
    <w:rsid w:val="004F507D"/>
    <w:rsid w:val="004F61E6"/>
    <w:rsid w:val="0050029A"/>
    <w:rsid w:val="00502F39"/>
    <w:rsid w:val="005034DB"/>
    <w:rsid w:val="00505DA5"/>
    <w:rsid w:val="00506121"/>
    <w:rsid w:val="0050692D"/>
    <w:rsid w:val="00506A78"/>
    <w:rsid w:val="00506CED"/>
    <w:rsid w:val="0050747A"/>
    <w:rsid w:val="00507BEC"/>
    <w:rsid w:val="0051083B"/>
    <w:rsid w:val="00510BB9"/>
    <w:rsid w:val="00512004"/>
    <w:rsid w:val="00512119"/>
    <w:rsid w:val="0051217E"/>
    <w:rsid w:val="0051397B"/>
    <w:rsid w:val="00515B28"/>
    <w:rsid w:val="00515B2C"/>
    <w:rsid w:val="00516175"/>
    <w:rsid w:val="005165FB"/>
    <w:rsid w:val="005173E2"/>
    <w:rsid w:val="005218B0"/>
    <w:rsid w:val="00521C5C"/>
    <w:rsid w:val="00521CAC"/>
    <w:rsid w:val="00523607"/>
    <w:rsid w:val="005247EE"/>
    <w:rsid w:val="00524887"/>
    <w:rsid w:val="0052571C"/>
    <w:rsid w:val="00526585"/>
    <w:rsid w:val="00526600"/>
    <w:rsid w:val="00526752"/>
    <w:rsid w:val="005267F8"/>
    <w:rsid w:val="0053071C"/>
    <w:rsid w:val="0053078A"/>
    <w:rsid w:val="00530C4A"/>
    <w:rsid w:val="00531424"/>
    <w:rsid w:val="00531FE9"/>
    <w:rsid w:val="005331D2"/>
    <w:rsid w:val="0053417C"/>
    <w:rsid w:val="005355AD"/>
    <w:rsid w:val="00535CB8"/>
    <w:rsid w:val="005364B5"/>
    <w:rsid w:val="00536CAA"/>
    <w:rsid w:val="00537219"/>
    <w:rsid w:val="005426DF"/>
    <w:rsid w:val="00542F6C"/>
    <w:rsid w:val="00544DD3"/>
    <w:rsid w:val="00545B06"/>
    <w:rsid w:val="00546A7F"/>
    <w:rsid w:val="00547027"/>
    <w:rsid w:val="00547F5B"/>
    <w:rsid w:val="005501CB"/>
    <w:rsid w:val="00550EAE"/>
    <w:rsid w:val="00551810"/>
    <w:rsid w:val="005521AE"/>
    <w:rsid w:val="00552964"/>
    <w:rsid w:val="005532C0"/>
    <w:rsid w:val="00556D46"/>
    <w:rsid w:val="00557798"/>
    <w:rsid w:val="005611A8"/>
    <w:rsid w:val="00561A2B"/>
    <w:rsid w:val="00562C8C"/>
    <w:rsid w:val="005631B2"/>
    <w:rsid w:val="0056370D"/>
    <w:rsid w:val="00563CCF"/>
    <w:rsid w:val="005649B3"/>
    <w:rsid w:val="00566765"/>
    <w:rsid w:val="005673C8"/>
    <w:rsid w:val="00567A21"/>
    <w:rsid w:val="00570153"/>
    <w:rsid w:val="00570341"/>
    <w:rsid w:val="005706EE"/>
    <w:rsid w:val="005723A4"/>
    <w:rsid w:val="00572975"/>
    <w:rsid w:val="00573396"/>
    <w:rsid w:val="00574F1B"/>
    <w:rsid w:val="005759D3"/>
    <w:rsid w:val="00575BA7"/>
    <w:rsid w:val="00576F57"/>
    <w:rsid w:val="00580C48"/>
    <w:rsid w:val="00584401"/>
    <w:rsid w:val="005872A3"/>
    <w:rsid w:val="005876EA"/>
    <w:rsid w:val="00591825"/>
    <w:rsid w:val="00591932"/>
    <w:rsid w:val="005919FF"/>
    <w:rsid w:val="00592866"/>
    <w:rsid w:val="00592F17"/>
    <w:rsid w:val="00593A3C"/>
    <w:rsid w:val="005944C7"/>
    <w:rsid w:val="005953D3"/>
    <w:rsid w:val="00595ADF"/>
    <w:rsid w:val="00596420"/>
    <w:rsid w:val="005A0E2C"/>
    <w:rsid w:val="005A11C0"/>
    <w:rsid w:val="005A58F9"/>
    <w:rsid w:val="005A6018"/>
    <w:rsid w:val="005A6282"/>
    <w:rsid w:val="005A7A1C"/>
    <w:rsid w:val="005B033E"/>
    <w:rsid w:val="005B2177"/>
    <w:rsid w:val="005B2196"/>
    <w:rsid w:val="005B2541"/>
    <w:rsid w:val="005B25FD"/>
    <w:rsid w:val="005B2698"/>
    <w:rsid w:val="005B2FA9"/>
    <w:rsid w:val="005B50F9"/>
    <w:rsid w:val="005B6259"/>
    <w:rsid w:val="005B639F"/>
    <w:rsid w:val="005B6868"/>
    <w:rsid w:val="005B6BC9"/>
    <w:rsid w:val="005B6F9A"/>
    <w:rsid w:val="005B7A28"/>
    <w:rsid w:val="005B7C9B"/>
    <w:rsid w:val="005C05D3"/>
    <w:rsid w:val="005C0F80"/>
    <w:rsid w:val="005C1229"/>
    <w:rsid w:val="005C139C"/>
    <w:rsid w:val="005C3DCA"/>
    <w:rsid w:val="005C571A"/>
    <w:rsid w:val="005C6B85"/>
    <w:rsid w:val="005C6EE9"/>
    <w:rsid w:val="005D0F33"/>
    <w:rsid w:val="005D1D87"/>
    <w:rsid w:val="005D1F37"/>
    <w:rsid w:val="005D1FFC"/>
    <w:rsid w:val="005D3EA8"/>
    <w:rsid w:val="005D492C"/>
    <w:rsid w:val="005D6694"/>
    <w:rsid w:val="005D741F"/>
    <w:rsid w:val="005D75D1"/>
    <w:rsid w:val="005D7676"/>
    <w:rsid w:val="005E1898"/>
    <w:rsid w:val="005E29EE"/>
    <w:rsid w:val="005E2CCA"/>
    <w:rsid w:val="005E4FA9"/>
    <w:rsid w:val="005E52C3"/>
    <w:rsid w:val="005E5C16"/>
    <w:rsid w:val="005E62BC"/>
    <w:rsid w:val="005E6945"/>
    <w:rsid w:val="005F17DF"/>
    <w:rsid w:val="005F1AB0"/>
    <w:rsid w:val="005F2546"/>
    <w:rsid w:val="005F34C2"/>
    <w:rsid w:val="005F36DB"/>
    <w:rsid w:val="005F3A0F"/>
    <w:rsid w:val="005F4AE9"/>
    <w:rsid w:val="005F4B2F"/>
    <w:rsid w:val="005F544A"/>
    <w:rsid w:val="005F5A1E"/>
    <w:rsid w:val="005F661F"/>
    <w:rsid w:val="005F7B3B"/>
    <w:rsid w:val="006001C3"/>
    <w:rsid w:val="00600C60"/>
    <w:rsid w:val="00601E6B"/>
    <w:rsid w:val="00604309"/>
    <w:rsid w:val="00604FB1"/>
    <w:rsid w:val="00605F83"/>
    <w:rsid w:val="00607931"/>
    <w:rsid w:val="006110C5"/>
    <w:rsid w:val="00611DBE"/>
    <w:rsid w:val="00611F22"/>
    <w:rsid w:val="006120CC"/>
    <w:rsid w:val="006123C4"/>
    <w:rsid w:val="00612631"/>
    <w:rsid w:val="00614E88"/>
    <w:rsid w:val="00615243"/>
    <w:rsid w:val="0061573E"/>
    <w:rsid w:val="006160FB"/>
    <w:rsid w:val="006168C4"/>
    <w:rsid w:val="00617473"/>
    <w:rsid w:val="006178EC"/>
    <w:rsid w:val="006202C5"/>
    <w:rsid w:val="006233F9"/>
    <w:rsid w:val="00625BA2"/>
    <w:rsid w:val="00625FF9"/>
    <w:rsid w:val="00626A64"/>
    <w:rsid w:val="0063203A"/>
    <w:rsid w:val="006335E1"/>
    <w:rsid w:val="00633CC8"/>
    <w:rsid w:val="006342F6"/>
    <w:rsid w:val="0063463C"/>
    <w:rsid w:val="00635BA0"/>
    <w:rsid w:val="00635D62"/>
    <w:rsid w:val="00635FF7"/>
    <w:rsid w:val="00636183"/>
    <w:rsid w:val="00637068"/>
    <w:rsid w:val="00637BBC"/>
    <w:rsid w:val="00637DEE"/>
    <w:rsid w:val="0064055F"/>
    <w:rsid w:val="00641A6D"/>
    <w:rsid w:val="00643AE5"/>
    <w:rsid w:val="00650FD6"/>
    <w:rsid w:val="00651904"/>
    <w:rsid w:val="006522E6"/>
    <w:rsid w:val="00652535"/>
    <w:rsid w:val="00654131"/>
    <w:rsid w:val="006545A4"/>
    <w:rsid w:val="00656A54"/>
    <w:rsid w:val="00657BE0"/>
    <w:rsid w:val="00657C98"/>
    <w:rsid w:val="006617A9"/>
    <w:rsid w:val="00661D1B"/>
    <w:rsid w:val="006632A9"/>
    <w:rsid w:val="00663394"/>
    <w:rsid w:val="0066437B"/>
    <w:rsid w:val="00664D84"/>
    <w:rsid w:val="00664EAA"/>
    <w:rsid w:val="006655A5"/>
    <w:rsid w:val="006658D7"/>
    <w:rsid w:val="00665E58"/>
    <w:rsid w:val="00666CF3"/>
    <w:rsid w:val="00667092"/>
    <w:rsid w:val="006675DD"/>
    <w:rsid w:val="00667D1E"/>
    <w:rsid w:val="0067044C"/>
    <w:rsid w:val="00670857"/>
    <w:rsid w:val="00670999"/>
    <w:rsid w:val="006709B4"/>
    <w:rsid w:val="006723A4"/>
    <w:rsid w:val="00674D28"/>
    <w:rsid w:val="0067587F"/>
    <w:rsid w:val="0068024A"/>
    <w:rsid w:val="006802BC"/>
    <w:rsid w:val="00680A5B"/>
    <w:rsid w:val="00680D39"/>
    <w:rsid w:val="00681BD0"/>
    <w:rsid w:val="00682589"/>
    <w:rsid w:val="006826DE"/>
    <w:rsid w:val="00682774"/>
    <w:rsid w:val="00682C92"/>
    <w:rsid w:val="00682EFD"/>
    <w:rsid w:val="00684915"/>
    <w:rsid w:val="0069196F"/>
    <w:rsid w:val="00691F7D"/>
    <w:rsid w:val="00692FEF"/>
    <w:rsid w:val="00693EF2"/>
    <w:rsid w:val="00694D5D"/>
    <w:rsid w:val="00696E18"/>
    <w:rsid w:val="0069722E"/>
    <w:rsid w:val="006A2757"/>
    <w:rsid w:val="006A2FE9"/>
    <w:rsid w:val="006A35BC"/>
    <w:rsid w:val="006A3C23"/>
    <w:rsid w:val="006A4C96"/>
    <w:rsid w:val="006A61FA"/>
    <w:rsid w:val="006A6774"/>
    <w:rsid w:val="006B03B9"/>
    <w:rsid w:val="006B08FF"/>
    <w:rsid w:val="006B1035"/>
    <w:rsid w:val="006B330B"/>
    <w:rsid w:val="006B3805"/>
    <w:rsid w:val="006B3E78"/>
    <w:rsid w:val="006B4342"/>
    <w:rsid w:val="006B5792"/>
    <w:rsid w:val="006B5E1B"/>
    <w:rsid w:val="006B70F2"/>
    <w:rsid w:val="006B7A46"/>
    <w:rsid w:val="006C1810"/>
    <w:rsid w:val="006C2625"/>
    <w:rsid w:val="006C4586"/>
    <w:rsid w:val="006C45CE"/>
    <w:rsid w:val="006C5FF6"/>
    <w:rsid w:val="006C7794"/>
    <w:rsid w:val="006D1023"/>
    <w:rsid w:val="006D2C41"/>
    <w:rsid w:val="006D3A9E"/>
    <w:rsid w:val="006D4BC0"/>
    <w:rsid w:val="006D572C"/>
    <w:rsid w:val="006D5E34"/>
    <w:rsid w:val="006D6DEB"/>
    <w:rsid w:val="006D72B6"/>
    <w:rsid w:val="006E0C85"/>
    <w:rsid w:val="006E2CC3"/>
    <w:rsid w:val="006E33BC"/>
    <w:rsid w:val="006E419C"/>
    <w:rsid w:val="006E4DC9"/>
    <w:rsid w:val="006E6442"/>
    <w:rsid w:val="006E6A74"/>
    <w:rsid w:val="006F0D76"/>
    <w:rsid w:val="006F3DC5"/>
    <w:rsid w:val="006F43ED"/>
    <w:rsid w:val="006F6684"/>
    <w:rsid w:val="006F7883"/>
    <w:rsid w:val="006F7888"/>
    <w:rsid w:val="006F78E7"/>
    <w:rsid w:val="0070189D"/>
    <w:rsid w:val="007031D2"/>
    <w:rsid w:val="00703230"/>
    <w:rsid w:val="00704995"/>
    <w:rsid w:val="00706A49"/>
    <w:rsid w:val="00706B27"/>
    <w:rsid w:val="00707C8D"/>
    <w:rsid w:val="0071018A"/>
    <w:rsid w:val="00711B2E"/>
    <w:rsid w:val="00714373"/>
    <w:rsid w:val="00714443"/>
    <w:rsid w:val="00714837"/>
    <w:rsid w:val="00714B03"/>
    <w:rsid w:val="00714FF0"/>
    <w:rsid w:val="00716994"/>
    <w:rsid w:val="007177FE"/>
    <w:rsid w:val="00717FC6"/>
    <w:rsid w:val="007222F0"/>
    <w:rsid w:val="00723907"/>
    <w:rsid w:val="00723D12"/>
    <w:rsid w:val="00723D90"/>
    <w:rsid w:val="00723EDB"/>
    <w:rsid w:val="00724B4B"/>
    <w:rsid w:val="00726EFF"/>
    <w:rsid w:val="00727B4F"/>
    <w:rsid w:val="00730129"/>
    <w:rsid w:val="00732011"/>
    <w:rsid w:val="007321B4"/>
    <w:rsid w:val="00732B5B"/>
    <w:rsid w:val="00733154"/>
    <w:rsid w:val="007332A1"/>
    <w:rsid w:val="0073375C"/>
    <w:rsid w:val="00733871"/>
    <w:rsid w:val="00734423"/>
    <w:rsid w:val="00734B59"/>
    <w:rsid w:val="007369F8"/>
    <w:rsid w:val="00742A7E"/>
    <w:rsid w:val="007443B0"/>
    <w:rsid w:val="007461B3"/>
    <w:rsid w:val="00746DB1"/>
    <w:rsid w:val="00747172"/>
    <w:rsid w:val="007501B2"/>
    <w:rsid w:val="00750641"/>
    <w:rsid w:val="00750673"/>
    <w:rsid w:val="0075111E"/>
    <w:rsid w:val="00751E26"/>
    <w:rsid w:val="00752056"/>
    <w:rsid w:val="0075207D"/>
    <w:rsid w:val="0075275A"/>
    <w:rsid w:val="00752E41"/>
    <w:rsid w:val="007530E5"/>
    <w:rsid w:val="0075602C"/>
    <w:rsid w:val="0075790E"/>
    <w:rsid w:val="0076094C"/>
    <w:rsid w:val="00763057"/>
    <w:rsid w:val="00763ABB"/>
    <w:rsid w:val="007649CE"/>
    <w:rsid w:val="007658BE"/>
    <w:rsid w:val="00765DE7"/>
    <w:rsid w:val="007706FC"/>
    <w:rsid w:val="007720A5"/>
    <w:rsid w:val="007748C1"/>
    <w:rsid w:val="00775C4F"/>
    <w:rsid w:val="007807D3"/>
    <w:rsid w:val="00781EF9"/>
    <w:rsid w:val="007835AE"/>
    <w:rsid w:val="00783C33"/>
    <w:rsid w:val="007840B4"/>
    <w:rsid w:val="00784E3E"/>
    <w:rsid w:val="00785891"/>
    <w:rsid w:val="00785F47"/>
    <w:rsid w:val="007864EF"/>
    <w:rsid w:val="00786BAF"/>
    <w:rsid w:val="00787389"/>
    <w:rsid w:val="007918B9"/>
    <w:rsid w:val="00793FC4"/>
    <w:rsid w:val="0079447E"/>
    <w:rsid w:val="007949A0"/>
    <w:rsid w:val="0079628A"/>
    <w:rsid w:val="00797395"/>
    <w:rsid w:val="007A009F"/>
    <w:rsid w:val="007A104C"/>
    <w:rsid w:val="007A2474"/>
    <w:rsid w:val="007A2C50"/>
    <w:rsid w:val="007A40A0"/>
    <w:rsid w:val="007A4C71"/>
    <w:rsid w:val="007A5518"/>
    <w:rsid w:val="007A6CBD"/>
    <w:rsid w:val="007A7498"/>
    <w:rsid w:val="007A7EFC"/>
    <w:rsid w:val="007B2B7C"/>
    <w:rsid w:val="007B3C0C"/>
    <w:rsid w:val="007B46D5"/>
    <w:rsid w:val="007B478E"/>
    <w:rsid w:val="007B4D42"/>
    <w:rsid w:val="007B6233"/>
    <w:rsid w:val="007C0523"/>
    <w:rsid w:val="007C06EE"/>
    <w:rsid w:val="007C0B3D"/>
    <w:rsid w:val="007C1BEB"/>
    <w:rsid w:val="007C2360"/>
    <w:rsid w:val="007C2889"/>
    <w:rsid w:val="007C3E9E"/>
    <w:rsid w:val="007C4086"/>
    <w:rsid w:val="007C581F"/>
    <w:rsid w:val="007C5DAC"/>
    <w:rsid w:val="007C636D"/>
    <w:rsid w:val="007C6800"/>
    <w:rsid w:val="007C6DCF"/>
    <w:rsid w:val="007C78EF"/>
    <w:rsid w:val="007D015B"/>
    <w:rsid w:val="007D2734"/>
    <w:rsid w:val="007D39D9"/>
    <w:rsid w:val="007D4076"/>
    <w:rsid w:val="007D407A"/>
    <w:rsid w:val="007D57E5"/>
    <w:rsid w:val="007D618C"/>
    <w:rsid w:val="007D701A"/>
    <w:rsid w:val="007D7C23"/>
    <w:rsid w:val="007E076E"/>
    <w:rsid w:val="007E0CAC"/>
    <w:rsid w:val="007E1F35"/>
    <w:rsid w:val="007E2D15"/>
    <w:rsid w:val="007E3FE9"/>
    <w:rsid w:val="007E40A6"/>
    <w:rsid w:val="007E4378"/>
    <w:rsid w:val="007E6008"/>
    <w:rsid w:val="007E6431"/>
    <w:rsid w:val="007E643E"/>
    <w:rsid w:val="007F129F"/>
    <w:rsid w:val="007F1505"/>
    <w:rsid w:val="007F1FC8"/>
    <w:rsid w:val="007F2296"/>
    <w:rsid w:val="007F2396"/>
    <w:rsid w:val="007F5993"/>
    <w:rsid w:val="007F6E0F"/>
    <w:rsid w:val="007F6F6C"/>
    <w:rsid w:val="00800291"/>
    <w:rsid w:val="00800ADA"/>
    <w:rsid w:val="00801BCB"/>
    <w:rsid w:val="00802C4A"/>
    <w:rsid w:val="0080349C"/>
    <w:rsid w:val="00805342"/>
    <w:rsid w:val="008056F4"/>
    <w:rsid w:val="00805A58"/>
    <w:rsid w:val="00811F9F"/>
    <w:rsid w:val="00811FC6"/>
    <w:rsid w:val="0081313F"/>
    <w:rsid w:val="008149CA"/>
    <w:rsid w:val="00820370"/>
    <w:rsid w:val="0082051B"/>
    <w:rsid w:val="00821313"/>
    <w:rsid w:val="00821981"/>
    <w:rsid w:val="00822B10"/>
    <w:rsid w:val="00823510"/>
    <w:rsid w:val="00824056"/>
    <w:rsid w:val="00830370"/>
    <w:rsid w:val="0083065F"/>
    <w:rsid w:val="00831EED"/>
    <w:rsid w:val="008343C1"/>
    <w:rsid w:val="00835BB1"/>
    <w:rsid w:val="00835E28"/>
    <w:rsid w:val="00835E90"/>
    <w:rsid w:val="00836BFB"/>
    <w:rsid w:val="00836E9A"/>
    <w:rsid w:val="008374B4"/>
    <w:rsid w:val="00837826"/>
    <w:rsid w:val="008441E7"/>
    <w:rsid w:val="00845860"/>
    <w:rsid w:val="00845C1C"/>
    <w:rsid w:val="008469D0"/>
    <w:rsid w:val="00850D00"/>
    <w:rsid w:val="00850DBF"/>
    <w:rsid w:val="00850F12"/>
    <w:rsid w:val="008517D4"/>
    <w:rsid w:val="008526FF"/>
    <w:rsid w:val="00853308"/>
    <w:rsid w:val="0085352D"/>
    <w:rsid w:val="00860B9D"/>
    <w:rsid w:val="00862351"/>
    <w:rsid w:val="00862415"/>
    <w:rsid w:val="0086342E"/>
    <w:rsid w:val="008635A8"/>
    <w:rsid w:val="00864E74"/>
    <w:rsid w:val="0086685B"/>
    <w:rsid w:val="00866B78"/>
    <w:rsid w:val="00866E35"/>
    <w:rsid w:val="0086746C"/>
    <w:rsid w:val="008675B9"/>
    <w:rsid w:val="00870707"/>
    <w:rsid w:val="00872726"/>
    <w:rsid w:val="00873070"/>
    <w:rsid w:val="00874ABC"/>
    <w:rsid w:val="00874B16"/>
    <w:rsid w:val="00874F43"/>
    <w:rsid w:val="00874F56"/>
    <w:rsid w:val="008767E9"/>
    <w:rsid w:val="008768A5"/>
    <w:rsid w:val="00876AE7"/>
    <w:rsid w:val="0087763E"/>
    <w:rsid w:val="0088084A"/>
    <w:rsid w:val="00882F40"/>
    <w:rsid w:val="00883BF8"/>
    <w:rsid w:val="00885403"/>
    <w:rsid w:val="00885C7A"/>
    <w:rsid w:val="00885E60"/>
    <w:rsid w:val="00886556"/>
    <w:rsid w:val="00886AAE"/>
    <w:rsid w:val="00886CB7"/>
    <w:rsid w:val="008871FC"/>
    <w:rsid w:val="008879DE"/>
    <w:rsid w:val="00890FF2"/>
    <w:rsid w:val="008916A6"/>
    <w:rsid w:val="00892138"/>
    <w:rsid w:val="00892B07"/>
    <w:rsid w:val="008937F8"/>
    <w:rsid w:val="00896A2B"/>
    <w:rsid w:val="008A0104"/>
    <w:rsid w:val="008A11A3"/>
    <w:rsid w:val="008A1B29"/>
    <w:rsid w:val="008A1F50"/>
    <w:rsid w:val="008A1F62"/>
    <w:rsid w:val="008A3DA6"/>
    <w:rsid w:val="008A4E54"/>
    <w:rsid w:val="008A7C3F"/>
    <w:rsid w:val="008B33CD"/>
    <w:rsid w:val="008B3419"/>
    <w:rsid w:val="008B4411"/>
    <w:rsid w:val="008B4415"/>
    <w:rsid w:val="008B4E99"/>
    <w:rsid w:val="008B5D87"/>
    <w:rsid w:val="008C0B4D"/>
    <w:rsid w:val="008C1FA7"/>
    <w:rsid w:val="008C4ECE"/>
    <w:rsid w:val="008C5F51"/>
    <w:rsid w:val="008C61A1"/>
    <w:rsid w:val="008C6D0F"/>
    <w:rsid w:val="008C6DA4"/>
    <w:rsid w:val="008C7120"/>
    <w:rsid w:val="008C7649"/>
    <w:rsid w:val="008C7FDA"/>
    <w:rsid w:val="008D088D"/>
    <w:rsid w:val="008D0FE7"/>
    <w:rsid w:val="008D11F9"/>
    <w:rsid w:val="008D1541"/>
    <w:rsid w:val="008D1595"/>
    <w:rsid w:val="008D22EE"/>
    <w:rsid w:val="008D27C3"/>
    <w:rsid w:val="008D28B1"/>
    <w:rsid w:val="008D3EE6"/>
    <w:rsid w:val="008D6236"/>
    <w:rsid w:val="008D672C"/>
    <w:rsid w:val="008D6BB3"/>
    <w:rsid w:val="008D706E"/>
    <w:rsid w:val="008E1DD7"/>
    <w:rsid w:val="008E3BDA"/>
    <w:rsid w:val="008E4826"/>
    <w:rsid w:val="008E5DBB"/>
    <w:rsid w:val="008E64E0"/>
    <w:rsid w:val="008E7AEC"/>
    <w:rsid w:val="008F12E7"/>
    <w:rsid w:val="008F205A"/>
    <w:rsid w:val="008F222F"/>
    <w:rsid w:val="008F3ED0"/>
    <w:rsid w:val="008F45E4"/>
    <w:rsid w:val="008F4A39"/>
    <w:rsid w:val="008F58B4"/>
    <w:rsid w:val="008F5EF1"/>
    <w:rsid w:val="008F6965"/>
    <w:rsid w:val="008F7018"/>
    <w:rsid w:val="008F74D4"/>
    <w:rsid w:val="008F7DD5"/>
    <w:rsid w:val="0090047D"/>
    <w:rsid w:val="00900CEA"/>
    <w:rsid w:val="0090185B"/>
    <w:rsid w:val="00901883"/>
    <w:rsid w:val="0090221E"/>
    <w:rsid w:val="0090235C"/>
    <w:rsid w:val="009029A3"/>
    <w:rsid w:val="009031CB"/>
    <w:rsid w:val="00903D9B"/>
    <w:rsid w:val="00904871"/>
    <w:rsid w:val="00905E4A"/>
    <w:rsid w:val="00906C45"/>
    <w:rsid w:val="00906E5F"/>
    <w:rsid w:val="0091336E"/>
    <w:rsid w:val="00914AB6"/>
    <w:rsid w:val="009151FB"/>
    <w:rsid w:val="00920716"/>
    <w:rsid w:val="00921224"/>
    <w:rsid w:val="00923D05"/>
    <w:rsid w:val="009300C9"/>
    <w:rsid w:val="00931DCC"/>
    <w:rsid w:val="00931E7B"/>
    <w:rsid w:val="009357EB"/>
    <w:rsid w:val="00935CCC"/>
    <w:rsid w:val="00936281"/>
    <w:rsid w:val="00940B05"/>
    <w:rsid w:val="00941AC2"/>
    <w:rsid w:val="0094211C"/>
    <w:rsid w:val="00944F99"/>
    <w:rsid w:val="00946E73"/>
    <w:rsid w:val="00950A92"/>
    <w:rsid w:val="009524BD"/>
    <w:rsid w:val="00953ED3"/>
    <w:rsid w:val="0095583F"/>
    <w:rsid w:val="009561CD"/>
    <w:rsid w:val="0095620A"/>
    <w:rsid w:val="009565EC"/>
    <w:rsid w:val="009611EE"/>
    <w:rsid w:val="00961285"/>
    <w:rsid w:val="00961C01"/>
    <w:rsid w:val="009627A2"/>
    <w:rsid w:val="00962980"/>
    <w:rsid w:val="009635D7"/>
    <w:rsid w:val="0096466C"/>
    <w:rsid w:val="009650EE"/>
    <w:rsid w:val="00966C4C"/>
    <w:rsid w:val="00967259"/>
    <w:rsid w:val="009701C1"/>
    <w:rsid w:val="009715DA"/>
    <w:rsid w:val="0097194C"/>
    <w:rsid w:val="009738B1"/>
    <w:rsid w:val="00975B46"/>
    <w:rsid w:val="00975E5C"/>
    <w:rsid w:val="00976AE2"/>
    <w:rsid w:val="00976EBB"/>
    <w:rsid w:val="00980120"/>
    <w:rsid w:val="009807AA"/>
    <w:rsid w:val="00980E92"/>
    <w:rsid w:val="00982254"/>
    <w:rsid w:val="009826F0"/>
    <w:rsid w:val="00984FE4"/>
    <w:rsid w:val="00985349"/>
    <w:rsid w:val="00986588"/>
    <w:rsid w:val="009869EB"/>
    <w:rsid w:val="00986E06"/>
    <w:rsid w:val="0098715E"/>
    <w:rsid w:val="00987CB5"/>
    <w:rsid w:val="00991328"/>
    <w:rsid w:val="00991BB9"/>
    <w:rsid w:val="00992DC3"/>
    <w:rsid w:val="00992F3C"/>
    <w:rsid w:val="00993775"/>
    <w:rsid w:val="009948B6"/>
    <w:rsid w:val="0099568C"/>
    <w:rsid w:val="00995A57"/>
    <w:rsid w:val="0099619A"/>
    <w:rsid w:val="0099666C"/>
    <w:rsid w:val="0099684F"/>
    <w:rsid w:val="00996EDE"/>
    <w:rsid w:val="009979BA"/>
    <w:rsid w:val="009A066C"/>
    <w:rsid w:val="009A1CFB"/>
    <w:rsid w:val="009A353F"/>
    <w:rsid w:val="009A380D"/>
    <w:rsid w:val="009A3F1C"/>
    <w:rsid w:val="009B04DA"/>
    <w:rsid w:val="009B2E29"/>
    <w:rsid w:val="009B3593"/>
    <w:rsid w:val="009B3910"/>
    <w:rsid w:val="009B3C9B"/>
    <w:rsid w:val="009B530C"/>
    <w:rsid w:val="009B5E10"/>
    <w:rsid w:val="009B6567"/>
    <w:rsid w:val="009B67CE"/>
    <w:rsid w:val="009B68E2"/>
    <w:rsid w:val="009C0A23"/>
    <w:rsid w:val="009C132D"/>
    <w:rsid w:val="009C225B"/>
    <w:rsid w:val="009C2518"/>
    <w:rsid w:val="009C253B"/>
    <w:rsid w:val="009C36F4"/>
    <w:rsid w:val="009C4DCF"/>
    <w:rsid w:val="009C4FAD"/>
    <w:rsid w:val="009C5CB3"/>
    <w:rsid w:val="009C6145"/>
    <w:rsid w:val="009C665D"/>
    <w:rsid w:val="009C71F2"/>
    <w:rsid w:val="009D0736"/>
    <w:rsid w:val="009D20FD"/>
    <w:rsid w:val="009D22A9"/>
    <w:rsid w:val="009D4C25"/>
    <w:rsid w:val="009D6700"/>
    <w:rsid w:val="009D7CBC"/>
    <w:rsid w:val="009E0644"/>
    <w:rsid w:val="009E0E1B"/>
    <w:rsid w:val="009E1428"/>
    <w:rsid w:val="009E25DD"/>
    <w:rsid w:val="009E57A0"/>
    <w:rsid w:val="009E5F1B"/>
    <w:rsid w:val="009E6574"/>
    <w:rsid w:val="009E7DAD"/>
    <w:rsid w:val="009F06DA"/>
    <w:rsid w:val="009F4619"/>
    <w:rsid w:val="009F4E2C"/>
    <w:rsid w:val="009F5187"/>
    <w:rsid w:val="009F5B56"/>
    <w:rsid w:val="009F6D24"/>
    <w:rsid w:val="00A0109B"/>
    <w:rsid w:val="00A01D47"/>
    <w:rsid w:val="00A01ED1"/>
    <w:rsid w:val="00A0221C"/>
    <w:rsid w:val="00A04164"/>
    <w:rsid w:val="00A069BF"/>
    <w:rsid w:val="00A06E85"/>
    <w:rsid w:val="00A07F00"/>
    <w:rsid w:val="00A10163"/>
    <w:rsid w:val="00A1086E"/>
    <w:rsid w:val="00A12B14"/>
    <w:rsid w:val="00A157D1"/>
    <w:rsid w:val="00A15AE6"/>
    <w:rsid w:val="00A15B64"/>
    <w:rsid w:val="00A23D75"/>
    <w:rsid w:val="00A246AD"/>
    <w:rsid w:val="00A25430"/>
    <w:rsid w:val="00A269D8"/>
    <w:rsid w:val="00A30EBD"/>
    <w:rsid w:val="00A315B8"/>
    <w:rsid w:val="00A33442"/>
    <w:rsid w:val="00A33752"/>
    <w:rsid w:val="00A33D03"/>
    <w:rsid w:val="00A34743"/>
    <w:rsid w:val="00A3668D"/>
    <w:rsid w:val="00A36973"/>
    <w:rsid w:val="00A36DFE"/>
    <w:rsid w:val="00A36ECA"/>
    <w:rsid w:val="00A40388"/>
    <w:rsid w:val="00A407E4"/>
    <w:rsid w:val="00A42509"/>
    <w:rsid w:val="00A42B4D"/>
    <w:rsid w:val="00A4324C"/>
    <w:rsid w:val="00A43CC2"/>
    <w:rsid w:val="00A445F7"/>
    <w:rsid w:val="00A448B7"/>
    <w:rsid w:val="00A458C5"/>
    <w:rsid w:val="00A511E8"/>
    <w:rsid w:val="00A51463"/>
    <w:rsid w:val="00A514B0"/>
    <w:rsid w:val="00A52704"/>
    <w:rsid w:val="00A54634"/>
    <w:rsid w:val="00A54C5F"/>
    <w:rsid w:val="00A55210"/>
    <w:rsid w:val="00A56855"/>
    <w:rsid w:val="00A57878"/>
    <w:rsid w:val="00A60612"/>
    <w:rsid w:val="00A606F0"/>
    <w:rsid w:val="00A61751"/>
    <w:rsid w:val="00A61BFB"/>
    <w:rsid w:val="00A61D88"/>
    <w:rsid w:val="00A63877"/>
    <w:rsid w:val="00A63E80"/>
    <w:rsid w:val="00A64964"/>
    <w:rsid w:val="00A7225D"/>
    <w:rsid w:val="00A72D78"/>
    <w:rsid w:val="00A73BF3"/>
    <w:rsid w:val="00A74B33"/>
    <w:rsid w:val="00A75A94"/>
    <w:rsid w:val="00A760BC"/>
    <w:rsid w:val="00A77879"/>
    <w:rsid w:val="00A8024D"/>
    <w:rsid w:val="00A811CA"/>
    <w:rsid w:val="00A83B74"/>
    <w:rsid w:val="00A8578B"/>
    <w:rsid w:val="00A85D38"/>
    <w:rsid w:val="00A862DF"/>
    <w:rsid w:val="00A86983"/>
    <w:rsid w:val="00A906FC"/>
    <w:rsid w:val="00A91F55"/>
    <w:rsid w:val="00A92694"/>
    <w:rsid w:val="00A930F2"/>
    <w:rsid w:val="00A94C88"/>
    <w:rsid w:val="00AA01B7"/>
    <w:rsid w:val="00AA0A4E"/>
    <w:rsid w:val="00AA28F8"/>
    <w:rsid w:val="00AA4BB7"/>
    <w:rsid w:val="00AA5637"/>
    <w:rsid w:val="00AA60A1"/>
    <w:rsid w:val="00AA7544"/>
    <w:rsid w:val="00AB05B3"/>
    <w:rsid w:val="00AB0B4E"/>
    <w:rsid w:val="00AB1806"/>
    <w:rsid w:val="00AB1A15"/>
    <w:rsid w:val="00AB2637"/>
    <w:rsid w:val="00AB2B87"/>
    <w:rsid w:val="00AB4DFD"/>
    <w:rsid w:val="00AB553F"/>
    <w:rsid w:val="00AC0FCE"/>
    <w:rsid w:val="00AC1F22"/>
    <w:rsid w:val="00AC29C0"/>
    <w:rsid w:val="00AC3012"/>
    <w:rsid w:val="00AC405E"/>
    <w:rsid w:val="00AC47FE"/>
    <w:rsid w:val="00AC641B"/>
    <w:rsid w:val="00AC6FF8"/>
    <w:rsid w:val="00AD005B"/>
    <w:rsid w:val="00AD12BA"/>
    <w:rsid w:val="00AD19F6"/>
    <w:rsid w:val="00AD33B2"/>
    <w:rsid w:val="00AD3E3E"/>
    <w:rsid w:val="00AD475D"/>
    <w:rsid w:val="00AD5A2B"/>
    <w:rsid w:val="00AD6649"/>
    <w:rsid w:val="00AE10CA"/>
    <w:rsid w:val="00AE1216"/>
    <w:rsid w:val="00AE19DE"/>
    <w:rsid w:val="00AE2B32"/>
    <w:rsid w:val="00AE4B04"/>
    <w:rsid w:val="00AE7CFD"/>
    <w:rsid w:val="00AF0EB2"/>
    <w:rsid w:val="00AF1932"/>
    <w:rsid w:val="00AF2500"/>
    <w:rsid w:val="00AF2D35"/>
    <w:rsid w:val="00AF3FD2"/>
    <w:rsid w:val="00AF481F"/>
    <w:rsid w:val="00AF535C"/>
    <w:rsid w:val="00AF5E1B"/>
    <w:rsid w:val="00AF622B"/>
    <w:rsid w:val="00AF74A9"/>
    <w:rsid w:val="00AF7A72"/>
    <w:rsid w:val="00B011D8"/>
    <w:rsid w:val="00B027B4"/>
    <w:rsid w:val="00B028AA"/>
    <w:rsid w:val="00B0313C"/>
    <w:rsid w:val="00B040F8"/>
    <w:rsid w:val="00B05780"/>
    <w:rsid w:val="00B05A96"/>
    <w:rsid w:val="00B07EDD"/>
    <w:rsid w:val="00B103EB"/>
    <w:rsid w:val="00B10AB3"/>
    <w:rsid w:val="00B10B19"/>
    <w:rsid w:val="00B11D1D"/>
    <w:rsid w:val="00B13846"/>
    <w:rsid w:val="00B157BF"/>
    <w:rsid w:val="00B15E84"/>
    <w:rsid w:val="00B15EC2"/>
    <w:rsid w:val="00B17BC4"/>
    <w:rsid w:val="00B17F39"/>
    <w:rsid w:val="00B2035D"/>
    <w:rsid w:val="00B24096"/>
    <w:rsid w:val="00B24E3C"/>
    <w:rsid w:val="00B30DB2"/>
    <w:rsid w:val="00B34CC7"/>
    <w:rsid w:val="00B34E60"/>
    <w:rsid w:val="00B35E3E"/>
    <w:rsid w:val="00B37978"/>
    <w:rsid w:val="00B4012E"/>
    <w:rsid w:val="00B40524"/>
    <w:rsid w:val="00B41B29"/>
    <w:rsid w:val="00B420E1"/>
    <w:rsid w:val="00B43117"/>
    <w:rsid w:val="00B44533"/>
    <w:rsid w:val="00B4734B"/>
    <w:rsid w:val="00B50716"/>
    <w:rsid w:val="00B51A8D"/>
    <w:rsid w:val="00B545B8"/>
    <w:rsid w:val="00B5468F"/>
    <w:rsid w:val="00B554C0"/>
    <w:rsid w:val="00B6171B"/>
    <w:rsid w:val="00B62D1E"/>
    <w:rsid w:val="00B641E1"/>
    <w:rsid w:val="00B65D0D"/>
    <w:rsid w:val="00B67CF2"/>
    <w:rsid w:val="00B70319"/>
    <w:rsid w:val="00B71C5F"/>
    <w:rsid w:val="00B72271"/>
    <w:rsid w:val="00B73027"/>
    <w:rsid w:val="00B73043"/>
    <w:rsid w:val="00B74487"/>
    <w:rsid w:val="00B74C3F"/>
    <w:rsid w:val="00B76F9B"/>
    <w:rsid w:val="00B77288"/>
    <w:rsid w:val="00B806AF"/>
    <w:rsid w:val="00B835F6"/>
    <w:rsid w:val="00B83DF6"/>
    <w:rsid w:val="00B8432E"/>
    <w:rsid w:val="00B8462D"/>
    <w:rsid w:val="00B85334"/>
    <w:rsid w:val="00B85D09"/>
    <w:rsid w:val="00B87001"/>
    <w:rsid w:val="00B8731A"/>
    <w:rsid w:val="00B87F5F"/>
    <w:rsid w:val="00B90212"/>
    <w:rsid w:val="00B91AEA"/>
    <w:rsid w:val="00B91EA7"/>
    <w:rsid w:val="00B91F00"/>
    <w:rsid w:val="00B9213C"/>
    <w:rsid w:val="00B92B19"/>
    <w:rsid w:val="00B92CC9"/>
    <w:rsid w:val="00B93D3B"/>
    <w:rsid w:val="00B946AB"/>
    <w:rsid w:val="00B9477A"/>
    <w:rsid w:val="00B964DC"/>
    <w:rsid w:val="00BA027C"/>
    <w:rsid w:val="00BA0DBE"/>
    <w:rsid w:val="00BA2AC2"/>
    <w:rsid w:val="00BA2F03"/>
    <w:rsid w:val="00BA43D0"/>
    <w:rsid w:val="00BA4D40"/>
    <w:rsid w:val="00BA4D53"/>
    <w:rsid w:val="00BA5237"/>
    <w:rsid w:val="00BA5668"/>
    <w:rsid w:val="00BA7683"/>
    <w:rsid w:val="00BB0149"/>
    <w:rsid w:val="00BB1E2A"/>
    <w:rsid w:val="00BB2A08"/>
    <w:rsid w:val="00BB3831"/>
    <w:rsid w:val="00BB516E"/>
    <w:rsid w:val="00BB6F55"/>
    <w:rsid w:val="00BC1130"/>
    <w:rsid w:val="00BC1ECD"/>
    <w:rsid w:val="00BC1F0F"/>
    <w:rsid w:val="00BC2A56"/>
    <w:rsid w:val="00BC2AD1"/>
    <w:rsid w:val="00BC49A6"/>
    <w:rsid w:val="00BC5C39"/>
    <w:rsid w:val="00BC68E3"/>
    <w:rsid w:val="00BD141F"/>
    <w:rsid w:val="00BD1A9C"/>
    <w:rsid w:val="00BD1AC9"/>
    <w:rsid w:val="00BD2EE9"/>
    <w:rsid w:val="00BD41AC"/>
    <w:rsid w:val="00BD4B24"/>
    <w:rsid w:val="00BD5B6D"/>
    <w:rsid w:val="00BD71A1"/>
    <w:rsid w:val="00BD7EFD"/>
    <w:rsid w:val="00BE09D9"/>
    <w:rsid w:val="00BE2027"/>
    <w:rsid w:val="00BE4613"/>
    <w:rsid w:val="00BE55FB"/>
    <w:rsid w:val="00BE5CDE"/>
    <w:rsid w:val="00BE68BE"/>
    <w:rsid w:val="00BE7C17"/>
    <w:rsid w:val="00BF29E7"/>
    <w:rsid w:val="00BF37FC"/>
    <w:rsid w:val="00BF416D"/>
    <w:rsid w:val="00BF619F"/>
    <w:rsid w:val="00BF633D"/>
    <w:rsid w:val="00BF6739"/>
    <w:rsid w:val="00BF7D7C"/>
    <w:rsid w:val="00C0087C"/>
    <w:rsid w:val="00C04536"/>
    <w:rsid w:val="00C04605"/>
    <w:rsid w:val="00C04DDA"/>
    <w:rsid w:val="00C0569A"/>
    <w:rsid w:val="00C05BCC"/>
    <w:rsid w:val="00C06B93"/>
    <w:rsid w:val="00C10169"/>
    <w:rsid w:val="00C149DB"/>
    <w:rsid w:val="00C14B24"/>
    <w:rsid w:val="00C14DC7"/>
    <w:rsid w:val="00C15B60"/>
    <w:rsid w:val="00C16D7C"/>
    <w:rsid w:val="00C17629"/>
    <w:rsid w:val="00C224A0"/>
    <w:rsid w:val="00C22ADA"/>
    <w:rsid w:val="00C22BD2"/>
    <w:rsid w:val="00C22D15"/>
    <w:rsid w:val="00C23E27"/>
    <w:rsid w:val="00C25B9F"/>
    <w:rsid w:val="00C2600A"/>
    <w:rsid w:val="00C263B3"/>
    <w:rsid w:val="00C267C3"/>
    <w:rsid w:val="00C26BB9"/>
    <w:rsid w:val="00C3060F"/>
    <w:rsid w:val="00C30B1D"/>
    <w:rsid w:val="00C33C78"/>
    <w:rsid w:val="00C33D80"/>
    <w:rsid w:val="00C34281"/>
    <w:rsid w:val="00C3446A"/>
    <w:rsid w:val="00C35228"/>
    <w:rsid w:val="00C36F4B"/>
    <w:rsid w:val="00C400DA"/>
    <w:rsid w:val="00C41F52"/>
    <w:rsid w:val="00C44EC5"/>
    <w:rsid w:val="00C44EEE"/>
    <w:rsid w:val="00C46141"/>
    <w:rsid w:val="00C46DC2"/>
    <w:rsid w:val="00C475CB"/>
    <w:rsid w:val="00C503AD"/>
    <w:rsid w:val="00C519E0"/>
    <w:rsid w:val="00C52022"/>
    <w:rsid w:val="00C52122"/>
    <w:rsid w:val="00C53B24"/>
    <w:rsid w:val="00C53F4C"/>
    <w:rsid w:val="00C53F62"/>
    <w:rsid w:val="00C56331"/>
    <w:rsid w:val="00C564AB"/>
    <w:rsid w:val="00C576AC"/>
    <w:rsid w:val="00C60008"/>
    <w:rsid w:val="00C60427"/>
    <w:rsid w:val="00C60D05"/>
    <w:rsid w:val="00C61206"/>
    <w:rsid w:val="00C61F5E"/>
    <w:rsid w:val="00C65BBE"/>
    <w:rsid w:val="00C6613E"/>
    <w:rsid w:val="00C66205"/>
    <w:rsid w:val="00C667A6"/>
    <w:rsid w:val="00C67198"/>
    <w:rsid w:val="00C70763"/>
    <w:rsid w:val="00C716C8"/>
    <w:rsid w:val="00C7213D"/>
    <w:rsid w:val="00C72256"/>
    <w:rsid w:val="00C726C1"/>
    <w:rsid w:val="00C7438B"/>
    <w:rsid w:val="00C7555A"/>
    <w:rsid w:val="00C7602C"/>
    <w:rsid w:val="00C77258"/>
    <w:rsid w:val="00C772E0"/>
    <w:rsid w:val="00C7761D"/>
    <w:rsid w:val="00C77E5E"/>
    <w:rsid w:val="00C77FAB"/>
    <w:rsid w:val="00C80054"/>
    <w:rsid w:val="00C80B1A"/>
    <w:rsid w:val="00C80B9A"/>
    <w:rsid w:val="00C825C1"/>
    <w:rsid w:val="00C8303D"/>
    <w:rsid w:val="00C87878"/>
    <w:rsid w:val="00C943F8"/>
    <w:rsid w:val="00C94B03"/>
    <w:rsid w:val="00C95042"/>
    <w:rsid w:val="00C96B64"/>
    <w:rsid w:val="00C97082"/>
    <w:rsid w:val="00CA1274"/>
    <w:rsid w:val="00CA1E74"/>
    <w:rsid w:val="00CA3169"/>
    <w:rsid w:val="00CA4067"/>
    <w:rsid w:val="00CA5D5A"/>
    <w:rsid w:val="00CA67E8"/>
    <w:rsid w:val="00CA6FFD"/>
    <w:rsid w:val="00CA70F0"/>
    <w:rsid w:val="00CB0ECB"/>
    <w:rsid w:val="00CB1CE1"/>
    <w:rsid w:val="00CB23BE"/>
    <w:rsid w:val="00CB2F13"/>
    <w:rsid w:val="00CB39EC"/>
    <w:rsid w:val="00CB3F7C"/>
    <w:rsid w:val="00CB4875"/>
    <w:rsid w:val="00CB55CA"/>
    <w:rsid w:val="00CB5923"/>
    <w:rsid w:val="00CB6F3D"/>
    <w:rsid w:val="00CB72B4"/>
    <w:rsid w:val="00CC09EB"/>
    <w:rsid w:val="00CC0C02"/>
    <w:rsid w:val="00CC11A4"/>
    <w:rsid w:val="00CC15BA"/>
    <w:rsid w:val="00CC3299"/>
    <w:rsid w:val="00CC339E"/>
    <w:rsid w:val="00CC3423"/>
    <w:rsid w:val="00CC37CC"/>
    <w:rsid w:val="00CC4205"/>
    <w:rsid w:val="00CC6A57"/>
    <w:rsid w:val="00CC6FE6"/>
    <w:rsid w:val="00CC7DB0"/>
    <w:rsid w:val="00CD0844"/>
    <w:rsid w:val="00CD0B8D"/>
    <w:rsid w:val="00CD1AC4"/>
    <w:rsid w:val="00CD3E50"/>
    <w:rsid w:val="00CD41F4"/>
    <w:rsid w:val="00CD4840"/>
    <w:rsid w:val="00CD4DF7"/>
    <w:rsid w:val="00CD501B"/>
    <w:rsid w:val="00CD5579"/>
    <w:rsid w:val="00CD5BFA"/>
    <w:rsid w:val="00CD5FFF"/>
    <w:rsid w:val="00CD65FE"/>
    <w:rsid w:val="00CD66D1"/>
    <w:rsid w:val="00CD6D0B"/>
    <w:rsid w:val="00CD71D2"/>
    <w:rsid w:val="00CD7670"/>
    <w:rsid w:val="00CD7B2D"/>
    <w:rsid w:val="00CE09A7"/>
    <w:rsid w:val="00CE0EEC"/>
    <w:rsid w:val="00CE3708"/>
    <w:rsid w:val="00CE491B"/>
    <w:rsid w:val="00CE4D49"/>
    <w:rsid w:val="00CE6A33"/>
    <w:rsid w:val="00CE6B68"/>
    <w:rsid w:val="00CE6D4A"/>
    <w:rsid w:val="00CF23BB"/>
    <w:rsid w:val="00CF2EDB"/>
    <w:rsid w:val="00CF57F7"/>
    <w:rsid w:val="00CF7191"/>
    <w:rsid w:val="00D01607"/>
    <w:rsid w:val="00D02C60"/>
    <w:rsid w:val="00D02DD0"/>
    <w:rsid w:val="00D03883"/>
    <w:rsid w:val="00D03DCA"/>
    <w:rsid w:val="00D0447D"/>
    <w:rsid w:val="00D047D8"/>
    <w:rsid w:val="00D0541C"/>
    <w:rsid w:val="00D0566A"/>
    <w:rsid w:val="00D06161"/>
    <w:rsid w:val="00D066A2"/>
    <w:rsid w:val="00D0691F"/>
    <w:rsid w:val="00D1035F"/>
    <w:rsid w:val="00D11B69"/>
    <w:rsid w:val="00D13EAF"/>
    <w:rsid w:val="00D149D3"/>
    <w:rsid w:val="00D15114"/>
    <w:rsid w:val="00D15858"/>
    <w:rsid w:val="00D15971"/>
    <w:rsid w:val="00D200D8"/>
    <w:rsid w:val="00D2014A"/>
    <w:rsid w:val="00D208CD"/>
    <w:rsid w:val="00D22353"/>
    <w:rsid w:val="00D243F5"/>
    <w:rsid w:val="00D2441B"/>
    <w:rsid w:val="00D247AC"/>
    <w:rsid w:val="00D247B4"/>
    <w:rsid w:val="00D24927"/>
    <w:rsid w:val="00D252E0"/>
    <w:rsid w:val="00D25408"/>
    <w:rsid w:val="00D26588"/>
    <w:rsid w:val="00D26BD3"/>
    <w:rsid w:val="00D26C8A"/>
    <w:rsid w:val="00D301B9"/>
    <w:rsid w:val="00D302FB"/>
    <w:rsid w:val="00D30E41"/>
    <w:rsid w:val="00D311D6"/>
    <w:rsid w:val="00D329F2"/>
    <w:rsid w:val="00D32C1B"/>
    <w:rsid w:val="00D33CFC"/>
    <w:rsid w:val="00D36057"/>
    <w:rsid w:val="00D367B7"/>
    <w:rsid w:val="00D374D6"/>
    <w:rsid w:val="00D40A8C"/>
    <w:rsid w:val="00D43879"/>
    <w:rsid w:val="00D44F11"/>
    <w:rsid w:val="00D47BB6"/>
    <w:rsid w:val="00D5035B"/>
    <w:rsid w:val="00D50366"/>
    <w:rsid w:val="00D511D0"/>
    <w:rsid w:val="00D52B4B"/>
    <w:rsid w:val="00D55086"/>
    <w:rsid w:val="00D5726E"/>
    <w:rsid w:val="00D61C55"/>
    <w:rsid w:val="00D630C4"/>
    <w:rsid w:val="00D65F9C"/>
    <w:rsid w:val="00D679C7"/>
    <w:rsid w:val="00D67BF9"/>
    <w:rsid w:val="00D7067B"/>
    <w:rsid w:val="00D72033"/>
    <w:rsid w:val="00D734E4"/>
    <w:rsid w:val="00D766E8"/>
    <w:rsid w:val="00D767CD"/>
    <w:rsid w:val="00D76810"/>
    <w:rsid w:val="00D77062"/>
    <w:rsid w:val="00D805F1"/>
    <w:rsid w:val="00D82A3C"/>
    <w:rsid w:val="00D846F8"/>
    <w:rsid w:val="00D850A4"/>
    <w:rsid w:val="00D855EE"/>
    <w:rsid w:val="00D86F8D"/>
    <w:rsid w:val="00D87907"/>
    <w:rsid w:val="00D90B83"/>
    <w:rsid w:val="00D90C04"/>
    <w:rsid w:val="00D9151B"/>
    <w:rsid w:val="00D91CDD"/>
    <w:rsid w:val="00D91EB5"/>
    <w:rsid w:val="00D93333"/>
    <w:rsid w:val="00D94B86"/>
    <w:rsid w:val="00D94ED7"/>
    <w:rsid w:val="00D95D3C"/>
    <w:rsid w:val="00DA2A7B"/>
    <w:rsid w:val="00DA2B4E"/>
    <w:rsid w:val="00DA3B80"/>
    <w:rsid w:val="00DA4CEE"/>
    <w:rsid w:val="00DA619B"/>
    <w:rsid w:val="00DA62EE"/>
    <w:rsid w:val="00DA65A3"/>
    <w:rsid w:val="00DA7F38"/>
    <w:rsid w:val="00DB0757"/>
    <w:rsid w:val="00DB0E32"/>
    <w:rsid w:val="00DB215F"/>
    <w:rsid w:val="00DB26E0"/>
    <w:rsid w:val="00DB3F82"/>
    <w:rsid w:val="00DB42F3"/>
    <w:rsid w:val="00DB4B54"/>
    <w:rsid w:val="00DB54C6"/>
    <w:rsid w:val="00DB57FF"/>
    <w:rsid w:val="00DB76DA"/>
    <w:rsid w:val="00DC176F"/>
    <w:rsid w:val="00DC19BA"/>
    <w:rsid w:val="00DC27E3"/>
    <w:rsid w:val="00DC2B8E"/>
    <w:rsid w:val="00DC3534"/>
    <w:rsid w:val="00DC5119"/>
    <w:rsid w:val="00DC63DB"/>
    <w:rsid w:val="00DC7567"/>
    <w:rsid w:val="00DD0AAE"/>
    <w:rsid w:val="00DD1340"/>
    <w:rsid w:val="00DD189E"/>
    <w:rsid w:val="00DD199D"/>
    <w:rsid w:val="00DD33B5"/>
    <w:rsid w:val="00DD3536"/>
    <w:rsid w:val="00DD5435"/>
    <w:rsid w:val="00DD70F4"/>
    <w:rsid w:val="00DD75ED"/>
    <w:rsid w:val="00DD78B1"/>
    <w:rsid w:val="00DD7EC9"/>
    <w:rsid w:val="00DE1701"/>
    <w:rsid w:val="00DE21AB"/>
    <w:rsid w:val="00DE21F3"/>
    <w:rsid w:val="00DE48C9"/>
    <w:rsid w:val="00DE544B"/>
    <w:rsid w:val="00DE54B4"/>
    <w:rsid w:val="00DE65C1"/>
    <w:rsid w:val="00DE6817"/>
    <w:rsid w:val="00DE71F0"/>
    <w:rsid w:val="00DE754E"/>
    <w:rsid w:val="00DE76D7"/>
    <w:rsid w:val="00DF067A"/>
    <w:rsid w:val="00DF2707"/>
    <w:rsid w:val="00DF2B2B"/>
    <w:rsid w:val="00DF2D51"/>
    <w:rsid w:val="00DF49F8"/>
    <w:rsid w:val="00DF4F42"/>
    <w:rsid w:val="00DF519F"/>
    <w:rsid w:val="00DF5FB9"/>
    <w:rsid w:val="00DF716B"/>
    <w:rsid w:val="00DF7F28"/>
    <w:rsid w:val="00E0066D"/>
    <w:rsid w:val="00E016FE"/>
    <w:rsid w:val="00E03580"/>
    <w:rsid w:val="00E03C19"/>
    <w:rsid w:val="00E03C4D"/>
    <w:rsid w:val="00E05013"/>
    <w:rsid w:val="00E05A20"/>
    <w:rsid w:val="00E0659A"/>
    <w:rsid w:val="00E10DD4"/>
    <w:rsid w:val="00E1126A"/>
    <w:rsid w:val="00E12E2B"/>
    <w:rsid w:val="00E13F06"/>
    <w:rsid w:val="00E1640E"/>
    <w:rsid w:val="00E1703A"/>
    <w:rsid w:val="00E175B2"/>
    <w:rsid w:val="00E21220"/>
    <w:rsid w:val="00E2232C"/>
    <w:rsid w:val="00E2243E"/>
    <w:rsid w:val="00E229A3"/>
    <w:rsid w:val="00E238DD"/>
    <w:rsid w:val="00E23BD2"/>
    <w:rsid w:val="00E25051"/>
    <w:rsid w:val="00E250D6"/>
    <w:rsid w:val="00E3022E"/>
    <w:rsid w:val="00E307B6"/>
    <w:rsid w:val="00E3214F"/>
    <w:rsid w:val="00E323B8"/>
    <w:rsid w:val="00E328EB"/>
    <w:rsid w:val="00E32927"/>
    <w:rsid w:val="00E329F2"/>
    <w:rsid w:val="00E334BF"/>
    <w:rsid w:val="00E34961"/>
    <w:rsid w:val="00E3629B"/>
    <w:rsid w:val="00E36E3C"/>
    <w:rsid w:val="00E37549"/>
    <w:rsid w:val="00E41330"/>
    <w:rsid w:val="00E41392"/>
    <w:rsid w:val="00E42D9A"/>
    <w:rsid w:val="00E444B8"/>
    <w:rsid w:val="00E4637E"/>
    <w:rsid w:val="00E46AC4"/>
    <w:rsid w:val="00E46C29"/>
    <w:rsid w:val="00E516F8"/>
    <w:rsid w:val="00E53862"/>
    <w:rsid w:val="00E54BC9"/>
    <w:rsid w:val="00E556D7"/>
    <w:rsid w:val="00E55F5A"/>
    <w:rsid w:val="00E56170"/>
    <w:rsid w:val="00E57997"/>
    <w:rsid w:val="00E57CE8"/>
    <w:rsid w:val="00E60CC7"/>
    <w:rsid w:val="00E634D0"/>
    <w:rsid w:val="00E638BB"/>
    <w:rsid w:val="00E64190"/>
    <w:rsid w:val="00E64D71"/>
    <w:rsid w:val="00E6626D"/>
    <w:rsid w:val="00E666C0"/>
    <w:rsid w:val="00E66CDF"/>
    <w:rsid w:val="00E67FB3"/>
    <w:rsid w:val="00E7068A"/>
    <w:rsid w:val="00E708D3"/>
    <w:rsid w:val="00E71492"/>
    <w:rsid w:val="00E7194C"/>
    <w:rsid w:val="00E71C35"/>
    <w:rsid w:val="00E71CCA"/>
    <w:rsid w:val="00E73AC2"/>
    <w:rsid w:val="00E74313"/>
    <w:rsid w:val="00E75AA4"/>
    <w:rsid w:val="00E763F3"/>
    <w:rsid w:val="00E76DA9"/>
    <w:rsid w:val="00E80E11"/>
    <w:rsid w:val="00E83002"/>
    <w:rsid w:val="00E84025"/>
    <w:rsid w:val="00E85094"/>
    <w:rsid w:val="00E85CA1"/>
    <w:rsid w:val="00E87C26"/>
    <w:rsid w:val="00E91863"/>
    <w:rsid w:val="00E91A89"/>
    <w:rsid w:val="00E9214A"/>
    <w:rsid w:val="00E9360F"/>
    <w:rsid w:val="00E937B0"/>
    <w:rsid w:val="00E93909"/>
    <w:rsid w:val="00E96703"/>
    <w:rsid w:val="00E96B35"/>
    <w:rsid w:val="00E96B76"/>
    <w:rsid w:val="00E96F6B"/>
    <w:rsid w:val="00EA05B6"/>
    <w:rsid w:val="00EA0D00"/>
    <w:rsid w:val="00EA22FA"/>
    <w:rsid w:val="00EA5CB0"/>
    <w:rsid w:val="00EA663C"/>
    <w:rsid w:val="00EA68EC"/>
    <w:rsid w:val="00EA7F06"/>
    <w:rsid w:val="00EB0019"/>
    <w:rsid w:val="00EB07CE"/>
    <w:rsid w:val="00EB18FD"/>
    <w:rsid w:val="00EB2076"/>
    <w:rsid w:val="00EB270A"/>
    <w:rsid w:val="00EB2DD6"/>
    <w:rsid w:val="00EB56C4"/>
    <w:rsid w:val="00EB6520"/>
    <w:rsid w:val="00EB799E"/>
    <w:rsid w:val="00EC3EE0"/>
    <w:rsid w:val="00EC4670"/>
    <w:rsid w:val="00EC5A83"/>
    <w:rsid w:val="00EC6726"/>
    <w:rsid w:val="00EC747B"/>
    <w:rsid w:val="00EC7CCE"/>
    <w:rsid w:val="00ED2340"/>
    <w:rsid w:val="00ED2A75"/>
    <w:rsid w:val="00ED2EFA"/>
    <w:rsid w:val="00ED3B2F"/>
    <w:rsid w:val="00ED581F"/>
    <w:rsid w:val="00ED5FD7"/>
    <w:rsid w:val="00EE0926"/>
    <w:rsid w:val="00EE0E35"/>
    <w:rsid w:val="00EE1920"/>
    <w:rsid w:val="00EE2DDD"/>
    <w:rsid w:val="00EE58C3"/>
    <w:rsid w:val="00EE6678"/>
    <w:rsid w:val="00EE67D0"/>
    <w:rsid w:val="00EE71B0"/>
    <w:rsid w:val="00EE7681"/>
    <w:rsid w:val="00EF27EE"/>
    <w:rsid w:val="00EF32EF"/>
    <w:rsid w:val="00EF6720"/>
    <w:rsid w:val="00F00AA5"/>
    <w:rsid w:val="00F00AC8"/>
    <w:rsid w:val="00F0239E"/>
    <w:rsid w:val="00F02D57"/>
    <w:rsid w:val="00F035EE"/>
    <w:rsid w:val="00F0413E"/>
    <w:rsid w:val="00F045F4"/>
    <w:rsid w:val="00F04ACE"/>
    <w:rsid w:val="00F05117"/>
    <w:rsid w:val="00F06C42"/>
    <w:rsid w:val="00F071CA"/>
    <w:rsid w:val="00F0784F"/>
    <w:rsid w:val="00F106C3"/>
    <w:rsid w:val="00F1223B"/>
    <w:rsid w:val="00F12BE7"/>
    <w:rsid w:val="00F20B49"/>
    <w:rsid w:val="00F20FEB"/>
    <w:rsid w:val="00F21448"/>
    <w:rsid w:val="00F21FD9"/>
    <w:rsid w:val="00F22891"/>
    <w:rsid w:val="00F24068"/>
    <w:rsid w:val="00F24F11"/>
    <w:rsid w:val="00F26442"/>
    <w:rsid w:val="00F26AF4"/>
    <w:rsid w:val="00F26BED"/>
    <w:rsid w:val="00F30376"/>
    <w:rsid w:val="00F30A0A"/>
    <w:rsid w:val="00F32CEC"/>
    <w:rsid w:val="00F32D77"/>
    <w:rsid w:val="00F338B4"/>
    <w:rsid w:val="00F36563"/>
    <w:rsid w:val="00F36C0E"/>
    <w:rsid w:val="00F413BD"/>
    <w:rsid w:val="00F41A50"/>
    <w:rsid w:val="00F43CD2"/>
    <w:rsid w:val="00F441F7"/>
    <w:rsid w:val="00F450F8"/>
    <w:rsid w:val="00F45618"/>
    <w:rsid w:val="00F472A8"/>
    <w:rsid w:val="00F47448"/>
    <w:rsid w:val="00F47654"/>
    <w:rsid w:val="00F50C0F"/>
    <w:rsid w:val="00F518B3"/>
    <w:rsid w:val="00F5297F"/>
    <w:rsid w:val="00F556C8"/>
    <w:rsid w:val="00F63930"/>
    <w:rsid w:val="00F648F2"/>
    <w:rsid w:val="00F653D0"/>
    <w:rsid w:val="00F65B1E"/>
    <w:rsid w:val="00F660FF"/>
    <w:rsid w:val="00F6749E"/>
    <w:rsid w:val="00F7088D"/>
    <w:rsid w:val="00F70C09"/>
    <w:rsid w:val="00F72AA8"/>
    <w:rsid w:val="00F76922"/>
    <w:rsid w:val="00F77323"/>
    <w:rsid w:val="00F776A6"/>
    <w:rsid w:val="00F80017"/>
    <w:rsid w:val="00F813BE"/>
    <w:rsid w:val="00F83512"/>
    <w:rsid w:val="00F84AC0"/>
    <w:rsid w:val="00F84D73"/>
    <w:rsid w:val="00F84FB7"/>
    <w:rsid w:val="00F868BA"/>
    <w:rsid w:val="00F86B21"/>
    <w:rsid w:val="00F870A5"/>
    <w:rsid w:val="00F90026"/>
    <w:rsid w:val="00F9129F"/>
    <w:rsid w:val="00F916FD"/>
    <w:rsid w:val="00F919D2"/>
    <w:rsid w:val="00F91BE0"/>
    <w:rsid w:val="00F930A8"/>
    <w:rsid w:val="00F936D2"/>
    <w:rsid w:val="00F94C25"/>
    <w:rsid w:val="00F9762D"/>
    <w:rsid w:val="00FA1FC4"/>
    <w:rsid w:val="00FA2DDA"/>
    <w:rsid w:val="00FA353A"/>
    <w:rsid w:val="00FA44BA"/>
    <w:rsid w:val="00FA45EC"/>
    <w:rsid w:val="00FA50E5"/>
    <w:rsid w:val="00FA65FF"/>
    <w:rsid w:val="00FA67F6"/>
    <w:rsid w:val="00FA724C"/>
    <w:rsid w:val="00FA7CCC"/>
    <w:rsid w:val="00FB0FB7"/>
    <w:rsid w:val="00FB1D41"/>
    <w:rsid w:val="00FB3B64"/>
    <w:rsid w:val="00FB428A"/>
    <w:rsid w:val="00FB4537"/>
    <w:rsid w:val="00FB4BC5"/>
    <w:rsid w:val="00FB5814"/>
    <w:rsid w:val="00FB65FB"/>
    <w:rsid w:val="00FB7890"/>
    <w:rsid w:val="00FC15B2"/>
    <w:rsid w:val="00FC16ED"/>
    <w:rsid w:val="00FC1D8A"/>
    <w:rsid w:val="00FC2939"/>
    <w:rsid w:val="00FC3936"/>
    <w:rsid w:val="00FC3F7E"/>
    <w:rsid w:val="00FC460F"/>
    <w:rsid w:val="00FC5663"/>
    <w:rsid w:val="00FC580F"/>
    <w:rsid w:val="00FC5F0F"/>
    <w:rsid w:val="00FC66A6"/>
    <w:rsid w:val="00FC6C59"/>
    <w:rsid w:val="00FD10C4"/>
    <w:rsid w:val="00FD2795"/>
    <w:rsid w:val="00FD5475"/>
    <w:rsid w:val="00FD67C1"/>
    <w:rsid w:val="00FE0882"/>
    <w:rsid w:val="00FE10D9"/>
    <w:rsid w:val="00FE189E"/>
    <w:rsid w:val="00FE2032"/>
    <w:rsid w:val="00FE3F49"/>
    <w:rsid w:val="00FE3F7C"/>
    <w:rsid w:val="00FE47B4"/>
    <w:rsid w:val="00FF0D0A"/>
    <w:rsid w:val="00FF3826"/>
    <w:rsid w:val="00FF6D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131"/>
    <w:pPr>
      <w:spacing w:after="200" w:line="276" w:lineRule="auto"/>
    </w:pPr>
    <w:rPr>
      <w:lang w:eastAsia="en-US"/>
    </w:rPr>
  </w:style>
  <w:style w:type="paragraph" w:styleId="Heading1">
    <w:name w:val="heading 1"/>
    <w:basedOn w:val="Normal"/>
    <w:next w:val="Normal"/>
    <w:link w:val="Heading1Char"/>
    <w:uiPriority w:val="99"/>
    <w:qFormat/>
    <w:locked/>
    <w:rsid w:val="00B87001"/>
    <w:pPr>
      <w:keepNext/>
      <w:spacing w:before="240" w:after="60"/>
      <w:outlineLvl w:val="0"/>
    </w:pPr>
    <w:rPr>
      <w:rFonts w:ascii="Cambria" w:hAnsi="Cambria"/>
      <w:b/>
      <w:kern w:val="32"/>
      <w:sz w:val="32"/>
      <w:szCs w:val="20"/>
    </w:rPr>
  </w:style>
  <w:style w:type="paragraph" w:styleId="Heading2">
    <w:name w:val="heading 2"/>
    <w:basedOn w:val="Normal"/>
    <w:link w:val="Heading2Char"/>
    <w:uiPriority w:val="99"/>
    <w:qFormat/>
    <w:locked/>
    <w:rsid w:val="005034DB"/>
    <w:pPr>
      <w:spacing w:before="100" w:beforeAutospacing="1" w:after="100" w:afterAutospacing="1" w:line="240" w:lineRule="auto"/>
      <w:outlineLvl w:val="1"/>
    </w:pPr>
    <w:rPr>
      <w:rFonts w:ascii="Cambria" w:hAnsi="Cambria"/>
      <w:b/>
      <w:i/>
      <w:sz w:val="28"/>
      <w:szCs w:val="20"/>
    </w:rPr>
  </w:style>
  <w:style w:type="paragraph" w:styleId="Heading4">
    <w:name w:val="heading 4"/>
    <w:basedOn w:val="Normal"/>
    <w:next w:val="Normal"/>
    <w:link w:val="Heading4Char"/>
    <w:uiPriority w:val="99"/>
    <w:qFormat/>
    <w:locked/>
    <w:rsid w:val="00506121"/>
    <w:pPr>
      <w:keepNext/>
      <w:spacing w:before="240" w:after="60"/>
      <w:outlineLvl w:val="3"/>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070"/>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F36563"/>
    <w:rPr>
      <w:rFonts w:ascii="Cambria" w:hAnsi="Cambria" w:cs="Times New Roman"/>
      <w:b/>
      <w:i/>
      <w:sz w:val="28"/>
      <w:lang w:eastAsia="en-US"/>
    </w:rPr>
  </w:style>
  <w:style w:type="character" w:customStyle="1" w:styleId="Heading4Char">
    <w:name w:val="Heading 4 Char"/>
    <w:basedOn w:val="DefaultParagraphFont"/>
    <w:link w:val="Heading4"/>
    <w:uiPriority w:val="99"/>
    <w:semiHidden/>
    <w:locked/>
    <w:rsid w:val="0047178C"/>
    <w:rPr>
      <w:rFonts w:ascii="Calibri" w:hAnsi="Calibri" w:cs="Times New Roman"/>
      <w:b/>
      <w:sz w:val="28"/>
      <w:lang w:eastAsia="en-US"/>
    </w:rPr>
  </w:style>
  <w:style w:type="paragraph" w:styleId="FootnoteText">
    <w:name w:val="footnote text"/>
    <w:aliases w:val="Footnotes"/>
    <w:basedOn w:val="Normal"/>
    <w:link w:val="FootnoteTextChar"/>
    <w:uiPriority w:val="99"/>
    <w:semiHidden/>
    <w:rsid w:val="00FD5475"/>
    <w:pPr>
      <w:spacing w:after="0" w:line="240" w:lineRule="auto"/>
    </w:pPr>
    <w:rPr>
      <w:sz w:val="20"/>
      <w:szCs w:val="20"/>
      <w:lang w:eastAsia="ko-KR"/>
    </w:rPr>
  </w:style>
  <w:style w:type="character" w:customStyle="1" w:styleId="FootnoteTextChar">
    <w:name w:val="Footnote Text Char"/>
    <w:aliases w:val="Footnotes Char"/>
    <w:basedOn w:val="DefaultParagraphFont"/>
    <w:link w:val="FootnoteText"/>
    <w:uiPriority w:val="99"/>
    <w:semiHidden/>
    <w:locked/>
    <w:rsid w:val="00FD5475"/>
    <w:rPr>
      <w:rFonts w:cs="Times New Roman"/>
      <w:sz w:val="20"/>
    </w:rPr>
  </w:style>
  <w:style w:type="character" w:styleId="FootnoteReference">
    <w:name w:val="footnote reference"/>
    <w:basedOn w:val="DefaultParagraphFont"/>
    <w:uiPriority w:val="99"/>
    <w:semiHidden/>
    <w:rsid w:val="00FD5475"/>
    <w:rPr>
      <w:rFonts w:cs="Times New Roman"/>
      <w:vertAlign w:val="superscript"/>
    </w:rPr>
  </w:style>
  <w:style w:type="paragraph" w:styleId="ListParagraph">
    <w:name w:val="List Paragraph"/>
    <w:basedOn w:val="Normal"/>
    <w:uiPriority w:val="99"/>
    <w:qFormat/>
    <w:rsid w:val="00D72033"/>
    <w:pPr>
      <w:ind w:left="720"/>
      <w:contextualSpacing/>
    </w:pPr>
  </w:style>
  <w:style w:type="paragraph" w:styleId="BodyTextIndent">
    <w:name w:val="Body Text Indent"/>
    <w:basedOn w:val="Normal"/>
    <w:link w:val="BodyTextIndentChar"/>
    <w:uiPriority w:val="99"/>
    <w:rsid w:val="00AD19F6"/>
    <w:pPr>
      <w:spacing w:after="120" w:line="240" w:lineRule="auto"/>
      <w:ind w:left="283"/>
    </w:pPr>
    <w:rPr>
      <w:rFonts w:ascii="Times New Roman" w:hAnsi="Times New Roman"/>
      <w:sz w:val="24"/>
      <w:szCs w:val="20"/>
      <w:lang w:val="en-US" w:eastAsia="ko-KR"/>
    </w:rPr>
  </w:style>
  <w:style w:type="character" w:customStyle="1" w:styleId="BodyTextIndentChar">
    <w:name w:val="Body Text Indent Char"/>
    <w:basedOn w:val="DefaultParagraphFont"/>
    <w:link w:val="BodyTextIndent"/>
    <w:uiPriority w:val="99"/>
    <w:locked/>
    <w:rsid w:val="00AD19F6"/>
    <w:rPr>
      <w:rFonts w:ascii="Times New Roman" w:hAnsi="Times New Roman" w:cs="Times New Roman"/>
      <w:sz w:val="24"/>
      <w:lang w:val="en-US"/>
    </w:rPr>
  </w:style>
  <w:style w:type="character" w:styleId="Hyperlink">
    <w:name w:val="Hyperlink"/>
    <w:basedOn w:val="DefaultParagraphFont"/>
    <w:uiPriority w:val="99"/>
    <w:semiHidden/>
    <w:rsid w:val="00DD7EC9"/>
    <w:rPr>
      <w:rFonts w:cs="Times New Roman"/>
      <w:color w:val="0000FF"/>
      <w:u w:val="single"/>
    </w:rPr>
  </w:style>
  <w:style w:type="character" w:customStyle="1" w:styleId="st">
    <w:name w:val="st"/>
    <w:uiPriority w:val="99"/>
    <w:rsid w:val="00280806"/>
  </w:style>
  <w:style w:type="character" w:styleId="Emphasis">
    <w:name w:val="Emphasis"/>
    <w:basedOn w:val="DefaultParagraphFont"/>
    <w:uiPriority w:val="99"/>
    <w:qFormat/>
    <w:rsid w:val="00280806"/>
    <w:rPr>
      <w:rFonts w:cs="Times New Roman"/>
      <w:i/>
    </w:rPr>
  </w:style>
  <w:style w:type="paragraph" w:styleId="BodyText">
    <w:name w:val="Body Text"/>
    <w:basedOn w:val="Normal"/>
    <w:link w:val="BodyTextChar"/>
    <w:uiPriority w:val="99"/>
    <w:rsid w:val="00BA4D40"/>
    <w:pPr>
      <w:spacing w:after="120" w:line="240" w:lineRule="auto"/>
    </w:pPr>
    <w:rPr>
      <w:rFonts w:ascii="Times New Roman" w:hAnsi="Times New Roman"/>
      <w:sz w:val="24"/>
      <w:szCs w:val="20"/>
      <w:lang w:eastAsia="ru-RU"/>
    </w:rPr>
  </w:style>
  <w:style w:type="character" w:customStyle="1" w:styleId="BodyTextChar">
    <w:name w:val="Body Text Char"/>
    <w:basedOn w:val="DefaultParagraphFont"/>
    <w:link w:val="BodyText"/>
    <w:uiPriority w:val="99"/>
    <w:locked/>
    <w:rsid w:val="00BA4D40"/>
    <w:rPr>
      <w:rFonts w:ascii="Times New Roman" w:hAnsi="Times New Roman" w:cs="Times New Roman"/>
      <w:sz w:val="24"/>
      <w:lang w:eastAsia="ru-RU"/>
    </w:rPr>
  </w:style>
  <w:style w:type="paragraph" w:styleId="NormalWeb">
    <w:name w:val="Normal (Web)"/>
    <w:basedOn w:val="Normal"/>
    <w:uiPriority w:val="99"/>
    <w:rsid w:val="00C46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Гипертекстовая ссылка"/>
    <w:uiPriority w:val="99"/>
    <w:rsid w:val="009A1CFB"/>
    <w:rPr>
      <w:b/>
      <w:color w:val="008000"/>
    </w:rPr>
  </w:style>
  <w:style w:type="paragraph" w:styleId="TOC1">
    <w:name w:val="toc 1"/>
    <w:basedOn w:val="Normal"/>
    <w:next w:val="Normal"/>
    <w:autoRedefine/>
    <w:uiPriority w:val="99"/>
    <w:rsid w:val="0071018A"/>
    <w:pPr>
      <w:widowControl w:val="0"/>
      <w:tabs>
        <w:tab w:val="right" w:leader="dot" w:pos="9130"/>
      </w:tabs>
      <w:autoSpaceDE w:val="0"/>
      <w:autoSpaceDN w:val="0"/>
      <w:adjustRightInd w:val="0"/>
      <w:spacing w:after="0" w:line="360" w:lineRule="auto"/>
      <w:ind w:right="1434"/>
    </w:pPr>
    <w:rPr>
      <w:rFonts w:ascii="Arial" w:eastAsia="Times New Roman" w:hAnsi="Arial" w:cs="Arial"/>
      <w:sz w:val="24"/>
      <w:szCs w:val="24"/>
      <w:lang w:eastAsia="ru-RU"/>
    </w:rPr>
  </w:style>
  <w:style w:type="paragraph" w:styleId="Header">
    <w:name w:val="header"/>
    <w:basedOn w:val="Normal"/>
    <w:link w:val="HeaderChar"/>
    <w:uiPriority w:val="99"/>
    <w:semiHidden/>
    <w:rsid w:val="004F4557"/>
    <w:pPr>
      <w:tabs>
        <w:tab w:val="center" w:pos="4677"/>
        <w:tab w:val="right" w:pos="9355"/>
      </w:tabs>
      <w:spacing w:after="0" w:line="240" w:lineRule="auto"/>
    </w:pPr>
    <w:rPr>
      <w:sz w:val="20"/>
      <w:szCs w:val="20"/>
      <w:lang w:eastAsia="ko-KR"/>
    </w:rPr>
  </w:style>
  <w:style w:type="character" w:customStyle="1" w:styleId="HeaderChar">
    <w:name w:val="Header Char"/>
    <w:basedOn w:val="DefaultParagraphFont"/>
    <w:link w:val="Header"/>
    <w:uiPriority w:val="99"/>
    <w:semiHidden/>
    <w:locked/>
    <w:rsid w:val="004F4557"/>
    <w:rPr>
      <w:rFonts w:cs="Times New Roman"/>
    </w:rPr>
  </w:style>
  <w:style w:type="paragraph" w:styleId="Footer">
    <w:name w:val="footer"/>
    <w:basedOn w:val="Normal"/>
    <w:link w:val="FooterChar"/>
    <w:uiPriority w:val="99"/>
    <w:rsid w:val="004F4557"/>
    <w:pPr>
      <w:tabs>
        <w:tab w:val="center" w:pos="4677"/>
        <w:tab w:val="right" w:pos="9355"/>
      </w:tabs>
      <w:spacing w:after="0" w:line="240" w:lineRule="auto"/>
    </w:pPr>
    <w:rPr>
      <w:sz w:val="20"/>
      <w:szCs w:val="20"/>
      <w:lang w:eastAsia="ko-KR"/>
    </w:rPr>
  </w:style>
  <w:style w:type="character" w:customStyle="1" w:styleId="FooterChar">
    <w:name w:val="Footer Char"/>
    <w:basedOn w:val="DefaultParagraphFont"/>
    <w:link w:val="Footer"/>
    <w:uiPriority w:val="99"/>
    <w:locked/>
    <w:rsid w:val="004F4557"/>
    <w:rPr>
      <w:rFonts w:cs="Times New Roman"/>
    </w:rPr>
  </w:style>
  <w:style w:type="character" w:customStyle="1" w:styleId="mw-headline">
    <w:name w:val="mw-headline"/>
    <w:uiPriority w:val="99"/>
    <w:rsid w:val="005034DB"/>
  </w:style>
  <w:style w:type="character" w:customStyle="1" w:styleId="mw-editsection">
    <w:name w:val="mw-editsection"/>
    <w:uiPriority w:val="99"/>
    <w:rsid w:val="005034DB"/>
  </w:style>
  <w:style w:type="character" w:customStyle="1" w:styleId="mw-editsection-bracket">
    <w:name w:val="mw-editsection-bracket"/>
    <w:uiPriority w:val="99"/>
    <w:rsid w:val="005034DB"/>
  </w:style>
  <w:style w:type="character" w:customStyle="1" w:styleId="mw-editsection-divider">
    <w:name w:val="mw-editsection-divider"/>
    <w:uiPriority w:val="99"/>
    <w:rsid w:val="005034DB"/>
  </w:style>
  <w:style w:type="paragraph" w:styleId="HTMLPreformatted">
    <w:name w:val="HTML Preformatted"/>
    <w:basedOn w:val="Normal"/>
    <w:link w:val="HTMLPreformattedChar"/>
    <w:uiPriority w:val="99"/>
    <w:rsid w:val="005B5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9B3910"/>
    <w:rPr>
      <w:rFonts w:ascii="Courier New" w:hAnsi="Courier New" w:cs="Times New Roman"/>
      <w:sz w:val="20"/>
      <w:lang w:eastAsia="en-US"/>
    </w:rPr>
  </w:style>
  <w:style w:type="character" w:customStyle="1" w:styleId="apple-converted-space">
    <w:name w:val="apple-converted-space"/>
    <w:uiPriority w:val="99"/>
    <w:rsid w:val="00874F56"/>
  </w:style>
  <w:style w:type="paragraph" w:customStyle="1" w:styleId="p">
    <w:name w:val="p"/>
    <w:basedOn w:val="Normal"/>
    <w:uiPriority w:val="99"/>
    <w:rsid w:val="001B6880"/>
    <w:pPr>
      <w:spacing w:after="240" w:line="240" w:lineRule="auto"/>
    </w:pPr>
    <w:rPr>
      <w:rFonts w:ascii="Times New Roman" w:eastAsia="Times New Roman" w:hAnsi="Times New Roman"/>
      <w:sz w:val="24"/>
      <w:szCs w:val="24"/>
      <w:lang w:eastAsia="ru-RU"/>
    </w:rPr>
  </w:style>
  <w:style w:type="character" w:customStyle="1" w:styleId="translation">
    <w:name w:val="translation"/>
    <w:uiPriority w:val="99"/>
    <w:rsid w:val="001B6880"/>
  </w:style>
  <w:style w:type="character" w:customStyle="1" w:styleId="w">
    <w:name w:val="w"/>
    <w:uiPriority w:val="99"/>
    <w:rsid w:val="00CC09EB"/>
  </w:style>
  <w:style w:type="character" w:customStyle="1" w:styleId="citation">
    <w:name w:val="citation"/>
    <w:uiPriority w:val="99"/>
    <w:rsid w:val="00DB76DA"/>
  </w:style>
  <w:style w:type="character" w:customStyle="1" w:styleId="hovertiptarget1">
    <w:name w:val="hovertip_target1"/>
    <w:uiPriority w:val="99"/>
    <w:rsid w:val="00E96B76"/>
  </w:style>
  <w:style w:type="character" w:customStyle="1" w:styleId="st1">
    <w:name w:val="st1"/>
    <w:uiPriority w:val="99"/>
    <w:rsid w:val="00C77258"/>
  </w:style>
  <w:style w:type="paragraph" w:styleId="BalloonText">
    <w:name w:val="Balloon Text"/>
    <w:basedOn w:val="Normal"/>
    <w:link w:val="BalloonTextChar"/>
    <w:uiPriority w:val="99"/>
    <w:semiHidden/>
    <w:rsid w:val="00E556D7"/>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E556D7"/>
    <w:rPr>
      <w:rFonts w:ascii="Tahoma" w:hAnsi="Tahoma" w:cs="Times New Roman"/>
      <w:sz w:val="16"/>
      <w:lang w:eastAsia="en-US"/>
    </w:rPr>
  </w:style>
  <w:style w:type="character" w:customStyle="1" w:styleId="reference-text">
    <w:name w:val="reference-text"/>
    <w:uiPriority w:val="99"/>
    <w:rsid w:val="00723EDB"/>
  </w:style>
  <w:style w:type="paragraph" w:customStyle="1" w:styleId="Default">
    <w:name w:val="Default"/>
    <w:uiPriority w:val="99"/>
    <w:rsid w:val="005247EE"/>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FD67C1"/>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divs>
    <w:div w:id="360514552">
      <w:marLeft w:val="0"/>
      <w:marRight w:val="0"/>
      <w:marTop w:val="0"/>
      <w:marBottom w:val="0"/>
      <w:divBdr>
        <w:top w:val="none" w:sz="0" w:space="0" w:color="auto"/>
        <w:left w:val="none" w:sz="0" w:space="0" w:color="auto"/>
        <w:bottom w:val="none" w:sz="0" w:space="0" w:color="auto"/>
        <w:right w:val="none" w:sz="0" w:space="0" w:color="auto"/>
      </w:divBdr>
      <w:divsChild>
        <w:div w:id="360514562">
          <w:marLeft w:val="0"/>
          <w:marRight w:val="0"/>
          <w:marTop w:val="0"/>
          <w:marBottom w:val="0"/>
          <w:divBdr>
            <w:top w:val="none" w:sz="0" w:space="0" w:color="auto"/>
            <w:left w:val="none" w:sz="0" w:space="0" w:color="auto"/>
            <w:bottom w:val="none" w:sz="0" w:space="0" w:color="auto"/>
            <w:right w:val="none" w:sz="0" w:space="0" w:color="auto"/>
          </w:divBdr>
          <w:divsChild>
            <w:div w:id="360514558">
              <w:marLeft w:val="0"/>
              <w:marRight w:val="0"/>
              <w:marTop w:val="0"/>
              <w:marBottom w:val="0"/>
              <w:divBdr>
                <w:top w:val="none" w:sz="0" w:space="0" w:color="auto"/>
                <w:left w:val="none" w:sz="0" w:space="0" w:color="auto"/>
                <w:bottom w:val="none" w:sz="0" w:space="0" w:color="auto"/>
                <w:right w:val="none" w:sz="0" w:space="0" w:color="auto"/>
              </w:divBdr>
              <w:divsChild>
                <w:div w:id="360514622">
                  <w:marLeft w:val="0"/>
                  <w:marRight w:val="0"/>
                  <w:marTop w:val="0"/>
                  <w:marBottom w:val="0"/>
                  <w:divBdr>
                    <w:top w:val="none" w:sz="0" w:space="0" w:color="auto"/>
                    <w:left w:val="none" w:sz="0" w:space="0" w:color="auto"/>
                    <w:bottom w:val="none" w:sz="0" w:space="0" w:color="auto"/>
                    <w:right w:val="none" w:sz="0" w:space="0" w:color="auto"/>
                  </w:divBdr>
                  <w:divsChild>
                    <w:div w:id="360514560">
                      <w:marLeft w:val="0"/>
                      <w:marRight w:val="0"/>
                      <w:marTop w:val="0"/>
                      <w:marBottom w:val="0"/>
                      <w:divBdr>
                        <w:top w:val="none" w:sz="0" w:space="0" w:color="auto"/>
                        <w:left w:val="none" w:sz="0" w:space="0" w:color="auto"/>
                        <w:bottom w:val="none" w:sz="0" w:space="0" w:color="auto"/>
                        <w:right w:val="none" w:sz="0" w:space="0" w:color="auto"/>
                      </w:divBdr>
                      <w:divsChild>
                        <w:div w:id="3605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14569">
      <w:marLeft w:val="0"/>
      <w:marRight w:val="0"/>
      <w:marTop w:val="0"/>
      <w:marBottom w:val="0"/>
      <w:divBdr>
        <w:top w:val="none" w:sz="0" w:space="0" w:color="auto"/>
        <w:left w:val="none" w:sz="0" w:space="0" w:color="auto"/>
        <w:bottom w:val="none" w:sz="0" w:space="0" w:color="auto"/>
        <w:right w:val="none" w:sz="0" w:space="0" w:color="auto"/>
      </w:divBdr>
      <w:divsChild>
        <w:div w:id="360514563">
          <w:marLeft w:val="0"/>
          <w:marRight w:val="0"/>
          <w:marTop w:val="0"/>
          <w:marBottom w:val="0"/>
          <w:divBdr>
            <w:top w:val="none" w:sz="0" w:space="0" w:color="auto"/>
            <w:left w:val="none" w:sz="0" w:space="0" w:color="auto"/>
            <w:bottom w:val="none" w:sz="0" w:space="0" w:color="auto"/>
            <w:right w:val="none" w:sz="0" w:space="0" w:color="auto"/>
          </w:divBdr>
          <w:divsChild>
            <w:div w:id="360514609">
              <w:marLeft w:val="0"/>
              <w:marRight w:val="0"/>
              <w:marTop w:val="0"/>
              <w:marBottom w:val="0"/>
              <w:divBdr>
                <w:top w:val="none" w:sz="0" w:space="0" w:color="auto"/>
                <w:left w:val="none" w:sz="0" w:space="0" w:color="auto"/>
                <w:bottom w:val="none" w:sz="0" w:space="0" w:color="auto"/>
                <w:right w:val="none" w:sz="0" w:space="0" w:color="auto"/>
              </w:divBdr>
              <w:divsChild>
                <w:div w:id="360514607">
                  <w:marLeft w:val="-3150"/>
                  <w:marRight w:val="0"/>
                  <w:marTop w:val="0"/>
                  <w:marBottom w:val="0"/>
                  <w:divBdr>
                    <w:top w:val="none" w:sz="0" w:space="0" w:color="auto"/>
                    <w:left w:val="none" w:sz="0" w:space="0" w:color="auto"/>
                    <w:bottom w:val="none" w:sz="0" w:space="0" w:color="auto"/>
                    <w:right w:val="none" w:sz="0" w:space="0" w:color="auto"/>
                  </w:divBdr>
                  <w:divsChild>
                    <w:div w:id="360514610">
                      <w:marLeft w:val="3150"/>
                      <w:marRight w:val="0"/>
                      <w:marTop w:val="0"/>
                      <w:marBottom w:val="0"/>
                      <w:divBdr>
                        <w:top w:val="none" w:sz="0" w:space="0" w:color="auto"/>
                        <w:left w:val="none" w:sz="0" w:space="0" w:color="auto"/>
                        <w:bottom w:val="none" w:sz="0" w:space="0" w:color="auto"/>
                        <w:right w:val="none" w:sz="0" w:space="0" w:color="auto"/>
                      </w:divBdr>
                      <w:divsChild>
                        <w:div w:id="360514611">
                          <w:marLeft w:val="0"/>
                          <w:marRight w:val="0"/>
                          <w:marTop w:val="120"/>
                          <w:marBottom w:val="480"/>
                          <w:divBdr>
                            <w:top w:val="none" w:sz="0" w:space="0" w:color="auto"/>
                            <w:left w:val="none" w:sz="0" w:space="0" w:color="auto"/>
                            <w:bottom w:val="none" w:sz="0" w:space="0" w:color="auto"/>
                            <w:right w:val="none" w:sz="0" w:space="0" w:color="auto"/>
                          </w:divBdr>
                          <w:divsChild>
                            <w:div w:id="3605145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4571">
      <w:marLeft w:val="0"/>
      <w:marRight w:val="0"/>
      <w:marTop w:val="0"/>
      <w:marBottom w:val="0"/>
      <w:divBdr>
        <w:top w:val="none" w:sz="0" w:space="0" w:color="auto"/>
        <w:left w:val="none" w:sz="0" w:space="0" w:color="auto"/>
        <w:bottom w:val="none" w:sz="0" w:space="0" w:color="auto"/>
        <w:right w:val="none" w:sz="0" w:space="0" w:color="auto"/>
      </w:divBdr>
      <w:divsChild>
        <w:div w:id="360514596">
          <w:marLeft w:val="0"/>
          <w:marRight w:val="0"/>
          <w:marTop w:val="0"/>
          <w:marBottom w:val="0"/>
          <w:divBdr>
            <w:top w:val="none" w:sz="0" w:space="0" w:color="auto"/>
            <w:left w:val="none" w:sz="0" w:space="0" w:color="auto"/>
            <w:bottom w:val="none" w:sz="0" w:space="0" w:color="auto"/>
            <w:right w:val="none" w:sz="0" w:space="0" w:color="auto"/>
          </w:divBdr>
          <w:divsChild>
            <w:div w:id="360514602">
              <w:marLeft w:val="0"/>
              <w:marRight w:val="0"/>
              <w:marTop w:val="0"/>
              <w:marBottom w:val="0"/>
              <w:divBdr>
                <w:top w:val="none" w:sz="0" w:space="0" w:color="auto"/>
                <w:left w:val="none" w:sz="0" w:space="0" w:color="auto"/>
                <w:bottom w:val="none" w:sz="0" w:space="0" w:color="auto"/>
                <w:right w:val="none" w:sz="0" w:space="0" w:color="auto"/>
              </w:divBdr>
              <w:divsChild>
                <w:div w:id="360514601">
                  <w:marLeft w:val="0"/>
                  <w:marRight w:val="0"/>
                  <w:marTop w:val="0"/>
                  <w:marBottom w:val="0"/>
                  <w:divBdr>
                    <w:top w:val="none" w:sz="0" w:space="0" w:color="auto"/>
                    <w:left w:val="none" w:sz="0" w:space="0" w:color="auto"/>
                    <w:bottom w:val="none" w:sz="0" w:space="0" w:color="auto"/>
                    <w:right w:val="none" w:sz="0" w:space="0" w:color="auto"/>
                  </w:divBdr>
                  <w:divsChild>
                    <w:div w:id="360514595">
                      <w:marLeft w:val="0"/>
                      <w:marRight w:val="0"/>
                      <w:marTop w:val="0"/>
                      <w:marBottom w:val="0"/>
                      <w:divBdr>
                        <w:top w:val="none" w:sz="0" w:space="0" w:color="auto"/>
                        <w:left w:val="none" w:sz="0" w:space="0" w:color="auto"/>
                        <w:bottom w:val="none" w:sz="0" w:space="0" w:color="auto"/>
                        <w:right w:val="none" w:sz="0" w:space="0" w:color="auto"/>
                      </w:divBdr>
                      <w:divsChild>
                        <w:div w:id="360514597">
                          <w:marLeft w:val="0"/>
                          <w:marRight w:val="0"/>
                          <w:marTop w:val="0"/>
                          <w:marBottom w:val="0"/>
                          <w:divBdr>
                            <w:top w:val="none" w:sz="0" w:space="0" w:color="auto"/>
                            <w:left w:val="none" w:sz="0" w:space="0" w:color="auto"/>
                            <w:bottom w:val="none" w:sz="0" w:space="0" w:color="auto"/>
                            <w:right w:val="none" w:sz="0" w:space="0" w:color="auto"/>
                          </w:divBdr>
                          <w:divsChild>
                            <w:div w:id="360514599">
                              <w:marLeft w:val="0"/>
                              <w:marRight w:val="0"/>
                              <w:marTop w:val="0"/>
                              <w:marBottom w:val="0"/>
                              <w:divBdr>
                                <w:top w:val="none" w:sz="0" w:space="0" w:color="auto"/>
                                <w:left w:val="none" w:sz="0" w:space="0" w:color="auto"/>
                                <w:bottom w:val="none" w:sz="0" w:space="0" w:color="auto"/>
                                <w:right w:val="none" w:sz="0" w:space="0" w:color="auto"/>
                              </w:divBdr>
                              <w:divsChild>
                                <w:div w:id="360514604">
                                  <w:marLeft w:val="0"/>
                                  <w:marRight w:val="0"/>
                                  <w:marTop w:val="0"/>
                                  <w:marBottom w:val="0"/>
                                  <w:divBdr>
                                    <w:top w:val="none" w:sz="0" w:space="0" w:color="auto"/>
                                    <w:left w:val="none" w:sz="0" w:space="0" w:color="auto"/>
                                    <w:bottom w:val="none" w:sz="0" w:space="0" w:color="auto"/>
                                    <w:right w:val="none" w:sz="0" w:space="0" w:color="auto"/>
                                  </w:divBdr>
                                  <w:divsChild>
                                    <w:div w:id="360514603">
                                      <w:marLeft w:val="0"/>
                                      <w:marRight w:val="0"/>
                                      <w:marTop w:val="0"/>
                                      <w:marBottom w:val="0"/>
                                      <w:divBdr>
                                        <w:top w:val="none" w:sz="0" w:space="0" w:color="auto"/>
                                        <w:left w:val="none" w:sz="0" w:space="0" w:color="auto"/>
                                        <w:bottom w:val="none" w:sz="0" w:space="0" w:color="auto"/>
                                        <w:right w:val="none" w:sz="0" w:space="0" w:color="auto"/>
                                      </w:divBdr>
                                      <w:divsChild>
                                        <w:div w:id="3605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514573">
      <w:marLeft w:val="0"/>
      <w:marRight w:val="0"/>
      <w:marTop w:val="0"/>
      <w:marBottom w:val="0"/>
      <w:divBdr>
        <w:top w:val="none" w:sz="0" w:space="0" w:color="auto"/>
        <w:left w:val="none" w:sz="0" w:space="0" w:color="auto"/>
        <w:bottom w:val="none" w:sz="0" w:space="0" w:color="auto"/>
        <w:right w:val="none" w:sz="0" w:space="0" w:color="auto"/>
      </w:divBdr>
    </w:div>
    <w:div w:id="360514574">
      <w:marLeft w:val="0"/>
      <w:marRight w:val="0"/>
      <w:marTop w:val="0"/>
      <w:marBottom w:val="0"/>
      <w:divBdr>
        <w:top w:val="none" w:sz="0" w:space="0" w:color="auto"/>
        <w:left w:val="none" w:sz="0" w:space="0" w:color="auto"/>
        <w:bottom w:val="none" w:sz="0" w:space="0" w:color="auto"/>
        <w:right w:val="none" w:sz="0" w:space="0" w:color="auto"/>
      </w:divBdr>
    </w:div>
    <w:div w:id="360514575">
      <w:marLeft w:val="0"/>
      <w:marRight w:val="0"/>
      <w:marTop w:val="0"/>
      <w:marBottom w:val="0"/>
      <w:divBdr>
        <w:top w:val="none" w:sz="0" w:space="0" w:color="auto"/>
        <w:left w:val="none" w:sz="0" w:space="0" w:color="auto"/>
        <w:bottom w:val="none" w:sz="0" w:space="0" w:color="auto"/>
        <w:right w:val="none" w:sz="0" w:space="0" w:color="auto"/>
      </w:divBdr>
    </w:div>
    <w:div w:id="360514577">
      <w:marLeft w:val="0"/>
      <w:marRight w:val="0"/>
      <w:marTop w:val="0"/>
      <w:marBottom w:val="0"/>
      <w:divBdr>
        <w:top w:val="none" w:sz="0" w:space="0" w:color="auto"/>
        <w:left w:val="none" w:sz="0" w:space="0" w:color="auto"/>
        <w:bottom w:val="none" w:sz="0" w:space="0" w:color="auto"/>
        <w:right w:val="none" w:sz="0" w:space="0" w:color="auto"/>
      </w:divBdr>
      <w:divsChild>
        <w:div w:id="360514572">
          <w:marLeft w:val="0"/>
          <w:marRight w:val="0"/>
          <w:marTop w:val="0"/>
          <w:marBottom w:val="0"/>
          <w:divBdr>
            <w:top w:val="none" w:sz="0" w:space="0" w:color="auto"/>
            <w:left w:val="none" w:sz="0" w:space="0" w:color="auto"/>
            <w:bottom w:val="none" w:sz="0" w:space="0" w:color="auto"/>
            <w:right w:val="none" w:sz="0" w:space="0" w:color="auto"/>
          </w:divBdr>
        </w:div>
        <w:div w:id="360514576">
          <w:marLeft w:val="0"/>
          <w:marRight w:val="0"/>
          <w:marTop w:val="0"/>
          <w:marBottom w:val="0"/>
          <w:divBdr>
            <w:top w:val="none" w:sz="0" w:space="0" w:color="auto"/>
            <w:left w:val="none" w:sz="0" w:space="0" w:color="auto"/>
            <w:bottom w:val="none" w:sz="0" w:space="0" w:color="auto"/>
            <w:right w:val="none" w:sz="0" w:space="0" w:color="auto"/>
          </w:divBdr>
        </w:div>
        <w:div w:id="360514578">
          <w:marLeft w:val="0"/>
          <w:marRight w:val="0"/>
          <w:marTop w:val="0"/>
          <w:marBottom w:val="0"/>
          <w:divBdr>
            <w:top w:val="none" w:sz="0" w:space="0" w:color="auto"/>
            <w:left w:val="none" w:sz="0" w:space="0" w:color="auto"/>
            <w:bottom w:val="none" w:sz="0" w:space="0" w:color="auto"/>
            <w:right w:val="none" w:sz="0" w:space="0" w:color="auto"/>
          </w:divBdr>
        </w:div>
        <w:div w:id="360514579">
          <w:marLeft w:val="0"/>
          <w:marRight w:val="0"/>
          <w:marTop w:val="0"/>
          <w:marBottom w:val="0"/>
          <w:divBdr>
            <w:top w:val="none" w:sz="0" w:space="0" w:color="auto"/>
            <w:left w:val="none" w:sz="0" w:space="0" w:color="auto"/>
            <w:bottom w:val="none" w:sz="0" w:space="0" w:color="auto"/>
            <w:right w:val="none" w:sz="0" w:space="0" w:color="auto"/>
          </w:divBdr>
        </w:div>
        <w:div w:id="360514580">
          <w:marLeft w:val="0"/>
          <w:marRight w:val="0"/>
          <w:marTop w:val="0"/>
          <w:marBottom w:val="0"/>
          <w:divBdr>
            <w:top w:val="none" w:sz="0" w:space="0" w:color="auto"/>
            <w:left w:val="none" w:sz="0" w:space="0" w:color="auto"/>
            <w:bottom w:val="none" w:sz="0" w:space="0" w:color="auto"/>
            <w:right w:val="none" w:sz="0" w:space="0" w:color="auto"/>
          </w:divBdr>
        </w:div>
        <w:div w:id="360514582">
          <w:marLeft w:val="0"/>
          <w:marRight w:val="0"/>
          <w:marTop w:val="0"/>
          <w:marBottom w:val="0"/>
          <w:divBdr>
            <w:top w:val="none" w:sz="0" w:space="0" w:color="auto"/>
            <w:left w:val="none" w:sz="0" w:space="0" w:color="auto"/>
            <w:bottom w:val="none" w:sz="0" w:space="0" w:color="auto"/>
            <w:right w:val="none" w:sz="0" w:space="0" w:color="auto"/>
          </w:divBdr>
        </w:div>
      </w:divsChild>
    </w:div>
    <w:div w:id="360514581">
      <w:marLeft w:val="0"/>
      <w:marRight w:val="0"/>
      <w:marTop w:val="0"/>
      <w:marBottom w:val="0"/>
      <w:divBdr>
        <w:top w:val="none" w:sz="0" w:space="0" w:color="auto"/>
        <w:left w:val="none" w:sz="0" w:space="0" w:color="auto"/>
        <w:bottom w:val="none" w:sz="0" w:space="0" w:color="auto"/>
        <w:right w:val="none" w:sz="0" w:space="0" w:color="auto"/>
      </w:divBdr>
    </w:div>
    <w:div w:id="360514587">
      <w:marLeft w:val="0"/>
      <w:marRight w:val="0"/>
      <w:marTop w:val="0"/>
      <w:marBottom w:val="0"/>
      <w:divBdr>
        <w:top w:val="none" w:sz="0" w:space="0" w:color="auto"/>
        <w:left w:val="none" w:sz="0" w:space="0" w:color="auto"/>
        <w:bottom w:val="none" w:sz="0" w:space="0" w:color="auto"/>
        <w:right w:val="none" w:sz="0" w:space="0" w:color="auto"/>
      </w:divBdr>
      <w:divsChild>
        <w:div w:id="360514584">
          <w:marLeft w:val="0"/>
          <w:marRight w:val="0"/>
          <w:marTop w:val="0"/>
          <w:marBottom w:val="0"/>
          <w:divBdr>
            <w:top w:val="none" w:sz="0" w:space="0" w:color="auto"/>
            <w:left w:val="none" w:sz="0" w:space="0" w:color="auto"/>
            <w:bottom w:val="none" w:sz="0" w:space="0" w:color="auto"/>
            <w:right w:val="none" w:sz="0" w:space="0" w:color="auto"/>
          </w:divBdr>
          <w:divsChild>
            <w:div w:id="360514593">
              <w:marLeft w:val="0"/>
              <w:marRight w:val="0"/>
              <w:marTop w:val="0"/>
              <w:marBottom w:val="0"/>
              <w:divBdr>
                <w:top w:val="none" w:sz="0" w:space="0" w:color="auto"/>
                <w:left w:val="none" w:sz="0" w:space="0" w:color="auto"/>
                <w:bottom w:val="none" w:sz="0" w:space="0" w:color="auto"/>
                <w:right w:val="none" w:sz="0" w:space="0" w:color="auto"/>
              </w:divBdr>
              <w:divsChild>
                <w:div w:id="3605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4590">
      <w:marLeft w:val="0"/>
      <w:marRight w:val="0"/>
      <w:marTop w:val="0"/>
      <w:marBottom w:val="0"/>
      <w:divBdr>
        <w:top w:val="none" w:sz="0" w:space="0" w:color="auto"/>
        <w:left w:val="none" w:sz="0" w:space="0" w:color="auto"/>
        <w:bottom w:val="none" w:sz="0" w:space="0" w:color="auto"/>
        <w:right w:val="none" w:sz="0" w:space="0" w:color="auto"/>
      </w:divBdr>
      <w:divsChild>
        <w:div w:id="360514586">
          <w:marLeft w:val="0"/>
          <w:marRight w:val="0"/>
          <w:marTop w:val="0"/>
          <w:marBottom w:val="0"/>
          <w:divBdr>
            <w:top w:val="none" w:sz="0" w:space="0" w:color="auto"/>
            <w:left w:val="none" w:sz="0" w:space="0" w:color="auto"/>
            <w:bottom w:val="none" w:sz="0" w:space="0" w:color="auto"/>
            <w:right w:val="none" w:sz="0" w:space="0" w:color="auto"/>
          </w:divBdr>
          <w:divsChild>
            <w:div w:id="360514592">
              <w:marLeft w:val="0"/>
              <w:marRight w:val="0"/>
              <w:marTop w:val="0"/>
              <w:marBottom w:val="0"/>
              <w:divBdr>
                <w:top w:val="none" w:sz="0" w:space="0" w:color="auto"/>
                <w:left w:val="none" w:sz="0" w:space="0" w:color="auto"/>
                <w:bottom w:val="none" w:sz="0" w:space="0" w:color="auto"/>
                <w:right w:val="none" w:sz="0" w:space="0" w:color="auto"/>
              </w:divBdr>
              <w:divsChild>
                <w:div w:id="3605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4594">
      <w:marLeft w:val="0"/>
      <w:marRight w:val="0"/>
      <w:marTop w:val="0"/>
      <w:marBottom w:val="0"/>
      <w:divBdr>
        <w:top w:val="none" w:sz="0" w:space="0" w:color="auto"/>
        <w:left w:val="none" w:sz="0" w:space="0" w:color="auto"/>
        <w:bottom w:val="none" w:sz="0" w:space="0" w:color="auto"/>
        <w:right w:val="none" w:sz="0" w:space="0" w:color="auto"/>
      </w:divBdr>
      <w:divsChild>
        <w:div w:id="360514588">
          <w:marLeft w:val="0"/>
          <w:marRight w:val="0"/>
          <w:marTop w:val="0"/>
          <w:marBottom w:val="0"/>
          <w:divBdr>
            <w:top w:val="none" w:sz="0" w:space="0" w:color="auto"/>
            <w:left w:val="none" w:sz="0" w:space="0" w:color="auto"/>
            <w:bottom w:val="none" w:sz="0" w:space="0" w:color="auto"/>
            <w:right w:val="none" w:sz="0" w:space="0" w:color="auto"/>
          </w:divBdr>
          <w:divsChild>
            <w:div w:id="360514585">
              <w:marLeft w:val="0"/>
              <w:marRight w:val="0"/>
              <w:marTop w:val="0"/>
              <w:marBottom w:val="0"/>
              <w:divBdr>
                <w:top w:val="none" w:sz="0" w:space="0" w:color="auto"/>
                <w:left w:val="none" w:sz="0" w:space="0" w:color="auto"/>
                <w:bottom w:val="none" w:sz="0" w:space="0" w:color="auto"/>
                <w:right w:val="none" w:sz="0" w:space="0" w:color="auto"/>
              </w:divBdr>
              <w:divsChild>
                <w:div w:id="3605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4600">
      <w:marLeft w:val="0"/>
      <w:marRight w:val="0"/>
      <w:marTop w:val="0"/>
      <w:marBottom w:val="0"/>
      <w:divBdr>
        <w:top w:val="none" w:sz="0" w:space="0" w:color="auto"/>
        <w:left w:val="none" w:sz="0" w:space="0" w:color="auto"/>
        <w:bottom w:val="none" w:sz="0" w:space="0" w:color="auto"/>
        <w:right w:val="none" w:sz="0" w:space="0" w:color="auto"/>
      </w:divBdr>
      <w:divsChild>
        <w:div w:id="360514598">
          <w:marLeft w:val="0"/>
          <w:marRight w:val="0"/>
          <w:marTop w:val="0"/>
          <w:marBottom w:val="0"/>
          <w:divBdr>
            <w:top w:val="none" w:sz="0" w:space="0" w:color="auto"/>
            <w:left w:val="none" w:sz="0" w:space="0" w:color="auto"/>
            <w:bottom w:val="none" w:sz="0" w:space="0" w:color="auto"/>
            <w:right w:val="none" w:sz="0" w:space="0" w:color="auto"/>
          </w:divBdr>
        </w:div>
      </w:divsChild>
    </w:div>
    <w:div w:id="360514605">
      <w:marLeft w:val="0"/>
      <w:marRight w:val="0"/>
      <w:marTop w:val="0"/>
      <w:marBottom w:val="0"/>
      <w:divBdr>
        <w:top w:val="none" w:sz="0" w:space="0" w:color="auto"/>
        <w:left w:val="none" w:sz="0" w:space="0" w:color="auto"/>
        <w:bottom w:val="none" w:sz="0" w:space="0" w:color="auto"/>
        <w:right w:val="none" w:sz="0" w:space="0" w:color="auto"/>
      </w:divBdr>
    </w:div>
    <w:div w:id="360514608">
      <w:marLeft w:val="0"/>
      <w:marRight w:val="0"/>
      <w:marTop w:val="0"/>
      <w:marBottom w:val="0"/>
      <w:divBdr>
        <w:top w:val="none" w:sz="0" w:space="0" w:color="auto"/>
        <w:left w:val="none" w:sz="0" w:space="0" w:color="auto"/>
        <w:bottom w:val="none" w:sz="0" w:space="0" w:color="auto"/>
        <w:right w:val="none" w:sz="0" w:space="0" w:color="auto"/>
      </w:divBdr>
      <w:divsChild>
        <w:div w:id="360514567">
          <w:marLeft w:val="0"/>
          <w:marRight w:val="0"/>
          <w:marTop w:val="0"/>
          <w:marBottom w:val="0"/>
          <w:divBdr>
            <w:top w:val="none" w:sz="0" w:space="0" w:color="auto"/>
            <w:left w:val="none" w:sz="0" w:space="0" w:color="auto"/>
            <w:bottom w:val="none" w:sz="0" w:space="0" w:color="auto"/>
            <w:right w:val="none" w:sz="0" w:space="0" w:color="auto"/>
          </w:divBdr>
          <w:divsChild>
            <w:div w:id="360514612">
              <w:marLeft w:val="0"/>
              <w:marRight w:val="0"/>
              <w:marTop w:val="0"/>
              <w:marBottom w:val="0"/>
              <w:divBdr>
                <w:top w:val="none" w:sz="0" w:space="0" w:color="auto"/>
                <w:left w:val="none" w:sz="0" w:space="0" w:color="auto"/>
                <w:bottom w:val="none" w:sz="0" w:space="0" w:color="auto"/>
                <w:right w:val="none" w:sz="0" w:space="0" w:color="auto"/>
              </w:divBdr>
              <w:divsChild>
                <w:div w:id="360514564">
                  <w:marLeft w:val="-3150"/>
                  <w:marRight w:val="0"/>
                  <w:marTop w:val="0"/>
                  <w:marBottom w:val="0"/>
                  <w:divBdr>
                    <w:top w:val="none" w:sz="0" w:space="0" w:color="auto"/>
                    <w:left w:val="none" w:sz="0" w:space="0" w:color="auto"/>
                    <w:bottom w:val="none" w:sz="0" w:space="0" w:color="auto"/>
                    <w:right w:val="none" w:sz="0" w:space="0" w:color="auto"/>
                  </w:divBdr>
                  <w:divsChild>
                    <w:div w:id="360514566">
                      <w:marLeft w:val="3150"/>
                      <w:marRight w:val="0"/>
                      <w:marTop w:val="0"/>
                      <w:marBottom w:val="0"/>
                      <w:divBdr>
                        <w:top w:val="none" w:sz="0" w:space="0" w:color="auto"/>
                        <w:left w:val="none" w:sz="0" w:space="0" w:color="auto"/>
                        <w:bottom w:val="none" w:sz="0" w:space="0" w:color="auto"/>
                        <w:right w:val="none" w:sz="0" w:space="0" w:color="auto"/>
                      </w:divBdr>
                      <w:divsChild>
                        <w:div w:id="360514565">
                          <w:marLeft w:val="0"/>
                          <w:marRight w:val="0"/>
                          <w:marTop w:val="120"/>
                          <w:marBottom w:val="480"/>
                          <w:divBdr>
                            <w:top w:val="none" w:sz="0" w:space="0" w:color="auto"/>
                            <w:left w:val="none" w:sz="0" w:space="0" w:color="auto"/>
                            <w:bottom w:val="none" w:sz="0" w:space="0" w:color="auto"/>
                            <w:right w:val="none" w:sz="0" w:space="0" w:color="auto"/>
                          </w:divBdr>
                          <w:divsChild>
                            <w:div w:id="3605146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4613">
      <w:marLeft w:val="0"/>
      <w:marRight w:val="0"/>
      <w:marTop w:val="0"/>
      <w:marBottom w:val="0"/>
      <w:divBdr>
        <w:top w:val="none" w:sz="0" w:space="0" w:color="auto"/>
        <w:left w:val="none" w:sz="0" w:space="0" w:color="auto"/>
        <w:bottom w:val="none" w:sz="0" w:space="0" w:color="auto"/>
        <w:right w:val="none" w:sz="0" w:space="0" w:color="auto"/>
      </w:divBdr>
    </w:div>
    <w:div w:id="360514614">
      <w:marLeft w:val="0"/>
      <w:marRight w:val="0"/>
      <w:marTop w:val="0"/>
      <w:marBottom w:val="0"/>
      <w:divBdr>
        <w:top w:val="none" w:sz="0" w:space="0" w:color="auto"/>
        <w:left w:val="none" w:sz="0" w:space="0" w:color="auto"/>
        <w:bottom w:val="none" w:sz="0" w:space="0" w:color="auto"/>
        <w:right w:val="none" w:sz="0" w:space="0" w:color="auto"/>
      </w:divBdr>
    </w:div>
    <w:div w:id="360514615">
      <w:marLeft w:val="0"/>
      <w:marRight w:val="0"/>
      <w:marTop w:val="0"/>
      <w:marBottom w:val="0"/>
      <w:divBdr>
        <w:top w:val="none" w:sz="0" w:space="0" w:color="auto"/>
        <w:left w:val="none" w:sz="0" w:space="0" w:color="auto"/>
        <w:bottom w:val="none" w:sz="0" w:space="0" w:color="auto"/>
        <w:right w:val="none" w:sz="0" w:space="0" w:color="auto"/>
      </w:divBdr>
    </w:div>
    <w:div w:id="360514616">
      <w:marLeft w:val="0"/>
      <w:marRight w:val="0"/>
      <w:marTop w:val="0"/>
      <w:marBottom w:val="0"/>
      <w:divBdr>
        <w:top w:val="none" w:sz="0" w:space="0" w:color="auto"/>
        <w:left w:val="none" w:sz="0" w:space="0" w:color="auto"/>
        <w:bottom w:val="none" w:sz="0" w:space="0" w:color="auto"/>
        <w:right w:val="none" w:sz="0" w:space="0" w:color="auto"/>
      </w:divBdr>
    </w:div>
    <w:div w:id="360514617">
      <w:marLeft w:val="0"/>
      <w:marRight w:val="0"/>
      <w:marTop w:val="0"/>
      <w:marBottom w:val="0"/>
      <w:divBdr>
        <w:top w:val="none" w:sz="0" w:space="0" w:color="auto"/>
        <w:left w:val="none" w:sz="0" w:space="0" w:color="auto"/>
        <w:bottom w:val="none" w:sz="0" w:space="0" w:color="auto"/>
        <w:right w:val="none" w:sz="0" w:space="0" w:color="auto"/>
      </w:divBdr>
      <w:divsChild>
        <w:div w:id="360514620">
          <w:marLeft w:val="0"/>
          <w:marRight w:val="0"/>
          <w:marTop w:val="0"/>
          <w:marBottom w:val="0"/>
          <w:divBdr>
            <w:top w:val="none" w:sz="0" w:space="0" w:color="auto"/>
            <w:left w:val="none" w:sz="0" w:space="0" w:color="auto"/>
            <w:bottom w:val="none" w:sz="0" w:space="0" w:color="auto"/>
            <w:right w:val="none" w:sz="0" w:space="0" w:color="auto"/>
          </w:divBdr>
          <w:divsChild>
            <w:div w:id="360514619">
              <w:marLeft w:val="0"/>
              <w:marRight w:val="0"/>
              <w:marTop w:val="0"/>
              <w:marBottom w:val="0"/>
              <w:divBdr>
                <w:top w:val="none" w:sz="0" w:space="0" w:color="auto"/>
                <w:left w:val="none" w:sz="0" w:space="0" w:color="auto"/>
                <w:bottom w:val="none" w:sz="0" w:space="0" w:color="auto"/>
                <w:right w:val="none" w:sz="0" w:space="0" w:color="auto"/>
              </w:divBdr>
              <w:divsChild>
                <w:div w:id="3605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4621">
      <w:marLeft w:val="0"/>
      <w:marRight w:val="0"/>
      <w:marTop w:val="0"/>
      <w:marBottom w:val="0"/>
      <w:divBdr>
        <w:top w:val="none" w:sz="0" w:space="0" w:color="auto"/>
        <w:left w:val="none" w:sz="0" w:space="0" w:color="auto"/>
        <w:bottom w:val="none" w:sz="0" w:space="0" w:color="auto"/>
        <w:right w:val="none" w:sz="0" w:space="0" w:color="auto"/>
      </w:divBdr>
      <w:divsChild>
        <w:div w:id="360514555">
          <w:marLeft w:val="0"/>
          <w:marRight w:val="0"/>
          <w:marTop w:val="0"/>
          <w:marBottom w:val="0"/>
          <w:divBdr>
            <w:top w:val="none" w:sz="0" w:space="0" w:color="auto"/>
            <w:left w:val="none" w:sz="0" w:space="0" w:color="auto"/>
            <w:bottom w:val="none" w:sz="0" w:space="0" w:color="auto"/>
            <w:right w:val="none" w:sz="0" w:space="0" w:color="auto"/>
          </w:divBdr>
          <w:divsChild>
            <w:div w:id="360514551">
              <w:marLeft w:val="0"/>
              <w:marRight w:val="0"/>
              <w:marTop w:val="0"/>
              <w:marBottom w:val="0"/>
              <w:divBdr>
                <w:top w:val="none" w:sz="0" w:space="0" w:color="auto"/>
                <w:left w:val="none" w:sz="0" w:space="0" w:color="auto"/>
                <w:bottom w:val="none" w:sz="0" w:space="0" w:color="auto"/>
                <w:right w:val="none" w:sz="0" w:space="0" w:color="auto"/>
              </w:divBdr>
              <w:divsChild>
                <w:div w:id="360514561">
                  <w:marLeft w:val="0"/>
                  <w:marRight w:val="0"/>
                  <w:marTop w:val="0"/>
                  <w:marBottom w:val="0"/>
                  <w:divBdr>
                    <w:top w:val="none" w:sz="0" w:space="0" w:color="auto"/>
                    <w:left w:val="none" w:sz="0" w:space="0" w:color="auto"/>
                    <w:bottom w:val="none" w:sz="0" w:space="0" w:color="auto"/>
                    <w:right w:val="none" w:sz="0" w:space="0" w:color="auto"/>
                  </w:divBdr>
                  <w:divsChild>
                    <w:div w:id="360514559">
                      <w:marLeft w:val="0"/>
                      <w:marRight w:val="0"/>
                      <w:marTop w:val="0"/>
                      <w:marBottom w:val="0"/>
                      <w:divBdr>
                        <w:top w:val="none" w:sz="0" w:space="0" w:color="auto"/>
                        <w:left w:val="none" w:sz="0" w:space="0" w:color="auto"/>
                        <w:bottom w:val="none" w:sz="0" w:space="0" w:color="auto"/>
                        <w:right w:val="none" w:sz="0" w:space="0" w:color="auto"/>
                      </w:divBdr>
                      <w:divsChild>
                        <w:div w:id="360514557">
                          <w:marLeft w:val="0"/>
                          <w:marRight w:val="0"/>
                          <w:marTop w:val="0"/>
                          <w:marBottom w:val="0"/>
                          <w:divBdr>
                            <w:top w:val="none" w:sz="0" w:space="0" w:color="auto"/>
                            <w:left w:val="none" w:sz="0" w:space="0" w:color="auto"/>
                            <w:bottom w:val="none" w:sz="0" w:space="0" w:color="auto"/>
                            <w:right w:val="none" w:sz="0" w:space="0" w:color="auto"/>
                          </w:divBdr>
                          <w:divsChild>
                            <w:div w:id="360514554">
                              <w:marLeft w:val="0"/>
                              <w:marRight w:val="0"/>
                              <w:marTop w:val="0"/>
                              <w:marBottom w:val="0"/>
                              <w:divBdr>
                                <w:top w:val="none" w:sz="0" w:space="0" w:color="auto"/>
                                <w:left w:val="none" w:sz="0" w:space="0" w:color="auto"/>
                                <w:bottom w:val="none" w:sz="0" w:space="0" w:color="auto"/>
                                <w:right w:val="none" w:sz="0" w:space="0" w:color="auto"/>
                              </w:divBdr>
                              <w:divsChild>
                                <w:div w:id="3605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1%80%D0%BC%D0%B0%D0%BD%D0%B8%D1%8F" TargetMode="External"/><Relationship Id="rId13" Type="http://schemas.openxmlformats.org/officeDocument/2006/relationships/hyperlink" Target="https://ru.wikipedia.org/wiki/%D0%95%D0%B2%D1%80%D0%BE%D0%BF%D0%B5%D0%B9%D1%81%D0%BA%D0%BE%D0%B5_%D0%BE%D0%B1%D1%8A%D0%B5%D0%B4%D0%B8%D0%BD%D0%B5%D0%BD%D0%B8%D0%B5_%D1%83%D0%B3%D0%BB%D1%8F_%D0%B8_%D1%81%D1%82%D0%B0%D0%BB%D0%B8" TargetMode="External"/><Relationship Id="rId18" Type="http://schemas.openxmlformats.org/officeDocument/2006/relationships/hyperlink" Target="https://ru.wikipedia.org/wiki/1_%D0%B8%D1%8E%D0%BB%D1%8F" TargetMode="External"/><Relationship Id="rId26" Type="http://schemas.openxmlformats.org/officeDocument/2006/relationships/hyperlink" Target="https://ru.wikipedia.org/wiki/1974_%D0%B3%D0%BE%D0%B4" TargetMode="External"/><Relationship Id="rId39" Type="http://schemas.openxmlformats.org/officeDocument/2006/relationships/hyperlink" Target="https://en.wikipedia.org/wiki/Amsterdam_Treaty" TargetMode="External"/><Relationship Id="rId3" Type="http://schemas.openxmlformats.org/officeDocument/2006/relationships/settings" Target="settings.xml"/><Relationship Id="rId21" Type="http://schemas.openxmlformats.org/officeDocument/2006/relationships/hyperlink" Target="https://ru.wikipedia.org/wiki/%D0%95%D0%B2%D1%80%D0%BE%D0%BF%D0%B5%D0%B9%D1%81%D0%BA%D0%BE%D0%B5_%D1%8D%D0%BA%D0%BE%D0%BD%D0%BE%D0%BC%D0%B8%D1%87%D0%B5%D1%81%D0%BA%D0%BE%D0%B5_%D1%81%D0%BE%D0%BE%D0%B1%D1%89%D0%B5%D1%81%D1%82%D0%B2%D0%BE" TargetMode="External"/><Relationship Id="rId34" Type="http://schemas.openxmlformats.org/officeDocument/2006/relationships/hyperlink" Target="https://ru.wikipedia.org/wiki/%D0%95%D0%B2%D1%80%D0%BE%D0%BF%D0%B5%D0%B9%D1%81%D0%BA%D0%BE%D0%B5_%D0%BE%D0%B1%D1%8A%D0%B5%D0%B4%D0%B8%D0%BD%D0%B5%D0%BD%D0%B8%D0%B5_%D1%83%D0%B3%D0%BB%D1%8F_%D0%B8_%D1%81%D1%82%D0%B0%D0%BB%D0%B8" TargetMode="External"/><Relationship Id="rId42" Type="http://schemas.openxmlformats.org/officeDocument/2006/relationships/hyperlink" Target="http://ehd.mgimo.ru/IORManagerMgimo/file?id=B5DD267A-3287-B247-A1A9-47E196CD582E" TargetMode="External"/><Relationship Id="rId7" Type="http://schemas.openxmlformats.org/officeDocument/2006/relationships/hyperlink" Target="https://ru.wikipedia.org/wiki/%D0%91%D0%B5%D0%BB%D1%8C%D0%B3%D0%B8%D1%8F" TargetMode="External"/><Relationship Id="rId12" Type="http://schemas.openxmlformats.org/officeDocument/2006/relationships/hyperlink" Target="https://ru.wikipedia.org/wiki/%D0%98%D1%82%D0%B0%D0%BB%D0%B8%D1%8F" TargetMode="External"/><Relationship Id="rId17" Type="http://schemas.openxmlformats.org/officeDocument/2006/relationships/hyperlink" Target="https://ru.wikipedia.org/wiki/1965_%D0%B3%D0%BE%D0%B4" TargetMode="External"/><Relationship Id="rId25" Type="http://schemas.openxmlformats.org/officeDocument/2006/relationships/hyperlink" Target="https://ru.wikipedia.org/wiki/1961_%D0%B3%D0%BE%D0%B4" TargetMode="External"/><Relationship Id="rId33" Type="http://schemas.openxmlformats.org/officeDocument/2006/relationships/hyperlink" Target="https://ru.wikipedia.org/wiki/%D0%9F%D1%80%D0%B0%D0%B2%D0%B8%D1%82%D0%B5%D0%BB%D1%8C%D1%81%D1%82%D0%B2%D0%BE" TargetMode="External"/><Relationship Id="rId38" Type="http://schemas.openxmlformats.org/officeDocument/2006/relationships/hyperlink" Target="https://en.wikisource.org/wiki/Treaty_on_European_Union" TargetMode="External"/><Relationship Id="rId2" Type="http://schemas.openxmlformats.org/officeDocument/2006/relationships/styles" Target="styles.xml"/><Relationship Id="rId16" Type="http://schemas.openxmlformats.org/officeDocument/2006/relationships/hyperlink" Target="https://ru.wikipedia.org/wiki/8_%D0%B0%D0%BF%D1%80%D0%B5%D0%BB%D1%8F" TargetMode="External"/><Relationship Id="rId20" Type="http://schemas.openxmlformats.org/officeDocument/2006/relationships/hyperlink" Target="https://ru.wikipedia.org/wiki/%D0%95%D0%B2%D1%80%D0%B0%D1%82%D0%BE%D0%BC" TargetMode="External"/><Relationship Id="rId29" Type="http://schemas.openxmlformats.org/officeDocument/2006/relationships/hyperlink" Target="https://ru.wikipedia.org/wiki/1975" TargetMode="External"/><Relationship Id="rId41" Type="http://schemas.openxmlformats.org/officeDocument/2006/relationships/hyperlink" Target="http://europa.eu/eu-law/decision-making/procedures/pdf/rules_of_procedure_of_the_council/rules_of_procedure_of_the_council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4%D1%80%D0%B0%D0%BD%D1%86%D0%B8%D1%8F" TargetMode="External"/><Relationship Id="rId24" Type="http://schemas.openxmlformats.org/officeDocument/2006/relationships/hyperlink" Target="https://ru.wikipedia.org/wiki/%D0%94%D0%B5_%D0%93%D0%BE%D0%BB%D0%BB%D1%8C,_%D0%A8%D0%B0%D1%80%D0%BB%D1%8C" TargetMode="External"/><Relationship Id="rId32" Type="http://schemas.openxmlformats.org/officeDocument/2006/relationships/hyperlink" Target="https://ru.wikipedia.org/wiki/%D0%93%D0%BB%D0%B0%D0%B2%D0%B0_%D0%B3%D0%BE%D1%81%D1%83%D0%B4%D0%B0%D1%80%D1%81%D1%82%D0%B2%D0%B0" TargetMode="External"/><Relationship Id="rId37" Type="http://schemas.openxmlformats.org/officeDocument/2006/relationships/hyperlink" Target="http://eulaw.ru/content/569" TargetMode="External"/><Relationship Id="rId40" Type="http://schemas.openxmlformats.org/officeDocument/2006/relationships/hyperlink" Target="http://eulaw.edu.ru/documents/legislation/instit_organs/vnutren_reglament_soveta.ht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5%D0%B2%D1%80%D0%BE%D0%BF%D0%B5%D0%B9%D1%81%D0%BA%D0%BE%D0%B5_%D1%81%D0%BE%D0%BE%D0%B1%D1%89%D0%B5%D1%81%D1%82%D0%B2%D0%BE_%D0%BF%D0%BE_%D0%B0%D1%82%D0%BE%D0%BC%D0%BD%D0%BE%D0%B9_%D1%8D%D0%BD%D0%B5%D1%80%D0%B3%D0%B8%D0%B8" TargetMode="External"/><Relationship Id="rId23" Type="http://schemas.openxmlformats.org/officeDocument/2006/relationships/hyperlink" Target="https://ru.wikipedia.org/wiki/%D0%A2%D1%80%D0%B8_%D0%BE%D0%BF%D0%BE%D1%80%D1%8B_%D0%95%D0%B2%D1%80%D0%BE%D0%BF%D0%B5%D0%B9%D1%81%D0%BA%D0%BE%D0%B3%D0%BE_%D1%81%D0%BE%D1%8E%D0%B7%D0%B0" TargetMode="External"/><Relationship Id="rId28" Type="http://schemas.openxmlformats.org/officeDocument/2006/relationships/hyperlink" Target="https://ru.wikipedia.org/wiki/%D0%A4%D1%80%D0%B0%D0%BD%D1%86%D0%B8%D1%8F" TargetMode="External"/><Relationship Id="rId36" Type="http://schemas.openxmlformats.org/officeDocument/2006/relationships/hyperlink" Target="http://eulaw.ru/content/2001" TargetMode="External"/><Relationship Id="rId10" Type="http://schemas.openxmlformats.org/officeDocument/2006/relationships/hyperlink" Target="https://ru.wikipedia.org/wiki/%D0%9B%D1%8E%D0%BA%D1%81%D0%B5%D0%BC%D0%B1%D1%83%D1%80%D0%B3" TargetMode="External"/><Relationship Id="rId19" Type="http://schemas.openxmlformats.org/officeDocument/2006/relationships/hyperlink" Target="https://ru.wikipedia.org/wiki/1967_%D0%B3%D0%BE%D0%B4" TargetMode="External"/><Relationship Id="rId31" Type="http://schemas.openxmlformats.org/officeDocument/2006/relationships/hyperlink" Target="https://ru.wikipedia.org/wiki/%D0%95%D0%B2%D1%80%D0%BE%D0%BF%D0%B5%D0%B9%D1%81%D0%BA%D0%B8%D0%B9_%D1%81%D0%BE%D1%8E%D0%B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D%D0%B8%D0%B4%D0%B5%D1%80%D0%BB%D0%B0%D0%BD%D0%B4%D1%8B" TargetMode="External"/><Relationship Id="rId14" Type="http://schemas.openxmlformats.org/officeDocument/2006/relationships/hyperlink" Target="https://ru.wikipedia.org/wiki/%D0%95%D0%B2%D1%80%D0%BE%D0%BF%D0%B5%D0%B9%D1%81%D0%BA%D0%BE%D0%B5_%D1%8D%D0%BA%D0%BE%D0%BD%D0%BE%D0%BC%D0%B8%D1%87%D0%B5%D1%81%D0%BA%D0%BE%D0%B5_%D1%81%D0%BE%D0%BE%D0%B1%D1%89%D0%B5%D1%81%D1%82%D0%B2%D0%BE" TargetMode="External"/><Relationship Id="rId22" Type="http://schemas.openxmlformats.org/officeDocument/2006/relationships/hyperlink" Target="https://ru.wikipedia.org/wiki/%D0%AE%D1%80%D0%B8%D0%B4%D0%B8%D1%87%D0%B5%D1%81%D0%BA%D0%BE%D0%B5_%D0%BB%D0%B8%D1%86%D0%BE" TargetMode="External"/><Relationship Id="rId27" Type="http://schemas.openxmlformats.org/officeDocument/2006/relationships/hyperlink" Target="https://ru.wikipedia.org/wiki/%D0%96%D0%B8%D1%81%D0%BA%D0%B0%D1%80_%D0%B4%E2%80%99%D0%AD%D1%81%D1%82%D0%B5%D0%BD,_%D0%92%D0%B0%D0%BB%D0%B5%D1%80%D0%B8" TargetMode="External"/><Relationship Id="rId30" Type="http://schemas.openxmlformats.org/officeDocument/2006/relationships/hyperlink" Target="https://ru.wikipedia.org/wiki/2009_%D0%B3%D0%BE%D0%B4" TargetMode="External"/><Relationship Id="rId35" Type="http://schemas.openxmlformats.org/officeDocument/2006/relationships/hyperlink" Target="http://old.lawru.info/legal2/se11/pravo11451/index.htm"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B%D0%B8%D1%81%D1%81%D0%B0%D0%B1%D0%BE%D0%BD%D1%81%D0%BA%D0%B8%D0%B9_%D0%B4%D0%BE%D0%B3%D0%BE%D0%B2%D0%BE%D1%80" TargetMode="External"/><Relationship Id="rId13" Type="http://schemas.openxmlformats.org/officeDocument/2006/relationships/hyperlink" Target="https://en.wikisource.org/wiki/Treaty_on_European_Union" TargetMode="External"/><Relationship Id="rId3" Type="http://schemas.openxmlformats.org/officeDocument/2006/relationships/hyperlink" Target="http://eulaw.ru/content/2001" TargetMode="External"/><Relationship Id="rId7" Type="http://schemas.openxmlformats.org/officeDocument/2006/relationships/hyperlink" Target="https://ru.wikipedia.org/wiki/%D0%9C%D0%B0%D0%B0%D1%81%D1%82%D1%80%D0%B8%D1%85%D1%82%D1%81%D0%BA%D0%B8%D0%B9_%D0%B4%D0%BE%D0%B3%D0%BE%D0%B2%D0%BE%D1%80" TargetMode="External"/><Relationship Id="rId12" Type="http://schemas.openxmlformats.org/officeDocument/2006/relationships/hyperlink" Target="https://en.wikisource.org/wiki/Treaty_on_European_Union" TargetMode="External"/><Relationship Id="rId2" Type="http://schemas.openxmlformats.org/officeDocument/2006/relationships/hyperlink" Target="http://old.lawru.info/legal2/se11/pravo11451/index.htm" TargetMode="External"/><Relationship Id="rId1" Type="http://schemas.openxmlformats.org/officeDocument/2006/relationships/hyperlink" Target="https://ru.wikipedia.org/wiki/%D0%95%D0%B2%D1%80%D0%BE%D0%BF%D0%B5%D0%B9%D1%81%D0%BA%D0%BE%D0%B5_%D0%BE%D0%B1%D1%8A%D0%B5%D0%B4%D0%B8%D0%BD%D0%B5%D0%BD%D0%B8%D0%B5_%D1%83%D0%B3%D0%BB%D1%8F_%D0%B8_%D1%81%D1%82%D0%B0%D0%BB%D0%B8" TargetMode="External"/><Relationship Id="rId6" Type="http://schemas.openxmlformats.org/officeDocument/2006/relationships/hyperlink" Target="https://ru.wikipedia.org/wiki/%D0%95%D0%B2%D1%80%D0%BE%D0%BF%D0%B5%D0%B9%D1%81%D0%BA%D0%B8%D0%B9_%D1%81%D0%BE%D1%8E%D0%B7" TargetMode="External"/><Relationship Id="rId11" Type="http://schemas.openxmlformats.org/officeDocument/2006/relationships/hyperlink" Target="https://ru.wikipedia.org/wiki/%D0%9C%D0%93%D0%98%D0%9C%D0%9E" TargetMode="External"/><Relationship Id="rId5" Type="http://schemas.openxmlformats.org/officeDocument/2006/relationships/hyperlink" Target="https://ru.wikipedia.org/wiki/%D0%95%D0%B2%D1%80%D0%BE%D1%81%D0%BE%D1%8E%D0%B7" TargetMode="External"/><Relationship Id="rId15" Type="http://schemas.openxmlformats.org/officeDocument/2006/relationships/hyperlink" Target="https://ru.wiktionary.org/wiki/%D0%BB%D0%B0%D1%82%D1%8B%D0%BD%D1%8C" TargetMode="External"/><Relationship Id="rId10" Type="http://schemas.openxmlformats.org/officeDocument/2006/relationships/hyperlink" Target="http://ehd.mgimo.ru/IORManagerMgimo/file?id=B5DD267A-3287-B247-A1A9-47E196CD582E" TargetMode="External"/><Relationship Id="rId4" Type="http://schemas.openxmlformats.org/officeDocument/2006/relationships/hyperlink" Target="http://eulaw.ru/content/569" TargetMode="External"/><Relationship Id="rId9" Type="http://schemas.openxmlformats.org/officeDocument/2006/relationships/hyperlink" Target="https://en.wikisource.org/wiki/Treaty_on_European_Union" TargetMode="External"/><Relationship Id="rId14" Type="http://schemas.openxmlformats.org/officeDocument/2006/relationships/hyperlink" Target="https://en.wikipedia.org/wiki/Amsterdam_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64</Pages>
  <Words>15426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st046253</dc:creator>
  <cp:keywords/>
  <dc:description/>
  <cp:lastModifiedBy>Пользователь Windows</cp:lastModifiedBy>
  <cp:revision>6</cp:revision>
  <cp:lastPrinted>2016-04-19T07:42:00Z</cp:lastPrinted>
  <dcterms:created xsi:type="dcterms:W3CDTF">2016-05-03T13:13:00Z</dcterms:created>
  <dcterms:modified xsi:type="dcterms:W3CDTF">2016-05-06T07:29:00Z</dcterms:modified>
</cp:coreProperties>
</file>