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30A29" w14:textId="77777777" w:rsidR="00E1624B" w:rsidRDefault="00E1624B" w:rsidP="00E1624B">
      <w:pPr>
        <w:jc w:val="center"/>
        <w:rPr>
          <w:rFonts w:ascii="Times New Roman" w:hAnsi="Times New Roman" w:cs="Times New Roman"/>
          <w:sz w:val="28"/>
          <w:szCs w:val="28"/>
        </w:rPr>
      </w:pPr>
      <w:r w:rsidRPr="00DE21AB">
        <w:rPr>
          <w:rFonts w:ascii="Times New Roman" w:hAnsi="Times New Roman" w:cs="Times New Roman"/>
          <w:sz w:val="28"/>
          <w:szCs w:val="28"/>
        </w:rPr>
        <w:t>Санкт-Петербургский государственный университет</w:t>
      </w:r>
    </w:p>
    <w:p w14:paraId="5259B1F7" w14:textId="77777777" w:rsidR="00E1624B" w:rsidRDefault="00E1624B" w:rsidP="00E1624B">
      <w:pPr>
        <w:jc w:val="center"/>
        <w:rPr>
          <w:rFonts w:ascii="Times New Roman" w:hAnsi="Times New Roman" w:cs="Times New Roman"/>
          <w:sz w:val="28"/>
          <w:szCs w:val="28"/>
        </w:rPr>
      </w:pPr>
      <w:r>
        <w:rPr>
          <w:rFonts w:ascii="Times New Roman" w:hAnsi="Times New Roman" w:cs="Times New Roman"/>
          <w:sz w:val="28"/>
          <w:szCs w:val="28"/>
        </w:rPr>
        <w:t xml:space="preserve">Кафедра </w:t>
      </w:r>
      <w:r w:rsidR="000F5032">
        <w:rPr>
          <w:rFonts w:ascii="Times New Roman" w:hAnsi="Times New Roman" w:cs="Times New Roman"/>
          <w:sz w:val="28"/>
          <w:szCs w:val="28"/>
        </w:rPr>
        <w:t>коммерческого</w:t>
      </w:r>
      <w:r>
        <w:rPr>
          <w:rFonts w:ascii="Times New Roman" w:hAnsi="Times New Roman" w:cs="Times New Roman"/>
          <w:sz w:val="28"/>
          <w:szCs w:val="28"/>
        </w:rPr>
        <w:t xml:space="preserve"> права</w:t>
      </w:r>
    </w:p>
    <w:p w14:paraId="560D4039" w14:textId="77777777" w:rsidR="00E1624B" w:rsidRDefault="00E1624B" w:rsidP="00E1624B">
      <w:pPr>
        <w:jc w:val="center"/>
        <w:rPr>
          <w:rFonts w:ascii="Times New Roman" w:hAnsi="Times New Roman" w:cs="Times New Roman"/>
          <w:sz w:val="28"/>
          <w:szCs w:val="28"/>
        </w:rPr>
      </w:pPr>
    </w:p>
    <w:p w14:paraId="5565AF56" w14:textId="77777777" w:rsidR="00E1624B" w:rsidRDefault="00E1624B" w:rsidP="00E1624B">
      <w:pPr>
        <w:jc w:val="center"/>
        <w:rPr>
          <w:rFonts w:ascii="Times New Roman" w:hAnsi="Times New Roman" w:cs="Times New Roman"/>
          <w:sz w:val="28"/>
          <w:szCs w:val="28"/>
        </w:rPr>
      </w:pPr>
    </w:p>
    <w:p w14:paraId="39044DE9" w14:textId="77777777" w:rsidR="00E1624B" w:rsidRDefault="00E1624B" w:rsidP="00E1624B">
      <w:pPr>
        <w:jc w:val="center"/>
        <w:rPr>
          <w:rFonts w:ascii="Times New Roman" w:hAnsi="Times New Roman" w:cs="Times New Roman"/>
          <w:sz w:val="28"/>
          <w:szCs w:val="28"/>
        </w:rPr>
      </w:pPr>
    </w:p>
    <w:p w14:paraId="7407EF88" w14:textId="77777777" w:rsidR="00E1624B" w:rsidRDefault="00E1624B" w:rsidP="0051780F">
      <w:pPr>
        <w:rPr>
          <w:rFonts w:ascii="Times New Roman" w:hAnsi="Times New Roman" w:cs="Times New Roman"/>
          <w:sz w:val="28"/>
          <w:szCs w:val="28"/>
        </w:rPr>
      </w:pPr>
    </w:p>
    <w:p w14:paraId="6F7D1E21" w14:textId="77777777" w:rsidR="00E1624B" w:rsidRDefault="00E1624B" w:rsidP="00E1624B">
      <w:pPr>
        <w:jc w:val="center"/>
        <w:rPr>
          <w:rFonts w:ascii="Times New Roman" w:hAnsi="Times New Roman" w:cs="Times New Roman"/>
          <w:sz w:val="28"/>
          <w:szCs w:val="28"/>
        </w:rPr>
      </w:pPr>
    </w:p>
    <w:p w14:paraId="2DF9BD38" w14:textId="77777777" w:rsidR="00E1624B" w:rsidRDefault="00E1624B" w:rsidP="00E1624B">
      <w:pPr>
        <w:jc w:val="center"/>
        <w:rPr>
          <w:rFonts w:ascii="Times New Roman" w:hAnsi="Times New Roman" w:cs="Times New Roman"/>
          <w:sz w:val="28"/>
          <w:szCs w:val="28"/>
        </w:rPr>
      </w:pPr>
    </w:p>
    <w:p w14:paraId="2BA82BFD" w14:textId="063BD51F" w:rsidR="0051780F" w:rsidRDefault="0051780F" w:rsidP="00E1624B">
      <w:pPr>
        <w:jc w:val="center"/>
        <w:rPr>
          <w:rFonts w:ascii="Times New Roman" w:hAnsi="Times New Roman" w:cs="Times New Roman"/>
          <w:b/>
          <w:sz w:val="32"/>
          <w:szCs w:val="32"/>
        </w:rPr>
      </w:pPr>
      <w:r>
        <w:rPr>
          <w:rFonts w:ascii="Times New Roman" w:hAnsi="Times New Roman" w:cs="Times New Roman"/>
          <w:b/>
          <w:sz w:val="32"/>
          <w:szCs w:val="32"/>
        </w:rPr>
        <w:t>Место корпоративного договора в системе регулирования корпоративных отношений</w:t>
      </w:r>
    </w:p>
    <w:p w14:paraId="12286F95" w14:textId="77777777" w:rsidR="00E1624B" w:rsidRDefault="00E1624B" w:rsidP="00E1624B">
      <w:pPr>
        <w:spacing w:after="0" w:line="240" w:lineRule="auto"/>
        <w:ind w:left="5664"/>
        <w:rPr>
          <w:rFonts w:ascii="Times New Roman" w:hAnsi="Times New Roman" w:cs="Times New Roman"/>
          <w:sz w:val="28"/>
          <w:szCs w:val="28"/>
        </w:rPr>
      </w:pPr>
    </w:p>
    <w:p w14:paraId="344D5D74" w14:textId="77777777" w:rsidR="00E1624B" w:rsidRDefault="00E1624B" w:rsidP="00E1624B">
      <w:pPr>
        <w:spacing w:after="0" w:line="240" w:lineRule="auto"/>
        <w:ind w:left="5664"/>
        <w:rPr>
          <w:rFonts w:ascii="Times New Roman" w:hAnsi="Times New Roman" w:cs="Times New Roman"/>
          <w:sz w:val="28"/>
          <w:szCs w:val="28"/>
        </w:rPr>
      </w:pPr>
    </w:p>
    <w:p w14:paraId="1706F912" w14:textId="74F0CF62" w:rsidR="00E1624B" w:rsidRPr="00DE21AB" w:rsidRDefault="0051780F" w:rsidP="00BB36B4">
      <w:pPr>
        <w:spacing w:after="0" w:line="240" w:lineRule="auto"/>
        <w:ind w:left="5664" w:firstLine="6"/>
        <w:rPr>
          <w:rFonts w:ascii="Times New Roman" w:hAnsi="Times New Roman" w:cs="Times New Roman"/>
          <w:sz w:val="28"/>
          <w:szCs w:val="28"/>
        </w:rPr>
      </w:pPr>
      <w:r>
        <w:rPr>
          <w:rFonts w:ascii="Times New Roman" w:hAnsi="Times New Roman" w:cs="Times New Roman"/>
          <w:sz w:val="28"/>
          <w:szCs w:val="28"/>
        </w:rPr>
        <w:t xml:space="preserve">Выпускная квалификационная </w:t>
      </w:r>
      <w:r w:rsidR="00E1624B" w:rsidRPr="00DE21AB">
        <w:rPr>
          <w:rFonts w:ascii="Times New Roman" w:hAnsi="Times New Roman" w:cs="Times New Roman"/>
          <w:sz w:val="28"/>
          <w:szCs w:val="28"/>
        </w:rPr>
        <w:t>работа</w:t>
      </w:r>
    </w:p>
    <w:p w14:paraId="018DD76C" w14:textId="1A8A110D" w:rsidR="000F5032" w:rsidRDefault="0051780F" w:rsidP="00E1624B">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студентки 2</w:t>
      </w:r>
      <w:r w:rsidR="00E1624B">
        <w:rPr>
          <w:rFonts w:ascii="Times New Roman" w:hAnsi="Times New Roman" w:cs="Times New Roman"/>
          <w:sz w:val="28"/>
          <w:szCs w:val="28"/>
        </w:rPr>
        <w:t xml:space="preserve"> курса </w:t>
      </w:r>
      <w:r w:rsidR="000F5032">
        <w:rPr>
          <w:rFonts w:ascii="Times New Roman" w:hAnsi="Times New Roman" w:cs="Times New Roman"/>
          <w:sz w:val="28"/>
          <w:szCs w:val="28"/>
        </w:rPr>
        <w:t>магистратуры</w:t>
      </w:r>
    </w:p>
    <w:p w14:paraId="398E0055" w14:textId="77777777" w:rsidR="000F5032" w:rsidRDefault="00E1624B" w:rsidP="000F5032">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очной формы обучения</w:t>
      </w:r>
    </w:p>
    <w:p w14:paraId="17AF9C44" w14:textId="77777777" w:rsidR="000F5032" w:rsidRDefault="00E1624B" w:rsidP="000F5032">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Яковлевой Юлии Александровны</w:t>
      </w:r>
    </w:p>
    <w:p w14:paraId="470AA469" w14:textId="77777777" w:rsidR="00E1624B" w:rsidRDefault="00E1624B" w:rsidP="00E1624B">
      <w:pPr>
        <w:spacing w:after="0" w:line="240" w:lineRule="auto"/>
        <w:ind w:left="5664"/>
        <w:rPr>
          <w:rFonts w:ascii="Times New Roman" w:hAnsi="Times New Roman" w:cs="Times New Roman"/>
          <w:sz w:val="28"/>
          <w:szCs w:val="28"/>
        </w:rPr>
      </w:pPr>
    </w:p>
    <w:p w14:paraId="7E522376" w14:textId="77777777" w:rsidR="00E1624B" w:rsidRDefault="00E1624B" w:rsidP="00E1624B">
      <w:pPr>
        <w:spacing w:after="0" w:line="240" w:lineRule="auto"/>
        <w:ind w:left="5664"/>
        <w:rPr>
          <w:rFonts w:ascii="Times New Roman" w:hAnsi="Times New Roman" w:cs="Times New Roman"/>
          <w:sz w:val="28"/>
          <w:szCs w:val="28"/>
        </w:rPr>
      </w:pPr>
    </w:p>
    <w:p w14:paraId="30276579" w14:textId="77777777" w:rsidR="00E1624B" w:rsidRDefault="00E1624B" w:rsidP="00E1624B">
      <w:pPr>
        <w:spacing w:after="0" w:line="240" w:lineRule="auto"/>
        <w:ind w:left="5664"/>
        <w:rPr>
          <w:rFonts w:ascii="Times New Roman" w:hAnsi="Times New Roman" w:cs="Times New Roman"/>
          <w:sz w:val="28"/>
          <w:szCs w:val="28"/>
        </w:rPr>
      </w:pPr>
    </w:p>
    <w:p w14:paraId="726C9351" w14:textId="77777777" w:rsidR="00E1624B" w:rsidRDefault="00E1624B" w:rsidP="00E1624B">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Научный руководитель:</w:t>
      </w:r>
    </w:p>
    <w:p w14:paraId="4A5C8BC0" w14:textId="77777777" w:rsidR="00E1624B" w:rsidRDefault="00E1624B" w:rsidP="00E1624B">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доцент, кандидат юридических наук</w:t>
      </w:r>
    </w:p>
    <w:p w14:paraId="5B6A325E" w14:textId="77777777" w:rsidR="00E1624B" w:rsidRDefault="000F5032" w:rsidP="00E1624B">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Макарова Ольга Александровна</w:t>
      </w:r>
    </w:p>
    <w:p w14:paraId="141B3663" w14:textId="77777777" w:rsidR="00E1624B" w:rsidRDefault="00E1624B" w:rsidP="00E1624B">
      <w:pPr>
        <w:spacing w:after="0" w:line="240" w:lineRule="auto"/>
        <w:ind w:left="5664"/>
        <w:rPr>
          <w:rFonts w:ascii="Times New Roman" w:hAnsi="Times New Roman" w:cs="Times New Roman"/>
          <w:sz w:val="28"/>
          <w:szCs w:val="28"/>
        </w:rPr>
      </w:pPr>
    </w:p>
    <w:p w14:paraId="73023F91" w14:textId="77777777" w:rsidR="00E1624B" w:rsidRDefault="00E1624B" w:rsidP="00E1624B">
      <w:pPr>
        <w:spacing w:after="0" w:line="240" w:lineRule="auto"/>
        <w:ind w:left="5664"/>
        <w:rPr>
          <w:rFonts w:ascii="Times New Roman" w:hAnsi="Times New Roman" w:cs="Times New Roman"/>
          <w:sz w:val="28"/>
          <w:szCs w:val="28"/>
        </w:rPr>
      </w:pPr>
    </w:p>
    <w:p w14:paraId="384D8215" w14:textId="77777777" w:rsidR="00E1624B" w:rsidRDefault="00E1624B" w:rsidP="00E1624B">
      <w:pPr>
        <w:spacing w:after="0" w:line="240" w:lineRule="auto"/>
        <w:ind w:left="5664"/>
        <w:rPr>
          <w:rFonts w:ascii="Times New Roman" w:hAnsi="Times New Roman" w:cs="Times New Roman"/>
          <w:sz w:val="28"/>
          <w:szCs w:val="28"/>
        </w:rPr>
      </w:pPr>
    </w:p>
    <w:p w14:paraId="10842265" w14:textId="77777777" w:rsidR="00E1624B" w:rsidRDefault="00E1624B" w:rsidP="00E1624B">
      <w:pPr>
        <w:spacing w:after="0" w:line="240" w:lineRule="auto"/>
        <w:ind w:left="5664"/>
        <w:rPr>
          <w:rFonts w:ascii="Times New Roman" w:hAnsi="Times New Roman" w:cs="Times New Roman"/>
          <w:sz w:val="28"/>
          <w:szCs w:val="28"/>
        </w:rPr>
      </w:pPr>
    </w:p>
    <w:p w14:paraId="243F3F8E" w14:textId="77777777" w:rsidR="00BB36B4" w:rsidRDefault="00BB36B4" w:rsidP="00E1624B">
      <w:pPr>
        <w:spacing w:after="0" w:line="240" w:lineRule="auto"/>
        <w:rPr>
          <w:rFonts w:ascii="Times New Roman" w:hAnsi="Times New Roman" w:cs="Times New Roman"/>
          <w:sz w:val="28"/>
          <w:szCs w:val="28"/>
        </w:rPr>
      </w:pPr>
    </w:p>
    <w:p w14:paraId="6837C06E" w14:textId="77777777" w:rsidR="00E76FFF" w:rsidRDefault="00E76FFF" w:rsidP="00E1624B">
      <w:pPr>
        <w:spacing w:after="0" w:line="240" w:lineRule="auto"/>
        <w:rPr>
          <w:rFonts w:ascii="Times New Roman" w:hAnsi="Times New Roman" w:cs="Times New Roman"/>
          <w:sz w:val="28"/>
          <w:szCs w:val="28"/>
        </w:rPr>
      </w:pPr>
    </w:p>
    <w:p w14:paraId="1B5ECA6B" w14:textId="77777777" w:rsidR="00230668" w:rsidRDefault="00230668" w:rsidP="00E1624B">
      <w:pPr>
        <w:spacing w:after="0" w:line="240" w:lineRule="auto"/>
        <w:rPr>
          <w:rFonts w:ascii="Times New Roman" w:hAnsi="Times New Roman" w:cs="Times New Roman"/>
          <w:sz w:val="28"/>
          <w:szCs w:val="28"/>
        </w:rPr>
      </w:pPr>
    </w:p>
    <w:p w14:paraId="1E88211F" w14:textId="77777777" w:rsidR="00230668" w:rsidRDefault="00230668" w:rsidP="00E1624B">
      <w:pPr>
        <w:spacing w:after="0" w:line="240" w:lineRule="auto"/>
        <w:rPr>
          <w:rFonts w:ascii="Times New Roman" w:hAnsi="Times New Roman" w:cs="Times New Roman"/>
          <w:sz w:val="28"/>
          <w:szCs w:val="28"/>
        </w:rPr>
      </w:pPr>
    </w:p>
    <w:p w14:paraId="7BBF9C7D" w14:textId="77777777" w:rsidR="000F5032" w:rsidRDefault="000F5032" w:rsidP="00E1624B">
      <w:pPr>
        <w:spacing w:after="0" w:line="240" w:lineRule="auto"/>
        <w:rPr>
          <w:rFonts w:ascii="Times New Roman" w:hAnsi="Times New Roman" w:cs="Times New Roman"/>
          <w:sz w:val="28"/>
          <w:szCs w:val="28"/>
        </w:rPr>
      </w:pPr>
    </w:p>
    <w:p w14:paraId="00E36405" w14:textId="77777777" w:rsidR="00E1624B" w:rsidRDefault="00E1624B" w:rsidP="00E1624B">
      <w:pPr>
        <w:spacing w:after="0" w:line="240" w:lineRule="auto"/>
        <w:ind w:left="5664"/>
        <w:rPr>
          <w:rFonts w:ascii="Times New Roman" w:hAnsi="Times New Roman" w:cs="Times New Roman"/>
          <w:sz w:val="28"/>
          <w:szCs w:val="28"/>
        </w:rPr>
      </w:pPr>
    </w:p>
    <w:p w14:paraId="2E80C9FE" w14:textId="77777777" w:rsidR="00E1624B" w:rsidRDefault="00E1624B" w:rsidP="00E162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Санкт-Петербург</w:t>
      </w:r>
    </w:p>
    <w:p w14:paraId="1DD1D544" w14:textId="76035F30" w:rsidR="00E1624B" w:rsidRDefault="0051780F" w:rsidP="00E162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2016</w:t>
      </w:r>
      <w:r w:rsidR="00E1624B">
        <w:rPr>
          <w:rFonts w:ascii="Times New Roman" w:hAnsi="Times New Roman" w:cs="Times New Roman"/>
          <w:sz w:val="28"/>
          <w:szCs w:val="28"/>
        </w:rPr>
        <w:t xml:space="preserve"> год</w:t>
      </w:r>
    </w:p>
    <w:p w14:paraId="15EF5554" w14:textId="2F7CD050" w:rsidR="00E1624B" w:rsidRDefault="007E36A1" w:rsidP="00E1624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Оглавление</w:t>
      </w:r>
    </w:p>
    <w:p w14:paraId="19A93B84" w14:textId="24384441" w:rsidR="00E1624B" w:rsidRPr="0030673C" w:rsidRDefault="00E1624B" w:rsidP="00E1624B">
      <w:pPr>
        <w:spacing w:line="360" w:lineRule="auto"/>
        <w:rPr>
          <w:rFonts w:ascii="Times New Roman" w:hAnsi="Times New Roman" w:cs="Times New Roman"/>
          <w:sz w:val="28"/>
          <w:szCs w:val="28"/>
        </w:rPr>
      </w:pPr>
      <w:r w:rsidRPr="0030673C">
        <w:rPr>
          <w:rFonts w:ascii="Times New Roman" w:hAnsi="Times New Roman" w:cs="Times New Roman"/>
          <w:sz w:val="28"/>
          <w:szCs w:val="28"/>
        </w:rPr>
        <w:t>Введение</w:t>
      </w:r>
      <w:r>
        <w:rPr>
          <w:rFonts w:ascii="Times New Roman" w:hAnsi="Times New Roman" w:cs="Times New Roman"/>
          <w:sz w:val="28"/>
          <w:szCs w:val="28"/>
        </w:rPr>
        <w:t>…………………………………………………………………………</w:t>
      </w:r>
      <w:r w:rsidR="00230668">
        <w:rPr>
          <w:rFonts w:ascii="Times New Roman" w:hAnsi="Times New Roman" w:cs="Times New Roman"/>
          <w:sz w:val="28"/>
          <w:szCs w:val="28"/>
        </w:rPr>
        <w:t>…</w:t>
      </w:r>
      <w:r>
        <w:rPr>
          <w:rFonts w:ascii="Times New Roman" w:hAnsi="Times New Roman" w:cs="Times New Roman"/>
          <w:sz w:val="28"/>
          <w:szCs w:val="28"/>
        </w:rPr>
        <w:t>...3</w:t>
      </w:r>
    </w:p>
    <w:p w14:paraId="0C5CF76F" w14:textId="07528BB7" w:rsidR="00E1624B" w:rsidRPr="0030673C" w:rsidRDefault="00E1624B" w:rsidP="00E1624B">
      <w:pPr>
        <w:spacing w:line="360" w:lineRule="auto"/>
        <w:rPr>
          <w:rFonts w:ascii="Times New Roman" w:hAnsi="Times New Roman" w:cs="Times New Roman"/>
          <w:sz w:val="28"/>
          <w:szCs w:val="28"/>
        </w:rPr>
      </w:pPr>
      <w:r w:rsidRPr="0030673C">
        <w:rPr>
          <w:rFonts w:ascii="Times New Roman" w:hAnsi="Times New Roman" w:cs="Times New Roman"/>
          <w:sz w:val="28"/>
          <w:szCs w:val="28"/>
        </w:rPr>
        <w:t xml:space="preserve">Глава 1. </w:t>
      </w:r>
      <w:r w:rsidR="00230668">
        <w:rPr>
          <w:rFonts w:ascii="Times New Roman" w:hAnsi="Times New Roman" w:cs="Times New Roman"/>
          <w:sz w:val="28"/>
          <w:szCs w:val="28"/>
        </w:rPr>
        <w:t xml:space="preserve">Развитие </w:t>
      </w:r>
      <w:r w:rsidR="0058506A">
        <w:rPr>
          <w:rFonts w:ascii="Times New Roman" w:hAnsi="Times New Roman" w:cs="Times New Roman"/>
          <w:sz w:val="28"/>
          <w:szCs w:val="28"/>
        </w:rPr>
        <w:t xml:space="preserve">правового регулирования </w:t>
      </w:r>
      <w:r w:rsidR="00ED2170">
        <w:rPr>
          <w:rFonts w:ascii="Times New Roman" w:hAnsi="Times New Roman" w:cs="Times New Roman"/>
          <w:sz w:val="28"/>
          <w:szCs w:val="28"/>
        </w:rPr>
        <w:t>сог</w:t>
      </w:r>
      <w:r w:rsidR="0058506A">
        <w:rPr>
          <w:rFonts w:ascii="Times New Roman" w:hAnsi="Times New Roman" w:cs="Times New Roman"/>
          <w:sz w:val="28"/>
          <w:szCs w:val="28"/>
        </w:rPr>
        <w:t>лашений участников хозяйственных</w:t>
      </w:r>
      <w:r w:rsidR="00ED2170">
        <w:rPr>
          <w:rFonts w:ascii="Times New Roman" w:hAnsi="Times New Roman" w:cs="Times New Roman"/>
          <w:sz w:val="28"/>
          <w:szCs w:val="28"/>
        </w:rPr>
        <w:t xml:space="preserve"> обществ об осуществл</w:t>
      </w:r>
      <w:r w:rsidR="0058506A">
        <w:rPr>
          <w:rFonts w:ascii="Times New Roman" w:hAnsi="Times New Roman" w:cs="Times New Roman"/>
          <w:sz w:val="28"/>
          <w:szCs w:val="28"/>
        </w:rPr>
        <w:t>ении своих корпоративных прав..</w:t>
      </w:r>
      <w:r w:rsidR="006C2321">
        <w:rPr>
          <w:rFonts w:ascii="Times New Roman" w:hAnsi="Times New Roman" w:cs="Times New Roman"/>
          <w:sz w:val="28"/>
          <w:szCs w:val="28"/>
        </w:rPr>
        <w:t>..</w:t>
      </w:r>
      <w:r w:rsidR="0058506A">
        <w:rPr>
          <w:rFonts w:ascii="Times New Roman" w:hAnsi="Times New Roman" w:cs="Times New Roman"/>
          <w:sz w:val="28"/>
          <w:szCs w:val="28"/>
        </w:rPr>
        <w:t>…</w:t>
      </w:r>
      <w:r w:rsidR="00230668">
        <w:rPr>
          <w:rFonts w:ascii="Times New Roman" w:hAnsi="Times New Roman" w:cs="Times New Roman"/>
          <w:sz w:val="28"/>
          <w:szCs w:val="28"/>
        </w:rPr>
        <w:t>....</w:t>
      </w:r>
      <w:r w:rsidR="0058506A">
        <w:rPr>
          <w:rFonts w:ascii="Times New Roman" w:hAnsi="Times New Roman" w:cs="Times New Roman"/>
          <w:sz w:val="28"/>
          <w:szCs w:val="28"/>
        </w:rPr>
        <w:t>.</w:t>
      </w:r>
      <w:r w:rsidR="00C26691">
        <w:rPr>
          <w:rFonts w:ascii="Times New Roman" w:hAnsi="Times New Roman" w:cs="Times New Roman"/>
          <w:sz w:val="28"/>
          <w:szCs w:val="28"/>
        </w:rPr>
        <w:t>.6</w:t>
      </w:r>
    </w:p>
    <w:p w14:paraId="658D0931" w14:textId="5397CC1E" w:rsidR="00E1624B" w:rsidRPr="0030673C" w:rsidRDefault="00E1624B" w:rsidP="00E1624B">
      <w:pPr>
        <w:spacing w:line="360" w:lineRule="auto"/>
        <w:rPr>
          <w:rFonts w:ascii="Times New Roman" w:hAnsi="Times New Roman" w:cs="Times New Roman"/>
          <w:sz w:val="28"/>
          <w:szCs w:val="28"/>
        </w:rPr>
      </w:pPr>
      <w:r w:rsidRPr="0030673C">
        <w:rPr>
          <w:rFonts w:ascii="Times New Roman" w:hAnsi="Times New Roman" w:cs="Times New Roman"/>
          <w:sz w:val="28"/>
          <w:szCs w:val="28"/>
        </w:rPr>
        <w:t>Глава 2</w:t>
      </w:r>
      <w:r>
        <w:rPr>
          <w:rFonts w:ascii="Times New Roman" w:hAnsi="Times New Roman" w:cs="Times New Roman"/>
          <w:sz w:val="28"/>
          <w:szCs w:val="28"/>
        </w:rPr>
        <w:t xml:space="preserve">. </w:t>
      </w:r>
      <w:r w:rsidR="0058506A">
        <w:rPr>
          <w:rFonts w:ascii="Times New Roman" w:hAnsi="Times New Roman" w:cs="Times New Roman"/>
          <w:sz w:val="28"/>
          <w:szCs w:val="28"/>
        </w:rPr>
        <w:t>Правовая природа корпоративного договора..</w:t>
      </w:r>
      <w:r w:rsidR="00230668">
        <w:rPr>
          <w:rFonts w:ascii="Times New Roman" w:hAnsi="Times New Roman" w:cs="Times New Roman"/>
          <w:sz w:val="28"/>
          <w:szCs w:val="28"/>
        </w:rPr>
        <w:t>…………………….…....39</w:t>
      </w:r>
    </w:p>
    <w:p w14:paraId="6EA69745" w14:textId="6ACFD298" w:rsidR="00E1624B" w:rsidRPr="0030673C" w:rsidRDefault="00E1624B" w:rsidP="00E1624B">
      <w:pPr>
        <w:spacing w:line="360" w:lineRule="auto"/>
        <w:rPr>
          <w:rFonts w:ascii="Times New Roman" w:hAnsi="Times New Roman" w:cs="Times New Roman"/>
          <w:sz w:val="28"/>
          <w:szCs w:val="28"/>
        </w:rPr>
      </w:pPr>
      <w:r>
        <w:rPr>
          <w:rFonts w:ascii="Times New Roman" w:hAnsi="Times New Roman" w:cs="Times New Roman"/>
          <w:sz w:val="28"/>
          <w:szCs w:val="28"/>
        </w:rPr>
        <w:t xml:space="preserve">Глава 3. </w:t>
      </w:r>
      <w:r w:rsidR="00EE3AAD" w:rsidRPr="00EE3AAD">
        <w:rPr>
          <w:rFonts w:ascii="Times New Roman" w:hAnsi="Times New Roman" w:cs="Times New Roman"/>
          <w:sz w:val="28"/>
          <w:szCs w:val="28"/>
        </w:rPr>
        <w:t xml:space="preserve">Соотношение </w:t>
      </w:r>
      <w:r w:rsidR="00230668">
        <w:rPr>
          <w:rFonts w:ascii="Times New Roman" w:hAnsi="Times New Roman" w:cs="Times New Roman"/>
          <w:sz w:val="28"/>
          <w:szCs w:val="28"/>
        </w:rPr>
        <w:t xml:space="preserve">положений </w:t>
      </w:r>
      <w:r w:rsidR="00EE3AAD" w:rsidRPr="00EE3AAD">
        <w:rPr>
          <w:rFonts w:ascii="Times New Roman" w:hAnsi="Times New Roman" w:cs="Times New Roman"/>
          <w:sz w:val="28"/>
          <w:szCs w:val="28"/>
        </w:rPr>
        <w:t>корпорати</w:t>
      </w:r>
      <w:r w:rsidR="00230668">
        <w:rPr>
          <w:rFonts w:ascii="Times New Roman" w:hAnsi="Times New Roman" w:cs="Times New Roman"/>
          <w:sz w:val="28"/>
          <w:szCs w:val="28"/>
        </w:rPr>
        <w:t xml:space="preserve">вного договора с положениями </w:t>
      </w:r>
      <w:r w:rsidR="00EE3AAD">
        <w:rPr>
          <w:rFonts w:ascii="Times New Roman" w:hAnsi="Times New Roman" w:cs="Times New Roman"/>
          <w:sz w:val="28"/>
          <w:szCs w:val="28"/>
        </w:rPr>
        <w:t xml:space="preserve"> устава общества…...</w:t>
      </w:r>
      <w:r w:rsidR="00676A14">
        <w:rPr>
          <w:rFonts w:ascii="Times New Roman" w:hAnsi="Times New Roman" w:cs="Times New Roman"/>
          <w:sz w:val="28"/>
          <w:szCs w:val="28"/>
        </w:rPr>
        <w:t>...</w:t>
      </w:r>
      <w:r w:rsidR="00230668">
        <w:rPr>
          <w:rFonts w:ascii="Times New Roman" w:hAnsi="Times New Roman" w:cs="Times New Roman"/>
          <w:sz w:val="28"/>
          <w:szCs w:val="28"/>
        </w:rPr>
        <w:t>.......................................</w:t>
      </w:r>
      <w:r w:rsidR="0002233B">
        <w:rPr>
          <w:rFonts w:ascii="Times New Roman" w:hAnsi="Times New Roman" w:cs="Times New Roman"/>
          <w:sz w:val="28"/>
          <w:szCs w:val="28"/>
        </w:rPr>
        <w:t>......................</w:t>
      </w:r>
      <w:r w:rsidR="00F27A8B">
        <w:rPr>
          <w:rFonts w:ascii="Times New Roman" w:hAnsi="Times New Roman" w:cs="Times New Roman"/>
          <w:sz w:val="28"/>
          <w:szCs w:val="28"/>
        </w:rPr>
        <w:t>..</w:t>
      </w:r>
      <w:r w:rsidR="0002233B">
        <w:rPr>
          <w:rFonts w:ascii="Times New Roman" w:hAnsi="Times New Roman" w:cs="Times New Roman"/>
          <w:sz w:val="28"/>
          <w:szCs w:val="28"/>
        </w:rPr>
        <w:t>........</w:t>
      </w:r>
      <w:r w:rsidR="00230668">
        <w:rPr>
          <w:rFonts w:ascii="Times New Roman" w:hAnsi="Times New Roman" w:cs="Times New Roman"/>
          <w:sz w:val="28"/>
          <w:szCs w:val="28"/>
        </w:rPr>
        <w:t>....................</w:t>
      </w:r>
      <w:r w:rsidR="00610546">
        <w:rPr>
          <w:rFonts w:ascii="Times New Roman" w:hAnsi="Times New Roman" w:cs="Times New Roman"/>
          <w:sz w:val="28"/>
          <w:szCs w:val="28"/>
        </w:rPr>
        <w:t>…</w:t>
      </w:r>
      <w:r w:rsidR="00230668">
        <w:rPr>
          <w:rFonts w:ascii="Times New Roman" w:hAnsi="Times New Roman" w:cs="Times New Roman"/>
          <w:sz w:val="28"/>
          <w:szCs w:val="28"/>
        </w:rPr>
        <w:t>51</w:t>
      </w:r>
    </w:p>
    <w:p w14:paraId="08061AF8" w14:textId="6A573395" w:rsidR="00E1624B" w:rsidRPr="0030673C" w:rsidRDefault="00E1624B" w:rsidP="00E1624B">
      <w:pPr>
        <w:spacing w:line="360" w:lineRule="auto"/>
        <w:rPr>
          <w:rFonts w:ascii="Times New Roman" w:hAnsi="Times New Roman" w:cs="Times New Roman"/>
          <w:sz w:val="28"/>
          <w:szCs w:val="28"/>
        </w:rPr>
      </w:pPr>
      <w:r w:rsidRPr="0030673C">
        <w:rPr>
          <w:rFonts w:ascii="Times New Roman" w:hAnsi="Times New Roman" w:cs="Times New Roman"/>
          <w:sz w:val="28"/>
          <w:szCs w:val="28"/>
        </w:rPr>
        <w:t>Заключение</w:t>
      </w:r>
      <w:r w:rsidR="00EE3AAD">
        <w:rPr>
          <w:rFonts w:ascii="Times New Roman" w:hAnsi="Times New Roman" w:cs="Times New Roman"/>
          <w:sz w:val="28"/>
          <w:szCs w:val="28"/>
        </w:rPr>
        <w:t>…………………………………………………………………</w:t>
      </w:r>
      <w:r w:rsidR="00230668">
        <w:rPr>
          <w:rFonts w:ascii="Times New Roman" w:hAnsi="Times New Roman" w:cs="Times New Roman"/>
          <w:sz w:val="28"/>
          <w:szCs w:val="28"/>
        </w:rPr>
        <w:t>…</w:t>
      </w:r>
      <w:r w:rsidR="00EE3AAD">
        <w:rPr>
          <w:rFonts w:ascii="Times New Roman" w:hAnsi="Times New Roman" w:cs="Times New Roman"/>
          <w:sz w:val="28"/>
          <w:szCs w:val="28"/>
        </w:rPr>
        <w:t>……</w:t>
      </w:r>
      <w:r w:rsidR="00230668">
        <w:rPr>
          <w:rFonts w:ascii="Times New Roman" w:hAnsi="Times New Roman" w:cs="Times New Roman"/>
          <w:sz w:val="28"/>
          <w:szCs w:val="28"/>
        </w:rPr>
        <w:t>.62</w:t>
      </w:r>
    </w:p>
    <w:p w14:paraId="6D455AF5" w14:textId="76C5A049" w:rsidR="00E1624B" w:rsidRDefault="00AA6363" w:rsidP="00E1624B">
      <w:p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использованной</w:t>
      </w:r>
      <w:r w:rsidR="00E1624B" w:rsidRPr="00AA6363">
        <w:rPr>
          <w:rFonts w:ascii="Times New Roman" w:hAnsi="Times New Roman" w:cs="Times New Roman"/>
          <w:sz w:val="28"/>
          <w:szCs w:val="28"/>
        </w:rPr>
        <w:t xml:space="preserve"> литературы</w:t>
      </w:r>
      <w:r>
        <w:rPr>
          <w:rFonts w:ascii="Times New Roman" w:hAnsi="Times New Roman" w:cs="Times New Roman"/>
          <w:sz w:val="28"/>
          <w:szCs w:val="28"/>
        </w:rPr>
        <w:t>……………………</w:t>
      </w:r>
      <w:r w:rsidR="00EE3AAD" w:rsidRPr="00AA6363">
        <w:rPr>
          <w:rFonts w:ascii="Times New Roman" w:hAnsi="Times New Roman" w:cs="Times New Roman"/>
          <w:sz w:val="28"/>
          <w:szCs w:val="28"/>
        </w:rPr>
        <w:t>…………………</w:t>
      </w:r>
      <w:r w:rsidR="00230668">
        <w:rPr>
          <w:rFonts w:ascii="Times New Roman" w:hAnsi="Times New Roman" w:cs="Times New Roman"/>
          <w:sz w:val="28"/>
          <w:szCs w:val="28"/>
        </w:rPr>
        <w:t>…</w:t>
      </w:r>
      <w:r w:rsidR="00EE3AAD" w:rsidRPr="00AA6363">
        <w:rPr>
          <w:rFonts w:ascii="Times New Roman" w:hAnsi="Times New Roman" w:cs="Times New Roman"/>
          <w:sz w:val="28"/>
          <w:szCs w:val="28"/>
        </w:rPr>
        <w:t>…...</w:t>
      </w:r>
      <w:r w:rsidR="00230668">
        <w:rPr>
          <w:rFonts w:ascii="Times New Roman" w:hAnsi="Times New Roman" w:cs="Times New Roman"/>
          <w:sz w:val="28"/>
          <w:szCs w:val="28"/>
        </w:rPr>
        <w:t>66</w:t>
      </w:r>
    </w:p>
    <w:p w14:paraId="18BF520E" w14:textId="77777777" w:rsidR="00E1624B" w:rsidRDefault="00E1624B" w:rsidP="00E1624B">
      <w:pPr>
        <w:spacing w:line="360" w:lineRule="auto"/>
        <w:rPr>
          <w:rFonts w:ascii="Times New Roman" w:hAnsi="Times New Roman" w:cs="Times New Roman"/>
          <w:sz w:val="28"/>
          <w:szCs w:val="28"/>
        </w:rPr>
      </w:pPr>
    </w:p>
    <w:p w14:paraId="7EBBB009" w14:textId="77777777" w:rsidR="00E1624B" w:rsidRDefault="00E1624B" w:rsidP="00E1624B">
      <w:pPr>
        <w:spacing w:after="0" w:line="240" w:lineRule="auto"/>
        <w:rPr>
          <w:rFonts w:ascii="Times New Roman" w:hAnsi="Times New Roman" w:cs="Times New Roman"/>
          <w:sz w:val="28"/>
          <w:szCs w:val="28"/>
        </w:rPr>
      </w:pPr>
    </w:p>
    <w:p w14:paraId="015D3805" w14:textId="77777777" w:rsidR="00E1624B" w:rsidRDefault="00E1624B" w:rsidP="00E1624B">
      <w:pPr>
        <w:tabs>
          <w:tab w:val="left" w:pos="920"/>
        </w:tabs>
        <w:rPr>
          <w:rFonts w:ascii="Times New Roman" w:hAnsi="Times New Roman" w:cs="Times New Roman"/>
          <w:sz w:val="28"/>
          <w:szCs w:val="28"/>
        </w:rPr>
      </w:pPr>
      <w:r>
        <w:rPr>
          <w:rFonts w:ascii="Times New Roman" w:hAnsi="Times New Roman" w:cs="Times New Roman"/>
          <w:sz w:val="28"/>
          <w:szCs w:val="28"/>
        </w:rPr>
        <w:tab/>
      </w:r>
    </w:p>
    <w:p w14:paraId="703AB6E9" w14:textId="77777777" w:rsidR="00E1624B" w:rsidRPr="00D66105" w:rsidRDefault="00E1624B" w:rsidP="00E1624B">
      <w:pPr>
        <w:rPr>
          <w:rFonts w:ascii="Times New Roman" w:hAnsi="Times New Roman" w:cs="Times New Roman"/>
          <w:sz w:val="28"/>
          <w:szCs w:val="28"/>
        </w:rPr>
      </w:pPr>
    </w:p>
    <w:p w14:paraId="1787F119" w14:textId="77777777" w:rsidR="00E1624B" w:rsidRPr="00D66105" w:rsidRDefault="00E1624B" w:rsidP="00E1624B">
      <w:pPr>
        <w:rPr>
          <w:rFonts w:ascii="Times New Roman" w:hAnsi="Times New Roman" w:cs="Times New Roman"/>
          <w:sz w:val="28"/>
          <w:szCs w:val="28"/>
        </w:rPr>
      </w:pPr>
    </w:p>
    <w:p w14:paraId="5539130A" w14:textId="77777777" w:rsidR="00E1624B" w:rsidRPr="00D66105" w:rsidRDefault="00E1624B" w:rsidP="00E1624B">
      <w:pPr>
        <w:rPr>
          <w:rFonts w:ascii="Times New Roman" w:hAnsi="Times New Roman" w:cs="Times New Roman"/>
          <w:sz w:val="28"/>
          <w:szCs w:val="28"/>
        </w:rPr>
      </w:pPr>
    </w:p>
    <w:p w14:paraId="099C4100" w14:textId="77777777" w:rsidR="00E1624B" w:rsidRPr="00D66105" w:rsidRDefault="00E1624B" w:rsidP="00E1624B">
      <w:pPr>
        <w:rPr>
          <w:rFonts w:ascii="Times New Roman" w:hAnsi="Times New Roman" w:cs="Times New Roman"/>
          <w:sz w:val="28"/>
          <w:szCs w:val="28"/>
        </w:rPr>
      </w:pPr>
    </w:p>
    <w:p w14:paraId="4A7652B9" w14:textId="77777777" w:rsidR="00E1624B" w:rsidRPr="00D66105" w:rsidRDefault="00E1624B" w:rsidP="00E1624B">
      <w:pPr>
        <w:rPr>
          <w:rFonts w:ascii="Times New Roman" w:hAnsi="Times New Roman" w:cs="Times New Roman"/>
          <w:sz w:val="28"/>
          <w:szCs w:val="28"/>
        </w:rPr>
      </w:pPr>
    </w:p>
    <w:p w14:paraId="3850661D" w14:textId="77777777" w:rsidR="00E1624B" w:rsidRPr="00D66105" w:rsidRDefault="00E1624B" w:rsidP="00E1624B">
      <w:pPr>
        <w:rPr>
          <w:rFonts w:ascii="Times New Roman" w:hAnsi="Times New Roman" w:cs="Times New Roman"/>
          <w:sz w:val="28"/>
          <w:szCs w:val="28"/>
        </w:rPr>
      </w:pPr>
    </w:p>
    <w:p w14:paraId="7F6A3761" w14:textId="77777777" w:rsidR="00E1624B" w:rsidRPr="00D66105" w:rsidRDefault="00E1624B" w:rsidP="00E1624B">
      <w:pPr>
        <w:rPr>
          <w:rFonts w:ascii="Times New Roman" w:hAnsi="Times New Roman" w:cs="Times New Roman"/>
          <w:sz w:val="28"/>
          <w:szCs w:val="28"/>
        </w:rPr>
      </w:pPr>
    </w:p>
    <w:p w14:paraId="28DB8411" w14:textId="77777777" w:rsidR="00E1624B" w:rsidRPr="00D66105" w:rsidRDefault="00E1624B" w:rsidP="00E1624B">
      <w:pPr>
        <w:rPr>
          <w:rFonts w:ascii="Times New Roman" w:hAnsi="Times New Roman" w:cs="Times New Roman"/>
          <w:sz w:val="28"/>
          <w:szCs w:val="28"/>
        </w:rPr>
      </w:pPr>
    </w:p>
    <w:p w14:paraId="08665586" w14:textId="77777777" w:rsidR="00E1624B" w:rsidRPr="00D66105" w:rsidRDefault="00E1624B" w:rsidP="00E1624B">
      <w:pPr>
        <w:rPr>
          <w:rFonts w:ascii="Times New Roman" w:hAnsi="Times New Roman" w:cs="Times New Roman"/>
          <w:sz w:val="28"/>
          <w:szCs w:val="28"/>
        </w:rPr>
      </w:pPr>
    </w:p>
    <w:p w14:paraId="58EBA4E2" w14:textId="77777777" w:rsidR="00E1624B" w:rsidRDefault="00E1624B" w:rsidP="00E1624B">
      <w:pPr>
        <w:rPr>
          <w:rFonts w:ascii="Times New Roman" w:hAnsi="Times New Roman" w:cs="Times New Roman"/>
          <w:sz w:val="28"/>
          <w:szCs w:val="28"/>
        </w:rPr>
      </w:pPr>
    </w:p>
    <w:p w14:paraId="63215C93" w14:textId="77777777" w:rsidR="00E1624B" w:rsidRDefault="00E1624B" w:rsidP="00E1624B">
      <w:pPr>
        <w:rPr>
          <w:rFonts w:ascii="Times New Roman" w:hAnsi="Times New Roman" w:cs="Times New Roman"/>
          <w:sz w:val="28"/>
          <w:szCs w:val="28"/>
        </w:rPr>
      </w:pPr>
    </w:p>
    <w:p w14:paraId="6176B404" w14:textId="77777777" w:rsidR="00A03490" w:rsidRDefault="00A03490" w:rsidP="00E1624B">
      <w:pPr>
        <w:tabs>
          <w:tab w:val="left" w:pos="900"/>
        </w:tabs>
        <w:rPr>
          <w:rFonts w:ascii="Times New Roman" w:hAnsi="Times New Roman" w:cs="Times New Roman"/>
          <w:sz w:val="28"/>
          <w:szCs w:val="28"/>
        </w:rPr>
      </w:pPr>
    </w:p>
    <w:p w14:paraId="51E5250B" w14:textId="77777777" w:rsidR="00B535F2" w:rsidRDefault="00B535F2" w:rsidP="00E1624B">
      <w:pPr>
        <w:spacing w:line="360" w:lineRule="auto"/>
        <w:ind w:left="360" w:firstLine="709"/>
        <w:jc w:val="both"/>
        <w:rPr>
          <w:rFonts w:ascii="Times New Roman" w:hAnsi="Times New Roman" w:cs="Times New Roman"/>
          <w:b/>
          <w:sz w:val="28"/>
          <w:szCs w:val="28"/>
        </w:rPr>
      </w:pPr>
    </w:p>
    <w:p w14:paraId="5ECAF28F" w14:textId="051F9B23" w:rsidR="00B535F2" w:rsidRDefault="00654E7B" w:rsidP="00451AF5">
      <w:pPr>
        <w:spacing w:line="360" w:lineRule="auto"/>
        <w:ind w:left="360"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14:paraId="1877C17D" w14:textId="61DC1222" w:rsidR="00654E7B" w:rsidRDefault="00654E7B" w:rsidP="00654E7B">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С 1 сентября 2014 года вступил в силу </w:t>
      </w:r>
      <w:r w:rsidRPr="00603B8B">
        <w:rPr>
          <w:rFonts w:ascii="Times New Roman" w:hAnsi="Times New Roman" w:cs="Times New Roman"/>
          <w:sz w:val="28"/>
          <w:szCs w:val="28"/>
        </w:rPr>
        <w:t>Федеральны</w:t>
      </w:r>
      <w:r w:rsidR="0002233B">
        <w:rPr>
          <w:rFonts w:ascii="Times New Roman" w:hAnsi="Times New Roman" w:cs="Times New Roman"/>
          <w:sz w:val="28"/>
          <w:szCs w:val="28"/>
        </w:rPr>
        <w:t xml:space="preserve">й закон от 5 мая </w:t>
      </w:r>
      <w:r w:rsidRPr="00603B8B">
        <w:rPr>
          <w:rFonts w:ascii="Times New Roman" w:hAnsi="Times New Roman" w:cs="Times New Roman"/>
          <w:sz w:val="28"/>
          <w:szCs w:val="28"/>
        </w:rPr>
        <w:t>2014</w:t>
      </w:r>
      <w:r w:rsidR="0002233B">
        <w:rPr>
          <w:rFonts w:ascii="Times New Roman" w:hAnsi="Times New Roman" w:cs="Times New Roman"/>
          <w:sz w:val="28"/>
          <w:szCs w:val="28"/>
        </w:rPr>
        <w:t xml:space="preserve"> г.</w:t>
      </w:r>
      <w:r w:rsidRPr="00603B8B">
        <w:rPr>
          <w:rFonts w:ascii="Times New Roman" w:hAnsi="Times New Roman" w:cs="Times New Roman"/>
          <w:sz w:val="28"/>
          <w:szCs w:val="28"/>
        </w:rPr>
        <w:t xml:space="preserve"> N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r w:rsidR="004B2CCD">
        <w:rPr>
          <w:rFonts w:ascii="Times New Roman" w:hAnsi="Times New Roman" w:cs="Times New Roman"/>
          <w:sz w:val="28"/>
          <w:szCs w:val="28"/>
        </w:rPr>
        <w:t xml:space="preserve">, которым </w:t>
      </w:r>
      <w:r w:rsidR="00F613BB">
        <w:rPr>
          <w:rFonts w:ascii="Times New Roman" w:hAnsi="Times New Roman" w:cs="Times New Roman"/>
          <w:sz w:val="28"/>
          <w:szCs w:val="28"/>
        </w:rPr>
        <w:t xml:space="preserve">были предусмотрены существенные поправки в области регулирования корпоративных отношений. </w:t>
      </w:r>
    </w:p>
    <w:p w14:paraId="333FD9DC" w14:textId="77777777" w:rsidR="00594FEC" w:rsidRDefault="004B2CCD" w:rsidP="00434520">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Одной из самых обсуждаемых в юридической среде норм стала</w:t>
      </w:r>
      <w:r w:rsidR="00F613BB">
        <w:rPr>
          <w:rFonts w:ascii="Times New Roman" w:hAnsi="Times New Roman" w:cs="Times New Roman"/>
          <w:sz w:val="28"/>
          <w:szCs w:val="28"/>
        </w:rPr>
        <w:t>,</w:t>
      </w:r>
      <w:r>
        <w:rPr>
          <w:rFonts w:ascii="Times New Roman" w:hAnsi="Times New Roman" w:cs="Times New Roman"/>
          <w:sz w:val="28"/>
          <w:szCs w:val="28"/>
        </w:rPr>
        <w:t xml:space="preserve"> введенная в Гражданский кодекс Российской Федерации статья 67.2, которой были установлены общие поло</w:t>
      </w:r>
      <w:r w:rsidR="00EF5E8C">
        <w:rPr>
          <w:rFonts w:ascii="Times New Roman" w:hAnsi="Times New Roman" w:cs="Times New Roman"/>
          <w:sz w:val="28"/>
          <w:szCs w:val="28"/>
        </w:rPr>
        <w:t>жения о корпоративном договоре, представляющем</w:t>
      </w:r>
      <w:r w:rsidR="00D17E08">
        <w:rPr>
          <w:rFonts w:ascii="Times New Roman" w:hAnsi="Times New Roman" w:cs="Times New Roman"/>
          <w:sz w:val="28"/>
          <w:szCs w:val="28"/>
        </w:rPr>
        <w:t xml:space="preserve"> собой форму договорного регулирования внутрикорпоративных отноше</w:t>
      </w:r>
      <w:r w:rsidR="00EF5E8C">
        <w:rPr>
          <w:rFonts w:ascii="Times New Roman" w:hAnsi="Times New Roman" w:cs="Times New Roman"/>
          <w:sz w:val="28"/>
          <w:szCs w:val="28"/>
        </w:rPr>
        <w:t xml:space="preserve">ний между участниками хозяйственного общества. </w:t>
      </w:r>
    </w:p>
    <w:p w14:paraId="2AC83071" w14:textId="762A95CF" w:rsidR="00B535F2" w:rsidRDefault="00EF5E8C" w:rsidP="00434520">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До внесения указанных изменений российскому законодательству уже были известны такие конструкции как акционерное соглашение и договор об осуществ</w:t>
      </w:r>
      <w:r w:rsidR="00527925">
        <w:rPr>
          <w:rFonts w:ascii="Times New Roman" w:hAnsi="Times New Roman" w:cs="Times New Roman"/>
          <w:sz w:val="28"/>
          <w:szCs w:val="28"/>
        </w:rPr>
        <w:t>лении прав участников общества. Многие</w:t>
      </w:r>
      <w:r w:rsidR="002848FC">
        <w:rPr>
          <w:rFonts w:ascii="Times New Roman" w:hAnsi="Times New Roman" w:cs="Times New Roman"/>
          <w:sz w:val="28"/>
          <w:szCs w:val="28"/>
        </w:rPr>
        <w:t xml:space="preserve"> положения </w:t>
      </w:r>
      <w:r w:rsidR="001463F1">
        <w:rPr>
          <w:rFonts w:ascii="Times New Roman" w:hAnsi="Times New Roman" w:cs="Times New Roman"/>
          <w:sz w:val="28"/>
          <w:szCs w:val="28"/>
        </w:rPr>
        <w:t xml:space="preserve">Федерального закона </w:t>
      </w:r>
      <w:r w:rsidR="0002233B">
        <w:rPr>
          <w:rFonts w:ascii="Times New Roman" w:hAnsi="Times New Roman" w:cs="Times New Roman"/>
          <w:sz w:val="28"/>
          <w:szCs w:val="28"/>
        </w:rPr>
        <w:t xml:space="preserve">от 8 февраля </w:t>
      </w:r>
      <w:r w:rsidR="00D0576B">
        <w:rPr>
          <w:rFonts w:ascii="Times New Roman" w:hAnsi="Times New Roman" w:cs="Times New Roman"/>
          <w:sz w:val="28"/>
          <w:szCs w:val="28"/>
        </w:rPr>
        <w:t>1998</w:t>
      </w:r>
      <w:r w:rsidR="003A1703">
        <w:rPr>
          <w:rFonts w:ascii="Times New Roman" w:hAnsi="Times New Roman" w:cs="Times New Roman"/>
          <w:sz w:val="28"/>
          <w:szCs w:val="28"/>
        </w:rPr>
        <w:t xml:space="preserve"> г.</w:t>
      </w:r>
      <w:r w:rsidR="00D0576B">
        <w:rPr>
          <w:rFonts w:ascii="Times New Roman" w:hAnsi="Times New Roman" w:cs="Times New Roman"/>
          <w:sz w:val="28"/>
          <w:szCs w:val="28"/>
        </w:rPr>
        <w:t xml:space="preserve"> №14-ФЗ </w:t>
      </w:r>
      <w:r w:rsidR="001463F1">
        <w:rPr>
          <w:rFonts w:ascii="Times New Roman" w:hAnsi="Times New Roman" w:cs="Times New Roman"/>
          <w:sz w:val="28"/>
          <w:szCs w:val="28"/>
        </w:rPr>
        <w:t>«Об обществах с ограниченной ответственностью» и Федерального закона</w:t>
      </w:r>
      <w:r w:rsidR="0002233B">
        <w:rPr>
          <w:rFonts w:ascii="Times New Roman" w:hAnsi="Times New Roman" w:cs="Times New Roman"/>
          <w:sz w:val="28"/>
          <w:szCs w:val="28"/>
        </w:rPr>
        <w:t xml:space="preserve"> от 26 декабря </w:t>
      </w:r>
      <w:r w:rsidR="003A1703">
        <w:rPr>
          <w:rFonts w:ascii="Times New Roman" w:hAnsi="Times New Roman" w:cs="Times New Roman"/>
          <w:sz w:val="28"/>
          <w:szCs w:val="28"/>
        </w:rPr>
        <w:t>1995 г. №208-ФЗ</w:t>
      </w:r>
      <w:r w:rsidR="001463F1">
        <w:rPr>
          <w:rFonts w:ascii="Times New Roman" w:hAnsi="Times New Roman" w:cs="Times New Roman"/>
          <w:sz w:val="28"/>
          <w:szCs w:val="28"/>
        </w:rPr>
        <w:t xml:space="preserve"> «Об акционерных обществах»</w:t>
      </w:r>
      <w:r w:rsidR="00335DAE">
        <w:rPr>
          <w:rFonts w:ascii="Times New Roman" w:hAnsi="Times New Roman" w:cs="Times New Roman"/>
          <w:sz w:val="28"/>
          <w:szCs w:val="28"/>
        </w:rPr>
        <w:t>,</w:t>
      </w:r>
      <w:r w:rsidR="002848FC">
        <w:rPr>
          <w:rFonts w:ascii="Times New Roman" w:hAnsi="Times New Roman" w:cs="Times New Roman"/>
          <w:sz w:val="28"/>
          <w:szCs w:val="28"/>
        </w:rPr>
        <w:t xml:space="preserve"> </w:t>
      </w:r>
      <w:r w:rsidR="001463F1">
        <w:rPr>
          <w:rFonts w:ascii="Times New Roman" w:hAnsi="Times New Roman" w:cs="Times New Roman"/>
          <w:sz w:val="28"/>
          <w:szCs w:val="28"/>
        </w:rPr>
        <w:t>касающиеся</w:t>
      </w:r>
      <w:r w:rsidR="002848FC">
        <w:rPr>
          <w:rFonts w:ascii="Times New Roman" w:hAnsi="Times New Roman" w:cs="Times New Roman"/>
          <w:sz w:val="28"/>
          <w:szCs w:val="28"/>
        </w:rPr>
        <w:t xml:space="preserve"> регулирования данных </w:t>
      </w:r>
      <w:r w:rsidR="001463F1">
        <w:rPr>
          <w:rFonts w:ascii="Times New Roman" w:hAnsi="Times New Roman" w:cs="Times New Roman"/>
          <w:sz w:val="28"/>
          <w:szCs w:val="28"/>
        </w:rPr>
        <w:t>правовых институтов</w:t>
      </w:r>
      <w:r w:rsidR="00335DAE">
        <w:rPr>
          <w:rFonts w:ascii="Times New Roman" w:hAnsi="Times New Roman" w:cs="Times New Roman"/>
          <w:sz w:val="28"/>
          <w:szCs w:val="28"/>
        </w:rPr>
        <w:t>,</w:t>
      </w:r>
      <w:r w:rsidR="002848FC">
        <w:rPr>
          <w:rFonts w:ascii="Times New Roman" w:hAnsi="Times New Roman" w:cs="Times New Roman"/>
          <w:sz w:val="28"/>
          <w:szCs w:val="28"/>
        </w:rPr>
        <w:t xml:space="preserve"> нашли свое отражение в </w:t>
      </w:r>
      <w:r w:rsidR="00335DAE">
        <w:rPr>
          <w:rFonts w:ascii="Times New Roman" w:hAnsi="Times New Roman" w:cs="Times New Roman"/>
          <w:sz w:val="28"/>
          <w:szCs w:val="28"/>
        </w:rPr>
        <w:t>статье 67.2 Гражданского кодекса</w:t>
      </w:r>
      <w:r w:rsidR="001463F1">
        <w:rPr>
          <w:rFonts w:ascii="Times New Roman" w:hAnsi="Times New Roman" w:cs="Times New Roman"/>
          <w:sz w:val="28"/>
          <w:szCs w:val="28"/>
        </w:rPr>
        <w:t xml:space="preserve"> Российской Федерации, которая теперь имеет значение общей нормы, регулирующей порядок заключения корпоративных соглашений и их содержание. </w:t>
      </w:r>
      <w:r w:rsidR="00335DAE">
        <w:rPr>
          <w:rFonts w:ascii="Times New Roman" w:hAnsi="Times New Roman" w:cs="Times New Roman"/>
          <w:sz w:val="28"/>
          <w:szCs w:val="28"/>
        </w:rPr>
        <w:t>Однако указанная норма не только произвела унификацию старых положений</w:t>
      </w:r>
      <w:r w:rsidR="001463F1">
        <w:rPr>
          <w:rFonts w:ascii="Times New Roman" w:hAnsi="Times New Roman" w:cs="Times New Roman"/>
          <w:sz w:val="28"/>
          <w:szCs w:val="28"/>
        </w:rPr>
        <w:t xml:space="preserve"> </w:t>
      </w:r>
      <w:r w:rsidR="00335DAE">
        <w:rPr>
          <w:rFonts w:ascii="Times New Roman" w:hAnsi="Times New Roman" w:cs="Times New Roman"/>
          <w:sz w:val="28"/>
          <w:szCs w:val="28"/>
        </w:rPr>
        <w:t>закона, но и внесла ряд существенных изменений в порядок регулирования данной правовой конструкции. Таким образом, одна из главный задач в изучении положений о корпоративном договоре</w:t>
      </w:r>
      <w:r w:rsidR="00434520">
        <w:rPr>
          <w:rFonts w:ascii="Times New Roman" w:hAnsi="Times New Roman" w:cs="Times New Roman"/>
          <w:sz w:val="28"/>
          <w:szCs w:val="28"/>
        </w:rPr>
        <w:t xml:space="preserve"> (выполнению которой будет посвящена глава первая выпускной квалификационной работы)</w:t>
      </w:r>
      <w:r w:rsidR="00335DAE">
        <w:rPr>
          <w:rFonts w:ascii="Times New Roman" w:hAnsi="Times New Roman" w:cs="Times New Roman"/>
          <w:sz w:val="28"/>
          <w:szCs w:val="28"/>
        </w:rPr>
        <w:t xml:space="preserve"> состоит в анализе развития данного правового института</w:t>
      </w:r>
      <w:r w:rsidR="00434520">
        <w:rPr>
          <w:rFonts w:ascii="Times New Roman" w:hAnsi="Times New Roman" w:cs="Times New Roman"/>
          <w:sz w:val="28"/>
          <w:szCs w:val="28"/>
        </w:rPr>
        <w:t xml:space="preserve">. Цель такого анализа заключается в </w:t>
      </w:r>
      <w:r w:rsidR="00F519D9">
        <w:rPr>
          <w:rFonts w:ascii="Times New Roman" w:hAnsi="Times New Roman" w:cs="Times New Roman"/>
          <w:sz w:val="28"/>
          <w:szCs w:val="28"/>
        </w:rPr>
        <w:t xml:space="preserve">определении причин </w:t>
      </w:r>
      <w:r w:rsidR="00F519D9">
        <w:rPr>
          <w:rFonts w:ascii="Times New Roman" w:hAnsi="Times New Roman" w:cs="Times New Roman"/>
          <w:sz w:val="28"/>
          <w:szCs w:val="28"/>
        </w:rPr>
        <w:lastRenderedPageBreak/>
        <w:t xml:space="preserve">появления корпоративного договора в рамках отечественного правопорядка, </w:t>
      </w:r>
      <w:r w:rsidR="00AC3864">
        <w:rPr>
          <w:rFonts w:ascii="Times New Roman" w:hAnsi="Times New Roman" w:cs="Times New Roman"/>
          <w:sz w:val="28"/>
          <w:szCs w:val="28"/>
        </w:rPr>
        <w:t xml:space="preserve">а также </w:t>
      </w:r>
      <w:r w:rsidR="00F519D9">
        <w:rPr>
          <w:rFonts w:ascii="Times New Roman" w:hAnsi="Times New Roman" w:cs="Times New Roman"/>
          <w:sz w:val="28"/>
          <w:szCs w:val="28"/>
        </w:rPr>
        <w:t>его роли и значения в регулир</w:t>
      </w:r>
      <w:r w:rsidR="00EB3B79">
        <w:rPr>
          <w:rFonts w:ascii="Times New Roman" w:hAnsi="Times New Roman" w:cs="Times New Roman"/>
          <w:sz w:val="28"/>
          <w:szCs w:val="28"/>
        </w:rPr>
        <w:t xml:space="preserve">овании корпоративных отношений. </w:t>
      </w:r>
    </w:p>
    <w:p w14:paraId="557240D8" w14:textId="1651BE70" w:rsidR="00F0758F" w:rsidRDefault="00AC3864" w:rsidP="00434520">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Конструкция корпоративного соглашения – это не придумка российского законодателя, а правовой институт</w:t>
      </w:r>
      <w:r w:rsidR="00A6399B">
        <w:rPr>
          <w:rFonts w:ascii="Times New Roman" w:hAnsi="Times New Roman" w:cs="Times New Roman"/>
          <w:sz w:val="28"/>
          <w:szCs w:val="28"/>
        </w:rPr>
        <w:t>,</w:t>
      </w:r>
      <w:r>
        <w:rPr>
          <w:rFonts w:ascii="Times New Roman" w:hAnsi="Times New Roman" w:cs="Times New Roman"/>
          <w:sz w:val="28"/>
          <w:szCs w:val="28"/>
        </w:rPr>
        <w:t xml:space="preserve"> активно использовавшийся в других странах как англо-саксонской, так и </w:t>
      </w:r>
      <w:r w:rsidR="00A6399B">
        <w:rPr>
          <w:rFonts w:ascii="Times New Roman" w:hAnsi="Times New Roman" w:cs="Times New Roman"/>
          <w:sz w:val="28"/>
          <w:szCs w:val="28"/>
        </w:rPr>
        <w:t xml:space="preserve">континентальной правовой семьи задолго до ее закрепления в отечественном гражданском законодательстве. Очевидно, что </w:t>
      </w:r>
      <w:r w:rsidR="00594FEC">
        <w:rPr>
          <w:rFonts w:ascii="Times New Roman" w:hAnsi="Times New Roman" w:cs="Times New Roman"/>
          <w:sz w:val="28"/>
          <w:szCs w:val="28"/>
        </w:rPr>
        <w:t xml:space="preserve">процесс инкорпорации правового института из иностранного правопорядка требует подготовки теоретической основы для его введения в имеющуюся систему регулирования </w:t>
      </w:r>
      <w:r w:rsidR="00EB3B79">
        <w:rPr>
          <w:rFonts w:ascii="Times New Roman" w:hAnsi="Times New Roman" w:cs="Times New Roman"/>
          <w:sz w:val="28"/>
          <w:szCs w:val="28"/>
        </w:rPr>
        <w:t xml:space="preserve">корпоративных </w:t>
      </w:r>
      <w:r w:rsidR="00594FEC">
        <w:rPr>
          <w:rFonts w:ascii="Times New Roman" w:hAnsi="Times New Roman" w:cs="Times New Roman"/>
          <w:sz w:val="28"/>
          <w:szCs w:val="28"/>
        </w:rPr>
        <w:t>отношений. Поэтому проблема правовой приро</w:t>
      </w:r>
      <w:r w:rsidR="00F0758F">
        <w:rPr>
          <w:rFonts w:ascii="Times New Roman" w:hAnsi="Times New Roman" w:cs="Times New Roman"/>
          <w:sz w:val="28"/>
          <w:szCs w:val="28"/>
        </w:rPr>
        <w:t>ды корпоративного договора станет</w:t>
      </w:r>
      <w:r w:rsidR="00594FEC">
        <w:rPr>
          <w:rFonts w:ascii="Times New Roman" w:hAnsi="Times New Roman" w:cs="Times New Roman"/>
          <w:sz w:val="28"/>
          <w:szCs w:val="28"/>
        </w:rPr>
        <w:t xml:space="preserve"> одним из аспектов изучения в рамках данной работы. </w:t>
      </w:r>
      <w:r w:rsidR="00F0758F">
        <w:rPr>
          <w:rFonts w:ascii="Times New Roman" w:hAnsi="Times New Roman" w:cs="Times New Roman"/>
          <w:sz w:val="28"/>
          <w:szCs w:val="28"/>
        </w:rPr>
        <w:t xml:space="preserve">Выработка теоретического подхода к пониманию правовой сущности данной договорной конструкции имеет не только познавательное значение, но и </w:t>
      </w:r>
      <w:r w:rsidR="00EB3B79">
        <w:rPr>
          <w:rFonts w:ascii="Times New Roman" w:hAnsi="Times New Roman" w:cs="Times New Roman"/>
          <w:sz w:val="28"/>
          <w:szCs w:val="28"/>
        </w:rPr>
        <w:t>важное практическое применение.</w:t>
      </w:r>
    </w:p>
    <w:p w14:paraId="44B9D876" w14:textId="22EDA5D3" w:rsidR="00DD1AF5" w:rsidRDefault="00AF5ADA" w:rsidP="00434520">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Изменения</w:t>
      </w:r>
      <w:r w:rsidR="009E5D62">
        <w:rPr>
          <w:rFonts w:ascii="Times New Roman" w:hAnsi="Times New Roman" w:cs="Times New Roman"/>
          <w:sz w:val="28"/>
          <w:szCs w:val="28"/>
        </w:rPr>
        <w:t xml:space="preserve"> в правовое регулирование корпоративного договора относительно его содержания, а именно предусмотренная законом возможность в определенных случаях изменять таким договором порядок управления в обществе, довольно остро поставил</w:t>
      </w:r>
      <w:r w:rsidR="00DD1AF5">
        <w:rPr>
          <w:rFonts w:ascii="Times New Roman" w:hAnsi="Times New Roman" w:cs="Times New Roman"/>
          <w:sz w:val="28"/>
          <w:szCs w:val="28"/>
        </w:rPr>
        <w:t>а</w:t>
      </w:r>
      <w:r w:rsidR="009E5D62">
        <w:rPr>
          <w:rFonts w:ascii="Times New Roman" w:hAnsi="Times New Roman" w:cs="Times New Roman"/>
          <w:sz w:val="28"/>
          <w:szCs w:val="28"/>
        </w:rPr>
        <w:t xml:space="preserve"> вопрос о соотношении данного соглашения с учредит</w:t>
      </w:r>
      <w:r w:rsidR="00DD1AF5">
        <w:rPr>
          <w:rFonts w:ascii="Times New Roman" w:hAnsi="Times New Roman" w:cs="Times New Roman"/>
          <w:sz w:val="28"/>
          <w:szCs w:val="28"/>
        </w:rPr>
        <w:t>ельными документами организаций. Ответ на этот важный для правоприменительной практики вопрос во многом зав</w:t>
      </w:r>
      <w:r>
        <w:rPr>
          <w:rFonts w:ascii="Times New Roman" w:hAnsi="Times New Roman" w:cs="Times New Roman"/>
          <w:sz w:val="28"/>
          <w:szCs w:val="28"/>
        </w:rPr>
        <w:t>исит от результатов исследования</w:t>
      </w:r>
      <w:r w:rsidR="00DD1AF5">
        <w:rPr>
          <w:rFonts w:ascii="Times New Roman" w:hAnsi="Times New Roman" w:cs="Times New Roman"/>
          <w:sz w:val="28"/>
          <w:szCs w:val="28"/>
        </w:rPr>
        <w:t xml:space="preserve"> значения корпоративного договора в регулировании отношений и его правой природы.</w:t>
      </w:r>
    </w:p>
    <w:p w14:paraId="4C0B0CE3" w14:textId="7C913DD0" w:rsidR="002E2D4E" w:rsidRDefault="00DD1AF5" w:rsidP="002E2D4E">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Подводя итог вышесказанному следует обозначить основные цели и задачи</w:t>
      </w:r>
      <w:r w:rsidR="002E2D4E">
        <w:rPr>
          <w:rFonts w:ascii="Times New Roman" w:hAnsi="Times New Roman" w:cs="Times New Roman"/>
          <w:sz w:val="28"/>
          <w:szCs w:val="28"/>
        </w:rPr>
        <w:t xml:space="preserve"> в рамках написания данной выпускной квалификационной работы. К ним относятся:</w:t>
      </w:r>
    </w:p>
    <w:p w14:paraId="5942BEEB" w14:textId="337805B3" w:rsidR="002E2D4E" w:rsidRDefault="002E2D4E" w:rsidP="002E2D4E">
      <w:pPr>
        <w:pStyle w:val="a9"/>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анализ развития корпоративных соглашений в рамках российского законодательства;</w:t>
      </w:r>
    </w:p>
    <w:p w14:paraId="5E840919" w14:textId="1A409404" w:rsidR="002E2D4E" w:rsidRDefault="002E2D4E" w:rsidP="002E2D4E">
      <w:pPr>
        <w:pStyle w:val="a9"/>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выявление причин появления данного правового института в отечественном правопорядке;</w:t>
      </w:r>
    </w:p>
    <w:p w14:paraId="1E7F71E1" w14:textId="5AE0B278" w:rsidR="002E2D4E" w:rsidRDefault="007A1F47" w:rsidP="002E2D4E">
      <w:pPr>
        <w:pStyle w:val="a9"/>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определение значения корпоративного договор</w:t>
      </w:r>
      <w:r w:rsidR="00AF5ADA">
        <w:rPr>
          <w:rFonts w:ascii="Times New Roman" w:hAnsi="Times New Roman" w:cs="Times New Roman"/>
          <w:sz w:val="28"/>
          <w:szCs w:val="28"/>
        </w:rPr>
        <w:t xml:space="preserve">а в рамках системы регулирования </w:t>
      </w:r>
      <w:r>
        <w:rPr>
          <w:rFonts w:ascii="Times New Roman" w:hAnsi="Times New Roman" w:cs="Times New Roman"/>
          <w:sz w:val="28"/>
          <w:szCs w:val="28"/>
        </w:rPr>
        <w:t xml:space="preserve"> корпоративных отношений;</w:t>
      </w:r>
    </w:p>
    <w:p w14:paraId="4570EEEC" w14:textId="12D7C5D0" w:rsidR="007A1F47" w:rsidRDefault="007A1F47" w:rsidP="002E2D4E">
      <w:pPr>
        <w:pStyle w:val="a9"/>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выявление проблем в правовом регулировании корпоративных соглашений;</w:t>
      </w:r>
    </w:p>
    <w:p w14:paraId="2847C7E7" w14:textId="0F4C48CF" w:rsidR="007A1F47" w:rsidRDefault="007A1F47" w:rsidP="002E2D4E">
      <w:pPr>
        <w:pStyle w:val="a9"/>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определение правовой природы корпоративного договора;</w:t>
      </w:r>
    </w:p>
    <w:p w14:paraId="7ACC6BB0" w14:textId="24AF5F4D" w:rsidR="007A1F47" w:rsidRPr="002E2D4E" w:rsidRDefault="007A1F47" w:rsidP="002E2D4E">
      <w:pPr>
        <w:pStyle w:val="a9"/>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соотношение положений корпоративного договора с положениями устава хозяйственного общества.</w:t>
      </w:r>
    </w:p>
    <w:p w14:paraId="6076E41F" w14:textId="77777777" w:rsidR="00F0758F" w:rsidRDefault="00F0758F" w:rsidP="00434520">
      <w:pPr>
        <w:spacing w:line="360" w:lineRule="auto"/>
        <w:ind w:left="360" w:firstLine="709"/>
        <w:jc w:val="both"/>
        <w:rPr>
          <w:rFonts w:ascii="Times New Roman" w:hAnsi="Times New Roman" w:cs="Times New Roman"/>
          <w:sz w:val="28"/>
          <w:szCs w:val="28"/>
        </w:rPr>
      </w:pPr>
    </w:p>
    <w:p w14:paraId="4C1A5712" w14:textId="77777777" w:rsidR="00F0758F" w:rsidRDefault="00F0758F" w:rsidP="00434520">
      <w:pPr>
        <w:spacing w:line="360" w:lineRule="auto"/>
        <w:ind w:left="360" w:firstLine="709"/>
        <w:jc w:val="both"/>
        <w:rPr>
          <w:rFonts w:ascii="Times New Roman" w:hAnsi="Times New Roman" w:cs="Times New Roman"/>
          <w:sz w:val="28"/>
          <w:szCs w:val="28"/>
        </w:rPr>
      </w:pPr>
    </w:p>
    <w:p w14:paraId="640F6BC0" w14:textId="77777777" w:rsidR="00594FEC" w:rsidRDefault="00594FEC" w:rsidP="00434520">
      <w:pPr>
        <w:spacing w:line="360" w:lineRule="auto"/>
        <w:ind w:left="360" w:firstLine="709"/>
        <w:jc w:val="both"/>
        <w:rPr>
          <w:rFonts w:ascii="Times New Roman" w:hAnsi="Times New Roman" w:cs="Times New Roman"/>
          <w:sz w:val="28"/>
          <w:szCs w:val="28"/>
        </w:rPr>
      </w:pPr>
    </w:p>
    <w:p w14:paraId="5CF72662" w14:textId="77777777" w:rsidR="00B535F2" w:rsidRDefault="00B535F2" w:rsidP="00E1624B">
      <w:pPr>
        <w:spacing w:line="360" w:lineRule="auto"/>
        <w:ind w:left="360" w:firstLine="709"/>
        <w:jc w:val="both"/>
        <w:rPr>
          <w:rFonts w:ascii="Times New Roman" w:hAnsi="Times New Roman" w:cs="Times New Roman"/>
          <w:b/>
          <w:sz w:val="28"/>
          <w:szCs w:val="28"/>
        </w:rPr>
      </w:pPr>
    </w:p>
    <w:p w14:paraId="591C60E5" w14:textId="77777777" w:rsidR="00B535F2" w:rsidRDefault="00B535F2" w:rsidP="00E1624B">
      <w:pPr>
        <w:spacing w:line="360" w:lineRule="auto"/>
        <w:ind w:left="360" w:firstLine="709"/>
        <w:jc w:val="both"/>
        <w:rPr>
          <w:rFonts w:ascii="Times New Roman" w:hAnsi="Times New Roman" w:cs="Times New Roman"/>
          <w:b/>
          <w:sz w:val="28"/>
          <w:szCs w:val="28"/>
        </w:rPr>
      </w:pPr>
    </w:p>
    <w:p w14:paraId="30508231" w14:textId="77777777" w:rsidR="00B535F2" w:rsidRDefault="00B535F2" w:rsidP="00815370">
      <w:pPr>
        <w:spacing w:line="360" w:lineRule="auto"/>
        <w:jc w:val="both"/>
        <w:rPr>
          <w:rFonts w:ascii="Times New Roman" w:hAnsi="Times New Roman" w:cs="Times New Roman"/>
          <w:b/>
          <w:sz w:val="28"/>
          <w:szCs w:val="28"/>
        </w:rPr>
      </w:pPr>
    </w:p>
    <w:p w14:paraId="5ECCF5F7" w14:textId="77777777" w:rsidR="00815370" w:rsidRDefault="00815370" w:rsidP="00815370">
      <w:pPr>
        <w:spacing w:line="360" w:lineRule="auto"/>
        <w:jc w:val="both"/>
        <w:rPr>
          <w:rFonts w:ascii="Times New Roman" w:hAnsi="Times New Roman" w:cs="Times New Roman"/>
          <w:b/>
          <w:sz w:val="28"/>
          <w:szCs w:val="28"/>
        </w:rPr>
      </w:pPr>
    </w:p>
    <w:p w14:paraId="1B9F705D" w14:textId="77777777" w:rsidR="00B535F2" w:rsidRDefault="00B535F2" w:rsidP="00E1624B">
      <w:pPr>
        <w:spacing w:line="360" w:lineRule="auto"/>
        <w:ind w:left="360" w:firstLine="709"/>
        <w:jc w:val="both"/>
        <w:rPr>
          <w:rFonts w:ascii="Times New Roman" w:hAnsi="Times New Roman" w:cs="Times New Roman"/>
          <w:b/>
          <w:sz w:val="28"/>
          <w:szCs w:val="28"/>
        </w:rPr>
      </w:pPr>
    </w:p>
    <w:p w14:paraId="4EA65C1A" w14:textId="77777777" w:rsidR="00B535F2" w:rsidRDefault="00B535F2" w:rsidP="00E1624B">
      <w:pPr>
        <w:spacing w:line="360" w:lineRule="auto"/>
        <w:ind w:left="360" w:firstLine="709"/>
        <w:jc w:val="both"/>
        <w:rPr>
          <w:rFonts w:ascii="Times New Roman" w:hAnsi="Times New Roman" w:cs="Times New Roman"/>
          <w:b/>
          <w:sz w:val="28"/>
          <w:szCs w:val="28"/>
        </w:rPr>
      </w:pPr>
    </w:p>
    <w:p w14:paraId="4F36047D" w14:textId="77777777" w:rsidR="00B535F2" w:rsidRDefault="00B535F2" w:rsidP="00815370">
      <w:pPr>
        <w:spacing w:line="360" w:lineRule="auto"/>
        <w:jc w:val="both"/>
        <w:rPr>
          <w:rFonts w:ascii="Times New Roman" w:hAnsi="Times New Roman" w:cs="Times New Roman"/>
          <w:b/>
          <w:sz w:val="28"/>
          <w:szCs w:val="28"/>
        </w:rPr>
      </w:pPr>
    </w:p>
    <w:p w14:paraId="28863CA0" w14:textId="77777777" w:rsidR="00815370" w:rsidRDefault="00815370" w:rsidP="00815370">
      <w:pPr>
        <w:spacing w:line="360" w:lineRule="auto"/>
        <w:jc w:val="both"/>
        <w:rPr>
          <w:rFonts w:ascii="Times New Roman" w:hAnsi="Times New Roman" w:cs="Times New Roman"/>
          <w:b/>
          <w:sz w:val="28"/>
          <w:szCs w:val="28"/>
        </w:rPr>
      </w:pPr>
    </w:p>
    <w:p w14:paraId="789965C4" w14:textId="77777777" w:rsidR="00451AF5" w:rsidRDefault="00451AF5" w:rsidP="00815370">
      <w:pPr>
        <w:spacing w:line="360" w:lineRule="auto"/>
        <w:jc w:val="both"/>
        <w:rPr>
          <w:rFonts w:ascii="Times New Roman" w:hAnsi="Times New Roman" w:cs="Times New Roman"/>
          <w:b/>
          <w:sz w:val="28"/>
          <w:szCs w:val="28"/>
        </w:rPr>
      </w:pPr>
    </w:p>
    <w:p w14:paraId="3084FF8F" w14:textId="77777777" w:rsidR="00B535F2" w:rsidRDefault="00B535F2" w:rsidP="00E1624B">
      <w:pPr>
        <w:spacing w:line="360" w:lineRule="auto"/>
        <w:ind w:left="360" w:firstLine="709"/>
        <w:jc w:val="both"/>
        <w:rPr>
          <w:rFonts w:ascii="Times New Roman" w:hAnsi="Times New Roman" w:cs="Times New Roman"/>
          <w:b/>
          <w:sz w:val="28"/>
          <w:szCs w:val="28"/>
        </w:rPr>
      </w:pPr>
    </w:p>
    <w:p w14:paraId="7278CE58" w14:textId="0B22DD7D" w:rsidR="00E1624B" w:rsidRPr="00451AF5" w:rsidRDefault="00E1624B" w:rsidP="00230668">
      <w:pPr>
        <w:spacing w:line="360" w:lineRule="auto"/>
        <w:ind w:left="360" w:firstLine="709"/>
        <w:jc w:val="center"/>
        <w:rPr>
          <w:rFonts w:ascii="Times New Roman" w:hAnsi="Times New Roman" w:cs="Times New Roman"/>
          <w:b/>
          <w:sz w:val="28"/>
          <w:szCs w:val="28"/>
        </w:rPr>
      </w:pPr>
      <w:r w:rsidRPr="00026346">
        <w:rPr>
          <w:rFonts w:ascii="Times New Roman" w:hAnsi="Times New Roman" w:cs="Times New Roman"/>
          <w:b/>
          <w:sz w:val="28"/>
          <w:szCs w:val="28"/>
        </w:rPr>
        <w:lastRenderedPageBreak/>
        <w:t xml:space="preserve">Глава 1. </w:t>
      </w:r>
      <w:r w:rsidR="00230668">
        <w:rPr>
          <w:rFonts w:ascii="Times New Roman" w:hAnsi="Times New Roman" w:cs="Times New Roman"/>
          <w:b/>
          <w:sz w:val="28"/>
          <w:szCs w:val="28"/>
        </w:rPr>
        <w:t xml:space="preserve">Развитие </w:t>
      </w:r>
      <w:r w:rsidR="0058506A" w:rsidRPr="0058506A">
        <w:rPr>
          <w:rFonts w:ascii="Times New Roman" w:hAnsi="Times New Roman" w:cs="Times New Roman"/>
          <w:b/>
          <w:sz w:val="28"/>
          <w:szCs w:val="28"/>
        </w:rPr>
        <w:t xml:space="preserve"> правового регулирования соглашений участников хозяйственных обществ об осуществлении своих корпоративных прав</w:t>
      </w:r>
    </w:p>
    <w:p w14:paraId="4EDB3BEC" w14:textId="0CF6A676" w:rsidR="00572644" w:rsidRDefault="00192EEC" w:rsidP="00230668">
      <w:pPr>
        <w:spacing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w:t>
      </w:r>
      <w:r w:rsidR="00572644">
        <w:rPr>
          <w:rFonts w:ascii="Times New Roman" w:hAnsi="Times New Roman" w:cs="Times New Roman"/>
          <w:sz w:val="28"/>
          <w:szCs w:val="28"/>
        </w:rPr>
        <w:t>места корпоративного договора в системе регулирования корпоративных отношений требует, в первую очередь, проведения анализа эволю</w:t>
      </w:r>
      <w:r w:rsidR="00F75AC0">
        <w:rPr>
          <w:rFonts w:ascii="Times New Roman" w:hAnsi="Times New Roman" w:cs="Times New Roman"/>
          <w:sz w:val="28"/>
          <w:szCs w:val="28"/>
        </w:rPr>
        <w:t>ции указанного правового института</w:t>
      </w:r>
      <w:r w:rsidR="00572644">
        <w:rPr>
          <w:rFonts w:ascii="Times New Roman" w:hAnsi="Times New Roman" w:cs="Times New Roman"/>
          <w:sz w:val="28"/>
          <w:szCs w:val="28"/>
        </w:rPr>
        <w:t xml:space="preserve"> в российском законодательстве</w:t>
      </w:r>
      <w:r w:rsidR="00ED2170">
        <w:rPr>
          <w:rFonts w:ascii="Times New Roman" w:hAnsi="Times New Roman" w:cs="Times New Roman"/>
          <w:sz w:val="28"/>
          <w:szCs w:val="28"/>
        </w:rPr>
        <w:t xml:space="preserve">. </w:t>
      </w:r>
      <w:r w:rsidR="00ED2170" w:rsidRPr="00192EEC">
        <w:rPr>
          <w:rFonts w:ascii="Times New Roman" w:hAnsi="Times New Roman" w:cs="Times New Roman"/>
          <w:sz w:val="28"/>
          <w:szCs w:val="28"/>
        </w:rPr>
        <w:t>Целью такого анализа</w:t>
      </w:r>
      <w:r w:rsidR="00E4416A">
        <w:rPr>
          <w:rFonts w:ascii="Times New Roman" w:hAnsi="Times New Roman" w:cs="Times New Roman"/>
          <w:color w:val="FF0000"/>
          <w:sz w:val="28"/>
          <w:szCs w:val="28"/>
        </w:rPr>
        <w:t xml:space="preserve"> </w:t>
      </w:r>
      <w:r w:rsidR="00ED2170">
        <w:rPr>
          <w:rFonts w:ascii="Times New Roman" w:hAnsi="Times New Roman" w:cs="Times New Roman"/>
          <w:sz w:val="28"/>
          <w:szCs w:val="28"/>
        </w:rPr>
        <w:t xml:space="preserve">станет </w:t>
      </w:r>
      <w:r w:rsidR="00AE66D0">
        <w:rPr>
          <w:rFonts w:ascii="Times New Roman" w:hAnsi="Times New Roman" w:cs="Times New Roman"/>
          <w:sz w:val="28"/>
          <w:szCs w:val="28"/>
        </w:rPr>
        <w:t>выяснение позиции законодателя и правовой доктрины</w:t>
      </w:r>
      <w:r w:rsidR="00ED2170">
        <w:rPr>
          <w:rFonts w:ascii="Times New Roman" w:hAnsi="Times New Roman" w:cs="Times New Roman"/>
          <w:sz w:val="28"/>
          <w:szCs w:val="28"/>
        </w:rPr>
        <w:t xml:space="preserve"> </w:t>
      </w:r>
      <w:r w:rsidR="00AE66D0">
        <w:rPr>
          <w:rFonts w:ascii="Times New Roman" w:hAnsi="Times New Roman" w:cs="Times New Roman"/>
          <w:sz w:val="28"/>
          <w:szCs w:val="28"/>
        </w:rPr>
        <w:t>относительно</w:t>
      </w:r>
      <w:r>
        <w:rPr>
          <w:rFonts w:ascii="Times New Roman" w:hAnsi="Times New Roman" w:cs="Times New Roman"/>
          <w:sz w:val="28"/>
          <w:szCs w:val="28"/>
        </w:rPr>
        <w:t xml:space="preserve"> необходимост</w:t>
      </w:r>
      <w:r w:rsidR="000B5E12">
        <w:rPr>
          <w:rFonts w:ascii="Times New Roman" w:hAnsi="Times New Roman" w:cs="Times New Roman"/>
          <w:sz w:val="28"/>
          <w:szCs w:val="28"/>
        </w:rPr>
        <w:t xml:space="preserve">и данной правовой конструкции, </w:t>
      </w:r>
      <w:r>
        <w:rPr>
          <w:rFonts w:ascii="Times New Roman" w:hAnsi="Times New Roman" w:cs="Times New Roman"/>
          <w:sz w:val="28"/>
          <w:szCs w:val="28"/>
        </w:rPr>
        <w:t>пределов ее использования,</w:t>
      </w:r>
      <w:r w:rsidR="00AE66D0">
        <w:rPr>
          <w:rFonts w:ascii="Times New Roman" w:hAnsi="Times New Roman" w:cs="Times New Roman"/>
          <w:sz w:val="28"/>
          <w:szCs w:val="28"/>
        </w:rPr>
        <w:t xml:space="preserve"> </w:t>
      </w:r>
      <w:r>
        <w:rPr>
          <w:rFonts w:ascii="Times New Roman" w:hAnsi="Times New Roman" w:cs="Times New Roman"/>
          <w:sz w:val="28"/>
          <w:szCs w:val="28"/>
        </w:rPr>
        <w:t xml:space="preserve">содержания и </w:t>
      </w:r>
      <w:r w:rsidR="008B4B39">
        <w:rPr>
          <w:rFonts w:ascii="Times New Roman" w:hAnsi="Times New Roman" w:cs="Times New Roman"/>
          <w:sz w:val="28"/>
          <w:szCs w:val="28"/>
        </w:rPr>
        <w:t>сущности данного договора на каждом их этапов его</w:t>
      </w:r>
      <w:r w:rsidR="00F27A8B">
        <w:rPr>
          <w:rFonts w:ascii="Times New Roman" w:hAnsi="Times New Roman" w:cs="Times New Roman"/>
          <w:sz w:val="28"/>
          <w:szCs w:val="28"/>
        </w:rPr>
        <w:t xml:space="preserve"> развития, а также его значения и роли</w:t>
      </w:r>
      <w:r w:rsidR="000B5E12">
        <w:rPr>
          <w:rFonts w:ascii="Times New Roman" w:hAnsi="Times New Roman" w:cs="Times New Roman"/>
          <w:sz w:val="28"/>
          <w:szCs w:val="28"/>
        </w:rPr>
        <w:t xml:space="preserve"> в регулировании корпоративных отношений.</w:t>
      </w:r>
    </w:p>
    <w:p w14:paraId="7D8C31F7" w14:textId="5BA3667F" w:rsidR="00572644" w:rsidRDefault="00572644" w:rsidP="008E5CA0">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В зависим</w:t>
      </w:r>
      <w:r w:rsidR="00E3192B">
        <w:rPr>
          <w:rFonts w:ascii="Times New Roman" w:hAnsi="Times New Roman" w:cs="Times New Roman"/>
          <w:sz w:val="28"/>
          <w:szCs w:val="28"/>
        </w:rPr>
        <w:t xml:space="preserve">ости от степени </w:t>
      </w:r>
      <w:r w:rsidR="00AE66D0">
        <w:rPr>
          <w:rFonts w:ascii="Times New Roman" w:hAnsi="Times New Roman" w:cs="Times New Roman"/>
          <w:sz w:val="28"/>
          <w:szCs w:val="28"/>
        </w:rPr>
        <w:t>правового регулирования</w:t>
      </w:r>
      <w:r>
        <w:rPr>
          <w:rFonts w:ascii="Times New Roman" w:hAnsi="Times New Roman" w:cs="Times New Roman"/>
          <w:sz w:val="28"/>
          <w:szCs w:val="28"/>
        </w:rPr>
        <w:t xml:space="preserve"> положений о соглашениях между участниками хозяйственных обществ по поводу осуществления ими своих корпоративных прав</w:t>
      </w:r>
      <w:r w:rsidR="00AE66D0">
        <w:rPr>
          <w:rFonts w:ascii="Times New Roman" w:hAnsi="Times New Roman" w:cs="Times New Roman"/>
          <w:sz w:val="28"/>
          <w:szCs w:val="28"/>
        </w:rPr>
        <w:t xml:space="preserve"> (далее по тексту – соглашения между участниками хозяйственных обществ)</w:t>
      </w:r>
      <w:r>
        <w:rPr>
          <w:rFonts w:ascii="Times New Roman" w:hAnsi="Times New Roman" w:cs="Times New Roman"/>
          <w:sz w:val="28"/>
          <w:szCs w:val="28"/>
        </w:rPr>
        <w:t xml:space="preserve"> мож</w:t>
      </w:r>
      <w:r w:rsidR="00E3192B">
        <w:rPr>
          <w:rFonts w:ascii="Times New Roman" w:hAnsi="Times New Roman" w:cs="Times New Roman"/>
          <w:sz w:val="28"/>
          <w:szCs w:val="28"/>
        </w:rPr>
        <w:t>но выделить три основных этапа</w:t>
      </w:r>
      <w:r w:rsidR="00CA5EC1">
        <w:rPr>
          <w:rFonts w:ascii="Times New Roman" w:hAnsi="Times New Roman" w:cs="Times New Roman"/>
          <w:sz w:val="28"/>
          <w:szCs w:val="28"/>
        </w:rPr>
        <w:t xml:space="preserve"> развития данных соглашений в рамках отечественного правопорядка.</w:t>
      </w:r>
    </w:p>
    <w:p w14:paraId="275F575C" w14:textId="77777777" w:rsidR="00520DED" w:rsidRDefault="008A4B0A" w:rsidP="00520DED">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В</w:t>
      </w:r>
      <w:r w:rsidR="00CA5A69">
        <w:rPr>
          <w:rFonts w:ascii="Times New Roman" w:hAnsi="Times New Roman" w:cs="Times New Roman"/>
          <w:sz w:val="28"/>
          <w:szCs w:val="28"/>
        </w:rPr>
        <w:t xml:space="preserve"> начале 1990-х годов, в период перехода России к ры</w:t>
      </w:r>
      <w:r>
        <w:rPr>
          <w:rFonts w:ascii="Times New Roman" w:hAnsi="Times New Roman" w:cs="Times New Roman"/>
          <w:sz w:val="28"/>
          <w:szCs w:val="28"/>
        </w:rPr>
        <w:t xml:space="preserve">ночной экономике и </w:t>
      </w:r>
      <w:r w:rsidR="00CE7BCE">
        <w:rPr>
          <w:rFonts w:ascii="Times New Roman" w:hAnsi="Times New Roman" w:cs="Times New Roman"/>
          <w:sz w:val="28"/>
          <w:szCs w:val="28"/>
        </w:rPr>
        <w:t>динамичного</w:t>
      </w:r>
      <w:r>
        <w:rPr>
          <w:rFonts w:ascii="Times New Roman" w:hAnsi="Times New Roman" w:cs="Times New Roman"/>
          <w:sz w:val="28"/>
          <w:szCs w:val="28"/>
        </w:rPr>
        <w:t xml:space="preserve"> развития предпринимател</w:t>
      </w:r>
      <w:r w:rsidR="00CE7BCE">
        <w:rPr>
          <w:rFonts w:ascii="Times New Roman" w:hAnsi="Times New Roman" w:cs="Times New Roman"/>
          <w:sz w:val="28"/>
          <w:szCs w:val="28"/>
        </w:rPr>
        <w:t>ьской деятельности, в том числе</w:t>
      </w:r>
      <w:r>
        <w:rPr>
          <w:rFonts w:ascii="Times New Roman" w:hAnsi="Times New Roman" w:cs="Times New Roman"/>
          <w:sz w:val="28"/>
          <w:szCs w:val="28"/>
        </w:rPr>
        <w:t xml:space="preserve"> посредством образования коммерческих организаций, корпоративные отношения находились</w:t>
      </w:r>
      <w:r w:rsidR="00CE7BCE">
        <w:rPr>
          <w:rFonts w:ascii="Times New Roman" w:hAnsi="Times New Roman" w:cs="Times New Roman"/>
          <w:sz w:val="28"/>
          <w:szCs w:val="28"/>
        </w:rPr>
        <w:t xml:space="preserve"> на стадии своего формирования и характеризовались активным ростом. Со временем, законодательное регулирование уже не могло покрыть всего многообразия </w:t>
      </w:r>
      <w:r w:rsidR="0061584C">
        <w:rPr>
          <w:rFonts w:ascii="Times New Roman" w:hAnsi="Times New Roman" w:cs="Times New Roman"/>
          <w:sz w:val="28"/>
          <w:szCs w:val="28"/>
        </w:rPr>
        <w:t>отношений, возникавших</w:t>
      </w:r>
      <w:r w:rsidR="00CE7BCE">
        <w:rPr>
          <w:rFonts w:ascii="Times New Roman" w:hAnsi="Times New Roman" w:cs="Times New Roman"/>
          <w:sz w:val="28"/>
          <w:szCs w:val="28"/>
        </w:rPr>
        <w:t xml:space="preserve"> в рамках х</w:t>
      </w:r>
      <w:r w:rsidR="00EE1163">
        <w:rPr>
          <w:rFonts w:ascii="Times New Roman" w:hAnsi="Times New Roman" w:cs="Times New Roman"/>
          <w:sz w:val="28"/>
          <w:szCs w:val="28"/>
        </w:rPr>
        <w:t>озяйст</w:t>
      </w:r>
      <w:r w:rsidR="0061584C">
        <w:rPr>
          <w:rFonts w:ascii="Times New Roman" w:hAnsi="Times New Roman" w:cs="Times New Roman"/>
          <w:sz w:val="28"/>
          <w:szCs w:val="28"/>
        </w:rPr>
        <w:t>венных обществ</w:t>
      </w:r>
      <w:r w:rsidR="00B36F59">
        <w:rPr>
          <w:rFonts w:ascii="Times New Roman" w:hAnsi="Times New Roman" w:cs="Times New Roman"/>
          <w:sz w:val="28"/>
          <w:szCs w:val="28"/>
        </w:rPr>
        <w:t xml:space="preserve">. </w:t>
      </w:r>
      <w:r w:rsidR="0061584C">
        <w:rPr>
          <w:rFonts w:ascii="Times New Roman" w:hAnsi="Times New Roman" w:cs="Times New Roman"/>
          <w:sz w:val="28"/>
          <w:szCs w:val="28"/>
        </w:rPr>
        <w:t xml:space="preserve">Большинство норм корпоративного права были направлены на регламентацию отношений </w:t>
      </w:r>
      <w:r w:rsidR="00F538E8">
        <w:rPr>
          <w:rFonts w:ascii="Times New Roman" w:hAnsi="Times New Roman" w:cs="Times New Roman"/>
          <w:sz w:val="28"/>
          <w:szCs w:val="28"/>
        </w:rPr>
        <w:t xml:space="preserve">участников общества с самим обществом и с органами управления, при этом </w:t>
      </w:r>
      <w:r w:rsidR="008E1E06">
        <w:rPr>
          <w:rFonts w:ascii="Times New Roman" w:hAnsi="Times New Roman" w:cs="Times New Roman"/>
          <w:sz w:val="28"/>
          <w:szCs w:val="28"/>
        </w:rPr>
        <w:t xml:space="preserve">отношения непосредственно между самими членами оставались за рамками правового регулирования. </w:t>
      </w:r>
      <w:r w:rsidR="00EE4BB4">
        <w:rPr>
          <w:rFonts w:ascii="Times New Roman" w:hAnsi="Times New Roman" w:cs="Times New Roman"/>
          <w:sz w:val="28"/>
          <w:szCs w:val="28"/>
        </w:rPr>
        <w:t>Между тем п</w:t>
      </w:r>
      <w:r w:rsidR="005E01CA">
        <w:rPr>
          <w:rFonts w:ascii="Times New Roman" w:hAnsi="Times New Roman" w:cs="Times New Roman"/>
          <w:sz w:val="28"/>
          <w:szCs w:val="28"/>
        </w:rPr>
        <w:t xml:space="preserve">отребность в </w:t>
      </w:r>
      <w:r w:rsidR="00EE4BB4">
        <w:rPr>
          <w:rFonts w:ascii="Times New Roman" w:hAnsi="Times New Roman" w:cs="Times New Roman"/>
          <w:sz w:val="28"/>
          <w:szCs w:val="28"/>
        </w:rPr>
        <w:t>их координации</w:t>
      </w:r>
      <w:r w:rsidR="005E01CA">
        <w:rPr>
          <w:rFonts w:ascii="Times New Roman" w:hAnsi="Times New Roman" w:cs="Times New Roman"/>
          <w:sz w:val="28"/>
          <w:szCs w:val="28"/>
        </w:rPr>
        <w:t xml:space="preserve"> была крайне важна</w:t>
      </w:r>
      <w:r w:rsidR="00EE4BB4">
        <w:rPr>
          <w:rFonts w:ascii="Times New Roman" w:hAnsi="Times New Roman" w:cs="Times New Roman"/>
          <w:sz w:val="28"/>
          <w:szCs w:val="28"/>
        </w:rPr>
        <w:t>,</w:t>
      </w:r>
      <w:r w:rsidR="005E01CA">
        <w:rPr>
          <w:rFonts w:ascii="Times New Roman" w:hAnsi="Times New Roman" w:cs="Times New Roman"/>
          <w:sz w:val="28"/>
          <w:szCs w:val="28"/>
        </w:rPr>
        <w:t xml:space="preserve"> ввиду стремления участников </w:t>
      </w:r>
      <w:r w:rsidR="005B4F60">
        <w:rPr>
          <w:rFonts w:ascii="Times New Roman" w:hAnsi="Times New Roman" w:cs="Times New Roman"/>
          <w:sz w:val="28"/>
          <w:szCs w:val="28"/>
        </w:rPr>
        <w:t>организаций</w:t>
      </w:r>
      <w:r w:rsidR="005E01CA">
        <w:rPr>
          <w:rFonts w:ascii="Times New Roman" w:hAnsi="Times New Roman" w:cs="Times New Roman"/>
          <w:sz w:val="28"/>
          <w:szCs w:val="28"/>
        </w:rPr>
        <w:t xml:space="preserve"> к согласованному </w:t>
      </w:r>
      <w:r w:rsidR="005E01CA">
        <w:rPr>
          <w:rFonts w:ascii="Times New Roman" w:hAnsi="Times New Roman" w:cs="Times New Roman"/>
          <w:sz w:val="28"/>
          <w:szCs w:val="28"/>
        </w:rPr>
        <w:lastRenderedPageBreak/>
        <w:t xml:space="preserve">управлению </w:t>
      </w:r>
      <w:r w:rsidR="00EE4BB4">
        <w:rPr>
          <w:rFonts w:ascii="Times New Roman" w:hAnsi="Times New Roman" w:cs="Times New Roman"/>
          <w:sz w:val="28"/>
          <w:szCs w:val="28"/>
        </w:rPr>
        <w:t>бизнесом</w:t>
      </w:r>
      <w:r w:rsidR="005E01CA">
        <w:rPr>
          <w:rFonts w:ascii="Times New Roman" w:hAnsi="Times New Roman" w:cs="Times New Roman"/>
          <w:sz w:val="28"/>
          <w:szCs w:val="28"/>
        </w:rPr>
        <w:t xml:space="preserve"> и реализаци</w:t>
      </w:r>
      <w:r w:rsidR="00EE4BB4">
        <w:rPr>
          <w:rFonts w:ascii="Times New Roman" w:hAnsi="Times New Roman" w:cs="Times New Roman"/>
          <w:sz w:val="28"/>
          <w:szCs w:val="28"/>
        </w:rPr>
        <w:t>и св</w:t>
      </w:r>
      <w:r w:rsidR="00FB1A89">
        <w:rPr>
          <w:rFonts w:ascii="Times New Roman" w:hAnsi="Times New Roman" w:cs="Times New Roman"/>
          <w:sz w:val="28"/>
          <w:szCs w:val="28"/>
        </w:rPr>
        <w:t>оих экономических интересов. Это</w:t>
      </w:r>
      <w:r w:rsidR="00EE4BB4">
        <w:rPr>
          <w:rFonts w:ascii="Times New Roman" w:hAnsi="Times New Roman" w:cs="Times New Roman"/>
          <w:sz w:val="28"/>
          <w:szCs w:val="28"/>
        </w:rPr>
        <w:t xml:space="preserve"> </w:t>
      </w:r>
      <w:r w:rsidR="00EE1163">
        <w:rPr>
          <w:rFonts w:ascii="Times New Roman" w:hAnsi="Times New Roman" w:cs="Times New Roman"/>
          <w:sz w:val="28"/>
          <w:szCs w:val="28"/>
        </w:rPr>
        <w:t xml:space="preserve">послужило причиной для поиска </w:t>
      </w:r>
      <w:r w:rsidR="000A4984">
        <w:rPr>
          <w:rFonts w:ascii="Times New Roman" w:hAnsi="Times New Roman" w:cs="Times New Roman"/>
          <w:sz w:val="28"/>
          <w:szCs w:val="28"/>
        </w:rPr>
        <w:t xml:space="preserve">эффективного </w:t>
      </w:r>
      <w:r w:rsidR="00EE1163">
        <w:rPr>
          <w:rFonts w:ascii="Times New Roman" w:hAnsi="Times New Roman" w:cs="Times New Roman"/>
          <w:sz w:val="28"/>
          <w:szCs w:val="28"/>
        </w:rPr>
        <w:t>правового механизма, который позволил бы решить данную проблему.</w:t>
      </w:r>
      <w:r w:rsidR="000A4984">
        <w:rPr>
          <w:rFonts w:ascii="Times New Roman" w:hAnsi="Times New Roman" w:cs="Times New Roman"/>
          <w:sz w:val="28"/>
          <w:szCs w:val="28"/>
        </w:rPr>
        <w:t xml:space="preserve"> Таким правовым механизмом оказалось соглашение участников хозяйственных обществ, </w:t>
      </w:r>
      <w:r w:rsidR="008E1707">
        <w:rPr>
          <w:rFonts w:ascii="Times New Roman" w:hAnsi="Times New Roman" w:cs="Times New Roman"/>
          <w:sz w:val="28"/>
          <w:szCs w:val="28"/>
        </w:rPr>
        <w:t xml:space="preserve">активно использовавшееся в зарубежной практике стран как англо-саксонского, так и континентального права. </w:t>
      </w:r>
      <w:r w:rsidR="004A6C70">
        <w:rPr>
          <w:rFonts w:ascii="Times New Roman" w:hAnsi="Times New Roman" w:cs="Times New Roman"/>
          <w:sz w:val="28"/>
          <w:szCs w:val="28"/>
        </w:rPr>
        <w:t xml:space="preserve">Однако отсутствие в российском законодательстве специальных правовых норм, которые позволили бы определить содержание и порядок заключения такого рода соглашений, ставило перед практикой </w:t>
      </w:r>
      <w:r w:rsidR="00CE276A">
        <w:rPr>
          <w:rFonts w:ascii="Times New Roman" w:hAnsi="Times New Roman" w:cs="Times New Roman"/>
          <w:sz w:val="28"/>
          <w:szCs w:val="28"/>
        </w:rPr>
        <w:t>принципиальный вопрос: возможно</w:t>
      </w:r>
      <w:r w:rsidR="008B4B39">
        <w:rPr>
          <w:rFonts w:ascii="Times New Roman" w:hAnsi="Times New Roman" w:cs="Times New Roman"/>
          <w:sz w:val="28"/>
          <w:szCs w:val="28"/>
        </w:rPr>
        <w:t xml:space="preserve"> </w:t>
      </w:r>
      <w:r w:rsidR="00CE276A">
        <w:rPr>
          <w:rFonts w:ascii="Times New Roman" w:hAnsi="Times New Roman" w:cs="Times New Roman"/>
          <w:sz w:val="28"/>
          <w:szCs w:val="28"/>
        </w:rPr>
        <w:t>ли использование</w:t>
      </w:r>
      <w:r w:rsidR="008B4B39">
        <w:rPr>
          <w:rFonts w:ascii="Times New Roman" w:hAnsi="Times New Roman" w:cs="Times New Roman"/>
          <w:sz w:val="28"/>
          <w:szCs w:val="28"/>
        </w:rPr>
        <w:t xml:space="preserve"> указанной </w:t>
      </w:r>
      <w:r w:rsidR="004F7CD1">
        <w:rPr>
          <w:rFonts w:ascii="Times New Roman" w:hAnsi="Times New Roman" w:cs="Times New Roman"/>
          <w:sz w:val="28"/>
          <w:szCs w:val="28"/>
        </w:rPr>
        <w:t>правовой конструкции в отечественном правопорядке</w:t>
      </w:r>
      <w:r w:rsidR="00CE276A">
        <w:rPr>
          <w:rFonts w:ascii="Times New Roman" w:hAnsi="Times New Roman" w:cs="Times New Roman"/>
          <w:sz w:val="28"/>
          <w:szCs w:val="28"/>
        </w:rPr>
        <w:t xml:space="preserve">? </w:t>
      </w:r>
      <w:r w:rsidR="00E4090B">
        <w:rPr>
          <w:rFonts w:ascii="Times New Roman" w:hAnsi="Times New Roman" w:cs="Times New Roman"/>
          <w:sz w:val="28"/>
          <w:szCs w:val="28"/>
        </w:rPr>
        <w:t>Б</w:t>
      </w:r>
      <w:r w:rsidR="00CE276A">
        <w:rPr>
          <w:rFonts w:ascii="Times New Roman" w:hAnsi="Times New Roman" w:cs="Times New Roman"/>
          <w:sz w:val="28"/>
          <w:szCs w:val="28"/>
        </w:rPr>
        <w:t>ольшая часть представителей российского юридического сообщества отвечала на этот вопрос положительно</w:t>
      </w:r>
      <w:r w:rsidR="00207F50">
        <w:rPr>
          <w:rStyle w:val="a7"/>
          <w:rFonts w:ascii="Times New Roman" w:hAnsi="Times New Roman" w:cs="Times New Roman"/>
          <w:sz w:val="28"/>
          <w:szCs w:val="28"/>
        </w:rPr>
        <w:footnoteReference w:id="1"/>
      </w:r>
      <w:r w:rsidR="00CE276A">
        <w:rPr>
          <w:rFonts w:ascii="Times New Roman" w:hAnsi="Times New Roman" w:cs="Times New Roman"/>
          <w:sz w:val="28"/>
          <w:szCs w:val="28"/>
        </w:rPr>
        <w:t>, обос</w:t>
      </w:r>
      <w:r w:rsidR="001D181A">
        <w:rPr>
          <w:rFonts w:ascii="Times New Roman" w:hAnsi="Times New Roman" w:cs="Times New Roman"/>
          <w:sz w:val="28"/>
          <w:szCs w:val="28"/>
        </w:rPr>
        <w:t xml:space="preserve">новывая допустимость заключения подобных соглашений, во-первых, </w:t>
      </w:r>
      <w:r w:rsidR="00A74B45">
        <w:rPr>
          <w:rFonts w:ascii="Times New Roman" w:hAnsi="Times New Roman" w:cs="Times New Roman"/>
          <w:sz w:val="28"/>
          <w:szCs w:val="28"/>
        </w:rPr>
        <w:t>отсутствием прямого законодательного запрета на их заключение, во-вторых, отнесением корпоративных отношений к предмету регулирования гражданского п</w:t>
      </w:r>
      <w:r w:rsidR="00207F50">
        <w:rPr>
          <w:rFonts w:ascii="Times New Roman" w:hAnsi="Times New Roman" w:cs="Times New Roman"/>
          <w:sz w:val="28"/>
          <w:szCs w:val="28"/>
        </w:rPr>
        <w:t>рава и как следствие применением</w:t>
      </w:r>
      <w:r w:rsidR="00E10931">
        <w:rPr>
          <w:rFonts w:ascii="Times New Roman" w:hAnsi="Times New Roman" w:cs="Times New Roman"/>
          <w:sz w:val="28"/>
          <w:szCs w:val="28"/>
        </w:rPr>
        <w:t xml:space="preserve"> закрепленного в статье</w:t>
      </w:r>
      <w:r w:rsidR="00BD4780">
        <w:rPr>
          <w:rFonts w:ascii="Times New Roman" w:hAnsi="Times New Roman" w:cs="Times New Roman"/>
          <w:sz w:val="28"/>
          <w:szCs w:val="28"/>
        </w:rPr>
        <w:t xml:space="preserve"> </w:t>
      </w:r>
      <w:r w:rsidR="00A74B45">
        <w:rPr>
          <w:rFonts w:ascii="Times New Roman" w:hAnsi="Times New Roman" w:cs="Times New Roman"/>
          <w:sz w:val="28"/>
          <w:szCs w:val="28"/>
        </w:rPr>
        <w:t>421 ГК РФ принципа свободы договора</w:t>
      </w:r>
      <w:r w:rsidR="00A74B45" w:rsidRPr="00C70160">
        <w:rPr>
          <w:rFonts w:ascii="Times New Roman" w:hAnsi="Times New Roman" w:cs="Times New Roman"/>
          <w:sz w:val="28"/>
          <w:szCs w:val="28"/>
        </w:rPr>
        <w:t>.</w:t>
      </w:r>
      <w:r w:rsidR="00BD4780" w:rsidRPr="00C70160">
        <w:rPr>
          <w:rFonts w:ascii="Times New Roman" w:hAnsi="Times New Roman" w:cs="Times New Roman"/>
          <w:sz w:val="28"/>
          <w:szCs w:val="28"/>
        </w:rPr>
        <w:t xml:space="preserve"> </w:t>
      </w:r>
      <w:r w:rsidR="00FA4DC5" w:rsidRPr="00C70160">
        <w:rPr>
          <w:rFonts w:ascii="Times New Roman" w:hAnsi="Times New Roman" w:cs="Times New Roman"/>
          <w:sz w:val="28"/>
          <w:szCs w:val="28"/>
        </w:rPr>
        <w:t xml:space="preserve">Тем не менее страх перед признанием таких соглашений недействительными, ввиду отсутствия правового регулирования, заставлял участников хозяйственных обществ (в первую очередь акционерных обществ) подчинять такие соглашения иностранному праву. </w:t>
      </w:r>
      <w:r w:rsidR="00FA4DC5">
        <w:rPr>
          <w:rFonts w:ascii="Times New Roman" w:hAnsi="Times New Roman" w:cs="Times New Roman"/>
          <w:color w:val="FF0000"/>
          <w:sz w:val="28"/>
          <w:szCs w:val="28"/>
        </w:rPr>
        <w:t xml:space="preserve"> </w:t>
      </w:r>
      <w:r w:rsidR="00FA4DC5">
        <w:rPr>
          <w:rFonts w:ascii="Times New Roman" w:hAnsi="Times New Roman" w:cs="Times New Roman"/>
          <w:sz w:val="28"/>
          <w:szCs w:val="28"/>
        </w:rPr>
        <w:t>В итоге</w:t>
      </w:r>
      <w:r w:rsidR="00E4090B">
        <w:rPr>
          <w:rFonts w:ascii="Times New Roman" w:hAnsi="Times New Roman" w:cs="Times New Roman"/>
          <w:sz w:val="28"/>
          <w:szCs w:val="28"/>
        </w:rPr>
        <w:t xml:space="preserve"> судебная пра</w:t>
      </w:r>
      <w:r w:rsidR="00A9082A">
        <w:rPr>
          <w:rFonts w:ascii="Times New Roman" w:hAnsi="Times New Roman" w:cs="Times New Roman"/>
          <w:sz w:val="28"/>
          <w:szCs w:val="28"/>
        </w:rPr>
        <w:t>ктика рассмотрения соглашений</w:t>
      </w:r>
      <w:r w:rsidR="00FA4DC5">
        <w:rPr>
          <w:rFonts w:ascii="Times New Roman" w:hAnsi="Times New Roman" w:cs="Times New Roman"/>
          <w:sz w:val="28"/>
          <w:szCs w:val="28"/>
        </w:rPr>
        <w:t xml:space="preserve"> акционеров на предмет их соответствия корпоративному законод</w:t>
      </w:r>
      <w:r w:rsidR="00E146B9">
        <w:rPr>
          <w:rFonts w:ascii="Times New Roman" w:hAnsi="Times New Roman" w:cs="Times New Roman"/>
          <w:sz w:val="28"/>
          <w:szCs w:val="28"/>
        </w:rPr>
        <w:t>ательству лишь подтвердила такие</w:t>
      </w:r>
      <w:r w:rsidR="00FA4DC5">
        <w:rPr>
          <w:rFonts w:ascii="Times New Roman" w:hAnsi="Times New Roman" w:cs="Times New Roman"/>
          <w:sz w:val="28"/>
          <w:szCs w:val="28"/>
        </w:rPr>
        <w:t xml:space="preserve"> опасения, </w:t>
      </w:r>
      <w:r w:rsidR="00A9082A">
        <w:rPr>
          <w:rFonts w:ascii="Times New Roman" w:hAnsi="Times New Roman" w:cs="Times New Roman"/>
          <w:sz w:val="28"/>
          <w:szCs w:val="28"/>
        </w:rPr>
        <w:t xml:space="preserve">отказывая в правовой защите подобных договорных конструкций и признавая их </w:t>
      </w:r>
      <w:r w:rsidR="00C70160">
        <w:rPr>
          <w:rFonts w:ascii="Times New Roman" w:hAnsi="Times New Roman" w:cs="Times New Roman"/>
          <w:sz w:val="28"/>
          <w:szCs w:val="28"/>
        </w:rPr>
        <w:t>ничтожными</w:t>
      </w:r>
      <w:r w:rsidR="00A9082A">
        <w:rPr>
          <w:rFonts w:ascii="Times New Roman" w:hAnsi="Times New Roman" w:cs="Times New Roman"/>
          <w:sz w:val="28"/>
          <w:szCs w:val="28"/>
        </w:rPr>
        <w:t xml:space="preserve">. </w:t>
      </w:r>
      <w:r w:rsidR="00E146B9">
        <w:rPr>
          <w:rFonts w:ascii="Times New Roman" w:hAnsi="Times New Roman" w:cs="Times New Roman"/>
          <w:sz w:val="28"/>
          <w:szCs w:val="28"/>
        </w:rPr>
        <w:t>Причину данного</w:t>
      </w:r>
      <w:r w:rsidR="00E851DF">
        <w:rPr>
          <w:rFonts w:ascii="Times New Roman" w:hAnsi="Times New Roman" w:cs="Times New Roman"/>
          <w:sz w:val="28"/>
          <w:szCs w:val="28"/>
        </w:rPr>
        <w:t xml:space="preserve"> поведения судов многие теоретики видели в излишней императивност</w:t>
      </w:r>
      <w:r w:rsidR="00036ED8">
        <w:rPr>
          <w:rFonts w:ascii="Times New Roman" w:hAnsi="Times New Roman" w:cs="Times New Roman"/>
          <w:sz w:val="28"/>
          <w:szCs w:val="28"/>
        </w:rPr>
        <w:t>и корпоративного права. Так,</w:t>
      </w:r>
      <w:r w:rsidR="002272EE">
        <w:rPr>
          <w:rFonts w:ascii="Times New Roman" w:hAnsi="Times New Roman" w:cs="Times New Roman"/>
          <w:sz w:val="28"/>
          <w:szCs w:val="28"/>
        </w:rPr>
        <w:t xml:space="preserve"> в частности, Ода </w:t>
      </w:r>
      <w:proofErr w:type="spellStart"/>
      <w:r w:rsidR="002272EE">
        <w:rPr>
          <w:rFonts w:ascii="Times New Roman" w:hAnsi="Times New Roman" w:cs="Times New Roman"/>
          <w:sz w:val="28"/>
          <w:szCs w:val="28"/>
        </w:rPr>
        <w:t>Хироши</w:t>
      </w:r>
      <w:proofErr w:type="spellEnd"/>
      <w:r w:rsidR="00036ED8">
        <w:rPr>
          <w:rFonts w:ascii="Times New Roman" w:hAnsi="Times New Roman" w:cs="Times New Roman"/>
          <w:sz w:val="28"/>
          <w:szCs w:val="28"/>
        </w:rPr>
        <w:t xml:space="preserve">, </w:t>
      </w:r>
      <w:r w:rsidR="002272EE">
        <w:rPr>
          <w:rFonts w:ascii="Times New Roman" w:hAnsi="Times New Roman" w:cs="Times New Roman"/>
          <w:sz w:val="28"/>
          <w:szCs w:val="28"/>
        </w:rPr>
        <w:t>профессор Университета Лондона</w:t>
      </w:r>
      <w:r w:rsidR="002272EE" w:rsidRPr="00451AF5">
        <w:rPr>
          <w:rFonts w:ascii="Times New Roman" w:hAnsi="Times New Roman" w:cs="Times New Roman"/>
          <w:sz w:val="28"/>
          <w:szCs w:val="28"/>
        </w:rPr>
        <w:t xml:space="preserve">, </w:t>
      </w:r>
      <w:r w:rsidR="002272EE">
        <w:rPr>
          <w:rFonts w:ascii="Times New Roman" w:hAnsi="Times New Roman" w:cs="Times New Roman"/>
          <w:sz w:val="28"/>
          <w:szCs w:val="28"/>
        </w:rPr>
        <w:t>проводя анализ развития института акционерных соглашений в России, писал: «</w:t>
      </w:r>
      <w:r w:rsidR="002272EE" w:rsidRPr="002272EE">
        <w:rPr>
          <w:rFonts w:ascii="Times New Roman" w:hAnsi="Times New Roman" w:cs="Times New Roman"/>
          <w:sz w:val="28"/>
          <w:szCs w:val="28"/>
        </w:rPr>
        <w:t xml:space="preserve">негативный эффект на акционерные соглашения оказывает императивный характер </w:t>
      </w:r>
      <w:r w:rsidR="002272EE" w:rsidRPr="002272EE">
        <w:rPr>
          <w:rFonts w:ascii="Times New Roman" w:hAnsi="Times New Roman" w:cs="Times New Roman"/>
          <w:sz w:val="28"/>
          <w:szCs w:val="28"/>
        </w:rPr>
        <w:lastRenderedPageBreak/>
        <w:t>корпоративного права в России. Несмотря на отсутствие законодательной базы, многие положения корпоративного права "предполагались императивными" и не оставляли функционального пространства для акционерных соглашений</w:t>
      </w:r>
      <w:r w:rsidR="002272EE">
        <w:rPr>
          <w:rFonts w:ascii="Times New Roman" w:hAnsi="Times New Roman" w:cs="Times New Roman"/>
          <w:sz w:val="28"/>
          <w:szCs w:val="28"/>
        </w:rPr>
        <w:t>».</w:t>
      </w:r>
      <w:r w:rsidR="002272EE">
        <w:rPr>
          <w:rStyle w:val="a7"/>
          <w:rFonts w:ascii="Times New Roman" w:hAnsi="Times New Roman" w:cs="Times New Roman"/>
          <w:sz w:val="28"/>
          <w:szCs w:val="28"/>
        </w:rPr>
        <w:footnoteReference w:id="2"/>
      </w:r>
      <w:r w:rsidR="002272EE">
        <w:rPr>
          <w:rFonts w:ascii="Times New Roman" w:hAnsi="Times New Roman" w:cs="Times New Roman"/>
          <w:sz w:val="28"/>
          <w:szCs w:val="28"/>
        </w:rPr>
        <w:t xml:space="preserve"> </w:t>
      </w:r>
      <w:r w:rsidR="00B70D3C">
        <w:rPr>
          <w:rFonts w:ascii="Times New Roman" w:hAnsi="Times New Roman" w:cs="Times New Roman"/>
          <w:sz w:val="28"/>
          <w:szCs w:val="28"/>
        </w:rPr>
        <w:t>Аналогичную позицию</w:t>
      </w:r>
      <w:r w:rsidR="00442069">
        <w:rPr>
          <w:rFonts w:ascii="Times New Roman" w:hAnsi="Times New Roman" w:cs="Times New Roman"/>
          <w:sz w:val="28"/>
          <w:szCs w:val="28"/>
        </w:rPr>
        <w:t xml:space="preserve"> </w:t>
      </w:r>
      <w:r w:rsidR="00B70D3C">
        <w:rPr>
          <w:rFonts w:ascii="Times New Roman" w:hAnsi="Times New Roman" w:cs="Times New Roman"/>
          <w:sz w:val="28"/>
          <w:szCs w:val="28"/>
        </w:rPr>
        <w:t>занимали и</w:t>
      </w:r>
      <w:r w:rsidR="0070333A">
        <w:rPr>
          <w:rFonts w:ascii="Times New Roman" w:hAnsi="Times New Roman" w:cs="Times New Roman"/>
          <w:sz w:val="28"/>
          <w:szCs w:val="28"/>
        </w:rPr>
        <w:t xml:space="preserve"> российские цивилисты - </w:t>
      </w:r>
      <w:r w:rsidR="00442069">
        <w:rPr>
          <w:rFonts w:ascii="Times New Roman" w:hAnsi="Times New Roman" w:cs="Times New Roman"/>
          <w:sz w:val="28"/>
          <w:szCs w:val="28"/>
        </w:rPr>
        <w:t>Д.И. Степанов</w:t>
      </w:r>
      <w:r w:rsidR="00442069">
        <w:rPr>
          <w:rStyle w:val="a7"/>
          <w:rFonts w:ascii="Times New Roman" w:hAnsi="Times New Roman" w:cs="Times New Roman"/>
          <w:sz w:val="28"/>
          <w:szCs w:val="28"/>
        </w:rPr>
        <w:footnoteReference w:id="3"/>
      </w:r>
      <w:r w:rsidR="00442069">
        <w:rPr>
          <w:rFonts w:ascii="Times New Roman" w:hAnsi="Times New Roman" w:cs="Times New Roman"/>
          <w:sz w:val="28"/>
          <w:szCs w:val="28"/>
        </w:rPr>
        <w:t>, А.Б. Костырко</w:t>
      </w:r>
      <w:r w:rsidR="00442069">
        <w:rPr>
          <w:rStyle w:val="a7"/>
          <w:rFonts w:ascii="Times New Roman" w:hAnsi="Times New Roman" w:cs="Times New Roman"/>
          <w:sz w:val="28"/>
          <w:szCs w:val="28"/>
        </w:rPr>
        <w:footnoteReference w:id="4"/>
      </w:r>
      <w:r w:rsidR="00442069">
        <w:rPr>
          <w:rFonts w:ascii="Times New Roman" w:hAnsi="Times New Roman" w:cs="Times New Roman"/>
          <w:sz w:val="28"/>
          <w:szCs w:val="28"/>
        </w:rPr>
        <w:t xml:space="preserve">. </w:t>
      </w:r>
      <w:r w:rsidR="00B70D3C">
        <w:rPr>
          <w:rFonts w:ascii="Times New Roman" w:hAnsi="Times New Roman" w:cs="Times New Roman"/>
          <w:sz w:val="28"/>
          <w:szCs w:val="28"/>
        </w:rPr>
        <w:t>Выводы, сделанные теоретиками права подтверждались судебной практикой. Так в одном из громких судебных разбирательств</w:t>
      </w:r>
      <w:r w:rsidR="005B4F60">
        <w:rPr>
          <w:rFonts w:ascii="Times New Roman" w:hAnsi="Times New Roman" w:cs="Times New Roman"/>
          <w:sz w:val="28"/>
          <w:szCs w:val="28"/>
        </w:rPr>
        <w:t xml:space="preserve">, </w:t>
      </w:r>
      <w:r w:rsidR="00B70D3C">
        <w:rPr>
          <w:rFonts w:ascii="Times New Roman" w:hAnsi="Times New Roman" w:cs="Times New Roman"/>
          <w:sz w:val="28"/>
          <w:szCs w:val="28"/>
        </w:rPr>
        <w:t xml:space="preserve">в деле </w:t>
      </w:r>
      <w:r w:rsidR="00DF5AFC">
        <w:rPr>
          <w:rFonts w:ascii="Times New Roman" w:hAnsi="Times New Roman" w:cs="Times New Roman"/>
          <w:sz w:val="28"/>
          <w:szCs w:val="28"/>
        </w:rPr>
        <w:t>«</w:t>
      </w:r>
      <w:r w:rsidR="00B70D3C">
        <w:rPr>
          <w:rFonts w:ascii="Times New Roman" w:hAnsi="Times New Roman" w:cs="Times New Roman"/>
          <w:sz w:val="28"/>
          <w:szCs w:val="28"/>
        </w:rPr>
        <w:t>ЗАО «Русский Стандарт Страхование»</w:t>
      </w:r>
      <w:r w:rsidR="00B70D3C">
        <w:rPr>
          <w:rStyle w:val="a7"/>
          <w:rFonts w:ascii="Times New Roman" w:hAnsi="Times New Roman" w:cs="Times New Roman"/>
          <w:sz w:val="28"/>
          <w:szCs w:val="28"/>
        </w:rPr>
        <w:footnoteReference w:id="5"/>
      </w:r>
      <w:r w:rsidR="005B4F60">
        <w:rPr>
          <w:rFonts w:ascii="Times New Roman" w:hAnsi="Times New Roman" w:cs="Times New Roman"/>
          <w:sz w:val="28"/>
          <w:szCs w:val="28"/>
        </w:rPr>
        <w:t>,</w:t>
      </w:r>
      <w:r w:rsidR="00B70D3C">
        <w:rPr>
          <w:rFonts w:ascii="Times New Roman" w:hAnsi="Times New Roman" w:cs="Times New Roman"/>
          <w:sz w:val="28"/>
          <w:szCs w:val="28"/>
        </w:rPr>
        <w:t xml:space="preserve"> суд указал на то, что «с</w:t>
      </w:r>
      <w:r w:rsidR="00E10931">
        <w:rPr>
          <w:rFonts w:ascii="Times New Roman" w:hAnsi="Times New Roman" w:cs="Times New Roman"/>
          <w:sz w:val="28"/>
          <w:szCs w:val="28"/>
        </w:rPr>
        <w:t xml:space="preserve">огласно пункту 1 статьи </w:t>
      </w:r>
      <w:r w:rsidR="00B70D3C" w:rsidRPr="00B70D3C">
        <w:rPr>
          <w:rFonts w:ascii="Times New Roman" w:hAnsi="Times New Roman" w:cs="Times New Roman"/>
          <w:sz w:val="28"/>
          <w:szCs w:val="28"/>
        </w:rPr>
        <w:t>67 ГК РФ, права и обязанности акционеров могут регулироваться кодексом, ФЗ "Об акционерных обществах", учредительными документами. Закон не предусматривает возможности регулирования прав и обязанностей акционеров никакими иными документами, в то</w:t>
      </w:r>
      <w:r w:rsidR="00B70D3C">
        <w:rPr>
          <w:rFonts w:ascii="Times New Roman" w:hAnsi="Times New Roman" w:cs="Times New Roman"/>
          <w:sz w:val="28"/>
          <w:szCs w:val="28"/>
        </w:rPr>
        <w:t xml:space="preserve">м числе соглашениями акционеров». </w:t>
      </w:r>
      <w:r w:rsidR="00A52821">
        <w:rPr>
          <w:rFonts w:ascii="Times New Roman" w:hAnsi="Times New Roman" w:cs="Times New Roman"/>
          <w:sz w:val="28"/>
          <w:szCs w:val="28"/>
        </w:rPr>
        <w:t>Несмотря на то, что в указанном деле главным основанием для признания акционерного соглашения недействительным было н</w:t>
      </w:r>
      <w:r w:rsidR="00E146B9">
        <w:rPr>
          <w:rFonts w:ascii="Times New Roman" w:hAnsi="Times New Roman" w:cs="Times New Roman"/>
          <w:sz w:val="28"/>
          <w:szCs w:val="28"/>
        </w:rPr>
        <w:t>едопустимое с точки зрения суда</w:t>
      </w:r>
      <w:r w:rsidR="00A52821">
        <w:rPr>
          <w:rFonts w:ascii="Times New Roman" w:hAnsi="Times New Roman" w:cs="Times New Roman"/>
          <w:sz w:val="28"/>
          <w:szCs w:val="28"/>
        </w:rPr>
        <w:t xml:space="preserve"> подчинение его действию иностранного права, суд, тем не менее, провел анализ содержавшихся в соглашении положений и пришел к выводу о их несоответствии императивным нормам корпоративного законодательства. </w:t>
      </w:r>
      <w:r w:rsidR="002A7B3B">
        <w:rPr>
          <w:rFonts w:ascii="Times New Roman" w:hAnsi="Times New Roman" w:cs="Times New Roman"/>
          <w:sz w:val="28"/>
          <w:szCs w:val="28"/>
        </w:rPr>
        <w:t>В частн</w:t>
      </w:r>
      <w:r w:rsidR="000C1210">
        <w:rPr>
          <w:rFonts w:ascii="Times New Roman" w:hAnsi="Times New Roman" w:cs="Times New Roman"/>
          <w:sz w:val="28"/>
          <w:szCs w:val="28"/>
        </w:rPr>
        <w:t>ости, суд посчитал недопустимым</w:t>
      </w:r>
      <w:r w:rsidR="002A7B3B">
        <w:rPr>
          <w:rFonts w:ascii="Times New Roman" w:hAnsi="Times New Roman" w:cs="Times New Roman"/>
          <w:sz w:val="28"/>
          <w:szCs w:val="28"/>
        </w:rPr>
        <w:t xml:space="preserve"> </w:t>
      </w:r>
      <w:r w:rsidR="000C1210">
        <w:rPr>
          <w:rFonts w:ascii="Times New Roman" w:hAnsi="Times New Roman" w:cs="Times New Roman"/>
          <w:sz w:val="28"/>
          <w:szCs w:val="28"/>
        </w:rPr>
        <w:t>положение</w:t>
      </w:r>
      <w:r w:rsidR="007D68BE">
        <w:rPr>
          <w:rFonts w:ascii="Times New Roman" w:hAnsi="Times New Roman" w:cs="Times New Roman"/>
          <w:sz w:val="28"/>
          <w:szCs w:val="28"/>
        </w:rPr>
        <w:t xml:space="preserve"> акционерного </w:t>
      </w:r>
      <w:r w:rsidR="000C1210">
        <w:rPr>
          <w:rFonts w:ascii="Times New Roman" w:hAnsi="Times New Roman" w:cs="Times New Roman"/>
          <w:sz w:val="28"/>
          <w:szCs w:val="28"/>
        </w:rPr>
        <w:t>соглашения, изменяющее</w:t>
      </w:r>
      <w:r w:rsidR="007D68BE">
        <w:rPr>
          <w:rFonts w:ascii="Times New Roman" w:hAnsi="Times New Roman" w:cs="Times New Roman"/>
          <w:sz w:val="28"/>
          <w:szCs w:val="28"/>
        </w:rPr>
        <w:t xml:space="preserve"> порядок голосования на общем собрании акционеров общества (по сравнению с законодательным регулированием соглашение увеличило необходимое количество голосов акционеров для принятия решений по </w:t>
      </w:r>
      <w:r w:rsidR="000C1210">
        <w:rPr>
          <w:rFonts w:ascii="Times New Roman" w:hAnsi="Times New Roman" w:cs="Times New Roman"/>
          <w:sz w:val="28"/>
          <w:szCs w:val="28"/>
        </w:rPr>
        <w:t>определенным вопросам).</w:t>
      </w:r>
      <w:r w:rsidR="00E146B9">
        <w:rPr>
          <w:rFonts w:ascii="Times New Roman" w:hAnsi="Times New Roman" w:cs="Times New Roman"/>
          <w:sz w:val="28"/>
          <w:szCs w:val="28"/>
        </w:rPr>
        <w:t xml:space="preserve"> </w:t>
      </w:r>
    </w:p>
    <w:p w14:paraId="5850838D" w14:textId="086B8A12" w:rsidR="0082647E" w:rsidRDefault="0082647E" w:rsidP="00520DED">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специальных правовых норм, которые позволили бы определить содержание и порядок заключения соглашений участников хозяйственных обществ, негативное отношение судебной практики к данному правовому явлению, и в то же время объективная необходимость в </w:t>
      </w:r>
      <w:r>
        <w:rPr>
          <w:rFonts w:ascii="Times New Roman" w:hAnsi="Times New Roman" w:cs="Times New Roman"/>
          <w:sz w:val="28"/>
          <w:szCs w:val="28"/>
        </w:rPr>
        <w:lastRenderedPageBreak/>
        <w:t>создании правового механизма, который позволил бы урегулировать возникающие между членами организации отношения</w:t>
      </w:r>
      <w:r w:rsidR="00044A14">
        <w:rPr>
          <w:rFonts w:ascii="Times New Roman" w:hAnsi="Times New Roman" w:cs="Times New Roman"/>
          <w:sz w:val="28"/>
          <w:szCs w:val="28"/>
        </w:rPr>
        <w:t xml:space="preserve"> – такова характеристика первого этапа развития института соглашений участников хозяйственных обществ в отечес</w:t>
      </w:r>
      <w:r w:rsidR="00F27A8B">
        <w:rPr>
          <w:rFonts w:ascii="Times New Roman" w:hAnsi="Times New Roman" w:cs="Times New Roman"/>
          <w:sz w:val="28"/>
          <w:szCs w:val="28"/>
        </w:rPr>
        <w:t>твенном правопорядке, продлившегося</w:t>
      </w:r>
      <w:r w:rsidR="00044A14">
        <w:rPr>
          <w:rFonts w:ascii="Times New Roman" w:hAnsi="Times New Roman" w:cs="Times New Roman"/>
          <w:sz w:val="28"/>
          <w:szCs w:val="28"/>
        </w:rPr>
        <w:t xml:space="preserve"> с начала 1990-х гг. до</w:t>
      </w:r>
      <w:r w:rsidR="00D8290A">
        <w:rPr>
          <w:rFonts w:ascii="Times New Roman" w:hAnsi="Times New Roman" w:cs="Times New Roman"/>
          <w:sz w:val="28"/>
          <w:szCs w:val="28"/>
        </w:rPr>
        <w:t xml:space="preserve"> 2008 г., когда указанные</w:t>
      </w:r>
      <w:r w:rsidR="009E330C">
        <w:rPr>
          <w:rFonts w:ascii="Times New Roman" w:hAnsi="Times New Roman" w:cs="Times New Roman"/>
          <w:sz w:val="28"/>
          <w:szCs w:val="28"/>
        </w:rPr>
        <w:t xml:space="preserve"> соглашения  были легализованы</w:t>
      </w:r>
      <w:r w:rsidR="00044A14">
        <w:rPr>
          <w:rFonts w:ascii="Times New Roman" w:hAnsi="Times New Roman" w:cs="Times New Roman"/>
          <w:sz w:val="28"/>
          <w:szCs w:val="28"/>
        </w:rPr>
        <w:t xml:space="preserve"> российским законодателем.</w:t>
      </w:r>
    </w:p>
    <w:p w14:paraId="74F96A84" w14:textId="107FA357" w:rsidR="001128AA" w:rsidRDefault="00B62741" w:rsidP="00EC1236">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первые правовые нормы, касающиеся соглашений участников хозяйственных обществ появились в Федеральном Законе «Об Обществах с ограниченной ответственностью», в то время как обсуждение необходимости </w:t>
      </w:r>
      <w:r w:rsidR="007E4E72">
        <w:rPr>
          <w:rFonts w:ascii="Times New Roman" w:hAnsi="Times New Roman" w:cs="Times New Roman"/>
          <w:sz w:val="28"/>
          <w:szCs w:val="28"/>
        </w:rPr>
        <w:t xml:space="preserve">их закрепления на законодательном уровне </w:t>
      </w:r>
      <w:r>
        <w:rPr>
          <w:rFonts w:ascii="Times New Roman" w:hAnsi="Times New Roman" w:cs="Times New Roman"/>
          <w:sz w:val="28"/>
          <w:szCs w:val="28"/>
        </w:rPr>
        <w:t xml:space="preserve">были предприняты еще </w:t>
      </w:r>
      <w:r w:rsidR="00DF1163">
        <w:rPr>
          <w:rFonts w:ascii="Times New Roman" w:hAnsi="Times New Roman" w:cs="Times New Roman"/>
          <w:sz w:val="28"/>
          <w:szCs w:val="28"/>
        </w:rPr>
        <w:t>в 2007 году</w:t>
      </w:r>
      <w:r w:rsidR="007E4E72">
        <w:rPr>
          <w:rFonts w:ascii="Times New Roman" w:hAnsi="Times New Roman" w:cs="Times New Roman"/>
          <w:sz w:val="28"/>
          <w:szCs w:val="28"/>
        </w:rPr>
        <w:t xml:space="preserve"> </w:t>
      </w:r>
      <w:r w:rsidR="00934AAE">
        <w:rPr>
          <w:rFonts w:ascii="Times New Roman" w:hAnsi="Times New Roman" w:cs="Times New Roman"/>
          <w:sz w:val="28"/>
          <w:szCs w:val="28"/>
        </w:rPr>
        <w:t>при оценке,</w:t>
      </w:r>
      <w:r w:rsidR="007E4E72">
        <w:rPr>
          <w:rFonts w:ascii="Times New Roman" w:hAnsi="Times New Roman" w:cs="Times New Roman"/>
          <w:sz w:val="28"/>
          <w:szCs w:val="28"/>
        </w:rPr>
        <w:t xml:space="preserve"> </w:t>
      </w:r>
      <w:r w:rsidR="00934AAE">
        <w:rPr>
          <w:rFonts w:ascii="Times New Roman" w:hAnsi="Times New Roman" w:cs="Times New Roman"/>
          <w:sz w:val="28"/>
          <w:szCs w:val="28"/>
        </w:rPr>
        <w:t xml:space="preserve">разработанного Министерством экономического развития и торговли Российской Федерации, </w:t>
      </w:r>
      <w:r w:rsidR="007E4E72">
        <w:rPr>
          <w:rFonts w:ascii="Times New Roman" w:hAnsi="Times New Roman" w:cs="Times New Roman"/>
          <w:sz w:val="28"/>
          <w:szCs w:val="28"/>
        </w:rPr>
        <w:t>П</w:t>
      </w:r>
      <w:r>
        <w:rPr>
          <w:rFonts w:ascii="Times New Roman" w:hAnsi="Times New Roman" w:cs="Times New Roman"/>
          <w:sz w:val="28"/>
          <w:szCs w:val="28"/>
        </w:rPr>
        <w:t>роекта</w:t>
      </w:r>
      <w:r w:rsidR="007E4E72">
        <w:rPr>
          <w:rFonts w:ascii="Times New Roman" w:hAnsi="Times New Roman" w:cs="Times New Roman"/>
          <w:sz w:val="28"/>
          <w:szCs w:val="28"/>
        </w:rPr>
        <w:t xml:space="preserve"> Федерального закона о внесении изменений в Гражданский кодекс Российской Федерации и Федеральный закон «Об акционерных обществах» (в части регулирования акционерных соглашений)</w:t>
      </w:r>
      <w:r w:rsidR="007E4E72">
        <w:rPr>
          <w:rStyle w:val="a7"/>
          <w:rFonts w:ascii="Times New Roman" w:hAnsi="Times New Roman" w:cs="Times New Roman"/>
          <w:sz w:val="28"/>
          <w:szCs w:val="28"/>
        </w:rPr>
        <w:footnoteReference w:id="6"/>
      </w:r>
      <w:r w:rsidR="007E4E72">
        <w:rPr>
          <w:rFonts w:ascii="Times New Roman" w:hAnsi="Times New Roman" w:cs="Times New Roman"/>
          <w:sz w:val="28"/>
          <w:szCs w:val="28"/>
        </w:rPr>
        <w:t xml:space="preserve">. </w:t>
      </w:r>
      <w:r w:rsidR="00934AAE">
        <w:rPr>
          <w:rFonts w:ascii="Times New Roman" w:hAnsi="Times New Roman" w:cs="Times New Roman"/>
          <w:sz w:val="28"/>
          <w:szCs w:val="28"/>
        </w:rPr>
        <w:t xml:space="preserve">В ходе обсуждения этого проекта </w:t>
      </w:r>
      <w:r w:rsidR="005B4F60">
        <w:rPr>
          <w:rFonts w:ascii="Times New Roman" w:hAnsi="Times New Roman" w:cs="Times New Roman"/>
          <w:sz w:val="28"/>
          <w:szCs w:val="28"/>
        </w:rPr>
        <w:t>в Совете</w:t>
      </w:r>
      <w:r w:rsidR="00F27A8B">
        <w:rPr>
          <w:rFonts w:ascii="Times New Roman" w:hAnsi="Times New Roman" w:cs="Times New Roman"/>
          <w:sz w:val="28"/>
          <w:szCs w:val="28"/>
        </w:rPr>
        <w:t xml:space="preserve"> при П</w:t>
      </w:r>
      <w:r w:rsidR="006937C5">
        <w:rPr>
          <w:rFonts w:ascii="Times New Roman" w:hAnsi="Times New Roman" w:cs="Times New Roman"/>
          <w:sz w:val="28"/>
          <w:szCs w:val="28"/>
        </w:rPr>
        <w:t xml:space="preserve">резиденте Российской Федерации по кодификации и совершенствованию гражданского законодательства </w:t>
      </w:r>
      <w:r w:rsidR="00934AAE">
        <w:rPr>
          <w:rFonts w:ascii="Times New Roman" w:hAnsi="Times New Roman" w:cs="Times New Roman"/>
          <w:sz w:val="28"/>
          <w:szCs w:val="28"/>
        </w:rPr>
        <w:t xml:space="preserve">высказывались различные точки зрения </w:t>
      </w:r>
      <w:r w:rsidR="006937C5">
        <w:rPr>
          <w:rFonts w:ascii="Times New Roman" w:hAnsi="Times New Roman" w:cs="Times New Roman"/>
          <w:sz w:val="28"/>
          <w:szCs w:val="28"/>
        </w:rPr>
        <w:t xml:space="preserve">относительно необходимости </w:t>
      </w:r>
      <w:r w:rsidR="00D8290A">
        <w:rPr>
          <w:rFonts w:ascii="Times New Roman" w:hAnsi="Times New Roman" w:cs="Times New Roman"/>
          <w:sz w:val="28"/>
          <w:szCs w:val="28"/>
        </w:rPr>
        <w:t xml:space="preserve">введения </w:t>
      </w:r>
      <w:r w:rsidR="006937C5">
        <w:rPr>
          <w:rFonts w:ascii="Times New Roman" w:hAnsi="Times New Roman" w:cs="Times New Roman"/>
          <w:sz w:val="28"/>
          <w:szCs w:val="28"/>
        </w:rPr>
        <w:t>данного пра</w:t>
      </w:r>
      <w:r w:rsidR="00D8290A">
        <w:rPr>
          <w:rFonts w:ascii="Times New Roman" w:hAnsi="Times New Roman" w:cs="Times New Roman"/>
          <w:sz w:val="28"/>
          <w:szCs w:val="28"/>
        </w:rPr>
        <w:t>вового института в отечественное законодательство</w:t>
      </w:r>
      <w:r w:rsidR="006937C5">
        <w:rPr>
          <w:rFonts w:ascii="Times New Roman" w:hAnsi="Times New Roman" w:cs="Times New Roman"/>
          <w:sz w:val="28"/>
          <w:szCs w:val="28"/>
        </w:rPr>
        <w:t xml:space="preserve">. </w:t>
      </w:r>
      <w:r w:rsidR="00257004">
        <w:rPr>
          <w:rFonts w:ascii="Times New Roman" w:hAnsi="Times New Roman" w:cs="Times New Roman"/>
          <w:sz w:val="28"/>
          <w:szCs w:val="28"/>
        </w:rPr>
        <w:t xml:space="preserve">Негативное отношение к акционерным соглашениям проявляли такие ученые как </w:t>
      </w:r>
      <w:r w:rsidR="0002233B">
        <w:rPr>
          <w:rFonts w:ascii="Times New Roman" w:hAnsi="Times New Roman" w:cs="Times New Roman"/>
          <w:sz w:val="28"/>
          <w:szCs w:val="28"/>
        </w:rPr>
        <w:t xml:space="preserve">В.В. </w:t>
      </w:r>
      <w:proofErr w:type="spellStart"/>
      <w:r w:rsidR="00257004">
        <w:rPr>
          <w:rFonts w:ascii="Times New Roman" w:hAnsi="Times New Roman" w:cs="Times New Roman"/>
          <w:sz w:val="28"/>
          <w:szCs w:val="28"/>
        </w:rPr>
        <w:t>Витрянск</w:t>
      </w:r>
      <w:r w:rsidR="00F17B41">
        <w:rPr>
          <w:rFonts w:ascii="Times New Roman" w:hAnsi="Times New Roman" w:cs="Times New Roman"/>
          <w:sz w:val="28"/>
          <w:szCs w:val="28"/>
        </w:rPr>
        <w:t>ий</w:t>
      </w:r>
      <w:proofErr w:type="spellEnd"/>
      <w:r w:rsidR="00F17B41">
        <w:rPr>
          <w:rFonts w:ascii="Times New Roman" w:hAnsi="Times New Roman" w:cs="Times New Roman"/>
          <w:sz w:val="28"/>
          <w:szCs w:val="28"/>
        </w:rPr>
        <w:t xml:space="preserve">, </w:t>
      </w:r>
      <w:r w:rsidR="0002233B">
        <w:rPr>
          <w:rFonts w:ascii="Times New Roman" w:hAnsi="Times New Roman" w:cs="Times New Roman"/>
          <w:sz w:val="28"/>
          <w:szCs w:val="28"/>
        </w:rPr>
        <w:t xml:space="preserve">Е.А. </w:t>
      </w:r>
      <w:r w:rsidR="00F47AB6">
        <w:rPr>
          <w:rFonts w:ascii="Times New Roman" w:hAnsi="Times New Roman" w:cs="Times New Roman"/>
          <w:sz w:val="28"/>
          <w:szCs w:val="28"/>
        </w:rPr>
        <w:t>Суханов</w:t>
      </w:r>
      <w:r w:rsidR="00F17B41">
        <w:rPr>
          <w:rFonts w:ascii="Times New Roman" w:hAnsi="Times New Roman" w:cs="Times New Roman"/>
          <w:sz w:val="28"/>
          <w:szCs w:val="28"/>
        </w:rPr>
        <w:t xml:space="preserve">, </w:t>
      </w:r>
      <w:r w:rsidR="0002233B">
        <w:rPr>
          <w:rFonts w:ascii="Times New Roman" w:hAnsi="Times New Roman" w:cs="Times New Roman"/>
          <w:sz w:val="28"/>
          <w:szCs w:val="28"/>
        </w:rPr>
        <w:t xml:space="preserve">В.П. </w:t>
      </w:r>
      <w:r w:rsidR="00F17B41">
        <w:rPr>
          <w:rFonts w:ascii="Times New Roman" w:hAnsi="Times New Roman" w:cs="Times New Roman"/>
          <w:sz w:val="28"/>
          <w:szCs w:val="28"/>
        </w:rPr>
        <w:t xml:space="preserve">Мозолин </w:t>
      </w:r>
      <w:r w:rsidR="00F47AB6">
        <w:rPr>
          <w:rFonts w:ascii="Times New Roman" w:hAnsi="Times New Roman" w:cs="Times New Roman"/>
          <w:sz w:val="28"/>
          <w:szCs w:val="28"/>
        </w:rPr>
        <w:t>Так Евгений Алексеевич полагал, что подобного рода соглашения «направлены на обход закона»</w:t>
      </w:r>
      <w:r w:rsidR="00F47AB6">
        <w:rPr>
          <w:rStyle w:val="a7"/>
          <w:rFonts w:ascii="Times New Roman" w:hAnsi="Times New Roman" w:cs="Times New Roman"/>
          <w:sz w:val="28"/>
          <w:szCs w:val="28"/>
        </w:rPr>
        <w:footnoteReference w:id="7"/>
      </w:r>
      <w:r w:rsidR="00F17B41">
        <w:rPr>
          <w:rFonts w:ascii="Times New Roman" w:hAnsi="Times New Roman" w:cs="Times New Roman"/>
          <w:sz w:val="28"/>
          <w:szCs w:val="28"/>
        </w:rPr>
        <w:t>, поскольку</w:t>
      </w:r>
      <w:r w:rsidR="00F47AB6">
        <w:rPr>
          <w:rFonts w:ascii="Times New Roman" w:hAnsi="Times New Roman" w:cs="Times New Roman"/>
          <w:sz w:val="28"/>
          <w:szCs w:val="28"/>
        </w:rPr>
        <w:t xml:space="preserve"> способны вступать в противоречи</w:t>
      </w:r>
      <w:r w:rsidR="00F17B41">
        <w:rPr>
          <w:rFonts w:ascii="Times New Roman" w:hAnsi="Times New Roman" w:cs="Times New Roman"/>
          <w:sz w:val="28"/>
          <w:szCs w:val="28"/>
        </w:rPr>
        <w:t>е с императивными нормами</w:t>
      </w:r>
      <w:r w:rsidR="00F47AB6">
        <w:rPr>
          <w:rFonts w:ascii="Times New Roman" w:hAnsi="Times New Roman" w:cs="Times New Roman"/>
          <w:sz w:val="28"/>
          <w:szCs w:val="28"/>
        </w:rPr>
        <w:t xml:space="preserve">. </w:t>
      </w:r>
      <w:r w:rsidR="00F17B41">
        <w:rPr>
          <w:rFonts w:ascii="Times New Roman" w:hAnsi="Times New Roman" w:cs="Times New Roman"/>
          <w:sz w:val="28"/>
          <w:szCs w:val="28"/>
        </w:rPr>
        <w:t>О</w:t>
      </w:r>
      <w:r w:rsidR="00F47AB6">
        <w:rPr>
          <w:rFonts w:ascii="Times New Roman" w:hAnsi="Times New Roman" w:cs="Times New Roman"/>
          <w:sz w:val="28"/>
          <w:szCs w:val="28"/>
        </w:rPr>
        <w:t xml:space="preserve">сознавая </w:t>
      </w:r>
      <w:r w:rsidR="00F17B41">
        <w:rPr>
          <w:rFonts w:ascii="Times New Roman" w:hAnsi="Times New Roman" w:cs="Times New Roman"/>
          <w:sz w:val="28"/>
          <w:szCs w:val="28"/>
        </w:rPr>
        <w:t xml:space="preserve">при этом </w:t>
      </w:r>
      <w:r w:rsidR="00F47AB6">
        <w:rPr>
          <w:rFonts w:ascii="Times New Roman" w:hAnsi="Times New Roman" w:cs="Times New Roman"/>
          <w:sz w:val="28"/>
          <w:szCs w:val="28"/>
        </w:rPr>
        <w:t xml:space="preserve">необходимость регулирования отношений между акционерами, он предлагал не вводить заимствованный из зарубежной практики институт, </w:t>
      </w:r>
      <w:r w:rsidR="00F17B41">
        <w:rPr>
          <w:rFonts w:ascii="Times New Roman" w:hAnsi="Times New Roman" w:cs="Times New Roman"/>
          <w:sz w:val="28"/>
          <w:szCs w:val="28"/>
        </w:rPr>
        <w:t xml:space="preserve">а вносить </w:t>
      </w:r>
      <w:r w:rsidR="00F17B41">
        <w:rPr>
          <w:rFonts w:ascii="Times New Roman" w:hAnsi="Times New Roman" w:cs="Times New Roman"/>
          <w:sz w:val="28"/>
          <w:szCs w:val="28"/>
        </w:rPr>
        <w:lastRenderedPageBreak/>
        <w:t>изменения</w:t>
      </w:r>
      <w:r w:rsidR="00F47AB6">
        <w:rPr>
          <w:rFonts w:ascii="Times New Roman" w:hAnsi="Times New Roman" w:cs="Times New Roman"/>
          <w:sz w:val="28"/>
          <w:szCs w:val="28"/>
        </w:rPr>
        <w:t xml:space="preserve"> непосредственно </w:t>
      </w:r>
      <w:r w:rsidR="00F17B41">
        <w:rPr>
          <w:rFonts w:ascii="Times New Roman" w:hAnsi="Times New Roman" w:cs="Times New Roman"/>
          <w:sz w:val="28"/>
          <w:szCs w:val="28"/>
        </w:rPr>
        <w:t xml:space="preserve">в акционерный </w:t>
      </w:r>
      <w:r w:rsidR="00F47AB6">
        <w:rPr>
          <w:rFonts w:ascii="Times New Roman" w:hAnsi="Times New Roman" w:cs="Times New Roman"/>
          <w:sz w:val="28"/>
          <w:szCs w:val="28"/>
        </w:rPr>
        <w:t xml:space="preserve">закон, </w:t>
      </w:r>
      <w:r w:rsidR="00F17B41">
        <w:rPr>
          <w:rFonts w:ascii="Times New Roman" w:hAnsi="Times New Roman" w:cs="Times New Roman"/>
          <w:sz w:val="28"/>
          <w:szCs w:val="28"/>
        </w:rPr>
        <w:t xml:space="preserve">придавая ему </w:t>
      </w:r>
      <w:r w:rsidR="001128AA">
        <w:rPr>
          <w:rFonts w:ascii="Times New Roman" w:hAnsi="Times New Roman" w:cs="Times New Roman"/>
          <w:sz w:val="28"/>
          <w:szCs w:val="28"/>
        </w:rPr>
        <w:t>больше</w:t>
      </w:r>
      <w:r w:rsidR="00F17B41">
        <w:rPr>
          <w:rFonts w:ascii="Times New Roman" w:hAnsi="Times New Roman" w:cs="Times New Roman"/>
          <w:sz w:val="28"/>
          <w:szCs w:val="28"/>
        </w:rPr>
        <w:t xml:space="preserve"> д</w:t>
      </w:r>
      <w:r w:rsidR="001128AA">
        <w:rPr>
          <w:rFonts w:ascii="Times New Roman" w:hAnsi="Times New Roman" w:cs="Times New Roman"/>
          <w:sz w:val="28"/>
          <w:szCs w:val="28"/>
        </w:rPr>
        <w:t xml:space="preserve">испозитивности. В.В. </w:t>
      </w:r>
      <w:proofErr w:type="spellStart"/>
      <w:r w:rsidR="001128AA">
        <w:rPr>
          <w:rFonts w:ascii="Times New Roman" w:hAnsi="Times New Roman" w:cs="Times New Roman"/>
          <w:sz w:val="28"/>
          <w:szCs w:val="28"/>
        </w:rPr>
        <w:t>Витрянский</w:t>
      </w:r>
      <w:proofErr w:type="spellEnd"/>
      <w:r w:rsidR="001128AA">
        <w:rPr>
          <w:rFonts w:ascii="Times New Roman" w:hAnsi="Times New Roman" w:cs="Times New Roman"/>
          <w:sz w:val="28"/>
          <w:szCs w:val="28"/>
        </w:rPr>
        <w:t xml:space="preserve"> и В.П. Мозолин, основываясь на опыте зарубежных стран, где указанные соглашения заключаются на основе принципа свободы договора и не имеют законодательной базы регулирования, приходили к выводу об отсутствии необходимости их регла</w:t>
      </w:r>
      <w:r w:rsidR="000A2ACD">
        <w:rPr>
          <w:rFonts w:ascii="Times New Roman" w:hAnsi="Times New Roman" w:cs="Times New Roman"/>
          <w:sz w:val="28"/>
          <w:szCs w:val="28"/>
        </w:rPr>
        <w:t>ментации в акционерном законе. Кроме того, Василий Владимирович полагал, что введение правовых норм об акционерных соглашениях преждевременно «</w:t>
      </w:r>
      <w:r w:rsidR="000A2ACD" w:rsidRPr="000A2ACD">
        <w:rPr>
          <w:rFonts w:ascii="Times New Roman" w:hAnsi="Times New Roman" w:cs="Times New Roman"/>
          <w:sz w:val="28"/>
          <w:szCs w:val="28"/>
        </w:rPr>
        <w:t>в наших условиях корпоративных захватов, рейдерства, бесконечного злоупотребления правами, ущемления прав акционеров</w:t>
      </w:r>
      <w:r w:rsidR="003F3319">
        <w:rPr>
          <w:rFonts w:ascii="Times New Roman" w:hAnsi="Times New Roman" w:cs="Times New Roman"/>
          <w:sz w:val="28"/>
          <w:szCs w:val="28"/>
        </w:rPr>
        <w:t>»</w:t>
      </w:r>
      <w:r w:rsidR="003F3319">
        <w:rPr>
          <w:rStyle w:val="a7"/>
          <w:rFonts w:ascii="Times New Roman" w:hAnsi="Times New Roman" w:cs="Times New Roman"/>
          <w:sz w:val="28"/>
          <w:szCs w:val="28"/>
        </w:rPr>
        <w:footnoteReference w:id="8"/>
      </w:r>
      <w:r w:rsidR="003F3319">
        <w:rPr>
          <w:rFonts w:ascii="Times New Roman" w:hAnsi="Times New Roman" w:cs="Times New Roman"/>
          <w:sz w:val="28"/>
          <w:szCs w:val="28"/>
        </w:rPr>
        <w:t>. По его мнению такие соглашения превратятся на практике в «договоры подчинения»</w:t>
      </w:r>
      <w:r w:rsidR="003F3319">
        <w:rPr>
          <w:rStyle w:val="a7"/>
          <w:rFonts w:ascii="Times New Roman" w:hAnsi="Times New Roman" w:cs="Times New Roman"/>
          <w:sz w:val="28"/>
          <w:szCs w:val="28"/>
        </w:rPr>
        <w:footnoteReference w:id="9"/>
      </w:r>
      <w:r w:rsidR="003F3319">
        <w:rPr>
          <w:rFonts w:ascii="Times New Roman" w:hAnsi="Times New Roman" w:cs="Times New Roman"/>
          <w:sz w:val="28"/>
          <w:szCs w:val="28"/>
        </w:rPr>
        <w:t xml:space="preserve"> и действительная цель заключения акционерных соглашений будет искажена. </w:t>
      </w:r>
    </w:p>
    <w:p w14:paraId="1D00A451" w14:textId="0BA9EC24" w:rsidR="00D86D64" w:rsidRDefault="009616AF" w:rsidP="00EC1236">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сторонники включения норм об акционерных соглашениях в закон приводили в защиту своей позиции не менее убедительные аргументы. Среди тех</w:t>
      </w:r>
      <w:r w:rsidR="00AF5ADA">
        <w:rPr>
          <w:rFonts w:ascii="Times New Roman" w:hAnsi="Times New Roman" w:cs="Times New Roman"/>
          <w:sz w:val="28"/>
          <w:szCs w:val="28"/>
        </w:rPr>
        <w:t>,</w:t>
      </w:r>
      <w:r>
        <w:rPr>
          <w:rFonts w:ascii="Times New Roman" w:hAnsi="Times New Roman" w:cs="Times New Roman"/>
          <w:sz w:val="28"/>
          <w:szCs w:val="28"/>
        </w:rPr>
        <w:t xml:space="preserve"> кто поддерживал Проект</w:t>
      </w:r>
      <w:r w:rsidR="00F27A8B">
        <w:rPr>
          <w:rFonts w:ascii="Times New Roman" w:hAnsi="Times New Roman" w:cs="Times New Roman"/>
          <w:sz w:val="28"/>
          <w:szCs w:val="28"/>
        </w:rPr>
        <w:t>,</w:t>
      </w:r>
      <w:r>
        <w:rPr>
          <w:rFonts w:ascii="Times New Roman" w:hAnsi="Times New Roman" w:cs="Times New Roman"/>
          <w:sz w:val="28"/>
          <w:szCs w:val="28"/>
        </w:rPr>
        <w:t xml:space="preserve"> были </w:t>
      </w:r>
      <w:r w:rsidR="0002233B">
        <w:rPr>
          <w:rFonts w:ascii="Times New Roman" w:hAnsi="Times New Roman" w:cs="Times New Roman"/>
          <w:sz w:val="28"/>
          <w:szCs w:val="28"/>
        </w:rPr>
        <w:t xml:space="preserve">А.С. </w:t>
      </w:r>
      <w:r>
        <w:rPr>
          <w:rFonts w:ascii="Times New Roman" w:hAnsi="Times New Roman" w:cs="Times New Roman"/>
          <w:sz w:val="28"/>
          <w:szCs w:val="28"/>
        </w:rPr>
        <w:t xml:space="preserve">Комаров, </w:t>
      </w:r>
      <w:r w:rsidR="0002233B">
        <w:rPr>
          <w:rFonts w:ascii="Times New Roman" w:hAnsi="Times New Roman" w:cs="Times New Roman"/>
          <w:sz w:val="28"/>
          <w:szCs w:val="28"/>
        </w:rPr>
        <w:t xml:space="preserve">Г.Е. </w:t>
      </w:r>
      <w:r>
        <w:rPr>
          <w:rFonts w:ascii="Times New Roman" w:hAnsi="Times New Roman" w:cs="Times New Roman"/>
          <w:sz w:val="28"/>
          <w:szCs w:val="28"/>
        </w:rPr>
        <w:t xml:space="preserve">Авилов, </w:t>
      </w:r>
      <w:r w:rsidR="0002233B">
        <w:rPr>
          <w:rFonts w:ascii="Times New Roman" w:hAnsi="Times New Roman" w:cs="Times New Roman"/>
          <w:sz w:val="28"/>
          <w:szCs w:val="28"/>
        </w:rPr>
        <w:t xml:space="preserve">Р.А. </w:t>
      </w:r>
      <w:proofErr w:type="spellStart"/>
      <w:r>
        <w:rPr>
          <w:rFonts w:ascii="Times New Roman" w:hAnsi="Times New Roman" w:cs="Times New Roman"/>
          <w:sz w:val="28"/>
          <w:szCs w:val="28"/>
        </w:rPr>
        <w:t>Кокорев</w:t>
      </w:r>
      <w:proofErr w:type="spellEnd"/>
      <w:r>
        <w:rPr>
          <w:rFonts w:ascii="Times New Roman" w:hAnsi="Times New Roman" w:cs="Times New Roman"/>
          <w:sz w:val="28"/>
          <w:szCs w:val="28"/>
        </w:rPr>
        <w:t xml:space="preserve">, </w:t>
      </w:r>
      <w:r w:rsidR="0002233B">
        <w:rPr>
          <w:rFonts w:ascii="Times New Roman" w:hAnsi="Times New Roman" w:cs="Times New Roman"/>
          <w:sz w:val="28"/>
          <w:szCs w:val="28"/>
        </w:rPr>
        <w:t xml:space="preserve">Е.В. </w:t>
      </w:r>
      <w:r>
        <w:rPr>
          <w:rFonts w:ascii="Times New Roman" w:hAnsi="Times New Roman" w:cs="Times New Roman"/>
          <w:sz w:val="28"/>
          <w:szCs w:val="28"/>
        </w:rPr>
        <w:t>Макеева</w:t>
      </w:r>
      <w:r w:rsidR="0002233B">
        <w:rPr>
          <w:rFonts w:ascii="Times New Roman" w:hAnsi="Times New Roman" w:cs="Times New Roman"/>
          <w:sz w:val="28"/>
          <w:szCs w:val="28"/>
        </w:rPr>
        <w:t>.</w:t>
      </w:r>
      <w:r>
        <w:rPr>
          <w:rFonts w:ascii="Times New Roman" w:hAnsi="Times New Roman" w:cs="Times New Roman"/>
          <w:sz w:val="28"/>
          <w:szCs w:val="28"/>
        </w:rPr>
        <w:t xml:space="preserve"> </w:t>
      </w:r>
      <w:r w:rsidR="00AD641A">
        <w:rPr>
          <w:rFonts w:ascii="Times New Roman" w:hAnsi="Times New Roman" w:cs="Times New Roman"/>
          <w:sz w:val="28"/>
          <w:szCs w:val="28"/>
        </w:rPr>
        <w:t xml:space="preserve">Основная критика указанных лиц была направлена на излишнюю императивность акционерного законодательства, которая мешала хозяйственным субъектам в реализации их интересов и подталкивала их к обходу закона путем подчинения акционерных соглашений иностранному праву. </w:t>
      </w:r>
      <w:r w:rsidR="00D86D64">
        <w:rPr>
          <w:rFonts w:ascii="Times New Roman" w:hAnsi="Times New Roman" w:cs="Times New Roman"/>
          <w:sz w:val="28"/>
          <w:szCs w:val="28"/>
        </w:rPr>
        <w:t>Главный аргумент в защиту внесения изменений в акционерный закон заключался в том, что корпоративное законодательство нуждалось в большей диспозитивности. Подтверждением тому был</w:t>
      </w:r>
      <w:r w:rsidR="00FE737E">
        <w:rPr>
          <w:rFonts w:ascii="Times New Roman" w:hAnsi="Times New Roman" w:cs="Times New Roman"/>
          <w:sz w:val="28"/>
          <w:szCs w:val="28"/>
        </w:rPr>
        <w:t>а практика, искавшая возможность</w:t>
      </w:r>
      <w:r w:rsidR="00D86D64">
        <w:rPr>
          <w:rFonts w:ascii="Times New Roman" w:hAnsi="Times New Roman" w:cs="Times New Roman"/>
          <w:sz w:val="28"/>
          <w:szCs w:val="28"/>
        </w:rPr>
        <w:t xml:space="preserve"> для урегулирования взаимоотношений участников хозяйственных обществ и, прибегнувшая для этого к использованию правового механизма акционерных соглашений. Вместо тог</w:t>
      </w:r>
      <w:r w:rsidR="00FE737E">
        <w:rPr>
          <w:rFonts w:ascii="Times New Roman" w:hAnsi="Times New Roman" w:cs="Times New Roman"/>
          <w:sz w:val="28"/>
          <w:szCs w:val="28"/>
        </w:rPr>
        <w:t>о, чтобы запрещать их</w:t>
      </w:r>
      <w:r w:rsidR="00D86D64">
        <w:rPr>
          <w:rFonts w:ascii="Times New Roman" w:hAnsi="Times New Roman" w:cs="Times New Roman"/>
          <w:sz w:val="28"/>
          <w:szCs w:val="28"/>
        </w:rPr>
        <w:t>, о</w:t>
      </w:r>
      <w:r w:rsidR="00FE737E">
        <w:rPr>
          <w:rFonts w:ascii="Times New Roman" w:hAnsi="Times New Roman" w:cs="Times New Roman"/>
          <w:sz w:val="28"/>
          <w:szCs w:val="28"/>
        </w:rPr>
        <w:t xml:space="preserve">пасаясь негативных последствий в виде обход закона или использования таких соглашений с целью захвата корпоративного </w:t>
      </w:r>
      <w:r w:rsidR="00FE737E">
        <w:rPr>
          <w:rFonts w:ascii="Times New Roman" w:hAnsi="Times New Roman" w:cs="Times New Roman"/>
          <w:sz w:val="28"/>
          <w:szCs w:val="28"/>
        </w:rPr>
        <w:lastRenderedPageBreak/>
        <w:t xml:space="preserve">управления, следует напротив легализовать их, обозначив при этом цель и пределы их использования.  </w:t>
      </w:r>
    </w:p>
    <w:p w14:paraId="409F4AE5" w14:textId="7E304BCF" w:rsidR="00101DBE" w:rsidRDefault="00101DBE" w:rsidP="00EC1236">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Итог</w:t>
      </w:r>
      <w:r w:rsidR="002B3EB3">
        <w:rPr>
          <w:rFonts w:ascii="Times New Roman" w:hAnsi="Times New Roman" w:cs="Times New Roman"/>
          <w:sz w:val="28"/>
          <w:szCs w:val="28"/>
        </w:rPr>
        <w:t>ом активных обсуждений</w:t>
      </w:r>
      <w:r>
        <w:rPr>
          <w:rFonts w:ascii="Times New Roman" w:hAnsi="Times New Roman" w:cs="Times New Roman"/>
          <w:sz w:val="28"/>
          <w:szCs w:val="28"/>
        </w:rPr>
        <w:t xml:space="preserve"> акционерных соглашений стало, в целом, положительное экспертное заключение Совета</w:t>
      </w:r>
      <w:r>
        <w:rPr>
          <w:rStyle w:val="a7"/>
          <w:rFonts w:ascii="Times New Roman" w:hAnsi="Times New Roman" w:cs="Times New Roman"/>
          <w:sz w:val="28"/>
          <w:szCs w:val="28"/>
        </w:rPr>
        <w:footnoteReference w:id="10"/>
      </w:r>
      <w:r>
        <w:rPr>
          <w:rFonts w:ascii="Times New Roman" w:hAnsi="Times New Roman" w:cs="Times New Roman"/>
          <w:sz w:val="28"/>
          <w:szCs w:val="28"/>
        </w:rPr>
        <w:t xml:space="preserve">, в котором были обозначены основные характеристики данного правового института, его содержание и границы применения. </w:t>
      </w:r>
      <w:r w:rsidR="00F34D34">
        <w:rPr>
          <w:rFonts w:ascii="Times New Roman" w:hAnsi="Times New Roman" w:cs="Times New Roman"/>
          <w:sz w:val="28"/>
          <w:szCs w:val="28"/>
        </w:rPr>
        <w:t xml:space="preserve">Главный тезис заключался в том, что акционерные соглашения не могли действовать «параллельно» учредительным документам общества и предусматривать положения, которые могли быть закреплены исключительно </w:t>
      </w:r>
      <w:r w:rsidR="002B3EB3">
        <w:rPr>
          <w:rFonts w:ascii="Times New Roman" w:hAnsi="Times New Roman" w:cs="Times New Roman"/>
          <w:sz w:val="28"/>
          <w:szCs w:val="28"/>
        </w:rPr>
        <w:t xml:space="preserve">в </w:t>
      </w:r>
      <w:r w:rsidR="00F34D34">
        <w:rPr>
          <w:rFonts w:ascii="Times New Roman" w:hAnsi="Times New Roman" w:cs="Times New Roman"/>
          <w:sz w:val="28"/>
          <w:szCs w:val="28"/>
        </w:rPr>
        <w:t xml:space="preserve">уставе. Кроме того, </w:t>
      </w:r>
      <w:r w:rsidR="002B3EB3">
        <w:rPr>
          <w:rFonts w:ascii="Times New Roman" w:hAnsi="Times New Roman" w:cs="Times New Roman"/>
          <w:sz w:val="28"/>
          <w:szCs w:val="28"/>
        </w:rPr>
        <w:t>нарушение положений такого</w:t>
      </w:r>
      <w:r w:rsidR="00F34D34">
        <w:rPr>
          <w:rFonts w:ascii="Times New Roman" w:hAnsi="Times New Roman" w:cs="Times New Roman"/>
          <w:sz w:val="28"/>
          <w:szCs w:val="28"/>
        </w:rPr>
        <w:t xml:space="preserve"> соглашения не </w:t>
      </w:r>
      <w:r w:rsidR="002B3EB3">
        <w:rPr>
          <w:rFonts w:ascii="Times New Roman" w:hAnsi="Times New Roman" w:cs="Times New Roman"/>
          <w:sz w:val="28"/>
          <w:szCs w:val="28"/>
        </w:rPr>
        <w:t>давало возможность оспаривания решений органов управления общества, что было следствием распространения действия соглашения исключительно на лиц его подписавших.</w:t>
      </w:r>
    </w:p>
    <w:p w14:paraId="1DD9429B" w14:textId="21C7EB73" w:rsidR="002B3EB3" w:rsidRDefault="002B3EB3" w:rsidP="00EC1236">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Несмотря на признание необходимости введения института акционерных соглашений в отечественный правопорядок, обсуждаемые изменения в акционерное законодательство были внесены лишь два года спустя – в 2009 году. Однако, как</w:t>
      </w:r>
      <w:r w:rsidR="00570F83">
        <w:rPr>
          <w:rFonts w:ascii="Times New Roman" w:hAnsi="Times New Roman" w:cs="Times New Roman"/>
          <w:sz w:val="28"/>
          <w:szCs w:val="28"/>
        </w:rPr>
        <w:t xml:space="preserve"> уже было сказано</w:t>
      </w:r>
      <w:r>
        <w:rPr>
          <w:rFonts w:ascii="Times New Roman" w:hAnsi="Times New Roman" w:cs="Times New Roman"/>
          <w:sz w:val="28"/>
          <w:szCs w:val="28"/>
        </w:rPr>
        <w:t>, соглашения участни</w:t>
      </w:r>
      <w:r w:rsidR="00570F83">
        <w:rPr>
          <w:rFonts w:ascii="Times New Roman" w:hAnsi="Times New Roman" w:cs="Times New Roman"/>
          <w:sz w:val="28"/>
          <w:szCs w:val="28"/>
        </w:rPr>
        <w:t>ков хозяйственных обществ</w:t>
      </w:r>
      <w:r>
        <w:rPr>
          <w:rFonts w:ascii="Times New Roman" w:hAnsi="Times New Roman" w:cs="Times New Roman"/>
          <w:sz w:val="28"/>
          <w:szCs w:val="28"/>
        </w:rPr>
        <w:t xml:space="preserve"> были инкорпорированы в корпоративное законодательство</w:t>
      </w:r>
      <w:r w:rsidR="00570F83">
        <w:rPr>
          <w:rFonts w:ascii="Times New Roman" w:hAnsi="Times New Roman" w:cs="Times New Roman"/>
          <w:sz w:val="28"/>
          <w:szCs w:val="28"/>
        </w:rPr>
        <w:t xml:space="preserve"> еще в 2008 году, путем закрепления норм в Федеральном Законе «Об обществах с ограниченной ответственностью».</w:t>
      </w:r>
      <w:r w:rsidR="001D5E37">
        <w:rPr>
          <w:rFonts w:ascii="Times New Roman" w:hAnsi="Times New Roman" w:cs="Times New Roman"/>
          <w:sz w:val="28"/>
          <w:szCs w:val="28"/>
        </w:rPr>
        <w:t xml:space="preserve"> </w:t>
      </w:r>
    </w:p>
    <w:p w14:paraId="46C4F305" w14:textId="71B5522B" w:rsidR="001D5E37" w:rsidRDefault="001D5E37" w:rsidP="00EC1236">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Появление</w:t>
      </w:r>
      <w:r w:rsidR="00E10931">
        <w:rPr>
          <w:rFonts w:ascii="Times New Roman" w:hAnsi="Times New Roman" w:cs="Times New Roman"/>
          <w:sz w:val="28"/>
          <w:szCs w:val="28"/>
        </w:rPr>
        <w:t xml:space="preserve"> пункта 3 статьи </w:t>
      </w:r>
      <w:r w:rsidR="0062486E">
        <w:rPr>
          <w:rFonts w:ascii="Times New Roman" w:hAnsi="Times New Roman" w:cs="Times New Roman"/>
          <w:sz w:val="28"/>
          <w:szCs w:val="28"/>
        </w:rPr>
        <w:t>8 Федерального Закона</w:t>
      </w:r>
      <w:r>
        <w:rPr>
          <w:rFonts w:ascii="Times New Roman" w:hAnsi="Times New Roman" w:cs="Times New Roman"/>
          <w:sz w:val="28"/>
          <w:szCs w:val="28"/>
        </w:rPr>
        <w:t xml:space="preserve"> «Об обществах с ограниченной ответ</w:t>
      </w:r>
      <w:r w:rsidR="0062486E">
        <w:rPr>
          <w:rFonts w:ascii="Times New Roman" w:hAnsi="Times New Roman" w:cs="Times New Roman"/>
          <w:sz w:val="28"/>
          <w:szCs w:val="28"/>
        </w:rPr>
        <w:t>ственностью», которым членам</w:t>
      </w:r>
      <w:r>
        <w:rPr>
          <w:rFonts w:ascii="Times New Roman" w:hAnsi="Times New Roman" w:cs="Times New Roman"/>
          <w:sz w:val="28"/>
          <w:szCs w:val="28"/>
        </w:rPr>
        <w:t xml:space="preserve"> общества предоставлялось право заключения договора об осуществлении прав участников </w:t>
      </w:r>
      <w:r w:rsidR="0062486E">
        <w:rPr>
          <w:rFonts w:ascii="Times New Roman" w:hAnsi="Times New Roman" w:cs="Times New Roman"/>
          <w:sz w:val="28"/>
          <w:szCs w:val="28"/>
        </w:rPr>
        <w:t>общества</w:t>
      </w:r>
      <w:r w:rsidR="00050D6E">
        <w:rPr>
          <w:rFonts w:ascii="Times New Roman" w:hAnsi="Times New Roman" w:cs="Times New Roman"/>
          <w:sz w:val="28"/>
          <w:szCs w:val="28"/>
        </w:rPr>
        <w:t>,</w:t>
      </w:r>
      <w:r w:rsidR="0062486E">
        <w:rPr>
          <w:rFonts w:ascii="Times New Roman" w:hAnsi="Times New Roman" w:cs="Times New Roman"/>
          <w:sz w:val="28"/>
          <w:szCs w:val="28"/>
        </w:rPr>
        <w:t xml:space="preserve"> ознаменовало собой начало второго этапа развития корпоративных соглашений. В указанный этап также следует включить </w:t>
      </w:r>
      <w:r w:rsidR="00E10931">
        <w:rPr>
          <w:rFonts w:ascii="Times New Roman" w:hAnsi="Times New Roman" w:cs="Times New Roman"/>
          <w:sz w:val="28"/>
          <w:szCs w:val="28"/>
        </w:rPr>
        <w:t>рассмотрение положений статьи</w:t>
      </w:r>
      <w:r w:rsidR="0062486E">
        <w:rPr>
          <w:rFonts w:ascii="Times New Roman" w:hAnsi="Times New Roman" w:cs="Times New Roman"/>
          <w:sz w:val="28"/>
          <w:szCs w:val="28"/>
        </w:rPr>
        <w:t xml:space="preserve"> 32.1 Федерального Закона «Об </w:t>
      </w:r>
      <w:r w:rsidR="0062486E">
        <w:rPr>
          <w:rFonts w:ascii="Times New Roman" w:hAnsi="Times New Roman" w:cs="Times New Roman"/>
          <w:sz w:val="28"/>
          <w:szCs w:val="28"/>
        </w:rPr>
        <w:lastRenderedPageBreak/>
        <w:t>акционерных обществах», посвященных акционерным соглашениям. Оба указанных закона по существу одинаково определяли содержание и порядок заключения соглашений между участниками хозяйственных обществ, поэтому логичным будет рассмотреть эти нормы в совокупности.</w:t>
      </w:r>
      <w:r w:rsidR="00AC24C9">
        <w:rPr>
          <w:rFonts w:ascii="Times New Roman" w:hAnsi="Times New Roman" w:cs="Times New Roman"/>
          <w:sz w:val="28"/>
          <w:szCs w:val="28"/>
        </w:rPr>
        <w:t xml:space="preserve"> </w:t>
      </w:r>
    </w:p>
    <w:p w14:paraId="0E21682F" w14:textId="0DA067E2" w:rsidR="00665D16" w:rsidRDefault="004F3174" w:rsidP="00F6604A">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Понятия «акционерное соглашение» и «договор об осуществлении прав участников общества» были сформулированы </w:t>
      </w:r>
      <w:r w:rsidR="00D96BC9">
        <w:rPr>
          <w:rFonts w:ascii="Times New Roman" w:hAnsi="Times New Roman" w:cs="Times New Roman"/>
          <w:sz w:val="28"/>
          <w:szCs w:val="28"/>
        </w:rPr>
        <w:t xml:space="preserve">в законе </w:t>
      </w:r>
      <w:r>
        <w:rPr>
          <w:rFonts w:ascii="Times New Roman" w:hAnsi="Times New Roman" w:cs="Times New Roman"/>
          <w:sz w:val="28"/>
          <w:szCs w:val="28"/>
        </w:rPr>
        <w:t xml:space="preserve">посредством указания на предмет </w:t>
      </w:r>
      <w:r w:rsidR="00050D6E">
        <w:rPr>
          <w:rFonts w:ascii="Times New Roman" w:hAnsi="Times New Roman" w:cs="Times New Roman"/>
          <w:sz w:val="28"/>
          <w:szCs w:val="28"/>
        </w:rPr>
        <w:t>данных</w:t>
      </w:r>
      <w:r w:rsidR="00641E60">
        <w:rPr>
          <w:rFonts w:ascii="Times New Roman" w:hAnsi="Times New Roman" w:cs="Times New Roman"/>
          <w:sz w:val="28"/>
          <w:szCs w:val="28"/>
        </w:rPr>
        <w:t xml:space="preserve"> договорных конструкций</w:t>
      </w:r>
      <w:r w:rsidR="00050D6E">
        <w:rPr>
          <w:rFonts w:ascii="Times New Roman" w:hAnsi="Times New Roman" w:cs="Times New Roman"/>
          <w:sz w:val="28"/>
          <w:szCs w:val="28"/>
        </w:rPr>
        <w:t xml:space="preserve">, который </w:t>
      </w:r>
      <w:r w:rsidR="00AD4D0D">
        <w:rPr>
          <w:rFonts w:ascii="Times New Roman" w:hAnsi="Times New Roman" w:cs="Times New Roman"/>
          <w:sz w:val="28"/>
          <w:szCs w:val="28"/>
        </w:rPr>
        <w:t>одинаково для об</w:t>
      </w:r>
      <w:r w:rsidR="00D96BC9">
        <w:rPr>
          <w:rFonts w:ascii="Times New Roman" w:hAnsi="Times New Roman" w:cs="Times New Roman"/>
          <w:sz w:val="28"/>
          <w:szCs w:val="28"/>
        </w:rPr>
        <w:t>оих соглашений был определен как</w:t>
      </w:r>
      <w:r w:rsidR="0084776D">
        <w:rPr>
          <w:rFonts w:ascii="Times New Roman" w:hAnsi="Times New Roman" w:cs="Times New Roman"/>
          <w:sz w:val="28"/>
          <w:szCs w:val="28"/>
        </w:rPr>
        <w:t xml:space="preserve"> обязанность участников</w:t>
      </w:r>
      <w:r w:rsidR="00AD4D0D">
        <w:rPr>
          <w:rFonts w:ascii="Times New Roman" w:hAnsi="Times New Roman" w:cs="Times New Roman"/>
          <w:sz w:val="28"/>
          <w:szCs w:val="28"/>
        </w:rPr>
        <w:t xml:space="preserve"> хозяйственного общества</w:t>
      </w:r>
      <w:r w:rsidR="00D96BC9">
        <w:rPr>
          <w:rFonts w:ascii="Times New Roman" w:hAnsi="Times New Roman" w:cs="Times New Roman"/>
          <w:sz w:val="28"/>
          <w:szCs w:val="28"/>
        </w:rPr>
        <w:t xml:space="preserve"> осуществлять определенным образом свои права и (или) воздержаться от осуществления указанных прав. </w:t>
      </w:r>
      <w:r w:rsidR="00613C86">
        <w:rPr>
          <w:rFonts w:ascii="Times New Roman" w:hAnsi="Times New Roman" w:cs="Times New Roman"/>
          <w:sz w:val="28"/>
          <w:szCs w:val="28"/>
        </w:rPr>
        <w:t>Кроме того,</w:t>
      </w:r>
      <w:r w:rsidR="00D96BC9">
        <w:rPr>
          <w:rFonts w:ascii="Times New Roman" w:hAnsi="Times New Roman" w:cs="Times New Roman"/>
          <w:sz w:val="28"/>
          <w:szCs w:val="28"/>
        </w:rPr>
        <w:t xml:space="preserve"> законодатель </w:t>
      </w:r>
      <w:r w:rsidR="00613C86">
        <w:rPr>
          <w:rFonts w:ascii="Times New Roman" w:hAnsi="Times New Roman" w:cs="Times New Roman"/>
          <w:sz w:val="28"/>
          <w:szCs w:val="28"/>
        </w:rPr>
        <w:t>обозначил</w:t>
      </w:r>
      <w:r w:rsidR="00D96BC9">
        <w:rPr>
          <w:rFonts w:ascii="Times New Roman" w:hAnsi="Times New Roman" w:cs="Times New Roman"/>
          <w:sz w:val="28"/>
          <w:szCs w:val="28"/>
        </w:rPr>
        <w:t xml:space="preserve"> примерный перечень таких обязательств: 1) голосование определенным образом на общем собрании участников общества</w:t>
      </w:r>
      <w:r w:rsidR="0018521A">
        <w:rPr>
          <w:rFonts w:ascii="Times New Roman" w:hAnsi="Times New Roman" w:cs="Times New Roman"/>
          <w:sz w:val="28"/>
          <w:szCs w:val="28"/>
        </w:rPr>
        <w:t xml:space="preserve"> (акционеров)</w:t>
      </w:r>
      <w:r w:rsidR="00D96BC9">
        <w:rPr>
          <w:rFonts w:ascii="Times New Roman" w:hAnsi="Times New Roman" w:cs="Times New Roman"/>
          <w:sz w:val="28"/>
          <w:szCs w:val="28"/>
        </w:rPr>
        <w:t xml:space="preserve"> 2) согласование</w:t>
      </w:r>
      <w:r w:rsidR="00D96BC9" w:rsidRPr="00D96BC9">
        <w:rPr>
          <w:rFonts w:ascii="Times New Roman" w:hAnsi="Times New Roman" w:cs="Times New Roman"/>
          <w:sz w:val="28"/>
          <w:szCs w:val="28"/>
        </w:rPr>
        <w:t xml:space="preserve"> вариант</w:t>
      </w:r>
      <w:r w:rsidR="00D96BC9">
        <w:rPr>
          <w:rFonts w:ascii="Times New Roman" w:hAnsi="Times New Roman" w:cs="Times New Roman"/>
          <w:sz w:val="28"/>
          <w:szCs w:val="28"/>
        </w:rPr>
        <w:t>а</w:t>
      </w:r>
      <w:r w:rsidR="00D96BC9" w:rsidRPr="00D96BC9">
        <w:rPr>
          <w:rFonts w:ascii="Times New Roman" w:hAnsi="Times New Roman" w:cs="Times New Roman"/>
          <w:sz w:val="28"/>
          <w:szCs w:val="28"/>
        </w:rPr>
        <w:t xml:space="preserve"> голосования с другими участниками</w:t>
      </w:r>
      <w:r w:rsidR="0018521A">
        <w:rPr>
          <w:rFonts w:ascii="Times New Roman" w:hAnsi="Times New Roman" w:cs="Times New Roman"/>
          <w:sz w:val="28"/>
          <w:szCs w:val="28"/>
        </w:rPr>
        <w:t xml:space="preserve"> (акционерами)</w:t>
      </w:r>
      <w:r w:rsidR="00D96BC9">
        <w:rPr>
          <w:rFonts w:ascii="Times New Roman" w:hAnsi="Times New Roman" w:cs="Times New Roman"/>
          <w:sz w:val="28"/>
          <w:szCs w:val="28"/>
        </w:rPr>
        <w:t xml:space="preserve"> 3) </w:t>
      </w:r>
      <w:r w:rsidR="00E4416A" w:rsidRPr="00E4416A">
        <w:rPr>
          <w:rFonts w:ascii="Times New Roman" w:hAnsi="Times New Roman" w:cs="Times New Roman"/>
          <w:sz w:val="28"/>
          <w:szCs w:val="28"/>
        </w:rPr>
        <w:t>про</w:t>
      </w:r>
      <w:r w:rsidR="0018521A">
        <w:rPr>
          <w:rFonts w:ascii="Times New Roman" w:hAnsi="Times New Roman" w:cs="Times New Roman"/>
          <w:sz w:val="28"/>
          <w:szCs w:val="28"/>
        </w:rPr>
        <w:t>дажа доли или части</w:t>
      </w:r>
      <w:r w:rsidR="00E4416A" w:rsidRPr="00E4416A">
        <w:rPr>
          <w:rFonts w:ascii="Times New Roman" w:hAnsi="Times New Roman" w:cs="Times New Roman"/>
          <w:sz w:val="28"/>
          <w:szCs w:val="28"/>
        </w:rPr>
        <w:t xml:space="preserve"> доли</w:t>
      </w:r>
      <w:r w:rsidR="0018521A">
        <w:rPr>
          <w:rFonts w:ascii="Times New Roman" w:hAnsi="Times New Roman" w:cs="Times New Roman"/>
          <w:sz w:val="28"/>
          <w:szCs w:val="28"/>
        </w:rPr>
        <w:t xml:space="preserve"> (акций)</w:t>
      </w:r>
      <w:r w:rsidR="00E4416A" w:rsidRPr="00E4416A">
        <w:rPr>
          <w:rFonts w:ascii="Times New Roman" w:hAnsi="Times New Roman" w:cs="Times New Roman"/>
          <w:sz w:val="28"/>
          <w:szCs w:val="28"/>
        </w:rPr>
        <w:t xml:space="preserve"> по </w:t>
      </w:r>
      <w:r w:rsidR="0018521A">
        <w:rPr>
          <w:rFonts w:ascii="Times New Roman" w:hAnsi="Times New Roman" w:cs="Times New Roman"/>
          <w:sz w:val="28"/>
          <w:szCs w:val="28"/>
        </w:rPr>
        <w:t>заранее определенной</w:t>
      </w:r>
      <w:r w:rsidR="00E4416A" w:rsidRPr="00E4416A">
        <w:rPr>
          <w:rFonts w:ascii="Times New Roman" w:hAnsi="Times New Roman" w:cs="Times New Roman"/>
          <w:sz w:val="28"/>
          <w:szCs w:val="28"/>
        </w:rPr>
        <w:t xml:space="preserve"> цене и (или) при наступлении определенных о</w:t>
      </w:r>
      <w:r w:rsidR="0018521A">
        <w:rPr>
          <w:rFonts w:ascii="Times New Roman" w:hAnsi="Times New Roman" w:cs="Times New Roman"/>
          <w:sz w:val="28"/>
          <w:szCs w:val="28"/>
        </w:rPr>
        <w:t>бстоятельств либо воздержание</w:t>
      </w:r>
      <w:r w:rsidR="00E4416A" w:rsidRPr="00E4416A">
        <w:rPr>
          <w:rFonts w:ascii="Times New Roman" w:hAnsi="Times New Roman" w:cs="Times New Roman"/>
          <w:sz w:val="28"/>
          <w:szCs w:val="28"/>
        </w:rPr>
        <w:t xml:space="preserve"> от отчуждения доли или части доли</w:t>
      </w:r>
      <w:r w:rsidR="0018521A">
        <w:rPr>
          <w:rFonts w:ascii="Times New Roman" w:hAnsi="Times New Roman" w:cs="Times New Roman"/>
          <w:sz w:val="28"/>
          <w:szCs w:val="28"/>
        </w:rPr>
        <w:t xml:space="preserve"> </w:t>
      </w:r>
      <w:r w:rsidR="00CD16B5">
        <w:rPr>
          <w:rFonts w:ascii="Times New Roman" w:hAnsi="Times New Roman" w:cs="Times New Roman"/>
          <w:sz w:val="28"/>
          <w:szCs w:val="28"/>
        </w:rPr>
        <w:t>(</w:t>
      </w:r>
      <w:r w:rsidR="0018521A">
        <w:rPr>
          <w:rFonts w:ascii="Times New Roman" w:hAnsi="Times New Roman" w:cs="Times New Roman"/>
          <w:sz w:val="28"/>
          <w:szCs w:val="28"/>
        </w:rPr>
        <w:t>акций)</w:t>
      </w:r>
      <w:r w:rsidR="00E4416A" w:rsidRPr="00E4416A">
        <w:rPr>
          <w:rFonts w:ascii="Times New Roman" w:hAnsi="Times New Roman" w:cs="Times New Roman"/>
          <w:sz w:val="28"/>
          <w:szCs w:val="28"/>
        </w:rPr>
        <w:t xml:space="preserve"> до наступления определенных обстоятельств</w:t>
      </w:r>
      <w:r w:rsidR="0018521A">
        <w:rPr>
          <w:rFonts w:ascii="Times New Roman" w:hAnsi="Times New Roman" w:cs="Times New Roman"/>
          <w:sz w:val="28"/>
          <w:szCs w:val="28"/>
        </w:rPr>
        <w:t xml:space="preserve"> 4) </w:t>
      </w:r>
      <w:r w:rsidR="00613C86">
        <w:rPr>
          <w:rFonts w:ascii="Times New Roman" w:hAnsi="Times New Roman" w:cs="Times New Roman"/>
          <w:sz w:val="28"/>
          <w:szCs w:val="28"/>
        </w:rPr>
        <w:t>осуществление согласованно иных действий, связанных</w:t>
      </w:r>
      <w:r w:rsidR="00613C86" w:rsidRPr="00613C86">
        <w:rPr>
          <w:rFonts w:ascii="Times New Roman" w:hAnsi="Times New Roman" w:cs="Times New Roman"/>
          <w:sz w:val="28"/>
          <w:szCs w:val="28"/>
        </w:rPr>
        <w:t xml:space="preserve"> с управлением обществом, с</w:t>
      </w:r>
      <w:r w:rsidR="00613C86">
        <w:rPr>
          <w:rFonts w:ascii="Times New Roman" w:hAnsi="Times New Roman" w:cs="Times New Roman"/>
          <w:sz w:val="28"/>
          <w:szCs w:val="28"/>
        </w:rPr>
        <w:t xml:space="preserve"> созданием,</w:t>
      </w:r>
      <w:r w:rsidR="00613C86" w:rsidRPr="00613C86">
        <w:rPr>
          <w:rFonts w:ascii="Times New Roman" w:hAnsi="Times New Roman" w:cs="Times New Roman"/>
          <w:sz w:val="28"/>
          <w:szCs w:val="28"/>
        </w:rPr>
        <w:t xml:space="preserve"> деятельностью, реорганизацией и ликвидацией общества.</w:t>
      </w:r>
      <w:r w:rsidR="00613C86">
        <w:rPr>
          <w:rFonts w:ascii="Times New Roman" w:hAnsi="Times New Roman" w:cs="Times New Roman"/>
          <w:sz w:val="28"/>
          <w:szCs w:val="28"/>
        </w:rPr>
        <w:t xml:space="preserve"> </w:t>
      </w:r>
    </w:p>
    <w:p w14:paraId="70CA1E07" w14:textId="77777777" w:rsidR="00F6604A" w:rsidRDefault="0084776D" w:rsidP="00A32841">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Поскольку</w:t>
      </w:r>
      <w:r w:rsidR="00594D25">
        <w:rPr>
          <w:rFonts w:ascii="Times New Roman" w:hAnsi="Times New Roman" w:cs="Times New Roman"/>
          <w:sz w:val="28"/>
          <w:szCs w:val="28"/>
        </w:rPr>
        <w:t xml:space="preserve"> перечень действий</w:t>
      </w:r>
      <w:r w:rsidR="00A32841">
        <w:rPr>
          <w:rFonts w:ascii="Times New Roman" w:hAnsi="Times New Roman" w:cs="Times New Roman"/>
          <w:sz w:val="28"/>
          <w:szCs w:val="28"/>
        </w:rPr>
        <w:t>, которые могли</w:t>
      </w:r>
      <w:r>
        <w:rPr>
          <w:rFonts w:ascii="Times New Roman" w:hAnsi="Times New Roman" w:cs="Times New Roman"/>
          <w:sz w:val="28"/>
          <w:szCs w:val="28"/>
        </w:rPr>
        <w:t xml:space="preserve"> быть предметом согласования в соответствующих соглашениях, </w:t>
      </w:r>
      <w:r w:rsidR="003F0864">
        <w:rPr>
          <w:rFonts w:ascii="Times New Roman" w:hAnsi="Times New Roman" w:cs="Times New Roman"/>
          <w:sz w:val="28"/>
          <w:szCs w:val="28"/>
        </w:rPr>
        <w:t xml:space="preserve">был </w:t>
      </w:r>
      <w:r>
        <w:rPr>
          <w:rFonts w:ascii="Times New Roman" w:hAnsi="Times New Roman" w:cs="Times New Roman"/>
          <w:sz w:val="28"/>
          <w:szCs w:val="28"/>
        </w:rPr>
        <w:t xml:space="preserve">сформулирован как открытый, то </w:t>
      </w:r>
      <w:r w:rsidR="00A32841">
        <w:rPr>
          <w:rFonts w:ascii="Times New Roman" w:hAnsi="Times New Roman" w:cs="Times New Roman"/>
          <w:sz w:val="28"/>
          <w:szCs w:val="28"/>
        </w:rPr>
        <w:t>определение иных вариантов согласованных действий, помимо тех, что были прямо указа</w:t>
      </w:r>
      <w:r w:rsidR="00A638F4">
        <w:rPr>
          <w:rFonts w:ascii="Times New Roman" w:hAnsi="Times New Roman" w:cs="Times New Roman"/>
          <w:sz w:val="28"/>
          <w:szCs w:val="28"/>
        </w:rPr>
        <w:t xml:space="preserve">ны в законе, происходило уже на практике. Так, в частности, </w:t>
      </w:r>
      <w:r w:rsidR="00F6604A">
        <w:rPr>
          <w:rFonts w:ascii="Times New Roman" w:hAnsi="Times New Roman" w:cs="Times New Roman"/>
          <w:sz w:val="28"/>
          <w:szCs w:val="28"/>
        </w:rPr>
        <w:t>в соглашения включались положения, регулирующие</w:t>
      </w:r>
      <w:r w:rsidR="00A638F4">
        <w:rPr>
          <w:rFonts w:ascii="Times New Roman" w:hAnsi="Times New Roman" w:cs="Times New Roman"/>
          <w:sz w:val="28"/>
          <w:szCs w:val="28"/>
        </w:rPr>
        <w:t xml:space="preserve"> вопросы, связанные с разрешением так на</w:t>
      </w:r>
      <w:r w:rsidR="00F6604A">
        <w:rPr>
          <w:rFonts w:ascii="Times New Roman" w:hAnsi="Times New Roman" w:cs="Times New Roman"/>
          <w:sz w:val="28"/>
          <w:szCs w:val="28"/>
        </w:rPr>
        <w:t xml:space="preserve">зываемых «тупиковых ситуаций» (ситуации, при которых деятельность общества парализуется вследствие невозможности принятия решения соответствующим органом управления). </w:t>
      </w:r>
    </w:p>
    <w:p w14:paraId="12DC6E43" w14:textId="33FFF501" w:rsidR="00641E60" w:rsidRDefault="00641E60" w:rsidP="00987CAD">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В свою очередь</w:t>
      </w:r>
      <w:r w:rsidR="00F6604A">
        <w:rPr>
          <w:rFonts w:ascii="Times New Roman" w:hAnsi="Times New Roman" w:cs="Times New Roman"/>
          <w:sz w:val="28"/>
          <w:szCs w:val="28"/>
        </w:rPr>
        <w:t xml:space="preserve"> судебная практика рассмотрения соглашений участников хозяйственных обществ на предмет их недействительности </w:t>
      </w:r>
      <w:r w:rsidR="00F6604A">
        <w:rPr>
          <w:rFonts w:ascii="Times New Roman" w:hAnsi="Times New Roman" w:cs="Times New Roman"/>
          <w:sz w:val="28"/>
          <w:szCs w:val="28"/>
        </w:rPr>
        <w:lastRenderedPageBreak/>
        <w:t xml:space="preserve">выработала подход к определению тех действий, которые </w:t>
      </w:r>
      <w:r w:rsidR="006718DE">
        <w:rPr>
          <w:rFonts w:ascii="Times New Roman" w:hAnsi="Times New Roman" w:cs="Times New Roman"/>
          <w:sz w:val="28"/>
          <w:szCs w:val="28"/>
        </w:rPr>
        <w:t>не могли входить в предмет подобных</w:t>
      </w:r>
      <w:r w:rsidR="00F6604A">
        <w:rPr>
          <w:rFonts w:ascii="Times New Roman" w:hAnsi="Times New Roman" w:cs="Times New Roman"/>
          <w:sz w:val="28"/>
          <w:szCs w:val="28"/>
        </w:rPr>
        <w:t xml:space="preserve"> соглашений. </w:t>
      </w:r>
      <w:r w:rsidR="00987CAD">
        <w:rPr>
          <w:rFonts w:ascii="Times New Roman" w:hAnsi="Times New Roman" w:cs="Times New Roman"/>
          <w:sz w:val="28"/>
          <w:szCs w:val="28"/>
        </w:rPr>
        <w:t>В одном довольно известном судебном споре по делу «Верный знак»</w:t>
      </w:r>
      <w:r w:rsidR="002B5F29">
        <w:rPr>
          <w:rStyle w:val="a7"/>
          <w:rFonts w:ascii="Times New Roman" w:hAnsi="Times New Roman" w:cs="Times New Roman"/>
          <w:sz w:val="28"/>
          <w:szCs w:val="28"/>
        </w:rPr>
        <w:footnoteReference w:id="11"/>
      </w:r>
      <w:r w:rsidR="00987CAD">
        <w:rPr>
          <w:rFonts w:ascii="Times New Roman" w:hAnsi="Times New Roman" w:cs="Times New Roman"/>
          <w:sz w:val="28"/>
          <w:szCs w:val="28"/>
        </w:rPr>
        <w:t xml:space="preserve"> Арбитражный суд города Москвы, в частности, признал</w:t>
      </w:r>
      <w:r>
        <w:rPr>
          <w:rFonts w:ascii="Times New Roman" w:hAnsi="Times New Roman" w:cs="Times New Roman"/>
          <w:sz w:val="28"/>
          <w:szCs w:val="28"/>
        </w:rPr>
        <w:t xml:space="preserve"> несоответствующими нормам действующего корпоративного законодательс</w:t>
      </w:r>
      <w:r w:rsidR="00866851">
        <w:rPr>
          <w:rFonts w:ascii="Times New Roman" w:hAnsi="Times New Roman" w:cs="Times New Roman"/>
          <w:sz w:val="28"/>
          <w:szCs w:val="28"/>
        </w:rPr>
        <w:t xml:space="preserve">тва и Уставу общества </w:t>
      </w:r>
      <w:r>
        <w:rPr>
          <w:rFonts w:ascii="Times New Roman" w:hAnsi="Times New Roman" w:cs="Times New Roman"/>
          <w:sz w:val="28"/>
          <w:szCs w:val="28"/>
        </w:rPr>
        <w:t xml:space="preserve">положения соглашений участников: </w:t>
      </w:r>
      <w:r w:rsidR="00866851">
        <w:rPr>
          <w:rFonts w:ascii="Times New Roman" w:hAnsi="Times New Roman" w:cs="Times New Roman"/>
          <w:sz w:val="28"/>
          <w:szCs w:val="28"/>
        </w:rPr>
        <w:t xml:space="preserve">о непропорциональном распределении прибыли, </w:t>
      </w:r>
      <w:r w:rsidR="00987CAD">
        <w:rPr>
          <w:rFonts w:ascii="Times New Roman" w:hAnsi="Times New Roman" w:cs="Times New Roman"/>
          <w:sz w:val="28"/>
          <w:szCs w:val="28"/>
        </w:rPr>
        <w:t>о наложении на участника соглашения ограничения</w:t>
      </w:r>
      <w:r w:rsidR="00987CAD" w:rsidRPr="00987CAD">
        <w:rPr>
          <w:rFonts w:ascii="Times New Roman" w:hAnsi="Times New Roman" w:cs="Times New Roman"/>
          <w:sz w:val="28"/>
          <w:szCs w:val="28"/>
        </w:rPr>
        <w:t xml:space="preserve"> по выходу из состава</w:t>
      </w:r>
      <w:r w:rsidR="00987CAD">
        <w:rPr>
          <w:rFonts w:ascii="Times New Roman" w:hAnsi="Times New Roman" w:cs="Times New Roman"/>
          <w:sz w:val="28"/>
          <w:szCs w:val="28"/>
        </w:rPr>
        <w:t xml:space="preserve"> </w:t>
      </w:r>
      <w:r w:rsidR="00987CAD" w:rsidRPr="00987CAD">
        <w:rPr>
          <w:rFonts w:ascii="Times New Roman" w:hAnsi="Times New Roman" w:cs="Times New Roman"/>
          <w:sz w:val="28"/>
          <w:szCs w:val="28"/>
        </w:rPr>
        <w:t>участников общества</w:t>
      </w:r>
      <w:r w:rsidR="00987CAD">
        <w:rPr>
          <w:rFonts w:ascii="Times New Roman" w:hAnsi="Times New Roman" w:cs="Times New Roman"/>
          <w:sz w:val="28"/>
          <w:szCs w:val="28"/>
        </w:rPr>
        <w:t xml:space="preserve">, об обязании сторон соглашения единогласно голосовать </w:t>
      </w:r>
      <w:r w:rsidR="00E97979">
        <w:rPr>
          <w:rFonts w:ascii="Times New Roman" w:hAnsi="Times New Roman" w:cs="Times New Roman"/>
          <w:sz w:val="28"/>
          <w:szCs w:val="28"/>
        </w:rPr>
        <w:t>на общем собрании участников, о возложении дополнительных обяза</w:t>
      </w:r>
      <w:r w:rsidR="002B5F29">
        <w:rPr>
          <w:rFonts w:ascii="Times New Roman" w:hAnsi="Times New Roman" w:cs="Times New Roman"/>
          <w:sz w:val="28"/>
          <w:szCs w:val="28"/>
        </w:rPr>
        <w:t xml:space="preserve">нностей на участников общества. </w:t>
      </w:r>
    </w:p>
    <w:p w14:paraId="47D84180" w14:textId="15F24723" w:rsidR="00AA665A" w:rsidRDefault="00B51D4D" w:rsidP="00AB6CD1">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В другом деле</w:t>
      </w:r>
      <w:r w:rsidR="004E5272">
        <w:rPr>
          <w:rStyle w:val="a7"/>
          <w:rFonts w:ascii="Times New Roman" w:hAnsi="Times New Roman" w:cs="Times New Roman"/>
          <w:sz w:val="28"/>
          <w:szCs w:val="28"/>
        </w:rPr>
        <w:footnoteReference w:id="12"/>
      </w:r>
      <w:r>
        <w:rPr>
          <w:rFonts w:ascii="Times New Roman" w:hAnsi="Times New Roman" w:cs="Times New Roman"/>
          <w:sz w:val="28"/>
          <w:szCs w:val="28"/>
        </w:rPr>
        <w:t xml:space="preserve"> Арбитражный суд Саратовской области </w:t>
      </w:r>
      <w:r w:rsidR="00225B46">
        <w:rPr>
          <w:rFonts w:ascii="Times New Roman" w:hAnsi="Times New Roman" w:cs="Times New Roman"/>
          <w:sz w:val="28"/>
          <w:szCs w:val="28"/>
        </w:rPr>
        <w:t xml:space="preserve">признал ничтожным акционерное соглашение ввиду того, что его положения предусматривали изменение </w:t>
      </w:r>
      <w:r w:rsidR="005C4F9B">
        <w:rPr>
          <w:rFonts w:ascii="Times New Roman" w:hAnsi="Times New Roman" w:cs="Times New Roman"/>
          <w:sz w:val="28"/>
          <w:szCs w:val="28"/>
        </w:rPr>
        <w:t xml:space="preserve">порядка и </w:t>
      </w:r>
      <w:r w:rsidR="00225B46">
        <w:rPr>
          <w:rFonts w:ascii="Times New Roman" w:hAnsi="Times New Roman" w:cs="Times New Roman"/>
          <w:sz w:val="28"/>
          <w:szCs w:val="28"/>
        </w:rPr>
        <w:t xml:space="preserve">способа управления обществом. Так в рассматриваемом соглашении была </w:t>
      </w:r>
      <w:r w:rsidR="005C4F9B">
        <w:rPr>
          <w:rFonts w:ascii="Times New Roman" w:hAnsi="Times New Roman" w:cs="Times New Roman"/>
          <w:sz w:val="28"/>
          <w:szCs w:val="28"/>
        </w:rPr>
        <w:t>обозначена</w:t>
      </w:r>
      <w:r w:rsidR="00225B46">
        <w:rPr>
          <w:rFonts w:ascii="Times New Roman" w:hAnsi="Times New Roman" w:cs="Times New Roman"/>
          <w:sz w:val="28"/>
          <w:szCs w:val="28"/>
        </w:rPr>
        <w:t xml:space="preserve"> возможность создания нового органа –</w:t>
      </w:r>
      <w:r w:rsidR="005C4F9B">
        <w:rPr>
          <w:rFonts w:ascii="Times New Roman" w:hAnsi="Times New Roman" w:cs="Times New Roman"/>
          <w:sz w:val="28"/>
          <w:szCs w:val="28"/>
        </w:rPr>
        <w:t xml:space="preserve"> временной администрации, обладающей полномочиями по назначению временно исполняющего обязанности исполнительного органа акционерного общества, были изменены сроки созыва общего собрания, функции счетной комиссии были переданы секретарю общего собрания. Указанные положения акционерного соглашения, в соответствии с позицией су</w:t>
      </w:r>
      <w:r w:rsidR="00625EE8">
        <w:rPr>
          <w:rFonts w:ascii="Times New Roman" w:hAnsi="Times New Roman" w:cs="Times New Roman"/>
          <w:sz w:val="28"/>
          <w:szCs w:val="28"/>
        </w:rPr>
        <w:t>да, вторгались в сферу вопросов, которые подлежат регулированию только на уровне Устава общества, вследствие чего акционерное соглашение было признано недействительным.</w:t>
      </w:r>
    </w:p>
    <w:p w14:paraId="4E74D36F" w14:textId="099A9C7F" w:rsidR="00625EE8" w:rsidRDefault="00AB6CD1" w:rsidP="00DB069C">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Подводя итог проведенного выше анализа предмета соглашения участников хозяйст</w:t>
      </w:r>
      <w:r w:rsidR="00DB069C">
        <w:rPr>
          <w:rFonts w:ascii="Times New Roman" w:hAnsi="Times New Roman" w:cs="Times New Roman"/>
          <w:sz w:val="28"/>
          <w:szCs w:val="28"/>
        </w:rPr>
        <w:t>венного общества, следует выделить несколько важных аспектов в отношении практического применения указанного правового института.</w:t>
      </w:r>
      <w:r w:rsidR="005545AE">
        <w:rPr>
          <w:rFonts w:ascii="Times New Roman" w:hAnsi="Times New Roman" w:cs="Times New Roman"/>
          <w:sz w:val="28"/>
          <w:szCs w:val="28"/>
        </w:rPr>
        <w:t xml:space="preserve"> В</w:t>
      </w:r>
      <w:r w:rsidR="00DB069C">
        <w:rPr>
          <w:rFonts w:ascii="Times New Roman" w:hAnsi="Times New Roman" w:cs="Times New Roman"/>
          <w:sz w:val="28"/>
          <w:szCs w:val="28"/>
        </w:rPr>
        <w:t xml:space="preserve"> первую очередь</w:t>
      </w:r>
      <w:r w:rsidR="005545AE">
        <w:rPr>
          <w:rFonts w:ascii="Times New Roman" w:hAnsi="Times New Roman" w:cs="Times New Roman"/>
          <w:sz w:val="28"/>
          <w:szCs w:val="28"/>
        </w:rPr>
        <w:t xml:space="preserve"> </w:t>
      </w:r>
      <w:r>
        <w:rPr>
          <w:rFonts w:ascii="Times New Roman" w:hAnsi="Times New Roman" w:cs="Times New Roman"/>
          <w:sz w:val="28"/>
          <w:szCs w:val="28"/>
        </w:rPr>
        <w:t xml:space="preserve">стоит отметить положительный эффект от </w:t>
      </w:r>
      <w:r>
        <w:rPr>
          <w:rFonts w:ascii="Times New Roman" w:hAnsi="Times New Roman" w:cs="Times New Roman"/>
          <w:sz w:val="28"/>
          <w:szCs w:val="28"/>
        </w:rPr>
        <w:lastRenderedPageBreak/>
        <w:t>закрепления</w:t>
      </w:r>
      <w:r w:rsidR="00AA665A">
        <w:rPr>
          <w:rFonts w:ascii="Times New Roman" w:hAnsi="Times New Roman" w:cs="Times New Roman"/>
          <w:sz w:val="28"/>
          <w:szCs w:val="28"/>
        </w:rPr>
        <w:t xml:space="preserve"> на законодательном уровне примерного перечня действий, которые могут быть согласованы участниками общества в соответствующем соглашении</w:t>
      </w:r>
      <w:r>
        <w:rPr>
          <w:rFonts w:ascii="Times New Roman" w:hAnsi="Times New Roman" w:cs="Times New Roman"/>
          <w:sz w:val="28"/>
          <w:szCs w:val="28"/>
        </w:rPr>
        <w:t xml:space="preserve">. Это </w:t>
      </w:r>
      <w:r w:rsidR="00AA665A">
        <w:rPr>
          <w:rFonts w:ascii="Times New Roman" w:hAnsi="Times New Roman" w:cs="Times New Roman"/>
          <w:sz w:val="28"/>
          <w:szCs w:val="28"/>
        </w:rPr>
        <w:t xml:space="preserve">позволило </w:t>
      </w:r>
      <w:r>
        <w:rPr>
          <w:rFonts w:ascii="Times New Roman" w:hAnsi="Times New Roman" w:cs="Times New Roman"/>
          <w:sz w:val="28"/>
          <w:szCs w:val="28"/>
        </w:rPr>
        <w:t>снять опасения, возникавшие ранее в судебной практике</w:t>
      </w:r>
      <w:r w:rsidR="00DB069C">
        <w:rPr>
          <w:rFonts w:ascii="Times New Roman" w:hAnsi="Times New Roman" w:cs="Times New Roman"/>
          <w:sz w:val="28"/>
          <w:szCs w:val="28"/>
        </w:rPr>
        <w:t>,</w:t>
      </w:r>
      <w:r>
        <w:rPr>
          <w:rFonts w:ascii="Times New Roman" w:hAnsi="Times New Roman" w:cs="Times New Roman"/>
          <w:sz w:val="28"/>
          <w:szCs w:val="28"/>
        </w:rPr>
        <w:t xml:space="preserve"> относительно признания положений о согласованном голосовании или о порядке отчуждения долей и</w:t>
      </w:r>
      <w:r w:rsidR="005E0BA8">
        <w:rPr>
          <w:rFonts w:ascii="Times New Roman" w:hAnsi="Times New Roman" w:cs="Times New Roman"/>
          <w:sz w:val="28"/>
          <w:szCs w:val="28"/>
        </w:rPr>
        <w:t>ли</w:t>
      </w:r>
      <w:r>
        <w:rPr>
          <w:rFonts w:ascii="Times New Roman" w:hAnsi="Times New Roman" w:cs="Times New Roman"/>
          <w:sz w:val="28"/>
          <w:szCs w:val="28"/>
        </w:rPr>
        <w:t xml:space="preserve"> акций общества</w:t>
      </w:r>
      <w:r w:rsidRPr="00AB6CD1">
        <w:rPr>
          <w:rFonts w:ascii="Times New Roman" w:hAnsi="Times New Roman" w:cs="Times New Roman"/>
          <w:sz w:val="28"/>
          <w:szCs w:val="28"/>
        </w:rPr>
        <w:t xml:space="preserve"> </w:t>
      </w:r>
      <w:r>
        <w:rPr>
          <w:rFonts w:ascii="Times New Roman" w:hAnsi="Times New Roman" w:cs="Times New Roman"/>
          <w:sz w:val="28"/>
          <w:szCs w:val="28"/>
        </w:rPr>
        <w:t>недействительными на основании их несоответст</w:t>
      </w:r>
      <w:r w:rsidR="00E10931">
        <w:rPr>
          <w:rFonts w:ascii="Times New Roman" w:hAnsi="Times New Roman" w:cs="Times New Roman"/>
          <w:sz w:val="28"/>
          <w:szCs w:val="28"/>
        </w:rPr>
        <w:t xml:space="preserve">вия пункту 3 статьи </w:t>
      </w:r>
      <w:r>
        <w:rPr>
          <w:rFonts w:ascii="Times New Roman" w:hAnsi="Times New Roman" w:cs="Times New Roman"/>
          <w:sz w:val="28"/>
          <w:szCs w:val="28"/>
        </w:rPr>
        <w:t>22 ГК РФ, как ограничивающие право – или дееспособность участников.</w:t>
      </w:r>
      <w:r w:rsidR="00DB069C">
        <w:rPr>
          <w:rFonts w:ascii="Times New Roman" w:hAnsi="Times New Roman" w:cs="Times New Roman"/>
          <w:sz w:val="28"/>
          <w:szCs w:val="28"/>
        </w:rPr>
        <w:t xml:space="preserve"> </w:t>
      </w:r>
      <w:r w:rsidR="001332D0">
        <w:rPr>
          <w:rFonts w:ascii="Times New Roman" w:hAnsi="Times New Roman" w:cs="Times New Roman"/>
          <w:sz w:val="28"/>
          <w:szCs w:val="28"/>
        </w:rPr>
        <w:t xml:space="preserve">Что же касалось положений соглашений участников общества по вопросам, которые не были прямо предусмотрены законом, то здесь практика снова наталкивалась на проблему подразумеваемой императивности корпоративного права и </w:t>
      </w:r>
      <w:r w:rsidR="005E0BA8">
        <w:rPr>
          <w:rFonts w:ascii="Times New Roman" w:hAnsi="Times New Roman" w:cs="Times New Roman"/>
          <w:sz w:val="28"/>
          <w:szCs w:val="28"/>
        </w:rPr>
        <w:t xml:space="preserve">возможного </w:t>
      </w:r>
      <w:r w:rsidR="001332D0">
        <w:rPr>
          <w:rFonts w:ascii="Times New Roman" w:hAnsi="Times New Roman" w:cs="Times New Roman"/>
          <w:sz w:val="28"/>
          <w:szCs w:val="28"/>
        </w:rPr>
        <w:t xml:space="preserve">признания таких положений недействительными. </w:t>
      </w:r>
      <w:r w:rsidR="005E0BA8" w:rsidRPr="0058506A">
        <w:rPr>
          <w:rFonts w:ascii="Times New Roman" w:hAnsi="Times New Roman" w:cs="Times New Roman"/>
          <w:sz w:val="28"/>
          <w:szCs w:val="28"/>
        </w:rPr>
        <w:t xml:space="preserve">Еще один важный аспект относительно границ использования соглашений участников обществ </w:t>
      </w:r>
      <w:r w:rsidR="0058506A" w:rsidRPr="0058506A">
        <w:rPr>
          <w:rFonts w:ascii="Times New Roman" w:hAnsi="Times New Roman" w:cs="Times New Roman"/>
          <w:sz w:val="28"/>
          <w:szCs w:val="28"/>
        </w:rPr>
        <w:t>нашел подтверждение в судебной практике</w:t>
      </w:r>
      <w:r w:rsidR="005E0BA8" w:rsidRPr="0058506A">
        <w:rPr>
          <w:rFonts w:ascii="Times New Roman" w:hAnsi="Times New Roman" w:cs="Times New Roman"/>
          <w:sz w:val="28"/>
          <w:szCs w:val="28"/>
        </w:rPr>
        <w:t xml:space="preserve"> и связан с тем, что данные соглашения не могут определять структуру и компетенцию органов управления общества, поря</w:t>
      </w:r>
      <w:r w:rsidR="005E0BA8">
        <w:rPr>
          <w:rFonts w:ascii="Times New Roman" w:hAnsi="Times New Roman" w:cs="Times New Roman"/>
          <w:sz w:val="28"/>
          <w:szCs w:val="28"/>
        </w:rPr>
        <w:t xml:space="preserve">док проведения общего собрания участников (акционеров) и другие вопросы, которые подлежат урегулированию исключительно в Уставе общества. </w:t>
      </w:r>
    </w:p>
    <w:p w14:paraId="15B56883" w14:textId="0A818609" w:rsidR="005E0BA8" w:rsidRDefault="00765562" w:rsidP="00DB069C">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Помимо положений, определяющих содержание соглашений участников хозяйственных обществ в законодательстве были закреплены требования к форме такого документа. Акционерные соглашения и договоры об осуществлении прав участников общества должны были быть заключены в письменной форме, путем составления одного документа, подписанного сторонами.</w:t>
      </w:r>
    </w:p>
    <w:p w14:paraId="1DED4E5D" w14:textId="6BD0FC3B" w:rsidR="00FD41EB" w:rsidRDefault="00FD41EB" w:rsidP="00DB069C">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Следующий важный аспект в рамках анализа корпоративных соглашений связан с определением сторон такого соглашения. </w:t>
      </w:r>
    </w:p>
    <w:p w14:paraId="2E6D2A60" w14:textId="4A1A2143" w:rsidR="00D94860" w:rsidRDefault="00E10931" w:rsidP="00DB069C">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Буквальное толкование пункта 3 статьи </w:t>
      </w:r>
      <w:r w:rsidR="00894AB7">
        <w:rPr>
          <w:rFonts w:ascii="Times New Roman" w:hAnsi="Times New Roman" w:cs="Times New Roman"/>
          <w:sz w:val="28"/>
          <w:szCs w:val="28"/>
        </w:rPr>
        <w:t xml:space="preserve">8 Федерального Закона «Об обществах с ограниченной ответственностью» позволяет сделать вывод, что сторонами договора об осуществлении прав участников общества могут быть как </w:t>
      </w:r>
      <w:r w:rsidR="00C020C4">
        <w:rPr>
          <w:rFonts w:ascii="Times New Roman" w:hAnsi="Times New Roman" w:cs="Times New Roman"/>
          <w:sz w:val="28"/>
          <w:szCs w:val="28"/>
        </w:rPr>
        <w:t xml:space="preserve">учредители общества, так и его участники. При этом акционерный </w:t>
      </w:r>
      <w:r w:rsidR="00603D8D">
        <w:rPr>
          <w:rFonts w:ascii="Times New Roman" w:hAnsi="Times New Roman" w:cs="Times New Roman"/>
          <w:sz w:val="28"/>
          <w:szCs w:val="28"/>
        </w:rPr>
        <w:lastRenderedPageBreak/>
        <w:t>закон</w:t>
      </w:r>
      <w:r w:rsidR="00C020C4">
        <w:rPr>
          <w:rFonts w:ascii="Times New Roman" w:hAnsi="Times New Roman" w:cs="Times New Roman"/>
          <w:sz w:val="28"/>
          <w:szCs w:val="28"/>
        </w:rPr>
        <w:t xml:space="preserve"> дает лишь косвенное определение</w:t>
      </w:r>
      <w:r w:rsidR="00141343">
        <w:rPr>
          <w:rFonts w:ascii="Times New Roman" w:hAnsi="Times New Roman" w:cs="Times New Roman"/>
          <w:sz w:val="28"/>
          <w:szCs w:val="28"/>
        </w:rPr>
        <w:t xml:space="preserve"> сторон акционерного соглашения.</w:t>
      </w:r>
      <w:r w:rsidR="00C020C4">
        <w:rPr>
          <w:rFonts w:ascii="Times New Roman" w:hAnsi="Times New Roman" w:cs="Times New Roman"/>
          <w:sz w:val="28"/>
          <w:szCs w:val="28"/>
        </w:rPr>
        <w:t xml:space="preserve"> </w:t>
      </w:r>
      <w:r w:rsidR="00D94860">
        <w:rPr>
          <w:rFonts w:ascii="Times New Roman" w:hAnsi="Times New Roman" w:cs="Times New Roman"/>
          <w:sz w:val="28"/>
          <w:szCs w:val="28"/>
        </w:rPr>
        <w:t>Анализ понятия</w:t>
      </w:r>
      <w:r w:rsidR="00141343">
        <w:rPr>
          <w:rFonts w:ascii="Times New Roman" w:hAnsi="Times New Roman" w:cs="Times New Roman"/>
          <w:sz w:val="28"/>
          <w:szCs w:val="28"/>
        </w:rPr>
        <w:t xml:space="preserve"> «акционерного соглашения»,</w:t>
      </w:r>
      <w:r w:rsidR="00141343" w:rsidRPr="00141343">
        <w:rPr>
          <w:rFonts w:ascii="Times New Roman" w:hAnsi="Times New Roman" w:cs="Times New Roman"/>
          <w:sz w:val="28"/>
          <w:szCs w:val="28"/>
        </w:rPr>
        <w:t xml:space="preserve"> </w:t>
      </w:r>
      <w:r w:rsidR="00141343">
        <w:rPr>
          <w:rFonts w:ascii="Times New Roman" w:hAnsi="Times New Roman" w:cs="Times New Roman"/>
          <w:sz w:val="28"/>
          <w:szCs w:val="28"/>
        </w:rPr>
        <w:t>под которым закон понимает</w:t>
      </w:r>
      <w:r w:rsidR="00141343" w:rsidRPr="00141343">
        <w:rPr>
          <w:rFonts w:ascii="Times New Roman" w:hAnsi="Times New Roman" w:cs="Times New Roman"/>
          <w:sz w:val="28"/>
          <w:szCs w:val="28"/>
        </w:rPr>
        <w:t xml:space="preserve"> договор об осуществлении прав, удостоверенных акциями, и (или) об особеннос</w:t>
      </w:r>
      <w:r w:rsidR="00141343">
        <w:rPr>
          <w:rFonts w:ascii="Times New Roman" w:hAnsi="Times New Roman" w:cs="Times New Roman"/>
          <w:sz w:val="28"/>
          <w:szCs w:val="28"/>
        </w:rPr>
        <w:t xml:space="preserve">тях осуществления прав на акции, позволяет прийти к выводу, что участником такого соглашения может быть только акционер, то есть лицо, которое на момент заключения договора является владельцем акций. </w:t>
      </w:r>
      <w:r w:rsidR="00D94860">
        <w:rPr>
          <w:rFonts w:ascii="Times New Roman" w:hAnsi="Times New Roman" w:cs="Times New Roman"/>
          <w:sz w:val="28"/>
          <w:szCs w:val="28"/>
        </w:rPr>
        <w:t>Вероятность</w:t>
      </w:r>
      <w:r w:rsidR="00141343">
        <w:rPr>
          <w:rFonts w:ascii="Times New Roman" w:hAnsi="Times New Roman" w:cs="Times New Roman"/>
          <w:sz w:val="28"/>
          <w:szCs w:val="28"/>
        </w:rPr>
        <w:t xml:space="preserve"> заключения акционерного соглашения учредителями акционерного </w:t>
      </w:r>
      <w:r w:rsidR="00603D8D">
        <w:rPr>
          <w:rFonts w:ascii="Times New Roman" w:hAnsi="Times New Roman" w:cs="Times New Roman"/>
          <w:sz w:val="28"/>
          <w:szCs w:val="28"/>
        </w:rPr>
        <w:t>общества ставится под сомнение</w:t>
      </w:r>
      <w:r w:rsidR="00141343">
        <w:rPr>
          <w:rFonts w:ascii="Times New Roman" w:hAnsi="Times New Roman" w:cs="Times New Roman"/>
          <w:sz w:val="28"/>
          <w:szCs w:val="28"/>
        </w:rPr>
        <w:t xml:space="preserve"> </w:t>
      </w:r>
      <w:r w:rsidR="00D94860">
        <w:rPr>
          <w:rFonts w:ascii="Times New Roman" w:hAnsi="Times New Roman" w:cs="Times New Roman"/>
          <w:sz w:val="28"/>
          <w:szCs w:val="28"/>
        </w:rPr>
        <w:t>вследствие отсутствия в акционерном законе (в отличии от Федерального Закона «Об обществах с ограниченной ответственность») указания на возможность установления в акционерном соглашении обязательств</w:t>
      </w:r>
      <w:r w:rsidR="00A46A84">
        <w:rPr>
          <w:rFonts w:ascii="Times New Roman" w:hAnsi="Times New Roman" w:cs="Times New Roman"/>
          <w:sz w:val="28"/>
          <w:szCs w:val="28"/>
        </w:rPr>
        <w:t>а</w:t>
      </w:r>
      <w:r w:rsidR="00D94860">
        <w:rPr>
          <w:rFonts w:ascii="Times New Roman" w:hAnsi="Times New Roman" w:cs="Times New Roman"/>
          <w:sz w:val="28"/>
          <w:szCs w:val="28"/>
        </w:rPr>
        <w:t xml:space="preserve"> согласованно осуществлять действия</w:t>
      </w:r>
      <w:r w:rsidR="00A46A84">
        <w:rPr>
          <w:rFonts w:ascii="Times New Roman" w:hAnsi="Times New Roman" w:cs="Times New Roman"/>
          <w:sz w:val="28"/>
          <w:szCs w:val="28"/>
        </w:rPr>
        <w:t xml:space="preserve"> связанные с созданием общества.</w:t>
      </w:r>
      <w:r w:rsidR="00ED67E2">
        <w:rPr>
          <w:rFonts w:ascii="Times New Roman" w:hAnsi="Times New Roman" w:cs="Times New Roman"/>
          <w:sz w:val="28"/>
          <w:szCs w:val="28"/>
        </w:rPr>
        <w:t xml:space="preserve"> </w:t>
      </w:r>
    </w:p>
    <w:p w14:paraId="193A425A" w14:textId="1EC0F5BA" w:rsidR="00ED67E2" w:rsidRDefault="00ED67E2" w:rsidP="00DB069C">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Корпоративные соглашения могут заключаться как всеми участниками хозяйственного общества, так и некоторыми из них. Такой вывод можно сделать на основании принципа свободы договора, а также ввиду отсутствия в законодательстве специального уточнения применительно к данному аспекту. </w:t>
      </w:r>
    </w:p>
    <w:p w14:paraId="5CEB5B96" w14:textId="284EAA57" w:rsidR="00A46A84" w:rsidRDefault="00A46A84" w:rsidP="00DB069C">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Довольно дискуссионным является вопрос о возможном участии в корпоративных соглашениях самого обществ, а также третьих лиц, в частности, будущих участников или акционеров. И.С. Шиткина</w:t>
      </w:r>
      <w:r>
        <w:rPr>
          <w:rStyle w:val="a7"/>
          <w:rFonts w:ascii="Times New Roman" w:hAnsi="Times New Roman" w:cs="Times New Roman"/>
          <w:sz w:val="28"/>
          <w:szCs w:val="28"/>
        </w:rPr>
        <w:footnoteReference w:id="13"/>
      </w:r>
      <w:r>
        <w:rPr>
          <w:rFonts w:ascii="Times New Roman" w:hAnsi="Times New Roman" w:cs="Times New Roman"/>
          <w:sz w:val="28"/>
          <w:szCs w:val="28"/>
        </w:rPr>
        <w:t>, Д.В. Ломакин</w:t>
      </w:r>
      <w:r>
        <w:rPr>
          <w:rStyle w:val="a7"/>
          <w:rFonts w:ascii="Times New Roman" w:hAnsi="Times New Roman" w:cs="Times New Roman"/>
          <w:sz w:val="28"/>
          <w:szCs w:val="28"/>
        </w:rPr>
        <w:footnoteReference w:id="14"/>
      </w:r>
      <w:r>
        <w:rPr>
          <w:rFonts w:ascii="Times New Roman" w:hAnsi="Times New Roman" w:cs="Times New Roman"/>
          <w:sz w:val="28"/>
          <w:szCs w:val="28"/>
        </w:rPr>
        <w:t xml:space="preserve"> и ряд других юристов отвечают на этот вопрос отрицательно, обосновывая это отсутствием прямого указания закона. </w:t>
      </w:r>
      <w:r w:rsidR="0042715D">
        <w:rPr>
          <w:rFonts w:ascii="Times New Roman" w:hAnsi="Times New Roman" w:cs="Times New Roman"/>
          <w:sz w:val="28"/>
          <w:szCs w:val="28"/>
        </w:rPr>
        <w:t>Существует и иная точка зрения, в частности, В.В. Плеханов указывает на разумность участия в корпоративном со</w:t>
      </w:r>
      <w:r w:rsidR="000F294C">
        <w:rPr>
          <w:rFonts w:ascii="Times New Roman" w:hAnsi="Times New Roman" w:cs="Times New Roman"/>
          <w:sz w:val="28"/>
          <w:szCs w:val="28"/>
        </w:rPr>
        <w:t xml:space="preserve">глашении как общества, в случае, например, решения в рамках договора вопроса о передаче обществу какого-либо имущества, так и третьих лиц, а именно, будущих участников общества с целью </w:t>
      </w:r>
      <w:r w:rsidR="000F294C">
        <w:rPr>
          <w:rFonts w:ascii="Times New Roman" w:hAnsi="Times New Roman" w:cs="Times New Roman"/>
          <w:sz w:val="28"/>
          <w:szCs w:val="28"/>
        </w:rPr>
        <w:lastRenderedPageBreak/>
        <w:t>распространения на них потенциальных прав и обязанностей</w:t>
      </w:r>
      <w:r w:rsidR="006751C4">
        <w:rPr>
          <w:rStyle w:val="a7"/>
          <w:rFonts w:ascii="Times New Roman" w:hAnsi="Times New Roman" w:cs="Times New Roman"/>
          <w:sz w:val="28"/>
          <w:szCs w:val="28"/>
        </w:rPr>
        <w:footnoteReference w:id="15"/>
      </w:r>
      <w:r w:rsidR="000F294C">
        <w:rPr>
          <w:rFonts w:ascii="Times New Roman" w:hAnsi="Times New Roman" w:cs="Times New Roman"/>
          <w:sz w:val="28"/>
          <w:szCs w:val="28"/>
        </w:rPr>
        <w:t>. Однако, такой вывод не имеет под собой законодательной базы, что оставляет указанный вопрос открытым.</w:t>
      </w:r>
    </w:p>
    <w:p w14:paraId="75CC4889" w14:textId="09081430" w:rsidR="009F3453" w:rsidRDefault="009F3453" w:rsidP="009F3453">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Кроме того, долю сомнения в вопрос об участии в акционерном соглашении сам</w:t>
      </w:r>
      <w:r w:rsidR="00E10931">
        <w:rPr>
          <w:rFonts w:ascii="Times New Roman" w:hAnsi="Times New Roman" w:cs="Times New Roman"/>
          <w:sz w:val="28"/>
          <w:szCs w:val="28"/>
        </w:rPr>
        <w:t xml:space="preserve">ого общества вносит положение пункта 2 статьи </w:t>
      </w:r>
      <w:r>
        <w:rPr>
          <w:rFonts w:ascii="Times New Roman" w:hAnsi="Times New Roman" w:cs="Times New Roman"/>
          <w:sz w:val="28"/>
          <w:szCs w:val="28"/>
        </w:rPr>
        <w:t>32.1 Федерального Закона «Об акционерных обществах», в соответствии с которым п</w:t>
      </w:r>
      <w:r w:rsidRPr="009F3453">
        <w:rPr>
          <w:rFonts w:ascii="Times New Roman" w:hAnsi="Times New Roman" w:cs="Times New Roman"/>
          <w:sz w:val="28"/>
          <w:szCs w:val="28"/>
        </w:rPr>
        <w:t>редметом акционерного соглашения не могут быть обязательства стороны акционерного соглашения голосовать согласно указаниям органов управления общества, в отношении акций которого заключено данное соглашение.</w:t>
      </w:r>
    </w:p>
    <w:p w14:paraId="185C9C07" w14:textId="104AC4F2" w:rsidR="000F294C" w:rsidRDefault="000F294C" w:rsidP="00DB069C">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Что касается судебной практики, то в одном из дел</w:t>
      </w:r>
      <w:r w:rsidR="003071F0">
        <w:rPr>
          <w:rStyle w:val="a7"/>
          <w:rFonts w:ascii="Times New Roman" w:hAnsi="Times New Roman" w:cs="Times New Roman"/>
          <w:sz w:val="28"/>
          <w:szCs w:val="28"/>
        </w:rPr>
        <w:footnoteReference w:id="16"/>
      </w:r>
      <w:r>
        <w:rPr>
          <w:rFonts w:ascii="Times New Roman" w:hAnsi="Times New Roman" w:cs="Times New Roman"/>
          <w:sz w:val="28"/>
          <w:szCs w:val="28"/>
        </w:rPr>
        <w:t>, в котором рассмотрению подлежало соглашение, заключенное между акционерами и «будущими акционерами»</w:t>
      </w:r>
      <w:r w:rsidR="003071F0">
        <w:rPr>
          <w:rFonts w:ascii="Times New Roman" w:hAnsi="Times New Roman" w:cs="Times New Roman"/>
          <w:sz w:val="28"/>
          <w:szCs w:val="28"/>
        </w:rPr>
        <w:t xml:space="preserve"> суд пришел к выводу, что положения такого договора распространяются только на акционеров, которые на момент его заключения обладали правами, удостоверенными акциями общества. Таким образом, суд посчитал невозможным участие третьих лиц (будущих акционеров) в </w:t>
      </w:r>
      <w:r w:rsidR="00E10931">
        <w:rPr>
          <w:rFonts w:ascii="Times New Roman" w:hAnsi="Times New Roman" w:cs="Times New Roman"/>
          <w:sz w:val="28"/>
          <w:szCs w:val="28"/>
        </w:rPr>
        <w:t xml:space="preserve">соглашении, предусмотренном статьей </w:t>
      </w:r>
      <w:r w:rsidR="003071F0">
        <w:rPr>
          <w:rFonts w:ascii="Times New Roman" w:hAnsi="Times New Roman" w:cs="Times New Roman"/>
          <w:sz w:val="28"/>
          <w:szCs w:val="28"/>
        </w:rPr>
        <w:t>32.1 Федерального Закона «Об акционерных обществах».</w:t>
      </w:r>
    </w:p>
    <w:p w14:paraId="5973E302" w14:textId="1739BBF4" w:rsidR="003071F0" w:rsidRDefault="003071F0" w:rsidP="00DB069C">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Резюмируя вышесказанное следует отметить, что отсутствие прямого указания закона, а также складывающаяся судебная практика не позволяют признать возможность участия общества и третьих лиц в корпоративных соглашениях.</w:t>
      </w:r>
    </w:p>
    <w:p w14:paraId="35FA9CBA" w14:textId="6F8DB9D9" w:rsidR="005D5CFD" w:rsidRDefault="005D5CFD" w:rsidP="0055221D">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Очевидно, что одно</w:t>
      </w:r>
      <w:r w:rsidR="0055221D">
        <w:rPr>
          <w:rFonts w:ascii="Times New Roman" w:hAnsi="Times New Roman" w:cs="Times New Roman"/>
          <w:sz w:val="28"/>
          <w:szCs w:val="28"/>
        </w:rPr>
        <w:t>го только указания</w:t>
      </w:r>
      <w:r>
        <w:rPr>
          <w:rFonts w:ascii="Times New Roman" w:hAnsi="Times New Roman" w:cs="Times New Roman"/>
          <w:sz w:val="28"/>
          <w:szCs w:val="28"/>
        </w:rPr>
        <w:t xml:space="preserve"> законодателя на возможность участников хозяйственных обществ заключать между собой соглашения об осуществлении их прав не </w:t>
      </w:r>
      <w:r w:rsidR="0055221D">
        <w:rPr>
          <w:rFonts w:ascii="Times New Roman" w:hAnsi="Times New Roman" w:cs="Times New Roman"/>
          <w:sz w:val="28"/>
          <w:szCs w:val="28"/>
        </w:rPr>
        <w:t xml:space="preserve">достаточно, чтобы </w:t>
      </w:r>
      <w:r>
        <w:rPr>
          <w:rFonts w:ascii="Times New Roman" w:hAnsi="Times New Roman" w:cs="Times New Roman"/>
          <w:sz w:val="28"/>
          <w:szCs w:val="28"/>
        </w:rPr>
        <w:t>говорит</w:t>
      </w:r>
      <w:r w:rsidR="0055221D">
        <w:rPr>
          <w:rFonts w:ascii="Times New Roman" w:hAnsi="Times New Roman" w:cs="Times New Roman"/>
          <w:sz w:val="28"/>
          <w:szCs w:val="28"/>
        </w:rPr>
        <w:t>ь</w:t>
      </w:r>
      <w:r>
        <w:rPr>
          <w:rFonts w:ascii="Times New Roman" w:hAnsi="Times New Roman" w:cs="Times New Roman"/>
          <w:sz w:val="28"/>
          <w:szCs w:val="28"/>
        </w:rPr>
        <w:t xml:space="preserve"> об эффективности </w:t>
      </w:r>
      <w:r>
        <w:rPr>
          <w:rFonts w:ascii="Times New Roman" w:hAnsi="Times New Roman" w:cs="Times New Roman"/>
          <w:sz w:val="28"/>
          <w:szCs w:val="28"/>
        </w:rPr>
        <w:lastRenderedPageBreak/>
        <w:t xml:space="preserve">данного правового института в регулировании отношений членов общества. </w:t>
      </w:r>
      <w:r w:rsidR="0055221D">
        <w:rPr>
          <w:rFonts w:ascii="Times New Roman" w:hAnsi="Times New Roman" w:cs="Times New Roman"/>
          <w:sz w:val="28"/>
          <w:szCs w:val="28"/>
        </w:rPr>
        <w:t>Любые обязательства, достигнутые сторонами в рамках договора будут иметь лишь декларативный характер, если они не будут подкреплены действенным механизмом понуждения к их исполнению. К числу так</w:t>
      </w:r>
      <w:r w:rsidR="00720CAE">
        <w:rPr>
          <w:rFonts w:ascii="Times New Roman" w:hAnsi="Times New Roman" w:cs="Times New Roman"/>
          <w:sz w:val="28"/>
          <w:szCs w:val="28"/>
        </w:rPr>
        <w:t xml:space="preserve">их механизмов можно отнести, в частности, </w:t>
      </w:r>
      <w:r w:rsidR="0055221D">
        <w:rPr>
          <w:rFonts w:ascii="Times New Roman" w:hAnsi="Times New Roman" w:cs="Times New Roman"/>
          <w:sz w:val="28"/>
          <w:szCs w:val="28"/>
        </w:rPr>
        <w:t xml:space="preserve">обеспечительные меры (например, </w:t>
      </w:r>
      <w:r w:rsidR="00603D8D">
        <w:rPr>
          <w:rFonts w:ascii="Times New Roman" w:hAnsi="Times New Roman" w:cs="Times New Roman"/>
          <w:sz w:val="28"/>
          <w:szCs w:val="28"/>
        </w:rPr>
        <w:t>неустойку</w:t>
      </w:r>
      <w:r w:rsidR="00720CAE">
        <w:rPr>
          <w:rFonts w:ascii="Times New Roman" w:hAnsi="Times New Roman" w:cs="Times New Roman"/>
          <w:sz w:val="28"/>
          <w:szCs w:val="28"/>
        </w:rPr>
        <w:t>). Однако, учитывая то, что соглашения участников направлены на регулирование порядка осуществлени</w:t>
      </w:r>
      <w:r w:rsidR="00E13E4B">
        <w:rPr>
          <w:rFonts w:ascii="Times New Roman" w:hAnsi="Times New Roman" w:cs="Times New Roman"/>
          <w:sz w:val="28"/>
          <w:szCs w:val="28"/>
        </w:rPr>
        <w:t>я своих корпоративных прав важной является оценка возможности оспаривания сделок, заключенных стороной такого соглашения в нарушение взятых на себя обязательств, а также возможность признания решений органов управления общества</w:t>
      </w:r>
      <w:r w:rsidR="00E13E4B" w:rsidRPr="00E13E4B">
        <w:rPr>
          <w:rFonts w:ascii="Times New Roman" w:hAnsi="Times New Roman" w:cs="Times New Roman"/>
          <w:sz w:val="28"/>
          <w:szCs w:val="28"/>
        </w:rPr>
        <w:t xml:space="preserve"> </w:t>
      </w:r>
      <w:r w:rsidR="00E13E4B">
        <w:rPr>
          <w:rFonts w:ascii="Times New Roman" w:hAnsi="Times New Roman" w:cs="Times New Roman"/>
          <w:sz w:val="28"/>
          <w:szCs w:val="28"/>
        </w:rPr>
        <w:t>недействительными.</w:t>
      </w:r>
    </w:p>
    <w:p w14:paraId="270C388A" w14:textId="723957EE" w:rsidR="00294952" w:rsidRDefault="00E13E4B" w:rsidP="00294952">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Применительно к обозначенным выше вопросам </w:t>
      </w:r>
      <w:r w:rsidR="00765562">
        <w:rPr>
          <w:rFonts w:ascii="Times New Roman" w:hAnsi="Times New Roman" w:cs="Times New Roman"/>
          <w:sz w:val="28"/>
          <w:szCs w:val="28"/>
        </w:rPr>
        <w:t>следует отметить несистемность</w:t>
      </w:r>
      <w:r>
        <w:rPr>
          <w:rFonts w:ascii="Times New Roman" w:hAnsi="Times New Roman" w:cs="Times New Roman"/>
          <w:sz w:val="28"/>
          <w:szCs w:val="28"/>
        </w:rPr>
        <w:t>, которую проявил законодатель при</w:t>
      </w:r>
      <w:r w:rsidR="00765562">
        <w:rPr>
          <w:rFonts w:ascii="Times New Roman" w:hAnsi="Times New Roman" w:cs="Times New Roman"/>
          <w:sz w:val="28"/>
          <w:szCs w:val="28"/>
        </w:rPr>
        <w:t xml:space="preserve"> регулировании схожих правовых конструкций. </w:t>
      </w:r>
      <w:r>
        <w:rPr>
          <w:rFonts w:ascii="Times New Roman" w:hAnsi="Times New Roman" w:cs="Times New Roman"/>
          <w:sz w:val="28"/>
          <w:szCs w:val="28"/>
        </w:rPr>
        <w:t>Так положения Федерального Закона «Об акционерных обществах», обозначающие последствия несоблюдения сторонами акционерного соглашения его услови</w:t>
      </w:r>
      <w:r w:rsidR="00294952">
        <w:rPr>
          <w:rFonts w:ascii="Times New Roman" w:hAnsi="Times New Roman" w:cs="Times New Roman"/>
          <w:sz w:val="28"/>
          <w:szCs w:val="28"/>
        </w:rPr>
        <w:t>й, не нашли своего отражения в Федеральном Законе «Об обществах с ограниченной ответственностью», что создавало на практике ситуацию правовой неопределенности и порождало</w:t>
      </w:r>
      <w:r w:rsidR="00A2287D">
        <w:rPr>
          <w:rFonts w:ascii="Times New Roman" w:hAnsi="Times New Roman" w:cs="Times New Roman"/>
          <w:sz w:val="28"/>
          <w:szCs w:val="28"/>
        </w:rPr>
        <w:t xml:space="preserve"> многочисленные</w:t>
      </w:r>
      <w:r w:rsidR="00294952">
        <w:rPr>
          <w:rFonts w:ascii="Times New Roman" w:hAnsi="Times New Roman" w:cs="Times New Roman"/>
          <w:sz w:val="28"/>
          <w:szCs w:val="28"/>
        </w:rPr>
        <w:t xml:space="preserve"> споры.</w:t>
      </w:r>
    </w:p>
    <w:p w14:paraId="28FF0BD9" w14:textId="1AE1C0BB" w:rsidR="00A767B7" w:rsidRDefault="005E740C" w:rsidP="00294952">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акционерным законодательством соглашение участников общества распространяло свое действие только на его сторон. При этом, в случае заключения стороной такого соглашения договора, в нарушение взятых на себя обязательств, заинтересованная сторона соглашения могла инициировать исковое производство с целью признания соответствующего договора недействительным. </w:t>
      </w:r>
      <w:r w:rsidR="002A511D">
        <w:rPr>
          <w:rFonts w:ascii="Times New Roman" w:hAnsi="Times New Roman" w:cs="Times New Roman"/>
          <w:sz w:val="28"/>
          <w:szCs w:val="28"/>
        </w:rPr>
        <w:t xml:space="preserve">Однако для этого необходимо было доказать, что другая сторона по договору знала или должна была знать об ограничениях предусмотренных акционерным соглашением. </w:t>
      </w:r>
    </w:p>
    <w:p w14:paraId="1889031B" w14:textId="47D0C488" w:rsidR="000901B5" w:rsidRDefault="000901B5" w:rsidP="005E740C">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Поскольку указанные выше положения не были прямо закреплены в Федеральном Законе «Об обществах с ограниченной ответственностью» на практике возник вопрос о возможности их распространения на отношения сторон договора об осуществлении прав участников общества. </w:t>
      </w:r>
      <w:r w:rsidR="005F7344">
        <w:rPr>
          <w:rFonts w:ascii="Times New Roman" w:hAnsi="Times New Roman" w:cs="Times New Roman"/>
          <w:sz w:val="28"/>
          <w:szCs w:val="28"/>
        </w:rPr>
        <w:t xml:space="preserve">Если же </w:t>
      </w:r>
      <w:r w:rsidR="008F1BA0">
        <w:rPr>
          <w:rFonts w:ascii="Times New Roman" w:hAnsi="Times New Roman" w:cs="Times New Roman"/>
          <w:sz w:val="28"/>
          <w:szCs w:val="28"/>
        </w:rPr>
        <w:t>применительно к положению</w:t>
      </w:r>
      <w:r w:rsidR="005F7344">
        <w:rPr>
          <w:rFonts w:ascii="Times New Roman" w:hAnsi="Times New Roman" w:cs="Times New Roman"/>
          <w:sz w:val="28"/>
          <w:szCs w:val="28"/>
        </w:rPr>
        <w:t xml:space="preserve"> о том, что договор об осуществлении прав участников распространяет свое действие только на его стороны проблем н</w:t>
      </w:r>
      <w:r w:rsidR="008F1BA0">
        <w:rPr>
          <w:rFonts w:ascii="Times New Roman" w:hAnsi="Times New Roman" w:cs="Times New Roman"/>
          <w:sz w:val="28"/>
          <w:szCs w:val="28"/>
        </w:rPr>
        <w:t>е возникало, то по отношению к оспоримости договора, заключенного стороной соглашения в нарушение взятых на себя обязательств,</w:t>
      </w:r>
      <w:r w:rsidR="005F7344">
        <w:rPr>
          <w:rFonts w:ascii="Times New Roman" w:hAnsi="Times New Roman" w:cs="Times New Roman"/>
          <w:sz w:val="28"/>
          <w:szCs w:val="28"/>
        </w:rPr>
        <w:t xml:space="preserve"> </w:t>
      </w:r>
      <w:r w:rsidR="00A767B7">
        <w:rPr>
          <w:rFonts w:ascii="Times New Roman" w:hAnsi="Times New Roman" w:cs="Times New Roman"/>
          <w:sz w:val="28"/>
          <w:szCs w:val="28"/>
        </w:rPr>
        <w:t>судебная практика оказалась довольно противоречивой. В рассматриваемом ранее деле «Верный знак»</w:t>
      </w:r>
      <w:r w:rsidR="00A767B7">
        <w:rPr>
          <w:rStyle w:val="a7"/>
          <w:rFonts w:ascii="Times New Roman" w:hAnsi="Times New Roman" w:cs="Times New Roman"/>
          <w:sz w:val="28"/>
          <w:szCs w:val="28"/>
        </w:rPr>
        <w:footnoteReference w:id="17"/>
      </w:r>
      <w:r w:rsidR="00A767B7">
        <w:rPr>
          <w:rFonts w:ascii="Times New Roman" w:hAnsi="Times New Roman" w:cs="Times New Roman"/>
          <w:sz w:val="28"/>
          <w:szCs w:val="28"/>
        </w:rPr>
        <w:t xml:space="preserve"> суд, анализируя соглашение участников общества с ограниченной ответственностью, в котором было установлено, что сделка, совершенная участником соглашения в нарушение ее положений может быть признана недействительной по иску другой стороны такого соглашения, признал такое положение противоречащим статьям 166 и 168 ГК РФ, на основании которых сделка может быть признана недействительной только в том случае, если она противоречит закону. В другом д</w:t>
      </w:r>
      <w:r w:rsidR="005F7344">
        <w:rPr>
          <w:rFonts w:ascii="Times New Roman" w:hAnsi="Times New Roman" w:cs="Times New Roman"/>
          <w:sz w:val="28"/>
          <w:szCs w:val="28"/>
        </w:rPr>
        <w:t>еле</w:t>
      </w:r>
      <w:r w:rsidR="005F7344">
        <w:rPr>
          <w:rStyle w:val="a7"/>
          <w:rFonts w:ascii="Times New Roman" w:hAnsi="Times New Roman" w:cs="Times New Roman"/>
          <w:sz w:val="28"/>
          <w:szCs w:val="28"/>
        </w:rPr>
        <w:footnoteReference w:id="18"/>
      </w:r>
      <w:r w:rsidR="005F7344">
        <w:rPr>
          <w:rFonts w:ascii="Times New Roman" w:hAnsi="Times New Roman" w:cs="Times New Roman"/>
          <w:sz w:val="28"/>
          <w:szCs w:val="28"/>
        </w:rPr>
        <w:t xml:space="preserve"> суд напротив посчитал аналогичный пункт соглашения не противоречащим общим нормам и принципам гражданского законодательства. </w:t>
      </w:r>
      <w:r w:rsidR="007C4E15">
        <w:rPr>
          <w:rFonts w:ascii="Times New Roman" w:hAnsi="Times New Roman" w:cs="Times New Roman"/>
          <w:sz w:val="28"/>
          <w:szCs w:val="28"/>
        </w:rPr>
        <w:t xml:space="preserve">Таким образом, вопрос о возможности оспаривания сделок, заключенных в нарушение положений соглашения участников общества оставался открытым. </w:t>
      </w:r>
    </w:p>
    <w:p w14:paraId="3E2DD8B0" w14:textId="229D0BAD" w:rsidR="009355F0" w:rsidRDefault="005F7344" w:rsidP="005F7344">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Еще</w:t>
      </w:r>
      <w:r w:rsidR="007C4E15">
        <w:rPr>
          <w:rFonts w:ascii="Times New Roman" w:hAnsi="Times New Roman" w:cs="Times New Roman"/>
          <w:sz w:val="28"/>
          <w:szCs w:val="28"/>
        </w:rPr>
        <w:t xml:space="preserve"> один важный аспект</w:t>
      </w:r>
      <w:r>
        <w:rPr>
          <w:rFonts w:ascii="Times New Roman" w:hAnsi="Times New Roman" w:cs="Times New Roman"/>
          <w:sz w:val="28"/>
          <w:szCs w:val="28"/>
        </w:rPr>
        <w:t xml:space="preserve">, который нашел свое отражение только в акционерном законодательстве касался того, что </w:t>
      </w:r>
      <w:r w:rsidR="002A511D">
        <w:rPr>
          <w:rFonts w:ascii="Times New Roman" w:hAnsi="Times New Roman" w:cs="Times New Roman"/>
          <w:sz w:val="28"/>
          <w:szCs w:val="28"/>
        </w:rPr>
        <w:t xml:space="preserve">решения органов общества не могли быть оспорены и признаны недействительными по основанию нарушения акционерного соглашения. </w:t>
      </w:r>
      <w:r w:rsidR="008F1BA0">
        <w:rPr>
          <w:rFonts w:ascii="Times New Roman" w:hAnsi="Times New Roman" w:cs="Times New Roman"/>
          <w:sz w:val="28"/>
          <w:szCs w:val="28"/>
        </w:rPr>
        <w:t xml:space="preserve">Несмотря на отсутствие аналогичной нормы в Федеральном Законе «Об обществах с ограниченной ответственностью» суды тем не менее применяли это положение и к </w:t>
      </w:r>
      <w:r w:rsidR="008F1BA0">
        <w:rPr>
          <w:rFonts w:ascii="Times New Roman" w:hAnsi="Times New Roman" w:cs="Times New Roman"/>
          <w:sz w:val="28"/>
          <w:szCs w:val="28"/>
        </w:rPr>
        <w:lastRenderedPageBreak/>
        <w:t>договорам об осуществлении прав участников обще</w:t>
      </w:r>
      <w:r w:rsidR="00D604EB">
        <w:rPr>
          <w:rFonts w:ascii="Times New Roman" w:hAnsi="Times New Roman" w:cs="Times New Roman"/>
          <w:sz w:val="28"/>
          <w:szCs w:val="28"/>
        </w:rPr>
        <w:t>ства. Аналогичной позиции придерживались представители юридического сообщества. В частности, Ломакин Д.В. обосновывал невозможность оспаривания решений органов управления в случае нарушения положений соглашения тем, что такое оспаривание будет с неизбежностью затрагивать права и интересы третьих лиц, которые</w:t>
      </w:r>
      <w:r w:rsidR="00A23962">
        <w:rPr>
          <w:rFonts w:ascii="Times New Roman" w:hAnsi="Times New Roman" w:cs="Times New Roman"/>
          <w:sz w:val="28"/>
          <w:szCs w:val="28"/>
        </w:rPr>
        <w:t>, в свою очередь,</w:t>
      </w:r>
      <w:r w:rsidR="00D604EB">
        <w:rPr>
          <w:rFonts w:ascii="Times New Roman" w:hAnsi="Times New Roman" w:cs="Times New Roman"/>
          <w:sz w:val="28"/>
          <w:szCs w:val="28"/>
        </w:rPr>
        <w:t xml:space="preserve"> не являлись сторонами соответствующего соглашения</w:t>
      </w:r>
      <w:r w:rsidR="00D604EB">
        <w:rPr>
          <w:rStyle w:val="a7"/>
          <w:rFonts w:ascii="Times New Roman" w:hAnsi="Times New Roman" w:cs="Times New Roman"/>
          <w:sz w:val="28"/>
          <w:szCs w:val="28"/>
        </w:rPr>
        <w:footnoteReference w:id="19"/>
      </w:r>
      <w:r w:rsidR="00D604EB">
        <w:rPr>
          <w:rFonts w:ascii="Times New Roman" w:hAnsi="Times New Roman" w:cs="Times New Roman"/>
          <w:sz w:val="28"/>
          <w:szCs w:val="28"/>
        </w:rPr>
        <w:t xml:space="preserve">. </w:t>
      </w:r>
    </w:p>
    <w:p w14:paraId="22455B63" w14:textId="7243B4F7" w:rsidR="00FD41EB" w:rsidRDefault="00040D1F" w:rsidP="00FD41EB">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Помимо оспаривания сделок, заключенных участником акционерного соглашения в нарушение взятых на себя договорных обязательств законодатель предусмотрел возможность установления имущественной ответственности для участников сог</w:t>
      </w:r>
      <w:r w:rsidR="00D938E1">
        <w:rPr>
          <w:rFonts w:ascii="Times New Roman" w:hAnsi="Times New Roman" w:cs="Times New Roman"/>
          <w:sz w:val="28"/>
          <w:szCs w:val="28"/>
        </w:rPr>
        <w:t>лашения. Согласно</w:t>
      </w:r>
      <w:r w:rsidR="00E10931">
        <w:rPr>
          <w:rFonts w:ascii="Times New Roman" w:hAnsi="Times New Roman" w:cs="Times New Roman"/>
          <w:sz w:val="28"/>
          <w:szCs w:val="28"/>
        </w:rPr>
        <w:t xml:space="preserve"> пункту 7 статьи </w:t>
      </w:r>
      <w:r>
        <w:rPr>
          <w:rFonts w:ascii="Times New Roman" w:hAnsi="Times New Roman" w:cs="Times New Roman"/>
          <w:sz w:val="28"/>
          <w:szCs w:val="28"/>
        </w:rPr>
        <w:t xml:space="preserve">32.1 Федерального Закона «Об акционерных обществах» </w:t>
      </w:r>
      <w:r w:rsidR="00D938E1">
        <w:rPr>
          <w:rFonts w:ascii="Times New Roman" w:hAnsi="Times New Roman" w:cs="Times New Roman"/>
          <w:sz w:val="28"/>
          <w:szCs w:val="28"/>
        </w:rPr>
        <w:t xml:space="preserve">стороны акционерного соглашения могут предусмотреть в нем способы обеспечения исполнения обязательств, вытекающие из акционерного соглашения, а также применять меры гражданско-правовой ответственности. </w:t>
      </w:r>
      <w:r w:rsidR="00FA4F13">
        <w:rPr>
          <w:rFonts w:ascii="Times New Roman" w:hAnsi="Times New Roman" w:cs="Times New Roman"/>
          <w:sz w:val="28"/>
          <w:szCs w:val="28"/>
        </w:rPr>
        <w:t xml:space="preserve">Далее законодатель прямо указал на то, что права требования из обеспечительных обязательств подлежат судебной защите. Стоит отметить, что помимо общегражданских способов обеспечения исполнения обязательств, таких как возмещение убытков, взыскание неустойки (штрафа, пеней), законодатель отдельным образом выделил такой способ как выплата компенсации, которая могла быть закреплена в виде твердой суммы в акционерном соглашении или ее размер подлежал определению в порядке, предусмотренном таким соглашением. </w:t>
      </w:r>
      <w:r w:rsidR="00B67102">
        <w:rPr>
          <w:rFonts w:ascii="Times New Roman" w:hAnsi="Times New Roman" w:cs="Times New Roman"/>
          <w:sz w:val="28"/>
          <w:szCs w:val="28"/>
        </w:rPr>
        <w:t xml:space="preserve">Указание </w:t>
      </w:r>
      <w:r w:rsidR="004F0E30">
        <w:rPr>
          <w:rFonts w:ascii="Times New Roman" w:hAnsi="Times New Roman" w:cs="Times New Roman"/>
          <w:sz w:val="28"/>
          <w:szCs w:val="28"/>
        </w:rPr>
        <w:t xml:space="preserve">в акционерном законе специального способа обеспечения обязательства в виде компенсации по всей видимости было связано с желанием предоставить участникам соглашения большую защиту от возможного неисполнения обязательства другой стороной соглашения. </w:t>
      </w:r>
      <w:r w:rsidR="00AC4629">
        <w:rPr>
          <w:rFonts w:ascii="Times New Roman" w:hAnsi="Times New Roman" w:cs="Times New Roman"/>
          <w:sz w:val="28"/>
          <w:szCs w:val="28"/>
        </w:rPr>
        <w:t>Действительно, сложность доказывания возникших убытков, а также наличие вероятности снижения судом установленной соглаше</w:t>
      </w:r>
      <w:r w:rsidR="00912F99">
        <w:rPr>
          <w:rFonts w:ascii="Times New Roman" w:hAnsi="Times New Roman" w:cs="Times New Roman"/>
          <w:sz w:val="28"/>
          <w:szCs w:val="28"/>
        </w:rPr>
        <w:t xml:space="preserve">нием неустойки, на основании статьи </w:t>
      </w:r>
      <w:r w:rsidR="00AC4629">
        <w:rPr>
          <w:rFonts w:ascii="Times New Roman" w:hAnsi="Times New Roman" w:cs="Times New Roman"/>
          <w:sz w:val="28"/>
          <w:szCs w:val="28"/>
        </w:rPr>
        <w:t xml:space="preserve">333 ГК РФ снижают эффективность </w:t>
      </w:r>
      <w:r w:rsidR="00AC4629">
        <w:rPr>
          <w:rFonts w:ascii="Times New Roman" w:hAnsi="Times New Roman" w:cs="Times New Roman"/>
          <w:sz w:val="28"/>
          <w:szCs w:val="28"/>
        </w:rPr>
        <w:lastRenderedPageBreak/>
        <w:t>использования соглашений участников хозяйственных обществ, поскольку привносят в отношения</w:t>
      </w:r>
      <w:r w:rsidR="00161F2F">
        <w:rPr>
          <w:rFonts w:ascii="Times New Roman" w:hAnsi="Times New Roman" w:cs="Times New Roman"/>
          <w:sz w:val="28"/>
          <w:szCs w:val="28"/>
        </w:rPr>
        <w:t xml:space="preserve"> между участниками</w:t>
      </w:r>
      <w:r w:rsidR="00AC4629">
        <w:rPr>
          <w:rFonts w:ascii="Times New Roman" w:hAnsi="Times New Roman" w:cs="Times New Roman"/>
          <w:sz w:val="28"/>
          <w:szCs w:val="28"/>
        </w:rPr>
        <w:t xml:space="preserve"> элемент неопределенности. </w:t>
      </w:r>
      <w:r w:rsidR="00161F2F">
        <w:rPr>
          <w:rFonts w:ascii="Times New Roman" w:hAnsi="Times New Roman" w:cs="Times New Roman"/>
          <w:sz w:val="28"/>
          <w:szCs w:val="28"/>
        </w:rPr>
        <w:t>Проблема возможного снижения судом установленной акционерным соглашением неустойки была в свое время предметом дискуссии в рамках обсуждения Проекта федерального закона «</w:t>
      </w:r>
      <w:r w:rsidR="00161F2F" w:rsidRPr="00161F2F">
        <w:rPr>
          <w:rFonts w:ascii="Times New Roman" w:hAnsi="Times New Roman" w:cs="Times New Roman"/>
          <w:sz w:val="28"/>
          <w:szCs w:val="28"/>
        </w:rPr>
        <w:t>О внесении изменений в Гражданский кодекс Российской</w:t>
      </w:r>
      <w:r w:rsidR="00161F2F">
        <w:rPr>
          <w:rFonts w:ascii="Times New Roman" w:hAnsi="Times New Roman" w:cs="Times New Roman"/>
          <w:sz w:val="28"/>
          <w:szCs w:val="28"/>
        </w:rPr>
        <w:t xml:space="preserve"> Федерации и Федеральный закон «</w:t>
      </w:r>
      <w:r w:rsidR="00161F2F" w:rsidRPr="00161F2F">
        <w:rPr>
          <w:rFonts w:ascii="Times New Roman" w:hAnsi="Times New Roman" w:cs="Times New Roman"/>
          <w:sz w:val="28"/>
          <w:szCs w:val="28"/>
        </w:rPr>
        <w:t>Об акционерных общества</w:t>
      </w:r>
      <w:r w:rsidR="00161F2F">
        <w:rPr>
          <w:rFonts w:ascii="Times New Roman" w:hAnsi="Times New Roman" w:cs="Times New Roman"/>
          <w:sz w:val="28"/>
          <w:szCs w:val="28"/>
        </w:rPr>
        <w:t xml:space="preserve">х» </w:t>
      </w:r>
      <w:r w:rsidR="00161F2F" w:rsidRPr="00161F2F">
        <w:rPr>
          <w:rFonts w:ascii="Times New Roman" w:hAnsi="Times New Roman" w:cs="Times New Roman"/>
          <w:sz w:val="28"/>
          <w:szCs w:val="28"/>
        </w:rPr>
        <w:t>(в части регули</w:t>
      </w:r>
      <w:r w:rsidR="00161F2F">
        <w:rPr>
          <w:rFonts w:ascii="Times New Roman" w:hAnsi="Times New Roman" w:cs="Times New Roman"/>
          <w:sz w:val="28"/>
          <w:szCs w:val="28"/>
        </w:rPr>
        <w:t xml:space="preserve">рования акционерных соглашений)». Тогда рассматривалась идея </w:t>
      </w:r>
      <w:r w:rsidR="00A67E4A">
        <w:rPr>
          <w:rFonts w:ascii="Times New Roman" w:hAnsi="Times New Roman" w:cs="Times New Roman"/>
          <w:sz w:val="28"/>
          <w:szCs w:val="28"/>
        </w:rPr>
        <w:t>применения в качестве обеспечительной меры неснижаемой неустойки. Для этого предлагалось внести</w:t>
      </w:r>
      <w:r w:rsidR="00912F99">
        <w:rPr>
          <w:rFonts w:ascii="Times New Roman" w:hAnsi="Times New Roman" w:cs="Times New Roman"/>
          <w:sz w:val="28"/>
          <w:szCs w:val="28"/>
        </w:rPr>
        <w:t xml:space="preserve"> соответствующие изменения в статью </w:t>
      </w:r>
      <w:r w:rsidR="00A67E4A">
        <w:rPr>
          <w:rFonts w:ascii="Times New Roman" w:hAnsi="Times New Roman" w:cs="Times New Roman"/>
          <w:sz w:val="28"/>
          <w:szCs w:val="28"/>
        </w:rPr>
        <w:t>333 ГК РФ, что позволило бы исключить возможность судебного усмотрения и оценки установленной в акционерном соглашении меры имущественной ответственности. Необходимость внесения соответствующих изменен</w:t>
      </w:r>
      <w:r w:rsidR="00E21830">
        <w:rPr>
          <w:rFonts w:ascii="Times New Roman" w:hAnsi="Times New Roman" w:cs="Times New Roman"/>
          <w:sz w:val="28"/>
          <w:szCs w:val="28"/>
        </w:rPr>
        <w:t>ий обосновывалась тем, что</w:t>
      </w:r>
      <w:r w:rsidR="00A67E4A">
        <w:rPr>
          <w:rFonts w:ascii="Times New Roman" w:hAnsi="Times New Roman" w:cs="Times New Roman"/>
          <w:sz w:val="28"/>
          <w:szCs w:val="28"/>
        </w:rPr>
        <w:t xml:space="preserve"> установление в акционерном соглашении неустойки или штрафа являлось</w:t>
      </w:r>
      <w:r w:rsidR="001E1B63">
        <w:rPr>
          <w:rFonts w:ascii="Times New Roman" w:hAnsi="Times New Roman" w:cs="Times New Roman"/>
          <w:sz w:val="28"/>
          <w:szCs w:val="28"/>
        </w:rPr>
        <w:t>, по сути,</w:t>
      </w:r>
      <w:r w:rsidR="00A67E4A">
        <w:rPr>
          <w:rFonts w:ascii="Times New Roman" w:hAnsi="Times New Roman" w:cs="Times New Roman"/>
          <w:sz w:val="28"/>
          <w:szCs w:val="28"/>
        </w:rPr>
        <w:t xml:space="preserve"> единственным механизмом обеспечения соблюдения обязательств. </w:t>
      </w:r>
      <w:r w:rsidR="00E21830">
        <w:rPr>
          <w:rFonts w:ascii="Times New Roman" w:hAnsi="Times New Roman" w:cs="Times New Roman"/>
          <w:sz w:val="28"/>
          <w:szCs w:val="28"/>
        </w:rPr>
        <w:t>Воплощение этой идеи нашло отражение в акционерном законе в виде установления специального способа обеспечения исполнения обязательств сторон соглашения  - компенсации. Такой подход законодателя позволил не только добиться желаемого эффекта усиления защиты участников соглашений от возможных нарушений со стороны иных участников, но и избежать в</w:t>
      </w:r>
      <w:r w:rsidR="00912F99">
        <w:rPr>
          <w:rFonts w:ascii="Times New Roman" w:hAnsi="Times New Roman" w:cs="Times New Roman"/>
          <w:sz w:val="28"/>
          <w:szCs w:val="28"/>
        </w:rPr>
        <w:t xml:space="preserve">несения поправок в статью </w:t>
      </w:r>
      <w:r w:rsidR="00E21830">
        <w:rPr>
          <w:rFonts w:ascii="Times New Roman" w:hAnsi="Times New Roman" w:cs="Times New Roman"/>
          <w:sz w:val="28"/>
          <w:szCs w:val="28"/>
        </w:rPr>
        <w:t>333 ГК РФ.</w:t>
      </w:r>
    </w:p>
    <w:p w14:paraId="7B0ED9A1" w14:textId="51131A64" w:rsidR="00F83FBA" w:rsidRPr="00FD41EB" w:rsidRDefault="00F83FBA" w:rsidP="00FD41EB">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В свете обозначенной проблемы снижения судами установленной в дог</w:t>
      </w:r>
      <w:r w:rsidR="00912F99">
        <w:rPr>
          <w:rFonts w:ascii="Times New Roman" w:hAnsi="Times New Roman" w:cs="Times New Roman"/>
          <w:sz w:val="28"/>
          <w:szCs w:val="28"/>
        </w:rPr>
        <w:t xml:space="preserve">оворе неустойки на основании статьи </w:t>
      </w:r>
      <w:r>
        <w:rPr>
          <w:rFonts w:ascii="Times New Roman" w:hAnsi="Times New Roman" w:cs="Times New Roman"/>
          <w:sz w:val="28"/>
          <w:szCs w:val="28"/>
        </w:rPr>
        <w:t xml:space="preserve">333 ГК РФ представляет интерес одно судебное дело, которое </w:t>
      </w:r>
      <w:r w:rsidR="000214E2">
        <w:rPr>
          <w:rFonts w:ascii="Times New Roman" w:hAnsi="Times New Roman" w:cs="Times New Roman"/>
          <w:sz w:val="28"/>
          <w:szCs w:val="28"/>
        </w:rPr>
        <w:t>находилось на рассмотрении Седьмого арбитражного апелляционного суда.</w:t>
      </w:r>
      <w:r w:rsidR="000214E2">
        <w:rPr>
          <w:rStyle w:val="a7"/>
          <w:rFonts w:ascii="Times New Roman" w:hAnsi="Times New Roman" w:cs="Times New Roman"/>
          <w:sz w:val="28"/>
          <w:szCs w:val="28"/>
        </w:rPr>
        <w:footnoteReference w:id="20"/>
      </w:r>
      <w:r w:rsidR="000214E2">
        <w:rPr>
          <w:rFonts w:ascii="Times New Roman" w:hAnsi="Times New Roman" w:cs="Times New Roman"/>
          <w:sz w:val="28"/>
          <w:szCs w:val="28"/>
        </w:rPr>
        <w:t xml:space="preserve"> Суд, </w:t>
      </w:r>
      <w:r w:rsidR="00C6670D">
        <w:rPr>
          <w:rFonts w:ascii="Times New Roman" w:hAnsi="Times New Roman" w:cs="Times New Roman"/>
          <w:sz w:val="28"/>
          <w:szCs w:val="28"/>
        </w:rPr>
        <w:t>анализируя</w:t>
      </w:r>
      <w:r w:rsidR="000214E2">
        <w:rPr>
          <w:rFonts w:ascii="Times New Roman" w:hAnsi="Times New Roman" w:cs="Times New Roman"/>
          <w:sz w:val="28"/>
          <w:szCs w:val="28"/>
        </w:rPr>
        <w:t xml:space="preserve"> вопрос о возможности снижения установленной в акционерном соглашении неустойки в размере 5 млн. рублей, отказал в уменьшении указанной суммы </w:t>
      </w:r>
      <w:r w:rsidR="000214E2">
        <w:rPr>
          <w:rFonts w:ascii="Times New Roman" w:hAnsi="Times New Roman" w:cs="Times New Roman"/>
          <w:sz w:val="28"/>
          <w:szCs w:val="28"/>
        </w:rPr>
        <w:lastRenderedPageBreak/>
        <w:t>обосновав эт</w:t>
      </w:r>
      <w:r w:rsidR="00912F99">
        <w:rPr>
          <w:rFonts w:ascii="Times New Roman" w:hAnsi="Times New Roman" w:cs="Times New Roman"/>
          <w:sz w:val="28"/>
          <w:szCs w:val="28"/>
        </w:rPr>
        <w:t xml:space="preserve">о следующим. В соответствии с пунктом 2 статьи </w:t>
      </w:r>
      <w:r w:rsidR="000214E2">
        <w:rPr>
          <w:rFonts w:ascii="Times New Roman" w:hAnsi="Times New Roman" w:cs="Times New Roman"/>
          <w:sz w:val="28"/>
          <w:szCs w:val="28"/>
        </w:rPr>
        <w:t>333 ГК РФ уменьшение неустойки, подлежащей уплате лицом, осуществляющим предпринимательскую деятельность допускается только в</w:t>
      </w:r>
      <w:r w:rsidR="00C6670D">
        <w:rPr>
          <w:rFonts w:ascii="Times New Roman" w:hAnsi="Times New Roman" w:cs="Times New Roman"/>
          <w:sz w:val="28"/>
          <w:szCs w:val="28"/>
        </w:rPr>
        <w:t xml:space="preserve"> исключительных случаях (</w:t>
      </w:r>
      <w:r w:rsidR="000214E2">
        <w:rPr>
          <w:rFonts w:ascii="Times New Roman" w:hAnsi="Times New Roman" w:cs="Times New Roman"/>
          <w:sz w:val="28"/>
          <w:szCs w:val="28"/>
        </w:rPr>
        <w:t xml:space="preserve">если будет доказано, что это приведет к получению кредитором необоснованной выгоды). По логике суда отношения участия в акционерном обществе являются экономическими. При этом, несмотря на то, что участниками соглашения являлись физические лица, в отношениях, возникавших из обязательств они участвовали не с целью личного потребления, а с целью извлечения прибыли. Поэтому суд распространил на указанных лиц </w:t>
      </w:r>
      <w:r w:rsidR="00912F99">
        <w:rPr>
          <w:rFonts w:ascii="Times New Roman" w:hAnsi="Times New Roman" w:cs="Times New Roman"/>
          <w:sz w:val="28"/>
          <w:szCs w:val="28"/>
        </w:rPr>
        <w:t xml:space="preserve">положения пункта 2 статьи </w:t>
      </w:r>
      <w:r w:rsidR="000214E2">
        <w:rPr>
          <w:rFonts w:ascii="Times New Roman" w:hAnsi="Times New Roman" w:cs="Times New Roman"/>
          <w:sz w:val="28"/>
          <w:szCs w:val="28"/>
        </w:rPr>
        <w:t>333 ГК РФ, как на экономических субъектов.</w:t>
      </w:r>
      <w:r w:rsidR="00C6670D">
        <w:rPr>
          <w:rFonts w:ascii="Times New Roman" w:hAnsi="Times New Roman" w:cs="Times New Roman"/>
          <w:sz w:val="28"/>
          <w:szCs w:val="28"/>
        </w:rPr>
        <w:t xml:space="preserve"> </w:t>
      </w:r>
      <w:r w:rsidR="00624AAA">
        <w:rPr>
          <w:rFonts w:ascii="Times New Roman" w:hAnsi="Times New Roman" w:cs="Times New Roman"/>
          <w:sz w:val="28"/>
          <w:szCs w:val="28"/>
        </w:rPr>
        <w:t>Такая</w:t>
      </w:r>
      <w:r w:rsidR="00C6670D">
        <w:rPr>
          <w:rFonts w:ascii="Times New Roman" w:hAnsi="Times New Roman" w:cs="Times New Roman"/>
          <w:sz w:val="28"/>
          <w:szCs w:val="28"/>
        </w:rPr>
        <w:t xml:space="preserve"> позиция </w:t>
      </w:r>
      <w:r w:rsidR="0006658B">
        <w:rPr>
          <w:rFonts w:ascii="Times New Roman" w:hAnsi="Times New Roman" w:cs="Times New Roman"/>
          <w:sz w:val="28"/>
          <w:szCs w:val="28"/>
        </w:rPr>
        <w:t xml:space="preserve">позволяет </w:t>
      </w:r>
      <w:r w:rsidR="00624AAA">
        <w:rPr>
          <w:rFonts w:ascii="Times New Roman" w:hAnsi="Times New Roman" w:cs="Times New Roman"/>
          <w:sz w:val="28"/>
          <w:szCs w:val="28"/>
        </w:rPr>
        <w:t>проследить направленность</w:t>
      </w:r>
      <w:r w:rsidR="0006658B">
        <w:rPr>
          <w:rFonts w:ascii="Times New Roman" w:hAnsi="Times New Roman" w:cs="Times New Roman"/>
          <w:sz w:val="28"/>
          <w:szCs w:val="28"/>
        </w:rPr>
        <w:t xml:space="preserve"> судебной системы к за</w:t>
      </w:r>
      <w:r w:rsidR="00624AAA">
        <w:rPr>
          <w:rFonts w:ascii="Times New Roman" w:hAnsi="Times New Roman" w:cs="Times New Roman"/>
          <w:sz w:val="28"/>
          <w:szCs w:val="28"/>
        </w:rPr>
        <w:t>щите и поддержанию стабильности</w:t>
      </w:r>
      <w:r w:rsidR="0006658B">
        <w:rPr>
          <w:rFonts w:ascii="Times New Roman" w:hAnsi="Times New Roman" w:cs="Times New Roman"/>
          <w:sz w:val="28"/>
          <w:szCs w:val="28"/>
        </w:rPr>
        <w:t xml:space="preserve"> возникающих между участниками хозяйственных обществ отношений. </w:t>
      </w:r>
      <w:r w:rsidR="00624AAA">
        <w:rPr>
          <w:rFonts w:ascii="Times New Roman" w:hAnsi="Times New Roman" w:cs="Times New Roman"/>
          <w:sz w:val="28"/>
          <w:szCs w:val="28"/>
        </w:rPr>
        <w:t xml:space="preserve"> Рассматриваемое дело имеет большое значение, в первую очередь, применительно к договорам об осуществлении прав участников общества с ограниченной ответственностью, поскольку, в отличие от акционерного закона Федеральный Закон «Об обществах с ограниченной ответственностью» не содержит норму, позволяющую участникам общества применять в качестве способа обеспечения исполнения обязательств неснижаемую компенсацию. </w:t>
      </w:r>
    </w:p>
    <w:p w14:paraId="46F91A05" w14:textId="686500C9" w:rsidR="00EA0115" w:rsidRDefault="00624AAA" w:rsidP="00EA0115">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 Кроме того,</w:t>
      </w:r>
      <w:r w:rsidR="00755F32">
        <w:rPr>
          <w:rFonts w:ascii="Times New Roman" w:hAnsi="Times New Roman" w:cs="Times New Roman"/>
          <w:sz w:val="28"/>
          <w:szCs w:val="28"/>
        </w:rPr>
        <w:t xml:space="preserve"> Федеральный Закон «Об обществах с ограниченной ответственностью» не содержит прямого указания на возможность использования в </w:t>
      </w:r>
      <w:r w:rsidR="00EA0115">
        <w:rPr>
          <w:rFonts w:ascii="Times New Roman" w:hAnsi="Times New Roman" w:cs="Times New Roman"/>
          <w:sz w:val="28"/>
          <w:szCs w:val="28"/>
        </w:rPr>
        <w:t>соглашениях</w:t>
      </w:r>
      <w:r>
        <w:rPr>
          <w:rFonts w:ascii="Times New Roman" w:hAnsi="Times New Roman" w:cs="Times New Roman"/>
          <w:sz w:val="28"/>
          <w:szCs w:val="28"/>
        </w:rPr>
        <w:t xml:space="preserve"> между участниками общества общегражданских</w:t>
      </w:r>
      <w:r w:rsidR="00462168">
        <w:rPr>
          <w:rFonts w:ascii="Times New Roman" w:hAnsi="Times New Roman" w:cs="Times New Roman"/>
          <w:sz w:val="28"/>
          <w:szCs w:val="28"/>
        </w:rPr>
        <w:t xml:space="preserve"> способов обес</w:t>
      </w:r>
      <w:r w:rsidR="00EA0115">
        <w:rPr>
          <w:rFonts w:ascii="Times New Roman" w:hAnsi="Times New Roman" w:cs="Times New Roman"/>
          <w:sz w:val="28"/>
          <w:szCs w:val="28"/>
        </w:rPr>
        <w:t xml:space="preserve">печения исполнения обязательств. В связи с этим </w:t>
      </w:r>
      <w:r w:rsidR="00462168">
        <w:rPr>
          <w:rFonts w:ascii="Times New Roman" w:hAnsi="Times New Roman" w:cs="Times New Roman"/>
          <w:sz w:val="28"/>
          <w:szCs w:val="28"/>
        </w:rPr>
        <w:t xml:space="preserve">на практике возник вопрос об их применении в данном соглашении. </w:t>
      </w:r>
      <w:r w:rsidR="00DF2B2B">
        <w:rPr>
          <w:rFonts w:ascii="Times New Roman" w:hAnsi="Times New Roman" w:cs="Times New Roman"/>
          <w:sz w:val="28"/>
          <w:szCs w:val="28"/>
        </w:rPr>
        <w:t>Д.В. Ломакин</w:t>
      </w:r>
      <w:r w:rsidR="00545428">
        <w:rPr>
          <w:rStyle w:val="a7"/>
          <w:rFonts w:ascii="Times New Roman" w:hAnsi="Times New Roman" w:cs="Times New Roman"/>
          <w:sz w:val="28"/>
          <w:szCs w:val="28"/>
        </w:rPr>
        <w:footnoteReference w:id="21"/>
      </w:r>
      <w:r w:rsidR="00DF2B2B">
        <w:rPr>
          <w:rFonts w:ascii="Times New Roman" w:hAnsi="Times New Roman" w:cs="Times New Roman"/>
          <w:sz w:val="28"/>
          <w:szCs w:val="28"/>
        </w:rPr>
        <w:t>, а также Д.И. Степанов</w:t>
      </w:r>
      <w:r w:rsidR="00545428">
        <w:rPr>
          <w:rStyle w:val="a7"/>
          <w:rFonts w:ascii="Times New Roman" w:hAnsi="Times New Roman" w:cs="Times New Roman"/>
          <w:sz w:val="28"/>
          <w:szCs w:val="28"/>
        </w:rPr>
        <w:footnoteReference w:id="22"/>
      </w:r>
      <w:r w:rsidR="00545428" w:rsidRPr="00451AF5">
        <w:rPr>
          <w:rFonts w:ascii="Times New Roman" w:hAnsi="Times New Roman" w:cs="Times New Roman"/>
          <w:sz w:val="28"/>
          <w:szCs w:val="28"/>
        </w:rPr>
        <w:t xml:space="preserve"> </w:t>
      </w:r>
      <w:r w:rsidR="00545428">
        <w:rPr>
          <w:rFonts w:ascii="Times New Roman" w:hAnsi="Times New Roman" w:cs="Times New Roman"/>
          <w:sz w:val="28"/>
          <w:szCs w:val="28"/>
        </w:rPr>
        <w:t xml:space="preserve">отвечают </w:t>
      </w:r>
      <w:r w:rsidR="00462168">
        <w:rPr>
          <w:rFonts w:ascii="Times New Roman" w:hAnsi="Times New Roman" w:cs="Times New Roman"/>
          <w:sz w:val="28"/>
          <w:szCs w:val="28"/>
        </w:rPr>
        <w:t xml:space="preserve">на поставленный вопрос </w:t>
      </w:r>
      <w:r w:rsidR="00545428">
        <w:rPr>
          <w:rFonts w:ascii="Times New Roman" w:hAnsi="Times New Roman" w:cs="Times New Roman"/>
          <w:sz w:val="28"/>
          <w:szCs w:val="28"/>
        </w:rPr>
        <w:t>положительно, обосновывая свою позицию указанием на гражданско-правовую природу такого договора и как следствие возможность приме</w:t>
      </w:r>
      <w:r w:rsidR="00462168">
        <w:rPr>
          <w:rFonts w:ascii="Times New Roman" w:hAnsi="Times New Roman" w:cs="Times New Roman"/>
          <w:sz w:val="28"/>
          <w:szCs w:val="28"/>
        </w:rPr>
        <w:t>нения глав 23 и 25 ГК РФ. При этом, следует отметить, что</w:t>
      </w:r>
      <w:r w:rsidR="00545428">
        <w:rPr>
          <w:rFonts w:ascii="Times New Roman" w:hAnsi="Times New Roman" w:cs="Times New Roman"/>
          <w:sz w:val="28"/>
          <w:szCs w:val="28"/>
        </w:rPr>
        <w:t xml:space="preserve"> вопрос о </w:t>
      </w:r>
      <w:r w:rsidR="00545428">
        <w:rPr>
          <w:rFonts w:ascii="Times New Roman" w:hAnsi="Times New Roman" w:cs="Times New Roman"/>
          <w:sz w:val="28"/>
          <w:szCs w:val="28"/>
        </w:rPr>
        <w:lastRenderedPageBreak/>
        <w:t xml:space="preserve">природе указанного соглашения является весьма спорным в правовой доктрине и однозначно </w:t>
      </w:r>
      <w:r w:rsidR="00462168">
        <w:rPr>
          <w:rFonts w:ascii="Times New Roman" w:hAnsi="Times New Roman" w:cs="Times New Roman"/>
          <w:sz w:val="28"/>
          <w:szCs w:val="28"/>
        </w:rPr>
        <w:t>утверждать о применимости к такому договору</w:t>
      </w:r>
      <w:r w:rsidR="00545428">
        <w:rPr>
          <w:rFonts w:ascii="Times New Roman" w:hAnsi="Times New Roman" w:cs="Times New Roman"/>
          <w:sz w:val="28"/>
          <w:szCs w:val="28"/>
        </w:rPr>
        <w:t xml:space="preserve"> </w:t>
      </w:r>
      <w:r w:rsidR="00462168">
        <w:rPr>
          <w:rFonts w:ascii="Times New Roman" w:hAnsi="Times New Roman" w:cs="Times New Roman"/>
          <w:sz w:val="28"/>
          <w:szCs w:val="28"/>
        </w:rPr>
        <w:t xml:space="preserve">гражданско-правовых </w:t>
      </w:r>
      <w:r w:rsidR="00545428">
        <w:rPr>
          <w:rFonts w:ascii="Times New Roman" w:hAnsi="Times New Roman" w:cs="Times New Roman"/>
          <w:sz w:val="28"/>
          <w:szCs w:val="28"/>
        </w:rPr>
        <w:t>норм об обеспечении исполнения обязательств</w:t>
      </w:r>
      <w:r w:rsidR="001E1B63">
        <w:rPr>
          <w:rFonts w:ascii="Times New Roman" w:hAnsi="Times New Roman" w:cs="Times New Roman"/>
          <w:sz w:val="28"/>
          <w:szCs w:val="28"/>
        </w:rPr>
        <w:t xml:space="preserve"> (без прямого указания закона)</w:t>
      </w:r>
      <w:r w:rsidR="00545428">
        <w:rPr>
          <w:rFonts w:ascii="Times New Roman" w:hAnsi="Times New Roman" w:cs="Times New Roman"/>
          <w:sz w:val="28"/>
          <w:szCs w:val="28"/>
        </w:rPr>
        <w:t xml:space="preserve">, а также норм об ответственности за неисполнение обязательств по всей видимости нельзя. </w:t>
      </w:r>
      <w:r w:rsidR="00462168">
        <w:rPr>
          <w:rFonts w:ascii="Times New Roman" w:hAnsi="Times New Roman" w:cs="Times New Roman"/>
          <w:sz w:val="28"/>
          <w:szCs w:val="28"/>
        </w:rPr>
        <w:t xml:space="preserve">Однако анализ судебной практики позволяет согласиться с позицией, высказанной указанными ранее цивилистами. </w:t>
      </w:r>
      <w:r w:rsidR="003F0642">
        <w:rPr>
          <w:rFonts w:ascii="Times New Roman" w:hAnsi="Times New Roman" w:cs="Times New Roman"/>
          <w:sz w:val="28"/>
          <w:szCs w:val="28"/>
        </w:rPr>
        <w:t>Так Седьмой Арбитражный апелляционный суд в своем постановлении</w:t>
      </w:r>
      <w:r w:rsidR="003F0642">
        <w:rPr>
          <w:rStyle w:val="a7"/>
          <w:rFonts w:ascii="Times New Roman" w:hAnsi="Times New Roman" w:cs="Times New Roman"/>
          <w:sz w:val="28"/>
          <w:szCs w:val="28"/>
        </w:rPr>
        <w:footnoteReference w:id="23"/>
      </w:r>
      <w:r w:rsidR="003F0642">
        <w:rPr>
          <w:rFonts w:ascii="Times New Roman" w:hAnsi="Times New Roman" w:cs="Times New Roman"/>
          <w:sz w:val="28"/>
          <w:szCs w:val="28"/>
        </w:rPr>
        <w:t xml:space="preserve"> при анализе пункта договора об осуществлении прав участников общества с ограниченной ответственностью, которым была установлена неустойка в качестве обеспечения исполнения обязательства, пришел к выводу о соответствии указанного положения требованиям действующего законодательства. </w:t>
      </w:r>
      <w:r w:rsidR="001E1B63">
        <w:rPr>
          <w:rFonts w:ascii="Times New Roman" w:hAnsi="Times New Roman" w:cs="Times New Roman"/>
          <w:sz w:val="28"/>
          <w:szCs w:val="28"/>
        </w:rPr>
        <w:t>В другом деле</w:t>
      </w:r>
      <w:r w:rsidR="00213F9E">
        <w:rPr>
          <w:rStyle w:val="a7"/>
          <w:rFonts w:ascii="Times New Roman" w:hAnsi="Times New Roman" w:cs="Times New Roman"/>
          <w:sz w:val="28"/>
          <w:szCs w:val="28"/>
        </w:rPr>
        <w:footnoteReference w:id="24"/>
      </w:r>
      <w:r w:rsidR="00EA0115">
        <w:rPr>
          <w:rFonts w:ascii="Times New Roman" w:hAnsi="Times New Roman" w:cs="Times New Roman"/>
          <w:sz w:val="28"/>
          <w:szCs w:val="28"/>
        </w:rPr>
        <w:t xml:space="preserve"> суд отказал во взыскании установленного в договоре между участниками общества с ограниченной ответственностью штрафа, однако отказ был связан не с невозможностью установления в договоре такого способа обеспечения исполнения обязательств, а с тем, что стороны не указали лицо, в пользу которого подлежал взысканию штраф. </w:t>
      </w:r>
    </w:p>
    <w:p w14:paraId="6AD3328A" w14:textId="719FBD52" w:rsidR="00352855" w:rsidRDefault="00EA0115" w:rsidP="006C6123">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На практике участники корпоративных соглашений предусматривали в </w:t>
      </w:r>
      <w:r w:rsidR="006C6123">
        <w:rPr>
          <w:rFonts w:ascii="Times New Roman" w:hAnsi="Times New Roman" w:cs="Times New Roman"/>
          <w:sz w:val="28"/>
          <w:szCs w:val="28"/>
        </w:rPr>
        <w:t>договорах и иные обеспечительные меры, которые были направлены не на имущественное взыскание, а на поражение лица в его корпоративных правах. Однако такие положения признавались судом не</w:t>
      </w:r>
      <w:r w:rsidR="00912F99">
        <w:rPr>
          <w:rFonts w:ascii="Times New Roman" w:hAnsi="Times New Roman" w:cs="Times New Roman"/>
          <w:sz w:val="28"/>
          <w:szCs w:val="28"/>
        </w:rPr>
        <w:t xml:space="preserve">действительными на основании статьи </w:t>
      </w:r>
      <w:r w:rsidR="006C6123">
        <w:rPr>
          <w:rFonts w:ascii="Times New Roman" w:hAnsi="Times New Roman" w:cs="Times New Roman"/>
          <w:sz w:val="28"/>
          <w:szCs w:val="28"/>
        </w:rPr>
        <w:t>22 ГК РФ, как ограничивающие право- и дееспособность лица. Например, в уже известном деле «Верный знак»</w:t>
      </w:r>
      <w:r w:rsidR="006C6123">
        <w:rPr>
          <w:rStyle w:val="a7"/>
          <w:rFonts w:ascii="Times New Roman" w:hAnsi="Times New Roman" w:cs="Times New Roman"/>
          <w:sz w:val="28"/>
          <w:szCs w:val="28"/>
        </w:rPr>
        <w:footnoteReference w:id="25"/>
      </w:r>
      <w:r w:rsidR="006C6123" w:rsidRPr="00451AF5">
        <w:rPr>
          <w:rFonts w:ascii="Times New Roman" w:hAnsi="Times New Roman" w:cs="Times New Roman"/>
          <w:sz w:val="28"/>
          <w:szCs w:val="28"/>
        </w:rPr>
        <w:t xml:space="preserve"> </w:t>
      </w:r>
      <w:r w:rsidR="001F7780">
        <w:rPr>
          <w:rFonts w:ascii="Times New Roman" w:hAnsi="Times New Roman" w:cs="Times New Roman"/>
          <w:sz w:val="28"/>
          <w:szCs w:val="28"/>
        </w:rPr>
        <w:t>суд посчитал недопустимым</w:t>
      </w:r>
      <w:r w:rsidR="006C6123">
        <w:rPr>
          <w:rFonts w:ascii="Times New Roman" w:hAnsi="Times New Roman" w:cs="Times New Roman"/>
          <w:sz w:val="28"/>
          <w:szCs w:val="28"/>
        </w:rPr>
        <w:t xml:space="preserve"> пункт сог</w:t>
      </w:r>
      <w:r w:rsidR="001F7780">
        <w:rPr>
          <w:rFonts w:ascii="Times New Roman" w:hAnsi="Times New Roman" w:cs="Times New Roman"/>
          <w:sz w:val="28"/>
          <w:szCs w:val="28"/>
        </w:rPr>
        <w:t>лашения, который предусматривал</w:t>
      </w:r>
      <w:r w:rsidR="006C6123">
        <w:rPr>
          <w:rFonts w:ascii="Times New Roman" w:hAnsi="Times New Roman" w:cs="Times New Roman"/>
          <w:sz w:val="28"/>
          <w:szCs w:val="28"/>
        </w:rPr>
        <w:t xml:space="preserve"> в качестве меры </w:t>
      </w:r>
      <w:r w:rsidR="006C6123">
        <w:rPr>
          <w:rFonts w:ascii="Times New Roman" w:hAnsi="Times New Roman" w:cs="Times New Roman"/>
          <w:sz w:val="28"/>
          <w:szCs w:val="28"/>
        </w:rPr>
        <w:lastRenderedPageBreak/>
        <w:t>ответственности лишение лица права голоса на общем собрании участников общества в течение 5 месяцев.</w:t>
      </w:r>
    </w:p>
    <w:p w14:paraId="0B1A4B8C" w14:textId="262B660E" w:rsidR="006C6123" w:rsidRPr="00D61FF2" w:rsidRDefault="00D00BFC" w:rsidP="006C6123">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Анализ правовых норм, а также судебной практики по вопросу защиты, складывающихся между участниками хозяйственных обществ отношений показал, что стороны корпоративного соглашения в случае его нарушения другой стороной в действительности могут рассчитывать только на имущественную выплату. Однако, очевидно, что такие соглашения заключаются не с целью получения </w:t>
      </w:r>
      <w:r w:rsidR="00FA50AA">
        <w:rPr>
          <w:rFonts w:ascii="Times New Roman" w:hAnsi="Times New Roman" w:cs="Times New Roman"/>
          <w:sz w:val="28"/>
          <w:szCs w:val="28"/>
        </w:rPr>
        <w:t>экономической выгоды</w:t>
      </w:r>
      <w:r w:rsidR="00211566">
        <w:rPr>
          <w:rFonts w:ascii="Times New Roman" w:hAnsi="Times New Roman" w:cs="Times New Roman"/>
          <w:sz w:val="28"/>
          <w:szCs w:val="28"/>
        </w:rPr>
        <w:t xml:space="preserve">, а направлены на достижение согласованности в вопросах управления обществом. Очевидно, что возможность оспаривания решений общего собрания участников общества или поражение лица в корпоративных правах придало бы большую силу таким соглашениям, однако учитывая тот факт, что соглашения распространяют свое действие исключительно на лиц его подписавших предоставление указанных выше возможностей приводило бы к вторжению в сферу интересов самого общества и третьих лиц. </w:t>
      </w:r>
      <w:r w:rsidR="00D61FF2">
        <w:rPr>
          <w:rFonts w:ascii="Times New Roman" w:hAnsi="Times New Roman" w:cs="Times New Roman"/>
          <w:sz w:val="28"/>
          <w:szCs w:val="28"/>
        </w:rPr>
        <w:t xml:space="preserve">Именно отсутствие эффективных механизмов  понуждения к исполнению </w:t>
      </w:r>
      <w:r w:rsidR="001F7780">
        <w:rPr>
          <w:rFonts w:ascii="Times New Roman" w:hAnsi="Times New Roman" w:cs="Times New Roman"/>
          <w:sz w:val="28"/>
          <w:szCs w:val="28"/>
        </w:rPr>
        <w:t>обязательств приводило</w:t>
      </w:r>
      <w:r w:rsidR="00FD41EB">
        <w:rPr>
          <w:rFonts w:ascii="Times New Roman" w:hAnsi="Times New Roman" w:cs="Times New Roman"/>
          <w:sz w:val="28"/>
          <w:szCs w:val="28"/>
        </w:rPr>
        <w:t xml:space="preserve"> к снижению</w:t>
      </w:r>
      <w:r w:rsidR="00D61FF2">
        <w:rPr>
          <w:rFonts w:ascii="Times New Roman" w:hAnsi="Times New Roman" w:cs="Times New Roman"/>
          <w:sz w:val="28"/>
          <w:szCs w:val="28"/>
        </w:rPr>
        <w:t xml:space="preserve"> практического</w:t>
      </w:r>
      <w:r w:rsidR="00B460D7">
        <w:rPr>
          <w:rFonts w:ascii="Times New Roman" w:hAnsi="Times New Roman" w:cs="Times New Roman"/>
          <w:sz w:val="28"/>
          <w:szCs w:val="28"/>
        </w:rPr>
        <w:t xml:space="preserve"> применения данного правового института.</w:t>
      </w:r>
    </w:p>
    <w:p w14:paraId="344ECF22" w14:textId="035DB904" w:rsidR="00661869" w:rsidRDefault="009F3453" w:rsidP="00661869">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Последний аспект в рамках изучения положений о корпоративных соглашениях касается конфиденциальности их содержания.</w:t>
      </w:r>
      <w:r w:rsidR="00023B69">
        <w:rPr>
          <w:rFonts w:ascii="Times New Roman" w:hAnsi="Times New Roman" w:cs="Times New Roman"/>
          <w:sz w:val="28"/>
          <w:szCs w:val="28"/>
        </w:rPr>
        <w:t xml:space="preserve"> В российском законодательстве вопрос</w:t>
      </w:r>
      <w:r w:rsidR="00E524B0">
        <w:rPr>
          <w:rFonts w:ascii="Times New Roman" w:hAnsi="Times New Roman" w:cs="Times New Roman"/>
          <w:sz w:val="28"/>
          <w:szCs w:val="28"/>
        </w:rPr>
        <w:t xml:space="preserve"> конфиденциальности</w:t>
      </w:r>
      <w:r w:rsidR="00023B69">
        <w:rPr>
          <w:rFonts w:ascii="Times New Roman" w:hAnsi="Times New Roman" w:cs="Times New Roman"/>
          <w:sz w:val="28"/>
          <w:szCs w:val="28"/>
        </w:rPr>
        <w:t xml:space="preserve"> был прямо обозначен только в отношении акционерных соглашений. </w:t>
      </w:r>
      <w:r w:rsidR="00912F99">
        <w:rPr>
          <w:rFonts w:ascii="Times New Roman" w:hAnsi="Times New Roman" w:cs="Times New Roman"/>
          <w:sz w:val="28"/>
          <w:szCs w:val="28"/>
        </w:rPr>
        <w:t>Так в соответствии с пунктом 5 статьи</w:t>
      </w:r>
      <w:r w:rsidR="00CB05EA">
        <w:rPr>
          <w:rFonts w:ascii="Times New Roman" w:hAnsi="Times New Roman" w:cs="Times New Roman"/>
          <w:sz w:val="28"/>
          <w:szCs w:val="28"/>
        </w:rPr>
        <w:t xml:space="preserve"> 32.1 Федерального Закона «Об акционерных обществах» лицо, </w:t>
      </w:r>
      <w:r w:rsidR="00CB05EA" w:rsidRPr="00CB05EA">
        <w:rPr>
          <w:rFonts w:ascii="Times New Roman" w:hAnsi="Times New Roman" w:cs="Times New Roman"/>
          <w:sz w:val="28"/>
          <w:szCs w:val="28"/>
        </w:rPr>
        <w:t xml:space="preserve">приобретшее в соответствии с акционерным соглашением право определять порядок голосования на общем собрании акционеров по акциям общества, выпуск эмиссионных ценных бумаг которого сопровождался регистрацией их проспекта, обязано уведомить общество о таком приобретении в случае, если в результате такого приобретения это лицо самостоятельно или совместно со своими аффилированными лицом или лицами прямо либо </w:t>
      </w:r>
      <w:r w:rsidR="00CB05EA" w:rsidRPr="00CB05EA">
        <w:rPr>
          <w:rFonts w:ascii="Times New Roman" w:hAnsi="Times New Roman" w:cs="Times New Roman"/>
          <w:sz w:val="28"/>
          <w:szCs w:val="28"/>
        </w:rPr>
        <w:lastRenderedPageBreak/>
        <w:t>косвенно получает возможность распоряжаться более чем 5, 10, 15, 20, 25, 30, 50 или 75 процентами голосов по размещенным обыкновенным акциям общества.</w:t>
      </w:r>
      <w:r w:rsidR="00CB05EA">
        <w:rPr>
          <w:rFonts w:ascii="Times New Roman" w:hAnsi="Times New Roman" w:cs="Times New Roman"/>
          <w:sz w:val="28"/>
          <w:szCs w:val="28"/>
        </w:rPr>
        <w:t xml:space="preserve"> Далее закон определяет содержание такого уведомления из которого следует, что раскрытию подлежит только сам факт заключения со</w:t>
      </w:r>
      <w:r w:rsidR="00C37D0A">
        <w:rPr>
          <w:rFonts w:ascii="Times New Roman" w:hAnsi="Times New Roman" w:cs="Times New Roman"/>
          <w:sz w:val="28"/>
          <w:szCs w:val="28"/>
        </w:rPr>
        <w:t>глашения (указание в уведомлении даты заключения и даты вступления в силу акционерного соглашения, срок его действия), но не его содержание. Необходимость раскрытия указанной информации связана с особенностью публичного обращения ценных бумаг в определенных акционерных обществах и направлена на защиту интересов третьих лиц, для которых информация о том каково распределение корпоративно</w:t>
      </w:r>
      <w:r w:rsidR="002A0B6C">
        <w:rPr>
          <w:rFonts w:ascii="Times New Roman" w:hAnsi="Times New Roman" w:cs="Times New Roman"/>
          <w:sz w:val="28"/>
          <w:szCs w:val="28"/>
        </w:rPr>
        <w:t xml:space="preserve">го контроля в обществе имеет большое значение для принятия бизнес-решений. Этим же объясняется отсутствие подобной нормы в Федеральном Законе «Об обществах с ограниченной ответственностью», поскольку доли участия </w:t>
      </w:r>
      <w:r w:rsidR="00703DE9">
        <w:rPr>
          <w:rFonts w:ascii="Times New Roman" w:hAnsi="Times New Roman" w:cs="Times New Roman"/>
          <w:sz w:val="28"/>
          <w:szCs w:val="28"/>
        </w:rPr>
        <w:t>в обществе</w:t>
      </w:r>
      <w:r w:rsidR="00704939">
        <w:rPr>
          <w:rFonts w:ascii="Times New Roman" w:hAnsi="Times New Roman" w:cs="Times New Roman"/>
          <w:sz w:val="28"/>
          <w:szCs w:val="28"/>
        </w:rPr>
        <w:t xml:space="preserve"> (в отличие от акций)</w:t>
      </w:r>
      <w:r w:rsidR="002A0B6C">
        <w:rPr>
          <w:rFonts w:ascii="Times New Roman" w:hAnsi="Times New Roman" w:cs="Times New Roman"/>
          <w:sz w:val="28"/>
          <w:szCs w:val="28"/>
        </w:rPr>
        <w:t xml:space="preserve"> не обращаются на рынке ценных бумаг, соответственно информация о соглашении </w:t>
      </w:r>
      <w:r w:rsidR="00703DE9">
        <w:rPr>
          <w:rFonts w:ascii="Times New Roman" w:hAnsi="Times New Roman" w:cs="Times New Roman"/>
          <w:sz w:val="28"/>
          <w:szCs w:val="28"/>
        </w:rPr>
        <w:t xml:space="preserve">участников не будет иметь большого значения для третьих лиц. Таким образом, стороны акционерного соглашения или договора об осуществлении прав участников общества вправе не раскрывать не только содержание такого соглашения, но и сам факт его заключения (за исключением случая указанного выше). </w:t>
      </w:r>
      <w:r w:rsidR="00704939">
        <w:rPr>
          <w:rFonts w:ascii="Times New Roman" w:hAnsi="Times New Roman" w:cs="Times New Roman"/>
          <w:sz w:val="28"/>
          <w:szCs w:val="28"/>
        </w:rPr>
        <w:t>Кроме того, о</w:t>
      </w:r>
      <w:r w:rsidR="00484EFC">
        <w:rPr>
          <w:rFonts w:ascii="Times New Roman" w:hAnsi="Times New Roman" w:cs="Times New Roman"/>
          <w:sz w:val="28"/>
          <w:szCs w:val="28"/>
        </w:rPr>
        <w:t>тсутствие обязанности по раскрытию информации о</w:t>
      </w:r>
      <w:r w:rsidR="001F7780">
        <w:rPr>
          <w:rFonts w:ascii="Times New Roman" w:hAnsi="Times New Roman" w:cs="Times New Roman"/>
          <w:sz w:val="28"/>
          <w:szCs w:val="28"/>
        </w:rPr>
        <w:t xml:space="preserve"> такого рода соглашениях связано</w:t>
      </w:r>
      <w:r w:rsidR="00484EFC">
        <w:rPr>
          <w:rFonts w:ascii="Times New Roman" w:hAnsi="Times New Roman" w:cs="Times New Roman"/>
          <w:sz w:val="28"/>
          <w:szCs w:val="28"/>
        </w:rPr>
        <w:t xml:space="preserve"> с тем, что они не несут в себе угрозы для третьих лиц, поскольку соглашение является обязательным только для его сторон.</w:t>
      </w:r>
    </w:p>
    <w:p w14:paraId="0997DF67" w14:textId="73746731" w:rsidR="009F3453" w:rsidRDefault="009F3453" w:rsidP="00661869">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Проведенный выше анализ положений об акционерных соглашениях и договорах об осуществлении прав участников общества позволяет сделать следующие выводы. Закрепление правового института корпоративных соглашений на законодательном уровне </w:t>
      </w:r>
      <w:r w:rsidR="00EA434B">
        <w:rPr>
          <w:rFonts w:ascii="Times New Roman" w:hAnsi="Times New Roman" w:cs="Times New Roman"/>
          <w:sz w:val="28"/>
          <w:szCs w:val="28"/>
        </w:rPr>
        <w:t xml:space="preserve">ознаменовало собой сдвиг в сторону диспозитивности применительно к регулированию внутрикорпоративных отношений, возникающих между участниками хозяйственных обществ, а главное подтвердило необходимость их регламентации. Раскрытие в законе предмета таких соглашений позволило переломить складывающуюся ранее </w:t>
      </w:r>
      <w:r w:rsidR="00EA434B">
        <w:rPr>
          <w:rFonts w:ascii="Times New Roman" w:hAnsi="Times New Roman" w:cs="Times New Roman"/>
          <w:sz w:val="28"/>
          <w:szCs w:val="28"/>
        </w:rPr>
        <w:lastRenderedPageBreak/>
        <w:t xml:space="preserve">судебную практику признания таких соглашений недействительными. Однако, следует признать, что данный правовой институт, предоставив хозяйствующим субъектам возможность </w:t>
      </w:r>
      <w:r w:rsidR="00104E24">
        <w:rPr>
          <w:rFonts w:ascii="Times New Roman" w:hAnsi="Times New Roman" w:cs="Times New Roman"/>
          <w:sz w:val="28"/>
          <w:szCs w:val="28"/>
        </w:rPr>
        <w:t xml:space="preserve">совместного </w:t>
      </w:r>
      <w:r w:rsidR="00EA434B">
        <w:rPr>
          <w:rFonts w:ascii="Times New Roman" w:hAnsi="Times New Roman" w:cs="Times New Roman"/>
          <w:sz w:val="28"/>
          <w:szCs w:val="28"/>
        </w:rPr>
        <w:t>регулиров</w:t>
      </w:r>
      <w:r w:rsidR="00104E24">
        <w:rPr>
          <w:rFonts w:ascii="Times New Roman" w:hAnsi="Times New Roman" w:cs="Times New Roman"/>
          <w:sz w:val="28"/>
          <w:szCs w:val="28"/>
        </w:rPr>
        <w:t>ания порядка осуществления</w:t>
      </w:r>
      <w:r w:rsidR="00EA434B">
        <w:rPr>
          <w:rFonts w:ascii="Times New Roman" w:hAnsi="Times New Roman" w:cs="Times New Roman"/>
          <w:sz w:val="28"/>
          <w:szCs w:val="28"/>
        </w:rPr>
        <w:t xml:space="preserve"> корпоративных прав</w:t>
      </w:r>
      <w:r w:rsidR="00104E24">
        <w:rPr>
          <w:rFonts w:ascii="Times New Roman" w:hAnsi="Times New Roman" w:cs="Times New Roman"/>
          <w:sz w:val="28"/>
          <w:szCs w:val="28"/>
        </w:rPr>
        <w:t xml:space="preserve"> посредством установления взаимных обязательств, предусмотрел в качестве механизма понуждения к исполнению таких обязательств в основном только имущественные меры ответственности, использование которых не учитывает в полной мере те особенности данного правового явления, которые отличают его от обычного гражданско-правового договора. </w:t>
      </w:r>
      <w:r w:rsidR="006C5CD6">
        <w:rPr>
          <w:rFonts w:ascii="Times New Roman" w:hAnsi="Times New Roman" w:cs="Times New Roman"/>
          <w:sz w:val="28"/>
          <w:szCs w:val="28"/>
        </w:rPr>
        <w:t xml:space="preserve">Кроме того, отсутствие правового регулирования по многим существенным вопросам, связанным с применением корпоративных соглашений или неоднозначность используемых в законе формулировок создает у участников таких соглашений состояние неопределенности, что затрудняет эффективное использование данной правовой конструкции в отечественном правопорядке. </w:t>
      </w:r>
    </w:p>
    <w:p w14:paraId="64AEDD98" w14:textId="3FF54EAF" w:rsidR="006C5CD6" w:rsidRDefault="006C5CD6" w:rsidP="00661869">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Несовершенство правового регулирования корпоративных соглашений, </w:t>
      </w:r>
      <w:r w:rsidR="003363B7">
        <w:rPr>
          <w:rFonts w:ascii="Times New Roman" w:hAnsi="Times New Roman" w:cs="Times New Roman"/>
          <w:sz w:val="28"/>
          <w:szCs w:val="28"/>
        </w:rPr>
        <w:t xml:space="preserve">несистемность законодателя при регламентации положений об акционерных соглашениях и договорах об осуществлении прав участников общества с ограниченной ответственностью, </w:t>
      </w:r>
      <w:r>
        <w:rPr>
          <w:rFonts w:ascii="Times New Roman" w:hAnsi="Times New Roman" w:cs="Times New Roman"/>
          <w:sz w:val="28"/>
          <w:szCs w:val="28"/>
        </w:rPr>
        <w:t>стремление к повышению уровня диспозитивности корпоративного законодательства, а также ряд экономических причин, связанных в первую очередь с привлечением на российский рынок иностранных инвесторов</w:t>
      </w:r>
      <w:r w:rsidR="00280E00">
        <w:rPr>
          <w:rFonts w:ascii="Times New Roman" w:hAnsi="Times New Roman" w:cs="Times New Roman"/>
          <w:sz w:val="28"/>
          <w:szCs w:val="28"/>
        </w:rPr>
        <w:t>,</w:t>
      </w:r>
      <w:r>
        <w:rPr>
          <w:rFonts w:ascii="Times New Roman" w:hAnsi="Times New Roman" w:cs="Times New Roman"/>
          <w:sz w:val="28"/>
          <w:szCs w:val="28"/>
        </w:rPr>
        <w:t xml:space="preserve"> для которых </w:t>
      </w:r>
      <w:r w:rsidR="00280E00">
        <w:rPr>
          <w:rFonts w:ascii="Times New Roman" w:hAnsi="Times New Roman" w:cs="Times New Roman"/>
          <w:sz w:val="28"/>
          <w:szCs w:val="28"/>
        </w:rPr>
        <w:t xml:space="preserve">конструкция корпоративных соглашений является важным и наиболее привычным инструментом в регулировании внутрикорпоративных отношений, подтолкнуло российского законодателя к реформированию </w:t>
      </w:r>
      <w:r w:rsidR="00613339">
        <w:rPr>
          <w:rFonts w:ascii="Times New Roman" w:hAnsi="Times New Roman" w:cs="Times New Roman"/>
          <w:sz w:val="28"/>
          <w:szCs w:val="28"/>
        </w:rPr>
        <w:t>данного правового института.</w:t>
      </w:r>
    </w:p>
    <w:p w14:paraId="6B16AE8C" w14:textId="1E54DB89" w:rsidR="00280E00" w:rsidRDefault="00280E00" w:rsidP="00661869">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С появлением в части первой Гражданского Кодекса Российской Федерации статьи 67.2 начался следующий – третий этап развития корпоративных соглашений в рамках отечественного правопорядка. </w:t>
      </w:r>
    </w:p>
    <w:p w14:paraId="3A4F57CF" w14:textId="05ECB66B" w:rsidR="003C65BE" w:rsidRDefault="00890EDD" w:rsidP="00D96D4D">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Следует отметить, что действующая модель корпоративных соглашений представляет собой результат долгих и </w:t>
      </w:r>
      <w:r w:rsidR="003363B7">
        <w:rPr>
          <w:rFonts w:ascii="Times New Roman" w:hAnsi="Times New Roman" w:cs="Times New Roman"/>
          <w:sz w:val="28"/>
          <w:szCs w:val="28"/>
        </w:rPr>
        <w:t>напряженных</w:t>
      </w:r>
      <w:r>
        <w:rPr>
          <w:rFonts w:ascii="Times New Roman" w:hAnsi="Times New Roman" w:cs="Times New Roman"/>
          <w:sz w:val="28"/>
          <w:szCs w:val="28"/>
        </w:rPr>
        <w:t xml:space="preserve"> дискуссий между Советом при Президенте Российской Федерации по кодификации и совершенствованию гражданского законодательства</w:t>
      </w:r>
      <w:r w:rsidR="00D96D4D">
        <w:rPr>
          <w:rFonts w:ascii="Times New Roman" w:hAnsi="Times New Roman" w:cs="Times New Roman"/>
          <w:sz w:val="28"/>
          <w:szCs w:val="28"/>
        </w:rPr>
        <w:t xml:space="preserve"> (далее по тексту - Совет по кодификации гражданского законодательства)</w:t>
      </w:r>
      <w:r>
        <w:rPr>
          <w:rFonts w:ascii="Times New Roman" w:hAnsi="Times New Roman" w:cs="Times New Roman"/>
          <w:sz w:val="28"/>
          <w:szCs w:val="28"/>
        </w:rPr>
        <w:t xml:space="preserve"> и Министе</w:t>
      </w:r>
      <w:r w:rsidR="00D96D4D">
        <w:rPr>
          <w:rFonts w:ascii="Times New Roman" w:hAnsi="Times New Roman" w:cs="Times New Roman"/>
          <w:sz w:val="28"/>
          <w:szCs w:val="28"/>
        </w:rPr>
        <w:t>рством экономического развития России (далее по тексту – Минэкономразвития).</w:t>
      </w:r>
      <w:r w:rsidR="006E235F">
        <w:rPr>
          <w:rFonts w:ascii="Times New Roman" w:hAnsi="Times New Roman" w:cs="Times New Roman"/>
          <w:sz w:val="28"/>
          <w:szCs w:val="28"/>
        </w:rPr>
        <w:t xml:space="preserve"> </w:t>
      </w:r>
      <w:r w:rsidR="00D55885">
        <w:rPr>
          <w:rFonts w:ascii="Times New Roman" w:hAnsi="Times New Roman" w:cs="Times New Roman"/>
          <w:sz w:val="28"/>
          <w:szCs w:val="28"/>
        </w:rPr>
        <w:t>Существенная разница в подходах к регулированию</w:t>
      </w:r>
      <w:r w:rsidR="00D96D4D">
        <w:rPr>
          <w:rFonts w:ascii="Times New Roman" w:hAnsi="Times New Roman" w:cs="Times New Roman"/>
          <w:sz w:val="28"/>
          <w:szCs w:val="28"/>
        </w:rPr>
        <w:t>, в том числе,</w:t>
      </w:r>
      <w:r w:rsidR="00D55885">
        <w:rPr>
          <w:rFonts w:ascii="Times New Roman" w:hAnsi="Times New Roman" w:cs="Times New Roman"/>
          <w:sz w:val="28"/>
          <w:szCs w:val="28"/>
        </w:rPr>
        <w:t xml:space="preserve"> </w:t>
      </w:r>
      <w:r w:rsidR="00D96D4D">
        <w:rPr>
          <w:rFonts w:ascii="Times New Roman" w:hAnsi="Times New Roman" w:cs="Times New Roman"/>
          <w:sz w:val="28"/>
          <w:szCs w:val="28"/>
        </w:rPr>
        <w:t>данного</w:t>
      </w:r>
      <w:r w:rsidR="00D55885">
        <w:rPr>
          <w:rFonts w:ascii="Times New Roman" w:hAnsi="Times New Roman" w:cs="Times New Roman"/>
          <w:sz w:val="28"/>
          <w:szCs w:val="28"/>
        </w:rPr>
        <w:t xml:space="preserve"> правового института в свое время привела к разработке </w:t>
      </w:r>
      <w:r w:rsidR="00D96D4D">
        <w:rPr>
          <w:rFonts w:ascii="Times New Roman" w:hAnsi="Times New Roman" w:cs="Times New Roman"/>
          <w:sz w:val="28"/>
          <w:szCs w:val="28"/>
        </w:rPr>
        <w:t>двух п</w:t>
      </w:r>
      <w:r w:rsidR="00664D12">
        <w:rPr>
          <w:rFonts w:ascii="Times New Roman" w:hAnsi="Times New Roman" w:cs="Times New Roman"/>
          <w:sz w:val="28"/>
          <w:szCs w:val="28"/>
        </w:rPr>
        <w:t>роектов поправок в Гражданский к</w:t>
      </w:r>
      <w:r w:rsidR="00D96D4D">
        <w:rPr>
          <w:rFonts w:ascii="Times New Roman" w:hAnsi="Times New Roman" w:cs="Times New Roman"/>
          <w:sz w:val="28"/>
          <w:szCs w:val="28"/>
        </w:rPr>
        <w:t>одекс Рос</w:t>
      </w:r>
      <w:r w:rsidR="003363B7">
        <w:rPr>
          <w:rFonts w:ascii="Times New Roman" w:hAnsi="Times New Roman" w:cs="Times New Roman"/>
          <w:sz w:val="28"/>
          <w:szCs w:val="28"/>
        </w:rPr>
        <w:t>сийской Федерации, разработанных</w:t>
      </w:r>
      <w:r w:rsidR="00D96D4D">
        <w:rPr>
          <w:rFonts w:ascii="Times New Roman" w:hAnsi="Times New Roman" w:cs="Times New Roman"/>
          <w:sz w:val="28"/>
          <w:szCs w:val="28"/>
        </w:rPr>
        <w:t xml:space="preserve"> Советом по кодификации гражданского законодательства</w:t>
      </w:r>
      <w:r w:rsidR="004A5B8C">
        <w:rPr>
          <w:rStyle w:val="a7"/>
          <w:rFonts w:ascii="Times New Roman" w:hAnsi="Times New Roman" w:cs="Times New Roman"/>
          <w:sz w:val="28"/>
          <w:szCs w:val="28"/>
        </w:rPr>
        <w:footnoteReference w:id="26"/>
      </w:r>
      <w:r w:rsidR="00D96D4D">
        <w:rPr>
          <w:rFonts w:ascii="Times New Roman" w:hAnsi="Times New Roman" w:cs="Times New Roman"/>
          <w:sz w:val="28"/>
          <w:szCs w:val="28"/>
        </w:rPr>
        <w:t xml:space="preserve"> и </w:t>
      </w:r>
      <w:r w:rsidR="003363B7">
        <w:rPr>
          <w:rFonts w:ascii="Times New Roman" w:hAnsi="Times New Roman" w:cs="Times New Roman"/>
          <w:sz w:val="28"/>
          <w:szCs w:val="28"/>
        </w:rPr>
        <w:t>Государственно-правовым управлением Президента Российской Федерации</w:t>
      </w:r>
      <w:r w:rsidR="004A5B8C">
        <w:rPr>
          <w:rStyle w:val="a7"/>
          <w:rFonts w:ascii="Times New Roman" w:hAnsi="Times New Roman" w:cs="Times New Roman"/>
          <w:sz w:val="28"/>
          <w:szCs w:val="28"/>
        </w:rPr>
        <w:footnoteReference w:id="27"/>
      </w:r>
      <w:r w:rsidR="003363B7">
        <w:rPr>
          <w:rFonts w:ascii="Times New Roman" w:hAnsi="Times New Roman" w:cs="Times New Roman"/>
          <w:sz w:val="28"/>
          <w:szCs w:val="28"/>
        </w:rPr>
        <w:t xml:space="preserve"> с учетом предложений Минэкономразвития</w:t>
      </w:r>
      <w:r w:rsidR="00D96D4D">
        <w:rPr>
          <w:rFonts w:ascii="Times New Roman" w:hAnsi="Times New Roman" w:cs="Times New Roman"/>
          <w:sz w:val="28"/>
          <w:szCs w:val="28"/>
        </w:rPr>
        <w:t xml:space="preserve"> соответственно. </w:t>
      </w:r>
    </w:p>
    <w:p w14:paraId="327037B0" w14:textId="6214588D" w:rsidR="006E235F" w:rsidRDefault="00F83B97" w:rsidP="00E93DAF">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Анализ предложенных Советом по кодификации гражда</w:t>
      </w:r>
      <w:r w:rsidR="000E1169">
        <w:rPr>
          <w:rFonts w:ascii="Times New Roman" w:hAnsi="Times New Roman" w:cs="Times New Roman"/>
          <w:sz w:val="28"/>
          <w:szCs w:val="28"/>
        </w:rPr>
        <w:t>нского законодательства изменений</w:t>
      </w:r>
      <w:r>
        <w:rPr>
          <w:rFonts w:ascii="Times New Roman" w:hAnsi="Times New Roman" w:cs="Times New Roman"/>
          <w:sz w:val="28"/>
          <w:szCs w:val="28"/>
        </w:rPr>
        <w:t>, применительно к регламентации положений о корпоративных соглашениях, позволяет прийти к выводу, что ос</w:t>
      </w:r>
      <w:r w:rsidR="000E1169">
        <w:rPr>
          <w:rFonts w:ascii="Times New Roman" w:hAnsi="Times New Roman" w:cs="Times New Roman"/>
          <w:sz w:val="28"/>
          <w:szCs w:val="28"/>
        </w:rPr>
        <w:t>новной целью реформирования была</w:t>
      </w:r>
      <w:r>
        <w:rPr>
          <w:rFonts w:ascii="Times New Roman" w:hAnsi="Times New Roman" w:cs="Times New Roman"/>
          <w:sz w:val="28"/>
          <w:szCs w:val="28"/>
        </w:rPr>
        <w:t xml:space="preserve"> скорее унификация поло</w:t>
      </w:r>
      <w:r w:rsidR="000E1169">
        <w:rPr>
          <w:rFonts w:ascii="Times New Roman" w:hAnsi="Times New Roman" w:cs="Times New Roman"/>
          <w:sz w:val="28"/>
          <w:szCs w:val="28"/>
        </w:rPr>
        <w:t>жений о корпоративном договоре путем закрепления</w:t>
      </w:r>
      <w:r>
        <w:rPr>
          <w:rFonts w:ascii="Times New Roman" w:hAnsi="Times New Roman" w:cs="Times New Roman"/>
          <w:sz w:val="28"/>
          <w:szCs w:val="28"/>
        </w:rPr>
        <w:t xml:space="preserve"> данного правового института в</w:t>
      </w:r>
      <w:r w:rsidR="000E1169">
        <w:rPr>
          <w:rFonts w:ascii="Times New Roman" w:hAnsi="Times New Roman" w:cs="Times New Roman"/>
          <w:sz w:val="28"/>
          <w:szCs w:val="28"/>
        </w:rPr>
        <w:t xml:space="preserve"> общей части гражданского права</w:t>
      </w:r>
      <w:r>
        <w:rPr>
          <w:rFonts w:ascii="Times New Roman" w:hAnsi="Times New Roman" w:cs="Times New Roman"/>
          <w:sz w:val="28"/>
          <w:szCs w:val="28"/>
        </w:rPr>
        <w:t xml:space="preserve"> нежели существенное изменение данной правовой конструкции по сравнению с тем регулированием, которое было предусмотрено в </w:t>
      </w:r>
      <w:r w:rsidR="000E1169">
        <w:rPr>
          <w:rFonts w:ascii="Times New Roman" w:hAnsi="Times New Roman" w:cs="Times New Roman"/>
          <w:sz w:val="28"/>
          <w:szCs w:val="28"/>
        </w:rPr>
        <w:t>действующем на тот момент</w:t>
      </w:r>
      <w:r>
        <w:rPr>
          <w:rFonts w:ascii="Times New Roman" w:hAnsi="Times New Roman" w:cs="Times New Roman"/>
          <w:sz w:val="28"/>
          <w:szCs w:val="28"/>
        </w:rPr>
        <w:t xml:space="preserve"> </w:t>
      </w:r>
      <w:r w:rsidR="000E1169">
        <w:rPr>
          <w:rFonts w:ascii="Times New Roman" w:hAnsi="Times New Roman" w:cs="Times New Roman"/>
          <w:sz w:val="28"/>
          <w:szCs w:val="28"/>
        </w:rPr>
        <w:t>корпоративном законодательстве. Совершенно иная модель корпоративных соглашений была предложена Минэкономразвития.</w:t>
      </w:r>
      <w:r w:rsidR="00445059">
        <w:rPr>
          <w:rFonts w:ascii="Times New Roman" w:hAnsi="Times New Roman" w:cs="Times New Roman"/>
          <w:sz w:val="28"/>
          <w:szCs w:val="28"/>
        </w:rPr>
        <w:t xml:space="preserve"> Поправки, разработанные Государственно-правовым управлением Президента Российской Федерации</w:t>
      </w:r>
      <w:r w:rsidR="00B52D28">
        <w:rPr>
          <w:rFonts w:ascii="Times New Roman" w:hAnsi="Times New Roman" w:cs="Times New Roman"/>
          <w:sz w:val="28"/>
          <w:szCs w:val="28"/>
        </w:rPr>
        <w:t>,</w:t>
      </w:r>
      <w:r w:rsidR="00445059">
        <w:rPr>
          <w:rFonts w:ascii="Times New Roman" w:hAnsi="Times New Roman" w:cs="Times New Roman"/>
          <w:sz w:val="28"/>
          <w:szCs w:val="28"/>
        </w:rPr>
        <w:t xml:space="preserve"> </w:t>
      </w:r>
      <w:r w:rsidR="00445059">
        <w:rPr>
          <w:rFonts w:ascii="Times New Roman" w:hAnsi="Times New Roman" w:cs="Times New Roman"/>
          <w:sz w:val="28"/>
          <w:szCs w:val="28"/>
        </w:rPr>
        <w:lastRenderedPageBreak/>
        <w:t xml:space="preserve">предусматривали существенное изменение предмета корпоративных соглашений, в частности, </w:t>
      </w:r>
      <w:r w:rsidR="0093412F">
        <w:rPr>
          <w:rFonts w:ascii="Times New Roman" w:hAnsi="Times New Roman" w:cs="Times New Roman"/>
          <w:sz w:val="28"/>
          <w:szCs w:val="28"/>
        </w:rPr>
        <w:t>участникам общества предоставлялась</w:t>
      </w:r>
      <w:r w:rsidR="00445059">
        <w:rPr>
          <w:rFonts w:ascii="Times New Roman" w:hAnsi="Times New Roman" w:cs="Times New Roman"/>
          <w:sz w:val="28"/>
          <w:szCs w:val="28"/>
        </w:rPr>
        <w:t xml:space="preserve"> возможность установления в таком договоре порядка управления хозяйственным обществом, </w:t>
      </w:r>
      <w:r w:rsidR="0093412F">
        <w:rPr>
          <w:rFonts w:ascii="Times New Roman" w:hAnsi="Times New Roman" w:cs="Times New Roman"/>
          <w:sz w:val="28"/>
          <w:szCs w:val="28"/>
        </w:rPr>
        <w:t>состава органов такого общества и порядка принятия ими решений. Кроме того, предлагалось существенно расширить круг субъектов, которые могли выступать в качестве сторон корпоративного договора – помимо участников хозяйственных обществ к таковым предлагалось отнести само общество, тре</w:t>
      </w:r>
      <w:r w:rsidR="00B52D28">
        <w:rPr>
          <w:rFonts w:ascii="Times New Roman" w:hAnsi="Times New Roman" w:cs="Times New Roman"/>
          <w:sz w:val="28"/>
          <w:szCs w:val="28"/>
        </w:rPr>
        <w:t>тьих лиц, заинтересованных в</w:t>
      </w:r>
      <w:r w:rsidR="0093412F">
        <w:rPr>
          <w:rFonts w:ascii="Times New Roman" w:hAnsi="Times New Roman" w:cs="Times New Roman"/>
          <w:sz w:val="28"/>
          <w:szCs w:val="28"/>
        </w:rPr>
        <w:t xml:space="preserve"> заключении</w:t>
      </w:r>
      <w:r w:rsidR="00B52D28">
        <w:rPr>
          <w:rFonts w:ascii="Times New Roman" w:hAnsi="Times New Roman" w:cs="Times New Roman"/>
          <w:sz w:val="28"/>
          <w:szCs w:val="28"/>
        </w:rPr>
        <w:t xml:space="preserve"> такого договора</w:t>
      </w:r>
      <w:r w:rsidR="0093412F">
        <w:rPr>
          <w:rFonts w:ascii="Times New Roman" w:hAnsi="Times New Roman" w:cs="Times New Roman"/>
          <w:sz w:val="28"/>
          <w:szCs w:val="28"/>
        </w:rPr>
        <w:t xml:space="preserve">, а также лиц, осуществляющих управление акциями (долями уставного капитала). </w:t>
      </w:r>
      <w:r w:rsidR="00B52D28">
        <w:rPr>
          <w:rFonts w:ascii="Times New Roman" w:hAnsi="Times New Roman" w:cs="Times New Roman"/>
          <w:sz w:val="28"/>
          <w:szCs w:val="28"/>
        </w:rPr>
        <w:t>Однако</w:t>
      </w:r>
      <w:r w:rsidR="008C4670">
        <w:rPr>
          <w:rFonts w:ascii="Times New Roman" w:hAnsi="Times New Roman" w:cs="Times New Roman"/>
          <w:sz w:val="28"/>
          <w:szCs w:val="28"/>
        </w:rPr>
        <w:t xml:space="preserve"> самым революционным оказало</w:t>
      </w:r>
      <w:r w:rsidR="00B52D28">
        <w:rPr>
          <w:rFonts w:ascii="Times New Roman" w:hAnsi="Times New Roman" w:cs="Times New Roman"/>
          <w:sz w:val="28"/>
          <w:szCs w:val="28"/>
        </w:rPr>
        <w:t>сь</w:t>
      </w:r>
      <w:r w:rsidR="008C4670">
        <w:rPr>
          <w:rFonts w:ascii="Times New Roman" w:hAnsi="Times New Roman" w:cs="Times New Roman"/>
          <w:sz w:val="28"/>
          <w:szCs w:val="28"/>
        </w:rPr>
        <w:t xml:space="preserve"> положение</w:t>
      </w:r>
      <w:r w:rsidR="00144301">
        <w:rPr>
          <w:rFonts w:ascii="Times New Roman" w:hAnsi="Times New Roman" w:cs="Times New Roman"/>
          <w:sz w:val="28"/>
          <w:szCs w:val="28"/>
        </w:rPr>
        <w:t xml:space="preserve"> проекта, предусматривающе</w:t>
      </w:r>
      <w:r w:rsidR="00BC75C1">
        <w:rPr>
          <w:rFonts w:ascii="Times New Roman" w:hAnsi="Times New Roman" w:cs="Times New Roman"/>
          <w:sz w:val="28"/>
          <w:szCs w:val="28"/>
        </w:rPr>
        <w:t>е для сторон корпоративного договора</w:t>
      </w:r>
      <w:r w:rsidR="008C4670">
        <w:rPr>
          <w:rFonts w:ascii="Times New Roman" w:hAnsi="Times New Roman" w:cs="Times New Roman"/>
          <w:sz w:val="28"/>
          <w:szCs w:val="28"/>
        </w:rPr>
        <w:t xml:space="preserve"> (участниками которого являлись все члены хозяйственного общества)</w:t>
      </w:r>
      <w:r w:rsidR="00BC75C1">
        <w:rPr>
          <w:rFonts w:ascii="Times New Roman" w:hAnsi="Times New Roman" w:cs="Times New Roman"/>
          <w:sz w:val="28"/>
          <w:szCs w:val="28"/>
        </w:rPr>
        <w:t xml:space="preserve"> возможно</w:t>
      </w:r>
      <w:r w:rsidR="008C4670">
        <w:rPr>
          <w:rFonts w:ascii="Times New Roman" w:hAnsi="Times New Roman" w:cs="Times New Roman"/>
          <w:sz w:val="28"/>
          <w:szCs w:val="28"/>
        </w:rPr>
        <w:t xml:space="preserve">сть оспаривания решений органов </w:t>
      </w:r>
      <w:r w:rsidR="00BC75C1">
        <w:rPr>
          <w:rFonts w:ascii="Times New Roman" w:hAnsi="Times New Roman" w:cs="Times New Roman"/>
          <w:sz w:val="28"/>
          <w:szCs w:val="28"/>
        </w:rPr>
        <w:t>общества в случае н</w:t>
      </w:r>
      <w:r w:rsidR="008C4670">
        <w:rPr>
          <w:rFonts w:ascii="Times New Roman" w:hAnsi="Times New Roman" w:cs="Times New Roman"/>
          <w:sz w:val="28"/>
          <w:szCs w:val="28"/>
        </w:rPr>
        <w:t>арушения</w:t>
      </w:r>
      <w:r w:rsidR="00BC75C1">
        <w:rPr>
          <w:rFonts w:ascii="Times New Roman" w:hAnsi="Times New Roman" w:cs="Times New Roman"/>
          <w:sz w:val="28"/>
          <w:szCs w:val="28"/>
        </w:rPr>
        <w:t xml:space="preserve"> </w:t>
      </w:r>
      <w:r w:rsidR="008C4670">
        <w:rPr>
          <w:rFonts w:ascii="Times New Roman" w:hAnsi="Times New Roman" w:cs="Times New Roman"/>
          <w:sz w:val="28"/>
          <w:szCs w:val="28"/>
        </w:rPr>
        <w:t>условий такого договора. Еще одно важное изменение касалось соотношения положений корпоративного договора с положениями устава и внутренних документов хозяйственного общества.</w:t>
      </w:r>
      <w:r w:rsidR="00144301">
        <w:rPr>
          <w:rFonts w:ascii="Times New Roman" w:hAnsi="Times New Roman" w:cs="Times New Roman"/>
          <w:sz w:val="28"/>
          <w:szCs w:val="28"/>
        </w:rPr>
        <w:t xml:space="preserve"> Так предполагалась, что противоречие корпоративного договора указанным документам не влекло его недействительность и позволяло сторонам такого договора не только взыскивать убытки или неустойку, предусмотренные данным соглашением, но и предоставляло возможность требовать от другой стороны исполнения обязательств. </w:t>
      </w:r>
      <w:r w:rsidR="00CA13E1">
        <w:rPr>
          <w:rFonts w:ascii="Times New Roman" w:hAnsi="Times New Roman" w:cs="Times New Roman"/>
          <w:sz w:val="28"/>
          <w:szCs w:val="28"/>
        </w:rPr>
        <w:t xml:space="preserve">Столь кардинальное изменение в регулировании корпоративных соглашений Минэкономразвития обосновывал необходимостью повышения инвестиционной привлекательности российской экономики и ее конкурентоспособности на международном уровне. Достижение намеченных целей виделось невозможным без создания соответствующих правовых условий. </w:t>
      </w:r>
      <w:r w:rsidR="00124368">
        <w:rPr>
          <w:rFonts w:ascii="Times New Roman" w:hAnsi="Times New Roman" w:cs="Times New Roman"/>
          <w:sz w:val="28"/>
          <w:szCs w:val="28"/>
        </w:rPr>
        <w:t xml:space="preserve">Основной курс, который избрал Минэкономразвития – это либерализация корпоративного законодательства и предоставление участникам хозяйственных обществ большей свободы в вопросе регулирования внутрикорпоративных отношений. Такой курс не нашел поддержки в лице </w:t>
      </w:r>
      <w:r w:rsidR="00124368">
        <w:rPr>
          <w:rFonts w:ascii="Times New Roman" w:hAnsi="Times New Roman" w:cs="Times New Roman"/>
          <w:sz w:val="28"/>
          <w:szCs w:val="28"/>
        </w:rPr>
        <w:lastRenderedPageBreak/>
        <w:t xml:space="preserve">Совета по кодификации гражданского законодательства, по мнению которого </w:t>
      </w:r>
      <w:r w:rsidR="00A91635">
        <w:rPr>
          <w:rFonts w:ascii="Times New Roman" w:hAnsi="Times New Roman" w:cs="Times New Roman"/>
          <w:sz w:val="28"/>
          <w:szCs w:val="28"/>
        </w:rPr>
        <w:t>внесение предложенных Мин</w:t>
      </w:r>
      <w:r w:rsidR="00E93DAF">
        <w:rPr>
          <w:rFonts w:ascii="Times New Roman" w:hAnsi="Times New Roman" w:cs="Times New Roman"/>
          <w:sz w:val="28"/>
          <w:szCs w:val="28"/>
        </w:rPr>
        <w:t>экономразвития поправок привело бы</w:t>
      </w:r>
      <w:r w:rsidR="00A91635">
        <w:rPr>
          <w:rFonts w:ascii="Times New Roman" w:hAnsi="Times New Roman" w:cs="Times New Roman"/>
          <w:sz w:val="28"/>
          <w:szCs w:val="28"/>
        </w:rPr>
        <w:t xml:space="preserve"> к смещению правового регулирования в сторону защиты интересов </w:t>
      </w:r>
      <w:r w:rsidR="00E93DAF">
        <w:rPr>
          <w:rFonts w:ascii="Times New Roman" w:hAnsi="Times New Roman" w:cs="Times New Roman"/>
          <w:sz w:val="28"/>
          <w:szCs w:val="28"/>
        </w:rPr>
        <w:t xml:space="preserve">экономически </w:t>
      </w:r>
      <w:r w:rsidR="00A91635">
        <w:rPr>
          <w:rFonts w:ascii="Times New Roman" w:hAnsi="Times New Roman" w:cs="Times New Roman"/>
          <w:sz w:val="28"/>
          <w:szCs w:val="28"/>
        </w:rPr>
        <w:t xml:space="preserve">более сильных </w:t>
      </w:r>
      <w:r w:rsidR="00E93DAF">
        <w:rPr>
          <w:rFonts w:ascii="Times New Roman" w:hAnsi="Times New Roman" w:cs="Times New Roman"/>
          <w:sz w:val="28"/>
          <w:szCs w:val="28"/>
        </w:rPr>
        <w:t>сторон, то есть разрушило бы</w:t>
      </w:r>
      <w:r w:rsidR="00A91635">
        <w:rPr>
          <w:rFonts w:ascii="Times New Roman" w:hAnsi="Times New Roman" w:cs="Times New Roman"/>
          <w:sz w:val="28"/>
          <w:szCs w:val="28"/>
        </w:rPr>
        <w:t xml:space="preserve"> существующий поряд</w:t>
      </w:r>
      <w:r w:rsidR="00E93DAF">
        <w:rPr>
          <w:rFonts w:ascii="Times New Roman" w:hAnsi="Times New Roman" w:cs="Times New Roman"/>
          <w:sz w:val="28"/>
          <w:szCs w:val="28"/>
        </w:rPr>
        <w:t>о</w:t>
      </w:r>
      <w:r w:rsidR="00A91635">
        <w:rPr>
          <w:rFonts w:ascii="Times New Roman" w:hAnsi="Times New Roman" w:cs="Times New Roman"/>
          <w:sz w:val="28"/>
          <w:szCs w:val="28"/>
        </w:rPr>
        <w:t>к управления в хоз</w:t>
      </w:r>
      <w:r w:rsidR="00E93DAF">
        <w:rPr>
          <w:rFonts w:ascii="Times New Roman" w:hAnsi="Times New Roman" w:cs="Times New Roman"/>
          <w:sz w:val="28"/>
          <w:szCs w:val="28"/>
        </w:rPr>
        <w:t>яйственных обществах, основанный</w:t>
      </w:r>
      <w:r w:rsidR="00A91635">
        <w:rPr>
          <w:rFonts w:ascii="Times New Roman" w:hAnsi="Times New Roman" w:cs="Times New Roman"/>
          <w:sz w:val="28"/>
          <w:szCs w:val="28"/>
        </w:rPr>
        <w:t xml:space="preserve"> </w:t>
      </w:r>
      <w:r w:rsidR="00E93DAF">
        <w:rPr>
          <w:rFonts w:ascii="Times New Roman" w:hAnsi="Times New Roman" w:cs="Times New Roman"/>
          <w:sz w:val="28"/>
          <w:szCs w:val="28"/>
        </w:rPr>
        <w:t>на демократических началах</w:t>
      </w:r>
      <w:r w:rsidR="00E93DAF">
        <w:rPr>
          <w:rStyle w:val="a7"/>
          <w:rFonts w:ascii="Times New Roman" w:hAnsi="Times New Roman" w:cs="Times New Roman"/>
          <w:sz w:val="28"/>
          <w:szCs w:val="28"/>
        </w:rPr>
        <w:footnoteReference w:id="28"/>
      </w:r>
      <w:r w:rsidR="00E93DAF">
        <w:rPr>
          <w:rFonts w:ascii="Times New Roman" w:hAnsi="Times New Roman" w:cs="Times New Roman"/>
          <w:sz w:val="28"/>
          <w:szCs w:val="28"/>
        </w:rPr>
        <w:t xml:space="preserve">. </w:t>
      </w:r>
    </w:p>
    <w:p w14:paraId="41960618" w14:textId="13F163E5" w:rsidR="00E93DAF" w:rsidRDefault="00741BD0" w:rsidP="00E93DAF">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Наличие двух совершенно разных концепций развития института корпоративных соглашений было обусловлено разными целями реформирования корпоративного законодательства, из которых исходили указанные</w:t>
      </w:r>
      <w:r w:rsidR="009A18CD">
        <w:rPr>
          <w:rFonts w:ascii="Times New Roman" w:hAnsi="Times New Roman" w:cs="Times New Roman"/>
          <w:sz w:val="28"/>
          <w:szCs w:val="28"/>
        </w:rPr>
        <w:t xml:space="preserve"> выше органы. Минэкономразвития при под</w:t>
      </w:r>
      <w:r w:rsidR="00664D12">
        <w:rPr>
          <w:rFonts w:ascii="Times New Roman" w:hAnsi="Times New Roman" w:cs="Times New Roman"/>
          <w:sz w:val="28"/>
          <w:szCs w:val="28"/>
        </w:rPr>
        <w:t>готовке поправок в Гражданский к</w:t>
      </w:r>
      <w:r w:rsidR="009A18CD">
        <w:rPr>
          <w:rFonts w:ascii="Times New Roman" w:hAnsi="Times New Roman" w:cs="Times New Roman"/>
          <w:sz w:val="28"/>
          <w:szCs w:val="28"/>
        </w:rPr>
        <w:t>одекс Российской Федерации очевидно</w:t>
      </w:r>
      <w:r>
        <w:rPr>
          <w:rFonts w:ascii="Times New Roman" w:hAnsi="Times New Roman" w:cs="Times New Roman"/>
          <w:sz w:val="28"/>
          <w:szCs w:val="28"/>
        </w:rPr>
        <w:t xml:space="preserve"> </w:t>
      </w:r>
      <w:r w:rsidR="009A18CD">
        <w:rPr>
          <w:rFonts w:ascii="Times New Roman" w:hAnsi="Times New Roman" w:cs="Times New Roman"/>
          <w:sz w:val="28"/>
          <w:szCs w:val="28"/>
        </w:rPr>
        <w:t xml:space="preserve">преследовал </w:t>
      </w:r>
      <w:r>
        <w:rPr>
          <w:rFonts w:ascii="Times New Roman" w:hAnsi="Times New Roman" w:cs="Times New Roman"/>
          <w:sz w:val="28"/>
          <w:szCs w:val="28"/>
        </w:rPr>
        <w:t>экономически</w:t>
      </w:r>
      <w:r w:rsidR="009A18CD">
        <w:rPr>
          <w:rFonts w:ascii="Times New Roman" w:hAnsi="Times New Roman" w:cs="Times New Roman"/>
          <w:sz w:val="28"/>
          <w:szCs w:val="28"/>
        </w:rPr>
        <w:t>е интересы</w:t>
      </w:r>
      <w:r>
        <w:rPr>
          <w:rFonts w:ascii="Times New Roman" w:hAnsi="Times New Roman" w:cs="Times New Roman"/>
          <w:sz w:val="28"/>
          <w:szCs w:val="28"/>
        </w:rPr>
        <w:t>, полагая, что введение в отечественный пр</w:t>
      </w:r>
      <w:r w:rsidR="009A18CD">
        <w:rPr>
          <w:rFonts w:ascii="Times New Roman" w:hAnsi="Times New Roman" w:cs="Times New Roman"/>
          <w:sz w:val="28"/>
          <w:szCs w:val="28"/>
        </w:rPr>
        <w:t>авопорядок правового института корпоративного договора</w:t>
      </w:r>
      <w:r w:rsidR="004729C6">
        <w:rPr>
          <w:rFonts w:ascii="Times New Roman" w:hAnsi="Times New Roman" w:cs="Times New Roman"/>
          <w:sz w:val="28"/>
          <w:szCs w:val="28"/>
        </w:rPr>
        <w:t xml:space="preserve"> в том виде в каком он существуе</w:t>
      </w:r>
      <w:r w:rsidR="009A18CD">
        <w:rPr>
          <w:rFonts w:ascii="Times New Roman" w:hAnsi="Times New Roman" w:cs="Times New Roman"/>
          <w:sz w:val="28"/>
          <w:szCs w:val="28"/>
        </w:rPr>
        <w:t xml:space="preserve">т в странах англо-саксонского права произведет положительный эффект на иностранных инвесторов и </w:t>
      </w:r>
      <w:r w:rsidR="00B962BF">
        <w:rPr>
          <w:rFonts w:ascii="Times New Roman" w:hAnsi="Times New Roman" w:cs="Times New Roman"/>
          <w:sz w:val="28"/>
          <w:szCs w:val="28"/>
        </w:rPr>
        <w:t xml:space="preserve">стимулирует их к вложению средств в российские корпорации, что </w:t>
      </w:r>
      <w:r w:rsidR="00030868">
        <w:rPr>
          <w:rFonts w:ascii="Times New Roman" w:hAnsi="Times New Roman" w:cs="Times New Roman"/>
          <w:sz w:val="28"/>
          <w:szCs w:val="28"/>
        </w:rPr>
        <w:t>позволит</w:t>
      </w:r>
      <w:r w:rsidR="00B962BF">
        <w:rPr>
          <w:rFonts w:ascii="Times New Roman" w:hAnsi="Times New Roman" w:cs="Times New Roman"/>
          <w:sz w:val="28"/>
          <w:szCs w:val="28"/>
        </w:rPr>
        <w:t xml:space="preserve"> улучшить динамику разви</w:t>
      </w:r>
      <w:r w:rsidR="00305A12">
        <w:rPr>
          <w:rFonts w:ascii="Times New Roman" w:hAnsi="Times New Roman" w:cs="Times New Roman"/>
          <w:sz w:val="28"/>
          <w:szCs w:val="28"/>
        </w:rPr>
        <w:t>тия российской экономики</w:t>
      </w:r>
      <w:r w:rsidR="00B962BF">
        <w:rPr>
          <w:rFonts w:ascii="Times New Roman" w:hAnsi="Times New Roman" w:cs="Times New Roman"/>
          <w:sz w:val="28"/>
          <w:szCs w:val="28"/>
        </w:rPr>
        <w:t xml:space="preserve">. При этом Совет по кодификации гражданского законодательства при обсуждении данной правовой конструкции исходил из </w:t>
      </w:r>
      <w:r w:rsidR="00595968">
        <w:rPr>
          <w:rFonts w:ascii="Times New Roman" w:hAnsi="Times New Roman" w:cs="Times New Roman"/>
          <w:sz w:val="28"/>
          <w:szCs w:val="28"/>
        </w:rPr>
        <w:t xml:space="preserve">российских правовых реалий и оценивал этот институт исходя из всей совокупности норм действующего корпоративного законодательства. Как было отмечено </w:t>
      </w:r>
      <w:r w:rsidR="0002233B">
        <w:rPr>
          <w:rFonts w:ascii="Times New Roman" w:hAnsi="Times New Roman" w:cs="Times New Roman"/>
          <w:sz w:val="28"/>
          <w:szCs w:val="28"/>
        </w:rPr>
        <w:t>Е.А. Сухановым</w:t>
      </w:r>
      <w:r w:rsidR="00030868">
        <w:rPr>
          <w:rStyle w:val="a7"/>
          <w:rFonts w:ascii="Times New Roman" w:hAnsi="Times New Roman" w:cs="Times New Roman"/>
          <w:sz w:val="28"/>
          <w:szCs w:val="28"/>
        </w:rPr>
        <w:footnoteReference w:id="29"/>
      </w:r>
      <w:r w:rsidR="00595968">
        <w:rPr>
          <w:rFonts w:ascii="Times New Roman" w:hAnsi="Times New Roman" w:cs="Times New Roman"/>
          <w:sz w:val="28"/>
          <w:szCs w:val="28"/>
        </w:rPr>
        <w:t xml:space="preserve"> корпоративное право в России строится на принципах защиты экономически более слабой стороны (</w:t>
      </w:r>
      <w:proofErr w:type="spellStart"/>
      <w:r w:rsidR="00595968">
        <w:rPr>
          <w:rFonts w:ascii="Times New Roman" w:hAnsi="Times New Roman" w:cs="Times New Roman"/>
          <w:sz w:val="28"/>
          <w:szCs w:val="28"/>
        </w:rPr>
        <w:t>миноритариев</w:t>
      </w:r>
      <w:proofErr w:type="spellEnd"/>
      <w:r w:rsidR="00595968">
        <w:rPr>
          <w:rFonts w:ascii="Times New Roman" w:hAnsi="Times New Roman" w:cs="Times New Roman"/>
          <w:sz w:val="28"/>
          <w:szCs w:val="28"/>
        </w:rPr>
        <w:t xml:space="preserve"> и кредиторов), </w:t>
      </w:r>
      <w:r w:rsidR="00083B27">
        <w:rPr>
          <w:rFonts w:ascii="Times New Roman" w:hAnsi="Times New Roman" w:cs="Times New Roman"/>
          <w:sz w:val="28"/>
          <w:szCs w:val="28"/>
        </w:rPr>
        <w:t xml:space="preserve">поэтому оно характеризуется преобладанием императивного регулирования над диспозитивным. Закрепление положений о корпоративном договоре в том виде, в каком его предлагает Минэкономразвития приведет к нарушению этого принципа и </w:t>
      </w:r>
      <w:r w:rsidR="00083B27">
        <w:rPr>
          <w:rFonts w:ascii="Times New Roman" w:hAnsi="Times New Roman" w:cs="Times New Roman"/>
          <w:sz w:val="28"/>
          <w:szCs w:val="28"/>
        </w:rPr>
        <w:lastRenderedPageBreak/>
        <w:t>создаст ситуацию наличия в от</w:t>
      </w:r>
      <w:r w:rsidR="00030868">
        <w:rPr>
          <w:rFonts w:ascii="Times New Roman" w:hAnsi="Times New Roman" w:cs="Times New Roman"/>
          <w:sz w:val="28"/>
          <w:szCs w:val="28"/>
        </w:rPr>
        <w:t xml:space="preserve">ечественном правопорядке столь </w:t>
      </w:r>
      <w:r w:rsidR="00083B27">
        <w:rPr>
          <w:rFonts w:ascii="Times New Roman" w:hAnsi="Times New Roman" w:cs="Times New Roman"/>
          <w:sz w:val="28"/>
          <w:szCs w:val="28"/>
        </w:rPr>
        <w:t>либ</w:t>
      </w:r>
      <w:r w:rsidR="00030868">
        <w:rPr>
          <w:rFonts w:ascii="Times New Roman" w:hAnsi="Times New Roman" w:cs="Times New Roman"/>
          <w:sz w:val="28"/>
          <w:szCs w:val="28"/>
        </w:rPr>
        <w:t xml:space="preserve">ерального института, который невозможно будет вставить в существующую систему норм корпоративного законодательства. </w:t>
      </w:r>
      <w:r w:rsidR="00706C4D">
        <w:rPr>
          <w:rFonts w:ascii="Times New Roman" w:hAnsi="Times New Roman" w:cs="Times New Roman"/>
          <w:sz w:val="28"/>
          <w:szCs w:val="28"/>
        </w:rPr>
        <w:t>Таким образом, Совет по кодификации гражданского законодательства продолжал придерживаться выработанной ранее Концепции развития гражданского законодательства Российской Федерации</w:t>
      </w:r>
      <w:r w:rsidR="00706C4D">
        <w:rPr>
          <w:rStyle w:val="a7"/>
          <w:rFonts w:ascii="Times New Roman" w:hAnsi="Times New Roman" w:cs="Times New Roman"/>
          <w:sz w:val="28"/>
          <w:szCs w:val="28"/>
        </w:rPr>
        <w:footnoteReference w:id="30"/>
      </w:r>
      <w:r w:rsidR="00706C4D">
        <w:rPr>
          <w:rFonts w:ascii="Times New Roman" w:hAnsi="Times New Roman" w:cs="Times New Roman"/>
          <w:sz w:val="28"/>
          <w:szCs w:val="28"/>
        </w:rPr>
        <w:t xml:space="preserve">, </w:t>
      </w:r>
      <w:r w:rsidR="003E24D7">
        <w:rPr>
          <w:rFonts w:ascii="Times New Roman" w:hAnsi="Times New Roman" w:cs="Times New Roman"/>
          <w:sz w:val="28"/>
          <w:szCs w:val="28"/>
        </w:rPr>
        <w:t>предусматривающей</w:t>
      </w:r>
      <w:r w:rsidR="00706C4D">
        <w:rPr>
          <w:rFonts w:ascii="Times New Roman" w:hAnsi="Times New Roman" w:cs="Times New Roman"/>
          <w:sz w:val="28"/>
          <w:szCs w:val="28"/>
        </w:rPr>
        <w:t xml:space="preserve"> целесообразность закрепления общих положений о корпоративных соглашениях, которые в свою очередь не должны были вступать в противоречие с законодательными запретами</w:t>
      </w:r>
      <w:r w:rsidR="003E24D7">
        <w:rPr>
          <w:rFonts w:ascii="Times New Roman" w:hAnsi="Times New Roman" w:cs="Times New Roman"/>
          <w:sz w:val="28"/>
          <w:szCs w:val="28"/>
        </w:rPr>
        <w:t xml:space="preserve"> и публичными интересами, а также </w:t>
      </w:r>
      <w:r w:rsidR="00706C4D">
        <w:rPr>
          <w:rFonts w:ascii="Times New Roman" w:hAnsi="Times New Roman" w:cs="Times New Roman"/>
          <w:sz w:val="28"/>
          <w:szCs w:val="28"/>
        </w:rPr>
        <w:t xml:space="preserve">служить основанием для оспаривания решений органов управления хозяйственных обществ. </w:t>
      </w:r>
    </w:p>
    <w:p w14:paraId="5686A0EB" w14:textId="216DE943" w:rsidR="003E24D7" w:rsidRDefault="003E24D7" w:rsidP="00E93DAF">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Попытка Минэкономразвития и Совета по кодификации гражданского законодательства найти компромиссное</w:t>
      </w:r>
      <w:r w:rsidR="0024143D">
        <w:rPr>
          <w:rFonts w:ascii="Times New Roman" w:hAnsi="Times New Roman" w:cs="Times New Roman"/>
          <w:sz w:val="28"/>
          <w:szCs w:val="28"/>
        </w:rPr>
        <w:t xml:space="preserve"> решение </w:t>
      </w:r>
      <w:r w:rsidR="00DD00F5">
        <w:rPr>
          <w:rFonts w:ascii="Times New Roman" w:hAnsi="Times New Roman" w:cs="Times New Roman"/>
          <w:sz w:val="28"/>
          <w:szCs w:val="28"/>
        </w:rPr>
        <w:t>по вопросу регламентации</w:t>
      </w:r>
      <w:r w:rsidR="0024143D">
        <w:rPr>
          <w:rFonts w:ascii="Times New Roman" w:hAnsi="Times New Roman" w:cs="Times New Roman"/>
          <w:sz w:val="28"/>
          <w:szCs w:val="28"/>
        </w:rPr>
        <w:t xml:space="preserve"> </w:t>
      </w:r>
      <w:r w:rsidR="00DD00F5">
        <w:rPr>
          <w:rFonts w:ascii="Times New Roman" w:hAnsi="Times New Roman" w:cs="Times New Roman"/>
          <w:sz w:val="28"/>
          <w:szCs w:val="28"/>
        </w:rPr>
        <w:t>корпоративного</w:t>
      </w:r>
      <w:r w:rsidR="0024143D">
        <w:rPr>
          <w:rFonts w:ascii="Times New Roman" w:hAnsi="Times New Roman" w:cs="Times New Roman"/>
          <w:sz w:val="28"/>
          <w:szCs w:val="28"/>
        </w:rPr>
        <w:t xml:space="preserve"> </w:t>
      </w:r>
      <w:r w:rsidR="00DD00F5">
        <w:rPr>
          <w:rFonts w:ascii="Times New Roman" w:hAnsi="Times New Roman" w:cs="Times New Roman"/>
          <w:sz w:val="28"/>
          <w:szCs w:val="28"/>
        </w:rPr>
        <w:t>договора (которое учитывало бы как</w:t>
      </w:r>
      <w:r w:rsidR="0024143D">
        <w:rPr>
          <w:rFonts w:ascii="Times New Roman" w:hAnsi="Times New Roman" w:cs="Times New Roman"/>
          <w:sz w:val="28"/>
          <w:szCs w:val="28"/>
        </w:rPr>
        <w:t xml:space="preserve"> экономические интересы</w:t>
      </w:r>
      <w:r w:rsidR="00DD00F5">
        <w:rPr>
          <w:rFonts w:ascii="Times New Roman" w:hAnsi="Times New Roman" w:cs="Times New Roman"/>
          <w:sz w:val="28"/>
          <w:szCs w:val="28"/>
        </w:rPr>
        <w:t xml:space="preserve"> государства, так и правовые реалии российского законодательства) </w:t>
      </w:r>
      <w:r w:rsidR="0024143D">
        <w:rPr>
          <w:rFonts w:ascii="Times New Roman" w:hAnsi="Times New Roman" w:cs="Times New Roman"/>
          <w:sz w:val="28"/>
          <w:szCs w:val="28"/>
        </w:rPr>
        <w:t xml:space="preserve">привела в конечном итоге к </w:t>
      </w:r>
      <w:r w:rsidR="00DD00F5">
        <w:rPr>
          <w:rFonts w:ascii="Times New Roman" w:hAnsi="Times New Roman" w:cs="Times New Roman"/>
          <w:sz w:val="28"/>
          <w:szCs w:val="28"/>
        </w:rPr>
        <w:t>появлению</w:t>
      </w:r>
      <w:r w:rsidR="0024143D">
        <w:rPr>
          <w:rFonts w:ascii="Times New Roman" w:hAnsi="Times New Roman" w:cs="Times New Roman"/>
          <w:sz w:val="28"/>
          <w:szCs w:val="28"/>
        </w:rPr>
        <w:t xml:space="preserve"> в </w:t>
      </w:r>
      <w:r w:rsidR="00DD00F5">
        <w:rPr>
          <w:rFonts w:ascii="Times New Roman" w:hAnsi="Times New Roman" w:cs="Times New Roman"/>
          <w:sz w:val="28"/>
          <w:szCs w:val="28"/>
        </w:rPr>
        <w:t>отечественном правопорядке</w:t>
      </w:r>
      <w:r w:rsidR="0024143D">
        <w:rPr>
          <w:rFonts w:ascii="Times New Roman" w:hAnsi="Times New Roman" w:cs="Times New Roman"/>
          <w:sz w:val="28"/>
          <w:szCs w:val="28"/>
        </w:rPr>
        <w:t xml:space="preserve"> института</w:t>
      </w:r>
      <w:r w:rsidR="00DD00F5">
        <w:rPr>
          <w:rFonts w:ascii="Times New Roman" w:hAnsi="Times New Roman" w:cs="Times New Roman"/>
          <w:sz w:val="28"/>
          <w:szCs w:val="28"/>
        </w:rPr>
        <w:t>,</w:t>
      </w:r>
      <w:r w:rsidR="0024143D">
        <w:rPr>
          <w:rFonts w:ascii="Times New Roman" w:hAnsi="Times New Roman" w:cs="Times New Roman"/>
          <w:sz w:val="28"/>
          <w:szCs w:val="28"/>
        </w:rPr>
        <w:t xml:space="preserve"> </w:t>
      </w:r>
      <w:r w:rsidR="00DD00F5">
        <w:rPr>
          <w:rFonts w:ascii="Times New Roman" w:hAnsi="Times New Roman" w:cs="Times New Roman"/>
          <w:sz w:val="28"/>
          <w:szCs w:val="28"/>
        </w:rPr>
        <w:t>характеризующегося неоднозначностью своего правового положения</w:t>
      </w:r>
      <w:r w:rsidR="0024143D">
        <w:rPr>
          <w:rFonts w:ascii="Times New Roman" w:hAnsi="Times New Roman" w:cs="Times New Roman"/>
          <w:sz w:val="28"/>
          <w:szCs w:val="28"/>
        </w:rPr>
        <w:t xml:space="preserve"> в системе регулирования корпоративных отношений. </w:t>
      </w:r>
      <w:r w:rsidR="00897740">
        <w:rPr>
          <w:rFonts w:ascii="Times New Roman" w:hAnsi="Times New Roman" w:cs="Times New Roman"/>
          <w:sz w:val="28"/>
          <w:szCs w:val="28"/>
        </w:rPr>
        <w:t>Приведенный ниже анализ норм о корпоративном договоре позволит подтвердить наличие обозначенной проблемы.</w:t>
      </w:r>
      <w:r w:rsidR="00827D27">
        <w:rPr>
          <w:rFonts w:ascii="Times New Roman" w:hAnsi="Times New Roman" w:cs="Times New Roman"/>
          <w:sz w:val="28"/>
          <w:szCs w:val="28"/>
        </w:rPr>
        <w:t xml:space="preserve"> </w:t>
      </w:r>
    </w:p>
    <w:p w14:paraId="786CA05A" w14:textId="726F03D7" w:rsidR="00E93DAF" w:rsidRDefault="009C484D" w:rsidP="009F2CE6">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В первую очередь следует отметить те изменен</w:t>
      </w:r>
      <w:r w:rsidR="009371D5">
        <w:rPr>
          <w:rFonts w:ascii="Times New Roman" w:hAnsi="Times New Roman" w:cs="Times New Roman"/>
          <w:sz w:val="28"/>
          <w:szCs w:val="28"/>
        </w:rPr>
        <w:t>ия, которые затронули содержание</w:t>
      </w:r>
      <w:r>
        <w:rPr>
          <w:rFonts w:ascii="Times New Roman" w:hAnsi="Times New Roman" w:cs="Times New Roman"/>
          <w:sz w:val="28"/>
          <w:szCs w:val="28"/>
        </w:rPr>
        <w:t xml:space="preserve"> корпоративных соглашений. </w:t>
      </w:r>
      <w:r w:rsidR="00912F99">
        <w:rPr>
          <w:rFonts w:ascii="Times New Roman" w:hAnsi="Times New Roman" w:cs="Times New Roman"/>
          <w:sz w:val="28"/>
          <w:szCs w:val="28"/>
        </w:rPr>
        <w:t xml:space="preserve">В соответствии с пунктом 1 статьи </w:t>
      </w:r>
      <w:r w:rsidR="009371D5">
        <w:rPr>
          <w:rFonts w:ascii="Times New Roman" w:hAnsi="Times New Roman" w:cs="Times New Roman"/>
          <w:sz w:val="28"/>
          <w:szCs w:val="28"/>
        </w:rPr>
        <w:t xml:space="preserve">67.2 ГК РФ стороны корпоративного договора обязуются определенным образом осуществлять свои корпоративные права или воздержаться (отказаться) от их осуществления. </w:t>
      </w:r>
      <w:r w:rsidR="006332A8">
        <w:rPr>
          <w:rFonts w:ascii="Times New Roman" w:hAnsi="Times New Roman" w:cs="Times New Roman"/>
          <w:sz w:val="28"/>
          <w:szCs w:val="28"/>
        </w:rPr>
        <w:t>Появление в законе формулировки</w:t>
      </w:r>
      <w:r w:rsidR="00643356">
        <w:rPr>
          <w:rFonts w:ascii="Times New Roman" w:hAnsi="Times New Roman" w:cs="Times New Roman"/>
          <w:sz w:val="28"/>
          <w:szCs w:val="28"/>
        </w:rPr>
        <w:t xml:space="preserve"> «осуществл</w:t>
      </w:r>
      <w:r w:rsidR="008F4677">
        <w:rPr>
          <w:rFonts w:ascii="Times New Roman" w:hAnsi="Times New Roman" w:cs="Times New Roman"/>
          <w:sz w:val="28"/>
          <w:szCs w:val="28"/>
        </w:rPr>
        <w:t>ение корпоративных прав» связано</w:t>
      </w:r>
      <w:r w:rsidR="00643356">
        <w:rPr>
          <w:rFonts w:ascii="Times New Roman" w:hAnsi="Times New Roman" w:cs="Times New Roman"/>
          <w:sz w:val="28"/>
          <w:szCs w:val="28"/>
        </w:rPr>
        <w:t xml:space="preserve"> с </w:t>
      </w:r>
      <w:r w:rsidR="00664D12">
        <w:rPr>
          <w:rFonts w:ascii="Times New Roman" w:hAnsi="Times New Roman" w:cs="Times New Roman"/>
          <w:sz w:val="28"/>
          <w:szCs w:val="28"/>
        </w:rPr>
        <w:t xml:space="preserve">включением в предмет гражданско-правового регулирования корпоративных отношений, под </w:t>
      </w:r>
      <w:r w:rsidR="00664D12">
        <w:rPr>
          <w:rFonts w:ascii="Times New Roman" w:hAnsi="Times New Roman" w:cs="Times New Roman"/>
          <w:sz w:val="28"/>
          <w:szCs w:val="28"/>
        </w:rPr>
        <w:lastRenderedPageBreak/>
        <w:t xml:space="preserve">которыми понимаются </w:t>
      </w:r>
      <w:r w:rsidR="00664D12" w:rsidRPr="00664D12">
        <w:rPr>
          <w:rFonts w:ascii="Times New Roman" w:hAnsi="Times New Roman" w:cs="Times New Roman"/>
          <w:sz w:val="28"/>
          <w:szCs w:val="28"/>
        </w:rPr>
        <w:t>отношения, связанные с участием в корпоративных организациях или с управлением ими</w:t>
      </w:r>
      <w:r w:rsidR="00664D12">
        <w:rPr>
          <w:rFonts w:ascii="Times New Roman" w:hAnsi="Times New Roman" w:cs="Times New Roman"/>
          <w:sz w:val="28"/>
          <w:szCs w:val="28"/>
        </w:rPr>
        <w:t>.</w:t>
      </w:r>
      <w:r w:rsidR="00664D12" w:rsidRPr="00451AF5">
        <w:rPr>
          <w:rFonts w:ascii="Times New Roman" w:hAnsi="Times New Roman" w:cs="Times New Roman"/>
          <w:sz w:val="28"/>
          <w:szCs w:val="28"/>
        </w:rPr>
        <w:t xml:space="preserve"> </w:t>
      </w:r>
      <w:r w:rsidR="00E51493">
        <w:rPr>
          <w:rFonts w:ascii="Times New Roman" w:hAnsi="Times New Roman" w:cs="Times New Roman"/>
          <w:sz w:val="28"/>
          <w:szCs w:val="28"/>
        </w:rPr>
        <w:t xml:space="preserve">Указание на то, что корпоративные отношения возникают в связи с участием или управлением корпорацией </w:t>
      </w:r>
      <w:r w:rsidR="002B19BE">
        <w:rPr>
          <w:rFonts w:ascii="Times New Roman" w:hAnsi="Times New Roman" w:cs="Times New Roman"/>
          <w:sz w:val="28"/>
          <w:szCs w:val="28"/>
        </w:rPr>
        <w:t>напрямую</w:t>
      </w:r>
      <w:r w:rsidR="00E51493">
        <w:rPr>
          <w:rFonts w:ascii="Times New Roman" w:hAnsi="Times New Roman" w:cs="Times New Roman"/>
          <w:sz w:val="28"/>
          <w:szCs w:val="28"/>
        </w:rPr>
        <w:t xml:space="preserve"> отразилось на п</w:t>
      </w:r>
      <w:r w:rsidR="004E1F07">
        <w:rPr>
          <w:rFonts w:ascii="Times New Roman" w:hAnsi="Times New Roman" w:cs="Times New Roman"/>
          <w:sz w:val="28"/>
          <w:szCs w:val="28"/>
        </w:rPr>
        <w:t>редмете корпоративного договора</w:t>
      </w:r>
      <w:r w:rsidR="00E51493">
        <w:rPr>
          <w:rFonts w:ascii="Times New Roman" w:hAnsi="Times New Roman" w:cs="Times New Roman"/>
          <w:sz w:val="28"/>
          <w:szCs w:val="28"/>
        </w:rPr>
        <w:t xml:space="preserve">. Если раньше </w:t>
      </w:r>
      <w:r w:rsidR="004E1F07">
        <w:rPr>
          <w:rFonts w:ascii="Times New Roman" w:hAnsi="Times New Roman" w:cs="Times New Roman"/>
          <w:sz w:val="28"/>
          <w:szCs w:val="28"/>
        </w:rPr>
        <w:t xml:space="preserve">участники хозяйственных обществ могли </w:t>
      </w:r>
      <w:r w:rsidR="00DE6972">
        <w:rPr>
          <w:rFonts w:ascii="Times New Roman" w:hAnsi="Times New Roman" w:cs="Times New Roman"/>
          <w:sz w:val="28"/>
          <w:szCs w:val="28"/>
        </w:rPr>
        <w:t xml:space="preserve">предусматривать в соглашении обязанность согласованно осуществлять действия, связанные с управлением обществом, созданием, деятельностью, реорганизацией и ликвидацией общества, то теперь закон </w:t>
      </w:r>
      <w:r w:rsidR="001255B7">
        <w:rPr>
          <w:rFonts w:ascii="Times New Roman" w:hAnsi="Times New Roman" w:cs="Times New Roman"/>
          <w:sz w:val="28"/>
          <w:szCs w:val="28"/>
        </w:rPr>
        <w:t xml:space="preserve">говорит только о возможности установления взаимных обязательств по согласованному управлению обществом. </w:t>
      </w:r>
      <w:r w:rsidR="009F2CE6">
        <w:rPr>
          <w:rFonts w:ascii="Times New Roman" w:hAnsi="Times New Roman" w:cs="Times New Roman"/>
          <w:sz w:val="28"/>
          <w:szCs w:val="28"/>
        </w:rPr>
        <w:t>Однако стоит у</w:t>
      </w:r>
      <w:r w:rsidR="00912F99">
        <w:rPr>
          <w:rFonts w:ascii="Times New Roman" w:hAnsi="Times New Roman" w:cs="Times New Roman"/>
          <w:sz w:val="28"/>
          <w:szCs w:val="28"/>
        </w:rPr>
        <w:t xml:space="preserve">точнить, что в соответствии с пунктом </w:t>
      </w:r>
      <w:r w:rsidR="009F2CE6">
        <w:rPr>
          <w:rFonts w:ascii="Times New Roman" w:hAnsi="Times New Roman" w:cs="Times New Roman"/>
          <w:sz w:val="28"/>
          <w:szCs w:val="28"/>
        </w:rPr>
        <w:t>1</w:t>
      </w:r>
      <w:r w:rsidR="00912F99">
        <w:rPr>
          <w:rFonts w:ascii="Times New Roman" w:hAnsi="Times New Roman" w:cs="Times New Roman"/>
          <w:sz w:val="28"/>
          <w:szCs w:val="28"/>
        </w:rPr>
        <w:t xml:space="preserve">0 статьи </w:t>
      </w:r>
      <w:r w:rsidR="009F2CE6">
        <w:rPr>
          <w:rFonts w:ascii="Times New Roman" w:hAnsi="Times New Roman" w:cs="Times New Roman"/>
          <w:sz w:val="28"/>
          <w:szCs w:val="28"/>
        </w:rPr>
        <w:t>67.2 ГК РФ если иное не установлено законом или не вытекает из существ</w:t>
      </w:r>
      <w:r w:rsidR="00A30CA2">
        <w:rPr>
          <w:rFonts w:ascii="Times New Roman" w:hAnsi="Times New Roman" w:cs="Times New Roman"/>
          <w:sz w:val="28"/>
          <w:szCs w:val="28"/>
        </w:rPr>
        <w:t>а отношений сторон, то правила</w:t>
      </w:r>
      <w:r w:rsidR="009F2CE6">
        <w:rPr>
          <w:rFonts w:ascii="Times New Roman" w:hAnsi="Times New Roman" w:cs="Times New Roman"/>
          <w:sz w:val="28"/>
          <w:szCs w:val="28"/>
        </w:rPr>
        <w:t xml:space="preserve"> о корпоративном договоре могут применяться к соглашениям о создании хозяйственных обществ. </w:t>
      </w:r>
    </w:p>
    <w:p w14:paraId="4EDA73EA" w14:textId="0F7022CB" w:rsidR="00263391" w:rsidRDefault="00D60D0F" w:rsidP="00263391">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Как и ранее в Федеральных законах «Об акционерных обществах» и «Об обществах с ограниченной ответствен</w:t>
      </w:r>
      <w:r w:rsidR="00912F99">
        <w:rPr>
          <w:rFonts w:ascii="Times New Roman" w:hAnsi="Times New Roman" w:cs="Times New Roman"/>
          <w:sz w:val="28"/>
          <w:szCs w:val="28"/>
        </w:rPr>
        <w:t xml:space="preserve">ностью» законодатель указал в пункте 1 статьи </w:t>
      </w:r>
      <w:r>
        <w:rPr>
          <w:rFonts w:ascii="Times New Roman" w:hAnsi="Times New Roman" w:cs="Times New Roman"/>
          <w:sz w:val="28"/>
          <w:szCs w:val="28"/>
        </w:rPr>
        <w:t>67.2 ГК РФ примерный перечень действий, подлежащих согласованному осуществлению участниками общества – это действия связанные с голосованием определенным образом на общем собрании участников общества, а также действия по приобретению или отчуждению долей в уставном капитале общества (акций) при наступлении определенных обстоятельств.</w:t>
      </w:r>
      <w:r w:rsidR="00263391">
        <w:rPr>
          <w:rFonts w:ascii="Times New Roman" w:hAnsi="Times New Roman" w:cs="Times New Roman"/>
          <w:sz w:val="28"/>
          <w:szCs w:val="28"/>
        </w:rPr>
        <w:t xml:space="preserve"> Кроме того, закон допускает возможность установления в корпоративном договоре обязанности для его сторон проголосовать на общем собрании участников общества за вне</w:t>
      </w:r>
      <w:r w:rsidR="003102C4">
        <w:rPr>
          <w:rFonts w:ascii="Times New Roman" w:hAnsi="Times New Roman" w:cs="Times New Roman"/>
          <w:sz w:val="28"/>
          <w:szCs w:val="28"/>
        </w:rPr>
        <w:t>сение в устав общества положений, определяющих структуру и компетенцию органов общества, если такое изменение допускается законом.</w:t>
      </w:r>
    </w:p>
    <w:p w14:paraId="18A298B6" w14:textId="11F5D544" w:rsidR="00B84721" w:rsidRPr="0058506A" w:rsidRDefault="00A30CA2" w:rsidP="00263391">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Анализ норм о корпоративном договоре позволяет сделать вывод, что многие положения, нашедшие отражение в Гражданском кодексе Российской Федерации, были перенесены из акционерного закона и преобразованы в разряд общих норм, регламентирующих условия как </w:t>
      </w:r>
      <w:r>
        <w:rPr>
          <w:rFonts w:ascii="Times New Roman" w:hAnsi="Times New Roman" w:cs="Times New Roman"/>
          <w:sz w:val="28"/>
          <w:szCs w:val="28"/>
        </w:rPr>
        <w:lastRenderedPageBreak/>
        <w:t>акционерных соглашений, так и договоров о</w:t>
      </w:r>
      <w:r w:rsidR="00D60D0F">
        <w:rPr>
          <w:rFonts w:ascii="Times New Roman" w:hAnsi="Times New Roman" w:cs="Times New Roman"/>
          <w:sz w:val="28"/>
          <w:szCs w:val="28"/>
        </w:rPr>
        <w:t>б</w:t>
      </w:r>
      <w:r>
        <w:rPr>
          <w:rFonts w:ascii="Times New Roman" w:hAnsi="Times New Roman" w:cs="Times New Roman"/>
          <w:sz w:val="28"/>
          <w:szCs w:val="28"/>
        </w:rPr>
        <w:t xml:space="preserve"> осуществлении прав участников общ</w:t>
      </w:r>
      <w:r w:rsidR="00D60D0F">
        <w:rPr>
          <w:rFonts w:ascii="Times New Roman" w:hAnsi="Times New Roman" w:cs="Times New Roman"/>
          <w:sz w:val="28"/>
          <w:szCs w:val="28"/>
        </w:rPr>
        <w:t>ества</w:t>
      </w:r>
      <w:r>
        <w:rPr>
          <w:rFonts w:ascii="Times New Roman" w:hAnsi="Times New Roman" w:cs="Times New Roman"/>
          <w:sz w:val="28"/>
          <w:szCs w:val="28"/>
        </w:rPr>
        <w:t xml:space="preserve"> с ограниченной ответственностью. В частности, </w:t>
      </w:r>
      <w:r w:rsidR="00D60D0F">
        <w:rPr>
          <w:rFonts w:ascii="Times New Roman" w:hAnsi="Times New Roman" w:cs="Times New Roman"/>
          <w:sz w:val="28"/>
          <w:szCs w:val="28"/>
        </w:rPr>
        <w:t>законодателем установлен общий з</w:t>
      </w:r>
      <w:r w:rsidR="00FB4877">
        <w:rPr>
          <w:rFonts w:ascii="Times New Roman" w:hAnsi="Times New Roman" w:cs="Times New Roman"/>
          <w:sz w:val="28"/>
          <w:szCs w:val="28"/>
        </w:rPr>
        <w:t>апрет на закрепление в корпоративном договоре условий, обязывающих сторон такого договора голосовать в соответствии с указаниями органов общества, а также положений</w:t>
      </w:r>
      <w:r w:rsidR="0042193D">
        <w:rPr>
          <w:rFonts w:ascii="Times New Roman" w:hAnsi="Times New Roman" w:cs="Times New Roman"/>
          <w:sz w:val="28"/>
          <w:szCs w:val="28"/>
        </w:rPr>
        <w:t>,</w:t>
      </w:r>
      <w:r w:rsidR="00FB4877">
        <w:rPr>
          <w:rFonts w:ascii="Times New Roman" w:hAnsi="Times New Roman" w:cs="Times New Roman"/>
          <w:sz w:val="28"/>
          <w:szCs w:val="28"/>
        </w:rPr>
        <w:t xml:space="preserve"> определяющих структуру и компетенцию </w:t>
      </w:r>
      <w:r w:rsidR="00D60D0F">
        <w:rPr>
          <w:rFonts w:ascii="Times New Roman" w:hAnsi="Times New Roman" w:cs="Times New Roman"/>
          <w:sz w:val="28"/>
          <w:szCs w:val="28"/>
        </w:rPr>
        <w:t xml:space="preserve">органов общества. </w:t>
      </w:r>
      <w:r w:rsidR="0042193D">
        <w:rPr>
          <w:rFonts w:ascii="Times New Roman" w:hAnsi="Times New Roman" w:cs="Times New Roman"/>
          <w:sz w:val="28"/>
          <w:szCs w:val="28"/>
        </w:rPr>
        <w:t>При этом стоит отметит</w:t>
      </w:r>
      <w:r w:rsidR="00731CB9">
        <w:rPr>
          <w:rFonts w:ascii="Times New Roman" w:hAnsi="Times New Roman" w:cs="Times New Roman"/>
          <w:sz w:val="28"/>
          <w:szCs w:val="28"/>
        </w:rPr>
        <w:t>ь особенность действия данной</w:t>
      </w:r>
      <w:r w:rsidR="0042193D">
        <w:rPr>
          <w:rFonts w:ascii="Times New Roman" w:hAnsi="Times New Roman" w:cs="Times New Roman"/>
          <w:sz w:val="28"/>
          <w:szCs w:val="28"/>
        </w:rPr>
        <w:t xml:space="preserve"> нормы в отношении участников непубличных обществ. </w:t>
      </w:r>
      <w:r w:rsidR="00912F99">
        <w:rPr>
          <w:rFonts w:ascii="Times New Roman" w:hAnsi="Times New Roman" w:cs="Times New Roman"/>
          <w:sz w:val="28"/>
          <w:szCs w:val="28"/>
        </w:rPr>
        <w:t xml:space="preserve">В соответствии с пунктом 3 статьи </w:t>
      </w:r>
      <w:r w:rsidR="00E37FB9">
        <w:rPr>
          <w:rFonts w:ascii="Times New Roman" w:hAnsi="Times New Roman" w:cs="Times New Roman"/>
          <w:sz w:val="28"/>
          <w:szCs w:val="28"/>
        </w:rPr>
        <w:t>66.3 ГК РФ участники непубличного общества могут на основании единогласного решения включить в устав общества такие положения, которые, в частности, предусматривают возможность передачи определенных вопросов на рассмотрение коллегиальному органу управления обществом или коллегиальном</w:t>
      </w:r>
      <w:r w:rsidR="00927F1A">
        <w:rPr>
          <w:rFonts w:ascii="Times New Roman" w:hAnsi="Times New Roman" w:cs="Times New Roman"/>
          <w:sz w:val="28"/>
          <w:szCs w:val="28"/>
        </w:rPr>
        <w:t>у исполнительному органу общества; передачу коллегиальному исполнительному органу общества функций единоличного исполнительного органа; отнесение к компетенции общего собрания общества вопросов, не относящихся к ней в соответствии с Гражданским кодексом Российской Федерации или акционерным законом и др. Очевидно, что приведенные выше положения направлены на изменение структуры и компетенции орг</w:t>
      </w:r>
      <w:r w:rsidR="00912F99">
        <w:rPr>
          <w:rFonts w:ascii="Times New Roman" w:hAnsi="Times New Roman" w:cs="Times New Roman"/>
          <w:sz w:val="28"/>
          <w:szCs w:val="28"/>
        </w:rPr>
        <w:t xml:space="preserve">анов общества. Однако далее в пункте </w:t>
      </w:r>
      <w:r w:rsidR="00927F1A">
        <w:rPr>
          <w:rFonts w:ascii="Times New Roman" w:hAnsi="Times New Roman" w:cs="Times New Roman"/>
          <w:sz w:val="28"/>
          <w:szCs w:val="28"/>
        </w:rPr>
        <w:t xml:space="preserve">4 этой же статьи законодатель предоставляет возможность </w:t>
      </w:r>
      <w:r w:rsidR="000737DA">
        <w:rPr>
          <w:rFonts w:ascii="Times New Roman" w:hAnsi="Times New Roman" w:cs="Times New Roman"/>
          <w:sz w:val="28"/>
          <w:szCs w:val="28"/>
        </w:rPr>
        <w:t xml:space="preserve">участникам непубличных обществ закрепить указанные положения не только уставом, но и корпоративным договором, при условии, что сторонами такого договора будут все члены данного общества. </w:t>
      </w:r>
      <w:r w:rsidR="00731CB9">
        <w:rPr>
          <w:rFonts w:ascii="Times New Roman" w:hAnsi="Times New Roman" w:cs="Times New Roman"/>
          <w:sz w:val="28"/>
          <w:szCs w:val="28"/>
        </w:rPr>
        <w:t xml:space="preserve">Таким образом, </w:t>
      </w:r>
      <w:r w:rsidR="00393F01">
        <w:rPr>
          <w:rFonts w:ascii="Times New Roman" w:hAnsi="Times New Roman" w:cs="Times New Roman"/>
          <w:sz w:val="28"/>
          <w:szCs w:val="28"/>
        </w:rPr>
        <w:t>Гражданский кодекс фактически допускает</w:t>
      </w:r>
      <w:r w:rsidR="000737DA">
        <w:rPr>
          <w:rFonts w:ascii="Times New Roman" w:hAnsi="Times New Roman" w:cs="Times New Roman"/>
          <w:sz w:val="28"/>
          <w:szCs w:val="28"/>
        </w:rPr>
        <w:t xml:space="preserve"> </w:t>
      </w:r>
      <w:r w:rsidR="00731CB9">
        <w:rPr>
          <w:rFonts w:ascii="Times New Roman" w:hAnsi="Times New Roman" w:cs="Times New Roman"/>
          <w:sz w:val="28"/>
          <w:szCs w:val="28"/>
        </w:rPr>
        <w:t>определение структуры и компетенции органов непубличных хозяйственных обществ корпоративным договором.</w:t>
      </w:r>
      <w:r w:rsidR="000737DA">
        <w:rPr>
          <w:rFonts w:ascii="Times New Roman" w:hAnsi="Times New Roman" w:cs="Times New Roman"/>
          <w:sz w:val="28"/>
          <w:szCs w:val="28"/>
        </w:rPr>
        <w:t xml:space="preserve"> </w:t>
      </w:r>
      <w:r w:rsidR="00B84721">
        <w:rPr>
          <w:rFonts w:ascii="Times New Roman" w:hAnsi="Times New Roman" w:cs="Times New Roman"/>
          <w:sz w:val="28"/>
          <w:szCs w:val="28"/>
        </w:rPr>
        <w:t>В то же время условия корпоративного договора, заключенного участниками публичного общества или некоторыми участниками н</w:t>
      </w:r>
      <w:r w:rsidR="0049062D">
        <w:rPr>
          <w:rFonts w:ascii="Times New Roman" w:hAnsi="Times New Roman" w:cs="Times New Roman"/>
          <w:sz w:val="28"/>
          <w:szCs w:val="28"/>
        </w:rPr>
        <w:t>епубличного общества</w:t>
      </w:r>
      <w:r w:rsidR="00B84721">
        <w:rPr>
          <w:rFonts w:ascii="Times New Roman" w:hAnsi="Times New Roman" w:cs="Times New Roman"/>
          <w:sz w:val="28"/>
          <w:szCs w:val="28"/>
        </w:rPr>
        <w:t>, предусматривающие изменение структуры и компетенции органов общества признаются законом ничтожными. Столь разный подход законодателя к право</w:t>
      </w:r>
      <w:r w:rsidR="00FB7CBA">
        <w:rPr>
          <w:rFonts w:ascii="Times New Roman" w:hAnsi="Times New Roman" w:cs="Times New Roman"/>
          <w:sz w:val="28"/>
          <w:szCs w:val="28"/>
        </w:rPr>
        <w:t>вому регулированию корпоративного договора в зависимости от его</w:t>
      </w:r>
      <w:r w:rsidR="00B84721">
        <w:rPr>
          <w:rFonts w:ascii="Times New Roman" w:hAnsi="Times New Roman" w:cs="Times New Roman"/>
          <w:sz w:val="28"/>
          <w:szCs w:val="28"/>
        </w:rPr>
        <w:t xml:space="preserve"> субъектного </w:t>
      </w:r>
      <w:r w:rsidR="00B84721">
        <w:rPr>
          <w:rFonts w:ascii="Times New Roman" w:hAnsi="Times New Roman" w:cs="Times New Roman"/>
          <w:sz w:val="28"/>
          <w:szCs w:val="28"/>
        </w:rPr>
        <w:lastRenderedPageBreak/>
        <w:t>состава (</w:t>
      </w:r>
      <w:r w:rsidR="0049062D">
        <w:rPr>
          <w:rFonts w:ascii="Times New Roman" w:hAnsi="Times New Roman" w:cs="Times New Roman"/>
          <w:sz w:val="28"/>
          <w:szCs w:val="28"/>
        </w:rPr>
        <w:t>сторонами договора являются все или только некоторые участники общества), а также статуса хозяйственного общества</w:t>
      </w:r>
      <w:r w:rsidR="00FB7CBA">
        <w:rPr>
          <w:rFonts w:ascii="Times New Roman" w:hAnsi="Times New Roman" w:cs="Times New Roman"/>
          <w:sz w:val="28"/>
          <w:szCs w:val="28"/>
        </w:rPr>
        <w:t>, в рамках которого заключается такой договор</w:t>
      </w:r>
      <w:r w:rsidR="0049062D">
        <w:rPr>
          <w:rFonts w:ascii="Times New Roman" w:hAnsi="Times New Roman" w:cs="Times New Roman"/>
          <w:sz w:val="28"/>
          <w:szCs w:val="28"/>
        </w:rPr>
        <w:t xml:space="preserve"> (публичное / </w:t>
      </w:r>
      <w:r w:rsidR="00FB7CBA">
        <w:rPr>
          <w:rFonts w:ascii="Times New Roman" w:hAnsi="Times New Roman" w:cs="Times New Roman"/>
          <w:sz w:val="28"/>
          <w:szCs w:val="28"/>
        </w:rPr>
        <w:t>непубличное),</w:t>
      </w:r>
      <w:r w:rsidR="0049062D">
        <w:rPr>
          <w:rFonts w:ascii="Times New Roman" w:hAnsi="Times New Roman" w:cs="Times New Roman"/>
          <w:sz w:val="28"/>
          <w:szCs w:val="28"/>
        </w:rPr>
        <w:t xml:space="preserve"> </w:t>
      </w:r>
      <w:r w:rsidR="00393F01">
        <w:rPr>
          <w:rFonts w:ascii="Times New Roman" w:hAnsi="Times New Roman" w:cs="Times New Roman"/>
          <w:sz w:val="28"/>
          <w:szCs w:val="28"/>
        </w:rPr>
        <w:t>позволяет максимально остро поставить проблему определения места корпоративного договора в системе регулир</w:t>
      </w:r>
      <w:r w:rsidR="00FB7CBA">
        <w:rPr>
          <w:rFonts w:ascii="Times New Roman" w:hAnsi="Times New Roman" w:cs="Times New Roman"/>
          <w:sz w:val="28"/>
          <w:szCs w:val="28"/>
        </w:rPr>
        <w:t>ования кор</w:t>
      </w:r>
      <w:r w:rsidR="003B3755">
        <w:rPr>
          <w:rFonts w:ascii="Times New Roman" w:hAnsi="Times New Roman" w:cs="Times New Roman"/>
          <w:sz w:val="28"/>
          <w:szCs w:val="28"/>
        </w:rPr>
        <w:t>поративных отношений</w:t>
      </w:r>
      <w:r w:rsidR="003B3755" w:rsidRPr="0058506A">
        <w:rPr>
          <w:rFonts w:ascii="Times New Roman" w:hAnsi="Times New Roman" w:cs="Times New Roman"/>
          <w:sz w:val="28"/>
          <w:szCs w:val="28"/>
        </w:rPr>
        <w:t xml:space="preserve">. </w:t>
      </w:r>
      <w:r w:rsidR="00263391" w:rsidRPr="0058506A">
        <w:rPr>
          <w:rFonts w:ascii="Times New Roman" w:hAnsi="Times New Roman" w:cs="Times New Roman"/>
          <w:sz w:val="28"/>
          <w:szCs w:val="28"/>
        </w:rPr>
        <w:t>П</w:t>
      </w:r>
      <w:r w:rsidR="00294215" w:rsidRPr="0058506A">
        <w:rPr>
          <w:rFonts w:ascii="Times New Roman" w:hAnsi="Times New Roman" w:cs="Times New Roman"/>
          <w:sz w:val="28"/>
          <w:szCs w:val="28"/>
        </w:rPr>
        <w:t xml:space="preserve">ри этом особое внимание </w:t>
      </w:r>
      <w:r w:rsidR="003102C4" w:rsidRPr="0058506A">
        <w:rPr>
          <w:rFonts w:ascii="Times New Roman" w:hAnsi="Times New Roman" w:cs="Times New Roman"/>
          <w:sz w:val="28"/>
          <w:szCs w:val="28"/>
        </w:rPr>
        <w:t>заслуживает вопрос</w:t>
      </w:r>
      <w:r w:rsidR="00294215" w:rsidRPr="0058506A">
        <w:rPr>
          <w:rFonts w:ascii="Times New Roman" w:hAnsi="Times New Roman" w:cs="Times New Roman"/>
          <w:sz w:val="28"/>
          <w:szCs w:val="28"/>
        </w:rPr>
        <w:t xml:space="preserve"> соотношения положений устава общества и </w:t>
      </w:r>
      <w:r w:rsidR="00263391" w:rsidRPr="0058506A">
        <w:rPr>
          <w:rFonts w:ascii="Times New Roman" w:hAnsi="Times New Roman" w:cs="Times New Roman"/>
          <w:sz w:val="28"/>
          <w:szCs w:val="28"/>
        </w:rPr>
        <w:t>положений корпоративного договор</w:t>
      </w:r>
      <w:r w:rsidR="0058506A" w:rsidRPr="0058506A">
        <w:rPr>
          <w:rFonts w:ascii="Times New Roman" w:hAnsi="Times New Roman" w:cs="Times New Roman"/>
          <w:sz w:val="28"/>
          <w:szCs w:val="28"/>
        </w:rPr>
        <w:t>а, изучению которого будут посвящены следующие главы</w:t>
      </w:r>
      <w:r w:rsidR="003102C4" w:rsidRPr="0058506A">
        <w:rPr>
          <w:rFonts w:ascii="Times New Roman" w:hAnsi="Times New Roman" w:cs="Times New Roman"/>
          <w:sz w:val="28"/>
          <w:szCs w:val="28"/>
        </w:rPr>
        <w:t xml:space="preserve"> данной работы. </w:t>
      </w:r>
    </w:p>
    <w:p w14:paraId="664D35EA" w14:textId="543593C9" w:rsidR="00A503EA" w:rsidRDefault="00293D32" w:rsidP="00A503EA">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Одно из самых существенных разногласий между Минэкономразвития и Советом по кодификации гражданского законодательства при реформировании данного правового института касалось определения лиц, обладающих возможностью выступать в качестве сторон корпоративного договора. </w:t>
      </w:r>
      <w:r w:rsidR="00F2406B">
        <w:rPr>
          <w:rFonts w:ascii="Times New Roman" w:hAnsi="Times New Roman" w:cs="Times New Roman"/>
          <w:sz w:val="28"/>
          <w:szCs w:val="28"/>
        </w:rPr>
        <w:t>Минэкономразвития предлагал отнести к таковым не только участников корпораций, но и само общество, третьих лиц,</w:t>
      </w:r>
      <w:r w:rsidR="00F2406B" w:rsidRPr="00F2406B">
        <w:rPr>
          <w:rFonts w:ascii="Times New Roman" w:hAnsi="Times New Roman" w:cs="Times New Roman"/>
          <w:sz w:val="28"/>
          <w:szCs w:val="28"/>
        </w:rPr>
        <w:t xml:space="preserve"> </w:t>
      </w:r>
      <w:r w:rsidR="00F2406B">
        <w:rPr>
          <w:rFonts w:ascii="Times New Roman" w:hAnsi="Times New Roman" w:cs="Times New Roman"/>
          <w:sz w:val="28"/>
          <w:szCs w:val="28"/>
        </w:rPr>
        <w:t>а также лиц, осуществляющих управление акциями (долями уставного капитала). Совет по кодификации гражданского законодательства в свою очередь придерживался старой модели корпоративных соглашений, предусматривающей в качестве сторон только участников обществ</w:t>
      </w:r>
      <w:r w:rsidR="00B55D86">
        <w:rPr>
          <w:rFonts w:ascii="Times New Roman" w:hAnsi="Times New Roman" w:cs="Times New Roman"/>
          <w:sz w:val="28"/>
          <w:szCs w:val="28"/>
        </w:rPr>
        <w:t>а</w:t>
      </w:r>
      <w:r w:rsidR="00F2406B">
        <w:rPr>
          <w:rFonts w:ascii="Times New Roman" w:hAnsi="Times New Roman" w:cs="Times New Roman"/>
          <w:sz w:val="28"/>
          <w:szCs w:val="28"/>
        </w:rPr>
        <w:t xml:space="preserve">. Итогом взаимного противостояния названных органов стало </w:t>
      </w:r>
      <w:r w:rsidR="00B55D86">
        <w:rPr>
          <w:rFonts w:ascii="Times New Roman" w:hAnsi="Times New Roman" w:cs="Times New Roman"/>
          <w:sz w:val="28"/>
          <w:szCs w:val="28"/>
        </w:rPr>
        <w:t>указание</w:t>
      </w:r>
      <w:r w:rsidR="00A3110E">
        <w:rPr>
          <w:rFonts w:ascii="Times New Roman" w:hAnsi="Times New Roman" w:cs="Times New Roman"/>
          <w:sz w:val="28"/>
          <w:szCs w:val="28"/>
        </w:rPr>
        <w:t xml:space="preserve"> в законе </w:t>
      </w:r>
      <w:r w:rsidR="00B55D86">
        <w:rPr>
          <w:rFonts w:ascii="Times New Roman" w:hAnsi="Times New Roman" w:cs="Times New Roman"/>
          <w:sz w:val="28"/>
          <w:szCs w:val="28"/>
        </w:rPr>
        <w:t>на возможность</w:t>
      </w:r>
      <w:r w:rsidR="00A3110E">
        <w:rPr>
          <w:rFonts w:ascii="Times New Roman" w:hAnsi="Times New Roman" w:cs="Times New Roman"/>
          <w:sz w:val="28"/>
          <w:szCs w:val="28"/>
        </w:rPr>
        <w:t xml:space="preserve"> заключения кредиторами и иными третьими лицами</w:t>
      </w:r>
      <w:r w:rsidR="00B55D86">
        <w:rPr>
          <w:rFonts w:ascii="Times New Roman" w:hAnsi="Times New Roman" w:cs="Times New Roman"/>
          <w:sz w:val="28"/>
          <w:szCs w:val="28"/>
        </w:rPr>
        <w:t xml:space="preserve"> (в целях обеспечения охраняемых законом интересов таких лиц)</w:t>
      </w:r>
      <w:r w:rsidR="00A3110E">
        <w:rPr>
          <w:rFonts w:ascii="Times New Roman" w:hAnsi="Times New Roman" w:cs="Times New Roman"/>
          <w:sz w:val="28"/>
          <w:szCs w:val="28"/>
        </w:rPr>
        <w:t xml:space="preserve"> </w:t>
      </w:r>
      <w:r w:rsidR="00B55D86">
        <w:rPr>
          <w:rFonts w:ascii="Times New Roman" w:hAnsi="Times New Roman" w:cs="Times New Roman"/>
          <w:sz w:val="28"/>
          <w:szCs w:val="28"/>
        </w:rPr>
        <w:t xml:space="preserve">договора </w:t>
      </w:r>
      <w:r w:rsidR="00A3110E">
        <w:rPr>
          <w:rFonts w:ascii="Times New Roman" w:hAnsi="Times New Roman" w:cs="Times New Roman"/>
          <w:sz w:val="28"/>
          <w:szCs w:val="28"/>
        </w:rPr>
        <w:t>с уча</w:t>
      </w:r>
      <w:r w:rsidR="00B55D86">
        <w:rPr>
          <w:rFonts w:ascii="Times New Roman" w:hAnsi="Times New Roman" w:cs="Times New Roman"/>
          <w:sz w:val="28"/>
          <w:szCs w:val="28"/>
        </w:rPr>
        <w:t xml:space="preserve">стниками хозяйственных обществ, </w:t>
      </w:r>
      <w:r w:rsidR="00A3110E">
        <w:rPr>
          <w:rFonts w:ascii="Times New Roman" w:hAnsi="Times New Roman" w:cs="Times New Roman"/>
          <w:sz w:val="28"/>
          <w:szCs w:val="28"/>
        </w:rPr>
        <w:t xml:space="preserve">в рамках которого участники </w:t>
      </w:r>
      <w:r w:rsidR="00B55D86">
        <w:rPr>
          <w:rFonts w:ascii="Times New Roman" w:hAnsi="Times New Roman" w:cs="Times New Roman"/>
          <w:sz w:val="28"/>
          <w:szCs w:val="28"/>
        </w:rPr>
        <w:t xml:space="preserve">обязуются определенным образом осуществлять свои корпоративные права или воздержаться (отказаться) от их осуществления. </w:t>
      </w:r>
      <w:r w:rsidR="008B74A8">
        <w:rPr>
          <w:rFonts w:ascii="Times New Roman" w:hAnsi="Times New Roman" w:cs="Times New Roman"/>
          <w:sz w:val="28"/>
          <w:szCs w:val="28"/>
        </w:rPr>
        <w:t xml:space="preserve">Ранее </w:t>
      </w:r>
      <w:r w:rsidR="00B53976">
        <w:rPr>
          <w:rFonts w:ascii="Times New Roman" w:hAnsi="Times New Roman" w:cs="Times New Roman"/>
          <w:sz w:val="28"/>
          <w:szCs w:val="28"/>
        </w:rPr>
        <w:t xml:space="preserve">такие юристы как </w:t>
      </w:r>
      <w:r w:rsidR="0002233B">
        <w:rPr>
          <w:rFonts w:ascii="Times New Roman" w:hAnsi="Times New Roman" w:cs="Times New Roman"/>
          <w:sz w:val="28"/>
          <w:szCs w:val="28"/>
        </w:rPr>
        <w:t>В.В. Плеханов</w:t>
      </w:r>
      <w:r w:rsidR="00B53976">
        <w:rPr>
          <w:rStyle w:val="a7"/>
          <w:rFonts w:ascii="Times New Roman" w:hAnsi="Times New Roman" w:cs="Times New Roman"/>
          <w:sz w:val="28"/>
          <w:szCs w:val="28"/>
        </w:rPr>
        <w:footnoteReference w:id="31"/>
      </w:r>
      <w:r w:rsidR="00B53976">
        <w:rPr>
          <w:rFonts w:ascii="Times New Roman" w:hAnsi="Times New Roman" w:cs="Times New Roman"/>
          <w:sz w:val="28"/>
          <w:szCs w:val="28"/>
        </w:rPr>
        <w:t xml:space="preserve"> и </w:t>
      </w:r>
      <w:r w:rsidR="0002233B">
        <w:rPr>
          <w:rFonts w:ascii="Times New Roman" w:hAnsi="Times New Roman" w:cs="Times New Roman"/>
          <w:sz w:val="28"/>
          <w:szCs w:val="28"/>
        </w:rPr>
        <w:t xml:space="preserve">А.В. </w:t>
      </w:r>
      <w:proofErr w:type="spellStart"/>
      <w:r w:rsidR="0002233B">
        <w:rPr>
          <w:rFonts w:ascii="Times New Roman" w:hAnsi="Times New Roman" w:cs="Times New Roman"/>
          <w:sz w:val="28"/>
          <w:szCs w:val="28"/>
        </w:rPr>
        <w:t>Куделин</w:t>
      </w:r>
      <w:proofErr w:type="spellEnd"/>
      <w:r w:rsidR="00B53976">
        <w:rPr>
          <w:rStyle w:val="a7"/>
          <w:rFonts w:ascii="Times New Roman" w:hAnsi="Times New Roman" w:cs="Times New Roman"/>
          <w:sz w:val="28"/>
          <w:szCs w:val="28"/>
        </w:rPr>
        <w:footnoteReference w:id="32"/>
      </w:r>
      <w:r w:rsidR="00B53976">
        <w:rPr>
          <w:rFonts w:ascii="Times New Roman" w:hAnsi="Times New Roman" w:cs="Times New Roman"/>
          <w:sz w:val="28"/>
          <w:szCs w:val="28"/>
        </w:rPr>
        <w:t xml:space="preserve"> уже высказывались </w:t>
      </w:r>
      <w:r w:rsidR="008B74A8">
        <w:rPr>
          <w:rFonts w:ascii="Times New Roman" w:hAnsi="Times New Roman" w:cs="Times New Roman"/>
          <w:sz w:val="28"/>
          <w:szCs w:val="28"/>
        </w:rPr>
        <w:t xml:space="preserve">о целесообразности признания третьих лиц </w:t>
      </w:r>
      <w:r w:rsidR="003D0FA1">
        <w:rPr>
          <w:rFonts w:ascii="Times New Roman" w:hAnsi="Times New Roman" w:cs="Times New Roman"/>
          <w:sz w:val="28"/>
          <w:szCs w:val="28"/>
        </w:rPr>
        <w:t>возможными участниками</w:t>
      </w:r>
      <w:r w:rsidR="008B74A8">
        <w:rPr>
          <w:rFonts w:ascii="Times New Roman" w:hAnsi="Times New Roman" w:cs="Times New Roman"/>
          <w:sz w:val="28"/>
          <w:szCs w:val="28"/>
        </w:rPr>
        <w:t xml:space="preserve"> корпоративных соглашений. </w:t>
      </w:r>
      <w:r w:rsidR="00B53976">
        <w:rPr>
          <w:rFonts w:ascii="Times New Roman" w:hAnsi="Times New Roman" w:cs="Times New Roman"/>
          <w:sz w:val="28"/>
          <w:szCs w:val="28"/>
        </w:rPr>
        <w:t xml:space="preserve">При этом в качестве </w:t>
      </w:r>
      <w:r w:rsidR="00911E36">
        <w:rPr>
          <w:rFonts w:ascii="Times New Roman" w:hAnsi="Times New Roman" w:cs="Times New Roman"/>
          <w:sz w:val="28"/>
          <w:szCs w:val="28"/>
        </w:rPr>
        <w:t>таковых</w:t>
      </w:r>
      <w:r w:rsidR="00B53976">
        <w:rPr>
          <w:rFonts w:ascii="Times New Roman" w:hAnsi="Times New Roman" w:cs="Times New Roman"/>
          <w:sz w:val="28"/>
          <w:szCs w:val="28"/>
        </w:rPr>
        <w:t xml:space="preserve"> они видели будущих участников </w:t>
      </w:r>
      <w:r w:rsidR="00B53976">
        <w:rPr>
          <w:rFonts w:ascii="Times New Roman" w:hAnsi="Times New Roman" w:cs="Times New Roman"/>
          <w:sz w:val="28"/>
          <w:szCs w:val="28"/>
        </w:rPr>
        <w:lastRenderedPageBreak/>
        <w:t>общества, которые могли бы брать на себя обязательства по осуществлению своих будущих корпоративных прав еще до приобретения акций (долей в уставном капитале</w:t>
      </w:r>
      <w:r w:rsidR="00911E36">
        <w:rPr>
          <w:rFonts w:ascii="Times New Roman" w:hAnsi="Times New Roman" w:cs="Times New Roman"/>
          <w:sz w:val="28"/>
          <w:szCs w:val="28"/>
        </w:rPr>
        <w:t xml:space="preserve"> общества). Однако обозначенная выше конструкция договора между участниками общества и третьими лицами направлена не на возникновение у таких лиц обязат</w:t>
      </w:r>
      <w:r w:rsidR="003D0FA1">
        <w:rPr>
          <w:rFonts w:ascii="Times New Roman" w:hAnsi="Times New Roman" w:cs="Times New Roman"/>
          <w:sz w:val="28"/>
          <w:szCs w:val="28"/>
        </w:rPr>
        <w:t xml:space="preserve">ельств, а на предоставление </w:t>
      </w:r>
      <w:r w:rsidR="00AA1769">
        <w:rPr>
          <w:rFonts w:ascii="Times New Roman" w:hAnsi="Times New Roman" w:cs="Times New Roman"/>
          <w:sz w:val="28"/>
          <w:szCs w:val="28"/>
        </w:rPr>
        <w:t>им возможности контроля над</w:t>
      </w:r>
      <w:r w:rsidR="003D0FA1">
        <w:rPr>
          <w:rFonts w:ascii="Times New Roman" w:hAnsi="Times New Roman" w:cs="Times New Roman"/>
          <w:sz w:val="28"/>
          <w:szCs w:val="28"/>
        </w:rPr>
        <w:t xml:space="preserve"> порядком осуществления корпоративных прав участниками общества с целью защиты своих экономических интересов. </w:t>
      </w:r>
      <w:r w:rsidR="00A71776">
        <w:rPr>
          <w:rFonts w:ascii="Times New Roman" w:hAnsi="Times New Roman" w:cs="Times New Roman"/>
          <w:sz w:val="28"/>
          <w:szCs w:val="28"/>
        </w:rPr>
        <w:t xml:space="preserve">Указанная модель соглашения подверглась жесткой критике со стороны Совета по кодификации гражданского законодательства, который полагал, что принятие участниками общества обязательств перед </w:t>
      </w:r>
      <w:r w:rsidR="00C25BB1">
        <w:rPr>
          <w:rFonts w:ascii="Times New Roman" w:hAnsi="Times New Roman" w:cs="Times New Roman"/>
          <w:sz w:val="28"/>
          <w:szCs w:val="28"/>
        </w:rPr>
        <w:t>кредиторами (</w:t>
      </w:r>
      <w:r w:rsidR="00A71776">
        <w:rPr>
          <w:rFonts w:ascii="Times New Roman" w:hAnsi="Times New Roman" w:cs="Times New Roman"/>
          <w:sz w:val="28"/>
          <w:szCs w:val="28"/>
        </w:rPr>
        <w:t>третьими лицами</w:t>
      </w:r>
      <w:r w:rsidR="00C25BB1">
        <w:rPr>
          <w:rFonts w:ascii="Times New Roman" w:hAnsi="Times New Roman" w:cs="Times New Roman"/>
          <w:sz w:val="28"/>
          <w:szCs w:val="28"/>
        </w:rPr>
        <w:t>)</w:t>
      </w:r>
      <w:r w:rsidR="00A71776">
        <w:rPr>
          <w:rFonts w:ascii="Times New Roman" w:hAnsi="Times New Roman" w:cs="Times New Roman"/>
          <w:sz w:val="28"/>
          <w:szCs w:val="28"/>
        </w:rPr>
        <w:t xml:space="preserve"> </w:t>
      </w:r>
      <w:r w:rsidR="007C6FC5">
        <w:rPr>
          <w:rFonts w:ascii="Times New Roman" w:hAnsi="Times New Roman" w:cs="Times New Roman"/>
          <w:sz w:val="28"/>
          <w:szCs w:val="28"/>
        </w:rPr>
        <w:t>осуществлять свои корпоративные</w:t>
      </w:r>
      <w:r w:rsidR="00A71776">
        <w:rPr>
          <w:rFonts w:ascii="Times New Roman" w:hAnsi="Times New Roman" w:cs="Times New Roman"/>
          <w:sz w:val="28"/>
          <w:szCs w:val="28"/>
        </w:rPr>
        <w:t xml:space="preserve"> прав</w:t>
      </w:r>
      <w:r w:rsidR="007C6FC5">
        <w:rPr>
          <w:rFonts w:ascii="Times New Roman" w:hAnsi="Times New Roman" w:cs="Times New Roman"/>
          <w:sz w:val="28"/>
          <w:szCs w:val="28"/>
        </w:rPr>
        <w:t>а</w:t>
      </w:r>
      <w:r w:rsidR="00A71776">
        <w:rPr>
          <w:rFonts w:ascii="Times New Roman" w:hAnsi="Times New Roman" w:cs="Times New Roman"/>
          <w:sz w:val="28"/>
          <w:szCs w:val="28"/>
        </w:rPr>
        <w:t xml:space="preserve"> определенным образом </w:t>
      </w:r>
      <w:r w:rsidR="00C25BB1">
        <w:rPr>
          <w:rFonts w:ascii="Times New Roman" w:hAnsi="Times New Roman" w:cs="Times New Roman"/>
          <w:sz w:val="28"/>
          <w:szCs w:val="28"/>
        </w:rPr>
        <w:t xml:space="preserve">может привести </w:t>
      </w:r>
      <w:r w:rsidR="00A71776">
        <w:rPr>
          <w:rFonts w:ascii="Times New Roman" w:hAnsi="Times New Roman" w:cs="Times New Roman"/>
          <w:sz w:val="28"/>
          <w:szCs w:val="28"/>
        </w:rPr>
        <w:t xml:space="preserve">к выведению корпоративного управления за пределы общества. </w:t>
      </w:r>
      <w:r w:rsidR="005A793C">
        <w:rPr>
          <w:rFonts w:ascii="Times New Roman" w:hAnsi="Times New Roman" w:cs="Times New Roman"/>
          <w:sz w:val="28"/>
          <w:szCs w:val="28"/>
        </w:rPr>
        <w:t>Кроме</w:t>
      </w:r>
      <w:r w:rsidR="00A503EA">
        <w:rPr>
          <w:rFonts w:ascii="Times New Roman" w:hAnsi="Times New Roman" w:cs="Times New Roman"/>
          <w:sz w:val="28"/>
          <w:szCs w:val="28"/>
        </w:rPr>
        <w:t xml:space="preserve"> того, опасность данной</w:t>
      </w:r>
      <w:r w:rsidR="005A793C">
        <w:rPr>
          <w:rFonts w:ascii="Times New Roman" w:hAnsi="Times New Roman" w:cs="Times New Roman"/>
          <w:sz w:val="28"/>
          <w:szCs w:val="28"/>
        </w:rPr>
        <w:t xml:space="preserve"> конструкции заключается в том, что </w:t>
      </w:r>
      <w:r w:rsidR="00A503EA">
        <w:rPr>
          <w:rFonts w:ascii="Times New Roman" w:hAnsi="Times New Roman" w:cs="Times New Roman"/>
          <w:sz w:val="28"/>
          <w:szCs w:val="28"/>
        </w:rPr>
        <w:t>реализация корпоративных прав участниками общества будет осуществляться не с учетом интересов корпорации, а с целью защиты интересов кредитора такого общества, что вступает в противоречие с самой сущностью корпоративного управления.</w:t>
      </w:r>
    </w:p>
    <w:p w14:paraId="396D90E0" w14:textId="2E7C1505" w:rsidR="00B55795" w:rsidRDefault="002E1152" w:rsidP="009446C0">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Следующий аспект</w:t>
      </w:r>
      <w:r w:rsidR="00413E33">
        <w:rPr>
          <w:rFonts w:ascii="Times New Roman" w:hAnsi="Times New Roman" w:cs="Times New Roman"/>
          <w:sz w:val="28"/>
          <w:szCs w:val="28"/>
        </w:rPr>
        <w:t>,</w:t>
      </w:r>
      <w:r>
        <w:rPr>
          <w:rFonts w:ascii="Times New Roman" w:hAnsi="Times New Roman" w:cs="Times New Roman"/>
          <w:sz w:val="28"/>
          <w:szCs w:val="28"/>
        </w:rPr>
        <w:t xml:space="preserve"> </w:t>
      </w:r>
      <w:r w:rsidR="00413E33">
        <w:rPr>
          <w:rFonts w:ascii="Times New Roman" w:hAnsi="Times New Roman" w:cs="Times New Roman"/>
          <w:sz w:val="28"/>
          <w:szCs w:val="28"/>
        </w:rPr>
        <w:t xml:space="preserve">имеющий значение </w:t>
      </w:r>
      <w:r>
        <w:rPr>
          <w:rFonts w:ascii="Times New Roman" w:hAnsi="Times New Roman" w:cs="Times New Roman"/>
          <w:sz w:val="28"/>
          <w:szCs w:val="28"/>
        </w:rPr>
        <w:t xml:space="preserve">в рамках изучения конструкции корпоративного договора </w:t>
      </w:r>
      <w:r w:rsidR="00413E33">
        <w:rPr>
          <w:rFonts w:ascii="Times New Roman" w:hAnsi="Times New Roman" w:cs="Times New Roman"/>
          <w:sz w:val="28"/>
          <w:szCs w:val="28"/>
        </w:rPr>
        <w:t xml:space="preserve">– это вопрос </w:t>
      </w:r>
      <w:r w:rsidR="009446C0">
        <w:rPr>
          <w:rFonts w:ascii="Times New Roman" w:hAnsi="Times New Roman" w:cs="Times New Roman"/>
          <w:sz w:val="28"/>
          <w:szCs w:val="28"/>
        </w:rPr>
        <w:t>конфиденциальности такого соглашения</w:t>
      </w:r>
      <w:r w:rsidR="00413E33">
        <w:rPr>
          <w:rFonts w:ascii="Times New Roman" w:hAnsi="Times New Roman" w:cs="Times New Roman"/>
          <w:sz w:val="28"/>
          <w:szCs w:val="28"/>
        </w:rPr>
        <w:t xml:space="preserve">. </w:t>
      </w:r>
      <w:r w:rsidR="00C03314">
        <w:rPr>
          <w:rFonts w:ascii="Times New Roman" w:hAnsi="Times New Roman" w:cs="Times New Roman"/>
          <w:sz w:val="28"/>
          <w:szCs w:val="28"/>
        </w:rPr>
        <w:t xml:space="preserve">Прежде </w:t>
      </w:r>
      <w:r w:rsidR="00AA1769">
        <w:rPr>
          <w:rFonts w:ascii="Times New Roman" w:hAnsi="Times New Roman" w:cs="Times New Roman"/>
          <w:sz w:val="28"/>
          <w:szCs w:val="28"/>
        </w:rPr>
        <w:t>всего,</w:t>
      </w:r>
      <w:r w:rsidR="00C03314">
        <w:rPr>
          <w:rFonts w:ascii="Times New Roman" w:hAnsi="Times New Roman" w:cs="Times New Roman"/>
          <w:sz w:val="28"/>
          <w:szCs w:val="28"/>
        </w:rPr>
        <w:t xml:space="preserve"> стоит указать на установление обязанности для участников корпоративного договора уведомить общество о факте его заключения. </w:t>
      </w:r>
      <w:r w:rsidR="009446C0">
        <w:rPr>
          <w:rFonts w:ascii="Times New Roman" w:hAnsi="Times New Roman" w:cs="Times New Roman"/>
          <w:sz w:val="28"/>
          <w:szCs w:val="28"/>
        </w:rPr>
        <w:t>Это правило действует для членов всех без исключения хозяйственных обществ. При этом вопрос о доступе к информации о содержании корпоративного договора решен иначе. З</w:t>
      </w:r>
      <w:r w:rsidR="00413E33">
        <w:rPr>
          <w:rFonts w:ascii="Times New Roman" w:hAnsi="Times New Roman" w:cs="Times New Roman"/>
          <w:sz w:val="28"/>
          <w:szCs w:val="28"/>
        </w:rPr>
        <w:t xml:space="preserve">аконодатель </w:t>
      </w:r>
      <w:r w:rsidR="009446C0">
        <w:rPr>
          <w:rFonts w:ascii="Times New Roman" w:hAnsi="Times New Roman" w:cs="Times New Roman"/>
          <w:sz w:val="28"/>
          <w:szCs w:val="28"/>
        </w:rPr>
        <w:t>установил</w:t>
      </w:r>
      <w:r w:rsidR="00413E33">
        <w:rPr>
          <w:rFonts w:ascii="Times New Roman" w:hAnsi="Times New Roman" w:cs="Times New Roman"/>
          <w:sz w:val="28"/>
          <w:szCs w:val="28"/>
        </w:rPr>
        <w:t xml:space="preserve"> разный режим конфиденциальности корпоративных договоров, </w:t>
      </w:r>
      <w:r w:rsidR="00B55795">
        <w:rPr>
          <w:rFonts w:ascii="Times New Roman" w:hAnsi="Times New Roman" w:cs="Times New Roman"/>
          <w:sz w:val="28"/>
          <w:szCs w:val="28"/>
        </w:rPr>
        <w:t xml:space="preserve">в зависимости от того членами какого общества, публичного или непубличного, заключено соответствующее соглашение. Так содержание корпоративного договора, заключенного членами непубличного общества является по общему правилу конфиденциальным. Исключение из </w:t>
      </w:r>
      <w:r w:rsidR="00912F99">
        <w:rPr>
          <w:rFonts w:ascii="Times New Roman" w:hAnsi="Times New Roman" w:cs="Times New Roman"/>
          <w:sz w:val="28"/>
          <w:szCs w:val="28"/>
        </w:rPr>
        <w:t xml:space="preserve">этого правила установлено абзацем 2 пункта 1 статьи </w:t>
      </w:r>
      <w:r w:rsidR="00B55795">
        <w:rPr>
          <w:rFonts w:ascii="Times New Roman" w:hAnsi="Times New Roman" w:cs="Times New Roman"/>
          <w:sz w:val="28"/>
          <w:szCs w:val="28"/>
        </w:rPr>
        <w:t>66</w:t>
      </w:r>
      <w:r w:rsidR="00071EF4">
        <w:rPr>
          <w:rFonts w:ascii="Times New Roman" w:hAnsi="Times New Roman" w:cs="Times New Roman"/>
          <w:sz w:val="28"/>
          <w:szCs w:val="28"/>
        </w:rPr>
        <w:t xml:space="preserve"> ГК РФ. Данное </w:t>
      </w:r>
      <w:r w:rsidR="00071EF4">
        <w:rPr>
          <w:rFonts w:ascii="Times New Roman" w:hAnsi="Times New Roman" w:cs="Times New Roman"/>
          <w:sz w:val="28"/>
          <w:szCs w:val="28"/>
        </w:rPr>
        <w:lastRenderedPageBreak/>
        <w:t xml:space="preserve">положение предоставляет возможность участникам непубличного общества установить иной объем своих правомочий (непропорциональный их долям) корпоративным договором. При этом сведения о факте заключения такого договора, а также об объеме правомочий участников должны быть внесены в единый государственный реестр юридических лиц. </w:t>
      </w:r>
      <w:r w:rsidR="001307C2">
        <w:rPr>
          <w:rFonts w:ascii="Times New Roman" w:hAnsi="Times New Roman" w:cs="Times New Roman"/>
          <w:sz w:val="28"/>
          <w:szCs w:val="28"/>
        </w:rPr>
        <w:t xml:space="preserve">Для участников публичных акционерных обществ правила о раскрытии информации о корпоративном договоре остались прежними и регулируются акционерным законом. </w:t>
      </w:r>
    </w:p>
    <w:p w14:paraId="48EAA516" w14:textId="14BF6174" w:rsidR="001307C2" w:rsidRDefault="00764A41" w:rsidP="005A59E5">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Вопрос о конфиденциальности содержания корпоративного договора с учетом тех изменений, которые претерпел данный правовой институт</w:t>
      </w:r>
      <w:r w:rsidR="001F58FD">
        <w:rPr>
          <w:rFonts w:ascii="Times New Roman" w:hAnsi="Times New Roman" w:cs="Times New Roman"/>
          <w:sz w:val="28"/>
          <w:szCs w:val="28"/>
        </w:rPr>
        <w:t>,</w:t>
      </w:r>
      <w:r>
        <w:rPr>
          <w:rFonts w:ascii="Times New Roman" w:hAnsi="Times New Roman" w:cs="Times New Roman"/>
          <w:sz w:val="28"/>
          <w:szCs w:val="28"/>
        </w:rPr>
        <w:t xml:space="preserve"> приобрел в настоящее время довольно большое значение. </w:t>
      </w:r>
      <w:r w:rsidR="001F58FD">
        <w:rPr>
          <w:rFonts w:ascii="Times New Roman" w:hAnsi="Times New Roman" w:cs="Times New Roman"/>
          <w:sz w:val="28"/>
          <w:szCs w:val="28"/>
        </w:rPr>
        <w:t xml:space="preserve"> Участники непубличных обществ с помощью корпоративного договора могут в определенных пределах менять структуру </w:t>
      </w:r>
      <w:r w:rsidR="00001128">
        <w:rPr>
          <w:rFonts w:ascii="Times New Roman" w:hAnsi="Times New Roman" w:cs="Times New Roman"/>
          <w:sz w:val="28"/>
          <w:szCs w:val="28"/>
        </w:rPr>
        <w:t>и компетенцию органов общества, при этом содержание такого соглашения остается недоступным третьим лицам. Ранее вопросы структуры и компетенции органов общества подлежали регламентации исключительно в уставе общества – документе, обладающем признаком публичной достоверности</w:t>
      </w:r>
      <w:r w:rsidR="001665F4">
        <w:rPr>
          <w:rFonts w:ascii="Times New Roman" w:hAnsi="Times New Roman" w:cs="Times New Roman"/>
          <w:sz w:val="28"/>
          <w:szCs w:val="28"/>
        </w:rPr>
        <w:t>. Открытость положений устава необходима для защиты</w:t>
      </w:r>
      <w:r w:rsidR="005A59E5">
        <w:rPr>
          <w:rFonts w:ascii="Times New Roman" w:hAnsi="Times New Roman" w:cs="Times New Roman"/>
          <w:sz w:val="28"/>
          <w:szCs w:val="28"/>
        </w:rPr>
        <w:t xml:space="preserve"> интересов третьих лиц, которые должны иметь представление </w:t>
      </w:r>
      <w:r w:rsidR="001665F4">
        <w:rPr>
          <w:rFonts w:ascii="Times New Roman" w:hAnsi="Times New Roman" w:cs="Times New Roman"/>
          <w:sz w:val="28"/>
          <w:szCs w:val="28"/>
        </w:rPr>
        <w:t xml:space="preserve">о полномочиях тех или иных органов. Теперь такая информация может быть скрыта, что </w:t>
      </w:r>
      <w:r w:rsidR="005A59E5">
        <w:rPr>
          <w:rFonts w:ascii="Times New Roman" w:hAnsi="Times New Roman" w:cs="Times New Roman"/>
          <w:sz w:val="28"/>
          <w:szCs w:val="28"/>
        </w:rPr>
        <w:t>не может расцениваться как положительное явление.</w:t>
      </w:r>
      <w:r w:rsidR="001665F4">
        <w:rPr>
          <w:rFonts w:ascii="Times New Roman" w:hAnsi="Times New Roman" w:cs="Times New Roman"/>
          <w:sz w:val="28"/>
          <w:szCs w:val="28"/>
        </w:rPr>
        <w:t xml:space="preserve"> </w:t>
      </w:r>
      <w:r w:rsidR="005A59E5">
        <w:rPr>
          <w:rFonts w:ascii="Times New Roman" w:hAnsi="Times New Roman" w:cs="Times New Roman"/>
          <w:sz w:val="28"/>
          <w:szCs w:val="28"/>
        </w:rPr>
        <w:t>Действительно прослеживается некоторая непоследовательность законодателя – он предусмотрел необходимость обеспечить публичность информации об изменении объема правомочий участников общества, однако ничего не сказал о раскрытии положений корпоративного договора, изменяющих структуру и компетенцию органов управления.</w:t>
      </w:r>
    </w:p>
    <w:p w14:paraId="04B2AB82" w14:textId="708CDAA5" w:rsidR="00E632A7" w:rsidRDefault="00D32B29" w:rsidP="00E632A7">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Предложенные Минэкономразвития поправки в отношении механизма принуждения к исполнению обязательств, взятых на себя участниками корпоративного договора, нашли свое отражение в гражданском </w:t>
      </w:r>
      <w:r>
        <w:rPr>
          <w:rFonts w:ascii="Times New Roman" w:hAnsi="Times New Roman" w:cs="Times New Roman"/>
          <w:sz w:val="28"/>
          <w:szCs w:val="28"/>
        </w:rPr>
        <w:lastRenderedPageBreak/>
        <w:t xml:space="preserve">законодательстве. </w:t>
      </w:r>
      <w:r w:rsidR="00912F99">
        <w:rPr>
          <w:rFonts w:ascii="Times New Roman" w:hAnsi="Times New Roman" w:cs="Times New Roman"/>
          <w:sz w:val="28"/>
          <w:szCs w:val="28"/>
        </w:rPr>
        <w:t xml:space="preserve">В соответствии с абзацем 1 пункта 6 статьи </w:t>
      </w:r>
      <w:r w:rsidR="00BF69EE">
        <w:rPr>
          <w:rFonts w:ascii="Times New Roman" w:hAnsi="Times New Roman" w:cs="Times New Roman"/>
          <w:sz w:val="28"/>
          <w:szCs w:val="28"/>
        </w:rPr>
        <w:t>67.</w:t>
      </w:r>
      <w:r w:rsidR="00FD0CED">
        <w:rPr>
          <w:rFonts w:ascii="Times New Roman" w:hAnsi="Times New Roman" w:cs="Times New Roman"/>
          <w:sz w:val="28"/>
          <w:szCs w:val="28"/>
        </w:rPr>
        <w:t>2 ГК РФ стороны корпоративного договора имеют право оспаривать решения органов хозяйственного общества</w:t>
      </w:r>
      <w:r w:rsidR="00BF69EE">
        <w:rPr>
          <w:rFonts w:ascii="Times New Roman" w:hAnsi="Times New Roman" w:cs="Times New Roman"/>
          <w:sz w:val="28"/>
          <w:szCs w:val="28"/>
        </w:rPr>
        <w:t>,</w:t>
      </w:r>
      <w:r w:rsidR="00FD0CED">
        <w:rPr>
          <w:rFonts w:ascii="Times New Roman" w:hAnsi="Times New Roman" w:cs="Times New Roman"/>
          <w:sz w:val="28"/>
          <w:szCs w:val="28"/>
        </w:rPr>
        <w:t xml:space="preserve"> нарушающие положения такого договора. При этом на момент принятия решения органом обще</w:t>
      </w:r>
      <w:r w:rsidR="00BF69EE">
        <w:rPr>
          <w:rFonts w:ascii="Times New Roman" w:hAnsi="Times New Roman" w:cs="Times New Roman"/>
          <w:sz w:val="28"/>
          <w:szCs w:val="28"/>
        </w:rPr>
        <w:t>ства участниками данного</w:t>
      </w:r>
      <w:r w:rsidR="00FD0CED">
        <w:rPr>
          <w:rFonts w:ascii="Times New Roman" w:hAnsi="Times New Roman" w:cs="Times New Roman"/>
          <w:sz w:val="28"/>
          <w:szCs w:val="28"/>
        </w:rPr>
        <w:t xml:space="preserve"> соглашения должны быть все</w:t>
      </w:r>
      <w:r w:rsidR="00E632A7">
        <w:rPr>
          <w:rFonts w:ascii="Times New Roman" w:hAnsi="Times New Roman" w:cs="Times New Roman"/>
          <w:sz w:val="28"/>
          <w:szCs w:val="28"/>
        </w:rPr>
        <w:t xml:space="preserve"> члены хозяйственного общества. </w:t>
      </w:r>
      <w:r w:rsidR="00FD0CED">
        <w:rPr>
          <w:rFonts w:ascii="Times New Roman" w:hAnsi="Times New Roman" w:cs="Times New Roman"/>
          <w:sz w:val="28"/>
          <w:szCs w:val="28"/>
        </w:rPr>
        <w:t xml:space="preserve">Появление </w:t>
      </w:r>
      <w:r w:rsidR="00E632A7">
        <w:rPr>
          <w:rFonts w:ascii="Times New Roman" w:hAnsi="Times New Roman" w:cs="Times New Roman"/>
          <w:sz w:val="28"/>
          <w:szCs w:val="28"/>
        </w:rPr>
        <w:t xml:space="preserve">в законе </w:t>
      </w:r>
      <w:r w:rsidR="00FD0CED">
        <w:rPr>
          <w:rFonts w:ascii="Times New Roman" w:hAnsi="Times New Roman" w:cs="Times New Roman"/>
          <w:sz w:val="28"/>
          <w:szCs w:val="28"/>
        </w:rPr>
        <w:t xml:space="preserve">такого средства </w:t>
      </w:r>
      <w:r w:rsidR="00E632A7">
        <w:rPr>
          <w:rFonts w:ascii="Times New Roman" w:hAnsi="Times New Roman" w:cs="Times New Roman"/>
          <w:sz w:val="28"/>
          <w:szCs w:val="28"/>
        </w:rPr>
        <w:t>понуж</w:t>
      </w:r>
      <w:r w:rsidR="00A2450A">
        <w:rPr>
          <w:rFonts w:ascii="Times New Roman" w:hAnsi="Times New Roman" w:cs="Times New Roman"/>
          <w:sz w:val="28"/>
          <w:szCs w:val="28"/>
        </w:rPr>
        <w:t>дения к исполнению обязательств</w:t>
      </w:r>
      <w:r w:rsidR="00E632A7">
        <w:rPr>
          <w:rFonts w:ascii="Times New Roman" w:hAnsi="Times New Roman" w:cs="Times New Roman"/>
          <w:sz w:val="28"/>
          <w:szCs w:val="28"/>
        </w:rPr>
        <w:t xml:space="preserve"> позволяет сделать вывод о том, что законодатель учел то обстоятельство, что корпоративное соглашение – это не обычный гражданско-правовой договор, а правовой инструмент</w:t>
      </w:r>
      <w:r w:rsidR="000C6A0F">
        <w:rPr>
          <w:rFonts w:ascii="Times New Roman" w:hAnsi="Times New Roman" w:cs="Times New Roman"/>
          <w:sz w:val="28"/>
          <w:szCs w:val="28"/>
        </w:rPr>
        <w:t>,</w:t>
      </w:r>
      <w:r w:rsidR="00E632A7">
        <w:rPr>
          <w:rFonts w:ascii="Times New Roman" w:hAnsi="Times New Roman" w:cs="Times New Roman"/>
          <w:sz w:val="28"/>
          <w:szCs w:val="28"/>
        </w:rPr>
        <w:t xml:space="preserve"> встроенный в структуру корпоративных отношений. </w:t>
      </w:r>
      <w:r w:rsidR="009A3422">
        <w:rPr>
          <w:rFonts w:ascii="Times New Roman" w:hAnsi="Times New Roman" w:cs="Times New Roman"/>
          <w:sz w:val="28"/>
          <w:szCs w:val="28"/>
        </w:rPr>
        <w:t xml:space="preserve">Предоставление сторонам корпоративного договора права на оспаривание решений органов управления </w:t>
      </w:r>
      <w:r w:rsidR="000C6A0F">
        <w:rPr>
          <w:rFonts w:ascii="Times New Roman" w:hAnsi="Times New Roman" w:cs="Times New Roman"/>
          <w:sz w:val="28"/>
          <w:szCs w:val="28"/>
        </w:rPr>
        <w:t xml:space="preserve">увеличивает значимость данной правовой конструкции, поскольку создает большую гарантию исполнимости взаимных обязательств сторон. </w:t>
      </w:r>
    </w:p>
    <w:p w14:paraId="7EE3F479" w14:textId="5A79884D" w:rsidR="00ED1D69" w:rsidRDefault="00AA078D" w:rsidP="00714886">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Однако н</w:t>
      </w:r>
      <w:r w:rsidR="002A0838">
        <w:rPr>
          <w:rFonts w:ascii="Times New Roman" w:hAnsi="Times New Roman" w:cs="Times New Roman"/>
          <w:sz w:val="28"/>
          <w:szCs w:val="28"/>
        </w:rPr>
        <w:t xml:space="preserve">а практике может сложиться ситуация заключения договора между кредитором общества и всеми участниками хозяйственного общества, по которому последние обязуются осуществлять свои корпоративные права определенным образом или воздержаться (отказаться) от их осуществления. Поскольку к такому соглашению применяются правила о корпоративном договоре, то возникает вопрос о возможности оспаривания решений органов общества указанными кредиторами (третьими лицами). </w:t>
      </w:r>
      <w:r>
        <w:rPr>
          <w:rFonts w:ascii="Times New Roman" w:hAnsi="Times New Roman" w:cs="Times New Roman"/>
          <w:sz w:val="28"/>
          <w:szCs w:val="28"/>
        </w:rPr>
        <w:t>С одной стороны, предоставление такого права позволило бы максимально защитить интересы кредитора, который в случае нарушения обязательств стороной такого договора мог бы блокировать решение органа управления. С другой стороны, указанное право приводит к нарушению баланса интересов между обществом, данным кредитором, а также третьими лицами, которые также имеют определенные прав</w:t>
      </w:r>
      <w:r w:rsidR="00714886">
        <w:rPr>
          <w:rFonts w:ascii="Times New Roman" w:hAnsi="Times New Roman" w:cs="Times New Roman"/>
          <w:sz w:val="28"/>
          <w:szCs w:val="28"/>
        </w:rPr>
        <w:t>а в отношении данного общества. П</w:t>
      </w:r>
      <w:r w:rsidR="00FF0BBA">
        <w:rPr>
          <w:rFonts w:ascii="Times New Roman" w:hAnsi="Times New Roman" w:cs="Times New Roman"/>
          <w:sz w:val="28"/>
          <w:szCs w:val="28"/>
        </w:rPr>
        <w:t>р</w:t>
      </w:r>
      <w:r w:rsidR="00D42ECD">
        <w:rPr>
          <w:rFonts w:ascii="Times New Roman" w:hAnsi="Times New Roman" w:cs="Times New Roman"/>
          <w:sz w:val="28"/>
          <w:szCs w:val="28"/>
        </w:rPr>
        <w:t>едоставление возможности такому</w:t>
      </w:r>
      <w:r w:rsidR="00714886">
        <w:rPr>
          <w:rFonts w:ascii="Times New Roman" w:hAnsi="Times New Roman" w:cs="Times New Roman"/>
          <w:sz w:val="28"/>
          <w:szCs w:val="28"/>
        </w:rPr>
        <w:t xml:space="preserve"> кредитору влиять</w:t>
      </w:r>
      <w:r>
        <w:rPr>
          <w:rFonts w:ascii="Times New Roman" w:hAnsi="Times New Roman" w:cs="Times New Roman"/>
          <w:sz w:val="28"/>
          <w:szCs w:val="28"/>
        </w:rPr>
        <w:t xml:space="preserve"> на процесс управления</w:t>
      </w:r>
      <w:r w:rsidR="00714886">
        <w:rPr>
          <w:rFonts w:ascii="Times New Roman" w:hAnsi="Times New Roman" w:cs="Times New Roman"/>
          <w:sz w:val="28"/>
          <w:szCs w:val="28"/>
        </w:rPr>
        <w:t xml:space="preserve"> мож</w:t>
      </w:r>
      <w:r w:rsidR="00D42ECD">
        <w:rPr>
          <w:rFonts w:ascii="Times New Roman" w:hAnsi="Times New Roman" w:cs="Times New Roman"/>
          <w:sz w:val="28"/>
          <w:szCs w:val="28"/>
        </w:rPr>
        <w:t>ет привести к блокированию</w:t>
      </w:r>
      <w:r w:rsidR="00714886">
        <w:rPr>
          <w:rFonts w:ascii="Times New Roman" w:hAnsi="Times New Roman" w:cs="Times New Roman"/>
          <w:sz w:val="28"/>
          <w:szCs w:val="28"/>
        </w:rPr>
        <w:t xml:space="preserve"> решений органов общества, которые будут направлены на защиту интересов общества и иных третьих лиц. По </w:t>
      </w:r>
      <w:r w:rsidR="003E382F">
        <w:rPr>
          <w:rFonts w:ascii="Times New Roman" w:hAnsi="Times New Roman" w:cs="Times New Roman"/>
          <w:sz w:val="28"/>
          <w:szCs w:val="28"/>
        </w:rPr>
        <w:t>сути,</w:t>
      </w:r>
      <w:r w:rsidR="00714886">
        <w:rPr>
          <w:rFonts w:ascii="Times New Roman" w:hAnsi="Times New Roman" w:cs="Times New Roman"/>
          <w:sz w:val="28"/>
          <w:szCs w:val="28"/>
        </w:rPr>
        <w:t xml:space="preserve"> законодателем созданы пре</w:t>
      </w:r>
      <w:r w:rsidR="00FF0BBA">
        <w:rPr>
          <w:rFonts w:ascii="Times New Roman" w:hAnsi="Times New Roman" w:cs="Times New Roman"/>
          <w:sz w:val="28"/>
          <w:szCs w:val="28"/>
        </w:rPr>
        <w:t>дпосылки для возникновения</w:t>
      </w:r>
      <w:r w:rsidR="00714886">
        <w:rPr>
          <w:rFonts w:ascii="Times New Roman" w:hAnsi="Times New Roman" w:cs="Times New Roman"/>
          <w:sz w:val="28"/>
          <w:szCs w:val="28"/>
        </w:rPr>
        <w:t xml:space="preserve"> ситуации, при </w:t>
      </w:r>
      <w:r w:rsidR="00714886">
        <w:rPr>
          <w:rFonts w:ascii="Times New Roman" w:hAnsi="Times New Roman" w:cs="Times New Roman"/>
          <w:sz w:val="28"/>
          <w:szCs w:val="28"/>
        </w:rPr>
        <w:lastRenderedPageBreak/>
        <w:t>которой принятие корпоративных решений будет поставлено в зависимость от лица</w:t>
      </w:r>
      <w:r w:rsidR="00FF0BBA">
        <w:rPr>
          <w:rFonts w:ascii="Times New Roman" w:hAnsi="Times New Roman" w:cs="Times New Roman"/>
          <w:sz w:val="28"/>
          <w:szCs w:val="28"/>
        </w:rPr>
        <w:t>, не являющего</w:t>
      </w:r>
      <w:r w:rsidR="00BE46E3">
        <w:rPr>
          <w:rFonts w:ascii="Times New Roman" w:hAnsi="Times New Roman" w:cs="Times New Roman"/>
          <w:sz w:val="28"/>
          <w:szCs w:val="28"/>
        </w:rPr>
        <w:t>ся</w:t>
      </w:r>
      <w:r w:rsidR="00FF0BBA">
        <w:rPr>
          <w:rFonts w:ascii="Times New Roman" w:hAnsi="Times New Roman" w:cs="Times New Roman"/>
          <w:sz w:val="28"/>
          <w:szCs w:val="28"/>
        </w:rPr>
        <w:t xml:space="preserve"> членом хозяйственного общества и </w:t>
      </w:r>
      <w:r w:rsidR="00BE46E3">
        <w:rPr>
          <w:rFonts w:ascii="Times New Roman" w:hAnsi="Times New Roman" w:cs="Times New Roman"/>
          <w:sz w:val="28"/>
          <w:szCs w:val="28"/>
        </w:rPr>
        <w:t>не проявляющего заботы в отношении</w:t>
      </w:r>
      <w:r w:rsidR="00FF0BBA">
        <w:rPr>
          <w:rFonts w:ascii="Times New Roman" w:hAnsi="Times New Roman" w:cs="Times New Roman"/>
          <w:sz w:val="28"/>
          <w:szCs w:val="28"/>
        </w:rPr>
        <w:t xml:space="preserve"> </w:t>
      </w:r>
      <w:r w:rsidR="00BE46E3">
        <w:rPr>
          <w:rFonts w:ascii="Times New Roman" w:hAnsi="Times New Roman" w:cs="Times New Roman"/>
          <w:sz w:val="28"/>
          <w:szCs w:val="28"/>
        </w:rPr>
        <w:t>защиты</w:t>
      </w:r>
      <w:r w:rsidR="00FF0BBA">
        <w:rPr>
          <w:rFonts w:ascii="Times New Roman" w:hAnsi="Times New Roman" w:cs="Times New Roman"/>
          <w:sz w:val="28"/>
          <w:szCs w:val="28"/>
        </w:rPr>
        <w:t xml:space="preserve"> его интересов, что может негативно отразиться на деятельности </w:t>
      </w:r>
      <w:r w:rsidR="00BE46E3">
        <w:rPr>
          <w:rFonts w:ascii="Times New Roman" w:hAnsi="Times New Roman" w:cs="Times New Roman"/>
          <w:sz w:val="28"/>
          <w:szCs w:val="28"/>
        </w:rPr>
        <w:t xml:space="preserve">данного </w:t>
      </w:r>
      <w:r w:rsidR="00FF0BBA">
        <w:rPr>
          <w:rFonts w:ascii="Times New Roman" w:hAnsi="Times New Roman" w:cs="Times New Roman"/>
          <w:sz w:val="28"/>
          <w:szCs w:val="28"/>
        </w:rPr>
        <w:t>обществ</w:t>
      </w:r>
      <w:r w:rsidR="00BE46E3">
        <w:rPr>
          <w:rFonts w:ascii="Times New Roman" w:hAnsi="Times New Roman" w:cs="Times New Roman"/>
          <w:sz w:val="28"/>
          <w:szCs w:val="28"/>
        </w:rPr>
        <w:t>а</w:t>
      </w:r>
      <w:r w:rsidR="00ED1D69">
        <w:rPr>
          <w:rFonts w:ascii="Times New Roman" w:hAnsi="Times New Roman" w:cs="Times New Roman"/>
          <w:sz w:val="28"/>
          <w:szCs w:val="28"/>
        </w:rPr>
        <w:t xml:space="preserve">. Кроме того, к подобному соглашению будет применимо общее правило о конфиденциальности содержания корпоративного договора, что не позволит третьим лицам, вступающим в отношения с таким хозяйственным обществом, заранее оценить все возможные риски сотрудничества, создаваемые наличием корпоративного соглашения между всеми членами общества и определенным кредитором. </w:t>
      </w:r>
      <w:r w:rsidR="00111038">
        <w:rPr>
          <w:rFonts w:ascii="Times New Roman" w:hAnsi="Times New Roman" w:cs="Times New Roman"/>
          <w:sz w:val="28"/>
          <w:szCs w:val="28"/>
        </w:rPr>
        <w:t>В итоге наличие указанных обстоятельств создает опасность для подрыва стабильности гражданского оборота.</w:t>
      </w:r>
    </w:p>
    <w:p w14:paraId="72546ECE" w14:textId="12590EFD" w:rsidR="00ED1D69" w:rsidRDefault="00B5688D" w:rsidP="00C262C2">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Еще одна норма, нашедшая в свое время отражение в акционерном законе и теперь обладающая характером общего для всех корпоративных договоров правила, касается порядка признания недействительной сде</w:t>
      </w:r>
      <w:r w:rsidR="00D42ECD">
        <w:rPr>
          <w:rFonts w:ascii="Times New Roman" w:hAnsi="Times New Roman" w:cs="Times New Roman"/>
          <w:sz w:val="28"/>
          <w:szCs w:val="28"/>
        </w:rPr>
        <w:t>лки, заключенной стороной</w:t>
      </w:r>
      <w:r>
        <w:rPr>
          <w:rFonts w:ascii="Times New Roman" w:hAnsi="Times New Roman" w:cs="Times New Roman"/>
          <w:sz w:val="28"/>
          <w:szCs w:val="28"/>
        </w:rPr>
        <w:t xml:space="preserve"> соглашения в нарушение взятых на себя обязательств. </w:t>
      </w:r>
      <w:r w:rsidR="00C262C2">
        <w:rPr>
          <w:rFonts w:ascii="Times New Roman" w:hAnsi="Times New Roman" w:cs="Times New Roman"/>
          <w:sz w:val="28"/>
          <w:szCs w:val="28"/>
        </w:rPr>
        <w:t xml:space="preserve">Такая сделка может быть признана недействительной только при условии, что другая сторона знала или должна была знать о тех ограничениях, которые были предусмотрены в корпоративном договоре, что, очевидно, будет довольно проблематично, учитывая конфиденциальный характер такого соглашения. Более того, к сделке, совершенной на основании решения органа общества, которое было признано недействительным ввиду нарушения корпоративного договора, заключенного всеми членами общества, применяется тот же порядок оспаривания, что указан выше. </w:t>
      </w:r>
    </w:p>
    <w:p w14:paraId="43C8565E" w14:textId="0FD64ABA" w:rsidR="00912F99" w:rsidRDefault="00C262C2" w:rsidP="00912F99">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При реформировании института корпоративного догово</w:t>
      </w:r>
      <w:r w:rsidR="00E21211">
        <w:rPr>
          <w:rFonts w:ascii="Times New Roman" w:hAnsi="Times New Roman" w:cs="Times New Roman"/>
          <w:sz w:val="28"/>
          <w:szCs w:val="28"/>
        </w:rPr>
        <w:t>ра законодатель ничего не предусмотрел</w:t>
      </w:r>
      <w:r w:rsidR="00912F99">
        <w:rPr>
          <w:rFonts w:ascii="Times New Roman" w:hAnsi="Times New Roman" w:cs="Times New Roman"/>
          <w:sz w:val="28"/>
          <w:szCs w:val="28"/>
        </w:rPr>
        <w:t xml:space="preserve"> в статье </w:t>
      </w:r>
      <w:r>
        <w:rPr>
          <w:rFonts w:ascii="Times New Roman" w:hAnsi="Times New Roman" w:cs="Times New Roman"/>
          <w:sz w:val="28"/>
          <w:szCs w:val="28"/>
        </w:rPr>
        <w:t xml:space="preserve">67.2 </w:t>
      </w:r>
      <w:r w:rsidR="00E21211">
        <w:rPr>
          <w:rFonts w:ascii="Times New Roman" w:hAnsi="Times New Roman" w:cs="Times New Roman"/>
          <w:sz w:val="28"/>
          <w:szCs w:val="28"/>
        </w:rPr>
        <w:t>ГК РФ относительно применения гражданско-правовых способов обеспечения исполнения обязательств. Однако</w:t>
      </w:r>
      <w:r w:rsidR="00912F99">
        <w:rPr>
          <w:rFonts w:ascii="Times New Roman" w:hAnsi="Times New Roman" w:cs="Times New Roman"/>
          <w:sz w:val="28"/>
          <w:szCs w:val="28"/>
        </w:rPr>
        <w:t xml:space="preserve"> указание в пункте 3 статьи </w:t>
      </w:r>
      <w:r w:rsidR="00E21211">
        <w:rPr>
          <w:rFonts w:ascii="Times New Roman" w:hAnsi="Times New Roman" w:cs="Times New Roman"/>
          <w:sz w:val="28"/>
          <w:szCs w:val="28"/>
        </w:rPr>
        <w:t xml:space="preserve">307.1  ГК РФ на то, что </w:t>
      </w:r>
      <w:r w:rsidR="00E21211">
        <w:rPr>
          <w:rFonts w:ascii="Times New Roman" w:hAnsi="Times New Roman" w:cs="Times New Roman"/>
          <w:sz w:val="28"/>
          <w:szCs w:val="28"/>
        </w:rPr>
        <w:lastRenderedPageBreak/>
        <w:t xml:space="preserve">если иное не вытекает из закона или существа отношений, то к </w:t>
      </w:r>
      <w:r w:rsidR="003E382F">
        <w:rPr>
          <w:rFonts w:ascii="Times New Roman" w:hAnsi="Times New Roman" w:cs="Times New Roman"/>
          <w:sz w:val="28"/>
          <w:szCs w:val="28"/>
        </w:rPr>
        <w:t>требованиям,</w:t>
      </w:r>
      <w:r w:rsidR="00E21211">
        <w:rPr>
          <w:rFonts w:ascii="Times New Roman" w:hAnsi="Times New Roman" w:cs="Times New Roman"/>
          <w:sz w:val="28"/>
          <w:szCs w:val="28"/>
        </w:rPr>
        <w:t xml:space="preserve"> возникшим из корпоративных отношений применяются общие положения об обязательствах, позволяет сделать вывод о возможности использования главы 23 ГК РФ, регулирующей порядок обес</w:t>
      </w:r>
      <w:r w:rsidR="00912F99">
        <w:rPr>
          <w:rFonts w:ascii="Times New Roman" w:hAnsi="Times New Roman" w:cs="Times New Roman"/>
          <w:sz w:val="28"/>
          <w:szCs w:val="28"/>
        </w:rPr>
        <w:t>печения исполнения обязательств применительно к корпоративным договорам.</w:t>
      </w:r>
    </w:p>
    <w:p w14:paraId="7F2A042A" w14:textId="7D852FE6" w:rsidR="00912F99" w:rsidRPr="009F179E" w:rsidRDefault="00912F99" w:rsidP="00912F99">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Последний аспект в изучении новой модели корпоративного договора касается вопроса действительности такого соглашения в слу</w:t>
      </w:r>
      <w:r w:rsidR="00044323">
        <w:rPr>
          <w:rFonts w:ascii="Times New Roman" w:hAnsi="Times New Roman" w:cs="Times New Roman"/>
          <w:sz w:val="28"/>
          <w:szCs w:val="28"/>
        </w:rPr>
        <w:t xml:space="preserve">чае его противоречия закону, </w:t>
      </w:r>
      <w:r>
        <w:rPr>
          <w:rFonts w:ascii="Times New Roman" w:hAnsi="Times New Roman" w:cs="Times New Roman"/>
          <w:sz w:val="28"/>
          <w:szCs w:val="28"/>
        </w:rPr>
        <w:t>уставу общества</w:t>
      </w:r>
      <w:r w:rsidR="00044323">
        <w:rPr>
          <w:rFonts w:ascii="Times New Roman" w:hAnsi="Times New Roman" w:cs="Times New Roman"/>
          <w:sz w:val="28"/>
          <w:szCs w:val="28"/>
        </w:rPr>
        <w:t xml:space="preserve"> и иным внутренним документам общества</w:t>
      </w:r>
      <w:r>
        <w:rPr>
          <w:rFonts w:ascii="Times New Roman" w:hAnsi="Times New Roman" w:cs="Times New Roman"/>
          <w:sz w:val="28"/>
          <w:szCs w:val="28"/>
        </w:rPr>
        <w:t xml:space="preserve">. Пункт 7 статьи 67.2 ГК РФ </w:t>
      </w:r>
      <w:r w:rsidR="00E10931">
        <w:rPr>
          <w:rFonts w:ascii="Times New Roman" w:hAnsi="Times New Roman" w:cs="Times New Roman"/>
          <w:sz w:val="28"/>
          <w:szCs w:val="28"/>
        </w:rPr>
        <w:t xml:space="preserve">указывает на то, что стороны данного соглашения не вправе ссылаться на его недействительность ввиду его противоречия положениям устава общества.  </w:t>
      </w:r>
      <w:r w:rsidR="00EC3B48">
        <w:rPr>
          <w:rFonts w:ascii="Times New Roman" w:hAnsi="Times New Roman" w:cs="Times New Roman"/>
          <w:sz w:val="28"/>
          <w:szCs w:val="28"/>
        </w:rPr>
        <w:t xml:space="preserve">Является ли данное правило абсолютным? Каково соотношение положений корпоративного договора с императивными и диспозитивными нормами закона?  Каковы последствия противоречия между уставом и корпоративным договором, заключенным всеми участниками непубличного общества по определенным вопросам структуры и компетенции органов </w:t>
      </w:r>
      <w:r w:rsidR="003E382F">
        <w:rPr>
          <w:rFonts w:ascii="Times New Roman" w:hAnsi="Times New Roman" w:cs="Times New Roman"/>
          <w:sz w:val="28"/>
          <w:szCs w:val="28"/>
        </w:rPr>
        <w:t>общества,</w:t>
      </w:r>
      <w:r w:rsidR="00EC3B48">
        <w:rPr>
          <w:rFonts w:ascii="Times New Roman" w:hAnsi="Times New Roman" w:cs="Times New Roman"/>
          <w:sz w:val="28"/>
          <w:szCs w:val="28"/>
        </w:rPr>
        <w:t xml:space="preserve"> в случае если такие положения могут быть закреплены и в том и в другом документе? Поиск ответов на эти и иные вопросы, связанные с определением места корпоративного договора в системе регулирования корпоративных отношений, </w:t>
      </w:r>
      <w:r w:rsidR="00EC3B48" w:rsidRPr="009F179E">
        <w:rPr>
          <w:rFonts w:ascii="Times New Roman" w:hAnsi="Times New Roman" w:cs="Times New Roman"/>
          <w:sz w:val="28"/>
          <w:szCs w:val="28"/>
        </w:rPr>
        <w:t>будет осуществлен в последующих главах</w:t>
      </w:r>
      <w:r w:rsidR="00520DED" w:rsidRPr="009F179E">
        <w:rPr>
          <w:rFonts w:ascii="Times New Roman" w:hAnsi="Times New Roman" w:cs="Times New Roman"/>
          <w:sz w:val="28"/>
          <w:szCs w:val="28"/>
        </w:rPr>
        <w:t xml:space="preserve"> данной работы.</w:t>
      </w:r>
    </w:p>
    <w:p w14:paraId="13A7D334" w14:textId="0A7E8FE4" w:rsidR="00302CB3" w:rsidRDefault="00520DED" w:rsidP="00302CB3">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 анализу развития корпоративного договора в рамках отечественного правопорядка следует указать на то, что данный правовой институт прошел путь от </w:t>
      </w:r>
      <w:r w:rsidR="00E21060">
        <w:rPr>
          <w:rFonts w:ascii="Times New Roman" w:hAnsi="Times New Roman" w:cs="Times New Roman"/>
          <w:sz w:val="28"/>
          <w:szCs w:val="28"/>
        </w:rPr>
        <w:t>договорной конструкции, необходимость которой</w:t>
      </w:r>
      <w:r>
        <w:rPr>
          <w:rFonts w:ascii="Times New Roman" w:hAnsi="Times New Roman" w:cs="Times New Roman"/>
          <w:sz w:val="28"/>
          <w:szCs w:val="28"/>
        </w:rPr>
        <w:t xml:space="preserve"> </w:t>
      </w:r>
      <w:r w:rsidR="00E21060">
        <w:rPr>
          <w:rFonts w:ascii="Times New Roman" w:hAnsi="Times New Roman" w:cs="Times New Roman"/>
          <w:sz w:val="28"/>
          <w:szCs w:val="28"/>
        </w:rPr>
        <w:t xml:space="preserve">изначально </w:t>
      </w:r>
      <w:r>
        <w:rPr>
          <w:rFonts w:ascii="Times New Roman" w:hAnsi="Times New Roman" w:cs="Times New Roman"/>
          <w:sz w:val="28"/>
          <w:szCs w:val="28"/>
        </w:rPr>
        <w:t xml:space="preserve">была поставлена под </w:t>
      </w:r>
      <w:r w:rsidR="003E382F">
        <w:rPr>
          <w:rFonts w:ascii="Times New Roman" w:hAnsi="Times New Roman" w:cs="Times New Roman"/>
          <w:sz w:val="28"/>
          <w:szCs w:val="28"/>
        </w:rPr>
        <w:t>сомнение,</w:t>
      </w:r>
      <w:r>
        <w:rPr>
          <w:rFonts w:ascii="Times New Roman" w:hAnsi="Times New Roman" w:cs="Times New Roman"/>
          <w:sz w:val="28"/>
          <w:szCs w:val="28"/>
        </w:rPr>
        <w:t xml:space="preserve"> как доктриной, так и судебной практикой</w:t>
      </w:r>
      <w:r w:rsidR="003E382F">
        <w:rPr>
          <w:rFonts w:ascii="Times New Roman" w:hAnsi="Times New Roman" w:cs="Times New Roman"/>
          <w:sz w:val="28"/>
          <w:szCs w:val="28"/>
        </w:rPr>
        <w:t>,</w:t>
      </w:r>
      <w:r>
        <w:rPr>
          <w:rFonts w:ascii="Times New Roman" w:hAnsi="Times New Roman" w:cs="Times New Roman"/>
          <w:sz w:val="28"/>
          <w:szCs w:val="28"/>
        </w:rPr>
        <w:t xml:space="preserve"> до</w:t>
      </w:r>
      <w:r w:rsidR="00E21060">
        <w:rPr>
          <w:rFonts w:ascii="Times New Roman" w:hAnsi="Times New Roman" w:cs="Times New Roman"/>
          <w:sz w:val="28"/>
          <w:szCs w:val="28"/>
        </w:rPr>
        <w:t xml:space="preserve"> реально действующего правового механизма, позволившего урегулировать складывающиеся между участниками хозяйственных обществ отношения. </w:t>
      </w:r>
      <w:r w:rsidR="00FB2893">
        <w:rPr>
          <w:rFonts w:ascii="Times New Roman" w:hAnsi="Times New Roman" w:cs="Times New Roman"/>
          <w:sz w:val="28"/>
          <w:szCs w:val="28"/>
        </w:rPr>
        <w:t>Существенные изменения, которые претерпел данный правовой институт вследствие появления в Гражданском кодексе Российской Фед</w:t>
      </w:r>
      <w:r w:rsidR="00302CB3">
        <w:rPr>
          <w:rFonts w:ascii="Times New Roman" w:hAnsi="Times New Roman" w:cs="Times New Roman"/>
          <w:sz w:val="28"/>
          <w:szCs w:val="28"/>
        </w:rPr>
        <w:t>ерации статьи 67.2, позволяю</w:t>
      </w:r>
      <w:r w:rsidR="00FB2893">
        <w:rPr>
          <w:rFonts w:ascii="Times New Roman" w:hAnsi="Times New Roman" w:cs="Times New Roman"/>
          <w:sz w:val="28"/>
          <w:szCs w:val="28"/>
        </w:rPr>
        <w:t xml:space="preserve">т говорить не только о том, что данное </w:t>
      </w:r>
      <w:r w:rsidR="00FB2893">
        <w:rPr>
          <w:rFonts w:ascii="Times New Roman" w:hAnsi="Times New Roman" w:cs="Times New Roman"/>
          <w:sz w:val="28"/>
          <w:szCs w:val="28"/>
        </w:rPr>
        <w:lastRenderedPageBreak/>
        <w:t>соглашение признается необходимым инструментом в условиях гр</w:t>
      </w:r>
      <w:r w:rsidR="00302CB3">
        <w:rPr>
          <w:rFonts w:ascii="Times New Roman" w:hAnsi="Times New Roman" w:cs="Times New Roman"/>
          <w:sz w:val="28"/>
          <w:szCs w:val="28"/>
        </w:rPr>
        <w:t>ажданского оборота, но и свидетельствуют о том</w:t>
      </w:r>
      <w:r w:rsidR="00FB2893">
        <w:rPr>
          <w:rFonts w:ascii="Times New Roman" w:hAnsi="Times New Roman" w:cs="Times New Roman"/>
          <w:sz w:val="28"/>
          <w:szCs w:val="28"/>
        </w:rPr>
        <w:t xml:space="preserve">, что законодатель усилил его роль и значение в регулировании корпоративных отношений. </w:t>
      </w:r>
    </w:p>
    <w:p w14:paraId="275BE186" w14:textId="090C8BB1" w:rsidR="006072C6" w:rsidRDefault="006E3001" w:rsidP="001D4FD5">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Законодатель при формулировании правовых норм</w:t>
      </w:r>
      <w:r w:rsidR="00D265B5">
        <w:rPr>
          <w:rFonts w:ascii="Times New Roman" w:hAnsi="Times New Roman" w:cs="Times New Roman"/>
          <w:sz w:val="28"/>
          <w:szCs w:val="28"/>
        </w:rPr>
        <w:t xml:space="preserve">, </w:t>
      </w:r>
      <w:r w:rsidR="004931DE">
        <w:rPr>
          <w:rFonts w:ascii="Times New Roman" w:hAnsi="Times New Roman" w:cs="Times New Roman"/>
          <w:sz w:val="28"/>
          <w:szCs w:val="28"/>
        </w:rPr>
        <w:t>главным образом, должен</w:t>
      </w:r>
      <w:r w:rsidR="00D265B5">
        <w:rPr>
          <w:rFonts w:ascii="Times New Roman" w:hAnsi="Times New Roman" w:cs="Times New Roman"/>
          <w:sz w:val="28"/>
          <w:szCs w:val="28"/>
        </w:rPr>
        <w:t xml:space="preserve"> соблюсти баланс</w:t>
      </w:r>
      <w:r>
        <w:rPr>
          <w:rFonts w:ascii="Times New Roman" w:hAnsi="Times New Roman" w:cs="Times New Roman"/>
          <w:sz w:val="28"/>
          <w:szCs w:val="28"/>
        </w:rPr>
        <w:t xml:space="preserve"> интересов между различными хозяйствующими субъектами. </w:t>
      </w:r>
      <w:r w:rsidR="00D265B5">
        <w:rPr>
          <w:rFonts w:ascii="Times New Roman" w:hAnsi="Times New Roman" w:cs="Times New Roman"/>
          <w:sz w:val="28"/>
          <w:szCs w:val="28"/>
        </w:rPr>
        <w:t>Необходимо понимать, что стремление привнести в корпоративное законодательство больше диспозитивности</w:t>
      </w:r>
      <w:r w:rsidR="004931DE">
        <w:rPr>
          <w:rFonts w:ascii="Times New Roman" w:hAnsi="Times New Roman" w:cs="Times New Roman"/>
          <w:sz w:val="28"/>
          <w:szCs w:val="28"/>
        </w:rPr>
        <w:t xml:space="preserve"> (в том числе посредством корпоративного договора)</w:t>
      </w:r>
      <w:r w:rsidR="00D265B5">
        <w:rPr>
          <w:rFonts w:ascii="Times New Roman" w:hAnsi="Times New Roman" w:cs="Times New Roman"/>
          <w:sz w:val="28"/>
          <w:szCs w:val="28"/>
        </w:rPr>
        <w:t xml:space="preserve"> должно соотноситься </w:t>
      </w:r>
      <w:r w:rsidR="004931DE">
        <w:rPr>
          <w:rFonts w:ascii="Times New Roman" w:hAnsi="Times New Roman" w:cs="Times New Roman"/>
          <w:sz w:val="28"/>
          <w:szCs w:val="28"/>
        </w:rPr>
        <w:t xml:space="preserve">не только с интересами участников общества, но и с принципами корпоративного управления и защитой интересов третьих лиц. Однако та модель корпоративного договора, которая закреплена в </w:t>
      </w:r>
      <w:r w:rsidR="003E382F">
        <w:rPr>
          <w:rFonts w:ascii="Times New Roman" w:hAnsi="Times New Roman" w:cs="Times New Roman"/>
          <w:sz w:val="28"/>
          <w:szCs w:val="28"/>
        </w:rPr>
        <w:t>Гражданском кодексе</w:t>
      </w:r>
      <w:r w:rsidR="006072C6">
        <w:rPr>
          <w:rFonts w:ascii="Times New Roman" w:hAnsi="Times New Roman" w:cs="Times New Roman"/>
          <w:sz w:val="28"/>
          <w:szCs w:val="28"/>
        </w:rPr>
        <w:t xml:space="preserve"> Российской Федерации</w:t>
      </w:r>
      <w:r w:rsidR="004931DE">
        <w:rPr>
          <w:rFonts w:ascii="Times New Roman" w:hAnsi="Times New Roman" w:cs="Times New Roman"/>
          <w:sz w:val="28"/>
          <w:szCs w:val="28"/>
        </w:rPr>
        <w:t xml:space="preserve">, создает опасность для смещения баланса интересов </w:t>
      </w:r>
      <w:r w:rsidR="006930DD">
        <w:rPr>
          <w:rFonts w:ascii="Times New Roman" w:hAnsi="Times New Roman" w:cs="Times New Roman"/>
          <w:sz w:val="28"/>
          <w:szCs w:val="28"/>
        </w:rPr>
        <w:t>между различными участниками</w:t>
      </w:r>
      <w:r w:rsidR="004931DE">
        <w:rPr>
          <w:rFonts w:ascii="Times New Roman" w:hAnsi="Times New Roman" w:cs="Times New Roman"/>
          <w:sz w:val="28"/>
          <w:szCs w:val="28"/>
        </w:rPr>
        <w:t xml:space="preserve"> гражданского оборота. </w:t>
      </w:r>
    </w:p>
    <w:p w14:paraId="63E50248" w14:textId="6B9A48EC" w:rsidR="006072C6" w:rsidRDefault="006072C6" w:rsidP="006072C6">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следует обратить внимание на то, что конструкция корпоративного соглашения была заимствована из иностранного правопорядка. При этом </w:t>
      </w:r>
      <w:r w:rsidR="00D42ECD">
        <w:rPr>
          <w:rFonts w:ascii="Times New Roman" w:hAnsi="Times New Roman" w:cs="Times New Roman"/>
          <w:sz w:val="28"/>
          <w:szCs w:val="28"/>
        </w:rPr>
        <w:t>закрепление в российском законодательстве</w:t>
      </w:r>
      <w:r>
        <w:rPr>
          <w:rFonts w:ascii="Times New Roman" w:hAnsi="Times New Roman" w:cs="Times New Roman"/>
          <w:sz w:val="28"/>
          <w:szCs w:val="28"/>
        </w:rPr>
        <w:t xml:space="preserve"> нового правового института, при отсутствии должного теоритического обоснования и исследования его природы</w:t>
      </w:r>
      <w:r w:rsidR="00D42ECD">
        <w:rPr>
          <w:rFonts w:ascii="Times New Roman" w:hAnsi="Times New Roman" w:cs="Times New Roman"/>
          <w:sz w:val="28"/>
          <w:szCs w:val="28"/>
        </w:rPr>
        <w:t>,</w:t>
      </w:r>
      <w:r>
        <w:rPr>
          <w:rFonts w:ascii="Times New Roman" w:hAnsi="Times New Roman" w:cs="Times New Roman"/>
          <w:sz w:val="28"/>
          <w:szCs w:val="28"/>
        </w:rPr>
        <w:t xml:space="preserve"> привело в конечном итоге к образованию неопределенности в отношении применения норм о корпоративном договоре, </w:t>
      </w:r>
      <w:r w:rsidR="00D42ECD">
        <w:rPr>
          <w:rFonts w:ascii="Times New Roman" w:hAnsi="Times New Roman" w:cs="Times New Roman"/>
          <w:sz w:val="28"/>
          <w:szCs w:val="28"/>
        </w:rPr>
        <w:t xml:space="preserve">что несет риск возникновения </w:t>
      </w:r>
      <w:r>
        <w:rPr>
          <w:rFonts w:ascii="Times New Roman" w:hAnsi="Times New Roman" w:cs="Times New Roman"/>
          <w:sz w:val="28"/>
          <w:szCs w:val="28"/>
        </w:rPr>
        <w:t>большого количества споров.</w:t>
      </w:r>
    </w:p>
    <w:p w14:paraId="1BC5604F" w14:textId="68F0DA23" w:rsidR="006E3E5F" w:rsidRPr="00722AFF" w:rsidRDefault="006072C6" w:rsidP="00722AFF">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для того чтобы </w:t>
      </w:r>
      <w:r w:rsidR="00D42ECD">
        <w:rPr>
          <w:rFonts w:ascii="Times New Roman" w:hAnsi="Times New Roman" w:cs="Times New Roman"/>
          <w:sz w:val="28"/>
          <w:szCs w:val="28"/>
        </w:rPr>
        <w:t>определить порядок применения тех или иных положений законодательства о корпоративных соглашениях, необходимо исследовать правовую природу указанного института, что будет осуществлено в следующей гла</w:t>
      </w:r>
      <w:r w:rsidR="006E3E5F">
        <w:rPr>
          <w:rFonts w:ascii="Times New Roman" w:hAnsi="Times New Roman" w:cs="Times New Roman"/>
          <w:sz w:val="28"/>
          <w:szCs w:val="28"/>
        </w:rPr>
        <w:t>ве данной работы.</w:t>
      </w:r>
    </w:p>
    <w:p w14:paraId="3BFAF0A4" w14:textId="77777777" w:rsidR="0002233B" w:rsidRDefault="0002233B" w:rsidP="004B61AA">
      <w:pPr>
        <w:spacing w:line="360" w:lineRule="auto"/>
        <w:jc w:val="both"/>
        <w:rPr>
          <w:rFonts w:ascii="Times New Roman" w:hAnsi="Times New Roman" w:cs="Times New Roman"/>
          <w:b/>
          <w:sz w:val="28"/>
          <w:szCs w:val="28"/>
        </w:rPr>
      </w:pPr>
    </w:p>
    <w:p w14:paraId="766AE0FF" w14:textId="77777777" w:rsidR="0002233B" w:rsidRDefault="0002233B" w:rsidP="004B61AA">
      <w:pPr>
        <w:spacing w:line="360" w:lineRule="auto"/>
        <w:jc w:val="both"/>
        <w:rPr>
          <w:rFonts w:ascii="Times New Roman" w:hAnsi="Times New Roman" w:cs="Times New Roman"/>
          <w:b/>
          <w:sz w:val="28"/>
          <w:szCs w:val="28"/>
        </w:rPr>
      </w:pPr>
    </w:p>
    <w:p w14:paraId="79A67CB7" w14:textId="77777777" w:rsidR="004B61AA" w:rsidRPr="00451AF5" w:rsidRDefault="004B61AA" w:rsidP="004B61AA">
      <w:pPr>
        <w:spacing w:line="360" w:lineRule="auto"/>
        <w:jc w:val="both"/>
        <w:rPr>
          <w:rFonts w:ascii="Times New Roman" w:hAnsi="Times New Roman" w:cs="Times New Roman"/>
          <w:b/>
          <w:sz w:val="28"/>
          <w:szCs w:val="28"/>
        </w:rPr>
      </w:pPr>
    </w:p>
    <w:p w14:paraId="28732555" w14:textId="77777777" w:rsidR="0058506A" w:rsidRDefault="0058506A" w:rsidP="00230668">
      <w:pPr>
        <w:spacing w:line="360" w:lineRule="auto"/>
        <w:ind w:left="360" w:firstLine="709"/>
        <w:jc w:val="center"/>
        <w:rPr>
          <w:rFonts w:ascii="Times New Roman" w:hAnsi="Times New Roman" w:cs="Times New Roman"/>
          <w:b/>
          <w:sz w:val="28"/>
          <w:szCs w:val="28"/>
        </w:rPr>
      </w:pPr>
      <w:r w:rsidRPr="0004520A">
        <w:rPr>
          <w:rFonts w:ascii="Times New Roman" w:hAnsi="Times New Roman" w:cs="Times New Roman"/>
          <w:b/>
          <w:sz w:val="28"/>
          <w:szCs w:val="28"/>
        </w:rPr>
        <w:lastRenderedPageBreak/>
        <w:t xml:space="preserve">Глава 2. </w:t>
      </w:r>
      <w:r>
        <w:rPr>
          <w:rFonts w:ascii="Times New Roman" w:hAnsi="Times New Roman" w:cs="Times New Roman"/>
          <w:b/>
          <w:sz w:val="28"/>
          <w:szCs w:val="28"/>
        </w:rPr>
        <w:t>Правовая природа корпоративного договора</w:t>
      </w:r>
    </w:p>
    <w:p w14:paraId="3FACA6A1" w14:textId="38A32AFF" w:rsidR="00437954" w:rsidRDefault="005B663A" w:rsidP="00437954">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Вопрос правовой природы корпоративных соглашений на протяжении всего этапа развития данного института являл</w:t>
      </w:r>
      <w:r w:rsidR="00FB7BF6">
        <w:rPr>
          <w:rFonts w:ascii="Times New Roman" w:hAnsi="Times New Roman" w:cs="Times New Roman"/>
          <w:sz w:val="28"/>
          <w:szCs w:val="28"/>
        </w:rPr>
        <w:t>ся одним из самых обсуждаемых в юридической</w:t>
      </w:r>
      <w:r>
        <w:rPr>
          <w:rFonts w:ascii="Times New Roman" w:hAnsi="Times New Roman" w:cs="Times New Roman"/>
          <w:sz w:val="28"/>
          <w:szCs w:val="28"/>
        </w:rPr>
        <w:t xml:space="preserve"> доктрине. </w:t>
      </w:r>
      <w:r w:rsidR="001C2069">
        <w:rPr>
          <w:rFonts w:ascii="Times New Roman" w:hAnsi="Times New Roman" w:cs="Times New Roman"/>
          <w:sz w:val="28"/>
          <w:szCs w:val="28"/>
        </w:rPr>
        <w:t xml:space="preserve">Все существующие точки зрения в отношении сущности данной правовой конструкции можно условно разделить на две группы. Представители первой группы </w:t>
      </w:r>
      <w:r w:rsidR="00437954">
        <w:rPr>
          <w:rFonts w:ascii="Times New Roman" w:hAnsi="Times New Roman" w:cs="Times New Roman"/>
          <w:sz w:val="28"/>
          <w:szCs w:val="28"/>
        </w:rPr>
        <w:t>полагают, что корпоративный договор лежит в одной плоскости с другими гражданско-правовыми договорами и порождает соответственно только обязательственные правоотношения. Вторые настаивают на специфике данного правового института, придерживаясь позиции наличия в таком соглашении корпоративной составляющей.</w:t>
      </w:r>
    </w:p>
    <w:p w14:paraId="09C4D232" w14:textId="56889437" w:rsidR="00A408F7" w:rsidRDefault="00870A8D" w:rsidP="00B949F9">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На этапе становления данного правового института в отечественном правопор</w:t>
      </w:r>
      <w:r w:rsidR="00FB7BF6">
        <w:rPr>
          <w:rFonts w:ascii="Times New Roman" w:hAnsi="Times New Roman" w:cs="Times New Roman"/>
          <w:sz w:val="28"/>
          <w:szCs w:val="28"/>
        </w:rPr>
        <w:t xml:space="preserve">ядке большинство правоведов придерживались </w:t>
      </w:r>
      <w:r w:rsidR="00437954">
        <w:rPr>
          <w:rFonts w:ascii="Times New Roman" w:hAnsi="Times New Roman" w:cs="Times New Roman"/>
          <w:sz w:val="28"/>
          <w:szCs w:val="28"/>
        </w:rPr>
        <w:t>в основном первой точки зрения на природу корпоративных соглашений</w:t>
      </w:r>
      <w:r w:rsidR="00FB7BF6">
        <w:rPr>
          <w:rFonts w:ascii="Times New Roman" w:hAnsi="Times New Roman" w:cs="Times New Roman"/>
          <w:sz w:val="28"/>
          <w:szCs w:val="28"/>
        </w:rPr>
        <w:t>. Во</w:t>
      </w:r>
      <w:r w:rsidR="00B949F9">
        <w:rPr>
          <w:rFonts w:ascii="Times New Roman" w:hAnsi="Times New Roman" w:cs="Times New Roman"/>
          <w:sz w:val="28"/>
          <w:szCs w:val="28"/>
        </w:rPr>
        <w:t xml:space="preserve"> многом это было обусловлено</w:t>
      </w:r>
      <w:r w:rsidR="00FB7BF6">
        <w:rPr>
          <w:rFonts w:ascii="Times New Roman" w:hAnsi="Times New Roman" w:cs="Times New Roman"/>
          <w:sz w:val="28"/>
          <w:szCs w:val="28"/>
        </w:rPr>
        <w:t xml:space="preserve"> позицией, </w:t>
      </w:r>
      <w:r w:rsidR="00B949F9">
        <w:rPr>
          <w:rFonts w:ascii="Times New Roman" w:hAnsi="Times New Roman" w:cs="Times New Roman"/>
          <w:sz w:val="28"/>
          <w:szCs w:val="28"/>
        </w:rPr>
        <w:t>выраженной</w:t>
      </w:r>
      <w:r w:rsidR="00FB7BF6">
        <w:rPr>
          <w:rFonts w:ascii="Times New Roman" w:hAnsi="Times New Roman" w:cs="Times New Roman"/>
          <w:sz w:val="28"/>
          <w:szCs w:val="28"/>
        </w:rPr>
        <w:t xml:space="preserve"> Советом по кодификации гражданского законодательства в экспертном заключении </w:t>
      </w:r>
      <w:r w:rsidR="00B949F9">
        <w:rPr>
          <w:rFonts w:ascii="Times New Roman" w:hAnsi="Times New Roman" w:cs="Times New Roman"/>
          <w:sz w:val="28"/>
          <w:szCs w:val="28"/>
        </w:rPr>
        <w:t xml:space="preserve">по вопросу законодательного регулирования акционерных соглашений, согласно которой такие соглашения по своей природе </w:t>
      </w:r>
      <w:r w:rsidR="002E7542">
        <w:rPr>
          <w:rFonts w:ascii="Times New Roman" w:hAnsi="Times New Roman" w:cs="Times New Roman"/>
          <w:sz w:val="28"/>
          <w:szCs w:val="28"/>
        </w:rPr>
        <w:t>являются гражданско-правовыми</w:t>
      </w:r>
      <w:r w:rsidR="00B949F9">
        <w:rPr>
          <w:rFonts w:ascii="Times New Roman" w:hAnsi="Times New Roman" w:cs="Times New Roman"/>
          <w:sz w:val="28"/>
          <w:szCs w:val="28"/>
        </w:rPr>
        <w:t xml:space="preserve"> договор</w:t>
      </w:r>
      <w:r w:rsidR="002E7542">
        <w:rPr>
          <w:rFonts w:ascii="Times New Roman" w:hAnsi="Times New Roman" w:cs="Times New Roman"/>
          <w:sz w:val="28"/>
          <w:szCs w:val="28"/>
        </w:rPr>
        <w:t>ами</w:t>
      </w:r>
      <w:r w:rsidR="00B949F9">
        <w:rPr>
          <w:rStyle w:val="a7"/>
          <w:rFonts w:ascii="Times New Roman" w:hAnsi="Times New Roman" w:cs="Times New Roman"/>
          <w:sz w:val="28"/>
          <w:szCs w:val="28"/>
        </w:rPr>
        <w:footnoteReference w:id="33"/>
      </w:r>
      <w:r w:rsidR="00B949F9">
        <w:rPr>
          <w:rFonts w:ascii="Times New Roman" w:hAnsi="Times New Roman" w:cs="Times New Roman"/>
          <w:sz w:val="28"/>
          <w:szCs w:val="28"/>
        </w:rPr>
        <w:t xml:space="preserve">. </w:t>
      </w:r>
    </w:p>
    <w:p w14:paraId="2E81E869" w14:textId="6DDC3BE0" w:rsidR="00052EC9" w:rsidRDefault="00CB56C1" w:rsidP="00EF09D9">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 Теоретическое обоснование обязательственно-правовой (договорной) природы соглашений участников общества, в частности, было представлено Д.В. Ломакиным</w:t>
      </w:r>
      <w:r w:rsidR="00582330">
        <w:rPr>
          <w:rStyle w:val="a7"/>
          <w:rFonts w:ascii="Times New Roman" w:hAnsi="Times New Roman" w:cs="Times New Roman"/>
          <w:sz w:val="28"/>
          <w:szCs w:val="28"/>
        </w:rPr>
        <w:footnoteReference w:id="34"/>
      </w:r>
      <w:r>
        <w:rPr>
          <w:rFonts w:ascii="Times New Roman" w:hAnsi="Times New Roman" w:cs="Times New Roman"/>
          <w:sz w:val="28"/>
          <w:szCs w:val="28"/>
        </w:rPr>
        <w:t>. С позиции данного ученого корпоративные отношения представляли собой отдельный вид отношений, входящих в предмет гражданско-правового регулирования</w:t>
      </w:r>
      <w:r w:rsidR="005E73DF">
        <w:rPr>
          <w:rFonts w:ascii="Times New Roman" w:hAnsi="Times New Roman" w:cs="Times New Roman"/>
          <w:sz w:val="28"/>
          <w:szCs w:val="28"/>
        </w:rPr>
        <w:t xml:space="preserve"> наравне с вещными и обязательственными. Концепция обособления данных отношений </w:t>
      </w:r>
      <w:r w:rsidR="005E73DF">
        <w:rPr>
          <w:rFonts w:ascii="Times New Roman" w:hAnsi="Times New Roman" w:cs="Times New Roman"/>
          <w:sz w:val="28"/>
          <w:szCs w:val="28"/>
        </w:rPr>
        <w:lastRenderedPageBreak/>
        <w:t xml:space="preserve">заключалась в следующем. Дмитрий Владимирович выделял собственно корпоративные отношения (главные), которые представляли собой отношения участия или членства в корпорации, а также </w:t>
      </w:r>
      <w:r w:rsidR="00A15055">
        <w:rPr>
          <w:rFonts w:ascii="Times New Roman" w:hAnsi="Times New Roman" w:cs="Times New Roman"/>
          <w:sz w:val="28"/>
          <w:szCs w:val="28"/>
        </w:rPr>
        <w:t xml:space="preserve">зависимые корпоративные отношения, </w:t>
      </w:r>
      <w:r w:rsidR="005E73DF">
        <w:rPr>
          <w:rFonts w:ascii="Times New Roman" w:hAnsi="Times New Roman" w:cs="Times New Roman"/>
          <w:sz w:val="28"/>
          <w:szCs w:val="28"/>
        </w:rPr>
        <w:t xml:space="preserve">производные </w:t>
      </w:r>
      <w:r w:rsidR="00A15055">
        <w:rPr>
          <w:rFonts w:ascii="Times New Roman" w:hAnsi="Times New Roman" w:cs="Times New Roman"/>
          <w:sz w:val="28"/>
          <w:szCs w:val="28"/>
        </w:rPr>
        <w:t xml:space="preserve">от главных. Главные корпоративные отношения </w:t>
      </w:r>
      <w:r w:rsidR="007B5A50">
        <w:rPr>
          <w:rFonts w:ascii="Times New Roman" w:hAnsi="Times New Roman" w:cs="Times New Roman"/>
          <w:sz w:val="28"/>
          <w:szCs w:val="28"/>
        </w:rPr>
        <w:t xml:space="preserve">членства возникали между участниками корпорации и самой корпорацией в момент возникновения последней. Все остальные отношения, связанные, в частности, с управлением обществом возникали из сложного юридического состава, обязательным элементом которого было отношение членства - отсюда их производный характер. Такие зависимые корпоративные отношения могли возникать и непосредственно между участниками общества. </w:t>
      </w:r>
      <w:r w:rsidR="009F73D5">
        <w:rPr>
          <w:rFonts w:ascii="Times New Roman" w:hAnsi="Times New Roman" w:cs="Times New Roman"/>
          <w:sz w:val="28"/>
          <w:szCs w:val="28"/>
        </w:rPr>
        <w:t>Однако</w:t>
      </w:r>
      <w:r w:rsidR="00052EC9">
        <w:rPr>
          <w:rFonts w:ascii="Times New Roman" w:hAnsi="Times New Roman" w:cs="Times New Roman"/>
          <w:sz w:val="28"/>
          <w:szCs w:val="28"/>
        </w:rPr>
        <w:t xml:space="preserve"> </w:t>
      </w:r>
      <w:r w:rsidR="009F73D5">
        <w:rPr>
          <w:rFonts w:ascii="Times New Roman" w:hAnsi="Times New Roman" w:cs="Times New Roman"/>
          <w:sz w:val="28"/>
          <w:szCs w:val="28"/>
        </w:rPr>
        <w:t>помимо участия (членства) в корпорации для возникновения таких отношений необходим был корпоративный юридический факт, то есть факт, способный порождать, изменять или прекращать корпоративные права и обязанности. К числу таких фактов Д.В. Ломакин относил, в частности, прямое указание закона, положения учредительных документов, решения общего собрания участников общества. Примером производных корпоративных отношений между участниками общества являются отношения, связанные с преимущественным правом покупки акций</w:t>
      </w:r>
      <w:r w:rsidR="001C3DAF">
        <w:rPr>
          <w:rFonts w:ascii="Times New Roman" w:hAnsi="Times New Roman" w:cs="Times New Roman"/>
          <w:sz w:val="28"/>
          <w:szCs w:val="28"/>
        </w:rPr>
        <w:t xml:space="preserve"> закрытого акционерного общества. Такие отношения возникают между всеми участниками общества, вследствие их членства в обществе и в силу прямого указания закона на возможность реализации преимущественного права покупки акций. </w:t>
      </w:r>
      <w:r w:rsidR="002D386F">
        <w:rPr>
          <w:rFonts w:ascii="Times New Roman" w:hAnsi="Times New Roman" w:cs="Times New Roman"/>
          <w:sz w:val="28"/>
          <w:szCs w:val="28"/>
        </w:rPr>
        <w:t>Допуская</w:t>
      </w:r>
      <w:r w:rsidR="001C3DAF">
        <w:rPr>
          <w:rFonts w:ascii="Times New Roman" w:hAnsi="Times New Roman" w:cs="Times New Roman"/>
          <w:sz w:val="28"/>
          <w:szCs w:val="28"/>
        </w:rPr>
        <w:t xml:space="preserve"> факт существования корпоративных отношений между участниками общества, Д.В. </w:t>
      </w:r>
      <w:r w:rsidR="003E382F">
        <w:rPr>
          <w:rFonts w:ascii="Times New Roman" w:hAnsi="Times New Roman" w:cs="Times New Roman"/>
          <w:sz w:val="28"/>
          <w:szCs w:val="28"/>
        </w:rPr>
        <w:t>Ломакин,</w:t>
      </w:r>
      <w:r w:rsidR="001C3DAF">
        <w:rPr>
          <w:rFonts w:ascii="Times New Roman" w:hAnsi="Times New Roman" w:cs="Times New Roman"/>
          <w:sz w:val="28"/>
          <w:szCs w:val="28"/>
        </w:rPr>
        <w:t xml:space="preserve"> тем не менее не считал, что такие отношения могут возникнуть в рамках корпоративного соглашения участников, поскольку он не </w:t>
      </w:r>
      <w:r w:rsidR="002D386F">
        <w:rPr>
          <w:rFonts w:ascii="Times New Roman" w:hAnsi="Times New Roman" w:cs="Times New Roman"/>
          <w:sz w:val="28"/>
          <w:szCs w:val="28"/>
        </w:rPr>
        <w:t>признавал его в качестве корпоративного юридического факта</w:t>
      </w:r>
      <w:r w:rsidR="001C3DAF">
        <w:rPr>
          <w:rFonts w:ascii="Times New Roman" w:hAnsi="Times New Roman" w:cs="Times New Roman"/>
          <w:sz w:val="28"/>
          <w:szCs w:val="28"/>
        </w:rPr>
        <w:t xml:space="preserve">. </w:t>
      </w:r>
      <w:r w:rsidR="002D386F">
        <w:rPr>
          <w:rFonts w:ascii="Times New Roman" w:hAnsi="Times New Roman" w:cs="Times New Roman"/>
          <w:sz w:val="28"/>
          <w:szCs w:val="28"/>
        </w:rPr>
        <w:t xml:space="preserve">Такой вывод был основан на том, что данное соглашение распространяло свое действие только на лиц его заключивших, то есть не могло создавать правовые последствия для остальных членов общества или самой корпорации. В частности, несоблюдение стороной </w:t>
      </w:r>
      <w:r w:rsidR="002D386F">
        <w:rPr>
          <w:rFonts w:ascii="Times New Roman" w:hAnsi="Times New Roman" w:cs="Times New Roman"/>
          <w:sz w:val="28"/>
          <w:szCs w:val="28"/>
        </w:rPr>
        <w:lastRenderedPageBreak/>
        <w:t>условий договора не могло служить основанием для оспаривания решений общего собрания общ</w:t>
      </w:r>
      <w:r w:rsidR="00D739A3">
        <w:rPr>
          <w:rFonts w:ascii="Times New Roman" w:hAnsi="Times New Roman" w:cs="Times New Roman"/>
          <w:sz w:val="28"/>
          <w:szCs w:val="28"/>
        </w:rPr>
        <w:t xml:space="preserve">ества. Таким образом, неисполнение обязанности, предусмотренной корпоративным соглашением, приводило к нарушению не корпоративных прав остальных участников общества, а к нарушению их обязательственных прав из такого соглашения. Отсюда вывод, что указанное соглашение имеет обязательственную (договорную) природу. </w:t>
      </w:r>
    </w:p>
    <w:p w14:paraId="092AA255" w14:textId="2E332E7B" w:rsidR="00D739A3" w:rsidRPr="00451AF5" w:rsidRDefault="00E30C55" w:rsidP="003C748E">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Обозначенный теоретический взгляд на природу корпоративного соглашения можно было применить к данному правовому институту на первом и втором этапе его развития, то есть до включения статьи 67.2 в Гражданский кодекс Российской Федерации, поскольку те изменения, которые претерпела данная правовая конструкция в действующем законодательстве, не согласуются с теоретическим обоснованием, предложенным Д.В. Ломакиным. В частности, положения о корпоративном договоре, предусматривающие возможность при</w:t>
      </w:r>
      <w:r w:rsidR="000F1FB9">
        <w:rPr>
          <w:rFonts w:ascii="Times New Roman" w:hAnsi="Times New Roman" w:cs="Times New Roman"/>
          <w:sz w:val="28"/>
          <w:szCs w:val="28"/>
        </w:rPr>
        <w:t>знания недействительным решение органа хозяйственного общества по иску стороны такого соглашения, бьют по главному аргументу Дмитрия Владимировича – о невозможности создания правовых последствий для общества посредством такого соглашения. Тот факт, что обозначенная возможность возникает только у сторон корпоративного договора, участниками которого являются все члены общества, не может служить основанием для применения обозначенной концепции в отношении иных соглашений, заключенных лишь некоторыми участниками корпорации. Такой подход нарушил бы системность взглядов на правовую природу отношений, возникающих из кор</w:t>
      </w:r>
      <w:r w:rsidR="00582330">
        <w:rPr>
          <w:rFonts w:ascii="Times New Roman" w:hAnsi="Times New Roman" w:cs="Times New Roman"/>
          <w:sz w:val="28"/>
          <w:szCs w:val="28"/>
        </w:rPr>
        <w:t xml:space="preserve">поративного договора. </w:t>
      </w:r>
    </w:p>
    <w:p w14:paraId="06947DFA" w14:textId="3AD274D3" w:rsidR="003C748E" w:rsidRDefault="003C748E" w:rsidP="00970AA3">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Точку зрения Д.В. Ломакина на природу корпоративных соглашений разделяют также Е.А. Суханов, В.В. Плеханов, С.П. Степкин</w:t>
      </w:r>
      <w:r w:rsidR="00DA78DE">
        <w:rPr>
          <w:rFonts w:ascii="Times New Roman" w:hAnsi="Times New Roman" w:cs="Times New Roman"/>
          <w:sz w:val="28"/>
          <w:szCs w:val="28"/>
        </w:rPr>
        <w:t xml:space="preserve"> </w:t>
      </w:r>
      <w:r>
        <w:rPr>
          <w:rFonts w:ascii="Times New Roman" w:hAnsi="Times New Roman" w:cs="Times New Roman"/>
          <w:sz w:val="28"/>
          <w:szCs w:val="28"/>
        </w:rPr>
        <w:t xml:space="preserve">и ряд других представителей юридического сообщества. </w:t>
      </w:r>
    </w:p>
    <w:p w14:paraId="5A84F110" w14:textId="36D889E9" w:rsidR="00EF57A7" w:rsidRDefault="00C709C9" w:rsidP="00F24BFC">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lastRenderedPageBreak/>
        <w:t>Е.А. Суханов</w:t>
      </w:r>
      <w:r w:rsidR="00DA78DE">
        <w:rPr>
          <w:rStyle w:val="a7"/>
          <w:rFonts w:ascii="Times New Roman" w:hAnsi="Times New Roman" w:cs="Times New Roman"/>
          <w:sz w:val="28"/>
          <w:szCs w:val="28"/>
        </w:rPr>
        <w:footnoteReference w:id="35"/>
      </w:r>
      <w:r>
        <w:rPr>
          <w:rFonts w:ascii="Times New Roman" w:hAnsi="Times New Roman" w:cs="Times New Roman"/>
          <w:sz w:val="28"/>
          <w:szCs w:val="28"/>
        </w:rPr>
        <w:t>, по прежнему придерживаясь позиции обязательственно-правовой (договорной) природы корпоративных соглашений, активно критикует те законодательны</w:t>
      </w:r>
      <w:r w:rsidR="00F24BFC">
        <w:rPr>
          <w:rFonts w:ascii="Times New Roman" w:hAnsi="Times New Roman" w:cs="Times New Roman"/>
          <w:sz w:val="28"/>
          <w:szCs w:val="28"/>
        </w:rPr>
        <w:t>е изменения,</w:t>
      </w:r>
      <w:r>
        <w:rPr>
          <w:rFonts w:ascii="Times New Roman" w:hAnsi="Times New Roman" w:cs="Times New Roman"/>
          <w:sz w:val="28"/>
          <w:szCs w:val="28"/>
        </w:rPr>
        <w:t xml:space="preserve"> которые произошли вследствие принятия статьи 67.2 ГК РФ.</w:t>
      </w:r>
      <w:r w:rsidR="00F24BFC">
        <w:rPr>
          <w:rFonts w:ascii="Times New Roman" w:hAnsi="Times New Roman" w:cs="Times New Roman"/>
          <w:sz w:val="28"/>
          <w:szCs w:val="28"/>
        </w:rPr>
        <w:t xml:space="preserve"> </w:t>
      </w:r>
    </w:p>
    <w:p w14:paraId="1B3B2B28" w14:textId="77777777" w:rsidR="001032B9" w:rsidRDefault="00315F00" w:rsidP="00F24BFC">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Евгений Алексеевич полагает, что та конструкция корпоративного договора, которая закреплена в действующем законодательстве, характерна для стран англо-саксонского права и не вписывается</w:t>
      </w:r>
      <w:r w:rsidR="00D82F8A">
        <w:rPr>
          <w:rFonts w:ascii="Times New Roman" w:hAnsi="Times New Roman" w:cs="Times New Roman"/>
          <w:sz w:val="28"/>
          <w:szCs w:val="28"/>
        </w:rPr>
        <w:t xml:space="preserve"> в отечественный правопорядок. </w:t>
      </w:r>
    </w:p>
    <w:p w14:paraId="126EDE09" w14:textId="34F1F723" w:rsidR="0078239B" w:rsidRDefault="00411BA5" w:rsidP="00C972B4">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С точки зрения ученого </w:t>
      </w:r>
      <w:r w:rsidR="00D82F8A">
        <w:rPr>
          <w:rFonts w:ascii="Times New Roman" w:hAnsi="Times New Roman" w:cs="Times New Roman"/>
          <w:sz w:val="28"/>
          <w:szCs w:val="28"/>
        </w:rPr>
        <w:t xml:space="preserve">в странах континентального права под конструкцией юридического лица понимается некий «корпоративный щит» для его учредителей. </w:t>
      </w:r>
      <w:r w:rsidR="00570270">
        <w:rPr>
          <w:rFonts w:ascii="Times New Roman" w:hAnsi="Times New Roman" w:cs="Times New Roman"/>
          <w:sz w:val="28"/>
          <w:szCs w:val="28"/>
        </w:rPr>
        <w:t>Создавая юридическое лицо, его участники преследуют цель уменьшения собственных имущественных рисков путем переложения ответственности на нового субъекта права. Указанная конструкция, таким образом, становится заведомо опасной для третьих лиц, поскольку за маской юридического лица (самост</w:t>
      </w:r>
      <w:r w:rsidR="005F11E5">
        <w:rPr>
          <w:rFonts w:ascii="Times New Roman" w:hAnsi="Times New Roman" w:cs="Times New Roman"/>
          <w:sz w:val="28"/>
          <w:szCs w:val="28"/>
        </w:rPr>
        <w:t>оятельного субъекта права) скрываются</w:t>
      </w:r>
      <w:r w:rsidR="00570270">
        <w:rPr>
          <w:rFonts w:ascii="Times New Roman" w:hAnsi="Times New Roman" w:cs="Times New Roman"/>
          <w:sz w:val="28"/>
          <w:szCs w:val="28"/>
        </w:rPr>
        <w:t xml:space="preserve"> его участн</w:t>
      </w:r>
      <w:r w:rsidR="005F11E5">
        <w:rPr>
          <w:rFonts w:ascii="Times New Roman" w:hAnsi="Times New Roman" w:cs="Times New Roman"/>
          <w:sz w:val="28"/>
          <w:szCs w:val="28"/>
        </w:rPr>
        <w:t>ики, которые определяют</w:t>
      </w:r>
      <w:r w:rsidR="00570270">
        <w:rPr>
          <w:rFonts w:ascii="Times New Roman" w:hAnsi="Times New Roman" w:cs="Times New Roman"/>
          <w:sz w:val="28"/>
          <w:szCs w:val="28"/>
        </w:rPr>
        <w:t xml:space="preserve"> детальность</w:t>
      </w:r>
      <w:r w:rsidR="005F11E5">
        <w:rPr>
          <w:rFonts w:ascii="Times New Roman" w:hAnsi="Times New Roman" w:cs="Times New Roman"/>
          <w:sz w:val="28"/>
          <w:szCs w:val="28"/>
        </w:rPr>
        <w:t xml:space="preserve"> указанного субъекта</w:t>
      </w:r>
      <w:r w:rsidR="00570270">
        <w:rPr>
          <w:rFonts w:ascii="Times New Roman" w:hAnsi="Times New Roman" w:cs="Times New Roman"/>
          <w:sz w:val="28"/>
          <w:szCs w:val="28"/>
        </w:rPr>
        <w:t>. Необходимость защиты третьих лиц создавала п</w:t>
      </w:r>
      <w:r w:rsidR="005F11E5">
        <w:rPr>
          <w:rFonts w:ascii="Times New Roman" w:hAnsi="Times New Roman" w:cs="Times New Roman"/>
          <w:sz w:val="28"/>
          <w:szCs w:val="28"/>
        </w:rPr>
        <w:t>редпосылки для ограничения свободы усмотрения участников общества в вопросе его управления. Именно поэтому в российском корпоративном законодательстве, построенном на принципе защиты экономически более слабых сторон</w:t>
      </w:r>
      <w:r w:rsidR="00F63D7C">
        <w:rPr>
          <w:rFonts w:ascii="Times New Roman" w:hAnsi="Times New Roman" w:cs="Times New Roman"/>
          <w:sz w:val="28"/>
          <w:szCs w:val="28"/>
        </w:rPr>
        <w:t xml:space="preserve"> (</w:t>
      </w:r>
      <w:proofErr w:type="spellStart"/>
      <w:r w:rsidR="00F63D7C">
        <w:rPr>
          <w:rFonts w:ascii="Times New Roman" w:hAnsi="Times New Roman" w:cs="Times New Roman"/>
          <w:sz w:val="28"/>
          <w:szCs w:val="28"/>
        </w:rPr>
        <w:t>миноритариев</w:t>
      </w:r>
      <w:proofErr w:type="spellEnd"/>
      <w:r w:rsidR="005F11E5">
        <w:rPr>
          <w:rFonts w:ascii="Times New Roman" w:hAnsi="Times New Roman" w:cs="Times New Roman"/>
          <w:sz w:val="28"/>
          <w:szCs w:val="28"/>
        </w:rPr>
        <w:t>,</w:t>
      </w:r>
      <w:r w:rsidR="00F63D7C">
        <w:rPr>
          <w:rFonts w:ascii="Times New Roman" w:hAnsi="Times New Roman" w:cs="Times New Roman"/>
          <w:sz w:val="28"/>
          <w:szCs w:val="28"/>
        </w:rPr>
        <w:t xml:space="preserve"> кредиторов общества)</w:t>
      </w:r>
      <w:r w:rsidR="005F11E5">
        <w:rPr>
          <w:rFonts w:ascii="Times New Roman" w:hAnsi="Times New Roman" w:cs="Times New Roman"/>
          <w:sz w:val="28"/>
          <w:szCs w:val="28"/>
        </w:rPr>
        <w:t xml:space="preserve"> преобладает императивное регулирование. Исходя из указанной позиции</w:t>
      </w:r>
      <w:r w:rsidR="003E382F">
        <w:rPr>
          <w:rFonts w:ascii="Times New Roman" w:hAnsi="Times New Roman" w:cs="Times New Roman"/>
          <w:sz w:val="28"/>
          <w:szCs w:val="28"/>
        </w:rPr>
        <w:t>,</w:t>
      </w:r>
      <w:r w:rsidR="005F11E5">
        <w:rPr>
          <w:rFonts w:ascii="Times New Roman" w:hAnsi="Times New Roman" w:cs="Times New Roman"/>
          <w:sz w:val="28"/>
          <w:szCs w:val="28"/>
        </w:rPr>
        <w:t xml:space="preserve"> содержание корпоративных прав может определяться</w:t>
      </w:r>
      <w:r w:rsidR="009D6727">
        <w:rPr>
          <w:rFonts w:ascii="Times New Roman" w:hAnsi="Times New Roman" w:cs="Times New Roman"/>
          <w:sz w:val="28"/>
          <w:szCs w:val="28"/>
        </w:rPr>
        <w:t xml:space="preserve"> только законом, а любое регулирование корпоративных отношений посредством </w:t>
      </w:r>
      <w:r w:rsidR="002F6F31">
        <w:rPr>
          <w:rFonts w:ascii="Times New Roman" w:hAnsi="Times New Roman" w:cs="Times New Roman"/>
          <w:sz w:val="28"/>
          <w:szCs w:val="28"/>
        </w:rPr>
        <w:t>обязательственных (договорных</w:t>
      </w:r>
      <w:r w:rsidR="009D6727">
        <w:rPr>
          <w:rFonts w:ascii="Times New Roman" w:hAnsi="Times New Roman" w:cs="Times New Roman"/>
          <w:sz w:val="28"/>
          <w:szCs w:val="28"/>
        </w:rPr>
        <w:t xml:space="preserve">) конструкций противоречит сущности корпоративного права. </w:t>
      </w:r>
      <w:r w:rsidR="00C972B4">
        <w:rPr>
          <w:rFonts w:ascii="Times New Roman" w:hAnsi="Times New Roman" w:cs="Times New Roman"/>
          <w:sz w:val="28"/>
          <w:szCs w:val="28"/>
        </w:rPr>
        <w:t xml:space="preserve">Поэтому корпоративное соглашение участников общества </w:t>
      </w:r>
      <w:r w:rsidR="002F6F31">
        <w:rPr>
          <w:rFonts w:ascii="Times New Roman" w:hAnsi="Times New Roman" w:cs="Times New Roman"/>
          <w:sz w:val="28"/>
          <w:szCs w:val="28"/>
        </w:rPr>
        <w:t xml:space="preserve">не может носить характер источника корпоративного регулирования, а представляет собой обычный гражданско-правовой договор. При этом Е.А. Суханов </w:t>
      </w:r>
      <w:r w:rsidR="002F6F31">
        <w:rPr>
          <w:rFonts w:ascii="Times New Roman" w:hAnsi="Times New Roman" w:cs="Times New Roman"/>
          <w:sz w:val="28"/>
          <w:szCs w:val="28"/>
        </w:rPr>
        <w:lastRenderedPageBreak/>
        <w:t>подчеркивает, что аналогичное понимание сущности соглашений участников общества присутствует в остальных странах континентального права, в частности, в Германии, Италии, Франции и Швейцарии.</w:t>
      </w:r>
    </w:p>
    <w:p w14:paraId="5A7C0F37" w14:textId="48FACE57" w:rsidR="008D520C" w:rsidRDefault="00F63D7C" w:rsidP="002772DE">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В свою очередь</w:t>
      </w:r>
      <w:r w:rsidR="005F66D0">
        <w:rPr>
          <w:rFonts w:ascii="Times New Roman" w:hAnsi="Times New Roman" w:cs="Times New Roman"/>
          <w:sz w:val="28"/>
          <w:szCs w:val="28"/>
        </w:rPr>
        <w:t xml:space="preserve"> отличие англо-саксонского права от континентального заключается в особом отношении к принципу свободы договора.</w:t>
      </w:r>
      <w:r w:rsidR="009C39CA">
        <w:rPr>
          <w:rFonts w:ascii="Times New Roman" w:hAnsi="Times New Roman" w:cs="Times New Roman"/>
          <w:sz w:val="28"/>
          <w:szCs w:val="28"/>
        </w:rPr>
        <w:t xml:space="preserve"> В странах общего права </w:t>
      </w:r>
      <w:r>
        <w:rPr>
          <w:rFonts w:ascii="Times New Roman" w:hAnsi="Times New Roman" w:cs="Times New Roman"/>
          <w:sz w:val="28"/>
          <w:szCs w:val="28"/>
        </w:rPr>
        <w:t xml:space="preserve">договор является </w:t>
      </w:r>
      <w:r w:rsidR="002772DE">
        <w:rPr>
          <w:rFonts w:ascii="Times New Roman" w:hAnsi="Times New Roman" w:cs="Times New Roman"/>
          <w:sz w:val="28"/>
          <w:szCs w:val="28"/>
        </w:rPr>
        <w:t xml:space="preserve">таким же источником права как </w:t>
      </w:r>
      <w:r>
        <w:rPr>
          <w:rFonts w:ascii="Times New Roman" w:hAnsi="Times New Roman" w:cs="Times New Roman"/>
          <w:sz w:val="28"/>
          <w:szCs w:val="28"/>
        </w:rPr>
        <w:t>зак</w:t>
      </w:r>
      <w:r w:rsidR="002772DE">
        <w:rPr>
          <w:rFonts w:ascii="Times New Roman" w:hAnsi="Times New Roman" w:cs="Times New Roman"/>
          <w:sz w:val="28"/>
          <w:szCs w:val="28"/>
        </w:rPr>
        <w:t xml:space="preserve">он или правовой обычай. Данная </w:t>
      </w:r>
      <w:r>
        <w:rPr>
          <w:rFonts w:ascii="Times New Roman" w:hAnsi="Times New Roman" w:cs="Times New Roman"/>
          <w:sz w:val="28"/>
          <w:szCs w:val="28"/>
        </w:rPr>
        <w:t>специфика нашла свое отражение и в теории юридического лица,</w:t>
      </w:r>
      <w:r w:rsidR="002772DE">
        <w:rPr>
          <w:rFonts w:ascii="Times New Roman" w:hAnsi="Times New Roman" w:cs="Times New Roman"/>
          <w:sz w:val="28"/>
          <w:szCs w:val="28"/>
        </w:rPr>
        <w:t xml:space="preserve"> под которым понимается соглашение между учредителями общества и его менеджментом (органами управления). </w:t>
      </w:r>
      <w:r w:rsidR="00CF45CB">
        <w:rPr>
          <w:rFonts w:ascii="Times New Roman" w:hAnsi="Times New Roman" w:cs="Times New Roman"/>
          <w:sz w:val="28"/>
          <w:szCs w:val="28"/>
        </w:rPr>
        <w:t>В итоге в центре внимания оказались именно отношения между участниками и менеджментом, поэтому корпоративное право строилось не по модели защиты интересов внешних кредиторов</w:t>
      </w:r>
      <w:r w:rsidR="00371076">
        <w:rPr>
          <w:rFonts w:ascii="Times New Roman" w:hAnsi="Times New Roman" w:cs="Times New Roman"/>
          <w:sz w:val="28"/>
          <w:szCs w:val="28"/>
        </w:rPr>
        <w:t xml:space="preserve"> как в континентальном праве</w:t>
      </w:r>
      <w:r w:rsidR="00CF45CB">
        <w:rPr>
          <w:rFonts w:ascii="Times New Roman" w:hAnsi="Times New Roman" w:cs="Times New Roman"/>
          <w:sz w:val="28"/>
          <w:szCs w:val="28"/>
        </w:rPr>
        <w:t xml:space="preserve">, а было направлено на </w:t>
      </w:r>
      <w:r w:rsidR="00371076">
        <w:rPr>
          <w:rFonts w:ascii="Times New Roman" w:hAnsi="Times New Roman" w:cs="Times New Roman"/>
          <w:sz w:val="28"/>
          <w:szCs w:val="28"/>
        </w:rPr>
        <w:t>урегулирование конфликта между указанными сторонами. «</w:t>
      </w:r>
      <w:r w:rsidR="00371076" w:rsidRPr="00371076">
        <w:rPr>
          <w:rFonts w:ascii="Times New Roman" w:hAnsi="Times New Roman" w:cs="Times New Roman"/>
          <w:sz w:val="28"/>
          <w:szCs w:val="28"/>
        </w:rPr>
        <w:t>При таком подходе юридическая личность корпорации представляется неким договорным центром, а корпоративное право, по сут</w:t>
      </w:r>
      <w:r w:rsidR="00371076">
        <w:rPr>
          <w:rFonts w:ascii="Times New Roman" w:hAnsi="Times New Roman" w:cs="Times New Roman"/>
          <w:sz w:val="28"/>
          <w:szCs w:val="28"/>
        </w:rPr>
        <w:t>и, заменяется договорным правом».</w:t>
      </w:r>
      <w:r w:rsidR="00371076">
        <w:rPr>
          <w:rStyle w:val="a7"/>
          <w:rFonts w:ascii="Times New Roman" w:hAnsi="Times New Roman" w:cs="Times New Roman"/>
          <w:sz w:val="28"/>
          <w:szCs w:val="28"/>
        </w:rPr>
        <w:footnoteReference w:id="36"/>
      </w:r>
      <w:r w:rsidR="00371076">
        <w:rPr>
          <w:rFonts w:ascii="Times New Roman" w:hAnsi="Times New Roman" w:cs="Times New Roman"/>
          <w:sz w:val="28"/>
          <w:szCs w:val="28"/>
        </w:rPr>
        <w:t xml:space="preserve"> </w:t>
      </w:r>
      <w:r w:rsidR="00322B5B">
        <w:rPr>
          <w:rFonts w:ascii="Times New Roman" w:hAnsi="Times New Roman" w:cs="Times New Roman"/>
          <w:sz w:val="28"/>
          <w:szCs w:val="28"/>
        </w:rPr>
        <w:t xml:space="preserve">Исходя из этого </w:t>
      </w:r>
      <w:r w:rsidR="001A3E64">
        <w:rPr>
          <w:rFonts w:ascii="Times New Roman" w:hAnsi="Times New Roman" w:cs="Times New Roman"/>
          <w:sz w:val="28"/>
          <w:szCs w:val="28"/>
        </w:rPr>
        <w:t>акционерные</w:t>
      </w:r>
      <w:r w:rsidR="00322B5B">
        <w:rPr>
          <w:rFonts w:ascii="Times New Roman" w:hAnsi="Times New Roman" w:cs="Times New Roman"/>
          <w:sz w:val="28"/>
          <w:szCs w:val="28"/>
        </w:rPr>
        <w:t xml:space="preserve"> согл</w:t>
      </w:r>
      <w:r w:rsidR="00966A1C">
        <w:rPr>
          <w:rFonts w:ascii="Times New Roman" w:hAnsi="Times New Roman" w:cs="Times New Roman"/>
          <w:sz w:val="28"/>
          <w:szCs w:val="28"/>
        </w:rPr>
        <w:t xml:space="preserve">ашения в англо-саксонском праве имеют </w:t>
      </w:r>
      <w:r w:rsidR="001A3E64">
        <w:rPr>
          <w:rFonts w:ascii="Times New Roman" w:hAnsi="Times New Roman" w:cs="Times New Roman"/>
          <w:sz w:val="28"/>
          <w:szCs w:val="28"/>
        </w:rPr>
        <w:t>корпоративный характер и по сути могут регламентировать порядок управления корпорацией, изменяя положения устава, который также имеет договорную природу.</w:t>
      </w:r>
    </w:p>
    <w:p w14:paraId="65194906" w14:textId="0D79A0A3" w:rsidR="002F6F31" w:rsidRDefault="00C972B4" w:rsidP="002772DE">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Таким образом, учитывая специфику корпоративного права в континентальной и англо-американской системах права Е.А. С</w:t>
      </w:r>
      <w:r w:rsidR="002F6F31">
        <w:rPr>
          <w:rFonts w:ascii="Times New Roman" w:hAnsi="Times New Roman" w:cs="Times New Roman"/>
          <w:sz w:val="28"/>
          <w:szCs w:val="28"/>
        </w:rPr>
        <w:t xml:space="preserve">уханов приходит к выводу, что общий курс законодателя, направленный на расширение применения принципа диспозитивности к корпоративным отношениям, в том числе посредством использования договорных конструкций  </w:t>
      </w:r>
      <w:r w:rsidR="008B3ED1">
        <w:rPr>
          <w:rFonts w:ascii="Times New Roman" w:hAnsi="Times New Roman" w:cs="Times New Roman"/>
          <w:sz w:val="28"/>
          <w:szCs w:val="28"/>
        </w:rPr>
        <w:t>для их регулирования, способен только навредить нашему гражданскому обороту.</w:t>
      </w:r>
    </w:p>
    <w:p w14:paraId="78E2E13C" w14:textId="18C74E52" w:rsidR="00F24BFC" w:rsidRDefault="00E514D7" w:rsidP="0043002B">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lastRenderedPageBreak/>
        <w:t>Однако, обозначенный выше взгляд на природу корпоративных отношений разделяется не всеми представителями юридического сообщества. Ряд цивилистов, таких как В.Ф. Попондопуло и Д.И. Степанов</w:t>
      </w:r>
      <w:r w:rsidR="009066E2">
        <w:rPr>
          <w:rFonts w:ascii="Times New Roman" w:hAnsi="Times New Roman" w:cs="Times New Roman"/>
          <w:sz w:val="28"/>
          <w:szCs w:val="28"/>
        </w:rPr>
        <w:t>,</w:t>
      </w:r>
      <w:r>
        <w:rPr>
          <w:rFonts w:ascii="Times New Roman" w:hAnsi="Times New Roman" w:cs="Times New Roman"/>
          <w:sz w:val="28"/>
          <w:szCs w:val="28"/>
        </w:rPr>
        <w:t xml:space="preserve"> отстаивают позицию обязательственной </w:t>
      </w:r>
      <w:r w:rsidR="009066E2">
        <w:rPr>
          <w:rFonts w:ascii="Times New Roman" w:hAnsi="Times New Roman" w:cs="Times New Roman"/>
          <w:sz w:val="28"/>
          <w:szCs w:val="28"/>
        </w:rPr>
        <w:t>природы корпоративных отношений и следовательно признаю</w:t>
      </w:r>
      <w:r w:rsidR="005E4227">
        <w:rPr>
          <w:rFonts w:ascii="Times New Roman" w:hAnsi="Times New Roman" w:cs="Times New Roman"/>
          <w:sz w:val="28"/>
          <w:szCs w:val="28"/>
        </w:rPr>
        <w:t>т</w:t>
      </w:r>
      <w:r w:rsidR="009066E2">
        <w:rPr>
          <w:rFonts w:ascii="Times New Roman" w:hAnsi="Times New Roman" w:cs="Times New Roman"/>
          <w:sz w:val="28"/>
          <w:szCs w:val="28"/>
        </w:rPr>
        <w:t xml:space="preserve"> возможность их регулирования посредством договорных конструкций, в частности корпоративным договором.</w:t>
      </w:r>
    </w:p>
    <w:p w14:paraId="0E703EE7" w14:textId="34C4A33C" w:rsidR="00793BD7" w:rsidRDefault="00311DD4" w:rsidP="00A27501">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w:t>
      </w:r>
      <w:r w:rsidR="00EE40B1">
        <w:rPr>
          <w:rFonts w:ascii="Times New Roman" w:hAnsi="Times New Roman" w:cs="Times New Roman"/>
          <w:sz w:val="28"/>
          <w:szCs w:val="28"/>
        </w:rPr>
        <w:t>В.Ф. Попондопуло</w:t>
      </w:r>
      <w:r>
        <w:rPr>
          <w:rFonts w:ascii="Times New Roman" w:hAnsi="Times New Roman" w:cs="Times New Roman"/>
          <w:sz w:val="28"/>
          <w:szCs w:val="28"/>
        </w:rPr>
        <w:t xml:space="preserve"> «корпоративное право является функциональным институтом обязательственного права</w:t>
      </w:r>
      <w:r w:rsidR="0073349C">
        <w:rPr>
          <w:rFonts w:ascii="Times New Roman" w:hAnsi="Times New Roman" w:cs="Times New Roman"/>
          <w:sz w:val="28"/>
          <w:szCs w:val="28"/>
        </w:rPr>
        <w:t xml:space="preserve">», </w:t>
      </w:r>
      <w:r w:rsidR="003E382F">
        <w:rPr>
          <w:rFonts w:ascii="Times New Roman" w:hAnsi="Times New Roman" w:cs="Times New Roman"/>
          <w:sz w:val="28"/>
          <w:szCs w:val="28"/>
        </w:rPr>
        <w:t>следовательно,</w:t>
      </w:r>
      <w:r w:rsidR="0073349C">
        <w:rPr>
          <w:rFonts w:ascii="Times New Roman" w:hAnsi="Times New Roman" w:cs="Times New Roman"/>
          <w:sz w:val="28"/>
          <w:szCs w:val="28"/>
        </w:rPr>
        <w:t xml:space="preserve"> корпоративные отношения  имеют обязательственно-правовую природу</w:t>
      </w:r>
      <w:r w:rsidR="0073349C">
        <w:rPr>
          <w:rStyle w:val="a7"/>
          <w:rFonts w:ascii="Times New Roman" w:hAnsi="Times New Roman" w:cs="Times New Roman"/>
          <w:sz w:val="28"/>
          <w:szCs w:val="28"/>
        </w:rPr>
        <w:footnoteReference w:id="37"/>
      </w:r>
      <w:r w:rsidR="009F556A">
        <w:rPr>
          <w:rFonts w:ascii="Times New Roman" w:hAnsi="Times New Roman" w:cs="Times New Roman"/>
          <w:sz w:val="28"/>
          <w:szCs w:val="28"/>
        </w:rPr>
        <w:t xml:space="preserve">. </w:t>
      </w:r>
      <w:r w:rsidR="006064DD">
        <w:rPr>
          <w:rFonts w:ascii="Times New Roman" w:hAnsi="Times New Roman" w:cs="Times New Roman"/>
          <w:sz w:val="28"/>
          <w:szCs w:val="28"/>
        </w:rPr>
        <w:t xml:space="preserve">Такой вывод был сделан на основании включения корпоративных отношений в предмет гражданско-правового регулирования, что позволило определить их родовую принадлежность к имущественным и личным неимущественным отношениям. </w:t>
      </w:r>
      <w:r w:rsidR="00A27501">
        <w:rPr>
          <w:rFonts w:ascii="Times New Roman" w:hAnsi="Times New Roman" w:cs="Times New Roman"/>
          <w:sz w:val="28"/>
          <w:szCs w:val="28"/>
        </w:rPr>
        <w:t>Наделяя корпоративные отношения имущественным характером</w:t>
      </w:r>
      <w:r w:rsidR="003E382F">
        <w:rPr>
          <w:rFonts w:ascii="Times New Roman" w:hAnsi="Times New Roman" w:cs="Times New Roman"/>
          <w:sz w:val="28"/>
          <w:szCs w:val="28"/>
        </w:rPr>
        <w:t>,</w:t>
      </w:r>
      <w:r w:rsidR="00A27501">
        <w:rPr>
          <w:rFonts w:ascii="Times New Roman" w:hAnsi="Times New Roman" w:cs="Times New Roman"/>
          <w:sz w:val="28"/>
          <w:szCs w:val="28"/>
        </w:rPr>
        <w:t xml:space="preserve"> ученый указывает на то, что они имеют обязательственную природу, поскольку </w:t>
      </w:r>
      <w:r w:rsidR="000D24D4">
        <w:rPr>
          <w:rFonts w:ascii="Times New Roman" w:hAnsi="Times New Roman" w:cs="Times New Roman"/>
          <w:sz w:val="28"/>
          <w:szCs w:val="28"/>
        </w:rPr>
        <w:t>удовлетворение имущественных интересов участников происходит через действия, связанные с участием и управлением корпорацией.</w:t>
      </w:r>
      <w:r w:rsidR="00A27501">
        <w:rPr>
          <w:rFonts w:ascii="Times New Roman" w:hAnsi="Times New Roman" w:cs="Times New Roman"/>
          <w:sz w:val="28"/>
          <w:szCs w:val="28"/>
        </w:rPr>
        <w:t xml:space="preserve"> При этом основанием для возникновения и развития таких обязательственных отношений являются сделки (многосторонние и односторонние) о создании или прекращении организации. </w:t>
      </w:r>
      <w:r w:rsidR="00C25AB0">
        <w:rPr>
          <w:rFonts w:ascii="Times New Roman" w:hAnsi="Times New Roman" w:cs="Times New Roman"/>
          <w:sz w:val="28"/>
          <w:szCs w:val="28"/>
        </w:rPr>
        <w:t xml:space="preserve">Следует отметить, что </w:t>
      </w:r>
      <w:r w:rsidR="00827BBD">
        <w:rPr>
          <w:rFonts w:ascii="Times New Roman" w:hAnsi="Times New Roman" w:cs="Times New Roman"/>
          <w:sz w:val="28"/>
          <w:szCs w:val="28"/>
        </w:rPr>
        <w:t>Владимир Федорович</w:t>
      </w:r>
      <w:r w:rsidR="00E11D16">
        <w:rPr>
          <w:rFonts w:ascii="Times New Roman" w:hAnsi="Times New Roman" w:cs="Times New Roman"/>
          <w:sz w:val="28"/>
          <w:szCs w:val="28"/>
        </w:rPr>
        <w:t>,</w:t>
      </w:r>
      <w:r w:rsidR="00827BBD">
        <w:rPr>
          <w:rFonts w:ascii="Times New Roman" w:hAnsi="Times New Roman" w:cs="Times New Roman"/>
          <w:sz w:val="28"/>
          <w:szCs w:val="28"/>
        </w:rPr>
        <w:t xml:space="preserve"> определяя корпоративные отношения как имущественные (обязательственные), не придает самодостаточного значения неимущественным правам участников, </w:t>
      </w:r>
      <w:r w:rsidR="00E11D16">
        <w:rPr>
          <w:rFonts w:ascii="Times New Roman" w:hAnsi="Times New Roman" w:cs="Times New Roman"/>
          <w:sz w:val="28"/>
          <w:szCs w:val="28"/>
        </w:rPr>
        <w:t>в частности праву на управление, полагая что они носят производный (обслуживающий) характер.</w:t>
      </w:r>
      <w:r w:rsidR="00827BBD">
        <w:rPr>
          <w:rFonts w:ascii="Times New Roman" w:hAnsi="Times New Roman" w:cs="Times New Roman"/>
          <w:sz w:val="28"/>
          <w:szCs w:val="28"/>
        </w:rPr>
        <w:t xml:space="preserve"> Таким образом, В.Ф. Попондопуло в отличие от Е.А. Суханова полагает, что </w:t>
      </w:r>
      <w:r w:rsidR="00E11D16">
        <w:rPr>
          <w:rFonts w:ascii="Times New Roman" w:hAnsi="Times New Roman" w:cs="Times New Roman"/>
          <w:sz w:val="28"/>
          <w:szCs w:val="28"/>
        </w:rPr>
        <w:t xml:space="preserve">значение корпоративного права главным образом не в защите прав кредиторов и </w:t>
      </w:r>
      <w:proofErr w:type="spellStart"/>
      <w:r w:rsidR="00E11D16">
        <w:rPr>
          <w:rFonts w:ascii="Times New Roman" w:hAnsi="Times New Roman" w:cs="Times New Roman"/>
          <w:sz w:val="28"/>
          <w:szCs w:val="28"/>
        </w:rPr>
        <w:t>миноритариев</w:t>
      </w:r>
      <w:proofErr w:type="spellEnd"/>
      <w:r w:rsidR="00E11D16">
        <w:rPr>
          <w:rFonts w:ascii="Times New Roman" w:hAnsi="Times New Roman" w:cs="Times New Roman"/>
          <w:sz w:val="28"/>
          <w:szCs w:val="28"/>
        </w:rPr>
        <w:t xml:space="preserve"> от возможных злоупотреблений со стороны участников общества, а в регулировании отношений участия в организациях, обусловленных имущественным интересом.</w:t>
      </w:r>
      <w:r w:rsidR="00793BD7">
        <w:rPr>
          <w:rFonts w:ascii="Times New Roman" w:hAnsi="Times New Roman" w:cs="Times New Roman"/>
          <w:sz w:val="28"/>
          <w:szCs w:val="28"/>
        </w:rPr>
        <w:t xml:space="preserve"> </w:t>
      </w:r>
    </w:p>
    <w:p w14:paraId="2BD20899" w14:textId="6DF3AF02" w:rsidR="00521094" w:rsidRDefault="00521094" w:rsidP="00521094">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lastRenderedPageBreak/>
        <w:t>Схожую позицию на природу корпоративных отношений занимает Д.И. Степанов, который также настаивает на их характеристике в качестве обязательственных, отказываясь от идеи выделения таких отношений в предмете гражданского права наравне с вещными и обязательственными</w:t>
      </w:r>
      <w:r>
        <w:rPr>
          <w:rStyle w:val="a7"/>
          <w:rFonts w:ascii="Times New Roman" w:hAnsi="Times New Roman" w:cs="Times New Roman"/>
          <w:sz w:val="28"/>
          <w:szCs w:val="28"/>
        </w:rPr>
        <w:footnoteReference w:id="38"/>
      </w:r>
      <w:r w:rsidR="003E382F">
        <w:rPr>
          <w:rFonts w:ascii="Times New Roman" w:hAnsi="Times New Roman" w:cs="Times New Roman"/>
          <w:sz w:val="28"/>
          <w:szCs w:val="28"/>
        </w:rPr>
        <w:t>. Однако</w:t>
      </w:r>
      <w:r>
        <w:rPr>
          <w:rFonts w:ascii="Times New Roman" w:hAnsi="Times New Roman" w:cs="Times New Roman"/>
          <w:sz w:val="28"/>
          <w:szCs w:val="28"/>
        </w:rPr>
        <w:t xml:space="preserve"> следует заметить, что Дмитрий Иванович, обозначая указанный подход к корпоративным отношениям все же отмечает их специфику. По мнению данного </w:t>
      </w:r>
      <w:r w:rsidR="003E382F">
        <w:rPr>
          <w:rFonts w:ascii="Times New Roman" w:hAnsi="Times New Roman" w:cs="Times New Roman"/>
          <w:sz w:val="28"/>
          <w:szCs w:val="28"/>
        </w:rPr>
        <w:t>теоретика,</w:t>
      </w:r>
      <w:r>
        <w:rPr>
          <w:rFonts w:ascii="Times New Roman" w:hAnsi="Times New Roman" w:cs="Times New Roman"/>
          <w:sz w:val="28"/>
          <w:szCs w:val="28"/>
        </w:rPr>
        <w:t xml:space="preserve"> корпоративные отношения – это не обычные обязательственно-правовые отношения, порождаемые двусторонними сделками, в которых есть обязанное и управомоченное лицо, а обязательственные отношения возникающие из многосторонних сделок, которые направлены на достижение общей цели. В рамках такого подхода соглашение участников общества рассматриваются не как обычное обязательство (гражданско-правовой договор), которое характеризуется наличием встречных интересов сторон, а как обязательство из многосторонней сделки, порождающей обязанность ее участников согласованно осуществлять свои действия для достижения единого результата – управления обществом. Таким </w:t>
      </w:r>
      <w:r w:rsidR="003E382F">
        <w:rPr>
          <w:rFonts w:ascii="Times New Roman" w:hAnsi="Times New Roman" w:cs="Times New Roman"/>
          <w:sz w:val="28"/>
          <w:szCs w:val="28"/>
        </w:rPr>
        <w:t>образом,</w:t>
      </w:r>
      <w:r>
        <w:rPr>
          <w:rFonts w:ascii="Times New Roman" w:hAnsi="Times New Roman" w:cs="Times New Roman"/>
          <w:sz w:val="28"/>
          <w:szCs w:val="28"/>
        </w:rPr>
        <w:t xml:space="preserve"> позиция Д.И. Степанова на природу корпоративного соглашения сводится к тому, что «корпоративный договор есть не просто ординарный гражданско-правовой договор, но также договор, осложненный корпоративным элементом»</w:t>
      </w:r>
      <w:r>
        <w:rPr>
          <w:rStyle w:val="a7"/>
          <w:rFonts w:ascii="Times New Roman" w:hAnsi="Times New Roman" w:cs="Times New Roman"/>
          <w:sz w:val="28"/>
          <w:szCs w:val="28"/>
        </w:rPr>
        <w:footnoteReference w:id="39"/>
      </w:r>
      <w:r>
        <w:rPr>
          <w:rFonts w:ascii="Times New Roman" w:hAnsi="Times New Roman" w:cs="Times New Roman"/>
          <w:sz w:val="28"/>
          <w:szCs w:val="28"/>
        </w:rPr>
        <w:t xml:space="preserve">. </w:t>
      </w:r>
    </w:p>
    <w:p w14:paraId="5D0FC706" w14:textId="79CD3B55" w:rsidR="00827BBD" w:rsidRDefault="00521094" w:rsidP="00521094">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Обозначенный обязательственно-правовой</w:t>
      </w:r>
      <w:r w:rsidR="00793BD7">
        <w:rPr>
          <w:rFonts w:ascii="Times New Roman" w:hAnsi="Times New Roman" w:cs="Times New Roman"/>
          <w:sz w:val="28"/>
          <w:szCs w:val="28"/>
        </w:rPr>
        <w:t xml:space="preserve"> подхо</w:t>
      </w:r>
      <w:r>
        <w:rPr>
          <w:rFonts w:ascii="Times New Roman" w:hAnsi="Times New Roman" w:cs="Times New Roman"/>
          <w:sz w:val="28"/>
          <w:szCs w:val="28"/>
        </w:rPr>
        <w:t>д к природе корпоративных отношений</w:t>
      </w:r>
      <w:r w:rsidR="00793BD7">
        <w:rPr>
          <w:rFonts w:ascii="Times New Roman" w:hAnsi="Times New Roman" w:cs="Times New Roman"/>
          <w:sz w:val="28"/>
          <w:szCs w:val="28"/>
        </w:rPr>
        <w:t xml:space="preserve"> позволяет обосновать наметившуюся сегодня тенденцию к либерализации корпоративного законодательства и предоставления большей свободы участникам организаций </w:t>
      </w:r>
      <w:r>
        <w:rPr>
          <w:rFonts w:ascii="Times New Roman" w:hAnsi="Times New Roman" w:cs="Times New Roman"/>
          <w:sz w:val="28"/>
          <w:szCs w:val="28"/>
        </w:rPr>
        <w:t xml:space="preserve">в вопросе регулирования их внутрикорпоративных отношений посредством корпоративного договора. </w:t>
      </w:r>
    </w:p>
    <w:p w14:paraId="52BEB66F" w14:textId="65DEAA77" w:rsidR="006D2980" w:rsidRDefault="002773B0" w:rsidP="006D2980">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lastRenderedPageBreak/>
        <w:t>Следует отметить, что обязательственно</w:t>
      </w:r>
      <w:r w:rsidR="00B5301D">
        <w:rPr>
          <w:rFonts w:ascii="Times New Roman" w:hAnsi="Times New Roman" w:cs="Times New Roman"/>
          <w:sz w:val="28"/>
          <w:szCs w:val="28"/>
        </w:rPr>
        <w:t>-правовая концепция корпоративных отношений все же не позволяет в полной мере учесть все особенности корпоративного договора.</w:t>
      </w:r>
      <w:r w:rsidR="00A50DC8">
        <w:rPr>
          <w:rFonts w:ascii="Times New Roman" w:hAnsi="Times New Roman" w:cs="Times New Roman"/>
          <w:sz w:val="28"/>
          <w:szCs w:val="28"/>
        </w:rPr>
        <w:t xml:space="preserve"> </w:t>
      </w:r>
      <w:r w:rsidR="0085258B">
        <w:rPr>
          <w:rFonts w:ascii="Times New Roman" w:hAnsi="Times New Roman" w:cs="Times New Roman"/>
          <w:sz w:val="28"/>
          <w:szCs w:val="28"/>
        </w:rPr>
        <w:t xml:space="preserve">Во-первых, </w:t>
      </w:r>
      <w:r w:rsidR="00D9259C">
        <w:rPr>
          <w:rFonts w:ascii="Times New Roman" w:hAnsi="Times New Roman" w:cs="Times New Roman"/>
          <w:sz w:val="28"/>
          <w:szCs w:val="28"/>
        </w:rPr>
        <w:t xml:space="preserve">обязательственный характер отношений между участниками такого соглашения не объясняет наличие внешнего эффекта, порождаемого данным договором. Обязательство – это относительное правоотношение, оно имеет влияние только на его сторон. Однако корпоративный договор в определенных случаях имеет непосредственное воздействие на общество – речь идет о возможности оспаривания решений органов управления общества на основании нарушения положений </w:t>
      </w:r>
      <w:r w:rsidR="00EB139E">
        <w:rPr>
          <w:rFonts w:ascii="Times New Roman" w:hAnsi="Times New Roman" w:cs="Times New Roman"/>
          <w:sz w:val="28"/>
          <w:szCs w:val="28"/>
        </w:rPr>
        <w:t>такого соглашения</w:t>
      </w:r>
      <w:r w:rsidR="00D9259C">
        <w:rPr>
          <w:rFonts w:ascii="Times New Roman" w:hAnsi="Times New Roman" w:cs="Times New Roman"/>
          <w:sz w:val="28"/>
          <w:szCs w:val="28"/>
        </w:rPr>
        <w:t xml:space="preserve">. </w:t>
      </w:r>
      <w:r w:rsidR="00EB139E">
        <w:rPr>
          <w:rFonts w:ascii="Times New Roman" w:hAnsi="Times New Roman" w:cs="Times New Roman"/>
          <w:sz w:val="28"/>
          <w:szCs w:val="28"/>
        </w:rPr>
        <w:t xml:space="preserve">Кроме того, </w:t>
      </w:r>
      <w:r w:rsidR="0098201F">
        <w:rPr>
          <w:rFonts w:ascii="Times New Roman" w:hAnsi="Times New Roman" w:cs="Times New Roman"/>
          <w:sz w:val="28"/>
          <w:szCs w:val="28"/>
        </w:rPr>
        <w:t>корпоративный договор может не только устанавливать взаимные обязанности для его сторон, но и содержать положения, определяющие структуру и компетенцию органов управления</w:t>
      </w:r>
      <w:r w:rsidR="00BB3C58">
        <w:rPr>
          <w:rFonts w:ascii="Times New Roman" w:hAnsi="Times New Roman" w:cs="Times New Roman"/>
          <w:sz w:val="28"/>
          <w:szCs w:val="28"/>
        </w:rPr>
        <w:t xml:space="preserve"> в непубличных обществах</w:t>
      </w:r>
      <w:r w:rsidR="0098201F">
        <w:rPr>
          <w:rFonts w:ascii="Times New Roman" w:hAnsi="Times New Roman" w:cs="Times New Roman"/>
          <w:sz w:val="28"/>
          <w:szCs w:val="28"/>
        </w:rPr>
        <w:t>, а также изменя</w:t>
      </w:r>
      <w:r w:rsidR="00BB3C58">
        <w:rPr>
          <w:rFonts w:ascii="Times New Roman" w:hAnsi="Times New Roman" w:cs="Times New Roman"/>
          <w:sz w:val="28"/>
          <w:szCs w:val="28"/>
        </w:rPr>
        <w:t xml:space="preserve">ть объем правомочий участников. В этом смысле  </w:t>
      </w:r>
      <w:r w:rsidR="0085258B">
        <w:rPr>
          <w:rFonts w:ascii="Times New Roman" w:hAnsi="Times New Roman" w:cs="Times New Roman"/>
          <w:sz w:val="28"/>
          <w:szCs w:val="28"/>
        </w:rPr>
        <w:t xml:space="preserve">корпоративный договор начинает носить характер не только договора, но и </w:t>
      </w:r>
      <w:r w:rsidR="00EB139E">
        <w:rPr>
          <w:rFonts w:ascii="Times New Roman" w:hAnsi="Times New Roman" w:cs="Times New Roman"/>
          <w:sz w:val="28"/>
          <w:szCs w:val="28"/>
        </w:rPr>
        <w:t>устава общества. Так же сторонники обязательственно-правовой теории рассматривают корпоративные отношения как имущественн</w:t>
      </w:r>
      <w:r w:rsidR="000E6C1E">
        <w:rPr>
          <w:rFonts w:ascii="Times New Roman" w:hAnsi="Times New Roman" w:cs="Times New Roman"/>
          <w:sz w:val="28"/>
          <w:szCs w:val="28"/>
        </w:rPr>
        <w:t>ые и не признают самостоятельного значения</w:t>
      </w:r>
      <w:r w:rsidR="00EB139E">
        <w:rPr>
          <w:rFonts w:ascii="Times New Roman" w:hAnsi="Times New Roman" w:cs="Times New Roman"/>
          <w:sz w:val="28"/>
          <w:szCs w:val="28"/>
        </w:rPr>
        <w:t xml:space="preserve"> неимущественных прав участников (право на управление, на информацию). При таком подходе корпоративный договор может рассматриваться как регулирующий корпоративные отношения лишь в случае содержания в нем взаимных обязательств по отчуждению или приобретению акций (долей в уставном капитале общества), поскольку </w:t>
      </w:r>
      <w:r w:rsidR="006D2980">
        <w:rPr>
          <w:rFonts w:ascii="Times New Roman" w:hAnsi="Times New Roman" w:cs="Times New Roman"/>
          <w:sz w:val="28"/>
          <w:szCs w:val="28"/>
        </w:rPr>
        <w:t xml:space="preserve">только эти права участников имеют имущественный характер. </w:t>
      </w:r>
    </w:p>
    <w:p w14:paraId="4A9EB728" w14:textId="6D65C2DF" w:rsidR="000E6C1E" w:rsidRDefault="000E6C1E" w:rsidP="006D2980">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Указанные выше противоречия позволяет устранить иной подход к пониманию природы корпоративных отношений, </w:t>
      </w:r>
      <w:r w:rsidR="00BD5076">
        <w:rPr>
          <w:rFonts w:ascii="Times New Roman" w:hAnsi="Times New Roman" w:cs="Times New Roman"/>
          <w:sz w:val="28"/>
          <w:szCs w:val="28"/>
        </w:rPr>
        <w:t xml:space="preserve">выраженный И.С. </w:t>
      </w:r>
      <w:proofErr w:type="spellStart"/>
      <w:r w:rsidR="00BD5076">
        <w:rPr>
          <w:rFonts w:ascii="Times New Roman" w:hAnsi="Times New Roman" w:cs="Times New Roman"/>
          <w:sz w:val="28"/>
          <w:szCs w:val="28"/>
        </w:rPr>
        <w:t>Шиткиной</w:t>
      </w:r>
      <w:proofErr w:type="spellEnd"/>
      <w:r w:rsidR="008D13A1">
        <w:rPr>
          <w:rStyle w:val="a7"/>
          <w:rFonts w:ascii="Times New Roman" w:hAnsi="Times New Roman" w:cs="Times New Roman"/>
          <w:sz w:val="28"/>
          <w:szCs w:val="28"/>
        </w:rPr>
        <w:footnoteReference w:id="40"/>
      </w:r>
      <w:r w:rsidR="00BD5076">
        <w:rPr>
          <w:rFonts w:ascii="Times New Roman" w:hAnsi="Times New Roman" w:cs="Times New Roman"/>
          <w:sz w:val="28"/>
          <w:szCs w:val="28"/>
        </w:rPr>
        <w:t xml:space="preserve"> и А.А. </w:t>
      </w:r>
      <w:proofErr w:type="spellStart"/>
      <w:r w:rsidR="00BD5076">
        <w:rPr>
          <w:rFonts w:ascii="Times New Roman" w:hAnsi="Times New Roman" w:cs="Times New Roman"/>
          <w:sz w:val="28"/>
          <w:szCs w:val="28"/>
        </w:rPr>
        <w:t>Зурабян</w:t>
      </w:r>
      <w:proofErr w:type="spellEnd"/>
      <w:r w:rsidR="00BD5076">
        <w:rPr>
          <w:rFonts w:ascii="Times New Roman" w:hAnsi="Times New Roman" w:cs="Times New Roman"/>
          <w:sz w:val="28"/>
          <w:szCs w:val="28"/>
        </w:rPr>
        <w:t>, которые полагают, что корпоративные отношения носят имущественно-организационный характер.</w:t>
      </w:r>
    </w:p>
    <w:p w14:paraId="08CD9FEC" w14:textId="062B9B15" w:rsidR="000E6C1E" w:rsidRDefault="003A78BE" w:rsidP="006D2980">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Ирина Сергеевна признает особый характер корпоративных отношений и выделяет их наравне с вещными и обязательственными, обозначая их специфику наличием в таких отношениях управленческого элемента. И.С. Шиткина выделяет в составе корпоративных правоотношений не только имущественные права участников, но и права управления, придавая им самостоятельное значение и указывая на их организационно-правовую природу. В итоге отношения, связанные с управлением корпорацией носят организационный характер, то есть они направлены на упорядочение деятельности общества. </w:t>
      </w:r>
    </w:p>
    <w:p w14:paraId="0F0B9AC9" w14:textId="12E2B4B8" w:rsidR="009E6DC4" w:rsidRDefault="00ED55C7" w:rsidP="009E6DC4">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А.А. </w:t>
      </w:r>
      <w:proofErr w:type="spellStart"/>
      <w:r>
        <w:rPr>
          <w:rFonts w:ascii="Times New Roman" w:hAnsi="Times New Roman" w:cs="Times New Roman"/>
          <w:sz w:val="28"/>
          <w:szCs w:val="28"/>
        </w:rPr>
        <w:t>Зурабян</w:t>
      </w:r>
      <w:proofErr w:type="spellEnd"/>
      <w:r>
        <w:rPr>
          <w:rFonts w:ascii="Times New Roman" w:hAnsi="Times New Roman" w:cs="Times New Roman"/>
          <w:sz w:val="28"/>
          <w:szCs w:val="28"/>
        </w:rPr>
        <w:t xml:space="preserve">, придерживаясь аналогичной точке зрения на природу корпоративных отношений, </w:t>
      </w:r>
      <w:r w:rsidR="00BD5076">
        <w:rPr>
          <w:rFonts w:ascii="Times New Roman" w:hAnsi="Times New Roman" w:cs="Times New Roman"/>
          <w:sz w:val="28"/>
          <w:szCs w:val="28"/>
        </w:rPr>
        <w:t>обосновывает необходимость придания самостоятельного значения неи</w:t>
      </w:r>
      <w:r>
        <w:rPr>
          <w:rFonts w:ascii="Times New Roman" w:hAnsi="Times New Roman" w:cs="Times New Roman"/>
          <w:sz w:val="28"/>
          <w:szCs w:val="28"/>
        </w:rPr>
        <w:t>мущественным правам участников тем, что члены корпорации имеют по отношению к ней не только имущественный инте</w:t>
      </w:r>
      <w:r w:rsidR="009E6DC4">
        <w:rPr>
          <w:rFonts w:ascii="Times New Roman" w:hAnsi="Times New Roman" w:cs="Times New Roman"/>
          <w:sz w:val="28"/>
          <w:szCs w:val="28"/>
        </w:rPr>
        <w:t xml:space="preserve">рес, но и интерес в управлении. Такой подход позволяет объяснить природу корпоративных прав, которые возникают не только в коммерческих, но и некоммерческих </w:t>
      </w:r>
      <w:r w:rsidR="00B230B0">
        <w:rPr>
          <w:rFonts w:ascii="Times New Roman" w:hAnsi="Times New Roman" w:cs="Times New Roman"/>
          <w:sz w:val="28"/>
          <w:szCs w:val="28"/>
        </w:rPr>
        <w:t>корпорациях</w:t>
      </w:r>
      <w:r w:rsidR="009E6DC4">
        <w:rPr>
          <w:rFonts w:ascii="Times New Roman" w:hAnsi="Times New Roman" w:cs="Times New Roman"/>
          <w:sz w:val="28"/>
          <w:szCs w:val="28"/>
        </w:rPr>
        <w:t xml:space="preserve">, </w:t>
      </w:r>
      <w:r w:rsidR="00B230B0">
        <w:rPr>
          <w:rFonts w:ascii="Times New Roman" w:hAnsi="Times New Roman" w:cs="Times New Roman"/>
          <w:sz w:val="28"/>
          <w:szCs w:val="28"/>
        </w:rPr>
        <w:t>участие в которых направлено не на получение дохода, а на реализацию иных интересов (общественных, политических и т.д.), достижение которых происходит посредством допуска к управлению организацией</w:t>
      </w:r>
      <w:r w:rsidR="006B737D">
        <w:rPr>
          <w:rStyle w:val="a7"/>
          <w:rFonts w:ascii="Times New Roman" w:hAnsi="Times New Roman" w:cs="Times New Roman"/>
          <w:sz w:val="28"/>
          <w:szCs w:val="28"/>
        </w:rPr>
        <w:footnoteReference w:id="41"/>
      </w:r>
      <w:r w:rsidR="00B230B0">
        <w:rPr>
          <w:rFonts w:ascii="Times New Roman" w:hAnsi="Times New Roman" w:cs="Times New Roman"/>
          <w:sz w:val="28"/>
          <w:szCs w:val="28"/>
        </w:rPr>
        <w:t xml:space="preserve">. </w:t>
      </w:r>
    </w:p>
    <w:p w14:paraId="061367E3" w14:textId="7B458742" w:rsidR="00DC218B" w:rsidRDefault="00845C6E" w:rsidP="00845C6E">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Указанный выше взгляд на особую природу корпоративных отношений, подтверждается также теми изменениями, которые произошли в гражданском законодательстве. Во</w:t>
      </w:r>
      <w:r w:rsidR="002600A4">
        <w:rPr>
          <w:rFonts w:ascii="Times New Roman" w:hAnsi="Times New Roman" w:cs="Times New Roman"/>
          <w:sz w:val="28"/>
          <w:szCs w:val="28"/>
        </w:rPr>
        <w:t>-первых, корпоративные отношения теперь прямо выделены в предмете гражданско-правового ре</w:t>
      </w:r>
      <w:r w:rsidR="00523246">
        <w:rPr>
          <w:rFonts w:ascii="Times New Roman" w:hAnsi="Times New Roman" w:cs="Times New Roman"/>
          <w:sz w:val="28"/>
          <w:szCs w:val="28"/>
        </w:rPr>
        <w:t xml:space="preserve">гулирования (в статье 2 ГК РФ) и определяются как отношения связанные с участием в корпоративных организациях или с управлением ими. </w:t>
      </w:r>
      <w:r w:rsidR="005E4AED">
        <w:rPr>
          <w:rFonts w:ascii="Times New Roman" w:hAnsi="Times New Roman" w:cs="Times New Roman"/>
          <w:sz w:val="28"/>
          <w:szCs w:val="28"/>
        </w:rPr>
        <w:t xml:space="preserve">То есть сам законодатель дает возможность полагать, что содержание  корпоративных отношений представляет собой некий комплекс прав, одни из которых </w:t>
      </w:r>
      <w:r w:rsidR="005E4AED">
        <w:rPr>
          <w:rFonts w:ascii="Times New Roman" w:hAnsi="Times New Roman" w:cs="Times New Roman"/>
          <w:sz w:val="28"/>
          <w:szCs w:val="28"/>
        </w:rPr>
        <w:lastRenderedPageBreak/>
        <w:t>возникают вследствие участия в корпорации, а другие вследствие ее управления. При этом первые (права участия) являются имущественными, поскольку принадлежность лица к корпорации определяется именно имущественным участием в ее уставном капитале. Вторые – права управления – обла</w:t>
      </w:r>
      <w:r w:rsidR="00E66901">
        <w:rPr>
          <w:rFonts w:ascii="Times New Roman" w:hAnsi="Times New Roman" w:cs="Times New Roman"/>
          <w:sz w:val="28"/>
          <w:szCs w:val="28"/>
        </w:rPr>
        <w:t>дают организационным характером. Исходя из этого</w:t>
      </w:r>
      <w:r w:rsidR="008D3452">
        <w:rPr>
          <w:rFonts w:ascii="Times New Roman" w:hAnsi="Times New Roman" w:cs="Times New Roman"/>
          <w:sz w:val="28"/>
          <w:szCs w:val="28"/>
        </w:rPr>
        <w:t>,</w:t>
      </w:r>
      <w:r w:rsidR="00E66901">
        <w:rPr>
          <w:rFonts w:ascii="Times New Roman" w:hAnsi="Times New Roman" w:cs="Times New Roman"/>
          <w:sz w:val="28"/>
          <w:szCs w:val="28"/>
        </w:rPr>
        <w:t xml:space="preserve"> корпоративные отношения в целом носят имущественно-организационный характер. </w:t>
      </w:r>
    </w:p>
    <w:p w14:paraId="6556DA62" w14:textId="77777777" w:rsidR="00081D70" w:rsidRDefault="00E66901" w:rsidP="009E6DC4">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законодатель внес изменения в статью 48 ГК РФ, определяющую понятие юридического лица. Ранее </w:t>
      </w:r>
      <w:r w:rsidR="00081D70">
        <w:rPr>
          <w:rFonts w:ascii="Times New Roman" w:hAnsi="Times New Roman" w:cs="Times New Roman"/>
          <w:sz w:val="28"/>
          <w:szCs w:val="28"/>
        </w:rPr>
        <w:t>данная</w:t>
      </w:r>
      <w:r>
        <w:rPr>
          <w:rFonts w:ascii="Times New Roman" w:hAnsi="Times New Roman" w:cs="Times New Roman"/>
          <w:sz w:val="28"/>
          <w:szCs w:val="28"/>
        </w:rPr>
        <w:t xml:space="preserve"> статья </w:t>
      </w:r>
      <w:r w:rsidR="00081D70">
        <w:rPr>
          <w:rFonts w:ascii="Times New Roman" w:hAnsi="Times New Roman" w:cs="Times New Roman"/>
          <w:sz w:val="28"/>
          <w:szCs w:val="28"/>
        </w:rPr>
        <w:t xml:space="preserve">указывала на обязательственный характер связи между хозяйственными обществами и их участниками, что использовалось как аргумент сторонниками обязательственно-правовой концепции корпоративных отношений. В соответствии с действующей редакцией статьи 48 ГК РФ участники корпорации имеют по отношению к ней корпоративные права. </w:t>
      </w:r>
    </w:p>
    <w:p w14:paraId="15363D5D" w14:textId="37152D1C" w:rsidR="0002311B" w:rsidRDefault="00081D70" w:rsidP="009E6DC4">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Еще один аргумент против отнесения корпоративных отношений к обязательственным содержится в формулировке статьи 307.1 ГК РФ. Согласно данной статье общие положения об обязательствах применяются к требованиям, возникшим из корпоративных отношений, если иное не установлено Гражданским кодексом Российской Федерации, иными законами или не вытекает из существа соответствующих отношений. </w:t>
      </w:r>
      <w:r w:rsidR="00E71314">
        <w:rPr>
          <w:rFonts w:ascii="Times New Roman" w:hAnsi="Times New Roman" w:cs="Times New Roman"/>
          <w:sz w:val="28"/>
          <w:szCs w:val="28"/>
        </w:rPr>
        <w:t xml:space="preserve">Таким образом, законодатель наделает корпоративные отношения самостоятельным характером, иначе указанная норма не имела бы смысла. При этом возможность применения к таким отношениям положений об обязательствах </w:t>
      </w:r>
      <w:r w:rsidR="00411EA3">
        <w:rPr>
          <w:rFonts w:ascii="Times New Roman" w:hAnsi="Times New Roman" w:cs="Times New Roman"/>
          <w:sz w:val="28"/>
          <w:szCs w:val="28"/>
        </w:rPr>
        <w:t xml:space="preserve">согласно Концепции развития гражданского законодательства связана с тем, что они являются относительными. </w:t>
      </w:r>
    </w:p>
    <w:p w14:paraId="0007119B" w14:textId="6C25F3BA" w:rsidR="00B230B0" w:rsidRDefault="004B3860" w:rsidP="009E6DC4">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С учетом обозначенных выше взглядов на особую природу корпоративных отношений, определяемых как имущественно-орга</w:t>
      </w:r>
      <w:r w:rsidR="005423B6">
        <w:rPr>
          <w:rFonts w:ascii="Times New Roman" w:hAnsi="Times New Roman" w:cs="Times New Roman"/>
          <w:sz w:val="28"/>
          <w:szCs w:val="28"/>
        </w:rPr>
        <w:t>низационные И.С. Шиткина, рассуждая</w:t>
      </w:r>
      <w:r>
        <w:rPr>
          <w:rFonts w:ascii="Times New Roman" w:hAnsi="Times New Roman" w:cs="Times New Roman"/>
          <w:sz w:val="28"/>
          <w:szCs w:val="28"/>
        </w:rPr>
        <w:t xml:space="preserve"> о сущности</w:t>
      </w:r>
      <w:r w:rsidR="005423B6">
        <w:rPr>
          <w:rFonts w:ascii="Times New Roman" w:hAnsi="Times New Roman" w:cs="Times New Roman"/>
          <w:sz w:val="28"/>
          <w:szCs w:val="28"/>
        </w:rPr>
        <w:t xml:space="preserve"> соглашения между участниками хозяйственного общества, полагает что такие «</w:t>
      </w:r>
      <w:r w:rsidR="005423B6" w:rsidRPr="00023D8C">
        <w:rPr>
          <w:rFonts w:ascii="Times New Roman" w:hAnsi="Times New Roman" w:cs="Times New Roman"/>
          <w:sz w:val="28"/>
          <w:szCs w:val="28"/>
        </w:rPr>
        <w:t xml:space="preserve">соглашения </w:t>
      </w:r>
      <w:r w:rsidR="005423B6" w:rsidRPr="00023D8C">
        <w:rPr>
          <w:rFonts w:ascii="Times New Roman" w:hAnsi="Times New Roman" w:cs="Times New Roman"/>
          <w:sz w:val="28"/>
          <w:szCs w:val="28"/>
        </w:rPr>
        <w:lastRenderedPageBreak/>
        <w:t>имеют двойственную — корпоративно-правовую и обяза</w:t>
      </w:r>
      <w:r w:rsidR="005423B6">
        <w:rPr>
          <w:rFonts w:ascii="Times New Roman" w:hAnsi="Times New Roman" w:cs="Times New Roman"/>
          <w:sz w:val="28"/>
          <w:szCs w:val="28"/>
        </w:rPr>
        <w:t>тельственно-правовую — природу»</w:t>
      </w:r>
      <w:r w:rsidR="005423B6">
        <w:rPr>
          <w:rStyle w:val="a7"/>
          <w:rFonts w:ascii="Times New Roman" w:hAnsi="Times New Roman" w:cs="Times New Roman"/>
          <w:sz w:val="28"/>
          <w:szCs w:val="28"/>
        </w:rPr>
        <w:footnoteReference w:id="42"/>
      </w:r>
      <w:r w:rsidR="005423B6">
        <w:rPr>
          <w:rFonts w:ascii="Times New Roman" w:hAnsi="Times New Roman" w:cs="Times New Roman"/>
          <w:sz w:val="28"/>
          <w:szCs w:val="28"/>
        </w:rPr>
        <w:t>.</w:t>
      </w:r>
    </w:p>
    <w:p w14:paraId="1CB159C3" w14:textId="2C07BE1E" w:rsidR="002F1292" w:rsidRDefault="005423B6" w:rsidP="002F1292">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Такой двойственный подход объясняет те особенности корпоративного договора, которые нашли свое отражение в действующей статье 67.2 ГК РФ. Действительно с одной стороны данная конструкция носит характер обычного гражданско-правового </w:t>
      </w:r>
      <w:r w:rsidR="00D4579F">
        <w:rPr>
          <w:rFonts w:ascii="Times New Roman" w:hAnsi="Times New Roman" w:cs="Times New Roman"/>
          <w:sz w:val="28"/>
          <w:szCs w:val="28"/>
        </w:rPr>
        <w:t>договора</w:t>
      </w:r>
      <w:r w:rsidR="00F9643F">
        <w:rPr>
          <w:rFonts w:ascii="Times New Roman" w:hAnsi="Times New Roman" w:cs="Times New Roman"/>
          <w:sz w:val="28"/>
          <w:szCs w:val="28"/>
        </w:rPr>
        <w:t xml:space="preserve"> (обязательственной сделки)</w:t>
      </w:r>
      <w:r>
        <w:rPr>
          <w:rFonts w:ascii="Times New Roman" w:hAnsi="Times New Roman" w:cs="Times New Roman"/>
          <w:sz w:val="28"/>
          <w:szCs w:val="28"/>
        </w:rPr>
        <w:t>, что подтверждается тем, что участники общества</w:t>
      </w:r>
      <w:r w:rsidR="00D4579F">
        <w:rPr>
          <w:rFonts w:ascii="Times New Roman" w:hAnsi="Times New Roman" w:cs="Times New Roman"/>
          <w:sz w:val="28"/>
          <w:szCs w:val="28"/>
        </w:rPr>
        <w:t>,</w:t>
      </w:r>
      <w:r>
        <w:rPr>
          <w:rFonts w:ascii="Times New Roman" w:hAnsi="Times New Roman" w:cs="Times New Roman"/>
          <w:sz w:val="28"/>
          <w:szCs w:val="28"/>
        </w:rPr>
        <w:t xml:space="preserve"> </w:t>
      </w:r>
      <w:r w:rsidR="002A4454">
        <w:rPr>
          <w:rFonts w:ascii="Times New Roman" w:hAnsi="Times New Roman" w:cs="Times New Roman"/>
          <w:sz w:val="28"/>
          <w:szCs w:val="28"/>
        </w:rPr>
        <w:t xml:space="preserve">заключая </w:t>
      </w:r>
      <w:r w:rsidR="008D3452">
        <w:rPr>
          <w:rFonts w:ascii="Times New Roman" w:hAnsi="Times New Roman" w:cs="Times New Roman"/>
          <w:sz w:val="28"/>
          <w:szCs w:val="28"/>
        </w:rPr>
        <w:t>договор,</w:t>
      </w:r>
      <w:r w:rsidR="002A4454">
        <w:rPr>
          <w:rFonts w:ascii="Times New Roman" w:hAnsi="Times New Roman" w:cs="Times New Roman"/>
          <w:sz w:val="28"/>
          <w:szCs w:val="28"/>
        </w:rPr>
        <w:t xml:space="preserve"> </w:t>
      </w:r>
      <w:r w:rsidR="004B45F0">
        <w:rPr>
          <w:rFonts w:ascii="Times New Roman" w:hAnsi="Times New Roman" w:cs="Times New Roman"/>
          <w:sz w:val="28"/>
          <w:szCs w:val="28"/>
        </w:rPr>
        <w:t>принимают на себя взаимные обязательства</w:t>
      </w:r>
      <w:r w:rsidR="00A51EA1">
        <w:rPr>
          <w:rFonts w:ascii="Times New Roman" w:hAnsi="Times New Roman" w:cs="Times New Roman"/>
          <w:sz w:val="28"/>
          <w:szCs w:val="28"/>
        </w:rPr>
        <w:t xml:space="preserve"> по осуществлению своих корпоративных прав</w:t>
      </w:r>
      <w:r w:rsidR="004B45F0">
        <w:rPr>
          <w:rFonts w:ascii="Times New Roman" w:hAnsi="Times New Roman" w:cs="Times New Roman"/>
          <w:sz w:val="28"/>
          <w:szCs w:val="28"/>
        </w:rPr>
        <w:t xml:space="preserve">, </w:t>
      </w:r>
      <w:r w:rsidR="00D4579F">
        <w:rPr>
          <w:rFonts w:ascii="Times New Roman" w:hAnsi="Times New Roman" w:cs="Times New Roman"/>
          <w:sz w:val="28"/>
          <w:szCs w:val="28"/>
        </w:rPr>
        <w:t xml:space="preserve">при этом такое соглашение не </w:t>
      </w:r>
      <w:r w:rsidR="00A51EA1">
        <w:rPr>
          <w:rFonts w:ascii="Times New Roman" w:hAnsi="Times New Roman" w:cs="Times New Roman"/>
          <w:sz w:val="28"/>
          <w:szCs w:val="28"/>
        </w:rPr>
        <w:t>создает обязанностей</w:t>
      </w:r>
      <w:r w:rsidR="00D4579F">
        <w:rPr>
          <w:rFonts w:ascii="Times New Roman" w:hAnsi="Times New Roman" w:cs="Times New Roman"/>
          <w:sz w:val="28"/>
          <w:szCs w:val="28"/>
        </w:rPr>
        <w:t xml:space="preserve"> на лиц не участвующих в нем в качестве сторон. </w:t>
      </w:r>
      <w:r w:rsidR="009760CA">
        <w:rPr>
          <w:rFonts w:ascii="Times New Roman" w:hAnsi="Times New Roman" w:cs="Times New Roman"/>
          <w:sz w:val="28"/>
          <w:szCs w:val="28"/>
        </w:rPr>
        <w:t>Так же</w:t>
      </w:r>
      <w:r w:rsidR="00D4579F">
        <w:rPr>
          <w:rFonts w:ascii="Times New Roman" w:hAnsi="Times New Roman" w:cs="Times New Roman"/>
          <w:sz w:val="28"/>
          <w:szCs w:val="28"/>
        </w:rPr>
        <w:t xml:space="preserve"> к нарушителям соглашения могут быть применены меры гражданско-правовой ответственности (неустойка, штраф). С другой стороны </w:t>
      </w:r>
      <w:r w:rsidR="00F9643F">
        <w:rPr>
          <w:rFonts w:ascii="Times New Roman" w:hAnsi="Times New Roman" w:cs="Times New Roman"/>
          <w:sz w:val="28"/>
          <w:szCs w:val="28"/>
        </w:rPr>
        <w:t xml:space="preserve">корпоративный договор носит </w:t>
      </w:r>
      <w:r w:rsidR="00F32B04">
        <w:rPr>
          <w:rFonts w:ascii="Times New Roman" w:hAnsi="Times New Roman" w:cs="Times New Roman"/>
          <w:sz w:val="28"/>
          <w:szCs w:val="28"/>
        </w:rPr>
        <w:t>корпоративно-правовую природу, поскольку обладает организационным (управленческим</w:t>
      </w:r>
      <w:r w:rsidR="00F9643F">
        <w:rPr>
          <w:rFonts w:ascii="Times New Roman" w:hAnsi="Times New Roman" w:cs="Times New Roman"/>
          <w:sz w:val="28"/>
          <w:szCs w:val="28"/>
        </w:rPr>
        <w:t>) характер</w:t>
      </w:r>
      <w:r w:rsidR="00F32B04">
        <w:rPr>
          <w:rFonts w:ascii="Times New Roman" w:hAnsi="Times New Roman" w:cs="Times New Roman"/>
          <w:sz w:val="28"/>
          <w:szCs w:val="28"/>
        </w:rPr>
        <w:t xml:space="preserve">ом. </w:t>
      </w:r>
      <w:r w:rsidR="002F1292">
        <w:rPr>
          <w:rFonts w:ascii="Times New Roman" w:hAnsi="Times New Roman" w:cs="Times New Roman"/>
          <w:sz w:val="28"/>
          <w:szCs w:val="28"/>
        </w:rPr>
        <w:t>Это проявляется в том, что участники общества, принимая на себя обязательства осуществлять свои корпорати</w:t>
      </w:r>
      <w:r w:rsidR="00423269">
        <w:rPr>
          <w:rFonts w:ascii="Times New Roman" w:hAnsi="Times New Roman" w:cs="Times New Roman"/>
          <w:sz w:val="28"/>
          <w:szCs w:val="28"/>
        </w:rPr>
        <w:t>вные права определенным образом</w:t>
      </w:r>
      <w:r w:rsidR="002F1292">
        <w:rPr>
          <w:rFonts w:ascii="Times New Roman" w:hAnsi="Times New Roman" w:cs="Times New Roman"/>
          <w:sz w:val="28"/>
          <w:szCs w:val="28"/>
        </w:rPr>
        <w:t xml:space="preserve"> </w:t>
      </w:r>
      <w:r w:rsidR="00423269">
        <w:rPr>
          <w:rFonts w:ascii="Times New Roman" w:hAnsi="Times New Roman" w:cs="Times New Roman"/>
          <w:sz w:val="28"/>
          <w:szCs w:val="28"/>
        </w:rPr>
        <w:t xml:space="preserve">(например, голосовать за принятие того или иного решения на общем собрании общества), </w:t>
      </w:r>
      <w:r w:rsidR="002F1292">
        <w:rPr>
          <w:rFonts w:ascii="Times New Roman" w:hAnsi="Times New Roman" w:cs="Times New Roman"/>
          <w:sz w:val="28"/>
          <w:szCs w:val="28"/>
        </w:rPr>
        <w:t xml:space="preserve">тем самым организуют процесс управления в обществе. Кроме того </w:t>
      </w:r>
      <w:r w:rsidR="00423269">
        <w:rPr>
          <w:rFonts w:ascii="Times New Roman" w:hAnsi="Times New Roman" w:cs="Times New Roman"/>
          <w:sz w:val="28"/>
          <w:szCs w:val="28"/>
        </w:rPr>
        <w:t xml:space="preserve">организационный характер корпоративного договора объясняет возможность в определенных случаях устанавливать в таком договоре положения определяющие структуру и компетенцию органов. </w:t>
      </w:r>
      <w:r w:rsidR="009760CA">
        <w:rPr>
          <w:rFonts w:ascii="Times New Roman" w:hAnsi="Times New Roman" w:cs="Times New Roman"/>
          <w:sz w:val="28"/>
          <w:szCs w:val="28"/>
        </w:rPr>
        <w:t xml:space="preserve">Корпоративный характер данного соглашения также обосновывает возможность применения к нему корпоративных средств </w:t>
      </w:r>
      <w:r w:rsidR="00A51EA1">
        <w:rPr>
          <w:rFonts w:ascii="Times New Roman" w:hAnsi="Times New Roman" w:cs="Times New Roman"/>
          <w:sz w:val="28"/>
          <w:szCs w:val="28"/>
        </w:rPr>
        <w:t>защиты (оспаривание решений</w:t>
      </w:r>
      <w:r w:rsidR="009760CA">
        <w:rPr>
          <w:rFonts w:ascii="Times New Roman" w:hAnsi="Times New Roman" w:cs="Times New Roman"/>
          <w:sz w:val="28"/>
          <w:szCs w:val="28"/>
        </w:rPr>
        <w:t xml:space="preserve"> органов управления, принятые в нарушение положений</w:t>
      </w:r>
      <w:r w:rsidR="00A51EA1">
        <w:rPr>
          <w:rFonts w:ascii="Times New Roman" w:hAnsi="Times New Roman" w:cs="Times New Roman"/>
          <w:sz w:val="28"/>
          <w:szCs w:val="28"/>
        </w:rPr>
        <w:t xml:space="preserve"> корпоративного договора)</w:t>
      </w:r>
      <w:r w:rsidR="009760CA">
        <w:rPr>
          <w:rFonts w:ascii="Times New Roman" w:hAnsi="Times New Roman" w:cs="Times New Roman"/>
          <w:sz w:val="28"/>
          <w:szCs w:val="28"/>
        </w:rPr>
        <w:t xml:space="preserve">. </w:t>
      </w:r>
    </w:p>
    <w:p w14:paraId="7E294E17" w14:textId="40155E97" w:rsidR="009760CA" w:rsidRDefault="00DE48BD" w:rsidP="002F1292">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Подводя итог анализу природы корпоративного соглашения</w:t>
      </w:r>
      <w:r w:rsidR="008D3452">
        <w:rPr>
          <w:rFonts w:ascii="Times New Roman" w:hAnsi="Times New Roman" w:cs="Times New Roman"/>
          <w:sz w:val="28"/>
          <w:szCs w:val="28"/>
        </w:rPr>
        <w:t>,</w:t>
      </w:r>
      <w:r>
        <w:rPr>
          <w:rFonts w:ascii="Times New Roman" w:hAnsi="Times New Roman" w:cs="Times New Roman"/>
          <w:sz w:val="28"/>
          <w:szCs w:val="28"/>
        </w:rPr>
        <w:t xml:space="preserve"> стоит указать на то, что в юридической доктрине существует множество точек зрения относительно правовой сущности</w:t>
      </w:r>
      <w:r w:rsidR="0097496D">
        <w:rPr>
          <w:rFonts w:ascii="Times New Roman" w:hAnsi="Times New Roman" w:cs="Times New Roman"/>
          <w:sz w:val="28"/>
          <w:szCs w:val="28"/>
        </w:rPr>
        <w:t xml:space="preserve"> данной договорной конструкции и каждая из н</w:t>
      </w:r>
      <w:r w:rsidR="00A60343">
        <w:rPr>
          <w:rFonts w:ascii="Times New Roman" w:hAnsi="Times New Roman" w:cs="Times New Roman"/>
          <w:sz w:val="28"/>
          <w:szCs w:val="28"/>
        </w:rPr>
        <w:t>их имеет право на существование.</w:t>
      </w:r>
      <w:r w:rsidR="0097496D">
        <w:rPr>
          <w:rFonts w:ascii="Times New Roman" w:hAnsi="Times New Roman" w:cs="Times New Roman"/>
          <w:sz w:val="28"/>
          <w:szCs w:val="28"/>
        </w:rPr>
        <w:t xml:space="preserve"> </w:t>
      </w:r>
      <w:r w:rsidR="00A60343">
        <w:rPr>
          <w:rFonts w:ascii="Times New Roman" w:hAnsi="Times New Roman" w:cs="Times New Roman"/>
          <w:sz w:val="28"/>
          <w:szCs w:val="28"/>
        </w:rPr>
        <w:t>О</w:t>
      </w:r>
      <w:r>
        <w:rPr>
          <w:rFonts w:ascii="Times New Roman" w:hAnsi="Times New Roman" w:cs="Times New Roman"/>
          <w:sz w:val="28"/>
          <w:szCs w:val="28"/>
        </w:rPr>
        <w:t xml:space="preserve">днако, </w:t>
      </w:r>
      <w:r w:rsidR="0097496D">
        <w:rPr>
          <w:rFonts w:ascii="Times New Roman" w:hAnsi="Times New Roman" w:cs="Times New Roman"/>
          <w:sz w:val="28"/>
          <w:szCs w:val="28"/>
        </w:rPr>
        <w:t xml:space="preserve">учитывая </w:t>
      </w:r>
      <w:r w:rsidR="0097496D">
        <w:rPr>
          <w:rFonts w:ascii="Times New Roman" w:hAnsi="Times New Roman" w:cs="Times New Roman"/>
          <w:sz w:val="28"/>
          <w:szCs w:val="28"/>
        </w:rPr>
        <w:lastRenderedPageBreak/>
        <w:t xml:space="preserve">законодательные изменения в области корпоративного регулирования, связанные, во-первых, с обособлением корпоративных отношений, а во-вторых, со стремлением придать большую диспозитивность регулированию внутрикорпоративных отношений, наиболее обоснованной с теоретической точки зрения </w:t>
      </w:r>
      <w:r w:rsidR="00A60343">
        <w:rPr>
          <w:rFonts w:ascii="Times New Roman" w:hAnsi="Times New Roman" w:cs="Times New Roman"/>
          <w:sz w:val="28"/>
          <w:szCs w:val="28"/>
        </w:rPr>
        <w:t>представляется концепция обязательственно-корпоративной или обязательственно-организационной природы корпоративных договоров.</w:t>
      </w:r>
    </w:p>
    <w:p w14:paraId="0E3CD39C" w14:textId="77777777" w:rsidR="00A51EA1" w:rsidRDefault="00A51EA1" w:rsidP="006D2980">
      <w:pPr>
        <w:spacing w:line="360" w:lineRule="auto"/>
        <w:ind w:left="360" w:firstLine="709"/>
        <w:jc w:val="both"/>
        <w:rPr>
          <w:rFonts w:ascii="Times New Roman" w:hAnsi="Times New Roman" w:cs="Times New Roman"/>
          <w:sz w:val="28"/>
          <w:szCs w:val="28"/>
        </w:rPr>
      </w:pPr>
    </w:p>
    <w:p w14:paraId="3CC73CB2" w14:textId="2F546946" w:rsidR="00F85641" w:rsidRDefault="00F85641" w:rsidP="00F85641">
      <w:pPr>
        <w:spacing w:line="360" w:lineRule="auto"/>
        <w:ind w:left="360" w:firstLine="709"/>
        <w:jc w:val="both"/>
        <w:rPr>
          <w:rFonts w:ascii="Times New Roman" w:hAnsi="Times New Roman" w:cs="Times New Roman"/>
          <w:sz w:val="28"/>
          <w:szCs w:val="28"/>
        </w:rPr>
      </w:pPr>
    </w:p>
    <w:p w14:paraId="6121DED5" w14:textId="77777777" w:rsidR="00EE3AAD" w:rsidRDefault="00EE3AAD" w:rsidP="00F85641">
      <w:pPr>
        <w:spacing w:line="360" w:lineRule="auto"/>
        <w:ind w:left="360" w:firstLine="709"/>
        <w:jc w:val="both"/>
        <w:rPr>
          <w:rFonts w:ascii="Times New Roman" w:hAnsi="Times New Roman" w:cs="Times New Roman"/>
          <w:sz w:val="28"/>
          <w:szCs w:val="28"/>
        </w:rPr>
      </w:pPr>
    </w:p>
    <w:p w14:paraId="4C5192E7" w14:textId="77777777" w:rsidR="0031756E" w:rsidRDefault="0031756E" w:rsidP="00F85641">
      <w:pPr>
        <w:spacing w:line="360" w:lineRule="auto"/>
        <w:ind w:left="360" w:firstLine="709"/>
        <w:jc w:val="both"/>
        <w:rPr>
          <w:rFonts w:ascii="Times New Roman" w:hAnsi="Times New Roman" w:cs="Times New Roman"/>
          <w:sz w:val="28"/>
          <w:szCs w:val="28"/>
        </w:rPr>
      </w:pPr>
    </w:p>
    <w:p w14:paraId="707D98FB" w14:textId="77777777" w:rsidR="0031756E" w:rsidRDefault="0031756E" w:rsidP="00F85641">
      <w:pPr>
        <w:spacing w:line="360" w:lineRule="auto"/>
        <w:ind w:left="360" w:firstLine="709"/>
        <w:jc w:val="both"/>
        <w:rPr>
          <w:rFonts w:ascii="Times New Roman" w:hAnsi="Times New Roman" w:cs="Times New Roman"/>
          <w:sz w:val="28"/>
          <w:szCs w:val="28"/>
        </w:rPr>
      </w:pPr>
    </w:p>
    <w:p w14:paraId="1D62D90F" w14:textId="77777777" w:rsidR="0031756E" w:rsidRDefault="0031756E" w:rsidP="00F85641">
      <w:pPr>
        <w:spacing w:line="360" w:lineRule="auto"/>
        <w:ind w:left="360" w:firstLine="709"/>
        <w:jc w:val="both"/>
        <w:rPr>
          <w:rFonts w:ascii="Times New Roman" w:hAnsi="Times New Roman" w:cs="Times New Roman"/>
          <w:sz w:val="28"/>
          <w:szCs w:val="28"/>
        </w:rPr>
      </w:pPr>
    </w:p>
    <w:p w14:paraId="742DE24C" w14:textId="77777777" w:rsidR="0031756E" w:rsidRDefault="0031756E" w:rsidP="00F85641">
      <w:pPr>
        <w:spacing w:line="360" w:lineRule="auto"/>
        <w:ind w:left="360" w:firstLine="709"/>
        <w:jc w:val="both"/>
        <w:rPr>
          <w:rFonts w:ascii="Times New Roman" w:hAnsi="Times New Roman" w:cs="Times New Roman"/>
          <w:sz w:val="28"/>
          <w:szCs w:val="28"/>
        </w:rPr>
      </w:pPr>
    </w:p>
    <w:p w14:paraId="1F4F7340" w14:textId="77777777" w:rsidR="0031756E" w:rsidRDefault="0031756E" w:rsidP="00F85641">
      <w:pPr>
        <w:spacing w:line="360" w:lineRule="auto"/>
        <w:ind w:left="360" w:firstLine="709"/>
        <w:jc w:val="both"/>
        <w:rPr>
          <w:rFonts w:ascii="Times New Roman" w:hAnsi="Times New Roman" w:cs="Times New Roman"/>
          <w:sz w:val="28"/>
          <w:szCs w:val="28"/>
        </w:rPr>
      </w:pPr>
    </w:p>
    <w:p w14:paraId="52BA186E" w14:textId="77777777" w:rsidR="00230668" w:rsidRDefault="00230668" w:rsidP="00F85641">
      <w:pPr>
        <w:spacing w:line="360" w:lineRule="auto"/>
        <w:ind w:left="360" w:firstLine="709"/>
        <w:jc w:val="both"/>
        <w:rPr>
          <w:rFonts w:ascii="Times New Roman" w:hAnsi="Times New Roman" w:cs="Times New Roman"/>
          <w:sz w:val="28"/>
          <w:szCs w:val="28"/>
        </w:rPr>
      </w:pPr>
    </w:p>
    <w:p w14:paraId="48481BBD" w14:textId="77777777" w:rsidR="00230668" w:rsidRDefault="00230668" w:rsidP="00F85641">
      <w:pPr>
        <w:spacing w:line="360" w:lineRule="auto"/>
        <w:ind w:left="360" w:firstLine="709"/>
        <w:jc w:val="both"/>
        <w:rPr>
          <w:rFonts w:ascii="Times New Roman" w:hAnsi="Times New Roman" w:cs="Times New Roman"/>
          <w:sz w:val="28"/>
          <w:szCs w:val="28"/>
        </w:rPr>
      </w:pPr>
    </w:p>
    <w:p w14:paraId="115CEB18" w14:textId="77777777" w:rsidR="00230668" w:rsidRDefault="00230668" w:rsidP="00F85641">
      <w:pPr>
        <w:spacing w:line="360" w:lineRule="auto"/>
        <w:ind w:left="360" w:firstLine="709"/>
        <w:jc w:val="both"/>
        <w:rPr>
          <w:rFonts w:ascii="Times New Roman" w:hAnsi="Times New Roman" w:cs="Times New Roman"/>
          <w:sz w:val="28"/>
          <w:szCs w:val="28"/>
        </w:rPr>
      </w:pPr>
    </w:p>
    <w:p w14:paraId="34B3AB7F" w14:textId="77777777" w:rsidR="00230668" w:rsidRDefault="00230668" w:rsidP="00F85641">
      <w:pPr>
        <w:spacing w:line="360" w:lineRule="auto"/>
        <w:ind w:left="360" w:firstLine="709"/>
        <w:jc w:val="both"/>
        <w:rPr>
          <w:rFonts w:ascii="Times New Roman" w:hAnsi="Times New Roman" w:cs="Times New Roman"/>
          <w:sz w:val="28"/>
          <w:szCs w:val="28"/>
        </w:rPr>
      </w:pPr>
    </w:p>
    <w:p w14:paraId="6BC6EE51" w14:textId="77777777" w:rsidR="00230668" w:rsidRDefault="00230668" w:rsidP="00F85641">
      <w:pPr>
        <w:spacing w:line="360" w:lineRule="auto"/>
        <w:ind w:left="360" w:firstLine="709"/>
        <w:jc w:val="both"/>
        <w:rPr>
          <w:rFonts w:ascii="Times New Roman" w:hAnsi="Times New Roman" w:cs="Times New Roman"/>
          <w:sz w:val="28"/>
          <w:szCs w:val="28"/>
        </w:rPr>
      </w:pPr>
    </w:p>
    <w:p w14:paraId="49B188B2" w14:textId="77777777" w:rsidR="00230668" w:rsidRDefault="00230668" w:rsidP="00F85641">
      <w:pPr>
        <w:spacing w:line="360" w:lineRule="auto"/>
        <w:ind w:left="360" w:firstLine="709"/>
        <w:jc w:val="both"/>
        <w:rPr>
          <w:rFonts w:ascii="Times New Roman" w:hAnsi="Times New Roman" w:cs="Times New Roman"/>
          <w:sz w:val="28"/>
          <w:szCs w:val="28"/>
        </w:rPr>
      </w:pPr>
    </w:p>
    <w:p w14:paraId="54575EBF" w14:textId="77777777" w:rsidR="00A60343" w:rsidRDefault="00A60343" w:rsidP="00F85641">
      <w:pPr>
        <w:spacing w:line="360" w:lineRule="auto"/>
        <w:ind w:left="360" w:firstLine="709"/>
        <w:jc w:val="both"/>
        <w:rPr>
          <w:rFonts w:ascii="Times New Roman" w:hAnsi="Times New Roman" w:cs="Times New Roman"/>
          <w:sz w:val="28"/>
          <w:szCs w:val="28"/>
        </w:rPr>
      </w:pPr>
    </w:p>
    <w:p w14:paraId="36DAA7B2" w14:textId="77777777" w:rsidR="00A60343" w:rsidRDefault="00A60343" w:rsidP="00F85641">
      <w:pPr>
        <w:spacing w:line="360" w:lineRule="auto"/>
        <w:ind w:left="360" w:firstLine="709"/>
        <w:jc w:val="both"/>
        <w:rPr>
          <w:rFonts w:ascii="Times New Roman" w:hAnsi="Times New Roman" w:cs="Times New Roman"/>
          <w:sz w:val="28"/>
          <w:szCs w:val="28"/>
        </w:rPr>
      </w:pPr>
    </w:p>
    <w:p w14:paraId="7D601720" w14:textId="47EF14F0" w:rsidR="00A60343" w:rsidRDefault="00230668" w:rsidP="00230668">
      <w:pPr>
        <w:spacing w:line="360" w:lineRule="auto"/>
        <w:ind w:left="360"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Глава 3. Соотношение положений  корпоративного договора с положениями</w:t>
      </w:r>
      <w:r w:rsidR="00A60343" w:rsidRPr="00A60343">
        <w:rPr>
          <w:rFonts w:ascii="Times New Roman" w:hAnsi="Times New Roman" w:cs="Times New Roman"/>
          <w:b/>
          <w:sz w:val="28"/>
          <w:szCs w:val="28"/>
        </w:rPr>
        <w:t xml:space="preserve"> устава общества</w:t>
      </w:r>
    </w:p>
    <w:p w14:paraId="6DD62739" w14:textId="4D6B15D3" w:rsidR="006C739E" w:rsidRDefault="006C739E" w:rsidP="00F85641">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С учетом обозначенной ранее особенности правовой природы корпоративного договора, который обладает характеристиками как гражданско-правовой сделки, так и корпоративного акта, особое значение приобретает вопрос соотношения его положений с уставом общества.</w:t>
      </w:r>
    </w:p>
    <w:p w14:paraId="52064A9C" w14:textId="33CA1CE3" w:rsidR="00D80DF3" w:rsidRDefault="00D80DF3" w:rsidP="00F85641">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напомнить, что в соответствии с пунктом 4 статьи 66.3 ГК РФ </w:t>
      </w:r>
      <w:r w:rsidR="00E216B4">
        <w:rPr>
          <w:rFonts w:ascii="Times New Roman" w:hAnsi="Times New Roman" w:cs="Times New Roman"/>
          <w:sz w:val="28"/>
          <w:szCs w:val="28"/>
        </w:rPr>
        <w:t xml:space="preserve">все </w:t>
      </w:r>
      <w:r>
        <w:rPr>
          <w:rFonts w:ascii="Times New Roman" w:hAnsi="Times New Roman" w:cs="Times New Roman"/>
          <w:sz w:val="28"/>
          <w:szCs w:val="28"/>
        </w:rPr>
        <w:t xml:space="preserve">участники непубличного общества </w:t>
      </w:r>
      <w:r w:rsidR="00E216B4">
        <w:rPr>
          <w:rFonts w:ascii="Times New Roman" w:hAnsi="Times New Roman" w:cs="Times New Roman"/>
          <w:sz w:val="28"/>
          <w:szCs w:val="28"/>
        </w:rPr>
        <w:t xml:space="preserve">вправе заключить между собой корпоративный договор, в котором могут предусмотреть положения, определенные пунктом 3 названной статьи. К </w:t>
      </w:r>
      <w:r w:rsidR="00133357">
        <w:rPr>
          <w:rFonts w:ascii="Times New Roman" w:hAnsi="Times New Roman" w:cs="Times New Roman"/>
          <w:sz w:val="28"/>
          <w:szCs w:val="28"/>
        </w:rPr>
        <w:t xml:space="preserve">их </w:t>
      </w:r>
      <w:r w:rsidR="00E216B4">
        <w:rPr>
          <w:rFonts w:ascii="Times New Roman" w:hAnsi="Times New Roman" w:cs="Times New Roman"/>
          <w:sz w:val="28"/>
          <w:szCs w:val="28"/>
        </w:rPr>
        <w:t>числу законодатель относит, в частности, положения о структуре и компетенции отдельных органов общества; о порядке созыва, подготовки и проведения общего собрания участников общества; о порядке осуществления преимущественного права покупки доли или части доли в уставном капитале обществ и иные положения.</w:t>
      </w:r>
      <w:r w:rsidR="006F735E">
        <w:rPr>
          <w:rFonts w:ascii="Times New Roman" w:hAnsi="Times New Roman" w:cs="Times New Roman"/>
          <w:sz w:val="28"/>
          <w:szCs w:val="28"/>
        </w:rPr>
        <w:t xml:space="preserve"> Поскольку закон прямо допускает возможность установления обозначенных </w:t>
      </w:r>
      <w:r w:rsidR="008D3452">
        <w:rPr>
          <w:rFonts w:ascii="Times New Roman" w:hAnsi="Times New Roman" w:cs="Times New Roman"/>
          <w:sz w:val="28"/>
          <w:szCs w:val="28"/>
        </w:rPr>
        <w:t>положений,</w:t>
      </w:r>
      <w:r w:rsidR="006F735E">
        <w:rPr>
          <w:rFonts w:ascii="Times New Roman" w:hAnsi="Times New Roman" w:cs="Times New Roman"/>
          <w:sz w:val="28"/>
          <w:szCs w:val="28"/>
        </w:rPr>
        <w:t xml:space="preserve"> как уставом общества, так и корпоративным договором, то возникает вопрос – какой из указанных актов будет иметь преимущественное значение в случае наличия </w:t>
      </w:r>
      <w:r w:rsidR="00394E52">
        <w:rPr>
          <w:rFonts w:ascii="Times New Roman" w:hAnsi="Times New Roman" w:cs="Times New Roman"/>
          <w:sz w:val="28"/>
          <w:szCs w:val="28"/>
        </w:rPr>
        <w:t xml:space="preserve">между ними противоречия? </w:t>
      </w:r>
    </w:p>
    <w:p w14:paraId="11A25625" w14:textId="5B86C17E" w:rsidR="00394E52" w:rsidRDefault="00CF01B0" w:rsidP="00F85641">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Ответ на указанный вопрос прежде всего лежит в плоскости соотношения правовой природы указанных документов и их значения для участников и общества.</w:t>
      </w:r>
    </w:p>
    <w:p w14:paraId="578A0CF7" w14:textId="708560CB" w:rsidR="00ED29A1" w:rsidRDefault="00ED29A1" w:rsidP="009800EA">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сложившемуся в юридической среде мнению конструкция корпоративного договора в его нынешней редакции была заимствована из англо-американского права, где указанные соглашения </w:t>
      </w:r>
      <w:r w:rsidR="001F0160">
        <w:rPr>
          <w:rFonts w:ascii="Times New Roman" w:hAnsi="Times New Roman" w:cs="Times New Roman"/>
          <w:sz w:val="28"/>
          <w:szCs w:val="28"/>
        </w:rPr>
        <w:t xml:space="preserve">имеют корпоративную природу и содержат положения, определяющие правовой статус компании и ее участников, в частности, </w:t>
      </w:r>
      <w:r w:rsidR="002E6B88">
        <w:rPr>
          <w:rFonts w:ascii="Times New Roman" w:hAnsi="Times New Roman" w:cs="Times New Roman"/>
          <w:sz w:val="28"/>
          <w:szCs w:val="28"/>
        </w:rPr>
        <w:t xml:space="preserve">структуру управления и компетенцию органов. Во второй главе данной работы уже была обозначена </w:t>
      </w:r>
      <w:r w:rsidR="002E6B88">
        <w:rPr>
          <w:rFonts w:ascii="Times New Roman" w:hAnsi="Times New Roman" w:cs="Times New Roman"/>
          <w:sz w:val="28"/>
          <w:szCs w:val="28"/>
        </w:rPr>
        <w:lastRenderedPageBreak/>
        <w:t>особенность кор</w:t>
      </w:r>
      <w:r w:rsidR="00B334A7">
        <w:rPr>
          <w:rFonts w:ascii="Times New Roman" w:hAnsi="Times New Roman" w:cs="Times New Roman"/>
          <w:sz w:val="28"/>
          <w:szCs w:val="28"/>
        </w:rPr>
        <w:t>поративного права в странах англо-саксонской правовой семьи</w:t>
      </w:r>
      <w:r w:rsidR="002E6B88">
        <w:rPr>
          <w:rFonts w:ascii="Times New Roman" w:hAnsi="Times New Roman" w:cs="Times New Roman"/>
          <w:sz w:val="28"/>
          <w:szCs w:val="28"/>
        </w:rPr>
        <w:t xml:space="preserve">, где оно имеет договорный характер. Указанная специфика отразилась и на отношении к природе устава корпорации, который </w:t>
      </w:r>
      <w:r w:rsidR="00B334A7">
        <w:rPr>
          <w:rFonts w:ascii="Times New Roman" w:hAnsi="Times New Roman" w:cs="Times New Roman"/>
          <w:sz w:val="28"/>
          <w:szCs w:val="28"/>
        </w:rPr>
        <w:t xml:space="preserve">рассматривается в качестве договора его участников. </w:t>
      </w:r>
      <w:r w:rsidR="009800EA">
        <w:rPr>
          <w:rFonts w:ascii="Times New Roman" w:hAnsi="Times New Roman" w:cs="Times New Roman"/>
          <w:sz w:val="28"/>
          <w:szCs w:val="28"/>
        </w:rPr>
        <w:t>В</w:t>
      </w:r>
      <w:r w:rsidR="00B334A7">
        <w:rPr>
          <w:rFonts w:ascii="Times New Roman" w:hAnsi="Times New Roman" w:cs="Times New Roman"/>
          <w:sz w:val="28"/>
          <w:szCs w:val="28"/>
        </w:rPr>
        <w:t xml:space="preserve"> силу одинаковой природы </w:t>
      </w:r>
      <w:r w:rsidR="009800EA">
        <w:rPr>
          <w:rFonts w:ascii="Times New Roman" w:hAnsi="Times New Roman" w:cs="Times New Roman"/>
          <w:sz w:val="28"/>
          <w:szCs w:val="28"/>
        </w:rPr>
        <w:t xml:space="preserve">устава и корпоративного соглашения, последнее может изменять положения устава компании. Таким образом, вопрос соотношения данных документов в англо-саксонском праве не представляет </w:t>
      </w:r>
      <w:r w:rsidR="007758B5">
        <w:rPr>
          <w:rFonts w:ascii="Times New Roman" w:hAnsi="Times New Roman" w:cs="Times New Roman"/>
          <w:sz w:val="28"/>
          <w:szCs w:val="28"/>
        </w:rPr>
        <w:t xml:space="preserve">особых </w:t>
      </w:r>
      <w:r w:rsidR="009800EA">
        <w:rPr>
          <w:rFonts w:ascii="Times New Roman" w:hAnsi="Times New Roman" w:cs="Times New Roman"/>
          <w:sz w:val="28"/>
          <w:szCs w:val="28"/>
        </w:rPr>
        <w:t>проблем.</w:t>
      </w:r>
    </w:p>
    <w:p w14:paraId="358AA1D6" w14:textId="1F8181F9" w:rsidR="00E216B4" w:rsidRDefault="009800EA" w:rsidP="007D215E">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В свою очередь в континентальном праве отношение к природе </w:t>
      </w:r>
      <w:r w:rsidR="007D215E">
        <w:rPr>
          <w:rFonts w:ascii="Times New Roman" w:hAnsi="Times New Roman" w:cs="Times New Roman"/>
          <w:sz w:val="28"/>
          <w:szCs w:val="28"/>
        </w:rPr>
        <w:t>устава</w:t>
      </w:r>
      <w:r>
        <w:rPr>
          <w:rFonts w:ascii="Times New Roman" w:hAnsi="Times New Roman" w:cs="Times New Roman"/>
          <w:sz w:val="28"/>
          <w:szCs w:val="28"/>
        </w:rPr>
        <w:t xml:space="preserve"> </w:t>
      </w:r>
      <w:r w:rsidR="00330653">
        <w:rPr>
          <w:rFonts w:ascii="Times New Roman" w:hAnsi="Times New Roman" w:cs="Times New Roman"/>
          <w:sz w:val="28"/>
          <w:szCs w:val="28"/>
        </w:rPr>
        <w:t xml:space="preserve">не столько однозначно. </w:t>
      </w:r>
      <w:r w:rsidR="007758B5">
        <w:rPr>
          <w:rFonts w:ascii="Times New Roman" w:hAnsi="Times New Roman" w:cs="Times New Roman"/>
          <w:sz w:val="28"/>
          <w:szCs w:val="28"/>
        </w:rPr>
        <w:t xml:space="preserve">Существует две основных точки зрения на правовую сущность </w:t>
      </w:r>
      <w:r w:rsidR="007D215E">
        <w:rPr>
          <w:rFonts w:ascii="Times New Roman" w:hAnsi="Times New Roman" w:cs="Times New Roman"/>
          <w:sz w:val="28"/>
          <w:szCs w:val="28"/>
        </w:rPr>
        <w:t>учредительных документов</w:t>
      </w:r>
      <w:r w:rsidR="007758B5">
        <w:rPr>
          <w:rFonts w:ascii="Times New Roman" w:hAnsi="Times New Roman" w:cs="Times New Roman"/>
          <w:sz w:val="28"/>
          <w:szCs w:val="28"/>
        </w:rPr>
        <w:t>. Одни ученые-цивилисты полагают, что устав представляет собой локальный нормативный акт.</w:t>
      </w:r>
      <w:r w:rsidR="00F9283D">
        <w:rPr>
          <w:rFonts w:ascii="Times New Roman" w:hAnsi="Times New Roman" w:cs="Times New Roman"/>
          <w:sz w:val="28"/>
          <w:szCs w:val="28"/>
        </w:rPr>
        <w:t xml:space="preserve"> Данный подход основан на том, что устав, являясь учредительным документом, имеет направленность на регулирование не только внутренних организационных отношений, но и внешних (между обществом и иными участниками гражданского оборота).</w:t>
      </w:r>
      <w:r w:rsidR="007D215E">
        <w:rPr>
          <w:rFonts w:ascii="Times New Roman" w:hAnsi="Times New Roman" w:cs="Times New Roman"/>
          <w:sz w:val="28"/>
          <w:szCs w:val="28"/>
        </w:rPr>
        <w:t xml:space="preserve"> При этом нормативность устава подтверждается тем, что он распространяется на всех участников хозяйственного общества, в том числе на тех, кто вступил в общество после его принятия и не участвовал в его</w:t>
      </w:r>
      <w:r w:rsidR="007D215E" w:rsidRPr="00637DE1">
        <w:rPr>
          <w:rFonts w:ascii="Times New Roman" w:hAnsi="Times New Roman" w:cs="Times New Roman"/>
          <w:sz w:val="28"/>
          <w:szCs w:val="28"/>
        </w:rPr>
        <w:t xml:space="preserve"> </w:t>
      </w:r>
      <w:r w:rsidR="007D215E">
        <w:rPr>
          <w:rFonts w:ascii="Times New Roman" w:hAnsi="Times New Roman" w:cs="Times New Roman"/>
          <w:sz w:val="28"/>
          <w:szCs w:val="28"/>
        </w:rPr>
        <w:t>подготовке.</w:t>
      </w:r>
      <w:r w:rsidR="007D215E" w:rsidRPr="00451AF5">
        <w:rPr>
          <w:rFonts w:ascii="Times New Roman" w:hAnsi="Times New Roman" w:cs="Times New Roman"/>
          <w:sz w:val="28"/>
          <w:szCs w:val="28"/>
        </w:rPr>
        <w:t xml:space="preserve"> </w:t>
      </w:r>
      <w:r w:rsidR="007D215E">
        <w:rPr>
          <w:rFonts w:ascii="Times New Roman" w:hAnsi="Times New Roman" w:cs="Times New Roman"/>
          <w:sz w:val="28"/>
          <w:szCs w:val="28"/>
        </w:rPr>
        <w:t>Указанную выше позицию на природу учредительных документов занимают И.В. Елисеев, Д.В. Ломакин, В.В. Долинская, И.С. Шиткина.</w:t>
      </w:r>
    </w:p>
    <w:p w14:paraId="35E15BA4" w14:textId="6BC30368" w:rsidR="00A60343" w:rsidRDefault="007D215E" w:rsidP="007D215E">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Вторая точка зрения на природу устава хозяйственного общества сводится к признанию его договорного характера. </w:t>
      </w:r>
      <w:r w:rsidRPr="00984022">
        <w:rPr>
          <w:rFonts w:ascii="Times New Roman" w:hAnsi="Times New Roman" w:cs="Times New Roman"/>
          <w:sz w:val="28"/>
          <w:szCs w:val="28"/>
        </w:rPr>
        <w:t>Д.И. Степанов, в</w:t>
      </w:r>
      <w:r>
        <w:rPr>
          <w:rFonts w:ascii="Times New Roman" w:hAnsi="Times New Roman" w:cs="Times New Roman"/>
          <w:sz w:val="28"/>
          <w:szCs w:val="28"/>
        </w:rPr>
        <w:t xml:space="preserve"> частности,</w:t>
      </w:r>
      <w:r w:rsidRPr="00984022">
        <w:rPr>
          <w:rFonts w:ascii="Times New Roman" w:hAnsi="Times New Roman" w:cs="Times New Roman"/>
          <w:sz w:val="28"/>
          <w:szCs w:val="28"/>
        </w:rPr>
        <w:t xml:space="preserve"> </w:t>
      </w:r>
      <w:r>
        <w:rPr>
          <w:rFonts w:ascii="Times New Roman" w:hAnsi="Times New Roman" w:cs="Times New Roman"/>
          <w:sz w:val="28"/>
          <w:szCs w:val="28"/>
        </w:rPr>
        <w:t>указывает на то</w:t>
      </w:r>
      <w:r w:rsidRPr="00984022">
        <w:rPr>
          <w:rFonts w:ascii="Times New Roman" w:hAnsi="Times New Roman" w:cs="Times New Roman"/>
          <w:sz w:val="28"/>
          <w:szCs w:val="28"/>
        </w:rPr>
        <w:t xml:space="preserve">, что </w:t>
      </w:r>
      <w:r>
        <w:rPr>
          <w:rFonts w:ascii="Times New Roman" w:hAnsi="Times New Roman" w:cs="Times New Roman"/>
          <w:sz w:val="28"/>
          <w:szCs w:val="28"/>
        </w:rPr>
        <w:t>«</w:t>
      </w:r>
      <w:r w:rsidRPr="00984022">
        <w:rPr>
          <w:rFonts w:ascii="Times New Roman" w:hAnsi="Times New Roman" w:cs="Times New Roman"/>
          <w:sz w:val="28"/>
          <w:szCs w:val="28"/>
        </w:rPr>
        <w:t>устав представляет собой особый договор, явно выраженный или подразумеваемый, который конституирует юридическое лицо путем закрепления отношений между лицами, подписавшими устав</w:t>
      </w:r>
      <w:r>
        <w:rPr>
          <w:rFonts w:ascii="Times New Roman" w:hAnsi="Times New Roman" w:cs="Times New Roman"/>
          <w:sz w:val="28"/>
          <w:szCs w:val="28"/>
        </w:rPr>
        <w:t>».</w:t>
      </w:r>
      <w:r>
        <w:rPr>
          <w:rStyle w:val="a7"/>
          <w:rFonts w:ascii="Times New Roman" w:hAnsi="Times New Roman" w:cs="Times New Roman"/>
          <w:sz w:val="28"/>
          <w:szCs w:val="28"/>
        </w:rPr>
        <w:footnoteReference w:id="43"/>
      </w:r>
      <w:r>
        <w:rPr>
          <w:rFonts w:ascii="Times New Roman" w:hAnsi="Times New Roman" w:cs="Times New Roman"/>
          <w:sz w:val="28"/>
          <w:szCs w:val="28"/>
        </w:rPr>
        <w:t xml:space="preserve"> При этом такой договор может распространять свое действие на новых участников хозяйственного общества, поскольку соглашаясь вступить в него</w:t>
      </w:r>
      <w:r w:rsidR="008D3452">
        <w:rPr>
          <w:rFonts w:ascii="Times New Roman" w:hAnsi="Times New Roman" w:cs="Times New Roman"/>
          <w:sz w:val="28"/>
          <w:szCs w:val="28"/>
        </w:rPr>
        <w:t>,</w:t>
      </w:r>
      <w:r>
        <w:rPr>
          <w:rFonts w:ascii="Times New Roman" w:hAnsi="Times New Roman" w:cs="Times New Roman"/>
          <w:sz w:val="28"/>
          <w:szCs w:val="28"/>
        </w:rPr>
        <w:t xml:space="preserve"> они тем самым принимают на себя обязанность </w:t>
      </w:r>
      <w:r>
        <w:rPr>
          <w:rFonts w:ascii="Times New Roman" w:hAnsi="Times New Roman" w:cs="Times New Roman"/>
          <w:sz w:val="28"/>
          <w:szCs w:val="28"/>
        </w:rPr>
        <w:lastRenderedPageBreak/>
        <w:t xml:space="preserve">присоединяются к договору (уставу общества). </w:t>
      </w:r>
      <w:r w:rsidR="004A6244">
        <w:rPr>
          <w:rFonts w:ascii="Times New Roman" w:hAnsi="Times New Roman" w:cs="Times New Roman"/>
          <w:sz w:val="28"/>
          <w:szCs w:val="28"/>
        </w:rPr>
        <w:t>Точку зрения на договорную природу устава также поддерживает Н.В. Козлова.</w:t>
      </w:r>
    </w:p>
    <w:p w14:paraId="458E8467" w14:textId="1A95AB6A" w:rsidR="00E743F1" w:rsidRDefault="004A6244" w:rsidP="009E402F">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Очевидно, что столь разные </w:t>
      </w:r>
      <w:r w:rsidR="00881674">
        <w:rPr>
          <w:rFonts w:ascii="Times New Roman" w:hAnsi="Times New Roman" w:cs="Times New Roman"/>
          <w:sz w:val="28"/>
          <w:szCs w:val="28"/>
        </w:rPr>
        <w:t xml:space="preserve">теоретические </w:t>
      </w:r>
      <w:r>
        <w:rPr>
          <w:rFonts w:ascii="Times New Roman" w:hAnsi="Times New Roman" w:cs="Times New Roman"/>
          <w:sz w:val="28"/>
          <w:szCs w:val="28"/>
        </w:rPr>
        <w:t>подходы к определению правовой сущности устава</w:t>
      </w:r>
      <w:r w:rsidR="00881674">
        <w:rPr>
          <w:rFonts w:ascii="Times New Roman" w:hAnsi="Times New Roman" w:cs="Times New Roman"/>
          <w:sz w:val="28"/>
          <w:szCs w:val="28"/>
        </w:rPr>
        <w:t xml:space="preserve"> создают сложности в соотношении данного документа с корпоративным договором. Однако, </w:t>
      </w:r>
      <w:r w:rsidR="001B3AD9">
        <w:rPr>
          <w:rFonts w:ascii="Times New Roman" w:hAnsi="Times New Roman" w:cs="Times New Roman"/>
          <w:sz w:val="28"/>
          <w:szCs w:val="28"/>
        </w:rPr>
        <w:t>представляется, что для сравнения данных документов большее значение имеет тот факт, что и устав и корпоративный договор являются актами, направленными на регулирование корпоративных отношений</w:t>
      </w:r>
      <w:r w:rsidR="00BA1932">
        <w:rPr>
          <w:rFonts w:ascii="Times New Roman" w:hAnsi="Times New Roman" w:cs="Times New Roman"/>
          <w:sz w:val="28"/>
          <w:szCs w:val="28"/>
        </w:rPr>
        <w:t>, поэтому для разрешения вопроса об их соотношении необходимо определить то значение, которое имеет каждый из них с позиции законодателя.</w:t>
      </w:r>
    </w:p>
    <w:p w14:paraId="4229AF89" w14:textId="08B6492F" w:rsidR="003C4228" w:rsidRDefault="000B5BF7" w:rsidP="000B5BF7">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Устав – это документ, который служит основанием для </w:t>
      </w:r>
      <w:r w:rsidR="00382F18">
        <w:rPr>
          <w:rFonts w:ascii="Times New Roman" w:hAnsi="Times New Roman" w:cs="Times New Roman"/>
          <w:sz w:val="28"/>
          <w:szCs w:val="28"/>
        </w:rPr>
        <w:t xml:space="preserve">деятельности юридического лица. </w:t>
      </w:r>
      <w:r w:rsidR="004F5D68">
        <w:rPr>
          <w:rFonts w:ascii="Times New Roman" w:hAnsi="Times New Roman" w:cs="Times New Roman"/>
          <w:sz w:val="28"/>
          <w:szCs w:val="28"/>
        </w:rPr>
        <w:t xml:space="preserve">Анализ норм законодательства позволяет </w:t>
      </w:r>
      <w:r w:rsidR="00AA29A5">
        <w:rPr>
          <w:rFonts w:ascii="Times New Roman" w:hAnsi="Times New Roman" w:cs="Times New Roman"/>
          <w:sz w:val="28"/>
          <w:szCs w:val="28"/>
        </w:rPr>
        <w:t xml:space="preserve">выделить три категории сведений, вносимых в устав общества. Первая категория – это положения, обязательные для включения в устав. К их числу закон относит </w:t>
      </w:r>
      <w:r w:rsidR="00AA29A5" w:rsidRPr="003B2946">
        <w:rPr>
          <w:rFonts w:ascii="Times New Roman" w:hAnsi="Times New Roman" w:cs="Times New Roman"/>
          <w:sz w:val="28"/>
          <w:szCs w:val="28"/>
        </w:rPr>
        <w:t>сведения о наименовании юридического лица,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w:t>
      </w:r>
      <w:r w:rsidR="00AA29A5">
        <w:rPr>
          <w:rFonts w:ascii="Times New Roman" w:hAnsi="Times New Roman" w:cs="Times New Roman"/>
          <w:sz w:val="28"/>
          <w:szCs w:val="28"/>
        </w:rPr>
        <w:t xml:space="preserve"> </w:t>
      </w:r>
      <w:r w:rsidR="00843382">
        <w:rPr>
          <w:rFonts w:ascii="Times New Roman" w:hAnsi="Times New Roman" w:cs="Times New Roman"/>
          <w:sz w:val="28"/>
          <w:szCs w:val="28"/>
        </w:rPr>
        <w:t xml:space="preserve">Характер </w:t>
      </w:r>
      <w:r w:rsidR="00B44433">
        <w:rPr>
          <w:rFonts w:ascii="Times New Roman" w:hAnsi="Times New Roman" w:cs="Times New Roman"/>
          <w:sz w:val="28"/>
          <w:szCs w:val="28"/>
        </w:rPr>
        <w:t xml:space="preserve">обязательных </w:t>
      </w:r>
      <w:r w:rsidR="00843382">
        <w:rPr>
          <w:rFonts w:ascii="Times New Roman" w:hAnsi="Times New Roman" w:cs="Times New Roman"/>
          <w:sz w:val="28"/>
          <w:szCs w:val="28"/>
        </w:rPr>
        <w:t>сведений, вносимых в учредительные документы</w:t>
      </w:r>
      <w:r w:rsidR="008D3452">
        <w:rPr>
          <w:rFonts w:ascii="Times New Roman" w:hAnsi="Times New Roman" w:cs="Times New Roman"/>
          <w:sz w:val="28"/>
          <w:szCs w:val="28"/>
        </w:rPr>
        <w:t>,</w:t>
      </w:r>
      <w:r w:rsidR="00843382">
        <w:rPr>
          <w:rFonts w:ascii="Times New Roman" w:hAnsi="Times New Roman" w:cs="Times New Roman"/>
          <w:sz w:val="28"/>
          <w:szCs w:val="28"/>
        </w:rPr>
        <w:t xml:space="preserve"> дает основание полагать, что устав имеет значение не только для самих учредителей, но и третьих лиц, что также подтверждается необходимостью регистрации устава для придания доступности и открытости той информации, которая в нем находится. </w:t>
      </w:r>
      <w:r w:rsidR="002A6AC6">
        <w:rPr>
          <w:rFonts w:ascii="Times New Roman" w:hAnsi="Times New Roman" w:cs="Times New Roman"/>
          <w:sz w:val="28"/>
          <w:szCs w:val="28"/>
        </w:rPr>
        <w:t>Вторую категорию составляют условия, вопрос о включении которых отдан на усмотрение его участников. При этом с учетом законодательных изменений в отношении статуса юридических лиц, которые теперь имеют деление на публичные и непубличные хозяйственные общества</w:t>
      </w:r>
      <w:r w:rsidR="00573454">
        <w:rPr>
          <w:rFonts w:ascii="Times New Roman" w:hAnsi="Times New Roman" w:cs="Times New Roman"/>
          <w:sz w:val="28"/>
          <w:szCs w:val="28"/>
        </w:rPr>
        <w:t>,</w:t>
      </w:r>
      <w:r w:rsidR="002A6AC6">
        <w:rPr>
          <w:rFonts w:ascii="Times New Roman" w:hAnsi="Times New Roman" w:cs="Times New Roman"/>
          <w:sz w:val="28"/>
          <w:szCs w:val="28"/>
        </w:rPr>
        <w:t xml:space="preserve"> положения, относящиеся ко второй категории</w:t>
      </w:r>
      <w:r w:rsidR="008D3452">
        <w:rPr>
          <w:rFonts w:ascii="Times New Roman" w:hAnsi="Times New Roman" w:cs="Times New Roman"/>
          <w:sz w:val="28"/>
          <w:szCs w:val="28"/>
        </w:rPr>
        <w:t>,</w:t>
      </w:r>
      <w:r w:rsidR="002A6AC6">
        <w:rPr>
          <w:rFonts w:ascii="Times New Roman" w:hAnsi="Times New Roman" w:cs="Times New Roman"/>
          <w:sz w:val="28"/>
          <w:szCs w:val="28"/>
        </w:rPr>
        <w:t xml:space="preserve"> могут отличаться в зависимости от указанного деления. </w:t>
      </w:r>
      <w:r w:rsidR="00573454">
        <w:rPr>
          <w:rFonts w:ascii="Times New Roman" w:hAnsi="Times New Roman" w:cs="Times New Roman"/>
          <w:sz w:val="28"/>
          <w:szCs w:val="28"/>
        </w:rPr>
        <w:t xml:space="preserve">Это обусловлено стремлением законодателя смягчить императивное регулирование в отношении непубличных обществ путем </w:t>
      </w:r>
      <w:r w:rsidR="00573454">
        <w:rPr>
          <w:rFonts w:ascii="Times New Roman" w:hAnsi="Times New Roman" w:cs="Times New Roman"/>
          <w:sz w:val="28"/>
          <w:szCs w:val="28"/>
        </w:rPr>
        <w:lastRenderedPageBreak/>
        <w:t xml:space="preserve">предоставления им большей свободы усмотрения в отношении порядка управления обществом. </w:t>
      </w:r>
      <w:r w:rsidR="00D920AB">
        <w:rPr>
          <w:rFonts w:ascii="Times New Roman" w:hAnsi="Times New Roman" w:cs="Times New Roman"/>
          <w:sz w:val="28"/>
          <w:szCs w:val="28"/>
        </w:rPr>
        <w:t xml:space="preserve">При этом </w:t>
      </w:r>
      <w:r w:rsidR="003C4228">
        <w:rPr>
          <w:rFonts w:ascii="Times New Roman" w:hAnsi="Times New Roman" w:cs="Times New Roman"/>
          <w:sz w:val="28"/>
          <w:szCs w:val="28"/>
        </w:rPr>
        <w:t>определенные положения, относящиеся ко второй категории, в рамках непубличного общества могут быть закреплены как в уставе, так и в корпоративном договоре</w:t>
      </w:r>
      <w:r w:rsidR="009E402F">
        <w:rPr>
          <w:rFonts w:ascii="Times New Roman" w:hAnsi="Times New Roman" w:cs="Times New Roman"/>
          <w:sz w:val="28"/>
          <w:szCs w:val="28"/>
        </w:rPr>
        <w:t xml:space="preserve"> (речь идет об указанных в начале данной главы положениях</w:t>
      </w:r>
      <w:r w:rsidR="00E57384">
        <w:rPr>
          <w:rFonts w:ascii="Times New Roman" w:hAnsi="Times New Roman" w:cs="Times New Roman"/>
          <w:sz w:val="28"/>
          <w:szCs w:val="28"/>
        </w:rPr>
        <w:t xml:space="preserve"> пункта 3 статьи 66.3 ГК РФ)</w:t>
      </w:r>
      <w:r w:rsidR="003C4228">
        <w:rPr>
          <w:rFonts w:ascii="Times New Roman" w:hAnsi="Times New Roman" w:cs="Times New Roman"/>
          <w:sz w:val="28"/>
          <w:szCs w:val="28"/>
        </w:rPr>
        <w:t xml:space="preserve">. </w:t>
      </w:r>
      <w:r w:rsidR="009E402F">
        <w:rPr>
          <w:rFonts w:ascii="Times New Roman" w:hAnsi="Times New Roman" w:cs="Times New Roman"/>
          <w:sz w:val="28"/>
          <w:szCs w:val="28"/>
        </w:rPr>
        <w:t xml:space="preserve">Логично предположить, с учетом значения устава для третьих лиц, что те положения, которые могут найти отражение не только в учредительном документе, но и в корпоративном договоре направлены на регулирование исключительно внутрикорпоративных вопросов участников общества и не имеют влияния на отношения с третьими лицами. Однако, анализ </w:t>
      </w:r>
      <w:r w:rsidR="00E57384">
        <w:rPr>
          <w:rFonts w:ascii="Times New Roman" w:hAnsi="Times New Roman" w:cs="Times New Roman"/>
          <w:sz w:val="28"/>
          <w:szCs w:val="28"/>
        </w:rPr>
        <w:t xml:space="preserve">указанных положений позволяет сделать вывод, что среди них есть те, которые имеют значение в регулировании отношений с третьими лицами, в частности, речь идет о вопросах изменения компетенции органов управления, а также </w:t>
      </w:r>
      <w:r w:rsidR="00C43F54">
        <w:rPr>
          <w:rFonts w:ascii="Times New Roman" w:hAnsi="Times New Roman" w:cs="Times New Roman"/>
          <w:sz w:val="28"/>
          <w:szCs w:val="28"/>
        </w:rPr>
        <w:t>вопросе</w:t>
      </w:r>
      <w:r w:rsidR="00D93F87">
        <w:rPr>
          <w:rFonts w:ascii="Times New Roman" w:hAnsi="Times New Roman" w:cs="Times New Roman"/>
          <w:sz w:val="28"/>
          <w:szCs w:val="28"/>
        </w:rPr>
        <w:t xml:space="preserve"> преимущественного права покупки доли в уставном капитале общества. Таким образом, возникает вопрос о том каково значение обозначенных условий корпоративного договора для третьих </w:t>
      </w:r>
      <w:r w:rsidR="008D3452">
        <w:rPr>
          <w:rFonts w:ascii="Times New Roman" w:hAnsi="Times New Roman" w:cs="Times New Roman"/>
          <w:sz w:val="28"/>
          <w:szCs w:val="28"/>
        </w:rPr>
        <w:t>лиц,</w:t>
      </w:r>
      <w:r w:rsidR="00D93F87">
        <w:rPr>
          <w:rFonts w:ascii="Times New Roman" w:hAnsi="Times New Roman" w:cs="Times New Roman"/>
          <w:sz w:val="28"/>
          <w:szCs w:val="28"/>
        </w:rPr>
        <w:t xml:space="preserve"> особенно в </w:t>
      </w:r>
      <w:r w:rsidR="008D3452">
        <w:rPr>
          <w:rFonts w:ascii="Times New Roman" w:hAnsi="Times New Roman" w:cs="Times New Roman"/>
          <w:sz w:val="28"/>
          <w:szCs w:val="28"/>
        </w:rPr>
        <w:t>ситуации,</w:t>
      </w:r>
      <w:r w:rsidR="00D93F87">
        <w:rPr>
          <w:rFonts w:ascii="Times New Roman" w:hAnsi="Times New Roman" w:cs="Times New Roman"/>
          <w:sz w:val="28"/>
          <w:szCs w:val="28"/>
        </w:rPr>
        <w:t xml:space="preserve"> если устав и корпоративный договор содержат разное регулирование в отношении указанных положений? Представляется, что в данной ситуации для третьих лиц преимуществом в любом случае будет обладать устав. Такой вывод основан на следующем. Во-первых, </w:t>
      </w:r>
      <w:r w:rsidR="001F53E1">
        <w:rPr>
          <w:rFonts w:ascii="Times New Roman" w:hAnsi="Times New Roman" w:cs="Times New Roman"/>
          <w:sz w:val="28"/>
          <w:szCs w:val="28"/>
        </w:rPr>
        <w:t xml:space="preserve">необходимо учитывать то, что только устав в рамках действующего законодательства обладает признаком публичной достоверности. Содержание же корпоративного договора непубличного общества согласно общему правилу является конфиденциальным. </w:t>
      </w:r>
      <w:r w:rsidR="008D3452">
        <w:rPr>
          <w:rFonts w:ascii="Times New Roman" w:hAnsi="Times New Roman" w:cs="Times New Roman"/>
          <w:sz w:val="28"/>
          <w:szCs w:val="28"/>
        </w:rPr>
        <w:t>Следовательно,</w:t>
      </w:r>
      <w:r w:rsidR="001F53E1">
        <w:rPr>
          <w:rFonts w:ascii="Times New Roman" w:hAnsi="Times New Roman" w:cs="Times New Roman"/>
          <w:sz w:val="28"/>
          <w:szCs w:val="28"/>
        </w:rPr>
        <w:t xml:space="preserve"> в силу отсутствия допуска третьих лиц к сведениям, содержащимся в корпоративном договоре нелогично было бы перекладывать на них риски связанные с возможным противоречием между указанными документами. Кроме того, </w:t>
      </w:r>
      <w:r w:rsidR="002B0932">
        <w:rPr>
          <w:rFonts w:ascii="Times New Roman" w:hAnsi="Times New Roman" w:cs="Times New Roman"/>
          <w:sz w:val="28"/>
          <w:szCs w:val="28"/>
        </w:rPr>
        <w:t xml:space="preserve">обозначенную логику подтверждает положение пункта 6 статьи 52 ГК РФ, согласно которому изменения в учредительные документы общества приобретают силу для третьих лиц с </w:t>
      </w:r>
      <w:r w:rsidR="002B0932">
        <w:rPr>
          <w:rFonts w:ascii="Times New Roman" w:hAnsi="Times New Roman" w:cs="Times New Roman"/>
          <w:sz w:val="28"/>
          <w:szCs w:val="28"/>
        </w:rPr>
        <w:lastRenderedPageBreak/>
        <w:t>момента их государственной регистрации, то есть с того момента, когда указанные сведения приобретут признак публичной достоверности.</w:t>
      </w:r>
    </w:p>
    <w:p w14:paraId="661DE8BF" w14:textId="3645C788" w:rsidR="00643BD5" w:rsidRDefault="002B0932" w:rsidP="00643BD5">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Однако, представляется, что вопрос о том,</w:t>
      </w:r>
      <w:r w:rsidR="00597FA2">
        <w:rPr>
          <w:rFonts w:ascii="Times New Roman" w:hAnsi="Times New Roman" w:cs="Times New Roman"/>
          <w:sz w:val="28"/>
          <w:szCs w:val="28"/>
        </w:rPr>
        <w:t xml:space="preserve"> положения какого из двух документов, </w:t>
      </w:r>
      <w:r>
        <w:rPr>
          <w:rFonts w:ascii="Times New Roman" w:hAnsi="Times New Roman" w:cs="Times New Roman"/>
          <w:sz w:val="28"/>
          <w:szCs w:val="28"/>
        </w:rPr>
        <w:t>уст</w:t>
      </w:r>
      <w:r w:rsidR="0017371A">
        <w:rPr>
          <w:rFonts w:ascii="Times New Roman" w:hAnsi="Times New Roman" w:cs="Times New Roman"/>
          <w:sz w:val="28"/>
          <w:szCs w:val="28"/>
        </w:rPr>
        <w:t>ава или корпоративного договора</w:t>
      </w:r>
      <w:r w:rsidR="00597FA2">
        <w:rPr>
          <w:rFonts w:ascii="Times New Roman" w:hAnsi="Times New Roman" w:cs="Times New Roman"/>
          <w:sz w:val="28"/>
          <w:szCs w:val="28"/>
        </w:rPr>
        <w:t xml:space="preserve"> (заключенного всеми участниками непубличного общества по вопросам указанным в пункте 3 статьи 66.3 ГК РФ</w:t>
      </w:r>
      <w:r w:rsidR="0017371A">
        <w:rPr>
          <w:rFonts w:ascii="Times New Roman" w:hAnsi="Times New Roman" w:cs="Times New Roman"/>
          <w:sz w:val="28"/>
          <w:szCs w:val="28"/>
        </w:rPr>
        <w:t xml:space="preserve">) будут иметь преимущество для самих участников непубличного хозяйственного общества должен решаться иначе. </w:t>
      </w:r>
      <w:r w:rsidR="00597FA2">
        <w:rPr>
          <w:rFonts w:ascii="Times New Roman" w:hAnsi="Times New Roman" w:cs="Times New Roman"/>
          <w:sz w:val="28"/>
          <w:szCs w:val="28"/>
        </w:rPr>
        <w:t xml:space="preserve"> </w:t>
      </w:r>
    </w:p>
    <w:p w14:paraId="6FA72E9F" w14:textId="37F1798B" w:rsidR="0028695B" w:rsidRDefault="00643BD5" w:rsidP="00E56E45">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В</w:t>
      </w:r>
      <w:r w:rsidR="00597FA2">
        <w:rPr>
          <w:rFonts w:ascii="Times New Roman" w:hAnsi="Times New Roman" w:cs="Times New Roman"/>
          <w:sz w:val="28"/>
          <w:szCs w:val="28"/>
        </w:rPr>
        <w:t xml:space="preserve"> соответствии с </w:t>
      </w:r>
      <w:r w:rsidR="0049635A">
        <w:rPr>
          <w:rFonts w:ascii="Times New Roman" w:hAnsi="Times New Roman" w:cs="Times New Roman"/>
          <w:sz w:val="28"/>
          <w:szCs w:val="28"/>
        </w:rPr>
        <w:t>пунктом 4 статьи 12 Федерального закона «Об обществах с ограниченной ответственностью» и пунктом 1 статьи 12 Федерального закона «Об обществах с ограниченной ответственностью» изменения и дополнения в устав общества вносятся на основании решения общего собрания участников – высшего органа общества</w:t>
      </w:r>
      <w:r>
        <w:rPr>
          <w:rFonts w:ascii="Times New Roman" w:hAnsi="Times New Roman" w:cs="Times New Roman"/>
          <w:sz w:val="28"/>
          <w:szCs w:val="28"/>
        </w:rPr>
        <w:t>, в состав которого входят все члены данного общества. Решение общего собрания участников о внесении изменений или дополнений в устав может быть принято на очередном или вн</w:t>
      </w:r>
      <w:r w:rsidR="00162CB7">
        <w:rPr>
          <w:rFonts w:ascii="Times New Roman" w:hAnsi="Times New Roman" w:cs="Times New Roman"/>
          <w:sz w:val="28"/>
          <w:szCs w:val="28"/>
        </w:rPr>
        <w:t xml:space="preserve">еочередном собрании участников, в отношении созыва, подготовки и проведения которых установлен специальный порядок. </w:t>
      </w:r>
      <w:r w:rsidR="004574A7">
        <w:rPr>
          <w:rFonts w:ascii="Times New Roman" w:hAnsi="Times New Roman" w:cs="Times New Roman"/>
          <w:sz w:val="28"/>
          <w:szCs w:val="28"/>
        </w:rPr>
        <w:t xml:space="preserve">Вся сложность указанной процедуры обусловлена важностью принимаемого решения и необходимостью соблюдения прав участников на управление обществом. </w:t>
      </w:r>
      <w:r w:rsidR="0028695B">
        <w:rPr>
          <w:rFonts w:ascii="Times New Roman" w:hAnsi="Times New Roman" w:cs="Times New Roman"/>
          <w:sz w:val="28"/>
          <w:szCs w:val="28"/>
        </w:rPr>
        <w:t xml:space="preserve">Решения по вопросу </w:t>
      </w:r>
      <w:r w:rsidR="004574A7">
        <w:rPr>
          <w:rFonts w:ascii="Times New Roman" w:hAnsi="Times New Roman" w:cs="Times New Roman"/>
          <w:sz w:val="28"/>
          <w:szCs w:val="28"/>
        </w:rPr>
        <w:t xml:space="preserve">изменения или дополнения устава </w:t>
      </w:r>
      <w:r w:rsidR="0028695B">
        <w:rPr>
          <w:rFonts w:ascii="Times New Roman" w:hAnsi="Times New Roman" w:cs="Times New Roman"/>
          <w:sz w:val="28"/>
          <w:szCs w:val="28"/>
        </w:rPr>
        <w:t xml:space="preserve">принимаются как правило квалифицированным большинством (не менее двух третей голосов от общего числа голосов участников общества), если необходимость большего числа голосов не предусмотрена законом или уставом. </w:t>
      </w:r>
      <w:r w:rsidR="004574A7">
        <w:rPr>
          <w:rFonts w:ascii="Times New Roman" w:hAnsi="Times New Roman" w:cs="Times New Roman"/>
          <w:sz w:val="28"/>
          <w:szCs w:val="28"/>
        </w:rPr>
        <w:t xml:space="preserve">То есть решение общего собрания – это акт согласования воли участников общества. </w:t>
      </w:r>
      <w:r w:rsidR="0028695B">
        <w:rPr>
          <w:rFonts w:ascii="Times New Roman" w:hAnsi="Times New Roman" w:cs="Times New Roman"/>
          <w:sz w:val="28"/>
          <w:szCs w:val="28"/>
        </w:rPr>
        <w:t>Если</w:t>
      </w:r>
      <w:r w:rsidR="004574A7">
        <w:rPr>
          <w:rFonts w:ascii="Times New Roman" w:hAnsi="Times New Roman" w:cs="Times New Roman"/>
          <w:sz w:val="28"/>
          <w:szCs w:val="28"/>
        </w:rPr>
        <w:t xml:space="preserve"> посмотреть на корпоративный договор, заключенный всеми участниками непубличного общес</w:t>
      </w:r>
      <w:r w:rsidR="00422584">
        <w:rPr>
          <w:rFonts w:ascii="Times New Roman" w:hAnsi="Times New Roman" w:cs="Times New Roman"/>
          <w:sz w:val="28"/>
          <w:szCs w:val="28"/>
        </w:rPr>
        <w:t xml:space="preserve">тва, то он по своей сути может быть сопоставим с решением общего собрания. </w:t>
      </w:r>
      <w:r w:rsidR="0050222C">
        <w:rPr>
          <w:rFonts w:ascii="Times New Roman" w:hAnsi="Times New Roman" w:cs="Times New Roman"/>
          <w:sz w:val="28"/>
          <w:szCs w:val="28"/>
        </w:rPr>
        <w:t>Так в</w:t>
      </w:r>
      <w:r w:rsidR="00422584">
        <w:rPr>
          <w:rFonts w:ascii="Times New Roman" w:hAnsi="Times New Roman" w:cs="Times New Roman"/>
          <w:sz w:val="28"/>
          <w:szCs w:val="28"/>
        </w:rPr>
        <w:t xml:space="preserve"> принятии решения общего собрания и заключении указанного корпоративного договора участвуют одни и те же лица – участники </w:t>
      </w:r>
      <w:r w:rsidR="0050222C">
        <w:rPr>
          <w:rFonts w:ascii="Times New Roman" w:hAnsi="Times New Roman" w:cs="Times New Roman"/>
          <w:sz w:val="28"/>
          <w:szCs w:val="28"/>
        </w:rPr>
        <w:t xml:space="preserve">общества. При этом выражение воли для принятия решения происходит путем голосования, а вся </w:t>
      </w:r>
      <w:r w:rsidR="0050222C">
        <w:rPr>
          <w:rFonts w:ascii="Times New Roman" w:hAnsi="Times New Roman" w:cs="Times New Roman"/>
          <w:sz w:val="28"/>
          <w:szCs w:val="28"/>
        </w:rPr>
        <w:lastRenderedPageBreak/>
        <w:t>сложность процедуры, связанной с утверждением такого решения (порядок созыва общего собрания, уведомление участников о его проведении, включение вопроса в повестку дня), обусловлена необходимостью предоставлени</w:t>
      </w:r>
      <w:r w:rsidR="0098613E">
        <w:rPr>
          <w:rFonts w:ascii="Times New Roman" w:hAnsi="Times New Roman" w:cs="Times New Roman"/>
          <w:sz w:val="28"/>
          <w:szCs w:val="28"/>
        </w:rPr>
        <w:t>я всем участникам общества возможности выражения</w:t>
      </w:r>
      <w:r w:rsidR="0050222C">
        <w:rPr>
          <w:rFonts w:ascii="Times New Roman" w:hAnsi="Times New Roman" w:cs="Times New Roman"/>
          <w:sz w:val="28"/>
          <w:szCs w:val="28"/>
        </w:rPr>
        <w:t xml:space="preserve"> своей воли в отношении того или иного вопроса. В корпоративном договоре </w:t>
      </w:r>
      <w:r w:rsidR="0098613E">
        <w:rPr>
          <w:rFonts w:ascii="Times New Roman" w:hAnsi="Times New Roman" w:cs="Times New Roman"/>
          <w:sz w:val="28"/>
          <w:szCs w:val="28"/>
        </w:rPr>
        <w:t xml:space="preserve">воля его участников </w:t>
      </w:r>
      <w:r w:rsidR="00E56E45">
        <w:rPr>
          <w:rFonts w:ascii="Times New Roman" w:hAnsi="Times New Roman" w:cs="Times New Roman"/>
          <w:sz w:val="28"/>
          <w:szCs w:val="28"/>
        </w:rPr>
        <w:t xml:space="preserve">в свою очередь </w:t>
      </w:r>
      <w:r w:rsidR="0098613E">
        <w:rPr>
          <w:rFonts w:ascii="Times New Roman" w:hAnsi="Times New Roman" w:cs="Times New Roman"/>
          <w:sz w:val="28"/>
          <w:szCs w:val="28"/>
        </w:rPr>
        <w:t>выражается посредством его подп</w:t>
      </w:r>
      <w:r w:rsidR="00E56E45">
        <w:rPr>
          <w:rFonts w:ascii="Times New Roman" w:hAnsi="Times New Roman" w:cs="Times New Roman"/>
          <w:sz w:val="28"/>
          <w:szCs w:val="28"/>
        </w:rPr>
        <w:t xml:space="preserve">исания. </w:t>
      </w:r>
      <w:r w:rsidR="0098613E">
        <w:rPr>
          <w:rFonts w:ascii="Times New Roman" w:hAnsi="Times New Roman" w:cs="Times New Roman"/>
          <w:sz w:val="28"/>
          <w:szCs w:val="28"/>
        </w:rPr>
        <w:t>Для заключения данного договора не нужна столь сложная процедура, которая действует в отношении принятия решения общего собрания, поскольку здесь действует иной механизм защиты прав участников – необходимость единогласного выражения воли на включение соответствующих положений в корпоративный договор</w:t>
      </w:r>
      <w:r w:rsidR="00E56E45">
        <w:rPr>
          <w:rFonts w:ascii="Times New Roman" w:hAnsi="Times New Roman" w:cs="Times New Roman"/>
          <w:sz w:val="28"/>
          <w:szCs w:val="28"/>
        </w:rPr>
        <w:t xml:space="preserve">, то есть без участия в договоре хотя бы одного члена общества такие положения не будут иметь силы. </w:t>
      </w:r>
    </w:p>
    <w:p w14:paraId="071E44DF" w14:textId="2B1579A2" w:rsidR="001C5E32" w:rsidRDefault="001C5E32" w:rsidP="00E56E45">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вышесказанного можно заключить, что корпоративный договор, сторонами которого являются все участники непубличного общества по своему корпоративному эффекту </w:t>
      </w:r>
      <w:r w:rsidR="009673FC">
        <w:rPr>
          <w:rFonts w:ascii="Times New Roman" w:hAnsi="Times New Roman" w:cs="Times New Roman"/>
          <w:sz w:val="28"/>
          <w:szCs w:val="28"/>
        </w:rPr>
        <w:t>соотносится</w:t>
      </w:r>
      <w:r>
        <w:rPr>
          <w:rFonts w:ascii="Times New Roman" w:hAnsi="Times New Roman" w:cs="Times New Roman"/>
          <w:sz w:val="28"/>
          <w:szCs w:val="28"/>
        </w:rPr>
        <w:t xml:space="preserve"> с решением общего собрания участников общества, на основании чего можно прийти к выводу, что положения, установленные таким договорам не должны уступать</w:t>
      </w:r>
      <w:r w:rsidR="009673FC">
        <w:rPr>
          <w:rFonts w:ascii="Times New Roman" w:hAnsi="Times New Roman" w:cs="Times New Roman"/>
          <w:sz w:val="28"/>
          <w:szCs w:val="28"/>
        </w:rPr>
        <w:t xml:space="preserve"> по своему значению положениям, определенным в уставе (в данном случае речь идет только об условиях, предусмотренных пунктом 3 статьи 66.3 ГК РФ). При этом системный анализ статьи 67.2 </w:t>
      </w:r>
      <w:r w:rsidR="0035220F">
        <w:rPr>
          <w:rFonts w:ascii="Times New Roman" w:hAnsi="Times New Roman" w:cs="Times New Roman"/>
          <w:sz w:val="28"/>
          <w:szCs w:val="28"/>
        </w:rPr>
        <w:t xml:space="preserve">ГК РФ </w:t>
      </w:r>
      <w:r w:rsidR="009673FC">
        <w:rPr>
          <w:rFonts w:ascii="Times New Roman" w:hAnsi="Times New Roman" w:cs="Times New Roman"/>
          <w:sz w:val="28"/>
          <w:szCs w:val="28"/>
        </w:rPr>
        <w:t xml:space="preserve">позволяет </w:t>
      </w:r>
      <w:r w:rsidR="0035220F">
        <w:rPr>
          <w:rFonts w:ascii="Times New Roman" w:hAnsi="Times New Roman" w:cs="Times New Roman"/>
          <w:sz w:val="28"/>
          <w:szCs w:val="28"/>
        </w:rPr>
        <w:t>сделать заключение, что такой договор не только не уступает по своей правовой силе решению общего собрания, но даже имеет приоритетное значение для участников общества. Это следует, во-первых, из того, что согласно пункту 7 статьи 67.2 ГК РФ с</w:t>
      </w:r>
      <w:r w:rsidR="0035220F" w:rsidRPr="0035220F">
        <w:rPr>
          <w:rFonts w:ascii="Times New Roman" w:hAnsi="Times New Roman" w:cs="Times New Roman"/>
          <w:sz w:val="28"/>
          <w:szCs w:val="28"/>
        </w:rPr>
        <w:t>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r w:rsidR="0035220F">
        <w:rPr>
          <w:rFonts w:ascii="Times New Roman" w:hAnsi="Times New Roman" w:cs="Times New Roman"/>
          <w:sz w:val="28"/>
          <w:szCs w:val="28"/>
        </w:rPr>
        <w:t xml:space="preserve"> Во-вторых, </w:t>
      </w:r>
      <w:r w:rsidR="003B1451">
        <w:rPr>
          <w:rFonts w:ascii="Times New Roman" w:hAnsi="Times New Roman" w:cs="Times New Roman"/>
          <w:sz w:val="28"/>
          <w:szCs w:val="28"/>
        </w:rPr>
        <w:t xml:space="preserve">решение общего собрания участников, принятое в нарушение положений корпоративного договора может быть признано недействительным по иску стороны договора, участниками которого являлись все члены общества. </w:t>
      </w:r>
      <w:r w:rsidR="003B1451">
        <w:rPr>
          <w:rFonts w:ascii="Times New Roman" w:hAnsi="Times New Roman" w:cs="Times New Roman"/>
          <w:sz w:val="28"/>
          <w:szCs w:val="28"/>
        </w:rPr>
        <w:lastRenderedPageBreak/>
        <w:t>Таким образом, вопрос о том</w:t>
      </w:r>
      <w:r w:rsidR="00BE522B">
        <w:rPr>
          <w:rFonts w:ascii="Times New Roman" w:hAnsi="Times New Roman" w:cs="Times New Roman"/>
          <w:sz w:val="28"/>
          <w:szCs w:val="28"/>
        </w:rPr>
        <w:t>,</w:t>
      </w:r>
      <w:r w:rsidR="003B1451">
        <w:rPr>
          <w:rFonts w:ascii="Times New Roman" w:hAnsi="Times New Roman" w:cs="Times New Roman"/>
          <w:sz w:val="28"/>
          <w:szCs w:val="28"/>
        </w:rPr>
        <w:t xml:space="preserve"> </w:t>
      </w:r>
      <w:r w:rsidR="00BE522B">
        <w:rPr>
          <w:rFonts w:ascii="Times New Roman" w:hAnsi="Times New Roman" w:cs="Times New Roman"/>
          <w:sz w:val="28"/>
          <w:szCs w:val="28"/>
        </w:rPr>
        <w:t>положения какого из документов обладаю</w:t>
      </w:r>
      <w:r w:rsidR="003B1451">
        <w:rPr>
          <w:rFonts w:ascii="Times New Roman" w:hAnsi="Times New Roman" w:cs="Times New Roman"/>
          <w:sz w:val="28"/>
          <w:szCs w:val="28"/>
        </w:rPr>
        <w:t>т преимущественным значением</w:t>
      </w:r>
      <w:r w:rsidR="00BE522B">
        <w:rPr>
          <w:rFonts w:ascii="Times New Roman" w:hAnsi="Times New Roman" w:cs="Times New Roman"/>
          <w:sz w:val="28"/>
          <w:szCs w:val="28"/>
        </w:rPr>
        <w:t xml:space="preserve"> для его участников</w:t>
      </w:r>
      <w:r w:rsidR="003B1451">
        <w:rPr>
          <w:rFonts w:ascii="Times New Roman" w:hAnsi="Times New Roman" w:cs="Times New Roman"/>
          <w:sz w:val="28"/>
          <w:szCs w:val="28"/>
        </w:rPr>
        <w:t xml:space="preserve"> </w:t>
      </w:r>
      <w:r w:rsidR="00BE522B">
        <w:rPr>
          <w:rFonts w:ascii="Times New Roman" w:hAnsi="Times New Roman" w:cs="Times New Roman"/>
          <w:sz w:val="28"/>
          <w:szCs w:val="28"/>
        </w:rPr>
        <w:t>- устав</w:t>
      </w:r>
      <w:r w:rsidR="003B1451">
        <w:rPr>
          <w:rFonts w:ascii="Times New Roman" w:hAnsi="Times New Roman" w:cs="Times New Roman"/>
          <w:sz w:val="28"/>
          <w:szCs w:val="28"/>
        </w:rPr>
        <w:t xml:space="preserve"> общества и</w:t>
      </w:r>
      <w:r w:rsidR="00BE522B">
        <w:rPr>
          <w:rFonts w:ascii="Times New Roman" w:hAnsi="Times New Roman" w:cs="Times New Roman"/>
          <w:sz w:val="28"/>
          <w:szCs w:val="28"/>
        </w:rPr>
        <w:t>ли корпоративный</w:t>
      </w:r>
      <w:r w:rsidR="003B1451">
        <w:rPr>
          <w:rFonts w:ascii="Times New Roman" w:hAnsi="Times New Roman" w:cs="Times New Roman"/>
          <w:sz w:val="28"/>
          <w:szCs w:val="28"/>
        </w:rPr>
        <w:t xml:space="preserve"> догово</w:t>
      </w:r>
      <w:r w:rsidR="00BE522B">
        <w:rPr>
          <w:rFonts w:ascii="Times New Roman" w:hAnsi="Times New Roman" w:cs="Times New Roman"/>
          <w:sz w:val="28"/>
          <w:szCs w:val="28"/>
        </w:rPr>
        <w:t>р (заключенный</w:t>
      </w:r>
      <w:r w:rsidR="003B1451">
        <w:rPr>
          <w:rFonts w:ascii="Times New Roman" w:hAnsi="Times New Roman" w:cs="Times New Roman"/>
          <w:sz w:val="28"/>
          <w:szCs w:val="28"/>
        </w:rPr>
        <w:t xml:space="preserve"> всеми </w:t>
      </w:r>
      <w:r w:rsidR="00BE522B">
        <w:rPr>
          <w:rFonts w:ascii="Times New Roman" w:hAnsi="Times New Roman" w:cs="Times New Roman"/>
          <w:sz w:val="28"/>
          <w:szCs w:val="28"/>
        </w:rPr>
        <w:t>членами</w:t>
      </w:r>
      <w:r w:rsidR="003B1451">
        <w:rPr>
          <w:rFonts w:ascii="Times New Roman" w:hAnsi="Times New Roman" w:cs="Times New Roman"/>
          <w:sz w:val="28"/>
          <w:szCs w:val="28"/>
        </w:rPr>
        <w:t xml:space="preserve"> непубличного общества </w:t>
      </w:r>
      <w:r w:rsidR="00BE522B">
        <w:rPr>
          <w:rFonts w:ascii="Times New Roman" w:hAnsi="Times New Roman" w:cs="Times New Roman"/>
          <w:sz w:val="28"/>
          <w:szCs w:val="28"/>
        </w:rPr>
        <w:t>в отношении предусмотренных</w:t>
      </w:r>
      <w:r w:rsidR="003B1451">
        <w:rPr>
          <w:rFonts w:ascii="Times New Roman" w:hAnsi="Times New Roman" w:cs="Times New Roman"/>
          <w:sz w:val="28"/>
          <w:szCs w:val="28"/>
        </w:rPr>
        <w:t xml:space="preserve"> пунктом 3 статьи 66.3 ГК РФ</w:t>
      </w:r>
      <w:r w:rsidR="00217996">
        <w:rPr>
          <w:rFonts w:ascii="Times New Roman" w:hAnsi="Times New Roman" w:cs="Times New Roman"/>
          <w:sz w:val="28"/>
          <w:szCs w:val="28"/>
        </w:rPr>
        <w:t xml:space="preserve"> положений) -</w:t>
      </w:r>
      <w:r w:rsidR="00BE522B">
        <w:rPr>
          <w:rFonts w:ascii="Times New Roman" w:hAnsi="Times New Roman" w:cs="Times New Roman"/>
          <w:sz w:val="28"/>
          <w:szCs w:val="28"/>
        </w:rPr>
        <w:t xml:space="preserve"> должен решаться в пользу последнего.</w:t>
      </w:r>
      <w:r w:rsidR="00161D2E">
        <w:rPr>
          <w:rFonts w:ascii="Times New Roman" w:hAnsi="Times New Roman" w:cs="Times New Roman"/>
          <w:sz w:val="28"/>
          <w:szCs w:val="28"/>
        </w:rPr>
        <w:t xml:space="preserve"> </w:t>
      </w:r>
    </w:p>
    <w:p w14:paraId="01FFFB78" w14:textId="134AAFA3" w:rsidR="00E56E45" w:rsidRDefault="00252CBF" w:rsidP="009E2703">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Еще одна грань в </w:t>
      </w:r>
      <w:r w:rsidR="004A1041">
        <w:rPr>
          <w:rFonts w:ascii="Times New Roman" w:hAnsi="Times New Roman" w:cs="Times New Roman"/>
          <w:sz w:val="28"/>
          <w:szCs w:val="28"/>
        </w:rPr>
        <w:t xml:space="preserve">указанном </w:t>
      </w:r>
      <w:r>
        <w:rPr>
          <w:rFonts w:ascii="Times New Roman" w:hAnsi="Times New Roman" w:cs="Times New Roman"/>
          <w:sz w:val="28"/>
          <w:szCs w:val="28"/>
        </w:rPr>
        <w:t xml:space="preserve">вопросе о возможном противоречии между соответствующими документами – это определение акта, имеющего преимущественное значение для самого общества и его органов. </w:t>
      </w:r>
      <w:r w:rsidR="00217996">
        <w:rPr>
          <w:rFonts w:ascii="Times New Roman" w:hAnsi="Times New Roman" w:cs="Times New Roman"/>
          <w:sz w:val="28"/>
          <w:szCs w:val="28"/>
        </w:rPr>
        <w:t xml:space="preserve">С одной стороны общество и его органы действуют на основании устава и указанный акт должен иметь для них преимущественное значение. Кроме того, корпоративный договор по общему правилу не создает обязанностей для лиц, не участвующих в нем в качестве сторон. </w:t>
      </w:r>
      <w:r w:rsidR="005244A9">
        <w:rPr>
          <w:rFonts w:ascii="Times New Roman" w:hAnsi="Times New Roman" w:cs="Times New Roman"/>
          <w:sz w:val="28"/>
          <w:szCs w:val="28"/>
        </w:rPr>
        <w:t xml:space="preserve">Однако, </w:t>
      </w:r>
      <w:r w:rsidR="000C40E1">
        <w:rPr>
          <w:rFonts w:ascii="Times New Roman" w:hAnsi="Times New Roman" w:cs="Times New Roman"/>
          <w:sz w:val="28"/>
          <w:szCs w:val="28"/>
        </w:rPr>
        <w:t xml:space="preserve">если проанализировать характер положений, предусмотренных пунктом 3 статьи 66.3 ГК РФ, то станет очевидно, что без распространения действия корпоративного договора на общество и его органы управления данная норма не имеет смыла. В частности, законодатель предоставляет возможность участникам общества изменить корпоративным договором компетенцию органов управления обществом, изменить требования к составу и порядку </w:t>
      </w:r>
      <w:r w:rsidR="00FC2D65">
        <w:rPr>
          <w:rFonts w:ascii="Times New Roman" w:hAnsi="Times New Roman" w:cs="Times New Roman"/>
          <w:sz w:val="28"/>
          <w:szCs w:val="28"/>
        </w:rPr>
        <w:t xml:space="preserve">формирования коллегиального органа управления обществом или коллегиального исполнительного органа общества. </w:t>
      </w:r>
      <w:r w:rsidR="008D3452">
        <w:rPr>
          <w:rFonts w:ascii="Times New Roman" w:hAnsi="Times New Roman" w:cs="Times New Roman"/>
          <w:sz w:val="28"/>
          <w:szCs w:val="28"/>
        </w:rPr>
        <w:t>Следовательно,</w:t>
      </w:r>
      <w:r w:rsidR="00FC2D65">
        <w:rPr>
          <w:rFonts w:ascii="Times New Roman" w:hAnsi="Times New Roman" w:cs="Times New Roman"/>
          <w:sz w:val="28"/>
          <w:szCs w:val="28"/>
        </w:rPr>
        <w:t xml:space="preserve"> закон прямо устанавливает распространение положений, предусмотренных корпоративным договором</w:t>
      </w:r>
      <w:r w:rsidR="000121E9">
        <w:rPr>
          <w:rFonts w:ascii="Times New Roman" w:hAnsi="Times New Roman" w:cs="Times New Roman"/>
          <w:sz w:val="28"/>
          <w:szCs w:val="28"/>
        </w:rPr>
        <w:t>,</w:t>
      </w:r>
      <w:r w:rsidR="00FC2D65">
        <w:rPr>
          <w:rFonts w:ascii="Times New Roman" w:hAnsi="Times New Roman" w:cs="Times New Roman"/>
          <w:sz w:val="28"/>
          <w:szCs w:val="28"/>
        </w:rPr>
        <w:t xml:space="preserve"> на </w:t>
      </w:r>
      <w:r w:rsidR="000121E9">
        <w:rPr>
          <w:rFonts w:ascii="Times New Roman" w:hAnsi="Times New Roman" w:cs="Times New Roman"/>
          <w:sz w:val="28"/>
          <w:szCs w:val="28"/>
        </w:rPr>
        <w:t xml:space="preserve">само общество и его органы управления, </w:t>
      </w:r>
      <w:r w:rsidR="009E2703">
        <w:rPr>
          <w:rFonts w:ascii="Times New Roman" w:hAnsi="Times New Roman" w:cs="Times New Roman"/>
          <w:sz w:val="28"/>
          <w:szCs w:val="28"/>
        </w:rPr>
        <w:t>придавая им приоритетное значение. Учитывая этот факт, весьма нелогичной выглядит норма о конфиденциальности условий такого корпоративного договора. Поэтому, принимая во внимание характер сведений такого соглашения и его значение для корпорации и ее органов, законодателю следовало бы предусмотреть необходимос</w:t>
      </w:r>
      <w:r w:rsidR="00CD064F">
        <w:rPr>
          <w:rFonts w:ascii="Times New Roman" w:hAnsi="Times New Roman" w:cs="Times New Roman"/>
          <w:sz w:val="28"/>
          <w:szCs w:val="28"/>
        </w:rPr>
        <w:t>ть раскрытия данной информации и внесения ее в единый государственный реестр юридических лиц. Кроме того, придание публичности указанным сведениям могло бы изменить подход к определению их значимости для третьих лиц.</w:t>
      </w:r>
    </w:p>
    <w:p w14:paraId="72A21459" w14:textId="2D9F9FE4" w:rsidR="000947D8" w:rsidRDefault="007F5434" w:rsidP="008D17D1">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lastRenderedPageBreak/>
        <w:t>Обозначенная выше позиция соотношения устава и корпоративного договора, заключенного всеми участниками непубличног</w:t>
      </w:r>
      <w:r w:rsidR="000947D8">
        <w:rPr>
          <w:rFonts w:ascii="Times New Roman" w:hAnsi="Times New Roman" w:cs="Times New Roman"/>
          <w:sz w:val="28"/>
          <w:szCs w:val="28"/>
        </w:rPr>
        <w:t xml:space="preserve">о общества применима к ситуации, когда корпоративный </w:t>
      </w:r>
      <w:r w:rsidR="00EA4E9D">
        <w:rPr>
          <w:rFonts w:ascii="Times New Roman" w:hAnsi="Times New Roman" w:cs="Times New Roman"/>
          <w:sz w:val="28"/>
          <w:szCs w:val="28"/>
        </w:rPr>
        <w:t xml:space="preserve">договор содержит положения, которое в соответствии с законом не подлежат обязательному включению в устав. Каковы же последствия заключения такого договора, если он </w:t>
      </w:r>
      <w:r w:rsidR="00F31A6A">
        <w:rPr>
          <w:rFonts w:ascii="Times New Roman" w:hAnsi="Times New Roman" w:cs="Times New Roman"/>
          <w:sz w:val="28"/>
          <w:szCs w:val="28"/>
        </w:rPr>
        <w:t xml:space="preserve">противоречит уставу в части положений, которое могут содержаться только в учредительных документах? Представляется, что  такие условия договора должны носить ничтожный характер, не только для общества и третьих лиц, но и для самих участников. </w:t>
      </w:r>
      <w:r w:rsidR="00A84318">
        <w:rPr>
          <w:rFonts w:ascii="Times New Roman" w:hAnsi="Times New Roman" w:cs="Times New Roman"/>
          <w:sz w:val="28"/>
          <w:szCs w:val="28"/>
        </w:rPr>
        <w:t xml:space="preserve">В соответствии с общим правилом, установленным абзацем 2 пункта 2 статьи 67.2 ГК РФ корпоративный договор не может определять структуру и компетенцию органов общества. Пункт 4 статьи 66.3 ГК РФ, допускающий изменение порядка управления в обществе корпоративным договором, носит характер исключения, </w:t>
      </w:r>
      <w:r w:rsidR="008D3452">
        <w:rPr>
          <w:rFonts w:ascii="Times New Roman" w:hAnsi="Times New Roman" w:cs="Times New Roman"/>
          <w:sz w:val="28"/>
          <w:szCs w:val="28"/>
        </w:rPr>
        <w:t>следовательно,</w:t>
      </w:r>
      <w:r w:rsidR="00A84318">
        <w:rPr>
          <w:rFonts w:ascii="Times New Roman" w:hAnsi="Times New Roman" w:cs="Times New Roman"/>
          <w:sz w:val="28"/>
          <w:szCs w:val="28"/>
        </w:rPr>
        <w:t xml:space="preserve"> на остальные условия корпоративного договора будет распространяться общее правило, предусмотренное абзацем 2 пункта 2 статьи 67.2 ГК РФ. </w:t>
      </w:r>
      <w:r w:rsidR="00B55F4D">
        <w:rPr>
          <w:rFonts w:ascii="Times New Roman" w:hAnsi="Times New Roman" w:cs="Times New Roman"/>
          <w:sz w:val="28"/>
          <w:szCs w:val="28"/>
        </w:rPr>
        <w:t>Такой подход соотносится с принципом ограничения свободы договора</w:t>
      </w:r>
      <w:r w:rsidR="008D17D1">
        <w:rPr>
          <w:rFonts w:ascii="Times New Roman" w:hAnsi="Times New Roman" w:cs="Times New Roman"/>
          <w:sz w:val="28"/>
          <w:szCs w:val="28"/>
        </w:rPr>
        <w:t xml:space="preserve"> для целей защиты публичного порядка. Таким образом, правило пункта 7 статьи 67.2 ГК РФ, согласно которому с</w:t>
      </w:r>
      <w:r w:rsidR="008D17D1" w:rsidRPr="008D17D1">
        <w:rPr>
          <w:rFonts w:ascii="Times New Roman" w:hAnsi="Times New Roman" w:cs="Times New Roman"/>
          <w:sz w:val="28"/>
          <w:szCs w:val="28"/>
        </w:rPr>
        <w:t>тороны корпоративного договора не вправе ссылаться на его недействительность в связи с его противоречием положениям</w:t>
      </w:r>
      <w:r w:rsidR="008D17D1">
        <w:rPr>
          <w:rFonts w:ascii="Times New Roman" w:hAnsi="Times New Roman" w:cs="Times New Roman"/>
          <w:sz w:val="28"/>
          <w:szCs w:val="28"/>
        </w:rPr>
        <w:t xml:space="preserve"> устава хозяйственного общества</w:t>
      </w:r>
      <w:r w:rsidR="00D8152B">
        <w:rPr>
          <w:rFonts w:ascii="Times New Roman" w:hAnsi="Times New Roman" w:cs="Times New Roman"/>
          <w:sz w:val="28"/>
          <w:szCs w:val="28"/>
        </w:rPr>
        <w:t>,</w:t>
      </w:r>
      <w:r w:rsidR="008D17D1">
        <w:rPr>
          <w:rFonts w:ascii="Times New Roman" w:hAnsi="Times New Roman" w:cs="Times New Roman"/>
          <w:sz w:val="28"/>
          <w:szCs w:val="28"/>
        </w:rPr>
        <w:t xml:space="preserve"> не имеет абсолютного характера и не может быть применимо к ситуации, когда условия такого д</w:t>
      </w:r>
      <w:r w:rsidR="008D3452">
        <w:rPr>
          <w:rFonts w:ascii="Times New Roman" w:hAnsi="Times New Roman" w:cs="Times New Roman"/>
          <w:sz w:val="28"/>
          <w:szCs w:val="28"/>
        </w:rPr>
        <w:t>оговора противоречат положениям</w:t>
      </w:r>
      <w:r w:rsidR="008D17D1">
        <w:rPr>
          <w:rFonts w:ascii="Times New Roman" w:hAnsi="Times New Roman" w:cs="Times New Roman"/>
          <w:sz w:val="28"/>
          <w:szCs w:val="28"/>
        </w:rPr>
        <w:t xml:space="preserve"> обязательным для включения в устав. </w:t>
      </w:r>
    </w:p>
    <w:p w14:paraId="5E7093D3" w14:textId="247075C9" w:rsidR="00D8152B" w:rsidRDefault="00B57D3D" w:rsidP="008D17D1">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В рамках обозначенной проблемы соотношения устава и корпоративного договора представляю</w:t>
      </w:r>
      <w:r w:rsidR="00D8152B">
        <w:rPr>
          <w:rFonts w:ascii="Times New Roman" w:hAnsi="Times New Roman" w:cs="Times New Roman"/>
          <w:sz w:val="28"/>
          <w:szCs w:val="28"/>
        </w:rPr>
        <w:t xml:space="preserve">т интерес </w:t>
      </w:r>
      <w:r>
        <w:rPr>
          <w:rFonts w:ascii="Times New Roman" w:hAnsi="Times New Roman" w:cs="Times New Roman"/>
          <w:sz w:val="28"/>
          <w:szCs w:val="28"/>
        </w:rPr>
        <w:t>две ситуации:</w:t>
      </w:r>
      <w:r w:rsidR="00D8152B">
        <w:rPr>
          <w:rFonts w:ascii="Times New Roman" w:hAnsi="Times New Roman" w:cs="Times New Roman"/>
          <w:sz w:val="28"/>
          <w:szCs w:val="28"/>
        </w:rPr>
        <w:t xml:space="preserve"> </w:t>
      </w:r>
      <w:r>
        <w:rPr>
          <w:rFonts w:ascii="Times New Roman" w:hAnsi="Times New Roman" w:cs="Times New Roman"/>
          <w:sz w:val="28"/>
          <w:szCs w:val="28"/>
        </w:rPr>
        <w:t>1) выхода участника из общества и 2) принятия нового участника в состав общества.</w:t>
      </w:r>
    </w:p>
    <w:p w14:paraId="773998B8" w14:textId="2262BA49" w:rsidR="006344C5" w:rsidRDefault="006344C5" w:rsidP="008D17D1">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Согласно пункту 8 статьи 67.2 ГК РФ п</w:t>
      </w:r>
      <w:r w:rsidRPr="006344C5">
        <w:rPr>
          <w:rFonts w:ascii="Times New Roman" w:hAnsi="Times New Roman" w:cs="Times New Roman"/>
          <w:sz w:val="28"/>
          <w:szCs w:val="28"/>
        </w:rPr>
        <w:t xml:space="preserve">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w:t>
      </w:r>
      <w:r w:rsidRPr="006344C5">
        <w:rPr>
          <w:rFonts w:ascii="Times New Roman" w:hAnsi="Times New Roman" w:cs="Times New Roman"/>
          <w:sz w:val="28"/>
          <w:szCs w:val="28"/>
        </w:rPr>
        <w:lastRenderedPageBreak/>
        <w:t>договора в отношении остальных его сторон, если иное не предусмотрено этим договором.</w:t>
      </w:r>
      <w:r>
        <w:rPr>
          <w:rFonts w:ascii="Times New Roman" w:hAnsi="Times New Roman" w:cs="Times New Roman"/>
          <w:sz w:val="28"/>
          <w:szCs w:val="28"/>
        </w:rPr>
        <w:t xml:space="preserve"> Таким образом, при выходе участника из общества соотношение корпоративного договора (заключенного всеми участниками непубличного общества) с уставом общества не меняется. Сложность представляет вторая ситуация, поскольку принятие нового участника в состав общества приводит к состоянию наличия в обществе корпоративного договора, сторонами которого являются не все члены общества. По все</w:t>
      </w:r>
      <w:r w:rsidR="005F3D3B">
        <w:rPr>
          <w:rFonts w:ascii="Times New Roman" w:hAnsi="Times New Roman" w:cs="Times New Roman"/>
          <w:sz w:val="28"/>
          <w:szCs w:val="28"/>
        </w:rPr>
        <w:t>й видимости вариантов выхода</w:t>
      </w:r>
      <w:r>
        <w:rPr>
          <w:rFonts w:ascii="Times New Roman" w:hAnsi="Times New Roman" w:cs="Times New Roman"/>
          <w:sz w:val="28"/>
          <w:szCs w:val="28"/>
        </w:rPr>
        <w:t xml:space="preserve"> из сложившейся ситуации </w:t>
      </w:r>
      <w:r w:rsidR="005F3D3B">
        <w:rPr>
          <w:rFonts w:ascii="Times New Roman" w:hAnsi="Times New Roman" w:cs="Times New Roman"/>
          <w:sz w:val="28"/>
          <w:szCs w:val="28"/>
        </w:rPr>
        <w:t>может быть несколько</w:t>
      </w:r>
      <w:r>
        <w:rPr>
          <w:rFonts w:ascii="Times New Roman" w:hAnsi="Times New Roman" w:cs="Times New Roman"/>
          <w:sz w:val="28"/>
          <w:szCs w:val="28"/>
        </w:rPr>
        <w:t xml:space="preserve">: 1) новый участник может присоединиться к данному корпоративному договору (однако здесь вновь вскрывается проблема конфиденциальности </w:t>
      </w:r>
      <w:r w:rsidR="005F3D3B">
        <w:rPr>
          <w:rFonts w:ascii="Times New Roman" w:hAnsi="Times New Roman" w:cs="Times New Roman"/>
          <w:sz w:val="28"/>
          <w:szCs w:val="28"/>
        </w:rPr>
        <w:t xml:space="preserve">содержания корпоративного договора) 2) указанный корпоративный договор не будет действовать в части установления положений, предусмотренных пунктом 3 статьи 66.3 ГК РФ, но сохранит свою силу в отношении иных условий данного соглашения. </w:t>
      </w:r>
    </w:p>
    <w:p w14:paraId="3DCDFCA9" w14:textId="56FA4AEC" w:rsidR="005F3D3B" w:rsidRDefault="005F3D3B" w:rsidP="008D17D1">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Все обозначенные выше ситуации касались соотношения устава с корпоративным договором, заключенным всеми участниками непубличного общества</w:t>
      </w:r>
      <w:r w:rsidR="00280546">
        <w:rPr>
          <w:rFonts w:ascii="Times New Roman" w:hAnsi="Times New Roman" w:cs="Times New Roman"/>
          <w:sz w:val="28"/>
          <w:szCs w:val="28"/>
        </w:rPr>
        <w:t>. Отдельно стоит осветить проблему соотношения указанных документов, при условии, что сторонами корпоративного договора выступают только некоторые из учас</w:t>
      </w:r>
      <w:r w:rsidR="008509AC">
        <w:rPr>
          <w:rFonts w:ascii="Times New Roman" w:hAnsi="Times New Roman" w:cs="Times New Roman"/>
          <w:sz w:val="28"/>
          <w:szCs w:val="28"/>
        </w:rPr>
        <w:t>тников хозяйственного общества (как непубличного, так и пуб</w:t>
      </w:r>
      <w:r w:rsidR="007708D8">
        <w:rPr>
          <w:rFonts w:ascii="Times New Roman" w:hAnsi="Times New Roman" w:cs="Times New Roman"/>
          <w:sz w:val="28"/>
          <w:szCs w:val="28"/>
        </w:rPr>
        <w:t>л</w:t>
      </w:r>
      <w:r w:rsidR="008509AC">
        <w:rPr>
          <w:rFonts w:ascii="Times New Roman" w:hAnsi="Times New Roman" w:cs="Times New Roman"/>
          <w:sz w:val="28"/>
          <w:szCs w:val="28"/>
        </w:rPr>
        <w:t>ичного).</w:t>
      </w:r>
    </w:p>
    <w:p w14:paraId="01DF2943" w14:textId="77777777" w:rsidR="007708D8" w:rsidRDefault="00280546" w:rsidP="00685BE9">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Очевидно, что такой договор имеет значение только для его сторон</w:t>
      </w:r>
      <w:r w:rsidR="00685BE9">
        <w:rPr>
          <w:rFonts w:ascii="Times New Roman" w:hAnsi="Times New Roman" w:cs="Times New Roman"/>
          <w:sz w:val="28"/>
          <w:szCs w:val="28"/>
        </w:rPr>
        <w:t xml:space="preserve">, поэтому нет смысла ставить вопрос о его соотношении с уставом применительно к остальным членам общества, самому обществу и третьим лицам. Проблема соотношения указанных актов возникает только в отношении участников данного соглашения, поскольку согласно пункту 7 статьи 67.2 ГК РФ стороны корпоративного договора не вправе ссылаться на его недействительность в связи с его противоречием положениям устава хозяйственного общества. </w:t>
      </w:r>
    </w:p>
    <w:p w14:paraId="215B0D0C" w14:textId="5FC5BC93" w:rsidR="005149D1" w:rsidRDefault="007708D8" w:rsidP="005149D1">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lastRenderedPageBreak/>
        <w:t>Ка уже было указано ранее устав общества может содержать несколько категорий сведений: 1) положения, которые в обязательном порядке должны быть закреплены в уставе 2) положения, которые могут быть закреплены в уставе по усмотрению участников (эта категория сведений так же может содержаться в корпоративном договоре, заключенном всеми участниками непубличного хозяйственного общества) 3) иные положения, не противоречащие Гражданскому кодексу Российской Ф</w:t>
      </w:r>
      <w:r w:rsidR="005149D1">
        <w:rPr>
          <w:rFonts w:ascii="Times New Roman" w:hAnsi="Times New Roman" w:cs="Times New Roman"/>
          <w:sz w:val="28"/>
          <w:szCs w:val="28"/>
        </w:rPr>
        <w:t xml:space="preserve">едерации и специальным законам о хозяйственных обществах. Представляется, что если в корпоративном договоре (заключенном некоторыми участниками общества) </w:t>
      </w:r>
      <w:r w:rsidR="00FC182C">
        <w:rPr>
          <w:rFonts w:ascii="Times New Roman" w:hAnsi="Times New Roman" w:cs="Times New Roman"/>
          <w:sz w:val="28"/>
          <w:szCs w:val="28"/>
        </w:rPr>
        <w:t>будут содержаться положения, относящиеся к первой и второй категории, то такой договор в указанной части будет ничтожным. То есть здесь должен действовать обозначенный ранее принцип ограничения свободы договора целью защиты публичного порядка. Иной подход может быть применен в отнош</w:t>
      </w:r>
      <w:r w:rsidR="00A92214">
        <w:rPr>
          <w:rFonts w:ascii="Times New Roman" w:hAnsi="Times New Roman" w:cs="Times New Roman"/>
          <w:sz w:val="28"/>
          <w:szCs w:val="28"/>
        </w:rPr>
        <w:t xml:space="preserve">ении третей категории сведений. Поскольку они могут быть предусмотрены как в уставе, так и в корпоративном договоре, то проблема противоречия между указанными документами должна решаться как раз исходя из пункта 7 статьи 67.2 ГК РФ. То есть для сторон корпоративного договора такие положения соглашения будут иметь преимущество и в случае нарушения взятых на себя обязательств они не смогут сослаться на их недействительность ввиду их противоречия уставу. Иной подход означал бы невозможность применения к нарушителю мер гражданско-правовой ответственности, предусмотренных корпоративным договором. </w:t>
      </w:r>
    </w:p>
    <w:p w14:paraId="1393E612" w14:textId="4C4017FD" w:rsidR="00A92214" w:rsidRDefault="00A92214" w:rsidP="005149D1">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Проведенный </w:t>
      </w:r>
      <w:r w:rsidR="00657171">
        <w:rPr>
          <w:rFonts w:ascii="Times New Roman" w:hAnsi="Times New Roman" w:cs="Times New Roman"/>
          <w:sz w:val="28"/>
          <w:szCs w:val="28"/>
        </w:rPr>
        <w:t xml:space="preserve">системный </w:t>
      </w:r>
      <w:r>
        <w:rPr>
          <w:rFonts w:ascii="Times New Roman" w:hAnsi="Times New Roman" w:cs="Times New Roman"/>
          <w:sz w:val="28"/>
          <w:szCs w:val="28"/>
        </w:rPr>
        <w:t xml:space="preserve">анализ </w:t>
      </w:r>
      <w:r w:rsidR="00657171">
        <w:rPr>
          <w:rFonts w:ascii="Times New Roman" w:hAnsi="Times New Roman" w:cs="Times New Roman"/>
          <w:sz w:val="28"/>
          <w:szCs w:val="28"/>
        </w:rPr>
        <w:t>правовых норм</w:t>
      </w:r>
      <w:r>
        <w:rPr>
          <w:rFonts w:ascii="Times New Roman" w:hAnsi="Times New Roman" w:cs="Times New Roman"/>
          <w:sz w:val="28"/>
          <w:szCs w:val="28"/>
        </w:rPr>
        <w:t xml:space="preserve">, регулирующих </w:t>
      </w:r>
      <w:r w:rsidR="00657171">
        <w:rPr>
          <w:rFonts w:ascii="Times New Roman" w:hAnsi="Times New Roman" w:cs="Times New Roman"/>
          <w:sz w:val="28"/>
          <w:szCs w:val="28"/>
        </w:rPr>
        <w:t xml:space="preserve">положения об уставе общества и корпоративном договоре, позволил выработать теоретический подход к вопросу соотношения указанных документов, учитывая их правовую природу и значение, которое они имеют для хозяйственных обществ, их участников и третьих лиц. Благодаря такому анализу удалось выявить определенные </w:t>
      </w:r>
      <w:r w:rsidR="00B535F2">
        <w:rPr>
          <w:rFonts w:ascii="Times New Roman" w:hAnsi="Times New Roman" w:cs="Times New Roman"/>
          <w:sz w:val="28"/>
          <w:szCs w:val="28"/>
        </w:rPr>
        <w:t>пробелы</w:t>
      </w:r>
      <w:r w:rsidR="00657171">
        <w:rPr>
          <w:rFonts w:ascii="Times New Roman" w:hAnsi="Times New Roman" w:cs="Times New Roman"/>
          <w:sz w:val="28"/>
          <w:szCs w:val="28"/>
        </w:rPr>
        <w:t xml:space="preserve"> и </w:t>
      </w:r>
      <w:r w:rsidR="00B535F2">
        <w:rPr>
          <w:rFonts w:ascii="Times New Roman" w:hAnsi="Times New Roman" w:cs="Times New Roman"/>
          <w:sz w:val="28"/>
          <w:szCs w:val="28"/>
        </w:rPr>
        <w:t>противоречия</w:t>
      </w:r>
      <w:r w:rsidR="00657171">
        <w:rPr>
          <w:rFonts w:ascii="Times New Roman" w:hAnsi="Times New Roman" w:cs="Times New Roman"/>
          <w:sz w:val="28"/>
          <w:szCs w:val="28"/>
        </w:rPr>
        <w:t xml:space="preserve"> в законодательном регулировании нового правового института - </w:t>
      </w:r>
      <w:r w:rsidR="00657171">
        <w:rPr>
          <w:rFonts w:ascii="Times New Roman" w:hAnsi="Times New Roman" w:cs="Times New Roman"/>
          <w:sz w:val="28"/>
          <w:szCs w:val="28"/>
        </w:rPr>
        <w:lastRenderedPageBreak/>
        <w:t xml:space="preserve">корпоративного договора, </w:t>
      </w:r>
      <w:r w:rsidR="00B535F2">
        <w:rPr>
          <w:rFonts w:ascii="Times New Roman" w:hAnsi="Times New Roman" w:cs="Times New Roman"/>
          <w:sz w:val="28"/>
          <w:szCs w:val="28"/>
        </w:rPr>
        <w:t>разрешать которые предстоит уже судебной практике.</w:t>
      </w:r>
      <w:r w:rsidR="00657171">
        <w:rPr>
          <w:rFonts w:ascii="Times New Roman" w:hAnsi="Times New Roman" w:cs="Times New Roman"/>
          <w:sz w:val="28"/>
          <w:szCs w:val="28"/>
        </w:rPr>
        <w:t xml:space="preserve"> </w:t>
      </w:r>
    </w:p>
    <w:p w14:paraId="3C320105" w14:textId="77777777" w:rsidR="00657171" w:rsidRDefault="00657171" w:rsidP="005149D1">
      <w:pPr>
        <w:spacing w:line="360" w:lineRule="auto"/>
        <w:ind w:left="360" w:firstLine="709"/>
        <w:jc w:val="both"/>
        <w:rPr>
          <w:rFonts w:ascii="Times New Roman" w:hAnsi="Times New Roman" w:cs="Times New Roman"/>
          <w:sz w:val="28"/>
          <w:szCs w:val="28"/>
        </w:rPr>
      </w:pPr>
    </w:p>
    <w:p w14:paraId="5DD691E2" w14:textId="77777777" w:rsidR="004114CD" w:rsidRDefault="004114CD" w:rsidP="005149D1">
      <w:pPr>
        <w:spacing w:line="360" w:lineRule="auto"/>
        <w:ind w:left="360" w:firstLine="709"/>
        <w:jc w:val="both"/>
        <w:rPr>
          <w:rFonts w:ascii="Times New Roman" w:hAnsi="Times New Roman" w:cs="Times New Roman"/>
          <w:sz w:val="28"/>
          <w:szCs w:val="28"/>
        </w:rPr>
      </w:pPr>
    </w:p>
    <w:p w14:paraId="0BA76C36" w14:textId="77777777" w:rsidR="004114CD" w:rsidRDefault="004114CD" w:rsidP="005149D1">
      <w:pPr>
        <w:spacing w:line="360" w:lineRule="auto"/>
        <w:ind w:left="360" w:firstLine="709"/>
        <w:jc w:val="both"/>
        <w:rPr>
          <w:rFonts w:ascii="Times New Roman" w:hAnsi="Times New Roman" w:cs="Times New Roman"/>
          <w:sz w:val="28"/>
          <w:szCs w:val="28"/>
        </w:rPr>
      </w:pPr>
    </w:p>
    <w:p w14:paraId="30EF16AE" w14:textId="77777777" w:rsidR="004114CD" w:rsidRDefault="004114CD" w:rsidP="005149D1">
      <w:pPr>
        <w:spacing w:line="360" w:lineRule="auto"/>
        <w:ind w:left="360" w:firstLine="709"/>
        <w:jc w:val="both"/>
        <w:rPr>
          <w:rFonts w:ascii="Times New Roman" w:hAnsi="Times New Roman" w:cs="Times New Roman"/>
          <w:sz w:val="28"/>
          <w:szCs w:val="28"/>
        </w:rPr>
      </w:pPr>
    </w:p>
    <w:p w14:paraId="5F45DA7D" w14:textId="77777777" w:rsidR="004114CD" w:rsidRDefault="004114CD" w:rsidP="005149D1">
      <w:pPr>
        <w:spacing w:line="360" w:lineRule="auto"/>
        <w:ind w:left="360" w:firstLine="709"/>
        <w:jc w:val="both"/>
        <w:rPr>
          <w:rFonts w:ascii="Times New Roman" w:hAnsi="Times New Roman" w:cs="Times New Roman"/>
          <w:sz w:val="28"/>
          <w:szCs w:val="28"/>
        </w:rPr>
      </w:pPr>
    </w:p>
    <w:p w14:paraId="15DBDFFA" w14:textId="77777777" w:rsidR="004114CD" w:rsidRDefault="004114CD" w:rsidP="005149D1">
      <w:pPr>
        <w:spacing w:line="360" w:lineRule="auto"/>
        <w:ind w:left="360" w:firstLine="709"/>
        <w:jc w:val="both"/>
        <w:rPr>
          <w:rFonts w:ascii="Times New Roman" w:hAnsi="Times New Roman" w:cs="Times New Roman"/>
          <w:sz w:val="28"/>
          <w:szCs w:val="28"/>
        </w:rPr>
      </w:pPr>
    </w:p>
    <w:p w14:paraId="2F2C493F" w14:textId="77777777" w:rsidR="004114CD" w:rsidRDefault="004114CD" w:rsidP="005149D1">
      <w:pPr>
        <w:spacing w:line="360" w:lineRule="auto"/>
        <w:ind w:left="360" w:firstLine="709"/>
        <w:jc w:val="both"/>
        <w:rPr>
          <w:rFonts w:ascii="Times New Roman" w:hAnsi="Times New Roman" w:cs="Times New Roman"/>
          <w:sz w:val="28"/>
          <w:szCs w:val="28"/>
        </w:rPr>
      </w:pPr>
    </w:p>
    <w:p w14:paraId="5102BE0B" w14:textId="77777777" w:rsidR="004114CD" w:rsidRDefault="004114CD" w:rsidP="005149D1">
      <w:pPr>
        <w:spacing w:line="360" w:lineRule="auto"/>
        <w:ind w:left="360" w:firstLine="709"/>
        <w:jc w:val="both"/>
        <w:rPr>
          <w:rFonts w:ascii="Times New Roman" w:hAnsi="Times New Roman" w:cs="Times New Roman"/>
          <w:sz w:val="28"/>
          <w:szCs w:val="28"/>
        </w:rPr>
      </w:pPr>
    </w:p>
    <w:p w14:paraId="714182C3" w14:textId="77777777" w:rsidR="004114CD" w:rsidRDefault="004114CD" w:rsidP="005149D1">
      <w:pPr>
        <w:spacing w:line="360" w:lineRule="auto"/>
        <w:ind w:left="360" w:firstLine="709"/>
        <w:jc w:val="both"/>
        <w:rPr>
          <w:rFonts w:ascii="Times New Roman" w:hAnsi="Times New Roman" w:cs="Times New Roman"/>
          <w:sz w:val="28"/>
          <w:szCs w:val="28"/>
        </w:rPr>
      </w:pPr>
    </w:p>
    <w:p w14:paraId="3AD5E477" w14:textId="77777777" w:rsidR="00230668" w:rsidRDefault="00230668" w:rsidP="005149D1">
      <w:pPr>
        <w:spacing w:line="360" w:lineRule="auto"/>
        <w:ind w:left="360" w:firstLine="709"/>
        <w:jc w:val="both"/>
        <w:rPr>
          <w:rFonts w:ascii="Times New Roman" w:hAnsi="Times New Roman" w:cs="Times New Roman"/>
          <w:sz w:val="28"/>
          <w:szCs w:val="28"/>
        </w:rPr>
      </w:pPr>
    </w:p>
    <w:p w14:paraId="3AAA6DDE" w14:textId="77777777" w:rsidR="00230668" w:rsidRDefault="00230668" w:rsidP="005149D1">
      <w:pPr>
        <w:spacing w:line="360" w:lineRule="auto"/>
        <w:ind w:left="360" w:firstLine="709"/>
        <w:jc w:val="both"/>
        <w:rPr>
          <w:rFonts w:ascii="Times New Roman" w:hAnsi="Times New Roman" w:cs="Times New Roman"/>
          <w:sz w:val="28"/>
          <w:szCs w:val="28"/>
        </w:rPr>
      </w:pPr>
    </w:p>
    <w:p w14:paraId="37459FD0" w14:textId="77777777" w:rsidR="00230668" w:rsidRDefault="00230668" w:rsidP="005149D1">
      <w:pPr>
        <w:spacing w:line="360" w:lineRule="auto"/>
        <w:ind w:left="360" w:firstLine="709"/>
        <w:jc w:val="both"/>
        <w:rPr>
          <w:rFonts w:ascii="Times New Roman" w:hAnsi="Times New Roman" w:cs="Times New Roman"/>
          <w:sz w:val="28"/>
          <w:szCs w:val="28"/>
        </w:rPr>
      </w:pPr>
    </w:p>
    <w:p w14:paraId="0510B0F4" w14:textId="77777777" w:rsidR="00230668" w:rsidRDefault="00230668" w:rsidP="005149D1">
      <w:pPr>
        <w:spacing w:line="360" w:lineRule="auto"/>
        <w:ind w:left="360" w:firstLine="709"/>
        <w:jc w:val="both"/>
        <w:rPr>
          <w:rFonts w:ascii="Times New Roman" w:hAnsi="Times New Roman" w:cs="Times New Roman"/>
          <w:sz w:val="28"/>
          <w:szCs w:val="28"/>
        </w:rPr>
      </w:pPr>
    </w:p>
    <w:p w14:paraId="6C613191" w14:textId="77777777" w:rsidR="00230668" w:rsidRDefault="00230668" w:rsidP="005149D1">
      <w:pPr>
        <w:spacing w:line="360" w:lineRule="auto"/>
        <w:ind w:left="360" w:firstLine="709"/>
        <w:jc w:val="both"/>
        <w:rPr>
          <w:rFonts w:ascii="Times New Roman" w:hAnsi="Times New Roman" w:cs="Times New Roman"/>
          <w:sz w:val="28"/>
          <w:szCs w:val="28"/>
        </w:rPr>
      </w:pPr>
    </w:p>
    <w:p w14:paraId="794259B7" w14:textId="77777777" w:rsidR="004114CD" w:rsidRDefault="004114CD" w:rsidP="005149D1">
      <w:pPr>
        <w:spacing w:line="360" w:lineRule="auto"/>
        <w:ind w:left="360" w:firstLine="709"/>
        <w:jc w:val="both"/>
        <w:rPr>
          <w:rFonts w:ascii="Times New Roman" w:hAnsi="Times New Roman" w:cs="Times New Roman"/>
          <w:sz w:val="28"/>
          <w:szCs w:val="28"/>
        </w:rPr>
      </w:pPr>
    </w:p>
    <w:p w14:paraId="0178AA76" w14:textId="77777777" w:rsidR="004114CD" w:rsidRDefault="004114CD" w:rsidP="005149D1">
      <w:pPr>
        <w:spacing w:line="360" w:lineRule="auto"/>
        <w:ind w:left="360" w:firstLine="709"/>
        <w:jc w:val="both"/>
        <w:rPr>
          <w:rFonts w:ascii="Times New Roman" w:hAnsi="Times New Roman" w:cs="Times New Roman"/>
          <w:sz w:val="28"/>
          <w:szCs w:val="28"/>
        </w:rPr>
      </w:pPr>
    </w:p>
    <w:p w14:paraId="0D30106A" w14:textId="77777777" w:rsidR="004114CD" w:rsidRDefault="004114CD" w:rsidP="005149D1">
      <w:pPr>
        <w:spacing w:line="360" w:lineRule="auto"/>
        <w:ind w:left="360" w:firstLine="709"/>
        <w:jc w:val="both"/>
        <w:rPr>
          <w:rFonts w:ascii="Times New Roman" w:hAnsi="Times New Roman" w:cs="Times New Roman"/>
          <w:sz w:val="28"/>
          <w:szCs w:val="28"/>
        </w:rPr>
      </w:pPr>
    </w:p>
    <w:p w14:paraId="07F2780C" w14:textId="77777777" w:rsidR="004114CD" w:rsidRDefault="004114CD" w:rsidP="005149D1">
      <w:pPr>
        <w:spacing w:line="360" w:lineRule="auto"/>
        <w:ind w:left="360" w:firstLine="709"/>
        <w:jc w:val="both"/>
        <w:rPr>
          <w:rFonts w:ascii="Times New Roman" w:hAnsi="Times New Roman" w:cs="Times New Roman"/>
          <w:sz w:val="28"/>
          <w:szCs w:val="28"/>
        </w:rPr>
      </w:pPr>
    </w:p>
    <w:p w14:paraId="407F7FCC" w14:textId="77777777" w:rsidR="006061A5" w:rsidRDefault="006061A5" w:rsidP="005149D1">
      <w:pPr>
        <w:spacing w:line="360" w:lineRule="auto"/>
        <w:ind w:left="360" w:firstLine="709"/>
        <w:jc w:val="both"/>
        <w:rPr>
          <w:rFonts w:ascii="Times New Roman" w:hAnsi="Times New Roman" w:cs="Times New Roman"/>
          <w:sz w:val="28"/>
          <w:szCs w:val="28"/>
        </w:rPr>
      </w:pPr>
    </w:p>
    <w:p w14:paraId="5D789788" w14:textId="77777777" w:rsidR="004114CD" w:rsidRDefault="004114CD" w:rsidP="007D03A3">
      <w:pPr>
        <w:spacing w:line="360" w:lineRule="auto"/>
        <w:jc w:val="both"/>
        <w:rPr>
          <w:rFonts w:ascii="Times New Roman" w:hAnsi="Times New Roman" w:cs="Times New Roman"/>
          <w:sz w:val="28"/>
          <w:szCs w:val="28"/>
        </w:rPr>
      </w:pPr>
    </w:p>
    <w:p w14:paraId="368F4E2B" w14:textId="77777777" w:rsidR="00AA6363" w:rsidRDefault="004114CD" w:rsidP="00AA6363">
      <w:pPr>
        <w:spacing w:line="360" w:lineRule="auto"/>
        <w:ind w:left="360" w:firstLine="709"/>
        <w:jc w:val="both"/>
        <w:rPr>
          <w:rFonts w:ascii="Times New Roman" w:hAnsi="Times New Roman" w:cs="Times New Roman"/>
          <w:b/>
          <w:sz w:val="28"/>
          <w:szCs w:val="28"/>
        </w:rPr>
      </w:pPr>
      <w:r w:rsidRPr="004114CD">
        <w:rPr>
          <w:rFonts w:ascii="Times New Roman" w:hAnsi="Times New Roman" w:cs="Times New Roman"/>
          <w:b/>
          <w:sz w:val="28"/>
          <w:szCs w:val="28"/>
        </w:rPr>
        <w:lastRenderedPageBreak/>
        <w:t>Заключение</w:t>
      </w:r>
    </w:p>
    <w:p w14:paraId="70D0698D" w14:textId="77777777" w:rsidR="00AA6363" w:rsidRDefault="00AA6363" w:rsidP="00AA6363">
      <w:pPr>
        <w:spacing w:line="360" w:lineRule="auto"/>
        <w:ind w:left="360" w:firstLine="709"/>
        <w:jc w:val="both"/>
        <w:rPr>
          <w:rFonts w:ascii="Times New Roman" w:hAnsi="Times New Roman" w:cs="Times New Roman"/>
          <w:b/>
          <w:sz w:val="28"/>
          <w:szCs w:val="28"/>
        </w:rPr>
      </w:pPr>
      <w:r w:rsidRPr="000A4AF7">
        <w:rPr>
          <w:rFonts w:ascii="Times New Roman" w:hAnsi="Times New Roman" w:cs="Times New Roman"/>
          <w:sz w:val="28"/>
          <w:szCs w:val="28"/>
        </w:rPr>
        <w:t>Институт корпоративного договора является</w:t>
      </w:r>
      <w:r>
        <w:rPr>
          <w:rFonts w:ascii="Times New Roman" w:hAnsi="Times New Roman" w:cs="Times New Roman"/>
          <w:sz w:val="28"/>
          <w:szCs w:val="28"/>
        </w:rPr>
        <w:t>,</w:t>
      </w:r>
      <w:r w:rsidRPr="000A4AF7">
        <w:rPr>
          <w:rFonts w:ascii="Times New Roman" w:hAnsi="Times New Roman" w:cs="Times New Roman"/>
          <w:sz w:val="28"/>
          <w:szCs w:val="28"/>
        </w:rPr>
        <w:t xml:space="preserve"> пожалуй</w:t>
      </w:r>
      <w:r>
        <w:rPr>
          <w:rFonts w:ascii="Times New Roman" w:hAnsi="Times New Roman" w:cs="Times New Roman"/>
          <w:sz w:val="28"/>
          <w:szCs w:val="28"/>
        </w:rPr>
        <w:t>,</w:t>
      </w:r>
      <w:r w:rsidRPr="000A4AF7">
        <w:rPr>
          <w:rFonts w:ascii="Times New Roman" w:hAnsi="Times New Roman" w:cs="Times New Roman"/>
          <w:sz w:val="28"/>
          <w:szCs w:val="28"/>
        </w:rPr>
        <w:t xml:space="preserve"> одним из самых сложных правовых явлений в рамках </w:t>
      </w:r>
      <w:r>
        <w:rPr>
          <w:rFonts w:ascii="Times New Roman" w:hAnsi="Times New Roman" w:cs="Times New Roman"/>
          <w:sz w:val="28"/>
          <w:szCs w:val="28"/>
        </w:rPr>
        <w:t xml:space="preserve">российского корпоративного права. Несмотря на то, что указанный договор возник в отечественном правопорядке сравнительно недавно, он за свое почти двадцатилетнее существование претерпел ряд существенных изменений. </w:t>
      </w:r>
    </w:p>
    <w:p w14:paraId="20DBD14B" w14:textId="3FE04FEF" w:rsidR="00AA6363" w:rsidRDefault="00AA6363" w:rsidP="00AA6363">
      <w:pPr>
        <w:spacing w:line="360" w:lineRule="auto"/>
        <w:ind w:left="360" w:firstLine="709"/>
        <w:jc w:val="both"/>
        <w:rPr>
          <w:rFonts w:ascii="Times New Roman" w:hAnsi="Times New Roman" w:cs="Times New Roman"/>
          <w:b/>
          <w:sz w:val="28"/>
          <w:szCs w:val="28"/>
        </w:rPr>
      </w:pPr>
      <w:r>
        <w:rPr>
          <w:rFonts w:ascii="Times New Roman" w:hAnsi="Times New Roman" w:cs="Times New Roman"/>
          <w:sz w:val="28"/>
          <w:szCs w:val="28"/>
        </w:rPr>
        <w:t>Представляется, что изучение новых положений о корпоративном договоре было бы неполным без проведения предварительного анализа развития данной договорной конструкции, особенно учитывая тот факт, что некоторые положения, предусмотренные статьей 67.2 ГК РФ</w:t>
      </w:r>
      <w:r w:rsidR="008D3452">
        <w:rPr>
          <w:rFonts w:ascii="Times New Roman" w:hAnsi="Times New Roman" w:cs="Times New Roman"/>
          <w:sz w:val="28"/>
          <w:szCs w:val="28"/>
        </w:rPr>
        <w:t>,</w:t>
      </w:r>
      <w:r>
        <w:rPr>
          <w:rFonts w:ascii="Times New Roman" w:hAnsi="Times New Roman" w:cs="Times New Roman"/>
          <w:sz w:val="28"/>
          <w:szCs w:val="28"/>
        </w:rPr>
        <w:t xml:space="preserve"> были ранее закреплены  в Федеральном законе «Об акционерных обществах» и применялись к акционерным соглашениям. Для целей системности такого анализа весь период развития института корпоративных соглашений был разделен на три основных этапа. Первый этап характеризовался существованием корпоративных соглашений на основе принципа свободы договора, в отсутствии правового регулирования. Второй - был связан с закреплением положений об акционерном соглашении и о договоре об осуществлении прав участников общества в специальном законодательстве. Третьи этап соответственно обусловлен появлением в Гражданском кодексе Российской Федерации статьи 67.2. </w:t>
      </w:r>
    </w:p>
    <w:p w14:paraId="03B843AD" w14:textId="0C32B42A" w:rsidR="00AA6363" w:rsidRDefault="00AA6363" w:rsidP="00AA6363">
      <w:pPr>
        <w:spacing w:line="360" w:lineRule="auto"/>
        <w:ind w:left="360" w:firstLine="709"/>
        <w:jc w:val="both"/>
        <w:rPr>
          <w:rFonts w:ascii="Times New Roman" w:hAnsi="Times New Roman" w:cs="Times New Roman"/>
          <w:b/>
          <w:sz w:val="28"/>
          <w:szCs w:val="28"/>
        </w:rPr>
      </w:pPr>
      <w:r>
        <w:rPr>
          <w:rFonts w:ascii="Times New Roman" w:hAnsi="Times New Roman" w:cs="Times New Roman"/>
          <w:sz w:val="28"/>
          <w:szCs w:val="28"/>
        </w:rPr>
        <w:t xml:space="preserve">Применение института корпоративного соглашения в отсутствии какого-либо правового регулирования свидетельствовало о том, что корпоративная практика искала возможные способы регламентации своих внутрикорпоративных отношений, которые позволили бы отразить их интересы в вопросе управления обществом. Однако препятствием на пути использования такой договорной конструкции стала излишняя императивность отечественного корпоративного законодательства. Преодолеть обозначенное препятствие удалось лишь вследствие легализации корпоративных соглашений в законе. При этом, законодатель, </w:t>
      </w:r>
      <w:r>
        <w:rPr>
          <w:rFonts w:ascii="Times New Roman" w:hAnsi="Times New Roman" w:cs="Times New Roman"/>
          <w:sz w:val="28"/>
          <w:szCs w:val="28"/>
        </w:rPr>
        <w:lastRenderedPageBreak/>
        <w:t xml:space="preserve">опасаясь возможных злоупотреблений при использовании договорных конструкций в вопросах корпоративного регулирования, существенно ограничил сферу применения таких соглашений, </w:t>
      </w:r>
      <w:r w:rsidR="008D3452">
        <w:rPr>
          <w:rFonts w:ascii="Times New Roman" w:hAnsi="Times New Roman" w:cs="Times New Roman"/>
          <w:sz w:val="28"/>
          <w:szCs w:val="28"/>
        </w:rPr>
        <w:t>которые,</w:t>
      </w:r>
      <w:r>
        <w:rPr>
          <w:rFonts w:ascii="Times New Roman" w:hAnsi="Times New Roman" w:cs="Times New Roman"/>
          <w:sz w:val="28"/>
          <w:szCs w:val="28"/>
        </w:rPr>
        <w:t xml:space="preserve"> по сути</w:t>
      </w:r>
      <w:r w:rsidR="008D3452">
        <w:rPr>
          <w:rFonts w:ascii="Times New Roman" w:hAnsi="Times New Roman" w:cs="Times New Roman"/>
          <w:sz w:val="28"/>
          <w:szCs w:val="28"/>
        </w:rPr>
        <w:t>,</w:t>
      </w:r>
      <w:r>
        <w:rPr>
          <w:rFonts w:ascii="Times New Roman" w:hAnsi="Times New Roman" w:cs="Times New Roman"/>
          <w:sz w:val="28"/>
          <w:szCs w:val="28"/>
        </w:rPr>
        <w:t xml:space="preserve"> могли регламентировать лишь вопрос голосования и порядок приобретения и отчуждения долей (акций) общества. Кроме того, слабость корпоративного эффекта таких соглашений подтверждалась отсутствием действенных механизмов понуждения к исполнению взаимных обязательств (имеется ввиду отсутствие корпоративных механизмом защиты). В итоге такая конструкция соглашения участников не оправдывала ожиданий членов хозяйственных обществ, поскольку была неэффективна в вопросе регулирования внутрикорпоративных отношений. </w:t>
      </w:r>
    </w:p>
    <w:p w14:paraId="261FC8A9" w14:textId="77777777" w:rsidR="00AA6363" w:rsidRDefault="00AA6363" w:rsidP="00AA6363">
      <w:pPr>
        <w:spacing w:line="360" w:lineRule="auto"/>
        <w:ind w:left="360" w:firstLine="709"/>
        <w:jc w:val="both"/>
        <w:rPr>
          <w:rFonts w:ascii="Times New Roman" w:hAnsi="Times New Roman" w:cs="Times New Roman"/>
          <w:b/>
          <w:sz w:val="28"/>
          <w:szCs w:val="28"/>
        </w:rPr>
      </w:pPr>
      <w:r>
        <w:rPr>
          <w:rFonts w:ascii="Times New Roman" w:hAnsi="Times New Roman" w:cs="Times New Roman"/>
          <w:sz w:val="28"/>
          <w:szCs w:val="28"/>
        </w:rPr>
        <w:t xml:space="preserve">Изменить свои взгляды на значение и правовую сущность корпоративных соглашений законодатель смог под воздействием общей идеи о либерализации корпоративного законодательства, необходимой, по мнению Минэкономразвития, для повышения конкурентоспособности российской экономики и создания привлекательных условий для иностранных инвесторов. Таким образом, общий тренд на увеличение диспозитивности корпоративного управления привел к существенному изменению положений корпоративного договора, который теперь не только позволял участникам общества принимать взаимные обязательства относительно порядка осуществления своих корпоративных прав, но и в определенных случаях мог изменять структуру и компетенцию органов общества, что в итоге привело к необходимости решения вопроса о соотношении такого договора с уставом общества. Кроме того, значимость данной договорной конструкции повысилась благодаря введению нормы, предусматривающей возможность признания недействительными решения органов управления, принятых в нарушение положений корпоративного договора, сторонами которого являлись все члены общества. </w:t>
      </w:r>
    </w:p>
    <w:p w14:paraId="43376EF8" w14:textId="77777777" w:rsidR="00AA6363" w:rsidRDefault="00AA6363" w:rsidP="00AA6363">
      <w:pPr>
        <w:spacing w:line="360" w:lineRule="auto"/>
        <w:ind w:left="360"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На основании вышесказанного можно сделать вывод о существенном изменении позиции законодателя по вопросу значения и роли данного института в сфере корпоративного управления. Характер изменений его положений позволяет судить о том, что корпоративный договор стал действенным механизмом в системе регулирования корпоративных отношений. </w:t>
      </w:r>
    </w:p>
    <w:p w14:paraId="5DEA117A" w14:textId="77777777" w:rsidR="00AA6363" w:rsidRDefault="00AA6363" w:rsidP="00AA6363">
      <w:pPr>
        <w:spacing w:line="360" w:lineRule="auto"/>
        <w:ind w:left="360" w:firstLine="709"/>
        <w:jc w:val="both"/>
        <w:rPr>
          <w:rFonts w:ascii="Times New Roman" w:hAnsi="Times New Roman" w:cs="Times New Roman"/>
          <w:b/>
          <w:sz w:val="28"/>
          <w:szCs w:val="28"/>
        </w:rPr>
      </w:pPr>
      <w:r>
        <w:rPr>
          <w:rFonts w:ascii="Times New Roman" w:hAnsi="Times New Roman" w:cs="Times New Roman"/>
          <w:sz w:val="28"/>
          <w:szCs w:val="28"/>
        </w:rPr>
        <w:t xml:space="preserve">Подтвердить обозначенный тезис удалось благодаря анализу правовой природы такого соглашения. В ходе изучения различных доктринальных подходов к определению сущности данной правовой конструкции, а также природы самих корпоративных отношений была занята позиция об обязательственно-корпоративной характеристике такого рода соглашений. </w:t>
      </w:r>
    </w:p>
    <w:p w14:paraId="3DFFCCCB" w14:textId="77777777" w:rsidR="00AA6363" w:rsidRDefault="00AA6363" w:rsidP="00AA6363">
      <w:pPr>
        <w:spacing w:line="360" w:lineRule="auto"/>
        <w:ind w:left="360" w:firstLine="709"/>
        <w:jc w:val="both"/>
        <w:rPr>
          <w:rFonts w:ascii="Times New Roman" w:hAnsi="Times New Roman" w:cs="Times New Roman"/>
          <w:b/>
          <w:sz w:val="28"/>
          <w:szCs w:val="28"/>
        </w:rPr>
      </w:pPr>
      <w:r>
        <w:rPr>
          <w:rFonts w:ascii="Times New Roman" w:hAnsi="Times New Roman" w:cs="Times New Roman"/>
          <w:sz w:val="28"/>
          <w:szCs w:val="28"/>
        </w:rPr>
        <w:t>Тот факт, что корпоративный договор оказался встроен в систему регулирования корпоративных отношений создал необходимость соотношения его с иными механизмами такого регулирования, в частности, с уставом хозяйственного общества. В ходе сопоставления указанных документов был выработан теоретический подход к регулированию ситуаций, связанных с возможным противоречием указанных актов. Основной вывод заключается в том, что установление приоритетного значения того или иного документа зависит в первую очередь от вида корпоративного договора. В результате  положения статьи 67.2 ГК РФ можно выделить 4 вида корпоративных договоров: 1) заключенный всеми участниками публичного общества 2) заключенный некоторыми участниками публичного общества 3) заключенный всеми участниками непубличного общества 4) заключенный некоторыми участниками непубличного общества. Каждая из указанных конструкций имеет свои особенности в отношении допустимости установления тех или иных условий, что приводит к разному по силе корпоративному эффекту указанных договоров.</w:t>
      </w:r>
    </w:p>
    <w:p w14:paraId="345CB58A" w14:textId="77777777" w:rsidR="00AA6363" w:rsidRDefault="00AA6363" w:rsidP="00AA6363">
      <w:pPr>
        <w:spacing w:line="360" w:lineRule="auto"/>
        <w:ind w:left="360" w:firstLine="709"/>
        <w:jc w:val="both"/>
        <w:rPr>
          <w:rFonts w:ascii="Times New Roman" w:hAnsi="Times New Roman" w:cs="Times New Roman"/>
          <w:b/>
          <w:sz w:val="28"/>
          <w:szCs w:val="28"/>
        </w:rPr>
      </w:pPr>
      <w:r>
        <w:rPr>
          <w:rFonts w:ascii="Times New Roman" w:hAnsi="Times New Roman" w:cs="Times New Roman"/>
          <w:sz w:val="28"/>
          <w:szCs w:val="28"/>
        </w:rPr>
        <w:lastRenderedPageBreak/>
        <w:t>Оценивая в целом последствия введения в Гражданский кодекс Российской Федерации статьи 67.2 о корпоративном договоре следует сказать следующее. Данная норма, во-первых, позволила ликвидировать несистемность законодателя, которая проявлялась в разном правовом регулировании корпоративных соглашений в рамках акционерных обществ и обществ с ограниченной ответственностью. Во-вторых, использование договорной конструкции в регулировании корпоративных отношений позволит в большей степени учитывать индивидуальные особенности каждого хозяйственного общества и предоставит возможность его участникам выстраивать порядок управления в соответствии с собственными интересами. Однако, необходимо учитывать, что хозяйственное общество являясь самостоятельным субъектом права, вступает в отношения с третьими лицами. Поэтому порядок корпоративного управления обществом должен определяться не только исходя из потребностей его участников, но и с учетом интересов третьих лиц. Анализ статьи 67.2 ГК РФ позволяет прийти к выводу, что некоторые ее положения создают угрозу нарушения баланса между указанными лицами. Особенно это касается вопросов конфиденциальности содержания корпоративных соглашений и участия третьих лиц в корпоративном договоре.</w:t>
      </w:r>
    </w:p>
    <w:p w14:paraId="077A62F3" w14:textId="13A3C4E4" w:rsidR="00827632" w:rsidRPr="00AA6363" w:rsidRDefault="00AA6363" w:rsidP="00AA6363">
      <w:pPr>
        <w:spacing w:line="360" w:lineRule="auto"/>
        <w:ind w:left="360" w:firstLine="709"/>
        <w:jc w:val="both"/>
        <w:rPr>
          <w:rFonts w:ascii="Times New Roman" w:hAnsi="Times New Roman" w:cs="Times New Roman"/>
          <w:b/>
          <w:sz w:val="28"/>
          <w:szCs w:val="28"/>
        </w:rPr>
      </w:pPr>
      <w:r>
        <w:rPr>
          <w:rFonts w:ascii="Times New Roman" w:hAnsi="Times New Roman" w:cs="Times New Roman"/>
          <w:sz w:val="28"/>
          <w:szCs w:val="28"/>
        </w:rPr>
        <w:t xml:space="preserve">Подводя итог анализа института корпоративного договора стоит отметить, что законодатель в условиях либерализации корпоративного законодательства создал предпосылки для широкого использования договорной конструкции в регулировании корпоративных отношений, однако вопрос о том, насколько такая конструкция </w:t>
      </w:r>
      <w:r w:rsidR="008D3452">
        <w:rPr>
          <w:rFonts w:ascii="Times New Roman" w:hAnsi="Times New Roman" w:cs="Times New Roman"/>
          <w:sz w:val="28"/>
          <w:szCs w:val="28"/>
        </w:rPr>
        <w:t>эффективна,</w:t>
      </w:r>
      <w:r>
        <w:rPr>
          <w:rFonts w:ascii="Times New Roman" w:hAnsi="Times New Roman" w:cs="Times New Roman"/>
          <w:sz w:val="28"/>
          <w:szCs w:val="28"/>
        </w:rPr>
        <w:t xml:space="preserve"> сможет показать только будущая практика ее применения.</w:t>
      </w:r>
    </w:p>
    <w:p w14:paraId="4D68DDEF" w14:textId="77777777" w:rsidR="00EE3AAD" w:rsidRDefault="00EE3AAD" w:rsidP="00725788">
      <w:pPr>
        <w:spacing w:line="360" w:lineRule="auto"/>
        <w:jc w:val="both"/>
        <w:rPr>
          <w:rFonts w:ascii="Times New Roman" w:hAnsi="Times New Roman" w:cs="Times New Roman"/>
          <w:sz w:val="28"/>
          <w:szCs w:val="28"/>
        </w:rPr>
      </w:pPr>
    </w:p>
    <w:p w14:paraId="72230F20" w14:textId="77777777" w:rsidR="00AA6363" w:rsidRDefault="00AA6363" w:rsidP="00725788">
      <w:pPr>
        <w:spacing w:line="360" w:lineRule="auto"/>
        <w:jc w:val="both"/>
        <w:rPr>
          <w:rFonts w:ascii="Times New Roman" w:hAnsi="Times New Roman" w:cs="Times New Roman"/>
          <w:sz w:val="28"/>
          <w:szCs w:val="28"/>
        </w:rPr>
      </w:pPr>
    </w:p>
    <w:p w14:paraId="1D9F3487" w14:textId="77777777" w:rsidR="00230668" w:rsidRDefault="00230668" w:rsidP="00725788">
      <w:pPr>
        <w:spacing w:line="360" w:lineRule="auto"/>
        <w:jc w:val="both"/>
        <w:rPr>
          <w:rFonts w:ascii="Times New Roman" w:hAnsi="Times New Roman" w:cs="Times New Roman"/>
          <w:sz w:val="28"/>
          <w:szCs w:val="28"/>
        </w:rPr>
      </w:pPr>
    </w:p>
    <w:p w14:paraId="50D8F89D" w14:textId="2EC68769" w:rsidR="0007549F" w:rsidRDefault="00EE3AAD" w:rsidP="00230668">
      <w:pPr>
        <w:spacing w:line="360" w:lineRule="auto"/>
        <w:jc w:val="center"/>
        <w:rPr>
          <w:rFonts w:ascii="Times New Roman" w:hAnsi="Times New Roman" w:cs="Times New Roman"/>
          <w:b/>
          <w:sz w:val="28"/>
          <w:szCs w:val="28"/>
        </w:rPr>
      </w:pPr>
      <w:r w:rsidRPr="00EE3AAD">
        <w:rPr>
          <w:rFonts w:ascii="Times New Roman" w:hAnsi="Times New Roman" w:cs="Times New Roman"/>
          <w:b/>
          <w:sz w:val="28"/>
          <w:szCs w:val="28"/>
        </w:rPr>
        <w:lastRenderedPageBreak/>
        <w:t>Список использованной литературы</w:t>
      </w:r>
    </w:p>
    <w:p w14:paraId="0F948C59" w14:textId="3C54AB4D" w:rsidR="0007549F" w:rsidRPr="0007549F" w:rsidRDefault="00044C8D" w:rsidP="0007549F">
      <w:pPr>
        <w:pStyle w:val="a9"/>
        <w:numPr>
          <w:ilvl w:val="0"/>
          <w:numId w:val="18"/>
        </w:numPr>
        <w:spacing w:line="360" w:lineRule="auto"/>
        <w:jc w:val="both"/>
        <w:rPr>
          <w:rFonts w:ascii="Times New Roman" w:hAnsi="Times New Roman" w:cs="Times New Roman"/>
          <w:sz w:val="28"/>
          <w:szCs w:val="28"/>
        </w:rPr>
      </w:pPr>
      <w:r w:rsidRPr="00044C8D">
        <w:rPr>
          <w:rFonts w:ascii="Times New Roman" w:hAnsi="Times New Roman" w:cs="Times New Roman"/>
          <w:sz w:val="28"/>
          <w:szCs w:val="28"/>
        </w:rPr>
        <w:t>Нормативно-правовые акты и иные официальные документы</w:t>
      </w:r>
    </w:p>
    <w:p w14:paraId="21906251" w14:textId="5F525BC7" w:rsidR="00A8142F" w:rsidRDefault="00A8142F" w:rsidP="008C67DC">
      <w:pPr>
        <w:pStyle w:val="a9"/>
        <w:numPr>
          <w:ilvl w:val="1"/>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Гражданский кодекс Российской Федерации (часть первая): </w:t>
      </w:r>
      <w:proofErr w:type="spellStart"/>
      <w:r>
        <w:rPr>
          <w:rFonts w:ascii="Times New Roman" w:hAnsi="Times New Roman" w:cs="Times New Roman"/>
          <w:sz w:val="28"/>
          <w:szCs w:val="28"/>
        </w:rPr>
        <w:t>федер</w:t>
      </w:r>
      <w:proofErr w:type="spellEnd"/>
      <w:r>
        <w:rPr>
          <w:rFonts w:ascii="Times New Roman" w:hAnsi="Times New Roman" w:cs="Times New Roman"/>
          <w:sz w:val="28"/>
          <w:szCs w:val="28"/>
        </w:rPr>
        <w:t>. закон от 30 ноября 1994 №51-ФЗ</w:t>
      </w:r>
      <w:r w:rsidRPr="00A8142F">
        <w:t xml:space="preserve"> </w:t>
      </w:r>
      <w:r w:rsidRPr="00A8142F">
        <w:rPr>
          <w:rFonts w:ascii="Times New Roman" w:hAnsi="Times New Roman" w:cs="Times New Roman"/>
          <w:sz w:val="28"/>
          <w:szCs w:val="28"/>
        </w:rPr>
        <w:t>(ред. от 31.01.2016)</w:t>
      </w:r>
      <w:r>
        <w:rPr>
          <w:rFonts w:ascii="Times New Roman" w:hAnsi="Times New Roman" w:cs="Times New Roman"/>
          <w:sz w:val="28"/>
          <w:szCs w:val="28"/>
        </w:rPr>
        <w:t xml:space="preserve"> // Собр. законодательства Рос. Федерации. – 1994. - №32. – Ст.3301</w:t>
      </w:r>
      <w:r w:rsidR="007D1AA2">
        <w:rPr>
          <w:rFonts w:ascii="Times New Roman" w:hAnsi="Times New Roman" w:cs="Times New Roman"/>
          <w:sz w:val="28"/>
          <w:szCs w:val="28"/>
        </w:rPr>
        <w:t>.</w:t>
      </w:r>
    </w:p>
    <w:p w14:paraId="72E66321" w14:textId="3E216E45" w:rsidR="007D1AA2" w:rsidRPr="007D1AA2" w:rsidRDefault="007D1AA2" w:rsidP="008C67DC">
      <w:pPr>
        <w:pStyle w:val="a9"/>
        <w:numPr>
          <w:ilvl w:val="1"/>
          <w:numId w:val="18"/>
        </w:numPr>
        <w:spacing w:line="360" w:lineRule="auto"/>
        <w:jc w:val="both"/>
        <w:rPr>
          <w:rFonts w:ascii="Times New Roman" w:hAnsi="Times New Roman" w:cs="Times New Roman"/>
          <w:sz w:val="28"/>
          <w:szCs w:val="28"/>
        </w:rPr>
      </w:pPr>
      <w:r w:rsidRPr="007D1AA2">
        <w:rPr>
          <w:rFonts w:ascii="Times New Roman" w:hAnsi="Times New Roman" w:cs="Times New Roman"/>
          <w:sz w:val="28"/>
          <w:szCs w:val="28"/>
        </w:rPr>
        <w:t xml:space="preserve"> Об акционерных обществах: </w:t>
      </w:r>
      <w:proofErr w:type="spellStart"/>
      <w:r w:rsidRPr="007D1AA2">
        <w:rPr>
          <w:rFonts w:ascii="Times New Roman" w:hAnsi="Times New Roman" w:cs="Times New Roman"/>
          <w:sz w:val="28"/>
          <w:szCs w:val="28"/>
        </w:rPr>
        <w:t>федер</w:t>
      </w:r>
      <w:proofErr w:type="spellEnd"/>
      <w:r w:rsidRPr="007D1AA2">
        <w:rPr>
          <w:rFonts w:ascii="Times New Roman" w:hAnsi="Times New Roman" w:cs="Times New Roman"/>
          <w:sz w:val="28"/>
          <w:szCs w:val="28"/>
        </w:rPr>
        <w:t xml:space="preserve">. закон от 26 декабря 1995 №208-ФЗ (ред. от 29.06.2015) // </w:t>
      </w:r>
      <w:r>
        <w:rPr>
          <w:rFonts w:ascii="Times New Roman" w:hAnsi="Times New Roman" w:cs="Times New Roman"/>
          <w:sz w:val="28"/>
          <w:szCs w:val="28"/>
        </w:rPr>
        <w:t>Российская газета. – 1995. - №248.</w:t>
      </w:r>
    </w:p>
    <w:p w14:paraId="4CBD653F" w14:textId="49A39953" w:rsidR="007D1AA2" w:rsidRDefault="007D1AA2" w:rsidP="008C67DC">
      <w:pPr>
        <w:pStyle w:val="a9"/>
        <w:numPr>
          <w:ilvl w:val="1"/>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Об обществах с ограниченной ответственностью: </w:t>
      </w:r>
      <w:proofErr w:type="spellStart"/>
      <w:r>
        <w:rPr>
          <w:rFonts w:ascii="Times New Roman" w:hAnsi="Times New Roman" w:cs="Times New Roman"/>
          <w:sz w:val="28"/>
          <w:szCs w:val="28"/>
        </w:rPr>
        <w:t>федер</w:t>
      </w:r>
      <w:proofErr w:type="spellEnd"/>
      <w:r>
        <w:rPr>
          <w:rFonts w:ascii="Times New Roman" w:hAnsi="Times New Roman" w:cs="Times New Roman"/>
          <w:sz w:val="28"/>
          <w:szCs w:val="28"/>
        </w:rPr>
        <w:t>. закон от 8 февраля 1998 №14-ФЗ</w:t>
      </w:r>
      <w:r w:rsidRPr="00A8142F">
        <w:t xml:space="preserve"> </w:t>
      </w:r>
      <w:r>
        <w:rPr>
          <w:rFonts w:ascii="Times New Roman" w:hAnsi="Times New Roman" w:cs="Times New Roman"/>
          <w:sz w:val="28"/>
          <w:szCs w:val="28"/>
        </w:rPr>
        <w:t>(ред. от 29.12.2015</w:t>
      </w:r>
      <w:r w:rsidRPr="00A8142F">
        <w:rPr>
          <w:rFonts w:ascii="Times New Roman" w:hAnsi="Times New Roman" w:cs="Times New Roman"/>
          <w:sz w:val="28"/>
          <w:szCs w:val="28"/>
        </w:rPr>
        <w:t>)</w:t>
      </w:r>
      <w:r>
        <w:rPr>
          <w:rFonts w:ascii="Times New Roman" w:hAnsi="Times New Roman" w:cs="Times New Roman"/>
          <w:sz w:val="28"/>
          <w:szCs w:val="28"/>
        </w:rPr>
        <w:t xml:space="preserve"> // Собр. законодательства Рос. Федерации. – 1998. - </w:t>
      </w:r>
      <w:bookmarkStart w:id="0" w:name="_GoBack"/>
      <w:bookmarkEnd w:id="0"/>
      <w:r>
        <w:rPr>
          <w:rFonts w:ascii="Times New Roman" w:hAnsi="Times New Roman" w:cs="Times New Roman"/>
          <w:sz w:val="28"/>
          <w:szCs w:val="28"/>
        </w:rPr>
        <w:t>№7. – Ст.785.</w:t>
      </w:r>
    </w:p>
    <w:p w14:paraId="6360834E" w14:textId="69F9CFCE" w:rsidR="0007549F" w:rsidRDefault="0007549F" w:rsidP="008C67DC">
      <w:pPr>
        <w:pStyle w:val="a9"/>
        <w:numPr>
          <w:ilvl w:val="1"/>
          <w:numId w:val="18"/>
        </w:numPr>
        <w:spacing w:line="360" w:lineRule="auto"/>
        <w:jc w:val="both"/>
        <w:rPr>
          <w:rFonts w:ascii="Times New Roman" w:hAnsi="Times New Roman" w:cs="Times New Roman"/>
          <w:sz w:val="28"/>
          <w:szCs w:val="28"/>
        </w:rPr>
      </w:pPr>
      <w:r w:rsidRPr="0007549F">
        <w:rPr>
          <w:rFonts w:ascii="Times New Roman" w:hAnsi="Times New Roman" w:cs="Times New Roman"/>
          <w:sz w:val="28"/>
          <w:szCs w:val="28"/>
        </w:rPr>
        <w:t>Концепция развития гражданского законодательства Российской Федерации (одобрена Советом при Президенте РФ по кодификации и совершенствованию гражданского законодательства 7 октября 2009 г.)</w:t>
      </w:r>
      <w:r>
        <w:rPr>
          <w:rFonts w:ascii="Times New Roman" w:hAnsi="Times New Roman" w:cs="Times New Roman"/>
          <w:sz w:val="28"/>
          <w:szCs w:val="28"/>
        </w:rPr>
        <w:t xml:space="preserve"> // Вестник Высшего Арбитражного Суда Российской Федерации. – 2009. - №11.</w:t>
      </w:r>
    </w:p>
    <w:p w14:paraId="584D4ECC" w14:textId="1D0B45D7" w:rsidR="00044C8D" w:rsidRDefault="0007549F" w:rsidP="008C67DC">
      <w:pPr>
        <w:pStyle w:val="a9"/>
        <w:numPr>
          <w:ilvl w:val="1"/>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7549F">
        <w:rPr>
          <w:rFonts w:ascii="Times New Roman" w:hAnsi="Times New Roman" w:cs="Times New Roman"/>
          <w:sz w:val="28"/>
          <w:szCs w:val="28"/>
        </w:rPr>
        <w:t>Проект Федерального закона «О внесении изменений в Гражданский кодекс Российской Федерации и Федеральный закон «Об акционерных обществах (в части регулирования акционерных соглашений</w:t>
      </w:r>
      <w:r>
        <w:rPr>
          <w:rFonts w:ascii="Times New Roman" w:hAnsi="Times New Roman" w:cs="Times New Roman"/>
          <w:sz w:val="28"/>
          <w:szCs w:val="28"/>
        </w:rPr>
        <w:t xml:space="preserve">) // Вестник гражданского права. </w:t>
      </w:r>
      <w:r w:rsidR="00A266CD">
        <w:rPr>
          <w:rFonts w:ascii="Times New Roman" w:hAnsi="Times New Roman" w:cs="Times New Roman"/>
          <w:sz w:val="28"/>
          <w:szCs w:val="28"/>
        </w:rPr>
        <w:t>–</w:t>
      </w:r>
      <w:r>
        <w:rPr>
          <w:rFonts w:ascii="Times New Roman" w:hAnsi="Times New Roman" w:cs="Times New Roman"/>
          <w:sz w:val="28"/>
          <w:szCs w:val="28"/>
        </w:rPr>
        <w:t xml:space="preserve"> </w:t>
      </w:r>
      <w:r w:rsidR="00A266CD">
        <w:rPr>
          <w:rFonts w:ascii="Times New Roman" w:hAnsi="Times New Roman" w:cs="Times New Roman"/>
          <w:sz w:val="28"/>
          <w:szCs w:val="28"/>
        </w:rPr>
        <w:t>2008. - №1.</w:t>
      </w:r>
    </w:p>
    <w:p w14:paraId="57E309A8" w14:textId="77777777" w:rsidR="00A266CD" w:rsidRPr="0007549F" w:rsidRDefault="00A266CD" w:rsidP="00A266CD">
      <w:pPr>
        <w:pStyle w:val="a9"/>
        <w:spacing w:line="360" w:lineRule="auto"/>
        <w:ind w:left="792"/>
        <w:jc w:val="both"/>
        <w:rPr>
          <w:rFonts w:ascii="Times New Roman" w:hAnsi="Times New Roman" w:cs="Times New Roman"/>
          <w:sz w:val="28"/>
          <w:szCs w:val="28"/>
        </w:rPr>
      </w:pPr>
    </w:p>
    <w:p w14:paraId="3BF6547D" w14:textId="2E94C958" w:rsidR="00A266CD" w:rsidRPr="00A266CD" w:rsidRDefault="00A266CD" w:rsidP="00A266CD">
      <w:pPr>
        <w:pStyle w:val="a9"/>
        <w:numPr>
          <w:ilvl w:val="0"/>
          <w:numId w:val="18"/>
        </w:numPr>
        <w:spacing w:line="360" w:lineRule="auto"/>
        <w:jc w:val="both"/>
        <w:rPr>
          <w:rFonts w:ascii="Times New Roman" w:hAnsi="Times New Roman" w:cs="Times New Roman"/>
          <w:sz w:val="28"/>
          <w:szCs w:val="28"/>
        </w:rPr>
      </w:pPr>
      <w:r w:rsidRPr="00A266CD">
        <w:rPr>
          <w:rFonts w:ascii="Times New Roman" w:hAnsi="Times New Roman" w:cs="Times New Roman"/>
          <w:sz w:val="28"/>
          <w:szCs w:val="28"/>
        </w:rPr>
        <w:t>Специальная литература</w:t>
      </w:r>
    </w:p>
    <w:p w14:paraId="47063879" w14:textId="06056F49" w:rsidR="00A266CD" w:rsidRDefault="00A266CD" w:rsidP="00A266CD">
      <w:pPr>
        <w:pStyle w:val="a9"/>
        <w:numPr>
          <w:ilvl w:val="1"/>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Книги</w:t>
      </w:r>
    </w:p>
    <w:p w14:paraId="62F578B6" w14:textId="77777777" w:rsidR="00491FD5" w:rsidRDefault="00491FD5" w:rsidP="0062362B">
      <w:pPr>
        <w:pStyle w:val="a9"/>
        <w:numPr>
          <w:ilvl w:val="2"/>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Макарова, О.А. Корпоративное право: учебник и практикум для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магистратуры / О.А. Макарова. –М. :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2015. – С.3-334.</w:t>
      </w:r>
    </w:p>
    <w:p w14:paraId="7E24C524" w14:textId="77777777" w:rsidR="00491FD5" w:rsidRDefault="00491FD5" w:rsidP="00725788">
      <w:pPr>
        <w:pStyle w:val="a9"/>
        <w:numPr>
          <w:ilvl w:val="2"/>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Пахомова Н.Н. Цивилистическая теория корпоративных отношений: монография / Н.Н. Пахомова. – </w:t>
      </w:r>
      <w:proofErr w:type="spellStart"/>
      <w:r>
        <w:rPr>
          <w:rFonts w:ascii="Times New Roman" w:hAnsi="Times New Roman" w:cs="Times New Roman"/>
          <w:sz w:val="28"/>
          <w:szCs w:val="28"/>
        </w:rPr>
        <w:t>Екб</w:t>
      </w:r>
      <w:proofErr w:type="spellEnd"/>
      <w:r>
        <w:rPr>
          <w:rFonts w:ascii="Times New Roman" w:hAnsi="Times New Roman" w:cs="Times New Roman"/>
          <w:sz w:val="28"/>
          <w:szCs w:val="28"/>
        </w:rPr>
        <w:t>.: Налоги и финансовое право, 2005. – С.5-331.</w:t>
      </w:r>
    </w:p>
    <w:p w14:paraId="63ABECEA" w14:textId="77777777" w:rsidR="00491FD5" w:rsidRDefault="00491FD5" w:rsidP="0062362B">
      <w:pPr>
        <w:pStyle w:val="a9"/>
        <w:numPr>
          <w:ilvl w:val="2"/>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Шиткина, И.С. </w:t>
      </w:r>
      <w:r w:rsidRPr="00B576E7">
        <w:rPr>
          <w:rFonts w:ascii="Times New Roman" w:hAnsi="Times New Roman" w:cs="Times New Roman"/>
          <w:sz w:val="28"/>
          <w:szCs w:val="28"/>
        </w:rPr>
        <w:t>Корпоративно</w:t>
      </w:r>
      <w:r>
        <w:rPr>
          <w:rFonts w:ascii="Times New Roman" w:hAnsi="Times New Roman" w:cs="Times New Roman"/>
          <w:sz w:val="28"/>
          <w:szCs w:val="28"/>
        </w:rPr>
        <w:t xml:space="preserve">е право: учеб. курс / </w:t>
      </w:r>
      <w:r w:rsidRPr="00B576E7">
        <w:rPr>
          <w:rFonts w:ascii="Times New Roman" w:hAnsi="Times New Roman" w:cs="Times New Roman"/>
          <w:sz w:val="28"/>
          <w:szCs w:val="28"/>
        </w:rPr>
        <w:t xml:space="preserve">И.С. Шиткина. </w:t>
      </w:r>
      <w:r>
        <w:rPr>
          <w:rFonts w:ascii="Times New Roman" w:hAnsi="Times New Roman" w:cs="Times New Roman"/>
          <w:sz w:val="28"/>
          <w:szCs w:val="28"/>
        </w:rPr>
        <w:t xml:space="preserve">- </w:t>
      </w:r>
      <w:r w:rsidRPr="00B576E7">
        <w:rPr>
          <w:rFonts w:ascii="Times New Roman" w:hAnsi="Times New Roman" w:cs="Times New Roman"/>
          <w:sz w:val="28"/>
          <w:szCs w:val="28"/>
        </w:rPr>
        <w:t>М.</w:t>
      </w:r>
      <w:r>
        <w:rPr>
          <w:rFonts w:ascii="Times New Roman" w:hAnsi="Times New Roman" w:cs="Times New Roman"/>
          <w:sz w:val="28"/>
          <w:szCs w:val="28"/>
        </w:rPr>
        <w:t xml:space="preserve"> :</w:t>
      </w:r>
      <w:r w:rsidRPr="00B576E7">
        <w:rPr>
          <w:rFonts w:ascii="Times New Roman" w:hAnsi="Times New Roman" w:cs="Times New Roman"/>
          <w:sz w:val="28"/>
          <w:szCs w:val="28"/>
        </w:rPr>
        <w:t xml:space="preserve"> </w:t>
      </w:r>
      <w:proofErr w:type="spellStart"/>
      <w:r w:rsidRPr="00B576E7">
        <w:rPr>
          <w:rFonts w:ascii="Times New Roman" w:hAnsi="Times New Roman" w:cs="Times New Roman"/>
          <w:sz w:val="28"/>
          <w:szCs w:val="28"/>
        </w:rPr>
        <w:t>КноРус</w:t>
      </w:r>
      <w:proofErr w:type="spellEnd"/>
      <w:r w:rsidRPr="00B576E7">
        <w:rPr>
          <w:rFonts w:ascii="Times New Roman" w:hAnsi="Times New Roman" w:cs="Times New Roman"/>
          <w:sz w:val="28"/>
          <w:szCs w:val="28"/>
        </w:rPr>
        <w:t xml:space="preserve">, 2011. </w:t>
      </w:r>
      <w:r>
        <w:rPr>
          <w:rFonts w:ascii="Times New Roman" w:hAnsi="Times New Roman" w:cs="Times New Roman"/>
          <w:sz w:val="28"/>
          <w:szCs w:val="28"/>
        </w:rPr>
        <w:t>- С. 1-1070</w:t>
      </w:r>
      <w:r w:rsidRPr="00B576E7">
        <w:rPr>
          <w:rFonts w:ascii="Times New Roman" w:hAnsi="Times New Roman" w:cs="Times New Roman"/>
          <w:sz w:val="28"/>
          <w:szCs w:val="28"/>
        </w:rPr>
        <w:t>.</w:t>
      </w:r>
    </w:p>
    <w:p w14:paraId="2270C7BA" w14:textId="77777777" w:rsidR="00725788" w:rsidRPr="00725788" w:rsidRDefault="00725788" w:rsidP="00725788">
      <w:pPr>
        <w:pStyle w:val="a9"/>
        <w:spacing w:line="360" w:lineRule="auto"/>
        <w:ind w:left="1224"/>
        <w:jc w:val="both"/>
        <w:rPr>
          <w:rFonts w:ascii="Times New Roman" w:hAnsi="Times New Roman" w:cs="Times New Roman"/>
          <w:sz w:val="28"/>
          <w:szCs w:val="28"/>
        </w:rPr>
      </w:pPr>
    </w:p>
    <w:p w14:paraId="198AEC35" w14:textId="2A608F0C" w:rsidR="00A266CD" w:rsidRDefault="00DB4F53" w:rsidP="00DB4F53">
      <w:pPr>
        <w:pStyle w:val="a9"/>
        <w:numPr>
          <w:ilvl w:val="1"/>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Pr="00DB4F53">
        <w:rPr>
          <w:rFonts w:ascii="Times New Roman" w:hAnsi="Times New Roman" w:cs="Times New Roman"/>
          <w:sz w:val="28"/>
          <w:szCs w:val="28"/>
        </w:rPr>
        <w:t xml:space="preserve">татьи </w:t>
      </w:r>
    </w:p>
    <w:p w14:paraId="2CDD2D9A" w14:textId="77777777" w:rsidR="00491FD5" w:rsidRDefault="00491FD5" w:rsidP="00B274D1">
      <w:pPr>
        <w:pStyle w:val="a9"/>
        <w:numPr>
          <w:ilvl w:val="2"/>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Алиев, Т.Т. О сущности правовой природы корпоративного договора / Т.Т. Алиев // Гражданское право. – 2015. - №1. – С.19-21.</w:t>
      </w:r>
    </w:p>
    <w:p w14:paraId="3C2B4330" w14:textId="77777777" w:rsidR="00491FD5" w:rsidRDefault="00491FD5" w:rsidP="00B274D1">
      <w:pPr>
        <w:pStyle w:val="a9"/>
        <w:numPr>
          <w:ilvl w:val="2"/>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Андреев, В.К. О характере корпоративного договора / В.К. Андреев // Юрист. – 2015. - №3. – С.4-10.</w:t>
      </w:r>
    </w:p>
    <w:p w14:paraId="62BD64E6" w14:textId="77777777" w:rsidR="00491FD5" w:rsidRDefault="00491FD5" w:rsidP="00B274D1">
      <w:pPr>
        <w:pStyle w:val="a9"/>
        <w:numPr>
          <w:ilvl w:val="2"/>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Богданов, Е.В. Корпоративный договор как соглашение о коллективном осуществлении (неосуществлении) субъективных корпоративных прав / Е.В. Богданов // Законы России. – 2015. - №7. – С.54-60.</w:t>
      </w:r>
    </w:p>
    <w:p w14:paraId="16D4AAF1" w14:textId="77777777" w:rsidR="00491FD5" w:rsidRDefault="00491FD5" w:rsidP="00B274D1">
      <w:pPr>
        <w:pStyle w:val="a9"/>
        <w:numPr>
          <w:ilvl w:val="2"/>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Булгаков, И. Соглашения между акционерами в российском праве: есть ли альтернатива? / И. Булгаков, И. Никифоров // Корпоративный юрист. – 2006. - №11. – С.27-32.</w:t>
      </w:r>
    </w:p>
    <w:p w14:paraId="77AE9BCA" w14:textId="77777777" w:rsidR="00491FD5" w:rsidRPr="00725788" w:rsidRDefault="00491FD5" w:rsidP="00725788">
      <w:pPr>
        <w:pStyle w:val="a9"/>
        <w:numPr>
          <w:ilvl w:val="2"/>
          <w:numId w:val="18"/>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Вавулин</w:t>
      </w:r>
      <w:proofErr w:type="spellEnd"/>
      <w:r>
        <w:rPr>
          <w:rFonts w:ascii="Times New Roman" w:hAnsi="Times New Roman" w:cs="Times New Roman"/>
          <w:sz w:val="28"/>
          <w:szCs w:val="28"/>
        </w:rPr>
        <w:t xml:space="preserve">, Д.А. Правовые основы акционерного соглашения /Д.А. </w:t>
      </w:r>
      <w:proofErr w:type="spellStart"/>
      <w:r>
        <w:rPr>
          <w:rFonts w:ascii="Times New Roman" w:hAnsi="Times New Roman" w:cs="Times New Roman"/>
          <w:sz w:val="28"/>
          <w:szCs w:val="28"/>
        </w:rPr>
        <w:t>Вавулин</w:t>
      </w:r>
      <w:proofErr w:type="spellEnd"/>
      <w:r>
        <w:rPr>
          <w:rFonts w:ascii="Times New Roman" w:hAnsi="Times New Roman" w:cs="Times New Roman"/>
          <w:sz w:val="28"/>
          <w:szCs w:val="28"/>
        </w:rPr>
        <w:t>, В.Н. Федоров // Право и экономика. – 2009. - №8.- С. 21-24.</w:t>
      </w:r>
    </w:p>
    <w:p w14:paraId="009B9616" w14:textId="77777777" w:rsidR="00491FD5" w:rsidRDefault="00491FD5" w:rsidP="008C67DC">
      <w:pPr>
        <w:pStyle w:val="a9"/>
        <w:numPr>
          <w:ilvl w:val="2"/>
          <w:numId w:val="18"/>
        </w:numPr>
        <w:spacing w:line="360" w:lineRule="auto"/>
        <w:jc w:val="both"/>
        <w:rPr>
          <w:rFonts w:ascii="Times New Roman" w:hAnsi="Times New Roman" w:cs="Times New Roman"/>
          <w:sz w:val="28"/>
          <w:szCs w:val="28"/>
        </w:rPr>
      </w:pPr>
      <w:r w:rsidRPr="00DB4F53">
        <w:rPr>
          <w:rFonts w:ascii="Times New Roman" w:hAnsi="Times New Roman" w:cs="Times New Roman"/>
          <w:sz w:val="28"/>
          <w:szCs w:val="28"/>
        </w:rPr>
        <w:t>Жаворонков</w:t>
      </w:r>
      <w:r>
        <w:rPr>
          <w:rFonts w:ascii="Times New Roman" w:hAnsi="Times New Roman" w:cs="Times New Roman"/>
          <w:sz w:val="28"/>
          <w:szCs w:val="28"/>
        </w:rPr>
        <w:t>,</w:t>
      </w:r>
      <w:r w:rsidRPr="00DB4F53">
        <w:rPr>
          <w:rFonts w:ascii="Times New Roman" w:hAnsi="Times New Roman" w:cs="Times New Roman"/>
          <w:sz w:val="28"/>
          <w:szCs w:val="28"/>
        </w:rPr>
        <w:t xml:space="preserve"> </w:t>
      </w:r>
      <w:r>
        <w:rPr>
          <w:rFonts w:ascii="Times New Roman" w:hAnsi="Times New Roman" w:cs="Times New Roman"/>
          <w:sz w:val="28"/>
          <w:szCs w:val="28"/>
        </w:rPr>
        <w:t xml:space="preserve">А. Договор между акционерами / А. Жаворонков // </w:t>
      </w:r>
      <w:r w:rsidRPr="00DB4F53">
        <w:rPr>
          <w:rFonts w:ascii="Times New Roman" w:hAnsi="Times New Roman" w:cs="Times New Roman"/>
          <w:sz w:val="28"/>
          <w:szCs w:val="28"/>
        </w:rPr>
        <w:t xml:space="preserve">Корпоративный юрист. </w:t>
      </w:r>
      <w:r>
        <w:rPr>
          <w:rFonts w:ascii="Times New Roman" w:hAnsi="Times New Roman" w:cs="Times New Roman"/>
          <w:sz w:val="28"/>
          <w:szCs w:val="28"/>
        </w:rPr>
        <w:t xml:space="preserve">- </w:t>
      </w:r>
      <w:r w:rsidRPr="00DB4F53">
        <w:rPr>
          <w:rFonts w:ascii="Times New Roman" w:hAnsi="Times New Roman" w:cs="Times New Roman"/>
          <w:sz w:val="28"/>
          <w:szCs w:val="28"/>
        </w:rPr>
        <w:t xml:space="preserve">2005. </w:t>
      </w:r>
      <w:r>
        <w:rPr>
          <w:rFonts w:ascii="Times New Roman" w:hAnsi="Times New Roman" w:cs="Times New Roman"/>
          <w:sz w:val="28"/>
          <w:szCs w:val="28"/>
        </w:rPr>
        <w:t>- №2. - С. 22–24.</w:t>
      </w:r>
    </w:p>
    <w:p w14:paraId="6BD98DA6" w14:textId="77777777" w:rsidR="00491FD5" w:rsidRPr="005E6AA8" w:rsidRDefault="00491FD5" w:rsidP="00B274D1">
      <w:pPr>
        <w:pStyle w:val="a9"/>
        <w:numPr>
          <w:ilvl w:val="2"/>
          <w:numId w:val="18"/>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Камышинский</w:t>
      </w:r>
      <w:proofErr w:type="spellEnd"/>
      <w:r>
        <w:rPr>
          <w:rFonts w:ascii="Times New Roman" w:hAnsi="Times New Roman" w:cs="Times New Roman"/>
          <w:sz w:val="28"/>
          <w:szCs w:val="28"/>
        </w:rPr>
        <w:t xml:space="preserve">, В.П. Корпоративный договор и договор об осуществлении прав участников общества: некоторые проблемы соотношения / </w:t>
      </w:r>
      <w:proofErr w:type="spellStart"/>
      <w:r>
        <w:rPr>
          <w:rFonts w:ascii="Times New Roman" w:hAnsi="Times New Roman" w:cs="Times New Roman"/>
          <w:sz w:val="28"/>
          <w:szCs w:val="28"/>
        </w:rPr>
        <w:t>Камышинский</w:t>
      </w:r>
      <w:proofErr w:type="spellEnd"/>
      <w:r>
        <w:rPr>
          <w:rFonts w:ascii="Times New Roman" w:hAnsi="Times New Roman" w:cs="Times New Roman"/>
          <w:sz w:val="28"/>
          <w:szCs w:val="28"/>
        </w:rPr>
        <w:t xml:space="preserve"> В.П. // Журнал российского права. – 2016. -№1. – С.38-41.</w:t>
      </w:r>
    </w:p>
    <w:p w14:paraId="141C1A56" w14:textId="77777777" w:rsidR="00491FD5" w:rsidRDefault="00491FD5" w:rsidP="00725788">
      <w:pPr>
        <w:pStyle w:val="a9"/>
        <w:numPr>
          <w:ilvl w:val="2"/>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Кононов, В. Проблемы предмета и содержания соглашения участников хозяйственных обществ по российскому праву / В. Кононов // Корпоративный юрист. – 2010. - №10. – С. 23-28.</w:t>
      </w:r>
    </w:p>
    <w:p w14:paraId="152B0C05" w14:textId="77777777" w:rsidR="00491FD5" w:rsidRDefault="00491FD5" w:rsidP="008C67DC">
      <w:pPr>
        <w:pStyle w:val="a9"/>
        <w:numPr>
          <w:ilvl w:val="2"/>
          <w:numId w:val="18"/>
        </w:numPr>
        <w:spacing w:line="360" w:lineRule="auto"/>
        <w:jc w:val="both"/>
        <w:rPr>
          <w:rFonts w:ascii="Times New Roman" w:hAnsi="Times New Roman" w:cs="Times New Roman"/>
          <w:sz w:val="28"/>
          <w:szCs w:val="28"/>
        </w:rPr>
      </w:pPr>
      <w:proofErr w:type="spellStart"/>
      <w:r w:rsidRPr="008C67DC">
        <w:rPr>
          <w:rFonts w:ascii="Times New Roman" w:hAnsi="Times New Roman" w:cs="Times New Roman"/>
          <w:sz w:val="28"/>
          <w:szCs w:val="28"/>
        </w:rPr>
        <w:t>Костырко</w:t>
      </w:r>
      <w:proofErr w:type="spellEnd"/>
      <w:r w:rsidRPr="008C67DC">
        <w:rPr>
          <w:rFonts w:ascii="Times New Roman" w:hAnsi="Times New Roman" w:cs="Times New Roman"/>
          <w:sz w:val="28"/>
          <w:szCs w:val="28"/>
        </w:rPr>
        <w:t xml:space="preserve">, А.Б. Акционерные соглашения: проблемы и перспективы / А.Б. </w:t>
      </w:r>
      <w:proofErr w:type="spellStart"/>
      <w:r w:rsidRPr="008C67DC">
        <w:rPr>
          <w:rFonts w:ascii="Times New Roman" w:hAnsi="Times New Roman" w:cs="Times New Roman"/>
          <w:sz w:val="28"/>
          <w:szCs w:val="28"/>
        </w:rPr>
        <w:t>Костырко</w:t>
      </w:r>
      <w:proofErr w:type="spellEnd"/>
      <w:r w:rsidRPr="008C67DC">
        <w:rPr>
          <w:rFonts w:ascii="Times New Roman" w:hAnsi="Times New Roman" w:cs="Times New Roman"/>
          <w:sz w:val="28"/>
          <w:szCs w:val="28"/>
        </w:rPr>
        <w:t xml:space="preserve"> // Закон. - 2007. - №12. - С.143-149.</w:t>
      </w:r>
    </w:p>
    <w:p w14:paraId="2F78C6D4" w14:textId="77777777" w:rsidR="00491FD5" w:rsidRDefault="00491FD5" w:rsidP="007B5F1B">
      <w:pPr>
        <w:pStyle w:val="a9"/>
        <w:numPr>
          <w:ilvl w:val="2"/>
          <w:numId w:val="18"/>
        </w:numPr>
        <w:spacing w:line="360" w:lineRule="auto"/>
        <w:jc w:val="both"/>
        <w:rPr>
          <w:rFonts w:ascii="Times New Roman" w:hAnsi="Times New Roman" w:cs="Times New Roman"/>
          <w:sz w:val="28"/>
          <w:szCs w:val="28"/>
        </w:rPr>
      </w:pPr>
      <w:proofErr w:type="spellStart"/>
      <w:r w:rsidRPr="007B5F1B">
        <w:rPr>
          <w:rFonts w:ascii="Times New Roman" w:hAnsi="Times New Roman" w:cs="Times New Roman"/>
          <w:sz w:val="28"/>
          <w:szCs w:val="28"/>
        </w:rPr>
        <w:t>Куделин</w:t>
      </w:r>
      <w:proofErr w:type="spellEnd"/>
      <w:r>
        <w:rPr>
          <w:rFonts w:ascii="Times New Roman" w:hAnsi="Times New Roman" w:cs="Times New Roman"/>
          <w:sz w:val="28"/>
          <w:szCs w:val="28"/>
        </w:rPr>
        <w:t>,</w:t>
      </w:r>
      <w:r w:rsidRPr="007B5F1B">
        <w:rPr>
          <w:rFonts w:ascii="Times New Roman" w:hAnsi="Times New Roman" w:cs="Times New Roman"/>
          <w:sz w:val="28"/>
          <w:szCs w:val="28"/>
        </w:rPr>
        <w:t xml:space="preserve"> А.В. Акционерное соглашение по российскому праву. Ч.1 </w:t>
      </w:r>
      <w:r>
        <w:rPr>
          <w:rFonts w:ascii="Times New Roman" w:hAnsi="Times New Roman" w:cs="Times New Roman"/>
          <w:sz w:val="28"/>
          <w:szCs w:val="28"/>
        </w:rPr>
        <w:t xml:space="preserve">/ А.В. </w:t>
      </w:r>
      <w:proofErr w:type="spellStart"/>
      <w:r>
        <w:rPr>
          <w:rFonts w:ascii="Times New Roman" w:hAnsi="Times New Roman" w:cs="Times New Roman"/>
          <w:sz w:val="28"/>
          <w:szCs w:val="28"/>
        </w:rPr>
        <w:t>Куделин</w:t>
      </w:r>
      <w:proofErr w:type="spellEnd"/>
      <w:r>
        <w:rPr>
          <w:rFonts w:ascii="Times New Roman" w:hAnsi="Times New Roman" w:cs="Times New Roman"/>
          <w:sz w:val="28"/>
          <w:szCs w:val="28"/>
        </w:rPr>
        <w:t xml:space="preserve"> </w:t>
      </w:r>
      <w:r w:rsidRPr="007B5F1B">
        <w:rPr>
          <w:rFonts w:ascii="Times New Roman" w:hAnsi="Times New Roman" w:cs="Times New Roman"/>
          <w:sz w:val="28"/>
          <w:szCs w:val="28"/>
        </w:rPr>
        <w:t xml:space="preserve">// Корпоративный юрист. </w:t>
      </w:r>
      <w:r>
        <w:rPr>
          <w:rFonts w:ascii="Times New Roman" w:hAnsi="Times New Roman" w:cs="Times New Roman"/>
          <w:sz w:val="28"/>
          <w:szCs w:val="28"/>
        </w:rPr>
        <w:t>-</w:t>
      </w:r>
      <w:r w:rsidRPr="007B5F1B">
        <w:rPr>
          <w:rFonts w:ascii="Times New Roman" w:hAnsi="Times New Roman" w:cs="Times New Roman"/>
          <w:sz w:val="28"/>
          <w:szCs w:val="28"/>
        </w:rPr>
        <w:t xml:space="preserve">2009. </w:t>
      </w:r>
      <w:r>
        <w:rPr>
          <w:rFonts w:ascii="Times New Roman" w:hAnsi="Times New Roman" w:cs="Times New Roman"/>
          <w:sz w:val="28"/>
          <w:szCs w:val="28"/>
        </w:rPr>
        <w:t xml:space="preserve">- </w:t>
      </w:r>
      <w:r w:rsidRPr="007B5F1B">
        <w:rPr>
          <w:rFonts w:ascii="Times New Roman" w:hAnsi="Times New Roman" w:cs="Times New Roman"/>
          <w:sz w:val="28"/>
          <w:szCs w:val="28"/>
        </w:rPr>
        <w:t>№10. С.24-33.</w:t>
      </w:r>
    </w:p>
    <w:p w14:paraId="47707088" w14:textId="77777777" w:rsidR="00491FD5" w:rsidRDefault="00491FD5" w:rsidP="007B5F1B">
      <w:pPr>
        <w:pStyle w:val="a9"/>
        <w:numPr>
          <w:ilvl w:val="2"/>
          <w:numId w:val="18"/>
        </w:numPr>
        <w:spacing w:line="360" w:lineRule="auto"/>
        <w:jc w:val="both"/>
        <w:rPr>
          <w:rFonts w:ascii="Times New Roman" w:hAnsi="Times New Roman" w:cs="Times New Roman"/>
          <w:sz w:val="28"/>
          <w:szCs w:val="28"/>
        </w:rPr>
      </w:pPr>
      <w:r w:rsidRPr="007B5F1B">
        <w:rPr>
          <w:rFonts w:ascii="Times New Roman" w:hAnsi="Times New Roman" w:cs="Times New Roman"/>
          <w:sz w:val="28"/>
          <w:szCs w:val="28"/>
        </w:rPr>
        <w:lastRenderedPageBreak/>
        <w:t>Ломакин</w:t>
      </w:r>
      <w:r>
        <w:rPr>
          <w:rFonts w:ascii="Times New Roman" w:hAnsi="Times New Roman" w:cs="Times New Roman"/>
          <w:sz w:val="28"/>
          <w:szCs w:val="28"/>
        </w:rPr>
        <w:t>,</w:t>
      </w:r>
      <w:r w:rsidRPr="007B5F1B">
        <w:rPr>
          <w:rFonts w:ascii="Times New Roman" w:hAnsi="Times New Roman" w:cs="Times New Roman"/>
          <w:sz w:val="28"/>
          <w:szCs w:val="28"/>
        </w:rPr>
        <w:t xml:space="preserve"> Д. В. Договоры об осуществлении прав участников хозяйственных обществ как новелла корпоративного законодательства </w:t>
      </w:r>
      <w:r>
        <w:rPr>
          <w:rFonts w:ascii="Times New Roman" w:hAnsi="Times New Roman" w:cs="Times New Roman"/>
          <w:sz w:val="28"/>
          <w:szCs w:val="28"/>
        </w:rPr>
        <w:t xml:space="preserve">/ Д.В. Ломакин </w:t>
      </w:r>
      <w:r w:rsidRPr="007B5F1B">
        <w:rPr>
          <w:rFonts w:ascii="Times New Roman" w:hAnsi="Times New Roman" w:cs="Times New Roman"/>
          <w:sz w:val="28"/>
          <w:szCs w:val="28"/>
        </w:rPr>
        <w:t xml:space="preserve">// Вестник Высшего Арбитражного Суда Российской Федерации. </w:t>
      </w:r>
      <w:r>
        <w:rPr>
          <w:rFonts w:ascii="Times New Roman" w:hAnsi="Times New Roman" w:cs="Times New Roman"/>
          <w:sz w:val="28"/>
          <w:szCs w:val="28"/>
        </w:rPr>
        <w:t xml:space="preserve">- </w:t>
      </w:r>
      <w:r w:rsidRPr="007B5F1B">
        <w:rPr>
          <w:rFonts w:ascii="Times New Roman" w:hAnsi="Times New Roman" w:cs="Times New Roman"/>
          <w:sz w:val="28"/>
          <w:szCs w:val="28"/>
        </w:rPr>
        <w:t xml:space="preserve">2009.  </w:t>
      </w:r>
      <w:r>
        <w:rPr>
          <w:rFonts w:ascii="Times New Roman" w:hAnsi="Times New Roman" w:cs="Times New Roman"/>
          <w:sz w:val="28"/>
          <w:szCs w:val="28"/>
        </w:rPr>
        <w:t>- №8. - С. 6-26</w:t>
      </w:r>
      <w:r w:rsidRPr="007B5F1B">
        <w:rPr>
          <w:rFonts w:ascii="Times New Roman" w:hAnsi="Times New Roman" w:cs="Times New Roman"/>
          <w:sz w:val="28"/>
          <w:szCs w:val="28"/>
        </w:rPr>
        <w:t>.</w:t>
      </w:r>
    </w:p>
    <w:p w14:paraId="3F99F01E" w14:textId="77777777" w:rsidR="00491FD5" w:rsidRDefault="00491FD5" w:rsidP="008C67DC">
      <w:pPr>
        <w:pStyle w:val="a9"/>
        <w:numPr>
          <w:ilvl w:val="2"/>
          <w:numId w:val="18"/>
        </w:numPr>
        <w:spacing w:line="360" w:lineRule="auto"/>
        <w:jc w:val="both"/>
        <w:rPr>
          <w:rFonts w:ascii="Times New Roman" w:hAnsi="Times New Roman" w:cs="Times New Roman"/>
          <w:sz w:val="28"/>
          <w:szCs w:val="28"/>
        </w:rPr>
      </w:pPr>
      <w:r w:rsidRPr="008C67DC">
        <w:rPr>
          <w:rFonts w:ascii="Times New Roman" w:hAnsi="Times New Roman" w:cs="Times New Roman"/>
          <w:sz w:val="28"/>
          <w:szCs w:val="28"/>
        </w:rPr>
        <w:t>Ода</w:t>
      </w:r>
      <w:r>
        <w:rPr>
          <w:rFonts w:ascii="Times New Roman" w:hAnsi="Times New Roman" w:cs="Times New Roman"/>
          <w:sz w:val="28"/>
          <w:szCs w:val="28"/>
        </w:rPr>
        <w:t>,</w:t>
      </w:r>
      <w:r w:rsidRPr="008C67DC">
        <w:rPr>
          <w:rFonts w:ascii="Times New Roman" w:hAnsi="Times New Roman" w:cs="Times New Roman"/>
          <w:sz w:val="28"/>
          <w:szCs w:val="28"/>
        </w:rPr>
        <w:t xml:space="preserve"> Х. Акционерные соглашения: осторожный шаг вперед </w:t>
      </w:r>
      <w:r>
        <w:rPr>
          <w:rFonts w:ascii="Times New Roman" w:hAnsi="Times New Roman" w:cs="Times New Roman"/>
          <w:sz w:val="28"/>
          <w:szCs w:val="28"/>
        </w:rPr>
        <w:t xml:space="preserve">/ Х. Ода </w:t>
      </w:r>
      <w:r w:rsidRPr="008C67DC">
        <w:rPr>
          <w:rFonts w:ascii="Times New Roman" w:hAnsi="Times New Roman" w:cs="Times New Roman"/>
          <w:sz w:val="28"/>
          <w:szCs w:val="28"/>
        </w:rPr>
        <w:t xml:space="preserve">// Вестник гражданского права. </w:t>
      </w:r>
      <w:r>
        <w:rPr>
          <w:rFonts w:ascii="Times New Roman" w:hAnsi="Times New Roman" w:cs="Times New Roman"/>
          <w:sz w:val="28"/>
          <w:szCs w:val="28"/>
        </w:rPr>
        <w:t xml:space="preserve">- </w:t>
      </w:r>
      <w:r w:rsidRPr="008C67DC">
        <w:rPr>
          <w:rFonts w:ascii="Times New Roman" w:hAnsi="Times New Roman" w:cs="Times New Roman"/>
          <w:sz w:val="28"/>
          <w:szCs w:val="28"/>
        </w:rPr>
        <w:t xml:space="preserve">2010. </w:t>
      </w:r>
      <w:r>
        <w:rPr>
          <w:rFonts w:ascii="Times New Roman" w:hAnsi="Times New Roman" w:cs="Times New Roman"/>
          <w:sz w:val="28"/>
          <w:szCs w:val="28"/>
        </w:rPr>
        <w:t xml:space="preserve">- </w:t>
      </w:r>
      <w:r w:rsidRPr="008C67DC">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8C67DC">
        <w:rPr>
          <w:rFonts w:ascii="Times New Roman" w:hAnsi="Times New Roman" w:cs="Times New Roman"/>
          <w:sz w:val="28"/>
          <w:szCs w:val="28"/>
        </w:rPr>
        <w:t>С. 132–161.</w:t>
      </w:r>
    </w:p>
    <w:p w14:paraId="0F9D7928" w14:textId="77777777" w:rsidR="00491FD5" w:rsidRDefault="00491FD5" w:rsidP="00B274D1">
      <w:pPr>
        <w:pStyle w:val="a9"/>
        <w:numPr>
          <w:ilvl w:val="2"/>
          <w:numId w:val="18"/>
        </w:numPr>
        <w:spacing w:line="360" w:lineRule="auto"/>
        <w:jc w:val="both"/>
        <w:rPr>
          <w:rFonts w:ascii="Times New Roman" w:hAnsi="Times New Roman" w:cs="Times New Roman"/>
          <w:sz w:val="28"/>
          <w:szCs w:val="28"/>
        </w:rPr>
      </w:pPr>
      <w:r w:rsidRPr="007B5F1B">
        <w:rPr>
          <w:rFonts w:ascii="Times New Roman" w:hAnsi="Times New Roman" w:cs="Times New Roman"/>
          <w:sz w:val="28"/>
          <w:szCs w:val="28"/>
        </w:rPr>
        <w:t>Плеханов</w:t>
      </w:r>
      <w:r>
        <w:rPr>
          <w:rFonts w:ascii="Times New Roman" w:hAnsi="Times New Roman" w:cs="Times New Roman"/>
          <w:sz w:val="28"/>
          <w:szCs w:val="28"/>
        </w:rPr>
        <w:t>,</w:t>
      </w:r>
      <w:r w:rsidRPr="007B5F1B">
        <w:rPr>
          <w:rFonts w:ascii="Times New Roman" w:hAnsi="Times New Roman" w:cs="Times New Roman"/>
          <w:sz w:val="28"/>
          <w:szCs w:val="28"/>
        </w:rPr>
        <w:t xml:space="preserve"> В. Договоры участников общества с ограниченной ответственностью</w:t>
      </w:r>
      <w:r>
        <w:rPr>
          <w:rFonts w:ascii="Times New Roman" w:hAnsi="Times New Roman" w:cs="Times New Roman"/>
          <w:sz w:val="28"/>
          <w:szCs w:val="28"/>
        </w:rPr>
        <w:t xml:space="preserve"> / В. Плеханов</w:t>
      </w:r>
      <w:r w:rsidRPr="007B5F1B">
        <w:rPr>
          <w:rFonts w:ascii="Times New Roman" w:hAnsi="Times New Roman" w:cs="Times New Roman"/>
          <w:sz w:val="28"/>
          <w:szCs w:val="28"/>
        </w:rPr>
        <w:t xml:space="preserve"> // Корпоративный юрист. </w:t>
      </w:r>
      <w:r>
        <w:rPr>
          <w:rFonts w:ascii="Times New Roman" w:hAnsi="Times New Roman" w:cs="Times New Roman"/>
          <w:sz w:val="28"/>
          <w:szCs w:val="28"/>
        </w:rPr>
        <w:t>- 2009. № 6. С. 53-57</w:t>
      </w:r>
      <w:r w:rsidRPr="007B5F1B">
        <w:rPr>
          <w:rFonts w:ascii="Times New Roman" w:hAnsi="Times New Roman" w:cs="Times New Roman"/>
          <w:sz w:val="28"/>
          <w:szCs w:val="28"/>
        </w:rPr>
        <w:t>.</w:t>
      </w:r>
    </w:p>
    <w:p w14:paraId="273DA73C" w14:textId="77777777" w:rsidR="00491FD5" w:rsidRDefault="00491FD5" w:rsidP="007B5F1B">
      <w:pPr>
        <w:pStyle w:val="a9"/>
        <w:numPr>
          <w:ilvl w:val="2"/>
          <w:numId w:val="18"/>
        </w:numPr>
        <w:spacing w:line="360" w:lineRule="auto"/>
        <w:jc w:val="both"/>
        <w:rPr>
          <w:rFonts w:ascii="Times New Roman" w:hAnsi="Times New Roman" w:cs="Times New Roman"/>
          <w:sz w:val="28"/>
          <w:szCs w:val="28"/>
        </w:rPr>
      </w:pPr>
      <w:r w:rsidRPr="007B5F1B">
        <w:rPr>
          <w:rFonts w:ascii="Times New Roman" w:hAnsi="Times New Roman" w:cs="Times New Roman"/>
          <w:sz w:val="28"/>
          <w:szCs w:val="28"/>
        </w:rPr>
        <w:t>Попондопуло</w:t>
      </w:r>
      <w:r>
        <w:rPr>
          <w:rFonts w:ascii="Times New Roman" w:hAnsi="Times New Roman" w:cs="Times New Roman"/>
          <w:sz w:val="28"/>
          <w:szCs w:val="28"/>
        </w:rPr>
        <w:t>,</w:t>
      </w:r>
      <w:r w:rsidRPr="007B5F1B">
        <w:rPr>
          <w:rFonts w:ascii="Times New Roman" w:hAnsi="Times New Roman" w:cs="Times New Roman"/>
          <w:sz w:val="28"/>
          <w:szCs w:val="28"/>
        </w:rPr>
        <w:t xml:space="preserve"> В.Д. Корпоративное право: понятие и природа</w:t>
      </w:r>
      <w:r>
        <w:rPr>
          <w:rFonts w:ascii="Times New Roman" w:hAnsi="Times New Roman" w:cs="Times New Roman"/>
          <w:sz w:val="28"/>
          <w:szCs w:val="28"/>
        </w:rPr>
        <w:t xml:space="preserve"> / В.Д. Попондопуло</w:t>
      </w:r>
      <w:r w:rsidRPr="007B5F1B">
        <w:rPr>
          <w:rFonts w:ascii="Times New Roman" w:hAnsi="Times New Roman" w:cs="Times New Roman"/>
          <w:sz w:val="28"/>
          <w:szCs w:val="28"/>
        </w:rPr>
        <w:t xml:space="preserve"> // Юрист. </w:t>
      </w:r>
      <w:r>
        <w:rPr>
          <w:rFonts w:ascii="Times New Roman" w:hAnsi="Times New Roman" w:cs="Times New Roman"/>
          <w:sz w:val="28"/>
          <w:szCs w:val="28"/>
        </w:rPr>
        <w:t xml:space="preserve">- </w:t>
      </w:r>
      <w:r w:rsidRPr="007B5F1B">
        <w:rPr>
          <w:rFonts w:ascii="Times New Roman" w:hAnsi="Times New Roman" w:cs="Times New Roman"/>
          <w:sz w:val="28"/>
          <w:szCs w:val="28"/>
        </w:rPr>
        <w:t xml:space="preserve">2014. </w:t>
      </w:r>
      <w:r>
        <w:rPr>
          <w:rFonts w:ascii="Times New Roman" w:hAnsi="Times New Roman" w:cs="Times New Roman"/>
          <w:sz w:val="28"/>
          <w:szCs w:val="28"/>
        </w:rPr>
        <w:t xml:space="preserve">- </w:t>
      </w:r>
      <w:r w:rsidRPr="007B5F1B">
        <w:rPr>
          <w:rFonts w:ascii="Times New Roman" w:hAnsi="Times New Roman" w:cs="Times New Roman"/>
          <w:sz w:val="28"/>
          <w:szCs w:val="28"/>
        </w:rPr>
        <w:t xml:space="preserve">№20. </w:t>
      </w:r>
      <w:r>
        <w:rPr>
          <w:rFonts w:ascii="Times New Roman" w:hAnsi="Times New Roman" w:cs="Times New Roman"/>
          <w:sz w:val="28"/>
          <w:szCs w:val="28"/>
        </w:rPr>
        <w:t xml:space="preserve">- </w:t>
      </w:r>
      <w:r w:rsidRPr="007B5F1B">
        <w:rPr>
          <w:rFonts w:ascii="Times New Roman" w:hAnsi="Times New Roman" w:cs="Times New Roman"/>
          <w:sz w:val="28"/>
          <w:szCs w:val="28"/>
        </w:rPr>
        <w:t>С.7.</w:t>
      </w:r>
    </w:p>
    <w:p w14:paraId="03456904" w14:textId="77777777" w:rsidR="00491FD5" w:rsidRDefault="00491FD5" w:rsidP="00725788">
      <w:pPr>
        <w:pStyle w:val="a9"/>
        <w:numPr>
          <w:ilvl w:val="2"/>
          <w:numId w:val="18"/>
        </w:numPr>
        <w:spacing w:line="360" w:lineRule="auto"/>
        <w:jc w:val="both"/>
        <w:rPr>
          <w:rFonts w:ascii="Times New Roman" w:hAnsi="Times New Roman" w:cs="Times New Roman"/>
          <w:sz w:val="28"/>
          <w:szCs w:val="28"/>
        </w:rPr>
      </w:pPr>
      <w:r w:rsidRPr="00725788">
        <w:rPr>
          <w:rFonts w:ascii="Times New Roman" w:hAnsi="Times New Roman" w:cs="Times New Roman"/>
          <w:sz w:val="28"/>
          <w:szCs w:val="28"/>
        </w:rPr>
        <w:t>Рублев, В. Понятие и правовая характеристика акционерного соглашения как гражданско-правового договора, регулируемого гражданским законодательством России / В. Рублев // Юрист. - 2010. - №7. – С. 21-31.</w:t>
      </w:r>
    </w:p>
    <w:p w14:paraId="18DA651E" w14:textId="77777777" w:rsidR="00491FD5" w:rsidRDefault="00491FD5" w:rsidP="008C67DC">
      <w:pPr>
        <w:pStyle w:val="a9"/>
        <w:numPr>
          <w:ilvl w:val="2"/>
          <w:numId w:val="18"/>
        </w:numPr>
        <w:spacing w:line="360" w:lineRule="auto"/>
        <w:jc w:val="both"/>
        <w:rPr>
          <w:rFonts w:ascii="Times New Roman" w:hAnsi="Times New Roman" w:cs="Times New Roman"/>
          <w:sz w:val="28"/>
          <w:szCs w:val="28"/>
        </w:rPr>
      </w:pPr>
      <w:r w:rsidRPr="00DB4F53">
        <w:rPr>
          <w:rFonts w:ascii="Times New Roman" w:hAnsi="Times New Roman" w:cs="Times New Roman"/>
          <w:sz w:val="28"/>
          <w:szCs w:val="28"/>
        </w:rPr>
        <w:t>Сергеев</w:t>
      </w:r>
      <w:r>
        <w:rPr>
          <w:rFonts w:ascii="Times New Roman" w:hAnsi="Times New Roman" w:cs="Times New Roman"/>
          <w:sz w:val="28"/>
          <w:szCs w:val="28"/>
        </w:rPr>
        <w:t>,</w:t>
      </w:r>
      <w:r w:rsidRPr="00DB4F53">
        <w:rPr>
          <w:rFonts w:ascii="Times New Roman" w:hAnsi="Times New Roman" w:cs="Times New Roman"/>
          <w:sz w:val="28"/>
          <w:szCs w:val="28"/>
        </w:rPr>
        <w:t xml:space="preserve"> А.П. Юридическая природа и исполнимость соглашений акционеров по российскому праву </w:t>
      </w:r>
      <w:r>
        <w:rPr>
          <w:rFonts w:ascii="Times New Roman" w:hAnsi="Times New Roman" w:cs="Times New Roman"/>
          <w:sz w:val="28"/>
          <w:szCs w:val="28"/>
        </w:rPr>
        <w:t xml:space="preserve">/ А.П. Сергеев </w:t>
      </w:r>
      <w:r w:rsidRPr="00DB4F53">
        <w:rPr>
          <w:rFonts w:ascii="Times New Roman" w:hAnsi="Times New Roman" w:cs="Times New Roman"/>
          <w:sz w:val="28"/>
          <w:szCs w:val="28"/>
        </w:rPr>
        <w:t xml:space="preserve">// Корпоративный юрист. </w:t>
      </w:r>
      <w:r>
        <w:rPr>
          <w:rFonts w:ascii="Times New Roman" w:hAnsi="Times New Roman" w:cs="Times New Roman"/>
          <w:sz w:val="28"/>
          <w:szCs w:val="28"/>
        </w:rPr>
        <w:t xml:space="preserve">- </w:t>
      </w:r>
      <w:r w:rsidRPr="00DB4F53">
        <w:rPr>
          <w:rFonts w:ascii="Times New Roman" w:hAnsi="Times New Roman" w:cs="Times New Roman"/>
          <w:sz w:val="28"/>
          <w:szCs w:val="28"/>
        </w:rPr>
        <w:t>2007.</w:t>
      </w:r>
      <w:r>
        <w:rPr>
          <w:rFonts w:ascii="Times New Roman" w:hAnsi="Times New Roman" w:cs="Times New Roman"/>
          <w:sz w:val="28"/>
          <w:szCs w:val="28"/>
        </w:rPr>
        <w:t xml:space="preserve"> -</w:t>
      </w:r>
      <w:r w:rsidRPr="00DB4F53">
        <w:rPr>
          <w:rFonts w:ascii="Times New Roman" w:hAnsi="Times New Roman" w:cs="Times New Roman"/>
          <w:sz w:val="28"/>
          <w:szCs w:val="28"/>
        </w:rPr>
        <w:t xml:space="preserve"> №10. </w:t>
      </w:r>
      <w:r>
        <w:rPr>
          <w:rFonts w:ascii="Times New Roman" w:hAnsi="Times New Roman" w:cs="Times New Roman"/>
          <w:sz w:val="28"/>
          <w:szCs w:val="28"/>
        </w:rPr>
        <w:t xml:space="preserve">- </w:t>
      </w:r>
      <w:r w:rsidRPr="00DB4F53">
        <w:rPr>
          <w:rFonts w:ascii="Times New Roman" w:hAnsi="Times New Roman" w:cs="Times New Roman"/>
          <w:sz w:val="28"/>
          <w:szCs w:val="28"/>
        </w:rPr>
        <w:t>С. 6–10.</w:t>
      </w:r>
    </w:p>
    <w:p w14:paraId="0D65FF41" w14:textId="41FFD37D" w:rsidR="00491FD5" w:rsidRPr="00F27A8B" w:rsidRDefault="00491FD5" w:rsidP="00EE3AAD">
      <w:pPr>
        <w:pStyle w:val="a9"/>
        <w:numPr>
          <w:ilvl w:val="2"/>
          <w:numId w:val="18"/>
        </w:numPr>
        <w:spacing w:line="360" w:lineRule="auto"/>
        <w:jc w:val="both"/>
        <w:rPr>
          <w:rFonts w:ascii="Times New Roman" w:hAnsi="Times New Roman" w:cs="Times New Roman"/>
          <w:sz w:val="28"/>
          <w:szCs w:val="28"/>
        </w:rPr>
      </w:pPr>
      <w:r w:rsidRPr="00F27A8B">
        <w:rPr>
          <w:rFonts w:ascii="Times New Roman" w:hAnsi="Times New Roman" w:cs="Times New Roman"/>
          <w:sz w:val="28"/>
          <w:szCs w:val="28"/>
        </w:rPr>
        <w:t>Стенограмма заседания Совета при Президенте Российской Федерации по кодификации и совершенствованию гражданского законодательства от 29.10.2007 // Вестник гражданского права. - 2008. - №1. С.</w:t>
      </w:r>
      <w:r w:rsidR="00F27A8B" w:rsidRPr="00F27A8B">
        <w:rPr>
          <w:rFonts w:ascii="Times New Roman" w:hAnsi="Times New Roman" w:cs="Times New Roman"/>
          <w:sz w:val="28"/>
          <w:szCs w:val="28"/>
        </w:rPr>
        <w:t>136 – 148.</w:t>
      </w:r>
    </w:p>
    <w:p w14:paraId="1CFE1271" w14:textId="77777777" w:rsidR="00491FD5" w:rsidRDefault="00491FD5" w:rsidP="00B274D1">
      <w:pPr>
        <w:pStyle w:val="a9"/>
        <w:numPr>
          <w:ilvl w:val="2"/>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Степанов, Д. И. </w:t>
      </w:r>
      <w:r w:rsidRPr="007B5F1B">
        <w:rPr>
          <w:rFonts w:ascii="Times New Roman" w:hAnsi="Times New Roman" w:cs="Times New Roman"/>
          <w:sz w:val="28"/>
          <w:szCs w:val="28"/>
        </w:rPr>
        <w:t xml:space="preserve">Корпоративный договор: подходы российского и немецкого права к отдельным вопросам регулирования </w:t>
      </w:r>
      <w:r>
        <w:rPr>
          <w:rFonts w:ascii="Times New Roman" w:hAnsi="Times New Roman" w:cs="Times New Roman"/>
          <w:sz w:val="28"/>
          <w:szCs w:val="28"/>
        </w:rPr>
        <w:t xml:space="preserve">/ Д.И. Степанов, В.А. Фогель, Х.- И. </w:t>
      </w:r>
      <w:proofErr w:type="spellStart"/>
      <w:r>
        <w:rPr>
          <w:rFonts w:ascii="Times New Roman" w:hAnsi="Times New Roman" w:cs="Times New Roman"/>
          <w:sz w:val="28"/>
          <w:szCs w:val="28"/>
        </w:rPr>
        <w:t>Шрамм</w:t>
      </w:r>
      <w:proofErr w:type="spellEnd"/>
      <w:r>
        <w:rPr>
          <w:rFonts w:ascii="Times New Roman" w:hAnsi="Times New Roman" w:cs="Times New Roman"/>
          <w:sz w:val="28"/>
          <w:szCs w:val="28"/>
        </w:rPr>
        <w:t xml:space="preserve"> </w:t>
      </w:r>
      <w:r w:rsidRPr="007B5F1B">
        <w:rPr>
          <w:rFonts w:ascii="Times New Roman" w:hAnsi="Times New Roman" w:cs="Times New Roman"/>
          <w:sz w:val="28"/>
          <w:szCs w:val="28"/>
        </w:rPr>
        <w:t xml:space="preserve">// Вестник Высшего Арбитражного Суда Российской Федерации. </w:t>
      </w:r>
      <w:r>
        <w:rPr>
          <w:rFonts w:ascii="Times New Roman" w:hAnsi="Times New Roman" w:cs="Times New Roman"/>
          <w:sz w:val="28"/>
          <w:szCs w:val="28"/>
        </w:rPr>
        <w:t>-</w:t>
      </w:r>
      <w:r w:rsidRPr="007B5F1B">
        <w:rPr>
          <w:rFonts w:ascii="Times New Roman" w:hAnsi="Times New Roman" w:cs="Times New Roman"/>
          <w:sz w:val="28"/>
          <w:szCs w:val="28"/>
        </w:rPr>
        <w:t xml:space="preserve">2012. </w:t>
      </w:r>
      <w:r>
        <w:rPr>
          <w:rFonts w:ascii="Times New Roman" w:hAnsi="Times New Roman" w:cs="Times New Roman"/>
          <w:sz w:val="28"/>
          <w:szCs w:val="28"/>
        </w:rPr>
        <w:t xml:space="preserve">- </w:t>
      </w:r>
      <w:r w:rsidRPr="007B5F1B">
        <w:rPr>
          <w:rFonts w:ascii="Times New Roman" w:hAnsi="Times New Roman" w:cs="Times New Roman"/>
          <w:sz w:val="28"/>
          <w:szCs w:val="28"/>
        </w:rPr>
        <w:t xml:space="preserve">№ 10. </w:t>
      </w:r>
      <w:r>
        <w:rPr>
          <w:rFonts w:ascii="Times New Roman" w:hAnsi="Times New Roman" w:cs="Times New Roman"/>
          <w:sz w:val="28"/>
          <w:szCs w:val="28"/>
        </w:rPr>
        <w:t>- С.22-69</w:t>
      </w:r>
      <w:r w:rsidRPr="007B5F1B">
        <w:rPr>
          <w:rFonts w:ascii="Times New Roman" w:hAnsi="Times New Roman" w:cs="Times New Roman"/>
          <w:sz w:val="28"/>
          <w:szCs w:val="28"/>
        </w:rPr>
        <w:t>.</w:t>
      </w:r>
    </w:p>
    <w:p w14:paraId="5A164ADF" w14:textId="77777777" w:rsidR="00491FD5" w:rsidRPr="00B274D1" w:rsidRDefault="00491FD5" w:rsidP="00B274D1">
      <w:pPr>
        <w:pStyle w:val="a9"/>
        <w:numPr>
          <w:ilvl w:val="2"/>
          <w:numId w:val="18"/>
        </w:numPr>
        <w:spacing w:line="360" w:lineRule="auto"/>
        <w:rPr>
          <w:rFonts w:ascii="Times New Roman" w:hAnsi="Times New Roman" w:cs="Times New Roman"/>
          <w:sz w:val="28"/>
          <w:szCs w:val="28"/>
        </w:rPr>
      </w:pPr>
      <w:r w:rsidRPr="00B274D1">
        <w:rPr>
          <w:rFonts w:ascii="Times New Roman" w:hAnsi="Times New Roman" w:cs="Times New Roman"/>
          <w:sz w:val="28"/>
          <w:szCs w:val="28"/>
        </w:rPr>
        <w:t>Степанов, Д.И. Договор об осуществлении прав участников ООО / Д.И. Степанов // Вестник Высшего Арбитражного Суда Российской Федерации. - 2010. -№ 12. - С. 65-96.</w:t>
      </w:r>
    </w:p>
    <w:p w14:paraId="24433457" w14:textId="77777777" w:rsidR="00491FD5" w:rsidRDefault="00491FD5" w:rsidP="007B5F1B">
      <w:pPr>
        <w:pStyle w:val="a9"/>
        <w:numPr>
          <w:ilvl w:val="2"/>
          <w:numId w:val="18"/>
        </w:numPr>
        <w:spacing w:line="360" w:lineRule="auto"/>
        <w:jc w:val="both"/>
        <w:rPr>
          <w:rFonts w:ascii="Times New Roman" w:hAnsi="Times New Roman" w:cs="Times New Roman"/>
          <w:sz w:val="28"/>
          <w:szCs w:val="28"/>
        </w:rPr>
      </w:pPr>
      <w:r w:rsidRPr="007B5F1B">
        <w:rPr>
          <w:rFonts w:ascii="Times New Roman" w:hAnsi="Times New Roman" w:cs="Times New Roman"/>
          <w:sz w:val="28"/>
          <w:szCs w:val="28"/>
        </w:rPr>
        <w:lastRenderedPageBreak/>
        <w:t>Степанов</w:t>
      </w:r>
      <w:r>
        <w:rPr>
          <w:rFonts w:ascii="Times New Roman" w:hAnsi="Times New Roman" w:cs="Times New Roman"/>
          <w:sz w:val="28"/>
          <w:szCs w:val="28"/>
        </w:rPr>
        <w:t>,</w:t>
      </w:r>
      <w:r w:rsidRPr="007B5F1B">
        <w:rPr>
          <w:rFonts w:ascii="Times New Roman" w:hAnsi="Times New Roman" w:cs="Times New Roman"/>
          <w:sz w:val="28"/>
          <w:szCs w:val="28"/>
        </w:rPr>
        <w:t xml:space="preserve"> Д.И. От субъекта ответственности к природе корпоративных отношений </w:t>
      </w:r>
      <w:r>
        <w:rPr>
          <w:rFonts w:ascii="Times New Roman" w:hAnsi="Times New Roman" w:cs="Times New Roman"/>
          <w:sz w:val="28"/>
          <w:szCs w:val="28"/>
        </w:rPr>
        <w:t xml:space="preserve">/ Д.И. Степанов </w:t>
      </w:r>
      <w:r w:rsidRPr="007B5F1B">
        <w:rPr>
          <w:rFonts w:ascii="Times New Roman" w:hAnsi="Times New Roman" w:cs="Times New Roman"/>
          <w:sz w:val="28"/>
          <w:szCs w:val="28"/>
        </w:rPr>
        <w:t xml:space="preserve">// Вестник Высшего Арбитражного Суда Российской Федерации. </w:t>
      </w:r>
      <w:r>
        <w:rPr>
          <w:rFonts w:ascii="Times New Roman" w:hAnsi="Times New Roman" w:cs="Times New Roman"/>
          <w:sz w:val="28"/>
          <w:szCs w:val="28"/>
        </w:rPr>
        <w:t xml:space="preserve">- </w:t>
      </w:r>
      <w:r w:rsidRPr="007B5F1B">
        <w:rPr>
          <w:rFonts w:ascii="Times New Roman" w:hAnsi="Times New Roman" w:cs="Times New Roman"/>
          <w:sz w:val="28"/>
          <w:szCs w:val="28"/>
        </w:rPr>
        <w:t xml:space="preserve">2009. </w:t>
      </w:r>
      <w:r>
        <w:rPr>
          <w:rFonts w:ascii="Times New Roman" w:hAnsi="Times New Roman" w:cs="Times New Roman"/>
          <w:sz w:val="28"/>
          <w:szCs w:val="28"/>
        </w:rPr>
        <w:t>- №</w:t>
      </w:r>
      <w:r w:rsidRPr="007B5F1B">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7B5F1B">
        <w:rPr>
          <w:rFonts w:ascii="Times New Roman" w:hAnsi="Times New Roman" w:cs="Times New Roman"/>
          <w:sz w:val="28"/>
          <w:szCs w:val="28"/>
        </w:rPr>
        <w:t xml:space="preserve"> С.20-75.</w:t>
      </w:r>
    </w:p>
    <w:p w14:paraId="413BB397" w14:textId="77777777" w:rsidR="00491FD5" w:rsidRDefault="00491FD5" w:rsidP="00B274D1">
      <w:pPr>
        <w:pStyle w:val="a9"/>
        <w:numPr>
          <w:ilvl w:val="2"/>
          <w:numId w:val="18"/>
        </w:numPr>
        <w:spacing w:line="360" w:lineRule="auto"/>
        <w:jc w:val="both"/>
        <w:rPr>
          <w:rFonts w:ascii="Times New Roman" w:hAnsi="Times New Roman" w:cs="Times New Roman"/>
          <w:sz w:val="28"/>
          <w:szCs w:val="28"/>
        </w:rPr>
      </w:pPr>
      <w:r w:rsidRPr="00B274D1">
        <w:rPr>
          <w:rFonts w:ascii="Times New Roman" w:hAnsi="Times New Roman" w:cs="Times New Roman"/>
          <w:sz w:val="28"/>
          <w:szCs w:val="28"/>
        </w:rPr>
        <w:t>Степанов</w:t>
      </w:r>
      <w:r>
        <w:rPr>
          <w:rFonts w:ascii="Times New Roman" w:hAnsi="Times New Roman" w:cs="Times New Roman"/>
          <w:sz w:val="28"/>
          <w:szCs w:val="28"/>
        </w:rPr>
        <w:t>,</w:t>
      </w:r>
      <w:r w:rsidRPr="00B274D1">
        <w:rPr>
          <w:rFonts w:ascii="Times New Roman" w:hAnsi="Times New Roman" w:cs="Times New Roman"/>
          <w:sz w:val="28"/>
          <w:szCs w:val="28"/>
        </w:rPr>
        <w:t xml:space="preserve"> Д.И. Правовая природа устава юридического лица </w:t>
      </w:r>
      <w:r>
        <w:rPr>
          <w:rFonts w:ascii="Times New Roman" w:hAnsi="Times New Roman" w:cs="Times New Roman"/>
          <w:sz w:val="28"/>
          <w:szCs w:val="28"/>
        </w:rPr>
        <w:t xml:space="preserve">/ Д.И. Степанов </w:t>
      </w:r>
      <w:r w:rsidRPr="00B274D1">
        <w:rPr>
          <w:rFonts w:ascii="Times New Roman" w:hAnsi="Times New Roman" w:cs="Times New Roman"/>
          <w:sz w:val="28"/>
          <w:szCs w:val="28"/>
        </w:rPr>
        <w:t>// Хозяйство и право.</w:t>
      </w:r>
      <w:r>
        <w:rPr>
          <w:rFonts w:ascii="Times New Roman" w:hAnsi="Times New Roman" w:cs="Times New Roman"/>
          <w:sz w:val="28"/>
          <w:szCs w:val="28"/>
        </w:rPr>
        <w:t xml:space="preserve"> -</w:t>
      </w:r>
      <w:r w:rsidRPr="00B274D1">
        <w:rPr>
          <w:rFonts w:ascii="Times New Roman" w:hAnsi="Times New Roman" w:cs="Times New Roman"/>
          <w:sz w:val="28"/>
          <w:szCs w:val="28"/>
        </w:rPr>
        <w:t xml:space="preserve"> 2000. </w:t>
      </w:r>
      <w:r>
        <w:rPr>
          <w:rFonts w:ascii="Times New Roman" w:hAnsi="Times New Roman" w:cs="Times New Roman"/>
          <w:sz w:val="28"/>
          <w:szCs w:val="28"/>
        </w:rPr>
        <w:t>- №</w:t>
      </w:r>
      <w:r w:rsidRPr="00B274D1">
        <w:rPr>
          <w:rFonts w:ascii="Times New Roman" w:hAnsi="Times New Roman" w:cs="Times New Roman"/>
          <w:sz w:val="28"/>
          <w:szCs w:val="28"/>
        </w:rPr>
        <w:t xml:space="preserve"> 7. </w:t>
      </w:r>
      <w:r>
        <w:rPr>
          <w:rFonts w:ascii="Times New Roman" w:hAnsi="Times New Roman" w:cs="Times New Roman"/>
          <w:sz w:val="28"/>
          <w:szCs w:val="28"/>
        </w:rPr>
        <w:t xml:space="preserve">- </w:t>
      </w:r>
      <w:r w:rsidRPr="00B274D1">
        <w:rPr>
          <w:rFonts w:ascii="Times New Roman" w:hAnsi="Times New Roman" w:cs="Times New Roman"/>
          <w:sz w:val="28"/>
          <w:szCs w:val="28"/>
        </w:rPr>
        <w:t>С. 42 – 43.</w:t>
      </w:r>
    </w:p>
    <w:p w14:paraId="2A65745C" w14:textId="77777777" w:rsidR="00491FD5" w:rsidRDefault="00491FD5" w:rsidP="008C67DC">
      <w:pPr>
        <w:pStyle w:val="a9"/>
        <w:numPr>
          <w:ilvl w:val="2"/>
          <w:numId w:val="18"/>
        </w:numPr>
        <w:spacing w:line="360" w:lineRule="auto"/>
        <w:jc w:val="both"/>
        <w:rPr>
          <w:rFonts w:ascii="Times New Roman" w:hAnsi="Times New Roman" w:cs="Times New Roman"/>
          <w:sz w:val="28"/>
          <w:szCs w:val="28"/>
        </w:rPr>
      </w:pPr>
      <w:r w:rsidRPr="008C67DC">
        <w:rPr>
          <w:rFonts w:ascii="Times New Roman" w:hAnsi="Times New Roman" w:cs="Times New Roman"/>
          <w:sz w:val="28"/>
          <w:szCs w:val="28"/>
        </w:rPr>
        <w:t>Степанов</w:t>
      </w:r>
      <w:r>
        <w:rPr>
          <w:rFonts w:ascii="Times New Roman" w:hAnsi="Times New Roman" w:cs="Times New Roman"/>
          <w:sz w:val="28"/>
          <w:szCs w:val="28"/>
        </w:rPr>
        <w:t>,</w:t>
      </w:r>
      <w:r w:rsidRPr="008C67DC">
        <w:rPr>
          <w:rFonts w:ascii="Times New Roman" w:hAnsi="Times New Roman" w:cs="Times New Roman"/>
          <w:sz w:val="28"/>
          <w:szCs w:val="28"/>
        </w:rPr>
        <w:t xml:space="preserve"> Д.И. Соглашения акционеров в российской судебной практике </w:t>
      </w:r>
      <w:r>
        <w:rPr>
          <w:rFonts w:ascii="Times New Roman" w:hAnsi="Times New Roman" w:cs="Times New Roman"/>
          <w:sz w:val="28"/>
          <w:szCs w:val="28"/>
        </w:rPr>
        <w:t xml:space="preserve">/ Д.И. Степанов </w:t>
      </w:r>
      <w:r w:rsidRPr="008C67DC">
        <w:rPr>
          <w:rFonts w:ascii="Times New Roman" w:hAnsi="Times New Roman" w:cs="Times New Roman"/>
          <w:sz w:val="28"/>
          <w:szCs w:val="28"/>
        </w:rPr>
        <w:t xml:space="preserve">// Корпоративный юрист. </w:t>
      </w:r>
      <w:r>
        <w:rPr>
          <w:rFonts w:ascii="Times New Roman" w:hAnsi="Times New Roman" w:cs="Times New Roman"/>
          <w:sz w:val="28"/>
          <w:szCs w:val="28"/>
        </w:rPr>
        <w:t xml:space="preserve">- </w:t>
      </w:r>
      <w:r w:rsidRPr="008C67DC">
        <w:rPr>
          <w:rFonts w:ascii="Times New Roman" w:hAnsi="Times New Roman" w:cs="Times New Roman"/>
          <w:sz w:val="28"/>
          <w:szCs w:val="28"/>
        </w:rPr>
        <w:t xml:space="preserve">2008. </w:t>
      </w:r>
      <w:r>
        <w:rPr>
          <w:rFonts w:ascii="Times New Roman" w:hAnsi="Times New Roman" w:cs="Times New Roman"/>
          <w:sz w:val="28"/>
          <w:szCs w:val="28"/>
        </w:rPr>
        <w:t xml:space="preserve">- </w:t>
      </w:r>
      <w:r w:rsidRPr="008C67DC">
        <w:rPr>
          <w:rFonts w:ascii="Times New Roman" w:hAnsi="Times New Roman" w:cs="Times New Roman"/>
          <w:sz w:val="28"/>
          <w:szCs w:val="28"/>
        </w:rPr>
        <w:t xml:space="preserve">№9. </w:t>
      </w:r>
      <w:r>
        <w:rPr>
          <w:rFonts w:ascii="Times New Roman" w:hAnsi="Times New Roman" w:cs="Times New Roman"/>
          <w:sz w:val="28"/>
          <w:szCs w:val="28"/>
        </w:rPr>
        <w:t>- С. 54-58.</w:t>
      </w:r>
    </w:p>
    <w:p w14:paraId="112DB25C" w14:textId="77777777" w:rsidR="00491FD5" w:rsidRDefault="00491FD5" w:rsidP="00B274D1">
      <w:pPr>
        <w:pStyle w:val="a9"/>
        <w:numPr>
          <w:ilvl w:val="2"/>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Суханов, Е.А. Предпринимательские корпорации в новой редакции Гражданского кодекса Российской Федерации / Е.А. Суханов // Журнал российского права. – 2015. - №1. – С.5-13.</w:t>
      </w:r>
    </w:p>
    <w:p w14:paraId="21202B19" w14:textId="77777777" w:rsidR="00491FD5" w:rsidRDefault="00491FD5" w:rsidP="00B274D1">
      <w:pPr>
        <w:pStyle w:val="a9"/>
        <w:numPr>
          <w:ilvl w:val="2"/>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Шиткина, И.С. Соглашения акционеров (договоры об осуществлении прав участников) как источник регламентации корпоративных отношений / И.С. Шиткина // хозяйство и право. – 2011. - №2. – С.36-47.</w:t>
      </w:r>
    </w:p>
    <w:p w14:paraId="6A220FFB" w14:textId="6CC55EB9" w:rsidR="00491FD5" w:rsidRPr="00F27A8B" w:rsidRDefault="00491FD5" w:rsidP="00725788">
      <w:pPr>
        <w:pStyle w:val="a9"/>
        <w:numPr>
          <w:ilvl w:val="2"/>
          <w:numId w:val="18"/>
        </w:numPr>
        <w:spacing w:line="360" w:lineRule="auto"/>
        <w:jc w:val="both"/>
        <w:rPr>
          <w:rFonts w:ascii="Times New Roman" w:hAnsi="Times New Roman" w:cs="Times New Roman"/>
          <w:sz w:val="28"/>
          <w:szCs w:val="28"/>
        </w:rPr>
      </w:pPr>
      <w:r w:rsidRPr="00F27A8B">
        <w:rPr>
          <w:rFonts w:ascii="Times New Roman" w:hAnsi="Times New Roman" w:cs="Times New Roman"/>
          <w:sz w:val="28"/>
          <w:szCs w:val="28"/>
        </w:rPr>
        <w:t>Экспертное заключение Совета при Президенте Российской Федерации по кодификации и совершенствованию гражданского законодательства по проекту Федерального закона «О внесении изменений в Гражданский кодекс Российской Федерации и Федеральный закон «Об акционерных обществах» (в части регулирования акционерных соглашений) // Вестник граждан</w:t>
      </w:r>
      <w:r w:rsidR="00F27A8B" w:rsidRPr="00F27A8B">
        <w:rPr>
          <w:rFonts w:ascii="Times New Roman" w:hAnsi="Times New Roman" w:cs="Times New Roman"/>
          <w:sz w:val="28"/>
          <w:szCs w:val="28"/>
        </w:rPr>
        <w:t xml:space="preserve">ского права. - 2008. - №1. - С.149 - 154.  </w:t>
      </w:r>
    </w:p>
    <w:p w14:paraId="4F89D52B" w14:textId="77777777" w:rsidR="00725788" w:rsidRPr="00725788" w:rsidRDefault="00725788" w:rsidP="00725788">
      <w:pPr>
        <w:spacing w:line="360" w:lineRule="auto"/>
        <w:jc w:val="both"/>
        <w:rPr>
          <w:rFonts w:ascii="Times New Roman" w:hAnsi="Times New Roman" w:cs="Times New Roman"/>
          <w:color w:val="FF0000"/>
          <w:sz w:val="28"/>
          <w:szCs w:val="28"/>
        </w:rPr>
      </w:pPr>
    </w:p>
    <w:p w14:paraId="62FEB881" w14:textId="174E102F" w:rsidR="007B5F1B" w:rsidRDefault="005E6AA8" w:rsidP="005E6AA8">
      <w:pPr>
        <w:pStyle w:val="a9"/>
        <w:numPr>
          <w:ilvl w:val="0"/>
          <w:numId w:val="18"/>
        </w:numPr>
        <w:spacing w:line="360" w:lineRule="auto"/>
        <w:rPr>
          <w:rFonts w:ascii="Times New Roman" w:hAnsi="Times New Roman" w:cs="Times New Roman"/>
          <w:sz w:val="28"/>
          <w:szCs w:val="28"/>
        </w:rPr>
      </w:pPr>
      <w:r w:rsidRPr="005E6AA8">
        <w:rPr>
          <w:rFonts w:ascii="Times New Roman" w:hAnsi="Times New Roman" w:cs="Times New Roman"/>
          <w:sz w:val="28"/>
          <w:szCs w:val="28"/>
        </w:rPr>
        <w:t>Интернет-ресурсы</w:t>
      </w:r>
    </w:p>
    <w:p w14:paraId="54D656C5" w14:textId="77777777" w:rsidR="00491FD5" w:rsidRDefault="00491FD5" w:rsidP="00A92341">
      <w:pPr>
        <w:pStyle w:val="a9"/>
        <w:numPr>
          <w:ilvl w:val="1"/>
          <w:numId w:val="18"/>
        </w:numPr>
        <w:spacing w:line="360" w:lineRule="auto"/>
        <w:jc w:val="both"/>
        <w:rPr>
          <w:rFonts w:ascii="Times New Roman" w:hAnsi="Times New Roman" w:cs="Times New Roman"/>
          <w:sz w:val="28"/>
          <w:szCs w:val="28"/>
        </w:rPr>
      </w:pPr>
      <w:r w:rsidRPr="00A92341">
        <w:rPr>
          <w:rFonts w:ascii="Times New Roman" w:hAnsi="Times New Roman" w:cs="Times New Roman"/>
          <w:sz w:val="28"/>
          <w:szCs w:val="28"/>
        </w:rPr>
        <w:t>"О внесении изменений в части первую и вторую Гражданского кодекса Российской Федерации в связи с совершенствованием правового положения участников гражданского оборота" [Электронный ресурс]: Экспертное за</w:t>
      </w:r>
      <w:r>
        <w:rPr>
          <w:rFonts w:ascii="Times New Roman" w:hAnsi="Times New Roman" w:cs="Times New Roman"/>
          <w:sz w:val="28"/>
          <w:szCs w:val="28"/>
        </w:rPr>
        <w:t>ключение к решению по проекту Федерального закона /</w:t>
      </w:r>
      <w:r w:rsidRPr="00A92341">
        <w:rPr>
          <w:rFonts w:ascii="Times New Roman" w:hAnsi="Times New Roman" w:cs="Times New Roman"/>
          <w:sz w:val="28"/>
          <w:szCs w:val="28"/>
        </w:rPr>
        <w:t xml:space="preserve"> принято на заседании Совета при </w:t>
      </w:r>
      <w:r w:rsidRPr="00A92341">
        <w:rPr>
          <w:rFonts w:ascii="Times New Roman" w:hAnsi="Times New Roman" w:cs="Times New Roman"/>
          <w:sz w:val="28"/>
          <w:szCs w:val="28"/>
        </w:rPr>
        <w:lastRenderedPageBreak/>
        <w:t>Президенте РФ по кодификации и совершенствованию гражданского законодатель</w:t>
      </w:r>
      <w:r>
        <w:rPr>
          <w:rFonts w:ascii="Times New Roman" w:hAnsi="Times New Roman" w:cs="Times New Roman"/>
          <w:sz w:val="28"/>
          <w:szCs w:val="28"/>
        </w:rPr>
        <w:t>ства 01.08.2011 (протокол N 98). – СПС</w:t>
      </w:r>
      <w:r w:rsidRPr="00A92341">
        <w:rPr>
          <w:rFonts w:ascii="Times New Roman" w:hAnsi="Times New Roman" w:cs="Times New Roman"/>
          <w:sz w:val="28"/>
          <w:szCs w:val="28"/>
        </w:rPr>
        <w:t xml:space="preserve"> «КонсультантПлюс»</w:t>
      </w:r>
      <w:r>
        <w:rPr>
          <w:rFonts w:ascii="Times New Roman" w:hAnsi="Times New Roman" w:cs="Times New Roman"/>
          <w:sz w:val="28"/>
          <w:szCs w:val="28"/>
        </w:rPr>
        <w:t>.</w:t>
      </w:r>
    </w:p>
    <w:p w14:paraId="3DCBB083" w14:textId="77777777" w:rsidR="00491FD5" w:rsidRDefault="00491FD5" w:rsidP="005E6AA8">
      <w:pPr>
        <w:pStyle w:val="a9"/>
        <w:numPr>
          <w:ilvl w:val="1"/>
          <w:numId w:val="18"/>
        </w:numPr>
        <w:spacing w:line="360" w:lineRule="auto"/>
        <w:jc w:val="both"/>
        <w:rPr>
          <w:rFonts w:ascii="Times New Roman" w:hAnsi="Times New Roman" w:cs="Times New Roman"/>
          <w:sz w:val="28"/>
          <w:szCs w:val="28"/>
        </w:rPr>
      </w:pPr>
      <w:r w:rsidRPr="005E6AA8">
        <w:rPr>
          <w:rFonts w:ascii="Times New Roman" w:hAnsi="Times New Roman" w:cs="Times New Roman"/>
          <w:sz w:val="28"/>
          <w:szCs w:val="28"/>
        </w:rPr>
        <w:t xml:space="preserve">«О внесении изменений в Гражданский кодекс Российской Федерации и Федеральный закон «Об акционерных обществах (в части регулирования акционерных соглашений [Электронный ресурс]: </w:t>
      </w:r>
      <w:r>
        <w:rPr>
          <w:rFonts w:ascii="Times New Roman" w:hAnsi="Times New Roman" w:cs="Times New Roman"/>
          <w:sz w:val="28"/>
          <w:szCs w:val="28"/>
        </w:rPr>
        <w:t>проект Федерального закона. - СПС</w:t>
      </w:r>
      <w:r w:rsidRPr="005E6AA8">
        <w:rPr>
          <w:rFonts w:ascii="Times New Roman" w:hAnsi="Times New Roman" w:cs="Times New Roman"/>
          <w:sz w:val="28"/>
          <w:szCs w:val="28"/>
        </w:rPr>
        <w:t xml:space="preserve"> «КонсультантПлюс».</w:t>
      </w:r>
    </w:p>
    <w:p w14:paraId="4A3F6F7A" w14:textId="77777777" w:rsidR="00491FD5" w:rsidRDefault="00491FD5" w:rsidP="00A92341">
      <w:pPr>
        <w:pStyle w:val="a9"/>
        <w:numPr>
          <w:ilvl w:val="1"/>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92341">
        <w:rPr>
          <w:rFonts w:ascii="Times New Roman" w:hAnsi="Times New Roman" w:cs="Times New Roman"/>
          <w:sz w:val="28"/>
          <w:szCs w:val="28"/>
        </w:rPr>
        <w:t xml:space="preserve">«О внесении изменений в части первую и вторую Гражданского кодекса Российской Федерации в связи с совершенствованием правового положения участников гражданского оборота», [Электронный ресурс]: </w:t>
      </w:r>
      <w:r>
        <w:rPr>
          <w:rFonts w:ascii="Times New Roman" w:hAnsi="Times New Roman" w:cs="Times New Roman"/>
          <w:sz w:val="28"/>
          <w:szCs w:val="28"/>
        </w:rPr>
        <w:t>проект Федерального закона  / подготовлен</w:t>
      </w:r>
      <w:r w:rsidRPr="00A92341">
        <w:rPr>
          <w:rFonts w:ascii="Times New Roman" w:hAnsi="Times New Roman" w:cs="Times New Roman"/>
          <w:sz w:val="28"/>
          <w:szCs w:val="28"/>
        </w:rPr>
        <w:t xml:space="preserve"> Государственно-правовым управлением Президента Российской Федерации с учетом предложений Минэкономразвития России, рабочей группы по созданию Международного финансового центра в Москве при Совете при Президенте Российской Федерации по развитию финансового рынка Российской Федерации и других участников обсуждения проекта </w:t>
      </w:r>
      <w:r>
        <w:rPr>
          <w:rFonts w:ascii="Times New Roman" w:hAnsi="Times New Roman" w:cs="Times New Roman"/>
          <w:sz w:val="28"/>
          <w:szCs w:val="28"/>
        </w:rPr>
        <w:t xml:space="preserve">// </w:t>
      </w:r>
      <w:r w:rsidRPr="00A92341">
        <w:rPr>
          <w:rFonts w:ascii="Times New Roman" w:hAnsi="Times New Roman" w:cs="Times New Roman"/>
          <w:sz w:val="28"/>
          <w:szCs w:val="28"/>
        </w:rPr>
        <w:t>Официальный сайт Министерства экономического развития Российской Федерации.</w:t>
      </w:r>
      <w:r>
        <w:rPr>
          <w:rFonts w:ascii="Times New Roman" w:hAnsi="Times New Roman" w:cs="Times New Roman"/>
          <w:sz w:val="28"/>
          <w:szCs w:val="28"/>
        </w:rPr>
        <w:t xml:space="preserve"> –</w:t>
      </w:r>
      <w:r w:rsidRPr="00A92341">
        <w:rPr>
          <w:rFonts w:ascii="Times New Roman" w:hAnsi="Times New Roman" w:cs="Times New Roman"/>
          <w:sz w:val="28"/>
          <w:szCs w:val="28"/>
        </w:rPr>
        <w:t xml:space="preserve"> </w:t>
      </w:r>
      <w:r>
        <w:rPr>
          <w:rFonts w:ascii="Times New Roman" w:hAnsi="Times New Roman" w:cs="Times New Roman"/>
          <w:sz w:val="28"/>
          <w:szCs w:val="28"/>
        </w:rPr>
        <w:t>Режим доступа:</w:t>
      </w:r>
      <w:r w:rsidRPr="00A92341">
        <w:rPr>
          <w:rFonts w:ascii="Times New Roman" w:hAnsi="Times New Roman" w:cs="Times New Roman"/>
          <w:sz w:val="28"/>
          <w:szCs w:val="28"/>
        </w:rPr>
        <w:t xml:space="preserve"> http://economy.gov.ru/minec/activity/sections/CorpManagment/civil_code/</w:t>
      </w:r>
      <w:r>
        <w:rPr>
          <w:rFonts w:ascii="Times New Roman" w:hAnsi="Times New Roman" w:cs="Times New Roman"/>
          <w:sz w:val="28"/>
          <w:szCs w:val="28"/>
        </w:rPr>
        <w:t>.</w:t>
      </w:r>
    </w:p>
    <w:p w14:paraId="7EA465A5" w14:textId="77777777" w:rsidR="00491FD5" w:rsidRDefault="00491FD5" w:rsidP="00C14DC1">
      <w:pPr>
        <w:pStyle w:val="a9"/>
        <w:numPr>
          <w:ilvl w:val="1"/>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4DC1">
        <w:rPr>
          <w:rFonts w:ascii="Times New Roman" w:hAnsi="Times New Roman" w:cs="Times New Roman"/>
          <w:sz w:val="28"/>
          <w:szCs w:val="28"/>
        </w:rPr>
        <w:t>О внесении изменений в части первую, вторую, третью и четвертую Гражданского кодекса Российской Федерации, а также в отдельные законодате</w:t>
      </w:r>
      <w:r>
        <w:rPr>
          <w:rFonts w:ascii="Times New Roman" w:hAnsi="Times New Roman" w:cs="Times New Roman"/>
          <w:sz w:val="28"/>
          <w:szCs w:val="28"/>
        </w:rPr>
        <w:t>льные акты Российской Федерации»</w:t>
      </w:r>
      <w:r w:rsidRPr="00C14DC1">
        <w:rPr>
          <w:rFonts w:ascii="Times New Roman" w:hAnsi="Times New Roman" w:cs="Times New Roman"/>
          <w:sz w:val="28"/>
          <w:szCs w:val="28"/>
        </w:rPr>
        <w:t xml:space="preserve"> [Электронный ресурс]: </w:t>
      </w:r>
      <w:r>
        <w:rPr>
          <w:rFonts w:ascii="Times New Roman" w:hAnsi="Times New Roman" w:cs="Times New Roman"/>
          <w:sz w:val="28"/>
          <w:szCs w:val="28"/>
        </w:rPr>
        <w:t>проект Федерального закона // о</w:t>
      </w:r>
      <w:r w:rsidRPr="00C14DC1">
        <w:rPr>
          <w:rFonts w:ascii="Times New Roman" w:hAnsi="Times New Roman" w:cs="Times New Roman"/>
          <w:sz w:val="28"/>
          <w:szCs w:val="28"/>
        </w:rPr>
        <w:t>фи</w:t>
      </w:r>
      <w:r>
        <w:rPr>
          <w:rFonts w:ascii="Times New Roman" w:hAnsi="Times New Roman" w:cs="Times New Roman"/>
          <w:sz w:val="28"/>
          <w:szCs w:val="28"/>
        </w:rPr>
        <w:t xml:space="preserve">циальный сайт Российской газеты: </w:t>
      </w:r>
      <w:r w:rsidRPr="00451AF5">
        <w:rPr>
          <w:rFonts w:ascii="Times New Roman" w:hAnsi="Times New Roman" w:cs="Times New Roman"/>
          <w:sz w:val="28"/>
          <w:szCs w:val="28"/>
        </w:rPr>
        <w:t>[</w:t>
      </w:r>
      <w:r>
        <w:rPr>
          <w:rFonts w:ascii="Times New Roman" w:hAnsi="Times New Roman" w:cs="Times New Roman"/>
          <w:sz w:val="28"/>
          <w:szCs w:val="28"/>
        </w:rPr>
        <w:t>сайт</w:t>
      </w:r>
      <w:r w:rsidRPr="00451AF5">
        <w:rPr>
          <w:rFonts w:ascii="Times New Roman" w:hAnsi="Times New Roman" w:cs="Times New Roman"/>
          <w:sz w:val="28"/>
          <w:szCs w:val="28"/>
        </w:rPr>
        <w:t>]. – Режим доступа</w:t>
      </w:r>
      <w:r>
        <w:rPr>
          <w:rFonts w:ascii="Times New Roman" w:hAnsi="Times New Roman" w:cs="Times New Roman"/>
          <w:sz w:val="28"/>
          <w:szCs w:val="28"/>
        </w:rPr>
        <w:t xml:space="preserve">: </w:t>
      </w:r>
      <w:r w:rsidRPr="00A92341">
        <w:rPr>
          <w:rFonts w:ascii="Times New Roman" w:hAnsi="Times New Roman" w:cs="Times New Roman"/>
          <w:sz w:val="28"/>
          <w:szCs w:val="28"/>
        </w:rPr>
        <w:t>http://rg.ru/2011/09/14/gk-izm-site-dok.html</w:t>
      </w:r>
      <w:r>
        <w:rPr>
          <w:rFonts w:ascii="Times New Roman" w:hAnsi="Times New Roman" w:cs="Times New Roman"/>
          <w:sz w:val="28"/>
          <w:szCs w:val="28"/>
        </w:rPr>
        <w:t>.</w:t>
      </w:r>
    </w:p>
    <w:p w14:paraId="03DC7257" w14:textId="77777777" w:rsidR="00491FD5" w:rsidRDefault="00491FD5" w:rsidP="0086648D">
      <w:pPr>
        <w:pStyle w:val="a9"/>
        <w:numPr>
          <w:ilvl w:val="1"/>
          <w:numId w:val="18"/>
        </w:numPr>
        <w:spacing w:line="360" w:lineRule="auto"/>
        <w:jc w:val="both"/>
        <w:rPr>
          <w:rFonts w:ascii="Times New Roman" w:hAnsi="Times New Roman" w:cs="Times New Roman"/>
          <w:sz w:val="28"/>
          <w:szCs w:val="28"/>
        </w:rPr>
      </w:pPr>
      <w:r w:rsidRPr="0086648D">
        <w:rPr>
          <w:rFonts w:ascii="Times New Roman" w:hAnsi="Times New Roman" w:cs="Times New Roman"/>
          <w:sz w:val="28"/>
          <w:szCs w:val="28"/>
        </w:rPr>
        <w:t>Ломакин</w:t>
      </w:r>
      <w:r>
        <w:rPr>
          <w:rFonts w:ascii="Times New Roman" w:hAnsi="Times New Roman" w:cs="Times New Roman"/>
          <w:sz w:val="28"/>
          <w:szCs w:val="28"/>
        </w:rPr>
        <w:t>,</w:t>
      </w:r>
      <w:r w:rsidRPr="0086648D">
        <w:rPr>
          <w:rFonts w:ascii="Times New Roman" w:hAnsi="Times New Roman" w:cs="Times New Roman"/>
          <w:sz w:val="28"/>
          <w:szCs w:val="28"/>
        </w:rPr>
        <w:t xml:space="preserve"> Д.В. Корпоративные правоотношения: общая теория и практика ее применения в хозяйственных обществах [Электронный ресурс]: </w:t>
      </w:r>
      <w:r>
        <w:rPr>
          <w:rFonts w:ascii="Times New Roman" w:hAnsi="Times New Roman" w:cs="Times New Roman"/>
          <w:sz w:val="28"/>
          <w:szCs w:val="28"/>
        </w:rPr>
        <w:t xml:space="preserve">- </w:t>
      </w:r>
      <w:r w:rsidRPr="0086648D">
        <w:rPr>
          <w:rFonts w:ascii="Times New Roman" w:hAnsi="Times New Roman" w:cs="Times New Roman"/>
          <w:sz w:val="28"/>
          <w:szCs w:val="28"/>
        </w:rPr>
        <w:t xml:space="preserve">М.: Статут, 2008. </w:t>
      </w:r>
      <w:r>
        <w:rPr>
          <w:rFonts w:ascii="Times New Roman" w:hAnsi="Times New Roman" w:cs="Times New Roman"/>
          <w:sz w:val="28"/>
          <w:szCs w:val="28"/>
        </w:rPr>
        <w:t>- СПС «</w:t>
      </w:r>
      <w:r w:rsidRPr="0086648D">
        <w:rPr>
          <w:rFonts w:ascii="Times New Roman" w:hAnsi="Times New Roman" w:cs="Times New Roman"/>
          <w:sz w:val="28"/>
          <w:szCs w:val="28"/>
        </w:rPr>
        <w:t>КонсультантПлюс</w:t>
      </w:r>
      <w:r>
        <w:rPr>
          <w:rFonts w:ascii="Times New Roman" w:hAnsi="Times New Roman" w:cs="Times New Roman"/>
          <w:sz w:val="28"/>
          <w:szCs w:val="28"/>
        </w:rPr>
        <w:t>»</w:t>
      </w:r>
      <w:r w:rsidRPr="0086648D">
        <w:rPr>
          <w:rFonts w:ascii="Times New Roman" w:hAnsi="Times New Roman" w:cs="Times New Roman"/>
          <w:sz w:val="28"/>
          <w:szCs w:val="28"/>
        </w:rPr>
        <w:t>.</w:t>
      </w:r>
    </w:p>
    <w:p w14:paraId="3B1B2FC6" w14:textId="77777777" w:rsidR="00491FD5" w:rsidRDefault="00491FD5" w:rsidP="0086648D">
      <w:pPr>
        <w:pStyle w:val="a9"/>
        <w:numPr>
          <w:ilvl w:val="1"/>
          <w:numId w:val="18"/>
        </w:numPr>
        <w:spacing w:line="360" w:lineRule="auto"/>
        <w:jc w:val="both"/>
        <w:rPr>
          <w:rFonts w:ascii="Times New Roman" w:hAnsi="Times New Roman" w:cs="Times New Roman"/>
          <w:sz w:val="28"/>
          <w:szCs w:val="28"/>
        </w:rPr>
      </w:pPr>
      <w:r w:rsidRPr="00A92341">
        <w:rPr>
          <w:rFonts w:ascii="Times New Roman" w:hAnsi="Times New Roman" w:cs="Times New Roman"/>
          <w:sz w:val="28"/>
          <w:szCs w:val="28"/>
        </w:rPr>
        <w:lastRenderedPageBreak/>
        <w:t>Суханов</w:t>
      </w:r>
      <w:r>
        <w:rPr>
          <w:rFonts w:ascii="Times New Roman" w:hAnsi="Times New Roman" w:cs="Times New Roman"/>
          <w:sz w:val="28"/>
          <w:szCs w:val="28"/>
        </w:rPr>
        <w:t>,</w:t>
      </w:r>
      <w:r w:rsidRPr="00A92341">
        <w:rPr>
          <w:rFonts w:ascii="Times New Roman" w:hAnsi="Times New Roman" w:cs="Times New Roman"/>
          <w:sz w:val="28"/>
          <w:szCs w:val="28"/>
        </w:rPr>
        <w:t xml:space="preserve"> Е.А. Сравнительное корпоративное право [Электронный ресурс]: </w:t>
      </w:r>
      <w:r>
        <w:rPr>
          <w:rFonts w:ascii="Times New Roman" w:hAnsi="Times New Roman" w:cs="Times New Roman"/>
          <w:sz w:val="28"/>
          <w:szCs w:val="28"/>
        </w:rPr>
        <w:t xml:space="preserve">- </w:t>
      </w:r>
      <w:r w:rsidRPr="00A92341">
        <w:rPr>
          <w:rFonts w:ascii="Times New Roman" w:hAnsi="Times New Roman" w:cs="Times New Roman"/>
          <w:sz w:val="28"/>
          <w:szCs w:val="28"/>
        </w:rPr>
        <w:t>М.: Статут, 2014.</w:t>
      </w:r>
      <w:r>
        <w:rPr>
          <w:rFonts w:ascii="Times New Roman" w:hAnsi="Times New Roman" w:cs="Times New Roman"/>
          <w:sz w:val="28"/>
          <w:szCs w:val="28"/>
        </w:rPr>
        <w:t xml:space="preserve"> -</w:t>
      </w:r>
      <w:r w:rsidRPr="00A92341">
        <w:rPr>
          <w:rFonts w:ascii="Times New Roman" w:hAnsi="Times New Roman" w:cs="Times New Roman"/>
          <w:sz w:val="28"/>
          <w:szCs w:val="28"/>
        </w:rPr>
        <w:t xml:space="preserve"> </w:t>
      </w:r>
      <w:r>
        <w:rPr>
          <w:rFonts w:ascii="Times New Roman" w:hAnsi="Times New Roman" w:cs="Times New Roman"/>
          <w:sz w:val="28"/>
          <w:szCs w:val="28"/>
        </w:rPr>
        <w:t>СПС «КонсультантПлюс»</w:t>
      </w:r>
      <w:r w:rsidRPr="00A92341">
        <w:rPr>
          <w:rFonts w:ascii="Times New Roman" w:hAnsi="Times New Roman" w:cs="Times New Roman"/>
          <w:sz w:val="28"/>
          <w:szCs w:val="28"/>
        </w:rPr>
        <w:t>.</w:t>
      </w:r>
    </w:p>
    <w:p w14:paraId="4619D02F" w14:textId="77777777" w:rsidR="00725788" w:rsidRPr="00725788" w:rsidRDefault="00725788" w:rsidP="00725788">
      <w:pPr>
        <w:pStyle w:val="a9"/>
        <w:spacing w:line="360" w:lineRule="auto"/>
        <w:ind w:left="1283"/>
        <w:jc w:val="both"/>
        <w:rPr>
          <w:rFonts w:ascii="Times New Roman" w:hAnsi="Times New Roman" w:cs="Times New Roman"/>
          <w:sz w:val="28"/>
          <w:szCs w:val="28"/>
        </w:rPr>
      </w:pPr>
    </w:p>
    <w:sectPr w:rsidR="00725788" w:rsidRPr="00725788" w:rsidSect="00451AF5">
      <w:footerReference w:type="even" r:id="rId9"/>
      <w:footerReference w:type="default" r:id="rId10"/>
      <w:pgSz w:w="11906" w:h="16838"/>
      <w:pgMar w:top="1134" w:right="567"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E440F" w14:textId="77777777" w:rsidR="003E382F" w:rsidRDefault="003E382F" w:rsidP="00E1624B">
      <w:pPr>
        <w:spacing w:after="0" w:line="240" w:lineRule="auto"/>
      </w:pPr>
      <w:r>
        <w:separator/>
      </w:r>
    </w:p>
  </w:endnote>
  <w:endnote w:type="continuationSeparator" w:id="0">
    <w:p w14:paraId="71DFB05A" w14:textId="77777777" w:rsidR="003E382F" w:rsidRDefault="003E382F" w:rsidP="00E1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charset w:val="59"/>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FB92A" w14:textId="77777777" w:rsidR="003E382F" w:rsidRDefault="003E382F" w:rsidP="000F5032">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C3F51ED" w14:textId="77777777" w:rsidR="003E382F" w:rsidRDefault="003E382F" w:rsidP="000F503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2A97E" w14:textId="77777777" w:rsidR="003E382F" w:rsidRDefault="003E382F" w:rsidP="000F5032">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D3452">
      <w:rPr>
        <w:rStyle w:val="a8"/>
        <w:noProof/>
      </w:rPr>
      <w:t>66</w:t>
    </w:r>
    <w:r>
      <w:rPr>
        <w:rStyle w:val="a8"/>
      </w:rPr>
      <w:fldChar w:fldCharType="end"/>
    </w:r>
  </w:p>
  <w:p w14:paraId="48ED3FDB" w14:textId="77777777" w:rsidR="003E382F" w:rsidRDefault="003E382F" w:rsidP="000F503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F2208" w14:textId="77777777" w:rsidR="003E382F" w:rsidRDefault="003E382F" w:rsidP="00E1624B">
      <w:pPr>
        <w:spacing w:after="0" w:line="240" w:lineRule="auto"/>
      </w:pPr>
      <w:r>
        <w:separator/>
      </w:r>
    </w:p>
  </w:footnote>
  <w:footnote w:type="continuationSeparator" w:id="0">
    <w:p w14:paraId="129C0E3C" w14:textId="77777777" w:rsidR="003E382F" w:rsidRDefault="003E382F" w:rsidP="00E1624B">
      <w:pPr>
        <w:spacing w:after="0" w:line="240" w:lineRule="auto"/>
      </w:pPr>
      <w:r>
        <w:continuationSeparator/>
      </w:r>
    </w:p>
  </w:footnote>
  <w:footnote w:id="1">
    <w:p w14:paraId="4C706304" w14:textId="6F6B43F1" w:rsidR="003E382F" w:rsidRPr="0031756E" w:rsidRDefault="003E382F" w:rsidP="00621442">
      <w:pPr>
        <w:pStyle w:val="a5"/>
        <w:jc w:val="both"/>
        <w:rPr>
          <w:rFonts w:ascii="Times New Roman" w:hAnsi="Times New Roman" w:cs="Times New Roman"/>
          <w:sz w:val="20"/>
          <w:szCs w:val="20"/>
        </w:rPr>
      </w:pPr>
      <w:r w:rsidRPr="0031756E">
        <w:rPr>
          <w:rStyle w:val="a7"/>
          <w:rFonts w:ascii="Times New Roman" w:hAnsi="Times New Roman" w:cs="Times New Roman"/>
          <w:sz w:val="20"/>
          <w:szCs w:val="20"/>
        </w:rPr>
        <w:footnoteRef/>
      </w:r>
      <w:r w:rsidRPr="0031756E">
        <w:rPr>
          <w:rFonts w:ascii="Times New Roman" w:hAnsi="Times New Roman" w:cs="Times New Roman"/>
          <w:sz w:val="20"/>
          <w:szCs w:val="20"/>
        </w:rPr>
        <w:t xml:space="preserve"> См.: Жаворонков А. Договор между акционерами // Корпоративный юрист. 2005. №2. С. 22–24; Сергеев А.П. Юридическая природа и исполнимость соглашений акционеров по российскому праву // Корпоративный юрист. 2007. №10. С. 6–10.</w:t>
      </w:r>
    </w:p>
  </w:footnote>
  <w:footnote w:id="2">
    <w:p w14:paraId="4E5B464E" w14:textId="005CD371" w:rsidR="003E382F" w:rsidRPr="0031756E" w:rsidRDefault="003E382F" w:rsidP="00621442">
      <w:pPr>
        <w:pStyle w:val="a5"/>
        <w:jc w:val="both"/>
        <w:rPr>
          <w:rFonts w:ascii="Times New Roman" w:hAnsi="Times New Roman" w:cs="Times New Roman"/>
          <w:sz w:val="20"/>
          <w:szCs w:val="20"/>
        </w:rPr>
      </w:pPr>
      <w:r>
        <w:rPr>
          <w:rStyle w:val="a7"/>
        </w:rPr>
        <w:footnoteRef/>
      </w:r>
      <w:r>
        <w:t xml:space="preserve"> </w:t>
      </w:r>
      <w:r w:rsidRPr="0031756E">
        <w:rPr>
          <w:rFonts w:ascii="Times New Roman" w:hAnsi="Times New Roman" w:cs="Times New Roman"/>
          <w:sz w:val="20"/>
          <w:szCs w:val="20"/>
        </w:rPr>
        <w:t>Ода Х. Акционерные соглашения: осторожный шаг вперед // Вестник гражданского права. 2010. №1. С. 132–161.</w:t>
      </w:r>
    </w:p>
  </w:footnote>
  <w:footnote w:id="3">
    <w:p w14:paraId="24ACA8B8" w14:textId="32C30C28" w:rsidR="003E382F" w:rsidRPr="0031756E" w:rsidRDefault="003E382F" w:rsidP="00621442">
      <w:pPr>
        <w:pStyle w:val="a5"/>
        <w:jc w:val="both"/>
        <w:rPr>
          <w:rFonts w:ascii="Times New Roman" w:hAnsi="Times New Roman" w:cs="Times New Roman"/>
          <w:sz w:val="20"/>
          <w:szCs w:val="20"/>
        </w:rPr>
      </w:pPr>
      <w:r w:rsidRPr="0031756E">
        <w:rPr>
          <w:rStyle w:val="a7"/>
          <w:rFonts w:ascii="Times New Roman" w:hAnsi="Times New Roman" w:cs="Times New Roman"/>
          <w:sz w:val="20"/>
          <w:szCs w:val="20"/>
        </w:rPr>
        <w:footnoteRef/>
      </w:r>
      <w:r w:rsidRPr="0031756E">
        <w:rPr>
          <w:rFonts w:ascii="Times New Roman" w:hAnsi="Times New Roman" w:cs="Times New Roman"/>
          <w:sz w:val="20"/>
          <w:szCs w:val="20"/>
        </w:rPr>
        <w:t xml:space="preserve"> См.: Степанов Д.И. Соглашения акционеров в российской судебной практике // Корпоративный юрист. 2008. №9. С. 54-58.</w:t>
      </w:r>
    </w:p>
  </w:footnote>
  <w:footnote w:id="4">
    <w:p w14:paraId="121772DB" w14:textId="6E39DF99" w:rsidR="003E382F" w:rsidRPr="00451AF5" w:rsidRDefault="003E382F" w:rsidP="00621442">
      <w:pPr>
        <w:pStyle w:val="a5"/>
        <w:jc w:val="both"/>
        <w:rPr>
          <w:rFonts w:ascii="Times New Roman" w:hAnsi="Times New Roman" w:cs="Times New Roman"/>
          <w:sz w:val="20"/>
          <w:szCs w:val="20"/>
        </w:rPr>
      </w:pPr>
      <w:r w:rsidRPr="0031756E">
        <w:rPr>
          <w:rStyle w:val="a7"/>
          <w:rFonts w:ascii="Times New Roman" w:hAnsi="Times New Roman" w:cs="Times New Roman"/>
          <w:sz w:val="20"/>
          <w:szCs w:val="20"/>
        </w:rPr>
        <w:footnoteRef/>
      </w:r>
      <w:r w:rsidRPr="0031756E">
        <w:rPr>
          <w:rFonts w:ascii="Times New Roman" w:hAnsi="Times New Roman" w:cs="Times New Roman"/>
          <w:sz w:val="20"/>
          <w:szCs w:val="20"/>
        </w:rPr>
        <w:t xml:space="preserve"> См.: Костырко А.Б. Акционерные соглашения: проблемы и перспективы // Закон. 2007. №12. С.143-149.</w:t>
      </w:r>
    </w:p>
  </w:footnote>
  <w:footnote w:id="5">
    <w:p w14:paraId="53BFCE8F" w14:textId="69D97C64" w:rsidR="003E382F" w:rsidRPr="00451AF5" w:rsidRDefault="003E382F" w:rsidP="00A5326C">
      <w:pPr>
        <w:pStyle w:val="a5"/>
        <w:jc w:val="both"/>
        <w:rPr>
          <w:rFonts w:ascii="Times New Roman" w:hAnsi="Times New Roman" w:cs="Times New Roman"/>
          <w:sz w:val="20"/>
          <w:szCs w:val="20"/>
        </w:rPr>
      </w:pPr>
      <w:r w:rsidRPr="0031756E">
        <w:rPr>
          <w:rStyle w:val="a7"/>
          <w:rFonts w:ascii="Times New Roman" w:hAnsi="Times New Roman" w:cs="Times New Roman"/>
          <w:sz w:val="20"/>
          <w:szCs w:val="20"/>
        </w:rPr>
        <w:footnoteRef/>
      </w:r>
      <w:r w:rsidRPr="0031756E">
        <w:rPr>
          <w:rFonts w:ascii="Times New Roman" w:hAnsi="Times New Roman" w:cs="Times New Roman"/>
          <w:sz w:val="20"/>
          <w:szCs w:val="20"/>
        </w:rPr>
        <w:t xml:space="preserve"> Решение Арбитражного суда г. Москвы от 26.12.2006 г. по делу №А40-62048/06-81-343 </w:t>
      </w:r>
      <w:r w:rsidRPr="00451AF5">
        <w:rPr>
          <w:rFonts w:ascii="Times New Roman" w:hAnsi="Times New Roman" w:cs="Times New Roman"/>
          <w:sz w:val="20"/>
          <w:szCs w:val="20"/>
        </w:rPr>
        <w:t>[</w:t>
      </w:r>
      <w:r w:rsidRPr="0031756E">
        <w:rPr>
          <w:rFonts w:ascii="Times New Roman" w:hAnsi="Times New Roman" w:cs="Times New Roman"/>
          <w:sz w:val="20"/>
          <w:szCs w:val="20"/>
        </w:rPr>
        <w:t>Электронный ресурс</w:t>
      </w:r>
      <w:r w:rsidRPr="00451AF5">
        <w:rPr>
          <w:rFonts w:ascii="Times New Roman" w:hAnsi="Times New Roman" w:cs="Times New Roman"/>
          <w:sz w:val="20"/>
          <w:szCs w:val="20"/>
        </w:rPr>
        <w:t>]</w:t>
      </w:r>
      <w:r w:rsidRPr="0031756E">
        <w:rPr>
          <w:rFonts w:ascii="Times New Roman" w:hAnsi="Times New Roman" w:cs="Times New Roman"/>
          <w:sz w:val="20"/>
          <w:szCs w:val="20"/>
        </w:rPr>
        <w:t>: Доступ из справ.-правовой системы «</w:t>
      </w:r>
      <w:proofErr w:type="spellStart"/>
      <w:r w:rsidRPr="0031756E">
        <w:rPr>
          <w:rFonts w:ascii="Times New Roman" w:hAnsi="Times New Roman" w:cs="Times New Roman"/>
          <w:sz w:val="20"/>
          <w:szCs w:val="20"/>
        </w:rPr>
        <w:t>КонсультантПлюс</w:t>
      </w:r>
      <w:proofErr w:type="spellEnd"/>
      <w:r w:rsidRPr="0031756E">
        <w:rPr>
          <w:rFonts w:ascii="Times New Roman" w:hAnsi="Times New Roman" w:cs="Times New Roman"/>
          <w:sz w:val="20"/>
          <w:szCs w:val="20"/>
        </w:rPr>
        <w:t>».</w:t>
      </w:r>
    </w:p>
  </w:footnote>
  <w:footnote w:id="6">
    <w:p w14:paraId="1BF12BDF" w14:textId="65B385B0" w:rsidR="003E382F" w:rsidRPr="0031756E" w:rsidRDefault="003E382F" w:rsidP="00621442">
      <w:pPr>
        <w:pStyle w:val="a5"/>
        <w:jc w:val="both"/>
        <w:rPr>
          <w:rFonts w:ascii="Times New Roman" w:hAnsi="Times New Roman" w:cs="Times New Roman"/>
          <w:sz w:val="20"/>
          <w:szCs w:val="20"/>
        </w:rPr>
      </w:pPr>
      <w:r w:rsidRPr="0031756E">
        <w:rPr>
          <w:rStyle w:val="a7"/>
          <w:rFonts w:ascii="Times New Roman" w:hAnsi="Times New Roman" w:cs="Times New Roman"/>
          <w:sz w:val="20"/>
          <w:szCs w:val="20"/>
        </w:rPr>
        <w:footnoteRef/>
      </w:r>
      <w:r w:rsidRPr="0031756E">
        <w:rPr>
          <w:rFonts w:ascii="Times New Roman" w:hAnsi="Times New Roman" w:cs="Times New Roman"/>
          <w:sz w:val="20"/>
          <w:szCs w:val="20"/>
        </w:rPr>
        <w:t xml:space="preserve"> Проект Федерального закона «О внесении изменений в Гражданский кодекс Российской Федерации и Федеральный закон «Об акционерных обществах (в части регулирования акционерных соглашений </w:t>
      </w:r>
      <w:r w:rsidRPr="00451AF5">
        <w:rPr>
          <w:rFonts w:ascii="Times New Roman" w:hAnsi="Times New Roman" w:cs="Times New Roman"/>
          <w:sz w:val="20"/>
          <w:szCs w:val="20"/>
        </w:rPr>
        <w:t>[</w:t>
      </w:r>
      <w:r w:rsidRPr="0031756E">
        <w:rPr>
          <w:rFonts w:ascii="Times New Roman" w:hAnsi="Times New Roman" w:cs="Times New Roman"/>
          <w:sz w:val="20"/>
          <w:szCs w:val="20"/>
        </w:rPr>
        <w:t>Электронный ресурс</w:t>
      </w:r>
      <w:r w:rsidRPr="00451AF5">
        <w:rPr>
          <w:rFonts w:ascii="Times New Roman" w:hAnsi="Times New Roman" w:cs="Times New Roman"/>
          <w:sz w:val="20"/>
          <w:szCs w:val="20"/>
        </w:rPr>
        <w:t xml:space="preserve">]: </w:t>
      </w:r>
      <w:r w:rsidRPr="0031756E">
        <w:rPr>
          <w:rFonts w:ascii="Times New Roman" w:hAnsi="Times New Roman" w:cs="Times New Roman"/>
          <w:sz w:val="20"/>
          <w:szCs w:val="20"/>
        </w:rPr>
        <w:t>Доступ из справ.-правовой системы «КонсультантПлюс».</w:t>
      </w:r>
    </w:p>
  </w:footnote>
  <w:footnote w:id="7">
    <w:p w14:paraId="39AC269D" w14:textId="38DBAA43" w:rsidR="003E382F" w:rsidRPr="00451AF5" w:rsidRDefault="003E382F" w:rsidP="00621442">
      <w:pPr>
        <w:pStyle w:val="a5"/>
        <w:jc w:val="both"/>
        <w:rPr>
          <w:rFonts w:ascii="Times New Roman" w:hAnsi="Times New Roman" w:cs="Times New Roman"/>
          <w:sz w:val="20"/>
          <w:szCs w:val="20"/>
        </w:rPr>
      </w:pPr>
      <w:r w:rsidRPr="00AF5ADA">
        <w:rPr>
          <w:rStyle w:val="a7"/>
        </w:rPr>
        <w:footnoteRef/>
      </w:r>
      <w:r w:rsidRPr="00AF5ADA">
        <w:t xml:space="preserve"> </w:t>
      </w:r>
      <w:r w:rsidRPr="00AF5ADA">
        <w:rPr>
          <w:rFonts w:ascii="Times New Roman" w:hAnsi="Times New Roman" w:cs="Times New Roman"/>
          <w:sz w:val="20"/>
          <w:szCs w:val="20"/>
        </w:rPr>
        <w:t>Стенограмма заседания Совета при Президенте Российской Федерации по кодификации и совершенствованию гражданского законодательства от 29.10.2007 // Вестник гражданского права. 2008. №1. С.</w:t>
      </w:r>
      <w:r>
        <w:rPr>
          <w:rFonts w:ascii="Times New Roman" w:hAnsi="Times New Roman" w:cs="Times New Roman"/>
          <w:sz w:val="20"/>
          <w:szCs w:val="20"/>
        </w:rPr>
        <w:t>143.</w:t>
      </w:r>
      <w:r w:rsidRPr="0031756E">
        <w:rPr>
          <w:rFonts w:ascii="Times New Roman" w:hAnsi="Times New Roman" w:cs="Times New Roman"/>
          <w:sz w:val="20"/>
          <w:szCs w:val="20"/>
        </w:rPr>
        <w:t xml:space="preserve"> </w:t>
      </w:r>
    </w:p>
  </w:footnote>
  <w:footnote w:id="8">
    <w:p w14:paraId="4C91E079" w14:textId="7C994283" w:rsidR="003E382F" w:rsidRPr="00AF5ADA" w:rsidRDefault="003E382F" w:rsidP="00621442">
      <w:pPr>
        <w:pStyle w:val="a5"/>
        <w:jc w:val="both"/>
        <w:rPr>
          <w:rFonts w:ascii="Times New Roman" w:hAnsi="Times New Roman" w:cs="Times New Roman"/>
          <w:sz w:val="20"/>
          <w:szCs w:val="20"/>
        </w:rPr>
      </w:pPr>
      <w:r w:rsidRPr="00AF5ADA">
        <w:rPr>
          <w:rStyle w:val="a7"/>
          <w:rFonts w:ascii="Times New Roman" w:hAnsi="Times New Roman" w:cs="Times New Roman"/>
          <w:sz w:val="20"/>
          <w:szCs w:val="20"/>
        </w:rPr>
        <w:footnoteRef/>
      </w:r>
      <w:r w:rsidRPr="00AF5ADA">
        <w:rPr>
          <w:rFonts w:ascii="Times New Roman" w:hAnsi="Times New Roman" w:cs="Times New Roman"/>
          <w:sz w:val="20"/>
          <w:szCs w:val="20"/>
        </w:rPr>
        <w:t xml:space="preserve"> Там же. С. </w:t>
      </w:r>
      <w:r>
        <w:rPr>
          <w:rFonts w:ascii="Times New Roman" w:hAnsi="Times New Roman" w:cs="Times New Roman"/>
          <w:sz w:val="20"/>
          <w:szCs w:val="20"/>
        </w:rPr>
        <w:t>145.</w:t>
      </w:r>
    </w:p>
  </w:footnote>
  <w:footnote w:id="9">
    <w:p w14:paraId="57A721D1" w14:textId="1E999C78" w:rsidR="003E382F" w:rsidRPr="0031756E" w:rsidRDefault="003E382F" w:rsidP="00621442">
      <w:pPr>
        <w:pStyle w:val="a5"/>
        <w:jc w:val="both"/>
        <w:rPr>
          <w:rFonts w:ascii="Times New Roman" w:hAnsi="Times New Roman" w:cs="Times New Roman"/>
          <w:sz w:val="20"/>
          <w:szCs w:val="20"/>
        </w:rPr>
      </w:pPr>
      <w:r w:rsidRPr="00AF5ADA">
        <w:rPr>
          <w:rStyle w:val="a7"/>
          <w:rFonts w:ascii="Times New Roman" w:hAnsi="Times New Roman" w:cs="Times New Roman"/>
          <w:sz w:val="20"/>
          <w:szCs w:val="20"/>
        </w:rPr>
        <w:footnoteRef/>
      </w:r>
      <w:r w:rsidRPr="00AF5ADA">
        <w:rPr>
          <w:rFonts w:ascii="Times New Roman" w:hAnsi="Times New Roman" w:cs="Times New Roman"/>
          <w:sz w:val="20"/>
          <w:szCs w:val="20"/>
        </w:rPr>
        <w:t xml:space="preserve"> Там же. С.</w:t>
      </w:r>
      <w:r>
        <w:rPr>
          <w:rFonts w:ascii="Times New Roman" w:hAnsi="Times New Roman" w:cs="Times New Roman"/>
          <w:sz w:val="20"/>
          <w:szCs w:val="20"/>
        </w:rPr>
        <w:t>145.</w:t>
      </w:r>
    </w:p>
  </w:footnote>
  <w:footnote w:id="10">
    <w:p w14:paraId="059F45CE" w14:textId="7AE3B063" w:rsidR="003E382F" w:rsidRPr="0031756E" w:rsidRDefault="003E382F" w:rsidP="00621442">
      <w:pPr>
        <w:pStyle w:val="a5"/>
        <w:jc w:val="both"/>
        <w:rPr>
          <w:rFonts w:ascii="Times New Roman" w:hAnsi="Times New Roman" w:cs="Times New Roman"/>
          <w:sz w:val="20"/>
          <w:szCs w:val="20"/>
        </w:rPr>
      </w:pPr>
      <w:r w:rsidRPr="00AF5ADA">
        <w:rPr>
          <w:rStyle w:val="a7"/>
          <w:rFonts w:ascii="Times New Roman" w:hAnsi="Times New Roman" w:cs="Times New Roman"/>
          <w:sz w:val="20"/>
          <w:szCs w:val="20"/>
        </w:rPr>
        <w:footnoteRef/>
      </w:r>
      <w:r w:rsidRPr="00AF5ADA">
        <w:rPr>
          <w:rFonts w:ascii="Times New Roman" w:hAnsi="Times New Roman" w:cs="Times New Roman"/>
          <w:sz w:val="20"/>
          <w:szCs w:val="20"/>
        </w:rPr>
        <w:t xml:space="preserve"> Экспертное заключение Совета при Президенте Российской Федерации по кодификации и совершенствованию гражданского законодательства по проекту Федерального закона «О внесении изменений в Гражданский кодекс Российской Федерации и Федеральный закон «Об акционерных обществах» (в части регулирования акционерных соглашений) // Вестник гражданского права. 2008. №1. С.149 – 154.</w:t>
      </w:r>
    </w:p>
  </w:footnote>
  <w:footnote w:id="11">
    <w:p w14:paraId="0474A121" w14:textId="024175B8" w:rsidR="003E382F" w:rsidRPr="0031756E" w:rsidRDefault="003E382F" w:rsidP="00850CF1">
      <w:pPr>
        <w:pStyle w:val="a5"/>
        <w:jc w:val="both"/>
        <w:rPr>
          <w:rFonts w:ascii="Times New Roman" w:hAnsi="Times New Roman" w:cs="Times New Roman"/>
          <w:sz w:val="20"/>
          <w:szCs w:val="20"/>
        </w:rPr>
      </w:pPr>
      <w:r w:rsidRPr="0031756E">
        <w:rPr>
          <w:rStyle w:val="a7"/>
          <w:rFonts w:ascii="Times New Roman" w:hAnsi="Times New Roman" w:cs="Times New Roman"/>
          <w:sz w:val="20"/>
          <w:szCs w:val="20"/>
        </w:rPr>
        <w:footnoteRef/>
      </w:r>
      <w:r w:rsidRPr="0031756E">
        <w:rPr>
          <w:rFonts w:ascii="Times New Roman" w:hAnsi="Times New Roman" w:cs="Times New Roman"/>
          <w:sz w:val="20"/>
          <w:szCs w:val="20"/>
        </w:rPr>
        <w:t xml:space="preserve"> Решение Арбитражного суда г. Москвы от 24.11.2010 г. по делу N А40-140918/09-132-894 </w:t>
      </w:r>
      <w:r w:rsidRPr="00451AF5">
        <w:rPr>
          <w:rFonts w:ascii="Times New Roman" w:hAnsi="Times New Roman" w:cs="Times New Roman"/>
          <w:sz w:val="20"/>
          <w:szCs w:val="20"/>
        </w:rPr>
        <w:t>[</w:t>
      </w:r>
      <w:r w:rsidRPr="0031756E">
        <w:rPr>
          <w:rFonts w:ascii="Times New Roman" w:hAnsi="Times New Roman" w:cs="Times New Roman"/>
          <w:sz w:val="20"/>
          <w:szCs w:val="20"/>
        </w:rPr>
        <w:t>Электронный ресурс</w:t>
      </w:r>
      <w:r w:rsidRPr="00451AF5">
        <w:rPr>
          <w:rFonts w:ascii="Times New Roman" w:hAnsi="Times New Roman" w:cs="Times New Roman"/>
          <w:sz w:val="20"/>
          <w:szCs w:val="20"/>
        </w:rPr>
        <w:t>]</w:t>
      </w:r>
      <w:r w:rsidRPr="0031756E">
        <w:rPr>
          <w:rFonts w:ascii="Times New Roman" w:hAnsi="Times New Roman" w:cs="Times New Roman"/>
          <w:sz w:val="20"/>
          <w:szCs w:val="20"/>
        </w:rPr>
        <w:t>: Доступ из справ.-правовой системы «КонсультантПлюс».</w:t>
      </w:r>
    </w:p>
  </w:footnote>
  <w:footnote w:id="12">
    <w:p w14:paraId="71F00DF6" w14:textId="4190E76F" w:rsidR="003E382F" w:rsidRPr="0031756E" w:rsidRDefault="003E382F" w:rsidP="00850CF1">
      <w:pPr>
        <w:pStyle w:val="a5"/>
        <w:jc w:val="both"/>
        <w:rPr>
          <w:rFonts w:ascii="Times New Roman" w:hAnsi="Times New Roman" w:cs="Times New Roman"/>
          <w:sz w:val="20"/>
          <w:szCs w:val="20"/>
        </w:rPr>
      </w:pPr>
      <w:r w:rsidRPr="0031756E">
        <w:rPr>
          <w:rStyle w:val="a7"/>
          <w:rFonts w:ascii="Times New Roman" w:hAnsi="Times New Roman" w:cs="Times New Roman"/>
          <w:sz w:val="20"/>
          <w:szCs w:val="20"/>
        </w:rPr>
        <w:footnoteRef/>
      </w:r>
      <w:r w:rsidRPr="0031756E">
        <w:rPr>
          <w:rFonts w:ascii="Times New Roman" w:hAnsi="Times New Roman" w:cs="Times New Roman"/>
          <w:sz w:val="20"/>
          <w:szCs w:val="20"/>
        </w:rPr>
        <w:t xml:space="preserve"> Решение Арбитражного суда Саратовской области от 31.08.2010 по делу № А57-7487/2010 [Электронный ресурс</w:t>
      </w:r>
      <w:r w:rsidRPr="00451AF5">
        <w:rPr>
          <w:rFonts w:ascii="Times New Roman" w:hAnsi="Times New Roman" w:cs="Times New Roman"/>
          <w:sz w:val="20"/>
          <w:szCs w:val="20"/>
        </w:rPr>
        <w:t>]</w:t>
      </w:r>
      <w:r w:rsidRPr="0031756E">
        <w:rPr>
          <w:rFonts w:ascii="Times New Roman" w:hAnsi="Times New Roman" w:cs="Times New Roman"/>
          <w:sz w:val="20"/>
          <w:szCs w:val="20"/>
        </w:rPr>
        <w:t xml:space="preserve">: Федеральные арбитражные суды РФ: Картотека арбитражных дел. </w:t>
      </w:r>
      <w:r w:rsidRPr="0031756E">
        <w:rPr>
          <w:rFonts w:ascii="Times New Roman" w:hAnsi="Times New Roman" w:cs="Times New Roman"/>
          <w:sz w:val="20"/>
          <w:szCs w:val="20"/>
          <w:lang w:val="en-US"/>
        </w:rPr>
        <w:t>URL</w:t>
      </w:r>
      <w:r w:rsidRPr="0031756E">
        <w:rPr>
          <w:rFonts w:ascii="Times New Roman" w:hAnsi="Times New Roman" w:cs="Times New Roman"/>
          <w:sz w:val="20"/>
          <w:szCs w:val="20"/>
        </w:rPr>
        <w:t xml:space="preserve">.: </w:t>
      </w:r>
      <w:r w:rsidRPr="0031756E">
        <w:rPr>
          <w:rFonts w:ascii="Times New Roman" w:hAnsi="Times New Roman" w:cs="Times New Roman"/>
          <w:sz w:val="20"/>
          <w:szCs w:val="20"/>
          <w:lang w:val="en-US"/>
        </w:rPr>
        <w:t>http</w:t>
      </w:r>
      <w:r w:rsidRPr="0031756E">
        <w:rPr>
          <w:rFonts w:ascii="Times New Roman" w:hAnsi="Times New Roman" w:cs="Times New Roman"/>
          <w:sz w:val="20"/>
          <w:szCs w:val="20"/>
        </w:rPr>
        <w:t>:</w:t>
      </w:r>
      <w:r w:rsidRPr="00451AF5">
        <w:rPr>
          <w:rFonts w:ascii="Times New Roman" w:hAnsi="Times New Roman" w:cs="Times New Roman"/>
          <w:sz w:val="20"/>
          <w:szCs w:val="20"/>
        </w:rPr>
        <w:t>//</w:t>
      </w:r>
      <w:proofErr w:type="spellStart"/>
      <w:r w:rsidRPr="0031756E">
        <w:rPr>
          <w:rFonts w:ascii="Times New Roman" w:hAnsi="Times New Roman" w:cs="Times New Roman"/>
          <w:sz w:val="20"/>
          <w:szCs w:val="20"/>
          <w:lang w:val="en-US"/>
        </w:rPr>
        <w:t>kad</w:t>
      </w:r>
      <w:proofErr w:type="spellEnd"/>
      <w:r w:rsidRPr="0031756E">
        <w:rPr>
          <w:rFonts w:ascii="Times New Roman" w:hAnsi="Times New Roman" w:cs="Times New Roman"/>
          <w:sz w:val="20"/>
          <w:szCs w:val="20"/>
        </w:rPr>
        <w:t>.</w:t>
      </w:r>
      <w:proofErr w:type="spellStart"/>
      <w:r w:rsidRPr="0031756E">
        <w:rPr>
          <w:rFonts w:ascii="Times New Roman" w:hAnsi="Times New Roman" w:cs="Times New Roman"/>
          <w:sz w:val="20"/>
          <w:szCs w:val="20"/>
          <w:lang w:val="en-US"/>
        </w:rPr>
        <w:t>arbitr</w:t>
      </w:r>
      <w:proofErr w:type="spellEnd"/>
      <w:r w:rsidRPr="0031756E">
        <w:rPr>
          <w:rFonts w:ascii="Times New Roman" w:hAnsi="Times New Roman" w:cs="Times New Roman"/>
          <w:sz w:val="20"/>
          <w:szCs w:val="20"/>
        </w:rPr>
        <w:t>.</w:t>
      </w:r>
      <w:proofErr w:type="spellStart"/>
      <w:r w:rsidRPr="0031756E">
        <w:rPr>
          <w:rFonts w:ascii="Times New Roman" w:hAnsi="Times New Roman" w:cs="Times New Roman"/>
          <w:sz w:val="20"/>
          <w:szCs w:val="20"/>
          <w:lang w:val="en-US"/>
        </w:rPr>
        <w:t>ru</w:t>
      </w:r>
      <w:proofErr w:type="spellEnd"/>
      <w:r w:rsidRPr="00451AF5">
        <w:rPr>
          <w:rFonts w:ascii="Times New Roman" w:hAnsi="Times New Roman" w:cs="Times New Roman"/>
          <w:sz w:val="20"/>
          <w:szCs w:val="20"/>
        </w:rPr>
        <w:t>/ (</w:t>
      </w:r>
      <w:r w:rsidRPr="0031756E">
        <w:rPr>
          <w:rFonts w:ascii="Times New Roman" w:hAnsi="Times New Roman" w:cs="Times New Roman"/>
          <w:sz w:val="20"/>
          <w:szCs w:val="20"/>
        </w:rPr>
        <w:t>дата обращения: 10.02.2016).</w:t>
      </w:r>
    </w:p>
  </w:footnote>
  <w:footnote w:id="13">
    <w:p w14:paraId="0BB2117B" w14:textId="215C76C3" w:rsidR="003E382F" w:rsidRPr="0031756E" w:rsidRDefault="003E382F" w:rsidP="00850CF1">
      <w:pPr>
        <w:pStyle w:val="a5"/>
        <w:jc w:val="both"/>
        <w:rPr>
          <w:rFonts w:ascii="Times New Roman" w:hAnsi="Times New Roman" w:cs="Times New Roman"/>
          <w:sz w:val="20"/>
          <w:szCs w:val="20"/>
        </w:rPr>
      </w:pPr>
      <w:r>
        <w:rPr>
          <w:rStyle w:val="a7"/>
        </w:rPr>
        <w:footnoteRef/>
      </w:r>
      <w:r>
        <w:t xml:space="preserve"> </w:t>
      </w:r>
      <w:r w:rsidRPr="0031756E">
        <w:rPr>
          <w:rFonts w:ascii="Times New Roman" w:hAnsi="Times New Roman" w:cs="Times New Roman"/>
          <w:sz w:val="20"/>
          <w:szCs w:val="20"/>
        </w:rPr>
        <w:t xml:space="preserve">Корпоративное право: учеб. курс / отв. ред. И.С. Шиткина. М.: </w:t>
      </w:r>
      <w:proofErr w:type="spellStart"/>
      <w:r w:rsidRPr="0031756E">
        <w:rPr>
          <w:rFonts w:ascii="Times New Roman" w:hAnsi="Times New Roman" w:cs="Times New Roman"/>
          <w:sz w:val="20"/>
          <w:szCs w:val="20"/>
        </w:rPr>
        <w:t>КноРус</w:t>
      </w:r>
      <w:proofErr w:type="spellEnd"/>
      <w:r w:rsidRPr="0031756E">
        <w:rPr>
          <w:rFonts w:ascii="Times New Roman" w:hAnsi="Times New Roman" w:cs="Times New Roman"/>
          <w:sz w:val="20"/>
          <w:szCs w:val="20"/>
        </w:rPr>
        <w:t>, 2011. С. 490-492.</w:t>
      </w:r>
    </w:p>
  </w:footnote>
  <w:footnote w:id="14">
    <w:p w14:paraId="627D66AF" w14:textId="0D3D424F" w:rsidR="003E382F" w:rsidRPr="0031756E" w:rsidRDefault="003E382F" w:rsidP="00850CF1">
      <w:pPr>
        <w:pStyle w:val="a5"/>
        <w:jc w:val="both"/>
        <w:rPr>
          <w:rFonts w:ascii="Times New Roman" w:hAnsi="Times New Roman" w:cs="Times New Roman"/>
          <w:sz w:val="20"/>
          <w:szCs w:val="20"/>
        </w:rPr>
      </w:pPr>
      <w:r w:rsidRPr="0031756E">
        <w:rPr>
          <w:rStyle w:val="a7"/>
          <w:rFonts w:ascii="Times New Roman" w:hAnsi="Times New Roman" w:cs="Times New Roman"/>
          <w:sz w:val="20"/>
          <w:szCs w:val="20"/>
        </w:rPr>
        <w:footnoteRef/>
      </w:r>
      <w:r w:rsidRPr="0031756E">
        <w:rPr>
          <w:rFonts w:ascii="Times New Roman" w:hAnsi="Times New Roman" w:cs="Times New Roman"/>
          <w:sz w:val="20"/>
          <w:szCs w:val="20"/>
        </w:rPr>
        <w:t xml:space="preserve"> Ломакин Д. В. Договоры об осуществлении прав участников хозяйственных обществ как новелла корпоративного законодательства // Вестник Высшего Арбитражного Суда Российской Федерации. 2009.  №8. С. 14-17.</w:t>
      </w:r>
    </w:p>
  </w:footnote>
  <w:footnote w:id="15">
    <w:p w14:paraId="6CE99542" w14:textId="52AAF581" w:rsidR="003E382F" w:rsidRPr="00850CF1" w:rsidRDefault="003E382F" w:rsidP="00850CF1">
      <w:pPr>
        <w:pStyle w:val="a5"/>
        <w:jc w:val="both"/>
        <w:rPr>
          <w:rFonts w:ascii="Times New Roman" w:hAnsi="Times New Roman" w:cs="Times New Roman"/>
        </w:rPr>
      </w:pPr>
      <w:r w:rsidRPr="0031756E">
        <w:rPr>
          <w:rStyle w:val="a7"/>
          <w:rFonts w:ascii="Times New Roman" w:hAnsi="Times New Roman" w:cs="Times New Roman"/>
          <w:sz w:val="20"/>
          <w:szCs w:val="20"/>
        </w:rPr>
        <w:footnoteRef/>
      </w:r>
      <w:r w:rsidRPr="0031756E">
        <w:rPr>
          <w:rFonts w:ascii="Times New Roman" w:hAnsi="Times New Roman" w:cs="Times New Roman"/>
          <w:sz w:val="20"/>
          <w:szCs w:val="20"/>
        </w:rPr>
        <w:t xml:space="preserve"> Плеханов В. Договоры участников общества с ограниченной ответственностью // Корпоративный юрист. 2009. № 6. С. 54-55.</w:t>
      </w:r>
    </w:p>
  </w:footnote>
  <w:footnote w:id="16">
    <w:p w14:paraId="4B9D4067" w14:textId="1BA39BC7" w:rsidR="003E382F" w:rsidRPr="0031756E" w:rsidRDefault="003E382F" w:rsidP="00850CF1">
      <w:pPr>
        <w:pStyle w:val="a5"/>
        <w:jc w:val="both"/>
        <w:rPr>
          <w:rFonts w:ascii="Times New Roman" w:hAnsi="Times New Roman" w:cs="Times New Roman"/>
          <w:sz w:val="20"/>
          <w:szCs w:val="20"/>
        </w:rPr>
      </w:pPr>
      <w:r>
        <w:rPr>
          <w:rStyle w:val="a7"/>
        </w:rPr>
        <w:footnoteRef/>
      </w:r>
      <w:r>
        <w:t xml:space="preserve"> </w:t>
      </w:r>
      <w:r w:rsidRPr="0031756E">
        <w:rPr>
          <w:rFonts w:ascii="Times New Roman" w:hAnsi="Times New Roman" w:cs="Times New Roman"/>
          <w:sz w:val="20"/>
          <w:szCs w:val="20"/>
        </w:rPr>
        <w:t xml:space="preserve">Постановление Третьего арбитражного апелляционного суда от 9.02.2016 г. по делу N А33-14097/2015 </w:t>
      </w:r>
      <w:r w:rsidRPr="00451AF5">
        <w:rPr>
          <w:rFonts w:ascii="Times New Roman" w:hAnsi="Times New Roman" w:cs="Times New Roman"/>
          <w:sz w:val="20"/>
          <w:szCs w:val="20"/>
        </w:rPr>
        <w:t>[</w:t>
      </w:r>
      <w:r w:rsidRPr="0031756E">
        <w:rPr>
          <w:rFonts w:ascii="Times New Roman" w:hAnsi="Times New Roman" w:cs="Times New Roman"/>
          <w:sz w:val="20"/>
          <w:szCs w:val="20"/>
        </w:rPr>
        <w:t>Электронный ресурс</w:t>
      </w:r>
      <w:r w:rsidRPr="00451AF5">
        <w:rPr>
          <w:rFonts w:ascii="Times New Roman" w:hAnsi="Times New Roman" w:cs="Times New Roman"/>
          <w:sz w:val="20"/>
          <w:szCs w:val="20"/>
        </w:rPr>
        <w:t>]</w:t>
      </w:r>
      <w:r w:rsidRPr="0031756E">
        <w:rPr>
          <w:rFonts w:ascii="Times New Roman" w:hAnsi="Times New Roman" w:cs="Times New Roman"/>
          <w:sz w:val="20"/>
          <w:szCs w:val="20"/>
        </w:rPr>
        <w:t xml:space="preserve">: Федеральные арбитражные суды РФ: Картотека арбитражных дел. </w:t>
      </w:r>
      <w:r w:rsidRPr="0031756E">
        <w:rPr>
          <w:rFonts w:ascii="Times New Roman" w:hAnsi="Times New Roman" w:cs="Times New Roman"/>
          <w:sz w:val="20"/>
          <w:szCs w:val="20"/>
          <w:lang w:val="en-US"/>
        </w:rPr>
        <w:t>URL</w:t>
      </w:r>
      <w:r w:rsidRPr="0031756E">
        <w:rPr>
          <w:rFonts w:ascii="Times New Roman" w:hAnsi="Times New Roman" w:cs="Times New Roman"/>
          <w:sz w:val="20"/>
          <w:szCs w:val="20"/>
        </w:rPr>
        <w:t xml:space="preserve">.: </w:t>
      </w:r>
      <w:r w:rsidRPr="0031756E">
        <w:rPr>
          <w:rFonts w:ascii="Times New Roman" w:hAnsi="Times New Roman" w:cs="Times New Roman"/>
          <w:sz w:val="20"/>
          <w:szCs w:val="20"/>
          <w:lang w:val="en-US"/>
        </w:rPr>
        <w:t>http</w:t>
      </w:r>
      <w:r w:rsidRPr="0031756E">
        <w:rPr>
          <w:rFonts w:ascii="Times New Roman" w:hAnsi="Times New Roman" w:cs="Times New Roman"/>
          <w:sz w:val="20"/>
          <w:szCs w:val="20"/>
        </w:rPr>
        <w:t>:</w:t>
      </w:r>
      <w:r w:rsidRPr="00451AF5">
        <w:rPr>
          <w:rFonts w:ascii="Times New Roman" w:hAnsi="Times New Roman" w:cs="Times New Roman"/>
          <w:sz w:val="20"/>
          <w:szCs w:val="20"/>
        </w:rPr>
        <w:t>//</w:t>
      </w:r>
      <w:proofErr w:type="spellStart"/>
      <w:r w:rsidRPr="0031756E">
        <w:rPr>
          <w:rFonts w:ascii="Times New Roman" w:hAnsi="Times New Roman" w:cs="Times New Roman"/>
          <w:sz w:val="20"/>
          <w:szCs w:val="20"/>
          <w:lang w:val="en-US"/>
        </w:rPr>
        <w:t>kad</w:t>
      </w:r>
      <w:proofErr w:type="spellEnd"/>
      <w:r w:rsidRPr="0031756E">
        <w:rPr>
          <w:rFonts w:ascii="Times New Roman" w:hAnsi="Times New Roman" w:cs="Times New Roman"/>
          <w:sz w:val="20"/>
          <w:szCs w:val="20"/>
        </w:rPr>
        <w:t>.</w:t>
      </w:r>
      <w:proofErr w:type="spellStart"/>
      <w:r w:rsidRPr="0031756E">
        <w:rPr>
          <w:rFonts w:ascii="Times New Roman" w:hAnsi="Times New Roman" w:cs="Times New Roman"/>
          <w:sz w:val="20"/>
          <w:szCs w:val="20"/>
          <w:lang w:val="en-US"/>
        </w:rPr>
        <w:t>arbitr</w:t>
      </w:r>
      <w:proofErr w:type="spellEnd"/>
      <w:r w:rsidRPr="0031756E">
        <w:rPr>
          <w:rFonts w:ascii="Times New Roman" w:hAnsi="Times New Roman" w:cs="Times New Roman"/>
          <w:sz w:val="20"/>
          <w:szCs w:val="20"/>
        </w:rPr>
        <w:t>.</w:t>
      </w:r>
      <w:proofErr w:type="spellStart"/>
      <w:r w:rsidRPr="0031756E">
        <w:rPr>
          <w:rFonts w:ascii="Times New Roman" w:hAnsi="Times New Roman" w:cs="Times New Roman"/>
          <w:sz w:val="20"/>
          <w:szCs w:val="20"/>
          <w:lang w:val="en-US"/>
        </w:rPr>
        <w:t>ru</w:t>
      </w:r>
      <w:proofErr w:type="spellEnd"/>
      <w:r w:rsidRPr="00451AF5">
        <w:rPr>
          <w:rFonts w:ascii="Times New Roman" w:hAnsi="Times New Roman" w:cs="Times New Roman"/>
          <w:sz w:val="20"/>
          <w:szCs w:val="20"/>
        </w:rPr>
        <w:t>/ (</w:t>
      </w:r>
      <w:r w:rsidRPr="0031756E">
        <w:rPr>
          <w:rFonts w:ascii="Times New Roman" w:hAnsi="Times New Roman" w:cs="Times New Roman"/>
          <w:sz w:val="20"/>
          <w:szCs w:val="20"/>
        </w:rPr>
        <w:t>дата обращения: 15.02.2016).</w:t>
      </w:r>
    </w:p>
    <w:p w14:paraId="0E4FD8DF" w14:textId="52FD53C6" w:rsidR="003E382F" w:rsidRPr="0031756E" w:rsidRDefault="003E382F" w:rsidP="00850CF1">
      <w:pPr>
        <w:pStyle w:val="a5"/>
        <w:jc w:val="both"/>
        <w:rPr>
          <w:rFonts w:ascii="Times New Roman" w:hAnsi="Times New Roman" w:cs="Times New Roman"/>
          <w:sz w:val="20"/>
          <w:szCs w:val="20"/>
        </w:rPr>
      </w:pPr>
    </w:p>
  </w:footnote>
  <w:footnote w:id="17">
    <w:p w14:paraId="5300079C" w14:textId="0ACAB091" w:rsidR="003E382F" w:rsidRPr="0031756E" w:rsidRDefault="003E382F" w:rsidP="00CE6E15">
      <w:pPr>
        <w:pStyle w:val="a5"/>
        <w:jc w:val="both"/>
        <w:rPr>
          <w:rFonts w:ascii="Times New Roman" w:hAnsi="Times New Roman" w:cs="Times New Roman"/>
          <w:sz w:val="20"/>
          <w:szCs w:val="20"/>
        </w:rPr>
      </w:pPr>
      <w:r w:rsidRPr="0031756E">
        <w:rPr>
          <w:rStyle w:val="a7"/>
          <w:rFonts w:ascii="Times New Roman" w:hAnsi="Times New Roman" w:cs="Times New Roman"/>
          <w:sz w:val="20"/>
          <w:szCs w:val="20"/>
        </w:rPr>
        <w:footnoteRef/>
      </w:r>
      <w:r w:rsidRPr="0031756E">
        <w:rPr>
          <w:rFonts w:ascii="Times New Roman" w:hAnsi="Times New Roman" w:cs="Times New Roman"/>
          <w:sz w:val="20"/>
          <w:szCs w:val="20"/>
        </w:rPr>
        <w:t xml:space="preserve"> Решение Арбитражного суда г. Москвы от 24.11.2010 г. по делу N А40-140918/09-132-894 </w:t>
      </w:r>
      <w:r w:rsidRPr="00451AF5">
        <w:rPr>
          <w:rFonts w:ascii="Times New Roman" w:hAnsi="Times New Roman" w:cs="Times New Roman"/>
          <w:sz w:val="20"/>
          <w:szCs w:val="20"/>
        </w:rPr>
        <w:t>[</w:t>
      </w:r>
      <w:r w:rsidRPr="0031756E">
        <w:rPr>
          <w:rFonts w:ascii="Times New Roman" w:hAnsi="Times New Roman" w:cs="Times New Roman"/>
          <w:sz w:val="20"/>
          <w:szCs w:val="20"/>
        </w:rPr>
        <w:t>Электронный ресурс</w:t>
      </w:r>
      <w:r w:rsidRPr="00451AF5">
        <w:rPr>
          <w:rFonts w:ascii="Times New Roman" w:hAnsi="Times New Roman" w:cs="Times New Roman"/>
          <w:sz w:val="20"/>
          <w:szCs w:val="20"/>
        </w:rPr>
        <w:t>]</w:t>
      </w:r>
      <w:r w:rsidRPr="0031756E">
        <w:rPr>
          <w:rFonts w:ascii="Times New Roman" w:hAnsi="Times New Roman" w:cs="Times New Roman"/>
          <w:sz w:val="20"/>
          <w:szCs w:val="20"/>
        </w:rPr>
        <w:t>: Доступ из справ.-правовой системы «КонсультантПлюс».</w:t>
      </w:r>
    </w:p>
  </w:footnote>
  <w:footnote w:id="18">
    <w:p w14:paraId="73BBD09C" w14:textId="6037A272" w:rsidR="003E382F" w:rsidRPr="0031756E" w:rsidRDefault="003E382F" w:rsidP="00CE6E15">
      <w:pPr>
        <w:pStyle w:val="a5"/>
        <w:jc w:val="both"/>
        <w:rPr>
          <w:rFonts w:ascii="Times New Roman" w:hAnsi="Times New Roman" w:cs="Times New Roman"/>
          <w:sz w:val="20"/>
          <w:szCs w:val="20"/>
        </w:rPr>
      </w:pPr>
      <w:r>
        <w:rPr>
          <w:rStyle w:val="a7"/>
        </w:rPr>
        <w:footnoteRef/>
      </w:r>
      <w:r>
        <w:t xml:space="preserve"> </w:t>
      </w:r>
      <w:r w:rsidRPr="0031756E">
        <w:rPr>
          <w:rFonts w:ascii="Times New Roman" w:hAnsi="Times New Roman" w:cs="Times New Roman"/>
          <w:sz w:val="20"/>
          <w:szCs w:val="20"/>
        </w:rPr>
        <w:t xml:space="preserve">Постановление Седьмого арбитражного апелляционного суда от 05.12.2013 г. по делу N А45-1845/2013 </w:t>
      </w:r>
      <w:r w:rsidRPr="00451AF5">
        <w:rPr>
          <w:rFonts w:ascii="Times New Roman" w:hAnsi="Times New Roman" w:cs="Times New Roman"/>
          <w:sz w:val="20"/>
          <w:szCs w:val="20"/>
        </w:rPr>
        <w:t xml:space="preserve">[Электронный ресурс]: </w:t>
      </w:r>
      <w:r w:rsidRPr="0031756E">
        <w:rPr>
          <w:rFonts w:ascii="Times New Roman" w:hAnsi="Times New Roman" w:cs="Times New Roman"/>
          <w:sz w:val="20"/>
          <w:szCs w:val="20"/>
        </w:rPr>
        <w:t>Федеральные арбитражные суды РФ: Картотека арбитражных дел. URL.: http://kad.arbitr.ru/ (дата обращения: 17.02.2016).</w:t>
      </w:r>
    </w:p>
  </w:footnote>
  <w:footnote w:id="19">
    <w:p w14:paraId="7AE090BE" w14:textId="6E813560" w:rsidR="003E382F" w:rsidRPr="0031756E" w:rsidRDefault="003E382F">
      <w:pPr>
        <w:pStyle w:val="a5"/>
        <w:rPr>
          <w:rFonts w:ascii="Times New Roman" w:hAnsi="Times New Roman" w:cs="Times New Roman"/>
          <w:sz w:val="20"/>
          <w:szCs w:val="20"/>
        </w:rPr>
      </w:pPr>
      <w:r w:rsidRPr="0031756E">
        <w:rPr>
          <w:rStyle w:val="a7"/>
          <w:rFonts w:ascii="Times New Roman" w:hAnsi="Times New Roman" w:cs="Times New Roman"/>
          <w:sz w:val="20"/>
          <w:szCs w:val="20"/>
        </w:rPr>
        <w:footnoteRef/>
      </w:r>
      <w:r w:rsidRPr="0031756E">
        <w:rPr>
          <w:rFonts w:ascii="Times New Roman" w:hAnsi="Times New Roman" w:cs="Times New Roman"/>
          <w:sz w:val="20"/>
          <w:szCs w:val="20"/>
        </w:rPr>
        <w:t xml:space="preserve"> Ломакин Д.В. Указ. соч. С. 15.</w:t>
      </w:r>
    </w:p>
  </w:footnote>
  <w:footnote w:id="20">
    <w:p w14:paraId="151AF270" w14:textId="2CA96744" w:rsidR="003E382F" w:rsidRPr="0031756E" w:rsidRDefault="003E382F" w:rsidP="006E3996">
      <w:pPr>
        <w:pStyle w:val="a5"/>
        <w:jc w:val="both"/>
        <w:rPr>
          <w:rFonts w:ascii="Times New Roman" w:hAnsi="Times New Roman" w:cs="Times New Roman"/>
          <w:sz w:val="20"/>
          <w:szCs w:val="20"/>
        </w:rPr>
      </w:pPr>
      <w:r w:rsidRPr="0031756E">
        <w:rPr>
          <w:rStyle w:val="a7"/>
          <w:rFonts w:ascii="Times New Roman" w:hAnsi="Times New Roman" w:cs="Times New Roman"/>
          <w:sz w:val="20"/>
          <w:szCs w:val="20"/>
        </w:rPr>
        <w:footnoteRef/>
      </w:r>
      <w:r w:rsidRPr="0031756E">
        <w:rPr>
          <w:rFonts w:ascii="Times New Roman" w:hAnsi="Times New Roman" w:cs="Times New Roman"/>
          <w:sz w:val="20"/>
          <w:szCs w:val="20"/>
        </w:rPr>
        <w:t xml:space="preserve"> Постановление Седьмого Арбитражного апелляционного суда от 01.03.2016 г. по делу N А45-12277/2015 </w:t>
      </w:r>
      <w:r w:rsidRPr="00451AF5">
        <w:rPr>
          <w:rFonts w:ascii="Times New Roman" w:hAnsi="Times New Roman" w:cs="Times New Roman"/>
          <w:sz w:val="20"/>
          <w:szCs w:val="20"/>
        </w:rPr>
        <w:t>[</w:t>
      </w:r>
      <w:r w:rsidRPr="0031756E">
        <w:rPr>
          <w:rFonts w:ascii="Times New Roman" w:hAnsi="Times New Roman" w:cs="Times New Roman"/>
          <w:sz w:val="20"/>
          <w:szCs w:val="20"/>
        </w:rPr>
        <w:t>Электронный ресурс</w:t>
      </w:r>
      <w:r w:rsidRPr="00451AF5">
        <w:rPr>
          <w:rFonts w:ascii="Times New Roman" w:hAnsi="Times New Roman" w:cs="Times New Roman"/>
          <w:sz w:val="20"/>
          <w:szCs w:val="20"/>
        </w:rPr>
        <w:t xml:space="preserve">]: </w:t>
      </w:r>
      <w:r w:rsidRPr="0031756E">
        <w:rPr>
          <w:rFonts w:ascii="Times New Roman" w:hAnsi="Times New Roman" w:cs="Times New Roman"/>
          <w:sz w:val="20"/>
          <w:szCs w:val="20"/>
        </w:rPr>
        <w:t>Федеральные арбитражные суды РФ: Картотека арбитражных дел. URL.: http://kad.arbitr.ru/ (дата обращения: 17.02.2016).</w:t>
      </w:r>
    </w:p>
    <w:p w14:paraId="571BABCA" w14:textId="23C0D33E" w:rsidR="003E382F" w:rsidRPr="00451AF5" w:rsidRDefault="003E382F">
      <w:pPr>
        <w:pStyle w:val="a5"/>
      </w:pPr>
    </w:p>
  </w:footnote>
  <w:footnote w:id="21">
    <w:p w14:paraId="24EC050F" w14:textId="15F9677B" w:rsidR="003E382F" w:rsidRPr="00451AF5" w:rsidRDefault="003E382F" w:rsidP="006E3996">
      <w:pPr>
        <w:pStyle w:val="a5"/>
        <w:jc w:val="both"/>
        <w:rPr>
          <w:rFonts w:ascii="Times New Roman" w:hAnsi="Times New Roman" w:cs="Times New Roman"/>
          <w:sz w:val="20"/>
          <w:szCs w:val="20"/>
        </w:rPr>
      </w:pPr>
      <w:r>
        <w:rPr>
          <w:rStyle w:val="a7"/>
        </w:rPr>
        <w:footnoteRef/>
      </w:r>
      <w:r>
        <w:t xml:space="preserve"> </w:t>
      </w:r>
      <w:r w:rsidRPr="0031756E">
        <w:rPr>
          <w:rFonts w:ascii="Times New Roman" w:hAnsi="Times New Roman" w:cs="Times New Roman"/>
          <w:sz w:val="20"/>
          <w:szCs w:val="20"/>
        </w:rPr>
        <w:t>Ломакин Д.В. Указ. соч. С.14-20.</w:t>
      </w:r>
    </w:p>
  </w:footnote>
  <w:footnote w:id="22">
    <w:p w14:paraId="6E340B8A" w14:textId="6B4F3B36" w:rsidR="003E382F" w:rsidRPr="0031756E" w:rsidRDefault="003E382F" w:rsidP="006E3996">
      <w:pPr>
        <w:pStyle w:val="a5"/>
        <w:jc w:val="both"/>
        <w:rPr>
          <w:rFonts w:ascii="Times New Roman" w:hAnsi="Times New Roman" w:cs="Times New Roman"/>
          <w:sz w:val="20"/>
          <w:szCs w:val="20"/>
        </w:rPr>
      </w:pPr>
      <w:r w:rsidRPr="0031756E">
        <w:rPr>
          <w:rStyle w:val="a7"/>
          <w:rFonts w:ascii="Times New Roman" w:hAnsi="Times New Roman" w:cs="Times New Roman"/>
          <w:sz w:val="20"/>
          <w:szCs w:val="20"/>
        </w:rPr>
        <w:footnoteRef/>
      </w:r>
      <w:r w:rsidRPr="0031756E">
        <w:rPr>
          <w:rFonts w:ascii="Times New Roman" w:hAnsi="Times New Roman" w:cs="Times New Roman"/>
          <w:sz w:val="20"/>
          <w:szCs w:val="20"/>
        </w:rPr>
        <w:t xml:space="preserve"> Степанов Д.И. Договор об осуществлении прав участников ООО // Вестник Высшего Арбитражного Суда Российской Федерации. 2010. N 12. С. 88-91.</w:t>
      </w:r>
    </w:p>
  </w:footnote>
  <w:footnote w:id="23">
    <w:p w14:paraId="0CB4AC9D" w14:textId="35EB39D5" w:rsidR="003E382F" w:rsidRPr="0031756E" w:rsidRDefault="003E382F" w:rsidP="009E5645">
      <w:pPr>
        <w:pStyle w:val="a5"/>
        <w:jc w:val="both"/>
        <w:rPr>
          <w:rFonts w:ascii="Times New Roman" w:hAnsi="Times New Roman" w:cs="Times New Roman"/>
          <w:sz w:val="20"/>
          <w:szCs w:val="20"/>
        </w:rPr>
      </w:pPr>
      <w:r w:rsidRPr="0031756E">
        <w:rPr>
          <w:rStyle w:val="a7"/>
          <w:rFonts w:ascii="Times New Roman" w:hAnsi="Times New Roman" w:cs="Times New Roman"/>
          <w:sz w:val="20"/>
          <w:szCs w:val="20"/>
        </w:rPr>
        <w:footnoteRef/>
      </w:r>
      <w:r w:rsidRPr="0031756E">
        <w:rPr>
          <w:rFonts w:ascii="Times New Roman" w:hAnsi="Times New Roman" w:cs="Times New Roman"/>
          <w:sz w:val="20"/>
          <w:szCs w:val="20"/>
        </w:rPr>
        <w:t xml:space="preserve"> Постановление Седьмого арбитражного апелляционного суда от 05.12.2013 г. по делу № А45-1845/2013</w:t>
      </w:r>
      <w:r w:rsidRPr="00451AF5">
        <w:rPr>
          <w:rFonts w:ascii="Times New Roman" w:hAnsi="Times New Roman" w:cs="Times New Roman"/>
          <w:sz w:val="20"/>
          <w:szCs w:val="20"/>
        </w:rPr>
        <w:t xml:space="preserve"> [</w:t>
      </w:r>
      <w:r w:rsidRPr="0031756E">
        <w:rPr>
          <w:rFonts w:ascii="Times New Roman" w:hAnsi="Times New Roman" w:cs="Times New Roman"/>
          <w:sz w:val="20"/>
          <w:szCs w:val="20"/>
        </w:rPr>
        <w:t>Электронный ресурс</w:t>
      </w:r>
      <w:r w:rsidRPr="00451AF5">
        <w:rPr>
          <w:rFonts w:ascii="Times New Roman" w:hAnsi="Times New Roman" w:cs="Times New Roman"/>
          <w:sz w:val="20"/>
          <w:szCs w:val="20"/>
        </w:rPr>
        <w:t xml:space="preserve">]: </w:t>
      </w:r>
      <w:r w:rsidRPr="0031756E">
        <w:rPr>
          <w:rFonts w:ascii="Times New Roman" w:hAnsi="Times New Roman" w:cs="Times New Roman"/>
          <w:sz w:val="20"/>
          <w:szCs w:val="20"/>
        </w:rPr>
        <w:t>Федеральные арбитражные суды РФ: Картотека арбитражных дел. URL.: http://kad.arbitr.ru/ (дата обращения: 17.02.2016).</w:t>
      </w:r>
    </w:p>
  </w:footnote>
  <w:footnote w:id="24">
    <w:p w14:paraId="080D3928" w14:textId="1ED48C0B" w:rsidR="003E382F" w:rsidRPr="0031756E" w:rsidRDefault="003E382F" w:rsidP="009E5645">
      <w:pPr>
        <w:pStyle w:val="a5"/>
        <w:jc w:val="both"/>
        <w:rPr>
          <w:rFonts w:ascii="Times New Roman" w:hAnsi="Times New Roman" w:cs="Times New Roman"/>
          <w:sz w:val="20"/>
          <w:szCs w:val="20"/>
        </w:rPr>
      </w:pPr>
      <w:r>
        <w:rPr>
          <w:rStyle w:val="a7"/>
        </w:rPr>
        <w:footnoteRef/>
      </w:r>
      <w:r>
        <w:t xml:space="preserve"> </w:t>
      </w:r>
      <w:r w:rsidRPr="0031756E">
        <w:rPr>
          <w:rFonts w:ascii="Times New Roman" w:hAnsi="Times New Roman" w:cs="Times New Roman"/>
          <w:sz w:val="20"/>
          <w:szCs w:val="20"/>
        </w:rPr>
        <w:t xml:space="preserve">Постановление Пятого арбитражного апелляционного суда от 06.04.2015 г. № 05АП-1227/2015 </w:t>
      </w:r>
      <w:r w:rsidRPr="00451AF5">
        <w:rPr>
          <w:rFonts w:ascii="Times New Roman" w:hAnsi="Times New Roman" w:cs="Times New Roman"/>
          <w:sz w:val="20"/>
          <w:szCs w:val="20"/>
        </w:rPr>
        <w:t>[</w:t>
      </w:r>
      <w:r w:rsidRPr="0031756E">
        <w:rPr>
          <w:rFonts w:ascii="Times New Roman" w:hAnsi="Times New Roman" w:cs="Times New Roman"/>
          <w:sz w:val="20"/>
          <w:szCs w:val="20"/>
        </w:rPr>
        <w:t>Электронный ресурс</w:t>
      </w:r>
      <w:r w:rsidRPr="00451AF5">
        <w:rPr>
          <w:rFonts w:ascii="Times New Roman" w:hAnsi="Times New Roman" w:cs="Times New Roman"/>
          <w:sz w:val="20"/>
          <w:szCs w:val="20"/>
        </w:rPr>
        <w:t xml:space="preserve">]: </w:t>
      </w:r>
      <w:r w:rsidRPr="0031756E">
        <w:rPr>
          <w:rFonts w:ascii="Times New Roman" w:hAnsi="Times New Roman" w:cs="Times New Roman"/>
          <w:sz w:val="20"/>
          <w:szCs w:val="20"/>
        </w:rPr>
        <w:t>Федеральные арбитражные суды РФ: Картотека арбитражных дел. URL.: http://kad.arbitr.ru/ (дата обращения: 17.02.2016).</w:t>
      </w:r>
    </w:p>
  </w:footnote>
  <w:footnote w:id="25">
    <w:p w14:paraId="26534B89" w14:textId="63F16412" w:rsidR="003E382F" w:rsidRPr="0031756E" w:rsidRDefault="003E382F" w:rsidP="009E5645">
      <w:pPr>
        <w:pStyle w:val="a5"/>
        <w:jc w:val="both"/>
        <w:rPr>
          <w:rFonts w:ascii="Times New Roman" w:hAnsi="Times New Roman" w:cs="Times New Roman"/>
          <w:sz w:val="20"/>
          <w:szCs w:val="20"/>
        </w:rPr>
      </w:pPr>
      <w:r w:rsidRPr="0031756E">
        <w:rPr>
          <w:rStyle w:val="a7"/>
          <w:rFonts w:ascii="Times New Roman" w:hAnsi="Times New Roman" w:cs="Times New Roman"/>
          <w:sz w:val="20"/>
          <w:szCs w:val="20"/>
        </w:rPr>
        <w:footnoteRef/>
      </w:r>
      <w:r w:rsidRPr="0031756E">
        <w:rPr>
          <w:rFonts w:ascii="Times New Roman" w:hAnsi="Times New Roman" w:cs="Times New Roman"/>
          <w:sz w:val="20"/>
          <w:szCs w:val="20"/>
        </w:rPr>
        <w:t xml:space="preserve"> Решение Арбитражного суда г. Москвы от 24.11.2010 г. по делу N А40-140918/09-132-894 </w:t>
      </w:r>
      <w:r w:rsidRPr="00451AF5">
        <w:rPr>
          <w:rFonts w:ascii="Times New Roman" w:hAnsi="Times New Roman" w:cs="Times New Roman"/>
          <w:sz w:val="20"/>
          <w:szCs w:val="20"/>
        </w:rPr>
        <w:t xml:space="preserve">[Электронный ресурс]: </w:t>
      </w:r>
      <w:r w:rsidRPr="0031756E">
        <w:rPr>
          <w:rFonts w:ascii="Times New Roman" w:hAnsi="Times New Roman" w:cs="Times New Roman"/>
          <w:sz w:val="20"/>
          <w:szCs w:val="20"/>
        </w:rPr>
        <w:t>Доступ из справ.-правовой системы «КонсультантПлюс».</w:t>
      </w:r>
    </w:p>
  </w:footnote>
  <w:footnote w:id="26">
    <w:p w14:paraId="7F7E82D8" w14:textId="6DDE5841" w:rsidR="003E382F" w:rsidRPr="0031756E" w:rsidRDefault="003E382F" w:rsidP="004A5B8C">
      <w:pPr>
        <w:pStyle w:val="a5"/>
        <w:jc w:val="both"/>
        <w:rPr>
          <w:rFonts w:ascii="Times New Roman" w:hAnsi="Times New Roman" w:cs="Times New Roman"/>
          <w:sz w:val="20"/>
          <w:szCs w:val="20"/>
        </w:rPr>
      </w:pPr>
      <w:r>
        <w:rPr>
          <w:rStyle w:val="a7"/>
        </w:rPr>
        <w:footnoteRef/>
      </w:r>
      <w:r>
        <w:t xml:space="preserve"> </w:t>
      </w:r>
      <w:r w:rsidRPr="0031756E">
        <w:rPr>
          <w:rFonts w:ascii="Times New Roman" w:hAnsi="Times New Roman" w:cs="Times New Roman"/>
          <w:sz w:val="20"/>
          <w:szCs w:val="20"/>
        </w:rPr>
        <w:t>Проект Федерального закона "О внесении изменений в части первую, вторую, третью и четвертую Гражданского кодекса Российской Федерации, а также в отдельные законодательные акты Российской Федерации" [Электронный ресурс]: Официальный сайт Российской газеты. URL.: http://rg.ru/2011/09/14/gk-izm-site-dok.html (дата обращения: 15.04.2016).</w:t>
      </w:r>
    </w:p>
  </w:footnote>
  <w:footnote w:id="27">
    <w:p w14:paraId="651EE3A3" w14:textId="42D6C3A0" w:rsidR="003E382F" w:rsidRPr="0031756E" w:rsidRDefault="003E382F" w:rsidP="004A5B8C">
      <w:pPr>
        <w:pStyle w:val="a5"/>
        <w:jc w:val="both"/>
        <w:rPr>
          <w:rFonts w:ascii="Times New Roman" w:hAnsi="Times New Roman" w:cs="Times New Roman"/>
          <w:sz w:val="20"/>
          <w:szCs w:val="20"/>
        </w:rPr>
      </w:pPr>
      <w:r w:rsidRPr="0031756E">
        <w:rPr>
          <w:rStyle w:val="a7"/>
          <w:rFonts w:ascii="Times New Roman" w:hAnsi="Times New Roman" w:cs="Times New Roman"/>
          <w:sz w:val="20"/>
          <w:szCs w:val="20"/>
        </w:rPr>
        <w:footnoteRef/>
      </w:r>
      <w:r w:rsidRPr="0031756E">
        <w:rPr>
          <w:rFonts w:ascii="Times New Roman" w:hAnsi="Times New Roman" w:cs="Times New Roman"/>
          <w:sz w:val="20"/>
          <w:szCs w:val="20"/>
        </w:rPr>
        <w:t xml:space="preserve"> Проект федерального закона «О внесении изменений в части первую и вторую Гражданского кодекса Российской Федерации в связи с совершенствованием правового положения участников гражданского оборота», подготовленный Государственно-правовым управлением Президента Российской Федерации с учетом предложений Минэкономразвития России, рабочей группы по созданию Международного финансового центра в Москве при Совете при Президенте Российской Федерации по развитию финансового рынка Российской Федерации и других участников обсуждения проекта </w:t>
      </w:r>
      <w:r w:rsidRPr="00451AF5">
        <w:rPr>
          <w:rFonts w:ascii="Times New Roman" w:hAnsi="Times New Roman" w:cs="Times New Roman"/>
          <w:sz w:val="20"/>
          <w:szCs w:val="20"/>
        </w:rPr>
        <w:t>[</w:t>
      </w:r>
      <w:r w:rsidRPr="0031756E">
        <w:rPr>
          <w:rFonts w:ascii="Times New Roman" w:hAnsi="Times New Roman" w:cs="Times New Roman"/>
          <w:sz w:val="20"/>
          <w:szCs w:val="20"/>
        </w:rPr>
        <w:t>Электронный ресурс</w:t>
      </w:r>
      <w:r w:rsidRPr="00451AF5">
        <w:rPr>
          <w:rFonts w:ascii="Times New Roman" w:hAnsi="Times New Roman" w:cs="Times New Roman"/>
          <w:sz w:val="20"/>
          <w:szCs w:val="20"/>
        </w:rPr>
        <w:t xml:space="preserve">]: Официальный сайт Министерства экономического развития Российской Федерации. </w:t>
      </w:r>
      <w:r w:rsidRPr="0031756E">
        <w:rPr>
          <w:rFonts w:ascii="Times New Roman" w:hAnsi="Times New Roman" w:cs="Times New Roman"/>
          <w:sz w:val="20"/>
          <w:szCs w:val="20"/>
          <w:lang w:val="en-US"/>
        </w:rPr>
        <w:t>URL</w:t>
      </w:r>
      <w:r w:rsidRPr="0031756E">
        <w:rPr>
          <w:rFonts w:ascii="Times New Roman" w:hAnsi="Times New Roman" w:cs="Times New Roman"/>
          <w:sz w:val="20"/>
          <w:szCs w:val="20"/>
        </w:rPr>
        <w:t>.: http://economy.gov.ru/minec/activity/sections/CorpManagment/civil_code/ (дата обращения: 15.04.2016).</w:t>
      </w:r>
    </w:p>
  </w:footnote>
  <w:footnote w:id="28">
    <w:p w14:paraId="1A1B4FAA" w14:textId="0CB331C0" w:rsidR="003E382F" w:rsidRPr="0031756E" w:rsidRDefault="003E382F" w:rsidP="009A421C">
      <w:pPr>
        <w:pStyle w:val="a5"/>
        <w:jc w:val="both"/>
        <w:rPr>
          <w:rFonts w:ascii="Times New Roman" w:hAnsi="Times New Roman" w:cs="Times New Roman"/>
          <w:sz w:val="20"/>
          <w:szCs w:val="20"/>
        </w:rPr>
      </w:pPr>
      <w:r w:rsidRPr="0031756E">
        <w:rPr>
          <w:rStyle w:val="a7"/>
          <w:rFonts w:ascii="Times New Roman" w:hAnsi="Times New Roman" w:cs="Times New Roman"/>
          <w:sz w:val="20"/>
          <w:szCs w:val="20"/>
        </w:rPr>
        <w:footnoteRef/>
      </w:r>
      <w:r w:rsidRPr="0031756E">
        <w:rPr>
          <w:rFonts w:ascii="Times New Roman" w:hAnsi="Times New Roman" w:cs="Times New Roman"/>
          <w:sz w:val="20"/>
          <w:szCs w:val="20"/>
        </w:rPr>
        <w:t xml:space="preserve"> Экспертное заключение к решению по проекту ФЗ "О внесении изменений в части первую и вторую Гражданского кодекса Российской Федерации в связи с совершенствованием правового положения участников гражданского оборота" (принято на заседании Совета при Президенте РФ по кодификации и совершенствованию гражданского законодательства 01.08.2011 (протокол N 98) </w:t>
      </w:r>
      <w:r w:rsidRPr="00451AF5">
        <w:rPr>
          <w:rFonts w:ascii="Times New Roman" w:hAnsi="Times New Roman" w:cs="Times New Roman"/>
          <w:sz w:val="20"/>
          <w:szCs w:val="20"/>
        </w:rPr>
        <w:t>[</w:t>
      </w:r>
      <w:r w:rsidRPr="0031756E">
        <w:rPr>
          <w:rFonts w:ascii="Times New Roman" w:hAnsi="Times New Roman" w:cs="Times New Roman"/>
          <w:sz w:val="20"/>
          <w:szCs w:val="20"/>
        </w:rPr>
        <w:t>Электронный ресурс</w:t>
      </w:r>
      <w:r w:rsidRPr="00451AF5">
        <w:rPr>
          <w:rFonts w:ascii="Times New Roman" w:hAnsi="Times New Roman" w:cs="Times New Roman"/>
          <w:sz w:val="20"/>
          <w:szCs w:val="20"/>
        </w:rPr>
        <w:t>]:</w:t>
      </w:r>
      <w:r w:rsidRPr="0031756E">
        <w:rPr>
          <w:rFonts w:ascii="Times New Roman" w:hAnsi="Times New Roman" w:cs="Times New Roman"/>
          <w:sz w:val="20"/>
          <w:szCs w:val="20"/>
        </w:rPr>
        <w:t xml:space="preserve"> Доступ из справ.-правовой системы «КонсультантПлюс»</w:t>
      </w:r>
    </w:p>
  </w:footnote>
  <w:footnote w:id="29">
    <w:p w14:paraId="3CC40543" w14:textId="06936D27" w:rsidR="003E382F" w:rsidRPr="0031756E" w:rsidRDefault="003E382F" w:rsidP="004B61AA">
      <w:pPr>
        <w:pStyle w:val="a5"/>
        <w:jc w:val="both"/>
        <w:rPr>
          <w:rFonts w:ascii="Times New Roman" w:hAnsi="Times New Roman" w:cs="Times New Roman"/>
          <w:sz w:val="20"/>
          <w:szCs w:val="20"/>
        </w:rPr>
      </w:pPr>
      <w:r w:rsidRPr="0031756E">
        <w:rPr>
          <w:rStyle w:val="a7"/>
          <w:rFonts w:ascii="Times New Roman" w:hAnsi="Times New Roman" w:cs="Times New Roman"/>
          <w:sz w:val="20"/>
          <w:szCs w:val="20"/>
        </w:rPr>
        <w:footnoteRef/>
      </w:r>
      <w:r w:rsidRPr="0031756E">
        <w:rPr>
          <w:rFonts w:ascii="Times New Roman" w:hAnsi="Times New Roman" w:cs="Times New Roman"/>
          <w:sz w:val="20"/>
          <w:szCs w:val="20"/>
        </w:rPr>
        <w:t xml:space="preserve"> Суханов Е.А. Сравнительное корпоративное право </w:t>
      </w:r>
      <w:r w:rsidRPr="00451AF5">
        <w:rPr>
          <w:rFonts w:ascii="Times New Roman" w:hAnsi="Times New Roman" w:cs="Times New Roman"/>
          <w:sz w:val="20"/>
          <w:szCs w:val="20"/>
        </w:rPr>
        <w:t>[</w:t>
      </w:r>
      <w:r w:rsidRPr="0031756E">
        <w:rPr>
          <w:rFonts w:ascii="Times New Roman" w:hAnsi="Times New Roman" w:cs="Times New Roman"/>
          <w:sz w:val="20"/>
          <w:szCs w:val="20"/>
        </w:rPr>
        <w:t>Электронный ресурс</w:t>
      </w:r>
      <w:r w:rsidRPr="00451AF5">
        <w:rPr>
          <w:rFonts w:ascii="Times New Roman" w:hAnsi="Times New Roman" w:cs="Times New Roman"/>
          <w:sz w:val="20"/>
          <w:szCs w:val="20"/>
        </w:rPr>
        <w:t xml:space="preserve">]: </w:t>
      </w:r>
      <w:r w:rsidRPr="0031756E">
        <w:rPr>
          <w:rFonts w:ascii="Times New Roman" w:hAnsi="Times New Roman" w:cs="Times New Roman"/>
          <w:sz w:val="20"/>
          <w:szCs w:val="20"/>
        </w:rPr>
        <w:t xml:space="preserve">М.: Статут, 2014. </w:t>
      </w:r>
      <w:r w:rsidRPr="00451AF5">
        <w:rPr>
          <w:rFonts w:ascii="Times New Roman" w:hAnsi="Times New Roman" w:cs="Times New Roman"/>
          <w:sz w:val="20"/>
          <w:szCs w:val="20"/>
        </w:rPr>
        <w:t>Доступ из справ.-правовой системы “</w:t>
      </w:r>
      <w:proofErr w:type="spellStart"/>
      <w:r w:rsidRPr="00451AF5">
        <w:rPr>
          <w:rFonts w:ascii="Times New Roman" w:hAnsi="Times New Roman" w:cs="Times New Roman"/>
          <w:sz w:val="20"/>
          <w:szCs w:val="20"/>
        </w:rPr>
        <w:t>КонсультантПлюс</w:t>
      </w:r>
      <w:proofErr w:type="spellEnd"/>
      <w:r w:rsidRPr="00451AF5">
        <w:rPr>
          <w:rFonts w:ascii="Times New Roman" w:hAnsi="Times New Roman" w:cs="Times New Roman"/>
          <w:sz w:val="20"/>
          <w:szCs w:val="20"/>
        </w:rPr>
        <w:t>”.</w:t>
      </w:r>
    </w:p>
  </w:footnote>
  <w:footnote w:id="30">
    <w:p w14:paraId="7B3D794F" w14:textId="3199F05A" w:rsidR="003E382F" w:rsidRPr="0031756E" w:rsidRDefault="003E382F" w:rsidP="004B61AA">
      <w:pPr>
        <w:pStyle w:val="a5"/>
        <w:rPr>
          <w:rFonts w:ascii="Times New Roman" w:hAnsi="Times New Roman" w:cs="Times New Roman"/>
          <w:sz w:val="20"/>
          <w:szCs w:val="20"/>
        </w:rPr>
      </w:pPr>
      <w:r w:rsidRPr="0031756E">
        <w:rPr>
          <w:rStyle w:val="a7"/>
          <w:rFonts w:ascii="Times New Roman" w:hAnsi="Times New Roman" w:cs="Times New Roman"/>
          <w:sz w:val="20"/>
          <w:szCs w:val="20"/>
        </w:rPr>
        <w:footnoteRef/>
      </w:r>
      <w:r w:rsidRPr="0031756E">
        <w:rPr>
          <w:rFonts w:ascii="Times New Roman" w:hAnsi="Times New Roman" w:cs="Times New Roman"/>
          <w:sz w:val="20"/>
          <w:szCs w:val="20"/>
        </w:rPr>
        <w:t xml:space="preserve"> Концепция развития гражданского законодательства Российской Федерации (одобрена Советом при Президенте РФ по кодификации и совершенствованию гражданского законодательства 7 октября 2009 г.) </w:t>
      </w:r>
      <w:r w:rsidRPr="00451AF5">
        <w:rPr>
          <w:rFonts w:ascii="Times New Roman" w:hAnsi="Times New Roman" w:cs="Times New Roman"/>
          <w:sz w:val="20"/>
          <w:szCs w:val="20"/>
        </w:rPr>
        <w:t>[Электронный ресурс]: Доступ их справ.-правовой системы “</w:t>
      </w:r>
      <w:proofErr w:type="spellStart"/>
      <w:r w:rsidRPr="00451AF5">
        <w:rPr>
          <w:rFonts w:ascii="Times New Roman" w:hAnsi="Times New Roman" w:cs="Times New Roman"/>
          <w:sz w:val="20"/>
          <w:szCs w:val="20"/>
        </w:rPr>
        <w:t>КонсультантПлюс</w:t>
      </w:r>
      <w:proofErr w:type="spellEnd"/>
      <w:r w:rsidRPr="00451AF5">
        <w:rPr>
          <w:rFonts w:ascii="Times New Roman" w:hAnsi="Times New Roman" w:cs="Times New Roman"/>
          <w:sz w:val="20"/>
          <w:szCs w:val="20"/>
        </w:rPr>
        <w:t>”.</w:t>
      </w:r>
    </w:p>
  </w:footnote>
  <w:footnote w:id="31">
    <w:p w14:paraId="0E32AC03" w14:textId="424AD110" w:rsidR="003E382F" w:rsidRPr="00451AF5" w:rsidRDefault="003E382F" w:rsidP="00426AD1">
      <w:pPr>
        <w:pStyle w:val="a5"/>
        <w:jc w:val="both"/>
        <w:rPr>
          <w:rFonts w:ascii="Times New Roman" w:hAnsi="Times New Roman" w:cs="Times New Roman"/>
          <w:sz w:val="20"/>
          <w:szCs w:val="20"/>
        </w:rPr>
      </w:pPr>
      <w:r>
        <w:rPr>
          <w:rStyle w:val="a7"/>
        </w:rPr>
        <w:footnoteRef/>
      </w:r>
      <w:r>
        <w:t xml:space="preserve"> </w:t>
      </w:r>
      <w:r w:rsidRPr="0031756E">
        <w:rPr>
          <w:rFonts w:ascii="Times New Roman" w:hAnsi="Times New Roman" w:cs="Times New Roman"/>
          <w:sz w:val="20"/>
          <w:szCs w:val="20"/>
        </w:rPr>
        <w:t>Плеханов В. Указ. соч. С.54.</w:t>
      </w:r>
    </w:p>
  </w:footnote>
  <w:footnote w:id="32">
    <w:p w14:paraId="5B3972DD" w14:textId="25456B98" w:rsidR="003E382F" w:rsidRPr="00451AF5" w:rsidRDefault="003E382F" w:rsidP="00426AD1">
      <w:pPr>
        <w:pStyle w:val="a5"/>
        <w:jc w:val="both"/>
      </w:pPr>
      <w:r w:rsidRPr="0031756E">
        <w:rPr>
          <w:rStyle w:val="a7"/>
          <w:rFonts w:ascii="Times New Roman" w:hAnsi="Times New Roman" w:cs="Times New Roman"/>
          <w:sz w:val="20"/>
          <w:szCs w:val="20"/>
        </w:rPr>
        <w:footnoteRef/>
      </w:r>
      <w:proofErr w:type="spellStart"/>
      <w:r w:rsidRPr="0031756E">
        <w:rPr>
          <w:rFonts w:ascii="Times New Roman" w:hAnsi="Times New Roman" w:cs="Times New Roman"/>
          <w:sz w:val="20"/>
          <w:szCs w:val="20"/>
        </w:rPr>
        <w:t>Куделин</w:t>
      </w:r>
      <w:proofErr w:type="spellEnd"/>
      <w:r w:rsidRPr="0031756E">
        <w:rPr>
          <w:rFonts w:ascii="Times New Roman" w:hAnsi="Times New Roman" w:cs="Times New Roman"/>
          <w:sz w:val="20"/>
          <w:szCs w:val="20"/>
        </w:rPr>
        <w:t xml:space="preserve"> А.В. Акционерное соглашение по российскому праву. Ч.1 // Корпоративный юрист. 2009. №10. С.24-33</w:t>
      </w:r>
      <w:r>
        <w:t>.</w:t>
      </w:r>
    </w:p>
  </w:footnote>
  <w:footnote w:id="33">
    <w:p w14:paraId="1F62307A" w14:textId="61F5DB16" w:rsidR="003E382F" w:rsidRPr="0031756E" w:rsidRDefault="003E382F" w:rsidP="0081445C">
      <w:pPr>
        <w:pStyle w:val="a5"/>
        <w:jc w:val="both"/>
        <w:rPr>
          <w:rFonts w:ascii="Times New Roman" w:hAnsi="Times New Roman" w:cs="Times New Roman"/>
          <w:sz w:val="20"/>
          <w:szCs w:val="20"/>
        </w:rPr>
      </w:pPr>
      <w:r w:rsidRPr="00F27A8B">
        <w:rPr>
          <w:rStyle w:val="a7"/>
          <w:rFonts w:ascii="Times New Roman" w:hAnsi="Times New Roman" w:cs="Times New Roman"/>
          <w:sz w:val="20"/>
          <w:szCs w:val="20"/>
        </w:rPr>
        <w:footnoteRef/>
      </w:r>
      <w:r w:rsidRPr="00F27A8B">
        <w:rPr>
          <w:rFonts w:ascii="Times New Roman" w:hAnsi="Times New Roman" w:cs="Times New Roman"/>
          <w:sz w:val="20"/>
          <w:szCs w:val="20"/>
        </w:rPr>
        <w:t xml:space="preserve"> Экспертное заключение Совета при Президенте Российской Федерации по кодификации и совершенствованию гражданского законодательства по проекту Федерального закона «О внесении изменений в Гражданский кодекс Российской Федерации и Федеральный закон «Об акционерных обществах» (в части регулирования акционерных соглашений) // Вестник гражданского права. 2008. №1. С.149 – 154.</w:t>
      </w:r>
    </w:p>
  </w:footnote>
  <w:footnote w:id="34">
    <w:p w14:paraId="39C23A20" w14:textId="457E47FF" w:rsidR="003E382F" w:rsidRPr="00451AF5" w:rsidRDefault="003E382F">
      <w:pPr>
        <w:pStyle w:val="a5"/>
        <w:rPr>
          <w:rFonts w:ascii="Times New Roman" w:hAnsi="Times New Roman" w:cs="Times New Roman"/>
          <w:sz w:val="20"/>
          <w:szCs w:val="20"/>
        </w:rPr>
      </w:pPr>
      <w:r w:rsidRPr="0031756E">
        <w:rPr>
          <w:rStyle w:val="a7"/>
          <w:rFonts w:ascii="Times New Roman" w:hAnsi="Times New Roman" w:cs="Times New Roman"/>
          <w:sz w:val="20"/>
          <w:szCs w:val="20"/>
        </w:rPr>
        <w:footnoteRef/>
      </w:r>
      <w:r w:rsidRPr="0031756E">
        <w:rPr>
          <w:rFonts w:ascii="Times New Roman" w:hAnsi="Times New Roman" w:cs="Times New Roman"/>
          <w:sz w:val="20"/>
          <w:szCs w:val="20"/>
        </w:rPr>
        <w:t xml:space="preserve"> Ломакин Д.В. Корпоративные правоотношения: общая теория и практика ее применения в хозяйственных обществах </w:t>
      </w:r>
      <w:r w:rsidRPr="00451AF5">
        <w:rPr>
          <w:rFonts w:ascii="Times New Roman" w:hAnsi="Times New Roman" w:cs="Times New Roman"/>
          <w:sz w:val="20"/>
          <w:szCs w:val="20"/>
        </w:rPr>
        <w:t>[</w:t>
      </w:r>
      <w:r w:rsidRPr="0031756E">
        <w:rPr>
          <w:rFonts w:ascii="Times New Roman" w:hAnsi="Times New Roman" w:cs="Times New Roman"/>
          <w:sz w:val="20"/>
          <w:szCs w:val="20"/>
        </w:rPr>
        <w:t>Электронный ресурс</w:t>
      </w:r>
      <w:r w:rsidRPr="00451AF5">
        <w:rPr>
          <w:rFonts w:ascii="Times New Roman" w:hAnsi="Times New Roman" w:cs="Times New Roman"/>
          <w:sz w:val="20"/>
          <w:szCs w:val="20"/>
        </w:rPr>
        <w:t>]: М.: Статут, 2008. Доступ из справ.-правовой системы “</w:t>
      </w:r>
      <w:proofErr w:type="spellStart"/>
      <w:r w:rsidRPr="00451AF5">
        <w:rPr>
          <w:rFonts w:ascii="Times New Roman" w:hAnsi="Times New Roman" w:cs="Times New Roman"/>
          <w:sz w:val="20"/>
          <w:szCs w:val="20"/>
        </w:rPr>
        <w:t>КонсультантПлюс</w:t>
      </w:r>
      <w:proofErr w:type="spellEnd"/>
      <w:r w:rsidRPr="00451AF5">
        <w:rPr>
          <w:rFonts w:ascii="Times New Roman" w:hAnsi="Times New Roman" w:cs="Times New Roman"/>
          <w:sz w:val="20"/>
          <w:szCs w:val="20"/>
        </w:rPr>
        <w:t>”.</w:t>
      </w:r>
    </w:p>
  </w:footnote>
  <w:footnote w:id="35">
    <w:p w14:paraId="2C2F7F85" w14:textId="01650B90" w:rsidR="003E382F" w:rsidRPr="0031756E" w:rsidRDefault="003E382F" w:rsidP="00DA78DE">
      <w:pPr>
        <w:pStyle w:val="a5"/>
        <w:jc w:val="both"/>
        <w:rPr>
          <w:rFonts w:ascii="Times New Roman" w:hAnsi="Times New Roman" w:cs="Times New Roman"/>
          <w:sz w:val="20"/>
          <w:szCs w:val="20"/>
        </w:rPr>
      </w:pPr>
      <w:r w:rsidRPr="0031756E">
        <w:rPr>
          <w:rStyle w:val="a7"/>
          <w:rFonts w:ascii="Times New Roman" w:hAnsi="Times New Roman" w:cs="Times New Roman"/>
          <w:sz w:val="20"/>
          <w:szCs w:val="20"/>
        </w:rPr>
        <w:footnoteRef/>
      </w:r>
      <w:r w:rsidRPr="0031756E">
        <w:rPr>
          <w:rFonts w:ascii="Times New Roman" w:hAnsi="Times New Roman" w:cs="Times New Roman"/>
          <w:sz w:val="20"/>
          <w:szCs w:val="20"/>
        </w:rPr>
        <w:t xml:space="preserve"> Суханов Е.А. Сравнительное корпоративное право </w:t>
      </w:r>
      <w:r w:rsidRPr="00451AF5">
        <w:rPr>
          <w:rFonts w:ascii="Times New Roman" w:hAnsi="Times New Roman" w:cs="Times New Roman"/>
          <w:sz w:val="20"/>
          <w:szCs w:val="20"/>
        </w:rPr>
        <w:t>[</w:t>
      </w:r>
      <w:r w:rsidRPr="0031756E">
        <w:rPr>
          <w:rFonts w:ascii="Times New Roman" w:hAnsi="Times New Roman" w:cs="Times New Roman"/>
          <w:sz w:val="20"/>
          <w:szCs w:val="20"/>
        </w:rPr>
        <w:t>Электронный ресурс</w:t>
      </w:r>
      <w:r w:rsidRPr="00451AF5">
        <w:rPr>
          <w:rFonts w:ascii="Times New Roman" w:hAnsi="Times New Roman" w:cs="Times New Roman"/>
          <w:sz w:val="20"/>
          <w:szCs w:val="20"/>
        </w:rPr>
        <w:t xml:space="preserve">]: </w:t>
      </w:r>
      <w:r w:rsidRPr="0031756E">
        <w:rPr>
          <w:rFonts w:ascii="Times New Roman" w:hAnsi="Times New Roman" w:cs="Times New Roman"/>
          <w:sz w:val="20"/>
          <w:szCs w:val="20"/>
        </w:rPr>
        <w:t xml:space="preserve">М.: Статут, 2014. </w:t>
      </w:r>
      <w:r w:rsidRPr="00451AF5">
        <w:rPr>
          <w:rFonts w:ascii="Times New Roman" w:hAnsi="Times New Roman" w:cs="Times New Roman"/>
          <w:sz w:val="20"/>
          <w:szCs w:val="20"/>
        </w:rPr>
        <w:t>Доступ из справ.-правовой системы “</w:t>
      </w:r>
      <w:proofErr w:type="spellStart"/>
      <w:r w:rsidRPr="00451AF5">
        <w:rPr>
          <w:rFonts w:ascii="Times New Roman" w:hAnsi="Times New Roman" w:cs="Times New Roman"/>
          <w:sz w:val="20"/>
          <w:szCs w:val="20"/>
        </w:rPr>
        <w:t>КонсультантПлюс</w:t>
      </w:r>
      <w:proofErr w:type="spellEnd"/>
      <w:r w:rsidRPr="00451AF5">
        <w:rPr>
          <w:rFonts w:ascii="Times New Roman" w:hAnsi="Times New Roman" w:cs="Times New Roman"/>
          <w:sz w:val="20"/>
          <w:szCs w:val="20"/>
        </w:rPr>
        <w:t>”.</w:t>
      </w:r>
    </w:p>
  </w:footnote>
  <w:footnote w:id="36">
    <w:p w14:paraId="7102A30F" w14:textId="77777777" w:rsidR="003E382F" w:rsidRPr="0031756E" w:rsidRDefault="003E382F" w:rsidP="00DA78DE">
      <w:pPr>
        <w:pStyle w:val="a5"/>
        <w:jc w:val="both"/>
        <w:rPr>
          <w:rFonts w:ascii="Times New Roman" w:hAnsi="Times New Roman" w:cs="Times New Roman"/>
          <w:sz w:val="20"/>
          <w:szCs w:val="20"/>
        </w:rPr>
      </w:pPr>
      <w:r w:rsidRPr="0031756E">
        <w:rPr>
          <w:rStyle w:val="a7"/>
          <w:rFonts w:ascii="Times New Roman" w:hAnsi="Times New Roman" w:cs="Times New Roman"/>
          <w:sz w:val="20"/>
          <w:szCs w:val="20"/>
        </w:rPr>
        <w:footnoteRef/>
      </w:r>
      <w:r w:rsidRPr="0031756E">
        <w:rPr>
          <w:rFonts w:ascii="Times New Roman" w:hAnsi="Times New Roman" w:cs="Times New Roman"/>
          <w:sz w:val="20"/>
          <w:szCs w:val="20"/>
        </w:rPr>
        <w:t xml:space="preserve"> Суханов Е.А. Сравнительное корпоративное право </w:t>
      </w:r>
      <w:r w:rsidRPr="00451AF5">
        <w:rPr>
          <w:rFonts w:ascii="Times New Roman" w:hAnsi="Times New Roman" w:cs="Times New Roman"/>
          <w:sz w:val="20"/>
          <w:szCs w:val="20"/>
        </w:rPr>
        <w:t>[</w:t>
      </w:r>
      <w:r w:rsidRPr="0031756E">
        <w:rPr>
          <w:rFonts w:ascii="Times New Roman" w:hAnsi="Times New Roman" w:cs="Times New Roman"/>
          <w:sz w:val="20"/>
          <w:szCs w:val="20"/>
        </w:rPr>
        <w:t>Электронный ресурс</w:t>
      </w:r>
      <w:r w:rsidRPr="00451AF5">
        <w:rPr>
          <w:rFonts w:ascii="Times New Roman" w:hAnsi="Times New Roman" w:cs="Times New Roman"/>
          <w:sz w:val="20"/>
          <w:szCs w:val="20"/>
        </w:rPr>
        <w:t xml:space="preserve">]: </w:t>
      </w:r>
      <w:r w:rsidRPr="0031756E">
        <w:rPr>
          <w:rFonts w:ascii="Times New Roman" w:hAnsi="Times New Roman" w:cs="Times New Roman"/>
          <w:sz w:val="20"/>
          <w:szCs w:val="20"/>
        </w:rPr>
        <w:t xml:space="preserve">М.: Статут, 2014. </w:t>
      </w:r>
      <w:r w:rsidRPr="00451AF5">
        <w:rPr>
          <w:rFonts w:ascii="Times New Roman" w:hAnsi="Times New Roman" w:cs="Times New Roman"/>
          <w:sz w:val="20"/>
          <w:szCs w:val="20"/>
        </w:rPr>
        <w:t>Доступ из справ.-правовой системы “</w:t>
      </w:r>
      <w:proofErr w:type="spellStart"/>
      <w:r w:rsidRPr="00451AF5">
        <w:rPr>
          <w:rFonts w:ascii="Times New Roman" w:hAnsi="Times New Roman" w:cs="Times New Roman"/>
          <w:sz w:val="20"/>
          <w:szCs w:val="20"/>
        </w:rPr>
        <w:t>КонсультантПлюс</w:t>
      </w:r>
      <w:proofErr w:type="spellEnd"/>
      <w:r w:rsidRPr="00451AF5">
        <w:rPr>
          <w:rFonts w:ascii="Times New Roman" w:hAnsi="Times New Roman" w:cs="Times New Roman"/>
          <w:sz w:val="20"/>
          <w:szCs w:val="20"/>
        </w:rPr>
        <w:t>”.</w:t>
      </w:r>
    </w:p>
    <w:p w14:paraId="29122DFB" w14:textId="1C793568" w:rsidR="003E382F" w:rsidRPr="00371076" w:rsidRDefault="003E382F">
      <w:pPr>
        <w:pStyle w:val="a5"/>
      </w:pPr>
    </w:p>
  </w:footnote>
  <w:footnote w:id="37">
    <w:p w14:paraId="6B5B8FB3" w14:textId="229BCD20" w:rsidR="003E382F" w:rsidRPr="00451AF5" w:rsidRDefault="003E382F">
      <w:pPr>
        <w:pStyle w:val="a5"/>
        <w:rPr>
          <w:rFonts w:ascii="Times New Roman" w:hAnsi="Times New Roman" w:cs="Times New Roman"/>
          <w:sz w:val="20"/>
          <w:szCs w:val="20"/>
        </w:rPr>
      </w:pPr>
      <w:r w:rsidRPr="0031756E">
        <w:rPr>
          <w:rStyle w:val="a7"/>
          <w:rFonts w:ascii="Times New Roman" w:hAnsi="Times New Roman" w:cs="Times New Roman"/>
          <w:sz w:val="20"/>
          <w:szCs w:val="20"/>
        </w:rPr>
        <w:footnoteRef/>
      </w:r>
      <w:r w:rsidRPr="0031756E">
        <w:rPr>
          <w:rFonts w:ascii="Times New Roman" w:hAnsi="Times New Roman" w:cs="Times New Roman"/>
          <w:sz w:val="20"/>
          <w:szCs w:val="20"/>
        </w:rPr>
        <w:t xml:space="preserve"> Попондопуло В.Д. Корпоративное право: понятие и природа // Юрист. 2014. №20. С.7.</w:t>
      </w:r>
    </w:p>
  </w:footnote>
  <w:footnote w:id="38">
    <w:p w14:paraId="293CC7A6" w14:textId="75CFA182" w:rsidR="003E382F" w:rsidRPr="0031756E" w:rsidRDefault="003E382F" w:rsidP="00521094">
      <w:pPr>
        <w:pStyle w:val="a5"/>
        <w:rPr>
          <w:rFonts w:ascii="Times New Roman" w:hAnsi="Times New Roman" w:cs="Times New Roman"/>
          <w:sz w:val="20"/>
          <w:szCs w:val="20"/>
        </w:rPr>
      </w:pPr>
      <w:r>
        <w:rPr>
          <w:rStyle w:val="a7"/>
        </w:rPr>
        <w:footnoteRef/>
      </w:r>
      <w:r>
        <w:t xml:space="preserve"> </w:t>
      </w:r>
      <w:r w:rsidRPr="0031756E">
        <w:rPr>
          <w:rFonts w:ascii="Times New Roman" w:hAnsi="Times New Roman" w:cs="Times New Roman"/>
          <w:sz w:val="20"/>
          <w:szCs w:val="20"/>
        </w:rPr>
        <w:t>Степанов Д.И. От субъекта ответственности к природе корпоративных отношений // Вестник Высшего Арбитражного Суда Российской Федерации. 2009. N 1. С.20-75.</w:t>
      </w:r>
    </w:p>
  </w:footnote>
  <w:footnote w:id="39">
    <w:p w14:paraId="1BC3E946" w14:textId="4D706F2C" w:rsidR="003E382F" w:rsidRPr="008D13A1" w:rsidRDefault="003E382F" w:rsidP="00521094">
      <w:pPr>
        <w:pStyle w:val="a5"/>
      </w:pPr>
      <w:r w:rsidRPr="0031756E">
        <w:rPr>
          <w:rStyle w:val="a7"/>
          <w:rFonts w:ascii="Times New Roman" w:hAnsi="Times New Roman" w:cs="Times New Roman"/>
          <w:sz w:val="20"/>
          <w:szCs w:val="20"/>
        </w:rPr>
        <w:footnoteRef/>
      </w:r>
      <w:r w:rsidRPr="0031756E">
        <w:rPr>
          <w:rFonts w:ascii="Times New Roman" w:hAnsi="Times New Roman" w:cs="Times New Roman"/>
          <w:sz w:val="20"/>
          <w:szCs w:val="20"/>
        </w:rPr>
        <w:t xml:space="preserve"> Степанов Д. И., Фогель В. А., </w:t>
      </w:r>
      <w:proofErr w:type="spellStart"/>
      <w:r w:rsidRPr="0031756E">
        <w:rPr>
          <w:rFonts w:ascii="Times New Roman" w:hAnsi="Times New Roman" w:cs="Times New Roman"/>
          <w:sz w:val="20"/>
          <w:szCs w:val="20"/>
        </w:rPr>
        <w:t>Шрамм</w:t>
      </w:r>
      <w:proofErr w:type="spellEnd"/>
      <w:r w:rsidRPr="0031756E">
        <w:rPr>
          <w:rFonts w:ascii="Times New Roman" w:hAnsi="Times New Roman" w:cs="Times New Roman"/>
          <w:sz w:val="20"/>
          <w:szCs w:val="20"/>
        </w:rPr>
        <w:t xml:space="preserve"> Х. — И. Корпоративный договор: подходы российского и немецкого права к отдельным вопросам регулирования // Вестник Высшего Арбитражного Суда Российской Федерации. 2012. № 10. С.24.</w:t>
      </w:r>
    </w:p>
  </w:footnote>
  <w:footnote w:id="40">
    <w:p w14:paraId="701C71C5" w14:textId="6443AA22" w:rsidR="003E382F" w:rsidRPr="0031756E" w:rsidRDefault="003E382F" w:rsidP="006B737D">
      <w:pPr>
        <w:pStyle w:val="a5"/>
        <w:jc w:val="both"/>
        <w:rPr>
          <w:rFonts w:ascii="Times New Roman" w:hAnsi="Times New Roman" w:cs="Times New Roman"/>
          <w:sz w:val="20"/>
          <w:szCs w:val="20"/>
        </w:rPr>
      </w:pPr>
      <w:r w:rsidRPr="0031756E">
        <w:rPr>
          <w:rStyle w:val="a7"/>
          <w:rFonts w:ascii="Times New Roman" w:hAnsi="Times New Roman" w:cs="Times New Roman"/>
          <w:sz w:val="20"/>
          <w:szCs w:val="20"/>
        </w:rPr>
        <w:footnoteRef/>
      </w:r>
      <w:r w:rsidRPr="0031756E">
        <w:rPr>
          <w:rFonts w:ascii="Times New Roman" w:hAnsi="Times New Roman" w:cs="Times New Roman"/>
          <w:sz w:val="20"/>
          <w:szCs w:val="20"/>
        </w:rPr>
        <w:t xml:space="preserve"> Корпоративное право: учеб. курс / отв. ред. И.С. Шиткина. М.: </w:t>
      </w:r>
      <w:proofErr w:type="spellStart"/>
      <w:r w:rsidRPr="0031756E">
        <w:rPr>
          <w:rFonts w:ascii="Times New Roman" w:hAnsi="Times New Roman" w:cs="Times New Roman"/>
          <w:sz w:val="20"/>
          <w:szCs w:val="20"/>
        </w:rPr>
        <w:t>КноРус</w:t>
      </w:r>
      <w:proofErr w:type="spellEnd"/>
      <w:r w:rsidRPr="0031756E">
        <w:rPr>
          <w:rFonts w:ascii="Times New Roman" w:hAnsi="Times New Roman" w:cs="Times New Roman"/>
          <w:sz w:val="20"/>
          <w:szCs w:val="20"/>
        </w:rPr>
        <w:t>, 2011. С. 49-53.</w:t>
      </w:r>
    </w:p>
    <w:p w14:paraId="73F1E7AF" w14:textId="3596AA9F" w:rsidR="003E382F" w:rsidRPr="008D13A1" w:rsidRDefault="003E382F" w:rsidP="006B737D">
      <w:pPr>
        <w:pStyle w:val="a5"/>
        <w:jc w:val="both"/>
      </w:pPr>
    </w:p>
  </w:footnote>
  <w:footnote w:id="41">
    <w:p w14:paraId="1E3BAC92" w14:textId="7F108041" w:rsidR="003E382F" w:rsidRPr="0031756E" w:rsidRDefault="003E382F">
      <w:pPr>
        <w:pStyle w:val="a5"/>
        <w:rPr>
          <w:rFonts w:ascii="Times New Roman" w:hAnsi="Times New Roman" w:cs="Times New Roman"/>
          <w:sz w:val="20"/>
          <w:szCs w:val="20"/>
        </w:rPr>
      </w:pPr>
      <w:r w:rsidRPr="0031756E">
        <w:rPr>
          <w:rStyle w:val="a7"/>
          <w:rFonts w:ascii="Times New Roman" w:hAnsi="Times New Roman" w:cs="Times New Roman"/>
          <w:sz w:val="20"/>
          <w:szCs w:val="20"/>
        </w:rPr>
        <w:footnoteRef/>
      </w:r>
      <w:r w:rsidRPr="0031756E">
        <w:rPr>
          <w:rFonts w:ascii="Times New Roman" w:hAnsi="Times New Roman" w:cs="Times New Roman"/>
          <w:sz w:val="20"/>
          <w:szCs w:val="20"/>
        </w:rPr>
        <w:t xml:space="preserve"> </w:t>
      </w:r>
      <w:proofErr w:type="spellStart"/>
      <w:r w:rsidRPr="0031756E">
        <w:rPr>
          <w:rFonts w:ascii="Times New Roman" w:hAnsi="Times New Roman" w:cs="Times New Roman"/>
          <w:sz w:val="20"/>
          <w:szCs w:val="20"/>
        </w:rPr>
        <w:t>Зурабян</w:t>
      </w:r>
      <w:proofErr w:type="spellEnd"/>
      <w:r w:rsidRPr="0031756E">
        <w:rPr>
          <w:rFonts w:ascii="Times New Roman" w:hAnsi="Times New Roman" w:cs="Times New Roman"/>
          <w:sz w:val="20"/>
          <w:szCs w:val="20"/>
        </w:rPr>
        <w:t xml:space="preserve"> А.А. Корпоративные правоотношения как вид гражданских отношений: </w:t>
      </w:r>
      <w:proofErr w:type="spellStart"/>
      <w:r w:rsidRPr="0031756E">
        <w:rPr>
          <w:rFonts w:ascii="Times New Roman" w:hAnsi="Times New Roman" w:cs="Times New Roman"/>
          <w:sz w:val="20"/>
          <w:szCs w:val="20"/>
        </w:rPr>
        <w:t>дис</w:t>
      </w:r>
      <w:proofErr w:type="spellEnd"/>
      <w:r w:rsidRPr="0031756E">
        <w:rPr>
          <w:rFonts w:ascii="Times New Roman" w:hAnsi="Times New Roman" w:cs="Times New Roman"/>
          <w:sz w:val="20"/>
          <w:szCs w:val="20"/>
        </w:rPr>
        <w:t xml:space="preserve">. …канд. </w:t>
      </w:r>
      <w:proofErr w:type="spellStart"/>
      <w:r w:rsidRPr="0031756E">
        <w:rPr>
          <w:rFonts w:ascii="Times New Roman" w:hAnsi="Times New Roman" w:cs="Times New Roman"/>
          <w:sz w:val="20"/>
          <w:szCs w:val="20"/>
        </w:rPr>
        <w:t>юрид</w:t>
      </w:r>
      <w:proofErr w:type="spellEnd"/>
      <w:r w:rsidRPr="0031756E">
        <w:rPr>
          <w:rFonts w:ascii="Times New Roman" w:hAnsi="Times New Roman" w:cs="Times New Roman"/>
          <w:sz w:val="20"/>
          <w:szCs w:val="20"/>
        </w:rPr>
        <w:t>. наук. М., 2007. С. 22.</w:t>
      </w:r>
    </w:p>
  </w:footnote>
  <w:footnote w:id="42">
    <w:p w14:paraId="74DEA44C" w14:textId="3C1FD042" w:rsidR="003E382F" w:rsidRPr="00451AF5" w:rsidRDefault="003E382F" w:rsidP="006B737D">
      <w:pPr>
        <w:pStyle w:val="a5"/>
        <w:jc w:val="both"/>
        <w:rPr>
          <w:rFonts w:ascii="Times New Roman" w:hAnsi="Times New Roman" w:cs="Times New Roman"/>
          <w:sz w:val="20"/>
          <w:szCs w:val="20"/>
        </w:rPr>
      </w:pPr>
      <w:r w:rsidRPr="0031756E">
        <w:rPr>
          <w:rStyle w:val="a7"/>
          <w:rFonts w:ascii="Times New Roman" w:hAnsi="Times New Roman" w:cs="Times New Roman"/>
          <w:sz w:val="20"/>
          <w:szCs w:val="20"/>
        </w:rPr>
        <w:footnoteRef/>
      </w:r>
      <w:r w:rsidRPr="0031756E">
        <w:rPr>
          <w:rFonts w:ascii="Times New Roman" w:hAnsi="Times New Roman" w:cs="Times New Roman"/>
          <w:sz w:val="20"/>
          <w:szCs w:val="20"/>
        </w:rPr>
        <w:t xml:space="preserve"> Шиткина И.С. Соглашения акционеров (договоры об осуществлении прав участников) как источник регламентации корпоративных отношений // Хозяйство и право. 2011. №2. С.36-47.</w:t>
      </w:r>
    </w:p>
  </w:footnote>
  <w:footnote w:id="43">
    <w:p w14:paraId="6B763DDA" w14:textId="0ADE2EAD" w:rsidR="003E382F" w:rsidRPr="0031756E" w:rsidRDefault="003E382F">
      <w:pPr>
        <w:pStyle w:val="a5"/>
        <w:rPr>
          <w:rFonts w:ascii="Times New Roman" w:hAnsi="Times New Roman" w:cs="Times New Roman"/>
          <w:sz w:val="20"/>
          <w:szCs w:val="20"/>
        </w:rPr>
      </w:pPr>
      <w:r w:rsidRPr="0031756E">
        <w:rPr>
          <w:rStyle w:val="a7"/>
          <w:rFonts w:ascii="Times New Roman" w:hAnsi="Times New Roman" w:cs="Times New Roman"/>
          <w:sz w:val="20"/>
          <w:szCs w:val="20"/>
        </w:rPr>
        <w:footnoteRef/>
      </w:r>
      <w:r w:rsidRPr="0031756E">
        <w:rPr>
          <w:rFonts w:ascii="Times New Roman" w:hAnsi="Times New Roman" w:cs="Times New Roman"/>
          <w:sz w:val="20"/>
          <w:szCs w:val="20"/>
        </w:rPr>
        <w:t xml:space="preserve"> Степанов Д.И. Правовая природа устава юридического лица // Хозяйство и право. 2000. N 7. С. 42 – 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3B6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685D33"/>
    <w:multiLevelType w:val="multilevel"/>
    <w:tmpl w:val="A5DA056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1C4C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357B26"/>
    <w:multiLevelType w:val="hybridMultilevel"/>
    <w:tmpl w:val="0EC02240"/>
    <w:lvl w:ilvl="0" w:tplc="E58CDE6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A46DF"/>
    <w:multiLevelType w:val="hybridMultilevel"/>
    <w:tmpl w:val="47F4BCCC"/>
    <w:lvl w:ilvl="0" w:tplc="546ADB68">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5">
    <w:nsid w:val="17B52FBA"/>
    <w:multiLevelType w:val="hybridMultilevel"/>
    <w:tmpl w:val="DC7E8F2A"/>
    <w:lvl w:ilvl="0" w:tplc="7B62BA2C">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82C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454E1B"/>
    <w:multiLevelType w:val="hybridMultilevel"/>
    <w:tmpl w:val="90AE0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FF16AE"/>
    <w:multiLevelType w:val="hybridMultilevel"/>
    <w:tmpl w:val="8942208E"/>
    <w:lvl w:ilvl="0" w:tplc="546ADB68">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9">
    <w:nsid w:val="38DB613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BB95903"/>
    <w:multiLevelType w:val="hybridMultilevel"/>
    <w:tmpl w:val="0D0CDB76"/>
    <w:lvl w:ilvl="0" w:tplc="546ADB68">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1">
    <w:nsid w:val="3E4469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D646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6A27822"/>
    <w:multiLevelType w:val="hybridMultilevel"/>
    <w:tmpl w:val="896C88A4"/>
    <w:lvl w:ilvl="0" w:tplc="500A187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F31C3A"/>
    <w:multiLevelType w:val="hybridMultilevel"/>
    <w:tmpl w:val="19844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99750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B5551B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FA82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AB13E5"/>
    <w:multiLevelType w:val="multilevel"/>
    <w:tmpl w:val="E6B66F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69F3E43"/>
    <w:multiLevelType w:val="hybridMultilevel"/>
    <w:tmpl w:val="B386B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D33726"/>
    <w:multiLevelType w:val="multilevel"/>
    <w:tmpl w:val="A5DA05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ABF5E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D76B28"/>
    <w:multiLevelType w:val="multilevel"/>
    <w:tmpl w:val="7A5A45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3"/>
  </w:num>
  <w:num w:numId="3">
    <w:abstractNumId w:val="7"/>
  </w:num>
  <w:num w:numId="4">
    <w:abstractNumId w:val="3"/>
  </w:num>
  <w:num w:numId="5">
    <w:abstractNumId w:val="4"/>
  </w:num>
  <w:num w:numId="6">
    <w:abstractNumId w:val="8"/>
  </w:num>
  <w:num w:numId="7">
    <w:abstractNumId w:val="19"/>
  </w:num>
  <w:num w:numId="8">
    <w:abstractNumId w:val="5"/>
  </w:num>
  <w:num w:numId="9">
    <w:abstractNumId w:val="10"/>
  </w:num>
  <w:num w:numId="10">
    <w:abstractNumId w:val="0"/>
  </w:num>
  <w:num w:numId="11">
    <w:abstractNumId w:val="2"/>
  </w:num>
  <w:num w:numId="12">
    <w:abstractNumId w:val="22"/>
  </w:num>
  <w:num w:numId="13">
    <w:abstractNumId w:val="9"/>
  </w:num>
  <w:num w:numId="14">
    <w:abstractNumId w:val="11"/>
  </w:num>
  <w:num w:numId="15">
    <w:abstractNumId w:val="17"/>
  </w:num>
  <w:num w:numId="16">
    <w:abstractNumId w:val="6"/>
  </w:num>
  <w:num w:numId="17">
    <w:abstractNumId w:val="21"/>
  </w:num>
  <w:num w:numId="18">
    <w:abstractNumId w:val="1"/>
  </w:num>
  <w:num w:numId="19">
    <w:abstractNumId w:val="18"/>
  </w:num>
  <w:num w:numId="20">
    <w:abstractNumId w:val="15"/>
  </w:num>
  <w:num w:numId="21">
    <w:abstractNumId w:val="12"/>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24B"/>
    <w:rsid w:val="00001128"/>
    <w:rsid w:val="00002ED4"/>
    <w:rsid w:val="00005476"/>
    <w:rsid w:val="000055B4"/>
    <w:rsid w:val="00006C51"/>
    <w:rsid w:val="00007CA5"/>
    <w:rsid w:val="000121E9"/>
    <w:rsid w:val="00015FB6"/>
    <w:rsid w:val="00016898"/>
    <w:rsid w:val="000214E2"/>
    <w:rsid w:val="0002233B"/>
    <w:rsid w:val="0002311B"/>
    <w:rsid w:val="00023B69"/>
    <w:rsid w:val="00023D8C"/>
    <w:rsid w:val="00024E71"/>
    <w:rsid w:val="00027A36"/>
    <w:rsid w:val="00030868"/>
    <w:rsid w:val="000366F6"/>
    <w:rsid w:val="00036ED8"/>
    <w:rsid w:val="00040D1F"/>
    <w:rsid w:val="00044323"/>
    <w:rsid w:val="00044A14"/>
    <w:rsid w:val="00044C8D"/>
    <w:rsid w:val="00045393"/>
    <w:rsid w:val="00045CDA"/>
    <w:rsid w:val="00045DCF"/>
    <w:rsid w:val="00047CAF"/>
    <w:rsid w:val="00050D6E"/>
    <w:rsid w:val="00052EC9"/>
    <w:rsid w:val="00062FCB"/>
    <w:rsid w:val="0006658B"/>
    <w:rsid w:val="00071EE3"/>
    <w:rsid w:val="00071EF4"/>
    <w:rsid w:val="000737DA"/>
    <w:rsid w:val="0007549F"/>
    <w:rsid w:val="00081D70"/>
    <w:rsid w:val="00083B27"/>
    <w:rsid w:val="00084D5C"/>
    <w:rsid w:val="000851BB"/>
    <w:rsid w:val="00085C00"/>
    <w:rsid w:val="000901B5"/>
    <w:rsid w:val="000921B6"/>
    <w:rsid w:val="000947D8"/>
    <w:rsid w:val="00095B41"/>
    <w:rsid w:val="0009677F"/>
    <w:rsid w:val="000A2ACD"/>
    <w:rsid w:val="000A4984"/>
    <w:rsid w:val="000A6273"/>
    <w:rsid w:val="000B11C4"/>
    <w:rsid w:val="000B1A22"/>
    <w:rsid w:val="000B47D5"/>
    <w:rsid w:val="000B51B0"/>
    <w:rsid w:val="000B5BF7"/>
    <w:rsid w:val="000B5E12"/>
    <w:rsid w:val="000C1210"/>
    <w:rsid w:val="000C253B"/>
    <w:rsid w:val="000C40E1"/>
    <w:rsid w:val="000C6A0F"/>
    <w:rsid w:val="000D24D4"/>
    <w:rsid w:val="000D554B"/>
    <w:rsid w:val="000D5F6D"/>
    <w:rsid w:val="000E1169"/>
    <w:rsid w:val="000E2502"/>
    <w:rsid w:val="000E5356"/>
    <w:rsid w:val="000E61EA"/>
    <w:rsid w:val="000E6C1E"/>
    <w:rsid w:val="000F1E8E"/>
    <w:rsid w:val="000F1FB9"/>
    <w:rsid w:val="000F294C"/>
    <w:rsid w:val="000F5032"/>
    <w:rsid w:val="00101DBE"/>
    <w:rsid w:val="001032B9"/>
    <w:rsid w:val="00104E24"/>
    <w:rsid w:val="00111038"/>
    <w:rsid w:val="001128AA"/>
    <w:rsid w:val="001143ED"/>
    <w:rsid w:val="00114A1C"/>
    <w:rsid w:val="00123965"/>
    <w:rsid w:val="00124368"/>
    <w:rsid w:val="001255B7"/>
    <w:rsid w:val="00126ABB"/>
    <w:rsid w:val="001307C2"/>
    <w:rsid w:val="00132124"/>
    <w:rsid w:val="001326CA"/>
    <w:rsid w:val="001332D0"/>
    <w:rsid w:val="00133357"/>
    <w:rsid w:val="00134F92"/>
    <w:rsid w:val="00135BCF"/>
    <w:rsid w:val="00141343"/>
    <w:rsid w:val="00141DFF"/>
    <w:rsid w:val="00142E27"/>
    <w:rsid w:val="001437CC"/>
    <w:rsid w:val="00144301"/>
    <w:rsid w:val="001463F1"/>
    <w:rsid w:val="001512D7"/>
    <w:rsid w:val="00152221"/>
    <w:rsid w:val="0015730A"/>
    <w:rsid w:val="00161D2E"/>
    <w:rsid w:val="00161F2F"/>
    <w:rsid w:val="00162CB7"/>
    <w:rsid w:val="0016508E"/>
    <w:rsid w:val="0016575C"/>
    <w:rsid w:val="001665F4"/>
    <w:rsid w:val="00172E16"/>
    <w:rsid w:val="0017371A"/>
    <w:rsid w:val="001774D0"/>
    <w:rsid w:val="00181E86"/>
    <w:rsid w:val="0018227E"/>
    <w:rsid w:val="0018521A"/>
    <w:rsid w:val="00186E1F"/>
    <w:rsid w:val="00192B77"/>
    <w:rsid w:val="00192C6D"/>
    <w:rsid w:val="00192EEC"/>
    <w:rsid w:val="001A3E64"/>
    <w:rsid w:val="001A4812"/>
    <w:rsid w:val="001A6B79"/>
    <w:rsid w:val="001B3AD9"/>
    <w:rsid w:val="001C0583"/>
    <w:rsid w:val="001C0FE1"/>
    <w:rsid w:val="001C2069"/>
    <w:rsid w:val="001C3DAF"/>
    <w:rsid w:val="001C5E32"/>
    <w:rsid w:val="001C7E72"/>
    <w:rsid w:val="001D181A"/>
    <w:rsid w:val="001D292C"/>
    <w:rsid w:val="001D4FD5"/>
    <w:rsid w:val="001D59CB"/>
    <w:rsid w:val="001D5E37"/>
    <w:rsid w:val="001E1B63"/>
    <w:rsid w:val="001F0160"/>
    <w:rsid w:val="001F23E4"/>
    <w:rsid w:val="001F53E1"/>
    <w:rsid w:val="001F58FD"/>
    <w:rsid w:val="001F7780"/>
    <w:rsid w:val="00206A6E"/>
    <w:rsid w:val="00207870"/>
    <w:rsid w:val="00207EF4"/>
    <w:rsid w:val="00207F50"/>
    <w:rsid w:val="00211566"/>
    <w:rsid w:val="00213F9E"/>
    <w:rsid w:val="00217996"/>
    <w:rsid w:val="002248F3"/>
    <w:rsid w:val="00225B46"/>
    <w:rsid w:val="002272EE"/>
    <w:rsid w:val="00230668"/>
    <w:rsid w:val="00234228"/>
    <w:rsid w:val="002345B7"/>
    <w:rsid w:val="00235F68"/>
    <w:rsid w:val="0024143D"/>
    <w:rsid w:val="0024206B"/>
    <w:rsid w:val="002444F0"/>
    <w:rsid w:val="00252CBF"/>
    <w:rsid w:val="00257004"/>
    <w:rsid w:val="002600A4"/>
    <w:rsid w:val="00262B54"/>
    <w:rsid w:val="00262B77"/>
    <w:rsid w:val="00263391"/>
    <w:rsid w:val="00266F9C"/>
    <w:rsid w:val="002772DE"/>
    <w:rsid w:val="002773B0"/>
    <w:rsid w:val="00280546"/>
    <w:rsid w:val="00280E00"/>
    <w:rsid w:val="002848FC"/>
    <w:rsid w:val="0028695B"/>
    <w:rsid w:val="00293D32"/>
    <w:rsid w:val="00294215"/>
    <w:rsid w:val="00294952"/>
    <w:rsid w:val="002A0838"/>
    <w:rsid w:val="002A0990"/>
    <w:rsid w:val="002A0B6C"/>
    <w:rsid w:val="002A4454"/>
    <w:rsid w:val="002A511D"/>
    <w:rsid w:val="002A6AC6"/>
    <w:rsid w:val="002A7B3B"/>
    <w:rsid w:val="002B0932"/>
    <w:rsid w:val="002B19BE"/>
    <w:rsid w:val="002B3EB3"/>
    <w:rsid w:val="002B4EA8"/>
    <w:rsid w:val="002B5AE9"/>
    <w:rsid w:val="002B5F29"/>
    <w:rsid w:val="002C4DFA"/>
    <w:rsid w:val="002D386F"/>
    <w:rsid w:val="002E1152"/>
    <w:rsid w:val="002E2D4E"/>
    <w:rsid w:val="002E6B88"/>
    <w:rsid w:val="002E7542"/>
    <w:rsid w:val="002F0C34"/>
    <w:rsid w:val="002F1292"/>
    <w:rsid w:val="002F1BC6"/>
    <w:rsid w:val="002F1E07"/>
    <w:rsid w:val="002F6F31"/>
    <w:rsid w:val="0030031C"/>
    <w:rsid w:val="00301C60"/>
    <w:rsid w:val="00302CB3"/>
    <w:rsid w:val="00304BB3"/>
    <w:rsid w:val="00305A12"/>
    <w:rsid w:val="003071F0"/>
    <w:rsid w:val="003102C4"/>
    <w:rsid w:val="00311DD4"/>
    <w:rsid w:val="00315F00"/>
    <w:rsid w:val="003174FB"/>
    <w:rsid w:val="0031756E"/>
    <w:rsid w:val="003220FF"/>
    <w:rsid w:val="003222FD"/>
    <w:rsid w:val="00322B5B"/>
    <w:rsid w:val="00322E4F"/>
    <w:rsid w:val="00330653"/>
    <w:rsid w:val="00331494"/>
    <w:rsid w:val="00332E12"/>
    <w:rsid w:val="00335DAE"/>
    <w:rsid w:val="003363B7"/>
    <w:rsid w:val="00340876"/>
    <w:rsid w:val="003479EF"/>
    <w:rsid w:val="0035220F"/>
    <w:rsid w:val="00352855"/>
    <w:rsid w:val="00353AA9"/>
    <w:rsid w:val="003579B3"/>
    <w:rsid w:val="00366346"/>
    <w:rsid w:val="00371076"/>
    <w:rsid w:val="0037596F"/>
    <w:rsid w:val="00375D0C"/>
    <w:rsid w:val="00381900"/>
    <w:rsid w:val="00382F18"/>
    <w:rsid w:val="00385918"/>
    <w:rsid w:val="00393F01"/>
    <w:rsid w:val="00394E52"/>
    <w:rsid w:val="003A1703"/>
    <w:rsid w:val="003A26D1"/>
    <w:rsid w:val="003A2BD8"/>
    <w:rsid w:val="003A78BE"/>
    <w:rsid w:val="003B1451"/>
    <w:rsid w:val="003B2453"/>
    <w:rsid w:val="003B2946"/>
    <w:rsid w:val="003B316F"/>
    <w:rsid w:val="003B3319"/>
    <w:rsid w:val="003B3755"/>
    <w:rsid w:val="003B7CB1"/>
    <w:rsid w:val="003C3C86"/>
    <w:rsid w:val="003C4228"/>
    <w:rsid w:val="003C65BE"/>
    <w:rsid w:val="003C748E"/>
    <w:rsid w:val="003D0EF9"/>
    <w:rsid w:val="003D0FA1"/>
    <w:rsid w:val="003D2F12"/>
    <w:rsid w:val="003E24D7"/>
    <w:rsid w:val="003E382F"/>
    <w:rsid w:val="003E3A2A"/>
    <w:rsid w:val="003F0642"/>
    <w:rsid w:val="003F0864"/>
    <w:rsid w:val="003F3319"/>
    <w:rsid w:val="004038F1"/>
    <w:rsid w:val="004051D3"/>
    <w:rsid w:val="00406CFE"/>
    <w:rsid w:val="004114CD"/>
    <w:rsid w:val="00411BA5"/>
    <w:rsid w:val="00411EA3"/>
    <w:rsid w:val="00413E33"/>
    <w:rsid w:val="0042193D"/>
    <w:rsid w:val="00422584"/>
    <w:rsid w:val="00423269"/>
    <w:rsid w:val="00426AD1"/>
    <w:rsid w:val="0042715D"/>
    <w:rsid w:val="0043002B"/>
    <w:rsid w:val="00434520"/>
    <w:rsid w:val="00437954"/>
    <w:rsid w:val="00441EDB"/>
    <w:rsid w:val="00442069"/>
    <w:rsid w:val="00443CF3"/>
    <w:rsid w:val="00444D79"/>
    <w:rsid w:val="00445059"/>
    <w:rsid w:val="004469C6"/>
    <w:rsid w:val="00451AF5"/>
    <w:rsid w:val="004558AB"/>
    <w:rsid w:val="004574A7"/>
    <w:rsid w:val="00460F87"/>
    <w:rsid w:val="00462168"/>
    <w:rsid w:val="004729C6"/>
    <w:rsid w:val="00483E84"/>
    <w:rsid w:val="00484B59"/>
    <w:rsid w:val="00484EFC"/>
    <w:rsid w:val="004870FA"/>
    <w:rsid w:val="0049062D"/>
    <w:rsid w:val="00491FD5"/>
    <w:rsid w:val="004931DE"/>
    <w:rsid w:val="004945D7"/>
    <w:rsid w:val="0049635A"/>
    <w:rsid w:val="004A1041"/>
    <w:rsid w:val="004A5B8C"/>
    <w:rsid w:val="004A6244"/>
    <w:rsid w:val="004A6C70"/>
    <w:rsid w:val="004B100A"/>
    <w:rsid w:val="004B2CCD"/>
    <w:rsid w:val="004B3860"/>
    <w:rsid w:val="004B45F0"/>
    <w:rsid w:val="004B61AA"/>
    <w:rsid w:val="004C67A8"/>
    <w:rsid w:val="004D2FA6"/>
    <w:rsid w:val="004E1F07"/>
    <w:rsid w:val="004E5272"/>
    <w:rsid w:val="004E6990"/>
    <w:rsid w:val="004F0E30"/>
    <w:rsid w:val="004F2B5F"/>
    <w:rsid w:val="004F3174"/>
    <w:rsid w:val="004F5D68"/>
    <w:rsid w:val="004F7BFB"/>
    <w:rsid w:val="004F7CD1"/>
    <w:rsid w:val="0050072E"/>
    <w:rsid w:val="0050222C"/>
    <w:rsid w:val="00502772"/>
    <w:rsid w:val="00502CC8"/>
    <w:rsid w:val="00503A8E"/>
    <w:rsid w:val="005134C1"/>
    <w:rsid w:val="005149D1"/>
    <w:rsid w:val="005152C9"/>
    <w:rsid w:val="00517330"/>
    <w:rsid w:val="0051780F"/>
    <w:rsid w:val="00520DED"/>
    <w:rsid w:val="00521094"/>
    <w:rsid w:val="00522C8D"/>
    <w:rsid w:val="00523246"/>
    <w:rsid w:val="00523A15"/>
    <w:rsid w:val="00523ECC"/>
    <w:rsid w:val="005244A9"/>
    <w:rsid w:val="00524A9F"/>
    <w:rsid w:val="00527009"/>
    <w:rsid w:val="00527925"/>
    <w:rsid w:val="00527E70"/>
    <w:rsid w:val="005308AF"/>
    <w:rsid w:val="005321FC"/>
    <w:rsid w:val="00540D39"/>
    <w:rsid w:val="005423B6"/>
    <w:rsid w:val="00545428"/>
    <w:rsid w:val="005511E6"/>
    <w:rsid w:val="0055221D"/>
    <w:rsid w:val="005525C3"/>
    <w:rsid w:val="00553966"/>
    <w:rsid w:val="00553F14"/>
    <w:rsid w:val="005545AE"/>
    <w:rsid w:val="005604CF"/>
    <w:rsid w:val="005617E1"/>
    <w:rsid w:val="0056302D"/>
    <w:rsid w:val="00570270"/>
    <w:rsid w:val="00570A1B"/>
    <w:rsid w:val="00570F83"/>
    <w:rsid w:val="00572644"/>
    <w:rsid w:val="00573454"/>
    <w:rsid w:val="00576D50"/>
    <w:rsid w:val="00582330"/>
    <w:rsid w:val="00582BC2"/>
    <w:rsid w:val="00583C52"/>
    <w:rsid w:val="0058506A"/>
    <w:rsid w:val="00591229"/>
    <w:rsid w:val="00594D25"/>
    <w:rsid w:val="00594FEC"/>
    <w:rsid w:val="00595613"/>
    <w:rsid w:val="00595968"/>
    <w:rsid w:val="00597FA2"/>
    <w:rsid w:val="005A1CDA"/>
    <w:rsid w:val="005A2E46"/>
    <w:rsid w:val="005A59E5"/>
    <w:rsid w:val="005A793C"/>
    <w:rsid w:val="005B4825"/>
    <w:rsid w:val="005B4F60"/>
    <w:rsid w:val="005B50AA"/>
    <w:rsid w:val="005B5C99"/>
    <w:rsid w:val="005B663A"/>
    <w:rsid w:val="005B7383"/>
    <w:rsid w:val="005C0D81"/>
    <w:rsid w:val="005C36C0"/>
    <w:rsid w:val="005C4D9A"/>
    <w:rsid w:val="005C4F9B"/>
    <w:rsid w:val="005C5A02"/>
    <w:rsid w:val="005D5CFD"/>
    <w:rsid w:val="005E01CA"/>
    <w:rsid w:val="005E0BA8"/>
    <w:rsid w:val="005E4227"/>
    <w:rsid w:val="005E4AED"/>
    <w:rsid w:val="005E5582"/>
    <w:rsid w:val="005E6AA8"/>
    <w:rsid w:val="005E73DF"/>
    <w:rsid w:val="005E740C"/>
    <w:rsid w:val="005F0411"/>
    <w:rsid w:val="005F11E5"/>
    <w:rsid w:val="005F3D3B"/>
    <w:rsid w:val="005F66D0"/>
    <w:rsid w:val="005F7344"/>
    <w:rsid w:val="0060254D"/>
    <w:rsid w:val="00603B8B"/>
    <w:rsid w:val="00603D8D"/>
    <w:rsid w:val="006061A5"/>
    <w:rsid w:val="006064DD"/>
    <w:rsid w:val="006072C6"/>
    <w:rsid w:val="00610546"/>
    <w:rsid w:val="00613339"/>
    <w:rsid w:val="00613C86"/>
    <w:rsid w:val="0061584C"/>
    <w:rsid w:val="00617202"/>
    <w:rsid w:val="00620358"/>
    <w:rsid w:val="00621442"/>
    <w:rsid w:val="006220E2"/>
    <w:rsid w:val="0062362B"/>
    <w:rsid w:val="0062486E"/>
    <w:rsid w:val="00624AAA"/>
    <w:rsid w:val="00625EE8"/>
    <w:rsid w:val="006265CC"/>
    <w:rsid w:val="00626667"/>
    <w:rsid w:val="006332A8"/>
    <w:rsid w:val="006344C5"/>
    <w:rsid w:val="00635241"/>
    <w:rsid w:val="00637DE1"/>
    <w:rsid w:val="00641E60"/>
    <w:rsid w:val="00642F41"/>
    <w:rsid w:val="00643356"/>
    <w:rsid w:val="00643BD5"/>
    <w:rsid w:val="006443C8"/>
    <w:rsid w:val="006516B5"/>
    <w:rsid w:val="00651BAF"/>
    <w:rsid w:val="00654E7B"/>
    <w:rsid w:val="00656741"/>
    <w:rsid w:val="00657171"/>
    <w:rsid w:val="00661869"/>
    <w:rsid w:val="00663C60"/>
    <w:rsid w:val="00664D12"/>
    <w:rsid w:val="00665D16"/>
    <w:rsid w:val="006718DE"/>
    <w:rsid w:val="00674A44"/>
    <w:rsid w:val="006751C4"/>
    <w:rsid w:val="00676A14"/>
    <w:rsid w:val="00680FFB"/>
    <w:rsid w:val="00682049"/>
    <w:rsid w:val="00685BE9"/>
    <w:rsid w:val="006908DD"/>
    <w:rsid w:val="006930DD"/>
    <w:rsid w:val="006937C5"/>
    <w:rsid w:val="00693E0A"/>
    <w:rsid w:val="00694685"/>
    <w:rsid w:val="0069715C"/>
    <w:rsid w:val="006A5153"/>
    <w:rsid w:val="006A648C"/>
    <w:rsid w:val="006A6675"/>
    <w:rsid w:val="006A71BB"/>
    <w:rsid w:val="006A7648"/>
    <w:rsid w:val="006B0B52"/>
    <w:rsid w:val="006B6674"/>
    <w:rsid w:val="006B737D"/>
    <w:rsid w:val="006C0DC7"/>
    <w:rsid w:val="006C2321"/>
    <w:rsid w:val="006C517D"/>
    <w:rsid w:val="006C5CD6"/>
    <w:rsid w:val="006C6123"/>
    <w:rsid w:val="006C6902"/>
    <w:rsid w:val="006C739E"/>
    <w:rsid w:val="006D2980"/>
    <w:rsid w:val="006D4B7E"/>
    <w:rsid w:val="006D7168"/>
    <w:rsid w:val="006E235F"/>
    <w:rsid w:val="006E3001"/>
    <w:rsid w:val="006E3996"/>
    <w:rsid w:val="006E3E5F"/>
    <w:rsid w:val="006E4CDA"/>
    <w:rsid w:val="006F2B74"/>
    <w:rsid w:val="006F5D74"/>
    <w:rsid w:val="006F735E"/>
    <w:rsid w:val="0070333A"/>
    <w:rsid w:val="00703DE9"/>
    <w:rsid w:val="00704939"/>
    <w:rsid w:val="00706C4D"/>
    <w:rsid w:val="00714886"/>
    <w:rsid w:val="00720CAE"/>
    <w:rsid w:val="00722AFF"/>
    <w:rsid w:val="00723C42"/>
    <w:rsid w:val="00724F67"/>
    <w:rsid w:val="00725788"/>
    <w:rsid w:val="00731CB9"/>
    <w:rsid w:val="0073349C"/>
    <w:rsid w:val="0073493A"/>
    <w:rsid w:val="00736934"/>
    <w:rsid w:val="00737E79"/>
    <w:rsid w:val="00740264"/>
    <w:rsid w:val="007409D1"/>
    <w:rsid w:val="00741BD0"/>
    <w:rsid w:val="00745AFB"/>
    <w:rsid w:val="0074675F"/>
    <w:rsid w:val="0074736A"/>
    <w:rsid w:val="00752112"/>
    <w:rsid w:val="00754AF8"/>
    <w:rsid w:val="0075576A"/>
    <w:rsid w:val="00755F32"/>
    <w:rsid w:val="00762448"/>
    <w:rsid w:val="00764A41"/>
    <w:rsid w:val="00765562"/>
    <w:rsid w:val="00767CEA"/>
    <w:rsid w:val="007708D8"/>
    <w:rsid w:val="00770E44"/>
    <w:rsid w:val="00771B30"/>
    <w:rsid w:val="007758B5"/>
    <w:rsid w:val="0078166D"/>
    <w:rsid w:val="0078239B"/>
    <w:rsid w:val="00787B0F"/>
    <w:rsid w:val="00793BD7"/>
    <w:rsid w:val="007943B8"/>
    <w:rsid w:val="00795B65"/>
    <w:rsid w:val="00797B15"/>
    <w:rsid w:val="007A0108"/>
    <w:rsid w:val="007A1F47"/>
    <w:rsid w:val="007A49EB"/>
    <w:rsid w:val="007A7DFA"/>
    <w:rsid w:val="007B5A50"/>
    <w:rsid w:val="007B5F1B"/>
    <w:rsid w:val="007C21F8"/>
    <w:rsid w:val="007C4E15"/>
    <w:rsid w:val="007C6FC5"/>
    <w:rsid w:val="007D03A3"/>
    <w:rsid w:val="007D0B5E"/>
    <w:rsid w:val="007D1AA2"/>
    <w:rsid w:val="007D215E"/>
    <w:rsid w:val="007D68BE"/>
    <w:rsid w:val="007E128F"/>
    <w:rsid w:val="007E36A1"/>
    <w:rsid w:val="007E4E72"/>
    <w:rsid w:val="007F1CC3"/>
    <w:rsid w:val="007F3EF8"/>
    <w:rsid w:val="007F5434"/>
    <w:rsid w:val="008036A4"/>
    <w:rsid w:val="00803DB3"/>
    <w:rsid w:val="0081445C"/>
    <w:rsid w:val="00815370"/>
    <w:rsid w:val="00817C3C"/>
    <w:rsid w:val="00822A08"/>
    <w:rsid w:val="00823610"/>
    <w:rsid w:val="00824F12"/>
    <w:rsid w:val="00825C68"/>
    <w:rsid w:val="0082647E"/>
    <w:rsid w:val="008264A0"/>
    <w:rsid w:val="00827632"/>
    <w:rsid w:val="00827BBD"/>
    <w:rsid w:val="00827D27"/>
    <w:rsid w:val="00831E75"/>
    <w:rsid w:val="0083423F"/>
    <w:rsid w:val="00843338"/>
    <w:rsid w:val="00843382"/>
    <w:rsid w:val="00845C6E"/>
    <w:rsid w:val="0084776D"/>
    <w:rsid w:val="008509AC"/>
    <w:rsid w:val="00850CF1"/>
    <w:rsid w:val="0085258B"/>
    <w:rsid w:val="00861731"/>
    <w:rsid w:val="00864DD5"/>
    <w:rsid w:val="0086648D"/>
    <w:rsid w:val="00866851"/>
    <w:rsid w:val="008676D7"/>
    <w:rsid w:val="00870A8D"/>
    <w:rsid w:val="00871BF8"/>
    <w:rsid w:val="00872236"/>
    <w:rsid w:val="008727AC"/>
    <w:rsid w:val="00874CAC"/>
    <w:rsid w:val="00881674"/>
    <w:rsid w:val="00884222"/>
    <w:rsid w:val="008852A4"/>
    <w:rsid w:val="00890EDD"/>
    <w:rsid w:val="008937CD"/>
    <w:rsid w:val="00894AB7"/>
    <w:rsid w:val="00897740"/>
    <w:rsid w:val="008A4B0A"/>
    <w:rsid w:val="008A5B36"/>
    <w:rsid w:val="008B3ED1"/>
    <w:rsid w:val="008B462E"/>
    <w:rsid w:val="008B4B39"/>
    <w:rsid w:val="008B74A8"/>
    <w:rsid w:val="008C1EC2"/>
    <w:rsid w:val="008C31CD"/>
    <w:rsid w:val="008C4670"/>
    <w:rsid w:val="008C67DC"/>
    <w:rsid w:val="008D13A1"/>
    <w:rsid w:val="008D17D1"/>
    <w:rsid w:val="008D3452"/>
    <w:rsid w:val="008D520C"/>
    <w:rsid w:val="008E1707"/>
    <w:rsid w:val="008E1E06"/>
    <w:rsid w:val="008E5CA0"/>
    <w:rsid w:val="008F02FE"/>
    <w:rsid w:val="008F1BA0"/>
    <w:rsid w:val="008F4677"/>
    <w:rsid w:val="008F75AF"/>
    <w:rsid w:val="009066E2"/>
    <w:rsid w:val="009107B9"/>
    <w:rsid w:val="00910C25"/>
    <w:rsid w:val="00911E36"/>
    <w:rsid w:val="00912F99"/>
    <w:rsid w:val="00915ED8"/>
    <w:rsid w:val="0092312A"/>
    <w:rsid w:val="00927F1A"/>
    <w:rsid w:val="0093412F"/>
    <w:rsid w:val="00934AAE"/>
    <w:rsid w:val="009355F0"/>
    <w:rsid w:val="009371D5"/>
    <w:rsid w:val="0094225A"/>
    <w:rsid w:val="009446C0"/>
    <w:rsid w:val="00956803"/>
    <w:rsid w:val="009616AF"/>
    <w:rsid w:val="009666AB"/>
    <w:rsid w:val="00966A1C"/>
    <w:rsid w:val="009673FC"/>
    <w:rsid w:val="00970AA3"/>
    <w:rsid w:val="00973335"/>
    <w:rsid w:val="00973AC0"/>
    <w:rsid w:val="0097496D"/>
    <w:rsid w:val="009760CA"/>
    <w:rsid w:val="009800EA"/>
    <w:rsid w:val="0098201F"/>
    <w:rsid w:val="00984022"/>
    <w:rsid w:val="0098613E"/>
    <w:rsid w:val="00987CAD"/>
    <w:rsid w:val="009973B2"/>
    <w:rsid w:val="009A18CD"/>
    <w:rsid w:val="009A3422"/>
    <w:rsid w:val="009A421C"/>
    <w:rsid w:val="009A5454"/>
    <w:rsid w:val="009B1CAC"/>
    <w:rsid w:val="009B224B"/>
    <w:rsid w:val="009C3788"/>
    <w:rsid w:val="009C39CA"/>
    <w:rsid w:val="009C484D"/>
    <w:rsid w:val="009C7445"/>
    <w:rsid w:val="009D2788"/>
    <w:rsid w:val="009D34B6"/>
    <w:rsid w:val="009D37FB"/>
    <w:rsid w:val="009D6727"/>
    <w:rsid w:val="009E2703"/>
    <w:rsid w:val="009E330C"/>
    <w:rsid w:val="009E402F"/>
    <w:rsid w:val="009E4845"/>
    <w:rsid w:val="009E5645"/>
    <w:rsid w:val="009E5D62"/>
    <w:rsid w:val="009E6DC4"/>
    <w:rsid w:val="009F179E"/>
    <w:rsid w:val="009F2CE6"/>
    <w:rsid w:val="009F2D22"/>
    <w:rsid w:val="009F3453"/>
    <w:rsid w:val="009F4E24"/>
    <w:rsid w:val="009F556A"/>
    <w:rsid w:val="009F6A70"/>
    <w:rsid w:val="009F6EA5"/>
    <w:rsid w:val="009F6FCE"/>
    <w:rsid w:val="009F73D5"/>
    <w:rsid w:val="009F740F"/>
    <w:rsid w:val="00A026C9"/>
    <w:rsid w:val="00A03490"/>
    <w:rsid w:val="00A15055"/>
    <w:rsid w:val="00A15FC3"/>
    <w:rsid w:val="00A2179C"/>
    <w:rsid w:val="00A21E3C"/>
    <w:rsid w:val="00A2287D"/>
    <w:rsid w:val="00A23962"/>
    <w:rsid w:val="00A2450A"/>
    <w:rsid w:val="00A266CD"/>
    <w:rsid w:val="00A27501"/>
    <w:rsid w:val="00A30CA2"/>
    <w:rsid w:val="00A3110E"/>
    <w:rsid w:val="00A32841"/>
    <w:rsid w:val="00A35FEE"/>
    <w:rsid w:val="00A408F7"/>
    <w:rsid w:val="00A418AC"/>
    <w:rsid w:val="00A45113"/>
    <w:rsid w:val="00A46A84"/>
    <w:rsid w:val="00A503EA"/>
    <w:rsid w:val="00A50DC8"/>
    <w:rsid w:val="00A51EA1"/>
    <w:rsid w:val="00A52821"/>
    <w:rsid w:val="00A5326C"/>
    <w:rsid w:val="00A60343"/>
    <w:rsid w:val="00A638F4"/>
    <w:rsid w:val="00A6399B"/>
    <w:rsid w:val="00A67E4A"/>
    <w:rsid w:val="00A70749"/>
    <w:rsid w:val="00A71776"/>
    <w:rsid w:val="00A74B45"/>
    <w:rsid w:val="00A767B7"/>
    <w:rsid w:val="00A8142F"/>
    <w:rsid w:val="00A8320C"/>
    <w:rsid w:val="00A84318"/>
    <w:rsid w:val="00A8743D"/>
    <w:rsid w:val="00A9082A"/>
    <w:rsid w:val="00A91635"/>
    <w:rsid w:val="00A92214"/>
    <w:rsid w:val="00A92341"/>
    <w:rsid w:val="00AA078D"/>
    <w:rsid w:val="00AA1769"/>
    <w:rsid w:val="00AA29A5"/>
    <w:rsid w:val="00AA4512"/>
    <w:rsid w:val="00AA4706"/>
    <w:rsid w:val="00AA6363"/>
    <w:rsid w:val="00AA665A"/>
    <w:rsid w:val="00AB6CD1"/>
    <w:rsid w:val="00AC16C4"/>
    <w:rsid w:val="00AC24C9"/>
    <w:rsid w:val="00AC3864"/>
    <w:rsid w:val="00AC4629"/>
    <w:rsid w:val="00AC6F67"/>
    <w:rsid w:val="00AC797F"/>
    <w:rsid w:val="00AC7C8E"/>
    <w:rsid w:val="00AC7DE9"/>
    <w:rsid w:val="00AD4D0D"/>
    <w:rsid w:val="00AD641A"/>
    <w:rsid w:val="00AE57DF"/>
    <w:rsid w:val="00AE5C83"/>
    <w:rsid w:val="00AE66D0"/>
    <w:rsid w:val="00AF25D5"/>
    <w:rsid w:val="00AF5ADA"/>
    <w:rsid w:val="00B04BCF"/>
    <w:rsid w:val="00B06C66"/>
    <w:rsid w:val="00B10FE9"/>
    <w:rsid w:val="00B15FEF"/>
    <w:rsid w:val="00B230B0"/>
    <w:rsid w:val="00B2386F"/>
    <w:rsid w:val="00B274D1"/>
    <w:rsid w:val="00B334A7"/>
    <w:rsid w:val="00B36F59"/>
    <w:rsid w:val="00B43B4F"/>
    <w:rsid w:val="00B44433"/>
    <w:rsid w:val="00B460D7"/>
    <w:rsid w:val="00B46764"/>
    <w:rsid w:val="00B51D4D"/>
    <w:rsid w:val="00B52D28"/>
    <w:rsid w:val="00B5301D"/>
    <w:rsid w:val="00B535F2"/>
    <w:rsid w:val="00B53976"/>
    <w:rsid w:val="00B55795"/>
    <w:rsid w:val="00B55D86"/>
    <w:rsid w:val="00B55F4D"/>
    <w:rsid w:val="00B5688D"/>
    <w:rsid w:val="00B576E7"/>
    <w:rsid w:val="00B57D3D"/>
    <w:rsid w:val="00B62741"/>
    <w:rsid w:val="00B63366"/>
    <w:rsid w:val="00B657EB"/>
    <w:rsid w:val="00B67102"/>
    <w:rsid w:val="00B70D3C"/>
    <w:rsid w:val="00B745D0"/>
    <w:rsid w:val="00B84721"/>
    <w:rsid w:val="00B86961"/>
    <w:rsid w:val="00B936CF"/>
    <w:rsid w:val="00B93DF4"/>
    <w:rsid w:val="00B949F9"/>
    <w:rsid w:val="00B962BF"/>
    <w:rsid w:val="00BA1932"/>
    <w:rsid w:val="00BA329C"/>
    <w:rsid w:val="00BA7B48"/>
    <w:rsid w:val="00BB36B4"/>
    <w:rsid w:val="00BB3C58"/>
    <w:rsid w:val="00BB7318"/>
    <w:rsid w:val="00BC235C"/>
    <w:rsid w:val="00BC75C1"/>
    <w:rsid w:val="00BD18F7"/>
    <w:rsid w:val="00BD4780"/>
    <w:rsid w:val="00BD5076"/>
    <w:rsid w:val="00BD70BB"/>
    <w:rsid w:val="00BE1124"/>
    <w:rsid w:val="00BE46E3"/>
    <w:rsid w:val="00BE522B"/>
    <w:rsid w:val="00BF48BF"/>
    <w:rsid w:val="00BF69EE"/>
    <w:rsid w:val="00C020C4"/>
    <w:rsid w:val="00C03314"/>
    <w:rsid w:val="00C14DC1"/>
    <w:rsid w:val="00C16324"/>
    <w:rsid w:val="00C22E7C"/>
    <w:rsid w:val="00C25AB0"/>
    <w:rsid w:val="00C25BB1"/>
    <w:rsid w:val="00C262C2"/>
    <w:rsid w:val="00C26691"/>
    <w:rsid w:val="00C33DA4"/>
    <w:rsid w:val="00C37D0A"/>
    <w:rsid w:val="00C40844"/>
    <w:rsid w:val="00C41B42"/>
    <w:rsid w:val="00C43F54"/>
    <w:rsid w:val="00C44D5E"/>
    <w:rsid w:val="00C6039B"/>
    <w:rsid w:val="00C63367"/>
    <w:rsid w:val="00C6670D"/>
    <w:rsid w:val="00C70160"/>
    <w:rsid w:val="00C709C9"/>
    <w:rsid w:val="00C92206"/>
    <w:rsid w:val="00C9644F"/>
    <w:rsid w:val="00C972B4"/>
    <w:rsid w:val="00CA0EBD"/>
    <w:rsid w:val="00CA13E1"/>
    <w:rsid w:val="00CA4FBD"/>
    <w:rsid w:val="00CA5A69"/>
    <w:rsid w:val="00CA5EC1"/>
    <w:rsid w:val="00CB05EA"/>
    <w:rsid w:val="00CB1F39"/>
    <w:rsid w:val="00CB56C1"/>
    <w:rsid w:val="00CB59AF"/>
    <w:rsid w:val="00CB7A4F"/>
    <w:rsid w:val="00CD064F"/>
    <w:rsid w:val="00CD16B5"/>
    <w:rsid w:val="00CE276A"/>
    <w:rsid w:val="00CE27CF"/>
    <w:rsid w:val="00CE2CC4"/>
    <w:rsid w:val="00CE5A9F"/>
    <w:rsid w:val="00CE6E15"/>
    <w:rsid w:val="00CE7BCE"/>
    <w:rsid w:val="00CF01B0"/>
    <w:rsid w:val="00CF45CB"/>
    <w:rsid w:val="00D00BFC"/>
    <w:rsid w:val="00D01756"/>
    <w:rsid w:val="00D04E4F"/>
    <w:rsid w:val="00D050A3"/>
    <w:rsid w:val="00D0576B"/>
    <w:rsid w:val="00D11F68"/>
    <w:rsid w:val="00D17E08"/>
    <w:rsid w:val="00D206C6"/>
    <w:rsid w:val="00D25C8A"/>
    <w:rsid w:val="00D265B5"/>
    <w:rsid w:val="00D27389"/>
    <w:rsid w:val="00D32B29"/>
    <w:rsid w:val="00D42ECD"/>
    <w:rsid w:val="00D452FB"/>
    <w:rsid w:val="00D4579F"/>
    <w:rsid w:val="00D46BDB"/>
    <w:rsid w:val="00D46E22"/>
    <w:rsid w:val="00D518BE"/>
    <w:rsid w:val="00D55885"/>
    <w:rsid w:val="00D604EB"/>
    <w:rsid w:val="00D60D0F"/>
    <w:rsid w:val="00D61FF2"/>
    <w:rsid w:val="00D67234"/>
    <w:rsid w:val="00D739A3"/>
    <w:rsid w:val="00D742B8"/>
    <w:rsid w:val="00D80DF3"/>
    <w:rsid w:val="00D8152B"/>
    <w:rsid w:val="00D8290A"/>
    <w:rsid w:val="00D82F8A"/>
    <w:rsid w:val="00D86D64"/>
    <w:rsid w:val="00D876CC"/>
    <w:rsid w:val="00D920AB"/>
    <w:rsid w:val="00D9259C"/>
    <w:rsid w:val="00D938E1"/>
    <w:rsid w:val="00D93F87"/>
    <w:rsid w:val="00D94860"/>
    <w:rsid w:val="00D96BC9"/>
    <w:rsid w:val="00D96D4D"/>
    <w:rsid w:val="00D97B05"/>
    <w:rsid w:val="00DA163C"/>
    <w:rsid w:val="00DA480F"/>
    <w:rsid w:val="00DA6368"/>
    <w:rsid w:val="00DA78DE"/>
    <w:rsid w:val="00DB069C"/>
    <w:rsid w:val="00DB4F53"/>
    <w:rsid w:val="00DC1D78"/>
    <w:rsid w:val="00DC218B"/>
    <w:rsid w:val="00DC3F01"/>
    <w:rsid w:val="00DD00F5"/>
    <w:rsid w:val="00DD1118"/>
    <w:rsid w:val="00DD1AF5"/>
    <w:rsid w:val="00DD3E09"/>
    <w:rsid w:val="00DD65C8"/>
    <w:rsid w:val="00DE0CC0"/>
    <w:rsid w:val="00DE2E94"/>
    <w:rsid w:val="00DE48BD"/>
    <w:rsid w:val="00DE67C2"/>
    <w:rsid w:val="00DE6972"/>
    <w:rsid w:val="00DF1163"/>
    <w:rsid w:val="00DF1F57"/>
    <w:rsid w:val="00DF2B2B"/>
    <w:rsid w:val="00DF3B6C"/>
    <w:rsid w:val="00DF5AFC"/>
    <w:rsid w:val="00E06E84"/>
    <w:rsid w:val="00E07BF9"/>
    <w:rsid w:val="00E10931"/>
    <w:rsid w:val="00E11D16"/>
    <w:rsid w:val="00E13E4B"/>
    <w:rsid w:val="00E146B9"/>
    <w:rsid w:val="00E1624B"/>
    <w:rsid w:val="00E21060"/>
    <w:rsid w:val="00E21211"/>
    <w:rsid w:val="00E216B4"/>
    <w:rsid w:val="00E21830"/>
    <w:rsid w:val="00E30C55"/>
    <w:rsid w:val="00E3192B"/>
    <w:rsid w:val="00E37FB9"/>
    <w:rsid w:val="00E4090B"/>
    <w:rsid w:val="00E42EC1"/>
    <w:rsid w:val="00E4416A"/>
    <w:rsid w:val="00E47F1D"/>
    <w:rsid w:val="00E51493"/>
    <w:rsid w:val="00E514D7"/>
    <w:rsid w:val="00E524B0"/>
    <w:rsid w:val="00E561B7"/>
    <w:rsid w:val="00E56A6C"/>
    <w:rsid w:val="00E56E45"/>
    <w:rsid w:val="00E57384"/>
    <w:rsid w:val="00E632A7"/>
    <w:rsid w:val="00E66901"/>
    <w:rsid w:val="00E70906"/>
    <w:rsid w:val="00E709EA"/>
    <w:rsid w:val="00E71314"/>
    <w:rsid w:val="00E743F1"/>
    <w:rsid w:val="00E76FFF"/>
    <w:rsid w:val="00E851DF"/>
    <w:rsid w:val="00E857D1"/>
    <w:rsid w:val="00E87743"/>
    <w:rsid w:val="00E93DAF"/>
    <w:rsid w:val="00E97979"/>
    <w:rsid w:val="00EA0115"/>
    <w:rsid w:val="00EA0F72"/>
    <w:rsid w:val="00EA27E6"/>
    <w:rsid w:val="00EA434B"/>
    <w:rsid w:val="00EA4E9D"/>
    <w:rsid w:val="00EB139E"/>
    <w:rsid w:val="00EB3B79"/>
    <w:rsid w:val="00EC1236"/>
    <w:rsid w:val="00EC3B48"/>
    <w:rsid w:val="00EC6036"/>
    <w:rsid w:val="00EC6BED"/>
    <w:rsid w:val="00EC7DBE"/>
    <w:rsid w:val="00ED17E1"/>
    <w:rsid w:val="00ED1D69"/>
    <w:rsid w:val="00ED2170"/>
    <w:rsid w:val="00ED29A1"/>
    <w:rsid w:val="00ED55C7"/>
    <w:rsid w:val="00ED67E2"/>
    <w:rsid w:val="00EE1163"/>
    <w:rsid w:val="00EE3AAD"/>
    <w:rsid w:val="00EE40B1"/>
    <w:rsid w:val="00EE4BB4"/>
    <w:rsid w:val="00EE6BBA"/>
    <w:rsid w:val="00EF09D9"/>
    <w:rsid w:val="00EF19FB"/>
    <w:rsid w:val="00EF4FD4"/>
    <w:rsid w:val="00EF57A7"/>
    <w:rsid w:val="00EF5E8C"/>
    <w:rsid w:val="00EF5F3E"/>
    <w:rsid w:val="00EF7E44"/>
    <w:rsid w:val="00F021C6"/>
    <w:rsid w:val="00F0296D"/>
    <w:rsid w:val="00F0758F"/>
    <w:rsid w:val="00F155FC"/>
    <w:rsid w:val="00F17B41"/>
    <w:rsid w:val="00F2406B"/>
    <w:rsid w:val="00F245E7"/>
    <w:rsid w:val="00F24BFC"/>
    <w:rsid w:val="00F2575E"/>
    <w:rsid w:val="00F27A8B"/>
    <w:rsid w:val="00F301C2"/>
    <w:rsid w:val="00F31A6A"/>
    <w:rsid w:val="00F32B04"/>
    <w:rsid w:val="00F34D34"/>
    <w:rsid w:val="00F42950"/>
    <w:rsid w:val="00F42F66"/>
    <w:rsid w:val="00F4484C"/>
    <w:rsid w:val="00F45292"/>
    <w:rsid w:val="00F47AB6"/>
    <w:rsid w:val="00F50E32"/>
    <w:rsid w:val="00F519D9"/>
    <w:rsid w:val="00F53340"/>
    <w:rsid w:val="00F538E8"/>
    <w:rsid w:val="00F556CB"/>
    <w:rsid w:val="00F613BB"/>
    <w:rsid w:val="00F62EFD"/>
    <w:rsid w:val="00F63D7C"/>
    <w:rsid w:val="00F65560"/>
    <w:rsid w:val="00F6604A"/>
    <w:rsid w:val="00F75AC0"/>
    <w:rsid w:val="00F80836"/>
    <w:rsid w:val="00F80B8C"/>
    <w:rsid w:val="00F82D67"/>
    <w:rsid w:val="00F83B97"/>
    <w:rsid w:val="00F83FBA"/>
    <w:rsid w:val="00F852C4"/>
    <w:rsid w:val="00F85641"/>
    <w:rsid w:val="00F91974"/>
    <w:rsid w:val="00F9283D"/>
    <w:rsid w:val="00F92E08"/>
    <w:rsid w:val="00F9643F"/>
    <w:rsid w:val="00FA49CE"/>
    <w:rsid w:val="00FA4DC5"/>
    <w:rsid w:val="00FA4F13"/>
    <w:rsid w:val="00FA50AA"/>
    <w:rsid w:val="00FB1A89"/>
    <w:rsid w:val="00FB2893"/>
    <w:rsid w:val="00FB4877"/>
    <w:rsid w:val="00FB7BF6"/>
    <w:rsid w:val="00FB7CBA"/>
    <w:rsid w:val="00FC182C"/>
    <w:rsid w:val="00FC2AB2"/>
    <w:rsid w:val="00FC2D65"/>
    <w:rsid w:val="00FC38E5"/>
    <w:rsid w:val="00FC41C9"/>
    <w:rsid w:val="00FD0CED"/>
    <w:rsid w:val="00FD1ED5"/>
    <w:rsid w:val="00FD41EB"/>
    <w:rsid w:val="00FD57FB"/>
    <w:rsid w:val="00FE0D9D"/>
    <w:rsid w:val="00FE737E"/>
    <w:rsid w:val="00FF06A7"/>
    <w:rsid w:val="00FF0BBA"/>
    <w:rsid w:val="00FF1A6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FDA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24B"/>
    <w:pPr>
      <w:spacing w:after="200" w:line="276" w:lineRule="auto"/>
    </w:pPr>
    <w:rPr>
      <w:rFonts w:eastAsiaTheme="minorHAnsi"/>
      <w:sz w:val="22"/>
      <w:szCs w:val="22"/>
      <w:lang w:eastAsia="en-US"/>
    </w:rPr>
  </w:style>
  <w:style w:type="paragraph" w:styleId="1">
    <w:name w:val="heading 1"/>
    <w:basedOn w:val="a"/>
    <w:next w:val="a"/>
    <w:link w:val="10"/>
    <w:uiPriority w:val="9"/>
    <w:qFormat/>
    <w:rsid w:val="004F0E3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1624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1624B"/>
    <w:rPr>
      <w:rFonts w:eastAsiaTheme="minorHAnsi"/>
      <w:sz w:val="22"/>
      <w:szCs w:val="22"/>
      <w:lang w:eastAsia="en-US"/>
    </w:rPr>
  </w:style>
  <w:style w:type="paragraph" w:styleId="a5">
    <w:name w:val="footnote text"/>
    <w:basedOn w:val="a"/>
    <w:link w:val="a6"/>
    <w:uiPriority w:val="99"/>
    <w:unhideWhenUsed/>
    <w:rsid w:val="00E1624B"/>
    <w:pPr>
      <w:spacing w:after="0" w:line="240" w:lineRule="auto"/>
    </w:pPr>
    <w:rPr>
      <w:sz w:val="24"/>
      <w:szCs w:val="24"/>
    </w:rPr>
  </w:style>
  <w:style w:type="character" w:customStyle="1" w:styleId="a6">
    <w:name w:val="Текст сноски Знак"/>
    <w:basedOn w:val="a0"/>
    <w:link w:val="a5"/>
    <w:uiPriority w:val="99"/>
    <w:rsid w:val="00E1624B"/>
    <w:rPr>
      <w:rFonts w:eastAsiaTheme="minorHAnsi"/>
      <w:lang w:eastAsia="en-US"/>
    </w:rPr>
  </w:style>
  <w:style w:type="character" w:styleId="a7">
    <w:name w:val="footnote reference"/>
    <w:basedOn w:val="a0"/>
    <w:uiPriority w:val="99"/>
    <w:unhideWhenUsed/>
    <w:rsid w:val="00E1624B"/>
    <w:rPr>
      <w:vertAlign w:val="superscript"/>
    </w:rPr>
  </w:style>
  <w:style w:type="character" w:styleId="a8">
    <w:name w:val="page number"/>
    <w:basedOn w:val="a0"/>
    <w:uiPriority w:val="99"/>
    <w:semiHidden/>
    <w:unhideWhenUsed/>
    <w:rsid w:val="00E1624B"/>
  </w:style>
  <w:style w:type="paragraph" w:styleId="a9">
    <w:name w:val="List Paragraph"/>
    <w:basedOn w:val="a"/>
    <w:uiPriority w:val="34"/>
    <w:qFormat/>
    <w:rsid w:val="00E1624B"/>
    <w:pPr>
      <w:ind w:left="720"/>
      <w:contextualSpacing/>
    </w:pPr>
  </w:style>
  <w:style w:type="character" w:customStyle="1" w:styleId="10">
    <w:name w:val="Заголовок 1 Знак"/>
    <w:basedOn w:val="a0"/>
    <w:link w:val="1"/>
    <w:uiPriority w:val="9"/>
    <w:rsid w:val="004F0E30"/>
    <w:rPr>
      <w:rFonts w:asciiTheme="majorHAnsi" w:eastAsiaTheme="majorEastAsia" w:hAnsiTheme="majorHAnsi" w:cstheme="majorBidi"/>
      <w:b/>
      <w:bCs/>
      <w:color w:val="365F91" w:themeColor="accent1" w:themeShade="BF"/>
      <w:sz w:val="28"/>
      <w:szCs w:val="28"/>
    </w:rPr>
  </w:style>
  <w:style w:type="paragraph" w:styleId="aa">
    <w:name w:val="Balloon Text"/>
    <w:basedOn w:val="a"/>
    <w:link w:val="ab"/>
    <w:uiPriority w:val="99"/>
    <w:semiHidden/>
    <w:unhideWhenUsed/>
    <w:rsid w:val="004F0E30"/>
    <w:pPr>
      <w:spacing w:after="0" w:line="240" w:lineRule="auto"/>
    </w:pPr>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4F0E30"/>
    <w:rPr>
      <w:rFonts w:ascii="Lucida Grande CY" w:eastAsiaTheme="minorHAnsi" w:hAnsi="Lucida Grande CY" w:cs="Lucida Grande CY"/>
      <w:sz w:val="18"/>
      <w:szCs w:val="18"/>
      <w:lang w:eastAsia="en-US"/>
    </w:rPr>
  </w:style>
  <w:style w:type="character" w:styleId="ac">
    <w:name w:val="Hyperlink"/>
    <w:basedOn w:val="a0"/>
    <w:uiPriority w:val="99"/>
    <w:unhideWhenUsed/>
    <w:rsid w:val="00DF5AFC"/>
    <w:rPr>
      <w:color w:val="0000FF" w:themeColor="hyperlink"/>
      <w:u w:val="single"/>
    </w:rPr>
  </w:style>
  <w:style w:type="character" w:styleId="ad">
    <w:name w:val="FollowedHyperlink"/>
    <w:basedOn w:val="a0"/>
    <w:uiPriority w:val="99"/>
    <w:semiHidden/>
    <w:unhideWhenUsed/>
    <w:rsid w:val="009E56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24B"/>
    <w:pPr>
      <w:spacing w:after="200" w:line="276" w:lineRule="auto"/>
    </w:pPr>
    <w:rPr>
      <w:rFonts w:eastAsiaTheme="minorHAnsi"/>
      <w:sz w:val="22"/>
      <w:szCs w:val="22"/>
      <w:lang w:eastAsia="en-US"/>
    </w:rPr>
  </w:style>
  <w:style w:type="paragraph" w:styleId="1">
    <w:name w:val="heading 1"/>
    <w:basedOn w:val="a"/>
    <w:next w:val="a"/>
    <w:link w:val="10"/>
    <w:uiPriority w:val="9"/>
    <w:qFormat/>
    <w:rsid w:val="004F0E3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1624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1624B"/>
    <w:rPr>
      <w:rFonts w:eastAsiaTheme="minorHAnsi"/>
      <w:sz w:val="22"/>
      <w:szCs w:val="22"/>
      <w:lang w:eastAsia="en-US"/>
    </w:rPr>
  </w:style>
  <w:style w:type="paragraph" w:styleId="a5">
    <w:name w:val="footnote text"/>
    <w:basedOn w:val="a"/>
    <w:link w:val="a6"/>
    <w:uiPriority w:val="99"/>
    <w:unhideWhenUsed/>
    <w:rsid w:val="00E1624B"/>
    <w:pPr>
      <w:spacing w:after="0" w:line="240" w:lineRule="auto"/>
    </w:pPr>
    <w:rPr>
      <w:sz w:val="24"/>
      <w:szCs w:val="24"/>
    </w:rPr>
  </w:style>
  <w:style w:type="character" w:customStyle="1" w:styleId="a6">
    <w:name w:val="Текст сноски Знак"/>
    <w:basedOn w:val="a0"/>
    <w:link w:val="a5"/>
    <w:uiPriority w:val="99"/>
    <w:rsid w:val="00E1624B"/>
    <w:rPr>
      <w:rFonts w:eastAsiaTheme="minorHAnsi"/>
      <w:lang w:eastAsia="en-US"/>
    </w:rPr>
  </w:style>
  <w:style w:type="character" w:styleId="a7">
    <w:name w:val="footnote reference"/>
    <w:basedOn w:val="a0"/>
    <w:uiPriority w:val="99"/>
    <w:unhideWhenUsed/>
    <w:rsid w:val="00E1624B"/>
    <w:rPr>
      <w:vertAlign w:val="superscript"/>
    </w:rPr>
  </w:style>
  <w:style w:type="character" w:styleId="a8">
    <w:name w:val="page number"/>
    <w:basedOn w:val="a0"/>
    <w:uiPriority w:val="99"/>
    <w:semiHidden/>
    <w:unhideWhenUsed/>
    <w:rsid w:val="00E1624B"/>
  </w:style>
  <w:style w:type="paragraph" w:styleId="a9">
    <w:name w:val="List Paragraph"/>
    <w:basedOn w:val="a"/>
    <w:uiPriority w:val="34"/>
    <w:qFormat/>
    <w:rsid w:val="00E1624B"/>
    <w:pPr>
      <w:ind w:left="720"/>
      <w:contextualSpacing/>
    </w:pPr>
  </w:style>
  <w:style w:type="character" w:customStyle="1" w:styleId="10">
    <w:name w:val="Заголовок 1 Знак"/>
    <w:basedOn w:val="a0"/>
    <w:link w:val="1"/>
    <w:uiPriority w:val="9"/>
    <w:rsid w:val="004F0E30"/>
    <w:rPr>
      <w:rFonts w:asciiTheme="majorHAnsi" w:eastAsiaTheme="majorEastAsia" w:hAnsiTheme="majorHAnsi" w:cstheme="majorBidi"/>
      <w:b/>
      <w:bCs/>
      <w:color w:val="365F91" w:themeColor="accent1" w:themeShade="BF"/>
      <w:sz w:val="28"/>
      <w:szCs w:val="28"/>
    </w:rPr>
  </w:style>
  <w:style w:type="paragraph" w:styleId="aa">
    <w:name w:val="Balloon Text"/>
    <w:basedOn w:val="a"/>
    <w:link w:val="ab"/>
    <w:uiPriority w:val="99"/>
    <w:semiHidden/>
    <w:unhideWhenUsed/>
    <w:rsid w:val="004F0E30"/>
    <w:pPr>
      <w:spacing w:after="0" w:line="240" w:lineRule="auto"/>
    </w:pPr>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4F0E30"/>
    <w:rPr>
      <w:rFonts w:ascii="Lucida Grande CY" w:eastAsiaTheme="minorHAnsi" w:hAnsi="Lucida Grande CY" w:cs="Lucida Grande CY"/>
      <w:sz w:val="18"/>
      <w:szCs w:val="18"/>
      <w:lang w:eastAsia="en-US"/>
    </w:rPr>
  </w:style>
  <w:style w:type="character" w:styleId="ac">
    <w:name w:val="Hyperlink"/>
    <w:basedOn w:val="a0"/>
    <w:uiPriority w:val="99"/>
    <w:unhideWhenUsed/>
    <w:rsid w:val="00DF5AFC"/>
    <w:rPr>
      <w:color w:val="0000FF" w:themeColor="hyperlink"/>
      <w:u w:val="single"/>
    </w:rPr>
  </w:style>
  <w:style w:type="character" w:styleId="ad">
    <w:name w:val="FollowedHyperlink"/>
    <w:basedOn w:val="a0"/>
    <w:uiPriority w:val="99"/>
    <w:semiHidden/>
    <w:unhideWhenUsed/>
    <w:rsid w:val="009E56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796">
      <w:bodyDiv w:val="1"/>
      <w:marLeft w:val="0"/>
      <w:marRight w:val="0"/>
      <w:marTop w:val="0"/>
      <w:marBottom w:val="0"/>
      <w:divBdr>
        <w:top w:val="none" w:sz="0" w:space="0" w:color="auto"/>
        <w:left w:val="none" w:sz="0" w:space="0" w:color="auto"/>
        <w:bottom w:val="none" w:sz="0" w:space="0" w:color="auto"/>
        <w:right w:val="none" w:sz="0" w:space="0" w:color="auto"/>
      </w:divBdr>
      <w:divsChild>
        <w:div w:id="1823083908">
          <w:marLeft w:val="0"/>
          <w:marRight w:val="0"/>
          <w:marTop w:val="0"/>
          <w:marBottom w:val="0"/>
          <w:divBdr>
            <w:top w:val="none" w:sz="0" w:space="0" w:color="auto"/>
            <w:left w:val="none" w:sz="0" w:space="0" w:color="auto"/>
            <w:bottom w:val="none" w:sz="0" w:space="0" w:color="auto"/>
            <w:right w:val="none" w:sz="0" w:space="0" w:color="auto"/>
          </w:divBdr>
          <w:divsChild>
            <w:div w:id="1075931666">
              <w:marLeft w:val="0"/>
              <w:marRight w:val="0"/>
              <w:marTop w:val="0"/>
              <w:marBottom w:val="0"/>
              <w:divBdr>
                <w:top w:val="none" w:sz="0" w:space="0" w:color="auto"/>
                <w:left w:val="none" w:sz="0" w:space="0" w:color="auto"/>
                <w:bottom w:val="none" w:sz="0" w:space="0" w:color="auto"/>
                <w:right w:val="none" w:sz="0" w:space="0" w:color="auto"/>
              </w:divBdr>
              <w:divsChild>
                <w:div w:id="213879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80876">
      <w:bodyDiv w:val="1"/>
      <w:marLeft w:val="0"/>
      <w:marRight w:val="0"/>
      <w:marTop w:val="0"/>
      <w:marBottom w:val="0"/>
      <w:divBdr>
        <w:top w:val="none" w:sz="0" w:space="0" w:color="auto"/>
        <w:left w:val="none" w:sz="0" w:space="0" w:color="auto"/>
        <w:bottom w:val="none" w:sz="0" w:space="0" w:color="auto"/>
        <w:right w:val="none" w:sz="0" w:space="0" w:color="auto"/>
      </w:divBdr>
    </w:div>
    <w:div w:id="599217641">
      <w:bodyDiv w:val="1"/>
      <w:marLeft w:val="0"/>
      <w:marRight w:val="0"/>
      <w:marTop w:val="0"/>
      <w:marBottom w:val="0"/>
      <w:divBdr>
        <w:top w:val="none" w:sz="0" w:space="0" w:color="auto"/>
        <w:left w:val="none" w:sz="0" w:space="0" w:color="auto"/>
        <w:bottom w:val="none" w:sz="0" w:space="0" w:color="auto"/>
        <w:right w:val="none" w:sz="0" w:space="0" w:color="auto"/>
      </w:divBdr>
    </w:div>
    <w:div w:id="1473327804">
      <w:bodyDiv w:val="1"/>
      <w:marLeft w:val="0"/>
      <w:marRight w:val="0"/>
      <w:marTop w:val="0"/>
      <w:marBottom w:val="0"/>
      <w:divBdr>
        <w:top w:val="none" w:sz="0" w:space="0" w:color="auto"/>
        <w:left w:val="none" w:sz="0" w:space="0" w:color="auto"/>
        <w:bottom w:val="none" w:sz="0" w:space="0" w:color="auto"/>
        <w:right w:val="none" w:sz="0" w:space="0" w:color="auto"/>
      </w:divBdr>
    </w:div>
    <w:div w:id="1766264373">
      <w:bodyDiv w:val="1"/>
      <w:marLeft w:val="0"/>
      <w:marRight w:val="0"/>
      <w:marTop w:val="0"/>
      <w:marBottom w:val="0"/>
      <w:divBdr>
        <w:top w:val="none" w:sz="0" w:space="0" w:color="auto"/>
        <w:left w:val="none" w:sz="0" w:space="0" w:color="auto"/>
        <w:bottom w:val="none" w:sz="0" w:space="0" w:color="auto"/>
        <w:right w:val="none" w:sz="0" w:space="0" w:color="auto"/>
      </w:divBdr>
      <w:divsChild>
        <w:div w:id="1277517073">
          <w:marLeft w:val="0"/>
          <w:marRight w:val="0"/>
          <w:marTop w:val="0"/>
          <w:marBottom w:val="0"/>
          <w:divBdr>
            <w:top w:val="none" w:sz="0" w:space="0" w:color="auto"/>
            <w:left w:val="none" w:sz="0" w:space="0" w:color="auto"/>
            <w:bottom w:val="none" w:sz="0" w:space="0" w:color="auto"/>
            <w:right w:val="none" w:sz="0" w:space="0" w:color="auto"/>
          </w:divBdr>
          <w:divsChild>
            <w:div w:id="48194435">
              <w:marLeft w:val="0"/>
              <w:marRight w:val="0"/>
              <w:marTop w:val="0"/>
              <w:marBottom w:val="0"/>
              <w:divBdr>
                <w:top w:val="none" w:sz="0" w:space="0" w:color="auto"/>
                <w:left w:val="none" w:sz="0" w:space="0" w:color="auto"/>
                <w:bottom w:val="none" w:sz="0" w:space="0" w:color="auto"/>
                <w:right w:val="none" w:sz="0" w:space="0" w:color="auto"/>
              </w:divBdr>
              <w:divsChild>
                <w:div w:id="17568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03242">
      <w:bodyDiv w:val="1"/>
      <w:marLeft w:val="0"/>
      <w:marRight w:val="0"/>
      <w:marTop w:val="0"/>
      <w:marBottom w:val="0"/>
      <w:divBdr>
        <w:top w:val="none" w:sz="0" w:space="0" w:color="auto"/>
        <w:left w:val="none" w:sz="0" w:space="0" w:color="auto"/>
        <w:bottom w:val="none" w:sz="0" w:space="0" w:color="auto"/>
        <w:right w:val="none" w:sz="0" w:space="0" w:color="auto"/>
      </w:divBdr>
      <w:divsChild>
        <w:div w:id="2115980710">
          <w:marLeft w:val="0"/>
          <w:marRight w:val="0"/>
          <w:marTop w:val="0"/>
          <w:marBottom w:val="0"/>
          <w:divBdr>
            <w:top w:val="none" w:sz="0" w:space="0" w:color="auto"/>
            <w:left w:val="none" w:sz="0" w:space="0" w:color="auto"/>
            <w:bottom w:val="none" w:sz="0" w:space="0" w:color="auto"/>
            <w:right w:val="none" w:sz="0" w:space="0" w:color="auto"/>
          </w:divBdr>
          <w:divsChild>
            <w:div w:id="1280259913">
              <w:marLeft w:val="0"/>
              <w:marRight w:val="0"/>
              <w:marTop w:val="0"/>
              <w:marBottom w:val="0"/>
              <w:divBdr>
                <w:top w:val="none" w:sz="0" w:space="0" w:color="auto"/>
                <w:left w:val="none" w:sz="0" w:space="0" w:color="auto"/>
                <w:bottom w:val="none" w:sz="0" w:space="0" w:color="auto"/>
                <w:right w:val="none" w:sz="0" w:space="0" w:color="auto"/>
              </w:divBdr>
              <w:divsChild>
                <w:div w:id="668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AAA4C-998A-42B4-87E1-306F9435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98716D9A</Template>
  <TotalTime>10819</TotalTime>
  <Pages>71</Pages>
  <Words>17386</Words>
  <Characters>99104</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Яковлева</dc:creator>
  <cp:keywords/>
  <dc:description/>
  <cp:lastModifiedBy>st039477</cp:lastModifiedBy>
  <cp:revision>12</cp:revision>
  <dcterms:created xsi:type="dcterms:W3CDTF">2015-03-26T15:37:00Z</dcterms:created>
  <dcterms:modified xsi:type="dcterms:W3CDTF">2016-05-13T13:17:00Z</dcterms:modified>
</cp:coreProperties>
</file>