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DB" w:rsidRDefault="00DE21AB" w:rsidP="00DE21AB">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DE21AB" w:rsidRDefault="00DE21AB" w:rsidP="00DE21AB">
      <w:pPr>
        <w:jc w:val="center"/>
        <w:rPr>
          <w:rFonts w:ascii="Times New Roman" w:hAnsi="Times New Roman" w:cs="Times New Roman"/>
          <w:sz w:val="28"/>
          <w:szCs w:val="28"/>
        </w:rPr>
      </w:pPr>
      <w:r>
        <w:rPr>
          <w:rFonts w:ascii="Times New Roman" w:hAnsi="Times New Roman" w:cs="Times New Roman"/>
          <w:sz w:val="28"/>
          <w:szCs w:val="28"/>
        </w:rPr>
        <w:t>Кафедра уголовного права</w:t>
      </w: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8825E8" w:rsidRPr="008825E8" w:rsidRDefault="008825E8" w:rsidP="008825E8">
      <w:pPr>
        <w:jc w:val="center"/>
        <w:rPr>
          <w:rFonts w:ascii="Times New Roman" w:hAnsi="Times New Roman" w:cs="Times New Roman"/>
          <w:b/>
          <w:sz w:val="32"/>
          <w:szCs w:val="32"/>
        </w:rPr>
      </w:pPr>
      <w:r w:rsidRPr="008825E8">
        <w:rPr>
          <w:rFonts w:ascii="Times New Roman" w:hAnsi="Times New Roman" w:cs="Times New Roman"/>
          <w:b/>
          <w:sz w:val="32"/>
          <w:szCs w:val="32"/>
        </w:rPr>
        <w:t>Проблемы отграничения мошенничества в сфере предпринимательской деятельности от преступлений в сфере экономической деятельности</w:t>
      </w:r>
    </w:p>
    <w:p w:rsidR="00DE21AB" w:rsidRDefault="00DE21AB" w:rsidP="00DE21AB">
      <w:pPr>
        <w:jc w:val="center"/>
        <w:rPr>
          <w:rFonts w:ascii="Times New Roman" w:hAnsi="Times New Roman" w:cs="Times New Roman"/>
          <w:b/>
          <w:sz w:val="32"/>
          <w:szCs w:val="32"/>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DE21AB" w:rsidRPr="00DE21AB" w:rsidRDefault="00ED1950" w:rsidP="00ED1950">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DE21AB" w:rsidRPr="00DE21AB">
        <w:rPr>
          <w:rFonts w:ascii="Times New Roman" w:hAnsi="Times New Roman" w:cs="Times New Roman"/>
          <w:sz w:val="28"/>
          <w:szCs w:val="28"/>
        </w:rPr>
        <w:t xml:space="preserve"> работа</w:t>
      </w:r>
    </w:p>
    <w:p w:rsidR="00DE21AB" w:rsidRDefault="00DE21AB" w:rsidP="00DC7AE7">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w:t>
      </w:r>
      <w:r w:rsidR="00ED1950">
        <w:rPr>
          <w:rFonts w:ascii="Times New Roman" w:hAnsi="Times New Roman" w:cs="Times New Roman"/>
          <w:sz w:val="28"/>
          <w:szCs w:val="28"/>
        </w:rPr>
        <w:t xml:space="preserve">тудента </w:t>
      </w:r>
      <w:r w:rsidR="008825E8">
        <w:rPr>
          <w:rFonts w:ascii="Times New Roman" w:hAnsi="Times New Roman" w:cs="Times New Roman"/>
          <w:sz w:val="28"/>
          <w:szCs w:val="28"/>
        </w:rPr>
        <w:t>2</w:t>
      </w:r>
      <w:r w:rsidRPr="00DE21AB">
        <w:rPr>
          <w:rFonts w:ascii="Times New Roman" w:hAnsi="Times New Roman" w:cs="Times New Roman"/>
          <w:sz w:val="28"/>
          <w:szCs w:val="28"/>
        </w:rPr>
        <w:t xml:space="preserve"> курса </w:t>
      </w:r>
      <w:r w:rsidR="008825E8">
        <w:rPr>
          <w:rFonts w:ascii="Times New Roman" w:hAnsi="Times New Roman" w:cs="Times New Roman"/>
          <w:sz w:val="28"/>
          <w:szCs w:val="28"/>
        </w:rPr>
        <w:t>магистратуры</w:t>
      </w:r>
    </w:p>
    <w:p w:rsidR="00DC7AE7" w:rsidRDefault="00DC7AE7" w:rsidP="00DC7AE7">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очной формы обучения</w:t>
      </w:r>
    </w:p>
    <w:p w:rsidR="00DE21AB" w:rsidRDefault="008825E8" w:rsidP="00ED1950">
      <w:pPr>
        <w:spacing w:after="0" w:line="240" w:lineRule="auto"/>
        <w:ind w:left="3829" w:firstLine="419"/>
        <w:rPr>
          <w:rFonts w:ascii="Times New Roman" w:hAnsi="Times New Roman" w:cs="Times New Roman"/>
          <w:sz w:val="28"/>
          <w:szCs w:val="28"/>
        </w:rPr>
      </w:pPr>
      <w:proofErr w:type="spellStart"/>
      <w:r>
        <w:rPr>
          <w:rFonts w:ascii="Times New Roman" w:hAnsi="Times New Roman" w:cs="Times New Roman"/>
          <w:sz w:val="28"/>
          <w:szCs w:val="28"/>
        </w:rPr>
        <w:t>Петрушкова</w:t>
      </w:r>
      <w:proofErr w:type="spellEnd"/>
      <w:r>
        <w:rPr>
          <w:rFonts w:ascii="Times New Roman" w:hAnsi="Times New Roman" w:cs="Times New Roman"/>
          <w:sz w:val="28"/>
          <w:szCs w:val="28"/>
        </w:rPr>
        <w:t xml:space="preserve"> Сергея Владимировича</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E21AB" w:rsidRDefault="00DE21AB"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DE21AB" w:rsidRDefault="008825E8" w:rsidP="00ED1950">
      <w:pPr>
        <w:spacing w:after="0" w:line="240" w:lineRule="auto"/>
        <w:ind w:left="3540" w:firstLine="708"/>
        <w:rPr>
          <w:rFonts w:ascii="Times New Roman" w:hAnsi="Times New Roman" w:cs="Times New Roman"/>
          <w:sz w:val="28"/>
          <w:szCs w:val="28"/>
        </w:rPr>
      </w:pPr>
      <w:proofErr w:type="spellStart"/>
      <w:r>
        <w:rPr>
          <w:rFonts w:ascii="Times New Roman" w:hAnsi="Times New Roman" w:cs="Times New Roman"/>
          <w:sz w:val="28"/>
          <w:szCs w:val="28"/>
        </w:rPr>
        <w:t>Шатихина</w:t>
      </w:r>
      <w:proofErr w:type="spellEnd"/>
      <w:r>
        <w:rPr>
          <w:rFonts w:ascii="Times New Roman" w:hAnsi="Times New Roman" w:cs="Times New Roman"/>
          <w:sz w:val="28"/>
          <w:szCs w:val="28"/>
        </w:rPr>
        <w:t xml:space="preserve"> Наталья Сергеевна</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DE21AB" w:rsidRDefault="00DE21AB" w:rsidP="00DE21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8825E8">
        <w:rPr>
          <w:rFonts w:ascii="Times New Roman" w:hAnsi="Times New Roman" w:cs="Times New Roman"/>
          <w:sz w:val="28"/>
          <w:szCs w:val="28"/>
        </w:rPr>
        <w:t>6</w:t>
      </w:r>
      <w:r>
        <w:rPr>
          <w:rFonts w:ascii="Times New Roman" w:hAnsi="Times New Roman" w:cs="Times New Roman"/>
          <w:sz w:val="28"/>
          <w:szCs w:val="28"/>
        </w:rPr>
        <w:t xml:space="preserve"> год</w:t>
      </w:r>
    </w:p>
    <w:p w:rsidR="00C47809" w:rsidRPr="00B82B13" w:rsidRDefault="002A036C" w:rsidP="00C47809">
      <w:pPr>
        <w:pStyle w:val="ac"/>
        <w:spacing w:line="360" w:lineRule="auto"/>
        <w:contextualSpacing/>
        <w:jc w:val="center"/>
        <w:rPr>
          <w:b/>
          <w:sz w:val="28"/>
          <w:szCs w:val="28"/>
        </w:rPr>
      </w:pPr>
      <w:r>
        <w:rPr>
          <w:b/>
          <w:sz w:val="28"/>
          <w:szCs w:val="28"/>
        </w:rPr>
        <w:lastRenderedPageBreak/>
        <w:t>Оглавление</w:t>
      </w:r>
    </w:p>
    <w:p w:rsidR="00C47809" w:rsidRPr="00B82B13" w:rsidRDefault="00C47809" w:rsidP="00C47809">
      <w:pPr>
        <w:pStyle w:val="ac"/>
        <w:spacing w:line="360" w:lineRule="auto"/>
        <w:contextualSpacing/>
        <w:jc w:val="both"/>
        <w:rPr>
          <w:b/>
          <w:sz w:val="28"/>
          <w:szCs w:val="28"/>
        </w:rPr>
      </w:pPr>
    </w:p>
    <w:p w:rsidR="00C47809" w:rsidRPr="00B82B13" w:rsidRDefault="00C47809" w:rsidP="00C47809">
      <w:pPr>
        <w:pStyle w:val="ac"/>
        <w:spacing w:line="360" w:lineRule="auto"/>
        <w:contextualSpacing/>
        <w:jc w:val="both"/>
        <w:rPr>
          <w:b/>
          <w:sz w:val="28"/>
          <w:szCs w:val="28"/>
        </w:rPr>
      </w:pPr>
      <w:r w:rsidRPr="00B82B13">
        <w:rPr>
          <w:b/>
          <w:sz w:val="28"/>
          <w:szCs w:val="28"/>
        </w:rPr>
        <w:t>Введение</w:t>
      </w:r>
      <w:r w:rsidRPr="00B82B13">
        <w:rPr>
          <w:sz w:val="28"/>
          <w:szCs w:val="28"/>
        </w:rPr>
        <w:ptab w:relativeTo="margin" w:alignment="right" w:leader="dot"/>
      </w:r>
      <w:r>
        <w:rPr>
          <w:b/>
          <w:sz w:val="28"/>
          <w:szCs w:val="28"/>
        </w:rPr>
        <w:t>3</w:t>
      </w:r>
    </w:p>
    <w:p w:rsidR="00C47809" w:rsidRPr="00B82B13" w:rsidRDefault="00C47809" w:rsidP="00C47809">
      <w:pPr>
        <w:pStyle w:val="ac"/>
        <w:spacing w:line="360" w:lineRule="auto"/>
        <w:contextualSpacing/>
        <w:jc w:val="both"/>
        <w:rPr>
          <w:b/>
          <w:sz w:val="28"/>
          <w:szCs w:val="28"/>
        </w:rPr>
      </w:pPr>
      <w:r w:rsidRPr="00B82B13">
        <w:rPr>
          <w:b/>
          <w:sz w:val="28"/>
          <w:szCs w:val="28"/>
        </w:rPr>
        <w:t xml:space="preserve">Глава 1. </w:t>
      </w:r>
      <w:r w:rsidRPr="00C47809">
        <w:rPr>
          <w:b/>
          <w:sz w:val="28"/>
          <w:szCs w:val="28"/>
        </w:rPr>
        <w:t xml:space="preserve">Характеристика </w:t>
      </w:r>
      <w:r w:rsidR="00E97190">
        <w:rPr>
          <w:b/>
          <w:sz w:val="28"/>
          <w:szCs w:val="28"/>
        </w:rPr>
        <w:t>некоторых</w:t>
      </w:r>
      <w:r w:rsidRPr="00C47809">
        <w:rPr>
          <w:b/>
          <w:sz w:val="28"/>
          <w:szCs w:val="28"/>
        </w:rPr>
        <w:t xml:space="preserve"> признаков мошенничества в сфере предпринимательской деятельности</w:t>
      </w:r>
      <w:r w:rsidRPr="00B82B13">
        <w:rPr>
          <w:sz w:val="28"/>
          <w:szCs w:val="28"/>
        </w:rPr>
        <w:t xml:space="preserve"> </w:t>
      </w:r>
      <w:r w:rsidRPr="00B82B13">
        <w:rPr>
          <w:sz w:val="28"/>
          <w:szCs w:val="28"/>
        </w:rPr>
        <w:ptab w:relativeTo="margin" w:alignment="right" w:leader="dot"/>
      </w:r>
      <w:r w:rsidR="00074C3C">
        <w:rPr>
          <w:b/>
          <w:sz w:val="28"/>
          <w:szCs w:val="28"/>
        </w:rPr>
        <w:t>6</w:t>
      </w:r>
    </w:p>
    <w:p w:rsidR="00C47809" w:rsidRDefault="00C47809" w:rsidP="00C47809">
      <w:pPr>
        <w:pStyle w:val="ac"/>
        <w:spacing w:line="360" w:lineRule="auto"/>
        <w:ind w:firstLine="851"/>
        <w:contextualSpacing/>
        <w:jc w:val="both"/>
        <w:rPr>
          <w:b/>
          <w:sz w:val="28"/>
          <w:szCs w:val="28"/>
        </w:rPr>
      </w:pPr>
      <w:r w:rsidRPr="00B82B13">
        <w:rPr>
          <w:sz w:val="28"/>
          <w:szCs w:val="28"/>
        </w:rPr>
        <w:t xml:space="preserve">§ 1. </w:t>
      </w:r>
      <w:r w:rsidR="0070060E" w:rsidRPr="0070060E">
        <w:rPr>
          <w:sz w:val="28"/>
          <w:szCs w:val="28"/>
        </w:rPr>
        <w:t xml:space="preserve">Регулирование ответственности за мошенничество в сфере предпринимательской деятельности </w:t>
      </w:r>
      <w:r w:rsidRPr="00B82B13">
        <w:rPr>
          <w:sz w:val="28"/>
          <w:szCs w:val="28"/>
        </w:rPr>
        <w:ptab w:relativeTo="margin" w:alignment="right" w:leader="dot"/>
      </w:r>
      <w:r w:rsidR="00074C3C">
        <w:rPr>
          <w:b/>
          <w:sz w:val="28"/>
          <w:szCs w:val="28"/>
        </w:rPr>
        <w:t>6</w:t>
      </w:r>
    </w:p>
    <w:p w:rsidR="0070060E" w:rsidRPr="00B82B13" w:rsidRDefault="0070060E" w:rsidP="0070060E">
      <w:pPr>
        <w:pStyle w:val="ac"/>
        <w:spacing w:line="360" w:lineRule="auto"/>
        <w:ind w:firstLine="851"/>
        <w:contextualSpacing/>
        <w:jc w:val="both"/>
        <w:rPr>
          <w:b/>
          <w:sz w:val="28"/>
          <w:szCs w:val="28"/>
        </w:rPr>
      </w:pPr>
      <w:r w:rsidRPr="00B82B13">
        <w:rPr>
          <w:sz w:val="28"/>
          <w:szCs w:val="28"/>
        </w:rPr>
        <w:t xml:space="preserve">§ </w:t>
      </w:r>
      <w:r>
        <w:rPr>
          <w:sz w:val="28"/>
          <w:szCs w:val="28"/>
        </w:rPr>
        <w:t>2</w:t>
      </w:r>
      <w:r w:rsidRPr="00B82B13">
        <w:rPr>
          <w:sz w:val="28"/>
          <w:szCs w:val="28"/>
        </w:rPr>
        <w:t xml:space="preserve">. </w:t>
      </w:r>
      <w:r>
        <w:rPr>
          <w:sz w:val="28"/>
          <w:szCs w:val="28"/>
        </w:rPr>
        <w:t>Объективные признаки</w:t>
      </w:r>
      <w:r w:rsidRPr="00B82B13">
        <w:rPr>
          <w:sz w:val="28"/>
          <w:szCs w:val="28"/>
        </w:rPr>
        <w:ptab w:relativeTo="margin" w:alignment="right" w:leader="dot"/>
      </w:r>
      <w:r w:rsidR="00456A3D">
        <w:rPr>
          <w:b/>
          <w:sz w:val="28"/>
          <w:szCs w:val="28"/>
        </w:rPr>
        <w:t>12</w:t>
      </w:r>
    </w:p>
    <w:p w:rsidR="00C47809" w:rsidRPr="00B82B13" w:rsidRDefault="00C47809" w:rsidP="00C47809">
      <w:pPr>
        <w:pStyle w:val="ac"/>
        <w:spacing w:line="360" w:lineRule="auto"/>
        <w:ind w:firstLine="851"/>
        <w:contextualSpacing/>
        <w:jc w:val="both"/>
        <w:rPr>
          <w:b/>
          <w:sz w:val="28"/>
          <w:szCs w:val="28"/>
        </w:rPr>
      </w:pPr>
      <w:r w:rsidRPr="00B82B13">
        <w:rPr>
          <w:sz w:val="28"/>
          <w:szCs w:val="28"/>
        </w:rPr>
        <w:t xml:space="preserve">§ </w:t>
      </w:r>
      <w:r w:rsidR="0070060E">
        <w:rPr>
          <w:sz w:val="28"/>
          <w:szCs w:val="28"/>
        </w:rPr>
        <w:t>3</w:t>
      </w:r>
      <w:r w:rsidRPr="00B82B13">
        <w:rPr>
          <w:sz w:val="28"/>
          <w:szCs w:val="28"/>
        </w:rPr>
        <w:t xml:space="preserve">. </w:t>
      </w:r>
      <w:r w:rsidR="00645137">
        <w:rPr>
          <w:sz w:val="28"/>
          <w:szCs w:val="28"/>
        </w:rPr>
        <w:t>Субъективные признаки</w:t>
      </w:r>
      <w:r w:rsidRPr="00B82B13">
        <w:rPr>
          <w:sz w:val="28"/>
          <w:szCs w:val="28"/>
        </w:rPr>
        <w:ptab w:relativeTo="margin" w:alignment="right" w:leader="dot"/>
      </w:r>
      <w:r w:rsidR="00A80E78">
        <w:rPr>
          <w:b/>
          <w:sz w:val="28"/>
          <w:szCs w:val="28"/>
        </w:rPr>
        <w:t>32</w:t>
      </w:r>
    </w:p>
    <w:p w:rsidR="00C47809" w:rsidRPr="00B82B13" w:rsidRDefault="00C47809" w:rsidP="00C47809">
      <w:pPr>
        <w:pStyle w:val="ac"/>
        <w:spacing w:line="360" w:lineRule="auto"/>
        <w:contextualSpacing/>
        <w:jc w:val="both"/>
        <w:rPr>
          <w:b/>
          <w:sz w:val="28"/>
          <w:szCs w:val="28"/>
        </w:rPr>
      </w:pPr>
      <w:r w:rsidRPr="00B82B13">
        <w:rPr>
          <w:b/>
          <w:sz w:val="28"/>
          <w:szCs w:val="28"/>
        </w:rPr>
        <w:t xml:space="preserve">Глава 2. </w:t>
      </w:r>
      <w:r w:rsidR="001963BE" w:rsidRPr="001963BE">
        <w:rPr>
          <w:b/>
          <w:sz w:val="28"/>
          <w:szCs w:val="28"/>
        </w:rPr>
        <w:t xml:space="preserve">Соотношение мошенничества в сфере предпринимательской деятельности и некоторых преступлений в сфере экономической деятельности </w:t>
      </w:r>
      <w:r w:rsidRPr="00B82B13">
        <w:rPr>
          <w:sz w:val="28"/>
          <w:szCs w:val="28"/>
        </w:rPr>
        <w:ptab w:relativeTo="margin" w:alignment="right" w:leader="dot"/>
      </w:r>
      <w:r w:rsidR="00EA3E7D">
        <w:rPr>
          <w:b/>
          <w:sz w:val="28"/>
          <w:szCs w:val="28"/>
        </w:rPr>
        <w:t>3</w:t>
      </w:r>
      <w:r w:rsidR="00B45A93">
        <w:rPr>
          <w:b/>
          <w:sz w:val="28"/>
          <w:szCs w:val="28"/>
        </w:rPr>
        <w:t>8</w:t>
      </w:r>
    </w:p>
    <w:p w:rsidR="00C47809" w:rsidRPr="00B82B13" w:rsidRDefault="00B45A93" w:rsidP="00C47809">
      <w:pPr>
        <w:pStyle w:val="ac"/>
        <w:spacing w:line="360" w:lineRule="auto"/>
        <w:ind w:firstLine="851"/>
        <w:contextualSpacing/>
        <w:jc w:val="both"/>
        <w:rPr>
          <w:b/>
          <w:sz w:val="28"/>
          <w:szCs w:val="28"/>
        </w:rPr>
      </w:pPr>
      <w:r w:rsidRPr="00B45A93">
        <w:rPr>
          <w:sz w:val="28"/>
          <w:szCs w:val="28"/>
        </w:rPr>
        <w:t>§1.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r w:rsidR="00C47809" w:rsidRPr="00B82B13">
        <w:rPr>
          <w:sz w:val="28"/>
          <w:szCs w:val="28"/>
        </w:rPr>
        <w:t xml:space="preserve"> </w:t>
      </w:r>
      <w:r w:rsidR="00C47809" w:rsidRPr="00B82B13">
        <w:rPr>
          <w:sz w:val="28"/>
          <w:szCs w:val="28"/>
        </w:rPr>
        <w:ptab w:relativeTo="margin" w:alignment="right" w:leader="dot"/>
      </w:r>
      <w:r w:rsidR="00C47809" w:rsidRPr="00B82B13">
        <w:rPr>
          <w:b/>
          <w:sz w:val="28"/>
          <w:szCs w:val="28"/>
        </w:rPr>
        <w:t>3</w:t>
      </w:r>
      <w:r>
        <w:rPr>
          <w:b/>
          <w:sz w:val="28"/>
          <w:szCs w:val="28"/>
        </w:rPr>
        <w:t>8</w:t>
      </w:r>
    </w:p>
    <w:p w:rsidR="00C47809" w:rsidRPr="00B82B13" w:rsidRDefault="00B45A93" w:rsidP="00C47809">
      <w:pPr>
        <w:pStyle w:val="ac"/>
        <w:spacing w:line="360" w:lineRule="auto"/>
        <w:ind w:firstLine="851"/>
        <w:contextualSpacing/>
        <w:jc w:val="both"/>
        <w:rPr>
          <w:b/>
          <w:sz w:val="28"/>
          <w:szCs w:val="28"/>
        </w:rPr>
      </w:pPr>
      <w:r w:rsidRPr="00B45A93">
        <w:rPr>
          <w:sz w:val="28"/>
          <w:szCs w:val="28"/>
        </w:rPr>
        <w:t>§2. Незаконное получение кредита</w:t>
      </w:r>
      <w:r w:rsidR="00C47809" w:rsidRPr="00B82B13">
        <w:rPr>
          <w:sz w:val="28"/>
          <w:szCs w:val="28"/>
        </w:rPr>
        <w:ptab w:relativeTo="margin" w:alignment="right" w:leader="dot"/>
      </w:r>
      <w:r>
        <w:rPr>
          <w:b/>
          <w:sz w:val="28"/>
          <w:szCs w:val="28"/>
        </w:rPr>
        <w:t>40</w:t>
      </w:r>
    </w:p>
    <w:p w:rsidR="00C47809" w:rsidRDefault="00B45A93" w:rsidP="00C47809">
      <w:pPr>
        <w:pStyle w:val="ac"/>
        <w:spacing w:line="360" w:lineRule="auto"/>
        <w:ind w:firstLine="851"/>
        <w:contextualSpacing/>
        <w:jc w:val="both"/>
        <w:rPr>
          <w:b/>
          <w:sz w:val="28"/>
          <w:szCs w:val="28"/>
        </w:rPr>
      </w:pPr>
      <w:r w:rsidRPr="00B45A93">
        <w:rPr>
          <w:sz w:val="28"/>
          <w:szCs w:val="28"/>
        </w:rPr>
        <w:t>§3. Преднамеренное банкротство</w:t>
      </w:r>
      <w:r w:rsidR="00C47809" w:rsidRPr="00B82B13">
        <w:rPr>
          <w:sz w:val="28"/>
          <w:szCs w:val="28"/>
        </w:rPr>
        <w:t xml:space="preserve">. </w:t>
      </w:r>
      <w:r w:rsidR="00C47809" w:rsidRPr="00B82B13">
        <w:rPr>
          <w:sz w:val="28"/>
          <w:szCs w:val="28"/>
        </w:rPr>
        <w:ptab w:relativeTo="margin" w:alignment="right" w:leader="dot"/>
      </w:r>
      <w:r w:rsidR="002876A0">
        <w:rPr>
          <w:b/>
          <w:sz w:val="28"/>
          <w:szCs w:val="28"/>
        </w:rPr>
        <w:t>4</w:t>
      </w:r>
      <w:r>
        <w:rPr>
          <w:b/>
          <w:sz w:val="28"/>
          <w:szCs w:val="28"/>
        </w:rPr>
        <w:t>4</w:t>
      </w:r>
    </w:p>
    <w:p w:rsidR="00B45A93" w:rsidRPr="00B82B13" w:rsidRDefault="00B45A93" w:rsidP="00B45A93">
      <w:pPr>
        <w:pStyle w:val="ac"/>
        <w:spacing w:line="360" w:lineRule="auto"/>
        <w:ind w:firstLine="851"/>
        <w:contextualSpacing/>
        <w:jc w:val="both"/>
        <w:rPr>
          <w:b/>
          <w:sz w:val="28"/>
          <w:szCs w:val="28"/>
        </w:rPr>
      </w:pPr>
      <w:r w:rsidRPr="00B45A93">
        <w:rPr>
          <w:sz w:val="28"/>
          <w:szCs w:val="28"/>
        </w:rPr>
        <w:t>§4. Уклонение от уплаты налогов и (или) сборов с организации</w:t>
      </w:r>
      <w:r w:rsidRPr="00B82B13">
        <w:rPr>
          <w:sz w:val="28"/>
          <w:szCs w:val="28"/>
        </w:rPr>
        <w:ptab w:relativeTo="margin" w:alignment="right" w:leader="dot"/>
      </w:r>
      <w:r>
        <w:rPr>
          <w:b/>
          <w:sz w:val="28"/>
          <w:szCs w:val="28"/>
        </w:rPr>
        <w:t>4</w:t>
      </w:r>
      <w:r>
        <w:rPr>
          <w:b/>
          <w:sz w:val="28"/>
          <w:szCs w:val="28"/>
        </w:rPr>
        <w:t>6</w:t>
      </w:r>
    </w:p>
    <w:p w:rsidR="00C47809" w:rsidRPr="00B82B13" w:rsidRDefault="00C47809" w:rsidP="00C47809">
      <w:pPr>
        <w:pStyle w:val="ac"/>
        <w:spacing w:line="360" w:lineRule="auto"/>
        <w:contextualSpacing/>
        <w:jc w:val="both"/>
        <w:rPr>
          <w:b/>
          <w:sz w:val="28"/>
          <w:szCs w:val="28"/>
        </w:rPr>
      </w:pPr>
      <w:r w:rsidRPr="00B82B13">
        <w:rPr>
          <w:b/>
          <w:sz w:val="28"/>
          <w:szCs w:val="28"/>
        </w:rPr>
        <w:t>Заключение</w:t>
      </w:r>
      <w:r w:rsidRPr="00B82B13">
        <w:rPr>
          <w:sz w:val="28"/>
          <w:szCs w:val="28"/>
        </w:rPr>
        <w:ptab w:relativeTo="margin" w:alignment="right" w:leader="dot"/>
      </w:r>
      <w:r w:rsidR="00B45A93">
        <w:rPr>
          <w:b/>
          <w:sz w:val="28"/>
          <w:szCs w:val="28"/>
        </w:rPr>
        <w:t>53</w:t>
      </w:r>
    </w:p>
    <w:p w:rsidR="00C47809" w:rsidRPr="00B82B13" w:rsidRDefault="00C47809" w:rsidP="00C47809">
      <w:pPr>
        <w:pStyle w:val="ac"/>
        <w:spacing w:line="360" w:lineRule="auto"/>
        <w:contextualSpacing/>
        <w:jc w:val="both"/>
        <w:rPr>
          <w:b/>
          <w:sz w:val="28"/>
          <w:szCs w:val="28"/>
        </w:rPr>
      </w:pPr>
      <w:r w:rsidRPr="00B82B13">
        <w:rPr>
          <w:b/>
          <w:sz w:val="28"/>
          <w:szCs w:val="28"/>
        </w:rPr>
        <w:t>Список использованных источников</w:t>
      </w:r>
      <w:r w:rsidRPr="00B82B13">
        <w:rPr>
          <w:sz w:val="28"/>
          <w:szCs w:val="28"/>
        </w:rPr>
        <w:ptab w:relativeTo="margin" w:alignment="right" w:leader="dot"/>
      </w:r>
      <w:r w:rsidR="00B45A93">
        <w:rPr>
          <w:b/>
          <w:sz w:val="28"/>
          <w:szCs w:val="28"/>
        </w:rPr>
        <w:t>56</w:t>
      </w: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C47809" w:rsidRDefault="00C47809" w:rsidP="00EE012A">
      <w:pPr>
        <w:spacing w:after="0" w:line="360" w:lineRule="auto"/>
        <w:ind w:firstLine="709"/>
        <w:contextualSpacing/>
        <w:jc w:val="center"/>
        <w:rPr>
          <w:rFonts w:ascii="Times New Roman" w:hAnsi="Times New Roman" w:cs="Times New Roman"/>
          <w:b/>
          <w:sz w:val="28"/>
          <w:szCs w:val="24"/>
        </w:rPr>
      </w:pPr>
    </w:p>
    <w:p w:rsidR="008825E8" w:rsidRPr="00EE012A" w:rsidRDefault="008825E8" w:rsidP="00456A3D">
      <w:pPr>
        <w:spacing w:after="0" w:line="360" w:lineRule="auto"/>
        <w:contextualSpacing/>
        <w:jc w:val="center"/>
        <w:rPr>
          <w:rFonts w:ascii="Times New Roman" w:hAnsi="Times New Roman" w:cs="Times New Roman"/>
          <w:b/>
          <w:sz w:val="28"/>
          <w:szCs w:val="24"/>
        </w:rPr>
      </w:pPr>
      <w:r w:rsidRPr="00EE012A">
        <w:rPr>
          <w:rFonts w:ascii="Times New Roman" w:hAnsi="Times New Roman" w:cs="Times New Roman"/>
          <w:b/>
          <w:sz w:val="28"/>
          <w:szCs w:val="24"/>
        </w:rPr>
        <w:t>Введение</w:t>
      </w:r>
    </w:p>
    <w:p w:rsidR="00C47809" w:rsidRDefault="00C47809" w:rsidP="00EE012A">
      <w:pPr>
        <w:spacing w:after="0" w:line="360" w:lineRule="auto"/>
        <w:ind w:firstLine="709"/>
        <w:contextualSpacing/>
        <w:jc w:val="both"/>
        <w:rPr>
          <w:rFonts w:ascii="Times New Roman" w:hAnsi="Times New Roman" w:cs="Times New Roman"/>
          <w:b/>
          <w:sz w:val="28"/>
          <w:szCs w:val="24"/>
        </w:rPr>
      </w:pPr>
    </w:p>
    <w:p w:rsidR="00A50CAF" w:rsidRPr="00EE012A" w:rsidRDefault="00A50CAF" w:rsidP="00EE012A">
      <w:pPr>
        <w:spacing w:after="0" w:line="360" w:lineRule="auto"/>
        <w:ind w:firstLine="709"/>
        <w:contextualSpacing/>
        <w:jc w:val="both"/>
        <w:rPr>
          <w:rFonts w:ascii="Times New Roman" w:hAnsi="Times New Roman" w:cs="Times New Roman"/>
          <w:sz w:val="28"/>
          <w:szCs w:val="24"/>
        </w:rPr>
      </w:pPr>
      <w:proofErr w:type="gramStart"/>
      <w:r w:rsidRPr="00EE012A">
        <w:rPr>
          <w:rFonts w:ascii="Times New Roman" w:hAnsi="Times New Roman" w:cs="Times New Roman"/>
          <w:sz w:val="28"/>
          <w:szCs w:val="24"/>
        </w:rPr>
        <w:t>Состав мошенничества в сфере предпринимател</w:t>
      </w:r>
      <w:r w:rsidR="00F45E1E" w:rsidRPr="00EE012A">
        <w:rPr>
          <w:rFonts w:ascii="Times New Roman" w:hAnsi="Times New Roman" w:cs="Times New Roman"/>
          <w:sz w:val="28"/>
          <w:szCs w:val="24"/>
        </w:rPr>
        <w:t>ьской деятельности появился в Уголовном Кодексе</w:t>
      </w:r>
      <w:r w:rsidRPr="00EE012A">
        <w:rPr>
          <w:rFonts w:ascii="Times New Roman" w:hAnsi="Times New Roman" w:cs="Times New Roman"/>
          <w:sz w:val="28"/>
          <w:szCs w:val="24"/>
        </w:rPr>
        <w:t xml:space="preserve"> Р</w:t>
      </w:r>
      <w:r w:rsidR="00F45E1E" w:rsidRPr="00EE012A">
        <w:rPr>
          <w:rFonts w:ascii="Times New Roman" w:hAnsi="Times New Roman" w:cs="Times New Roman"/>
          <w:sz w:val="28"/>
          <w:szCs w:val="24"/>
        </w:rPr>
        <w:t xml:space="preserve">оссийской </w:t>
      </w:r>
      <w:r w:rsidRPr="00EE012A">
        <w:rPr>
          <w:rFonts w:ascii="Times New Roman" w:hAnsi="Times New Roman" w:cs="Times New Roman"/>
          <w:sz w:val="28"/>
          <w:szCs w:val="24"/>
        </w:rPr>
        <w:t>Ф</w:t>
      </w:r>
      <w:r w:rsidR="00F45E1E" w:rsidRPr="00EE012A">
        <w:rPr>
          <w:rFonts w:ascii="Times New Roman" w:hAnsi="Times New Roman" w:cs="Times New Roman"/>
          <w:sz w:val="28"/>
          <w:szCs w:val="24"/>
        </w:rPr>
        <w:t>едерации</w:t>
      </w:r>
      <w:r w:rsidR="00BE1B7B" w:rsidRPr="00EE012A">
        <w:rPr>
          <w:rFonts w:ascii="Times New Roman" w:hAnsi="Times New Roman" w:cs="Times New Roman"/>
          <w:sz w:val="28"/>
          <w:szCs w:val="24"/>
        </w:rPr>
        <w:t xml:space="preserve"> (далее – УК РФ)</w:t>
      </w:r>
      <w:r w:rsidR="00DE0390" w:rsidRPr="00EE012A">
        <w:rPr>
          <w:rStyle w:val="a9"/>
          <w:rFonts w:ascii="Times New Roman" w:hAnsi="Times New Roman" w:cs="Times New Roman"/>
          <w:sz w:val="28"/>
          <w:szCs w:val="24"/>
        </w:rPr>
        <w:footnoteReference w:id="1"/>
      </w:r>
      <w:r w:rsidRPr="00EE012A">
        <w:rPr>
          <w:rFonts w:ascii="Times New Roman" w:hAnsi="Times New Roman" w:cs="Times New Roman"/>
          <w:sz w:val="28"/>
          <w:szCs w:val="24"/>
        </w:rPr>
        <w:t xml:space="preserve"> после вступления в силу Федерального закона от 29.11.2012 N 207-ФЗ</w:t>
      </w:r>
      <w:r w:rsidR="00DE0390" w:rsidRPr="00EE012A">
        <w:rPr>
          <w:rFonts w:ascii="Times New Roman" w:hAnsi="Times New Roman" w:cs="Times New Roman"/>
          <w:sz w:val="28"/>
          <w:szCs w:val="24"/>
        </w:rPr>
        <w:t xml:space="preserve"> «О внесении изменений в Уголовный кодекс Российской Федерации и отдельные законодательные акты Российской Федерации»</w:t>
      </w:r>
      <w:r w:rsidR="00F45E1E" w:rsidRPr="00EE012A">
        <w:rPr>
          <w:rStyle w:val="a9"/>
          <w:rFonts w:ascii="Times New Roman" w:hAnsi="Times New Roman" w:cs="Times New Roman"/>
          <w:sz w:val="28"/>
          <w:szCs w:val="24"/>
        </w:rPr>
        <w:footnoteReference w:id="2"/>
      </w:r>
      <w:r w:rsidRPr="00EE012A">
        <w:rPr>
          <w:rFonts w:ascii="Times New Roman" w:hAnsi="Times New Roman" w:cs="Times New Roman"/>
          <w:sz w:val="28"/>
          <w:szCs w:val="24"/>
        </w:rPr>
        <w:t>.</w:t>
      </w:r>
      <w:r w:rsidR="008906C7" w:rsidRPr="00EE012A">
        <w:rPr>
          <w:rFonts w:ascii="Times New Roman" w:hAnsi="Times New Roman" w:cs="Times New Roman"/>
          <w:sz w:val="28"/>
          <w:szCs w:val="24"/>
        </w:rPr>
        <w:t xml:space="preserve"> </w:t>
      </w:r>
      <w:r w:rsidRPr="00EE012A">
        <w:rPr>
          <w:rFonts w:ascii="Times New Roman" w:hAnsi="Times New Roman" w:cs="Times New Roman"/>
          <w:sz w:val="28"/>
          <w:szCs w:val="24"/>
        </w:rPr>
        <w:t>Данные изменения не повлекли криминализации деяний, законодатель лишь дифференцировал ответственность</w:t>
      </w:r>
      <w:r w:rsidR="008906C7" w:rsidRPr="00EE012A">
        <w:rPr>
          <w:rFonts w:ascii="Times New Roman" w:hAnsi="Times New Roman" w:cs="Times New Roman"/>
          <w:sz w:val="28"/>
          <w:szCs w:val="24"/>
        </w:rPr>
        <w:t xml:space="preserve"> за совершение различных видов мошенничества</w:t>
      </w:r>
      <w:r w:rsidRPr="00EE012A">
        <w:rPr>
          <w:rFonts w:ascii="Times New Roman" w:hAnsi="Times New Roman" w:cs="Times New Roman"/>
          <w:sz w:val="28"/>
          <w:szCs w:val="24"/>
        </w:rPr>
        <w:t>.</w:t>
      </w:r>
      <w:proofErr w:type="gramEnd"/>
      <w:r w:rsidRPr="00EE012A">
        <w:rPr>
          <w:rFonts w:ascii="Times New Roman" w:hAnsi="Times New Roman" w:cs="Times New Roman"/>
          <w:sz w:val="28"/>
          <w:szCs w:val="24"/>
        </w:rPr>
        <w:t xml:space="preserve"> При этом за столь непродолжительный промежуток времени данный состав успел стать предметом оценки Конституционного Суда Р</w:t>
      </w:r>
      <w:r w:rsidR="00791C6B" w:rsidRPr="00EE012A">
        <w:rPr>
          <w:rFonts w:ascii="Times New Roman" w:hAnsi="Times New Roman" w:cs="Times New Roman"/>
          <w:sz w:val="28"/>
          <w:szCs w:val="24"/>
        </w:rPr>
        <w:t xml:space="preserve">оссийской </w:t>
      </w:r>
      <w:r w:rsidRPr="00EE012A">
        <w:rPr>
          <w:rFonts w:ascii="Times New Roman" w:hAnsi="Times New Roman" w:cs="Times New Roman"/>
          <w:sz w:val="28"/>
          <w:szCs w:val="24"/>
        </w:rPr>
        <w:t>Ф</w:t>
      </w:r>
      <w:r w:rsidR="00791C6B" w:rsidRPr="00EE012A">
        <w:rPr>
          <w:rFonts w:ascii="Times New Roman" w:hAnsi="Times New Roman" w:cs="Times New Roman"/>
          <w:sz w:val="28"/>
          <w:szCs w:val="24"/>
        </w:rPr>
        <w:t>едерации (далее – Конституционный Суд РФ)</w:t>
      </w:r>
      <w:r w:rsidR="008906C7" w:rsidRPr="00EE012A">
        <w:rPr>
          <w:rFonts w:ascii="Times New Roman" w:hAnsi="Times New Roman" w:cs="Times New Roman"/>
          <w:sz w:val="28"/>
          <w:szCs w:val="24"/>
          <w:vertAlign w:val="superscript"/>
        </w:rPr>
        <w:footnoteReference w:id="3"/>
      </w:r>
      <w:r w:rsidRPr="00EE012A">
        <w:rPr>
          <w:rFonts w:ascii="Times New Roman" w:hAnsi="Times New Roman" w:cs="Times New Roman"/>
          <w:sz w:val="28"/>
          <w:szCs w:val="24"/>
        </w:rPr>
        <w:t xml:space="preserve"> и был признан частично неконституционным именно в части санкции. В связи с этим законодатель, в том случае, если он был заинтересован в сохранении данной нормы в составе уголовного закона, в шестимесячный срок должен был изменить пределы ответственности. Однако данные поправки</w:t>
      </w:r>
      <w:r w:rsidRPr="00EE012A">
        <w:rPr>
          <w:rStyle w:val="a9"/>
          <w:rFonts w:ascii="Times New Roman" w:hAnsi="Times New Roman" w:cs="Times New Roman"/>
          <w:sz w:val="28"/>
          <w:szCs w:val="24"/>
        </w:rPr>
        <w:footnoteReference w:id="4"/>
      </w:r>
      <w:r w:rsidR="009C4A28" w:rsidRPr="00EE012A">
        <w:rPr>
          <w:rFonts w:ascii="Times New Roman" w:hAnsi="Times New Roman" w:cs="Times New Roman"/>
          <w:sz w:val="28"/>
          <w:szCs w:val="24"/>
        </w:rPr>
        <w:t xml:space="preserve"> приняты не были, ст.</w:t>
      </w:r>
      <w:r w:rsidRPr="00EE012A">
        <w:rPr>
          <w:rFonts w:ascii="Times New Roman" w:hAnsi="Times New Roman" w:cs="Times New Roman"/>
          <w:sz w:val="28"/>
          <w:szCs w:val="24"/>
        </w:rPr>
        <w:t xml:space="preserve"> 159.4 УК РФ утратила силу.</w:t>
      </w:r>
    </w:p>
    <w:p w:rsidR="00723B37" w:rsidRDefault="00A50CAF"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Но </w:t>
      </w:r>
      <w:r w:rsidR="0019386A">
        <w:rPr>
          <w:rFonts w:ascii="Times New Roman" w:hAnsi="Times New Roman" w:cs="Times New Roman"/>
          <w:sz w:val="28"/>
          <w:szCs w:val="24"/>
        </w:rPr>
        <w:t>правовым</w:t>
      </w:r>
      <w:r w:rsidRPr="00EE012A">
        <w:rPr>
          <w:rFonts w:ascii="Times New Roman" w:hAnsi="Times New Roman" w:cs="Times New Roman"/>
          <w:sz w:val="28"/>
          <w:szCs w:val="24"/>
        </w:rPr>
        <w:t xml:space="preserve"> нормам зачастую удается «переживать» формальные границы своего существования, не стал исключением и новый вид мошенничества. В </w:t>
      </w:r>
      <w:r w:rsidR="00D276BF" w:rsidRPr="00EE012A">
        <w:rPr>
          <w:rFonts w:ascii="Times New Roman" w:hAnsi="Times New Roman" w:cs="Times New Roman"/>
          <w:sz w:val="28"/>
          <w:szCs w:val="24"/>
        </w:rPr>
        <w:t xml:space="preserve">разъяснениях Верховного Суда Российской Федерации </w:t>
      </w:r>
      <w:r w:rsidR="00D276BF" w:rsidRPr="00EE012A">
        <w:rPr>
          <w:rFonts w:ascii="Times New Roman" w:hAnsi="Times New Roman" w:cs="Times New Roman"/>
          <w:sz w:val="28"/>
          <w:szCs w:val="24"/>
        </w:rPr>
        <w:lastRenderedPageBreak/>
        <w:t>(далее – Верховный Суд РФ)</w:t>
      </w:r>
      <w:r w:rsidR="00F45E1E" w:rsidRPr="00EE012A">
        <w:rPr>
          <w:rStyle w:val="a9"/>
          <w:rFonts w:ascii="Times New Roman" w:hAnsi="Times New Roman" w:cs="Times New Roman"/>
          <w:sz w:val="28"/>
          <w:szCs w:val="24"/>
        </w:rPr>
        <w:footnoteReference w:id="5"/>
      </w:r>
      <w:r w:rsidRPr="00EE012A">
        <w:rPr>
          <w:rFonts w:ascii="Times New Roman" w:hAnsi="Times New Roman" w:cs="Times New Roman"/>
          <w:sz w:val="28"/>
          <w:szCs w:val="24"/>
        </w:rPr>
        <w:t xml:space="preserve"> указывается, что все деяния, подпадающие под </w:t>
      </w:r>
      <w:r w:rsidR="00FF1F4F">
        <w:rPr>
          <w:rFonts w:ascii="Times New Roman" w:hAnsi="Times New Roman" w:cs="Times New Roman"/>
          <w:sz w:val="28"/>
          <w:szCs w:val="24"/>
        </w:rPr>
        <w:t>признаки ст. 159.4 УК РФ</w:t>
      </w:r>
      <w:r w:rsidRPr="00EE012A">
        <w:rPr>
          <w:rFonts w:ascii="Times New Roman" w:hAnsi="Times New Roman" w:cs="Times New Roman"/>
          <w:sz w:val="28"/>
          <w:szCs w:val="24"/>
        </w:rPr>
        <w:t xml:space="preserve"> </w:t>
      </w:r>
      <w:r w:rsidR="00FF1F4F">
        <w:rPr>
          <w:rFonts w:ascii="Times New Roman" w:hAnsi="Times New Roman" w:cs="Times New Roman"/>
          <w:sz w:val="28"/>
          <w:szCs w:val="24"/>
        </w:rPr>
        <w:t>и</w:t>
      </w:r>
      <w:r w:rsidRPr="00EE012A">
        <w:rPr>
          <w:rFonts w:ascii="Times New Roman" w:hAnsi="Times New Roman" w:cs="Times New Roman"/>
          <w:sz w:val="28"/>
          <w:szCs w:val="24"/>
        </w:rPr>
        <w:t xml:space="preserve"> совершен</w:t>
      </w:r>
      <w:r w:rsidR="00FF1F4F">
        <w:rPr>
          <w:rFonts w:ascii="Times New Roman" w:hAnsi="Times New Roman" w:cs="Times New Roman"/>
          <w:sz w:val="28"/>
          <w:szCs w:val="24"/>
        </w:rPr>
        <w:t>н</w:t>
      </w:r>
      <w:r w:rsidRPr="00EE012A">
        <w:rPr>
          <w:rFonts w:ascii="Times New Roman" w:hAnsi="Times New Roman" w:cs="Times New Roman"/>
          <w:sz w:val="28"/>
          <w:szCs w:val="24"/>
        </w:rPr>
        <w:t>ы</w:t>
      </w:r>
      <w:r w:rsidR="00FF1F4F">
        <w:rPr>
          <w:rFonts w:ascii="Times New Roman" w:hAnsi="Times New Roman" w:cs="Times New Roman"/>
          <w:sz w:val="28"/>
          <w:szCs w:val="24"/>
        </w:rPr>
        <w:t>е</w:t>
      </w:r>
      <w:r w:rsidRPr="00EE012A">
        <w:rPr>
          <w:rFonts w:ascii="Times New Roman" w:hAnsi="Times New Roman" w:cs="Times New Roman"/>
          <w:sz w:val="28"/>
          <w:szCs w:val="24"/>
        </w:rPr>
        <w:t xml:space="preserve"> до 12 июня 2015 года, должны квалифицироваться по этой статье. </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A61238">
        <w:rPr>
          <w:rFonts w:ascii="Times New Roman" w:hAnsi="Times New Roman" w:cs="Times New Roman"/>
          <w:b/>
          <w:sz w:val="28"/>
          <w:szCs w:val="24"/>
        </w:rPr>
        <w:t>Актуальность данной работы</w:t>
      </w:r>
      <w:r>
        <w:rPr>
          <w:rFonts w:ascii="Times New Roman" w:hAnsi="Times New Roman" w:cs="Times New Roman"/>
          <w:sz w:val="28"/>
          <w:szCs w:val="24"/>
        </w:rPr>
        <w:t xml:space="preserve"> связана </w:t>
      </w:r>
      <w:r w:rsidR="00A61238">
        <w:rPr>
          <w:rFonts w:ascii="Times New Roman" w:hAnsi="Times New Roman" w:cs="Times New Roman"/>
          <w:sz w:val="28"/>
          <w:szCs w:val="24"/>
        </w:rPr>
        <w:t>с повышенной законодательной активностью в области регулирования ответственности за мошенничество в сфере предпринимательской деятельности. Состав, предусмотренный ст. 159.4 УК РФ</w:t>
      </w:r>
      <w:r w:rsidR="00FF1F4F">
        <w:rPr>
          <w:rFonts w:ascii="Times New Roman" w:hAnsi="Times New Roman" w:cs="Times New Roman"/>
          <w:sz w:val="28"/>
          <w:szCs w:val="24"/>
        </w:rPr>
        <w:t>,</w:t>
      </w:r>
      <w:r w:rsidR="00A61238">
        <w:rPr>
          <w:rFonts w:ascii="Times New Roman" w:hAnsi="Times New Roman" w:cs="Times New Roman"/>
          <w:sz w:val="28"/>
          <w:szCs w:val="24"/>
        </w:rPr>
        <w:t xml:space="preserve"> продолжает существовать только для достаточно небольшого количества нерассмотренных уголовных дел, но ему на смену вновь предлагаются соответствующие поправки</w:t>
      </w:r>
      <w:r w:rsidR="00A61238">
        <w:rPr>
          <w:rStyle w:val="a9"/>
          <w:rFonts w:ascii="Times New Roman" w:hAnsi="Times New Roman" w:cs="Times New Roman"/>
          <w:sz w:val="28"/>
          <w:szCs w:val="24"/>
        </w:rPr>
        <w:footnoteReference w:id="6"/>
      </w:r>
      <w:r w:rsidR="00A61238">
        <w:rPr>
          <w:rFonts w:ascii="Times New Roman" w:hAnsi="Times New Roman" w:cs="Times New Roman"/>
          <w:sz w:val="28"/>
          <w:szCs w:val="24"/>
        </w:rPr>
        <w:t>. При этом сами по себе особенности мошенничества, связанные с осуществлением предпринимательской деятельности, остаются без должного внимания со стороны исследователей. Точно так же и вопросы о</w:t>
      </w:r>
      <w:r w:rsidR="009B5A3B">
        <w:rPr>
          <w:rFonts w:ascii="Times New Roman" w:hAnsi="Times New Roman" w:cs="Times New Roman"/>
          <w:sz w:val="28"/>
          <w:szCs w:val="24"/>
        </w:rPr>
        <w:t>т</w:t>
      </w:r>
      <w:r w:rsidR="00A61238">
        <w:rPr>
          <w:rFonts w:ascii="Times New Roman" w:hAnsi="Times New Roman" w:cs="Times New Roman"/>
          <w:sz w:val="28"/>
          <w:szCs w:val="24"/>
        </w:rPr>
        <w:t xml:space="preserve">граничения смежных и конкурирующих составов преимущественно раскрываются только для преступлений против собственности. </w:t>
      </w:r>
    </w:p>
    <w:p w:rsidR="00087463" w:rsidRPr="00EE012A" w:rsidRDefault="006E37E7" w:rsidP="00EE012A">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b/>
          <w:sz w:val="28"/>
          <w:szCs w:val="24"/>
        </w:rPr>
        <w:t>Цели и задачи исследования.</w:t>
      </w:r>
      <w:r w:rsidR="007E36D7" w:rsidRPr="00EE012A">
        <w:rPr>
          <w:rFonts w:ascii="Times New Roman" w:hAnsi="Times New Roman" w:cs="Times New Roman"/>
          <w:b/>
          <w:sz w:val="28"/>
          <w:szCs w:val="24"/>
        </w:rPr>
        <w:t xml:space="preserve"> </w:t>
      </w:r>
      <w:r w:rsidR="009B5A3B">
        <w:rPr>
          <w:rFonts w:ascii="Times New Roman" w:hAnsi="Times New Roman" w:cs="Times New Roman"/>
          <w:sz w:val="28"/>
          <w:szCs w:val="24"/>
        </w:rPr>
        <w:t>Главной целью</w:t>
      </w:r>
      <w:r w:rsidR="00087463" w:rsidRPr="00EE012A">
        <w:rPr>
          <w:rFonts w:ascii="Times New Roman" w:hAnsi="Times New Roman" w:cs="Times New Roman"/>
          <w:sz w:val="28"/>
          <w:szCs w:val="24"/>
        </w:rPr>
        <w:t xml:space="preserve"> данной работы является определение и характеристика отличительных проблемных признаков состава мошенничества в сфере предпринимательской деятельности и его отграничение от составов преступлений в сфере экономической деятельности</w:t>
      </w:r>
      <w:r w:rsidR="004F3D77">
        <w:rPr>
          <w:rFonts w:ascii="Times New Roman" w:hAnsi="Times New Roman" w:cs="Times New Roman"/>
          <w:sz w:val="28"/>
          <w:szCs w:val="24"/>
        </w:rPr>
        <w:t xml:space="preserve"> на их основании</w:t>
      </w:r>
      <w:r w:rsidR="00087463" w:rsidRPr="00EE012A">
        <w:rPr>
          <w:rFonts w:ascii="Times New Roman" w:hAnsi="Times New Roman" w:cs="Times New Roman"/>
          <w:sz w:val="28"/>
          <w:szCs w:val="24"/>
        </w:rPr>
        <w:t xml:space="preserve">. </w:t>
      </w:r>
    </w:p>
    <w:p w:rsidR="00087463" w:rsidRPr="00EE012A" w:rsidRDefault="00087463" w:rsidP="00EE012A">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Для достижения указанной </w:t>
      </w:r>
      <w:r w:rsidR="009B5A3B">
        <w:rPr>
          <w:rFonts w:ascii="Times New Roman" w:hAnsi="Times New Roman" w:cs="Times New Roman"/>
          <w:sz w:val="28"/>
          <w:szCs w:val="24"/>
        </w:rPr>
        <w:t>цели</w:t>
      </w:r>
      <w:r w:rsidRPr="00EE012A">
        <w:rPr>
          <w:rFonts w:ascii="Times New Roman" w:hAnsi="Times New Roman" w:cs="Times New Roman"/>
          <w:sz w:val="28"/>
          <w:szCs w:val="24"/>
        </w:rPr>
        <w:t xml:space="preserve"> были сформулированы следующие </w:t>
      </w:r>
      <w:r w:rsidR="009B5A3B">
        <w:rPr>
          <w:rFonts w:ascii="Times New Roman" w:hAnsi="Times New Roman" w:cs="Times New Roman"/>
          <w:sz w:val="28"/>
          <w:szCs w:val="24"/>
        </w:rPr>
        <w:t>задачи</w:t>
      </w:r>
      <w:r w:rsidRPr="00EE012A">
        <w:rPr>
          <w:rFonts w:ascii="Times New Roman" w:hAnsi="Times New Roman" w:cs="Times New Roman"/>
          <w:sz w:val="28"/>
          <w:szCs w:val="24"/>
        </w:rPr>
        <w:t xml:space="preserve">: </w:t>
      </w:r>
    </w:p>
    <w:p w:rsidR="00087463" w:rsidRPr="00EE012A" w:rsidRDefault="00087463" w:rsidP="00EE012A">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1) отразить проблематику регулирования мошенничества в сфере предпринимательской деятельности в части действия нормы во времени;</w:t>
      </w:r>
    </w:p>
    <w:p w:rsidR="009D5DF8" w:rsidRDefault="00087463" w:rsidP="00EE012A">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2) выделить и охарактеризовать признаки мошенничества, не столько характерные </w:t>
      </w:r>
      <w:r w:rsidR="00F04DCA">
        <w:rPr>
          <w:rFonts w:ascii="Times New Roman" w:hAnsi="Times New Roman" w:cs="Times New Roman"/>
          <w:sz w:val="28"/>
          <w:szCs w:val="24"/>
        </w:rPr>
        <w:t>только для состава преступления, предусмотренного ст. 159.4 УК РФ</w:t>
      </w:r>
      <w:r w:rsidRPr="00EE012A">
        <w:rPr>
          <w:rFonts w:ascii="Times New Roman" w:hAnsi="Times New Roman" w:cs="Times New Roman"/>
          <w:sz w:val="28"/>
          <w:szCs w:val="24"/>
        </w:rPr>
        <w:t xml:space="preserve">, сколько вызывающие проблемы в толковании и </w:t>
      </w:r>
      <w:proofErr w:type="spellStart"/>
      <w:r w:rsidRPr="00EE012A">
        <w:rPr>
          <w:rFonts w:ascii="Times New Roman" w:hAnsi="Times New Roman" w:cs="Times New Roman"/>
          <w:sz w:val="28"/>
          <w:szCs w:val="24"/>
        </w:rPr>
        <w:t>правоприменении</w:t>
      </w:r>
      <w:proofErr w:type="spellEnd"/>
      <w:r w:rsidRPr="00EE012A">
        <w:rPr>
          <w:rFonts w:ascii="Times New Roman" w:hAnsi="Times New Roman" w:cs="Times New Roman"/>
          <w:sz w:val="28"/>
          <w:szCs w:val="24"/>
        </w:rPr>
        <w:t xml:space="preserve"> </w:t>
      </w:r>
      <w:r w:rsidR="00F04DCA">
        <w:rPr>
          <w:rFonts w:ascii="Times New Roman" w:hAnsi="Times New Roman" w:cs="Times New Roman"/>
          <w:sz w:val="28"/>
          <w:szCs w:val="24"/>
        </w:rPr>
        <w:lastRenderedPageBreak/>
        <w:t>относительно</w:t>
      </w:r>
      <w:r w:rsidRPr="00EE012A">
        <w:rPr>
          <w:rFonts w:ascii="Times New Roman" w:hAnsi="Times New Roman" w:cs="Times New Roman"/>
          <w:sz w:val="28"/>
          <w:szCs w:val="24"/>
        </w:rPr>
        <w:t xml:space="preserve"> </w:t>
      </w:r>
      <w:r w:rsidR="009B5A3B">
        <w:rPr>
          <w:rFonts w:ascii="Times New Roman" w:hAnsi="Times New Roman" w:cs="Times New Roman"/>
          <w:sz w:val="28"/>
          <w:szCs w:val="24"/>
        </w:rPr>
        <w:t xml:space="preserve">общего состава </w:t>
      </w:r>
      <w:r w:rsidR="00F04DCA">
        <w:rPr>
          <w:rFonts w:ascii="Times New Roman" w:hAnsi="Times New Roman" w:cs="Times New Roman"/>
          <w:sz w:val="28"/>
          <w:szCs w:val="24"/>
        </w:rPr>
        <w:t>мошенничества</w:t>
      </w:r>
      <w:r w:rsidR="0038641F">
        <w:rPr>
          <w:rFonts w:ascii="Times New Roman" w:hAnsi="Times New Roman" w:cs="Times New Roman"/>
          <w:sz w:val="28"/>
          <w:szCs w:val="24"/>
        </w:rPr>
        <w:t>.</w:t>
      </w:r>
      <w:r w:rsidR="00F04DCA">
        <w:rPr>
          <w:rFonts w:ascii="Times New Roman" w:hAnsi="Times New Roman" w:cs="Times New Roman"/>
          <w:sz w:val="28"/>
          <w:szCs w:val="24"/>
        </w:rPr>
        <w:t xml:space="preserve"> </w:t>
      </w:r>
      <w:r w:rsidR="00DC7122">
        <w:rPr>
          <w:rFonts w:ascii="Times New Roman" w:hAnsi="Times New Roman" w:cs="Times New Roman"/>
          <w:sz w:val="28"/>
          <w:szCs w:val="24"/>
        </w:rPr>
        <w:t xml:space="preserve">Для </w:t>
      </w:r>
      <w:r w:rsidR="009B5A3B">
        <w:rPr>
          <w:rFonts w:ascii="Times New Roman" w:hAnsi="Times New Roman" w:cs="Times New Roman"/>
          <w:sz w:val="28"/>
          <w:szCs w:val="24"/>
        </w:rPr>
        <w:t>разрешения</w:t>
      </w:r>
      <w:r w:rsidR="00DC7122">
        <w:rPr>
          <w:rFonts w:ascii="Times New Roman" w:hAnsi="Times New Roman" w:cs="Times New Roman"/>
          <w:sz w:val="28"/>
          <w:szCs w:val="24"/>
        </w:rPr>
        <w:t xml:space="preserve"> этой </w:t>
      </w:r>
      <w:r w:rsidR="009B5A3B">
        <w:rPr>
          <w:rFonts w:ascii="Times New Roman" w:hAnsi="Times New Roman" w:cs="Times New Roman"/>
          <w:sz w:val="28"/>
          <w:szCs w:val="24"/>
        </w:rPr>
        <w:t>задачи</w:t>
      </w:r>
      <w:r w:rsidR="00DC7122">
        <w:rPr>
          <w:rFonts w:ascii="Times New Roman" w:hAnsi="Times New Roman" w:cs="Times New Roman"/>
          <w:sz w:val="28"/>
          <w:szCs w:val="24"/>
        </w:rPr>
        <w:t xml:space="preserve"> будут</w:t>
      </w:r>
      <w:r w:rsidR="00DC7122" w:rsidRPr="00DC7122">
        <w:rPr>
          <w:rFonts w:ascii="Times New Roman" w:hAnsi="Times New Roman" w:cs="Times New Roman"/>
          <w:sz w:val="28"/>
          <w:szCs w:val="24"/>
        </w:rPr>
        <w:t xml:space="preserve"> рассмотрены только те признаки мошенничества, проблематика которых проявляется именно в связи с предпринимательской деятельностью. Не подвергая сомнению тот факт, что такие признаки как предмет преступления, деяние, причинно-следственная связь, положения об общем субъекте преступления и вина имеют неисчерпаемый потенциал для научных исследований, </w:t>
      </w:r>
      <w:r w:rsidR="009B5A3B">
        <w:rPr>
          <w:rFonts w:ascii="Times New Roman" w:hAnsi="Times New Roman" w:cs="Times New Roman"/>
          <w:sz w:val="28"/>
          <w:szCs w:val="24"/>
        </w:rPr>
        <w:t>отметим</w:t>
      </w:r>
      <w:r w:rsidR="00DC7122" w:rsidRPr="00DC7122">
        <w:rPr>
          <w:rFonts w:ascii="Times New Roman" w:hAnsi="Times New Roman" w:cs="Times New Roman"/>
          <w:sz w:val="28"/>
          <w:szCs w:val="24"/>
        </w:rPr>
        <w:t xml:space="preserve">, что существенной специфики </w:t>
      </w:r>
      <w:r w:rsidR="009B5A3B">
        <w:rPr>
          <w:rFonts w:ascii="Times New Roman" w:hAnsi="Times New Roman" w:cs="Times New Roman"/>
          <w:sz w:val="28"/>
          <w:szCs w:val="24"/>
        </w:rPr>
        <w:t>по отношению к</w:t>
      </w:r>
      <w:r w:rsidR="00DC7122" w:rsidRPr="00DC7122">
        <w:rPr>
          <w:rFonts w:ascii="Times New Roman" w:hAnsi="Times New Roman" w:cs="Times New Roman"/>
          <w:sz w:val="28"/>
          <w:szCs w:val="24"/>
        </w:rPr>
        <w:t xml:space="preserve"> обще</w:t>
      </w:r>
      <w:r w:rsidR="009B5A3B">
        <w:rPr>
          <w:rFonts w:ascii="Times New Roman" w:hAnsi="Times New Roman" w:cs="Times New Roman"/>
          <w:sz w:val="28"/>
          <w:szCs w:val="24"/>
        </w:rPr>
        <w:t>му</w:t>
      </w:r>
      <w:r w:rsidR="00DC7122" w:rsidRPr="00DC7122">
        <w:rPr>
          <w:rFonts w:ascii="Times New Roman" w:hAnsi="Times New Roman" w:cs="Times New Roman"/>
          <w:sz w:val="28"/>
          <w:szCs w:val="24"/>
        </w:rPr>
        <w:t xml:space="preserve"> состава мошенничества они не имеют </w:t>
      </w:r>
      <w:r w:rsidR="00DC7122">
        <w:rPr>
          <w:rFonts w:ascii="Times New Roman" w:hAnsi="Times New Roman" w:cs="Times New Roman"/>
          <w:sz w:val="28"/>
          <w:szCs w:val="24"/>
        </w:rPr>
        <w:t>и подробно рассмотрены не будут;</w:t>
      </w:r>
    </w:p>
    <w:p w:rsidR="00CF62BB" w:rsidRDefault="00087463" w:rsidP="00EE012A">
      <w:pPr>
        <w:spacing w:after="0" w:line="360" w:lineRule="auto"/>
        <w:ind w:firstLine="709"/>
        <w:contextualSpacing/>
        <w:jc w:val="both"/>
        <w:rPr>
          <w:rFonts w:ascii="Times New Roman" w:hAnsi="Times New Roman" w:cs="Times New Roman"/>
          <w:sz w:val="24"/>
          <w:szCs w:val="24"/>
        </w:rPr>
      </w:pPr>
      <w:r w:rsidRPr="00EE012A">
        <w:rPr>
          <w:rFonts w:ascii="Times New Roman" w:hAnsi="Times New Roman" w:cs="Times New Roman"/>
          <w:sz w:val="28"/>
          <w:szCs w:val="24"/>
        </w:rPr>
        <w:t>3) провести отграничение мошенничества в сфере предпринимательской деятельности от тех составов преступлений в сфере экономической деятельности, которые</w:t>
      </w:r>
      <w:r w:rsidR="00EE012A" w:rsidRPr="00EE012A">
        <w:rPr>
          <w:rFonts w:ascii="Times New Roman" w:hAnsi="Times New Roman" w:cs="Times New Roman"/>
          <w:sz w:val="28"/>
          <w:szCs w:val="24"/>
        </w:rPr>
        <w:t xml:space="preserve"> вызывают наибольшие сложности именно </w:t>
      </w:r>
      <w:r w:rsidR="00FA22E9">
        <w:rPr>
          <w:rFonts w:ascii="Times New Roman" w:hAnsi="Times New Roman" w:cs="Times New Roman"/>
          <w:sz w:val="28"/>
          <w:szCs w:val="24"/>
        </w:rPr>
        <w:t>в</w:t>
      </w:r>
      <w:r w:rsidR="00EE012A" w:rsidRPr="00EE012A">
        <w:rPr>
          <w:rFonts w:ascii="Times New Roman" w:hAnsi="Times New Roman" w:cs="Times New Roman"/>
          <w:sz w:val="28"/>
          <w:szCs w:val="24"/>
        </w:rPr>
        <w:t xml:space="preserve"> связи с особенност</w:t>
      </w:r>
      <w:r w:rsidR="009D5DF8">
        <w:rPr>
          <w:rFonts w:ascii="Times New Roman" w:hAnsi="Times New Roman" w:cs="Times New Roman"/>
          <w:sz w:val="28"/>
          <w:szCs w:val="24"/>
        </w:rPr>
        <w:t>ями</w:t>
      </w:r>
      <w:r w:rsidR="00EE012A" w:rsidRPr="00EE012A">
        <w:rPr>
          <w:rFonts w:ascii="Times New Roman" w:hAnsi="Times New Roman" w:cs="Times New Roman"/>
          <w:sz w:val="28"/>
          <w:szCs w:val="24"/>
        </w:rPr>
        <w:t xml:space="preserve"> предпринимательской деятельности.</w:t>
      </w:r>
      <w:r w:rsidR="00CF62BB">
        <w:rPr>
          <w:rFonts w:ascii="Times New Roman" w:hAnsi="Times New Roman" w:cs="Times New Roman"/>
          <w:sz w:val="24"/>
          <w:szCs w:val="24"/>
        </w:rPr>
        <w:br w:type="page"/>
      </w:r>
    </w:p>
    <w:p w:rsidR="006D2138" w:rsidRPr="0070060E" w:rsidRDefault="006A6D81" w:rsidP="009B5A3B">
      <w:pPr>
        <w:spacing w:after="0" w:line="360" w:lineRule="auto"/>
        <w:contextualSpacing/>
        <w:jc w:val="center"/>
        <w:rPr>
          <w:rFonts w:ascii="Times New Roman" w:hAnsi="Times New Roman" w:cs="Times New Roman"/>
          <w:b/>
          <w:sz w:val="28"/>
          <w:szCs w:val="24"/>
        </w:rPr>
      </w:pPr>
      <w:r w:rsidRPr="0070060E">
        <w:rPr>
          <w:rFonts w:ascii="Times New Roman" w:hAnsi="Times New Roman" w:cs="Times New Roman"/>
          <w:b/>
          <w:sz w:val="28"/>
          <w:szCs w:val="24"/>
        </w:rPr>
        <w:lastRenderedPageBreak/>
        <w:t xml:space="preserve">Глава 1. </w:t>
      </w:r>
      <w:r w:rsidR="00C47809" w:rsidRPr="0070060E">
        <w:rPr>
          <w:rFonts w:ascii="Times New Roman" w:hAnsi="Times New Roman" w:cs="Times New Roman"/>
          <w:b/>
          <w:sz w:val="28"/>
          <w:szCs w:val="24"/>
        </w:rPr>
        <w:t xml:space="preserve">Характеристика </w:t>
      </w:r>
      <w:r w:rsidR="00E97190" w:rsidRPr="0070060E">
        <w:rPr>
          <w:rFonts w:ascii="Times New Roman" w:hAnsi="Times New Roman" w:cs="Times New Roman"/>
          <w:b/>
          <w:sz w:val="28"/>
          <w:szCs w:val="24"/>
        </w:rPr>
        <w:t>некоторых</w:t>
      </w:r>
      <w:r w:rsidR="00C47809" w:rsidRPr="0070060E">
        <w:rPr>
          <w:rFonts w:ascii="Times New Roman" w:hAnsi="Times New Roman" w:cs="Times New Roman"/>
          <w:b/>
          <w:sz w:val="28"/>
          <w:szCs w:val="24"/>
        </w:rPr>
        <w:t xml:space="preserve"> признаков мошенничества в сфере предпринимательской деятельности</w:t>
      </w:r>
    </w:p>
    <w:p w:rsidR="00645137" w:rsidRPr="0070060E" w:rsidRDefault="0070060E" w:rsidP="009B5A3B">
      <w:pPr>
        <w:spacing w:after="0" w:line="360" w:lineRule="auto"/>
        <w:contextualSpacing/>
        <w:jc w:val="center"/>
        <w:rPr>
          <w:rFonts w:ascii="Times New Roman" w:hAnsi="Times New Roman" w:cs="Times New Roman"/>
          <w:b/>
          <w:sz w:val="28"/>
          <w:szCs w:val="24"/>
        </w:rPr>
      </w:pPr>
      <w:r w:rsidRPr="0070060E">
        <w:rPr>
          <w:rFonts w:ascii="Times New Roman" w:hAnsi="Times New Roman" w:cs="Times New Roman"/>
          <w:b/>
          <w:sz w:val="28"/>
          <w:szCs w:val="24"/>
        </w:rPr>
        <w:t>§ 1. Регулирование ответственности за мошенничество в сфере предпринимательской деятельности</w:t>
      </w:r>
    </w:p>
    <w:p w:rsidR="00074C3C" w:rsidRDefault="00074C3C" w:rsidP="00074C3C">
      <w:pPr>
        <w:spacing w:after="0" w:line="360" w:lineRule="auto"/>
        <w:ind w:firstLine="709"/>
        <w:contextualSpacing/>
        <w:jc w:val="both"/>
        <w:rPr>
          <w:rFonts w:ascii="Times New Roman" w:hAnsi="Times New Roman" w:cs="Times New Roman"/>
          <w:sz w:val="28"/>
          <w:szCs w:val="24"/>
        </w:rPr>
      </w:pPr>
      <w:proofErr w:type="gramStart"/>
      <w:r>
        <w:rPr>
          <w:rFonts w:ascii="Times New Roman" w:hAnsi="Times New Roman" w:cs="Times New Roman"/>
          <w:sz w:val="28"/>
          <w:szCs w:val="24"/>
        </w:rPr>
        <w:t>Как уже было отмечено выше, разъяснения Верховного Суда РФ, правовая позиция Конституционного Суда РФ, выраженная в Постановлении о признании нормы, предусмотренной ст. 159.4 УК РФ</w:t>
      </w:r>
      <w:r w:rsidR="0038641F">
        <w:rPr>
          <w:rFonts w:ascii="Times New Roman" w:hAnsi="Times New Roman" w:cs="Times New Roman"/>
          <w:sz w:val="28"/>
          <w:szCs w:val="24"/>
        </w:rPr>
        <w:t>,</w:t>
      </w:r>
      <w:r>
        <w:rPr>
          <w:rFonts w:ascii="Times New Roman" w:hAnsi="Times New Roman" w:cs="Times New Roman"/>
          <w:sz w:val="28"/>
          <w:szCs w:val="24"/>
        </w:rPr>
        <w:t xml:space="preserve"> неконституционной, согласно которой недопустимо придание обратной силы не только закону, но и решению Конституционного Суда РФ, ухудшающему положение лиц, указывают на то, что данная норма будет продолжать применяться в отношении лиц, совершивших преступные деяния в</w:t>
      </w:r>
      <w:proofErr w:type="gramEnd"/>
      <w:r>
        <w:rPr>
          <w:rFonts w:ascii="Times New Roman" w:hAnsi="Times New Roman" w:cs="Times New Roman"/>
          <w:sz w:val="28"/>
          <w:szCs w:val="24"/>
        </w:rPr>
        <w:t xml:space="preserve"> период ее действия.</w:t>
      </w:r>
    </w:p>
    <w:p w:rsidR="0070060E" w:rsidRPr="00EE012A" w:rsidRDefault="0070060E" w:rsidP="00074C3C">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В качестве аргументации подобного решения </w:t>
      </w:r>
      <w:r w:rsidR="00074C3C">
        <w:rPr>
          <w:rFonts w:ascii="Times New Roman" w:hAnsi="Times New Roman" w:cs="Times New Roman"/>
          <w:sz w:val="28"/>
          <w:szCs w:val="24"/>
        </w:rPr>
        <w:t>приводится</w:t>
      </w:r>
      <w:r w:rsidRPr="00EE012A">
        <w:rPr>
          <w:rFonts w:ascii="Times New Roman" w:hAnsi="Times New Roman" w:cs="Times New Roman"/>
          <w:sz w:val="28"/>
          <w:szCs w:val="24"/>
        </w:rPr>
        <w:t xml:space="preserve"> следующая совокупность доводов:</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1) само по себе мошенничество в сфере предпринимательской деятельности не декриминализовано; </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2) деяния совершены в период действия именно этой нормы (ч. 1 ст. 9 УК РФ);</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3) ст. 159 УК РФ устанавливает более строгую ответственность. </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Аналогичное мнение высказывается и в научной литературе</w:t>
      </w:r>
      <w:r w:rsidRPr="00EE012A">
        <w:rPr>
          <w:rStyle w:val="a9"/>
          <w:rFonts w:ascii="Times New Roman" w:hAnsi="Times New Roman" w:cs="Times New Roman"/>
          <w:sz w:val="28"/>
          <w:szCs w:val="24"/>
        </w:rPr>
        <w:footnoteReference w:id="7"/>
      </w:r>
      <w:r w:rsidRPr="00EE012A">
        <w:rPr>
          <w:rFonts w:ascii="Times New Roman" w:hAnsi="Times New Roman" w:cs="Times New Roman"/>
          <w:sz w:val="28"/>
          <w:szCs w:val="24"/>
        </w:rPr>
        <w:t xml:space="preserve">, где последний элемент дополняется указанием на недопустимость придания обратной силы положениям закона, ухудшающего положение лица (ст. 10 УК РФ). </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1) Рассмотрим предложенную позицию более внимательно и для начала обратимся к первому доводу. Под декриминализ</w:t>
      </w:r>
      <w:r>
        <w:rPr>
          <w:rFonts w:ascii="Times New Roman" w:hAnsi="Times New Roman" w:cs="Times New Roman"/>
          <w:sz w:val="28"/>
          <w:szCs w:val="24"/>
        </w:rPr>
        <w:t>а</w:t>
      </w:r>
      <w:r w:rsidRPr="00EE012A">
        <w:rPr>
          <w:rFonts w:ascii="Times New Roman" w:hAnsi="Times New Roman" w:cs="Times New Roman"/>
          <w:sz w:val="28"/>
          <w:szCs w:val="24"/>
        </w:rPr>
        <w:t>цией деяния принято понимать исключение того или иного вида поведения из перечня преступных</w:t>
      </w:r>
      <w:r w:rsidRPr="00EE012A">
        <w:rPr>
          <w:rStyle w:val="a9"/>
          <w:rFonts w:ascii="Times New Roman" w:hAnsi="Times New Roman" w:cs="Times New Roman"/>
          <w:sz w:val="28"/>
          <w:szCs w:val="24"/>
        </w:rPr>
        <w:footnoteReference w:id="8"/>
      </w:r>
      <w:r w:rsidRPr="00EE012A">
        <w:rPr>
          <w:rFonts w:ascii="Times New Roman" w:hAnsi="Times New Roman" w:cs="Times New Roman"/>
          <w:sz w:val="28"/>
          <w:szCs w:val="24"/>
        </w:rPr>
        <w:t xml:space="preserve">. При этом различается несколько видов декриминализации: </w:t>
      </w:r>
      <w:proofErr w:type="spellStart"/>
      <w:r w:rsidRPr="00EE012A">
        <w:rPr>
          <w:rFonts w:ascii="Times New Roman" w:hAnsi="Times New Roman" w:cs="Times New Roman"/>
          <w:sz w:val="28"/>
          <w:szCs w:val="24"/>
        </w:rPr>
        <w:lastRenderedPageBreak/>
        <w:t>невключение</w:t>
      </w:r>
      <w:proofErr w:type="spellEnd"/>
      <w:r w:rsidRPr="00EE012A">
        <w:rPr>
          <w:rFonts w:ascii="Times New Roman" w:hAnsi="Times New Roman" w:cs="Times New Roman"/>
          <w:sz w:val="28"/>
          <w:szCs w:val="24"/>
        </w:rPr>
        <w:t xml:space="preserve"> одноименных статей предшествующего уголовного закона </w:t>
      </w:r>
      <w:proofErr w:type="gramStart"/>
      <w:r w:rsidRPr="00EE012A">
        <w:rPr>
          <w:rFonts w:ascii="Times New Roman" w:hAnsi="Times New Roman" w:cs="Times New Roman"/>
          <w:sz w:val="28"/>
          <w:szCs w:val="24"/>
        </w:rPr>
        <w:t>в</w:t>
      </w:r>
      <w:proofErr w:type="gramEnd"/>
      <w:r w:rsidRPr="00EE012A">
        <w:rPr>
          <w:rFonts w:ascii="Times New Roman" w:hAnsi="Times New Roman" w:cs="Times New Roman"/>
          <w:sz w:val="28"/>
          <w:szCs w:val="24"/>
        </w:rPr>
        <w:t xml:space="preserve"> </w:t>
      </w:r>
      <w:proofErr w:type="gramStart"/>
      <w:r w:rsidRPr="00EE012A">
        <w:rPr>
          <w:rFonts w:ascii="Times New Roman" w:hAnsi="Times New Roman" w:cs="Times New Roman"/>
          <w:sz w:val="28"/>
          <w:szCs w:val="24"/>
        </w:rPr>
        <w:t>заменяющий</w:t>
      </w:r>
      <w:proofErr w:type="gramEnd"/>
      <w:r w:rsidRPr="00EE012A">
        <w:rPr>
          <w:rFonts w:ascii="Times New Roman" w:hAnsi="Times New Roman" w:cs="Times New Roman"/>
          <w:sz w:val="28"/>
          <w:szCs w:val="24"/>
        </w:rPr>
        <w:t xml:space="preserve"> его новый; исключение статьи; сужение признаков преступления. На первый взгляд, ни один из указанных способов не был применен законодателем, общая норма о мошенничестве (ст. 159 УК РФ) действовала на протяжении всего периода существования специальной нормы, то есть исключение последней мо</w:t>
      </w:r>
      <w:r>
        <w:rPr>
          <w:rFonts w:ascii="Times New Roman" w:hAnsi="Times New Roman" w:cs="Times New Roman"/>
          <w:sz w:val="28"/>
          <w:szCs w:val="24"/>
        </w:rPr>
        <w:t>гло бы</w:t>
      </w:r>
      <w:r w:rsidRPr="00EE012A">
        <w:rPr>
          <w:rFonts w:ascii="Times New Roman" w:hAnsi="Times New Roman" w:cs="Times New Roman"/>
          <w:sz w:val="28"/>
          <w:szCs w:val="24"/>
        </w:rPr>
        <w:t xml:space="preserve"> повлиять только на смягчение наказания или иное улучшение положения лиц, совершивших преступление. Анализ судебной практики показывает, что решение данного вопроса является не столь очевидным, в ряде дел</w:t>
      </w:r>
      <w:r w:rsidRPr="00EE012A">
        <w:rPr>
          <w:rStyle w:val="a9"/>
          <w:rFonts w:ascii="Times New Roman" w:hAnsi="Times New Roman" w:cs="Times New Roman"/>
          <w:sz w:val="28"/>
          <w:szCs w:val="24"/>
        </w:rPr>
        <w:footnoteReference w:id="9"/>
      </w:r>
      <w:r w:rsidRPr="00EE012A">
        <w:rPr>
          <w:rFonts w:ascii="Times New Roman" w:hAnsi="Times New Roman" w:cs="Times New Roman"/>
          <w:sz w:val="28"/>
          <w:szCs w:val="24"/>
        </w:rPr>
        <w:t xml:space="preserve"> суды приходят к выводу о возможности прекратить уголовное дело и уголовное преслед</w:t>
      </w:r>
      <w:r w:rsidR="0038641F">
        <w:rPr>
          <w:rFonts w:ascii="Times New Roman" w:hAnsi="Times New Roman" w:cs="Times New Roman"/>
          <w:sz w:val="28"/>
          <w:szCs w:val="24"/>
        </w:rPr>
        <w:t>ование в отношении подсудимых в</w:t>
      </w:r>
      <w:r w:rsidRPr="00EE012A">
        <w:rPr>
          <w:rFonts w:ascii="Times New Roman" w:hAnsi="Times New Roman" w:cs="Times New Roman"/>
          <w:sz w:val="28"/>
          <w:szCs w:val="24"/>
        </w:rPr>
        <w:t>виду декриминализации деяния. Однако данные решения скорее показывают, что при соответствующем желании можно найти практически любую</w:t>
      </w:r>
      <w:r w:rsidRPr="00EE012A">
        <w:rPr>
          <w:sz w:val="24"/>
        </w:rPr>
        <w:t xml:space="preserve"> </w:t>
      </w:r>
      <w:r w:rsidRPr="00EE012A">
        <w:rPr>
          <w:rFonts w:ascii="Times New Roman" w:hAnsi="Times New Roman" w:cs="Times New Roman"/>
          <w:sz w:val="28"/>
          <w:szCs w:val="24"/>
        </w:rPr>
        <w:t>правоприменительную практику, серьезным же доводом в решении правовой проблемы она может стать только при наличии многократного и единообразного применения по конкретному вопросу, при этом за внешней схожестью должно быть и качественное родство, образующее традицию в решении вопроса. В данном же случае об этом говорить не приходится.</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2) Оставим на время этот тезис и перейдем к обсуждению действия нормы, предусмотренной ст. 159.4 УК РФ, во времени. Данный вопрос напрямую связан с действием решений Конституционного Суда РФ во времени, что  является дискуссионной темой в доктрине конституционного права, не говоря уже о смежных отношениях с уголовным правом. Сама возможность установления Конституционным Судом РФ даты, с которой та или иная норма признается неконституционной, является весьма неоднозначной. </w:t>
      </w:r>
      <w:proofErr w:type="gramStart"/>
      <w:r w:rsidRPr="00EE012A">
        <w:rPr>
          <w:rFonts w:ascii="Times New Roman" w:hAnsi="Times New Roman" w:cs="Times New Roman"/>
          <w:sz w:val="28"/>
          <w:szCs w:val="24"/>
        </w:rPr>
        <w:t xml:space="preserve">Возникает ситуация, когда действие нормы только с определенного момента попирает права и свободы граждан, то есть либо </w:t>
      </w:r>
      <w:r w:rsidRPr="00EE012A">
        <w:rPr>
          <w:rFonts w:ascii="Times New Roman" w:hAnsi="Times New Roman" w:cs="Times New Roman"/>
          <w:sz w:val="28"/>
          <w:szCs w:val="24"/>
        </w:rPr>
        <w:lastRenderedPageBreak/>
        <w:t>предшествующее нарушение является несущественным, не требующим вмешательства со стороны государства, что едва ли соответствует принципу верховенства права, либо не достигло своей «критической массы», что так же не может быть принято во внимание, так как обеспечение соблюдения прав и свобод всегда является целью, и</w:t>
      </w:r>
      <w:proofErr w:type="gramEnd"/>
      <w:r w:rsidRPr="00EE012A">
        <w:rPr>
          <w:rFonts w:ascii="Times New Roman" w:hAnsi="Times New Roman" w:cs="Times New Roman"/>
          <w:sz w:val="28"/>
          <w:szCs w:val="24"/>
        </w:rPr>
        <w:t xml:space="preserve"> не может выступать средством государственной политики. В этом смысле признание нормы неконституционной и ее отмена законодателем носят принципиально разный характер, так как последнему достаточно просто выражения на то воли, причины же принятия решения (качественное изменение общественных отношений; совершенствование юридической техники; иные причины) остаются за рамками действия норм. </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proofErr w:type="gramStart"/>
      <w:r w:rsidRPr="00EE012A">
        <w:rPr>
          <w:rFonts w:ascii="Times New Roman" w:hAnsi="Times New Roman" w:cs="Times New Roman"/>
          <w:sz w:val="28"/>
          <w:szCs w:val="24"/>
        </w:rPr>
        <w:t>Для разрешения этого вопроса в доктрине указывается на амбивалентность самой природы решений Конституционного суда РФ как правотворческих и правоприменительных</w:t>
      </w:r>
      <w:r w:rsidRPr="00EE012A">
        <w:rPr>
          <w:rStyle w:val="a9"/>
          <w:rFonts w:ascii="Times New Roman" w:hAnsi="Times New Roman" w:cs="Times New Roman"/>
          <w:sz w:val="28"/>
          <w:szCs w:val="24"/>
        </w:rPr>
        <w:footnoteReference w:id="10"/>
      </w:r>
      <w:r w:rsidRPr="00EE012A">
        <w:rPr>
          <w:rFonts w:ascii="Times New Roman" w:hAnsi="Times New Roman" w:cs="Times New Roman"/>
          <w:sz w:val="28"/>
          <w:szCs w:val="24"/>
        </w:rPr>
        <w:t>. То есть само правомочие Конституционного Суда РФ раз</w:t>
      </w:r>
      <w:r>
        <w:rPr>
          <w:rFonts w:ascii="Times New Roman" w:hAnsi="Times New Roman" w:cs="Times New Roman"/>
          <w:sz w:val="28"/>
          <w:szCs w:val="24"/>
        </w:rPr>
        <w:t>решать вопрос о конституционности</w:t>
      </w:r>
      <w:r w:rsidRPr="00EE012A">
        <w:rPr>
          <w:rFonts w:ascii="Times New Roman" w:hAnsi="Times New Roman" w:cs="Times New Roman"/>
          <w:sz w:val="28"/>
          <w:szCs w:val="24"/>
        </w:rPr>
        <w:t xml:space="preserve"> и </w:t>
      </w:r>
      <w:proofErr w:type="spellStart"/>
      <w:r w:rsidRPr="00EE012A">
        <w:rPr>
          <w:rFonts w:ascii="Times New Roman" w:hAnsi="Times New Roman" w:cs="Times New Roman"/>
          <w:sz w:val="28"/>
          <w:szCs w:val="24"/>
        </w:rPr>
        <w:t>неконституционности</w:t>
      </w:r>
      <w:proofErr w:type="spellEnd"/>
      <w:r w:rsidRPr="00EE012A">
        <w:rPr>
          <w:rFonts w:ascii="Times New Roman" w:hAnsi="Times New Roman" w:cs="Times New Roman"/>
          <w:sz w:val="28"/>
          <w:szCs w:val="24"/>
        </w:rPr>
        <w:t xml:space="preserve"> правовых актов связан</w:t>
      </w:r>
      <w:r>
        <w:rPr>
          <w:rFonts w:ascii="Times New Roman" w:hAnsi="Times New Roman" w:cs="Times New Roman"/>
          <w:sz w:val="28"/>
          <w:szCs w:val="24"/>
        </w:rPr>
        <w:t>о</w:t>
      </w:r>
      <w:r w:rsidRPr="00EE012A">
        <w:rPr>
          <w:rFonts w:ascii="Times New Roman" w:hAnsi="Times New Roman" w:cs="Times New Roman"/>
          <w:sz w:val="28"/>
          <w:szCs w:val="24"/>
        </w:rPr>
        <w:t xml:space="preserve"> с решением вопроса о порядке утраты ими юридической силы (в том числе и ее отсрочки), что характерно для правотворческих актов</w:t>
      </w:r>
      <w:r w:rsidRPr="00EE012A">
        <w:rPr>
          <w:rStyle w:val="a9"/>
          <w:rFonts w:ascii="Times New Roman" w:hAnsi="Times New Roman" w:cs="Times New Roman"/>
          <w:sz w:val="28"/>
          <w:szCs w:val="24"/>
        </w:rPr>
        <w:footnoteReference w:id="11"/>
      </w:r>
      <w:r w:rsidRPr="00EE012A">
        <w:rPr>
          <w:rFonts w:ascii="Times New Roman" w:hAnsi="Times New Roman" w:cs="Times New Roman"/>
          <w:sz w:val="28"/>
          <w:szCs w:val="24"/>
        </w:rPr>
        <w:t>. При этом указанная позиция имеет</w:t>
      </w:r>
      <w:proofErr w:type="gramEnd"/>
      <w:r w:rsidRPr="00EE012A">
        <w:rPr>
          <w:rFonts w:ascii="Times New Roman" w:hAnsi="Times New Roman" w:cs="Times New Roman"/>
          <w:sz w:val="28"/>
          <w:szCs w:val="24"/>
        </w:rPr>
        <w:t xml:space="preserve"> своих противников</w:t>
      </w:r>
      <w:r w:rsidRPr="00EE012A">
        <w:rPr>
          <w:rStyle w:val="a9"/>
          <w:rFonts w:ascii="Times New Roman" w:hAnsi="Times New Roman" w:cs="Times New Roman"/>
          <w:sz w:val="28"/>
          <w:szCs w:val="24"/>
        </w:rPr>
        <w:footnoteReference w:id="12"/>
      </w:r>
      <w:r w:rsidRPr="00EE012A">
        <w:rPr>
          <w:rFonts w:ascii="Times New Roman" w:hAnsi="Times New Roman" w:cs="Times New Roman"/>
          <w:sz w:val="28"/>
          <w:szCs w:val="24"/>
        </w:rPr>
        <w:t>, отстаивающих идеи недопустимости расширения функций судебного органа.</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Усложняет ситуацию и скупость нормативного регулирования данного вопроса. Так, в ст. 79 Федерального Конституционного закона</w:t>
      </w:r>
      <w:proofErr w:type="gramStart"/>
      <w:r w:rsidRPr="00EE012A">
        <w:rPr>
          <w:rFonts w:ascii="Times New Roman" w:hAnsi="Times New Roman" w:cs="Times New Roman"/>
          <w:sz w:val="28"/>
          <w:szCs w:val="24"/>
        </w:rPr>
        <w:t xml:space="preserve"> О</w:t>
      </w:r>
      <w:proofErr w:type="gramEnd"/>
      <w:r w:rsidRPr="00EE012A">
        <w:rPr>
          <w:rFonts w:ascii="Times New Roman" w:hAnsi="Times New Roman" w:cs="Times New Roman"/>
          <w:sz w:val="28"/>
          <w:szCs w:val="24"/>
        </w:rPr>
        <w:t xml:space="preserve"> Конституционном суде Российской Федерации</w:t>
      </w:r>
      <w:r w:rsidRPr="00EE012A">
        <w:rPr>
          <w:rStyle w:val="a9"/>
          <w:rFonts w:ascii="Times New Roman" w:hAnsi="Times New Roman" w:cs="Times New Roman"/>
          <w:sz w:val="28"/>
          <w:szCs w:val="24"/>
        </w:rPr>
        <w:footnoteReference w:id="13"/>
      </w:r>
      <w:r w:rsidRPr="00EE012A">
        <w:rPr>
          <w:rFonts w:ascii="Times New Roman" w:hAnsi="Times New Roman" w:cs="Times New Roman"/>
          <w:sz w:val="28"/>
          <w:szCs w:val="24"/>
        </w:rPr>
        <w:t xml:space="preserve"> (далее – ФКЗ о Конституционном Суде РФ) лишь указывается, что акты или их отдельные положения, признанные неконституционными, утрачивают силу. При этом момент утраты силы напрямую не раскрывается, что вновь открывает поле </w:t>
      </w:r>
      <w:r w:rsidRPr="00EE012A">
        <w:rPr>
          <w:rFonts w:ascii="Times New Roman" w:hAnsi="Times New Roman" w:cs="Times New Roman"/>
          <w:sz w:val="28"/>
          <w:szCs w:val="24"/>
        </w:rPr>
        <w:lastRenderedPageBreak/>
        <w:t>для научных дискуссий. Практика самого же Конституционного Суда РФ занимает более определенную позицию. Так, в Постановлении от 16 июня 1998 г. N 19-П  указывается на то, что решения, «в результате которых неконституционные нормативные акты утрачивают юридическую силу, имеют такую же сферу действия во времени, пространстве и по кругу лиц, как решения нормотворческого органа»</w:t>
      </w:r>
      <w:r w:rsidRPr="00EE012A">
        <w:rPr>
          <w:rStyle w:val="a9"/>
          <w:rFonts w:ascii="Times New Roman" w:hAnsi="Times New Roman" w:cs="Times New Roman"/>
          <w:sz w:val="28"/>
          <w:szCs w:val="24"/>
        </w:rPr>
        <w:footnoteReference w:id="14"/>
      </w:r>
      <w:r w:rsidRPr="00EE012A">
        <w:rPr>
          <w:rFonts w:ascii="Times New Roman" w:hAnsi="Times New Roman" w:cs="Times New Roman"/>
          <w:sz w:val="28"/>
          <w:szCs w:val="24"/>
        </w:rPr>
        <w:t xml:space="preserve">, то есть указывается на </w:t>
      </w:r>
      <w:proofErr w:type="spellStart"/>
      <w:r w:rsidRPr="00EE012A">
        <w:rPr>
          <w:rFonts w:ascii="Times New Roman" w:hAnsi="Times New Roman" w:cs="Times New Roman"/>
          <w:sz w:val="28"/>
          <w:szCs w:val="24"/>
        </w:rPr>
        <w:t>футуроспективный</w:t>
      </w:r>
      <w:proofErr w:type="spellEnd"/>
      <w:r w:rsidRPr="00EE012A">
        <w:rPr>
          <w:rFonts w:ascii="Times New Roman" w:hAnsi="Times New Roman" w:cs="Times New Roman"/>
          <w:sz w:val="28"/>
          <w:szCs w:val="24"/>
        </w:rPr>
        <w:t xml:space="preserve"> характер </w:t>
      </w:r>
      <w:r>
        <w:rPr>
          <w:rFonts w:ascii="Times New Roman" w:hAnsi="Times New Roman" w:cs="Times New Roman"/>
          <w:sz w:val="28"/>
          <w:szCs w:val="24"/>
        </w:rPr>
        <w:t xml:space="preserve">их </w:t>
      </w:r>
      <w:r w:rsidRPr="00EE012A">
        <w:rPr>
          <w:rFonts w:ascii="Times New Roman" w:hAnsi="Times New Roman" w:cs="Times New Roman"/>
          <w:sz w:val="28"/>
          <w:szCs w:val="24"/>
        </w:rPr>
        <w:t>действия. Но уже в Постановлении от 11.04.2000 N 6-П</w:t>
      </w:r>
      <w:r w:rsidRPr="00EE012A">
        <w:rPr>
          <w:rStyle w:val="a9"/>
          <w:rFonts w:ascii="Times New Roman" w:hAnsi="Times New Roman" w:cs="Times New Roman"/>
          <w:sz w:val="28"/>
          <w:szCs w:val="24"/>
        </w:rPr>
        <w:footnoteReference w:id="15"/>
      </w:r>
      <w:r w:rsidRPr="00EE012A">
        <w:rPr>
          <w:rFonts w:ascii="Times New Roman" w:hAnsi="Times New Roman" w:cs="Times New Roman"/>
          <w:sz w:val="28"/>
          <w:szCs w:val="24"/>
        </w:rPr>
        <w:t xml:space="preserve"> указывается на правомочие Конституционного Суда </w:t>
      </w:r>
      <w:proofErr w:type="gramStart"/>
      <w:r w:rsidRPr="00EE012A">
        <w:rPr>
          <w:rFonts w:ascii="Times New Roman" w:hAnsi="Times New Roman" w:cs="Times New Roman"/>
          <w:sz w:val="28"/>
          <w:szCs w:val="24"/>
        </w:rPr>
        <w:t>РФ</w:t>
      </w:r>
      <w:proofErr w:type="gramEnd"/>
      <w:r w:rsidRPr="00EE012A">
        <w:rPr>
          <w:rFonts w:ascii="Times New Roman" w:hAnsi="Times New Roman" w:cs="Times New Roman"/>
          <w:sz w:val="28"/>
          <w:szCs w:val="24"/>
        </w:rPr>
        <w:t xml:space="preserve"> </w:t>
      </w:r>
      <w:r w:rsidR="00CC252B">
        <w:rPr>
          <w:rFonts w:ascii="Times New Roman" w:hAnsi="Times New Roman" w:cs="Times New Roman"/>
          <w:sz w:val="28"/>
          <w:szCs w:val="24"/>
        </w:rPr>
        <w:t xml:space="preserve">на </w:t>
      </w:r>
      <w:r w:rsidRPr="00EE012A">
        <w:rPr>
          <w:rFonts w:ascii="Times New Roman" w:hAnsi="Times New Roman" w:cs="Times New Roman"/>
          <w:sz w:val="28"/>
          <w:szCs w:val="24"/>
        </w:rPr>
        <w:t>лишени</w:t>
      </w:r>
      <w:r w:rsidR="00CC252B">
        <w:rPr>
          <w:rFonts w:ascii="Times New Roman" w:hAnsi="Times New Roman" w:cs="Times New Roman"/>
          <w:sz w:val="28"/>
          <w:szCs w:val="24"/>
        </w:rPr>
        <w:t>е</w:t>
      </w:r>
      <w:r w:rsidRPr="00EE012A">
        <w:rPr>
          <w:rFonts w:ascii="Times New Roman" w:hAnsi="Times New Roman" w:cs="Times New Roman"/>
          <w:sz w:val="28"/>
          <w:szCs w:val="24"/>
        </w:rPr>
        <w:t xml:space="preserve"> акта  юридической силы, то есть </w:t>
      </w:r>
      <w:r w:rsidR="00CC252B">
        <w:rPr>
          <w:rFonts w:ascii="Times New Roman" w:hAnsi="Times New Roman" w:cs="Times New Roman"/>
          <w:sz w:val="28"/>
          <w:szCs w:val="24"/>
        </w:rPr>
        <w:t xml:space="preserve">на </w:t>
      </w:r>
      <w:r w:rsidRPr="00EE012A">
        <w:rPr>
          <w:rFonts w:ascii="Times New Roman" w:hAnsi="Times New Roman" w:cs="Times New Roman"/>
          <w:sz w:val="28"/>
          <w:szCs w:val="24"/>
        </w:rPr>
        <w:t>его отмен</w:t>
      </w:r>
      <w:r w:rsidR="00CC252B">
        <w:rPr>
          <w:rFonts w:ascii="Times New Roman" w:hAnsi="Times New Roman" w:cs="Times New Roman"/>
          <w:sz w:val="28"/>
          <w:szCs w:val="24"/>
        </w:rPr>
        <w:t>у</w:t>
      </w:r>
      <w:r w:rsidRPr="00EE012A">
        <w:rPr>
          <w:rFonts w:ascii="Times New Roman" w:hAnsi="Times New Roman" w:cs="Times New Roman"/>
          <w:sz w:val="28"/>
          <w:szCs w:val="24"/>
        </w:rPr>
        <w:t xml:space="preserve"> с момента издания. </w:t>
      </w:r>
    </w:p>
    <w:p w:rsidR="0070060E"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3) Не сделав окончательного вывода по второму тезису, перейдем к третьему и рассмотрим картину в целом. Ключевым доводом, который наиболее часто встречается </w:t>
      </w:r>
      <w:r>
        <w:rPr>
          <w:rFonts w:ascii="Times New Roman" w:hAnsi="Times New Roman" w:cs="Times New Roman"/>
          <w:sz w:val="28"/>
          <w:szCs w:val="24"/>
        </w:rPr>
        <w:t xml:space="preserve">в научной литературе </w:t>
      </w:r>
      <w:r w:rsidRPr="00EE012A">
        <w:rPr>
          <w:rFonts w:ascii="Times New Roman" w:hAnsi="Times New Roman" w:cs="Times New Roman"/>
          <w:sz w:val="28"/>
          <w:szCs w:val="24"/>
        </w:rPr>
        <w:t>и в судебной практике</w:t>
      </w:r>
      <w:r w:rsidRPr="00EE012A">
        <w:rPr>
          <w:rStyle w:val="a9"/>
          <w:rFonts w:ascii="Times New Roman" w:hAnsi="Times New Roman" w:cs="Times New Roman"/>
          <w:sz w:val="28"/>
          <w:szCs w:val="24"/>
        </w:rPr>
        <w:footnoteReference w:id="16"/>
      </w:r>
      <w:r w:rsidR="00CC252B">
        <w:rPr>
          <w:rFonts w:ascii="Times New Roman" w:hAnsi="Times New Roman" w:cs="Times New Roman"/>
          <w:sz w:val="28"/>
          <w:szCs w:val="24"/>
        </w:rPr>
        <w:t>,</w:t>
      </w:r>
      <w:r w:rsidRPr="00EE012A">
        <w:rPr>
          <w:rFonts w:ascii="Times New Roman" w:hAnsi="Times New Roman" w:cs="Times New Roman"/>
          <w:sz w:val="28"/>
          <w:szCs w:val="24"/>
        </w:rPr>
        <w:t xml:space="preserve"> является недопустимость придания обратной силы закону, устанавливающему преступность деяния, усиливающ</w:t>
      </w:r>
      <w:r>
        <w:rPr>
          <w:rFonts w:ascii="Times New Roman" w:hAnsi="Times New Roman" w:cs="Times New Roman"/>
          <w:sz w:val="28"/>
          <w:szCs w:val="24"/>
        </w:rPr>
        <w:t>ему</w:t>
      </w:r>
      <w:r w:rsidRPr="00EE012A">
        <w:rPr>
          <w:rFonts w:ascii="Times New Roman" w:hAnsi="Times New Roman" w:cs="Times New Roman"/>
          <w:sz w:val="28"/>
          <w:szCs w:val="24"/>
        </w:rPr>
        <w:t xml:space="preserve"> наказание или иным образом ухудшающ</w:t>
      </w:r>
      <w:r>
        <w:rPr>
          <w:rFonts w:ascii="Times New Roman" w:hAnsi="Times New Roman" w:cs="Times New Roman"/>
          <w:sz w:val="28"/>
          <w:szCs w:val="24"/>
        </w:rPr>
        <w:t xml:space="preserve">ему положение лица </w:t>
      </w:r>
      <w:r w:rsidRPr="00EE012A">
        <w:rPr>
          <w:rFonts w:ascii="Times New Roman" w:hAnsi="Times New Roman" w:cs="Times New Roman"/>
          <w:sz w:val="28"/>
          <w:szCs w:val="24"/>
        </w:rPr>
        <w:t>(ст. 10 УК РФ). То есть в данном случае специальная норма является привилегированной</w:t>
      </w:r>
      <w:r>
        <w:rPr>
          <w:rFonts w:ascii="Times New Roman" w:hAnsi="Times New Roman" w:cs="Times New Roman"/>
          <w:sz w:val="28"/>
          <w:szCs w:val="24"/>
        </w:rPr>
        <w:t>,</w:t>
      </w:r>
      <w:r w:rsidRPr="00EE012A">
        <w:rPr>
          <w:rFonts w:ascii="Times New Roman" w:hAnsi="Times New Roman" w:cs="Times New Roman"/>
          <w:sz w:val="28"/>
          <w:szCs w:val="24"/>
        </w:rPr>
        <w:t xml:space="preserve"> и ее отмена, как уже было отмечено выше, приведет не к декриминализации, а к применению общей более строгой нормы. </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Важным замечанием здесь должно послужить то, что само по себе </w:t>
      </w:r>
      <w:proofErr w:type="spellStart"/>
      <w:r>
        <w:rPr>
          <w:rFonts w:ascii="Times New Roman" w:hAnsi="Times New Roman" w:cs="Times New Roman"/>
          <w:sz w:val="28"/>
          <w:szCs w:val="24"/>
        </w:rPr>
        <w:t>ультраактивное</w:t>
      </w:r>
      <w:proofErr w:type="spellEnd"/>
      <w:r>
        <w:rPr>
          <w:rFonts w:ascii="Times New Roman" w:hAnsi="Times New Roman" w:cs="Times New Roman"/>
          <w:sz w:val="28"/>
          <w:szCs w:val="24"/>
        </w:rPr>
        <w:t xml:space="preserve"> действие старого уголовного закона обеспечивается тем, что </w:t>
      </w:r>
      <w:r>
        <w:rPr>
          <w:rFonts w:ascii="Times New Roman" w:hAnsi="Times New Roman" w:cs="Times New Roman"/>
          <w:sz w:val="28"/>
          <w:szCs w:val="24"/>
        </w:rPr>
        <w:lastRenderedPageBreak/>
        <w:t>правовая норма (то есть содержательная составляющая) продолжает поддерживаться новым законом</w:t>
      </w:r>
      <w:r>
        <w:rPr>
          <w:rStyle w:val="a9"/>
          <w:rFonts w:ascii="Times New Roman" w:hAnsi="Times New Roman" w:cs="Times New Roman"/>
          <w:sz w:val="28"/>
          <w:szCs w:val="24"/>
        </w:rPr>
        <w:footnoteReference w:id="17"/>
      </w:r>
      <w:r w:rsidR="00CC252B">
        <w:rPr>
          <w:rFonts w:ascii="Times New Roman" w:hAnsi="Times New Roman" w:cs="Times New Roman"/>
          <w:sz w:val="28"/>
          <w:szCs w:val="24"/>
        </w:rPr>
        <w:t>.</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 xml:space="preserve">Однако в действительности решением Конституционного Суда РФ признано отсутствие юридической силы нормативного положения с момента введения его в действие и, как следствие, </w:t>
      </w:r>
      <w:proofErr w:type="spellStart"/>
      <w:r w:rsidRPr="00EE012A">
        <w:rPr>
          <w:rFonts w:ascii="Times New Roman" w:hAnsi="Times New Roman" w:cs="Times New Roman"/>
          <w:sz w:val="28"/>
          <w:szCs w:val="24"/>
        </w:rPr>
        <w:t>невозникновение</w:t>
      </w:r>
      <w:proofErr w:type="spellEnd"/>
      <w:r w:rsidRPr="00EE012A">
        <w:rPr>
          <w:rFonts w:ascii="Times New Roman" w:hAnsi="Times New Roman" w:cs="Times New Roman"/>
          <w:sz w:val="28"/>
          <w:szCs w:val="24"/>
        </w:rPr>
        <w:t xml:space="preserve"> правовой нормы, которая должна была регулировать соответствующие отношения. Таким образом, </w:t>
      </w:r>
      <w:r w:rsidR="00CC252B">
        <w:rPr>
          <w:rFonts w:ascii="Times New Roman" w:hAnsi="Times New Roman" w:cs="Times New Roman"/>
          <w:sz w:val="28"/>
          <w:szCs w:val="24"/>
        </w:rPr>
        <w:t>предписания</w:t>
      </w:r>
      <w:r w:rsidRPr="00EE012A">
        <w:rPr>
          <w:rFonts w:ascii="Times New Roman" w:hAnsi="Times New Roman" w:cs="Times New Roman"/>
          <w:sz w:val="28"/>
          <w:szCs w:val="24"/>
        </w:rPr>
        <w:t xml:space="preserve"> о запрете обратной силы закона, ухудшающего положени</w:t>
      </w:r>
      <w:r w:rsidR="00CC252B">
        <w:rPr>
          <w:rFonts w:ascii="Times New Roman" w:hAnsi="Times New Roman" w:cs="Times New Roman"/>
          <w:sz w:val="28"/>
          <w:szCs w:val="24"/>
        </w:rPr>
        <w:t>е</w:t>
      </w:r>
      <w:r w:rsidRPr="00EE012A">
        <w:rPr>
          <w:rFonts w:ascii="Times New Roman" w:hAnsi="Times New Roman" w:cs="Times New Roman"/>
          <w:sz w:val="28"/>
          <w:szCs w:val="24"/>
        </w:rPr>
        <w:t xml:space="preserve"> лиц, представля</w:t>
      </w:r>
      <w:r w:rsidR="00CC252B">
        <w:rPr>
          <w:rFonts w:ascii="Times New Roman" w:hAnsi="Times New Roman" w:cs="Times New Roman"/>
          <w:sz w:val="28"/>
          <w:szCs w:val="24"/>
        </w:rPr>
        <w:t>ю</w:t>
      </w:r>
      <w:r w:rsidRPr="00EE012A">
        <w:rPr>
          <w:rFonts w:ascii="Times New Roman" w:hAnsi="Times New Roman" w:cs="Times New Roman"/>
          <w:sz w:val="28"/>
          <w:szCs w:val="24"/>
        </w:rPr>
        <w:t xml:space="preserve">тся неприменимыми, так как они ориентированы на ситуацию </w:t>
      </w:r>
      <w:r w:rsidR="00E02911">
        <w:rPr>
          <w:rFonts w:ascii="Times New Roman" w:hAnsi="Times New Roman" w:cs="Times New Roman"/>
          <w:sz w:val="28"/>
          <w:szCs w:val="24"/>
        </w:rPr>
        <w:t>регулирования отношений</w:t>
      </w:r>
      <w:r w:rsidRPr="00EE012A">
        <w:rPr>
          <w:rFonts w:ascii="Times New Roman" w:hAnsi="Times New Roman" w:cs="Times New Roman"/>
          <w:sz w:val="28"/>
          <w:szCs w:val="24"/>
        </w:rPr>
        <w:t xml:space="preserve"> действовавшими прав</w:t>
      </w:r>
      <w:r>
        <w:rPr>
          <w:rFonts w:ascii="Times New Roman" w:hAnsi="Times New Roman" w:cs="Times New Roman"/>
          <w:sz w:val="28"/>
          <w:szCs w:val="24"/>
        </w:rPr>
        <w:t>ов</w:t>
      </w:r>
      <w:r w:rsidRPr="00EE012A">
        <w:rPr>
          <w:rFonts w:ascii="Times New Roman" w:hAnsi="Times New Roman" w:cs="Times New Roman"/>
          <w:sz w:val="28"/>
          <w:szCs w:val="24"/>
        </w:rPr>
        <w:t>ыми нормами.</w:t>
      </w:r>
      <w:r w:rsidR="00CC252B">
        <w:rPr>
          <w:rFonts w:ascii="Times New Roman" w:hAnsi="Times New Roman" w:cs="Times New Roman"/>
          <w:sz w:val="28"/>
          <w:szCs w:val="24"/>
        </w:rPr>
        <w:t xml:space="preserve"> При признании же Конституционным</w:t>
      </w:r>
      <w:r w:rsidRPr="00EE012A">
        <w:rPr>
          <w:rFonts w:ascii="Times New Roman" w:hAnsi="Times New Roman" w:cs="Times New Roman"/>
          <w:sz w:val="28"/>
          <w:szCs w:val="24"/>
        </w:rPr>
        <w:t xml:space="preserve"> Суд</w:t>
      </w:r>
      <w:r w:rsidR="00CC252B">
        <w:rPr>
          <w:rFonts w:ascii="Times New Roman" w:hAnsi="Times New Roman" w:cs="Times New Roman"/>
          <w:sz w:val="28"/>
          <w:szCs w:val="24"/>
        </w:rPr>
        <w:t>ом</w:t>
      </w:r>
      <w:r w:rsidRPr="00EE012A">
        <w:rPr>
          <w:rFonts w:ascii="Times New Roman" w:hAnsi="Times New Roman" w:cs="Times New Roman"/>
          <w:sz w:val="28"/>
          <w:szCs w:val="24"/>
        </w:rPr>
        <w:t xml:space="preserve"> РФ нормативного положения неконституционным о существовании правовой нормы говорить нельзя, в </w:t>
      </w:r>
      <w:proofErr w:type="gramStart"/>
      <w:r w:rsidRPr="00EE012A">
        <w:rPr>
          <w:rFonts w:ascii="Times New Roman" w:hAnsi="Times New Roman" w:cs="Times New Roman"/>
          <w:sz w:val="28"/>
          <w:szCs w:val="24"/>
        </w:rPr>
        <w:t>связи</w:t>
      </w:r>
      <w:proofErr w:type="gramEnd"/>
      <w:r w:rsidRPr="00EE012A">
        <w:rPr>
          <w:rFonts w:ascii="Times New Roman" w:hAnsi="Times New Roman" w:cs="Times New Roman"/>
          <w:sz w:val="28"/>
          <w:szCs w:val="24"/>
        </w:rPr>
        <w:t xml:space="preserve"> с чем наиболее выгодное для лиц правовое положение определялось не правовой нормой, а не имеющим юридической силы регулятором.</w:t>
      </w:r>
    </w:p>
    <w:p w:rsidR="0070060E"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t>Очевидным минусом такого подхода является нарушение принципа правовой определенности. Не вызывает сомнений, что ни один гражданин не в состоянии предусмотреть такой риск</w:t>
      </w:r>
      <w:r w:rsidR="00E02911">
        <w:rPr>
          <w:rFonts w:ascii="Times New Roman" w:hAnsi="Times New Roman" w:cs="Times New Roman"/>
          <w:sz w:val="28"/>
          <w:szCs w:val="24"/>
        </w:rPr>
        <w:t>,</w:t>
      </w:r>
      <w:r w:rsidRPr="00EE012A">
        <w:rPr>
          <w:rFonts w:ascii="Times New Roman" w:hAnsi="Times New Roman" w:cs="Times New Roman"/>
          <w:sz w:val="28"/>
          <w:szCs w:val="24"/>
        </w:rPr>
        <w:t xml:space="preserve"> как признание нормы неконституционной, таким образом</w:t>
      </w:r>
      <w:r w:rsidR="00E02911">
        <w:rPr>
          <w:rFonts w:ascii="Times New Roman" w:hAnsi="Times New Roman" w:cs="Times New Roman"/>
          <w:sz w:val="28"/>
          <w:szCs w:val="24"/>
        </w:rPr>
        <w:t>,</w:t>
      </w:r>
      <w:r w:rsidRPr="00EE012A">
        <w:rPr>
          <w:rFonts w:ascii="Times New Roman" w:hAnsi="Times New Roman" w:cs="Times New Roman"/>
          <w:sz w:val="28"/>
          <w:szCs w:val="24"/>
        </w:rPr>
        <w:t xml:space="preserve"> его правовой статус ставится в зависимость от недобросовестных действий законодателя, что недопустимо. </w:t>
      </w:r>
      <w:proofErr w:type="gramStart"/>
      <w:r w:rsidRPr="00EE012A">
        <w:rPr>
          <w:rFonts w:ascii="Times New Roman" w:hAnsi="Times New Roman" w:cs="Times New Roman"/>
          <w:sz w:val="28"/>
          <w:szCs w:val="24"/>
        </w:rPr>
        <w:t xml:space="preserve">Однако купировать данный дефект позволяет сама позиция Конституционного Суда РФ, выраженная в </w:t>
      </w:r>
      <w:r>
        <w:rPr>
          <w:rFonts w:ascii="Times New Roman" w:hAnsi="Times New Roman" w:cs="Times New Roman"/>
          <w:sz w:val="28"/>
          <w:szCs w:val="24"/>
        </w:rPr>
        <w:t xml:space="preserve">Определении </w:t>
      </w:r>
      <w:r w:rsidRPr="004038D6">
        <w:rPr>
          <w:rFonts w:ascii="Times New Roman" w:hAnsi="Times New Roman" w:cs="Times New Roman"/>
          <w:sz w:val="28"/>
          <w:szCs w:val="24"/>
        </w:rPr>
        <w:t xml:space="preserve">от 12.05.2006 N </w:t>
      </w:r>
      <w:r>
        <w:rPr>
          <w:rFonts w:ascii="Times New Roman" w:hAnsi="Times New Roman" w:cs="Times New Roman"/>
          <w:sz w:val="28"/>
          <w:szCs w:val="24"/>
        </w:rPr>
        <w:t>135-О</w:t>
      </w:r>
      <w:r w:rsidRPr="00EE012A">
        <w:rPr>
          <w:rStyle w:val="a9"/>
          <w:rFonts w:ascii="Times New Roman" w:hAnsi="Times New Roman" w:cs="Times New Roman"/>
          <w:sz w:val="28"/>
          <w:szCs w:val="24"/>
        </w:rPr>
        <w:footnoteReference w:id="18"/>
      </w:r>
      <w:r w:rsidRPr="00EE012A">
        <w:rPr>
          <w:rFonts w:ascii="Times New Roman" w:hAnsi="Times New Roman" w:cs="Times New Roman"/>
          <w:sz w:val="28"/>
          <w:szCs w:val="24"/>
        </w:rPr>
        <w:t xml:space="preserve">, согласно которой изменению подлежат только те правоприменительные акты, которые послужили основанием для обращения в Конституционный Суд РФ, которые </w:t>
      </w:r>
      <w:r w:rsidR="0019386A">
        <w:rPr>
          <w:rFonts w:ascii="Times New Roman" w:hAnsi="Times New Roman" w:cs="Times New Roman"/>
          <w:sz w:val="28"/>
          <w:szCs w:val="24"/>
        </w:rPr>
        <w:t>либо</w:t>
      </w:r>
      <w:r w:rsidRPr="00EE012A">
        <w:rPr>
          <w:rFonts w:ascii="Times New Roman" w:hAnsi="Times New Roman" w:cs="Times New Roman"/>
          <w:sz w:val="28"/>
          <w:szCs w:val="24"/>
        </w:rPr>
        <w:t xml:space="preserve"> не </w:t>
      </w:r>
      <w:r>
        <w:rPr>
          <w:rFonts w:ascii="Times New Roman" w:hAnsi="Times New Roman" w:cs="Times New Roman"/>
          <w:sz w:val="28"/>
          <w:szCs w:val="24"/>
        </w:rPr>
        <w:t xml:space="preserve">вступили в законную силу, либо вступили в законную силу, не </w:t>
      </w:r>
      <w:r w:rsidR="0019386A">
        <w:rPr>
          <w:rFonts w:ascii="Times New Roman" w:hAnsi="Times New Roman" w:cs="Times New Roman"/>
          <w:sz w:val="28"/>
          <w:szCs w:val="24"/>
        </w:rPr>
        <w:t xml:space="preserve">были </w:t>
      </w:r>
      <w:r>
        <w:rPr>
          <w:rFonts w:ascii="Times New Roman" w:hAnsi="Times New Roman" w:cs="Times New Roman"/>
          <w:sz w:val="28"/>
          <w:szCs w:val="24"/>
        </w:rPr>
        <w:t xml:space="preserve">исполнены, либо </w:t>
      </w:r>
      <w:r w:rsidR="0019386A">
        <w:rPr>
          <w:rFonts w:ascii="Times New Roman" w:hAnsi="Times New Roman" w:cs="Times New Roman"/>
          <w:sz w:val="28"/>
          <w:szCs w:val="24"/>
        </w:rPr>
        <w:t xml:space="preserve">были </w:t>
      </w:r>
      <w:r>
        <w:rPr>
          <w:rFonts w:ascii="Times New Roman" w:hAnsi="Times New Roman" w:cs="Times New Roman"/>
          <w:sz w:val="28"/>
          <w:szCs w:val="24"/>
        </w:rPr>
        <w:t>исполнены частично</w:t>
      </w:r>
      <w:r w:rsidRPr="00EE012A">
        <w:rPr>
          <w:rFonts w:ascii="Times New Roman" w:hAnsi="Times New Roman" w:cs="Times New Roman"/>
          <w:sz w:val="28"/>
          <w:szCs w:val="24"/>
        </w:rPr>
        <w:t>.</w:t>
      </w:r>
      <w:proofErr w:type="gramEnd"/>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EE012A">
        <w:rPr>
          <w:rFonts w:ascii="Times New Roman" w:hAnsi="Times New Roman" w:cs="Times New Roman"/>
          <w:sz w:val="28"/>
          <w:szCs w:val="24"/>
        </w:rPr>
        <w:lastRenderedPageBreak/>
        <w:t xml:space="preserve"> Здесь же следует упомянуть и о соответствии данной позиции принципу равенства. С одной стороны, речь действительно идет о том, что объем ответственности ставится не в зависимость от самого деяния, а от времени привлечения к уголовной ответственности, что не может быть обоснованным критерием для дискриминации. </w:t>
      </w:r>
      <w:proofErr w:type="gramStart"/>
      <w:r w:rsidRPr="00EE012A">
        <w:rPr>
          <w:rFonts w:ascii="Times New Roman" w:hAnsi="Times New Roman" w:cs="Times New Roman"/>
          <w:sz w:val="28"/>
          <w:szCs w:val="24"/>
        </w:rPr>
        <w:t>Но с другой стороны, если норм</w:t>
      </w:r>
      <w:r>
        <w:rPr>
          <w:rFonts w:ascii="Times New Roman" w:hAnsi="Times New Roman" w:cs="Times New Roman"/>
          <w:sz w:val="28"/>
          <w:szCs w:val="24"/>
        </w:rPr>
        <w:t>а</w:t>
      </w:r>
      <w:r w:rsidRPr="00EE012A">
        <w:rPr>
          <w:rFonts w:ascii="Times New Roman" w:hAnsi="Times New Roman" w:cs="Times New Roman"/>
          <w:sz w:val="28"/>
          <w:szCs w:val="24"/>
        </w:rPr>
        <w:t xml:space="preserve"> действительно признана неконституционной, если есть основания применять положения ст. 159 УК РФ, то у потерпевших есть все основания требовать привлечения виновного </w:t>
      </w:r>
      <w:r>
        <w:rPr>
          <w:rFonts w:ascii="Times New Roman" w:hAnsi="Times New Roman" w:cs="Times New Roman"/>
          <w:sz w:val="28"/>
          <w:szCs w:val="24"/>
        </w:rPr>
        <w:t xml:space="preserve">к ответственности </w:t>
      </w:r>
      <w:r w:rsidRPr="00EE012A">
        <w:rPr>
          <w:rFonts w:ascii="Times New Roman" w:hAnsi="Times New Roman" w:cs="Times New Roman"/>
          <w:sz w:val="28"/>
          <w:szCs w:val="24"/>
        </w:rPr>
        <w:t xml:space="preserve">за деяния </w:t>
      </w:r>
      <w:r>
        <w:rPr>
          <w:rFonts w:ascii="Times New Roman" w:hAnsi="Times New Roman" w:cs="Times New Roman"/>
          <w:sz w:val="28"/>
          <w:szCs w:val="24"/>
        </w:rPr>
        <w:t>в соответствии с той</w:t>
      </w:r>
      <w:r w:rsidRPr="00EE012A">
        <w:rPr>
          <w:rFonts w:ascii="Times New Roman" w:hAnsi="Times New Roman" w:cs="Times New Roman"/>
          <w:sz w:val="28"/>
          <w:szCs w:val="24"/>
        </w:rPr>
        <w:t xml:space="preserve"> норм</w:t>
      </w:r>
      <w:r>
        <w:rPr>
          <w:rFonts w:ascii="Times New Roman" w:hAnsi="Times New Roman" w:cs="Times New Roman"/>
          <w:sz w:val="28"/>
          <w:szCs w:val="24"/>
        </w:rPr>
        <w:t>ой</w:t>
      </w:r>
      <w:r w:rsidRPr="00EE012A">
        <w:rPr>
          <w:rFonts w:ascii="Times New Roman" w:hAnsi="Times New Roman" w:cs="Times New Roman"/>
          <w:sz w:val="28"/>
          <w:szCs w:val="24"/>
        </w:rPr>
        <w:t xml:space="preserve">, которая устанавливает ответственность за совершенное им преступление, а не по той, по которой по ошибке законодателя </w:t>
      </w:r>
      <w:r>
        <w:rPr>
          <w:rFonts w:ascii="Times New Roman" w:hAnsi="Times New Roman" w:cs="Times New Roman"/>
          <w:sz w:val="28"/>
          <w:szCs w:val="24"/>
        </w:rPr>
        <w:t xml:space="preserve">уже </w:t>
      </w:r>
      <w:r w:rsidRPr="00EE012A">
        <w:rPr>
          <w:rFonts w:ascii="Times New Roman" w:hAnsi="Times New Roman" w:cs="Times New Roman"/>
          <w:sz w:val="28"/>
          <w:szCs w:val="24"/>
        </w:rPr>
        <w:t>были осуждены другие лица.</w:t>
      </w:r>
      <w:proofErr w:type="gramEnd"/>
      <w:r w:rsidRPr="00EE012A">
        <w:rPr>
          <w:rFonts w:ascii="Times New Roman" w:hAnsi="Times New Roman" w:cs="Times New Roman"/>
          <w:sz w:val="28"/>
          <w:szCs w:val="24"/>
        </w:rPr>
        <w:t xml:space="preserve"> Поэтому и этот вопрос является обоюдоострым и не может перевесить чашу весов </w:t>
      </w:r>
      <w:r>
        <w:rPr>
          <w:rFonts w:ascii="Times New Roman" w:hAnsi="Times New Roman" w:cs="Times New Roman"/>
          <w:sz w:val="28"/>
          <w:szCs w:val="24"/>
        </w:rPr>
        <w:t>в ту или иную сторону</w:t>
      </w:r>
      <w:r w:rsidRPr="00EE012A">
        <w:rPr>
          <w:rFonts w:ascii="Times New Roman" w:hAnsi="Times New Roman" w:cs="Times New Roman"/>
          <w:sz w:val="28"/>
          <w:szCs w:val="24"/>
        </w:rPr>
        <w:t>.</w:t>
      </w:r>
    </w:p>
    <w:p w:rsidR="0070060E" w:rsidRDefault="0070060E" w:rsidP="0070060E">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Таким образом, представляется, что позиция, выраженная в вышеуказанных разъяснениях Верховного Суда РФ, является дискуссионной и имеющей свои контраргументы.</w:t>
      </w:r>
    </w:p>
    <w:p w:rsidR="0070060E" w:rsidRDefault="0070060E" w:rsidP="0070060E">
      <w:pPr>
        <w:spacing w:after="0" w:line="360" w:lineRule="auto"/>
        <w:ind w:firstLine="709"/>
        <w:contextualSpacing/>
        <w:jc w:val="both"/>
        <w:rPr>
          <w:rFonts w:ascii="Times New Roman" w:hAnsi="Times New Roman" w:cs="Times New Roman"/>
          <w:sz w:val="28"/>
          <w:szCs w:val="24"/>
        </w:rPr>
      </w:pPr>
      <w:r w:rsidRPr="00723B37">
        <w:rPr>
          <w:rFonts w:ascii="Times New Roman" w:hAnsi="Times New Roman" w:cs="Times New Roman"/>
          <w:b/>
          <w:sz w:val="28"/>
          <w:szCs w:val="24"/>
        </w:rPr>
        <w:t>Соотношение с общим составом мошенничества.</w:t>
      </w:r>
      <w:r>
        <w:rPr>
          <w:rFonts w:ascii="Times New Roman" w:hAnsi="Times New Roman" w:cs="Times New Roman"/>
          <w:sz w:val="28"/>
          <w:szCs w:val="24"/>
        </w:rPr>
        <w:t xml:space="preserve"> </w:t>
      </w:r>
      <w:proofErr w:type="gramStart"/>
      <w:r>
        <w:rPr>
          <w:rFonts w:ascii="Times New Roman" w:hAnsi="Times New Roman" w:cs="Times New Roman"/>
          <w:sz w:val="28"/>
          <w:szCs w:val="24"/>
        </w:rPr>
        <w:t>Н</w:t>
      </w:r>
      <w:r w:rsidRPr="00723B37">
        <w:rPr>
          <w:rFonts w:ascii="Times New Roman" w:hAnsi="Times New Roman" w:cs="Times New Roman"/>
          <w:sz w:val="28"/>
          <w:szCs w:val="24"/>
        </w:rPr>
        <w:t>екоторые исследователи</w:t>
      </w:r>
      <w:r>
        <w:rPr>
          <w:rStyle w:val="a9"/>
          <w:rFonts w:ascii="Times New Roman" w:hAnsi="Times New Roman" w:cs="Times New Roman"/>
          <w:sz w:val="28"/>
          <w:szCs w:val="24"/>
        </w:rPr>
        <w:footnoteReference w:id="19"/>
      </w:r>
      <w:r w:rsidRPr="00723B37">
        <w:rPr>
          <w:rFonts w:ascii="Times New Roman" w:hAnsi="Times New Roman" w:cs="Times New Roman"/>
          <w:sz w:val="28"/>
          <w:szCs w:val="24"/>
        </w:rPr>
        <w:t xml:space="preserve"> на основании буквального прочтения нормы, в которой отсутствует повторение признаков общего состава мошенничества (хищение чужого имущества или приобретение права на чужое имущество путем обмана или злоупотребления доверием), указывают на то, что норма, предусмотренная ст. 159.4 УК РФ</w:t>
      </w:r>
      <w:r w:rsidR="00115E4D">
        <w:rPr>
          <w:rFonts w:ascii="Times New Roman" w:hAnsi="Times New Roman" w:cs="Times New Roman"/>
          <w:sz w:val="28"/>
          <w:szCs w:val="24"/>
        </w:rPr>
        <w:t>,</w:t>
      </w:r>
      <w:r w:rsidRPr="00723B37">
        <w:rPr>
          <w:rFonts w:ascii="Times New Roman" w:hAnsi="Times New Roman" w:cs="Times New Roman"/>
          <w:sz w:val="28"/>
          <w:szCs w:val="24"/>
        </w:rPr>
        <w:t xml:space="preserve"> вовсе не является хищением, и должна размещаться в гл. 22 УК РФ.</w:t>
      </w:r>
      <w:proofErr w:type="gramEnd"/>
      <w:r w:rsidRPr="00723B37">
        <w:rPr>
          <w:rFonts w:ascii="Times New Roman" w:hAnsi="Times New Roman" w:cs="Times New Roman"/>
          <w:sz w:val="28"/>
          <w:szCs w:val="24"/>
        </w:rPr>
        <w:t xml:space="preserve"> С таким выводом согласит</w:t>
      </w:r>
      <w:r w:rsidR="00115E4D">
        <w:rPr>
          <w:rFonts w:ascii="Times New Roman" w:hAnsi="Times New Roman" w:cs="Times New Roman"/>
          <w:sz w:val="28"/>
          <w:szCs w:val="24"/>
        </w:rPr>
        <w:t>ь</w:t>
      </w:r>
      <w:r w:rsidRPr="00723B37">
        <w:rPr>
          <w:rFonts w:ascii="Times New Roman" w:hAnsi="Times New Roman" w:cs="Times New Roman"/>
          <w:sz w:val="28"/>
          <w:szCs w:val="24"/>
        </w:rPr>
        <w:t xml:space="preserve">ся невозможно, системный анализ уголовного закона, положения логики о </w:t>
      </w:r>
      <w:r>
        <w:rPr>
          <w:rFonts w:ascii="Times New Roman" w:hAnsi="Times New Roman" w:cs="Times New Roman"/>
          <w:sz w:val="28"/>
          <w:szCs w:val="24"/>
        </w:rPr>
        <w:t>подчинении</w:t>
      </w:r>
      <w:r w:rsidRPr="00723B37">
        <w:rPr>
          <w:rFonts w:ascii="Times New Roman" w:hAnsi="Times New Roman" w:cs="Times New Roman"/>
          <w:sz w:val="28"/>
          <w:szCs w:val="24"/>
        </w:rPr>
        <w:t xml:space="preserve"> вида роду </w:t>
      </w:r>
      <w:r>
        <w:rPr>
          <w:rFonts w:ascii="Times New Roman" w:hAnsi="Times New Roman" w:cs="Times New Roman"/>
          <w:sz w:val="28"/>
          <w:szCs w:val="24"/>
        </w:rPr>
        <w:t>подтверждают</w:t>
      </w:r>
      <w:r w:rsidRPr="00723B37">
        <w:rPr>
          <w:rFonts w:ascii="Times New Roman" w:hAnsi="Times New Roman" w:cs="Times New Roman"/>
          <w:sz w:val="28"/>
          <w:szCs w:val="24"/>
        </w:rPr>
        <w:t xml:space="preserve"> то, что указанные в ст. 159.4 УК РФ </w:t>
      </w:r>
      <w:r>
        <w:rPr>
          <w:rFonts w:ascii="Times New Roman" w:hAnsi="Times New Roman" w:cs="Times New Roman"/>
          <w:sz w:val="28"/>
          <w:szCs w:val="24"/>
        </w:rPr>
        <w:t xml:space="preserve">признаки </w:t>
      </w:r>
      <w:r w:rsidRPr="00723B37">
        <w:rPr>
          <w:rFonts w:ascii="Times New Roman" w:hAnsi="Times New Roman" w:cs="Times New Roman"/>
          <w:sz w:val="28"/>
          <w:szCs w:val="24"/>
        </w:rPr>
        <w:t xml:space="preserve">дополняют общую норму своими положениями, а не полностью ее подменяют, предлагая новое определение </w:t>
      </w:r>
      <w:r>
        <w:rPr>
          <w:rFonts w:ascii="Times New Roman" w:hAnsi="Times New Roman" w:cs="Times New Roman"/>
          <w:sz w:val="28"/>
          <w:szCs w:val="24"/>
        </w:rPr>
        <w:t>существующему</w:t>
      </w:r>
      <w:r w:rsidRPr="00723B37">
        <w:rPr>
          <w:rFonts w:ascii="Times New Roman" w:hAnsi="Times New Roman" w:cs="Times New Roman"/>
          <w:sz w:val="28"/>
          <w:szCs w:val="24"/>
        </w:rPr>
        <w:t xml:space="preserve"> понятию.</w:t>
      </w:r>
    </w:p>
    <w:p w:rsidR="0070060E" w:rsidRPr="00EE012A" w:rsidRDefault="0070060E" w:rsidP="0070060E">
      <w:pPr>
        <w:spacing w:after="0" w:line="360" w:lineRule="auto"/>
        <w:ind w:firstLine="709"/>
        <w:contextualSpacing/>
        <w:jc w:val="both"/>
        <w:rPr>
          <w:rFonts w:ascii="Times New Roman" w:hAnsi="Times New Roman" w:cs="Times New Roman"/>
          <w:sz w:val="28"/>
          <w:szCs w:val="24"/>
        </w:rPr>
      </w:pPr>
      <w:r w:rsidRPr="00723B37">
        <w:rPr>
          <w:rFonts w:ascii="Times New Roman" w:hAnsi="Times New Roman" w:cs="Times New Roman"/>
          <w:sz w:val="28"/>
          <w:szCs w:val="24"/>
        </w:rPr>
        <w:lastRenderedPageBreak/>
        <w:t xml:space="preserve">Представляется, что в данном случае необходимо обратить внимание на понятие сопряженности, которое используется в УК РФ в нескольких значениях. В одних случаях (например, п. </w:t>
      </w:r>
      <w:r w:rsidR="00115E4D">
        <w:rPr>
          <w:rFonts w:ascii="Times New Roman" w:hAnsi="Times New Roman" w:cs="Times New Roman"/>
          <w:sz w:val="28"/>
          <w:szCs w:val="24"/>
        </w:rPr>
        <w:t>«</w:t>
      </w:r>
      <w:r w:rsidRPr="00723B37">
        <w:rPr>
          <w:rFonts w:ascii="Times New Roman" w:hAnsi="Times New Roman" w:cs="Times New Roman"/>
          <w:sz w:val="28"/>
          <w:szCs w:val="24"/>
        </w:rPr>
        <w:t>з</w:t>
      </w:r>
      <w:r w:rsidR="00115E4D">
        <w:rPr>
          <w:rFonts w:ascii="Times New Roman" w:hAnsi="Times New Roman" w:cs="Times New Roman"/>
          <w:sz w:val="28"/>
          <w:szCs w:val="24"/>
        </w:rPr>
        <w:t>»</w:t>
      </w:r>
      <w:r w:rsidRPr="00723B37">
        <w:rPr>
          <w:rFonts w:ascii="Times New Roman" w:hAnsi="Times New Roman" w:cs="Times New Roman"/>
          <w:sz w:val="28"/>
          <w:szCs w:val="24"/>
        </w:rPr>
        <w:t xml:space="preserve"> ч. 2 ст. 105 УК РФ) речь идет об объективной связи между двумя разными деяниями, квалифицируемым</w:t>
      </w:r>
      <w:r>
        <w:rPr>
          <w:rFonts w:ascii="Times New Roman" w:hAnsi="Times New Roman" w:cs="Times New Roman"/>
          <w:sz w:val="28"/>
          <w:szCs w:val="24"/>
        </w:rPr>
        <w:t>и</w:t>
      </w:r>
      <w:r w:rsidRPr="00723B37">
        <w:rPr>
          <w:rFonts w:ascii="Times New Roman" w:hAnsi="Times New Roman" w:cs="Times New Roman"/>
          <w:sz w:val="28"/>
          <w:szCs w:val="24"/>
        </w:rPr>
        <w:t xml:space="preserve"> по разным статьям закона. Но в ст. 171 УК РФ уже речь идет не о разных деяниях, а о дополнительной характеристике объективной стороны.  Применительно же к ст. 159.4 УК РФ следует говорить о сопряженности в значении сохранения признаков общего состава с теми изменениями, которые вносит специальный состав. Эти </w:t>
      </w:r>
      <w:r w:rsidR="00886446">
        <w:rPr>
          <w:rFonts w:ascii="Times New Roman" w:hAnsi="Times New Roman" w:cs="Times New Roman"/>
          <w:sz w:val="28"/>
          <w:szCs w:val="24"/>
        </w:rPr>
        <w:t>положения</w:t>
      </w:r>
      <w:r w:rsidRPr="00723B37">
        <w:rPr>
          <w:rFonts w:ascii="Times New Roman" w:hAnsi="Times New Roman" w:cs="Times New Roman"/>
          <w:sz w:val="28"/>
          <w:szCs w:val="24"/>
        </w:rPr>
        <w:t xml:space="preserve"> не связаны только с объективной стороной (сфера предпринимательской деятельности характеризует как объективную сторону, так и субъекта преступления; преднамеренность используется для описания вины), но и не связаны с двумя различными деяниями. Подобный прием законодатель часто использует при описании квалифицированных признаков деяния.</w:t>
      </w:r>
    </w:p>
    <w:p w:rsidR="0070060E" w:rsidRPr="006B0B17" w:rsidRDefault="0070060E" w:rsidP="006B0B17">
      <w:pPr>
        <w:spacing w:after="0" w:line="360" w:lineRule="auto"/>
        <w:ind w:firstLine="709"/>
        <w:contextualSpacing/>
        <w:jc w:val="both"/>
        <w:rPr>
          <w:rFonts w:ascii="Times New Roman" w:hAnsi="Times New Roman" w:cs="Times New Roman"/>
          <w:sz w:val="28"/>
          <w:szCs w:val="28"/>
        </w:rPr>
      </w:pPr>
    </w:p>
    <w:p w:rsidR="00CB09C2" w:rsidRPr="006B0B17" w:rsidRDefault="00CB09C2" w:rsidP="006B0B17">
      <w:pPr>
        <w:spacing w:after="0" w:line="360" w:lineRule="auto"/>
        <w:ind w:firstLine="709"/>
        <w:contextualSpacing/>
        <w:jc w:val="center"/>
        <w:rPr>
          <w:rFonts w:ascii="Times New Roman" w:hAnsi="Times New Roman" w:cs="Times New Roman"/>
          <w:b/>
          <w:sz w:val="28"/>
          <w:szCs w:val="28"/>
        </w:rPr>
      </w:pPr>
      <w:r w:rsidRPr="006B0B17">
        <w:rPr>
          <w:rFonts w:ascii="Times New Roman" w:hAnsi="Times New Roman" w:cs="Times New Roman"/>
          <w:b/>
          <w:sz w:val="28"/>
          <w:szCs w:val="28"/>
        </w:rPr>
        <w:t>§</w:t>
      </w:r>
      <w:r w:rsidR="00E1716A" w:rsidRPr="006B0B17">
        <w:rPr>
          <w:rFonts w:ascii="Times New Roman" w:hAnsi="Times New Roman" w:cs="Times New Roman"/>
          <w:b/>
          <w:sz w:val="28"/>
          <w:szCs w:val="28"/>
        </w:rPr>
        <w:t>2</w:t>
      </w:r>
      <w:r w:rsidRPr="006B0B17">
        <w:rPr>
          <w:rFonts w:ascii="Times New Roman" w:hAnsi="Times New Roman" w:cs="Times New Roman"/>
          <w:b/>
          <w:sz w:val="28"/>
          <w:szCs w:val="28"/>
        </w:rPr>
        <w:t xml:space="preserve">. </w:t>
      </w:r>
      <w:r w:rsidR="00B009FB" w:rsidRPr="006B0B17">
        <w:rPr>
          <w:rFonts w:ascii="Times New Roman" w:hAnsi="Times New Roman" w:cs="Times New Roman"/>
          <w:b/>
          <w:sz w:val="28"/>
          <w:szCs w:val="28"/>
        </w:rPr>
        <w:t>Объективные признаки</w:t>
      </w:r>
    </w:p>
    <w:p w:rsidR="00645137" w:rsidRPr="006B0B17" w:rsidRDefault="00645137" w:rsidP="006B0B17">
      <w:pPr>
        <w:spacing w:after="0" w:line="360" w:lineRule="auto"/>
        <w:ind w:firstLine="709"/>
        <w:contextualSpacing/>
        <w:jc w:val="both"/>
        <w:rPr>
          <w:rFonts w:ascii="Times New Roman" w:hAnsi="Times New Roman" w:cs="Times New Roman"/>
          <w:b/>
          <w:sz w:val="28"/>
          <w:szCs w:val="28"/>
        </w:rPr>
      </w:pPr>
    </w:p>
    <w:p w:rsidR="000C4EA5" w:rsidRPr="006B0B17" w:rsidRDefault="000C4EA5" w:rsidP="006B0B17">
      <w:pPr>
        <w:spacing w:after="0" w:line="360" w:lineRule="auto"/>
        <w:ind w:firstLine="709"/>
        <w:contextualSpacing/>
        <w:jc w:val="both"/>
        <w:rPr>
          <w:rFonts w:ascii="Times New Roman" w:hAnsi="Times New Roman" w:cs="Times New Roman"/>
          <w:sz w:val="28"/>
          <w:szCs w:val="28"/>
        </w:rPr>
      </w:pPr>
      <w:r w:rsidRPr="006B0B17">
        <w:rPr>
          <w:rFonts w:ascii="Times New Roman" w:hAnsi="Times New Roman" w:cs="Times New Roman"/>
          <w:b/>
          <w:sz w:val="28"/>
          <w:szCs w:val="28"/>
        </w:rPr>
        <w:t xml:space="preserve">Общественные отношения. </w:t>
      </w:r>
      <w:r w:rsidRPr="006B0B17">
        <w:rPr>
          <w:rFonts w:ascii="Times New Roman" w:hAnsi="Times New Roman" w:cs="Times New Roman"/>
          <w:sz w:val="28"/>
          <w:szCs w:val="28"/>
        </w:rPr>
        <w:t xml:space="preserve">Мошенничество в сфере предпринимательской деятельности </w:t>
      </w:r>
      <w:r w:rsidR="00CF5C50" w:rsidRPr="006B0B17">
        <w:rPr>
          <w:rFonts w:ascii="Times New Roman" w:hAnsi="Times New Roman" w:cs="Times New Roman"/>
          <w:sz w:val="28"/>
          <w:szCs w:val="28"/>
        </w:rPr>
        <w:t xml:space="preserve">известно в </w:t>
      </w:r>
      <w:r w:rsidRPr="006B0B17">
        <w:rPr>
          <w:rFonts w:ascii="Times New Roman" w:hAnsi="Times New Roman" w:cs="Times New Roman"/>
          <w:sz w:val="28"/>
          <w:szCs w:val="28"/>
        </w:rPr>
        <w:t>отечественно</w:t>
      </w:r>
      <w:r w:rsidR="00CF5C50" w:rsidRPr="006B0B17">
        <w:rPr>
          <w:rFonts w:ascii="Times New Roman" w:hAnsi="Times New Roman" w:cs="Times New Roman"/>
          <w:sz w:val="28"/>
          <w:szCs w:val="28"/>
        </w:rPr>
        <w:t>м</w:t>
      </w:r>
      <w:r w:rsidRPr="006B0B17">
        <w:rPr>
          <w:rFonts w:ascii="Times New Roman" w:hAnsi="Times New Roman" w:cs="Times New Roman"/>
          <w:sz w:val="28"/>
          <w:szCs w:val="28"/>
        </w:rPr>
        <w:t xml:space="preserve"> уголовно</w:t>
      </w:r>
      <w:r w:rsidR="00CF5C50" w:rsidRPr="006B0B17">
        <w:rPr>
          <w:rFonts w:ascii="Times New Roman" w:hAnsi="Times New Roman" w:cs="Times New Roman"/>
          <w:sz w:val="28"/>
          <w:szCs w:val="28"/>
        </w:rPr>
        <w:t>м</w:t>
      </w:r>
      <w:r w:rsidRPr="006B0B17">
        <w:rPr>
          <w:rFonts w:ascii="Times New Roman" w:hAnsi="Times New Roman" w:cs="Times New Roman"/>
          <w:sz w:val="28"/>
          <w:szCs w:val="28"/>
        </w:rPr>
        <w:t xml:space="preserve"> прав</w:t>
      </w:r>
      <w:r w:rsidR="00CF5C50" w:rsidRPr="006B0B17">
        <w:rPr>
          <w:rFonts w:ascii="Times New Roman" w:hAnsi="Times New Roman" w:cs="Times New Roman"/>
          <w:sz w:val="28"/>
          <w:szCs w:val="28"/>
        </w:rPr>
        <w:t>е достаточно давно</w:t>
      </w:r>
      <w:r w:rsidRPr="006B0B17">
        <w:rPr>
          <w:rFonts w:ascii="Times New Roman" w:hAnsi="Times New Roman" w:cs="Times New Roman"/>
          <w:sz w:val="28"/>
          <w:szCs w:val="28"/>
        </w:rPr>
        <w:t>.</w:t>
      </w:r>
      <w:r w:rsidR="00CF5C50" w:rsidRPr="006B0B17">
        <w:rPr>
          <w:rFonts w:ascii="Times New Roman" w:hAnsi="Times New Roman" w:cs="Times New Roman"/>
          <w:sz w:val="28"/>
          <w:szCs w:val="28"/>
        </w:rPr>
        <w:t xml:space="preserve"> </w:t>
      </w:r>
      <w:r w:rsidRPr="006B0B17">
        <w:rPr>
          <w:rFonts w:ascii="Times New Roman" w:hAnsi="Times New Roman" w:cs="Times New Roman"/>
          <w:sz w:val="28"/>
          <w:szCs w:val="28"/>
        </w:rPr>
        <w:t xml:space="preserve"> </w:t>
      </w:r>
      <w:proofErr w:type="gramStart"/>
      <w:r w:rsidR="007529D7" w:rsidRPr="006B0B17">
        <w:rPr>
          <w:rFonts w:ascii="Times New Roman" w:hAnsi="Times New Roman" w:cs="Times New Roman"/>
          <w:sz w:val="28"/>
          <w:szCs w:val="28"/>
        </w:rPr>
        <w:t xml:space="preserve">Дореволюционный ученый, автор фундаментальной работы в области мошенничества И. Я. </w:t>
      </w:r>
      <w:proofErr w:type="spellStart"/>
      <w:r w:rsidR="007529D7" w:rsidRPr="006B0B17">
        <w:rPr>
          <w:rFonts w:ascii="Times New Roman" w:hAnsi="Times New Roman" w:cs="Times New Roman"/>
          <w:sz w:val="28"/>
          <w:szCs w:val="28"/>
        </w:rPr>
        <w:t>Фойницкий</w:t>
      </w:r>
      <w:proofErr w:type="spellEnd"/>
      <w:r w:rsidR="007529D7" w:rsidRPr="006B0B17">
        <w:rPr>
          <w:rFonts w:ascii="Times New Roman" w:hAnsi="Times New Roman" w:cs="Times New Roman"/>
          <w:sz w:val="28"/>
          <w:szCs w:val="28"/>
        </w:rPr>
        <w:t xml:space="preserve"> указывал</w:t>
      </w:r>
      <w:r w:rsidR="00CF7F50" w:rsidRPr="006B0B17">
        <w:rPr>
          <w:rFonts w:ascii="Times New Roman" w:hAnsi="Times New Roman" w:cs="Times New Roman"/>
          <w:sz w:val="28"/>
          <w:szCs w:val="28"/>
        </w:rPr>
        <w:t xml:space="preserve"> на особенности квалификации данного преступления, связанные с его совершением купцами и сидельцами</w:t>
      </w:r>
      <w:r w:rsidR="00CF7F50" w:rsidRPr="006B0B17">
        <w:rPr>
          <w:rStyle w:val="a9"/>
          <w:rFonts w:ascii="Times New Roman" w:hAnsi="Times New Roman" w:cs="Times New Roman"/>
          <w:sz w:val="28"/>
          <w:szCs w:val="28"/>
        </w:rPr>
        <w:footnoteReference w:id="20"/>
      </w:r>
      <w:r w:rsidR="00CF7F50" w:rsidRPr="006B0B17">
        <w:rPr>
          <w:rFonts w:ascii="Times New Roman" w:hAnsi="Times New Roman" w:cs="Times New Roman"/>
          <w:sz w:val="28"/>
          <w:szCs w:val="28"/>
        </w:rPr>
        <w:t xml:space="preserve">. </w:t>
      </w:r>
      <w:r w:rsidR="00572622" w:rsidRPr="006B0B17">
        <w:rPr>
          <w:rFonts w:ascii="Times New Roman" w:hAnsi="Times New Roman" w:cs="Times New Roman"/>
          <w:sz w:val="28"/>
          <w:szCs w:val="28"/>
        </w:rPr>
        <w:t>В советский период истории России, несмотря на формальное отсутствие предпринимательской деятельности</w:t>
      </w:r>
      <w:r w:rsidR="00814472" w:rsidRPr="006B0B17">
        <w:rPr>
          <w:rFonts w:ascii="Times New Roman" w:hAnsi="Times New Roman" w:cs="Times New Roman"/>
          <w:sz w:val="28"/>
          <w:szCs w:val="28"/>
        </w:rPr>
        <w:t xml:space="preserve"> в современном ее понимании, </w:t>
      </w:r>
      <w:r w:rsidR="00504826" w:rsidRPr="006B0B17">
        <w:rPr>
          <w:rFonts w:ascii="Times New Roman" w:hAnsi="Times New Roman" w:cs="Times New Roman"/>
          <w:sz w:val="28"/>
          <w:szCs w:val="28"/>
        </w:rPr>
        <w:t xml:space="preserve">она </w:t>
      </w:r>
      <w:r w:rsidR="00814472" w:rsidRPr="006B0B17">
        <w:rPr>
          <w:rFonts w:ascii="Times New Roman" w:hAnsi="Times New Roman" w:cs="Times New Roman"/>
          <w:sz w:val="28"/>
          <w:szCs w:val="28"/>
        </w:rPr>
        <w:t>фактически существовала в виде хозяйственной деятельности, что требовало обеспечения соответствующего охранительного механизма со стороны уголовного закона.</w:t>
      </w:r>
      <w:proofErr w:type="gramEnd"/>
      <w:r w:rsidR="00814472" w:rsidRPr="006B0B17">
        <w:rPr>
          <w:rFonts w:ascii="Times New Roman" w:hAnsi="Times New Roman" w:cs="Times New Roman"/>
          <w:sz w:val="28"/>
          <w:szCs w:val="28"/>
        </w:rPr>
        <w:t xml:space="preserve"> Так, </w:t>
      </w:r>
      <w:r w:rsidR="00504826" w:rsidRPr="006B0B17">
        <w:rPr>
          <w:rFonts w:ascii="Times New Roman" w:hAnsi="Times New Roman" w:cs="Times New Roman"/>
          <w:sz w:val="28"/>
          <w:szCs w:val="28"/>
        </w:rPr>
        <w:t xml:space="preserve">в ст. </w:t>
      </w:r>
      <w:r w:rsidR="009A7760" w:rsidRPr="006B0B17">
        <w:rPr>
          <w:rFonts w:ascii="Times New Roman" w:hAnsi="Times New Roman" w:cs="Times New Roman"/>
          <w:sz w:val="28"/>
          <w:szCs w:val="28"/>
        </w:rPr>
        <w:t xml:space="preserve">130 Уголовного Кодекса </w:t>
      </w:r>
      <w:r w:rsidR="009A7760" w:rsidRPr="006B0B17">
        <w:rPr>
          <w:rFonts w:ascii="Times New Roman" w:hAnsi="Times New Roman" w:cs="Times New Roman"/>
          <w:sz w:val="28"/>
          <w:szCs w:val="28"/>
        </w:rPr>
        <w:lastRenderedPageBreak/>
        <w:t>Р</w:t>
      </w:r>
      <w:r w:rsidR="006842CB" w:rsidRPr="006B0B17">
        <w:rPr>
          <w:rFonts w:ascii="Times New Roman" w:hAnsi="Times New Roman" w:cs="Times New Roman"/>
          <w:sz w:val="28"/>
          <w:szCs w:val="28"/>
        </w:rPr>
        <w:t>.</w:t>
      </w:r>
      <w:r w:rsidR="009A7760" w:rsidRPr="006B0B17">
        <w:rPr>
          <w:rFonts w:ascii="Times New Roman" w:hAnsi="Times New Roman" w:cs="Times New Roman"/>
          <w:sz w:val="28"/>
          <w:szCs w:val="28"/>
        </w:rPr>
        <w:t>С</w:t>
      </w:r>
      <w:r w:rsidR="006842CB" w:rsidRPr="006B0B17">
        <w:rPr>
          <w:rFonts w:ascii="Times New Roman" w:hAnsi="Times New Roman" w:cs="Times New Roman"/>
          <w:sz w:val="28"/>
          <w:szCs w:val="28"/>
        </w:rPr>
        <w:t>.</w:t>
      </w:r>
      <w:r w:rsidR="009A7760" w:rsidRPr="006B0B17">
        <w:rPr>
          <w:rFonts w:ascii="Times New Roman" w:hAnsi="Times New Roman" w:cs="Times New Roman"/>
          <w:sz w:val="28"/>
          <w:szCs w:val="28"/>
        </w:rPr>
        <w:t>Ф</w:t>
      </w:r>
      <w:r w:rsidR="006842CB" w:rsidRPr="006B0B17">
        <w:rPr>
          <w:rFonts w:ascii="Times New Roman" w:hAnsi="Times New Roman" w:cs="Times New Roman"/>
          <w:sz w:val="28"/>
          <w:szCs w:val="28"/>
        </w:rPr>
        <w:t>.</w:t>
      </w:r>
      <w:r w:rsidR="009A7760" w:rsidRPr="006B0B17">
        <w:rPr>
          <w:rFonts w:ascii="Times New Roman" w:hAnsi="Times New Roman" w:cs="Times New Roman"/>
          <w:sz w:val="28"/>
          <w:szCs w:val="28"/>
        </w:rPr>
        <w:t>С</w:t>
      </w:r>
      <w:r w:rsidR="006842CB" w:rsidRPr="006B0B17">
        <w:rPr>
          <w:rFonts w:ascii="Times New Roman" w:hAnsi="Times New Roman" w:cs="Times New Roman"/>
          <w:sz w:val="28"/>
          <w:szCs w:val="28"/>
        </w:rPr>
        <w:t>.</w:t>
      </w:r>
      <w:r w:rsidR="009A7760" w:rsidRPr="006B0B17">
        <w:rPr>
          <w:rFonts w:ascii="Times New Roman" w:hAnsi="Times New Roman" w:cs="Times New Roman"/>
          <w:sz w:val="28"/>
          <w:szCs w:val="28"/>
        </w:rPr>
        <w:t>Р</w:t>
      </w:r>
      <w:r w:rsidR="006842CB" w:rsidRPr="006B0B17">
        <w:rPr>
          <w:rFonts w:ascii="Times New Roman" w:hAnsi="Times New Roman" w:cs="Times New Roman"/>
          <w:sz w:val="28"/>
          <w:szCs w:val="28"/>
        </w:rPr>
        <w:t>. 1922 года</w:t>
      </w:r>
      <w:r w:rsidR="006842CB" w:rsidRPr="006B0B17">
        <w:rPr>
          <w:rStyle w:val="a9"/>
          <w:rFonts w:ascii="Times New Roman" w:hAnsi="Times New Roman" w:cs="Times New Roman"/>
          <w:sz w:val="28"/>
          <w:szCs w:val="28"/>
        </w:rPr>
        <w:footnoteReference w:id="21"/>
      </w:r>
      <w:r w:rsidR="006842CB" w:rsidRPr="006B0B17">
        <w:rPr>
          <w:rFonts w:ascii="Times New Roman" w:hAnsi="Times New Roman" w:cs="Times New Roman"/>
          <w:sz w:val="28"/>
          <w:szCs w:val="28"/>
        </w:rPr>
        <w:t xml:space="preserve"> была предусмотрена ответственность за неисполнение обязательств по договору, заключенному с государственным учреждением или предприятием. Аналогичная норма сохранилась и в Кодексе 1926 года</w:t>
      </w:r>
      <w:r w:rsidR="006842CB" w:rsidRPr="006B0B17">
        <w:rPr>
          <w:rStyle w:val="a9"/>
          <w:rFonts w:ascii="Times New Roman" w:hAnsi="Times New Roman" w:cs="Times New Roman"/>
          <w:sz w:val="28"/>
          <w:szCs w:val="28"/>
        </w:rPr>
        <w:footnoteReference w:id="22"/>
      </w:r>
      <w:r w:rsidR="006842CB" w:rsidRPr="006B0B17">
        <w:rPr>
          <w:rFonts w:ascii="Times New Roman" w:hAnsi="Times New Roman" w:cs="Times New Roman"/>
          <w:sz w:val="28"/>
          <w:szCs w:val="28"/>
        </w:rPr>
        <w:t>. Более сложная система регулирования была предусмотрена Уголовным Кодексом РСФСР 1960 года</w:t>
      </w:r>
      <w:r w:rsidR="006842CB" w:rsidRPr="006B0B17">
        <w:rPr>
          <w:rStyle w:val="a9"/>
          <w:rFonts w:ascii="Times New Roman" w:hAnsi="Times New Roman" w:cs="Times New Roman"/>
          <w:sz w:val="28"/>
          <w:szCs w:val="28"/>
        </w:rPr>
        <w:footnoteReference w:id="23"/>
      </w:r>
      <w:r w:rsidR="006842CB" w:rsidRPr="006B0B17">
        <w:rPr>
          <w:rFonts w:ascii="Times New Roman" w:hAnsi="Times New Roman" w:cs="Times New Roman"/>
          <w:sz w:val="28"/>
          <w:szCs w:val="28"/>
        </w:rPr>
        <w:t xml:space="preserve">, предполагающая, помимо общего состава мошенничества,  </w:t>
      </w:r>
      <w:r w:rsidR="0036589A" w:rsidRPr="006B0B17">
        <w:rPr>
          <w:rFonts w:ascii="Times New Roman" w:hAnsi="Times New Roman" w:cs="Times New Roman"/>
          <w:sz w:val="28"/>
          <w:szCs w:val="28"/>
        </w:rPr>
        <w:t xml:space="preserve">например, </w:t>
      </w:r>
      <w:r w:rsidR="006842CB" w:rsidRPr="006B0B17">
        <w:rPr>
          <w:rFonts w:ascii="Times New Roman" w:hAnsi="Times New Roman" w:cs="Times New Roman"/>
          <w:sz w:val="28"/>
          <w:szCs w:val="28"/>
        </w:rPr>
        <w:t>обман потребителей, выпу</w:t>
      </w:r>
      <w:proofErr w:type="gramStart"/>
      <w:r w:rsidR="006842CB" w:rsidRPr="006B0B17">
        <w:rPr>
          <w:rFonts w:ascii="Times New Roman" w:hAnsi="Times New Roman" w:cs="Times New Roman"/>
          <w:sz w:val="28"/>
          <w:szCs w:val="28"/>
        </w:rPr>
        <w:t>ск в пр</w:t>
      </w:r>
      <w:proofErr w:type="gramEnd"/>
      <w:r w:rsidR="006842CB" w:rsidRPr="006B0B17">
        <w:rPr>
          <w:rFonts w:ascii="Times New Roman" w:hAnsi="Times New Roman" w:cs="Times New Roman"/>
          <w:sz w:val="28"/>
          <w:szCs w:val="28"/>
        </w:rPr>
        <w:t>одажу недоброкачественных, нестандартных и некомплектных товаров</w:t>
      </w:r>
      <w:r w:rsidR="00753FF4" w:rsidRPr="006B0B17">
        <w:rPr>
          <w:rFonts w:ascii="Times New Roman" w:hAnsi="Times New Roman" w:cs="Times New Roman"/>
          <w:sz w:val="28"/>
          <w:szCs w:val="28"/>
        </w:rPr>
        <w:t xml:space="preserve"> и другие составы преступлений.</w:t>
      </w:r>
    </w:p>
    <w:p w:rsidR="0036589A" w:rsidRPr="006B0B17" w:rsidRDefault="0036589A" w:rsidP="006B0B17">
      <w:pPr>
        <w:spacing w:after="0" w:line="360" w:lineRule="auto"/>
        <w:ind w:firstLine="709"/>
        <w:contextualSpacing/>
        <w:jc w:val="both"/>
        <w:rPr>
          <w:rFonts w:ascii="Times New Roman" w:hAnsi="Times New Roman" w:cs="Times New Roman"/>
          <w:sz w:val="28"/>
          <w:szCs w:val="28"/>
        </w:rPr>
      </w:pPr>
      <w:r w:rsidRPr="006B0B17">
        <w:rPr>
          <w:rFonts w:ascii="Times New Roman" w:hAnsi="Times New Roman" w:cs="Times New Roman"/>
          <w:sz w:val="28"/>
          <w:szCs w:val="28"/>
        </w:rPr>
        <w:t>В очеред</w:t>
      </w:r>
      <w:r w:rsidR="006C325B" w:rsidRPr="006B0B17">
        <w:rPr>
          <w:rFonts w:ascii="Times New Roman" w:hAnsi="Times New Roman" w:cs="Times New Roman"/>
          <w:sz w:val="28"/>
          <w:szCs w:val="28"/>
        </w:rPr>
        <w:t>ной раз отметим, что действующий</w:t>
      </w:r>
      <w:r w:rsidRPr="006B0B17">
        <w:rPr>
          <w:rFonts w:ascii="Times New Roman" w:hAnsi="Times New Roman" w:cs="Times New Roman"/>
          <w:sz w:val="28"/>
          <w:szCs w:val="28"/>
        </w:rPr>
        <w:t xml:space="preserve"> уголовный закон с самой первой своей редакции включал в себя регулирование всех тех общественных отношений, которые затем были обособлены в ст. 159.4 УК РФ. </w:t>
      </w:r>
      <w:r w:rsidR="0061757F" w:rsidRPr="006B0B17">
        <w:rPr>
          <w:rFonts w:ascii="Times New Roman" w:hAnsi="Times New Roman" w:cs="Times New Roman"/>
          <w:sz w:val="28"/>
          <w:szCs w:val="28"/>
        </w:rPr>
        <w:t>Не сделав акцент на точной формулировке объекта мошенничества</w:t>
      </w:r>
      <w:r w:rsidR="0061757F" w:rsidRPr="006B0B17">
        <w:rPr>
          <w:rStyle w:val="a9"/>
          <w:rFonts w:ascii="Times New Roman" w:hAnsi="Times New Roman" w:cs="Times New Roman"/>
          <w:sz w:val="28"/>
          <w:szCs w:val="28"/>
        </w:rPr>
        <w:footnoteReference w:id="24"/>
      </w:r>
      <w:r w:rsidR="0061757F" w:rsidRPr="006B0B17">
        <w:rPr>
          <w:rFonts w:ascii="Times New Roman" w:hAnsi="Times New Roman" w:cs="Times New Roman"/>
          <w:sz w:val="28"/>
          <w:szCs w:val="28"/>
        </w:rPr>
        <w:t xml:space="preserve">, </w:t>
      </w:r>
      <w:r w:rsidR="00886446" w:rsidRPr="006B0B17">
        <w:rPr>
          <w:rFonts w:ascii="Times New Roman" w:hAnsi="Times New Roman" w:cs="Times New Roman"/>
          <w:sz w:val="28"/>
          <w:szCs w:val="28"/>
        </w:rPr>
        <w:t>отметим</w:t>
      </w:r>
      <w:r w:rsidR="0061757F" w:rsidRPr="006B0B17">
        <w:rPr>
          <w:rFonts w:ascii="Times New Roman" w:hAnsi="Times New Roman" w:cs="Times New Roman"/>
          <w:sz w:val="28"/>
          <w:szCs w:val="28"/>
        </w:rPr>
        <w:t>, что мошенничество в сфере предпринимательской деятельности должно охватывать более узкий круг общественных отношений</w:t>
      </w:r>
      <w:r w:rsidR="00753FF4" w:rsidRPr="006B0B17">
        <w:rPr>
          <w:rFonts w:ascii="Times New Roman" w:hAnsi="Times New Roman" w:cs="Times New Roman"/>
          <w:sz w:val="28"/>
          <w:szCs w:val="28"/>
        </w:rPr>
        <w:t>, нежели общий состав</w:t>
      </w:r>
      <w:r w:rsidR="0061757F" w:rsidRPr="006B0B17">
        <w:rPr>
          <w:rFonts w:ascii="Times New Roman" w:hAnsi="Times New Roman" w:cs="Times New Roman"/>
          <w:sz w:val="28"/>
          <w:szCs w:val="28"/>
        </w:rPr>
        <w:t xml:space="preserve">. Однако именно в этом вопросе </w:t>
      </w:r>
      <w:r w:rsidR="0061757F" w:rsidRPr="006B0B17">
        <w:rPr>
          <w:rFonts w:ascii="Times New Roman" w:hAnsi="Times New Roman" w:cs="Times New Roman"/>
          <w:sz w:val="28"/>
          <w:szCs w:val="28"/>
          <w:lang w:val="en-US"/>
        </w:rPr>
        <w:t>de</w:t>
      </w:r>
      <w:r w:rsidR="0061757F" w:rsidRPr="006B0B17">
        <w:rPr>
          <w:rFonts w:ascii="Times New Roman" w:hAnsi="Times New Roman" w:cs="Times New Roman"/>
          <w:sz w:val="28"/>
          <w:szCs w:val="28"/>
        </w:rPr>
        <w:t xml:space="preserve"> </w:t>
      </w:r>
      <w:proofErr w:type="spellStart"/>
      <w:r w:rsidR="0061757F" w:rsidRPr="006B0B17">
        <w:rPr>
          <w:rFonts w:ascii="Times New Roman" w:hAnsi="Times New Roman" w:cs="Times New Roman"/>
          <w:sz w:val="28"/>
          <w:szCs w:val="28"/>
          <w:lang w:val="en-US"/>
        </w:rPr>
        <w:t>lege</w:t>
      </w:r>
      <w:proofErr w:type="spellEnd"/>
      <w:r w:rsidR="0061757F" w:rsidRPr="006B0B17">
        <w:rPr>
          <w:rFonts w:ascii="Times New Roman" w:hAnsi="Times New Roman" w:cs="Times New Roman"/>
          <w:sz w:val="28"/>
          <w:szCs w:val="28"/>
        </w:rPr>
        <w:t xml:space="preserve"> </w:t>
      </w:r>
      <w:proofErr w:type="spellStart"/>
      <w:r w:rsidR="0061757F" w:rsidRPr="006B0B17">
        <w:rPr>
          <w:rFonts w:ascii="Times New Roman" w:hAnsi="Times New Roman" w:cs="Times New Roman"/>
          <w:sz w:val="28"/>
          <w:szCs w:val="28"/>
          <w:lang w:val="en-US"/>
        </w:rPr>
        <w:t>lata</w:t>
      </w:r>
      <w:proofErr w:type="spellEnd"/>
      <w:r w:rsidR="0061757F" w:rsidRPr="006B0B17">
        <w:rPr>
          <w:rFonts w:ascii="Times New Roman" w:hAnsi="Times New Roman" w:cs="Times New Roman"/>
          <w:sz w:val="28"/>
          <w:szCs w:val="28"/>
        </w:rPr>
        <w:t xml:space="preserve"> и </w:t>
      </w:r>
      <w:r w:rsidR="0061757F" w:rsidRPr="006B0B17">
        <w:rPr>
          <w:rFonts w:ascii="Times New Roman" w:hAnsi="Times New Roman" w:cs="Times New Roman"/>
          <w:sz w:val="28"/>
          <w:szCs w:val="28"/>
          <w:lang w:val="en-US"/>
        </w:rPr>
        <w:t>de</w:t>
      </w:r>
      <w:r w:rsidR="0061757F" w:rsidRPr="006B0B17">
        <w:rPr>
          <w:rFonts w:ascii="Times New Roman" w:hAnsi="Times New Roman" w:cs="Times New Roman"/>
          <w:sz w:val="28"/>
          <w:szCs w:val="28"/>
        </w:rPr>
        <w:t xml:space="preserve"> </w:t>
      </w:r>
      <w:proofErr w:type="spellStart"/>
      <w:r w:rsidR="0061757F" w:rsidRPr="006B0B17">
        <w:rPr>
          <w:rFonts w:ascii="Times New Roman" w:hAnsi="Times New Roman" w:cs="Times New Roman"/>
          <w:sz w:val="28"/>
          <w:szCs w:val="28"/>
          <w:lang w:val="en-US"/>
        </w:rPr>
        <w:t>lege</w:t>
      </w:r>
      <w:proofErr w:type="spellEnd"/>
      <w:r w:rsidR="0061757F" w:rsidRPr="006B0B17">
        <w:rPr>
          <w:rFonts w:ascii="Times New Roman" w:hAnsi="Times New Roman" w:cs="Times New Roman"/>
          <w:sz w:val="28"/>
          <w:szCs w:val="28"/>
        </w:rPr>
        <w:t xml:space="preserve"> </w:t>
      </w:r>
      <w:proofErr w:type="spellStart"/>
      <w:r w:rsidR="0061757F" w:rsidRPr="006B0B17">
        <w:rPr>
          <w:rFonts w:ascii="Times New Roman" w:hAnsi="Times New Roman" w:cs="Times New Roman"/>
          <w:sz w:val="28"/>
          <w:szCs w:val="28"/>
          <w:lang w:val="en-US"/>
        </w:rPr>
        <w:t>ferenda</w:t>
      </w:r>
      <w:proofErr w:type="spellEnd"/>
      <w:r w:rsidR="0061757F" w:rsidRPr="006B0B17">
        <w:rPr>
          <w:rFonts w:ascii="Times New Roman" w:hAnsi="Times New Roman" w:cs="Times New Roman"/>
          <w:sz w:val="28"/>
          <w:szCs w:val="28"/>
        </w:rPr>
        <w:t xml:space="preserve"> </w:t>
      </w:r>
      <w:r w:rsidR="00EE78D7" w:rsidRPr="006B0B17">
        <w:rPr>
          <w:rFonts w:ascii="Times New Roman" w:hAnsi="Times New Roman" w:cs="Times New Roman"/>
          <w:sz w:val="28"/>
          <w:szCs w:val="28"/>
        </w:rPr>
        <w:t>разошлись самым неожиданным образом</w:t>
      </w:r>
      <w:r w:rsidR="0061757F" w:rsidRPr="006B0B17">
        <w:rPr>
          <w:rFonts w:ascii="Times New Roman" w:hAnsi="Times New Roman" w:cs="Times New Roman"/>
          <w:sz w:val="28"/>
          <w:szCs w:val="28"/>
        </w:rPr>
        <w:t>.</w:t>
      </w:r>
    </w:p>
    <w:p w:rsidR="00753FF4" w:rsidRPr="006B0B17" w:rsidRDefault="00753FF4" w:rsidP="006B0B17">
      <w:pPr>
        <w:spacing w:after="0" w:line="360" w:lineRule="auto"/>
        <w:ind w:firstLine="709"/>
        <w:contextualSpacing/>
        <w:jc w:val="both"/>
        <w:rPr>
          <w:rFonts w:ascii="Times New Roman" w:hAnsi="Times New Roman" w:cs="Times New Roman"/>
          <w:sz w:val="28"/>
          <w:szCs w:val="28"/>
        </w:rPr>
      </w:pPr>
      <w:r w:rsidRPr="006B0B17">
        <w:rPr>
          <w:rFonts w:ascii="Times New Roman" w:hAnsi="Times New Roman" w:cs="Times New Roman"/>
          <w:sz w:val="28"/>
          <w:szCs w:val="28"/>
        </w:rPr>
        <w:t xml:space="preserve">В ходе слушания дела о проверке конституционности ст. 159.4 УК </w:t>
      </w:r>
      <w:proofErr w:type="gramStart"/>
      <w:r w:rsidRPr="006B0B17">
        <w:rPr>
          <w:rFonts w:ascii="Times New Roman" w:hAnsi="Times New Roman" w:cs="Times New Roman"/>
          <w:sz w:val="28"/>
          <w:szCs w:val="28"/>
        </w:rPr>
        <w:t>РФ</w:t>
      </w:r>
      <w:proofErr w:type="gramEnd"/>
      <w:r w:rsidRPr="006B0B17">
        <w:rPr>
          <w:rFonts w:ascii="Times New Roman" w:hAnsi="Times New Roman" w:cs="Times New Roman"/>
          <w:sz w:val="28"/>
          <w:szCs w:val="28"/>
        </w:rPr>
        <w:t xml:space="preserve"> Уполномоченный при Президенте Российской Федерации по защите прав предпринимателей отметил, что при рассмотрении законопроекта данная норма предполагала не введение специального состава мошенничества, а установление ответственности за иные действия, сопряженные с обманом и </w:t>
      </w:r>
      <w:r w:rsidRPr="006B0B17">
        <w:rPr>
          <w:rFonts w:ascii="Times New Roman" w:hAnsi="Times New Roman" w:cs="Times New Roman"/>
          <w:sz w:val="28"/>
          <w:szCs w:val="28"/>
        </w:rPr>
        <w:lastRenderedPageBreak/>
        <w:t>злоупотреблением доверием, совершенные предпринимателем</w:t>
      </w:r>
      <w:r w:rsidRPr="006B0B17">
        <w:rPr>
          <w:rStyle w:val="a9"/>
          <w:rFonts w:ascii="Times New Roman" w:hAnsi="Times New Roman" w:cs="Times New Roman"/>
          <w:sz w:val="28"/>
          <w:szCs w:val="28"/>
        </w:rPr>
        <w:footnoteReference w:id="25"/>
      </w:r>
      <w:r w:rsidRPr="006B0B17">
        <w:rPr>
          <w:rFonts w:ascii="Times New Roman" w:hAnsi="Times New Roman" w:cs="Times New Roman"/>
          <w:sz w:val="28"/>
          <w:szCs w:val="28"/>
        </w:rPr>
        <w:t xml:space="preserve">. </w:t>
      </w:r>
      <w:r w:rsidR="001B5A6C" w:rsidRPr="006B0B17">
        <w:rPr>
          <w:rFonts w:ascii="Times New Roman" w:hAnsi="Times New Roman" w:cs="Times New Roman"/>
          <w:sz w:val="28"/>
          <w:szCs w:val="28"/>
        </w:rPr>
        <w:t xml:space="preserve">При этом </w:t>
      </w:r>
      <w:r w:rsidR="00E1716A" w:rsidRPr="006B0B17">
        <w:rPr>
          <w:rFonts w:ascii="Times New Roman" w:hAnsi="Times New Roman" w:cs="Times New Roman"/>
          <w:sz w:val="28"/>
          <w:szCs w:val="28"/>
        </w:rPr>
        <w:t>нельзя не обратить внимание на то</w:t>
      </w:r>
      <w:r w:rsidR="001B5A6C" w:rsidRPr="006B0B17">
        <w:rPr>
          <w:rFonts w:ascii="Times New Roman" w:hAnsi="Times New Roman" w:cs="Times New Roman"/>
          <w:sz w:val="28"/>
          <w:szCs w:val="28"/>
        </w:rPr>
        <w:t>,</w:t>
      </w:r>
      <w:r w:rsidR="00E1716A" w:rsidRPr="006B0B17">
        <w:rPr>
          <w:rFonts w:ascii="Times New Roman" w:hAnsi="Times New Roman" w:cs="Times New Roman"/>
          <w:sz w:val="28"/>
          <w:szCs w:val="28"/>
        </w:rPr>
        <w:t xml:space="preserve"> что</w:t>
      </w:r>
      <w:r w:rsidR="001B5A6C" w:rsidRPr="006B0B17">
        <w:rPr>
          <w:rFonts w:ascii="Times New Roman" w:hAnsi="Times New Roman" w:cs="Times New Roman"/>
          <w:sz w:val="28"/>
          <w:szCs w:val="28"/>
        </w:rPr>
        <w:t xml:space="preserve"> </w:t>
      </w:r>
      <w:r w:rsidR="00E1716A" w:rsidRPr="006B0B17">
        <w:rPr>
          <w:rFonts w:ascii="Times New Roman" w:hAnsi="Times New Roman" w:cs="Times New Roman"/>
          <w:sz w:val="28"/>
          <w:szCs w:val="28"/>
        </w:rPr>
        <w:t xml:space="preserve">деяния, </w:t>
      </w:r>
      <w:r w:rsidR="001B5A6C" w:rsidRPr="006B0B17">
        <w:rPr>
          <w:rFonts w:ascii="Times New Roman" w:hAnsi="Times New Roman" w:cs="Times New Roman"/>
          <w:sz w:val="28"/>
          <w:szCs w:val="28"/>
        </w:rPr>
        <w:t xml:space="preserve">которые по мысли Уполномоченного должны были быть криминализованы предполагаемой новеллой, подпадают под действие уже существующих ст. 165, 176 УК РФ. </w:t>
      </w:r>
    </w:p>
    <w:p w:rsidR="001B5A6C" w:rsidRPr="006B0B17" w:rsidRDefault="001B5A6C" w:rsidP="006B0B17">
      <w:pPr>
        <w:spacing w:after="0" w:line="360" w:lineRule="auto"/>
        <w:ind w:firstLine="709"/>
        <w:contextualSpacing/>
        <w:jc w:val="both"/>
        <w:rPr>
          <w:rFonts w:ascii="Times New Roman" w:hAnsi="Times New Roman" w:cs="Times New Roman"/>
          <w:sz w:val="28"/>
          <w:szCs w:val="28"/>
        </w:rPr>
      </w:pPr>
      <w:r w:rsidRPr="006B0B17">
        <w:rPr>
          <w:rFonts w:ascii="Times New Roman" w:hAnsi="Times New Roman" w:cs="Times New Roman"/>
          <w:sz w:val="28"/>
          <w:szCs w:val="28"/>
        </w:rPr>
        <w:t>В пояснительной записке к законопроекту</w:t>
      </w:r>
      <w:r w:rsidRPr="006B0B17">
        <w:rPr>
          <w:rStyle w:val="a9"/>
          <w:rFonts w:ascii="Times New Roman" w:hAnsi="Times New Roman" w:cs="Times New Roman"/>
          <w:sz w:val="28"/>
          <w:szCs w:val="28"/>
        </w:rPr>
        <w:footnoteReference w:id="26"/>
      </w:r>
      <w:r w:rsidR="00DE009D" w:rsidRPr="006B0B17">
        <w:rPr>
          <w:rFonts w:ascii="Times New Roman" w:hAnsi="Times New Roman" w:cs="Times New Roman"/>
          <w:sz w:val="28"/>
          <w:szCs w:val="28"/>
        </w:rPr>
        <w:t xml:space="preserve"> без соответствующего уточнения указывалось, что настоящий проект федерального закона подготовлен с учетом анализа действующего зарубежного уголовного законодательства. </w:t>
      </w:r>
      <w:r w:rsidR="00960EBF" w:rsidRPr="006B0B17">
        <w:rPr>
          <w:rFonts w:ascii="Times New Roman" w:hAnsi="Times New Roman" w:cs="Times New Roman"/>
          <w:sz w:val="28"/>
          <w:szCs w:val="28"/>
        </w:rPr>
        <w:t>И</w:t>
      </w:r>
      <w:r w:rsidR="00DE009D" w:rsidRPr="006B0B17">
        <w:rPr>
          <w:rFonts w:ascii="Times New Roman" w:hAnsi="Times New Roman" w:cs="Times New Roman"/>
          <w:sz w:val="28"/>
          <w:szCs w:val="28"/>
        </w:rPr>
        <w:t xml:space="preserve">сследование данного вопроса показывает, </w:t>
      </w:r>
      <w:r w:rsidR="00960EBF" w:rsidRPr="006B0B17">
        <w:rPr>
          <w:rFonts w:ascii="Times New Roman" w:hAnsi="Times New Roman" w:cs="Times New Roman"/>
          <w:sz w:val="28"/>
          <w:szCs w:val="28"/>
        </w:rPr>
        <w:t>что наиболее близкой по форме является система ответственности за мошенничество, предусмотренная немецким законодательством. Уголовный кодекс ФРГ так же предусматривает общий состав мошенничества и практич</w:t>
      </w:r>
      <w:r w:rsidR="006C325B" w:rsidRPr="006B0B17">
        <w:rPr>
          <w:rFonts w:ascii="Times New Roman" w:hAnsi="Times New Roman" w:cs="Times New Roman"/>
          <w:sz w:val="28"/>
          <w:szCs w:val="28"/>
        </w:rPr>
        <w:t>ески тот же перечень специальных</w:t>
      </w:r>
      <w:r w:rsidR="00960EBF" w:rsidRPr="006B0B17">
        <w:rPr>
          <w:rFonts w:ascii="Times New Roman" w:hAnsi="Times New Roman" w:cs="Times New Roman"/>
          <w:sz w:val="28"/>
          <w:szCs w:val="28"/>
        </w:rPr>
        <w:t xml:space="preserve"> норм</w:t>
      </w:r>
      <w:r w:rsidR="00960EBF" w:rsidRPr="006B0B17">
        <w:rPr>
          <w:rStyle w:val="a9"/>
          <w:rFonts w:ascii="Times New Roman" w:hAnsi="Times New Roman" w:cs="Times New Roman"/>
          <w:sz w:val="28"/>
          <w:szCs w:val="28"/>
        </w:rPr>
        <w:footnoteReference w:id="27"/>
      </w:r>
      <w:r w:rsidR="00960EBF" w:rsidRPr="006B0B17">
        <w:rPr>
          <w:rFonts w:ascii="Times New Roman" w:hAnsi="Times New Roman" w:cs="Times New Roman"/>
          <w:sz w:val="28"/>
          <w:szCs w:val="28"/>
        </w:rPr>
        <w:t xml:space="preserve">. Однако при первом же приближении </w:t>
      </w:r>
      <w:proofErr w:type="gramStart"/>
      <w:r w:rsidR="00960EBF" w:rsidRPr="006B0B17">
        <w:rPr>
          <w:rFonts w:ascii="Times New Roman" w:hAnsi="Times New Roman" w:cs="Times New Roman"/>
          <w:sz w:val="28"/>
          <w:szCs w:val="28"/>
        </w:rPr>
        <w:t>становится</w:t>
      </w:r>
      <w:proofErr w:type="gramEnd"/>
      <w:r w:rsidR="00960EBF" w:rsidRPr="006B0B17">
        <w:rPr>
          <w:rFonts w:ascii="Times New Roman" w:hAnsi="Times New Roman" w:cs="Times New Roman"/>
          <w:sz w:val="28"/>
          <w:szCs w:val="28"/>
        </w:rPr>
        <w:t xml:space="preserve"> очевидно, что за схожестью названий (в первоначальной редакции законопроекта ст. 159.4 </w:t>
      </w:r>
      <w:r w:rsidR="00E1716A" w:rsidRPr="006B0B17">
        <w:rPr>
          <w:rFonts w:ascii="Times New Roman" w:hAnsi="Times New Roman" w:cs="Times New Roman"/>
          <w:sz w:val="28"/>
          <w:szCs w:val="28"/>
        </w:rPr>
        <w:t xml:space="preserve">УК РФ </w:t>
      </w:r>
      <w:r w:rsidR="00960EBF" w:rsidRPr="006B0B17">
        <w:rPr>
          <w:rFonts w:ascii="Times New Roman" w:hAnsi="Times New Roman" w:cs="Times New Roman"/>
          <w:sz w:val="28"/>
          <w:szCs w:val="28"/>
        </w:rPr>
        <w:t xml:space="preserve">называлась «мошенничество при осуществлении инвестиционной деятельности»), кроется принципиальная разница. </w:t>
      </w:r>
      <w:proofErr w:type="gramStart"/>
      <w:r w:rsidR="00960EBF" w:rsidRPr="006B0B17">
        <w:rPr>
          <w:rFonts w:ascii="Times New Roman" w:hAnsi="Times New Roman" w:cs="Times New Roman"/>
          <w:sz w:val="28"/>
          <w:szCs w:val="28"/>
        </w:rPr>
        <w:t xml:space="preserve">В специальной литературе </w:t>
      </w:r>
      <w:r w:rsidR="0055266E" w:rsidRPr="006B0B17">
        <w:rPr>
          <w:rFonts w:ascii="Times New Roman" w:hAnsi="Times New Roman" w:cs="Times New Roman"/>
          <w:sz w:val="28"/>
          <w:szCs w:val="28"/>
        </w:rPr>
        <w:t>отмечается, что в §264а Уголовного Кодекса ФРГ</w:t>
      </w:r>
      <w:r w:rsidR="00E1716A" w:rsidRPr="006B0B17">
        <w:rPr>
          <w:rFonts w:ascii="Times New Roman" w:hAnsi="Times New Roman" w:cs="Times New Roman"/>
          <w:sz w:val="28"/>
          <w:szCs w:val="28"/>
        </w:rPr>
        <w:t>, который и должен был являться основой для нового вида мошенничества,</w:t>
      </w:r>
      <w:r w:rsidR="0055266E" w:rsidRPr="006B0B17">
        <w:rPr>
          <w:rFonts w:ascii="Times New Roman" w:hAnsi="Times New Roman" w:cs="Times New Roman"/>
          <w:sz w:val="28"/>
          <w:szCs w:val="28"/>
        </w:rPr>
        <w:t xml:space="preserve"> речь идет только о предоставлении неверно</w:t>
      </w:r>
      <w:r w:rsidR="00E1716A" w:rsidRPr="006B0B17">
        <w:rPr>
          <w:rFonts w:ascii="Times New Roman" w:hAnsi="Times New Roman" w:cs="Times New Roman"/>
          <w:sz w:val="28"/>
          <w:szCs w:val="28"/>
        </w:rPr>
        <w:t>й информации относительно выгодности</w:t>
      </w:r>
      <w:r w:rsidR="0055266E" w:rsidRPr="006B0B17">
        <w:rPr>
          <w:rFonts w:ascii="Times New Roman" w:hAnsi="Times New Roman" w:cs="Times New Roman"/>
          <w:sz w:val="28"/>
          <w:szCs w:val="28"/>
        </w:rPr>
        <w:t xml:space="preserve"> приобретения активов, ум</w:t>
      </w:r>
      <w:r w:rsidR="00E1716A" w:rsidRPr="006B0B17">
        <w:rPr>
          <w:rFonts w:ascii="Times New Roman" w:hAnsi="Times New Roman" w:cs="Times New Roman"/>
          <w:sz w:val="28"/>
          <w:szCs w:val="28"/>
        </w:rPr>
        <w:t>о</w:t>
      </w:r>
      <w:r w:rsidR="0055266E" w:rsidRPr="006B0B17">
        <w:rPr>
          <w:rFonts w:ascii="Times New Roman" w:hAnsi="Times New Roman" w:cs="Times New Roman"/>
          <w:sz w:val="28"/>
          <w:szCs w:val="28"/>
        </w:rPr>
        <w:t>лч</w:t>
      </w:r>
      <w:r w:rsidR="00E1716A" w:rsidRPr="006B0B17">
        <w:rPr>
          <w:rFonts w:ascii="Times New Roman" w:hAnsi="Times New Roman" w:cs="Times New Roman"/>
          <w:sz w:val="28"/>
          <w:szCs w:val="28"/>
        </w:rPr>
        <w:t>а</w:t>
      </w:r>
      <w:r w:rsidR="0055266E" w:rsidRPr="006B0B17">
        <w:rPr>
          <w:rFonts w:ascii="Times New Roman" w:hAnsi="Times New Roman" w:cs="Times New Roman"/>
          <w:sz w:val="28"/>
          <w:szCs w:val="28"/>
        </w:rPr>
        <w:t xml:space="preserve">нии </w:t>
      </w:r>
      <w:r w:rsidR="00886446" w:rsidRPr="006B0B17">
        <w:rPr>
          <w:rFonts w:ascii="Times New Roman" w:hAnsi="Times New Roman" w:cs="Times New Roman"/>
          <w:sz w:val="28"/>
          <w:szCs w:val="28"/>
        </w:rPr>
        <w:t xml:space="preserve">о </w:t>
      </w:r>
      <w:r w:rsidR="0055266E" w:rsidRPr="006B0B17">
        <w:rPr>
          <w:rFonts w:ascii="Times New Roman" w:hAnsi="Times New Roman" w:cs="Times New Roman"/>
          <w:sz w:val="28"/>
          <w:szCs w:val="28"/>
        </w:rPr>
        <w:t>невыгодных факт</w:t>
      </w:r>
      <w:r w:rsidR="00886446" w:rsidRPr="006B0B17">
        <w:rPr>
          <w:rFonts w:ascii="Times New Roman" w:hAnsi="Times New Roman" w:cs="Times New Roman"/>
          <w:sz w:val="28"/>
          <w:szCs w:val="28"/>
        </w:rPr>
        <w:t>ах</w:t>
      </w:r>
      <w:r w:rsidR="0055266E" w:rsidRPr="006B0B17">
        <w:rPr>
          <w:rFonts w:ascii="Times New Roman" w:hAnsi="Times New Roman" w:cs="Times New Roman"/>
          <w:sz w:val="28"/>
          <w:szCs w:val="28"/>
        </w:rPr>
        <w:t xml:space="preserve"> </w:t>
      </w:r>
      <w:r w:rsidR="006C325B" w:rsidRPr="006B0B17">
        <w:rPr>
          <w:rFonts w:ascii="Times New Roman" w:hAnsi="Times New Roman" w:cs="Times New Roman"/>
          <w:sz w:val="28"/>
          <w:szCs w:val="28"/>
        </w:rPr>
        <w:t>их</w:t>
      </w:r>
      <w:r w:rsidR="0055266E" w:rsidRPr="006B0B17">
        <w:rPr>
          <w:rFonts w:ascii="Times New Roman" w:hAnsi="Times New Roman" w:cs="Times New Roman"/>
          <w:sz w:val="28"/>
          <w:szCs w:val="28"/>
        </w:rPr>
        <w:t xml:space="preserve"> приобретения</w:t>
      </w:r>
      <w:r w:rsidR="0055266E" w:rsidRPr="006B0B17">
        <w:rPr>
          <w:rStyle w:val="a9"/>
          <w:rFonts w:ascii="Times New Roman" w:hAnsi="Times New Roman" w:cs="Times New Roman"/>
          <w:sz w:val="28"/>
          <w:szCs w:val="28"/>
        </w:rPr>
        <w:footnoteReference w:id="28"/>
      </w:r>
      <w:r w:rsidR="0055266E" w:rsidRPr="006B0B17">
        <w:rPr>
          <w:rFonts w:ascii="Times New Roman" w:hAnsi="Times New Roman" w:cs="Times New Roman"/>
          <w:sz w:val="28"/>
          <w:szCs w:val="28"/>
        </w:rPr>
        <w:t>, то есть данный состав направлен на защиту добросовестности</w:t>
      </w:r>
      <w:r w:rsidR="00E1716A" w:rsidRPr="006B0B17">
        <w:rPr>
          <w:rFonts w:ascii="Times New Roman" w:hAnsi="Times New Roman" w:cs="Times New Roman"/>
          <w:sz w:val="28"/>
          <w:szCs w:val="28"/>
        </w:rPr>
        <w:t xml:space="preserve"> в гражданском обороте</w:t>
      </w:r>
      <w:r w:rsidR="0055266E" w:rsidRPr="006B0B17">
        <w:rPr>
          <w:rFonts w:ascii="Times New Roman" w:hAnsi="Times New Roman" w:cs="Times New Roman"/>
          <w:sz w:val="28"/>
          <w:szCs w:val="28"/>
        </w:rPr>
        <w:t>, его привилегированность связана не с субъектным составом или сферой деятельности, а в</w:t>
      </w:r>
      <w:proofErr w:type="gramEnd"/>
      <w:r w:rsidR="0055266E" w:rsidRPr="006B0B17">
        <w:rPr>
          <w:rFonts w:ascii="Times New Roman" w:hAnsi="Times New Roman" w:cs="Times New Roman"/>
          <w:sz w:val="28"/>
          <w:szCs w:val="28"/>
        </w:rPr>
        <w:t xml:space="preserve"> связи с тем, что он является формальным, то есть к хищению иметь </w:t>
      </w:r>
      <w:r w:rsidR="0025589E" w:rsidRPr="006B0B17">
        <w:rPr>
          <w:rFonts w:ascii="Times New Roman" w:hAnsi="Times New Roman" w:cs="Times New Roman"/>
          <w:sz w:val="28"/>
          <w:szCs w:val="28"/>
        </w:rPr>
        <w:t xml:space="preserve">отношения </w:t>
      </w:r>
      <w:r w:rsidR="0055266E" w:rsidRPr="006B0B17">
        <w:rPr>
          <w:rFonts w:ascii="Times New Roman" w:hAnsi="Times New Roman" w:cs="Times New Roman"/>
          <w:sz w:val="28"/>
          <w:szCs w:val="28"/>
        </w:rPr>
        <w:t xml:space="preserve">не может. </w:t>
      </w:r>
    </w:p>
    <w:p w:rsidR="0025589E" w:rsidRPr="006B0B17" w:rsidRDefault="0025589E" w:rsidP="006B0B17">
      <w:pPr>
        <w:spacing w:after="0" w:line="360" w:lineRule="auto"/>
        <w:ind w:firstLine="709"/>
        <w:contextualSpacing/>
        <w:jc w:val="both"/>
        <w:rPr>
          <w:rFonts w:ascii="Times New Roman" w:hAnsi="Times New Roman" w:cs="Times New Roman"/>
          <w:sz w:val="28"/>
          <w:szCs w:val="28"/>
        </w:rPr>
      </w:pPr>
      <w:r w:rsidRPr="006B0B17">
        <w:rPr>
          <w:rFonts w:ascii="Times New Roman" w:hAnsi="Times New Roman" w:cs="Times New Roman"/>
          <w:sz w:val="28"/>
          <w:szCs w:val="28"/>
        </w:rPr>
        <w:lastRenderedPageBreak/>
        <w:t xml:space="preserve">В продолжение этого вопроса следует вспомнить, что право в целом полностью зависит от текстов, что обусловливает </w:t>
      </w:r>
      <w:r w:rsidR="006C325B" w:rsidRPr="006B0B17">
        <w:rPr>
          <w:rFonts w:ascii="Times New Roman" w:hAnsi="Times New Roman" w:cs="Times New Roman"/>
          <w:sz w:val="28"/>
          <w:szCs w:val="28"/>
        </w:rPr>
        <w:t xml:space="preserve">уникальные </w:t>
      </w:r>
      <w:r w:rsidRPr="006B0B17">
        <w:rPr>
          <w:rFonts w:ascii="Times New Roman" w:hAnsi="Times New Roman" w:cs="Times New Roman"/>
          <w:sz w:val="28"/>
          <w:szCs w:val="28"/>
        </w:rPr>
        <w:t>языковые особенности форму</w:t>
      </w:r>
      <w:r w:rsidR="004665A9" w:rsidRPr="006B0B17">
        <w:rPr>
          <w:rFonts w:ascii="Times New Roman" w:hAnsi="Times New Roman" w:cs="Times New Roman"/>
          <w:sz w:val="28"/>
          <w:szCs w:val="28"/>
        </w:rPr>
        <w:t>лирования составов преступлений</w:t>
      </w:r>
      <w:r w:rsidR="006C325B" w:rsidRPr="006B0B17">
        <w:rPr>
          <w:rFonts w:ascii="Times New Roman" w:hAnsi="Times New Roman" w:cs="Times New Roman"/>
          <w:sz w:val="28"/>
          <w:szCs w:val="28"/>
        </w:rPr>
        <w:t xml:space="preserve"> в разных правовых системах</w:t>
      </w:r>
      <w:r w:rsidR="004665A9" w:rsidRPr="006B0B17">
        <w:rPr>
          <w:rFonts w:ascii="Times New Roman" w:hAnsi="Times New Roman" w:cs="Times New Roman"/>
          <w:sz w:val="28"/>
          <w:szCs w:val="28"/>
        </w:rPr>
        <w:t xml:space="preserve">. </w:t>
      </w:r>
      <w:r w:rsidR="003E01C0" w:rsidRPr="006B0B17">
        <w:rPr>
          <w:rFonts w:ascii="Times New Roman" w:hAnsi="Times New Roman" w:cs="Times New Roman"/>
          <w:sz w:val="28"/>
          <w:szCs w:val="28"/>
        </w:rPr>
        <w:t xml:space="preserve">Краткий обзор зарубежного законодательства показывает, что под мошенничеством в сфере предпринимательской деятельности могут пониматься составы налоговых преступлений, </w:t>
      </w:r>
      <w:proofErr w:type="spellStart"/>
      <w:r w:rsidR="003E01C0" w:rsidRPr="006B0B17">
        <w:rPr>
          <w:rFonts w:ascii="Times New Roman" w:hAnsi="Times New Roman" w:cs="Times New Roman"/>
          <w:sz w:val="28"/>
          <w:szCs w:val="28"/>
        </w:rPr>
        <w:t>банкротного</w:t>
      </w:r>
      <w:proofErr w:type="spellEnd"/>
      <w:r w:rsidR="003E01C0" w:rsidRPr="006B0B17">
        <w:rPr>
          <w:rFonts w:ascii="Times New Roman" w:hAnsi="Times New Roman" w:cs="Times New Roman"/>
          <w:sz w:val="28"/>
          <w:szCs w:val="28"/>
        </w:rPr>
        <w:t xml:space="preserve"> мошенничества и даже коррупционной деятельности</w:t>
      </w:r>
      <w:r w:rsidR="003E01C0" w:rsidRPr="006B0B17">
        <w:rPr>
          <w:rStyle w:val="a9"/>
          <w:rFonts w:ascii="Times New Roman" w:hAnsi="Times New Roman" w:cs="Times New Roman"/>
          <w:sz w:val="28"/>
          <w:szCs w:val="28"/>
        </w:rPr>
        <w:footnoteReference w:id="29"/>
      </w:r>
      <w:r w:rsidR="003E01C0" w:rsidRPr="006B0B17">
        <w:rPr>
          <w:rFonts w:ascii="Times New Roman" w:hAnsi="Times New Roman" w:cs="Times New Roman"/>
          <w:sz w:val="28"/>
          <w:szCs w:val="28"/>
        </w:rPr>
        <w:t xml:space="preserve">. </w:t>
      </w:r>
      <w:r w:rsidR="004665A9" w:rsidRPr="006B0B17">
        <w:rPr>
          <w:rFonts w:ascii="Times New Roman" w:hAnsi="Times New Roman" w:cs="Times New Roman"/>
          <w:sz w:val="28"/>
          <w:szCs w:val="28"/>
        </w:rPr>
        <w:t>П</w:t>
      </w:r>
      <w:r w:rsidRPr="006B0B17">
        <w:rPr>
          <w:rFonts w:ascii="Times New Roman" w:hAnsi="Times New Roman" w:cs="Times New Roman"/>
          <w:sz w:val="28"/>
          <w:szCs w:val="28"/>
        </w:rPr>
        <w:t>одлинная</w:t>
      </w:r>
      <w:r w:rsidR="003E01C0" w:rsidRPr="006B0B17">
        <w:rPr>
          <w:rFonts w:ascii="Times New Roman" w:hAnsi="Times New Roman" w:cs="Times New Roman"/>
          <w:sz w:val="28"/>
          <w:szCs w:val="28"/>
        </w:rPr>
        <w:t xml:space="preserve"> же</w:t>
      </w:r>
      <w:r w:rsidRPr="006B0B17">
        <w:rPr>
          <w:rFonts w:ascii="Times New Roman" w:hAnsi="Times New Roman" w:cs="Times New Roman"/>
          <w:sz w:val="28"/>
          <w:szCs w:val="28"/>
        </w:rPr>
        <w:t xml:space="preserve"> компаратив</w:t>
      </w:r>
      <w:r w:rsidR="006C325B" w:rsidRPr="006B0B17">
        <w:rPr>
          <w:rFonts w:ascii="Times New Roman" w:hAnsi="Times New Roman" w:cs="Times New Roman"/>
          <w:sz w:val="28"/>
          <w:szCs w:val="28"/>
        </w:rPr>
        <w:t>и</w:t>
      </w:r>
      <w:r w:rsidRPr="006B0B17">
        <w:rPr>
          <w:rFonts w:ascii="Times New Roman" w:hAnsi="Times New Roman" w:cs="Times New Roman"/>
          <w:sz w:val="28"/>
          <w:szCs w:val="28"/>
        </w:rPr>
        <w:t xml:space="preserve">стика строится на сопоставлении </w:t>
      </w:r>
      <w:r w:rsidR="004665A9" w:rsidRPr="006B0B17">
        <w:rPr>
          <w:rFonts w:ascii="Times New Roman" w:hAnsi="Times New Roman" w:cs="Times New Roman"/>
          <w:sz w:val="28"/>
          <w:szCs w:val="28"/>
        </w:rPr>
        <w:t xml:space="preserve">всего правового регулирования, а потому любая попытка </w:t>
      </w:r>
      <w:r w:rsidR="006C325B" w:rsidRPr="006B0B17">
        <w:rPr>
          <w:rFonts w:ascii="Times New Roman" w:hAnsi="Times New Roman" w:cs="Times New Roman"/>
          <w:sz w:val="28"/>
          <w:szCs w:val="28"/>
        </w:rPr>
        <w:t>технического</w:t>
      </w:r>
      <w:r w:rsidR="004665A9" w:rsidRPr="006B0B17">
        <w:rPr>
          <w:rFonts w:ascii="Times New Roman" w:hAnsi="Times New Roman" w:cs="Times New Roman"/>
          <w:sz w:val="28"/>
          <w:szCs w:val="28"/>
        </w:rPr>
        <w:t xml:space="preserve"> заимствования отдельны</w:t>
      </w:r>
      <w:r w:rsidR="006C325B" w:rsidRPr="006B0B17">
        <w:rPr>
          <w:rFonts w:ascii="Times New Roman" w:hAnsi="Times New Roman" w:cs="Times New Roman"/>
          <w:sz w:val="28"/>
          <w:szCs w:val="28"/>
        </w:rPr>
        <w:t>х</w:t>
      </w:r>
      <w:r w:rsidR="004665A9" w:rsidRPr="006B0B17">
        <w:rPr>
          <w:rFonts w:ascii="Times New Roman" w:hAnsi="Times New Roman" w:cs="Times New Roman"/>
          <w:sz w:val="28"/>
          <w:szCs w:val="28"/>
        </w:rPr>
        <w:t xml:space="preserve"> норм обречена на </w:t>
      </w:r>
      <w:r w:rsidR="006C325B" w:rsidRPr="006B0B17">
        <w:rPr>
          <w:rFonts w:ascii="Times New Roman" w:hAnsi="Times New Roman" w:cs="Times New Roman"/>
          <w:sz w:val="28"/>
          <w:szCs w:val="28"/>
        </w:rPr>
        <w:t>неудачу</w:t>
      </w:r>
      <w:r w:rsidR="004665A9" w:rsidRPr="006B0B17">
        <w:rPr>
          <w:rFonts w:ascii="Times New Roman" w:hAnsi="Times New Roman" w:cs="Times New Roman"/>
          <w:sz w:val="28"/>
          <w:szCs w:val="28"/>
        </w:rPr>
        <w:t xml:space="preserve">. </w:t>
      </w:r>
    </w:p>
    <w:p w:rsidR="004665A9" w:rsidRPr="006B0B17" w:rsidRDefault="004665A9" w:rsidP="006B0B17">
      <w:pPr>
        <w:spacing w:after="0" w:line="360" w:lineRule="auto"/>
        <w:ind w:firstLine="709"/>
        <w:contextualSpacing/>
        <w:jc w:val="both"/>
        <w:rPr>
          <w:rFonts w:ascii="Times New Roman" w:hAnsi="Times New Roman" w:cs="Times New Roman"/>
          <w:sz w:val="28"/>
          <w:szCs w:val="28"/>
        </w:rPr>
      </w:pPr>
      <w:proofErr w:type="gramStart"/>
      <w:r w:rsidRPr="006B0B17">
        <w:rPr>
          <w:rFonts w:ascii="Times New Roman" w:hAnsi="Times New Roman" w:cs="Times New Roman"/>
          <w:sz w:val="28"/>
          <w:szCs w:val="28"/>
        </w:rPr>
        <w:t xml:space="preserve">Таким образом, основным непосредственным объектом мошенничества в сфере предпринимательской деятельности </w:t>
      </w:r>
      <w:r w:rsidR="003E01C0" w:rsidRPr="006B0B17">
        <w:rPr>
          <w:rFonts w:ascii="Times New Roman" w:hAnsi="Times New Roman" w:cs="Times New Roman"/>
          <w:sz w:val="28"/>
          <w:szCs w:val="28"/>
        </w:rPr>
        <w:t>в действующей в отечественном уголовном праве конструкции</w:t>
      </w:r>
      <w:r w:rsidRPr="006B0B17">
        <w:rPr>
          <w:rFonts w:ascii="Times New Roman" w:hAnsi="Times New Roman" w:cs="Times New Roman"/>
          <w:sz w:val="28"/>
          <w:szCs w:val="28"/>
        </w:rPr>
        <w:t xml:space="preserve"> является непосредственный объект общего состава мошенничества, а дополнительный непосредственный объект можно обозначить как общественные отношения, складывающиеся в процессе заключения и исполнения договорных обязательств, возникающи</w:t>
      </w:r>
      <w:r w:rsidR="006B0B17" w:rsidRPr="006B0B17">
        <w:rPr>
          <w:rFonts w:ascii="Times New Roman" w:hAnsi="Times New Roman" w:cs="Times New Roman"/>
          <w:sz w:val="28"/>
          <w:szCs w:val="28"/>
        </w:rPr>
        <w:t>х</w:t>
      </w:r>
      <w:r w:rsidRPr="006B0B17">
        <w:rPr>
          <w:rFonts w:ascii="Times New Roman" w:hAnsi="Times New Roman" w:cs="Times New Roman"/>
          <w:sz w:val="28"/>
          <w:szCs w:val="28"/>
        </w:rPr>
        <w:t xml:space="preserve"> в сфере предпринимательской деятельности.</w:t>
      </w:r>
      <w:proofErr w:type="gramEnd"/>
    </w:p>
    <w:p w:rsidR="0022503C" w:rsidRPr="006B0B17" w:rsidRDefault="00CE5AEA" w:rsidP="006B0B17">
      <w:pPr>
        <w:spacing w:after="0" w:line="360" w:lineRule="auto"/>
        <w:ind w:firstLine="709"/>
        <w:contextualSpacing/>
        <w:jc w:val="both"/>
        <w:rPr>
          <w:rFonts w:ascii="Times New Roman" w:hAnsi="Times New Roman" w:cs="Times New Roman"/>
          <w:sz w:val="28"/>
          <w:szCs w:val="28"/>
        </w:rPr>
      </w:pPr>
      <w:r w:rsidRPr="006B0B17">
        <w:rPr>
          <w:rFonts w:ascii="Times New Roman" w:hAnsi="Times New Roman" w:cs="Times New Roman"/>
          <w:b/>
          <w:sz w:val="28"/>
          <w:szCs w:val="28"/>
        </w:rPr>
        <w:t xml:space="preserve">Потерпевший. </w:t>
      </w:r>
      <w:r w:rsidR="00524B68" w:rsidRPr="006B0B17">
        <w:rPr>
          <w:rFonts w:ascii="Times New Roman" w:hAnsi="Times New Roman" w:cs="Times New Roman"/>
          <w:sz w:val="28"/>
          <w:szCs w:val="28"/>
        </w:rPr>
        <w:t>Вопрос о</w:t>
      </w:r>
      <w:r w:rsidR="0022503C" w:rsidRPr="006B0B17">
        <w:rPr>
          <w:rFonts w:ascii="Times New Roman" w:hAnsi="Times New Roman" w:cs="Times New Roman"/>
          <w:sz w:val="28"/>
          <w:szCs w:val="28"/>
        </w:rPr>
        <w:t>б ограничительном толковании ст. 159.4 УК РФ, а именно включени</w:t>
      </w:r>
      <w:r w:rsidR="0055332A" w:rsidRPr="006B0B17">
        <w:rPr>
          <w:rFonts w:ascii="Times New Roman" w:hAnsi="Times New Roman" w:cs="Times New Roman"/>
          <w:sz w:val="28"/>
          <w:szCs w:val="28"/>
        </w:rPr>
        <w:t>и</w:t>
      </w:r>
      <w:r w:rsidR="0022503C" w:rsidRPr="006B0B17">
        <w:rPr>
          <w:rFonts w:ascii="Times New Roman" w:hAnsi="Times New Roman" w:cs="Times New Roman"/>
          <w:sz w:val="28"/>
          <w:szCs w:val="28"/>
        </w:rPr>
        <w:t xml:space="preserve"> в перечень потерпевших от преступления только предпринимателей, активно поднимался в судебной практике. </w:t>
      </w:r>
      <w:proofErr w:type="gramStart"/>
      <w:r w:rsidR="0022503C" w:rsidRPr="006B0B17">
        <w:rPr>
          <w:rFonts w:ascii="Times New Roman" w:hAnsi="Times New Roman" w:cs="Times New Roman"/>
          <w:sz w:val="28"/>
          <w:szCs w:val="28"/>
        </w:rPr>
        <w:t>Так, например, отменяя постановление суда первой инстанции и возвращая дело прокурору, суд апелляционной инстанции указал, что действия подсудимого не были связаны с неисполнением договора и совершены не в сфере предпринимательской деятельности, а были направлены на хищение денежных средств у граждан</w:t>
      </w:r>
      <w:r w:rsidR="0022503C" w:rsidRPr="006B0B17">
        <w:rPr>
          <w:rStyle w:val="a9"/>
          <w:rFonts w:ascii="Times New Roman" w:hAnsi="Times New Roman" w:cs="Times New Roman"/>
          <w:sz w:val="28"/>
          <w:szCs w:val="28"/>
        </w:rPr>
        <w:footnoteReference w:id="30"/>
      </w:r>
      <w:r w:rsidR="00AB129F" w:rsidRPr="006B0B17">
        <w:rPr>
          <w:rFonts w:ascii="Times New Roman" w:hAnsi="Times New Roman" w:cs="Times New Roman"/>
          <w:sz w:val="28"/>
          <w:szCs w:val="28"/>
        </w:rPr>
        <w:t xml:space="preserve"> (подобное противопоставление, конечно, весьма неточно с точки зрения юридической техники</w:t>
      </w:r>
      <w:r w:rsidR="0055332A" w:rsidRPr="006B0B17">
        <w:rPr>
          <w:rFonts w:ascii="Times New Roman" w:hAnsi="Times New Roman" w:cs="Times New Roman"/>
          <w:sz w:val="28"/>
          <w:szCs w:val="28"/>
        </w:rPr>
        <w:t xml:space="preserve">, но отражает идею </w:t>
      </w:r>
      <w:proofErr w:type="spellStart"/>
      <w:r w:rsidR="0055332A" w:rsidRPr="006B0B17">
        <w:rPr>
          <w:rFonts w:ascii="Times New Roman" w:hAnsi="Times New Roman" w:cs="Times New Roman"/>
          <w:sz w:val="28"/>
          <w:szCs w:val="28"/>
        </w:rPr>
        <w:t>противонаправленности</w:t>
      </w:r>
      <w:proofErr w:type="spellEnd"/>
      <w:r w:rsidR="0055332A" w:rsidRPr="006B0B17">
        <w:rPr>
          <w:rFonts w:ascii="Times New Roman" w:hAnsi="Times New Roman" w:cs="Times New Roman"/>
          <w:sz w:val="28"/>
          <w:szCs w:val="28"/>
        </w:rPr>
        <w:t xml:space="preserve"> этих категорий</w:t>
      </w:r>
      <w:r w:rsidR="00AB129F" w:rsidRPr="006B0B17">
        <w:rPr>
          <w:rFonts w:ascii="Times New Roman" w:hAnsi="Times New Roman" w:cs="Times New Roman"/>
          <w:sz w:val="28"/>
          <w:szCs w:val="28"/>
        </w:rPr>
        <w:t>)</w:t>
      </w:r>
      <w:r w:rsidR="0022503C" w:rsidRPr="006B0B17">
        <w:rPr>
          <w:rFonts w:ascii="Times New Roman" w:hAnsi="Times New Roman" w:cs="Times New Roman"/>
          <w:sz w:val="28"/>
          <w:szCs w:val="28"/>
        </w:rPr>
        <w:t>.</w:t>
      </w:r>
      <w:proofErr w:type="gramEnd"/>
      <w:r w:rsidR="0022503C" w:rsidRPr="006B0B17">
        <w:rPr>
          <w:rFonts w:ascii="Times New Roman" w:hAnsi="Times New Roman" w:cs="Times New Roman"/>
          <w:sz w:val="28"/>
          <w:szCs w:val="28"/>
        </w:rPr>
        <w:t xml:space="preserve"> В некоторых делах это связано с </w:t>
      </w:r>
      <w:r w:rsidR="0022503C" w:rsidRPr="006B0B17">
        <w:rPr>
          <w:rFonts w:ascii="Times New Roman" w:hAnsi="Times New Roman" w:cs="Times New Roman"/>
          <w:sz w:val="28"/>
          <w:szCs w:val="28"/>
        </w:rPr>
        <w:lastRenderedPageBreak/>
        <w:t>количеством взятых на себя подсудимым обязательств</w:t>
      </w:r>
      <w:r w:rsidR="00AB129F" w:rsidRPr="006B0B17">
        <w:rPr>
          <w:rFonts w:ascii="Times New Roman" w:hAnsi="Times New Roman" w:cs="Times New Roman"/>
          <w:sz w:val="28"/>
          <w:szCs w:val="28"/>
        </w:rPr>
        <w:t xml:space="preserve"> и величиной ущерба, причиненного гражданам</w:t>
      </w:r>
      <w:r w:rsidR="00AB129F" w:rsidRPr="006B0B17">
        <w:rPr>
          <w:rStyle w:val="a9"/>
          <w:rFonts w:ascii="Times New Roman" w:hAnsi="Times New Roman" w:cs="Times New Roman"/>
          <w:sz w:val="28"/>
          <w:szCs w:val="28"/>
        </w:rPr>
        <w:footnoteReference w:id="31"/>
      </w:r>
      <w:r w:rsidR="00AB129F" w:rsidRPr="006B0B17">
        <w:rPr>
          <w:rFonts w:ascii="Times New Roman" w:hAnsi="Times New Roman" w:cs="Times New Roman"/>
          <w:sz w:val="28"/>
          <w:szCs w:val="28"/>
        </w:rPr>
        <w:t>. В некоторых</w:t>
      </w:r>
      <w:r w:rsidR="0055332A" w:rsidRPr="006B0B17">
        <w:rPr>
          <w:rFonts w:ascii="Times New Roman" w:hAnsi="Times New Roman" w:cs="Times New Roman"/>
          <w:sz w:val="28"/>
          <w:szCs w:val="28"/>
        </w:rPr>
        <w:t xml:space="preserve"> — </w:t>
      </w:r>
      <w:r w:rsidR="00AB129F" w:rsidRPr="006B0B17">
        <w:rPr>
          <w:rFonts w:ascii="Times New Roman" w:hAnsi="Times New Roman" w:cs="Times New Roman"/>
          <w:sz w:val="28"/>
          <w:szCs w:val="28"/>
        </w:rPr>
        <w:t>с их особым статусом</w:t>
      </w:r>
      <w:r w:rsidR="00AB129F" w:rsidRPr="006B0B17">
        <w:rPr>
          <w:rStyle w:val="a9"/>
          <w:rFonts w:ascii="Times New Roman" w:hAnsi="Times New Roman" w:cs="Times New Roman"/>
          <w:sz w:val="28"/>
          <w:szCs w:val="28"/>
        </w:rPr>
        <w:footnoteReference w:id="32"/>
      </w:r>
      <w:r w:rsidR="00A56E34" w:rsidRPr="006B0B17">
        <w:rPr>
          <w:rFonts w:ascii="Times New Roman" w:hAnsi="Times New Roman" w:cs="Times New Roman"/>
          <w:sz w:val="28"/>
          <w:szCs w:val="28"/>
        </w:rPr>
        <w:t xml:space="preserve">. </w:t>
      </w:r>
      <w:r w:rsidR="00AB129F" w:rsidRPr="006B0B17">
        <w:rPr>
          <w:rFonts w:ascii="Times New Roman" w:hAnsi="Times New Roman" w:cs="Times New Roman"/>
          <w:sz w:val="28"/>
          <w:szCs w:val="28"/>
        </w:rPr>
        <w:t>Аналогичная точка зрения встречается также и в литературе</w:t>
      </w:r>
      <w:r w:rsidR="00AB129F" w:rsidRPr="006B0B17">
        <w:rPr>
          <w:rStyle w:val="a9"/>
          <w:rFonts w:ascii="Times New Roman" w:hAnsi="Times New Roman" w:cs="Times New Roman"/>
          <w:sz w:val="28"/>
          <w:szCs w:val="28"/>
        </w:rPr>
        <w:footnoteReference w:id="33"/>
      </w:r>
      <w:r w:rsidR="00A56E34" w:rsidRPr="006B0B17">
        <w:rPr>
          <w:rFonts w:ascii="Times New Roman" w:hAnsi="Times New Roman" w:cs="Times New Roman"/>
          <w:sz w:val="28"/>
          <w:szCs w:val="28"/>
        </w:rPr>
        <w:t>.</w:t>
      </w:r>
    </w:p>
    <w:p w:rsidR="00A56E34" w:rsidRPr="006B0B17" w:rsidRDefault="0055332A" w:rsidP="006B0B17">
      <w:pPr>
        <w:spacing w:after="0" w:line="360" w:lineRule="auto"/>
        <w:ind w:firstLine="709"/>
        <w:contextualSpacing/>
        <w:jc w:val="both"/>
        <w:rPr>
          <w:rFonts w:ascii="Times New Roman" w:hAnsi="Times New Roman" w:cs="Times New Roman"/>
          <w:sz w:val="28"/>
          <w:szCs w:val="28"/>
        </w:rPr>
      </w:pPr>
      <w:r w:rsidRPr="006B0B17">
        <w:rPr>
          <w:rFonts w:ascii="Times New Roman" w:hAnsi="Times New Roman" w:cs="Times New Roman"/>
          <w:sz w:val="28"/>
          <w:szCs w:val="28"/>
        </w:rPr>
        <w:t>Такой подход представляется неверным</w:t>
      </w:r>
      <w:r w:rsidR="00694ED1" w:rsidRPr="006B0B17">
        <w:rPr>
          <w:rFonts w:ascii="Times New Roman" w:hAnsi="Times New Roman" w:cs="Times New Roman"/>
          <w:sz w:val="28"/>
          <w:szCs w:val="28"/>
        </w:rPr>
        <w:t>. Во-первых, системное толкование законодательства</w:t>
      </w:r>
      <w:r w:rsidR="00BE6D17" w:rsidRPr="006B0B17">
        <w:rPr>
          <w:rFonts w:ascii="Times New Roman" w:hAnsi="Times New Roman" w:cs="Times New Roman"/>
          <w:sz w:val="28"/>
          <w:szCs w:val="28"/>
        </w:rPr>
        <w:t>, а именно анализ практики применения ст. 171 УК РФ, показывает, что реализация товаров и услуг гражданам лицами, осуществляющими свою деятельность без регистрации или лицензии</w:t>
      </w:r>
      <w:r w:rsidR="006B0B17" w:rsidRPr="006B0B17">
        <w:rPr>
          <w:rFonts w:ascii="Times New Roman" w:hAnsi="Times New Roman" w:cs="Times New Roman"/>
          <w:sz w:val="28"/>
          <w:szCs w:val="28"/>
        </w:rPr>
        <w:t>,</w:t>
      </w:r>
      <w:r w:rsidR="00BE6D17" w:rsidRPr="006B0B17">
        <w:rPr>
          <w:rFonts w:ascii="Times New Roman" w:hAnsi="Times New Roman" w:cs="Times New Roman"/>
          <w:sz w:val="28"/>
          <w:szCs w:val="28"/>
        </w:rPr>
        <w:t xml:space="preserve"> в случаях, когда такая регистрация необходима, при наличии других признаков состава преступления квалифицируется ка</w:t>
      </w:r>
      <w:r w:rsidRPr="006B0B17">
        <w:rPr>
          <w:rFonts w:ascii="Times New Roman" w:hAnsi="Times New Roman" w:cs="Times New Roman"/>
          <w:sz w:val="28"/>
          <w:szCs w:val="28"/>
        </w:rPr>
        <w:t>к</w:t>
      </w:r>
      <w:r w:rsidR="00BE6D17" w:rsidRPr="006B0B17">
        <w:rPr>
          <w:rFonts w:ascii="Times New Roman" w:hAnsi="Times New Roman" w:cs="Times New Roman"/>
          <w:sz w:val="28"/>
          <w:szCs w:val="28"/>
        </w:rPr>
        <w:t xml:space="preserve"> незаконное предпринимательство. Во-вторых, определение содержания признаков преступления не должно ставиться в зависимость от санкции преступления, обратное подвергло</w:t>
      </w:r>
      <w:r w:rsidRPr="006B0B17">
        <w:rPr>
          <w:rFonts w:ascii="Times New Roman" w:hAnsi="Times New Roman" w:cs="Times New Roman"/>
          <w:sz w:val="28"/>
          <w:szCs w:val="28"/>
        </w:rPr>
        <w:t xml:space="preserve"> бы сомнению принцип законности, на котором з</w:t>
      </w:r>
      <w:r w:rsidR="006B0B17" w:rsidRPr="006B0B17">
        <w:rPr>
          <w:rFonts w:ascii="Times New Roman" w:hAnsi="Times New Roman" w:cs="Times New Roman"/>
          <w:sz w:val="28"/>
          <w:szCs w:val="28"/>
        </w:rPr>
        <w:t>и</w:t>
      </w:r>
      <w:r w:rsidRPr="006B0B17">
        <w:rPr>
          <w:rFonts w:ascii="Times New Roman" w:hAnsi="Times New Roman" w:cs="Times New Roman"/>
          <w:sz w:val="28"/>
          <w:szCs w:val="28"/>
        </w:rPr>
        <w:t>ждется уголовное право.</w:t>
      </w:r>
    </w:p>
    <w:p w:rsidR="00A56E34" w:rsidRPr="00456A3D" w:rsidRDefault="00B0507B" w:rsidP="00456A3D">
      <w:pPr>
        <w:spacing w:after="0" w:line="360" w:lineRule="auto"/>
        <w:ind w:firstLine="709"/>
        <w:contextualSpacing/>
        <w:jc w:val="both"/>
        <w:rPr>
          <w:rFonts w:ascii="Times New Roman" w:hAnsi="Times New Roman" w:cs="Times New Roman"/>
          <w:sz w:val="28"/>
          <w:szCs w:val="28"/>
        </w:rPr>
      </w:pPr>
      <w:r w:rsidRPr="006B0B17">
        <w:rPr>
          <w:rFonts w:ascii="Times New Roman" w:hAnsi="Times New Roman" w:cs="Times New Roman"/>
          <w:sz w:val="28"/>
          <w:szCs w:val="28"/>
        </w:rPr>
        <w:t>Таким образом,</w:t>
      </w:r>
      <w:r w:rsidR="00A56E34" w:rsidRPr="006B0B17">
        <w:rPr>
          <w:rFonts w:ascii="Times New Roman" w:hAnsi="Times New Roman" w:cs="Times New Roman"/>
          <w:sz w:val="28"/>
          <w:szCs w:val="28"/>
        </w:rPr>
        <w:t xml:space="preserve"> в основе приведенн</w:t>
      </w:r>
      <w:r w:rsidR="0055332A" w:rsidRPr="006B0B17">
        <w:rPr>
          <w:rFonts w:ascii="Times New Roman" w:hAnsi="Times New Roman" w:cs="Times New Roman"/>
          <w:sz w:val="28"/>
          <w:szCs w:val="28"/>
        </w:rPr>
        <w:t>ой</w:t>
      </w:r>
      <w:r w:rsidR="00A56E34" w:rsidRPr="006B0B17">
        <w:rPr>
          <w:rFonts w:ascii="Times New Roman" w:hAnsi="Times New Roman" w:cs="Times New Roman"/>
          <w:sz w:val="28"/>
          <w:szCs w:val="28"/>
        </w:rPr>
        <w:t xml:space="preserve"> позици</w:t>
      </w:r>
      <w:r w:rsidR="0055332A" w:rsidRPr="006B0B17">
        <w:rPr>
          <w:rFonts w:ascii="Times New Roman" w:hAnsi="Times New Roman" w:cs="Times New Roman"/>
          <w:sz w:val="28"/>
          <w:szCs w:val="28"/>
        </w:rPr>
        <w:t>и</w:t>
      </w:r>
      <w:r w:rsidR="00A56E34" w:rsidRPr="006B0B17">
        <w:rPr>
          <w:rFonts w:ascii="Times New Roman" w:hAnsi="Times New Roman" w:cs="Times New Roman"/>
          <w:sz w:val="28"/>
          <w:szCs w:val="28"/>
        </w:rPr>
        <w:t xml:space="preserve"> лежит необоснованность привилегированности состава, предусмотренного ст. 159.4 УК РФ</w:t>
      </w:r>
      <w:r w:rsidR="0055332A" w:rsidRPr="006B0B17">
        <w:rPr>
          <w:rFonts w:ascii="Times New Roman" w:hAnsi="Times New Roman" w:cs="Times New Roman"/>
          <w:sz w:val="28"/>
          <w:szCs w:val="28"/>
        </w:rPr>
        <w:t xml:space="preserve">, которую </w:t>
      </w:r>
      <w:proofErr w:type="spellStart"/>
      <w:r w:rsidR="0055332A" w:rsidRPr="006B0B17">
        <w:rPr>
          <w:rFonts w:ascii="Times New Roman" w:hAnsi="Times New Roman" w:cs="Times New Roman"/>
          <w:sz w:val="28"/>
          <w:szCs w:val="28"/>
        </w:rPr>
        <w:t>правоприменители</w:t>
      </w:r>
      <w:proofErr w:type="spellEnd"/>
      <w:r w:rsidR="0055332A" w:rsidRPr="006B0B17">
        <w:rPr>
          <w:rFonts w:ascii="Times New Roman" w:hAnsi="Times New Roman" w:cs="Times New Roman"/>
          <w:sz w:val="28"/>
          <w:szCs w:val="28"/>
        </w:rPr>
        <w:t xml:space="preserve"> пытались преодолеть путем ограничительного толкования</w:t>
      </w:r>
      <w:r w:rsidR="00A56E34" w:rsidRPr="006B0B17">
        <w:rPr>
          <w:rFonts w:ascii="Times New Roman" w:hAnsi="Times New Roman" w:cs="Times New Roman"/>
          <w:sz w:val="28"/>
          <w:szCs w:val="28"/>
        </w:rPr>
        <w:t xml:space="preserve">. </w:t>
      </w:r>
      <w:r w:rsidRPr="006B0B17">
        <w:rPr>
          <w:rFonts w:ascii="Times New Roman" w:hAnsi="Times New Roman" w:cs="Times New Roman"/>
          <w:sz w:val="28"/>
          <w:szCs w:val="28"/>
        </w:rPr>
        <w:t>Н</w:t>
      </w:r>
      <w:r w:rsidR="00A56E34" w:rsidRPr="006B0B17">
        <w:rPr>
          <w:rFonts w:ascii="Times New Roman" w:hAnsi="Times New Roman" w:cs="Times New Roman"/>
          <w:sz w:val="28"/>
          <w:szCs w:val="28"/>
        </w:rPr>
        <w:t xml:space="preserve">а настоящий момент данный вопрос в значительной степени утрачивает свою актуальность в связи с </w:t>
      </w:r>
      <w:r w:rsidR="0055332A" w:rsidRPr="006B0B17">
        <w:rPr>
          <w:rFonts w:ascii="Times New Roman" w:hAnsi="Times New Roman" w:cs="Times New Roman"/>
          <w:sz w:val="28"/>
          <w:szCs w:val="28"/>
        </w:rPr>
        <w:t>тем, что доля</w:t>
      </w:r>
      <w:r w:rsidR="00A56E34" w:rsidRPr="006B0B17">
        <w:rPr>
          <w:rFonts w:ascii="Times New Roman" w:hAnsi="Times New Roman" w:cs="Times New Roman"/>
          <w:sz w:val="28"/>
          <w:szCs w:val="28"/>
        </w:rPr>
        <w:t xml:space="preserve"> преступлений, которые еще могут быть квалифицированы по этой статье</w:t>
      </w:r>
      <w:r w:rsidR="0055332A" w:rsidRPr="006B0B17">
        <w:rPr>
          <w:rFonts w:ascii="Times New Roman" w:hAnsi="Times New Roman" w:cs="Times New Roman"/>
          <w:sz w:val="28"/>
          <w:szCs w:val="28"/>
        </w:rPr>
        <w:t>, только уменьшается</w:t>
      </w:r>
      <w:r w:rsidR="00A56E34" w:rsidRPr="006B0B17">
        <w:rPr>
          <w:rFonts w:ascii="Times New Roman" w:hAnsi="Times New Roman" w:cs="Times New Roman"/>
          <w:sz w:val="28"/>
          <w:szCs w:val="28"/>
        </w:rPr>
        <w:t xml:space="preserve">, и </w:t>
      </w:r>
      <w:r w:rsidR="0055332A" w:rsidRPr="006B0B17">
        <w:rPr>
          <w:rFonts w:ascii="Times New Roman" w:hAnsi="Times New Roman" w:cs="Times New Roman"/>
          <w:sz w:val="28"/>
          <w:szCs w:val="28"/>
        </w:rPr>
        <w:t xml:space="preserve">в связи с </w:t>
      </w:r>
      <w:r w:rsidR="00A56E34" w:rsidRPr="006B0B17">
        <w:rPr>
          <w:rFonts w:ascii="Times New Roman" w:hAnsi="Times New Roman" w:cs="Times New Roman"/>
          <w:sz w:val="28"/>
          <w:szCs w:val="28"/>
        </w:rPr>
        <w:t>отсутстви</w:t>
      </w:r>
      <w:r w:rsidR="0055332A" w:rsidRPr="006B0B17">
        <w:rPr>
          <w:rFonts w:ascii="Times New Roman" w:hAnsi="Times New Roman" w:cs="Times New Roman"/>
          <w:sz w:val="28"/>
          <w:szCs w:val="28"/>
        </w:rPr>
        <w:t>ем</w:t>
      </w:r>
      <w:r w:rsidR="00A56E34" w:rsidRPr="006B0B17">
        <w:rPr>
          <w:rFonts w:ascii="Times New Roman" w:hAnsi="Times New Roman" w:cs="Times New Roman"/>
          <w:sz w:val="28"/>
          <w:szCs w:val="28"/>
        </w:rPr>
        <w:t xml:space="preserve"> каких-либо ограничений в общем составе мошенничества.</w:t>
      </w:r>
      <w:r w:rsidR="0039164F" w:rsidRPr="006B0B17">
        <w:rPr>
          <w:rFonts w:ascii="Times New Roman" w:hAnsi="Times New Roman" w:cs="Times New Roman"/>
          <w:sz w:val="28"/>
          <w:szCs w:val="28"/>
        </w:rPr>
        <w:t xml:space="preserve"> Такой же вывод закреплен в п. 1.3.4. Обзора судебной практики по применению Федерального закона от 29 ноября 2012 г. N 207-ФЗ "О внесении изменений в Уголовный кодекс Российской </w:t>
      </w:r>
      <w:r w:rsidR="0039164F" w:rsidRPr="006B0B17">
        <w:rPr>
          <w:rFonts w:ascii="Times New Roman" w:hAnsi="Times New Roman" w:cs="Times New Roman"/>
          <w:sz w:val="28"/>
          <w:szCs w:val="28"/>
        </w:rPr>
        <w:lastRenderedPageBreak/>
        <w:t xml:space="preserve">Федерации и отдельные законодательные акты Российской Федерации" и </w:t>
      </w:r>
      <w:r w:rsidR="0039164F" w:rsidRPr="00456A3D">
        <w:rPr>
          <w:rFonts w:ascii="Times New Roman" w:hAnsi="Times New Roman" w:cs="Times New Roman"/>
          <w:sz w:val="28"/>
          <w:szCs w:val="28"/>
        </w:rPr>
        <w:t>Постановления Государственной Думы Федерального Собрания Российской Федерации от 2 июля 2013 г. N 2559-6 ГД "Об объявлении амнистии"</w:t>
      </w:r>
      <w:r w:rsidR="0039164F" w:rsidRPr="00456A3D">
        <w:rPr>
          <w:rStyle w:val="a9"/>
          <w:rFonts w:ascii="Times New Roman" w:hAnsi="Times New Roman" w:cs="Times New Roman"/>
          <w:sz w:val="28"/>
          <w:szCs w:val="28"/>
        </w:rPr>
        <w:footnoteReference w:id="34"/>
      </w:r>
    </w:p>
    <w:p w:rsidR="00A50CAF" w:rsidRPr="00456A3D" w:rsidRDefault="007159B8" w:rsidP="00456A3D">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b/>
          <w:sz w:val="28"/>
          <w:szCs w:val="28"/>
        </w:rPr>
        <w:t>Сфера предпринимательской деятельности</w:t>
      </w:r>
      <w:r w:rsidR="00CE5AEA" w:rsidRPr="00456A3D">
        <w:rPr>
          <w:rFonts w:ascii="Times New Roman" w:hAnsi="Times New Roman" w:cs="Times New Roman"/>
          <w:b/>
          <w:sz w:val="28"/>
          <w:szCs w:val="28"/>
        </w:rPr>
        <w:t xml:space="preserve">. </w:t>
      </w:r>
      <w:r w:rsidR="00A50CAF" w:rsidRPr="00456A3D">
        <w:rPr>
          <w:rFonts w:ascii="Times New Roman" w:hAnsi="Times New Roman" w:cs="Times New Roman"/>
          <w:sz w:val="28"/>
          <w:szCs w:val="28"/>
        </w:rPr>
        <w:t>Термин «сфера предпринимательской деятельности» с осторожностью относится исследователями к такому признаку объективной стороны как обстановка</w:t>
      </w:r>
      <w:r w:rsidR="00A50CAF" w:rsidRPr="00456A3D">
        <w:rPr>
          <w:rFonts w:ascii="Times New Roman" w:hAnsi="Times New Roman" w:cs="Times New Roman"/>
          <w:sz w:val="28"/>
          <w:szCs w:val="28"/>
          <w:vertAlign w:val="superscript"/>
        </w:rPr>
        <w:footnoteReference w:id="35"/>
      </w:r>
      <w:r w:rsidR="00A50CAF" w:rsidRPr="00456A3D">
        <w:rPr>
          <w:rFonts w:ascii="Times New Roman" w:hAnsi="Times New Roman" w:cs="Times New Roman"/>
          <w:sz w:val="28"/>
          <w:szCs w:val="28"/>
        </w:rPr>
        <w:t>. Но так как под обстановкой традиционно понимается жизненная ситуация</w:t>
      </w:r>
      <w:r w:rsidR="00A50CAF" w:rsidRPr="00456A3D">
        <w:rPr>
          <w:rFonts w:ascii="Times New Roman" w:hAnsi="Times New Roman" w:cs="Times New Roman"/>
          <w:sz w:val="28"/>
          <w:szCs w:val="28"/>
          <w:vertAlign w:val="superscript"/>
        </w:rPr>
        <w:footnoteReference w:id="36"/>
      </w:r>
      <w:r w:rsidR="00A50CAF" w:rsidRPr="00456A3D">
        <w:rPr>
          <w:rFonts w:ascii="Times New Roman" w:hAnsi="Times New Roman" w:cs="Times New Roman"/>
          <w:sz w:val="28"/>
          <w:szCs w:val="28"/>
        </w:rPr>
        <w:t>, а данный термин скорее характеризует деяние не на фоне конкретных обстоятельств, а среди общего понятия мошеннических действий и предпринимательской деятельности, то так</w:t>
      </w:r>
      <w:r w:rsidR="00B0507B" w:rsidRPr="00456A3D">
        <w:rPr>
          <w:rFonts w:ascii="Times New Roman" w:hAnsi="Times New Roman" w:cs="Times New Roman"/>
          <w:sz w:val="28"/>
          <w:szCs w:val="28"/>
        </w:rPr>
        <w:t>ая</w:t>
      </w:r>
      <w:r w:rsidR="00A50CAF" w:rsidRPr="00456A3D">
        <w:rPr>
          <w:rFonts w:ascii="Times New Roman" w:hAnsi="Times New Roman" w:cs="Times New Roman"/>
          <w:sz w:val="28"/>
          <w:szCs w:val="28"/>
        </w:rPr>
        <w:t xml:space="preserve"> </w:t>
      </w:r>
      <w:r w:rsidR="00524B68" w:rsidRPr="00456A3D">
        <w:rPr>
          <w:rFonts w:ascii="Times New Roman" w:hAnsi="Times New Roman" w:cs="Times New Roman"/>
          <w:sz w:val="28"/>
          <w:szCs w:val="28"/>
        </w:rPr>
        <w:t>трактовка</w:t>
      </w:r>
      <w:r w:rsidR="00A50CAF" w:rsidRPr="00456A3D">
        <w:rPr>
          <w:rFonts w:ascii="Times New Roman" w:hAnsi="Times New Roman" w:cs="Times New Roman"/>
          <w:sz w:val="28"/>
          <w:szCs w:val="28"/>
        </w:rPr>
        <w:t xml:space="preserve"> весьма условн</w:t>
      </w:r>
      <w:r w:rsidR="00524B68" w:rsidRPr="00456A3D">
        <w:rPr>
          <w:rFonts w:ascii="Times New Roman" w:hAnsi="Times New Roman" w:cs="Times New Roman"/>
          <w:sz w:val="28"/>
          <w:szCs w:val="28"/>
        </w:rPr>
        <w:t>а</w:t>
      </w:r>
      <w:r w:rsidR="00A50CAF" w:rsidRPr="00456A3D">
        <w:rPr>
          <w:rFonts w:ascii="Times New Roman" w:hAnsi="Times New Roman" w:cs="Times New Roman"/>
          <w:sz w:val="28"/>
          <w:szCs w:val="28"/>
        </w:rPr>
        <w:t xml:space="preserve">. </w:t>
      </w:r>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sz w:val="28"/>
          <w:szCs w:val="28"/>
        </w:rPr>
        <w:t xml:space="preserve">Несмотря на то, что для уголовного закона данная конструкция является достаточно новой, уголовно-процессуальный закон содержал </w:t>
      </w:r>
      <w:r w:rsidR="00B0507B" w:rsidRPr="00456A3D">
        <w:rPr>
          <w:rFonts w:ascii="Times New Roman" w:hAnsi="Times New Roman" w:cs="Times New Roman"/>
          <w:sz w:val="28"/>
          <w:szCs w:val="28"/>
        </w:rPr>
        <w:t>ее</w:t>
      </w:r>
      <w:r w:rsidRPr="00456A3D">
        <w:rPr>
          <w:rFonts w:ascii="Times New Roman" w:hAnsi="Times New Roman" w:cs="Times New Roman"/>
          <w:sz w:val="28"/>
          <w:szCs w:val="28"/>
        </w:rPr>
        <w:t xml:space="preserve"> с 2009 года. </w:t>
      </w:r>
      <w:proofErr w:type="gramStart"/>
      <w:r w:rsidRPr="00456A3D">
        <w:rPr>
          <w:rFonts w:ascii="Times New Roman" w:hAnsi="Times New Roman" w:cs="Times New Roman"/>
          <w:sz w:val="28"/>
          <w:szCs w:val="28"/>
        </w:rPr>
        <w:t xml:space="preserve">Так, в п. 8 Постановления Пленума Верховного Суда РФ от 19.12.2013 N 41 указывается, что </w:t>
      </w:r>
      <w:r w:rsidR="006C354F" w:rsidRPr="00456A3D">
        <w:rPr>
          <w:rFonts w:ascii="Times New Roman" w:hAnsi="Times New Roman" w:cs="Times New Roman"/>
          <w:sz w:val="28"/>
          <w:szCs w:val="28"/>
        </w:rPr>
        <w:t>«</w:t>
      </w:r>
      <w:r w:rsidRPr="00456A3D">
        <w:rPr>
          <w:rFonts w:ascii="Times New Roman" w:hAnsi="Times New Roman" w:cs="Times New Roman"/>
          <w:sz w:val="28"/>
          <w:szCs w:val="28"/>
        </w:rPr>
        <w:t>преступления, предусмотренные статьями 159 - 159.6, 160 и 165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w:t>
      </w:r>
      <w:r w:rsidR="006F6EA8" w:rsidRPr="00456A3D">
        <w:rPr>
          <w:rFonts w:ascii="Times New Roman" w:hAnsi="Times New Roman" w:cs="Times New Roman"/>
          <w:sz w:val="28"/>
          <w:szCs w:val="28"/>
        </w:rPr>
        <w:t>язаны с указанной деятельностью</w:t>
      </w:r>
      <w:r w:rsidR="006C354F" w:rsidRPr="00456A3D">
        <w:rPr>
          <w:rFonts w:ascii="Times New Roman" w:hAnsi="Times New Roman" w:cs="Times New Roman"/>
          <w:sz w:val="28"/>
          <w:szCs w:val="28"/>
        </w:rPr>
        <w:t>»</w:t>
      </w:r>
      <w:r w:rsidR="006C354F" w:rsidRPr="00456A3D">
        <w:rPr>
          <w:rStyle w:val="a9"/>
          <w:rFonts w:ascii="Times New Roman" w:hAnsi="Times New Roman" w:cs="Times New Roman"/>
          <w:sz w:val="28"/>
          <w:szCs w:val="28"/>
        </w:rPr>
        <w:t xml:space="preserve"> </w:t>
      </w:r>
      <w:r w:rsidR="006C354F" w:rsidRPr="00456A3D">
        <w:rPr>
          <w:rStyle w:val="a9"/>
          <w:rFonts w:ascii="Times New Roman" w:hAnsi="Times New Roman" w:cs="Times New Roman"/>
          <w:sz w:val="28"/>
          <w:szCs w:val="28"/>
        </w:rPr>
        <w:footnoteReference w:id="37"/>
      </w:r>
      <w:r w:rsidRPr="00456A3D">
        <w:rPr>
          <w:rFonts w:ascii="Times New Roman" w:hAnsi="Times New Roman" w:cs="Times New Roman"/>
          <w:sz w:val="28"/>
          <w:szCs w:val="28"/>
        </w:rPr>
        <w:t xml:space="preserve">. </w:t>
      </w:r>
      <w:proofErr w:type="gramEnd"/>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proofErr w:type="gramStart"/>
      <w:r w:rsidRPr="00456A3D">
        <w:rPr>
          <w:rFonts w:ascii="Times New Roman" w:hAnsi="Times New Roman" w:cs="Times New Roman"/>
          <w:sz w:val="28"/>
          <w:szCs w:val="28"/>
        </w:rPr>
        <w:t>Таким образом, Верховный Суд РФ</w:t>
      </w:r>
      <w:r w:rsidR="00112545" w:rsidRPr="00456A3D">
        <w:rPr>
          <w:rFonts w:ascii="Times New Roman" w:hAnsi="Times New Roman" w:cs="Times New Roman"/>
          <w:sz w:val="28"/>
          <w:szCs w:val="28"/>
        </w:rPr>
        <w:t>,</w:t>
      </w:r>
      <w:r w:rsidRPr="00456A3D">
        <w:rPr>
          <w:rFonts w:ascii="Times New Roman" w:hAnsi="Times New Roman" w:cs="Times New Roman"/>
          <w:sz w:val="28"/>
          <w:szCs w:val="28"/>
        </w:rPr>
        <w:t xml:space="preserve"> в первую очередь</w:t>
      </w:r>
      <w:r w:rsidR="00112545" w:rsidRPr="00456A3D">
        <w:rPr>
          <w:rFonts w:ascii="Times New Roman" w:hAnsi="Times New Roman" w:cs="Times New Roman"/>
          <w:sz w:val="28"/>
          <w:szCs w:val="28"/>
        </w:rPr>
        <w:t>,</w:t>
      </w:r>
      <w:r w:rsidRPr="00456A3D">
        <w:rPr>
          <w:rFonts w:ascii="Times New Roman" w:hAnsi="Times New Roman" w:cs="Times New Roman"/>
          <w:sz w:val="28"/>
          <w:szCs w:val="28"/>
        </w:rPr>
        <w:t xml:space="preserve"> дает оценку данного термина в части субъекта преступления, сам же характер деятельности предполагается оценивать в рамках п. 1 ст. 2 Г</w:t>
      </w:r>
      <w:r w:rsidR="00302F4B" w:rsidRPr="00456A3D">
        <w:rPr>
          <w:rFonts w:ascii="Times New Roman" w:hAnsi="Times New Roman" w:cs="Times New Roman"/>
          <w:sz w:val="28"/>
          <w:szCs w:val="28"/>
        </w:rPr>
        <w:t xml:space="preserve">ражданского </w:t>
      </w:r>
      <w:r w:rsidRPr="00456A3D">
        <w:rPr>
          <w:rFonts w:ascii="Times New Roman" w:hAnsi="Times New Roman" w:cs="Times New Roman"/>
          <w:sz w:val="28"/>
          <w:szCs w:val="28"/>
        </w:rPr>
        <w:lastRenderedPageBreak/>
        <w:t>К</w:t>
      </w:r>
      <w:r w:rsidR="00302F4B" w:rsidRPr="00456A3D">
        <w:rPr>
          <w:rFonts w:ascii="Times New Roman" w:hAnsi="Times New Roman" w:cs="Times New Roman"/>
          <w:sz w:val="28"/>
          <w:szCs w:val="28"/>
        </w:rPr>
        <w:t>одекса</w:t>
      </w:r>
      <w:r w:rsidRPr="00456A3D">
        <w:rPr>
          <w:rFonts w:ascii="Times New Roman" w:hAnsi="Times New Roman" w:cs="Times New Roman"/>
          <w:sz w:val="28"/>
          <w:szCs w:val="28"/>
        </w:rPr>
        <w:t xml:space="preserve"> Р</w:t>
      </w:r>
      <w:r w:rsidR="00302F4B" w:rsidRPr="00456A3D">
        <w:rPr>
          <w:rFonts w:ascii="Times New Roman" w:hAnsi="Times New Roman" w:cs="Times New Roman"/>
          <w:sz w:val="28"/>
          <w:szCs w:val="28"/>
        </w:rPr>
        <w:t>оссийской Федерации (далее – ГК РФ)</w:t>
      </w:r>
      <w:r w:rsidR="00302F4B" w:rsidRPr="00456A3D">
        <w:rPr>
          <w:rStyle w:val="a9"/>
          <w:rFonts w:ascii="Times New Roman" w:hAnsi="Times New Roman" w:cs="Times New Roman"/>
          <w:sz w:val="28"/>
          <w:szCs w:val="28"/>
        </w:rPr>
        <w:footnoteReference w:id="38"/>
      </w:r>
      <w:r w:rsidRPr="00456A3D">
        <w:rPr>
          <w:rFonts w:ascii="Times New Roman" w:hAnsi="Times New Roman" w:cs="Times New Roman"/>
          <w:sz w:val="28"/>
          <w:szCs w:val="28"/>
        </w:rPr>
        <w:t>. В доктрине коммерческого права выделяются и группируются следующие признаки:  общие признаки любой свободной деятельности (самостоятельный и рисковый характер предпринимательской деятельности);</w:t>
      </w:r>
      <w:proofErr w:type="gramEnd"/>
      <w:r w:rsidRPr="00456A3D">
        <w:rPr>
          <w:rFonts w:ascii="Times New Roman" w:hAnsi="Times New Roman" w:cs="Times New Roman"/>
          <w:sz w:val="28"/>
          <w:szCs w:val="28"/>
        </w:rPr>
        <w:t xml:space="preserve"> специфические признаки собственно предпринимательской деятельности (направленность на систематическое извлечение прибыли); формальный признак, связанный с необходимостью государственной регистрации лиц, осуществляющих предпринимательскую деятельность</w:t>
      </w:r>
      <w:r w:rsidRPr="00456A3D">
        <w:rPr>
          <w:rFonts w:ascii="Times New Roman" w:hAnsi="Times New Roman" w:cs="Times New Roman"/>
          <w:sz w:val="28"/>
          <w:szCs w:val="28"/>
          <w:vertAlign w:val="superscript"/>
        </w:rPr>
        <w:footnoteReference w:id="39"/>
      </w:r>
      <w:r w:rsidRPr="00456A3D">
        <w:rPr>
          <w:rFonts w:ascii="Times New Roman" w:hAnsi="Times New Roman" w:cs="Times New Roman"/>
          <w:sz w:val="28"/>
          <w:szCs w:val="28"/>
        </w:rPr>
        <w:t>. Представляется, что уголовное законодательство не требует создания своего определения предпринимательской деятельности</w:t>
      </w:r>
      <w:r w:rsidR="006F6EA8" w:rsidRPr="00456A3D">
        <w:rPr>
          <w:rStyle w:val="a9"/>
          <w:rFonts w:ascii="Times New Roman" w:hAnsi="Times New Roman" w:cs="Times New Roman"/>
          <w:sz w:val="28"/>
          <w:szCs w:val="28"/>
        </w:rPr>
        <w:footnoteReference w:id="40"/>
      </w:r>
      <w:r w:rsidRPr="00456A3D">
        <w:rPr>
          <w:rFonts w:ascii="Times New Roman" w:hAnsi="Times New Roman" w:cs="Times New Roman"/>
          <w:sz w:val="28"/>
          <w:szCs w:val="28"/>
        </w:rPr>
        <w:t xml:space="preserve">. Однако система </w:t>
      </w:r>
      <w:r w:rsidR="00DC7122" w:rsidRPr="00456A3D">
        <w:rPr>
          <w:rFonts w:ascii="Times New Roman" w:hAnsi="Times New Roman" w:cs="Times New Roman"/>
          <w:sz w:val="28"/>
          <w:szCs w:val="28"/>
        </w:rPr>
        <w:t>норм</w:t>
      </w:r>
      <w:r w:rsidRPr="00456A3D">
        <w:rPr>
          <w:rFonts w:ascii="Times New Roman" w:hAnsi="Times New Roman" w:cs="Times New Roman"/>
          <w:sz w:val="28"/>
          <w:szCs w:val="28"/>
        </w:rPr>
        <w:t xml:space="preserve">, порожденных дроблением общего состава мошенничества при его сохранении, требует соответствующих уточнений. </w:t>
      </w:r>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sz w:val="28"/>
          <w:szCs w:val="28"/>
        </w:rPr>
        <w:t>В первую очередь, необходимо упомянуть признак законности. Данный признак является имманентным для предпринимательской деятельности, исходя из буквального толкования ч. 1 ст. 34 Конституции Р</w:t>
      </w:r>
      <w:r w:rsidR="006C354F" w:rsidRPr="00456A3D">
        <w:rPr>
          <w:rFonts w:ascii="Times New Roman" w:hAnsi="Times New Roman" w:cs="Times New Roman"/>
          <w:sz w:val="28"/>
          <w:szCs w:val="28"/>
        </w:rPr>
        <w:t xml:space="preserve">оссийской </w:t>
      </w:r>
      <w:r w:rsidRPr="00456A3D">
        <w:rPr>
          <w:rFonts w:ascii="Times New Roman" w:hAnsi="Times New Roman" w:cs="Times New Roman"/>
          <w:sz w:val="28"/>
          <w:szCs w:val="28"/>
        </w:rPr>
        <w:t>Ф</w:t>
      </w:r>
      <w:r w:rsidR="006C354F" w:rsidRPr="00456A3D">
        <w:rPr>
          <w:rFonts w:ascii="Times New Roman" w:hAnsi="Times New Roman" w:cs="Times New Roman"/>
          <w:sz w:val="28"/>
          <w:szCs w:val="28"/>
        </w:rPr>
        <w:t>едерации (далее – Конституция РФ)</w:t>
      </w:r>
      <w:r w:rsidR="006C354F" w:rsidRPr="00456A3D">
        <w:rPr>
          <w:rStyle w:val="a9"/>
          <w:rFonts w:ascii="Times New Roman" w:hAnsi="Times New Roman" w:cs="Times New Roman"/>
          <w:sz w:val="28"/>
          <w:szCs w:val="28"/>
        </w:rPr>
        <w:footnoteReference w:id="41"/>
      </w:r>
      <w:r w:rsidRPr="00456A3D">
        <w:rPr>
          <w:rFonts w:ascii="Times New Roman" w:hAnsi="Times New Roman" w:cs="Times New Roman"/>
          <w:sz w:val="28"/>
          <w:szCs w:val="28"/>
        </w:rPr>
        <w:t xml:space="preserve"> и </w:t>
      </w:r>
      <w:r w:rsidR="006C354F" w:rsidRPr="00456A3D">
        <w:rPr>
          <w:rFonts w:ascii="Times New Roman" w:hAnsi="Times New Roman" w:cs="Times New Roman"/>
          <w:sz w:val="28"/>
          <w:szCs w:val="28"/>
        </w:rPr>
        <w:t xml:space="preserve">одноименного </w:t>
      </w:r>
      <w:r w:rsidRPr="00456A3D">
        <w:rPr>
          <w:rFonts w:ascii="Times New Roman" w:hAnsi="Times New Roman" w:cs="Times New Roman"/>
          <w:sz w:val="28"/>
          <w:szCs w:val="28"/>
        </w:rPr>
        <w:t xml:space="preserve">общеправового принципа. Однако объективная сторона </w:t>
      </w:r>
      <w:r w:rsidR="00253774" w:rsidRPr="00456A3D">
        <w:rPr>
          <w:rFonts w:ascii="Times New Roman" w:hAnsi="Times New Roman" w:cs="Times New Roman"/>
          <w:sz w:val="28"/>
          <w:szCs w:val="28"/>
        </w:rPr>
        <w:t xml:space="preserve">состава преступления, предусмотренного </w:t>
      </w:r>
      <w:r w:rsidRPr="00456A3D">
        <w:rPr>
          <w:rFonts w:ascii="Times New Roman" w:hAnsi="Times New Roman" w:cs="Times New Roman"/>
          <w:sz w:val="28"/>
          <w:szCs w:val="28"/>
        </w:rPr>
        <w:t>ч. 1 ст. 159.4 УК РФ</w:t>
      </w:r>
      <w:r w:rsidR="00253774" w:rsidRPr="00456A3D">
        <w:rPr>
          <w:rFonts w:ascii="Times New Roman" w:hAnsi="Times New Roman" w:cs="Times New Roman"/>
          <w:sz w:val="28"/>
          <w:szCs w:val="28"/>
        </w:rPr>
        <w:t>,</w:t>
      </w:r>
      <w:r w:rsidRPr="00456A3D">
        <w:rPr>
          <w:rFonts w:ascii="Times New Roman" w:hAnsi="Times New Roman" w:cs="Times New Roman"/>
          <w:sz w:val="28"/>
          <w:szCs w:val="28"/>
        </w:rPr>
        <w:t xml:space="preserve"> предполагает, что в рамках такой деятельности наличествует также набор признаков, который позволяет квалифицировать деяние как преступление. В чем же тогда заключается законность такой деятельности? Рассмотрим несколько примеров:    </w:t>
      </w:r>
    </w:p>
    <w:p w:rsidR="00A50CAF" w:rsidRPr="00456A3D" w:rsidRDefault="00436CBB" w:rsidP="00456A3D">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sz w:val="28"/>
          <w:szCs w:val="28"/>
        </w:rPr>
        <w:t xml:space="preserve">1) А. являлась единственным учредителем и генеральным директором ООО «В». Под видом оказания массажных услуг в помещениях, </w:t>
      </w:r>
      <w:r w:rsidRPr="00456A3D">
        <w:rPr>
          <w:rFonts w:ascii="Times New Roman" w:hAnsi="Times New Roman" w:cs="Times New Roman"/>
          <w:sz w:val="28"/>
          <w:szCs w:val="28"/>
        </w:rPr>
        <w:lastRenderedPageBreak/>
        <w:t>принадлежащих юридическому лицу, систематически оказывались платные сексуальные услуги</w:t>
      </w:r>
      <w:r w:rsidR="009E5FE1" w:rsidRPr="00456A3D">
        <w:rPr>
          <w:rStyle w:val="a9"/>
          <w:rFonts w:ascii="Times New Roman" w:hAnsi="Times New Roman" w:cs="Times New Roman"/>
          <w:sz w:val="28"/>
          <w:szCs w:val="28"/>
        </w:rPr>
        <w:footnoteReference w:id="42"/>
      </w:r>
      <w:r w:rsidR="00A50CAF" w:rsidRPr="00456A3D">
        <w:rPr>
          <w:rFonts w:ascii="Times New Roman" w:hAnsi="Times New Roman" w:cs="Times New Roman"/>
          <w:sz w:val="28"/>
          <w:szCs w:val="28"/>
        </w:rPr>
        <w:t>.</w:t>
      </w:r>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sz w:val="28"/>
          <w:szCs w:val="28"/>
        </w:rPr>
        <w:t xml:space="preserve">2) </w:t>
      </w:r>
      <w:r w:rsidR="003D316B" w:rsidRPr="00456A3D">
        <w:rPr>
          <w:rFonts w:ascii="Times New Roman" w:hAnsi="Times New Roman" w:cs="Times New Roman"/>
          <w:sz w:val="28"/>
          <w:szCs w:val="28"/>
        </w:rPr>
        <w:t>А. является единственным учредителем и генеральным директором ООО «</w:t>
      </w:r>
      <w:r w:rsidR="003D316B" w:rsidRPr="00456A3D">
        <w:rPr>
          <w:rFonts w:ascii="Times New Roman" w:hAnsi="Times New Roman" w:cs="Times New Roman"/>
          <w:sz w:val="28"/>
          <w:szCs w:val="28"/>
          <w:lang w:val="en-US"/>
        </w:rPr>
        <w:t>X</w:t>
      </w:r>
      <w:r w:rsidR="003D316B" w:rsidRPr="00456A3D">
        <w:rPr>
          <w:rFonts w:ascii="Times New Roman" w:hAnsi="Times New Roman" w:cs="Times New Roman"/>
          <w:sz w:val="28"/>
          <w:szCs w:val="28"/>
        </w:rPr>
        <w:t>».</w:t>
      </w:r>
      <w:r w:rsidRPr="00456A3D">
        <w:rPr>
          <w:rFonts w:ascii="Times New Roman" w:hAnsi="Times New Roman" w:cs="Times New Roman"/>
          <w:sz w:val="28"/>
          <w:szCs w:val="28"/>
        </w:rPr>
        <w:t xml:space="preserve"> </w:t>
      </w:r>
      <w:r w:rsidR="003D316B" w:rsidRPr="00456A3D">
        <w:rPr>
          <w:rFonts w:ascii="Times New Roman" w:hAnsi="Times New Roman" w:cs="Times New Roman"/>
          <w:sz w:val="28"/>
          <w:szCs w:val="28"/>
        </w:rPr>
        <w:t xml:space="preserve">Он на постоянной основе </w:t>
      </w:r>
      <w:r w:rsidRPr="00456A3D">
        <w:rPr>
          <w:rFonts w:ascii="Times New Roman" w:hAnsi="Times New Roman" w:cs="Times New Roman"/>
          <w:sz w:val="28"/>
          <w:szCs w:val="28"/>
        </w:rPr>
        <w:t>оказыва</w:t>
      </w:r>
      <w:r w:rsidR="003D316B" w:rsidRPr="00456A3D">
        <w:rPr>
          <w:rFonts w:ascii="Times New Roman" w:hAnsi="Times New Roman" w:cs="Times New Roman"/>
          <w:sz w:val="28"/>
          <w:szCs w:val="28"/>
        </w:rPr>
        <w:t>ет</w:t>
      </w:r>
      <w:r w:rsidRPr="00456A3D">
        <w:rPr>
          <w:rFonts w:ascii="Times New Roman" w:hAnsi="Times New Roman" w:cs="Times New Roman"/>
          <w:sz w:val="28"/>
          <w:szCs w:val="28"/>
        </w:rPr>
        <w:t xml:space="preserve"> юридическую помощь, направленную на освобождение лиц призывного возраста от обязанности прохождения военной службы</w:t>
      </w:r>
      <w:r w:rsidRPr="00456A3D">
        <w:rPr>
          <w:rFonts w:ascii="Times New Roman" w:hAnsi="Times New Roman" w:cs="Times New Roman"/>
          <w:sz w:val="28"/>
          <w:szCs w:val="28"/>
          <w:vertAlign w:val="superscript"/>
        </w:rPr>
        <w:footnoteReference w:id="43"/>
      </w:r>
      <w:r w:rsidRPr="00456A3D">
        <w:rPr>
          <w:rFonts w:ascii="Times New Roman" w:hAnsi="Times New Roman" w:cs="Times New Roman"/>
          <w:sz w:val="28"/>
          <w:szCs w:val="28"/>
        </w:rPr>
        <w:t xml:space="preserve">. </w:t>
      </w:r>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proofErr w:type="gramStart"/>
      <w:r w:rsidRPr="00456A3D">
        <w:rPr>
          <w:rFonts w:ascii="Times New Roman" w:hAnsi="Times New Roman" w:cs="Times New Roman"/>
          <w:sz w:val="28"/>
          <w:szCs w:val="28"/>
        </w:rPr>
        <w:t xml:space="preserve">3) </w:t>
      </w:r>
      <w:r w:rsidR="003D316B" w:rsidRPr="00456A3D">
        <w:rPr>
          <w:rFonts w:ascii="Times New Roman" w:hAnsi="Times New Roman" w:cs="Times New Roman"/>
          <w:sz w:val="28"/>
          <w:szCs w:val="28"/>
        </w:rPr>
        <w:t>А</w:t>
      </w:r>
      <w:r w:rsidRPr="00456A3D">
        <w:rPr>
          <w:rFonts w:ascii="Times New Roman" w:hAnsi="Times New Roman" w:cs="Times New Roman"/>
          <w:sz w:val="28"/>
          <w:szCs w:val="28"/>
        </w:rPr>
        <w:t xml:space="preserve">. и </w:t>
      </w:r>
      <w:r w:rsidR="003D316B" w:rsidRPr="00456A3D">
        <w:rPr>
          <w:rFonts w:ascii="Times New Roman" w:hAnsi="Times New Roman" w:cs="Times New Roman"/>
          <w:sz w:val="28"/>
          <w:szCs w:val="28"/>
        </w:rPr>
        <w:t>Б</w:t>
      </w:r>
      <w:r w:rsidRPr="00456A3D">
        <w:rPr>
          <w:rFonts w:ascii="Times New Roman" w:hAnsi="Times New Roman" w:cs="Times New Roman"/>
          <w:sz w:val="28"/>
          <w:szCs w:val="28"/>
        </w:rPr>
        <w:t>., предварительно вступив между собой в преступный сговор, направленный на хищение чужого имущества путем обмана, под предлогом оказания посреднических услуг, гарантирующих победу на торгах, проводимых с целью заключения государственных контрактов на выполнение работ по строительству объектов социальной инфраструктуры, финансируемых за счет государственного бюджета</w:t>
      </w:r>
      <w:r w:rsidR="009E5FE1" w:rsidRPr="00456A3D">
        <w:rPr>
          <w:rFonts w:ascii="Times New Roman" w:hAnsi="Times New Roman" w:cs="Times New Roman"/>
          <w:sz w:val="28"/>
          <w:szCs w:val="28"/>
        </w:rPr>
        <w:t>, сообщили руководителям юридических лиц</w:t>
      </w:r>
      <w:r w:rsidRPr="00456A3D">
        <w:rPr>
          <w:rFonts w:ascii="Times New Roman" w:hAnsi="Times New Roman" w:cs="Times New Roman"/>
          <w:sz w:val="28"/>
          <w:szCs w:val="28"/>
        </w:rPr>
        <w:t xml:space="preserve"> заведомо ложные сведения об их возможностях организовать и обеспечить гарантированную</w:t>
      </w:r>
      <w:proofErr w:type="gramEnd"/>
      <w:r w:rsidRPr="00456A3D">
        <w:rPr>
          <w:rFonts w:ascii="Times New Roman" w:hAnsi="Times New Roman" w:cs="Times New Roman"/>
          <w:sz w:val="28"/>
          <w:szCs w:val="28"/>
        </w:rPr>
        <w:t xml:space="preserve"> победу. При этом </w:t>
      </w:r>
      <w:r w:rsidR="009E5FE1" w:rsidRPr="00456A3D">
        <w:rPr>
          <w:rFonts w:ascii="Times New Roman" w:hAnsi="Times New Roman" w:cs="Times New Roman"/>
          <w:sz w:val="28"/>
          <w:szCs w:val="28"/>
        </w:rPr>
        <w:t>А. и Б</w:t>
      </w:r>
      <w:r w:rsidRPr="00456A3D">
        <w:rPr>
          <w:rFonts w:ascii="Times New Roman" w:hAnsi="Times New Roman" w:cs="Times New Roman"/>
          <w:sz w:val="28"/>
          <w:szCs w:val="28"/>
        </w:rPr>
        <w:t>. сообщали, что участие потерпевш</w:t>
      </w:r>
      <w:r w:rsidR="00DC7122" w:rsidRPr="00456A3D">
        <w:rPr>
          <w:rFonts w:ascii="Times New Roman" w:hAnsi="Times New Roman" w:cs="Times New Roman"/>
          <w:sz w:val="28"/>
          <w:szCs w:val="28"/>
        </w:rPr>
        <w:t>их</w:t>
      </w:r>
      <w:r w:rsidRPr="00456A3D">
        <w:rPr>
          <w:rFonts w:ascii="Times New Roman" w:hAnsi="Times New Roman" w:cs="Times New Roman"/>
          <w:sz w:val="28"/>
          <w:szCs w:val="28"/>
        </w:rPr>
        <w:t xml:space="preserve"> на аукционе будет формальным, так как в конкурсе будут участвовать подконтрольные им </w:t>
      </w:r>
      <w:r w:rsidR="00DC7122" w:rsidRPr="00456A3D">
        <w:rPr>
          <w:rFonts w:ascii="Times New Roman" w:hAnsi="Times New Roman" w:cs="Times New Roman"/>
          <w:sz w:val="28"/>
          <w:szCs w:val="28"/>
        </w:rPr>
        <w:t xml:space="preserve">(А. и Б.) </w:t>
      </w:r>
      <w:r w:rsidRPr="00456A3D">
        <w:rPr>
          <w:rFonts w:ascii="Times New Roman" w:hAnsi="Times New Roman" w:cs="Times New Roman"/>
          <w:sz w:val="28"/>
          <w:szCs w:val="28"/>
        </w:rPr>
        <w:t>подставные организации с целью придания конкурсу правомерного вида. В результате потерпевшие не выиграли</w:t>
      </w:r>
      <w:r w:rsidR="00DC7122" w:rsidRPr="00456A3D">
        <w:rPr>
          <w:rFonts w:ascii="Times New Roman" w:hAnsi="Times New Roman" w:cs="Times New Roman"/>
          <w:sz w:val="28"/>
          <w:szCs w:val="28"/>
        </w:rPr>
        <w:t xml:space="preserve"> ни одного конкурса</w:t>
      </w:r>
      <w:r w:rsidRPr="00456A3D">
        <w:rPr>
          <w:rFonts w:ascii="Times New Roman" w:hAnsi="Times New Roman" w:cs="Times New Roman"/>
          <w:sz w:val="28"/>
          <w:szCs w:val="28"/>
        </w:rPr>
        <w:t xml:space="preserve">, </w:t>
      </w:r>
      <w:r w:rsidR="009E5FE1" w:rsidRPr="00456A3D">
        <w:rPr>
          <w:rFonts w:ascii="Times New Roman" w:hAnsi="Times New Roman" w:cs="Times New Roman"/>
          <w:sz w:val="28"/>
          <w:szCs w:val="28"/>
        </w:rPr>
        <w:t>А</w:t>
      </w:r>
      <w:r w:rsidRPr="00456A3D">
        <w:rPr>
          <w:rFonts w:ascii="Times New Roman" w:hAnsi="Times New Roman" w:cs="Times New Roman"/>
          <w:sz w:val="28"/>
          <w:szCs w:val="28"/>
        </w:rPr>
        <w:t>.</w:t>
      </w:r>
      <w:r w:rsidR="009E5FE1" w:rsidRPr="00456A3D">
        <w:rPr>
          <w:rFonts w:ascii="Times New Roman" w:hAnsi="Times New Roman" w:cs="Times New Roman"/>
          <w:sz w:val="28"/>
          <w:szCs w:val="28"/>
        </w:rPr>
        <w:t xml:space="preserve"> и</w:t>
      </w:r>
      <w:r w:rsidRPr="00456A3D">
        <w:rPr>
          <w:rFonts w:ascii="Times New Roman" w:hAnsi="Times New Roman" w:cs="Times New Roman"/>
          <w:sz w:val="28"/>
          <w:szCs w:val="28"/>
        </w:rPr>
        <w:t xml:space="preserve"> </w:t>
      </w:r>
      <w:r w:rsidR="00DC7122" w:rsidRPr="00456A3D">
        <w:rPr>
          <w:rFonts w:ascii="Times New Roman" w:hAnsi="Times New Roman" w:cs="Times New Roman"/>
          <w:sz w:val="28"/>
          <w:szCs w:val="28"/>
        </w:rPr>
        <w:t xml:space="preserve">Б. </w:t>
      </w:r>
      <w:r w:rsidRPr="00456A3D">
        <w:rPr>
          <w:rFonts w:ascii="Times New Roman" w:hAnsi="Times New Roman" w:cs="Times New Roman"/>
          <w:sz w:val="28"/>
          <w:szCs w:val="28"/>
        </w:rPr>
        <w:t>денежные средства им не вернули</w:t>
      </w:r>
      <w:r w:rsidR="009E5FE1" w:rsidRPr="00456A3D">
        <w:rPr>
          <w:rFonts w:ascii="Times New Roman" w:hAnsi="Times New Roman" w:cs="Times New Roman"/>
          <w:sz w:val="28"/>
          <w:szCs w:val="28"/>
        </w:rPr>
        <w:t xml:space="preserve">, чем </w:t>
      </w:r>
      <w:r w:rsidRPr="00456A3D">
        <w:rPr>
          <w:rFonts w:ascii="Times New Roman" w:hAnsi="Times New Roman" w:cs="Times New Roman"/>
          <w:sz w:val="28"/>
          <w:szCs w:val="28"/>
        </w:rPr>
        <w:t>причини</w:t>
      </w:r>
      <w:r w:rsidR="009E5FE1" w:rsidRPr="00456A3D">
        <w:rPr>
          <w:rFonts w:ascii="Times New Roman" w:hAnsi="Times New Roman" w:cs="Times New Roman"/>
          <w:sz w:val="28"/>
          <w:szCs w:val="28"/>
        </w:rPr>
        <w:t>ли</w:t>
      </w:r>
      <w:r w:rsidRPr="00456A3D">
        <w:rPr>
          <w:rFonts w:ascii="Times New Roman" w:hAnsi="Times New Roman" w:cs="Times New Roman"/>
          <w:sz w:val="28"/>
          <w:szCs w:val="28"/>
        </w:rPr>
        <w:t xml:space="preserve"> </w:t>
      </w:r>
      <w:r w:rsidR="00DC7122" w:rsidRPr="00456A3D">
        <w:rPr>
          <w:rFonts w:ascii="Times New Roman" w:hAnsi="Times New Roman" w:cs="Times New Roman"/>
          <w:sz w:val="28"/>
          <w:szCs w:val="28"/>
        </w:rPr>
        <w:t>имущественный</w:t>
      </w:r>
      <w:r w:rsidRPr="00456A3D">
        <w:rPr>
          <w:rFonts w:ascii="Times New Roman" w:hAnsi="Times New Roman" w:cs="Times New Roman"/>
          <w:sz w:val="28"/>
          <w:szCs w:val="28"/>
        </w:rPr>
        <w:t xml:space="preserve"> ущерб</w:t>
      </w:r>
      <w:r w:rsidRPr="00456A3D">
        <w:rPr>
          <w:rFonts w:ascii="Times New Roman" w:hAnsi="Times New Roman" w:cs="Times New Roman"/>
          <w:sz w:val="28"/>
          <w:szCs w:val="28"/>
          <w:vertAlign w:val="superscript"/>
        </w:rPr>
        <w:footnoteReference w:id="44"/>
      </w:r>
      <w:r w:rsidRPr="00456A3D">
        <w:rPr>
          <w:rFonts w:ascii="Times New Roman" w:hAnsi="Times New Roman" w:cs="Times New Roman"/>
          <w:sz w:val="28"/>
          <w:szCs w:val="28"/>
        </w:rPr>
        <w:t>.</w:t>
      </w:r>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sz w:val="28"/>
          <w:szCs w:val="28"/>
        </w:rPr>
        <w:t xml:space="preserve">Первый случай не вызывает </w:t>
      </w:r>
      <w:r w:rsidR="00DC7122" w:rsidRPr="00456A3D">
        <w:rPr>
          <w:rFonts w:ascii="Times New Roman" w:hAnsi="Times New Roman" w:cs="Times New Roman"/>
          <w:sz w:val="28"/>
          <w:szCs w:val="28"/>
        </w:rPr>
        <w:t>затруднений</w:t>
      </w:r>
      <w:r w:rsidRPr="00456A3D">
        <w:rPr>
          <w:rFonts w:ascii="Times New Roman" w:hAnsi="Times New Roman" w:cs="Times New Roman"/>
          <w:sz w:val="28"/>
          <w:szCs w:val="28"/>
        </w:rPr>
        <w:t xml:space="preserve">, деятельность по </w:t>
      </w:r>
      <w:r w:rsidR="00436CBB" w:rsidRPr="00456A3D">
        <w:rPr>
          <w:rFonts w:ascii="Times New Roman" w:hAnsi="Times New Roman" w:cs="Times New Roman"/>
          <w:sz w:val="28"/>
          <w:szCs w:val="28"/>
        </w:rPr>
        <w:t>организации занятия проституцией</w:t>
      </w:r>
      <w:r w:rsidRPr="00456A3D">
        <w:rPr>
          <w:rFonts w:ascii="Times New Roman" w:hAnsi="Times New Roman" w:cs="Times New Roman"/>
          <w:sz w:val="28"/>
          <w:szCs w:val="28"/>
        </w:rPr>
        <w:t xml:space="preserve"> </w:t>
      </w:r>
      <w:r w:rsidR="00DC7122" w:rsidRPr="00456A3D">
        <w:rPr>
          <w:rFonts w:ascii="Times New Roman" w:hAnsi="Times New Roman" w:cs="Times New Roman"/>
          <w:sz w:val="28"/>
          <w:szCs w:val="28"/>
        </w:rPr>
        <w:t xml:space="preserve">связана с </w:t>
      </w:r>
      <w:r w:rsidRPr="00456A3D">
        <w:rPr>
          <w:rFonts w:ascii="Times New Roman" w:hAnsi="Times New Roman" w:cs="Times New Roman"/>
          <w:sz w:val="28"/>
          <w:szCs w:val="28"/>
        </w:rPr>
        <w:t>самостоятельны</w:t>
      </w:r>
      <w:r w:rsidR="00DC7122" w:rsidRPr="00456A3D">
        <w:rPr>
          <w:rFonts w:ascii="Times New Roman" w:hAnsi="Times New Roman" w:cs="Times New Roman"/>
          <w:sz w:val="28"/>
          <w:szCs w:val="28"/>
        </w:rPr>
        <w:t>м</w:t>
      </w:r>
      <w:r w:rsidRPr="00456A3D">
        <w:rPr>
          <w:rFonts w:ascii="Times New Roman" w:hAnsi="Times New Roman" w:cs="Times New Roman"/>
          <w:sz w:val="28"/>
          <w:szCs w:val="28"/>
        </w:rPr>
        <w:t xml:space="preserve"> </w:t>
      </w:r>
      <w:r w:rsidR="00436CBB" w:rsidRPr="00456A3D">
        <w:rPr>
          <w:rFonts w:ascii="Times New Roman" w:hAnsi="Times New Roman" w:cs="Times New Roman"/>
          <w:sz w:val="28"/>
          <w:szCs w:val="28"/>
        </w:rPr>
        <w:t>объект</w:t>
      </w:r>
      <w:r w:rsidR="00DC7122" w:rsidRPr="00456A3D">
        <w:rPr>
          <w:rFonts w:ascii="Times New Roman" w:hAnsi="Times New Roman" w:cs="Times New Roman"/>
          <w:sz w:val="28"/>
          <w:szCs w:val="28"/>
        </w:rPr>
        <w:t>ом</w:t>
      </w:r>
      <w:r w:rsidRPr="00456A3D">
        <w:rPr>
          <w:rFonts w:ascii="Times New Roman" w:hAnsi="Times New Roman" w:cs="Times New Roman"/>
          <w:sz w:val="28"/>
          <w:szCs w:val="28"/>
        </w:rPr>
        <w:t xml:space="preserve"> преступления и не может быть предпринимательской. Во втором случае необходимо отметить, что с формальной точки зрения такая деятельность может быть правомерной – осуществление юридических консультаций, составление обращений в надзорные органы, пусть и по узкоспециализированному вопросу, законодательству не противоречат. Но, как отмечает суд, </w:t>
      </w:r>
      <w:r w:rsidRPr="00456A3D">
        <w:rPr>
          <w:rFonts w:ascii="Times New Roman" w:hAnsi="Times New Roman" w:cs="Times New Roman"/>
          <w:sz w:val="28"/>
          <w:szCs w:val="28"/>
        </w:rPr>
        <w:lastRenderedPageBreak/>
        <w:t xml:space="preserve">фактически лицо выступало посредником в даче взяток, занималось поиском лиц, готовых изготовить поддельные документы. При таких обстоятельствах деятельность не может быть признана предпринимательской. В третьем случае можно говорить о том, что обман осуществляется не в рамках предпринимательской деятельности, а подменяет ее. Деятельность по участию в проведении торгов сама по себе не направлена на систематическое получение прибыли, то есть цель недобросовестного вмешательства в проведение торгов прикрывается предпринимательскими отношениями. Таким образом, вопрос о законности деятельности, формально подпадающей </w:t>
      </w:r>
      <w:r w:rsidR="009E5FE1" w:rsidRPr="00456A3D">
        <w:rPr>
          <w:rFonts w:ascii="Times New Roman" w:hAnsi="Times New Roman" w:cs="Times New Roman"/>
          <w:sz w:val="28"/>
          <w:szCs w:val="28"/>
        </w:rPr>
        <w:t xml:space="preserve">по остальным признакам </w:t>
      </w:r>
      <w:r w:rsidRPr="00456A3D">
        <w:rPr>
          <w:rFonts w:ascii="Times New Roman" w:hAnsi="Times New Roman" w:cs="Times New Roman"/>
          <w:sz w:val="28"/>
          <w:szCs w:val="28"/>
        </w:rPr>
        <w:t xml:space="preserve">под определение предпринимательской, должен решаться исходя из 1) юридической оценки деятельности (с точки зрения уголовного закона), 2) фактических обстоятельств  (соотношения предмета деятельности и реальных обстоятельств) и 3) определения значения обмана при осуществлении такой деятельности (прикрытие фиктивной деятельности предпринимательской). </w:t>
      </w:r>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sz w:val="28"/>
          <w:szCs w:val="28"/>
        </w:rPr>
        <w:t>В рамках последнего примера необходимо рассмотреть вопрос о соотношении предпринимательской деятельности и иной экономической. Не останавливаясь подробно на вопросе о соотношении понятия экономической деятельности, используемого в Общероссийском классификаторе видов экономической деятельности, которое применяется</w:t>
      </w:r>
      <w:r w:rsidR="00DC7122" w:rsidRPr="00456A3D">
        <w:rPr>
          <w:rFonts w:ascii="Times New Roman" w:hAnsi="Times New Roman" w:cs="Times New Roman"/>
          <w:sz w:val="28"/>
          <w:szCs w:val="28"/>
        </w:rPr>
        <w:t xml:space="preserve"> для целей бухгалтерского учета</w:t>
      </w:r>
      <w:r w:rsidRPr="00456A3D">
        <w:rPr>
          <w:rFonts w:ascii="Times New Roman" w:hAnsi="Times New Roman" w:cs="Times New Roman"/>
          <w:sz w:val="28"/>
          <w:szCs w:val="28"/>
          <w:vertAlign w:val="superscript"/>
        </w:rPr>
        <w:footnoteReference w:id="45"/>
      </w:r>
      <w:r w:rsidRPr="00456A3D">
        <w:rPr>
          <w:rFonts w:ascii="Times New Roman" w:hAnsi="Times New Roman" w:cs="Times New Roman"/>
          <w:sz w:val="28"/>
          <w:szCs w:val="28"/>
        </w:rPr>
        <w:t xml:space="preserve">, </w:t>
      </w:r>
      <w:r w:rsidR="00253774" w:rsidRPr="00456A3D">
        <w:rPr>
          <w:rFonts w:ascii="Times New Roman" w:hAnsi="Times New Roman" w:cs="Times New Roman"/>
          <w:sz w:val="28"/>
          <w:szCs w:val="28"/>
        </w:rPr>
        <w:t>отметим</w:t>
      </w:r>
      <w:r w:rsidRPr="00456A3D">
        <w:rPr>
          <w:rFonts w:ascii="Times New Roman" w:hAnsi="Times New Roman" w:cs="Times New Roman"/>
          <w:sz w:val="28"/>
          <w:szCs w:val="28"/>
        </w:rPr>
        <w:t>, что любая предпринимательская деятельность является экономической, но не наоборот. Так, не является предпринимательской деятельность, которая прямо относится законом к иной деятельности (например, п. 2 ст. 1 Федерального закона от 31.05.2002 N 63-ФЗ «Об адвокатской деятельности и адвокатуре в Российской Федерации»</w:t>
      </w:r>
      <w:r w:rsidR="00DC7122" w:rsidRPr="00456A3D">
        <w:rPr>
          <w:rStyle w:val="a9"/>
          <w:rFonts w:ascii="Times New Roman" w:hAnsi="Times New Roman" w:cs="Times New Roman"/>
          <w:sz w:val="28"/>
          <w:szCs w:val="28"/>
        </w:rPr>
        <w:footnoteReference w:id="46"/>
      </w:r>
      <w:r w:rsidRPr="00456A3D">
        <w:rPr>
          <w:rFonts w:ascii="Times New Roman" w:hAnsi="Times New Roman" w:cs="Times New Roman"/>
          <w:sz w:val="28"/>
          <w:szCs w:val="28"/>
        </w:rPr>
        <w:t>; ст. 1 Постановления В</w:t>
      </w:r>
      <w:r w:rsidR="00091404" w:rsidRPr="00456A3D">
        <w:rPr>
          <w:rFonts w:ascii="Times New Roman" w:hAnsi="Times New Roman" w:cs="Times New Roman"/>
          <w:sz w:val="28"/>
          <w:szCs w:val="28"/>
        </w:rPr>
        <w:t xml:space="preserve">ерховного </w:t>
      </w:r>
      <w:r w:rsidRPr="00456A3D">
        <w:rPr>
          <w:rFonts w:ascii="Times New Roman" w:hAnsi="Times New Roman" w:cs="Times New Roman"/>
          <w:sz w:val="28"/>
          <w:szCs w:val="28"/>
        </w:rPr>
        <w:t>С</w:t>
      </w:r>
      <w:r w:rsidR="00091404" w:rsidRPr="00456A3D">
        <w:rPr>
          <w:rFonts w:ascii="Times New Roman" w:hAnsi="Times New Roman" w:cs="Times New Roman"/>
          <w:sz w:val="28"/>
          <w:szCs w:val="28"/>
        </w:rPr>
        <w:t>овета</w:t>
      </w:r>
      <w:r w:rsidRPr="00456A3D">
        <w:rPr>
          <w:rFonts w:ascii="Times New Roman" w:hAnsi="Times New Roman" w:cs="Times New Roman"/>
          <w:sz w:val="28"/>
          <w:szCs w:val="28"/>
        </w:rPr>
        <w:t xml:space="preserve"> Р</w:t>
      </w:r>
      <w:r w:rsidR="00091404" w:rsidRPr="00456A3D">
        <w:rPr>
          <w:rFonts w:ascii="Times New Roman" w:hAnsi="Times New Roman" w:cs="Times New Roman"/>
          <w:sz w:val="28"/>
          <w:szCs w:val="28"/>
        </w:rPr>
        <w:t xml:space="preserve">оссийской </w:t>
      </w:r>
      <w:r w:rsidRPr="00456A3D">
        <w:rPr>
          <w:rFonts w:ascii="Times New Roman" w:hAnsi="Times New Roman" w:cs="Times New Roman"/>
          <w:sz w:val="28"/>
          <w:szCs w:val="28"/>
        </w:rPr>
        <w:t>Ф</w:t>
      </w:r>
      <w:r w:rsidR="00091404" w:rsidRPr="00456A3D">
        <w:rPr>
          <w:rFonts w:ascii="Times New Roman" w:hAnsi="Times New Roman" w:cs="Times New Roman"/>
          <w:sz w:val="28"/>
          <w:szCs w:val="28"/>
        </w:rPr>
        <w:t>едерации</w:t>
      </w:r>
      <w:r w:rsidRPr="00456A3D">
        <w:rPr>
          <w:rFonts w:ascii="Times New Roman" w:hAnsi="Times New Roman" w:cs="Times New Roman"/>
          <w:sz w:val="28"/>
          <w:szCs w:val="28"/>
        </w:rPr>
        <w:t xml:space="preserve"> 11.02.1993 N </w:t>
      </w:r>
      <w:r w:rsidRPr="00456A3D">
        <w:rPr>
          <w:rFonts w:ascii="Times New Roman" w:hAnsi="Times New Roman" w:cs="Times New Roman"/>
          <w:sz w:val="28"/>
          <w:szCs w:val="28"/>
        </w:rPr>
        <w:lastRenderedPageBreak/>
        <w:t>4462-1 «Основы законодательства Российской Федерации о нотариате»</w:t>
      </w:r>
      <w:r w:rsidR="00091404" w:rsidRPr="00456A3D">
        <w:rPr>
          <w:rStyle w:val="a9"/>
          <w:rFonts w:ascii="Times New Roman" w:hAnsi="Times New Roman" w:cs="Times New Roman"/>
          <w:sz w:val="28"/>
          <w:szCs w:val="28"/>
        </w:rPr>
        <w:footnoteReference w:id="47"/>
      </w:r>
      <w:r w:rsidRPr="00456A3D">
        <w:rPr>
          <w:rFonts w:ascii="Times New Roman" w:hAnsi="Times New Roman" w:cs="Times New Roman"/>
          <w:sz w:val="28"/>
          <w:szCs w:val="28"/>
        </w:rPr>
        <w:t>). Наибольшие сложности возникают при смешении предпринимательских отношений с личными и публичными отношениями. Рассмотрим несколько примеров:</w:t>
      </w:r>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proofErr w:type="gramStart"/>
      <w:r w:rsidRPr="00456A3D">
        <w:rPr>
          <w:rFonts w:ascii="Times New Roman" w:hAnsi="Times New Roman" w:cs="Times New Roman"/>
          <w:sz w:val="28"/>
          <w:szCs w:val="28"/>
        </w:rPr>
        <w:t>1) М., являясь индивидуальным предпринимателем, осуществляющим экономическую деятельность в виде розничной и оптовой торговли ювелирными изделиями, злоупотребляя доверием Х., основанным на длительном знакомстве и неоднократных займах денежных средств с их последующим возвратом, путем его обмана, под предлогом осуществления коммерческой деятельности ломбарда, выдачи клиентам денежных средств под</w:t>
      </w:r>
      <w:r w:rsidR="00253774" w:rsidRPr="00456A3D">
        <w:rPr>
          <w:rFonts w:ascii="Times New Roman" w:hAnsi="Times New Roman" w:cs="Times New Roman"/>
          <w:sz w:val="28"/>
          <w:szCs w:val="28"/>
        </w:rPr>
        <w:t xml:space="preserve"> залог сданного имущества</w:t>
      </w:r>
      <w:r w:rsidRPr="00456A3D">
        <w:rPr>
          <w:rFonts w:ascii="Times New Roman" w:hAnsi="Times New Roman" w:cs="Times New Roman"/>
          <w:sz w:val="28"/>
          <w:szCs w:val="28"/>
        </w:rPr>
        <w:t xml:space="preserve"> получил денежные средства</w:t>
      </w:r>
      <w:r w:rsidRPr="00456A3D">
        <w:rPr>
          <w:rFonts w:ascii="Times New Roman" w:hAnsi="Times New Roman" w:cs="Times New Roman"/>
          <w:sz w:val="28"/>
          <w:szCs w:val="28"/>
          <w:vertAlign w:val="superscript"/>
        </w:rPr>
        <w:footnoteReference w:id="48"/>
      </w:r>
      <w:r w:rsidRPr="00456A3D">
        <w:rPr>
          <w:rFonts w:ascii="Times New Roman" w:hAnsi="Times New Roman" w:cs="Times New Roman"/>
          <w:sz w:val="28"/>
          <w:szCs w:val="28"/>
        </w:rPr>
        <w:t>.</w:t>
      </w:r>
      <w:proofErr w:type="gramEnd"/>
    </w:p>
    <w:p w:rsidR="00A50CAF" w:rsidRPr="00456A3D" w:rsidRDefault="00A50CAF" w:rsidP="00456A3D">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sz w:val="28"/>
          <w:szCs w:val="28"/>
        </w:rPr>
        <w:t xml:space="preserve">2) Г., выдавая себя за руководителя ООО, неоднократно связывался с представителем ОАО, которому сообщил о своей осведомленности об участии ОАО </w:t>
      </w:r>
      <w:proofErr w:type="gramStart"/>
      <w:r w:rsidRPr="00456A3D">
        <w:rPr>
          <w:rFonts w:ascii="Times New Roman" w:hAnsi="Times New Roman" w:cs="Times New Roman"/>
          <w:sz w:val="28"/>
          <w:szCs w:val="28"/>
        </w:rPr>
        <w:t>и ООО</w:t>
      </w:r>
      <w:proofErr w:type="gramEnd"/>
      <w:r w:rsidRPr="00456A3D">
        <w:rPr>
          <w:rFonts w:ascii="Times New Roman" w:hAnsi="Times New Roman" w:cs="Times New Roman"/>
          <w:sz w:val="28"/>
          <w:szCs w:val="28"/>
        </w:rPr>
        <w:t xml:space="preserve"> в аукционе. </w:t>
      </w:r>
      <w:proofErr w:type="gramStart"/>
      <w:r w:rsidRPr="00456A3D">
        <w:rPr>
          <w:rFonts w:ascii="Times New Roman" w:hAnsi="Times New Roman" w:cs="Times New Roman"/>
          <w:sz w:val="28"/>
          <w:szCs w:val="28"/>
        </w:rPr>
        <w:t>Он сообщил, что за денежное вознаграждение в размере 10 процентов от м</w:t>
      </w:r>
      <w:r w:rsidR="00253774" w:rsidRPr="00456A3D">
        <w:rPr>
          <w:rFonts w:ascii="Times New Roman" w:hAnsi="Times New Roman" w:cs="Times New Roman"/>
          <w:sz w:val="28"/>
          <w:szCs w:val="28"/>
        </w:rPr>
        <w:t>аксимальной начальной цены лота</w:t>
      </w:r>
      <w:r w:rsidRPr="00456A3D">
        <w:rPr>
          <w:rFonts w:ascii="Times New Roman" w:hAnsi="Times New Roman" w:cs="Times New Roman"/>
          <w:sz w:val="28"/>
          <w:szCs w:val="28"/>
        </w:rPr>
        <w:t xml:space="preserve"> он обеспечит победу ОАО в указанном аукционе путем отказа ООО от внесения ценовых предложений в ходе проведения аукциона, а в случае отказа от предложенных условий - совершит действия по внесению в ходе аукциона ценовых предложений от ООО, лишенных экономического смысла, при которых победа ОАО в аукционе</w:t>
      </w:r>
      <w:proofErr w:type="gramEnd"/>
      <w:r w:rsidRPr="00456A3D">
        <w:rPr>
          <w:rFonts w:ascii="Times New Roman" w:hAnsi="Times New Roman" w:cs="Times New Roman"/>
          <w:sz w:val="28"/>
          <w:szCs w:val="28"/>
        </w:rPr>
        <w:t xml:space="preserve"> будет невозможна</w:t>
      </w:r>
      <w:r w:rsidRPr="00456A3D">
        <w:rPr>
          <w:rFonts w:ascii="Times New Roman" w:hAnsi="Times New Roman" w:cs="Times New Roman"/>
          <w:sz w:val="28"/>
          <w:szCs w:val="28"/>
          <w:vertAlign w:val="superscript"/>
        </w:rPr>
        <w:footnoteReference w:id="49"/>
      </w:r>
      <w:r w:rsidRPr="00456A3D">
        <w:rPr>
          <w:rFonts w:ascii="Times New Roman" w:hAnsi="Times New Roman" w:cs="Times New Roman"/>
          <w:sz w:val="28"/>
          <w:szCs w:val="28"/>
        </w:rPr>
        <w:t>.</w:t>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r w:rsidRPr="00456A3D">
        <w:rPr>
          <w:rFonts w:ascii="Times New Roman" w:hAnsi="Times New Roman" w:cs="Times New Roman"/>
          <w:sz w:val="28"/>
          <w:szCs w:val="28"/>
        </w:rPr>
        <w:t xml:space="preserve">В первом случае речь идет о ситуации, когда лицо заключает договор займа от собственного имени. Несмотря на то, что потерпевший осознавал, что данные деньги могут быть использованы в рамках предпринимательской деятельности обвиняемого, он также осознавал, что заключается этот договор не с индивидуальным предпринимателем, а с физическим лицом, то </w:t>
      </w:r>
      <w:proofErr w:type="gramStart"/>
      <w:r w:rsidRPr="00456A3D">
        <w:rPr>
          <w:rFonts w:ascii="Times New Roman" w:hAnsi="Times New Roman" w:cs="Times New Roman"/>
          <w:sz w:val="28"/>
          <w:szCs w:val="28"/>
        </w:rPr>
        <w:t xml:space="preserve">есть юридической связи между договором займа и предпринимательской </w:t>
      </w:r>
      <w:r w:rsidRPr="00456A3D">
        <w:rPr>
          <w:rFonts w:ascii="Times New Roman" w:hAnsi="Times New Roman" w:cs="Times New Roman"/>
          <w:sz w:val="28"/>
          <w:szCs w:val="28"/>
        </w:rPr>
        <w:lastRenderedPageBreak/>
        <w:t>деятельностью лица нет</w:t>
      </w:r>
      <w:proofErr w:type="gramEnd"/>
      <w:r w:rsidRPr="00456A3D">
        <w:rPr>
          <w:rFonts w:ascii="Times New Roman" w:hAnsi="Times New Roman" w:cs="Times New Roman"/>
          <w:sz w:val="28"/>
          <w:szCs w:val="28"/>
        </w:rPr>
        <w:t xml:space="preserve">. Представляется, что </w:t>
      </w:r>
      <w:proofErr w:type="gramStart"/>
      <w:r w:rsidRPr="00456A3D">
        <w:rPr>
          <w:rFonts w:ascii="Times New Roman" w:hAnsi="Times New Roman" w:cs="Times New Roman"/>
          <w:sz w:val="28"/>
          <w:szCs w:val="28"/>
        </w:rPr>
        <w:t>суд</w:t>
      </w:r>
      <w:proofErr w:type="gramEnd"/>
      <w:r w:rsidRPr="00456A3D">
        <w:rPr>
          <w:rFonts w:ascii="Times New Roman" w:hAnsi="Times New Roman" w:cs="Times New Roman"/>
          <w:sz w:val="28"/>
          <w:szCs w:val="28"/>
        </w:rPr>
        <w:t xml:space="preserve"> верно квалифицировал данное деяние по ст. 159 УК РФ. Во втором случае речь о проведен</w:t>
      </w:r>
      <w:proofErr w:type="gramStart"/>
      <w:r w:rsidRPr="00456A3D">
        <w:rPr>
          <w:rFonts w:ascii="Times New Roman" w:hAnsi="Times New Roman" w:cs="Times New Roman"/>
          <w:sz w:val="28"/>
          <w:szCs w:val="28"/>
        </w:rPr>
        <w:t>ии ау</w:t>
      </w:r>
      <w:proofErr w:type="gramEnd"/>
      <w:r w:rsidRPr="00456A3D">
        <w:rPr>
          <w:rFonts w:ascii="Times New Roman" w:hAnsi="Times New Roman" w:cs="Times New Roman"/>
          <w:sz w:val="28"/>
          <w:szCs w:val="28"/>
        </w:rPr>
        <w:t>кциона, по сути, отношениях по специальной форме выбора контрагента. Общим правилом является свобода договора, и, как ее проявление, свобода в выборе контрагента. Однако в целях защиты от злоупотреблений в данной сфере для заключения государственных контрактов законодатель установил специальные правила. Таким образом, данные отношения, в первую очередь, являются публично</w:t>
      </w:r>
      <w:r w:rsidR="00253774" w:rsidRPr="00456A3D">
        <w:rPr>
          <w:rFonts w:ascii="Times New Roman" w:hAnsi="Times New Roman" w:cs="Times New Roman"/>
          <w:sz w:val="28"/>
          <w:szCs w:val="28"/>
        </w:rPr>
        <w:t>-</w:t>
      </w:r>
      <w:r w:rsidRPr="00456A3D">
        <w:rPr>
          <w:rFonts w:ascii="Times New Roman" w:hAnsi="Times New Roman" w:cs="Times New Roman"/>
          <w:sz w:val="28"/>
          <w:szCs w:val="28"/>
        </w:rPr>
        <w:t>правовыми. Исходя из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091404" w:rsidRPr="00456A3D">
        <w:rPr>
          <w:rStyle w:val="a9"/>
          <w:rFonts w:ascii="Times New Roman" w:hAnsi="Times New Roman" w:cs="Times New Roman"/>
          <w:sz w:val="28"/>
          <w:szCs w:val="28"/>
        </w:rPr>
        <w:footnoteReference w:id="50"/>
      </w:r>
      <w:r w:rsidRPr="00456A3D">
        <w:rPr>
          <w:rFonts w:ascii="Times New Roman" w:hAnsi="Times New Roman" w:cs="Times New Roman"/>
          <w:sz w:val="28"/>
          <w:szCs w:val="28"/>
        </w:rPr>
        <w:t xml:space="preserve"> любая конкуренция между участниками допускается только в рамках тех форм, которые обусловлены способами определения поставщиков (подрядчиков, исполнителей). Данные отношения лишены автономии воли, то </w:t>
      </w:r>
      <w:r w:rsidRPr="0093480E">
        <w:rPr>
          <w:rFonts w:ascii="Times New Roman" w:hAnsi="Times New Roman" w:cs="Times New Roman"/>
          <w:sz w:val="28"/>
          <w:szCs w:val="28"/>
        </w:rPr>
        <w:t xml:space="preserve">есть по своему содержанию не являются предпринимательскими. Следует согласиться с выводом суда о квалификации такого деяния по ст. 159 УК РФ. </w:t>
      </w:r>
    </w:p>
    <w:p w:rsidR="00A50CAF" w:rsidRPr="0093480E" w:rsidRDefault="00436CBB"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b/>
          <w:sz w:val="28"/>
          <w:szCs w:val="28"/>
        </w:rPr>
        <w:t>Общественно-опасные последствия.</w:t>
      </w:r>
      <w:r w:rsidRPr="0093480E">
        <w:rPr>
          <w:rFonts w:ascii="Times New Roman" w:hAnsi="Times New Roman" w:cs="Times New Roman"/>
          <w:sz w:val="28"/>
          <w:szCs w:val="28"/>
        </w:rPr>
        <w:t xml:space="preserve"> </w:t>
      </w:r>
      <w:proofErr w:type="gramStart"/>
      <w:r w:rsidR="0039164F" w:rsidRPr="0093480E">
        <w:rPr>
          <w:rFonts w:ascii="Times New Roman" w:hAnsi="Times New Roman" w:cs="Times New Roman"/>
          <w:sz w:val="28"/>
          <w:szCs w:val="28"/>
        </w:rPr>
        <w:t>В соответствии с п. 4 Постановления Пленума Верховного Суда РФ от 27.12.2007 N 51 "О судебной практике по делам о мошенничестве, присвоении и растрате"</w:t>
      </w:r>
      <w:r w:rsidR="0039164F" w:rsidRPr="0093480E">
        <w:rPr>
          <w:rStyle w:val="a9"/>
          <w:rFonts w:ascii="Times New Roman" w:hAnsi="Times New Roman" w:cs="Times New Roman"/>
          <w:sz w:val="28"/>
          <w:szCs w:val="28"/>
        </w:rPr>
        <w:footnoteReference w:id="51"/>
      </w:r>
      <w:r w:rsidR="0039164F" w:rsidRPr="0093480E">
        <w:rPr>
          <w:rFonts w:ascii="Times New Roman" w:hAnsi="Times New Roman" w:cs="Times New Roman"/>
          <w:sz w:val="28"/>
          <w:szCs w:val="28"/>
        </w:rPr>
        <w:t xml:space="preserve"> мошенничество является оконченным либо с момента поступления чужого имущества в незаконное владение виновного или других лиц</w:t>
      </w:r>
      <w:r w:rsidR="00C33198" w:rsidRPr="0093480E">
        <w:rPr>
          <w:rFonts w:ascii="Times New Roman" w:hAnsi="Times New Roman" w:cs="Times New Roman"/>
          <w:sz w:val="28"/>
          <w:szCs w:val="28"/>
        </w:rPr>
        <w:t>,</w:t>
      </w:r>
      <w:r w:rsidR="0039164F" w:rsidRPr="0093480E">
        <w:rPr>
          <w:rFonts w:ascii="Times New Roman" w:hAnsi="Times New Roman" w:cs="Times New Roman"/>
          <w:sz w:val="28"/>
          <w:szCs w:val="28"/>
        </w:rPr>
        <w:t xml:space="preserve"> и возникновения реальной возможности пользоваться или распорядиться им по своему усмотрению, либо (при приобретении права) с момента возникновения у виновного</w:t>
      </w:r>
      <w:proofErr w:type="gramEnd"/>
      <w:r w:rsidR="0039164F" w:rsidRPr="0093480E">
        <w:rPr>
          <w:rFonts w:ascii="Times New Roman" w:hAnsi="Times New Roman" w:cs="Times New Roman"/>
          <w:sz w:val="28"/>
          <w:szCs w:val="28"/>
        </w:rPr>
        <w:t xml:space="preserve"> юридически закрепленной возможности вступить во владение или распорядиться чужим имуществом как своим собственным. Представляется, что применительно к специфике ст. 159.4 УК РФ данные критерии требуют уточнения.</w:t>
      </w:r>
    </w:p>
    <w:p w:rsidR="00BB6CD9" w:rsidRPr="0093480E" w:rsidRDefault="00BB6CD9"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lastRenderedPageBreak/>
        <w:t xml:space="preserve">При первом приближении можно прийти к выводу, что указанная позиция должна быть модифицирована. Сама диспозиция состава мошенничества указывает на неисполнение договорных обязательств. А так как неотъемлемым признаком любой формы хищения является причинение имущественного ущерба, то до наступления срока исполнения обязательства невозможно говорить о наступлении негативных последствий для контрагента. Ведь в действительности до момента наступления срока исполнения обязательства лицо может отказаться от своих преступных намерений, его финансовое положение может измениться. Подобному толкованию способствует и сама юридическая техника Верховного </w:t>
      </w:r>
      <w:r w:rsidR="00471CD8">
        <w:rPr>
          <w:rFonts w:ascii="Times New Roman" w:hAnsi="Times New Roman" w:cs="Times New Roman"/>
          <w:sz w:val="28"/>
          <w:szCs w:val="28"/>
        </w:rPr>
        <w:t>С</w:t>
      </w:r>
      <w:r w:rsidRPr="0093480E">
        <w:rPr>
          <w:rFonts w:ascii="Times New Roman" w:hAnsi="Times New Roman" w:cs="Times New Roman"/>
          <w:sz w:val="28"/>
          <w:szCs w:val="28"/>
        </w:rPr>
        <w:t>уда</w:t>
      </w:r>
      <w:r w:rsidR="00471CD8">
        <w:rPr>
          <w:rFonts w:ascii="Times New Roman" w:hAnsi="Times New Roman" w:cs="Times New Roman"/>
          <w:sz w:val="28"/>
          <w:szCs w:val="28"/>
        </w:rPr>
        <w:t xml:space="preserve"> РФ</w:t>
      </w:r>
      <w:r w:rsidRPr="0093480E">
        <w:rPr>
          <w:rFonts w:ascii="Times New Roman" w:hAnsi="Times New Roman" w:cs="Times New Roman"/>
          <w:sz w:val="28"/>
          <w:szCs w:val="28"/>
        </w:rPr>
        <w:t>. Так, в п. 5 вышеназванного Постановления рассматриваются случаи, когда лицо получает чужое имущество или приобретает право на него, не намереваясь при этом исполнять обязательства, связанные с условиями передачи ему указанного имущества или права, в результате чего потерпевшему причиняется материальный ущерб</w:t>
      </w:r>
      <w:r w:rsidR="00B264FC" w:rsidRPr="0093480E">
        <w:rPr>
          <w:rFonts w:ascii="Times New Roman" w:hAnsi="Times New Roman" w:cs="Times New Roman"/>
          <w:sz w:val="28"/>
          <w:szCs w:val="28"/>
        </w:rPr>
        <w:t xml:space="preserve">. Едва ли можно себе представить, что у виновного лица право приобретается </w:t>
      </w:r>
      <w:proofErr w:type="gramStart"/>
      <w:r w:rsidR="00B264FC" w:rsidRPr="0093480E">
        <w:rPr>
          <w:rFonts w:ascii="Times New Roman" w:hAnsi="Times New Roman" w:cs="Times New Roman"/>
          <w:sz w:val="28"/>
          <w:szCs w:val="28"/>
        </w:rPr>
        <w:t>из</w:t>
      </w:r>
      <w:proofErr w:type="gramEnd"/>
      <w:r w:rsidR="00B264FC" w:rsidRPr="0093480E">
        <w:rPr>
          <w:rFonts w:ascii="Times New Roman" w:hAnsi="Times New Roman" w:cs="Times New Roman"/>
          <w:sz w:val="28"/>
          <w:szCs w:val="28"/>
        </w:rPr>
        <w:t xml:space="preserve"> </w:t>
      </w:r>
      <w:proofErr w:type="gramStart"/>
      <w:r w:rsidR="00B264FC" w:rsidRPr="0093480E">
        <w:rPr>
          <w:rFonts w:ascii="Times New Roman" w:hAnsi="Times New Roman" w:cs="Times New Roman"/>
          <w:sz w:val="28"/>
          <w:szCs w:val="28"/>
        </w:rPr>
        <w:t>неправа</w:t>
      </w:r>
      <w:proofErr w:type="gramEnd"/>
      <w:r w:rsidR="00B264FC" w:rsidRPr="0093480E">
        <w:rPr>
          <w:rFonts w:ascii="Times New Roman" w:hAnsi="Times New Roman" w:cs="Times New Roman"/>
          <w:sz w:val="28"/>
          <w:szCs w:val="28"/>
        </w:rPr>
        <w:t>, то есть без наличия правовых оснований. Но так ли это?</w:t>
      </w:r>
    </w:p>
    <w:p w:rsidR="00F35117" w:rsidRPr="0093480E" w:rsidRDefault="00F35117"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 xml:space="preserve">Прежде всего, обратимся к вопросу о </w:t>
      </w:r>
      <w:proofErr w:type="spellStart"/>
      <w:r w:rsidRPr="0093480E">
        <w:rPr>
          <w:rFonts w:ascii="Times New Roman" w:hAnsi="Times New Roman" w:cs="Times New Roman"/>
          <w:sz w:val="28"/>
          <w:szCs w:val="28"/>
        </w:rPr>
        <w:t>незаключенности</w:t>
      </w:r>
      <w:proofErr w:type="spellEnd"/>
      <w:r w:rsidRPr="0093480E">
        <w:rPr>
          <w:rFonts w:ascii="Times New Roman" w:hAnsi="Times New Roman" w:cs="Times New Roman"/>
          <w:sz w:val="28"/>
          <w:szCs w:val="28"/>
        </w:rPr>
        <w:t xml:space="preserve"> сделки. </w:t>
      </w:r>
      <w:proofErr w:type="gramStart"/>
      <w:r w:rsidRPr="0093480E">
        <w:rPr>
          <w:rFonts w:ascii="Times New Roman" w:hAnsi="Times New Roman" w:cs="Times New Roman"/>
          <w:sz w:val="28"/>
          <w:szCs w:val="28"/>
        </w:rPr>
        <w:t xml:space="preserve">Согласно п. 1 ст. 432 ГК РФ договор считается заключенным, если между сторонами в требуемой в </w:t>
      </w:r>
      <w:r w:rsidR="00471CD8">
        <w:rPr>
          <w:rFonts w:ascii="Times New Roman" w:hAnsi="Times New Roman" w:cs="Times New Roman"/>
          <w:sz w:val="28"/>
          <w:szCs w:val="28"/>
        </w:rPr>
        <w:t>соответствующих</w:t>
      </w:r>
      <w:r w:rsidRPr="0093480E">
        <w:rPr>
          <w:rFonts w:ascii="Times New Roman" w:hAnsi="Times New Roman" w:cs="Times New Roman"/>
          <w:sz w:val="28"/>
          <w:szCs w:val="28"/>
        </w:rPr>
        <w:t xml:space="preserve"> случаях форме, достигнуто соглашение по всем существенным условиям, к которым, в свою очередь, относятся: 1)предмет сделки; 2) условия, вытекающие из юридической природы договора; 3) условия, которые прямо названы в законе в качестве существенных или необходимых;</w:t>
      </w:r>
      <w:proofErr w:type="gramEnd"/>
      <w:r w:rsidRPr="0093480E">
        <w:rPr>
          <w:rFonts w:ascii="Times New Roman" w:hAnsi="Times New Roman" w:cs="Times New Roman"/>
          <w:sz w:val="28"/>
          <w:szCs w:val="28"/>
        </w:rPr>
        <w:t xml:space="preserve"> 4) условия, на согласовании которых </w:t>
      </w:r>
      <w:r w:rsidR="00471CD8" w:rsidRPr="0093480E">
        <w:rPr>
          <w:rFonts w:ascii="Times New Roman" w:hAnsi="Times New Roman" w:cs="Times New Roman"/>
          <w:sz w:val="28"/>
          <w:szCs w:val="28"/>
        </w:rPr>
        <w:t>настаивает</w:t>
      </w:r>
      <w:r w:rsidRPr="0093480E">
        <w:rPr>
          <w:rFonts w:ascii="Times New Roman" w:hAnsi="Times New Roman" w:cs="Times New Roman"/>
          <w:sz w:val="28"/>
          <w:szCs w:val="28"/>
        </w:rPr>
        <w:t xml:space="preserve"> одна из сторон. Таким образом, вопрос о</w:t>
      </w:r>
      <w:r w:rsidR="00936D80" w:rsidRPr="0093480E">
        <w:rPr>
          <w:rFonts w:ascii="Times New Roman" w:hAnsi="Times New Roman" w:cs="Times New Roman"/>
          <w:sz w:val="28"/>
          <w:szCs w:val="28"/>
        </w:rPr>
        <w:t>б отсутствии</w:t>
      </w:r>
      <w:r w:rsidRPr="0093480E">
        <w:rPr>
          <w:rFonts w:ascii="Times New Roman" w:hAnsi="Times New Roman" w:cs="Times New Roman"/>
          <w:sz w:val="28"/>
          <w:szCs w:val="28"/>
        </w:rPr>
        <w:t xml:space="preserve"> </w:t>
      </w:r>
      <w:proofErr w:type="spellStart"/>
      <w:r w:rsidRPr="0093480E">
        <w:rPr>
          <w:rFonts w:ascii="Times New Roman" w:hAnsi="Times New Roman" w:cs="Times New Roman"/>
          <w:sz w:val="28"/>
          <w:szCs w:val="28"/>
        </w:rPr>
        <w:t>сонаправленности</w:t>
      </w:r>
      <w:proofErr w:type="spellEnd"/>
      <w:r w:rsidRPr="0093480E">
        <w:rPr>
          <w:rFonts w:ascii="Times New Roman" w:hAnsi="Times New Roman" w:cs="Times New Roman"/>
          <w:sz w:val="28"/>
          <w:szCs w:val="28"/>
        </w:rPr>
        <w:t xml:space="preserve"> воли остается за рамками данного вопроса. </w:t>
      </w:r>
      <w:r w:rsidR="00936D80" w:rsidRPr="0093480E">
        <w:rPr>
          <w:rFonts w:ascii="Times New Roman" w:hAnsi="Times New Roman" w:cs="Times New Roman"/>
          <w:sz w:val="28"/>
          <w:szCs w:val="28"/>
        </w:rPr>
        <w:t xml:space="preserve">Аналогичная позиция закреплена и в п. 1 Обзора судебной практики по спорам, связанным с признанием договора незаключенным, утвержденным Информационным </w:t>
      </w:r>
      <w:r w:rsidR="00936D80" w:rsidRPr="0093480E">
        <w:rPr>
          <w:rFonts w:ascii="Times New Roman" w:hAnsi="Times New Roman" w:cs="Times New Roman"/>
          <w:sz w:val="28"/>
          <w:szCs w:val="28"/>
        </w:rPr>
        <w:lastRenderedPageBreak/>
        <w:t>письмом Президиума Высшего Арбитражного Суда Российской Федерации (далее – ВАС РФ) от 25.02.2014 N 165</w:t>
      </w:r>
      <w:r w:rsidR="00936D80" w:rsidRPr="0093480E">
        <w:rPr>
          <w:rStyle w:val="a9"/>
          <w:rFonts w:ascii="Times New Roman" w:hAnsi="Times New Roman" w:cs="Times New Roman"/>
          <w:sz w:val="28"/>
          <w:szCs w:val="28"/>
        </w:rPr>
        <w:footnoteReference w:id="52"/>
      </w:r>
      <w:r w:rsidR="00936D80" w:rsidRPr="0093480E">
        <w:rPr>
          <w:rFonts w:ascii="Times New Roman" w:hAnsi="Times New Roman" w:cs="Times New Roman"/>
          <w:sz w:val="28"/>
          <w:szCs w:val="28"/>
        </w:rPr>
        <w:t>.</w:t>
      </w:r>
    </w:p>
    <w:p w:rsidR="00B264FC" w:rsidRPr="0093480E" w:rsidRDefault="00F50F51" w:rsidP="0093480E">
      <w:pPr>
        <w:spacing w:after="0" w:line="360" w:lineRule="auto"/>
        <w:ind w:firstLine="709"/>
        <w:contextualSpacing/>
        <w:jc w:val="both"/>
        <w:rPr>
          <w:rFonts w:ascii="Times New Roman" w:hAnsi="Times New Roman" w:cs="Times New Roman"/>
          <w:sz w:val="28"/>
          <w:szCs w:val="28"/>
        </w:rPr>
      </w:pPr>
      <w:proofErr w:type="gramStart"/>
      <w:r w:rsidRPr="0093480E">
        <w:rPr>
          <w:rFonts w:ascii="Times New Roman" w:hAnsi="Times New Roman" w:cs="Times New Roman"/>
          <w:sz w:val="28"/>
          <w:szCs w:val="28"/>
        </w:rPr>
        <w:t>По классификации юридических фактов, ставшей для гражданского права классической, сделки относятся к правомерным действиям, непосредственно направленным на правовой результат (</w:t>
      </w:r>
      <w:r w:rsidR="00F35117" w:rsidRPr="0093480E">
        <w:rPr>
          <w:rFonts w:ascii="Times New Roman" w:hAnsi="Times New Roman" w:cs="Times New Roman"/>
          <w:sz w:val="28"/>
          <w:szCs w:val="28"/>
        </w:rPr>
        <w:t>ю</w:t>
      </w:r>
      <w:r w:rsidRPr="0093480E">
        <w:rPr>
          <w:rFonts w:ascii="Times New Roman" w:hAnsi="Times New Roman" w:cs="Times New Roman"/>
          <w:sz w:val="28"/>
          <w:szCs w:val="28"/>
        </w:rPr>
        <w:t>ридически</w:t>
      </w:r>
      <w:r w:rsidR="00F35117" w:rsidRPr="0093480E">
        <w:rPr>
          <w:rFonts w:ascii="Times New Roman" w:hAnsi="Times New Roman" w:cs="Times New Roman"/>
          <w:sz w:val="28"/>
          <w:szCs w:val="28"/>
        </w:rPr>
        <w:t>е</w:t>
      </w:r>
      <w:r w:rsidRPr="0093480E">
        <w:rPr>
          <w:rFonts w:ascii="Times New Roman" w:hAnsi="Times New Roman" w:cs="Times New Roman"/>
          <w:sz w:val="28"/>
          <w:szCs w:val="28"/>
        </w:rPr>
        <w:t xml:space="preserve"> акт</w:t>
      </w:r>
      <w:r w:rsidR="00F35117" w:rsidRPr="0093480E">
        <w:rPr>
          <w:rFonts w:ascii="Times New Roman" w:hAnsi="Times New Roman" w:cs="Times New Roman"/>
          <w:sz w:val="28"/>
          <w:szCs w:val="28"/>
        </w:rPr>
        <w:t>ы</w:t>
      </w:r>
      <w:r w:rsidRPr="0093480E">
        <w:rPr>
          <w:rFonts w:ascii="Times New Roman" w:hAnsi="Times New Roman" w:cs="Times New Roman"/>
          <w:sz w:val="28"/>
          <w:szCs w:val="28"/>
        </w:rPr>
        <w:t>)</w:t>
      </w:r>
      <w:r w:rsidR="00DE2474" w:rsidRPr="0093480E">
        <w:rPr>
          <w:rStyle w:val="a9"/>
          <w:rFonts w:ascii="Times New Roman" w:hAnsi="Times New Roman" w:cs="Times New Roman"/>
          <w:sz w:val="28"/>
          <w:szCs w:val="28"/>
        </w:rPr>
        <w:footnoteReference w:id="53"/>
      </w:r>
      <w:r w:rsidRPr="0093480E">
        <w:rPr>
          <w:rFonts w:ascii="Times New Roman" w:hAnsi="Times New Roman" w:cs="Times New Roman"/>
          <w:sz w:val="28"/>
          <w:szCs w:val="28"/>
        </w:rPr>
        <w:t xml:space="preserve">. </w:t>
      </w:r>
      <w:r w:rsidR="00DE2474" w:rsidRPr="0093480E">
        <w:rPr>
          <w:rFonts w:ascii="Times New Roman" w:hAnsi="Times New Roman" w:cs="Times New Roman"/>
          <w:sz w:val="28"/>
          <w:szCs w:val="28"/>
        </w:rPr>
        <w:t>Однако столь же вечным является и спор о природе недействительных сделок, так как в данном случае речь идет о пороке, лежащем в основе этой правовой категории.</w:t>
      </w:r>
      <w:proofErr w:type="gramEnd"/>
      <w:r w:rsidR="00DE2474" w:rsidRPr="0093480E">
        <w:rPr>
          <w:rFonts w:ascii="Times New Roman" w:hAnsi="Times New Roman" w:cs="Times New Roman"/>
          <w:sz w:val="28"/>
          <w:szCs w:val="28"/>
        </w:rPr>
        <w:t xml:space="preserve"> Не вдаваясь в особенности всех возможных позиций по этому вопросу, отметим, что в доктрине гражданского права отстаиваются прямо противоположные точки зрения по этому вопросу: некоторые исследователи указывают на то, что недействительная сделка есть с точки зрения права </w:t>
      </w:r>
      <w:proofErr w:type="spellStart"/>
      <w:r w:rsidR="00DE2474" w:rsidRPr="0093480E">
        <w:rPr>
          <w:rFonts w:ascii="Times New Roman" w:hAnsi="Times New Roman" w:cs="Times New Roman"/>
          <w:sz w:val="28"/>
          <w:szCs w:val="28"/>
          <w:lang w:val="en-US"/>
        </w:rPr>
        <w:t>nullum</w:t>
      </w:r>
      <w:proofErr w:type="spellEnd"/>
      <w:r w:rsidR="00C22DC3" w:rsidRPr="0093480E">
        <w:rPr>
          <w:rFonts w:ascii="Times New Roman" w:hAnsi="Times New Roman" w:cs="Times New Roman"/>
          <w:sz w:val="28"/>
          <w:szCs w:val="28"/>
        </w:rPr>
        <w:t>;</w:t>
      </w:r>
      <w:r w:rsidR="00DE2474" w:rsidRPr="0093480E">
        <w:rPr>
          <w:rFonts w:ascii="Times New Roman" w:hAnsi="Times New Roman" w:cs="Times New Roman"/>
          <w:sz w:val="28"/>
          <w:szCs w:val="28"/>
        </w:rPr>
        <w:t xml:space="preserve"> некоторые </w:t>
      </w:r>
      <w:r w:rsidR="00C22DC3" w:rsidRPr="0093480E">
        <w:rPr>
          <w:rFonts w:ascii="Times New Roman" w:hAnsi="Times New Roman" w:cs="Times New Roman"/>
          <w:sz w:val="28"/>
          <w:szCs w:val="28"/>
        </w:rPr>
        <w:t>считают, что недействительность влияет только на правовой результат сделки; некото</w:t>
      </w:r>
      <w:r w:rsidR="00471CD8">
        <w:rPr>
          <w:rFonts w:ascii="Times New Roman" w:hAnsi="Times New Roman" w:cs="Times New Roman"/>
          <w:sz w:val="28"/>
          <w:szCs w:val="28"/>
        </w:rPr>
        <w:t xml:space="preserve">рые </w:t>
      </w:r>
      <w:proofErr w:type="gramStart"/>
      <w:r w:rsidR="00471CD8">
        <w:rPr>
          <w:rFonts w:ascii="Times New Roman" w:hAnsi="Times New Roman" w:cs="Times New Roman"/>
          <w:sz w:val="28"/>
          <w:szCs w:val="28"/>
        </w:rPr>
        <w:t xml:space="preserve">соглашаются с первой </w:t>
      </w:r>
      <w:r w:rsidR="002344CA">
        <w:rPr>
          <w:rFonts w:ascii="Times New Roman" w:hAnsi="Times New Roman" w:cs="Times New Roman"/>
          <w:sz w:val="28"/>
          <w:szCs w:val="28"/>
        </w:rPr>
        <w:t>позицией</w:t>
      </w:r>
      <w:proofErr w:type="gramEnd"/>
      <w:r w:rsidR="00C22DC3" w:rsidRPr="0093480E">
        <w:rPr>
          <w:rFonts w:ascii="Times New Roman" w:hAnsi="Times New Roman" w:cs="Times New Roman"/>
          <w:sz w:val="28"/>
          <w:szCs w:val="28"/>
        </w:rPr>
        <w:t>, но лишь отчасти, сужая круг оснований</w:t>
      </w:r>
      <w:r w:rsidR="00C22DC3" w:rsidRPr="0093480E">
        <w:rPr>
          <w:rStyle w:val="a9"/>
          <w:rFonts w:ascii="Times New Roman" w:hAnsi="Times New Roman" w:cs="Times New Roman"/>
          <w:sz w:val="28"/>
          <w:szCs w:val="28"/>
        </w:rPr>
        <w:footnoteReference w:id="54"/>
      </w:r>
      <w:r w:rsidR="00C22DC3" w:rsidRPr="0093480E">
        <w:rPr>
          <w:rFonts w:ascii="Times New Roman" w:hAnsi="Times New Roman" w:cs="Times New Roman"/>
          <w:sz w:val="28"/>
          <w:szCs w:val="28"/>
        </w:rPr>
        <w:t>.</w:t>
      </w:r>
      <w:r w:rsidR="007750FA" w:rsidRPr="0093480E">
        <w:rPr>
          <w:rFonts w:ascii="Times New Roman" w:hAnsi="Times New Roman" w:cs="Times New Roman"/>
          <w:sz w:val="28"/>
          <w:szCs w:val="28"/>
        </w:rPr>
        <w:t xml:space="preserve"> Немаловажным в этой связи представляется деление, предложенное в ст. 166 ГК РФ, согласно которому оспоримые сделки признаются недействительными судом,  а ничтожные являются таковыми </w:t>
      </w:r>
      <w:r w:rsidR="007750FA" w:rsidRPr="0093480E">
        <w:rPr>
          <w:rFonts w:ascii="Times New Roman" w:hAnsi="Times New Roman" w:cs="Times New Roman"/>
          <w:sz w:val="28"/>
          <w:szCs w:val="28"/>
          <w:lang w:val="en-US"/>
        </w:rPr>
        <w:t>per</w:t>
      </w:r>
      <w:r w:rsidR="007750FA" w:rsidRPr="0093480E">
        <w:rPr>
          <w:rFonts w:ascii="Times New Roman" w:hAnsi="Times New Roman" w:cs="Times New Roman"/>
          <w:sz w:val="28"/>
          <w:szCs w:val="28"/>
        </w:rPr>
        <w:t xml:space="preserve"> </w:t>
      </w:r>
      <w:r w:rsidR="007750FA" w:rsidRPr="0093480E">
        <w:rPr>
          <w:rFonts w:ascii="Times New Roman" w:hAnsi="Times New Roman" w:cs="Times New Roman"/>
          <w:sz w:val="28"/>
          <w:szCs w:val="28"/>
          <w:lang w:val="en-US"/>
        </w:rPr>
        <w:t>se</w:t>
      </w:r>
      <w:r w:rsidR="007750FA" w:rsidRPr="0093480E">
        <w:rPr>
          <w:rFonts w:ascii="Times New Roman" w:hAnsi="Times New Roman" w:cs="Times New Roman"/>
          <w:sz w:val="28"/>
          <w:szCs w:val="28"/>
        </w:rPr>
        <w:t xml:space="preserve">. </w:t>
      </w:r>
    </w:p>
    <w:p w:rsidR="00184035" w:rsidRPr="0093480E" w:rsidRDefault="00936D80"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После вступления в силу изменений в ГК РФ</w:t>
      </w:r>
      <w:r w:rsidRPr="0093480E">
        <w:rPr>
          <w:rStyle w:val="a9"/>
          <w:rFonts w:ascii="Times New Roman" w:hAnsi="Times New Roman" w:cs="Times New Roman"/>
          <w:sz w:val="28"/>
          <w:szCs w:val="28"/>
        </w:rPr>
        <w:footnoteReference w:id="55"/>
      </w:r>
      <w:r w:rsidRPr="0093480E">
        <w:rPr>
          <w:rFonts w:ascii="Times New Roman" w:hAnsi="Times New Roman" w:cs="Times New Roman"/>
          <w:sz w:val="28"/>
          <w:szCs w:val="28"/>
        </w:rPr>
        <w:t xml:space="preserve"> в части регулирования недействительности сделок, данный вопрос в существенной степени изменился</w:t>
      </w:r>
      <w:r w:rsidR="00184035" w:rsidRPr="0093480E">
        <w:rPr>
          <w:rFonts w:ascii="Times New Roman" w:hAnsi="Times New Roman" w:cs="Times New Roman"/>
          <w:sz w:val="28"/>
          <w:szCs w:val="28"/>
        </w:rPr>
        <w:t xml:space="preserve">, в этой связи необходимо рассмотреть варианты квалификации «сделок», заключаемых в рамках мошенничества. </w:t>
      </w:r>
      <w:r w:rsidRPr="0093480E">
        <w:rPr>
          <w:rFonts w:ascii="Times New Roman" w:hAnsi="Times New Roman" w:cs="Times New Roman"/>
          <w:sz w:val="28"/>
          <w:szCs w:val="28"/>
        </w:rPr>
        <w:t xml:space="preserve"> </w:t>
      </w:r>
    </w:p>
    <w:p w:rsidR="00184035" w:rsidRPr="0093480E" w:rsidRDefault="00184035"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1) Р</w:t>
      </w:r>
      <w:r w:rsidR="00A77080" w:rsidRPr="0093480E">
        <w:rPr>
          <w:rFonts w:ascii="Times New Roman" w:hAnsi="Times New Roman" w:cs="Times New Roman"/>
          <w:sz w:val="28"/>
          <w:szCs w:val="28"/>
        </w:rPr>
        <w:t xml:space="preserve">анее в судебной практике </w:t>
      </w:r>
      <w:r w:rsidRPr="0093480E">
        <w:rPr>
          <w:rFonts w:ascii="Times New Roman" w:hAnsi="Times New Roman" w:cs="Times New Roman"/>
          <w:sz w:val="28"/>
          <w:szCs w:val="28"/>
        </w:rPr>
        <w:t xml:space="preserve">зачастую </w:t>
      </w:r>
      <w:r w:rsidR="00A77080" w:rsidRPr="0093480E">
        <w:rPr>
          <w:rFonts w:ascii="Times New Roman" w:hAnsi="Times New Roman" w:cs="Times New Roman"/>
          <w:sz w:val="28"/>
          <w:szCs w:val="28"/>
        </w:rPr>
        <w:t xml:space="preserve">использовалось основание, предусмотренное статьей 168 ГК РФ, то есть несоответствие сделки </w:t>
      </w:r>
      <w:r w:rsidR="00A77080" w:rsidRPr="0093480E">
        <w:rPr>
          <w:rFonts w:ascii="Times New Roman" w:hAnsi="Times New Roman" w:cs="Times New Roman"/>
          <w:sz w:val="28"/>
          <w:szCs w:val="28"/>
        </w:rPr>
        <w:lastRenderedPageBreak/>
        <w:t>требованиям закона</w:t>
      </w:r>
      <w:r w:rsidR="00A77080" w:rsidRPr="0093480E">
        <w:rPr>
          <w:rStyle w:val="a9"/>
          <w:rFonts w:ascii="Times New Roman" w:hAnsi="Times New Roman" w:cs="Times New Roman"/>
          <w:sz w:val="28"/>
          <w:szCs w:val="28"/>
        </w:rPr>
        <w:footnoteReference w:id="56"/>
      </w:r>
      <w:r w:rsidRPr="0093480E">
        <w:rPr>
          <w:rFonts w:ascii="Times New Roman" w:hAnsi="Times New Roman" w:cs="Times New Roman"/>
          <w:sz w:val="28"/>
          <w:szCs w:val="28"/>
        </w:rPr>
        <w:t xml:space="preserve">. На настоящий момент это основание установлено </w:t>
      </w:r>
      <w:r w:rsidR="002344CA">
        <w:rPr>
          <w:rFonts w:ascii="Times New Roman" w:hAnsi="Times New Roman" w:cs="Times New Roman"/>
          <w:sz w:val="28"/>
          <w:szCs w:val="28"/>
        </w:rPr>
        <w:t xml:space="preserve">в </w:t>
      </w:r>
      <w:r w:rsidRPr="0093480E">
        <w:rPr>
          <w:rFonts w:ascii="Times New Roman" w:hAnsi="Times New Roman" w:cs="Times New Roman"/>
          <w:sz w:val="28"/>
          <w:szCs w:val="28"/>
        </w:rPr>
        <w:t xml:space="preserve">ч. 1 ст. 168 ГК РФ и влечет </w:t>
      </w:r>
      <w:proofErr w:type="spellStart"/>
      <w:r w:rsidRPr="0093480E">
        <w:rPr>
          <w:rFonts w:ascii="Times New Roman" w:hAnsi="Times New Roman" w:cs="Times New Roman"/>
          <w:sz w:val="28"/>
          <w:szCs w:val="28"/>
        </w:rPr>
        <w:t>оспоримость</w:t>
      </w:r>
      <w:proofErr w:type="spellEnd"/>
      <w:r w:rsidRPr="0093480E">
        <w:rPr>
          <w:rFonts w:ascii="Times New Roman" w:hAnsi="Times New Roman" w:cs="Times New Roman"/>
          <w:sz w:val="28"/>
          <w:szCs w:val="28"/>
        </w:rPr>
        <w:t xml:space="preserve"> сделки.</w:t>
      </w:r>
      <w:r w:rsidR="00BA3A77" w:rsidRPr="0093480E">
        <w:rPr>
          <w:rFonts w:ascii="Times New Roman" w:hAnsi="Times New Roman" w:cs="Times New Roman"/>
          <w:sz w:val="28"/>
          <w:szCs w:val="28"/>
        </w:rPr>
        <w:t xml:space="preserve"> Но данная статья дополнилась частью второй, в которой устанавливается ничтожность сделки, нарушающей требования закона или иного правового акта и при этом посягающ</w:t>
      </w:r>
      <w:r w:rsidR="002344CA">
        <w:rPr>
          <w:rFonts w:ascii="Times New Roman" w:hAnsi="Times New Roman" w:cs="Times New Roman"/>
          <w:sz w:val="28"/>
          <w:szCs w:val="28"/>
        </w:rPr>
        <w:t>ей</w:t>
      </w:r>
      <w:r w:rsidR="00BA3A77" w:rsidRPr="0093480E">
        <w:rPr>
          <w:rFonts w:ascii="Times New Roman" w:hAnsi="Times New Roman" w:cs="Times New Roman"/>
          <w:sz w:val="28"/>
          <w:szCs w:val="28"/>
        </w:rPr>
        <w:t xml:space="preserve"> на публичные интересы либо права и охраняемые законом интересы третьих лиц. </w:t>
      </w:r>
      <w:proofErr w:type="gramStart"/>
      <w:r w:rsidR="00BA3A77" w:rsidRPr="0093480E">
        <w:rPr>
          <w:rFonts w:ascii="Times New Roman" w:hAnsi="Times New Roman" w:cs="Times New Roman"/>
          <w:sz w:val="28"/>
          <w:szCs w:val="28"/>
        </w:rPr>
        <w:t>Несмотря на то, что в п. 74</w:t>
      </w:r>
      <w:r w:rsidR="002344CA">
        <w:rPr>
          <w:rFonts w:ascii="Times New Roman" w:hAnsi="Times New Roman" w:cs="Times New Roman"/>
          <w:sz w:val="28"/>
          <w:szCs w:val="28"/>
        </w:rPr>
        <w:t xml:space="preserve"> </w:t>
      </w:r>
      <w:r w:rsidR="00BA3A77" w:rsidRPr="0093480E">
        <w:rPr>
          <w:rFonts w:ascii="Times New Roman" w:hAnsi="Times New Roman" w:cs="Times New Roman"/>
          <w:sz w:val="28"/>
          <w:szCs w:val="28"/>
        </w:rPr>
        <w:t xml:space="preserve">Постановления Пленума Верховного Суда РФ от 23.06.2015 N 25 </w:t>
      </w:r>
      <w:r w:rsidR="002344CA">
        <w:rPr>
          <w:rFonts w:ascii="Times New Roman" w:hAnsi="Times New Roman" w:cs="Times New Roman"/>
          <w:sz w:val="28"/>
          <w:szCs w:val="28"/>
        </w:rPr>
        <w:t>«</w:t>
      </w:r>
      <w:r w:rsidR="00BA3A77" w:rsidRPr="0093480E">
        <w:rPr>
          <w:rFonts w:ascii="Times New Roman" w:hAnsi="Times New Roman" w:cs="Times New Roman"/>
          <w:sz w:val="28"/>
          <w:szCs w:val="28"/>
        </w:rPr>
        <w:t>О применении судами некоторых положений раздела I части первой Гражданского кодекса Российской Федерации</w:t>
      </w:r>
      <w:r w:rsidR="002344CA">
        <w:rPr>
          <w:rFonts w:ascii="Times New Roman" w:hAnsi="Times New Roman" w:cs="Times New Roman"/>
          <w:sz w:val="28"/>
          <w:szCs w:val="28"/>
        </w:rPr>
        <w:t>»</w:t>
      </w:r>
      <w:r w:rsidR="00BA3A77" w:rsidRPr="0093480E">
        <w:rPr>
          <w:rStyle w:val="a9"/>
          <w:rFonts w:ascii="Times New Roman" w:hAnsi="Times New Roman" w:cs="Times New Roman"/>
          <w:sz w:val="28"/>
          <w:szCs w:val="28"/>
        </w:rPr>
        <w:footnoteReference w:id="57"/>
      </w:r>
      <w:r w:rsidR="00BA3A77" w:rsidRPr="0093480E">
        <w:rPr>
          <w:rFonts w:ascii="Times New Roman" w:hAnsi="Times New Roman" w:cs="Times New Roman"/>
          <w:sz w:val="28"/>
          <w:szCs w:val="28"/>
        </w:rPr>
        <w:t xml:space="preserve"> приводятся примеры, касающиеся, в первую очередь, гражданско-правовых запретов, не должно вызывать сомнений, что преступное деяние посягает на публичные </w:t>
      </w:r>
      <w:r w:rsidR="00321573" w:rsidRPr="0093480E">
        <w:rPr>
          <w:rFonts w:ascii="Times New Roman" w:hAnsi="Times New Roman" w:cs="Times New Roman"/>
          <w:sz w:val="28"/>
          <w:szCs w:val="28"/>
        </w:rPr>
        <w:t>интересы, то есть интересы неопределенного круга лиц (что согласуется со ст. 2 УК</w:t>
      </w:r>
      <w:proofErr w:type="gramEnd"/>
      <w:r w:rsidR="00321573" w:rsidRPr="0093480E">
        <w:rPr>
          <w:rFonts w:ascii="Times New Roman" w:hAnsi="Times New Roman" w:cs="Times New Roman"/>
          <w:sz w:val="28"/>
          <w:szCs w:val="28"/>
        </w:rPr>
        <w:t xml:space="preserve"> </w:t>
      </w:r>
      <w:proofErr w:type="gramStart"/>
      <w:r w:rsidR="00321573" w:rsidRPr="0093480E">
        <w:rPr>
          <w:rFonts w:ascii="Times New Roman" w:hAnsi="Times New Roman" w:cs="Times New Roman"/>
          <w:sz w:val="28"/>
          <w:szCs w:val="28"/>
        </w:rPr>
        <w:t>РФ</w:t>
      </w:r>
      <w:proofErr w:type="gramEnd"/>
      <w:r w:rsidR="00321573" w:rsidRPr="0093480E">
        <w:rPr>
          <w:rFonts w:ascii="Times New Roman" w:hAnsi="Times New Roman" w:cs="Times New Roman"/>
          <w:sz w:val="28"/>
          <w:szCs w:val="28"/>
        </w:rPr>
        <w:t xml:space="preserve">). </w:t>
      </w:r>
    </w:p>
    <w:p w:rsidR="00321573" w:rsidRPr="0093480E" w:rsidRDefault="00321573"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Отдельно следует упомянуть о такой категории, используемой в п. 75, как «явный запрет». Представляется, что явность связана не с осознанием запрещенности действий всеми участниками сделки, потерпевший вследствие оказанного на него воздействия как раз не осознает противоправность совершаемых с ним действий. Речь идет об объективности установления запрета, то есть норма должна существовать в официально признаваемом источнике права. В этом смысле явность запретов уголовного закона не вызывает сомнений.</w:t>
      </w:r>
    </w:p>
    <w:p w:rsidR="00C33198" w:rsidRPr="0093480E" w:rsidRDefault="00184035" w:rsidP="0093480E">
      <w:pPr>
        <w:spacing w:after="0" w:line="360" w:lineRule="auto"/>
        <w:ind w:firstLine="709"/>
        <w:contextualSpacing/>
        <w:jc w:val="both"/>
        <w:rPr>
          <w:rFonts w:ascii="Times New Roman" w:hAnsi="Times New Roman" w:cs="Times New Roman"/>
          <w:sz w:val="28"/>
          <w:szCs w:val="28"/>
        </w:rPr>
      </w:pPr>
      <w:proofErr w:type="gramStart"/>
      <w:r w:rsidRPr="0093480E">
        <w:rPr>
          <w:rFonts w:ascii="Times New Roman" w:hAnsi="Times New Roman" w:cs="Times New Roman"/>
          <w:sz w:val="28"/>
          <w:szCs w:val="28"/>
        </w:rPr>
        <w:t>2) Другим не менее распространенным вариантом являлось основание, предусмотренное</w:t>
      </w:r>
      <w:r w:rsidR="00A77080" w:rsidRPr="0093480E">
        <w:rPr>
          <w:rFonts w:ascii="Times New Roman" w:hAnsi="Times New Roman" w:cs="Times New Roman"/>
          <w:sz w:val="28"/>
          <w:szCs w:val="28"/>
        </w:rPr>
        <w:t xml:space="preserve"> статьей 169 УК РФ, то есть </w:t>
      </w:r>
      <w:r w:rsidR="00D9617A" w:rsidRPr="0093480E">
        <w:rPr>
          <w:rFonts w:ascii="Times New Roman" w:hAnsi="Times New Roman" w:cs="Times New Roman"/>
          <w:sz w:val="28"/>
          <w:szCs w:val="28"/>
        </w:rPr>
        <w:t>сделк</w:t>
      </w:r>
      <w:r w:rsidRPr="0093480E">
        <w:rPr>
          <w:rFonts w:ascii="Times New Roman" w:hAnsi="Times New Roman" w:cs="Times New Roman"/>
          <w:sz w:val="28"/>
          <w:szCs w:val="28"/>
        </w:rPr>
        <w:t>а,</w:t>
      </w:r>
      <w:r w:rsidR="00D9617A" w:rsidRPr="0093480E">
        <w:rPr>
          <w:rFonts w:ascii="Times New Roman" w:hAnsi="Times New Roman" w:cs="Times New Roman"/>
          <w:sz w:val="28"/>
          <w:szCs w:val="28"/>
        </w:rPr>
        <w:t xml:space="preserve"> </w:t>
      </w:r>
      <w:r w:rsidRPr="0093480E">
        <w:rPr>
          <w:rFonts w:ascii="Times New Roman" w:hAnsi="Times New Roman" w:cs="Times New Roman"/>
          <w:sz w:val="28"/>
          <w:szCs w:val="28"/>
        </w:rPr>
        <w:t>совершенная с целью, заведомо противной основам правопорядка или нравственности</w:t>
      </w:r>
      <w:r w:rsidR="00D9617A" w:rsidRPr="0093480E">
        <w:rPr>
          <w:rStyle w:val="a9"/>
          <w:rFonts w:ascii="Times New Roman" w:hAnsi="Times New Roman" w:cs="Times New Roman"/>
          <w:sz w:val="28"/>
          <w:szCs w:val="28"/>
        </w:rPr>
        <w:footnoteReference w:id="58"/>
      </w:r>
      <w:r w:rsidRPr="0093480E">
        <w:rPr>
          <w:rFonts w:ascii="Times New Roman" w:hAnsi="Times New Roman" w:cs="Times New Roman"/>
          <w:sz w:val="28"/>
          <w:szCs w:val="28"/>
        </w:rPr>
        <w:t xml:space="preserve">. </w:t>
      </w:r>
      <w:r w:rsidR="00E137DB" w:rsidRPr="0093480E">
        <w:rPr>
          <w:rFonts w:ascii="Times New Roman" w:hAnsi="Times New Roman" w:cs="Times New Roman"/>
          <w:sz w:val="28"/>
          <w:szCs w:val="28"/>
        </w:rPr>
        <w:t xml:space="preserve">В соответствии с </w:t>
      </w:r>
      <w:r w:rsidR="00BA3A77" w:rsidRPr="0093480E">
        <w:rPr>
          <w:rFonts w:ascii="Times New Roman" w:hAnsi="Times New Roman" w:cs="Times New Roman"/>
          <w:sz w:val="28"/>
          <w:szCs w:val="28"/>
        </w:rPr>
        <w:t xml:space="preserve">п. 85 </w:t>
      </w:r>
      <w:r w:rsidR="00321573" w:rsidRPr="0093480E">
        <w:rPr>
          <w:rFonts w:ascii="Times New Roman" w:hAnsi="Times New Roman" w:cs="Times New Roman"/>
          <w:sz w:val="28"/>
          <w:szCs w:val="28"/>
        </w:rPr>
        <w:t>рассматриваемого</w:t>
      </w:r>
      <w:r w:rsidR="00BA3A77" w:rsidRPr="0093480E">
        <w:rPr>
          <w:rFonts w:ascii="Times New Roman" w:hAnsi="Times New Roman" w:cs="Times New Roman"/>
          <w:sz w:val="28"/>
          <w:szCs w:val="28"/>
        </w:rPr>
        <w:t xml:space="preserve"> Постановления</w:t>
      </w:r>
      <w:r w:rsidR="00321573" w:rsidRPr="0093480E">
        <w:rPr>
          <w:rFonts w:ascii="Times New Roman" w:hAnsi="Times New Roman" w:cs="Times New Roman"/>
          <w:sz w:val="28"/>
          <w:szCs w:val="28"/>
        </w:rPr>
        <w:t>,</w:t>
      </w:r>
      <w:r w:rsidR="00BA3A77" w:rsidRPr="0093480E">
        <w:rPr>
          <w:rFonts w:ascii="Times New Roman" w:hAnsi="Times New Roman" w:cs="Times New Roman"/>
          <w:sz w:val="28"/>
          <w:szCs w:val="28"/>
        </w:rPr>
        <w:t xml:space="preserve"> к такого рода сделкам относ</w:t>
      </w:r>
      <w:r w:rsidR="00321573" w:rsidRPr="0093480E">
        <w:rPr>
          <w:rFonts w:ascii="Times New Roman" w:hAnsi="Times New Roman" w:cs="Times New Roman"/>
          <w:sz w:val="28"/>
          <w:szCs w:val="28"/>
        </w:rPr>
        <w:t>ят</w:t>
      </w:r>
      <w:r w:rsidR="00BA3A77" w:rsidRPr="0093480E">
        <w:rPr>
          <w:rFonts w:ascii="Times New Roman" w:hAnsi="Times New Roman" w:cs="Times New Roman"/>
          <w:sz w:val="28"/>
          <w:szCs w:val="28"/>
        </w:rPr>
        <w:t xml:space="preserve">ся, среди прочего, те из них, что нарушают основополагающие начала </w:t>
      </w:r>
      <w:r w:rsidR="00BA3A77" w:rsidRPr="0093480E">
        <w:rPr>
          <w:rFonts w:ascii="Times New Roman" w:hAnsi="Times New Roman" w:cs="Times New Roman"/>
          <w:sz w:val="28"/>
          <w:szCs w:val="28"/>
        </w:rPr>
        <w:lastRenderedPageBreak/>
        <w:t>российского правопорядка, принципы экономической организации общества.</w:t>
      </w:r>
      <w:proofErr w:type="gramEnd"/>
      <w:r w:rsidR="00BA3A77" w:rsidRPr="0093480E">
        <w:rPr>
          <w:rFonts w:ascii="Times New Roman" w:hAnsi="Times New Roman" w:cs="Times New Roman"/>
          <w:sz w:val="28"/>
          <w:szCs w:val="28"/>
        </w:rPr>
        <w:t xml:space="preserve"> В таком случае имеются существенные основания полагать, что сделка, заключенная без намерения ее исполнить, может быть признана по этому основанию ничтожной.</w:t>
      </w:r>
    </w:p>
    <w:p w:rsidR="00BA3A77" w:rsidRPr="0093480E" w:rsidRDefault="00BA3A77"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 xml:space="preserve">3) </w:t>
      </w:r>
      <w:r w:rsidR="00321573" w:rsidRPr="0093480E">
        <w:rPr>
          <w:rFonts w:ascii="Times New Roman" w:hAnsi="Times New Roman" w:cs="Times New Roman"/>
          <w:sz w:val="28"/>
          <w:szCs w:val="28"/>
        </w:rPr>
        <w:t xml:space="preserve">Также можно </w:t>
      </w:r>
      <w:r w:rsidR="00A4215A" w:rsidRPr="0093480E">
        <w:rPr>
          <w:rFonts w:ascii="Times New Roman" w:hAnsi="Times New Roman" w:cs="Times New Roman"/>
          <w:sz w:val="28"/>
          <w:szCs w:val="28"/>
        </w:rPr>
        <w:t xml:space="preserve">поставить </w:t>
      </w:r>
      <w:r w:rsidR="00321573" w:rsidRPr="0093480E">
        <w:rPr>
          <w:rFonts w:ascii="Times New Roman" w:hAnsi="Times New Roman" w:cs="Times New Roman"/>
          <w:sz w:val="28"/>
          <w:szCs w:val="28"/>
        </w:rPr>
        <w:t xml:space="preserve">вопрос </w:t>
      </w:r>
      <w:r w:rsidR="00A4215A" w:rsidRPr="0093480E">
        <w:rPr>
          <w:rFonts w:ascii="Times New Roman" w:hAnsi="Times New Roman" w:cs="Times New Roman"/>
          <w:sz w:val="28"/>
          <w:szCs w:val="28"/>
        </w:rPr>
        <w:t xml:space="preserve">о применении оснований, предусмотренных ст. 178 и 179 ГК РФ, а именно совершение сделки под влиянием существенного заблуждения и обмана соответственно, которые устанавливают </w:t>
      </w:r>
      <w:proofErr w:type="spellStart"/>
      <w:r w:rsidR="00A4215A" w:rsidRPr="0093480E">
        <w:rPr>
          <w:rFonts w:ascii="Times New Roman" w:hAnsi="Times New Roman" w:cs="Times New Roman"/>
          <w:sz w:val="28"/>
          <w:szCs w:val="28"/>
        </w:rPr>
        <w:t>оспоримость</w:t>
      </w:r>
      <w:proofErr w:type="spellEnd"/>
      <w:r w:rsidR="00A4215A" w:rsidRPr="0093480E">
        <w:rPr>
          <w:rFonts w:ascii="Times New Roman" w:hAnsi="Times New Roman" w:cs="Times New Roman"/>
          <w:sz w:val="28"/>
          <w:szCs w:val="28"/>
        </w:rPr>
        <w:t xml:space="preserve"> сделки. Несмотря на то, что данные основания ответственности являются специальными по отношению к общему, предусмотренному ст. 168 ГК РФ, трудно представить, что при наличии дефектов, означающий «юридическое </w:t>
      </w:r>
      <w:proofErr w:type="spellStart"/>
      <w:r w:rsidR="00A4215A" w:rsidRPr="0093480E">
        <w:rPr>
          <w:rFonts w:ascii="Times New Roman" w:hAnsi="Times New Roman" w:cs="Times New Roman"/>
          <w:sz w:val="28"/>
          <w:szCs w:val="28"/>
        </w:rPr>
        <w:t>несуществование</w:t>
      </w:r>
      <w:proofErr w:type="spellEnd"/>
      <w:r w:rsidR="00A4215A" w:rsidRPr="0093480E">
        <w:rPr>
          <w:rFonts w:ascii="Times New Roman" w:hAnsi="Times New Roman" w:cs="Times New Roman"/>
          <w:sz w:val="28"/>
          <w:szCs w:val="28"/>
        </w:rPr>
        <w:t>» сделки, их можно вытеснить другим основанием недействительности,</w:t>
      </w:r>
      <w:r w:rsidR="00B95181">
        <w:rPr>
          <w:rFonts w:ascii="Times New Roman" w:hAnsi="Times New Roman" w:cs="Times New Roman"/>
          <w:sz w:val="28"/>
          <w:szCs w:val="28"/>
        </w:rPr>
        <w:t xml:space="preserve"> менее серьезным,</w:t>
      </w:r>
      <w:r w:rsidR="00A4215A" w:rsidRPr="0093480E">
        <w:rPr>
          <w:rFonts w:ascii="Times New Roman" w:hAnsi="Times New Roman" w:cs="Times New Roman"/>
          <w:sz w:val="28"/>
          <w:szCs w:val="28"/>
        </w:rPr>
        <w:t xml:space="preserve"> тем самым исцелив сделку.</w:t>
      </w:r>
    </w:p>
    <w:p w:rsidR="00A4215A" w:rsidRPr="0093480E" w:rsidRDefault="00A4215A"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 xml:space="preserve">Таким образом, при всей </w:t>
      </w:r>
      <w:proofErr w:type="spellStart"/>
      <w:r w:rsidRPr="0093480E">
        <w:rPr>
          <w:rFonts w:ascii="Times New Roman" w:hAnsi="Times New Roman" w:cs="Times New Roman"/>
          <w:sz w:val="28"/>
          <w:szCs w:val="28"/>
        </w:rPr>
        <w:t>несовершенности</w:t>
      </w:r>
      <w:proofErr w:type="spellEnd"/>
      <w:r w:rsidRPr="0093480E">
        <w:rPr>
          <w:rFonts w:ascii="Times New Roman" w:hAnsi="Times New Roman" w:cs="Times New Roman"/>
          <w:sz w:val="28"/>
          <w:szCs w:val="28"/>
        </w:rPr>
        <w:t xml:space="preserve"> юридической техники, используемой как законодателем, так и Верховным Судом РФ, следует прийти к выводу, что никаких обязательств по сделке, за исключением тех, которые связаны с ее недействительностью (ст</w:t>
      </w:r>
      <w:r w:rsidR="0073345E" w:rsidRPr="0093480E">
        <w:rPr>
          <w:rFonts w:ascii="Times New Roman" w:hAnsi="Times New Roman" w:cs="Times New Roman"/>
          <w:sz w:val="28"/>
          <w:szCs w:val="28"/>
        </w:rPr>
        <w:t>. 167 ГК РФ)</w:t>
      </w:r>
      <w:r w:rsidR="002D1A80">
        <w:rPr>
          <w:rFonts w:ascii="Times New Roman" w:hAnsi="Times New Roman" w:cs="Times New Roman"/>
          <w:sz w:val="28"/>
          <w:szCs w:val="28"/>
        </w:rPr>
        <w:t>, нет</w:t>
      </w:r>
      <w:r w:rsidR="0073345E" w:rsidRPr="0093480E">
        <w:rPr>
          <w:rFonts w:ascii="Times New Roman" w:hAnsi="Times New Roman" w:cs="Times New Roman"/>
          <w:sz w:val="28"/>
          <w:szCs w:val="28"/>
        </w:rPr>
        <w:t xml:space="preserve">. </w:t>
      </w:r>
      <w:proofErr w:type="gramStart"/>
      <w:r w:rsidR="0073345E" w:rsidRPr="0093480E">
        <w:rPr>
          <w:rFonts w:ascii="Times New Roman" w:hAnsi="Times New Roman" w:cs="Times New Roman"/>
          <w:sz w:val="28"/>
          <w:szCs w:val="28"/>
        </w:rPr>
        <w:t xml:space="preserve">То есть моментом юридического окончания мошенничества в сфере предпринимательской деятельности является </w:t>
      </w:r>
      <w:r w:rsidR="0093480E" w:rsidRPr="0093480E">
        <w:rPr>
          <w:rFonts w:ascii="Times New Roman" w:hAnsi="Times New Roman" w:cs="Times New Roman"/>
          <w:sz w:val="28"/>
          <w:szCs w:val="28"/>
        </w:rPr>
        <w:t xml:space="preserve">момент поступления чужого имущества в незаконное владение виновного или других лиц, и возникновения реальной возможности пользоваться или распорядиться им по своему усмотрению, либо (при приобретении права)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w:t>
      </w:r>
      <w:proofErr w:type="gramEnd"/>
    </w:p>
    <w:p w:rsidR="00A50CAF" w:rsidRPr="0093480E" w:rsidRDefault="00A50CAF" w:rsidP="0093480E">
      <w:pPr>
        <w:spacing w:after="0" w:line="360" w:lineRule="auto"/>
        <w:ind w:firstLine="709"/>
        <w:contextualSpacing/>
        <w:jc w:val="both"/>
        <w:rPr>
          <w:rFonts w:ascii="Times New Roman" w:hAnsi="Times New Roman" w:cs="Times New Roman"/>
          <w:i/>
          <w:sz w:val="28"/>
          <w:szCs w:val="28"/>
        </w:rPr>
      </w:pPr>
      <w:r w:rsidRPr="0093480E">
        <w:rPr>
          <w:rFonts w:ascii="Times New Roman" w:hAnsi="Times New Roman" w:cs="Times New Roman"/>
          <w:b/>
          <w:sz w:val="28"/>
          <w:szCs w:val="28"/>
        </w:rPr>
        <w:t>Способ</w:t>
      </w:r>
      <w:r w:rsidR="0039164F" w:rsidRPr="0093480E">
        <w:rPr>
          <w:rFonts w:ascii="Times New Roman" w:hAnsi="Times New Roman" w:cs="Times New Roman"/>
          <w:i/>
          <w:sz w:val="28"/>
          <w:szCs w:val="28"/>
        </w:rPr>
        <w:t xml:space="preserve">. </w:t>
      </w:r>
      <w:r w:rsidR="0039164F" w:rsidRPr="0093480E">
        <w:rPr>
          <w:rFonts w:ascii="Times New Roman" w:hAnsi="Times New Roman" w:cs="Times New Roman"/>
          <w:b/>
          <w:sz w:val="28"/>
          <w:szCs w:val="28"/>
        </w:rPr>
        <w:t>А)</w:t>
      </w:r>
      <w:r w:rsidR="0039164F" w:rsidRPr="0093480E">
        <w:rPr>
          <w:rFonts w:ascii="Times New Roman" w:hAnsi="Times New Roman" w:cs="Times New Roman"/>
          <w:i/>
          <w:sz w:val="28"/>
          <w:szCs w:val="28"/>
        </w:rPr>
        <w:t xml:space="preserve"> </w:t>
      </w:r>
      <w:r w:rsidRPr="0093480E">
        <w:rPr>
          <w:rFonts w:ascii="Times New Roman" w:hAnsi="Times New Roman" w:cs="Times New Roman"/>
          <w:b/>
          <w:sz w:val="28"/>
          <w:szCs w:val="28"/>
        </w:rPr>
        <w:t>Обман и злоупотребление доверием</w:t>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 xml:space="preserve">Состав ч. 1 ст. 159.4 УК РФ сформулирован как мошенничество, сопряженное с неисполнением договорных обязательств. Исходя из толкования термина </w:t>
      </w:r>
      <w:r w:rsidR="00253774" w:rsidRPr="0093480E">
        <w:rPr>
          <w:rFonts w:ascii="Times New Roman" w:hAnsi="Times New Roman" w:cs="Times New Roman"/>
          <w:sz w:val="28"/>
          <w:szCs w:val="28"/>
        </w:rPr>
        <w:t>«</w:t>
      </w:r>
      <w:r w:rsidRPr="0093480E">
        <w:rPr>
          <w:rFonts w:ascii="Times New Roman" w:hAnsi="Times New Roman" w:cs="Times New Roman"/>
          <w:sz w:val="28"/>
          <w:szCs w:val="28"/>
        </w:rPr>
        <w:t>сопряженность</w:t>
      </w:r>
      <w:r w:rsidR="00253774" w:rsidRPr="0093480E">
        <w:rPr>
          <w:rFonts w:ascii="Times New Roman" w:hAnsi="Times New Roman" w:cs="Times New Roman"/>
          <w:sz w:val="28"/>
          <w:szCs w:val="28"/>
        </w:rPr>
        <w:t>»</w:t>
      </w:r>
      <w:r w:rsidRPr="0093480E">
        <w:rPr>
          <w:rFonts w:ascii="Times New Roman" w:hAnsi="Times New Roman" w:cs="Times New Roman"/>
          <w:sz w:val="28"/>
          <w:szCs w:val="28"/>
        </w:rPr>
        <w:t xml:space="preserve">, данного выше, а также систематического толкования необходимо прийти к выводу, что такой </w:t>
      </w:r>
      <w:r w:rsidRPr="0093480E">
        <w:rPr>
          <w:rFonts w:ascii="Times New Roman" w:hAnsi="Times New Roman" w:cs="Times New Roman"/>
          <w:sz w:val="28"/>
          <w:szCs w:val="28"/>
        </w:rPr>
        <w:lastRenderedPageBreak/>
        <w:t>способ, как неисполнение договорных обязательств не подменяет и не исключает способы общего состава мошенничества, а дополняет его. Это не означает, что данный состав имеет три альтернативных способа или необходимо установление их совокупности, напротив, неисполнение договорных обязательств существует в рамках обмана или злоупотреблени</w:t>
      </w:r>
      <w:r w:rsidR="00253774" w:rsidRPr="0093480E">
        <w:rPr>
          <w:rFonts w:ascii="Times New Roman" w:hAnsi="Times New Roman" w:cs="Times New Roman"/>
          <w:sz w:val="28"/>
          <w:szCs w:val="28"/>
        </w:rPr>
        <w:t>я</w:t>
      </w:r>
      <w:r w:rsidRPr="0093480E">
        <w:rPr>
          <w:rFonts w:ascii="Times New Roman" w:hAnsi="Times New Roman" w:cs="Times New Roman"/>
          <w:sz w:val="28"/>
          <w:szCs w:val="28"/>
        </w:rPr>
        <w:t xml:space="preserve"> доверием, конкретизирует их. </w:t>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Вопросы соотношения и содержания обмана и злоупотребления доверием являются дискуссионными в доктрине уголовного права. Попытаемся определить место неисполнения договорных обязатель</w:t>
      </w:r>
      <w:proofErr w:type="gramStart"/>
      <w:r w:rsidRPr="0093480E">
        <w:rPr>
          <w:rFonts w:ascii="Times New Roman" w:hAnsi="Times New Roman" w:cs="Times New Roman"/>
          <w:sz w:val="28"/>
          <w:szCs w:val="28"/>
        </w:rPr>
        <w:t>ств ср</w:t>
      </w:r>
      <w:proofErr w:type="gramEnd"/>
      <w:r w:rsidRPr="0093480E">
        <w:rPr>
          <w:rFonts w:ascii="Times New Roman" w:hAnsi="Times New Roman" w:cs="Times New Roman"/>
          <w:sz w:val="28"/>
          <w:szCs w:val="28"/>
        </w:rPr>
        <w:t xml:space="preserve">еди этих категорий. </w:t>
      </w:r>
      <w:proofErr w:type="gramStart"/>
      <w:r w:rsidRPr="0093480E">
        <w:rPr>
          <w:rFonts w:ascii="Times New Roman" w:hAnsi="Times New Roman" w:cs="Times New Roman"/>
          <w:sz w:val="28"/>
          <w:szCs w:val="28"/>
        </w:rPr>
        <w:t>Так, в п. 3 Постановления Пленума Верховного Суда РФ от 27.12.2007 N 51 «О судебной практике по делам о мошенничестве, присвоении и растрате» указывается, что к злоупотреблению доверием относится принятие на себя лицом обязательств при заведомом отсутствии у него намерения их выполнить с целью безвозмездного обращения в свою пользу или в пользу третьих лиц чужого имущества или приобретения права на</w:t>
      </w:r>
      <w:proofErr w:type="gramEnd"/>
      <w:r w:rsidRPr="0093480E">
        <w:rPr>
          <w:rFonts w:ascii="Times New Roman" w:hAnsi="Times New Roman" w:cs="Times New Roman"/>
          <w:sz w:val="28"/>
          <w:szCs w:val="28"/>
        </w:rPr>
        <w:t xml:space="preserve"> него. Практически такую же формулировку теперь содержит состав мошенничества в сфере предпринимательской деятельности. </w:t>
      </w:r>
      <w:proofErr w:type="gramStart"/>
      <w:r w:rsidRPr="0093480E">
        <w:rPr>
          <w:rFonts w:ascii="Times New Roman" w:hAnsi="Times New Roman" w:cs="Times New Roman"/>
          <w:sz w:val="28"/>
          <w:szCs w:val="28"/>
        </w:rPr>
        <w:t xml:space="preserve">Однако тем самым вопрос не предрешен, например, П. С. </w:t>
      </w:r>
      <w:proofErr w:type="spellStart"/>
      <w:r w:rsidRPr="0093480E">
        <w:rPr>
          <w:rFonts w:ascii="Times New Roman" w:hAnsi="Times New Roman" w:cs="Times New Roman"/>
          <w:sz w:val="28"/>
          <w:szCs w:val="28"/>
        </w:rPr>
        <w:t>Яни</w:t>
      </w:r>
      <w:proofErr w:type="spellEnd"/>
      <w:r w:rsidRPr="0093480E">
        <w:rPr>
          <w:rFonts w:ascii="Times New Roman" w:hAnsi="Times New Roman" w:cs="Times New Roman"/>
          <w:sz w:val="28"/>
          <w:szCs w:val="28"/>
        </w:rPr>
        <w:t xml:space="preserve"> указывает на что «в подобных случаях, получая по договору имущество, виновный хотя и действительно злоупотребляет, в точном смысле данного выражения, доверием контрагента, но в то же время обещает исполнить предусмотренное договором обязательство, хотя исполнять данное обещание как раз и не собирается.</w:t>
      </w:r>
      <w:proofErr w:type="gramEnd"/>
      <w:r w:rsidRPr="0093480E">
        <w:rPr>
          <w:rFonts w:ascii="Times New Roman" w:hAnsi="Times New Roman" w:cs="Times New Roman"/>
          <w:sz w:val="28"/>
          <w:szCs w:val="28"/>
        </w:rPr>
        <w:t xml:space="preserve"> А исполнение этого обязательства другая сторона рассматривает в качестве условия передачи имущества. Следовательно, виновный сообщает потерпевшему заведомо ложные, не соответствующие действительности сведения, а такой способ введения в заблуждение правильно определяется как обман»</w:t>
      </w:r>
      <w:r w:rsidRPr="0093480E">
        <w:rPr>
          <w:rFonts w:ascii="Times New Roman" w:hAnsi="Times New Roman" w:cs="Times New Roman"/>
          <w:sz w:val="28"/>
          <w:szCs w:val="28"/>
          <w:vertAlign w:val="superscript"/>
        </w:rPr>
        <w:footnoteReference w:id="59"/>
      </w:r>
      <w:r w:rsidRPr="0093480E">
        <w:rPr>
          <w:rFonts w:ascii="Times New Roman" w:hAnsi="Times New Roman" w:cs="Times New Roman"/>
          <w:sz w:val="28"/>
          <w:szCs w:val="28"/>
        </w:rPr>
        <w:t xml:space="preserve">.  Точно также Г. Н. </w:t>
      </w:r>
      <w:proofErr w:type="spellStart"/>
      <w:r w:rsidRPr="0093480E">
        <w:rPr>
          <w:rFonts w:ascii="Times New Roman" w:hAnsi="Times New Roman" w:cs="Times New Roman"/>
          <w:sz w:val="28"/>
          <w:szCs w:val="28"/>
        </w:rPr>
        <w:t>Борзенков</w:t>
      </w:r>
      <w:proofErr w:type="spellEnd"/>
      <w:r w:rsidRPr="0093480E">
        <w:rPr>
          <w:rFonts w:ascii="Times New Roman" w:hAnsi="Times New Roman" w:cs="Times New Roman"/>
          <w:sz w:val="28"/>
          <w:szCs w:val="28"/>
          <w:vertAlign w:val="superscript"/>
        </w:rPr>
        <w:footnoteReference w:id="60"/>
      </w:r>
      <w:r w:rsidRPr="0093480E">
        <w:rPr>
          <w:rFonts w:ascii="Times New Roman" w:hAnsi="Times New Roman" w:cs="Times New Roman"/>
          <w:sz w:val="28"/>
          <w:szCs w:val="28"/>
        </w:rPr>
        <w:t xml:space="preserve">, отмечает, что получение </w:t>
      </w:r>
      <w:r w:rsidRPr="0093480E">
        <w:rPr>
          <w:rFonts w:ascii="Times New Roman" w:hAnsi="Times New Roman" w:cs="Times New Roman"/>
          <w:sz w:val="28"/>
          <w:szCs w:val="28"/>
        </w:rPr>
        <w:lastRenderedPageBreak/>
        <w:t>аванса, предмета предоплаты без намерения исполнения обязательства являются примерами обмана. Подобные противоречия объясняются, в первую очередь, тем, что многими исследователями</w:t>
      </w:r>
      <w:r w:rsidRPr="0093480E">
        <w:rPr>
          <w:rFonts w:ascii="Times New Roman" w:hAnsi="Times New Roman" w:cs="Times New Roman"/>
          <w:sz w:val="28"/>
          <w:szCs w:val="28"/>
          <w:vertAlign w:val="superscript"/>
        </w:rPr>
        <w:footnoteReference w:id="61"/>
      </w:r>
      <w:r w:rsidRPr="0093480E">
        <w:rPr>
          <w:rFonts w:ascii="Times New Roman" w:hAnsi="Times New Roman" w:cs="Times New Roman"/>
          <w:sz w:val="28"/>
          <w:szCs w:val="28"/>
        </w:rPr>
        <w:t xml:space="preserve"> злоупотребление доверием рассматривается либо как разновидность обмана, либо обман наряду с</w:t>
      </w:r>
      <w:r w:rsidR="007A30F4" w:rsidRPr="0093480E">
        <w:rPr>
          <w:rFonts w:ascii="Times New Roman" w:hAnsi="Times New Roman" w:cs="Times New Roman"/>
          <w:sz w:val="28"/>
          <w:szCs w:val="28"/>
        </w:rPr>
        <w:t>о</w:t>
      </w:r>
      <w:r w:rsidRPr="0093480E">
        <w:rPr>
          <w:rFonts w:ascii="Times New Roman" w:hAnsi="Times New Roman" w:cs="Times New Roman"/>
          <w:sz w:val="28"/>
          <w:szCs w:val="28"/>
        </w:rPr>
        <w:t xml:space="preserve"> злоупотреблением довери</w:t>
      </w:r>
      <w:r w:rsidR="007A30F4" w:rsidRPr="0093480E">
        <w:rPr>
          <w:rFonts w:ascii="Times New Roman" w:hAnsi="Times New Roman" w:cs="Times New Roman"/>
          <w:sz w:val="28"/>
          <w:szCs w:val="28"/>
        </w:rPr>
        <w:t>ем</w:t>
      </w:r>
      <w:r w:rsidRPr="0093480E">
        <w:rPr>
          <w:rFonts w:ascii="Times New Roman" w:hAnsi="Times New Roman" w:cs="Times New Roman"/>
          <w:sz w:val="28"/>
          <w:szCs w:val="28"/>
        </w:rPr>
        <w:t xml:space="preserve"> может включать в себя заведомо ложные намерения. Таким образом, провести однозначное деление и решить такой вопрос в общем виде не представляется возможным, в каждом конкретном случае необходимо устанавливать, чем конкретно руководствовался потерпевший.</w:t>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 xml:space="preserve">В связи с тем, что данный состав преступления предусматривает установление действительной предпринимательской деятельности, необходимо установить содержание обмана (злоупотребления доверием). В доктрине предлагаются самые разные группы обстоятельств, в отношении которых потерпевший может быть введен в заблуждение. При этом все классификации носят достаточно условный характер, так как виновным может использоваться сразу несколько обстоятельств. Воспользуемся классификацией, предложенной А. И. </w:t>
      </w:r>
      <w:proofErr w:type="gramStart"/>
      <w:r w:rsidRPr="0093480E">
        <w:rPr>
          <w:rFonts w:ascii="Times New Roman" w:hAnsi="Times New Roman" w:cs="Times New Roman"/>
          <w:sz w:val="28"/>
          <w:szCs w:val="28"/>
        </w:rPr>
        <w:t>Бойцовым</w:t>
      </w:r>
      <w:proofErr w:type="gramEnd"/>
      <w:r w:rsidRPr="0093480E">
        <w:rPr>
          <w:rFonts w:ascii="Times New Roman" w:hAnsi="Times New Roman" w:cs="Times New Roman"/>
          <w:sz w:val="28"/>
          <w:szCs w:val="28"/>
          <w:vertAlign w:val="superscript"/>
        </w:rPr>
        <w:footnoteReference w:id="62"/>
      </w:r>
      <w:r w:rsidRPr="0093480E">
        <w:rPr>
          <w:rFonts w:ascii="Times New Roman" w:hAnsi="Times New Roman" w:cs="Times New Roman"/>
          <w:sz w:val="28"/>
          <w:szCs w:val="28"/>
        </w:rPr>
        <w:t xml:space="preserve">, как самой удобной для целей разрешения настоящего вопроса. Итак, предлагается выделять: 1) обман в отношении предметов; 2) обман по поводу различных действий и событий; 3) обман в намерениях; 4) обман в отношении личности получателя имущества. </w:t>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 xml:space="preserve">Обман в отношении предметов имеет место, когда потерпевший вводится в заблуждение относительно качества, количества, наличия предмета. При этом наиболее остро данный вопрос встает относительно частичного неисполнения обязательства. Поэтому это обстоятельство будет рассмотрено более подробно ниже в свете ненадлежащего исполнения обязательств. Вопрос об обмане по поводу действий и событий имеет место, </w:t>
      </w:r>
      <w:r w:rsidRPr="0093480E">
        <w:rPr>
          <w:rFonts w:ascii="Times New Roman" w:hAnsi="Times New Roman" w:cs="Times New Roman"/>
          <w:sz w:val="28"/>
          <w:szCs w:val="28"/>
        </w:rPr>
        <w:lastRenderedPageBreak/>
        <w:t xml:space="preserve">когда лицо вводится в заблуждение относительно наличия основания для передачи имущества. Типичным примером такого обмана в </w:t>
      </w:r>
      <w:r w:rsidR="007A30F4" w:rsidRPr="0093480E">
        <w:rPr>
          <w:rFonts w:ascii="Times New Roman" w:hAnsi="Times New Roman" w:cs="Times New Roman"/>
          <w:sz w:val="28"/>
          <w:szCs w:val="28"/>
        </w:rPr>
        <w:t xml:space="preserve">сфере </w:t>
      </w:r>
      <w:r w:rsidRPr="0093480E">
        <w:rPr>
          <w:rFonts w:ascii="Times New Roman" w:hAnsi="Times New Roman" w:cs="Times New Roman"/>
          <w:sz w:val="28"/>
          <w:szCs w:val="28"/>
        </w:rPr>
        <w:t xml:space="preserve">предпринимательской деятельности  является получение оплаты за  </w:t>
      </w:r>
      <w:proofErr w:type="spellStart"/>
      <w:r w:rsidRPr="0093480E">
        <w:rPr>
          <w:rFonts w:ascii="Times New Roman" w:hAnsi="Times New Roman" w:cs="Times New Roman"/>
          <w:sz w:val="28"/>
          <w:szCs w:val="28"/>
        </w:rPr>
        <w:t>непоставленный</w:t>
      </w:r>
      <w:proofErr w:type="spellEnd"/>
      <w:r w:rsidRPr="0093480E">
        <w:rPr>
          <w:rFonts w:ascii="Times New Roman" w:hAnsi="Times New Roman" w:cs="Times New Roman"/>
          <w:sz w:val="28"/>
          <w:szCs w:val="28"/>
        </w:rPr>
        <w:t xml:space="preserve"> товар или невыполненную услугу. Наиболее характерным является обман в намерениях, когда виновный вводит потерпевшего в заблуждение относительно своих действительных намерений.  В п. 5 Постановления Пленума Верховного Суда РФ от 27.12.2007 N 51 «О судебной практике по делам о мошенничестве, присвоении и растрате» содержится примерный перечень тех обстоятельств, которые с объективной стороны могут свидетельствовать о наличии таких намерений. Следует отметить, что в литературе</w:t>
      </w:r>
      <w:r w:rsidRPr="0093480E">
        <w:rPr>
          <w:rFonts w:ascii="Times New Roman" w:hAnsi="Times New Roman" w:cs="Times New Roman"/>
          <w:sz w:val="28"/>
          <w:szCs w:val="28"/>
          <w:vertAlign w:val="superscript"/>
        </w:rPr>
        <w:footnoteReference w:id="63"/>
      </w:r>
      <w:r w:rsidRPr="0093480E">
        <w:rPr>
          <w:rFonts w:ascii="Times New Roman" w:hAnsi="Times New Roman" w:cs="Times New Roman"/>
          <w:sz w:val="28"/>
          <w:szCs w:val="28"/>
        </w:rPr>
        <w:t xml:space="preserve"> создание такого перечня не без оснований характеризуется весьма негативно, так как скорее ориентирует суды на формальный подход к обнаружению данных намерений, игнорированию способов решения финансовых проблем предпринимателем в рамках экономической деятельности. Обман в отношении личности получателя средств исключает квалификацию деяния по ст. 159.4 УК РФ. </w:t>
      </w:r>
    </w:p>
    <w:p w:rsidR="00A50CAF" w:rsidRPr="0093480E" w:rsidRDefault="00BD23A5" w:rsidP="0093480E">
      <w:pPr>
        <w:spacing w:after="0" w:line="360" w:lineRule="auto"/>
        <w:ind w:firstLine="709"/>
        <w:contextualSpacing/>
        <w:jc w:val="both"/>
        <w:rPr>
          <w:rFonts w:ascii="Times New Roman" w:hAnsi="Times New Roman" w:cs="Times New Roman"/>
          <w:sz w:val="28"/>
          <w:szCs w:val="28"/>
        </w:rPr>
      </w:pPr>
      <w:r w:rsidRPr="00BD23A5">
        <w:rPr>
          <w:rFonts w:ascii="Times New Roman" w:hAnsi="Times New Roman" w:cs="Times New Roman"/>
          <w:b/>
          <w:sz w:val="28"/>
          <w:szCs w:val="28"/>
        </w:rPr>
        <w:t>Феномен самостоятельности юридического лица.</w:t>
      </w:r>
      <w:r>
        <w:rPr>
          <w:rFonts w:ascii="Times New Roman" w:hAnsi="Times New Roman" w:cs="Times New Roman"/>
          <w:sz w:val="28"/>
          <w:szCs w:val="28"/>
        </w:rPr>
        <w:t xml:space="preserve"> </w:t>
      </w:r>
      <w:r w:rsidR="00A50CAF" w:rsidRPr="0093480E">
        <w:rPr>
          <w:rFonts w:ascii="Times New Roman" w:hAnsi="Times New Roman" w:cs="Times New Roman"/>
          <w:sz w:val="28"/>
          <w:szCs w:val="28"/>
        </w:rPr>
        <w:t>Наконец, необходимо рассмотреть вопрос о ситуациях, когда наличие или отсутствие обмана носит неоднозначный характер. Рассмотрим следующ</w:t>
      </w:r>
      <w:r w:rsidR="007A30F4" w:rsidRPr="0093480E">
        <w:rPr>
          <w:rFonts w:ascii="Times New Roman" w:hAnsi="Times New Roman" w:cs="Times New Roman"/>
          <w:sz w:val="28"/>
          <w:szCs w:val="28"/>
        </w:rPr>
        <w:t>ий пример</w:t>
      </w:r>
      <w:r w:rsidR="00A50CAF" w:rsidRPr="0093480E">
        <w:rPr>
          <w:rFonts w:ascii="Times New Roman" w:hAnsi="Times New Roman" w:cs="Times New Roman"/>
          <w:sz w:val="28"/>
          <w:szCs w:val="28"/>
        </w:rPr>
        <w:t>.</w:t>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proofErr w:type="gramStart"/>
      <w:r w:rsidRPr="0093480E">
        <w:rPr>
          <w:rFonts w:ascii="Times New Roman" w:hAnsi="Times New Roman" w:cs="Times New Roman"/>
          <w:sz w:val="28"/>
          <w:szCs w:val="28"/>
        </w:rPr>
        <w:t xml:space="preserve">Б., имея умысел на хищение денежных средств ООО, вступил в преступный сговор с лицом Х., являющимся генеральным директором ООО, которому предложил заранее разработанную преступную схему хищения </w:t>
      </w:r>
      <w:r w:rsidR="007A30F4" w:rsidRPr="0093480E">
        <w:rPr>
          <w:rFonts w:ascii="Times New Roman" w:hAnsi="Times New Roman" w:cs="Times New Roman"/>
          <w:sz w:val="28"/>
          <w:szCs w:val="28"/>
        </w:rPr>
        <w:t>денежных средств ООО путем пред</w:t>
      </w:r>
      <w:r w:rsidRPr="0093480E">
        <w:rPr>
          <w:rFonts w:ascii="Times New Roman" w:hAnsi="Times New Roman" w:cs="Times New Roman"/>
          <w:sz w:val="28"/>
          <w:szCs w:val="28"/>
        </w:rPr>
        <w:t>ставления заведомо ложных, не соответствующих действительности сведений о количестве предоставленного подвижного состава и стоимости услуг по его аренде.</w:t>
      </w:r>
      <w:proofErr w:type="gramEnd"/>
      <w:r w:rsidRPr="0093480E">
        <w:rPr>
          <w:rFonts w:ascii="Times New Roman" w:hAnsi="Times New Roman" w:cs="Times New Roman"/>
          <w:sz w:val="28"/>
          <w:szCs w:val="28"/>
        </w:rPr>
        <w:t xml:space="preserve"> На основании представленных документов с расчетного счет</w:t>
      </w:r>
      <w:proofErr w:type="gramStart"/>
      <w:r w:rsidRPr="0093480E">
        <w:rPr>
          <w:rFonts w:ascii="Times New Roman" w:hAnsi="Times New Roman" w:cs="Times New Roman"/>
          <w:sz w:val="28"/>
          <w:szCs w:val="28"/>
        </w:rPr>
        <w:t>а ООО</w:t>
      </w:r>
      <w:proofErr w:type="gramEnd"/>
      <w:r w:rsidRPr="0093480E">
        <w:rPr>
          <w:rFonts w:ascii="Times New Roman" w:hAnsi="Times New Roman" w:cs="Times New Roman"/>
          <w:sz w:val="28"/>
          <w:szCs w:val="28"/>
        </w:rPr>
        <w:t xml:space="preserve"> были </w:t>
      </w:r>
      <w:r w:rsidRPr="0093480E">
        <w:rPr>
          <w:rFonts w:ascii="Times New Roman" w:hAnsi="Times New Roman" w:cs="Times New Roman"/>
          <w:sz w:val="28"/>
          <w:szCs w:val="28"/>
        </w:rPr>
        <w:lastRenderedPageBreak/>
        <w:t>перечислены на расчетный счет Б. денежные средства, которые были похищены Б. и Х.</w:t>
      </w:r>
      <w:r w:rsidRPr="0093480E">
        <w:rPr>
          <w:rFonts w:ascii="Times New Roman" w:hAnsi="Times New Roman" w:cs="Times New Roman"/>
          <w:sz w:val="28"/>
          <w:szCs w:val="28"/>
          <w:vertAlign w:val="superscript"/>
        </w:rPr>
        <w:footnoteReference w:id="64"/>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В данном случае Х., являясь лицом, уполномоченным выступать от имени юридического лица, заключил с Б. договор от имен</w:t>
      </w:r>
      <w:proofErr w:type="gramStart"/>
      <w:r w:rsidRPr="0093480E">
        <w:rPr>
          <w:rFonts w:ascii="Times New Roman" w:hAnsi="Times New Roman" w:cs="Times New Roman"/>
          <w:sz w:val="28"/>
          <w:szCs w:val="28"/>
        </w:rPr>
        <w:t>и ООО</w:t>
      </w:r>
      <w:proofErr w:type="gramEnd"/>
      <w:r w:rsidRPr="0093480E">
        <w:rPr>
          <w:rFonts w:ascii="Times New Roman" w:hAnsi="Times New Roman" w:cs="Times New Roman"/>
          <w:sz w:val="28"/>
          <w:szCs w:val="28"/>
        </w:rPr>
        <w:t>. При этом Х. не был введен в заблуждение относительно какого-либо юридически значимого факта. Не вызывает сомнений, что юридическое лицо выступает самостоятельным участником гражданского оборота, может самостоятельно нести ответственность. Однако с точки зрения уголовного права трудно представить, что в отношении самого юридического лица можно осуществить обман</w:t>
      </w:r>
      <w:r w:rsidR="007A30F4" w:rsidRPr="0093480E">
        <w:rPr>
          <w:rFonts w:ascii="Times New Roman" w:hAnsi="Times New Roman" w:cs="Times New Roman"/>
          <w:sz w:val="28"/>
          <w:szCs w:val="28"/>
        </w:rPr>
        <w:t>,</w:t>
      </w:r>
      <w:r w:rsidRPr="0093480E">
        <w:rPr>
          <w:rFonts w:ascii="Times New Roman" w:hAnsi="Times New Roman" w:cs="Times New Roman"/>
          <w:sz w:val="28"/>
          <w:szCs w:val="28"/>
        </w:rPr>
        <w:t xml:space="preserve"> отличный от обмана его представителя. В данном случае обмана, как информационного воздействия</w:t>
      </w:r>
      <w:r w:rsidRPr="0093480E">
        <w:rPr>
          <w:rFonts w:ascii="Times New Roman" w:hAnsi="Times New Roman" w:cs="Times New Roman"/>
          <w:sz w:val="28"/>
          <w:szCs w:val="28"/>
          <w:vertAlign w:val="superscript"/>
        </w:rPr>
        <w:footnoteReference w:id="65"/>
      </w:r>
      <w:r w:rsidRPr="0093480E">
        <w:rPr>
          <w:rFonts w:ascii="Times New Roman" w:hAnsi="Times New Roman" w:cs="Times New Roman"/>
          <w:sz w:val="28"/>
          <w:szCs w:val="28"/>
        </w:rPr>
        <w:t xml:space="preserve"> не происходит, даже при пассивном обмане между субъектами должно происходить реальное взаимодействие, в рамках которого произойдёт соответствующее умолчание. Таким образом, ввиду отсутствия обмана (злоупотребления доверием) как конститутивного признака любого вида мошенничества данное деяние не может быть квалифицировано как мошенничество. При этом речь может идти о присвоении и пособничестве в </w:t>
      </w:r>
      <w:r w:rsidR="00CB3F23" w:rsidRPr="0093480E">
        <w:rPr>
          <w:rFonts w:ascii="Times New Roman" w:hAnsi="Times New Roman" w:cs="Times New Roman"/>
          <w:sz w:val="28"/>
          <w:szCs w:val="28"/>
        </w:rPr>
        <w:t>растрате</w:t>
      </w:r>
      <w:r w:rsidR="00BD23A5">
        <w:rPr>
          <w:rFonts w:ascii="Times New Roman" w:hAnsi="Times New Roman" w:cs="Times New Roman"/>
          <w:sz w:val="28"/>
          <w:szCs w:val="28"/>
        </w:rPr>
        <w:t xml:space="preserve">, совершении преступлений </w:t>
      </w:r>
      <w:r w:rsidRPr="0093480E">
        <w:rPr>
          <w:rFonts w:ascii="Times New Roman" w:hAnsi="Times New Roman" w:cs="Times New Roman"/>
          <w:sz w:val="28"/>
          <w:szCs w:val="28"/>
        </w:rPr>
        <w:t xml:space="preserve"> </w:t>
      </w:r>
      <w:r w:rsidR="00BD23A5">
        <w:rPr>
          <w:rFonts w:ascii="Times New Roman" w:hAnsi="Times New Roman" w:cs="Times New Roman"/>
          <w:sz w:val="28"/>
          <w:szCs w:val="28"/>
        </w:rPr>
        <w:t>против интересов службы в коммерческих и иных организациях</w:t>
      </w:r>
      <w:r w:rsidRPr="0093480E">
        <w:rPr>
          <w:rFonts w:ascii="Times New Roman" w:hAnsi="Times New Roman" w:cs="Times New Roman"/>
          <w:sz w:val="28"/>
          <w:szCs w:val="28"/>
        </w:rPr>
        <w:t xml:space="preserve">. </w:t>
      </w:r>
    </w:p>
    <w:p w:rsidR="00A50CAF" w:rsidRPr="0093480E" w:rsidRDefault="0039164F"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b/>
          <w:sz w:val="28"/>
          <w:szCs w:val="28"/>
        </w:rPr>
        <w:t xml:space="preserve">Б) </w:t>
      </w:r>
      <w:r w:rsidR="00A50CAF" w:rsidRPr="0093480E">
        <w:rPr>
          <w:rFonts w:ascii="Times New Roman" w:hAnsi="Times New Roman" w:cs="Times New Roman"/>
          <w:b/>
          <w:sz w:val="28"/>
          <w:szCs w:val="28"/>
        </w:rPr>
        <w:t>Неисполнение договорных обязательств</w:t>
      </w:r>
      <w:r w:rsidR="0025589E" w:rsidRPr="0093480E">
        <w:rPr>
          <w:rFonts w:ascii="Times New Roman" w:hAnsi="Times New Roman" w:cs="Times New Roman"/>
          <w:b/>
          <w:sz w:val="28"/>
          <w:szCs w:val="28"/>
        </w:rPr>
        <w:t xml:space="preserve">. </w:t>
      </w:r>
      <w:r w:rsidR="00A50CAF" w:rsidRPr="0093480E">
        <w:rPr>
          <w:rFonts w:ascii="Times New Roman" w:hAnsi="Times New Roman" w:cs="Times New Roman"/>
          <w:sz w:val="28"/>
          <w:szCs w:val="28"/>
        </w:rPr>
        <w:t xml:space="preserve">Диспозиция ч. 1 ст. 159.4 УК РФ предусматривает, что мошенничество сопряжено с неисполнением договорных обязательств. Исходя из толкования гл. 22 ГК РФ, необходимо прийти к выводу, что надлежащим признается исполнение обязательства, в котором надлежащим является предмет, способ, место, срок и лицо, которому исполняется обязательство. </w:t>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Наиболее интересным в рамках уголовно-правового исследования в данном перечне является вопрос полного и частичного исполнения обязательств, как составляющих способ исполнения. Рассмотрим следующую ситуацию.</w:t>
      </w:r>
    </w:p>
    <w:p w:rsidR="00A50CAF" w:rsidRPr="0093480E" w:rsidRDefault="00A50CAF" w:rsidP="0093480E">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lastRenderedPageBreak/>
        <w:t xml:space="preserve">Так, у </w:t>
      </w:r>
      <w:r w:rsidR="00CB3F23" w:rsidRPr="0093480E">
        <w:rPr>
          <w:rFonts w:ascii="Times New Roman" w:hAnsi="Times New Roman" w:cs="Times New Roman"/>
          <w:sz w:val="28"/>
          <w:szCs w:val="28"/>
        </w:rPr>
        <w:t>Ф</w:t>
      </w:r>
      <w:r w:rsidRPr="0093480E">
        <w:rPr>
          <w:rFonts w:ascii="Times New Roman" w:hAnsi="Times New Roman" w:cs="Times New Roman"/>
          <w:sz w:val="28"/>
          <w:szCs w:val="28"/>
        </w:rPr>
        <w:t>. возник преступный умысел, направленный на хищение путем обмана денежных средств, заключающийся в преднамеренном неисполнении договорных обязатель</w:t>
      </w:r>
      <w:proofErr w:type="gramStart"/>
      <w:r w:rsidRPr="0093480E">
        <w:rPr>
          <w:rFonts w:ascii="Times New Roman" w:hAnsi="Times New Roman" w:cs="Times New Roman"/>
          <w:sz w:val="28"/>
          <w:szCs w:val="28"/>
        </w:rPr>
        <w:t>ств в сф</w:t>
      </w:r>
      <w:proofErr w:type="gramEnd"/>
      <w:r w:rsidRPr="0093480E">
        <w:rPr>
          <w:rFonts w:ascii="Times New Roman" w:hAnsi="Times New Roman" w:cs="Times New Roman"/>
          <w:sz w:val="28"/>
          <w:szCs w:val="28"/>
        </w:rPr>
        <w:t xml:space="preserve">ере предпринимательской деятельности, а именно в приобретении и поставке в образовательные учреждения Республики Коми более дешевого технологического оборудования, не соответствующего качественным характеристикам. Поэтому, определяя размер ущерба, причиненного в результате </w:t>
      </w:r>
      <w:r w:rsidR="00CB3F23" w:rsidRPr="0093480E">
        <w:rPr>
          <w:rFonts w:ascii="Times New Roman" w:hAnsi="Times New Roman" w:cs="Times New Roman"/>
          <w:sz w:val="28"/>
          <w:szCs w:val="28"/>
        </w:rPr>
        <w:t xml:space="preserve">совершения </w:t>
      </w:r>
      <w:r w:rsidRPr="0093480E">
        <w:rPr>
          <w:rFonts w:ascii="Times New Roman" w:hAnsi="Times New Roman" w:cs="Times New Roman"/>
          <w:sz w:val="28"/>
          <w:szCs w:val="28"/>
        </w:rPr>
        <w:t xml:space="preserve">преступления, суд исходит из суммарной стоимости того имущества, которое предусмотрено </w:t>
      </w:r>
      <w:proofErr w:type="spellStart"/>
      <w:r w:rsidRPr="0093480E">
        <w:rPr>
          <w:rFonts w:ascii="Times New Roman" w:hAnsi="Times New Roman" w:cs="Times New Roman"/>
          <w:sz w:val="28"/>
          <w:szCs w:val="28"/>
        </w:rPr>
        <w:t>госконтрактами</w:t>
      </w:r>
      <w:proofErr w:type="spellEnd"/>
      <w:r w:rsidRPr="0093480E">
        <w:rPr>
          <w:rFonts w:ascii="Times New Roman" w:hAnsi="Times New Roman" w:cs="Times New Roman"/>
          <w:sz w:val="28"/>
          <w:szCs w:val="28"/>
        </w:rPr>
        <w:t xml:space="preserve">, но к моменту выявления преступления (т.е. ко дню осмотра соответствующего образовательного учреждения) не было поставлено. По этим же причинам суд не исключает из размера ущерба стоимость менее ценного технологического оборудования, которое поставлено в нарушение условий </w:t>
      </w:r>
      <w:proofErr w:type="spellStart"/>
      <w:r w:rsidRPr="0093480E">
        <w:rPr>
          <w:rFonts w:ascii="Times New Roman" w:hAnsi="Times New Roman" w:cs="Times New Roman"/>
          <w:sz w:val="28"/>
          <w:szCs w:val="28"/>
        </w:rPr>
        <w:t>госконтрактов</w:t>
      </w:r>
      <w:proofErr w:type="spellEnd"/>
      <w:r w:rsidRPr="0093480E">
        <w:rPr>
          <w:rFonts w:ascii="Times New Roman" w:hAnsi="Times New Roman" w:cs="Times New Roman"/>
          <w:sz w:val="28"/>
          <w:szCs w:val="28"/>
        </w:rPr>
        <w:t>.</w:t>
      </w:r>
      <w:r w:rsidRPr="0093480E">
        <w:rPr>
          <w:rFonts w:ascii="Times New Roman" w:hAnsi="Times New Roman" w:cs="Times New Roman"/>
          <w:sz w:val="28"/>
          <w:szCs w:val="28"/>
          <w:vertAlign w:val="superscript"/>
        </w:rPr>
        <w:footnoteReference w:id="66"/>
      </w:r>
      <w:r w:rsidRPr="0093480E">
        <w:rPr>
          <w:rFonts w:ascii="Times New Roman" w:hAnsi="Times New Roman" w:cs="Times New Roman"/>
          <w:sz w:val="28"/>
          <w:szCs w:val="28"/>
        </w:rPr>
        <w:t xml:space="preserve"> </w:t>
      </w:r>
    </w:p>
    <w:p w:rsidR="00A50CAF" w:rsidRPr="00A80E78" w:rsidRDefault="00A50CAF" w:rsidP="00A80E78">
      <w:pPr>
        <w:spacing w:after="0" w:line="360" w:lineRule="auto"/>
        <w:ind w:firstLine="709"/>
        <w:contextualSpacing/>
        <w:jc w:val="both"/>
        <w:rPr>
          <w:rFonts w:ascii="Times New Roman" w:hAnsi="Times New Roman" w:cs="Times New Roman"/>
          <w:sz w:val="28"/>
          <w:szCs w:val="28"/>
        </w:rPr>
      </w:pPr>
      <w:r w:rsidRPr="0093480E">
        <w:rPr>
          <w:rFonts w:ascii="Times New Roman" w:hAnsi="Times New Roman" w:cs="Times New Roman"/>
          <w:sz w:val="28"/>
          <w:szCs w:val="28"/>
        </w:rPr>
        <w:t xml:space="preserve">С такой логикой едва ли можно согласиться. Несмотря на то, что данное оборудование не соответствовало предмету договорного обязательства, заказчик принял его в эксплуатацию. В части поставленного </w:t>
      </w:r>
      <w:r w:rsidRPr="00A80E78">
        <w:rPr>
          <w:rFonts w:ascii="Times New Roman" w:hAnsi="Times New Roman" w:cs="Times New Roman"/>
          <w:sz w:val="28"/>
          <w:szCs w:val="28"/>
        </w:rPr>
        <w:t xml:space="preserve">оборудования деяние не является безвозмездным, а потому не может быть признано хищением. </w:t>
      </w:r>
    </w:p>
    <w:p w:rsidR="00BD23A5" w:rsidRPr="00A80E78" w:rsidRDefault="00BD23A5" w:rsidP="00A80E78">
      <w:pPr>
        <w:spacing w:after="0" w:line="360" w:lineRule="auto"/>
        <w:ind w:firstLine="709"/>
        <w:contextualSpacing/>
        <w:jc w:val="both"/>
        <w:rPr>
          <w:rFonts w:ascii="Times New Roman" w:hAnsi="Times New Roman" w:cs="Times New Roman"/>
          <w:sz w:val="28"/>
          <w:szCs w:val="28"/>
        </w:rPr>
      </w:pPr>
      <w:r w:rsidRPr="00A80E78">
        <w:rPr>
          <w:rFonts w:ascii="Times New Roman" w:hAnsi="Times New Roman" w:cs="Times New Roman"/>
          <w:b/>
          <w:sz w:val="28"/>
          <w:szCs w:val="28"/>
        </w:rPr>
        <w:t xml:space="preserve">Безвозмездность в мошенничестве в сфере экономической деятельности. </w:t>
      </w:r>
      <w:r w:rsidRPr="00A80E78">
        <w:rPr>
          <w:rFonts w:ascii="Times New Roman" w:hAnsi="Times New Roman" w:cs="Times New Roman"/>
          <w:sz w:val="28"/>
          <w:szCs w:val="28"/>
        </w:rPr>
        <w:t>В продолжение предыдущего вопроса следует отметить, что объем исполнения, а также соответствие предмета обязательства должно иметь значение в рамках определения предоставления эквивалента.</w:t>
      </w:r>
    </w:p>
    <w:p w:rsidR="00A50CAF" w:rsidRPr="00A80E78" w:rsidRDefault="00335D51" w:rsidP="00A80E78">
      <w:pPr>
        <w:spacing w:after="0" w:line="360" w:lineRule="auto"/>
        <w:ind w:firstLine="709"/>
        <w:contextualSpacing/>
        <w:jc w:val="both"/>
        <w:rPr>
          <w:rFonts w:ascii="Times New Roman" w:hAnsi="Times New Roman" w:cs="Times New Roman"/>
          <w:sz w:val="28"/>
          <w:szCs w:val="28"/>
        </w:rPr>
      </w:pPr>
      <w:r w:rsidRPr="00A80E78">
        <w:rPr>
          <w:rFonts w:ascii="Times New Roman" w:hAnsi="Times New Roman" w:cs="Times New Roman"/>
          <w:sz w:val="28"/>
          <w:szCs w:val="28"/>
        </w:rPr>
        <w:t xml:space="preserve">Исходя из определения, закрепленного в п. 1 Примечания к ст. 158 УК РФ, хищение вне зависимости от его формы должно обладать признаком безвозмездности. В литературе отмечается, что данное понятие сформировалось в недрах гражданского права. Само же гражданское законодательство раскрывает положение безвозмездности только в </w:t>
      </w:r>
      <w:r w:rsidRPr="00A80E78">
        <w:rPr>
          <w:rFonts w:ascii="Times New Roman" w:hAnsi="Times New Roman" w:cs="Times New Roman"/>
          <w:sz w:val="28"/>
          <w:szCs w:val="28"/>
        </w:rPr>
        <w:lastRenderedPageBreak/>
        <w:t xml:space="preserve">отношении безвозмездных договоров (п. 2 ст. 423 ГК РФ), по которым одна сторона обязуется предоставить что-либо другой стороне без получения от нее платы или иного встречного предоставления. </w:t>
      </w:r>
    </w:p>
    <w:p w:rsidR="00CC2175" w:rsidRPr="00A80E78" w:rsidRDefault="00CC2175" w:rsidP="00A80E78">
      <w:pPr>
        <w:spacing w:after="0" w:line="360" w:lineRule="auto"/>
        <w:ind w:firstLine="709"/>
        <w:contextualSpacing/>
        <w:jc w:val="both"/>
        <w:rPr>
          <w:rFonts w:ascii="Times New Roman" w:hAnsi="Times New Roman" w:cs="Times New Roman"/>
          <w:sz w:val="28"/>
          <w:szCs w:val="28"/>
        </w:rPr>
      </w:pPr>
      <w:r w:rsidRPr="00A80E78">
        <w:rPr>
          <w:rFonts w:ascii="Times New Roman" w:hAnsi="Times New Roman" w:cs="Times New Roman"/>
          <w:sz w:val="28"/>
          <w:szCs w:val="28"/>
        </w:rPr>
        <w:t xml:space="preserve">Особенностью уголовно-правового толкования данного термина является то, что понятие безвозмездности расширяется до неэквивалентности. Однако любая попытка толкования данной категории сталкивается </w:t>
      </w:r>
      <w:proofErr w:type="gramStart"/>
      <w:r w:rsidR="00630925" w:rsidRPr="00A80E78">
        <w:rPr>
          <w:rFonts w:ascii="Times New Roman" w:hAnsi="Times New Roman" w:cs="Times New Roman"/>
          <w:sz w:val="28"/>
          <w:szCs w:val="28"/>
        </w:rPr>
        <w:t>с</w:t>
      </w:r>
      <w:r w:rsidR="002D1A80">
        <w:rPr>
          <w:rFonts w:ascii="Times New Roman" w:hAnsi="Times New Roman" w:cs="Times New Roman"/>
          <w:sz w:val="28"/>
          <w:szCs w:val="28"/>
        </w:rPr>
        <w:t>о</w:t>
      </w:r>
      <w:proofErr w:type="gramEnd"/>
      <w:r w:rsidR="00630925" w:rsidRPr="00A80E78">
        <w:rPr>
          <w:rFonts w:ascii="Times New Roman" w:hAnsi="Times New Roman" w:cs="Times New Roman"/>
          <w:sz w:val="28"/>
          <w:szCs w:val="28"/>
        </w:rPr>
        <w:t xml:space="preserve"> все большим количеством оценочных понятий. </w:t>
      </w:r>
      <w:proofErr w:type="gramStart"/>
      <w:r w:rsidR="00630925" w:rsidRPr="00A80E78">
        <w:rPr>
          <w:rFonts w:ascii="Times New Roman" w:hAnsi="Times New Roman" w:cs="Times New Roman"/>
          <w:sz w:val="28"/>
          <w:szCs w:val="28"/>
        </w:rPr>
        <w:t xml:space="preserve">Так, А.В. Бриллиантов и  В.П. </w:t>
      </w:r>
      <w:proofErr w:type="spellStart"/>
      <w:r w:rsidR="00630925" w:rsidRPr="00A80E78">
        <w:rPr>
          <w:rFonts w:ascii="Times New Roman" w:hAnsi="Times New Roman" w:cs="Times New Roman"/>
          <w:sz w:val="28"/>
          <w:szCs w:val="28"/>
        </w:rPr>
        <w:t>Ревин</w:t>
      </w:r>
      <w:proofErr w:type="spellEnd"/>
      <w:r w:rsidR="00630925" w:rsidRPr="00A80E78">
        <w:rPr>
          <w:rFonts w:ascii="Times New Roman" w:hAnsi="Times New Roman" w:cs="Times New Roman"/>
          <w:sz w:val="28"/>
          <w:szCs w:val="28"/>
        </w:rPr>
        <w:t xml:space="preserve"> предлагают понимать под эквивалентностью неполное, хотя и адекватное возмещение</w:t>
      </w:r>
      <w:r w:rsidR="00630925" w:rsidRPr="00A80E78">
        <w:rPr>
          <w:rStyle w:val="a9"/>
          <w:rFonts w:ascii="Times New Roman" w:hAnsi="Times New Roman" w:cs="Times New Roman"/>
          <w:sz w:val="28"/>
          <w:szCs w:val="28"/>
        </w:rPr>
        <w:footnoteReference w:id="67"/>
      </w:r>
      <w:r w:rsidR="00630925" w:rsidRPr="00A80E78">
        <w:rPr>
          <w:rFonts w:ascii="Times New Roman" w:hAnsi="Times New Roman" w:cs="Times New Roman"/>
          <w:sz w:val="28"/>
          <w:szCs w:val="28"/>
        </w:rPr>
        <w:t xml:space="preserve">. Л. Д. </w:t>
      </w:r>
      <w:proofErr w:type="spellStart"/>
      <w:r w:rsidR="00630925" w:rsidRPr="00A80E78">
        <w:rPr>
          <w:rFonts w:ascii="Times New Roman" w:hAnsi="Times New Roman" w:cs="Times New Roman"/>
          <w:sz w:val="28"/>
          <w:szCs w:val="28"/>
        </w:rPr>
        <w:t>Гаухман</w:t>
      </w:r>
      <w:proofErr w:type="spellEnd"/>
      <w:r w:rsidR="00630925" w:rsidRPr="00A80E78">
        <w:rPr>
          <w:rFonts w:ascii="Times New Roman" w:hAnsi="Times New Roman" w:cs="Times New Roman"/>
          <w:sz w:val="28"/>
          <w:szCs w:val="28"/>
        </w:rPr>
        <w:t xml:space="preserve"> и С. В Максимов указывают на критерий отсутствия явной несоразмерности</w:t>
      </w:r>
      <w:r w:rsidR="00630925" w:rsidRPr="00A80E78">
        <w:rPr>
          <w:rStyle w:val="a9"/>
          <w:rFonts w:ascii="Times New Roman" w:hAnsi="Times New Roman" w:cs="Times New Roman"/>
          <w:sz w:val="28"/>
          <w:szCs w:val="28"/>
        </w:rPr>
        <w:footnoteReference w:id="68"/>
      </w:r>
      <w:r w:rsidR="00630925" w:rsidRPr="00A80E78">
        <w:rPr>
          <w:rFonts w:ascii="Times New Roman" w:hAnsi="Times New Roman" w:cs="Times New Roman"/>
          <w:sz w:val="28"/>
          <w:szCs w:val="28"/>
        </w:rPr>
        <w:t xml:space="preserve">. В. В. </w:t>
      </w:r>
      <w:proofErr w:type="spellStart"/>
      <w:r w:rsidR="00630925" w:rsidRPr="00A80E78">
        <w:rPr>
          <w:rFonts w:ascii="Times New Roman" w:hAnsi="Times New Roman" w:cs="Times New Roman"/>
          <w:sz w:val="28"/>
          <w:szCs w:val="28"/>
        </w:rPr>
        <w:t>Хилюта</w:t>
      </w:r>
      <w:proofErr w:type="spellEnd"/>
      <w:r w:rsidR="00630925" w:rsidRPr="00A80E78">
        <w:rPr>
          <w:rFonts w:ascii="Times New Roman" w:hAnsi="Times New Roman" w:cs="Times New Roman"/>
          <w:sz w:val="28"/>
          <w:szCs w:val="28"/>
        </w:rPr>
        <w:t xml:space="preserve"> указывает на то, что любое изъятие, при котором предоставляется имущество менее ценное (в том числе ветхое, испорченное) является неэквивалентным</w:t>
      </w:r>
      <w:r w:rsidR="00630925" w:rsidRPr="00A80E78">
        <w:rPr>
          <w:rStyle w:val="a9"/>
          <w:rFonts w:ascii="Times New Roman" w:hAnsi="Times New Roman" w:cs="Times New Roman"/>
          <w:sz w:val="28"/>
          <w:szCs w:val="28"/>
        </w:rPr>
        <w:footnoteReference w:id="69"/>
      </w:r>
      <w:r w:rsidR="00630925" w:rsidRPr="00A80E78">
        <w:rPr>
          <w:rFonts w:ascii="Times New Roman" w:hAnsi="Times New Roman" w:cs="Times New Roman"/>
          <w:sz w:val="28"/>
          <w:szCs w:val="28"/>
        </w:rPr>
        <w:t>. Позиция же судебной практики и вовсе состоит в</w:t>
      </w:r>
      <w:proofErr w:type="gramEnd"/>
      <w:r w:rsidR="00630925" w:rsidRPr="00A80E78">
        <w:rPr>
          <w:rFonts w:ascii="Times New Roman" w:hAnsi="Times New Roman" w:cs="Times New Roman"/>
          <w:sz w:val="28"/>
          <w:szCs w:val="28"/>
        </w:rPr>
        <w:t xml:space="preserve"> том, что «хищение имущества с одновременной заменой его менее </w:t>
      </w:r>
      <w:proofErr w:type="gramStart"/>
      <w:r w:rsidR="00630925" w:rsidRPr="00A80E78">
        <w:rPr>
          <w:rFonts w:ascii="Times New Roman" w:hAnsi="Times New Roman" w:cs="Times New Roman"/>
          <w:sz w:val="28"/>
          <w:szCs w:val="28"/>
        </w:rPr>
        <w:t>ценным</w:t>
      </w:r>
      <w:proofErr w:type="gramEnd"/>
      <w:r w:rsidR="00630925" w:rsidRPr="00A80E78">
        <w:rPr>
          <w:rFonts w:ascii="Times New Roman" w:hAnsi="Times New Roman" w:cs="Times New Roman"/>
          <w:sz w:val="28"/>
          <w:szCs w:val="28"/>
        </w:rPr>
        <w:t xml:space="preserve"> должно квалифицироваться как хищение в размере стоимости изъятого имущества».</w:t>
      </w:r>
    </w:p>
    <w:p w:rsidR="00441171" w:rsidRPr="006B1BCB" w:rsidRDefault="00441171" w:rsidP="006B1BCB">
      <w:pPr>
        <w:spacing w:after="0" w:line="360" w:lineRule="auto"/>
        <w:ind w:firstLine="709"/>
        <w:contextualSpacing/>
        <w:jc w:val="both"/>
        <w:rPr>
          <w:rFonts w:ascii="Times New Roman" w:hAnsi="Times New Roman" w:cs="Times New Roman"/>
          <w:sz w:val="32"/>
          <w:szCs w:val="28"/>
        </w:rPr>
      </w:pPr>
      <w:r w:rsidRPr="00A80E78">
        <w:rPr>
          <w:rFonts w:ascii="Times New Roman" w:hAnsi="Times New Roman" w:cs="Times New Roman"/>
          <w:sz w:val="28"/>
          <w:szCs w:val="28"/>
        </w:rPr>
        <w:t>С одной стороны, общественно-опасным последствием является наступление имущественного ущерба, то есть</w:t>
      </w:r>
      <w:r w:rsidR="002D1A80">
        <w:rPr>
          <w:rFonts w:ascii="Times New Roman" w:hAnsi="Times New Roman" w:cs="Times New Roman"/>
          <w:sz w:val="28"/>
          <w:szCs w:val="28"/>
        </w:rPr>
        <w:t>,</w:t>
      </w:r>
      <w:r w:rsidRPr="00A80E78">
        <w:rPr>
          <w:rFonts w:ascii="Times New Roman" w:hAnsi="Times New Roman" w:cs="Times New Roman"/>
          <w:sz w:val="28"/>
          <w:szCs w:val="28"/>
        </w:rPr>
        <w:t xml:space="preserve"> раз встречное предоставление все-таки имело место, то отказ от его учет</w:t>
      </w:r>
      <w:r w:rsidR="002D1A80">
        <w:rPr>
          <w:rFonts w:ascii="Times New Roman" w:hAnsi="Times New Roman" w:cs="Times New Roman"/>
          <w:sz w:val="28"/>
          <w:szCs w:val="28"/>
        </w:rPr>
        <w:t>а</w:t>
      </w:r>
      <w:r w:rsidRPr="00A80E78">
        <w:rPr>
          <w:rFonts w:ascii="Times New Roman" w:hAnsi="Times New Roman" w:cs="Times New Roman"/>
          <w:sz w:val="28"/>
          <w:szCs w:val="28"/>
        </w:rPr>
        <w:t xml:space="preserve"> означает отказ от полноценного учета общественной опасности содеянного, что противоречит принципу справедливости.  С другой стороны, наиболее интересной данная позиция является с цивилистической точки зрения. Как уже было отмечено выше, мошеннические действия, прикрываемые сделкой, не влекут возникновения договорных обязательств, соответственно нельзя говорить и о том, что потерпевший приобретает какие-либо права на полученный эквивалент, то есть данное предоставление никак не влияет на размер причиненного ему ущерба.</w:t>
      </w:r>
      <w:r w:rsidR="00A80E78" w:rsidRPr="00A80E78">
        <w:rPr>
          <w:rFonts w:ascii="Times New Roman" w:hAnsi="Times New Roman" w:cs="Times New Roman"/>
          <w:sz w:val="28"/>
          <w:szCs w:val="28"/>
        </w:rPr>
        <w:t xml:space="preserve"> Однако уголовное право не может совсем не учитывать намерений </w:t>
      </w:r>
      <w:r w:rsidR="00A80E78" w:rsidRPr="00A80E78">
        <w:rPr>
          <w:rFonts w:ascii="Times New Roman" w:hAnsi="Times New Roman" w:cs="Times New Roman"/>
          <w:sz w:val="28"/>
          <w:szCs w:val="28"/>
        </w:rPr>
        <w:lastRenderedPageBreak/>
        <w:t>виновного лица, поэтому именно в данном вопросе цивилистическая оценка сделок не должна влиять на определение размера общественно-опасных последствий.</w:t>
      </w:r>
    </w:p>
    <w:p w:rsidR="00335D51" w:rsidRPr="006B1BCB" w:rsidRDefault="00335D51" w:rsidP="006B1BCB">
      <w:pPr>
        <w:spacing w:after="0" w:line="360" w:lineRule="auto"/>
        <w:ind w:firstLine="709"/>
        <w:contextualSpacing/>
        <w:jc w:val="both"/>
        <w:rPr>
          <w:rFonts w:ascii="Times New Roman" w:hAnsi="Times New Roman" w:cs="Times New Roman"/>
          <w:sz w:val="28"/>
          <w:szCs w:val="24"/>
        </w:rPr>
      </w:pPr>
    </w:p>
    <w:p w:rsidR="007E36D7" w:rsidRPr="006B1BCB" w:rsidRDefault="007E36D7" w:rsidP="006B1BCB">
      <w:pPr>
        <w:spacing w:after="0" w:line="360" w:lineRule="auto"/>
        <w:contextualSpacing/>
        <w:jc w:val="center"/>
        <w:rPr>
          <w:rFonts w:ascii="Times New Roman" w:hAnsi="Times New Roman" w:cs="Times New Roman"/>
          <w:b/>
          <w:sz w:val="28"/>
          <w:szCs w:val="24"/>
        </w:rPr>
      </w:pPr>
      <w:r w:rsidRPr="006B1BCB">
        <w:rPr>
          <w:rFonts w:ascii="Times New Roman" w:hAnsi="Times New Roman" w:cs="Times New Roman"/>
          <w:b/>
          <w:sz w:val="28"/>
          <w:szCs w:val="24"/>
        </w:rPr>
        <w:t>§</w:t>
      </w:r>
      <w:r w:rsidR="006F6EA8" w:rsidRPr="006B1BCB">
        <w:rPr>
          <w:rFonts w:ascii="Times New Roman" w:hAnsi="Times New Roman" w:cs="Times New Roman"/>
          <w:b/>
          <w:sz w:val="28"/>
          <w:szCs w:val="24"/>
        </w:rPr>
        <w:t>3</w:t>
      </w:r>
      <w:r w:rsidRPr="006B1BCB">
        <w:rPr>
          <w:rFonts w:ascii="Times New Roman" w:hAnsi="Times New Roman" w:cs="Times New Roman"/>
          <w:b/>
          <w:sz w:val="28"/>
          <w:szCs w:val="24"/>
        </w:rPr>
        <w:t>. Субъект</w:t>
      </w:r>
      <w:r w:rsidR="0025589E" w:rsidRPr="006B1BCB">
        <w:rPr>
          <w:rFonts w:ascii="Times New Roman" w:hAnsi="Times New Roman" w:cs="Times New Roman"/>
          <w:b/>
          <w:sz w:val="28"/>
          <w:szCs w:val="24"/>
        </w:rPr>
        <w:t>ивные признаки</w:t>
      </w:r>
    </w:p>
    <w:p w:rsidR="006F6EA8" w:rsidRPr="006B1BCB" w:rsidRDefault="0025589E" w:rsidP="006B1BCB">
      <w:pPr>
        <w:spacing w:after="0" w:line="360" w:lineRule="auto"/>
        <w:ind w:firstLine="709"/>
        <w:contextualSpacing/>
        <w:jc w:val="both"/>
        <w:rPr>
          <w:rFonts w:ascii="Times New Roman" w:hAnsi="Times New Roman" w:cs="Times New Roman"/>
          <w:sz w:val="28"/>
          <w:szCs w:val="24"/>
        </w:rPr>
      </w:pPr>
      <w:r w:rsidRPr="006B1BCB">
        <w:rPr>
          <w:rFonts w:ascii="Times New Roman" w:hAnsi="Times New Roman" w:cs="Times New Roman"/>
          <w:b/>
          <w:sz w:val="28"/>
          <w:szCs w:val="24"/>
        </w:rPr>
        <w:t>Специальный субъект.</w:t>
      </w:r>
      <w:r w:rsidR="00EA3E7D">
        <w:rPr>
          <w:rFonts w:ascii="Times New Roman" w:hAnsi="Times New Roman" w:cs="Times New Roman"/>
          <w:b/>
          <w:sz w:val="28"/>
          <w:szCs w:val="24"/>
        </w:rPr>
        <w:t xml:space="preserve"> </w:t>
      </w:r>
      <w:r w:rsidR="00A80E78" w:rsidRPr="006B1BCB">
        <w:rPr>
          <w:rFonts w:ascii="Times New Roman" w:hAnsi="Times New Roman" w:cs="Times New Roman"/>
          <w:sz w:val="28"/>
          <w:szCs w:val="24"/>
        </w:rPr>
        <w:t>В п. 8 Постановления Пленума Верховного Суда РФ от 19.12.2013 N 41</w:t>
      </w:r>
      <w:r w:rsidR="002D1A80">
        <w:rPr>
          <w:rFonts w:ascii="Times New Roman" w:hAnsi="Times New Roman" w:cs="Times New Roman"/>
          <w:sz w:val="28"/>
          <w:szCs w:val="24"/>
        </w:rPr>
        <w:t xml:space="preserve"> </w:t>
      </w:r>
      <w:r w:rsidR="00A80E78" w:rsidRPr="006B1BCB">
        <w:rPr>
          <w:rFonts w:ascii="Times New Roman" w:hAnsi="Times New Roman" w:cs="Times New Roman"/>
          <w:sz w:val="28"/>
          <w:szCs w:val="24"/>
        </w:rPr>
        <w:t xml:space="preserve">указывается, что к </w:t>
      </w:r>
      <w:r w:rsidR="006F6EA8" w:rsidRPr="006B1BCB">
        <w:rPr>
          <w:rFonts w:ascii="Times New Roman" w:hAnsi="Times New Roman" w:cs="Times New Roman"/>
          <w:sz w:val="28"/>
          <w:szCs w:val="24"/>
        </w:rPr>
        <w:t>лицам</w:t>
      </w:r>
      <w:r w:rsidR="00A80E78" w:rsidRPr="006B1BCB">
        <w:rPr>
          <w:rFonts w:ascii="Times New Roman" w:hAnsi="Times New Roman" w:cs="Times New Roman"/>
          <w:sz w:val="28"/>
          <w:szCs w:val="24"/>
        </w:rPr>
        <w:t>, совершившим преступления в сфере предпринимательской деятельности</w:t>
      </w:r>
      <w:r w:rsidR="006F6EA8" w:rsidRPr="006B1BCB">
        <w:rPr>
          <w:rFonts w:ascii="Times New Roman" w:hAnsi="Times New Roman" w:cs="Times New Roman"/>
          <w:sz w:val="28"/>
          <w:szCs w:val="24"/>
        </w:rPr>
        <w:t xml:space="preserve"> </w:t>
      </w:r>
      <w:r w:rsidR="00A80E78" w:rsidRPr="006B1BCB">
        <w:rPr>
          <w:rFonts w:ascii="Times New Roman" w:hAnsi="Times New Roman" w:cs="Times New Roman"/>
          <w:sz w:val="28"/>
          <w:szCs w:val="24"/>
        </w:rPr>
        <w:t>преступления, предусмотренные статьями 159 - 159.6, 160 и 165 УК РФ</w:t>
      </w:r>
      <w:r w:rsidR="002D1A80">
        <w:rPr>
          <w:rFonts w:ascii="Times New Roman" w:hAnsi="Times New Roman" w:cs="Times New Roman"/>
          <w:sz w:val="28"/>
          <w:szCs w:val="24"/>
        </w:rPr>
        <w:t>,</w:t>
      </w:r>
      <w:r w:rsidR="00A80E78" w:rsidRPr="006B1BCB">
        <w:rPr>
          <w:rFonts w:ascii="Times New Roman" w:hAnsi="Times New Roman" w:cs="Times New Roman"/>
          <w:sz w:val="28"/>
          <w:szCs w:val="24"/>
        </w:rPr>
        <w:t xml:space="preserve"> </w:t>
      </w:r>
      <w:r w:rsidR="006F6EA8" w:rsidRPr="006B1BCB">
        <w:rPr>
          <w:rFonts w:ascii="Times New Roman" w:hAnsi="Times New Roman" w:cs="Times New Roman"/>
          <w:sz w:val="28"/>
          <w:szCs w:val="24"/>
        </w:rPr>
        <w:t xml:space="preserve">относятся индивидуальные предприниматели в случае совершения преступления в связи с осуществлением ими предпринимательской деятельности и (или) </w:t>
      </w:r>
      <w:proofErr w:type="gramStart"/>
      <w:r w:rsidR="006F6EA8" w:rsidRPr="006B1BCB">
        <w:rPr>
          <w:rFonts w:ascii="Times New Roman" w:hAnsi="Times New Roman" w:cs="Times New Roman"/>
          <w:sz w:val="28"/>
          <w:szCs w:val="24"/>
        </w:rPr>
        <w:t>управлением</w:t>
      </w:r>
      <w:proofErr w:type="gramEnd"/>
      <w:r w:rsidR="006F6EA8" w:rsidRPr="006B1BCB">
        <w:rPr>
          <w:rFonts w:ascii="Times New Roman" w:hAnsi="Times New Roman" w:cs="Times New Roman"/>
          <w:sz w:val="28"/>
          <w:szCs w:val="24"/>
        </w:rPr>
        <w:t xml:space="preserve"> принадлежащим им имуществом, используемым в целях предпринимательской деятельности, а также члены органов управления коммерческой организации в связи с осуществлением ими полномочий по управлению организацией либо при осуществлении коммерческой организацией предпринимательской деятельности</w:t>
      </w:r>
      <w:r w:rsidR="002039A9" w:rsidRPr="006B1BCB">
        <w:rPr>
          <w:rFonts w:ascii="Times New Roman" w:hAnsi="Times New Roman" w:cs="Times New Roman"/>
          <w:sz w:val="28"/>
          <w:szCs w:val="24"/>
        </w:rPr>
        <w:t>.</w:t>
      </w:r>
    </w:p>
    <w:p w:rsidR="002039A9" w:rsidRPr="006B1BCB" w:rsidRDefault="002039A9" w:rsidP="006B1BCB">
      <w:pPr>
        <w:spacing w:after="0" w:line="360" w:lineRule="auto"/>
        <w:ind w:firstLine="709"/>
        <w:contextualSpacing/>
        <w:jc w:val="both"/>
        <w:rPr>
          <w:rFonts w:ascii="Times New Roman" w:hAnsi="Times New Roman" w:cs="Times New Roman"/>
          <w:sz w:val="28"/>
          <w:szCs w:val="24"/>
        </w:rPr>
      </w:pPr>
      <w:r w:rsidRPr="006B1BCB">
        <w:rPr>
          <w:rFonts w:ascii="Times New Roman" w:hAnsi="Times New Roman" w:cs="Times New Roman"/>
          <w:sz w:val="28"/>
          <w:szCs w:val="24"/>
        </w:rPr>
        <w:t>На настоящий момент толкование данного признака практически потеряло актуальность в связи с постепенным прекращением применения состава преступления, предусмотренного ст. 159.4 УК РФ. Так, действия лиц, действующих без необходимой регистрации, в литературе предлагается квалифицировать по ст. 159 УК РФ</w:t>
      </w:r>
      <w:r w:rsidR="00402B9D" w:rsidRPr="006B1BCB">
        <w:rPr>
          <w:rStyle w:val="a9"/>
          <w:rFonts w:ascii="Times New Roman" w:hAnsi="Times New Roman" w:cs="Times New Roman"/>
          <w:sz w:val="28"/>
          <w:szCs w:val="24"/>
        </w:rPr>
        <w:footnoteReference w:id="70"/>
      </w:r>
      <w:r w:rsidRPr="006B1BCB">
        <w:rPr>
          <w:rFonts w:ascii="Times New Roman" w:hAnsi="Times New Roman" w:cs="Times New Roman"/>
          <w:sz w:val="28"/>
          <w:szCs w:val="24"/>
        </w:rPr>
        <w:t xml:space="preserve">. </w:t>
      </w:r>
      <w:r w:rsidR="00402B9D" w:rsidRPr="006B1BCB">
        <w:rPr>
          <w:rFonts w:ascii="Times New Roman" w:hAnsi="Times New Roman" w:cs="Times New Roman"/>
          <w:sz w:val="28"/>
          <w:szCs w:val="24"/>
        </w:rPr>
        <w:t xml:space="preserve">При этом вызывают обоснованные сомнения переквалификация деяния на более тяжкую статью при отсутствии явных отягчающих признаков преступления. </w:t>
      </w:r>
    </w:p>
    <w:p w:rsidR="00402B9D" w:rsidRPr="006B1BCB" w:rsidRDefault="00402B9D" w:rsidP="006B1BCB">
      <w:pPr>
        <w:spacing w:after="0" w:line="360" w:lineRule="auto"/>
        <w:ind w:firstLine="709"/>
        <w:contextualSpacing/>
        <w:jc w:val="both"/>
        <w:rPr>
          <w:rFonts w:ascii="Times New Roman" w:hAnsi="Times New Roman" w:cs="Times New Roman"/>
          <w:sz w:val="28"/>
          <w:szCs w:val="24"/>
        </w:rPr>
      </w:pPr>
      <w:proofErr w:type="gramStart"/>
      <w:r w:rsidRPr="006B1BCB">
        <w:rPr>
          <w:rFonts w:ascii="Times New Roman" w:hAnsi="Times New Roman" w:cs="Times New Roman"/>
          <w:sz w:val="28"/>
          <w:szCs w:val="24"/>
        </w:rPr>
        <w:t xml:space="preserve">Достаточно неудачную формулировку для разрешения данного вопроса выбрал Конституционный Суд РФ, который в пункте 4 мотивировочной части Постановления Конституционного Суда РФ от 11 декабря 2014 г. N 32-П </w:t>
      </w:r>
      <w:r w:rsidR="002D1A80">
        <w:rPr>
          <w:rFonts w:ascii="Times New Roman" w:hAnsi="Times New Roman" w:cs="Times New Roman"/>
          <w:sz w:val="28"/>
          <w:szCs w:val="24"/>
        </w:rPr>
        <w:t>«</w:t>
      </w:r>
      <w:r w:rsidRPr="006B1BCB">
        <w:rPr>
          <w:rFonts w:ascii="Times New Roman" w:hAnsi="Times New Roman" w:cs="Times New Roman"/>
          <w:sz w:val="28"/>
          <w:szCs w:val="24"/>
        </w:rPr>
        <w:t xml:space="preserve">По делу о проверке конституционности положений статьи 159.4 Уголовного кодекса Российской Федерации в связи с запросом </w:t>
      </w:r>
      <w:proofErr w:type="spellStart"/>
      <w:r w:rsidRPr="006B1BCB">
        <w:rPr>
          <w:rFonts w:ascii="Times New Roman" w:hAnsi="Times New Roman" w:cs="Times New Roman"/>
          <w:sz w:val="28"/>
          <w:szCs w:val="24"/>
        </w:rPr>
        <w:lastRenderedPageBreak/>
        <w:t>Салехардского</w:t>
      </w:r>
      <w:proofErr w:type="spellEnd"/>
      <w:r w:rsidRPr="006B1BCB">
        <w:rPr>
          <w:rFonts w:ascii="Times New Roman" w:hAnsi="Times New Roman" w:cs="Times New Roman"/>
          <w:sz w:val="28"/>
          <w:szCs w:val="24"/>
        </w:rPr>
        <w:t xml:space="preserve"> городского суда Ямало-Ненецкого автономного округа</w:t>
      </w:r>
      <w:r w:rsidR="002D1A80">
        <w:rPr>
          <w:rFonts w:ascii="Times New Roman" w:hAnsi="Times New Roman" w:cs="Times New Roman"/>
          <w:sz w:val="28"/>
          <w:szCs w:val="24"/>
        </w:rPr>
        <w:t>»</w:t>
      </w:r>
      <w:r w:rsidRPr="006B1BCB">
        <w:rPr>
          <w:rFonts w:ascii="Times New Roman" w:hAnsi="Times New Roman" w:cs="Times New Roman"/>
          <w:sz w:val="28"/>
          <w:szCs w:val="24"/>
        </w:rPr>
        <w:t xml:space="preserve"> указал на то, что «при несоблюдении обязанности пройти государственную регистрацию</w:t>
      </w:r>
      <w:proofErr w:type="gramEnd"/>
      <w:r w:rsidRPr="006B1BCB">
        <w:rPr>
          <w:rFonts w:ascii="Times New Roman" w:hAnsi="Times New Roman" w:cs="Times New Roman"/>
          <w:sz w:val="28"/>
          <w:szCs w:val="24"/>
        </w:rPr>
        <w:t xml:space="preserve"> в качестве индивидуального предпринимателя гражданин, осуществляющий предпринимательскую деятельность без образования юридического лица, не вправе ссылаться в отношении заключенных им сделок на то, что он не является предпринимателем (статья 23 ГК Российской Федерации). Исходя из этого</w:t>
      </w:r>
      <w:r w:rsidR="002D1A80">
        <w:rPr>
          <w:rFonts w:ascii="Times New Roman" w:hAnsi="Times New Roman" w:cs="Times New Roman"/>
          <w:sz w:val="28"/>
          <w:szCs w:val="24"/>
        </w:rPr>
        <w:t>,</w:t>
      </w:r>
      <w:r w:rsidRPr="006B1BCB">
        <w:rPr>
          <w:rFonts w:ascii="Times New Roman" w:hAnsi="Times New Roman" w:cs="Times New Roman"/>
          <w:sz w:val="28"/>
          <w:szCs w:val="24"/>
        </w:rPr>
        <w:t xml:space="preserve"> отсутствие государственной регистрации само по себе не означает, что деятельность гражданина не может быть квалифицирована в качестве предпринимательской, если по своей сути она фактически является таковой». Но уже в следующем абзаце Конституционный Суд РФ подчеркнул, что «в рамках уголовно-правового регулирования ответственности за преступления против собственности предпринимательская деятельность является объектом государственной защиты постольку, поскольку она осуществляется лицами, которые имеют соответствующий статус». </w:t>
      </w:r>
    </w:p>
    <w:p w:rsidR="00402B9D" w:rsidRPr="0013722B" w:rsidRDefault="00402B9D" w:rsidP="0013722B">
      <w:pPr>
        <w:spacing w:after="0" w:line="360" w:lineRule="auto"/>
        <w:ind w:firstLine="709"/>
        <w:contextualSpacing/>
        <w:jc w:val="both"/>
        <w:rPr>
          <w:rFonts w:ascii="Times New Roman" w:hAnsi="Times New Roman" w:cs="Times New Roman"/>
          <w:sz w:val="28"/>
          <w:szCs w:val="28"/>
        </w:rPr>
      </w:pPr>
      <w:r w:rsidRPr="006B1BCB">
        <w:rPr>
          <w:rFonts w:ascii="Times New Roman" w:hAnsi="Times New Roman" w:cs="Times New Roman"/>
          <w:sz w:val="28"/>
          <w:szCs w:val="24"/>
        </w:rPr>
        <w:t>Также косвенным аргументом в пользу того, что регистрация все же является необходимым признаком субъекта данного преступления</w:t>
      </w:r>
      <w:r w:rsidR="002D1A80">
        <w:rPr>
          <w:rFonts w:ascii="Times New Roman" w:hAnsi="Times New Roman" w:cs="Times New Roman"/>
          <w:sz w:val="28"/>
          <w:szCs w:val="24"/>
        </w:rPr>
        <w:t>,</w:t>
      </w:r>
      <w:r w:rsidRPr="006B1BCB">
        <w:rPr>
          <w:rFonts w:ascii="Times New Roman" w:hAnsi="Times New Roman" w:cs="Times New Roman"/>
          <w:sz w:val="28"/>
          <w:szCs w:val="24"/>
        </w:rPr>
        <w:t xml:space="preserve"> может послужить систематический анализ законодательства. Так, уголовно-процессуальное законодательство просто не содержит норм, позволяющих</w:t>
      </w:r>
      <w:r w:rsidR="00563CB5" w:rsidRPr="006B1BCB">
        <w:rPr>
          <w:rFonts w:ascii="Times New Roman" w:hAnsi="Times New Roman" w:cs="Times New Roman"/>
          <w:sz w:val="28"/>
          <w:szCs w:val="24"/>
        </w:rPr>
        <w:t xml:space="preserve"> вынести необходимое на основании п. 4 ст. 23 ГК РФ судебное решение, по которому к сделкам, совершенным лицом, уклоняющемся от регистрации, могут</w:t>
      </w:r>
      <w:r w:rsidR="00563CB5" w:rsidRPr="0013722B">
        <w:rPr>
          <w:rFonts w:ascii="Times New Roman" w:hAnsi="Times New Roman" w:cs="Times New Roman"/>
          <w:sz w:val="28"/>
          <w:szCs w:val="28"/>
        </w:rPr>
        <w:t xml:space="preserve"> быть применены правила  настоящего Кодекса об обязательствах, связанных с осуществлением предпринимательской деятельности.</w:t>
      </w:r>
    </w:p>
    <w:p w:rsidR="00274EB1" w:rsidRPr="0013722B" w:rsidRDefault="0025589E" w:rsidP="0013722B">
      <w:pPr>
        <w:spacing w:after="0" w:line="360" w:lineRule="auto"/>
        <w:ind w:firstLine="709"/>
        <w:contextualSpacing/>
        <w:jc w:val="both"/>
        <w:rPr>
          <w:rFonts w:ascii="Times New Roman" w:hAnsi="Times New Roman" w:cs="Times New Roman"/>
          <w:sz w:val="28"/>
          <w:szCs w:val="28"/>
        </w:rPr>
      </w:pPr>
      <w:r w:rsidRPr="0013722B">
        <w:rPr>
          <w:rFonts w:ascii="Times New Roman" w:hAnsi="Times New Roman" w:cs="Times New Roman"/>
          <w:b/>
          <w:sz w:val="28"/>
          <w:szCs w:val="28"/>
        </w:rPr>
        <w:t>Проблема коллегиальности субъекта преступления.</w:t>
      </w:r>
      <w:r w:rsidR="00EA3E7D">
        <w:rPr>
          <w:rFonts w:ascii="Times New Roman" w:hAnsi="Times New Roman" w:cs="Times New Roman"/>
          <w:b/>
          <w:sz w:val="28"/>
          <w:szCs w:val="28"/>
        </w:rPr>
        <w:t xml:space="preserve"> </w:t>
      </w:r>
      <w:r w:rsidR="001F57A4" w:rsidRPr="0013722B">
        <w:rPr>
          <w:rFonts w:ascii="Times New Roman" w:hAnsi="Times New Roman" w:cs="Times New Roman"/>
          <w:sz w:val="28"/>
          <w:szCs w:val="28"/>
        </w:rPr>
        <w:t>Наиболее значимой в свете вопроса о субъекте мошенничества в сфере предпринимательской деятельности представляется проблема коллегиальности субъекта совершения преступления. Среди лиц, к которым традиционно относят руководителей юридического лица</w:t>
      </w:r>
      <w:r w:rsidR="006B1BCB" w:rsidRPr="0013722B">
        <w:rPr>
          <w:rFonts w:ascii="Times New Roman" w:hAnsi="Times New Roman" w:cs="Times New Roman"/>
          <w:sz w:val="28"/>
          <w:szCs w:val="28"/>
        </w:rPr>
        <w:t xml:space="preserve"> или иных лиц, его представляющих</w:t>
      </w:r>
      <w:r w:rsidR="001F57A4" w:rsidRPr="0013722B">
        <w:rPr>
          <w:rFonts w:ascii="Times New Roman" w:hAnsi="Times New Roman" w:cs="Times New Roman"/>
          <w:sz w:val="28"/>
          <w:szCs w:val="28"/>
        </w:rPr>
        <w:t xml:space="preserve">, о которых речь шла выше, </w:t>
      </w:r>
      <w:r w:rsidR="006B1BCB" w:rsidRPr="0013722B">
        <w:rPr>
          <w:rFonts w:ascii="Times New Roman" w:hAnsi="Times New Roman" w:cs="Times New Roman"/>
          <w:sz w:val="28"/>
          <w:szCs w:val="28"/>
        </w:rPr>
        <w:t xml:space="preserve">обычно упоминаются только люди, занимающие должности в </w:t>
      </w:r>
      <w:proofErr w:type="spellStart"/>
      <w:r w:rsidR="006B1BCB" w:rsidRPr="0013722B">
        <w:rPr>
          <w:rFonts w:ascii="Times New Roman" w:hAnsi="Times New Roman" w:cs="Times New Roman"/>
          <w:sz w:val="28"/>
          <w:szCs w:val="28"/>
        </w:rPr>
        <w:t>волеизъявляющих</w:t>
      </w:r>
      <w:proofErr w:type="spellEnd"/>
      <w:r w:rsidR="006B1BCB" w:rsidRPr="0013722B">
        <w:rPr>
          <w:rFonts w:ascii="Times New Roman" w:hAnsi="Times New Roman" w:cs="Times New Roman"/>
          <w:sz w:val="28"/>
          <w:szCs w:val="28"/>
        </w:rPr>
        <w:t xml:space="preserve"> органах юридического </w:t>
      </w:r>
      <w:r w:rsidR="006B1BCB" w:rsidRPr="0013722B">
        <w:rPr>
          <w:rFonts w:ascii="Times New Roman" w:hAnsi="Times New Roman" w:cs="Times New Roman"/>
          <w:sz w:val="28"/>
          <w:szCs w:val="28"/>
        </w:rPr>
        <w:lastRenderedPageBreak/>
        <w:t xml:space="preserve">лица. </w:t>
      </w:r>
      <w:r w:rsidR="001F57A4" w:rsidRPr="0013722B">
        <w:rPr>
          <w:rFonts w:ascii="Times New Roman" w:hAnsi="Times New Roman" w:cs="Times New Roman"/>
          <w:sz w:val="28"/>
          <w:szCs w:val="28"/>
        </w:rPr>
        <w:t xml:space="preserve"> </w:t>
      </w:r>
      <w:r w:rsidR="00274EB1" w:rsidRPr="0013722B">
        <w:rPr>
          <w:rFonts w:ascii="Times New Roman" w:hAnsi="Times New Roman" w:cs="Times New Roman"/>
          <w:sz w:val="28"/>
          <w:szCs w:val="28"/>
        </w:rPr>
        <w:t xml:space="preserve">Однако наиболее сложные ситуации возникают именно при оценке поведения </w:t>
      </w:r>
      <w:proofErr w:type="spellStart"/>
      <w:r w:rsidR="00274EB1" w:rsidRPr="0013722B">
        <w:rPr>
          <w:rFonts w:ascii="Times New Roman" w:hAnsi="Times New Roman" w:cs="Times New Roman"/>
          <w:sz w:val="28"/>
          <w:szCs w:val="28"/>
        </w:rPr>
        <w:t>волеобразующих</w:t>
      </w:r>
      <w:proofErr w:type="spellEnd"/>
      <w:r w:rsidR="00274EB1" w:rsidRPr="0013722B">
        <w:rPr>
          <w:rFonts w:ascii="Times New Roman" w:hAnsi="Times New Roman" w:cs="Times New Roman"/>
          <w:sz w:val="28"/>
          <w:szCs w:val="28"/>
        </w:rPr>
        <w:t xml:space="preserve"> органов, групп инвесторов. </w:t>
      </w:r>
    </w:p>
    <w:p w:rsidR="00563CB5" w:rsidRPr="0013722B" w:rsidRDefault="00274EB1" w:rsidP="0013722B">
      <w:pPr>
        <w:spacing w:after="0" w:line="360" w:lineRule="auto"/>
        <w:ind w:firstLine="709"/>
        <w:contextualSpacing/>
        <w:jc w:val="both"/>
        <w:rPr>
          <w:rFonts w:ascii="Times New Roman" w:hAnsi="Times New Roman" w:cs="Times New Roman"/>
          <w:sz w:val="28"/>
          <w:szCs w:val="28"/>
        </w:rPr>
      </w:pPr>
      <w:r w:rsidRPr="0013722B">
        <w:rPr>
          <w:rFonts w:ascii="Times New Roman" w:hAnsi="Times New Roman" w:cs="Times New Roman"/>
          <w:sz w:val="28"/>
          <w:szCs w:val="28"/>
        </w:rPr>
        <w:t>Но в отечественной доктрине уголовного права данный вопрос незаслуженно остается без внимания, любые попытки обсуждения данной темы сводятся только к вопросу уголовной ответственности самого юридического лица</w:t>
      </w:r>
      <w:r w:rsidRPr="0013722B">
        <w:rPr>
          <w:rStyle w:val="a9"/>
          <w:rFonts w:ascii="Times New Roman" w:hAnsi="Times New Roman" w:cs="Times New Roman"/>
          <w:sz w:val="28"/>
          <w:szCs w:val="28"/>
        </w:rPr>
        <w:footnoteReference w:id="71"/>
      </w:r>
      <w:r w:rsidRPr="0013722B">
        <w:rPr>
          <w:rFonts w:ascii="Times New Roman" w:hAnsi="Times New Roman" w:cs="Times New Roman"/>
          <w:sz w:val="28"/>
          <w:szCs w:val="28"/>
        </w:rPr>
        <w:t>, что в рамках действующих принципов уголовного права невозможно.</w:t>
      </w:r>
    </w:p>
    <w:p w:rsidR="00C10DB3" w:rsidRPr="00EA3E7D" w:rsidRDefault="00C10DB3" w:rsidP="00EA3E7D">
      <w:pPr>
        <w:spacing w:after="0" w:line="360" w:lineRule="auto"/>
        <w:ind w:firstLine="709"/>
        <w:contextualSpacing/>
        <w:jc w:val="both"/>
        <w:rPr>
          <w:rFonts w:ascii="Times New Roman" w:hAnsi="Times New Roman" w:cs="Times New Roman"/>
          <w:sz w:val="28"/>
          <w:szCs w:val="28"/>
        </w:rPr>
      </w:pPr>
      <w:r w:rsidRPr="0013722B">
        <w:rPr>
          <w:rFonts w:ascii="Times New Roman" w:hAnsi="Times New Roman" w:cs="Times New Roman"/>
          <w:sz w:val="28"/>
          <w:szCs w:val="28"/>
        </w:rPr>
        <w:t>Ввиду отсутствия материала для исследования, остается обратиться к гражданскому и корпоративному праву, где данный вопрос разработан более основательно. При этом речь ни в коем случае не идет об аналогии права, только о заимствовании логики рассуждений.</w:t>
      </w:r>
      <w:r w:rsidR="0013722B" w:rsidRPr="0013722B">
        <w:rPr>
          <w:rFonts w:ascii="Times New Roman" w:hAnsi="Times New Roman" w:cs="Times New Roman"/>
          <w:sz w:val="28"/>
          <w:szCs w:val="28"/>
        </w:rPr>
        <w:t xml:space="preserve"> Однако анализ и этих положений не позволяет сделать каких-либо существенных выводов в связи с накладываемыми уголовным правом ограничениями, а именно принципами виновной и личной ответственности.  Например, в соответствии со ст. 53.1 ГК РФ ответственность за убытки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Таким образом, данная концепция полностью соответствует положениям действующего </w:t>
      </w:r>
      <w:r w:rsidR="0013722B" w:rsidRPr="00EA3E7D">
        <w:rPr>
          <w:rFonts w:ascii="Times New Roman" w:hAnsi="Times New Roman" w:cs="Times New Roman"/>
          <w:sz w:val="28"/>
          <w:szCs w:val="28"/>
        </w:rPr>
        <w:t>уголовно-правового регулирования.</w:t>
      </w:r>
    </w:p>
    <w:p w:rsidR="00A50CAF" w:rsidRPr="00EA3E7D" w:rsidRDefault="00C10DB3" w:rsidP="00EA3E7D">
      <w:pPr>
        <w:spacing w:after="0" w:line="360" w:lineRule="auto"/>
        <w:ind w:firstLine="709"/>
        <w:contextualSpacing/>
        <w:jc w:val="both"/>
        <w:rPr>
          <w:rFonts w:ascii="Times New Roman" w:hAnsi="Times New Roman" w:cs="Times New Roman"/>
          <w:sz w:val="28"/>
          <w:szCs w:val="28"/>
        </w:rPr>
      </w:pPr>
      <w:r w:rsidRPr="00EA3E7D">
        <w:rPr>
          <w:rFonts w:ascii="Times New Roman" w:hAnsi="Times New Roman" w:cs="Times New Roman"/>
          <w:sz w:val="28"/>
          <w:szCs w:val="28"/>
        </w:rPr>
        <w:t xml:space="preserve"> </w:t>
      </w:r>
      <w:r w:rsidR="0025589E" w:rsidRPr="00EA3E7D">
        <w:rPr>
          <w:rFonts w:ascii="Times New Roman" w:hAnsi="Times New Roman" w:cs="Times New Roman"/>
          <w:b/>
          <w:sz w:val="28"/>
          <w:szCs w:val="28"/>
        </w:rPr>
        <w:t>Преднамеренность.</w:t>
      </w:r>
      <w:r w:rsidR="0013722B" w:rsidRPr="00EA3E7D">
        <w:rPr>
          <w:rFonts w:ascii="Times New Roman" w:hAnsi="Times New Roman" w:cs="Times New Roman"/>
          <w:b/>
          <w:sz w:val="28"/>
          <w:szCs w:val="28"/>
        </w:rPr>
        <w:t xml:space="preserve"> </w:t>
      </w:r>
      <w:r w:rsidR="00817F9F" w:rsidRPr="00EA3E7D">
        <w:rPr>
          <w:rFonts w:ascii="Times New Roman" w:hAnsi="Times New Roman" w:cs="Times New Roman"/>
          <w:sz w:val="28"/>
          <w:szCs w:val="28"/>
        </w:rPr>
        <w:t xml:space="preserve">Субъективная сторона мошенничества в сфере предпринимательской деятельности ограничена прямым умыслом в силу принадлежности к родовому понятию хищения (корыстная </w:t>
      </w:r>
      <w:r w:rsidR="002D1A80">
        <w:rPr>
          <w:rFonts w:ascii="Times New Roman" w:hAnsi="Times New Roman" w:cs="Times New Roman"/>
          <w:sz w:val="28"/>
          <w:szCs w:val="28"/>
        </w:rPr>
        <w:t xml:space="preserve">цель означает, что лицо </w:t>
      </w:r>
      <w:proofErr w:type="gramStart"/>
      <w:r w:rsidR="002D1A80">
        <w:rPr>
          <w:rFonts w:ascii="Times New Roman" w:hAnsi="Times New Roman" w:cs="Times New Roman"/>
          <w:sz w:val="28"/>
          <w:szCs w:val="28"/>
        </w:rPr>
        <w:t>стремит</w:t>
      </w:r>
      <w:r w:rsidR="00817F9F" w:rsidRPr="00EA3E7D">
        <w:rPr>
          <w:rFonts w:ascii="Times New Roman" w:hAnsi="Times New Roman" w:cs="Times New Roman"/>
          <w:sz w:val="28"/>
          <w:szCs w:val="28"/>
        </w:rPr>
        <w:t>ся достичь</w:t>
      </w:r>
      <w:proofErr w:type="gramEnd"/>
      <w:r w:rsidR="00817F9F" w:rsidRPr="00EA3E7D">
        <w:rPr>
          <w:rFonts w:ascii="Times New Roman" w:hAnsi="Times New Roman" w:cs="Times New Roman"/>
          <w:sz w:val="28"/>
          <w:szCs w:val="28"/>
        </w:rPr>
        <w:t xml:space="preserve"> мысленную модель желаемого результата, что возможно только при прямом умысле). Поэтому в этом смысле понятие преднамеренности не может сузить характеристику вину.</w:t>
      </w:r>
    </w:p>
    <w:p w:rsidR="00817F9F" w:rsidRPr="00EA3E7D" w:rsidRDefault="00817F9F" w:rsidP="00EA3E7D">
      <w:pPr>
        <w:spacing w:after="0" w:line="360" w:lineRule="auto"/>
        <w:ind w:firstLine="709"/>
        <w:contextualSpacing/>
        <w:jc w:val="both"/>
        <w:rPr>
          <w:rFonts w:ascii="Times New Roman" w:hAnsi="Times New Roman" w:cs="Times New Roman"/>
          <w:sz w:val="28"/>
          <w:szCs w:val="28"/>
        </w:rPr>
      </w:pPr>
      <w:r w:rsidRPr="00EA3E7D">
        <w:rPr>
          <w:rFonts w:ascii="Times New Roman" w:hAnsi="Times New Roman" w:cs="Times New Roman"/>
          <w:sz w:val="28"/>
          <w:szCs w:val="28"/>
        </w:rPr>
        <w:lastRenderedPageBreak/>
        <w:t xml:space="preserve">Однако здесь необходимо обозначить проблему времени возникновения умысла. Представляется, что возможно три мыслимых варианта. </w:t>
      </w:r>
    </w:p>
    <w:p w:rsidR="00817F9F" w:rsidRPr="00EA3E7D" w:rsidRDefault="00817F9F" w:rsidP="00EA3E7D">
      <w:pPr>
        <w:spacing w:after="0" w:line="360" w:lineRule="auto"/>
        <w:ind w:firstLine="709"/>
        <w:contextualSpacing/>
        <w:jc w:val="both"/>
        <w:rPr>
          <w:rFonts w:ascii="Times New Roman" w:hAnsi="Times New Roman" w:cs="Times New Roman"/>
          <w:sz w:val="28"/>
          <w:szCs w:val="28"/>
        </w:rPr>
      </w:pPr>
      <w:r w:rsidRPr="00EA3E7D">
        <w:rPr>
          <w:rFonts w:ascii="Times New Roman" w:hAnsi="Times New Roman" w:cs="Times New Roman"/>
          <w:sz w:val="28"/>
          <w:szCs w:val="28"/>
        </w:rPr>
        <w:t>1) До исполнения обязательства. Как уже было отмечено выше, гражданско-паровая оценка действительности сделок указывает нам на то, что договорное обязательство в рассматриваемом случае в принципе не возникает. Поэтому данный временной отрезок следует признать непригодным.</w:t>
      </w:r>
    </w:p>
    <w:p w:rsidR="00817F9F" w:rsidRPr="00EA3E7D" w:rsidRDefault="00817F9F" w:rsidP="00EA3E7D">
      <w:pPr>
        <w:spacing w:after="0" w:line="360" w:lineRule="auto"/>
        <w:ind w:firstLine="709"/>
        <w:contextualSpacing/>
        <w:jc w:val="both"/>
        <w:rPr>
          <w:rFonts w:ascii="Times New Roman" w:hAnsi="Times New Roman" w:cs="Times New Roman"/>
          <w:sz w:val="28"/>
          <w:szCs w:val="28"/>
        </w:rPr>
      </w:pPr>
      <w:r w:rsidRPr="00EA3E7D">
        <w:rPr>
          <w:rFonts w:ascii="Times New Roman" w:hAnsi="Times New Roman" w:cs="Times New Roman"/>
          <w:sz w:val="28"/>
          <w:szCs w:val="28"/>
        </w:rPr>
        <w:t>2) До изъятия имущества. Несмотря на то, что у данной позиции существуют свои приверженцы</w:t>
      </w:r>
      <w:r w:rsidRPr="00EA3E7D">
        <w:rPr>
          <w:rStyle w:val="a9"/>
          <w:rFonts w:ascii="Times New Roman" w:hAnsi="Times New Roman" w:cs="Times New Roman"/>
          <w:sz w:val="28"/>
          <w:szCs w:val="28"/>
        </w:rPr>
        <w:footnoteReference w:id="72"/>
      </w:r>
      <w:r w:rsidRPr="00EA3E7D">
        <w:rPr>
          <w:rFonts w:ascii="Times New Roman" w:hAnsi="Times New Roman" w:cs="Times New Roman"/>
          <w:sz w:val="28"/>
          <w:szCs w:val="28"/>
        </w:rPr>
        <w:t xml:space="preserve">, которые </w:t>
      </w:r>
      <w:r w:rsidR="0021216D" w:rsidRPr="00EA3E7D">
        <w:rPr>
          <w:rFonts w:ascii="Times New Roman" w:hAnsi="Times New Roman" w:cs="Times New Roman"/>
          <w:sz w:val="28"/>
          <w:szCs w:val="28"/>
        </w:rPr>
        <w:t xml:space="preserve">указывают на то, что «часть денежных средств была получена за добросовестное выполнение обязательств, в силу чего лицо вошло в доверие к собственнику. Затем, воспользовавшись возникшим доверием, лицо получает имущество, не намереваясь в дальнейшем выполнять принятые на себя обязательства». В таком случае необходимо рассмотреть два варианта. Если виновный единовременно получил денежные средства, но отказался от выполнения части работы он не сразу, то в данном случае нельзя говорить о наличии объективной стороны хищения, так как само получение денежных средств было правомерным. </w:t>
      </w:r>
      <w:proofErr w:type="gramStart"/>
      <w:r w:rsidR="0021216D" w:rsidRPr="00EA3E7D">
        <w:rPr>
          <w:rFonts w:ascii="Times New Roman" w:hAnsi="Times New Roman" w:cs="Times New Roman"/>
          <w:sz w:val="28"/>
          <w:szCs w:val="28"/>
        </w:rPr>
        <w:t xml:space="preserve">Если речь идет о сдельной оплате, когда умысел у виновного возник после очередного выполнения работы, но перед началом новой, то в данном случае нужно разделять каждый этап этих отношений на самостоятельный сделки, что вновь укажет на ошибочность заявленной позиции. </w:t>
      </w:r>
      <w:proofErr w:type="gramEnd"/>
    </w:p>
    <w:p w:rsidR="00817F9F" w:rsidRPr="00EA3E7D" w:rsidRDefault="00817F9F" w:rsidP="00EA3E7D">
      <w:pPr>
        <w:spacing w:after="0" w:line="360" w:lineRule="auto"/>
        <w:ind w:firstLine="709"/>
        <w:contextualSpacing/>
        <w:jc w:val="both"/>
        <w:rPr>
          <w:rFonts w:ascii="Times New Roman" w:hAnsi="Times New Roman" w:cs="Times New Roman"/>
          <w:sz w:val="28"/>
          <w:szCs w:val="28"/>
        </w:rPr>
      </w:pPr>
      <w:r w:rsidRPr="00EA3E7D">
        <w:rPr>
          <w:rFonts w:ascii="Times New Roman" w:hAnsi="Times New Roman" w:cs="Times New Roman"/>
          <w:sz w:val="28"/>
          <w:szCs w:val="28"/>
        </w:rPr>
        <w:t xml:space="preserve">3) </w:t>
      </w:r>
      <w:r w:rsidR="0021216D" w:rsidRPr="00EA3E7D">
        <w:rPr>
          <w:rFonts w:ascii="Times New Roman" w:hAnsi="Times New Roman" w:cs="Times New Roman"/>
          <w:sz w:val="28"/>
          <w:szCs w:val="28"/>
        </w:rPr>
        <w:t>Д</w:t>
      </w:r>
      <w:r w:rsidRPr="00EA3E7D">
        <w:rPr>
          <w:rFonts w:ascii="Times New Roman" w:hAnsi="Times New Roman" w:cs="Times New Roman"/>
          <w:sz w:val="28"/>
          <w:szCs w:val="28"/>
        </w:rPr>
        <w:t>о момента заключения договора.</w:t>
      </w:r>
      <w:r w:rsidR="0021216D" w:rsidRPr="00EA3E7D">
        <w:rPr>
          <w:rFonts w:ascii="Times New Roman" w:hAnsi="Times New Roman" w:cs="Times New Roman"/>
          <w:sz w:val="28"/>
          <w:szCs w:val="28"/>
        </w:rPr>
        <w:t xml:space="preserve"> Данный тезис представляется наиболее верным, так как именно он </w:t>
      </w:r>
      <w:r w:rsidR="00C0783D" w:rsidRPr="00EA3E7D">
        <w:rPr>
          <w:rFonts w:ascii="Times New Roman" w:hAnsi="Times New Roman" w:cs="Times New Roman"/>
          <w:sz w:val="28"/>
          <w:szCs w:val="28"/>
        </w:rPr>
        <w:t xml:space="preserve">отражает особенности объективной стороны хищения (изъятие и (или) обращение должно быть противоправным), а также подтверждается позицией судебной практики (п. 5 </w:t>
      </w:r>
      <w:r w:rsidR="00C0783D" w:rsidRPr="00EA3E7D">
        <w:rPr>
          <w:rFonts w:ascii="Times New Roman" w:hAnsi="Times New Roman" w:cs="Times New Roman"/>
          <w:sz w:val="28"/>
          <w:szCs w:val="28"/>
        </w:rPr>
        <w:lastRenderedPageBreak/>
        <w:t xml:space="preserve">Постановления Пленума Верховного Суда РФ от 27.12.2007 N 51 </w:t>
      </w:r>
      <w:r w:rsidR="002D1A80">
        <w:rPr>
          <w:rFonts w:ascii="Times New Roman" w:hAnsi="Times New Roman" w:cs="Times New Roman"/>
          <w:sz w:val="28"/>
          <w:szCs w:val="28"/>
        </w:rPr>
        <w:t>«</w:t>
      </w:r>
      <w:r w:rsidR="00C0783D" w:rsidRPr="00EA3E7D">
        <w:rPr>
          <w:rFonts w:ascii="Times New Roman" w:hAnsi="Times New Roman" w:cs="Times New Roman"/>
          <w:sz w:val="28"/>
          <w:szCs w:val="28"/>
        </w:rPr>
        <w:t>О судебной практике по делам о мошенничестве, присвоении и растрате</w:t>
      </w:r>
      <w:r w:rsidR="002D1A80">
        <w:rPr>
          <w:rFonts w:ascii="Times New Roman" w:hAnsi="Times New Roman" w:cs="Times New Roman"/>
          <w:sz w:val="28"/>
          <w:szCs w:val="28"/>
        </w:rPr>
        <w:t>»</w:t>
      </w:r>
      <w:r w:rsidR="00C0783D" w:rsidRPr="00EA3E7D">
        <w:rPr>
          <w:rFonts w:ascii="Times New Roman" w:hAnsi="Times New Roman" w:cs="Times New Roman"/>
          <w:sz w:val="28"/>
          <w:szCs w:val="28"/>
        </w:rPr>
        <w:t xml:space="preserve">). </w:t>
      </w:r>
    </w:p>
    <w:p w:rsidR="00EA3E7D" w:rsidRPr="00EA3E7D" w:rsidRDefault="00EA3E7D" w:rsidP="00EA3E7D">
      <w:pPr>
        <w:spacing w:after="0" w:line="360" w:lineRule="auto"/>
        <w:ind w:firstLine="709"/>
        <w:contextualSpacing/>
        <w:jc w:val="both"/>
        <w:rPr>
          <w:rFonts w:ascii="Times New Roman" w:hAnsi="Times New Roman" w:cs="Times New Roman"/>
          <w:sz w:val="28"/>
          <w:szCs w:val="28"/>
        </w:rPr>
      </w:pPr>
      <w:r w:rsidRPr="00EA3E7D">
        <w:rPr>
          <w:rFonts w:ascii="Times New Roman" w:hAnsi="Times New Roman" w:cs="Times New Roman"/>
          <w:sz w:val="28"/>
          <w:szCs w:val="28"/>
        </w:rPr>
        <w:t>Наиболее сложным представляется доказывание данного признака на практике. Анализ данного вопроса уже был приведен при характеристике обмана и злоупотребления доверием.</w:t>
      </w:r>
    </w:p>
    <w:p w:rsidR="00CB09C2" w:rsidRPr="00EA3E7D" w:rsidRDefault="00CB09C2" w:rsidP="00A64A5E">
      <w:pPr>
        <w:spacing w:after="0" w:line="23" w:lineRule="atLeast"/>
        <w:ind w:firstLine="709"/>
        <w:jc w:val="both"/>
        <w:rPr>
          <w:rFonts w:ascii="Times New Roman" w:hAnsi="Times New Roman" w:cs="Times New Roman"/>
          <w:sz w:val="28"/>
          <w:szCs w:val="28"/>
        </w:rPr>
      </w:pPr>
    </w:p>
    <w:p w:rsidR="00B1045E" w:rsidRPr="00EA3E7D" w:rsidRDefault="00B1045E">
      <w:pPr>
        <w:rPr>
          <w:rFonts w:ascii="Times New Roman" w:hAnsi="Times New Roman" w:cs="Times New Roman"/>
          <w:sz w:val="28"/>
          <w:szCs w:val="28"/>
        </w:rPr>
      </w:pPr>
      <w:r w:rsidRPr="00EA3E7D">
        <w:rPr>
          <w:rFonts w:ascii="Times New Roman" w:hAnsi="Times New Roman" w:cs="Times New Roman"/>
          <w:sz w:val="28"/>
          <w:szCs w:val="28"/>
        </w:rPr>
        <w:br w:type="page"/>
      </w:r>
    </w:p>
    <w:p w:rsidR="00B1045E" w:rsidRPr="00C83E3F" w:rsidRDefault="00B1045E" w:rsidP="00C83E3F">
      <w:pPr>
        <w:spacing w:before="100" w:beforeAutospacing="1" w:after="100" w:afterAutospacing="1" w:line="360" w:lineRule="auto"/>
        <w:contextualSpacing/>
        <w:jc w:val="center"/>
        <w:rPr>
          <w:rFonts w:ascii="Times New Roman" w:hAnsi="Times New Roman" w:cs="Times New Roman"/>
          <w:b/>
          <w:sz w:val="28"/>
          <w:szCs w:val="28"/>
        </w:rPr>
      </w:pPr>
      <w:r w:rsidRPr="00C83E3F">
        <w:rPr>
          <w:rFonts w:ascii="Times New Roman" w:hAnsi="Times New Roman" w:cs="Times New Roman"/>
          <w:b/>
          <w:sz w:val="28"/>
          <w:szCs w:val="28"/>
        </w:rPr>
        <w:lastRenderedPageBreak/>
        <w:t xml:space="preserve">Глава 2. </w:t>
      </w:r>
      <w:r w:rsidR="001963BE" w:rsidRPr="00C83E3F">
        <w:rPr>
          <w:rFonts w:ascii="Times New Roman" w:hAnsi="Times New Roman" w:cs="Times New Roman"/>
          <w:b/>
          <w:sz w:val="28"/>
          <w:szCs w:val="28"/>
        </w:rPr>
        <w:t>Соотношение мошенничества в сфере предпринимательской деятельности и некоторых преступлений в сфере экономической деятельности</w:t>
      </w:r>
    </w:p>
    <w:p w:rsidR="00FD62DE" w:rsidRDefault="00FD62DE" w:rsidP="001C585C">
      <w:pPr>
        <w:spacing w:before="100" w:beforeAutospacing="1" w:after="100" w:afterAutospacing="1" w:line="360" w:lineRule="auto"/>
        <w:contextualSpacing/>
        <w:jc w:val="center"/>
        <w:rPr>
          <w:rFonts w:ascii="Times New Roman" w:hAnsi="Times New Roman" w:cs="Times New Roman"/>
          <w:b/>
          <w:sz w:val="28"/>
          <w:szCs w:val="28"/>
        </w:rPr>
      </w:pPr>
    </w:p>
    <w:p w:rsidR="001C585C" w:rsidRPr="001C585C" w:rsidRDefault="001C585C" w:rsidP="001C585C">
      <w:pPr>
        <w:spacing w:before="100" w:beforeAutospacing="1" w:after="100" w:afterAutospacing="1" w:line="360" w:lineRule="auto"/>
        <w:contextualSpacing/>
        <w:jc w:val="center"/>
        <w:rPr>
          <w:rFonts w:ascii="Times New Roman" w:hAnsi="Times New Roman" w:cs="Times New Roman"/>
          <w:b/>
          <w:sz w:val="28"/>
          <w:szCs w:val="28"/>
        </w:rPr>
      </w:pPr>
      <w:r w:rsidRPr="001C585C">
        <w:rPr>
          <w:rFonts w:ascii="Times New Roman" w:hAnsi="Times New Roman" w:cs="Times New Roman"/>
          <w:b/>
          <w:sz w:val="28"/>
          <w:szCs w:val="28"/>
        </w:rPr>
        <w:t>§</w:t>
      </w:r>
      <w:r w:rsidR="00FD62DE">
        <w:rPr>
          <w:rFonts w:ascii="Times New Roman" w:hAnsi="Times New Roman" w:cs="Times New Roman"/>
          <w:b/>
          <w:sz w:val="28"/>
          <w:szCs w:val="28"/>
        </w:rPr>
        <w:t>1</w:t>
      </w:r>
      <w:r w:rsidRPr="001C585C">
        <w:rPr>
          <w:rFonts w:ascii="Times New Roman" w:hAnsi="Times New Roman" w:cs="Times New Roman"/>
          <w:b/>
          <w:sz w:val="28"/>
          <w:szCs w:val="28"/>
        </w:rPr>
        <w:t>.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64427B" w:rsidRDefault="0064427B" w:rsidP="00FD62DE">
      <w:pPr>
        <w:spacing w:before="100" w:beforeAutospacing="1" w:after="100" w:afterAutospacing="1" w:line="360" w:lineRule="auto"/>
        <w:ind w:firstLine="709"/>
        <w:contextualSpacing/>
        <w:jc w:val="both"/>
        <w:rPr>
          <w:rFonts w:ascii="Times New Roman" w:hAnsi="Times New Roman" w:cs="Times New Roman"/>
          <w:b/>
          <w:sz w:val="28"/>
          <w:szCs w:val="28"/>
        </w:rPr>
      </w:pPr>
    </w:p>
    <w:p w:rsidR="00FD62DE" w:rsidRPr="001C585C" w:rsidRDefault="00FD62DE" w:rsidP="00FD62DE">
      <w:pPr>
        <w:spacing w:before="100" w:beforeAutospacing="1" w:after="100" w:afterAutospacing="1" w:line="360" w:lineRule="auto"/>
        <w:ind w:firstLine="709"/>
        <w:contextualSpacing/>
        <w:jc w:val="both"/>
        <w:rPr>
          <w:rFonts w:ascii="Times New Roman" w:hAnsi="Times New Roman" w:cs="Times New Roman"/>
          <w:b/>
          <w:sz w:val="28"/>
          <w:szCs w:val="28"/>
        </w:rPr>
      </w:pPr>
      <w:r w:rsidRPr="001C585C">
        <w:rPr>
          <w:rFonts w:ascii="Times New Roman" w:hAnsi="Times New Roman" w:cs="Times New Roman"/>
          <w:b/>
          <w:sz w:val="28"/>
          <w:szCs w:val="28"/>
        </w:rPr>
        <w:t xml:space="preserve">Объект. </w:t>
      </w:r>
      <w:proofErr w:type="gramStart"/>
      <w:r w:rsidRPr="001C585C">
        <w:rPr>
          <w:rFonts w:ascii="Times New Roman" w:hAnsi="Times New Roman" w:cs="Times New Roman"/>
          <w:sz w:val="28"/>
          <w:szCs w:val="28"/>
        </w:rPr>
        <w:t xml:space="preserve">Непосредственным объектом мошенничества в сфере предпринимательской деятельности является собственность, а дополнительный непосредственный объект можно обозначить как общественные отношения, складывающиеся в процессе заключения и исполнения договорных обязательств, возникающих в сфере предпринимательской деятельности, в то время как </w:t>
      </w:r>
      <w:r>
        <w:rPr>
          <w:rFonts w:ascii="Times New Roman" w:hAnsi="Times New Roman" w:cs="Times New Roman"/>
          <w:sz w:val="28"/>
          <w:szCs w:val="28"/>
        </w:rPr>
        <w:t>состав преступления, предусмотренный в ст. 171.1 УК РФ</w:t>
      </w:r>
      <w:r w:rsidRPr="001C585C">
        <w:rPr>
          <w:rFonts w:ascii="Times New Roman" w:hAnsi="Times New Roman" w:cs="Times New Roman"/>
          <w:sz w:val="28"/>
          <w:szCs w:val="28"/>
        </w:rPr>
        <w:t xml:space="preserve">, </w:t>
      </w:r>
      <w:r>
        <w:rPr>
          <w:rFonts w:ascii="Times New Roman" w:hAnsi="Times New Roman" w:cs="Times New Roman"/>
          <w:sz w:val="28"/>
          <w:szCs w:val="28"/>
        </w:rPr>
        <w:t>охватывает отношения, связанные с принципом осуществления экономической деятельности на законных основаниях</w:t>
      </w:r>
      <w:r w:rsidRPr="001C585C">
        <w:rPr>
          <w:rFonts w:ascii="Times New Roman" w:hAnsi="Times New Roman" w:cs="Times New Roman"/>
          <w:sz w:val="28"/>
          <w:szCs w:val="28"/>
          <w:vertAlign w:val="superscript"/>
        </w:rPr>
        <w:footnoteReference w:id="73"/>
      </w:r>
      <w:r w:rsidRPr="001C585C">
        <w:rPr>
          <w:rFonts w:ascii="Times New Roman" w:hAnsi="Times New Roman" w:cs="Times New Roman"/>
          <w:sz w:val="28"/>
          <w:szCs w:val="28"/>
        </w:rPr>
        <w:t>.</w:t>
      </w:r>
      <w:r w:rsidR="000D009B">
        <w:rPr>
          <w:rFonts w:ascii="Times New Roman" w:hAnsi="Times New Roman" w:cs="Times New Roman"/>
          <w:sz w:val="28"/>
          <w:szCs w:val="28"/>
        </w:rPr>
        <w:t xml:space="preserve"> Также нужно упомянуть о специфических предметах</w:t>
      </w:r>
      <w:proofErr w:type="gramEnd"/>
      <w:r w:rsidR="000D009B">
        <w:rPr>
          <w:rFonts w:ascii="Times New Roman" w:hAnsi="Times New Roman" w:cs="Times New Roman"/>
          <w:sz w:val="28"/>
          <w:szCs w:val="28"/>
        </w:rPr>
        <w:t xml:space="preserve"> (их не следует путать с предметом преступления как признаке состава, так как </w:t>
      </w:r>
      <w:proofErr w:type="gramStart"/>
      <w:r w:rsidR="000D009B">
        <w:rPr>
          <w:rFonts w:ascii="Times New Roman" w:hAnsi="Times New Roman" w:cs="Times New Roman"/>
          <w:sz w:val="28"/>
          <w:szCs w:val="28"/>
        </w:rPr>
        <w:t>последний</w:t>
      </w:r>
      <w:proofErr w:type="gramEnd"/>
      <w:r w:rsidR="000D009B">
        <w:rPr>
          <w:rFonts w:ascii="Times New Roman" w:hAnsi="Times New Roman" w:cs="Times New Roman"/>
          <w:sz w:val="28"/>
          <w:szCs w:val="28"/>
        </w:rPr>
        <w:t xml:space="preserve"> является социально-значимым благом), в отношении которых реализуются преступные действия со стороны субъектов преступления. Состав мошенничества в сфере предпринимательской деятельности ограничен здесь только в том смысле, что некоторые предметы и услуги могут </w:t>
      </w:r>
      <w:r w:rsidR="00DA494E">
        <w:rPr>
          <w:rFonts w:ascii="Times New Roman" w:hAnsi="Times New Roman" w:cs="Times New Roman"/>
          <w:sz w:val="28"/>
          <w:szCs w:val="28"/>
        </w:rPr>
        <w:t xml:space="preserve">быть </w:t>
      </w:r>
      <w:r w:rsidR="000D009B">
        <w:rPr>
          <w:rFonts w:ascii="Times New Roman" w:hAnsi="Times New Roman" w:cs="Times New Roman"/>
          <w:sz w:val="28"/>
          <w:szCs w:val="28"/>
        </w:rPr>
        <w:t>ограничены в обороте оборота (или вовсе не являться объектами прав с точки зрения гражданского права), а потому заключение договоров в отношении них будет исключать признак сферы предпринимательской деятельности.</w:t>
      </w:r>
    </w:p>
    <w:p w:rsidR="00FD62DE" w:rsidRPr="001C585C" w:rsidRDefault="00FD62DE" w:rsidP="00FD62DE">
      <w:pPr>
        <w:spacing w:before="100" w:beforeAutospacing="1" w:after="100" w:afterAutospacing="1" w:line="360" w:lineRule="auto"/>
        <w:ind w:firstLine="709"/>
        <w:contextualSpacing/>
        <w:jc w:val="both"/>
        <w:rPr>
          <w:rFonts w:ascii="Times New Roman" w:hAnsi="Times New Roman" w:cs="Times New Roman"/>
          <w:sz w:val="28"/>
          <w:szCs w:val="28"/>
        </w:rPr>
      </w:pPr>
      <w:r w:rsidRPr="001C585C">
        <w:rPr>
          <w:rFonts w:ascii="Times New Roman" w:hAnsi="Times New Roman" w:cs="Times New Roman"/>
          <w:b/>
          <w:sz w:val="28"/>
          <w:szCs w:val="28"/>
        </w:rPr>
        <w:t>Деяние.</w:t>
      </w:r>
      <w:r w:rsidRPr="001C585C">
        <w:rPr>
          <w:rFonts w:ascii="Times New Roman" w:hAnsi="Times New Roman" w:cs="Times New Roman"/>
          <w:sz w:val="28"/>
          <w:szCs w:val="28"/>
        </w:rPr>
        <w:t xml:space="preserve"> Мошенничеств</w:t>
      </w:r>
      <w:r>
        <w:rPr>
          <w:rFonts w:ascii="Times New Roman" w:hAnsi="Times New Roman" w:cs="Times New Roman"/>
          <w:sz w:val="28"/>
          <w:szCs w:val="28"/>
        </w:rPr>
        <w:t>о</w:t>
      </w:r>
      <w:r w:rsidRPr="001C585C">
        <w:rPr>
          <w:rFonts w:ascii="Times New Roman" w:hAnsi="Times New Roman" w:cs="Times New Roman"/>
          <w:sz w:val="28"/>
          <w:szCs w:val="28"/>
        </w:rPr>
        <w:t xml:space="preserve"> в сфере предпринимательской деятельности является хищением чужого имущества или приобретением права на чужое </w:t>
      </w:r>
      <w:r w:rsidRPr="001C585C">
        <w:rPr>
          <w:rFonts w:ascii="Times New Roman" w:hAnsi="Times New Roman" w:cs="Times New Roman"/>
          <w:sz w:val="28"/>
          <w:szCs w:val="28"/>
        </w:rPr>
        <w:lastRenderedPageBreak/>
        <w:t>имущество, а состав, предусмотренный ст. 1</w:t>
      </w:r>
      <w:r>
        <w:rPr>
          <w:rFonts w:ascii="Times New Roman" w:hAnsi="Times New Roman" w:cs="Times New Roman"/>
          <w:sz w:val="28"/>
          <w:szCs w:val="28"/>
        </w:rPr>
        <w:t>71.1</w:t>
      </w:r>
      <w:r w:rsidRPr="001C585C">
        <w:rPr>
          <w:rFonts w:ascii="Times New Roman" w:hAnsi="Times New Roman" w:cs="Times New Roman"/>
          <w:sz w:val="28"/>
          <w:szCs w:val="28"/>
        </w:rPr>
        <w:t xml:space="preserve"> УК РФ, предусматривает в </w:t>
      </w:r>
      <w:r w:rsidR="000D009B">
        <w:rPr>
          <w:rFonts w:ascii="Times New Roman" w:hAnsi="Times New Roman" w:cs="Times New Roman"/>
          <w:sz w:val="28"/>
          <w:szCs w:val="28"/>
        </w:rPr>
        <w:t>п</w:t>
      </w:r>
      <w:r w:rsidR="000D009B" w:rsidRPr="000D009B">
        <w:rPr>
          <w:rFonts w:ascii="Times New Roman" w:hAnsi="Times New Roman" w:cs="Times New Roman"/>
          <w:sz w:val="28"/>
          <w:szCs w:val="28"/>
        </w:rPr>
        <w:t>роизводство, приобретение, хранение, перевозка в целях сбыта или сбыт</w:t>
      </w:r>
      <w:r w:rsidR="000D009B">
        <w:rPr>
          <w:rFonts w:ascii="Times New Roman" w:hAnsi="Times New Roman" w:cs="Times New Roman"/>
          <w:sz w:val="28"/>
          <w:szCs w:val="28"/>
        </w:rPr>
        <w:t xml:space="preserve"> специфических предметов</w:t>
      </w:r>
      <w:r w:rsidRPr="001C585C">
        <w:rPr>
          <w:rFonts w:ascii="Times New Roman" w:hAnsi="Times New Roman" w:cs="Times New Roman"/>
          <w:sz w:val="28"/>
          <w:szCs w:val="28"/>
        </w:rPr>
        <w:t xml:space="preserve">. Таким образом, </w:t>
      </w:r>
      <w:r w:rsidR="000D009B">
        <w:rPr>
          <w:rFonts w:ascii="Times New Roman" w:hAnsi="Times New Roman" w:cs="Times New Roman"/>
          <w:sz w:val="28"/>
          <w:szCs w:val="28"/>
        </w:rPr>
        <w:t>в части действий данные составы полностью различаются.</w:t>
      </w:r>
    </w:p>
    <w:p w:rsidR="00FD62DE" w:rsidRPr="001C585C" w:rsidRDefault="00FD62DE" w:rsidP="00FD62DE">
      <w:pPr>
        <w:spacing w:before="100" w:beforeAutospacing="1" w:after="100" w:afterAutospacing="1" w:line="360" w:lineRule="auto"/>
        <w:ind w:firstLine="709"/>
        <w:contextualSpacing/>
        <w:jc w:val="both"/>
        <w:rPr>
          <w:rFonts w:ascii="Times New Roman" w:hAnsi="Times New Roman" w:cs="Times New Roman"/>
          <w:sz w:val="28"/>
          <w:szCs w:val="28"/>
        </w:rPr>
      </w:pPr>
      <w:r w:rsidRPr="001C585C">
        <w:rPr>
          <w:rFonts w:ascii="Times New Roman" w:hAnsi="Times New Roman" w:cs="Times New Roman"/>
          <w:b/>
          <w:sz w:val="28"/>
          <w:szCs w:val="28"/>
        </w:rPr>
        <w:t>Общественно опасные последствия.</w:t>
      </w:r>
      <w:r w:rsidRPr="001C585C">
        <w:rPr>
          <w:rFonts w:ascii="Times New Roman" w:hAnsi="Times New Roman" w:cs="Times New Roman"/>
          <w:sz w:val="28"/>
          <w:szCs w:val="28"/>
        </w:rPr>
        <w:t xml:space="preserve"> </w:t>
      </w:r>
      <w:r w:rsidR="00EC6F25">
        <w:rPr>
          <w:rFonts w:ascii="Times New Roman" w:hAnsi="Times New Roman" w:cs="Times New Roman"/>
          <w:sz w:val="28"/>
          <w:szCs w:val="28"/>
        </w:rPr>
        <w:t>Состав мошенничества является материальным, в то время как состав, предусмотренный в ст. 171.1 – формальным (признак крупного размера характеризует деяни</w:t>
      </w:r>
      <w:r w:rsidR="00DA494E">
        <w:rPr>
          <w:rFonts w:ascii="Times New Roman" w:hAnsi="Times New Roman" w:cs="Times New Roman"/>
          <w:sz w:val="28"/>
          <w:szCs w:val="28"/>
        </w:rPr>
        <w:t>е</w:t>
      </w:r>
      <w:r w:rsidR="00EC6F25">
        <w:rPr>
          <w:rFonts w:ascii="Times New Roman" w:hAnsi="Times New Roman" w:cs="Times New Roman"/>
          <w:sz w:val="28"/>
          <w:szCs w:val="28"/>
        </w:rPr>
        <w:t>)</w:t>
      </w:r>
      <w:r w:rsidRPr="001C585C">
        <w:rPr>
          <w:rFonts w:ascii="Times New Roman" w:hAnsi="Times New Roman" w:cs="Times New Roman"/>
          <w:sz w:val="28"/>
          <w:szCs w:val="28"/>
        </w:rPr>
        <w:t>.</w:t>
      </w:r>
    </w:p>
    <w:p w:rsidR="00FD62DE" w:rsidRPr="001C585C" w:rsidRDefault="00FD62DE" w:rsidP="00FD62DE">
      <w:pPr>
        <w:spacing w:before="100" w:beforeAutospacing="1" w:after="100" w:afterAutospacing="1" w:line="360" w:lineRule="auto"/>
        <w:ind w:firstLine="709"/>
        <w:contextualSpacing/>
        <w:jc w:val="both"/>
        <w:rPr>
          <w:rFonts w:ascii="Times New Roman" w:hAnsi="Times New Roman" w:cs="Times New Roman"/>
          <w:sz w:val="28"/>
          <w:szCs w:val="28"/>
        </w:rPr>
      </w:pPr>
      <w:r w:rsidRPr="001C585C">
        <w:rPr>
          <w:rFonts w:ascii="Times New Roman" w:hAnsi="Times New Roman" w:cs="Times New Roman"/>
          <w:b/>
          <w:sz w:val="28"/>
          <w:szCs w:val="28"/>
        </w:rPr>
        <w:t xml:space="preserve">Субъект преступления. </w:t>
      </w:r>
      <w:r w:rsidR="001C43AA">
        <w:rPr>
          <w:rFonts w:ascii="Times New Roman" w:hAnsi="Times New Roman" w:cs="Times New Roman"/>
          <w:sz w:val="28"/>
          <w:szCs w:val="28"/>
        </w:rPr>
        <w:t xml:space="preserve">В составе, предусмотренном в </w:t>
      </w:r>
      <w:r w:rsidRPr="001C585C">
        <w:rPr>
          <w:rFonts w:ascii="Times New Roman" w:hAnsi="Times New Roman" w:cs="Times New Roman"/>
          <w:sz w:val="28"/>
          <w:szCs w:val="28"/>
        </w:rPr>
        <w:t xml:space="preserve"> ст. 159.4 УК РФ, </w:t>
      </w:r>
      <w:r w:rsidR="001C43AA">
        <w:rPr>
          <w:rFonts w:ascii="Times New Roman" w:hAnsi="Times New Roman" w:cs="Times New Roman"/>
          <w:sz w:val="28"/>
          <w:szCs w:val="28"/>
        </w:rPr>
        <w:t>речь идет о специальном субъекте, а в ст. 171.1 об общем.</w:t>
      </w:r>
    </w:p>
    <w:p w:rsidR="00FD62DE" w:rsidRDefault="00FD62DE" w:rsidP="00FD62DE">
      <w:pPr>
        <w:spacing w:before="100" w:beforeAutospacing="1" w:after="100" w:afterAutospacing="1" w:line="360" w:lineRule="auto"/>
        <w:ind w:firstLine="709"/>
        <w:contextualSpacing/>
        <w:jc w:val="both"/>
        <w:rPr>
          <w:rFonts w:ascii="Times New Roman" w:hAnsi="Times New Roman" w:cs="Times New Roman"/>
          <w:sz w:val="28"/>
          <w:szCs w:val="28"/>
        </w:rPr>
      </w:pPr>
      <w:r w:rsidRPr="001C585C">
        <w:rPr>
          <w:rFonts w:ascii="Times New Roman" w:hAnsi="Times New Roman" w:cs="Times New Roman"/>
          <w:b/>
          <w:sz w:val="28"/>
          <w:szCs w:val="28"/>
        </w:rPr>
        <w:t xml:space="preserve">Субъективная сторона. </w:t>
      </w:r>
      <w:r w:rsidR="009426AA">
        <w:rPr>
          <w:rFonts w:ascii="Times New Roman" w:hAnsi="Times New Roman" w:cs="Times New Roman"/>
          <w:sz w:val="28"/>
          <w:szCs w:val="28"/>
        </w:rPr>
        <w:t xml:space="preserve">Оба состава преступления содержат в качестве конститутивного признака </w:t>
      </w:r>
      <w:r w:rsidRPr="001C585C">
        <w:rPr>
          <w:rFonts w:ascii="Times New Roman" w:hAnsi="Times New Roman" w:cs="Times New Roman"/>
          <w:sz w:val="28"/>
          <w:szCs w:val="28"/>
        </w:rPr>
        <w:t xml:space="preserve"> </w:t>
      </w:r>
      <w:r w:rsidR="009426AA">
        <w:rPr>
          <w:rFonts w:ascii="Times New Roman" w:hAnsi="Times New Roman" w:cs="Times New Roman"/>
          <w:sz w:val="28"/>
          <w:szCs w:val="28"/>
        </w:rPr>
        <w:t>цель, то есть оба они могут быть совершены только с прямым умыслом.</w:t>
      </w:r>
    </w:p>
    <w:p w:rsidR="001C43AA" w:rsidRDefault="001C43AA" w:rsidP="001C43AA">
      <w:pPr>
        <w:spacing w:before="100" w:beforeAutospacing="1" w:after="100" w:afterAutospacing="1" w:line="360" w:lineRule="auto"/>
        <w:ind w:firstLine="709"/>
        <w:contextualSpacing/>
        <w:jc w:val="both"/>
        <w:rPr>
          <w:rFonts w:ascii="Times New Roman" w:hAnsi="Times New Roman" w:cs="Times New Roman"/>
          <w:sz w:val="28"/>
          <w:szCs w:val="28"/>
        </w:rPr>
      </w:pPr>
      <w:r w:rsidRPr="001C585C">
        <w:rPr>
          <w:rFonts w:ascii="Times New Roman" w:hAnsi="Times New Roman" w:cs="Times New Roman"/>
          <w:b/>
          <w:sz w:val="28"/>
          <w:szCs w:val="28"/>
        </w:rPr>
        <w:t xml:space="preserve">Способ. </w:t>
      </w:r>
      <w:r w:rsidRPr="001C585C">
        <w:rPr>
          <w:rFonts w:ascii="Times New Roman" w:hAnsi="Times New Roman" w:cs="Times New Roman"/>
          <w:sz w:val="28"/>
          <w:szCs w:val="28"/>
        </w:rPr>
        <w:t>Способом совершения мошенничества в сфере предпринимательской деятельности является обман или злоупотребление доверием, сопряженные с преднамеренным неисполнением договорных обязатель</w:t>
      </w:r>
      <w:proofErr w:type="gramStart"/>
      <w:r w:rsidRPr="001C585C">
        <w:rPr>
          <w:rFonts w:ascii="Times New Roman" w:hAnsi="Times New Roman" w:cs="Times New Roman"/>
          <w:sz w:val="28"/>
          <w:szCs w:val="28"/>
        </w:rPr>
        <w:t>ств в сф</w:t>
      </w:r>
      <w:proofErr w:type="gramEnd"/>
      <w:r w:rsidRPr="001C585C">
        <w:rPr>
          <w:rFonts w:ascii="Times New Roman" w:hAnsi="Times New Roman" w:cs="Times New Roman"/>
          <w:sz w:val="28"/>
          <w:szCs w:val="28"/>
        </w:rPr>
        <w:t xml:space="preserve">ере предпринимательской деятельности. </w:t>
      </w:r>
      <w:r>
        <w:rPr>
          <w:rFonts w:ascii="Times New Roman" w:hAnsi="Times New Roman" w:cs="Times New Roman"/>
          <w:sz w:val="28"/>
          <w:szCs w:val="28"/>
        </w:rPr>
        <w:t xml:space="preserve">Прежде, чем ответить на вопрос о соотношении данных признаков, необходимо обратиться к понятию маркировки. </w:t>
      </w:r>
    </w:p>
    <w:p w:rsidR="001C43AA" w:rsidRDefault="001C43AA" w:rsidP="001C43AA">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п. 2 </w:t>
      </w:r>
      <w:r w:rsidRPr="009426AA">
        <w:rPr>
          <w:rFonts w:ascii="Times New Roman" w:hAnsi="Times New Roman" w:cs="Times New Roman"/>
          <w:sz w:val="28"/>
          <w:szCs w:val="28"/>
        </w:rPr>
        <w:t>Постановлени</w:t>
      </w:r>
      <w:r>
        <w:rPr>
          <w:rFonts w:ascii="Times New Roman" w:hAnsi="Times New Roman" w:cs="Times New Roman"/>
          <w:sz w:val="28"/>
          <w:szCs w:val="28"/>
        </w:rPr>
        <w:t>я</w:t>
      </w:r>
      <w:r w:rsidRPr="009426AA">
        <w:rPr>
          <w:rFonts w:ascii="Times New Roman" w:hAnsi="Times New Roman" w:cs="Times New Roman"/>
          <w:sz w:val="28"/>
          <w:szCs w:val="28"/>
        </w:rPr>
        <w:t xml:space="preserve"> Правительства РФ от 31.12.2005 N 866</w:t>
      </w:r>
      <w:r>
        <w:rPr>
          <w:rFonts w:ascii="Times New Roman" w:hAnsi="Times New Roman" w:cs="Times New Roman"/>
          <w:sz w:val="28"/>
          <w:szCs w:val="28"/>
        </w:rPr>
        <w:t xml:space="preserve"> </w:t>
      </w:r>
      <w:r w:rsidRPr="009426AA">
        <w:rPr>
          <w:rFonts w:ascii="Times New Roman" w:hAnsi="Times New Roman" w:cs="Times New Roman"/>
          <w:sz w:val="28"/>
          <w:szCs w:val="28"/>
        </w:rPr>
        <w:t>"О маркировке алкогольной продукции акцизными марками"</w:t>
      </w:r>
      <w:r>
        <w:rPr>
          <w:rStyle w:val="a9"/>
          <w:rFonts w:ascii="Times New Roman" w:hAnsi="Times New Roman" w:cs="Times New Roman"/>
          <w:sz w:val="28"/>
          <w:szCs w:val="28"/>
        </w:rPr>
        <w:footnoteReference w:id="74"/>
      </w:r>
      <w:r>
        <w:rPr>
          <w:rFonts w:ascii="Times New Roman" w:hAnsi="Times New Roman" w:cs="Times New Roman"/>
          <w:sz w:val="28"/>
          <w:szCs w:val="28"/>
        </w:rPr>
        <w:t xml:space="preserve"> </w:t>
      </w:r>
      <w:r w:rsidRPr="0058438F">
        <w:rPr>
          <w:rFonts w:ascii="Times New Roman" w:hAnsi="Times New Roman" w:cs="Times New Roman"/>
          <w:sz w:val="28"/>
          <w:szCs w:val="28"/>
        </w:rPr>
        <w:t>акцизные марки приобретаются в таможенных органах организациями, осуществляющими ввоз (импорт) в Российскую Федерацию алкогольной продукции, по месту их государственной регистрации</w:t>
      </w:r>
      <w:r>
        <w:rPr>
          <w:rFonts w:ascii="Times New Roman" w:hAnsi="Times New Roman" w:cs="Times New Roman"/>
          <w:sz w:val="28"/>
          <w:szCs w:val="28"/>
        </w:rPr>
        <w:t>.</w:t>
      </w:r>
    </w:p>
    <w:p w:rsidR="001C43AA" w:rsidRDefault="001C43AA" w:rsidP="001C43AA">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п. 2 ст. 12 </w:t>
      </w:r>
      <w:r w:rsidRPr="0058438F">
        <w:rPr>
          <w:rFonts w:ascii="Times New Roman" w:hAnsi="Times New Roman" w:cs="Times New Roman"/>
          <w:sz w:val="28"/>
          <w:szCs w:val="28"/>
        </w:rPr>
        <w:t>Федеральн</w:t>
      </w:r>
      <w:r>
        <w:rPr>
          <w:rFonts w:ascii="Times New Roman" w:hAnsi="Times New Roman" w:cs="Times New Roman"/>
          <w:sz w:val="28"/>
          <w:szCs w:val="28"/>
        </w:rPr>
        <w:t>ого</w:t>
      </w:r>
      <w:r w:rsidRPr="0058438F">
        <w:rPr>
          <w:rFonts w:ascii="Times New Roman" w:hAnsi="Times New Roman" w:cs="Times New Roman"/>
          <w:sz w:val="28"/>
          <w:szCs w:val="28"/>
        </w:rPr>
        <w:t xml:space="preserve"> закон</w:t>
      </w:r>
      <w:r>
        <w:rPr>
          <w:rFonts w:ascii="Times New Roman" w:hAnsi="Times New Roman" w:cs="Times New Roman"/>
          <w:sz w:val="28"/>
          <w:szCs w:val="28"/>
        </w:rPr>
        <w:t>а</w:t>
      </w:r>
      <w:r w:rsidRPr="0058438F">
        <w:rPr>
          <w:rFonts w:ascii="Times New Roman" w:hAnsi="Times New Roman" w:cs="Times New Roman"/>
          <w:sz w:val="28"/>
          <w:szCs w:val="28"/>
        </w:rPr>
        <w:t xml:space="preserve"> от 22.11.1995 N 171-ФЗ</w:t>
      </w:r>
      <w:r>
        <w:rPr>
          <w:rFonts w:ascii="Times New Roman" w:hAnsi="Times New Roman" w:cs="Times New Roman"/>
          <w:sz w:val="28"/>
          <w:szCs w:val="28"/>
        </w:rPr>
        <w:t xml:space="preserve"> </w:t>
      </w:r>
      <w:r w:rsidRPr="0058438F">
        <w:rPr>
          <w:rFonts w:ascii="Times New Roman" w:hAnsi="Times New Roman" w:cs="Times New Roman"/>
          <w:sz w:val="28"/>
          <w:szCs w:val="28"/>
        </w:rPr>
        <w:t xml:space="preserve">"О государственном регулировании производства и оборота этилового спирта, алкогольной и спиртосодержащей продукции и об </w:t>
      </w:r>
      <w:r w:rsidRPr="0058438F">
        <w:rPr>
          <w:rFonts w:ascii="Times New Roman" w:hAnsi="Times New Roman" w:cs="Times New Roman"/>
          <w:sz w:val="28"/>
          <w:szCs w:val="28"/>
        </w:rPr>
        <w:lastRenderedPageBreak/>
        <w:t>ограничении потребления (распития) алкогольной продукции"</w:t>
      </w:r>
      <w:r>
        <w:rPr>
          <w:rStyle w:val="a9"/>
          <w:rFonts w:ascii="Times New Roman" w:hAnsi="Times New Roman" w:cs="Times New Roman"/>
          <w:sz w:val="28"/>
          <w:szCs w:val="28"/>
        </w:rPr>
        <w:footnoteReference w:id="75"/>
      </w:r>
      <w:r>
        <w:rPr>
          <w:rFonts w:ascii="Times New Roman" w:hAnsi="Times New Roman" w:cs="Times New Roman"/>
          <w:sz w:val="28"/>
          <w:szCs w:val="28"/>
        </w:rPr>
        <w:t xml:space="preserve"> а</w:t>
      </w:r>
      <w:r w:rsidRPr="0058438F">
        <w:rPr>
          <w:rFonts w:ascii="Times New Roman" w:hAnsi="Times New Roman" w:cs="Times New Roman"/>
          <w:sz w:val="28"/>
          <w:szCs w:val="28"/>
        </w:rPr>
        <w:t xml:space="preserve">лкогольная продукция, за исключением пива и пивных напитков, сидра, </w:t>
      </w:r>
      <w:proofErr w:type="spellStart"/>
      <w:r w:rsidRPr="0058438F">
        <w:rPr>
          <w:rFonts w:ascii="Times New Roman" w:hAnsi="Times New Roman" w:cs="Times New Roman"/>
          <w:sz w:val="28"/>
          <w:szCs w:val="28"/>
        </w:rPr>
        <w:t>пуаре</w:t>
      </w:r>
      <w:proofErr w:type="spellEnd"/>
      <w:r w:rsidRPr="0058438F">
        <w:rPr>
          <w:rFonts w:ascii="Times New Roman" w:hAnsi="Times New Roman" w:cs="Times New Roman"/>
          <w:sz w:val="28"/>
          <w:szCs w:val="28"/>
        </w:rPr>
        <w:t>, медовухи, подлежит обязательной маркировке</w:t>
      </w:r>
      <w:r>
        <w:rPr>
          <w:rFonts w:ascii="Times New Roman" w:hAnsi="Times New Roman" w:cs="Times New Roman"/>
          <w:sz w:val="28"/>
          <w:szCs w:val="28"/>
        </w:rPr>
        <w:t>.</w:t>
      </w:r>
    </w:p>
    <w:p w:rsidR="001C43AA" w:rsidRDefault="001C43AA" w:rsidP="001C43AA">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Иная продукция не подлежит маркировке в обязательном порядке (</w:t>
      </w:r>
      <w:r w:rsidRPr="001C43AA">
        <w:rPr>
          <w:rFonts w:ascii="Times New Roman" w:hAnsi="Times New Roman" w:cs="Times New Roman"/>
          <w:sz w:val="28"/>
          <w:szCs w:val="28"/>
        </w:rPr>
        <w:t>Постановление</w:t>
      </w:r>
      <w:r>
        <w:rPr>
          <w:rFonts w:ascii="Times New Roman" w:hAnsi="Times New Roman" w:cs="Times New Roman"/>
          <w:sz w:val="28"/>
          <w:szCs w:val="28"/>
        </w:rPr>
        <w:t>м</w:t>
      </w:r>
      <w:r w:rsidRPr="001C43AA">
        <w:rPr>
          <w:rFonts w:ascii="Times New Roman" w:hAnsi="Times New Roman" w:cs="Times New Roman"/>
          <w:sz w:val="28"/>
          <w:szCs w:val="28"/>
        </w:rPr>
        <w:t xml:space="preserve"> Конституционного Суда РФ от 22.11.2001 N 15-П</w:t>
      </w:r>
      <w:r>
        <w:rPr>
          <w:rFonts w:ascii="Times New Roman" w:hAnsi="Times New Roman" w:cs="Times New Roman"/>
          <w:sz w:val="28"/>
          <w:szCs w:val="28"/>
        </w:rPr>
        <w:t xml:space="preserve"> «</w:t>
      </w:r>
      <w:r w:rsidRPr="001C43AA">
        <w:rPr>
          <w:rFonts w:ascii="Times New Roman" w:hAnsi="Times New Roman" w:cs="Times New Roman"/>
          <w:sz w:val="28"/>
          <w:szCs w:val="28"/>
        </w:rPr>
        <w:t>По делу о проверке конституционности пункта 2 статьи 16 Закона Российской Федерации "О сертификации продукции и услуг</w:t>
      </w:r>
      <w:r>
        <w:rPr>
          <w:rFonts w:ascii="Times New Roman" w:hAnsi="Times New Roman" w:cs="Times New Roman"/>
          <w:sz w:val="28"/>
          <w:szCs w:val="28"/>
        </w:rPr>
        <w:t>»</w:t>
      </w:r>
      <w:r w:rsidR="00EC6F25">
        <w:rPr>
          <w:rStyle w:val="a9"/>
          <w:rFonts w:ascii="Times New Roman" w:hAnsi="Times New Roman" w:cs="Times New Roman"/>
          <w:sz w:val="28"/>
          <w:szCs w:val="28"/>
        </w:rPr>
        <w:footnoteReference w:id="76"/>
      </w:r>
      <w:r>
        <w:rPr>
          <w:rFonts w:ascii="Times New Roman" w:hAnsi="Times New Roman" w:cs="Times New Roman"/>
          <w:sz w:val="28"/>
          <w:szCs w:val="28"/>
        </w:rPr>
        <w:t xml:space="preserve"> обязательность знаков соответствия признана неконституционной).</w:t>
      </w:r>
    </w:p>
    <w:p w:rsidR="001C43AA" w:rsidRPr="001C585C" w:rsidRDefault="001C43AA" w:rsidP="001C43AA">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сделать вывод о том, что сама по себе продукция не содержит каких-либо пороков. Данный состав направлен в первую очередь на борьбу с налоговыми нарушениями</w:t>
      </w:r>
      <w:r w:rsidR="00EC6F25">
        <w:rPr>
          <w:rFonts w:ascii="Times New Roman" w:hAnsi="Times New Roman" w:cs="Times New Roman"/>
          <w:sz w:val="28"/>
          <w:szCs w:val="28"/>
        </w:rPr>
        <w:t>,</w:t>
      </w:r>
      <w:r>
        <w:rPr>
          <w:rFonts w:ascii="Times New Roman" w:hAnsi="Times New Roman" w:cs="Times New Roman"/>
          <w:sz w:val="28"/>
          <w:szCs w:val="28"/>
        </w:rPr>
        <w:t xml:space="preserve"> </w:t>
      </w:r>
      <w:r w:rsidR="00EC6F25">
        <w:rPr>
          <w:rFonts w:ascii="Times New Roman" w:hAnsi="Times New Roman" w:cs="Times New Roman"/>
          <w:sz w:val="28"/>
          <w:szCs w:val="28"/>
        </w:rPr>
        <w:t>п</w:t>
      </w:r>
      <w:r>
        <w:rPr>
          <w:rFonts w:ascii="Times New Roman" w:hAnsi="Times New Roman" w:cs="Times New Roman"/>
          <w:sz w:val="28"/>
          <w:szCs w:val="28"/>
        </w:rPr>
        <w:t>оэтому сами по себе указанные предметы не могут быть использованы в обмане по поводу поставленного товара, потому как соответствующей маркировке подлежит только товар надлежащего качества.</w:t>
      </w:r>
    </w:p>
    <w:p w:rsidR="001C585C" w:rsidRDefault="001C585C" w:rsidP="00C83E3F">
      <w:pPr>
        <w:spacing w:before="100" w:beforeAutospacing="1" w:after="100" w:afterAutospacing="1" w:line="360" w:lineRule="auto"/>
        <w:ind w:firstLine="709"/>
        <w:contextualSpacing/>
        <w:jc w:val="center"/>
        <w:rPr>
          <w:rFonts w:ascii="Times New Roman" w:hAnsi="Times New Roman" w:cs="Times New Roman"/>
          <w:b/>
          <w:sz w:val="28"/>
          <w:szCs w:val="28"/>
        </w:rPr>
      </w:pPr>
    </w:p>
    <w:p w:rsidR="00B1045E" w:rsidRPr="00C83E3F" w:rsidRDefault="00BC29C9" w:rsidP="00C83E3F">
      <w:pPr>
        <w:spacing w:before="100" w:beforeAutospacing="1" w:after="100" w:afterAutospacing="1" w:line="360" w:lineRule="auto"/>
        <w:ind w:firstLine="709"/>
        <w:contextualSpacing/>
        <w:jc w:val="center"/>
        <w:rPr>
          <w:rFonts w:ascii="Times New Roman" w:hAnsi="Times New Roman" w:cs="Times New Roman"/>
          <w:b/>
          <w:sz w:val="28"/>
          <w:szCs w:val="28"/>
        </w:rPr>
      </w:pPr>
      <w:r w:rsidRPr="00C83E3F">
        <w:rPr>
          <w:rFonts w:ascii="Times New Roman" w:hAnsi="Times New Roman" w:cs="Times New Roman"/>
          <w:b/>
          <w:sz w:val="28"/>
          <w:szCs w:val="28"/>
        </w:rPr>
        <w:t>§</w:t>
      </w:r>
      <w:r w:rsidR="002876A0">
        <w:rPr>
          <w:rFonts w:ascii="Times New Roman" w:hAnsi="Times New Roman" w:cs="Times New Roman"/>
          <w:b/>
          <w:sz w:val="28"/>
          <w:szCs w:val="28"/>
        </w:rPr>
        <w:t>2</w:t>
      </w:r>
      <w:r w:rsidRPr="00C83E3F">
        <w:rPr>
          <w:rFonts w:ascii="Times New Roman" w:hAnsi="Times New Roman" w:cs="Times New Roman"/>
          <w:b/>
          <w:sz w:val="28"/>
          <w:szCs w:val="28"/>
        </w:rPr>
        <w:t xml:space="preserve">. </w:t>
      </w:r>
      <w:r w:rsidR="00C83E3F" w:rsidRPr="00C83E3F">
        <w:rPr>
          <w:rFonts w:ascii="Times New Roman" w:hAnsi="Times New Roman" w:cs="Times New Roman"/>
          <w:b/>
          <w:sz w:val="28"/>
          <w:szCs w:val="28"/>
        </w:rPr>
        <w:t>Незаконное получение кредита</w:t>
      </w:r>
    </w:p>
    <w:p w:rsidR="0064427B" w:rsidRDefault="0064427B" w:rsidP="00C83E3F">
      <w:pPr>
        <w:spacing w:before="100" w:beforeAutospacing="1" w:after="100" w:afterAutospacing="1" w:line="360" w:lineRule="auto"/>
        <w:ind w:firstLine="709"/>
        <w:contextualSpacing/>
        <w:jc w:val="both"/>
        <w:rPr>
          <w:rFonts w:ascii="Times New Roman" w:eastAsia="Times New Roman" w:hAnsi="Times New Roman" w:cs="Times New Roman"/>
          <w:b/>
          <w:sz w:val="28"/>
          <w:szCs w:val="28"/>
          <w:lang w:eastAsia="ru-RU"/>
        </w:rPr>
      </w:pPr>
    </w:p>
    <w:p w:rsidR="00A77918" w:rsidRDefault="00A77918" w:rsidP="00C83E3F">
      <w:pPr>
        <w:spacing w:before="100" w:beforeAutospacing="1" w:after="100" w:afterAutospacing="1"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Объект. </w:t>
      </w:r>
      <w:r w:rsidRPr="00A77918">
        <w:rPr>
          <w:rFonts w:ascii="Times New Roman" w:eastAsia="Times New Roman" w:hAnsi="Times New Roman" w:cs="Times New Roman"/>
          <w:sz w:val="28"/>
          <w:szCs w:val="28"/>
          <w:lang w:eastAsia="ru-RU"/>
        </w:rPr>
        <w:t xml:space="preserve">Непосредственным объектом мошенничества в сфере предпринимательской деятельности является </w:t>
      </w:r>
      <w:r>
        <w:rPr>
          <w:rFonts w:ascii="Times New Roman" w:eastAsia="Times New Roman" w:hAnsi="Times New Roman" w:cs="Times New Roman"/>
          <w:sz w:val="28"/>
          <w:szCs w:val="28"/>
          <w:lang w:eastAsia="ru-RU"/>
        </w:rPr>
        <w:t>собственность</w:t>
      </w:r>
      <w:r w:rsidRPr="00A77918">
        <w:rPr>
          <w:rFonts w:ascii="Times New Roman" w:eastAsia="Times New Roman" w:hAnsi="Times New Roman" w:cs="Times New Roman"/>
          <w:sz w:val="28"/>
          <w:szCs w:val="28"/>
          <w:lang w:eastAsia="ru-RU"/>
        </w:rPr>
        <w:t>, а дополнительный непосредственный объект можно обозначить как общественные отношения, складывающиеся в процессе заключения и исполнения договорных обязательств, возникающих в сфере п</w:t>
      </w:r>
      <w:r>
        <w:rPr>
          <w:rFonts w:ascii="Times New Roman" w:eastAsia="Times New Roman" w:hAnsi="Times New Roman" w:cs="Times New Roman"/>
          <w:sz w:val="28"/>
          <w:szCs w:val="28"/>
          <w:lang w:eastAsia="ru-RU"/>
        </w:rPr>
        <w:t>редпринимательской деятельности, в то время как незаконное получение кредита охватывает экономические отношения, соответствующие принципу добропорядочности субъектов экономической деятельности</w:t>
      </w:r>
      <w:r w:rsidR="0083442E">
        <w:rPr>
          <w:rStyle w:val="a9"/>
          <w:rFonts w:ascii="Times New Roman" w:eastAsia="Times New Roman" w:hAnsi="Times New Roman" w:cs="Times New Roman"/>
          <w:sz w:val="28"/>
          <w:szCs w:val="28"/>
          <w:lang w:eastAsia="ru-RU"/>
        </w:rPr>
        <w:footnoteReference w:id="77"/>
      </w:r>
      <w:r>
        <w:rPr>
          <w:rFonts w:ascii="Times New Roman" w:eastAsia="Times New Roman" w:hAnsi="Times New Roman" w:cs="Times New Roman"/>
          <w:sz w:val="28"/>
          <w:szCs w:val="28"/>
          <w:lang w:eastAsia="ru-RU"/>
        </w:rPr>
        <w:t>.</w:t>
      </w:r>
    </w:p>
    <w:p w:rsidR="00C83E3F" w:rsidRPr="00C83E3F" w:rsidRDefault="00C83E3F"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83E3F">
        <w:rPr>
          <w:rFonts w:ascii="Times New Roman" w:eastAsia="Times New Roman" w:hAnsi="Times New Roman" w:cs="Times New Roman"/>
          <w:b/>
          <w:sz w:val="28"/>
          <w:szCs w:val="28"/>
          <w:lang w:eastAsia="ru-RU"/>
        </w:rPr>
        <w:lastRenderedPageBreak/>
        <w:t>Деяние.</w:t>
      </w:r>
      <w:r w:rsidRPr="00C83E3F">
        <w:rPr>
          <w:rFonts w:ascii="Times New Roman" w:eastAsia="Times New Roman" w:hAnsi="Times New Roman" w:cs="Times New Roman"/>
          <w:sz w:val="28"/>
          <w:szCs w:val="28"/>
          <w:lang w:eastAsia="ru-RU"/>
        </w:rPr>
        <w:t xml:space="preserve"> </w:t>
      </w:r>
      <w:r w:rsidR="00C96876">
        <w:rPr>
          <w:rFonts w:ascii="Times New Roman" w:eastAsia="Times New Roman" w:hAnsi="Times New Roman" w:cs="Times New Roman"/>
          <w:sz w:val="28"/>
          <w:szCs w:val="28"/>
          <w:lang w:eastAsia="ru-RU"/>
        </w:rPr>
        <w:t>М</w:t>
      </w:r>
      <w:r w:rsidR="003A5D91">
        <w:rPr>
          <w:rFonts w:ascii="Times New Roman" w:eastAsia="Times New Roman" w:hAnsi="Times New Roman" w:cs="Times New Roman"/>
          <w:sz w:val="28"/>
          <w:szCs w:val="28"/>
          <w:lang w:eastAsia="ru-RU"/>
        </w:rPr>
        <w:t>ошенничеств</w:t>
      </w:r>
      <w:r w:rsidR="00FD62DE">
        <w:rPr>
          <w:rFonts w:ascii="Times New Roman" w:eastAsia="Times New Roman" w:hAnsi="Times New Roman" w:cs="Times New Roman"/>
          <w:sz w:val="28"/>
          <w:szCs w:val="28"/>
          <w:lang w:eastAsia="ru-RU"/>
        </w:rPr>
        <w:t>о</w:t>
      </w:r>
      <w:r w:rsidR="003A5D91">
        <w:rPr>
          <w:rFonts w:ascii="Times New Roman" w:eastAsia="Times New Roman" w:hAnsi="Times New Roman" w:cs="Times New Roman"/>
          <w:sz w:val="28"/>
          <w:szCs w:val="28"/>
          <w:lang w:eastAsia="ru-RU"/>
        </w:rPr>
        <w:t xml:space="preserve"> в сфере предпринимательской деятельности </w:t>
      </w:r>
      <w:r w:rsidR="00C96876">
        <w:rPr>
          <w:rFonts w:ascii="Times New Roman" w:eastAsia="Times New Roman" w:hAnsi="Times New Roman" w:cs="Times New Roman"/>
          <w:sz w:val="28"/>
          <w:szCs w:val="28"/>
          <w:lang w:eastAsia="ru-RU"/>
        </w:rPr>
        <w:t>является</w:t>
      </w:r>
      <w:r w:rsidR="003A5D91">
        <w:rPr>
          <w:rFonts w:ascii="Times New Roman" w:eastAsia="Times New Roman" w:hAnsi="Times New Roman" w:cs="Times New Roman"/>
          <w:sz w:val="28"/>
          <w:szCs w:val="28"/>
          <w:lang w:eastAsia="ru-RU"/>
        </w:rPr>
        <w:t xml:space="preserve"> хищение</w:t>
      </w:r>
      <w:r w:rsidR="00C96876">
        <w:rPr>
          <w:rFonts w:ascii="Times New Roman" w:eastAsia="Times New Roman" w:hAnsi="Times New Roman" w:cs="Times New Roman"/>
          <w:sz w:val="28"/>
          <w:szCs w:val="28"/>
          <w:lang w:eastAsia="ru-RU"/>
        </w:rPr>
        <w:t>м</w:t>
      </w:r>
      <w:r w:rsidR="003A5D91" w:rsidRPr="003A5D91">
        <w:t xml:space="preserve"> </w:t>
      </w:r>
      <w:r w:rsidR="003A5D91" w:rsidRPr="003A5D91">
        <w:rPr>
          <w:rFonts w:ascii="Times New Roman" w:eastAsia="Times New Roman" w:hAnsi="Times New Roman" w:cs="Times New Roman"/>
          <w:sz w:val="28"/>
          <w:szCs w:val="28"/>
          <w:lang w:eastAsia="ru-RU"/>
        </w:rPr>
        <w:t>чужого имущества или приобретение</w:t>
      </w:r>
      <w:r w:rsidR="00C96876">
        <w:rPr>
          <w:rFonts w:ascii="Times New Roman" w:eastAsia="Times New Roman" w:hAnsi="Times New Roman" w:cs="Times New Roman"/>
          <w:sz w:val="28"/>
          <w:szCs w:val="28"/>
          <w:lang w:eastAsia="ru-RU"/>
        </w:rPr>
        <w:t>м</w:t>
      </w:r>
      <w:r w:rsidR="003A5D91" w:rsidRPr="003A5D91">
        <w:rPr>
          <w:rFonts w:ascii="Times New Roman" w:eastAsia="Times New Roman" w:hAnsi="Times New Roman" w:cs="Times New Roman"/>
          <w:sz w:val="28"/>
          <w:szCs w:val="28"/>
          <w:lang w:eastAsia="ru-RU"/>
        </w:rPr>
        <w:t xml:space="preserve"> права на чужое имущество</w:t>
      </w:r>
      <w:r w:rsidR="003A5D91">
        <w:rPr>
          <w:rFonts w:ascii="Times New Roman" w:eastAsia="Times New Roman" w:hAnsi="Times New Roman" w:cs="Times New Roman"/>
          <w:sz w:val="28"/>
          <w:szCs w:val="28"/>
          <w:lang w:eastAsia="ru-RU"/>
        </w:rPr>
        <w:t xml:space="preserve">, </w:t>
      </w:r>
      <w:r w:rsidRPr="00C83E3F">
        <w:rPr>
          <w:rFonts w:ascii="Times New Roman" w:eastAsia="Times New Roman" w:hAnsi="Times New Roman" w:cs="Times New Roman"/>
          <w:sz w:val="28"/>
          <w:szCs w:val="28"/>
          <w:lang w:eastAsia="ru-RU"/>
        </w:rPr>
        <w:t xml:space="preserve">а </w:t>
      </w:r>
      <w:r w:rsidR="003A5D91">
        <w:rPr>
          <w:rFonts w:ascii="Times New Roman" w:eastAsia="Times New Roman" w:hAnsi="Times New Roman" w:cs="Times New Roman"/>
          <w:sz w:val="28"/>
          <w:szCs w:val="28"/>
          <w:lang w:eastAsia="ru-RU"/>
        </w:rPr>
        <w:t>состав, предусмотренный</w:t>
      </w:r>
      <w:r w:rsidRPr="00C83E3F">
        <w:rPr>
          <w:rFonts w:ascii="Times New Roman" w:eastAsia="Times New Roman" w:hAnsi="Times New Roman" w:cs="Times New Roman"/>
          <w:sz w:val="28"/>
          <w:szCs w:val="28"/>
          <w:lang w:eastAsia="ru-RU"/>
        </w:rPr>
        <w:t xml:space="preserve"> ст. 176 УК РФ</w:t>
      </w:r>
      <w:r w:rsidR="003A5D91">
        <w:rPr>
          <w:rFonts w:ascii="Times New Roman" w:eastAsia="Times New Roman" w:hAnsi="Times New Roman" w:cs="Times New Roman"/>
          <w:sz w:val="28"/>
          <w:szCs w:val="28"/>
          <w:lang w:eastAsia="ru-RU"/>
        </w:rPr>
        <w:t>,</w:t>
      </w:r>
      <w:r w:rsidRPr="00C83E3F">
        <w:rPr>
          <w:rFonts w:ascii="Times New Roman" w:eastAsia="Times New Roman" w:hAnsi="Times New Roman" w:cs="Times New Roman"/>
          <w:sz w:val="28"/>
          <w:szCs w:val="28"/>
          <w:lang w:eastAsia="ru-RU"/>
        </w:rPr>
        <w:t xml:space="preserve"> </w:t>
      </w:r>
      <w:r w:rsidR="003A5D91">
        <w:rPr>
          <w:rFonts w:ascii="Times New Roman" w:eastAsia="Times New Roman" w:hAnsi="Times New Roman" w:cs="Times New Roman"/>
          <w:sz w:val="28"/>
          <w:szCs w:val="28"/>
          <w:lang w:eastAsia="ru-RU"/>
        </w:rPr>
        <w:t xml:space="preserve">предусматривает </w:t>
      </w:r>
      <w:r w:rsidR="00C96876">
        <w:rPr>
          <w:rFonts w:ascii="Times New Roman" w:eastAsia="Times New Roman" w:hAnsi="Times New Roman" w:cs="Times New Roman"/>
          <w:sz w:val="28"/>
          <w:szCs w:val="28"/>
          <w:lang w:eastAsia="ru-RU"/>
        </w:rPr>
        <w:t xml:space="preserve">в качестве деяния </w:t>
      </w:r>
      <w:r w:rsidR="003A5D91">
        <w:rPr>
          <w:rFonts w:ascii="Times New Roman" w:eastAsia="Times New Roman" w:hAnsi="Times New Roman" w:cs="Times New Roman"/>
          <w:sz w:val="28"/>
          <w:szCs w:val="28"/>
          <w:lang w:eastAsia="ru-RU"/>
        </w:rPr>
        <w:t>получение кредита</w:t>
      </w:r>
      <w:r w:rsidR="00C96876">
        <w:rPr>
          <w:rFonts w:ascii="Times New Roman" w:eastAsia="Times New Roman" w:hAnsi="Times New Roman" w:cs="Times New Roman"/>
          <w:sz w:val="28"/>
          <w:szCs w:val="28"/>
          <w:lang w:eastAsia="ru-RU"/>
        </w:rPr>
        <w:t xml:space="preserve"> либо льготных условий кредитования</w:t>
      </w:r>
      <w:r w:rsidRPr="00C83E3F">
        <w:rPr>
          <w:rFonts w:ascii="Times New Roman" w:eastAsia="Times New Roman" w:hAnsi="Times New Roman" w:cs="Times New Roman"/>
          <w:sz w:val="28"/>
          <w:szCs w:val="28"/>
          <w:lang w:eastAsia="ru-RU"/>
        </w:rPr>
        <w:t xml:space="preserve">. </w:t>
      </w:r>
      <w:r w:rsidR="003136B4">
        <w:rPr>
          <w:rFonts w:ascii="Times New Roman" w:eastAsia="Times New Roman" w:hAnsi="Times New Roman" w:cs="Times New Roman"/>
          <w:sz w:val="28"/>
          <w:szCs w:val="28"/>
          <w:lang w:eastAsia="ru-RU"/>
        </w:rPr>
        <w:t xml:space="preserve">Таким образом, сразу можно сделать вывод о том, что </w:t>
      </w:r>
      <w:r w:rsidR="001D3B64">
        <w:rPr>
          <w:rFonts w:ascii="Times New Roman" w:eastAsia="Times New Roman" w:hAnsi="Times New Roman" w:cs="Times New Roman"/>
          <w:sz w:val="28"/>
          <w:szCs w:val="28"/>
          <w:lang w:eastAsia="ru-RU"/>
        </w:rPr>
        <w:t xml:space="preserve">рассматриваемые составы схожи по первому из альтернативных признаков незаконного получения кредита, но не пересекаются по второму, так как мошенничество предполагает либо изъятие </w:t>
      </w:r>
      <w:r w:rsidR="001D3B64" w:rsidRPr="001D3B64">
        <w:rPr>
          <w:rFonts w:ascii="Times New Roman" w:eastAsia="Times New Roman" w:hAnsi="Times New Roman" w:cs="Times New Roman"/>
          <w:sz w:val="28"/>
          <w:szCs w:val="28"/>
          <w:lang w:eastAsia="ru-RU"/>
        </w:rPr>
        <w:t>и (или) обращение</w:t>
      </w:r>
      <w:r w:rsidR="001D3B64">
        <w:rPr>
          <w:rFonts w:ascii="Times New Roman" w:eastAsia="Times New Roman" w:hAnsi="Times New Roman" w:cs="Times New Roman"/>
          <w:sz w:val="28"/>
          <w:szCs w:val="28"/>
          <w:lang w:eastAsia="ru-RU"/>
        </w:rPr>
        <w:t>, как типичное хищение, либо приобретение право на имущество. В данном же случае речь идет о праве на заключение договора на определенных условиях, что не может быть признано имуществом даже в его самой широкой трактовке.</w:t>
      </w:r>
    </w:p>
    <w:p w:rsidR="00C83E3F" w:rsidRPr="00C83E3F" w:rsidRDefault="00CC3417"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w:t>
      </w:r>
      <w:r w:rsidR="00C83E3F" w:rsidRPr="00C83E3F">
        <w:rPr>
          <w:rFonts w:ascii="Times New Roman" w:eastAsia="Times New Roman" w:hAnsi="Times New Roman" w:cs="Times New Roman"/>
          <w:b/>
          <w:sz w:val="28"/>
          <w:szCs w:val="28"/>
          <w:lang w:eastAsia="ru-RU"/>
        </w:rPr>
        <w:t>езвозмездность получения кредита.</w:t>
      </w:r>
      <w:r w:rsidR="00C83E3F" w:rsidRPr="00C83E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свете рассмотренного в первой части работы вопроса о безвозмездности изъятия и (или) присвоения в мошенничестве, следует ответить, что буквальное прочтение нормы, предусмотренной ст. 176 УК РФ, не позволяет сделать однозначный вывод о безвозмездности незаконного получения кредита.</w:t>
      </w:r>
    </w:p>
    <w:p w:rsidR="00C83E3F" w:rsidRPr="00C83E3F" w:rsidRDefault="00C83E3F"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83E3F">
        <w:rPr>
          <w:rFonts w:ascii="Times New Roman" w:eastAsia="Times New Roman" w:hAnsi="Times New Roman" w:cs="Times New Roman"/>
          <w:b/>
          <w:sz w:val="28"/>
          <w:szCs w:val="28"/>
          <w:lang w:eastAsia="ru-RU"/>
        </w:rPr>
        <w:t>Способ.</w:t>
      </w:r>
      <w:r w:rsidR="00E773D3">
        <w:rPr>
          <w:rFonts w:ascii="Times New Roman" w:eastAsia="Times New Roman" w:hAnsi="Times New Roman" w:cs="Times New Roman"/>
          <w:b/>
          <w:sz w:val="28"/>
          <w:szCs w:val="28"/>
          <w:lang w:eastAsia="ru-RU"/>
        </w:rPr>
        <w:t xml:space="preserve"> </w:t>
      </w:r>
      <w:r w:rsidR="00E773D3">
        <w:rPr>
          <w:rFonts w:ascii="Times New Roman" w:eastAsia="Times New Roman" w:hAnsi="Times New Roman" w:cs="Times New Roman"/>
          <w:sz w:val="28"/>
          <w:szCs w:val="28"/>
          <w:lang w:eastAsia="ru-RU"/>
        </w:rPr>
        <w:t>С</w:t>
      </w:r>
      <w:r w:rsidRPr="00C83E3F">
        <w:rPr>
          <w:rFonts w:ascii="Times New Roman" w:eastAsia="Times New Roman" w:hAnsi="Times New Roman" w:cs="Times New Roman"/>
          <w:sz w:val="28"/>
          <w:szCs w:val="28"/>
          <w:lang w:eastAsia="ru-RU"/>
        </w:rPr>
        <w:t xml:space="preserve">пособом совершения мошенничества в сфере </w:t>
      </w:r>
      <w:r w:rsidR="00E773D3">
        <w:rPr>
          <w:rFonts w:ascii="Times New Roman" w:eastAsia="Times New Roman" w:hAnsi="Times New Roman" w:cs="Times New Roman"/>
          <w:sz w:val="28"/>
          <w:szCs w:val="28"/>
          <w:lang w:eastAsia="ru-RU"/>
        </w:rPr>
        <w:t>предпринимательской деятельности является обман или злоупотребление доверием, сопряженные</w:t>
      </w:r>
      <w:r w:rsidRPr="00C83E3F">
        <w:rPr>
          <w:rFonts w:ascii="Times New Roman" w:eastAsia="Times New Roman" w:hAnsi="Times New Roman" w:cs="Times New Roman"/>
          <w:sz w:val="28"/>
          <w:szCs w:val="28"/>
          <w:lang w:eastAsia="ru-RU"/>
        </w:rPr>
        <w:t xml:space="preserve"> </w:t>
      </w:r>
      <w:r w:rsidR="00E773D3" w:rsidRPr="00E773D3">
        <w:rPr>
          <w:rFonts w:ascii="Times New Roman" w:eastAsia="Times New Roman" w:hAnsi="Times New Roman" w:cs="Times New Roman"/>
          <w:sz w:val="28"/>
          <w:szCs w:val="28"/>
          <w:lang w:eastAsia="ru-RU"/>
        </w:rPr>
        <w:t>с преднамеренным неисполнением договорных обязатель</w:t>
      </w:r>
      <w:proofErr w:type="gramStart"/>
      <w:r w:rsidR="00E773D3" w:rsidRPr="00E773D3">
        <w:rPr>
          <w:rFonts w:ascii="Times New Roman" w:eastAsia="Times New Roman" w:hAnsi="Times New Roman" w:cs="Times New Roman"/>
          <w:sz w:val="28"/>
          <w:szCs w:val="28"/>
          <w:lang w:eastAsia="ru-RU"/>
        </w:rPr>
        <w:t>ств в сф</w:t>
      </w:r>
      <w:proofErr w:type="gramEnd"/>
      <w:r w:rsidR="00E773D3" w:rsidRPr="00E773D3">
        <w:rPr>
          <w:rFonts w:ascii="Times New Roman" w:eastAsia="Times New Roman" w:hAnsi="Times New Roman" w:cs="Times New Roman"/>
          <w:sz w:val="28"/>
          <w:szCs w:val="28"/>
          <w:lang w:eastAsia="ru-RU"/>
        </w:rPr>
        <w:t>ере предпринимательской деятельности</w:t>
      </w:r>
      <w:r w:rsidR="00E773D3">
        <w:rPr>
          <w:rFonts w:ascii="Times New Roman" w:eastAsia="Times New Roman" w:hAnsi="Times New Roman" w:cs="Times New Roman"/>
          <w:sz w:val="28"/>
          <w:szCs w:val="28"/>
          <w:lang w:eastAsia="ru-RU"/>
        </w:rPr>
        <w:t xml:space="preserve">. В то же время способом незаконного получения кредита является </w:t>
      </w:r>
      <w:r w:rsidR="00E773D3" w:rsidRPr="00E773D3">
        <w:rPr>
          <w:rFonts w:ascii="Times New Roman" w:eastAsia="Times New Roman" w:hAnsi="Times New Roman" w:cs="Times New Roman"/>
          <w:sz w:val="28"/>
          <w:szCs w:val="28"/>
          <w:lang w:eastAsia="ru-RU"/>
        </w:rPr>
        <w:t>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w:t>
      </w:r>
      <w:r w:rsidR="00E773D3">
        <w:rPr>
          <w:rFonts w:ascii="Times New Roman" w:eastAsia="Times New Roman" w:hAnsi="Times New Roman" w:cs="Times New Roman"/>
          <w:sz w:val="28"/>
          <w:szCs w:val="28"/>
          <w:lang w:eastAsia="ru-RU"/>
        </w:rPr>
        <w:t xml:space="preserve">. </w:t>
      </w:r>
      <w:proofErr w:type="gramStart"/>
      <w:r w:rsidR="00E773D3">
        <w:rPr>
          <w:rFonts w:ascii="Times New Roman" w:eastAsia="Times New Roman" w:hAnsi="Times New Roman" w:cs="Times New Roman"/>
          <w:sz w:val="28"/>
          <w:szCs w:val="28"/>
          <w:lang w:eastAsia="ru-RU"/>
        </w:rPr>
        <w:t xml:space="preserve">Прибегнем к рассмотренной в первой части работы классификации и оценим, может ли вообще кредитное обязательство быть договором в сфере предпринимательской деятельности в значении нормы, предусмотренной ст. 159.4 УК РФ. </w:t>
      </w:r>
      <w:r w:rsidR="00492B28">
        <w:rPr>
          <w:rFonts w:ascii="Times New Roman" w:eastAsia="Times New Roman" w:hAnsi="Times New Roman" w:cs="Times New Roman"/>
          <w:sz w:val="28"/>
          <w:szCs w:val="28"/>
          <w:lang w:eastAsia="ru-RU"/>
        </w:rPr>
        <w:t>1) Не вызывает сомнений, что кредитные отношения не являются запрещенными законом. 2) Фактических обстоятельств, указывающих на фиктивность отношений в данном случае нет;</w:t>
      </w:r>
      <w:proofErr w:type="gramEnd"/>
      <w:r w:rsidR="00492B28">
        <w:rPr>
          <w:rFonts w:ascii="Times New Roman" w:eastAsia="Times New Roman" w:hAnsi="Times New Roman" w:cs="Times New Roman"/>
          <w:sz w:val="28"/>
          <w:szCs w:val="28"/>
          <w:lang w:eastAsia="ru-RU"/>
        </w:rPr>
        <w:t xml:space="preserve"> 3)  Данная деятельность связана с </w:t>
      </w:r>
      <w:proofErr w:type="gramStart"/>
      <w:r w:rsidR="00492B28">
        <w:rPr>
          <w:rFonts w:ascii="Times New Roman" w:eastAsia="Times New Roman" w:hAnsi="Times New Roman" w:cs="Times New Roman"/>
          <w:sz w:val="28"/>
          <w:szCs w:val="28"/>
          <w:lang w:eastAsia="ru-RU"/>
        </w:rPr>
        <w:t>предпринимательской</w:t>
      </w:r>
      <w:proofErr w:type="gramEnd"/>
      <w:r w:rsidR="00492B28">
        <w:rPr>
          <w:rFonts w:ascii="Times New Roman" w:eastAsia="Times New Roman" w:hAnsi="Times New Roman" w:cs="Times New Roman"/>
          <w:sz w:val="28"/>
          <w:szCs w:val="28"/>
          <w:lang w:eastAsia="ru-RU"/>
        </w:rPr>
        <w:t xml:space="preserve">. При этом </w:t>
      </w:r>
      <w:r w:rsidR="00492B28">
        <w:rPr>
          <w:rFonts w:ascii="Times New Roman" w:eastAsia="Times New Roman" w:hAnsi="Times New Roman" w:cs="Times New Roman"/>
          <w:sz w:val="28"/>
          <w:szCs w:val="28"/>
          <w:lang w:eastAsia="ru-RU"/>
        </w:rPr>
        <w:lastRenderedPageBreak/>
        <w:t>необходимо отметить, что связь выражается не в том, что предприниматель на систематической основе заключает подобного рода договоры, а в том, что этот договор заключается для получения лицом сре</w:t>
      </w:r>
      <w:proofErr w:type="gramStart"/>
      <w:r w:rsidR="00492B28">
        <w:rPr>
          <w:rFonts w:ascii="Times New Roman" w:eastAsia="Times New Roman" w:hAnsi="Times New Roman" w:cs="Times New Roman"/>
          <w:sz w:val="28"/>
          <w:szCs w:val="28"/>
          <w:lang w:eastAsia="ru-RU"/>
        </w:rPr>
        <w:t>дств дл</w:t>
      </w:r>
      <w:proofErr w:type="gramEnd"/>
      <w:r w:rsidR="00492B28">
        <w:rPr>
          <w:rFonts w:ascii="Times New Roman" w:eastAsia="Times New Roman" w:hAnsi="Times New Roman" w:cs="Times New Roman"/>
          <w:sz w:val="28"/>
          <w:szCs w:val="28"/>
          <w:lang w:eastAsia="ru-RU"/>
        </w:rPr>
        <w:t>я осуществления своей основной деятельности. Таким образом, способ незаконного получения кредита может быть частным случаем</w:t>
      </w:r>
      <w:r w:rsidR="00F728A0">
        <w:rPr>
          <w:rFonts w:ascii="Times New Roman" w:eastAsia="Times New Roman" w:hAnsi="Times New Roman" w:cs="Times New Roman"/>
          <w:sz w:val="28"/>
          <w:szCs w:val="28"/>
          <w:lang w:eastAsia="ru-RU"/>
        </w:rPr>
        <w:t xml:space="preserve"> способа, используемого в мошенничестве.</w:t>
      </w:r>
    </w:p>
    <w:p w:rsidR="00C83E3F" w:rsidRPr="00C83E3F" w:rsidRDefault="00F728A0"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Общественно опасные п</w:t>
      </w:r>
      <w:r w:rsidR="00C83E3F" w:rsidRPr="00C83E3F">
        <w:rPr>
          <w:rFonts w:ascii="Times New Roman" w:eastAsia="Times New Roman" w:hAnsi="Times New Roman" w:cs="Times New Roman"/>
          <w:b/>
          <w:sz w:val="28"/>
          <w:szCs w:val="28"/>
          <w:lang w:eastAsia="ru-RU"/>
        </w:rPr>
        <w:t>оследствия.</w:t>
      </w:r>
      <w:r w:rsidR="00C83E3F" w:rsidRPr="00C83E3F">
        <w:rPr>
          <w:rFonts w:ascii="Times New Roman" w:eastAsia="Times New Roman" w:hAnsi="Times New Roman" w:cs="Times New Roman"/>
          <w:sz w:val="28"/>
          <w:szCs w:val="28"/>
          <w:lang w:eastAsia="ru-RU"/>
        </w:rPr>
        <w:t xml:space="preserve"> Оба состава </w:t>
      </w:r>
      <w:r>
        <w:rPr>
          <w:rFonts w:ascii="Times New Roman" w:eastAsia="Times New Roman" w:hAnsi="Times New Roman" w:cs="Times New Roman"/>
          <w:sz w:val="28"/>
          <w:szCs w:val="28"/>
          <w:lang w:eastAsia="ru-RU"/>
        </w:rPr>
        <w:t xml:space="preserve">являются </w:t>
      </w:r>
      <w:r w:rsidR="00C83E3F" w:rsidRPr="00C83E3F">
        <w:rPr>
          <w:rFonts w:ascii="Times New Roman" w:eastAsia="Times New Roman" w:hAnsi="Times New Roman" w:cs="Times New Roman"/>
          <w:sz w:val="28"/>
          <w:szCs w:val="28"/>
          <w:lang w:eastAsia="ru-RU"/>
        </w:rPr>
        <w:t>материальны</w:t>
      </w:r>
      <w:r>
        <w:rPr>
          <w:rFonts w:ascii="Times New Roman" w:eastAsia="Times New Roman" w:hAnsi="Times New Roman" w:cs="Times New Roman"/>
          <w:sz w:val="28"/>
          <w:szCs w:val="28"/>
          <w:lang w:eastAsia="ru-RU"/>
        </w:rPr>
        <w:t>ми</w:t>
      </w:r>
      <w:r w:rsidR="00C83E3F" w:rsidRPr="00C83E3F">
        <w:rPr>
          <w:rFonts w:ascii="Times New Roman" w:eastAsia="Times New Roman" w:hAnsi="Times New Roman" w:cs="Times New Roman"/>
          <w:sz w:val="28"/>
          <w:szCs w:val="28"/>
          <w:lang w:eastAsia="ru-RU"/>
        </w:rPr>
        <w:t xml:space="preserve"> и предусматривают последств</w:t>
      </w:r>
      <w:r>
        <w:rPr>
          <w:rFonts w:ascii="Times New Roman" w:eastAsia="Times New Roman" w:hAnsi="Times New Roman" w:cs="Times New Roman"/>
          <w:sz w:val="28"/>
          <w:szCs w:val="28"/>
          <w:lang w:eastAsia="ru-RU"/>
        </w:rPr>
        <w:t>ия в виде имущественного ущерба. Однако в литературе</w:t>
      </w:r>
      <w:r w:rsidR="00C83E3F" w:rsidRPr="00C83E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отмечается, что</w:t>
      </w:r>
      <w:r w:rsidR="00C83E3F" w:rsidRPr="00C83E3F">
        <w:rPr>
          <w:rFonts w:ascii="Times New Roman" w:eastAsia="Times New Roman" w:hAnsi="Times New Roman" w:cs="Times New Roman"/>
          <w:sz w:val="28"/>
          <w:szCs w:val="28"/>
          <w:lang w:eastAsia="ru-RU"/>
        </w:rPr>
        <w:t xml:space="preserve"> последствия различ</w:t>
      </w:r>
      <w:r>
        <w:rPr>
          <w:rFonts w:ascii="Times New Roman" w:eastAsia="Times New Roman" w:hAnsi="Times New Roman" w:cs="Times New Roman"/>
          <w:sz w:val="28"/>
          <w:szCs w:val="28"/>
          <w:lang w:eastAsia="ru-RU"/>
        </w:rPr>
        <w:t>аются</w:t>
      </w:r>
      <w:r w:rsidR="00C83E3F" w:rsidRPr="00C83E3F">
        <w:rPr>
          <w:rFonts w:ascii="Times New Roman" w:eastAsia="Times New Roman" w:hAnsi="Times New Roman" w:cs="Times New Roman"/>
          <w:sz w:val="28"/>
          <w:szCs w:val="28"/>
          <w:lang w:eastAsia="ru-RU"/>
        </w:rPr>
        <w:t xml:space="preserve"> по своему содержанию</w:t>
      </w:r>
      <w:r>
        <w:rPr>
          <w:rFonts w:ascii="Times New Roman" w:eastAsia="Times New Roman" w:hAnsi="Times New Roman" w:cs="Times New Roman"/>
          <w:sz w:val="28"/>
          <w:szCs w:val="28"/>
          <w:lang w:eastAsia="ru-RU"/>
        </w:rPr>
        <w:t>,</w:t>
      </w:r>
      <w:r w:rsidR="00C83E3F" w:rsidRPr="00C83E3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в понятие </w:t>
      </w:r>
      <w:r w:rsidR="00C83E3F" w:rsidRPr="00C83E3F">
        <w:rPr>
          <w:rFonts w:ascii="Times New Roman" w:eastAsia="Times New Roman" w:hAnsi="Times New Roman" w:cs="Times New Roman"/>
          <w:sz w:val="28"/>
          <w:szCs w:val="28"/>
          <w:lang w:eastAsia="ru-RU"/>
        </w:rPr>
        <w:t>ущерб</w:t>
      </w:r>
      <w:r>
        <w:rPr>
          <w:rFonts w:ascii="Times New Roman" w:eastAsia="Times New Roman" w:hAnsi="Times New Roman" w:cs="Times New Roman"/>
          <w:sz w:val="28"/>
          <w:szCs w:val="28"/>
          <w:lang w:eastAsia="ru-RU"/>
        </w:rPr>
        <w:t>а</w:t>
      </w:r>
      <w:r w:rsidR="00C83E3F" w:rsidRPr="00C83E3F">
        <w:rPr>
          <w:rFonts w:ascii="Times New Roman" w:eastAsia="Times New Roman" w:hAnsi="Times New Roman" w:cs="Times New Roman"/>
          <w:sz w:val="28"/>
          <w:szCs w:val="28"/>
          <w:lang w:eastAsia="ru-RU"/>
        </w:rPr>
        <w:t xml:space="preserve"> в ст. 176 УК РФ </w:t>
      </w:r>
      <w:r>
        <w:rPr>
          <w:rFonts w:ascii="Times New Roman" w:eastAsia="Times New Roman" w:hAnsi="Times New Roman" w:cs="Times New Roman"/>
          <w:sz w:val="28"/>
          <w:szCs w:val="28"/>
          <w:lang w:eastAsia="ru-RU"/>
        </w:rPr>
        <w:t>входит</w:t>
      </w:r>
      <w:r w:rsidR="00C83E3F" w:rsidRPr="00C83E3F">
        <w:rPr>
          <w:rFonts w:ascii="Times New Roman" w:eastAsia="Times New Roman" w:hAnsi="Times New Roman" w:cs="Times New Roman"/>
          <w:sz w:val="28"/>
          <w:szCs w:val="28"/>
          <w:lang w:eastAsia="ru-RU"/>
        </w:rPr>
        <w:t xml:space="preserve"> не только реальный ущерб, но и </w:t>
      </w:r>
      <w:r>
        <w:rPr>
          <w:rFonts w:ascii="Times New Roman" w:eastAsia="Times New Roman" w:hAnsi="Times New Roman" w:cs="Times New Roman"/>
          <w:sz w:val="28"/>
          <w:szCs w:val="28"/>
          <w:lang w:eastAsia="ru-RU"/>
        </w:rPr>
        <w:t>недополученных доход</w:t>
      </w:r>
      <w:r w:rsidR="00C83E3F" w:rsidRPr="00C83E3F">
        <w:rPr>
          <w:rFonts w:ascii="Times New Roman" w:eastAsia="Times New Roman" w:hAnsi="Times New Roman" w:cs="Times New Roman"/>
          <w:sz w:val="28"/>
          <w:szCs w:val="28"/>
          <w:vertAlign w:val="superscript"/>
          <w:lang w:eastAsia="ru-RU"/>
        </w:rPr>
        <w:footnoteReference w:id="78"/>
      </w:r>
      <w:r w:rsidR="00C83E3F" w:rsidRPr="00C83E3F">
        <w:rPr>
          <w:rFonts w:ascii="Times New Roman" w:eastAsia="Times New Roman" w:hAnsi="Times New Roman" w:cs="Times New Roman"/>
          <w:sz w:val="28"/>
          <w:szCs w:val="28"/>
          <w:lang w:eastAsia="ru-RU"/>
        </w:rPr>
        <w:t>.</w:t>
      </w:r>
    </w:p>
    <w:p w:rsidR="00C83E3F" w:rsidRPr="00C83E3F" w:rsidRDefault="00C83E3F"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83E3F">
        <w:rPr>
          <w:rFonts w:ascii="Times New Roman" w:eastAsia="Times New Roman" w:hAnsi="Times New Roman" w:cs="Times New Roman"/>
          <w:b/>
          <w:sz w:val="28"/>
          <w:szCs w:val="28"/>
          <w:lang w:eastAsia="ru-RU"/>
        </w:rPr>
        <w:t xml:space="preserve">Субъект преступления. </w:t>
      </w:r>
      <w:r w:rsidR="005101BE">
        <w:rPr>
          <w:rFonts w:ascii="Times New Roman" w:eastAsia="Times New Roman" w:hAnsi="Times New Roman" w:cs="Times New Roman"/>
          <w:sz w:val="28"/>
          <w:szCs w:val="28"/>
          <w:lang w:eastAsia="ru-RU"/>
        </w:rPr>
        <w:t xml:space="preserve">Если ограничиваться только положениями ст. 159.4 УК РФ, то можно прийти к выводу что и в одном, и в другом составе субъекты являются специальными и идентичными. Если же обратиться к общему составу мошенничества, то формальные признаки (регистрация), уже не будут иметь </w:t>
      </w:r>
      <w:proofErr w:type="spellStart"/>
      <w:r w:rsidR="005101BE">
        <w:rPr>
          <w:rFonts w:ascii="Times New Roman" w:eastAsia="Times New Roman" w:hAnsi="Times New Roman" w:cs="Times New Roman"/>
          <w:sz w:val="28"/>
          <w:szCs w:val="28"/>
          <w:lang w:eastAsia="ru-RU"/>
        </w:rPr>
        <w:t>составообразующего</w:t>
      </w:r>
      <w:proofErr w:type="spellEnd"/>
      <w:r w:rsidR="005101BE">
        <w:rPr>
          <w:rFonts w:ascii="Times New Roman" w:eastAsia="Times New Roman" w:hAnsi="Times New Roman" w:cs="Times New Roman"/>
          <w:sz w:val="28"/>
          <w:szCs w:val="28"/>
          <w:lang w:eastAsia="ru-RU"/>
        </w:rPr>
        <w:t xml:space="preserve"> значения, что позволит прийти к противоположному выводу.</w:t>
      </w:r>
    </w:p>
    <w:p w:rsidR="00C83E3F" w:rsidRPr="00C83E3F" w:rsidRDefault="00C83E3F"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83E3F">
        <w:rPr>
          <w:rFonts w:ascii="Times New Roman" w:eastAsia="Times New Roman" w:hAnsi="Times New Roman" w:cs="Times New Roman"/>
          <w:b/>
          <w:sz w:val="28"/>
          <w:szCs w:val="28"/>
          <w:lang w:eastAsia="ru-RU"/>
        </w:rPr>
        <w:t xml:space="preserve">Субъективная сторона. </w:t>
      </w:r>
      <w:r w:rsidR="004D04DF">
        <w:rPr>
          <w:rFonts w:ascii="Times New Roman" w:eastAsia="Times New Roman" w:hAnsi="Times New Roman" w:cs="Times New Roman"/>
          <w:sz w:val="28"/>
          <w:szCs w:val="28"/>
          <w:lang w:eastAsia="ru-RU"/>
        </w:rPr>
        <w:t xml:space="preserve">Наиболее интересным вопросом данного соотношения является вопрос вины. Как уже было отмечено, мошенничество в сфере предпринимательской деятельности может быть совершено только с прямым умыслом, что обусловлено закреплением цели в этом составе. В отношении же незаконного получения кредита такой вывод сразу сделать нельзя. Уголовный закон содержит предписания только для преступлений, вина в которых ограничивается только неосторожностью (ч. 2 ст. 24 УК РФ). Никакие признаки состава преступления, кроме цели, также не накладывают ограничений на форму вины. </w:t>
      </w:r>
    </w:p>
    <w:p w:rsidR="00C83E3F" w:rsidRDefault="004D04DF"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4D04DF">
        <w:rPr>
          <w:rFonts w:ascii="Times New Roman" w:eastAsia="Times New Roman" w:hAnsi="Times New Roman" w:cs="Times New Roman"/>
          <w:sz w:val="28"/>
          <w:szCs w:val="28"/>
          <w:lang w:eastAsia="ru-RU"/>
        </w:rPr>
        <w:t>Однако в литературе данный вопрос является достаточно дискуссионным.</w:t>
      </w:r>
      <w:r>
        <w:rPr>
          <w:rFonts w:ascii="Times New Roman" w:eastAsia="Times New Roman" w:hAnsi="Times New Roman" w:cs="Times New Roman"/>
          <w:sz w:val="28"/>
          <w:szCs w:val="28"/>
          <w:lang w:eastAsia="ru-RU"/>
        </w:rPr>
        <w:t xml:space="preserve"> В целом можно выделить три точки зрения:</w:t>
      </w:r>
    </w:p>
    <w:p w:rsidR="004D04DF" w:rsidRPr="00C83E3F" w:rsidRDefault="004D04DF"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Преступление может совершено с прямым умыслом</w:t>
      </w:r>
      <w:r w:rsidRPr="00C83E3F">
        <w:rPr>
          <w:rFonts w:ascii="Times New Roman" w:eastAsia="Times New Roman" w:hAnsi="Times New Roman" w:cs="Times New Roman"/>
          <w:sz w:val="28"/>
          <w:szCs w:val="28"/>
          <w:vertAlign w:val="superscript"/>
          <w:lang w:eastAsia="ru-RU"/>
        </w:rPr>
        <w:footnoteReference w:id="79"/>
      </w:r>
      <w:r>
        <w:rPr>
          <w:rFonts w:ascii="Times New Roman" w:eastAsia="Times New Roman" w:hAnsi="Times New Roman" w:cs="Times New Roman"/>
          <w:sz w:val="28"/>
          <w:szCs w:val="28"/>
          <w:lang w:eastAsia="ru-RU"/>
        </w:rPr>
        <w:t xml:space="preserve"> (или как с прямым, так и с косвенным)</w:t>
      </w:r>
      <w:r>
        <w:rPr>
          <w:rStyle w:val="a9"/>
          <w:rFonts w:ascii="Times New Roman" w:eastAsia="Times New Roman" w:hAnsi="Times New Roman" w:cs="Times New Roman"/>
          <w:sz w:val="28"/>
          <w:szCs w:val="28"/>
          <w:lang w:eastAsia="ru-RU"/>
        </w:rPr>
        <w:footnoteReference w:id="80"/>
      </w:r>
      <w:r w:rsidR="0005581B">
        <w:rPr>
          <w:rFonts w:ascii="Times New Roman" w:eastAsia="Times New Roman" w:hAnsi="Times New Roman" w:cs="Times New Roman"/>
          <w:sz w:val="28"/>
          <w:szCs w:val="28"/>
          <w:lang w:eastAsia="ru-RU"/>
        </w:rPr>
        <w:t xml:space="preserve">. Однако системное толкование законодательства свидетельствует об </w:t>
      </w:r>
      <w:proofErr w:type="gramStart"/>
      <w:r w:rsidR="0005581B">
        <w:rPr>
          <w:rFonts w:ascii="Times New Roman" w:eastAsia="Times New Roman" w:hAnsi="Times New Roman" w:cs="Times New Roman"/>
          <w:sz w:val="28"/>
          <w:szCs w:val="28"/>
          <w:lang w:eastAsia="ru-RU"/>
        </w:rPr>
        <w:t>обратном</w:t>
      </w:r>
      <w:proofErr w:type="gramEnd"/>
      <w:r w:rsidR="0005581B">
        <w:rPr>
          <w:rFonts w:ascii="Times New Roman" w:eastAsia="Times New Roman" w:hAnsi="Times New Roman" w:cs="Times New Roman"/>
          <w:sz w:val="28"/>
          <w:szCs w:val="28"/>
          <w:lang w:eastAsia="ru-RU"/>
        </w:rPr>
        <w:t xml:space="preserve">. В том случае, если деянием выступает получение кредита, единственным отличительным признаком между данным составом и мошенничеством остается объект, который, в действительности, не позволяет разграничить данные составы. Презумпция добросовестности законодателя не позволяет толковать уголовный закон так, что в нем обнаруживается два одинаковых состава преступления. </w:t>
      </w:r>
    </w:p>
    <w:p w:rsidR="006E2A17" w:rsidRDefault="006E2A17"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E2A1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Прямой умысел только в части возможности причинения ущерба и ложности предоставляемых сведений</w:t>
      </w:r>
      <w:r w:rsidRPr="00C83E3F">
        <w:rPr>
          <w:rFonts w:ascii="Times New Roman" w:eastAsia="Times New Roman" w:hAnsi="Times New Roman" w:cs="Times New Roman"/>
          <w:sz w:val="28"/>
          <w:szCs w:val="28"/>
          <w:vertAlign w:val="superscript"/>
          <w:lang w:eastAsia="ru-RU"/>
        </w:rPr>
        <w:footnoteReference w:id="81"/>
      </w:r>
      <w:r>
        <w:rPr>
          <w:rFonts w:ascii="Times New Roman" w:eastAsia="Times New Roman" w:hAnsi="Times New Roman" w:cs="Times New Roman"/>
          <w:sz w:val="28"/>
          <w:szCs w:val="28"/>
          <w:lang w:eastAsia="ru-RU"/>
        </w:rPr>
        <w:t>. Подобная позиция также не лишена недостатков. Представляется, что сама идея разных видов вины к признакам одного и того же деяния не согласуется с самой концепцией вины как психического отношения к совершаемому действию (бездействию) и последствиям</w:t>
      </w:r>
      <w:r w:rsidR="00985696">
        <w:rPr>
          <w:rFonts w:ascii="Times New Roman" w:eastAsia="Times New Roman" w:hAnsi="Times New Roman" w:cs="Times New Roman"/>
          <w:sz w:val="28"/>
          <w:szCs w:val="28"/>
          <w:lang w:eastAsia="ru-RU"/>
        </w:rPr>
        <w:t>. Остается неясной также и содержание волевого компонента в отношении деяния в связи с тем, что основным наполнением волевого признака является отношение именно к последствиям.</w:t>
      </w:r>
    </w:p>
    <w:p w:rsidR="008E6DE2" w:rsidRPr="006E2A17" w:rsidRDefault="008E6DE2"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10281">
        <w:rPr>
          <w:rFonts w:ascii="Times New Roman" w:eastAsia="Times New Roman" w:hAnsi="Times New Roman" w:cs="Times New Roman"/>
          <w:sz w:val="28"/>
          <w:szCs w:val="28"/>
          <w:lang w:eastAsia="ru-RU"/>
        </w:rPr>
        <w:t>Данное деяние может быть совершено только с косвенным умыслом. Такой тезис представляется наиболее верным с теоретической точки зрения. Однако подобного рода законодательная техника в любом случае не может вызывать одобрения.</w:t>
      </w:r>
    </w:p>
    <w:p w:rsidR="00C83E3F" w:rsidRPr="00C83E3F" w:rsidRDefault="00C10281"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Момент возникновения умысла</w:t>
      </w:r>
      <w:proofErr w:type="gramStart"/>
      <w:r>
        <w:rPr>
          <w:rFonts w:ascii="Times New Roman" w:eastAsia="Times New Roman" w:hAnsi="Times New Roman" w:cs="Times New Roman"/>
          <w:b/>
          <w:sz w:val="28"/>
          <w:szCs w:val="28"/>
          <w:lang w:eastAsia="ru-RU"/>
        </w:rPr>
        <w:t>.</w:t>
      </w:r>
      <w:proofErr w:type="gramEnd"/>
      <w:r w:rsidR="00C83E3F" w:rsidRPr="00C83E3F">
        <w:rPr>
          <w:rFonts w:ascii="Times New Roman" w:eastAsia="Times New Roman" w:hAnsi="Times New Roman" w:cs="Times New Roman"/>
          <w:b/>
          <w:sz w:val="28"/>
          <w:szCs w:val="28"/>
          <w:lang w:eastAsia="ru-RU"/>
        </w:rPr>
        <w:t xml:space="preserve"> </w:t>
      </w:r>
      <w:r w:rsidR="00EC6F25" w:rsidRPr="00EC6F25">
        <w:rPr>
          <w:rFonts w:ascii="Times New Roman" w:eastAsia="Times New Roman" w:hAnsi="Times New Roman" w:cs="Times New Roman"/>
          <w:sz w:val="28"/>
          <w:szCs w:val="28"/>
          <w:lang w:eastAsia="ru-RU"/>
        </w:rPr>
        <w:t xml:space="preserve">Некоторые </w:t>
      </w:r>
      <w:r w:rsidR="00EC6F25">
        <w:rPr>
          <w:rFonts w:ascii="Times New Roman" w:eastAsia="Times New Roman" w:hAnsi="Times New Roman" w:cs="Times New Roman"/>
          <w:sz w:val="28"/>
          <w:szCs w:val="28"/>
          <w:lang w:eastAsia="ru-RU"/>
        </w:rPr>
        <w:t>исследователи</w:t>
      </w:r>
      <w:r w:rsidR="00C83E3F" w:rsidRPr="00C83E3F">
        <w:rPr>
          <w:rFonts w:ascii="Times New Roman" w:eastAsia="Times New Roman" w:hAnsi="Times New Roman" w:cs="Times New Roman"/>
          <w:sz w:val="28"/>
          <w:szCs w:val="28"/>
          <w:lang w:eastAsia="ru-RU"/>
        </w:rPr>
        <w:t xml:space="preserve"> утверждают, что в объективную сторону незаконного получения кредита входит не только </w:t>
      </w:r>
      <w:r w:rsidR="00EC6F25">
        <w:rPr>
          <w:rFonts w:ascii="Times New Roman" w:eastAsia="Times New Roman" w:hAnsi="Times New Roman" w:cs="Times New Roman"/>
          <w:sz w:val="28"/>
          <w:szCs w:val="28"/>
          <w:lang w:eastAsia="ru-RU"/>
        </w:rPr>
        <w:t>его получение</w:t>
      </w:r>
      <w:r w:rsidR="00C83E3F" w:rsidRPr="00C83E3F">
        <w:rPr>
          <w:rFonts w:ascii="Times New Roman" w:eastAsia="Times New Roman" w:hAnsi="Times New Roman" w:cs="Times New Roman"/>
          <w:sz w:val="28"/>
          <w:szCs w:val="28"/>
          <w:lang w:eastAsia="ru-RU"/>
        </w:rPr>
        <w:t>, но и пассивное поведение, заключающееся в его невозврате</w:t>
      </w:r>
      <w:r w:rsidR="00C83E3F" w:rsidRPr="00C83E3F">
        <w:rPr>
          <w:rFonts w:ascii="Times New Roman" w:eastAsia="Times New Roman" w:hAnsi="Times New Roman" w:cs="Times New Roman"/>
          <w:sz w:val="28"/>
          <w:szCs w:val="28"/>
          <w:vertAlign w:val="superscript"/>
          <w:lang w:eastAsia="ru-RU"/>
        </w:rPr>
        <w:footnoteReference w:id="82"/>
      </w:r>
      <w:r w:rsidR="00C83E3F" w:rsidRPr="00C83E3F">
        <w:rPr>
          <w:rFonts w:ascii="Times New Roman" w:eastAsia="Times New Roman" w:hAnsi="Times New Roman" w:cs="Times New Roman"/>
          <w:sz w:val="28"/>
          <w:szCs w:val="28"/>
          <w:lang w:eastAsia="ru-RU"/>
        </w:rPr>
        <w:t xml:space="preserve">. </w:t>
      </w:r>
      <w:r w:rsidR="00EC6F25">
        <w:rPr>
          <w:rFonts w:ascii="Times New Roman" w:eastAsia="Times New Roman" w:hAnsi="Times New Roman" w:cs="Times New Roman"/>
          <w:sz w:val="28"/>
          <w:szCs w:val="28"/>
          <w:lang w:eastAsia="ru-RU"/>
        </w:rPr>
        <w:t xml:space="preserve">Однако буквальное прочтение диспозиции рассматриваемой нормы не позволяет прийти к такому выводу. Более того, подобное </w:t>
      </w:r>
      <w:r w:rsidR="00EC6F25">
        <w:rPr>
          <w:rFonts w:ascii="Times New Roman" w:eastAsia="Times New Roman" w:hAnsi="Times New Roman" w:cs="Times New Roman"/>
          <w:sz w:val="28"/>
          <w:szCs w:val="28"/>
          <w:lang w:eastAsia="ru-RU"/>
        </w:rPr>
        <w:lastRenderedPageBreak/>
        <w:t>толкование означало бы, что умысел на совершение преступления формируется уже после начала реализации объективной стороны.</w:t>
      </w:r>
    </w:p>
    <w:p w:rsidR="00EC6F25" w:rsidRDefault="00EC6F25"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Здесь же следует упомянуть о том, что вопрос о том, по каким критериям устанавливается </w:t>
      </w:r>
      <w:r w:rsidR="002876A0">
        <w:rPr>
          <w:rFonts w:ascii="Times New Roman" w:eastAsia="Times New Roman" w:hAnsi="Times New Roman" w:cs="Times New Roman"/>
          <w:sz w:val="28"/>
          <w:szCs w:val="28"/>
          <w:lang w:eastAsia="ru-RU"/>
        </w:rPr>
        <w:t xml:space="preserve">умысел на совершение данного преступления, актуален для незаконного получения кредита в той же степени, в какой доказывается преднамеренность в мошенничестве в сфере предпринимательской деятельности. Проблематика </w:t>
      </w:r>
      <w:proofErr w:type="gramStart"/>
      <w:r w:rsidR="002876A0">
        <w:rPr>
          <w:rFonts w:ascii="Times New Roman" w:eastAsia="Times New Roman" w:hAnsi="Times New Roman" w:cs="Times New Roman"/>
          <w:sz w:val="28"/>
          <w:szCs w:val="28"/>
          <w:lang w:eastAsia="ru-RU"/>
        </w:rPr>
        <w:t>данного</w:t>
      </w:r>
      <w:proofErr w:type="gramEnd"/>
      <w:r w:rsidR="002876A0">
        <w:rPr>
          <w:rFonts w:ascii="Times New Roman" w:eastAsia="Times New Roman" w:hAnsi="Times New Roman" w:cs="Times New Roman"/>
          <w:sz w:val="28"/>
          <w:szCs w:val="28"/>
          <w:lang w:eastAsia="ru-RU"/>
        </w:rPr>
        <w:t xml:space="preserve"> вопрос был рассмотрена нами в первой части работы.</w:t>
      </w:r>
    </w:p>
    <w:p w:rsidR="00C83E3F" w:rsidRPr="00C83E3F" w:rsidRDefault="002876A0" w:rsidP="00C83E3F">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необходимо прийти к выводу о том, что только системное толкование закона позволяет установить соотношение признаков данных составов и определить их как смежные.</w:t>
      </w:r>
    </w:p>
    <w:p w:rsidR="00C83E3F" w:rsidRDefault="00C83E3F" w:rsidP="00C83E3F">
      <w:pPr>
        <w:spacing w:before="100" w:beforeAutospacing="1" w:after="100" w:afterAutospacing="1" w:line="360" w:lineRule="auto"/>
        <w:ind w:firstLine="709"/>
        <w:contextualSpacing/>
        <w:jc w:val="center"/>
        <w:rPr>
          <w:rFonts w:ascii="Times New Roman" w:hAnsi="Times New Roman" w:cs="Times New Roman"/>
          <w:b/>
          <w:sz w:val="28"/>
          <w:szCs w:val="28"/>
        </w:rPr>
      </w:pPr>
    </w:p>
    <w:p w:rsidR="00C83E3F" w:rsidRPr="00C83E3F" w:rsidRDefault="00C83E3F" w:rsidP="00C83E3F">
      <w:pPr>
        <w:spacing w:before="100" w:beforeAutospacing="1" w:after="100" w:afterAutospacing="1" w:line="360" w:lineRule="auto"/>
        <w:ind w:firstLine="709"/>
        <w:contextualSpacing/>
        <w:jc w:val="center"/>
        <w:rPr>
          <w:rFonts w:ascii="Times New Roman" w:hAnsi="Times New Roman" w:cs="Times New Roman"/>
          <w:b/>
          <w:sz w:val="28"/>
          <w:szCs w:val="28"/>
        </w:rPr>
      </w:pPr>
      <w:r w:rsidRPr="00C83E3F">
        <w:rPr>
          <w:rFonts w:ascii="Times New Roman" w:hAnsi="Times New Roman" w:cs="Times New Roman"/>
          <w:b/>
          <w:sz w:val="28"/>
          <w:szCs w:val="28"/>
        </w:rPr>
        <w:t>§</w:t>
      </w:r>
      <w:r w:rsidR="002876A0">
        <w:rPr>
          <w:rFonts w:ascii="Times New Roman" w:hAnsi="Times New Roman" w:cs="Times New Roman"/>
          <w:b/>
          <w:sz w:val="28"/>
          <w:szCs w:val="28"/>
        </w:rPr>
        <w:t>3</w:t>
      </w:r>
      <w:r w:rsidRPr="00C83E3F">
        <w:rPr>
          <w:rFonts w:ascii="Times New Roman" w:hAnsi="Times New Roman" w:cs="Times New Roman"/>
          <w:b/>
          <w:sz w:val="28"/>
          <w:szCs w:val="28"/>
        </w:rPr>
        <w:t xml:space="preserve">. </w:t>
      </w:r>
      <w:r>
        <w:rPr>
          <w:rFonts w:ascii="Times New Roman" w:hAnsi="Times New Roman" w:cs="Times New Roman"/>
          <w:b/>
          <w:sz w:val="28"/>
          <w:szCs w:val="28"/>
        </w:rPr>
        <w:t>Преднамеренное банкротство</w:t>
      </w:r>
    </w:p>
    <w:p w:rsidR="0064427B" w:rsidRDefault="0064427B" w:rsidP="002876A0">
      <w:pPr>
        <w:spacing w:before="100" w:beforeAutospacing="1" w:after="100" w:afterAutospacing="1" w:line="360" w:lineRule="auto"/>
        <w:ind w:firstLine="709"/>
        <w:contextualSpacing/>
        <w:jc w:val="both"/>
        <w:rPr>
          <w:rFonts w:ascii="Times New Roman" w:eastAsia="Times New Roman" w:hAnsi="Times New Roman" w:cs="Times New Roman"/>
          <w:b/>
          <w:sz w:val="28"/>
          <w:szCs w:val="28"/>
          <w:lang w:eastAsia="ru-RU"/>
        </w:rPr>
      </w:pPr>
    </w:p>
    <w:p w:rsidR="002876A0" w:rsidRPr="002876A0" w:rsidRDefault="002876A0" w:rsidP="002876A0">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76A0">
        <w:rPr>
          <w:rFonts w:ascii="Times New Roman" w:eastAsia="Times New Roman" w:hAnsi="Times New Roman" w:cs="Times New Roman"/>
          <w:b/>
          <w:sz w:val="28"/>
          <w:szCs w:val="28"/>
          <w:lang w:eastAsia="ru-RU"/>
        </w:rPr>
        <w:t>Объект.</w:t>
      </w:r>
      <w:r w:rsidRPr="002876A0">
        <w:rPr>
          <w:rFonts w:ascii="Times New Roman" w:eastAsia="Times New Roman" w:hAnsi="Times New Roman" w:cs="Times New Roman"/>
          <w:sz w:val="28"/>
          <w:szCs w:val="28"/>
          <w:lang w:eastAsia="ru-RU"/>
        </w:rPr>
        <w:t xml:space="preserve"> </w:t>
      </w:r>
      <w:proofErr w:type="gramStart"/>
      <w:r w:rsidRPr="002876A0">
        <w:rPr>
          <w:rFonts w:ascii="Times New Roman" w:eastAsia="Times New Roman" w:hAnsi="Times New Roman" w:cs="Times New Roman"/>
          <w:sz w:val="28"/>
          <w:szCs w:val="28"/>
          <w:lang w:eastAsia="ru-RU"/>
        </w:rPr>
        <w:t xml:space="preserve">Непосредственным объектом мошенничества в сфере предпринимательской деятельности является собственность, а дополнительный непосредственный объект можно обозначить как общественные отношения, складывающиеся в процессе заключения и исполнения договорных обязательств, возникающих в сфере предпринимательской деятельности, в то время как незаконное получение кредита охватывает экономические отношения, соответствующие принципу </w:t>
      </w:r>
      <w:r w:rsidR="00B7402C">
        <w:rPr>
          <w:rFonts w:ascii="Times New Roman" w:eastAsia="Times New Roman" w:hAnsi="Times New Roman" w:cs="Times New Roman"/>
          <w:sz w:val="28"/>
          <w:szCs w:val="28"/>
          <w:lang w:eastAsia="ru-RU"/>
        </w:rPr>
        <w:t>запрета заведомо криминальных форм поведения субъектов экономической деятельности</w:t>
      </w:r>
      <w:r>
        <w:rPr>
          <w:rStyle w:val="a9"/>
          <w:rFonts w:ascii="Times New Roman" w:eastAsia="Times New Roman" w:hAnsi="Times New Roman" w:cs="Times New Roman"/>
          <w:sz w:val="28"/>
          <w:szCs w:val="28"/>
          <w:lang w:eastAsia="ru-RU"/>
        </w:rPr>
        <w:footnoteReference w:id="83"/>
      </w:r>
      <w:r w:rsidRPr="002876A0">
        <w:rPr>
          <w:rFonts w:ascii="Times New Roman" w:eastAsia="Times New Roman" w:hAnsi="Times New Roman" w:cs="Times New Roman"/>
          <w:sz w:val="28"/>
          <w:szCs w:val="28"/>
          <w:lang w:eastAsia="ru-RU"/>
        </w:rPr>
        <w:t>.</w:t>
      </w:r>
      <w:proofErr w:type="gramEnd"/>
    </w:p>
    <w:p w:rsidR="002876A0" w:rsidRPr="002876A0" w:rsidRDefault="002876A0" w:rsidP="002876A0">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t>Деяние.</w:t>
      </w:r>
      <w:r w:rsidRPr="002876A0">
        <w:rPr>
          <w:rFonts w:ascii="Times New Roman" w:eastAsia="Times New Roman" w:hAnsi="Times New Roman" w:cs="Times New Roman"/>
          <w:sz w:val="28"/>
          <w:szCs w:val="28"/>
          <w:lang w:eastAsia="ru-RU"/>
        </w:rPr>
        <w:t xml:space="preserve"> </w:t>
      </w:r>
      <w:proofErr w:type="gramStart"/>
      <w:r w:rsidRPr="002876A0">
        <w:rPr>
          <w:rFonts w:ascii="Times New Roman" w:eastAsia="Times New Roman" w:hAnsi="Times New Roman" w:cs="Times New Roman"/>
          <w:sz w:val="28"/>
          <w:szCs w:val="28"/>
          <w:lang w:eastAsia="ru-RU"/>
        </w:rPr>
        <w:t>Мошенничество в сфере предпринимательской деятельности является хищением чужого имущества или приобретением права на чужое имущество, а состав, предусмотренный ст. 1</w:t>
      </w:r>
      <w:r w:rsidR="00B7402C">
        <w:rPr>
          <w:rFonts w:ascii="Times New Roman" w:eastAsia="Times New Roman" w:hAnsi="Times New Roman" w:cs="Times New Roman"/>
          <w:sz w:val="28"/>
          <w:szCs w:val="28"/>
          <w:lang w:eastAsia="ru-RU"/>
        </w:rPr>
        <w:t>9</w:t>
      </w:r>
      <w:r w:rsidRPr="002876A0">
        <w:rPr>
          <w:rFonts w:ascii="Times New Roman" w:eastAsia="Times New Roman" w:hAnsi="Times New Roman" w:cs="Times New Roman"/>
          <w:sz w:val="28"/>
          <w:szCs w:val="28"/>
          <w:lang w:eastAsia="ru-RU"/>
        </w:rPr>
        <w:t xml:space="preserve">6 УК РФ, предусматривает в качестве деяния </w:t>
      </w:r>
      <w:r w:rsidR="00B7402C" w:rsidRPr="00B7402C">
        <w:rPr>
          <w:rFonts w:ascii="Times New Roman" w:eastAsia="Times New Roman" w:hAnsi="Times New Roman" w:cs="Times New Roman"/>
          <w:sz w:val="28"/>
          <w:szCs w:val="28"/>
          <w:lang w:eastAsia="ru-RU"/>
        </w:rPr>
        <w:t xml:space="preserve">совершение руководителем или учредителем (участником) юридического лица либо гражданином, в том числе индивидуальным </w:t>
      </w:r>
      <w:r w:rsidR="00B7402C" w:rsidRPr="00B7402C">
        <w:rPr>
          <w:rFonts w:ascii="Times New Roman" w:eastAsia="Times New Roman" w:hAnsi="Times New Roman" w:cs="Times New Roman"/>
          <w:sz w:val="28"/>
          <w:szCs w:val="28"/>
          <w:lang w:eastAsia="ru-RU"/>
        </w:rPr>
        <w:lastRenderedPageBreak/>
        <w:t>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w:t>
      </w:r>
      <w:proofErr w:type="gramEnd"/>
      <w:r w:rsidR="00B7402C" w:rsidRPr="00B7402C">
        <w:rPr>
          <w:rFonts w:ascii="Times New Roman" w:eastAsia="Times New Roman" w:hAnsi="Times New Roman" w:cs="Times New Roman"/>
          <w:sz w:val="28"/>
          <w:szCs w:val="28"/>
          <w:lang w:eastAsia="ru-RU"/>
        </w:rPr>
        <w:t xml:space="preserve"> по денежным обязательствам и (или) исполнить обязанность по уплате обязательных платежей</w:t>
      </w:r>
      <w:r w:rsidRPr="002876A0">
        <w:rPr>
          <w:rFonts w:ascii="Times New Roman" w:eastAsia="Times New Roman" w:hAnsi="Times New Roman" w:cs="Times New Roman"/>
          <w:sz w:val="28"/>
          <w:szCs w:val="28"/>
          <w:lang w:eastAsia="ru-RU"/>
        </w:rPr>
        <w:t xml:space="preserve">. Таким образом, </w:t>
      </w:r>
      <w:r w:rsidR="00B7402C">
        <w:rPr>
          <w:rFonts w:ascii="Times New Roman" w:eastAsia="Times New Roman" w:hAnsi="Times New Roman" w:cs="Times New Roman"/>
          <w:sz w:val="28"/>
          <w:szCs w:val="28"/>
          <w:lang w:eastAsia="ru-RU"/>
        </w:rPr>
        <w:t>можно отметить, что сами по себе мошеннические действия могут соотноситься с действиями, перечисленными в ст. 196 УК РФ.</w:t>
      </w:r>
    </w:p>
    <w:p w:rsidR="002876A0" w:rsidRDefault="002876A0" w:rsidP="002876A0">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t>Способ.</w:t>
      </w:r>
      <w:r w:rsidRPr="002876A0">
        <w:rPr>
          <w:rFonts w:ascii="Times New Roman" w:eastAsia="Times New Roman" w:hAnsi="Times New Roman" w:cs="Times New Roman"/>
          <w:sz w:val="28"/>
          <w:szCs w:val="28"/>
          <w:lang w:eastAsia="ru-RU"/>
        </w:rPr>
        <w:t xml:space="preserve"> </w:t>
      </w:r>
      <w:r w:rsidR="00B7402C">
        <w:rPr>
          <w:rFonts w:ascii="Times New Roman" w:eastAsia="Times New Roman" w:hAnsi="Times New Roman" w:cs="Times New Roman"/>
          <w:sz w:val="28"/>
          <w:szCs w:val="28"/>
          <w:lang w:eastAsia="ru-RU"/>
        </w:rPr>
        <w:t xml:space="preserve">Наибольшее внимание </w:t>
      </w:r>
      <w:r w:rsidR="006870A1">
        <w:rPr>
          <w:rFonts w:ascii="Times New Roman" w:eastAsia="Times New Roman" w:hAnsi="Times New Roman" w:cs="Times New Roman"/>
          <w:sz w:val="28"/>
          <w:szCs w:val="28"/>
          <w:lang w:eastAsia="ru-RU"/>
        </w:rPr>
        <w:t xml:space="preserve">следует уделить именно способу, так как наибольшие сложности появляются именно в связи с установлением лица, </w:t>
      </w:r>
      <w:proofErr w:type="gramStart"/>
      <w:r w:rsidR="006870A1">
        <w:rPr>
          <w:rFonts w:ascii="Times New Roman" w:eastAsia="Times New Roman" w:hAnsi="Times New Roman" w:cs="Times New Roman"/>
          <w:sz w:val="28"/>
          <w:szCs w:val="28"/>
          <w:lang w:eastAsia="ru-RU"/>
        </w:rPr>
        <w:t>который</w:t>
      </w:r>
      <w:proofErr w:type="gramEnd"/>
      <w:r w:rsidR="006870A1">
        <w:rPr>
          <w:rFonts w:ascii="Times New Roman" w:eastAsia="Times New Roman" w:hAnsi="Times New Roman" w:cs="Times New Roman"/>
          <w:sz w:val="28"/>
          <w:szCs w:val="28"/>
          <w:lang w:eastAsia="ru-RU"/>
        </w:rPr>
        <w:t xml:space="preserve"> вводится  в заблуждение.  Как правило, подобные действия связаны с ситуацией, когда и руководитель юридического лица (или индивидуальный предприниматель), и то лицо, с которым он </w:t>
      </w:r>
      <w:proofErr w:type="gramStart"/>
      <w:r w:rsidR="006870A1">
        <w:rPr>
          <w:rFonts w:ascii="Times New Roman" w:eastAsia="Times New Roman" w:hAnsi="Times New Roman" w:cs="Times New Roman"/>
          <w:sz w:val="28"/>
          <w:szCs w:val="28"/>
          <w:lang w:eastAsia="ru-RU"/>
        </w:rPr>
        <w:t>заключает соответствующие сделки осознают</w:t>
      </w:r>
      <w:proofErr w:type="gramEnd"/>
      <w:r w:rsidR="006870A1">
        <w:rPr>
          <w:rFonts w:ascii="Times New Roman" w:eastAsia="Times New Roman" w:hAnsi="Times New Roman" w:cs="Times New Roman"/>
          <w:sz w:val="28"/>
          <w:szCs w:val="28"/>
          <w:lang w:eastAsia="ru-RU"/>
        </w:rPr>
        <w:t xml:space="preserve"> и желают наступления </w:t>
      </w:r>
      <w:r w:rsidR="00F44AA8">
        <w:rPr>
          <w:rFonts w:ascii="Times New Roman" w:eastAsia="Times New Roman" w:hAnsi="Times New Roman" w:cs="Times New Roman"/>
          <w:sz w:val="28"/>
          <w:szCs w:val="28"/>
          <w:lang w:eastAsia="ru-RU"/>
        </w:rPr>
        <w:t>общественно</w:t>
      </w:r>
      <w:r w:rsidR="006870A1">
        <w:rPr>
          <w:rFonts w:ascii="Times New Roman" w:eastAsia="Times New Roman" w:hAnsi="Times New Roman" w:cs="Times New Roman"/>
          <w:sz w:val="28"/>
          <w:szCs w:val="28"/>
          <w:lang w:eastAsia="ru-RU"/>
        </w:rPr>
        <w:t xml:space="preserve"> опасных последствий.  </w:t>
      </w:r>
      <w:r w:rsidR="00F44AA8">
        <w:rPr>
          <w:rFonts w:ascii="Times New Roman" w:eastAsia="Times New Roman" w:hAnsi="Times New Roman" w:cs="Times New Roman"/>
          <w:sz w:val="28"/>
          <w:szCs w:val="28"/>
          <w:lang w:eastAsia="ru-RU"/>
        </w:rPr>
        <w:t xml:space="preserve">И здесь мы вновь возвращаемся к проблематике, поднятой в первой части работы – феномен самостоятельности юридического лица таков, </w:t>
      </w:r>
      <w:proofErr w:type="gramStart"/>
      <w:r w:rsidR="00F44AA8">
        <w:rPr>
          <w:rFonts w:ascii="Times New Roman" w:eastAsia="Times New Roman" w:hAnsi="Times New Roman" w:cs="Times New Roman"/>
          <w:sz w:val="28"/>
          <w:szCs w:val="28"/>
          <w:lang w:eastAsia="ru-RU"/>
        </w:rPr>
        <w:t>что</w:t>
      </w:r>
      <w:proofErr w:type="gramEnd"/>
      <w:r w:rsidR="00F44AA8">
        <w:rPr>
          <w:rFonts w:ascii="Times New Roman" w:eastAsia="Times New Roman" w:hAnsi="Times New Roman" w:cs="Times New Roman"/>
          <w:sz w:val="28"/>
          <w:szCs w:val="28"/>
          <w:lang w:eastAsia="ru-RU"/>
        </w:rPr>
        <w:t xml:space="preserve"> несмотря на то, что потерпевшими оказываются кредиторы должника, в отношении них фактически никаких обманных действий не совершалось. В то же время невозможно и представить ситуацию, когда представитель юридического лица, имеющий полномочия действовать от его имени, сам же его и обманывает, ведь именно он и есть тот субстрат юридического лица. </w:t>
      </w:r>
    </w:p>
    <w:p w:rsidR="00F44AA8" w:rsidRPr="002876A0" w:rsidRDefault="00F44AA8" w:rsidP="002876A0">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на практике встречаются редкие случаи</w:t>
      </w:r>
      <w:r>
        <w:rPr>
          <w:rStyle w:val="a9"/>
          <w:rFonts w:ascii="Times New Roman" w:eastAsia="Times New Roman" w:hAnsi="Times New Roman" w:cs="Times New Roman"/>
          <w:sz w:val="28"/>
          <w:szCs w:val="28"/>
          <w:lang w:eastAsia="ru-RU"/>
        </w:rPr>
        <w:footnoteReference w:id="84"/>
      </w:r>
      <w:r>
        <w:rPr>
          <w:rFonts w:ascii="Times New Roman" w:eastAsia="Times New Roman" w:hAnsi="Times New Roman" w:cs="Times New Roman"/>
          <w:sz w:val="28"/>
          <w:szCs w:val="28"/>
          <w:lang w:eastAsia="ru-RU"/>
        </w:rPr>
        <w:t>, когда мошеннические действия осуществляются для увеличения долговой массы, то есть виновное лицо заключает сделки без намерения их исполнить, что и соответствует содержанию объективной мошенничества в сфере предпринимательской деятельности.</w:t>
      </w:r>
      <w:r w:rsidR="002D7066">
        <w:rPr>
          <w:rFonts w:ascii="Times New Roman" w:eastAsia="Times New Roman" w:hAnsi="Times New Roman" w:cs="Times New Roman"/>
          <w:sz w:val="28"/>
          <w:szCs w:val="28"/>
          <w:lang w:eastAsia="ru-RU"/>
        </w:rPr>
        <w:t xml:space="preserve"> Соответственно обратной стороной медали в такой ситуации является уменьшение активов, путем выдачи невозвратных кредитов.</w:t>
      </w:r>
    </w:p>
    <w:p w:rsidR="002876A0" w:rsidRPr="002876A0" w:rsidRDefault="002876A0" w:rsidP="002876A0">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lastRenderedPageBreak/>
        <w:t xml:space="preserve">Субъект преступления. </w:t>
      </w:r>
      <w:r w:rsidRPr="002876A0">
        <w:rPr>
          <w:rFonts w:ascii="Times New Roman" w:eastAsia="Times New Roman" w:hAnsi="Times New Roman" w:cs="Times New Roman"/>
          <w:sz w:val="28"/>
          <w:szCs w:val="28"/>
          <w:lang w:eastAsia="ru-RU"/>
        </w:rPr>
        <w:t xml:space="preserve">Если ограничиваться только положениями ст. 159.4 УК РФ, то можно прийти к выводу что и в одном, и в другом составе субъекты являются специальными и идентичными. Если же обратиться к общему составу мошенничества, то формальные признаки (регистрация), уже не будут иметь </w:t>
      </w:r>
      <w:proofErr w:type="spellStart"/>
      <w:r w:rsidRPr="002876A0">
        <w:rPr>
          <w:rFonts w:ascii="Times New Roman" w:eastAsia="Times New Roman" w:hAnsi="Times New Roman" w:cs="Times New Roman"/>
          <w:sz w:val="28"/>
          <w:szCs w:val="28"/>
          <w:lang w:eastAsia="ru-RU"/>
        </w:rPr>
        <w:t>составообразующего</w:t>
      </w:r>
      <w:proofErr w:type="spellEnd"/>
      <w:r w:rsidRPr="002876A0">
        <w:rPr>
          <w:rFonts w:ascii="Times New Roman" w:eastAsia="Times New Roman" w:hAnsi="Times New Roman" w:cs="Times New Roman"/>
          <w:sz w:val="28"/>
          <w:szCs w:val="28"/>
          <w:lang w:eastAsia="ru-RU"/>
        </w:rPr>
        <w:t xml:space="preserve"> значения</w:t>
      </w:r>
      <w:r w:rsidR="002D7066">
        <w:rPr>
          <w:rFonts w:ascii="Times New Roman" w:eastAsia="Times New Roman" w:hAnsi="Times New Roman" w:cs="Times New Roman"/>
          <w:sz w:val="28"/>
          <w:szCs w:val="28"/>
          <w:lang w:eastAsia="ru-RU"/>
        </w:rPr>
        <w:t>, и состав станет несколько шире.</w:t>
      </w:r>
    </w:p>
    <w:p w:rsidR="002876A0" w:rsidRDefault="002876A0" w:rsidP="002876A0">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t>Субъективная сторона.</w:t>
      </w:r>
      <w:r w:rsidRPr="002876A0">
        <w:rPr>
          <w:rFonts w:ascii="Times New Roman" w:eastAsia="Times New Roman" w:hAnsi="Times New Roman" w:cs="Times New Roman"/>
          <w:sz w:val="28"/>
          <w:szCs w:val="28"/>
          <w:lang w:eastAsia="ru-RU"/>
        </w:rPr>
        <w:t xml:space="preserve"> </w:t>
      </w:r>
      <w:r w:rsidR="002D7066">
        <w:rPr>
          <w:rFonts w:ascii="Times New Roman" w:eastAsia="Times New Roman" w:hAnsi="Times New Roman" w:cs="Times New Roman"/>
          <w:sz w:val="28"/>
          <w:szCs w:val="28"/>
          <w:lang w:eastAsia="ru-RU"/>
        </w:rPr>
        <w:t>Мошенничество в сфере предпринимательской деятельности может быть совершено только с прямым умыслом, в то время как преднамеренное банкротство с любой разновидностью умысла.</w:t>
      </w:r>
    </w:p>
    <w:p w:rsidR="002D7066" w:rsidRPr="002D7066" w:rsidRDefault="002D7066" w:rsidP="002D7066">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t xml:space="preserve">Общественно опасные последствия. </w:t>
      </w:r>
      <w:r>
        <w:rPr>
          <w:rFonts w:ascii="Times New Roman" w:eastAsia="Times New Roman" w:hAnsi="Times New Roman" w:cs="Times New Roman"/>
          <w:sz w:val="28"/>
          <w:szCs w:val="28"/>
          <w:lang w:eastAsia="ru-RU"/>
        </w:rPr>
        <w:t>В тех редких случаях, когда указанные дела попадают в суд, деяния</w:t>
      </w:r>
      <w:r w:rsidRPr="002D7066">
        <w:rPr>
          <w:rFonts w:ascii="Times New Roman" w:eastAsia="Times New Roman" w:hAnsi="Times New Roman" w:cs="Times New Roman"/>
          <w:sz w:val="28"/>
          <w:szCs w:val="28"/>
          <w:lang w:eastAsia="ru-RU"/>
        </w:rPr>
        <w:t xml:space="preserve"> квалифицируют по совокупности преступлений. </w:t>
      </w:r>
      <w:r>
        <w:rPr>
          <w:rFonts w:ascii="Times New Roman" w:eastAsia="Times New Roman" w:hAnsi="Times New Roman" w:cs="Times New Roman"/>
          <w:sz w:val="28"/>
          <w:szCs w:val="28"/>
          <w:lang w:eastAsia="ru-RU"/>
        </w:rPr>
        <w:t>Это связано с тем, что состав, предусмотренный в</w:t>
      </w:r>
      <w:r w:rsidRPr="002D7066">
        <w:rPr>
          <w:rFonts w:ascii="Times New Roman" w:eastAsia="Times New Roman" w:hAnsi="Times New Roman" w:cs="Times New Roman"/>
          <w:sz w:val="28"/>
          <w:szCs w:val="28"/>
          <w:lang w:eastAsia="ru-RU"/>
        </w:rPr>
        <w:t xml:space="preserve"> ст. 196 УК РФ </w:t>
      </w:r>
      <w:r>
        <w:rPr>
          <w:rFonts w:ascii="Times New Roman" w:eastAsia="Times New Roman" w:hAnsi="Times New Roman" w:cs="Times New Roman"/>
          <w:sz w:val="28"/>
          <w:szCs w:val="28"/>
          <w:lang w:eastAsia="ru-RU"/>
        </w:rPr>
        <w:t>является рамочным, то есть</w:t>
      </w:r>
      <w:r w:rsidRPr="002D7066">
        <w:rPr>
          <w:rFonts w:ascii="Times New Roman" w:eastAsia="Times New Roman" w:hAnsi="Times New Roman" w:cs="Times New Roman"/>
          <w:sz w:val="28"/>
          <w:szCs w:val="28"/>
          <w:lang w:eastAsia="ru-RU"/>
        </w:rPr>
        <w:t xml:space="preserve"> описывает лишь общие границы определенного поведения виновного, считающегося общественно опасным и противоправным. </w:t>
      </w:r>
      <w:r>
        <w:rPr>
          <w:rFonts w:ascii="Times New Roman" w:eastAsia="Times New Roman" w:hAnsi="Times New Roman" w:cs="Times New Roman"/>
          <w:sz w:val="28"/>
          <w:szCs w:val="28"/>
          <w:lang w:eastAsia="ru-RU"/>
        </w:rPr>
        <w:t>То есть сами по себе действия не конкретизируются.</w:t>
      </w:r>
      <w:r w:rsidRPr="002D7066">
        <w:rPr>
          <w:rFonts w:ascii="Times New Roman" w:eastAsia="Times New Roman" w:hAnsi="Times New Roman" w:cs="Times New Roman"/>
          <w:sz w:val="28"/>
          <w:szCs w:val="28"/>
          <w:lang w:eastAsia="ru-RU"/>
        </w:rPr>
        <w:t xml:space="preserve"> </w:t>
      </w:r>
    </w:p>
    <w:p w:rsidR="002D7066" w:rsidRPr="002876A0" w:rsidRDefault="006D2C84" w:rsidP="002D7066">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 данном случае можно говорить о соотношении статей как нормы-части и нормы-целого</w:t>
      </w:r>
      <w:r w:rsidR="002D7066" w:rsidRPr="002D70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Также следует упомянуть о том, что общий состав мошенничества имеет сопоставимый с преднамеренным банкротством размер санкции, что требует учета общественной опасности по ст. 6 УК РФ.</w:t>
      </w:r>
    </w:p>
    <w:p w:rsidR="002D7066" w:rsidRPr="002876A0" w:rsidRDefault="002D7066" w:rsidP="002876A0">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rsidR="00C83E3F" w:rsidRPr="006D2C84" w:rsidRDefault="001C585C" w:rsidP="006D2C84">
      <w:pPr>
        <w:spacing w:after="0" w:line="360" w:lineRule="auto"/>
        <w:ind w:firstLine="709"/>
        <w:contextualSpacing/>
        <w:jc w:val="center"/>
        <w:rPr>
          <w:rFonts w:ascii="Times New Roman" w:hAnsi="Times New Roman" w:cs="Times New Roman"/>
          <w:b/>
          <w:sz w:val="28"/>
          <w:szCs w:val="28"/>
        </w:rPr>
      </w:pPr>
      <w:r w:rsidRPr="006D2C84">
        <w:rPr>
          <w:rFonts w:ascii="Times New Roman" w:hAnsi="Times New Roman" w:cs="Times New Roman"/>
          <w:b/>
          <w:sz w:val="28"/>
          <w:szCs w:val="28"/>
        </w:rPr>
        <w:t>§</w:t>
      </w:r>
      <w:r w:rsidR="006870A1" w:rsidRPr="006D2C84">
        <w:rPr>
          <w:rFonts w:ascii="Times New Roman" w:hAnsi="Times New Roman" w:cs="Times New Roman"/>
          <w:b/>
          <w:sz w:val="28"/>
          <w:szCs w:val="28"/>
        </w:rPr>
        <w:t>4</w:t>
      </w:r>
      <w:r w:rsidRPr="006D2C84">
        <w:rPr>
          <w:rFonts w:ascii="Times New Roman" w:hAnsi="Times New Roman" w:cs="Times New Roman"/>
          <w:b/>
          <w:sz w:val="28"/>
          <w:szCs w:val="28"/>
        </w:rPr>
        <w:t>. Уклонение от уплаты налогов и (или) сборов с организации</w:t>
      </w:r>
    </w:p>
    <w:p w:rsidR="0064427B" w:rsidRDefault="0064427B" w:rsidP="006D2C84">
      <w:pPr>
        <w:spacing w:before="100" w:beforeAutospacing="1" w:after="100" w:afterAutospacing="1" w:line="360" w:lineRule="auto"/>
        <w:ind w:firstLine="709"/>
        <w:contextualSpacing/>
        <w:jc w:val="both"/>
        <w:rPr>
          <w:rFonts w:ascii="Times New Roman" w:eastAsia="Times New Roman" w:hAnsi="Times New Roman" w:cs="Times New Roman"/>
          <w:b/>
          <w:sz w:val="28"/>
          <w:szCs w:val="28"/>
          <w:lang w:eastAsia="ru-RU"/>
        </w:rPr>
      </w:pPr>
    </w:p>
    <w:p w:rsidR="006D2C84" w:rsidRPr="002876A0" w:rsidRDefault="006D2C84" w:rsidP="006D2C8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2876A0">
        <w:rPr>
          <w:rFonts w:ascii="Times New Roman" w:eastAsia="Times New Roman" w:hAnsi="Times New Roman" w:cs="Times New Roman"/>
          <w:b/>
          <w:sz w:val="28"/>
          <w:szCs w:val="28"/>
          <w:lang w:eastAsia="ru-RU"/>
        </w:rPr>
        <w:t>Объект.</w:t>
      </w:r>
      <w:r w:rsidRPr="002876A0">
        <w:rPr>
          <w:rFonts w:ascii="Times New Roman" w:eastAsia="Times New Roman" w:hAnsi="Times New Roman" w:cs="Times New Roman"/>
          <w:sz w:val="28"/>
          <w:szCs w:val="28"/>
          <w:lang w:eastAsia="ru-RU"/>
        </w:rPr>
        <w:t xml:space="preserve"> </w:t>
      </w:r>
      <w:proofErr w:type="gramStart"/>
      <w:r w:rsidRPr="002876A0">
        <w:rPr>
          <w:rFonts w:ascii="Times New Roman" w:eastAsia="Times New Roman" w:hAnsi="Times New Roman" w:cs="Times New Roman"/>
          <w:sz w:val="28"/>
          <w:szCs w:val="28"/>
          <w:lang w:eastAsia="ru-RU"/>
        </w:rPr>
        <w:t xml:space="preserve">Непосредственным объектом мошенничества в сфере предпринимательской деятельности является собственность, а дополнительный непосредственный объект можно обозначить как общественные отношения, складывающиеся в процессе заключения и исполнения договорных обязательств, возникающих в сфере предпринимательской деятельности, в то время как </w:t>
      </w:r>
      <w:r w:rsidR="00E9207F">
        <w:rPr>
          <w:rFonts w:ascii="Times New Roman" w:eastAsia="Times New Roman" w:hAnsi="Times New Roman" w:cs="Times New Roman"/>
          <w:sz w:val="28"/>
          <w:szCs w:val="28"/>
          <w:lang w:eastAsia="ru-RU"/>
        </w:rPr>
        <w:t>у</w:t>
      </w:r>
      <w:r w:rsidRPr="006D2C84">
        <w:rPr>
          <w:rFonts w:ascii="Times New Roman" w:eastAsia="Times New Roman" w:hAnsi="Times New Roman" w:cs="Times New Roman"/>
          <w:sz w:val="28"/>
          <w:szCs w:val="28"/>
          <w:lang w:eastAsia="ru-RU"/>
        </w:rPr>
        <w:t xml:space="preserve">клонение от уплаты </w:t>
      </w:r>
      <w:r w:rsidRPr="006D2C84">
        <w:rPr>
          <w:rFonts w:ascii="Times New Roman" w:eastAsia="Times New Roman" w:hAnsi="Times New Roman" w:cs="Times New Roman"/>
          <w:sz w:val="28"/>
          <w:szCs w:val="28"/>
          <w:lang w:eastAsia="ru-RU"/>
        </w:rPr>
        <w:lastRenderedPageBreak/>
        <w:t xml:space="preserve">налогов и (или) сборов с организации </w:t>
      </w:r>
      <w:r w:rsidRPr="002876A0">
        <w:rPr>
          <w:rFonts w:ascii="Times New Roman" w:eastAsia="Times New Roman" w:hAnsi="Times New Roman" w:cs="Times New Roman"/>
          <w:sz w:val="28"/>
          <w:szCs w:val="28"/>
          <w:lang w:eastAsia="ru-RU"/>
        </w:rPr>
        <w:t xml:space="preserve">охватывает экономические отношения, </w:t>
      </w:r>
      <w:r>
        <w:rPr>
          <w:rFonts w:ascii="Times New Roman" w:eastAsia="Times New Roman" w:hAnsi="Times New Roman" w:cs="Times New Roman"/>
          <w:sz w:val="28"/>
          <w:szCs w:val="28"/>
          <w:lang w:eastAsia="ru-RU"/>
        </w:rPr>
        <w:t>связанные с принципом добропорядочности субъектов экономической деятельности, и конституционной обязанности каждого платить законно</w:t>
      </w:r>
      <w:proofErr w:type="gramEnd"/>
      <w:r>
        <w:rPr>
          <w:rFonts w:ascii="Times New Roman" w:eastAsia="Times New Roman" w:hAnsi="Times New Roman" w:cs="Times New Roman"/>
          <w:sz w:val="28"/>
          <w:szCs w:val="28"/>
          <w:lang w:eastAsia="ru-RU"/>
        </w:rPr>
        <w:t xml:space="preserve"> установленные налоги и сборы.</w:t>
      </w:r>
      <w:r>
        <w:rPr>
          <w:rStyle w:val="a9"/>
          <w:rFonts w:ascii="Times New Roman" w:eastAsia="Times New Roman" w:hAnsi="Times New Roman" w:cs="Times New Roman"/>
          <w:sz w:val="28"/>
          <w:szCs w:val="28"/>
          <w:lang w:eastAsia="ru-RU"/>
        </w:rPr>
        <w:footnoteReference w:id="85"/>
      </w:r>
      <w:r w:rsidRPr="002876A0">
        <w:rPr>
          <w:rFonts w:ascii="Times New Roman" w:eastAsia="Times New Roman" w:hAnsi="Times New Roman" w:cs="Times New Roman"/>
          <w:sz w:val="28"/>
          <w:szCs w:val="28"/>
          <w:lang w:eastAsia="ru-RU"/>
        </w:rPr>
        <w:t>.</w:t>
      </w:r>
    </w:p>
    <w:p w:rsidR="006D2C84" w:rsidRDefault="006D2C84" w:rsidP="006D2C8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t>Деяние.</w:t>
      </w:r>
      <w:r w:rsidRPr="00287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первый взгляд, представляется, что деяние по уплате налогов и хищение, </w:t>
      </w:r>
      <w:proofErr w:type="gramStart"/>
      <w:r>
        <w:rPr>
          <w:rFonts w:ascii="Times New Roman" w:eastAsia="Times New Roman" w:hAnsi="Times New Roman" w:cs="Times New Roman"/>
          <w:sz w:val="28"/>
          <w:szCs w:val="28"/>
          <w:lang w:eastAsia="ru-RU"/>
        </w:rPr>
        <w:t>связанные</w:t>
      </w:r>
      <w:proofErr w:type="gramEnd"/>
      <w:r>
        <w:rPr>
          <w:rFonts w:ascii="Times New Roman" w:eastAsia="Times New Roman" w:hAnsi="Times New Roman" w:cs="Times New Roman"/>
          <w:sz w:val="28"/>
          <w:szCs w:val="28"/>
          <w:lang w:eastAsia="ru-RU"/>
        </w:rPr>
        <w:t xml:space="preserve"> </w:t>
      </w:r>
      <w:r w:rsidR="00DA494E">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неисполнением взятых на себя обязательств</w:t>
      </w:r>
      <w:r w:rsidR="00A76F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имеют ничего общего. Однако применительно к налогу на добавленную стоимост</w:t>
      </w:r>
      <w:r w:rsidR="00A73486">
        <w:rPr>
          <w:rFonts w:ascii="Times New Roman" w:eastAsia="Times New Roman" w:hAnsi="Times New Roman" w:cs="Times New Roman"/>
          <w:sz w:val="28"/>
          <w:szCs w:val="28"/>
          <w:lang w:eastAsia="ru-RU"/>
        </w:rPr>
        <w:t>ь ситуация значительно меняется.</w:t>
      </w:r>
    </w:p>
    <w:p w:rsidR="006D2C84" w:rsidRDefault="006D2C84" w:rsidP="006D2C8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сформулировать </w:t>
      </w:r>
      <w:r w:rsidR="0087512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875125">
        <w:rPr>
          <w:rFonts w:ascii="Times New Roman" w:eastAsia="Times New Roman" w:hAnsi="Times New Roman" w:cs="Times New Roman"/>
          <w:sz w:val="28"/>
          <w:szCs w:val="28"/>
          <w:lang w:eastAsia="ru-RU"/>
        </w:rPr>
        <w:t xml:space="preserve">преступные </w:t>
      </w:r>
      <w:r>
        <w:rPr>
          <w:rFonts w:ascii="Times New Roman" w:eastAsia="Times New Roman" w:hAnsi="Times New Roman" w:cs="Times New Roman"/>
          <w:sz w:val="28"/>
          <w:szCs w:val="28"/>
          <w:lang w:eastAsia="ru-RU"/>
        </w:rPr>
        <w:t>схемы</w:t>
      </w:r>
      <w:r w:rsidR="00875125">
        <w:rPr>
          <w:rFonts w:ascii="Times New Roman" w:eastAsia="Times New Roman" w:hAnsi="Times New Roman" w:cs="Times New Roman"/>
          <w:sz w:val="28"/>
          <w:szCs w:val="28"/>
          <w:lang w:eastAsia="ru-RU"/>
        </w:rPr>
        <w:t>:</w:t>
      </w:r>
    </w:p>
    <w:p w:rsidR="00875125" w:rsidRPr="00875125" w:rsidRDefault="00875125"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87512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Применение ставки </w:t>
      </w:r>
      <w:r w:rsidRPr="00875125">
        <w:rPr>
          <w:rFonts w:ascii="Times New Roman" w:eastAsia="Times New Roman" w:hAnsi="Times New Roman" w:cs="Times New Roman"/>
          <w:sz w:val="28"/>
          <w:szCs w:val="28"/>
          <w:lang w:eastAsia="ru-RU"/>
        </w:rPr>
        <w:t xml:space="preserve"> 0 %</w:t>
      </w:r>
      <w:r>
        <w:rPr>
          <w:rFonts w:ascii="Times New Roman" w:eastAsia="Times New Roman" w:hAnsi="Times New Roman" w:cs="Times New Roman"/>
          <w:sz w:val="28"/>
          <w:szCs w:val="28"/>
          <w:lang w:eastAsia="ru-RU"/>
        </w:rPr>
        <w:t xml:space="preserve"> с возмещением НДС при экспорте:</w:t>
      </w:r>
      <w:r w:rsidRPr="00875125">
        <w:rPr>
          <w:rFonts w:ascii="Times New Roman" w:eastAsia="Times New Roman" w:hAnsi="Times New Roman" w:cs="Times New Roman"/>
          <w:sz w:val="28"/>
          <w:szCs w:val="28"/>
          <w:lang w:eastAsia="ru-RU"/>
        </w:rPr>
        <w:t xml:space="preserve"> </w:t>
      </w:r>
    </w:p>
    <w:p w:rsidR="00875125" w:rsidRPr="00875125" w:rsidRDefault="00875125"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75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w:t>
      </w:r>
      <w:r w:rsidR="00A76FE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тивный экспорт</w:t>
      </w:r>
      <w:r w:rsidRPr="00875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 есть товар</w:t>
      </w:r>
      <w:r w:rsidRPr="00875125">
        <w:rPr>
          <w:rFonts w:ascii="Times New Roman" w:eastAsia="Times New Roman" w:hAnsi="Times New Roman" w:cs="Times New Roman"/>
          <w:sz w:val="28"/>
          <w:szCs w:val="28"/>
          <w:lang w:eastAsia="ru-RU"/>
        </w:rPr>
        <w:t xml:space="preserve">, фактически не вывозится с территории Российской Федерации, а реализуется на внутреннем рынке за наличный расчет; </w:t>
      </w:r>
      <w:r>
        <w:rPr>
          <w:rFonts w:ascii="Times New Roman" w:eastAsia="Times New Roman" w:hAnsi="Times New Roman" w:cs="Times New Roman"/>
          <w:sz w:val="28"/>
          <w:szCs w:val="28"/>
          <w:lang w:eastAsia="ru-RU"/>
        </w:rPr>
        <w:t>для этих целей создается</w:t>
      </w:r>
      <w:r w:rsidRPr="00875125">
        <w:rPr>
          <w:rFonts w:ascii="Times New Roman" w:eastAsia="Times New Roman" w:hAnsi="Times New Roman" w:cs="Times New Roman"/>
          <w:sz w:val="28"/>
          <w:szCs w:val="28"/>
          <w:lang w:eastAsia="ru-RU"/>
        </w:rPr>
        <w:t xml:space="preserve"> пакет </w:t>
      </w:r>
      <w:r>
        <w:rPr>
          <w:rFonts w:ascii="Times New Roman" w:eastAsia="Times New Roman" w:hAnsi="Times New Roman" w:cs="Times New Roman"/>
          <w:sz w:val="28"/>
          <w:szCs w:val="28"/>
          <w:lang w:eastAsia="ru-RU"/>
        </w:rPr>
        <w:t>подложных</w:t>
      </w:r>
      <w:r w:rsidRPr="00875125">
        <w:rPr>
          <w:rFonts w:ascii="Times New Roman" w:eastAsia="Times New Roman" w:hAnsi="Times New Roman" w:cs="Times New Roman"/>
          <w:sz w:val="28"/>
          <w:szCs w:val="28"/>
          <w:lang w:eastAsia="ru-RU"/>
        </w:rPr>
        <w:t xml:space="preserve"> финансовых документов по </w:t>
      </w:r>
      <w:r>
        <w:rPr>
          <w:rFonts w:ascii="Times New Roman" w:eastAsia="Times New Roman" w:hAnsi="Times New Roman" w:cs="Times New Roman"/>
          <w:sz w:val="28"/>
          <w:szCs w:val="28"/>
          <w:lang w:eastAsia="ru-RU"/>
        </w:rPr>
        <w:t>не</w:t>
      </w:r>
      <w:r w:rsidRPr="00875125">
        <w:rPr>
          <w:rFonts w:ascii="Times New Roman" w:eastAsia="Times New Roman" w:hAnsi="Times New Roman" w:cs="Times New Roman"/>
          <w:sz w:val="28"/>
          <w:szCs w:val="28"/>
          <w:lang w:eastAsia="ru-RU"/>
        </w:rPr>
        <w:t xml:space="preserve">совершенной экспортной сделке. </w:t>
      </w:r>
    </w:p>
    <w:p w:rsidR="00875125" w:rsidRPr="00875125" w:rsidRDefault="00875125"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Pr="00875125">
        <w:rPr>
          <w:rFonts w:ascii="Times New Roman" w:eastAsia="Times New Roman" w:hAnsi="Times New Roman" w:cs="Times New Roman"/>
          <w:sz w:val="28"/>
          <w:szCs w:val="28"/>
          <w:lang w:eastAsia="ru-RU"/>
        </w:rPr>
        <w:t>едостоверн</w:t>
      </w:r>
      <w:r>
        <w:rPr>
          <w:rFonts w:ascii="Times New Roman" w:eastAsia="Times New Roman" w:hAnsi="Times New Roman" w:cs="Times New Roman"/>
          <w:sz w:val="28"/>
          <w:szCs w:val="28"/>
          <w:lang w:eastAsia="ru-RU"/>
        </w:rPr>
        <w:t>ое декларирование</w:t>
      </w:r>
      <w:r w:rsidR="00A73486">
        <w:rPr>
          <w:rFonts w:ascii="Times New Roman" w:eastAsia="Times New Roman" w:hAnsi="Times New Roman" w:cs="Times New Roman"/>
          <w:sz w:val="28"/>
          <w:szCs w:val="28"/>
          <w:lang w:eastAsia="ru-RU"/>
        </w:rPr>
        <w:t xml:space="preserve"> при экспорте</w:t>
      </w:r>
      <w:r w:rsidR="00A73486" w:rsidRPr="00A73486">
        <w:rPr>
          <w:rFonts w:ascii="Times New Roman" w:eastAsia="Times New Roman" w:hAnsi="Times New Roman" w:cs="Times New Roman"/>
          <w:sz w:val="28"/>
          <w:szCs w:val="28"/>
          <w:lang w:eastAsia="ru-RU"/>
        </w:rPr>
        <w:t xml:space="preserve"> товара с территории Российской Федерации</w:t>
      </w:r>
      <w:r w:rsidRPr="00875125">
        <w:rPr>
          <w:rFonts w:ascii="Times New Roman" w:eastAsia="Times New Roman" w:hAnsi="Times New Roman" w:cs="Times New Roman"/>
          <w:sz w:val="28"/>
          <w:szCs w:val="28"/>
          <w:lang w:eastAsia="ru-RU"/>
        </w:rPr>
        <w:t xml:space="preserve">. </w:t>
      </w:r>
      <w:r w:rsidR="00A73486">
        <w:rPr>
          <w:rFonts w:ascii="Times New Roman" w:eastAsia="Times New Roman" w:hAnsi="Times New Roman" w:cs="Times New Roman"/>
          <w:sz w:val="28"/>
          <w:szCs w:val="28"/>
          <w:lang w:eastAsia="ru-RU"/>
        </w:rPr>
        <w:t xml:space="preserve">В данном случае речь идет о </w:t>
      </w:r>
      <w:r w:rsidR="00A76FE8">
        <w:rPr>
          <w:rFonts w:ascii="Times New Roman" w:eastAsia="Times New Roman" w:hAnsi="Times New Roman" w:cs="Times New Roman"/>
          <w:sz w:val="28"/>
          <w:szCs w:val="28"/>
          <w:lang w:eastAsia="ru-RU"/>
        </w:rPr>
        <w:t>рассмотренной</w:t>
      </w:r>
      <w:r w:rsidR="00A73486">
        <w:rPr>
          <w:rFonts w:ascii="Times New Roman" w:eastAsia="Times New Roman" w:hAnsi="Times New Roman" w:cs="Times New Roman"/>
          <w:sz w:val="28"/>
          <w:szCs w:val="28"/>
          <w:lang w:eastAsia="ru-RU"/>
        </w:rPr>
        <w:t xml:space="preserve"> ранее ситуации, когда цена целенаправленно искусственно возрастает за счет ряда сделок между аффилированными лицами</w:t>
      </w:r>
      <w:r w:rsidRPr="00875125">
        <w:rPr>
          <w:rFonts w:ascii="Times New Roman" w:eastAsia="Times New Roman" w:hAnsi="Times New Roman" w:cs="Times New Roman"/>
          <w:sz w:val="28"/>
          <w:szCs w:val="28"/>
          <w:lang w:eastAsia="ru-RU"/>
        </w:rPr>
        <w:t xml:space="preserve">. </w:t>
      </w:r>
    </w:p>
    <w:p w:rsidR="00875125" w:rsidRPr="00875125" w:rsidRDefault="00E13F11"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Значительно</w:t>
      </w:r>
      <w:r w:rsidR="00A73486">
        <w:rPr>
          <w:rFonts w:ascii="Times New Roman" w:eastAsia="Times New Roman" w:hAnsi="Times New Roman" w:cs="Times New Roman"/>
          <w:sz w:val="28"/>
          <w:szCs w:val="28"/>
          <w:lang w:eastAsia="ru-RU"/>
        </w:rPr>
        <w:t xml:space="preserve"> более сложными схемами являются ситу</w:t>
      </w:r>
      <w:r>
        <w:rPr>
          <w:rFonts w:ascii="Times New Roman" w:eastAsia="Times New Roman" w:hAnsi="Times New Roman" w:cs="Times New Roman"/>
          <w:sz w:val="28"/>
          <w:szCs w:val="28"/>
          <w:lang w:eastAsia="ru-RU"/>
        </w:rPr>
        <w:t>а</w:t>
      </w:r>
      <w:r w:rsidR="00A73486">
        <w:rPr>
          <w:rFonts w:ascii="Times New Roman" w:eastAsia="Times New Roman" w:hAnsi="Times New Roman" w:cs="Times New Roman"/>
          <w:sz w:val="28"/>
          <w:szCs w:val="28"/>
          <w:lang w:eastAsia="ru-RU"/>
        </w:rPr>
        <w:t xml:space="preserve">ции, когда </w:t>
      </w:r>
      <w:r>
        <w:rPr>
          <w:rFonts w:ascii="Times New Roman" w:eastAsia="Times New Roman" w:hAnsi="Times New Roman" w:cs="Times New Roman"/>
          <w:sz w:val="28"/>
          <w:szCs w:val="28"/>
          <w:lang w:eastAsia="ru-RU"/>
        </w:rPr>
        <w:t>в результате осуществления операций по экспорту применяются дополнительные обманные действия (речь идет о замене товара или подаче аналогичных, но искаженных данных по одному и тому же товару).</w:t>
      </w:r>
      <w:r w:rsidR="00875125" w:rsidRPr="00875125">
        <w:rPr>
          <w:rFonts w:ascii="Times New Roman" w:eastAsia="Times New Roman" w:hAnsi="Times New Roman" w:cs="Times New Roman"/>
          <w:sz w:val="28"/>
          <w:szCs w:val="28"/>
          <w:lang w:eastAsia="ru-RU"/>
        </w:rPr>
        <w:t xml:space="preserve"> </w:t>
      </w:r>
    </w:p>
    <w:p w:rsidR="00875125" w:rsidRPr="00875125" w:rsidRDefault="00875125"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875125">
        <w:rPr>
          <w:rFonts w:ascii="Times New Roman" w:eastAsia="Times New Roman" w:hAnsi="Times New Roman" w:cs="Times New Roman"/>
          <w:sz w:val="28"/>
          <w:szCs w:val="28"/>
          <w:lang w:eastAsia="ru-RU"/>
        </w:rPr>
        <w:t xml:space="preserve">2. </w:t>
      </w:r>
      <w:r w:rsidR="00E13F11">
        <w:rPr>
          <w:rFonts w:ascii="Times New Roman" w:eastAsia="Times New Roman" w:hAnsi="Times New Roman" w:cs="Times New Roman"/>
          <w:sz w:val="28"/>
          <w:szCs w:val="28"/>
          <w:lang w:eastAsia="ru-RU"/>
        </w:rPr>
        <w:t>В</w:t>
      </w:r>
      <w:r w:rsidRPr="00875125">
        <w:rPr>
          <w:rFonts w:ascii="Times New Roman" w:eastAsia="Times New Roman" w:hAnsi="Times New Roman" w:cs="Times New Roman"/>
          <w:sz w:val="28"/>
          <w:szCs w:val="28"/>
          <w:lang w:eastAsia="ru-RU"/>
        </w:rPr>
        <w:t>озмещения НДС по сделкам</w:t>
      </w:r>
      <w:r w:rsidR="00E13F11" w:rsidRPr="00E13F11">
        <w:rPr>
          <w:rFonts w:ascii="Times New Roman" w:eastAsia="Times New Roman" w:hAnsi="Times New Roman" w:cs="Times New Roman"/>
          <w:sz w:val="28"/>
          <w:szCs w:val="28"/>
          <w:lang w:eastAsia="ru-RU"/>
        </w:rPr>
        <w:t xml:space="preserve"> </w:t>
      </w:r>
      <w:r w:rsidR="00E13F11" w:rsidRPr="00875125">
        <w:rPr>
          <w:rFonts w:ascii="Times New Roman" w:eastAsia="Times New Roman" w:hAnsi="Times New Roman" w:cs="Times New Roman"/>
          <w:sz w:val="28"/>
          <w:szCs w:val="28"/>
          <w:lang w:eastAsia="ru-RU"/>
        </w:rPr>
        <w:t>в отношении определенных товаров и услуг</w:t>
      </w:r>
      <w:r w:rsidRPr="00875125">
        <w:rPr>
          <w:rFonts w:ascii="Times New Roman" w:eastAsia="Times New Roman" w:hAnsi="Times New Roman" w:cs="Times New Roman"/>
          <w:sz w:val="28"/>
          <w:szCs w:val="28"/>
          <w:lang w:eastAsia="ru-RU"/>
        </w:rPr>
        <w:t xml:space="preserve">, </w:t>
      </w:r>
      <w:r w:rsidR="00E13F11">
        <w:rPr>
          <w:rFonts w:ascii="Times New Roman" w:eastAsia="Times New Roman" w:hAnsi="Times New Roman" w:cs="Times New Roman"/>
          <w:sz w:val="28"/>
          <w:szCs w:val="28"/>
          <w:lang w:eastAsia="ru-RU"/>
        </w:rPr>
        <w:t>заключаемым на внутреннем рынке.</w:t>
      </w:r>
      <w:r w:rsidRPr="00875125">
        <w:rPr>
          <w:rFonts w:ascii="Times New Roman" w:eastAsia="Times New Roman" w:hAnsi="Times New Roman" w:cs="Times New Roman"/>
          <w:sz w:val="28"/>
          <w:szCs w:val="28"/>
          <w:lang w:eastAsia="ru-RU"/>
        </w:rPr>
        <w:t xml:space="preserve"> </w:t>
      </w:r>
    </w:p>
    <w:p w:rsidR="00875125" w:rsidRPr="00875125" w:rsidRDefault="00A73486"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75125" w:rsidRPr="00875125">
        <w:rPr>
          <w:rFonts w:ascii="Times New Roman" w:eastAsia="Times New Roman" w:hAnsi="Times New Roman" w:cs="Times New Roman"/>
          <w:sz w:val="28"/>
          <w:szCs w:val="28"/>
          <w:lang w:eastAsia="ru-RU"/>
        </w:rPr>
        <w:t xml:space="preserve"> Искусственное завышение затрат налогоплательщика при прио</w:t>
      </w:r>
      <w:r w:rsidR="00E13F11">
        <w:rPr>
          <w:rFonts w:ascii="Times New Roman" w:eastAsia="Times New Roman" w:hAnsi="Times New Roman" w:cs="Times New Roman"/>
          <w:sz w:val="28"/>
          <w:szCs w:val="28"/>
          <w:lang w:eastAsia="ru-RU"/>
        </w:rPr>
        <w:t>бретении товаров, работ и услуг</w:t>
      </w:r>
      <w:r w:rsidR="00875125" w:rsidRPr="00875125">
        <w:rPr>
          <w:rFonts w:ascii="Times New Roman" w:eastAsia="Times New Roman" w:hAnsi="Times New Roman" w:cs="Times New Roman"/>
          <w:sz w:val="28"/>
          <w:szCs w:val="28"/>
          <w:lang w:eastAsia="ru-RU"/>
        </w:rPr>
        <w:t xml:space="preserve"> путем: </w:t>
      </w:r>
    </w:p>
    <w:p w:rsidR="00875125" w:rsidRPr="00875125" w:rsidRDefault="00875125"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875125">
        <w:rPr>
          <w:rFonts w:ascii="Times New Roman" w:eastAsia="Times New Roman" w:hAnsi="Times New Roman" w:cs="Times New Roman"/>
          <w:sz w:val="28"/>
          <w:szCs w:val="28"/>
          <w:lang w:eastAsia="ru-RU"/>
        </w:rPr>
        <w:lastRenderedPageBreak/>
        <w:t xml:space="preserve">- </w:t>
      </w:r>
      <w:r w:rsidR="00E13F11">
        <w:rPr>
          <w:rFonts w:ascii="Times New Roman" w:eastAsia="Times New Roman" w:hAnsi="Times New Roman" w:cs="Times New Roman"/>
          <w:sz w:val="28"/>
          <w:szCs w:val="28"/>
          <w:lang w:eastAsia="ru-RU"/>
        </w:rPr>
        <w:t>внесения ложных сведений в документы</w:t>
      </w:r>
      <w:r w:rsidRPr="00875125">
        <w:rPr>
          <w:rFonts w:ascii="Times New Roman" w:eastAsia="Times New Roman" w:hAnsi="Times New Roman" w:cs="Times New Roman"/>
          <w:sz w:val="28"/>
          <w:szCs w:val="28"/>
          <w:lang w:eastAsia="ru-RU"/>
        </w:rPr>
        <w:t>, отражающи</w:t>
      </w:r>
      <w:r w:rsidR="00E13F11">
        <w:rPr>
          <w:rFonts w:ascii="Times New Roman" w:eastAsia="Times New Roman" w:hAnsi="Times New Roman" w:cs="Times New Roman"/>
          <w:sz w:val="28"/>
          <w:szCs w:val="28"/>
          <w:lang w:eastAsia="ru-RU"/>
        </w:rPr>
        <w:t>е</w:t>
      </w:r>
      <w:r w:rsidRPr="00875125">
        <w:rPr>
          <w:rFonts w:ascii="Times New Roman" w:eastAsia="Times New Roman" w:hAnsi="Times New Roman" w:cs="Times New Roman"/>
          <w:sz w:val="28"/>
          <w:szCs w:val="28"/>
          <w:lang w:eastAsia="ru-RU"/>
        </w:rPr>
        <w:t xml:space="preserve"> приобретение у подконтрольной организации товаров, работ или услуг, которы</w:t>
      </w:r>
      <w:r w:rsidR="00E13F11">
        <w:rPr>
          <w:rFonts w:ascii="Times New Roman" w:eastAsia="Times New Roman" w:hAnsi="Times New Roman" w:cs="Times New Roman"/>
          <w:sz w:val="28"/>
          <w:szCs w:val="28"/>
          <w:lang w:eastAsia="ru-RU"/>
        </w:rPr>
        <w:t>х</w:t>
      </w:r>
      <w:r w:rsidRPr="00875125">
        <w:rPr>
          <w:rFonts w:ascii="Times New Roman" w:eastAsia="Times New Roman" w:hAnsi="Times New Roman" w:cs="Times New Roman"/>
          <w:sz w:val="28"/>
          <w:szCs w:val="28"/>
          <w:lang w:eastAsia="ru-RU"/>
        </w:rPr>
        <w:t xml:space="preserve"> на самом деле не существует; </w:t>
      </w:r>
    </w:p>
    <w:p w:rsidR="00875125" w:rsidRPr="00875125" w:rsidRDefault="00875125"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875125">
        <w:rPr>
          <w:rFonts w:ascii="Times New Roman" w:eastAsia="Times New Roman" w:hAnsi="Times New Roman" w:cs="Times New Roman"/>
          <w:sz w:val="28"/>
          <w:szCs w:val="28"/>
          <w:lang w:eastAsia="ru-RU"/>
        </w:rPr>
        <w:t xml:space="preserve">- </w:t>
      </w:r>
      <w:r w:rsidR="00E13F11">
        <w:rPr>
          <w:rFonts w:ascii="Times New Roman" w:eastAsia="Times New Roman" w:hAnsi="Times New Roman" w:cs="Times New Roman"/>
          <w:sz w:val="28"/>
          <w:szCs w:val="28"/>
          <w:lang w:eastAsia="ru-RU"/>
        </w:rPr>
        <w:t xml:space="preserve">внесение ложных сведений в рамках </w:t>
      </w:r>
      <w:r w:rsidR="00282B6B">
        <w:rPr>
          <w:rFonts w:ascii="Times New Roman" w:eastAsia="Times New Roman" w:hAnsi="Times New Roman" w:cs="Times New Roman"/>
          <w:sz w:val="28"/>
          <w:szCs w:val="28"/>
          <w:lang w:eastAsia="ru-RU"/>
        </w:rPr>
        <w:t>осуществления</w:t>
      </w:r>
      <w:r w:rsidRPr="00875125">
        <w:rPr>
          <w:rFonts w:ascii="Times New Roman" w:eastAsia="Times New Roman" w:hAnsi="Times New Roman" w:cs="Times New Roman"/>
          <w:sz w:val="28"/>
          <w:szCs w:val="28"/>
          <w:lang w:eastAsia="ru-RU"/>
        </w:rPr>
        <w:t xml:space="preserve"> налогового и бухгалтерского учета по выполненным </w:t>
      </w:r>
      <w:r w:rsidR="00E13F11">
        <w:rPr>
          <w:rFonts w:ascii="Times New Roman" w:eastAsia="Times New Roman" w:hAnsi="Times New Roman" w:cs="Times New Roman"/>
          <w:sz w:val="28"/>
          <w:szCs w:val="28"/>
          <w:lang w:eastAsia="ru-RU"/>
        </w:rPr>
        <w:t xml:space="preserve">работам и оказанным услугам </w:t>
      </w:r>
      <w:proofErr w:type="spellStart"/>
      <w:r w:rsidR="00E13F11">
        <w:rPr>
          <w:rFonts w:ascii="Times New Roman" w:eastAsia="Times New Roman" w:hAnsi="Times New Roman" w:cs="Times New Roman"/>
          <w:sz w:val="28"/>
          <w:szCs w:val="28"/>
          <w:lang w:eastAsia="ru-RU"/>
        </w:rPr>
        <w:t>лжесубподрядичками</w:t>
      </w:r>
      <w:proofErr w:type="spellEnd"/>
      <w:r w:rsidR="00E13F11">
        <w:rPr>
          <w:rFonts w:ascii="Times New Roman" w:eastAsia="Times New Roman" w:hAnsi="Times New Roman" w:cs="Times New Roman"/>
          <w:sz w:val="28"/>
          <w:szCs w:val="28"/>
          <w:lang w:eastAsia="ru-RU"/>
        </w:rPr>
        <w:t xml:space="preserve">, когда фактически такая </w:t>
      </w:r>
      <w:r w:rsidR="00282B6B">
        <w:rPr>
          <w:rFonts w:ascii="Times New Roman" w:eastAsia="Times New Roman" w:hAnsi="Times New Roman" w:cs="Times New Roman"/>
          <w:sz w:val="28"/>
          <w:szCs w:val="28"/>
          <w:lang w:eastAsia="ru-RU"/>
        </w:rPr>
        <w:t>деятельность осуществлялась за счет собственных ресурсов</w:t>
      </w:r>
      <w:r w:rsidRPr="00875125">
        <w:rPr>
          <w:rFonts w:ascii="Times New Roman" w:eastAsia="Times New Roman" w:hAnsi="Times New Roman" w:cs="Times New Roman"/>
          <w:sz w:val="28"/>
          <w:szCs w:val="28"/>
          <w:lang w:eastAsia="ru-RU"/>
        </w:rPr>
        <w:t xml:space="preserve">. </w:t>
      </w:r>
    </w:p>
    <w:p w:rsidR="00282B6B" w:rsidRDefault="00A73486"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82B6B">
        <w:rPr>
          <w:rFonts w:ascii="Times New Roman" w:eastAsia="Times New Roman" w:hAnsi="Times New Roman" w:cs="Times New Roman"/>
          <w:sz w:val="28"/>
          <w:szCs w:val="28"/>
          <w:lang w:eastAsia="ru-RU"/>
        </w:rPr>
        <w:t>Н</w:t>
      </w:r>
      <w:r w:rsidR="00875125" w:rsidRPr="00875125">
        <w:rPr>
          <w:rFonts w:ascii="Times New Roman" w:eastAsia="Times New Roman" w:hAnsi="Times New Roman" w:cs="Times New Roman"/>
          <w:sz w:val="28"/>
          <w:szCs w:val="28"/>
          <w:lang w:eastAsia="ru-RU"/>
        </w:rPr>
        <w:t xml:space="preserve">алогоплательщика </w:t>
      </w:r>
      <w:r w:rsidR="00282B6B">
        <w:rPr>
          <w:rFonts w:ascii="Times New Roman" w:eastAsia="Times New Roman" w:hAnsi="Times New Roman" w:cs="Times New Roman"/>
          <w:sz w:val="28"/>
          <w:szCs w:val="28"/>
          <w:lang w:eastAsia="ru-RU"/>
        </w:rPr>
        <w:t xml:space="preserve">искусственно завышает затраты </w:t>
      </w:r>
      <w:r w:rsidR="00875125" w:rsidRPr="00875125">
        <w:rPr>
          <w:rFonts w:ascii="Times New Roman" w:eastAsia="Times New Roman" w:hAnsi="Times New Roman" w:cs="Times New Roman"/>
          <w:sz w:val="28"/>
          <w:szCs w:val="28"/>
          <w:lang w:eastAsia="ru-RU"/>
        </w:rPr>
        <w:t>путем придания документальной обоснованности хозяйственным операциям при реализации налогоплательщиком товаров</w:t>
      </w:r>
      <w:r w:rsidR="00282B6B">
        <w:rPr>
          <w:rFonts w:ascii="Times New Roman" w:eastAsia="Times New Roman" w:hAnsi="Times New Roman" w:cs="Times New Roman"/>
          <w:sz w:val="28"/>
          <w:szCs w:val="28"/>
          <w:lang w:eastAsia="ru-RU"/>
        </w:rPr>
        <w:t>, которых в действительности не существовало</w:t>
      </w:r>
      <w:r w:rsidR="00875125" w:rsidRPr="00875125">
        <w:rPr>
          <w:rFonts w:ascii="Times New Roman" w:eastAsia="Times New Roman" w:hAnsi="Times New Roman" w:cs="Times New Roman"/>
          <w:sz w:val="28"/>
          <w:szCs w:val="28"/>
          <w:lang w:eastAsia="ru-RU"/>
        </w:rPr>
        <w:t xml:space="preserve">. </w:t>
      </w:r>
      <w:r w:rsidR="00282B6B">
        <w:rPr>
          <w:rFonts w:ascii="Times New Roman" w:eastAsia="Times New Roman" w:hAnsi="Times New Roman" w:cs="Times New Roman"/>
          <w:sz w:val="28"/>
          <w:szCs w:val="28"/>
          <w:lang w:eastAsia="ru-RU"/>
        </w:rPr>
        <w:t>Речь может идти о</w:t>
      </w:r>
      <w:r w:rsidR="00875125" w:rsidRPr="00875125">
        <w:rPr>
          <w:rFonts w:ascii="Times New Roman" w:eastAsia="Times New Roman" w:hAnsi="Times New Roman" w:cs="Times New Roman"/>
          <w:sz w:val="28"/>
          <w:szCs w:val="28"/>
          <w:lang w:eastAsia="ru-RU"/>
        </w:rPr>
        <w:t xml:space="preserve"> создани</w:t>
      </w:r>
      <w:r w:rsidR="00282B6B">
        <w:rPr>
          <w:rFonts w:ascii="Times New Roman" w:eastAsia="Times New Roman" w:hAnsi="Times New Roman" w:cs="Times New Roman"/>
          <w:sz w:val="28"/>
          <w:szCs w:val="28"/>
          <w:lang w:eastAsia="ru-RU"/>
        </w:rPr>
        <w:t>и</w:t>
      </w:r>
      <w:r w:rsidR="00875125" w:rsidRPr="00875125">
        <w:rPr>
          <w:rFonts w:ascii="Times New Roman" w:eastAsia="Times New Roman" w:hAnsi="Times New Roman" w:cs="Times New Roman"/>
          <w:sz w:val="28"/>
          <w:szCs w:val="28"/>
          <w:lang w:eastAsia="ru-RU"/>
        </w:rPr>
        <w:t xml:space="preserve"> видимости предпринимательской деятельности, сопровождаемой отражением </w:t>
      </w:r>
      <w:r w:rsidR="00282B6B">
        <w:rPr>
          <w:rFonts w:ascii="Times New Roman" w:eastAsia="Times New Roman" w:hAnsi="Times New Roman" w:cs="Times New Roman"/>
          <w:sz w:val="28"/>
          <w:szCs w:val="28"/>
          <w:lang w:eastAsia="ru-RU"/>
        </w:rPr>
        <w:t>несуществующей</w:t>
      </w:r>
      <w:r w:rsidR="00875125" w:rsidRPr="00875125">
        <w:rPr>
          <w:rFonts w:ascii="Times New Roman" w:eastAsia="Times New Roman" w:hAnsi="Times New Roman" w:cs="Times New Roman"/>
          <w:sz w:val="28"/>
          <w:szCs w:val="28"/>
          <w:lang w:eastAsia="ru-RU"/>
        </w:rPr>
        <w:t xml:space="preserve"> ст</w:t>
      </w:r>
      <w:r w:rsidR="00282B6B">
        <w:rPr>
          <w:rFonts w:ascii="Times New Roman" w:eastAsia="Times New Roman" w:hAnsi="Times New Roman" w:cs="Times New Roman"/>
          <w:sz w:val="28"/>
          <w:szCs w:val="28"/>
          <w:lang w:eastAsia="ru-RU"/>
        </w:rPr>
        <w:t>оимости на продукцию, позволяю</w:t>
      </w:r>
      <w:r w:rsidR="00875125" w:rsidRPr="00875125">
        <w:rPr>
          <w:rFonts w:ascii="Times New Roman" w:eastAsia="Times New Roman" w:hAnsi="Times New Roman" w:cs="Times New Roman"/>
          <w:sz w:val="28"/>
          <w:szCs w:val="28"/>
          <w:lang w:eastAsia="ru-RU"/>
        </w:rPr>
        <w:t xml:space="preserve">щей выводить разницу между «входным» и «выходным» НДС, по сделкам участвующих </w:t>
      </w:r>
      <w:r w:rsidR="00282B6B">
        <w:rPr>
          <w:rFonts w:ascii="Times New Roman" w:eastAsia="Times New Roman" w:hAnsi="Times New Roman" w:cs="Times New Roman"/>
          <w:sz w:val="28"/>
          <w:szCs w:val="28"/>
          <w:lang w:eastAsia="ru-RU"/>
        </w:rPr>
        <w:t>между аффилированными компаниями</w:t>
      </w:r>
      <w:r w:rsidR="00875125" w:rsidRPr="00875125">
        <w:rPr>
          <w:rFonts w:ascii="Times New Roman" w:eastAsia="Times New Roman" w:hAnsi="Times New Roman" w:cs="Times New Roman"/>
          <w:sz w:val="28"/>
          <w:szCs w:val="28"/>
          <w:lang w:eastAsia="ru-RU"/>
        </w:rPr>
        <w:t xml:space="preserve">. </w:t>
      </w:r>
    </w:p>
    <w:p w:rsidR="00875125" w:rsidRPr="00875125" w:rsidRDefault="00282B6B"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Нередко</w:t>
      </w:r>
      <w:r w:rsidR="00875125" w:rsidRPr="00875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подобные договоры заключаются на условиях об отсрочке платежа</w:t>
      </w:r>
      <w:r w:rsidR="00875125" w:rsidRPr="00875125">
        <w:rPr>
          <w:rFonts w:ascii="Times New Roman" w:eastAsia="Times New Roman" w:hAnsi="Times New Roman" w:cs="Times New Roman"/>
          <w:sz w:val="28"/>
          <w:szCs w:val="28"/>
          <w:lang w:eastAsia="ru-RU"/>
        </w:rPr>
        <w:t>, не позволяющ</w:t>
      </w:r>
      <w:r>
        <w:rPr>
          <w:rFonts w:ascii="Times New Roman" w:eastAsia="Times New Roman" w:hAnsi="Times New Roman" w:cs="Times New Roman"/>
          <w:sz w:val="28"/>
          <w:szCs w:val="28"/>
          <w:lang w:eastAsia="ru-RU"/>
        </w:rPr>
        <w:t>ей</w:t>
      </w:r>
      <w:r w:rsidR="00875125" w:rsidRPr="00875125">
        <w:rPr>
          <w:rFonts w:ascii="Times New Roman" w:eastAsia="Times New Roman" w:hAnsi="Times New Roman" w:cs="Times New Roman"/>
          <w:sz w:val="28"/>
          <w:szCs w:val="28"/>
          <w:lang w:eastAsia="ru-RU"/>
        </w:rPr>
        <w:t xml:space="preserve"> должностным лицам налогового органа в момент проведения камеральной проверки декларации с заявленным правом на возмещение налога</w:t>
      </w:r>
      <w:r>
        <w:rPr>
          <w:rFonts w:ascii="Times New Roman" w:eastAsia="Times New Roman" w:hAnsi="Times New Roman" w:cs="Times New Roman"/>
          <w:sz w:val="28"/>
          <w:szCs w:val="28"/>
          <w:lang w:eastAsia="ru-RU"/>
        </w:rPr>
        <w:t>,</w:t>
      </w:r>
      <w:r w:rsidR="00875125" w:rsidRPr="00875125">
        <w:rPr>
          <w:rFonts w:ascii="Times New Roman" w:eastAsia="Times New Roman" w:hAnsi="Times New Roman" w:cs="Times New Roman"/>
          <w:sz w:val="28"/>
          <w:szCs w:val="28"/>
          <w:lang w:eastAsia="ru-RU"/>
        </w:rPr>
        <w:t xml:space="preserve"> проверить </w:t>
      </w:r>
      <w:r>
        <w:rPr>
          <w:rFonts w:ascii="Times New Roman" w:eastAsia="Times New Roman" w:hAnsi="Times New Roman" w:cs="Times New Roman"/>
          <w:sz w:val="28"/>
          <w:szCs w:val="28"/>
          <w:lang w:eastAsia="ru-RU"/>
        </w:rPr>
        <w:t>действительность</w:t>
      </w:r>
      <w:r w:rsidR="00875125" w:rsidRPr="00875125">
        <w:rPr>
          <w:rFonts w:ascii="Times New Roman" w:eastAsia="Times New Roman" w:hAnsi="Times New Roman" w:cs="Times New Roman"/>
          <w:sz w:val="28"/>
          <w:szCs w:val="28"/>
          <w:lang w:eastAsia="ru-RU"/>
        </w:rPr>
        <w:t xml:space="preserve"> поступлени</w:t>
      </w:r>
      <w:r>
        <w:rPr>
          <w:rFonts w:ascii="Times New Roman" w:eastAsia="Times New Roman" w:hAnsi="Times New Roman" w:cs="Times New Roman"/>
          <w:sz w:val="28"/>
          <w:szCs w:val="28"/>
          <w:lang w:eastAsia="ru-RU"/>
        </w:rPr>
        <w:t>я</w:t>
      </w:r>
      <w:r w:rsidR="00875125" w:rsidRPr="00875125">
        <w:rPr>
          <w:rFonts w:ascii="Times New Roman" w:eastAsia="Times New Roman" w:hAnsi="Times New Roman" w:cs="Times New Roman"/>
          <w:sz w:val="28"/>
          <w:szCs w:val="28"/>
          <w:lang w:eastAsia="ru-RU"/>
        </w:rPr>
        <w:t xml:space="preserve"> денежных средств на счет организации.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75125" w:rsidRPr="00875125">
        <w:rPr>
          <w:rFonts w:ascii="Times New Roman" w:eastAsia="Times New Roman" w:hAnsi="Times New Roman" w:cs="Times New Roman"/>
          <w:sz w:val="28"/>
          <w:szCs w:val="28"/>
          <w:lang w:eastAsia="ru-RU"/>
        </w:rPr>
        <w:t xml:space="preserve"> Заключение договора аренды организацией  с самим собой. Организация, перешедшая на налогообложение по </w:t>
      </w:r>
      <w:r w:rsidR="00282B6B">
        <w:rPr>
          <w:rFonts w:ascii="Times New Roman" w:eastAsia="Times New Roman" w:hAnsi="Times New Roman" w:cs="Times New Roman"/>
          <w:sz w:val="28"/>
          <w:szCs w:val="28"/>
          <w:lang w:eastAsia="ru-RU"/>
        </w:rPr>
        <w:t>единому сельскохозяйственному налогу</w:t>
      </w:r>
      <w:r w:rsidR="00875125" w:rsidRPr="00875125">
        <w:rPr>
          <w:rFonts w:ascii="Times New Roman" w:eastAsia="Times New Roman" w:hAnsi="Times New Roman" w:cs="Times New Roman"/>
          <w:sz w:val="28"/>
          <w:szCs w:val="28"/>
          <w:lang w:eastAsia="ru-RU"/>
        </w:rPr>
        <w:t>, выступа</w:t>
      </w:r>
      <w:r w:rsidR="00282B6B">
        <w:rPr>
          <w:rFonts w:ascii="Times New Roman" w:eastAsia="Times New Roman" w:hAnsi="Times New Roman" w:cs="Times New Roman"/>
          <w:sz w:val="28"/>
          <w:szCs w:val="28"/>
          <w:lang w:eastAsia="ru-RU"/>
        </w:rPr>
        <w:t>ет</w:t>
      </w:r>
      <w:r w:rsidR="00875125" w:rsidRPr="00875125">
        <w:rPr>
          <w:rFonts w:ascii="Times New Roman" w:eastAsia="Times New Roman" w:hAnsi="Times New Roman" w:cs="Times New Roman"/>
          <w:sz w:val="28"/>
          <w:szCs w:val="28"/>
          <w:lang w:eastAsia="ru-RU"/>
        </w:rPr>
        <w:t xml:space="preserve"> </w:t>
      </w:r>
      <w:r w:rsidR="00282B6B">
        <w:rPr>
          <w:rFonts w:ascii="Times New Roman" w:eastAsia="Times New Roman" w:hAnsi="Times New Roman" w:cs="Times New Roman"/>
          <w:sz w:val="28"/>
          <w:szCs w:val="28"/>
          <w:lang w:eastAsia="ru-RU"/>
        </w:rPr>
        <w:t>вместе с этим</w:t>
      </w:r>
      <w:r w:rsidR="00875125" w:rsidRPr="00875125">
        <w:rPr>
          <w:rFonts w:ascii="Times New Roman" w:eastAsia="Times New Roman" w:hAnsi="Times New Roman" w:cs="Times New Roman"/>
          <w:sz w:val="28"/>
          <w:szCs w:val="28"/>
          <w:lang w:eastAsia="ru-RU"/>
        </w:rPr>
        <w:t xml:space="preserve"> и как юридическое лицо, и как участник простого товарищества, передает объект в аренду себе</w:t>
      </w:r>
      <w:r w:rsidR="00282B6B">
        <w:rPr>
          <w:rFonts w:ascii="Times New Roman" w:eastAsia="Times New Roman" w:hAnsi="Times New Roman" w:cs="Times New Roman"/>
          <w:sz w:val="28"/>
          <w:szCs w:val="28"/>
          <w:lang w:eastAsia="ru-RU"/>
        </w:rPr>
        <w:t xml:space="preserve"> же</w:t>
      </w:r>
      <w:r w:rsidR="00875125" w:rsidRPr="00875125">
        <w:rPr>
          <w:rFonts w:ascii="Times New Roman" w:eastAsia="Times New Roman" w:hAnsi="Times New Roman" w:cs="Times New Roman"/>
          <w:sz w:val="28"/>
          <w:szCs w:val="28"/>
          <w:lang w:eastAsia="ru-RU"/>
        </w:rPr>
        <w:t xml:space="preserve">. Как арендодатель организация принимает к вычету НДС по приобретенным работам и материалам, а как арендатор - возмещает НДС, уплаченный по аренде.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75125" w:rsidRPr="00875125">
        <w:rPr>
          <w:rFonts w:ascii="Times New Roman" w:eastAsia="Times New Roman" w:hAnsi="Times New Roman" w:cs="Times New Roman"/>
          <w:sz w:val="28"/>
          <w:szCs w:val="28"/>
          <w:lang w:eastAsia="ru-RU"/>
        </w:rPr>
        <w:t xml:space="preserve"> Использование схемы договор</w:t>
      </w:r>
      <w:r w:rsidR="00282B6B">
        <w:rPr>
          <w:rFonts w:ascii="Times New Roman" w:eastAsia="Times New Roman" w:hAnsi="Times New Roman" w:cs="Times New Roman"/>
          <w:sz w:val="28"/>
          <w:szCs w:val="28"/>
          <w:lang w:eastAsia="ru-RU"/>
        </w:rPr>
        <w:t>ов</w:t>
      </w:r>
      <w:r w:rsidR="00875125" w:rsidRPr="00875125">
        <w:rPr>
          <w:rFonts w:ascii="Times New Roman" w:eastAsia="Times New Roman" w:hAnsi="Times New Roman" w:cs="Times New Roman"/>
          <w:sz w:val="28"/>
          <w:szCs w:val="28"/>
          <w:lang w:eastAsia="ru-RU"/>
        </w:rPr>
        <w:t xml:space="preserve"> комиссии. </w:t>
      </w:r>
      <w:r w:rsidR="00282B6B">
        <w:rPr>
          <w:rFonts w:ascii="Times New Roman" w:eastAsia="Times New Roman" w:hAnsi="Times New Roman" w:cs="Times New Roman"/>
          <w:sz w:val="28"/>
          <w:szCs w:val="28"/>
          <w:lang w:eastAsia="ru-RU"/>
        </w:rPr>
        <w:t>Никогда</w:t>
      </w:r>
      <w:r w:rsidR="00875125" w:rsidRPr="00875125">
        <w:rPr>
          <w:rFonts w:ascii="Times New Roman" w:eastAsia="Times New Roman" w:hAnsi="Times New Roman" w:cs="Times New Roman"/>
          <w:sz w:val="28"/>
          <w:szCs w:val="28"/>
          <w:lang w:eastAsia="ru-RU"/>
        </w:rPr>
        <w:t xml:space="preserve"> </w:t>
      </w:r>
      <w:r w:rsidR="00282B6B">
        <w:rPr>
          <w:rFonts w:ascii="Times New Roman" w:eastAsia="Times New Roman" w:hAnsi="Times New Roman" w:cs="Times New Roman"/>
          <w:sz w:val="28"/>
          <w:szCs w:val="28"/>
          <w:lang w:eastAsia="ru-RU"/>
        </w:rPr>
        <w:t>в действительности</w:t>
      </w:r>
      <w:r w:rsidR="00875125" w:rsidRPr="00875125">
        <w:rPr>
          <w:rFonts w:ascii="Times New Roman" w:eastAsia="Times New Roman" w:hAnsi="Times New Roman" w:cs="Times New Roman"/>
          <w:sz w:val="28"/>
          <w:szCs w:val="28"/>
          <w:lang w:eastAsia="ru-RU"/>
        </w:rPr>
        <w:t xml:space="preserve"> </w:t>
      </w:r>
      <w:r w:rsidR="00282B6B">
        <w:rPr>
          <w:rFonts w:ascii="Times New Roman" w:eastAsia="Times New Roman" w:hAnsi="Times New Roman" w:cs="Times New Roman"/>
          <w:sz w:val="28"/>
          <w:szCs w:val="28"/>
          <w:lang w:eastAsia="ru-RU"/>
        </w:rPr>
        <w:t xml:space="preserve">не существовавший </w:t>
      </w:r>
      <w:r w:rsidR="00875125" w:rsidRPr="00875125">
        <w:rPr>
          <w:rFonts w:ascii="Times New Roman" w:eastAsia="Times New Roman" w:hAnsi="Times New Roman" w:cs="Times New Roman"/>
          <w:sz w:val="28"/>
          <w:szCs w:val="28"/>
          <w:lang w:eastAsia="ru-RU"/>
        </w:rPr>
        <w:t xml:space="preserve">товар по документам неоднократно перепродается между цепочкой посредников, после чего его остатки якобы передаются на реализацию комиссионеру, а к возмещению предъявляется </w:t>
      </w:r>
      <w:r w:rsidR="00875125" w:rsidRPr="00875125">
        <w:rPr>
          <w:rFonts w:ascii="Times New Roman" w:eastAsia="Times New Roman" w:hAnsi="Times New Roman" w:cs="Times New Roman"/>
          <w:sz w:val="28"/>
          <w:szCs w:val="28"/>
          <w:lang w:eastAsia="ru-RU"/>
        </w:rPr>
        <w:lastRenderedPageBreak/>
        <w:t xml:space="preserve">НДС со стоимости товара, «приобретенного» последним покупателем. Оплата за товар при этом не производится за счет предусмотренного во всех договорах условия о значительной отсрочке платежа.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75125" w:rsidRPr="00875125">
        <w:rPr>
          <w:rFonts w:ascii="Times New Roman" w:eastAsia="Times New Roman" w:hAnsi="Times New Roman" w:cs="Times New Roman"/>
          <w:sz w:val="28"/>
          <w:szCs w:val="28"/>
          <w:lang w:eastAsia="ru-RU"/>
        </w:rPr>
        <w:t xml:space="preserve"> Схема незаконного возмещения НДС по авансам, уплаченным поставщикам. При применении </w:t>
      </w:r>
      <w:r>
        <w:rPr>
          <w:rFonts w:ascii="Times New Roman" w:eastAsia="Times New Roman" w:hAnsi="Times New Roman" w:cs="Times New Roman"/>
          <w:sz w:val="28"/>
          <w:szCs w:val="28"/>
          <w:lang w:eastAsia="ru-RU"/>
        </w:rPr>
        <w:t>этой схемы</w:t>
      </w:r>
      <w:r w:rsidR="00875125" w:rsidRPr="00875125">
        <w:rPr>
          <w:rFonts w:ascii="Times New Roman" w:eastAsia="Times New Roman" w:hAnsi="Times New Roman" w:cs="Times New Roman"/>
          <w:sz w:val="28"/>
          <w:szCs w:val="28"/>
          <w:lang w:eastAsia="ru-RU"/>
        </w:rPr>
        <w:t>, денежные средства перечисляются со счета одной организации через цепочку контрагентов, в качестве частичной оплаты в счет предстоящих поставок товаров (работ, услуг), при этом реального движения товаров (выполнения работ, оказания услуг) не осуществляется. Организация-поставщик, выступающая конечным звеном в данной схеме, являющаяся фирмой-однодневкой, не исчисляет и не уплачивает НДС в бюджет при получении денежных сре</w:t>
      </w:r>
      <w:proofErr w:type="gramStart"/>
      <w:r w:rsidR="00875125" w:rsidRPr="00875125">
        <w:rPr>
          <w:rFonts w:ascii="Times New Roman" w:eastAsia="Times New Roman" w:hAnsi="Times New Roman" w:cs="Times New Roman"/>
          <w:sz w:val="28"/>
          <w:szCs w:val="28"/>
          <w:lang w:eastAsia="ru-RU"/>
        </w:rPr>
        <w:t>дств в к</w:t>
      </w:r>
      <w:proofErr w:type="gramEnd"/>
      <w:r w:rsidR="00875125" w:rsidRPr="00875125">
        <w:rPr>
          <w:rFonts w:ascii="Times New Roman" w:eastAsia="Times New Roman" w:hAnsi="Times New Roman" w:cs="Times New Roman"/>
          <w:sz w:val="28"/>
          <w:szCs w:val="28"/>
          <w:lang w:eastAsia="ru-RU"/>
        </w:rPr>
        <w:t xml:space="preserve">ачестве аванса. Результатом применения данной схемы является незаконное возмещение НДС и вывод денежных средств путем перечисления </w:t>
      </w:r>
      <w:r>
        <w:rPr>
          <w:rFonts w:ascii="Times New Roman" w:eastAsia="Times New Roman" w:hAnsi="Times New Roman" w:cs="Times New Roman"/>
          <w:sz w:val="28"/>
          <w:szCs w:val="28"/>
          <w:lang w:eastAsia="ru-RU"/>
        </w:rPr>
        <w:t xml:space="preserve">денежных средств </w:t>
      </w:r>
      <w:r w:rsidR="00875125" w:rsidRPr="00875125">
        <w:rPr>
          <w:rFonts w:ascii="Times New Roman" w:eastAsia="Times New Roman" w:hAnsi="Times New Roman" w:cs="Times New Roman"/>
          <w:sz w:val="28"/>
          <w:szCs w:val="28"/>
          <w:lang w:eastAsia="ru-RU"/>
        </w:rPr>
        <w:t>со счета фирмы-однодневки</w:t>
      </w:r>
      <w:r>
        <w:rPr>
          <w:rFonts w:ascii="Times New Roman" w:eastAsia="Times New Roman" w:hAnsi="Times New Roman" w:cs="Times New Roman"/>
          <w:sz w:val="28"/>
          <w:szCs w:val="28"/>
          <w:lang w:eastAsia="ru-RU"/>
        </w:rPr>
        <w:t>.</w:t>
      </w:r>
      <w:r w:rsidR="00875125" w:rsidRPr="00875125">
        <w:rPr>
          <w:rFonts w:ascii="Times New Roman" w:eastAsia="Times New Roman" w:hAnsi="Times New Roman" w:cs="Times New Roman"/>
          <w:sz w:val="28"/>
          <w:szCs w:val="28"/>
          <w:lang w:eastAsia="ru-RU"/>
        </w:rPr>
        <w:t xml:space="preserve">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875125" w:rsidRPr="00875125">
        <w:rPr>
          <w:rFonts w:ascii="Times New Roman" w:eastAsia="Times New Roman" w:hAnsi="Times New Roman" w:cs="Times New Roman"/>
          <w:sz w:val="28"/>
          <w:szCs w:val="28"/>
          <w:lang w:eastAsia="ru-RU"/>
        </w:rPr>
        <w:t xml:space="preserve"> Схема незаконного возмещения НДС при накоплении товара на складе. </w:t>
      </w:r>
      <w:r>
        <w:rPr>
          <w:rFonts w:ascii="Times New Roman" w:eastAsia="Times New Roman" w:hAnsi="Times New Roman" w:cs="Times New Roman"/>
          <w:sz w:val="28"/>
          <w:szCs w:val="28"/>
          <w:lang w:eastAsia="ru-RU"/>
        </w:rPr>
        <w:t>В таком случае</w:t>
      </w:r>
      <w:r w:rsidR="00875125" w:rsidRPr="00875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между </w:t>
      </w:r>
      <w:r w:rsidR="00875125" w:rsidRPr="00875125">
        <w:rPr>
          <w:rFonts w:ascii="Times New Roman" w:eastAsia="Times New Roman" w:hAnsi="Times New Roman" w:cs="Times New Roman"/>
          <w:sz w:val="28"/>
          <w:szCs w:val="28"/>
          <w:lang w:eastAsia="ru-RU"/>
        </w:rPr>
        <w:t xml:space="preserve">организациями </w:t>
      </w:r>
      <w:r w:rsidRPr="00875125">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ется</w:t>
      </w:r>
      <w:r w:rsidRPr="00875125">
        <w:rPr>
          <w:rFonts w:ascii="Times New Roman" w:eastAsia="Times New Roman" w:hAnsi="Times New Roman" w:cs="Times New Roman"/>
          <w:sz w:val="28"/>
          <w:szCs w:val="28"/>
          <w:lang w:eastAsia="ru-RU"/>
        </w:rPr>
        <w:t xml:space="preserve"> </w:t>
      </w:r>
      <w:r w:rsidR="00875125" w:rsidRPr="00875125">
        <w:rPr>
          <w:rFonts w:ascii="Times New Roman" w:eastAsia="Times New Roman" w:hAnsi="Times New Roman" w:cs="Times New Roman"/>
          <w:sz w:val="28"/>
          <w:szCs w:val="28"/>
          <w:lang w:eastAsia="ru-RU"/>
        </w:rPr>
        <w:t>фиктивн</w:t>
      </w:r>
      <w:r>
        <w:rPr>
          <w:rFonts w:ascii="Times New Roman" w:eastAsia="Times New Roman" w:hAnsi="Times New Roman" w:cs="Times New Roman"/>
          <w:sz w:val="28"/>
          <w:szCs w:val="28"/>
          <w:lang w:eastAsia="ru-RU"/>
        </w:rPr>
        <w:t>ый</w:t>
      </w:r>
      <w:r w:rsidR="00875125" w:rsidRPr="00875125">
        <w:rPr>
          <w:rFonts w:ascii="Times New Roman" w:eastAsia="Times New Roman" w:hAnsi="Times New Roman" w:cs="Times New Roman"/>
          <w:sz w:val="28"/>
          <w:szCs w:val="28"/>
          <w:lang w:eastAsia="ru-RU"/>
        </w:rPr>
        <w:t xml:space="preserve"> документооборот при отсутствии реального движения товара. Организация, выступающая в качестве покупателя, заявляет вычет НДС по приобретенным товарам и посредством фиктивного документооборота создает видимость дальнейшей реализации. При этом осуществляется фиктивная реализация лишь незначительной части ранее приобретенного товара. </w:t>
      </w:r>
    </w:p>
    <w:p w:rsidR="00875125" w:rsidRPr="00875125" w:rsidRDefault="00875125"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875125">
        <w:rPr>
          <w:rFonts w:ascii="Times New Roman" w:eastAsia="Times New Roman" w:hAnsi="Times New Roman" w:cs="Times New Roman"/>
          <w:sz w:val="28"/>
          <w:szCs w:val="28"/>
          <w:lang w:eastAsia="ru-RU"/>
        </w:rPr>
        <w:t>3. Схема незаконного возмещения НДС по операциям на внутреннем рын</w:t>
      </w:r>
      <w:r w:rsidR="0054447D">
        <w:rPr>
          <w:rFonts w:ascii="Times New Roman" w:eastAsia="Times New Roman" w:hAnsi="Times New Roman" w:cs="Times New Roman"/>
          <w:sz w:val="28"/>
          <w:szCs w:val="28"/>
          <w:lang w:eastAsia="ru-RU"/>
        </w:rPr>
        <w:t>ке, облагаемым по пониженной 10</w:t>
      </w:r>
      <w:r w:rsidRPr="00875125">
        <w:rPr>
          <w:rFonts w:ascii="Times New Roman" w:eastAsia="Times New Roman" w:hAnsi="Times New Roman" w:cs="Times New Roman"/>
          <w:sz w:val="28"/>
          <w:szCs w:val="28"/>
          <w:lang w:eastAsia="ru-RU"/>
        </w:rPr>
        <w:t>% ставке, при приобретении для собственных нужд товаров, работ, услуг, основных средств, а также мошенничества предпринимателей, не являющихся плательщиками НДС, в силу перевода на уплату налогов по специальному налоговому режиму</w:t>
      </w:r>
      <w:r w:rsidR="0054447D">
        <w:rPr>
          <w:rFonts w:ascii="Times New Roman" w:eastAsia="Times New Roman" w:hAnsi="Times New Roman" w:cs="Times New Roman"/>
          <w:sz w:val="28"/>
          <w:szCs w:val="28"/>
          <w:lang w:eastAsia="ru-RU"/>
        </w:rPr>
        <w:t>.</w:t>
      </w:r>
      <w:r w:rsidRPr="00875125">
        <w:rPr>
          <w:rFonts w:ascii="Times New Roman" w:eastAsia="Times New Roman" w:hAnsi="Times New Roman" w:cs="Times New Roman"/>
          <w:sz w:val="28"/>
          <w:szCs w:val="28"/>
          <w:lang w:eastAsia="ru-RU"/>
        </w:rPr>
        <w:t xml:space="preserve">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75125" w:rsidRPr="00875125">
        <w:rPr>
          <w:rFonts w:ascii="Times New Roman" w:eastAsia="Times New Roman" w:hAnsi="Times New Roman" w:cs="Times New Roman"/>
          <w:sz w:val="28"/>
          <w:szCs w:val="28"/>
          <w:lang w:eastAsia="ru-RU"/>
        </w:rPr>
        <w:t xml:space="preserve"> Возв</w:t>
      </w:r>
      <w:r>
        <w:rPr>
          <w:rFonts w:ascii="Times New Roman" w:eastAsia="Times New Roman" w:hAnsi="Times New Roman" w:cs="Times New Roman"/>
          <w:sz w:val="28"/>
          <w:szCs w:val="28"/>
          <w:lang w:eastAsia="ru-RU"/>
        </w:rPr>
        <w:t>рат НДС при отсутствии выручки. Организация</w:t>
      </w:r>
      <w:r w:rsidR="00875125" w:rsidRPr="00875125">
        <w:rPr>
          <w:rFonts w:ascii="Times New Roman" w:eastAsia="Times New Roman" w:hAnsi="Times New Roman" w:cs="Times New Roman"/>
          <w:sz w:val="28"/>
          <w:szCs w:val="28"/>
          <w:lang w:eastAsia="ru-RU"/>
        </w:rPr>
        <w:t xml:space="preserve"> покупает дорогостоящее оборудование для реализации, а в декларации по НДС </w:t>
      </w:r>
      <w:proofErr w:type="gramStart"/>
      <w:r w:rsidR="00875125" w:rsidRPr="00875125">
        <w:rPr>
          <w:rFonts w:ascii="Times New Roman" w:eastAsia="Times New Roman" w:hAnsi="Times New Roman" w:cs="Times New Roman"/>
          <w:sz w:val="28"/>
          <w:szCs w:val="28"/>
          <w:lang w:eastAsia="ru-RU"/>
        </w:rPr>
        <w:t>заявляется</w:t>
      </w:r>
      <w:proofErr w:type="gramEnd"/>
      <w:r w:rsidR="00875125" w:rsidRPr="00875125">
        <w:rPr>
          <w:rFonts w:ascii="Times New Roman" w:eastAsia="Times New Roman" w:hAnsi="Times New Roman" w:cs="Times New Roman"/>
          <w:sz w:val="28"/>
          <w:szCs w:val="28"/>
          <w:lang w:eastAsia="ru-RU"/>
        </w:rPr>
        <w:t xml:space="preserve"> возмещение с приобретенной продукции. </w:t>
      </w:r>
      <w:r>
        <w:rPr>
          <w:rFonts w:ascii="Times New Roman" w:eastAsia="Times New Roman" w:hAnsi="Times New Roman" w:cs="Times New Roman"/>
          <w:sz w:val="28"/>
          <w:szCs w:val="28"/>
          <w:lang w:eastAsia="ru-RU"/>
        </w:rPr>
        <w:t>Виновные</w:t>
      </w:r>
      <w:r w:rsidR="00875125" w:rsidRPr="00875125">
        <w:rPr>
          <w:rFonts w:ascii="Times New Roman" w:eastAsia="Times New Roman" w:hAnsi="Times New Roman" w:cs="Times New Roman"/>
          <w:sz w:val="28"/>
          <w:szCs w:val="28"/>
          <w:lang w:eastAsia="ru-RU"/>
        </w:rPr>
        <w:t xml:space="preserve"> составляют </w:t>
      </w:r>
      <w:r>
        <w:rPr>
          <w:rFonts w:ascii="Times New Roman" w:eastAsia="Times New Roman" w:hAnsi="Times New Roman" w:cs="Times New Roman"/>
          <w:sz w:val="28"/>
          <w:szCs w:val="28"/>
          <w:lang w:eastAsia="ru-RU"/>
        </w:rPr>
        <w:t>подложные</w:t>
      </w:r>
      <w:r w:rsidR="00875125" w:rsidRPr="00875125">
        <w:rPr>
          <w:rFonts w:ascii="Times New Roman" w:eastAsia="Times New Roman" w:hAnsi="Times New Roman" w:cs="Times New Roman"/>
          <w:sz w:val="28"/>
          <w:szCs w:val="28"/>
          <w:lang w:eastAsia="ru-RU"/>
        </w:rPr>
        <w:t xml:space="preserve"> документы по приобретению дорогостоящего оборудования, а </w:t>
      </w:r>
      <w:r w:rsidR="00875125" w:rsidRPr="00875125">
        <w:rPr>
          <w:rFonts w:ascii="Times New Roman" w:eastAsia="Times New Roman" w:hAnsi="Times New Roman" w:cs="Times New Roman"/>
          <w:sz w:val="28"/>
          <w:szCs w:val="28"/>
          <w:lang w:eastAsia="ru-RU"/>
        </w:rPr>
        <w:lastRenderedPageBreak/>
        <w:t xml:space="preserve">также документы, подтверждающие принятие данного оборудования на учет организации  в качестве основного средства.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875125" w:rsidRPr="00875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875125" w:rsidRPr="00875125">
        <w:rPr>
          <w:rFonts w:ascii="Times New Roman" w:eastAsia="Times New Roman" w:hAnsi="Times New Roman" w:cs="Times New Roman"/>
          <w:sz w:val="28"/>
          <w:szCs w:val="28"/>
          <w:lang w:eastAsia="ru-RU"/>
        </w:rPr>
        <w:t>езаконно</w:t>
      </w:r>
      <w:r>
        <w:rPr>
          <w:rFonts w:ascii="Times New Roman" w:eastAsia="Times New Roman" w:hAnsi="Times New Roman" w:cs="Times New Roman"/>
          <w:sz w:val="28"/>
          <w:szCs w:val="28"/>
          <w:lang w:eastAsia="ru-RU"/>
        </w:rPr>
        <w:t>е</w:t>
      </w:r>
      <w:r w:rsidR="00875125" w:rsidRPr="00875125">
        <w:rPr>
          <w:rFonts w:ascii="Times New Roman" w:eastAsia="Times New Roman" w:hAnsi="Times New Roman" w:cs="Times New Roman"/>
          <w:sz w:val="28"/>
          <w:szCs w:val="28"/>
          <w:lang w:eastAsia="ru-RU"/>
        </w:rPr>
        <w:t xml:space="preserve"> возмещени</w:t>
      </w:r>
      <w:r>
        <w:rPr>
          <w:rFonts w:ascii="Times New Roman" w:eastAsia="Times New Roman" w:hAnsi="Times New Roman" w:cs="Times New Roman"/>
          <w:sz w:val="28"/>
          <w:szCs w:val="28"/>
          <w:lang w:eastAsia="ru-RU"/>
        </w:rPr>
        <w:t>е</w:t>
      </w:r>
      <w:r w:rsidR="00875125" w:rsidRPr="00875125">
        <w:rPr>
          <w:rFonts w:ascii="Times New Roman" w:eastAsia="Times New Roman" w:hAnsi="Times New Roman" w:cs="Times New Roman"/>
          <w:sz w:val="28"/>
          <w:szCs w:val="28"/>
          <w:lang w:eastAsia="ru-RU"/>
        </w:rPr>
        <w:t xml:space="preserve"> НДС при перепродаже недвижимого имущества с существенным увеличением стоимости. Незаконное возмещение НДС достигается путем согласованных действий группы взаимозависимых лиц по </w:t>
      </w:r>
      <w:r>
        <w:rPr>
          <w:rFonts w:ascii="Times New Roman" w:eastAsia="Times New Roman" w:hAnsi="Times New Roman" w:cs="Times New Roman"/>
          <w:sz w:val="28"/>
          <w:szCs w:val="28"/>
          <w:lang w:eastAsia="ru-RU"/>
        </w:rPr>
        <w:t>симуляции</w:t>
      </w:r>
      <w:r w:rsidR="00875125" w:rsidRPr="00875125">
        <w:rPr>
          <w:rFonts w:ascii="Times New Roman" w:eastAsia="Times New Roman" w:hAnsi="Times New Roman" w:cs="Times New Roman"/>
          <w:sz w:val="28"/>
          <w:szCs w:val="28"/>
          <w:lang w:eastAsia="ru-RU"/>
        </w:rPr>
        <w:t xml:space="preserve"> сделок купли-продажи объекта недвижимости, </w:t>
      </w:r>
      <w:r>
        <w:rPr>
          <w:rFonts w:ascii="Times New Roman" w:eastAsia="Times New Roman" w:hAnsi="Times New Roman" w:cs="Times New Roman"/>
          <w:sz w:val="28"/>
          <w:szCs w:val="28"/>
          <w:lang w:eastAsia="ru-RU"/>
        </w:rPr>
        <w:t>в результате чего цена объекта многократно возрастает</w:t>
      </w:r>
      <w:r w:rsidR="00875125" w:rsidRPr="00875125">
        <w:rPr>
          <w:rFonts w:ascii="Times New Roman" w:eastAsia="Times New Roman" w:hAnsi="Times New Roman" w:cs="Times New Roman"/>
          <w:sz w:val="28"/>
          <w:szCs w:val="28"/>
          <w:lang w:eastAsia="ru-RU"/>
        </w:rPr>
        <w:t xml:space="preserve">. </w:t>
      </w:r>
    </w:p>
    <w:p w:rsidR="00875125" w:rsidRPr="00875125" w:rsidRDefault="00875125"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875125">
        <w:rPr>
          <w:rFonts w:ascii="Times New Roman" w:eastAsia="Times New Roman" w:hAnsi="Times New Roman" w:cs="Times New Roman"/>
          <w:sz w:val="28"/>
          <w:szCs w:val="28"/>
          <w:lang w:eastAsia="ru-RU"/>
        </w:rPr>
        <w:t xml:space="preserve">4. Схемы мошенничества при возмещении НДС с использованием заявительного порядка и подачей уточняющей декларации.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75125" w:rsidRPr="00875125">
        <w:rPr>
          <w:rFonts w:ascii="Times New Roman" w:eastAsia="Times New Roman" w:hAnsi="Times New Roman" w:cs="Times New Roman"/>
          <w:sz w:val="28"/>
          <w:szCs w:val="28"/>
          <w:lang w:eastAsia="ru-RU"/>
        </w:rPr>
        <w:t xml:space="preserve"> Выдача заключения налоговым органом о налоговом вычете без проверки. Заключение отдела камеральных проверок при оформлении налогового вычета на сумму менее 3 </w:t>
      </w:r>
      <w:proofErr w:type="gramStart"/>
      <w:r w:rsidR="00875125" w:rsidRPr="00875125">
        <w:rPr>
          <w:rFonts w:ascii="Times New Roman" w:eastAsia="Times New Roman" w:hAnsi="Times New Roman" w:cs="Times New Roman"/>
          <w:sz w:val="28"/>
          <w:szCs w:val="28"/>
          <w:lang w:eastAsia="ru-RU"/>
        </w:rPr>
        <w:t>млн</w:t>
      </w:r>
      <w:proofErr w:type="gramEnd"/>
      <w:r w:rsidR="00875125" w:rsidRPr="00875125">
        <w:rPr>
          <w:rFonts w:ascii="Times New Roman" w:eastAsia="Times New Roman" w:hAnsi="Times New Roman" w:cs="Times New Roman"/>
          <w:sz w:val="28"/>
          <w:szCs w:val="28"/>
          <w:lang w:eastAsia="ru-RU"/>
        </w:rPr>
        <w:t xml:space="preserve"> рублей дается без проверки, так как в этих случаях сообщать в вышестоящую инстанцию, комиссию субъекта РФ, которая обычно и принимает решение о возврате налога, необязательно. Такие суммы считаются незначительными и не попадают в общую статистику, чем и пользуются мошенники.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875125" w:rsidRPr="00875125">
        <w:rPr>
          <w:rFonts w:ascii="Times New Roman" w:eastAsia="Times New Roman" w:hAnsi="Times New Roman" w:cs="Times New Roman"/>
          <w:sz w:val="28"/>
          <w:szCs w:val="28"/>
          <w:lang w:eastAsia="ru-RU"/>
        </w:rPr>
        <w:t xml:space="preserve"> Подача уточненных налоговых деклараций. В период камеральной проверки </w:t>
      </w:r>
      <w:r>
        <w:rPr>
          <w:rFonts w:ascii="Times New Roman" w:eastAsia="Times New Roman" w:hAnsi="Times New Roman" w:cs="Times New Roman"/>
          <w:sz w:val="28"/>
          <w:szCs w:val="28"/>
          <w:lang w:eastAsia="ru-RU"/>
        </w:rPr>
        <w:t>виновные</w:t>
      </w:r>
      <w:r w:rsidR="00875125" w:rsidRPr="00875125">
        <w:rPr>
          <w:rFonts w:ascii="Times New Roman" w:eastAsia="Times New Roman" w:hAnsi="Times New Roman" w:cs="Times New Roman"/>
          <w:sz w:val="28"/>
          <w:szCs w:val="28"/>
          <w:lang w:eastAsia="ru-RU"/>
        </w:rPr>
        <w:t xml:space="preserve"> представляют в налоговый орган уточненную декларацию за тот же налоговый период, но уже с незначительной суммой к возмещению или с нулевым возмещением. В связи с этим проверка по ранее поданной декларации в соответствии с законом прекращается. Впоследствии недобросовестный налогоплательщик обращается в налоговый орган (либо в суд) с требованием возместить НДС в первоначальном объеме, мотивируя свою позицию тем, что уточненн</w:t>
      </w:r>
      <w:r w:rsidR="00132A61">
        <w:rPr>
          <w:rFonts w:ascii="Times New Roman" w:eastAsia="Times New Roman" w:hAnsi="Times New Roman" w:cs="Times New Roman"/>
          <w:sz w:val="28"/>
          <w:szCs w:val="28"/>
          <w:lang w:eastAsia="ru-RU"/>
        </w:rPr>
        <w:t xml:space="preserve">ая декларация им не подавалась. </w:t>
      </w:r>
    </w:p>
    <w:p w:rsidR="00875125" w:rsidRPr="00875125" w:rsidRDefault="0054447D" w:rsidP="0087512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75125" w:rsidRPr="00875125">
        <w:rPr>
          <w:rFonts w:ascii="Times New Roman" w:eastAsia="Times New Roman" w:hAnsi="Times New Roman" w:cs="Times New Roman"/>
          <w:sz w:val="28"/>
          <w:szCs w:val="28"/>
          <w:lang w:eastAsia="ru-RU"/>
        </w:rPr>
        <w:t xml:space="preserve"> Повторное возмещение НДС по сделкам, по которым вычет был уже предоставлен. Применение мошеннических действий при подаче заявлений на возврат НДС: заявление подается неустановленным лицом; указывается несуществующий расчетный счет или счет другой организации; представляются поддельные документы, удостоверяющие личность подавшего заявление, и т. п. </w:t>
      </w:r>
    </w:p>
    <w:p w:rsidR="006D2C84" w:rsidRDefault="006D2C84" w:rsidP="00132A6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lastRenderedPageBreak/>
        <w:t>Способ.</w:t>
      </w:r>
      <w:r w:rsidRPr="002876A0">
        <w:rPr>
          <w:rFonts w:ascii="Times New Roman" w:eastAsia="Times New Roman" w:hAnsi="Times New Roman" w:cs="Times New Roman"/>
          <w:sz w:val="28"/>
          <w:szCs w:val="28"/>
          <w:lang w:eastAsia="ru-RU"/>
        </w:rPr>
        <w:t xml:space="preserve"> </w:t>
      </w:r>
      <w:r w:rsidR="00132A61">
        <w:rPr>
          <w:rFonts w:ascii="Times New Roman" w:eastAsia="Times New Roman" w:hAnsi="Times New Roman" w:cs="Times New Roman"/>
          <w:sz w:val="28"/>
          <w:szCs w:val="28"/>
          <w:lang w:eastAsia="ru-RU"/>
        </w:rPr>
        <w:t>Рассмотренные выше схемы, безусловно, едва ли применимы к составу, предусмотренному ст. 159.4 УК РФ, так как неисполнение обязательств непосредственно не связано с изъятием и (или) обращением имущества</w:t>
      </w:r>
      <w:proofErr w:type="gramStart"/>
      <w:r w:rsidR="00132A61">
        <w:rPr>
          <w:rFonts w:ascii="Times New Roman" w:eastAsia="Times New Roman" w:hAnsi="Times New Roman" w:cs="Times New Roman"/>
          <w:sz w:val="28"/>
          <w:szCs w:val="28"/>
          <w:lang w:eastAsia="ru-RU"/>
        </w:rPr>
        <w:t>.</w:t>
      </w:r>
      <w:proofErr w:type="gramEnd"/>
      <w:r w:rsidR="00132A61">
        <w:rPr>
          <w:rFonts w:ascii="Times New Roman" w:eastAsia="Times New Roman" w:hAnsi="Times New Roman" w:cs="Times New Roman"/>
          <w:sz w:val="28"/>
          <w:szCs w:val="28"/>
          <w:lang w:eastAsia="ru-RU"/>
        </w:rPr>
        <w:t xml:space="preserve"> Оно может иметь место при реализации преступной схему, лежащей формирования фиктивной документации, подтверждения обстоятельств, не имевших места в реальности. Непосредственно же хищение связано с обращением в налоговые органы. Однако данный вид мошенничества неизбежно связан с </w:t>
      </w:r>
      <w:proofErr w:type="gramStart"/>
      <w:r w:rsidR="00132A61">
        <w:rPr>
          <w:rFonts w:ascii="Times New Roman" w:eastAsia="Times New Roman" w:hAnsi="Times New Roman" w:cs="Times New Roman"/>
          <w:sz w:val="28"/>
          <w:szCs w:val="28"/>
          <w:lang w:eastAsia="ru-RU"/>
        </w:rPr>
        <w:t>предпринимательской</w:t>
      </w:r>
      <w:proofErr w:type="gramEnd"/>
      <w:r w:rsidR="00132A61">
        <w:rPr>
          <w:rFonts w:ascii="Times New Roman" w:eastAsia="Times New Roman" w:hAnsi="Times New Roman" w:cs="Times New Roman"/>
          <w:sz w:val="28"/>
          <w:szCs w:val="28"/>
          <w:lang w:eastAsia="ru-RU"/>
        </w:rPr>
        <w:t xml:space="preserve"> деятельность, что позволило рассмотреть этот вопрос в данном исследовании.</w:t>
      </w:r>
    </w:p>
    <w:p w:rsidR="006D2C84" w:rsidRPr="002876A0" w:rsidRDefault="006D2C84" w:rsidP="00132A6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t xml:space="preserve">Субъект преступления. </w:t>
      </w:r>
      <w:r w:rsidR="00132A61">
        <w:rPr>
          <w:rFonts w:ascii="Times New Roman" w:eastAsia="Times New Roman" w:hAnsi="Times New Roman" w:cs="Times New Roman"/>
          <w:sz w:val="28"/>
          <w:szCs w:val="28"/>
          <w:lang w:eastAsia="ru-RU"/>
        </w:rPr>
        <w:t xml:space="preserve">В составе преступления, предусмотренном </w:t>
      </w:r>
      <w:r w:rsidRPr="002876A0">
        <w:rPr>
          <w:rFonts w:ascii="Times New Roman" w:eastAsia="Times New Roman" w:hAnsi="Times New Roman" w:cs="Times New Roman"/>
          <w:sz w:val="28"/>
          <w:szCs w:val="28"/>
          <w:lang w:eastAsia="ru-RU"/>
        </w:rPr>
        <w:t xml:space="preserve"> ст. 159.4 УК РФ, </w:t>
      </w:r>
      <w:r w:rsidR="00132A61">
        <w:rPr>
          <w:rFonts w:ascii="Times New Roman" w:eastAsia="Times New Roman" w:hAnsi="Times New Roman" w:cs="Times New Roman"/>
          <w:sz w:val="28"/>
          <w:szCs w:val="28"/>
          <w:lang w:eastAsia="ru-RU"/>
        </w:rPr>
        <w:t xml:space="preserve">речь идет о специальном субъекте в виде </w:t>
      </w:r>
      <w:r w:rsidR="00132A61" w:rsidRPr="00132A61">
        <w:rPr>
          <w:rFonts w:ascii="Times New Roman" w:eastAsia="Times New Roman" w:hAnsi="Times New Roman" w:cs="Times New Roman"/>
          <w:sz w:val="28"/>
          <w:szCs w:val="28"/>
          <w:lang w:eastAsia="ru-RU"/>
        </w:rPr>
        <w:t>лицо, являющееся</w:t>
      </w:r>
      <w:r w:rsidR="005C5DA3">
        <w:rPr>
          <w:rFonts w:ascii="Times New Roman" w:eastAsia="Times New Roman" w:hAnsi="Times New Roman" w:cs="Times New Roman"/>
          <w:sz w:val="28"/>
          <w:szCs w:val="28"/>
          <w:lang w:eastAsia="ru-RU"/>
        </w:rPr>
        <w:t xml:space="preserve"> </w:t>
      </w:r>
      <w:r w:rsidR="00132A61" w:rsidRPr="00132A61">
        <w:rPr>
          <w:rFonts w:ascii="Times New Roman" w:eastAsia="Times New Roman" w:hAnsi="Times New Roman" w:cs="Times New Roman"/>
          <w:sz w:val="28"/>
          <w:szCs w:val="28"/>
          <w:lang w:eastAsia="ru-RU"/>
        </w:rPr>
        <w:t>индивидуальным предпринимателем, в случае</w:t>
      </w:r>
      <w:r w:rsidR="005C5DA3">
        <w:rPr>
          <w:rFonts w:ascii="Times New Roman" w:eastAsia="Times New Roman" w:hAnsi="Times New Roman" w:cs="Times New Roman"/>
          <w:sz w:val="28"/>
          <w:szCs w:val="28"/>
          <w:lang w:eastAsia="ru-RU"/>
        </w:rPr>
        <w:t xml:space="preserve"> </w:t>
      </w:r>
      <w:r w:rsidR="00132A61" w:rsidRPr="00132A61">
        <w:rPr>
          <w:rFonts w:ascii="Times New Roman" w:eastAsia="Times New Roman" w:hAnsi="Times New Roman" w:cs="Times New Roman"/>
          <w:sz w:val="28"/>
          <w:szCs w:val="28"/>
          <w:lang w:eastAsia="ru-RU"/>
        </w:rPr>
        <w:t>совершения</w:t>
      </w:r>
      <w:r w:rsidR="005C5DA3">
        <w:rPr>
          <w:rFonts w:ascii="Times New Roman" w:eastAsia="Times New Roman" w:hAnsi="Times New Roman" w:cs="Times New Roman"/>
          <w:sz w:val="28"/>
          <w:szCs w:val="28"/>
          <w:lang w:eastAsia="ru-RU"/>
        </w:rPr>
        <w:t xml:space="preserve"> преступления в связи с осущест</w:t>
      </w:r>
      <w:r w:rsidR="00132A61" w:rsidRPr="00132A61">
        <w:rPr>
          <w:rFonts w:ascii="Times New Roman" w:eastAsia="Times New Roman" w:hAnsi="Times New Roman" w:cs="Times New Roman"/>
          <w:sz w:val="28"/>
          <w:szCs w:val="28"/>
          <w:lang w:eastAsia="ru-RU"/>
        </w:rPr>
        <w:t>влением и</w:t>
      </w:r>
      <w:r w:rsidR="005C5DA3">
        <w:rPr>
          <w:rFonts w:ascii="Times New Roman" w:eastAsia="Times New Roman" w:hAnsi="Times New Roman" w:cs="Times New Roman"/>
          <w:sz w:val="28"/>
          <w:szCs w:val="28"/>
          <w:lang w:eastAsia="ru-RU"/>
        </w:rPr>
        <w:t>м предпринимательской деятельно</w:t>
      </w:r>
      <w:r w:rsidR="00132A61" w:rsidRPr="00132A61">
        <w:rPr>
          <w:rFonts w:ascii="Times New Roman" w:eastAsia="Times New Roman" w:hAnsi="Times New Roman" w:cs="Times New Roman"/>
          <w:sz w:val="28"/>
          <w:szCs w:val="28"/>
          <w:lang w:eastAsia="ru-RU"/>
        </w:rPr>
        <w:t xml:space="preserve">сти и (или) </w:t>
      </w:r>
      <w:proofErr w:type="gramStart"/>
      <w:r w:rsidR="00132A61" w:rsidRPr="00132A61">
        <w:rPr>
          <w:rFonts w:ascii="Times New Roman" w:eastAsia="Times New Roman" w:hAnsi="Times New Roman" w:cs="Times New Roman"/>
          <w:sz w:val="28"/>
          <w:szCs w:val="28"/>
          <w:lang w:eastAsia="ru-RU"/>
        </w:rPr>
        <w:t>управлением</w:t>
      </w:r>
      <w:proofErr w:type="gramEnd"/>
      <w:r w:rsidR="00132A61" w:rsidRPr="00132A61">
        <w:rPr>
          <w:rFonts w:ascii="Times New Roman" w:eastAsia="Times New Roman" w:hAnsi="Times New Roman" w:cs="Times New Roman"/>
          <w:sz w:val="28"/>
          <w:szCs w:val="28"/>
          <w:lang w:eastAsia="ru-RU"/>
        </w:rPr>
        <w:t xml:space="preserve"> принадлежащим ему</w:t>
      </w:r>
      <w:r w:rsidR="005C5DA3">
        <w:rPr>
          <w:rFonts w:ascii="Times New Roman" w:eastAsia="Times New Roman" w:hAnsi="Times New Roman" w:cs="Times New Roman"/>
          <w:sz w:val="28"/>
          <w:szCs w:val="28"/>
          <w:lang w:eastAsia="ru-RU"/>
        </w:rPr>
        <w:t xml:space="preserve"> </w:t>
      </w:r>
      <w:r w:rsidR="00132A61" w:rsidRPr="00132A61">
        <w:rPr>
          <w:rFonts w:ascii="Times New Roman" w:eastAsia="Times New Roman" w:hAnsi="Times New Roman" w:cs="Times New Roman"/>
          <w:sz w:val="28"/>
          <w:szCs w:val="28"/>
          <w:lang w:eastAsia="ru-RU"/>
        </w:rPr>
        <w:t>имущество</w:t>
      </w:r>
      <w:r w:rsidR="005C5DA3">
        <w:rPr>
          <w:rFonts w:ascii="Times New Roman" w:eastAsia="Times New Roman" w:hAnsi="Times New Roman" w:cs="Times New Roman"/>
          <w:sz w:val="28"/>
          <w:szCs w:val="28"/>
          <w:lang w:eastAsia="ru-RU"/>
        </w:rPr>
        <w:t>м, используемым в целях предпри</w:t>
      </w:r>
      <w:r w:rsidR="00132A61" w:rsidRPr="00132A61">
        <w:rPr>
          <w:rFonts w:ascii="Times New Roman" w:eastAsia="Times New Roman" w:hAnsi="Times New Roman" w:cs="Times New Roman"/>
          <w:sz w:val="28"/>
          <w:szCs w:val="28"/>
          <w:lang w:eastAsia="ru-RU"/>
        </w:rPr>
        <w:t>нимательской</w:t>
      </w:r>
      <w:r w:rsidR="005C5DA3">
        <w:rPr>
          <w:rFonts w:ascii="Times New Roman" w:eastAsia="Times New Roman" w:hAnsi="Times New Roman" w:cs="Times New Roman"/>
          <w:sz w:val="28"/>
          <w:szCs w:val="28"/>
          <w:lang w:eastAsia="ru-RU"/>
        </w:rPr>
        <w:t xml:space="preserve"> деятельности, а также члены ор</w:t>
      </w:r>
      <w:r w:rsidR="00132A61" w:rsidRPr="00132A61">
        <w:rPr>
          <w:rFonts w:ascii="Times New Roman" w:eastAsia="Times New Roman" w:hAnsi="Times New Roman" w:cs="Times New Roman"/>
          <w:sz w:val="28"/>
          <w:szCs w:val="28"/>
          <w:lang w:eastAsia="ru-RU"/>
        </w:rPr>
        <w:t>ганов управления коммерческой организации</w:t>
      </w:r>
      <w:r w:rsidR="005C5DA3">
        <w:rPr>
          <w:rFonts w:ascii="Times New Roman" w:eastAsia="Times New Roman" w:hAnsi="Times New Roman" w:cs="Times New Roman"/>
          <w:sz w:val="28"/>
          <w:szCs w:val="28"/>
          <w:lang w:eastAsia="ru-RU"/>
        </w:rPr>
        <w:t xml:space="preserve"> </w:t>
      </w:r>
      <w:r w:rsidR="00132A61" w:rsidRPr="00132A61">
        <w:rPr>
          <w:rFonts w:ascii="Times New Roman" w:eastAsia="Times New Roman" w:hAnsi="Times New Roman" w:cs="Times New Roman"/>
          <w:sz w:val="28"/>
          <w:szCs w:val="28"/>
          <w:lang w:eastAsia="ru-RU"/>
        </w:rPr>
        <w:t>в связи с осуществлением ими полномочий по</w:t>
      </w:r>
      <w:r w:rsidR="005C5DA3">
        <w:rPr>
          <w:rFonts w:ascii="Times New Roman" w:eastAsia="Times New Roman" w:hAnsi="Times New Roman" w:cs="Times New Roman"/>
          <w:sz w:val="28"/>
          <w:szCs w:val="28"/>
          <w:lang w:eastAsia="ru-RU"/>
        </w:rPr>
        <w:t xml:space="preserve"> </w:t>
      </w:r>
      <w:r w:rsidR="00132A61" w:rsidRPr="00132A61">
        <w:rPr>
          <w:rFonts w:ascii="Times New Roman" w:eastAsia="Times New Roman" w:hAnsi="Times New Roman" w:cs="Times New Roman"/>
          <w:sz w:val="28"/>
          <w:szCs w:val="28"/>
          <w:lang w:eastAsia="ru-RU"/>
        </w:rPr>
        <w:t>управлени</w:t>
      </w:r>
      <w:r w:rsidR="005C5DA3">
        <w:rPr>
          <w:rFonts w:ascii="Times New Roman" w:eastAsia="Times New Roman" w:hAnsi="Times New Roman" w:cs="Times New Roman"/>
          <w:sz w:val="28"/>
          <w:szCs w:val="28"/>
          <w:lang w:eastAsia="ru-RU"/>
        </w:rPr>
        <w:t>ю организацией либо при осущест</w:t>
      </w:r>
      <w:r w:rsidR="00132A61" w:rsidRPr="00132A61">
        <w:rPr>
          <w:rFonts w:ascii="Times New Roman" w:eastAsia="Times New Roman" w:hAnsi="Times New Roman" w:cs="Times New Roman"/>
          <w:sz w:val="28"/>
          <w:szCs w:val="28"/>
          <w:lang w:eastAsia="ru-RU"/>
        </w:rPr>
        <w:t>влении ко</w:t>
      </w:r>
      <w:r w:rsidR="005C5DA3">
        <w:rPr>
          <w:rFonts w:ascii="Times New Roman" w:eastAsia="Times New Roman" w:hAnsi="Times New Roman" w:cs="Times New Roman"/>
          <w:sz w:val="28"/>
          <w:szCs w:val="28"/>
          <w:lang w:eastAsia="ru-RU"/>
        </w:rPr>
        <w:t>ммерческой организацией предпри</w:t>
      </w:r>
      <w:r w:rsidR="00132A61" w:rsidRPr="00132A61">
        <w:rPr>
          <w:rFonts w:ascii="Times New Roman" w:eastAsia="Times New Roman" w:hAnsi="Times New Roman" w:cs="Times New Roman"/>
          <w:sz w:val="28"/>
          <w:szCs w:val="28"/>
          <w:lang w:eastAsia="ru-RU"/>
        </w:rPr>
        <w:t>нимательской деятельности.</w:t>
      </w:r>
      <w:r w:rsidRPr="002876A0">
        <w:rPr>
          <w:rFonts w:ascii="Times New Roman" w:eastAsia="Times New Roman" w:hAnsi="Times New Roman" w:cs="Times New Roman"/>
          <w:sz w:val="28"/>
          <w:szCs w:val="28"/>
          <w:lang w:eastAsia="ru-RU"/>
        </w:rPr>
        <w:t xml:space="preserve"> </w:t>
      </w:r>
      <w:proofErr w:type="gramStart"/>
      <w:r w:rsidR="005C5DA3">
        <w:rPr>
          <w:rFonts w:ascii="Times New Roman" w:eastAsia="Times New Roman" w:hAnsi="Times New Roman" w:cs="Times New Roman"/>
          <w:sz w:val="28"/>
          <w:szCs w:val="28"/>
          <w:lang w:eastAsia="ru-RU"/>
        </w:rPr>
        <w:t>В ст. 199 УК РФ субъектом выступает руководитель организации налогоплательщика, главный бухгалтер, в обязанности которых входит подписание отчетной документации, представляемой в налоговые органы</w:t>
      </w:r>
      <w:r w:rsidR="0064427B">
        <w:rPr>
          <w:rFonts w:ascii="Times New Roman" w:eastAsia="Times New Roman" w:hAnsi="Times New Roman" w:cs="Times New Roman"/>
          <w:sz w:val="28"/>
          <w:szCs w:val="28"/>
          <w:lang w:eastAsia="ru-RU"/>
        </w:rPr>
        <w:t>, обеспечение полной и своевременной уплаты налогов и сборов, а равно иные лица, если они были специально уполномочены на совершение таких действий.</w:t>
      </w:r>
      <w:proofErr w:type="gramEnd"/>
    </w:p>
    <w:p w:rsidR="006D2C84" w:rsidRDefault="006D2C84" w:rsidP="006D2C8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7402C">
        <w:rPr>
          <w:rFonts w:ascii="Times New Roman" w:eastAsia="Times New Roman" w:hAnsi="Times New Roman" w:cs="Times New Roman"/>
          <w:b/>
          <w:sz w:val="28"/>
          <w:szCs w:val="28"/>
          <w:lang w:eastAsia="ru-RU"/>
        </w:rPr>
        <w:t>Субъективная сторона.</w:t>
      </w:r>
      <w:r w:rsidRPr="002876A0">
        <w:rPr>
          <w:rFonts w:ascii="Times New Roman" w:eastAsia="Times New Roman" w:hAnsi="Times New Roman" w:cs="Times New Roman"/>
          <w:sz w:val="28"/>
          <w:szCs w:val="28"/>
          <w:lang w:eastAsia="ru-RU"/>
        </w:rPr>
        <w:t xml:space="preserve"> </w:t>
      </w:r>
      <w:r w:rsidR="0064427B">
        <w:rPr>
          <w:rFonts w:ascii="Times New Roman" w:eastAsia="Times New Roman" w:hAnsi="Times New Roman" w:cs="Times New Roman"/>
          <w:sz w:val="28"/>
          <w:szCs w:val="28"/>
          <w:lang w:eastAsia="ru-RU"/>
        </w:rPr>
        <w:t>Оба преступления могут быть совершены только с прямым умыслом.</w:t>
      </w:r>
    </w:p>
    <w:p w:rsidR="0064427B" w:rsidRDefault="0064427B" w:rsidP="006D2C8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4427B">
        <w:rPr>
          <w:rFonts w:ascii="Times New Roman" w:eastAsia="Times New Roman" w:hAnsi="Times New Roman" w:cs="Times New Roman"/>
          <w:b/>
          <w:sz w:val="28"/>
          <w:szCs w:val="28"/>
          <w:lang w:eastAsia="ru-RU"/>
        </w:rPr>
        <w:t>Соотношение составов</w:t>
      </w:r>
      <w:proofErr w:type="gramStart"/>
      <w:r w:rsidRPr="0064427B">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Наконец, необходимо сделать вывод о том, действия по возврату НДС образуют состав мошенничества в том случае, когда налог в принципе не был выплачен, то есть фактически возвращать нечего. </w:t>
      </w:r>
      <w:r w:rsidR="009555C4">
        <w:rPr>
          <w:rFonts w:ascii="Times New Roman" w:eastAsia="Times New Roman" w:hAnsi="Times New Roman" w:cs="Times New Roman"/>
          <w:sz w:val="28"/>
          <w:szCs w:val="28"/>
          <w:lang w:eastAsia="ru-RU"/>
        </w:rPr>
        <w:t xml:space="preserve">Налоговое же преступление будет иметь место только в том случае, когда речь идет о предоставлении ложных сведений в рамках, но в </w:t>
      </w:r>
      <w:r w:rsidR="009555C4">
        <w:rPr>
          <w:rFonts w:ascii="Times New Roman" w:eastAsia="Times New Roman" w:hAnsi="Times New Roman" w:cs="Times New Roman"/>
          <w:sz w:val="28"/>
          <w:szCs w:val="28"/>
          <w:lang w:eastAsia="ru-RU"/>
        </w:rPr>
        <w:lastRenderedPageBreak/>
        <w:t xml:space="preserve">отношении средств, которые фактически поступали на счета Федерального казначейства. </w:t>
      </w:r>
    </w:p>
    <w:p w:rsidR="009555C4" w:rsidRPr="009555C4" w:rsidRDefault="009555C4" w:rsidP="009555C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следует упомянуть о том, что </w:t>
      </w:r>
      <w:r w:rsidR="00A76FE8">
        <w:rPr>
          <w:rFonts w:ascii="Times New Roman" w:eastAsia="Times New Roman" w:hAnsi="Times New Roman" w:cs="Times New Roman"/>
          <w:sz w:val="28"/>
          <w:szCs w:val="28"/>
          <w:lang w:eastAsia="ru-RU"/>
        </w:rPr>
        <w:t>необоснованное</w:t>
      </w:r>
      <w:r w:rsidRPr="009555C4">
        <w:rPr>
          <w:rFonts w:ascii="Times New Roman" w:eastAsia="Times New Roman" w:hAnsi="Times New Roman" w:cs="Times New Roman"/>
          <w:sz w:val="28"/>
          <w:szCs w:val="28"/>
          <w:lang w:eastAsia="ru-RU"/>
        </w:rPr>
        <w:t xml:space="preserve"> возмещение НДС </w:t>
      </w:r>
      <w:r>
        <w:rPr>
          <w:rFonts w:ascii="Times New Roman" w:eastAsia="Times New Roman" w:hAnsi="Times New Roman" w:cs="Times New Roman"/>
          <w:sz w:val="28"/>
          <w:szCs w:val="28"/>
          <w:lang w:eastAsia="ru-RU"/>
        </w:rPr>
        <w:t>является</w:t>
      </w:r>
      <w:r w:rsidRPr="009555C4">
        <w:rPr>
          <w:rFonts w:ascii="Times New Roman" w:eastAsia="Times New Roman" w:hAnsi="Times New Roman" w:cs="Times New Roman"/>
          <w:sz w:val="28"/>
          <w:szCs w:val="28"/>
          <w:lang w:eastAsia="ru-RU"/>
        </w:rPr>
        <w:t xml:space="preserve"> оконченным в момент принятия налоговым или судебным органом решения о 1) возврате требуемых денежных средств на расчетный счет налогоплательщика</w:t>
      </w:r>
      <w:r>
        <w:rPr>
          <w:rFonts w:ascii="Times New Roman" w:eastAsia="Times New Roman" w:hAnsi="Times New Roman" w:cs="Times New Roman"/>
          <w:sz w:val="28"/>
          <w:szCs w:val="28"/>
          <w:lang w:eastAsia="ru-RU"/>
        </w:rPr>
        <w:t>,</w:t>
      </w:r>
      <w:r w:rsidRPr="009555C4">
        <w:rPr>
          <w:rFonts w:ascii="Times New Roman" w:eastAsia="Times New Roman" w:hAnsi="Times New Roman" w:cs="Times New Roman"/>
          <w:sz w:val="28"/>
          <w:szCs w:val="28"/>
          <w:lang w:eastAsia="ru-RU"/>
        </w:rPr>
        <w:t xml:space="preserve"> или 2) зачете возмещаемых сумм Н</w:t>
      </w:r>
      <w:proofErr w:type="gramStart"/>
      <w:r w:rsidRPr="009555C4">
        <w:rPr>
          <w:rFonts w:ascii="Times New Roman" w:eastAsia="Times New Roman" w:hAnsi="Times New Roman" w:cs="Times New Roman"/>
          <w:sz w:val="28"/>
          <w:szCs w:val="28"/>
          <w:lang w:eastAsia="ru-RU"/>
        </w:rPr>
        <w:t>ДС в сч</w:t>
      </w:r>
      <w:proofErr w:type="gramEnd"/>
      <w:r w:rsidRPr="009555C4">
        <w:rPr>
          <w:rFonts w:ascii="Times New Roman" w:eastAsia="Times New Roman" w:hAnsi="Times New Roman" w:cs="Times New Roman"/>
          <w:sz w:val="28"/>
          <w:szCs w:val="28"/>
          <w:lang w:eastAsia="ru-RU"/>
        </w:rPr>
        <w:t>ет уплаты текущих налоговых платежей</w:t>
      </w:r>
      <w:r>
        <w:rPr>
          <w:rFonts w:ascii="Times New Roman" w:eastAsia="Times New Roman" w:hAnsi="Times New Roman" w:cs="Times New Roman"/>
          <w:sz w:val="28"/>
          <w:szCs w:val="28"/>
          <w:lang w:eastAsia="ru-RU"/>
        </w:rPr>
        <w:t>,</w:t>
      </w:r>
      <w:r w:rsidRPr="009555C4">
        <w:rPr>
          <w:rFonts w:ascii="Times New Roman" w:eastAsia="Times New Roman" w:hAnsi="Times New Roman" w:cs="Times New Roman"/>
          <w:sz w:val="28"/>
          <w:szCs w:val="28"/>
          <w:lang w:eastAsia="ru-RU"/>
        </w:rPr>
        <w:t xml:space="preserve"> или погашению недоимки (иной задолженности), уплачиваемых в федеральный бюджет.</w:t>
      </w:r>
    </w:p>
    <w:p w:rsidR="006D2C84" w:rsidRPr="002D7066" w:rsidRDefault="006D2C84" w:rsidP="006D2C8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7066">
        <w:rPr>
          <w:rFonts w:ascii="Times New Roman" w:eastAsia="Times New Roman" w:hAnsi="Times New Roman" w:cs="Times New Roman"/>
          <w:sz w:val="28"/>
          <w:szCs w:val="28"/>
          <w:lang w:eastAsia="ru-RU"/>
        </w:rPr>
        <w:t xml:space="preserve"> </w:t>
      </w:r>
    </w:p>
    <w:p w:rsidR="006D2C84" w:rsidRDefault="006D2C84" w:rsidP="001C585C">
      <w:pPr>
        <w:spacing w:after="0" w:line="360" w:lineRule="auto"/>
        <w:ind w:firstLine="709"/>
        <w:contextualSpacing/>
        <w:rPr>
          <w:rFonts w:ascii="Times New Roman" w:hAnsi="Times New Roman" w:cs="Times New Roman"/>
          <w:sz w:val="28"/>
          <w:szCs w:val="28"/>
        </w:rPr>
      </w:pPr>
    </w:p>
    <w:p w:rsidR="00282B6B" w:rsidRDefault="00282B6B">
      <w:pPr>
        <w:rPr>
          <w:rFonts w:ascii="Times New Roman" w:hAnsi="Times New Roman" w:cs="Times New Roman"/>
          <w:b/>
          <w:sz w:val="28"/>
          <w:szCs w:val="28"/>
        </w:rPr>
      </w:pPr>
      <w:r>
        <w:rPr>
          <w:rFonts w:ascii="Times New Roman" w:hAnsi="Times New Roman" w:cs="Times New Roman"/>
          <w:b/>
          <w:sz w:val="28"/>
          <w:szCs w:val="28"/>
        </w:rPr>
        <w:br w:type="page"/>
      </w:r>
    </w:p>
    <w:p w:rsidR="00377075" w:rsidRPr="001963BE" w:rsidRDefault="00377075" w:rsidP="008E6DE2">
      <w:pPr>
        <w:spacing w:after="0" w:line="360" w:lineRule="auto"/>
        <w:contextualSpacing/>
        <w:jc w:val="center"/>
        <w:rPr>
          <w:rFonts w:ascii="Times New Roman" w:hAnsi="Times New Roman" w:cs="Times New Roman"/>
          <w:b/>
          <w:sz w:val="28"/>
          <w:szCs w:val="28"/>
        </w:rPr>
      </w:pPr>
      <w:r w:rsidRPr="001963BE">
        <w:rPr>
          <w:rFonts w:ascii="Times New Roman" w:hAnsi="Times New Roman" w:cs="Times New Roman"/>
          <w:b/>
          <w:sz w:val="28"/>
          <w:szCs w:val="28"/>
        </w:rPr>
        <w:lastRenderedPageBreak/>
        <w:t>Заключение</w:t>
      </w:r>
    </w:p>
    <w:p w:rsidR="008E6DE2" w:rsidRDefault="008E6DE2" w:rsidP="001963BE">
      <w:pPr>
        <w:spacing w:after="0" w:line="360" w:lineRule="auto"/>
        <w:ind w:firstLine="709"/>
        <w:contextualSpacing/>
        <w:jc w:val="both"/>
        <w:rPr>
          <w:rFonts w:ascii="Times New Roman" w:hAnsi="Times New Roman" w:cs="Times New Roman"/>
          <w:sz w:val="28"/>
          <w:szCs w:val="28"/>
        </w:rPr>
      </w:pPr>
    </w:p>
    <w:p w:rsidR="00377075" w:rsidRDefault="001963BE" w:rsidP="001963B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Исследование </w:t>
      </w:r>
      <w:r w:rsidR="0093480E">
        <w:rPr>
          <w:rFonts w:ascii="Times New Roman" w:hAnsi="Times New Roman" w:cs="Times New Roman"/>
          <w:sz w:val="28"/>
          <w:szCs w:val="28"/>
        </w:rPr>
        <w:t xml:space="preserve">состава </w:t>
      </w:r>
      <w:r>
        <w:rPr>
          <w:rFonts w:ascii="Times New Roman" w:hAnsi="Times New Roman" w:cs="Times New Roman"/>
          <w:sz w:val="28"/>
          <w:szCs w:val="28"/>
        </w:rPr>
        <w:t>м</w:t>
      </w:r>
      <w:r w:rsidRPr="001963BE">
        <w:rPr>
          <w:rFonts w:ascii="Times New Roman" w:hAnsi="Times New Roman" w:cs="Times New Roman"/>
          <w:sz w:val="28"/>
          <w:szCs w:val="28"/>
        </w:rPr>
        <w:t>ошенничеств</w:t>
      </w:r>
      <w:r w:rsidR="00643906">
        <w:rPr>
          <w:rFonts w:ascii="Times New Roman" w:hAnsi="Times New Roman" w:cs="Times New Roman"/>
          <w:sz w:val="28"/>
          <w:szCs w:val="28"/>
        </w:rPr>
        <w:t>а</w:t>
      </w:r>
      <w:r w:rsidRPr="001963BE">
        <w:rPr>
          <w:rFonts w:ascii="Times New Roman" w:hAnsi="Times New Roman" w:cs="Times New Roman"/>
          <w:sz w:val="28"/>
          <w:szCs w:val="28"/>
        </w:rPr>
        <w:t xml:space="preserve"> в сфере предпринимательской </w:t>
      </w:r>
      <w:r w:rsidR="0093480E">
        <w:rPr>
          <w:rFonts w:ascii="Times New Roman" w:hAnsi="Times New Roman" w:cs="Times New Roman"/>
          <w:sz w:val="28"/>
          <w:szCs w:val="28"/>
        </w:rPr>
        <w:t xml:space="preserve">деятельности позволило выявить основные квалификационные </w:t>
      </w:r>
      <w:r w:rsidR="00CB5FBF">
        <w:rPr>
          <w:rFonts w:ascii="Times New Roman" w:hAnsi="Times New Roman" w:cs="Times New Roman"/>
          <w:sz w:val="28"/>
          <w:szCs w:val="28"/>
        </w:rPr>
        <w:t xml:space="preserve">проблемы, а также проблемы </w:t>
      </w:r>
      <w:r w:rsidR="003136B4">
        <w:rPr>
          <w:rFonts w:ascii="Times New Roman" w:hAnsi="Times New Roman" w:cs="Times New Roman"/>
          <w:sz w:val="28"/>
          <w:szCs w:val="28"/>
        </w:rPr>
        <w:t>соотношения с составами преступлений</w:t>
      </w:r>
      <w:r w:rsidR="00CB5FBF">
        <w:rPr>
          <w:rFonts w:ascii="Times New Roman" w:hAnsi="Times New Roman" w:cs="Times New Roman"/>
          <w:sz w:val="28"/>
          <w:szCs w:val="28"/>
        </w:rPr>
        <w:t xml:space="preserve"> в сфере экономической деятельности. </w:t>
      </w:r>
    </w:p>
    <w:p w:rsidR="001963BE" w:rsidRPr="001963BE" w:rsidRDefault="00CB5FBF" w:rsidP="001963B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1963BE">
        <w:rPr>
          <w:rFonts w:ascii="Times New Roman" w:hAnsi="Times New Roman" w:cs="Times New Roman"/>
          <w:sz w:val="28"/>
          <w:szCs w:val="28"/>
        </w:rPr>
        <w:t xml:space="preserve"> краткой форме основные выводы, сделанные по результатам достижения цел</w:t>
      </w:r>
      <w:r>
        <w:rPr>
          <w:rFonts w:ascii="Times New Roman" w:hAnsi="Times New Roman" w:cs="Times New Roman"/>
          <w:sz w:val="28"/>
          <w:szCs w:val="28"/>
        </w:rPr>
        <w:t>и и разрешения задач</w:t>
      </w:r>
      <w:r w:rsidR="001963BE">
        <w:rPr>
          <w:rFonts w:ascii="Times New Roman" w:hAnsi="Times New Roman" w:cs="Times New Roman"/>
          <w:sz w:val="28"/>
          <w:szCs w:val="28"/>
        </w:rPr>
        <w:t>, поставленных в данном исследовании.</w:t>
      </w:r>
      <w:r w:rsidR="00CB613F">
        <w:rPr>
          <w:rFonts w:ascii="Times New Roman" w:hAnsi="Times New Roman" w:cs="Times New Roman"/>
          <w:sz w:val="28"/>
          <w:szCs w:val="28"/>
        </w:rPr>
        <w:t xml:space="preserve"> </w:t>
      </w:r>
    </w:p>
    <w:p w:rsidR="00CB613F" w:rsidRPr="00387C5C" w:rsidRDefault="001963BE" w:rsidP="001963BE">
      <w:pPr>
        <w:spacing w:after="0" w:line="360" w:lineRule="auto"/>
        <w:ind w:firstLine="709"/>
        <w:contextualSpacing/>
        <w:jc w:val="both"/>
        <w:rPr>
          <w:rFonts w:ascii="Times New Roman" w:hAnsi="Times New Roman" w:cs="Times New Roman"/>
          <w:sz w:val="28"/>
          <w:szCs w:val="28"/>
        </w:rPr>
      </w:pPr>
      <w:r w:rsidRPr="00387C5C">
        <w:rPr>
          <w:rFonts w:ascii="Times New Roman" w:hAnsi="Times New Roman" w:cs="Times New Roman"/>
          <w:sz w:val="28"/>
          <w:szCs w:val="28"/>
        </w:rPr>
        <w:t xml:space="preserve">1. Состав мошенничества в сфере предпринимательской деятельности (ст. 159.4 УК РФ) не криминализовал общественные отношения, а был направлен на </w:t>
      </w:r>
      <w:r w:rsidR="00CB5FBF" w:rsidRPr="00387C5C">
        <w:rPr>
          <w:rFonts w:ascii="Times New Roman" w:hAnsi="Times New Roman" w:cs="Times New Roman"/>
          <w:sz w:val="28"/>
          <w:szCs w:val="28"/>
        </w:rPr>
        <w:t xml:space="preserve">дифференциацию ответственности. </w:t>
      </w:r>
      <w:proofErr w:type="gramStart"/>
      <w:r w:rsidR="00CB5FBF" w:rsidRPr="00387C5C">
        <w:rPr>
          <w:rFonts w:ascii="Times New Roman" w:hAnsi="Times New Roman" w:cs="Times New Roman"/>
          <w:sz w:val="28"/>
          <w:szCs w:val="28"/>
        </w:rPr>
        <w:t>Несмотря на разъяснения высших судебных инстанций о том, что норма, предусмотренная ст. 159.4 УК РФ даже признанная неконституционной,  должна продолжать применяться в отношении лиц, совершивших преступные деяния в период ее действия, существуют веские контраргументы данной позиции, основанные на анализе действия решений Конституционного Суда РФ во времени, толковании понятия обратной силы закона и балансе конституционных ценностей.</w:t>
      </w:r>
      <w:proofErr w:type="gramEnd"/>
    </w:p>
    <w:p w:rsidR="005D11E7" w:rsidRPr="00387C5C" w:rsidRDefault="00CB613F" w:rsidP="001963BE">
      <w:pPr>
        <w:spacing w:after="0" w:line="360" w:lineRule="auto"/>
        <w:ind w:firstLine="709"/>
        <w:contextualSpacing/>
        <w:jc w:val="both"/>
        <w:rPr>
          <w:rFonts w:ascii="Times New Roman" w:hAnsi="Times New Roman" w:cs="Times New Roman"/>
          <w:sz w:val="28"/>
          <w:szCs w:val="28"/>
        </w:rPr>
      </w:pPr>
      <w:r w:rsidRPr="00387C5C">
        <w:rPr>
          <w:rFonts w:ascii="Times New Roman" w:hAnsi="Times New Roman" w:cs="Times New Roman"/>
          <w:sz w:val="28"/>
          <w:szCs w:val="28"/>
        </w:rPr>
        <w:t xml:space="preserve">2. </w:t>
      </w:r>
      <w:r w:rsidR="009537CE" w:rsidRPr="00387C5C">
        <w:rPr>
          <w:rFonts w:ascii="Times New Roman" w:hAnsi="Times New Roman" w:cs="Times New Roman"/>
          <w:sz w:val="28"/>
          <w:szCs w:val="28"/>
        </w:rPr>
        <w:t xml:space="preserve">Круг общественных отношений, регулируемых ст. </w:t>
      </w:r>
      <w:r w:rsidR="00B54DAD" w:rsidRPr="00387C5C">
        <w:rPr>
          <w:rFonts w:ascii="Times New Roman" w:hAnsi="Times New Roman" w:cs="Times New Roman"/>
          <w:sz w:val="28"/>
          <w:szCs w:val="28"/>
        </w:rPr>
        <w:t xml:space="preserve">159.4 УК РФ, полностью охватывается ст. 159 УК РФ. </w:t>
      </w:r>
      <w:r w:rsidRPr="00387C5C">
        <w:rPr>
          <w:rFonts w:ascii="Times New Roman" w:hAnsi="Times New Roman" w:cs="Times New Roman"/>
          <w:sz w:val="28"/>
          <w:szCs w:val="28"/>
        </w:rPr>
        <w:t xml:space="preserve">Предложенная законодателем формулировка в виде материального </w:t>
      </w:r>
      <w:r w:rsidR="00B54DAD" w:rsidRPr="00387C5C">
        <w:rPr>
          <w:rFonts w:ascii="Times New Roman" w:hAnsi="Times New Roman" w:cs="Times New Roman"/>
          <w:sz w:val="28"/>
          <w:szCs w:val="28"/>
        </w:rPr>
        <w:t xml:space="preserve">привилегированного </w:t>
      </w:r>
      <w:r w:rsidRPr="00387C5C">
        <w:rPr>
          <w:rFonts w:ascii="Times New Roman" w:hAnsi="Times New Roman" w:cs="Times New Roman"/>
          <w:sz w:val="28"/>
          <w:szCs w:val="28"/>
        </w:rPr>
        <w:t xml:space="preserve">состава, выделенного из общего </w:t>
      </w:r>
      <w:r w:rsidR="00B54DAD" w:rsidRPr="00387C5C">
        <w:rPr>
          <w:rFonts w:ascii="Times New Roman" w:hAnsi="Times New Roman" w:cs="Times New Roman"/>
          <w:sz w:val="28"/>
          <w:szCs w:val="28"/>
        </w:rPr>
        <w:t xml:space="preserve">на основании признаков, связанных с осуществлением предпринимательской деятельности, </w:t>
      </w:r>
      <w:r w:rsidRPr="00387C5C">
        <w:rPr>
          <w:rFonts w:ascii="Times New Roman" w:hAnsi="Times New Roman" w:cs="Times New Roman"/>
          <w:sz w:val="28"/>
          <w:szCs w:val="28"/>
        </w:rPr>
        <w:t>является оригинальной не только для отечественного уголовного права, но и для всех крупных правовых систем.</w:t>
      </w:r>
      <w:r w:rsidR="00B54DAD" w:rsidRPr="00387C5C">
        <w:rPr>
          <w:rFonts w:ascii="Times New Roman" w:hAnsi="Times New Roman" w:cs="Times New Roman"/>
          <w:sz w:val="28"/>
          <w:szCs w:val="28"/>
        </w:rPr>
        <w:t xml:space="preserve"> При этом</w:t>
      </w:r>
      <w:proofErr w:type="gramStart"/>
      <w:r w:rsidR="00B54DAD" w:rsidRPr="00387C5C">
        <w:rPr>
          <w:rFonts w:ascii="Times New Roman" w:hAnsi="Times New Roman" w:cs="Times New Roman"/>
          <w:sz w:val="28"/>
          <w:szCs w:val="28"/>
        </w:rPr>
        <w:t>,</w:t>
      </w:r>
      <w:proofErr w:type="gramEnd"/>
      <w:r w:rsidR="00B54DAD" w:rsidRPr="00387C5C">
        <w:rPr>
          <w:rFonts w:ascii="Times New Roman" w:hAnsi="Times New Roman" w:cs="Times New Roman"/>
          <w:sz w:val="28"/>
          <w:szCs w:val="28"/>
        </w:rPr>
        <w:t xml:space="preserve"> вопреки высказываниям лиц, участвовавших в разработке законопроекта, данный состав остается исключительно в пределах формы хищения.</w:t>
      </w:r>
    </w:p>
    <w:p w:rsidR="00B54DAD" w:rsidRPr="00387C5C" w:rsidRDefault="00B54DAD" w:rsidP="001963BE">
      <w:pPr>
        <w:spacing w:after="0" w:line="360" w:lineRule="auto"/>
        <w:ind w:firstLine="709"/>
        <w:contextualSpacing/>
        <w:jc w:val="both"/>
        <w:rPr>
          <w:rFonts w:ascii="Times New Roman" w:hAnsi="Times New Roman" w:cs="Times New Roman"/>
          <w:sz w:val="28"/>
          <w:szCs w:val="28"/>
        </w:rPr>
      </w:pPr>
      <w:r w:rsidRPr="00387C5C">
        <w:rPr>
          <w:rFonts w:ascii="Times New Roman" w:hAnsi="Times New Roman" w:cs="Times New Roman"/>
          <w:sz w:val="28"/>
          <w:szCs w:val="28"/>
        </w:rPr>
        <w:t xml:space="preserve">3. Состав ст. 159.4 не содержит положений о специальном потерпевшем. </w:t>
      </w:r>
    </w:p>
    <w:p w:rsidR="00B54DAD" w:rsidRPr="00387C5C" w:rsidRDefault="00B54DAD" w:rsidP="00387C5C">
      <w:pPr>
        <w:spacing w:after="0" w:line="360" w:lineRule="auto"/>
        <w:ind w:firstLine="709"/>
        <w:contextualSpacing/>
        <w:jc w:val="both"/>
        <w:rPr>
          <w:rFonts w:ascii="Times New Roman" w:hAnsi="Times New Roman" w:cs="Times New Roman"/>
          <w:sz w:val="28"/>
          <w:szCs w:val="28"/>
        </w:rPr>
      </w:pPr>
      <w:r w:rsidRPr="00387C5C">
        <w:rPr>
          <w:rFonts w:ascii="Times New Roman" w:hAnsi="Times New Roman" w:cs="Times New Roman"/>
          <w:sz w:val="28"/>
          <w:szCs w:val="28"/>
        </w:rPr>
        <w:t xml:space="preserve">4. </w:t>
      </w:r>
      <w:r w:rsidR="00387C5C" w:rsidRPr="00387C5C">
        <w:rPr>
          <w:rFonts w:ascii="Times New Roman" w:hAnsi="Times New Roman" w:cs="Times New Roman"/>
          <w:sz w:val="28"/>
          <w:szCs w:val="28"/>
        </w:rPr>
        <w:t>Вопрос о</w:t>
      </w:r>
      <w:r w:rsidR="00CB5FBF" w:rsidRPr="00387C5C">
        <w:rPr>
          <w:rFonts w:ascii="Times New Roman" w:hAnsi="Times New Roman" w:cs="Times New Roman"/>
          <w:sz w:val="28"/>
          <w:szCs w:val="28"/>
        </w:rPr>
        <w:t>пределени</w:t>
      </w:r>
      <w:r w:rsidR="00387C5C" w:rsidRPr="00387C5C">
        <w:rPr>
          <w:rFonts w:ascii="Times New Roman" w:hAnsi="Times New Roman" w:cs="Times New Roman"/>
          <w:sz w:val="28"/>
          <w:szCs w:val="28"/>
        </w:rPr>
        <w:t>я</w:t>
      </w:r>
      <w:r w:rsidR="00CB5FBF" w:rsidRPr="00387C5C">
        <w:rPr>
          <w:rFonts w:ascii="Times New Roman" w:hAnsi="Times New Roman" w:cs="Times New Roman"/>
          <w:sz w:val="28"/>
          <w:szCs w:val="28"/>
        </w:rPr>
        <w:t xml:space="preserve"> предпринимательской</w:t>
      </w:r>
      <w:r w:rsidR="00387C5C" w:rsidRPr="00387C5C">
        <w:rPr>
          <w:rFonts w:ascii="Times New Roman" w:hAnsi="Times New Roman" w:cs="Times New Roman"/>
          <w:sz w:val="28"/>
          <w:szCs w:val="28"/>
        </w:rPr>
        <w:t xml:space="preserve"> сферы</w:t>
      </w:r>
      <w:r w:rsidR="00CB5FBF" w:rsidRPr="00387C5C">
        <w:rPr>
          <w:rFonts w:ascii="Times New Roman" w:hAnsi="Times New Roman" w:cs="Times New Roman"/>
          <w:sz w:val="28"/>
          <w:szCs w:val="28"/>
        </w:rPr>
        <w:t xml:space="preserve">, должен решаться исходя из 1) юридической оценки деятельности (с точки зрения уголовного </w:t>
      </w:r>
      <w:r w:rsidR="00CB5FBF" w:rsidRPr="00387C5C">
        <w:rPr>
          <w:rFonts w:ascii="Times New Roman" w:hAnsi="Times New Roman" w:cs="Times New Roman"/>
          <w:sz w:val="28"/>
          <w:szCs w:val="28"/>
        </w:rPr>
        <w:lastRenderedPageBreak/>
        <w:t>закона), 2) фактических обстоятельств  (соотношения предмета деятельн</w:t>
      </w:r>
      <w:r w:rsidR="00387C5C" w:rsidRPr="00387C5C">
        <w:rPr>
          <w:rFonts w:ascii="Times New Roman" w:hAnsi="Times New Roman" w:cs="Times New Roman"/>
          <w:sz w:val="28"/>
          <w:szCs w:val="28"/>
        </w:rPr>
        <w:t>ости и реальных обстоятельств),</w:t>
      </w:r>
      <w:r w:rsidR="00CB5FBF" w:rsidRPr="00387C5C">
        <w:rPr>
          <w:rFonts w:ascii="Times New Roman" w:hAnsi="Times New Roman" w:cs="Times New Roman"/>
          <w:sz w:val="28"/>
          <w:szCs w:val="28"/>
        </w:rPr>
        <w:t xml:space="preserve"> 3) определения значения обмана при осуществлении такой деятельности (прикрытие фиктивной деятельности предпринимательской)</w:t>
      </w:r>
      <w:r w:rsidR="00387C5C" w:rsidRPr="00387C5C">
        <w:rPr>
          <w:rFonts w:ascii="Times New Roman" w:hAnsi="Times New Roman" w:cs="Times New Roman"/>
          <w:sz w:val="28"/>
          <w:szCs w:val="28"/>
        </w:rPr>
        <w:t>.</w:t>
      </w:r>
    </w:p>
    <w:p w:rsidR="00387C5C" w:rsidRPr="00387C5C" w:rsidRDefault="00387C5C" w:rsidP="00387C5C">
      <w:pPr>
        <w:spacing w:after="0" w:line="360" w:lineRule="auto"/>
        <w:ind w:firstLine="709"/>
        <w:contextualSpacing/>
        <w:jc w:val="both"/>
        <w:rPr>
          <w:rFonts w:ascii="Times New Roman" w:hAnsi="Times New Roman" w:cs="Times New Roman"/>
          <w:sz w:val="28"/>
          <w:szCs w:val="28"/>
        </w:rPr>
      </w:pPr>
      <w:r w:rsidRPr="00387C5C">
        <w:rPr>
          <w:rFonts w:ascii="Times New Roman" w:hAnsi="Times New Roman" w:cs="Times New Roman"/>
          <w:sz w:val="28"/>
          <w:szCs w:val="28"/>
        </w:rPr>
        <w:t>5. Квалификация сделки, как относящейся к личной или публичной сфере, исключает наличие сферы предпринимательской деятельности.</w:t>
      </w:r>
    </w:p>
    <w:p w:rsidR="00A64A5E" w:rsidRDefault="00387C5C"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6. Сделка, заключенная без намерения ее исполнить, является ничтожной на основании нормы, предусмотренной ст. 168 ГК РФ, то есть как </w:t>
      </w:r>
      <w:r w:rsidRPr="00387C5C">
        <w:rPr>
          <w:rFonts w:ascii="Times New Roman" w:hAnsi="Times New Roman" w:cs="Times New Roman"/>
          <w:sz w:val="28"/>
          <w:szCs w:val="24"/>
        </w:rPr>
        <w:t>нарушающая требования закона и при этом п</w:t>
      </w:r>
      <w:r>
        <w:rPr>
          <w:rFonts w:ascii="Times New Roman" w:hAnsi="Times New Roman" w:cs="Times New Roman"/>
          <w:sz w:val="28"/>
          <w:szCs w:val="24"/>
        </w:rPr>
        <w:t>осягающая на публичные интересы.</w:t>
      </w:r>
    </w:p>
    <w:p w:rsidR="00387C5C" w:rsidRDefault="00387C5C"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7. Несмотря на отсутствие соответствующих положений в ст. 159.4 УК РФ, способами мошенничества в сфере предпринимательской деятельности остаются обман и злоупотребление</w:t>
      </w:r>
      <w:r w:rsidR="00BD23A5">
        <w:rPr>
          <w:rFonts w:ascii="Times New Roman" w:hAnsi="Times New Roman" w:cs="Times New Roman"/>
          <w:sz w:val="28"/>
          <w:szCs w:val="24"/>
        </w:rPr>
        <w:t xml:space="preserve"> доверием</w:t>
      </w:r>
      <w:r>
        <w:rPr>
          <w:rFonts w:ascii="Times New Roman" w:hAnsi="Times New Roman" w:cs="Times New Roman"/>
          <w:sz w:val="28"/>
          <w:szCs w:val="24"/>
        </w:rPr>
        <w:t>. Особенности конструкции состава, предусмотренного ст. 159.4 УК РФ</w:t>
      </w:r>
      <w:r w:rsidR="00DE2324">
        <w:rPr>
          <w:rFonts w:ascii="Times New Roman" w:hAnsi="Times New Roman" w:cs="Times New Roman"/>
          <w:sz w:val="28"/>
          <w:szCs w:val="24"/>
        </w:rPr>
        <w:t>, указывают на недопустимость обмана в отношении личности.</w:t>
      </w:r>
    </w:p>
    <w:p w:rsidR="00BD23A5" w:rsidRDefault="00BD23A5"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8. Специфика самостоятельности юридического лица не позволяет квалифицировать хищение как мошенничество, если лицо, действующее от имени юридического лица, не подвергается обману или злоупотреблению доверием. </w:t>
      </w:r>
    </w:p>
    <w:p w:rsidR="00BD23A5" w:rsidRDefault="00BD23A5"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9. </w:t>
      </w:r>
      <w:r w:rsidR="00EA3E7D">
        <w:rPr>
          <w:rFonts w:ascii="Times New Roman" w:hAnsi="Times New Roman" w:cs="Times New Roman"/>
          <w:sz w:val="28"/>
          <w:szCs w:val="24"/>
        </w:rPr>
        <w:t xml:space="preserve">Понятие безвозмездности должно определяться на основании уголовно-правовых представлений о неэквивалентности </w:t>
      </w:r>
      <w:r w:rsidR="00CE21E0">
        <w:rPr>
          <w:rFonts w:ascii="Times New Roman" w:hAnsi="Times New Roman" w:cs="Times New Roman"/>
          <w:sz w:val="28"/>
          <w:szCs w:val="24"/>
        </w:rPr>
        <w:t>встречного</w:t>
      </w:r>
      <w:r w:rsidR="00EA3E7D">
        <w:rPr>
          <w:rFonts w:ascii="Times New Roman" w:hAnsi="Times New Roman" w:cs="Times New Roman"/>
          <w:sz w:val="28"/>
          <w:szCs w:val="24"/>
        </w:rPr>
        <w:t xml:space="preserve"> предоставления</w:t>
      </w:r>
      <w:r w:rsidR="00CE21E0">
        <w:rPr>
          <w:rFonts w:ascii="Times New Roman" w:hAnsi="Times New Roman" w:cs="Times New Roman"/>
          <w:sz w:val="28"/>
          <w:szCs w:val="24"/>
        </w:rPr>
        <w:t>.</w:t>
      </w:r>
    </w:p>
    <w:p w:rsidR="00CE21E0" w:rsidRDefault="00CE21E0"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10. Состав преступления, предусмотренного в ст. 159.4 УК РФ, обладает признаками специального субъекта. Формальный критерий  (регистрация) является обязательным.</w:t>
      </w:r>
    </w:p>
    <w:p w:rsidR="00CE21E0" w:rsidRPr="00387C5C" w:rsidRDefault="00CE21E0"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Преднамеренность означает, что умысел на совершение хищения сформировался до момента заключения договора.</w:t>
      </w:r>
    </w:p>
    <w:p w:rsidR="00995612" w:rsidRDefault="003A5D91"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12. </w:t>
      </w:r>
      <w:r w:rsidR="009555C4">
        <w:rPr>
          <w:rFonts w:ascii="Times New Roman" w:hAnsi="Times New Roman" w:cs="Times New Roman"/>
          <w:sz w:val="28"/>
          <w:szCs w:val="24"/>
        </w:rPr>
        <w:t>Состав преступления, предусмотренный ст. 171.1. УК РФ не находится в отношении конкуренции, или отношений как нормы-целого и нормы-части с мошенничеством в сфере предпринимательской деятельности.</w:t>
      </w:r>
    </w:p>
    <w:p w:rsidR="009555C4" w:rsidRDefault="009555C4"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 xml:space="preserve">13. Системное толкование уголовно закона позволяет прийти к выводу, что незаконное поучение кредита может быть совершено только с косвенным умыслом. Таким образом, составы преступлений, предусмотренные в ст. 176 и с. 159. 4 УК РФ, являются смежными. </w:t>
      </w:r>
    </w:p>
    <w:p w:rsidR="009555C4" w:rsidRDefault="009555C4"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14. </w:t>
      </w:r>
      <w:r w:rsidR="000F215F">
        <w:rPr>
          <w:rFonts w:ascii="Times New Roman" w:hAnsi="Times New Roman" w:cs="Times New Roman"/>
          <w:sz w:val="28"/>
          <w:szCs w:val="24"/>
        </w:rPr>
        <w:t xml:space="preserve">Вопрос о соотношении преднамеренного банкротства и мошенничества в сфере предпринимательской деятельности ставится достаточно редко, что связано с особенности самостоятельности юридических лиц. При наличии признаков соответствующих составов преступлений </w:t>
      </w:r>
      <w:r w:rsidR="009A55A5">
        <w:rPr>
          <w:rFonts w:ascii="Times New Roman" w:hAnsi="Times New Roman" w:cs="Times New Roman"/>
          <w:sz w:val="28"/>
          <w:szCs w:val="24"/>
        </w:rPr>
        <w:t>указанные составы должны квалифицироваться по совокупности.</w:t>
      </w:r>
    </w:p>
    <w:p w:rsidR="009A55A5" w:rsidRPr="00387C5C" w:rsidRDefault="009A55A5" w:rsidP="00387C5C">
      <w:pPr>
        <w:spacing w:before="100" w:beforeAutospacing="1" w:after="100" w:afterAutospacing="1"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15. Решение вопрос о квалификации необоснованного возврата НДС должно ставиться в зависимость от </w:t>
      </w:r>
      <w:r w:rsidR="001848E3">
        <w:rPr>
          <w:rFonts w:ascii="Times New Roman" w:hAnsi="Times New Roman" w:cs="Times New Roman"/>
          <w:sz w:val="28"/>
          <w:szCs w:val="24"/>
        </w:rPr>
        <w:t>того, были ли фактически уплачены налоги, то есть присутствуют ли денежные средства для возврата.</w:t>
      </w:r>
    </w:p>
    <w:p w:rsidR="00B854B0" w:rsidRDefault="00B854B0" w:rsidP="00387C5C">
      <w:pPr>
        <w:spacing w:before="100" w:beforeAutospacing="1" w:after="100" w:afterAutospacing="1" w:line="360" w:lineRule="auto"/>
        <w:ind w:firstLine="709"/>
        <w:contextualSpacing/>
        <w:jc w:val="both"/>
        <w:rPr>
          <w:rFonts w:ascii="Times New Roman" w:hAnsi="Times New Roman" w:cs="Times New Roman"/>
          <w:sz w:val="24"/>
          <w:szCs w:val="24"/>
        </w:rPr>
      </w:pPr>
    </w:p>
    <w:p w:rsidR="00B854B0" w:rsidRDefault="00B854B0" w:rsidP="00387C5C">
      <w:pPr>
        <w:spacing w:before="100" w:beforeAutospacing="1" w:after="100" w:afterAutospacing="1"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br w:type="page"/>
      </w:r>
    </w:p>
    <w:p w:rsidR="00B854B0" w:rsidRPr="00585F77" w:rsidRDefault="00B854B0" w:rsidP="00BB71E6">
      <w:pPr>
        <w:spacing w:line="360" w:lineRule="auto"/>
        <w:contextualSpacing/>
        <w:jc w:val="center"/>
        <w:rPr>
          <w:rFonts w:ascii="Times New Roman" w:hAnsi="Times New Roman" w:cs="Times New Roman"/>
          <w:b/>
          <w:sz w:val="28"/>
          <w:szCs w:val="28"/>
        </w:rPr>
      </w:pPr>
      <w:r w:rsidRPr="00585F77">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использованных источников</w:t>
      </w:r>
    </w:p>
    <w:p w:rsidR="00B854B0" w:rsidRDefault="00B854B0" w:rsidP="00BB71E6">
      <w:pPr>
        <w:spacing w:after="0" w:line="23" w:lineRule="atLeast"/>
        <w:ind w:firstLine="709"/>
        <w:jc w:val="both"/>
        <w:rPr>
          <w:rFonts w:ascii="Times New Roman" w:hAnsi="Times New Roman" w:cs="Times New Roman"/>
          <w:sz w:val="24"/>
          <w:szCs w:val="24"/>
        </w:rPr>
      </w:pPr>
    </w:p>
    <w:p w:rsidR="006C354F" w:rsidRPr="00BB71E6" w:rsidRDefault="00BB71E6" w:rsidP="00BB71E6">
      <w:pPr>
        <w:spacing w:before="100" w:beforeAutospacing="1" w:after="100" w:afterAutospacing="1" w:line="360" w:lineRule="auto"/>
        <w:ind w:firstLine="709"/>
        <w:contextualSpacing/>
        <w:jc w:val="both"/>
        <w:rPr>
          <w:rFonts w:ascii="Times New Roman" w:hAnsi="Times New Roman" w:cs="Times New Roman"/>
          <w:b/>
          <w:sz w:val="28"/>
          <w:szCs w:val="28"/>
        </w:rPr>
      </w:pPr>
      <w:r w:rsidRPr="00BB71E6">
        <w:rPr>
          <w:rFonts w:ascii="Times New Roman" w:hAnsi="Times New Roman" w:cs="Times New Roman"/>
          <w:b/>
          <w:sz w:val="28"/>
          <w:szCs w:val="28"/>
          <w:lang w:val="en-US"/>
        </w:rPr>
        <w:t>I</w:t>
      </w:r>
      <w:r w:rsidR="006C354F" w:rsidRPr="00BB71E6">
        <w:rPr>
          <w:rFonts w:ascii="Times New Roman" w:hAnsi="Times New Roman" w:cs="Times New Roman"/>
          <w:b/>
          <w:sz w:val="28"/>
          <w:szCs w:val="28"/>
        </w:rPr>
        <w:t>. Нормативно-правовые акты и иные официальные документы</w:t>
      </w:r>
    </w:p>
    <w:p w:rsidR="006C354F" w:rsidRPr="006C354F" w:rsidRDefault="00BB71E6" w:rsidP="00BB71E6">
      <w:pPr>
        <w:spacing w:before="100" w:beforeAutospacing="1" w:after="100" w:afterAutospacing="1" w:line="360" w:lineRule="auto"/>
        <w:ind w:firstLine="709"/>
        <w:contextualSpacing/>
        <w:jc w:val="both"/>
        <w:rPr>
          <w:rFonts w:ascii="Times New Roman" w:hAnsi="Times New Roman" w:cs="Times New Roman"/>
          <w:sz w:val="28"/>
          <w:szCs w:val="28"/>
        </w:rPr>
      </w:pPr>
      <w:r w:rsidRPr="005A4690">
        <w:rPr>
          <w:rFonts w:ascii="Times New Roman" w:hAnsi="Times New Roman" w:cs="Times New Roman"/>
          <w:b/>
          <w:sz w:val="28"/>
          <w:szCs w:val="28"/>
        </w:rPr>
        <w:t>А)</w:t>
      </w:r>
      <w:r>
        <w:rPr>
          <w:rFonts w:ascii="Times New Roman" w:hAnsi="Times New Roman" w:cs="Times New Roman"/>
          <w:sz w:val="28"/>
          <w:szCs w:val="28"/>
        </w:rPr>
        <w:t xml:space="preserve"> </w:t>
      </w:r>
      <w:r w:rsidR="002A1B70" w:rsidRPr="002A1B70">
        <w:rPr>
          <w:rFonts w:ascii="Times New Roman" w:hAnsi="Times New Roman" w:cs="Times New Roman"/>
          <w:sz w:val="28"/>
          <w:szCs w:val="28"/>
        </w:rPr>
        <w:t>Конституция Российской Федерации [Электронный ресурс]: принята всенародным голосованием 12 дек. 1993 г. // Российская газета.  21</w:t>
      </w:r>
      <w:r w:rsidR="002A1B70">
        <w:rPr>
          <w:rFonts w:ascii="Times New Roman" w:hAnsi="Times New Roman" w:cs="Times New Roman"/>
          <w:sz w:val="28"/>
          <w:szCs w:val="28"/>
        </w:rPr>
        <w:t xml:space="preserve"> января </w:t>
      </w:r>
      <w:r w:rsidR="002A1B70" w:rsidRPr="002A1B70">
        <w:rPr>
          <w:rFonts w:ascii="Times New Roman" w:hAnsi="Times New Roman" w:cs="Times New Roman"/>
          <w:sz w:val="28"/>
          <w:szCs w:val="28"/>
        </w:rPr>
        <w:t>2009 (с учетом поправок, внесенных Законами Российской Федерации о поправках к Конституции Российской Федерации от 30 дек</w:t>
      </w:r>
      <w:r w:rsidR="002A1B70">
        <w:rPr>
          <w:rFonts w:ascii="Times New Roman" w:hAnsi="Times New Roman" w:cs="Times New Roman"/>
          <w:sz w:val="28"/>
          <w:szCs w:val="28"/>
        </w:rPr>
        <w:t>абря</w:t>
      </w:r>
      <w:r w:rsidR="002A1B70" w:rsidRPr="002A1B70">
        <w:rPr>
          <w:rFonts w:ascii="Times New Roman" w:hAnsi="Times New Roman" w:cs="Times New Roman"/>
          <w:sz w:val="28"/>
          <w:szCs w:val="28"/>
        </w:rPr>
        <w:t xml:space="preserve"> 2008 г. № 6-ФКЗ и от 30 дек. 2008 г. № 7-ФКЗ). </w:t>
      </w:r>
      <w:r w:rsidR="002A1B70">
        <w:rPr>
          <w:rFonts w:ascii="Times New Roman" w:hAnsi="Times New Roman" w:cs="Times New Roman"/>
          <w:sz w:val="28"/>
          <w:szCs w:val="28"/>
        </w:rPr>
        <w:t>– СПС «Консультант Плюс».</w:t>
      </w:r>
    </w:p>
    <w:p w:rsidR="006C354F" w:rsidRPr="005A4690" w:rsidRDefault="00BB71E6" w:rsidP="00BB71E6">
      <w:pPr>
        <w:spacing w:before="100" w:beforeAutospacing="1" w:after="100" w:afterAutospacing="1" w:line="360" w:lineRule="auto"/>
        <w:ind w:firstLine="709"/>
        <w:contextualSpacing/>
        <w:jc w:val="both"/>
        <w:rPr>
          <w:rFonts w:ascii="Times New Roman" w:hAnsi="Times New Roman" w:cs="Times New Roman"/>
          <w:b/>
          <w:sz w:val="28"/>
          <w:szCs w:val="28"/>
        </w:rPr>
      </w:pPr>
      <w:r w:rsidRPr="005A4690">
        <w:rPr>
          <w:rFonts w:ascii="Times New Roman" w:hAnsi="Times New Roman" w:cs="Times New Roman"/>
          <w:b/>
          <w:sz w:val="28"/>
          <w:szCs w:val="28"/>
        </w:rPr>
        <w:t>Б) Федеральны</w:t>
      </w:r>
      <w:r w:rsidR="005A4690">
        <w:rPr>
          <w:rFonts w:ascii="Times New Roman" w:hAnsi="Times New Roman" w:cs="Times New Roman"/>
          <w:b/>
          <w:sz w:val="28"/>
          <w:szCs w:val="28"/>
        </w:rPr>
        <w:t>й</w:t>
      </w:r>
      <w:r w:rsidRPr="005A4690">
        <w:rPr>
          <w:rFonts w:ascii="Times New Roman" w:hAnsi="Times New Roman" w:cs="Times New Roman"/>
          <w:b/>
          <w:sz w:val="28"/>
          <w:szCs w:val="28"/>
        </w:rPr>
        <w:t xml:space="preserve"> </w:t>
      </w:r>
      <w:r w:rsidR="00DB63A1" w:rsidRPr="005A4690">
        <w:rPr>
          <w:rFonts w:ascii="Times New Roman" w:hAnsi="Times New Roman" w:cs="Times New Roman"/>
          <w:b/>
          <w:sz w:val="28"/>
          <w:szCs w:val="28"/>
        </w:rPr>
        <w:t>конституционны</w:t>
      </w:r>
      <w:r w:rsidR="005A4690">
        <w:rPr>
          <w:rFonts w:ascii="Times New Roman" w:hAnsi="Times New Roman" w:cs="Times New Roman"/>
          <w:b/>
          <w:sz w:val="28"/>
          <w:szCs w:val="28"/>
        </w:rPr>
        <w:t>й</w:t>
      </w:r>
      <w:r w:rsidR="00DB63A1" w:rsidRPr="005A4690">
        <w:rPr>
          <w:rFonts w:ascii="Times New Roman" w:hAnsi="Times New Roman" w:cs="Times New Roman"/>
          <w:b/>
          <w:sz w:val="28"/>
          <w:szCs w:val="28"/>
        </w:rPr>
        <w:t xml:space="preserve"> </w:t>
      </w:r>
      <w:r w:rsidR="005A4690">
        <w:rPr>
          <w:rFonts w:ascii="Times New Roman" w:hAnsi="Times New Roman" w:cs="Times New Roman"/>
          <w:b/>
          <w:sz w:val="28"/>
          <w:szCs w:val="28"/>
        </w:rPr>
        <w:t>закон</w:t>
      </w:r>
    </w:p>
    <w:p w:rsidR="00DB63A1" w:rsidRDefault="00DB63A1" w:rsidP="00BB71E6">
      <w:pPr>
        <w:spacing w:before="100" w:beforeAutospacing="1" w:after="100" w:afterAutospacing="1" w:line="360" w:lineRule="auto"/>
        <w:ind w:firstLine="709"/>
        <w:contextualSpacing/>
        <w:jc w:val="both"/>
        <w:rPr>
          <w:rFonts w:ascii="Times New Roman" w:hAnsi="Times New Roman" w:cs="Times New Roman"/>
          <w:sz w:val="28"/>
          <w:szCs w:val="28"/>
        </w:rPr>
      </w:pPr>
      <w:r w:rsidRPr="00DB63A1">
        <w:rPr>
          <w:rFonts w:ascii="Times New Roman" w:hAnsi="Times New Roman" w:cs="Times New Roman"/>
          <w:sz w:val="28"/>
          <w:szCs w:val="28"/>
        </w:rPr>
        <w:t>О Конституционном Суде Российской Федерации [Электронный ресурс]: Федеральный закон от 21</w:t>
      </w:r>
      <w:r w:rsidR="003E5891">
        <w:rPr>
          <w:rFonts w:ascii="Times New Roman" w:hAnsi="Times New Roman" w:cs="Times New Roman"/>
          <w:sz w:val="28"/>
          <w:szCs w:val="28"/>
        </w:rPr>
        <w:t xml:space="preserve"> июля </w:t>
      </w:r>
      <w:r w:rsidRPr="00DB63A1">
        <w:rPr>
          <w:rFonts w:ascii="Times New Roman" w:hAnsi="Times New Roman" w:cs="Times New Roman"/>
          <w:sz w:val="28"/>
          <w:szCs w:val="28"/>
        </w:rPr>
        <w:t>1994 № N 1-ФКЗ</w:t>
      </w:r>
      <w:r>
        <w:rPr>
          <w:rFonts w:ascii="Times New Roman" w:hAnsi="Times New Roman" w:cs="Times New Roman"/>
          <w:sz w:val="28"/>
          <w:szCs w:val="28"/>
        </w:rPr>
        <w:t xml:space="preserve"> </w:t>
      </w:r>
      <w:r w:rsidRPr="00DB63A1">
        <w:rPr>
          <w:rFonts w:ascii="Times New Roman" w:hAnsi="Times New Roman" w:cs="Times New Roman"/>
          <w:sz w:val="28"/>
          <w:szCs w:val="28"/>
        </w:rPr>
        <w:t>// Российская газета. - № 138 - 139. – 23.07</w:t>
      </w:r>
      <w:r>
        <w:rPr>
          <w:rFonts w:ascii="Times New Roman" w:hAnsi="Times New Roman" w:cs="Times New Roman"/>
          <w:sz w:val="28"/>
          <w:szCs w:val="28"/>
        </w:rPr>
        <w:t>.1994. – СПС «Консультант Плюс».</w:t>
      </w:r>
    </w:p>
    <w:p w:rsidR="00DB63A1" w:rsidRPr="005A4690" w:rsidRDefault="00DB63A1" w:rsidP="00BB71E6">
      <w:pPr>
        <w:spacing w:before="100" w:beforeAutospacing="1" w:after="100" w:afterAutospacing="1" w:line="360" w:lineRule="auto"/>
        <w:ind w:firstLine="709"/>
        <w:contextualSpacing/>
        <w:jc w:val="both"/>
        <w:rPr>
          <w:rFonts w:ascii="Times New Roman" w:hAnsi="Times New Roman" w:cs="Times New Roman"/>
          <w:b/>
          <w:sz w:val="28"/>
          <w:szCs w:val="28"/>
        </w:rPr>
      </w:pPr>
      <w:r w:rsidRPr="005A4690">
        <w:rPr>
          <w:rFonts w:ascii="Times New Roman" w:hAnsi="Times New Roman" w:cs="Times New Roman"/>
          <w:b/>
          <w:sz w:val="28"/>
          <w:szCs w:val="28"/>
        </w:rPr>
        <w:t>В) Федеральные законы</w:t>
      </w:r>
    </w:p>
    <w:p w:rsidR="0024560F"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4560F" w:rsidRPr="0024560F">
        <w:rPr>
          <w:rFonts w:ascii="Times New Roman" w:hAnsi="Times New Roman" w:cs="Times New Roman"/>
          <w:sz w:val="28"/>
          <w:szCs w:val="28"/>
        </w:rPr>
        <w:t>«Гражданский кодекс Российской Федерации (часть первая)» от 30.11.1994 № 51-ФЗ [Электронный ресурс] // Собрание законодательства Российской Федерации. – 05.12.1994. - № 32. – ст. 3301. СПС «Консультант Плюс»;</w:t>
      </w:r>
    </w:p>
    <w:p w:rsidR="00680C81"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680C81" w:rsidRPr="00680C81">
        <w:rPr>
          <w:rFonts w:ascii="Times New Roman" w:hAnsi="Times New Roman" w:cs="Times New Roman"/>
          <w:sz w:val="28"/>
          <w:szCs w:val="28"/>
        </w:rPr>
        <w:t xml:space="preserve">Об адвокатской деятельности и адвокатуре в Российской Федерации [Электронный ресурс]: Федеральный закон от 31 мая 2002 N 63-ФЗ // Российская газета. </w:t>
      </w:r>
      <w:r w:rsidR="00680C81" w:rsidRPr="0024560F">
        <w:rPr>
          <w:rFonts w:ascii="Times New Roman" w:hAnsi="Times New Roman" w:cs="Times New Roman"/>
          <w:sz w:val="28"/>
          <w:szCs w:val="28"/>
        </w:rPr>
        <w:t>–</w:t>
      </w:r>
      <w:r w:rsidR="00680C81">
        <w:rPr>
          <w:rFonts w:ascii="Times New Roman" w:hAnsi="Times New Roman" w:cs="Times New Roman"/>
          <w:sz w:val="28"/>
          <w:szCs w:val="28"/>
        </w:rPr>
        <w:t xml:space="preserve"> </w:t>
      </w:r>
      <w:r w:rsidR="00680C81" w:rsidRPr="00680C81">
        <w:rPr>
          <w:rFonts w:ascii="Times New Roman" w:hAnsi="Times New Roman" w:cs="Times New Roman"/>
          <w:sz w:val="28"/>
          <w:szCs w:val="28"/>
        </w:rPr>
        <w:t xml:space="preserve">N 100. </w:t>
      </w:r>
      <w:r w:rsidR="00680C81" w:rsidRPr="0024560F">
        <w:rPr>
          <w:rFonts w:ascii="Times New Roman" w:hAnsi="Times New Roman" w:cs="Times New Roman"/>
          <w:sz w:val="28"/>
          <w:szCs w:val="28"/>
        </w:rPr>
        <w:t>–</w:t>
      </w:r>
      <w:r w:rsidR="00680C81">
        <w:rPr>
          <w:rFonts w:ascii="Times New Roman" w:hAnsi="Times New Roman" w:cs="Times New Roman"/>
          <w:sz w:val="28"/>
          <w:szCs w:val="28"/>
        </w:rPr>
        <w:t xml:space="preserve"> </w:t>
      </w:r>
      <w:r w:rsidR="00680C81" w:rsidRPr="00680C81">
        <w:rPr>
          <w:rFonts w:ascii="Times New Roman" w:hAnsi="Times New Roman" w:cs="Times New Roman"/>
          <w:sz w:val="28"/>
          <w:szCs w:val="28"/>
        </w:rPr>
        <w:t xml:space="preserve">05.06.2001. </w:t>
      </w:r>
      <w:r w:rsidR="00680C81" w:rsidRPr="0024560F">
        <w:rPr>
          <w:rFonts w:ascii="Times New Roman" w:hAnsi="Times New Roman" w:cs="Times New Roman"/>
          <w:sz w:val="28"/>
          <w:szCs w:val="28"/>
        </w:rPr>
        <w:t>– СПС «Консультант Плюс»;</w:t>
      </w:r>
    </w:p>
    <w:p w:rsidR="0024560F"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4560F" w:rsidRPr="0024560F">
        <w:rPr>
          <w:rFonts w:ascii="Times New Roman" w:hAnsi="Times New Roman" w:cs="Times New Roman"/>
          <w:sz w:val="28"/>
          <w:szCs w:val="28"/>
        </w:rPr>
        <w:t>О внесении изменений в подраздел 3 подраздела I части первой Гражданского кодекса Российской Федерации [Электронный ресурс]</w:t>
      </w:r>
      <w:proofErr w:type="gramStart"/>
      <w:r w:rsidR="0024560F" w:rsidRPr="0024560F">
        <w:rPr>
          <w:rFonts w:ascii="Times New Roman" w:hAnsi="Times New Roman" w:cs="Times New Roman"/>
          <w:sz w:val="28"/>
          <w:szCs w:val="28"/>
        </w:rPr>
        <w:t xml:space="preserve"> :</w:t>
      </w:r>
      <w:proofErr w:type="gramEnd"/>
      <w:r w:rsidR="0024560F" w:rsidRPr="0024560F">
        <w:rPr>
          <w:rFonts w:ascii="Times New Roman" w:hAnsi="Times New Roman" w:cs="Times New Roman"/>
          <w:sz w:val="28"/>
          <w:szCs w:val="28"/>
        </w:rPr>
        <w:t xml:space="preserve"> федеральный закон от 2 июля 2013 года № 142-ФЗ // Российская газета. – 05.07.2013. - № 145. – СПС «Консультант Плюс»;</w:t>
      </w:r>
    </w:p>
    <w:p w:rsidR="0053107A"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3107A" w:rsidRPr="0053107A">
        <w:rPr>
          <w:rFonts w:ascii="Times New Roman" w:hAnsi="Times New Roman" w:cs="Times New Roman"/>
          <w:sz w:val="28"/>
          <w:szCs w:val="28"/>
        </w:rPr>
        <w:t xml:space="preserve">О внесении изменений в подразделы 4 и 5 раздела I части первой и статью 1153 части третьей Гражданского кодекса Российской Федерации [Электронный ресурс]: Федеральный закон от 07 мая 2013 N 100-ФЗ Российская газета. N 99. 13.05.2013. </w:t>
      </w:r>
      <w:r>
        <w:rPr>
          <w:rFonts w:ascii="Times New Roman" w:hAnsi="Times New Roman" w:cs="Times New Roman"/>
          <w:sz w:val="28"/>
          <w:szCs w:val="28"/>
        </w:rPr>
        <w:t>–  СПС «Консультант Плюс».</w:t>
      </w:r>
    </w:p>
    <w:p w:rsidR="00B854B0"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24560F" w:rsidRPr="0024560F">
        <w:rPr>
          <w:rFonts w:ascii="Times New Roman" w:hAnsi="Times New Roman" w:cs="Times New Roman"/>
          <w:sz w:val="28"/>
          <w:szCs w:val="28"/>
        </w:rPr>
        <w:t>«Уголовный кодекс Российской Федерации» от 13.06.1996 № 63-ФЗ // Собрание законодательства РФ. – 17.06.1996. – № 25. – ст. 2954. – СПС «Консультант Плюс»;</w:t>
      </w:r>
    </w:p>
    <w:p w:rsidR="00074C3C" w:rsidRPr="006C354F"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74C3C">
        <w:rPr>
          <w:rFonts w:ascii="Times New Roman" w:hAnsi="Times New Roman" w:cs="Times New Roman"/>
          <w:sz w:val="28"/>
          <w:szCs w:val="28"/>
        </w:rPr>
        <w:t xml:space="preserve"> </w:t>
      </w:r>
      <w:r w:rsidR="0024560F" w:rsidRPr="0024560F">
        <w:rPr>
          <w:rFonts w:ascii="Times New Roman" w:hAnsi="Times New Roman" w:cs="Times New Roman"/>
          <w:sz w:val="28"/>
          <w:szCs w:val="28"/>
        </w:rPr>
        <w:t>О внесении изменений в Уголовный кодекс Российской Федерации и отдельные законодательные акты Российской Федерации [Электронный ресурс]: федеральный закон от 29 ноября 2012 года № 207-ФЗ // Собрание законодательства Российской Федерации. – 2012. – № 49. –  ст. 6752. – СПС «Консультант Плюс»;</w:t>
      </w:r>
    </w:p>
    <w:p w:rsidR="00995612"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B854B0" w:rsidRPr="006C354F">
        <w:rPr>
          <w:rFonts w:ascii="Times New Roman" w:hAnsi="Times New Roman" w:cs="Times New Roman"/>
          <w:sz w:val="28"/>
          <w:szCs w:val="28"/>
        </w:rPr>
        <w:t xml:space="preserve"> </w:t>
      </w:r>
      <w:r w:rsidR="008471CC" w:rsidRPr="008471CC">
        <w:rPr>
          <w:rFonts w:ascii="Times New Roman" w:hAnsi="Times New Roman" w:cs="Times New Roman"/>
          <w:sz w:val="28"/>
          <w:szCs w:val="28"/>
        </w:rPr>
        <w:t xml:space="preserve">О внесении изменений в Уголовный кодекс Российской Федерации [Электронный ресурс]:  Проект Федерального закона N 793245-6 // </w:t>
      </w:r>
      <w:r>
        <w:rPr>
          <w:rFonts w:ascii="Times New Roman" w:hAnsi="Times New Roman" w:cs="Times New Roman"/>
          <w:sz w:val="28"/>
          <w:szCs w:val="28"/>
        </w:rPr>
        <w:t xml:space="preserve">– </w:t>
      </w:r>
      <w:r w:rsidR="008471CC" w:rsidRPr="008471CC">
        <w:rPr>
          <w:rFonts w:ascii="Times New Roman" w:hAnsi="Times New Roman" w:cs="Times New Roman"/>
          <w:sz w:val="28"/>
          <w:szCs w:val="28"/>
        </w:rPr>
        <w:t>СПС «Консультант Плюс»;</w:t>
      </w:r>
    </w:p>
    <w:p w:rsidR="005B018D" w:rsidRPr="005B018D" w:rsidRDefault="005A4690" w:rsidP="005B018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5B018D" w:rsidRPr="005B018D">
        <w:rPr>
          <w:rFonts w:ascii="Times New Roman" w:hAnsi="Times New Roman" w:cs="Times New Roman"/>
          <w:sz w:val="28"/>
          <w:szCs w:val="28"/>
        </w:rPr>
        <w:t>О введении в действие Уголовного Кодекса Р.С.Ф.С.Р. [Электронный ресурс]: Постановление ВЦИК от 1 июня 1922 // СУ РСФСР</w:t>
      </w:r>
      <w:r w:rsidR="005B018D">
        <w:rPr>
          <w:rFonts w:ascii="Times New Roman" w:hAnsi="Times New Roman" w:cs="Times New Roman"/>
          <w:sz w:val="28"/>
          <w:szCs w:val="28"/>
        </w:rPr>
        <w:t>.</w:t>
      </w:r>
      <w:r w:rsidR="005B018D" w:rsidRPr="005B018D">
        <w:rPr>
          <w:rFonts w:ascii="Times New Roman" w:hAnsi="Times New Roman" w:cs="Times New Roman"/>
          <w:sz w:val="28"/>
          <w:szCs w:val="28"/>
        </w:rPr>
        <w:t xml:space="preserve"> </w:t>
      </w:r>
      <w:r w:rsidR="005B018D" w:rsidRPr="0024560F">
        <w:rPr>
          <w:rFonts w:ascii="Times New Roman" w:hAnsi="Times New Roman" w:cs="Times New Roman"/>
          <w:sz w:val="28"/>
          <w:szCs w:val="28"/>
        </w:rPr>
        <w:t>–</w:t>
      </w:r>
      <w:r w:rsidR="005B018D">
        <w:rPr>
          <w:rFonts w:ascii="Times New Roman" w:hAnsi="Times New Roman" w:cs="Times New Roman"/>
          <w:sz w:val="28"/>
          <w:szCs w:val="28"/>
        </w:rPr>
        <w:t xml:space="preserve"> </w:t>
      </w:r>
      <w:r w:rsidR="005B018D" w:rsidRPr="005B018D">
        <w:rPr>
          <w:rFonts w:ascii="Times New Roman" w:hAnsi="Times New Roman" w:cs="Times New Roman"/>
          <w:sz w:val="28"/>
          <w:szCs w:val="28"/>
        </w:rPr>
        <w:t>1922</w:t>
      </w:r>
      <w:r w:rsidR="005B018D">
        <w:rPr>
          <w:rFonts w:ascii="Times New Roman" w:hAnsi="Times New Roman" w:cs="Times New Roman"/>
          <w:sz w:val="28"/>
          <w:szCs w:val="28"/>
        </w:rPr>
        <w:t>.</w:t>
      </w:r>
      <w:r w:rsidR="005B018D" w:rsidRPr="005B018D">
        <w:rPr>
          <w:rFonts w:ascii="Times New Roman" w:hAnsi="Times New Roman" w:cs="Times New Roman"/>
          <w:sz w:val="28"/>
          <w:szCs w:val="28"/>
        </w:rPr>
        <w:t xml:space="preserve"> </w:t>
      </w:r>
      <w:r w:rsidR="005B018D" w:rsidRPr="0024560F">
        <w:rPr>
          <w:rFonts w:ascii="Times New Roman" w:hAnsi="Times New Roman" w:cs="Times New Roman"/>
          <w:sz w:val="28"/>
          <w:szCs w:val="28"/>
        </w:rPr>
        <w:t>–</w:t>
      </w:r>
      <w:r w:rsidR="005B018D">
        <w:rPr>
          <w:rFonts w:ascii="Times New Roman" w:hAnsi="Times New Roman" w:cs="Times New Roman"/>
          <w:sz w:val="28"/>
          <w:szCs w:val="28"/>
        </w:rPr>
        <w:t xml:space="preserve"> </w:t>
      </w:r>
      <w:r w:rsidR="005B018D" w:rsidRPr="005B018D">
        <w:rPr>
          <w:rFonts w:ascii="Times New Roman" w:hAnsi="Times New Roman" w:cs="Times New Roman"/>
          <w:sz w:val="28"/>
          <w:szCs w:val="28"/>
        </w:rPr>
        <w:t>N 15</w:t>
      </w:r>
      <w:r w:rsidR="005B018D">
        <w:rPr>
          <w:rFonts w:ascii="Times New Roman" w:hAnsi="Times New Roman" w:cs="Times New Roman"/>
          <w:sz w:val="28"/>
          <w:szCs w:val="28"/>
        </w:rPr>
        <w:t>.</w:t>
      </w:r>
      <w:r w:rsidR="005B018D" w:rsidRPr="005B018D">
        <w:rPr>
          <w:rFonts w:ascii="Times New Roman" w:hAnsi="Times New Roman" w:cs="Times New Roman"/>
          <w:sz w:val="28"/>
          <w:szCs w:val="28"/>
        </w:rPr>
        <w:t xml:space="preserve"> </w:t>
      </w:r>
      <w:r w:rsidR="005B018D" w:rsidRPr="0024560F">
        <w:rPr>
          <w:rFonts w:ascii="Times New Roman" w:hAnsi="Times New Roman" w:cs="Times New Roman"/>
          <w:sz w:val="28"/>
          <w:szCs w:val="28"/>
        </w:rPr>
        <w:t>–</w:t>
      </w:r>
      <w:r w:rsidR="005B018D" w:rsidRPr="005B018D">
        <w:rPr>
          <w:rFonts w:ascii="Times New Roman" w:hAnsi="Times New Roman" w:cs="Times New Roman"/>
          <w:sz w:val="28"/>
          <w:szCs w:val="28"/>
        </w:rPr>
        <w:t xml:space="preserve">ст. 153. </w:t>
      </w:r>
      <w:r>
        <w:rPr>
          <w:rFonts w:ascii="Times New Roman" w:hAnsi="Times New Roman" w:cs="Times New Roman"/>
          <w:sz w:val="28"/>
          <w:szCs w:val="28"/>
        </w:rPr>
        <w:t xml:space="preserve">– </w:t>
      </w:r>
      <w:r w:rsidR="005B018D" w:rsidRPr="005B018D">
        <w:rPr>
          <w:rFonts w:ascii="Times New Roman" w:hAnsi="Times New Roman" w:cs="Times New Roman"/>
          <w:sz w:val="28"/>
          <w:szCs w:val="28"/>
        </w:rPr>
        <w:t>Доступ из СПС «Консультант Плюс».</w:t>
      </w:r>
    </w:p>
    <w:p w:rsidR="005B018D" w:rsidRPr="005B018D" w:rsidRDefault="005A4690" w:rsidP="005B018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5B018D" w:rsidRPr="005B018D">
        <w:rPr>
          <w:rFonts w:ascii="Times New Roman" w:hAnsi="Times New Roman" w:cs="Times New Roman"/>
          <w:sz w:val="28"/>
          <w:szCs w:val="28"/>
        </w:rPr>
        <w:t xml:space="preserve"> О введении в действие Уголовного Кодекса Р.С.Ф.С.Р. редакции 1926 года [Электронный ресурс]: Постановление ВЦИК от 22 ноября 1926 // СУ РСФСР</w:t>
      </w:r>
      <w:r w:rsidR="005B018D">
        <w:rPr>
          <w:rFonts w:ascii="Times New Roman" w:hAnsi="Times New Roman" w:cs="Times New Roman"/>
          <w:sz w:val="28"/>
          <w:szCs w:val="28"/>
        </w:rPr>
        <w:t xml:space="preserve">. </w:t>
      </w:r>
      <w:r w:rsidR="005B018D" w:rsidRPr="0024560F">
        <w:rPr>
          <w:rFonts w:ascii="Times New Roman" w:hAnsi="Times New Roman" w:cs="Times New Roman"/>
          <w:sz w:val="28"/>
          <w:szCs w:val="28"/>
        </w:rPr>
        <w:t>–</w:t>
      </w:r>
      <w:r w:rsidR="005B018D">
        <w:rPr>
          <w:rFonts w:ascii="Times New Roman" w:hAnsi="Times New Roman" w:cs="Times New Roman"/>
          <w:sz w:val="28"/>
          <w:szCs w:val="28"/>
        </w:rPr>
        <w:t xml:space="preserve"> 1926. </w:t>
      </w:r>
      <w:r w:rsidR="005B018D" w:rsidRPr="0024560F">
        <w:rPr>
          <w:rFonts w:ascii="Times New Roman" w:hAnsi="Times New Roman" w:cs="Times New Roman"/>
          <w:sz w:val="28"/>
          <w:szCs w:val="28"/>
        </w:rPr>
        <w:t>–</w:t>
      </w:r>
      <w:r w:rsidR="005B018D">
        <w:rPr>
          <w:rFonts w:ascii="Times New Roman" w:hAnsi="Times New Roman" w:cs="Times New Roman"/>
          <w:sz w:val="28"/>
          <w:szCs w:val="28"/>
        </w:rPr>
        <w:t xml:space="preserve"> N 80.</w:t>
      </w:r>
      <w:r w:rsidR="005B018D" w:rsidRPr="005B018D">
        <w:rPr>
          <w:rFonts w:ascii="Times New Roman" w:hAnsi="Times New Roman" w:cs="Times New Roman"/>
          <w:sz w:val="28"/>
          <w:szCs w:val="28"/>
        </w:rPr>
        <w:t xml:space="preserve"> </w:t>
      </w:r>
      <w:r w:rsidR="005B018D" w:rsidRPr="0024560F">
        <w:rPr>
          <w:rFonts w:ascii="Times New Roman" w:hAnsi="Times New Roman" w:cs="Times New Roman"/>
          <w:sz w:val="28"/>
          <w:szCs w:val="28"/>
        </w:rPr>
        <w:t>–</w:t>
      </w:r>
      <w:r w:rsidR="005B018D">
        <w:rPr>
          <w:rFonts w:ascii="Times New Roman" w:hAnsi="Times New Roman" w:cs="Times New Roman"/>
          <w:sz w:val="28"/>
          <w:szCs w:val="28"/>
        </w:rPr>
        <w:t xml:space="preserve"> </w:t>
      </w:r>
      <w:r w:rsidR="005B018D" w:rsidRPr="005B018D">
        <w:rPr>
          <w:rFonts w:ascii="Times New Roman" w:hAnsi="Times New Roman" w:cs="Times New Roman"/>
          <w:sz w:val="28"/>
          <w:szCs w:val="28"/>
        </w:rPr>
        <w:t xml:space="preserve">ст. 600. </w:t>
      </w:r>
      <w:r>
        <w:rPr>
          <w:rFonts w:ascii="Times New Roman" w:hAnsi="Times New Roman" w:cs="Times New Roman"/>
          <w:sz w:val="28"/>
          <w:szCs w:val="28"/>
        </w:rPr>
        <w:t>– СПС «Консультант Плюс».</w:t>
      </w:r>
    </w:p>
    <w:p w:rsidR="005B018D" w:rsidRDefault="005A4690" w:rsidP="005B018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B018D" w:rsidRPr="005B018D">
        <w:rPr>
          <w:rFonts w:ascii="Times New Roman" w:hAnsi="Times New Roman" w:cs="Times New Roman"/>
          <w:sz w:val="28"/>
          <w:szCs w:val="28"/>
        </w:rPr>
        <w:t xml:space="preserve">  Об утверждении Уголовного кодекса РСФСР [Электронный ресурс]: Закон РСФСР от 27 октября 1960 // Свод законов РСФСР</w:t>
      </w:r>
      <w:r w:rsidR="005B018D">
        <w:rPr>
          <w:rFonts w:ascii="Times New Roman" w:hAnsi="Times New Roman" w:cs="Times New Roman"/>
          <w:sz w:val="28"/>
          <w:szCs w:val="28"/>
        </w:rPr>
        <w:t>.</w:t>
      </w:r>
      <w:r w:rsidR="005B018D" w:rsidRPr="005B018D">
        <w:rPr>
          <w:rFonts w:ascii="Times New Roman" w:hAnsi="Times New Roman" w:cs="Times New Roman"/>
          <w:sz w:val="28"/>
          <w:szCs w:val="28"/>
        </w:rPr>
        <w:t xml:space="preserve"> </w:t>
      </w:r>
      <w:r w:rsidR="005B018D" w:rsidRPr="0024560F">
        <w:rPr>
          <w:rFonts w:ascii="Times New Roman" w:hAnsi="Times New Roman" w:cs="Times New Roman"/>
          <w:sz w:val="28"/>
          <w:szCs w:val="28"/>
        </w:rPr>
        <w:t>–</w:t>
      </w:r>
      <w:r w:rsidR="005B018D" w:rsidRPr="005B018D">
        <w:rPr>
          <w:rFonts w:ascii="Times New Roman" w:hAnsi="Times New Roman" w:cs="Times New Roman"/>
          <w:sz w:val="28"/>
          <w:szCs w:val="28"/>
        </w:rPr>
        <w:t xml:space="preserve"> 1988. </w:t>
      </w:r>
      <w:r w:rsidR="005B018D" w:rsidRPr="0024560F">
        <w:rPr>
          <w:rFonts w:ascii="Times New Roman" w:hAnsi="Times New Roman" w:cs="Times New Roman"/>
          <w:sz w:val="28"/>
          <w:szCs w:val="28"/>
        </w:rPr>
        <w:t>–</w:t>
      </w:r>
      <w:r w:rsidR="005B018D" w:rsidRPr="005B018D">
        <w:rPr>
          <w:rFonts w:ascii="Times New Roman" w:hAnsi="Times New Roman" w:cs="Times New Roman"/>
          <w:sz w:val="28"/>
          <w:szCs w:val="28"/>
        </w:rPr>
        <w:t xml:space="preserve"> т. 8</w:t>
      </w:r>
      <w:r w:rsidR="005B018D">
        <w:rPr>
          <w:rFonts w:ascii="Times New Roman" w:hAnsi="Times New Roman" w:cs="Times New Roman"/>
          <w:sz w:val="28"/>
          <w:szCs w:val="28"/>
        </w:rPr>
        <w:t>.</w:t>
      </w:r>
      <w:r w:rsidR="005B018D" w:rsidRPr="005B018D">
        <w:rPr>
          <w:rFonts w:ascii="Times New Roman" w:hAnsi="Times New Roman" w:cs="Times New Roman"/>
          <w:sz w:val="28"/>
          <w:szCs w:val="28"/>
        </w:rPr>
        <w:t xml:space="preserve"> </w:t>
      </w:r>
      <w:r w:rsidR="005B018D" w:rsidRPr="0024560F">
        <w:rPr>
          <w:rFonts w:ascii="Times New Roman" w:hAnsi="Times New Roman" w:cs="Times New Roman"/>
          <w:sz w:val="28"/>
          <w:szCs w:val="28"/>
        </w:rPr>
        <w:t>–</w:t>
      </w:r>
      <w:r w:rsidR="005B018D" w:rsidRPr="005B018D">
        <w:rPr>
          <w:rFonts w:ascii="Times New Roman" w:hAnsi="Times New Roman" w:cs="Times New Roman"/>
          <w:sz w:val="28"/>
          <w:szCs w:val="28"/>
        </w:rPr>
        <w:t xml:space="preserve"> с. 497</w:t>
      </w:r>
      <w:r w:rsidR="005B018D">
        <w:rPr>
          <w:rFonts w:ascii="Times New Roman" w:hAnsi="Times New Roman" w:cs="Times New Roman"/>
          <w:sz w:val="28"/>
          <w:szCs w:val="28"/>
        </w:rPr>
        <w:t>.</w:t>
      </w:r>
      <w:r w:rsidR="005B018D" w:rsidRPr="005B018D">
        <w:rPr>
          <w:rFonts w:ascii="Times New Roman" w:hAnsi="Times New Roman" w:cs="Times New Roman"/>
          <w:sz w:val="28"/>
          <w:szCs w:val="28"/>
        </w:rPr>
        <w:t xml:space="preserve"> </w:t>
      </w:r>
      <w:r w:rsidR="005B018D" w:rsidRPr="0024560F">
        <w:rPr>
          <w:rFonts w:ascii="Times New Roman" w:hAnsi="Times New Roman" w:cs="Times New Roman"/>
          <w:sz w:val="28"/>
          <w:szCs w:val="28"/>
        </w:rPr>
        <w:t>–</w:t>
      </w:r>
      <w:r w:rsidR="005B018D" w:rsidRPr="005B018D">
        <w:rPr>
          <w:rFonts w:ascii="Times New Roman" w:hAnsi="Times New Roman" w:cs="Times New Roman"/>
          <w:sz w:val="28"/>
          <w:szCs w:val="28"/>
        </w:rPr>
        <w:t xml:space="preserve"> </w:t>
      </w:r>
      <w:r>
        <w:rPr>
          <w:rFonts w:ascii="Times New Roman" w:hAnsi="Times New Roman" w:cs="Times New Roman"/>
          <w:sz w:val="28"/>
          <w:szCs w:val="28"/>
        </w:rPr>
        <w:t>СПС «Консультант Плюс».</w:t>
      </w:r>
    </w:p>
    <w:p w:rsidR="003D52D8" w:rsidRDefault="003D52D8" w:rsidP="005B018D">
      <w:pPr>
        <w:spacing w:before="100" w:beforeAutospacing="1" w:after="100" w:afterAutospacing="1" w:line="360" w:lineRule="auto"/>
        <w:ind w:firstLine="709"/>
        <w:contextualSpacing/>
        <w:jc w:val="both"/>
        <w:rPr>
          <w:rFonts w:ascii="Times New Roman" w:hAnsi="Times New Roman" w:cs="Times New Roman"/>
          <w:sz w:val="28"/>
          <w:szCs w:val="28"/>
        </w:rPr>
      </w:pPr>
      <w:r w:rsidRPr="003D52D8">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[Электронный ресурс]: Федеральный закон от 5 апреля 2013 N 44-ФЗ Российская газета. N 80, 12.04.2013. </w:t>
      </w:r>
      <w:r w:rsidR="005A4690">
        <w:rPr>
          <w:rFonts w:ascii="Times New Roman" w:hAnsi="Times New Roman" w:cs="Times New Roman"/>
          <w:sz w:val="28"/>
          <w:szCs w:val="28"/>
        </w:rPr>
        <w:t>– СПС «Консультант Плюс».</w:t>
      </w:r>
    </w:p>
    <w:p w:rsidR="00680C81" w:rsidRDefault="005A4690" w:rsidP="005B018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680C81" w:rsidRPr="00680C81">
        <w:rPr>
          <w:rFonts w:ascii="Times New Roman" w:hAnsi="Times New Roman" w:cs="Times New Roman"/>
          <w:sz w:val="28"/>
          <w:szCs w:val="28"/>
        </w:rPr>
        <w:t xml:space="preserve">Основы законодательства Российской Федерации о нотариате [Электронный ресурс]: утв. ВС РФ 11 февраля 1993 N 4462-1 // Российская газета. N 49. 13.03.1993. </w:t>
      </w:r>
      <w:r>
        <w:rPr>
          <w:rFonts w:ascii="Times New Roman" w:hAnsi="Times New Roman" w:cs="Times New Roman"/>
          <w:sz w:val="28"/>
          <w:szCs w:val="28"/>
        </w:rPr>
        <w:t>– СПС «Консультант Плюс».</w:t>
      </w:r>
    </w:p>
    <w:p w:rsidR="005A4690" w:rsidRPr="005A4690" w:rsidRDefault="005A4690" w:rsidP="005B018D">
      <w:pPr>
        <w:spacing w:before="100" w:beforeAutospacing="1" w:after="100" w:afterAutospacing="1" w:line="360" w:lineRule="auto"/>
        <w:ind w:firstLine="709"/>
        <w:contextualSpacing/>
        <w:jc w:val="both"/>
        <w:rPr>
          <w:rFonts w:ascii="Times New Roman" w:hAnsi="Times New Roman" w:cs="Times New Roman"/>
          <w:b/>
          <w:sz w:val="28"/>
          <w:szCs w:val="28"/>
        </w:rPr>
      </w:pPr>
      <w:r w:rsidRPr="005A4690">
        <w:rPr>
          <w:rFonts w:ascii="Times New Roman" w:hAnsi="Times New Roman" w:cs="Times New Roman"/>
          <w:b/>
          <w:sz w:val="28"/>
          <w:szCs w:val="28"/>
        </w:rPr>
        <w:t>Г) Подзаконный акт</w:t>
      </w:r>
    </w:p>
    <w:p w:rsidR="005A4690" w:rsidRDefault="005A4690" w:rsidP="005B018D">
      <w:pPr>
        <w:spacing w:before="100" w:beforeAutospacing="1" w:after="100" w:afterAutospacing="1" w:line="360" w:lineRule="auto"/>
        <w:ind w:firstLine="709"/>
        <w:contextualSpacing/>
        <w:jc w:val="both"/>
        <w:rPr>
          <w:rFonts w:ascii="Times New Roman" w:hAnsi="Times New Roman" w:cs="Times New Roman"/>
          <w:sz w:val="28"/>
          <w:szCs w:val="28"/>
        </w:rPr>
      </w:pPr>
      <w:r w:rsidRPr="005A4690">
        <w:rPr>
          <w:rFonts w:ascii="Times New Roman" w:hAnsi="Times New Roman" w:cs="Times New Roman"/>
          <w:sz w:val="28"/>
          <w:szCs w:val="28"/>
        </w:rPr>
        <w:t xml:space="preserve">О государственном регулировании производства и оборота этилового спирта, алкогольной и спиртосодержащей продукции и об ограничении </w:t>
      </w:r>
      <w:r w:rsidRPr="005A4690">
        <w:rPr>
          <w:rFonts w:ascii="Times New Roman" w:hAnsi="Times New Roman" w:cs="Times New Roman"/>
          <w:sz w:val="28"/>
          <w:szCs w:val="28"/>
        </w:rPr>
        <w:lastRenderedPageBreak/>
        <w:t xml:space="preserve">потребления (распития) алкогольной продукции [Электронный ресурс]: Федеральный закон от 22.11.1995 N 171-ФЗ. </w:t>
      </w:r>
      <w:r>
        <w:rPr>
          <w:rFonts w:ascii="Times New Roman" w:hAnsi="Times New Roman" w:cs="Times New Roman"/>
          <w:sz w:val="28"/>
          <w:szCs w:val="28"/>
        </w:rPr>
        <w:t>– СПС «Консультант Плюс».</w:t>
      </w:r>
    </w:p>
    <w:p w:rsidR="005A4690" w:rsidRPr="006C354F" w:rsidRDefault="005A4690" w:rsidP="005B018D">
      <w:pPr>
        <w:spacing w:before="100" w:beforeAutospacing="1" w:after="100" w:afterAutospacing="1" w:line="360" w:lineRule="auto"/>
        <w:ind w:firstLine="709"/>
        <w:contextualSpacing/>
        <w:jc w:val="both"/>
        <w:rPr>
          <w:rFonts w:ascii="Times New Roman" w:hAnsi="Times New Roman" w:cs="Times New Roman"/>
          <w:sz w:val="28"/>
          <w:szCs w:val="28"/>
        </w:rPr>
      </w:pPr>
    </w:p>
    <w:p w:rsidR="00B854B0" w:rsidRPr="00BB71E6" w:rsidRDefault="00BB71E6" w:rsidP="00BB71E6">
      <w:pPr>
        <w:spacing w:before="100" w:beforeAutospacing="1" w:after="100" w:afterAutospacing="1" w:line="360" w:lineRule="auto"/>
        <w:ind w:firstLine="709"/>
        <w:contextualSpacing/>
        <w:jc w:val="both"/>
        <w:rPr>
          <w:rFonts w:ascii="Times New Roman" w:hAnsi="Times New Roman" w:cs="Times New Roman"/>
          <w:b/>
          <w:sz w:val="28"/>
          <w:szCs w:val="28"/>
        </w:rPr>
      </w:pPr>
      <w:r w:rsidRPr="00BB71E6">
        <w:rPr>
          <w:rFonts w:ascii="Times New Roman" w:hAnsi="Times New Roman" w:cs="Times New Roman"/>
          <w:b/>
          <w:sz w:val="28"/>
          <w:szCs w:val="28"/>
          <w:lang w:val="en-US"/>
        </w:rPr>
        <w:t>II</w:t>
      </w:r>
      <w:r w:rsidRPr="00BB71E6">
        <w:rPr>
          <w:rFonts w:ascii="Times New Roman" w:hAnsi="Times New Roman" w:cs="Times New Roman"/>
          <w:b/>
          <w:sz w:val="28"/>
          <w:szCs w:val="28"/>
        </w:rPr>
        <w:t>.</w:t>
      </w:r>
      <w:r w:rsidR="00B854B0" w:rsidRPr="00BB71E6">
        <w:rPr>
          <w:rFonts w:ascii="Times New Roman" w:hAnsi="Times New Roman" w:cs="Times New Roman"/>
          <w:b/>
          <w:sz w:val="28"/>
          <w:szCs w:val="28"/>
        </w:rPr>
        <w:t xml:space="preserve"> Акты судебной </w:t>
      </w:r>
      <w:r w:rsidRPr="00BB71E6">
        <w:rPr>
          <w:rFonts w:ascii="Times New Roman" w:hAnsi="Times New Roman" w:cs="Times New Roman"/>
          <w:b/>
          <w:sz w:val="28"/>
          <w:szCs w:val="28"/>
        </w:rPr>
        <w:t>власти</w:t>
      </w:r>
    </w:p>
    <w:p w:rsidR="00BB71E6" w:rsidRPr="005A4690" w:rsidRDefault="00BB71E6" w:rsidP="00BB71E6">
      <w:pPr>
        <w:spacing w:before="100" w:beforeAutospacing="1" w:after="100" w:afterAutospacing="1" w:line="360" w:lineRule="auto"/>
        <w:ind w:firstLine="709"/>
        <w:contextualSpacing/>
        <w:jc w:val="both"/>
        <w:rPr>
          <w:rFonts w:ascii="Times New Roman" w:hAnsi="Times New Roman" w:cs="Times New Roman"/>
          <w:b/>
          <w:sz w:val="28"/>
          <w:szCs w:val="28"/>
        </w:rPr>
      </w:pPr>
      <w:r w:rsidRPr="005A4690">
        <w:rPr>
          <w:rFonts w:ascii="Times New Roman" w:hAnsi="Times New Roman" w:cs="Times New Roman"/>
          <w:b/>
          <w:sz w:val="28"/>
          <w:szCs w:val="28"/>
        </w:rPr>
        <w:t>А) Акты высших органов судебной власти Российской Федерации</w:t>
      </w:r>
    </w:p>
    <w:p w:rsidR="00882EDD"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82EDD">
        <w:rPr>
          <w:rFonts w:ascii="Times New Roman" w:hAnsi="Times New Roman" w:cs="Times New Roman"/>
          <w:sz w:val="28"/>
          <w:szCs w:val="28"/>
        </w:rPr>
        <w:t xml:space="preserve"> </w:t>
      </w:r>
      <w:r w:rsidR="00882EDD" w:rsidRPr="00882EDD">
        <w:rPr>
          <w:rFonts w:ascii="Times New Roman" w:hAnsi="Times New Roman" w:cs="Times New Roman"/>
          <w:sz w:val="28"/>
          <w:szCs w:val="28"/>
        </w:rPr>
        <w:t>Ответы на вопросы, поступившие из судов по применению положений ст. 159.4 УК РФ в связи с Постановлением Конституционного Суда РФ от 11 декабря 2014 года №32-П и ст. 264.1 УК РФ, [Электронный ресурс]</w:t>
      </w:r>
      <w:proofErr w:type="gramStart"/>
      <w:r w:rsidR="00882EDD" w:rsidRPr="00882EDD">
        <w:rPr>
          <w:rFonts w:ascii="Times New Roman" w:hAnsi="Times New Roman" w:cs="Times New Roman"/>
          <w:sz w:val="28"/>
          <w:szCs w:val="28"/>
        </w:rPr>
        <w:t xml:space="preserve"> :</w:t>
      </w:r>
      <w:proofErr w:type="gramEnd"/>
      <w:r w:rsidR="00882EDD" w:rsidRPr="00882EDD">
        <w:rPr>
          <w:rFonts w:ascii="Times New Roman" w:hAnsi="Times New Roman" w:cs="Times New Roman"/>
          <w:sz w:val="28"/>
          <w:szCs w:val="28"/>
        </w:rPr>
        <w:t xml:space="preserve"> утверждены Президиумом Верховного Суда РФ. –  31.07.2015.</w:t>
      </w:r>
      <w:r>
        <w:rPr>
          <w:rFonts w:ascii="Times New Roman" w:hAnsi="Times New Roman" w:cs="Times New Roman"/>
          <w:sz w:val="28"/>
          <w:szCs w:val="28"/>
        </w:rPr>
        <w:t xml:space="preserve"> </w:t>
      </w:r>
      <w:r w:rsidR="00882EDD" w:rsidRPr="00882EDD">
        <w:rPr>
          <w:rFonts w:ascii="Times New Roman" w:hAnsi="Times New Roman" w:cs="Times New Roman"/>
          <w:sz w:val="28"/>
          <w:szCs w:val="28"/>
        </w:rPr>
        <w:t>– СПС «Консультант Плюс»</w:t>
      </w:r>
    </w:p>
    <w:p w:rsidR="0024560F"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4560F" w:rsidRPr="0024560F">
        <w:rPr>
          <w:rFonts w:ascii="Times New Roman" w:hAnsi="Times New Roman" w:cs="Times New Roman"/>
          <w:sz w:val="28"/>
          <w:szCs w:val="28"/>
        </w:rPr>
        <w:t>О практике применения судами законодательства о мерах пресечения в виде заключения под стражу, домашнего ареста и залога [Электронный ресурс]: Постановление Пленума Верховного Суда Российской Федерации от 19 декабря 2013 года № 41 // Российская газета. – 27.12.2013. - № 294. – СПС «Консультант Плюс»;</w:t>
      </w:r>
    </w:p>
    <w:p w:rsidR="0024560F"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4560F" w:rsidRPr="0024560F">
        <w:rPr>
          <w:rFonts w:ascii="Times New Roman" w:hAnsi="Times New Roman" w:cs="Times New Roman"/>
          <w:sz w:val="28"/>
          <w:szCs w:val="28"/>
        </w:rPr>
        <w:t>О применении судами некоторых положений раздела I части первой Гражданского кодекса Российской Федерации [Электронный ресурс]</w:t>
      </w:r>
      <w:proofErr w:type="gramStart"/>
      <w:r w:rsidR="0024560F" w:rsidRPr="0024560F">
        <w:rPr>
          <w:rFonts w:ascii="Times New Roman" w:hAnsi="Times New Roman" w:cs="Times New Roman"/>
          <w:sz w:val="28"/>
          <w:szCs w:val="28"/>
        </w:rPr>
        <w:t xml:space="preserve"> :</w:t>
      </w:r>
      <w:proofErr w:type="gramEnd"/>
      <w:r w:rsidR="0024560F" w:rsidRPr="0024560F">
        <w:rPr>
          <w:rFonts w:ascii="Times New Roman" w:hAnsi="Times New Roman" w:cs="Times New Roman"/>
          <w:sz w:val="28"/>
          <w:szCs w:val="28"/>
        </w:rPr>
        <w:t xml:space="preserve"> Постановление Пленума Верховного Суда Российской Федерации от 23 июня 2015 года № 25 // Российская газета. – 30.06.2015. - № 40. – СПС «Консультант Плюс»;</w:t>
      </w:r>
    </w:p>
    <w:p w:rsidR="0024560F"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4560F" w:rsidRPr="0024560F">
        <w:rPr>
          <w:rFonts w:ascii="Times New Roman" w:hAnsi="Times New Roman" w:cs="Times New Roman"/>
          <w:sz w:val="28"/>
          <w:szCs w:val="28"/>
        </w:rPr>
        <w:t>О судебной практике по делам о мошенничестве, присвоении и растрате [Электронный ресурс]</w:t>
      </w:r>
      <w:proofErr w:type="gramStart"/>
      <w:r w:rsidR="0024560F" w:rsidRPr="0024560F">
        <w:rPr>
          <w:rFonts w:ascii="Times New Roman" w:hAnsi="Times New Roman" w:cs="Times New Roman"/>
          <w:sz w:val="28"/>
          <w:szCs w:val="28"/>
        </w:rPr>
        <w:t xml:space="preserve"> :</w:t>
      </w:r>
      <w:proofErr w:type="gramEnd"/>
      <w:r w:rsidR="0024560F" w:rsidRPr="0024560F">
        <w:rPr>
          <w:rFonts w:ascii="Times New Roman" w:hAnsi="Times New Roman" w:cs="Times New Roman"/>
          <w:sz w:val="28"/>
          <w:szCs w:val="28"/>
        </w:rPr>
        <w:t xml:space="preserve"> Постановление Пленума Верховного Суда Российской Федерации от 27 декабря 2007 года № 51 // Российская газета. – 12.01.2008. - № 4. – СПС «Консультант Плюс»;</w:t>
      </w:r>
    </w:p>
    <w:p w:rsidR="0024560F"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4560F" w:rsidRPr="0024560F">
        <w:rPr>
          <w:rFonts w:ascii="Times New Roman" w:hAnsi="Times New Roman" w:cs="Times New Roman"/>
          <w:sz w:val="28"/>
          <w:szCs w:val="28"/>
        </w:rPr>
        <w:t xml:space="preserve">Обзор судебной практики по спорам, связанным с признанием договора незаключенным [Электронный ресурс]: Информационное письмо Президиума Высшего Арбитражного Суда Российской Федерации от 25 февраля 2014 года № 165 // Вестник ВАС РФ. – </w:t>
      </w:r>
      <w:r>
        <w:rPr>
          <w:rFonts w:ascii="Times New Roman" w:hAnsi="Times New Roman" w:cs="Times New Roman"/>
          <w:sz w:val="28"/>
          <w:szCs w:val="28"/>
        </w:rPr>
        <w:t xml:space="preserve">2 </w:t>
      </w:r>
      <w:r w:rsidR="0024560F" w:rsidRPr="0024560F">
        <w:rPr>
          <w:rFonts w:ascii="Times New Roman" w:hAnsi="Times New Roman" w:cs="Times New Roman"/>
          <w:sz w:val="28"/>
          <w:szCs w:val="28"/>
        </w:rPr>
        <w:t>апрел</w:t>
      </w:r>
      <w:r>
        <w:rPr>
          <w:rFonts w:ascii="Times New Roman" w:hAnsi="Times New Roman" w:cs="Times New Roman"/>
          <w:sz w:val="28"/>
          <w:szCs w:val="28"/>
        </w:rPr>
        <w:t>я</w:t>
      </w:r>
      <w:r w:rsidR="0024560F" w:rsidRPr="0024560F">
        <w:rPr>
          <w:rFonts w:ascii="Times New Roman" w:hAnsi="Times New Roman" w:cs="Times New Roman"/>
          <w:sz w:val="28"/>
          <w:szCs w:val="28"/>
        </w:rPr>
        <w:t xml:space="preserve"> 2014. - № 4. СПС «Консультант Плюс»;</w:t>
      </w:r>
    </w:p>
    <w:p w:rsidR="00882EDD"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882EDD">
        <w:rPr>
          <w:rFonts w:ascii="Times New Roman" w:hAnsi="Times New Roman" w:cs="Times New Roman"/>
          <w:sz w:val="28"/>
          <w:szCs w:val="28"/>
        </w:rPr>
        <w:t xml:space="preserve"> </w:t>
      </w:r>
      <w:r w:rsidR="0024560F" w:rsidRPr="0024560F">
        <w:rPr>
          <w:rFonts w:ascii="Times New Roman" w:hAnsi="Times New Roman" w:cs="Times New Roman"/>
          <w:sz w:val="28"/>
          <w:szCs w:val="28"/>
        </w:rPr>
        <w:t xml:space="preserve">По делу о проверке конституционности положений статьи 159.4 Уголовного кодекса Российской Федерации в связи с запросом </w:t>
      </w:r>
      <w:proofErr w:type="spellStart"/>
      <w:r w:rsidR="0024560F" w:rsidRPr="0024560F">
        <w:rPr>
          <w:rFonts w:ascii="Times New Roman" w:hAnsi="Times New Roman" w:cs="Times New Roman"/>
          <w:sz w:val="28"/>
          <w:szCs w:val="28"/>
        </w:rPr>
        <w:t>Салехардского</w:t>
      </w:r>
      <w:proofErr w:type="spellEnd"/>
      <w:r w:rsidR="0024560F" w:rsidRPr="0024560F">
        <w:rPr>
          <w:rFonts w:ascii="Times New Roman" w:hAnsi="Times New Roman" w:cs="Times New Roman"/>
          <w:sz w:val="28"/>
          <w:szCs w:val="28"/>
        </w:rPr>
        <w:t xml:space="preserve"> городского суда Ямало-Ненецкого автономного [Электронный ресурс]</w:t>
      </w:r>
      <w:proofErr w:type="gramStart"/>
      <w:r w:rsidR="0024560F" w:rsidRPr="0024560F">
        <w:rPr>
          <w:rFonts w:ascii="Times New Roman" w:hAnsi="Times New Roman" w:cs="Times New Roman"/>
          <w:sz w:val="28"/>
          <w:szCs w:val="28"/>
        </w:rPr>
        <w:t xml:space="preserve"> :</w:t>
      </w:r>
      <w:proofErr w:type="gramEnd"/>
      <w:r w:rsidR="0024560F" w:rsidRPr="0024560F">
        <w:rPr>
          <w:rFonts w:ascii="Times New Roman" w:hAnsi="Times New Roman" w:cs="Times New Roman"/>
          <w:sz w:val="28"/>
          <w:szCs w:val="28"/>
        </w:rPr>
        <w:t xml:space="preserve"> Постановление Конституционного Суда Российской Федерации от 11 декабря 2014 года № 32-П // Российская газета. – 29.12.2014. - № 293. – СПС «Консультант Плюс»;</w:t>
      </w:r>
    </w:p>
    <w:p w:rsidR="00DB63A1"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DB63A1" w:rsidRPr="00DB63A1">
        <w:rPr>
          <w:rFonts w:ascii="Times New Roman" w:hAnsi="Times New Roman" w:cs="Times New Roman"/>
          <w:sz w:val="28"/>
          <w:szCs w:val="28"/>
        </w:rPr>
        <w:t xml:space="preserve"> По делу о толковании отдельных положений статей 125, 126 и 127 Конституции Российской</w:t>
      </w:r>
      <w:r w:rsidR="008A3D44">
        <w:rPr>
          <w:rFonts w:ascii="Times New Roman" w:hAnsi="Times New Roman" w:cs="Times New Roman"/>
          <w:sz w:val="28"/>
          <w:szCs w:val="28"/>
        </w:rPr>
        <w:t xml:space="preserve"> Федерации [Электронный ресурс]</w:t>
      </w:r>
      <w:r w:rsidR="00DB63A1" w:rsidRPr="00DB63A1">
        <w:rPr>
          <w:rFonts w:ascii="Times New Roman" w:hAnsi="Times New Roman" w:cs="Times New Roman"/>
          <w:sz w:val="28"/>
          <w:szCs w:val="28"/>
        </w:rPr>
        <w:t>: Постановление Конституционного Суда Российской Федерации от 16 июня 1998 года N 19-П // СЗ РФ. 1998. – N 25. –  СПС «Консультант Плюс»;</w:t>
      </w:r>
    </w:p>
    <w:p w:rsidR="008A3D44"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8A3D44" w:rsidRPr="008A3D44">
        <w:rPr>
          <w:rFonts w:ascii="Times New Roman" w:hAnsi="Times New Roman" w:cs="Times New Roman"/>
          <w:sz w:val="28"/>
          <w:szCs w:val="28"/>
        </w:rPr>
        <w:t xml:space="preserve">По делу о проверке конституционности отдельных положений пункта 2 статьи 1, пункта 1 статьи 21 и пункта 3 статьи 22 Федерального закона «О прокуратуре Российской Федерации» в связи с запросом Судебной коллегии по гражданским делам Верховного Суда Российской Федерации [Электронный ресурс]: Постановление Конституционного Суда Российской Федерации от 11 апреля.2000 N 6-П // СЗ РФ. 2000. </w:t>
      </w:r>
      <w:r w:rsidR="008A3D44">
        <w:rPr>
          <w:rFonts w:ascii="Times New Roman" w:hAnsi="Times New Roman" w:cs="Times New Roman"/>
          <w:sz w:val="28"/>
          <w:szCs w:val="28"/>
        </w:rPr>
        <w:t xml:space="preserve"> </w:t>
      </w:r>
      <w:r w:rsidR="008A3D44" w:rsidRPr="00DB63A1">
        <w:rPr>
          <w:rFonts w:ascii="Times New Roman" w:hAnsi="Times New Roman" w:cs="Times New Roman"/>
          <w:sz w:val="28"/>
          <w:szCs w:val="28"/>
        </w:rPr>
        <w:t>–</w:t>
      </w:r>
      <w:r w:rsidR="008A3D44">
        <w:rPr>
          <w:rFonts w:ascii="Times New Roman" w:hAnsi="Times New Roman" w:cs="Times New Roman"/>
          <w:sz w:val="28"/>
          <w:szCs w:val="28"/>
        </w:rPr>
        <w:t xml:space="preserve"> N 16. </w:t>
      </w:r>
      <w:r w:rsidR="008A3D44" w:rsidRPr="00DB63A1">
        <w:rPr>
          <w:rFonts w:ascii="Times New Roman" w:hAnsi="Times New Roman" w:cs="Times New Roman"/>
          <w:sz w:val="28"/>
          <w:szCs w:val="28"/>
        </w:rPr>
        <w:t>–</w:t>
      </w:r>
      <w:r w:rsidR="008A3D44">
        <w:rPr>
          <w:rFonts w:ascii="Times New Roman" w:hAnsi="Times New Roman" w:cs="Times New Roman"/>
          <w:sz w:val="28"/>
          <w:szCs w:val="28"/>
        </w:rPr>
        <w:t xml:space="preserve"> </w:t>
      </w:r>
      <w:r w:rsidR="008A3D44" w:rsidRPr="008A3D44">
        <w:rPr>
          <w:rFonts w:ascii="Times New Roman" w:hAnsi="Times New Roman" w:cs="Times New Roman"/>
          <w:sz w:val="28"/>
          <w:szCs w:val="28"/>
        </w:rPr>
        <w:t xml:space="preserve"> ст. 1774.</w:t>
      </w:r>
      <w:r w:rsidR="008A3D44">
        <w:rPr>
          <w:rFonts w:ascii="Times New Roman" w:hAnsi="Times New Roman" w:cs="Times New Roman"/>
          <w:sz w:val="28"/>
          <w:szCs w:val="28"/>
        </w:rPr>
        <w:t xml:space="preserve"> </w:t>
      </w:r>
      <w:r w:rsidR="008A3D44" w:rsidRPr="00DB63A1">
        <w:rPr>
          <w:rFonts w:ascii="Times New Roman" w:hAnsi="Times New Roman" w:cs="Times New Roman"/>
          <w:sz w:val="28"/>
          <w:szCs w:val="28"/>
        </w:rPr>
        <w:t>–</w:t>
      </w:r>
      <w:r w:rsidR="008A3D44">
        <w:rPr>
          <w:rFonts w:ascii="Times New Roman" w:hAnsi="Times New Roman" w:cs="Times New Roman"/>
          <w:sz w:val="28"/>
          <w:szCs w:val="28"/>
        </w:rPr>
        <w:t xml:space="preserve"> </w:t>
      </w:r>
      <w:r w:rsidR="008A3D44" w:rsidRPr="008A3D44">
        <w:rPr>
          <w:rFonts w:ascii="Times New Roman" w:hAnsi="Times New Roman" w:cs="Times New Roman"/>
          <w:sz w:val="28"/>
          <w:szCs w:val="28"/>
        </w:rPr>
        <w:t xml:space="preserve"> </w:t>
      </w:r>
      <w:r w:rsidR="008A3D44" w:rsidRPr="00DB63A1">
        <w:rPr>
          <w:rFonts w:ascii="Times New Roman" w:hAnsi="Times New Roman" w:cs="Times New Roman"/>
          <w:sz w:val="28"/>
          <w:szCs w:val="28"/>
        </w:rPr>
        <w:t>СПС «Консультант Плюс»</w:t>
      </w:r>
    </w:p>
    <w:p w:rsidR="006C0E0D"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6C0E0D" w:rsidRPr="006C0E0D">
        <w:rPr>
          <w:rFonts w:ascii="Times New Roman" w:hAnsi="Times New Roman" w:cs="Times New Roman"/>
          <w:sz w:val="28"/>
          <w:szCs w:val="28"/>
        </w:rPr>
        <w:t xml:space="preserve">Об отказе в принятии к рассмотрению жалобы гражданина </w:t>
      </w:r>
      <w:proofErr w:type="spellStart"/>
      <w:r w:rsidR="006C0E0D" w:rsidRPr="006C0E0D">
        <w:rPr>
          <w:rFonts w:ascii="Times New Roman" w:hAnsi="Times New Roman" w:cs="Times New Roman"/>
          <w:sz w:val="28"/>
          <w:szCs w:val="28"/>
        </w:rPr>
        <w:t>Курамшина</w:t>
      </w:r>
      <w:proofErr w:type="spellEnd"/>
      <w:r w:rsidR="006C0E0D" w:rsidRPr="006C0E0D">
        <w:rPr>
          <w:rFonts w:ascii="Times New Roman" w:hAnsi="Times New Roman" w:cs="Times New Roman"/>
          <w:sz w:val="28"/>
          <w:szCs w:val="28"/>
        </w:rPr>
        <w:t xml:space="preserve"> Рустама </w:t>
      </w:r>
      <w:proofErr w:type="spellStart"/>
      <w:r w:rsidR="006C0E0D" w:rsidRPr="006C0E0D">
        <w:rPr>
          <w:rFonts w:ascii="Times New Roman" w:hAnsi="Times New Roman" w:cs="Times New Roman"/>
          <w:sz w:val="28"/>
          <w:szCs w:val="28"/>
        </w:rPr>
        <w:t>Рахимджановича</w:t>
      </w:r>
      <w:proofErr w:type="spellEnd"/>
      <w:r w:rsidR="006C0E0D" w:rsidRPr="006C0E0D">
        <w:rPr>
          <w:rFonts w:ascii="Times New Roman" w:hAnsi="Times New Roman" w:cs="Times New Roman"/>
          <w:sz w:val="28"/>
          <w:szCs w:val="28"/>
        </w:rPr>
        <w:t xml:space="preserve"> на нарушение его конституционных прав статьей 387 и частью второй статьи 392 Гражданского процессуального кодекса Российской Федерации [Электронный ресурс]: Определение Конституционного Суда РФ от 12.05.2006 N 135-О // </w:t>
      </w:r>
      <w:r>
        <w:rPr>
          <w:rFonts w:ascii="Times New Roman" w:hAnsi="Times New Roman" w:cs="Times New Roman"/>
          <w:sz w:val="28"/>
          <w:szCs w:val="28"/>
        </w:rPr>
        <w:t xml:space="preserve">– </w:t>
      </w:r>
      <w:r w:rsidR="006C0E0D" w:rsidRPr="00DB63A1">
        <w:rPr>
          <w:rFonts w:ascii="Times New Roman" w:hAnsi="Times New Roman" w:cs="Times New Roman"/>
          <w:sz w:val="28"/>
          <w:szCs w:val="28"/>
        </w:rPr>
        <w:t>СПС «Консультант Плюс»</w:t>
      </w:r>
    </w:p>
    <w:p w:rsidR="003E5891" w:rsidRDefault="005A4690" w:rsidP="003E589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3E5891" w:rsidRPr="003E5891">
        <w:rPr>
          <w:rFonts w:ascii="Times New Roman" w:hAnsi="Times New Roman" w:cs="Times New Roman"/>
          <w:sz w:val="28"/>
          <w:szCs w:val="28"/>
        </w:rPr>
        <w:t xml:space="preserve">Обзор судебной практики по применению Федерального закона от 29 ноября 2012 г. N 207-ФЗ "О внесении изменений в Уголовный кодекс Российской Федерации и отдельные законодательные акты Российской Федерации" и Постановления Государственной Думы Федерального Собрания Российской Федерации от 2 июля 2013 г. N 2559-6 ГД "Об объявлении амнистии [Электронный ресурс]: Обзор судебной практики Верховного Суда РФ. // </w:t>
      </w:r>
      <w:r w:rsidR="003E5891">
        <w:rPr>
          <w:rFonts w:ascii="Times New Roman" w:hAnsi="Times New Roman" w:cs="Times New Roman"/>
          <w:sz w:val="28"/>
          <w:szCs w:val="28"/>
        </w:rPr>
        <w:t xml:space="preserve"> </w:t>
      </w:r>
      <w:r>
        <w:rPr>
          <w:rFonts w:ascii="Times New Roman" w:hAnsi="Times New Roman" w:cs="Times New Roman"/>
          <w:sz w:val="28"/>
          <w:szCs w:val="28"/>
        </w:rPr>
        <w:t xml:space="preserve">– </w:t>
      </w:r>
      <w:r w:rsidR="003E5891" w:rsidRPr="00DB63A1">
        <w:rPr>
          <w:rFonts w:ascii="Times New Roman" w:hAnsi="Times New Roman" w:cs="Times New Roman"/>
          <w:sz w:val="28"/>
          <w:szCs w:val="28"/>
        </w:rPr>
        <w:t>СПС «Консультант Плюс»</w:t>
      </w:r>
    </w:p>
    <w:p w:rsidR="00086CDC" w:rsidRDefault="005A4690" w:rsidP="003E589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086CDC" w:rsidRPr="00086CDC">
        <w:rPr>
          <w:rFonts w:ascii="Times New Roman" w:hAnsi="Times New Roman" w:cs="Times New Roman"/>
          <w:sz w:val="28"/>
          <w:szCs w:val="28"/>
        </w:rPr>
        <w:t>О практике применения судами законодательства о мерах пресечения в виде заключения под стражу, домашнего ареста и залога [Электронный ресурс]: Постановление Пленума Верховного Суда Российской Федерации от 19 декабря 2013 года № 41 // Российская газета. – 27.12.2013. - № 294. – СПС «Консультант Плюс»;</w:t>
      </w:r>
    </w:p>
    <w:p w:rsidR="005A4690" w:rsidRDefault="005A4690" w:rsidP="003E589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5A4690">
        <w:rPr>
          <w:rFonts w:ascii="Times New Roman" w:hAnsi="Times New Roman" w:cs="Times New Roman"/>
          <w:sz w:val="28"/>
          <w:szCs w:val="28"/>
        </w:rPr>
        <w:t xml:space="preserve">По делу о проверке конституционности пункта 2 статьи 16 Закона Российской Федерации «О сертификации продукции и услуг» [Электронный ресурс]: Постановление Конституционного Суда РФ от 22.11.2001 N 15-П "Российская газета", N 242, 08.12.2001. </w:t>
      </w:r>
      <w:r>
        <w:rPr>
          <w:rFonts w:ascii="Times New Roman" w:hAnsi="Times New Roman" w:cs="Times New Roman"/>
          <w:sz w:val="28"/>
          <w:szCs w:val="28"/>
        </w:rPr>
        <w:t xml:space="preserve">– </w:t>
      </w:r>
      <w:r w:rsidRPr="005A4690">
        <w:rPr>
          <w:rFonts w:ascii="Times New Roman" w:hAnsi="Times New Roman" w:cs="Times New Roman"/>
          <w:sz w:val="28"/>
          <w:szCs w:val="28"/>
        </w:rPr>
        <w:t>Доступ из СПС «Консультант Плюс».</w:t>
      </w:r>
    </w:p>
    <w:p w:rsidR="00BB71E6" w:rsidRPr="005A4690" w:rsidRDefault="00BB71E6" w:rsidP="00BB71E6">
      <w:pPr>
        <w:spacing w:before="100" w:beforeAutospacing="1" w:after="100" w:afterAutospacing="1" w:line="360" w:lineRule="auto"/>
        <w:ind w:firstLine="709"/>
        <w:contextualSpacing/>
        <w:jc w:val="both"/>
        <w:rPr>
          <w:rFonts w:ascii="Times New Roman" w:hAnsi="Times New Roman" w:cs="Times New Roman"/>
          <w:b/>
          <w:sz w:val="28"/>
          <w:szCs w:val="28"/>
        </w:rPr>
      </w:pPr>
      <w:r w:rsidRPr="005A4690">
        <w:rPr>
          <w:rFonts w:ascii="Times New Roman" w:hAnsi="Times New Roman" w:cs="Times New Roman"/>
          <w:b/>
          <w:sz w:val="28"/>
          <w:szCs w:val="28"/>
        </w:rPr>
        <w:t xml:space="preserve">Б) Материалы </w:t>
      </w:r>
      <w:r w:rsidR="006C0E0D" w:rsidRPr="005A4690">
        <w:rPr>
          <w:rFonts w:ascii="Times New Roman" w:hAnsi="Times New Roman" w:cs="Times New Roman"/>
          <w:b/>
          <w:sz w:val="28"/>
          <w:szCs w:val="28"/>
        </w:rPr>
        <w:t>иных судебных решений</w:t>
      </w:r>
    </w:p>
    <w:p w:rsidR="00A67A0B"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67A0B">
        <w:rPr>
          <w:rFonts w:ascii="Times New Roman" w:hAnsi="Times New Roman" w:cs="Times New Roman"/>
          <w:sz w:val="28"/>
          <w:szCs w:val="28"/>
        </w:rPr>
        <w:t xml:space="preserve"> </w:t>
      </w:r>
      <w:r w:rsidR="00A67A0B" w:rsidRPr="00A67A0B">
        <w:rPr>
          <w:rFonts w:ascii="Times New Roman" w:hAnsi="Times New Roman" w:cs="Times New Roman"/>
          <w:sz w:val="28"/>
          <w:szCs w:val="28"/>
        </w:rPr>
        <w:t xml:space="preserve">Постановление </w:t>
      </w:r>
      <w:proofErr w:type="spellStart"/>
      <w:r w:rsidR="00A67A0B" w:rsidRPr="00A67A0B">
        <w:rPr>
          <w:rFonts w:ascii="Times New Roman" w:hAnsi="Times New Roman" w:cs="Times New Roman"/>
          <w:sz w:val="28"/>
          <w:szCs w:val="28"/>
        </w:rPr>
        <w:t>Прохладненского</w:t>
      </w:r>
      <w:proofErr w:type="spellEnd"/>
      <w:r w:rsidR="00A67A0B" w:rsidRPr="00A67A0B">
        <w:rPr>
          <w:rFonts w:ascii="Times New Roman" w:hAnsi="Times New Roman" w:cs="Times New Roman"/>
          <w:sz w:val="28"/>
          <w:szCs w:val="28"/>
        </w:rPr>
        <w:t xml:space="preserve"> районного суда Кабардино-Балкарской Республики № 1-42/2015 от 27 июля 2015 года </w:t>
      </w:r>
      <w:r w:rsidR="004F6E61">
        <w:rPr>
          <w:rFonts w:ascii="Times New Roman" w:hAnsi="Times New Roman" w:cs="Times New Roman"/>
          <w:sz w:val="28"/>
          <w:szCs w:val="28"/>
        </w:rPr>
        <w:t xml:space="preserve">        </w:t>
      </w:r>
      <w:r w:rsidR="00A67A0B" w:rsidRPr="00A67A0B">
        <w:rPr>
          <w:rFonts w:ascii="Times New Roman" w:hAnsi="Times New Roman" w:cs="Times New Roman"/>
          <w:sz w:val="28"/>
          <w:szCs w:val="28"/>
        </w:rPr>
        <w:t xml:space="preserve">[Электронный ресурс]. </w:t>
      </w:r>
      <w:r w:rsidR="004F6E61">
        <w:rPr>
          <w:rFonts w:ascii="Times New Roman" w:hAnsi="Times New Roman" w:cs="Times New Roman"/>
          <w:sz w:val="28"/>
          <w:szCs w:val="28"/>
        </w:rPr>
        <w:t>–</w:t>
      </w:r>
      <w:r w:rsidR="004F6E61" w:rsidRPr="004F6E61">
        <w:rPr>
          <w:rFonts w:ascii="Times New Roman" w:hAnsi="Times New Roman" w:cs="Times New Roman"/>
          <w:sz w:val="28"/>
          <w:szCs w:val="28"/>
        </w:rPr>
        <w:t xml:space="preserve"> </w:t>
      </w:r>
      <w:r w:rsidR="004F6E61">
        <w:rPr>
          <w:rFonts w:ascii="Times New Roman" w:hAnsi="Times New Roman" w:cs="Times New Roman"/>
          <w:sz w:val="28"/>
          <w:szCs w:val="28"/>
        </w:rPr>
        <w:t>Режим доступа</w:t>
      </w:r>
      <w:r w:rsidR="00A67A0B" w:rsidRPr="00A67A0B">
        <w:rPr>
          <w:rFonts w:ascii="Times New Roman" w:hAnsi="Times New Roman" w:cs="Times New Roman"/>
          <w:sz w:val="28"/>
          <w:szCs w:val="28"/>
        </w:rPr>
        <w:t>: http://docs.pravo.ru/document/view/78439516/9001714</w:t>
      </w:r>
      <w:r w:rsidR="00A67A0B">
        <w:rPr>
          <w:rFonts w:ascii="Times New Roman" w:hAnsi="Times New Roman" w:cs="Times New Roman"/>
          <w:sz w:val="28"/>
          <w:szCs w:val="28"/>
        </w:rPr>
        <w:t xml:space="preserve">3/ </w:t>
      </w:r>
    </w:p>
    <w:p w:rsidR="00A67A0B"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67A0B">
        <w:rPr>
          <w:rFonts w:ascii="Times New Roman" w:hAnsi="Times New Roman" w:cs="Times New Roman"/>
          <w:sz w:val="28"/>
          <w:szCs w:val="28"/>
        </w:rPr>
        <w:t xml:space="preserve"> </w:t>
      </w:r>
      <w:r w:rsidR="00A67A0B" w:rsidRPr="00A67A0B">
        <w:rPr>
          <w:rFonts w:ascii="Times New Roman" w:hAnsi="Times New Roman" w:cs="Times New Roman"/>
          <w:sz w:val="28"/>
          <w:szCs w:val="28"/>
        </w:rPr>
        <w:t xml:space="preserve">Постановление Домодедовского городского суда </w:t>
      </w:r>
      <w:r w:rsidR="00A67A0B" w:rsidRPr="00A67A0B">
        <w:rPr>
          <w:rStyle w:val="st"/>
          <w:rFonts w:ascii="Times New Roman" w:hAnsi="Times New Roman" w:cs="Times New Roman"/>
          <w:sz w:val="28"/>
        </w:rPr>
        <w:t>Московской области</w:t>
      </w:r>
      <w:r w:rsidR="00A67A0B" w:rsidRPr="00A67A0B">
        <w:rPr>
          <w:rFonts w:ascii="Times New Roman" w:hAnsi="Times New Roman" w:cs="Times New Roman"/>
          <w:sz w:val="28"/>
          <w:szCs w:val="28"/>
        </w:rPr>
        <w:t xml:space="preserve"> № 1-271/2015  от 13.07.2015 года [Электронный ресурс]</w:t>
      </w:r>
      <w:r w:rsidRPr="005A4690">
        <w:rPr>
          <w:rFonts w:ascii="Times New Roman" w:hAnsi="Times New Roman" w:cs="Times New Roman"/>
          <w:sz w:val="28"/>
          <w:szCs w:val="28"/>
        </w:rPr>
        <w:t xml:space="preserve"> </w:t>
      </w:r>
      <w:r>
        <w:rPr>
          <w:rFonts w:ascii="Times New Roman" w:hAnsi="Times New Roman" w:cs="Times New Roman"/>
          <w:sz w:val="28"/>
          <w:szCs w:val="28"/>
        </w:rPr>
        <w:t>–</w:t>
      </w:r>
      <w:r w:rsidRPr="004F6E6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67A0B">
        <w:rPr>
          <w:rFonts w:ascii="Times New Roman" w:hAnsi="Times New Roman" w:cs="Times New Roman"/>
          <w:sz w:val="28"/>
          <w:szCs w:val="28"/>
        </w:rPr>
        <w:t xml:space="preserve">: </w:t>
      </w:r>
      <w:r w:rsidR="00A67A0B" w:rsidRPr="00A67A0B">
        <w:rPr>
          <w:rFonts w:ascii="Times New Roman" w:hAnsi="Times New Roman" w:cs="Times New Roman"/>
          <w:sz w:val="28"/>
          <w:szCs w:val="28"/>
        </w:rPr>
        <w:t xml:space="preserve">http://sudact.ru/regular/doc/ECDNnrs2JlO/ </w:t>
      </w:r>
    </w:p>
    <w:p w:rsidR="001A1E44"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A1E44" w:rsidRPr="001A1E44">
        <w:rPr>
          <w:rFonts w:ascii="Times New Roman" w:hAnsi="Times New Roman" w:cs="Times New Roman"/>
          <w:sz w:val="28"/>
          <w:szCs w:val="28"/>
        </w:rPr>
        <w:t>Апелляционное определение Верховного суда Удмуртской Республики № 22-3383/2015 от 10 декабря 2015 г. [Электронный ресурс]</w:t>
      </w:r>
      <w:r w:rsidRPr="005A4690">
        <w:rPr>
          <w:rFonts w:ascii="Times New Roman" w:hAnsi="Times New Roman" w:cs="Times New Roman"/>
          <w:sz w:val="28"/>
          <w:szCs w:val="28"/>
        </w:rPr>
        <w:t xml:space="preserve"> </w:t>
      </w:r>
      <w:r>
        <w:rPr>
          <w:rFonts w:ascii="Times New Roman" w:hAnsi="Times New Roman" w:cs="Times New Roman"/>
          <w:sz w:val="28"/>
          <w:szCs w:val="28"/>
        </w:rPr>
        <w:t>–</w:t>
      </w:r>
      <w:r w:rsidRPr="004F6E6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67A0B">
        <w:rPr>
          <w:rFonts w:ascii="Times New Roman" w:hAnsi="Times New Roman" w:cs="Times New Roman"/>
          <w:sz w:val="28"/>
          <w:szCs w:val="28"/>
        </w:rPr>
        <w:t xml:space="preserve">: </w:t>
      </w:r>
      <w:r w:rsidR="001A1E44" w:rsidRPr="001A1E44">
        <w:rPr>
          <w:rFonts w:ascii="Times New Roman" w:hAnsi="Times New Roman" w:cs="Times New Roman"/>
          <w:sz w:val="28"/>
          <w:szCs w:val="28"/>
        </w:rPr>
        <w:t xml:space="preserve">http://sudact.ru/regular/doc/WpUqcD0zF6Ux/?regular </w:t>
      </w:r>
    </w:p>
    <w:p w:rsidR="001A1E44"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A1E44" w:rsidRPr="001A1E44">
        <w:rPr>
          <w:rFonts w:ascii="Times New Roman" w:hAnsi="Times New Roman" w:cs="Times New Roman"/>
          <w:sz w:val="28"/>
          <w:szCs w:val="28"/>
        </w:rPr>
        <w:t xml:space="preserve">Апелляционное определение Судебной коллегии по уголовным делам Верховного суда Удмуртской Республики </w:t>
      </w:r>
      <w:r w:rsidR="00680C81">
        <w:rPr>
          <w:rFonts w:ascii="Times New Roman" w:hAnsi="Times New Roman" w:cs="Times New Roman"/>
          <w:sz w:val="28"/>
          <w:szCs w:val="28"/>
        </w:rPr>
        <w:t xml:space="preserve">   </w:t>
      </w:r>
      <w:r w:rsidR="001A1E44" w:rsidRPr="001A1E44">
        <w:rPr>
          <w:rFonts w:ascii="Times New Roman" w:hAnsi="Times New Roman" w:cs="Times New Roman"/>
          <w:sz w:val="28"/>
          <w:szCs w:val="28"/>
        </w:rPr>
        <w:t xml:space="preserve">№ 22-3029/2015 </w:t>
      </w:r>
      <w:r w:rsidR="00680C81">
        <w:rPr>
          <w:rFonts w:ascii="Times New Roman" w:hAnsi="Times New Roman" w:cs="Times New Roman"/>
          <w:sz w:val="28"/>
          <w:szCs w:val="28"/>
        </w:rPr>
        <w:t xml:space="preserve">                             </w:t>
      </w:r>
      <w:r w:rsidR="001A1E44" w:rsidRPr="001A1E44">
        <w:rPr>
          <w:rFonts w:ascii="Times New Roman" w:hAnsi="Times New Roman" w:cs="Times New Roman"/>
          <w:sz w:val="28"/>
          <w:szCs w:val="28"/>
        </w:rPr>
        <w:t>от 12 ноября 2015 г. [Электронный ресурс]</w:t>
      </w:r>
      <w:r w:rsidRPr="005A4690">
        <w:rPr>
          <w:rFonts w:ascii="Times New Roman" w:hAnsi="Times New Roman" w:cs="Times New Roman"/>
          <w:sz w:val="28"/>
          <w:szCs w:val="28"/>
        </w:rPr>
        <w:t xml:space="preserve"> </w:t>
      </w:r>
      <w:r>
        <w:rPr>
          <w:rFonts w:ascii="Times New Roman" w:hAnsi="Times New Roman" w:cs="Times New Roman"/>
          <w:sz w:val="28"/>
          <w:szCs w:val="28"/>
        </w:rPr>
        <w:t>–</w:t>
      </w:r>
      <w:r w:rsidRPr="004F6E6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67A0B">
        <w:rPr>
          <w:rFonts w:ascii="Times New Roman" w:hAnsi="Times New Roman" w:cs="Times New Roman"/>
          <w:sz w:val="28"/>
          <w:szCs w:val="28"/>
        </w:rPr>
        <w:t xml:space="preserve">: </w:t>
      </w:r>
      <w:r w:rsidR="001A1E44" w:rsidRPr="001A1E44">
        <w:rPr>
          <w:rFonts w:ascii="Times New Roman" w:hAnsi="Times New Roman" w:cs="Times New Roman"/>
          <w:sz w:val="28"/>
          <w:szCs w:val="28"/>
        </w:rPr>
        <w:t xml:space="preserve">http://sudact.ru/regular/doc/zPp8PG0TwOlu/?regular </w:t>
      </w:r>
    </w:p>
    <w:p w:rsidR="00BA508B"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BA508B" w:rsidRPr="00BA508B">
        <w:rPr>
          <w:rFonts w:ascii="Times New Roman" w:hAnsi="Times New Roman" w:cs="Times New Roman"/>
          <w:sz w:val="28"/>
          <w:szCs w:val="28"/>
        </w:rPr>
        <w:t>Постановление Президиума Приморского краевого суда N 4У-3299/2014(44У-264/2014) от 28.11.14 [Электронный ресурс]</w:t>
      </w:r>
      <w:r w:rsidRPr="005A4690">
        <w:rPr>
          <w:rFonts w:ascii="Times New Roman" w:hAnsi="Times New Roman" w:cs="Times New Roman"/>
          <w:sz w:val="28"/>
          <w:szCs w:val="28"/>
        </w:rPr>
        <w:t xml:space="preserve"> </w:t>
      </w:r>
      <w:r>
        <w:rPr>
          <w:rFonts w:ascii="Times New Roman" w:hAnsi="Times New Roman" w:cs="Times New Roman"/>
          <w:sz w:val="28"/>
          <w:szCs w:val="28"/>
        </w:rPr>
        <w:t>–</w:t>
      </w:r>
      <w:r w:rsidRPr="004F6E6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67A0B">
        <w:rPr>
          <w:rFonts w:ascii="Times New Roman" w:hAnsi="Times New Roman" w:cs="Times New Roman"/>
          <w:sz w:val="28"/>
          <w:szCs w:val="28"/>
        </w:rPr>
        <w:t xml:space="preserve">: </w:t>
      </w:r>
      <w:r w:rsidR="00BA508B" w:rsidRPr="00BA508B">
        <w:rPr>
          <w:rFonts w:ascii="Times New Roman" w:hAnsi="Times New Roman" w:cs="Times New Roman"/>
          <w:sz w:val="28"/>
          <w:szCs w:val="28"/>
        </w:rPr>
        <w:t xml:space="preserve">https://rospravosudie.com/court-primorskij-kraevoj-sud-primorskij-kraj-s/act-470557299/ </w:t>
      </w:r>
    </w:p>
    <w:p w:rsidR="00F944A6" w:rsidRDefault="005A4690" w:rsidP="00BB71E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F944A6" w:rsidRPr="00F944A6">
        <w:rPr>
          <w:rFonts w:ascii="Times New Roman" w:hAnsi="Times New Roman" w:cs="Times New Roman"/>
          <w:sz w:val="28"/>
          <w:szCs w:val="28"/>
        </w:rPr>
        <w:t>Апелляционное определение Краснодарского краевого суда № 22-196/2016 22-7819/2015 от 14 января 2016 г. [Электронный ресурс]</w:t>
      </w:r>
      <w:r w:rsidRPr="005A4690">
        <w:rPr>
          <w:rFonts w:ascii="Times New Roman" w:hAnsi="Times New Roman" w:cs="Times New Roman"/>
          <w:sz w:val="28"/>
          <w:szCs w:val="28"/>
        </w:rPr>
        <w:t xml:space="preserve"> </w:t>
      </w:r>
      <w:r>
        <w:rPr>
          <w:rFonts w:ascii="Times New Roman" w:hAnsi="Times New Roman" w:cs="Times New Roman"/>
          <w:sz w:val="28"/>
          <w:szCs w:val="28"/>
        </w:rPr>
        <w:t>–</w:t>
      </w:r>
      <w:r w:rsidRPr="004F6E6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67A0B">
        <w:rPr>
          <w:rFonts w:ascii="Times New Roman" w:hAnsi="Times New Roman" w:cs="Times New Roman"/>
          <w:sz w:val="28"/>
          <w:szCs w:val="28"/>
        </w:rPr>
        <w:t xml:space="preserve">: </w:t>
      </w:r>
      <w:r w:rsidR="00F944A6" w:rsidRPr="00F944A6">
        <w:rPr>
          <w:rFonts w:ascii="Times New Roman" w:hAnsi="Times New Roman" w:cs="Times New Roman"/>
          <w:sz w:val="28"/>
          <w:szCs w:val="28"/>
        </w:rPr>
        <w:t xml:space="preserve">https://rospravosudie.com/court-krasnodarskij-kraevoj-sud-krasnodarskij-kraj-s/act-502841084/ </w:t>
      </w:r>
    </w:p>
    <w:p w:rsidR="00680C81" w:rsidRPr="00680C81" w:rsidRDefault="005A4690" w:rsidP="00680C8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680C81" w:rsidRPr="00680C81">
        <w:rPr>
          <w:rFonts w:ascii="Times New Roman" w:hAnsi="Times New Roman" w:cs="Times New Roman"/>
          <w:sz w:val="28"/>
          <w:szCs w:val="28"/>
        </w:rPr>
        <w:t xml:space="preserve">Приговор </w:t>
      </w:r>
      <w:proofErr w:type="spellStart"/>
      <w:r w:rsidR="00680C81" w:rsidRPr="00680C81">
        <w:rPr>
          <w:rFonts w:ascii="Times New Roman" w:hAnsi="Times New Roman" w:cs="Times New Roman"/>
          <w:sz w:val="28"/>
          <w:szCs w:val="28"/>
        </w:rPr>
        <w:t>Кузьминский</w:t>
      </w:r>
      <w:proofErr w:type="spellEnd"/>
      <w:r w:rsidR="00680C81" w:rsidRPr="00680C81">
        <w:rPr>
          <w:rFonts w:ascii="Times New Roman" w:hAnsi="Times New Roman" w:cs="Times New Roman"/>
          <w:sz w:val="28"/>
          <w:szCs w:val="28"/>
        </w:rPr>
        <w:t xml:space="preserve"> районный суд города Москвы № 1-723/2015 от 9 сентября 2015 г. [Электронный ресурс]</w:t>
      </w:r>
      <w:r w:rsidRPr="005A4690">
        <w:rPr>
          <w:rFonts w:ascii="Times New Roman" w:hAnsi="Times New Roman" w:cs="Times New Roman"/>
          <w:sz w:val="28"/>
          <w:szCs w:val="28"/>
        </w:rPr>
        <w:t xml:space="preserve"> </w:t>
      </w:r>
      <w:r>
        <w:rPr>
          <w:rFonts w:ascii="Times New Roman" w:hAnsi="Times New Roman" w:cs="Times New Roman"/>
          <w:sz w:val="28"/>
          <w:szCs w:val="28"/>
        </w:rPr>
        <w:t>–</w:t>
      </w:r>
      <w:r w:rsidRPr="004F6E6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67A0B">
        <w:rPr>
          <w:rFonts w:ascii="Times New Roman" w:hAnsi="Times New Roman" w:cs="Times New Roman"/>
          <w:sz w:val="28"/>
          <w:szCs w:val="28"/>
        </w:rPr>
        <w:t xml:space="preserve">: </w:t>
      </w:r>
      <w:r w:rsidR="00680C81" w:rsidRPr="00680C81">
        <w:rPr>
          <w:rFonts w:ascii="Times New Roman" w:hAnsi="Times New Roman" w:cs="Times New Roman"/>
          <w:sz w:val="28"/>
          <w:szCs w:val="28"/>
        </w:rPr>
        <w:t xml:space="preserve">http://sudact.ru/regular/doc/OhpdKfOVh8mU/ </w:t>
      </w:r>
    </w:p>
    <w:p w:rsidR="00680C81" w:rsidRPr="00680C81" w:rsidRDefault="00680C81" w:rsidP="00680C81">
      <w:pPr>
        <w:spacing w:before="100" w:beforeAutospacing="1" w:after="100" w:afterAutospacing="1" w:line="360" w:lineRule="auto"/>
        <w:ind w:firstLine="709"/>
        <w:contextualSpacing/>
        <w:jc w:val="both"/>
        <w:rPr>
          <w:rFonts w:ascii="Times New Roman" w:hAnsi="Times New Roman" w:cs="Times New Roman"/>
          <w:sz w:val="28"/>
          <w:szCs w:val="28"/>
        </w:rPr>
      </w:pPr>
      <w:r w:rsidRPr="00680C81">
        <w:rPr>
          <w:rFonts w:ascii="Times New Roman" w:hAnsi="Times New Roman" w:cs="Times New Roman"/>
          <w:sz w:val="28"/>
          <w:szCs w:val="28"/>
        </w:rPr>
        <w:t xml:space="preserve"> </w:t>
      </w:r>
      <w:r w:rsidR="005A4690">
        <w:rPr>
          <w:rFonts w:ascii="Times New Roman" w:hAnsi="Times New Roman" w:cs="Times New Roman"/>
          <w:sz w:val="28"/>
          <w:szCs w:val="28"/>
        </w:rPr>
        <w:t>8)</w:t>
      </w:r>
      <w:r w:rsidRPr="00680C81">
        <w:rPr>
          <w:rFonts w:ascii="Times New Roman" w:hAnsi="Times New Roman" w:cs="Times New Roman"/>
          <w:sz w:val="28"/>
          <w:szCs w:val="28"/>
        </w:rPr>
        <w:t xml:space="preserve"> Постановление Московского городского суда N 4у/7-189/15 от 03.02.2015 [Электронный ресурс]</w:t>
      </w:r>
      <w:r w:rsidR="005A4690" w:rsidRPr="005A4690">
        <w:rPr>
          <w:rFonts w:ascii="Times New Roman" w:hAnsi="Times New Roman" w:cs="Times New Roman"/>
          <w:sz w:val="28"/>
          <w:szCs w:val="28"/>
        </w:rPr>
        <w:t xml:space="preserve"> </w:t>
      </w:r>
      <w:r w:rsidR="005A4690">
        <w:rPr>
          <w:rFonts w:ascii="Times New Roman" w:hAnsi="Times New Roman" w:cs="Times New Roman"/>
          <w:sz w:val="28"/>
          <w:szCs w:val="28"/>
        </w:rPr>
        <w:t>–</w:t>
      </w:r>
      <w:r w:rsidR="005A4690" w:rsidRPr="004F6E61">
        <w:rPr>
          <w:rFonts w:ascii="Times New Roman" w:hAnsi="Times New Roman" w:cs="Times New Roman"/>
          <w:sz w:val="28"/>
          <w:szCs w:val="28"/>
        </w:rPr>
        <w:t xml:space="preserve"> </w:t>
      </w:r>
      <w:r w:rsidR="005A4690">
        <w:rPr>
          <w:rFonts w:ascii="Times New Roman" w:hAnsi="Times New Roman" w:cs="Times New Roman"/>
          <w:sz w:val="28"/>
          <w:szCs w:val="28"/>
        </w:rPr>
        <w:t>Режим доступа</w:t>
      </w:r>
      <w:r w:rsidR="005A4690" w:rsidRPr="00A67A0B">
        <w:rPr>
          <w:rFonts w:ascii="Times New Roman" w:hAnsi="Times New Roman" w:cs="Times New Roman"/>
          <w:sz w:val="28"/>
          <w:szCs w:val="28"/>
        </w:rPr>
        <w:t xml:space="preserve">: </w:t>
      </w:r>
      <w:r w:rsidRPr="00680C81">
        <w:rPr>
          <w:rFonts w:ascii="Times New Roman" w:hAnsi="Times New Roman" w:cs="Times New Roman"/>
          <w:sz w:val="28"/>
          <w:szCs w:val="28"/>
        </w:rPr>
        <w:t xml:space="preserve">http://www.sudpraktika.com/sudtext5/sudobur_88609.htm </w:t>
      </w:r>
    </w:p>
    <w:p w:rsidR="00680C81" w:rsidRDefault="00680C81" w:rsidP="00680C81">
      <w:pPr>
        <w:spacing w:before="100" w:beforeAutospacing="1" w:after="100" w:afterAutospacing="1" w:line="360" w:lineRule="auto"/>
        <w:ind w:firstLine="709"/>
        <w:contextualSpacing/>
        <w:jc w:val="both"/>
        <w:rPr>
          <w:rFonts w:ascii="Times New Roman" w:hAnsi="Times New Roman" w:cs="Times New Roman"/>
          <w:sz w:val="28"/>
          <w:szCs w:val="28"/>
        </w:rPr>
      </w:pPr>
      <w:r w:rsidRPr="00680C81">
        <w:rPr>
          <w:rFonts w:ascii="Times New Roman" w:hAnsi="Times New Roman" w:cs="Times New Roman"/>
          <w:sz w:val="28"/>
          <w:szCs w:val="28"/>
        </w:rPr>
        <w:t xml:space="preserve">  </w:t>
      </w:r>
      <w:r w:rsidR="005A4690">
        <w:rPr>
          <w:rFonts w:ascii="Times New Roman" w:hAnsi="Times New Roman" w:cs="Times New Roman"/>
          <w:sz w:val="28"/>
          <w:szCs w:val="28"/>
        </w:rPr>
        <w:t xml:space="preserve">9) </w:t>
      </w:r>
      <w:r w:rsidRPr="00680C81">
        <w:rPr>
          <w:rFonts w:ascii="Times New Roman" w:hAnsi="Times New Roman" w:cs="Times New Roman"/>
          <w:sz w:val="28"/>
          <w:szCs w:val="28"/>
        </w:rPr>
        <w:t>Апелляционное определение Московского городского суда N 10-350/15 от 19.01.2015 [Электронный ресурс]</w:t>
      </w:r>
      <w:r w:rsidR="005A4690" w:rsidRPr="005A4690">
        <w:rPr>
          <w:rFonts w:ascii="Times New Roman" w:hAnsi="Times New Roman" w:cs="Times New Roman"/>
          <w:sz w:val="28"/>
          <w:szCs w:val="28"/>
        </w:rPr>
        <w:t xml:space="preserve"> </w:t>
      </w:r>
      <w:r w:rsidR="005A4690">
        <w:rPr>
          <w:rFonts w:ascii="Times New Roman" w:hAnsi="Times New Roman" w:cs="Times New Roman"/>
          <w:sz w:val="28"/>
          <w:szCs w:val="28"/>
        </w:rPr>
        <w:t>–</w:t>
      </w:r>
      <w:r w:rsidR="005A4690" w:rsidRPr="004F6E61">
        <w:rPr>
          <w:rFonts w:ascii="Times New Roman" w:hAnsi="Times New Roman" w:cs="Times New Roman"/>
          <w:sz w:val="28"/>
          <w:szCs w:val="28"/>
        </w:rPr>
        <w:t xml:space="preserve"> </w:t>
      </w:r>
      <w:r w:rsidR="005A4690">
        <w:rPr>
          <w:rFonts w:ascii="Times New Roman" w:hAnsi="Times New Roman" w:cs="Times New Roman"/>
          <w:sz w:val="28"/>
          <w:szCs w:val="28"/>
        </w:rPr>
        <w:t>Режим доступа</w:t>
      </w:r>
      <w:r w:rsidR="005A4690" w:rsidRPr="00A67A0B">
        <w:rPr>
          <w:rFonts w:ascii="Times New Roman" w:hAnsi="Times New Roman" w:cs="Times New Roman"/>
          <w:sz w:val="28"/>
          <w:szCs w:val="28"/>
        </w:rPr>
        <w:t xml:space="preserve">: </w:t>
      </w:r>
      <w:r w:rsidRPr="00680C81">
        <w:rPr>
          <w:rFonts w:ascii="Times New Roman" w:hAnsi="Times New Roman" w:cs="Times New Roman"/>
          <w:sz w:val="28"/>
          <w:szCs w:val="28"/>
        </w:rPr>
        <w:t xml:space="preserve">по делу http://docs.pravo.ru/document/view/68253521/79572816/ </w:t>
      </w:r>
    </w:p>
    <w:p w:rsidR="002B544E" w:rsidRPr="002B544E" w:rsidRDefault="005A4690" w:rsidP="006C354F">
      <w:pPr>
        <w:spacing w:before="100" w:beforeAutospacing="1"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10) </w:t>
      </w:r>
      <w:r w:rsidR="002B544E" w:rsidRPr="002B544E">
        <w:rPr>
          <w:rFonts w:ascii="Times New Roman" w:hAnsi="Times New Roman" w:cs="Times New Roman"/>
          <w:sz w:val="28"/>
        </w:rPr>
        <w:t>Постановление Черногорского городского суда Республики Хакасия № 10-9/2013 от 29 марта 2013 года https://rospravosudie.com/court-chernogorskij-gorodskoj-sud-respublika-xakasiya-s/act-413640489/ [Электронный ресурс]</w:t>
      </w:r>
      <w:r w:rsidRPr="005A4690">
        <w:rPr>
          <w:rFonts w:ascii="Times New Roman" w:hAnsi="Times New Roman" w:cs="Times New Roman"/>
          <w:sz w:val="28"/>
          <w:szCs w:val="28"/>
        </w:rPr>
        <w:t xml:space="preserve"> </w:t>
      </w:r>
      <w:r>
        <w:rPr>
          <w:rFonts w:ascii="Times New Roman" w:hAnsi="Times New Roman" w:cs="Times New Roman"/>
          <w:sz w:val="28"/>
          <w:szCs w:val="28"/>
        </w:rPr>
        <w:t>–</w:t>
      </w:r>
      <w:r w:rsidRPr="004F6E6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67A0B">
        <w:rPr>
          <w:rFonts w:ascii="Times New Roman" w:hAnsi="Times New Roman" w:cs="Times New Roman"/>
          <w:sz w:val="28"/>
          <w:szCs w:val="28"/>
        </w:rPr>
        <w:t xml:space="preserve">: </w:t>
      </w:r>
      <w:r w:rsidR="002B544E" w:rsidRPr="002B544E">
        <w:rPr>
          <w:rFonts w:ascii="Times New Roman" w:hAnsi="Times New Roman" w:cs="Times New Roman"/>
          <w:sz w:val="28"/>
        </w:rPr>
        <w:t>http://sud</w:t>
      </w:r>
      <w:r w:rsidR="00091E5B">
        <w:rPr>
          <w:rFonts w:ascii="Times New Roman" w:hAnsi="Times New Roman" w:cs="Times New Roman"/>
          <w:sz w:val="28"/>
        </w:rPr>
        <w:t>act.ru/regular/doc/G8NXmSDRDsP/</w:t>
      </w:r>
    </w:p>
    <w:p w:rsidR="002B544E" w:rsidRDefault="005A4690" w:rsidP="006C354F">
      <w:pPr>
        <w:spacing w:before="100" w:beforeAutospacing="1"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11) </w:t>
      </w:r>
      <w:r w:rsidR="002B544E" w:rsidRPr="002B544E">
        <w:rPr>
          <w:rFonts w:ascii="Times New Roman" w:hAnsi="Times New Roman" w:cs="Times New Roman"/>
          <w:sz w:val="28"/>
        </w:rPr>
        <w:t xml:space="preserve">Приговор мирового судьи судебного участка №2 Ленинского района города Нижнего Новгорода № 1-2/2012 от 29 февраля 2012 года </w:t>
      </w:r>
      <w:r w:rsidR="00091E5B" w:rsidRPr="009C604A">
        <w:rPr>
          <w:rFonts w:ascii="Times New Roman" w:hAnsi="Times New Roman" w:cs="Times New Roman"/>
          <w:sz w:val="28"/>
        </w:rPr>
        <w:t>[Электронный ресурс]</w:t>
      </w:r>
      <w:r w:rsidR="00091E5B">
        <w:rPr>
          <w:rFonts w:ascii="Times New Roman" w:hAnsi="Times New Roman" w:cs="Times New Roman"/>
          <w:sz w:val="28"/>
        </w:rPr>
        <w:t xml:space="preserve"> </w:t>
      </w:r>
      <w:r w:rsidR="00091E5B">
        <w:rPr>
          <w:rFonts w:ascii="Times New Roman" w:hAnsi="Times New Roman" w:cs="Times New Roman"/>
          <w:sz w:val="28"/>
          <w:szCs w:val="28"/>
        </w:rPr>
        <w:t>–</w:t>
      </w:r>
      <w:r w:rsidR="00091E5B" w:rsidRPr="004F6E61">
        <w:rPr>
          <w:rFonts w:ascii="Times New Roman" w:hAnsi="Times New Roman" w:cs="Times New Roman"/>
          <w:sz w:val="28"/>
          <w:szCs w:val="28"/>
        </w:rPr>
        <w:t xml:space="preserve"> </w:t>
      </w:r>
      <w:r w:rsidR="00091E5B">
        <w:rPr>
          <w:rFonts w:ascii="Times New Roman" w:hAnsi="Times New Roman" w:cs="Times New Roman"/>
          <w:sz w:val="28"/>
          <w:szCs w:val="28"/>
        </w:rPr>
        <w:t>Режим доступа</w:t>
      </w:r>
      <w:r w:rsidR="00091E5B" w:rsidRPr="00A67A0B">
        <w:rPr>
          <w:rFonts w:ascii="Times New Roman" w:hAnsi="Times New Roman" w:cs="Times New Roman"/>
          <w:sz w:val="28"/>
          <w:szCs w:val="28"/>
        </w:rPr>
        <w:t xml:space="preserve">: </w:t>
      </w:r>
      <w:r w:rsidR="00091E5B" w:rsidRPr="002B544E">
        <w:rPr>
          <w:rFonts w:ascii="Times New Roman" w:hAnsi="Times New Roman" w:cs="Times New Roman"/>
          <w:sz w:val="28"/>
        </w:rPr>
        <w:t xml:space="preserve"> </w:t>
      </w:r>
      <w:r w:rsidRPr="005A4690">
        <w:rPr>
          <w:rFonts w:ascii="Times New Roman" w:hAnsi="Times New Roman" w:cs="Times New Roman"/>
          <w:sz w:val="28"/>
        </w:rPr>
        <w:t>https://rospravosudie.com/court-sudebnyj-uchastok-2-leninskogo-rajona-g-n-novgorod-s/act-200745186/</w:t>
      </w:r>
      <w:r>
        <w:rPr>
          <w:rFonts w:ascii="Times New Roman" w:hAnsi="Times New Roman" w:cs="Times New Roman"/>
          <w:sz w:val="28"/>
        </w:rPr>
        <w:t xml:space="preserve"> </w:t>
      </w:r>
    </w:p>
    <w:p w:rsidR="009C604A" w:rsidRDefault="005A4690" w:rsidP="006C354F">
      <w:pPr>
        <w:spacing w:before="100" w:beforeAutospacing="1"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12) </w:t>
      </w:r>
      <w:r w:rsidR="009C604A" w:rsidRPr="009C604A">
        <w:rPr>
          <w:rFonts w:ascii="Times New Roman" w:hAnsi="Times New Roman" w:cs="Times New Roman"/>
          <w:sz w:val="28"/>
        </w:rPr>
        <w:t>Приговор Советского районного суда г. Самары Самарской области № 1-196/2011 от 22 марта 2011 года [Электронный ресурс]</w:t>
      </w:r>
      <w:r w:rsidRPr="005A4690">
        <w:rPr>
          <w:rFonts w:ascii="Times New Roman" w:hAnsi="Times New Roman" w:cs="Times New Roman"/>
          <w:sz w:val="28"/>
          <w:szCs w:val="28"/>
        </w:rPr>
        <w:t xml:space="preserve"> </w:t>
      </w:r>
      <w:r>
        <w:rPr>
          <w:rFonts w:ascii="Times New Roman" w:hAnsi="Times New Roman" w:cs="Times New Roman"/>
          <w:sz w:val="28"/>
          <w:szCs w:val="28"/>
        </w:rPr>
        <w:t>–</w:t>
      </w:r>
      <w:r w:rsidRPr="004F6E6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67A0B">
        <w:rPr>
          <w:rFonts w:ascii="Times New Roman" w:hAnsi="Times New Roman" w:cs="Times New Roman"/>
          <w:sz w:val="28"/>
          <w:szCs w:val="28"/>
        </w:rPr>
        <w:t xml:space="preserve">: </w:t>
      </w:r>
      <w:r w:rsidR="009C604A" w:rsidRPr="009C604A">
        <w:rPr>
          <w:rFonts w:ascii="Times New Roman" w:hAnsi="Times New Roman" w:cs="Times New Roman"/>
          <w:sz w:val="28"/>
        </w:rPr>
        <w:t>http://suda</w:t>
      </w:r>
      <w:r w:rsidR="00091E5B">
        <w:rPr>
          <w:rFonts w:ascii="Times New Roman" w:hAnsi="Times New Roman" w:cs="Times New Roman"/>
          <w:sz w:val="28"/>
        </w:rPr>
        <w:t>ct.ru/regular/doc/bBCGXntVSJYT/</w:t>
      </w:r>
    </w:p>
    <w:p w:rsidR="002B544E" w:rsidRPr="002B544E" w:rsidRDefault="002B544E" w:rsidP="006C354F">
      <w:pPr>
        <w:spacing w:before="100" w:beforeAutospacing="1" w:after="100" w:afterAutospacing="1" w:line="360" w:lineRule="auto"/>
        <w:ind w:firstLine="709"/>
        <w:contextualSpacing/>
        <w:jc w:val="both"/>
        <w:rPr>
          <w:rFonts w:ascii="Times New Roman" w:hAnsi="Times New Roman" w:cs="Times New Roman"/>
          <w:sz w:val="28"/>
        </w:rPr>
      </w:pPr>
    </w:p>
    <w:p w:rsidR="00C84DE9" w:rsidRPr="0070060E" w:rsidRDefault="00BB71E6" w:rsidP="006C354F">
      <w:pPr>
        <w:spacing w:before="100" w:beforeAutospacing="1" w:after="100" w:afterAutospacing="1"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lang w:val="en-US"/>
        </w:rPr>
        <w:t>III</w:t>
      </w:r>
      <w:r w:rsidRPr="00BB71E6">
        <w:rPr>
          <w:rFonts w:ascii="Times New Roman" w:hAnsi="Times New Roman" w:cs="Times New Roman"/>
          <w:b/>
          <w:sz w:val="28"/>
          <w:szCs w:val="28"/>
        </w:rPr>
        <w:t>. Юридическая литература</w:t>
      </w:r>
    </w:p>
    <w:p w:rsidR="00EF21AE" w:rsidRPr="005A4690" w:rsidRDefault="00EF21AE" w:rsidP="006C354F">
      <w:pPr>
        <w:spacing w:before="100" w:beforeAutospacing="1" w:after="100" w:afterAutospacing="1" w:line="360" w:lineRule="auto"/>
        <w:ind w:firstLine="709"/>
        <w:contextualSpacing/>
        <w:jc w:val="both"/>
        <w:rPr>
          <w:rFonts w:ascii="Times New Roman" w:hAnsi="Times New Roman" w:cs="Times New Roman"/>
          <w:b/>
          <w:sz w:val="28"/>
          <w:szCs w:val="28"/>
        </w:rPr>
      </w:pPr>
      <w:r w:rsidRPr="005A4690">
        <w:rPr>
          <w:rFonts w:ascii="Times New Roman" w:hAnsi="Times New Roman" w:cs="Times New Roman"/>
          <w:b/>
          <w:sz w:val="28"/>
          <w:szCs w:val="28"/>
        </w:rPr>
        <w:t>А) Учебники и комментарии</w:t>
      </w:r>
    </w:p>
    <w:p w:rsidR="0029180C"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9180C" w:rsidRPr="0029180C">
        <w:rPr>
          <w:rFonts w:ascii="Times New Roman" w:hAnsi="Times New Roman" w:cs="Times New Roman"/>
          <w:sz w:val="28"/>
          <w:szCs w:val="28"/>
        </w:rPr>
        <w:t xml:space="preserve">Комментарий к Уголовному кодексу Российской Федерации / Г.Н. </w:t>
      </w:r>
      <w:proofErr w:type="spellStart"/>
      <w:r w:rsidR="0029180C" w:rsidRPr="0029180C">
        <w:rPr>
          <w:rFonts w:ascii="Times New Roman" w:hAnsi="Times New Roman" w:cs="Times New Roman"/>
          <w:sz w:val="28"/>
          <w:szCs w:val="28"/>
        </w:rPr>
        <w:t>Борзенков</w:t>
      </w:r>
      <w:proofErr w:type="spellEnd"/>
      <w:r w:rsidR="0029180C" w:rsidRPr="0029180C">
        <w:rPr>
          <w:rFonts w:ascii="Times New Roman" w:hAnsi="Times New Roman" w:cs="Times New Roman"/>
          <w:sz w:val="28"/>
          <w:szCs w:val="28"/>
        </w:rPr>
        <w:t xml:space="preserve">. А.В. Бриллиантов, А.В. Галахова и др.; отв. ред. В.М. Лебедев; </w:t>
      </w:r>
      <w:r w:rsidR="0029180C" w:rsidRPr="0029180C">
        <w:rPr>
          <w:rFonts w:ascii="Times New Roman" w:hAnsi="Times New Roman" w:cs="Times New Roman"/>
          <w:sz w:val="28"/>
          <w:szCs w:val="28"/>
        </w:rPr>
        <w:lastRenderedPageBreak/>
        <w:t xml:space="preserve">Верховный суд Российской Федерации. – 14-е изд., </w:t>
      </w:r>
      <w:proofErr w:type="spellStart"/>
      <w:r w:rsidR="0029180C" w:rsidRPr="0029180C">
        <w:rPr>
          <w:rFonts w:ascii="Times New Roman" w:hAnsi="Times New Roman" w:cs="Times New Roman"/>
          <w:sz w:val="28"/>
          <w:szCs w:val="28"/>
        </w:rPr>
        <w:t>перераб</w:t>
      </w:r>
      <w:proofErr w:type="spellEnd"/>
      <w:r w:rsidR="0029180C" w:rsidRPr="0029180C">
        <w:rPr>
          <w:rFonts w:ascii="Times New Roman" w:hAnsi="Times New Roman" w:cs="Times New Roman"/>
          <w:sz w:val="28"/>
          <w:szCs w:val="28"/>
        </w:rPr>
        <w:t>. и доп., науч</w:t>
      </w:r>
      <w:proofErr w:type="gramStart"/>
      <w:r w:rsidR="0029180C" w:rsidRPr="0029180C">
        <w:rPr>
          <w:rFonts w:ascii="Times New Roman" w:hAnsi="Times New Roman" w:cs="Times New Roman"/>
          <w:sz w:val="28"/>
          <w:szCs w:val="28"/>
        </w:rPr>
        <w:t>.-</w:t>
      </w:r>
      <w:proofErr w:type="spellStart"/>
      <w:proofErr w:type="gramEnd"/>
      <w:r w:rsidR="0029180C" w:rsidRPr="0029180C">
        <w:rPr>
          <w:rFonts w:ascii="Times New Roman" w:hAnsi="Times New Roman" w:cs="Times New Roman"/>
          <w:sz w:val="28"/>
          <w:szCs w:val="28"/>
        </w:rPr>
        <w:t>практ</w:t>
      </w:r>
      <w:proofErr w:type="spellEnd"/>
      <w:r w:rsidR="0029180C" w:rsidRPr="0029180C">
        <w:rPr>
          <w:rFonts w:ascii="Times New Roman" w:hAnsi="Times New Roman" w:cs="Times New Roman"/>
          <w:sz w:val="28"/>
          <w:szCs w:val="28"/>
        </w:rPr>
        <w:t xml:space="preserve">. – М.: </w:t>
      </w:r>
      <w:proofErr w:type="spellStart"/>
      <w:r w:rsidR="0029180C" w:rsidRPr="0029180C">
        <w:rPr>
          <w:rFonts w:ascii="Times New Roman" w:hAnsi="Times New Roman" w:cs="Times New Roman"/>
          <w:sz w:val="28"/>
          <w:szCs w:val="28"/>
        </w:rPr>
        <w:t>Юрайт</w:t>
      </w:r>
      <w:proofErr w:type="spellEnd"/>
      <w:r w:rsidR="0029180C" w:rsidRPr="0029180C">
        <w:rPr>
          <w:rFonts w:ascii="Times New Roman" w:hAnsi="Times New Roman" w:cs="Times New Roman"/>
          <w:sz w:val="28"/>
          <w:szCs w:val="28"/>
        </w:rPr>
        <w:t>, 2014. – 1077 с.</w:t>
      </w:r>
    </w:p>
    <w:p w:rsidR="0024601A"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4601A" w:rsidRPr="0024601A">
        <w:rPr>
          <w:rFonts w:ascii="Times New Roman" w:hAnsi="Times New Roman" w:cs="Times New Roman"/>
          <w:sz w:val="28"/>
          <w:szCs w:val="28"/>
        </w:rPr>
        <w:t xml:space="preserve">Коммерческое (предпринимательское) право: В двух томах / Санкт-Петербургский государственный университет. Юридический факультет, Санкт-Петербургский филиал ИГП РАН; Под ред. В.Ф. </w:t>
      </w:r>
      <w:proofErr w:type="spellStart"/>
      <w:r w:rsidR="0024601A" w:rsidRPr="0024601A">
        <w:rPr>
          <w:rFonts w:ascii="Times New Roman" w:hAnsi="Times New Roman" w:cs="Times New Roman"/>
          <w:sz w:val="28"/>
          <w:szCs w:val="28"/>
        </w:rPr>
        <w:t>Попондопуло</w:t>
      </w:r>
      <w:proofErr w:type="spellEnd"/>
      <w:r w:rsidR="0024601A" w:rsidRPr="0024601A">
        <w:rPr>
          <w:rFonts w:ascii="Times New Roman" w:hAnsi="Times New Roman" w:cs="Times New Roman"/>
          <w:sz w:val="28"/>
          <w:szCs w:val="28"/>
        </w:rPr>
        <w:t xml:space="preserve">. – 4-е изд., </w:t>
      </w:r>
      <w:proofErr w:type="spellStart"/>
      <w:r w:rsidR="0024601A" w:rsidRPr="0024601A">
        <w:rPr>
          <w:rFonts w:ascii="Times New Roman" w:hAnsi="Times New Roman" w:cs="Times New Roman"/>
          <w:sz w:val="28"/>
          <w:szCs w:val="28"/>
        </w:rPr>
        <w:t>перераб</w:t>
      </w:r>
      <w:proofErr w:type="spellEnd"/>
      <w:r w:rsidR="0024601A" w:rsidRPr="0024601A">
        <w:rPr>
          <w:rFonts w:ascii="Times New Roman" w:hAnsi="Times New Roman" w:cs="Times New Roman"/>
          <w:sz w:val="28"/>
          <w:szCs w:val="28"/>
        </w:rPr>
        <w:t>. и доп. учеб. – М.: Проспект, 2009. – Т. 1. – 209. - 592 с.;</w:t>
      </w:r>
    </w:p>
    <w:p w:rsidR="00086CDC"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086CDC" w:rsidRPr="00086CDC">
        <w:rPr>
          <w:rFonts w:ascii="Times New Roman" w:hAnsi="Times New Roman" w:cs="Times New Roman"/>
          <w:sz w:val="28"/>
          <w:szCs w:val="28"/>
        </w:rPr>
        <w:t>Уголовное право России. Общая часть</w:t>
      </w:r>
      <w:r w:rsidR="00086CDC">
        <w:rPr>
          <w:rFonts w:ascii="Times New Roman" w:hAnsi="Times New Roman" w:cs="Times New Roman"/>
          <w:sz w:val="28"/>
          <w:szCs w:val="28"/>
        </w:rPr>
        <w:t>. У</w:t>
      </w:r>
      <w:r w:rsidR="00086CDC" w:rsidRPr="00086CDC">
        <w:rPr>
          <w:rFonts w:ascii="Times New Roman" w:hAnsi="Times New Roman" w:cs="Times New Roman"/>
          <w:sz w:val="28"/>
          <w:szCs w:val="28"/>
        </w:rPr>
        <w:t>чебник</w:t>
      </w:r>
      <w:r w:rsidR="00086CDC">
        <w:rPr>
          <w:rFonts w:ascii="Times New Roman" w:hAnsi="Times New Roman" w:cs="Times New Roman"/>
          <w:sz w:val="28"/>
          <w:szCs w:val="28"/>
        </w:rPr>
        <w:t xml:space="preserve"> </w:t>
      </w:r>
      <w:r w:rsidR="00086CDC" w:rsidRPr="00086CDC">
        <w:rPr>
          <w:rFonts w:ascii="Times New Roman" w:hAnsi="Times New Roman" w:cs="Times New Roman"/>
          <w:sz w:val="28"/>
          <w:szCs w:val="28"/>
        </w:rPr>
        <w:t xml:space="preserve">/ </w:t>
      </w:r>
      <w:r w:rsidR="00086CDC">
        <w:rPr>
          <w:rFonts w:ascii="Times New Roman" w:hAnsi="Times New Roman" w:cs="Times New Roman"/>
          <w:sz w:val="28"/>
          <w:szCs w:val="28"/>
        </w:rPr>
        <w:t xml:space="preserve">под ред. </w:t>
      </w:r>
      <w:r w:rsidR="00086CDC" w:rsidRPr="00086CDC">
        <w:rPr>
          <w:rFonts w:ascii="Times New Roman" w:hAnsi="Times New Roman" w:cs="Times New Roman"/>
          <w:sz w:val="28"/>
          <w:szCs w:val="28"/>
        </w:rPr>
        <w:t xml:space="preserve">А. И.  Бойцов, И. В. </w:t>
      </w:r>
      <w:proofErr w:type="spellStart"/>
      <w:r w:rsidR="00086CDC" w:rsidRPr="00086CDC">
        <w:rPr>
          <w:rFonts w:ascii="Times New Roman" w:hAnsi="Times New Roman" w:cs="Times New Roman"/>
          <w:sz w:val="28"/>
          <w:szCs w:val="28"/>
        </w:rPr>
        <w:t>Волгарева</w:t>
      </w:r>
      <w:proofErr w:type="spellEnd"/>
      <w:r w:rsidR="00086CDC" w:rsidRPr="00086CDC">
        <w:rPr>
          <w:rFonts w:ascii="Times New Roman" w:hAnsi="Times New Roman" w:cs="Times New Roman"/>
          <w:sz w:val="28"/>
          <w:szCs w:val="28"/>
        </w:rPr>
        <w:t xml:space="preserve">, Б. В. </w:t>
      </w:r>
      <w:proofErr w:type="spellStart"/>
      <w:r w:rsidR="00086CDC" w:rsidRPr="00086CDC">
        <w:rPr>
          <w:rFonts w:ascii="Times New Roman" w:hAnsi="Times New Roman" w:cs="Times New Roman"/>
          <w:sz w:val="28"/>
          <w:szCs w:val="28"/>
        </w:rPr>
        <w:t>Волженкин</w:t>
      </w:r>
      <w:proofErr w:type="spellEnd"/>
      <w:r w:rsidR="00086CDC" w:rsidRPr="00086CDC">
        <w:rPr>
          <w:rFonts w:ascii="Times New Roman" w:hAnsi="Times New Roman" w:cs="Times New Roman"/>
          <w:sz w:val="28"/>
          <w:szCs w:val="28"/>
        </w:rPr>
        <w:t xml:space="preserve"> и др. </w:t>
      </w:r>
      <w:r w:rsidR="00086CDC" w:rsidRPr="0061608E">
        <w:rPr>
          <w:rFonts w:ascii="Times New Roman" w:hAnsi="Times New Roman" w:cs="Times New Roman"/>
          <w:sz w:val="28"/>
          <w:szCs w:val="28"/>
        </w:rPr>
        <w:t>–</w:t>
      </w:r>
      <w:r w:rsidR="00086CDC">
        <w:rPr>
          <w:rFonts w:ascii="Times New Roman" w:hAnsi="Times New Roman" w:cs="Times New Roman"/>
          <w:sz w:val="28"/>
          <w:szCs w:val="28"/>
        </w:rPr>
        <w:t xml:space="preserve"> СПб</w:t>
      </w:r>
      <w:proofErr w:type="gramStart"/>
      <w:r w:rsidR="00086CDC">
        <w:rPr>
          <w:rFonts w:ascii="Times New Roman" w:hAnsi="Times New Roman" w:cs="Times New Roman"/>
          <w:sz w:val="28"/>
          <w:szCs w:val="28"/>
        </w:rPr>
        <w:t>.:</w:t>
      </w:r>
      <w:r w:rsidR="00086CDC" w:rsidRPr="00086CDC">
        <w:rPr>
          <w:rFonts w:ascii="Times New Roman" w:hAnsi="Times New Roman" w:cs="Times New Roman"/>
          <w:sz w:val="28"/>
          <w:szCs w:val="28"/>
        </w:rPr>
        <w:t xml:space="preserve"> </w:t>
      </w:r>
      <w:proofErr w:type="gramEnd"/>
      <w:r w:rsidR="00086CDC" w:rsidRPr="00086CDC">
        <w:rPr>
          <w:rFonts w:ascii="Times New Roman" w:hAnsi="Times New Roman" w:cs="Times New Roman"/>
          <w:sz w:val="28"/>
          <w:szCs w:val="28"/>
        </w:rPr>
        <w:t>Издательство СПбГУ</w:t>
      </w:r>
      <w:r w:rsidR="00086CDC">
        <w:rPr>
          <w:rFonts w:ascii="Times New Roman" w:hAnsi="Times New Roman" w:cs="Times New Roman"/>
          <w:sz w:val="28"/>
          <w:szCs w:val="28"/>
        </w:rPr>
        <w:t>,</w:t>
      </w:r>
      <w:r w:rsidR="00086CDC" w:rsidRPr="00086CDC">
        <w:rPr>
          <w:rFonts w:ascii="Times New Roman" w:hAnsi="Times New Roman" w:cs="Times New Roman"/>
          <w:sz w:val="28"/>
          <w:szCs w:val="28"/>
        </w:rPr>
        <w:t xml:space="preserve"> 2006. </w:t>
      </w:r>
      <w:r w:rsidR="00086CDC" w:rsidRPr="0061608E">
        <w:rPr>
          <w:rFonts w:ascii="Times New Roman" w:hAnsi="Times New Roman" w:cs="Times New Roman"/>
          <w:sz w:val="28"/>
          <w:szCs w:val="28"/>
        </w:rPr>
        <w:t>–</w:t>
      </w:r>
      <w:r w:rsidR="00086CDC">
        <w:rPr>
          <w:rFonts w:ascii="Times New Roman" w:hAnsi="Times New Roman" w:cs="Times New Roman"/>
          <w:sz w:val="28"/>
          <w:szCs w:val="28"/>
        </w:rPr>
        <w:t xml:space="preserve"> 1062 с.;</w:t>
      </w:r>
    </w:p>
    <w:p w:rsidR="0061608E" w:rsidRPr="00EF21AE"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1608E" w:rsidRPr="0061608E">
        <w:rPr>
          <w:rFonts w:ascii="Times New Roman" w:hAnsi="Times New Roman" w:cs="Times New Roman"/>
          <w:sz w:val="28"/>
          <w:szCs w:val="28"/>
        </w:rPr>
        <w:t xml:space="preserve">Уголовное право России. Общая часть. Учебник / под ред. В.В. Лукьянова, В.С. Прохорова, В.Ф. </w:t>
      </w:r>
      <w:proofErr w:type="spellStart"/>
      <w:r w:rsidR="0061608E" w:rsidRPr="0061608E">
        <w:rPr>
          <w:rFonts w:ascii="Times New Roman" w:hAnsi="Times New Roman" w:cs="Times New Roman"/>
          <w:sz w:val="28"/>
          <w:szCs w:val="28"/>
        </w:rPr>
        <w:t>Щепелькова</w:t>
      </w:r>
      <w:proofErr w:type="spellEnd"/>
      <w:r w:rsidR="0061608E" w:rsidRPr="0061608E">
        <w:rPr>
          <w:rFonts w:ascii="Times New Roman" w:hAnsi="Times New Roman" w:cs="Times New Roman"/>
          <w:sz w:val="28"/>
          <w:szCs w:val="28"/>
        </w:rPr>
        <w:t xml:space="preserve">, </w:t>
      </w:r>
      <w:proofErr w:type="spellStart"/>
      <w:r w:rsidR="0061608E" w:rsidRPr="0061608E">
        <w:rPr>
          <w:rFonts w:ascii="Times New Roman" w:hAnsi="Times New Roman" w:cs="Times New Roman"/>
          <w:sz w:val="28"/>
          <w:szCs w:val="28"/>
        </w:rPr>
        <w:t>перераб</w:t>
      </w:r>
      <w:proofErr w:type="spellEnd"/>
      <w:r w:rsidR="0061608E" w:rsidRPr="0061608E">
        <w:rPr>
          <w:rFonts w:ascii="Times New Roman" w:hAnsi="Times New Roman" w:cs="Times New Roman"/>
          <w:sz w:val="28"/>
          <w:szCs w:val="28"/>
        </w:rPr>
        <w:t>. и доп. – СПб</w:t>
      </w:r>
      <w:proofErr w:type="gramStart"/>
      <w:r w:rsidR="0061608E" w:rsidRPr="0061608E">
        <w:rPr>
          <w:rFonts w:ascii="Times New Roman" w:hAnsi="Times New Roman" w:cs="Times New Roman"/>
          <w:sz w:val="28"/>
          <w:szCs w:val="28"/>
        </w:rPr>
        <w:t xml:space="preserve">.: </w:t>
      </w:r>
      <w:proofErr w:type="gramEnd"/>
      <w:r w:rsidR="0061608E" w:rsidRPr="0061608E">
        <w:rPr>
          <w:rFonts w:ascii="Times New Roman" w:hAnsi="Times New Roman" w:cs="Times New Roman"/>
          <w:sz w:val="28"/>
          <w:szCs w:val="28"/>
        </w:rPr>
        <w:t>Издательство СПбГУ, 2013. – 600 с.;</w:t>
      </w:r>
    </w:p>
    <w:p w:rsidR="00EF21AE" w:rsidRPr="005A4690" w:rsidRDefault="00EF21AE" w:rsidP="006C354F">
      <w:pPr>
        <w:spacing w:before="100" w:beforeAutospacing="1" w:after="100" w:afterAutospacing="1" w:line="360" w:lineRule="auto"/>
        <w:ind w:firstLine="709"/>
        <w:contextualSpacing/>
        <w:jc w:val="both"/>
        <w:rPr>
          <w:rFonts w:ascii="Times New Roman" w:hAnsi="Times New Roman" w:cs="Times New Roman"/>
          <w:b/>
          <w:sz w:val="28"/>
          <w:szCs w:val="28"/>
        </w:rPr>
      </w:pPr>
      <w:r w:rsidRPr="005A4690">
        <w:rPr>
          <w:rFonts w:ascii="Times New Roman" w:hAnsi="Times New Roman" w:cs="Times New Roman"/>
          <w:b/>
          <w:sz w:val="28"/>
          <w:szCs w:val="28"/>
        </w:rPr>
        <w:t>Б) Монографии</w:t>
      </w:r>
    </w:p>
    <w:p w:rsidR="001A1E44"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A1E44" w:rsidRPr="001A1E44">
        <w:rPr>
          <w:rFonts w:ascii="Times New Roman" w:hAnsi="Times New Roman" w:cs="Times New Roman"/>
          <w:sz w:val="28"/>
          <w:szCs w:val="28"/>
        </w:rPr>
        <w:t>Бойцов А.И. Действие уголовного закона</w:t>
      </w:r>
      <w:r w:rsidR="001A1E44">
        <w:rPr>
          <w:rFonts w:ascii="Times New Roman" w:hAnsi="Times New Roman" w:cs="Times New Roman"/>
          <w:sz w:val="28"/>
          <w:szCs w:val="28"/>
        </w:rPr>
        <w:t xml:space="preserve"> во времени и пространстве. СПб</w:t>
      </w:r>
      <w:proofErr w:type="gramStart"/>
      <w:r w:rsidR="001A1E44">
        <w:rPr>
          <w:rFonts w:ascii="Times New Roman" w:hAnsi="Times New Roman" w:cs="Times New Roman"/>
          <w:sz w:val="28"/>
          <w:szCs w:val="28"/>
        </w:rPr>
        <w:t>.:</w:t>
      </w:r>
      <w:r w:rsidR="001A1E44" w:rsidRPr="001A1E44">
        <w:rPr>
          <w:rFonts w:ascii="Times New Roman" w:hAnsi="Times New Roman" w:cs="Times New Roman"/>
          <w:sz w:val="28"/>
          <w:szCs w:val="28"/>
        </w:rPr>
        <w:t xml:space="preserve"> </w:t>
      </w:r>
      <w:proofErr w:type="gramEnd"/>
      <w:r w:rsidR="001A1E44" w:rsidRPr="001A1E44">
        <w:rPr>
          <w:rFonts w:ascii="Times New Roman" w:hAnsi="Times New Roman" w:cs="Times New Roman"/>
          <w:sz w:val="28"/>
          <w:szCs w:val="28"/>
        </w:rPr>
        <w:t>Изд-во Са</w:t>
      </w:r>
      <w:r w:rsidR="001A1E44">
        <w:rPr>
          <w:rFonts w:ascii="Times New Roman" w:hAnsi="Times New Roman" w:cs="Times New Roman"/>
          <w:sz w:val="28"/>
          <w:szCs w:val="28"/>
        </w:rPr>
        <w:t>нкт-Петербургского университета,</w:t>
      </w:r>
      <w:r w:rsidR="001A1E44" w:rsidRPr="001A1E44">
        <w:rPr>
          <w:rFonts w:ascii="Times New Roman" w:hAnsi="Times New Roman" w:cs="Times New Roman"/>
          <w:sz w:val="28"/>
          <w:szCs w:val="28"/>
        </w:rPr>
        <w:t xml:space="preserve"> 1995. </w:t>
      </w:r>
      <w:r w:rsidR="001A1E44">
        <w:rPr>
          <w:rFonts w:ascii="Times New Roman" w:hAnsi="Times New Roman" w:cs="Times New Roman"/>
          <w:sz w:val="28"/>
          <w:szCs w:val="28"/>
        </w:rPr>
        <w:t xml:space="preserve"> </w:t>
      </w:r>
      <w:r w:rsidR="001A1E44" w:rsidRPr="0061608E">
        <w:rPr>
          <w:rFonts w:ascii="Times New Roman" w:hAnsi="Times New Roman" w:cs="Times New Roman"/>
          <w:sz w:val="28"/>
          <w:szCs w:val="28"/>
        </w:rPr>
        <w:t>–</w:t>
      </w:r>
      <w:r w:rsidR="001A1E44">
        <w:rPr>
          <w:rFonts w:ascii="Times New Roman" w:hAnsi="Times New Roman" w:cs="Times New Roman"/>
          <w:sz w:val="28"/>
          <w:szCs w:val="28"/>
        </w:rPr>
        <w:t xml:space="preserve"> </w:t>
      </w:r>
      <w:r w:rsidR="001A1E44" w:rsidRPr="001A1E44">
        <w:rPr>
          <w:rFonts w:ascii="Times New Roman" w:hAnsi="Times New Roman" w:cs="Times New Roman"/>
          <w:sz w:val="28"/>
          <w:szCs w:val="28"/>
        </w:rPr>
        <w:t>257 с.</w:t>
      </w:r>
      <w:r w:rsidR="001A1E44">
        <w:rPr>
          <w:rFonts w:ascii="Times New Roman" w:hAnsi="Times New Roman" w:cs="Times New Roman"/>
          <w:sz w:val="28"/>
          <w:szCs w:val="28"/>
        </w:rPr>
        <w:t>;</w:t>
      </w:r>
    </w:p>
    <w:p w:rsidR="005B018D"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B018D" w:rsidRPr="005B018D">
        <w:rPr>
          <w:rFonts w:ascii="Times New Roman" w:hAnsi="Times New Roman" w:cs="Times New Roman"/>
          <w:sz w:val="28"/>
          <w:szCs w:val="28"/>
        </w:rPr>
        <w:t>Бойцов А. И. Преступления против собственности. – СПб</w:t>
      </w:r>
      <w:proofErr w:type="gramStart"/>
      <w:r w:rsidR="005B018D" w:rsidRPr="005B018D">
        <w:rPr>
          <w:rFonts w:ascii="Times New Roman" w:hAnsi="Times New Roman" w:cs="Times New Roman"/>
          <w:sz w:val="28"/>
          <w:szCs w:val="28"/>
        </w:rPr>
        <w:t xml:space="preserve">.: </w:t>
      </w:r>
      <w:proofErr w:type="gramEnd"/>
      <w:r w:rsidR="005B018D" w:rsidRPr="005B018D">
        <w:rPr>
          <w:rFonts w:ascii="Times New Roman" w:hAnsi="Times New Roman" w:cs="Times New Roman"/>
          <w:sz w:val="28"/>
          <w:szCs w:val="28"/>
        </w:rPr>
        <w:t>Издательский «Юридический центр Пресс», 2002. – 775 с.;</w:t>
      </w:r>
    </w:p>
    <w:p w:rsidR="0029180C"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29180C" w:rsidRPr="0029180C">
        <w:rPr>
          <w:rFonts w:ascii="Times New Roman" w:hAnsi="Times New Roman" w:cs="Times New Roman"/>
          <w:sz w:val="28"/>
          <w:szCs w:val="28"/>
        </w:rPr>
        <w:t>Безверхов</w:t>
      </w:r>
      <w:proofErr w:type="spellEnd"/>
      <w:r w:rsidR="0029180C" w:rsidRPr="0029180C">
        <w:rPr>
          <w:rFonts w:ascii="Times New Roman" w:hAnsi="Times New Roman" w:cs="Times New Roman"/>
          <w:sz w:val="28"/>
          <w:szCs w:val="28"/>
        </w:rPr>
        <w:t xml:space="preserve"> А. Г. Имущественные преступления. – Самара: Изд-во «Самарский университет», 2002. – 359 с.;</w:t>
      </w:r>
    </w:p>
    <w:p w:rsidR="00F728A0"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F728A0" w:rsidRPr="00F728A0">
        <w:rPr>
          <w:rFonts w:ascii="Times New Roman" w:hAnsi="Times New Roman" w:cs="Times New Roman"/>
          <w:sz w:val="28"/>
          <w:szCs w:val="28"/>
        </w:rPr>
        <w:t>Волженкин</w:t>
      </w:r>
      <w:proofErr w:type="spellEnd"/>
      <w:r w:rsidR="00F728A0" w:rsidRPr="00F728A0">
        <w:rPr>
          <w:rFonts w:ascii="Times New Roman" w:hAnsi="Times New Roman" w:cs="Times New Roman"/>
          <w:sz w:val="28"/>
          <w:szCs w:val="28"/>
        </w:rPr>
        <w:t xml:space="preserve"> В.Б. Преступления в сфере экономической деятельности по уголовному праву России / Ассоциация Юридиче</w:t>
      </w:r>
      <w:r w:rsidR="00F728A0">
        <w:rPr>
          <w:rFonts w:ascii="Times New Roman" w:hAnsi="Times New Roman" w:cs="Times New Roman"/>
          <w:sz w:val="28"/>
          <w:szCs w:val="28"/>
        </w:rPr>
        <w:t>ский центр. – науч. изд. – СПб</w:t>
      </w:r>
      <w:proofErr w:type="gramStart"/>
      <w:r w:rsidR="00F728A0">
        <w:rPr>
          <w:rFonts w:ascii="Times New Roman" w:hAnsi="Times New Roman" w:cs="Times New Roman"/>
          <w:sz w:val="28"/>
          <w:szCs w:val="28"/>
        </w:rPr>
        <w:t>.</w:t>
      </w:r>
      <w:r w:rsidR="00F728A0" w:rsidRPr="00F728A0">
        <w:rPr>
          <w:rFonts w:ascii="Times New Roman" w:hAnsi="Times New Roman" w:cs="Times New Roman"/>
          <w:sz w:val="28"/>
          <w:szCs w:val="28"/>
        </w:rPr>
        <w:t xml:space="preserve">: </w:t>
      </w:r>
      <w:proofErr w:type="gramEnd"/>
      <w:r w:rsidR="00F728A0" w:rsidRPr="00F728A0">
        <w:rPr>
          <w:rFonts w:ascii="Times New Roman" w:hAnsi="Times New Roman" w:cs="Times New Roman"/>
          <w:sz w:val="28"/>
          <w:szCs w:val="28"/>
        </w:rPr>
        <w:t xml:space="preserve">Изд-во Р. Асланова «Юридический центр Пресс», 2007. </w:t>
      </w:r>
      <w:r w:rsidR="00F728A0" w:rsidRPr="001C0CFF">
        <w:rPr>
          <w:rFonts w:ascii="Times New Roman" w:hAnsi="Times New Roman" w:cs="Times New Roman"/>
          <w:sz w:val="28"/>
          <w:szCs w:val="28"/>
        </w:rPr>
        <w:t>–</w:t>
      </w:r>
      <w:r w:rsidR="00F728A0">
        <w:rPr>
          <w:rFonts w:ascii="Times New Roman" w:hAnsi="Times New Roman" w:cs="Times New Roman"/>
          <w:sz w:val="28"/>
          <w:szCs w:val="28"/>
        </w:rPr>
        <w:t xml:space="preserve"> </w:t>
      </w:r>
      <w:r w:rsidR="00F728A0" w:rsidRPr="00F728A0">
        <w:rPr>
          <w:rFonts w:ascii="Times New Roman" w:hAnsi="Times New Roman" w:cs="Times New Roman"/>
          <w:sz w:val="28"/>
          <w:szCs w:val="28"/>
        </w:rPr>
        <w:t>765 с.;</w:t>
      </w:r>
    </w:p>
    <w:p w:rsidR="001C0CFF"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1C0CFF" w:rsidRPr="001C0CFF">
        <w:rPr>
          <w:rFonts w:ascii="Times New Roman" w:hAnsi="Times New Roman" w:cs="Times New Roman"/>
          <w:sz w:val="28"/>
          <w:szCs w:val="28"/>
        </w:rPr>
        <w:t>Гаухман</w:t>
      </w:r>
      <w:proofErr w:type="spellEnd"/>
      <w:r w:rsidR="001C0CFF" w:rsidRPr="001C0CFF">
        <w:rPr>
          <w:rFonts w:ascii="Times New Roman" w:hAnsi="Times New Roman" w:cs="Times New Roman"/>
          <w:sz w:val="28"/>
          <w:szCs w:val="28"/>
        </w:rPr>
        <w:t xml:space="preserve"> Л.Д., Максимов С.В. Ответственность за преступления против собственности. – М.: Учебно-консультационный центр «</w:t>
      </w:r>
      <w:proofErr w:type="spellStart"/>
      <w:r w:rsidR="001C0CFF" w:rsidRPr="001C0CFF">
        <w:rPr>
          <w:rFonts w:ascii="Times New Roman" w:hAnsi="Times New Roman" w:cs="Times New Roman"/>
          <w:sz w:val="28"/>
          <w:szCs w:val="28"/>
        </w:rPr>
        <w:t>ЮрИнфоР</w:t>
      </w:r>
      <w:proofErr w:type="spellEnd"/>
      <w:r w:rsidR="001C0CFF" w:rsidRPr="001C0CFF">
        <w:rPr>
          <w:rFonts w:ascii="Times New Roman" w:hAnsi="Times New Roman" w:cs="Times New Roman"/>
          <w:sz w:val="28"/>
          <w:szCs w:val="28"/>
        </w:rPr>
        <w:t>», 1997. – 320 с.;</w:t>
      </w:r>
    </w:p>
    <w:p w:rsidR="00A67A0B"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A67A0B" w:rsidRPr="00A67A0B">
        <w:rPr>
          <w:rFonts w:ascii="Times New Roman" w:hAnsi="Times New Roman" w:cs="Times New Roman"/>
          <w:sz w:val="28"/>
          <w:szCs w:val="28"/>
        </w:rPr>
        <w:t xml:space="preserve">Лазарев Л.В. Правовые позиции Конституционного Суда России. М.: Городец, 2003 г. </w:t>
      </w:r>
      <w:r w:rsidR="00A67A0B">
        <w:rPr>
          <w:rFonts w:ascii="Times New Roman" w:hAnsi="Times New Roman" w:cs="Times New Roman"/>
          <w:sz w:val="28"/>
          <w:szCs w:val="28"/>
        </w:rPr>
        <w:t>– 528</w:t>
      </w:r>
      <w:r w:rsidR="00A67A0B" w:rsidRPr="0061608E">
        <w:rPr>
          <w:rFonts w:ascii="Times New Roman" w:hAnsi="Times New Roman" w:cs="Times New Roman"/>
          <w:sz w:val="28"/>
          <w:szCs w:val="28"/>
        </w:rPr>
        <w:t xml:space="preserve"> с.;</w:t>
      </w:r>
    </w:p>
    <w:p w:rsidR="005B018D"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5B018D" w:rsidRPr="005B018D">
        <w:rPr>
          <w:rFonts w:ascii="Times New Roman" w:hAnsi="Times New Roman" w:cs="Times New Roman"/>
          <w:sz w:val="28"/>
          <w:szCs w:val="28"/>
        </w:rPr>
        <w:t>Лопашенко Н. А. Посягательства на собственность: монография. – М.: Норма: ИНФРА-М, 2012. – 528 с.;</w:t>
      </w:r>
    </w:p>
    <w:p w:rsidR="0083442E" w:rsidRDefault="005A4690" w:rsidP="0083442E">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83442E" w:rsidRPr="005B018D">
        <w:rPr>
          <w:rFonts w:ascii="Times New Roman" w:hAnsi="Times New Roman" w:cs="Times New Roman"/>
          <w:sz w:val="28"/>
          <w:szCs w:val="28"/>
        </w:rPr>
        <w:t xml:space="preserve">Лопашенко Н. А. </w:t>
      </w:r>
      <w:r w:rsidR="0083442E" w:rsidRPr="0083442E">
        <w:rPr>
          <w:rFonts w:ascii="Times New Roman" w:hAnsi="Times New Roman" w:cs="Times New Roman"/>
          <w:sz w:val="28"/>
          <w:szCs w:val="28"/>
        </w:rPr>
        <w:t>Преступления в сфере экономической деятельности:</w:t>
      </w:r>
      <w:r w:rsidR="003D52D8">
        <w:rPr>
          <w:rFonts w:ascii="Times New Roman" w:hAnsi="Times New Roman" w:cs="Times New Roman"/>
          <w:sz w:val="28"/>
          <w:szCs w:val="28"/>
        </w:rPr>
        <w:t xml:space="preserve"> </w:t>
      </w:r>
      <w:r w:rsidR="0083442E" w:rsidRPr="0083442E">
        <w:rPr>
          <w:rFonts w:ascii="Times New Roman" w:hAnsi="Times New Roman" w:cs="Times New Roman"/>
          <w:sz w:val="28"/>
          <w:szCs w:val="28"/>
        </w:rPr>
        <w:t>те</w:t>
      </w:r>
      <w:r w:rsidR="0083442E">
        <w:rPr>
          <w:rFonts w:ascii="Times New Roman" w:hAnsi="Times New Roman" w:cs="Times New Roman"/>
          <w:sz w:val="28"/>
          <w:szCs w:val="28"/>
        </w:rPr>
        <w:t>оретический и прикладной анализ: монография</w:t>
      </w:r>
      <w:r w:rsidR="0083442E" w:rsidRPr="0083442E">
        <w:rPr>
          <w:rFonts w:ascii="Times New Roman" w:hAnsi="Times New Roman" w:cs="Times New Roman"/>
          <w:sz w:val="28"/>
          <w:szCs w:val="28"/>
        </w:rPr>
        <w:t>: в 2-х</w:t>
      </w:r>
      <w:r w:rsidR="0083442E">
        <w:rPr>
          <w:rFonts w:ascii="Times New Roman" w:hAnsi="Times New Roman" w:cs="Times New Roman"/>
          <w:sz w:val="28"/>
          <w:szCs w:val="28"/>
        </w:rPr>
        <w:t xml:space="preserve">частях </w:t>
      </w:r>
      <w:r w:rsidR="0083442E" w:rsidRPr="005B018D">
        <w:rPr>
          <w:rFonts w:ascii="Times New Roman" w:hAnsi="Times New Roman" w:cs="Times New Roman"/>
          <w:sz w:val="28"/>
          <w:szCs w:val="28"/>
        </w:rPr>
        <w:t>–</w:t>
      </w:r>
      <w:r w:rsidR="0083442E">
        <w:rPr>
          <w:rFonts w:ascii="Times New Roman" w:hAnsi="Times New Roman" w:cs="Times New Roman"/>
          <w:sz w:val="28"/>
          <w:szCs w:val="28"/>
        </w:rPr>
        <w:t xml:space="preserve"> М.</w:t>
      </w:r>
      <w:r w:rsidR="0083442E" w:rsidRPr="0083442E">
        <w:rPr>
          <w:rFonts w:ascii="Times New Roman" w:hAnsi="Times New Roman" w:cs="Times New Roman"/>
          <w:sz w:val="28"/>
          <w:szCs w:val="28"/>
        </w:rPr>
        <w:t xml:space="preserve">: </w:t>
      </w:r>
      <w:proofErr w:type="spellStart"/>
      <w:r w:rsidR="0083442E" w:rsidRPr="0083442E">
        <w:rPr>
          <w:rFonts w:ascii="Times New Roman" w:hAnsi="Times New Roman" w:cs="Times New Roman"/>
          <w:sz w:val="28"/>
          <w:szCs w:val="28"/>
        </w:rPr>
        <w:t>Юрлитинформ</w:t>
      </w:r>
      <w:proofErr w:type="spellEnd"/>
      <w:r w:rsidR="0083442E" w:rsidRPr="0083442E">
        <w:rPr>
          <w:rFonts w:ascii="Times New Roman" w:hAnsi="Times New Roman" w:cs="Times New Roman"/>
          <w:sz w:val="28"/>
          <w:szCs w:val="28"/>
        </w:rPr>
        <w:t xml:space="preserve">, 2015. </w:t>
      </w:r>
      <w:r w:rsidR="0083442E" w:rsidRPr="005B018D">
        <w:rPr>
          <w:rFonts w:ascii="Times New Roman" w:hAnsi="Times New Roman" w:cs="Times New Roman"/>
          <w:sz w:val="28"/>
          <w:szCs w:val="28"/>
        </w:rPr>
        <w:t>–</w:t>
      </w:r>
      <w:r w:rsidR="0083442E">
        <w:rPr>
          <w:rFonts w:ascii="Times New Roman" w:hAnsi="Times New Roman" w:cs="Times New Roman"/>
          <w:sz w:val="28"/>
          <w:szCs w:val="28"/>
        </w:rPr>
        <w:t xml:space="preserve"> </w:t>
      </w:r>
      <w:r w:rsidR="0083442E" w:rsidRPr="0083442E">
        <w:rPr>
          <w:rFonts w:ascii="Times New Roman" w:hAnsi="Times New Roman" w:cs="Times New Roman"/>
          <w:sz w:val="28"/>
          <w:szCs w:val="28"/>
        </w:rPr>
        <w:t xml:space="preserve">Ч. </w:t>
      </w:r>
      <w:r w:rsidR="0083442E">
        <w:rPr>
          <w:rFonts w:ascii="Times New Roman" w:hAnsi="Times New Roman" w:cs="Times New Roman"/>
          <w:sz w:val="28"/>
          <w:szCs w:val="28"/>
        </w:rPr>
        <w:t>2</w:t>
      </w:r>
      <w:r w:rsidR="0083442E" w:rsidRPr="0083442E">
        <w:rPr>
          <w:rFonts w:ascii="Times New Roman" w:hAnsi="Times New Roman" w:cs="Times New Roman"/>
          <w:sz w:val="28"/>
          <w:szCs w:val="28"/>
        </w:rPr>
        <w:t xml:space="preserve">. </w:t>
      </w:r>
      <w:r w:rsidR="0083442E" w:rsidRPr="005B018D">
        <w:rPr>
          <w:rFonts w:ascii="Times New Roman" w:hAnsi="Times New Roman" w:cs="Times New Roman"/>
          <w:sz w:val="28"/>
          <w:szCs w:val="28"/>
        </w:rPr>
        <w:t>–</w:t>
      </w:r>
      <w:r w:rsidR="0083442E" w:rsidRPr="0083442E">
        <w:rPr>
          <w:rFonts w:ascii="Times New Roman" w:hAnsi="Times New Roman" w:cs="Times New Roman"/>
          <w:sz w:val="28"/>
          <w:szCs w:val="28"/>
        </w:rPr>
        <w:t xml:space="preserve"> 2015. </w:t>
      </w:r>
      <w:r w:rsidR="0083442E" w:rsidRPr="005B018D">
        <w:rPr>
          <w:rFonts w:ascii="Times New Roman" w:hAnsi="Times New Roman" w:cs="Times New Roman"/>
          <w:sz w:val="28"/>
          <w:szCs w:val="28"/>
        </w:rPr>
        <w:t>–</w:t>
      </w:r>
      <w:r w:rsidR="0083442E">
        <w:rPr>
          <w:rFonts w:ascii="Times New Roman" w:hAnsi="Times New Roman" w:cs="Times New Roman"/>
          <w:sz w:val="28"/>
          <w:szCs w:val="28"/>
        </w:rPr>
        <w:t xml:space="preserve"> 637</w:t>
      </w:r>
      <w:r w:rsidR="0083442E" w:rsidRPr="0083442E">
        <w:rPr>
          <w:rFonts w:ascii="Times New Roman" w:hAnsi="Times New Roman" w:cs="Times New Roman"/>
          <w:sz w:val="28"/>
          <w:szCs w:val="28"/>
        </w:rPr>
        <w:t xml:space="preserve"> с</w:t>
      </w:r>
      <w:r w:rsidR="0083442E">
        <w:rPr>
          <w:rFonts w:ascii="Times New Roman" w:hAnsi="Times New Roman" w:cs="Times New Roman"/>
          <w:sz w:val="28"/>
          <w:szCs w:val="28"/>
        </w:rPr>
        <w:t>.;</w:t>
      </w:r>
    </w:p>
    <w:p w:rsidR="003D52D8" w:rsidRDefault="005A4690" w:rsidP="0083442E">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3D52D8" w:rsidRPr="003D52D8">
        <w:rPr>
          <w:rFonts w:ascii="Times New Roman" w:hAnsi="Times New Roman" w:cs="Times New Roman"/>
          <w:sz w:val="28"/>
          <w:szCs w:val="28"/>
        </w:rPr>
        <w:t>Тузов Д. О. Теория недействительности сделок: Опыт российского права в контексте европейской правовой традиции /Д. О. Тузов. М.: Статут. 2007. 602 с</w:t>
      </w:r>
      <w:r w:rsidR="003D52D8">
        <w:rPr>
          <w:rFonts w:ascii="Times New Roman" w:hAnsi="Times New Roman" w:cs="Times New Roman"/>
          <w:sz w:val="28"/>
          <w:szCs w:val="28"/>
        </w:rPr>
        <w:t>.</w:t>
      </w:r>
    </w:p>
    <w:p w:rsidR="00A421D1" w:rsidRPr="00EF21AE"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A421D1" w:rsidRPr="00A421D1">
        <w:rPr>
          <w:rFonts w:ascii="Times New Roman" w:hAnsi="Times New Roman" w:cs="Times New Roman"/>
          <w:sz w:val="28"/>
          <w:szCs w:val="28"/>
        </w:rPr>
        <w:t>Фойницкий</w:t>
      </w:r>
      <w:proofErr w:type="spellEnd"/>
      <w:r w:rsidR="00A421D1" w:rsidRPr="00A421D1">
        <w:rPr>
          <w:rFonts w:ascii="Times New Roman" w:hAnsi="Times New Roman" w:cs="Times New Roman"/>
          <w:sz w:val="28"/>
          <w:szCs w:val="28"/>
        </w:rPr>
        <w:t xml:space="preserve"> И. Я. Мошенничество по русскому праву: сравнительное исследование</w:t>
      </w:r>
      <w:r w:rsidR="00A421D1">
        <w:rPr>
          <w:rFonts w:ascii="Times New Roman" w:hAnsi="Times New Roman" w:cs="Times New Roman"/>
          <w:sz w:val="28"/>
          <w:szCs w:val="28"/>
        </w:rPr>
        <w:t>.</w:t>
      </w:r>
      <w:r w:rsidR="00A421D1" w:rsidRPr="00A421D1">
        <w:rPr>
          <w:rFonts w:ascii="Times New Roman" w:hAnsi="Times New Roman" w:cs="Times New Roman"/>
          <w:sz w:val="28"/>
          <w:szCs w:val="28"/>
        </w:rPr>
        <w:t xml:space="preserve"> С</w:t>
      </w:r>
      <w:r w:rsidR="00A421D1">
        <w:rPr>
          <w:rFonts w:ascii="Times New Roman" w:hAnsi="Times New Roman" w:cs="Times New Roman"/>
          <w:sz w:val="28"/>
          <w:szCs w:val="28"/>
        </w:rPr>
        <w:t>Пб.:</w:t>
      </w:r>
      <w:r w:rsidR="00A421D1" w:rsidRPr="00A421D1">
        <w:rPr>
          <w:rFonts w:ascii="Times New Roman" w:hAnsi="Times New Roman" w:cs="Times New Roman"/>
          <w:sz w:val="28"/>
          <w:szCs w:val="28"/>
        </w:rPr>
        <w:t xml:space="preserve"> Тип</w:t>
      </w:r>
      <w:proofErr w:type="gramStart"/>
      <w:r w:rsidR="00A421D1" w:rsidRPr="00A421D1">
        <w:rPr>
          <w:rFonts w:ascii="Times New Roman" w:hAnsi="Times New Roman" w:cs="Times New Roman"/>
          <w:sz w:val="28"/>
          <w:szCs w:val="28"/>
        </w:rPr>
        <w:t>.</w:t>
      </w:r>
      <w:proofErr w:type="gramEnd"/>
      <w:r w:rsidR="00A421D1" w:rsidRPr="00A421D1">
        <w:rPr>
          <w:rFonts w:ascii="Times New Roman" w:hAnsi="Times New Roman" w:cs="Times New Roman"/>
          <w:sz w:val="28"/>
          <w:szCs w:val="28"/>
        </w:rPr>
        <w:t xml:space="preserve"> </w:t>
      </w:r>
      <w:proofErr w:type="gramStart"/>
      <w:r w:rsidR="00A421D1" w:rsidRPr="00A421D1">
        <w:rPr>
          <w:rFonts w:ascii="Times New Roman" w:hAnsi="Times New Roman" w:cs="Times New Roman"/>
          <w:sz w:val="28"/>
          <w:szCs w:val="28"/>
        </w:rPr>
        <w:t>т</w:t>
      </w:r>
      <w:proofErr w:type="gramEnd"/>
      <w:r w:rsidR="00A421D1" w:rsidRPr="00A421D1">
        <w:rPr>
          <w:rFonts w:ascii="Times New Roman" w:hAnsi="Times New Roman" w:cs="Times New Roman"/>
          <w:sz w:val="28"/>
          <w:szCs w:val="28"/>
        </w:rPr>
        <w:t>оварищества «Общественная Польза»</w:t>
      </w:r>
      <w:r w:rsidR="00A421D1">
        <w:rPr>
          <w:rFonts w:ascii="Times New Roman" w:hAnsi="Times New Roman" w:cs="Times New Roman"/>
          <w:sz w:val="28"/>
          <w:szCs w:val="28"/>
        </w:rPr>
        <w:t>,</w:t>
      </w:r>
      <w:r w:rsidR="00A421D1" w:rsidRPr="00A421D1">
        <w:rPr>
          <w:rFonts w:ascii="Times New Roman" w:hAnsi="Times New Roman" w:cs="Times New Roman"/>
          <w:sz w:val="28"/>
          <w:szCs w:val="28"/>
        </w:rPr>
        <w:t xml:space="preserve"> 1871. </w:t>
      </w:r>
      <w:r w:rsidR="00A421D1" w:rsidRPr="0061608E">
        <w:rPr>
          <w:rFonts w:ascii="Times New Roman" w:hAnsi="Times New Roman" w:cs="Times New Roman"/>
          <w:sz w:val="28"/>
          <w:szCs w:val="28"/>
        </w:rPr>
        <w:t>–</w:t>
      </w:r>
      <w:r w:rsidR="00A421D1">
        <w:rPr>
          <w:rFonts w:ascii="Times New Roman" w:hAnsi="Times New Roman" w:cs="Times New Roman"/>
          <w:sz w:val="28"/>
          <w:szCs w:val="28"/>
        </w:rPr>
        <w:t xml:space="preserve"> 289 с.</w:t>
      </w:r>
    </w:p>
    <w:p w:rsidR="00EF21AE" w:rsidRDefault="00EF21AE" w:rsidP="006C354F">
      <w:pPr>
        <w:spacing w:before="100" w:beforeAutospacing="1" w:after="100" w:afterAutospacing="1" w:line="360" w:lineRule="auto"/>
        <w:ind w:firstLine="709"/>
        <w:contextualSpacing/>
        <w:jc w:val="both"/>
        <w:rPr>
          <w:rFonts w:ascii="Times New Roman" w:hAnsi="Times New Roman" w:cs="Times New Roman"/>
          <w:sz w:val="28"/>
          <w:szCs w:val="28"/>
        </w:rPr>
      </w:pPr>
      <w:r w:rsidRPr="00EF21AE">
        <w:rPr>
          <w:rFonts w:ascii="Times New Roman" w:hAnsi="Times New Roman" w:cs="Times New Roman"/>
          <w:sz w:val="28"/>
          <w:szCs w:val="28"/>
        </w:rPr>
        <w:t>В) Статьи</w:t>
      </w:r>
    </w:p>
    <w:p w:rsidR="003E5891"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3E5891" w:rsidRPr="003E5891">
        <w:rPr>
          <w:rFonts w:ascii="Times New Roman" w:hAnsi="Times New Roman" w:cs="Times New Roman"/>
          <w:sz w:val="28"/>
          <w:szCs w:val="28"/>
        </w:rPr>
        <w:t>Барабаш А.С. Обоснованность размера наказания за мошенничество в сфере предпринимательской деятельности в связи с практикой квалификации мошенничества в сфере долевого строительства / А.С. Барабаш, А.П. Севастьянов //Вестник Омского университета. Серия «Право». 2014. № 4 (41). С. 19</w:t>
      </w:r>
      <w:r w:rsidR="003E5891">
        <w:rPr>
          <w:rFonts w:ascii="Times New Roman" w:hAnsi="Times New Roman" w:cs="Times New Roman"/>
          <w:sz w:val="28"/>
          <w:szCs w:val="28"/>
        </w:rPr>
        <w:t>5</w:t>
      </w:r>
      <w:r w:rsidR="003E5891" w:rsidRPr="003E5891">
        <w:rPr>
          <w:rFonts w:ascii="Times New Roman" w:hAnsi="Times New Roman" w:cs="Times New Roman"/>
          <w:sz w:val="28"/>
          <w:szCs w:val="28"/>
        </w:rPr>
        <w:t>-19</w:t>
      </w:r>
      <w:r w:rsidR="003E5891">
        <w:rPr>
          <w:rFonts w:ascii="Times New Roman" w:hAnsi="Times New Roman" w:cs="Times New Roman"/>
          <w:sz w:val="28"/>
          <w:szCs w:val="28"/>
        </w:rPr>
        <w:t>9</w:t>
      </w:r>
      <w:r w:rsidR="003E5891" w:rsidRPr="003E5891">
        <w:rPr>
          <w:rFonts w:ascii="Times New Roman" w:hAnsi="Times New Roman" w:cs="Times New Roman"/>
          <w:sz w:val="28"/>
          <w:szCs w:val="28"/>
        </w:rPr>
        <w:t>.</w:t>
      </w:r>
    </w:p>
    <w:p w:rsidR="00B426B0"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B426B0" w:rsidRPr="00B426B0">
        <w:rPr>
          <w:rFonts w:ascii="Times New Roman" w:hAnsi="Times New Roman" w:cs="Times New Roman"/>
          <w:sz w:val="28"/>
          <w:szCs w:val="28"/>
        </w:rPr>
        <w:t>Богуш</w:t>
      </w:r>
      <w:proofErr w:type="spellEnd"/>
      <w:r w:rsidR="00B426B0" w:rsidRPr="00B426B0">
        <w:rPr>
          <w:rFonts w:ascii="Times New Roman" w:hAnsi="Times New Roman" w:cs="Times New Roman"/>
          <w:sz w:val="28"/>
          <w:szCs w:val="28"/>
        </w:rPr>
        <w:t xml:space="preserve"> Г. И. К вопросу об уголовной ответственности юридических лиц /Г. И. </w:t>
      </w:r>
      <w:proofErr w:type="spellStart"/>
      <w:r w:rsidR="00B426B0" w:rsidRPr="00B426B0">
        <w:rPr>
          <w:rFonts w:ascii="Times New Roman" w:hAnsi="Times New Roman" w:cs="Times New Roman"/>
          <w:sz w:val="28"/>
          <w:szCs w:val="28"/>
        </w:rPr>
        <w:t>Богуш</w:t>
      </w:r>
      <w:proofErr w:type="spellEnd"/>
      <w:r w:rsidR="00B426B0" w:rsidRPr="00B426B0">
        <w:rPr>
          <w:rFonts w:ascii="Times New Roman" w:hAnsi="Times New Roman" w:cs="Times New Roman"/>
          <w:sz w:val="28"/>
          <w:szCs w:val="28"/>
        </w:rPr>
        <w:t xml:space="preserve">. //Вестник Московского университета. 2005. № 4. С. </w:t>
      </w:r>
      <w:r w:rsidR="00B426B0">
        <w:rPr>
          <w:rFonts w:ascii="Times New Roman" w:hAnsi="Times New Roman" w:cs="Times New Roman"/>
          <w:sz w:val="28"/>
          <w:szCs w:val="28"/>
        </w:rPr>
        <w:t>19</w:t>
      </w:r>
      <w:r w:rsidR="00B426B0" w:rsidRPr="00B426B0">
        <w:rPr>
          <w:rFonts w:ascii="Times New Roman" w:hAnsi="Times New Roman" w:cs="Times New Roman"/>
          <w:sz w:val="28"/>
          <w:szCs w:val="28"/>
        </w:rPr>
        <w:t>-</w:t>
      </w:r>
      <w:r w:rsidR="00B426B0">
        <w:rPr>
          <w:rFonts w:ascii="Times New Roman" w:hAnsi="Times New Roman" w:cs="Times New Roman"/>
          <w:sz w:val="28"/>
          <w:szCs w:val="28"/>
        </w:rPr>
        <w:t>28</w:t>
      </w:r>
      <w:r w:rsidR="00B426B0" w:rsidRPr="00B426B0">
        <w:rPr>
          <w:rFonts w:ascii="Times New Roman" w:hAnsi="Times New Roman" w:cs="Times New Roman"/>
          <w:sz w:val="28"/>
          <w:szCs w:val="28"/>
        </w:rPr>
        <w:t>.</w:t>
      </w:r>
    </w:p>
    <w:p w:rsidR="002B544E"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002B544E" w:rsidRPr="002B544E">
        <w:rPr>
          <w:rFonts w:ascii="Times New Roman" w:hAnsi="Times New Roman" w:cs="Times New Roman"/>
          <w:sz w:val="28"/>
          <w:szCs w:val="28"/>
        </w:rPr>
        <w:t>Борзенков</w:t>
      </w:r>
      <w:proofErr w:type="spellEnd"/>
      <w:r w:rsidR="002B544E" w:rsidRPr="002B544E">
        <w:rPr>
          <w:rFonts w:ascii="Times New Roman" w:hAnsi="Times New Roman" w:cs="Times New Roman"/>
          <w:sz w:val="28"/>
          <w:szCs w:val="28"/>
        </w:rPr>
        <w:t xml:space="preserve"> Г. Н. Разграничение обмана и злоупотребление доверием / Г. Н. </w:t>
      </w:r>
      <w:proofErr w:type="spellStart"/>
      <w:r w:rsidR="002B544E" w:rsidRPr="002B544E">
        <w:rPr>
          <w:rFonts w:ascii="Times New Roman" w:hAnsi="Times New Roman" w:cs="Times New Roman"/>
          <w:sz w:val="28"/>
          <w:szCs w:val="28"/>
        </w:rPr>
        <w:t>Борзенков</w:t>
      </w:r>
      <w:proofErr w:type="spellEnd"/>
      <w:r w:rsidR="002B544E">
        <w:rPr>
          <w:rFonts w:ascii="Times New Roman" w:hAnsi="Times New Roman" w:cs="Times New Roman"/>
          <w:sz w:val="28"/>
          <w:szCs w:val="28"/>
        </w:rPr>
        <w:t xml:space="preserve"> </w:t>
      </w:r>
      <w:r w:rsidR="002B544E" w:rsidRPr="002B544E">
        <w:rPr>
          <w:rFonts w:ascii="Times New Roman" w:hAnsi="Times New Roman" w:cs="Times New Roman"/>
          <w:sz w:val="28"/>
          <w:szCs w:val="28"/>
        </w:rPr>
        <w:t>//</w:t>
      </w:r>
      <w:r w:rsidR="007C7D96">
        <w:rPr>
          <w:rFonts w:ascii="Times New Roman" w:hAnsi="Times New Roman" w:cs="Times New Roman"/>
          <w:sz w:val="28"/>
          <w:szCs w:val="28"/>
        </w:rPr>
        <w:t xml:space="preserve"> </w:t>
      </w:r>
      <w:r w:rsidR="002B544E" w:rsidRPr="002B544E">
        <w:rPr>
          <w:rFonts w:ascii="Times New Roman" w:hAnsi="Times New Roman" w:cs="Times New Roman"/>
          <w:sz w:val="28"/>
          <w:szCs w:val="28"/>
        </w:rPr>
        <w:t>Уголовное право. 2008. № 5. С. 5</w:t>
      </w:r>
    </w:p>
    <w:p w:rsidR="00B426B0"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B426B0" w:rsidRPr="00B426B0">
        <w:rPr>
          <w:rFonts w:ascii="Times New Roman" w:hAnsi="Times New Roman" w:cs="Times New Roman"/>
          <w:sz w:val="28"/>
          <w:szCs w:val="28"/>
        </w:rPr>
        <w:t>Волженкин</w:t>
      </w:r>
      <w:proofErr w:type="spellEnd"/>
      <w:r w:rsidR="00B426B0" w:rsidRPr="00B426B0">
        <w:rPr>
          <w:rFonts w:ascii="Times New Roman" w:hAnsi="Times New Roman" w:cs="Times New Roman"/>
          <w:sz w:val="28"/>
          <w:szCs w:val="28"/>
        </w:rPr>
        <w:t xml:space="preserve"> Б.  В.  Уголовная  ответственность  юридических  лиц: Серия  «Современные   стандарты  в  уголовном   праве  и   уголовном процессе». СПб.,1998. С. 40.</w:t>
      </w:r>
    </w:p>
    <w:p w:rsidR="00A67A0B"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00A67A0B" w:rsidRPr="00A67A0B">
        <w:rPr>
          <w:rFonts w:ascii="Times New Roman" w:hAnsi="Times New Roman" w:cs="Times New Roman"/>
          <w:sz w:val="28"/>
          <w:szCs w:val="28"/>
        </w:rPr>
        <w:t>Гончаров М. В. Правосудный и нормотворческий аспекты действия решений и правовых позиций КС РФ во времени</w:t>
      </w:r>
      <w:r w:rsidR="00C23F94" w:rsidRPr="00C23F94">
        <w:rPr>
          <w:rFonts w:ascii="Times New Roman" w:hAnsi="Times New Roman" w:cs="Times New Roman"/>
          <w:sz w:val="28"/>
          <w:szCs w:val="28"/>
        </w:rPr>
        <w:t xml:space="preserve">/ </w:t>
      </w:r>
      <w:r w:rsidR="00C23F94">
        <w:rPr>
          <w:rFonts w:ascii="Times New Roman" w:hAnsi="Times New Roman" w:cs="Times New Roman"/>
          <w:sz w:val="28"/>
          <w:szCs w:val="28"/>
        </w:rPr>
        <w:t>М.</w:t>
      </w:r>
      <w:r w:rsidR="00C23F94" w:rsidRPr="00C23F94">
        <w:rPr>
          <w:rFonts w:ascii="Times New Roman" w:hAnsi="Times New Roman" w:cs="Times New Roman"/>
          <w:sz w:val="28"/>
          <w:szCs w:val="28"/>
        </w:rPr>
        <w:t xml:space="preserve"> В. Гончаров </w:t>
      </w:r>
      <w:r w:rsidR="00A67A0B" w:rsidRPr="00A67A0B">
        <w:rPr>
          <w:rFonts w:ascii="Times New Roman" w:hAnsi="Times New Roman" w:cs="Times New Roman"/>
          <w:sz w:val="28"/>
          <w:szCs w:val="28"/>
        </w:rPr>
        <w:t>// Конституционное и муниципальное право</w:t>
      </w:r>
      <w:r w:rsidR="00A67A0B">
        <w:rPr>
          <w:rFonts w:ascii="Times New Roman" w:hAnsi="Times New Roman" w:cs="Times New Roman"/>
          <w:sz w:val="28"/>
          <w:szCs w:val="28"/>
        </w:rPr>
        <w:t xml:space="preserve">. </w:t>
      </w:r>
      <w:r w:rsidR="00C23F94" w:rsidRPr="0061608E">
        <w:rPr>
          <w:rFonts w:ascii="Times New Roman" w:hAnsi="Times New Roman" w:cs="Times New Roman"/>
          <w:sz w:val="28"/>
          <w:szCs w:val="28"/>
        </w:rPr>
        <w:t>–</w:t>
      </w:r>
      <w:r w:rsidR="00C23F94" w:rsidRPr="00C23F94">
        <w:rPr>
          <w:rFonts w:ascii="Times New Roman" w:hAnsi="Times New Roman" w:cs="Times New Roman"/>
          <w:sz w:val="28"/>
          <w:szCs w:val="28"/>
        </w:rPr>
        <w:t xml:space="preserve"> </w:t>
      </w:r>
      <w:r w:rsidR="00C23F94">
        <w:rPr>
          <w:rFonts w:ascii="Times New Roman" w:hAnsi="Times New Roman" w:cs="Times New Roman"/>
          <w:sz w:val="28"/>
          <w:szCs w:val="28"/>
        </w:rPr>
        <w:t>М.,</w:t>
      </w:r>
      <w:r w:rsidR="00A67A0B">
        <w:rPr>
          <w:rFonts w:ascii="Times New Roman" w:hAnsi="Times New Roman" w:cs="Times New Roman"/>
          <w:sz w:val="28"/>
          <w:szCs w:val="28"/>
        </w:rPr>
        <w:t xml:space="preserve"> </w:t>
      </w:r>
      <w:r w:rsidR="00A67A0B" w:rsidRPr="00A67A0B">
        <w:rPr>
          <w:rFonts w:ascii="Times New Roman" w:hAnsi="Times New Roman" w:cs="Times New Roman"/>
          <w:sz w:val="28"/>
          <w:szCs w:val="28"/>
        </w:rPr>
        <w:t xml:space="preserve"> 2007. </w:t>
      </w:r>
      <w:r w:rsidR="00A67A0B" w:rsidRPr="0061608E">
        <w:rPr>
          <w:rFonts w:ascii="Times New Roman" w:hAnsi="Times New Roman" w:cs="Times New Roman"/>
          <w:sz w:val="28"/>
          <w:szCs w:val="28"/>
        </w:rPr>
        <w:t>–</w:t>
      </w:r>
      <w:r w:rsidR="00A67A0B">
        <w:rPr>
          <w:rFonts w:ascii="Times New Roman" w:hAnsi="Times New Roman" w:cs="Times New Roman"/>
          <w:sz w:val="28"/>
          <w:szCs w:val="28"/>
        </w:rPr>
        <w:t xml:space="preserve"> </w:t>
      </w:r>
      <w:r w:rsidR="00A67A0B" w:rsidRPr="00A67A0B">
        <w:rPr>
          <w:rFonts w:ascii="Times New Roman" w:hAnsi="Times New Roman" w:cs="Times New Roman"/>
          <w:sz w:val="28"/>
          <w:szCs w:val="28"/>
        </w:rPr>
        <w:t>№19</w:t>
      </w:r>
      <w:r w:rsidR="00A67A0B">
        <w:rPr>
          <w:rFonts w:ascii="Times New Roman" w:hAnsi="Times New Roman" w:cs="Times New Roman"/>
          <w:sz w:val="28"/>
          <w:szCs w:val="28"/>
        </w:rPr>
        <w:t xml:space="preserve">. </w:t>
      </w:r>
      <w:r w:rsidR="00A67A0B" w:rsidRPr="00A67A0B">
        <w:rPr>
          <w:rFonts w:ascii="Times New Roman" w:hAnsi="Times New Roman" w:cs="Times New Roman"/>
          <w:sz w:val="28"/>
          <w:szCs w:val="28"/>
        </w:rPr>
        <w:t xml:space="preserve"> </w:t>
      </w:r>
      <w:r w:rsidR="00A67A0B" w:rsidRPr="0061608E">
        <w:rPr>
          <w:rFonts w:ascii="Times New Roman" w:hAnsi="Times New Roman" w:cs="Times New Roman"/>
          <w:sz w:val="28"/>
          <w:szCs w:val="28"/>
        </w:rPr>
        <w:t>– С</w:t>
      </w:r>
      <w:r w:rsidR="00A67A0B">
        <w:rPr>
          <w:rFonts w:ascii="Times New Roman" w:hAnsi="Times New Roman" w:cs="Times New Roman"/>
          <w:sz w:val="28"/>
          <w:szCs w:val="28"/>
        </w:rPr>
        <w:t>.</w:t>
      </w:r>
      <w:r w:rsidR="00A67A0B" w:rsidRPr="00A67A0B">
        <w:rPr>
          <w:rFonts w:ascii="Times New Roman" w:hAnsi="Times New Roman" w:cs="Times New Roman"/>
          <w:sz w:val="28"/>
          <w:szCs w:val="28"/>
        </w:rPr>
        <w:t xml:space="preserve"> </w:t>
      </w:r>
      <w:r w:rsidR="00A67A0B">
        <w:rPr>
          <w:rFonts w:ascii="Times New Roman" w:hAnsi="Times New Roman" w:cs="Times New Roman"/>
          <w:sz w:val="28"/>
          <w:szCs w:val="28"/>
        </w:rPr>
        <w:t>19-21</w:t>
      </w:r>
      <w:r w:rsidR="00C23F94">
        <w:rPr>
          <w:rFonts w:ascii="Times New Roman" w:hAnsi="Times New Roman" w:cs="Times New Roman"/>
          <w:sz w:val="28"/>
          <w:szCs w:val="28"/>
        </w:rPr>
        <w:t>;</w:t>
      </w:r>
    </w:p>
    <w:p w:rsidR="009C604A"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9C604A" w:rsidRPr="009C604A">
        <w:rPr>
          <w:rFonts w:ascii="Times New Roman" w:hAnsi="Times New Roman" w:cs="Times New Roman"/>
          <w:sz w:val="28"/>
          <w:szCs w:val="28"/>
        </w:rPr>
        <w:t>Диденко Ю.А., Лебедев А.Н Преднамеренное неисполнение договорных обязательств как признак мошенничества, предусмотренного ст. 159.4 УК "Вестник Пермского университета. Юридические науки 2015. N 2. С. 23-24.</w:t>
      </w:r>
    </w:p>
    <w:p w:rsidR="00985A48"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proofErr w:type="spellStart"/>
      <w:r w:rsidR="00985A48" w:rsidRPr="00985A48">
        <w:rPr>
          <w:rFonts w:ascii="Times New Roman" w:hAnsi="Times New Roman" w:cs="Times New Roman"/>
          <w:sz w:val="28"/>
          <w:szCs w:val="28"/>
        </w:rPr>
        <w:t>Есаков</w:t>
      </w:r>
      <w:proofErr w:type="spellEnd"/>
      <w:r w:rsidR="00985A48" w:rsidRPr="00985A48">
        <w:rPr>
          <w:rFonts w:ascii="Times New Roman" w:hAnsi="Times New Roman" w:cs="Times New Roman"/>
          <w:sz w:val="28"/>
          <w:szCs w:val="28"/>
        </w:rPr>
        <w:t xml:space="preserve"> Г. А. Мошенничество в сфере предпринимательской деятельности (ст. 159.4 УК РФ): проблемы применения нормы./ Г. А. </w:t>
      </w:r>
      <w:proofErr w:type="spellStart"/>
      <w:r w:rsidR="00985A48" w:rsidRPr="00985A48">
        <w:rPr>
          <w:rFonts w:ascii="Times New Roman" w:hAnsi="Times New Roman" w:cs="Times New Roman"/>
          <w:sz w:val="28"/>
          <w:szCs w:val="28"/>
        </w:rPr>
        <w:t>Есаков</w:t>
      </w:r>
      <w:proofErr w:type="spellEnd"/>
      <w:r w:rsidR="00985A48" w:rsidRPr="00985A48">
        <w:rPr>
          <w:rFonts w:ascii="Times New Roman" w:hAnsi="Times New Roman" w:cs="Times New Roman"/>
          <w:sz w:val="28"/>
          <w:szCs w:val="28"/>
        </w:rPr>
        <w:t xml:space="preserve"> //Уголовное право.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985A48" w:rsidRPr="00985A48">
        <w:rPr>
          <w:rFonts w:ascii="Times New Roman" w:hAnsi="Times New Roman" w:cs="Times New Roman"/>
          <w:sz w:val="28"/>
          <w:szCs w:val="28"/>
        </w:rPr>
        <w:t xml:space="preserve">2014.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985A48" w:rsidRPr="00985A48">
        <w:rPr>
          <w:rFonts w:ascii="Times New Roman" w:hAnsi="Times New Roman" w:cs="Times New Roman"/>
          <w:sz w:val="28"/>
          <w:szCs w:val="28"/>
        </w:rPr>
        <w:t xml:space="preserve">№ 3.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985A48" w:rsidRPr="00985A48">
        <w:rPr>
          <w:rFonts w:ascii="Times New Roman" w:hAnsi="Times New Roman" w:cs="Times New Roman"/>
          <w:sz w:val="28"/>
          <w:szCs w:val="28"/>
        </w:rPr>
        <w:t xml:space="preserve">С. </w:t>
      </w:r>
      <w:r w:rsidR="00985A48">
        <w:rPr>
          <w:rFonts w:ascii="Times New Roman" w:hAnsi="Times New Roman" w:cs="Times New Roman"/>
          <w:sz w:val="28"/>
          <w:szCs w:val="28"/>
        </w:rPr>
        <w:t>40-44;</w:t>
      </w:r>
    </w:p>
    <w:p w:rsidR="00A421D1"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00A421D1" w:rsidRPr="00A421D1">
        <w:rPr>
          <w:rFonts w:ascii="Times New Roman" w:hAnsi="Times New Roman" w:cs="Times New Roman"/>
          <w:sz w:val="28"/>
          <w:szCs w:val="28"/>
        </w:rPr>
        <w:t>Минская В. С. Современное законодательное регулирование уголовной ответственности за мошенничество и вопросы квалификаци</w:t>
      </w:r>
      <w:r w:rsidR="00A421D1">
        <w:rPr>
          <w:rFonts w:ascii="Times New Roman" w:hAnsi="Times New Roman" w:cs="Times New Roman"/>
          <w:sz w:val="28"/>
          <w:szCs w:val="28"/>
        </w:rPr>
        <w:t>и/В. С. Минская //Законы России: опыт,</w:t>
      </w:r>
      <w:r w:rsidR="00A421D1" w:rsidRPr="00A421D1">
        <w:rPr>
          <w:rFonts w:ascii="Times New Roman" w:hAnsi="Times New Roman" w:cs="Times New Roman"/>
          <w:sz w:val="28"/>
          <w:szCs w:val="28"/>
        </w:rPr>
        <w:t xml:space="preserve"> </w:t>
      </w:r>
      <w:r w:rsidR="00A421D1">
        <w:rPr>
          <w:rFonts w:ascii="Times New Roman" w:hAnsi="Times New Roman" w:cs="Times New Roman"/>
          <w:sz w:val="28"/>
          <w:szCs w:val="28"/>
        </w:rPr>
        <w:t>а</w:t>
      </w:r>
      <w:r w:rsidR="00A421D1" w:rsidRPr="00A421D1">
        <w:rPr>
          <w:rFonts w:ascii="Times New Roman" w:hAnsi="Times New Roman" w:cs="Times New Roman"/>
          <w:sz w:val="28"/>
          <w:szCs w:val="28"/>
        </w:rPr>
        <w:t>нализ</w:t>
      </w:r>
      <w:r w:rsidR="00A421D1">
        <w:rPr>
          <w:rFonts w:ascii="Times New Roman" w:hAnsi="Times New Roman" w:cs="Times New Roman"/>
          <w:sz w:val="28"/>
          <w:szCs w:val="28"/>
        </w:rPr>
        <w:t>,</w:t>
      </w:r>
      <w:r w:rsidR="00A421D1" w:rsidRPr="00A421D1">
        <w:rPr>
          <w:rFonts w:ascii="Times New Roman" w:hAnsi="Times New Roman" w:cs="Times New Roman"/>
          <w:sz w:val="28"/>
          <w:szCs w:val="28"/>
        </w:rPr>
        <w:t xml:space="preserve"> </w:t>
      </w:r>
      <w:r w:rsidR="00A421D1">
        <w:rPr>
          <w:rFonts w:ascii="Times New Roman" w:hAnsi="Times New Roman" w:cs="Times New Roman"/>
          <w:sz w:val="28"/>
          <w:szCs w:val="28"/>
        </w:rPr>
        <w:t>п</w:t>
      </w:r>
      <w:r w:rsidR="00A421D1" w:rsidRPr="00A421D1">
        <w:rPr>
          <w:rFonts w:ascii="Times New Roman" w:hAnsi="Times New Roman" w:cs="Times New Roman"/>
          <w:sz w:val="28"/>
          <w:szCs w:val="28"/>
        </w:rPr>
        <w:t xml:space="preserve">рактика. </w:t>
      </w:r>
      <w:r w:rsidR="00A421D1" w:rsidRPr="0061608E">
        <w:rPr>
          <w:rFonts w:ascii="Times New Roman" w:hAnsi="Times New Roman" w:cs="Times New Roman"/>
          <w:sz w:val="28"/>
          <w:szCs w:val="28"/>
        </w:rPr>
        <w:t>–</w:t>
      </w:r>
      <w:r w:rsidR="00A421D1">
        <w:rPr>
          <w:rFonts w:ascii="Times New Roman" w:hAnsi="Times New Roman" w:cs="Times New Roman"/>
          <w:sz w:val="28"/>
          <w:szCs w:val="28"/>
        </w:rPr>
        <w:t xml:space="preserve"> </w:t>
      </w:r>
      <w:r w:rsidR="00A421D1" w:rsidRPr="00A421D1">
        <w:rPr>
          <w:rFonts w:ascii="Times New Roman" w:hAnsi="Times New Roman" w:cs="Times New Roman"/>
          <w:sz w:val="28"/>
          <w:szCs w:val="28"/>
        </w:rPr>
        <w:t xml:space="preserve">2013. </w:t>
      </w:r>
      <w:r w:rsidR="00A421D1" w:rsidRPr="0061608E">
        <w:rPr>
          <w:rFonts w:ascii="Times New Roman" w:hAnsi="Times New Roman" w:cs="Times New Roman"/>
          <w:sz w:val="28"/>
          <w:szCs w:val="28"/>
        </w:rPr>
        <w:t>–</w:t>
      </w:r>
      <w:r w:rsidR="00A421D1" w:rsidRPr="00A421D1">
        <w:rPr>
          <w:rFonts w:ascii="Times New Roman" w:hAnsi="Times New Roman" w:cs="Times New Roman"/>
          <w:sz w:val="28"/>
          <w:szCs w:val="28"/>
        </w:rPr>
        <w:t xml:space="preserve"> № 10. </w:t>
      </w:r>
      <w:r w:rsidR="00A421D1" w:rsidRPr="0061608E">
        <w:rPr>
          <w:rFonts w:ascii="Times New Roman" w:hAnsi="Times New Roman" w:cs="Times New Roman"/>
          <w:sz w:val="28"/>
          <w:szCs w:val="28"/>
        </w:rPr>
        <w:t>–</w:t>
      </w:r>
      <w:r w:rsidR="00A421D1">
        <w:rPr>
          <w:rFonts w:ascii="Times New Roman" w:hAnsi="Times New Roman" w:cs="Times New Roman"/>
          <w:sz w:val="28"/>
          <w:szCs w:val="28"/>
        </w:rPr>
        <w:t xml:space="preserve"> </w:t>
      </w:r>
      <w:r w:rsidR="00A421D1" w:rsidRPr="00A421D1">
        <w:rPr>
          <w:rFonts w:ascii="Times New Roman" w:hAnsi="Times New Roman" w:cs="Times New Roman"/>
          <w:sz w:val="28"/>
          <w:szCs w:val="28"/>
        </w:rPr>
        <w:t>С. 35-38</w:t>
      </w:r>
    </w:p>
    <w:p w:rsidR="00C23F94" w:rsidRPr="00C23F94"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sidR="00C23F94" w:rsidRPr="00C23F94">
        <w:rPr>
          <w:rFonts w:ascii="Times New Roman" w:hAnsi="Times New Roman" w:cs="Times New Roman"/>
          <w:sz w:val="28"/>
          <w:szCs w:val="28"/>
        </w:rPr>
        <w:t>Нерсесянц</w:t>
      </w:r>
      <w:proofErr w:type="spellEnd"/>
      <w:r w:rsidR="00C23F94" w:rsidRPr="00C23F94">
        <w:rPr>
          <w:rFonts w:ascii="Times New Roman" w:hAnsi="Times New Roman" w:cs="Times New Roman"/>
          <w:sz w:val="28"/>
          <w:szCs w:val="28"/>
        </w:rPr>
        <w:t xml:space="preserve"> В. С. У российских судов нет правотворческих полномочий/ В. С. </w:t>
      </w:r>
      <w:proofErr w:type="spellStart"/>
      <w:r w:rsidR="00C23F94" w:rsidRPr="00C23F94">
        <w:rPr>
          <w:rFonts w:ascii="Times New Roman" w:hAnsi="Times New Roman" w:cs="Times New Roman"/>
          <w:sz w:val="28"/>
          <w:szCs w:val="28"/>
        </w:rPr>
        <w:t>Нерсесянц</w:t>
      </w:r>
      <w:proofErr w:type="spellEnd"/>
      <w:r w:rsidR="00C23F94" w:rsidRPr="00C23F94">
        <w:rPr>
          <w:rFonts w:ascii="Times New Roman" w:hAnsi="Times New Roman" w:cs="Times New Roman"/>
          <w:sz w:val="28"/>
          <w:szCs w:val="28"/>
        </w:rPr>
        <w:t xml:space="preserve"> //Судебная практика как источник права. </w:t>
      </w:r>
      <w:r w:rsidR="00C23F94" w:rsidRPr="0061608E">
        <w:rPr>
          <w:rFonts w:ascii="Times New Roman" w:hAnsi="Times New Roman" w:cs="Times New Roman"/>
          <w:sz w:val="28"/>
          <w:szCs w:val="28"/>
        </w:rPr>
        <w:t>–</w:t>
      </w:r>
      <w:r w:rsidR="00C23F94" w:rsidRPr="00C23F94">
        <w:rPr>
          <w:rFonts w:ascii="Times New Roman" w:hAnsi="Times New Roman" w:cs="Times New Roman"/>
          <w:sz w:val="28"/>
          <w:szCs w:val="28"/>
        </w:rPr>
        <w:t xml:space="preserve"> М., 2000. </w:t>
      </w:r>
      <w:r w:rsidR="00C23F94" w:rsidRPr="0061608E">
        <w:rPr>
          <w:rFonts w:ascii="Times New Roman" w:hAnsi="Times New Roman" w:cs="Times New Roman"/>
          <w:sz w:val="28"/>
          <w:szCs w:val="28"/>
        </w:rPr>
        <w:t>–</w:t>
      </w:r>
      <w:r w:rsidR="00C23F94" w:rsidRPr="00C23F94">
        <w:rPr>
          <w:rFonts w:ascii="Times New Roman" w:hAnsi="Times New Roman" w:cs="Times New Roman"/>
          <w:sz w:val="28"/>
          <w:szCs w:val="28"/>
        </w:rPr>
        <w:t xml:space="preserve"> </w:t>
      </w:r>
      <w:r w:rsidR="00C23F94">
        <w:rPr>
          <w:rFonts w:ascii="Times New Roman" w:hAnsi="Times New Roman" w:cs="Times New Roman"/>
          <w:sz w:val="28"/>
          <w:szCs w:val="28"/>
        </w:rPr>
        <w:t>С. 107-112;</w:t>
      </w:r>
    </w:p>
    <w:p w:rsidR="0061608E"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0061608E" w:rsidRPr="0061608E">
        <w:rPr>
          <w:rFonts w:ascii="Times New Roman" w:hAnsi="Times New Roman" w:cs="Times New Roman"/>
          <w:sz w:val="28"/>
          <w:szCs w:val="28"/>
        </w:rPr>
        <w:t>Пряхина</w:t>
      </w:r>
      <w:r w:rsidR="00C23F94" w:rsidRPr="00C23F94">
        <w:rPr>
          <w:rFonts w:ascii="Times New Roman" w:hAnsi="Times New Roman" w:cs="Times New Roman"/>
          <w:sz w:val="28"/>
          <w:szCs w:val="28"/>
        </w:rPr>
        <w:t xml:space="preserve"> </w:t>
      </w:r>
      <w:r w:rsidR="00C23F94" w:rsidRPr="0061608E">
        <w:rPr>
          <w:rFonts w:ascii="Times New Roman" w:hAnsi="Times New Roman" w:cs="Times New Roman"/>
          <w:sz w:val="28"/>
          <w:szCs w:val="28"/>
        </w:rPr>
        <w:t>Н.</w:t>
      </w:r>
      <w:r w:rsidR="00C23F94" w:rsidRPr="00C23F94">
        <w:rPr>
          <w:rFonts w:ascii="Times New Roman" w:hAnsi="Times New Roman" w:cs="Times New Roman"/>
          <w:sz w:val="28"/>
          <w:szCs w:val="28"/>
        </w:rPr>
        <w:t xml:space="preserve"> </w:t>
      </w:r>
      <w:r w:rsidR="00C23F94" w:rsidRPr="0061608E">
        <w:rPr>
          <w:rFonts w:ascii="Times New Roman" w:hAnsi="Times New Roman" w:cs="Times New Roman"/>
          <w:sz w:val="28"/>
          <w:szCs w:val="28"/>
        </w:rPr>
        <w:t>И.</w:t>
      </w:r>
      <w:r w:rsidR="0061608E" w:rsidRPr="0061608E">
        <w:rPr>
          <w:rFonts w:ascii="Times New Roman" w:hAnsi="Times New Roman" w:cs="Times New Roman"/>
          <w:sz w:val="28"/>
          <w:szCs w:val="28"/>
        </w:rPr>
        <w:t xml:space="preserve">, </w:t>
      </w:r>
      <w:proofErr w:type="spellStart"/>
      <w:r w:rsidR="0061608E" w:rsidRPr="0061608E">
        <w:rPr>
          <w:rFonts w:ascii="Times New Roman" w:hAnsi="Times New Roman" w:cs="Times New Roman"/>
          <w:sz w:val="28"/>
          <w:szCs w:val="28"/>
        </w:rPr>
        <w:t>Щепельков</w:t>
      </w:r>
      <w:proofErr w:type="spellEnd"/>
      <w:r w:rsidR="0061608E" w:rsidRPr="0061608E">
        <w:rPr>
          <w:rFonts w:ascii="Times New Roman" w:hAnsi="Times New Roman" w:cs="Times New Roman"/>
          <w:sz w:val="28"/>
          <w:szCs w:val="28"/>
        </w:rPr>
        <w:t xml:space="preserve"> В.</w:t>
      </w:r>
      <w:r w:rsidR="00C23F94" w:rsidRPr="00C23F94">
        <w:rPr>
          <w:rFonts w:ascii="Times New Roman" w:hAnsi="Times New Roman" w:cs="Times New Roman"/>
          <w:sz w:val="28"/>
          <w:szCs w:val="28"/>
        </w:rPr>
        <w:t xml:space="preserve"> </w:t>
      </w:r>
      <w:r w:rsidR="0061608E" w:rsidRPr="0061608E">
        <w:rPr>
          <w:rFonts w:ascii="Times New Roman" w:hAnsi="Times New Roman" w:cs="Times New Roman"/>
          <w:sz w:val="28"/>
          <w:szCs w:val="28"/>
        </w:rPr>
        <w:t xml:space="preserve">Ф. Ответственность за мошенничество в сфере предпринимательской деятельности: социально-правовая обоснованность, </w:t>
      </w:r>
      <w:proofErr w:type="spellStart"/>
      <w:r w:rsidR="0061608E" w:rsidRPr="0061608E">
        <w:rPr>
          <w:rFonts w:ascii="Times New Roman" w:hAnsi="Times New Roman" w:cs="Times New Roman"/>
          <w:sz w:val="28"/>
          <w:szCs w:val="28"/>
        </w:rPr>
        <w:t>правоприменение</w:t>
      </w:r>
      <w:proofErr w:type="spellEnd"/>
      <w:r w:rsidR="0061608E" w:rsidRPr="0061608E">
        <w:rPr>
          <w:rFonts w:ascii="Times New Roman" w:hAnsi="Times New Roman" w:cs="Times New Roman"/>
          <w:sz w:val="28"/>
          <w:szCs w:val="28"/>
        </w:rPr>
        <w:t>, перспективы в свете решения Конституционного Суда РФ</w:t>
      </w:r>
      <w:r w:rsidR="00C23F94" w:rsidRPr="00C23F94">
        <w:rPr>
          <w:rFonts w:ascii="Times New Roman" w:hAnsi="Times New Roman" w:cs="Times New Roman"/>
          <w:sz w:val="28"/>
          <w:szCs w:val="28"/>
        </w:rPr>
        <w:t xml:space="preserve">/ </w:t>
      </w:r>
      <w:r w:rsidR="00C23F94" w:rsidRPr="0061608E">
        <w:rPr>
          <w:rFonts w:ascii="Times New Roman" w:hAnsi="Times New Roman" w:cs="Times New Roman"/>
          <w:sz w:val="28"/>
          <w:szCs w:val="28"/>
        </w:rPr>
        <w:t>Н.</w:t>
      </w:r>
      <w:r w:rsidR="00C23F94" w:rsidRPr="00C23F94">
        <w:rPr>
          <w:rFonts w:ascii="Times New Roman" w:hAnsi="Times New Roman" w:cs="Times New Roman"/>
          <w:sz w:val="28"/>
          <w:szCs w:val="28"/>
        </w:rPr>
        <w:t xml:space="preserve"> </w:t>
      </w:r>
      <w:r w:rsidR="00C23F94" w:rsidRPr="0061608E">
        <w:rPr>
          <w:rFonts w:ascii="Times New Roman" w:hAnsi="Times New Roman" w:cs="Times New Roman"/>
          <w:sz w:val="28"/>
          <w:szCs w:val="28"/>
        </w:rPr>
        <w:t>И.</w:t>
      </w:r>
      <w:r w:rsidR="00C23F94" w:rsidRPr="00C23F94">
        <w:rPr>
          <w:rFonts w:ascii="Times New Roman" w:hAnsi="Times New Roman" w:cs="Times New Roman"/>
          <w:sz w:val="28"/>
          <w:szCs w:val="28"/>
        </w:rPr>
        <w:t xml:space="preserve"> </w:t>
      </w:r>
      <w:r w:rsidR="00C23F94" w:rsidRPr="0061608E">
        <w:rPr>
          <w:rFonts w:ascii="Times New Roman" w:hAnsi="Times New Roman" w:cs="Times New Roman"/>
          <w:sz w:val="28"/>
          <w:szCs w:val="28"/>
        </w:rPr>
        <w:t>Пряхина,</w:t>
      </w:r>
      <w:r w:rsidR="00C23F94" w:rsidRPr="00C23F94">
        <w:rPr>
          <w:rFonts w:ascii="Times New Roman" w:hAnsi="Times New Roman" w:cs="Times New Roman"/>
          <w:sz w:val="28"/>
          <w:szCs w:val="28"/>
        </w:rPr>
        <w:t xml:space="preserve"> </w:t>
      </w:r>
      <w:r w:rsidR="00C23F94" w:rsidRPr="0061608E">
        <w:rPr>
          <w:rFonts w:ascii="Times New Roman" w:hAnsi="Times New Roman" w:cs="Times New Roman"/>
          <w:sz w:val="28"/>
          <w:szCs w:val="28"/>
        </w:rPr>
        <w:t>В.</w:t>
      </w:r>
      <w:r w:rsidR="00C23F94" w:rsidRPr="00C23F94">
        <w:rPr>
          <w:rFonts w:ascii="Times New Roman" w:hAnsi="Times New Roman" w:cs="Times New Roman"/>
          <w:sz w:val="28"/>
          <w:szCs w:val="28"/>
        </w:rPr>
        <w:t xml:space="preserve"> </w:t>
      </w:r>
      <w:r w:rsidR="00C23F94" w:rsidRPr="0061608E">
        <w:rPr>
          <w:rFonts w:ascii="Times New Roman" w:hAnsi="Times New Roman" w:cs="Times New Roman"/>
          <w:sz w:val="28"/>
          <w:szCs w:val="28"/>
        </w:rPr>
        <w:t>Ф.</w:t>
      </w:r>
      <w:r w:rsidR="00C23F94" w:rsidRPr="00C23F94">
        <w:rPr>
          <w:rFonts w:ascii="Times New Roman" w:hAnsi="Times New Roman" w:cs="Times New Roman"/>
          <w:sz w:val="28"/>
          <w:szCs w:val="28"/>
        </w:rPr>
        <w:t xml:space="preserve"> </w:t>
      </w:r>
      <w:proofErr w:type="spellStart"/>
      <w:r w:rsidR="00C23F94" w:rsidRPr="0061608E">
        <w:rPr>
          <w:rFonts w:ascii="Times New Roman" w:hAnsi="Times New Roman" w:cs="Times New Roman"/>
          <w:sz w:val="28"/>
          <w:szCs w:val="28"/>
        </w:rPr>
        <w:t>Щепельков</w:t>
      </w:r>
      <w:proofErr w:type="spellEnd"/>
      <w:r w:rsidR="00C23F94" w:rsidRPr="0061608E">
        <w:rPr>
          <w:rFonts w:ascii="Times New Roman" w:hAnsi="Times New Roman" w:cs="Times New Roman"/>
          <w:sz w:val="28"/>
          <w:szCs w:val="28"/>
        </w:rPr>
        <w:t xml:space="preserve"> </w:t>
      </w:r>
      <w:r w:rsidR="0061608E" w:rsidRPr="0061608E">
        <w:rPr>
          <w:rFonts w:ascii="Times New Roman" w:hAnsi="Times New Roman" w:cs="Times New Roman"/>
          <w:sz w:val="28"/>
          <w:szCs w:val="28"/>
        </w:rPr>
        <w:t>// Криминологический журнал Байкальского государственного университета экономики и права. – 2015. – Т.9., № 2. – С. 277-289;</w:t>
      </w:r>
    </w:p>
    <w:p w:rsidR="009D0B80"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9D0B80" w:rsidRPr="009D0B80">
        <w:rPr>
          <w:rFonts w:ascii="Times New Roman" w:hAnsi="Times New Roman" w:cs="Times New Roman"/>
          <w:sz w:val="28"/>
          <w:szCs w:val="28"/>
        </w:rPr>
        <w:t xml:space="preserve">Серебренникова, А. В. К вопросу об ответственности за мошенничество по Уголовному кодексу Российской Федерации и Уголовному кодексу Германии: точки соприкосновения / А. В. Серебренникова // Пробелы в российском законодательстве. </w:t>
      </w:r>
      <w:r w:rsidR="009D0B80" w:rsidRPr="0061608E">
        <w:rPr>
          <w:rFonts w:ascii="Times New Roman" w:hAnsi="Times New Roman" w:cs="Times New Roman"/>
          <w:sz w:val="28"/>
          <w:szCs w:val="28"/>
        </w:rPr>
        <w:t>–</w:t>
      </w:r>
      <w:r w:rsidR="009D0B80" w:rsidRPr="009D0B80">
        <w:rPr>
          <w:rFonts w:ascii="Times New Roman" w:hAnsi="Times New Roman" w:cs="Times New Roman"/>
          <w:sz w:val="28"/>
          <w:szCs w:val="28"/>
        </w:rPr>
        <w:t xml:space="preserve"> 2013. </w:t>
      </w:r>
      <w:r w:rsidR="009D0B80" w:rsidRPr="0061608E">
        <w:rPr>
          <w:rFonts w:ascii="Times New Roman" w:hAnsi="Times New Roman" w:cs="Times New Roman"/>
          <w:sz w:val="28"/>
          <w:szCs w:val="28"/>
        </w:rPr>
        <w:t>–</w:t>
      </w:r>
      <w:r w:rsidR="009D0B80" w:rsidRPr="009D0B80">
        <w:rPr>
          <w:rFonts w:ascii="Times New Roman" w:hAnsi="Times New Roman" w:cs="Times New Roman"/>
          <w:sz w:val="28"/>
          <w:szCs w:val="28"/>
        </w:rPr>
        <w:t xml:space="preserve"> № 6. </w:t>
      </w:r>
      <w:r w:rsidR="009D0B80" w:rsidRPr="0061608E">
        <w:rPr>
          <w:rFonts w:ascii="Times New Roman" w:hAnsi="Times New Roman" w:cs="Times New Roman"/>
          <w:sz w:val="28"/>
          <w:szCs w:val="28"/>
        </w:rPr>
        <w:t>–</w:t>
      </w:r>
      <w:r w:rsidR="009D0B80" w:rsidRPr="009D0B80">
        <w:rPr>
          <w:rFonts w:ascii="Times New Roman" w:hAnsi="Times New Roman" w:cs="Times New Roman"/>
          <w:sz w:val="28"/>
          <w:szCs w:val="28"/>
        </w:rPr>
        <w:t xml:space="preserve"> С. </w:t>
      </w:r>
      <w:r w:rsidR="009D0B80">
        <w:rPr>
          <w:rFonts w:ascii="Times New Roman" w:hAnsi="Times New Roman" w:cs="Times New Roman"/>
          <w:sz w:val="28"/>
          <w:szCs w:val="28"/>
        </w:rPr>
        <w:t>153-</w:t>
      </w:r>
      <w:r w:rsidR="009D0B80" w:rsidRPr="009D0B80">
        <w:rPr>
          <w:rFonts w:ascii="Times New Roman" w:hAnsi="Times New Roman" w:cs="Times New Roman"/>
          <w:sz w:val="28"/>
          <w:szCs w:val="28"/>
        </w:rPr>
        <w:t>156</w:t>
      </w:r>
    </w:p>
    <w:p w:rsidR="009756B0" w:rsidRDefault="005A4690" w:rsidP="006C354F">
      <w:pPr>
        <w:spacing w:before="100" w:beforeAutospacing="1"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22) </w:t>
      </w:r>
      <w:r w:rsidR="009756B0" w:rsidRPr="009756B0">
        <w:rPr>
          <w:rFonts w:ascii="Times New Roman" w:hAnsi="Times New Roman" w:cs="Times New Roman"/>
          <w:sz w:val="28"/>
        </w:rPr>
        <w:t xml:space="preserve">Третьяк М. И. Постановление Пленума Верховного Суда о признаках преступлений против собственности в сфере предпринимательства./ М. И. Третьяк // Законность.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9756B0" w:rsidRPr="009756B0">
        <w:rPr>
          <w:rFonts w:ascii="Times New Roman" w:hAnsi="Times New Roman" w:cs="Times New Roman"/>
          <w:sz w:val="28"/>
        </w:rPr>
        <w:t xml:space="preserve">2015.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9756B0" w:rsidRPr="009756B0">
        <w:rPr>
          <w:rFonts w:ascii="Times New Roman" w:hAnsi="Times New Roman" w:cs="Times New Roman"/>
          <w:sz w:val="28"/>
        </w:rPr>
        <w:t xml:space="preserve">N 4. </w:t>
      </w:r>
      <w:r w:rsidR="009756B0">
        <w:rPr>
          <w:rFonts w:ascii="Times New Roman" w:hAnsi="Times New Roman" w:cs="Times New Roman"/>
          <w:sz w:val="28"/>
        </w:rPr>
        <w:t xml:space="preserve">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9756B0" w:rsidRPr="009756B0">
        <w:rPr>
          <w:rFonts w:ascii="Times New Roman" w:hAnsi="Times New Roman" w:cs="Times New Roman"/>
          <w:sz w:val="28"/>
        </w:rPr>
        <w:t xml:space="preserve">С. </w:t>
      </w:r>
      <w:r w:rsidR="009756B0">
        <w:rPr>
          <w:rFonts w:ascii="Times New Roman" w:hAnsi="Times New Roman" w:cs="Times New Roman"/>
          <w:sz w:val="28"/>
        </w:rPr>
        <w:t>28-32;</w:t>
      </w:r>
    </w:p>
    <w:p w:rsidR="000F4C61" w:rsidRPr="000F4C61"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sidR="000F4C61" w:rsidRPr="000F4C61">
        <w:rPr>
          <w:rFonts w:ascii="Times New Roman" w:hAnsi="Times New Roman" w:cs="Times New Roman"/>
          <w:sz w:val="28"/>
          <w:szCs w:val="28"/>
        </w:rPr>
        <w:t>Хилюта</w:t>
      </w:r>
      <w:proofErr w:type="spellEnd"/>
      <w:r w:rsidR="000F4C61" w:rsidRPr="000F4C61">
        <w:rPr>
          <w:rFonts w:ascii="Times New Roman" w:hAnsi="Times New Roman" w:cs="Times New Roman"/>
          <w:sz w:val="28"/>
          <w:szCs w:val="28"/>
        </w:rPr>
        <w:t xml:space="preserve"> В.В. Проблемы установления умысла по делам о мошенничестве в сфере экономики // Вектор науки Тольяттинского государственного университета. Сер. Юридические науки. – 2014. - № 2. – С. 145-148;</w:t>
      </w:r>
    </w:p>
    <w:p w:rsidR="00F944A6"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sidR="00F944A6" w:rsidRPr="00F944A6">
        <w:rPr>
          <w:rFonts w:ascii="Times New Roman" w:hAnsi="Times New Roman" w:cs="Times New Roman"/>
          <w:sz w:val="28"/>
          <w:szCs w:val="28"/>
        </w:rPr>
        <w:t>Щепельков</w:t>
      </w:r>
      <w:proofErr w:type="spellEnd"/>
      <w:r w:rsidR="00F944A6" w:rsidRPr="00F944A6">
        <w:rPr>
          <w:rFonts w:ascii="Times New Roman" w:hAnsi="Times New Roman" w:cs="Times New Roman"/>
          <w:sz w:val="28"/>
          <w:szCs w:val="28"/>
        </w:rPr>
        <w:t xml:space="preserve"> В.Ф. Научно-консультативные заключения, подготовленные по запросам, поступившим в экспертно-правовой центр Санкт-Петербургского государственного университета / В.Ф. </w:t>
      </w:r>
      <w:proofErr w:type="spellStart"/>
      <w:r w:rsidR="00F944A6" w:rsidRPr="00F944A6">
        <w:rPr>
          <w:rFonts w:ascii="Times New Roman" w:hAnsi="Times New Roman" w:cs="Times New Roman"/>
          <w:sz w:val="28"/>
          <w:szCs w:val="28"/>
        </w:rPr>
        <w:t>Щепельков</w:t>
      </w:r>
      <w:proofErr w:type="spellEnd"/>
      <w:r w:rsidR="00F944A6" w:rsidRPr="00F944A6">
        <w:rPr>
          <w:rFonts w:ascii="Times New Roman" w:hAnsi="Times New Roman" w:cs="Times New Roman"/>
          <w:sz w:val="28"/>
          <w:szCs w:val="28"/>
        </w:rPr>
        <w:t xml:space="preserve">, </w:t>
      </w:r>
      <w:r w:rsidR="00F944A6" w:rsidRPr="00F944A6">
        <w:rPr>
          <w:rFonts w:ascii="Times New Roman" w:hAnsi="Times New Roman" w:cs="Times New Roman"/>
          <w:sz w:val="28"/>
          <w:szCs w:val="28"/>
        </w:rPr>
        <w:lastRenderedPageBreak/>
        <w:t xml:space="preserve">Н.И. Пряхина // Российский ежегодник уголовного права.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F944A6" w:rsidRPr="00F944A6">
        <w:rPr>
          <w:rFonts w:ascii="Times New Roman" w:hAnsi="Times New Roman" w:cs="Times New Roman"/>
          <w:sz w:val="28"/>
          <w:szCs w:val="28"/>
        </w:rPr>
        <w:t xml:space="preserve">2013.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F944A6" w:rsidRPr="00F944A6">
        <w:rPr>
          <w:rFonts w:ascii="Times New Roman" w:hAnsi="Times New Roman" w:cs="Times New Roman"/>
          <w:sz w:val="28"/>
          <w:szCs w:val="28"/>
        </w:rPr>
        <w:t xml:space="preserve">№ 7. </w:t>
      </w:r>
      <w:r w:rsidR="009756B0" w:rsidRPr="0061608E">
        <w:rPr>
          <w:rFonts w:ascii="Times New Roman" w:hAnsi="Times New Roman" w:cs="Times New Roman"/>
          <w:sz w:val="28"/>
          <w:szCs w:val="28"/>
        </w:rPr>
        <w:t>–</w:t>
      </w:r>
      <w:r w:rsidR="009756B0">
        <w:rPr>
          <w:rFonts w:ascii="Times New Roman" w:hAnsi="Times New Roman" w:cs="Times New Roman"/>
          <w:sz w:val="28"/>
          <w:szCs w:val="28"/>
        </w:rPr>
        <w:t xml:space="preserve"> </w:t>
      </w:r>
      <w:r w:rsidR="00F944A6" w:rsidRPr="00F944A6">
        <w:rPr>
          <w:rFonts w:ascii="Times New Roman" w:hAnsi="Times New Roman" w:cs="Times New Roman"/>
          <w:sz w:val="28"/>
          <w:szCs w:val="28"/>
        </w:rPr>
        <w:t xml:space="preserve">С. </w:t>
      </w:r>
      <w:r w:rsidR="003E5891" w:rsidRPr="003E5891">
        <w:rPr>
          <w:rFonts w:ascii="Times New Roman" w:hAnsi="Times New Roman" w:cs="Times New Roman"/>
          <w:sz w:val="28"/>
          <w:szCs w:val="28"/>
        </w:rPr>
        <w:t>592–596</w:t>
      </w:r>
      <w:r w:rsidR="00F944A6" w:rsidRPr="00F944A6">
        <w:rPr>
          <w:rFonts w:ascii="Times New Roman" w:hAnsi="Times New Roman" w:cs="Times New Roman"/>
          <w:sz w:val="28"/>
          <w:szCs w:val="28"/>
        </w:rPr>
        <w:t>.</w:t>
      </w:r>
    </w:p>
    <w:p w:rsidR="002B544E" w:rsidRDefault="005A4690" w:rsidP="002B544E">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sidR="002B544E" w:rsidRPr="002B544E">
        <w:rPr>
          <w:rFonts w:ascii="Times New Roman" w:hAnsi="Times New Roman" w:cs="Times New Roman"/>
          <w:sz w:val="28"/>
          <w:szCs w:val="28"/>
        </w:rPr>
        <w:t>Яни</w:t>
      </w:r>
      <w:proofErr w:type="spellEnd"/>
      <w:r w:rsidR="002B544E" w:rsidRPr="002B544E">
        <w:rPr>
          <w:rFonts w:ascii="Times New Roman" w:hAnsi="Times New Roman" w:cs="Times New Roman"/>
          <w:sz w:val="28"/>
          <w:szCs w:val="28"/>
        </w:rPr>
        <w:t xml:space="preserve"> П. С. Постановление Пленума Верховного Суда о квалификации мошенничества, присвоения и растраты: Объективная сторона преступления/ П. С. </w:t>
      </w:r>
      <w:proofErr w:type="spellStart"/>
      <w:r w:rsidR="002B544E" w:rsidRPr="002B544E">
        <w:rPr>
          <w:rFonts w:ascii="Times New Roman" w:hAnsi="Times New Roman" w:cs="Times New Roman"/>
          <w:sz w:val="28"/>
          <w:szCs w:val="28"/>
        </w:rPr>
        <w:t>Яни</w:t>
      </w:r>
      <w:proofErr w:type="spellEnd"/>
      <w:r w:rsidR="002B544E" w:rsidRPr="002B544E">
        <w:rPr>
          <w:rFonts w:ascii="Times New Roman" w:hAnsi="Times New Roman" w:cs="Times New Roman"/>
          <w:sz w:val="28"/>
          <w:szCs w:val="28"/>
        </w:rPr>
        <w:t xml:space="preserve"> //</w:t>
      </w:r>
      <w:r w:rsidR="002B544E">
        <w:rPr>
          <w:rFonts w:ascii="Times New Roman" w:hAnsi="Times New Roman" w:cs="Times New Roman"/>
          <w:sz w:val="28"/>
          <w:szCs w:val="28"/>
        </w:rPr>
        <w:t xml:space="preserve"> </w:t>
      </w:r>
      <w:r w:rsidR="002B544E" w:rsidRPr="002B544E">
        <w:rPr>
          <w:rFonts w:ascii="Times New Roman" w:hAnsi="Times New Roman" w:cs="Times New Roman"/>
          <w:sz w:val="28"/>
          <w:szCs w:val="28"/>
        </w:rPr>
        <w:t>Законность . 2008.  № 4. С. 17</w:t>
      </w:r>
    </w:p>
    <w:p w:rsidR="00B426B0" w:rsidRDefault="005A4690" w:rsidP="002B544E">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sidR="00B426B0" w:rsidRPr="00B426B0">
        <w:rPr>
          <w:rFonts w:ascii="Times New Roman" w:hAnsi="Times New Roman" w:cs="Times New Roman"/>
          <w:sz w:val="28"/>
          <w:szCs w:val="28"/>
        </w:rPr>
        <w:t>Яни</w:t>
      </w:r>
      <w:proofErr w:type="spellEnd"/>
      <w:r w:rsidR="00B426B0" w:rsidRPr="00B426B0">
        <w:rPr>
          <w:rFonts w:ascii="Times New Roman" w:hAnsi="Times New Roman" w:cs="Times New Roman"/>
          <w:sz w:val="28"/>
          <w:szCs w:val="28"/>
        </w:rPr>
        <w:t xml:space="preserve"> П. </w:t>
      </w:r>
      <w:r w:rsidR="00A76FE8">
        <w:rPr>
          <w:rFonts w:ascii="Times New Roman" w:hAnsi="Times New Roman" w:cs="Times New Roman"/>
          <w:sz w:val="28"/>
          <w:szCs w:val="28"/>
        </w:rPr>
        <w:t xml:space="preserve">С. </w:t>
      </w:r>
      <w:bookmarkStart w:id="0" w:name="_GoBack"/>
      <w:bookmarkEnd w:id="0"/>
      <w:r w:rsidR="00B426B0" w:rsidRPr="00B426B0">
        <w:rPr>
          <w:rFonts w:ascii="Times New Roman" w:hAnsi="Times New Roman" w:cs="Times New Roman"/>
          <w:sz w:val="28"/>
          <w:szCs w:val="28"/>
        </w:rPr>
        <w:t xml:space="preserve">Специальные виды мошенничества / П. </w:t>
      </w:r>
      <w:proofErr w:type="spellStart"/>
      <w:r w:rsidR="00B426B0" w:rsidRPr="00B426B0">
        <w:rPr>
          <w:rFonts w:ascii="Times New Roman" w:hAnsi="Times New Roman" w:cs="Times New Roman"/>
          <w:sz w:val="28"/>
          <w:szCs w:val="28"/>
        </w:rPr>
        <w:t>Яни</w:t>
      </w:r>
      <w:proofErr w:type="spellEnd"/>
      <w:r w:rsidR="00B426B0" w:rsidRPr="00B426B0">
        <w:rPr>
          <w:rFonts w:ascii="Times New Roman" w:hAnsi="Times New Roman" w:cs="Times New Roman"/>
          <w:sz w:val="28"/>
          <w:szCs w:val="28"/>
        </w:rPr>
        <w:t xml:space="preserve"> // Законность. – 2015. - № 3. – С. 47-52.</w:t>
      </w:r>
    </w:p>
    <w:p w:rsidR="002B544E" w:rsidRPr="00EF21AE" w:rsidRDefault="002B544E" w:rsidP="002B544E">
      <w:pPr>
        <w:spacing w:before="100" w:beforeAutospacing="1" w:after="100" w:afterAutospacing="1" w:line="360" w:lineRule="auto"/>
        <w:ind w:firstLine="709"/>
        <w:contextualSpacing/>
        <w:jc w:val="both"/>
        <w:rPr>
          <w:rFonts w:ascii="Times New Roman" w:hAnsi="Times New Roman" w:cs="Times New Roman"/>
          <w:sz w:val="28"/>
          <w:szCs w:val="28"/>
        </w:rPr>
      </w:pPr>
    </w:p>
    <w:p w:rsidR="00BB71E6" w:rsidRPr="00EF21AE" w:rsidRDefault="00BB71E6" w:rsidP="006C354F">
      <w:pPr>
        <w:spacing w:before="100" w:beforeAutospacing="1" w:after="100" w:afterAutospacing="1" w:line="360" w:lineRule="auto"/>
        <w:ind w:firstLine="709"/>
        <w:contextualSpacing/>
        <w:jc w:val="both"/>
        <w:rPr>
          <w:rFonts w:ascii="Times New Roman" w:hAnsi="Times New Roman" w:cs="Times New Roman"/>
          <w:b/>
          <w:sz w:val="28"/>
          <w:szCs w:val="28"/>
        </w:rPr>
      </w:pPr>
      <w:r w:rsidRPr="00EF21AE">
        <w:rPr>
          <w:rFonts w:ascii="Times New Roman" w:hAnsi="Times New Roman" w:cs="Times New Roman"/>
          <w:b/>
          <w:sz w:val="28"/>
          <w:szCs w:val="28"/>
          <w:lang w:val="en-US"/>
        </w:rPr>
        <w:t>IV</w:t>
      </w:r>
      <w:r w:rsidRPr="00EF21AE">
        <w:rPr>
          <w:rFonts w:ascii="Times New Roman" w:hAnsi="Times New Roman" w:cs="Times New Roman"/>
          <w:b/>
          <w:sz w:val="28"/>
          <w:szCs w:val="28"/>
        </w:rPr>
        <w:t xml:space="preserve">. </w:t>
      </w:r>
      <w:r w:rsidR="00EF21AE" w:rsidRPr="00EF21AE">
        <w:rPr>
          <w:rFonts w:ascii="Times New Roman" w:hAnsi="Times New Roman" w:cs="Times New Roman"/>
          <w:b/>
          <w:sz w:val="28"/>
          <w:szCs w:val="28"/>
        </w:rPr>
        <w:t>Интернет-ресурсы</w:t>
      </w:r>
    </w:p>
    <w:p w:rsidR="006D2138"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82EDD">
        <w:rPr>
          <w:rFonts w:ascii="Times New Roman" w:hAnsi="Times New Roman" w:cs="Times New Roman"/>
          <w:sz w:val="28"/>
          <w:szCs w:val="28"/>
        </w:rPr>
        <w:t xml:space="preserve"> </w:t>
      </w:r>
      <w:r w:rsidR="00882EDD" w:rsidRPr="00882EDD">
        <w:rPr>
          <w:rFonts w:ascii="Times New Roman" w:hAnsi="Times New Roman" w:cs="Times New Roman"/>
          <w:sz w:val="28"/>
          <w:szCs w:val="28"/>
        </w:rPr>
        <w:t>Борис Титов предложит пакет поправок в УК РФ для снижения уровня уголовного преследования [Электро</w:t>
      </w:r>
      <w:r w:rsidR="00B32EBE">
        <w:rPr>
          <w:rFonts w:ascii="Times New Roman" w:hAnsi="Times New Roman" w:cs="Times New Roman"/>
          <w:sz w:val="28"/>
          <w:szCs w:val="28"/>
        </w:rPr>
        <w:t>нный ресурс] // – Режим доступа</w:t>
      </w:r>
      <w:r w:rsidR="00882EDD" w:rsidRPr="00882EDD">
        <w:rPr>
          <w:rFonts w:ascii="Times New Roman" w:hAnsi="Times New Roman" w:cs="Times New Roman"/>
          <w:sz w:val="28"/>
          <w:szCs w:val="28"/>
        </w:rPr>
        <w:t xml:space="preserve">: </w:t>
      </w:r>
      <w:r w:rsidR="009D0B80" w:rsidRPr="009D0B80">
        <w:rPr>
          <w:rFonts w:ascii="Times New Roman" w:hAnsi="Times New Roman" w:cs="Times New Roman"/>
          <w:sz w:val="28"/>
          <w:szCs w:val="28"/>
        </w:rPr>
        <w:t>http://www.kommersant.ru/doc/2983218</w:t>
      </w:r>
    </w:p>
    <w:p w:rsidR="009D0B80" w:rsidRDefault="005A4690" w:rsidP="006C354F">
      <w:pPr>
        <w:spacing w:before="100" w:beforeAutospacing="1"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2)</w:t>
      </w:r>
      <w:r w:rsidR="009D0B80">
        <w:rPr>
          <w:rFonts w:ascii="Times New Roman" w:hAnsi="Times New Roman" w:cs="Times New Roman"/>
          <w:sz w:val="28"/>
        </w:rPr>
        <w:t xml:space="preserve"> </w:t>
      </w:r>
      <w:proofErr w:type="spellStart"/>
      <w:r w:rsidR="009D0B80" w:rsidRPr="009D0B80">
        <w:rPr>
          <w:rFonts w:ascii="Times New Roman" w:hAnsi="Times New Roman" w:cs="Times New Roman"/>
          <w:sz w:val="28"/>
        </w:rPr>
        <w:t>Straf</w:t>
      </w:r>
      <w:r w:rsidR="009D0B80">
        <w:rPr>
          <w:rFonts w:ascii="Times New Roman" w:hAnsi="Times New Roman" w:cs="Times New Roman"/>
          <w:sz w:val="28"/>
        </w:rPr>
        <w:t>gesetzbuch</w:t>
      </w:r>
      <w:proofErr w:type="spellEnd"/>
      <w:r w:rsidR="009D0B80">
        <w:rPr>
          <w:rFonts w:ascii="Times New Roman" w:hAnsi="Times New Roman" w:cs="Times New Roman"/>
          <w:sz w:val="28"/>
        </w:rPr>
        <w:t xml:space="preserve"> [Электронный ресурс] </w:t>
      </w:r>
      <w:r w:rsidR="009D0B80" w:rsidRPr="009D0B80">
        <w:rPr>
          <w:rFonts w:ascii="Times New Roman" w:hAnsi="Times New Roman" w:cs="Times New Roman"/>
          <w:sz w:val="28"/>
        </w:rPr>
        <w:t xml:space="preserve">// </w:t>
      </w:r>
      <w:r w:rsidR="009D0B80">
        <w:rPr>
          <w:rFonts w:ascii="Times New Roman" w:hAnsi="Times New Roman" w:cs="Times New Roman"/>
          <w:sz w:val="28"/>
          <w:szCs w:val="28"/>
        </w:rPr>
        <w:t>– Режим доступа</w:t>
      </w:r>
      <w:r w:rsidR="009D0B80" w:rsidRPr="00882EDD">
        <w:rPr>
          <w:rFonts w:ascii="Times New Roman" w:hAnsi="Times New Roman" w:cs="Times New Roman"/>
          <w:sz w:val="28"/>
          <w:szCs w:val="28"/>
        </w:rPr>
        <w:t>:</w:t>
      </w:r>
      <w:r w:rsidR="009D0B80" w:rsidRPr="009D0B80">
        <w:rPr>
          <w:rFonts w:ascii="Times New Roman" w:hAnsi="Times New Roman" w:cs="Times New Roman"/>
          <w:sz w:val="28"/>
          <w:szCs w:val="28"/>
        </w:rPr>
        <w:t xml:space="preserve"> </w:t>
      </w:r>
      <w:r w:rsidR="009D0B80" w:rsidRPr="009D0B80">
        <w:rPr>
          <w:rFonts w:ascii="Times New Roman" w:hAnsi="Times New Roman" w:cs="Times New Roman"/>
          <w:sz w:val="28"/>
        </w:rPr>
        <w:t xml:space="preserve">http://www.gesetze-im-internet.de/stgb </w:t>
      </w:r>
    </w:p>
    <w:p w:rsidR="00871B75" w:rsidRPr="00871B75" w:rsidRDefault="005A4690" w:rsidP="006C354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71B75" w:rsidRPr="00871B75">
        <w:rPr>
          <w:rFonts w:ascii="Times New Roman" w:hAnsi="Times New Roman" w:cs="Times New Roman"/>
          <w:sz w:val="28"/>
          <w:szCs w:val="28"/>
        </w:rPr>
        <w:t xml:space="preserve"> Распознавание и предотвращение коммерческого мошенничества Показатели коммерческого мошенничества [Электронный ресурс]: Подготовлено Секретариатом ЮНСИТРАЛ // </w:t>
      </w:r>
      <w:r w:rsidR="00871B75">
        <w:rPr>
          <w:rFonts w:ascii="Times New Roman" w:hAnsi="Times New Roman" w:cs="Times New Roman"/>
          <w:sz w:val="28"/>
          <w:szCs w:val="28"/>
        </w:rPr>
        <w:t>– Режим доступа</w:t>
      </w:r>
      <w:r w:rsidR="00871B75" w:rsidRPr="00882EDD">
        <w:rPr>
          <w:rFonts w:ascii="Times New Roman" w:hAnsi="Times New Roman" w:cs="Times New Roman"/>
          <w:sz w:val="28"/>
          <w:szCs w:val="28"/>
        </w:rPr>
        <w:t>:</w:t>
      </w:r>
      <w:r w:rsidR="00871B75" w:rsidRPr="00871B75">
        <w:rPr>
          <w:rFonts w:ascii="Times New Roman" w:hAnsi="Times New Roman" w:cs="Times New Roman"/>
          <w:sz w:val="28"/>
          <w:szCs w:val="28"/>
        </w:rPr>
        <w:t xml:space="preserve"> </w:t>
      </w:r>
      <w:r w:rsidR="00871B75" w:rsidRPr="00871B75">
        <w:rPr>
          <w:rFonts w:ascii="Times New Roman" w:hAnsi="Times New Roman" w:cs="Times New Roman"/>
          <w:sz w:val="28"/>
          <w:szCs w:val="28"/>
          <w:lang w:val="en-US"/>
        </w:rPr>
        <w:t>https</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www</w:t>
      </w:r>
      <w:r w:rsidR="00871B75" w:rsidRPr="00871B75">
        <w:rPr>
          <w:rFonts w:ascii="Times New Roman" w:hAnsi="Times New Roman" w:cs="Times New Roman"/>
          <w:sz w:val="28"/>
          <w:szCs w:val="28"/>
        </w:rPr>
        <w:t>.</w:t>
      </w:r>
      <w:proofErr w:type="spellStart"/>
      <w:r w:rsidR="00871B75" w:rsidRPr="00871B75">
        <w:rPr>
          <w:rFonts w:ascii="Times New Roman" w:hAnsi="Times New Roman" w:cs="Times New Roman"/>
          <w:sz w:val="28"/>
          <w:szCs w:val="28"/>
          <w:lang w:val="en-US"/>
        </w:rPr>
        <w:t>uncitral</w:t>
      </w:r>
      <w:proofErr w:type="spellEnd"/>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org</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pdf</w:t>
      </w:r>
      <w:r w:rsidR="00871B75" w:rsidRPr="00871B75">
        <w:rPr>
          <w:rFonts w:ascii="Times New Roman" w:hAnsi="Times New Roman" w:cs="Times New Roman"/>
          <w:sz w:val="28"/>
          <w:szCs w:val="28"/>
        </w:rPr>
        <w:t>/</w:t>
      </w:r>
      <w:proofErr w:type="spellStart"/>
      <w:r w:rsidR="00871B75" w:rsidRPr="00871B75">
        <w:rPr>
          <w:rFonts w:ascii="Times New Roman" w:hAnsi="Times New Roman" w:cs="Times New Roman"/>
          <w:sz w:val="28"/>
          <w:szCs w:val="28"/>
          <w:lang w:val="en-US"/>
        </w:rPr>
        <w:t>russian</w:t>
      </w:r>
      <w:proofErr w:type="spellEnd"/>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texts</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fraud</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Recognizing</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and</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preventing</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commercial</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fraud</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r</w:t>
      </w:r>
      <w:r w:rsidR="00871B75" w:rsidRPr="00871B75">
        <w:rPr>
          <w:rFonts w:ascii="Times New Roman" w:hAnsi="Times New Roman" w:cs="Times New Roman"/>
          <w:sz w:val="28"/>
          <w:szCs w:val="28"/>
        </w:rPr>
        <w:t>.</w:t>
      </w:r>
      <w:r w:rsidR="00871B75" w:rsidRPr="00871B75">
        <w:rPr>
          <w:rFonts w:ascii="Times New Roman" w:hAnsi="Times New Roman" w:cs="Times New Roman"/>
          <w:sz w:val="28"/>
          <w:szCs w:val="28"/>
          <w:lang w:val="en-US"/>
        </w:rPr>
        <w:t>pdf</w:t>
      </w:r>
      <w:r w:rsidR="00871B75" w:rsidRPr="00871B75">
        <w:rPr>
          <w:rFonts w:ascii="Times New Roman" w:hAnsi="Times New Roman" w:cs="Times New Roman"/>
          <w:sz w:val="28"/>
          <w:szCs w:val="28"/>
        </w:rPr>
        <w:t xml:space="preserve"> </w:t>
      </w:r>
    </w:p>
    <w:p w:rsidR="008825E8" w:rsidRPr="006C354F" w:rsidRDefault="008825E8" w:rsidP="008825E8">
      <w:pPr>
        <w:spacing w:after="0" w:line="23" w:lineRule="atLeast"/>
        <w:ind w:firstLine="709"/>
        <w:jc w:val="center"/>
        <w:rPr>
          <w:rFonts w:ascii="Times New Roman" w:hAnsi="Times New Roman" w:cs="Times New Roman"/>
          <w:sz w:val="28"/>
          <w:szCs w:val="28"/>
        </w:rPr>
      </w:pPr>
    </w:p>
    <w:p w:rsidR="008825E8" w:rsidRPr="008825E8" w:rsidRDefault="008825E8" w:rsidP="008825E8">
      <w:pPr>
        <w:spacing w:after="0" w:line="23" w:lineRule="atLeast"/>
        <w:ind w:firstLine="709"/>
        <w:jc w:val="center"/>
        <w:rPr>
          <w:rFonts w:ascii="Times New Roman" w:hAnsi="Times New Roman" w:cs="Times New Roman"/>
          <w:sz w:val="24"/>
          <w:szCs w:val="24"/>
        </w:rPr>
      </w:pPr>
    </w:p>
    <w:p w:rsidR="008825E8" w:rsidRPr="008825E8" w:rsidRDefault="008825E8" w:rsidP="008825E8">
      <w:pPr>
        <w:spacing w:after="0" w:line="23" w:lineRule="atLeast"/>
        <w:ind w:firstLine="709"/>
        <w:rPr>
          <w:rFonts w:ascii="Times New Roman" w:hAnsi="Times New Roman" w:cs="Times New Roman"/>
          <w:sz w:val="24"/>
          <w:szCs w:val="24"/>
        </w:rPr>
      </w:pPr>
    </w:p>
    <w:p w:rsidR="008825E8" w:rsidRPr="008825E8" w:rsidRDefault="008825E8" w:rsidP="008825E8">
      <w:pPr>
        <w:spacing w:after="0" w:line="23" w:lineRule="atLeast"/>
        <w:ind w:firstLine="709"/>
        <w:rPr>
          <w:rFonts w:ascii="Times New Roman" w:hAnsi="Times New Roman" w:cs="Times New Roman"/>
          <w:sz w:val="24"/>
          <w:szCs w:val="24"/>
        </w:rPr>
      </w:pPr>
    </w:p>
    <w:p w:rsidR="008825E8" w:rsidRPr="008825E8" w:rsidRDefault="008825E8" w:rsidP="008825E8">
      <w:pPr>
        <w:spacing w:after="0" w:line="23" w:lineRule="atLeast"/>
        <w:ind w:firstLine="709"/>
        <w:rPr>
          <w:rFonts w:ascii="Times New Roman" w:hAnsi="Times New Roman" w:cs="Times New Roman"/>
          <w:sz w:val="28"/>
          <w:szCs w:val="28"/>
        </w:rPr>
      </w:pPr>
    </w:p>
    <w:p w:rsidR="008825E8" w:rsidRPr="008825E8" w:rsidRDefault="008825E8" w:rsidP="008825E8">
      <w:pPr>
        <w:spacing w:after="0" w:line="23" w:lineRule="atLeast"/>
        <w:ind w:firstLine="709"/>
        <w:rPr>
          <w:rFonts w:ascii="Times New Roman" w:hAnsi="Times New Roman" w:cs="Times New Roman"/>
          <w:sz w:val="28"/>
          <w:szCs w:val="28"/>
        </w:rPr>
      </w:pPr>
    </w:p>
    <w:p w:rsidR="008825E8" w:rsidRPr="008825E8" w:rsidRDefault="008825E8" w:rsidP="008825E8">
      <w:pPr>
        <w:spacing w:after="0"/>
        <w:rPr>
          <w:rFonts w:ascii="Times New Roman" w:hAnsi="Times New Roman" w:cs="Times New Roman"/>
          <w:sz w:val="28"/>
          <w:szCs w:val="28"/>
        </w:rPr>
      </w:pPr>
    </w:p>
    <w:p w:rsidR="008825E8" w:rsidRPr="008825E8" w:rsidRDefault="008825E8" w:rsidP="008825E8">
      <w:pPr>
        <w:spacing w:after="0"/>
        <w:rPr>
          <w:rFonts w:ascii="Times New Roman" w:hAnsi="Times New Roman" w:cs="Times New Roman"/>
          <w:sz w:val="28"/>
          <w:szCs w:val="28"/>
        </w:rPr>
      </w:pPr>
    </w:p>
    <w:p w:rsidR="008825E8" w:rsidRPr="008825E8" w:rsidRDefault="008825E8" w:rsidP="008825E8">
      <w:pPr>
        <w:tabs>
          <w:tab w:val="left" w:pos="3405"/>
        </w:tabs>
        <w:spacing w:after="0"/>
        <w:rPr>
          <w:rFonts w:ascii="Times New Roman" w:hAnsi="Times New Roman" w:cs="Times New Roman"/>
          <w:sz w:val="28"/>
          <w:szCs w:val="28"/>
        </w:rPr>
      </w:pPr>
      <w:r>
        <w:rPr>
          <w:rFonts w:ascii="Times New Roman" w:hAnsi="Times New Roman" w:cs="Times New Roman"/>
          <w:sz w:val="28"/>
          <w:szCs w:val="28"/>
        </w:rPr>
        <w:tab/>
      </w:r>
    </w:p>
    <w:sectPr w:rsidR="008825E8" w:rsidRPr="008825E8" w:rsidSect="00D23D21">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3B" w:rsidRDefault="00647C3B" w:rsidP="008825E8">
      <w:pPr>
        <w:spacing w:after="0" w:line="240" w:lineRule="auto"/>
      </w:pPr>
      <w:r>
        <w:separator/>
      </w:r>
    </w:p>
  </w:endnote>
  <w:endnote w:type="continuationSeparator" w:id="0">
    <w:p w:rsidR="00647C3B" w:rsidRDefault="00647C3B" w:rsidP="0088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61679"/>
      <w:docPartObj>
        <w:docPartGallery w:val="Page Numbers (Bottom of Page)"/>
        <w:docPartUnique/>
      </w:docPartObj>
    </w:sdtPr>
    <w:sdtContent>
      <w:p w:rsidR="005A4690" w:rsidRDefault="005A4690">
        <w:pPr>
          <w:pStyle w:val="a5"/>
          <w:jc w:val="center"/>
        </w:pPr>
        <w:r>
          <w:fldChar w:fldCharType="begin"/>
        </w:r>
        <w:r>
          <w:instrText>PAGE   \* MERGEFORMAT</w:instrText>
        </w:r>
        <w:r>
          <w:fldChar w:fldCharType="separate"/>
        </w:r>
        <w:r w:rsidR="00A76FE8">
          <w:rPr>
            <w:noProof/>
          </w:rPr>
          <w:t>65</w:t>
        </w:r>
        <w:r>
          <w:fldChar w:fldCharType="end"/>
        </w:r>
      </w:p>
    </w:sdtContent>
  </w:sdt>
  <w:p w:rsidR="005A4690" w:rsidRDefault="005A46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3B" w:rsidRDefault="00647C3B" w:rsidP="008825E8">
      <w:pPr>
        <w:spacing w:after="0" w:line="240" w:lineRule="auto"/>
      </w:pPr>
      <w:r>
        <w:separator/>
      </w:r>
    </w:p>
  </w:footnote>
  <w:footnote w:type="continuationSeparator" w:id="0">
    <w:p w:rsidR="00647C3B" w:rsidRDefault="00647C3B" w:rsidP="008825E8">
      <w:pPr>
        <w:spacing w:after="0" w:line="240" w:lineRule="auto"/>
      </w:pPr>
      <w:r>
        <w:continuationSeparator/>
      </w:r>
    </w:p>
  </w:footnote>
  <w:footnote w:id="1">
    <w:p w:rsidR="005A4690" w:rsidRPr="004B2155" w:rsidRDefault="005A4690" w:rsidP="004B2155">
      <w:pPr>
        <w:pStyle w:val="a7"/>
        <w:jc w:val="both"/>
        <w:rPr>
          <w:rFonts w:ascii="Times New Roman" w:hAnsi="Times New Roman" w:cs="Times New Roman"/>
        </w:rPr>
      </w:pPr>
      <w:r w:rsidRPr="004B2155">
        <w:rPr>
          <w:rStyle w:val="a9"/>
          <w:rFonts w:ascii="Times New Roman" w:hAnsi="Times New Roman" w:cs="Times New Roman"/>
        </w:rPr>
        <w:footnoteRef/>
      </w:r>
      <w:r w:rsidRPr="004B2155">
        <w:rPr>
          <w:rFonts w:ascii="Times New Roman" w:hAnsi="Times New Roman" w:cs="Times New Roman"/>
        </w:rPr>
        <w:t xml:space="preserve"> </w:t>
      </w:r>
      <w:r w:rsidRPr="0024560F">
        <w:rPr>
          <w:rFonts w:ascii="Times New Roman" w:hAnsi="Times New Roman" w:cs="Times New Roman"/>
        </w:rPr>
        <w:t xml:space="preserve">«Уголовный кодекс Российской Федерации» от 13.06.1996 № 63-ФЗ // Собрание законодательства РФ. 17.06.1996. № 25. ст. 2954. Доступ из СПС «Консультант Плюс».  </w:t>
      </w:r>
    </w:p>
  </w:footnote>
  <w:footnote w:id="2">
    <w:p w:rsidR="005A4690" w:rsidRPr="004B2155" w:rsidRDefault="005A4690" w:rsidP="004B2155">
      <w:pPr>
        <w:pStyle w:val="a7"/>
        <w:jc w:val="both"/>
        <w:rPr>
          <w:rFonts w:ascii="Times New Roman" w:hAnsi="Times New Roman" w:cs="Times New Roman"/>
        </w:rPr>
      </w:pPr>
      <w:r w:rsidRPr="004B2155">
        <w:rPr>
          <w:rStyle w:val="a9"/>
          <w:rFonts w:ascii="Times New Roman" w:hAnsi="Times New Roman" w:cs="Times New Roman"/>
        </w:rPr>
        <w:footnoteRef/>
      </w:r>
      <w:r w:rsidRPr="004B2155">
        <w:rPr>
          <w:rFonts w:ascii="Times New Roman" w:hAnsi="Times New Roman" w:cs="Times New Roman"/>
        </w:rPr>
        <w:t xml:space="preserve"> </w:t>
      </w:r>
      <w:r w:rsidRPr="0024560F">
        <w:rPr>
          <w:rFonts w:ascii="Times New Roman" w:hAnsi="Times New Roman" w:cs="Times New Roman"/>
        </w:rPr>
        <w:t>О внесении изменений в Уголовный кодекс Российской Федерации и отдельные законодательные акты Российской Федерации [Электронный ресурс]: федеральный закон от 29 ноября 2012 года № 207-ФЗ // Собрание законодательства Российской Федерации. 2012. № 49.  ст. 6752. Доступ из СПС «Консультант Плюс».</w:t>
      </w:r>
    </w:p>
  </w:footnote>
  <w:footnote w:id="3">
    <w:p w:rsidR="005A4690" w:rsidRPr="004B2155" w:rsidRDefault="005A4690" w:rsidP="004B2155">
      <w:pPr>
        <w:pStyle w:val="a7"/>
        <w:jc w:val="both"/>
        <w:rPr>
          <w:rFonts w:ascii="Times New Roman" w:hAnsi="Times New Roman" w:cs="Times New Roman"/>
        </w:rPr>
      </w:pPr>
      <w:r w:rsidRPr="004B2155">
        <w:rPr>
          <w:rStyle w:val="a9"/>
          <w:rFonts w:ascii="Times New Roman" w:hAnsi="Times New Roman" w:cs="Times New Roman"/>
        </w:rPr>
        <w:footnoteRef/>
      </w:r>
      <w:r w:rsidRPr="004B2155">
        <w:rPr>
          <w:rFonts w:ascii="Times New Roman" w:hAnsi="Times New Roman" w:cs="Times New Roman"/>
        </w:rPr>
        <w:t xml:space="preserve"> </w:t>
      </w:r>
      <w:r w:rsidRPr="008471CC">
        <w:rPr>
          <w:rFonts w:ascii="Times New Roman" w:hAnsi="Times New Roman" w:cs="Times New Roman"/>
        </w:rPr>
        <w:t xml:space="preserve">По делу о проверке конституционности положений статьи 159.4 Уголовного кодекса Российской Федерации в связи с запросом </w:t>
      </w:r>
      <w:proofErr w:type="spellStart"/>
      <w:r w:rsidRPr="008471CC">
        <w:rPr>
          <w:rFonts w:ascii="Times New Roman" w:hAnsi="Times New Roman" w:cs="Times New Roman"/>
        </w:rPr>
        <w:t>Салехардского</w:t>
      </w:r>
      <w:proofErr w:type="spellEnd"/>
      <w:r w:rsidRPr="008471CC">
        <w:rPr>
          <w:rFonts w:ascii="Times New Roman" w:hAnsi="Times New Roman" w:cs="Times New Roman"/>
        </w:rPr>
        <w:t xml:space="preserve"> городского суда Ямало-Ненецкого а</w:t>
      </w:r>
      <w:r>
        <w:rPr>
          <w:rFonts w:ascii="Times New Roman" w:hAnsi="Times New Roman" w:cs="Times New Roman"/>
        </w:rPr>
        <w:t>втономного [Электронный ресурс]</w:t>
      </w:r>
      <w:r w:rsidRPr="008471CC">
        <w:rPr>
          <w:rFonts w:ascii="Times New Roman" w:hAnsi="Times New Roman" w:cs="Times New Roman"/>
        </w:rPr>
        <w:t>: Постановление Конституционного Суда Российской Федерации от 11 декабря 2014 года № 32-П // Российская газета. 29.12.2014. № 293. Доступ из СПС «Консультант Плюс».</w:t>
      </w:r>
    </w:p>
  </w:footnote>
  <w:footnote w:id="4">
    <w:p w:rsidR="005A4690" w:rsidRPr="004B2155" w:rsidRDefault="005A4690" w:rsidP="004B2155">
      <w:pPr>
        <w:pStyle w:val="a7"/>
        <w:jc w:val="both"/>
        <w:rPr>
          <w:rFonts w:ascii="Times New Roman" w:hAnsi="Times New Roman" w:cs="Times New Roman"/>
        </w:rPr>
      </w:pPr>
      <w:r w:rsidRPr="004B2155">
        <w:rPr>
          <w:rStyle w:val="a9"/>
          <w:rFonts w:ascii="Times New Roman" w:hAnsi="Times New Roman" w:cs="Times New Roman"/>
        </w:rPr>
        <w:footnoteRef/>
      </w:r>
      <w:r w:rsidRPr="004B2155">
        <w:rPr>
          <w:rFonts w:ascii="Times New Roman" w:hAnsi="Times New Roman" w:cs="Times New Roman"/>
        </w:rPr>
        <w:t xml:space="preserve"> О внесении изменений в Уголовный кодекс Российской Федерации</w:t>
      </w:r>
      <w:r>
        <w:rPr>
          <w:rFonts w:ascii="Times New Roman" w:hAnsi="Times New Roman" w:cs="Times New Roman"/>
        </w:rPr>
        <w:t xml:space="preserve"> </w:t>
      </w:r>
      <w:r w:rsidRPr="00B552B6">
        <w:rPr>
          <w:rFonts w:ascii="Times New Roman" w:hAnsi="Times New Roman" w:cs="Times New Roman"/>
        </w:rPr>
        <w:t xml:space="preserve">[Электронный ресурс]: </w:t>
      </w:r>
      <w:r w:rsidRPr="008471CC">
        <w:rPr>
          <w:rFonts w:ascii="Times New Roman" w:hAnsi="Times New Roman" w:cs="Times New Roman"/>
        </w:rPr>
        <w:t xml:space="preserve"> </w:t>
      </w:r>
      <w:r w:rsidRPr="004B2155">
        <w:rPr>
          <w:rFonts w:ascii="Times New Roman" w:hAnsi="Times New Roman" w:cs="Times New Roman"/>
        </w:rPr>
        <w:t>Проект Федерального закона N 793245-6</w:t>
      </w:r>
      <w:r>
        <w:rPr>
          <w:rFonts w:ascii="Times New Roman" w:hAnsi="Times New Roman" w:cs="Times New Roman"/>
        </w:rPr>
        <w:t xml:space="preserve"> </w:t>
      </w:r>
      <w:r w:rsidRPr="008471CC">
        <w:rPr>
          <w:rFonts w:ascii="Times New Roman" w:hAnsi="Times New Roman" w:cs="Times New Roman"/>
        </w:rPr>
        <w:t>// Доступ из СПС «Консультант Плюс»</w:t>
      </w:r>
      <w:r w:rsidRPr="004B2155">
        <w:rPr>
          <w:rFonts w:ascii="Times New Roman" w:hAnsi="Times New Roman" w:cs="Times New Roman"/>
        </w:rPr>
        <w:t xml:space="preserve">; </w:t>
      </w:r>
    </w:p>
  </w:footnote>
  <w:footnote w:id="5">
    <w:p w:rsidR="005A4690" w:rsidRPr="004B2155" w:rsidRDefault="005A4690" w:rsidP="004B2155">
      <w:pPr>
        <w:pStyle w:val="a7"/>
        <w:jc w:val="both"/>
        <w:rPr>
          <w:rFonts w:ascii="Times New Roman" w:hAnsi="Times New Roman" w:cs="Times New Roman"/>
        </w:rPr>
      </w:pPr>
      <w:r w:rsidRPr="004B2155">
        <w:rPr>
          <w:rStyle w:val="a9"/>
          <w:rFonts w:ascii="Times New Roman" w:hAnsi="Times New Roman" w:cs="Times New Roman"/>
        </w:rPr>
        <w:footnoteRef/>
      </w:r>
      <w:r w:rsidRPr="004B2155">
        <w:rPr>
          <w:rFonts w:ascii="Times New Roman" w:hAnsi="Times New Roman" w:cs="Times New Roman"/>
        </w:rPr>
        <w:t xml:space="preserve"> Ответы на вопросы, поступившие из судов по применению положений ст. 159.4 УК РФ в связи с Постановлением Конституционного Суда РФ от 11 декабря 2014 года №32-П и ст. 264.1 УК РФ, [Электронный ресурс]:</w:t>
      </w:r>
      <w:r>
        <w:rPr>
          <w:rFonts w:ascii="Times New Roman" w:hAnsi="Times New Roman" w:cs="Times New Roman"/>
        </w:rPr>
        <w:t xml:space="preserve"> утверждены </w:t>
      </w:r>
      <w:r w:rsidRPr="00882EDD">
        <w:rPr>
          <w:rFonts w:ascii="Times New Roman" w:hAnsi="Times New Roman" w:cs="Times New Roman"/>
        </w:rPr>
        <w:t>Президиумом Верховного Суда РФ</w:t>
      </w:r>
      <w:r>
        <w:rPr>
          <w:rFonts w:ascii="Times New Roman" w:hAnsi="Times New Roman" w:cs="Times New Roman"/>
        </w:rPr>
        <w:t xml:space="preserve">. </w:t>
      </w:r>
      <w:r w:rsidRPr="00882EDD">
        <w:rPr>
          <w:rFonts w:ascii="Times New Roman" w:hAnsi="Times New Roman" w:cs="Times New Roman"/>
        </w:rPr>
        <w:t>31.07.2015</w:t>
      </w:r>
      <w:r>
        <w:rPr>
          <w:rFonts w:ascii="Times New Roman" w:hAnsi="Times New Roman" w:cs="Times New Roman"/>
        </w:rPr>
        <w:t>.</w:t>
      </w:r>
      <w:r w:rsidRPr="00BF7965">
        <w:rPr>
          <w:rFonts w:ascii="Times New Roman" w:hAnsi="Times New Roman" w:cs="Times New Roman"/>
        </w:rPr>
        <w:t xml:space="preserve"> //</w:t>
      </w:r>
      <w:r w:rsidRPr="004B2155">
        <w:rPr>
          <w:rFonts w:ascii="Times New Roman" w:hAnsi="Times New Roman" w:cs="Times New Roman"/>
        </w:rPr>
        <w:t xml:space="preserve"> </w:t>
      </w:r>
      <w:r w:rsidRPr="008471CC">
        <w:rPr>
          <w:rFonts w:ascii="Times New Roman" w:hAnsi="Times New Roman" w:cs="Times New Roman"/>
        </w:rPr>
        <w:t>Доступ из СПС «Консультант Плюс».</w:t>
      </w:r>
    </w:p>
  </w:footnote>
  <w:footnote w:id="6">
    <w:p w:rsidR="005A4690" w:rsidRPr="00FF1F4F" w:rsidRDefault="005A4690" w:rsidP="0061608E">
      <w:pPr>
        <w:pStyle w:val="Default"/>
        <w:jc w:val="both"/>
      </w:pPr>
      <w:r>
        <w:rPr>
          <w:rStyle w:val="a9"/>
        </w:rPr>
        <w:footnoteRef/>
      </w:r>
      <w:r>
        <w:t xml:space="preserve"> </w:t>
      </w:r>
      <w:r w:rsidRPr="00882EDD">
        <w:rPr>
          <w:sz w:val="20"/>
          <w:szCs w:val="20"/>
        </w:rPr>
        <w:t>Борис Титов предложит пакет поправок в УК РФ для снижения уровня уголовного пре</w:t>
      </w:r>
      <w:r>
        <w:rPr>
          <w:sz w:val="20"/>
          <w:szCs w:val="20"/>
        </w:rPr>
        <w:t xml:space="preserve">следования [Электронный ресурс]. </w:t>
      </w:r>
      <w:r w:rsidRPr="00882EDD">
        <w:rPr>
          <w:sz w:val="20"/>
          <w:szCs w:val="20"/>
        </w:rPr>
        <w:t xml:space="preserve">– </w:t>
      </w:r>
      <w:r>
        <w:rPr>
          <w:sz w:val="20"/>
          <w:szCs w:val="20"/>
          <w:lang w:val="en-US"/>
        </w:rPr>
        <w:t>URL</w:t>
      </w:r>
      <w:r w:rsidRPr="00882EDD">
        <w:rPr>
          <w:sz w:val="20"/>
          <w:szCs w:val="20"/>
        </w:rPr>
        <w:t xml:space="preserve">: </w:t>
      </w:r>
      <w:r w:rsidRPr="00FF1F4F">
        <w:rPr>
          <w:sz w:val="20"/>
          <w:szCs w:val="20"/>
        </w:rPr>
        <w:t>http://www.kommersant.ru/doc/2983218 (дата обращения: 12.05.2016).</w:t>
      </w:r>
    </w:p>
  </w:footnote>
  <w:footnote w:id="7">
    <w:p w:rsidR="005A4690" w:rsidRPr="004B2155" w:rsidRDefault="005A4690" w:rsidP="0070060E">
      <w:pPr>
        <w:pStyle w:val="a7"/>
        <w:jc w:val="both"/>
        <w:rPr>
          <w:rFonts w:ascii="Times New Roman" w:hAnsi="Times New Roman" w:cs="Times New Roman"/>
        </w:rPr>
      </w:pPr>
      <w:r w:rsidRPr="004B2155">
        <w:rPr>
          <w:rStyle w:val="a9"/>
          <w:rFonts w:ascii="Times New Roman" w:hAnsi="Times New Roman" w:cs="Times New Roman"/>
        </w:rPr>
        <w:footnoteRef/>
      </w:r>
      <w:r w:rsidRPr="004B2155">
        <w:rPr>
          <w:rFonts w:ascii="Times New Roman" w:hAnsi="Times New Roman" w:cs="Times New Roman"/>
        </w:rPr>
        <w:t xml:space="preserve"> </w:t>
      </w:r>
      <w:r w:rsidRPr="00C23F94">
        <w:rPr>
          <w:rFonts w:ascii="Times New Roman" w:hAnsi="Times New Roman" w:cs="Times New Roman"/>
        </w:rPr>
        <w:t xml:space="preserve">Пряхина Н. И., </w:t>
      </w:r>
      <w:proofErr w:type="spellStart"/>
      <w:r w:rsidRPr="00C23F94">
        <w:rPr>
          <w:rFonts w:ascii="Times New Roman" w:hAnsi="Times New Roman" w:cs="Times New Roman"/>
        </w:rPr>
        <w:t>Щепельков</w:t>
      </w:r>
      <w:proofErr w:type="spellEnd"/>
      <w:r w:rsidRPr="00C23F94">
        <w:rPr>
          <w:rFonts w:ascii="Times New Roman" w:hAnsi="Times New Roman" w:cs="Times New Roman"/>
        </w:rPr>
        <w:t xml:space="preserve"> В. Ф. Ответственность за мошенничество в сфере предпринимательской деятельности: социально-правовая обоснованность, </w:t>
      </w:r>
      <w:proofErr w:type="spellStart"/>
      <w:r w:rsidRPr="00C23F94">
        <w:rPr>
          <w:rFonts w:ascii="Times New Roman" w:hAnsi="Times New Roman" w:cs="Times New Roman"/>
        </w:rPr>
        <w:t>правоприменение</w:t>
      </w:r>
      <w:proofErr w:type="spellEnd"/>
      <w:r w:rsidRPr="00C23F94">
        <w:rPr>
          <w:rFonts w:ascii="Times New Roman" w:hAnsi="Times New Roman" w:cs="Times New Roman"/>
        </w:rPr>
        <w:t xml:space="preserve">, перспективы в свете решения Конституционного Суда РФ/ Н. И. Пряхина, В. Ф. </w:t>
      </w:r>
      <w:proofErr w:type="spellStart"/>
      <w:r w:rsidRPr="00C23F94">
        <w:rPr>
          <w:rFonts w:ascii="Times New Roman" w:hAnsi="Times New Roman" w:cs="Times New Roman"/>
        </w:rPr>
        <w:t>Щепельков</w:t>
      </w:r>
      <w:proofErr w:type="spellEnd"/>
      <w:r w:rsidRPr="00C23F94">
        <w:rPr>
          <w:rFonts w:ascii="Times New Roman" w:hAnsi="Times New Roman" w:cs="Times New Roman"/>
        </w:rPr>
        <w:t xml:space="preserve"> // Криминологический журнал Байкальского государственного у</w:t>
      </w:r>
      <w:r>
        <w:rPr>
          <w:rFonts w:ascii="Times New Roman" w:hAnsi="Times New Roman" w:cs="Times New Roman"/>
        </w:rPr>
        <w:t xml:space="preserve">ниверситета экономики и права. </w:t>
      </w:r>
      <w:r w:rsidRPr="00C23F94">
        <w:rPr>
          <w:rFonts w:ascii="Times New Roman" w:hAnsi="Times New Roman" w:cs="Times New Roman"/>
        </w:rPr>
        <w:t xml:space="preserve"> </w:t>
      </w:r>
      <w:r>
        <w:rPr>
          <w:rFonts w:ascii="Times New Roman" w:hAnsi="Times New Roman" w:cs="Times New Roman"/>
        </w:rPr>
        <w:t>2015.  Т.9., № 2. С. 277-289.</w:t>
      </w:r>
    </w:p>
  </w:footnote>
  <w:footnote w:id="8">
    <w:p w:rsidR="005A4690" w:rsidRDefault="005A4690" w:rsidP="0070060E">
      <w:pPr>
        <w:pStyle w:val="a7"/>
        <w:jc w:val="both"/>
      </w:pPr>
      <w:r w:rsidRPr="004B2155">
        <w:rPr>
          <w:rStyle w:val="a9"/>
          <w:rFonts w:ascii="Times New Roman" w:hAnsi="Times New Roman" w:cs="Times New Roman"/>
        </w:rPr>
        <w:footnoteRef/>
      </w:r>
      <w:r w:rsidRPr="004B2155">
        <w:rPr>
          <w:rFonts w:ascii="Times New Roman" w:hAnsi="Times New Roman" w:cs="Times New Roman"/>
        </w:rPr>
        <w:t xml:space="preserve"> </w:t>
      </w:r>
      <w:r w:rsidRPr="004F6E61">
        <w:rPr>
          <w:rFonts w:ascii="Times New Roman" w:hAnsi="Times New Roman" w:cs="Times New Roman"/>
        </w:rPr>
        <w:t xml:space="preserve">Уголовное право России. Особенная часть. Учебник / под </w:t>
      </w:r>
      <w:proofErr w:type="spellStart"/>
      <w:proofErr w:type="gramStart"/>
      <w:r w:rsidRPr="004F6E61">
        <w:rPr>
          <w:rFonts w:ascii="Times New Roman" w:hAnsi="Times New Roman" w:cs="Times New Roman"/>
        </w:rPr>
        <w:t>ред</w:t>
      </w:r>
      <w:proofErr w:type="spellEnd"/>
      <w:proofErr w:type="gramEnd"/>
      <w:r w:rsidRPr="004F6E61">
        <w:rPr>
          <w:rFonts w:ascii="Times New Roman" w:hAnsi="Times New Roman" w:cs="Times New Roman"/>
        </w:rPr>
        <w:t xml:space="preserve"> В.Н. </w:t>
      </w:r>
      <w:proofErr w:type="spellStart"/>
      <w:r w:rsidRPr="004F6E61">
        <w:rPr>
          <w:rFonts w:ascii="Times New Roman" w:hAnsi="Times New Roman" w:cs="Times New Roman"/>
        </w:rPr>
        <w:t>Бурлакова</w:t>
      </w:r>
      <w:proofErr w:type="spellEnd"/>
      <w:r w:rsidRPr="004F6E61">
        <w:rPr>
          <w:rFonts w:ascii="Times New Roman" w:hAnsi="Times New Roman" w:cs="Times New Roman"/>
        </w:rPr>
        <w:t xml:space="preserve">, В.В. Лукьянова, В.Ф. </w:t>
      </w:r>
      <w:proofErr w:type="spellStart"/>
      <w:r w:rsidRPr="004F6E61">
        <w:rPr>
          <w:rFonts w:ascii="Times New Roman" w:hAnsi="Times New Roman" w:cs="Times New Roman"/>
        </w:rPr>
        <w:t>Щепелькова</w:t>
      </w:r>
      <w:proofErr w:type="spellEnd"/>
      <w:r w:rsidRPr="004F6E61">
        <w:rPr>
          <w:rFonts w:ascii="Times New Roman" w:hAnsi="Times New Roman" w:cs="Times New Roman"/>
        </w:rPr>
        <w:t xml:space="preserve">, 2-е изд., </w:t>
      </w:r>
      <w:proofErr w:type="spellStart"/>
      <w:r w:rsidRPr="004F6E61">
        <w:rPr>
          <w:rFonts w:ascii="Times New Roman" w:hAnsi="Times New Roman" w:cs="Times New Roman"/>
        </w:rPr>
        <w:t>перераб</w:t>
      </w:r>
      <w:proofErr w:type="spellEnd"/>
      <w:r w:rsidRPr="004F6E61">
        <w:rPr>
          <w:rFonts w:ascii="Times New Roman" w:hAnsi="Times New Roman" w:cs="Times New Roman"/>
        </w:rPr>
        <w:t>. СПб</w:t>
      </w:r>
      <w:proofErr w:type="gramStart"/>
      <w:r w:rsidRPr="004F6E61">
        <w:rPr>
          <w:rFonts w:ascii="Times New Roman" w:hAnsi="Times New Roman" w:cs="Times New Roman"/>
        </w:rPr>
        <w:t xml:space="preserve">.: </w:t>
      </w:r>
      <w:proofErr w:type="gramEnd"/>
      <w:r w:rsidRPr="004F6E61">
        <w:rPr>
          <w:rFonts w:ascii="Times New Roman" w:hAnsi="Times New Roman" w:cs="Times New Roman"/>
        </w:rPr>
        <w:t xml:space="preserve">2-е изд., </w:t>
      </w:r>
      <w:proofErr w:type="spellStart"/>
      <w:r w:rsidRPr="004F6E61">
        <w:rPr>
          <w:rFonts w:ascii="Times New Roman" w:hAnsi="Times New Roman" w:cs="Times New Roman"/>
        </w:rPr>
        <w:t>испр</w:t>
      </w:r>
      <w:proofErr w:type="spellEnd"/>
      <w:r w:rsidRPr="004F6E61">
        <w:rPr>
          <w:rFonts w:ascii="Times New Roman" w:hAnsi="Times New Roman" w:cs="Times New Roman"/>
        </w:rPr>
        <w:t xml:space="preserve">. и доп. Издательство СПбГУ, 2014. С. </w:t>
      </w:r>
      <w:r>
        <w:rPr>
          <w:rFonts w:ascii="Times New Roman" w:hAnsi="Times New Roman" w:cs="Times New Roman"/>
        </w:rPr>
        <w:t>49</w:t>
      </w:r>
      <w:r w:rsidRPr="004F6E61">
        <w:rPr>
          <w:rFonts w:ascii="Times New Roman" w:hAnsi="Times New Roman" w:cs="Times New Roman"/>
        </w:rPr>
        <w:t>.</w:t>
      </w:r>
    </w:p>
  </w:footnote>
  <w:footnote w:id="9">
    <w:p w:rsidR="005A4690" w:rsidRPr="00D54558" w:rsidRDefault="005A4690" w:rsidP="0070060E">
      <w:pPr>
        <w:pStyle w:val="a7"/>
        <w:jc w:val="both"/>
        <w:rPr>
          <w:rFonts w:ascii="Times New Roman" w:hAnsi="Times New Roman" w:cs="Times New Roman"/>
        </w:rPr>
      </w:pPr>
      <w:r w:rsidRPr="00D54558">
        <w:rPr>
          <w:rStyle w:val="a9"/>
          <w:rFonts w:ascii="Times New Roman" w:hAnsi="Times New Roman" w:cs="Times New Roman"/>
        </w:rPr>
        <w:footnoteRef/>
      </w:r>
      <w:r w:rsidRPr="00D54558">
        <w:rPr>
          <w:rFonts w:ascii="Times New Roman" w:hAnsi="Times New Roman" w:cs="Times New Roman"/>
        </w:rPr>
        <w:t xml:space="preserve"> </w:t>
      </w:r>
      <w:r>
        <w:rPr>
          <w:rFonts w:ascii="Times New Roman" w:hAnsi="Times New Roman" w:cs="Times New Roman"/>
        </w:rPr>
        <w:t>Н</w:t>
      </w:r>
      <w:r w:rsidRPr="00D54558">
        <w:rPr>
          <w:rFonts w:ascii="Times New Roman" w:hAnsi="Times New Roman" w:cs="Times New Roman"/>
        </w:rPr>
        <w:t>апр</w:t>
      </w:r>
      <w:r>
        <w:rPr>
          <w:rFonts w:ascii="Times New Roman" w:hAnsi="Times New Roman" w:cs="Times New Roman"/>
        </w:rPr>
        <w:t>имер,</w:t>
      </w:r>
      <w:r w:rsidRPr="00D54558">
        <w:rPr>
          <w:rFonts w:ascii="Times New Roman" w:hAnsi="Times New Roman" w:cs="Times New Roman"/>
        </w:rPr>
        <w:t xml:space="preserve"> Постановление </w:t>
      </w:r>
      <w:proofErr w:type="spellStart"/>
      <w:r w:rsidRPr="00D54558">
        <w:rPr>
          <w:rFonts w:ascii="Times New Roman" w:hAnsi="Times New Roman" w:cs="Times New Roman"/>
        </w:rPr>
        <w:t>Прохладненского</w:t>
      </w:r>
      <w:proofErr w:type="spellEnd"/>
      <w:r w:rsidRPr="00D54558">
        <w:rPr>
          <w:rFonts w:ascii="Times New Roman" w:hAnsi="Times New Roman" w:cs="Times New Roman"/>
        </w:rPr>
        <w:t xml:space="preserve"> районного суда Кабардино-Балкарской</w:t>
      </w:r>
      <w:r>
        <w:rPr>
          <w:rFonts w:ascii="Times New Roman" w:hAnsi="Times New Roman" w:cs="Times New Roman"/>
        </w:rPr>
        <w:t xml:space="preserve"> </w:t>
      </w:r>
      <w:r w:rsidRPr="00D54558">
        <w:rPr>
          <w:rFonts w:ascii="Times New Roman" w:hAnsi="Times New Roman" w:cs="Times New Roman"/>
        </w:rPr>
        <w:t xml:space="preserve">Республики </w:t>
      </w:r>
      <w:r>
        <w:rPr>
          <w:rFonts w:ascii="Times New Roman" w:hAnsi="Times New Roman" w:cs="Times New Roman"/>
        </w:rPr>
        <w:t>№ 1-42</w:t>
      </w:r>
      <w:r w:rsidRPr="00F71C5E">
        <w:rPr>
          <w:rFonts w:ascii="Times New Roman" w:hAnsi="Times New Roman" w:cs="Times New Roman"/>
        </w:rPr>
        <w:t xml:space="preserve">/2015 </w:t>
      </w:r>
      <w:r w:rsidRPr="00D54558">
        <w:rPr>
          <w:rFonts w:ascii="Times New Roman" w:hAnsi="Times New Roman" w:cs="Times New Roman"/>
        </w:rPr>
        <w:t xml:space="preserve">от 27 июля 2015 года </w:t>
      </w:r>
      <w:r w:rsidRPr="00F71C5E">
        <w:rPr>
          <w:rFonts w:ascii="Times New Roman" w:hAnsi="Times New Roman" w:cs="Times New Roman"/>
        </w:rPr>
        <w:t>[Электронный ресурс]. URL: http://docs.pravo.ru/document/view/78439516/90017143/</w:t>
      </w:r>
      <w:r>
        <w:rPr>
          <w:rFonts w:ascii="Times New Roman" w:hAnsi="Times New Roman" w:cs="Times New Roman"/>
        </w:rPr>
        <w:t xml:space="preserve"> (дата обращения: 14.03.2016)</w:t>
      </w:r>
      <w:r w:rsidRPr="00D54558">
        <w:rPr>
          <w:rFonts w:ascii="Times New Roman" w:hAnsi="Times New Roman" w:cs="Times New Roman"/>
        </w:rPr>
        <w:t xml:space="preserve">; Постановление Домодедовского городского суда </w:t>
      </w:r>
      <w:r w:rsidRPr="00A67A0B">
        <w:rPr>
          <w:rFonts w:ascii="Times New Roman" w:hAnsi="Times New Roman" w:cs="Times New Roman"/>
        </w:rPr>
        <w:t xml:space="preserve">Московской области </w:t>
      </w:r>
      <w:r w:rsidRPr="00D54558">
        <w:rPr>
          <w:rFonts w:ascii="Times New Roman" w:hAnsi="Times New Roman" w:cs="Times New Roman"/>
        </w:rPr>
        <w:t>№ 1-271/2015  от 13.07.2015</w:t>
      </w:r>
      <w:r w:rsidRPr="00F71C5E">
        <w:rPr>
          <w:rFonts w:ascii="Times New Roman" w:hAnsi="Times New Roman" w:cs="Times New Roman"/>
        </w:rPr>
        <w:t xml:space="preserve"> </w:t>
      </w:r>
      <w:r w:rsidRPr="00D54558">
        <w:rPr>
          <w:rFonts w:ascii="Times New Roman" w:hAnsi="Times New Roman" w:cs="Times New Roman"/>
        </w:rPr>
        <w:t>г</w:t>
      </w:r>
      <w:r>
        <w:rPr>
          <w:rFonts w:ascii="Times New Roman" w:hAnsi="Times New Roman" w:cs="Times New Roman"/>
        </w:rPr>
        <w:t>ода</w:t>
      </w:r>
      <w:r w:rsidRPr="00F71C5E">
        <w:rPr>
          <w:rFonts w:ascii="Times New Roman" w:hAnsi="Times New Roman" w:cs="Times New Roman"/>
        </w:rPr>
        <w:t xml:space="preserve"> [Электронный ресурс]. URL: </w:t>
      </w:r>
      <w:r w:rsidRPr="00A67A0B">
        <w:rPr>
          <w:rFonts w:ascii="Times New Roman" w:hAnsi="Times New Roman" w:cs="Times New Roman"/>
        </w:rPr>
        <w:t>http://sudact.ru/regular/doc/ECDNnrs2JlO/</w:t>
      </w:r>
      <w:r>
        <w:rPr>
          <w:rFonts w:ascii="Times New Roman" w:hAnsi="Times New Roman" w:cs="Times New Roman"/>
        </w:rPr>
        <w:t xml:space="preserve"> (дата обращения: 14.03.2016).</w:t>
      </w:r>
    </w:p>
  </w:footnote>
  <w:footnote w:id="10">
    <w:p w:rsidR="005A4690" w:rsidRPr="00FA727F" w:rsidRDefault="005A4690" w:rsidP="0070060E">
      <w:pPr>
        <w:pStyle w:val="a7"/>
        <w:jc w:val="both"/>
        <w:rPr>
          <w:rFonts w:ascii="Times New Roman" w:hAnsi="Times New Roman" w:cs="Times New Roman"/>
        </w:rPr>
      </w:pPr>
      <w:r w:rsidRPr="00D54558">
        <w:rPr>
          <w:rStyle w:val="a9"/>
          <w:rFonts w:ascii="Times New Roman" w:hAnsi="Times New Roman" w:cs="Times New Roman"/>
        </w:rPr>
        <w:footnoteRef/>
      </w:r>
      <w:r w:rsidRPr="00D54558">
        <w:rPr>
          <w:rFonts w:ascii="Times New Roman" w:hAnsi="Times New Roman" w:cs="Times New Roman"/>
        </w:rPr>
        <w:t xml:space="preserve"> Лазарев Л.В. Правовые позиции</w:t>
      </w:r>
      <w:r>
        <w:rPr>
          <w:rFonts w:ascii="Times New Roman" w:hAnsi="Times New Roman" w:cs="Times New Roman"/>
        </w:rPr>
        <w:t xml:space="preserve"> Конституционного Суда России. М.:</w:t>
      </w:r>
      <w:r w:rsidRPr="00D54558">
        <w:rPr>
          <w:rFonts w:ascii="Times New Roman" w:hAnsi="Times New Roman" w:cs="Times New Roman"/>
        </w:rPr>
        <w:t xml:space="preserve"> Городец</w:t>
      </w:r>
      <w:r>
        <w:rPr>
          <w:rFonts w:ascii="Times New Roman" w:hAnsi="Times New Roman" w:cs="Times New Roman"/>
        </w:rPr>
        <w:t>,</w:t>
      </w:r>
      <w:r w:rsidRPr="00D54558">
        <w:rPr>
          <w:rFonts w:ascii="Times New Roman" w:hAnsi="Times New Roman" w:cs="Times New Roman"/>
        </w:rPr>
        <w:t xml:space="preserve"> </w:t>
      </w:r>
      <w:r>
        <w:rPr>
          <w:rFonts w:ascii="Times New Roman" w:hAnsi="Times New Roman" w:cs="Times New Roman"/>
        </w:rPr>
        <w:t>2003 г.</w:t>
      </w:r>
      <w:r w:rsidRPr="00FA727F">
        <w:rPr>
          <w:rFonts w:ascii="Times New Roman" w:hAnsi="Times New Roman" w:cs="Times New Roman"/>
        </w:rPr>
        <w:t xml:space="preserve"> С.  27</w:t>
      </w:r>
      <w:r>
        <w:rPr>
          <w:rFonts w:ascii="Times New Roman" w:hAnsi="Times New Roman" w:cs="Times New Roman"/>
        </w:rPr>
        <w:t>.</w:t>
      </w:r>
    </w:p>
  </w:footnote>
  <w:footnote w:id="11">
    <w:p w:rsidR="005A4690" w:rsidRPr="00FA727F" w:rsidRDefault="005A4690" w:rsidP="0070060E">
      <w:pPr>
        <w:pStyle w:val="a7"/>
        <w:jc w:val="both"/>
        <w:rPr>
          <w:rFonts w:ascii="Times New Roman" w:hAnsi="Times New Roman" w:cs="Times New Roman"/>
        </w:rPr>
      </w:pPr>
      <w:r w:rsidRPr="00FA727F">
        <w:rPr>
          <w:rStyle w:val="a9"/>
          <w:rFonts w:ascii="Times New Roman" w:hAnsi="Times New Roman" w:cs="Times New Roman"/>
        </w:rPr>
        <w:footnoteRef/>
      </w:r>
      <w:r w:rsidRPr="00FA727F">
        <w:rPr>
          <w:rFonts w:ascii="Times New Roman" w:hAnsi="Times New Roman" w:cs="Times New Roman"/>
        </w:rPr>
        <w:t xml:space="preserve"> </w:t>
      </w:r>
      <w:r w:rsidRPr="00C23F94">
        <w:rPr>
          <w:rFonts w:ascii="Times New Roman" w:hAnsi="Times New Roman" w:cs="Times New Roman"/>
        </w:rPr>
        <w:t xml:space="preserve">Гончаров М. В. Правосудный и нормотворческий аспекты действия решений и правовых позиций КС РФ во времени/ М. В. Гончаров // Конституционное и муниципальное право. </w:t>
      </w:r>
      <w:r>
        <w:rPr>
          <w:rFonts w:ascii="Times New Roman" w:hAnsi="Times New Roman" w:cs="Times New Roman"/>
        </w:rPr>
        <w:t xml:space="preserve"> М., 2007.  №19.  С. 19-21.</w:t>
      </w:r>
    </w:p>
  </w:footnote>
  <w:footnote w:id="12">
    <w:p w:rsidR="005A4690" w:rsidRDefault="005A4690" w:rsidP="0070060E">
      <w:pPr>
        <w:pStyle w:val="a7"/>
        <w:jc w:val="both"/>
      </w:pPr>
      <w:r w:rsidRPr="00FA727F">
        <w:rPr>
          <w:rStyle w:val="a9"/>
          <w:rFonts w:ascii="Times New Roman" w:hAnsi="Times New Roman" w:cs="Times New Roman"/>
        </w:rPr>
        <w:footnoteRef/>
      </w:r>
      <w:r w:rsidRPr="00FA727F">
        <w:rPr>
          <w:rFonts w:ascii="Times New Roman" w:hAnsi="Times New Roman" w:cs="Times New Roman"/>
        </w:rPr>
        <w:t xml:space="preserve"> </w:t>
      </w:r>
      <w:r>
        <w:rPr>
          <w:rFonts w:ascii="Times New Roman" w:hAnsi="Times New Roman" w:cs="Times New Roman"/>
        </w:rPr>
        <w:t xml:space="preserve">Например, </w:t>
      </w:r>
      <w:proofErr w:type="spellStart"/>
      <w:r w:rsidRPr="00C23F94">
        <w:rPr>
          <w:rFonts w:ascii="Times New Roman" w:hAnsi="Times New Roman" w:cs="Times New Roman"/>
        </w:rPr>
        <w:t>Нерсесянц</w:t>
      </w:r>
      <w:proofErr w:type="spellEnd"/>
      <w:r w:rsidRPr="00C23F94">
        <w:rPr>
          <w:rFonts w:ascii="Times New Roman" w:hAnsi="Times New Roman" w:cs="Times New Roman"/>
        </w:rPr>
        <w:t xml:space="preserve"> В. С. У российских судов нет правотворческих полномочий/ В. С. </w:t>
      </w:r>
      <w:proofErr w:type="spellStart"/>
      <w:r w:rsidRPr="00C23F94">
        <w:rPr>
          <w:rFonts w:ascii="Times New Roman" w:hAnsi="Times New Roman" w:cs="Times New Roman"/>
        </w:rPr>
        <w:t>Нерсесянц</w:t>
      </w:r>
      <w:proofErr w:type="spellEnd"/>
      <w:r w:rsidRPr="00C23F94">
        <w:rPr>
          <w:rFonts w:ascii="Times New Roman" w:hAnsi="Times New Roman" w:cs="Times New Roman"/>
        </w:rPr>
        <w:t xml:space="preserve"> //</w:t>
      </w:r>
      <w:r>
        <w:rPr>
          <w:rFonts w:ascii="Times New Roman" w:hAnsi="Times New Roman" w:cs="Times New Roman"/>
        </w:rPr>
        <w:t xml:space="preserve"> </w:t>
      </w:r>
      <w:r w:rsidRPr="00C23F94">
        <w:rPr>
          <w:rFonts w:ascii="Times New Roman" w:hAnsi="Times New Roman" w:cs="Times New Roman"/>
        </w:rPr>
        <w:t xml:space="preserve">Судебная практика как источник </w:t>
      </w:r>
      <w:r>
        <w:rPr>
          <w:rFonts w:ascii="Times New Roman" w:hAnsi="Times New Roman" w:cs="Times New Roman"/>
        </w:rPr>
        <w:t>права. М., 2000. С. 107-112.</w:t>
      </w:r>
    </w:p>
  </w:footnote>
  <w:footnote w:id="13">
    <w:p w:rsidR="005A4690" w:rsidRDefault="005A4690" w:rsidP="0070060E">
      <w:pPr>
        <w:pStyle w:val="a7"/>
        <w:jc w:val="both"/>
      </w:pPr>
      <w:r w:rsidRPr="00D54558">
        <w:rPr>
          <w:rStyle w:val="a9"/>
          <w:rFonts w:ascii="Times New Roman" w:hAnsi="Times New Roman" w:cs="Times New Roman"/>
        </w:rPr>
        <w:footnoteRef/>
      </w:r>
      <w:r w:rsidRPr="00D54558">
        <w:rPr>
          <w:rFonts w:ascii="Times New Roman" w:hAnsi="Times New Roman" w:cs="Times New Roman"/>
        </w:rPr>
        <w:t xml:space="preserve"> </w:t>
      </w:r>
      <w:r w:rsidRPr="00C23F94">
        <w:rPr>
          <w:rFonts w:ascii="Times New Roman" w:hAnsi="Times New Roman" w:cs="Times New Roman"/>
        </w:rPr>
        <w:t>О Конституци</w:t>
      </w:r>
      <w:r>
        <w:rPr>
          <w:rFonts w:ascii="Times New Roman" w:hAnsi="Times New Roman" w:cs="Times New Roman"/>
        </w:rPr>
        <w:t xml:space="preserve">онном Суде Российской Федерации </w:t>
      </w:r>
      <w:r w:rsidRPr="00DB63A1">
        <w:rPr>
          <w:rFonts w:ascii="Times New Roman" w:hAnsi="Times New Roman" w:cs="Times New Roman"/>
        </w:rPr>
        <w:t xml:space="preserve">[Электронный ресурс]: Федеральный закон от </w:t>
      </w:r>
      <w:r>
        <w:rPr>
          <w:rFonts w:ascii="Times New Roman" w:hAnsi="Times New Roman" w:cs="Times New Roman"/>
        </w:rPr>
        <w:t>21</w:t>
      </w:r>
      <w:r w:rsidRPr="00DB63A1">
        <w:rPr>
          <w:rFonts w:ascii="Times New Roman" w:hAnsi="Times New Roman" w:cs="Times New Roman"/>
        </w:rPr>
        <w:t>.</w:t>
      </w:r>
      <w:r>
        <w:rPr>
          <w:rFonts w:ascii="Times New Roman" w:hAnsi="Times New Roman" w:cs="Times New Roman"/>
        </w:rPr>
        <w:t>07</w:t>
      </w:r>
      <w:r w:rsidRPr="00DB63A1">
        <w:rPr>
          <w:rFonts w:ascii="Times New Roman" w:hAnsi="Times New Roman" w:cs="Times New Roman"/>
        </w:rPr>
        <w:t>.</w:t>
      </w:r>
      <w:r>
        <w:rPr>
          <w:rFonts w:ascii="Times New Roman" w:hAnsi="Times New Roman" w:cs="Times New Roman"/>
        </w:rPr>
        <w:t>1994</w:t>
      </w:r>
      <w:r w:rsidRPr="00DB63A1">
        <w:rPr>
          <w:rFonts w:ascii="Times New Roman" w:hAnsi="Times New Roman" w:cs="Times New Roman"/>
        </w:rPr>
        <w:t xml:space="preserve"> № N 1-ФКЗ// Рос</w:t>
      </w:r>
      <w:r>
        <w:rPr>
          <w:rFonts w:ascii="Times New Roman" w:hAnsi="Times New Roman" w:cs="Times New Roman"/>
        </w:rPr>
        <w:t xml:space="preserve">сийская газета. № 138 - 139. </w:t>
      </w:r>
      <w:r w:rsidRPr="00DB63A1">
        <w:rPr>
          <w:rFonts w:ascii="Times New Roman" w:hAnsi="Times New Roman" w:cs="Times New Roman"/>
        </w:rPr>
        <w:t xml:space="preserve"> 23.07.1994</w:t>
      </w:r>
      <w:r>
        <w:rPr>
          <w:rFonts w:ascii="Times New Roman" w:hAnsi="Times New Roman" w:cs="Times New Roman"/>
        </w:rPr>
        <w:t xml:space="preserve">. </w:t>
      </w:r>
      <w:r w:rsidRPr="00856AA9">
        <w:rPr>
          <w:rFonts w:ascii="Times New Roman" w:hAnsi="Times New Roman" w:cs="Times New Roman"/>
        </w:rPr>
        <w:t>Доступ из СПС «Консультант Плюс».</w:t>
      </w:r>
    </w:p>
  </w:footnote>
  <w:footnote w:id="14">
    <w:p w:rsidR="005A4690" w:rsidRPr="008A3D44" w:rsidRDefault="005A4690" w:rsidP="0070060E">
      <w:pPr>
        <w:pStyle w:val="a7"/>
        <w:jc w:val="both"/>
        <w:rPr>
          <w:rFonts w:ascii="Times New Roman" w:hAnsi="Times New Roman" w:cs="Times New Roman"/>
        </w:rPr>
      </w:pPr>
      <w:r w:rsidRPr="008A3D44">
        <w:rPr>
          <w:rStyle w:val="a9"/>
          <w:rFonts w:ascii="Times New Roman" w:hAnsi="Times New Roman" w:cs="Times New Roman"/>
        </w:rPr>
        <w:footnoteRef/>
      </w:r>
      <w:r w:rsidRPr="008A3D44">
        <w:rPr>
          <w:rFonts w:ascii="Times New Roman" w:hAnsi="Times New Roman" w:cs="Times New Roman"/>
        </w:rPr>
        <w:t xml:space="preserve"> По делу о толковании отдельных положений статей 125, 126 и 127 Конституции Российской Федерации [Электронный ресурс]: Постановление Конституционного Суда Российской Федерации от 16 июня 1998 года N 19-П // СЗ РФ. 1998.  N 25.  Доступ из СПС «Консультант Плюс».</w:t>
      </w:r>
    </w:p>
  </w:footnote>
  <w:footnote w:id="15">
    <w:p w:rsidR="005A4690" w:rsidRPr="008A3D44" w:rsidRDefault="005A4690" w:rsidP="0070060E">
      <w:pPr>
        <w:pStyle w:val="a7"/>
        <w:jc w:val="both"/>
        <w:rPr>
          <w:rFonts w:ascii="Times New Roman" w:hAnsi="Times New Roman" w:cs="Times New Roman"/>
        </w:rPr>
      </w:pPr>
      <w:r w:rsidRPr="008A3D44">
        <w:rPr>
          <w:rStyle w:val="a9"/>
          <w:rFonts w:ascii="Times New Roman" w:hAnsi="Times New Roman" w:cs="Times New Roman"/>
        </w:rPr>
        <w:footnoteRef/>
      </w:r>
      <w:r w:rsidRPr="008A3D44">
        <w:rPr>
          <w:rFonts w:ascii="Times New Roman" w:hAnsi="Times New Roman" w:cs="Times New Roman"/>
        </w:rPr>
        <w:t xml:space="preserve"> По делу о проверке конституционности отдельных положений пункта 2 статьи 1, пункта 1 статьи 21 и пункта 3 статьи 22 Федерального закона </w:t>
      </w:r>
      <w:r>
        <w:rPr>
          <w:rFonts w:ascii="Times New Roman" w:hAnsi="Times New Roman" w:cs="Times New Roman"/>
        </w:rPr>
        <w:t>«</w:t>
      </w:r>
      <w:r w:rsidRPr="008A3D44">
        <w:rPr>
          <w:rFonts w:ascii="Times New Roman" w:hAnsi="Times New Roman" w:cs="Times New Roman"/>
        </w:rPr>
        <w:t>О прокуратуре Российской Федерации</w:t>
      </w:r>
      <w:r>
        <w:rPr>
          <w:rFonts w:ascii="Times New Roman" w:hAnsi="Times New Roman" w:cs="Times New Roman"/>
        </w:rPr>
        <w:t>»</w:t>
      </w:r>
      <w:r w:rsidRPr="008A3D44">
        <w:rPr>
          <w:rFonts w:ascii="Times New Roman" w:hAnsi="Times New Roman" w:cs="Times New Roman"/>
        </w:rPr>
        <w:t xml:space="preserve"> в связи с запросом Судебной коллегии по гражданским делам Верховного Суда Российской Федерации</w:t>
      </w:r>
      <w:r>
        <w:rPr>
          <w:rFonts w:ascii="Times New Roman" w:hAnsi="Times New Roman" w:cs="Times New Roman"/>
        </w:rPr>
        <w:t xml:space="preserve"> </w:t>
      </w:r>
      <w:r w:rsidRPr="008A3D44">
        <w:rPr>
          <w:rFonts w:ascii="Times New Roman" w:hAnsi="Times New Roman" w:cs="Times New Roman"/>
        </w:rPr>
        <w:t>[Электронный ресурс]: Постановление Конституционного Суда Р</w:t>
      </w:r>
      <w:r>
        <w:rPr>
          <w:rFonts w:ascii="Times New Roman" w:hAnsi="Times New Roman" w:cs="Times New Roman"/>
        </w:rPr>
        <w:t xml:space="preserve">оссийской </w:t>
      </w:r>
      <w:r w:rsidRPr="008A3D44">
        <w:rPr>
          <w:rFonts w:ascii="Times New Roman" w:hAnsi="Times New Roman" w:cs="Times New Roman"/>
        </w:rPr>
        <w:t>Ф</w:t>
      </w:r>
      <w:r>
        <w:rPr>
          <w:rFonts w:ascii="Times New Roman" w:hAnsi="Times New Roman" w:cs="Times New Roman"/>
        </w:rPr>
        <w:t>едерации</w:t>
      </w:r>
      <w:r w:rsidRPr="008A3D44">
        <w:rPr>
          <w:rFonts w:ascii="Times New Roman" w:hAnsi="Times New Roman" w:cs="Times New Roman"/>
        </w:rPr>
        <w:t xml:space="preserve"> от 11</w:t>
      </w:r>
      <w:r>
        <w:rPr>
          <w:rFonts w:ascii="Times New Roman" w:hAnsi="Times New Roman" w:cs="Times New Roman"/>
        </w:rPr>
        <w:t xml:space="preserve"> апреля</w:t>
      </w:r>
      <w:r w:rsidRPr="008A3D44">
        <w:rPr>
          <w:rFonts w:ascii="Times New Roman" w:hAnsi="Times New Roman" w:cs="Times New Roman"/>
        </w:rPr>
        <w:t>.2000 N 6-П // СЗ РФ. 2000. N 16, ст. 1774. Доступ из СПС «Консультант Плюс».</w:t>
      </w:r>
    </w:p>
  </w:footnote>
  <w:footnote w:id="16">
    <w:p w:rsidR="005A4690" w:rsidRPr="008A3D44" w:rsidRDefault="005A4690" w:rsidP="0070060E">
      <w:pPr>
        <w:pStyle w:val="a7"/>
        <w:jc w:val="both"/>
        <w:rPr>
          <w:rFonts w:ascii="Times New Roman" w:hAnsi="Times New Roman" w:cs="Times New Roman"/>
        </w:rPr>
      </w:pPr>
      <w:r w:rsidRPr="008A3D44">
        <w:rPr>
          <w:rStyle w:val="a9"/>
          <w:rFonts w:ascii="Times New Roman" w:hAnsi="Times New Roman" w:cs="Times New Roman"/>
        </w:rPr>
        <w:footnoteRef/>
      </w:r>
      <w:r w:rsidRPr="008A3D44">
        <w:rPr>
          <w:rFonts w:ascii="Times New Roman" w:hAnsi="Times New Roman" w:cs="Times New Roman"/>
        </w:rPr>
        <w:t xml:space="preserve"> </w:t>
      </w:r>
      <w:r>
        <w:rPr>
          <w:rFonts w:ascii="Times New Roman" w:hAnsi="Times New Roman" w:cs="Times New Roman"/>
        </w:rPr>
        <w:t>Например</w:t>
      </w:r>
      <w:r w:rsidRPr="008A3D44">
        <w:rPr>
          <w:rFonts w:ascii="Times New Roman" w:hAnsi="Times New Roman" w:cs="Times New Roman"/>
        </w:rPr>
        <w:t xml:space="preserve">:  Апелляционное определение </w:t>
      </w:r>
      <w:r w:rsidRPr="001A1E44">
        <w:rPr>
          <w:rFonts w:ascii="Times New Roman" w:hAnsi="Times New Roman" w:cs="Times New Roman"/>
        </w:rPr>
        <w:t>Верховн</w:t>
      </w:r>
      <w:r>
        <w:rPr>
          <w:rFonts w:ascii="Times New Roman" w:hAnsi="Times New Roman" w:cs="Times New Roman"/>
        </w:rPr>
        <w:t>ого</w:t>
      </w:r>
      <w:r w:rsidRPr="001A1E44">
        <w:rPr>
          <w:rFonts w:ascii="Times New Roman" w:hAnsi="Times New Roman" w:cs="Times New Roman"/>
        </w:rPr>
        <w:t xml:space="preserve"> суд</w:t>
      </w:r>
      <w:r>
        <w:rPr>
          <w:rFonts w:ascii="Times New Roman" w:hAnsi="Times New Roman" w:cs="Times New Roman"/>
        </w:rPr>
        <w:t>а</w:t>
      </w:r>
      <w:r w:rsidRPr="001A1E44">
        <w:rPr>
          <w:rFonts w:ascii="Times New Roman" w:hAnsi="Times New Roman" w:cs="Times New Roman"/>
        </w:rPr>
        <w:t xml:space="preserve"> Удмуртской Республики </w:t>
      </w:r>
      <w:r w:rsidRPr="008A3D44">
        <w:rPr>
          <w:rFonts w:ascii="Times New Roman" w:hAnsi="Times New Roman" w:cs="Times New Roman"/>
        </w:rPr>
        <w:t xml:space="preserve">№ 22-3383/2015 от 10 декабря 2015 г. [Электронный ресурс]. URL: </w:t>
      </w:r>
      <w:r w:rsidRPr="001A1E44">
        <w:rPr>
          <w:rFonts w:ascii="Times New Roman" w:hAnsi="Times New Roman" w:cs="Times New Roman"/>
        </w:rPr>
        <w:t>http://sudact.ru/regular/doc/WpUqcD0zF6Ux/?regula</w:t>
      </w:r>
      <w:r w:rsidRPr="001A1E44">
        <w:rPr>
          <w:rFonts w:ascii="Times New Roman" w:hAnsi="Times New Roman" w:cs="Times New Roman"/>
          <w:lang w:val="en-US"/>
        </w:rPr>
        <w:t>r</w:t>
      </w:r>
      <w:r>
        <w:rPr>
          <w:rFonts w:ascii="Times New Roman" w:hAnsi="Times New Roman" w:cs="Times New Roman"/>
        </w:rPr>
        <w:t xml:space="preserve"> (дата обращения: 14.03.2016)</w:t>
      </w:r>
      <w:r w:rsidRPr="008A3D44">
        <w:rPr>
          <w:rFonts w:ascii="Times New Roman" w:hAnsi="Times New Roman" w:cs="Times New Roman"/>
        </w:rPr>
        <w:t xml:space="preserve">; Апелляционное определение </w:t>
      </w:r>
      <w:r w:rsidRPr="001A1E44">
        <w:rPr>
          <w:rFonts w:ascii="Times New Roman" w:hAnsi="Times New Roman" w:cs="Times New Roman"/>
        </w:rPr>
        <w:t>Судебн</w:t>
      </w:r>
      <w:r>
        <w:rPr>
          <w:rFonts w:ascii="Times New Roman" w:hAnsi="Times New Roman" w:cs="Times New Roman"/>
        </w:rPr>
        <w:t xml:space="preserve">ой </w:t>
      </w:r>
      <w:r w:rsidRPr="001A1E44">
        <w:rPr>
          <w:rFonts w:ascii="Times New Roman" w:hAnsi="Times New Roman" w:cs="Times New Roman"/>
        </w:rPr>
        <w:t>коллеги</w:t>
      </w:r>
      <w:r>
        <w:rPr>
          <w:rFonts w:ascii="Times New Roman" w:hAnsi="Times New Roman" w:cs="Times New Roman"/>
        </w:rPr>
        <w:t>и</w:t>
      </w:r>
      <w:r w:rsidRPr="001A1E44">
        <w:rPr>
          <w:rFonts w:ascii="Times New Roman" w:hAnsi="Times New Roman" w:cs="Times New Roman"/>
        </w:rPr>
        <w:t xml:space="preserve"> по уголовным делам Верховного суда Удмуртской Республики </w:t>
      </w:r>
      <w:r w:rsidRPr="008A3D44">
        <w:rPr>
          <w:rFonts w:ascii="Times New Roman" w:hAnsi="Times New Roman" w:cs="Times New Roman"/>
        </w:rPr>
        <w:t xml:space="preserve">№ 22-3029/2015 от 12 ноября 2015 г. [Электронный ресурс]. URL: http://sudact.ru/regular/doc/zPp8PG0TwOlu/?regular </w:t>
      </w:r>
      <w:r>
        <w:rPr>
          <w:rFonts w:ascii="Times New Roman" w:hAnsi="Times New Roman" w:cs="Times New Roman"/>
        </w:rPr>
        <w:t>(дата обращения: 14.03.2016).</w:t>
      </w:r>
    </w:p>
  </w:footnote>
  <w:footnote w:id="17">
    <w:p w:rsidR="005A4690" w:rsidRDefault="005A4690" w:rsidP="0070060E">
      <w:pPr>
        <w:pStyle w:val="a7"/>
      </w:pPr>
      <w:r w:rsidRPr="008A3D44">
        <w:rPr>
          <w:rStyle w:val="a9"/>
          <w:rFonts w:ascii="Times New Roman" w:hAnsi="Times New Roman" w:cs="Times New Roman"/>
        </w:rPr>
        <w:footnoteRef/>
      </w:r>
      <w:r w:rsidRPr="008A3D44">
        <w:rPr>
          <w:rFonts w:ascii="Times New Roman" w:hAnsi="Times New Roman" w:cs="Times New Roman"/>
        </w:rPr>
        <w:t xml:space="preserve"> </w:t>
      </w:r>
      <w:r w:rsidRPr="006C0E0D">
        <w:rPr>
          <w:rFonts w:ascii="Times New Roman" w:hAnsi="Times New Roman" w:cs="Times New Roman"/>
        </w:rPr>
        <w:t>Бойцов А.И. Действие уголовного закона во времени и пространстве. СПб</w:t>
      </w:r>
      <w:proofErr w:type="gramStart"/>
      <w:r w:rsidRPr="006C0E0D">
        <w:rPr>
          <w:rFonts w:ascii="Times New Roman" w:hAnsi="Times New Roman" w:cs="Times New Roman"/>
        </w:rPr>
        <w:t xml:space="preserve">.: </w:t>
      </w:r>
      <w:proofErr w:type="gramEnd"/>
      <w:r w:rsidRPr="006C0E0D">
        <w:rPr>
          <w:rFonts w:ascii="Times New Roman" w:hAnsi="Times New Roman" w:cs="Times New Roman"/>
        </w:rPr>
        <w:t xml:space="preserve">Изд-во Санкт-Петербургского университета, 1995. </w:t>
      </w:r>
      <w:r>
        <w:rPr>
          <w:rFonts w:ascii="Times New Roman" w:hAnsi="Times New Roman" w:cs="Times New Roman"/>
        </w:rPr>
        <w:t>С. 80</w:t>
      </w:r>
      <w:r w:rsidRPr="006C0E0D">
        <w:rPr>
          <w:rFonts w:ascii="Times New Roman" w:hAnsi="Times New Roman" w:cs="Times New Roman"/>
        </w:rPr>
        <w:t>.</w:t>
      </w:r>
    </w:p>
  </w:footnote>
  <w:footnote w:id="18">
    <w:p w:rsidR="005A4690" w:rsidRPr="006C0E0D" w:rsidRDefault="005A4690" w:rsidP="0070060E">
      <w:pPr>
        <w:pStyle w:val="a7"/>
        <w:jc w:val="both"/>
      </w:pPr>
      <w:r>
        <w:rPr>
          <w:rStyle w:val="a9"/>
        </w:rPr>
        <w:footnoteRef/>
      </w:r>
      <w:r>
        <w:t xml:space="preserve"> </w:t>
      </w:r>
      <w:r w:rsidRPr="004038D6">
        <w:rPr>
          <w:rFonts w:ascii="Times New Roman" w:hAnsi="Times New Roman" w:cs="Times New Roman"/>
        </w:rPr>
        <w:t xml:space="preserve">Об отказе в принятии к рассмотрению жалобы гражданина </w:t>
      </w:r>
      <w:proofErr w:type="spellStart"/>
      <w:r w:rsidRPr="004038D6">
        <w:rPr>
          <w:rFonts w:ascii="Times New Roman" w:hAnsi="Times New Roman" w:cs="Times New Roman"/>
        </w:rPr>
        <w:t>Курамшина</w:t>
      </w:r>
      <w:proofErr w:type="spellEnd"/>
      <w:r w:rsidRPr="004038D6">
        <w:rPr>
          <w:rFonts w:ascii="Times New Roman" w:hAnsi="Times New Roman" w:cs="Times New Roman"/>
        </w:rPr>
        <w:t xml:space="preserve"> Рустама </w:t>
      </w:r>
      <w:proofErr w:type="spellStart"/>
      <w:r w:rsidRPr="004038D6">
        <w:rPr>
          <w:rFonts w:ascii="Times New Roman" w:hAnsi="Times New Roman" w:cs="Times New Roman"/>
        </w:rPr>
        <w:t>Рахимджановича</w:t>
      </w:r>
      <w:proofErr w:type="spellEnd"/>
      <w:r w:rsidRPr="004038D6">
        <w:rPr>
          <w:rFonts w:ascii="Times New Roman" w:hAnsi="Times New Roman" w:cs="Times New Roman"/>
        </w:rPr>
        <w:t xml:space="preserve"> на нарушение его конституционных прав статьей 387 и частью второй статьи 392 Гражданского процессуально</w:t>
      </w:r>
      <w:r>
        <w:rPr>
          <w:rFonts w:ascii="Times New Roman" w:hAnsi="Times New Roman" w:cs="Times New Roman"/>
        </w:rPr>
        <w:t>го кодекса Российской Федерации</w:t>
      </w:r>
      <w:r w:rsidRPr="006C0E0D">
        <w:rPr>
          <w:rFonts w:ascii="Times New Roman" w:hAnsi="Times New Roman" w:cs="Times New Roman"/>
        </w:rPr>
        <w:t xml:space="preserve"> [Электронный ресурс]:</w:t>
      </w:r>
      <w:r>
        <w:rPr>
          <w:rFonts w:ascii="Times New Roman" w:hAnsi="Times New Roman" w:cs="Times New Roman"/>
        </w:rPr>
        <w:t xml:space="preserve"> </w:t>
      </w:r>
      <w:r w:rsidRPr="004038D6">
        <w:rPr>
          <w:rFonts w:ascii="Times New Roman" w:hAnsi="Times New Roman" w:cs="Times New Roman"/>
        </w:rPr>
        <w:t>Определение Конституционного Суда РФ от 12.05.2006 N 135-О</w:t>
      </w:r>
      <w:r>
        <w:rPr>
          <w:rFonts w:ascii="Times New Roman" w:hAnsi="Times New Roman" w:cs="Times New Roman"/>
        </w:rPr>
        <w:t xml:space="preserve"> </w:t>
      </w:r>
      <w:r w:rsidRPr="006C0E0D">
        <w:rPr>
          <w:rFonts w:ascii="Times New Roman" w:hAnsi="Times New Roman" w:cs="Times New Roman"/>
        </w:rPr>
        <w:t xml:space="preserve">// </w:t>
      </w:r>
      <w:r w:rsidRPr="008A3D44">
        <w:rPr>
          <w:rFonts w:ascii="Times New Roman" w:hAnsi="Times New Roman" w:cs="Times New Roman"/>
        </w:rPr>
        <w:t>Доступ из СПС «Консультант Плюс».</w:t>
      </w:r>
    </w:p>
  </w:footnote>
  <w:footnote w:id="19">
    <w:p w:rsidR="005A4690" w:rsidRDefault="005A4690" w:rsidP="0070060E">
      <w:pPr>
        <w:pStyle w:val="a7"/>
        <w:jc w:val="both"/>
      </w:pPr>
      <w:r>
        <w:rPr>
          <w:rStyle w:val="a9"/>
        </w:rPr>
        <w:footnoteRef/>
      </w:r>
      <w:r>
        <w:t xml:space="preserve"> </w:t>
      </w:r>
      <w:r w:rsidRPr="00A421D1">
        <w:rPr>
          <w:rFonts w:ascii="Times New Roman" w:hAnsi="Times New Roman" w:cs="Times New Roman"/>
        </w:rPr>
        <w:t xml:space="preserve">Минская В. С. Современное законодательное регулирование уголовной ответственности за мошенничество и вопросы квалификации/В. С. Минская //Законы России: опыт, анализ, практика. 2013. № 10. </w:t>
      </w:r>
      <w:r w:rsidRPr="00723B37">
        <w:rPr>
          <w:rFonts w:ascii="Times New Roman" w:hAnsi="Times New Roman" w:cs="Times New Roman"/>
        </w:rPr>
        <w:t>С. 36</w:t>
      </w:r>
      <w:r>
        <w:rPr>
          <w:rFonts w:ascii="Times New Roman" w:hAnsi="Times New Roman" w:cs="Times New Roman"/>
        </w:rPr>
        <w:t>.</w:t>
      </w:r>
    </w:p>
  </w:footnote>
  <w:footnote w:id="20">
    <w:p w:rsidR="005A4690" w:rsidRPr="00E44039" w:rsidRDefault="005A4690" w:rsidP="009922AE">
      <w:pPr>
        <w:pStyle w:val="a7"/>
        <w:jc w:val="both"/>
        <w:rPr>
          <w:rFonts w:ascii="Times New Roman" w:hAnsi="Times New Roman" w:cs="Times New Roman"/>
        </w:rPr>
      </w:pPr>
      <w:r w:rsidRPr="00E44039">
        <w:rPr>
          <w:rStyle w:val="a9"/>
          <w:rFonts w:ascii="Times New Roman" w:hAnsi="Times New Roman" w:cs="Times New Roman"/>
        </w:rPr>
        <w:footnoteRef/>
      </w:r>
      <w:r w:rsidRPr="00E44039">
        <w:rPr>
          <w:rFonts w:ascii="Times New Roman" w:hAnsi="Times New Roman" w:cs="Times New Roman"/>
        </w:rPr>
        <w:t xml:space="preserve"> </w:t>
      </w:r>
      <w:proofErr w:type="spellStart"/>
      <w:r w:rsidRPr="00A421D1">
        <w:rPr>
          <w:rFonts w:ascii="Times New Roman" w:hAnsi="Times New Roman" w:cs="Times New Roman"/>
        </w:rPr>
        <w:t>Фойницкий</w:t>
      </w:r>
      <w:proofErr w:type="spellEnd"/>
      <w:r w:rsidRPr="00A421D1">
        <w:rPr>
          <w:rFonts w:ascii="Times New Roman" w:hAnsi="Times New Roman" w:cs="Times New Roman"/>
        </w:rPr>
        <w:t xml:space="preserve"> И. Я. Мошенничество по русскому праву: сравнительное исследование. СПб.: Тип</w:t>
      </w:r>
      <w:proofErr w:type="gramStart"/>
      <w:r w:rsidRPr="00A421D1">
        <w:rPr>
          <w:rFonts w:ascii="Times New Roman" w:hAnsi="Times New Roman" w:cs="Times New Roman"/>
        </w:rPr>
        <w:t>.</w:t>
      </w:r>
      <w:proofErr w:type="gramEnd"/>
      <w:r w:rsidRPr="00A421D1">
        <w:rPr>
          <w:rFonts w:ascii="Times New Roman" w:hAnsi="Times New Roman" w:cs="Times New Roman"/>
        </w:rPr>
        <w:t xml:space="preserve"> </w:t>
      </w:r>
      <w:proofErr w:type="gramStart"/>
      <w:r w:rsidRPr="00A421D1">
        <w:rPr>
          <w:rFonts w:ascii="Times New Roman" w:hAnsi="Times New Roman" w:cs="Times New Roman"/>
        </w:rPr>
        <w:t>т</w:t>
      </w:r>
      <w:proofErr w:type="gramEnd"/>
      <w:r w:rsidRPr="00A421D1">
        <w:rPr>
          <w:rFonts w:ascii="Times New Roman" w:hAnsi="Times New Roman" w:cs="Times New Roman"/>
        </w:rPr>
        <w:t>оварищества «Общественная Польза», 1871.</w:t>
      </w:r>
      <w:r>
        <w:rPr>
          <w:rFonts w:ascii="Times New Roman" w:hAnsi="Times New Roman" w:cs="Times New Roman"/>
        </w:rPr>
        <w:t xml:space="preserve"> С. </w:t>
      </w:r>
      <w:r w:rsidRPr="00E44039">
        <w:rPr>
          <w:rFonts w:ascii="Times New Roman" w:hAnsi="Times New Roman" w:cs="Times New Roman"/>
        </w:rPr>
        <w:t>265</w:t>
      </w:r>
      <w:r>
        <w:rPr>
          <w:rFonts w:ascii="Times New Roman" w:hAnsi="Times New Roman" w:cs="Times New Roman"/>
        </w:rPr>
        <w:t>.</w:t>
      </w:r>
    </w:p>
  </w:footnote>
  <w:footnote w:id="21">
    <w:p w:rsidR="005A4690" w:rsidRPr="002217E7" w:rsidRDefault="005A4690" w:rsidP="009922AE">
      <w:pPr>
        <w:pStyle w:val="a7"/>
        <w:jc w:val="both"/>
        <w:rPr>
          <w:rFonts w:ascii="Times New Roman" w:hAnsi="Times New Roman" w:cs="Times New Roman"/>
        </w:rPr>
      </w:pPr>
      <w:r w:rsidRPr="00E44039">
        <w:rPr>
          <w:rStyle w:val="a9"/>
          <w:rFonts w:ascii="Times New Roman" w:hAnsi="Times New Roman" w:cs="Times New Roman"/>
        </w:rPr>
        <w:footnoteRef/>
      </w:r>
      <w:r w:rsidRPr="00E44039">
        <w:rPr>
          <w:rFonts w:ascii="Times New Roman" w:hAnsi="Times New Roman" w:cs="Times New Roman"/>
        </w:rPr>
        <w:t xml:space="preserve"> О введении в действие Уголовного Кодекса Р.С.Ф.С.Р.</w:t>
      </w:r>
      <w:r w:rsidRPr="002217E7">
        <w:rPr>
          <w:rFonts w:ascii="Times New Roman" w:hAnsi="Times New Roman" w:cs="Times New Roman"/>
        </w:rPr>
        <w:t xml:space="preserve"> [Электронный ресурс]:</w:t>
      </w:r>
      <w:r>
        <w:rPr>
          <w:rFonts w:ascii="Times New Roman" w:hAnsi="Times New Roman" w:cs="Times New Roman"/>
        </w:rPr>
        <w:t xml:space="preserve"> </w:t>
      </w:r>
      <w:r w:rsidRPr="00E44039">
        <w:rPr>
          <w:rFonts w:ascii="Times New Roman" w:hAnsi="Times New Roman" w:cs="Times New Roman"/>
        </w:rPr>
        <w:t>Постановление ВЦИК от 1</w:t>
      </w:r>
      <w:r>
        <w:rPr>
          <w:rFonts w:ascii="Times New Roman" w:hAnsi="Times New Roman" w:cs="Times New Roman"/>
        </w:rPr>
        <w:t xml:space="preserve"> июня </w:t>
      </w:r>
      <w:r w:rsidRPr="00E44039">
        <w:rPr>
          <w:rFonts w:ascii="Times New Roman" w:hAnsi="Times New Roman" w:cs="Times New Roman"/>
        </w:rPr>
        <w:t>1922</w:t>
      </w:r>
      <w:r>
        <w:rPr>
          <w:rFonts w:ascii="Times New Roman" w:hAnsi="Times New Roman" w:cs="Times New Roman"/>
        </w:rPr>
        <w:t xml:space="preserve"> </w:t>
      </w:r>
      <w:r w:rsidRPr="002217E7">
        <w:rPr>
          <w:rFonts w:ascii="Times New Roman" w:hAnsi="Times New Roman" w:cs="Times New Roman"/>
        </w:rPr>
        <w:t>//</w:t>
      </w:r>
      <w:r>
        <w:rPr>
          <w:rFonts w:ascii="Times New Roman" w:hAnsi="Times New Roman" w:cs="Times New Roman"/>
        </w:rPr>
        <w:t xml:space="preserve"> СУ РСФСР</w:t>
      </w:r>
      <w:r w:rsidRPr="005B018D">
        <w:rPr>
          <w:rFonts w:ascii="Times New Roman" w:hAnsi="Times New Roman" w:cs="Times New Roman"/>
        </w:rPr>
        <w:t>.</w:t>
      </w:r>
      <w:r w:rsidRPr="00771380">
        <w:rPr>
          <w:rFonts w:ascii="Times New Roman" w:hAnsi="Times New Roman" w:cs="Times New Roman"/>
        </w:rPr>
        <w:t xml:space="preserve"> 1922</w:t>
      </w:r>
      <w:r w:rsidRPr="005B018D">
        <w:rPr>
          <w:rFonts w:ascii="Times New Roman" w:hAnsi="Times New Roman" w:cs="Times New Roman"/>
        </w:rPr>
        <w:t>.</w:t>
      </w:r>
      <w:r w:rsidRPr="00771380">
        <w:rPr>
          <w:rFonts w:ascii="Times New Roman" w:hAnsi="Times New Roman" w:cs="Times New Roman"/>
        </w:rPr>
        <w:t xml:space="preserve"> N 15</w:t>
      </w:r>
      <w:r>
        <w:rPr>
          <w:rFonts w:ascii="Times New Roman" w:hAnsi="Times New Roman" w:cs="Times New Roman"/>
          <w:lang w:val="en-US"/>
        </w:rPr>
        <w:t>.</w:t>
      </w:r>
      <w:r w:rsidRPr="00771380">
        <w:rPr>
          <w:rFonts w:ascii="Times New Roman" w:hAnsi="Times New Roman" w:cs="Times New Roman"/>
        </w:rPr>
        <w:t xml:space="preserve"> ст. 153</w:t>
      </w:r>
      <w:r>
        <w:rPr>
          <w:rFonts w:ascii="Times New Roman" w:hAnsi="Times New Roman" w:cs="Times New Roman"/>
        </w:rPr>
        <w:t xml:space="preserve">. </w:t>
      </w:r>
      <w:r w:rsidRPr="00771380">
        <w:rPr>
          <w:rFonts w:ascii="Times New Roman" w:hAnsi="Times New Roman" w:cs="Times New Roman"/>
        </w:rPr>
        <w:t>Доступ из СПС «Консультант Плюс»</w:t>
      </w:r>
      <w:r>
        <w:rPr>
          <w:rFonts w:ascii="Times New Roman" w:hAnsi="Times New Roman" w:cs="Times New Roman"/>
        </w:rPr>
        <w:t>.</w:t>
      </w:r>
    </w:p>
  </w:footnote>
  <w:footnote w:id="22">
    <w:p w:rsidR="005A4690" w:rsidRPr="00E44039" w:rsidRDefault="005A4690" w:rsidP="009922AE">
      <w:pPr>
        <w:pStyle w:val="a7"/>
        <w:jc w:val="both"/>
        <w:rPr>
          <w:rFonts w:ascii="Times New Roman" w:hAnsi="Times New Roman" w:cs="Times New Roman"/>
        </w:rPr>
      </w:pPr>
      <w:r w:rsidRPr="00E44039">
        <w:rPr>
          <w:rStyle w:val="a9"/>
          <w:rFonts w:ascii="Times New Roman" w:hAnsi="Times New Roman" w:cs="Times New Roman"/>
        </w:rPr>
        <w:footnoteRef/>
      </w:r>
      <w:r w:rsidRPr="00E44039">
        <w:rPr>
          <w:rFonts w:ascii="Times New Roman" w:hAnsi="Times New Roman" w:cs="Times New Roman"/>
        </w:rPr>
        <w:t xml:space="preserve"> О введении в действие Уголовного Кодекса Р.С.Ф.С.Р. редакции 1926 года</w:t>
      </w:r>
      <w:r>
        <w:rPr>
          <w:rFonts w:ascii="Times New Roman" w:hAnsi="Times New Roman" w:cs="Times New Roman"/>
        </w:rPr>
        <w:t xml:space="preserve"> </w:t>
      </w:r>
      <w:r w:rsidRPr="002217E7">
        <w:rPr>
          <w:rFonts w:ascii="Times New Roman" w:hAnsi="Times New Roman" w:cs="Times New Roman"/>
        </w:rPr>
        <w:t>[Электронный ресурс]:</w:t>
      </w:r>
      <w:r>
        <w:rPr>
          <w:rFonts w:ascii="Times New Roman" w:hAnsi="Times New Roman" w:cs="Times New Roman"/>
        </w:rPr>
        <w:t xml:space="preserve"> </w:t>
      </w:r>
      <w:r w:rsidRPr="00E44039">
        <w:rPr>
          <w:rFonts w:ascii="Times New Roman" w:hAnsi="Times New Roman" w:cs="Times New Roman"/>
        </w:rPr>
        <w:t>Постановление ВЦИК от 22</w:t>
      </w:r>
      <w:r w:rsidRPr="005B018D">
        <w:rPr>
          <w:rFonts w:ascii="Times New Roman" w:hAnsi="Times New Roman" w:cs="Times New Roman"/>
        </w:rPr>
        <w:t xml:space="preserve"> </w:t>
      </w:r>
      <w:r>
        <w:rPr>
          <w:rFonts w:ascii="Times New Roman" w:hAnsi="Times New Roman" w:cs="Times New Roman"/>
        </w:rPr>
        <w:t xml:space="preserve">ноября </w:t>
      </w:r>
      <w:r w:rsidRPr="00E44039">
        <w:rPr>
          <w:rFonts w:ascii="Times New Roman" w:hAnsi="Times New Roman" w:cs="Times New Roman"/>
        </w:rPr>
        <w:t>1926</w:t>
      </w:r>
      <w:r>
        <w:rPr>
          <w:rFonts w:ascii="Times New Roman" w:hAnsi="Times New Roman" w:cs="Times New Roman"/>
        </w:rPr>
        <w:t xml:space="preserve"> </w:t>
      </w:r>
      <w:r w:rsidRPr="005B018D">
        <w:rPr>
          <w:rFonts w:ascii="Times New Roman" w:hAnsi="Times New Roman" w:cs="Times New Roman"/>
        </w:rPr>
        <w:t>// СУ РСФСР. 1926. N 80</w:t>
      </w:r>
      <w:r>
        <w:rPr>
          <w:rFonts w:ascii="Times New Roman" w:hAnsi="Times New Roman" w:cs="Times New Roman"/>
          <w:lang w:val="en-US"/>
        </w:rPr>
        <w:t>.</w:t>
      </w:r>
      <w:r w:rsidRPr="005B018D">
        <w:rPr>
          <w:rFonts w:ascii="Times New Roman" w:hAnsi="Times New Roman" w:cs="Times New Roman"/>
        </w:rPr>
        <w:t xml:space="preserve"> ст. 600</w:t>
      </w:r>
      <w:r>
        <w:rPr>
          <w:rFonts w:ascii="Times New Roman" w:hAnsi="Times New Roman" w:cs="Times New Roman"/>
        </w:rPr>
        <w:t xml:space="preserve">. </w:t>
      </w:r>
      <w:r w:rsidRPr="00771380">
        <w:rPr>
          <w:rFonts w:ascii="Times New Roman" w:hAnsi="Times New Roman" w:cs="Times New Roman"/>
        </w:rPr>
        <w:t>Доступ из СПС «Консультант Плюс»</w:t>
      </w:r>
      <w:r>
        <w:rPr>
          <w:rFonts w:ascii="Times New Roman" w:hAnsi="Times New Roman" w:cs="Times New Roman"/>
        </w:rPr>
        <w:t>.</w:t>
      </w:r>
    </w:p>
  </w:footnote>
  <w:footnote w:id="23">
    <w:p w:rsidR="005A4690" w:rsidRPr="00E44039" w:rsidRDefault="005A4690" w:rsidP="009922AE">
      <w:pPr>
        <w:pStyle w:val="a7"/>
        <w:jc w:val="both"/>
        <w:rPr>
          <w:rFonts w:ascii="Times New Roman" w:hAnsi="Times New Roman" w:cs="Times New Roman"/>
        </w:rPr>
      </w:pPr>
      <w:r w:rsidRPr="00E44039">
        <w:rPr>
          <w:rStyle w:val="a9"/>
          <w:rFonts w:ascii="Times New Roman" w:hAnsi="Times New Roman" w:cs="Times New Roman"/>
        </w:rPr>
        <w:footnoteRef/>
      </w:r>
      <w:r w:rsidRPr="00E44039">
        <w:rPr>
          <w:rFonts w:ascii="Times New Roman" w:hAnsi="Times New Roman" w:cs="Times New Roman"/>
        </w:rPr>
        <w:t xml:space="preserve"> Об утверждении Уголовного кодекса РСФСР</w:t>
      </w:r>
      <w:r w:rsidRPr="005B018D">
        <w:rPr>
          <w:rFonts w:ascii="Times New Roman" w:hAnsi="Times New Roman" w:cs="Times New Roman"/>
        </w:rPr>
        <w:t xml:space="preserve"> </w:t>
      </w:r>
      <w:r w:rsidRPr="002217E7">
        <w:rPr>
          <w:rFonts w:ascii="Times New Roman" w:hAnsi="Times New Roman" w:cs="Times New Roman"/>
        </w:rPr>
        <w:t>[Электронный ресурс]:</w:t>
      </w:r>
      <w:r>
        <w:rPr>
          <w:rFonts w:ascii="Times New Roman" w:hAnsi="Times New Roman" w:cs="Times New Roman"/>
        </w:rPr>
        <w:t xml:space="preserve"> </w:t>
      </w:r>
      <w:r w:rsidRPr="00E44039">
        <w:rPr>
          <w:rFonts w:ascii="Times New Roman" w:hAnsi="Times New Roman" w:cs="Times New Roman"/>
        </w:rPr>
        <w:t>Закон РСФСР от 27</w:t>
      </w:r>
      <w:r>
        <w:rPr>
          <w:rFonts w:ascii="Times New Roman" w:hAnsi="Times New Roman" w:cs="Times New Roman"/>
        </w:rPr>
        <w:t xml:space="preserve"> октября </w:t>
      </w:r>
      <w:r w:rsidRPr="00E44039">
        <w:rPr>
          <w:rFonts w:ascii="Times New Roman" w:hAnsi="Times New Roman" w:cs="Times New Roman"/>
        </w:rPr>
        <w:t xml:space="preserve">1960 </w:t>
      </w:r>
      <w:r>
        <w:rPr>
          <w:rFonts w:ascii="Times New Roman" w:hAnsi="Times New Roman" w:cs="Times New Roman"/>
        </w:rPr>
        <w:t xml:space="preserve"> Свод законов РСФСР</w:t>
      </w:r>
      <w:r w:rsidRPr="005B018D">
        <w:rPr>
          <w:rFonts w:ascii="Times New Roman" w:hAnsi="Times New Roman" w:cs="Times New Roman"/>
        </w:rPr>
        <w:t>.</w:t>
      </w:r>
      <w:r w:rsidRPr="00E44039">
        <w:rPr>
          <w:rFonts w:ascii="Times New Roman" w:hAnsi="Times New Roman" w:cs="Times New Roman"/>
        </w:rPr>
        <w:t xml:space="preserve"> 1988</w:t>
      </w:r>
      <w:r w:rsidRPr="005B018D">
        <w:rPr>
          <w:rFonts w:ascii="Times New Roman" w:hAnsi="Times New Roman" w:cs="Times New Roman"/>
        </w:rPr>
        <w:t xml:space="preserve">. </w:t>
      </w:r>
      <w:r w:rsidRPr="00E44039">
        <w:rPr>
          <w:rFonts w:ascii="Times New Roman" w:hAnsi="Times New Roman" w:cs="Times New Roman"/>
        </w:rPr>
        <w:t>т. 8</w:t>
      </w:r>
      <w:r w:rsidRPr="005B018D">
        <w:rPr>
          <w:rFonts w:ascii="Times New Roman" w:hAnsi="Times New Roman" w:cs="Times New Roman"/>
        </w:rPr>
        <w:t>.</w:t>
      </w:r>
      <w:r w:rsidRPr="00E44039">
        <w:rPr>
          <w:rFonts w:ascii="Times New Roman" w:hAnsi="Times New Roman" w:cs="Times New Roman"/>
        </w:rPr>
        <w:t xml:space="preserve"> с. 497</w:t>
      </w:r>
      <w:r w:rsidRPr="005B018D">
        <w:rPr>
          <w:rFonts w:ascii="Times New Roman" w:hAnsi="Times New Roman" w:cs="Times New Roman"/>
        </w:rPr>
        <w:t>.</w:t>
      </w:r>
      <w:r w:rsidRPr="00E44039">
        <w:rPr>
          <w:rFonts w:ascii="Times New Roman" w:hAnsi="Times New Roman" w:cs="Times New Roman"/>
        </w:rPr>
        <w:t xml:space="preserve"> </w:t>
      </w:r>
      <w:r w:rsidRPr="00771380">
        <w:rPr>
          <w:rFonts w:ascii="Times New Roman" w:hAnsi="Times New Roman" w:cs="Times New Roman"/>
        </w:rPr>
        <w:t>Доступ из СПС «Консультант Плюс»</w:t>
      </w:r>
      <w:r>
        <w:rPr>
          <w:rFonts w:ascii="Times New Roman" w:hAnsi="Times New Roman" w:cs="Times New Roman"/>
        </w:rPr>
        <w:t>.</w:t>
      </w:r>
    </w:p>
  </w:footnote>
  <w:footnote w:id="24">
    <w:p w:rsidR="005A4690" w:rsidRPr="0061757F" w:rsidRDefault="005A4690" w:rsidP="009922AE">
      <w:pPr>
        <w:pStyle w:val="a7"/>
        <w:jc w:val="both"/>
        <w:rPr>
          <w:rFonts w:ascii="Times New Roman" w:hAnsi="Times New Roman" w:cs="Times New Roman"/>
        </w:rPr>
      </w:pPr>
      <w:r w:rsidRPr="00E44039">
        <w:rPr>
          <w:rStyle w:val="a9"/>
          <w:rFonts w:ascii="Times New Roman" w:hAnsi="Times New Roman" w:cs="Times New Roman"/>
        </w:rPr>
        <w:footnoteRef/>
      </w:r>
      <w:r w:rsidRPr="005B018D">
        <w:rPr>
          <w:rFonts w:ascii="Times New Roman" w:hAnsi="Times New Roman" w:cs="Times New Roman"/>
        </w:rPr>
        <w:t xml:space="preserve"> </w:t>
      </w:r>
      <w:r w:rsidRPr="00E44039">
        <w:rPr>
          <w:rFonts w:ascii="Times New Roman" w:hAnsi="Times New Roman" w:cs="Times New Roman"/>
        </w:rPr>
        <w:t xml:space="preserve">Вопрос определения объектов практически всех составов преступлений является наиболее дискуссионным в доктрине уголовного права. </w:t>
      </w:r>
      <w:proofErr w:type="gramStart"/>
      <w:r w:rsidRPr="00E44039">
        <w:rPr>
          <w:rFonts w:ascii="Times New Roman" w:hAnsi="Times New Roman" w:cs="Times New Roman"/>
        </w:rPr>
        <w:t>Так, например, А. И. Бойцов указывает на то, что состав мошенничества содержит два самостоятельных объекта – отношения собственности и ограниченные вещные права (Бойцов А. И. Преступления против собственности.</w:t>
      </w:r>
      <w:proofErr w:type="gramEnd"/>
      <w:r w:rsidRPr="00E44039">
        <w:rPr>
          <w:rFonts w:ascii="Times New Roman" w:hAnsi="Times New Roman" w:cs="Times New Roman"/>
        </w:rPr>
        <w:t xml:space="preserve"> СПб</w:t>
      </w:r>
      <w:proofErr w:type="gramStart"/>
      <w:r w:rsidRPr="00E44039">
        <w:rPr>
          <w:rFonts w:ascii="Times New Roman" w:hAnsi="Times New Roman" w:cs="Times New Roman"/>
        </w:rPr>
        <w:t xml:space="preserve">.: </w:t>
      </w:r>
      <w:proofErr w:type="gramEnd"/>
      <w:r w:rsidRPr="00E44039">
        <w:rPr>
          <w:rFonts w:ascii="Times New Roman" w:hAnsi="Times New Roman" w:cs="Times New Roman"/>
        </w:rPr>
        <w:t xml:space="preserve">Издательский «Юридический центр Пресс», 2002. </w:t>
      </w:r>
      <w:proofErr w:type="gramStart"/>
      <w:r w:rsidRPr="00E44039">
        <w:rPr>
          <w:rFonts w:ascii="Times New Roman" w:hAnsi="Times New Roman" w:cs="Times New Roman"/>
        </w:rPr>
        <w:t>С. 317).</w:t>
      </w:r>
      <w:proofErr w:type="gramEnd"/>
      <w:r w:rsidRPr="00E44039">
        <w:rPr>
          <w:rFonts w:ascii="Times New Roman" w:hAnsi="Times New Roman" w:cs="Times New Roman"/>
        </w:rPr>
        <w:t xml:space="preserve"> </w:t>
      </w:r>
      <w:proofErr w:type="gramStart"/>
      <w:r w:rsidRPr="00E44039">
        <w:rPr>
          <w:rFonts w:ascii="Times New Roman" w:hAnsi="Times New Roman" w:cs="Times New Roman"/>
        </w:rPr>
        <w:t>Н. А. Лопашенко рассматривает в качестве объекта собственность как экономико-правовую категорию (Лопашенко Н. А. Посягательства на собственность: монография.</w:t>
      </w:r>
      <w:proofErr w:type="gramEnd"/>
      <w:r w:rsidRPr="00E44039">
        <w:rPr>
          <w:rFonts w:ascii="Times New Roman" w:hAnsi="Times New Roman" w:cs="Times New Roman"/>
        </w:rPr>
        <w:t xml:space="preserve"> М.: Норма: ИНФРА-М, 2012. </w:t>
      </w:r>
      <w:proofErr w:type="gramStart"/>
      <w:r w:rsidRPr="00E44039">
        <w:rPr>
          <w:rFonts w:ascii="Times New Roman" w:hAnsi="Times New Roman" w:cs="Times New Roman"/>
        </w:rPr>
        <w:t>С. 110.).</w:t>
      </w:r>
      <w:proofErr w:type="gramEnd"/>
      <w:r w:rsidRPr="00E44039">
        <w:rPr>
          <w:rFonts w:ascii="Times New Roman" w:hAnsi="Times New Roman" w:cs="Times New Roman"/>
        </w:rPr>
        <w:t xml:space="preserve"> </w:t>
      </w:r>
      <w:proofErr w:type="gramStart"/>
      <w:r w:rsidRPr="00E44039">
        <w:rPr>
          <w:rFonts w:ascii="Times New Roman" w:hAnsi="Times New Roman" w:cs="Times New Roman"/>
        </w:rPr>
        <w:t xml:space="preserve">Л.Д. </w:t>
      </w:r>
      <w:proofErr w:type="spellStart"/>
      <w:r w:rsidRPr="00E44039">
        <w:rPr>
          <w:rFonts w:ascii="Times New Roman" w:hAnsi="Times New Roman" w:cs="Times New Roman"/>
        </w:rPr>
        <w:t>Гаухман</w:t>
      </w:r>
      <w:proofErr w:type="spellEnd"/>
      <w:r w:rsidRPr="00E44039">
        <w:rPr>
          <w:rFonts w:ascii="Times New Roman" w:hAnsi="Times New Roman" w:cs="Times New Roman"/>
        </w:rPr>
        <w:t xml:space="preserve"> и С. В. Максимов отмечают, что объектом данного преступления могут быть только фактические отношения собственности (</w:t>
      </w:r>
      <w:proofErr w:type="spellStart"/>
      <w:r w:rsidRPr="00E44039">
        <w:rPr>
          <w:rFonts w:ascii="Times New Roman" w:hAnsi="Times New Roman" w:cs="Times New Roman"/>
        </w:rPr>
        <w:t>Гаухман</w:t>
      </w:r>
      <w:proofErr w:type="spellEnd"/>
      <w:r w:rsidRPr="00E44039">
        <w:rPr>
          <w:rFonts w:ascii="Times New Roman" w:hAnsi="Times New Roman" w:cs="Times New Roman"/>
        </w:rPr>
        <w:t xml:space="preserve"> Л.Д., Максимов С.В. Ответственность за преступления против собственности.</w:t>
      </w:r>
      <w:proofErr w:type="gramEnd"/>
      <w:r w:rsidRPr="00E44039">
        <w:rPr>
          <w:rFonts w:ascii="Times New Roman" w:hAnsi="Times New Roman" w:cs="Times New Roman"/>
        </w:rPr>
        <w:t xml:space="preserve"> М.: Учебно-консультационный центр «</w:t>
      </w:r>
      <w:proofErr w:type="spellStart"/>
      <w:r w:rsidRPr="00E44039">
        <w:rPr>
          <w:rFonts w:ascii="Times New Roman" w:hAnsi="Times New Roman" w:cs="Times New Roman"/>
        </w:rPr>
        <w:t>ЮрИнфоР</w:t>
      </w:r>
      <w:proofErr w:type="spellEnd"/>
      <w:r w:rsidRPr="00E44039">
        <w:rPr>
          <w:rFonts w:ascii="Times New Roman" w:hAnsi="Times New Roman" w:cs="Times New Roman"/>
        </w:rPr>
        <w:t xml:space="preserve">», 1997. </w:t>
      </w:r>
      <w:proofErr w:type="gramStart"/>
      <w:r w:rsidRPr="00E44039">
        <w:rPr>
          <w:rFonts w:ascii="Times New Roman" w:hAnsi="Times New Roman" w:cs="Times New Roman"/>
        </w:rPr>
        <w:t>С. 19.).</w:t>
      </w:r>
      <w:r>
        <w:rPr>
          <w:rFonts w:ascii="Times New Roman" w:hAnsi="Times New Roman" w:cs="Times New Roman"/>
        </w:rPr>
        <w:t xml:space="preserve"> </w:t>
      </w:r>
      <w:proofErr w:type="gramEnd"/>
    </w:p>
  </w:footnote>
  <w:footnote w:id="25">
    <w:p w:rsidR="005A4690" w:rsidRDefault="005A4690" w:rsidP="001B5A6C">
      <w:pPr>
        <w:pStyle w:val="a7"/>
        <w:jc w:val="both"/>
      </w:pPr>
      <w:r>
        <w:rPr>
          <w:rStyle w:val="a9"/>
        </w:rPr>
        <w:footnoteRef/>
      </w:r>
      <w:r>
        <w:t xml:space="preserve"> </w:t>
      </w:r>
      <w:r w:rsidRPr="009D0B80">
        <w:rPr>
          <w:rFonts w:ascii="Times New Roman" w:hAnsi="Times New Roman" w:cs="Times New Roman"/>
        </w:rPr>
        <w:t xml:space="preserve">Пряхина Н. И., </w:t>
      </w:r>
      <w:proofErr w:type="spellStart"/>
      <w:r w:rsidRPr="009D0B80">
        <w:rPr>
          <w:rFonts w:ascii="Times New Roman" w:hAnsi="Times New Roman" w:cs="Times New Roman"/>
        </w:rPr>
        <w:t>Щепельков</w:t>
      </w:r>
      <w:proofErr w:type="spellEnd"/>
      <w:r w:rsidRPr="009D0B80">
        <w:rPr>
          <w:rFonts w:ascii="Times New Roman" w:hAnsi="Times New Roman" w:cs="Times New Roman"/>
        </w:rPr>
        <w:t xml:space="preserve"> В. Ф. Ответственность за мошенничество в сфере предпринимательской деятельности: социально-правовая обоснованность, </w:t>
      </w:r>
      <w:proofErr w:type="spellStart"/>
      <w:r w:rsidRPr="009D0B80">
        <w:rPr>
          <w:rFonts w:ascii="Times New Roman" w:hAnsi="Times New Roman" w:cs="Times New Roman"/>
        </w:rPr>
        <w:t>правоприменение</w:t>
      </w:r>
      <w:proofErr w:type="spellEnd"/>
      <w:r w:rsidRPr="009D0B80">
        <w:rPr>
          <w:rFonts w:ascii="Times New Roman" w:hAnsi="Times New Roman" w:cs="Times New Roman"/>
        </w:rPr>
        <w:t xml:space="preserve">, перспективы в свете решения Конституционного Суда РФ/ Н. И. Пряхина, В. Ф. </w:t>
      </w:r>
      <w:proofErr w:type="spellStart"/>
      <w:r w:rsidRPr="009D0B80">
        <w:rPr>
          <w:rFonts w:ascii="Times New Roman" w:hAnsi="Times New Roman" w:cs="Times New Roman"/>
        </w:rPr>
        <w:t>Щепельков</w:t>
      </w:r>
      <w:proofErr w:type="spellEnd"/>
      <w:r w:rsidRPr="009D0B80">
        <w:rPr>
          <w:rFonts w:ascii="Times New Roman" w:hAnsi="Times New Roman" w:cs="Times New Roman"/>
        </w:rPr>
        <w:t xml:space="preserve"> // Криминологический журнал Байкальского государственного университета экономики и права.  2015.  Т.9., № 2. </w:t>
      </w:r>
      <w:r w:rsidRPr="009922AE">
        <w:rPr>
          <w:rFonts w:ascii="Times New Roman" w:hAnsi="Times New Roman" w:cs="Times New Roman"/>
        </w:rPr>
        <w:t>С. 284-285.</w:t>
      </w:r>
    </w:p>
  </w:footnote>
  <w:footnote w:id="26">
    <w:p w:rsidR="005A4690" w:rsidRPr="0055266E" w:rsidRDefault="005A4690" w:rsidP="0055266E">
      <w:pPr>
        <w:pStyle w:val="a7"/>
        <w:jc w:val="both"/>
        <w:rPr>
          <w:rFonts w:ascii="Times New Roman" w:hAnsi="Times New Roman" w:cs="Times New Roman"/>
        </w:rPr>
      </w:pPr>
      <w:r>
        <w:rPr>
          <w:rStyle w:val="a9"/>
        </w:rPr>
        <w:footnoteRef/>
      </w:r>
      <w:r>
        <w:t xml:space="preserve"> </w:t>
      </w:r>
      <w:r w:rsidRPr="009D0B80">
        <w:rPr>
          <w:rFonts w:ascii="Times New Roman" w:hAnsi="Times New Roman" w:cs="Times New Roman"/>
        </w:rPr>
        <w:t>О внесении изменений в Уголовный кодекс Российской Федерации и отдельные законодательные акты Российской Федерации [Электронный ресурс]: пояснительная записка к проекту Федерального закона № 53700-6 // Доступ из СПС «Консультант Плюс».</w:t>
      </w:r>
    </w:p>
  </w:footnote>
  <w:footnote w:id="27">
    <w:p w:rsidR="005A4690" w:rsidRDefault="005A4690" w:rsidP="0055266E">
      <w:pPr>
        <w:pStyle w:val="a7"/>
        <w:jc w:val="both"/>
      </w:pPr>
      <w:r w:rsidRPr="0055266E">
        <w:rPr>
          <w:rStyle w:val="a9"/>
          <w:rFonts w:ascii="Times New Roman" w:hAnsi="Times New Roman" w:cs="Times New Roman"/>
        </w:rPr>
        <w:footnoteRef/>
      </w:r>
      <w:r w:rsidRPr="0055266E">
        <w:rPr>
          <w:rFonts w:ascii="Times New Roman" w:hAnsi="Times New Roman" w:cs="Times New Roman"/>
        </w:rPr>
        <w:t xml:space="preserve"> </w:t>
      </w:r>
      <w:proofErr w:type="spellStart"/>
      <w:r w:rsidRPr="009D0B80">
        <w:rPr>
          <w:rFonts w:ascii="Times New Roman" w:hAnsi="Times New Roman" w:cs="Times New Roman"/>
        </w:rPr>
        <w:t>Strafgesetzbuch</w:t>
      </w:r>
      <w:proofErr w:type="spellEnd"/>
      <w:r>
        <w:rPr>
          <w:rFonts w:ascii="Times New Roman" w:hAnsi="Times New Roman" w:cs="Times New Roman"/>
        </w:rPr>
        <w:t xml:space="preserve"> [Электронный ресурс]</w:t>
      </w:r>
      <w:r w:rsidRPr="009D0B80">
        <w:rPr>
          <w:rFonts w:ascii="Times New Roman" w:hAnsi="Times New Roman" w:cs="Times New Roman"/>
        </w:rPr>
        <w:t>:</w:t>
      </w:r>
      <w:r>
        <w:rPr>
          <w:rFonts w:ascii="Times New Roman" w:hAnsi="Times New Roman" w:cs="Times New Roman"/>
        </w:rPr>
        <w:t xml:space="preserve"> </w:t>
      </w:r>
      <w:r w:rsidRPr="009D0B80">
        <w:rPr>
          <w:rFonts w:ascii="Times New Roman" w:hAnsi="Times New Roman" w:cs="Times New Roman"/>
        </w:rPr>
        <w:t>http://www.gesetze-im-internet.de/stgb/</w:t>
      </w:r>
      <w:r>
        <w:rPr>
          <w:rFonts w:ascii="Times New Roman" w:hAnsi="Times New Roman" w:cs="Times New Roman"/>
        </w:rPr>
        <w:t xml:space="preserve"> (дата обращения</w:t>
      </w:r>
      <w:r w:rsidRPr="009D0B80">
        <w:rPr>
          <w:rFonts w:ascii="Times New Roman" w:hAnsi="Times New Roman" w:cs="Times New Roman"/>
        </w:rPr>
        <w:t>: 1</w:t>
      </w:r>
      <w:r>
        <w:rPr>
          <w:rFonts w:ascii="Times New Roman" w:hAnsi="Times New Roman" w:cs="Times New Roman"/>
        </w:rPr>
        <w:t>6</w:t>
      </w:r>
      <w:r w:rsidRPr="009D0B80">
        <w:rPr>
          <w:rFonts w:ascii="Times New Roman" w:hAnsi="Times New Roman" w:cs="Times New Roman"/>
        </w:rPr>
        <w:t>.03.201</w:t>
      </w:r>
      <w:r>
        <w:rPr>
          <w:rFonts w:ascii="Times New Roman" w:hAnsi="Times New Roman" w:cs="Times New Roman"/>
        </w:rPr>
        <w:t>6</w:t>
      </w:r>
      <w:r w:rsidRPr="009D0B80">
        <w:rPr>
          <w:rFonts w:ascii="Times New Roman" w:hAnsi="Times New Roman" w:cs="Times New Roman"/>
        </w:rPr>
        <w:t>)</w:t>
      </w:r>
    </w:p>
  </w:footnote>
  <w:footnote w:id="28">
    <w:p w:rsidR="005A4690" w:rsidRDefault="005A4690" w:rsidP="0055266E">
      <w:pPr>
        <w:pStyle w:val="a7"/>
        <w:jc w:val="both"/>
      </w:pPr>
      <w:r>
        <w:rPr>
          <w:rStyle w:val="a9"/>
        </w:rPr>
        <w:footnoteRef/>
      </w:r>
      <w:r>
        <w:t xml:space="preserve"> </w:t>
      </w:r>
      <w:r w:rsidRPr="009D0B80">
        <w:rPr>
          <w:rFonts w:ascii="Times New Roman" w:hAnsi="Times New Roman" w:cs="Times New Roman"/>
        </w:rPr>
        <w:t xml:space="preserve">Серебренникова, А. В. К вопросу об ответственности за мошенничество по Уголовному кодексу Российской Федерации и Уголовному кодексу Германии: точки соприкосновения / А. В. Серебренникова // Пробелы в российском законодательстве. 2013. № 6. С. </w:t>
      </w:r>
      <w:r>
        <w:rPr>
          <w:rFonts w:ascii="Times New Roman" w:hAnsi="Times New Roman" w:cs="Times New Roman"/>
        </w:rPr>
        <w:t>156</w:t>
      </w:r>
    </w:p>
  </w:footnote>
  <w:footnote w:id="29">
    <w:p w:rsidR="005A4690" w:rsidRPr="00BA508B" w:rsidRDefault="005A4690" w:rsidP="003E01C0">
      <w:pPr>
        <w:pStyle w:val="a7"/>
        <w:jc w:val="both"/>
        <w:rPr>
          <w:rFonts w:ascii="Times New Roman" w:hAnsi="Times New Roman" w:cs="Times New Roman"/>
        </w:rPr>
      </w:pPr>
      <w:r w:rsidRPr="00BA508B">
        <w:rPr>
          <w:rStyle w:val="a9"/>
          <w:rFonts w:ascii="Times New Roman" w:hAnsi="Times New Roman" w:cs="Times New Roman"/>
        </w:rPr>
        <w:footnoteRef/>
      </w:r>
      <w:r w:rsidRPr="00BA508B">
        <w:rPr>
          <w:rFonts w:ascii="Times New Roman" w:hAnsi="Times New Roman" w:cs="Times New Roman"/>
        </w:rPr>
        <w:t xml:space="preserve"> Распознавание и предотвращение коммерческого мошенничества Показатели коммерческого мошенничества [Электронный ресурс]: Подготовлено Секретариатом ЮНСИТРАЛ. </w:t>
      </w:r>
      <w:r w:rsidRPr="00BA508B">
        <w:rPr>
          <w:rFonts w:ascii="Times New Roman" w:hAnsi="Times New Roman" w:cs="Times New Roman"/>
          <w:lang w:val="en-US"/>
        </w:rPr>
        <w:t>URL</w:t>
      </w:r>
      <w:r w:rsidRPr="00BA508B">
        <w:rPr>
          <w:rFonts w:ascii="Times New Roman" w:hAnsi="Times New Roman" w:cs="Times New Roman"/>
        </w:rPr>
        <w:t xml:space="preserve"> </w:t>
      </w:r>
      <w:r w:rsidRPr="00BA508B">
        <w:rPr>
          <w:rFonts w:ascii="Times New Roman" w:hAnsi="Times New Roman" w:cs="Times New Roman"/>
          <w:lang w:val="en-US"/>
        </w:rPr>
        <w:t>https</w:t>
      </w:r>
      <w:r w:rsidRPr="00BA508B">
        <w:rPr>
          <w:rFonts w:ascii="Times New Roman" w:hAnsi="Times New Roman" w:cs="Times New Roman"/>
        </w:rPr>
        <w:t>://</w:t>
      </w:r>
      <w:r w:rsidRPr="00BA508B">
        <w:rPr>
          <w:rFonts w:ascii="Times New Roman" w:hAnsi="Times New Roman" w:cs="Times New Roman"/>
          <w:lang w:val="en-US"/>
        </w:rPr>
        <w:t>www</w:t>
      </w:r>
      <w:r w:rsidRPr="00BA508B">
        <w:rPr>
          <w:rFonts w:ascii="Times New Roman" w:hAnsi="Times New Roman" w:cs="Times New Roman"/>
        </w:rPr>
        <w:t>.</w:t>
      </w:r>
      <w:proofErr w:type="spellStart"/>
      <w:r w:rsidRPr="00BA508B">
        <w:rPr>
          <w:rFonts w:ascii="Times New Roman" w:hAnsi="Times New Roman" w:cs="Times New Roman"/>
          <w:lang w:val="en-US"/>
        </w:rPr>
        <w:t>uncitral</w:t>
      </w:r>
      <w:proofErr w:type="spellEnd"/>
      <w:r w:rsidRPr="00BA508B">
        <w:rPr>
          <w:rFonts w:ascii="Times New Roman" w:hAnsi="Times New Roman" w:cs="Times New Roman"/>
        </w:rPr>
        <w:t>.</w:t>
      </w:r>
      <w:r w:rsidRPr="00BA508B">
        <w:rPr>
          <w:rFonts w:ascii="Times New Roman" w:hAnsi="Times New Roman" w:cs="Times New Roman"/>
          <w:lang w:val="en-US"/>
        </w:rPr>
        <w:t>org</w:t>
      </w:r>
      <w:r w:rsidRPr="00BA508B">
        <w:rPr>
          <w:rFonts w:ascii="Times New Roman" w:hAnsi="Times New Roman" w:cs="Times New Roman"/>
        </w:rPr>
        <w:t>/</w:t>
      </w:r>
      <w:r w:rsidRPr="00BA508B">
        <w:rPr>
          <w:rFonts w:ascii="Times New Roman" w:hAnsi="Times New Roman" w:cs="Times New Roman"/>
          <w:lang w:val="en-US"/>
        </w:rPr>
        <w:t>pdf</w:t>
      </w:r>
      <w:r w:rsidRPr="00BA508B">
        <w:rPr>
          <w:rFonts w:ascii="Times New Roman" w:hAnsi="Times New Roman" w:cs="Times New Roman"/>
        </w:rPr>
        <w:t>/</w:t>
      </w:r>
      <w:proofErr w:type="spellStart"/>
      <w:r w:rsidRPr="00BA508B">
        <w:rPr>
          <w:rFonts w:ascii="Times New Roman" w:hAnsi="Times New Roman" w:cs="Times New Roman"/>
          <w:lang w:val="en-US"/>
        </w:rPr>
        <w:t>russian</w:t>
      </w:r>
      <w:proofErr w:type="spellEnd"/>
      <w:r w:rsidRPr="00BA508B">
        <w:rPr>
          <w:rFonts w:ascii="Times New Roman" w:hAnsi="Times New Roman" w:cs="Times New Roman"/>
        </w:rPr>
        <w:t>/</w:t>
      </w:r>
      <w:r w:rsidRPr="00BA508B">
        <w:rPr>
          <w:rFonts w:ascii="Times New Roman" w:hAnsi="Times New Roman" w:cs="Times New Roman"/>
          <w:lang w:val="en-US"/>
        </w:rPr>
        <w:t>texts</w:t>
      </w:r>
      <w:r w:rsidRPr="00BA508B">
        <w:rPr>
          <w:rFonts w:ascii="Times New Roman" w:hAnsi="Times New Roman" w:cs="Times New Roman"/>
        </w:rPr>
        <w:t>/</w:t>
      </w:r>
      <w:r w:rsidRPr="00BA508B">
        <w:rPr>
          <w:rFonts w:ascii="Times New Roman" w:hAnsi="Times New Roman" w:cs="Times New Roman"/>
          <w:lang w:val="en-US"/>
        </w:rPr>
        <w:t>fraud</w:t>
      </w:r>
      <w:r w:rsidRPr="00BA508B">
        <w:rPr>
          <w:rFonts w:ascii="Times New Roman" w:hAnsi="Times New Roman" w:cs="Times New Roman"/>
        </w:rPr>
        <w:t>/</w:t>
      </w:r>
      <w:r w:rsidRPr="00BA508B">
        <w:rPr>
          <w:rFonts w:ascii="Times New Roman" w:hAnsi="Times New Roman" w:cs="Times New Roman"/>
          <w:lang w:val="en-US"/>
        </w:rPr>
        <w:t>Recognizing</w:t>
      </w:r>
      <w:r w:rsidRPr="00BA508B">
        <w:rPr>
          <w:rFonts w:ascii="Times New Roman" w:hAnsi="Times New Roman" w:cs="Times New Roman"/>
        </w:rPr>
        <w:t>-</w:t>
      </w:r>
      <w:r w:rsidRPr="00BA508B">
        <w:rPr>
          <w:rFonts w:ascii="Times New Roman" w:hAnsi="Times New Roman" w:cs="Times New Roman"/>
          <w:lang w:val="en-US"/>
        </w:rPr>
        <w:t>and</w:t>
      </w:r>
      <w:r w:rsidRPr="00BA508B">
        <w:rPr>
          <w:rFonts w:ascii="Times New Roman" w:hAnsi="Times New Roman" w:cs="Times New Roman"/>
        </w:rPr>
        <w:t>-</w:t>
      </w:r>
      <w:r w:rsidRPr="00BA508B">
        <w:rPr>
          <w:rFonts w:ascii="Times New Roman" w:hAnsi="Times New Roman" w:cs="Times New Roman"/>
          <w:lang w:val="en-US"/>
        </w:rPr>
        <w:t>preventing</w:t>
      </w:r>
      <w:r w:rsidRPr="00BA508B">
        <w:rPr>
          <w:rFonts w:ascii="Times New Roman" w:hAnsi="Times New Roman" w:cs="Times New Roman"/>
        </w:rPr>
        <w:t>-</w:t>
      </w:r>
      <w:r w:rsidRPr="00BA508B">
        <w:rPr>
          <w:rFonts w:ascii="Times New Roman" w:hAnsi="Times New Roman" w:cs="Times New Roman"/>
          <w:lang w:val="en-US"/>
        </w:rPr>
        <w:t>commercial</w:t>
      </w:r>
      <w:r w:rsidRPr="00BA508B">
        <w:rPr>
          <w:rFonts w:ascii="Times New Roman" w:hAnsi="Times New Roman" w:cs="Times New Roman"/>
        </w:rPr>
        <w:t>-</w:t>
      </w:r>
      <w:r w:rsidRPr="00BA508B">
        <w:rPr>
          <w:rFonts w:ascii="Times New Roman" w:hAnsi="Times New Roman" w:cs="Times New Roman"/>
          <w:lang w:val="en-US"/>
        </w:rPr>
        <w:t>fraud</w:t>
      </w:r>
      <w:r w:rsidRPr="00BA508B">
        <w:rPr>
          <w:rFonts w:ascii="Times New Roman" w:hAnsi="Times New Roman" w:cs="Times New Roman"/>
        </w:rPr>
        <w:t>-</w:t>
      </w:r>
      <w:r w:rsidRPr="00BA508B">
        <w:rPr>
          <w:rFonts w:ascii="Times New Roman" w:hAnsi="Times New Roman" w:cs="Times New Roman"/>
          <w:lang w:val="en-US"/>
        </w:rPr>
        <w:t>r</w:t>
      </w:r>
      <w:r w:rsidRPr="00BA508B">
        <w:rPr>
          <w:rFonts w:ascii="Times New Roman" w:hAnsi="Times New Roman" w:cs="Times New Roman"/>
        </w:rPr>
        <w:t>.</w:t>
      </w:r>
      <w:r w:rsidRPr="00BA508B">
        <w:rPr>
          <w:rFonts w:ascii="Times New Roman" w:hAnsi="Times New Roman" w:cs="Times New Roman"/>
          <w:lang w:val="en-US"/>
        </w:rPr>
        <w:t>pdf</w:t>
      </w:r>
      <w:r w:rsidRPr="00BA508B">
        <w:rPr>
          <w:rFonts w:ascii="Times New Roman" w:hAnsi="Times New Roman" w:cs="Times New Roman"/>
        </w:rPr>
        <w:t xml:space="preserve"> </w:t>
      </w:r>
      <w:r w:rsidRPr="00BA508B">
        <w:rPr>
          <w:rFonts w:ascii="Times New Roman" w:hAnsi="Times New Roman" w:cs="Times New Roman"/>
          <w:szCs w:val="28"/>
        </w:rPr>
        <w:t>(дата обращения: 16.03.2016)</w:t>
      </w:r>
    </w:p>
  </w:footnote>
  <w:footnote w:id="30">
    <w:p w:rsidR="005A4690" w:rsidRDefault="005A4690" w:rsidP="0022503C">
      <w:pPr>
        <w:pStyle w:val="a7"/>
        <w:jc w:val="both"/>
      </w:pPr>
      <w:r w:rsidRPr="00BA508B">
        <w:rPr>
          <w:rStyle w:val="a9"/>
          <w:rFonts w:ascii="Times New Roman" w:hAnsi="Times New Roman" w:cs="Times New Roman"/>
        </w:rPr>
        <w:footnoteRef/>
      </w:r>
      <w:r w:rsidRPr="00BA508B">
        <w:rPr>
          <w:rFonts w:ascii="Times New Roman" w:hAnsi="Times New Roman" w:cs="Times New Roman"/>
        </w:rPr>
        <w:t xml:space="preserve"> Постановление Президиума Приморского краевого суда N 4У-3299/2014(44У-264/2014)</w:t>
      </w:r>
      <w:r>
        <w:rPr>
          <w:rFonts w:ascii="Times New Roman" w:hAnsi="Times New Roman" w:cs="Times New Roman"/>
        </w:rPr>
        <w:t xml:space="preserve"> </w:t>
      </w:r>
      <w:r w:rsidRPr="00BA508B">
        <w:rPr>
          <w:rFonts w:ascii="Times New Roman" w:hAnsi="Times New Roman" w:cs="Times New Roman"/>
        </w:rPr>
        <w:t>от 28.11.14 [Электронный ресурс]. URL: https://rospravosudie.com/court-primorskij-kraevoj-sud-primorskij-kraj-s/act-470557299/ (дата обращения: 16.03.2016)</w:t>
      </w:r>
    </w:p>
  </w:footnote>
  <w:footnote w:id="31">
    <w:p w:rsidR="005A4690" w:rsidRPr="00AB129F" w:rsidRDefault="005A4690" w:rsidP="00AB129F">
      <w:pPr>
        <w:pStyle w:val="a7"/>
        <w:jc w:val="both"/>
        <w:rPr>
          <w:rFonts w:ascii="Times New Roman" w:hAnsi="Times New Roman" w:cs="Times New Roman"/>
        </w:rPr>
      </w:pPr>
      <w:r>
        <w:rPr>
          <w:rStyle w:val="a9"/>
        </w:rPr>
        <w:footnoteRef/>
      </w:r>
      <w:r>
        <w:t xml:space="preserve"> </w:t>
      </w:r>
      <w:r w:rsidRPr="00AB129F">
        <w:rPr>
          <w:rFonts w:ascii="Times New Roman" w:hAnsi="Times New Roman" w:cs="Times New Roman"/>
        </w:rPr>
        <w:t xml:space="preserve">Апелляционное определение </w:t>
      </w:r>
      <w:r w:rsidRPr="00F944A6">
        <w:rPr>
          <w:rFonts w:ascii="Times New Roman" w:hAnsi="Times New Roman" w:cs="Times New Roman"/>
        </w:rPr>
        <w:t xml:space="preserve">Краснодарского краевого суда </w:t>
      </w:r>
      <w:r w:rsidRPr="00AB129F">
        <w:rPr>
          <w:rFonts w:ascii="Times New Roman" w:hAnsi="Times New Roman" w:cs="Times New Roman"/>
        </w:rPr>
        <w:t xml:space="preserve">№ 22-196/2016 22-7819/2015 от 14 января 2016 г. </w:t>
      </w:r>
      <w:r w:rsidRPr="00F944A6">
        <w:rPr>
          <w:rFonts w:ascii="Times New Roman" w:hAnsi="Times New Roman" w:cs="Times New Roman"/>
        </w:rPr>
        <w:t>[Электронный ресурс]. URL: https://rospravosudie.com/court-krasnodarskij-kraevoj-sud-krasnodarskij-kraj-s/act-502841084/ (дата обращения: 16.03.2016)</w:t>
      </w:r>
    </w:p>
  </w:footnote>
  <w:footnote w:id="32">
    <w:p w:rsidR="005A4690" w:rsidRPr="00694ED1" w:rsidRDefault="005A4690" w:rsidP="00694ED1">
      <w:pPr>
        <w:pStyle w:val="a7"/>
        <w:jc w:val="both"/>
        <w:rPr>
          <w:rFonts w:ascii="Times New Roman" w:hAnsi="Times New Roman" w:cs="Times New Roman"/>
        </w:rPr>
      </w:pPr>
      <w:r w:rsidRPr="00694ED1">
        <w:rPr>
          <w:rStyle w:val="a9"/>
          <w:rFonts w:ascii="Times New Roman" w:hAnsi="Times New Roman" w:cs="Times New Roman"/>
        </w:rPr>
        <w:footnoteRef/>
      </w:r>
      <w:r w:rsidRPr="00694ED1">
        <w:rPr>
          <w:rFonts w:ascii="Times New Roman" w:hAnsi="Times New Roman" w:cs="Times New Roman"/>
        </w:rPr>
        <w:t xml:space="preserve"> В </w:t>
      </w:r>
      <w:r>
        <w:rPr>
          <w:rFonts w:ascii="Times New Roman" w:hAnsi="Times New Roman" w:cs="Times New Roman"/>
        </w:rPr>
        <w:t xml:space="preserve">своей </w:t>
      </w:r>
      <w:r w:rsidRPr="00694ED1">
        <w:rPr>
          <w:rFonts w:ascii="Times New Roman" w:hAnsi="Times New Roman" w:cs="Times New Roman"/>
        </w:rPr>
        <w:t xml:space="preserve">статье В.Ф. </w:t>
      </w:r>
      <w:proofErr w:type="spellStart"/>
      <w:r w:rsidRPr="00694ED1">
        <w:rPr>
          <w:rFonts w:ascii="Times New Roman" w:hAnsi="Times New Roman" w:cs="Times New Roman"/>
        </w:rPr>
        <w:t>Щепельков</w:t>
      </w:r>
      <w:proofErr w:type="spellEnd"/>
      <w:r w:rsidRPr="00694ED1">
        <w:rPr>
          <w:rFonts w:ascii="Times New Roman" w:hAnsi="Times New Roman" w:cs="Times New Roman"/>
        </w:rPr>
        <w:t xml:space="preserve"> приводит ситуацию, когда представитель стороны обвинения наставила на пере</w:t>
      </w:r>
      <w:r>
        <w:rPr>
          <w:rFonts w:ascii="Times New Roman" w:hAnsi="Times New Roman" w:cs="Times New Roman"/>
        </w:rPr>
        <w:t>квалификации на ст. 159 УК РФ н</w:t>
      </w:r>
      <w:r w:rsidRPr="00694ED1">
        <w:rPr>
          <w:rFonts w:ascii="Times New Roman" w:hAnsi="Times New Roman" w:cs="Times New Roman"/>
        </w:rPr>
        <w:t>а</w:t>
      </w:r>
      <w:r>
        <w:rPr>
          <w:rFonts w:ascii="Times New Roman" w:hAnsi="Times New Roman" w:cs="Times New Roman"/>
        </w:rPr>
        <w:t xml:space="preserve"> </w:t>
      </w:r>
      <w:r w:rsidRPr="00694ED1">
        <w:rPr>
          <w:rFonts w:ascii="Times New Roman" w:hAnsi="Times New Roman" w:cs="Times New Roman"/>
        </w:rPr>
        <w:t xml:space="preserve">том основании, что потерпевшими являются дольщики, которым в результате совершенного преступления причинен не только имущественный ущерб, но также нарушено их конституционное право на жилище. См. </w:t>
      </w:r>
      <w:proofErr w:type="spellStart"/>
      <w:r w:rsidRPr="00694ED1">
        <w:rPr>
          <w:rFonts w:ascii="Times New Roman" w:hAnsi="Times New Roman" w:cs="Times New Roman"/>
        </w:rPr>
        <w:t>Щепельков</w:t>
      </w:r>
      <w:proofErr w:type="spellEnd"/>
      <w:r w:rsidRPr="00694ED1">
        <w:rPr>
          <w:rFonts w:ascii="Times New Roman" w:hAnsi="Times New Roman" w:cs="Times New Roman"/>
        </w:rPr>
        <w:t xml:space="preserve"> В.Ф. Научно-консультативные заключения, подготовленные по запросам, поступившим в экспертно-правовой центр Санкт-Петербургского государственного университета / В.Ф. </w:t>
      </w:r>
      <w:proofErr w:type="spellStart"/>
      <w:r w:rsidRPr="00694ED1">
        <w:rPr>
          <w:rFonts w:ascii="Times New Roman" w:hAnsi="Times New Roman" w:cs="Times New Roman"/>
        </w:rPr>
        <w:t>Щепельков</w:t>
      </w:r>
      <w:proofErr w:type="spellEnd"/>
      <w:r w:rsidRPr="00694ED1">
        <w:rPr>
          <w:rFonts w:ascii="Times New Roman" w:hAnsi="Times New Roman" w:cs="Times New Roman"/>
        </w:rPr>
        <w:t>, Н.И. Пряхина // Российский ежегодник уголовного права. 2013. № 7. С. 593.</w:t>
      </w:r>
    </w:p>
  </w:footnote>
  <w:footnote w:id="33">
    <w:p w:rsidR="005A4690" w:rsidRDefault="005A4690" w:rsidP="00AB129F">
      <w:pPr>
        <w:pStyle w:val="a7"/>
        <w:jc w:val="both"/>
      </w:pPr>
      <w:r>
        <w:rPr>
          <w:rStyle w:val="a9"/>
        </w:rPr>
        <w:footnoteRef/>
      </w:r>
      <w:r>
        <w:t xml:space="preserve"> </w:t>
      </w:r>
      <w:r w:rsidRPr="00AB129F">
        <w:rPr>
          <w:rFonts w:ascii="Times New Roman" w:hAnsi="Times New Roman" w:cs="Times New Roman"/>
        </w:rPr>
        <w:t xml:space="preserve">Барабаш А.С. Обоснованность размера наказания </w:t>
      </w:r>
      <w:proofErr w:type="gramStart"/>
      <w:r w:rsidRPr="00AB129F">
        <w:rPr>
          <w:rFonts w:ascii="Times New Roman" w:hAnsi="Times New Roman" w:cs="Times New Roman"/>
        </w:rPr>
        <w:t>за мошенничество в сфере предпринимательской деятельности в связи с практикой квалификации мошенничества в сфере</w:t>
      </w:r>
      <w:proofErr w:type="gramEnd"/>
      <w:r w:rsidRPr="00AB129F">
        <w:rPr>
          <w:rFonts w:ascii="Times New Roman" w:hAnsi="Times New Roman" w:cs="Times New Roman"/>
        </w:rPr>
        <w:t xml:space="preserve"> долевого строительства / А.С. Барабаш, А.П. Севастьянов //Вестник Омского университета. Серия «Право». 2014. № 4 (41). С. 19</w:t>
      </w:r>
      <w:r>
        <w:rPr>
          <w:rFonts w:ascii="Times New Roman" w:hAnsi="Times New Roman" w:cs="Times New Roman"/>
        </w:rPr>
        <w:t>6-197</w:t>
      </w:r>
      <w:r w:rsidRPr="00AB129F">
        <w:rPr>
          <w:rFonts w:ascii="Times New Roman" w:hAnsi="Times New Roman" w:cs="Times New Roman"/>
        </w:rPr>
        <w:t>.</w:t>
      </w:r>
    </w:p>
  </w:footnote>
  <w:footnote w:id="34">
    <w:p w:rsidR="005A4690" w:rsidRPr="0039164F" w:rsidRDefault="005A4690" w:rsidP="0039164F">
      <w:pPr>
        <w:pStyle w:val="a7"/>
        <w:jc w:val="both"/>
        <w:rPr>
          <w:rFonts w:ascii="Times New Roman" w:hAnsi="Times New Roman" w:cs="Times New Roman"/>
        </w:rPr>
      </w:pPr>
      <w:r w:rsidRPr="0039164F">
        <w:rPr>
          <w:rStyle w:val="a9"/>
          <w:rFonts w:ascii="Times New Roman" w:hAnsi="Times New Roman" w:cs="Times New Roman"/>
        </w:rPr>
        <w:footnoteRef/>
      </w:r>
      <w:r>
        <w:rPr>
          <w:rFonts w:ascii="Times New Roman" w:hAnsi="Times New Roman" w:cs="Times New Roman"/>
        </w:rPr>
        <w:t xml:space="preserve"> </w:t>
      </w:r>
      <w:r w:rsidRPr="0039164F">
        <w:rPr>
          <w:rFonts w:ascii="Times New Roman" w:hAnsi="Times New Roman" w:cs="Times New Roman"/>
        </w:rPr>
        <w:t>Обзор судебной практики по применению Федерального закона от 29 ноября 2012 г. N 207-ФЗ "О внесении изменений в Уголовный кодекс Российской Федерации и отдельные законодательные акты Российской Федерации" и Постановления Государственной Думы Федерального Собрания Российской Федерации от 2 июля 2013 г. N 2559-6 ГД "Об объявлении амнистии</w:t>
      </w:r>
      <w:r>
        <w:rPr>
          <w:rFonts w:ascii="Times New Roman" w:hAnsi="Times New Roman" w:cs="Times New Roman"/>
        </w:rPr>
        <w:t xml:space="preserve"> </w:t>
      </w:r>
      <w:r w:rsidRPr="003E5891">
        <w:rPr>
          <w:rFonts w:ascii="Times New Roman" w:hAnsi="Times New Roman" w:cs="Times New Roman"/>
        </w:rPr>
        <w:t>[Электронный ресурс]:</w:t>
      </w:r>
      <w:r>
        <w:rPr>
          <w:rFonts w:ascii="Times New Roman" w:hAnsi="Times New Roman" w:cs="Times New Roman"/>
        </w:rPr>
        <w:t xml:space="preserve"> </w:t>
      </w:r>
      <w:r w:rsidRPr="003E5891">
        <w:rPr>
          <w:rFonts w:ascii="Times New Roman" w:hAnsi="Times New Roman" w:cs="Times New Roman"/>
        </w:rPr>
        <w:t>Обзор судебной практики Верховного Суда РФ</w:t>
      </w:r>
      <w:r>
        <w:rPr>
          <w:rFonts w:ascii="Times New Roman" w:hAnsi="Times New Roman" w:cs="Times New Roman"/>
        </w:rPr>
        <w:t xml:space="preserve">. </w:t>
      </w:r>
      <w:r w:rsidRPr="003E5891">
        <w:rPr>
          <w:rFonts w:ascii="Times New Roman" w:hAnsi="Times New Roman" w:cs="Times New Roman"/>
        </w:rPr>
        <w:t>Доступ из СПС «Консультант Плюс».</w:t>
      </w:r>
    </w:p>
  </w:footnote>
  <w:footnote w:id="35">
    <w:p w:rsidR="005A4690" w:rsidRPr="0055266E" w:rsidRDefault="005A4690" w:rsidP="001B5A6C">
      <w:pPr>
        <w:pStyle w:val="a7"/>
        <w:jc w:val="both"/>
        <w:rPr>
          <w:rFonts w:ascii="Times New Roman" w:hAnsi="Times New Roman" w:cs="Times New Roman"/>
        </w:rPr>
      </w:pPr>
      <w:r w:rsidRPr="0055339A">
        <w:rPr>
          <w:rStyle w:val="a9"/>
          <w:rFonts w:ascii="Times New Roman" w:hAnsi="Times New Roman" w:cs="Times New Roman"/>
        </w:rPr>
        <w:footnoteRef/>
      </w:r>
      <w:r w:rsidRPr="0055339A">
        <w:rPr>
          <w:rFonts w:ascii="Times New Roman" w:hAnsi="Times New Roman" w:cs="Times New Roman"/>
        </w:rPr>
        <w:t xml:space="preserve"> </w:t>
      </w:r>
      <w:proofErr w:type="spellStart"/>
      <w:r w:rsidRPr="0055339A">
        <w:rPr>
          <w:rFonts w:ascii="Times New Roman" w:hAnsi="Times New Roman" w:cs="Times New Roman"/>
        </w:rPr>
        <w:t>Есаков</w:t>
      </w:r>
      <w:proofErr w:type="spellEnd"/>
      <w:r w:rsidRPr="0055339A">
        <w:rPr>
          <w:rFonts w:ascii="Times New Roman" w:hAnsi="Times New Roman" w:cs="Times New Roman"/>
        </w:rPr>
        <w:t xml:space="preserve"> Г. А. Мошенничество в сфере предпринимательской деятельности (ст. 159.4 УК РФ): проблемы </w:t>
      </w:r>
      <w:r w:rsidRPr="0055266E">
        <w:rPr>
          <w:rFonts w:ascii="Times New Roman" w:hAnsi="Times New Roman" w:cs="Times New Roman"/>
        </w:rPr>
        <w:t>применения нормы.</w:t>
      </w:r>
      <w:r w:rsidRPr="00985A48">
        <w:rPr>
          <w:rFonts w:ascii="Times New Roman" w:hAnsi="Times New Roman" w:cs="Times New Roman"/>
        </w:rPr>
        <w:t xml:space="preserve">/ </w:t>
      </w:r>
      <w:r>
        <w:rPr>
          <w:rFonts w:ascii="Times New Roman" w:hAnsi="Times New Roman" w:cs="Times New Roman"/>
        </w:rPr>
        <w:t xml:space="preserve">Г. А. </w:t>
      </w:r>
      <w:proofErr w:type="spellStart"/>
      <w:r>
        <w:rPr>
          <w:rFonts w:ascii="Times New Roman" w:hAnsi="Times New Roman" w:cs="Times New Roman"/>
        </w:rPr>
        <w:t>Есаков</w:t>
      </w:r>
      <w:proofErr w:type="spellEnd"/>
      <w:r w:rsidRPr="0055266E">
        <w:rPr>
          <w:rFonts w:ascii="Times New Roman" w:hAnsi="Times New Roman" w:cs="Times New Roman"/>
        </w:rPr>
        <w:t xml:space="preserve"> //Уголовное право. 2014. № 3. С. 42</w:t>
      </w:r>
      <w:r>
        <w:rPr>
          <w:rFonts w:ascii="Times New Roman" w:hAnsi="Times New Roman" w:cs="Times New Roman"/>
        </w:rPr>
        <w:t>.</w:t>
      </w:r>
    </w:p>
  </w:footnote>
  <w:footnote w:id="36">
    <w:p w:rsidR="005A4690" w:rsidRDefault="005A4690" w:rsidP="001B5A6C">
      <w:pPr>
        <w:pStyle w:val="a7"/>
        <w:jc w:val="both"/>
      </w:pPr>
      <w:r w:rsidRPr="0055266E">
        <w:rPr>
          <w:rStyle w:val="a9"/>
          <w:rFonts w:ascii="Times New Roman" w:hAnsi="Times New Roman" w:cs="Times New Roman"/>
        </w:rPr>
        <w:footnoteRef/>
      </w:r>
      <w:r w:rsidRPr="0055266E">
        <w:rPr>
          <w:rFonts w:ascii="Times New Roman" w:hAnsi="Times New Roman" w:cs="Times New Roman"/>
        </w:rPr>
        <w:t xml:space="preserve"> </w:t>
      </w:r>
      <w:r w:rsidRPr="00086CDC">
        <w:rPr>
          <w:rFonts w:ascii="Times New Roman" w:hAnsi="Times New Roman" w:cs="Times New Roman"/>
        </w:rPr>
        <w:t xml:space="preserve">Уголовное право России. Общая часть. Учебник / под ред. А. И.  Бойцов, И. В. </w:t>
      </w:r>
      <w:proofErr w:type="spellStart"/>
      <w:r w:rsidRPr="00086CDC">
        <w:rPr>
          <w:rFonts w:ascii="Times New Roman" w:hAnsi="Times New Roman" w:cs="Times New Roman"/>
        </w:rPr>
        <w:t>Во</w:t>
      </w:r>
      <w:r>
        <w:rPr>
          <w:rFonts w:ascii="Times New Roman" w:hAnsi="Times New Roman" w:cs="Times New Roman"/>
        </w:rPr>
        <w:t>лгарева</w:t>
      </w:r>
      <w:proofErr w:type="spellEnd"/>
      <w:r>
        <w:rPr>
          <w:rFonts w:ascii="Times New Roman" w:hAnsi="Times New Roman" w:cs="Times New Roman"/>
        </w:rPr>
        <w:t xml:space="preserve">, Б. В. </w:t>
      </w:r>
      <w:proofErr w:type="spellStart"/>
      <w:r>
        <w:rPr>
          <w:rFonts w:ascii="Times New Roman" w:hAnsi="Times New Roman" w:cs="Times New Roman"/>
        </w:rPr>
        <w:t>Волженкин</w:t>
      </w:r>
      <w:proofErr w:type="spellEnd"/>
      <w:r>
        <w:rPr>
          <w:rFonts w:ascii="Times New Roman" w:hAnsi="Times New Roman" w:cs="Times New Roman"/>
        </w:rPr>
        <w:t xml:space="preserve"> и др.</w:t>
      </w:r>
      <w:r w:rsidRPr="00086CDC">
        <w:rPr>
          <w:rFonts w:ascii="Times New Roman" w:hAnsi="Times New Roman" w:cs="Times New Roman"/>
        </w:rPr>
        <w:t xml:space="preserve"> СПб</w:t>
      </w:r>
      <w:proofErr w:type="gramStart"/>
      <w:r w:rsidRPr="00086CDC">
        <w:rPr>
          <w:rFonts w:ascii="Times New Roman" w:hAnsi="Times New Roman" w:cs="Times New Roman"/>
        </w:rPr>
        <w:t xml:space="preserve">.: </w:t>
      </w:r>
      <w:proofErr w:type="gramEnd"/>
      <w:r w:rsidRPr="00086CDC">
        <w:rPr>
          <w:rFonts w:ascii="Times New Roman" w:hAnsi="Times New Roman" w:cs="Times New Roman"/>
        </w:rPr>
        <w:t>Издательство СПбГУ, 2006.</w:t>
      </w:r>
      <w:r w:rsidRPr="0055266E">
        <w:rPr>
          <w:rFonts w:ascii="Times New Roman" w:hAnsi="Times New Roman" w:cs="Times New Roman"/>
        </w:rPr>
        <w:t xml:space="preserve"> С. 437</w:t>
      </w:r>
    </w:p>
  </w:footnote>
  <w:footnote w:id="37">
    <w:p w:rsidR="005A4690" w:rsidRPr="00302F4B" w:rsidRDefault="005A4690" w:rsidP="003D316B">
      <w:pPr>
        <w:pStyle w:val="a7"/>
        <w:jc w:val="both"/>
        <w:rPr>
          <w:rFonts w:ascii="Times New Roman" w:hAnsi="Times New Roman" w:cs="Times New Roman"/>
        </w:rPr>
      </w:pPr>
      <w:r w:rsidRPr="003D316B">
        <w:rPr>
          <w:rStyle w:val="a9"/>
          <w:rFonts w:ascii="Times New Roman" w:hAnsi="Times New Roman" w:cs="Times New Roman"/>
        </w:rPr>
        <w:footnoteRef/>
      </w:r>
      <w:r w:rsidRPr="003D316B">
        <w:rPr>
          <w:rFonts w:ascii="Times New Roman" w:hAnsi="Times New Roman" w:cs="Times New Roman"/>
        </w:rPr>
        <w:t xml:space="preserve"> </w:t>
      </w:r>
      <w:r w:rsidRPr="00086CDC">
        <w:rPr>
          <w:rFonts w:ascii="Times New Roman" w:hAnsi="Times New Roman" w:cs="Times New Roman"/>
        </w:rPr>
        <w:t>О практике применения судами законодательства о мерах пресечения в виде заключения под стражу, домашнего ареста и залога [Электронный ресурс]: Постановление Пленума Верховного Суда Российской Федерации от 19 декабря 2013 года № 41 // Российская газета. 27.12.2013. № 294. Доступ из СПС «Консультант Плюс».</w:t>
      </w:r>
    </w:p>
  </w:footnote>
  <w:footnote w:id="38">
    <w:p w:rsidR="005A4690" w:rsidRPr="00302F4B" w:rsidRDefault="005A4690" w:rsidP="0024601A">
      <w:pPr>
        <w:pStyle w:val="a7"/>
        <w:jc w:val="both"/>
        <w:rPr>
          <w:rFonts w:ascii="Times New Roman" w:hAnsi="Times New Roman" w:cs="Times New Roman"/>
        </w:rPr>
      </w:pPr>
      <w:r w:rsidRPr="00302F4B">
        <w:rPr>
          <w:rStyle w:val="a9"/>
          <w:rFonts w:ascii="Times New Roman" w:hAnsi="Times New Roman" w:cs="Times New Roman"/>
        </w:rPr>
        <w:footnoteRef/>
      </w:r>
      <w:r w:rsidRPr="00302F4B">
        <w:rPr>
          <w:rFonts w:ascii="Times New Roman" w:hAnsi="Times New Roman" w:cs="Times New Roman"/>
        </w:rPr>
        <w:t xml:space="preserve"> </w:t>
      </w:r>
      <w:r w:rsidRPr="0024601A">
        <w:rPr>
          <w:rFonts w:ascii="Times New Roman" w:hAnsi="Times New Roman" w:cs="Times New Roman"/>
        </w:rPr>
        <w:t>«Гражданский кодекс Российской Федерации (часть первая)» от 30.11.1994 № 51-ФЗ [Электронный ресурс] // Собрание законодательства Российской Федерации. 05.12.1994. № 32. ст. 3301. Доступ из СПС «Консультант Плюс».</w:t>
      </w:r>
    </w:p>
  </w:footnote>
  <w:footnote w:id="39">
    <w:p w:rsidR="005A4690" w:rsidRPr="006F6EA8" w:rsidRDefault="005A4690" w:rsidP="0024601A">
      <w:pPr>
        <w:pStyle w:val="a7"/>
        <w:jc w:val="both"/>
        <w:rPr>
          <w:rFonts w:ascii="Times New Roman" w:hAnsi="Times New Roman" w:cs="Times New Roman"/>
        </w:rPr>
      </w:pPr>
      <w:r w:rsidRPr="006F6EA8">
        <w:rPr>
          <w:rStyle w:val="a9"/>
          <w:rFonts w:ascii="Times New Roman" w:hAnsi="Times New Roman" w:cs="Times New Roman"/>
        </w:rPr>
        <w:footnoteRef/>
      </w:r>
      <w:r w:rsidRPr="006F6EA8">
        <w:rPr>
          <w:rFonts w:ascii="Times New Roman" w:hAnsi="Times New Roman" w:cs="Times New Roman"/>
        </w:rPr>
        <w:t xml:space="preserve"> </w:t>
      </w:r>
      <w:r w:rsidRPr="0024601A">
        <w:rPr>
          <w:rFonts w:ascii="Times New Roman" w:hAnsi="Times New Roman" w:cs="Times New Roman"/>
        </w:rPr>
        <w:t xml:space="preserve">Коммерческое (предпринимательское) право: В двух томах / Санкт-Петербургский государственный университет. Юридический факультет, Санкт-Петербургский филиал ИГП РАН; Под ред. В.Ф. </w:t>
      </w:r>
      <w:proofErr w:type="spellStart"/>
      <w:r w:rsidRPr="0024601A">
        <w:rPr>
          <w:rFonts w:ascii="Times New Roman" w:hAnsi="Times New Roman" w:cs="Times New Roman"/>
        </w:rPr>
        <w:t>Попондопуло</w:t>
      </w:r>
      <w:proofErr w:type="spellEnd"/>
      <w:r w:rsidRPr="0024601A">
        <w:rPr>
          <w:rFonts w:ascii="Times New Roman" w:hAnsi="Times New Roman" w:cs="Times New Roman"/>
        </w:rPr>
        <w:t xml:space="preserve">. 4-е изд., </w:t>
      </w:r>
      <w:proofErr w:type="spellStart"/>
      <w:r w:rsidRPr="0024601A">
        <w:rPr>
          <w:rFonts w:ascii="Times New Roman" w:hAnsi="Times New Roman" w:cs="Times New Roman"/>
        </w:rPr>
        <w:t>перераб</w:t>
      </w:r>
      <w:proofErr w:type="spellEnd"/>
      <w:r w:rsidRPr="0024601A">
        <w:rPr>
          <w:rFonts w:ascii="Times New Roman" w:hAnsi="Times New Roman" w:cs="Times New Roman"/>
        </w:rPr>
        <w:t xml:space="preserve">. и доп. учеб. М.: Проспект, 2009. Т. 1. 209. </w:t>
      </w:r>
      <w:r w:rsidRPr="006F6EA8">
        <w:rPr>
          <w:rFonts w:ascii="Times New Roman" w:hAnsi="Times New Roman" w:cs="Times New Roman"/>
        </w:rPr>
        <w:t xml:space="preserve">С. </w:t>
      </w:r>
      <w:r>
        <w:rPr>
          <w:rFonts w:ascii="Times New Roman" w:hAnsi="Times New Roman" w:cs="Times New Roman"/>
        </w:rPr>
        <w:t>27</w:t>
      </w:r>
      <w:r w:rsidRPr="006F6EA8">
        <w:rPr>
          <w:rFonts w:ascii="Times New Roman" w:hAnsi="Times New Roman" w:cs="Times New Roman"/>
        </w:rPr>
        <w:t>.</w:t>
      </w:r>
    </w:p>
  </w:footnote>
  <w:footnote w:id="40">
    <w:p w:rsidR="005A4690" w:rsidRPr="009756B0" w:rsidRDefault="005A4690" w:rsidP="0024601A">
      <w:pPr>
        <w:pStyle w:val="a7"/>
        <w:jc w:val="both"/>
      </w:pPr>
      <w:r w:rsidRPr="006F6EA8">
        <w:rPr>
          <w:rStyle w:val="a9"/>
          <w:rFonts w:ascii="Times New Roman" w:hAnsi="Times New Roman" w:cs="Times New Roman"/>
        </w:rPr>
        <w:footnoteRef/>
      </w:r>
      <w:r w:rsidRPr="006F6EA8">
        <w:rPr>
          <w:rFonts w:ascii="Times New Roman" w:hAnsi="Times New Roman" w:cs="Times New Roman"/>
        </w:rPr>
        <w:t xml:space="preserve"> В литературе встречается позиция, согласно которой формулировка уголовного закона предполагает иное, более широкое толкование понятия предпринимательской деятельности. </w:t>
      </w:r>
      <w:r w:rsidRPr="0024601A">
        <w:rPr>
          <w:rFonts w:ascii="Times New Roman" w:hAnsi="Times New Roman" w:cs="Times New Roman"/>
        </w:rPr>
        <w:t>Третьяк М.</w:t>
      </w:r>
      <w:r>
        <w:rPr>
          <w:rFonts w:ascii="Times New Roman" w:hAnsi="Times New Roman" w:cs="Times New Roman"/>
        </w:rPr>
        <w:t xml:space="preserve"> И.</w:t>
      </w:r>
      <w:r w:rsidRPr="0024601A">
        <w:rPr>
          <w:rFonts w:ascii="Times New Roman" w:hAnsi="Times New Roman" w:cs="Times New Roman"/>
        </w:rPr>
        <w:t xml:space="preserve"> </w:t>
      </w:r>
      <w:r w:rsidRPr="006F6EA8">
        <w:rPr>
          <w:rFonts w:ascii="Times New Roman" w:hAnsi="Times New Roman" w:cs="Times New Roman"/>
        </w:rPr>
        <w:t>Постановление Пленума Верховного Суда о признаках преступлений против собственности в сфере предпринимательства.</w:t>
      </w:r>
      <w:r w:rsidRPr="006254C9">
        <w:rPr>
          <w:rFonts w:ascii="Times New Roman" w:hAnsi="Times New Roman" w:cs="Times New Roman"/>
        </w:rPr>
        <w:t>/</w:t>
      </w:r>
      <w:r w:rsidRPr="006F6EA8">
        <w:rPr>
          <w:rFonts w:ascii="Times New Roman" w:hAnsi="Times New Roman" w:cs="Times New Roman"/>
        </w:rPr>
        <w:t xml:space="preserve"> </w:t>
      </w:r>
      <w:r>
        <w:rPr>
          <w:rFonts w:ascii="Times New Roman" w:hAnsi="Times New Roman" w:cs="Times New Roman"/>
        </w:rPr>
        <w:t xml:space="preserve">М. И. Третьяк </w:t>
      </w:r>
      <w:r w:rsidRPr="009756B0">
        <w:rPr>
          <w:rFonts w:ascii="Times New Roman" w:hAnsi="Times New Roman" w:cs="Times New Roman"/>
        </w:rPr>
        <w:t xml:space="preserve">// </w:t>
      </w:r>
      <w:r>
        <w:rPr>
          <w:rFonts w:ascii="Times New Roman" w:hAnsi="Times New Roman" w:cs="Times New Roman"/>
        </w:rPr>
        <w:t>Законность</w:t>
      </w:r>
      <w:r w:rsidRPr="009756B0">
        <w:rPr>
          <w:rFonts w:ascii="Times New Roman" w:hAnsi="Times New Roman" w:cs="Times New Roman"/>
        </w:rPr>
        <w:t>.</w:t>
      </w:r>
      <w:r w:rsidRPr="006254C9">
        <w:rPr>
          <w:rFonts w:ascii="Times New Roman" w:hAnsi="Times New Roman" w:cs="Times New Roman"/>
        </w:rPr>
        <w:t xml:space="preserve"> 2015</w:t>
      </w:r>
      <w:r w:rsidRPr="009756B0">
        <w:rPr>
          <w:rFonts w:ascii="Times New Roman" w:hAnsi="Times New Roman" w:cs="Times New Roman"/>
        </w:rPr>
        <w:t xml:space="preserve">. </w:t>
      </w:r>
      <w:r>
        <w:rPr>
          <w:rFonts w:ascii="Times New Roman" w:hAnsi="Times New Roman" w:cs="Times New Roman"/>
        </w:rPr>
        <w:t>N 4.</w:t>
      </w:r>
      <w:r w:rsidRPr="009756B0">
        <w:rPr>
          <w:rFonts w:ascii="Times New Roman" w:hAnsi="Times New Roman" w:cs="Times New Roman"/>
        </w:rPr>
        <w:t xml:space="preserve"> </w:t>
      </w:r>
      <w:r>
        <w:rPr>
          <w:rFonts w:ascii="Times New Roman" w:hAnsi="Times New Roman" w:cs="Times New Roman"/>
        </w:rPr>
        <w:t>С. 30</w:t>
      </w:r>
    </w:p>
  </w:footnote>
  <w:footnote w:id="41">
    <w:p w:rsidR="005A4690" w:rsidRPr="00302F4B" w:rsidRDefault="005A4690" w:rsidP="0024601A">
      <w:pPr>
        <w:pStyle w:val="a7"/>
        <w:jc w:val="both"/>
        <w:rPr>
          <w:rFonts w:ascii="Times New Roman" w:hAnsi="Times New Roman" w:cs="Times New Roman"/>
        </w:rPr>
      </w:pPr>
      <w:r w:rsidRPr="00302F4B">
        <w:rPr>
          <w:rStyle w:val="a9"/>
          <w:rFonts w:ascii="Times New Roman" w:hAnsi="Times New Roman" w:cs="Times New Roman"/>
        </w:rPr>
        <w:footnoteRef/>
      </w:r>
      <w:r w:rsidRPr="00302F4B">
        <w:rPr>
          <w:rFonts w:ascii="Times New Roman" w:hAnsi="Times New Roman" w:cs="Times New Roman"/>
        </w:rPr>
        <w:t xml:space="preserve"> Конституция Российской</w:t>
      </w:r>
      <w:r>
        <w:rPr>
          <w:rFonts w:ascii="Times New Roman" w:hAnsi="Times New Roman" w:cs="Times New Roman"/>
        </w:rPr>
        <w:t xml:space="preserve"> Федерации [Электронный ресурс]</w:t>
      </w:r>
      <w:r w:rsidRPr="00302F4B">
        <w:rPr>
          <w:rFonts w:ascii="Times New Roman" w:hAnsi="Times New Roman" w:cs="Times New Roman"/>
        </w:rPr>
        <w:t>: принята всенародным голосованием 12 дек. 1993 г. // Российская газета.  21.01.2009 (с учетом поправок, внесенных Законами Российской Федерации о поправках к Конституции Российской Федерации от 30 дек. 2008 г. № 6-ФКЗ и от 30 дек. 2008 г. № 7-ФКЗ). Доступ из СПС «Консультант Плюс».</w:t>
      </w:r>
    </w:p>
  </w:footnote>
  <w:footnote w:id="42">
    <w:p w:rsidR="005A4690" w:rsidRPr="00302F4B" w:rsidRDefault="005A4690" w:rsidP="009E5FE1">
      <w:pPr>
        <w:pStyle w:val="a7"/>
        <w:jc w:val="both"/>
        <w:rPr>
          <w:rFonts w:ascii="Times New Roman" w:hAnsi="Times New Roman" w:cs="Times New Roman"/>
        </w:rPr>
      </w:pPr>
      <w:r w:rsidRPr="00302F4B">
        <w:rPr>
          <w:rStyle w:val="a9"/>
          <w:rFonts w:ascii="Times New Roman" w:hAnsi="Times New Roman" w:cs="Times New Roman"/>
        </w:rPr>
        <w:footnoteRef/>
      </w:r>
      <w:r w:rsidRPr="00302F4B">
        <w:rPr>
          <w:rFonts w:ascii="Times New Roman" w:hAnsi="Times New Roman" w:cs="Times New Roman"/>
        </w:rPr>
        <w:t xml:space="preserve"> Приговор </w:t>
      </w:r>
      <w:proofErr w:type="spellStart"/>
      <w:r w:rsidRPr="002A1B70">
        <w:rPr>
          <w:rFonts w:ascii="Times New Roman" w:hAnsi="Times New Roman" w:cs="Times New Roman"/>
        </w:rPr>
        <w:t>Кузьминский</w:t>
      </w:r>
      <w:proofErr w:type="spellEnd"/>
      <w:r w:rsidRPr="002A1B70">
        <w:rPr>
          <w:rFonts w:ascii="Times New Roman" w:hAnsi="Times New Roman" w:cs="Times New Roman"/>
        </w:rPr>
        <w:t xml:space="preserve"> районный суд города Москвы</w:t>
      </w:r>
      <w:r>
        <w:rPr>
          <w:rFonts w:ascii="Times New Roman" w:hAnsi="Times New Roman" w:cs="Times New Roman"/>
        </w:rPr>
        <w:t xml:space="preserve"> </w:t>
      </w:r>
      <w:r w:rsidRPr="00302F4B">
        <w:rPr>
          <w:rFonts w:ascii="Times New Roman" w:hAnsi="Times New Roman" w:cs="Times New Roman"/>
        </w:rPr>
        <w:t>№ 1-723/2015 от 9 сентября 2015 г.</w:t>
      </w:r>
      <w:r w:rsidRPr="002A1B70">
        <w:rPr>
          <w:rFonts w:ascii="Times New Roman" w:hAnsi="Times New Roman" w:cs="Times New Roman"/>
        </w:rPr>
        <w:t xml:space="preserve"> </w:t>
      </w:r>
      <w:r w:rsidRPr="00F944A6">
        <w:rPr>
          <w:rFonts w:ascii="Times New Roman" w:hAnsi="Times New Roman" w:cs="Times New Roman"/>
        </w:rPr>
        <w:t xml:space="preserve">[Электронный ресурс]. URL: </w:t>
      </w:r>
      <w:r w:rsidRPr="002A1B70">
        <w:rPr>
          <w:rFonts w:ascii="Times New Roman" w:hAnsi="Times New Roman" w:cs="Times New Roman"/>
        </w:rPr>
        <w:t>http://sudact.ru/regular/doc/OhpdKfOVh8mU/</w:t>
      </w:r>
      <w:r>
        <w:rPr>
          <w:rFonts w:ascii="Times New Roman" w:hAnsi="Times New Roman" w:cs="Times New Roman"/>
        </w:rPr>
        <w:t xml:space="preserve"> </w:t>
      </w:r>
      <w:r w:rsidRPr="00F944A6">
        <w:rPr>
          <w:rFonts w:ascii="Times New Roman" w:hAnsi="Times New Roman" w:cs="Times New Roman"/>
        </w:rPr>
        <w:t>(дата обращения: 1</w:t>
      </w:r>
      <w:r>
        <w:rPr>
          <w:rFonts w:ascii="Times New Roman" w:hAnsi="Times New Roman" w:cs="Times New Roman"/>
        </w:rPr>
        <w:t>7</w:t>
      </w:r>
      <w:r w:rsidRPr="00F944A6">
        <w:rPr>
          <w:rFonts w:ascii="Times New Roman" w:hAnsi="Times New Roman" w:cs="Times New Roman"/>
        </w:rPr>
        <w:t>.03.2016)</w:t>
      </w:r>
      <w:r>
        <w:rPr>
          <w:rFonts w:ascii="Times New Roman" w:hAnsi="Times New Roman" w:cs="Times New Roman"/>
        </w:rPr>
        <w:t>.</w:t>
      </w:r>
    </w:p>
  </w:footnote>
  <w:footnote w:id="43">
    <w:p w:rsidR="005A4690" w:rsidRDefault="005A4690" w:rsidP="00F66753">
      <w:pPr>
        <w:pStyle w:val="a7"/>
        <w:jc w:val="both"/>
      </w:pPr>
      <w:r w:rsidRPr="00302F4B">
        <w:rPr>
          <w:rStyle w:val="a9"/>
          <w:rFonts w:ascii="Times New Roman" w:hAnsi="Times New Roman" w:cs="Times New Roman"/>
        </w:rPr>
        <w:footnoteRef/>
      </w:r>
      <w:r w:rsidRPr="00302F4B">
        <w:rPr>
          <w:rFonts w:ascii="Times New Roman" w:hAnsi="Times New Roman" w:cs="Times New Roman"/>
        </w:rPr>
        <w:t xml:space="preserve"> Постановление Московского городского суда N 4у/7-189/15</w:t>
      </w:r>
      <w:r>
        <w:rPr>
          <w:rFonts w:ascii="Times New Roman" w:hAnsi="Times New Roman" w:cs="Times New Roman"/>
        </w:rPr>
        <w:t xml:space="preserve"> </w:t>
      </w:r>
      <w:r w:rsidRPr="00302F4B">
        <w:rPr>
          <w:rFonts w:ascii="Times New Roman" w:hAnsi="Times New Roman" w:cs="Times New Roman"/>
        </w:rPr>
        <w:t xml:space="preserve">от 03.02.2015 </w:t>
      </w:r>
      <w:r w:rsidRPr="00F944A6">
        <w:rPr>
          <w:rFonts w:ascii="Times New Roman" w:hAnsi="Times New Roman" w:cs="Times New Roman"/>
        </w:rPr>
        <w:t>[Электронный ресурс]. URL:</w:t>
      </w:r>
      <w:r>
        <w:rPr>
          <w:rFonts w:ascii="Times New Roman" w:hAnsi="Times New Roman" w:cs="Times New Roman"/>
        </w:rPr>
        <w:t xml:space="preserve"> </w:t>
      </w:r>
      <w:r w:rsidRPr="008B7645">
        <w:rPr>
          <w:rFonts w:ascii="Times New Roman" w:hAnsi="Times New Roman" w:cs="Times New Roman"/>
        </w:rPr>
        <w:t>http://www.sudpraktika.com/sudtext5/sudobur_88609.htm</w:t>
      </w:r>
      <w:r>
        <w:rPr>
          <w:rFonts w:ascii="Times New Roman" w:hAnsi="Times New Roman" w:cs="Times New Roman"/>
        </w:rPr>
        <w:t xml:space="preserve"> </w:t>
      </w:r>
      <w:r w:rsidRPr="00F944A6">
        <w:rPr>
          <w:rFonts w:ascii="Times New Roman" w:hAnsi="Times New Roman" w:cs="Times New Roman"/>
        </w:rPr>
        <w:t>(дата обращения: 1</w:t>
      </w:r>
      <w:r>
        <w:rPr>
          <w:rFonts w:ascii="Times New Roman" w:hAnsi="Times New Roman" w:cs="Times New Roman"/>
        </w:rPr>
        <w:t>7</w:t>
      </w:r>
      <w:r w:rsidRPr="00F944A6">
        <w:rPr>
          <w:rFonts w:ascii="Times New Roman" w:hAnsi="Times New Roman" w:cs="Times New Roman"/>
        </w:rPr>
        <w:t>.03.2016)</w:t>
      </w:r>
      <w:r>
        <w:rPr>
          <w:rFonts w:ascii="Times New Roman" w:hAnsi="Times New Roman" w:cs="Times New Roman"/>
        </w:rPr>
        <w:t>.</w:t>
      </w:r>
    </w:p>
  </w:footnote>
  <w:footnote w:id="44">
    <w:p w:rsidR="005A4690" w:rsidRPr="00091404" w:rsidRDefault="005A4690" w:rsidP="00F66753">
      <w:pPr>
        <w:pStyle w:val="a7"/>
        <w:jc w:val="both"/>
        <w:rPr>
          <w:rFonts w:ascii="Times New Roman" w:hAnsi="Times New Roman" w:cs="Times New Roman"/>
        </w:rPr>
      </w:pPr>
      <w:r w:rsidRPr="00091404">
        <w:rPr>
          <w:rStyle w:val="a9"/>
          <w:rFonts w:ascii="Times New Roman" w:hAnsi="Times New Roman" w:cs="Times New Roman"/>
        </w:rPr>
        <w:footnoteRef/>
      </w:r>
      <w:r w:rsidRPr="00091404">
        <w:rPr>
          <w:rFonts w:ascii="Times New Roman" w:hAnsi="Times New Roman" w:cs="Times New Roman"/>
        </w:rPr>
        <w:t xml:space="preserve"> </w:t>
      </w:r>
      <w:r w:rsidRPr="00091404">
        <w:rPr>
          <w:rStyle w:val="a6"/>
          <w:rFonts w:ascii="Times New Roman" w:hAnsi="Times New Roman" w:cs="Times New Roman"/>
        </w:rPr>
        <w:t>Апелляционное определение Московского городского суда N 10-350/15</w:t>
      </w:r>
      <w:r>
        <w:rPr>
          <w:rStyle w:val="a6"/>
          <w:rFonts w:ascii="Times New Roman" w:hAnsi="Times New Roman" w:cs="Times New Roman"/>
        </w:rPr>
        <w:t xml:space="preserve"> </w:t>
      </w:r>
      <w:r w:rsidRPr="00091404">
        <w:rPr>
          <w:rStyle w:val="a6"/>
          <w:rFonts w:ascii="Times New Roman" w:hAnsi="Times New Roman" w:cs="Times New Roman"/>
        </w:rPr>
        <w:t xml:space="preserve">от 19.01.2015 </w:t>
      </w:r>
      <w:r w:rsidRPr="00F944A6">
        <w:rPr>
          <w:rFonts w:ascii="Times New Roman" w:hAnsi="Times New Roman" w:cs="Times New Roman"/>
        </w:rPr>
        <w:t>[Электронный ресурс]. URL:</w:t>
      </w:r>
      <w:r>
        <w:rPr>
          <w:rFonts w:ascii="Times New Roman" w:hAnsi="Times New Roman" w:cs="Times New Roman"/>
        </w:rPr>
        <w:t xml:space="preserve"> </w:t>
      </w:r>
      <w:r w:rsidRPr="00091404">
        <w:rPr>
          <w:rStyle w:val="a6"/>
          <w:rFonts w:ascii="Times New Roman" w:hAnsi="Times New Roman" w:cs="Times New Roman"/>
        </w:rPr>
        <w:t xml:space="preserve">по делу </w:t>
      </w:r>
      <w:r w:rsidRPr="008B7645">
        <w:rPr>
          <w:rStyle w:val="a6"/>
          <w:rFonts w:ascii="Times New Roman" w:hAnsi="Times New Roman" w:cs="Times New Roman"/>
        </w:rPr>
        <w:t>http://docs.pravo.ru/document/view/68253521/79572816/</w:t>
      </w:r>
      <w:r>
        <w:rPr>
          <w:rStyle w:val="a6"/>
          <w:rFonts w:ascii="Times New Roman" w:hAnsi="Times New Roman" w:cs="Times New Roman"/>
        </w:rPr>
        <w:t xml:space="preserve"> </w:t>
      </w:r>
      <w:r w:rsidRPr="00F944A6">
        <w:rPr>
          <w:rFonts w:ascii="Times New Roman" w:hAnsi="Times New Roman" w:cs="Times New Roman"/>
        </w:rPr>
        <w:t>(дата обращения: 1</w:t>
      </w:r>
      <w:r>
        <w:rPr>
          <w:rFonts w:ascii="Times New Roman" w:hAnsi="Times New Roman" w:cs="Times New Roman"/>
        </w:rPr>
        <w:t>7</w:t>
      </w:r>
      <w:r w:rsidRPr="00F944A6">
        <w:rPr>
          <w:rFonts w:ascii="Times New Roman" w:hAnsi="Times New Roman" w:cs="Times New Roman"/>
        </w:rPr>
        <w:t>.03.2016)</w:t>
      </w:r>
      <w:r>
        <w:rPr>
          <w:rFonts w:ascii="Times New Roman" w:hAnsi="Times New Roman" w:cs="Times New Roman"/>
        </w:rPr>
        <w:t>.</w:t>
      </w:r>
    </w:p>
  </w:footnote>
  <w:footnote w:id="45">
    <w:p w:rsidR="005A4690" w:rsidRPr="00091404" w:rsidRDefault="005A4690" w:rsidP="00F66753">
      <w:pPr>
        <w:pStyle w:val="a7"/>
        <w:jc w:val="both"/>
        <w:rPr>
          <w:rFonts w:ascii="Times New Roman" w:hAnsi="Times New Roman" w:cs="Times New Roman"/>
        </w:rPr>
      </w:pPr>
      <w:r w:rsidRPr="00091404">
        <w:rPr>
          <w:rStyle w:val="a9"/>
          <w:rFonts w:ascii="Times New Roman" w:hAnsi="Times New Roman" w:cs="Times New Roman"/>
        </w:rPr>
        <w:footnoteRef/>
      </w:r>
      <w:r w:rsidRPr="00091404">
        <w:rPr>
          <w:rFonts w:ascii="Times New Roman" w:hAnsi="Times New Roman" w:cs="Times New Roman"/>
        </w:rPr>
        <w:t xml:space="preserve"> Уголовное право России. Общая часть: учебник/ А. И.  Бойцов, В. Н. Бурлаков, И. В. </w:t>
      </w:r>
      <w:proofErr w:type="spellStart"/>
      <w:r w:rsidRPr="00091404">
        <w:rPr>
          <w:rFonts w:ascii="Times New Roman" w:hAnsi="Times New Roman" w:cs="Times New Roman"/>
        </w:rPr>
        <w:t>Волгарева</w:t>
      </w:r>
      <w:proofErr w:type="spellEnd"/>
      <w:r w:rsidRPr="00091404">
        <w:rPr>
          <w:rFonts w:ascii="Times New Roman" w:hAnsi="Times New Roman" w:cs="Times New Roman"/>
        </w:rPr>
        <w:t xml:space="preserve"> и др.; под ред. В. В. Лукьянова, В. С. Прохорова; СПб, 2013 С. 283</w:t>
      </w:r>
      <w:r>
        <w:rPr>
          <w:rFonts w:ascii="Times New Roman" w:hAnsi="Times New Roman" w:cs="Times New Roman"/>
        </w:rPr>
        <w:t>.</w:t>
      </w:r>
    </w:p>
  </w:footnote>
  <w:footnote w:id="46">
    <w:p w:rsidR="005A4690" w:rsidRPr="00091404" w:rsidRDefault="005A4690" w:rsidP="00F66753">
      <w:pPr>
        <w:pStyle w:val="a7"/>
        <w:jc w:val="both"/>
        <w:rPr>
          <w:rFonts w:ascii="Times New Roman" w:hAnsi="Times New Roman" w:cs="Times New Roman"/>
        </w:rPr>
      </w:pPr>
      <w:r w:rsidRPr="00091404">
        <w:rPr>
          <w:rStyle w:val="a9"/>
          <w:rFonts w:ascii="Times New Roman" w:hAnsi="Times New Roman" w:cs="Times New Roman"/>
        </w:rPr>
        <w:footnoteRef/>
      </w:r>
      <w:r w:rsidRPr="00091404">
        <w:rPr>
          <w:rFonts w:ascii="Times New Roman" w:hAnsi="Times New Roman" w:cs="Times New Roman"/>
        </w:rPr>
        <w:t xml:space="preserve"> Об адвокатской деятельности и адвокатуре в Российской Федерации</w:t>
      </w:r>
      <w:r>
        <w:rPr>
          <w:rFonts w:ascii="Times New Roman" w:hAnsi="Times New Roman" w:cs="Times New Roman"/>
        </w:rPr>
        <w:t xml:space="preserve"> </w:t>
      </w:r>
      <w:r w:rsidRPr="00E46D1D">
        <w:rPr>
          <w:rFonts w:ascii="Times New Roman" w:hAnsi="Times New Roman" w:cs="Times New Roman"/>
        </w:rPr>
        <w:t xml:space="preserve">[Электронный ресурс]: </w:t>
      </w:r>
      <w:r w:rsidRPr="00680C81">
        <w:rPr>
          <w:rFonts w:ascii="Times New Roman" w:hAnsi="Times New Roman" w:cs="Times New Roman"/>
        </w:rPr>
        <w:t>Федеральный закон от 31</w:t>
      </w:r>
      <w:r>
        <w:rPr>
          <w:rFonts w:ascii="Times New Roman" w:hAnsi="Times New Roman" w:cs="Times New Roman"/>
        </w:rPr>
        <w:t xml:space="preserve"> мая </w:t>
      </w:r>
      <w:r w:rsidRPr="00680C81">
        <w:rPr>
          <w:rFonts w:ascii="Times New Roman" w:hAnsi="Times New Roman" w:cs="Times New Roman"/>
        </w:rPr>
        <w:t>2002 N 63-ФЗ</w:t>
      </w:r>
      <w:r>
        <w:rPr>
          <w:rFonts w:ascii="Times New Roman" w:hAnsi="Times New Roman" w:cs="Times New Roman"/>
        </w:rPr>
        <w:t xml:space="preserve"> </w:t>
      </w:r>
      <w:r w:rsidRPr="00E46D1D">
        <w:rPr>
          <w:rFonts w:ascii="Times New Roman" w:hAnsi="Times New Roman" w:cs="Times New Roman"/>
        </w:rPr>
        <w:t>//</w:t>
      </w:r>
      <w:r>
        <w:rPr>
          <w:rFonts w:ascii="Times New Roman" w:hAnsi="Times New Roman" w:cs="Times New Roman"/>
        </w:rPr>
        <w:t xml:space="preserve"> Российская газета. N 100.</w:t>
      </w:r>
      <w:r w:rsidRPr="00680C81">
        <w:rPr>
          <w:rFonts w:ascii="Times New Roman" w:hAnsi="Times New Roman" w:cs="Times New Roman"/>
        </w:rPr>
        <w:t xml:space="preserve"> 05.06.200</w:t>
      </w:r>
      <w:r>
        <w:rPr>
          <w:rFonts w:ascii="Times New Roman" w:hAnsi="Times New Roman" w:cs="Times New Roman"/>
        </w:rPr>
        <w:t xml:space="preserve">1. </w:t>
      </w:r>
      <w:r w:rsidRPr="00680C81">
        <w:rPr>
          <w:rFonts w:ascii="Times New Roman" w:hAnsi="Times New Roman" w:cs="Times New Roman"/>
        </w:rPr>
        <w:t>Доступ из СПС «Консультант Плюс».</w:t>
      </w:r>
    </w:p>
  </w:footnote>
  <w:footnote w:id="47">
    <w:p w:rsidR="005A4690" w:rsidRPr="003D52D8" w:rsidRDefault="005A4690" w:rsidP="003D52D8">
      <w:pPr>
        <w:pStyle w:val="a7"/>
        <w:jc w:val="both"/>
      </w:pPr>
      <w:r w:rsidRPr="003D52D8">
        <w:rPr>
          <w:rStyle w:val="a9"/>
          <w:rFonts w:ascii="Times New Roman" w:hAnsi="Times New Roman" w:cs="Times New Roman"/>
        </w:rPr>
        <w:footnoteRef/>
      </w:r>
      <w:r w:rsidRPr="003D52D8">
        <w:rPr>
          <w:rFonts w:ascii="Times New Roman" w:hAnsi="Times New Roman" w:cs="Times New Roman"/>
        </w:rPr>
        <w:t xml:space="preserve"> Основы законодательства Российской Федерации о нотариате [Электронный ресурс]: утв. ВС РФ 11 февраля 1993 N 4462-1 // Российская газета. </w:t>
      </w:r>
      <w:proofErr w:type="gramStart"/>
      <w:r w:rsidRPr="003D52D8">
        <w:rPr>
          <w:rFonts w:ascii="Times New Roman" w:hAnsi="Times New Roman" w:cs="Times New Roman"/>
          <w:lang w:val="en-US"/>
        </w:rPr>
        <w:t>N</w:t>
      </w:r>
      <w:r w:rsidRPr="003D52D8">
        <w:rPr>
          <w:rFonts w:ascii="Times New Roman" w:hAnsi="Times New Roman" w:cs="Times New Roman"/>
        </w:rPr>
        <w:t xml:space="preserve"> 49.</w:t>
      </w:r>
      <w:proofErr w:type="gramEnd"/>
      <w:r w:rsidRPr="003D52D8">
        <w:rPr>
          <w:rFonts w:ascii="Times New Roman" w:hAnsi="Times New Roman" w:cs="Times New Roman"/>
        </w:rPr>
        <w:t xml:space="preserve"> 13.03.1993. Доступ из СПС «Консультант Плюс».</w:t>
      </w:r>
    </w:p>
  </w:footnote>
  <w:footnote w:id="48">
    <w:p w:rsidR="005A4690" w:rsidRPr="003D52D8" w:rsidRDefault="005A4690" w:rsidP="003D52D8">
      <w:pPr>
        <w:pStyle w:val="a7"/>
        <w:jc w:val="both"/>
        <w:rPr>
          <w:rFonts w:ascii="Times New Roman" w:hAnsi="Times New Roman" w:cs="Times New Roman"/>
        </w:rPr>
      </w:pPr>
      <w:r w:rsidRPr="003D52D8">
        <w:rPr>
          <w:rStyle w:val="a9"/>
          <w:rFonts w:ascii="Times New Roman" w:hAnsi="Times New Roman" w:cs="Times New Roman"/>
        </w:rPr>
        <w:footnoteRef/>
      </w:r>
      <w:r w:rsidRPr="003D52D8">
        <w:rPr>
          <w:rFonts w:ascii="Times New Roman" w:hAnsi="Times New Roman" w:cs="Times New Roman"/>
        </w:rPr>
        <w:t xml:space="preserve"> Приговор Красноармейского районного суда Краснодарского края №1-78/13 от 18 апреля 2013 года [Электронный ресурс]. URL: http://sudact.ru/regular/doc/G8NXmSDRDsP/ (дата обращения: 17.03.2016).</w:t>
      </w:r>
    </w:p>
  </w:footnote>
  <w:footnote w:id="49">
    <w:p w:rsidR="005A4690" w:rsidRPr="0055339A" w:rsidRDefault="005A4690" w:rsidP="003D52D8">
      <w:pPr>
        <w:pStyle w:val="a7"/>
        <w:jc w:val="both"/>
        <w:rPr>
          <w:rFonts w:ascii="Times New Roman" w:hAnsi="Times New Roman" w:cs="Times New Roman"/>
        </w:rPr>
      </w:pPr>
      <w:r w:rsidRPr="003D52D8">
        <w:rPr>
          <w:rStyle w:val="a9"/>
          <w:rFonts w:ascii="Times New Roman" w:hAnsi="Times New Roman" w:cs="Times New Roman"/>
        </w:rPr>
        <w:footnoteRef/>
      </w:r>
      <w:r w:rsidRPr="003D52D8">
        <w:rPr>
          <w:rFonts w:ascii="Times New Roman" w:hAnsi="Times New Roman" w:cs="Times New Roman"/>
        </w:rPr>
        <w:t xml:space="preserve"> Приговор Черемушкинский районный суд г. Москвы № 1-503/13 от 17 октября 2013 года http://sudact.ru/regular/doc/E7EMnqrQ8F6X/ (дата обращения: 17.03.2016).</w:t>
      </w:r>
    </w:p>
  </w:footnote>
  <w:footnote w:id="50">
    <w:p w:rsidR="005A4690" w:rsidRPr="003D52D8" w:rsidRDefault="005A4690" w:rsidP="003D52D8">
      <w:pPr>
        <w:pStyle w:val="a7"/>
        <w:jc w:val="both"/>
        <w:rPr>
          <w:rFonts w:ascii="Times New Roman" w:hAnsi="Times New Roman" w:cs="Times New Roman"/>
        </w:rPr>
      </w:pPr>
      <w:r w:rsidRPr="003D52D8">
        <w:rPr>
          <w:rStyle w:val="a9"/>
          <w:rFonts w:ascii="Times New Roman" w:hAnsi="Times New Roman" w:cs="Times New Roman"/>
        </w:rPr>
        <w:footnoteRef/>
      </w:r>
      <w:r w:rsidRPr="003D52D8">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[Электронный ресурс]: Федеральный закон от 5 апреля 2013 N 44-ФЗ Российская газета. N 80, 12.04.2013. Доступ из СПС «Консультант Плюс».</w:t>
      </w:r>
    </w:p>
  </w:footnote>
  <w:footnote w:id="51">
    <w:p w:rsidR="005A4690" w:rsidRPr="003D52D8" w:rsidRDefault="005A4690" w:rsidP="003D52D8">
      <w:pPr>
        <w:pStyle w:val="a7"/>
        <w:jc w:val="both"/>
        <w:rPr>
          <w:rFonts w:ascii="Times New Roman" w:hAnsi="Times New Roman" w:cs="Times New Roman"/>
        </w:rPr>
      </w:pPr>
      <w:r w:rsidRPr="003D52D8">
        <w:rPr>
          <w:rStyle w:val="a9"/>
          <w:rFonts w:ascii="Times New Roman" w:hAnsi="Times New Roman" w:cs="Times New Roman"/>
        </w:rPr>
        <w:footnoteRef/>
      </w:r>
      <w:r w:rsidRPr="003D52D8">
        <w:rPr>
          <w:rFonts w:ascii="Times New Roman" w:hAnsi="Times New Roman" w:cs="Times New Roman"/>
        </w:rPr>
        <w:t xml:space="preserve"> О судебной практике по делам о мошенничестве, присвоении и растрате [Электронный ресурс]</w:t>
      </w:r>
      <w:proofErr w:type="gramStart"/>
      <w:r w:rsidRPr="003D52D8">
        <w:rPr>
          <w:rFonts w:ascii="Times New Roman" w:hAnsi="Times New Roman" w:cs="Times New Roman"/>
        </w:rPr>
        <w:t xml:space="preserve"> :</w:t>
      </w:r>
      <w:proofErr w:type="gramEnd"/>
      <w:r w:rsidRPr="003D52D8">
        <w:rPr>
          <w:rFonts w:ascii="Times New Roman" w:hAnsi="Times New Roman" w:cs="Times New Roman"/>
        </w:rPr>
        <w:t xml:space="preserve"> Постановление Пленума Верховного Суда Российской Федерации от 27 декабря 2007 года № 51 // Российская газета. 12.01.2008. № 4. Доступ из СПС «Консультант Плюс».</w:t>
      </w:r>
    </w:p>
  </w:footnote>
  <w:footnote w:id="52">
    <w:p w:rsidR="005A4690" w:rsidRPr="00184035" w:rsidRDefault="005A4690" w:rsidP="00184035">
      <w:pPr>
        <w:pStyle w:val="a7"/>
        <w:jc w:val="both"/>
        <w:rPr>
          <w:rFonts w:ascii="Times New Roman" w:hAnsi="Times New Roman" w:cs="Times New Roman"/>
        </w:rPr>
      </w:pPr>
      <w:r w:rsidRPr="00184035">
        <w:rPr>
          <w:rStyle w:val="a9"/>
          <w:rFonts w:ascii="Times New Roman" w:hAnsi="Times New Roman" w:cs="Times New Roman"/>
        </w:rPr>
        <w:footnoteRef/>
      </w:r>
      <w:r w:rsidRPr="00184035">
        <w:rPr>
          <w:rFonts w:ascii="Times New Roman" w:hAnsi="Times New Roman" w:cs="Times New Roman"/>
        </w:rPr>
        <w:t xml:space="preserve"> Обзор судебной практики по спорам, связанным с признанием договора незаключенным [Электронный ресурс]: Информационное письмо Президиума Высшего Арбитражного Суда Российской Федерации от 25 февраля 2014 года № 165 // Вестник ВАС РФ. </w:t>
      </w:r>
      <w:r>
        <w:rPr>
          <w:rFonts w:ascii="Times New Roman" w:hAnsi="Times New Roman" w:cs="Times New Roman"/>
        </w:rPr>
        <w:t xml:space="preserve">2 </w:t>
      </w:r>
      <w:r w:rsidRPr="00184035">
        <w:rPr>
          <w:rFonts w:ascii="Times New Roman" w:hAnsi="Times New Roman" w:cs="Times New Roman"/>
        </w:rPr>
        <w:t>апрел</w:t>
      </w:r>
      <w:r>
        <w:rPr>
          <w:rFonts w:ascii="Times New Roman" w:hAnsi="Times New Roman" w:cs="Times New Roman"/>
        </w:rPr>
        <w:t>я</w:t>
      </w:r>
      <w:r w:rsidRPr="00184035">
        <w:rPr>
          <w:rFonts w:ascii="Times New Roman" w:hAnsi="Times New Roman" w:cs="Times New Roman"/>
        </w:rPr>
        <w:t xml:space="preserve"> 2014. № 4. Доступ из СПС «Консультант Плюс».</w:t>
      </w:r>
    </w:p>
  </w:footnote>
  <w:footnote w:id="53">
    <w:p w:rsidR="005A4690" w:rsidRPr="00184035" w:rsidRDefault="005A4690" w:rsidP="003D52D8">
      <w:pPr>
        <w:pStyle w:val="a7"/>
        <w:jc w:val="both"/>
        <w:rPr>
          <w:rFonts w:ascii="Times New Roman" w:hAnsi="Times New Roman" w:cs="Times New Roman"/>
        </w:rPr>
      </w:pPr>
      <w:r w:rsidRPr="00184035">
        <w:rPr>
          <w:rStyle w:val="a9"/>
          <w:rFonts w:ascii="Times New Roman" w:hAnsi="Times New Roman" w:cs="Times New Roman"/>
        </w:rPr>
        <w:footnoteRef/>
      </w:r>
      <w:r w:rsidRPr="00184035">
        <w:rPr>
          <w:rFonts w:ascii="Times New Roman" w:hAnsi="Times New Roman" w:cs="Times New Roman"/>
        </w:rPr>
        <w:t xml:space="preserve"> </w:t>
      </w:r>
      <w:r>
        <w:rPr>
          <w:rFonts w:ascii="Times New Roman" w:hAnsi="Times New Roman" w:cs="Times New Roman"/>
        </w:rPr>
        <w:t>Тузов</w:t>
      </w:r>
      <w:r w:rsidRPr="003D52D8">
        <w:rPr>
          <w:rFonts w:ascii="Times New Roman" w:hAnsi="Times New Roman" w:cs="Times New Roman"/>
        </w:rPr>
        <w:t xml:space="preserve"> Д. О.</w:t>
      </w:r>
      <w:r>
        <w:rPr>
          <w:rFonts w:ascii="Times New Roman" w:hAnsi="Times New Roman" w:cs="Times New Roman"/>
        </w:rPr>
        <w:t xml:space="preserve"> </w:t>
      </w:r>
      <w:r w:rsidRPr="003D52D8">
        <w:rPr>
          <w:rFonts w:ascii="Times New Roman" w:hAnsi="Times New Roman" w:cs="Times New Roman"/>
        </w:rPr>
        <w:t>Т</w:t>
      </w:r>
      <w:r>
        <w:rPr>
          <w:rFonts w:ascii="Times New Roman" w:hAnsi="Times New Roman" w:cs="Times New Roman"/>
        </w:rPr>
        <w:t>еория недействительности сделок</w:t>
      </w:r>
      <w:r w:rsidRPr="003D52D8">
        <w:rPr>
          <w:rFonts w:ascii="Times New Roman" w:hAnsi="Times New Roman" w:cs="Times New Roman"/>
        </w:rPr>
        <w:t>:</w:t>
      </w:r>
      <w:r>
        <w:rPr>
          <w:rFonts w:ascii="Times New Roman" w:hAnsi="Times New Roman" w:cs="Times New Roman"/>
        </w:rPr>
        <w:t xml:space="preserve"> </w:t>
      </w:r>
      <w:r w:rsidRPr="003D52D8">
        <w:rPr>
          <w:rFonts w:ascii="Times New Roman" w:hAnsi="Times New Roman" w:cs="Times New Roman"/>
        </w:rPr>
        <w:t>Опыт российского права</w:t>
      </w:r>
      <w:r>
        <w:rPr>
          <w:rFonts w:ascii="Times New Roman" w:hAnsi="Times New Roman" w:cs="Times New Roman"/>
        </w:rPr>
        <w:t xml:space="preserve"> в </w:t>
      </w:r>
      <w:r w:rsidRPr="003D52D8">
        <w:rPr>
          <w:rFonts w:ascii="Times New Roman" w:hAnsi="Times New Roman" w:cs="Times New Roman"/>
        </w:rPr>
        <w:t>контексте европейской правовой традиции /Д. О. Тузов. М.:</w:t>
      </w:r>
      <w:r>
        <w:rPr>
          <w:rFonts w:ascii="Times New Roman" w:hAnsi="Times New Roman" w:cs="Times New Roman"/>
        </w:rPr>
        <w:t xml:space="preserve"> Статут. </w:t>
      </w:r>
      <w:r w:rsidRPr="003D52D8">
        <w:rPr>
          <w:rFonts w:ascii="Times New Roman" w:hAnsi="Times New Roman" w:cs="Times New Roman"/>
        </w:rPr>
        <w:t xml:space="preserve">2007. </w:t>
      </w:r>
      <w:r>
        <w:rPr>
          <w:rFonts w:ascii="Times New Roman" w:hAnsi="Times New Roman" w:cs="Times New Roman"/>
        </w:rPr>
        <w:t>С. 15</w:t>
      </w:r>
    </w:p>
  </w:footnote>
  <w:footnote w:id="54">
    <w:p w:rsidR="005A4690" w:rsidRPr="00184035" w:rsidRDefault="005A4690" w:rsidP="00184035">
      <w:pPr>
        <w:pStyle w:val="a7"/>
        <w:jc w:val="both"/>
        <w:rPr>
          <w:rFonts w:ascii="Times New Roman" w:hAnsi="Times New Roman" w:cs="Times New Roman"/>
        </w:rPr>
      </w:pPr>
      <w:r w:rsidRPr="00184035">
        <w:rPr>
          <w:rStyle w:val="a9"/>
          <w:rFonts w:ascii="Times New Roman" w:hAnsi="Times New Roman" w:cs="Times New Roman"/>
        </w:rPr>
        <w:footnoteRef/>
      </w:r>
      <w:r w:rsidRPr="00184035">
        <w:rPr>
          <w:rFonts w:ascii="Times New Roman" w:hAnsi="Times New Roman" w:cs="Times New Roman"/>
        </w:rPr>
        <w:t xml:space="preserve"> Там же.</w:t>
      </w:r>
      <w:r>
        <w:rPr>
          <w:rFonts w:ascii="Times New Roman" w:hAnsi="Times New Roman" w:cs="Times New Roman"/>
        </w:rPr>
        <w:t xml:space="preserve"> С. 46</w:t>
      </w:r>
    </w:p>
  </w:footnote>
  <w:footnote w:id="55">
    <w:p w:rsidR="005A4690" w:rsidRPr="00184035" w:rsidRDefault="005A4690" w:rsidP="00184035">
      <w:pPr>
        <w:pStyle w:val="a7"/>
        <w:jc w:val="both"/>
        <w:rPr>
          <w:rFonts w:ascii="Times New Roman" w:hAnsi="Times New Roman" w:cs="Times New Roman"/>
        </w:rPr>
      </w:pPr>
      <w:r w:rsidRPr="00184035">
        <w:rPr>
          <w:rStyle w:val="a9"/>
          <w:rFonts w:ascii="Times New Roman" w:hAnsi="Times New Roman" w:cs="Times New Roman"/>
        </w:rPr>
        <w:footnoteRef/>
      </w:r>
      <w:r>
        <w:rPr>
          <w:rFonts w:ascii="Times New Roman" w:hAnsi="Times New Roman" w:cs="Times New Roman"/>
        </w:rPr>
        <w:t xml:space="preserve"> </w:t>
      </w:r>
      <w:r w:rsidRPr="00184035">
        <w:rPr>
          <w:rFonts w:ascii="Times New Roman" w:hAnsi="Times New Roman" w:cs="Times New Roman"/>
        </w:rPr>
        <w:t>О внесении изменений в подразделы 4 и 5 раздела I части первой и статью 1153 части третьей Гражданско</w:t>
      </w:r>
      <w:r>
        <w:rPr>
          <w:rFonts w:ascii="Times New Roman" w:hAnsi="Times New Roman" w:cs="Times New Roman"/>
        </w:rPr>
        <w:t>го кодекса Российской Федерации</w:t>
      </w:r>
      <w:r w:rsidRPr="00184035">
        <w:rPr>
          <w:rFonts w:ascii="Times New Roman" w:hAnsi="Times New Roman" w:cs="Times New Roman"/>
        </w:rPr>
        <w:t xml:space="preserve"> </w:t>
      </w:r>
      <w:r w:rsidRPr="003D52D8">
        <w:rPr>
          <w:rFonts w:ascii="Times New Roman" w:hAnsi="Times New Roman" w:cs="Times New Roman"/>
        </w:rPr>
        <w:t xml:space="preserve">[Электронный ресурс]: </w:t>
      </w:r>
      <w:r w:rsidRPr="00184035">
        <w:rPr>
          <w:rFonts w:ascii="Times New Roman" w:hAnsi="Times New Roman" w:cs="Times New Roman"/>
        </w:rPr>
        <w:t>Федеральный закон от 07</w:t>
      </w:r>
      <w:r>
        <w:rPr>
          <w:rFonts w:ascii="Times New Roman" w:hAnsi="Times New Roman" w:cs="Times New Roman"/>
        </w:rPr>
        <w:t xml:space="preserve"> мая </w:t>
      </w:r>
      <w:r w:rsidRPr="00184035">
        <w:rPr>
          <w:rFonts w:ascii="Times New Roman" w:hAnsi="Times New Roman" w:cs="Times New Roman"/>
        </w:rPr>
        <w:t>2013 N 100-ФЗ</w:t>
      </w:r>
      <w:r>
        <w:rPr>
          <w:rFonts w:ascii="Times New Roman" w:hAnsi="Times New Roman" w:cs="Times New Roman"/>
        </w:rPr>
        <w:t xml:space="preserve"> Российская газета.</w:t>
      </w:r>
      <w:r w:rsidRPr="0053107A">
        <w:rPr>
          <w:rFonts w:ascii="Times New Roman" w:hAnsi="Times New Roman" w:cs="Times New Roman"/>
        </w:rPr>
        <w:t xml:space="preserve"> N 99</w:t>
      </w:r>
      <w:r>
        <w:rPr>
          <w:rFonts w:ascii="Times New Roman" w:hAnsi="Times New Roman" w:cs="Times New Roman"/>
        </w:rPr>
        <w:t>.</w:t>
      </w:r>
      <w:r w:rsidRPr="0053107A">
        <w:rPr>
          <w:rFonts w:ascii="Times New Roman" w:hAnsi="Times New Roman" w:cs="Times New Roman"/>
        </w:rPr>
        <w:t xml:space="preserve"> 13.05.2013</w:t>
      </w:r>
      <w:r>
        <w:rPr>
          <w:rFonts w:ascii="Times New Roman" w:hAnsi="Times New Roman" w:cs="Times New Roman"/>
        </w:rPr>
        <w:t xml:space="preserve">. </w:t>
      </w:r>
      <w:r w:rsidRPr="00184035">
        <w:rPr>
          <w:rFonts w:ascii="Times New Roman" w:hAnsi="Times New Roman" w:cs="Times New Roman"/>
        </w:rPr>
        <w:t>Доступ из СПС «Консультант Плюс».</w:t>
      </w:r>
    </w:p>
  </w:footnote>
  <w:footnote w:id="56">
    <w:p w:rsidR="005A4690" w:rsidRPr="00184035" w:rsidRDefault="005A4690" w:rsidP="00184035">
      <w:pPr>
        <w:pStyle w:val="a7"/>
        <w:jc w:val="both"/>
        <w:rPr>
          <w:rFonts w:ascii="Times New Roman" w:hAnsi="Times New Roman" w:cs="Times New Roman"/>
        </w:rPr>
      </w:pPr>
      <w:r w:rsidRPr="00184035">
        <w:rPr>
          <w:rStyle w:val="a9"/>
          <w:rFonts w:ascii="Times New Roman" w:hAnsi="Times New Roman" w:cs="Times New Roman"/>
        </w:rPr>
        <w:footnoteRef/>
      </w:r>
      <w:r w:rsidRPr="00184035">
        <w:rPr>
          <w:rFonts w:ascii="Times New Roman" w:hAnsi="Times New Roman" w:cs="Times New Roman"/>
        </w:rPr>
        <w:t xml:space="preserve"> </w:t>
      </w:r>
      <w:r>
        <w:rPr>
          <w:rFonts w:ascii="Times New Roman" w:hAnsi="Times New Roman" w:cs="Times New Roman"/>
        </w:rPr>
        <w:t xml:space="preserve">Например, Постановление </w:t>
      </w:r>
      <w:r w:rsidRPr="00184035">
        <w:rPr>
          <w:rFonts w:ascii="Times New Roman" w:hAnsi="Times New Roman" w:cs="Times New Roman"/>
        </w:rPr>
        <w:t xml:space="preserve">Черногорского городского суда Республики Хакасия </w:t>
      </w:r>
      <w:r>
        <w:rPr>
          <w:rFonts w:ascii="Times New Roman" w:hAnsi="Times New Roman" w:cs="Times New Roman"/>
        </w:rPr>
        <w:t xml:space="preserve">№ </w:t>
      </w:r>
      <w:r w:rsidRPr="0027209C">
        <w:rPr>
          <w:rFonts w:ascii="Times New Roman" w:hAnsi="Times New Roman" w:cs="Times New Roman"/>
        </w:rPr>
        <w:t>10-9/2013</w:t>
      </w:r>
      <w:r>
        <w:rPr>
          <w:rFonts w:ascii="Times New Roman" w:hAnsi="Times New Roman" w:cs="Times New Roman"/>
        </w:rPr>
        <w:t xml:space="preserve"> от </w:t>
      </w:r>
      <w:r w:rsidRPr="0027209C">
        <w:rPr>
          <w:rFonts w:ascii="Times New Roman" w:hAnsi="Times New Roman" w:cs="Times New Roman"/>
        </w:rPr>
        <w:t>29 марта 2013 г</w:t>
      </w:r>
      <w:r>
        <w:rPr>
          <w:rFonts w:ascii="Times New Roman" w:hAnsi="Times New Roman" w:cs="Times New Roman"/>
        </w:rPr>
        <w:t xml:space="preserve">ода </w:t>
      </w:r>
      <w:r w:rsidRPr="0027209C">
        <w:rPr>
          <w:rFonts w:ascii="Times New Roman" w:hAnsi="Times New Roman" w:cs="Times New Roman"/>
        </w:rPr>
        <w:t>https://rospravosudie.com/court-chernogorskij-gorodskoj-sud-respublika-xakasiya-s/act-413640489/</w:t>
      </w:r>
      <w:r>
        <w:rPr>
          <w:rFonts w:ascii="Times New Roman" w:hAnsi="Times New Roman" w:cs="Times New Roman"/>
        </w:rPr>
        <w:t xml:space="preserve"> </w:t>
      </w:r>
      <w:r w:rsidRPr="0027209C">
        <w:rPr>
          <w:rFonts w:ascii="Times New Roman" w:hAnsi="Times New Roman" w:cs="Times New Roman"/>
        </w:rPr>
        <w:t>[Электронный ресурс]. URL: http://sudact.ru/regular/doc/G8NXmSDRDsP/ (дата обращения: 17.03.2016).</w:t>
      </w:r>
    </w:p>
  </w:footnote>
  <w:footnote w:id="57">
    <w:p w:rsidR="005A4690" w:rsidRDefault="005A4690" w:rsidP="00BA3A77">
      <w:pPr>
        <w:pStyle w:val="a7"/>
        <w:jc w:val="both"/>
      </w:pPr>
      <w:r>
        <w:rPr>
          <w:rStyle w:val="a9"/>
        </w:rPr>
        <w:footnoteRef/>
      </w:r>
      <w:r>
        <w:t xml:space="preserve"> </w:t>
      </w:r>
      <w:r w:rsidRPr="00BA3A77">
        <w:rPr>
          <w:rFonts w:ascii="Times New Roman" w:hAnsi="Times New Roman" w:cs="Times New Roman"/>
        </w:rPr>
        <w:t>О применении судами некоторых положений раздела I части первой Гражданского кодекса Российской Федерации [Электронный ресурс]: Постановление Пленума Верховного Суда Российской Федерации от 23 июня 2015 года № 25 // Российская газета. 30.06.2015. № 40. Доступ из СПС «Консультант Плюс».</w:t>
      </w:r>
    </w:p>
  </w:footnote>
  <w:footnote w:id="58">
    <w:p w:rsidR="005A4690" w:rsidRDefault="005A4690" w:rsidP="00184035">
      <w:pPr>
        <w:pStyle w:val="a7"/>
        <w:jc w:val="both"/>
      </w:pPr>
      <w:r w:rsidRPr="00184035">
        <w:rPr>
          <w:rStyle w:val="a9"/>
          <w:rFonts w:ascii="Times New Roman" w:hAnsi="Times New Roman" w:cs="Times New Roman"/>
        </w:rPr>
        <w:footnoteRef/>
      </w:r>
      <w:r w:rsidRPr="00184035">
        <w:rPr>
          <w:rFonts w:ascii="Times New Roman" w:hAnsi="Times New Roman" w:cs="Times New Roman"/>
        </w:rPr>
        <w:t xml:space="preserve"> Приговор мирового судьи судебного участка №2 Ленинского района города Нижнего Новгорода </w:t>
      </w:r>
      <w:r w:rsidRPr="002B544E">
        <w:rPr>
          <w:rFonts w:ascii="Times New Roman" w:hAnsi="Times New Roman" w:cs="Times New Roman"/>
        </w:rPr>
        <w:t>№ 1-2/2012</w:t>
      </w:r>
      <w:r>
        <w:rPr>
          <w:rFonts w:ascii="Times New Roman" w:hAnsi="Times New Roman" w:cs="Times New Roman"/>
        </w:rPr>
        <w:t xml:space="preserve"> от </w:t>
      </w:r>
      <w:r w:rsidRPr="002B544E">
        <w:rPr>
          <w:rFonts w:ascii="Times New Roman" w:hAnsi="Times New Roman" w:cs="Times New Roman"/>
        </w:rPr>
        <w:t>29 февраля 2012 года</w:t>
      </w:r>
      <w:r>
        <w:rPr>
          <w:rFonts w:ascii="Times New Roman" w:hAnsi="Times New Roman" w:cs="Times New Roman"/>
        </w:rPr>
        <w:t xml:space="preserve"> </w:t>
      </w:r>
      <w:r w:rsidRPr="002B544E">
        <w:rPr>
          <w:rFonts w:ascii="Times New Roman" w:hAnsi="Times New Roman" w:cs="Times New Roman"/>
        </w:rPr>
        <w:t>https://rospravosudie.com/court-sudebnyj-uchastok-2-leninskogo-rajona-g-n-novgorod-s/act-200745186/</w:t>
      </w:r>
      <w:r>
        <w:rPr>
          <w:rFonts w:ascii="Times New Roman" w:hAnsi="Times New Roman" w:cs="Times New Roman"/>
        </w:rPr>
        <w:t xml:space="preserve"> </w:t>
      </w:r>
      <w:r w:rsidRPr="0027209C">
        <w:rPr>
          <w:rFonts w:ascii="Times New Roman" w:hAnsi="Times New Roman" w:cs="Times New Roman"/>
        </w:rPr>
        <w:t>(дата обращения: 17.03.2016).</w:t>
      </w:r>
    </w:p>
  </w:footnote>
  <w:footnote w:id="59">
    <w:p w:rsidR="005A4690" w:rsidRPr="0055339A" w:rsidRDefault="005A4690" w:rsidP="0029180C">
      <w:pPr>
        <w:pStyle w:val="a7"/>
        <w:jc w:val="both"/>
        <w:rPr>
          <w:rFonts w:ascii="Times New Roman" w:hAnsi="Times New Roman" w:cs="Times New Roman"/>
        </w:rPr>
      </w:pPr>
      <w:r w:rsidRPr="00F62870">
        <w:rPr>
          <w:rStyle w:val="a9"/>
          <w:rFonts w:ascii="Times New Roman" w:hAnsi="Times New Roman" w:cs="Times New Roman"/>
        </w:rPr>
        <w:footnoteRef/>
      </w:r>
      <w:r w:rsidRPr="00F62870">
        <w:rPr>
          <w:rFonts w:ascii="Times New Roman" w:hAnsi="Times New Roman" w:cs="Times New Roman"/>
        </w:rPr>
        <w:t xml:space="preserve"> </w:t>
      </w:r>
      <w:proofErr w:type="spellStart"/>
      <w:r>
        <w:rPr>
          <w:rFonts w:ascii="Times New Roman" w:hAnsi="Times New Roman" w:cs="Times New Roman"/>
        </w:rPr>
        <w:t>Яни</w:t>
      </w:r>
      <w:proofErr w:type="spellEnd"/>
      <w:r>
        <w:rPr>
          <w:rFonts w:ascii="Times New Roman" w:hAnsi="Times New Roman" w:cs="Times New Roman"/>
        </w:rPr>
        <w:t xml:space="preserve"> П. С. </w:t>
      </w:r>
      <w:r w:rsidRPr="0055339A">
        <w:rPr>
          <w:rFonts w:ascii="Times New Roman" w:hAnsi="Times New Roman" w:cs="Times New Roman"/>
        </w:rPr>
        <w:t xml:space="preserve">Постановление Пленума Верховного Суда о квалификации мошенничества, присвоения и </w:t>
      </w:r>
    </w:p>
    <w:p w:rsidR="005A4690" w:rsidRPr="00F62870" w:rsidRDefault="005A4690" w:rsidP="0029180C">
      <w:pPr>
        <w:pStyle w:val="a7"/>
        <w:jc w:val="both"/>
        <w:rPr>
          <w:rFonts w:ascii="Times New Roman" w:hAnsi="Times New Roman" w:cs="Times New Roman"/>
        </w:rPr>
      </w:pPr>
      <w:r>
        <w:rPr>
          <w:rFonts w:ascii="Times New Roman" w:hAnsi="Times New Roman" w:cs="Times New Roman"/>
        </w:rPr>
        <w:t>растраты</w:t>
      </w:r>
      <w:r w:rsidRPr="0055339A">
        <w:rPr>
          <w:rFonts w:ascii="Times New Roman" w:hAnsi="Times New Roman" w:cs="Times New Roman"/>
        </w:rPr>
        <w:t>:</w:t>
      </w:r>
      <w:r>
        <w:rPr>
          <w:rFonts w:ascii="Times New Roman" w:hAnsi="Times New Roman" w:cs="Times New Roman"/>
        </w:rPr>
        <w:t xml:space="preserve"> </w:t>
      </w:r>
      <w:r w:rsidRPr="0055339A">
        <w:rPr>
          <w:rFonts w:ascii="Times New Roman" w:hAnsi="Times New Roman" w:cs="Times New Roman"/>
        </w:rPr>
        <w:t>Объективная сторона преступления</w:t>
      </w:r>
      <w:r w:rsidRPr="002B544E">
        <w:rPr>
          <w:rFonts w:ascii="Times New Roman" w:hAnsi="Times New Roman" w:cs="Times New Roman"/>
        </w:rPr>
        <w:t xml:space="preserve">/ </w:t>
      </w:r>
      <w:r>
        <w:rPr>
          <w:rFonts w:ascii="Times New Roman" w:hAnsi="Times New Roman" w:cs="Times New Roman"/>
        </w:rPr>
        <w:t xml:space="preserve">П. С. </w:t>
      </w:r>
      <w:proofErr w:type="spellStart"/>
      <w:r>
        <w:rPr>
          <w:rFonts w:ascii="Times New Roman" w:hAnsi="Times New Roman" w:cs="Times New Roman"/>
        </w:rPr>
        <w:t>Яни</w:t>
      </w:r>
      <w:proofErr w:type="spellEnd"/>
      <w:r>
        <w:rPr>
          <w:rFonts w:ascii="Times New Roman" w:hAnsi="Times New Roman" w:cs="Times New Roman"/>
        </w:rPr>
        <w:t xml:space="preserve"> //Законность . 2008.  № 4. </w:t>
      </w:r>
      <w:r w:rsidRPr="0055339A">
        <w:rPr>
          <w:rFonts w:ascii="Times New Roman" w:hAnsi="Times New Roman" w:cs="Times New Roman"/>
        </w:rPr>
        <w:t xml:space="preserve">С. </w:t>
      </w:r>
      <w:r>
        <w:rPr>
          <w:rFonts w:ascii="Times New Roman" w:hAnsi="Times New Roman" w:cs="Times New Roman"/>
        </w:rPr>
        <w:t>17</w:t>
      </w:r>
    </w:p>
  </w:footnote>
  <w:footnote w:id="60">
    <w:p w:rsidR="005A4690" w:rsidRPr="00F62870" w:rsidRDefault="005A4690" w:rsidP="0029180C">
      <w:pPr>
        <w:pStyle w:val="a7"/>
        <w:jc w:val="both"/>
        <w:rPr>
          <w:rFonts w:ascii="Times New Roman" w:hAnsi="Times New Roman" w:cs="Times New Roman"/>
        </w:rPr>
      </w:pPr>
      <w:r w:rsidRPr="00F62870">
        <w:rPr>
          <w:rStyle w:val="a9"/>
          <w:rFonts w:ascii="Times New Roman" w:hAnsi="Times New Roman" w:cs="Times New Roman"/>
        </w:rPr>
        <w:footnoteRef/>
      </w:r>
      <w:r w:rsidRPr="00F62870">
        <w:rPr>
          <w:rFonts w:ascii="Times New Roman" w:hAnsi="Times New Roman" w:cs="Times New Roman"/>
        </w:rPr>
        <w:t xml:space="preserve"> </w:t>
      </w:r>
      <w:proofErr w:type="spellStart"/>
      <w:r w:rsidRPr="00F62870">
        <w:rPr>
          <w:rFonts w:ascii="Times New Roman" w:hAnsi="Times New Roman" w:cs="Times New Roman"/>
        </w:rPr>
        <w:t>Борзенков</w:t>
      </w:r>
      <w:proofErr w:type="spellEnd"/>
      <w:r w:rsidRPr="00F62870">
        <w:rPr>
          <w:rFonts w:ascii="Times New Roman" w:hAnsi="Times New Roman" w:cs="Times New Roman"/>
        </w:rPr>
        <w:t xml:space="preserve"> Г.</w:t>
      </w:r>
      <w:r>
        <w:rPr>
          <w:rFonts w:ascii="Times New Roman" w:hAnsi="Times New Roman" w:cs="Times New Roman"/>
        </w:rPr>
        <w:t xml:space="preserve"> Н.</w:t>
      </w:r>
      <w:r w:rsidRPr="00F62870">
        <w:rPr>
          <w:rFonts w:ascii="Times New Roman" w:hAnsi="Times New Roman" w:cs="Times New Roman"/>
        </w:rPr>
        <w:t xml:space="preserve"> </w:t>
      </w:r>
      <w:r w:rsidRPr="0055339A">
        <w:rPr>
          <w:rFonts w:ascii="Times New Roman" w:hAnsi="Times New Roman" w:cs="Times New Roman"/>
        </w:rPr>
        <w:t>Разграничение обмана и злоупотребление доверием</w:t>
      </w:r>
      <w:r>
        <w:rPr>
          <w:rFonts w:ascii="Times New Roman" w:hAnsi="Times New Roman" w:cs="Times New Roman"/>
        </w:rPr>
        <w:t xml:space="preserve"> </w:t>
      </w:r>
      <w:r w:rsidRPr="002B544E">
        <w:rPr>
          <w:rFonts w:ascii="Times New Roman" w:hAnsi="Times New Roman" w:cs="Times New Roman"/>
        </w:rPr>
        <w:t xml:space="preserve">/ </w:t>
      </w:r>
      <w:r>
        <w:rPr>
          <w:rFonts w:ascii="Times New Roman" w:hAnsi="Times New Roman" w:cs="Times New Roman"/>
        </w:rPr>
        <w:t xml:space="preserve">Г. Н. </w:t>
      </w:r>
      <w:proofErr w:type="spellStart"/>
      <w:r>
        <w:rPr>
          <w:rFonts w:ascii="Times New Roman" w:hAnsi="Times New Roman" w:cs="Times New Roman"/>
        </w:rPr>
        <w:t>Борзенков</w:t>
      </w:r>
      <w:proofErr w:type="spellEnd"/>
      <w:r>
        <w:rPr>
          <w:rFonts w:ascii="Times New Roman" w:hAnsi="Times New Roman" w:cs="Times New Roman"/>
        </w:rPr>
        <w:t xml:space="preserve">//Уголовное право. 2008. № 5. </w:t>
      </w:r>
      <w:r w:rsidRPr="0055339A">
        <w:rPr>
          <w:rFonts w:ascii="Times New Roman" w:hAnsi="Times New Roman" w:cs="Times New Roman"/>
        </w:rPr>
        <w:t xml:space="preserve">С. </w:t>
      </w:r>
      <w:r>
        <w:rPr>
          <w:rFonts w:ascii="Times New Roman" w:hAnsi="Times New Roman" w:cs="Times New Roman"/>
        </w:rPr>
        <w:t>5</w:t>
      </w:r>
    </w:p>
  </w:footnote>
  <w:footnote w:id="61">
    <w:p w:rsidR="005A4690" w:rsidRPr="00F62870" w:rsidRDefault="005A4690" w:rsidP="0029180C">
      <w:pPr>
        <w:pStyle w:val="a7"/>
        <w:jc w:val="both"/>
        <w:rPr>
          <w:rFonts w:ascii="Times New Roman" w:hAnsi="Times New Roman" w:cs="Times New Roman"/>
        </w:rPr>
      </w:pPr>
      <w:r w:rsidRPr="00F62870">
        <w:rPr>
          <w:rStyle w:val="a9"/>
          <w:rFonts w:ascii="Times New Roman" w:hAnsi="Times New Roman" w:cs="Times New Roman"/>
        </w:rPr>
        <w:footnoteRef/>
      </w:r>
      <w:r w:rsidRPr="00F62870">
        <w:rPr>
          <w:rFonts w:ascii="Times New Roman" w:hAnsi="Times New Roman" w:cs="Times New Roman"/>
        </w:rPr>
        <w:t xml:space="preserve"> См., например: </w:t>
      </w:r>
      <w:r w:rsidRPr="0029180C">
        <w:rPr>
          <w:rFonts w:ascii="Times New Roman" w:hAnsi="Times New Roman" w:cs="Times New Roman"/>
        </w:rPr>
        <w:t xml:space="preserve">Лопашенко Н. А. Посягательства на собственность: монография. </w:t>
      </w:r>
      <w:r>
        <w:rPr>
          <w:rFonts w:ascii="Times New Roman" w:hAnsi="Times New Roman" w:cs="Times New Roman"/>
        </w:rPr>
        <w:t>М.: Норма: ИНФРА-М, 2012. С.</w:t>
      </w:r>
      <w:r w:rsidRPr="00F62870">
        <w:rPr>
          <w:rFonts w:ascii="Times New Roman" w:hAnsi="Times New Roman" w:cs="Times New Roman"/>
        </w:rPr>
        <w:t xml:space="preserve"> 117; </w:t>
      </w:r>
      <w:proofErr w:type="spellStart"/>
      <w:r w:rsidRPr="0029180C">
        <w:rPr>
          <w:rFonts w:ascii="Times New Roman" w:hAnsi="Times New Roman" w:cs="Times New Roman"/>
        </w:rPr>
        <w:t>Безверхов</w:t>
      </w:r>
      <w:proofErr w:type="spellEnd"/>
      <w:r w:rsidRPr="0029180C">
        <w:rPr>
          <w:rFonts w:ascii="Times New Roman" w:hAnsi="Times New Roman" w:cs="Times New Roman"/>
        </w:rPr>
        <w:t xml:space="preserve"> А. Г. </w:t>
      </w:r>
      <w:r>
        <w:rPr>
          <w:rFonts w:ascii="Times New Roman" w:hAnsi="Times New Roman" w:cs="Times New Roman"/>
        </w:rPr>
        <w:t xml:space="preserve">Имущественные преступления. </w:t>
      </w:r>
      <w:r w:rsidRPr="0029180C">
        <w:rPr>
          <w:rFonts w:ascii="Times New Roman" w:hAnsi="Times New Roman" w:cs="Times New Roman"/>
        </w:rPr>
        <w:t>Самара: Изд-во «Самарский университет», 2002</w:t>
      </w:r>
      <w:r w:rsidRPr="00F62870">
        <w:rPr>
          <w:rFonts w:ascii="Times New Roman" w:hAnsi="Times New Roman" w:cs="Times New Roman"/>
        </w:rPr>
        <w:t xml:space="preserve"> С. 253-256</w:t>
      </w:r>
      <w:r>
        <w:rPr>
          <w:rFonts w:ascii="Times New Roman" w:hAnsi="Times New Roman" w:cs="Times New Roman"/>
        </w:rPr>
        <w:t>.</w:t>
      </w:r>
    </w:p>
  </w:footnote>
  <w:footnote w:id="62">
    <w:p w:rsidR="005A4690" w:rsidRDefault="005A4690" w:rsidP="0029180C">
      <w:pPr>
        <w:pStyle w:val="a7"/>
        <w:jc w:val="both"/>
      </w:pPr>
      <w:r w:rsidRPr="00F62870">
        <w:rPr>
          <w:rStyle w:val="a9"/>
          <w:rFonts w:ascii="Times New Roman" w:hAnsi="Times New Roman" w:cs="Times New Roman"/>
        </w:rPr>
        <w:footnoteRef/>
      </w:r>
      <w:r w:rsidRPr="00F62870">
        <w:rPr>
          <w:rFonts w:ascii="Times New Roman" w:hAnsi="Times New Roman" w:cs="Times New Roman"/>
        </w:rPr>
        <w:t xml:space="preserve"> </w:t>
      </w:r>
      <w:r w:rsidRPr="0029180C">
        <w:rPr>
          <w:rFonts w:ascii="Times New Roman" w:hAnsi="Times New Roman" w:cs="Times New Roman"/>
        </w:rPr>
        <w:t>Бойцов А. И. Преступления против собственности. – СПб</w:t>
      </w:r>
      <w:proofErr w:type="gramStart"/>
      <w:r w:rsidRPr="0029180C">
        <w:rPr>
          <w:rFonts w:ascii="Times New Roman" w:hAnsi="Times New Roman" w:cs="Times New Roman"/>
        </w:rPr>
        <w:t xml:space="preserve">.: </w:t>
      </w:r>
      <w:proofErr w:type="gramEnd"/>
      <w:r w:rsidRPr="0029180C">
        <w:rPr>
          <w:rFonts w:ascii="Times New Roman" w:hAnsi="Times New Roman" w:cs="Times New Roman"/>
        </w:rPr>
        <w:t>Издательский «Юридический центр Пресс», 2002.</w:t>
      </w:r>
      <w:r w:rsidRPr="00F62870">
        <w:rPr>
          <w:rFonts w:ascii="Times New Roman" w:hAnsi="Times New Roman" w:cs="Times New Roman"/>
        </w:rPr>
        <w:t xml:space="preserve"> С. 338.</w:t>
      </w:r>
    </w:p>
  </w:footnote>
  <w:footnote w:id="63">
    <w:p w:rsidR="005A4690" w:rsidRPr="0029180C" w:rsidRDefault="005A4690" w:rsidP="0029180C">
      <w:pPr>
        <w:pStyle w:val="a7"/>
        <w:jc w:val="both"/>
        <w:rPr>
          <w:rFonts w:ascii="Times New Roman" w:hAnsi="Times New Roman" w:cs="Times New Roman"/>
        </w:rPr>
      </w:pPr>
      <w:r w:rsidRPr="0029180C">
        <w:rPr>
          <w:rStyle w:val="a9"/>
          <w:rFonts w:ascii="Times New Roman" w:hAnsi="Times New Roman" w:cs="Times New Roman"/>
        </w:rPr>
        <w:footnoteRef/>
      </w:r>
      <w:r w:rsidRPr="0029180C">
        <w:rPr>
          <w:rFonts w:ascii="Times New Roman" w:hAnsi="Times New Roman" w:cs="Times New Roman"/>
        </w:rPr>
        <w:t xml:space="preserve"> Лопашенко Н. А. Посягательства на собственность: монография. М.: Норма: ИНФРА-М, 2012. С. 120</w:t>
      </w:r>
    </w:p>
  </w:footnote>
  <w:footnote w:id="64">
    <w:p w:rsidR="005A4690" w:rsidRPr="0055339A" w:rsidRDefault="005A4690" w:rsidP="0029180C">
      <w:pPr>
        <w:pStyle w:val="a7"/>
        <w:jc w:val="both"/>
        <w:rPr>
          <w:rFonts w:ascii="Times New Roman" w:hAnsi="Times New Roman" w:cs="Times New Roman"/>
        </w:rPr>
      </w:pPr>
      <w:r w:rsidRPr="0029180C">
        <w:rPr>
          <w:rStyle w:val="a9"/>
          <w:rFonts w:ascii="Times New Roman" w:hAnsi="Times New Roman" w:cs="Times New Roman"/>
        </w:rPr>
        <w:footnoteRef/>
      </w:r>
      <w:r w:rsidRPr="0029180C">
        <w:rPr>
          <w:rFonts w:ascii="Times New Roman" w:hAnsi="Times New Roman" w:cs="Times New Roman"/>
        </w:rPr>
        <w:t xml:space="preserve"> </w:t>
      </w:r>
      <w:r w:rsidRPr="0029180C">
        <w:rPr>
          <w:rStyle w:val="a6"/>
          <w:rFonts w:ascii="Times New Roman" w:hAnsi="Times New Roman" w:cs="Times New Roman"/>
        </w:rPr>
        <w:t>Постановление Президиума Ростовского областного суда N 44-у-12</w:t>
      </w:r>
      <w:r>
        <w:rPr>
          <w:rStyle w:val="a6"/>
          <w:rFonts w:ascii="Times New Roman" w:hAnsi="Times New Roman" w:cs="Times New Roman"/>
        </w:rPr>
        <w:t xml:space="preserve"> </w:t>
      </w:r>
      <w:r w:rsidRPr="0029180C">
        <w:rPr>
          <w:rStyle w:val="a6"/>
          <w:rFonts w:ascii="Times New Roman" w:hAnsi="Times New Roman" w:cs="Times New Roman"/>
        </w:rPr>
        <w:t xml:space="preserve"> от 05.02.2015 N 44-у-12</w:t>
      </w:r>
      <w:r>
        <w:rPr>
          <w:rStyle w:val="a6"/>
          <w:rFonts w:ascii="Times New Roman" w:hAnsi="Times New Roman" w:cs="Times New Roman"/>
        </w:rPr>
        <w:t xml:space="preserve"> </w:t>
      </w:r>
      <w:r w:rsidRPr="0027209C">
        <w:rPr>
          <w:rFonts w:ascii="Times New Roman" w:hAnsi="Times New Roman" w:cs="Times New Roman"/>
        </w:rPr>
        <w:t>[Электронный ресурс]. URL:</w:t>
      </w:r>
      <w:r>
        <w:rPr>
          <w:rFonts w:ascii="Times New Roman" w:hAnsi="Times New Roman" w:cs="Times New Roman"/>
        </w:rPr>
        <w:t xml:space="preserve"> </w:t>
      </w:r>
      <w:r w:rsidRPr="0029180C">
        <w:rPr>
          <w:rFonts w:ascii="Times New Roman" w:hAnsi="Times New Roman" w:cs="Times New Roman"/>
        </w:rPr>
        <w:t>http://www.resheniya-sudov.ru/2010/85981/</w:t>
      </w:r>
      <w:r>
        <w:rPr>
          <w:rFonts w:ascii="Times New Roman" w:hAnsi="Times New Roman" w:cs="Times New Roman"/>
        </w:rPr>
        <w:t xml:space="preserve"> </w:t>
      </w:r>
      <w:r w:rsidRPr="0029180C">
        <w:rPr>
          <w:rFonts w:ascii="Times New Roman" w:hAnsi="Times New Roman" w:cs="Times New Roman"/>
        </w:rPr>
        <w:t>(дата обращения: 17.03.2016).</w:t>
      </w:r>
    </w:p>
  </w:footnote>
  <w:footnote w:id="65">
    <w:p w:rsidR="005A4690" w:rsidRDefault="005A4690" w:rsidP="00A50CAF">
      <w:pPr>
        <w:pStyle w:val="a7"/>
      </w:pPr>
      <w:r w:rsidRPr="0055339A">
        <w:rPr>
          <w:rStyle w:val="a9"/>
          <w:rFonts w:ascii="Times New Roman" w:hAnsi="Times New Roman" w:cs="Times New Roman"/>
        </w:rPr>
        <w:footnoteRef/>
      </w:r>
      <w:r w:rsidRPr="0055339A">
        <w:rPr>
          <w:rFonts w:ascii="Times New Roman" w:hAnsi="Times New Roman" w:cs="Times New Roman"/>
        </w:rPr>
        <w:t xml:space="preserve"> </w:t>
      </w:r>
      <w:r w:rsidRPr="0029180C">
        <w:rPr>
          <w:rFonts w:ascii="Times New Roman" w:hAnsi="Times New Roman" w:cs="Times New Roman"/>
        </w:rPr>
        <w:t>Лопашенко Н. А. Посягательства на собственность: монография. М.: Норма: ИНФРА-М, 2012.</w:t>
      </w:r>
      <w:r>
        <w:rPr>
          <w:rFonts w:ascii="Times New Roman" w:hAnsi="Times New Roman" w:cs="Times New Roman"/>
        </w:rPr>
        <w:t xml:space="preserve"> </w:t>
      </w:r>
      <w:r w:rsidRPr="0055339A">
        <w:rPr>
          <w:rFonts w:ascii="Times New Roman" w:hAnsi="Times New Roman" w:cs="Times New Roman"/>
        </w:rPr>
        <w:t>С. 205</w:t>
      </w:r>
    </w:p>
  </w:footnote>
  <w:footnote w:id="66">
    <w:p w:rsidR="005A4690" w:rsidRPr="0055339A" w:rsidRDefault="005A4690" w:rsidP="0029180C">
      <w:pPr>
        <w:pStyle w:val="a7"/>
        <w:jc w:val="both"/>
        <w:rPr>
          <w:rFonts w:ascii="Times New Roman" w:hAnsi="Times New Roman" w:cs="Times New Roman"/>
        </w:rPr>
      </w:pPr>
      <w:r w:rsidRPr="00630925">
        <w:rPr>
          <w:rStyle w:val="a9"/>
          <w:rFonts w:ascii="Times New Roman" w:hAnsi="Times New Roman" w:cs="Times New Roman"/>
        </w:rPr>
        <w:footnoteRef/>
      </w:r>
      <w:r w:rsidRPr="00630925">
        <w:rPr>
          <w:rFonts w:ascii="Times New Roman" w:hAnsi="Times New Roman" w:cs="Times New Roman"/>
        </w:rPr>
        <w:t xml:space="preserve"> Приговор Сыктывкарского городского суда Республики Коми № № 1-32/2014</w:t>
      </w:r>
      <w:r>
        <w:rPr>
          <w:rFonts w:ascii="Times New Roman" w:hAnsi="Times New Roman" w:cs="Times New Roman"/>
        </w:rPr>
        <w:t xml:space="preserve"> </w:t>
      </w:r>
      <w:r w:rsidRPr="00630925">
        <w:rPr>
          <w:rFonts w:ascii="Times New Roman" w:hAnsi="Times New Roman" w:cs="Times New Roman"/>
        </w:rPr>
        <w:t>от 5 мая 2014 года по делу № № 1-32/2014</w:t>
      </w:r>
      <w:r>
        <w:rPr>
          <w:rFonts w:ascii="Times New Roman" w:hAnsi="Times New Roman" w:cs="Times New Roman"/>
        </w:rPr>
        <w:t xml:space="preserve"> </w:t>
      </w:r>
      <w:r w:rsidRPr="0027209C">
        <w:rPr>
          <w:rFonts w:ascii="Times New Roman" w:hAnsi="Times New Roman" w:cs="Times New Roman"/>
        </w:rPr>
        <w:t>[Электронный ресурс]. URL:</w:t>
      </w:r>
      <w:r>
        <w:rPr>
          <w:rFonts w:ascii="Times New Roman" w:hAnsi="Times New Roman" w:cs="Times New Roman"/>
        </w:rPr>
        <w:t xml:space="preserve"> </w:t>
      </w:r>
      <w:r w:rsidRPr="0029180C">
        <w:rPr>
          <w:rFonts w:ascii="Times New Roman" w:hAnsi="Times New Roman" w:cs="Times New Roman"/>
        </w:rPr>
        <w:t>http://www.resheniya-sudov.ru/2010/85</w:t>
      </w:r>
      <w:r>
        <w:rPr>
          <w:rFonts w:ascii="Times New Roman" w:hAnsi="Times New Roman" w:cs="Times New Roman"/>
        </w:rPr>
        <w:t>472</w:t>
      </w:r>
      <w:r w:rsidRPr="0029180C">
        <w:rPr>
          <w:rFonts w:ascii="Times New Roman" w:hAnsi="Times New Roman" w:cs="Times New Roman"/>
        </w:rPr>
        <w:t>/</w:t>
      </w:r>
      <w:r>
        <w:rPr>
          <w:rFonts w:ascii="Times New Roman" w:hAnsi="Times New Roman" w:cs="Times New Roman"/>
        </w:rPr>
        <w:t xml:space="preserve"> </w:t>
      </w:r>
      <w:r w:rsidRPr="0029180C">
        <w:rPr>
          <w:rFonts w:ascii="Times New Roman" w:hAnsi="Times New Roman" w:cs="Times New Roman"/>
        </w:rPr>
        <w:t>(дата обращения: 17.03.2016).</w:t>
      </w:r>
    </w:p>
    <w:p w:rsidR="005A4690" w:rsidRPr="00630925" w:rsidRDefault="005A4690" w:rsidP="00630925">
      <w:pPr>
        <w:pStyle w:val="a7"/>
        <w:jc w:val="both"/>
        <w:rPr>
          <w:rFonts w:ascii="Times New Roman" w:hAnsi="Times New Roman" w:cs="Times New Roman"/>
        </w:rPr>
      </w:pPr>
    </w:p>
  </w:footnote>
  <w:footnote w:id="67">
    <w:p w:rsidR="005A4690" w:rsidRPr="00630925" w:rsidRDefault="005A4690" w:rsidP="00630925">
      <w:pPr>
        <w:pStyle w:val="a7"/>
        <w:jc w:val="both"/>
        <w:rPr>
          <w:rFonts w:ascii="Times New Roman" w:hAnsi="Times New Roman" w:cs="Times New Roman"/>
        </w:rPr>
      </w:pPr>
      <w:r w:rsidRPr="00630925">
        <w:rPr>
          <w:rStyle w:val="a9"/>
          <w:rFonts w:ascii="Times New Roman" w:hAnsi="Times New Roman" w:cs="Times New Roman"/>
        </w:rPr>
        <w:footnoteRef/>
      </w:r>
      <w:r w:rsidRPr="00630925">
        <w:rPr>
          <w:rFonts w:ascii="Times New Roman" w:hAnsi="Times New Roman" w:cs="Times New Roman"/>
        </w:rPr>
        <w:t xml:space="preserve"> </w:t>
      </w:r>
      <w:r w:rsidRPr="0029180C">
        <w:rPr>
          <w:rFonts w:ascii="Times New Roman" w:hAnsi="Times New Roman" w:cs="Times New Roman"/>
        </w:rPr>
        <w:t xml:space="preserve">Комментарий к Уголовному кодексу Российской Федерации / Г.Н. </w:t>
      </w:r>
      <w:proofErr w:type="spellStart"/>
      <w:r w:rsidRPr="0029180C">
        <w:rPr>
          <w:rFonts w:ascii="Times New Roman" w:hAnsi="Times New Roman" w:cs="Times New Roman"/>
        </w:rPr>
        <w:t>Борзенков</w:t>
      </w:r>
      <w:proofErr w:type="spellEnd"/>
      <w:r w:rsidRPr="0029180C">
        <w:rPr>
          <w:rFonts w:ascii="Times New Roman" w:hAnsi="Times New Roman" w:cs="Times New Roman"/>
        </w:rPr>
        <w:t xml:space="preserve">. А.В. Бриллиантов, А.В. Галахова и др.; отв. ред. В.М. Лебедев; Верховный суд Российской Федерации. – 14-е изд., </w:t>
      </w:r>
      <w:proofErr w:type="spellStart"/>
      <w:r w:rsidRPr="0029180C">
        <w:rPr>
          <w:rFonts w:ascii="Times New Roman" w:hAnsi="Times New Roman" w:cs="Times New Roman"/>
        </w:rPr>
        <w:t>перераб</w:t>
      </w:r>
      <w:proofErr w:type="spellEnd"/>
      <w:r w:rsidRPr="0029180C">
        <w:rPr>
          <w:rFonts w:ascii="Times New Roman" w:hAnsi="Times New Roman" w:cs="Times New Roman"/>
        </w:rPr>
        <w:t>. и доп., науч</w:t>
      </w:r>
      <w:proofErr w:type="gramStart"/>
      <w:r w:rsidRPr="0029180C">
        <w:rPr>
          <w:rFonts w:ascii="Times New Roman" w:hAnsi="Times New Roman" w:cs="Times New Roman"/>
        </w:rPr>
        <w:t>.-</w:t>
      </w:r>
      <w:proofErr w:type="spellStart"/>
      <w:proofErr w:type="gramEnd"/>
      <w:r w:rsidRPr="0029180C">
        <w:rPr>
          <w:rFonts w:ascii="Times New Roman" w:hAnsi="Times New Roman" w:cs="Times New Roman"/>
        </w:rPr>
        <w:t>практ</w:t>
      </w:r>
      <w:proofErr w:type="spellEnd"/>
      <w:r w:rsidRPr="0029180C">
        <w:rPr>
          <w:rFonts w:ascii="Times New Roman" w:hAnsi="Times New Roman" w:cs="Times New Roman"/>
        </w:rPr>
        <w:t xml:space="preserve">. М.: </w:t>
      </w:r>
      <w:proofErr w:type="spellStart"/>
      <w:r w:rsidRPr="0029180C">
        <w:rPr>
          <w:rFonts w:ascii="Times New Roman" w:hAnsi="Times New Roman" w:cs="Times New Roman"/>
        </w:rPr>
        <w:t>Юрайт</w:t>
      </w:r>
      <w:proofErr w:type="spellEnd"/>
      <w:r w:rsidRPr="0029180C">
        <w:rPr>
          <w:rFonts w:ascii="Times New Roman" w:hAnsi="Times New Roman" w:cs="Times New Roman"/>
        </w:rPr>
        <w:t xml:space="preserve">, 2014. </w:t>
      </w:r>
      <w:r w:rsidRPr="00630925">
        <w:rPr>
          <w:rFonts w:ascii="Times New Roman" w:hAnsi="Times New Roman" w:cs="Times New Roman"/>
        </w:rPr>
        <w:t>С.88</w:t>
      </w:r>
    </w:p>
  </w:footnote>
  <w:footnote w:id="68">
    <w:p w:rsidR="005A4690" w:rsidRPr="00630925" w:rsidRDefault="005A4690" w:rsidP="00630925">
      <w:pPr>
        <w:pStyle w:val="a7"/>
        <w:jc w:val="both"/>
        <w:rPr>
          <w:rFonts w:ascii="Times New Roman" w:hAnsi="Times New Roman" w:cs="Times New Roman"/>
        </w:rPr>
      </w:pPr>
      <w:r w:rsidRPr="00630925">
        <w:rPr>
          <w:rStyle w:val="a9"/>
          <w:rFonts w:ascii="Times New Roman" w:hAnsi="Times New Roman" w:cs="Times New Roman"/>
        </w:rPr>
        <w:footnoteRef/>
      </w:r>
      <w:r w:rsidRPr="00630925">
        <w:rPr>
          <w:rFonts w:ascii="Times New Roman" w:hAnsi="Times New Roman" w:cs="Times New Roman"/>
        </w:rPr>
        <w:t xml:space="preserve"> </w:t>
      </w:r>
      <w:proofErr w:type="spellStart"/>
      <w:r w:rsidRPr="0029180C">
        <w:rPr>
          <w:rFonts w:ascii="Times New Roman" w:hAnsi="Times New Roman" w:cs="Times New Roman"/>
        </w:rPr>
        <w:t>Гаухман</w:t>
      </w:r>
      <w:proofErr w:type="spellEnd"/>
      <w:r w:rsidRPr="0029180C">
        <w:rPr>
          <w:rFonts w:ascii="Times New Roman" w:hAnsi="Times New Roman" w:cs="Times New Roman"/>
        </w:rPr>
        <w:t xml:space="preserve"> Л.Д., Максимов С.В. Ответственность за преступления против собственности. М.: Учебно-консультационный центр «</w:t>
      </w:r>
      <w:proofErr w:type="spellStart"/>
      <w:r w:rsidRPr="0029180C">
        <w:rPr>
          <w:rFonts w:ascii="Times New Roman" w:hAnsi="Times New Roman" w:cs="Times New Roman"/>
        </w:rPr>
        <w:t>ЮрИнфоР</w:t>
      </w:r>
      <w:proofErr w:type="spellEnd"/>
      <w:r w:rsidRPr="0029180C">
        <w:rPr>
          <w:rFonts w:ascii="Times New Roman" w:hAnsi="Times New Roman" w:cs="Times New Roman"/>
        </w:rPr>
        <w:t xml:space="preserve">», 1997. </w:t>
      </w:r>
      <w:r w:rsidRPr="00630925">
        <w:rPr>
          <w:rFonts w:ascii="Times New Roman" w:hAnsi="Times New Roman" w:cs="Times New Roman"/>
        </w:rPr>
        <w:t xml:space="preserve"> С.35.</w:t>
      </w:r>
    </w:p>
  </w:footnote>
  <w:footnote w:id="69">
    <w:p w:rsidR="005A4690" w:rsidRPr="00630925" w:rsidRDefault="005A4690" w:rsidP="00630925">
      <w:pPr>
        <w:pStyle w:val="a7"/>
        <w:jc w:val="both"/>
        <w:rPr>
          <w:rFonts w:ascii="Times New Roman" w:hAnsi="Times New Roman" w:cs="Times New Roman"/>
        </w:rPr>
      </w:pPr>
      <w:r w:rsidRPr="00630925">
        <w:rPr>
          <w:rStyle w:val="a9"/>
          <w:rFonts w:ascii="Times New Roman" w:hAnsi="Times New Roman" w:cs="Times New Roman"/>
        </w:rPr>
        <w:footnoteRef/>
      </w:r>
      <w:r w:rsidRPr="00630925">
        <w:rPr>
          <w:rFonts w:ascii="Times New Roman" w:hAnsi="Times New Roman" w:cs="Times New Roman"/>
        </w:rPr>
        <w:t xml:space="preserve"> </w:t>
      </w:r>
      <w:proofErr w:type="spellStart"/>
      <w:r w:rsidRPr="0029180C">
        <w:rPr>
          <w:rFonts w:ascii="Times New Roman" w:hAnsi="Times New Roman" w:cs="Times New Roman"/>
        </w:rPr>
        <w:t>Хилюта</w:t>
      </w:r>
      <w:proofErr w:type="spellEnd"/>
      <w:r w:rsidRPr="0029180C">
        <w:rPr>
          <w:rFonts w:ascii="Times New Roman" w:hAnsi="Times New Roman" w:cs="Times New Roman"/>
        </w:rPr>
        <w:t xml:space="preserve"> В.В. Проблемы установления умысла по делам о мошенничестве в сфере экономики // Вектор науки Тольяттинского государственного университета. Сер. Юридические науки. 2014. № 2.</w:t>
      </w:r>
      <w:r w:rsidRPr="00630925">
        <w:rPr>
          <w:rFonts w:ascii="Times New Roman" w:hAnsi="Times New Roman" w:cs="Times New Roman"/>
        </w:rPr>
        <w:t xml:space="preserve"> С. 133.</w:t>
      </w:r>
    </w:p>
  </w:footnote>
  <w:footnote w:id="70">
    <w:p w:rsidR="005A4690" w:rsidRDefault="005A4690" w:rsidP="00B426B0">
      <w:pPr>
        <w:pStyle w:val="a7"/>
        <w:jc w:val="both"/>
      </w:pPr>
      <w:r>
        <w:rPr>
          <w:rStyle w:val="a9"/>
        </w:rPr>
        <w:footnoteRef/>
      </w:r>
      <w:r>
        <w:t xml:space="preserve"> </w:t>
      </w:r>
      <w:proofErr w:type="spellStart"/>
      <w:r w:rsidRPr="00B426B0">
        <w:rPr>
          <w:rFonts w:ascii="Times New Roman" w:hAnsi="Times New Roman" w:cs="Times New Roman"/>
        </w:rPr>
        <w:t>Яни</w:t>
      </w:r>
      <w:proofErr w:type="spellEnd"/>
      <w:r w:rsidRPr="00B426B0">
        <w:rPr>
          <w:rFonts w:ascii="Times New Roman" w:hAnsi="Times New Roman" w:cs="Times New Roman"/>
        </w:rPr>
        <w:t xml:space="preserve"> П. Специальные виды мошенничества / П. </w:t>
      </w:r>
      <w:proofErr w:type="spellStart"/>
      <w:r w:rsidRPr="00B426B0">
        <w:rPr>
          <w:rFonts w:ascii="Times New Roman" w:hAnsi="Times New Roman" w:cs="Times New Roman"/>
        </w:rPr>
        <w:t>Яни</w:t>
      </w:r>
      <w:proofErr w:type="spellEnd"/>
      <w:r w:rsidRPr="00B426B0">
        <w:rPr>
          <w:rFonts w:ascii="Times New Roman" w:hAnsi="Times New Roman" w:cs="Times New Roman"/>
        </w:rPr>
        <w:t xml:space="preserve"> // Законность. – 2015. - № 3. – С. 48.; Уголовное право России. Особенная часть : учебник / под ред. В.Н. </w:t>
      </w:r>
      <w:proofErr w:type="spellStart"/>
      <w:r w:rsidRPr="00B426B0">
        <w:rPr>
          <w:rFonts w:ascii="Times New Roman" w:hAnsi="Times New Roman" w:cs="Times New Roman"/>
        </w:rPr>
        <w:t>Бурлакова</w:t>
      </w:r>
      <w:proofErr w:type="spellEnd"/>
      <w:r w:rsidRPr="00B426B0">
        <w:rPr>
          <w:rFonts w:ascii="Times New Roman" w:hAnsi="Times New Roman" w:cs="Times New Roman"/>
        </w:rPr>
        <w:t xml:space="preserve">, В.В. Лукьянова, В.Ф. </w:t>
      </w:r>
      <w:proofErr w:type="spellStart"/>
      <w:r w:rsidRPr="00B426B0">
        <w:rPr>
          <w:rFonts w:ascii="Times New Roman" w:hAnsi="Times New Roman" w:cs="Times New Roman"/>
        </w:rPr>
        <w:t>Щепелькова</w:t>
      </w:r>
      <w:proofErr w:type="spellEnd"/>
      <w:r w:rsidRPr="00B426B0">
        <w:rPr>
          <w:rFonts w:ascii="Times New Roman" w:hAnsi="Times New Roman" w:cs="Times New Roman"/>
        </w:rPr>
        <w:t xml:space="preserve">. </w:t>
      </w:r>
      <w:proofErr w:type="gramStart"/>
      <w:r w:rsidRPr="00B426B0">
        <w:rPr>
          <w:rFonts w:ascii="Times New Roman" w:hAnsi="Times New Roman" w:cs="Times New Roman"/>
        </w:rPr>
        <w:t>—С</w:t>
      </w:r>
      <w:proofErr w:type="gramEnd"/>
      <w:r w:rsidRPr="00B426B0">
        <w:rPr>
          <w:rFonts w:ascii="Times New Roman" w:hAnsi="Times New Roman" w:cs="Times New Roman"/>
        </w:rPr>
        <w:t xml:space="preserve">Пб. : Изд-во СПбГУ, 2014. — </w:t>
      </w:r>
      <w:r>
        <w:rPr>
          <w:rFonts w:ascii="Times New Roman" w:hAnsi="Times New Roman" w:cs="Times New Roman"/>
        </w:rPr>
        <w:t>с. 447</w:t>
      </w:r>
    </w:p>
  </w:footnote>
  <w:footnote w:id="71">
    <w:p w:rsidR="005A4690" w:rsidRPr="00B426B0" w:rsidRDefault="005A4690" w:rsidP="00274EB1">
      <w:pPr>
        <w:pStyle w:val="a7"/>
        <w:jc w:val="both"/>
        <w:rPr>
          <w:rFonts w:ascii="Times New Roman" w:hAnsi="Times New Roman" w:cs="Times New Roman"/>
        </w:rPr>
      </w:pPr>
      <w:r w:rsidRPr="00B426B0">
        <w:rPr>
          <w:rStyle w:val="a9"/>
          <w:rFonts w:ascii="Times New Roman" w:hAnsi="Times New Roman" w:cs="Times New Roman"/>
        </w:rPr>
        <w:footnoteRef/>
      </w:r>
      <w:r w:rsidRPr="00B426B0">
        <w:rPr>
          <w:rFonts w:ascii="Times New Roman" w:hAnsi="Times New Roman" w:cs="Times New Roman"/>
        </w:rPr>
        <w:t xml:space="preserve"> Например, </w:t>
      </w:r>
      <w:proofErr w:type="spellStart"/>
      <w:r w:rsidRPr="00B426B0">
        <w:rPr>
          <w:rFonts w:ascii="Times New Roman" w:hAnsi="Times New Roman" w:cs="Times New Roman"/>
        </w:rPr>
        <w:t>Волженкин</w:t>
      </w:r>
      <w:proofErr w:type="spellEnd"/>
      <w:r w:rsidRPr="00B426B0">
        <w:rPr>
          <w:rFonts w:ascii="Times New Roman" w:hAnsi="Times New Roman" w:cs="Times New Roman"/>
        </w:rPr>
        <w:t xml:space="preserve"> Б.  В.  Уголовная  ответственность  юридических  лиц: Серия  «Современные   стандарты  в  уголовном   праве  и   уголовном процессе». СПб</w:t>
      </w:r>
      <w:proofErr w:type="gramStart"/>
      <w:r w:rsidRPr="00B426B0">
        <w:rPr>
          <w:rFonts w:ascii="Times New Roman" w:hAnsi="Times New Roman" w:cs="Times New Roman"/>
        </w:rPr>
        <w:t xml:space="preserve">., </w:t>
      </w:r>
      <w:proofErr w:type="gramEnd"/>
      <w:r w:rsidRPr="00B426B0">
        <w:rPr>
          <w:rFonts w:ascii="Times New Roman" w:hAnsi="Times New Roman" w:cs="Times New Roman"/>
        </w:rPr>
        <w:t xml:space="preserve">1998. С. 40.; </w:t>
      </w:r>
      <w:proofErr w:type="spellStart"/>
      <w:r w:rsidRPr="00B426B0">
        <w:rPr>
          <w:rFonts w:ascii="Times New Roman" w:hAnsi="Times New Roman" w:cs="Times New Roman"/>
        </w:rPr>
        <w:t>Богуш</w:t>
      </w:r>
      <w:proofErr w:type="spellEnd"/>
      <w:r w:rsidRPr="00B426B0">
        <w:rPr>
          <w:rFonts w:ascii="Times New Roman" w:hAnsi="Times New Roman" w:cs="Times New Roman"/>
        </w:rPr>
        <w:t xml:space="preserve"> Г. И. К вопросу об уголовной ответственности юридических лиц /Г. И. </w:t>
      </w:r>
      <w:proofErr w:type="spellStart"/>
      <w:r w:rsidRPr="00B426B0">
        <w:rPr>
          <w:rFonts w:ascii="Times New Roman" w:hAnsi="Times New Roman" w:cs="Times New Roman"/>
        </w:rPr>
        <w:t>Богуш</w:t>
      </w:r>
      <w:proofErr w:type="spellEnd"/>
      <w:r w:rsidRPr="00B426B0">
        <w:rPr>
          <w:rFonts w:ascii="Times New Roman" w:hAnsi="Times New Roman" w:cs="Times New Roman"/>
        </w:rPr>
        <w:t>.</w:t>
      </w:r>
      <w:r>
        <w:rPr>
          <w:rFonts w:ascii="Times New Roman" w:hAnsi="Times New Roman" w:cs="Times New Roman"/>
        </w:rPr>
        <w:t xml:space="preserve"> </w:t>
      </w:r>
      <w:r w:rsidRPr="00B426B0">
        <w:rPr>
          <w:rFonts w:ascii="Times New Roman" w:hAnsi="Times New Roman" w:cs="Times New Roman"/>
        </w:rPr>
        <w:t>//Вестник Московского университета.</w:t>
      </w:r>
      <w:r>
        <w:rPr>
          <w:rFonts w:ascii="Times New Roman" w:hAnsi="Times New Roman" w:cs="Times New Roman"/>
        </w:rPr>
        <w:t xml:space="preserve"> </w:t>
      </w:r>
      <w:r w:rsidRPr="00B426B0">
        <w:rPr>
          <w:rFonts w:ascii="Times New Roman" w:hAnsi="Times New Roman" w:cs="Times New Roman"/>
        </w:rPr>
        <w:t xml:space="preserve">2005. № 4. С. </w:t>
      </w:r>
      <w:r>
        <w:rPr>
          <w:rFonts w:ascii="Times New Roman" w:hAnsi="Times New Roman" w:cs="Times New Roman"/>
        </w:rPr>
        <w:t>24-25</w:t>
      </w:r>
      <w:r w:rsidRPr="00B426B0">
        <w:rPr>
          <w:rFonts w:ascii="Times New Roman" w:hAnsi="Times New Roman" w:cs="Times New Roman"/>
        </w:rPr>
        <w:t>.</w:t>
      </w:r>
    </w:p>
  </w:footnote>
  <w:footnote w:id="72">
    <w:p w:rsidR="005A4690" w:rsidRDefault="005A4690" w:rsidP="00C0783D">
      <w:pPr>
        <w:pStyle w:val="a7"/>
        <w:jc w:val="both"/>
      </w:pPr>
      <w:r w:rsidRPr="00C0783D">
        <w:rPr>
          <w:rStyle w:val="a9"/>
          <w:rFonts w:ascii="Times New Roman" w:hAnsi="Times New Roman" w:cs="Times New Roman"/>
        </w:rPr>
        <w:footnoteRef/>
      </w:r>
      <w:r w:rsidRPr="00C0783D">
        <w:rPr>
          <w:rFonts w:ascii="Times New Roman" w:hAnsi="Times New Roman" w:cs="Times New Roman"/>
        </w:rPr>
        <w:t xml:space="preserve"> Диденко Ю.А., Лебедев А.Н Преднамеренное неисполнение договорных обязательств как признак мошенничества, предусмотренного ст. 159.4 УК "Вестник Пермского университета.</w:t>
      </w:r>
      <w:r>
        <w:rPr>
          <w:rFonts w:ascii="Times New Roman" w:hAnsi="Times New Roman" w:cs="Times New Roman"/>
        </w:rPr>
        <w:t xml:space="preserve"> </w:t>
      </w:r>
      <w:r w:rsidRPr="00C0783D">
        <w:rPr>
          <w:rFonts w:ascii="Times New Roman" w:hAnsi="Times New Roman" w:cs="Times New Roman"/>
        </w:rPr>
        <w:t>Юридические науки</w:t>
      </w:r>
      <w:r>
        <w:rPr>
          <w:rFonts w:ascii="Times New Roman" w:hAnsi="Times New Roman" w:cs="Times New Roman"/>
        </w:rPr>
        <w:t xml:space="preserve"> 2015. N 2. С. 23-24.</w:t>
      </w:r>
    </w:p>
  </w:footnote>
  <w:footnote w:id="73">
    <w:p w:rsidR="005A4690" w:rsidRPr="0083442E" w:rsidRDefault="005A4690" w:rsidP="00FD62DE">
      <w:pPr>
        <w:pStyle w:val="a7"/>
        <w:jc w:val="both"/>
        <w:rPr>
          <w:rFonts w:ascii="Times New Roman" w:hAnsi="Times New Roman" w:cs="Times New Roman"/>
        </w:rPr>
      </w:pPr>
      <w:r w:rsidRPr="0083442E">
        <w:rPr>
          <w:rStyle w:val="a9"/>
          <w:rFonts w:ascii="Times New Roman" w:hAnsi="Times New Roman" w:cs="Times New Roman"/>
        </w:rPr>
        <w:footnoteRef/>
      </w:r>
      <w:r w:rsidRPr="0083442E">
        <w:rPr>
          <w:rFonts w:ascii="Times New Roman" w:hAnsi="Times New Roman" w:cs="Times New Roman"/>
        </w:rPr>
        <w:t xml:space="preserve"> Лопашенко Н. А. Преступления в с</w:t>
      </w:r>
      <w:r>
        <w:rPr>
          <w:rFonts w:ascii="Times New Roman" w:hAnsi="Times New Roman" w:cs="Times New Roman"/>
        </w:rPr>
        <w:t>фере экономической деятельности</w:t>
      </w:r>
      <w:r w:rsidRPr="0083442E">
        <w:rPr>
          <w:rFonts w:ascii="Times New Roman" w:hAnsi="Times New Roman" w:cs="Times New Roman"/>
        </w:rPr>
        <w:t>:</w:t>
      </w:r>
      <w:r>
        <w:rPr>
          <w:rFonts w:ascii="Times New Roman" w:hAnsi="Times New Roman" w:cs="Times New Roman"/>
        </w:rPr>
        <w:t xml:space="preserve"> </w:t>
      </w:r>
      <w:r w:rsidRPr="0083442E">
        <w:rPr>
          <w:rFonts w:ascii="Times New Roman" w:hAnsi="Times New Roman" w:cs="Times New Roman"/>
        </w:rPr>
        <w:t xml:space="preserve">теоретический и прикладной анализ: монография: в 2-хчастях. М.: </w:t>
      </w:r>
      <w:proofErr w:type="spellStart"/>
      <w:r w:rsidRPr="0083442E">
        <w:rPr>
          <w:rFonts w:ascii="Times New Roman" w:hAnsi="Times New Roman" w:cs="Times New Roman"/>
        </w:rPr>
        <w:t>Юрлитинформ</w:t>
      </w:r>
      <w:proofErr w:type="spellEnd"/>
      <w:r w:rsidRPr="0083442E">
        <w:rPr>
          <w:rFonts w:ascii="Times New Roman" w:hAnsi="Times New Roman" w:cs="Times New Roman"/>
        </w:rPr>
        <w:t>, 2015. Ч. 2. 2015.  С. 2</w:t>
      </w:r>
      <w:r>
        <w:rPr>
          <w:rFonts w:ascii="Times New Roman" w:hAnsi="Times New Roman" w:cs="Times New Roman"/>
        </w:rPr>
        <w:t>40</w:t>
      </w:r>
      <w:r w:rsidRPr="0083442E">
        <w:rPr>
          <w:rFonts w:ascii="Times New Roman" w:hAnsi="Times New Roman" w:cs="Times New Roman"/>
        </w:rPr>
        <w:t>.</w:t>
      </w:r>
    </w:p>
  </w:footnote>
  <w:footnote w:id="74">
    <w:p w:rsidR="005A4690" w:rsidRPr="0058438F" w:rsidRDefault="005A4690" w:rsidP="001C43AA">
      <w:pPr>
        <w:pStyle w:val="a7"/>
        <w:jc w:val="both"/>
        <w:rPr>
          <w:rFonts w:ascii="Times New Roman" w:hAnsi="Times New Roman" w:cs="Times New Roman"/>
        </w:rPr>
      </w:pPr>
      <w:r w:rsidRPr="0058438F">
        <w:rPr>
          <w:rStyle w:val="a9"/>
          <w:rFonts w:ascii="Times New Roman" w:hAnsi="Times New Roman" w:cs="Times New Roman"/>
        </w:rPr>
        <w:footnoteRef/>
      </w:r>
      <w:r w:rsidRPr="0058438F">
        <w:rPr>
          <w:rFonts w:ascii="Times New Roman" w:hAnsi="Times New Roman" w:cs="Times New Roman"/>
        </w:rPr>
        <w:t xml:space="preserve"> О маркировке алкогольной продукции акцизными марками </w:t>
      </w:r>
      <w:r w:rsidRPr="00E46D1D">
        <w:rPr>
          <w:rFonts w:ascii="Times New Roman" w:hAnsi="Times New Roman" w:cs="Times New Roman"/>
        </w:rPr>
        <w:t xml:space="preserve">[Электронный ресурс]: </w:t>
      </w:r>
      <w:r w:rsidRPr="0058438F">
        <w:rPr>
          <w:rFonts w:ascii="Times New Roman" w:hAnsi="Times New Roman" w:cs="Times New Roman"/>
        </w:rPr>
        <w:t>Постановление Правительства РФ от 31</w:t>
      </w:r>
      <w:r>
        <w:rPr>
          <w:rFonts w:ascii="Times New Roman" w:hAnsi="Times New Roman" w:cs="Times New Roman"/>
        </w:rPr>
        <w:t xml:space="preserve"> декабря </w:t>
      </w:r>
      <w:r w:rsidRPr="0058438F">
        <w:rPr>
          <w:rFonts w:ascii="Times New Roman" w:hAnsi="Times New Roman" w:cs="Times New Roman"/>
        </w:rPr>
        <w:t>2005 N 866</w:t>
      </w:r>
      <w:r>
        <w:rPr>
          <w:rFonts w:ascii="Times New Roman" w:hAnsi="Times New Roman" w:cs="Times New Roman"/>
        </w:rPr>
        <w:t xml:space="preserve"> </w:t>
      </w:r>
      <w:r w:rsidRPr="0058438F">
        <w:rPr>
          <w:rFonts w:ascii="Times New Roman" w:hAnsi="Times New Roman" w:cs="Times New Roman"/>
        </w:rPr>
        <w:t>Российская газета</w:t>
      </w:r>
      <w:r>
        <w:rPr>
          <w:rFonts w:ascii="Times New Roman" w:hAnsi="Times New Roman" w:cs="Times New Roman"/>
        </w:rPr>
        <w:t>.</w:t>
      </w:r>
      <w:r w:rsidRPr="0058438F">
        <w:rPr>
          <w:rFonts w:ascii="Times New Roman" w:hAnsi="Times New Roman" w:cs="Times New Roman"/>
        </w:rPr>
        <w:t xml:space="preserve"> N 5П</w:t>
      </w:r>
      <w:r>
        <w:rPr>
          <w:rFonts w:ascii="Times New Roman" w:hAnsi="Times New Roman" w:cs="Times New Roman"/>
        </w:rPr>
        <w:t>.</w:t>
      </w:r>
      <w:r w:rsidRPr="0058438F">
        <w:rPr>
          <w:rFonts w:ascii="Times New Roman" w:hAnsi="Times New Roman" w:cs="Times New Roman"/>
        </w:rPr>
        <w:t xml:space="preserve"> 16.01.2006</w:t>
      </w:r>
      <w:r>
        <w:rPr>
          <w:rFonts w:ascii="Times New Roman" w:hAnsi="Times New Roman" w:cs="Times New Roman"/>
        </w:rPr>
        <w:t xml:space="preserve">. </w:t>
      </w:r>
      <w:r w:rsidRPr="009C604A">
        <w:rPr>
          <w:rFonts w:ascii="Times New Roman" w:hAnsi="Times New Roman" w:cs="Times New Roman"/>
        </w:rPr>
        <w:t>Доступ из СПС «Консультант Плюс».</w:t>
      </w:r>
    </w:p>
  </w:footnote>
  <w:footnote w:id="75">
    <w:p w:rsidR="005A4690" w:rsidRDefault="005A4690" w:rsidP="009C604A">
      <w:pPr>
        <w:pStyle w:val="a7"/>
        <w:jc w:val="both"/>
      </w:pPr>
      <w:r>
        <w:rPr>
          <w:rStyle w:val="a9"/>
        </w:rPr>
        <w:footnoteRef/>
      </w:r>
      <w:r>
        <w:t xml:space="preserve"> </w:t>
      </w:r>
      <w:r w:rsidRPr="009C604A">
        <w:rPr>
          <w:rFonts w:ascii="Times New Roman" w:hAnsi="Times New Roman" w:cs="Times New Roman"/>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rPr>
        <w:t xml:space="preserve"> </w:t>
      </w:r>
      <w:r w:rsidRPr="00E46D1D">
        <w:rPr>
          <w:rFonts w:ascii="Times New Roman" w:hAnsi="Times New Roman" w:cs="Times New Roman"/>
        </w:rPr>
        <w:t>[Электронный ресурс]:</w:t>
      </w:r>
      <w:r>
        <w:rPr>
          <w:rFonts w:ascii="Times New Roman" w:hAnsi="Times New Roman" w:cs="Times New Roman"/>
        </w:rPr>
        <w:t xml:space="preserve"> </w:t>
      </w:r>
      <w:r w:rsidRPr="009C604A">
        <w:rPr>
          <w:rFonts w:ascii="Times New Roman" w:hAnsi="Times New Roman" w:cs="Times New Roman"/>
        </w:rPr>
        <w:t>Федеральн</w:t>
      </w:r>
      <w:r>
        <w:rPr>
          <w:rFonts w:ascii="Times New Roman" w:hAnsi="Times New Roman" w:cs="Times New Roman"/>
        </w:rPr>
        <w:t>ый закон</w:t>
      </w:r>
      <w:r w:rsidRPr="009C604A">
        <w:rPr>
          <w:rFonts w:ascii="Times New Roman" w:hAnsi="Times New Roman" w:cs="Times New Roman"/>
        </w:rPr>
        <w:t xml:space="preserve"> от 22.11.1995 N 171-ФЗ</w:t>
      </w:r>
      <w:r>
        <w:rPr>
          <w:rFonts w:ascii="Times New Roman" w:hAnsi="Times New Roman" w:cs="Times New Roman"/>
        </w:rPr>
        <w:t xml:space="preserve">. </w:t>
      </w:r>
      <w:r w:rsidRPr="00E46D1D">
        <w:rPr>
          <w:rFonts w:ascii="Times New Roman" w:hAnsi="Times New Roman" w:cs="Times New Roman"/>
        </w:rPr>
        <w:t>Доступ из СПС «Консультант Плюс».</w:t>
      </w:r>
    </w:p>
  </w:footnote>
  <w:footnote w:id="76">
    <w:p w:rsidR="005A4690" w:rsidRPr="00EC6F25" w:rsidRDefault="005A4690" w:rsidP="00B426B0">
      <w:pPr>
        <w:pStyle w:val="a7"/>
        <w:jc w:val="both"/>
        <w:rPr>
          <w:rFonts w:ascii="Times New Roman" w:hAnsi="Times New Roman" w:cs="Times New Roman"/>
        </w:rPr>
      </w:pPr>
      <w:r w:rsidRPr="00EC6F25">
        <w:rPr>
          <w:rStyle w:val="a9"/>
          <w:rFonts w:ascii="Times New Roman" w:hAnsi="Times New Roman" w:cs="Times New Roman"/>
        </w:rPr>
        <w:footnoteRef/>
      </w:r>
      <w:r w:rsidRPr="00EC6F25">
        <w:rPr>
          <w:rFonts w:ascii="Times New Roman" w:hAnsi="Times New Roman" w:cs="Times New Roman"/>
        </w:rPr>
        <w:t xml:space="preserve"> По делу о проверке конституционности пункта 2 статьи 16 Закона Российской Федерации «О сертификации продукции и услуг» </w:t>
      </w:r>
      <w:r w:rsidRPr="00E46D1D">
        <w:rPr>
          <w:rFonts w:ascii="Times New Roman" w:hAnsi="Times New Roman" w:cs="Times New Roman"/>
        </w:rPr>
        <w:t xml:space="preserve">[Электронный ресурс]: </w:t>
      </w:r>
      <w:r w:rsidRPr="00EC6F25">
        <w:rPr>
          <w:rFonts w:ascii="Times New Roman" w:hAnsi="Times New Roman" w:cs="Times New Roman"/>
        </w:rPr>
        <w:t>Постановление Конституционного Суда РФ от 22.11.2001 N 15-П "Российская газета", N 242, 08.12.2001</w:t>
      </w:r>
      <w:r>
        <w:rPr>
          <w:rFonts w:ascii="Times New Roman" w:hAnsi="Times New Roman" w:cs="Times New Roman"/>
        </w:rPr>
        <w:t>.</w:t>
      </w:r>
      <w:r w:rsidRPr="009C604A">
        <w:rPr>
          <w:rFonts w:ascii="Times New Roman" w:hAnsi="Times New Roman" w:cs="Times New Roman"/>
        </w:rPr>
        <w:t xml:space="preserve"> </w:t>
      </w:r>
      <w:r w:rsidRPr="00E46D1D">
        <w:rPr>
          <w:rFonts w:ascii="Times New Roman" w:hAnsi="Times New Roman" w:cs="Times New Roman"/>
        </w:rPr>
        <w:t>Доступ из СПС «Консультант Плюс».</w:t>
      </w:r>
    </w:p>
  </w:footnote>
  <w:footnote w:id="77">
    <w:p w:rsidR="005A4690" w:rsidRPr="0083442E" w:rsidRDefault="005A4690" w:rsidP="00B426B0">
      <w:pPr>
        <w:pStyle w:val="a7"/>
        <w:jc w:val="both"/>
        <w:rPr>
          <w:rFonts w:ascii="Times New Roman" w:hAnsi="Times New Roman" w:cs="Times New Roman"/>
        </w:rPr>
      </w:pPr>
      <w:r w:rsidRPr="00EC6F25">
        <w:rPr>
          <w:rStyle w:val="a9"/>
          <w:rFonts w:ascii="Times New Roman" w:hAnsi="Times New Roman" w:cs="Times New Roman"/>
        </w:rPr>
        <w:footnoteRef/>
      </w:r>
      <w:r w:rsidRPr="00EC6F25">
        <w:rPr>
          <w:rFonts w:ascii="Times New Roman" w:hAnsi="Times New Roman" w:cs="Times New Roman"/>
        </w:rPr>
        <w:t xml:space="preserve"> Лопашенко Н. А. Преступления в с</w:t>
      </w:r>
      <w:r>
        <w:rPr>
          <w:rFonts w:ascii="Times New Roman" w:hAnsi="Times New Roman" w:cs="Times New Roman"/>
        </w:rPr>
        <w:t>фере экономической деятельности</w:t>
      </w:r>
      <w:r w:rsidRPr="00EC6F25">
        <w:rPr>
          <w:rFonts w:ascii="Times New Roman" w:hAnsi="Times New Roman" w:cs="Times New Roman"/>
        </w:rPr>
        <w:t>:</w:t>
      </w:r>
      <w:r>
        <w:rPr>
          <w:rFonts w:ascii="Times New Roman" w:hAnsi="Times New Roman" w:cs="Times New Roman"/>
        </w:rPr>
        <w:t xml:space="preserve"> </w:t>
      </w:r>
      <w:r w:rsidRPr="00EC6F25">
        <w:rPr>
          <w:rFonts w:ascii="Times New Roman" w:hAnsi="Times New Roman" w:cs="Times New Roman"/>
        </w:rPr>
        <w:t xml:space="preserve">теоретический и прикладной анализ: монография: в 2-хчастях. М.: </w:t>
      </w:r>
      <w:proofErr w:type="spellStart"/>
      <w:r w:rsidRPr="00EC6F25">
        <w:rPr>
          <w:rFonts w:ascii="Times New Roman" w:hAnsi="Times New Roman" w:cs="Times New Roman"/>
        </w:rPr>
        <w:t>Юрлитинформ</w:t>
      </w:r>
      <w:proofErr w:type="spellEnd"/>
      <w:r w:rsidRPr="00EC6F25">
        <w:rPr>
          <w:rFonts w:ascii="Times New Roman" w:hAnsi="Times New Roman" w:cs="Times New Roman"/>
        </w:rPr>
        <w:t>, 2015. Ч. 2. 2015.  С. 266.</w:t>
      </w:r>
    </w:p>
  </w:footnote>
  <w:footnote w:id="78">
    <w:p w:rsidR="005A4690" w:rsidRPr="00E46D1D" w:rsidRDefault="005A4690" w:rsidP="0005581B">
      <w:pPr>
        <w:pStyle w:val="a7"/>
        <w:jc w:val="both"/>
        <w:rPr>
          <w:rFonts w:ascii="Times New Roman" w:hAnsi="Times New Roman" w:cs="Times New Roman"/>
        </w:rPr>
      </w:pPr>
      <w:r w:rsidRPr="00E46D1D">
        <w:rPr>
          <w:rStyle w:val="a9"/>
          <w:rFonts w:ascii="Times New Roman" w:hAnsi="Times New Roman" w:cs="Times New Roman"/>
        </w:rPr>
        <w:footnoteRef/>
      </w:r>
      <w:r w:rsidRPr="00E46D1D">
        <w:rPr>
          <w:rFonts w:ascii="Times New Roman" w:hAnsi="Times New Roman" w:cs="Times New Roman"/>
        </w:rPr>
        <w:t xml:space="preserve"> </w:t>
      </w:r>
      <w:proofErr w:type="spellStart"/>
      <w:r w:rsidRPr="00E46D1D">
        <w:rPr>
          <w:rFonts w:ascii="Times New Roman" w:hAnsi="Times New Roman" w:cs="Times New Roman"/>
        </w:rPr>
        <w:t>Волженкин</w:t>
      </w:r>
      <w:proofErr w:type="spellEnd"/>
      <w:r w:rsidRPr="00E46D1D">
        <w:rPr>
          <w:rFonts w:ascii="Times New Roman" w:hAnsi="Times New Roman" w:cs="Times New Roman"/>
        </w:rPr>
        <w:t xml:space="preserve"> В.Б. Преступления в сфере экономической деятельности по уголовному праву России / Ассоциация Юридический центр. науч. изд. СПб</w:t>
      </w:r>
      <w:proofErr w:type="gramStart"/>
      <w:r w:rsidRPr="00E46D1D">
        <w:rPr>
          <w:rFonts w:ascii="Times New Roman" w:hAnsi="Times New Roman" w:cs="Times New Roman"/>
        </w:rPr>
        <w:t xml:space="preserve">.: </w:t>
      </w:r>
      <w:proofErr w:type="gramEnd"/>
      <w:r w:rsidRPr="00E46D1D">
        <w:rPr>
          <w:rFonts w:ascii="Times New Roman" w:hAnsi="Times New Roman" w:cs="Times New Roman"/>
        </w:rPr>
        <w:t>Изд-во Р. Асланова «Юридический центр Пресс», 2007. С. 342.</w:t>
      </w:r>
    </w:p>
  </w:footnote>
  <w:footnote w:id="79">
    <w:p w:rsidR="005A4690" w:rsidRPr="00E46D1D" w:rsidRDefault="005A4690" w:rsidP="0005581B">
      <w:pPr>
        <w:pStyle w:val="a7"/>
        <w:jc w:val="both"/>
        <w:rPr>
          <w:rFonts w:ascii="Times New Roman" w:hAnsi="Times New Roman" w:cs="Times New Roman"/>
        </w:rPr>
      </w:pPr>
      <w:r w:rsidRPr="00E46D1D">
        <w:rPr>
          <w:rStyle w:val="a9"/>
          <w:rFonts w:ascii="Times New Roman" w:hAnsi="Times New Roman" w:cs="Times New Roman"/>
        </w:rPr>
        <w:footnoteRef/>
      </w:r>
      <w:r w:rsidRPr="00E46D1D">
        <w:rPr>
          <w:rFonts w:ascii="Times New Roman" w:hAnsi="Times New Roman" w:cs="Times New Roman"/>
        </w:rPr>
        <w:t xml:space="preserve"> </w:t>
      </w:r>
      <w:proofErr w:type="spellStart"/>
      <w:r w:rsidRPr="00E46D1D">
        <w:rPr>
          <w:rFonts w:ascii="Times New Roman" w:hAnsi="Times New Roman" w:cs="Times New Roman"/>
        </w:rPr>
        <w:t>Волженкин</w:t>
      </w:r>
      <w:proofErr w:type="spellEnd"/>
      <w:r w:rsidRPr="00E46D1D">
        <w:rPr>
          <w:rFonts w:ascii="Times New Roman" w:hAnsi="Times New Roman" w:cs="Times New Roman"/>
        </w:rPr>
        <w:t xml:space="preserve"> В.Б. Преступления в сфере экономической деятельности по уголовному праву России. СПб, 2007. С. 343-344.</w:t>
      </w:r>
    </w:p>
  </w:footnote>
  <w:footnote w:id="80">
    <w:p w:rsidR="005A4690" w:rsidRPr="0083442E" w:rsidRDefault="005A4690" w:rsidP="009C604A">
      <w:pPr>
        <w:pStyle w:val="a7"/>
        <w:jc w:val="both"/>
        <w:rPr>
          <w:rFonts w:ascii="Times New Roman" w:hAnsi="Times New Roman" w:cs="Times New Roman"/>
        </w:rPr>
      </w:pPr>
      <w:r w:rsidRPr="0083442E">
        <w:rPr>
          <w:rStyle w:val="a9"/>
          <w:rFonts w:ascii="Times New Roman" w:hAnsi="Times New Roman" w:cs="Times New Roman"/>
        </w:rPr>
        <w:footnoteRef/>
      </w:r>
      <w:r w:rsidRPr="0083442E">
        <w:rPr>
          <w:rFonts w:ascii="Times New Roman" w:hAnsi="Times New Roman" w:cs="Times New Roman"/>
        </w:rPr>
        <w:t xml:space="preserve"> Лопашенко Н. А. Преступления в с</w:t>
      </w:r>
      <w:r>
        <w:rPr>
          <w:rFonts w:ascii="Times New Roman" w:hAnsi="Times New Roman" w:cs="Times New Roman"/>
        </w:rPr>
        <w:t>фере экономической деятельности</w:t>
      </w:r>
      <w:r w:rsidRPr="0083442E">
        <w:rPr>
          <w:rFonts w:ascii="Times New Roman" w:hAnsi="Times New Roman" w:cs="Times New Roman"/>
        </w:rPr>
        <w:t>:</w:t>
      </w:r>
      <w:r>
        <w:rPr>
          <w:rFonts w:ascii="Times New Roman" w:hAnsi="Times New Roman" w:cs="Times New Roman"/>
        </w:rPr>
        <w:t xml:space="preserve"> </w:t>
      </w:r>
      <w:r w:rsidRPr="0083442E">
        <w:rPr>
          <w:rFonts w:ascii="Times New Roman" w:hAnsi="Times New Roman" w:cs="Times New Roman"/>
        </w:rPr>
        <w:t xml:space="preserve">теоретический и прикладной анализ: монография: в 2-хчастях. М.: </w:t>
      </w:r>
      <w:proofErr w:type="spellStart"/>
      <w:r w:rsidRPr="0083442E">
        <w:rPr>
          <w:rFonts w:ascii="Times New Roman" w:hAnsi="Times New Roman" w:cs="Times New Roman"/>
        </w:rPr>
        <w:t>Юрлитинформ</w:t>
      </w:r>
      <w:proofErr w:type="spellEnd"/>
      <w:r w:rsidRPr="0083442E">
        <w:rPr>
          <w:rFonts w:ascii="Times New Roman" w:hAnsi="Times New Roman" w:cs="Times New Roman"/>
        </w:rPr>
        <w:t>, 2015. Ч. 2. 2015.  С. 2</w:t>
      </w:r>
      <w:r>
        <w:rPr>
          <w:rFonts w:ascii="Times New Roman" w:hAnsi="Times New Roman" w:cs="Times New Roman"/>
        </w:rPr>
        <w:t>77</w:t>
      </w:r>
      <w:r w:rsidRPr="0083442E">
        <w:rPr>
          <w:rFonts w:ascii="Times New Roman" w:hAnsi="Times New Roman" w:cs="Times New Roman"/>
        </w:rPr>
        <w:t>.</w:t>
      </w:r>
    </w:p>
  </w:footnote>
  <w:footnote w:id="81">
    <w:p w:rsidR="005A4690" w:rsidRPr="00E46D1D" w:rsidRDefault="005A4690" w:rsidP="009C604A">
      <w:pPr>
        <w:pStyle w:val="a7"/>
        <w:jc w:val="both"/>
        <w:rPr>
          <w:rFonts w:ascii="Times New Roman" w:hAnsi="Times New Roman" w:cs="Times New Roman"/>
        </w:rPr>
      </w:pPr>
      <w:r w:rsidRPr="00E46D1D">
        <w:rPr>
          <w:rStyle w:val="a9"/>
          <w:rFonts w:ascii="Times New Roman" w:hAnsi="Times New Roman" w:cs="Times New Roman"/>
        </w:rPr>
        <w:footnoteRef/>
      </w:r>
      <w:r>
        <w:rPr>
          <w:rFonts w:ascii="Times New Roman" w:hAnsi="Times New Roman" w:cs="Times New Roman"/>
        </w:rPr>
        <w:t xml:space="preserve"> </w:t>
      </w:r>
      <w:r w:rsidRPr="00E46D1D">
        <w:rPr>
          <w:rFonts w:ascii="Times New Roman" w:hAnsi="Times New Roman" w:cs="Times New Roman"/>
        </w:rPr>
        <w:t xml:space="preserve">Уголовное право России. Особенная часть. Учебник / под </w:t>
      </w:r>
      <w:proofErr w:type="spellStart"/>
      <w:proofErr w:type="gramStart"/>
      <w:r w:rsidRPr="00E46D1D">
        <w:rPr>
          <w:rFonts w:ascii="Times New Roman" w:hAnsi="Times New Roman" w:cs="Times New Roman"/>
        </w:rPr>
        <w:t>ред</w:t>
      </w:r>
      <w:proofErr w:type="spellEnd"/>
      <w:proofErr w:type="gramEnd"/>
      <w:r w:rsidRPr="00E46D1D">
        <w:rPr>
          <w:rFonts w:ascii="Times New Roman" w:hAnsi="Times New Roman" w:cs="Times New Roman"/>
        </w:rPr>
        <w:t xml:space="preserve"> В.Н. </w:t>
      </w:r>
      <w:proofErr w:type="spellStart"/>
      <w:r w:rsidRPr="00E46D1D">
        <w:rPr>
          <w:rFonts w:ascii="Times New Roman" w:hAnsi="Times New Roman" w:cs="Times New Roman"/>
        </w:rPr>
        <w:t>Бурлакова</w:t>
      </w:r>
      <w:proofErr w:type="spellEnd"/>
      <w:r w:rsidRPr="00E46D1D">
        <w:rPr>
          <w:rFonts w:ascii="Times New Roman" w:hAnsi="Times New Roman" w:cs="Times New Roman"/>
        </w:rPr>
        <w:t xml:space="preserve">, В.В. Лукьянова, В.Ф. </w:t>
      </w:r>
      <w:proofErr w:type="spellStart"/>
      <w:r w:rsidRPr="00E46D1D">
        <w:rPr>
          <w:rFonts w:ascii="Times New Roman" w:hAnsi="Times New Roman" w:cs="Times New Roman"/>
        </w:rPr>
        <w:t>Щепелькова</w:t>
      </w:r>
      <w:proofErr w:type="spellEnd"/>
      <w:r w:rsidRPr="00E46D1D">
        <w:rPr>
          <w:rFonts w:ascii="Times New Roman" w:hAnsi="Times New Roman" w:cs="Times New Roman"/>
        </w:rPr>
        <w:t xml:space="preserve">, 2-е изд., </w:t>
      </w:r>
      <w:proofErr w:type="spellStart"/>
      <w:r w:rsidRPr="00E46D1D">
        <w:rPr>
          <w:rFonts w:ascii="Times New Roman" w:hAnsi="Times New Roman" w:cs="Times New Roman"/>
        </w:rPr>
        <w:t>перераб</w:t>
      </w:r>
      <w:proofErr w:type="spellEnd"/>
      <w:r w:rsidRPr="00E46D1D">
        <w:rPr>
          <w:rFonts w:ascii="Times New Roman" w:hAnsi="Times New Roman" w:cs="Times New Roman"/>
        </w:rPr>
        <w:t>. СПб</w:t>
      </w:r>
      <w:proofErr w:type="gramStart"/>
      <w:r w:rsidRPr="00E46D1D">
        <w:rPr>
          <w:rFonts w:ascii="Times New Roman" w:hAnsi="Times New Roman" w:cs="Times New Roman"/>
        </w:rPr>
        <w:t xml:space="preserve">.: </w:t>
      </w:r>
      <w:proofErr w:type="gramEnd"/>
      <w:r w:rsidRPr="00E46D1D">
        <w:rPr>
          <w:rFonts w:ascii="Times New Roman" w:hAnsi="Times New Roman" w:cs="Times New Roman"/>
        </w:rPr>
        <w:t xml:space="preserve">2-е изд., </w:t>
      </w:r>
      <w:proofErr w:type="spellStart"/>
      <w:r w:rsidRPr="00E46D1D">
        <w:rPr>
          <w:rFonts w:ascii="Times New Roman" w:hAnsi="Times New Roman" w:cs="Times New Roman"/>
        </w:rPr>
        <w:t>испр</w:t>
      </w:r>
      <w:proofErr w:type="spellEnd"/>
      <w:r w:rsidRPr="00E46D1D">
        <w:rPr>
          <w:rFonts w:ascii="Times New Roman" w:hAnsi="Times New Roman" w:cs="Times New Roman"/>
        </w:rPr>
        <w:t>. и доп. Издательство СПбГУ, 2014. С. 305.</w:t>
      </w:r>
    </w:p>
  </w:footnote>
  <w:footnote w:id="82">
    <w:p w:rsidR="005A4690" w:rsidRPr="00E46D1D" w:rsidRDefault="005A4690" w:rsidP="009C604A">
      <w:pPr>
        <w:pStyle w:val="a7"/>
        <w:jc w:val="both"/>
        <w:rPr>
          <w:rFonts w:ascii="Times New Roman" w:hAnsi="Times New Roman" w:cs="Times New Roman"/>
        </w:rPr>
      </w:pPr>
      <w:r w:rsidRPr="00E46D1D">
        <w:rPr>
          <w:rStyle w:val="a9"/>
          <w:rFonts w:ascii="Times New Roman" w:hAnsi="Times New Roman" w:cs="Times New Roman"/>
        </w:rPr>
        <w:footnoteRef/>
      </w:r>
      <w:r w:rsidRPr="00E46D1D">
        <w:rPr>
          <w:rFonts w:ascii="Times New Roman" w:hAnsi="Times New Roman" w:cs="Times New Roman"/>
        </w:rPr>
        <w:t xml:space="preserve"> Уголовное право. Особенная часть. Под редакцией </w:t>
      </w:r>
      <w:proofErr w:type="spellStart"/>
      <w:r w:rsidRPr="00E46D1D">
        <w:rPr>
          <w:rFonts w:ascii="Times New Roman" w:hAnsi="Times New Roman" w:cs="Times New Roman"/>
        </w:rPr>
        <w:t>Иногамовой</w:t>
      </w:r>
      <w:proofErr w:type="spellEnd"/>
      <w:r w:rsidRPr="00E46D1D">
        <w:rPr>
          <w:rFonts w:ascii="Times New Roman" w:hAnsi="Times New Roman" w:cs="Times New Roman"/>
        </w:rPr>
        <w:t xml:space="preserve">, </w:t>
      </w:r>
      <w:proofErr w:type="spellStart"/>
      <w:r w:rsidRPr="00E46D1D">
        <w:rPr>
          <w:rFonts w:ascii="Times New Roman" w:hAnsi="Times New Roman" w:cs="Times New Roman"/>
        </w:rPr>
        <w:t>Рарога</w:t>
      </w:r>
      <w:proofErr w:type="spellEnd"/>
      <w:r w:rsidRPr="00E46D1D">
        <w:rPr>
          <w:rFonts w:ascii="Times New Roman" w:hAnsi="Times New Roman" w:cs="Times New Roman"/>
        </w:rPr>
        <w:t xml:space="preserve"> и </w:t>
      </w:r>
      <w:proofErr w:type="spellStart"/>
      <w:r w:rsidRPr="00E46D1D">
        <w:rPr>
          <w:rFonts w:ascii="Times New Roman" w:hAnsi="Times New Roman" w:cs="Times New Roman"/>
        </w:rPr>
        <w:t>Чучаева</w:t>
      </w:r>
      <w:proofErr w:type="spellEnd"/>
      <w:r w:rsidRPr="00E46D1D">
        <w:rPr>
          <w:rFonts w:ascii="Times New Roman" w:hAnsi="Times New Roman" w:cs="Times New Roman"/>
        </w:rPr>
        <w:t>, Инфра-М, 2008 год. С. 275.</w:t>
      </w:r>
    </w:p>
  </w:footnote>
  <w:footnote w:id="83">
    <w:p w:rsidR="005A4690" w:rsidRPr="0083442E" w:rsidRDefault="005A4690" w:rsidP="002876A0">
      <w:pPr>
        <w:pStyle w:val="a7"/>
        <w:jc w:val="both"/>
        <w:rPr>
          <w:rFonts w:ascii="Times New Roman" w:hAnsi="Times New Roman" w:cs="Times New Roman"/>
        </w:rPr>
      </w:pPr>
      <w:r w:rsidRPr="00EC6F25">
        <w:rPr>
          <w:rStyle w:val="a9"/>
          <w:rFonts w:ascii="Times New Roman" w:hAnsi="Times New Roman" w:cs="Times New Roman"/>
        </w:rPr>
        <w:footnoteRef/>
      </w:r>
      <w:r w:rsidRPr="00EC6F25">
        <w:rPr>
          <w:rFonts w:ascii="Times New Roman" w:hAnsi="Times New Roman" w:cs="Times New Roman"/>
        </w:rPr>
        <w:t xml:space="preserve"> Лопашенко Н. А. Преступления в с</w:t>
      </w:r>
      <w:r>
        <w:rPr>
          <w:rFonts w:ascii="Times New Roman" w:hAnsi="Times New Roman" w:cs="Times New Roman"/>
        </w:rPr>
        <w:t>фере экономической деятельности</w:t>
      </w:r>
      <w:r w:rsidRPr="00EC6F25">
        <w:rPr>
          <w:rFonts w:ascii="Times New Roman" w:hAnsi="Times New Roman" w:cs="Times New Roman"/>
        </w:rPr>
        <w:t>:</w:t>
      </w:r>
      <w:r>
        <w:rPr>
          <w:rFonts w:ascii="Times New Roman" w:hAnsi="Times New Roman" w:cs="Times New Roman"/>
        </w:rPr>
        <w:t xml:space="preserve"> </w:t>
      </w:r>
      <w:r w:rsidRPr="00EC6F25">
        <w:rPr>
          <w:rFonts w:ascii="Times New Roman" w:hAnsi="Times New Roman" w:cs="Times New Roman"/>
        </w:rPr>
        <w:t xml:space="preserve">теоретический и прикладной анализ: монография: в 2-хчастях. М.: </w:t>
      </w:r>
      <w:proofErr w:type="spellStart"/>
      <w:r w:rsidRPr="00EC6F25">
        <w:rPr>
          <w:rFonts w:ascii="Times New Roman" w:hAnsi="Times New Roman" w:cs="Times New Roman"/>
        </w:rPr>
        <w:t>Юрлитинформ</w:t>
      </w:r>
      <w:proofErr w:type="spellEnd"/>
      <w:r w:rsidRPr="00EC6F25">
        <w:rPr>
          <w:rFonts w:ascii="Times New Roman" w:hAnsi="Times New Roman" w:cs="Times New Roman"/>
        </w:rPr>
        <w:t xml:space="preserve">, 2015. Ч. 2. 2015.  С. </w:t>
      </w:r>
      <w:r>
        <w:rPr>
          <w:rFonts w:ascii="Times New Roman" w:hAnsi="Times New Roman" w:cs="Times New Roman"/>
        </w:rPr>
        <w:t>612</w:t>
      </w:r>
      <w:r w:rsidRPr="00EC6F25">
        <w:rPr>
          <w:rFonts w:ascii="Times New Roman" w:hAnsi="Times New Roman" w:cs="Times New Roman"/>
        </w:rPr>
        <w:t>.</w:t>
      </w:r>
    </w:p>
  </w:footnote>
  <w:footnote w:id="84">
    <w:p w:rsidR="005A4690" w:rsidRPr="009C604A" w:rsidRDefault="005A4690" w:rsidP="009C604A">
      <w:pPr>
        <w:pStyle w:val="a7"/>
        <w:jc w:val="both"/>
        <w:rPr>
          <w:rFonts w:ascii="Times New Roman" w:hAnsi="Times New Roman" w:cs="Times New Roman"/>
        </w:rPr>
      </w:pPr>
      <w:r w:rsidRPr="009C604A">
        <w:rPr>
          <w:rStyle w:val="a9"/>
          <w:rFonts w:ascii="Times New Roman" w:hAnsi="Times New Roman" w:cs="Times New Roman"/>
        </w:rPr>
        <w:footnoteRef/>
      </w:r>
      <w:r w:rsidRPr="009C604A">
        <w:rPr>
          <w:rFonts w:ascii="Times New Roman" w:hAnsi="Times New Roman" w:cs="Times New Roman"/>
        </w:rPr>
        <w:t xml:space="preserve"> Приговор Советского районного суда г. Самары Самарской области № 1-196/2011 от 22 марта 2011 года [Электронный ресурс]. URL: http://sudact.ru/regular/doc/bBCGXntVSJYT/ (дата обращения: 12.03.2016).</w:t>
      </w:r>
    </w:p>
  </w:footnote>
  <w:footnote w:id="85">
    <w:p w:rsidR="005A4690" w:rsidRPr="0083442E" w:rsidRDefault="005A4690" w:rsidP="006D2C84">
      <w:pPr>
        <w:pStyle w:val="a7"/>
        <w:jc w:val="both"/>
        <w:rPr>
          <w:rFonts w:ascii="Times New Roman" w:hAnsi="Times New Roman" w:cs="Times New Roman"/>
        </w:rPr>
      </w:pPr>
      <w:r w:rsidRPr="00EC6F25">
        <w:rPr>
          <w:rStyle w:val="a9"/>
          <w:rFonts w:ascii="Times New Roman" w:hAnsi="Times New Roman" w:cs="Times New Roman"/>
        </w:rPr>
        <w:footnoteRef/>
      </w:r>
      <w:r w:rsidRPr="00EC6F25">
        <w:rPr>
          <w:rFonts w:ascii="Times New Roman" w:hAnsi="Times New Roman" w:cs="Times New Roman"/>
        </w:rPr>
        <w:t xml:space="preserve"> Лопашенко Н. А. Преступления в сфере экономической деятельности </w:t>
      </w:r>
      <w:proofErr w:type="gramStart"/>
      <w:r w:rsidRPr="00EC6F25">
        <w:rPr>
          <w:rFonts w:ascii="Times New Roman" w:hAnsi="Times New Roman" w:cs="Times New Roman"/>
        </w:rPr>
        <w:t>:т</w:t>
      </w:r>
      <w:proofErr w:type="gramEnd"/>
      <w:r w:rsidRPr="00EC6F25">
        <w:rPr>
          <w:rFonts w:ascii="Times New Roman" w:hAnsi="Times New Roman" w:cs="Times New Roman"/>
        </w:rPr>
        <w:t xml:space="preserve">еоретический и прикладной анализ: монография: в 2-хчастях. М.: </w:t>
      </w:r>
      <w:proofErr w:type="spellStart"/>
      <w:r w:rsidRPr="00EC6F25">
        <w:rPr>
          <w:rFonts w:ascii="Times New Roman" w:hAnsi="Times New Roman" w:cs="Times New Roman"/>
        </w:rPr>
        <w:t>Юрлитинформ</w:t>
      </w:r>
      <w:proofErr w:type="spellEnd"/>
      <w:r w:rsidRPr="00EC6F25">
        <w:rPr>
          <w:rFonts w:ascii="Times New Roman" w:hAnsi="Times New Roman" w:cs="Times New Roman"/>
        </w:rPr>
        <w:t xml:space="preserve">, 2015. Ч. 2. 2015.  С. </w:t>
      </w:r>
      <w:r>
        <w:rPr>
          <w:rFonts w:ascii="Times New Roman" w:hAnsi="Times New Roman" w:cs="Times New Roman"/>
        </w:rPr>
        <w:t>612</w:t>
      </w:r>
      <w:r w:rsidRPr="00EC6F25">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F01"/>
    <w:multiLevelType w:val="hybridMultilevel"/>
    <w:tmpl w:val="BB14A0D4"/>
    <w:lvl w:ilvl="0" w:tplc="6BC4B4E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7A3E29"/>
    <w:multiLevelType w:val="hybridMultilevel"/>
    <w:tmpl w:val="F4AC3180"/>
    <w:lvl w:ilvl="0" w:tplc="60645B2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AB"/>
    <w:rsid w:val="000416D4"/>
    <w:rsid w:val="0005077A"/>
    <w:rsid w:val="0005581B"/>
    <w:rsid w:val="00074C3C"/>
    <w:rsid w:val="00086CDC"/>
    <w:rsid w:val="00087463"/>
    <w:rsid w:val="00090B2E"/>
    <w:rsid w:val="00091404"/>
    <w:rsid w:val="00091E5B"/>
    <w:rsid w:val="000B6F9C"/>
    <w:rsid w:val="000C4EA5"/>
    <w:rsid w:val="000D009B"/>
    <w:rsid w:val="000E3069"/>
    <w:rsid w:val="000E3F9E"/>
    <w:rsid w:val="000F215F"/>
    <w:rsid w:val="000F4C61"/>
    <w:rsid w:val="00112545"/>
    <w:rsid w:val="00115A3F"/>
    <w:rsid w:val="00115E4D"/>
    <w:rsid w:val="00127589"/>
    <w:rsid w:val="00132A61"/>
    <w:rsid w:val="001333F4"/>
    <w:rsid w:val="0013722B"/>
    <w:rsid w:val="00157843"/>
    <w:rsid w:val="00164214"/>
    <w:rsid w:val="00183049"/>
    <w:rsid w:val="00184035"/>
    <w:rsid w:val="001848E3"/>
    <w:rsid w:val="0019386A"/>
    <w:rsid w:val="001963BE"/>
    <w:rsid w:val="001A1E44"/>
    <w:rsid w:val="001B5A6C"/>
    <w:rsid w:val="001B7AD8"/>
    <w:rsid w:val="001C0CFF"/>
    <w:rsid w:val="001C43AA"/>
    <w:rsid w:val="001C585C"/>
    <w:rsid w:val="001D2DCB"/>
    <w:rsid w:val="001D3B64"/>
    <w:rsid w:val="001F57A4"/>
    <w:rsid w:val="002039A9"/>
    <w:rsid w:val="0021216D"/>
    <w:rsid w:val="002217E7"/>
    <w:rsid w:val="0022503C"/>
    <w:rsid w:val="002344CA"/>
    <w:rsid w:val="002365C8"/>
    <w:rsid w:val="00243F70"/>
    <w:rsid w:val="0024560F"/>
    <w:rsid w:val="002456A3"/>
    <w:rsid w:val="0024601A"/>
    <w:rsid w:val="00253774"/>
    <w:rsid w:val="00254CF8"/>
    <w:rsid w:val="0025589E"/>
    <w:rsid w:val="00271DA6"/>
    <w:rsid w:val="0027209C"/>
    <w:rsid w:val="00274EB1"/>
    <w:rsid w:val="00282B6B"/>
    <w:rsid w:val="002876A0"/>
    <w:rsid w:val="0029180C"/>
    <w:rsid w:val="00296196"/>
    <w:rsid w:val="002A036C"/>
    <w:rsid w:val="002A1B70"/>
    <w:rsid w:val="002B544E"/>
    <w:rsid w:val="002D1A80"/>
    <w:rsid w:val="002D7066"/>
    <w:rsid w:val="00302F4B"/>
    <w:rsid w:val="003112B8"/>
    <w:rsid w:val="003136B4"/>
    <w:rsid w:val="00321573"/>
    <w:rsid w:val="00335043"/>
    <w:rsid w:val="00335D51"/>
    <w:rsid w:val="00347899"/>
    <w:rsid w:val="0035703F"/>
    <w:rsid w:val="0036589A"/>
    <w:rsid w:val="00366D83"/>
    <w:rsid w:val="003674A9"/>
    <w:rsid w:val="00377075"/>
    <w:rsid w:val="0038641F"/>
    <w:rsid w:val="00387C5C"/>
    <w:rsid w:val="0039164F"/>
    <w:rsid w:val="00393B28"/>
    <w:rsid w:val="003A08C8"/>
    <w:rsid w:val="003A5D91"/>
    <w:rsid w:val="003C43CB"/>
    <w:rsid w:val="003C7AE5"/>
    <w:rsid w:val="003D316B"/>
    <w:rsid w:val="003D52D8"/>
    <w:rsid w:val="003E01C0"/>
    <w:rsid w:val="003E5891"/>
    <w:rsid w:val="003F4282"/>
    <w:rsid w:val="00402B9D"/>
    <w:rsid w:val="004038D6"/>
    <w:rsid w:val="00436CBB"/>
    <w:rsid w:val="00441171"/>
    <w:rsid w:val="004438B8"/>
    <w:rsid w:val="0044779C"/>
    <w:rsid w:val="00456A3D"/>
    <w:rsid w:val="004633E1"/>
    <w:rsid w:val="004665A9"/>
    <w:rsid w:val="00471CD8"/>
    <w:rsid w:val="00475EE7"/>
    <w:rsid w:val="00492B28"/>
    <w:rsid w:val="004B2155"/>
    <w:rsid w:val="004C0445"/>
    <w:rsid w:val="004D04DF"/>
    <w:rsid w:val="004D0B22"/>
    <w:rsid w:val="004D0F8C"/>
    <w:rsid w:val="004F3D77"/>
    <w:rsid w:val="004F6E61"/>
    <w:rsid w:val="00504826"/>
    <w:rsid w:val="005101BE"/>
    <w:rsid w:val="00524B68"/>
    <w:rsid w:val="00526395"/>
    <w:rsid w:val="0053107A"/>
    <w:rsid w:val="0054447D"/>
    <w:rsid w:val="005450AD"/>
    <w:rsid w:val="0055266E"/>
    <w:rsid w:val="0055332A"/>
    <w:rsid w:val="00563CB5"/>
    <w:rsid w:val="00565C8B"/>
    <w:rsid w:val="00572622"/>
    <w:rsid w:val="005758D3"/>
    <w:rsid w:val="005827A6"/>
    <w:rsid w:val="0058438F"/>
    <w:rsid w:val="005A3B05"/>
    <w:rsid w:val="005A4690"/>
    <w:rsid w:val="005B018D"/>
    <w:rsid w:val="005C5DA3"/>
    <w:rsid w:val="005D11E7"/>
    <w:rsid w:val="0061608E"/>
    <w:rsid w:val="0061757F"/>
    <w:rsid w:val="006254C9"/>
    <w:rsid w:val="00630925"/>
    <w:rsid w:val="00643906"/>
    <w:rsid w:val="0064427B"/>
    <w:rsid w:val="00645137"/>
    <w:rsid w:val="00647C3B"/>
    <w:rsid w:val="00680C81"/>
    <w:rsid w:val="006842CB"/>
    <w:rsid w:val="006870A1"/>
    <w:rsid w:val="00694ED1"/>
    <w:rsid w:val="006A6D81"/>
    <w:rsid w:val="006B0B17"/>
    <w:rsid w:val="006B1BCB"/>
    <w:rsid w:val="006B6608"/>
    <w:rsid w:val="006C0E0D"/>
    <w:rsid w:val="006C325B"/>
    <w:rsid w:val="006C354F"/>
    <w:rsid w:val="006D2138"/>
    <w:rsid w:val="006D2C84"/>
    <w:rsid w:val="006D49D7"/>
    <w:rsid w:val="006E2A17"/>
    <w:rsid w:val="006E37E7"/>
    <w:rsid w:val="006F6EA8"/>
    <w:rsid w:val="0070060E"/>
    <w:rsid w:val="00704C44"/>
    <w:rsid w:val="007159B8"/>
    <w:rsid w:val="00723B37"/>
    <w:rsid w:val="00726100"/>
    <w:rsid w:val="00731A1D"/>
    <w:rsid w:val="0073345E"/>
    <w:rsid w:val="007375E5"/>
    <w:rsid w:val="007529D7"/>
    <w:rsid w:val="00753FF4"/>
    <w:rsid w:val="00771380"/>
    <w:rsid w:val="007750FA"/>
    <w:rsid w:val="0077529F"/>
    <w:rsid w:val="00791C6B"/>
    <w:rsid w:val="007A30F4"/>
    <w:rsid w:val="007C7D96"/>
    <w:rsid w:val="007E36D7"/>
    <w:rsid w:val="007F397C"/>
    <w:rsid w:val="00814472"/>
    <w:rsid w:val="00817F9F"/>
    <w:rsid w:val="008204C3"/>
    <w:rsid w:val="0083442E"/>
    <w:rsid w:val="008471CC"/>
    <w:rsid w:val="008530D7"/>
    <w:rsid w:val="00856AA9"/>
    <w:rsid w:val="00871B75"/>
    <w:rsid w:val="00875125"/>
    <w:rsid w:val="0087626A"/>
    <w:rsid w:val="008825E8"/>
    <w:rsid w:val="00882EDD"/>
    <w:rsid w:val="00886446"/>
    <w:rsid w:val="008906C7"/>
    <w:rsid w:val="008949E0"/>
    <w:rsid w:val="008A3D44"/>
    <w:rsid w:val="008B2F21"/>
    <w:rsid w:val="008B7645"/>
    <w:rsid w:val="008E6903"/>
    <w:rsid w:val="008E6DE2"/>
    <w:rsid w:val="0092310F"/>
    <w:rsid w:val="009340FA"/>
    <w:rsid w:val="0093480E"/>
    <w:rsid w:val="00936D80"/>
    <w:rsid w:val="009426AA"/>
    <w:rsid w:val="009537CE"/>
    <w:rsid w:val="0095438B"/>
    <w:rsid w:val="009555C4"/>
    <w:rsid w:val="00960EBF"/>
    <w:rsid w:val="00965419"/>
    <w:rsid w:val="009756B0"/>
    <w:rsid w:val="00985696"/>
    <w:rsid w:val="00985A48"/>
    <w:rsid w:val="009922AE"/>
    <w:rsid w:val="00995612"/>
    <w:rsid w:val="009A2A1F"/>
    <w:rsid w:val="009A43C0"/>
    <w:rsid w:val="009A55A5"/>
    <w:rsid w:val="009A7760"/>
    <w:rsid w:val="009B5A3B"/>
    <w:rsid w:val="009C4A28"/>
    <w:rsid w:val="009C604A"/>
    <w:rsid w:val="009D0B80"/>
    <w:rsid w:val="009D5DF8"/>
    <w:rsid w:val="009E5FE1"/>
    <w:rsid w:val="00A043F7"/>
    <w:rsid w:val="00A10248"/>
    <w:rsid w:val="00A11759"/>
    <w:rsid w:val="00A4215A"/>
    <w:rsid w:val="00A421D1"/>
    <w:rsid w:val="00A50CAF"/>
    <w:rsid w:val="00A56E34"/>
    <w:rsid w:val="00A61238"/>
    <w:rsid w:val="00A64A5E"/>
    <w:rsid w:val="00A67A0B"/>
    <w:rsid w:val="00A73486"/>
    <w:rsid w:val="00A76FE8"/>
    <w:rsid w:val="00A77080"/>
    <w:rsid w:val="00A77918"/>
    <w:rsid w:val="00A80E78"/>
    <w:rsid w:val="00AB129F"/>
    <w:rsid w:val="00AD74FD"/>
    <w:rsid w:val="00B009FB"/>
    <w:rsid w:val="00B0507B"/>
    <w:rsid w:val="00B1045E"/>
    <w:rsid w:val="00B144B6"/>
    <w:rsid w:val="00B264FC"/>
    <w:rsid w:val="00B27215"/>
    <w:rsid w:val="00B32EBE"/>
    <w:rsid w:val="00B426B0"/>
    <w:rsid w:val="00B45A93"/>
    <w:rsid w:val="00B45FDB"/>
    <w:rsid w:val="00B46AFE"/>
    <w:rsid w:val="00B54306"/>
    <w:rsid w:val="00B54DAD"/>
    <w:rsid w:val="00B63787"/>
    <w:rsid w:val="00B7402C"/>
    <w:rsid w:val="00B854B0"/>
    <w:rsid w:val="00B95181"/>
    <w:rsid w:val="00BA3A77"/>
    <w:rsid w:val="00BA508B"/>
    <w:rsid w:val="00BB4B17"/>
    <w:rsid w:val="00BB5BCD"/>
    <w:rsid w:val="00BB6CD9"/>
    <w:rsid w:val="00BB71E6"/>
    <w:rsid w:val="00BC29C9"/>
    <w:rsid w:val="00BD23A5"/>
    <w:rsid w:val="00BE1B7B"/>
    <w:rsid w:val="00BE6D17"/>
    <w:rsid w:val="00BF7965"/>
    <w:rsid w:val="00C0783D"/>
    <w:rsid w:val="00C10281"/>
    <w:rsid w:val="00C10DB3"/>
    <w:rsid w:val="00C15B49"/>
    <w:rsid w:val="00C22DC3"/>
    <w:rsid w:val="00C23F94"/>
    <w:rsid w:val="00C271B3"/>
    <w:rsid w:val="00C33198"/>
    <w:rsid w:val="00C47809"/>
    <w:rsid w:val="00C83E3F"/>
    <w:rsid w:val="00C84DE9"/>
    <w:rsid w:val="00C8610D"/>
    <w:rsid w:val="00C96876"/>
    <w:rsid w:val="00CB09C2"/>
    <w:rsid w:val="00CB205E"/>
    <w:rsid w:val="00CB3F23"/>
    <w:rsid w:val="00CB5FBF"/>
    <w:rsid w:val="00CB613F"/>
    <w:rsid w:val="00CC2175"/>
    <w:rsid w:val="00CC252B"/>
    <w:rsid w:val="00CC3417"/>
    <w:rsid w:val="00CD3807"/>
    <w:rsid w:val="00CE21E0"/>
    <w:rsid w:val="00CE5AEA"/>
    <w:rsid w:val="00CF5C50"/>
    <w:rsid w:val="00CF62BB"/>
    <w:rsid w:val="00CF7F50"/>
    <w:rsid w:val="00D13929"/>
    <w:rsid w:val="00D23D21"/>
    <w:rsid w:val="00D24B0C"/>
    <w:rsid w:val="00D276BF"/>
    <w:rsid w:val="00D336B4"/>
    <w:rsid w:val="00D54558"/>
    <w:rsid w:val="00D9617A"/>
    <w:rsid w:val="00DA494E"/>
    <w:rsid w:val="00DB118F"/>
    <w:rsid w:val="00DB63A1"/>
    <w:rsid w:val="00DC7122"/>
    <w:rsid w:val="00DC7AE7"/>
    <w:rsid w:val="00DE009D"/>
    <w:rsid w:val="00DE0390"/>
    <w:rsid w:val="00DE21AB"/>
    <w:rsid w:val="00DE2324"/>
    <w:rsid w:val="00DE2474"/>
    <w:rsid w:val="00E02911"/>
    <w:rsid w:val="00E071F3"/>
    <w:rsid w:val="00E137DB"/>
    <w:rsid w:val="00E13F11"/>
    <w:rsid w:val="00E14A53"/>
    <w:rsid w:val="00E1716A"/>
    <w:rsid w:val="00E22F53"/>
    <w:rsid w:val="00E31B09"/>
    <w:rsid w:val="00E44039"/>
    <w:rsid w:val="00E471A6"/>
    <w:rsid w:val="00E62310"/>
    <w:rsid w:val="00E773D3"/>
    <w:rsid w:val="00E9207F"/>
    <w:rsid w:val="00E97190"/>
    <w:rsid w:val="00EA3E7D"/>
    <w:rsid w:val="00EB6AF4"/>
    <w:rsid w:val="00EC4AFC"/>
    <w:rsid w:val="00EC6F25"/>
    <w:rsid w:val="00ED1950"/>
    <w:rsid w:val="00ED784A"/>
    <w:rsid w:val="00EE012A"/>
    <w:rsid w:val="00EE4927"/>
    <w:rsid w:val="00EE6F7F"/>
    <w:rsid w:val="00EE78D7"/>
    <w:rsid w:val="00EF21AE"/>
    <w:rsid w:val="00F04DCA"/>
    <w:rsid w:val="00F17642"/>
    <w:rsid w:val="00F31108"/>
    <w:rsid w:val="00F34CA1"/>
    <w:rsid w:val="00F35117"/>
    <w:rsid w:val="00F406EB"/>
    <w:rsid w:val="00F40706"/>
    <w:rsid w:val="00F44AA8"/>
    <w:rsid w:val="00F45E1E"/>
    <w:rsid w:val="00F50F51"/>
    <w:rsid w:val="00F66753"/>
    <w:rsid w:val="00F71C5E"/>
    <w:rsid w:val="00F728A0"/>
    <w:rsid w:val="00F878E9"/>
    <w:rsid w:val="00F944A6"/>
    <w:rsid w:val="00FA22E9"/>
    <w:rsid w:val="00FA727F"/>
    <w:rsid w:val="00FD62DE"/>
    <w:rsid w:val="00FD7769"/>
    <w:rsid w:val="00FF1F4F"/>
    <w:rsid w:val="00FF5352"/>
    <w:rsid w:val="00FF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5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25E8"/>
  </w:style>
  <w:style w:type="paragraph" w:styleId="a5">
    <w:name w:val="footer"/>
    <w:basedOn w:val="a"/>
    <w:link w:val="a6"/>
    <w:uiPriority w:val="99"/>
    <w:unhideWhenUsed/>
    <w:rsid w:val="008825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25E8"/>
  </w:style>
  <w:style w:type="paragraph" w:styleId="a7">
    <w:name w:val="footnote text"/>
    <w:basedOn w:val="a"/>
    <w:link w:val="a8"/>
    <w:uiPriority w:val="99"/>
    <w:semiHidden/>
    <w:unhideWhenUsed/>
    <w:rsid w:val="003112B8"/>
    <w:pPr>
      <w:spacing w:after="0" w:line="240" w:lineRule="auto"/>
    </w:pPr>
    <w:rPr>
      <w:sz w:val="20"/>
      <w:szCs w:val="20"/>
    </w:rPr>
  </w:style>
  <w:style w:type="character" w:customStyle="1" w:styleId="a8">
    <w:name w:val="Текст сноски Знак"/>
    <w:basedOn w:val="a0"/>
    <w:link w:val="a7"/>
    <w:uiPriority w:val="99"/>
    <w:semiHidden/>
    <w:rsid w:val="003112B8"/>
    <w:rPr>
      <w:sz w:val="20"/>
      <w:szCs w:val="20"/>
    </w:rPr>
  </w:style>
  <w:style w:type="character" w:styleId="a9">
    <w:name w:val="footnote reference"/>
    <w:basedOn w:val="a0"/>
    <w:uiPriority w:val="99"/>
    <w:semiHidden/>
    <w:unhideWhenUsed/>
    <w:rsid w:val="003112B8"/>
    <w:rPr>
      <w:vertAlign w:val="superscript"/>
    </w:rPr>
  </w:style>
  <w:style w:type="paragraph" w:styleId="aa">
    <w:name w:val="List Paragraph"/>
    <w:basedOn w:val="a"/>
    <w:uiPriority w:val="34"/>
    <w:qFormat/>
    <w:rsid w:val="00C84DE9"/>
    <w:pPr>
      <w:ind w:left="720"/>
      <w:contextualSpacing/>
    </w:pPr>
  </w:style>
  <w:style w:type="paragraph" w:customStyle="1" w:styleId="ConsPlusNormal">
    <w:name w:val="ConsPlusNormal"/>
    <w:rsid w:val="00C15B49"/>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unhideWhenUsed/>
    <w:rsid w:val="00EB6AF4"/>
    <w:rPr>
      <w:color w:val="0000FF" w:themeColor="hyperlink"/>
      <w:u w:val="single"/>
    </w:rPr>
  </w:style>
  <w:style w:type="paragraph" w:styleId="ac">
    <w:name w:val="Normal (Web)"/>
    <w:basedOn w:val="a"/>
    <w:link w:val="ad"/>
    <w:uiPriority w:val="99"/>
    <w:unhideWhenUsed/>
    <w:rsid w:val="00C47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basedOn w:val="a0"/>
    <w:link w:val="ac"/>
    <w:uiPriority w:val="99"/>
    <w:rsid w:val="00C47809"/>
    <w:rPr>
      <w:rFonts w:ascii="Times New Roman" w:eastAsia="Times New Roman" w:hAnsi="Times New Roman" w:cs="Times New Roman"/>
      <w:sz w:val="24"/>
      <w:szCs w:val="24"/>
      <w:lang w:eastAsia="ru-RU"/>
    </w:rPr>
  </w:style>
  <w:style w:type="paragraph" w:customStyle="1" w:styleId="Default">
    <w:name w:val="Default"/>
    <w:rsid w:val="00882E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a0"/>
    <w:rsid w:val="00A67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5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25E8"/>
  </w:style>
  <w:style w:type="paragraph" w:styleId="a5">
    <w:name w:val="footer"/>
    <w:basedOn w:val="a"/>
    <w:link w:val="a6"/>
    <w:uiPriority w:val="99"/>
    <w:unhideWhenUsed/>
    <w:rsid w:val="008825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25E8"/>
  </w:style>
  <w:style w:type="paragraph" w:styleId="a7">
    <w:name w:val="footnote text"/>
    <w:basedOn w:val="a"/>
    <w:link w:val="a8"/>
    <w:uiPriority w:val="99"/>
    <w:semiHidden/>
    <w:unhideWhenUsed/>
    <w:rsid w:val="003112B8"/>
    <w:pPr>
      <w:spacing w:after="0" w:line="240" w:lineRule="auto"/>
    </w:pPr>
    <w:rPr>
      <w:sz w:val="20"/>
      <w:szCs w:val="20"/>
    </w:rPr>
  </w:style>
  <w:style w:type="character" w:customStyle="1" w:styleId="a8">
    <w:name w:val="Текст сноски Знак"/>
    <w:basedOn w:val="a0"/>
    <w:link w:val="a7"/>
    <w:uiPriority w:val="99"/>
    <w:semiHidden/>
    <w:rsid w:val="003112B8"/>
    <w:rPr>
      <w:sz w:val="20"/>
      <w:szCs w:val="20"/>
    </w:rPr>
  </w:style>
  <w:style w:type="character" w:styleId="a9">
    <w:name w:val="footnote reference"/>
    <w:basedOn w:val="a0"/>
    <w:uiPriority w:val="99"/>
    <w:semiHidden/>
    <w:unhideWhenUsed/>
    <w:rsid w:val="003112B8"/>
    <w:rPr>
      <w:vertAlign w:val="superscript"/>
    </w:rPr>
  </w:style>
  <w:style w:type="paragraph" w:styleId="aa">
    <w:name w:val="List Paragraph"/>
    <w:basedOn w:val="a"/>
    <w:uiPriority w:val="34"/>
    <w:qFormat/>
    <w:rsid w:val="00C84DE9"/>
    <w:pPr>
      <w:ind w:left="720"/>
      <w:contextualSpacing/>
    </w:pPr>
  </w:style>
  <w:style w:type="paragraph" w:customStyle="1" w:styleId="ConsPlusNormal">
    <w:name w:val="ConsPlusNormal"/>
    <w:rsid w:val="00C15B49"/>
    <w:pPr>
      <w:autoSpaceDE w:val="0"/>
      <w:autoSpaceDN w:val="0"/>
      <w:adjustRightInd w:val="0"/>
      <w:spacing w:after="0" w:line="240" w:lineRule="auto"/>
    </w:pPr>
    <w:rPr>
      <w:rFonts w:ascii="Times New Roman" w:hAnsi="Times New Roman" w:cs="Times New Roman"/>
      <w:sz w:val="24"/>
      <w:szCs w:val="24"/>
    </w:rPr>
  </w:style>
  <w:style w:type="character" w:styleId="ab">
    <w:name w:val="Hyperlink"/>
    <w:basedOn w:val="a0"/>
    <w:uiPriority w:val="99"/>
    <w:unhideWhenUsed/>
    <w:rsid w:val="00EB6AF4"/>
    <w:rPr>
      <w:color w:val="0000FF" w:themeColor="hyperlink"/>
      <w:u w:val="single"/>
    </w:rPr>
  </w:style>
  <w:style w:type="paragraph" w:styleId="ac">
    <w:name w:val="Normal (Web)"/>
    <w:basedOn w:val="a"/>
    <w:link w:val="ad"/>
    <w:uiPriority w:val="99"/>
    <w:unhideWhenUsed/>
    <w:rsid w:val="00C47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basedOn w:val="a0"/>
    <w:link w:val="ac"/>
    <w:uiPriority w:val="99"/>
    <w:rsid w:val="00C47809"/>
    <w:rPr>
      <w:rFonts w:ascii="Times New Roman" w:eastAsia="Times New Roman" w:hAnsi="Times New Roman" w:cs="Times New Roman"/>
      <w:sz w:val="24"/>
      <w:szCs w:val="24"/>
      <w:lang w:eastAsia="ru-RU"/>
    </w:rPr>
  </w:style>
  <w:style w:type="paragraph" w:customStyle="1" w:styleId="Default">
    <w:name w:val="Default"/>
    <w:rsid w:val="00882E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a0"/>
    <w:rsid w:val="00A6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E5E8-0FA5-44AE-A8F6-CE4D3342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8152</TotalTime>
  <Pages>65</Pages>
  <Words>15021</Words>
  <Characters>85622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CaptainAfrica</cp:lastModifiedBy>
  <cp:revision>130</cp:revision>
  <dcterms:created xsi:type="dcterms:W3CDTF">2016-02-13T17:27:00Z</dcterms:created>
  <dcterms:modified xsi:type="dcterms:W3CDTF">2016-05-13T14:07:00Z</dcterms:modified>
</cp:coreProperties>
</file>