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7C8AF" w14:textId="77777777" w:rsidR="00837301" w:rsidRPr="008F1053" w:rsidRDefault="00837301" w:rsidP="00837301">
      <w:pPr>
        <w:pBdr>
          <w:top w:val="single" w:sz="4" w:space="0" w:color="000000"/>
          <w:left w:val="single" w:sz="4" w:space="0" w:color="000000"/>
          <w:bottom w:val="single" w:sz="4" w:space="0" w:color="000000"/>
          <w:right w:val="single" w:sz="4" w:space="0" w:color="000000"/>
        </w:pBdr>
        <w:suppressAutoHyphens/>
        <w:spacing w:line="360" w:lineRule="auto"/>
        <w:jc w:val="center"/>
        <w:outlineLvl w:val="0"/>
        <w:rPr>
          <w:rStyle w:val="B"/>
          <w:rFonts w:ascii="Times New Roman" w:hAnsi="Times New Roman" w:cs="Times New Roman"/>
          <w:sz w:val="28"/>
          <w:szCs w:val="28"/>
        </w:rPr>
      </w:pPr>
      <w:r w:rsidRPr="008F1053">
        <w:rPr>
          <w:rStyle w:val="B"/>
          <w:rFonts w:ascii="Times New Roman" w:hAnsi="Times New Roman"/>
          <w:sz w:val="28"/>
          <w:szCs w:val="28"/>
        </w:rPr>
        <w:t>Санкт-Петербургский государственный университет</w:t>
      </w:r>
    </w:p>
    <w:p w14:paraId="588AC467" w14:textId="77777777" w:rsidR="00837301" w:rsidRPr="00CC550A" w:rsidRDefault="00837301" w:rsidP="00837301">
      <w:pPr>
        <w:pBdr>
          <w:top w:val="single" w:sz="4" w:space="0" w:color="000000"/>
          <w:left w:val="single" w:sz="4" w:space="0" w:color="000000"/>
          <w:bottom w:val="single" w:sz="4" w:space="0" w:color="000000"/>
          <w:right w:val="single" w:sz="4" w:space="0" w:color="000000"/>
        </w:pBdr>
        <w:suppressAutoHyphens/>
        <w:spacing w:line="360" w:lineRule="auto"/>
        <w:jc w:val="center"/>
        <w:outlineLvl w:val="0"/>
        <w:rPr>
          <w:rFonts w:ascii="Times New Roman" w:hAnsi="Times New Roman" w:cs="Times New Roman"/>
          <w:sz w:val="28"/>
          <w:szCs w:val="28"/>
        </w:rPr>
      </w:pPr>
      <w:r>
        <w:rPr>
          <w:rStyle w:val="B"/>
          <w:rFonts w:ascii="Times New Roman" w:hAnsi="Times New Roman"/>
          <w:sz w:val="28"/>
          <w:szCs w:val="28"/>
        </w:rPr>
        <w:t xml:space="preserve">Кафедра коммерческого права </w:t>
      </w:r>
    </w:p>
    <w:p w14:paraId="5E9D93BC" w14:textId="77777777" w:rsidR="00837301" w:rsidRPr="008F1053" w:rsidRDefault="00837301" w:rsidP="00837301">
      <w:pPr>
        <w:pBdr>
          <w:top w:val="single" w:sz="4" w:space="0" w:color="000000"/>
          <w:left w:val="single" w:sz="4" w:space="0" w:color="000000"/>
          <w:bottom w:val="single" w:sz="4" w:space="0" w:color="000000"/>
          <w:right w:val="single" w:sz="4" w:space="0" w:color="000000"/>
        </w:pBdr>
        <w:suppressAutoHyphens/>
        <w:spacing w:line="276" w:lineRule="auto"/>
        <w:rPr>
          <w:rFonts w:ascii="Times New Roman" w:hAnsi="Times New Roman" w:cs="Times New Roman"/>
        </w:rPr>
      </w:pPr>
    </w:p>
    <w:p w14:paraId="5E3977D9" w14:textId="77777777" w:rsidR="00837301" w:rsidRPr="008F1053" w:rsidRDefault="00837301" w:rsidP="00837301">
      <w:pPr>
        <w:pBdr>
          <w:top w:val="single" w:sz="4" w:space="0" w:color="000000"/>
          <w:left w:val="single" w:sz="4" w:space="0" w:color="000000"/>
          <w:bottom w:val="single" w:sz="4" w:space="0" w:color="000000"/>
          <w:right w:val="single" w:sz="4" w:space="0" w:color="000000"/>
        </w:pBdr>
        <w:suppressAutoHyphens/>
        <w:spacing w:line="276" w:lineRule="auto"/>
        <w:rPr>
          <w:rFonts w:ascii="Times New Roman" w:hAnsi="Times New Roman" w:cs="Times New Roman"/>
        </w:rPr>
      </w:pPr>
    </w:p>
    <w:p w14:paraId="5DB7B6E4" w14:textId="77777777" w:rsidR="00837301" w:rsidRPr="008F1053" w:rsidRDefault="00837301" w:rsidP="00837301">
      <w:pPr>
        <w:pBdr>
          <w:top w:val="single" w:sz="4" w:space="0" w:color="000000"/>
          <w:left w:val="single" w:sz="4" w:space="0" w:color="000000"/>
          <w:bottom w:val="single" w:sz="4" w:space="0" w:color="000000"/>
          <w:right w:val="single" w:sz="4" w:space="0" w:color="000000"/>
        </w:pBdr>
        <w:suppressAutoHyphens/>
        <w:spacing w:line="276" w:lineRule="auto"/>
        <w:rPr>
          <w:rFonts w:ascii="Times New Roman" w:hAnsi="Times New Roman" w:cs="Times New Roman"/>
        </w:rPr>
      </w:pPr>
    </w:p>
    <w:p w14:paraId="6BF03AB7" w14:textId="77777777" w:rsidR="00837301" w:rsidRPr="008F1053" w:rsidRDefault="00837301" w:rsidP="00837301">
      <w:pPr>
        <w:pBdr>
          <w:top w:val="single" w:sz="4" w:space="0" w:color="000000"/>
          <w:left w:val="single" w:sz="4" w:space="0" w:color="000000"/>
          <w:bottom w:val="single" w:sz="4" w:space="0" w:color="000000"/>
          <w:right w:val="single" w:sz="4" w:space="0" w:color="000000"/>
        </w:pBdr>
        <w:tabs>
          <w:tab w:val="left" w:pos="1050"/>
        </w:tabs>
        <w:suppressAutoHyphens/>
        <w:spacing w:line="276" w:lineRule="auto"/>
        <w:jc w:val="center"/>
        <w:outlineLvl w:val="0"/>
        <w:rPr>
          <w:rStyle w:val="B"/>
          <w:rFonts w:ascii="Times New Roman" w:hAnsi="Times New Roman" w:cs="Times New Roman"/>
          <w:b/>
          <w:bCs/>
          <w:sz w:val="28"/>
          <w:szCs w:val="28"/>
        </w:rPr>
      </w:pPr>
      <w:r>
        <w:rPr>
          <w:rStyle w:val="B"/>
          <w:rFonts w:ascii="Times New Roman" w:hAnsi="Times New Roman"/>
          <w:b/>
          <w:bCs/>
          <w:sz w:val="28"/>
          <w:szCs w:val="28"/>
        </w:rPr>
        <w:t>Продюсирование как предпринимательская деятельность</w:t>
      </w:r>
    </w:p>
    <w:p w14:paraId="7A098247" w14:textId="77777777" w:rsidR="00837301" w:rsidRPr="008F1053" w:rsidRDefault="00837301" w:rsidP="00837301">
      <w:pPr>
        <w:pBdr>
          <w:top w:val="single" w:sz="4" w:space="0" w:color="000000"/>
          <w:left w:val="single" w:sz="4" w:space="0" w:color="000000"/>
          <w:bottom w:val="single" w:sz="4" w:space="0" w:color="000000"/>
          <w:right w:val="single" w:sz="4" w:space="0" w:color="000000"/>
        </w:pBdr>
        <w:suppressAutoHyphens/>
        <w:spacing w:line="276" w:lineRule="auto"/>
        <w:rPr>
          <w:rFonts w:ascii="Times New Roman" w:hAnsi="Times New Roman" w:cs="Times New Roman"/>
        </w:rPr>
      </w:pPr>
    </w:p>
    <w:p w14:paraId="59D7CB1D" w14:textId="77777777" w:rsidR="00837301" w:rsidRPr="008F1053" w:rsidRDefault="00837301" w:rsidP="00837301">
      <w:pPr>
        <w:pBdr>
          <w:top w:val="single" w:sz="4" w:space="0" w:color="000000"/>
          <w:left w:val="single" w:sz="4" w:space="0" w:color="000000"/>
          <w:bottom w:val="single" w:sz="4" w:space="0" w:color="000000"/>
          <w:right w:val="single" w:sz="4" w:space="0" w:color="000000"/>
        </w:pBdr>
        <w:suppressAutoHyphens/>
        <w:spacing w:line="276" w:lineRule="auto"/>
        <w:rPr>
          <w:rFonts w:ascii="Times New Roman" w:hAnsi="Times New Roman" w:cs="Times New Roman"/>
        </w:rPr>
      </w:pPr>
    </w:p>
    <w:p w14:paraId="4697F1F9" w14:textId="77777777" w:rsidR="00837301" w:rsidRPr="008F1053" w:rsidRDefault="00837301" w:rsidP="00837301">
      <w:pPr>
        <w:pBdr>
          <w:top w:val="single" w:sz="4" w:space="0" w:color="000000"/>
          <w:left w:val="single" w:sz="4" w:space="0" w:color="000000"/>
          <w:bottom w:val="single" w:sz="4" w:space="0" w:color="000000"/>
          <w:right w:val="single" w:sz="4" w:space="0" w:color="000000"/>
        </w:pBdr>
        <w:suppressAutoHyphens/>
        <w:spacing w:line="276" w:lineRule="auto"/>
        <w:rPr>
          <w:rFonts w:ascii="Times New Roman" w:hAnsi="Times New Roman" w:cs="Times New Roman"/>
        </w:rPr>
      </w:pPr>
    </w:p>
    <w:p w14:paraId="4E2AC083" w14:textId="77777777" w:rsidR="00837301" w:rsidRPr="008F1053" w:rsidRDefault="00837301" w:rsidP="00837301">
      <w:pPr>
        <w:pBdr>
          <w:top w:val="single" w:sz="4" w:space="0" w:color="000000"/>
          <w:left w:val="single" w:sz="4" w:space="0" w:color="000000"/>
          <w:bottom w:val="single" w:sz="4" w:space="0" w:color="000000"/>
          <w:right w:val="single" w:sz="4" w:space="0" w:color="000000"/>
        </w:pBdr>
        <w:suppressAutoHyphens/>
        <w:spacing w:line="276" w:lineRule="auto"/>
        <w:rPr>
          <w:rFonts w:ascii="Times New Roman" w:hAnsi="Times New Roman" w:cs="Times New Roman"/>
        </w:rPr>
      </w:pPr>
    </w:p>
    <w:p w14:paraId="5928405F" w14:textId="77777777" w:rsidR="00837301" w:rsidRPr="008F1053" w:rsidRDefault="00837301" w:rsidP="00837301">
      <w:pPr>
        <w:pBdr>
          <w:top w:val="single" w:sz="4" w:space="0" w:color="000000"/>
          <w:left w:val="single" w:sz="4" w:space="0" w:color="000000"/>
          <w:bottom w:val="single" w:sz="4" w:space="0" w:color="000000"/>
          <w:right w:val="single" w:sz="4" w:space="0" w:color="000000"/>
        </w:pBdr>
        <w:tabs>
          <w:tab w:val="left" w:pos="6240"/>
        </w:tabs>
        <w:suppressAutoHyphens/>
        <w:spacing w:line="276" w:lineRule="auto"/>
        <w:jc w:val="both"/>
        <w:rPr>
          <w:rFonts w:ascii="Times New Roman" w:hAnsi="Times New Roman" w:cs="Times New Roman"/>
          <w:sz w:val="28"/>
          <w:szCs w:val="28"/>
        </w:rPr>
      </w:pPr>
    </w:p>
    <w:p w14:paraId="783A7418" w14:textId="77777777" w:rsidR="00837301" w:rsidRPr="008F1053" w:rsidRDefault="00837301" w:rsidP="00837301">
      <w:pPr>
        <w:pBdr>
          <w:top w:val="single" w:sz="4" w:space="0" w:color="000000"/>
          <w:left w:val="single" w:sz="4" w:space="0" w:color="000000"/>
          <w:bottom w:val="single" w:sz="4" w:space="0" w:color="000000"/>
          <w:right w:val="single" w:sz="4" w:space="0" w:color="000000"/>
        </w:pBdr>
        <w:tabs>
          <w:tab w:val="left" w:pos="3105"/>
        </w:tabs>
        <w:suppressAutoHyphens/>
        <w:spacing w:line="276" w:lineRule="auto"/>
        <w:rPr>
          <w:rStyle w:val="B"/>
          <w:rFonts w:ascii="Times New Roman" w:hAnsi="Times New Roman" w:cs="Times New Roman"/>
        </w:rPr>
      </w:pPr>
      <w:r w:rsidRPr="008F1053">
        <w:rPr>
          <w:rStyle w:val="B"/>
          <w:rFonts w:ascii="Times New Roman" w:hAnsi="Times New Roman"/>
        </w:rPr>
        <w:t xml:space="preserve">             </w:t>
      </w:r>
    </w:p>
    <w:p w14:paraId="7584B906" w14:textId="77777777" w:rsidR="00837301" w:rsidRPr="008F1053" w:rsidRDefault="00837301" w:rsidP="00837301">
      <w:pPr>
        <w:pBdr>
          <w:top w:val="single" w:sz="4" w:space="0" w:color="000000"/>
          <w:left w:val="single" w:sz="4" w:space="0" w:color="000000"/>
          <w:bottom w:val="single" w:sz="4" w:space="0" w:color="000000"/>
          <w:right w:val="single" w:sz="4" w:space="0" w:color="000000"/>
        </w:pBdr>
        <w:tabs>
          <w:tab w:val="left" w:pos="3105"/>
        </w:tabs>
        <w:suppressAutoHyphens/>
        <w:spacing w:line="276" w:lineRule="auto"/>
        <w:jc w:val="center"/>
        <w:rPr>
          <w:rFonts w:ascii="Times New Roman" w:hAnsi="Times New Roman" w:cs="Times New Roman"/>
        </w:rPr>
      </w:pPr>
    </w:p>
    <w:p w14:paraId="7FBB0234" w14:textId="77777777" w:rsidR="00837301" w:rsidRPr="008F1053" w:rsidRDefault="00837301" w:rsidP="00837301">
      <w:pPr>
        <w:pBdr>
          <w:top w:val="single" w:sz="4" w:space="0" w:color="000000"/>
          <w:left w:val="single" w:sz="4" w:space="0" w:color="000000"/>
          <w:bottom w:val="single" w:sz="4" w:space="0" w:color="000000"/>
          <w:right w:val="single" w:sz="4" w:space="0" w:color="000000"/>
        </w:pBdr>
        <w:suppressAutoHyphens/>
        <w:spacing w:line="276" w:lineRule="auto"/>
        <w:rPr>
          <w:rFonts w:ascii="Times New Roman" w:hAnsi="Times New Roman" w:cs="Times New Roman"/>
        </w:rPr>
      </w:pPr>
    </w:p>
    <w:p w14:paraId="44507BCD" w14:textId="77777777" w:rsidR="00837301" w:rsidRPr="008F1053" w:rsidRDefault="00837301" w:rsidP="00837301">
      <w:pPr>
        <w:pBdr>
          <w:top w:val="single" w:sz="4" w:space="0" w:color="000000"/>
          <w:left w:val="single" w:sz="4" w:space="0" w:color="000000"/>
          <w:bottom w:val="single" w:sz="4" w:space="0" w:color="000000"/>
          <w:right w:val="single" w:sz="4" w:space="0" w:color="000000"/>
        </w:pBdr>
        <w:tabs>
          <w:tab w:val="left" w:pos="6240"/>
        </w:tabs>
        <w:suppressAutoHyphens/>
        <w:spacing w:line="360" w:lineRule="auto"/>
        <w:jc w:val="right"/>
        <w:rPr>
          <w:rStyle w:val="B"/>
          <w:rFonts w:ascii="Times New Roman" w:hAnsi="Times New Roman" w:cs="Times New Roman"/>
        </w:rPr>
      </w:pPr>
      <w:r w:rsidRPr="008F1053">
        <w:rPr>
          <w:rStyle w:val="B"/>
          <w:rFonts w:ascii="Times New Roman" w:hAnsi="Times New Roman"/>
          <w:sz w:val="28"/>
          <w:szCs w:val="28"/>
        </w:rPr>
        <w:t>Выпускная квалификационная работа</w:t>
      </w:r>
    </w:p>
    <w:p w14:paraId="5EAA4B80" w14:textId="77777777" w:rsidR="00837301" w:rsidRPr="008F1053" w:rsidRDefault="00837301" w:rsidP="00837301">
      <w:pPr>
        <w:pBdr>
          <w:top w:val="single" w:sz="4" w:space="0" w:color="000000"/>
          <w:left w:val="single" w:sz="4" w:space="0" w:color="000000"/>
          <w:bottom w:val="single" w:sz="4" w:space="0" w:color="000000"/>
          <w:right w:val="single" w:sz="4" w:space="0" w:color="000000"/>
        </w:pBdr>
        <w:tabs>
          <w:tab w:val="left" w:pos="6240"/>
        </w:tabs>
        <w:suppressAutoHyphens/>
        <w:spacing w:line="276" w:lineRule="auto"/>
        <w:jc w:val="right"/>
        <w:rPr>
          <w:rStyle w:val="B"/>
          <w:rFonts w:ascii="Times New Roman" w:hAnsi="Times New Roman" w:cs="Times New Roman"/>
          <w:sz w:val="28"/>
          <w:szCs w:val="28"/>
        </w:rPr>
      </w:pPr>
      <w:r w:rsidRPr="008F1053">
        <w:rPr>
          <w:rStyle w:val="B"/>
          <w:rFonts w:ascii="Times New Roman" w:hAnsi="Times New Roman"/>
          <w:sz w:val="28"/>
          <w:szCs w:val="28"/>
        </w:rPr>
        <w:t>студентки 2 курса магистратуры</w:t>
      </w:r>
    </w:p>
    <w:p w14:paraId="461F5A25" w14:textId="77777777" w:rsidR="00837301" w:rsidRPr="008F1053" w:rsidRDefault="00837301" w:rsidP="00837301">
      <w:pPr>
        <w:pBdr>
          <w:top w:val="single" w:sz="4" w:space="0" w:color="000000"/>
          <w:left w:val="single" w:sz="4" w:space="0" w:color="000000"/>
          <w:bottom w:val="single" w:sz="4" w:space="0" w:color="000000"/>
          <w:right w:val="single" w:sz="4" w:space="0" w:color="000000"/>
        </w:pBdr>
        <w:tabs>
          <w:tab w:val="left" w:pos="6240"/>
        </w:tabs>
        <w:suppressAutoHyphens/>
        <w:spacing w:line="276" w:lineRule="auto"/>
        <w:jc w:val="right"/>
        <w:rPr>
          <w:rStyle w:val="B"/>
          <w:rFonts w:ascii="Times New Roman" w:hAnsi="Times New Roman" w:cs="Times New Roman"/>
          <w:sz w:val="28"/>
          <w:szCs w:val="28"/>
        </w:rPr>
      </w:pPr>
      <w:r w:rsidRPr="008F1053">
        <w:rPr>
          <w:rStyle w:val="B"/>
          <w:rFonts w:ascii="Times New Roman" w:hAnsi="Times New Roman"/>
          <w:sz w:val="28"/>
          <w:szCs w:val="28"/>
        </w:rPr>
        <w:t>очной формы обучения</w:t>
      </w:r>
    </w:p>
    <w:p w14:paraId="3BD225D1" w14:textId="77777777" w:rsidR="00837301" w:rsidRPr="008F1053" w:rsidRDefault="00837301" w:rsidP="00837301">
      <w:pPr>
        <w:pBdr>
          <w:top w:val="single" w:sz="4" w:space="0" w:color="000000"/>
          <w:left w:val="single" w:sz="4" w:space="0" w:color="000000"/>
          <w:bottom w:val="single" w:sz="4" w:space="0" w:color="000000"/>
          <w:right w:val="single" w:sz="4" w:space="0" w:color="000000"/>
        </w:pBdr>
        <w:tabs>
          <w:tab w:val="left" w:pos="6240"/>
        </w:tabs>
        <w:suppressAutoHyphens/>
        <w:spacing w:line="276" w:lineRule="auto"/>
        <w:jc w:val="right"/>
        <w:rPr>
          <w:rStyle w:val="B"/>
          <w:rFonts w:ascii="Times New Roman" w:hAnsi="Times New Roman" w:cs="Times New Roman"/>
          <w:sz w:val="28"/>
          <w:szCs w:val="28"/>
        </w:rPr>
      </w:pPr>
      <w:r>
        <w:rPr>
          <w:rStyle w:val="B"/>
          <w:rFonts w:ascii="Times New Roman" w:hAnsi="Times New Roman"/>
          <w:sz w:val="28"/>
          <w:szCs w:val="28"/>
        </w:rPr>
        <w:t>Зарубы</w:t>
      </w:r>
      <w:r w:rsidRPr="008F1053">
        <w:rPr>
          <w:rStyle w:val="B"/>
          <w:rFonts w:ascii="Times New Roman" w:hAnsi="Times New Roman"/>
          <w:sz w:val="28"/>
          <w:szCs w:val="28"/>
        </w:rPr>
        <w:t xml:space="preserve"> </w:t>
      </w:r>
      <w:r>
        <w:rPr>
          <w:rStyle w:val="B"/>
          <w:rFonts w:ascii="Times New Roman" w:hAnsi="Times New Roman"/>
          <w:sz w:val="28"/>
          <w:szCs w:val="28"/>
        </w:rPr>
        <w:t>Анны</w:t>
      </w:r>
      <w:r w:rsidRPr="008F1053">
        <w:rPr>
          <w:rStyle w:val="B"/>
          <w:rFonts w:ascii="Times New Roman" w:hAnsi="Times New Roman"/>
          <w:sz w:val="28"/>
          <w:szCs w:val="28"/>
        </w:rPr>
        <w:t xml:space="preserve"> </w:t>
      </w:r>
      <w:r>
        <w:rPr>
          <w:rStyle w:val="B"/>
          <w:rFonts w:ascii="Times New Roman" w:hAnsi="Times New Roman"/>
          <w:sz w:val="28"/>
          <w:szCs w:val="28"/>
        </w:rPr>
        <w:t>Олеговны</w:t>
      </w:r>
    </w:p>
    <w:p w14:paraId="08019DBE" w14:textId="77777777" w:rsidR="00837301" w:rsidRPr="008F1053" w:rsidRDefault="00837301" w:rsidP="00837301">
      <w:pPr>
        <w:pBdr>
          <w:top w:val="single" w:sz="4" w:space="0" w:color="000000"/>
          <w:left w:val="single" w:sz="4" w:space="0" w:color="000000"/>
          <w:bottom w:val="single" w:sz="4" w:space="0" w:color="000000"/>
          <w:right w:val="single" w:sz="4" w:space="0" w:color="000000"/>
        </w:pBdr>
        <w:tabs>
          <w:tab w:val="left" w:pos="3105"/>
        </w:tabs>
        <w:suppressAutoHyphens/>
        <w:spacing w:line="276" w:lineRule="auto"/>
        <w:jc w:val="center"/>
        <w:rPr>
          <w:rFonts w:ascii="Times New Roman" w:hAnsi="Times New Roman" w:cs="Times New Roman"/>
        </w:rPr>
      </w:pPr>
    </w:p>
    <w:p w14:paraId="410D3B32" w14:textId="77777777" w:rsidR="00837301" w:rsidRPr="008F1053" w:rsidRDefault="00837301" w:rsidP="00837301">
      <w:pPr>
        <w:pBdr>
          <w:top w:val="single" w:sz="4" w:space="0" w:color="000000"/>
          <w:left w:val="single" w:sz="4" w:space="0" w:color="000000"/>
          <w:bottom w:val="single" w:sz="4" w:space="0" w:color="000000"/>
          <w:right w:val="single" w:sz="4" w:space="0" w:color="000000"/>
        </w:pBdr>
        <w:tabs>
          <w:tab w:val="left" w:pos="3105"/>
        </w:tabs>
        <w:suppressAutoHyphens/>
        <w:spacing w:line="276" w:lineRule="auto"/>
        <w:jc w:val="center"/>
        <w:rPr>
          <w:rFonts w:ascii="Times New Roman" w:hAnsi="Times New Roman" w:cs="Times New Roman"/>
        </w:rPr>
      </w:pPr>
    </w:p>
    <w:p w14:paraId="33A4B758" w14:textId="77777777" w:rsidR="00837301" w:rsidRPr="008F1053" w:rsidRDefault="00837301" w:rsidP="00837301">
      <w:pPr>
        <w:pBdr>
          <w:top w:val="single" w:sz="4" w:space="0" w:color="000000"/>
          <w:left w:val="single" w:sz="4" w:space="0" w:color="000000"/>
          <w:bottom w:val="single" w:sz="4" w:space="0" w:color="000000"/>
          <w:right w:val="single" w:sz="4" w:space="0" w:color="000000"/>
        </w:pBdr>
        <w:tabs>
          <w:tab w:val="left" w:pos="3105"/>
        </w:tabs>
        <w:suppressAutoHyphens/>
        <w:spacing w:line="276" w:lineRule="auto"/>
        <w:jc w:val="center"/>
        <w:rPr>
          <w:rFonts w:ascii="Times New Roman" w:hAnsi="Times New Roman" w:cs="Times New Roman"/>
        </w:rPr>
      </w:pPr>
    </w:p>
    <w:p w14:paraId="511A7E10" w14:textId="77777777" w:rsidR="00837301" w:rsidRPr="008F1053" w:rsidRDefault="00837301" w:rsidP="00837301">
      <w:pPr>
        <w:pBdr>
          <w:top w:val="single" w:sz="4" w:space="0" w:color="000000"/>
          <w:left w:val="single" w:sz="4" w:space="0" w:color="000000"/>
          <w:bottom w:val="single" w:sz="4" w:space="0" w:color="000000"/>
          <w:right w:val="single" w:sz="4" w:space="0" w:color="000000"/>
        </w:pBdr>
        <w:tabs>
          <w:tab w:val="left" w:pos="3105"/>
        </w:tabs>
        <w:suppressAutoHyphens/>
        <w:spacing w:line="276" w:lineRule="auto"/>
        <w:jc w:val="center"/>
        <w:rPr>
          <w:rFonts w:ascii="Times New Roman" w:hAnsi="Times New Roman" w:cs="Times New Roman"/>
        </w:rPr>
      </w:pPr>
    </w:p>
    <w:p w14:paraId="00631684" w14:textId="77777777" w:rsidR="00837301" w:rsidRPr="008F1053" w:rsidRDefault="00837301" w:rsidP="00837301">
      <w:pPr>
        <w:pBdr>
          <w:top w:val="single" w:sz="4" w:space="0" w:color="000000"/>
          <w:left w:val="single" w:sz="4" w:space="0" w:color="000000"/>
          <w:bottom w:val="single" w:sz="4" w:space="0" w:color="000000"/>
          <w:right w:val="single" w:sz="4" w:space="0" w:color="000000"/>
        </w:pBdr>
        <w:tabs>
          <w:tab w:val="left" w:pos="3105"/>
        </w:tabs>
        <w:suppressAutoHyphens/>
        <w:spacing w:line="276" w:lineRule="auto"/>
        <w:jc w:val="center"/>
        <w:rPr>
          <w:rFonts w:ascii="Times New Roman" w:hAnsi="Times New Roman" w:cs="Times New Roman"/>
        </w:rPr>
      </w:pPr>
    </w:p>
    <w:p w14:paraId="74636C3D" w14:textId="77777777" w:rsidR="00837301" w:rsidRPr="008F1053" w:rsidRDefault="00837301" w:rsidP="00837301">
      <w:pPr>
        <w:pBdr>
          <w:top w:val="single" w:sz="4" w:space="0" w:color="000000"/>
          <w:left w:val="single" w:sz="4" w:space="0" w:color="000000"/>
          <w:bottom w:val="single" w:sz="4" w:space="0" w:color="000000"/>
          <w:right w:val="single" w:sz="4" w:space="0" w:color="000000"/>
        </w:pBdr>
        <w:tabs>
          <w:tab w:val="left" w:pos="6240"/>
        </w:tabs>
        <w:suppressAutoHyphens/>
        <w:spacing w:line="276" w:lineRule="auto"/>
        <w:jc w:val="right"/>
        <w:rPr>
          <w:rStyle w:val="B"/>
          <w:rFonts w:ascii="Times New Roman" w:hAnsi="Times New Roman" w:cs="Times New Roman"/>
          <w:sz w:val="28"/>
          <w:szCs w:val="28"/>
        </w:rPr>
      </w:pPr>
      <w:r w:rsidRPr="008F1053">
        <w:rPr>
          <w:rStyle w:val="B"/>
          <w:rFonts w:ascii="Times New Roman" w:hAnsi="Times New Roman"/>
          <w:sz w:val="28"/>
          <w:szCs w:val="28"/>
        </w:rPr>
        <w:t xml:space="preserve">                                                  Научный руководитель:</w:t>
      </w:r>
    </w:p>
    <w:p w14:paraId="253C5966" w14:textId="77777777" w:rsidR="00837301" w:rsidRPr="008F1053" w:rsidRDefault="00837301" w:rsidP="00837301">
      <w:pPr>
        <w:pBdr>
          <w:top w:val="single" w:sz="4" w:space="0" w:color="000000"/>
          <w:left w:val="single" w:sz="4" w:space="0" w:color="000000"/>
          <w:bottom w:val="single" w:sz="4" w:space="0" w:color="000000"/>
          <w:right w:val="single" w:sz="4" w:space="0" w:color="000000"/>
        </w:pBdr>
        <w:tabs>
          <w:tab w:val="left" w:pos="6240"/>
        </w:tabs>
        <w:suppressAutoHyphens/>
        <w:spacing w:line="276" w:lineRule="auto"/>
        <w:jc w:val="right"/>
        <w:rPr>
          <w:rStyle w:val="B"/>
          <w:rFonts w:ascii="Times New Roman" w:hAnsi="Times New Roman" w:cs="Times New Roman"/>
          <w:sz w:val="28"/>
          <w:szCs w:val="28"/>
        </w:rPr>
      </w:pPr>
      <w:r w:rsidRPr="008F1053">
        <w:rPr>
          <w:rStyle w:val="B"/>
          <w:rFonts w:ascii="Times New Roman" w:hAnsi="Times New Roman"/>
          <w:sz w:val="28"/>
          <w:szCs w:val="28"/>
        </w:rPr>
        <w:t xml:space="preserve">                                                                   </w:t>
      </w:r>
      <w:r>
        <w:rPr>
          <w:rStyle w:val="B"/>
          <w:rFonts w:ascii="Times New Roman" w:hAnsi="Times New Roman"/>
          <w:sz w:val="28"/>
          <w:szCs w:val="28"/>
        </w:rPr>
        <w:t>Профессор, д.ю.н.</w:t>
      </w:r>
    </w:p>
    <w:p w14:paraId="173E5BE0" w14:textId="77777777" w:rsidR="00837301" w:rsidRPr="008F1053" w:rsidRDefault="00837301" w:rsidP="00837301">
      <w:pPr>
        <w:pBdr>
          <w:top w:val="single" w:sz="4" w:space="0" w:color="000000"/>
          <w:left w:val="single" w:sz="4" w:space="0" w:color="000000"/>
          <w:bottom w:val="single" w:sz="4" w:space="0" w:color="000000"/>
          <w:right w:val="single" w:sz="4" w:space="0" w:color="000000"/>
        </w:pBdr>
        <w:tabs>
          <w:tab w:val="left" w:pos="6240"/>
        </w:tabs>
        <w:suppressAutoHyphens/>
        <w:spacing w:line="276" w:lineRule="auto"/>
        <w:jc w:val="right"/>
        <w:rPr>
          <w:rStyle w:val="B"/>
          <w:rFonts w:ascii="Times New Roman" w:hAnsi="Times New Roman" w:cs="Times New Roman"/>
          <w:sz w:val="28"/>
          <w:szCs w:val="28"/>
        </w:rPr>
      </w:pPr>
      <w:r w:rsidRPr="008F1053">
        <w:rPr>
          <w:rStyle w:val="B"/>
          <w:rFonts w:ascii="Times New Roman" w:hAnsi="Times New Roman"/>
          <w:sz w:val="28"/>
          <w:szCs w:val="28"/>
        </w:rPr>
        <w:t xml:space="preserve">                                                                       </w:t>
      </w:r>
      <w:r>
        <w:rPr>
          <w:rStyle w:val="B"/>
          <w:rFonts w:ascii="Times New Roman" w:hAnsi="Times New Roman"/>
          <w:sz w:val="28"/>
          <w:szCs w:val="28"/>
        </w:rPr>
        <w:t xml:space="preserve">Городов Олег </w:t>
      </w:r>
      <w:r w:rsidRPr="008F1053">
        <w:rPr>
          <w:rStyle w:val="B"/>
          <w:rFonts w:ascii="Times New Roman" w:hAnsi="Times New Roman"/>
          <w:sz w:val="28"/>
          <w:szCs w:val="28"/>
        </w:rPr>
        <w:t xml:space="preserve"> </w:t>
      </w:r>
      <w:r>
        <w:rPr>
          <w:rStyle w:val="B"/>
          <w:rFonts w:ascii="Times New Roman" w:hAnsi="Times New Roman"/>
          <w:sz w:val="28"/>
          <w:szCs w:val="28"/>
        </w:rPr>
        <w:t>Александрович</w:t>
      </w:r>
      <w:r w:rsidRPr="008F1053">
        <w:rPr>
          <w:rStyle w:val="B"/>
          <w:rFonts w:ascii="Times New Roman" w:hAnsi="Times New Roman"/>
          <w:sz w:val="28"/>
          <w:szCs w:val="28"/>
        </w:rPr>
        <w:t xml:space="preserve"> </w:t>
      </w:r>
    </w:p>
    <w:p w14:paraId="4E574E3B" w14:textId="77777777" w:rsidR="00837301" w:rsidRPr="008F1053" w:rsidRDefault="00837301" w:rsidP="00837301">
      <w:pPr>
        <w:pBdr>
          <w:top w:val="single" w:sz="4" w:space="0" w:color="000000"/>
          <w:left w:val="single" w:sz="4" w:space="0" w:color="000000"/>
          <w:bottom w:val="single" w:sz="4" w:space="0" w:color="000000"/>
          <w:right w:val="single" w:sz="4" w:space="0" w:color="000000"/>
        </w:pBdr>
        <w:tabs>
          <w:tab w:val="left" w:pos="3105"/>
        </w:tabs>
        <w:suppressAutoHyphens/>
        <w:spacing w:line="276" w:lineRule="auto"/>
        <w:jc w:val="center"/>
        <w:rPr>
          <w:rFonts w:ascii="Times New Roman" w:hAnsi="Times New Roman" w:cs="Times New Roman"/>
        </w:rPr>
      </w:pPr>
    </w:p>
    <w:p w14:paraId="06610D92" w14:textId="77777777" w:rsidR="00837301" w:rsidRPr="008F1053" w:rsidRDefault="00837301" w:rsidP="00837301">
      <w:pPr>
        <w:pBdr>
          <w:top w:val="single" w:sz="4" w:space="0" w:color="000000"/>
          <w:left w:val="single" w:sz="4" w:space="0" w:color="000000"/>
          <w:bottom w:val="single" w:sz="4" w:space="0" w:color="000000"/>
          <w:right w:val="single" w:sz="4" w:space="0" w:color="000000"/>
        </w:pBdr>
        <w:tabs>
          <w:tab w:val="left" w:pos="3105"/>
        </w:tabs>
        <w:suppressAutoHyphens/>
        <w:spacing w:line="276" w:lineRule="auto"/>
        <w:jc w:val="center"/>
        <w:rPr>
          <w:rFonts w:ascii="Times New Roman" w:hAnsi="Times New Roman" w:cs="Times New Roman"/>
        </w:rPr>
      </w:pPr>
    </w:p>
    <w:p w14:paraId="54524F3D" w14:textId="77777777" w:rsidR="00837301" w:rsidRPr="008F1053" w:rsidRDefault="00837301" w:rsidP="00837301">
      <w:pPr>
        <w:pBdr>
          <w:top w:val="single" w:sz="4" w:space="0" w:color="000000"/>
          <w:left w:val="single" w:sz="4" w:space="0" w:color="000000"/>
          <w:bottom w:val="single" w:sz="4" w:space="0" w:color="000000"/>
          <w:right w:val="single" w:sz="4" w:space="0" w:color="000000"/>
        </w:pBdr>
        <w:tabs>
          <w:tab w:val="left" w:pos="3105"/>
        </w:tabs>
        <w:suppressAutoHyphens/>
        <w:spacing w:line="276" w:lineRule="auto"/>
        <w:jc w:val="center"/>
        <w:rPr>
          <w:rFonts w:ascii="Times New Roman" w:hAnsi="Times New Roman" w:cs="Times New Roman"/>
        </w:rPr>
      </w:pPr>
    </w:p>
    <w:p w14:paraId="74B6AFA6" w14:textId="77777777" w:rsidR="00837301" w:rsidRPr="008F1053" w:rsidRDefault="00837301" w:rsidP="00837301">
      <w:pPr>
        <w:pBdr>
          <w:top w:val="single" w:sz="4" w:space="0" w:color="000000"/>
          <w:left w:val="single" w:sz="4" w:space="0" w:color="000000"/>
          <w:bottom w:val="single" w:sz="4" w:space="0" w:color="000000"/>
          <w:right w:val="single" w:sz="4" w:space="0" w:color="000000"/>
        </w:pBdr>
        <w:tabs>
          <w:tab w:val="left" w:pos="3105"/>
        </w:tabs>
        <w:suppressAutoHyphens/>
        <w:spacing w:line="276" w:lineRule="auto"/>
        <w:jc w:val="center"/>
        <w:rPr>
          <w:rFonts w:ascii="Times New Roman" w:hAnsi="Times New Roman" w:cs="Times New Roman"/>
        </w:rPr>
      </w:pPr>
    </w:p>
    <w:p w14:paraId="1F7D6101" w14:textId="77777777" w:rsidR="00837301" w:rsidRPr="008F1053" w:rsidRDefault="00837301" w:rsidP="00837301">
      <w:pPr>
        <w:pBdr>
          <w:top w:val="single" w:sz="4" w:space="0" w:color="000000"/>
          <w:left w:val="single" w:sz="4" w:space="0" w:color="000000"/>
          <w:bottom w:val="single" w:sz="4" w:space="0" w:color="000000"/>
          <w:right w:val="single" w:sz="4" w:space="0" w:color="000000"/>
        </w:pBdr>
        <w:tabs>
          <w:tab w:val="left" w:pos="3105"/>
        </w:tabs>
        <w:suppressAutoHyphens/>
        <w:spacing w:line="276" w:lineRule="auto"/>
        <w:jc w:val="center"/>
        <w:rPr>
          <w:rFonts w:ascii="Times New Roman" w:hAnsi="Times New Roman" w:cs="Times New Roman"/>
        </w:rPr>
      </w:pPr>
    </w:p>
    <w:p w14:paraId="27FF13D8" w14:textId="77777777" w:rsidR="00837301" w:rsidRPr="008F1053" w:rsidRDefault="00837301" w:rsidP="00837301">
      <w:pPr>
        <w:pBdr>
          <w:top w:val="single" w:sz="4" w:space="0" w:color="000000"/>
          <w:left w:val="single" w:sz="4" w:space="0" w:color="000000"/>
          <w:bottom w:val="single" w:sz="4" w:space="0" w:color="000000"/>
          <w:right w:val="single" w:sz="4" w:space="0" w:color="000000"/>
        </w:pBdr>
        <w:tabs>
          <w:tab w:val="left" w:pos="3105"/>
        </w:tabs>
        <w:suppressAutoHyphens/>
        <w:spacing w:line="276" w:lineRule="auto"/>
        <w:jc w:val="center"/>
        <w:rPr>
          <w:rFonts w:ascii="Times New Roman" w:hAnsi="Times New Roman" w:cs="Times New Roman"/>
        </w:rPr>
      </w:pPr>
    </w:p>
    <w:p w14:paraId="7FA90CF2" w14:textId="77777777" w:rsidR="00837301" w:rsidRPr="008F1053" w:rsidRDefault="00837301" w:rsidP="00837301">
      <w:pPr>
        <w:pBdr>
          <w:top w:val="single" w:sz="4" w:space="0" w:color="000000"/>
          <w:left w:val="single" w:sz="4" w:space="0" w:color="000000"/>
          <w:bottom w:val="single" w:sz="4" w:space="0" w:color="000000"/>
          <w:right w:val="single" w:sz="4" w:space="0" w:color="000000"/>
        </w:pBdr>
        <w:tabs>
          <w:tab w:val="left" w:pos="3105"/>
        </w:tabs>
        <w:suppressAutoHyphens/>
        <w:spacing w:line="276" w:lineRule="auto"/>
        <w:jc w:val="center"/>
        <w:rPr>
          <w:rFonts w:ascii="Times New Roman" w:hAnsi="Times New Roman" w:cs="Times New Roman"/>
        </w:rPr>
      </w:pPr>
    </w:p>
    <w:p w14:paraId="1362AB0F" w14:textId="77777777" w:rsidR="00837301" w:rsidRPr="008F1053" w:rsidRDefault="00837301" w:rsidP="00837301">
      <w:pPr>
        <w:pBdr>
          <w:top w:val="single" w:sz="4" w:space="0" w:color="000000"/>
          <w:left w:val="single" w:sz="4" w:space="0" w:color="000000"/>
          <w:bottom w:val="single" w:sz="4" w:space="0" w:color="000000"/>
          <w:right w:val="single" w:sz="4" w:space="0" w:color="000000"/>
        </w:pBdr>
        <w:tabs>
          <w:tab w:val="left" w:pos="3105"/>
        </w:tabs>
        <w:suppressAutoHyphens/>
        <w:spacing w:line="276" w:lineRule="auto"/>
        <w:jc w:val="center"/>
        <w:rPr>
          <w:rFonts w:ascii="Times New Roman" w:hAnsi="Times New Roman" w:cs="Times New Roman"/>
        </w:rPr>
      </w:pPr>
    </w:p>
    <w:p w14:paraId="4B491DC3" w14:textId="77777777" w:rsidR="00837301" w:rsidRPr="008F1053" w:rsidRDefault="00837301" w:rsidP="00837301">
      <w:pPr>
        <w:pBdr>
          <w:top w:val="single" w:sz="4" w:space="0" w:color="000000"/>
          <w:left w:val="single" w:sz="4" w:space="0" w:color="000000"/>
          <w:bottom w:val="single" w:sz="4" w:space="0" w:color="000000"/>
          <w:right w:val="single" w:sz="4" w:space="0" w:color="000000"/>
        </w:pBdr>
        <w:tabs>
          <w:tab w:val="left" w:pos="3105"/>
        </w:tabs>
        <w:suppressAutoHyphens/>
        <w:spacing w:line="276" w:lineRule="auto"/>
        <w:jc w:val="center"/>
        <w:outlineLvl w:val="0"/>
        <w:rPr>
          <w:rStyle w:val="B"/>
          <w:rFonts w:ascii="Times New Roman" w:hAnsi="Times New Roman" w:cs="Times New Roman"/>
        </w:rPr>
      </w:pPr>
      <w:r w:rsidRPr="008F1053">
        <w:rPr>
          <w:rStyle w:val="B"/>
          <w:rFonts w:ascii="Times New Roman" w:hAnsi="Times New Roman"/>
        </w:rPr>
        <w:t xml:space="preserve">      </w:t>
      </w:r>
      <w:r w:rsidRPr="008F1053">
        <w:rPr>
          <w:rStyle w:val="B"/>
          <w:rFonts w:ascii="Times New Roman" w:hAnsi="Times New Roman"/>
          <w:sz w:val="28"/>
          <w:szCs w:val="28"/>
        </w:rPr>
        <w:t>Санкт-Петербург</w:t>
      </w:r>
    </w:p>
    <w:p w14:paraId="4F07AE56" w14:textId="77777777" w:rsidR="00837301" w:rsidRPr="008F1053" w:rsidRDefault="00837301" w:rsidP="00837301">
      <w:pPr>
        <w:pBdr>
          <w:top w:val="single" w:sz="4" w:space="0" w:color="000000"/>
          <w:left w:val="single" w:sz="4" w:space="0" w:color="000000"/>
          <w:bottom w:val="single" w:sz="4" w:space="0" w:color="000000"/>
          <w:right w:val="single" w:sz="4" w:space="0" w:color="000000"/>
        </w:pBdr>
        <w:tabs>
          <w:tab w:val="left" w:pos="3105"/>
        </w:tabs>
        <w:suppressAutoHyphens/>
        <w:spacing w:line="276" w:lineRule="auto"/>
        <w:jc w:val="center"/>
        <w:rPr>
          <w:rStyle w:val="B"/>
          <w:rFonts w:ascii="Times New Roman" w:hAnsi="Times New Roman" w:cs="Times New Roman"/>
          <w:sz w:val="28"/>
          <w:szCs w:val="28"/>
        </w:rPr>
      </w:pPr>
      <w:r w:rsidRPr="008F1053">
        <w:rPr>
          <w:rStyle w:val="B"/>
          <w:rFonts w:ascii="Times New Roman" w:hAnsi="Times New Roman"/>
          <w:sz w:val="28"/>
          <w:szCs w:val="28"/>
        </w:rPr>
        <w:t xml:space="preserve">  2016 год</w:t>
      </w:r>
    </w:p>
    <w:p w14:paraId="74B7F3AE" w14:textId="77777777" w:rsidR="00837301" w:rsidRPr="008F1053" w:rsidRDefault="00837301" w:rsidP="00837301">
      <w:pPr>
        <w:pBdr>
          <w:top w:val="single" w:sz="4" w:space="0" w:color="000000"/>
          <w:left w:val="single" w:sz="4" w:space="0" w:color="000000"/>
          <w:bottom w:val="single" w:sz="4" w:space="0" w:color="000000"/>
          <w:right w:val="single" w:sz="4" w:space="0" w:color="000000"/>
        </w:pBdr>
        <w:tabs>
          <w:tab w:val="left" w:pos="3105"/>
        </w:tabs>
        <w:suppressAutoHyphens/>
        <w:spacing w:line="276" w:lineRule="auto"/>
        <w:jc w:val="center"/>
        <w:rPr>
          <w:rFonts w:ascii="Times New Roman" w:hAnsi="Times New Roman" w:cs="Times New Roman"/>
        </w:rPr>
      </w:pPr>
    </w:p>
    <w:p w14:paraId="500C3D44" w14:textId="77777777" w:rsidR="00837301" w:rsidRPr="008F1053" w:rsidRDefault="00837301" w:rsidP="00837301">
      <w:pPr>
        <w:pBdr>
          <w:top w:val="single" w:sz="4" w:space="0" w:color="000000"/>
          <w:left w:val="single" w:sz="4" w:space="0" w:color="000000"/>
          <w:bottom w:val="single" w:sz="4" w:space="0" w:color="000000"/>
          <w:right w:val="single" w:sz="4" w:space="0" w:color="000000"/>
        </w:pBdr>
        <w:tabs>
          <w:tab w:val="left" w:pos="3105"/>
        </w:tabs>
        <w:suppressAutoHyphens/>
        <w:spacing w:line="276" w:lineRule="auto"/>
        <w:jc w:val="center"/>
        <w:rPr>
          <w:rFonts w:ascii="Times New Roman" w:hAnsi="Times New Roman" w:cs="Times New Roman"/>
        </w:rPr>
      </w:pPr>
    </w:p>
    <w:p w14:paraId="009738A4" w14:textId="77777777" w:rsidR="00837301" w:rsidRPr="008F1053" w:rsidRDefault="00837301" w:rsidP="00837301">
      <w:pPr>
        <w:pBdr>
          <w:top w:val="single" w:sz="4" w:space="0" w:color="000000"/>
          <w:left w:val="single" w:sz="4" w:space="0" w:color="000000"/>
          <w:bottom w:val="single" w:sz="4" w:space="0" w:color="000000"/>
          <w:right w:val="single" w:sz="4" w:space="0" w:color="000000"/>
        </w:pBdr>
        <w:tabs>
          <w:tab w:val="left" w:pos="3105"/>
        </w:tabs>
        <w:suppressAutoHyphens/>
        <w:spacing w:line="276" w:lineRule="auto"/>
        <w:rPr>
          <w:rFonts w:ascii="Times New Roman" w:hAnsi="Times New Roman" w:cs="Times New Roman"/>
        </w:rPr>
      </w:pPr>
    </w:p>
    <w:p w14:paraId="4464A460" w14:textId="77777777" w:rsidR="00837301" w:rsidRDefault="00837301" w:rsidP="00837301"/>
    <w:p w14:paraId="2DAD54AB" w14:textId="77777777" w:rsidR="007A64F3" w:rsidRPr="008F1053" w:rsidRDefault="007A64F3" w:rsidP="007A64F3">
      <w:pPr>
        <w:tabs>
          <w:tab w:val="left" w:pos="3105"/>
        </w:tabs>
        <w:suppressAutoHyphens/>
        <w:spacing w:line="276" w:lineRule="auto"/>
        <w:jc w:val="center"/>
        <w:outlineLvl w:val="0"/>
        <w:rPr>
          <w:rStyle w:val="B"/>
          <w:rFonts w:ascii="Times New Roman" w:hAnsi="Times New Roman" w:cs="Times New Roman"/>
          <w:b/>
          <w:bCs/>
          <w:sz w:val="28"/>
          <w:szCs w:val="28"/>
        </w:rPr>
      </w:pPr>
      <w:bookmarkStart w:id="0" w:name="_GoBack"/>
      <w:bookmarkEnd w:id="0"/>
      <w:r w:rsidRPr="008F1053">
        <w:rPr>
          <w:rStyle w:val="B"/>
          <w:rFonts w:ascii="Times New Roman" w:hAnsi="Times New Roman"/>
          <w:b/>
          <w:bCs/>
          <w:sz w:val="28"/>
          <w:szCs w:val="28"/>
        </w:rPr>
        <w:t>Содержание</w:t>
      </w:r>
    </w:p>
    <w:p w14:paraId="6D95DC9D" w14:textId="77777777" w:rsidR="007A64F3" w:rsidRPr="008F1053" w:rsidRDefault="007A64F3" w:rsidP="007A64F3">
      <w:pPr>
        <w:tabs>
          <w:tab w:val="left" w:pos="3105"/>
        </w:tabs>
        <w:suppressAutoHyphens/>
        <w:spacing w:line="276" w:lineRule="auto"/>
        <w:jc w:val="center"/>
        <w:rPr>
          <w:rFonts w:ascii="Times New Roman" w:hAnsi="Times New Roman" w:cs="Times New Roman"/>
          <w:b/>
          <w:bCs/>
          <w:sz w:val="28"/>
          <w:szCs w:val="28"/>
        </w:rPr>
      </w:pPr>
    </w:p>
    <w:p w14:paraId="293D7197" w14:textId="02EE5E8B" w:rsidR="007A64F3" w:rsidRPr="008F1053" w:rsidRDefault="007A64F3" w:rsidP="00820E37">
      <w:pPr>
        <w:suppressAutoHyphens/>
        <w:spacing w:line="360" w:lineRule="auto"/>
        <w:jc w:val="both"/>
        <w:rPr>
          <w:rStyle w:val="B"/>
          <w:rFonts w:ascii="Times New Roman" w:hAnsi="Times New Roman" w:cs="Times New Roman"/>
          <w:sz w:val="28"/>
          <w:szCs w:val="28"/>
        </w:rPr>
      </w:pPr>
      <w:r w:rsidRPr="008F1053">
        <w:rPr>
          <w:rStyle w:val="B"/>
          <w:rFonts w:ascii="Times New Roman" w:hAnsi="Times New Roman"/>
          <w:sz w:val="28"/>
          <w:szCs w:val="28"/>
        </w:rPr>
        <w:t>Введение………………………………………………………………………</w:t>
      </w:r>
      <w:r w:rsidR="00820E37">
        <w:rPr>
          <w:rStyle w:val="B"/>
          <w:rFonts w:ascii="Times New Roman" w:hAnsi="Times New Roman"/>
          <w:sz w:val="28"/>
          <w:szCs w:val="28"/>
        </w:rPr>
        <w:t>…...</w:t>
      </w:r>
      <w:r w:rsidR="0096686D">
        <w:rPr>
          <w:rStyle w:val="B"/>
          <w:rFonts w:ascii="Times New Roman" w:hAnsi="Times New Roman"/>
          <w:sz w:val="28"/>
          <w:szCs w:val="28"/>
        </w:rPr>
        <w:t>.</w:t>
      </w:r>
      <w:r w:rsidR="00820E37">
        <w:rPr>
          <w:rStyle w:val="B"/>
          <w:rFonts w:ascii="Times New Roman" w:hAnsi="Times New Roman"/>
          <w:sz w:val="28"/>
          <w:szCs w:val="28"/>
        </w:rPr>
        <w:t>..</w:t>
      </w:r>
      <w:r w:rsidR="0096686D">
        <w:rPr>
          <w:rStyle w:val="B"/>
          <w:rFonts w:ascii="Times New Roman" w:hAnsi="Times New Roman"/>
          <w:sz w:val="28"/>
          <w:szCs w:val="28"/>
        </w:rPr>
        <w:t>.</w:t>
      </w:r>
      <w:r>
        <w:rPr>
          <w:rStyle w:val="B"/>
          <w:rFonts w:ascii="Times New Roman" w:hAnsi="Times New Roman"/>
          <w:sz w:val="28"/>
          <w:szCs w:val="28"/>
        </w:rPr>
        <w:t xml:space="preserve"> </w:t>
      </w:r>
      <w:r w:rsidR="0096686D">
        <w:rPr>
          <w:rStyle w:val="B"/>
          <w:rFonts w:ascii="Times New Roman" w:hAnsi="Times New Roman"/>
          <w:sz w:val="28"/>
          <w:szCs w:val="28"/>
        </w:rPr>
        <w:t>3</w:t>
      </w:r>
      <w:r>
        <w:rPr>
          <w:rStyle w:val="B"/>
          <w:rFonts w:ascii="Times New Roman" w:hAnsi="Times New Roman"/>
          <w:sz w:val="28"/>
          <w:szCs w:val="28"/>
        </w:rPr>
        <w:t xml:space="preserve">    </w:t>
      </w:r>
    </w:p>
    <w:p w14:paraId="353B7FC1" w14:textId="7A37D981" w:rsidR="007A64F3" w:rsidRPr="007A64F3" w:rsidRDefault="007A64F3" w:rsidP="00820E37">
      <w:pPr>
        <w:suppressAutoHyphens/>
        <w:spacing w:line="360" w:lineRule="auto"/>
        <w:jc w:val="both"/>
        <w:rPr>
          <w:rStyle w:val="B"/>
          <w:rFonts w:ascii="Times New Roman" w:hAnsi="Times New Roman" w:cs="Times New Roman"/>
          <w:sz w:val="28"/>
          <w:szCs w:val="28"/>
        </w:rPr>
      </w:pPr>
      <w:r w:rsidRPr="007A64F3">
        <w:rPr>
          <w:rStyle w:val="B"/>
          <w:rFonts w:ascii="Times New Roman" w:hAnsi="Times New Roman"/>
          <w:sz w:val="28"/>
          <w:szCs w:val="28"/>
        </w:rPr>
        <w:t xml:space="preserve">Глава 1. </w:t>
      </w:r>
      <w:r w:rsidRPr="007A64F3">
        <w:rPr>
          <w:rFonts w:ascii="Times New Roman" w:hAnsi="Times New Roman" w:cs="Times New Roman"/>
          <w:sz w:val="28"/>
          <w:szCs w:val="28"/>
        </w:rPr>
        <w:t>Аудиовизуальное произведение как объект предпринимательской деятельности продюсера</w:t>
      </w:r>
      <w:r w:rsidR="00E44ACF">
        <w:rPr>
          <w:rFonts w:ascii="Times New Roman" w:hAnsi="Times New Roman" w:cs="Times New Roman"/>
          <w:sz w:val="28"/>
          <w:szCs w:val="28"/>
        </w:rPr>
        <w:t>…………………………………………………………</w:t>
      </w:r>
      <w:r w:rsidR="00820E37">
        <w:rPr>
          <w:rFonts w:ascii="Times New Roman" w:hAnsi="Times New Roman" w:cs="Times New Roman"/>
          <w:sz w:val="28"/>
          <w:szCs w:val="28"/>
        </w:rPr>
        <w:t>.</w:t>
      </w:r>
      <w:r w:rsidR="00E44ACF">
        <w:rPr>
          <w:rFonts w:ascii="Times New Roman" w:hAnsi="Times New Roman" w:cs="Times New Roman"/>
          <w:sz w:val="28"/>
          <w:szCs w:val="28"/>
        </w:rPr>
        <w:t>…</w:t>
      </w:r>
      <w:r w:rsidR="00820E37">
        <w:rPr>
          <w:rFonts w:ascii="Times New Roman" w:hAnsi="Times New Roman" w:cs="Times New Roman"/>
          <w:sz w:val="28"/>
          <w:szCs w:val="28"/>
        </w:rPr>
        <w:t>.5</w:t>
      </w:r>
    </w:p>
    <w:p w14:paraId="1DC65842" w14:textId="5B6C150F" w:rsidR="007A64F3" w:rsidRPr="00E44ACF" w:rsidRDefault="00E44ACF" w:rsidP="00820E37">
      <w:pPr>
        <w:spacing w:line="360" w:lineRule="auto"/>
        <w:jc w:val="both"/>
        <w:rPr>
          <w:rStyle w:val="B"/>
          <w:rFonts w:ascii="Times New Roman" w:hAnsi="Times New Roman" w:cs="Times New Roman"/>
          <w:b/>
          <w:sz w:val="28"/>
          <w:szCs w:val="28"/>
        </w:rPr>
      </w:pPr>
      <w:r>
        <w:rPr>
          <w:rStyle w:val="B"/>
          <w:rFonts w:ascii="Times New Roman" w:hAnsi="Times New Roman"/>
          <w:sz w:val="28"/>
          <w:szCs w:val="28"/>
        </w:rPr>
        <w:t>Глава 2</w:t>
      </w:r>
      <w:r w:rsidRPr="00E44ACF">
        <w:rPr>
          <w:rFonts w:ascii="Times New Roman" w:hAnsi="Times New Roman" w:cs="Times New Roman"/>
          <w:sz w:val="28"/>
          <w:szCs w:val="28"/>
        </w:rPr>
        <w:t>. Правовое положение авторов, правообладателей и продюсера</w:t>
      </w:r>
      <w:r>
        <w:rPr>
          <w:rFonts w:ascii="Times New Roman" w:hAnsi="Times New Roman" w:cs="Times New Roman"/>
          <w:sz w:val="28"/>
          <w:szCs w:val="28"/>
        </w:rPr>
        <w:t>……...</w:t>
      </w:r>
      <w:r w:rsidR="00820E37">
        <w:rPr>
          <w:rFonts w:ascii="Times New Roman" w:hAnsi="Times New Roman" w:cs="Times New Roman"/>
          <w:sz w:val="28"/>
          <w:szCs w:val="28"/>
        </w:rPr>
        <w:t>....15</w:t>
      </w:r>
    </w:p>
    <w:p w14:paraId="5D34A328" w14:textId="30442E41" w:rsidR="007A64F3" w:rsidRPr="00E44ACF" w:rsidRDefault="007A64F3" w:rsidP="00820E37">
      <w:pPr>
        <w:spacing w:line="360" w:lineRule="auto"/>
        <w:jc w:val="both"/>
        <w:rPr>
          <w:rStyle w:val="B"/>
          <w:rFonts w:ascii="Times New Roman" w:hAnsi="Times New Roman" w:cs="Times New Roman"/>
          <w:b/>
          <w:sz w:val="28"/>
          <w:szCs w:val="28"/>
        </w:rPr>
      </w:pPr>
      <w:r w:rsidRPr="008F1053">
        <w:rPr>
          <w:rStyle w:val="B"/>
          <w:rFonts w:ascii="Times New Roman" w:hAnsi="Times New Roman"/>
          <w:sz w:val="28"/>
          <w:szCs w:val="28"/>
        </w:rPr>
        <w:t xml:space="preserve">§ </w:t>
      </w:r>
      <w:r w:rsidR="00E44ACF">
        <w:rPr>
          <w:rStyle w:val="B"/>
          <w:rFonts w:ascii="Times New Roman" w:hAnsi="Times New Roman"/>
          <w:sz w:val="28"/>
          <w:szCs w:val="28"/>
        </w:rPr>
        <w:t>2.</w:t>
      </w:r>
      <w:r w:rsidRPr="008F1053">
        <w:rPr>
          <w:rStyle w:val="B"/>
          <w:rFonts w:ascii="Times New Roman" w:hAnsi="Times New Roman"/>
          <w:sz w:val="28"/>
          <w:szCs w:val="28"/>
        </w:rPr>
        <w:t>1</w:t>
      </w:r>
      <w:r w:rsidR="00E44ACF">
        <w:rPr>
          <w:rStyle w:val="B"/>
          <w:rFonts w:ascii="Times New Roman" w:hAnsi="Times New Roman"/>
          <w:sz w:val="28"/>
          <w:szCs w:val="28"/>
        </w:rPr>
        <w:t xml:space="preserve">. </w:t>
      </w:r>
      <w:r w:rsidR="00E44ACF" w:rsidRPr="00E44ACF">
        <w:rPr>
          <w:rFonts w:ascii="Times New Roman" w:hAnsi="Times New Roman" w:cs="Times New Roman"/>
          <w:sz w:val="28"/>
          <w:szCs w:val="28"/>
        </w:rPr>
        <w:t>Правовое положение авторов и иных правообладателей</w:t>
      </w:r>
      <w:r w:rsidR="00E44ACF">
        <w:rPr>
          <w:rFonts w:ascii="Times New Roman" w:hAnsi="Times New Roman" w:cs="Times New Roman"/>
          <w:sz w:val="28"/>
          <w:szCs w:val="28"/>
        </w:rPr>
        <w:t>………………</w:t>
      </w:r>
      <w:r w:rsidR="00820E37">
        <w:rPr>
          <w:rFonts w:ascii="Times New Roman" w:hAnsi="Times New Roman" w:cs="Times New Roman"/>
          <w:sz w:val="28"/>
          <w:szCs w:val="28"/>
        </w:rPr>
        <w:t>..</w:t>
      </w:r>
      <w:r w:rsidR="00E44ACF">
        <w:rPr>
          <w:rFonts w:ascii="Times New Roman" w:hAnsi="Times New Roman" w:cs="Times New Roman"/>
          <w:sz w:val="28"/>
          <w:szCs w:val="28"/>
        </w:rPr>
        <w:t>…</w:t>
      </w:r>
      <w:r w:rsidR="00820E37">
        <w:rPr>
          <w:rFonts w:ascii="Times New Roman" w:hAnsi="Times New Roman" w:cs="Times New Roman"/>
          <w:sz w:val="28"/>
          <w:szCs w:val="28"/>
        </w:rPr>
        <w:t>15</w:t>
      </w:r>
    </w:p>
    <w:p w14:paraId="51C05159" w14:textId="19B7A50F" w:rsidR="007A64F3" w:rsidRPr="00E44ACF" w:rsidRDefault="00E44ACF" w:rsidP="00820E37">
      <w:pPr>
        <w:suppressAutoHyphens/>
        <w:spacing w:line="360" w:lineRule="auto"/>
        <w:jc w:val="both"/>
        <w:rPr>
          <w:rStyle w:val="B"/>
          <w:rFonts w:ascii="Times New Roman" w:hAnsi="Times New Roman" w:cs="Times New Roman"/>
          <w:sz w:val="28"/>
          <w:szCs w:val="28"/>
        </w:rPr>
      </w:pPr>
      <w:r>
        <w:rPr>
          <w:rStyle w:val="B"/>
          <w:rFonts w:ascii="Times New Roman" w:hAnsi="Times New Roman"/>
          <w:sz w:val="28"/>
          <w:szCs w:val="28"/>
        </w:rPr>
        <w:t>§ 2.2. Правовое положение продюсера……………………………………</w:t>
      </w:r>
      <w:r w:rsidR="00820E37">
        <w:rPr>
          <w:rStyle w:val="B"/>
          <w:rFonts w:ascii="Times New Roman" w:hAnsi="Times New Roman"/>
          <w:sz w:val="28"/>
          <w:szCs w:val="28"/>
        </w:rPr>
        <w:t>...</w:t>
      </w:r>
      <w:r>
        <w:rPr>
          <w:rStyle w:val="B"/>
          <w:rFonts w:ascii="Times New Roman" w:hAnsi="Times New Roman"/>
          <w:sz w:val="28"/>
          <w:szCs w:val="28"/>
        </w:rPr>
        <w:t>……..</w:t>
      </w:r>
      <w:r w:rsidR="00820E37">
        <w:rPr>
          <w:rStyle w:val="B"/>
          <w:rFonts w:ascii="Times New Roman" w:hAnsi="Times New Roman"/>
          <w:sz w:val="28"/>
          <w:szCs w:val="28"/>
        </w:rPr>
        <w:t>25</w:t>
      </w:r>
    </w:p>
    <w:p w14:paraId="59FDAE07" w14:textId="5910E1BE" w:rsidR="007A64F3" w:rsidRPr="008F1053" w:rsidRDefault="007A64F3" w:rsidP="00820E37">
      <w:pPr>
        <w:suppressAutoHyphens/>
        <w:spacing w:line="360" w:lineRule="auto"/>
        <w:jc w:val="both"/>
        <w:outlineLvl w:val="0"/>
        <w:rPr>
          <w:rStyle w:val="B"/>
          <w:rFonts w:ascii="Times New Roman" w:hAnsi="Times New Roman" w:cs="Times New Roman"/>
          <w:sz w:val="28"/>
          <w:szCs w:val="28"/>
        </w:rPr>
      </w:pPr>
      <w:r w:rsidRPr="008F1053">
        <w:rPr>
          <w:rStyle w:val="B"/>
          <w:rFonts w:ascii="Times New Roman" w:hAnsi="Times New Roman"/>
          <w:sz w:val="28"/>
          <w:szCs w:val="28"/>
        </w:rPr>
        <w:t>Глава 3.</w:t>
      </w:r>
      <w:r w:rsidR="00E44ACF">
        <w:rPr>
          <w:rStyle w:val="B"/>
          <w:rFonts w:ascii="Times New Roman" w:hAnsi="Times New Roman"/>
          <w:sz w:val="28"/>
          <w:szCs w:val="28"/>
        </w:rPr>
        <w:t xml:space="preserve"> </w:t>
      </w:r>
      <w:r w:rsidR="00E44ACF" w:rsidRPr="0096686D">
        <w:rPr>
          <w:rFonts w:ascii="Times" w:hAnsi="Times" w:cs="Times"/>
          <w:sz w:val="28"/>
          <w:szCs w:val="28"/>
        </w:rPr>
        <w:t>Договоры, опосредующие продюсерскую деятельность</w:t>
      </w:r>
      <w:r w:rsidR="00820E37">
        <w:rPr>
          <w:rFonts w:ascii="Times" w:hAnsi="Times" w:cs="Times"/>
          <w:sz w:val="28"/>
          <w:szCs w:val="28"/>
        </w:rPr>
        <w:t>………………..36</w:t>
      </w:r>
    </w:p>
    <w:p w14:paraId="740A358E" w14:textId="4B29FD31" w:rsidR="007A64F3" w:rsidRPr="00E44ACF" w:rsidRDefault="007A64F3" w:rsidP="00820E37">
      <w:pPr>
        <w:widowControl w:val="0"/>
        <w:autoSpaceDE w:val="0"/>
        <w:autoSpaceDN w:val="0"/>
        <w:adjustRightInd w:val="0"/>
        <w:spacing w:line="360" w:lineRule="auto"/>
        <w:jc w:val="both"/>
        <w:rPr>
          <w:rStyle w:val="B"/>
          <w:rFonts w:ascii="Times" w:hAnsi="Times" w:cs="Times"/>
          <w:sz w:val="28"/>
          <w:szCs w:val="28"/>
        </w:rPr>
      </w:pPr>
      <w:r w:rsidRPr="00E44ACF">
        <w:rPr>
          <w:rStyle w:val="B"/>
          <w:rFonts w:ascii="Times New Roman" w:hAnsi="Times New Roman"/>
          <w:sz w:val="28"/>
          <w:szCs w:val="28"/>
        </w:rPr>
        <w:t xml:space="preserve">§ 1 </w:t>
      </w:r>
      <w:r w:rsidR="00E44ACF">
        <w:rPr>
          <w:rFonts w:ascii="Times" w:hAnsi="Times" w:cs="Times"/>
          <w:sz w:val="28"/>
          <w:szCs w:val="28"/>
        </w:rPr>
        <w:t>Договор авторского заказа………………………………………………</w:t>
      </w:r>
      <w:r w:rsidR="00820E37">
        <w:rPr>
          <w:rFonts w:ascii="Times" w:hAnsi="Times" w:cs="Times"/>
          <w:sz w:val="28"/>
          <w:szCs w:val="28"/>
        </w:rPr>
        <w:t>..</w:t>
      </w:r>
      <w:r w:rsidR="00E44ACF">
        <w:rPr>
          <w:rFonts w:ascii="Times" w:hAnsi="Times" w:cs="Times"/>
          <w:sz w:val="28"/>
          <w:szCs w:val="28"/>
        </w:rPr>
        <w:t>……</w:t>
      </w:r>
      <w:r w:rsidR="00820E37">
        <w:rPr>
          <w:rFonts w:ascii="Times" w:hAnsi="Times" w:cs="Times"/>
          <w:sz w:val="28"/>
          <w:szCs w:val="28"/>
        </w:rPr>
        <w:t>.36</w:t>
      </w:r>
    </w:p>
    <w:p w14:paraId="46B581D2" w14:textId="51B295CF" w:rsidR="007A64F3" w:rsidRPr="00E44ACF" w:rsidRDefault="007A64F3" w:rsidP="00820E37">
      <w:pPr>
        <w:suppressAutoHyphens/>
        <w:spacing w:line="360" w:lineRule="auto"/>
        <w:jc w:val="both"/>
        <w:rPr>
          <w:rStyle w:val="B"/>
          <w:rFonts w:ascii="Times New Roman" w:hAnsi="Times New Roman"/>
          <w:sz w:val="28"/>
          <w:szCs w:val="28"/>
        </w:rPr>
      </w:pPr>
      <w:r w:rsidRPr="00E44ACF">
        <w:rPr>
          <w:rStyle w:val="B"/>
          <w:rFonts w:ascii="Times New Roman" w:hAnsi="Times New Roman"/>
          <w:sz w:val="28"/>
          <w:szCs w:val="28"/>
        </w:rPr>
        <w:t xml:space="preserve">§ 2 </w:t>
      </w:r>
      <w:r w:rsidR="00E44ACF" w:rsidRPr="00E44ACF">
        <w:rPr>
          <w:rStyle w:val="B"/>
          <w:rFonts w:ascii="Times New Roman" w:hAnsi="Times New Roman"/>
          <w:sz w:val="28"/>
          <w:szCs w:val="28"/>
        </w:rPr>
        <w:t>Договор об о</w:t>
      </w:r>
      <w:r w:rsidR="00E44ACF">
        <w:rPr>
          <w:rStyle w:val="B"/>
          <w:rFonts w:ascii="Times New Roman" w:hAnsi="Times New Roman"/>
          <w:sz w:val="28"/>
          <w:szCs w:val="28"/>
        </w:rPr>
        <w:t>тчуждении исключительного права………………………</w:t>
      </w:r>
      <w:r w:rsidR="00820E37">
        <w:rPr>
          <w:rStyle w:val="B"/>
          <w:rFonts w:ascii="Times New Roman" w:hAnsi="Times New Roman"/>
          <w:sz w:val="28"/>
          <w:szCs w:val="28"/>
        </w:rPr>
        <w:t>...</w:t>
      </w:r>
      <w:r w:rsidR="00E44ACF">
        <w:rPr>
          <w:rStyle w:val="B"/>
          <w:rFonts w:ascii="Times New Roman" w:hAnsi="Times New Roman"/>
          <w:sz w:val="28"/>
          <w:szCs w:val="28"/>
        </w:rPr>
        <w:t>…...</w:t>
      </w:r>
      <w:r w:rsidR="00820E37">
        <w:rPr>
          <w:rStyle w:val="B"/>
          <w:rFonts w:ascii="Times New Roman" w:hAnsi="Times New Roman"/>
          <w:sz w:val="28"/>
          <w:szCs w:val="28"/>
        </w:rPr>
        <w:t>41</w:t>
      </w:r>
    </w:p>
    <w:p w14:paraId="1AE4258C" w14:textId="5B12A35A" w:rsidR="00E44ACF" w:rsidRPr="00E44ACF" w:rsidRDefault="00E44ACF" w:rsidP="00820E37">
      <w:pPr>
        <w:suppressAutoHyphens/>
        <w:spacing w:line="360" w:lineRule="auto"/>
        <w:jc w:val="both"/>
        <w:rPr>
          <w:rStyle w:val="B"/>
          <w:rFonts w:ascii="Times New Roman" w:hAnsi="Times New Roman"/>
          <w:sz w:val="28"/>
          <w:szCs w:val="28"/>
        </w:rPr>
      </w:pPr>
      <w:r w:rsidRPr="00E44ACF">
        <w:rPr>
          <w:rStyle w:val="B"/>
          <w:rFonts w:ascii="Times New Roman" w:hAnsi="Times New Roman"/>
          <w:sz w:val="28"/>
          <w:szCs w:val="28"/>
        </w:rPr>
        <w:t>§ 3 Лицензионный договор</w:t>
      </w:r>
      <w:r>
        <w:rPr>
          <w:rStyle w:val="B"/>
          <w:rFonts w:ascii="Times New Roman" w:hAnsi="Times New Roman"/>
          <w:sz w:val="28"/>
          <w:szCs w:val="28"/>
        </w:rPr>
        <w:t>……………………………………………</w:t>
      </w:r>
      <w:r w:rsidR="00820E37">
        <w:rPr>
          <w:rStyle w:val="B"/>
          <w:rFonts w:ascii="Times New Roman" w:hAnsi="Times New Roman"/>
          <w:sz w:val="28"/>
          <w:szCs w:val="28"/>
        </w:rPr>
        <w:t>.......</w:t>
      </w:r>
      <w:r>
        <w:rPr>
          <w:rStyle w:val="B"/>
          <w:rFonts w:ascii="Times New Roman" w:hAnsi="Times New Roman"/>
          <w:sz w:val="28"/>
          <w:szCs w:val="28"/>
        </w:rPr>
        <w:t>……….</w:t>
      </w:r>
      <w:r w:rsidR="00820E37">
        <w:rPr>
          <w:rStyle w:val="B"/>
          <w:rFonts w:ascii="Times New Roman" w:hAnsi="Times New Roman"/>
          <w:sz w:val="28"/>
          <w:szCs w:val="28"/>
        </w:rPr>
        <w:t>44</w:t>
      </w:r>
    </w:p>
    <w:p w14:paraId="12EC372C" w14:textId="77777777" w:rsidR="00E44ACF" w:rsidRPr="008F1053" w:rsidRDefault="00E44ACF" w:rsidP="007A64F3">
      <w:pPr>
        <w:suppressAutoHyphens/>
        <w:spacing w:line="360" w:lineRule="auto"/>
        <w:jc w:val="both"/>
        <w:rPr>
          <w:rStyle w:val="B"/>
          <w:rFonts w:ascii="Times New Roman" w:hAnsi="Times New Roman" w:cs="Times New Roman"/>
          <w:b/>
          <w:sz w:val="28"/>
          <w:szCs w:val="28"/>
        </w:rPr>
      </w:pPr>
    </w:p>
    <w:p w14:paraId="3C422B3B" w14:textId="77777777" w:rsidR="007A64F3" w:rsidRPr="008F1053" w:rsidRDefault="007A64F3" w:rsidP="007A64F3">
      <w:pPr>
        <w:suppressAutoHyphens/>
        <w:spacing w:line="276" w:lineRule="auto"/>
        <w:jc w:val="both"/>
        <w:rPr>
          <w:rFonts w:ascii="Times New Roman" w:hAnsi="Times New Roman" w:cs="Times New Roman"/>
          <w:sz w:val="28"/>
          <w:szCs w:val="28"/>
        </w:rPr>
      </w:pPr>
    </w:p>
    <w:p w14:paraId="51815D62" w14:textId="3FF23F9E" w:rsidR="007A64F3" w:rsidRPr="008F1053" w:rsidRDefault="007A64F3" w:rsidP="007A64F3">
      <w:pPr>
        <w:suppressAutoHyphens/>
        <w:spacing w:line="276" w:lineRule="auto"/>
        <w:jc w:val="both"/>
        <w:rPr>
          <w:rStyle w:val="B"/>
          <w:rFonts w:ascii="Times New Roman" w:hAnsi="Times New Roman" w:cs="Times New Roman"/>
          <w:b/>
          <w:sz w:val="28"/>
          <w:szCs w:val="28"/>
        </w:rPr>
      </w:pPr>
      <w:r w:rsidRPr="008F1053">
        <w:rPr>
          <w:rStyle w:val="B"/>
          <w:rFonts w:ascii="Times New Roman" w:hAnsi="Times New Roman"/>
          <w:sz w:val="28"/>
          <w:szCs w:val="28"/>
        </w:rPr>
        <w:t>Заключение……………………………………………………………………</w:t>
      </w:r>
      <w:r w:rsidR="00820E37">
        <w:rPr>
          <w:rStyle w:val="B"/>
          <w:rFonts w:ascii="Times New Roman" w:hAnsi="Times New Roman"/>
          <w:sz w:val="28"/>
          <w:szCs w:val="28"/>
        </w:rPr>
        <w:t>…</w:t>
      </w:r>
      <w:r w:rsidRPr="008F1053">
        <w:rPr>
          <w:rStyle w:val="B"/>
          <w:rFonts w:ascii="Times New Roman" w:hAnsi="Times New Roman"/>
          <w:sz w:val="28"/>
          <w:szCs w:val="28"/>
        </w:rPr>
        <w:t xml:space="preserve">…  </w:t>
      </w:r>
      <w:r w:rsidR="00820E37">
        <w:rPr>
          <w:rStyle w:val="B"/>
          <w:rFonts w:ascii="Times New Roman" w:hAnsi="Times New Roman"/>
          <w:sz w:val="28"/>
          <w:szCs w:val="28"/>
        </w:rPr>
        <w:t>50</w:t>
      </w:r>
    </w:p>
    <w:p w14:paraId="6AE86878" w14:textId="30FB07F7" w:rsidR="007A64F3" w:rsidRPr="008F1053" w:rsidRDefault="007A64F3" w:rsidP="007A64F3">
      <w:pPr>
        <w:suppressAutoHyphens/>
        <w:spacing w:line="276" w:lineRule="auto"/>
        <w:jc w:val="both"/>
        <w:rPr>
          <w:rStyle w:val="B"/>
          <w:rFonts w:ascii="Times New Roman" w:hAnsi="Times New Roman" w:cs="Times New Roman"/>
          <w:sz w:val="28"/>
          <w:szCs w:val="28"/>
        </w:rPr>
      </w:pPr>
      <w:r w:rsidRPr="008F1053">
        <w:rPr>
          <w:rStyle w:val="B"/>
          <w:rFonts w:ascii="Times New Roman" w:hAnsi="Times New Roman"/>
          <w:sz w:val="28"/>
          <w:szCs w:val="28"/>
        </w:rPr>
        <w:t>Список использованной литературы …………………………………………</w:t>
      </w:r>
      <w:r w:rsidR="00820E37">
        <w:rPr>
          <w:rStyle w:val="B"/>
          <w:rFonts w:ascii="Times New Roman" w:hAnsi="Times New Roman"/>
          <w:sz w:val="28"/>
          <w:szCs w:val="28"/>
        </w:rPr>
        <w:t>…</w:t>
      </w:r>
      <w:r w:rsidRPr="008F1053">
        <w:rPr>
          <w:rStyle w:val="B"/>
          <w:rFonts w:ascii="Times New Roman" w:hAnsi="Times New Roman"/>
          <w:sz w:val="28"/>
          <w:szCs w:val="28"/>
        </w:rPr>
        <w:t xml:space="preserve">..  </w:t>
      </w:r>
      <w:r w:rsidR="00820E37">
        <w:rPr>
          <w:rStyle w:val="B"/>
          <w:rFonts w:ascii="Times New Roman" w:hAnsi="Times New Roman"/>
          <w:sz w:val="28"/>
          <w:szCs w:val="28"/>
        </w:rPr>
        <w:t>52</w:t>
      </w:r>
    </w:p>
    <w:p w14:paraId="70FCA4B3" w14:textId="77777777" w:rsidR="007A64F3" w:rsidRPr="008F1053" w:rsidRDefault="007A64F3" w:rsidP="007A64F3">
      <w:pPr>
        <w:suppressAutoHyphens/>
        <w:spacing w:line="360" w:lineRule="auto"/>
        <w:rPr>
          <w:rFonts w:ascii="Times New Roman" w:hAnsi="Times New Roman" w:cs="Times New Roman"/>
          <w:b/>
          <w:bCs/>
          <w:sz w:val="28"/>
          <w:szCs w:val="28"/>
        </w:rPr>
      </w:pPr>
    </w:p>
    <w:p w14:paraId="56287804" w14:textId="64CE2F6F" w:rsidR="007A64F3" w:rsidRDefault="007A64F3" w:rsidP="0034207F">
      <w:pPr>
        <w:jc w:val="both"/>
        <w:rPr>
          <w:rFonts w:ascii="Times New Roman" w:hAnsi="Times New Roman" w:cs="Times New Roman"/>
          <w:b/>
          <w:sz w:val="28"/>
          <w:szCs w:val="28"/>
        </w:rPr>
      </w:pPr>
    </w:p>
    <w:p w14:paraId="54FE94DB" w14:textId="77777777" w:rsidR="007A64F3" w:rsidRDefault="007A64F3">
      <w:pPr>
        <w:rPr>
          <w:rFonts w:ascii="Times New Roman" w:hAnsi="Times New Roman" w:cs="Times New Roman"/>
          <w:b/>
          <w:sz w:val="28"/>
          <w:szCs w:val="28"/>
        </w:rPr>
      </w:pPr>
      <w:r>
        <w:rPr>
          <w:rFonts w:ascii="Times New Roman" w:hAnsi="Times New Roman" w:cs="Times New Roman"/>
          <w:b/>
          <w:sz w:val="28"/>
          <w:szCs w:val="28"/>
        </w:rPr>
        <w:br w:type="page"/>
      </w:r>
    </w:p>
    <w:p w14:paraId="68D23F2A" w14:textId="77777777" w:rsidR="003E7A23" w:rsidRDefault="003E7A23" w:rsidP="0034207F">
      <w:pPr>
        <w:jc w:val="both"/>
        <w:rPr>
          <w:rFonts w:ascii="Times New Roman" w:hAnsi="Times New Roman" w:cs="Times New Roman"/>
          <w:b/>
          <w:sz w:val="28"/>
          <w:szCs w:val="28"/>
        </w:rPr>
      </w:pPr>
    </w:p>
    <w:p w14:paraId="078CF9F5" w14:textId="052ACDDE" w:rsidR="00F45A20" w:rsidRPr="00F45A20" w:rsidRDefault="00F45A20" w:rsidP="00CC550A">
      <w:pPr>
        <w:spacing w:line="360" w:lineRule="auto"/>
        <w:jc w:val="center"/>
        <w:rPr>
          <w:rFonts w:ascii="Times New Roman" w:hAnsi="Times New Roman" w:cs="Times New Roman"/>
          <w:b/>
          <w:sz w:val="28"/>
          <w:szCs w:val="28"/>
        </w:rPr>
      </w:pPr>
      <w:r w:rsidRPr="00F45A20">
        <w:rPr>
          <w:rFonts w:ascii="Times New Roman" w:hAnsi="Times New Roman" w:cs="Times New Roman"/>
          <w:b/>
          <w:sz w:val="28"/>
          <w:szCs w:val="28"/>
        </w:rPr>
        <w:t>Введение</w:t>
      </w:r>
    </w:p>
    <w:p w14:paraId="1A0E4676" w14:textId="77777777" w:rsidR="00F45A20" w:rsidRDefault="00F45A20" w:rsidP="0034207F">
      <w:pPr>
        <w:spacing w:line="360" w:lineRule="auto"/>
        <w:ind w:firstLine="708"/>
        <w:jc w:val="both"/>
        <w:rPr>
          <w:rFonts w:ascii="Times New Roman" w:hAnsi="Times New Roman" w:cs="Times New Roman"/>
          <w:sz w:val="28"/>
          <w:szCs w:val="28"/>
        </w:rPr>
      </w:pPr>
    </w:p>
    <w:p w14:paraId="599F4CE7" w14:textId="6195D474" w:rsidR="00191717" w:rsidRDefault="00D356E0" w:rsidP="0034207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Быстрый темп развития в России в последние двадцать пять лет рыночных отношений, а также мировые глобализационные процессы и стремительное развитие технологий, отразились на сфере культуры и массовых коммуникаций и привели к появлению новых видов предпринима</w:t>
      </w:r>
      <w:r w:rsidR="00F106A5">
        <w:rPr>
          <w:rFonts w:ascii="Times New Roman" w:hAnsi="Times New Roman" w:cs="Times New Roman"/>
          <w:sz w:val="28"/>
          <w:szCs w:val="28"/>
        </w:rPr>
        <w:t xml:space="preserve">тельской деятельности.  Способствовало этому и </w:t>
      </w:r>
      <w:r w:rsidR="00F45A20">
        <w:rPr>
          <w:rFonts w:ascii="Times New Roman" w:hAnsi="Times New Roman" w:cs="Times New Roman"/>
          <w:sz w:val="28"/>
          <w:szCs w:val="28"/>
        </w:rPr>
        <w:t>демократизация</w:t>
      </w:r>
      <w:r w:rsidR="00F106A5">
        <w:rPr>
          <w:rFonts w:ascii="Times New Roman" w:hAnsi="Times New Roman" w:cs="Times New Roman"/>
          <w:sz w:val="28"/>
          <w:szCs w:val="28"/>
        </w:rPr>
        <w:t xml:space="preserve"> и децентрализация </w:t>
      </w:r>
      <w:r w:rsidR="00F45A20">
        <w:rPr>
          <w:rFonts w:ascii="Times New Roman" w:hAnsi="Times New Roman" w:cs="Times New Roman"/>
          <w:sz w:val="28"/>
          <w:szCs w:val="28"/>
        </w:rPr>
        <w:t>управления</w:t>
      </w:r>
      <w:r w:rsidR="00F106A5">
        <w:rPr>
          <w:rFonts w:ascii="Times New Roman" w:hAnsi="Times New Roman" w:cs="Times New Roman"/>
          <w:sz w:val="28"/>
          <w:szCs w:val="28"/>
        </w:rPr>
        <w:t xml:space="preserve"> </w:t>
      </w:r>
      <w:r w:rsidR="00F45A20">
        <w:rPr>
          <w:rFonts w:ascii="Times New Roman" w:hAnsi="Times New Roman" w:cs="Times New Roman"/>
          <w:sz w:val="28"/>
          <w:szCs w:val="28"/>
        </w:rPr>
        <w:t xml:space="preserve">творческими процессами, многообразие организационно-экономических и правовых форм осуществления деятельности в творческой сфере, ослабление цензурных ограничений, а также приватизация государственных предприятий и создание независимых киностудий. Теперь в процессе создания кинематографических произведений ключевой фигурой является продюсер, неизвестное явление для </w:t>
      </w:r>
      <w:r w:rsidR="003E7A23">
        <w:rPr>
          <w:rFonts w:ascii="Times New Roman" w:hAnsi="Times New Roman" w:cs="Times New Roman"/>
          <w:sz w:val="28"/>
          <w:szCs w:val="28"/>
        </w:rPr>
        <w:t>советского кинематографа</w:t>
      </w:r>
      <w:r w:rsidR="00F45A20">
        <w:rPr>
          <w:rFonts w:ascii="Times New Roman" w:hAnsi="Times New Roman" w:cs="Times New Roman"/>
          <w:sz w:val="28"/>
          <w:szCs w:val="28"/>
        </w:rPr>
        <w:t xml:space="preserve">. </w:t>
      </w:r>
    </w:p>
    <w:p w14:paraId="744DF055" w14:textId="399C6A2F" w:rsidR="00F81FEC" w:rsidRDefault="00DB2312" w:rsidP="0034207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отличии от других предпринимателей, продюсер как предприниматель </w:t>
      </w:r>
      <w:r w:rsidR="00F81FEC">
        <w:rPr>
          <w:rFonts w:ascii="Times New Roman" w:hAnsi="Times New Roman" w:cs="Times New Roman"/>
          <w:sz w:val="28"/>
          <w:szCs w:val="28"/>
        </w:rPr>
        <w:t>имеет дело с более тонкими материями, так как объектом его деятельности являются не просто вещи или услуги, он, по сути, создает новые объекты интеллектуальной собственности, имеющие</w:t>
      </w:r>
      <w:r w:rsidR="00E44ACF">
        <w:rPr>
          <w:rFonts w:ascii="Times New Roman" w:hAnsi="Times New Roman" w:cs="Times New Roman"/>
          <w:sz w:val="28"/>
          <w:szCs w:val="28"/>
        </w:rPr>
        <w:t>,</w:t>
      </w:r>
      <w:r w:rsidR="00F81FEC">
        <w:rPr>
          <w:rFonts w:ascii="Times New Roman" w:hAnsi="Times New Roman" w:cs="Times New Roman"/>
          <w:sz w:val="28"/>
          <w:szCs w:val="28"/>
        </w:rPr>
        <w:t xml:space="preserve"> к тому же</w:t>
      </w:r>
      <w:r w:rsidR="00E44ACF">
        <w:rPr>
          <w:rFonts w:ascii="Times New Roman" w:hAnsi="Times New Roman" w:cs="Times New Roman"/>
          <w:sz w:val="28"/>
          <w:szCs w:val="28"/>
        </w:rPr>
        <w:t>,</w:t>
      </w:r>
      <w:r w:rsidR="00F81FEC">
        <w:rPr>
          <w:rFonts w:ascii="Times New Roman" w:hAnsi="Times New Roman" w:cs="Times New Roman"/>
          <w:sz w:val="28"/>
          <w:szCs w:val="28"/>
        </w:rPr>
        <w:t xml:space="preserve"> и культурное (общественное) значение. </w:t>
      </w:r>
    </w:p>
    <w:p w14:paraId="2A3CEEDF" w14:textId="025E60BB" w:rsidR="00DB2312" w:rsidRDefault="00F81FEC" w:rsidP="0034207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рамках настоящей работы мы рассмотрим только вопросы, связанные с  деятельность</w:t>
      </w:r>
      <w:r w:rsidR="00A72DB6">
        <w:rPr>
          <w:rFonts w:ascii="Times New Roman" w:hAnsi="Times New Roman" w:cs="Times New Roman"/>
          <w:sz w:val="28"/>
          <w:szCs w:val="28"/>
        </w:rPr>
        <w:t xml:space="preserve">ю </w:t>
      </w:r>
      <w:r>
        <w:rPr>
          <w:rFonts w:ascii="Times New Roman" w:hAnsi="Times New Roman" w:cs="Times New Roman"/>
          <w:sz w:val="28"/>
          <w:szCs w:val="28"/>
        </w:rPr>
        <w:t xml:space="preserve"> кинопродюсера, так как именно эта сфера представляется наиболее сложной и интересной. </w:t>
      </w:r>
    </w:p>
    <w:p w14:paraId="5BE385B6" w14:textId="2DE6D346" w:rsidR="00EC20F7" w:rsidRDefault="00EC20F7" w:rsidP="0034207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Объектом настоящего исследования являются правоотношения, возникающие в ходе осуществления продюсером п</w:t>
      </w:r>
      <w:r w:rsidR="003E7A23">
        <w:rPr>
          <w:rFonts w:ascii="Times New Roman" w:hAnsi="Times New Roman" w:cs="Times New Roman"/>
          <w:sz w:val="28"/>
          <w:szCs w:val="28"/>
        </w:rPr>
        <w:t>редпринимательской деятельности между</w:t>
      </w:r>
      <w:r>
        <w:rPr>
          <w:rFonts w:ascii="Times New Roman" w:hAnsi="Times New Roman" w:cs="Times New Roman"/>
          <w:sz w:val="28"/>
          <w:szCs w:val="28"/>
        </w:rPr>
        <w:t xml:space="preserve"> </w:t>
      </w:r>
      <w:r w:rsidR="003E7A23">
        <w:rPr>
          <w:rFonts w:ascii="Times New Roman" w:hAnsi="Times New Roman" w:cs="Times New Roman"/>
          <w:sz w:val="28"/>
          <w:szCs w:val="28"/>
        </w:rPr>
        <w:t>самим продюсером и</w:t>
      </w:r>
      <w:r>
        <w:rPr>
          <w:rFonts w:ascii="Times New Roman" w:hAnsi="Times New Roman" w:cs="Times New Roman"/>
          <w:sz w:val="28"/>
          <w:szCs w:val="28"/>
        </w:rPr>
        <w:t xml:space="preserve"> остальными участниками производства аудиовизуального произведения. </w:t>
      </w:r>
    </w:p>
    <w:p w14:paraId="475B76DD" w14:textId="5370B7A3" w:rsidR="00EC20F7" w:rsidRDefault="00EC20F7" w:rsidP="0034207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Целями</w:t>
      </w:r>
      <w:r w:rsidR="00FF3AA9">
        <w:rPr>
          <w:rFonts w:ascii="Times New Roman" w:hAnsi="Times New Roman" w:cs="Times New Roman"/>
          <w:sz w:val="28"/>
          <w:szCs w:val="28"/>
        </w:rPr>
        <w:t xml:space="preserve"> и задачами</w:t>
      </w:r>
      <w:r>
        <w:rPr>
          <w:rFonts w:ascii="Times New Roman" w:hAnsi="Times New Roman" w:cs="Times New Roman"/>
          <w:sz w:val="28"/>
          <w:szCs w:val="28"/>
        </w:rPr>
        <w:t xml:space="preserve"> настоящей работы является выявление и анализ п</w:t>
      </w:r>
      <w:r w:rsidR="003E7A23">
        <w:rPr>
          <w:rFonts w:ascii="Times New Roman" w:hAnsi="Times New Roman" w:cs="Times New Roman"/>
          <w:sz w:val="28"/>
          <w:szCs w:val="28"/>
        </w:rPr>
        <w:t xml:space="preserve">равовых проблем, которые </w:t>
      </w:r>
      <w:r w:rsidR="00FF3AA9">
        <w:rPr>
          <w:rFonts w:ascii="Times New Roman" w:hAnsi="Times New Roman" w:cs="Times New Roman"/>
          <w:sz w:val="28"/>
          <w:szCs w:val="28"/>
        </w:rPr>
        <w:t>возникают в процессе осуществления продюсером предпринимательской деятельности.</w:t>
      </w:r>
    </w:p>
    <w:p w14:paraId="69911E66" w14:textId="1D4214C4" w:rsidR="003E7A23" w:rsidRPr="00FF3AA9" w:rsidRDefault="003E7A23" w:rsidP="0034207F">
      <w:pPr>
        <w:spacing w:line="360" w:lineRule="auto"/>
        <w:ind w:firstLine="708"/>
        <w:jc w:val="both"/>
        <w:rPr>
          <w:rFonts w:ascii="Times New Roman" w:hAnsi="Times New Roman" w:cs="Times New Roman"/>
          <w:sz w:val="28"/>
          <w:szCs w:val="28"/>
        </w:rPr>
      </w:pPr>
      <w:r w:rsidRPr="00FF3AA9">
        <w:rPr>
          <w:rFonts w:ascii="Times New Roman" w:hAnsi="Times New Roman" w:cs="Times New Roman"/>
          <w:sz w:val="28"/>
          <w:szCs w:val="28"/>
        </w:rPr>
        <w:t xml:space="preserve">В качестве теоретической основы исследования были взяты работы И.А. Близнеца, Э.П. Гаврилова, </w:t>
      </w:r>
      <w:r w:rsidR="00FF3AA9" w:rsidRPr="00FF3AA9">
        <w:rPr>
          <w:rFonts w:ascii="Times New Roman" w:hAnsi="Times New Roman" w:cs="Times New Roman"/>
          <w:sz w:val="28"/>
          <w:szCs w:val="28"/>
        </w:rPr>
        <w:t xml:space="preserve">О.А. Городова, </w:t>
      </w:r>
      <w:r w:rsidRPr="00FF3AA9">
        <w:rPr>
          <w:rFonts w:ascii="Times New Roman" w:hAnsi="Times New Roman" w:cs="Times New Roman"/>
          <w:sz w:val="28"/>
          <w:szCs w:val="28"/>
        </w:rPr>
        <w:t xml:space="preserve">В.А. Дозорцева, А.Л. Маковского, А.П. Сергеева и других авторов.  </w:t>
      </w:r>
    </w:p>
    <w:p w14:paraId="4C044500" w14:textId="0B290D69" w:rsidR="00B31943" w:rsidRDefault="00B31943" w:rsidP="0034207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первой главе настоящей работы мы рассмотрим аудиовизуальное произведение как объект предпринимательской деятельности продюсера. В рамках этой главы нами будет проведен не только анализ правовой природы аудиовизуального произведения как сложного объекта, но мы также затронем и правовые аспекты использования части </w:t>
      </w:r>
      <w:r w:rsidR="00F81FEC">
        <w:rPr>
          <w:rFonts w:ascii="Times New Roman" w:hAnsi="Times New Roman" w:cs="Times New Roman"/>
          <w:sz w:val="28"/>
          <w:szCs w:val="28"/>
        </w:rPr>
        <w:t>аудиовизуального произведения в</w:t>
      </w:r>
      <w:r>
        <w:rPr>
          <w:rFonts w:ascii="Times New Roman" w:hAnsi="Times New Roman" w:cs="Times New Roman"/>
          <w:sz w:val="28"/>
          <w:szCs w:val="28"/>
        </w:rPr>
        <w:t xml:space="preserve"> предпринимательской деятельности продюсера. </w:t>
      </w:r>
    </w:p>
    <w:p w14:paraId="345BD665" w14:textId="6C956D66" w:rsidR="00B31943" w:rsidRDefault="00B31943" w:rsidP="0034207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Вторая глава посвящена правовому положению авторов произведений, которые впоследствии станут неотъемлемой частью </w:t>
      </w:r>
      <w:r w:rsidR="00DB2312">
        <w:rPr>
          <w:rFonts w:ascii="Times New Roman" w:hAnsi="Times New Roman" w:cs="Times New Roman"/>
          <w:sz w:val="28"/>
          <w:szCs w:val="28"/>
        </w:rPr>
        <w:t xml:space="preserve">единого художественного кинематографического произведения. Мы подробно рассмотрим личные неимущественные права авторов и исключительные права авторов и иных правообладателей. Также нами будет произведен анализ правового положения самого продюсера. </w:t>
      </w:r>
    </w:p>
    <w:p w14:paraId="4F4D8934" w14:textId="4953ADBC" w:rsidR="00DB2312" w:rsidRDefault="00DB2312" w:rsidP="0034207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Третья глава полностью посвящена правовому анализу договоров, опосредующих организацию продюсером создания аудиовизуального произведения. </w:t>
      </w:r>
    </w:p>
    <w:p w14:paraId="7F3DEBDC" w14:textId="3FC1C41A" w:rsidR="00C0373B" w:rsidRDefault="00F45A20" w:rsidP="0034207F">
      <w:pPr>
        <w:spacing w:line="360" w:lineRule="auto"/>
        <w:jc w:val="both"/>
        <w:rPr>
          <w:rFonts w:ascii="Times New Roman" w:hAnsi="Times New Roman" w:cs="Times New Roman"/>
          <w:sz w:val="28"/>
          <w:szCs w:val="28"/>
        </w:rPr>
      </w:pPr>
      <w:r>
        <w:rPr>
          <w:rFonts w:ascii="Times New Roman" w:hAnsi="Times New Roman" w:cs="Times New Roman"/>
          <w:sz w:val="28"/>
          <w:szCs w:val="28"/>
        </w:rPr>
        <w:tab/>
      </w:r>
    </w:p>
    <w:p w14:paraId="3DC5D9FF" w14:textId="77777777" w:rsidR="00C0373B" w:rsidRDefault="00C0373B" w:rsidP="0034207F">
      <w:pPr>
        <w:spacing w:line="360" w:lineRule="auto"/>
        <w:jc w:val="both"/>
        <w:rPr>
          <w:rFonts w:ascii="Times New Roman" w:hAnsi="Times New Roman" w:cs="Times New Roman"/>
          <w:sz w:val="28"/>
          <w:szCs w:val="28"/>
        </w:rPr>
      </w:pPr>
    </w:p>
    <w:p w14:paraId="0A2AE466" w14:textId="77777777" w:rsidR="00C0373B" w:rsidRDefault="00C0373B" w:rsidP="0034207F">
      <w:pPr>
        <w:jc w:val="both"/>
        <w:rPr>
          <w:rFonts w:ascii="Times New Roman" w:hAnsi="Times New Roman" w:cs="Times New Roman"/>
          <w:sz w:val="28"/>
          <w:szCs w:val="28"/>
        </w:rPr>
      </w:pPr>
      <w:r>
        <w:rPr>
          <w:rFonts w:ascii="Times New Roman" w:hAnsi="Times New Roman" w:cs="Times New Roman"/>
          <w:sz w:val="28"/>
          <w:szCs w:val="28"/>
        </w:rPr>
        <w:br w:type="page"/>
      </w:r>
    </w:p>
    <w:p w14:paraId="7875E865" w14:textId="5E616652" w:rsidR="00191717" w:rsidRDefault="00191717" w:rsidP="0034207F">
      <w:pPr>
        <w:spacing w:line="360" w:lineRule="auto"/>
        <w:ind w:firstLine="708"/>
        <w:jc w:val="both"/>
        <w:rPr>
          <w:rFonts w:ascii="Times New Roman" w:hAnsi="Times New Roman" w:cs="Times New Roman"/>
          <w:b/>
          <w:sz w:val="28"/>
          <w:szCs w:val="28"/>
        </w:rPr>
      </w:pPr>
      <w:r w:rsidRPr="00191717">
        <w:rPr>
          <w:rFonts w:ascii="Times New Roman" w:hAnsi="Times New Roman" w:cs="Times New Roman"/>
          <w:b/>
          <w:sz w:val="28"/>
          <w:szCs w:val="28"/>
        </w:rPr>
        <w:lastRenderedPageBreak/>
        <w:t>Глава 1. Аудиовизуальное произведение как объект предпринимательской деятельности продюсера.</w:t>
      </w:r>
    </w:p>
    <w:p w14:paraId="1604FB34" w14:textId="36D957A9" w:rsidR="00B31943" w:rsidRPr="00B31943" w:rsidRDefault="00B31943" w:rsidP="0034207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данной главы рассмотрим правовые особенности аудиовизуального произведения как объекта предпринимательской деятельности продюсера. </w:t>
      </w:r>
    </w:p>
    <w:p w14:paraId="6A197018" w14:textId="3AB5B336" w:rsidR="005E6FB6" w:rsidRPr="00EE24A0" w:rsidRDefault="005E6FB6" w:rsidP="0034207F">
      <w:pPr>
        <w:spacing w:line="360" w:lineRule="auto"/>
        <w:ind w:firstLine="708"/>
        <w:jc w:val="both"/>
        <w:rPr>
          <w:rFonts w:ascii="Times New Roman" w:hAnsi="Times New Roman" w:cs="Times New Roman"/>
          <w:sz w:val="28"/>
          <w:szCs w:val="28"/>
        </w:rPr>
      </w:pPr>
      <w:r w:rsidRPr="00EE24A0">
        <w:rPr>
          <w:rFonts w:ascii="Times New Roman" w:hAnsi="Times New Roman" w:cs="Times New Roman"/>
          <w:sz w:val="28"/>
          <w:szCs w:val="28"/>
        </w:rPr>
        <w:t>В соответствии со статьей 1263 Гражданского Кодекса аудиовизуальным произведением является произведение, состоящее из зафиксированной серии связанных между собой изображений (с сопровождением или без сопровождения звуком) и предназначенное для зрительного и слухового (в случае сопровождения звуком) восприятия с помощью соответствующих технических устройств. Аудиовизуальные произведения включают кинематографические произведения, а также все произведения, выраженные средствами, аналогичными кинематографическим (теле- и видеофильмы и другие подобные произведения), независимо от способа их первоначальной или последующей фиксации.</w:t>
      </w:r>
    </w:p>
    <w:p w14:paraId="6CEE4087" w14:textId="5018B4EB" w:rsidR="005E6FB6" w:rsidRPr="00EE24A0" w:rsidRDefault="005E6FB6" w:rsidP="0034207F">
      <w:pPr>
        <w:spacing w:line="360" w:lineRule="auto"/>
        <w:jc w:val="both"/>
        <w:rPr>
          <w:rFonts w:ascii="Times New Roman" w:hAnsi="Times New Roman" w:cs="Times New Roman"/>
          <w:sz w:val="28"/>
          <w:szCs w:val="28"/>
        </w:rPr>
      </w:pPr>
      <w:r w:rsidRPr="00EE24A0">
        <w:rPr>
          <w:rFonts w:ascii="Times New Roman" w:hAnsi="Times New Roman" w:cs="Times New Roman"/>
          <w:sz w:val="28"/>
          <w:szCs w:val="28"/>
        </w:rPr>
        <w:t xml:space="preserve"> </w:t>
      </w:r>
      <w:r w:rsidRPr="00EE24A0">
        <w:rPr>
          <w:rFonts w:ascii="Times New Roman" w:hAnsi="Times New Roman" w:cs="Times New Roman"/>
          <w:sz w:val="28"/>
          <w:szCs w:val="28"/>
        </w:rPr>
        <w:tab/>
      </w:r>
      <w:r w:rsidR="00D26910">
        <w:rPr>
          <w:rFonts w:ascii="Times New Roman" w:hAnsi="Times New Roman" w:cs="Times New Roman"/>
          <w:sz w:val="28"/>
          <w:szCs w:val="28"/>
        </w:rPr>
        <w:t>Под аудиовизуальными произведениями обычно понимаются кино-, теле- и видеопроизведения</w:t>
      </w:r>
      <w:r w:rsidRPr="00EE24A0">
        <w:rPr>
          <w:rFonts w:ascii="Times New Roman" w:hAnsi="Times New Roman" w:cs="Times New Roman"/>
          <w:sz w:val="28"/>
          <w:szCs w:val="28"/>
        </w:rPr>
        <w:t>, которые, как правило,</w:t>
      </w:r>
      <w:r w:rsidR="00D26910">
        <w:rPr>
          <w:rFonts w:ascii="Times New Roman" w:hAnsi="Times New Roman" w:cs="Times New Roman"/>
          <w:sz w:val="28"/>
          <w:szCs w:val="28"/>
        </w:rPr>
        <w:t xml:space="preserve"> подразумевают</w:t>
      </w:r>
      <w:r w:rsidRPr="00EE24A0">
        <w:rPr>
          <w:rFonts w:ascii="Times New Roman" w:hAnsi="Times New Roman" w:cs="Times New Roman"/>
          <w:sz w:val="28"/>
          <w:szCs w:val="28"/>
        </w:rPr>
        <w:t xml:space="preserve"> одновременное слуховое и зрительное восприятие </w:t>
      </w:r>
      <w:r w:rsidR="00D26910">
        <w:rPr>
          <w:rFonts w:ascii="Times New Roman" w:hAnsi="Times New Roman" w:cs="Times New Roman"/>
          <w:sz w:val="28"/>
          <w:szCs w:val="28"/>
        </w:rPr>
        <w:t>аудиторией</w:t>
      </w:r>
      <w:r w:rsidRPr="00EE24A0">
        <w:rPr>
          <w:rFonts w:ascii="Times New Roman" w:hAnsi="Times New Roman" w:cs="Times New Roman"/>
          <w:sz w:val="28"/>
          <w:szCs w:val="28"/>
        </w:rPr>
        <w:t xml:space="preserve">. Сюда относятся прежде всего кино-, теле- и видеофильмы независимо от их жанра и назначения (художественные, документальные, научно-популярные, учебные, мультипликационные и т.д.), объема (полнометражные, короткометражные, многосерийные и т.д.), исполнения (звуковые, немые, черно-белые, цветные, широкоэкранные и т.д.), другие кино- и телепроизведения. </w:t>
      </w:r>
    </w:p>
    <w:p w14:paraId="2A88E417" w14:textId="7202C48D" w:rsidR="00C0373B" w:rsidRDefault="00C0373B" w:rsidP="0034207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большинстве своем все аудиовизуальные произведения за редким исключением представляют собой </w:t>
      </w:r>
      <w:r w:rsidR="00DA2F6D">
        <w:rPr>
          <w:rFonts w:ascii="Times New Roman" w:hAnsi="Times New Roman" w:cs="Times New Roman"/>
          <w:sz w:val="28"/>
          <w:szCs w:val="28"/>
        </w:rPr>
        <w:t xml:space="preserve">соединение произведений разных видов искусств в единое, целое произведение. Компоненты такого произведения находятся в тесной взаимосвязи друг с другом и не могут рассматриваться как простая совокупность результатов интеллектуальной деятельности. </w:t>
      </w:r>
    </w:p>
    <w:p w14:paraId="0B2E65E5" w14:textId="4169B746" w:rsidR="005E6FB6" w:rsidRPr="00EE24A0" w:rsidRDefault="00DA2F6D" w:rsidP="0034207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Т</w:t>
      </w:r>
      <w:r w:rsidR="005E6FB6" w:rsidRPr="00EE24A0">
        <w:rPr>
          <w:rFonts w:ascii="Times New Roman" w:hAnsi="Times New Roman" w:cs="Times New Roman"/>
          <w:sz w:val="28"/>
          <w:szCs w:val="28"/>
        </w:rPr>
        <w:t xml:space="preserve">ворческий вклад в создание таких комплексных произведений, как кино- и телефильмы, вносят сценарист, художник, композитор, оператор, актеры и иные лица, труд которых синтетически объединяется искусством режиссера в новое художественное целое. При этом некоторые компоненты фильма, такие, как сценарий, в том числе режиссерский, музыка, фотографические изображения (кадры), эскизы, рисунки и макеты декораций, костюмы, реквизиты и т.п., могут существовать и использоваться отдельно от фильма и нередко имеют значение самостоятельных объектов авторского права. Другие компоненты, в частности творческий вклад режиссера, оператора, артистов и некоторых других лиц, могут быть выделены лишь теоретически, но практически не поддаются обособлению от фильма в целом и не могут быть использованы самостоятельно. </w:t>
      </w:r>
    </w:p>
    <w:p w14:paraId="0E07B692" w14:textId="77777777" w:rsidR="005E6FB6" w:rsidRPr="00EE24A0" w:rsidRDefault="005E6FB6" w:rsidP="0034207F">
      <w:pPr>
        <w:spacing w:line="360" w:lineRule="auto"/>
        <w:jc w:val="both"/>
        <w:rPr>
          <w:rFonts w:ascii="Times New Roman" w:hAnsi="Times New Roman" w:cs="Times New Roman"/>
          <w:sz w:val="28"/>
          <w:szCs w:val="28"/>
        </w:rPr>
      </w:pPr>
      <w:r w:rsidRPr="00EE24A0">
        <w:rPr>
          <w:rFonts w:ascii="Times New Roman" w:hAnsi="Times New Roman" w:cs="Times New Roman"/>
          <w:sz w:val="28"/>
          <w:szCs w:val="28"/>
        </w:rPr>
        <w:tab/>
        <w:t xml:space="preserve">Примечательно, но законодатель также признает аудиовизуальными произведениями и видеозаписи, несмотря на то, что по своей природе они больше похожи  на объекты смежных прав. Так, Первоначальный проект статьи 1322 ГК, посвященной изготовителю фонограммы,   в одном ряду с фонограммами ставил и видеозаписи. Однако в последствии  положения касающиеся видеозаписей были из данной статьи исключены.  Видимо, законодатель решил не изобретать ничего нового и последовать примеру других стран, где видеозаписи относятся  к  объектам авторских прав.  Однако, судебная практика показывает, что не на всякую видеозапись может распространятся режим аудиовизуального произведения. Так ФАС Московского округа в Постановлении № А40/8665-11 от 17.08.2011 установил, что  видеозапись, содержащая сведения о событиях и фактах, имеющих исключительно информационный характер, не является результатом творческого труда, не имеет признаков оригинальности и неповторимости, а, следовательно, не является объектом авторского права и не подлежит охране в качестве аудиовизуальных произведений.  Можно также привести пример решения, в котором суд сделал «зеркальный» вывод. В Постановлении Первого арбитражного апелляционного суда от 1 апреля 2014 г. </w:t>
      </w:r>
      <w:r w:rsidRPr="00EE24A0">
        <w:rPr>
          <w:rFonts w:ascii="Times New Roman" w:hAnsi="Times New Roman" w:cs="Times New Roman"/>
          <w:sz w:val="28"/>
          <w:szCs w:val="28"/>
        </w:rPr>
        <w:lastRenderedPageBreak/>
        <w:t xml:space="preserve">по делу № А43-22390/2012 говорится, что видеозапись является объектом авторского права, если представляет собой избирательное последовательное воспроизведение событий и демонстрацию ряда произведений, организованного по специальной программе мероприятия. При этом суд указал, что «как видно из содержания видеозаписи, записанный гала-концерт представляет не простую последовательную съемку исполнения музыкальных произведений и является творческой работой, созданной специально для целей последующего использования именно как цельного произведения, в том числе путем эфирного или кабельного вещания.» Таким образом, для того, чтобы видеозапись признавалась аудиовизуальным произведением она должна представлять собой творческий результат чьей-либо интеллектуальной деятельности. </w:t>
      </w:r>
    </w:p>
    <w:p w14:paraId="58F3B13D" w14:textId="77D148B9" w:rsidR="005E6FB6" w:rsidRPr="00EE24A0" w:rsidRDefault="005E6FB6" w:rsidP="0034207F">
      <w:pPr>
        <w:spacing w:line="360" w:lineRule="auto"/>
        <w:jc w:val="both"/>
        <w:rPr>
          <w:rFonts w:ascii="Times New Roman" w:hAnsi="Times New Roman" w:cs="Times New Roman"/>
          <w:sz w:val="28"/>
          <w:szCs w:val="28"/>
        </w:rPr>
      </w:pPr>
      <w:r w:rsidRPr="00EE24A0">
        <w:rPr>
          <w:rFonts w:ascii="Times New Roman" w:hAnsi="Times New Roman" w:cs="Times New Roman"/>
          <w:sz w:val="28"/>
          <w:szCs w:val="28"/>
        </w:rPr>
        <w:tab/>
        <w:t xml:space="preserve">Законодатель относит аудиовизуальное произведение к числу сложных объектов (статья 1240 Гражданского Кодекса) и для целей настоящей работы мы должны рассмотреть </w:t>
      </w:r>
      <w:r w:rsidR="00E40BA7" w:rsidRPr="00EE24A0">
        <w:rPr>
          <w:rFonts w:ascii="Times New Roman" w:hAnsi="Times New Roman" w:cs="Times New Roman"/>
          <w:sz w:val="28"/>
          <w:szCs w:val="28"/>
        </w:rPr>
        <w:t>институт сложного</w:t>
      </w:r>
      <w:r w:rsidRPr="00EE24A0">
        <w:rPr>
          <w:rFonts w:ascii="Times New Roman" w:hAnsi="Times New Roman" w:cs="Times New Roman"/>
          <w:sz w:val="28"/>
          <w:szCs w:val="28"/>
        </w:rPr>
        <w:t xml:space="preserve"> объекта, так как это позволит нам лучше разобраться в правовой природе аудиовизуального произведения, а в дальнейшем поможет определить </w:t>
      </w:r>
      <w:r w:rsidR="00E40BA7" w:rsidRPr="00EE24A0">
        <w:rPr>
          <w:rFonts w:ascii="Times New Roman" w:hAnsi="Times New Roman" w:cs="Times New Roman"/>
          <w:sz w:val="28"/>
          <w:szCs w:val="28"/>
        </w:rPr>
        <w:t>правовое положение</w:t>
      </w:r>
      <w:r w:rsidRPr="00EE24A0">
        <w:rPr>
          <w:rFonts w:ascii="Times New Roman" w:hAnsi="Times New Roman" w:cs="Times New Roman"/>
          <w:sz w:val="28"/>
          <w:szCs w:val="28"/>
        </w:rPr>
        <w:t xml:space="preserve"> его создателя (в нашем случае продюсера).  </w:t>
      </w:r>
    </w:p>
    <w:p w14:paraId="17E365D4" w14:textId="77777777" w:rsidR="005E6FB6" w:rsidRPr="00EE24A0" w:rsidRDefault="005E6FB6" w:rsidP="0034207F">
      <w:pPr>
        <w:spacing w:line="360" w:lineRule="auto"/>
        <w:jc w:val="both"/>
        <w:rPr>
          <w:rFonts w:ascii="Times New Roman" w:hAnsi="Times New Roman" w:cs="Times New Roman"/>
          <w:sz w:val="28"/>
          <w:szCs w:val="28"/>
        </w:rPr>
      </w:pPr>
      <w:r w:rsidRPr="00EE24A0">
        <w:rPr>
          <w:rFonts w:ascii="Times New Roman" w:hAnsi="Times New Roman" w:cs="Times New Roman"/>
          <w:sz w:val="28"/>
          <w:szCs w:val="28"/>
        </w:rPr>
        <w:tab/>
        <w:t xml:space="preserve">Введение такого понятия как сложный объект в систему права интеллектуальной собственности было обусловлено необходимостью обеспечить должное правое регулирование отношений, возникающих между правообладателями и  лицом, организовавшим создание объекта, в состав которого входит несколько результатов интеллектуальной деятельности, так как традиционные нормы о соавторстве в таких случаях оказывались неприменимыми, а также не предусматривали возникновение  определенных прав у лица, организовавшего создание сложного объекта. </w:t>
      </w:r>
    </w:p>
    <w:p w14:paraId="09C62260" w14:textId="77777777" w:rsidR="005E6FB6" w:rsidRPr="00EE24A0" w:rsidRDefault="005E6FB6" w:rsidP="0034207F">
      <w:pPr>
        <w:spacing w:line="360" w:lineRule="auto"/>
        <w:ind w:firstLine="708"/>
        <w:jc w:val="both"/>
        <w:rPr>
          <w:rFonts w:ascii="Times New Roman" w:hAnsi="Times New Roman" w:cs="Times New Roman"/>
          <w:sz w:val="28"/>
          <w:szCs w:val="28"/>
        </w:rPr>
      </w:pPr>
      <w:r w:rsidRPr="00EE24A0">
        <w:rPr>
          <w:rFonts w:ascii="Times New Roman" w:hAnsi="Times New Roman" w:cs="Times New Roman"/>
          <w:sz w:val="28"/>
          <w:szCs w:val="28"/>
        </w:rPr>
        <w:t xml:space="preserve">Гражданский кодекс не содержит определения сложного объекта, в пункте 1 статьи 1240 ГК говорится лишь о том, что такой объект включает в себя несколько охраняемых результатов интеллектуальной деятельности и указывает </w:t>
      </w:r>
      <w:r w:rsidRPr="00EE24A0">
        <w:rPr>
          <w:rFonts w:ascii="Times New Roman" w:hAnsi="Times New Roman" w:cs="Times New Roman"/>
          <w:sz w:val="28"/>
          <w:szCs w:val="28"/>
        </w:rPr>
        <w:lastRenderedPageBreak/>
        <w:t>на то, что к числу сложных объектов относятся кинофильмы, иные аудиовизуальные произведения, театрально-зрелищные представления, мультимедийные продукты и базы данных.  При буквальном прочтении статьи 1240 ГК возникает закономерный вопрос: является ли список сложных объектов, перечисленных в статье, исчерпывающим? И почему законодатель относит к сложным объектам именно эти? Так авторы одного из Комментариев к части Четвертой Гражданского Кодекса указывают на то, что  «не любой новый результат интеллектуальной деятельности, соединяющий в себе несколько других результатов, может считаться сложным объектом. Им, например, не являются учебник, написанный несколькими соавторами, сборник статей различных авторов, песня, созданная композитором и поэтом, и т.п., хотя все эти объекты и включают в себя несколько результатов интеллектуальной деятельности. Для признания объекта, соединяющего в себе несколько самостоятельных результатов интеллектуальной деятельности, сложным необходим дополнительный признак. Этот признак состоит в обязательном присутствии лица, приложившего организационные усилия для создания нового результата, за которым законом признаются особые права в отношении созданного объекта.»</w:t>
      </w:r>
      <w:r w:rsidRPr="00EE24A0">
        <w:rPr>
          <w:rStyle w:val="a5"/>
          <w:rFonts w:ascii="Times New Roman" w:hAnsi="Times New Roman" w:cs="Times New Roman"/>
          <w:sz w:val="28"/>
          <w:szCs w:val="28"/>
        </w:rPr>
        <w:footnoteReference w:id="1"/>
      </w:r>
      <w:r w:rsidRPr="00EE24A0">
        <w:rPr>
          <w:rFonts w:ascii="Times New Roman" w:hAnsi="Times New Roman" w:cs="Times New Roman"/>
          <w:sz w:val="28"/>
          <w:szCs w:val="28"/>
        </w:rPr>
        <w:t xml:space="preserve"> То есть понятие сложного объекта сводится к наличию у этого объекта организатора. С таким выводом сложно согласиться, ведь у любого объекта, состоящего из нескольких результатов интеллектуальной деятельности, может быть организатор, в частности,  написание песни, которая объединяет два авторских произведения - музыку и слова, также может иметь так называемого организатора, однако, от этого правовой режим сложного объекта на нее распространяться не будет. Возникает вопрос, что же все-таки делает сложный </w:t>
      </w:r>
      <w:r w:rsidRPr="00EE24A0">
        <w:rPr>
          <w:rFonts w:ascii="Times New Roman" w:hAnsi="Times New Roman" w:cs="Times New Roman"/>
          <w:sz w:val="28"/>
          <w:szCs w:val="28"/>
        </w:rPr>
        <w:lastRenderedPageBreak/>
        <w:t xml:space="preserve">объект сложным? И почему законодатель относит только определенные «сборные» объекты к сложным и предоставляет им особый правовой режим? </w:t>
      </w:r>
    </w:p>
    <w:p w14:paraId="112184BC" w14:textId="77777777" w:rsidR="005E6FB6" w:rsidRPr="00EE24A0" w:rsidRDefault="005E6FB6" w:rsidP="0034207F">
      <w:pPr>
        <w:spacing w:line="360" w:lineRule="auto"/>
        <w:jc w:val="both"/>
        <w:rPr>
          <w:rFonts w:ascii="Times New Roman" w:hAnsi="Times New Roman" w:cs="Times New Roman"/>
          <w:sz w:val="28"/>
          <w:szCs w:val="28"/>
        </w:rPr>
      </w:pPr>
      <w:r w:rsidRPr="00EE24A0">
        <w:rPr>
          <w:rFonts w:ascii="Times New Roman" w:hAnsi="Times New Roman" w:cs="Times New Roman"/>
          <w:sz w:val="28"/>
          <w:szCs w:val="28"/>
        </w:rPr>
        <w:t xml:space="preserve"> </w:t>
      </w:r>
      <w:r w:rsidRPr="00EE24A0">
        <w:rPr>
          <w:rFonts w:ascii="Times New Roman" w:hAnsi="Times New Roman" w:cs="Times New Roman"/>
          <w:sz w:val="28"/>
          <w:szCs w:val="28"/>
        </w:rPr>
        <w:tab/>
        <w:t xml:space="preserve"> Термин «сложный» (или близкий к нему термин «комплексный») использовался учеными-цивилистами еще до его легального закрепления. Так Н.А. Райгородский еще в середине прошлого столетия указывал</w:t>
      </w:r>
      <w:r w:rsidRPr="00EE24A0">
        <w:rPr>
          <w:rStyle w:val="a5"/>
          <w:rFonts w:ascii="Times New Roman" w:hAnsi="Times New Roman" w:cs="Times New Roman"/>
          <w:sz w:val="28"/>
          <w:szCs w:val="28"/>
        </w:rPr>
        <w:footnoteReference w:id="2"/>
      </w:r>
      <w:r w:rsidRPr="00EE24A0">
        <w:rPr>
          <w:rFonts w:ascii="Times New Roman" w:hAnsi="Times New Roman" w:cs="Times New Roman"/>
          <w:sz w:val="28"/>
          <w:szCs w:val="28"/>
        </w:rPr>
        <w:t xml:space="preserve"> на комплексный характер отдельных произведений (например -  опера, балет, спектакль) и как следствие на особый режим соавторства в таких произведениях.  С.А. Чернышева выделяла в самостоятельную группу объекты, представляющие собой синтез различных видов художественного творчества (песня как сочетание музыки и стихотворения; промышленные образцы как сочетание художественного и технического творчества и др.).  В.А. Дозорцев писал: "Традиционные объекты авторского права достаточно просты, они есть результат творчества одного лица или очень редко небольшой группы лиц - соавторов, во всяком случае, осуществлявших однородную деятельность. С развитием техники появились весьма сложные объекты, которые, как правило, просто не могут быть созданы одним лицом, к тому же они составляют продукт разнородной деятельности. Их формирование является результатом многослойного процесса, когда одни лица своей творческой деятельностью создают элементы, используемые на втором этапе уже другими лицами для комплексного объекта в целом. Каждый из участников процесса творит свое произведение, на которое он имеет авторское (или исполнительское) право, но все вместе они образуют новый объект. Правовой режим такого единого, но сложного, комплексного и многослойного результата, состоящего из множества разнородных объектов, должен обладать существенными особенностями. Многослойный интеллектуальный продукт существует в целом, включает все составляющие, без любого из них его </w:t>
      </w:r>
      <w:r w:rsidRPr="00EE24A0">
        <w:rPr>
          <w:rFonts w:ascii="Times New Roman" w:hAnsi="Times New Roman" w:cs="Times New Roman"/>
          <w:sz w:val="28"/>
          <w:szCs w:val="28"/>
        </w:rPr>
        <w:lastRenderedPageBreak/>
        <w:t>объективно нет, хотя многие элементы могут быть использованы и обособленно, отдельно".</w:t>
      </w:r>
      <w:r w:rsidRPr="00EE24A0">
        <w:rPr>
          <w:rStyle w:val="a5"/>
          <w:rFonts w:ascii="Times New Roman" w:hAnsi="Times New Roman" w:cs="Times New Roman"/>
          <w:sz w:val="28"/>
          <w:szCs w:val="28"/>
        </w:rPr>
        <w:footnoteReference w:id="3"/>
      </w:r>
    </w:p>
    <w:p w14:paraId="4DEDDB31" w14:textId="77777777" w:rsidR="005E6FB6" w:rsidRPr="00EE24A0" w:rsidRDefault="005E6FB6" w:rsidP="0034207F">
      <w:pPr>
        <w:spacing w:line="360" w:lineRule="auto"/>
        <w:ind w:firstLine="708"/>
        <w:jc w:val="both"/>
        <w:rPr>
          <w:rFonts w:ascii="Times New Roman" w:hAnsi="Times New Roman" w:cs="Times New Roman"/>
          <w:sz w:val="28"/>
          <w:szCs w:val="28"/>
        </w:rPr>
      </w:pPr>
      <w:r w:rsidRPr="00EE24A0">
        <w:rPr>
          <w:rFonts w:ascii="Times New Roman" w:hAnsi="Times New Roman" w:cs="Times New Roman"/>
          <w:sz w:val="28"/>
          <w:szCs w:val="28"/>
        </w:rPr>
        <w:t>И.А. Близнец и К.Б. Леонтьев определяют</w:t>
      </w:r>
      <w:r w:rsidRPr="00EE24A0">
        <w:rPr>
          <w:rStyle w:val="a5"/>
          <w:rFonts w:ascii="Times New Roman" w:hAnsi="Times New Roman" w:cs="Times New Roman"/>
          <w:sz w:val="28"/>
          <w:szCs w:val="28"/>
        </w:rPr>
        <w:footnoteReference w:id="4"/>
      </w:r>
      <w:r w:rsidRPr="00EE24A0">
        <w:rPr>
          <w:rFonts w:ascii="Times New Roman" w:hAnsi="Times New Roman" w:cs="Times New Roman"/>
          <w:sz w:val="28"/>
          <w:szCs w:val="28"/>
        </w:rPr>
        <w:t xml:space="preserve"> сложные объекты только как объекты, создание и пользование которых оказывается связанным с использованием значительного числа результатов интеллектуальной деятельности, права в отношении которых принадлежат различным правообладателям. </w:t>
      </w:r>
    </w:p>
    <w:p w14:paraId="38FEB7CD" w14:textId="77777777" w:rsidR="005E6FB6" w:rsidRPr="00EE24A0" w:rsidRDefault="005E6FB6" w:rsidP="0034207F">
      <w:pPr>
        <w:spacing w:line="360" w:lineRule="auto"/>
        <w:ind w:firstLine="708"/>
        <w:jc w:val="both"/>
        <w:rPr>
          <w:rFonts w:ascii="Times New Roman" w:hAnsi="Times New Roman" w:cs="Times New Roman"/>
          <w:sz w:val="28"/>
          <w:szCs w:val="28"/>
        </w:rPr>
      </w:pPr>
      <w:r w:rsidRPr="00EE24A0">
        <w:rPr>
          <w:rFonts w:ascii="Times New Roman" w:hAnsi="Times New Roman" w:cs="Times New Roman"/>
          <w:sz w:val="28"/>
          <w:szCs w:val="28"/>
        </w:rPr>
        <w:t xml:space="preserve">Таким образом, можно выделить несколько признаков сложного произведения, присущих только ему: </w:t>
      </w:r>
    </w:p>
    <w:p w14:paraId="1EDDF483" w14:textId="77777777" w:rsidR="005E6FB6" w:rsidRPr="00EE24A0" w:rsidRDefault="005E6FB6" w:rsidP="0034207F">
      <w:pPr>
        <w:spacing w:line="360" w:lineRule="auto"/>
        <w:jc w:val="both"/>
        <w:rPr>
          <w:rFonts w:ascii="Times New Roman" w:hAnsi="Times New Roman" w:cs="Times New Roman"/>
          <w:sz w:val="28"/>
          <w:szCs w:val="28"/>
        </w:rPr>
      </w:pPr>
      <w:r w:rsidRPr="00EE24A0">
        <w:rPr>
          <w:rFonts w:ascii="Times New Roman" w:hAnsi="Times New Roman" w:cs="Times New Roman"/>
          <w:sz w:val="28"/>
          <w:szCs w:val="28"/>
        </w:rPr>
        <w:t>- он должен состоять из множества разнородных объектов, так называемых неделимых творческих вкладов, объединенных общей творческой идеей;</w:t>
      </w:r>
    </w:p>
    <w:p w14:paraId="43FA128B" w14:textId="77777777" w:rsidR="005E6FB6" w:rsidRPr="00EE24A0" w:rsidRDefault="005E6FB6" w:rsidP="0034207F">
      <w:pPr>
        <w:spacing w:line="360" w:lineRule="auto"/>
        <w:jc w:val="both"/>
        <w:rPr>
          <w:rFonts w:ascii="Times New Roman" w:hAnsi="Times New Roman" w:cs="Times New Roman"/>
          <w:sz w:val="28"/>
          <w:szCs w:val="28"/>
        </w:rPr>
      </w:pPr>
      <w:r w:rsidRPr="00EE24A0">
        <w:rPr>
          <w:rFonts w:ascii="Times New Roman" w:hAnsi="Times New Roman" w:cs="Times New Roman"/>
          <w:sz w:val="28"/>
          <w:szCs w:val="28"/>
        </w:rPr>
        <w:t>- он может существовать только в целом виде; без одного из составляющих целостность его теряется;</w:t>
      </w:r>
    </w:p>
    <w:p w14:paraId="6BA626E0" w14:textId="77777777" w:rsidR="005E6FB6" w:rsidRPr="00EE24A0" w:rsidRDefault="005E6FB6" w:rsidP="0034207F">
      <w:pPr>
        <w:spacing w:line="360" w:lineRule="auto"/>
        <w:jc w:val="both"/>
        <w:rPr>
          <w:rFonts w:ascii="Times New Roman" w:hAnsi="Times New Roman" w:cs="Times New Roman"/>
          <w:sz w:val="28"/>
          <w:szCs w:val="28"/>
        </w:rPr>
      </w:pPr>
      <w:r w:rsidRPr="00EE24A0">
        <w:rPr>
          <w:rFonts w:ascii="Times New Roman" w:hAnsi="Times New Roman" w:cs="Times New Roman"/>
          <w:sz w:val="28"/>
          <w:szCs w:val="28"/>
        </w:rPr>
        <w:t xml:space="preserve">- составляющие сложного объекта могут использоваться отдельно, но не все - так, например, операторскую работу нельзя вычленить из фильма и использовать отдельно от него. </w:t>
      </w:r>
    </w:p>
    <w:p w14:paraId="602E4B0C" w14:textId="298AA623" w:rsidR="005E6FB6" w:rsidRPr="00EE24A0" w:rsidRDefault="00470214" w:rsidP="0034207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связи с этим, нельзя</w:t>
      </w:r>
      <w:r w:rsidR="005E6FB6" w:rsidRPr="00EE24A0">
        <w:rPr>
          <w:rFonts w:ascii="Times New Roman" w:hAnsi="Times New Roman" w:cs="Times New Roman"/>
          <w:sz w:val="28"/>
          <w:szCs w:val="28"/>
        </w:rPr>
        <w:t xml:space="preserve"> согласиться </w:t>
      </w:r>
      <w:r w:rsidR="001F6BEF" w:rsidRPr="00EE24A0">
        <w:rPr>
          <w:rFonts w:ascii="Times New Roman" w:hAnsi="Times New Roman" w:cs="Times New Roman"/>
          <w:sz w:val="28"/>
          <w:szCs w:val="28"/>
        </w:rPr>
        <w:t>с выводом</w:t>
      </w:r>
      <w:r w:rsidR="005E6FB6" w:rsidRPr="00EE24A0">
        <w:rPr>
          <w:rFonts w:ascii="Times New Roman" w:hAnsi="Times New Roman" w:cs="Times New Roman"/>
          <w:sz w:val="28"/>
          <w:szCs w:val="28"/>
        </w:rPr>
        <w:t xml:space="preserve">, сделанным в уже упомянутом  выше Комментарии к части Четвертой Гражданского Кодекса относительно закрытого перечня сложных объектов, указанных в статье 1240 ГК: «...хотя перечень сложных объектов, содержащийся в </w:t>
      </w:r>
      <w:hyperlink r:id="rId8" w:history="1">
        <w:r w:rsidR="005E6FB6" w:rsidRPr="00EE24A0">
          <w:rPr>
            <w:rFonts w:ascii="Times New Roman" w:hAnsi="Times New Roman" w:cs="Times New Roman"/>
            <w:sz w:val="28"/>
            <w:szCs w:val="28"/>
          </w:rPr>
          <w:t>п. 1</w:t>
        </w:r>
      </w:hyperlink>
      <w:r w:rsidR="005E6FB6" w:rsidRPr="00EE24A0">
        <w:rPr>
          <w:rFonts w:ascii="Times New Roman" w:hAnsi="Times New Roman" w:cs="Times New Roman"/>
          <w:sz w:val="28"/>
          <w:szCs w:val="28"/>
        </w:rPr>
        <w:t xml:space="preserve">, выглядит как исчерпывающий (такой же вывод делается большинством комментаторов), в действительности его следует рассматривать в качестве примерного. Осторожность законодателя объясняется лишь тем, что понятие сложного объекта является новым и недостаточно определенным. Однако очевидно, что </w:t>
      </w:r>
      <w:r w:rsidR="005E6FB6" w:rsidRPr="00EE24A0">
        <w:rPr>
          <w:rFonts w:ascii="Times New Roman" w:hAnsi="Times New Roman" w:cs="Times New Roman"/>
          <w:sz w:val="28"/>
          <w:szCs w:val="28"/>
        </w:rPr>
        <w:lastRenderedPageBreak/>
        <w:t xml:space="preserve">виды сложных объектов не ограничиваются приведенными примерами.»   </w:t>
      </w:r>
      <w:r w:rsidR="005E6FB6" w:rsidRPr="00EE24A0">
        <w:rPr>
          <w:rStyle w:val="a5"/>
          <w:rFonts w:ascii="Times New Roman" w:hAnsi="Times New Roman" w:cs="Times New Roman"/>
          <w:sz w:val="28"/>
          <w:szCs w:val="28"/>
        </w:rPr>
        <w:footnoteReference w:id="5"/>
      </w:r>
      <w:r w:rsidR="005E6FB6" w:rsidRPr="00EE24A0">
        <w:rPr>
          <w:rFonts w:ascii="Times New Roman" w:hAnsi="Times New Roman" w:cs="Times New Roman"/>
          <w:sz w:val="28"/>
          <w:szCs w:val="28"/>
        </w:rPr>
        <w:t xml:space="preserve">  </w:t>
      </w:r>
      <w:r>
        <w:rPr>
          <w:rFonts w:ascii="Times New Roman" w:hAnsi="Times New Roman" w:cs="Times New Roman"/>
          <w:sz w:val="28"/>
          <w:szCs w:val="28"/>
        </w:rPr>
        <w:t xml:space="preserve">Выявленные специфические признаки аудиовизуального произведения как сложного объекта позволяют нам лучше понять логику законодателя при формировании закрытого перечня в статье 1240 Гражданского Кодекса – не все объекты авторского права даже при наличии у них организатора изготовления могут быть признаны сложными объектами, они должны удовлетворять еще ряду специфических признаков. </w:t>
      </w:r>
    </w:p>
    <w:p w14:paraId="6B01E5F2" w14:textId="0DCEE480" w:rsidR="005E6FB6" w:rsidRPr="00EE24A0" w:rsidRDefault="005E6FB6" w:rsidP="0034207F">
      <w:pPr>
        <w:spacing w:line="360" w:lineRule="auto"/>
        <w:ind w:firstLine="708"/>
        <w:jc w:val="both"/>
        <w:rPr>
          <w:rFonts w:ascii="Times New Roman" w:hAnsi="Times New Roman" w:cs="Times New Roman"/>
          <w:sz w:val="28"/>
          <w:szCs w:val="28"/>
        </w:rPr>
      </w:pPr>
      <w:r w:rsidRPr="00EE24A0">
        <w:rPr>
          <w:rFonts w:ascii="Times New Roman" w:hAnsi="Times New Roman" w:cs="Times New Roman"/>
          <w:sz w:val="28"/>
          <w:szCs w:val="28"/>
        </w:rPr>
        <w:t>Рассматривая предпринимательскую деятельность продюсера в рамках настоящей работы, нельзя было бы обойти стороной</w:t>
      </w:r>
      <w:r w:rsidR="00653BD8">
        <w:rPr>
          <w:rFonts w:ascii="Times New Roman" w:hAnsi="Times New Roman" w:cs="Times New Roman"/>
          <w:sz w:val="28"/>
          <w:szCs w:val="28"/>
        </w:rPr>
        <w:t xml:space="preserve"> </w:t>
      </w:r>
      <w:r w:rsidRPr="00EE24A0">
        <w:rPr>
          <w:rFonts w:ascii="Times New Roman" w:hAnsi="Times New Roman" w:cs="Times New Roman"/>
          <w:sz w:val="28"/>
          <w:szCs w:val="28"/>
        </w:rPr>
        <w:t xml:space="preserve">коммерческое использование продюсером персонажей изготовленных им аудиовизуальных произведений.  Данное направление в предпринимательской деятельности продюсера является относительно новым, однако масштаб его применения уже достаточно широк. Сейчас популярных персонажей можно встретить где угодно: начиная от использования в рекламе и заканчивая продажей предметов одежды с известными героями фильмов и мультфильмов. В связи с этим </w:t>
      </w:r>
      <w:r w:rsidR="00A72DB6">
        <w:rPr>
          <w:rFonts w:ascii="Times New Roman" w:hAnsi="Times New Roman" w:cs="Times New Roman"/>
          <w:sz w:val="28"/>
          <w:szCs w:val="28"/>
        </w:rPr>
        <w:t xml:space="preserve">рассмотрим  </w:t>
      </w:r>
      <w:r w:rsidRPr="00EE24A0">
        <w:rPr>
          <w:rFonts w:ascii="Times New Roman" w:hAnsi="Times New Roman" w:cs="Times New Roman"/>
          <w:sz w:val="28"/>
          <w:szCs w:val="28"/>
        </w:rPr>
        <w:t xml:space="preserve">как в законодательстве урегулирован вопрос выделения персонажа как отдельного объекта правовой охраны.  </w:t>
      </w:r>
    </w:p>
    <w:p w14:paraId="42DF65E8" w14:textId="36BF44A2" w:rsidR="005E6FB6" w:rsidRPr="00EE24A0" w:rsidRDefault="005E6FB6" w:rsidP="0034207F">
      <w:pPr>
        <w:spacing w:line="360" w:lineRule="auto"/>
        <w:ind w:firstLine="708"/>
        <w:jc w:val="both"/>
        <w:rPr>
          <w:rFonts w:ascii="Times New Roman" w:hAnsi="Times New Roman" w:cs="Times New Roman"/>
          <w:sz w:val="28"/>
          <w:szCs w:val="28"/>
        </w:rPr>
      </w:pPr>
      <w:r w:rsidRPr="00EE24A0">
        <w:rPr>
          <w:rFonts w:ascii="Times New Roman" w:hAnsi="Times New Roman" w:cs="Times New Roman"/>
          <w:sz w:val="28"/>
          <w:szCs w:val="28"/>
        </w:rPr>
        <w:t xml:space="preserve">Пункт 7 статьи 1259 статьи Гражданского </w:t>
      </w:r>
      <w:r w:rsidR="001F6BEF" w:rsidRPr="00EE24A0">
        <w:rPr>
          <w:rFonts w:ascii="Times New Roman" w:hAnsi="Times New Roman" w:cs="Times New Roman"/>
          <w:sz w:val="28"/>
          <w:szCs w:val="28"/>
        </w:rPr>
        <w:t>Кодекса выделяет</w:t>
      </w:r>
      <w:r w:rsidRPr="00EE24A0">
        <w:rPr>
          <w:rFonts w:ascii="Times New Roman" w:hAnsi="Times New Roman" w:cs="Times New Roman"/>
          <w:sz w:val="28"/>
          <w:szCs w:val="28"/>
        </w:rPr>
        <w:t xml:space="preserve"> персонаж как часть произведения и гарантирует ему правовую защиту, при этом само понятие персонажа в законе не раскрыто. Попытка дать определение данному понятию была предпринята в пункте 29 Постановления Пленума Верховного Суда РФ N 5 и Пленума ВАС РФ N 29 "О некоторых вопросах, возникших в связи с введением в действие части четвертой Гражданского кодекса Российской Федерации", где указано, что под персонажем следует понимать часть произведения, содержащую описание или изображение того или иного действующего лица в форме (формах), </w:t>
      </w:r>
      <w:r w:rsidRPr="00EE24A0">
        <w:rPr>
          <w:rFonts w:ascii="Times New Roman" w:hAnsi="Times New Roman" w:cs="Times New Roman"/>
          <w:sz w:val="28"/>
          <w:szCs w:val="28"/>
        </w:rPr>
        <w:lastRenderedPageBreak/>
        <w:t xml:space="preserve">присущей (присущих) произведению: в письменной, устной форме, в форме изображения, в форме звуко- или видеозаписи, в объемно-пространственной форме и др. </w:t>
      </w:r>
    </w:p>
    <w:p w14:paraId="0F554BD4" w14:textId="77777777" w:rsidR="005E6FB6" w:rsidRPr="00EE24A0" w:rsidRDefault="005E6FB6" w:rsidP="0034207F">
      <w:pPr>
        <w:spacing w:line="360" w:lineRule="auto"/>
        <w:ind w:firstLine="708"/>
        <w:jc w:val="both"/>
        <w:rPr>
          <w:rFonts w:ascii="Times New Roman" w:hAnsi="Times New Roman" w:cs="Times New Roman"/>
          <w:sz w:val="28"/>
          <w:szCs w:val="28"/>
        </w:rPr>
      </w:pPr>
      <w:r w:rsidRPr="00EE24A0">
        <w:rPr>
          <w:rFonts w:ascii="Times New Roman" w:hAnsi="Times New Roman" w:cs="Times New Roman"/>
          <w:sz w:val="28"/>
          <w:szCs w:val="28"/>
        </w:rPr>
        <w:t>Гражданский кодекс распространяет режим правовой защиты на персонаж произведения в случае удовлетворения последним следующих требований: 1) если по своему характеру он может быть признан самостоятельным результатом творческого труда автора 2) существует в какой-либо объективной форме. Стоит обратить внимание на следующую формулировку законодателя в  пункте 7 статьи 1259 ГК   - если по своему характеру они [части произведения, название, персонаж] могут быть признаны самостоятельным результатом творческого труда автора. Возникает вопрос -  что понимает законодатель под самостоятельным результатом творческого труда автора? Ранее в отношении части произведения говорилось и в п. 3 ст. 6 действовавшего ранее Закона РФ от 9 июля 1993 г. N 5351-1 "Об авторском праве и смежных правах", который устанавливал обязательное требование о возможности использования части произведения самостоятельно. Сравнив ранее действующие положения с положениями, действующими на данный момент, можно заметить, что формулировка о возможности самостоятельного использования заменена на возможность "признания самостоятельным результатом творческого труда автора".  Э. Гаврилов, рассматривая данный вопрос в своей работе</w:t>
      </w:r>
      <w:r w:rsidRPr="00EE24A0">
        <w:rPr>
          <w:rStyle w:val="a5"/>
          <w:rFonts w:ascii="Times New Roman" w:hAnsi="Times New Roman" w:cs="Times New Roman"/>
          <w:sz w:val="28"/>
          <w:szCs w:val="28"/>
        </w:rPr>
        <w:footnoteReference w:id="6"/>
      </w:r>
      <w:r w:rsidRPr="00EE24A0">
        <w:rPr>
          <w:rFonts w:ascii="Times New Roman" w:hAnsi="Times New Roman" w:cs="Times New Roman"/>
          <w:sz w:val="28"/>
          <w:szCs w:val="28"/>
        </w:rPr>
        <w:t xml:space="preserve">, указывает, что  «Такая замена легко объяснима: прежнее выражение было нелогичным, поскольку из него вытекало, что объект, который не может использоваться самостоятельно, только поэтому не охраняется авторским правом. Этот прежний подход базировался на норме ст. 475 ГК РСФСР 1964 г., из которой следовало, что только воспроизводимые объекты охраняются авторским правом. Но эта норма ГК РСФСР 1964 г. в 1993 г. была отменена, воспроизводимость как </w:t>
      </w:r>
      <w:r w:rsidRPr="00EE24A0">
        <w:rPr>
          <w:rFonts w:ascii="Times New Roman" w:hAnsi="Times New Roman" w:cs="Times New Roman"/>
          <w:sz w:val="28"/>
          <w:szCs w:val="28"/>
        </w:rPr>
        <w:lastRenderedPageBreak/>
        <w:t xml:space="preserve">критерий охраноспособности был исключен из закона. Авторское право стало распространяться на произведение "независимо от способа его выражения" (ранее указывалось "независимо от способа его воспроизведения"). Именно в связи с этим критерий "самостоятельного использования" был заменен критерием "самостоятельного результата творческого труда". Но "несамостоятельный результат" не может быть результатом "творческого" труда: если труд творческий, то результат - всегда самостоятельный.» </w:t>
      </w:r>
    </w:p>
    <w:p w14:paraId="564AAF9F" w14:textId="1BD8E824" w:rsidR="005E6FB6" w:rsidRPr="00EE24A0" w:rsidRDefault="005E6FB6" w:rsidP="0034207F">
      <w:pPr>
        <w:spacing w:line="360" w:lineRule="auto"/>
        <w:jc w:val="both"/>
        <w:rPr>
          <w:rFonts w:ascii="Times New Roman" w:hAnsi="Times New Roman" w:cs="Times New Roman"/>
          <w:sz w:val="28"/>
          <w:szCs w:val="28"/>
        </w:rPr>
      </w:pPr>
      <w:r w:rsidRPr="00EE24A0">
        <w:rPr>
          <w:rFonts w:ascii="Times New Roman" w:hAnsi="Times New Roman" w:cs="Times New Roman"/>
          <w:sz w:val="28"/>
          <w:szCs w:val="28"/>
        </w:rPr>
        <w:t xml:space="preserve">Несмотря на то, что замена формулировки критерия выделения части произведения в отдельных объект охраны была обусловлена совершенствованием законодательных формулировок, представляется, что для правоприменения именно критерий самостоятельного использования персонажа, является более удачным и понятным. Именно возможность самостоятельного использования  указывает на  достаточную узнаваемость  персонажа, возможность его дальнейшего применения отдельно от самого произведения и, соответственно, отнесения его к объектам авторских прав. Действующая на данный момент редакция закона с указанием на «самостоятельный результат интеллектуальной </w:t>
      </w:r>
      <w:r w:rsidR="001F6BEF" w:rsidRPr="00EE24A0">
        <w:rPr>
          <w:rFonts w:ascii="Times New Roman" w:hAnsi="Times New Roman" w:cs="Times New Roman"/>
          <w:sz w:val="28"/>
          <w:szCs w:val="28"/>
        </w:rPr>
        <w:t>деятельности» как</w:t>
      </w:r>
      <w:r w:rsidRPr="00EE24A0">
        <w:rPr>
          <w:rFonts w:ascii="Times New Roman" w:hAnsi="Times New Roman" w:cs="Times New Roman"/>
          <w:sz w:val="28"/>
          <w:szCs w:val="28"/>
        </w:rPr>
        <w:t xml:space="preserve"> определяющий критерий </w:t>
      </w:r>
      <w:r w:rsidR="00A72DB6">
        <w:rPr>
          <w:rFonts w:ascii="Times New Roman" w:hAnsi="Times New Roman" w:cs="Times New Roman"/>
          <w:sz w:val="28"/>
          <w:szCs w:val="28"/>
        </w:rPr>
        <w:t xml:space="preserve">не вполне удобен для применения, так как не совсем понятно как его применять на практике. </w:t>
      </w:r>
    </w:p>
    <w:p w14:paraId="0A405C07" w14:textId="68472D59" w:rsidR="005E6FB6" w:rsidRPr="00EE24A0" w:rsidRDefault="005E6FB6" w:rsidP="0034207F">
      <w:pPr>
        <w:spacing w:line="360" w:lineRule="auto"/>
        <w:jc w:val="both"/>
        <w:rPr>
          <w:rFonts w:ascii="Times New Roman" w:hAnsi="Times New Roman" w:cs="Times New Roman"/>
          <w:sz w:val="28"/>
          <w:szCs w:val="28"/>
        </w:rPr>
      </w:pPr>
      <w:r w:rsidRPr="00EE24A0">
        <w:rPr>
          <w:rFonts w:ascii="Times New Roman" w:hAnsi="Times New Roman" w:cs="Times New Roman"/>
          <w:sz w:val="28"/>
          <w:szCs w:val="28"/>
        </w:rPr>
        <w:tab/>
        <w:t xml:space="preserve">Данный вопрос, естественно, поднимается и в судебной практике.   Так любопытным в этом плане является дело, в рамках которого партнерство обратилось в арбитражный суд с иском к обществу с ограниченной ответственностью о взыскании компенсации за нарушение его исключительных прав, выразившееся в размещении на реализованной ответчиком футболке персонажей детского мультипликационного сериала. Истец настаивал на том, что </w:t>
      </w:r>
      <w:r w:rsidR="001F6BEF" w:rsidRPr="00EE24A0">
        <w:rPr>
          <w:rFonts w:ascii="Times New Roman" w:hAnsi="Times New Roman" w:cs="Times New Roman"/>
          <w:sz w:val="28"/>
          <w:szCs w:val="28"/>
        </w:rPr>
        <w:t>размещение персонажей на</w:t>
      </w:r>
      <w:r w:rsidRPr="00EE24A0">
        <w:rPr>
          <w:rFonts w:ascii="Times New Roman" w:hAnsi="Times New Roman" w:cs="Times New Roman"/>
          <w:sz w:val="28"/>
          <w:szCs w:val="28"/>
        </w:rPr>
        <w:t xml:space="preserve"> футболках образует семь разных правонарушений (по одному из каждого персонажа).  Вынося решение по данному делу суд указал, что «с учетом положений п. 1 ст. 1263, п. 7 ст. 1259 ГК РФ, а также разъяснений, содержащихся в п. 29 постановления Пленума N 5/29, персонажем </w:t>
      </w:r>
      <w:r w:rsidRPr="00EE24A0">
        <w:rPr>
          <w:rFonts w:ascii="Times New Roman" w:hAnsi="Times New Roman" w:cs="Times New Roman"/>
          <w:sz w:val="28"/>
          <w:szCs w:val="28"/>
        </w:rPr>
        <w:lastRenderedPageBreak/>
        <w:t>аудиовизуального произведения как самостоятельным результатом творческого труда автора могут являться созданные и зафиксированные в аудиовизуальном ряде мультфильмов динамические рисованные (кукольные) образы главных героев, в отличие от других действующих героев обладающие такой совокупностью признаков, которые делают их оригинальными, узнаваемыми и отличительными от других героев в силу их внешнего вида, движений, голоса, мимики и иных других признаков, предназначенных для зрительного и слухового (в случае сопровождения звуком) восприятия. Незаконное использование части произведения, названия произведения, персонажа произведения является нарушением исключительного права на произведение в целом, если не доказано, что часть произведения является самостоятельным объектом охраны. Совместное использование нескольких частей и (или) персонажей одного произведения образует один факт использования.»  Данное дело побудило Верховный Суд в пункте 9 «Обзора судебной практики по делам, связанным с разрешением споров о защите интеллектуальных прав</w:t>
      </w:r>
      <w:r w:rsidR="001F6BEF" w:rsidRPr="00EE24A0">
        <w:rPr>
          <w:rFonts w:ascii="Times New Roman" w:hAnsi="Times New Roman" w:cs="Times New Roman"/>
          <w:sz w:val="28"/>
          <w:szCs w:val="28"/>
        </w:rPr>
        <w:t>» указать</w:t>
      </w:r>
      <w:r w:rsidRPr="00EE24A0">
        <w:rPr>
          <w:rFonts w:ascii="Times New Roman" w:hAnsi="Times New Roman" w:cs="Times New Roman"/>
          <w:sz w:val="28"/>
          <w:szCs w:val="28"/>
        </w:rPr>
        <w:t xml:space="preserve"> на то, что «истец, обращающийся в суд за защитой прав </w:t>
      </w:r>
      <w:r w:rsidR="001F6BEF" w:rsidRPr="00EE24A0">
        <w:rPr>
          <w:rFonts w:ascii="Times New Roman" w:hAnsi="Times New Roman" w:cs="Times New Roman"/>
          <w:sz w:val="28"/>
          <w:szCs w:val="28"/>
        </w:rPr>
        <w:t>на персонажа</w:t>
      </w:r>
      <w:r w:rsidRPr="00EE24A0">
        <w:rPr>
          <w:rFonts w:ascii="Times New Roman" w:hAnsi="Times New Roman" w:cs="Times New Roman"/>
          <w:sz w:val="28"/>
          <w:szCs w:val="28"/>
        </w:rPr>
        <w:t xml:space="preserve"> как на часть произведения, должен обосновать, что такой персонаж существует как самостоятельный результат интеллектуальной деятельности».  Пункт 10 указанного Обзора   продолжает данный вывод и указывает, что при отсутствии доказательств самостоятельности части произведения, незаконное её использование является нарушением исключительного права на произведение в целом. При этом Суд не указывает какие именно обстоятельства могут свидетельствовать о самостоятельности существования результата интеллектуальной деятельности. </w:t>
      </w:r>
    </w:p>
    <w:p w14:paraId="62173648" w14:textId="4F561016" w:rsidR="005E6FB6" w:rsidRPr="00EE24A0" w:rsidRDefault="005E6FB6" w:rsidP="0034207F">
      <w:pPr>
        <w:spacing w:line="360" w:lineRule="auto"/>
        <w:jc w:val="both"/>
        <w:rPr>
          <w:rFonts w:ascii="Times New Roman" w:hAnsi="Times New Roman" w:cs="Times New Roman"/>
          <w:sz w:val="28"/>
          <w:szCs w:val="28"/>
        </w:rPr>
      </w:pPr>
      <w:r w:rsidRPr="00EE24A0">
        <w:rPr>
          <w:rFonts w:ascii="Times New Roman" w:hAnsi="Times New Roman" w:cs="Times New Roman"/>
          <w:sz w:val="28"/>
          <w:szCs w:val="28"/>
        </w:rPr>
        <w:tab/>
      </w:r>
      <w:r w:rsidR="00F106A5">
        <w:rPr>
          <w:rFonts w:ascii="Times New Roman" w:hAnsi="Times New Roman" w:cs="Times New Roman"/>
          <w:sz w:val="28"/>
          <w:szCs w:val="28"/>
        </w:rPr>
        <w:t xml:space="preserve"> </w:t>
      </w:r>
    </w:p>
    <w:p w14:paraId="2F8A5BC6" w14:textId="77777777" w:rsidR="005E6FB6" w:rsidRPr="00EE24A0" w:rsidRDefault="005E6FB6" w:rsidP="0034207F">
      <w:pPr>
        <w:spacing w:line="360" w:lineRule="auto"/>
        <w:jc w:val="both"/>
        <w:rPr>
          <w:rFonts w:ascii="Times New Roman" w:hAnsi="Times New Roman" w:cs="Times New Roman"/>
          <w:sz w:val="28"/>
          <w:szCs w:val="28"/>
        </w:rPr>
      </w:pPr>
    </w:p>
    <w:p w14:paraId="69EF78D1" w14:textId="77777777" w:rsidR="005E6FB6" w:rsidRPr="00EE24A0" w:rsidRDefault="005E6FB6" w:rsidP="0034207F">
      <w:pPr>
        <w:spacing w:line="360" w:lineRule="auto"/>
        <w:jc w:val="both"/>
        <w:rPr>
          <w:rFonts w:ascii="Times New Roman" w:hAnsi="Times New Roman" w:cs="Times New Roman"/>
          <w:sz w:val="28"/>
          <w:szCs w:val="28"/>
        </w:rPr>
      </w:pPr>
    </w:p>
    <w:p w14:paraId="22FAEB7B" w14:textId="77777777" w:rsidR="005E6FB6" w:rsidRPr="00EE24A0" w:rsidRDefault="005E6FB6" w:rsidP="0034207F">
      <w:pPr>
        <w:spacing w:line="360" w:lineRule="auto"/>
        <w:jc w:val="both"/>
        <w:rPr>
          <w:rFonts w:ascii="Times New Roman" w:hAnsi="Times New Roman" w:cs="Times New Roman"/>
          <w:sz w:val="28"/>
          <w:szCs w:val="28"/>
        </w:rPr>
      </w:pPr>
      <w:r w:rsidRPr="00EE24A0">
        <w:rPr>
          <w:rFonts w:ascii="Times New Roman" w:hAnsi="Times New Roman" w:cs="Times New Roman"/>
          <w:sz w:val="28"/>
          <w:szCs w:val="28"/>
        </w:rPr>
        <w:tab/>
        <w:t xml:space="preserve"> </w:t>
      </w:r>
    </w:p>
    <w:p w14:paraId="0F288356" w14:textId="77777777" w:rsidR="005E6FB6" w:rsidRPr="00EE24A0" w:rsidRDefault="005E6FB6" w:rsidP="0034207F">
      <w:pPr>
        <w:spacing w:line="360" w:lineRule="auto"/>
        <w:jc w:val="both"/>
        <w:rPr>
          <w:rFonts w:ascii="Times New Roman" w:hAnsi="Times New Roman" w:cs="Times New Roman"/>
          <w:sz w:val="28"/>
          <w:szCs w:val="28"/>
        </w:rPr>
      </w:pPr>
    </w:p>
    <w:p w14:paraId="53746F7A" w14:textId="77777777" w:rsidR="005E6FB6" w:rsidRPr="00EE24A0" w:rsidRDefault="005E6FB6" w:rsidP="0034207F">
      <w:pPr>
        <w:spacing w:line="360" w:lineRule="auto"/>
        <w:jc w:val="both"/>
        <w:rPr>
          <w:rFonts w:ascii="Times New Roman" w:hAnsi="Times New Roman" w:cs="Times New Roman"/>
          <w:sz w:val="28"/>
          <w:szCs w:val="28"/>
        </w:rPr>
      </w:pPr>
    </w:p>
    <w:p w14:paraId="15055727" w14:textId="36CBF9DE" w:rsidR="005E6FB6" w:rsidRPr="0050572A" w:rsidRDefault="00363166" w:rsidP="0034207F">
      <w:pPr>
        <w:spacing w:line="360" w:lineRule="auto"/>
        <w:jc w:val="both"/>
        <w:rPr>
          <w:rFonts w:ascii="Times New Roman" w:hAnsi="Times New Roman" w:cs="Times New Roman"/>
          <w:b/>
          <w:sz w:val="28"/>
          <w:szCs w:val="28"/>
        </w:rPr>
      </w:pPr>
      <w:r w:rsidRPr="0050572A">
        <w:rPr>
          <w:rFonts w:ascii="Times New Roman" w:hAnsi="Times New Roman" w:cs="Times New Roman"/>
          <w:b/>
          <w:sz w:val="28"/>
          <w:szCs w:val="28"/>
        </w:rPr>
        <w:t>Глава 2. Правовое положение авторо</w:t>
      </w:r>
      <w:r w:rsidR="0050572A" w:rsidRPr="0050572A">
        <w:rPr>
          <w:rFonts w:ascii="Times New Roman" w:hAnsi="Times New Roman" w:cs="Times New Roman"/>
          <w:b/>
          <w:sz w:val="28"/>
          <w:szCs w:val="28"/>
        </w:rPr>
        <w:t>в, правообладателей и продюсера.</w:t>
      </w:r>
    </w:p>
    <w:p w14:paraId="336EB0A3" w14:textId="68A83F09" w:rsidR="005E6FB6" w:rsidRPr="0050572A" w:rsidRDefault="0050572A" w:rsidP="0034207F">
      <w:pPr>
        <w:spacing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2.1. </w:t>
      </w:r>
      <w:r w:rsidR="005E6FB6" w:rsidRPr="0050572A">
        <w:rPr>
          <w:rFonts w:ascii="Times New Roman" w:hAnsi="Times New Roman" w:cs="Times New Roman"/>
          <w:b/>
          <w:sz w:val="28"/>
          <w:szCs w:val="28"/>
        </w:rPr>
        <w:t>Правовое положение авторов</w:t>
      </w:r>
      <w:r w:rsidRPr="0050572A">
        <w:rPr>
          <w:rFonts w:ascii="Times New Roman" w:hAnsi="Times New Roman" w:cs="Times New Roman"/>
          <w:b/>
          <w:sz w:val="28"/>
          <w:szCs w:val="28"/>
        </w:rPr>
        <w:t xml:space="preserve"> и иных правообладателей.</w:t>
      </w:r>
    </w:p>
    <w:p w14:paraId="387B3C99" w14:textId="60AFAA93" w:rsidR="005E6FB6" w:rsidRPr="00EE24A0" w:rsidRDefault="005E6FB6" w:rsidP="0034207F">
      <w:pPr>
        <w:spacing w:line="360" w:lineRule="auto"/>
        <w:ind w:firstLine="708"/>
        <w:jc w:val="both"/>
        <w:rPr>
          <w:rFonts w:ascii="Times New Roman" w:hAnsi="Times New Roman" w:cs="Times New Roman"/>
          <w:sz w:val="28"/>
          <w:szCs w:val="28"/>
        </w:rPr>
      </w:pPr>
      <w:r w:rsidRPr="00EE24A0">
        <w:rPr>
          <w:rFonts w:ascii="Times New Roman" w:hAnsi="Times New Roman" w:cs="Times New Roman"/>
          <w:sz w:val="28"/>
          <w:szCs w:val="28"/>
        </w:rPr>
        <w:t xml:space="preserve">Действующее законодательство в сфере интеллектуальной собственности придерживается традиционного подхода в отношении автора результата интеллектуальной деятельности – им может признаваться </w:t>
      </w:r>
      <w:r w:rsidR="00A427E3" w:rsidRPr="00EE24A0">
        <w:rPr>
          <w:rFonts w:ascii="Times New Roman" w:hAnsi="Times New Roman" w:cs="Times New Roman"/>
          <w:sz w:val="28"/>
          <w:szCs w:val="28"/>
        </w:rPr>
        <w:t>только физическое</w:t>
      </w:r>
      <w:r w:rsidRPr="00EE24A0">
        <w:rPr>
          <w:rFonts w:ascii="Times New Roman" w:hAnsi="Times New Roman" w:cs="Times New Roman"/>
          <w:sz w:val="28"/>
          <w:szCs w:val="28"/>
        </w:rPr>
        <w:t xml:space="preserve"> лицо, творческим трудом которого был создан такой результат. Логическим продолжением данного подхода </w:t>
      </w:r>
      <w:r w:rsidR="00A427E3" w:rsidRPr="00EE24A0">
        <w:rPr>
          <w:rFonts w:ascii="Times New Roman" w:hAnsi="Times New Roman" w:cs="Times New Roman"/>
          <w:sz w:val="28"/>
          <w:szCs w:val="28"/>
        </w:rPr>
        <w:t>является и</w:t>
      </w:r>
      <w:r w:rsidRPr="00EE24A0">
        <w:rPr>
          <w:rFonts w:ascii="Times New Roman" w:hAnsi="Times New Roman" w:cs="Times New Roman"/>
          <w:sz w:val="28"/>
          <w:szCs w:val="28"/>
        </w:rPr>
        <w:t xml:space="preserve"> возникновение именно у автора всей совокупности личных неимущественных и имущественных прав, причем последние возникают у автора независимо от того способствовал  ли кто-либо возникновению творческого результата. </w:t>
      </w:r>
    </w:p>
    <w:p w14:paraId="6AD09C2F" w14:textId="77777777" w:rsidR="005E6FB6" w:rsidRPr="00EE24A0" w:rsidRDefault="005E6FB6" w:rsidP="0034207F">
      <w:pPr>
        <w:spacing w:line="360" w:lineRule="auto"/>
        <w:ind w:firstLine="708"/>
        <w:jc w:val="both"/>
        <w:rPr>
          <w:rFonts w:ascii="Times New Roman" w:hAnsi="Times New Roman" w:cs="Times New Roman"/>
          <w:sz w:val="28"/>
          <w:szCs w:val="28"/>
        </w:rPr>
      </w:pPr>
      <w:r w:rsidRPr="00EE24A0">
        <w:rPr>
          <w:rFonts w:ascii="Times New Roman" w:hAnsi="Times New Roman" w:cs="Times New Roman"/>
          <w:sz w:val="28"/>
          <w:szCs w:val="28"/>
        </w:rPr>
        <w:t xml:space="preserve">Личные неимущественные права автора произведения включают в себя право авторства (право признаваться автором достигнутого результата), право на имя (право требования указания имени автора при использовании созданного им результата интеллектуальной деятельности), право на неприкосновенность произведения, право на обнародование произведения. Данные права возникают автоматически вне зависимости от воли автора и для их возникновения, осуществления и защиты не требуется регистрация произведения или соблюдение каких-либо иных формальностей (статья 1259 Гражданского Кодекса). </w:t>
      </w:r>
    </w:p>
    <w:p w14:paraId="6004B8C6" w14:textId="77777777" w:rsidR="005E6FB6" w:rsidRPr="00EE24A0" w:rsidRDefault="005E6FB6" w:rsidP="0034207F">
      <w:pPr>
        <w:spacing w:line="360" w:lineRule="auto"/>
        <w:ind w:firstLine="708"/>
        <w:jc w:val="both"/>
        <w:rPr>
          <w:rFonts w:ascii="Times New Roman" w:hAnsi="Times New Roman" w:cs="Times New Roman"/>
          <w:sz w:val="28"/>
          <w:szCs w:val="28"/>
        </w:rPr>
      </w:pPr>
      <w:r w:rsidRPr="00EE24A0">
        <w:rPr>
          <w:rFonts w:ascii="Times New Roman" w:hAnsi="Times New Roman" w:cs="Times New Roman"/>
          <w:sz w:val="28"/>
          <w:szCs w:val="28"/>
        </w:rPr>
        <w:t xml:space="preserve"> Данные права являются непередаваемыми и неотчуждаемыми, а после смерти автора защиту его личных неимущественных прав может осуществлять любое заинтересованное лицо.  </w:t>
      </w:r>
    </w:p>
    <w:p w14:paraId="30316DF4" w14:textId="77777777" w:rsidR="005E6FB6" w:rsidRPr="00EE24A0" w:rsidRDefault="005E6FB6" w:rsidP="0034207F">
      <w:pPr>
        <w:spacing w:line="360" w:lineRule="auto"/>
        <w:ind w:firstLine="708"/>
        <w:jc w:val="both"/>
        <w:rPr>
          <w:rFonts w:ascii="Times New Roman" w:hAnsi="Times New Roman" w:cs="Times New Roman"/>
          <w:sz w:val="28"/>
          <w:szCs w:val="28"/>
        </w:rPr>
      </w:pPr>
      <w:r w:rsidRPr="00EE24A0">
        <w:rPr>
          <w:rFonts w:ascii="Times New Roman" w:hAnsi="Times New Roman" w:cs="Times New Roman"/>
          <w:sz w:val="28"/>
          <w:szCs w:val="28"/>
        </w:rPr>
        <w:t xml:space="preserve">Рассмотрим каждое отдельное из личных неимущественных прав автора. </w:t>
      </w:r>
    </w:p>
    <w:p w14:paraId="7354044D" w14:textId="77777777" w:rsidR="005E6FB6" w:rsidRPr="00EE24A0" w:rsidRDefault="005E6FB6" w:rsidP="0034207F">
      <w:pPr>
        <w:spacing w:line="360" w:lineRule="auto"/>
        <w:ind w:firstLine="708"/>
        <w:jc w:val="both"/>
        <w:rPr>
          <w:rFonts w:ascii="Times New Roman" w:hAnsi="Times New Roman" w:cs="Times New Roman"/>
          <w:sz w:val="28"/>
          <w:szCs w:val="28"/>
        </w:rPr>
      </w:pPr>
      <w:r w:rsidRPr="00EE24A0">
        <w:rPr>
          <w:rFonts w:ascii="Times New Roman" w:hAnsi="Times New Roman" w:cs="Times New Roman"/>
          <w:i/>
          <w:sz w:val="28"/>
          <w:szCs w:val="28"/>
        </w:rPr>
        <w:t xml:space="preserve">Право на имя. </w:t>
      </w:r>
      <w:r w:rsidRPr="00EE24A0">
        <w:rPr>
          <w:rFonts w:ascii="Times New Roman" w:hAnsi="Times New Roman" w:cs="Times New Roman"/>
          <w:sz w:val="28"/>
          <w:szCs w:val="28"/>
        </w:rPr>
        <w:t xml:space="preserve">Автор имеет право использовать или разрешать использование произведение под своим именем, под вымышленным именем </w:t>
      </w:r>
      <w:r w:rsidRPr="00EE24A0">
        <w:rPr>
          <w:rFonts w:ascii="Times New Roman" w:hAnsi="Times New Roman" w:cs="Times New Roman"/>
          <w:sz w:val="28"/>
          <w:szCs w:val="28"/>
        </w:rPr>
        <w:lastRenderedPageBreak/>
        <w:t xml:space="preserve">(псевдонимом) или без указания имени (анонимно). </w:t>
      </w:r>
      <w:r w:rsidRPr="00EE24A0">
        <w:rPr>
          <w:rStyle w:val="a5"/>
          <w:rFonts w:ascii="Times New Roman" w:hAnsi="Times New Roman" w:cs="Times New Roman"/>
          <w:sz w:val="28"/>
          <w:szCs w:val="28"/>
        </w:rPr>
        <w:footnoteReference w:id="7"/>
      </w:r>
      <w:r w:rsidRPr="00EE24A0">
        <w:rPr>
          <w:rFonts w:ascii="Times New Roman" w:hAnsi="Times New Roman" w:cs="Times New Roman"/>
          <w:sz w:val="28"/>
          <w:szCs w:val="28"/>
        </w:rPr>
        <w:t xml:space="preserve"> Как уже указывалось выше право на имя является неотчуждаемым. Вопрос об указании автора в титрах аудиовизуального произведения лучше оговаривать в договоре, которым будет опосредоваться использование его результата интеллектуальной деятельности. </w:t>
      </w:r>
    </w:p>
    <w:p w14:paraId="7935F5EE" w14:textId="77777777" w:rsidR="005E6FB6" w:rsidRPr="00EE24A0" w:rsidRDefault="005E6FB6" w:rsidP="0034207F">
      <w:pPr>
        <w:spacing w:line="360" w:lineRule="auto"/>
        <w:ind w:firstLine="708"/>
        <w:jc w:val="both"/>
        <w:rPr>
          <w:rFonts w:ascii="Times New Roman" w:hAnsi="Times New Roman" w:cs="Times New Roman"/>
          <w:sz w:val="28"/>
          <w:szCs w:val="28"/>
        </w:rPr>
      </w:pPr>
      <w:r w:rsidRPr="00EE24A0">
        <w:rPr>
          <w:rFonts w:ascii="Times New Roman" w:hAnsi="Times New Roman" w:cs="Times New Roman"/>
          <w:i/>
          <w:sz w:val="28"/>
          <w:szCs w:val="28"/>
        </w:rPr>
        <w:t xml:space="preserve">Право на неприкосновенность произведения </w:t>
      </w:r>
      <w:r w:rsidRPr="00EE24A0">
        <w:rPr>
          <w:rFonts w:ascii="Times New Roman" w:hAnsi="Times New Roman" w:cs="Times New Roman"/>
          <w:sz w:val="28"/>
          <w:szCs w:val="28"/>
        </w:rPr>
        <w:t xml:space="preserve">гарантирует защиту произведения от искажения. Так статья 1266 Гражданского Кодекса устанавливает, что не допускается без согласия автора внесение в его произведение изменений, сокращений и дополнений, снабжение произведения при его использовании иллюстрациями, предисловиями, комментариями или какими-либо пояснениями. Нужно отметить, что до этого такого жесткого регулирования неприкосновенности произведения не было – Закон «Об авторском праве и смежных правах» предусматривал защиту произведения от таких искажения, которые могли бы нанести ущерб чести и достоинству автора. </w:t>
      </w:r>
    </w:p>
    <w:p w14:paraId="2628A452" w14:textId="77777777" w:rsidR="005E6FB6" w:rsidRPr="00EE24A0" w:rsidRDefault="005E6FB6" w:rsidP="0034207F">
      <w:pPr>
        <w:spacing w:line="360" w:lineRule="auto"/>
        <w:ind w:firstLine="708"/>
        <w:jc w:val="both"/>
        <w:rPr>
          <w:rFonts w:ascii="Times New Roman" w:hAnsi="Times New Roman" w:cs="Times New Roman"/>
          <w:sz w:val="28"/>
          <w:szCs w:val="28"/>
        </w:rPr>
      </w:pPr>
      <w:r w:rsidRPr="00EE24A0">
        <w:rPr>
          <w:rFonts w:ascii="Times New Roman" w:hAnsi="Times New Roman" w:cs="Times New Roman"/>
          <w:sz w:val="28"/>
          <w:szCs w:val="28"/>
        </w:rPr>
        <w:t>Статья 1267 Гражданского Кодекса устанавливает принцип бессрочной охраны авторства, имени автора и неприкосновенности произведения.</w:t>
      </w:r>
    </w:p>
    <w:p w14:paraId="0034B72F" w14:textId="77777777" w:rsidR="005E6FB6" w:rsidRPr="00EE24A0" w:rsidRDefault="005E6FB6" w:rsidP="0034207F">
      <w:pPr>
        <w:spacing w:line="360" w:lineRule="auto"/>
        <w:ind w:firstLine="708"/>
        <w:jc w:val="both"/>
        <w:rPr>
          <w:rFonts w:ascii="Times New Roman" w:hAnsi="Times New Roman" w:cs="Times New Roman"/>
          <w:sz w:val="28"/>
          <w:szCs w:val="28"/>
        </w:rPr>
      </w:pPr>
      <w:r w:rsidRPr="00EE24A0">
        <w:rPr>
          <w:rFonts w:ascii="Times New Roman" w:hAnsi="Times New Roman" w:cs="Times New Roman"/>
          <w:i/>
          <w:sz w:val="28"/>
          <w:szCs w:val="28"/>
        </w:rPr>
        <w:t xml:space="preserve">Право на обнародование произведения </w:t>
      </w:r>
      <w:r w:rsidRPr="00EE24A0">
        <w:rPr>
          <w:rFonts w:ascii="Times New Roman" w:hAnsi="Times New Roman" w:cs="Times New Roman"/>
          <w:sz w:val="28"/>
          <w:szCs w:val="28"/>
        </w:rPr>
        <w:t xml:space="preserve">заключается в том, что автору принадлежит право на обнародование своего произведения, то есть право осуществить действия или дать согласие на осуществление действия, которые впервые делает произведение доступным для всеобщего сведения путем его опубликования, публичного показа, публичного исполнения, сообщения в эфир или по кабелю либо другим способом. </w:t>
      </w:r>
    </w:p>
    <w:p w14:paraId="01642DF1" w14:textId="77777777" w:rsidR="005E6FB6" w:rsidRPr="00EE24A0" w:rsidRDefault="005E6FB6" w:rsidP="0034207F">
      <w:pPr>
        <w:spacing w:line="360" w:lineRule="auto"/>
        <w:ind w:firstLine="708"/>
        <w:jc w:val="both"/>
        <w:rPr>
          <w:rFonts w:ascii="Times New Roman" w:hAnsi="Times New Roman" w:cs="Times New Roman"/>
          <w:sz w:val="28"/>
          <w:szCs w:val="28"/>
        </w:rPr>
      </w:pPr>
      <w:r w:rsidRPr="00EE24A0">
        <w:rPr>
          <w:rFonts w:ascii="Times New Roman" w:hAnsi="Times New Roman" w:cs="Times New Roman"/>
          <w:sz w:val="28"/>
          <w:szCs w:val="28"/>
        </w:rPr>
        <w:t xml:space="preserve">В рамках настоящей работы нас интересует как соотносится право автора  на обнародование и использование его произведения в составе аудиовизуального произведения. Так,  передача автором своего произведения для использования другому лицу рассматривается как согласие на обнародование (пункт 2 статьи 1268 Гражданского Кодекса). </w:t>
      </w:r>
    </w:p>
    <w:p w14:paraId="7B431BF0" w14:textId="77777777" w:rsidR="005E6FB6" w:rsidRPr="00EE24A0" w:rsidRDefault="005E6FB6" w:rsidP="0034207F">
      <w:pPr>
        <w:spacing w:line="360" w:lineRule="auto"/>
        <w:ind w:firstLine="708"/>
        <w:jc w:val="both"/>
        <w:rPr>
          <w:rFonts w:ascii="Times New Roman" w:hAnsi="Times New Roman" w:cs="Times New Roman"/>
          <w:sz w:val="28"/>
          <w:szCs w:val="28"/>
        </w:rPr>
      </w:pPr>
      <w:r w:rsidRPr="00EE24A0">
        <w:rPr>
          <w:rFonts w:ascii="Times New Roman" w:hAnsi="Times New Roman" w:cs="Times New Roman"/>
          <w:i/>
          <w:sz w:val="28"/>
          <w:szCs w:val="28"/>
        </w:rPr>
        <w:lastRenderedPageBreak/>
        <w:t xml:space="preserve">Право на отзыв  </w:t>
      </w:r>
      <w:r w:rsidRPr="00EE24A0">
        <w:rPr>
          <w:rFonts w:ascii="Times New Roman" w:hAnsi="Times New Roman" w:cs="Times New Roman"/>
          <w:sz w:val="28"/>
          <w:szCs w:val="28"/>
        </w:rPr>
        <w:t xml:space="preserve">органически связано с правом автора на обнародование своего произведения  однако, при использовании результата интеллектуальной деятельности автора в составе сложного произведения права на отзыв автором утрачивается. Данное ограничение обеспечивает нормальное использование сложного объекта его изготовителем без риска того, что один из авторов решит «изъять» свое произведение.   </w:t>
      </w:r>
    </w:p>
    <w:p w14:paraId="5893C6E6" w14:textId="77223104" w:rsidR="005E6FB6" w:rsidRPr="00EE24A0" w:rsidRDefault="005E6FB6" w:rsidP="0034207F">
      <w:pPr>
        <w:spacing w:line="360" w:lineRule="auto"/>
        <w:ind w:firstLine="708"/>
        <w:jc w:val="both"/>
        <w:rPr>
          <w:rFonts w:ascii="Times New Roman" w:hAnsi="Times New Roman" w:cs="Times New Roman"/>
          <w:sz w:val="28"/>
          <w:szCs w:val="28"/>
        </w:rPr>
      </w:pPr>
      <w:r w:rsidRPr="00EE24A0">
        <w:rPr>
          <w:rFonts w:ascii="Times New Roman" w:hAnsi="Times New Roman" w:cs="Times New Roman"/>
          <w:sz w:val="28"/>
          <w:szCs w:val="28"/>
        </w:rPr>
        <w:t xml:space="preserve">В литературе можно встретить мнения, согласно которым право на обнародование </w:t>
      </w:r>
      <w:r w:rsidR="001F6BEF" w:rsidRPr="00EE24A0">
        <w:rPr>
          <w:rFonts w:ascii="Times New Roman" w:hAnsi="Times New Roman" w:cs="Times New Roman"/>
          <w:sz w:val="28"/>
          <w:szCs w:val="28"/>
        </w:rPr>
        <w:t>и на</w:t>
      </w:r>
      <w:r w:rsidRPr="00EE24A0">
        <w:rPr>
          <w:rFonts w:ascii="Times New Roman" w:hAnsi="Times New Roman" w:cs="Times New Roman"/>
          <w:sz w:val="28"/>
          <w:szCs w:val="28"/>
        </w:rPr>
        <w:t xml:space="preserve"> отзыв в </w:t>
      </w:r>
      <w:r w:rsidR="001F6BEF" w:rsidRPr="00EE24A0">
        <w:rPr>
          <w:rFonts w:ascii="Times New Roman" w:hAnsi="Times New Roman" w:cs="Times New Roman"/>
          <w:sz w:val="28"/>
          <w:szCs w:val="28"/>
        </w:rPr>
        <w:t>достаточной степени</w:t>
      </w:r>
      <w:r w:rsidRPr="00EE24A0">
        <w:rPr>
          <w:rFonts w:ascii="Times New Roman" w:hAnsi="Times New Roman" w:cs="Times New Roman"/>
          <w:sz w:val="28"/>
          <w:szCs w:val="28"/>
        </w:rPr>
        <w:t xml:space="preserve"> тяготеет </w:t>
      </w:r>
      <w:r w:rsidR="001F6BEF" w:rsidRPr="00EE24A0">
        <w:rPr>
          <w:rFonts w:ascii="Times New Roman" w:hAnsi="Times New Roman" w:cs="Times New Roman"/>
          <w:sz w:val="28"/>
          <w:szCs w:val="28"/>
        </w:rPr>
        <w:t>к имущественным</w:t>
      </w:r>
      <w:r w:rsidRPr="00EE24A0">
        <w:rPr>
          <w:rFonts w:ascii="Times New Roman" w:hAnsi="Times New Roman" w:cs="Times New Roman"/>
          <w:sz w:val="28"/>
          <w:szCs w:val="28"/>
        </w:rPr>
        <w:t xml:space="preserve"> правам автора, так </w:t>
      </w:r>
      <w:r w:rsidR="001F6BEF" w:rsidRPr="00EE24A0">
        <w:rPr>
          <w:rFonts w:ascii="Times New Roman" w:hAnsi="Times New Roman" w:cs="Times New Roman"/>
          <w:sz w:val="28"/>
          <w:szCs w:val="28"/>
        </w:rPr>
        <w:t>как предполагает</w:t>
      </w:r>
      <w:r w:rsidRPr="00EE24A0">
        <w:rPr>
          <w:rFonts w:ascii="Times New Roman" w:hAnsi="Times New Roman" w:cs="Times New Roman"/>
          <w:sz w:val="28"/>
          <w:szCs w:val="28"/>
        </w:rPr>
        <w:t xml:space="preserve"> определенное распоряжение произведением и при этом такое право может быть передано, так как автор, передавший другому лицу по договору произведение </w:t>
      </w:r>
      <w:r w:rsidR="001F6BEF">
        <w:rPr>
          <w:rFonts w:ascii="Times New Roman" w:hAnsi="Times New Roman" w:cs="Times New Roman"/>
          <w:sz w:val="28"/>
          <w:szCs w:val="28"/>
        </w:rPr>
        <w:t xml:space="preserve">для использования </w:t>
      </w:r>
      <w:r w:rsidRPr="00EE24A0">
        <w:rPr>
          <w:rFonts w:ascii="Times New Roman" w:hAnsi="Times New Roman" w:cs="Times New Roman"/>
          <w:sz w:val="28"/>
          <w:szCs w:val="28"/>
        </w:rPr>
        <w:t xml:space="preserve"> автоматически дает согласие на его обнародование и теряет право на отзыв. </w:t>
      </w:r>
    </w:p>
    <w:p w14:paraId="38425CC4" w14:textId="77777777" w:rsidR="005E6FB6" w:rsidRPr="00EE24A0" w:rsidRDefault="005E6FB6" w:rsidP="0034207F">
      <w:pPr>
        <w:spacing w:line="360" w:lineRule="auto"/>
        <w:jc w:val="both"/>
        <w:rPr>
          <w:rFonts w:ascii="Times New Roman" w:hAnsi="Times New Roman" w:cs="Times New Roman"/>
          <w:sz w:val="28"/>
          <w:szCs w:val="28"/>
        </w:rPr>
      </w:pPr>
      <w:r w:rsidRPr="00EE24A0">
        <w:rPr>
          <w:rFonts w:ascii="Times New Roman" w:hAnsi="Times New Roman" w:cs="Times New Roman"/>
          <w:sz w:val="28"/>
          <w:szCs w:val="28"/>
        </w:rPr>
        <w:tab/>
        <w:t xml:space="preserve">Естественно, полное и всестороннее рассмотрение всех прав автора на произведение невозможно без детального рассмотрения исключительных (имущественных) прав. Как отмечает С.В. Усольцева «свойства результатов интеллектуальной деятельности как объектов гражданских прав обуславливают единство имущественного и личного элементов и должны учитываться в целях определения возможности признания категории интеллектуальных прав, не сводимым ни к вещным, ни к личным.» </w:t>
      </w:r>
      <w:r w:rsidRPr="00EE24A0">
        <w:rPr>
          <w:rStyle w:val="a5"/>
          <w:rFonts w:ascii="Times New Roman" w:hAnsi="Times New Roman" w:cs="Times New Roman"/>
          <w:sz w:val="28"/>
          <w:szCs w:val="28"/>
        </w:rPr>
        <w:footnoteReference w:id="8"/>
      </w:r>
      <w:r w:rsidRPr="00EE24A0">
        <w:rPr>
          <w:rFonts w:ascii="Times New Roman" w:hAnsi="Times New Roman" w:cs="Times New Roman"/>
          <w:sz w:val="28"/>
          <w:szCs w:val="28"/>
        </w:rPr>
        <w:t xml:space="preserve"> </w:t>
      </w:r>
    </w:p>
    <w:p w14:paraId="64EDA4AA" w14:textId="7A90B78B" w:rsidR="005E6FB6" w:rsidRPr="00EE24A0" w:rsidRDefault="005E6FB6" w:rsidP="0034207F">
      <w:pPr>
        <w:widowControl w:val="0"/>
        <w:autoSpaceDE w:val="0"/>
        <w:autoSpaceDN w:val="0"/>
        <w:adjustRightInd w:val="0"/>
        <w:spacing w:line="360" w:lineRule="auto"/>
        <w:ind w:firstLine="708"/>
        <w:jc w:val="both"/>
        <w:rPr>
          <w:rFonts w:ascii="Times New Roman" w:hAnsi="Times New Roman" w:cs="Times New Roman"/>
          <w:color w:val="000000" w:themeColor="text1"/>
          <w:sz w:val="28"/>
          <w:szCs w:val="28"/>
        </w:rPr>
      </w:pPr>
      <w:r w:rsidRPr="00EE24A0">
        <w:rPr>
          <w:rFonts w:ascii="Times New Roman" w:hAnsi="Times New Roman" w:cs="Times New Roman"/>
          <w:color w:val="000000" w:themeColor="text1"/>
          <w:sz w:val="28"/>
          <w:szCs w:val="28"/>
        </w:rPr>
        <w:t xml:space="preserve">институт исключительных прав своей целью </w:t>
      </w:r>
      <w:r w:rsidR="001F6BEF" w:rsidRPr="00EE24A0">
        <w:rPr>
          <w:rFonts w:ascii="Times New Roman" w:hAnsi="Times New Roman" w:cs="Times New Roman"/>
          <w:color w:val="000000" w:themeColor="text1"/>
          <w:sz w:val="28"/>
          <w:szCs w:val="28"/>
        </w:rPr>
        <w:t>имеет обеспечение контроля</w:t>
      </w:r>
      <w:r w:rsidRPr="00EE24A0">
        <w:rPr>
          <w:rFonts w:ascii="Times New Roman" w:hAnsi="Times New Roman" w:cs="Times New Roman"/>
          <w:color w:val="000000" w:themeColor="text1"/>
          <w:sz w:val="28"/>
          <w:szCs w:val="28"/>
        </w:rPr>
        <w:t xml:space="preserve"> правообладателя по использованию произведения и получения прибыли от такого использования. </w:t>
      </w:r>
    </w:p>
    <w:p w14:paraId="0BD30951" w14:textId="3609A713" w:rsidR="005E6FB6" w:rsidRPr="00EE24A0" w:rsidRDefault="005E6FB6" w:rsidP="0034207F">
      <w:pPr>
        <w:widowControl w:val="0"/>
        <w:autoSpaceDE w:val="0"/>
        <w:autoSpaceDN w:val="0"/>
        <w:adjustRightInd w:val="0"/>
        <w:spacing w:line="360" w:lineRule="auto"/>
        <w:ind w:firstLine="708"/>
        <w:jc w:val="both"/>
        <w:rPr>
          <w:rFonts w:ascii="Times New Roman" w:hAnsi="Times New Roman" w:cs="Times New Roman"/>
          <w:color w:val="000000" w:themeColor="text1"/>
          <w:sz w:val="28"/>
          <w:szCs w:val="28"/>
        </w:rPr>
      </w:pPr>
      <w:r w:rsidRPr="00EE24A0">
        <w:rPr>
          <w:rFonts w:ascii="Times New Roman" w:hAnsi="Times New Roman" w:cs="Times New Roman"/>
          <w:color w:val="000000" w:themeColor="text1"/>
          <w:sz w:val="28"/>
          <w:szCs w:val="28"/>
        </w:rPr>
        <w:t xml:space="preserve">Действующее </w:t>
      </w:r>
      <w:r w:rsidR="001F6BEF" w:rsidRPr="00EE24A0">
        <w:rPr>
          <w:rFonts w:ascii="Times New Roman" w:hAnsi="Times New Roman" w:cs="Times New Roman"/>
          <w:color w:val="000000" w:themeColor="text1"/>
          <w:sz w:val="28"/>
          <w:szCs w:val="28"/>
        </w:rPr>
        <w:t>законодательство исходит</w:t>
      </w:r>
      <w:r w:rsidRPr="00EE24A0">
        <w:rPr>
          <w:rFonts w:ascii="Times New Roman" w:hAnsi="Times New Roman" w:cs="Times New Roman"/>
          <w:color w:val="000000" w:themeColor="text1"/>
          <w:sz w:val="28"/>
          <w:szCs w:val="28"/>
        </w:rPr>
        <w:t xml:space="preserve"> из подхода существования единого и неделимого исключительного права на произведение. Статья 1226 Гражданского Кодекса указывает, что такое право является имущественным, а последующие положения закона разрешают обладателю исключительного права </w:t>
      </w:r>
      <w:r w:rsidRPr="00EE24A0">
        <w:rPr>
          <w:rFonts w:ascii="Times New Roman" w:hAnsi="Times New Roman" w:cs="Times New Roman"/>
          <w:color w:val="000000" w:themeColor="text1"/>
          <w:sz w:val="28"/>
          <w:szCs w:val="28"/>
        </w:rPr>
        <w:lastRenderedPageBreak/>
        <w:t xml:space="preserve">использовать его по своему усмотрению в любой форме и любым способом не противоречащим закону. </w:t>
      </w:r>
    </w:p>
    <w:p w14:paraId="3A19300F" w14:textId="77777777" w:rsidR="005E6FB6" w:rsidRPr="00EE24A0" w:rsidRDefault="005E6FB6" w:rsidP="0034207F">
      <w:pPr>
        <w:widowControl w:val="0"/>
        <w:autoSpaceDE w:val="0"/>
        <w:autoSpaceDN w:val="0"/>
        <w:adjustRightInd w:val="0"/>
        <w:spacing w:line="360" w:lineRule="auto"/>
        <w:ind w:firstLine="708"/>
        <w:jc w:val="both"/>
        <w:rPr>
          <w:rFonts w:ascii="Times New Roman" w:hAnsi="Times New Roman" w:cs="Times New Roman"/>
          <w:color w:val="000000" w:themeColor="text1"/>
          <w:sz w:val="28"/>
          <w:szCs w:val="28"/>
        </w:rPr>
      </w:pPr>
      <w:r w:rsidRPr="00EE24A0">
        <w:rPr>
          <w:rFonts w:ascii="Times New Roman" w:hAnsi="Times New Roman" w:cs="Times New Roman"/>
          <w:color w:val="000000" w:themeColor="text1"/>
          <w:sz w:val="28"/>
          <w:szCs w:val="28"/>
        </w:rPr>
        <w:t>Обратимся к истории возникновения исключительного права - почему исключительные права называются исключительными?</w:t>
      </w:r>
    </w:p>
    <w:p w14:paraId="73557BCC" w14:textId="77777777" w:rsidR="005E6FB6" w:rsidRPr="00EE24A0" w:rsidRDefault="005E6FB6" w:rsidP="0034207F">
      <w:pPr>
        <w:widowControl w:val="0"/>
        <w:autoSpaceDE w:val="0"/>
        <w:autoSpaceDN w:val="0"/>
        <w:adjustRightInd w:val="0"/>
        <w:spacing w:line="360" w:lineRule="auto"/>
        <w:ind w:firstLine="708"/>
        <w:jc w:val="both"/>
        <w:rPr>
          <w:rFonts w:ascii="Times New Roman" w:hAnsi="Times New Roman" w:cs="Times New Roman"/>
          <w:color w:val="000000" w:themeColor="text1"/>
          <w:sz w:val="28"/>
          <w:szCs w:val="28"/>
        </w:rPr>
      </w:pPr>
      <w:r w:rsidRPr="00EE24A0">
        <w:rPr>
          <w:rFonts w:ascii="Times New Roman" w:hAnsi="Times New Roman" w:cs="Times New Roman"/>
          <w:color w:val="000000" w:themeColor="text1"/>
          <w:sz w:val="28"/>
          <w:szCs w:val="28"/>
        </w:rPr>
        <w:t xml:space="preserve"> Во-первых, само название  «исключительное право» в русском языке является заимствованием  из французского  - </w:t>
      </w:r>
      <w:r w:rsidRPr="00E40BA7">
        <w:rPr>
          <w:rFonts w:ascii="Times New Roman" w:hAnsi="Times New Roman" w:cs="Times New Roman"/>
          <w:color w:val="000000" w:themeColor="text1"/>
          <w:sz w:val="28"/>
          <w:szCs w:val="28"/>
        </w:rPr>
        <w:t>“</w:t>
      </w:r>
      <w:r w:rsidRPr="00EE24A0">
        <w:rPr>
          <w:rFonts w:ascii="Times New Roman" w:hAnsi="Times New Roman" w:cs="Times New Roman"/>
          <w:color w:val="000000" w:themeColor="text1"/>
          <w:sz w:val="28"/>
          <w:szCs w:val="28"/>
          <w:lang w:val="en-US"/>
        </w:rPr>
        <w:t>droit</w:t>
      </w:r>
      <w:r w:rsidRPr="00E40BA7">
        <w:rPr>
          <w:rFonts w:ascii="Times New Roman" w:hAnsi="Times New Roman" w:cs="Times New Roman"/>
          <w:color w:val="000000" w:themeColor="text1"/>
          <w:sz w:val="28"/>
          <w:szCs w:val="28"/>
        </w:rPr>
        <w:t xml:space="preserve"> </w:t>
      </w:r>
      <w:r w:rsidRPr="00EE24A0">
        <w:rPr>
          <w:rFonts w:ascii="Times New Roman" w:hAnsi="Times New Roman" w:cs="Times New Roman"/>
          <w:color w:val="000000" w:themeColor="text1"/>
          <w:sz w:val="28"/>
          <w:szCs w:val="28"/>
          <w:lang w:val="en-US"/>
        </w:rPr>
        <w:t>exclusive</w:t>
      </w:r>
      <w:r w:rsidRPr="00E40BA7">
        <w:rPr>
          <w:rFonts w:ascii="Times New Roman" w:hAnsi="Times New Roman" w:cs="Times New Roman"/>
          <w:color w:val="000000" w:themeColor="text1"/>
          <w:sz w:val="28"/>
          <w:szCs w:val="28"/>
        </w:rPr>
        <w:t>”, что означает “особый, единственный” . Позднее аналоги французскому понятию появились  в английском (“</w:t>
      </w:r>
      <w:r w:rsidRPr="00EE24A0">
        <w:rPr>
          <w:rFonts w:ascii="Times New Roman" w:hAnsi="Times New Roman" w:cs="Times New Roman"/>
          <w:color w:val="000000" w:themeColor="text1"/>
          <w:sz w:val="28"/>
          <w:szCs w:val="28"/>
          <w:lang w:val="en-US"/>
        </w:rPr>
        <w:t>exclusive</w:t>
      </w:r>
      <w:r w:rsidRPr="00E40BA7">
        <w:rPr>
          <w:rFonts w:ascii="Times New Roman" w:hAnsi="Times New Roman" w:cs="Times New Roman"/>
          <w:color w:val="000000" w:themeColor="text1"/>
          <w:sz w:val="28"/>
          <w:szCs w:val="28"/>
        </w:rPr>
        <w:t xml:space="preserve"> </w:t>
      </w:r>
      <w:r w:rsidRPr="00EE24A0">
        <w:rPr>
          <w:rFonts w:ascii="Times New Roman" w:hAnsi="Times New Roman" w:cs="Times New Roman"/>
          <w:color w:val="000000" w:themeColor="text1"/>
          <w:sz w:val="28"/>
          <w:szCs w:val="28"/>
          <w:lang w:val="en-US"/>
        </w:rPr>
        <w:t>right</w:t>
      </w:r>
      <w:r w:rsidRPr="00E40BA7">
        <w:rPr>
          <w:rFonts w:ascii="Times New Roman" w:hAnsi="Times New Roman" w:cs="Times New Roman"/>
          <w:color w:val="000000" w:themeColor="text1"/>
          <w:sz w:val="28"/>
          <w:szCs w:val="28"/>
        </w:rPr>
        <w:t xml:space="preserve">”) </w:t>
      </w:r>
      <w:r w:rsidRPr="00EE24A0">
        <w:rPr>
          <w:rFonts w:ascii="Times New Roman" w:hAnsi="Times New Roman" w:cs="Times New Roman"/>
          <w:color w:val="000000" w:themeColor="text1"/>
          <w:sz w:val="28"/>
          <w:szCs w:val="28"/>
        </w:rPr>
        <w:t xml:space="preserve">и в других языках. </w:t>
      </w:r>
    </w:p>
    <w:p w14:paraId="317B44D6" w14:textId="77777777" w:rsidR="005E6FB6" w:rsidRPr="00EE24A0" w:rsidRDefault="005E6FB6" w:rsidP="0034207F">
      <w:pPr>
        <w:widowControl w:val="0"/>
        <w:autoSpaceDE w:val="0"/>
        <w:autoSpaceDN w:val="0"/>
        <w:adjustRightInd w:val="0"/>
        <w:spacing w:line="360" w:lineRule="auto"/>
        <w:ind w:firstLine="708"/>
        <w:jc w:val="both"/>
        <w:rPr>
          <w:rFonts w:ascii="Times New Roman" w:hAnsi="Times New Roman" w:cs="Times New Roman"/>
          <w:sz w:val="28"/>
          <w:szCs w:val="28"/>
        </w:rPr>
      </w:pPr>
      <w:r w:rsidRPr="00EE24A0">
        <w:rPr>
          <w:rFonts w:ascii="Times New Roman" w:hAnsi="Times New Roman" w:cs="Times New Roman"/>
          <w:sz w:val="28"/>
          <w:szCs w:val="28"/>
        </w:rPr>
        <w:t>«Исследователи утверждают, что непосредственно понятие "исключительные права" берет начало из так называемой теории частноправовой монополии, разработанной в конце XIX в. Рогэнем. Сущность авторского права он видел не в возможности использования творческого объекта, а в способности воспрепятствовать всем остальным членам общества использовать такой объект. "Монополия" на использование произведения при этом понималась как свойство, присущее всем абсолютным правам.»</w:t>
      </w:r>
      <w:r w:rsidRPr="00EE24A0">
        <w:rPr>
          <w:rStyle w:val="a5"/>
          <w:rFonts w:ascii="Times New Roman" w:hAnsi="Times New Roman" w:cs="Times New Roman"/>
          <w:sz w:val="28"/>
          <w:szCs w:val="28"/>
        </w:rPr>
        <w:footnoteReference w:id="9"/>
      </w:r>
      <w:r w:rsidRPr="00EE24A0">
        <w:rPr>
          <w:rFonts w:ascii="Times New Roman" w:hAnsi="Times New Roman" w:cs="Times New Roman"/>
          <w:sz w:val="28"/>
          <w:szCs w:val="28"/>
        </w:rPr>
        <w:t xml:space="preserve"> </w:t>
      </w:r>
    </w:p>
    <w:p w14:paraId="610C85CE" w14:textId="0E1DFCF4" w:rsidR="005E6FB6" w:rsidRPr="00EE24A0" w:rsidRDefault="005E6FB6" w:rsidP="0034207F">
      <w:pPr>
        <w:widowControl w:val="0"/>
        <w:autoSpaceDE w:val="0"/>
        <w:autoSpaceDN w:val="0"/>
        <w:adjustRightInd w:val="0"/>
        <w:spacing w:line="360" w:lineRule="auto"/>
        <w:ind w:firstLine="708"/>
        <w:jc w:val="both"/>
        <w:rPr>
          <w:rFonts w:ascii="Times New Roman" w:hAnsi="Times New Roman" w:cs="Times New Roman"/>
          <w:sz w:val="28"/>
          <w:szCs w:val="28"/>
        </w:rPr>
      </w:pPr>
      <w:r w:rsidRPr="00EE24A0">
        <w:rPr>
          <w:rFonts w:ascii="Times New Roman" w:hAnsi="Times New Roman" w:cs="Times New Roman"/>
          <w:sz w:val="28"/>
          <w:szCs w:val="28"/>
        </w:rPr>
        <w:t>В дореволюционной России и в законодательстве и в доктрине гражданского права сложился такой же подход к пон</w:t>
      </w:r>
      <w:r w:rsidR="00783554">
        <w:rPr>
          <w:rFonts w:ascii="Times New Roman" w:hAnsi="Times New Roman" w:cs="Times New Roman"/>
          <w:sz w:val="28"/>
          <w:szCs w:val="28"/>
        </w:rPr>
        <w:t xml:space="preserve">ятию исключительных прав. Так, </w:t>
      </w:r>
      <w:r w:rsidRPr="00EE24A0">
        <w:rPr>
          <w:rFonts w:ascii="Times New Roman" w:hAnsi="Times New Roman" w:cs="Times New Roman"/>
          <w:sz w:val="28"/>
          <w:szCs w:val="28"/>
        </w:rPr>
        <w:t xml:space="preserve">Г.Ф. Шершеневич указывал на то, что "исключительное право предоставляет юридическую возможность совершения известного рода действий с устранением всех прочих от подражания. Пассивными субъектами исключительных прав являются все сограждане".  </w:t>
      </w:r>
    </w:p>
    <w:p w14:paraId="3876154A" w14:textId="77777777" w:rsidR="005E6FB6" w:rsidRPr="00EE24A0" w:rsidRDefault="005E6FB6" w:rsidP="0034207F">
      <w:pPr>
        <w:widowControl w:val="0"/>
        <w:autoSpaceDE w:val="0"/>
        <w:autoSpaceDN w:val="0"/>
        <w:adjustRightInd w:val="0"/>
        <w:spacing w:line="360" w:lineRule="auto"/>
        <w:ind w:firstLine="708"/>
        <w:jc w:val="both"/>
        <w:rPr>
          <w:rFonts w:ascii="Times New Roman" w:hAnsi="Times New Roman" w:cs="Times New Roman"/>
          <w:sz w:val="28"/>
          <w:szCs w:val="28"/>
        </w:rPr>
      </w:pPr>
      <w:r w:rsidRPr="00EE24A0">
        <w:rPr>
          <w:rFonts w:ascii="Times New Roman" w:hAnsi="Times New Roman" w:cs="Times New Roman"/>
          <w:sz w:val="28"/>
          <w:szCs w:val="28"/>
        </w:rPr>
        <w:t xml:space="preserve">На первом этапе становления исключительных прав и в законодательстве и в науке был избран довольно-таки простой правовой механизм регулирования – за правообладателем закреплялась монополия, по своей природе очень схожая с правом собственности, и именно поэтому в оборот вошло такое понятие как право интеллектуальной собственности. Однако, в отличии от права </w:t>
      </w:r>
      <w:r w:rsidRPr="00EE24A0">
        <w:rPr>
          <w:rFonts w:ascii="Times New Roman" w:hAnsi="Times New Roman" w:cs="Times New Roman"/>
          <w:sz w:val="28"/>
          <w:szCs w:val="28"/>
        </w:rPr>
        <w:lastRenderedPageBreak/>
        <w:t xml:space="preserve">собственности, исключительные права нельзя в полной мере назвать абсолютными, хотя они и обращены к неопределенному кругу обязанных лиц, но их особенность заключается  именно в том, что этот круг все-таки может быть ограничен. </w:t>
      </w:r>
    </w:p>
    <w:p w14:paraId="251B8F7A" w14:textId="77777777" w:rsidR="005E6FB6" w:rsidRPr="00EE24A0" w:rsidRDefault="005E6FB6" w:rsidP="0034207F">
      <w:pPr>
        <w:spacing w:line="360" w:lineRule="auto"/>
        <w:ind w:firstLine="708"/>
        <w:jc w:val="both"/>
        <w:rPr>
          <w:rFonts w:ascii="Times New Roman" w:hAnsi="Times New Roman" w:cs="Times New Roman"/>
          <w:sz w:val="28"/>
          <w:szCs w:val="28"/>
        </w:rPr>
      </w:pPr>
      <w:r w:rsidRPr="00EE24A0">
        <w:rPr>
          <w:rFonts w:ascii="Times New Roman" w:hAnsi="Times New Roman" w:cs="Times New Roman"/>
          <w:sz w:val="28"/>
          <w:szCs w:val="28"/>
        </w:rPr>
        <w:t xml:space="preserve">Перейдем к содержанию исключительного права.   </w:t>
      </w:r>
    </w:p>
    <w:p w14:paraId="2D5BFBC3" w14:textId="3A1D84B9" w:rsidR="005E6FB6" w:rsidRPr="00EE24A0" w:rsidRDefault="005E6FB6" w:rsidP="0034207F">
      <w:pPr>
        <w:spacing w:line="360" w:lineRule="auto"/>
        <w:ind w:firstLine="708"/>
        <w:jc w:val="both"/>
        <w:rPr>
          <w:rFonts w:ascii="Times New Roman" w:hAnsi="Times New Roman" w:cs="Times New Roman"/>
          <w:sz w:val="28"/>
          <w:szCs w:val="28"/>
        </w:rPr>
      </w:pPr>
      <w:r w:rsidRPr="00EE24A0">
        <w:rPr>
          <w:rFonts w:ascii="Times New Roman" w:hAnsi="Times New Roman" w:cs="Times New Roman"/>
          <w:sz w:val="28"/>
          <w:szCs w:val="28"/>
        </w:rPr>
        <w:t xml:space="preserve">Относительно содержания исключительного права, нельзя не согласиться с В.А. Дозорцевым, который указывал, </w:t>
      </w:r>
      <w:r w:rsidR="00A427E3" w:rsidRPr="00EE24A0">
        <w:rPr>
          <w:rFonts w:ascii="Times New Roman" w:hAnsi="Times New Roman" w:cs="Times New Roman"/>
          <w:sz w:val="28"/>
          <w:szCs w:val="28"/>
        </w:rPr>
        <w:t>что «</w:t>
      </w:r>
      <w:r w:rsidRPr="00EE24A0">
        <w:rPr>
          <w:rFonts w:ascii="Times New Roman" w:hAnsi="Times New Roman" w:cs="Times New Roman"/>
          <w:sz w:val="28"/>
          <w:szCs w:val="28"/>
        </w:rPr>
        <w:t>в содержание исключительного права входят два правомочия - использование и распоряжение. Но объектом использования является сам результат, а объектом распоряжения - право на</w:t>
      </w:r>
      <w:r w:rsidR="00A427E3">
        <w:rPr>
          <w:rFonts w:ascii="Times New Roman" w:hAnsi="Times New Roman" w:cs="Times New Roman"/>
          <w:sz w:val="28"/>
          <w:szCs w:val="28"/>
        </w:rPr>
        <w:t xml:space="preserve"> него, право его использования.»</w:t>
      </w:r>
      <w:r w:rsidRPr="00EE24A0">
        <w:rPr>
          <w:rStyle w:val="a5"/>
          <w:rFonts w:ascii="Times New Roman" w:hAnsi="Times New Roman" w:cs="Times New Roman"/>
          <w:sz w:val="28"/>
          <w:szCs w:val="28"/>
        </w:rPr>
        <w:footnoteReference w:id="10"/>
      </w:r>
      <w:r w:rsidRPr="00EE24A0">
        <w:rPr>
          <w:rFonts w:ascii="Times New Roman" w:hAnsi="Times New Roman" w:cs="Times New Roman"/>
          <w:sz w:val="28"/>
          <w:szCs w:val="28"/>
        </w:rPr>
        <w:t xml:space="preserve"> </w:t>
      </w:r>
    </w:p>
    <w:p w14:paraId="3CD62369" w14:textId="77777777" w:rsidR="005E6FB6" w:rsidRPr="00EE24A0" w:rsidRDefault="005E6FB6" w:rsidP="0034207F">
      <w:pPr>
        <w:spacing w:line="360" w:lineRule="auto"/>
        <w:ind w:firstLine="708"/>
        <w:jc w:val="both"/>
        <w:rPr>
          <w:rFonts w:ascii="Times New Roman" w:hAnsi="Times New Roman" w:cs="Times New Roman"/>
          <w:sz w:val="28"/>
          <w:szCs w:val="28"/>
        </w:rPr>
      </w:pPr>
      <w:r w:rsidRPr="00EE24A0">
        <w:rPr>
          <w:rFonts w:ascii="Times New Roman" w:hAnsi="Times New Roman" w:cs="Times New Roman"/>
          <w:sz w:val="28"/>
          <w:szCs w:val="28"/>
        </w:rPr>
        <w:t xml:space="preserve">Данный подход отражается и при переходе исключительного права на результат интеллектуальной деятельности от автора к иному лицу (например, продюсеру). Так, обладая только исключительным правом на какое-либо произведение, новый правообладатель не может уничтожить результат интеллектуальной деятельности автора, не может иным образом определить его судьбу, хотя в силу обладания исключительным правом он может вообще прекратить использование произведения. </w:t>
      </w:r>
    </w:p>
    <w:p w14:paraId="7E193621" w14:textId="77777777" w:rsidR="005E6FB6" w:rsidRPr="00EE24A0" w:rsidRDefault="005E6FB6" w:rsidP="0034207F">
      <w:pPr>
        <w:spacing w:line="360" w:lineRule="auto"/>
        <w:ind w:firstLine="708"/>
        <w:jc w:val="both"/>
        <w:rPr>
          <w:rFonts w:ascii="Times New Roman" w:hAnsi="Times New Roman" w:cs="Times New Roman"/>
          <w:sz w:val="28"/>
          <w:szCs w:val="28"/>
        </w:rPr>
      </w:pPr>
      <w:r w:rsidRPr="00EE24A0">
        <w:rPr>
          <w:rFonts w:ascii="Times New Roman" w:hAnsi="Times New Roman" w:cs="Times New Roman"/>
          <w:sz w:val="28"/>
          <w:szCs w:val="28"/>
        </w:rPr>
        <w:t>Статья 1270 Гражданского Кодекса позволяет автору произведения или иному правообладателю использовать произведение в любой форме и любым не противоречащим закону способом. В пункте 2 этой же статьи приводится открытый перечень способов использования произведения. Приведенные законодателем способы использования произведения можно условно разбить на несколько групп:</w:t>
      </w:r>
    </w:p>
    <w:p w14:paraId="283E78AA" w14:textId="77777777" w:rsidR="005E6FB6" w:rsidRPr="00EE24A0" w:rsidRDefault="005E6FB6" w:rsidP="0034207F">
      <w:pPr>
        <w:pStyle w:val="a6"/>
        <w:numPr>
          <w:ilvl w:val="0"/>
          <w:numId w:val="1"/>
        </w:numPr>
        <w:spacing w:line="360" w:lineRule="auto"/>
        <w:jc w:val="both"/>
        <w:rPr>
          <w:rFonts w:ascii="Times New Roman" w:hAnsi="Times New Roman" w:cs="Times New Roman"/>
          <w:sz w:val="28"/>
          <w:szCs w:val="28"/>
        </w:rPr>
      </w:pPr>
      <w:r w:rsidRPr="00EE24A0">
        <w:rPr>
          <w:rFonts w:ascii="Times New Roman" w:hAnsi="Times New Roman" w:cs="Times New Roman"/>
          <w:sz w:val="28"/>
          <w:szCs w:val="28"/>
        </w:rPr>
        <w:t xml:space="preserve">Создание и использование копий произведения – так в эту группу будет входить воспроизведение и прокат произведения, а также  продажа (распространение) копий произведения на различных носителях. </w:t>
      </w:r>
    </w:p>
    <w:p w14:paraId="7FA7E227" w14:textId="77777777" w:rsidR="005E6FB6" w:rsidRPr="00EE24A0" w:rsidRDefault="005E6FB6" w:rsidP="0034207F">
      <w:pPr>
        <w:pStyle w:val="a6"/>
        <w:numPr>
          <w:ilvl w:val="0"/>
          <w:numId w:val="1"/>
        </w:numPr>
        <w:spacing w:line="360" w:lineRule="auto"/>
        <w:jc w:val="both"/>
        <w:rPr>
          <w:rFonts w:ascii="Times New Roman" w:hAnsi="Times New Roman" w:cs="Times New Roman"/>
          <w:sz w:val="28"/>
          <w:szCs w:val="28"/>
        </w:rPr>
      </w:pPr>
      <w:r w:rsidRPr="00EE24A0">
        <w:rPr>
          <w:rFonts w:ascii="Times New Roman" w:hAnsi="Times New Roman" w:cs="Times New Roman"/>
          <w:sz w:val="28"/>
          <w:szCs w:val="28"/>
        </w:rPr>
        <w:lastRenderedPageBreak/>
        <w:t>Демонстрация произведения  в публичных местах</w:t>
      </w:r>
    </w:p>
    <w:p w14:paraId="669BEE8C" w14:textId="77777777" w:rsidR="005E6FB6" w:rsidRPr="00EE24A0" w:rsidRDefault="005E6FB6" w:rsidP="0034207F">
      <w:pPr>
        <w:pStyle w:val="a6"/>
        <w:numPr>
          <w:ilvl w:val="0"/>
          <w:numId w:val="1"/>
        </w:numPr>
        <w:spacing w:line="360" w:lineRule="auto"/>
        <w:jc w:val="both"/>
        <w:rPr>
          <w:rFonts w:ascii="Times New Roman" w:hAnsi="Times New Roman" w:cs="Times New Roman"/>
          <w:sz w:val="28"/>
          <w:szCs w:val="28"/>
        </w:rPr>
      </w:pPr>
      <w:r w:rsidRPr="00EE24A0">
        <w:rPr>
          <w:rFonts w:ascii="Times New Roman" w:hAnsi="Times New Roman" w:cs="Times New Roman"/>
          <w:sz w:val="28"/>
          <w:szCs w:val="28"/>
        </w:rPr>
        <w:t xml:space="preserve">Сообщение произведения при помощи различных технических средств: телевидение, цифровые сети и др. </w:t>
      </w:r>
    </w:p>
    <w:p w14:paraId="071B5EC8" w14:textId="77777777" w:rsidR="005E6FB6" w:rsidRPr="00EE24A0" w:rsidRDefault="005E6FB6" w:rsidP="0034207F">
      <w:pPr>
        <w:pStyle w:val="a6"/>
        <w:numPr>
          <w:ilvl w:val="0"/>
          <w:numId w:val="1"/>
        </w:numPr>
        <w:spacing w:line="360" w:lineRule="auto"/>
        <w:jc w:val="both"/>
        <w:rPr>
          <w:rFonts w:ascii="Times New Roman" w:hAnsi="Times New Roman" w:cs="Times New Roman"/>
          <w:sz w:val="28"/>
          <w:szCs w:val="28"/>
        </w:rPr>
      </w:pPr>
      <w:r w:rsidRPr="00EE24A0">
        <w:rPr>
          <w:rFonts w:ascii="Times New Roman" w:hAnsi="Times New Roman" w:cs="Times New Roman"/>
          <w:sz w:val="28"/>
          <w:szCs w:val="28"/>
        </w:rPr>
        <w:t>Иные способы использования: перевод или иная переработка произведения</w:t>
      </w:r>
    </w:p>
    <w:p w14:paraId="400FE40A" w14:textId="77777777" w:rsidR="005E6FB6" w:rsidRPr="00EE24A0" w:rsidRDefault="005E6FB6" w:rsidP="0034207F">
      <w:pPr>
        <w:pStyle w:val="a6"/>
        <w:spacing w:line="360" w:lineRule="auto"/>
        <w:ind w:left="1068"/>
        <w:jc w:val="both"/>
        <w:rPr>
          <w:rFonts w:ascii="Times New Roman" w:hAnsi="Times New Roman" w:cs="Times New Roman"/>
          <w:sz w:val="28"/>
          <w:szCs w:val="28"/>
        </w:rPr>
      </w:pPr>
    </w:p>
    <w:p w14:paraId="3CAC351D" w14:textId="77777777" w:rsidR="005E6FB6" w:rsidRPr="00EE24A0" w:rsidRDefault="005E6FB6" w:rsidP="0034207F">
      <w:pPr>
        <w:spacing w:line="360" w:lineRule="auto"/>
        <w:ind w:firstLine="708"/>
        <w:jc w:val="both"/>
        <w:rPr>
          <w:rFonts w:ascii="Times New Roman" w:hAnsi="Times New Roman" w:cs="Times New Roman"/>
          <w:sz w:val="28"/>
          <w:szCs w:val="28"/>
        </w:rPr>
      </w:pPr>
      <w:r w:rsidRPr="00EE24A0">
        <w:rPr>
          <w:rFonts w:ascii="Times New Roman" w:hAnsi="Times New Roman" w:cs="Times New Roman"/>
          <w:sz w:val="28"/>
          <w:szCs w:val="28"/>
        </w:rPr>
        <w:t xml:space="preserve">Затрагивая комплексно авторские права мы не можем не сказать о случаях использовании произведений без согласия автора или иного правообладателя. </w:t>
      </w:r>
    </w:p>
    <w:p w14:paraId="357E7F70" w14:textId="77777777" w:rsidR="005E6FB6" w:rsidRPr="00EE24A0" w:rsidRDefault="005E6FB6" w:rsidP="0034207F">
      <w:pPr>
        <w:spacing w:line="360" w:lineRule="auto"/>
        <w:ind w:firstLine="708"/>
        <w:jc w:val="both"/>
        <w:rPr>
          <w:rFonts w:ascii="Times New Roman" w:hAnsi="Times New Roman" w:cs="Times New Roman"/>
          <w:sz w:val="28"/>
          <w:szCs w:val="28"/>
        </w:rPr>
      </w:pPr>
      <w:r w:rsidRPr="00EE24A0">
        <w:rPr>
          <w:rFonts w:ascii="Times New Roman" w:hAnsi="Times New Roman" w:cs="Times New Roman"/>
          <w:i/>
          <w:sz w:val="28"/>
          <w:szCs w:val="28"/>
        </w:rPr>
        <w:t xml:space="preserve">Исчерпание прав. </w:t>
      </w:r>
      <w:r w:rsidRPr="00EE24A0">
        <w:rPr>
          <w:rFonts w:ascii="Times New Roman" w:hAnsi="Times New Roman" w:cs="Times New Roman"/>
          <w:sz w:val="28"/>
          <w:szCs w:val="28"/>
        </w:rPr>
        <w:t xml:space="preserve">Под исчерпанием прав обычно понимается использование правомерно приобретенных объектов, содержащих произведение. Экземпляры произведения, легитимно опубликованного и введенного в оборот, могут распространяться путем их продажи или иными способами без согласия автора и, соответственно, без выплаты авторского вознаграждения. </w:t>
      </w:r>
    </w:p>
    <w:p w14:paraId="50EBC6BA" w14:textId="77777777" w:rsidR="005E6FB6" w:rsidRPr="00EE24A0" w:rsidRDefault="005E6FB6" w:rsidP="0034207F">
      <w:pPr>
        <w:widowControl w:val="0"/>
        <w:autoSpaceDE w:val="0"/>
        <w:autoSpaceDN w:val="0"/>
        <w:adjustRightInd w:val="0"/>
        <w:spacing w:line="360" w:lineRule="auto"/>
        <w:jc w:val="both"/>
        <w:rPr>
          <w:rFonts w:ascii="Times New Roman" w:hAnsi="Times New Roman" w:cs="Times New Roman"/>
          <w:sz w:val="28"/>
          <w:szCs w:val="28"/>
        </w:rPr>
      </w:pPr>
      <w:r w:rsidRPr="00EE24A0">
        <w:rPr>
          <w:rFonts w:ascii="Times New Roman" w:hAnsi="Times New Roman" w:cs="Times New Roman"/>
          <w:i/>
          <w:sz w:val="28"/>
          <w:szCs w:val="28"/>
        </w:rPr>
        <w:t xml:space="preserve">Воспроизведение. </w:t>
      </w:r>
      <w:r w:rsidRPr="00EE24A0">
        <w:rPr>
          <w:rFonts w:ascii="Times New Roman" w:hAnsi="Times New Roman" w:cs="Times New Roman"/>
          <w:sz w:val="28"/>
          <w:szCs w:val="28"/>
        </w:rPr>
        <w:t>Воспроизводить правомерно обнародованные произведения могут только граждане и только в личных целях. В отношении аудиовизуальных произведений закон уточняет: не допускается без согласия автора или иного правообладателя и без выплаты вознаграждения воспроизведение гражданином при необходимости и исключительно в личных целях правомерно обнародованного произведения видеозаписи аудиовизуального произведения при его публичном исполнении в месте, открытом для свободного посещения, или в месте, где присутствует значительное число лиц, не принадлежащих к обычному кругу семьи и воспроизведения аудиовизуального произведения с помощью профессионального оборудования, не предназначенного для использования в домашних условиях.</w:t>
      </w:r>
    </w:p>
    <w:p w14:paraId="00339BA6" w14:textId="77777777" w:rsidR="005E6FB6" w:rsidRPr="00EE24A0" w:rsidRDefault="005E6FB6" w:rsidP="0034207F">
      <w:pPr>
        <w:widowControl w:val="0"/>
        <w:autoSpaceDE w:val="0"/>
        <w:autoSpaceDN w:val="0"/>
        <w:adjustRightInd w:val="0"/>
        <w:spacing w:line="360" w:lineRule="auto"/>
        <w:jc w:val="both"/>
        <w:rPr>
          <w:rFonts w:ascii="Times New Roman" w:hAnsi="Times New Roman" w:cs="Times New Roman"/>
          <w:sz w:val="28"/>
          <w:szCs w:val="28"/>
        </w:rPr>
      </w:pPr>
    </w:p>
    <w:p w14:paraId="56E6ED1F" w14:textId="77777777" w:rsidR="005E6FB6" w:rsidRPr="00EE24A0" w:rsidRDefault="005E6FB6" w:rsidP="0034207F">
      <w:pPr>
        <w:spacing w:line="360" w:lineRule="auto"/>
        <w:ind w:firstLine="708"/>
        <w:jc w:val="both"/>
        <w:rPr>
          <w:rFonts w:ascii="Times New Roman" w:hAnsi="Times New Roman" w:cs="Times New Roman"/>
          <w:sz w:val="28"/>
          <w:szCs w:val="28"/>
        </w:rPr>
      </w:pPr>
      <w:r w:rsidRPr="00EE24A0">
        <w:rPr>
          <w:rFonts w:ascii="Times New Roman" w:hAnsi="Times New Roman" w:cs="Times New Roman"/>
          <w:sz w:val="28"/>
          <w:szCs w:val="28"/>
        </w:rPr>
        <w:t xml:space="preserve">Перейдем к анализу правового положения именно авторов аудиовизуального произведения. Как уже отмечалось ранее кинематографическое произведение является объектом сложным, включающим </w:t>
      </w:r>
      <w:r w:rsidRPr="00EE24A0">
        <w:rPr>
          <w:rFonts w:ascii="Times New Roman" w:hAnsi="Times New Roman" w:cs="Times New Roman"/>
          <w:sz w:val="28"/>
          <w:szCs w:val="28"/>
        </w:rPr>
        <w:lastRenderedPageBreak/>
        <w:t xml:space="preserve">в себя несколько разнородных результатов интеллектуальной деятельности.  Статья 1263 Гражданского Кодекса в качестве авторов аудиовизуального произведения указывает только режиссера-постановщика, автора сценария и автора музыкального произведения, специально созданного для данного аудиовизуального произведения.  Остальные авторы, результаты творческого деятельности которых были также использованы при создании аудиовизуального произведения обладают правами только на свои произведения. Стоит отметить (и практически все авторы сходятся во мнении в  данном вопросе), что такое деление законодателем авторов на две категории является условным и вводится прежде всего для практических целей – необходимостью определить формальных авторов аудиовизуального произведения и на фоне них уже определить правовое положение изготовителя (продюсера)  аудиовизуального произведения.  </w:t>
      </w:r>
    </w:p>
    <w:p w14:paraId="7423927B" w14:textId="77777777" w:rsidR="005E6FB6" w:rsidRPr="00EE24A0" w:rsidRDefault="005E6FB6" w:rsidP="0034207F">
      <w:pPr>
        <w:spacing w:line="360" w:lineRule="auto"/>
        <w:ind w:firstLine="708"/>
        <w:jc w:val="both"/>
        <w:rPr>
          <w:rFonts w:ascii="Times New Roman" w:hAnsi="Times New Roman" w:cs="Times New Roman"/>
          <w:sz w:val="28"/>
          <w:szCs w:val="28"/>
        </w:rPr>
      </w:pPr>
      <w:r w:rsidRPr="00EE24A0">
        <w:rPr>
          <w:rFonts w:ascii="Times New Roman" w:hAnsi="Times New Roman" w:cs="Times New Roman"/>
          <w:sz w:val="28"/>
          <w:szCs w:val="28"/>
        </w:rPr>
        <w:t xml:space="preserve">Достаточно популярной точкой зрения является выделение  режиссера-постановщика на фоне других признаваемых законом авторов аудиовизуального произведения как центральной фигуры. Это объясняется прежде всего тем, что аудиовизуальное произведение может признаваться таковым и без музыкального сопровождения вообще, не говоря уже о специально написанном.  Также на практике известны случаи, когда работа над кинематографическим произведением начиналась без сценария, а его написание происходило  в течении всего хода  съемок  и могло закончиться только на стадии монтажа готового материала.  Без фигуры  режиссера-постановщика создание аудиовизуального произведения представить достаточно сложно.  «Режиссер-постановщик - центральная фигура, организующая и возглавляющая творческий процесс создания аудиовизуального произведения ... По своему правовому положению режиссер-постановщик отличается от сценариста и композитора. Последние в принципе могут использовать созданные ими сценарий и музыку отдельно от аудиовизуального произведения. Сценарий может быть переработан, переведен </w:t>
      </w:r>
      <w:r w:rsidRPr="00EE24A0">
        <w:rPr>
          <w:rFonts w:ascii="Times New Roman" w:hAnsi="Times New Roman" w:cs="Times New Roman"/>
          <w:sz w:val="28"/>
          <w:szCs w:val="28"/>
        </w:rPr>
        <w:lastRenderedPageBreak/>
        <w:t>на другой язык, использован иным образом отдельно от аудиовизуального произведения. Это же относится и к музыке, которая может звучать не только при демонстрации аудиовизуального произведения, но и на радиостанции, публично исполняться и т.д.»</w:t>
      </w:r>
      <w:r w:rsidRPr="00EE24A0">
        <w:rPr>
          <w:rFonts w:ascii="Times New Roman" w:hAnsi="Times New Roman" w:cs="Times New Roman"/>
          <w:position w:val="16"/>
          <w:sz w:val="28"/>
          <w:szCs w:val="28"/>
        </w:rPr>
        <w:t xml:space="preserve"> </w:t>
      </w:r>
      <w:r w:rsidRPr="00EE24A0">
        <w:rPr>
          <w:rStyle w:val="a5"/>
          <w:rFonts w:ascii="Times New Roman" w:hAnsi="Times New Roman" w:cs="Times New Roman"/>
          <w:position w:val="16"/>
          <w:sz w:val="28"/>
          <w:szCs w:val="28"/>
        </w:rPr>
        <w:footnoteReference w:id="11"/>
      </w:r>
      <w:r w:rsidRPr="00EE24A0">
        <w:rPr>
          <w:rFonts w:ascii="Times New Roman" w:hAnsi="Times New Roman" w:cs="Times New Roman"/>
          <w:sz w:val="28"/>
          <w:szCs w:val="28"/>
        </w:rPr>
        <w:t xml:space="preserve"> </w:t>
      </w:r>
    </w:p>
    <w:p w14:paraId="13B76735" w14:textId="77777777" w:rsidR="005E6FB6" w:rsidRPr="00EE24A0" w:rsidRDefault="005E6FB6" w:rsidP="0034207F">
      <w:pPr>
        <w:widowControl w:val="0"/>
        <w:autoSpaceDE w:val="0"/>
        <w:autoSpaceDN w:val="0"/>
        <w:adjustRightInd w:val="0"/>
        <w:spacing w:after="240" w:line="360" w:lineRule="auto"/>
        <w:jc w:val="both"/>
        <w:rPr>
          <w:rFonts w:ascii="Times New Roman" w:hAnsi="Times New Roman" w:cs="Times New Roman"/>
          <w:sz w:val="28"/>
          <w:szCs w:val="28"/>
        </w:rPr>
      </w:pPr>
      <w:r w:rsidRPr="00EE24A0">
        <w:rPr>
          <w:rFonts w:ascii="Times New Roman" w:hAnsi="Times New Roman" w:cs="Times New Roman"/>
          <w:sz w:val="28"/>
          <w:szCs w:val="28"/>
        </w:rPr>
        <w:t xml:space="preserve"> </w:t>
      </w:r>
      <w:r w:rsidRPr="00EE24A0">
        <w:rPr>
          <w:rFonts w:ascii="Times New Roman" w:hAnsi="Times New Roman" w:cs="Times New Roman"/>
          <w:sz w:val="28"/>
          <w:szCs w:val="28"/>
        </w:rPr>
        <w:tab/>
        <w:t>В научной литературе даже можно встретить теорию, согласно которой единственным автором аудиовизуального произведения должен признаваться именно режиссер-постановщик. «Данный подход будет полностью соответствовать положениям международных договоров Российской Федерации, прежде всего, Бернской конвенции об охране литературных и художественных произведений, упрощать систему правоотношений при создании и использовании аудиовизуального произведения, а также способствовать унификации правового положения всех авторов, принимающих участие в создании аудиовизуального произведения.»</w:t>
      </w:r>
      <w:r w:rsidRPr="00EE24A0">
        <w:rPr>
          <w:rStyle w:val="a5"/>
          <w:rFonts w:ascii="Times New Roman" w:hAnsi="Times New Roman" w:cs="Times New Roman"/>
          <w:sz w:val="28"/>
          <w:szCs w:val="28"/>
        </w:rPr>
        <w:footnoteReference w:id="12"/>
      </w:r>
      <w:r w:rsidRPr="00EE24A0">
        <w:rPr>
          <w:rFonts w:ascii="Times New Roman" w:hAnsi="Times New Roman" w:cs="Times New Roman"/>
          <w:sz w:val="28"/>
          <w:szCs w:val="28"/>
        </w:rPr>
        <w:t xml:space="preserve"> </w:t>
      </w:r>
      <w:r w:rsidRPr="00EE24A0">
        <w:rPr>
          <w:rFonts w:ascii="Times New Roman" w:hAnsi="Times New Roman" w:cs="Times New Roman"/>
          <w:sz w:val="28"/>
          <w:szCs w:val="28"/>
        </w:rPr>
        <w:tab/>
        <w:t xml:space="preserve">  </w:t>
      </w:r>
    </w:p>
    <w:p w14:paraId="7DFF0CBB" w14:textId="77777777" w:rsidR="005E6FB6" w:rsidRPr="00EE24A0" w:rsidRDefault="005E6FB6" w:rsidP="0034207F">
      <w:pPr>
        <w:widowControl w:val="0"/>
        <w:autoSpaceDE w:val="0"/>
        <w:autoSpaceDN w:val="0"/>
        <w:adjustRightInd w:val="0"/>
        <w:spacing w:after="240" w:line="360" w:lineRule="auto"/>
        <w:ind w:firstLine="708"/>
        <w:jc w:val="both"/>
        <w:rPr>
          <w:rFonts w:ascii="Times New Roman" w:hAnsi="Times New Roman" w:cs="Times New Roman"/>
          <w:sz w:val="28"/>
          <w:szCs w:val="28"/>
        </w:rPr>
      </w:pPr>
      <w:r w:rsidRPr="00EE24A0">
        <w:rPr>
          <w:rFonts w:ascii="Times New Roman" w:hAnsi="Times New Roman" w:cs="Times New Roman"/>
          <w:sz w:val="28"/>
          <w:szCs w:val="28"/>
        </w:rPr>
        <w:t xml:space="preserve">В отношении определения состава авторов аудиовизуального произведения хотелось бы отметить, что современные технологии производства фильмов, огромное количество специалистов, привлекаемых в процесс создания фильма, а также специфические особенности каждой  отдельно взятой  кинокартины не позволяют в точности определить, чей именно вклад превалирует и кого именно из всего творческого состава участников кинопроизводства следует признавать автором аудиовизуального произведения. В этом смысле хочется согласиться с мнением В.А. Дозорцева, который писал: «Несколько отличаться может может только положение творческого </w:t>
      </w:r>
      <w:r w:rsidRPr="00EE24A0">
        <w:rPr>
          <w:rFonts w:ascii="Times New Roman" w:hAnsi="Times New Roman" w:cs="Times New Roman"/>
          <w:sz w:val="28"/>
          <w:szCs w:val="28"/>
        </w:rPr>
        <w:lastRenderedPageBreak/>
        <w:t xml:space="preserve">руководителя всего проекта (например, режиссера-постановщика), но не как правообладателя, в ряду творческих работников он только первый среди равных, а не приоритетный правообладатель». </w:t>
      </w:r>
      <w:r w:rsidRPr="00EE24A0">
        <w:rPr>
          <w:rStyle w:val="a5"/>
          <w:rFonts w:ascii="Times New Roman" w:hAnsi="Times New Roman" w:cs="Times New Roman"/>
          <w:sz w:val="28"/>
          <w:szCs w:val="28"/>
        </w:rPr>
        <w:footnoteReference w:id="13"/>
      </w:r>
      <w:r w:rsidRPr="00EE24A0">
        <w:rPr>
          <w:rFonts w:ascii="Times New Roman" w:hAnsi="Times New Roman" w:cs="Times New Roman"/>
          <w:sz w:val="28"/>
          <w:szCs w:val="28"/>
        </w:rPr>
        <w:t xml:space="preserve"> К тому же, Бернской конвенцией об охране литературных и художественных произведений признается возможность возникновения первоначальных авторских прав у лиц, определяемых в соответствии с законодательством страны происхождения произведения, в том числе не обязательно являющихся субъектами творческой деятельности, а это значит, что положениям Бернской конвенции не будет противоречить даже законодательное решение об отсутствии автора аудиовизуального произведения как отдельной категории авторов результатов творческой деятельности. </w:t>
      </w:r>
    </w:p>
    <w:p w14:paraId="3C984FC7" w14:textId="77777777" w:rsidR="005E6FB6" w:rsidRPr="00EE24A0" w:rsidRDefault="005E6FB6" w:rsidP="0034207F">
      <w:pPr>
        <w:spacing w:line="360" w:lineRule="auto"/>
        <w:ind w:firstLine="708"/>
        <w:jc w:val="both"/>
        <w:rPr>
          <w:rFonts w:ascii="Times New Roman" w:hAnsi="Times New Roman" w:cs="Times New Roman"/>
          <w:sz w:val="28"/>
          <w:szCs w:val="28"/>
        </w:rPr>
      </w:pPr>
      <w:r w:rsidRPr="00EE24A0">
        <w:rPr>
          <w:rFonts w:ascii="Times New Roman" w:hAnsi="Times New Roman" w:cs="Times New Roman"/>
          <w:sz w:val="28"/>
          <w:szCs w:val="28"/>
        </w:rPr>
        <w:t xml:space="preserve">Проведя анализ действующих положений Гражданского Кодекса в отношении авторов аудиовизуального произведения нельзя не заметить, что законодатель вообще кроме как в статье 1263 их больше никак не выделяет. Так в законе нигде не указывается, что именно этим трем лицам изначально принадлежат исключительные права на фильм, а по объему правомочий, в соответствии с Кодексом, авторы аудиовизуального произведения ничем не отличаются от остальных авторов, чьи результаты интеллектуальной деятельности использовались при создании аудиовизуального произведения. Такой вывод еще раз подтверждает тезис о том, что признание авторами аудиовизуального произведения только  режиссера-постановщика, автора сценария и автора музыкального произведения, специально созданного для данного аудиовизуального произведения, является условностью. </w:t>
      </w:r>
    </w:p>
    <w:p w14:paraId="3A396A39" w14:textId="3C18D0E7" w:rsidR="005E6FB6" w:rsidRPr="00EE24A0" w:rsidRDefault="005E6FB6" w:rsidP="0034207F">
      <w:pPr>
        <w:widowControl w:val="0"/>
        <w:autoSpaceDE w:val="0"/>
        <w:autoSpaceDN w:val="0"/>
        <w:adjustRightInd w:val="0"/>
        <w:spacing w:after="240" w:line="360" w:lineRule="auto"/>
        <w:ind w:firstLine="708"/>
        <w:jc w:val="both"/>
        <w:rPr>
          <w:rFonts w:ascii="Times New Roman" w:hAnsi="Times New Roman" w:cs="Times New Roman"/>
          <w:sz w:val="28"/>
          <w:szCs w:val="28"/>
        </w:rPr>
      </w:pPr>
      <w:r w:rsidRPr="00EE24A0">
        <w:rPr>
          <w:rFonts w:ascii="Times New Roman" w:hAnsi="Times New Roman" w:cs="Times New Roman"/>
          <w:sz w:val="28"/>
          <w:szCs w:val="28"/>
        </w:rPr>
        <w:t>Сложность аудиовизуального произведения заключается еще и в том, что всех участников процесса его создания мы не можем определить как соавторов.  Так, В.А. Дозорцев отмечал</w:t>
      </w:r>
      <w:r w:rsidRPr="00EE24A0">
        <w:rPr>
          <w:rStyle w:val="a5"/>
          <w:rFonts w:ascii="Times New Roman" w:hAnsi="Times New Roman" w:cs="Times New Roman"/>
          <w:sz w:val="28"/>
          <w:szCs w:val="28"/>
        </w:rPr>
        <w:footnoteReference w:id="14"/>
      </w:r>
      <w:r w:rsidRPr="00EE24A0">
        <w:rPr>
          <w:rFonts w:ascii="Times New Roman" w:hAnsi="Times New Roman" w:cs="Times New Roman"/>
          <w:sz w:val="28"/>
          <w:szCs w:val="28"/>
        </w:rPr>
        <w:t xml:space="preserve">, что совместная деятельность еще не образует </w:t>
      </w:r>
      <w:r w:rsidRPr="00EE24A0">
        <w:rPr>
          <w:rFonts w:ascii="Times New Roman" w:hAnsi="Times New Roman" w:cs="Times New Roman"/>
          <w:sz w:val="28"/>
          <w:szCs w:val="28"/>
        </w:rPr>
        <w:lastRenderedPageBreak/>
        <w:t xml:space="preserve">классического соавторства, предполагающее однородную деятельность его участников  - и в этом есть </w:t>
      </w:r>
      <w:r w:rsidR="001F6BEF">
        <w:rPr>
          <w:rFonts w:ascii="Times New Roman" w:hAnsi="Times New Roman" w:cs="Times New Roman"/>
          <w:sz w:val="28"/>
          <w:szCs w:val="28"/>
        </w:rPr>
        <w:t xml:space="preserve">одно </w:t>
      </w:r>
      <w:r w:rsidRPr="00EE24A0">
        <w:rPr>
          <w:rFonts w:ascii="Times New Roman" w:hAnsi="Times New Roman" w:cs="Times New Roman"/>
          <w:sz w:val="28"/>
          <w:szCs w:val="28"/>
        </w:rPr>
        <w:t xml:space="preserve">из основных отличий кинематографических произведений как сложного объекта от других объектов авторского права.  В Части Четвертой Гражданского Кодекса нет положений, которые бы регулировали  вопросы неделимого соавторства. </w:t>
      </w:r>
    </w:p>
    <w:p w14:paraId="47ACD9E2" w14:textId="77777777" w:rsidR="005E6FB6" w:rsidRPr="00EE24A0" w:rsidRDefault="005E6FB6" w:rsidP="0034207F">
      <w:pPr>
        <w:spacing w:line="360" w:lineRule="auto"/>
        <w:jc w:val="both"/>
        <w:rPr>
          <w:rFonts w:ascii="Times New Roman" w:hAnsi="Times New Roman" w:cs="Times New Roman"/>
          <w:sz w:val="28"/>
          <w:szCs w:val="28"/>
        </w:rPr>
      </w:pPr>
    </w:p>
    <w:p w14:paraId="4D2F9063" w14:textId="77777777" w:rsidR="005E6FB6" w:rsidRPr="00EE24A0" w:rsidRDefault="005E6FB6" w:rsidP="0034207F">
      <w:pPr>
        <w:spacing w:line="360" w:lineRule="auto"/>
        <w:jc w:val="both"/>
        <w:rPr>
          <w:rFonts w:ascii="Times New Roman" w:hAnsi="Times New Roman" w:cs="Times New Roman"/>
          <w:sz w:val="28"/>
          <w:szCs w:val="28"/>
        </w:rPr>
      </w:pPr>
    </w:p>
    <w:p w14:paraId="34C30546" w14:textId="77777777" w:rsidR="005E6FB6" w:rsidRPr="00EE24A0" w:rsidRDefault="005E6FB6" w:rsidP="0034207F">
      <w:pPr>
        <w:spacing w:line="360" w:lineRule="auto"/>
        <w:jc w:val="both"/>
        <w:rPr>
          <w:rFonts w:ascii="Times New Roman" w:hAnsi="Times New Roman" w:cs="Times New Roman"/>
          <w:sz w:val="28"/>
          <w:szCs w:val="28"/>
        </w:rPr>
      </w:pPr>
    </w:p>
    <w:p w14:paraId="38AE2A11" w14:textId="77777777" w:rsidR="005E6FB6" w:rsidRPr="00EE24A0" w:rsidRDefault="005E6FB6" w:rsidP="0034207F">
      <w:pPr>
        <w:spacing w:line="360" w:lineRule="auto"/>
        <w:jc w:val="both"/>
        <w:rPr>
          <w:rFonts w:ascii="Times New Roman" w:hAnsi="Times New Roman" w:cs="Times New Roman"/>
          <w:sz w:val="28"/>
          <w:szCs w:val="28"/>
        </w:rPr>
      </w:pPr>
    </w:p>
    <w:p w14:paraId="0C90ADA3" w14:textId="77777777" w:rsidR="005E6FB6" w:rsidRPr="00EE24A0" w:rsidRDefault="005E6FB6" w:rsidP="0034207F">
      <w:pPr>
        <w:spacing w:line="360" w:lineRule="auto"/>
        <w:jc w:val="both"/>
        <w:rPr>
          <w:rFonts w:ascii="Times New Roman" w:hAnsi="Times New Roman" w:cs="Times New Roman"/>
          <w:sz w:val="28"/>
          <w:szCs w:val="28"/>
        </w:rPr>
      </w:pPr>
    </w:p>
    <w:p w14:paraId="2562096D" w14:textId="77777777" w:rsidR="005E6FB6" w:rsidRPr="00EE24A0" w:rsidRDefault="005E6FB6" w:rsidP="0034207F">
      <w:pPr>
        <w:spacing w:line="360" w:lineRule="auto"/>
        <w:jc w:val="both"/>
        <w:rPr>
          <w:rFonts w:ascii="Times New Roman" w:hAnsi="Times New Roman" w:cs="Times New Roman"/>
          <w:sz w:val="28"/>
          <w:szCs w:val="28"/>
        </w:rPr>
      </w:pPr>
    </w:p>
    <w:p w14:paraId="3D1071D1" w14:textId="77777777" w:rsidR="005E6FB6" w:rsidRPr="00EE24A0" w:rsidRDefault="005E6FB6" w:rsidP="0034207F">
      <w:pPr>
        <w:spacing w:line="360" w:lineRule="auto"/>
        <w:jc w:val="both"/>
        <w:rPr>
          <w:rFonts w:ascii="Times New Roman" w:hAnsi="Times New Roman" w:cs="Times New Roman"/>
          <w:sz w:val="28"/>
          <w:szCs w:val="28"/>
        </w:rPr>
      </w:pPr>
    </w:p>
    <w:p w14:paraId="3AEB22E3" w14:textId="77777777" w:rsidR="005E6FB6" w:rsidRPr="00EE24A0" w:rsidRDefault="005E6FB6" w:rsidP="0034207F">
      <w:pPr>
        <w:spacing w:line="360" w:lineRule="auto"/>
        <w:jc w:val="both"/>
        <w:rPr>
          <w:rFonts w:ascii="Times New Roman" w:hAnsi="Times New Roman" w:cs="Times New Roman"/>
          <w:sz w:val="28"/>
          <w:szCs w:val="28"/>
        </w:rPr>
      </w:pPr>
    </w:p>
    <w:p w14:paraId="69A62EA3" w14:textId="77777777" w:rsidR="005E6FB6" w:rsidRDefault="005E6FB6" w:rsidP="0034207F">
      <w:pPr>
        <w:spacing w:line="360" w:lineRule="auto"/>
        <w:jc w:val="both"/>
        <w:rPr>
          <w:rFonts w:ascii="Times New Roman" w:hAnsi="Times New Roman" w:cs="Times New Roman"/>
          <w:sz w:val="28"/>
          <w:szCs w:val="28"/>
        </w:rPr>
      </w:pPr>
    </w:p>
    <w:p w14:paraId="08B50FD5" w14:textId="77777777" w:rsidR="0003363C" w:rsidRDefault="0003363C" w:rsidP="0034207F">
      <w:pPr>
        <w:spacing w:line="360" w:lineRule="auto"/>
        <w:jc w:val="both"/>
        <w:rPr>
          <w:rFonts w:ascii="Times New Roman" w:hAnsi="Times New Roman" w:cs="Times New Roman"/>
          <w:sz w:val="28"/>
          <w:szCs w:val="28"/>
        </w:rPr>
      </w:pPr>
    </w:p>
    <w:p w14:paraId="252D17A0" w14:textId="77777777" w:rsidR="0003363C" w:rsidRDefault="0003363C" w:rsidP="0034207F">
      <w:pPr>
        <w:spacing w:line="360" w:lineRule="auto"/>
        <w:jc w:val="both"/>
        <w:rPr>
          <w:rFonts w:ascii="Times New Roman" w:hAnsi="Times New Roman" w:cs="Times New Roman"/>
          <w:sz w:val="28"/>
          <w:szCs w:val="28"/>
        </w:rPr>
      </w:pPr>
    </w:p>
    <w:p w14:paraId="4DF02646" w14:textId="77777777" w:rsidR="0003363C" w:rsidRDefault="0003363C" w:rsidP="0034207F">
      <w:pPr>
        <w:spacing w:line="360" w:lineRule="auto"/>
        <w:jc w:val="both"/>
        <w:rPr>
          <w:rFonts w:ascii="Times New Roman" w:hAnsi="Times New Roman" w:cs="Times New Roman"/>
          <w:sz w:val="28"/>
          <w:szCs w:val="28"/>
        </w:rPr>
      </w:pPr>
    </w:p>
    <w:p w14:paraId="10F91A68" w14:textId="77777777" w:rsidR="0003363C" w:rsidRDefault="0003363C" w:rsidP="0034207F">
      <w:pPr>
        <w:spacing w:line="360" w:lineRule="auto"/>
        <w:jc w:val="both"/>
        <w:rPr>
          <w:rFonts w:ascii="Times New Roman" w:hAnsi="Times New Roman" w:cs="Times New Roman"/>
          <w:sz w:val="28"/>
          <w:szCs w:val="28"/>
        </w:rPr>
      </w:pPr>
    </w:p>
    <w:p w14:paraId="3F76CC7E" w14:textId="77777777" w:rsidR="0003363C" w:rsidRDefault="0003363C" w:rsidP="0034207F">
      <w:pPr>
        <w:spacing w:line="360" w:lineRule="auto"/>
        <w:jc w:val="both"/>
        <w:rPr>
          <w:rFonts w:ascii="Times New Roman" w:hAnsi="Times New Roman" w:cs="Times New Roman"/>
          <w:sz w:val="28"/>
          <w:szCs w:val="28"/>
        </w:rPr>
      </w:pPr>
    </w:p>
    <w:p w14:paraId="4B8FC6E7" w14:textId="77777777" w:rsidR="0003363C" w:rsidRDefault="0003363C" w:rsidP="0034207F">
      <w:pPr>
        <w:spacing w:line="360" w:lineRule="auto"/>
        <w:jc w:val="both"/>
        <w:rPr>
          <w:rFonts w:ascii="Times New Roman" w:hAnsi="Times New Roman" w:cs="Times New Roman"/>
          <w:sz w:val="28"/>
          <w:szCs w:val="28"/>
        </w:rPr>
      </w:pPr>
    </w:p>
    <w:p w14:paraId="65CE708B" w14:textId="77777777" w:rsidR="0003363C" w:rsidRDefault="0003363C" w:rsidP="0034207F">
      <w:pPr>
        <w:spacing w:line="360" w:lineRule="auto"/>
        <w:jc w:val="both"/>
        <w:rPr>
          <w:rFonts w:ascii="Times New Roman" w:hAnsi="Times New Roman" w:cs="Times New Roman"/>
          <w:sz w:val="28"/>
          <w:szCs w:val="28"/>
        </w:rPr>
      </w:pPr>
    </w:p>
    <w:p w14:paraId="3BC08287" w14:textId="77777777" w:rsidR="0003363C" w:rsidRDefault="0003363C" w:rsidP="0034207F">
      <w:pPr>
        <w:spacing w:line="360" w:lineRule="auto"/>
        <w:jc w:val="both"/>
        <w:rPr>
          <w:rFonts w:ascii="Times New Roman" w:hAnsi="Times New Roman" w:cs="Times New Roman"/>
          <w:sz w:val="28"/>
          <w:szCs w:val="28"/>
        </w:rPr>
      </w:pPr>
    </w:p>
    <w:p w14:paraId="635C3C73" w14:textId="77777777" w:rsidR="0003363C" w:rsidRDefault="0003363C" w:rsidP="0034207F">
      <w:pPr>
        <w:spacing w:line="360" w:lineRule="auto"/>
        <w:jc w:val="both"/>
        <w:rPr>
          <w:rFonts w:ascii="Times New Roman" w:hAnsi="Times New Roman" w:cs="Times New Roman"/>
          <w:sz w:val="28"/>
          <w:szCs w:val="28"/>
        </w:rPr>
      </w:pPr>
    </w:p>
    <w:p w14:paraId="6487E596" w14:textId="77777777" w:rsidR="0003363C" w:rsidRPr="00EE24A0" w:rsidRDefault="0003363C" w:rsidP="0034207F">
      <w:pPr>
        <w:spacing w:line="360" w:lineRule="auto"/>
        <w:jc w:val="both"/>
        <w:rPr>
          <w:rFonts w:ascii="Times New Roman" w:hAnsi="Times New Roman" w:cs="Times New Roman"/>
          <w:sz w:val="28"/>
          <w:szCs w:val="28"/>
        </w:rPr>
      </w:pPr>
    </w:p>
    <w:p w14:paraId="27580AB1" w14:textId="77777777" w:rsidR="005E6FB6" w:rsidRPr="00EE24A0" w:rsidRDefault="005E6FB6" w:rsidP="0034207F">
      <w:pPr>
        <w:spacing w:line="360" w:lineRule="auto"/>
        <w:jc w:val="both"/>
        <w:rPr>
          <w:rFonts w:ascii="Times New Roman" w:hAnsi="Times New Roman" w:cs="Times New Roman"/>
          <w:sz w:val="28"/>
          <w:szCs w:val="28"/>
        </w:rPr>
      </w:pPr>
    </w:p>
    <w:p w14:paraId="779EFC38" w14:textId="77777777" w:rsidR="005E6FB6" w:rsidRPr="00EE24A0" w:rsidRDefault="005E6FB6" w:rsidP="0034207F">
      <w:pPr>
        <w:spacing w:line="360" w:lineRule="auto"/>
        <w:jc w:val="both"/>
        <w:rPr>
          <w:rFonts w:ascii="Times New Roman" w:hAnsi="Times New Roman" w:cs="Times New Roman"/>
          <w:sz w:val="28"/>
          <w:szCs w:val="28"/>
        </w:rPr>
      </w:pPr>
    </w:p>
    <w:p w14:paraId="293EDAF8" w14:textId="77777777" w:rsidR="005E6FB6" w:rsidRPr="00EE24A0" w:rsidRDefault="005E6FB6" w:rsidP="0034207F">
      <w:pPr>
        <w:spacing w:line="360" w:lineRule="auto"/>
        <w:jc w:val="both"/>
        <w:rPr>
          <w:rFonts w:ascii="Times New Roman" w:hAnsi="Times New Roman" w:cs="Times New Roman"/>
          <w:sz w:val="28"/>
          <w:szCs w:val="28"/>
        </w:rPr>
      </w:pPr>
    </w:p>
    <w:p w14:paraId="6B6321DA" w14:textId="77777777" w:rsidR="005E6FB6" w:rsidRPr="00EE24A0" w:rsidRDefault="005E6FB6" w:rsidP="0034207F">
      <w:pPr>
        <w:spacing w:line="360" w:lineRule="auto"/>
        <w:jc w:val="both"/>
        <w:rPr>
          <w:rFonts w:ascii="Times New Roman" w:hAnsi="Times New Roman" w:cs="Times New Roman"/>
          <w:sz w:val="28"/>
          <w:szCs w:val="28"/>
        </w:rPr>
      </w:pPr>
    </w:p>
    <w:p w14:paraId="5C257DFA" w14:textId="77777777" w:rsidR="005E6FB6" w:rsidRPr="00EE24A0" w:rsidRDefault="005E6FB6" w:rsidP="0034207F">
      <w:pPr>
        <w:spacing w:line="360" w:lineRule="auto"/>
        <w:jc w:val="both"/>
        <w:rPr>
          <w:rFonts w:ascii="Times New Roman" w:hAnsi="Times New Roman" w:cs="Times New Roman"/>
          <w:sz w:val="28"/>
          <w:szCs w:val="28"/>
        </w:rPr>
      </w:pPr>
    </w:p>
    <w:p w14:paraId="39300CCC" w14:textId="19871AD5" w:rsidR="005E6FB6" w:rsidRDefault="0050572A" w:rsidP="0034207F">
      <w:pPr>
        <w:widowControl w:val="0"/>
        <w:autoSpaceDE w:val="0"/>
        <w:autoSpaceDN w:val="0"/>
        <w:adjustRightInd w:val="0"/>
        <w:spacing w:line="360" w:lineRule="auto"/>
        <w:jc w:val="center"/>
        <w:rPr>
          <w:rFonts w:ascii="Times New Roman" w:hAnsi="Times New Roman" w:cs="Times New Roman"/>
          <w:b/>
          <w:color w:val="000000" w:themeColor="text1"/>
          <w:sz w:val="28"/>
          <w:szCs w:val="28"/>
        </w:rPr>
      </w:pPr>
      <w:r w:rsidRPr="0050572A">
        <w:rPr>
          <w:rFonts w:ascii="Times New Roman" w:hAnsi="Times New Roman" w:cs="Times New Roman"/>
          <w:b/>
          <w:color w:val="000000" w:themeColor="text1"/>
          <w:sz w:val="28"/>
          <w:szCs w:val="28"/>
        </w:rPr>
        <w:t>2.1.</w:t>
      </w:r>
      <w:r w:rsidR="005E6FB6" w:rsidRPr="0050572A">
        <w:rPr>
          <w:rFonts w:ascii="Times New Roman" w:hAnsi="Times New Roman" w:cs="Times New Roman"/>
          <w:b/>
          <w:color w:val="000000" w:themeColor="text1"/>
          <w:sz w:val="28"/>
          <w:szCs w:val="28"/>
        </w:rPr>
        <w:t>Правовое положение продюсера</w:t>
      </w:r>
      <w:r w:rsidR="00C0373B" w:rsidRPr="0050572A">
        <w:rPr>
          <w:rFonts w:ascii="Times New Roman" w:hAnsi="Times New Roman" w:cs="Times New Roman"/>
          <w:b/>
          <w:color w:val="000000" w:themeColor="text1"/>
          <w:sz w:val="28"/>
          <w:szCs w:val="28"/>
        </w:rPr>
        <w:t>.</w:t>
      </w:r>
    </w:p>
    <w:p w14:paraId="7900D796" w14:textId="77777777" w:rsidR="0049656F" w:rsidRPr="0050572A" w:rsidRDefault="0049656F" w:rsidP="0034207F">
      <w:pPr>
        <w:widowControl w:val="0"/>
        <w:autoSpaceDE w:val="0"/>
        <w:autoSpaceDN w:val="0"/>
        <w:adjustRightInd w:val="0"/>
        <w:spacing w:line="360" w:lineRule="auto"/>
        <w:jc w:val="both"/>
        <w:rPr>
          <w:rFonts w:ascii="Times New Roman" w:hAnsi="Times New Roman" w:cs="Times New Roman"/>
          <w:b/>
          <w:color w:val="000000" w:themeColor="text1"/>
          <w:sz w:val="28"/>
          <w:szCs w:val="28"/>
        </w:rPr>
      </w:pPr>
    </w:p>
    <w:p w14:paraId="3DE01CFB" w14:textId="77777777" w:rsidR="0049656F" w:rsidRDefault="0049656F" w:rsidP="0034207F">
      <w:pPr>
        <w:widowControl w:val="0"/>
        <w:autoSpaceDE w:val="0"/>
        <w:autoSpaceDN w:val="0"/>
        <w:adjustRightInd w:val="0"/>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Прежде чем говорить о статусе именно продюсера, посмотрим как в России изменялись подходы к статусу изготовителя аудиовизуального произведения вообще. </w:t>
      </w:r>
    </w:p>
    <w:p w14:paraId="0367B6DE" w14:textId="1FE03FEB" w:rsidR="005E6FB6" w:rsidRPr="00EE24A0" w:rsidRDefault="005E6FB6" w:rsidP="0034207F">
      <w:pPr>
        <w:widowControl w:val="0"/>
        <w:autoSpaceDE w:val="0"/>
        <w:autoSpaceDN w:val="0"/>
        <w:adjustRightInd w:val="0"/>
        <w:spacing w:line="360" w:lineRule="auto"/>
        <w:ind w:firstLine="708"/>
        <w:jc w:val="both"/>
        <w:rPr>
          <w:rFonts w:ascii="Times New Roman" w:hAnsi="Times New Roman" w:cs="Times New Roman"/>
          <w:color w:val="000000" w:themeColor="text1"/>
          <w:sz w:val="28"/>
          <w:szCs w:val="28"/>
        </w:rPr>
      </w:pPr>
      <w:r w:rsidRPr="00EE24A0">
        <w:rPr>
          <w:rFonts w:ascii="Times New Roman" w:hAnsi="Times New Roman" w:cs="Times New Roman"/>
          <w:color w:val="000000" w:themeColor="text1"/>
          <w:sz w:val="28"/>
          <w:szCs w:val="28"/>
        </w:rPr>
        <w:t xml:space="preserve">Пункт 3 Постановления ВЦИК, СНК РСФСР от 8 октября 1928 г. "Об авторском праве" </w:t>
      </w:r>
      <w:r w:rsidR="0049656F">
        <w:rPr>
          <w:rFonts w:ascii="Times New Roman" w:hAnsi="Times New Roman" w:cs="Times New Roman"/>
          <w:color w:val="000000" w:themeColor="text1"/>
          <w:sz w:val="28"/>
          <w:szCs w:val="28"/>
        </w:rPr>
        <w:t>регулировал</w:t>
      </w:r>
      <w:r w:rsidRPr="00EE24A0">
        <w:rPr>
          <w:rFonts w:ascii="Times New Roman" w:hAnsi="Times New Roman" w:cs="Times New Roman"/>
          <w:color w:val="000000" w:themeColor="text1"/>
          <w:sz w:val="28"/>
          <w:szCs w:val="28"/>
        </w:rPr>
        <w:t xml:space="preserve">, что авторское право на киноленты признавалось за выпускающим их в свет кинопроизводственным предприятием, при этом за автором сценария сохранялось право на получение вознаграждения за публичную демонстрацию киноленты. Как уже было упомянуто ранее термин "аудиовизуальное произведение" в российском законодательстве впервые был закреплен в ст. 134 Основ гражданского законодательства Союза ССР и республик 1991 г. (далее - Основы гражданского законодательства 1991 г.).  Примечательно, но статья 486 ГК РСФСР закрепляла авторское право на кинофильм или телефильм за предприятием,  осуществившим его съемку, а на любительские фильмы - за автором или соавторами. Из данного положения следует, что </w:t>
      </w:r>
      <w:r w:rsidR="0049656F">
        <w:rPr>
          <w:rFonts w:ascii="Times New Roman" w:hAnsi="Times New Roman" w:cs="Times New Roman"/>
          <w:color w:val="000000" w:themeColor="text1"/>
          <w:sz w:val="28"/>
          <w:szCs w:val="28"/>
        </w:rPr>
        <w:t xml:space="preserve">изготовителем аудиовизуального произведения  (продюсером) </w:t>
      </w:r>
      <w:r w:rsidRPr="00EE24A0">
        <w:rPr>
          <w:rFonts w:ascii="Times New Roman" w:hAnsi="Times New Roman" w:cs="Times New Roman"/>
          <w:color w:val="000000" w:themeColor="text1"/>
          <w:sz w:val="28"/>
          <w:szCs w:val="28"/>
        </w:rPr>
        <w:t xml:space="preserve"> до 1992 года могло быть только юридическое лицо, а на практике же все студии являлись государственными предприятиями. Что касается остальных участников создания аудиовизуального произведения, то абзац 3 этой же статьи предусматривал  для автора сценария, композитора, режиссера-постановщика, главного оператора, художника-постановщика и авторов других произведений, вошедших составной частью в кинофильм или телефильм, авторское право каждому на свое произведение. </w:t>
      </w:r>
    </w:p>
    <w:p w14:paraId="3CDF2470" w14:textId="7CB22595" w:rsidR="005E6FB6" w:rsidRPr="00EE24A0" w:rsidRDefault="005E6FB6" w:rsidP="0034207F">
      <w:pPr>
        <w:spacing w:line="360" w:lineRule="auto"/>
        <w:jc w:val="both"/>
        <w:rPr>
          <w:rFonts w:ascii="Times New Roman" w:eastAsia="Times New Roman" w:hAnsi="Times New Roman" w:cs="Times New Roman"/>
          <w:color w:val="000000" w:themeColor="text1"/>
          <w:sz w:val="28"/>
          <w:szCs w:val="28"/>
          <w:lang w:eastAsia="ru-RU"/>
        </w:rPr>
      </w:pPr>
      <w:r w:rsidRPr="00EE24A0">
        <w:rPr>
          <w:rFonts w:ascii="Times New Roman" w:hAnsi="Times New Roman" w:cs="Times New Roman"/>
          <w:color w:val="000000" w:themeColor="text1"/>
          <w:sz w:val="28"/>
          <w:szCs w:val="28"/>
        </w:rPr>
        <w:tab/>
        <w:t xml:space="preserve">В настоящий момент Гражданский Кодекс РФ не дает определения  понятию продюсера, но в статье 1240 ГК определяет правовое положение лица, </w:t>
      </w:r>
      <w:r w:rsidRPr="00EE24A0">
        <w:rPr>
          <w:rFonts w:ascii="Times New Roman" w:hAnsi="Times New Roman" w:cs="Times New Roman"/>
          <w:color w:val="000000" w:themeColor="text1"/>
          <w:sz w:val="28"/>
          <w:szCs w:val="28"/>
        </w:rPr>
        <w:lastRenderedPageBreak/>
        <w:t xml:space="preserve">организовавшего создание сложного объекта, включающего несколько охраняемых результатов интеллектуальной деятельности. Так как такое лицо может организовывать не только создание аудиовизуального произведения, но и мультимедийного продукта, а также  базы данных, то можно сказать, что данное понятие и понятие продюсера соотносятся как общее и частое понятия. Мы видим подтверждение  этому и в в статье 1263 Гражданского Кодекса, где понятие  продюсера отождествляется с понятием изготовителя аудиовизуального произведения. В совместном Постановлении Пленума  Верховного Суда РФ и Пленума Высшего арбитражного суда РФ № 5/29 от 26 марта 2009 года, где в пункте 19.1. говорится, что «под лицом, организовавшим создание сложного объекта, понимается лицо, ответственное за организацию процесса создания такого объекта, в частности лицо, взявшее на себя инициативу и ответственность за создание соответствующего объекта (продюсер и т.п.)».   </w:t>
      </w:r>
      <w:r w:rsidRPr="00EE24A0">
        <w:rPr>
          <w:rFonts w:ascii="Times New Roman" w:hAnsi="Times New Roman" w:cs="Times New Roman"/>
          <w:color w:val="000000" w:themeColor="text1"/>
          <w:sz w:val="28"/>
          <w:szCs w:val="28"/>
        </w:rPr>
        <w:tab/>
      </w:r>
      <w:r w:rsidRPr="00EE24A0">
        <w:rPr>
          <w:rFonts w:ascii="Times New Roman" w:hAnsi="Times New Roman" w:cs="Times New Roman"/>
          <w:color w:val="000000" w:themeColor="text1"/>
          <w:kern w:val="1"/>
          <w:sz w:val="28"/>
          <w:szCs w:val="28"/>
        </w:rPr>
        <w:t xml:space="preserve"> В свою очередь, Закон о кинематографии определяет продюсера фильма </w:t>
      </w:r>
      <w:r w:rsidR="001F6BEF" w:rsidRPr="00EE24A0">
        <w:rPr>
          <w:rFonts w:ascii="Times New Roman" w:hAnsi="Times New Roman" w:cs="Times New Roman"/>
          <w:color w:val="000000" w:themeColor="text1"/>
          <w:kern w:val="1"/>
          <w:sz w:val="28"/>
          <w:szCs w:val="28"/>
        </w:rPr>
        <w:t>как физическое</w:t>
      </w:r>
      <w:r w:rsidRPr="00EE24A0">
        <w:rPr>
          <w:rFonts w:ascii="Times New Roman" w:hAnsi="Times New Roman" w:cs="Times New Roman"/>
          <w:color w:val="000000" w:themeColor="text1"/>
          <w:kern w:val="1"/>
          <w:sz w:val="28"/>
          <w:szCs w:val="28"/>
        </w:rPr>
        <w:t xml:space="preserve"> или юридическое лицо, взявшее на себя инициативу и ответственность за финансирование, производство и прокат фильма.  </w:t>
      </w:r>
      <w:r w:rsidRPr="00EE24A0">
        <w:rPr>
          <w:rFonts w:ascii="Times New Roman" w:hAnsi="Times New Roman" w:cs="Times New Roman"/>
          <w:color w:val="000000" w:themeColor="text1"/>
          <w:kern w:val="1"/>
          <w:sz w:val="28"/>
          <w:szCs w:val="28"/>
        </w:rPr>
        <w:tab/>
        <w:t xml:space="preserve">Надо заметить, что определение данное в Законе о кинематографии более конкретизировано, так как из положений Гражданского Кодекса нельзя четко </w:t>
      </w:r>
      <w:r w:rsidR="00C0373B">
        <w:rPr>
          <w:rFonts w:ascii="Times New Roman" w:hAnsi="Times New Roman" w:cs="Times New Roman"/>
          <w:color w:val="000000" w:themeColor="text1"/>
          <w:kern w:val="1"/>
          <w:sz w:val="28"/>
          <w:szCs w:val="28"/>
        </w:rPr>
        <w:t>определить</w:t>
      </w:r>
      <w:r w:rsidRPr="00EE24A0">
        <w:rPr>
          <w:rFonts w:ascii="Times New Roman" w:hAnsi="Times New Roman" w:cs="Times New Roman"/>
          <w:color w:val="000000" w:themeColor="text1"/>
          <w:kern w:val="1"/>
          <w:sz w:val="28"/>
          <w:szCs w:val="28"/>
        </w:rPr>
        <w:t xml:space="preserve"> что понимать под «организацией» создания сложного объекта в общем и аудиовизуального произведения в частности, в то время как Закон дает понять что входит в деятельность продюсера. Данное положение Закона также подвергается критике, в частности Э.С. Ромашин  отмечает:  «н</w:t>
      </w:r>
      <w:r w:rsidRPr="00EE24A0">
        <w:rPr>
          <w:rFonts w:ascii="Times New Roman" w:eastAsia="Times New Roman" w:hAnsi="Times New Roman" w:cs="Times New Roman"/>
          <w:color w:val="000000" w:themeColor="text1"/>
          <w:sz w:val="28"/>
          <w:szCs w:val="28"/>
          <w:lang w:eastAsia="ru-RU"/>
        </w:rPr>
        <w:t xml:space="preserve">а практике финансирование, производство и прокат фильма могут осуществляться различными лицами, причем в ряде случаев изготовителем аудиовизуального произведения может признаваться не студия, а лицо, осуществляющее финансирование и организующее создание такого произведения с использованием производственных мощностей какой-либо студии либо привлекающее стороннюю организацию для оказания услуг по производству фильма. В то же </w:t>
      </w:r>
      <w:r w:rsidRPr="00EE24A0">
        <w:rPr>
          <w:rFonts w:ascii="Times New Roman" w:eastAsia="Times New Roman" w:hAnsi="Times New Roman" w:cs="Times New Roman"/>
          <w:color w:val="000000" w:themeColor="text1"/>
          <w:sz w:val="28"/>
          <w:szCs w:val="28"/>
          <w:lang w:eastAsia="ru-RU"/>
        </w:rPr>
        <w:lastRenderedPageBreak/>
        <w:t xml:space="preserve">время очевидно, что само по себе финансирование производства фильма не приводит к возникновению исключительных прав на него у лица, осуществляющего такое финансирование.» </w:t>
      </w:r>
      <w:r w:rsidRPr="00EE24A0">
        <w:rPr>
          <w:rStyle w:val="a5"/>
          <w:rFonts w:ascii="Times New Roman" w:eastAsia="Times New Roman" w:hAnsi="Times New Roman" w:cs="Times New Roman"/>
          <w:color w:val="000000" w:themeColor="text1"/>
          <w:sz w:val="28"/>
          <w:szCs w:val="28"/>
          <w:lang w:eastAsia="ru-RU"/>
        </w:rPr>
        <w:footnoteReference w:id="15"/>
      </w:r>
      <w:r w:rsidR="001F6BEF">
        <w:rPr>
          <w:rFonts w:ascii="Times New Roman" w:eastAsia="Times New Roman" w:hAnsi="Times New Roman" w:cs="Times New Roman"/>
          <w:color w:val="000000" w:themeColor="text1"/>
          <w:sz w:val="28"/>
          <w:szCs w:val="28"/>
          <w:lang w:eastAsia="ru-RU"/>
        </w:rPr>
        <w:t xml:space="preserve"> </w:t>
      </w:r>
      <w:r w:rsidRPr="00EE24A0">
        <w:rPr>
          <w:rFonts w:ascii="Times New Roman" w:eastAsia="Times New Roman" w:hAnsi="Times New Roman" w:cs="Times New Roman"/>
          <w:color w:val="000000" w:themeColor="text1"/>
          <w:sz w:val="28"/>
          <w:szCs w:val="28"/>
          <w:lang w:eastAsia="ru-RU"/>
        </w:rPr>
        <w:t xml:space="preserve">Данное замечание нельзя назвать полностью обоснованным, ведь нельзя забывать, что привлечением всех денежных средств, а также производственных сил для создания фильма занимается именно продюсер, и подразумевается, что именно эта его деятельность именуется в законодательстве инициативой. Определение, изготовителя аудиовизуального произведения как лица, взявшего на себя «инициативу и ответственность за создание аудиовизуального произведения»,  содержавшееся  в  статье 4 Закона Российской Федерации «Об авторском праве и смежных правах», также критично  оценивалось некоторыми авторами, например, профессор Э.П. Гаврилов указывал,  что для признания изготовителем аудиовизуального произведения лицо должно не только взять на себя инициативу и ответственность в какой-либо форме, но и совершить определенные фактические действия, направленные на изготовление произведения. </w:t>
      </w:r>
    </w:p>
    <w:p w14:paraId="5785A298" w14:textId="64A43662" w:rsidR="005E6FB6" w:rsidRPr="00EE24A0" w:rsidRDefault="005E6FB6" w:rsidP="0034207F">
      <w:pPr>
        <w:widowControl w:val="0"/>
        <w:autoSpaceDE w:val="0"/>
        <w:autoSpaceDN w:val="0"/>
        <w:adjustRightInd w:val="0"/>
        <w:spacing w:line="360" w:lineRule="auto"/>
        <w:jc w:val="both"/>
        <w:rPr>
          <w:rFonts w:ascii="Times New Roman" w:hAnsi="Times New Roman" w:cs="Times New Roman"/>
          <w:color w:val="000000" w:themeColor="text1"/>
          <w:kern w:val="1"/>
          <w:sz w:val="28"/>
          <w:szCs w:val="28"/>
        </w:rPr>
      </w:pPr>
      <w:r w:rsidRPr="00EE24A0">
        <w:rPr>
          <w:rFonts w:ascii="Times New Roman" w:hAnsi="Times New Roman" w:cs="Times New Roman"/>
          <w:color w:val="000000" w:themeColor="text1"/>
          <w:kern w:val="1"/>
          <w:sz w:val="28"/>
          <w:szCs w:val="28"/>
        </w:rPr>
        <w:tab/>
        <w:t xml:space="preserve">Как мы видим из приведенных выше положений, законодатель не устанавливает никакой определенной организационно-правовой формы для осуществления продюсерской деятельности, изготовлением аудиовизуального произведения может заниматься любое лицо (как физическое, так и юридическое), однако, очевидно, что  если деятельность продюсера направлена на систематическое извлечение прибыли, то он априори должен быть зарегистрирован в качестве предпринимателя в установленном законом порядке. Отсутствие ограничений по субъектному составу лиц, осуществляющих продюсерскую деятельность указывает </w:t>
      </w:r>
      <w:r w:rsidR="001F6BEF" w:rsidRPr="00EE24A0">
        <w:rPr>
          <w:rFonts w:ascii="Times New Roman" w:hAnsi="Times New Roman" w:cs="Times New Roman"/>
          <w:color w:val="000000" w:themeColor="text1"/>
          <w:kern w:val="1"/>
          <w:sz w:val="28"/>
          <w:szCs w:val="28"/>
        </w:rPr>
        <w:t>на то</w:t>
      </w:r>
      <w:r w:rsidRPr="00EE24A0">
        <w:rPr>
          <w:rFonts w:ascii="Times New Roman" w:hAnsi="Times New Roman" w:cs="Times New Roman"/>
          <w:color w:val="000000" w:themeColor="text1"/>
          <w:kern w:val="1"/>
          <w:sz w:val="28"/>
          <w:szCs w:val="28"/>
        </w:rPr>
        <w:t xml:space="preserve">, что изготовление аудиовизуального произведение </w:t>
      </w:r>
      <w:r w:rsidR="001F6BEF" w:rsidRPr="00EE24A0">
        <w:rPr>
          <w:rFonts w:ascii="Times New Roman" w:hAnsi="Times New Roman" w:cs="Times New Roman"/>
          <w:color w:val="000000" w:themeColor="text1"/>
          <w:kern w:val="1"/>
          <w:sz w:val="28"/>
          <w:szCs w:val="28"/>
        </w:rPr>
        <w:t>это, в</w:t>
      </w:r>
      <w:r w:rsidRPr="00EE24A0">
        <w:rPr>
          <w:rFonts w:ascii="Times New Roman" w:hAnsi="Times New Roman" w:cs="Times New Roman"/>
          <w:color w:val="000000" w:themeColor="text1"/>
          <w:kern w:val="1"/>
          <w:sz w:val="28"/>
          <w:szCs w:val="28"/>
        </w:rPr>
        <w:t xml:space="preserve"> первую </w:t>
      </w:r>
      <w:r w:rsidR="001F6BEF" w:rsidRPr="00EE24A0">
        <w:rPr>
          <w:rFonts w:ascii="Times New Roman" w:hAnsi="Times New Roman" w:cs="Times New Roman"/>
          <w:color w:val="000000" w:themeColor="text1"/>
          <w:kern w:val="1"/>
          <w:sz w:val="28"/>
          <w:szCs w:val="28"/>
        </w:rPr>
        <w:t>очередь, всегда</w:t>
      </w:r>
      <w:r w:rsidRPr="00EE24A0">
        <w:rPr>
          <w:rFonts w:ascii="Times New Roman" w:hAnsi="Times New Roman" w:cs="Times New Roman"/>
          <w:color w:val="000000" w:themeColor="text1"/>
          <w:kern w:val="1"/>
          <w:sz w:val="28"/>
          <w:szCs w:val="28"/>
        </w:rPr>
        <w:t xml:space="preserve"> создание объекта культуры, и поэтому </w:t>
      </w:r>
      <w:r w:rsidRPr="00EE24A0">
        <w:rPr>
          <w:rFonts w:ascii="Times New Roman" w:hAnsi="Times New Roman" w:cs="Times New Roman"/>
          <w:color w:val="000000" w:themeColor="text1"/>
          <w:kern w:val="1"/>
          <w:sz w:val="28"/>
          <w:szCs w:val="28"/>
        </w:rPr>
        <w:lastRenderedPageBreak/>
        <w:t xml:space="preserve">заниматься им может любое лицо, не обязательно при этом преследующее цель извлечения прибыли.   В рамках настоящей работы мы рассматриваем продюсера как предпринимателя, который организовывает создание аудиовизуального произведения для дальнейшего его использования с целью получения прибыли.  Для того, чтобы наиболее полно раскрыть правовое </w:t>
      </w:r>
      <w:r w:rsidR="001F6BEF" w:rsidRPr="00EE24A0">
        <w:rPr>
          <w:rFonts w:ascii="Times New Roman" w:hAnsi="Times New Roman" w:cs="Times New Roman"/>
          <w:color w:val="000000" w:themeColor="text1"/>
          <w:kern w:val="1"/>
          <w:sz w:val="28"/>
          <w:szCs w:val="28"/>
        </w:rPr>
        <w:t>положение продюсера</w:t>
      </w:r>
      <w:r w:rsidRPr="00EE24A0">
        <w:rPr>
          <w:rFonts w:ascii="Times New Roman" w:hAnsi="Times New Roman" w:cs="Times New Roman"/>
          <w:color w:val="000000" w:themeColor="text1"/>
          <w:kern w:val="1"/>
          <w:sz w:val="28"/>
          <w:szCs w:val="28"/>
        </w:rPr>
        <w:t xml:space="preserve"> мы должны </w:t>
      </w:r>
      <w:r w:rsidR="001F6BEF" w:rsidRPr="00EE24A0">
        <w:rPr>
          <w:rFonts w:ascii="Times New Roman" w:hAnsi="Times New Roman" w:cs="Times New Roman"/>
          <w:color w:val="000000" w:themeColor="text1"/>
          <w:kern w:val="1"/>
          <w:sz w:val="28"/>
          <w:szCs w:val="28"/>
        </w:rPr>
        <w:t>раскрыть понятие</w:t>
      </w:r>
      <w:r w:rsidRPr="00EE24A0">
        <w:rPr>
          <w:rFonts w:ascii="Times New Roman" w:hAnsi="Times New Roman" w:cs="Times New Roman"/>
          <w:color w:val="000000" w:themeColor="text1"/>
          <w:kern w:val="1"/>
          <w:sz w:val="28"/>
          <w:szCs w:val="28"/>
        </w:rPr>
        <w:t xml:space="preserve"> предпринимателя и предпринимательской деятельности.  </w:t>
      </w:r>
    </w:p>
    <w:p w14:paraId="3CBB8D1E" w14:textId="5AFE09E5" w:rsidR="005E6FB6" w:rsidRPr="00EE24A0" w:rsidRDefault="005E6FB6" w:rsidP="0034207F">
      <w:pPr>
        <w:widowControl w:val="0"/>
        <w:autoSpaceDE w:val="0"/>
        <w:autoSpaceDN w:val="0"/>
        <w:adjustRightInd w:val="0"/>
        <w:spacing w:line="360" w:lineRule="auto"/>
        <w:jc w:val="both"/>
        <w:rPr>
          <w:rFonts w:ascii="Times New Roman" w:hAnsi="Times New Roman" w:cs="Times New Roman"/>
          <w:color w:val="000000" w:themeColor="text1"/>
          <w:kern w:val="1"/>
          <w:sz w:val="28"/>
          <w:szCs w:val="28"/>
        </w:rPr>
      </w:pPr>
      <w:r w:rsidRPr="00EE24A0">
        <w:rPr>
          <w:rFonts w:ascii="Times New Roman" w:hAnsi="Times New Roman" w:cs="Times New Roman"/>
          <w:color w:val="000000" w:themeColor="text1"/>
          <w:kern w:val="1"/>
          <w:sz w:val="28"/>
          <w:szCs w:val="28"/>
        </w:rPr>
        <w:tab/>
        <w:t xml:space="preserve">Согласно пункту 1 статьи 2 Гражданского Кодекса предпринимательская деятельность – это самостоятельная, осуществляемая на </w:t>
      </w:r>
      <w:r w:rsidR="001F6BEF" w:rsidRPr="00EE24A0">
        <w:rPr>
          <w:rFonts w:ascii="Times New Roman" w:hAnsi="Times New Roman" w:cs="Times New Roman"/>
          <w:color w:val="000000" w:themeColor="text1"/>
          <w:kern w:val="1"/>
          <w:sz w:val="28"/>
          <w:szCs w:val="28"/>
        </w:rPr>
        <w:t>свой риск</w:t>
      </w:r>
      <w:r w:rsidRPr="00EE24A0">
        <w:rPr>
          <w:rFonts w:ascii="Times New Roman" w:hAnsi="Times New Roman" w:cs="Times New Roman"/>
          <w:color w:val="000000" w:themeColor="text1"/>
          <w:kern w:val="1"/>
          <w:sz w:val="28"/>
          <w:szCs w:val="28"/>
        </w:rPr>
        <w:t xml:space="preserve"> деятельность, направленная </w:t>
      </w:r>
      <w:r w:rsidR="001F6BEF" w:rsidRPr="00EE24A0">
        <w:rPr>
          <w:rFonts w:ascii="Times New Roman" w:hAnsi="Times New Roman" w:cs="Times New Roman"/>
          <w:color w:val="000000" w:themeColor="text1"/>
          <w:kern w:val="1"/>
          <w:sz w:val="28"/>
          <w:szCs w:val="28"/>
        </w:rPr>
        <w:t>на систематическое получение,</w:t>
      </w:r>
      <w:r w:rsidRPr="00EE24A0">
        <w:rPr>
          <w:rFonts w:ascii="Times New Roman" w:hAnsi="Times New Roman" w:cs="Times New Roman"/>
          <w:color w:val="000000" w:themeColor="text1"/>
          <w:kern w:val="1"/>
          <w:sz w:val="28"/>
          <w:szCs w:val="28"/>
        </w:rPr>
        <w:t xml:space="preserve"> прибыли от пользования имуществом, продажи товаров, выполнения работ или оказания услуг гражданами и юридическими лицами, агрегированными в качестве предпринимателей в установленном порядке. Из данного определения, соответственно, можно выделить характерные предпринимательской деятельности признаки: самостоятельность, рисковый характер, систематическое получение прибыли и наличие государственной регистрации в качестве предпринимателя. Рассмотрим каждый из этих признаков отдельно. </w:t>
      </w:r>
    </w:p>
    <w:p w14:paraId="022180F5" w14:textId="2719497B" w:rsidR="005E6FB6" w:rsidRPr="00EE24A0" w:rsidRDefault="005E6FB6" w:rsidP="0034207F">
      <w:pPr>
        <w:pStyle w:val="a6"/>
        <w:widowControl w:val="0"/>
        <w:numPr>
          <w:ilvl w:val="0"/>
          <w:numId w:val="2"/>
        </w:numPr>
        <w:autoSpaceDE w:val="0"/>
        <w:autoSpaceDN w:val="0"/>
        <w:adjustRightInd w:val="0"/>
        <w:spacing w:line="360" w:lineRule="auto"/>
        <w:ind w:left="284"/>
        <w:jc w:val="both"/>
        <w:rPr>
          <w:rFonts w:ascii="Times New Roman" w:hAnsi="Times New Roman" w:cs="Times New Roman"/>
          <w:color w:val="000000" w:themeColor="text1"/>
          <w:kern w:val="1"/>
          <w:sz w:val="28"/>
          <w:szCs w:val="28"/>
        </w:rPr>
      </w:pPr>
      <w:r w:rsidRPr="00EE24A0">
        <w:rPr>
          <w:rFonts w:ascii="Times New Roman" w:hAnsi="Times New Roman" w:cs="Times New Roman"/>
          <w:color w:val="000000" w:themeColor="text1"/>
          <w:kern w:val="1"/>
          <w:sz w:val="28"/>
          <w:szCs w:val="28"/>
        </w:rPr>
        <w:t xml:space="preserve">Самостоятельный характер предпринимательской деятельности. Данный критерий можно разделить на еще на два подкритерия – самостоятельность имущественная и самостоятельность организационная. Имущественная самостоятельность предполагает наличие у предпринимателя обособленного собственного имущества как базы для деятельности. Организационная </w:t>
      </w:r>
      <w:r w:rsidR="00C0373B" w:rsidRPr="00EE24A0">
        <w:rPr>
          <w:rFonts w:ascii="Times New Roman" w:hAnsi="Times New Roman" w:cs="Times New Roman"/>
          <w:color w:val="000000" w:themeColor="text1"/>
          <w:kern w:val="1"/>
          <w:sz w:val="28"/>
          <w:szCs w:val="28"/>
        </w:rPr>
        <w:t>самостоятельность предполагает</w:t>
      </w:r>
      <w:r w:rsidRPr="00EE24A0">
        <w:rPr>
          <w:rFonts w:ascii="Times New Roman" w:hAnsi="Times New Roman" w:cs="Times New Roman"/>
          <w:color w:val="000000" w:themeColor="text1"/>
          <w:kern w:val="1"/>
          <w:sz w:val="28"/>
          <w:szCs w:val="28"/>
        </w:rPr>
        <w:t xml:space="preserve">, в свою очередь, способность и возможность принятия самостоятельных решений на любых этапах осуществления предпринимательской деятельности. </w:t>
      </w:r>
    </w:p>
    <w:p w14:paraId="5A5CEE4D" w14:textId="77777777" w:rsidR="005E6FB6" w:rsidRPr="00EE24A0" w:rsidRDefault="005E6FB6" w:rsidP="0034207F">
      <w:pPr>
        <w:pStyle w:val="a6"/>
        <w:widowControl w:val="0"/>
        <w:numPr>
          <w:ilvl w:val="0"/>
          <w:numId w:val="2"/>
        </w:numPr>
        <w:autoSpaceDE w:val="0"/>
        <w:autoSpaceDN w:val="0"/>
        <w:adjustRightInd w:val="0"/>
        <w:spacing w:line="360" w:lineRule="auto"/>
        <w:ind w:left="284"/>
        <w:jc w:val="both"/>
        <w:rPr>
          <w:rFonts w:ascii="Times New Roman" w:hAnsi="Times New Roman" w:cs="Times New Roman"/>
          <w:color w:val="000000" w:themeColor="text1"/>
          <w:kern w:val="1"/>
          <w:sz w:val="28"/>
          <w:szCs w:val="28"/>
        </w:rPr>
      </w:pPr>
      <w:r w:rsidRPr="00EE24A0">
        <w:rPr>
          <w:rFonts w:ascii="Times New Roman" w:hAnsi="Times New Roman" w:cs="Times New Roman"/>
          <w:color w:val="000000" w:themeColor="text1"/>
          <w:kern w:val="1"/>
          <w:sz w:val="28"/>
          <w:szCs w:val="28"/>
        </w:rPr>
        <w:t xml:space="preserve">Рисковый характер предпринимательской деятельности заключается в том, что предприниматель несет полную самостоятельную ответственность своим имуществом. </w:t>
      </w:r>
    </w:p>
    <w:p w14:paraId="3A2EDBC3" w14:textId="0AD6675B" w:rsidR="005E6FB6" w:rsidRPr="00EE24A0" w:rsidRDefault="005E6FB6" w:rsidP="0034207F">
      <w:pPr>
        <w:pStyle w:val="a6"/>
        <w:widowControl w:val="0"/>
        <w:numPr>
          <w:ilvl w:val="0"/>
          <w:numId w:val="2"/>
        </w:numPr>
        <w:autoSpaceDE w:val="0"/>
        <w:autoSpaceDN w:val="0"/>
        <w:adjustRightInd w:val="0"/>
        <w:spacing w:line="360" w:lineRule="auto"/>
        <w:ind w:left="284"/>
        <w:jc w:val="both"/>
        <w:rPr>
          <w:rFonts w:ascii="Times New Roman" w:hAnsi="Times New Roman" w:cs="Times New Roman"/>
          <w:color w:val="000000" w:themeColor="text1"/>
          <w:kern w:val="1"/>
          <w:sz w:val="28"/>
          <w:szCs w:val="28"/>
        </w:rPr>
      </w:pPr>
      <w:r w:rsidRPr="00EE24A0">
        <w:rPr>
          <w:rFonts w:ascii="Times New Roman" w:hAnsi="Times New Roman" w:cs="Times New Roman"/>
          <w:color w:val="000000" w:themeColor="text1"/>
          <w:kern w:val="1"/>
          <w:sz w:val="28"/>
          <w:szCs w:val="28"/>
        </w:rPr>
        <w:lastRenderedPageBreak/>
        <w:t xml:space="preserve">Систематический характер получения прибыли </w:t>
      </w:r>
      <w:r w:rsidR="00783554" w:rsidRPr="00EE24A0">
        <w:rPr>
          <w:rFonts w:ascii="Times New Roman" w:hAnsi="Times New Roman" w:cs="Times New Roman"/>
          <w:color w:val="000000" w:themeColor="text1"/>
          <w:kern w:val="1"/>
          <w:sz w:val="28"/>
          <w:szCs w:val="28"/>
        </w:rPr>
        <w:t>– основная</w:t>
      </w:r>
      <w:r w:rsidRPr="00EE24A0">
        <w:rPr>
          <w:rFonts w:ascii="Times New Roman" w:hAnsi="Times New Roman" w:cs="Times New Roman"/>
          <w:color w:val="000000" w:themeColor="text1"/>
          <w:kern w:val="1"/>
          <w:sz w:val="28"/>
          <w:szCs w:val="28"/>
        </w:rPr>
        <w:t xml:space="preserve"> цель предпринимательской деятельности. </w:t>
      </w:r>
    </w:p>
    <w:p w14:paraId="32B1A5E0" w14:textId="77777777" w:rsidR="005E6FB6" w:rsidRPr="00EE24A0" w:rsidRDefault="005E6FB6" w:rsidP="0034207F">
      <w:pPr>
        <w:pStyle w:val="a6"/>
        <w:widowControl w:val="0"/>
        <w:numPr>
          <w:ilvl w:val="0"/>
          <w:numId w:val="2"/>
        </w:numPr>
        <w:autoSpaceDE w:val="0"/>
        <w:autoSpaceDN w:val="0"/>
        <w:adjustRightInd w:val="0"/>
        <w:spacing w:line="360" w:lineRule="auto"/>
        <w:ind w:left="284"/>
        <w:jc w:val="both"/>
        <w:rPr>
          <w:rFonts w:ascii="Times New Roman" w:hAnsi="Times New Roman" w:cs="Times New Roman"/>
          <w:color w:val="000000" w:themeColor="text1"/>
          <w:kern w:val="1"/>
          <w:sz w:val="28"/>
          <w:szCs w:val="28"/>
        </w:rPr>
      </w:pPr>
      <w:r w:rsidRPr="00EE24A0">
        <w:rPr>
          <w:rFonts w:ascii="Times New Roman" w:hAnsi="Times New Roman" w:cs="Times New Roman"/>
          <w:color w:val="000000" w:themeColor="text1"/>
          <w:kern w:val="1"/>
          <w:sz w:val="28"/>
          <w:szCs w:val="28"/>
        </w:rPr>
        <w:t xml:space="preserve">Регистрация в качестве предпринимателя в установленном законом порядке – это признак можно назвать формальным, так как и при отсутствии  регистрации предпринимателя его деятельность всего равно будет являться предпринимательской. </w:t>
      </w:r>
    </w:p>
    <w:p w14:paraId="3D10DF5B" w14:textId="77777777" w:rsidR="005E6FB6" w:rsidRPr="00EE24A0" w:rsidRDefault="005E6FB6" w:rsidP="0034207F">
      <w:pPr>
        <w:pStyle w:val="ConsPlusNormal"/>
        <w:spacing w:line="360" w:lineRule="auto"/>
        <w:ind w:firstLine="540"/>
        <w:jc w:val="both"/>
        <w:rPr>
          <w:rFonts w:ascii="Times New Roman" w:eastAsia="Times New Roman" w:hAnsi="Times New Roman" w:cs="Times New Roman"/>
          <w:color w:val="000000" w:themeColor="text1"/>
          <w:sz w:val="28"/>
          <w:szCs w:val="28"/>
          <w:lang w:eastAsia="ru-RU"/>
        </w:rPr>
      </w:pPr>
      <w:r w:rsidRPr="00EE24A0">
        <w:rPr>
          <w:rFonts w:ascii="Times New Roman" w:eastAsia="Times New Roman" w:hAnsi="Times New Roman" w:cs="Times New Roman"/>
          <w:color w:val="000000" w:themeColor="text1"/>
          <w:sz w:val="28"/>
          <w:szCs w:val="28"/>
          <w:lang w:eastAsia="ru-RU"/>
        </w:rPr>
        <w:t>Естественно, нельзя не заметить, что законодателем деятельность продюсера (изготовителя) описывается слишком широко и при этом не учитывается, что на практике зачастую изготовлением кинокартин занимается не один продюсер, а несколько.</w:t>
      </w:r>
    </w:p>
    <w:p w14:paraId="4B556C6A" w14:textId="285332C6" w:rsidR="005E6FB6" w:rsidRPr="00EE24A0" w:rsidRDefault="005E6FB6" w:rsidP="0034207F">
      <w:pPr>
        <w:pStyle w:val="ConsPlusNormal"/>
        <w:spacing w:line="360" w:lineRule="auto"/>
        <w:ind w:firstLine="540"/>
        <w:jc w:val="both"/>
        <w:rPr>
          <w:rFonts w:ascii="Times New Roman" w:eastAsia="Times New Roman" w:hAnsi="Times New Roman" w:cs="Times New Roman"/>
          <w:color w:val="000000" w:themeColor="text1"/>
          <w:sz w:val="28"/>
          <w:szCs w:val="28"/>
          <w:shd w:val="clear" w:color="auto" w:fill="FFFFFF"/>
          <w:lang w:eastAsia="ru-RU"/>
        </w:rPr>
      </w:pPr>
      <w:r w:rsidRPr="00EE24A0">
        <w:rPr>
          <w:rFonts w:ascii="Times New Roman" w:eastAsia="Times New Roman" w:hAnsi="Times New Roman" w:cs="Times New Roman"/>
          <w:color w:val="000000" w:themeColor="text1"/>
          <w:sz w:val="28"/>
          <w:szCs w:val="28"/>
          <w:lang w:eastAsia="ru-RU"/>
        </w:rPr>
        <w:t xml:space="preserve"> Часть четвертая Гражданского Кодекса, </w:t>
      </w:r>
      <w:r w:rsidR="00C0373B" w:rsidRPr="00EE24A0">
        <w:rPr>
          <w:rFonts w:ascii="Times New Roman" w:eastAsia="Times New Roman" w:hAnsi="Times New Roman" w:cs="Times New Roman"/>
          <w:color w:val="000000" w:themeColor="text1"/>
          <w:sz w:val="28"/>
          <w:szCs w:val="28"/>
          <w:lang w:eastAsia="ru-RU"/>
        </w:rPr>
        <w:t>регулирующая отношения</w:t>
      </w:r>
      <w:r w:rsidRPr="00EE24A0">
        <w:rPr>
          <w:rFonts w:ascii="Times New Roman" w:eastAsia="Times New Roman" w:hAnsi="Times New Roman" w:cs="Times New Roman"/>
          <w:color w:val="000000" w:themeColor="text1"/>
          <w:sz w:val="28"/>
          <w:szCs w:val="28"/>
          <w:lang w:eastAsia="ru-RU"/>
        </w:rPr>
        <w:t xml:space="preserve"> в области интеллектуальной собственности не содержит положений, которые бы </w:t>
      </w:r>
      <w:r w:rsidR="00C0373B" w:rsidRPr="00EE24A0">
        <w:rPr>
          <w:rFonts w:ascii="Times New Roman" w:eastAsia="Times New Roman" w:hAnsi="Times New Roman" w:cs="Times New Roman"/>
          <w:color w:val="000000" w:themeColor="text1"/>
          <w:sz w:val="28"/>
          <w:szCs w:val="28"/>
          <w:lang w:eastAsia="ru-RU"/>
        </w:rPr>
        <w:t>определяли порядок</w:t>
      </w:r>
      <w:r w:rsidRPr="00EE24A0">
        <w:rPr>
          <w:rFonts w:ascii="Times New Roman" w:eastAsia="Times New Roman" w:hAnsi="Times New Roman" w:cs="Times New Roman"/>
          <w:color w:val="000000" w:themeColor="text1"/>
          <w:sz w:val="28"/>
          <w:szCs w:val="28"/>
          <w:lang w:eastAsia="ru-RU"/>
        </w:rPr>
        <w:t xml:space="preserve"> и формы организации аудиовизуального произведения несколькими лицами совместно, а что еще более важно, никак не определяет возникающие между ними правоотношения. Между </w:t>
      </w:r>
      <w:r w:rsidR="00C0373B" w:rsidRPr="00EE24A0">
        <w:rPr>
          <w:rFonts w:ascii="Times New Roman" w:eastAsia="Times New Roman" w:hAnsi="Times New Roman" w:cs="Times New Roman"/>
          <w:color w:val="000000" w:themeColor="text1"/>
          <w:sz w:val="28"/>
          <w:szCs w:val="28"/>
          <w:lang w:eastAsia="ru-RU"/>
        </w:rPr>
        <w:t>тем, на</w:t>
      </w:r>
      <w:r w:rsidRPr="00EE24A0">
        <w:rPr>
          <w:rFonts w:ascii="Times New Roman" w:eastAsia="Times New Roman" w:hAnsi="Times New Roman" w:cs="Times New Roman"/>
          <w:color w:val="000000" w:themeColor="text1"/>
          <w:sz w:val="28"/>
          <w:szCs w:val="28"/>
          <w:lang w:eastAsia="ru-RU"/>
        </w:rPr>
        <w:t xml:space="preserve"> практике продюсеры при выборе формы их сотрудничества зачастую обращаются к институту простого товарищества и заключают договоры о совместном производстве аудиовизуального произведения. Однако, положения Гражданского Кодекса о простом товариществе и действующие на данный момент положения об интеллектуальной собственности не могут в полной мере охватить все </w:t>
      </w:r>
      <w:r w:rsidR="00C0373B" w:rsidRPr="00EE24A0">
        <w:rPr>
          <w:rFonts w:ascii="Times New Roman" w:eastAsia="Times New Roman" w:hAnsi="Times New Roman" w:cs="Times New Roman"/>
          <w:color w:val="000000" w:themeColor="text1"/>
          <w:sz w:val="28"/>
          <w:szCs w:val="28"/>
          <w:lang w:eastAsia="ru-RU"/>
        </w:rPr>
        <w:t>нюансы деятельности</w:t>
      </w:r>
      <w:r w:rsidRPr="00EE24A0">
        <w:rPr>
          <w:rFonts w:ascii="Times New Roman" w:eastAsia="Times New Roman" w:hAnsi="Times New Roman" w:cs="Times New Roman"/>
          <w:color w:val="000000" w:themeColor="text1"/>
          <w:sz w:val="28"/>
          <w:szCs w:val="28"/>
          <w:lang w:eastAsia="ru-RU"/>
        </w:rPr>
        <w:t xml:space="preserve"> скооперировавшихся продюсеров.   Дело в том, что пункт 1 статьи 1043 Гражданского Кодекса устанавливает правило, согласно которому произведенная в результате совместной деятельности продукция и полученные от такой деятельности плоды и доходы признаются общей долевой собственностью товарищей, если иное не установлено законом и договором простого товарищества, либо не вытекает из существа обязательства. Однако, исключительные права, являющиеся по своей природе имущественными, не </w:t>
      </w:r>
      <w:r w:rsidR="00C0373B" w:rsidRPr="00EE24A0">
        <w:rPr>
          <w:rFonts w:ascii="Times New Roman" w:eastAsia="Times New Roman" w:hAnsi="Times New Roman" w:cs="Times New Roman"/>
          <w:color w:val="000000" w:themeColor="text1"/>
          <w:sz w:val="28"/>
          <w:szCs w:val="28"/>
          <w:lang w:eastAsia="ru-RU"/>
        </w:rPr>
        <w:t>могут быть</w:t>
      </w:r>
      <w:r w:rsidRPr="00EE24A0">
        <w:rPr>
          <w:rFonts w:ascii="Times New Roman" w:eastAsia="Times New Roman" w:hAnsi="Times New Roman" w:cs="Times New Roman"/>
          <w:color w:val="000000" w:themeColor="text1"/>
          <w:sz w:val="28"/>
          <w:szCs w:val="28"/>
          <w:lang w:eastAsia="ru-RU"/>
        </w:rPr>
        <w:t xml:space="preserve"> признаны общей долевой собственностью товарищей, так как общая </w:t>
      </w:r>
      <w:r w:rsidRPr="00EE24A0">
        <w:rPr>
          <w:rFonts w:ascii="Times New Roman" w:eastAsia="Times New Roman" w:hAnsi="Times New Roman" w:cs="Times New Roman"/>
          <w:color w:val="000000" w:themeColor="text1"/>
          <w:sz w:val="28"/>
          <w:szCs w:val="28"/>
          <w:lang w:eastAsia="ru-RU"/>
        </w:rPr>
        <w:lastRenderedPageBreak/>
        <w:t xml:space="preserve">долевая собственность представляет собой категорию вещного права, которая, в свою очередь, не может применяться к имущественным правам.  К тому же на неприменение вещного права к исключительным правам прямо указывает законодатель в пункте 2 </w:t>
      </w:r>
      <w:r w:rsidR="00C0373B" w:rsidRPr="00EE24A0">
        <w:rPr>
          <w:rFonts w:ascii="Times New Roman" w:eastAsia="Times New Roman" w:hAnsi="Times New Roman" w:cs="Times New Roman"/>
          <w:color w:val="000000" w:themeColor="text1"/>
          <w:sz w:val="28"/>
          <w:szCs w:val="28"/>
          <w:lang w:eastAsia="ru-RU"/>
        </w:rPr>
        <w:t>статьи 1227</w:t>
      </w:r>
      <w:r w:rsidRPr="00EE24A0">
        <w:rPr>
          <w:rFonts w:ascii="Times New Roman" w:eastAsia="Times New Roman" w:hAnsi="Times New Roman" w:cs="Times New Roman"/>
          <w:color w:val="000000" w:themeColor="text1"/>
          <w:sz w:val="28"/>
          <w:szCs w:val="28"/>
          <w:lang w:eastAsia="ru-RU"/>
        </w:rPr>
        <w:t xml:space="preserve"> Гражданского Кодекса, делая при этом оговорку «если иное не установлено правилами раздела </w:t>
      </w:r>
      <w:r w:rsidRPr="00EE24A0">
        <w:rPr>
          <w:rFonts w:ascii="Times New Roman" w:hAnsi="Times New Roman" w:cs="Times New Roman"/>
          <w:color w:val="000000" w:themeColor="text1"/>
          <w:sz w:val="28"/>
          <w:szCs w:val="28"/>
        </w:rPr>
        <w:t xml:space="preserve">VII </w:t>
      </w:r>
      <w:r w:rsidRPr="00EE24A0">
        <w:rPr>
          <w:rFonts w:ascii="Times New Roman" w:eastAsia="Calibri" w:hAnsi="Times New Roman" w:cs="Times New Roman"/>
          <w:color w:val="000000" w:themeColor="text1"/>
          <w:sz w:val="28"/>
          <w:szCs w:val="28"/>
        </w:rPr>
        <w:t>ГК</w:t>
      </w:r>
      <w:r w:rsidRPr="00EE24A0">
        <w:rPr>
          <w:rFonts w:ascii="Times New Roman" w:hAnsi="Times New Roman" w:cs="Times New Roman"/>
          <w:color w:val="000000" w:themeColor="text1"/>
          <w:sz w:val="28"/>
          <w:szCs w:val="28"/>
        </w:rPr>
        <w:t xml:space="preserve"> </w:t>
      </w:r>
      <w:r w:rsidRPr="00EE24A0">
        <w:rPr>
          <w:rFonts w:ascii="Times New Roman" w:eastAsia="Calibri" w:hAnsi="Times New Roman" w:cs="Times New Roman"/>
          <w:color w:val="000000" w:themeColor="text1"/>
          <w:sz w:val="28"/>
          <w:szCs w:val="28"/>
        </w:rPr>
        <w:t xml:space="preserve">РФ. Раздел </w:t>
      </w:r>
      <w:r w:rsidRPr="00EE24A0">
        <w:rPr>
          <w:rFonts w:ascii="Times New Roman" w:hAnsi="Times New Roman" w:cs="Times New Roman"/>
          <w:color w:val="000000" w:themeColor="text1"/>
          <w:sz w:val="28"/>
          <w:szCs w:val="28"/>
        </w:rPr>
        <w:t xml:space="preserve">VII </w:t>
      </w:r>
      <w:r w:rsidRPr="00EE24A0">
        <w:rPr>
          <w:rFonts w:ascii="Times New Roman" w:eastAsia="Calibri" w:hAnsi="Times New Roman" w:cs="Times New Roman"/>
          <w:color w:val="000000" w:themeColor="text1"/>
          <w:sz w:val="28"/>
          <w:szCs w:val="28"/>
        </w:rPr>
        <w:t>ГК</w:t>
      </w:r>
      <w:r w:rsidRPr="00EE24A0">
        <w:rPr>
          <w:rFonts w:ascii="Times New Roman" w:hAnsi="Times New Roman" w:cs="Times New Roman"/>
          <w:color w:val="000000" w:themeColor="text1"/>
          <w:sz w:val="28"/>
          <w:szCs w:val="28"/>
        </w:rPr>
        <w:t xml:space="preserve"> </w:t>
      </w:r>
      <w:r w:rsidRPr="00EE24A0">
        <w:rPr>
          <w:rFonts w:ascii="Times New Roman" w:eastAsia="Calibri" w:hAnsi="Times New Roman" w:cs="Times New Roman"/>
          <w:color w:val="000000" w:themeColor="text1"/>
          <w:sz w:val="28"/>
          <w:szCs w:val="28"/>
        </w:rPr>
        <w:t xml:space="preserve">РФ при этом не предусматривает возможности определения долей в интеллектуальных правах и  не допускает в отношении них возможности применения норм института долевой собственности. В </w:t>
      </w:r>
      <w:r w:rsidRPr="00EE24A0">
        <w:rPr>
          <w:rFonts w:ascii="Times New Roman" w:hAnsi="Times New Roman" w:cs="Times New Roman"/>
          <w:color w:val="000000" w:themeColor="text1"/>
          <w:sz w:val="28"/>
          <w:szCs w:val="28"/>
        </w:rPr>
        <w:t xml:space="preserve">пункте 4 ст. 1229 Гражданского К РФ предусматривает закрытый перечень случаев, когда самостоятельные исключительные права на один и тот же результат интеллектуальной деятельности могут одновременно принадлежать разным лицам, однако данное правило относятся только к исключительным правам на топологию, секрет производства (ноу-хау), коллективный знак и наименование места происхождения товара. Пункт 2 той же статьи устанавливает, что </w:t>
      </w:r>
      <w:r w:rsidRPr="00EE24A0">
        <w:rPr>
          <w:rFonts w:ascii="Times New Roman" w:eastAsia="Times New Roman" w:hAnsi="Times New Roman" w:cs="Times New Roman"/>
          <w:color w:val="000000" w:themeColor="text1"/>
          <w:sz w:val="28"/>
          <w:szCs w:val="28"/>
          <w:shd w:val="clear" w:color="auto" w:fill="FFFFFF"/>
          <w:lang w:eastAsia="ru-RU"/>
        </w:rPr>
        <w:t xml:space="preserve">исключительное право на результат интеллектуальной деятельности или на средство индивидуализации (кроме исключительного права на фирменное наименование) может принадлежать одному лицу или нескольким лицам совместно. Пункт </w:t>
      </w:r>
      <w:r w:rsidR="00C0373B" w:rsidRPr="00EE24A0">
        <w:rPr>
          <w:rFonts w:ascii="Times New Roman" w:eastAsia="Times New Roman" w:hAnsi="Times New Roman" w:cs="Times New Roman"/>
          <w:color w:val="000000" w:themeColor="text1"/>
          <w:sz w:val="28"/>
          <w:szCs w:val="28"/>
          <w:shd w:val="clear" w:color="auto" w:fill="FFFFFF"/>
          <w:lang w:eastAsia="ru-RU"/>
        </w:rPr>
        <w:t>3, в</w:t>
      </w:r>
      <w:r w:rsidRPr="00EE24A0">
        <w:rPr>
          <w:rFonts w:ascii="Times New Roman" w:eastAsia="Times New Roman" w:hAnsi="Times New Roman" w:cs="Times New Roman"/>
          <w:color w:val="000000" w:themeColor="text1"/>
          <w:sz w:val="28"/>
          <w:szCs w:val="28"/>
          <w:shd w:val="clear" w:color="auto" w:fill="FFFFFF"/>
          <w:lang w:eastAsia="ru-RU"/>
        </w:rPr>
        <w:t xml:space="preserve"> свою очередь, определяет порядок распоряжения исключительным правом </w:t>
      </w:r>
      <w:r w:rsidR="00C0373B" w:rsidRPr="00EE24A0">
        <w:rPr>
          <w:rFonts w:ascii="Times New Roman" w:eastAsia="Times New Roman" w:hAnsi="Times New Roman" w:cs="Times New Roman"/>
          <w:color w:val="000000" w:themeColor="text1"/>
          <w:sz w:val="28"/>
          <w:szCs w:val="28"/>
          <w:shd w:val="clear" w:color="auto" w:fill="FFFFFF"/>
          <w:lang w:eastAsia="ru-RU"/>
        </w:rPr>
        <w:t>и дальнейшее</w:t>
      </w:r>
      <w:r w:rsidRPr="00EE24A0">
        <w:rPr>
          <w:rFonts w:ascii="Times New Roman" w:eastAsia="Times New Roman" w:hAnsi="Times New Roman" w:cs="Times New Roman"/>
          <w:color w:val="000000" w:themeColor="text1"/>
          <w:sz w:val="28"/>
          <w:szCs w:val="28"/>
          <w:shd w:val="clear" w:color="auto" w:fill="FFFFFF"/>
          <w:lang w:eastAsia="ru-RU"/>
        </w:rPr>
        <w:t xml:space="preserve"> распределение доходов, при этом законодателем устанавливается презумпция равного распределения дохода между правообладателями, если сторонами соглашения не предусмотрено иное. Таким образом, исключительное право на аудиовизуальное произведение является неделимым и, соответственно, не предполагает деления между </w:t>
      </w:r>
      <w:r w:rsidR="00C0373B" w:rsidRPr="00EE24A0">
        <w:rPr>
          <w:rFonts w:ascii="Times New Roman" w:eastAsia="Times New Roman" w:hAnsi="Times New Roman" w:cs="Times New Roman"/>
          <w:color w:val="000000" w:themeColor="text1"/>
          <w:sz w:val="28"/>
          <w:szCs w:val="28"/>
          <w:shd w:val="clear" w:color="auto" w:fill="FFFFFF"/>
          <w:lang w:eastAsia="ru-RU"/>
        </w:rPr>
        <w:t>правообладателями пропорционально</w:t>
      </w:r>
      <w:r w:rsidRPr="00EE24A0">
        <w:rPr>
          <w:rFonts w:ascii="Times New Roman" w:eastAsia="Times New Roman" w:hAnsi="Times New Roman" w:cs="Times New Roman"/>
          <w:color w:val="000000" w:themeColor="text1"/>
          <w:sz w:val="28"/>
          <w:szCs w:val="28"/>
          <w:shd w:val="clear" w:color="auto" w:fill="FFFFFF"/>
          <w:lang w:eastAsia="ru-RU"/>
        </w:rPr>
        <w:t xml:space="preserve"> долям.  Сторонам соглашения о совместном производстве нужно заранее определить за кем будет сохранено исключительное право на аудиовизуальное произведение и предусмотреть либо выплаты остальным участникам компенсации, либо заключение с ними лицензионных договоров. </w:t>
      </w:r>
    </w:p>
    <w:p w14:paraId="272D0DDA" w14:textId="77777777" w:rsidR="005E6FB6" w:rsidRPr="00EE24A0" w:rsidRDefault="005E6FB6" w:rsidP="0034207F">
      <w:pPr>
        <w:widowControl w:val="0"/>
        <w:autoSpaceDE w:val="0"/>
        <w:autoSpaceDN w:val="0"/>
        <w:adjustRightInd w:val="0"/>
        <w:spacing w:line="360" w:lineRule="auto"/>
        <w:jc w:val="both"/>
        <w:rPr>
          <w:rFonts w:ascii="Times New Roman" w:hAnsi="Times New Roman" w:cs="Times New Roman"/>
          <w:color w:val="000000" w:themeColor="text1"/>
          <w:kern w:val="1"/>
          <w:sz w:val="28"/>
          <w:szCs w:val="28"/>
        </w:rPr>
      </w:pPr>
      <w:r w:rsidRPr="00EE24A0">
        <w:rPr>
          <w:rFonts w:ascii="Times New Roman" w:hAnsi="Times New Roman" w:cs="Times New Roman"/>
          <w:color w:val="000000" w:themeColor="text1"/>
          <w:kern w:val="1"/>
          <w:sz w:val="28"/>
          <w:szCs w:val="28"/>
        </w:rPr>
        <w:lastRenderedPageBreak/>
        <w:tab/>
        <w:t xml:space="preserve">Правовое положение продюсера также  конкретизировано  Постановлением Минтруда России от 4 октября 2000 г. N 67 "Об утверждении квалификационных характеристик должностей служащих государственных предприятий телевизионных и радиовещательных компаний", Приказом Минздравсоцразвития России от 30 марта 2011 г. N 251н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 Постановлением Правительства РФ от 28 апреля 2007 г. N 252 "Об утверждении Перечня профессий и должностей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особенности трудовой деятельности которых установлены Трудовым кодексом Российской Федерации". </w:t>
      </w:r>
    </w:p>
    <w:p w14:paraId="06793AE4" w14:textId="7B438C9D" w:rsidR="005E6FB6" w:rsidRPr="00EE24A0" w:rsidRDefault="005E6FB6" w:rsidP="0034207F">
      <w:pPr>
        <w:widowControl w:val="0"/>
        <w:autoSpaceDE w:val="0"/>
        <w:autoSpaceDN w:val="0"/>
        <w:adjustRightInd w:val="0"/>
        <w:spacing w:line="360" w:lineRule="auto"/>
        <w:ind w:firstLine="360"/>
        <w:jc w:val="both"/>
        <w:rPr>
          <w:rFonts w:ascii="Times New Roman" w:hAnsi="Times New Roman" w:cs="Times New Roman"/>
          <w:color w:val="000000" w:themeColor="text1"/>
          <w:kern w:val="1"/>
          <w:sz w:val="28"/>
          <w:szCs w:val="28"/>
        </w:rPr>
      </w:pPr>
      <w:r w:rsidRPr="00EE24A0">
        <w:rPr>
          <w:rFonts w:ascii="Times New Roman" w:hAnsi="Times New Roman" w:cs="Times New Roman"/>
          <w:color w:val="000000" w:themeColor="text1"/>
          <w:kern w:val="1"/>
          <w:sz w:val="28"/>
          <w:szCs w:val="28"/>
        </w:rPr>
        <w:t xml:space="preserve"> При этом стоит помнить, что данные </w:t>
      </w:r>
      <w:r w:rsidR="00C0373B" w:rsidRPr="00EE24A0">
        <w:rPr>
          <w:rFonts w:ascii="Times New Roman" w:hAnsi="Times New Roman" w:cs="Times New Roman"/>
          <w:color w:val="000000" w:themeColor="text1"/>
          <w:kern w:val="1"/>
          <w:sz w:val="28"/>
          <w:szCs w:val="28"/>
        </w:rPr>
        <w:t>должностные квалификационные</w:t>
      </w:r>
      <w:r w:rsidRPr="00EE24A0">
        <w:rPr>
          <w:rFonts w:ascii="Times New Roman" w:hAnsi="Times New Roman" w:cs="Times New Roman"/>
          <w:color w:val="000000" w:themeColor="text1"/>
          <w:kern w:val="1"/>
          <w:sz w:val="28"/>
          <w:szCs w:val="28"/>
        </w:rPr>
        <w:t xml:space="preserve"> характеристики применимы только к физическим лицам – работникам кинокомпаний, ее требования неприменимы к лицам юридическим, которые также могут быть продюсерами.  При этом на практике производством крупных кинопроектов занимаются именно киностудии, обладающие средствами для создания фильмов и которые уже имеют в своем штате или нанимают продюсеров (физических лиц), обладающих специальными знаниями и умениями, которые и будут </w:t>
      </w:r>
      <w:r w:rsidR="00C0373B" w:rsidRPr="00EE24A0">
        <w:rPr>
          <w:rFonts w:ascii="Times New Roman" w:hAnsi="Times New Roman" w:cs="Times New Roman"/>
          <w:color w:val="000000" w:themeColor="text1"/>
          <w:kern w:val="1"/>
          <w:sz w:val="28"/>
          <w:szCs w:val="28"/>
        </w:rPr>
        <w:t>отвечать за</w:t>
      </w:r>
      <w:r w:rsidRPr="00EE24A0">
        <w:rPr>
          <w:rFonts w:ascii="Times New Roman" w:hAnsi="Times New Roman" w:cs="Times New Roman"/>
          <w:color w:val="000000" w:themeColor="text1"/>
          <w:kern w:val="1"/>
          <w:sz w:val="28"/>
          <w:szCs w:val="28"/>
        </w:rPr>
        <w:t xml:space="preserve"> проект. При этом изготовителем окончательного аудиовизуального произведения по смыслу статьи 1263 ГК будет именно кинокомпания, так как именно она инициировала создание </w:t>
      </w:r>
      <w:r w:rsidR="00C0373B" w:rsidRPr="00EE24A0">
        <w:rPr>
          <w:rFonts w:ascii="Times New Roman" w:hAnsi="Times New Roman" w:cs="Times New Roman"/>
          <w:color w:val="000000" w:themeColor="text1"/>
          <w:kern w:val="1"/>
          <w:sz w:val="28"/>
          <w:szCs w:val="28"/>
        </w:rPr>
        <w:t>фильма, и</w:t>
      </w:r>
      <w:r w:rsidRPr="00EE24A0">
        <w:rPr>
          <w:rFonts w:ascii="Times New Roman" w:hAnsi="Times New Roman" w:cs="Times New Roman"/>
          <w:color w:val="000000" w:themeColor="text1"/>
          <w:kern w:val="1"/>
          <w:sz w:val="28"/>
          <w:szCs w:val="28"/>
        </w:rPr>
        <w:t xml:space="preserve"> несет имущественную ответственность при его производстве.   Тем не менее, не рассмотреть подробнее данные квалификационные характеристики мы не можем.  Так согласно должностным обязанностям, продюсер должен: </w:t>
      </w:r>
    </w:p>
    <w:p w14:paraId="73D4F65F" w14:textId="77777777" w:rsidR="005E6FB6" w:rsidRPr="00EE24A0" w:rsidRDefault="005E6FB6" w:rsidP="0034207F">
      <w:pPr>
        <w:pStyle w:val="a6"/>
        <w:widowControl w:val="0"/>
        <w:numPr>
          <w:ilvl w:val="0"/>
          <w:numId w:val="3"/>
        </w:numPr>
        <w:autoSpaceDE w:val="0"/>
        <w:autoSpaceDN w:val="0"/>
        <w:adjustRightInd w:val="0"/>
        <w:spacing w:line="360" w:lineRule="auto"/>
        <w:jc w:val="both"/>
        <w:rPr>
          <w:rFonts w:ascii="Times New Roman" w:hAnsi="Times New Roman" w:cs="Times New Roman"/>
          <w:color w:val="000000" w:themeColor="text1"/>
          <w:sz w:val="28"/>
          <w:szCs w:val="28"/>
        </w:rPr>
      </w:pPr>
      <w:r w:rsidRPr="00EE24A0">
        <w:rPr>
          <w:rFonts w:ascii="Times New Roman" w:hAnsi="Times New Roman" w:cs="Times New Roman"/>
          <w:color w:val="000000" w:themeColor="text1"/>
          <w:sz w:val="28"/>
          <w:szCs w:val="28"/>
        </w:rPr>
        <w:t xml:space="preserve">Осуществлять экспертную оценку художественных достоинств и </w:t>
      </w:r>
      <w:r w:rsidRPr="00EE24A0">
        <w:rPr>
          <w:rFonts w:ascii="Times New Roman" w:hAnsi="Times New Roman" w:cs="Times New Roman"/>
          <w:color w:val="000000" w:themeColor="text1"/>
          <w:sz w:val="28"/>
          <w:szCs w:val="28"/>
        </w:rPr>
        <w:lastRenderedPageBreak/>
        <w:t xml:space="preserve">экономических параметров кинопроекта. </w:t>
      </w:r>
    </w:p>
    <w:p w14:paraId="4BFC8788" w14:textId="77777777" w:rsidR="005E6FB6" w:rsidRPr="00EE24A0" w:rsidRDefault="005E6FB6" w:rsidP="0034207F">
      <w:pPr>
        <w:pStyle w:val="a6"/>
        <w:widowControl w:val="0"/>
        <w:numPr>
          <w:ilvl w:val="0"/>
          <w:numId w:val="3"/>
        </w:numPr>
        <w:autoSpaceDE w:val="0"/>
        <w:autoSpaceDN w:val="0"/>
        <w:adjustRightInd w:val="0"/>
        <w:spacing w:line="360" w:lineRule="auto"/>
        <w:jc w:val="both"/>
        <w:rPr>
          <w:rFonts w:ascii="Times New Roman" w:hAnsi="Times New Roman" w:cs="Times New Roman"/>
          <w:color w:val="000000" w:themeColor="text1"/>
          <w:sz w:val="28"/>
          <w:szCs w:val="28"/>
        </w:rPr>
      </w:pPr>
      <w:r w:rsidRPr="00EE24A0">
        <w:rPr>
          <w:rFonts w:ascii="Times New Roman" w:hAnsi="Times New Roman" w:cs="Times New Roman"/>
          <w:color w:val="000000" w:themeColor="text1"/>
          <w:sz w:val="28"/>
          <w:szCs w:val="28"/>
        </w:rPr>
        <w:t>Вырабатывать вместе с авторами кинопроекта либо привлеченными экспертами художественную концепцию телевизионного или кинофильма (далее - фильм), оптимальную тактику его производства и проката.</w:t>
      </w:r>
    </w:p>
    <w:p w14:paraId="31E85156" w14:textId="77777777" w:rsidR="005E6FB6" w:rsidRPr="00EE24A0" w:rsidRDefault="005E6FB6" w:rsidP="0034207F">
      <w:pPr>
        <w:pStyle w:val="a6"/>
        <w:widowControl w:val="0"/>
        <w:numPr>
          <w:ilvl w:val="0"/>
          <w:numId w:val="3"/>
        </w:numPr>
        <w:autoSpaceDE w:val="0"/>
        <w:autoSpaceDN w:val="0"/>
        <w:adjustRightInd w:val="0"/>
        <w:spacing w:line="360" w:lineRule="auto"/>
        <w:jc w:val="both"/>
        <w:rPr>
          <w:rFonts w:ascii="Times New Roman" w:hAnsi="Times New Roman" w:cs="Times New Roman"/>
          <w:color w:val="000000" w:themeColor="text1"/>
          <w:sz w:val="28"/>
          <w:szCs w:val="28"/>
        </w:rPr>
      </w:pPr>
      <w:r w:rsidRPr="00EE24A0">
        <w:rPr>
          <w:rFonts w:ascii="Times New Roman" w:hAnsi="Times New Roman" w:cs="Times New Roman"/>
          <w:color w:val="000000" w:themeColor="text1"/>
          <w:sz w:val="28"/>
          <w:szCs w:val="28"/>
        </w:rPr>
        <w:t xml:space="preserve">Рассматривать и принимать литературный и режиссерский сценарий и постановочный проект фильма. </w:t>
      </w:r>
    </w:p>
    <w:p w14:paraId="38851D6B" w14:textId="77777777" w:rsidR="005E6FB6" w:rsidRPr="00EE24A0" w:rsidRDefault="005E6FB6" w:rsidP="0034207F">
      <w:pPr>
        <w:pStyle w:val="a6"/>
        <w:widowControl w:val="0"/>
        <w:numPr>
          <w:ilvl w:val="0"/>
          <w:numId w:val="3"/>
        </w:numPr>
        <w:autoSpaceDE w:val="0"/>
        <w:autoSpaceDN w:val="0"/>
        <w:adjustRightInd w:val="0"/>
        <w:spacing w:line="360" w:lineRule="auto"/>
        <w:jc w:val="both"/>
        <w:rPr>
          <w:rFonts w:ascii="Times New Roman" w:hAnsi="Times New Roman" w:cs="Times New Roman"/>
          <w:color w:val="000000" w:themeColor="text1"/>
          <w:sz w:val="28"/>
          <w:szCs w:val="28"/>
        </w:rPr>
      </w:pPr>
      <w:r w:rsidRPr="00EE24A0">
        <w:rPr>
          <w:rFonts w:ascii="Times New Roman" w:hAnsi="Times New Roman" w:cs="Times New Roman"/>
          <w:color w:val="000000" w:themeColor="text1"/>
          <w:sz w:val="28"/>
          <w:szCs w:val="28"/>
        </w:rPr>
        <w:t xml:space="preserve">Осуществлять поиск необходимых для реализации проекта фильма ресурсов, в том числе денежных, и контроль за их использованием. </w:t>
      </w:r>
    </w:p>
    <w:p w14:paraId="65C66F28" w14:textId="77777777" w:rsidR="005E6FB6" w:rsidRPr="00EE24A0" w:rsidRDefault="005E6FB6" w:rsidP="0034207F">
      <w:pPr>
        <w:pStyle w:val="a6"/>
        <w:widowControl w:val="0"/>
        <w:numPr>
          <w:ilvl w:val="0"/>
          <w:numId w:val="3"/>
        </w:numPr>
        <w:autoSpaceDE w:val="0"/>
        <w:autoSpaceDN w:val="0"/>
        <w:adjustRightInd w:val="0"/>
        <w:spacing w:line="360" w:lineRule="auto"/>
        <w:jc w:val="both"/>
        <w:rPr>
          <w:rFonts w:ascii="Times New Roman" w:hAnsi="Times New Roman" w:cs="Times New Roman"/>
          <w:color w:val="000000" w:themeColor="text1"/>
          <w:sz w:val="28"/>
          <w:szCs w:val="28"/>
        </w:rPr>
      </w:pPr>
      <w:r w:rsidRPr="00EE24A0">
        <w:rPr>
          <w:rFonts w:ascii="Times New Roman" w:hAnsi="Times New Roman" w:cs="Times New Roman"/>
          <w:color w:val="000000" w:themeColor="text1"/>
          <w:sz w:val="28"/>
          <w:szCs w:val="28"/>
        </w:rPr>
        <w:t xml:space="preserve">Уметь формировать творческий коллектив и осуществлять подбор производственного персонала фильма, организовывать его работу. </w:t>
      </w:r>
    </w:p>
    <w:p w14:paraId="08A330D8" w14:textId="77777777" w:rsidR="005E6FB6" w:rsidRPr="00EE24A0" w:rsidRDefault="005E6FB6" w:rsidP="0034207F">
      <w:pPr>
        <w:pStyle w:val="a6"/>
        <w:widowControl w:val="0"/>
        <w:numPr>
          <w:ilvl w:val="0"/>
          <w:numId w:val="3"/>
        </w:numPr>
        <w:autoSpaceDE w:val="0"/>
        <w:autoSpaceDN w:val="0"/>
        <w:adjustRightInd w:val="0"/>
        <w:spacing w:line="360" w:lineRule="auto"/>
        <w:jc w:val="both"/>
        <w:rPr>
          <w:rFonts w:ascii="Times New Roman" w:hAnsi="Times New Roman" w:cs="Times New Roman"/>
          <w:color w:val="000000" w:themeColor="text1"/>
          <w:sz w:val="28"/>
          <w:szCs w:val="28"/>
        </w:rPr>
      </w:pPr>
      <w:r w:rsidRPr="00EE24A0">
        <w:rPr>
          <w:rFonts w:ascii="Times New Roman" w:hAnsi="Times New Roman" w:cs="Times New Roman"/>
          <w:color w:val="000000" w:themeColor="text1"/>
          <w:sz w:val="28"/>
          <w:szCs w:val="28"/>
        </w:rPr>
        <w:t xml:space="preserve">Руководить процессом создания фильма. </w:t>
      </w:r>
    </w:p>
    <w:p w14:paraId="779583BD" w14:textId="77777777" w:rsidR="005E6FB6" w:rsidRPr="00EE24A0" w:rsidRDefault="005E6FB6" w:rsidP="0034207F">
      <w:pPr>
        <w:pStyle w:val="a6"/>
        <w:widowControl w:val="0"/>
        <w:numPr>
          <w:ilvl w:val="0"/>
          <w:numId w:val="3"/>
        </w:numPr>
        <w:autoSpaceDE w:val="0"/>
        <w:autoSpaceDN w:val="0"/>
        <w:adjustRightInd w:val="0"/>
        <w:spacing w:line="360" w:lineRule="auto"/>
        <w:jc w:val="both"/>
        <w:rPr>
          <w:rFonts w:ascii="Times New Roman" w:hAnsi="Times New Roman" w:cs="Times New Roman"/>
          <w:color w:val="000000" w:themeColor="text1"/>
          <w:sz w:val="28"/>
          <w:szCs w:val="28"/>
        </w:rPr>
      </w:pPr>
      <w:r w:rsidRPr="00EE24A0">
        <w:rPr>
          <w:rFonts w:ascii="Times New Roman" w:hAnsi="Times New Roman" w:cs="Times New Roman"/>
          <w:color w:val="000000" w:themeColor="text1"/>
          <w:sz w:val="28"/>
          <w:szCs w:val="28"/>
        </w:rPr>
        <w:t>Обеспечивать творческий и технологический процессы подготовки съемок, съемки и монтажа фильма.</w:t>
      </w:r>
    </w:p>
    <w:p w14:paraId="3DEBEF7C" w14:textId="77777777" w:rsidR="005E6FB6" w:rsidRPr="00EE24A0" w:rsidRDefault="005E6FB6" w:rsidP="0034207F">
      <w:pPr>
        <w:pStyle w:val="a6"/>
        <w:widowControl w:val="0"/>
        <w:numPr>
          <w:ilvl w:val="0"/>
          <w:numId w:val="3"/>
        </w:numPr>
        <w:autoSpaceDE w:val="0"/>
        <w:autoSpaceDN w:val="0"/>
        <w:adjustRightInd w:val="0"/>
        <w:spacing w:line="360" w:lineRule="auto"/>
        <w:jc w:val="both"/>
        <w:rPr>
          <w:rFonts w:ascii="Times New Roman" w:hAnsi="Times New Roman" w:cs="Times New Roman"/>
          <w:color w:val="000000" w:themeColor="text1"/>
          <w:sz w:val="28"/>
          <w:szCs w:val="28"/>
        </w:rPr>
      </w:pPr>
      <w:r w:rsidRPr="00EE24A0">
        <w:rPr>
          <w:rFonts w:ascii="Times New Roman" w:hAnsi="Times New Roman" w:cs="Times New Roman"/>
          <w:color w:val="000000" w:themeColor="text1"/>
          <w:sz w:val="28"/>
          <w:szCs w:val="28"/>
        </w:rPr>
        <w:t xml:space="preserve">Осуществлять контроль за соответствием снимаемого материала принятой художественной концепции фильма, утвержденному режиссерскому литературному и режиссерскому сценарию и постановочному проекту фильма. Принимать самостоятельно или с помощью привлеченных экспертов готовый фильм. </w:t>
      </w:r>
    </w:p>
    <w:p w14:paraId="1F4F2B69" w14:textId="77777777" w:rsidR="005E6FB6" w:rsidRPr="00EE24A0" w:rsidRDefault="005E6FB6" w:rsidP="0034207F">
      <w:pPr>
        <w:pStyle w:val="a6"/>
        <w:widowControl w:val="0"/>
        <w:numPr>
          <w:ilvl w:val="0"/>
          <w:numId w:val="3"/>
        </w:numPr>
        <w:autoSpaceDE w:val="0"/>
        <w:autoSpaceDN w:val="0"/>
        <w:adjustRightInd w:val="0"/>
        <w:spacing w:line="360" w:lineRule="auto"/>
        <w:jc w:val="both"/>
        <w:rPr>
          <w:rFonts w:ascii="Times New Roman" w:hAnsi="Times New Roman" w:cs="Times New Roman"/>
          <w:color w:val="000000" w:themeColor="text1"/>
          <w:sz w:val="28"/>
          <w:szCs w:val="28"/>
        </w:rPr>
      </w:pPr>
      <w:r w:rsidRPr="00EE24A0">
        <w:rPr>
          <w:rFonts w:ascii="Times New Roman" w:hAnsi="Times New Roman" w:cs="Times New Roman"/>
          <w:color w:val="000000" w:themeColor="text1"/>
          <w:sz w:val="28"/>
          <w:szCs w:val="28"/>
        </w:rPr>
        <w:t xml:space="preserve">Организовывать комплекс мероприятий (организационных и коммерческих) по изучению кинорынка, созданию аудиовизуальной продукции с учетом спроса и продвижения готового фильма к потребителю. </w:t>
      </w:r>
    </w:p>
    <w:p w14:paraId="3B4119EF" w14:textId="7E486737" w:rsidR="005E6FB6" w:rsidRPr="00EE24A0" w:rsidRDefault="005E6FB6" w:rsidP="0034207F">
      <w:pPr>
        <w:pStyle w:val="a6"/>
        <w:widowControl w:val="0"/>
        <w:numPr>
          <w:ilvl w:val="0"/>
          <w:numId w:val="3"/>
        </w:numPr>
        <w:autoSpaceDE w:val="0"/>
        <w:autoSpaceDN w:val="0"/>
        <w:adjustRightInd w:val="0"/>
        <w:spacing w:line="360" w:lineRule="auto"/>
        <w:jc w:val="both"/>
        <w:rPr>
          <w:rFonts w:ascii="Times New Roman" w:hAnsi="Times New Roman" w:cs="Times New Roman"/>
          <w:color w:val="000000" w:themeColor="text1"/>
          <w:sz w:val="28"/>
          <w:szCs w:val="28"/>
        </w:rPr>
      </w:pPr>
      <w:r w:rsidRPr="00EE24A0">
        <w:rPr>
          <w:rFonts w:ascii="Times New Roman" w:hAnsi="Times New Roman" w:cs="Times New Roman"/>
          <w:color w:val="000000" w:themeColor="text1"/>
          <w:sz w:val="28"/>
          <w:szCs w:val="28"/>
        </w:rPr>
        <w:t xml:space="preserve">Решать вопросы в пределах предоставленных прав и </w:t>
      </w:r>
      <w:r w:rsidR="00C0373B" w:rsidRPr="00EE24A0">
        <w:rPr>
          <w:rFonts w:ascii="Times New Roman" w:hAnsi="Times New Roman" w:cs="Times New Roman"/>
          <w:color w:val="000000" w:themeColor="text1"/>
          <w:sz w:val="28"/>
          <w:szCs w:val="28"/>
        </w:rPr>
        <w:t>поручать выполнение</w:t>
      </w:r>
      <w:r w:rsidRPr="00EE24A0">
        <w:rPr>
          <w:rFonts w:ascii="Times New Roman" w:hAnsi="Times New Roman" w:cs="Times New Roman"/>
          <w:color w:val="000000" w:themeColor="text1"/>
          <w:sz w:val="28"/>
          <w:szCs w:val="28"/>
        </w:rPr>
        <w:t xml:space="preserve"> отдельных производственно-хозяйственных функций другим работникам. </w:t>
      </w:r>
    </w:p>
    <w:p w14:paraId="4B8CC7E8" w14:textId="77777777" w:rsidR="005E6FB6" w:rsidRPr="00EE24A0" w:rsidRDefault="005E6FB6" w:rsidP="0034207F">
      <w:pPr>
        <w:pStyle w:val="a6"/>
        <w:widowControl w:val="0"/>
        <w:numPr>
          <w:ilvl w:val="0"/>
          <w:numId w:val="3"/>
        </w:numPr>
        <w:autoSpaceDE w:val="0"/>
        <w:autoSpaceDN w:val="0"/>
        <w:adjustRightInd w:val="0"/>
        <w:spacing w:line="360" w:lineRule="auto"/>
        <w:jc w:val="both"/>
        <w:rPr>
          <w:rFonts w:ascii="Times New Roman" w:hAnsi="Times New Roman" w:cs="Times New Roman"/>
          <w:color w:val="000000" w:themeColor="text1"/>
          <w:sz w:val="28"/>
          <w:szCs w:val="28"/>
        </w:rPr>
      </w:pPr>
      <w:r w:rsidRPr="00EE24A0">
        <w:rPr>
          <w:rFonts w:ascii="Times New Roman" w:hAnsi="Times New Roman" w:cs="Times New Roman"/>
          <w:color w:val="000000" w:themeColor="text1"/>
          <w:sz w:val="28"/>
          <w:szCs w:val="28"/>
        </w:rPr>
        <w:t>Обеспечивать соблюдение норм действующего авторского права и смежных прав при создании и прокате фильма.</w:t>
      </w:r>
    </w:p>
    <w:p w14:paraId="72DDE033" w14:textId="77777777" w:rsidR="005E6FB6" w:rsidRPr="00EE24A0" w:rsidRDefault="005E6FB6" w:rsidP="0034207F">
      <w:pPr>
        <w:widowControl w:val="0"/>
        <w:autoSpaceDE w:val="0"/>
        <w:autoSpaceDN w:val="0"/>
        <w:adjustRightInd w:val="0"/>
        <w:spacing w:line="360" w:lineRule="auto"/>
        <w:ind w:firstLine="360"/>
        <w:jc w:val="both"/>
        <w:rPr>
          <w:rFonts w:ascii="Times New Roman" w:hAnsi="Times New Roman" w:cs="Times New Roman"/>
          <w:color w:val="000000" w:themeColor="text1"/>
          <w:sz w:val="28"/>
          <w:szCs w:val="28"/>
        </w:rPr>
      </w:pPr>
      <w:r w:rsidRPr="00EE24A0">
        <w:rPr>
          <w:rFonts w:ascii="Times New Roman" w:hAnsi="Times New Roman" w:cs="Times New Roman"/>
          <w:color w:val="000000" w:themeColor="text1"/>
          <w:sz w:val="28"/>
          <w:szCs w:val="28"/>
        </w:rPr>
        <w:t xml:space="preserve">При этом продюсер должен знать: законы и иные нормативные правовые акты </w:t>
      </w:r>
      <w:r w:rsidRPr="00EE24A0">
        <w:rPr>
          <w:rFonts w:ascii="Times New Roman" w:hAnsi="Times New Roman" w:cs="Times New Roman"/>
          <w:color w:val="000000" w:themeColor="text1"/>
          <w:sz w:val="28"/>
          <w:szCs w:val="28"/>
        </w:rPr>
        <w:lastRenderedPageBreak/>
        <w:t>Российской Федерации в области кинематографии и телевидения; методические и нормативные документы, касающиеся производства, проката и показа аудиовизуальной продукции; структуру управления кинематографией и телевидением; организацию и технологию кинематографического процесса; основы кинорежиссуры, кинодраматургии, кинооператорского мастерства, монтажа и звукового оформления фильмов; технологию специальных видов съемок; основы материальной культуры, маркетинга и менеджмента; основные направления и тенденции творческого, экономического и технического развития отечественного и зарубежного кинематографа, видео- и телевидения; функционирование рынка реализации аудиовизуальной продукции; порядок заключения и исполнения договоров; методы управления персоналом; основы трудового законодательства; законодательство об авторском праве и смежных правах; правила внутреннего трудового распорядка; правила по охране труда и пожарной безопасности.</w:t>
      </w:r>
    </w:p>
    <w:p w14:paraId="44EF0B53" w14:textId="77777777" w:rsidR="005E6FB6" w:rsidRPr="00EE24A0" w:rsidRDefault="005E6FB6" w:rsidP="0034207F">
      <w:pPr>
        <w:spacing w:line="360" w:lineRule="auto"/>
        <w:ind w:firstLine="700"/>
        <w:jc w:val="both"/>
        <w:rPr>
          <w:rFonts w:ascii="Times New Roman" w:hAnsi="Times New Roman" w:cs="Times New Roman"/>
          <w:color w:val="000000" w:themeColor="text1"/>
          <w:sz w:val="28"/>
          <w:szCs w:val="28"/>
        </w:rPr>
      </w:pPr>
      <w:r w:rsidRPr="00EE24A0">
        <w:rPr>
          <w:rFonts w:ascii="Times New Roman" w:hAnsi="Times New Roman" w:cs="Times New Roman"/>
          <w:color w:val="000000" w:themeColor="text1"/>
          <w:sz w:val="28"/>
          <w:szCs w:val="28"/>
        </w:rPr>
        <w:t xml:space="preserve">На данном этапе работы можно сделать промежуточный вывод и  сказать, что законодатель рассматривает фигуру продюсера как в широком смысле, так и  в узком. В широком смысле это любое лицо (и физическое, и юридическое), являющееся инициатором создания аудиовизуального произведения и ответственное за его производство,  в узком смысле – это физическое лицо, работающее по найму и обладающее определенными профессиональными  качествами и навыками, достаточных  для создания кинематографического произведения. </w:t>
      </w:r>
    </w:p>
    <w:p w14:paraId="2192404D" w14:textId="5496382E" w:rsidR="005E6FB6" w:rsidRPr="00EE24A0" w:rsidRDefault="005E6FB6" w:rsidP="0034207F">
      <w:pPr>
        <w:widowControl w:val="0"/>
        <w:autoSpaceDE w:val="0"/>
        <w:autoSpaceDN w:val="0"/>
        <w:adjustRightInd w:val="0"/>
        <w:spacing w:line="360" w:lineRule="auto"/>
        <w:ind w:firstLine="708"/>
        <w:jc w:val="both"/>
        <w:rPr>
          <w:rFonts w:ascii="Times New Roman" w:hAnsi="Times New Roman" w:cs="Times New Roman"/>
          <w:sz w:val="28"/>
          <w:szCs w:val="28"/>
        </w:rPr>
      </w:pPr>
      <w:r w:rsidRPr="00EE24A0">
        <w:rPr>
          <w:rFonts w:ascii="Times New Roman" w:hAnsi="Times New Roman" w:cs="Times New Roman"/>
          <w:sz w:val="28"/>
          <w:szCs w:val="28"/>
        </w:rPr>
        <w:t xml:space="preserve">Итак, мы рассмотрели фигуру продюсера с точки зрения того, как его видит законодатель, а также </w:t>
      </w:r>
      <w:r w:rsidR="0050572A" w:rsidRPr="00EE24A0">
        <w:rPr>
          <w:rFonts w:ascii="Times New Roman" w:hAnsi="Times New Roman" w:cs="Times New Roman"/>
          <w:sz w:val="28"/>
          <w:szCs w:val="28"/>
        </w:rPr>
        <w:t>увидели в</w:t>
      </w:r>
      <w:r w:rsidRPr="00EE24A0">
        <w:rPr>
          <w:rFonts w:ascii="Times New Roman" w:hAnsi="Times New Roman" w:cs="Times New Roman"/>
          <w:sz w:val="28"/>
          <w:szCs w:val="28"/>
        </w:rPr>
        <w:t xml:space="preserve"> каких формах может осуществляться продюсерская деятельность. Теперь мы можем приступить к рассмотрению </w:t>
      </w:r>
      <w:r w:rsidR="0050572A" w:rsidRPr="00EE24A0">
        <w:rPr>
          <w:rFonts w:ascii="Times New Roman" w:hAnsi="Times New Roman" w:cs="Times New Roman"/>
          <w:sz w:val="28"/>
          <w:szCs w:val="28"/>
        </w:rPr>
        <w:t>вопроса о</w:t>
      </w:r>
      <w:r w:rsidRPr="00EE24A0">
        <w:rPr>
          <w:rFonts w:ascii="Times New Roman" w:hAnsi="Times New Roman" w:cs="Times New Roman"/>
          <w:sz w:val="28"/>
          <w:szCs w:val="28"/>
        </w:rPr>
        <w:t xml:space="preserve"> том, какими правами пользуется продюсер во время осуществления своей деятельности. </w:t>
      </w:r>
    </w:p>
    <w:p w14:paraId="02B998F3" w14:textId="29333D98" w:rsidR="005E6FB6" w:rsidRPr="00EE24A0" w:rsidRDefault="005E6FB6" w:rsidP="0034207F">
      <w:pPr>
        <w:widowControl w:val="0"/>
        <w:autoSpaceDE w:val="0"/>
        <w:autoSpaceDN w:val="0"/>
        <w:adjustRightInd w:val="0"/>
        <w:spacing w:line="360" w:lineRule="auto"/>
        <w:ind w:firstLine="708"/>
        <w:jc w:val="both"/>
        <w:rPr>
          <w:rFonts w:ascii="Times New Roman" w:hAnsi="Times New Roman" w:cs="Times New Roman"/>
          <w:color w:val="000000" w:themeColor="text1"/>
          <w:sz w:val="28"/>
          <w:szCs w:val="28"/>
        </w:rPr>
      </w:pPr>
      <w:r w:rsidRPr="00EE24A0">
        <w:rPr>
          <w:rFonts w:ascii="Times New Roman" w:hAnsi="Times New Roman" w:cs="Times New Roman"/>
          <w:sz w:val="28"/>
          <w:szCs w:val="28"/>
        </w:rPr>
        <w:t xml:space="preserve">Для того, чтобы извлечь максимальную коммерческую выгоду от </w:t>
      </w:r>
      <w:r w:rsidRPr="00EE24A0">
        <w:rPr>
          <w:rFonts w:ascii="Times New Roman" w:hAnsi="Times New Roman" w:cs="Times New Roman"/>
          <w:sz w:val="28"/>
          <w:szCs w:val="28"/>
        </w:rPr>
        <w:lastRenderedPageBreak/>
        <w:t xml:space="preserve">создаваемого кинематографического произведения, продюсер должен обладать достаточной полнотой имущественных прав на такое произведение.  </w:t>
      </w:r>
      <w:r w:rsidR="00C0373B" w:rsidRPr="00EE24A0">
        <w:rPr>
          <w:rFonts w:ascii="Times New Roman" w:hAnsi="Times New Roman" w:cs="Times New Roman"/>
          <w:color w:val="000000" w:themeColor="text1"/>
          <w:sz w:val="28"/>
          <w:szCs w:val="28"/>
        </w:rPr>
        <w:t>Как писал</w:t>
      </w:r>
      <w:r w:rsidRPr="00EE24A0">
        <w:rPr>
          <w:rFonts w:ascii="Times New Roman" w:hAnsi="Times New Roman" w:cs="Times New Roman"/>
          <w:color w:val="000000" w:themeColor="text1"/>
          <w:sz w:val="28"/>
          <w:szCs w:val="28"/>
        </w:rPr>
        <w:t xml:space="preserve"> В.А. Дозорцев: «… обладателю права на комплексное многослойное произведение должно принадлежать право на использование всех его элементов. Такого правообладателя, после того как он приобрел право на элементы, уже нельзя поставить в зависимость от произвола каждого участника разнородной творческой деятельности, имеющего свои индивидуальные права.»  </w:t>
      </w:r>
    </w:p>
    <w:p w14:paraId="252D66FD" w14:textId="77777777" w:rsidR="005E6FB6" w:rsidRPr="00EE24A0" w:rsidRDefault="005E6FB6" w:rsidP="0034207F">
      <w:pPr>
        <w:widowControl w:val="0"/>
        <w:autoSpaceDE w:val="0"/>
        <w:autoSpaceDN w:val="0"/>
        <w:adjustRightInd w:val="0"/>
        <w:spacing w:line="360" w:lineRule="auto"/>
        <w:ind w:firstLine="708"/>
        <w:jc w:val="both"/>
        <w:rPr>
          <w:rFonts w:ascii="Times New Roman" w:hAnsi="Times New Roman" w:cs="Times New Roman"/>
          <w:sz w:val="28"/>
          <w:szCs w:val="28"/>
        </w:rPr>
      </w:pPr>
      <w:r w:rsidRPr="00EE24A0">
        <w:rPr>
          <w:rFonts w:ascii="Times New Roman" w:hAnsi="Times New Roman" w:cs="Times New Roman"/>
          <w:color w:val="000000" w:themeColor="text1"/>
          <w:sz w:val="28"/>
          <w:szCs w:val="28"/>
        </w:rPr>
        <w:t xml:space="preserve">О договорных конструкциях, опосредующих переход исключительных прав на произведение, мы поговорим в отдельной главе, а в данном параграфе нельзя было бы не обратить внимание на ряд презумпций, предусмотренных Гражданским Кодексом, служащих основанием заключения таких договоров. Так, из положения статьи 1240 Гражданского Кодекса следует следующее: </w:t>
      </w:r>
    </w:p>
    <w:p w14:paraId="59D4C10B" w14:textId="77777777" w:rsidR="005E6FB6" w:rsidRPr="00EE24A0" w:rsidRDefault="005E6FB6" w:rsidP="0034207F">
      <w:pPr>
        <w:pStyle w:val="a6"/>
        <w:widowControl w:val="0"/>
        <w:numPr>
          <w:ilvl w:val="0"/>
          <w:numId w:val="4"/>
        </w:numPr>
        <w:autoSpaceDE w:val="0"/>
        <w:autoSpaceDN w:val="0"/>
        <w:adjustRightInd w:val="0"/>
        <w:spacing w:line="360" w:lineRule="auto"/>
        <w:jc w:val="both"/>
        <w:rPr>
          <w:rFonts w:ascii="Times New Roman" w:hAnsi="Times New Roman" w:cs="Times New Roman"/>
          <w:sz w:val="28"/>
          <w:szCs w:val="28"/>
        </w:rPr>
      </w:pPr>
      <w:r w:rsidRPr="00EE24A0">
        <w:rPr>
          <w:rFonts w:ascii="Times New Roman" w:hAnsi="Times New Roman" w:cs="Times New Roman"/>
          <w:sz w:val="28"/>
          <w:szCs w:val="28"/>
        </w:rPr>
        <w:t xml:space="preserve">если результат творческой деятельности, в том числе произведение, был создан по договору с продюсером специально для включения в аудиовизуальное произведение, такой договор будет считаться договором об отчуждении исключительного права, </w:t>
      </w:r>
      <w:r w:rsidRPr="00EE24A0">
        <w:rPr>
          <w:rFonts w:ascii="Times New Roman" w:hAnsi="Times New Roman" w:cs="Times New Roman"/>
          <w:color w:val="262626"/>
          <w:sz w:val="28"/>
          <w:szCs w:val="28"/>
        </w:rPr>
        <w:t>если соглашением сторон  не предусмотрено  иное;</w:t>
      </w:r>
    </w:p>
    <w:p w14:paraId="51FE9844" w14:textId="77777777" w:rsidR="005E6FB6" w:rsidRPr="00EE24A0" w:rsidRDefault="005E6FB6" w:rsidP="0034207F">
      <w:pPr>
        <w:pStyle w:val="a6"/>
        <w:widowControl w:val="0"/>
        <w:numPr>
          <w:ilvl w:val="0"/>
          <w:numId w:val="4"/>
        </w:numPr>
        <w:autoSpaceDE w:val="0"/>
        <w:autoSpaceDN w:val="0"/>
        <w:adjustRightInd w:val="0"/>
        <w:spacing w:line="360" w:lineRule="auto"/>
        <w:jc w:val="both"/>
        <w:rPr>
          <w:rFonts w:ascii="Times New Roman" w:hAnsi="Times New Roman" w:cs="Times New Roman"/>
          <w:sz w:val="28"/>
          <w:szCs w:val="28"/>
        </w:rPr>
      </w:pPr>
      <w:r w:rsidRPr="00EE24A0">
        <w:rPr>
          <w:rFonts w:ascii="Times New Roman" w:hAnsi="Times New Roman" w:cs="Times New Roman"/>
          <w:sz w:val="28"/>
          <w:szCs w:val="28"/>
        </w:rPr>
        <w:t xml:space="preserve">лицензионный договор, предусматривающий использование результата интеллектуальной деятельности в составе сложного объекта, заключается на весь срок и в отношении всей территории действия соответствующего исключительного права, </w:t>
      </w:r>
      <w:r w:rsidRPr="00EE24A0">
        <w:rPr>
          <w:rFonts w:ascii="Times New Roman" w:hAnsi="Times New Roman" w:cs="Times New Roman"/>
          <w:color w:val="262626"/>
          <w:sz w:val="28"/>
          <w:szCs w:val="28"/>
        </w:rPr>
        <w:t>если договором не предусмотрено иное;</w:t>
      </w:r>
    </w:p>
    <w:p w14:paraId="2F24374E" w14:textId="77777777" w:rsidR="005E6FB6" w:rsidRPr="00EE24A0" w:rsidRDefault="005E6FB6" w:rsidP="0034207F">
      <w:pPr>
        <w:pStyle w:val="a6"/>
        <w:widowControl w:val="0"/>
        <w:numPr>
          <w:ilvl w:val="0"/>
          <w:numId w:val="4"/>
        </w:numPr>
        <w:autoSpaceDE w:val="0"/>
        <w:autoSpaceDN w:val="0"/>
        <w:adjustRightInd w:val="0"/>
        <w:spacing w:line="360" w:lineRule="auto"/>
        <w:jc w:val="both"/>
        <w:rPr>
          <w:rFonts w:ascii="Times New Roman" w:hAnsi="Times New Roman" w:cs="Times New Roman"/>
          <w:sz w:val="28"/>
          <w:szCs w:val="28"/>
        </w:rPr>
      </w:pPr>
      <w:r w:rsidRPr="00EE24A0">
        <w:rPr>
          <w:rFonts w:ascii="Times New Roman" w:hAnsi="Times New Roman" w:cs="Times New Roman"/>
          <w:sz w:val="28"/>
          <w:szCs w:val="28"/>
        </w:rPr>
        <w:t>условия лицензионного договора, ограничивающие использование результата интеллектуальной деятельности в составе аудиовизуального произведения, недействительны.</w:t>
      </w:r>
    </w:p>
    <w:p w14:paraId="1B6A7392" w14:textId="466835BB" w:rsidR="005E6FB6" w:rsidRDefault="005E6FB6" w:rsidP="0034207F">
      <w:pPr>
        <w:widowControl w:val="0"/>
        <w:autoSpaceDE w:val="0"/>
        <w:autoSpaceDN w:val="0"/>
        <w:adjustRightInd w:val="0"/>
        <w:spacing w:line="360" w:lineRule="auto"/>
        <w:ind w:left="360" w:firstLine="348"/>
        <w:jc w:val="both"/>
        <w:rPr>
          <w:rFonts w:ascii="Times New Roman" w:hAnsi="Times New Roman" w:cs="Times New Roman"/>
          <w:sz w:val="28"/>
          <w:szCs w:val="28"/>
        </w:rPr>
      </w:pPr>
      <w:r w:rsidRPr="00EE24A0">
        <w:rPr>
          <w:rFonts w:ascii="Times New Roman" w:hAnsi="Times New Roman" w:cs="Times New Roman"/>
          <w:sz w:val="28"/>
          <w:szCs w:val="28"/>
        </w:rPr>
        <w:t xml:space="preserve">Завершая разговор о правовом положении продюсера, хотелось бы </w:t>
      </w:r>
      <w:r w:rsidR="005B53F1">
        <w:rPr>
          <w:rFonts w:ascii="Times New Roman" w:hAnsi="Times New Roman" w:cs="Times New Roman"/>
          <w:sz w:val="28"/>
          <w:szCs w:val="28"/>
        </w:rPr>
        <w:t xml:space="preserve">отметить тот факт, </w:t>
      </w:r>
      <w:r w:rsidRPr="00EE24A0">
        <w:rPr>
          <w:rFonts w:ascii="Times New Roman" w:hAnsi="Times New Roman" w:cs="Times New Roman"/>
          <w:sz w:val="28"/>
          <w:szCs w:val="28"/>
        </w:rPr>
        <w:t xml:space="preserve">что законодатель не предусматривает наличие личных неимущественных прав продюсера (естественно здесь мы говорим про </w:t>
      </w:r>
      <w:r w:rsidRPr="00EE24A0">
        <w:rPr>
          <w:rFonts w:ascii="Times New Roman" w:hAnsi="Times New Roman" w:cs="Times New Roman"/>
          <w:sz w:val="28"/>
          <w:szCs w:val="28"/>
        </w:rPr>
        <w:lastRenderedPageBreak/>
        <w:t>физическое лицо, осуществляю</w:t>
      </w:r>
      <w:r w:rsidR="0050572A">
        <w:rPr>
          <w:rFonts w:ascii="Times New Roman" w:hAnsi="Times New Roman" w:cs="Times New Roman"/>
          <w:sz w:val="28"/>
          <w:szCs w:val="28"/>
        </w:rPr>
        <w:t>щ</w:t>
      </w:r>
      <w:r w:rsidR="00783554">
        <w:rPr>
          <w:rFonts w:ascii="Times New Roman" w:hAnsi="Times New Roman" w:cs="Times New Roman"/>
          <w:sz w:val="28"/>
          <w:szCs w:val="28"/>
        </w:rPr>
        <w:t>ее продюсерскую деятельность). П</w:t>
      </w:r>
      <w:r w:rsidR="0050572A">
        <w:rPr>
          <w:rFonts w:ascii="Times New Roman" w:hAnsi="Times New Roman" w:cs="Times New Roman"/>
          <w:sz w:val="28"/>
          <w:szCs w:val="28"/>
        </w:rPr>
        <w:t xml:space="preserve">ункт </w:t>
      </w:r>
      <w:r w:rsidR="00783554">
        <w:rPr>
          <w:rFonts w:ascii="Times New Roman" w:hAnsi="Times New Roman" w:cs="Times New Roman"/>
          <w:sz w:val="28"/>
          <w:szCs w:val="28"/>
        </w:rPr>
        <w:t xml:space="preserve">4 статьи 1263 Гражданского Кодекса предусматривает право изготовителя аудиовизуального произведения при любом использовании аудиовизуального произведения указывать свое имя или наименование либо требовать такого указания. </w:t>
      </w:r>
      <w:r w:rsidR="0050572A">
        <w:rPr>
          <w:rFonts w:ascii="Times New Roman" w:hAnsi="Times New Roman" w:cs="Times New Roman"/>
          <w:sz w:val="28"/>
          <w:szCs w:val="28"/>
        </w:rPr>
        <w:t xml:space="preserve"> </w:t>
      </w:r>
      <w:r w:rsidR="00783554">
        <w:rPr>
          <w:rFonts w:ascii="Times New Roman" w:hAnsi="Times New Roman" w:cs="Times New Roman"/>
          <w:sz w:val="28"/>
          <w:szCs w:val="28"/>
        </w:rPr>
        <w:t xml:space="preserve">Однако данное право не признается законом личным имущественным правом. </w:t>
      </w:r>
    </w:p>
    <w:p w14:paraId="5DE05F69" w14:textId="289C8041" w:rsidR="005E6FB6" w:rsidRDefault="005B53F1" w:rsidP="0034207F">
      <w:pPr>
        <w:widowControl w:val="0"/>
        <w:autoSpaceDE w:val="0"/>
        <w:autoSpaceDN w:val="0"/>
        <w:adjustRightInd w:val="0"/>
        <w:spacing w:line="360" w:lineRule="auto"/>
        <w:ind w:left="360" w:firstLine="348"/>
        <w:jc w:val="both"/>
        <w:rPr>
          <w:rFonts w:ascii="Times New Roman" w:hAnsi="Times New Roman" w:cs="Times New Roman"/>
          <w:sz w:val="28"/>
          <w:szCs w:val="28"/>
        </w:rPr>
      </w:pPr>
      <w:r>
        <w:rPr>
          <w:rFonts w:ascii="Times New Roman" w:hAnsi="Times New Roman" w:cs="Times New Roman"/>
          <w:sz w:val="28"/>
          <w:szCs w:val="28"/>
        </w:rPr>
        <w:t>В отношении правового статуса п</w:t>
      </w:r>
      <w:r w:rsidR="00811520">
        <w:rPr>
          <w:rFonts w:ascii="Times New Roman" w:hAnsi="Times New Roman" w:cs="Times New Roman"/>
          <w:sz w:val="28"/>
          <w:szCs w:val="28"/>
        </w:rPr>
        <w:t>родюсера можно сделать следующий вывод</w:t>
      </w:r>
      <w:r>
        <w:rPr>
          <w:rFonts w:ascii="Times New Roman" w:hAnsi="Times New Roman" w:cs="Times New Roman"/>
          <w:sz w:val="28"/>
          <w:szCs w:val="28"/>
        </w:rPr>
        <w:t>. К</w:t>
      </w:r>
      <w:r w:rsidRPr="005B53F1">
        <w:rPr>
          <w:rFonts w:ascii="Times New Roman" w:hAnsi="Times New Roman" w:cs="Times New Roman"/>
          <w:sz w:val="28"/>
          <w:szCs w:val="28"/>
        </w:rPr>
        <w:t>лючевой проблемой правового положения продюсера является недостаточность законодательного регулирования его</w:t>
      </w:r>
      <w:r>
        <w:rPr>
          <w:rFonts w:ascii="Times New Roman" w:hAnsi="Times New Roman" w:cs="Times New Roman"/>
          <w:sz w:val="28"/>
          <w:szCs w:val="28"/>
        </w:rPr>
        <w:t xml:space="preserve"> прав и обязанностей, а также форм осуществления продюсерской деятельности. Практика в этом отношении зашла далеко вперед и теперь сталкивается с определёнными проблемами в условиях недостаточного правового регулирования. </w:t>
      </w:r>
      <w:r w:rsidRPr="005B53F1">
        <w:rPr>
          <w:rFonts w:ascii="Times New Roman" w:hAnsi="Times New Roman" w:cs="Times New Roman"/>
          <w:sz w:val="28"/>
          <w:szCs w:val="28"/>
        </w:rPr>
        <w:t xml:space="preserve"> </w:t>
      </w:r>
    </w:p>
    <w:p w14:paraId="26E210E4" w14:textId="77777777" w:rsidR="00783554" w:rsidRDefault="00783554" w:rsidP="0034207F">
      <w:pPr>
        <w:widowControl w:val="0"/>
        <w:autoSpaceDE w:val="0"/>
        <w:autoSpaceDN w:val="0"/>
        <w:adjustRightInd w:val="0"/>
        <w:spacing w:line="360" w:lineRule="auto"/>
        <w:ind w:left="360" w:firstLine="348"/>
        <w:jc w:val="both"/>
        <w:rPr>
          <w:rFonts w:ascii="Times New Roman" w:hAnsi="Times New Roman" w:cs="Times New Roman"/>
          <w:sz w:val="28"/>
          <w:szCs w:val="28"/>
        </w:rPr>
      </w:pPr>
    </w:p>
    <w:p w14:paraId="49AEB905" w14:textId="77777777" w:rsidR="00783554" w:rsidRDefault="00783554" w:rsidP="0034207F">
      <w:pPr>
        <w:widowControl w:val="0"/>
        <w:autoSpaceDE w:val="0"/>
        <w:autoSpaceDN w:val="0"/>
        <w:adjustRightInd w:val="0"/>
        <w:spacing w:line="360" w:lineRule="auto"/>
        <w:ind w:left="360" w:firstLine="348"/>
        <w:jc w:val="both"/>
        <w:rPr>
          <w:rFonts w:ascii="Times New Roman" w:hAnsi="Times New Roman" w:cs="Times New Roman"/>
          <w:sz w:val="28"/>
          <w:szCs w:val="28"/>
        </w:rPr>
      </w:pPr>
    </w:p>
    <w:p w14:paraId="4EFCC583" w14:textId="77777777" w:rsidR="00783554" w:rsidRDefault="00783554" w:rsidP="0034207F">
      <w:pPr>
        <w:widowControl w:val="0"/>
        <w:autoSpaceDE w:val="0"/>
        <w:autoSpaceDN w:val="0"/>
        <w:adjustRightInd w:val="0"/>
        <w:spacing w:line="360" w:lineRule="auto"/>
        <w:ind w:left="360" w:firstLine="348"/>
        <w:jc w:val="both"/>
        <w:rPr>
          <w:rFonts w:ascii="Times New Roman" w:hAnsi="Times New Roman" w:cs="Times New Roman"/>
          <w:sz w:val="28"/>
          <w:szCs w:val="28"/>
        </w:rPr>
      </w:pPr>
    </w:p>
    <w:p w14:paraId="5232247B" w14:textId="77777777" w:rsidR="00783554" w:rsidRDefault="00783554" w:rsidP="0034207F">
      <w:pPr>
        <w:widowControl w:val="0"/>
        <w:autoSpaceDE w:val="0"/>
        <w:autoSpaceDN w:val="0"/>
        <w:adjustRightInd w:val="0"/>
        <w:spacing w:line="360" w:lineRule="auto"/>
        <w:ind w:left="360" w:firstLine="348"/>
        <w:jc w:val="both"/>
        <w:rPr>
          <w:rFonts w:ascii="Times New Roman" w:hAnsi="Times New Roman" w:cs="Times New Roman"/>
          <w:sz w:val="28"/>
          <w:szCs w:val="28"/>
        </w:rPr>
      </w:pPr>
    </w:p>
    <w:p w14:paraId="68AE601E" w14:textId="77777777" w:rsidR="00783554" w:rsidRDefault="00783554" w:rsidP="0034207F">
      <w:pPr>
        <w:widowControl w:val="0"/>
        <w:autoSpaceDE w:val="0"/>
        <w:autoSpaceDN w:val="0"/>
        <w:adjustRightInd w:val="0"/>
        <w:spacing w:line="360" w:lineRule="auto"/>
        <w:ind w:left="360" w:firstLine="348"/>
        <w:jc w:val="both"/>
        <w:rPr>
          <w:rFonts w:ascii="Times New Roman" w:hAnsi="Times New Roman" w:cs="Times New Roman"/>
          <w:sz w:val="28"/>
          <w:szCs w:val="28"/>
        </w:rPr>
      </w:pPr>
    </w:p>
    <w:p w14:paraId="04AA4C26" w14:textId="77777777" w:rsidR="00783554" w:rsidRDefault="00783554" w:rsidP="0034207F">
      <w:pPr>
        <w:widowControl w:val="0"/>
        <w:autoSpaceDE w:val="0"/>
        <w:autoSpaceDN w:val="0"/>
        <w:adjustRightInd w:val="0"/>
        <w:spacing w:line="360" w:lineRule="auto"/>
        <w:ind w:left="360" w:firstLine="348"/>
        <w:jc w:val="both"/>
        <w:rPr>
          <w:rFonts w:ascii="Times New Roman" w:hAnsi="Times New Roman" w:cs="Times New Roman"/>
          <w:sz w:val="28"/>
          <w:szCs w:val="28"/>
        </w:rPr>
      </w:pPr>
    </w:p>
    <w:p w14:paraId="1437FAD7" w14:textId="77777777" w:rsidR="00783554" w:rsidRDefault="00783554" w:rsidP="0034207F">
      <w:pPr>
        <w:widowControl w:val="0"/>
        <w:autoSpaceDE w:val="0"/>
        <w:autoSpaceDN w:val="0"/>
        <w:adjustRightInd w:val="0"/>
        <w:spacing w:line="360" w:lineRule="auto"/>
        <w:ind w:left="360" w:firstLine="348"/>
        <w:jc w:val="both"/>
        <w:rPr>
          <w:rFonts w:ascii="Times New Roman" w:hAnsi="Times New Roman" w:cs="Times New Roman"/>
          <w:sz w:val="28"/>
          <w:szCs w:val="28"/>
        </w:rPr>
      </w:pPr>
    </w:p>
    <w:p w14:paraId="429EC3F3" w14:textId="77777777" w:rsidR="00783554" w:rsidRDefault="00783554" w:rsidP="0034207F">
      <w:pPr>
        <w:widowControl w:val="0"/>
        <w:autoSpaceDE w:val="0"/>
        <w:autoSpaceDN w:val="0"/>
        <w:adjustRightInd w:val="0"/>
        <w:spacing w:line="360" w:lineRule="auto"/>
        <w:ind w:left="360" w:firstLine="348"/>
        <w:jc w:val="both"/>
        <w:rPr>
          <w:rFonts w:ascii="Times New Roman" w:hAnsi="Times New Roman" w:cs="Times New Roman"/>
          <w:sz w:val="28"/>
          <w:szCs w:val="28"/>
        </w:rPr>
      </w:pPr>
    </w:p>
    <w:p w14:paraId="5FD023CE" w14:textId="77777777" w:rsidR="00783554" w:rsidRDefault="00783554" w:rsidP="0034207F">
      <w:pPr>
        <w:widowControl w:val="0"/>
        <w:autoSpaceDE w:val="0"/>
        <w:autoSpaceDN w:val="0"/>
        <w:adjustRightInd w:val="0"/>
        <w:spacing w:line="360" w:lineRule="auto"/>
        <w:ind w:left="360" w:firstLine="348"/>
        <w:jc w:val="both"/>
        <w:rPr>
          <w:rFonts w:ascii="Times New Roman" w:hAnsi="Times New Roman" w:cs="Times New Roman"/>
          <w:sz w:val="28"/>
          <w:szCs w:val="28"/>
        </w:rPr>
      </w:pPr>
    </w:p>
    <w:p w14:paraId="4EFA9091" w14:textId="77777777" w:rsidR="00783554" w:rsidRDefault="00783554" w:rsidP="0034207F">
      <w:pPr>
        <w:widowControl w:val="0"/>
        <w:autoSpaceDE w:val="0"/>
        <w:autoSpaceDN w:val="0"/>
        <w:adjustRightInd w:val="0"/>
        <w:spacing w:line="360" w:lineRule="auto"/>
        <w:ind w:left="360" w:firstLine="348"/>
        <w:jc w:val="both"/>
        <w:rPr>
          <w:rFonts w:ascii="Times New Roman" w:hAnsi="Times New Roman" w:cs="Times New Roman"/>
          <w:sz w:val="28"/>
          <w:szCs w:val="28"/>
        </w:rPr>
      </w:pPr>
    </w:p>
    <w:p w14:paraId="7D88F8BE" w14:textId="77777777" w:rsidR="00783554" w:rsidRDefault="00783554" w:rsidP="0034207F">
      <w:pPr>
        <w:widowControl w:val="0"/>
        <w:autoSpaceDE w:val="0"/>
        <w:autoSpaceDN w:val="0"/>
        <w:adjustRightInd w:val="0"/>
        <w:spacing w:line="360" w:lineRule="auto"/>
        <w:ind w:left="360" w:firstLine="348"/>
        <w:jc w:val="both"/>
        <w:rPr>
          <w:rFonts w:ascii="Times New Roman" w:hAnsi="Times New Roman" w:cs="Times New Roman"/>
          <w:sz w:val="28"/>
          <w:szCs w:val="28"/>
        </w:rPr>
      </w:pPr>
    </w:p>
    <w:p w14:paraId="0ABB8AB6" w14:textId="77777777" w:rsidR="00783554" w:rsidRDefault="00783554" w:rsidP="0034207F">
      <w:pPr>
        <w:widowControl w:val="0"/>
        <w:autoSpaceDE w:val="0"/>
        <w:autoSpaceDN w:val="0"/>
        <w:adjustRightInd w:val="0"/>
        <w:spacing w:line="360" w:lineRule="auto"/>
        <w:ind w:left="360" w:firstLine="348"/>
        <w:jc w:val="both"/>
        <w:rPr>
          <w:rFonts w:ascii="Times New Roman" w:hAnsi="Times New Roman" w:cs="Times New Roman"/>
          <w:sz w:val="28"/>
          <w:szCs w:val="28"/>
        </w:rPr>
      </w:pPr>
    </w:p>
    <w:p w14:paraId="57C51AFE" w14:textId="77777777" w:rsidR="00783554" w:rsidRDefault="00783554" w:rsidP="0034207F">
      <w:pPr>
        <w:widowControl w:val="0"/>
        <w:autoSpaceDE w:val="0"/>
        <w:autoSpaceDN w:val="0"/>
        <w:adjustRightInd w:val="0"/>
        <w:spacing w:line="360" w:lineRule="auto"/>
        <w:ind w:left="360" w:firstLine="348"/>
        <w:jc w:val="both"/>
        <w:rPr>
          <w:rFonts w:ascii="Times New Roman" w:hAnsi="Times New Roman" w:cs="Times New Roman"/>
          <w:sz w:val="28"/>
          <w:szCs w:val="28"/>
        </w:rPr>
      </w:pPr>
    </w:p>
    <w:p w14:paraId="3FA968ED" w14:textId="77777777" w:rsidR="00783554" w:rsidRDefault="00783554" w:rsidP="0034207F">
      <w:pPr>
        <w:widowControl w:val="0"/>
        <w:autoSpaceDE w:val="0"/>
        <w:autoSpaceDN w:val="0"/>
        <w:adjustRightInd w:val="0"/>
        <w:spacing w:line="360" w:lineRule="auto"/>
        <w:ind w:left="360" w:firstLine="348"/>
        <w:jc w:val="both"/>
        <w:rPr>
          <w:rFonts w:ascii="Times New Roman" w:hAnsi="Times New Roman" w:cs="Times New Roman"/>
          <w:sz w:val="28"/>
          <w:szCs w:val="28"/>
        </w:rPr>
      </w:pPr>
    </w:p>
    <w:p w14:paraId="612B2017" w14:textId="77777777" w:rsidR="00783554" w:rsidRDefault="00783554" w:rsidP="0034207F">
      <w:pPr>
        <w:widowControl w:val="0"/>
        <w:autoSpaceDE w:val="0"/>
        <w:autoSpaceDN w:val="0"/>
        <w:adjustRightInd w:val="0"/>
        <w:spacing w:line="360" w:lineRule="auto"/>
        <w:ind w:left="360" w:firstLine="348"/>
        <w:jc w:val="both"/>
        <w:rPr>
          <w:rFonts w:ascii="Times New Roman" w:hAnsi="Times New Roman" w:cs="Times New Roman"/>
          <w:sz w:val="28"/>
          <w:szCs w:val="28"/>
        </w:rPr>
      </w:pPr>
    </w:p>
    <w:p w14:paraId="4E7B03F2" w14:textId="77777777" w:rsidR="00783554" w:rsidRDefault="00783554" w:rsidP="0034207F">
      <w:pPr>
        <w:widowControl w:val="0"/>
        <w:autoSpaceDE w:val="0"/>
        <w:autoSpaceDN w:val="0"/>
        <w:adjustRightInd w:val="0"/>
        <w:spacing w:line="360" w:lineRule="auto"/>
        <w:ind w:left="360" w:firstLine="348"/>
        <w:jc w:val="both"/>
        <w:rPr>
          <w:rFonts w:ascii="Times New Roman" w:hAnsi="Times New Roman" w:cs="Times New Roman"/>
          <w:sz w:val="28"/>
          <w:szCs w:val="28"/>
        </w:rPr>
      </w:pPr>
    </w:p>
    <w:p w14:paraId="605342D7" w14:textId="77777777" w:rsidR="00783554" w:rsidRDefault="00783554" w:rsidP="0034207F">
      <w:pPr>
        <w:widowControl w:val="0"/>
        <w:autoSpaceDE w:val="0"/>
        <w:autoSpaceDN w:val="0"/>
        <w:adjustRightInd w:val="0"/>
        <w:spacing w:line="360" w:lineRule="auto"/>
        <w:ind w:left="360" w:firstLine="348"/>
        <w:jc w:val="both"/>
        <w:rPr>
          <w:rFonts w:ascii="Times New Roman" w:hAnsi="Times New Roman" w:cs="Times New Roman"/>
          <w:sz w:val="28"/>
          <w:szCs w:val="28"/>
        </w:rPr>
      </w:pPr>
    </w:p>
    <w:p w14:paraId="2C21F191" w14:textId="77777777" w:rsidR="00783554" w:rsidRDefault="00783554" w:rsidP="0034207F">
      <w:pPr>
        <w:widowControl w:val="0"/>
        <w:autoSpaceDE w:val="0"/>
        <w:autoSpaceDN w:val="0"/>
        <w:adjustRightInd w:val="0"/>
        <w:spacing w:line="360" w:lineRule="auto"/>
        <w:ind w:left="360" w:firstLine="348"/>
        <w:jc w:val="both"/>
        <w:rPr>
          <w:rFonts w:ascii="Times New Roman" w:hAnsi="Times New Roman" w:cs="Times New Roman"/>
          <w:sz w:val="28"/>
          <w:szCs w:val="28"/>
        </w:rPr>
      </w:pPr>
    </w:p>
    <w:p w14:paraId="64979FCD" w14:textId="093FD94E" w:rsidR="0050572A" w:rsidRPr="0050572A" w:rsidRDefault="0050572A" w:rsidP="00AE3886">
      <w:pPr>
        <w:widowControl w:val="0"/>
        <w:autoSpaceDE w:val="0"/>
        <w:autoSpaceDN w:val="0"/>
        <w:adjustRightInd w:val="0"/>
        <w:spacing w:line="360" w:lineRule="auto"/>
        <w:jc w:val="center"/>
        <w:rPr>
          <w:rFonts w:ascii="Times" w:hAnsi="Times" w:cs="Times"/>
          <w:b/>
          <w:sz w:val="28"/>
          <w:szCs w:val="28"/>
        </w:rPr>
      </w:pPr>
      <w:r w:rsidRPr="0050572A">
        <w:rPr>
          <w:rFonts w:ascii="Times" w:hAnsi="Times" w:cs="Times"/>
          <w:b/>
          <w:sz w:val="28"/>
          <w:szCs w:val="28"/>
        </w:rPr>
        <w:t>Глава 3. Договоры, опосредующие продюсерскую деятельность</w:t>
      </w:r>
    </w:p>
    <w:p w14:paraId="59728D9F" w14:textId="22CEDD90" w:rsidR="00050D93" w:rsidRPr="0050572A" w:rsidRDefault="0050572A" w:rsidP="0034207F">
      <w:pPr>
        <w:widowControl w:val="0"/>
        <w:autoSpaceDE w:val="0"/>
        <w:autoSpaceDN w:val="0"/>
        <w:adjustRightInd w:val="0"/>
        <w:spacing w:line="360" w:lineRule="auto"/>
        <w:ind w:left="2832" w:firstLine="708"/>
        <w:jc w:val="both"/>
        <w:rPr>
          <w:rFonts w:ascii="Times" w:hAnsi="Times" w:cs="Times"/>
          <w:b/>
          <w:sz w:val="28"/>
          <w:szCs w:val="28"/>
        </w:rPr>
      </w:pPr>
      <w:r w:rsidRPr="0050572A">
        <w:rPr>
          <w:rFonts w:ascii="Times" w:hAnsi="Times" w:cs="Times"/>
          <w:b/>
          <w:sz w:val="28"/>
          <w:szCs w:val="28"/>
        </w:rPr>
        <w:t xml:space="preserve">3.1. </w:t>
      </w:r>
      <w:r w:rsidR="00050D93" w:rsidRPr="0050572A">
        <w:rPr>
          <w:rFonts w:ascii="Times" w:hAnsi="Times" w:cs="Times"/>
          <w:b/>
          <w:sz w:val="28"/>
          <w:szCs w:val="28"/>
        </w:rPr>
        <w:t>Договор авторского заказа</w:t>
      </w:r>
    </w:p>
    <w:p w14:paraId="0329A594" w14:textId="447BBFAB" w:rsidR="00317359" w:rsidRDefault="00317359" w:rsidP="0034207F">
      <w:pPr>
        <w:widowControl w:val="0"/>
        <w:autoSpaceDE w:val="0"/>
        <w:autoSpaceDN w:val="0"/>
        <w:adjustRightInd w:val="0"/>
        <w:spacing w:line="360" w:lineRule="auto"/>
        <w:ind w:firstLine="708"/>
        <w:jc w:val="both"/>
        <w:rPr>
          <w:rFonts w:ascii="Times" w:hAnsi="Times" w:cs="Times"/>
          <w:sz w:val="28"/>
          <w:szCs w:val="28"/>
        </w:rPr>
      </w:pPr>
      <w:r>
        <w:rPr>
          <w:rFonts w:ascii="Times" w:hAnsi="Times" w:cs="Times"/>
          <w:sz w:val="28"/>
          <w:szCs w:val="28"/>
        </w:rPr>
        <w:t xml:space="preserve">Продюсер, определив общую концепцию будущего кинематографического произведения и </w:t>
      </w:r>
      <w:r w:rsidR="00B235BC">
        <w:rPr>
          <w:rFonts w:ascii="Times" w:hAnsi="Times" w:cs="Times"/>
          <w:sz w:val="28"/>
          <w:szCs w:val="28"/>
        </w:rPr>
        <w:t xml:space="preserve">отыскав подходящих авторов для его создания, должен заключить с ними ряд договоров. И первым из них будет договор на непосредственное создание результата интеллектуальной деятельность, который впоследствии станет  частью сложного объекта. </w:t>
      </w:r>
    </w:p>
    <w:p w14:paraId="1AAFEC00" w14:textId="57D43608" w:rsidR="00050D93" w:rsidRPr="0087336C" w:rsidRDefault="00050D93" w:rsidP="0034207F">
      <w:pPr>
        <w:widowControl w:val="0"/>
        <w:autoSpaceDE w:val="0"/>
        <w:autoSpaceDN w:val="0"/>
        <w:adjustRightInd w:val="0"/>
        <w:spacing w:line="360" w:lineRule="auto"/>
        <w:ind w:firstLine="708"/>
        <w:jc w:val="both"/>
        <w:rPr>
          <w:rFonts w:ascii="Times" w:hAnsi="Times" w:cs="Times"/>
          <w:sz w:val="28"/>
          <w:szCs w:val="28"/>
        </w:rPr>
      </w:pPr>
      <w:r w:rsidRPr="0087336C">
        <w:rPr>
          <w:rFonts w:ascii="Times" w:hAnsi="Times" w:cs="Times"/>
          <w:color w:val="00000A"/>
          <w:sz w:val="28"/>
          <w:szCs w:val="28"/>
        </w:rPr>
        <w:t>В соответствии с пунктом 1</w:t>
      </w:r>
      <w:r w:rsidRPr="0087336C">
        <w:rPr>
          <w:rFonts w:ascii="Times" w:hAnsi="Times" w:cs="Times"/>
          <w:sz w:val="28"/>
          <w:szCs w:val="28"/>
        </w:rPr>
        <w:t xml:space="preserve"> статьи 1288 ГК по договору авторского заказа одна сторона (автор) обязуется по заказу другой стороны (заказчика) создать обусловленное договором произведение науки, литературы или искусства на материальном носителе или в иной форме.</w:t>
      </w:r>
    </w:p>
    <w:p w14:paraId="69FD6A4E" w14:textId="77777777" w:rsidR="00050D93" w:rsidRPr="0087336C" w:rsidRDefault="00050D93" w:rsidP="0034207F">
      <w:pPr>
        <w:widowControl w:val="0"/>
        <w:autoSpaceDE w:val="0"/>
        <w:autoSpaceDN w:val="0"/>
        <w:adjustRightInd w:val="0"/>
        <w:spacing w:line="360" w:lineRule="auto"/>
        <w:jc w:val="both"/>
        <w:rPr>
          <w:rFonts w:ascii="Times" w:hAnsi="Times" w:cs="Times"/>
          <w:sz w:val="28"/>
          <w:szCs w:val="28"/>
        </w:rPr>
      </w:pPr>
      <w:r w:rsidRPr="0087336C">
        <w:rPr>
          <w:rFonts w:ascii="Times" w:hAnsi="Times" w:cs="Times"/>
          <w:sz w:val="28"/>
          <w:szCs w:val="28"/>
        </w:rPr>
        <w:tab/>
        <w:t xml:space="preserve">Предметом такого договора являются произведения науки, литературы и искусства. </w:t>
      </w:r>
    </w:p>
    <w:p w14:paraId="39E415EB" w14:textId="77777777" w:rsidR="00050D93" w:rsidRPr="0087336C" w:rsidRDefault="00050D93" w:rsidP="0034207F">
      <w:pPr>
        <w:widowControl w:val="0"/>
        <w:autoSpaceDE w:val="0"/>
        <w:autoSpaceDN w:val="0"/>
        <w:adjustRightInd w:val="0"/>
        <w:spacing w:line="360" w:lineRule="auto"/>
        <w:ind w:firstLine="708"/>
        <w:jc w:val="both"/>
        <w:rPr>
          <w:rFonts w:ascii="Times" w:hAnsi="Times" w:cs="Times"/>
          <w:sz w:val="28"/>
          <w:szCs w:val="28"/>
        </w:rPr>
      </w:pPr>
      <w:r w:rsidRPr="0087336C">
        <w:rPr>
          <w:rFonts w:ascii="Times" w:hAnsi="Times" w:cs="Times"/>
          <w:sz w:val="28"/>
          <w:szCs w:val="28"/>
        </w:rPr>
        <w:t xml:space="preserve"> Главная особенность договора авторского заказа заключается в том, что такой договор заключается в отношении предмета, который на момент заключения еще не существует и в отношении которого заказчику могут быть переданы определенные права. Нужно отметить, что в соответствии с законом одним из существенных условий договора наряду с предметом будет признаваться и условие о передаче произведения на материальном носителе заказчику в установленный срок.  Из легального определения договора прямо не следует, что после создания произведения заказчику будут переданы исключительные права на произведение, поэтому в литературе относительно предмета договора авторского заказа нет единой точки зрения. Так И. Сидорина отмечает, что договором авторского заказа «закрепляется лишь обязанность автора передать заказчику материальный носитель с произведением в </w:t>
      </w:r>
      <w:r w:rsidRPr="0087336C">
        <w:rPr>
          <w:rFonts w:ascii="Times" w:hAnsi="Times" w:cs="Times"/>
          <w:sz w:val="28"/>
          <w:szCs w:val="28"/>
        </w:rPr>
        <w:lastRenderedPageBreak/>
        <w:t>собственность или временное пользование</w:t>
      </w:r>
      <w:r w:rsidRPr="0087336C">
        <w:rPr>
          <w:rStyle w:val="a5"/>
          <w:rFonts w:ascii="Times" w:hAnsi="Times" w:cs="Times"/>
          <w:sz w:val="28"/>
          <w:szCs w:val="28"/>
        </w:rPr>
        <w:footnoteReference w:id="16"/>
      </w:r>
      <w:r w:rsidRPr="0087336C">
        <w:rPr>
          <w:rFonts w:ascii="Times" w:hAnsi="Times" w:cs="Times"/>
          <w:sz w:val="28"/>
          <w:szCs w:val="28"/>
        </w:rPr>
        <w:t xml:space="preserve">», а имущественные права остаются у автора, если нет соглашения об ином.  С ней солидарна и Е. Моргунова, которая считает, что предметом договора является создание конкретного произведения. </w:t>
      </w:r>
      <w:r w:rsidRPr="0087336C">
        <w:rPr>
          <w:rStyle w:val="a5"/>
          <w:rFonts w:ascii="Times" w:hAnsi="Times" w:cs="Times"/>
          <w:sz w:val="28"/>
          <w:szCs w:val="28"/>
        </w:rPr>
        <w:footnoteReference w:id="17"/>
      </w:r>
      <w:r w:rsidRPr="0087336C">
        <w:rPr>
          <w:rFonts w:ascii="Times" w:hAnsi="Times" w:cs="Times"/>
          <w:sz w:val="28"/>
          <w:szCs w:val="28"/>
        </w:rPr>
        <w:t xml:space="preserve">  В. Хохлов, напротив, полагает, что отсутствие прямого указания законодателя на обязательный переход исключительного права на произведение подразумевает интерес заказчика именно в самом факте появления нового произведения.  </w:t>
      </w:r>
      <w:r w:rsidRPr="0087336C">
        <w:rPr>
          <w:rStyle w:val="a5"/>
          <w:rFonts w:ascii="Times" w:hAnsi="Times" w:cs="Times"/>
          <w:sz w:val="28"/>
          <w:szCs w:val="28"/>
        </w:rPr>
        <w:footnoteReference w:id="18"/>
      </w:r>
      <w:r w:rsidRPr="0087336C">
        <w:rPr>
          <w:rFonts w:ascii="Times" w:hAnsi="Times" w:cs="Times"/>
          <w:sz w:val="28"/>
          <w:szCs w:val="28"/>
        </w:rPr>
        <w:t xml:space="preserve">  Критикуя данное предположение, В.С. Витко указывает, что в случае если речь в статье 1288 Гражданского Кодекса идет о передаче материального носителя, в котором выражено произведение, то есть о передаче оригинала (экземпляра) произведения, то получается, такой договор авторского заказа не будет отличаться от договора купли-продажи экземпляра произведения. С таким возражением нельзя согласиться, так как при купле-продаже экземпляра какого либо произведения предполагается, что это произведение было создано еще до заключения такого договора и его  содержание не зависело от предпочтений покупателя. </w:t>
      </w:r>
    </w:p>
    <w:p w14:paraId="7E299B34" w14:textId="77777777" w:rsidR="00050D93" w:rsidRPr="0087336C" w:rsidRDefault="00050D93" w:rsidP="0034207F">
      <w:pPr>
        <w:widowControl w:val="0"/>
        <w:autoSpaceDE w:val="0"/>
        <w:autoSpaceDN w:val="0"/>
        <w:adjustRightInd w:val="0"/>
        <w:spacing w:line="360" w:lineRule="auto"/>
        <w:ind w:firstLine="708"/>
        <w:jc w:val="both"/>
        <w:rPr>
          <w:rFonts w:ascii="Times" w:hAnsi="Times" w:cs="Times"/>
          <w:sz w:val="28"/>
          <w:szCs w:val="28"/>
        </w:rPr>
      </w:pPr>
      <w:r w:rsidRPr="0087336C">
        <w:rPr>
          <w:rFonts w:ascii="Times" w:hAnsi="Times" w:cs="Times"/>
          <w:sz w:val="28"/>
          <w:szCs w:val="28"/>
        </w:rPr>
        <w:t xml:space="preserve">Стоит обратить внимание на условие договора, в соответствии с которым произведение, создаваемое по авторскому заказу, должно соответствовать требованиям заказчика. Так как деятельность автора носит творческий характер, и заказчик надеется получить в результате именно результат интеллектуальной деятельности определенного автора, возникает вопрос как должен быть определен предмет договора авторского заказа? Закон четкого ответа на данный вопрос не дает, посмотрим как решается эта проблема на практике.  Так, Президиум Высшего Арбитражного Суда РФ в Постановлении от 27 июня 2006 г. N 2039/06 указал, что простого указания в авторском договоре заказа на то, что </w:t>
      </w:r>
      <w:r w:rsidRPr="0087336C">
        <w:rPr>
          <w:rFonts w:ascii="Times" w:hAnsi="Times" w:cs="Times"/>
          <w:sz w:val="28"/>
          <w:szCs w:val="28"/>
        </w:rPr>
        <w:lastRenderedPageBreak/>
        <w:t xml:space="preserve">произведение, права на использование которого передаются заказчику, будет вторым произведением, созданным автором, и будет соответствовать определенному жанру, без указания иных параметров, характеристик будущего произведения, например, сюжета, названия, или без представления творческой заявки, плана недостаточно. </w:t>
      </w:r>
    </w:p>
    <w:p w14:paraId="1D341AFF" w14:textId="77777777" w:rsidR="00050D93" w:rsidRPr="0087336C" w:rsidRDefault="00050D93" w:rsidP="0034207F">
      <w:pPr>
        <w:widowControl w:val="0"/>
        <w:autoSpaceDE w:val="0"/>
        <w:autoSpaceDN w:val="0"/>
        <w:adjustRightInd w:val="0"/>
        <w:spacing w:line="360" w:lineRule="auto"/>
        <w:jc w:val="both"/>
        <w:rPr>
          <w:rFonts w:ascii="Times" w:hAnsi="Times" w:cs="Times"/>
          <w:sz w:val="28"/>
          <w:szCs w:val="28"/>
        </w:rPr>
      </w:pPr>
      <w:r w:rsidRPr="0087336C">
        <w:rPr>
          <w:rFonts w:ascii="Times" w:hAnsi="Times" w:cs="Times"/>
          <w:sz w:val="28"/>
          <w:szCs w:val="28"/>
        </w:rPr>
        <w:tab/>
        <w:t xml:space="preserve">Любопытным кажется и следующее решение ФАС Московского округа от 27 мая 2009 года по делу N А40-45577/2008, в котором суд пришел к такому выводу: «в договор о создании авторского произведения не может входить условие о соответствии произведения какому-либо уровню художественной ценности и иным субъективным критериям зрителей и критиков, поскольку нормами права, а также заключенными в соответствии с ними договорами регулируются отношения сторон по достижению согласованной ими цели. Субъективные же оценки третьих лиц не могут быть предметом правового регулирования.» Из приведенных выше примеров следует, что произведение создаваемое автором должно быть определено достаточно конкретно. </w:t>
      </w:r>
    </w:p>
    <w:p w14:paraId="72FC5AE9" w14:textId="77777777" w:rsidR="00050D93" w:rsidRPr="0087336C" w:rsidRDefault="00050D93" w:rsidP="0034207F">
      <w:pPr>
        <w:widowControl w:val="0"/>
        <w:autoSpaceDE w:val="0"/>
        <w:autoSpaceDN w:val="0"/>
        <w:adjustRightInd w:val="0"/>
        <w:spacing w:line="360" w:lineRule="auto"/>
        <w:ind w:firstLine="708"/>
        <w:jc w:val="both"/>
        <w:rPr>
          <w:rFonts w:ascii="Times" w:hAnsi="Times" w:cs="Times"/>
          <w:sz w:val="28"/>
          <w:szCs w:val="28"/>
        </w:rPr>
      </w:pPr>
      <w:r w:rsidRPr="0087336C">
        <w:rPr>
          <w:rFonts w:ascii="Times" w:hAnsi="Times" w:cs="Times"/>
          <w:sz w:val="28"/>
          <w:szCs w:val="28"/>
        </w:rPr>
        <w:t xml:space="preserve">Из правовой природы договора авторского заказа и из положений статей 1289-1290 Гражданского Кодекса можно вывести следующий тезис: обязательной стороной договора является автор произведения, то есть физическое лицо, чьим творческим трудом и будет создано произведение.  Как было отмечено О.А. Городовым одним из отличий авторского договора заказа от подрядного договора выступает особенность последнего, которая допускает возможность перепоручения подрядчиком выполнения части работ другим лицам – субподрядчикам, закрепленная в статье 706 Гражданского Кодекса РФ. При этом возникает ситуация достижения фактического результата работ силами не одного подрядчика. Фактическим же создателем произведения всегда является его автор либо группа авторов. </w:t>
      </w:r>
      <w:r w:rsidRPr="0087336C">
        <w:rPr>
          <w:rStyle w:val="a5"/>
          <w:rFonts w:ascii="Times" w:hAnsi="Times" w:cs="Times"/>
          <w:sz w:val="28"/>
          <w:szCs w:val="28"/>
        </w:rPr>
        <w:footnoteReference w:id="19"/>
      </w:r>
    </w:p>
    <w:p w14:paraId="56389846" w14:textId="77777777" w:rsidR="00050D93" w:rsidRPr="0087336C" w:rsidRDefault="00050D93" w:rsidP="0034207F">
      <w:pPr>
        <w:widowControl w:val="0"/>
        <w:autoSpaceDE w:val="0"/>
        <w:autoSpaceDN w:val="0"/>
        <w:adjustRightInd w:val="0"/>
        <w:spacing w:line="360" w:lineRule="auto"/>
        <w:jc w:val="both"/>
        <w:rPr>
          <w:rFonts w:ascii="Times" w:hAnsi="Times" w:cs="Times"/>
          <w:sz w:val="28"/>
          <w:szCs w:val="28"/>
        </w:rPr>
      </w:pPr>
      <w:r w:rsidRPr="0087336C">
        <w:rPr>
          <w:rFonts w:ascii="Times" w:hAnsi="Times" w:cs="Times"/>
          <w:sz w:val="28"/>
          <w:szCs w:val="28"/>
        </w:rPr>
        <w:lastRenderedPageBreak/>
        <w:tab/>
        <w:t xml:space="preserve">Заказчиком может выступать как физическое лицо, так и юридическое.  </w:t>
      </w:r>
    </w:p>
    <w:p w14:paraId="5436AA8B" w14:textId="77777777" w:rsidR="00050D93" w:rsidRPr="0087336C" w:rsidRDefault="00050D93" w:rsidP="0034207F">
      <w:pPr>
        <w:widowControl w:val="0"/>
        <w:autoSpaceDE w:val="0"/>
        <w:autoSpaceDN w:val="0"/>
        <w:adjustRightInd w:val="0"/>
        <w:spacing w:line="360" w:lineRule="auto"/>
        <w:ind w:firstLine="708"/>
        <w:jc w:val="both"/>
        <w:rPr>
          <w:rFonts w:ascii="Times" w:hAnsi="Times" w:cs="Times"/>
          <w:sz w:val="28"/>
          <w:szCs w:val="28"/>
        </w:rPr>
      </w:pPr>
      <w:r w:rsidRPr="0087336C">
        <w:rPr>
          <w:rFonts w:ascii="Times" w:hAnsi="Times" w:cs="Times"/>
          <w:sz w:val="28"/>
          <w:szCs w:val="28"/>
        </w:rPr>
        <w:t xml:space="preserve">Еще одним существенным условием для договора авторского заказа является срок исполнения автором обязанности по созданию произведения, если такой срок не согласован, договор считается незаключенным (статья 1289 Гражданского Кодекса). Пункт 2 указанной статьи вводит правило о предоставлении автору дополнительного (льготного) срока для исполнения обязанности по созданию произведения. При этом должны соблюдаться следующие условия:  1) просьба об этом автора; 2) выполнение им значительной части работы, поскольку льгота предоставляется для завершения создания произведения; 3) наличие уважительной причины задержки. Продолжительность данного срока равна одной четвертой от общего срока выполнения заказа.  При этом стороны могут увеличить продолжительность льготного срока прописав такое условие в договоре. Вообще,  наличие льготного срока и возможность его продления  обусловлены  прежде всего  творческим характером деятельности автора. </w:t>
      </w:r>
    </w:p>
    <w:p w14:paraId="460A8B40" w14:textId="1ED20483" w:rsidR="00050D93" w:rsidRPr="0087336C" w:rsidRDefault="00050D93" w:rsidP="0034207F">
      <w:pPr>
        <w:widowControl w:val="0"/>
        <w:autoSpaceDE w:val="0"/>
        <w:autoSpaceDN w:val="0"/>
        <w:adjustRightInd w:val="0"/>
        <w:spacing w:line="360" w:lineRule="auto"/>
        <w:ind w:firstLine="708"/>
        <w:jc w:val="both"/>
        <w:rPr>
          <w:rFonts w:ascii="Times" w:hAnsi="Times" w:cs="Times"/>
          <w:sz w:val="28"/>
          <w:szCs w:val="28"/>
        </w:rPr>
      </w:pPr>
      <w:r w:rsidRPr="0087336C">
        <w:rPr>
          <w:rFonts w:ascii="Times" w:hAnsi="Times" w:cs="Times"/>
          <w:sz w:val="28"/>
          <w:szCs w:val="28"/>
        </w:rPr>
        <w:t xml:space="preserve">При нарушении автором срока исполнения обязанности по созданию произведения (с учетом предоставления ему льготного срока) заказчик вправе в одностороннем порядке отказаться от договора. </w:t>
      </w:r>
    </w:p>
    <w:p w14:paraId="1D8CF9C2" w14:textId="77777777" w:rsidR="00050D93" w:rsidRPr="0087336C" w:rsidRDefault="00050D93" w:rsidP="0034207F">
      <w:pPr>
        <w:widowControl w:val="0"/>
        <w:autoSpaceDE w:val="0"/>
        <w:autoSpaceDN w:val="0"/>
        <w:adjustRightInd w:val="0"/>
        <w:spacing w:line="360" w:lineRule="auto"/>
        <w:ind w:firstLine="708"/>
        <w:jc w:val="both"/>
        <w:rPr>
          <w:rFonts w:ascii="Times" w:hAnsi="Times" w:cs="Times"/>
          <w:sz w:val="28"/>
          <w:szCs w:val="28"/>
        </w:rPr>
      </w:pPr>
      <w:r w:rsidRPr="0087336C">
        <w:rPr>
          <w:rFonts w:ascii="Times" w:hAnsi="Times" w:cs="Times"/>
          <w:sz w:val="28"/>
          <w:szCs w:val="28"/>
        </w:rPr>
        <w:t xml:space="preserve">Подпункты 2-5 статьи 1288 Гражданского Кодекса устанавливают возможность дальнейшего отчуждения автором в пользу заказчика исключительного  права   на произведение.  Ранее, передача прав на еще не созданное произведение была ограничена прямым указанием закона – пункт 5 статьи 31 Закона «Об авторском праве и смежных правах» указывал на то, что предметом авторского договора не могут быть права на использование произведений, которые автор может создать в будущем.  Сейчас Гражданский Кодекс не запрещает отчуждать исключительное право  на еще не существующий результат интеллектуальной деятельности или же предоставлять право использования такого результата, однако устанавливает условие о применении к </w:t>
      </w:r>
      <w:r w:rsidRPr="0087336C">
        <w:rPr>
          <w:rFonts w:ascii="Times" w:hAnsi="Times" w:cs="Times"/>
          <w:sz w:val="28"/>
          <w:szCs w:val="28"/>
        </w:rPr>
        <w:lastRenderedPageBreak/>
        <w:t xml:space="preserve">такому смешанному договору положений статей 1285, 1286 и 1287 Гражданского Кодекса РФ. </w:t>
      </w:r>
    </w:p>
    <w:p w14:paraId="44564358" w14:textId="77777777" w:rsidR="00050D93" w:rsidRPr="0087336C" w:rsidRDefault="00050D93" w:rsidP="0034207F">
      <w:pPr>
        <w:widowControl w:val="0"/>
        <w:autoSpaceDE w:val="0"/>
        <w:autoSpaceDN w:val="0"/>
        <w:adjustRightInd w:val="0"/>
        <w:spacing w:line="360" w:lineRule="auto"/>
        <w:ind w:firstLine="708"/>
        <w:jc w:val="both"/>
        <w:rPr>
          <w:rFonts w:ascii="Times" w:hAnsi="Times" w:cs="Times"/>
          <w:sz w:val="28"/>
          <w:szCs w:val="28"/>
        </w:rPr>
      </w:pPr>
      <w:r w:rsidRPr="0087336C">
        <w:rPr>
          <w:rFonts w:ascii="Times" w:hAnsi="Times" w:cs="Times"/>
          <w:sz w:val="28"/>
          <w:szCs w:val="28"/>
        </w:rPr>
        <w:t xml:space="preserve">Интересной относительно данного вопроса представляется точка зрения В.А. Хохлова, который указывает, что договор авторского заказа, если он не соединен с договорами о передаче прав, трудно представить работоспособным и востребованным и, если его рассматривать только как договор о создании произведения, то потребуется ответить на вопрос о природе взаимоотношений, в частности о возможности квалифицировать его как договор подряда, а также о том, каково должно быть вознаграждение, если оно будет выдаваться только за факт создания произведения без предоставления заказчику права как-то воспользоваться им.  </w:t>
      </w:r>
      <w:r w:rsidRPr="0087336C">
        <w:rPr>
          <w:rStyle w:val="a5"/>
          <w:rFonts w:ascii="Times" w:hAnsi="Times" w:cs="Times"/>
          <w:sz w:val="28"/>
          <w:szCs w:val="28"/>
        </w:rPr>
        <w:footnoteReference w:id="20"/>
      </w:r>
      <w:r w:rsidRPr="0087336C">
        <w:rPr>
          <w:rFonts w:ascii="Times" w:hAnsi="Times" w:cs="Times"/>
          <w:sz w:val="28"/>
          <w:szCs w:val="28"/>
        </w:rPr>
        <w:t xml:space="preserve">  </w:t>
      </w:r>
    </w:p>
    <w:p w14:paraId="3C6265D4" w14:textId="77777777" w:rsidR="00050D93" w:rsidRDefault="00050D93" w:rsidP="0034207F">
      <w:pPr>
        <w:widowControl w:val="0"/>
        <w:autoSpaceDE w:val="0"/>
        <w:autoSpaceDN w:val="0"/>
        <w:adjustRightInd w:val="0"/>
        <w:spacing w:line="360" w:lineRule="auto"/>
        <w:jc w:val="both"/>
        <w:rPr>
          <w:rFonts w:ascii="Times" w:hAnsi="Times" w:cs="Times"/>
          <w:sz w:val="28"/>
          <w:szCs w:val="28"/>
        </w:rPr>
      </w:pPr>
      <w:r w:rsidRPr="0087336C">
        <w:rPr>
          <w:rFonts w:ascii="Times" w:hAnsi="Times" w:cs="Times"/>
          <w:sz w:val="28"/>
          <w:szCs w:val="28"/>
        </w:rPr>
        <w:tab/>
        <w:t xml:space="preserve">А. Фалалеев, рассуждая о правовой природе договора авторского заказа, считает, что это договор интеллектуального подряда на выполнение по заказу заказчика работы по созданию результата интеллектуальной деятельности  на материальном носителе и передаче заказчику этого материального носителя. При этом заказчик обладает правами только на материальный носитель. </w:t>
      </w:r>
      <w:r w:rsidRPr="0087336C">
        <w:rPr>
          <w:rStyle w:val="a5"/>
          <w:rFonts w:ascii="Times" w:hAnsi="Times" w:cs="Times"/>
          <w:sz w:val="28"/>
          <w:szCs w:val="28"/>
        </w:rPr>
        <w:footnoteReference w:id="21"/>
      </w:r>
    </w:p>
    <w:p w14:paraId="15A15D7E" w14:textId="3FD61519" w:rsidR="00050D93" w:rsidRPr="00820E37" w:rsidRDefault="00050D93" w:rsidP="00820E37">
      <w:pPr>
        <w:widowControl w:val="0"/>
        <w:autoSpaceDE w:val="0"/>
        <w:autoSpaceDN w:val="0"/>
        <w:adjustRightInd w:val="0"/>
        <w:spacing w:line="360" w:lineRule="auto"/>
        <w:jc w:val="both"/>
        <w:rPr>
          <w:rFonts w:ascii="Times" w:hAnsi="Times" w:cs="Times"/>
          <w:sz w:val="28"/>
          <w:szCs w:val="28"/>
        </w:rPr>
      </w:pPr>
      <w:r>
        <w:rPr>
          <w:rFonts w:ascii="Times" w:hAnsi="Times" w:cs="Times"/>
          <w:sz w:val="28"/>
          <w:szCs w:val="28"/>
        </w:rPr>
        <w:tab/>
        <w:t xml:space="preserve">Подводя итог правового анализа договора авторского заказа, хотелось бы еще раз подчеркнуть, что особенностью данного договора является именно создание нового произведения искусства и указание законодателя о том, что в такой договор </w:t>
      </w:r>
      <w:r w:rsidRPr="00050D93">
        <w:rPr>
          <w:rFonts w:ascii="Times" w:hAnsi="Times" w:cs="Times"/>
          <w:b/>
          <w:sz w:val="28"/>
          <w:szCs w:val="28"/>
        </w:rPr>
        <w:t>могу</w:t>
      </w:r>
      <w:r>
        <w:rPr>
          <w:rFonts w:ascii="Times" w:hAnsi="Times" w:cs="Times"/>
          <w:b/>
          <w:sz w:val="28"/>
          <w:szCs w:val="28"/>
        </w:rPr>
        <w:t>т</w:t>
      </w:r>
      <w:r>
        <w:rPr>
          <w:rFonts w:ascii="Times" w:hAnsi="Times" w:cs="Times"/>
          <w:sz w:val="28"/>
          <w:szCs w:val="28"/>
        </w:rPr>
        <w:t xml:space="preserve">,  а не должны быть включены условия о дальнейшем отчуждении в пользу заказчика исключительные права на произведения тому подтверждение. Как и деятельность по изготовлению аудиовизуального произведения может осуществляться лицом-непредприниамателем, так и здесь, заказчик может заключить возмездный договор с автором на создание произведения, владельцем оригинала которого он и будет являться. </w:t>
      </w:r>
    </w:p>
    <w:p w14:paraId="75C33557" w14:textId="7516A504" w:rsidR="005E6FB6" w:rsidRPr="0050572A" w:rsidRDefault="0050572A" w:rsidP="00F21B1C">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3.2.</w:t>
      </w:r>
      <w:r w:rsidR="005E6FB6" w:rsidRPr="0050572A">
        <w:rPr>
          <w:rFonts w:ascii="Times New Roman" w:hAnsi="Times New Roman" w:cs="Times New Roman"/>
          <w:b/>
          <w:sz w:val="28"/>
          <w:szCs w:val="28"/>
        </w:rPr>
        <w:t>Договор об отчуждении исключительного права.</w:t>
      </w:r>
    </w:p>
    <w:p w14:paraId="04F87CB2" w14:textId="72E4B3DB" w:rsidR="0079724D" w:rsidRDefault="0079724D" w:rsidP="0034207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Договор об отчуждении исключительного права на произведение является одним из способов приобретения контроля над всеми составными частями аудиовизуального произведения. О презумпциях, являющихся основаниями заключения таких </w:t>
      </w:r>
      <w:r w:rsidR="00C0373B">
        <w:rPr>
          <w:rFonts w:ascii="Times New Roman" w:hAnsi="Times New Roman" w:cs="Times New Roman"/>
          <w:sz w:val="28"/>
          <w:szCs w:val="28"/>
        </w:rPr>
        <w:t>договоров, мы</w:t>
      </w:r>
      <w:r>
        <w:rPr>
          <w:rFonts w:ascii="Times New Roman" w:hAnsi="Times New Roman" w:cs="Times New Roman"/>
          <w:sz w:val="28"/>
          <w:szCs w:val="28"/>
        </w:rPr>
        <w:t xml:space="preserve"> говорили во втором </w:t>
      </w:r>
      <w:r w:rsidR="00C0373B">
        <w:rPr>
          <w:rFonts w:ascii="Times New Roman" w:hAnsi="Times New Roman" w:cs="Times New Roman"/>
          <w:sz w:val="28"/>
          <w:szCs w:val="28"/>
        </w:rPr>
        <w:t>параграфе главы</w:t>
      </w:r>
      <w:r>
        <w:rPr>
          <w:rFonts w:ascii="Times New Roman" w:hAnsi="Times New Roman" w:cs="Times New Roman"/>
          <w:sz w:val="28"/>
          <w:szCs w:val="28"/>
        </w:rPr>
        <w:t xml:space="preserve"> второй настоящей работы. </w:t>
      </w:r>
      <w:r>
        <w:rPr>
          <w:rFonts w:ascii="Times New Roman" w:hAnsi="Times New Roman" w:cs="Times New Roman"/>
          <w:sz w:val="28"/>
          <w:szCs w:val="28"/>
        </w:rPr>
        <w:tab/>
      </w:r>
    </w:p>
    <w:p w14:paraId="5CE24051" w14:textId="4BD4658C" w:rsidR="005E6FB6" w:rsidRPr="00EE24A0" w:rsidRDefault="005E6FB6" w:rsidP="0034207F">
      <w:pPr>
        <w:spacing w:line="360" w:lineRule="auto"/>
        <w:ind w:firstLine="708"/>
        <w:jc w:val="both"/>
        <w:rPr>
          <w:rFonts w:ascii="Times New Roman" w:hAnsi="Times New Roman" w:cs="Times New Roman"/>
          <w:sz w:val="28"/>
          <w:szCs w:val="28"/>
        </w:rPr>
      </w:pPr>
      <w:r w:rsidRPr="00EE24A0">
        <w:rPr>
          <w:rFonts w:ascii="Times New Roman" w:hAnsi="Times New Roman" w:cs="Times New Roman"/>
          <w:sz w:val="28"/>
          <w:szCs w:val="28"/>
        </w:rPr>
        <w:t xml:space="preserve">В соответствии со статьей 1234 Гражданского Кодекса РФ по договору об отчуждении исключительного права одна сторона (правообладатель) передает или обязуется передать принадлежащее ей исключительное право на результат интеллектуальной деятельности или средство индивидуализации в полном объеме другой стороне (приобретателю). Статья 1285 Гражданского Кодекса в свою очередь предусматривает регулирование договоров об отчуждении исключительного права на произведение.   Как известно, исключительное право может быть передано не только при помощи указанной выше  договорной конструкции, но и путем заключения других договоров, в рамках которых следует учитывать всю специфику исключительного права. </w:t>
      </w:r>
    </w:p>
    <w:p w14:paraId="61AE1394" w14:textId="48357C65" w:rsidR="005E6FB6" w:rsidRPr="00E40BA7" w:rsidRDefault="005E6FB6" w:rsidP="0034207F">
      <w:pPr>
        <w:spacing w:line="360" w:lineRule="auto"/>
        <w:ind w:firstLine="708"/>
        <w:jc w:val="both"/>
        <w:rPr>
          <w:rFonts w:ascii="Times New Roman" w:hAnsi="Times New Roman" w:cs="Times New Roman"/>
          <w:sz w:val="28"/>
          <w:szCs w:val="28"/>
        </w:rPr>
      </w:pPr>
      <w:r w:rsidRPr="00EE24A0">
        <w:rPr>
          <w:rFonts w:ascii="Times New Roman" w:hAnsi="Times New Roman" w:cs="Times New Roman"/>
          <w:sz w:val="28"/>
          <w:szCs w:val="28"/>
        </w:rPr>
        <w:t xml:space="preserve">Перейдем к характеристике существенных условий данного договора. Так, естественно, существенным условием является предмет, им является исключительное право на результат интеллектуальной деятельности. Оно передается от правообладателя к приобретателю в полном объеме. «Заложенная в части четвертой ГК РФ конструкция исключительных прав ориентирована на то, чтобы в результате передачи исключительного права считать правообладателя имеющим принципиально неограниченные возможности по использованию и распоряжению таким правом. Здесь явное сходство с эффектом, вызываемым другим абсолютным правом – правом собственности, также решается и вопрос об объеме полномочий : если отсутствуют законодательные ограничения, права обладателя исключительного права предполагаются максимально широкими и включают возможность по использованию </w:t>
      </w:r>
      <w:r w:rsidRPr="00EE24A0">
        <w:rPr>
          <w:rFonts w:ascii="Times New Roman" w:hAnsi="Times New Roman" w:cs="Times New Roman"/>
          <w:sz w:val="28"/>
          <w:szCs w:val="28"/>
        </w:rPr>
        <w:lastRenderedPageBreak/>
        <w:t>соответствующего результата интеллектуальной деятельности, в том числе и прямо не указанные в законе.»</w:t>
      </w:r>
      <w:r w:rsidRPr="00EE24A0">
        <w:rPr>
          <w:rStyle w:val="a5"/>
          <w:rFonts w:ascii="Times New Roman" w:hAnsi="Times New Roman" w:cs="Times New Roman"/>
          <w:sz w:val="28"/>
          <w:szCs w:val="28"/>
        </w:rPr>
        <w:footnoteReference w:id="22"/>
      </w:r>
      <w:r w:rsidRPr="00EE24A0">
        <w:rPr>
          <w:rFonts w:ascii="Times New Roman" w:hAnsi="Times New Roman" w:cs="Times New Roman"/>
          <w:sz w:val="28"/>
          <w:szCs w:val="28"/>
        </w:rPr>
        <w:t xml:space="preserve"> </w:t>
      </w:r>
      <w:r w:rsidR="00EE24A0" w:rsidRPr="00EE24A0">
        <w:rPr>
          <w:rFonts w:ascii="Times New Roman" w:hAnsi="Times New Roman" w:cs="Times New Roman"/>
          <w:sz w:val="28"/>
          <w:szCs w:val="28"/>
        </w:rPr>
        <w:t xml:space="preserve"> </w:t>
      </w:r>
      <w:r w:rsidRPr="00EE24A0">
        <w:rPr>
          <w:rFonts w:ascii="Times New Roman" w:hAnsi="Times New Roman" w:cs="Times New Roman"/>
          <w:sz w:val="28"/>
          <w:szCs w:val="28"/>
        </w:rPr>
        <w:t xml:space="preserve">Однако, некоторые авторы считают такой подход недостаточно справедливым. Так существует мнение, что действующее законодательное регулирование, в рамках которого приобретатель становится обладателем не только тех правовых возможностей, которые входят в состав исключительного права на момент передачи, но и тех, которые могут возникнуть в будущем, считается недостаточно справедливым, так как новые возможности использования объекта охраны могут быть весьма широкими и не покрываться тем вознаграждением, которое было уплачено за отчуждение исключительного права. </w:t>
      </w:r>
    </w:p>
    <w:p w14:paraId="6E31F74B" w14:textId="77777777" w:rsidR="005E6FB6" w:rsidRDefault="005E6FB6" w:rsidP="0034207F">
      <w:pPr>
        <w:spacing w:line="360" w:lineRule="auto"/>
        <w:ind w:firstLine="708"/>
        <w:jc w:val="both"/>
        <w:rPr>
          <w:rFonts w:ascii="Times New Roman" w:hAnsi="Times New Roman" w:cs="Times New Roman"/>
          <w:sz w:val="28"/>
          <w:szCs w:val="28"/>
        </w:rPr>
      </w:pPr>
      <w:r w:rsidRPr="00EE24A0">
        <w:rPr>
          <w:rFonts w:ascii="Times New Roman" w:hAnsi="Times New Roman" w:cs="Times New Roman"/>
          <w:sz w:val="28"/>
          <w:szCs w:val="28"/>
        </w:rPr>
        <w:t xml:space="preserve">Еще одним существенным условием является условие о размере вознаграждения или порядке его определения (если речь идет о возмездном договоре) – оно может быть предусмотрено в форме фиксированных разовых или периодических платежей, процентных отчислений от дохода либо в иной форме. </w:t>
      </w:r>
    </w:p>
    <w:p w14:paraId="4FB72875" w14:textId="77777777" w:rsidR="00EE24A0" w:rsidRPr="00EE24A0" w:rsidRDefault="00EE24A0" w:rsidP="0034207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действующим законодательством д</w:t>
      </w:r>
      <w:r w:rsidRPr="00EE24A0">
        <w:rPr>
          <w:rFonts w:ascii="Times New Roman" w:hAnsi="Times New Roman" w:cs="Times New Roman"/>
          <w:sz w:val="28"/>
          <w:szCs w:val="28"/>
        </w:rPr>
        <w:t xml:space="preserve">оговор об отчуждении исключительного права может быть как реальным, так и консенсуальным. Такой договор должен быть заключен в письменной форме, несоблюдение письменной формы договора влечет недействительность договора. </w:t>
      </w:r>
    </w:p>
    <w:p w14:paraId="58DA7494" w14:textId="02087B75" w:rsidR="00EE24A0" w:rsidRPr="00EE24A0" w:rsidRDefault="00EE24A0" w:rsidP="0034207F">
      <w:pPr>
        <w:spacing w:line="360" w:lineRule="auto"/>
        <w:ind w:firstLine="708"/>
        <w:jc w:val="both"/>
        <w:rPr>
          <w:rFonts w:ascii="Times New Roman" w:hAnsi="Times New Roman" w:cs="Times New Roman"/>
          <w:sz w:val="28"/>
          <w:szCs w:val="28"/>
        </w:rPr>
      </w:pPr>
      <w:r w:rsidRPr="00EE24A0">
        <w:rPr>
          <w:rFonts w:ascii="Times New Roman" w:hAnsi="Times New Roman" w:cs="Times New Roman"/>
          <w:sz w:val="28"/>
          <w:szCs w:val="28"/>
        </w:rPr>
        <w:t>Известно, что если для заключения консенсуального договора достаточно достижения сторонами согласия по всем существенным условиям договора, то для совершения реального договора требуется еще и передача вещи (</w:t>
      </w:r>
      <w:r w:rsidRPr="00EE24A0">
        <w:rPr>
          <w:rFonts w:ascii="Times New Roman" w:hAnsi="Times New Roman" w:cs="Times New Roman"/>
          <w:color w:val="1155B0"/>
          <w:sz w:val="28"/>
          <w:szCs w:val="28"/>
        </w:rPr>
        <w:t>п. 2 ст. 433</w:t>
      </w:r>
      <w:r w:rsidRPr="00EE24A0">
        <w:rPr>
          <w:rFonts w:ascii="Times New Roman" w:hAnsi="Times New Roman" w:cs="Times New Roman"/>
          <w:sz w:val="28"/>
          <w:szCs w:val="28"/>
        </w:rPr>
        <w:t xml:space="preserve"> ГК). Поскольку исключительное право вещью не является, возникает вопрос, может ли вообще договор об отчуждении исключительного права строиться по модели реального договора.</w:t>
      </w:r>
      <w:r>
        <w:rPr>
          <w:rFonts w:ascii="Times New Roman" w:hAnsi="Times New Roman" w:cs="Times New Roman"/>
          <w:sz w:val="28"/>
          <w:szCs w:val="28"/>
        </w:rPr>
        <w:t xml:space="preserve"> </w:t>
      </w:r>
      <w:r w:rsidRPr="00EE24A0">
        <w:rPr>
          <w:rFonts w:ascii="Times New Roman" w:hAnsi="Times New Roman" w:cs="Times New Roman"/>
          <w:sz w:val="28"/>
          <w:szCs w:val="28"/>
        </w:rPr>
        <w:t xml:space="preserve"> Некоторые ученые отвечают на этот вопрос отрицательно, утверждая, что договоры об отчуждении исключительного права </w:t>
      </w:r>
      <w:r w:rsidRPr="00EE24A0">
        <w:rPr>
          <w:rFonts w:ascii="Times New Roman" w:hAnsi="Times New Roman" w:cs="Times New Roman"/>
          <w:sz w:val="28"/>
          <w:szCs w:val="28"/>
        </w:rPr>
        <w:lastRenderedPageBreak/>
        <w:t>не могут быть реальным</w:t>
      </w:r>
      <w:r>
        <w:rPr>
          <w:rFonts w:ascii="Times New Roman" w:hAnsi="Times New Roman" w:cs="Times New Roman"/>
          <w:sz w:val="28"/>
          <w:szCs w:val="28"/>
        </w:rPr>
        <w:t xml:space="preserve">и по самой своей сути. </w:t>
      </w:r>
      <w:r>
        <w:rPr>
          <w:rStyle w:val="a5"/>
          <w:rFonts w:ascii="Times New Roman" w:hAnsi="Times New Roman" w:cs="Times New Roman"/>
          <w:sz w:val="28"/>
          <w:szCs w:val="28"/>
        </w:rPr>
        <w:footnoteReference w:id="23"/>
      </w:r>
      <w:r w:rsidR="0003363C">
        <w:rPr>
          <w:rFonts w:ascii="Times New Roman" w:hAnsi="Times New Roman" w:cs="Times New Roman"/>
          <w:sz w:val="28"/>
          <w:szCs w:val="28"/>
        </w:rPr>
        <w:t xml:space="preserve"> Главным аргументом при этом является невозможность фактически передать исключительное право, так как его переход не нуждается ни в каких фактических (материальных) действиях. </w:t>
      </w:r>
    </w:p>
    <w:p w14:paraId="0DE8F2FB" w14:textId="31509737" w:rsidR="005E6FB6" w:rsidRPr="00EE24A0" w:rsidRDefault="00EE24A0" w:rsidP="0034207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Как нами уже отмечалось в параграфе, посвященному правовому статусу продюсера, </w:t>
      </w:r>
      <w:r w:rsidR="00576D72">
        <w:rPr>
          <w:rFonts w:ascii="Times New Roman" w:hAnsi="Times New Roman" w:cs="Times New Roman"/>
          <w:sz w:val="28"/>
          <w:szCs w:val="28"/>
        </w:rPr>
        <w:t>исключительное право на произведение может принадлежать нескольким лицам, и в отношении них законодатель устанавливает, ч</w:t>
      </w:r>
      <w:r w:rsidR="005E6FB6" w:rsidRPr="00EE24A0">
        <w:rPr>
          <w:rFonts w:ascii="Times New Roman" w:hAnsi="Times New Roman" w:cs="Times New Roman"/>
          <w:sz w:val="28"/>
          <w:szCs w:val="28"/>
        </w:rPr>
        <w:t>то согласие на передачу должно быть получено от всех</w:t>
      </w:r>
      <w:r w:rsidR="00576D72">
        <w:rPr>
          <w:rFonts w:ascii="Times New Roman" w:hAnsi="Times New Roman" w:cs="Times New Roman"/>
          <w:sz w:val="28"/>
          <w:szCs w:val="28"/>
        </w:rPr>
        <w:t xml:space="preserve"> правообладателей </w:t>
      </w:r>
      <w:r w:rsidR="005E6FB6" w:rsidRPr="00EE24A0">
        <w:rPr>
          <w:rFonts w:ascii="Times New Roman" w:hAnsi="Times New Roman" w:cs="Times New Roman"/>
          <w:sz w:val="28"/>
          <w:szCs w:val="28"/>
        </w:rPr>
        <w:t xml:space="preserve"> под страхом признания договора недействительным. </w:t>
      </w:r>
    </w:p>
    <w:p w14:paraId="3CBE4F0A" w14:textId="77777777" w:rsidR="005E6FB6" w:rsidRPr="00EE24A0" w:rsidRDefault="005E6FB6" w:rsidP="0034207F">
      <w:pPr>
        <w:tabs>
          <w:tab w:val="left" w:pos="2394"/>
        </w:tabs>
        <w:spacing w:line="360" w:lineRule="auto"/>
        <w:jc w:val="both"/>
        <w:rPr>
          <w:rFonts w:ascii="Times New Roman" w:hAnsi="Times New Roman" w:cs="Times New Roman"/>
          <w:color w:val="000000" w:themeColor="text1"/>
          <w:sz w:val="28"/>
          <w:szCs w:val="28"/>
        </w:rPr>
      </w:pPr>
    </w:p>
    <w:p w14:paraId="6BEB13E3" w14:textId="77777777" w:rsidR="005E6FB6" w:rsidRPr="00E40BA7" w:rsidRDefault="005E6FB6" w:rsidP="0034207F">
      <w:pPr>
        <w:widowControl w:val="0"/>
        <w:autoSpaceDE w:val="0"/>
        <w:autoSpaceDN w:val="0"/>
        <w:adjustRightInd w:val="0"/>
        <w:spacing w:line="360" w:lineRule="auto"/>
        <w:jc w:val="both"/>
        <w:rPr>
          <w:rFonts w:ascii="Times New Roman" w:hAnsi="Times New Roman" w:cs="Times New Roman"/>
          <w:color w:val="000000" w:themeColor="text1"/>
          <w:sz w:val="28"/>
          <w:szCs w:val="28"/>
        </w:rPr>
      </w:pPr>
    </w:p>
    <w:p w14:paraId="3466E2D4" w14:textId="77777777" w:rsidR="005E6FB6" w:rsidRPr="00EE24A0" w:rsidRDefault="005E6FB6" w:rsidP="0034207F">
      <w:pPr>
        <w:spacing w:line="360" w:lineRule="auto"/>
        <w:jc w:val="both"/>
        <w:rPr>
          <w:rFonts w:ascii="Times New Roman" w:hAnsi="Times New Roman" w:cs="Times New Roman"/>
          <w:sz w:val="28"/>
          <w:szCs w:val="28"/>
        </w:rPr>
      </w:pPr>
    </w:p>
    <w:p w14:paraId="6A18A020" w14:textId="77777777" w:rsidR="005E6FB6" w:rsidRPr="00EE24A0" w:rsidRDefault="005E6FB6" w:rsidP="0034207F">
      <w:pPr>
        <w:spacing w:line="360" w:lineRule="auto"/>
        <w:jc w:val="both"/>
        <w:rPr>
          <w:rFonts w:ascii="Times New Roman" w:hAnsi="Times New Roman" w:cs="Times New Roman"/>
          <w:sz w:val="28"/>
          <w:szCs w:val="28"/>
        </w:rPr>
      </w:pPr>
    </w:p>
    <w:p w14:paraId="4DC3E5E8" w14:textId="77777777" w:rsidR="005E6FB6" w:rsidRPr="00EE24A0" w:rsidRDefault="005E6FB6" w:rsidP="0034207F">
      <w:pPr>
        <w:spacing w:line="360" w:lineRule="auto"/>
        <w:jc w:val="both"/>
        <w:rPr>
          <w:rFonts w:ascii="Times New Roman" w:hAnsi="Times New Roman" w:cs="Times New Roman"/>
          <w:sz w:val="28"/>
          <w:szCs w:val="28"/>
        </w:rPr>
      </w:pPr>
    </w:p>
    <w:p w14:paraId="6F57DFE7" w14:textId="77777777" w:rsidR="005E6FB6" w:rsidRPr="00EE24A0" w:rsidRDefault="005E6FB6" w:rsidP="0034207F">
      <w:pPr>
        <w:spacing w:line="360" w:lineRule="auto"/>
        <w:jc w:val="both"/>
        <w:rPr>
          <w:rFonts w:ascii="Times New Roman" w:hAnsi="Times New Roman" w:cs="Times New Roman"/>
          <w:sz w:val="28"/>
          <w:szCs w:val="28"/>
        </w:rPr>
      </w:pPr>
    </w:p>
    <w:p w14:paraId="19358CF8" w14:textId="77777777" w:rsidR="005E6FB6" w:rsidRPr="00EE24A0" w:rsidRDefault="005E6FB6" w:rsidP="0034207F">
      <w:pPr>
        <w:spacing w:line="360" w:lineRule="auto"/>
        <w:jc w:val="both"/>
        <w:rPr>
          <w:rFonts w:ascii="Times New Roman" w:hAnsi="Times New Roman" w:cs="Times New Roman"/>
          <w:sz w:val="28"/>
          <w:szCs w:val="28"/>
        </w:rPr>
      </w:pPr>
    </w:p>
    <w:p w14:paraId="366DB6DF" w14:textId="77777777" w:rsidR="005E6FB6" w:rsidRPr="00EE24A0" w:rsidRDefault="005E6FB6" w:rsidP="0034207F">
      <w:pPr>
        <w:spacing w:line="360" w:lineRule="auto"/>
        <w:jc w:val="both"/>
        <w:rPr>
          <w:rFonts w:ascii="Times New Roman" w:hAnsi="Times New Roman" w:cs="Times New Roman"/>
          <w:sz w:val="28"/>
          <w:szCs w:val="28"/>
        </w:rPr>
      </w:pPr>
    </w:p>
    <w:p w14:paraId="2A0D6C5E" w14:textId="77777777" w:rsidR="005E6FB6" w:rsidRPr="00EE24A0" w:rsidRDefault="005E6FB6" w:rsidP="0034207F">
      <w:pPr>
        <w:spacing w:line="360" w:lineRule="auto"/>
        <w:jc w:val="both"/>
        <w:rPr>
          <w:rFonts w:ascii="Times New Roman" w:hAnsi="Times New Roman" w:cs="Times New Roman"/>
          <w:sz w:val="28"/>
          <w:szCs w:val="28"/>
        </w:rPr>
      </w:pPr>
    </w:p>
    <w:p w14:paraId="60032671" w14:textId="77777777" w:rsidR="005E6FB6" w:rsidRPr="00EE24A0" w:rsidRDefault="005E6FB6" w:rsidP="0034207F">
      <w:pPr>
        <w:spacing w:line="360" w:lineRule="auto"/>
        <w:jc w:val="both"/>
        <w:rPr>
          <w:rFonts w:ascii="Times New Roman" w:hAnsi="Times New Roman" w:cs="Times New Roman"/>
          <w:sz w:val="28"/>
          <w:szCs w:val="28"/>
        </w:rPr>
      </w:pPr>
    </w:p>
    <w:p w14:paraId="73E6A426" w14:textId="77777777" w:rsidR="005E6FB6" w:rsidRPr="00EE24A0" w:rsidRDefault="005E6FB6" w:rsidP="0034207F">
      <w:pPr>
        <w:spacing w:line="360" w:lineRule="auto"/>
        <w:jc w:val="both"/>
        <w:rPr>
          <w:rFonts w:ascii="Times New Roman" w:hAnsi="Times New Roman" w:cs="Times New Roman"/>
          <w:sz w:val="28"/>
          <w:szCs w:val="28"/>
        </w:rPr>
      </w:pPr>
    </w:p>
    <w:p w14:paraId="7234439B" w14:textId="77777777" w:rsidR="005E6FB6" w:rsidRPr="00EE24A0" w:rsidRDefault="005E6FB6" w:rsidP="0034207F">
      <w:pPr>
        <w:spacing w:line="360" w:lineRule="auto"/>
        <w:jc w:val="both"/>
        <w:rPr>
          <w:rFonts w:ascii="Times New Roman" w:hAnsi="Times New Roman" w:cs="Times New Roman"/>
          <w:sz w:val="28"/>
          <w:szCs w:val="28"/>
        </w:rPr>
      </w:pPr>
    </w:p>
    <w:p w14:paraId="5A12909C" w14:textId="77777777" w:rsidR="005E6FB6" w:rsidRDefault="005E6FB6" w:rsidP="0034207F">
      <w:pPr>
        <w:spacing w:line="360" w:lineRule="auto"/>
        <w:jc w:val="both"/>
        <w:rPr>
          <w:rFonts w:ascii="Times New Roman" w:hAnsi="Times New Roman" w:cs="Times New Roman"/>
          <w:sz w:val="28"/>
          <w:szCs w:val="28"/>
        </w:rPr>
      </w:pPr>
    </w:p>
    <w:p w14:paraId="1A74DFE5" w14:textId="77777777" w:rsidR="0003363C" w:rsidRDefault="0003363C" w:rsidP="0034207F">
      <w:pPr>
        <w:spacing w:line="360" w:lineRule="auto"/>
        <w:jc w:val="both"/>
        <w:rPr>
          <w:rFonts w:ascii="Times New Roman" w:hAnsi="Times New Roman" w:cs="Times New Roman"/>
          <w:sz w:val="28"/>
          <w:szCs w:val="28"/>
        </w:rPr>
      </w:pPr>
    </w:p>
    <w:p w14:paraId="10BE0400" w14:textId="77777777" w:rsidR="0003363C" w:rsidRDefault="0003363C" w:rsidP="0034207F">
      <w:pPr>
        <w:spacing w:line="360" w:lineRule="auto"/>
        <w:jc w:val="both"/>
        <w:rPr>
          <w:rFonts w:ascii="Times New Roman" w:hAnsi="Times New Roman" w:cs="Times New Roman"/>
          <w:sz w:val="28"/>
          <w:szCs w:val="28"/>
        </w:rPr>
      </w:pPr>
    </w:p>
    <w:p w14:paraId="64AC3A22" w14:textId="77777777" w:rsidR="0003363C" w:rsidRDefault="0003363C" w:rsidP="0034207F">
      <w:pPr>
        <w:spacing w:line="360" w:lineRule="auto"/>
        <w:jc w:val="both"/>
        <w:rPr>
          <w:rFonts w:ascii="Times New Roman" w:hAnsi="Times New Roman" w:cs="Times New Roman"/>
          <w:sz w:val="28"/>
          <w:szCs w:val="28"/>
        </w:rPr>
      </w:pPr>
    </w:p>
    <w:p w14:paraId="1542A1E4" w14:textId="77777777" w:rsidR="005E6FB6" w:rsidRPr="00EE24A0" w:rsidRDefault="005E6FB6" w:rsidP="0034207F">
      <w:pPr>
        <w:spacing w:line="360" w:lineRule="auto"/>
        <w:jc w:val="both"/>
        <w:rPr>
          <w:rFonts w:ascii="Times New Roman" w:hAnsi="Times New Roman" w:cs="Times New Roman"/>
          <w:sz w:val="28"/>
          <w:szCs w:val="28"/>
        </w:rPr>
      </w:pPr>
    </w:p>
    <w:p w14:paraId="38496CEA" w14:textId="16AC07DA" w:rsidR="005E6FB6" w:rsidRPr="009944B1" w:rsidRDefault="0050572A" w:rsidP="001D6603">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3.3.</w:t>
      </w:r>
      <w:r w:rsidR="009944B1" w:rsidRPr="009944B1">
        <w:rPr>
          <w:rFonts w:ascii="Times New Roman" w:hAnsi="Times New Roman" w:cs="Times New Roman"/>
          <w:b/>
          <w:sz w:val="28"/>
          <w:szCs w:val="28"/>
        </w:rPr>
        <w:t>Лицензионный договор</w:t>
      </w:r>
    </w:p>
    <w:p w14:paraId="73E4129D" w14:textId="77777777" w:rsidR="005E6FB6" w:rsidRPr="00EE24A0" w:rsidRDefault="005E6FB6" w:rsidP="0034207F">
      <w:pPr>
        <w:spacing w:line="360" w:lineRule="auto"/>
        <w:jc w:val="both"/>
        <w:rPr>
          <w:rFonts w:ascii="Times New Roman" w:hAnsi="Times New Roman" w:cs="Times New Roman"/>
          <w:sz w:val="28"/>
          <w:szCs w:val="28"/>
        </w:rPr>
      </w:pPr>
    </w:p>
    <w:p w14:paraId="0FAB076D" w14:textId="7463BCE0" w:rsidR="005E6FB6" w:rsidRPr="00EE24A0" w:rsidRDefault="005E6FB6" w:rsidP="0034207F">
      <w:pPr>
        <w:spacing w:line="360" w:lineRule="auto"/>
        <w:ind w:firstLine="708"/>
        <w:jc w:val="both"/>
        <w:rPr>
          <w:rFonts w:ascii="Times New Roman" w:hAnsi="Times New Roman" w:cs="Times New Roman"/>
          <w:sz w:val="28"/>
          <w:szCs w:val="28"/>
        </w:rPr>
      </w:pPr>
      <w:r w:rsidRPr="00EE24A0">
        <w:rPr>
          <w:rFonts w:ascii="Times New Roman" w:hAnsi="Times New Roman" w:cs="Times New Roman"/>
          <w:sz w:val="28"/>
          <w:szCs w:val="28"/>
        </w:rPr>
        <w:t xml:space="preserve">Лицензионный договор, наряду с договором об отчуждении исключительного права является одной из возможных форм распоряжения исключительным правом, предусмотренных </w:t>
      </w:r>
      <w:r w:rsidR="00E40BA7" w:rsidRPr="00EE24A0">
        <w:rPr>
          <w:rFonts w:ascii="Times New Roman" w:hAnsi="Times New Roman" w:cs="Times New Roman"/>
          <w:sz w:val="28"/>
          <w:szCs w:val="28"/>
        </w:rPr>
        <w:t>действующим гражданским</w:t>
      </w:r>
      <w:r w:rsidRPr="00EE24A0">
        <w:rPr>
          <w:rFonts w:ascii="Times New Roman" w:hAnsi="Times New Roman" w:cs="Times New Roman"/>
          <w:sz w:val="28"/>
          <w:szCs w:val="28"/>
        </w:rPr>
        <w:t xml:space="preserve"> законодательством. </w:t>
      </w:r>
    </w:p>
    <w:p w14:paraId="2F4893C6" w14:textId="77777777" w:rsidR="005E6FB6" w:rsidRPr="00EE24A0" w:rsidRDefault="005E6FB6" w:rsidP="0034207F">
      <w:pPr>
        <w:spacing w:line="360" w:lineRule="auto"/>
        <w:ind w:firstLine="708"/>
        <w:jc w:val="both"/>
        <w:rPr>
          <w:rFonts w:ascii="Times New Roman" w:hAnsi="Times New Roman" w:cs="Times New Roman"/>
          <w:sz w:val="28"/>
          <w:szCs w:val="28"/>
        </w:rPr>
      </w:pPr>
      <w:r w:rsidRPr="00EE24A0">
        <w:rPr>
          <w:rFonts w:ascii="Times New Roman" w:hAnsi="Times New Roman" w:cs="Times New Roman"/>
          <w:sz w:val="28"/>
          <w:szCs w:val="28"/>
        </w:rPr>
        <w:t>Согласно статье 1235 ГК, по лицензионному договору одна сторона - обладатель исключительного права на результат интеллектуальной деятельности или на средство индивидуализации (лицензиар) предоставляет или обязуется предоставить другой стороне (лицензиату) право использования такого результата или такого средства в предусмотренных договором пределах.</w:t>
      </w:r>
    </w:p>
    <w:p w14:paraId="0E59EF18" w14:textId="72B3EFF0" w:rsidR="005E6FB6" w:rsidRPr="00EE24A0" w:rsidRDefault="005E6FB6" w:rsidP="0034207F">
      <w:pPr>
        <w:spacing w:line="360" w:lineRule="auto"/>
        <w:ind w:firstLine="708"/>
        <w:jc w:val="both"/>
        <w:rPr>
          <w:rFonts w:ascii="Times New Roman" w:hAnsi="Times New Roman" w:cs="Times New Roman"/>
          <w:sz w:val="28"/>
          <w:szCs w:val="28"/>
        </w:rPr>
      </w:pPr>
      <w:r w:rsidRPr="00EE24A0">
        <w:rPr>
          <w:rFonts w:ascii="Times New Roman" w:hAnsi="Times New Roman" w:cs="Times New Roman"/>
          <w:sz w:val="28"/>
          <w:szCs w:val="28"/>
        </w:rPr>
        <w:t xml:space="preserve">Споры по </w:t>
      </w:r>
      <w:r w:rsidR="00E40BA7" w:rsidRPr="00EE24A0">
        <w:rPr>
          <w:rFonts w:ascii="Times New Roman" w:hAnsi="Times New Roman" w:cs="Times New Roman"/>
          <w:sz w:val="28"/>
          <w:szCs w:val="28"/>
        </w:rPr>
        <w:t>поводу природы</w:t>
      </w:r>
      <w:r w:rsidRPr="00EE24A0">
        <w:rPr>
          <w:rFonts w:ascii="Times New Roman" w:hAnsi="Times New Roman" w:cs="Times New Roman"/>
          <w:sz w:val="28"/>
          <w:szCs w:val="28"/>
        </w:rPr>
        <w:t xml:space="preserve"> лицензионного договора, несмотря на то, что данная договорная конструкция используется достаточно давно, до сих пор не утихают.  Так существует две основные теории. Одной из них является теория разрешения, согласно которой, как раскрывает эту теорию Ф.И. Дубовик</w:t>
      </w:r>
      <w:r w:rsidR="00A715D1" w:rsidRPr="00EE24A0">
        <w:rPr>
          <w:rStyle w:val="a5"/>
          <w:rFonts w:ascii="Times New Roman" w:hAnsi="Times New Roman" w:cs="Times New Roman"/>
          <w:sz w:val="28"/>
          <w:szCs w:val="28"/>
        </w:rPr>
        <w:footnoteReference w:id="24"/>
      </w:r>
      <w:r w:rsidRPr="00EE24A0">
        <w:rPr>
          <w:rFonts w:ascii="Times New Roman" w:hAnsi="Times New Roman" w:cs="Times New Roman"/>
          <w:sz w:val="28"/>
          <w:szCs w:val="28"/>
        </w:rPr>
        <w:t xml:space="preserve">,  право лицензиата по лицензионному договору заключается в возможности совершать собственные действия в отношении охраняемого результата интеллектуальной деятельности, что при отсутствии договора нарушало бы исключительное право правообладателя. «Следовательно, такое право использования представляет собой снятие с лицензиата обязанности не совершать действий по использованию результата интеллектуальной деятельности, что само по себе обеспечивает меру возможного поведения лицензиата.»  </w:t>
      </w:r>
      <w:r w:rsidR="00A715D1" w:rsidRPr="00EE24A0">
        <w:rPr>
          <w:rStyle w:val="a5"/>
          <w:rFonts w:ascii="Times New Roman" w:hAnsi="Times New Roman" w:cs="Times New Roman"/>
          <w:sz w:val="28"/>
          <w:szCs w:val="28"/>
        </w:rPr>
        <w:footnoteReference w:id="25"/>
      </w:r>
    </w:p>
    <w:p w14:paraId="2B362F3B" w14:textId="10F9665C" w:rsidR="005E6FB6" w:rsidRPr="00EE24A0" w:rsidRDefault="005E6FB6" w:rsidP="0034207F">
      <w:pPr>
        <w:spacing w:line="360" w:lineRule="auto"/>
        <w:ind w:firstLine="708"/>
        <w:jc w:val="both"/>
        <w:rPr>
          <w:rFonts w:ascii="Times New Roman" w:hAnsi="Times New Roman" w:cs="Times New Roman"/>
          <w:sz w:val="28"/>
          <w:szCs w:val="28"/>
        </w:rPr>
      </w:pPr>
      <w:r w:rsidRPr="00EE24A0">
        <w:rPr>
          <w:rFonts w:ascii="Times New Roman" w:hAnsi="Times New Roman" w:cs="Times New Roman"/>
          <w:sz w:val="28"/>
          <w:szCs w:val="28"/>
        </w:rPr>
        <w:t xml:space="preserve">Представители второй теории, </w:t>
      </w:r>
      <w:r w:rsidR="00E40BA7" w:rsidRPr="00EE24A0">
        <w:rPr>
          <w:rFonts w:ascii="Times New Roman" w:hAnsi="Times New Roman" w:cs="Times New Roman"/>
          <w:sz w:val="28"/>
          <w:szCs w:val="28"/>
        </w:rPr>
        <w:t>теории уступки</w:t>
      </w:r>
      <w:r w:rsidRPr="00EE24A0">
        <w:rPr>
          <w:rFonts w:ascii="Times New Roman" w:hAnsi="Times New Roman" w:cs="Times New Roman"/>
          <w:sz w:val="28"/>
          <w:szCs w:val="28"/>
        </w:rPr>
        <w:t xml:space="preserve">, с такой точкой зрения не согласны. </w:t>
      </w:r>
    </w:p>
    <w:p w14:paraId="58BEB729" w14:textId="3DB5230F" w:rsidR="005E6FB6" w:rsidRPr="00EE24A0" w:rsidRDefault="005E6FB6" w:rsidP="0034207F">
      <w:pPr>
        <w:spacing w:line="360" w:lineRule="auto"/>
        <w:jc w:val="both"/>
        <w:rPr>
          <w:rFonts w:ascii="Times New Roman" w:hAnsi="Times New Roman" w:cs="Times New Roman"/>
          <w:sz w:val="28"/>
          <w:szCs w:val="28"/>
        </w:rPr>
      </w:pPr>
      <w:r w:rsidRPr="00EE24A0">
        <w:rPr>
          <w:rFonts w:ascii="Times New Roman" w:hAnsi="Times New Roman" w:cs="Times New Roman"/>
          <w:sz w:val="28"/>
          <w:szCs w:val="28"/>
        </w:rPr>
        <w:lastRenderedPageBreak/>
        <w:t xml:space="preserve"> </w:t>
      </w:r>
      <w:r w:rsidRPr="00EE24A0">
        <w:rPr>
          <w:rFonts w:ascii="Times New Roman" w:hAnsi="Times New Roman" w:cs="Times New Roman"/>
          <w:sz w:val="28"/>
          <w:szCs w:val="28"/>
        </w:rPr>
        <w:tab/>
        <w:t xml:space="preserve">Так А.А. </w:t>
      </w:r>
      <w:r w:rsidR="00E40BA7" w:rsidRPr="00EE24A0">
        <w:rPr>
          <w:rFonts w:ascii="Times New Roman" w:hAnsi="Times New Roman" w:cs="Times New Roman"/>
          <w:sz w:val="28"/>
          <w:szCs w:val="28"/>
        </w:rPr>
        <w:t>Скворцов полагает</w:t>
      </w:r>
      <w:r w:rsidR="00E40BA7">
        <w:rPr>
          <w:rStyle w:val="a5"/>
          <w:rFonts w:ascii="Times New Roman" w:hAnsi="Times New Roman" w:cs="Times New Roman"/>
          <w:sz w:val="28"/>
          <w:szCs w:val="28"/>
        </w:rPr>
        <w:footnoteReference w:id="26"/>
      </w:r>
      <w:r w:rsidRPr="00EE24A0">
        <w:rPr>
          <w:rFonts w:ascii="Times New Roman" w:hAnsi="Times New Roman" w:cs="Times New Roman"/>
          <w:sz w:val="28"/>
          <w:szCs w:val="28"/>
        </w:rPr>
        <w:t xml:space="preserve">, что применение конструкции разрешения не позволяет выявить наличия свойственного гражданскому праву отраслевого метода правового регулирования (юридическое равенство) и содержания, характерного для сделки. А. А. Скворцов указывает на то, что «комплекс имущественных прав, принадлежащий автору с момента создания произведения, является оборотоспособным объектом гражданских прав, поэтому правовая регламентация возможного экономического оборота должна быть полностью подчинена гражданско-правовому регулированию. Тогда как применение конструкции разрешения не позволяет выявить наличие свойственного гражданскому праву отраслевого метода правового регулирования (юридическое равенство) и содержания, характерного для сделки.» </w:t>
      </w:r>
    </w:p>
    <w:p w14:paraId="278579BC" w14:textId="77777777" w:rsidR="005E6FB6" w:rsidRPr="00EE24A0" w:rsidRDefault="005E6FB6" w:rsidP="0034207F">
      <w:pPr>
        <w:spacing w:line="360" w:lineRule="auto"/>
        <w:jc w:val="both"/>
        <w:rPr>
          <w:rFonts w:ascii="Times New Roman" w:hAnsi="Times New Roman" w:cs="Times New Roman"/>
          <w:sz w:val="28"/>
          <w:szCs w:val="28"/>
        </w:rPr>
      </w:pPr>
      <w:r w:rsidRPr="00EE24A0">
        <w:rPr>
          <w:rFonts w:ascii="Times New Roman" w:hAnsi="Times New Roman" w:cs="Times New Roman"/>
          <w:sz w:val="28"/>
          <w:szCs w:val="28"/>
        </w:rPr>
        <w:tab/>
        <w:t xml:space="preserve">Также достойной внимания в этом плане является позиция Д.И. Мейера, который указывал, что предметом договора всегда представляется </w:t>
      </w:r>
      <w:r w:rsidRPr="00EE24A0">
        <w:rPr>
          <w:rFonts w:ascii="Times New Roman" w:hAnsi="Times New Roman" w:cs="Times New Roman"/>
          <w:bCs/>
          <w:sz w:val="28"/>
          <w:szCs w:val="28"/>
        </w:rPr>
        <w:t>право на чужое действие</w:t>
      </w:r>
      <w:r w:rsidRPr="00EE24A0">
        <w:rPr>
          <w:rFonts w:ascii="Times New Roman" w:hAnsi="Times New Roman" w:cs="Times New Roman"/>
          <w:sz w:val="28"/>
          <w:szCs w:val="28"/>
        </w:rPr>
        <w:t>, но не право на чужое "недействие". И поэтому предметом обязательства не может быть воздержание от определенного действия.</w:t>
      </w:r>
      <w:r w:rsidRPr="00EE24A0">
        <w:rPr>
          <w:rStyle w:val="a5"/>
          <w:rFonts w:ascii="Times New Roman" w:hAnsi="Times New Roman" w:cs="Times New Roman"/>
          <w:sz w:val="28"/>
          <w:szCs w:val="28"/>
        </w:rPr>
        <w:footnoteReference w:id="27"/>
      </w:r>
      <w:r w:rsidRPr="00EE24A0">
        <w:rPr>
          <w:rFonts w:ascii="Times New Roman" w:hAnsi="Times New Roman" w:cs="Times New Roman"/>
          <w:sz w:val="28"/>
          <w:szCs w:val="28"/>
        </w:rPr>
        <w:t xml:space="preserve"> </w:t>
      </w:r>
    </w:p>
    <w:p w14:paraId="469BF2F8" w14:textId="77777777" w:rsidR="005E6FB6" w:rsidRPr="00EE24A0" w:rsidRDefault="005E6FB6" w:rsidP="0034207F">
      <w:pPr>
        <w:spacing w:line="360" w:lineRule="auto"/>
        <w:jc w:val="both"/>
        <w:rPr>
          <w:rFonts w:ascii="Times New Roman" w:hAnsi="Times New Roman" w:cs="Times New Roman"/>
          <w:sz w:val="28"/>
          <w:szCs w:val="28"/>
        </w:rPr>
      </w:pPr>
      <w:r w:rsidRPr="00EE24A0">
        <w:rPr>
          <w:rFonts w:ascii="Times New Roman" w:hAnsi="Times New Roman" w:cs="Times New Roman"/>
          <w:sz w:val="28"/>
          <w:szCs w:val="28"/>
        </w:rPr>
        <w:t>В свою очередь Н.Д. Егоров отмечает</w:t>
      </w:r>
      <w:r w:rsidRPr="00EE24A0">
        <w:rPr>
          <w:rStyle w:val="a5"/>
          <w:rFonts w:ascii="Times New Roman" w:hAnsi="Times New Roman" w:cs="Times New Roman"/>
          <w:sz w:val="28"/>
          <w:szCs w:val="28"/>
        </w:rPr>
        <w:footnoteReference w:id="28"/>
      </w:r>
      <w:r w:rsidRPr="00EE24A0">
        <w:rPr>
          <w:rFonts w:ascii="Times New Roman" w:hAnsi="Times New Roman" w:cs="Times New Roman"/>
          <w:sz w:val="28"/>
          <w:szCs w:val="28"/>
        </w:rPr>
        <w:t>, что особенностью обязательственного правоотношения является то, что кредитор вправе требовать от должника совершения действий по предоставлению ему определенных материальных благ. И поскольку любое обязательство опосредует перемещение материальных благ в той или иной форме, оно не может быть сведено к пассивному поведению должника: при перемещении благ должнику необходимо совершить какие-то активные действия. Пассивное поведение, которое может сопровождать активные действия, но не заменять их, не может относиться к числу существенных признаков обязательства</w:t>
      </w:r>
    </w:p>
    <w:p w14:paraId="67C4ED7B" w14:textId="7EBA6E2C" w:rsidR="005E6FB6" w:rsidRPr="00EE24A0" w:rsidRDefault="005E6FB6" w:rsidP="0034207F">
      <w:pPr>
        <w:spacing w:line="360" w:lineRule="auto"/>
        <w:ind w:firstLine="708"/>
        <w:jc w:val="both"/>
        <w:rPr>
          <w:rFonts w:ascii="Times New Roman" w:hAnsi="Times New Roman" w:cs="Times New Roman"/>
          <w:sz w:val="28"/>
          <w:szCs w:val="28"/>
        </w:rPr>
      </w:pPr>
      <w:r w:rsidRPr="00EE24A0">
        <w:rPr>
          <w:rFonts w:ascii="Times New Roman" w:hAnsi="Times New Roman" w:cs="Times New Roman"/>
          <w:sz w:val="28"/>
          <w:szCs w:val="28"/>
        </w:rPr>
        <w:lastRenderedPageBreak/>
        <w:t xml:space="preserve">Ну и нельзя не заметить, что Гражданский Кодекс все-таки выделяет исключительное право в составе  авторских прав как право, предоставляющее возможность пользоваться объектами интеллектуальной собственности прежде всего в коммерческих целях. Как указывал профессор В.А. Дозорцев: «первая задача исключительных прав – обеспечить обособление объекта как условие товарного оборота».  И пункт 2 статьи 1233 ГК РФ указывающий, что к договорам о распоряжении исключительным правом на результат интеллектуальной деятельности применяются общие положения об обязательствах и договоре подтверждает вывод о том, что все-таки </w:t>
      </w:r>
      <w:r w:rsidR="00E40BA7" w:rsidRPr="00EE24A0">
        <w:rPr>
          <w:rFonts w:ascii="Times New Roman" w:hAnsi="Times New Roman" w:cs="Times New Roman"/>
          <w:sz w:val="28"/>
          <w:szCs w:val="28"/>
        </w:rPr>
        <w:t>правомочия,</w:t>
      </w:r>
      <w:r w:rsidRPr="00EE24A0">
        <w:rPr>
          <w:rFonts w:ascii="Times New Roman" w:hAnsi="Times New Roman" w:cs="Times New Roman"/>
          <w:sz w:val="28"/>
          <w:szCs w:val="28"/>
        </w:rPr>
        <w:t xml:space="preserve"> передаваемые по лицензионному договору от правообладателя иному лицу</w:t>
      </w:r>
      <w:r w:rsidR="00E40BA7">
        <w:rPr>
          <w:rFonts w:ascii="Times New Roman" w:hAnsi="Times New Roman" w:cs="Times New Roman"/>
          <w:sz w:val="28"/>
          <w:szCs w:val="28"/>
        </w:rPr>
        <w:t>,</w:t>
      </w:r>
      <w:r w:rsidRPr="00EE24A0">
        <w:rPr>
          <w:rFonts w:ascii="Times New Roman" w:hAnsi="Times New Roman" w:cs="Times New Roman"/>
          <w:sz w:val="28"/>
          <w:szCs w:val="28"/>
        </w:rPr>
        <w:t xml:space="preserve"> можно определить как именно передаваемые права. </w:t>
      </w:r>
    </w:p>
    <w:p w14:paraId="08D77C47" w14:textId="77777777" w:rsidR="005E6FB6" w:rsidRPr="00EE24A0" w:rsidRDefault="005E6FB6" w:rsidP="0034207F">
      <w:pPr>
        <w:spacing w:line="360" w:lineRule="auto"/>
        <w:ind w:firstLine="708"/>
        <w:jc w:val="both"/>
        <w:rPr>
          <w:rFonts w:ascii="Times New Roman" w:hAnsi="Times New Roman" w:cs="Times New Roman"/>
          <w:sz w:val="28"/>
          <w:szCs w:val="28"/>
        </w:rPr>
      </w:pPr>
      <w:r w:rsidRPr="00EE24A0">
        <w:rPr>
          <w:rFonts w:ascii="Times New Roman" w:hAnsi="Times New Roman" w:cs="Times New Roman"/>
          <w:sz w:val="28"/>
          <w:szCs w:val="28"/>
        </w:rPr>
        <w:t xml:space="preserve">Перейдем к правовой характеристике непосредственно лицензионного договора.  </w:t>
      </w:r>
    </w:p>
    <w:p w14:paraId="5679D2FD" w14:textId="6DBAAB44" w:rsidR="00A715D1" w:rsidRPr="00EE24A0" w:rsidRDefault="005E6FB6" w:rsidP="0034207F">
      <w:pPr>
        <w:spacing w:line="360" w:lineRule="auto"/>
        <w:ind w:firstLine="708"/>
        <w:jc w:val="both"/>
        <w:rPr>
          <w:rFonts w:ascii="Times New Roman" w:hAnsi="Times New Roman" w:cs="Times New Roman"/>
          <w:sz w:val="28"/>
          <w:szCs w:val="28"/>
        </w:rPr>
      </w:pPr>
      <w:r w:rsidRPr="00EE24A0">
        <w:rPr>
          <w:rFonts w:ascii="Times New Roman" w:hAnsi="Times New Roman" w:cs="Times New Roman"/>
          <w:sz w:val="28"/>
          <w:szCs w:val="28"/>
        </w:rPr>
        <w:t xml:space="preserve">Согласно пункту 6 статьи 1235 ГК лицензионный договор должен предусматривать предмет договора путем указания на результат интеллектуальной деятельности, право использования которого предоставляется по договору, а также способы использования результата интеллектуальной деятельности. Данное положение в литературе очень часто подвергается критике, в частности авторы справедливо замечают, что предметом по лицензионному договору все-таки являются именно права на использование результатов интеллектуальной деятельности и именно их надо </w:t>
      </w:r>
      <w:r w:rsidR="00E40BA7" w:rsidRPr="00EE24A0">
        <w:rPr>
          <w:rFonts w:ascii="Times New Roman" w:hAnsi="Times New Roman" w:cs="Times New Roman"/>
          <w:sz w:val="28"/>
          <w:szCs w:val="28"/>
        </w:rPr>
        <w:t>указывать в</w:t>
      </w:r>
      <w:r w:rsidRPr="00EE24A0">
        <w:rPr>
          <w:rFonts w:ascii="Times New Roman" w:hAnsi="Times New Roman" w:cs="Times New Roman"/>
          <w:sz w:val="28"/>
          <w:szCs w:val="28"/>
        </w:rPr>
        <w:t xml:space="preserve"> качестве предмета. </w:t>
      </w:r>
    </w:p>
    <w:p w14:paraId="4BEF448D" w14:textId="1796C3AF" w:rsidR="00A715D1" w:rsidRPr="00EE24A0" w:rsidRDefault="00A715D1" w:rsidP="0034207F">
      <w:pPr>
        <w:spacing w:line="360" w:lineRule="auto"/>
        <w:jc w:val="both"/>
        <w:rPr>
          <w:rFonts w:ascii="Times New Roman" w:hAnsi="Times New Roman" w:cs="Times New Roman"/>
          <w:sz w:val="28"/>
          <w:szCs w:val="28"/>
        </w:rPr>
      </w:pPr>
      <w:r w:rsidRPr="00EE24A0">
        <w:rPr>
          <w:rFonts w:ascii="Times New Roman" w:hAnsi="Times New Roman" w:cs="Times New Roman"/>
          <w:sz w:val="28"/>
          <w:szCs w:val="28"/>
        </w:rPr>
        <w:t xml:space="preserve">А.Л. Маковский указывает (и с ним нельзя не согласиться), что сами нематериальные объекты не могут быть предметом сделок, но таким предметом может быть право на них. </w:t>
      </w:r>
      <w:r w:rsidRPr="00EE24A0">
        <w:rPr>
          <w:rStyle w:val="a5"/>
          <w:rFonts w:ascii="Times New Roman" w:hAnsi="Times New Roman" w:cs="Times New Roman"/>
          <w:sz w:val="28"/>
          <w:szCs w:val="28"/>
        </w:rPr>
        <w:footnoteReference w:id="29"/>
      </w:r>
      <w:r w:rsidRPr="00EE24A0">
        <w:rPr>
          <w:rFonts w:ascii="Times New Roman" w:hAnsi="Times New Roman" w:cs="Times New Roman"/>
          <w:sz w:val="28"/>
          <w:szCs w:val="28"/>
        </w:rPr>
        <w:t xml:space="preserve"> Следует отметить, что согласно пункту 2 статьи 31 Закона «Об авторском праве и смежных правах</w:t>
      </w:r>
      <w:r w:rsidR="00E40BA7">
        <w:rPr>
          <w:rFonts w:ascii="Times New Roman" w:hAnsi="Times New Roman" w:cs="Times New Roman"/>
          <w:sz w:val="28"/>
          <w:szCs w:val="28"/>
        </w:rPr>
        <w:t>»</w:t>
      </w:r>
      <w:r w:rsidRPr="00EE24A0">
        <w:rPr>
          <w:rFonts w:ascii="Times New Roman" w:hAnsi="Times New Roman" w:cs="Times New Roman"/>
          <w:sz w:val="28"/>
          <w:szCs w:val="28"/>
        </w:rPr>
        <w:t xml:space="preserve"> предметом авторского договора являлись права на использование произведения, а не само произведение. </w:t>
      </w:r>
    </w:p>
    <w:p w14:paraId="731BB80C" w14:textId="248A8B7F" w:rsidR="005E6FB6" w:rsidRPr="00EE24A0" w:rsidRDefault="005E6FB6" w:rsidP="0034207F">
      <w:pPr>
        <w:spacing w:line="360" w:lineRule="auto"/>
        <w:ind w:firstLine="708"/>
        <w:jc w:val="both"/>
        <w:rPr>
          <w:rFonts w:ascii="Times New Roman" w:hAnsi="Times New Roman" w:cs="Times New Roman"/>
          <w:sz w:val="28"/>
          <w:szCs w:val="28"/>
        </w:rPr>
      </w:pPr>
      <w:r w:rsidRPr="00EE24A0">
        <w:rPr>
          <w:rFonts w:ascii="Times New Roman" w:hAnsi="Times New Roman" w:cs="Times New Roman"/>
          <w:sz w:val="28"/>
          <w:szCs w:val="28"/>
        </w:rPr>
        <w:lastRenderedPageBreak/>
        <w:t xml:space="preserve"> В соответствии с Постановлением Конституционного </w:t>
      </w:r>
      <w:r w:rsidR="00E40BA7" w:rsidRPr="00EE24A0">
        <w:rPr>
          <w:rFonts w:ascii="Times New Roman" w:hAnsi="Times New Roman" w:cs="Times New Roman"/>
          <w:sz w:val="28"/>
          <w:szCs w:val="28"/>
        </w:rPr>
        <w:t>Суда №</w:t>
      </w:r>
      <w:r w:rsidRPr="00EE24A0">
        <w:rPr>
          <w:rFonts w:ascii="Times New Roman" w:hAnsi="Times New Roman" w:cs="Times New Roman"/>
          <w:sz w:val="28"/>
          <w:szCs w:val="28"/>
        </w:rPr>
        <w:t xml:space="preserve"> 1-П от 23 января 2007 года, заключая договор стороны, будучи свободны в определении цены договора, сроков его исполнения, порядка и размера оплаты вместе с тем не вправе изменять императивное требование закона о предмете данного договора. То есть стороны, при заключении лицензионного договора, связаны императивным требованием закона о его предмете. </w:t>
      </w:r>
    </w:p>
    <w:p w14:paraId="0970AB9C" w14:textId="77777777" w:rsidR="005E6FB6" w:rsidRPr="00EE24A0" w:rsidRDefault="005E6FB6" w:rsidP="0034207F">
      <w:pPr>
        <w:spacing w:line="360" w:lineRule="auto"/>
        <w:ind w:firstLine="708"/>
        <w:jc w:val="both"/>
        <w:rPr>
          <w:rFonts w:ascii="Times New Roman" w:hAnsi="Times New Roman" w:cs="Times New Roman"/>
          <w:sz w:val="28"/>
          <w:szCs w:val="28"/>
        </w:rPr>
      </w:pPr>
      <w:r w:rsidRPr="00EE24A0">
        <w:rPr>
          <w:rFonts w:ascii="Times New Roman" w:hAnsi="Times New Roman" w:cs="Times New Roman"/>
          <w:sz w:val="28"/>
          <w:szCs w:val="28"/>
        </w:rPr>
        <w:t xml:space="preserve">Лицензионный договор может быть взаимным или односторонним, возмездным либо безвозмездным. При этом стоит помнить о том, что безвозмездное предоставление права на использование результат интеллектуальной деятельности в отношениях между коммерческими организациями не допускается. </w:t>
      </w:r>
    </w:p>
    <w:p w14:paraId="42742DE7" w14:textId="6F4725C4" w:rsidR="005E6FB6" w:rsidRPr="00EE24A0" w:rsidRDefault="005E6FB6" w:rsidP="0034207F">
      <w:pPr>
        <w:spacing w:line="360" w:lineRule="auto"/>
        <w:ind w:firstLine="708"/>
        <w:jc w:val="both"/>
        <w:rPr>
          <w:rFonts w:ascii="Times New Roman" w:hAnsi="Times New Roman" w:cs="Times New Roman"/>
          <w:sz w:val="28"/>
          <w:szCs w:val="28"/>
        </w:rPr>
      </w:pPr>
      <w:r w:rsidRPr="00EE24A0">
        <w:rPr>
          <w:rFonts w:ascii="Times New Roman" w:hAnsi="Times New Roman" w:cs="Times New Roman"/>
          <w:sz w:val="28"/>
          <w:szCs w:val="28"/>
        </w:rPr>
        <w:t xml:space="preserve">Согласно пункту 5 статьи 1235 Гражданского Кодекса по лицензионному договору лицензиат обязуется уплатить лицензиару обусловленное договором вознаграждение, если договором не предусмотрено иное, то есть по общему правилу лицензионный договор признается возмездным. В этом же пункте устанавливается правило о том, что при отсутствии в возмездном лицензионном договоре условия о размере вознаграждения или порядке его определения, договор считается незаключенным. То есть, законом устанавливается еще одно существенное условие для </w:t>
      </w:r>
      <w:r w:rsidR="00E40BA7" w:rsidRPr="00EE24A0">
        <w:rPr>
          <w:rFonts w:ascii="Times New Roman" w:hAnsi="Times New Roman" w:cs="Times New Roman"/>
          <w:sz w:val="28"/>
          <w:szCs w:val="28"/>
        </w:rPr>
        <w:t>возмездного лицензионного</w:t>
      </w:r>
      <w:r w:rsidRPr="00EE24A0">
        <w:rPr>
          <w:rFonts w:ascii="Times New Roman" w:hAnsi="Times New Roman" w:cs="Times New Roman"/>
          <w:sz w:val="28"/>
          <w:szCs w:val="28"/>
        </w:rPr>
        <w:t xml:space="preserve"> договора – размер вознаграждения автора. </w:t>
      </w:r>
    </w:p>
    <w:p w14:paraId="7E11D387" w14:textId="65E0487C" w:rsidR="005E6FB6" w:rsidRPr="00EE24A0" w:rsidRDefault="005E6FB6" w:rsidP="0034207F">
      <w:pPr>
        <w:spacing w:line="360" w:lineRule="auto"/>
        <w:ind w:firstLine="708"/>
        <w:jc w:val="both"/>
        <w:rPr>
          <w:rFonts w:ascii="Times New Roman" w:hAnsi="Times New Roman" w:cs="Times New Roman"/>
          <w:sz w:val="28"/>
          <w:szCs w:val="28"/>
        </w:rPr>
      </w:pPr>
      <w:r w:rsidRPr="00EE24A0">
        <w:rPr>
          <w:rFonts w:ascii="Times New Roman" w:hAnsi="Times New Roman" w:cs="Times New Roman"/>
          <w:sz w:val="28"/>
          <w:szCs w:val="28"/>
        </w:rPr>
        <w:t xml:space="preserve">Лицензионный договор </w:t>
      </w:r>
      <w:r w:rsidR="00E40BA7" w:rsidRPr="00EE24A0">
        <w:rPr>
          <w:rFonts w:ascii="Times New Roman" w:hAnsi="Times New Roman" w:cs="Times New Roman"/>
          <w:sz w:val="28"/>
          <w:szCs w:val="28"/>
        </w:rPr>
        <w:t>может быть,</w:t>
      </w:r>
      <w:r w:rsidRPr="00EE24A0">
        <w:rPr>
          <w:rFonts w:ascii="Times New Roman" w:hAnsi="Times New Roman" w:cs="Times New Roman"/>
          <w:sz w:val="28"/>
          <w:szCs w:val="28"/>
        </w:rPr>
        <w:t xml:space="preserve"> как реальным, так и консенсуальным. При этом вопрос о возможности заключения реального лицензионного договора в литературе подвергается сомнению. Основным аргументом при этом является вытекающая из нематериальности предмета лицензионного договора невозможность его фактической передачи. Так О.А. Городов, говоря о том, что реальность договора доверительного управления исключительными правами является условной, отмечает: «ибо природа реальной сделки в классическом ее понимании требует передачи вещи (res), что не происходит при передаче </w:t>
      </w:r>
      <w:r w:rsidRPr="00EE24A0">
        <w:rPr>
          <w:rFonts w:ascii="Times New Roman" w:hAnsi="Times New Roman" w:cs="Times New Roman"/>
          <w:sz w:val="28"/>
          <w:szCs w:val="28"/>
        </w:rPr>
        <w:lastRenderedPageBreak/>
        <w:t>субъективных прав. В данном случае для совершения сделки помимо достижения соглашения между сторонами требуется совершение иного действия, которое заключается в передаче соответствующих прав"</w:t>
      </w:r>
      <w:r w:rsidR="00E40BA7">
        <w:rPr>
          <w:rFonts w:ascii="Times New Roman" w:hAnsi="Times New Roman" w:cs="Times New Roman"/>
          <w:sz w:val="28"/>
          <w:szCs w:val="28"/>
        </w:rPr>
        <w:t>.</w:t>
      </w:r>
      <w:r w:rsidRPr="00EE24A0">
        <w:rPr>
          <w:rFonts w:ascii="Times New Roman" w:hAnsi="Times New Roman" w:cs="Times New Roman"/>
          <w:sz w:val="28"/>
          <w:szCs w:val="28"/>
        </w:rPr>
        <w:t xml:space="preserve"> </w:t>
      </w:r>
      <w:r w:rsidRPr="00EE24A0">
        <w:rPr>
          <w:rStyle w:val="a5"/>
          <w:rFonts w:ascii="Times New Roman" w:hAnsi="Times New Roman" w:cs="Times New Roman"/>
          <w:sz w:val="28"/>
          <w:szCs w:val="28"/>
        </w:rPr>
        <w:footnoteReference w:id="30"/>
      </w:r>
      <w:r w:rsidR="00E40BA7">
        <w:rPr>
          <w:rFonts w:ascii="Times New Roman" w:hAnsi="Times New Roman" w:cs="Times New Roman"/>
          <w:sz w:val="28"/>
          <w:szCs w:val="28"/>
        </w:rPr>
        <w:t xml:space="preserve"> </w:t>
      </w:r>
      <w:r w:rsidRPr="00EE24A0">
        <w:rPr>
          <w:rFonts w:ascii="Times New Roman" w:hAnsi="Times New Roman" w:cs="Times New Roman"/>
          <w:sz w:val="28"/>
          <w:szCs w:val="28"/>
        </w:rPr>
        <w:t xml:space="preserve">Действительно, передача права не может быть осуществлена путем фактических действий, она требует скорее действий юридических, то есть передача права в классическом понимании по акту невозможна, так как акт служит доказательством совершения какого-либо действия. </w:t>
      </w:r>
    </w:p>
    <w:p w14:paraId="0CECCF5E" w14:textId="77777777" w:rsidR="005E6FB6" w:rsidRPr="00EE24A0" w:rsidRDefault="005E6FB6" w:rsidP="0034207F">
      <w:pPr>
        <w:spacing w:line="360" w:lineRule="auto"/>
        <w:ind w:firstLine="708"/>
        <w:jc w:val="both"/>
        <w:rPr>
          <w:rFonts w:ascii="Times New Roman" w:hAnsi="Times New Roman" w:cs="Times New Roman"/>
          <w:sz w:val="28"/>
          <w:szCs w:val="28"/>
        </w:rPr>
      </w:pPr>
      <w:r w:rsidRPr="00EE24A0">
        <w:rPr>
          <w:rFonts w:ascii="Times New Roman" w:hAnsi="Times New Roman" w:cs="Times New Roman"/>
          <w:sz w:val="28"/>
          <w:szCs w:val="28"/>
        </w:rPr>
        <w:t xml:space="preserve">Гражданский Кодекс РФ знает два вида лицензионных договоров: 1) простая (неисключительная) лицензия, предусматривающая предоставление лицензиату права использования результатов интеллектуальной деятельности  или средства индивидуализации с сохранением за лицензиаром права выдачи лицензии другим лицам  и 2) исключительная лицензия, предусматривающая предоставление лицензиату права использования результата интеллектуальной деятельности или средства индивидуализации без сохранении за лицензиаром права выдачи лицензий другим лицам. </w:t>
      </w:r>
    </w:p>
    <w:p w14:paraId="73DBFD39" w14:textId="3C186788" w:rsidR="005E6FB6" w:rsidRPr="00EE24A0" w:rsidRDefault="005E6FB6" w:rsidP="0034207F">
      <w:pPr>
        <w:spacing w:line="360" w:lineRule="auto"/>
        <w:ind w:firstLine="708"/>
        <w:jc w:val="both"/>
        <w:rPr>
          <w:rFonts w:ascii="Times New Roman" w:hAnsi="Times New Roman" w:cs="Times New Roman"/>
          <w:sz w:val="28"/>
          <w:szCs w:val="28"/>
        </w:rPr>
      </w:pPr>
      <w:r w:rsidRPr="00EE24A0">
        <w:rPr>
          <w:rFonts w:ascii="Times New Roman" w:hAnsi="Times New Roman" w:cs="Times New Roman"/>
          <w:sz w:val="28"/>
          <w:szCs w:val="28"/>
        </w:rPr>
        <w:t>Хотелось бы обратить внимание и на особенности гражданско-правовой ответственности за нарушение условий лицензионных договоров. В случае неисполнения или ненадлежащего исполнения обязательств по лицензионному договору на предоставление права использования результата интеллектуальной деятельности стороны несут гражданско-правовую ответственность. Ответственность по лицензионному договору</w:t>
      </w:r>
      <w:r w:rsidR="003110EC" w:rsidRPr="00EE24A0">
        <w:rPr>
          <w:rFonts w:ascii="Times New Roman" w:hAnsi="Times New Roman" w:cs="Times New Roman"/>
          <w:sz w:val="28"/>
          <w:szCs w:val="28"/>
        </w:rPr>
        <w:t xml:space="preserve">, как и любая разновидность гражданско-правовой </w:t>
      </w:r>
      <w:r w:rsidR="00E40BA7" w:rsidRPr="00EE24A0">
        <w:rPr>
          <w:rFonts w:ascii="Times New Roman" w:hAnsi="Times New Roman" w:cs="Times New Roman"/>
          <w:sz w:val="28"/>
          <w:szCs w:val="28"/>
        </w:rPr>
        <w:t>ответственности, имеет</w:t>
      </w:r>
      <w:r w:rsidRPr="00EE24A0">
        <w:rPr>
          <w:rFonts w:ascii="Times New Roman" w:hAnsi="Times New Roman" w:cs="Times New Roman"/>
          <w:sz w:val="28"/>
          <w:szCs w:val="28"/>
        </w:rPr>
        <w:t xml:space="preserve"> целью восстановление нарушенного права и </w:t>
      </w:r>
      <w:r w:rsidR="00E40BA7" w:rsidRPr="00EE24A0">
        <w:rPr>
          <w:rFonts w:ascii="Times New Roman" w:hAnsi="Times New Roman" w:cs="Times New Roman"/>
          <w:sz w:val="28"/>
          <w:szCs w:val="28"/>
        </w:rPr>
        <w:t>законных интересов</w:t>
      </w:r>
      <w:r w:rsidRPr="00EE24A0">
        <w:rPr>
          <w:rFonts w:ascii="Times New Roman" w:hAnsi="Times New Roman" w:cs="Times New Roman"/>
          <w:sz w:val="28"/>
          <w:szCs w:val="28"/>
        </w:rPr>
        <w:t xml:space="preserve"> потерпевшей стороны за счет нарушителя и выполняет восстановительную (компенсационную) функцию. Существует мнение</w:t>
      </w:r>
      <w:r w:rsidRPr="00EE24A0">
        <w:rPr>
          <w:rStyle w:val="a5"/>
          <w:rFonts w:ascii="Times New Roman" w:hAnsi="Times New Roman" w:cs="Times New Roman"/>
          <w:sz w:val="28"/>
          <w:szCs w:val="28"/>
        </w:rPr>
        <w:footnoteReference w:id="31"/>
      </w:r>
      <w:r w:rsidRPr="00EE24A0">
        <w:rPr>
          <w:rFonts w:ascii="Times New Roman" w:hAnsi="Times New Roman" w:cs="Times New Roman"/>
          <w:sz w:val="28"/>
          <w:szCs w:val="28"/>
        </w:rPr>
        <w:t xml:space="preserve">, что в случае если лицензиат нарушил условия договора, </w:t>
      </w:r>
      <w:r w:rsidR="00E40BA7" w:rsidRPr="00EE24A0">
        <w:rPr>
          <w:rFonts w:ascii="Times New Roman" w:hAnsi="Times New Roman" w:cs="Times New Roman"/>
          <w:sz w:val="28"/>
          <w:szCs w:val="28"/>
        </w:rPr>
        <w:lastRenderedPageBreak/>
        <w:t>например,</w:t>
      </w:r>
      <w:r w:rsidRPr="00EE24A0">
        <w:rPr>
          <w:rFonts w:ascii="Times New Roman" w:hAnsi="Times New Roman" w:cs="Times New Roman"/>
          <w:sz w:val="28"/>
          <w:szCs w:val="28"/>
        </w:rPr>
        <w:t xml:space="preserve"> в части территории использования результата интеллектуальной деятельности или в части срока, либо же использовал его способом не предусмотренным договором, его действия </w:t>
      </w:r>
      <w:r w:rsidR="00E40BA7" w:rsidRPr="00EE24A0">
        <w:rPr>
          <w:rFonts w:ascii="Times New Roman" w:hAnsi="Times New Roman" w:cs="Times New Roman"/>
          <w:sz w:val="28"/>
          <w:szCs w:val="28"/>
        </w:rPr>
        <w:t>рассматриваются как</w:t>
      </w:r>
      <w:r w:rsidRPr="00EE24A0">
        <w:rPr>
          <w:rFonts w:ascii="Times New Roman" w:hAnsi="Times New Roman" w:cs="Times New Roman"/>
          <w:sz w:val="28"/>
          <w:szCs w:val="28"/>
        </w:rPr>
        <w:t xml:space="preserve"> нарушение исключительного права, так как любые правомочия по использованию соответствующего объекта, прямо не предусмотренные в лицензионном договоре, остаются принадлежащими лицензиару. </w:t>
      </w:r>
    </w:p>
    <w:p w14:paraId="598E56C3" w14:textId="77777777" w:rsidR="005E6FB6" w:rsidRPr="00EE24A0" w:rsidRDefault="005E6FB6" w:rsidP="0034207F">
      <w:pPr>
        <w:spacing w:line="360" w:lineRule="auto"/>
        <w:jc w:val="both"/>
        <w:rPr>
          <w:rFonts w:ascii="Times New Roman" w:hAnsi="Times New Roman" w:cs="Times New Roman"/>
          <w:sz w:val="28"/>
          <w:szCs w:val="28"/>
        </w:rPr>
      </w:pPr>
    </w:p>
    <w:p w14:paraId="44A355C6" w14:textId="77777777" w:rsidR="005E6FB6" w:rsidRPr="00EE24A0" w:rsidRDefault="005E6FB6" w:rsidP="0034207F">
      <w:pPr>
        <w:spacing w:line="360" w:lineRule="auto"/>
        <w:jc w:val="both"/>
        <w:rPr>
          <w:rFonts w:ascii="Times New Roman" w:hAnsi="Times New Roman" w:cs="Times New Roman"/>
          <w:sz w:val="28"/>
          <w:szCs w:val="28"/>
        </w:rPr>
      </w:pPr>
    </w:p>
    <w:p w14:paraId="491E6C17" w14:textId="77777777" w:rsidR="005E6FB6" w:rsidRPr="00EE24A0" w:rsidRDefault="005E6FB6" w:rsidP="0034207F">
      <w:pPr>
        <w:spacing w:line="360" w:lineRule="auto"/>
        <w:jc w:val="both"/>
        <w:rPr>
          <w:rFonts w:ascii="Times New Roman" w:hAnsi="Times New Roman" w:cs="Times New Roman"/>
          <w:sz w:val="28"/>
          <w:szCs w:val="28"/>
        </w:rPr>
      </w:pPr>
    </w:p>
    <w:p w14:paraId="2F257C0F" w14:textId="77777777" w:rsidR="005E6FB6" w:rsidRPr="00EE24A0" w:rsidRDefault="005E6FB6" w:rsidP="0034207F">
      <w:pPr>
        <w:spacing w:line="360" w:lineRule="auto"/>
        <w:jc w:val="both"/>
        <w:rPr>
          <w:rFonts w:ascii="Times New Roman" w:hAnsi="Times New Roman" w:cs="Times New Roman"/>
          <w:sz w:val="28"/>
          <w:szCs w:val="28"/>
        </w:rPr>
      </w:pPr>
    </w:p>
    <w:p w14:paraId="4C150CC9" w14:textId="77777777" w:rsidR="005E6FB6" w:rsidRPr="00EE24A0" w:rsidRDefault="005E6FB6" w:rsidP="0034207F">
      <w:pPr>
        <w:spacing w:line="360" w:lineRule="auto"/>
        <w:jc w:val="both"/>
        <w:rPr>
          <w:rFonts w:ascii="Times New Roman" w:hAnsi="Times New Roman" w:cs="Times New Roman"/>
          <w:sz w:val="28"/>
          <w:szCs w:val="28"/>
        </w:rPr>
      </w:pPr>
    </w:p>
    <w:p w14:paraId="5E9863D8" w14:textId="77777777" w:rsidR="005E6FB6" w:rsidRPr="00EE24A0" w:rsidRDefault="005E6FB6" w:rsidP="0034207F">
      <w:pPr>
        <w:spacing w:line="360" w:lineRule="auto"/>
        <w:jc w:val="both"/>
        <w:rPr>
          <w:rFonts w:ascii="Times New Roman" w:hAnsi="Times New Roman" w:cs="Times New Roman"/>
          <w:sz w:val="28"/>
          <w:szCs w:val="28"/>
        </w:rPr>
      </w:pPr>
    </w:p>
    <w:p w14:paraId="173B33BB" w14:textId="77777777" w:rsidR="005E6FB6" w:rsidRPr="00EE24A0" w:rsidRDefault="005E6FB6" w:rsidP="0034207F">
      <w:pPr>
        <w:spacing w:line="360" w:lineRule="auto"/>
        <w:jc w:val="both"/>
        <w:rPr>
          <w:rFonts w:ascii="Times New Roman" w:hAnsi="Times New Roman" w:cs="Times New Roman"/>
          <w:sz w:val="28"/>
          <w:szCs w:val="28"/>
        </w:rPr>
      </w:pPr>
    </w:p>
    <w:p w14:paraId="553C53BD" w14:textId="77777777" w:rsidR="005E6FB6" w:rsidRPr="00EE24A0" w:rsidRDefault="005E6FB6" w:rsidP="0034207F">
      <w:pPr>
        <w:spacing w:line="360" w:lineRule="auto"/>
        <w:jc w:val="both"/>
        <w:rPr>
          <w:rFonts w:ascii="Times New Roman" w:hAnsi="Times New Roman" w:cs="Times New Roman"/>
          <w:sz w:val="28"/>
          <w:szCs w:val="28"/>
        </w:rPr>
      </w:pPr>
    </w:p>
    <w:p w14:paraId="4C6BDD5B" w14:textId="77777777" w:rsidR="00A715D1" w:rsidRPr="00EE24A0" w:rsidRDefault="00A715D1" w:rsidP="0034207F">
      <w:pPr>
        <w:spacing w:line="360" w:lineRule="auto"/>
        <w:jc w:val="both"/>
        <w:rPr>
          <w:rFonts w:ascii="Times New Roman" w:hAnsi="Times New Roman" w:cs="Times New Roman"/>
          <w:sz w:val="28"/>
          <w:szCs w:val="28"/>
        </w:rPr>
      </w:pPr>
    </w:p>
    <w:p w14:paraId="6117CA51" w14:textId="77777777" w:rsidR="00A715D1" w:rsidRPr="00EE24A0" w:rsidRDefault="00A715D1" w:rsidP="0034207F">
      <w:pPr>
        <w:spacing w:line="360" w:lineRule="auto"/>
        <w:jc w:val="both"/>
        <w:rPr>
          <w:rFonts w:ascii="Times New Roman" w:hAnsi="Times New Roman" w:cs="Times New Roman"/>
          <w:sz w:val="28"/>
          <w:szCs w:val="28"/>
        </w:rPr>
      </w:pPr>
    </w:p>
    <w:p w14:paraId="68B97298" w14:textId="77777777" w:rsidR="00A715D1" w:rsidRPr="00EE24A0" w:rsidRDefault="00A715D1" w:rsidP="0034207F">
      <w:pPr>
        <w:spacing w:line="360" w:lineRule="auto"/>
        <w:jc w:val="both"/>
        <w:rPr>
          <w:rFonts w:ascii="Times New Roman" w:hAnsi="Times New Roman" w:cs="Times New Roman"/>
          <w:sz w:val="28"/>
          <w:szCs w:val="28"/>
        </w:rPr>
      </w:pPr>
    </w:p>
    <w:p w14:paraId="2D6E2403" w14:textId="77777777" w:rsidR="00A715D1" w:rsidRPr="00EE24A0" w:rsidRDefault="00A715D1" w:rsidP="0034207F">
      <w:pPr>
        <w:spacing w:line="360" w:lineRule="auto"/>
        <w:jc w:val="both"/>
        <w:rPr>
          <w:rFonts w:ascii="Times New Roman" w:hAnsi="Times New Roman" w:cs="Times New Roman"/>
          <w:sz w:val="28"/>
          <w:szCs w:val="28"/>
        </w:rPr>
      </w:pPr>
    </w:p>
    <w:p w14:paraId="7568450D" w14:textId="77777777" w:rsidR="00A715D1" w:rsidRPr="00EE24A0" w:rsidRDefault="00A715D1" w:rsidP="0034207F">
      <w:pPr>
        <w:spacing w:line="360" w:lineRule="auto"/>
        <w:jc w:val="both"/>
        <w:rPr>
          <w:rFonts w:ascii="Times New Roman" w:hAnsi="Times New Roman" w:cs="Times New Roman"/>
          <w:sz w:val="28"/>
          <w:szCs w:val="28"/>
        </w:rPr>
      </w:pPr>
    </w:p>
    <w:p w14:paraId="3C2E0C3E" w14:textId="77777777" w:rsidR="00A715D1" w:rsidRPr="00EE24A0" w:rsidRDefault="00A715D1" w:rsidP="0034207F">
      <w:pPr>
        <w:spacing w:line="360" w:lineRule="auto"/>
        <w:jc w:val="both"/>
        <w:rPr>
          <w:rFonts w:ascii="Times New Roman" w:hAnsi="Times New Roman" w:cs="Times New Roman"/>
          <w:sz w:val="28"/>
          <w:szCs w:val="28"/>
        </w:rPr>
      </w:pPr>
    </w:p>
    <w:p w14:paraId="4D987E90" w14:textId="77777777" w:rsidR="00A715D1" w:rsidRDefault="00A715D1" w:rsidP="0034207F">
      <w:pPr>
        <w:spacing w:line="360" w:lineRule="auto"/>
        <w:jc w:val="both"/>
        <w:rPr>
          <w:rFonts w:ascii="Times New Roman" w:hAnsi="Times New Roman" w:cs="Times New Roman"/>
          <w:sz w:val="28"/>
          <w:szCs w:val="28"/>
        </w:rPr>
      </w:pPr>
    </w:p>
    <w:p w14:paraId="7C732D23" w14:textId="77777777" w:rsidR="00653BD8" w:rsidRDefault="00653BD8" w:rsidP="0034207F">
      <w:pPr>
        <w:spacing w:line="360" w:lineRule="auto"/>
        <w:jc w:val="both"/>
        <w:rPr>
          <w:rFonts w:ascii="Times New Roman" w:hAnsi="Times New Roman" w:cs="Times New Roman"/>
          <w:sz w:val="28"/>
          <w:szCs w:val="28"/>
        </w:rPr>
      </w:pPr>
    </w:p>
    <w:p w14:paraId="6997A028" w14:textId="77777777" w:rsidR="00653BD8" w:rsidRDefault="00653BD8" w:rsidP="0034207F">
      <w:pPr>
        <w:spacing w:line="360" w:lineRule="auto"/>
        <w:jc w:val="both"/>
        <w:rPr>
          <w:rFonts w:ascii="Times New Roman" w:hAnsi="Times New Roman" w:cs="Times New Roman"/>
          <w:sz w:val="28"/>
          <w:szCs w:val="28"/>
        </w:rPr>
      </w:pPr>
    </w:p>
    <w:p w14:paraId="78E815E4" w14:textId="77777777" w:rsidR="00653BD8" w:rsidRDefault="00653BD8" w:rsidP="0034207F">
      <w:pPr>
        <w:spacing w:line="360" w:lineRule="auto"/>
        <w:jc w:val="both"/>
        <w:rPr>
          <w:rFonts w:ascii="Times New Roman" w:hAnsi="Times New Roman" w:cs="Times New Roman"/>
          <w:sz w:val="28"/>
          <w:szCs w:val="28"/>
        </w:rPr>
      </w:pPr>
    </w:p>
    <w:p w14:paraId="7A9CB33A" w14:textId="6894AB62" w:rsidR="00653BD8" w:rsidRDefault="00653BD8" w:rsidP="0034207F">
      <w:pPr>
        <w:spacing w:line="360" w:lineRule="auto"/>
        <w:jc w:val="center"/>
        <w:rPr>
          <w:rFonts w:ascii="Times New Roman" w:hAnsi="Times New Roman" w:cs="Times New Roman"/>
          <w:b/>
          <w:sz w:val="28"/>
          <w:szCs w:val="28"/>
        </w:rPr>
      </w:pPr>
      <w:r w:rsidRPr="00653BD8">
        <w:rPr>
          <w:rFonts w:ascii="Times New Roman" w:hAnsi="Times New Roman" w:cs="Times New Roman"/>
          <w:b/>
          <w:sz w:val="28"/>
          <w:szCs w:val="28"/>
        </w:rPr>
        <w:lastRenderedPageBreak/>
        <w:t>Заключение</w:t>
      </w:r>
    </w:p>
    <w:p w14:paraId="2A7FBD6C" w14:textId="77777777" w:rsidR="00653BD8" w:rsidRPr="00653BD8" w:rsidRDefault="00653BD8" w:rsidP="0034207F">
      <w:pPr>
        <w:spacing w:line="360" w:lineRule="auto"/>
        <w:jc w:val="both"/>
        <w:rPr>
          <w:rFonts w:ascii="Times New Roman" w:hAnsi="Times New Roman" w:cs="Times New Roman"/>
          <w:b/>
          <w:sz w:val="28"/>
          <w:szCs w:val="28"/>
        </w:rPr>
      </w:pPr>
    </w:p>
    <w:p w14:paraId="6E3C448F" w14:textId="13916061" w:rsidR="00A715D1" w:rsidRDefault="00714FFB" w:rsidP="0007778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подготовке настоящего исследования осуществлен анализ </w:t>
      </w:r>
      <w:r w:rsidR="0090272A">
        <w:rPr>
          <w:rFonts w:ascii="Times New Roman" w:hAnsi="Times New Roman" w:cs="Times New Roman"/>
          <w:sz w:val="28"/>
          <w:szCs w:val="28"/>
        </w:rPr>
        <w:t xml:space="preserve">законодательства и выявлен ряд </w:t>
      </w:r>
      <w:r>
        <w:rPr>
          <w:rFonts w:ascii="Times New Roman" w:hAnsi="Times New Roman" w:cs="Times New Roman"/>
          <w:sz w:val="28"/>
          <w:szCs w:val="28"/>
        </w:rPr>
        <w:t xml:space="preserve">основных правовых проблем, связанных с созданием и </w:t>
      </w:r>
      <w:r w:rsidR="0090272A">
        <w:rPr>
          <w:rFonts w:ascii="Times New Roman" w:hAnsi="Times New Roman" w:cs="Times New Roman"/>
          <w:sz w:val="28"/>
          <w:szCs w:val="28"/>
        </w:rPr>
        <w:t xml:space="preserve">использованием аудиовизуальных произведений. </w:t>
      </w:r>
    </w:p>
    <w:p w14:paraId="191895A5" w14:textId="4E08C2E3" w:rsidR="00077787" w:rsidRDefault="00A72DB6" w:rsidP="0007778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 комплексно был</w:t>
      </w:r>
      <w:r w:rsidR="0090272A">
        <w:rPr>
          <w:rFonts w:ascii="Times New Roman" w:hAnsi="Times New Roman" w:cs="Times New Roman"/>
          <w:sz w:val="28"/>
          <w:szCs w:val="28"/>
        </w:rPr>
        <w:t xml:space="preserve"> рассмотрен институт аудиовизуального произведения. </w:t>
      </w:r>
      <w:r w:rsidR="0090272A" w:rsidRPr="0090272A">
        <w:rPr>
          <w:rFonts w:ascii="Times New Roman" w:hAnsi="Times New Roman" w:cs="Times New Roman"/>
          <w:sz w:val="28"/>
          <w:szCs w:val="28"/>
        </w:rPr>
        <w:t xml:space="preserve">Аудиовизуальное произведение представляет собой сложный объект, включающий в себя множество результатов интеллектуальной деятельности, совместно используемых в составе аудиовизуального произведения в качестве единого комплекса. </w:t>
      </w:r>
    </w:p>
    <w:p w14:paraId="710A960A" w14:textId="115391B0" w:rsidR="00A27893" w:rsidRDefault="00A427E3" w:rsidP="00A2789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Часть Четвертая Гражданского Кодекса не содержит  положений</w:t>
      </w:r>
      <w:r w:rsidR="00AE3886" w:rsidRPr="00EE24A0">
        <w:rPr>
          <w:rFonts w:ascii="Times New Roman" w:hAnsi="Times New Roman" w:cs="Times New Roman"/>
          <w:sz w:val="28"/>
          <w:szCs w:val="28"/>
        </w:rPr>
        <w:t>, которые бы регулировали  в</w:t>
      </w:r>
      <w:r w:rsidR="00AE3886">
        <w:rPr>
          <w:rFonts w:ascii="Times New Roman" w:hAnsi="Times New Roman" w:cs="Times New Roman"/>
          <w:sz w:val="28"/>
          <w:szCs w:val="28"/>
        </w:rPr>
        <w:t>опросы неделимого соавторства, коими являются все авторы</w:t>
      </w:r>
      <w:r w:rsidR="001B5CD9">
        <w:rPr>
          <w:rFonts w:ascii="Times New Roman" w:hAnsi="Times New Roman" w:cs="Times New Roman"/>
          <w:sz w:val="28"/>
          <w:szCs w:val="28"/>
        </w:rPr>
        <w:t xml:space="preserve"> аудиовизуального произведения. </w:t>
      </w:r>
    </w:p>
    <w:p w14:paraId="5F4B115D" w14:textId="76B6788C" w:rsidR="0090272A" w:rsidRDefault="00077787" w:rsidP="0090272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Относительно состава авторов аудиовизуального произведения обосновывается предположение</w:t>
      </w:r>
      <w:r w:rsidR="0090272A">
        <w:rPr>
          <w:rFonts w:ascii="Times New Roman" w:hAnsi="Times New Roman" w:cs="Times New Roman"/>
          <w:sz w:val="28"/>
          <w:szCs w:val="28"/>
        </w:rPr>
        <w:t xml:space="preserve"> о том, что выделение состава авторов в статье 1240 Гражданского Кодекса является не бол</w:t>
      </w:r>
      <w:r>
        <w:rPr>
          <w:rFonts w:ascii="Times New Roman" w:hAnsi="Times New Roman" w:cs="Times New Roman"/>
          <w:sz w:val="28"/>
          <w:szCs w:val="28"/>
        </w:rPr>
        <w:t xml:space="preserve">ьше чем условностью, так как определить вклад какого именно автора является превалирующим в свете развития системы производства кинематографических произведений не представляется возможным.  </w:t>
      </w:r>
    </w:p>
    <w:p w14:paraId="54610D22" w14:textId="7376AF9F" w:rsidR="00F21B1C" w:rsidRDefault="00F21B1C" w:rsidP="0090272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Что касается правового положения продюсера, то на основании проведенного исследования можно увидеть насколько неразвитым в данном направлении является наше законодательство. Формы и способы осуществления продюсерской деятельности на практике развиваются очень стремительно, этого требует прежде всего динамично развивающийся рынок, законодательство сильно отстает, что порождает на практике множество проблем. </w:t>
      </w:r>
    </w:p>
    <w:p w14:paraId="2701466F" w14:textId="73EB9536" w:rsidR="00077787" w:rsidRDefault="00F21B1C" w:rsidP="0090272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главе 3 п</w:t>
      </w:r>
      <w:r w:rsidR="00077787">
        <w:rPr>
          <w:rFonts w:ascii="Times New Roman" w:hAnsi="Times New Roman" w:cs="Times New Roman"/>
          <w:sz w:val="28"/>
          <w:szCs w:val="28"/>
        </w:rPr>
        <w:t xml:space="preserve">роведён анализ договоров, опосредующих создание аудиовизуального произведения. Так отсутствие законодательного закрепления обязательности перехода прав на произведение, созданное в рамках договора </w:t>
      </w:r>
      <w:r w:rsidR="00077787">
        <w:rPr>
          <w:rFonts w:ascii="Times New Roman" w:hAnsi="Times New Roman" w:cs="Times New Roman"/>
          <w:sz w:val="28"/>
          <w:szCs w:val="28"/>
        </w:rPr>
        <w:lastRenderedPageBreak/>
        <w:t>авторского заказа</w:t>
      </w:r>
      <w:r>
        <w:rPr>
          <w:rFonts w:ascii="Times New Roman" w:hAnsi="Times New Roman" w:cs="Times New Roman"/>
          <w:sz w:val="28"/>
          <w:szCs w:val="28"/>
        </w:rPr>
        <w:t>, от автора к заказчику можно расценивать как специальное допущение законодателя. То есть законодатель допускает случаи, когда заказчик заинтересован в простом создании произведения без приобретения исключительных прав на него, то есть целью договора авторского заказа является создание новых произведений искусства в общественных целях, а не только в коммерческих.</w:t>
      </w:r>
    </w:p>
    <w:p w14:paraId="4A0117F7" w14:textId="77777777" w:rsidR="00077787" w:rsidRDefault="00077787" w:rsidP="0090272A">
      <w:pPr>
        <w:spacing w:line="360" w:lineRule="auto"/>
        <w:ind w:firstLine="708"/>
        <w:jc w:val="both"/>
        <w:rPr>
          <w:rFonts w:ascii="Times New Roman" w:hAnsi="Times New Roman" w:cs="Times New Roman"/>
          <w:sz w:val="28"/>
          <w:szCs w:val="28"/>
        </w:rPr>
      </w:pPr>
    </w:p>
    <w:p w14:paraId="25ABC714" w14:textId="77777777" w:rsidR="00077787" w:rsidRDefault="00077787" w:rsidP="0090272A">
      <w:pPr>
        <w:spacing w:line="360" w:lineRule="auto"/>
        <w:ind w:firstLine="708"/>
        <w:jc w:val="both"/>
        <w:rPr>
          <w:rFonts w:ascii="Times New Roman" w:hAnsi="Times New Roman" w:cs="Times New Roman"/>
          <w:sz w:val="28"/>
          <w:szCs w:val="28"/>
        </w:rPr>
      </w:pPr>
    </w:p>
    <w:p w14:paraId="44F55E1B" w14:textId="14280B6D" w:rsidR="0090272A" w:rsidRPr="0090272A" w:rsidRDefault="0090272A" w:rsidP="0090272A">
      <w:pPr>
        <w:spacing w:line="360" w:lineRule="auto"/>
        <w:jc w:val="both"/>
        <w:rPr>
          <w:rFonts w:ascii="Times New Roman" w:hAnsi="Times New Roman" w:cs="Times New Roman"/>
          <w:sz w:val="28"/>
          <w:szCs w:val="28"/>
        </w:rPr>
      </w:pPr>
      <w:r>
        <w:rPr>
          <w:rFonts w:ascii="Times New Roman" w:hAnsi="Times New Roman" w:cs="Times New Roman"/>
          <w:sz w:val="28"/>
          <w:szCs w:val="28"/>
        </w:rPr>
        <w:tab/>
      </w:r>
    </w:p>
    <w:p w14:paraId="0EE929B2" w14:textId="77777777" w:rsidR="00DE4DDD" w:rsidRDefault="00DE4DDD" w:rsidP="0034207F">
      <w:pPr>
        <w:spacing w:line="360" w:lineRule="auto"/>
        <w:jc w:val="both"/>
        <w:rPr>
          <w:rFonts w:ascii="Times New Roman" w:hAnsi="Times New Roman" w:cs="Times New Roman"/>
          <w:sz w:val="28"/>
          <w:szCs w:val="28"/>
        </w:rPr>
      </w:pPr>
    </w:p>
    <w:p w14:paraId="21F13F5F" w14:textId="77777777" w:rsidR="00DE4DDD" w:rsidRDefault="00DE4DDD" w:rsidP="0034207F">
      <w:pPr>
        <w:spacing w:line="360" w:lineRule="auto"/>
        <w:jc w:val="both"/>
        <w:rPr>
          <w:rFonts w:ascii="Times New Roman" w:hAnsi="Times New Roman" w:cs="Times New Roman"/>
          <w:sz w:val="28"/>
          <w:szCs w:val="28"/>
        </w:rPr>
      </w:pPr>
    </w:p>
    <w:p w14:paraId="1CE3B450" w14:textId="77777777" w:rsidR="00F21B1C" w:rsidRDefault="00F21B1C" w:rsidP="0034207F">
      <w:pPr>
        <w:spacing w:line="360" w:lineRule="auto"/>
        <w:jc w:val="both"/>
        <w:rPr>
          <w:rFonts w:ascii="Times New Roman" w:hAnsi="Times New Roman" w:cs="Times New Roman"/>
          <w:sz w:val="28"/>
          <w:szCs w:val="28"/>
        </w:rPr>
      </w:pPr>
    </w:p>
    <w:p w14:paraId="66891762" w14:textId="77777777" w:rsidR="00F21B1C" w:rsidRDefault="00F21B1C" w:rsidP="0034207F">
      <w:pPr>
        <w:spacing w:line="360" w:lineRule="auto"/>
        <w:jc w:val="both"/>
        <w:rPr>
          <w:rFonts w:ascii="Times New Roman" w:hAnsi="Times New Roman" w:cs="Times New Roman"/>
          <w:sz w:val="28"/>
          <w:szCs w:val="28"/>
        </w:rPr>
      </w:pPr>
    </w:p>
    <w:p w14:paraId="3452FEE4" w14:textId="77777777" w:rsidR="00F21B1C" w:rsidRDefault="00F21B1C" w:rsidP="0034207F">
      <w:pPr>
        <w:spacing w:line="360" w:lineRule="auto"/>
        <w:jc w:val="both"/>
        <w:rPr>
          <w:rFonts w:ascii="Times New Roman" w:hAnsi="Times New Roman" w:cs="Times New Roman"/>
          <w:sz w:val="28"/>
          <w:szCs w:val="28"/>
        </w:rPr>
      </w:pPr>
    </w:p>
    <w:p w14:paraId="6F094711" w14:textId="77777777" w:rsidR="00F21B1C" w:rsidRDefault="00F21B1C" w:rsidP="0034207F">
      <w:pPr>
        <w:spacing w:line="360" w:lineRule="auto"/>
        <w:jc w:val="both"/>
        <w:rPr>
          <w:rFonts w:ascii="Times New Roman" w:hAnsi="Times New Roman" w:cs="Times New Roman"/>
          <w:sz w:val="28"/>
          <w:szCs w:val="28"/>
        </w:rPr>
      </w:pPr>
    </w:p>
    <w:p w14:paraId="51F85A00" w14:textId="77777777" w:rsidR="00F21B1C" w:rsidRDefault="00F21B1C" w:rsidP="0034207F">
      <w:pPr>
        <w:spacing w:line="360" w:lineRule="auto"/>
        <w:jc w:val="both"/>
        <w:rPr>
          <w:rFonts w:ascii="Times New Roman" w:hAnsi="Times New Roman" w:cs="Times New Roman"/>
          <w:sz w:val="28"/>
          <w:szCs w:val="28"/>
        </w:rPr>
      </w:pPr>
    </w:p>
    <w:p w14:paraId="3FA19189" w14:textId="77777777" w:rsidR="00F21B1C" w:rsidRDefault="00F21B1C" w:rsidP="0034207F">
      <w:pPr>
        <w:spacing w:line="360" w:lineRule="auto"/>
        <w:jc w:val="both"/>
        <w:rPr>
          <w:rFonts w:ascii="Times New Roman" w:hAnsi="Times New Roman" w:cs="Times New Roman"/>
          <w:sz w:val="28"/>
          <w:szCs w:val="28"/>
        </w:rPr>
      </w:pPr>
    </w:p>
    <w:p w14:paraId="3458FEF3" w14:textId="77777777" w:rsidR="00F21B1C" w:rsidRDefault="00F21B1C" w:rsidP="0034207F">
      <w:pPr>
        <w:spacing w:line="360" w:lineRule="auto"/>
        <w:jc w:val="both"/>
        <w:rPr>
          <w:rFonts w:ascii="Times New Roman" w:hAnsi="Times New Roman" w:cs="Times New Roman"/>
          <w:sz w:val="28"/>
          <w:szCs w:val="28"/>
        </w:rPr>
      </w:pPr>
    </w:p>
    <w:p w14:paraId="5539835F" w14:textId="77777777" w:rsidR="00F21B1C" w:rsidRDefault="00F21B1C" w:rsidP="0034207F">
      <w:pPr>
        <w:spacing w:line="360" w:lineRule="auto"/>
        <w:jc w:val="both"/>
        <w:rPr>
          <w:rFonts w:ascii="Times New Roman" w:hAnsi="Times New Roman" w:cs="Times New Roman"/>
          <w:sz w:val="28"/>
          <w:szCs w:val="28"/>
        </w:rPr>
      </w:pPr>
    </w:p>
    <w:p w14:paraId="1A71BE36" w14:textId="77777777" w:rsidR="00F21B1C" w:rsidRDefault="00F21B1C" w:rsidP="0034207F">
      <w:pPr>
        <w:spacing w:line="360" w:lineRule="auto"/>
        <w:jc w:val="both"/>
        <w:rPr>
          <w:rFonts w:ascii="Times New Roman" w:hAnsi="Times New Roman" w:cs="Times New Roman"/>
          <w:sz w:val="28"/>
          <w:szCs w:val="28"/>
        </w:rPr>
      </w:pPr>
    </w:p>
    <w:p w14:paraId="189AEA46" w14:textId="77777777" w:rsidR="00F21B1C" w:rsidRDefault="00F21B1C" w:rsidP="0034207F">
      <w:pPr>
        <w:spacing w:line="360" w:lineRule="auto"/>
        <w:jc w:val="both"/>
        <w:rPr>
          <w:rFonts w:ascii="Times New Roman" w:hAnsi="Times New Roman" w:cs="Times New Roman"/>
          <w:sz w:val="28"/>
          <w:szCs w:val="28"/>
        </w:rPr>
      </w:pPr>
    </w:p>
    <w:p w14:paraId="41294FEA" w14:textId="77777777" w:rsidR="001B5CD9" w:rsidRDefault="001B5CD9" w:rsidP="0034207F">
      <w:pPr>
        <w:spacing w:line="360" w:lineRule="auto"/>
        <w:jc w:val="both"/>
        <w:rPr>
          <w:rFonts w:ascii="Times New Roman" w:hAnsi="Times New Roman" w:cs="Times New Roman"/>
          <w:sz w:val="28"/>
          <w:szCs w:val="28"/>
        </w:rPr>
      </w:pPr>
    </w:p>
    <w:p w14:paraId="68EB887D" w14:textId="77777777" w:rsidR="001B5CD9" w:rsidRDefault="001B5CD9" w:rsidP="0034207F">
      <w:pPr>
        <w:spacing w:line="360" w:lineRule="auto"/>
        <w:jc w:val="both"/>
        <w:rPr>
          <w:rFonts w:ascii="Times New Roman" w:hAnsi="Times New Roman" w:cs="Times New Roman"/>
          <w:sz w:val="28"/>
          <w:szCs w:val="28"/>
        </w:rPr>
      </w:pPr>
    </w:p>
    <w:p w14:paraId="2EE0245D" w14:textId="77777777" w:rsidR="001B5CD9" w:rsidRDefault="001B5CD9" w:rsidP="0034207F">
      <w:pPr>
        <w:spacing w:line="360" w:lineRule="auto"/>
        <w:jc w:val="both"/>
        <w:rPr>
          <w:rFonts w:ascii="Times New Roman" w:hAnsi="Times New Roman" w:cs="Times New Roman"/>
          <w:sz w:val="28"/>
          <w:szCs w:val="28"/>
        </w:rPr>
      </w:pPr>
    </w:p>
    <w:p w14:paraId="67DFCE69" w14:textId="77777777" w:rsidR="001B5CD9" w:rsidRDefault="001B5CD9" w:rsidP="0034207F">
      <w:pPr>
        <w:spacing w:line="360" w:lineRule="auto"/>
        <w:jc w:val="both"/>
        <w:rPr>
          <w:rFonts w:ascii="Times New Roman" w:hAnsi="Times New Roman" w:cs="Times New Roman"/>
          <w:sz w:val="28"/>
          <w:szCs w:val="28"/>
        </w:rPr>
      </w:pPr>
    </w:p>
    <w:p w14:paraId="0FFE8F0E" w14:textId="77777777" w:rsidR="001B5CD9" w:rsidRDefault="001B5CD9" w:rsidP="0034207F">
      <w:pPr>
        <w:spacing w:line="360" w:lineRule="auto"/>
        <w:jc w:val="both"/>
        <w:rPr>
          <w:rFonts w:ascii="Times New Roman" w:hAnsi="Times New Roman" w:cs="Times New Roman"/>
          <w:sz w:val="28"/>
          <w:szCs w:val="28"/>
        </w:rPr>
      </w:pPr>
    </w:p>
    <w:p w14:paraId="0A1A2BF1" w14:textId="77777777" w:rsidR="00F21B1C" w:rsidRDefault="00F21B1C" w:rsidP="0034207F">
      <w:pPr>
        <w:spacing w:line="360" w:lineRule="auto"/>
        <w:jc w:val="both"/>
        <w:rPr>
          <w:rFonts w:ascii="Times New Roman" w:hAnsi="Times New Roman" w:cs="Times New Roman"/>
          <w:sz w:val="28"/>
          <w:szCs w:val="28"/>
        </w:rPr>
      </w:pPr>
    </w:p>
    <w:p w14:paraId="3A68C4CE" w14:textId="77777777" w:rsidR="0034207F" w:rsidRDefault="0034207F" w:rsidP="0034207F">
      <w:pPr>
        <w:spacing w:line="360" w:lineRule="auto"/>
        <w:jc w:val="both"/>
        <w:rPr>
          <w:rFonts w:ascii="Times New Roman" w:hAnsi="Times New Roman" w:cs="Times New Roman"/>
          <w:sz w:val="28"/>
          <w:szCs w:val="28"/>
        </w:rPr>
      </w:pPr>
    </w:p>
    <w:p w14:paraId="70D81C22" w14:textId="54646842" w:rsidR="00BF6575" w:rsidRDefault="00BF6575" w:rsidP="001D6603">
      <w:pPr>
        <w:spacing w:line="360" w:lineRule="auto"/>
        <w:jc w:val="center"/>
        <w:rPr>
          <w:rFonts w:ascii="Times New Roman" w:hAnsi="Times New Roman" w:cs="Times New Roman"/>
          <w:b/>
          <w:sz w:val="28"/>
          <w:szCs w:val="28"/>
        </w:rPr>
      </w:pPr>
      <w:r w:rsidRPr="00BF6575">
        <w:rPr>
          <w:rFonts w:ascii="Times New Roman" w:hAnsi="Times New Roman" w:cs="Times New Roman"/>
          <w:b/>
          <w:sz w:val="28"/>
          <w:szCs w:val="28"/>
        </w:rPr>
        <w:lastRenderedPageBreak/>
        <w:t>Список использованной литературы</w:t>
      </w:r>
    </w:p>
    <w:p w14:paraId="065B897A" w14:textId="453DA07A" w:rsidR="00DE4DDD" w:rsidRPr="001D6603" w:rsidRDefault="0034207F" w:rsidP="001D6603">
      <w:pPr>
        <w:spacing w:line="360" w:lineRule="auto"/>
        <w:jc w:val="center"/>
        <w:rPr>
          <w:rFonts w:ascii="Times New Roman" w:hAnsi="Times New Roman" w:cs="Times New Roman"/>
          <w:b/>
          <w:sz w:val="28"/>
          <w:szCs w:val="28"/>
        </w:rPr>
      </w:pPr>
      <w:r w:rsidRPr="001D6603">
        <w:rPr>
          <w:rFonts w:ascii="Times New Roman" w:hAnsi="Times New Roman" w:cs="Times New Roman"/>
          <w:b/>
          <w:sz w:val="28"/>
          <w:szCs w:val="28"/>
        </w:rPr>
        <w:t>Законодательные и иные нормативно-правовые акты</w:t>
      </w:r>
    </w:p>
    <w:p w14:paraId="5967101F" w14:textId="77777777" w:rsidR="00DE4DDD" w:rsidRPr="001D6603" w:rsidRDefault="00DE4DDD" w:rsidP="001D6603">
      <w:pPr>
        <w:spacing w:line="360" w:lineRule="auto"/>
        <w:jc w:val="both"/>
        <w:rPr>
          <w:rFonts w:ascii="Times New Roman" w:hAnsi="Times New Roman" w:cs="Times New Roman"/>
          <w:sz w:val="28"/>
          <w:szCs w:val="28"/>
        </w:rPr>
      </w:pPr>
    </w:p>
    <w:p w14:paraId="533ED178" w14:textId="77777777" w:rsidR="0034207F" w:rsidRPr="001D6603" w:rsidRDefault="0034207F" w:rsidP="001D6603">
      <w:pPr>
        <w:pStyle w:val="a6"/>
        <w:numPr>
          <w:ilvl w:val="0"/>
          <w:numId w:val="8"/>
        </w:numPr>
        <w:spacing w:line="360" w:lineRule="auto"/>
        <w:jc w:val="both"/>
        <w:rPr>
          <w:rFonts w:ascii="Times New Roman" w:hAnsi="Times New Roman" w:cs="Times New Roman"/>
          <w:sz w:val="28"/>
          <w:szCs w:val="28"/>
        </w:rPr>
      </w:pPr>
      <w:r w:rsidRPr="001D6603">
        <w:rPr>
          <w:rFonts w:ascii="Times New Roman" w:hAnsi="Times New Roman" w:cs="Times New Roman"/>
          <w:sz w:val="28"/>
          <w:szCs w:val="28"/>
        </w:rPr>
        <w:t xml:space="preserve">Бернская конвенция об охране литературных и художественных произведений от 9 сентября 1886 года, дополненная в Париже 4 мая 1896 года, пересмотренная в Берлине 13 ноября 1908 года, дополненная в Берне 20 марта 1914 года, пересмотренная в Риме 2 июня 1928 года, в Брюсселе 26 июня 1948 года, в Стокгольме 14 июля 1967 года и в Париже 24 июля 1971 года, измененная 2 октября 1979 года // Бюллетень международных договоров Российской Федерации, 2003, No 9. </w:t>
      </w:r>
    </w:p>
    <w:p w14:paraId="37932B35" w14:textId="56285E82" w:rsidR="0034207F" w:rsidRPr="001D6603" w:rsidRDefault="0034207F" w:rsidP="001D6603">
      <w:pPr>
        <w:pStyle w:val="a6"/>
        <w:numPr>
          <w:ilvl w:val="0"/>
          <w:numId w:val="8"/>
        </w:numPr>
        <w:spacing w:line="360" w:lineRule="auto"/>
        <w:jc w:val="both"/>
        <w:rPr>
          <w:rFonts w:ascii="Times New Roman" w:hAnsi="Times New Roman" w:cs="Times New Roman"/>
          <w:sz w:val="28"/>
          <w:szCs w:val="28"/>
        </w:rPr>
      </w:pPr>
      <w:r w:rsidRPr="001D6603">
        <w:rPr>
          <w:rFonts w:ascii="Times New Roman" w:hAnsi="Times New Roman" w:cs="Times New Roman"/>
          <w:sz w:val="28"/>
          <w:szCs w:val="28"/>
        </w:rPr>
        <w:t xml:space="preserve">Гражданский кодекс Российской Федерации. Часть первая. Федеральный закон от 30 ноября 1994 года No 51-ФЗ (ред. от 13.07.2015) // Собрание законодательства Российской Федерации, 1994, No 32, ст. 3301. </w:t>
      </w:r>
      <w:r w:rsidRPr="001D6603">
        <w:rPr>
          <w:rFonts w:ascii="Times New Roman" w:hAnsi="Times New Roman" w:cs="Times New Roman"/>
          <w:sz w:val="28"/>
          <w:szCs w:val="28"/>
        </w:rPr>
        <w:br/>
        <w:t xml:space="preserve">Гражданский кодекс Российской Федерации. Часть четвертая. Федеральный закон от 18 декабря 2006 года No 230-ФЗ (ред. от 13.07.2015) // Российская газета, 22 декабря 2006 года. </w:t>
      </w:r>
    </w:p>
    <w:p w14:paraId="6693064F" w14:textId="520B8C31" w:rsidR="0034207F" w:rsidRPr="001D6603" w:rsidRDefault="0034207F" w:rsidP="001D6603">
      <w:pPr>
        <w:pStyle w:val="a6"/>
        <w:numPr>
          <w:ilvl w:val="0"/>
          <w:numId w:val="8"/>
        </w:numPr>
        <w:spacing w:line="360" w:lineRule="auto"/>
        <w:jc w:val="both"/>
        <w:rPr>
          <w:rFonts w:ascii="Times New Roman" w:hAnsi="Times New Roman" w:cs="Times New Roman"/>
          <w:sz w:val="28"/>
          <w:szCs w:val="28"/>
        </w:rPr>
      </w:pPr>
      <w:r w:rsidRPr="001D6603">
        <w:rPr>
          <w:rFonts w:ascii="Times New Roman" w:hAnsi="Times New Roman" w:cs="Times New Roman"/>
          <w:sz w:val="28"/>
          <w:szCs w:val="28"/>
        </w:rPr>
        <w:t xml:space="preserve">Федеральный закон от 22 августа 1996 г. No 126-ФЗ (ред. от 05.05.2014) «О государственной поддержке кинематографии Российской Федерации» // Собрание законодательства Российской Федерации, 1996, No 35, ст. 4136. </w:t>
      </w:r>
    </w:p>
    <w:p w14:paraId="51897110" w14:textId="0EC9BDAC" w:rsidR="0034207F" w:rsidRPr="001D6603" w:rsidRDefault="0034207F" w:rsidP="001D6603">
      <w:pPr>
        <w:pStyle w:val="a6"/>
        <w:numPr>
          <w:ilvl w:val="0"/>
          <w:numId w:val="8"/>
        </w:numPr>
        <w:spacing w:line="360" w:lineRule="auto"/>
        <w:jc w:val="both"/>
        <w:rPr>
          <w:rFonts w:ascii="Times New Roman" w:hAnsi="Times New Roman" w:cs="Times New Roman"/>
          <w:sz w:val="28"/>
          <w:szCs w:val="28"/>
        </w:rPr>
      </w:pPr>
      <w:r w:rsidRPr="001D6603">
        <w:rPr>
          <w:rFonts w:ascii="Times New Roman" w:hAnsi="Times New Roman" w:cs="Times New Roman"/>
          <w:sz w:val="28"/>
          <w:szCs w:val="28"/>
        </w:rPr>
        <w:t xml:space="preserve">Постановление Правительства Российской Федерации от 29 декабря 2007 г. No 992 (ред. от 10.03.2009) «Об утверждении Положения о государственной аккредитации организаций, осуществляющих коллективное управление авторскими и смежными правами» // Собрание законодательства Российской Федерации, 2008, No 2, ст. 114. </w:t>
      </w:r>
    </w:p>
    <w:p w14:paraId="792715D3" w14:textId="20C351AD" w:rsidR="0034207F" w:rsidRPr="001D6603" w:rsidRDefault="0034207F" w:rsidP="001D6603">
      <w:pPr>
        <w:pStyle w:val="a6"/>
        <w:numPr>
          <w:ilvl w:val="0"/>
          <w:numId w:val="8"/>
        </w:numPr>
        <w:spacing w:line="360" w:lineRule="auto"/>
        <w:jc w:val="both"/>
        <w:rPr>
          <w:rFonts w:ascii="Times New Roman" w:hAnsi="Times New Roman" w:cs="Times New Roman"/>
          <w:sz w:val="28"/>
          <w:szCs w:val="28"/>
        </w:rPr>
      </w:pPr>
      <w:r w:rsidRPr="001D6603">
        <w:rPr>
          <w:rFonts w:ascii="Times New Roman" w:hAnsi="Times New Roman" w:cs="Times New Roman"/>
          <w:sz w:val="28"/>
          <w:szCs w:val="28"/>
        </w:rPr>
        <w:t xml:space="preserve">Постановление Правительства Российской Федерации от 28 апреля 2007 г. No 252 «Об утверждении перечня профессий и должностей творческих работников средств массовой информации, организаций кинематографии, теле- и видеосъемочных коллективов, театров, театральных и концертных </w:t>
      </w:r>
      <w:r w:rsidRPr="001D6603">
        <w:rPr>
          <w:rFonts w:ascii="Times New Roman" w:hAnsi="Times New Roman" w:cs="Times New Roman"/>
          <w:sz w:val="28"/>
          <w:szCs w:val="28"/>
        </w:rPr>
        <w:lastRenderedPageBreak/>
        <w:t>организаций, цирков и иных лиц, участвующих</w:t>
      </w:r>
      <w:r w:rsidRPr="001D6603">
        <w:rPr>
          <w:rFonts w:ascii="Times New Roman" w:hAnsi="Times New Roman" w:cs="Times New Roman"/>
          <w:sz w:val="28"/>
          <w:szCs w:val="28"/>
        </w:rPr>
        <w:br/>
        <w:t xml:space="preserve">в создании и (или) исполнении (экспонировании) произведений, особенности трудовой деятельности которых установлены Трудовым кодексом Российской Федерации» // Российская газета, 2007, No 6. </w:t>
      </w:r>
    </w:p>
    <w:p w14:paraId="23EC43E3" w14:textId="65BE82DB" w:rsidR="0034207F" w:rsidRPr="001D6603" w:rsidRDefault="0034207F" w:rsidP="001D6603">
      <w:pPr>
        <w:pStyle w:val="a6"/>
        <w:numPr>
          <w:ilvl w:val="0"/>
          <w:numId w:val="8"/>
        </w:numPr>
        <w:spacing w:line="360" w:lineRule="auto"/>
        <w:jc w:val="both"/>
        <w:rPr>
          <w:rFonts w:ascii="Times New Roman" w:hAnsi="Times New Roman" w:cs="Times New Roman"/>
          <w:b/>
          <w:sz w:val="28"/>
          <w:szCs w:val="28"/>
        </w:rPr>
      </w:pPr>
      <w:r w:rsidRPr="001D6603">
        <w:rPr>
          <w:rFonts w:ascii="Times New Roman" w:hAnsi="Times New Roman" w:cs="Times New Roman"/>
          <w:sz w:val="28"/>
          <w:szCs w:val="28"/>
        </w:rPr>
        <w:t>Постановление Правительства Российской Федерации от 29 мая 1998 г. No 524 «О минимальных ставках вознаграждения авторам кинематографических произведений, производство (съемка) которых осуществлено до 3 августа 1992 г.» // Собрание законодательства Российской Федерации. 1998. No 22. Ст. 2476.</w:t>
      </w:r>
    </w:p>
    <w:p w14:paraId="63F1CA5B" w14:textId="77777777" w:rsidR="001D6603" w:rsidRPr="001D6603" w:rsidRDefault="001D6603" w:rsidP="001D6603">
      <w:pPr>
        <w:pStyle w:val="a6"/>
        <w:numPr>
          <w:ilvl w:val="0"/>
          <w:numId w:val="8"/>
        </w:numPr>
        <w:spacing w:line="360" w:lineRule="auto"/>
        <w:jc w:val="both"/>
        <w:rPr>
          <w:rFonts w:ascii="Times New Roman" w:hAnsi="Times New Roman" w:cs="Times New Roman"/>
          <w:b/>
          <w:sz w:val="28"/>
          <w:szCs w:val="28"/>
        </w:rPr>
      </w:pPr>
      <w:r w:rsidRPr="001D6603">
        <w:rPr>
          <w:rFonts w:ascii="Times New Roman" w:hAnsi="Times New Roman" w:cs="Times New Roman"/>
          <w:sz w:val="28"/>
          <w:szCs w:val="28"/>
        </w:rPr>
        <w:t xml:space="preserve">Закон Российской Федерации от 9 июля 1993 года No 5351-1 «Об авторском праве и смежных правах» (утратил силу с 1 января 2008 года) // Ведомости Съезда народных депутатов Российской Федерации и Верховного Совета Российской Федерации, 1993, No 32, ст. 1242. </w:t>
      </w:r>
    </w:p>
    <w:p w14:paraId="5BC9DFB8" w14:textId="77777777" w:rsidR="001D6603" w:rsidRPr="001D6603" w:rsidRDefault="001D6603" w:rsidP="001D6603">
      <w:pPr>
        <w:pStyle w:val="a6"/>
        <w:numPr>
          <w:ilvl w:val="0"/>
          <w:numId w:val="8"/>
        </w:numPr>
        <w:spacing w:line="360" w:lineRule="auto"/>
        <w:jc w:val="both"/>
        <w:rPr>
          <w:rFonts w:ascii="Times New Roman" w:hAnsi="Times New Roman" w:cs="Times New Roman"/>
          <w:b/>
          <w:sz w:val="28"/>
          <w:szCs w:val="28"/>
        </w:rPr>
      </w:pPr>
      <w:r w:rsidRPr="001D6603">
        <w:rPr>
          <w:rFonts w:ascii="Times New Roman" w:hAnsi="Times New Roman" w:cs="Times New Roman"/>
          <w:sz w:val="28"/>
          <w:szCs w:val="28"/>
        </w:rPr>
        <w:t xml:space="preserve">Основы гражданского законодательства Союза ССР и республик, утверждены Верховным Советом СССР 31 мая 1991 года No 2211-1 // Ведомости Съезда народных депутатов СССР и Верховного Совета СССР, 1991, No 26, ст. 733. </w:t>
      </w:r>
    </w:p>
    <w:p w14:paraId="01F0005A" w14:textId="6A987D3E" w:rsidR="001D6603" w:rsidRPr="001D6603" w:rsidRDefault="001D6603" w:rsidP="001D6603">
      <w:pPr>
        <w:pStyle w:val="a6"/>
        <w:numPr>
          <w:ilvl w:val="0"/>
          <w:numId w:val="8"/>
        </w:numPr>
        <w:spacing w:line="360" w:lineRule="auto"/>
        <w:jc w:val="both"/>
        <w:rPr>
          <w:rFonts w:ascii="Times New Roman" w:hAnsi="Times New Roman" w:cs="Times New Roman"/>
          <w:b/>
          <w:sz w:val="28"/>
          <w:szCs w:val="28"/>
        </w:rPr>
      </w:pPr>
      <w:r w:rsidRPr="001D6603">
        <w:rPr>
          <w:rFonts w:ascii="Times New Roman" w:hAnsi="Times New Roman" w:cs="Times New Roman"/>
          <w:sz w:val="28"/>
          <w:szCs w:val="28"/>
        </w:rPr>
        <w:t xml:space="preserve"> Гражданский кодекс РСФСР от 11 июня 1964 года // Ведомости Верховного Совета РСФСР, 1964, No 24, ст. 406. 30.Гражданский кодекс РСФСР от 31 октября 1922 года // Справочная правовая система «Консультант Плюс».</w:t>
      </w:r>
    </w:p>
    <w:p w14:paraId="403D1233" w14:textId="77777777" w:rsidR="001D6603" w:rsidRPr="0034207F" w:rsidRDefault="001D6603" w:rsidP="001D6603">
      <w:pPr>
        <w:pStyle w:val="a6"/>
        <w:spacing w:line="360" w:lineRule="auto"/>
        <w:jc w:val="both"/>
        <w:rPr>
          <w:rFonts w:ascii="Times New Roman" w:hAnsi="Times New Roman" w:cs="Times New Roman"/>
          <w:b/>
          <w:sz w:val="28"/>
          <w:szCs w:val="28"/>
        </w:rPr>
      </w:pPr>
    </w:p>
    <w:p w14:paraId="5152F68D" w14:textId="77777777" w:rsidR="0049656F" w:rsidRDefault="0049656F" w:rsidP="0034207F">
      <w:pPr>
        <w:spacing w:line="360" w:lineRule="auto"/>
        <w:jc w:val="both"/>
        <w:rPr>
          <w:rFonts w:ascii="Times New Roman" w:hAnsi="Times New Roman" w:cs="Times New Roman"/>
          <w:b/>
          <w:sz w:val="28"/>
          <w:szCs w:val="28"/>
        </w:rPr>
      </w:pPr>
    </w:p>
    <w:p w14:paraId="76C968B8" w14:textId="77777777" w:rsidR="0049656F" w:rsidRDefault="0049656F" w:rsidP="0034207F">
      <w:pPr>
        <w:spacing w:line="360" w:lineRule="auto"/>
        <w:jc w:val="both"/>
        <w:rPr>
          <w:rFonts w:ascii="Times New Roman" w:hAnsi="Times New Roman" w:cs="Times New Roman"/>
          <w:b/>
          <w:sz w:val="28"/>
          <w:szCs w:val="28"/>
        </w:rPr>
      </w:pPr>
    </w:p>
    <w:p w14:paraId="27C35175" w14:textId="77777777" w:rsidR="0049656F" w:rsidRDefault="0049656F" w:rsidP="0034207F">
      <w:pPr>
        <w:spacing w:line="360" w:lineRule="auto"/>
        <w:jc w:val="both"/>
        <w:rPr>
          <w:rFonts w:ascii="Times New Roman" w:hAnsi="Times New Roman" w:cs="Times New Roman"/>
          <w:b/>
          <w:sz w:val="28"/>
          <w:szCs w:val="28"/>
        </w:rPr>
      </w:pPr>
    </w:p>
    <w:p w14:paraId="6AC857A9" w14:textId="75119925" w:rsidR="00BF6575" w:rsidRDefault="00BF6575">
      <w:pPr>
        <w:rPr>
          <w:rFonts w:ascii="Times New Roman" w:hAnsi="Times New Roman" w:cs="Times New Roman"/>
          <w:b/>
          <w:sz w:val="28"/>
          <w:szCs w:val="28"/>
        </w:rPr>
      </w:pPr>
    </w:p>
    <w:p w14:paraId="231360CB" w14:textId="77777777" w:rsidR="00F43A67" w:rsidRDefault="00F43A67">
      <w:pPr>
        <w:rPr>
          <w:rFonts w:ascii="Times New Roman" w:hAnsi="Times New Roman" w:cs="Times New Roman"/>
          <w:b/>
          <w:sz w:val="28"/>
          <w:szCs w:val="28"/>
        </w:rPr>
      </w:pPr>
    </w:p>
    <w:p w14:paraId="44ACE6A7" w14:textId="77777777" w:rsidR="0049656F" w:rsidRDefault="0049656F" w:rsidP="0034207F">
      <w:pPr>
        <w:spacing w:line="360" w:lineRule="auto"/>
        <w:jc w:val="both"/>
        <w:rPr>
          <w:rFonts w:ascii="Times New Roman" w:hAnsi="Times New Roman" w:cs="Times New Roman"/>
          <w:b/>
          <w:sz w:val="28"/>
          <w:szCs w:val="28"/>
        </w:rPr>
      </w:pPr>
    </w:p>
    <w:p w14:paraId="2B7DACB1" w14:textId="434BC6A4" w:rsidR="0049656F" w:rsidRDefault="0034207F" w:rsidP="00BF6575">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Материалы судебной практики</w:t>
      </w:r>
    </w:p>
    <w:p w14:paraId="0F56CAC2" w14:textId="04B72330" w:rsidR="0049656F" w:rsidRPr="00BF6575" w:rsidRDefault="001D6603" w:rsidP="00BF6575">
      <w:pPr>
        <w:pStyle w:val="a6"/>
        <w:numPr>
          <w:ilvl w:val="0"/>
          <w:numId w:val="9"/>
        </w:numPr>
        <w:spacing w:line="360" w:lineRule="auto"/>
        <w:jc w:val="both"/>
        <w:rPr>
          <w:rFonts w:ascii="Times New Roman" w:hAnsi="Times New Roman" w:cs="Times New Roman"/>
          <w:sz w:val="28"/>
          <w:szCs w:val="28"/>
        </w:rPr>
      </w:pPr>
      <w:r w:rsidRPr="00BF6575">
        <w:rPr>
          <w:rStyle w:val="docaccesstitle"/>
          <w:rFonts w:ascii="Times New Roman" w:hAnsi="Times New Roman" w:cs="Times New Roman"/>
          <w:sz w:val="28"/>
          <w:szCs w:val="28"/>
        </w:rPr>
        <w:t xml:space="preserve">Постановление ФАС Московского округа от 17.08.2011 N КГ-А40/8665-11 по делу </w:t>
      </w:r>
      <w:r w:rsidR="00BF6575">
        <w:rPr>
          <w:rStyle w:val="docaccesstitle"/>
          <w:rFonts w:ascii="Times New Roman" w:hAnsi="Times New Roman" w:cs="Times New Roman"/>
          <w:sz w:val="28"/>
          <w:szCs w:val="28"/>
        </w:rPr>
        <w:t>№</w:t>
      </w:r>
      <w:r w:rsidRPr="00BF6575">
        <w:rPr>
          <w:rStyle w:val="docaccesstitle"/>
          <w:rFonts w:ascii="Times New Roman" w:hAnsi="Times New Roman" w:cs="Times New Roman"/>
          <w:sz w:val="28"/>
          <w:szCs w:val="28"/>
        </w:rPr>
        <w:t xml:space="preserve"> А40-30624/10-51-226</w:t>
      </w:r>
      <w:r w:rsidR="00BF6575" w:rsidRPr="00BF6575">
        <w:rPr>
          <w:rStyle w:val="docaccesstitle"/>
          <w:rFonts w:ascii="Times New Roman" w:hAnsi="Times New Roman" w:cs="Times New Roman"/>
          <w:sz w:val="28"/>
          <w:szCs w:val="28"/>
        </w:rPr>
        <w:t xml:space="preserve"> </w:t>
      </w:r>
      <w:r w:rsidR="00BF6575" w:rsidRPr="00BF6575">
        <w:rPr>
          <w:rFonts w:ascii="Times New Roman" w:hAnsi="Times New Roman" w:cs="Times New Roman"/>
          <w:sz w:val="28"/>
          <w:szCs w:val="28"/>
        </w:rPr>
        <w:t>// Справочная правовая система «Консультант Плюс».</w:t>
      </w:r>
    </w:p>
    <w:p w14:paraId="42FF4DA4" w14:textId="1AF8C818" w:rsidR="001D6603" w:rsidRPr="00BF6575" w:rsidRDefault="001D6603" w:rsidP="00BF6575">
      <w:pPr>
        <w:pStyle w:val="a6"/>
        <w:numPr>
          <w:ilvl w:val="0"/>
          <w:numId w:val="9"/>
        </w:numPr>
        <w:autoSpaceDE w:val="0"/>
        <w:autoSpaceDN w:val="0"/>
        <w:adjustRightInd w:val="0"/>
        <w:spacing w:line="360" w:lineRule="auto"/>
        <w:jc w:val="both"/>
        <w:rPr>
          <w:rFonts w:ascii="Times New Roman" w:hAnsi="Times New Roman" w:cs="Times New Roman"/>
          <w:sz w:val="28"/>
          <w:szCs w:val="28"/>
        </w:rPr>
      </w:pPr>
      <w:r w:rsidRPr="00BF6575">
        <w:rPr>
          <w:rFonts w:ascii="Times New Roman" w:hAnsi="Times New Roman" w:cs="Times New Roman"/>
          <w:sz w:val="28"/>
          <w:szCs w:val="28"/>
        </w:rPr>
        <w:t>Постановление Первого арбитражного апелляционного суда от 01.04.2014 по делу N А43-22390/2012 По делу о взыскании компенсации за нарушение исключительного права на произведения.</w:t>
      </w:r>
      <w:r w:rsidR="00BF6575" w:rsidRPr="00BF6575">
        <w:rPr>
          <w:rFonts w:ascii="Times New Roman" w:hAnsi="Times New Roman" w:cs="Times New Roman"/>
          <w:sz w:val="28"/>
          <w:szCs w:val="28"/>
        </w:rPr>
        <w:t xml:space="preserve"> // Справочная правовая система «Консультант Плюс».</w:t>
      </w:r>
    </w:p>
    <w:p w14:paraId="06233F86" w14:textId="69A14029" w:rsidR="001D6603" w:rsidRPr="00BF6575" w:rsidRDefault="001D6603" w:rsidP="00BF6575">
      <w:pPr>
        <w:pStyle w:val="a6"/>
        <w:numPr>
          <w:ilvl w:val="0"/>
          <w:numId w:val="9"/>
        </w:numPr>
        <w:autoSpaceDE w:val="0"/>
        <w:autoSpaceDN w:val="0"/>
        <w:adjustRightInd w:val="0"/>
        <w:spacing w:line="360" w:lineRule="auto"/>
        <w:jc w:val="both"/>
        <w:rPr>
          <w:rFonts w:ascii="Times New Roman" w:hAnsi="Times New Roman" w:cs="Times New Roman"/>
          <w:sz w:val="28"/>
          <w:szCs w:val="28"/>
        </w:rPr>
      </w:pPr>
      <w:r w:rsidRPr="00BF6575">
        <w:rPr>
          <w:rFonts w:ascii="Times New Roman" w:hAnsi="Times New Roman" w:cs="Times New Roman"/>
          <w:sz w:val="28"/>
          <w:szCs w:val="28"/>
        </w:rPr>
        <w:t xml:space="preserve">Постановление Пленума Верховного Суда РФ N 5, Пленума ВАС РФ </w:t>
      </w:r>
      <w:r w:rsidR="00BF6575">
        <w:rPr>
          <w:rFonts w:ascii="Times New Roman" w:hAnsi="Times New Roman" w:cs="Times New Roman"/>
          <w:sz w:val="28"/>
          <w:szCs w:val="28"/>
        </w:rPr>
        <w:t>№</w:t>
      </w:r>
      <w:r w:rsidRPr="00BF6575">
        <w:rPr>
          <w:rFonts w:ascii="Times New Roman" w:hAnsi="Times New Roman" w:cs="Times New Roman"/>
          <w:sz w:val="28"/>
          <w:szCs w:val="28"/>
        </w:rPr>
        <w:t xml:space="preserve"> 29 от 26.03.2009 "О некоторых вопросах, возникших в связи с введением в действие части четвертой Гражданского кодекса Российской Федерации"</w:t>
      </w:r>
      <w:r w:rsidR="00BF6575" w:rsidRPr="00BF6575">
        <w:rPr>
          <w:rFonts w:ascii="Times New Roman" w:hAnsi="Times New Roman" w:cs="Times New Roman"/>
          <w:sz w:val="28"/>
          <w:szCs w:val="28"/>
        </w:rPr>
        <w:t xml:space="preserve"> // Справочная правовая система «Консультант Плюс».</w:t>
      </w:r>
    </w:p>
    <w:p w14:paraId="61AE6C7F" w14:textId="047B0BEE" w:rsidR="001D6603" w:rsidRDefault="001D6603" w:rsidP="00BF6575">
      <w:pPr>
        <w:pStyle w:val="a6"/>
        <w:numPr>
          <w:ilvl w:val="0"/>
          <w:numId w:val="9"/>
        </w:numPr>
        <w:autoSpaceDE w:val="0"/>
        <w:autoSpaceDN w:val="0"/>
        <w:adjustRightInd w:val="0"/>
        <w:spacing w:line="360" w:lineRule="auto"/>
        <w:jc w:val="both"/>
        <w:rPr>
          <w:rFonts w:ascii="Times New Roman" w:hAnsi="Times New Roman" w:cs="Times New Roman"/>
          <w:sz w:val="28"/>
          <w:szCs w:val="28"/>
        </w:rPr>
      </w:pPr>
      <w:r w:rsidRPr="00BF6575">
        <w:rPr>
          <w:rFonts w:ascii="Times New Roman" w:hAnsi="Times New Roman" w:cs="Times New Roman"/>
          <w:bCs/>
          <w:sz w:val="28"/>
          <w:szCs w:val="28"/>
        </w:rPr>
        <w:t xml:space="preserve">Постановление Конституционного Суда РФ от 23.01.2007 </w:t>
      </w:r>
      <w:r w:rsidR="00BF6575">
        <w:rPr>
          <w:rFonts w:ascii="Times New Roman" w:hAnsi="Times New Roman" w:cs="Times New Roman"/>
          <w:bCs/>
          <w:sz w:val="28"/>
          <w:szCs w:val="28"/>
        </w:rPr>
        <w:t>№</w:t>
      </w:r>
      <w:r w:rsidRPr="00BF6575">
        <w:rPr>
          <w:rFonts w:ascii="Times New Roman" w:hAnsi="Times New Roman" w:cs="Times New Roman"/>
          <w:bCs/>
          <w:sz w:val="28"/>
          <w:szCs w:val="28"/>
        </w:rPr>
        <w:t xml:space="preserve"> 1-П</w:t>
      </w:r>
      <w:r w:rsidRPr="00BF6575">
        <w:rPr>
          <w:rFonts w:ascii="Times New Roman" w:hAnsi="Times New Roman" w:cs="Times New Roman"/>
          <w:sz w:val="28"/>
          <w:szCs w:val="28"/>
        </w:rPr>
        <w:t xml:space="preserve"> </w:t>
      </w:r>
      <w:r w:rsidRPr="00BF6575">
        <w:rPr>
          <w:rFonts w:ascii="Times New Roman" w:hAnsi="Times New Roman" w:cs="Times New Roman"/>
          <w:bCs/>
          <w:sz w:val="28"/>
          <w:szCs w:val="28"/>
        </w:rPr>
        <w:t>"По делу о проверке конституционности положений пункта 1 статьи 779 и пункта 1 статьи 781 Гражданского кодекса Российской Федерации в связи с жалобами общества с ограниченной ответственностью "Агентство корпоративной безопасности" и гражданина В.В. Макеева"</w:t>
      </w:r>
      <w:r w:rsidR="00BF6575" w:rsidRPr="00BF6575">
        <w:rPr>
          <w:rFonts w:ascii="Times New Roman" w:hAnsi="Times New Roman" w:cs="Times New Roman"/>
          <w:bCs/>
          <w:sz w:val="28"/>
          <w:szCs w:val="28"/>
        </w:rPr>
        <w:t xml:space="preserve"> </w:t>
      </w:r>
      <w:r w:rsidR="00BF6575" w:rsidRPr="00BF6575">
        <w:rPr>
          <w:rFonts w:ascii="Times New Roman" w:hAnsi="Times New Roman" w:cs="Times New Roman"/>
          <w:sz w:val="28"/>
          <w:szCs w:val="28"/>
        </w:rPr>
        <w:t>// Справочная правовая система «Консультант Плюс».</w:t>
      </w:r>
    </w:p>
    <w:p w14:paraId="22899558" w14:textId="77777777" w:rsidR="00F43A67" w:rsidRDefault="00BF6575" w:rsidP="00F43A67">
      <w:pPr>
        <w:pStyle w:val="a6"/>
        <w:numPr>
          <w:ilvl w:val="0"/>
          <w:numId w:val="9"/>
        </w:numPr>
        <w:autoSpaceDE w:val="0"/>
        <w:autoSpaceDN w:val="0"/>
        <w:adjustRightInd w:val="0"/>
        <w:spacing w:line="360" w:lineRule="auto"/>
        <w:jc w:val="both"/>
        <w:rPr>
          <w:rFonts w:ascii="Times New Roman" w:hAnsi="Times New Roman" w:cs="Times New Roman"/>
          <w:sz w:val="28"/>
          <w:szCs w:val="28"/>
        </w:rPr>
      </w:pPr>
      <w:r w:rsidRPr="00BF6575">
        <w:rPr>
          <w:rFonts w:ascii="Times New Roman" w:hAnsi="Times New Roman" w:cs="Times New Roman"/>
          <w:sz w:val="28"/>
          <w:szCs w:val="28"/>
        </w:rPr>
        <w:t>Постановление Пленума Верховного Суда Российской Федерации от 19 июня 2006 г. No 15 «О вопросах, возникших у судов при рассмотрении гражданских дел, связанных с применением законодательства об авторском праве и смежных правах» // Бюллетень Верховного Суда Российской Федерации, 2006, No 8.</w:t>
      </w:r>
      <w:r w:rsidR="00F43A67" w:rsidRPr="00F43A67">
        <w:rPr>
          <w:rFonts w:ascii="Times New Roman" w:hAnsi="Times New Roman" w:cs="Times New Roman"/>
          <w:sz w:val="28"/>
          <w:szCs w:val="28"/>
        </w:rPr>
        <w:t xml:space="preserve"> </w:t>
      </w:r>
      <w:r w:rsidR="00F43A67" w:rsidRPr="00BF6575">
        <w:rPr>
          <w:rFonts w:ascii="Times New Roman" w:hAnsi="Times New Roman" w:cs="Times New Roman"/>
          <w:sz w:val="28"/>
          <w:szCs w:val="28"/>
        </w:rPr>
        <w:t>Справочная правовая система «Консультант Плюс».</w:t>
      </w:r>
    </w:p>
    <w:p w14:paraId="26E8AE80" w14:textId="10EE56EE" w:rsidR="00BF6575" w:rsidRPr="00BF6575" w:rsidRDefault="00BF6575" w:rsidP="00F43A67">
      <w:pPr>
        <w:pStyle w:val="a6"/>
        <w:autoSpaceDE w:val="0"/>
        <w:autoSpaceDN w:val="0"/>
        <w:adjustRightInd w:val="0"/>
        <w:spacing w:line="360" w:lineRule="auto"/>
        <w:jc w:val="both"/>
        <w:rPr>
          <w:rFonts w:ascii="Times New Roman" w:hAnsi="Times New Roman" w:cs="Times New Roman"/>
          <w:sz w:val="28"/>
          <w:szCs w:val="28"/>
        </w:rPr>
      </w:pPr>
    </w:p>
    <w:p w14:paraId="660A8DA9" w14:textId="77777777" w:rsidR="0049656F" w:rsidRPr="001D6603" w:rsidRDefault="0049656F" w:rsidP="0034207F">
      <w:pPr>
        <w:spacing w:line="360" w:lineRule="auto"/>
        <w:jc w:val="both"/>
        <w:rPr>
          <w:rFonts w:ascii="Times New Roman" w:hAnsi="Times New Roman" w:cs="Times New Roman"/>
          <w:b/>
          <w:sz w:val="28"/>
          <w:szCs w:val="28"/>
        </w:rPr>
      </w:pPr>
    </w:p>
    <w:p w14:paraId="3DE98481" w14:textId="77777777" w:rsidR="0049656F" w:rsidRDefault="0049656F" w:rsidP="0034207F">
      <w:pPr>
        <w:spacing w:line="360" w:lineRule="auto"/>
        <w:jc w:val="both"/>
        <w:rPr>
          <w:rFonts w:ascii="Times New Roman" w:hAnsi="Times New Roman" w:cs="Times New Roman"/>
          <w:b/>
          <w:sz w:val="28"/>
          <w:szCs w:val="28"/>
        </w:rPr>
      </w:pPr>
    </w:p>
    <w:p w14:paraId="684246CE" w14:textId="77777777" w:rsidR="0034207F" w:rsidRDefault="0034207F" w:rsidP="0034207F">
      <w:pPr>
        <w:spacing w:line="360" w:lineRule="auto"/>
        <w:jc w:val="both"/>
        <w:rPr>
          <w:rFonts w:ascii="Times New Roman" w:hAnsi="Times New Roman" w:cs="Times New Roman"/>
          <w:b/>
          <w:sz w:val="28"/>
          <w:szCs w:val="28"/>
        </w:rPr>
      </w:pPr>
    </w:p>
    <w:p w14:paraId="5EA64FA8" w14:textId="3B04D428" w:rsidR="00513DA7" w:rsidRPr="00BF6575" w:rsidRDefault="00BF6575" w:rsidP="00BF6575">
      <w:pPr>
        <w:spacing w:line="360" w:lineRule="auto"/>
        <w:jc w:val="center"/>
        <w:rPr>
          <w:rFonts w:ascii="Times New Roman" w:hAnsi="Times New Roman" w:cs="Times New Roman"/>
          <w:b/>
          <w:sz w:val="28"/>
          <w:szCs w:val="28"/>
        </w:rPr>
      </w:pPr>
      <w:r w:rsidRPr="00BF6575">
        <w:rPr>
          <w:rFonts w:ascii="Times New Roman" w:hAnsi="Times New Roman" w:cs="Times New Roman"/>
          <w:b/>
          <w:sz w:val="28"/>
          <w:szCs w:val="28"/>
        </w:rPr>
        <w:lastRenderedPageBreak/>
        <w:t>Специальная литература</w:t>
      </w:r>
    </w:p>
    <w:p w14:paraId="0138BB38" w14:textId="77777777" w:rsidR="00513DA7" w:rsidRPr="0049656F" w:rsidRDefault="00513DA7" w:rsidP="0034207F">
      <w:pPr>
        <w:pStyle w:val="a6"/>
        <w:numPr>
          <w:ilvl w:val="0"/>
          <w:numId w:val="6"/>
        </w:numPr>
        <w:spacing w:line="360" w:lineRule="auto"/>
        <w:jc w:val="both"/>
        <w:rPr>
          <w:rFonts w:ascii="Times New Roman" w:eastAsia="Times New Roman" w:hAnsi="Times New Roman" w:cs="Times New Roman"/>
          <w:sz w:val="28"/>
          <w:szCs w:val="28"/>
          <w:lang w:eastAsia="ru-RU"/>
        </w:rPr>
      </w:pPr>
      <w:r w:rsidRPr="0049656F">
        <w:rPr>
          <w:rFonts w:ascii="Times New Roman" w:eastAsia="Times New Roman" w:hAnsi="Times New Roman" w:cs="Times New Roman"/>
          <w:sz w:val="28"/>
          <w:szCs w:val="28"/>
          <w:lang w:eastAsia="ru-RU"/>
        </w:rPr>
        <w:t xml:space="preserve">Близнец И.А., Леонтьев К Б.  Авторское право и смежные права (под ред. И. А. Близнеца). - "Проспект", 2011 г. </w:t>
      </w:r>
    </w:p>
    <w:p w14:paraId="78730192" w14:textId="77777777" w:rsidR="00513DA7" w:rsidRPr="0049656F" w:rsidRDefault="00513DA7" w:rsidP="0034207F">
      <w:pPr>
        <w:pStyle w:val="a6"/>
        <w:numPr>
          <w:ilvl w:val="0"/>
          <w:numId w:val="6"/>
        </w:numPr>
        <w:spacing w:line="360" w:lineRule="auto"/>
        <w:jc w:val="both"/>
        <w:rPr>
          <w:rFonts w:ascii="Times New Roman" w:hAnsi="Times New Roman" w:cs="Times New Roman"/>
          <w:sz w:val="28"/>
          <w:szCs w:val="28"/>
        </w:rPr>
      </w:pPr>
      <w:r w:rsidRPr="0049656F">
        <w:rPr>
          <w:rFonts w:ascii="Times New Roman" w:hAnsi="Times New Roman" w:cs="Times New Roman"/>
          <w:sz w:val="28"/>
          <w:szCs w:val="28"/>
        </w:rPr>
        <w:t>Гаврилов Э.П.  Право на интеллектуальную собственность: новеллы, внесенные Федеральным законом от 12 марта 2014 года № 35-ФЗ в главу 70 ГК РФ // Хозяйство и право, 2014, №9.</w:t>
      </w:r>
    </w:p>
    <w:p w14:paraId="6F104103" w14:textId="77777777" w:rsidR="00513DA7" w:rsidRPr="00513DA7" w:rsidRDefault="00513DA7" w:rsidP="0034207F">
      <w:pPr>
        <w:pStyle w:val="a3"/>
        <w:numPr>
          <w:ilvl w:val="0"/>
          <w:numId w:val="6"/>
        </w:numPr>
        <w:spacing w:line="360" w:lineRule="auto"/>
        <w:jc w:val="both"/>
        <w:rPr>
          <w:rFonts w:ascii="Times New Roman" w:hAnsi="Times New Roman" w:cs="Times New Roman"/>
          <w:sz w:val="28"/>
          <w:szCs w:val="28"/>
        </w:rPr>
      </w:pPr>
      <w:r w:rsidRPr="00513DA7">
        <w:rPr>
          <w:rFonts w:ascii="Times New Roman" w:hAnsi="Times New Roman" w:cs="Times New Roman"/>
          <w:sz w:val="28"/>
          <w:szCs w:val="28"/>
        </w:rPr>
        <w:t>Городов О. А. Доверительное управление исключительными правами // Хозяйство и право. 1999. N 3. С. 37.</w:t>
      </w:r>
    </w:p>
    <w:p w14:paraId="5D9B08F3" w14:textId="77777777" w:rsidR="00513DA7" w:rsidRPr="0049656F" w:rsidRDefault="00513DA7" w:rsidP="0034207F">
      <w:pPr>
        <w:pStyle w:val="a6"/>
        <w:numPr>
          <w:ilvl w:val="0"/>
          <w:numId w:val="6"/>
        </w:numPr>
        <w:spacing w:line="360" w:lineRule="auto"/>
        <w:jc w:val="both"/>
        <w:rPr>
          <w:rFonts w:ascii="Times New Roman" w:hAnsi="Times New Roman" w:cs="Times New Roman"/>
          <w:sz w:val="28"/>
          <w:szCs w:val="28"/>
        </w:rPr>
      </w:pPr>
      <w:r w:rsidRPr="0049656F">
        <w:rPr>
          <w:rFonts w:ascii="Times New Roman" w:hAnsi="Times New Roman" w:cs="Times New Roman"/>
          <w:sz w:val="28"/>
          <w:szCs w:val="28"/>
        </w:rPr>
        <w:t xml:space="preserve">Городов О.А.  Интеллектуальная собственность: правовые аспекты коммерческого использования. – СПб.: Санкт-Петербургский Государственный Университет, 1999. </w:t>
      </w:r>
    </w:p>
    <w:p w14:paraId="1FB32BAB" w14:textId="7D00A424" w:rsidR="00513DA7" w:rsidRPr="00513DA7" w:rsidRDefault="00513DA7" w:rsidP="0034207F">
      <w:pPr>
        <w:pStyle w:val="a3"/>
        <w:numPr>
          <w:ilvl w:val="0"/>
          <w:numId w:val="6"/>
        </w:numPr>
        <w:spacing w:line="360" w:lineRule="auto"/>
        <w:jc w:val="both"/>
        <w:rPr>
          <w:rFonts w:ascii="Times New Roman" w:hAnsi="Times New Roman" w:cs="Times New Roman"/>
          <w:sz w:val="28"/>
          <w:szCs w:val="28"/>
        </w:rPr>
      </w:pPr>
      <w:r w:rsidRPr="00513DA7">
        <w:rPr>
          <w:rFonts w:ascii="Times New Roman" w:hAnsi="Times New Roman" w:cs="Times New Roman"/>
          <w:sz w:val="28"/>
          <w:szCs w:val="28"/>
        </w:rPr>
        <w:t>Гражданское право: Учебник. Ч. 1 / Под ред. Ю</w:t>
      </w:r>
      <w:r>
        <w:rPr>
          <w:rFonts w:ascii="Times New Roman" w:hAnsi="Times New Roman" w:cs="Times New Roman"/>
          <w:sz w:val="28"/>
          <w:szCs w:val="28"/>
        </w:rPr>
        <w:t xml:space="preserve">.К. Толстого, А.П. Сергеева. </w:t>
      </w:r>
    </w:p>
    <w:p w14:paraId="379F0D59" w14:textId="77777777" w:rsidR="00513DA7" w:rsidRPr="0049656F" w:rsidRDefault="00513DA7" w:rsidP="0034207F">
      <w:pPr>
        <w:pStyle w:val="a6"/>
        <w:numPr>
          <w:ilvl w:val="0"/>
          <w:numId w:val="6"/>
        </w:numPr>
        <w:spacing w:line="360" w:lineRule="auto"/>
        <w:jc w:val="both"/>
        <w:rPr>
          <w:rFonts w:ascii="Times New Roman" w:eastAsia="Times New Roman" w:hAnsi="Times New Roman" w:cs="Times New Roman"/>
          <w:color w:val="000000" w:themeColor="text1"/>
          <w:sz w:val="28"/>
          <w:szCs w:val="28"/>
          <w:lang w:eastAsia="ru-RU"/>
        </w:rPr>
      </w:pPr>
      <w:r w:rsidRPr="0049656F">
        <w:rPr>
          <w:rFonts w:ascii="Times New Roman" w:eastAsia="Times New Roman" w:hAnsi="Times New Roman" w:cs="Times New Roman"/>
          <w:color w:val="000000" w:themeColor="text1"/>
          <w:sz w:val="28"/>
          <w:szCs w:val="28"/>
          <w:lang w:eastAsia="ru-RU"/>
        </w:rPr>
        <w:t xml:space="preserve">Дубовик Ф.И. К вопросу о природе лицензионного договора, или почему в договоре о предоставлении права не происходит собственно предоставления права //Закон . -2014. - № 5. </w:t>
      </w:r>
    </w:p>
    <w:p w14:paraId="6BCFDB15" w14:textId="77777777" w:rsidR="00513DA7" w:rsidRPr="0049656F" w:rsidRDefault="00513DA7" w:rsidP="0034207F">
      <w:pPr>
        <w:pStyle w:val="a6"/>
        <w:numPr>
          <w:ilvl w:val="0"/>
          <w:numId w:val="6"/>
        </w:numPr>
        <w:spacing w:line="360" w:lineRule="auto"/>
        <w:jc w:val="both"/>
        <w:rPr>
          <w:rFonts w:ascii="Times New Roman" w:hAnsi="Times New Roman" w:cs="Times New Roman"/>
          <w:sz w:val="28"/>
          <w:szCs w:val="28"/>
        </w:rPr>
      </w:pPr>
      <w:r w:rsidRPr="0049656F">
        <w:rPr>
          <w:rFonts w:ascii="Times New Roman" w:hAnsi="Times New Roman" w:cs="Times New Roman"/>
          <w:sz w:val="28"/>
          <w:szCs w:val="28"/>
        </w:rPr>
        <w:t xml:space="preserve">Комментарий к Гражданскому Кодексу Российской Федерации части четвертой (постатейный) / Отв. редактор Л.А. Трахтенгерц. – М.: Институт законодательства и сравнительного правоведения при Правительстве Российской Федерации, Инфра-М, 2009 </w:t>
      </w:r>
    </w:p>
    <w:p w14:paraId="2014A6F9" w14:textId="77777777" w:rsidR="00513DA7" w:rsidRPr="0049656F" w:rsidRDefault="00513DA7" w:rsidP="0034207F">
      <w:pPr>
        <w:pStyle w:val="a6"/>
        <w:numPr>
          <w:ilvl w:val="0"/>
          <w:numId w:val="6"/>
        </w:numPr>
        <w:spacing w:before="100" w:beforeAutospacing="1" w:line="360" w:lineRule="auto"/>
        <w:jc w:val="both"/>
        <w:outlineLvl w:val="0"/>
        <w:rPr>
          <w:rFonts w:ascii="Times New Roman" w:eastAsia="Times New Roman" w:hAnsi="Times New Roman" w:cs="Times New Roman"/>
          <w:bCs/>
          <w:color w:val="000000"/>
          <w:kern w:val="36"/>
          <w:sz w:val="28"/>
          <w:szCs w:val="28"/>
          <w:lang w:eastAsia="ru-RU"/>
        </w:rPr>
      </w:pPr>
      <w:r w:rsidRPr="0049656F">
        <w:rPr>
          <w:rFonts w:ascii="Times New Roman" w:eastAsia="Times New Roman" w:hAnsi="Times New Roman" w:cs="Times New Roman"/>
          <w:bCs/>
          <w:color w:val="000000"/>
          <w:kern w:val="36"/>
          <w:sz w:val="28"/>
          <w:szCs w:val="28"/>
          <w:lang w:eastAsia="ru-RU"/>
        </w:rPr>
        <w:t>Комментарий к части третьей Гражданского кодекса Российской Федерации" (постатейный) (под ред. А.Л. Маковского, Е.А. Суханова) "Юристъ", 2002</w:t>
      </w:r>
    </w:p>
    <w:p w14:paraId="53565920" w14:textId="77777777" w:rsidR="00513DA7" w:rsidRPr="00513DA7" w:rsidRDefault="00513DA7" w:rsidP="0034207F">
      <w:pPr>
        <w:pStyle w:val="a3"/>
        <w:numPr>
          <w:ilvl w:val="0"/>
          <w:numId w:val="6"/>
        </w:numPr>
        <w:spacing w:line="360" w:lineRule="auto"/>
        <w:jc w:val="both"/>
        <w:rPr>
          <w:rFonts w:ascii="Times New Roman" w:hAnsi="Times New Roman" w:cs="Times New Roman"/>
          <w:sz w:val="28"/>
          <w:szCs w:val="28"/>
        </w:rPr>
      </w:pPr>
      <w:r w:rsidRPr="00513DA7">
        <w:rPr>
          <w:rFonts w:ascii="Times New Roman" w:hAnsi="Times New Roman" w:cs="Times New Roman"/>
          <w:sz w:val="28"/>
          <w:szCs w:val="28"/>
        </w:rPr>
        <w:t>Маковский</w:t>
      </w:r>
      <w:r>
        <w:rPr>
          <w:rFonts w:ascii="Times New Roman" w:hAnsi="Times New Roman" w:cs="Times New Roman"/>
          <w:sz w:val="28"/>
          <w:szCs w:val="28"/>
        </w:rPr>
        <w:t xml:space="preserve"> А.Л</w:t>
      </w:r>
      <w:r w:rsidRPr="00513DA7">
        <w:rPr>
          <w:rFonts w:ascii="Times New Roman" w:hAnsi="Times New Roman" w:cs="Times New Roman"/>
          <w:sz w:val="28"/>
          <w:szCs w:val="28"/>
        </w:rPr>
        <w:t xml:space="preserve">. О кодификации гражданского права (1922-2006). М.: Статут, 2010. </w:t>
      </w:r>
    </w:p>
    <w:p w14:paraId="32A60315" w14:textId="77777777" w:rsidR="00513DA7" w:rsidRPr="0049656F" w:rsidRDefault="00513DA7" w:rsidP="0034207F">
      <w:pPr>
        <w:pStyle w:val="a3"/>
        <w:numPr>
          <w:ilvl w:val="0"/>
          <w:numId w:val="6"/>
        </w:numPr>
        <w:spacing w:line="360" w:lineRule="auto"/>
        <w:jc w:val="both"/>
        <w:rPr>
          <w:rFonts w:ascii="Times New Roman" w:hAnsi="Times New Roman" w:cs="Times New Roman"/>
          <w:sz w:val="28"/>
          <w:szCs w:val="28"/>
        </w:rPr>
      </w:pPr>
      <w:r w:rsidRPr="0049656F">
        <w:rPr>
          <w:rFonts w:ascii="Times New Roman" w:hAnsi="Times New Roman" w:cs="Times New Roman"/>
          <w:sz w:val="28"/>
          <w:szCs w:val="28"/>
        </w:rPr>
        <w:t>Мейер Д.И.  Русское гражданское право. Ч. 2. М.: «Статут», 2003.</w:t>
      </w:r>
    </w:p>
    <w:p w14:paraId="25D10A08" w14:textId="77777777" w:rsidR="00513DA7" w:rsidRPr="00513DA7" w:rsidRDefault="00513DA7" w:rsidP="0034207F">
      <w:pPr>
        <w:pStyle w:val="a3"/>
        <w:numPr>
          <w:ilvl w:val="0"/>
          <w:numId w:val="6"/>
        </w:numPr>
        <w:spacing w:line="360" w:lineRule="auto"/>
        <w:jc w:val="both"/>
        <w:rPr>
          <w:rFonts w:ascii="Times New Roman" w:hAnsi="Times New Roman" w:cs="Times New Roman"/>
          <w:sz w:val="28"/>
          <w:szCs w:val="28"/>
        </w:rPr>
      </w:pPr>
      <w:r w:rsidRPr="00513DA7">
        <w:rPr>
          <w:rFonts w:ascii="Times New Roman" w:hAnsi="Times New Roman" w:cs="Times New Roman"/>
          <w:sz w:val="28"/>
          <w:szCs w:val="28"/>
        </w:rPr>
        <w:t>Николаева Е.Ю. Судебные споры о нарушении существенных условий лицензионного договора// Российский судья. 2009. № 12.</w:t>
      </w:r>
    </w:p>
    <w:p w14:paraId="5F7AA0BB" w14:textId="77777777" w:rsidR="00513DA7" w:rsidRPr="00513DA7" w:rsidRDefault="00513DA7" w:rsidP="0034207F">
      <w:pPr>
        <w:pStyle w:val="a3"/>
        <w:numPr>
          <w:ilvl w:val="0"/>
          <w:numId w:val="6"/>
        </w:numPr>
        <w:spacing w:line="360" w:lineRule="auto"/>
        <w:jc w:val="both"/>
        <w:rPr>
          <w:rFonts w:ascii="Times New Roman" w:hAnsi="Times New Roman" w:cs="Times New Roman"/>
          <w:sz w:val="28"/>
          <w:szCs w:val="28"/>
        </w:rPr>
      </w:pPr>
      <w:r w:rsidRPr="00513DA7">
        <w:rPr>
          <w:rFonts w:ascii="Times New Roman" w:hAnsi="Times New Roman" w:cs="Times New Roman"/>
          <w:sz w:val="28"/>
          <w:szCs w:val="28"/>
        </w:rPr>
        <w:lastRenderedPageBreak/>
        <w:t>Райгородский</w:t>
      </w:r>
      <w:r>
        <w:rPr>
          <w:rFonts w:ascii="Times New Roman" w:hAnsi="Times New Roman" w:cs="Times New Roman"/>
          <w:sz w:val="28"/>
          <w:szCs w:val="28"/>
        </w:rPr>
        <w:t xml:space="preserve"> </w:t>
      </w:r>
      <w:r w:rsidRPr="00513DA7">
        <w:rPr>
          <w:rFonts w:ascii="Times New Roman" w:hAnsi="Times New Roman" w:cs="Times New Roman"/>
          <w:sz w:val="28"/>
          <w:szCs w:val="28"/>
        </w:rPr>
        <w:t>Н.А. Авторское право на кинематографическое произведение. Л., 1958.</w:t>
      </w:r>
    </w:p>
    <w:p w14:paraId="7E751F3D" w14:textId="77777777" w:rsidR="00513DA7" w:rsidRPr="0049656F" w:rsidRDefault="00513DA7" w:rsidP="0034207F">
      <w:pPr>
        <w:pStyle w:val="a6"/>
        <w:numPr>
          <w:ilvl w:val="0"/>
          <w:numId w:val="6"/>
        </w:numPr>
        <w:spacing w:line="360" w:lineRule="auto"/>
        <w:jc w:val="both"/>
        <w:rPr>
          <w:rFonts w:ascii="Times New Roman" w:hAnsi="Times New Roman" w:cs="Times New Roman"/>
          <w:sz w:val="28"/>
          <w:szCs w:val="28"/>
        </w:rPr>
      </w:pPr>
      <w:r w:rsidRPr="0049656F">
        <w:rPr>
          <w:rFonts w:ascii="Times New Roman" w:hAnsi="Times New Roman" w:cs="Times New Roman"/>
          <w:sz w:val="28"/>
          <w:szCs w:val="28"/>
        </w:rPr>
        <w:t>Ромашин Э.С. Особенности правовой охраны аудиовизуального произведения как сложного комплексного объекта интеллектуальной собственности. // М.: 2016, Диссертация на соискание ученой степени кандидата юридических наук.</w:t>
      </w:r>
    </w:p>
    <w:p w14:paraId="6E3C6A48" w14:textId="77777777" w:rsidR="00513DA7" w:rsidRPr="00513DA7" w:rsidRDefault="00513DA7" w:rsidP="0034207F">
      <w:pPr>
        <w:pStyle w:val="a3"/>
        <w:numPr>
          <w:ilvl w:val="0"/>
          <w:numId w:val="6"/>
        </w:numPr>
        <w:spacing w:line="360" w:lineRule="auto"/>
        <w:jc w:val="both"/>
        <w:rPr>
          <w:rFonts w:ascii="Times New Roman" w:hAnsi="Times New Roman" w:cs="Times New Roman"/>
          <w:sz w:val="28"/>
          <w:szCs w:val="28"/>
        </w:rPr>
      </w:pPr>
      <w:r w:rsidRPr="00513DA7">
        <w:rPr>
          <w:rFonts w:ascii="Times New Roman" w:hAnsi="Times New Roman" w:cs="Times New Roman"/>
          <w:sz w:val="28"/>
          <w:szCs w:val="28"/>
        </w:rPr>
        <w:t>Скворцов</w:t>
      </w:r>
      <w:r>
        <w:rPr>
          <w:rFonts w:ascii="Times New Roman" w:hAnsi="Times New Roman" w:cs="Times New Roman"/>
          <w:sz w:val="28"/>
          <w:szCs w:val="28"/>
        </w:rPr>
        <w:t xml:space="preserve"> </w:t>
      </w:r>
      <w:r w:rsidRPr="00513DA7">
        <w:rPr>
          <w:rFonts w:ascii="Times New Roman" w:hAnsi="Times New Roman" w:cs="Times New Roman"/>
          <w:sz w:val="28"/>
          <w:szCs w:val="28"/>
        </w:rPr>
        <w:t xml:space="preserve">А.А.  Правовая конструкция лицензионного договора – передача имущественного права // Законодательство. 2008. </w:t>
      </w:r>
    </w:p>
    <w:p w14:paraId="1EC64791" w14:textId="77777777" w:rsidR="00513DA7" w:rsidRPr="0049656F" w:rsidRDefault="00513DA7" w:rsidP="0034207F">
      <w:pPr>
        <w:pStyle w:val="a6"/>
        <w:numPr>
          <w:ilvl w:val="0"/>
          <w:numId w:val="6"/>
        </w:numPr>
        <w:spacing w:line="360" w:lineRule="auto"/>
        <w:jc w:val="both"/>
        <w:rPr>
          <w:rFonts w:ascii="Times New Roman" w:hAnsi="Times New Roman" w:cs="Times New Roman"/>
          <w:sz w:val="28"/>
          <w:szCs w:val="28"/>
        </w:rPr>
      </w:pPr>
      <w:r w:rsidRPr="0049656F">
        <w:rPr>
          <w:rFonts w:ascii="Times New Roman" w:hAnsi="Times New Roman" w:cs="Times New Roman"/>
          <w:sz w:val="28"/>
          <w:szCs w:val="28"/>
        </w:rPr>
        <w:t xml:space="preserve">Усольцева С.В.  «Интеллектуальные права»:проблемы правоприменения // Право интеллектуальной сосбвенности – 2008. №1 </w:t>
      </w:r>
    </w:p>
    <w:p w14:paraId="37B43F72" w14:textId="77777777" w:rsidR="00513DA7" w:rsidRPr="0049656F" w:rsidRDefault="00513DA7" w:rsidP="0034207F">
      <w:pPr>
        <w:pStyle w:val="a6"/>
        <w:numPr>
          <w:ilvl w:val="0"/>
          <w:numId w:val="6"/>
        </w:numPr>
        <w:spacing w:line="360" w:lineRule="auto"/>
        <w:jc w:val="both"/>
        <w:rPr>
          <w:rFonts w:ascii="Times New Roman" w:hAnsi="Times New Roman" w:cs="Times New Roman"/>
          <w:sz w:val="28"/>
          <w:szCs w:val="28"/>
        </w:rPr>
      </w:pPr>
      <w:r w:rsidRPr="0049656F">
        <w:rPr>
          <w:rFonts w:ascii="Times New Roman" w:hAnsi="Times New Roman" w:cs="Times New Roman"/>
          <w:sz w:val="28"/>
          <w:szCs w:val="28"/>
        </w:rPr>
        <w:t xml:space="preserve">Фалалеев А.А. Суть договора авторского заказа по Гражданскому Кодексу // Интеллектуальная собственность. авторское право и смежные права. 2011. №1 </w:t>
      </w:r>
    </w:p>
    <w:p w14:paraId="18F2D3FB" w14:textId="77777777" w:rsidR="00513DA7" w:rsidRPr="00513DA7" w:rsidRDefault="00513DA7" w:rsidP="0034207F">
      <w:pPr>
        <w:pStyle w:val="a3"/>
        <w:numPr>
          <w:ilvl w:val="0"/>
          <w:numId w:val="6"/>
        </w:numPr>
        <w:spacing w:line="360" w:lineRule="auto"/>
        <w:jc w:val="both"/>
        <w:rPr>
          <w:rFonts w:ascii="Times New Roman" w:hAnsi="Times New Roman" w:cs="Times New Roman"/>
          <w:sz w:val="28"/>
          <w:szCs w:val="28"/>
        </w:rPr>
      </w:pPr>
      <w:r w:rsidRPr="00513DA7">
        <w:rPr>
          <w:rFonts w:ascii="Times New Roman" w:hAnsi="Times New Roman" w:cs="Times New Roman"/>
          <w:sz w:val="28"/>
          <w:szCs w:val="28"/>
        </w:rPr>
        <w:t>Хохлов</w:t>
      </w:r>
      <w:r>
        <w:rPr>
          <w:rFonts w:ascii="Times New Roman" w:hAnsi="Times New Roman" w:cs="Times New Roman"/>
          <w:sz w:val="28"/>
          <w:szCs w:val="28"/>
        </w:rPr>
        <w:t xml:space="preserve"> </w:t>
      </w:r>
      <w:r w:rsidRPr="00513DA7">
        <w:rPr>
          <w:rFonts w:ascii="Times New Roman" w:hAnsi="Times New Roman" w:cs="Times New Roman"/>
          <w:sz w:val="28"/>
          <w:szCs w:val="28"/>
        </w:rPr>
        <w:t xml:space="preserve">В.А.  Авторское право: Законодательство, теория, практика. – М.: Издательский Дом «Городец», 2008. </w:t>
      </w:r>
    </w:p>
    <w:p w14:paraId="36BAF650" w14:textId="77777777" w:rsidR="00513DA7" w:rsidRPr="0049656F" w:rsidRDefault="00513DA7" w:rsidP="0034207F">
      <w:pPr>
        <w:pStyle w:val="a6"/>
        <w:numPr>
          <w:ilvl w:val="0"/>
          <w:numId w:val="6"/>
        </w:numPr>
        <w:spacing w:line="360" w:lineRule="auto"/>
        <w:jc w:val="both"/>
        <w:rPr>
          <w:rFonts w:ascii="Times New Roman" w:hAnsi="Times New Roman" w:cs="Times New Roman"/>
          <w:sz w:val="28"/>
          <w:szCs w:val="28"/>
        </w:rPr>
      </w:pPr>
      <w:r w:rsidRPr="0049656F">
        <w:rPr>
          <w:rFonts w:ascii="Times New Roman" w:hAnsi="Times New Roman" w:cs="Times New Roman"/>
          <w:sz w:val="28"/>
          <w:szCs w:val="28"/>
        </w:rPr>
        <w:t>Эрделеевский А.М. Право на имя// Патенты и лицензии. 1999 № 12.</w:t>
      </w:r>
    </w:p>
    <w:sectPr w:rsidR="00513DA7" w:rsidRPr="0049656F" w:rsidSect="00837301">
      <w:headerReference w:type="default" r:id="rId9"/>
      <w:pgSz w:w="12240" w:h="15840"/>
      <w:pgMar w:top="1134" w:right="850" w:bottom="1134" w:left="1701"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842B3" w14:textId="77777777" w:rsidR="00A427E3" w:rsidRDefault="00A427E3" w:rsidP="005E6FB6">
      <w:r>
        <w:separator/>
      </w:r>
    </w:p>
  </w:endnote>
  <w:endnote w:type="continuationSeparator" w:id="0">
    <w:p w14:paraId="3C4E294B" w14:textId="77777777" w:rsidR="00A427E3" w:rsidRDefault="00A427E3" w:rsidP="005E6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95F9C" w14:textId="77777777" w:rsidR="00A427E3" w:rsidRDefault="00A427E3" w:rsidP="005E6FB6">
      <w:r>
        <w:separator/>
      </w:r>
    </w:p>
  </w:footnote>
  <w:footnote w:type="continuationSeparator" w:id="0">
    <w:p w14:paraId="06AA98DA" w14:textId="77777777" w:rsidR="00A427E3" w:rsidRDefault="00A427E3" w:rsidP="005E6FB6">
      <w:r>
        <w:continuationSeparator/>
      </w:r>
    </w:p>
  </w:footnote>
  <w:footnote w:id="1">
    <w:p w14:paraId="10CE6147" w14:textId="77777777" w:rsidR="00A427E3" w:rsidRPr="00BB7A46" w:rsidRDefault="00A427E3" w:rsidP="005E6FB6">
      <w:pPr>
        <w:pStyle w:val="a3"/>
        <w:jc w:val="both"/>
        <w:rPr>
          <w:rFonts w:ascii="Times New Roman" w:hAnsi="Times New Roman"/>
          <w:sz w:val="20"/>
          <w:szCs w:val="20"/>
        </w:rPr>
      </w:pPr>
      <w:r w:rsidRPr="00BB7A46">
        <w:rPr>
          <w:rStyle w:val="a5"/>
          <w:rFonts w:ascii="Times New Roman" w:hAnsi="Times New Roman"/>
          <w:sz w:val="20"/>
          <w:szCs w:val="20"/>
        </w:rPr>
        <w:footnoteRef/>
      </w:r>
      <w:r w:rsidRPr="00BB7A46">
        <w:rPr>
          <w:rFonts w:ascii="Times New Roman" w:hAnsi="Times New Roman"/>
          <w:sz w:val="20"/>
          <w:szCs w:val="20"/>
        </w:rPr>
        <w:t xml:space="preserve"> </w:t>
      </w:r>
      <w:r w:rsidRPr="00BB7A46">
        <w:rPr>
          <w:rFonts w:ascii="Times New Roman" w:hAnsi="Times New Roman" w:cs="Times New Roman"/>
          <w:sz w:val="20"/>
          <w:szCs w:val="20"/>
        </w:rPr>
        <w:t>Абрамова Е.Н., Сергеев А.П., Аверченко Н.Н., Грачев В.В., Павлов А.А. Комментарий к Гражданскому кодексу Российской Федерации. Часть четвертая. Учебно-практический комментарий (под ред. д.ю.н., проф. А.П. Сергеева). - М.: "Проспект", 2016.</w:t>
      </w:r>
    </w:p>
  </w:footnote>
  <w:footnote w:id="2">
    <w:p w14:paraId="5876AE1E" w14:textId="77777777" w:rsidR="00A427E3" w:rsidRDefault="00A427E3" w:rsidP="005E6FB6">
      <w:pPr>
        <w:pStyle w:val="a3"/>
      </w:pPr>
      <w:r>
        <w:rPr>
          <w:rStyle w:val="a5"/>
        </w:rPr>
        <w:footnoteRef/>
      </w:r>
      <w:r>
        <w:t xml:space="preserve"> </w:t>
      </w:r>
      <w:r w:rsidRPr="009F26DA">
        <w:rPr>
          <w:rFonts w:ascii="Times New Roman" w:hAnsi="Times New Roman" w:cs="Arial"/>
          <w:sz w:val="20"/>
          <w:szCs w:val="20"/>
        </w:rPr>
        <w:t>Райгородский Н.А. Авторское право на кинематографическое произведение. Л., 1958. С. 39.</w:t>
      </w:r>
    </w:p>
  </w:footnote>
  <w:footnote w:id="3">
    <w:p w14:paraId="5C02A01F" w14:textId="77777777" w:rsidR="00A427E3" w:rsidRPr="00BB7A46" w:rsidRDefault="00A427E3" w:rsidP="005E6FB6">
      <w:pPr>
        <w:pStyle w:val="a3"/>
        <w:jc w:val="both"/>
        <w:rPr>
          <w:rFonts w:ascii="Times New Roman" w:hAnsi="Times New Roman" w:cs="Times New Roman"/>
          <w:sz w:val="20"/>
          <w:szCs w:val="20"/>
        </w:rPr>
      </w:pPr>
      <w:r w:rsidRPr="00BB7A46">
        <w:rPr>
          <w:rStyle w:val="a5"/>
          <w:rFonts w:ascii="Times New Roman" w:hAnsi="Times New Roman" w:cs="Times New Roman"/>
          <w:sz w:val="20"/>
          <w:szCs w:val="20"/>
        </w:rPr>
        <w:footnoteRef/>
      </w:r>
      <w:r w:rsidRPr="00BB7A46">
        <w:rPr>
          <w:rFonts w:ascii="Times New Roman" w:hAnsi="Times New Roman" w:cs="Times New Roman"/>
          <w:sz w:val="20"/>
          <w:szCs w:val="20"/>
        </w:rPr>
        <w:t xml:space="preserve">  В.А. Дозорцев Интеллектуальные права: Понятие. Система. Задачи кодификации: Сб. статей / Исслед. центр частного права. М., 2003.</w:t>
      </w:r>
    </w:p>
  </w:footnote>
  <w:footnote w:id="4">
    <w:p w14:paraId="6BC59C53" w14:textId="6B85DB0A" w:rsidR="00A427E3" w:rsidRPr="00BB7A46" w:rsidRDefault="00A427E3" w:rsidP="005E6FB6">
      <w:pPr>
        <w:jc w:val="both"/>
        <w:rPr>
          <w:rFonts w:ascii="Times New Roman" w:eastAsia="Times New Roman" w:hAnsi="Times New Roman" w:cs="Times New Roman"/>
          <w:sz w:val="20"/>
          <w:szCs w:val="20"/>
          <w:lang w:eastAsia="ru-RU"/>
        </w:rPr>
      </w:pPr>
      <w:r w:rsidRPr="00BB7A46">
        <w:rPr>
          <w:rStyle w:val="a5"/>
          <w:rFonts w:ascii="Times New Roman" w:hAnsi="Times New Roman" w:cs="Times New Roman"/>
          <w:sz w:val="20"/>
          <w:szCs w:val="20"/>
        </w:rPr>
        <w:footnoteRef/>
      </w:r>
      <w:r w:rsidRPr="00BB7A46">
        <w:rPr>
          <w:rFonts w:ascii="Times New Roman" w:hAnsi="Times New Roman" w:cs="Times New Roman"/>
          <w:sz w:val="20"/>
          <w:szCs w:val="20"/>
        </w:rPr>
        <w:t xml:space="preserve"> </w:t>
      </w:r>
      <w:r w:rsidRPr="00BB7A46">
        <w:rPr>
          <w:rFonts w:ascii="Times New Roman" w:eastAsia="Times New Roman" w:hAnsi="Times New Roman" w:cs="Times New Roman"/>
          <w:sz w:val="20"/>
          <w:szCs w:val="20"/>
          <w:lang w:eastAsia="ru-RU"/>
        </w:rPr>
        <w:t>И.А.</w:t>
      </w:r>
      <w:r>
        <w:rPr>
          <w:rFonts w:ascii="Times New Roman" w:eastAsia="Times New Roman" w:hAnsi="Times New Roman" w:cs="Times New Roman"/>
          <w:sz w:val="20"/>
          <w:szCs w:val="20"/>
          <w:lang w:eastAsia="ru-RU"/>
        </w:rPr>
        <w:t xml:space="preserve"> </w:t>
      </w:r>
      <w:r w:rsidRPr="00BB7A46">
        <w:rPr>
          <w:rFonts w:ascii="Times New Roman" w:eastAsia="Times New Roman" w:hAnsi="Times New Roman" w:cs="Times New Roman"/>
          <w:sz w:val="20"/>
          <w:szCs w:val="20"/>
          <w:lang w:eastAsia="ru-RU"/>
        </w:rPr>
        <w:t>Близнец, К</w:t>
      </w:r>
      <w:r>
        <w:rPr>
          <w:rFonts w:ascii="Times New Roman" w:eastAsia="Times New Roman" w:hAnsi="Times New Roman" w:cs="Times New Roman"/>
          <w:sz w:val="20"/>
          <w:szCs w:val="20"/>
          <w:lang w:eastAsia="ru-RU"/>
        </w:rPr>
        <w:t>.</w:t>
      </w:r>
      <w:r w:rsidRPr="00BB7A46">
        <w:rPr>
          <w:rFonts w:ascii="Times New Roman" w:eastAsia="Times New Roman" w:hAnsi="Times New Roman" w:cs="Times New Roman"/>
          <w:sz w:val="20"/>
          <w:szCs w:val="20"/>
          <w:lang w:eastAsia="ru-RU"/>
        </w:rPr>
        <w:t xml:space="preserve"> Б</w:t>
      </w:r>
      <w:r>
        <w:rPr>
          <w:rFonts w:ascii="Times New Roman" w:eastAsia="Times New Roman" w:hAnsi="Times New Roman" w:cs="Times New Roman"/>
          <w:sz w:val="20"/>
          <w:szCs w:val="20"/>
          <w:lang w:eastAsia="ru-RU"/>
        </w:rPr>
        <w:t>.</w:t>
      </w:r>
      <w:r w:rsidRPr="00BB7A46">
        <w:rPr>
          <w:rFonts w:ascii="Times New Roman" w:eastAsia="Times New Roman" w:hAnsi="Times New Roman" w:cs="Times New Roman"/>
          <w:sz w:val="20"/>
          <w:szCs w:val="20"/>
          <w:lang w:eastAsia="ru-RU"/>
        </w:rPr>
        <w:t xml:space="preserve"> Леонтьев Авторское право и смежные права (под ред. И. А. Близнеца). - "Проспект", 2011 г. Стр. 447</w:t>
      </w:r>
    </w:p>
    <w:p w14:paraId="170B1EE8" w14:textId="77777777" w:rsidR="00A427E3" w:rsidRDefault="00A427E3" w:rsidP="005E6FB6">
      <w:pPr>
        <w:pStyle w:val="a3"/>
      </w:pPr>
    </w:p>
  </w:footnote>
  <w:footnote w:id="5">
    <w:p w14:paraId="20AD5C69" w14:textId="77777777" w:rsidR="00A427E3" w:rsidRDefault="00A427E3" w:rsidP="005E6FB6">
      <w:pPr>
        <w:pStyle w:val="a3"/>
      </w:pPr>
      <w:r>
        <w:rPr>
          <w:rStyle w:val="a5"/>
        </w:rPr>
        <w:footnoteRef/>
      </w:r>
      <w:r>
        <w:t xml:space="preserve"> </w:t>
      </w:r>
      <w:r w:rsidRPr="00BB7A46">
        <w:rPr>
          <w:rFonts w:ascii="Times New Roman" w:hAnsi="Times New Roman" w:cs="Times New Roman"/>
          <w:sz w:val="20"/>
          <w:szCs w:val="20"/>
        </w:rPr>
        <w:t>Абрамова Е.Н., Сергеев А.П., Аверченко Н.Н., Грачев В.В., Павлов А.А. Комментарий к Гражданскому кодексу Российской Федерации. Часть четвертая. Учебно-практический комментарий (под ред. д.ю.н., проф. А.П. Сергеева). - М.: "Проспект", 2016.</w:t>
      </w:r>
    </w:p>
  </w:footnote>
  <w:footnote w:id="6">
    <w:p w14:paraId="35BEEF7A" w14:textId="7F44F2DE" w:rsidR="00A427E3" w:rsidRPr="00513DA7" w:rsidRDefault="00A427E3" w:rsidP="005E6FB6">
      <w:pPr>
        <w:pStyle w:val="a3"/>
        <w:rPr>
          <w:rFonts w:ascii="Times New Roman" w:hAnsi="Times New Roman" w:cs="Times New Roman"/>
          <w:sz w:val="20"/>
          <w:szCs w:val="20"/>
        </w:rPr>
      </w:pPr>
      <w:r w:rsidRPr="00513DA7">
        <w:rPr>
          <w:rStyle w:val="a5"/>
          <w:rFonts w:ascii="Times New Roman" w:hAnsi="Times New Roman" w:cs="Times New Roman"/>
          <w:sz w:val="20"/>
          <w:szCs w:val="20"/>
        </w:rPr>
        <w:footnoteRef/>
      </w:r>
      <w:r w:rsidRPr="00513DA7">
        <w:rPr>
          <w:rFonts w:ascii="Times New Roman" w:hAnsi="Times New Roman" w:cs="Times New Roman"/>
          <w:sz w:val="20"/>
          <w:szCs w:val="20"/>
        </w:rPr>
        <w:t xml:space="preserve"> Э.П. Гаврилов. Право на интеллектуальную собственность</w:t>
      </w:r>
      <w:r>
        <w:rPr>
          <w:rFonts w:ascii="Times New Roman" w:hAnsi="Times New Roman" w:cs="Times New Roman"/>
          <w:sz w:val="20"/>
          <w:szCs w:val="20"/>
        </w:rPr>
        <w:t xml:space="preserve">: новеллы, внесенные Федеральным законом от 12 марта 2014 года № 35-ФЗ в главу 70 ГК РФ // Хозяйство и право, 2014, №9. Стр.86 </w:t>
      </w:r>
    </w:p>
  </w:footnote>
  <w:footnote w:id="7">
    <w:p w14:paraId="78F5F229" w14:textId="0C276AFE" w:rsidR="00A427E3" w:rsidRPr="00727C86" w:rsidRDefault="00A427E3" w:rsidP="005E6FB6">
      <w:pPr>
        <w:pStyle w:val="a3"/>
        <w:rPr>
          <w:rFonts w:ascii="Times New Roman" w:hAnsi="Times New Roman"/>
          <w:sz w:val="20"/>
          <w:szCs w:val="20"/>
        </w:rPr>
      </w:pPr>
      <w:r w:rsidRPr="00727C86">
        <w:rPr>
          <w:rStyle w:val="a5"/>
          <w:rFonts w:ascii="Times New Roman" w:hAnsi="Times New Roman"/>
          <w:sz w:val="20"/>
          <w:szCs w:val="20"/>
        </w:rPr>
        <w:footnoteRef/>
      </w:r>
      <w:r w:rsidRPr="00727C86">
        <w:rPr>
          <w:rFonts w:ascii="Times New Roman" w:hAnsi="Times New Roman"/>
          <w:sz w:val="20"/>
          <w:szCs w:val="20"/>
        </w:rPr>
        <w:t xml:space="preserve"> А.М.</w:t>
      </w:r>
      <w:r>
        <w:rPr>
          <w:rFonts w:ascii="Times New Roman" w:hAnsi="Times New Roman"/>
          <w:sz w:val="20"/>
          <w:szCs w:val="20"/>
        </w:rPr>
        <w:t xml:space="preserve"> </w:t>
      </w:r>
      <w:r w:rsidRPr="00727C86">
        <w:rPr>
          <w:rFonts w:ascii="Times New Roman" w:hAnsi="Times New Roman"/>
          <w:sz w:val="20"/>
          <w:szCs w:val="20"/>
        </w:rPr>
        <w:t xml:space="preserve">Эрделеевский Право на имя// Патенты и лицензии. 1999 № 12. </w:t>
      </w:r>
    </w:p>
  </w:footnote>
  <w:footnote w:id="8">
    <w:p w14:paraId="0E57FCBE" w14:textId="77777777" w:rsidR="00A427E3" w:rsidRPr="00713879" w:rsidRDefault="00A427E3" w:rsidP="005E6FB6">
      <w:pPr>
        <w:pStyle w:val="a3"/>
        <w:rPr>
          <w:rFonts w:ascii="Times New Roman" w:hAnsi="Times New Roman" w:cs="Times New Roman"/>
          <w:sz w:val="20"/>
          <w:szCs w:val="20"/>
        </w:rPr>
      </w:pPr>
      <w:r w:rsidRPr="00713879">
        <w:rPr>
          <w:rStyle w:val="a5"/>
          <w:rFonts w:ascii="Times New Roman" w:hAnsi="Times New Roman" w:cs="Times New Roman"/>
          <w:sz w:val="20"/>
          <w:szCs w:val="20"/>
        </w:rPr>
        <w:footnoteRef/>
      </w:r>
      <w:r w:rsidRPr="00713879">
        <w:rPr>
          <w:rFonts w:ascii="Times New Roman" w:hAnsi="Times New Roman" w:cs="Times New Roman"/>
          <w:sz w:val="20"/>
          <w:szCs w:val="20"/>
        </w:rPr>
        <w:t xml:space="preserve"> С.В. Усольцева «Интеллектуальные права»:проблемы правоприменения // Право интеллектуальной сосбвенности – 2008. №1 стр. 5. </w:t>
      </w:r>
    </w:p>
  </w:footnote>
  <w:footnote w:id="9">
    <w:p w14:paraId="6087C396" w14:textId="2569AAB0" w:rsidR="00A427E3" w:rsidRDefault="00A427E3" w:rsidP="005E6FB6">
      <w:pPr>
        <w:pStyle w:val="a3"/>
      </w:pPr>
      <w:r>
        <w:rPr>
          <w:rStyle w:val="a5"/>
        </w:rPr>
        <w:footnoteRef/>
      </w:r>
      <w:r>
        <w:t xml:space="preserve"> </w:t>
      </w:r>
      <w:r w:rsidRPr="00BB7A46">
        <w:rPr>
          <w:rFonts w:ascii="Times New Roman" w:eastAsia="Times New Roman" w:hAnsi="Times New Roman" w:cs="Times New Roman"/>
          <w:sz w:val="20"/>
          <w:szCs w:val="20"/>
          <w:lang w:eastAsia="ru-RU"/>
        </w:rPr>
        <w:t>И.А.</w:t>
      </w:r>
      <w:r>
        <w:rPr>
          <w:rFonts w:ascii="Times New Roman" w:eastAsia="Times New Roman" w:hAnsi="Times New Roman" w:cs="Times New Roman"/>
          <w:sz w:val="20"/>
          <w:szCs w:val="20"/>
          <w:lang w:eastAsia="ru-RU"/>
        </w:rPr>
        <w:t xml:space="preserve"> </w:t>
      </w:r>
      <w:r w:rsidRPr="00BB7A46">
        <w:rPr>
          <w:rFonts w:ascii="Times New Roman" w:eastAsia="Times New Roman" w:hAnsi="Times New Roman" w:cs="Times New Roman"/>
          <w:sz w:val="20"/>
          <w:szCs w:val="20"/>
          <w:lang w:eastAsia="ru-RU"/>
        </w:rPr>
        <w:t>Близнец,</w:t>
      </w:r>
      <w:r>
        <w:rPr>
          <w:rFonts w:ascii="Times New Roman" w:eastAsia="Times New Roman" w:hAnsi="Times New Roman" w:cs="Times New Roman"/>
          <w:sz w:val="20"/>
          <w:szCs w:val="20"/>
          <w:lang w:eastAsia="ru-RU"/>
        </w:rPr>
        <w:t xml:space="preserve"> </w:t>
      </w:r>
      <w:r w:rsidRPr="00BB7A46">
        <w:rPr>
          <w:rFonts w:ascii="Times New Roman" w:eastAsia="Times New Roman" w:hAnsi="Times New Roman" w:cs="Times New Roman"/>
          <w:sz w:val="20"/>
          <w:szCs w:val="20"/>
          <w:lang w:eastAsia="ru-RU"/>
        </w:rPr>
        <w:t xml:space="preserve">К Б. Леонтьев. Авторское право и смежные права (под ред. И. А. Близнеца). - "Проспект", 2011 г. Стр. </w:t>
      </w:r>
      <w:r>
        <w:rPr>
          <w:rFonts w:ascii="Times New Roman" w:eastAsia="Times New Roman" w:hAnsi="Times New Roman" w:cs="Times New Roman"/>
          <w:sz w:val="20"/>
          <w:szCs w:val="20"/>
          <w:lang w:eastAsia="ru-RU"/>
        </w:rPr>
        <w:t>138</w:t>
      </w:r>
    </w:p>
  </w:footnote>
  <w:footnote w:id="10">
    <w:p w14:paraId="53674508" w14:textId="3922FDB0" w:rsidR="00A427E3" w:rsidRPr="001A352A" w:rsidRDefault="00A427E3" w:rsidP="005E6FB6">
      <w:pPr>
        <w:pStyle w:val="a3"/>
        <w:rPr>
          <w:rFonts w:ascii="Times New Roman" w:hAnsi="Times New Roman" w:cs="Times New Roman"/>
          <w:sz w:val="20"/>
          <w:szCs w:val="20"/>
        </w:rPr>
      </w:pPr>
      <w:r w:rsidRPr="001A352A">
        <w:rPr>
          <w:rStyle w:val="a5"/>
          <w:rFonts w:ascii="Times New Roman" w:hAnsi="Times New Roman" w:cs="Times New Roman"/>
          <w:sz w:val="20"/>
          <w:szCs w:val="20"/>
        </w:rPr>
        <w:footnoteRef/>
      </w:r>
      <w:r>
        <w:rPr>
          <w:rFonts w:ascii="Times New Roman" w:hAnsi="Times New Roman" w:cs="Times New Roman"/>
          <w:sz w:val="20"/>
          <w:szCs w:val="20"/>
        </w:rPr>
        <w:t xml:space="preserve"> </w:t>
      </w:r>
      <w:r w:rsidRPr="001A352A">
        <w:rPr>
          <w:rFonts w:ascii="Times New Roman" w:hAnsi="Times New Roman" w:cs="Times New Roman"/>
          <w:sz w:val="20"/>
          <w:szCs w:val="20"/>
        </w:rPr>
        <w:t>В.А.  Дозорцев Интеллектуальные права: Понятие. Система. Задачи кодификации: Сб. ст. / Исследовательский центр частного права. М.: Статут, 2005. С. 121.</w:t>
      </w:r>
    </w:p>
  </w:footnote>
  <w:footnote w:id="11">
    <w:p w14:paraId="3BD02131" w14:textId="77777777" w:rsidR="00A427E3" w:rsidRPr="00727C86" w:rsidRDefault="00A427E3" w:rsidP="005E6FB6">
      <w:pPr>
        <w:widowControl w:val="0"/>
        <w:autoSpaceDE w:val="0"/>
        <w:autoSpaceDN w:val="0"/>
        <w:adjustRightInd w:val="0"/>
        <w:spacing w:after="240" w:line="320" w:lineRule="atLeast"/>
        <w:rPr>
          <w:rFonts w:ascii="Times New Roman" w:hAnsi="Times New Roman" w:cs="Times"/>
          <w:sz w:val="20"/>
          <w:szCs w:val="20"/>
        </w:rPr>
      </w:pPr>
      <w:r w:rsidRPr="00727C86">
        <w:rPr>
          <w:rStyle w:val="a5"/>
          <w:rFonts w:ascii="Times New Roman" w:hAnsi="Times New Roman"/>
          <w:sz w:val="20"/>
          <w:szCs w:val="20"/>
        </w:rPr>
        <w:footnoteRef/>
      </w:r>
      <w:r w:rsidRPr="00727C86">
        <w:rPr>
          <w:rFonts w:ascii="Times New Roman" w:hAnsi="Times New Roman"/>
          <w:sz w:val="20"/>
          <w:szCs w:val="20"/>
        </w:rPr>
        <w:t xml:space="preserve"> </w:t>
      </w:r>
      <w:r w:rsidRPr="00727C86">
        <w:rPr>
          <w:rFonts w:ascii="Times New Roman" w:hAnsi="Times New Roman" w:cs="Times New Roman"/>
          <w:sz w:val="20"/>
          <w:szCs w:val="20"/>
        </w:rPr>
        <w:t xml:space="preserve">Комментарий к Гражданскому Кодексу Российской Федерации части четвертой (постатейный) / Отв. редактор Л.А. Трахтенгерц. – М.: Институт законодательства и сравнительного правоведения при Правительстве Российской Федерации, Инфра-М, 2009 (Комментарий к статье 1263 ГК РФ). </w:t>
      </w:r>
    </w:p>
  </w:footnote>
  <w:footnote w:id="12">
    <w:p w14:paraId="3A96341C" w14:textId="167A55DD" w:rsidR="00A427E3" w:rsidRPr="000D6D4D" w:rsidRDefault="00A427E3" w:rsidP="005E6FB6">
      <w:pPr>
        <w:widowControl w:val="0"/>
        <w:autoSpaceDE w:val="0"/>
        <w:autoSpaceDN w:val="0"/>
        <w:adjustRightInd w:val="0"/>
        <w:spacing w:after="240"/>
        <w:rPr>
          <w:rFonts w:ascii="Times New Roman" w:hAnsi="Times New Roman" w:cs="Times New Roman"/>
          <w:sz w:val="26"/>
          <w:szCs w:val="26"/>
        </w:rPr>
      </w:pPr>
      <w:r w:rsidRPr="00727C86">
        <w:rPr>
          <w:rStyle w:val="a5"/>
          <w:rFonts w:ascii="Times New Roman" w:hAnsi="Times New Roman" w:cs="Times New Roman"/>
          <w:sz w:val="20"/>
          <w:szCs w:val="20"/>
        </w:rPr>
        <w:footnoteRef/>
      </w:r>
      <w:r w:rsidRPr="00727C86">
        <w:rPr>
          <w:rFonts w:ascii="Times New Roman" w:hAnsi="Times New Roman" w:cs="Times New Roman"/>
          <w:sz w:val="20"/>
          <w:szCs w:val="20"/>
        </w:rPr>
        <w:t xml:space="preserve"> </w:t>
      </w:r>
      <w:r>
        <w:rPr>
          <w:rFonts w:ascii="Times New Roman" w:hAnsi="Times New Roman" w:cs="Times New Roman"/>
          <w:sz w:val="20"/>
          <w:szCs w:val="20"/>
        </w:rPr>
        <w:t xml:space="preserve">Э.С. Ромашин. </w:t>
      </w:r>
      <w:r w:rsidRPr="00727C86">
        <w:rPr>
          <w:rFonts w:ascii="Times New Roman" w:hAnsi="Times New Roman" w:cs="Times New Roman"/>
          <w:sz w:val="20"/>
          <w:szCs w:val="20"/>
        </w:rPr>
        <w:t>Особенности правовой охраны аудиовизуального произведения как сложного комплексного объекта интеллектуальной собственности.</w:t>
      </w:r>
    </w:p>
  </w:footnote>
  <w:footnote w:id="13">
    <w:p w14:paraId="2F59F1CF" w14:textId="77777777" w:rsidR="00A427E3" w:rsidRPr="00727C86" w:rsidRDefault="00A427E3" w:rsidP="005E6FB6">
      <w:pPr>
        <w:pStyle w:val="a3"/>
        <w:rPr>
          <w:rFonts w:ascii="Times New Roman" w:hAnsi="Times New Roman" w:cs="Times New Roman"/>
          <w:sz w:val="20"/>
          <w:szCs w:val="20"/>
        </w:rPr>
      </w:pPr>
      <w:r w:rsidRPr="00727C86">
        <w:rPr>
          <w:rStyle w:val="a5"/>
          <w:rFonts w:ascii="Times New Roman" w:hAnsi="Times New Roman" w:cs="Times New Roman"/>
          <w:sz w:val="20"/>
          <w:szCs w:val="20"/>
        </w:rPr>
        <w:footnoteRef/>
      </w:r>
      <w:r w:rsidRPr="00727C86">
        <w:rPr>
          <w:rFonts w:ascii="Times New Roman" w:hAnsi="Times New Roman" w:cs="Times New Roman"/>
          <w:sz w:val="20"/>
          <w:szCs w:val="20"/>
        </w:rPr>
        <w:t xml:space="preserve"> Дозорцев В.А. Интеллектуальные права: Понятие. Система. Задачи кодификации. Сборник статей / Исслед. Центр частного права. – М.: «Статут», 2003. Стр. 148</w:t>
      </w:r>
    </w:p>
  </w:footnote>
  <w:footnote w:id="14">
    <w:p w14:paraId="289E71A9" w14:textId="77777777" w:rsidR="00A427E3" w:rsidRPr="00FA5030" w:rsidRDefault="00A427E3" w:rsidP="005E6FB6">
      <w:pPr>
        <w:pStyle w:val="a3"/>
        <w:rPr>
          <w:rFonts w:ascii="Times New Roman" w:hAnsi="Times New Roman" w:cs="Times New Roman"/>
        </w:rPr>
      </w:pPr>
      <w:r>
        <w:rPr>
          <w:rStyle w:val="a5"/>
        </w:rPr>
        <w:footnoteRef/>
      </w:r>
      <w:r>
        <w:t xml:space="preserve"> </w:t>
      </w:r>
      <w:r w:rsidRPr="00FA5030">
        <w:rPr>
          <w:rFonts w:ascii="Times New Roman" w:hAnsi="Times New Roman" w:cs="Times New Roman"/>
          <w:sz w:val="20"/>
          <w:szCs w:val="20"/>
        </w:rPr>
        <w:t>Там же. Стр. 16</w:t>
      </w:r>
      <w:r>
        <w:rPr>
          <w:rFonts w:ascii="Times New Roman" w:hAnsi="Times New Roman" w:cs="Times New Roman"/>
          <w:sz w:val="20"/>
          <w:szCs w:val="20"/>
        </w:rPr>
        <w:t>0</w:t>
      </w:r>
    </w:p>
  </w:footnote>
  <w:footnote w:id="15">
    <w:p w14:paraId="617B239A" w14:textId="15C05D18" w:rsidR="00A427E3" w:rsidRPr="001F6BEF" w:rsidRDefault="00A427E3" w:rsidP="005E6FB6">
      <w:pPr>
        <w:pStyle w:val="a3"/>
        <w:rPr>
          <w:rFonts w:ascii="Times New Roman" w:hAnsi="Times New Roman" w:cs="Times New Roman"/>
          <w:sz w:val="20"/>
          <w:szCs w:val="20"/>
        </w:rPr>
      </w:pPr>
      <w:r w:rsidRPr="001F6BEF">
        <w:rPr>
          <w:rStyle w:val="a5"/>
          <w:rFonts w:ascii="Times New Roman" w:hAnsi="Times New Roman" w:cs="Times New Roman"/>
          <w:sz w:val="20"/>
          <w:szCs w:val="20"/>
        </w:rPr>
        <w:footnoteRef/>
      </w:r>
      <w:r w:rsidRPr="001F6BEF">
        <w:rPr>
          <w:rFonts w:ascii="Times New Roman" w:hAnsi="Times New Roman" w:cs="Times New Roman"/>
          <w:sz w:val="20"/>
          <w:szCs w:val="20"/>
        </w:rPr>
        <w:t xml:space="preserve"> Э.С. Ромашин. Особенности правовой охраны аудиовизуального произведения как сложного комплексного объекта интеллектуальной собственности. // М.: 2016, Диссертация на соискание ученой степени кандидата юридических наук.</w:t>
      </w:r>
    </w:p>
  </w:footnote>
  <w:footnote w:id="16">
    <w:p w14:paraId="3B50D53B" w14:textId="6A5274F9" w:rsidR="00A427E3" w:rsidRPr="00C0373B" w:rsidRDefault="00A427E3" w:rsidP="00050D93">
      <w:pPr>
        <w:pStyle w:val="a3"/>
        <w:rPr>
          <w:rFonts w:ascii="Times New Roman" w:hAnsi="Times New Roman" w:cs="Times New Roman"/>
          <w:sz w:val="20"/>
          <w:szCs w:val="20"/>
        </w:rPr>
      </w:pPr>
      <w:r w:rsidRPr="00C0373B">
        <w:rPr>
          <w:rStyle w:val="a5"/>
          <w:rFonts w:ascii="Times New Roman" w:hAnsi="Times New Roman" w:cs="Times New Roman"/>
          <w:sz w:val="20"/>
          <w:szCs w:val="20"/>
        </w:rPr>
        <w:footnoteRef/>
      </w:r>
      <w:r w:rsidRPr="00C0373B">
        <w:rPr>
          <w:rFonts w:ascii="Times New Roman" w:hAnsi="Times New Roman" w:cs="Times New Roman"/>
          <w:sz w:val="20"/>
          <w:szCs w:val="20"/>
        </w:rPr>
        <w:t xml:space="preserve"> И. Сидорина Авторское право в системе российского и немецкого права // Интеллектуальная собственность, авторское право и смежные права. 2011. №4 Стр. 69-70. </w:t>
      </w:r>
    </w:p>
  </w:footnote>
  <w:footnote w:id="17">
    <w:p w14:paraId="2710FE6C" w14:textId="632A9B8C" w:rsidR="00A427E3" w:rsidRPr="00C0373B" w:rsidRDefault="00A427E3" w:rsidP="00050D93">
      <w:pPr>
        <w:pStyle w:val="a3"/>
        <w:rPr>
          <w:rFonts w:ascii="Times New Roman" w:hAnsi="Times New Roman" w:cs="Times New Roman"/>
          <w:sz w:val="20"/>
          <w:szCs w:val="20"/>
        </w:rPr>
      </w:pPr>
      <w:r w:rsidRPr="00C0373B">
        <w:rPr>
          <w:rStyle w:val="a5"/>
          <w:rFonts w:ascii="Times New Roman" w:hAnsi="Times New Roman" w:cs="Times New Roman"/>
          <w:sz w:val="20"/>
          <w:szCs w:val="20"/>
        </w:rPr>
        <w:footnoteRef/>
      </w:r>
      <w:r w:rsidRPr="00C0373B">
        <w:rPr>
          <w:rFonts w:ascii="Times New Roman" w:hAnsi="Times New Roman" w:cs="Times New Roman"/>
          <w:sz w:val="20"/>
          <w:szCs w:val="20"/>
        </w:rPr>
        <w:t xml:space="preserve"> Е. Моргунова. Договоры в отношении фотографий как объектов авторского права. // Интеллектуальная собственность, авторское право и смежные права. 2008. №9 Стр. 7.</w:t>
      </w:r>
    </w:p>
  </w:footnote>
  <w:footnote w:id="18">
    <w:p w14:paraId="51FD3260" w14:textId="5C94BB5B" w:rsidR="00A427E3" w:rsidRPr="00424A83" w:rsidRDefault="00A427E3" w:rsidP="00050D93">
      <w:pPr>
        <w:pStyle w:val="a3"/>
        <w:rPr>
          <w:rFonts w:ascii="Times New Roman" w:hAnsi="Times New Roman" w:cs="Times New Roman"/>
        </w:rPr>
      </w:pPr>
      <w:r w:rsidRPr="00C0373B">
        <w:rPr>
          <w:rStyle w:val="a5"/>
          <w:rFonts w:ascii="Times New Roman" w:hAnsi="Times New Roman" w:cs="Times New Roman"/>
          <w:sz w:val="20"/>
          <w:szCs w:val="20"/>
        </w:rPr>
        <w:footnoteRef/>
      </w:r>
      <w:r w:rsidRPr="00C0373B">
        <w:rPr>
          <w:rFonts w:ascii="Times New Roman" w:hAnsi="Times New Roman" w:cs="Times New Roman"/>
          <w:sz w:val="20"/>
          <w:szCs w:val="20"/>
        </w:rPr>
        <w:t xml:space="preserve"> В.А. Хохлов Договор авторского заказа в гражданском праве России // Журнал российского права. 2011. №4.</w:t>
      </w:r>
    </w:p>
  </w:footnote>
  <w:footnote w:id="19">
    <w:p w14:paraId="79826F1A" w14:textId="77777777" w:rsidR="00A427E3" w:rsidRPr="00FF3AA9" w:rsidRDefault="00A427E3" w:rsidP="00050D93">
      <w:pPr>
        <w:pStyle w:val="a3"/>
        <w:rPr>
          <w:rFonts w:ascii="Times New Roman" w:hAnsi="Times New Roman" w:cs="Times New Roman"/>
          <w:sz w:val="20"/>
          <w:szCs w:val="20"/>
        </w:rPr>
      </w:pPr>
      <w:r w:rsidRPr="00FF3AA9">
        <w:rPr>
          <w:rStyle w:val="a5"/>
          <w:rFonts w:ascii="Times New Roman" w:hAnsi="Times New Roman" w:cs="Times New Roman"/>
          <w:sz w:val="20"/>
          <w:szCs w:val="20"/>
        </w:rPr>
        <w:footnoteRef/>
      </w:r>
      <w:r w:rsidRPr="00FF3AA9">
        <w:rPr>
          <w:rFonts w:ascii="Times New Roman" w:hAnsi="Times New Roman" w:cs="Times New Roman"/>
          <w:sz w:val="20"/>
          <w:szCs w:val="20"/>
        </w:rPr>
        <w:t xml:space="preserve"> О.А. Городов Интеллектуальная собственность: правовые аспекты коммерческого использования. – СПб.: Санкт-Петербургский Государственный Университет, 1999. Стр. 154</w:t>
      </w:r>
    </w:p>
  </w:footnote>
  <w:footnote w:id="20">
    <w:p w14:paraId="1BED3DAC" w14:textId="2E0DF5C1" w:rsidR="00A427E3" w:rsidRPr="00C0373B" w:rsidRDefault="00A427E3" w:rsidP="00050D93">
      <w:pPr>
        <w:pStyle w:val="a3"/>
        <w:rPr>
          <w:rFonts w:ascii="Times" w:hAnsi="Times" w:cs="Times New Roman"/>
          <w:sz w:val="20"/>
          <w:szCs w:val="20"/>
        </w:rPr>
      </w:pPr>
      <w:r w:rsidRPr="00C0373B">
        <w:rPr>
          <w:rStyle w:val="a5"/>
          <w:rFonts w:ascii="Times" w:hAnsi="Times" w:cs="Times New Roman"/>
          <w:sz w:val="20"/>
          <w:szCs w:val="20"/>
        </w:rPr>
        <w:footnoteRef/>
      </w:r>
      <w:r w:rsidRPr="00C0373B">
        <w:rPr>
          <w:rFonts w:ascii="Times" w:hAnsi="Times" w:cs="Times New Roman"/>
          <w:sz w:val="20"/>
          <w:szCs w:val="20"/>
        </w:rPr>
        <w:t xml:space="preserve"> </w:t>
      </w:r>
      <w:r>
        <w:rPr>
          <w:rFonts w:ascii="Times" w:hAnsi="Times" w:cs="Times New Roman"/>
          <w:sz w:val="20"/>
          <w:szCs w:val="20"/>
        </w:rPr>
        <w:t xml:space="preserve">В.А. </w:t>
      </w:r>
      <w:r w:rsidRPr="00C0373B">
        <w:rPr>
          <w:rFonts w:ascii="Times" w:hAnsi="Times" w:cs="Times New Roman"/>
          <w:sz w:val="20"/>
          <w:szCs w:val="20"/>
        </w:rPr>
        <w:t>Хохлов Авторское право: Законодательство, теория, практика. – М.: Издательский Дом «Городец», 2008. Стр. 168.</w:t>
      </w:r>
    </w:p>
  </w:footnote>
  <w:footnote w:id="21">
    <w:p w14:paraId="7763A175" w14:textId="6B6FF2F8" w:rsidR="00A427E3" w:rsidRPr="0087336C" w:rsidRDefault="00A427E3" w:rsidP="00050D93">
      <w:pPr>
        <w:pStyle w:val="a3"/>
        <w:rPr>
          <w:rFonts w:ascii="Times" w:hAnsi="Times"/>
        </w:rPr>
      </w:pPr>
      <w:r w:rsidRPr="00C0373B">
        <w:rPr>
          <w:rStyle w:val="a5"/>
          <w:rFonts w:ascii="Times" w:hAnsi="Times"/>
          <w:sz w:val="20"/>
          <w:szCs w:val="20"/>
        </w:rPr>
        <w:footnoteRef/>
      </w:r>
      <w:r w:rsidRPr="00C0373B">
        <w:rPr>
          <w:rFonts w:ascii="Times" w:hAnsi="Times"/>
          <w:sz w:val="20"/>
          <w:szCs w:val="20"/>
        </w:rPr>
        <w:t xml:space="preserve"> </w:t>
      </w:r>
      <w:r>
        <w:rPr>
          <w:rFonts w:ascii="Times" w:hAnsi="Times"/>
          <w:sz w:val="20"/>
          <w:szCs w:val="20"/>
        </w:rPr>
        <w:t xml:space="preserve">А. </w:t>
      </w:r>
      <w:r w:rsidRPr="00C0373B">
        <w:rPr>
          <w:rFonts w:ascii="Times" w:hAnsi="Times"/>
          <w:sz w:val="20"/>
          <w:szCs w:val="20"/>
        </w:rPr>
        <w:t xml:space="preserve">Фалалеев Суть договора авторского заказа по Гражданскому Кодексу // Интеллектуальная собственность. </w:t>
      </w:r>
      <w:r w:rsidRPr="00C0373B">
        <w:rPr>
          <w:rFonts w:ascii="Times" w:hAnsi="Times" w:cs="Times New Roman"/>
          <w:sz w:val="20"/>
          <w:szCs w:val="20"/>
        </w:rPr>
        <w:t>авторское право и смежные права. 2011. №1 Стр. 19.</w:t>
      </w:r>
      <w:r w:rsidRPr="0087336C">
        <w:rPr>
          <w:rFonts w:ascii="Times" w:hAnsi="Times" w:cs="Times New Roman"/>
        </w:rPr>
        <w:t xml:space="preserve"> </w:t>
      </w:r>
    </w:p>
  </w:footnote>
  <w:footnote w:id="22">
    <w:p w14:paraId="4C11C886" w14:textId="77777777" w:rsidR="00A427E3" w:rsidRPr="0050572A" w:rsidRDefault="00A427E3" w:rsidP="005E6FB6">
      <w:pPr>
        <w:pStyle w:val="a3"/>
        <w:rPr>
          <w:rFonts w:ascii="Times New Roman" w:hAnsi="Times New Roman" w:cs="Times New Roman"/>
          <w:sz w:val="20"/>
          <w:szCs w:val="20"/>
        </w:rPr>
      </w:pPr>
      <w:r w:rsidRPr="0050572A">
        <w:rPr>
          <w:rStyle w:val="a5"/>
          <w:rFonts w:ascii="Times New Roman" w:hAnsi="Times New Roman" w:cs="Times New Roman"/>
          <w:sz w:val="20"/>
          <w:szCs w:val="20"/>
        </w:rPr>
        <w:footnoteRef/>
      </w:r>
      <w:r w:rsidRPr="0050572A">
        <w:rPr>
          <w:rFonts w:ascii="Times New Roman" w:hAnsi="Times New Roman" w:cs="Times New Roman"/>
          <w:sz w:val="20"/>
          <w:szCs w:val="20"/>
        </w:rPr>
        <w:t xml:space="preserve"> Хохлов В.А. Авторское право: законодательство, теория, практика. М.: Издательский Дом «Городец», 2012. Стр. 209.</w:t>
      </w:r>
    </w:p>
  </w:footnote>
  <w:footnote w:id="23">
    <w:p w14:paraId="3A59375A" w14:textId="01E31A6F" w:rsidR="00A427E3" w:rsidRDefault="00A427E3">
      <w:pPr>
        <w:pStyle w:val="a3"/>
      </w:pPr>
      <w:r>
        <w:rPr>
          <w:rStyle w:val="a5"/>
        </w:rPr>
        <w:footnoteRef/>
      </w:r>
      <w:r>
        <w:t xml:space="preserve"> </w:t>
      </w:r>
      <w:r w:rsidRPr="00BB7A46">
        <w:rPr>
          <w:rFonts w:ascii="Times New Roman" w:hAnsi="Times New Roman" w:cs="Times New Roman"/>
          <w:sz w:val="20"/>
          <w:szCs w:val="20"/>
        </w:rPr>
        <w:t>Абрамова Е.Н., Сергеев А.П., Аверченко Н.Н., Грачев В.В., Павлов А.А. Комментарий к Гражданскому кодексу Российской Федерации. Часть четвертая. Учебно-практический комментарий (под ред. д.ю.н., проф. А.П. Сергеева). - М.: "Проспект", 2016.</w:t>
      </w:r>
    </w:p>
  </w:footnote>
  <w:footnote w:id="24">
    <w:p w14:paraId="732FDBE5" w14:textId="7AC8465E" w:rsidR="00A427E3" w:rsidRPr="00A715D1" w:rsidRDefault="00A427E3" w:rsidP="00A715D1">
      <w:pPr>
        <w:rPr>
          <w:rFonts w:ascii="Times New Roman" w:eastAsia="Times New Roman" w:hAnsi="Times New Roman" w:cs="Times New Roman"/>
          <w:color w:val="000000" w:themeColor="text1"/>
          <w:sz w:val="20"/>
          <w:szCs w:val="20"/>
          <w:lang w:eastAsia="ru-RU"/>
        </w:rPr>
      </w:pPr>
      <w:r w:rsidRPr="00A715D1">
        <w:rPr>
          <w:rStyle w:val="a5"/>
          <w:rFonts w:ascii="Times New Roman" w:hAnsi="Times New Roman" w:cs="Times New Roman"/>
          <w:color w:val="000000" w:themeColor="text1"/>
          <w:sz w:val="20"/>
          <w:szCs w:val="20"/>
        </w:rPr>
        <w:footnoteRef/>
      </w:r>
      <w:r w:rsidRPr="00A715D1">
        <w:rPr>
          <w:rFonts w:ascii="Times New Roman" w:hAnsi="Times New Roman" w:cs="Times New Roman"/>
          <w:color w:val="000000" w:themeColor="text1"/>
          <w:sz w:val="20"/>
          <w:szCs w:val="20"/>
        </w:rPr>
        <w:t xml:space="preserve"> </w:t>
      </w:r>
      <w:r w:rsidRPr="00A715D1">
        <w:rPr>
          <w:rFonts w:ascii="Times New Roman" w:eastAsia="Times New Roman" w:hAnsi="Times New Roman" w:cs="Times New Roman"/>
          <w:color w:val="000000" w:themeColor="text1"/>
          <w:sz w:val="20"/>
          <w:szCs w:val="20"/>
          <w:lang w:eastAsia="ru-RU"/>
        </w:rPr>
        <w:t>Ф. И. Дубовик. К вопросу о природе лицензионного договора, или почему в договоре о предоставлении права не происходит собственно предоставления права //Закон . -2014. - № 5. - С. 57- 69</w:t>
      </w:r>
    </w:p>
    <w:p w14:paraId="564B9074" w14:textId="702EA457" w:rsidR="00A427E3" w:rsidRDefault="00A427E3">
      <w:pPr>
        <w:pStyle w:val="a3"/>
      </w:pPr>
    </w:p>
  </w:footnote>
  <w:footnote w:id="25">
    <w:p w14:paraId="75CEE644" w14:textId="172A16A5" w:rsidR="00A427E3" w:rsidRPr="00A715D1" w:rsidRDefault="00A427E3">
      <w:pPr>
        <w:pStyle w:val="a3"/>
        <w:rPr>
          <w:rFonts w:ascii="Times New Roman" w:hAnsi="Times New Roman" w:cs="Times New Roman"/>
          <w:sz w:val="20"/>
          <w:szCs w:val="20"/>
        </w:rPr>
      </w:pPr>
      <w:r w:rsidRPr="00A715D1">
        <w:rPr>
          <w:rStyle w:val="a5"/>
          <w:rFonts w:ascii="Times New Roman" w:hAnsi="Times New Roman" w:cs="Times New Roman"/>
          <w:sz w:val="20"/>
          <w:szCs w:val="20"/>
        </w:rPr>
        <w:footnoteRef/>
      </w:r>
      <w:r w:rsidRPr="00A715D1">
        <w:rPr>
          <w:rFonts w:ascii="Times New Roman" w:hAnsi="Times New Roman" w:cs="Times New Roman"/>
          <w:sz w:val="20"/>
          <w:szCs w:val="20"/>
        </w:rPr>
        <w:t xml:space="preserve"> Там же.</w:t>
      </w:r>
    </w:p>
  </w:footnote>
  <w:footnote w:id="26">
    <w:p w14:paraId="690ECD24" w14:textId="33E45E05" w:rsidR="00A427E3" w:rsidRPr="00E40BA7" w:rsidRDefault="00A427E3">
      <w:pPr>
        <w:pStyle w:val="a3"/>
        <w:rPr>
          <w:rFonts w:ascii="Times New Roman" w:hAnsi="Times New Roman" w:cs="Times New Roman"/>
          <w:sz w:val="20"/>
          <w:szCs w:val="20"/>
        </w:rPr>
      </w:pPr>
      <w:r w:rsidRPr="00E40BA7">
        <w:rPr>
          <w:rStyle w:val="a5"/>
          <w:rFonts w:ascii="Times New Roman" w:hAnsi="Times New Roman" w:cs="Times New Roman"/>
          <w:sz w:val="20"/>
          <w:szCs w:val="20"/>
        </w:rPr>
        <w:footnoteRef/>
      </w:r>
      <w:r w:rsidRPr="00E40BA7">
        <w:rPr>
          <w:rFonts w:ascii="Times New Roman" w:hAnsi="Times New Roman" w:cs="Times New Roman"/>
          <w:sz w:val="20"/>
          <w:szCs w:val="20"/>
        </w:rPr>
        <w:t xml:space="preserve"> </w:t>
      </w:r>
      <w:r>
        <w:rPr>
          <w:rFonts w:ascii="Times New Roman" w:hAnsi="Times New Roman" w:cs="Times New Roman"/>
          <w:sz w:val="20"/>
          <w:szCs w:val="20"/>
        </w:rPr>
        <w:t>А.А. Скворцов Правовая конструкция лицензионного договора – передача имущественного права // Законодательство. 2008. Стр. 74</w:t>
      </w:r>
    </w:p>
  </w:footnote>
  <w:footnote w:id="27">
    <w:p w14:paraId="6146A700" w14:textId="55612775" w:rsidR="00A427E3" w:rsidRPr="00E77B63" w:rsidRDefault="00A427E3" w:rsidP="005E6FB6">
      <w:pPr>
        <w:pStyle w:val="a3"/>
        <w:rPr>
          <w:rFonts w:ascii="Times New Roman" w:hAnsi="Times New Roman"/>
          <w:sz w:val="20"/>
          <w:szCs w:val="20"/>
        </w:rPr>
      </w:pPr>
      <w:r w:rsidRPr="00E77B63">
        <w:rPr>
          <w:rStyle w:val="a5"/>
          <w:rFonts w:ascii="Times New Roman" w:hAnsi="Times New Roman"/>
          <w:sz w:val="20"/>
          <w:szCs w:val="20"/>
        </w:rPr>
        <w:footnoteRef/>
      </w:r>
      <w:r w:rsidRPr="00E77B63">
        <w:rPr>
          <w:rFonts w:ascii="Times New Roman" w:hAnsi="Times New Roman"/>
          <w:sz w:val="20"/>
          <w:szCs w:val="20"/>
        </w:rPr>
        <w:t xml:space="preserve"> </w:t>
      </w:r>
      <w:r>
        <w:rPr>
          <w:rFonts w:ascii="Times New Roman" w:hAnsi="Times New Roman"/>
          <w:sz w:val="20"/>
          <w:szCs w:val="20"/>
        </w:rPr>
        <w:t xml:space="preserve">Д.И. </w:t>
      </w:r>
      <w:r w:rsidRPr="00E77B63">
        <w:rPr>
          <w:rFonts w:ascii="Times New Roman" w:hAnsi="Times New Roman" w:cs="Times New Roman"/>
          <w:sz w:val="20"/>
          <w:szCs w:val="20"/>
        </w:rPr>
        <w:t>Мейер Русское гражданское право. Ч. 2. С. 161.</w:t>
      </w:r>
    </w:p>
  </w:footnote>
  <w:footnote w:id="28">
    <w:p w14:paraId="6E81A189" w14:textId="77777777" w:rsidR="00A427E3" w:rsidRDefault="00A427E3" w:rsidP="005E6FB6">
      <w:pPr>
        <w:pStyle w:val="a3"/>
      </w:pPr>
      <w:r w:rsidRPr="00E77B63">
        <w:rPr>
          <w:rStyle w:val="a5"/>
          <w:rFonts w:ascii="Times New Roman" w:hAnsi="Times New Roman"/>
          <w:sz w:val="20"/>
          <w:szCs w:val="20"/>
        </w:rPr>
        <w:footnoteRef/>
      </w:r>
      <w:r w:rsidRPr="00E77B63">
        <w:rPr>
          <w:rFonts w:ascii="Times New Roman" w:hAnsi="Times New Roman"/>
          <w:sz w:val="20"/>
          <w:szCs w:val="20"/>
        </w:rPr>
        <w:t xml:space="preserve"> </w:t>
      </w:r>
      <w:r w:rsidRPr="00E77B63">
        <w:rPr>
          <w:rFonts w:ascii="Times New Roman" w:hAnsi="Times New Roman" w:cs="Times New Roman"/>
          <w:sz w:val="20"/>
          <w:szCs w:val="20"/>
        </w:rPr>
        <w:t>Гражданское право: Учебник. Ч. 1 / Под ред. Ю.К. Толстого, А.П. Сергеева. С. 418</w:t>
      </w:r>
    </w:p>
  </w:footnote>
  <w:footnote w:id="29">
    <w:p w14:paraId="32D23839" w14:textId="3C816E29" w:rsidR="00A427E3" w:rsidRPr="00A715D1" w:rsidRDefault="00A427E3">
      <w:pPr>
        <w:pStyle w:val="a3"/>
        <w:rPr>
          <w:rFonts w:ascii="Times New Roman" w:hAnsi="Times New Roman" w:cs="Times New Roman"/>
          <w:sz w:val="20"/>
          <w:szCs w:val="20"/>
        </w:rPr>
      </w:pPr>
      <w:r w:rsidRPr="00A715D1">
        <w:rPr>
          <w:rStyle w:val="a5"/>
          <w:rFonts w:ascii="Times New Roman" w:hAnsi="Times New Roman" w:cs="Times New Roman"/>
          <w:sz w:val="20"/>
          <w:szCs w:val="20"/>
        </w:rPr>
        <w:footnoteRef/>
      </w:r>
      <w:r w:rsidRPr="00A715D1">
        <w:rPr>
          <w:rFonts w:ascii="Times New Roman" w:hAnsi="Times New Roman" w:cs="Times New Roman"/>
          <w:sz w:val="20"/>
          <w:szCs w:val="20"/>
        </w:rPr>
        <w:t xml:space="preserve"> А.Л. Маковский. О кодификации гражданского права (1922-2006). М.: Статут, 2010. </w:t>
      </w:r>
    </w:p>
  </w:footnote>
  <w:footnote w:id="30">
    <w:p w14:paraId="7E1EEC3E" w14:textId="77777777" w:rsidR="00A427E3" w:rsidRPr="00E77B63" w:rsidRDefault="00A427E3" w:rsidP="005E6FB6">
      <w:pPr>
        <w:pStyle w:val="a3"/>
        <w:rPr>
          <w:rFonts w:ascii="Times New Roman" w:hAnsi="Times New Roman"/>
          <w:sz w:val="20"/>
          <w:szCs w:val="20"/>
        </w:rPr>
      </w:pPr>
      <w:r w:rsidRPr="00E77B63">
        <w:rPr>
          <w:rStyle w:val="a5"/>
          <w:rFonts w:ascii="Times New Roman" w:hAnsi="Times New Roman"/>
          <w:sz w:val="20"/>
          <w:szCs w:val="20"/>
        </w:rPr>
        <w:footnoteRef/>
      </w:r>
      <w:r w:rsidRPr="00E77B63">
        <w:rPr>
          <w:rFonts w:ascii="Times New Roman" w:hAnsi="Times New Roman"/>
          <w:sz w:val="20"/>
          <w:szCs w:val="20"/>
        </w:rPr>
        <w:t xml:space="preserve"> </w:t>
      </w:r>
      <w:r w:rsidRPr="00E77B63">
        <w:rPr>
          <w:rFonts w:ascii="Times New Roman" w:hAnsi="Times New Roman" w:cs="Times New Roman"/>
          <w:sz w:val="20"/>
          <w:szCs w:val="20"/>
        </w:rPr>
        <w:t>Городов О. А. Доверительное управление исключительными правами // Хозяйство и право. 1999. N 3. С. 37.</w:t>
      </w:r>
    </w:p>
  </w:footnote>
  <w:footnote w:id="31">
    <w:p w14:paraId="035A00E3" w14:textId="77777777" w:rsidR="00A427E3" w:rsidRPr="00E77B63" w:rsidRDefault="00A427E3" w:rsidP="005E6FB6">
      <w:pPr>
        <w:pStyle w:val="a3"/>
        <w:rPr>
          <w:rFonts w:ascii="Times" w:hAnsi="Times" w:cs="Times New Roman"/>
          <w:sz w:val="20"/>
          <w:szCs w:val="20"/>
        </w:rPr>
      </w:pPr>
      <w:r w:rsidRPr="00E77B63">
        <w:rPr>
          <w:rStyle w:val="a5"/>
          <w:rFonts w:ascii="Times" w:hAnsi="Times"/>
          <w:sz w:val="20"/>
          <w:szCs w:val="20"/>
        </w:rPr>
        <w:footnoteRef/>
      </w:r>
      <w:r w:rsidRPr="00E77B63">
        <w:rPr>
          <w:rFonts w:ascii="Times" w:hAnsi="Times"/>
          <w:sz w:val="20"/>
          <w:szCs w:val="20"/>
        </w:rPr>
        <w:t xml:space="preserve"> </w:t>
      </w:r>
      <w:r w:rsidRPr="00E77B63">
        <w:rPr>
          <w:rFonts w:ascii="Times" w:hAnsi="Times" w:cs="Times New Roman"/>
          <w:sz w:val="20"/>
          <w:szCs w:val="20"/>
        </w:rPr>
        <w:t>Николаева Е.Ю. Судебные споры о нарушении существенных условий лицензионного договора// Российский судья. 2009. № 12.</w:t>
      </w:r>
    </w:p>
    <w:p w14:paraId="2EE0A968" w14:textId="77777777" w:rsidR="00A427E3" w:rsidRPr="00E77B63" w:rsidRDefault="00A427E3" w:rsidP="005E6FB6">
      <w:pPr>
        <w:spacing w:before="100" w:beforeAutospacing="1"/>
        <w:outlineLvl w:val="0"/>
        <w:rPr>
          <w:rFonts w:ascii="Times" w:eastAsia="Times New Roman" w:hAnsi="Times" w:cs="Tahoma"/>
          <w:bCs/>
          <w:color w:val="000000"/>
          <w:kern w:val="36"/>
          <w:sz w:val="20"/>
          <w:szCs w:val="20"/>
          <w:lang w:eastAsia="ru-RU"/>
        </w:rPr>
      </w:pPr>
      <w:r w:rsidRPr="00E77B63">
        <w:rPr>
          <w:rFonts w:ascii="Times" w:eastAsia="Times New Roman" w:hAnsi="Times" w:cs="Tahoma"/>
          <w:bCs/>
          <w:color w:val="000000"/>
          <w:kern w:val="36"/>
          <w:sz w:val="20"/>
          <w:szCs w:val="20"/>
          <w:lang w:eastAsia="ru-RU"/>
        </w:rPr>
        <w:t>Комментарий к части третьей Гражданского кодекса Российской Федерации" (постатейный) (под ред. А.Л. Маковского, Е.А. Суханова) "Юристъ", 2002</w:t>
      </w:r>
    </w:p>
    <w:p w14:paraId="7BCFC34F" w14:textId="77777777" w:rsidR="00A427E3" w:rsidRDefault="00A427E3" w:rsidP="005E6FB6">
      <w:pPr>
        <w:pStyle w:val="a3"/>
        <w:rPr>
          <w:rFonts w:ascii="Times" w:hAnsi="Times" w:cs="Times New Roman"/>
          <w:sz w:val="28"/>
          <w:szCs w:val="28"/>
        </w:rPr>
      </w:pPr>
    </w:p>
    <w:p w14:paraId="6C84A74E" w14:textId="77777777" w:rsidR="00A427E3" w:rsidRDefault="00A427E3" w:rsidP="005E6FB6">
      <w:pPr>
        <w:pStyle w:val="a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9804338"/>
      <w:docPartObj>
        <w:docPartGallery w:val="Page Numbers (Top of Page)"/>
        <w:docPartUnique/>
      </w:docPartObj>
    </w:sdtPr>
    <w:sdtEndPr/>
    <w:sdtContent>
      <w:p w14:paraId="6747427B" w14:textId="0E3C196E" w:rsidR="00A427E3" w:rsidRDefault="00A427E3">
        <w:pPr>
          <w:pStyle w:val="a7"/>
          <w:jc w:val="center"/>
        </w:pPr>
        <w:r>
          <w:fldChar w:fldCharType="begin"/>
        </w:r>
        <w:r>
          <w:instrText>PAGE   \* MERGEFORMAT</w:instrText>
        </w:r>
        <w:r>
          <w:fldChar w:fldCharType="separate"/>
        </w:r>
        <w:r w:rsidR="00837301">
          <w:rPr>
            <w:noProof/>
          </w:rPr>
          <w:t>4</w:t>
        </w:r>
        <w:r>
          <w:fldChar w:fldCharType="end"/>
        </w:r>
      </w:p>
    </w:sdtContent>
  </w:sdt>
  <w:p w14:paraId="5972A8BB" w14:textId="77777777" w:rsidR="00A427E3" w:rsidRDefault="00A427E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2D96"/>
    <w:multiLevelType w:val="hybridMultilevel"/>
    <w:tmpl w:val="33AA6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AD0499"/>
    <w:multiLevelType w:val="hybridMultilevel"/>
    <w:tmpl w:val="46BC1B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97222F"/>
    <w:multiLevelType w:val="hybridMultilevel"/>
    <w:tmpl w:val="220A49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BA1B36"/>
    <w:multiLevelType w:val="hybridMultilevel"/>
    <w:tmpl w:val="623AA4FA"/>
    <w:lvl w:ilvl="0" w:tplc="069863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AE85C9D"/>
    <w:multiLevelType w:val="hybridMultilevel"/>
    <w:tmpl w:val="DCCAB07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D93BA8"/>
    <w:multiLevelType w:val="hybridMultilevel"/>
    <w:tmpl w:val="AB3A47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3C071B44"/>
    <w:multiLevelType w:val="hybridMultilevel"/>
    <w:tmpl w:val="7CDC7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0125DCB"/>
    <w:multiLevelType w:val="hybridMultilevel"/>
    <w:tmpl w:val="EAA8AC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FB764B4"/>
    <w:multiLevelType w:val="hybridMultilevel"/>
    <w:tmpl w:val="0D5CF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8"/>
  </w:num>
  <w:num w:numId="5">
    <w:abstractNumId w:val="5"/>
  </w:num>
  <w:num w:numId="6">
    <w:abstractNumId w:val="1"/>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FB6"/>
    <w:rsid w:val="0003363C"/>
    <w:rsid w:val="00050D93"/>
    <w:rsid w:val="00077787"/>
    <w:rsid w:val="00191717"/>
    <w:rsid w:val="001B5CD9"/>
    <w:rsid w:val="001D6603"/>
    <w:rsid w:val="001F6BEF"/>
    <w:rsid w:val="003110EC"/>
    <w:rsid w:val="00317359"/>
    <w:rsid w:val="00337933"/>
    <w:rsid w:val="0034207F"/>
    <w:rsid w:val="00363166"/>
    <w:rsid w:val="003E7A23"/>
    <w:rsid w:val="00470214"/>
    <w:rsid w:val="0049656F"/>
    <w:rsid w:val="0050572A"/>
    <w:rsid w:val="00513DA7"/>
    <w:rsid w:val="00524068"/>
    <w:rsid w:val="00566FF5"/>
    <w:rsid w:val="00576D72"/>
    <w:rsid w:val="005B53F1"/>
    <w:rsid w:val="005E6FB6"/>
    <w:rsid w:val="00653BD8"/>
    <w:rsid w:val="00671B37"/>
    <w:rsid w:val="006733A5"/>
    <w:rsid w:val="00714FFB"/>
    <w:rsid w:val="00764D09"/>
    <w:rsid w:val="00783554"/>
    <w:rsid w:val="0079724D"/>
    <w:rsid w:val="007A64F3"/>
    <w:rsid w:val="00811520"/>
    <w:rsid w:val="00820E37"/>
    <w:rsid w:val="00837301"/>
    <w:rsid w:val="0090272A"/>
    <w:rsid w:val="0096686D"/>
    <w:rsid w:val="009944B1"/>
    <w:rsid w:val="00A27893"/>
    <w:rsid w:val="00A427E3"/>
    <w:rsid w:val="00A715D1"/>
    <w:rsid w:val="00A72DB6"/>
    <w:rsid w:val="00AE3886"/>
    <w:rsid w:val="00B235BC"/>
    <w:rsid w:val="00B31943"/>
    <w:rsid w:val="00BF6575"/>
    <w:rsid w:val="00C0373B"/>
    <w:rsid w:val="00CC550A"/>
    <w:rsid w:val="00D26910"/>
    <w:rsid w:val="00D356E0"/>
    <w:rsid w:val="00DA2F6D"/>
    <w:rsid w:val="00DB2312"/>
    <w:rsid w:val="00DE4DDD"/>
    <w:rsid w:val="00E40BA7"/>
    <w:rsid w:val="00E44ACF"/>
    <w:rsid w:val="00E76884"/>
    <w:rsid w:val="00EC20F7"/>
    <w:rsid w:val="00EE24A0"/>
    <w:rsid w:val="00F023D9"/>
    <w:rsid w:val="00F106A5"/>
    <w:rsid w:val="00F21B1C"/>
    <w:rsid w:val="00F43A67"/>
    <w:rsid w:val="00F45A20"/>
    <w:rsid w:val="00F81FEC"/>
    <w:rsid w:val="00FF3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E223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F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5E6FB6"/>
  </w:style>
  <w:style w:type="character" w:customStyle="1" w:styleId="a4">
    <w:name w:val="Текст сноски Знак"/>
    <w:basedOn w:val="a0"/>
    <w:link w:val="a3"/>
    <w:uiPriority w:val="99"/>
    <w:rsid w:val="005E6FB6"/>
  </w:style>
  <w:style w:type="character" w:styleId="a5">
    <w:name w:val="footnote reference"/>
    <w:basedOn w:val="a0"/>
    <w:uiPriority w:val="99"/>
    <w:unhideWhenUsed/>
    <w:rsid w:val="005E6FB6"/>
    <w:rPr>
      <w:vertAlign w:val="superscript"/>
    </w:rPr>
  </w:style>
  <w:style w:type="paragraph" w:styleId="a6">
    <w:name w:val="List Paragraph"/>
    <w:basedOn w:val="a"/>
    <w:uiPriority w:val="34"/>
    <w:qFormat/>
    <w:rsid w:val="005E6FB6"/>
    <w:pPr>
      <w:ind w:left="720"/>
      <w:contextualSpacing/>
    </w:pPr>
  </w:style>
  <w:style w:type="paragraph" w:customStyle="1" w:styleId="ConsPlusNormal">
    <w:name w:val="ConsPlusNormal"/>
    <w:rsid w:val="005E6FB6"/>
    <w:pPr>
      <w:autoSpaceDE w:val="0"/>
      <w:autoSpaceDN w:val="0"/>
      <w:adjustRightInd w:val="0"/>
    </w:pPr>
    <w:rPr>
      <w:rFonts w:ascii="Arial" w:hAnsi="Arial" w:cs="Arial"/>
      <w:sz w:val="20"/>
      <w:szCs w:val="20"/>
    </w:rPr>
  </w:style>
  <w:style w:type="character" w:customStyle="1" w:styleId="apple-converted-space">
    <w:name w:val="apple-converted-space"/>
    <w:basedOn w:val="a0"/>
    <w:rsid w:val="00A715D1"/>
  </w:style>
  <w:style w:type="paragraph" w:styleId="a7">
    <w:name w:val="header"/>
    <w:basedOn w:val="a"/>
    <w:link w:val="a8"/>
    <w:uiPriority w:val="99"/>
    <w:unhideWhenUsed/>
    <w:rsid w:val="0003363C"/>
    <w:pPr>
      <w:tabs>
        <w:tab w:val="center" w:pos="4677"/>
        <w:tab w:val="right" w:pos="9355"/>
      </w:tabs>
    </w:pPr>
  </w:style>
  <w:style w:type="character" w:customStyle="1" w:styleId="a8">
    <w:name w:val="Верхний колонтитул Знак"/>
    <w:basedOn w:val="a0"/>
    <w:link w:val="a7"/>
    <w:uiPriority w:val="99"/>
    <w:rsid w:val="0003363C"/>
  </w:style>
  <w:style w:type="paragraph" w:styleId="a9">
    <w:name w:val="footer"/>
    <w:basedOn w:val="a"/>
    <w:link w:val="aa"/>
    <w:uiPriority w:val="99"/>
    <w:unhideWhenUsed/>
    <w:rsid w:val="0003363C"/>
    <w:pPr>
      <w:tabs>
        <w:tab w:val="center" w:pos="4677"/>
        <w:tab w:val="right" w:pos="9355"/>
      </w:tabs>
    </w:pPr>
  </w:style>
  <w:style w:type="character" w:customStyle="1" w:styleId="aa">
    <w:name w:val="Нижний колонтитул Знак"/>
    <w:basedOn w:val="a0"/>
    <w:link w:val="a9"/>
    <w:uiPriority w:val="99"/>
    <w:rsid w:val="0003363C"/>
  </w:style>
  <w:style w:type="character" w:customStyle="1" w:styleId="docaccesstitle">
    <w:name w:val="docaccess_title"/>
    <w:basedOn w:val="a0"/>
    <w:rsid w:val="001D6603"/>
  </w:style>
  <w:style w:type="character" w:customStyle="1" w:styleId="B">
    <w:name w:val="Нет B"/>
    <w:uiPriority w:val="99"/>
    <w:rsid w:val="00CC550A"/>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81767">
      <w:bodyDiv w:val="1"/>
      <w:marLeft w:val="0"/>
      <w:marRight w:val="0"/>
      <w:marTop w:val="0"/>
      <w:marBottom w:val="0"/>
      <w:divBdr>
        <w:top w:val="none" w:sz="0" w:space="0" w:color="auto"/>
        <w:left w:val="none" w:sz="0" w:space="0" w:color="auto"/>
        <w:bottom w:val="none" w:sz="0" w:space="0" w:color="auto"/>
        <w:right w:val="none" w:sz="0" w:space="0" w:color="auto"/>
      </w:divBdr>
    </w:div>
    <w:div w:id="9375238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41240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BFBE93A-C644-4839-A8E7-1DE4DAED1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26264C4D</Template>
  <TotalTime>20</TotalTime>
  <Pages>56</Pages>
  <Words>12890</Words>
  <Characters>73473</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Заруба Анна Олеговна</cp:lastModifiedBy>
  <cp:revision>8</cp:revision>
  <dcterms:created xsi:type="dcterms:W3CDTF">2016-05-13T14:00:00Z</dcterms:created>
  <dcterms:modified xsi:type="dcterms:W3CDTF">2016-05-13T15:00:00Z</dcterms:modified>
</cp:coreProperties>
</file>