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8F6" w:rsidRPr="00F33CA5" w:rsidRDefault="001C68F6" w:rsidP="00277377">
      <w:pPr>
        <w:pStyle w:val="aa"/>
        <w:ind w:firstLine="284"/>
        <w:jc w:val="center"/>
        <w:rPr>
          <w:rFonts w:ascii="Times New Roman" w:hAnsi="Times New Roman" w:cs="Times New Roman"/>
          <w:sz w:val="28"/>
          <w:szCs w:val="28"/>
        </w:rPr>
      </w:pPr>
      <w:r w:rsidRPr="00F33CA5">
        <w:rPr>
          <w:rFonts w:ascii="Times New Roman" w:hAnsi="Times New Roman" w:cs="Times New Roman"/>
          <w:sz w:val="28"/>
          <w:szCs w:val="28"/>
        </w:rPr>
        <w:t>САНКТ-ПЕТЕРБУРГСКИЙ ГОСУДАРСТВЕННЫЙ УНИВЕРСИТЕТ</w:t>
      </w:r>
    </w:p>
    <w:p w:rsidR="001C68F6" w:rsidRPr="00F33CA5" w:rsidRDefault="001C68F6" w:rsidP="00277377">
      <w:pPr>
        <w:pStyle w:val="aa"/>
        <w:ind w:firstLine="284"/>
        <w:jc w:val="center"/>
        <w:rPr>
          <w:rFonts w:ascii="Times New Roman" w:hAnsi="Times New Roman" w:cs="Times New Roman"/>
          <w:sz w:val="28"/>
          <w:szCs w:val="28"/>
        </w:rPr>
      </w:pPr>
      <w:r w:rsidRPr="00F33CA5">
        <w:rPr>
          <w:rFonts w:ascii="Times New Roman" w:hAnsi="Times New Roman" w:cs="Times New Roman"/>
          <w:sz w:val="28"/>
          <w:szCs w:val="28"/>
        </w:rPr>
        <w:t>ФИЛОЛОГИЧЕСКИЙ ФАКУЛЬТЕТ</w:t>
      </w:r>
    </w:p>
    <w:p w:rsidR="001C68F6" w:rsidRPr="00F33CA5" w:rsidRDefault="001C68F6" w:rsidP="00277377">
      <w:pPr>
        <w:pStyle w:val="aa"/>
        <w:ind w:firstLine="284"/>
        <w:jc w:val="center"/>
        <w:rPr>
          <w:rFonts w:ascii="Times New Roman" w:hAnsi="Times New Roman" w:cs="Times New Roman"/>
          <w:sz w:val="28"/>
          <w:szCs w:val="28"/>
        </w:rPr>
      </w:pPr>
      <w:r w:rsidRPr="00F33CA5">
        <w:rPr>
          <w:rFonts w:ascii="Times New Roman" w:hAnsi="Times New Roman" w:cs="Times New Roman"/>
          <w:sz w:val="28"/>
          <w:szCs w:val="28"/>
        </w:rPr>
        <w:t>КАФЕДРА РОМАНСКОЙ ФИЛОЛОГИИ</w:t>
      </w:r>
    </w:p>
    <w:p w:rsidR="001C68F6" w:rsidRPr="00F33CA5" w:rsidRDefault="001C68F6" w:rsidP="004939D0">
      <w:pPr>
        <w:rPr>
          <w:rFonts w:ascii="Times New Roman" w:hAnsi="Times New Roman" w:cs="Times New Roman"/>
          <w:sz w:val="28"/>
          <w:szCs w:val="28"/>
        </w:rPr>
      </w:pPr>
    </w:p>
    <w:p w:rsidR="001C68F6" w:rsidRPr="00F33CA5" w:rsidRDefault="001C68F6" w:rsidP="00277377">
      <w:pPr>
        <w:ind w:firstLine="284"/>
        <w:rPr>
          <w:rFonts w:ascii="Times New Roman" w:hAnsi="Times New Roman" w:cs="Times New Roman"/>
          <w:sz w:val="28"/>
          <w:szCs w:val="28"/>
        </w:rPr>
      </w:pPr>
    </w:p>
    <w:p w:rsidR="001C68F6" w:rsidRPr="00F33CA5" w:rsidRDefault="001C68F6" w:rsidP="00277377">
      <w:pPr>
        <w:ind w:firstLine="284"/>
        <w:rPr>
          <w:rFonts w:ascii="Times New Roman" w:hAnsi="Times New Roman" w:cs="Times New Roman"/>
          <w:sz w:val="28"/>
          <w:szCs w:val="28"/>
        </w:rPr>
      </w:pPr>
    </w:p>
    <w:p w:rsidR="001C68F6" w:rsidRPr="00F33CA5" w:rsidRDefault="001C68F6" w:rsidP="00277377">
      <w:pPr>
        <w:ind w:firstLine="284"/>
        <w:jc w:val="center"/>
        <w:rPr>
          <w:rFonts w:ascii="Times New Roman" w:hAnsi="Times New Roman" w:cs="Times New Roman"/>
          <w:b/>
          <w:sz w:val="28"/>
          <w:szCs w:val="28"/>
        </w:rPr>
      </w:pPr>
      <w:r w:rsidRPr="00F33CA5">
        <w:rPr>
          <w:rFonts w:ascii="Times New Roman" w:hAnsi="Times New Roman" w:cs="Times New Roman"/>
          <w:b/>
          <w:sz w:val="28"/>
          <w:szCs w:val="28"/>
        </w:rPr>
        <w:t xml:space="preserve">«Стилистические </w:t>
      </w:r>
      <w:r w:rsidR="0072012E" w:rsidRPr="00F33CA5">
        <w:rPr>
          <w:rFonts w:ascii="Times New Roman" w:hAnsi="Times New Roman" w:cs="Times New Roman"/>
          <w:b/>
          <w:sz w:val="28"/>
          <w:szCs w:val="28"/>
        </w:rPr>
        <w:t>о</w:t>
      </w:r>
      <w:r w:rsidRPr="00F33CA5">
        <w:rPr>
          <w:rFonts w:ascii="Times New Roman" w:hAnsi="Times New Roman" w:cs="Times New Roman"/>
          <w:b/>
          <w:sz w:val="28"/>
          <w:szCs w:val="28"/>
        </w:rPr>
        <w:t xml:space="preserve">собенности перевода учредительных договоров </w:t>
      </w:r>
      <w:r w:rsidR="00EC52D3" w:rsidRPr="00F33CA5">
        <w:rPr>
          <w:rFonts w:ascii="Times New Roman" w:hAnsi="Times New Roman" w:cs="Times New Roman"/>
          <w:b/>
          <w:sz w:val="28"/>
          <w:szCs w:val="28"/>
        </w:rPr>
        <w:t>Евросоюза</w:t>
      </w:r>
      <w:r w:rsidRPr="00F33CA5">
        <w:rPr>
          <w:rFonts w:ascii="Times New Roman" w:hAnsi="Times New Roman" w:cs="Times New Roman"/>
          <w:b/>
          <w:sz w:val="28"/>
          <w:szCs w:val="28"/>
        </w:rPr>
        <w:t xml:space="preserve"> на итальянский</w:t>
      </w:r>
      <w:r w:rsidR="00EC52D3" w:rsidRPr="00F33CA5">
        <w:rPr>
          <w:rFonts w:ascii="Times New Roman" w:hAnsi="Times New Roman" w:cs="Times New Roman"/>
          <w:b/>
          <w:sz w:val="28"/>
          <w:szCs w:val="28"/>
        </w:rPr>
        <w:t>,</w:t>
      </w:r>
      <w:r w:rsidRPr="00F33CA5">
        <w:rPr>
          <w:rFonts w:ascii="Times New Roman" w:hAnsi="Times New Roman" w:cs="Times New Roman"/>
          <w:b/>
          <w:sz w:val="28"/>
          <w:szCs w:val="28"/>
        </w:rPr>
        <w:t xml:space="preserve"> </w:t>
      </w:r>
      <w:r w:rsidR="00EC52D3" w:rsidRPr="00F33CA5">
        <w:rPr>
          <w:rFonts w:ascii="Times New Roman" w:hAnsi="Times New Roman" w:cs="Times New Roman"/>
          <w:b/>
          <w:sz w:val="28"/>
          <w:szCs w:val="28"/>
        </w:rPr>
        <w:t xml:space="preserve">английский </w:t>
      </w:r>
      <w:r w:rsidRPr="00F33CA5">
        <w:rPr>
          <w:rFonts w:ascii="Times New Roman" w:hAnsi="Times New Roman" w:cs="Times New Roman"/>
          <w:b/>
          <w:sz w:val="28"/>
          <w:szCs w:val="28"/>
        </w:rPr>
        <w:t>и русский языки»</w:t>
      </w:r>
    </w:p>
    <w:p w:rsidR="001C68F6" w:rsidRPr="00F33CA5" w:rsidRDefault="001C68F6" w:rsidP="00277377">
      <w:pPr>
        <w:ind w:firstLine="284"/>
        <w:jc w:val="center"/>
        <w:rPr>
          <w:rFonts w:ascii="Times New Roman" w:hAnsi="Times New Roman" w:cs="Times New Roman"/>
          <w:b/>
          <w:sz w:val="28"/>
          <w:szCs w:val="28"/>
        </w:rPr>
      </w:pPr>
    </w:p>
    <w:p w:rsidR="001C68F6" w:rsidRPr="00F33CA5" w:rsidRDefault="001C68F6" w:rsidP="00277377">
      <w:pPr>
        <w:pStyle w:val="ac"/>
        <w:spacing w:line="276" w:lineRule="auto"/>
        <w:ind w:firstLine="284"/>
        <w:jc w:val="center"/>
        <w:rPr>
          <w:rFonts w:ascii="Times New Roman" w:hAnsi="Times New Roman" w:cs="Times New Roman"/>
          <w:sz w:val="28"/>
          <w:szCs w:val="28"/>
        </w:rPr>
      </w:pPr>
      <w:r w:rsidRPr="00F33CA5">
        <w:rPr>
          <w:rFonts w:ascii="Times New Roman" w:hAnsi="Times New Roman" w:cs="Times New Roman"/>
          <w:sz w:val="28"/>
          <w:szCs w:val="28"/>
        </w:rPr>
        <w:t>Выпускная магистерская диссертация</w:t>
      </w:r>
    </w:p>
    <w:p w:rsidR="001C68F6" w:rsidRPr="00F33CA5" w:rsidRDefault="001C68F6" w:rsidP="00277377">
      <w:pPr>
        <w:pStyle w:val="ac"/>
        <w:spacing w:line="276" w:lineRule="auto"/>
        <w:ind w:firstLine="284"/>
        <w:jc w:val="center"/>
        <w:rPr>
          <w:rFonts w:ascii="Times New Roman" w:hAnsi="Times New Roman" w:cs="Times New Roman"/>
          <w:sz w:val="28"/>
          <w:szCs w:val="28"/>
        </w:rPr>
      </w:pPr>
      <w:r w:rsidRPr="00F33CA5">
        <w:rPr>
          <w:rFonts w:ascii="Times New Roman" w:hAnsi="Times New Roman" w:cs="Times New Roman"/>
          <w:sz w:val="28"/>
          <w:szCs w:val="28"/>
        </w:rPr>
        <w:t>по направлению 031100 «Лингвистика»</w:t>
      </w:r>
    </w:p>
    <w:p w:rsidR="001C68F6" w:rsidRPr="00F33CA5" w:rsidRDefault="001C68F6" w:rsidP="00277377">
      <w:pPr>
        <w:pStyle w:val="ac"/>
        <w:spacing w:line="276" w:lineRule="auto"/>
        <w:ind w:firstLine="284"/>
        <w:jc w:val="center"/>
        <w:rPr>
          <w:rFonts w:ascii="Times New Roman" w:hAnsi="Times New Roman" w:cs="Times New Roman"/>
          <w:sz w:val="28"/>
          <w:szCs w:val="28"/>
        </w:rPr>
      </w:pPr>
      <w:r w:rsidRPr="00F33CA5">
        <w:rPr>
          <w:rFonts w:ascii="Times New Roman" w:hAnsi="Times New Roman" w:cs="Times New Roman"/>
          <w:sz w:val="28"/>
          <w:szCs w:val="28"/>
        </w:rPr>
        <w:t xml:space="preserve">профиль </w:t>
      </w:r>
      <w:r w:rsidRPr="00F33CA5">
        <w:rPr>
          <w:rFonts w:ascii="Times New Roman" w:hAnsi="Times New Roman" w:cs="Times New Roman"/>
          <w:color w:val="000000"/>
          <w:sz w:val="28"/>
          <w:szCs w:val="28"/>
          <w:shd w:val="clear" w:color="auto" w:fill="FFFFFF"/>
        </w:rPr>
        <w:t>«Инновационные технологии перевода. Испанский/итальянский/фран</w:t>
      </w:r>
      <w:r w:rsidRPr="00F33CA5">
        <w:rPr>
          <w:rFonts w:ascii="Times New Roman" w:hAnsi="Times New Roman" w:cs="Times New Roman"/>
          <w:color w:val="000000"/>
          <w:sz w:val="28"/>
          <w:szCs w:val="28"/>
          <w:shd w:val="clear" w:color="auto" w:fill="FFFFFF"/>
        </w:rPr>
        <w:softHyphen/>
        <w:t>цузский язык»</w:t>
      </w:r>
    </w:p>
    <w:p w:rsidR="001C68F6" w:rsidRPr="00F33CA5" w:rsidRDefault="001C68F6" w:rsidP="00277377">
      <w:pPr>
        <w:ind w:firstLine="284"/>
        <w:jc w:val="center"/>
        <w:rPr>
          <w:rFonts w:ascii="Times New Roman" w:hAnsi="Times New Roman" w:cs="Times New Roman"/>
          <w:sz w:val="28"/>
          <w:szCs w:val="28"/>
        </w:rPr>
      </w:pPr>
    </w:p>
    <w:p w:rsidR="001C68F6" w:rsidRPr="00F33CA5" w:rsidRDefault="001C68F6" w:rsidP="00277377">
      <w:pPr>
        <w:ind w:firstLine="284"/>
        <w:jc w:val="center"/>
        <w:rPr>
          <w:rFonts w:ascii="Times New Roman" w:hAnsi="Times New Roman" w:cs="Times New Roman"/>
          <w:sz w:val="28"/>
          <w:szCs w:val="28"/>
        </w:rPr>
      </w:pPr>
    </w:p>
    <w:p w:rsidR="001C68F6" w:rsidRPr="00F33CA5" w:rsidRDefault="001C68F6" w:rsidP="00277377">
      <w:pPr>
        <w:widowControl w:val="0"/>
        <w:autoSpaceDE w:val="0"/>
        <w:autoSpaceDN w:val="0"/>
        <w:spacing w:after="0" w:line="240" w:lineRule="auto"/>
        <w:ind w:left="5040" w:firstLine="284"/>
        <w:rPr>
          <w:rFonts w:ascii="Times New Roman" w:eastAsia="Times New Roman" w:hAnsi="Times New Roman" w:cs="Times New Roman"/>
          <w:sz w:val="28"/>
          <w:szCs w:val="28"/>
          <w:lang w:eastAsia="ru-RU"/>
        </w:rPr>
      </w:pPr>
    </w:p>
    <w:p w:rsidR="001C68F6" w:rsidRPr="00F33CA5" w:rsidRDefault="001C68F6" w:rsidP="00E739AF">
      <w:pPr>
        <w:widowControl w:val="0"/>
        <w:autoSpaceDE w:val="0"/>
        <w:autoSpaceDN w:val="0"/>
        <w:spacing w:after="0" w:line="240" w:lineRule="auto"/>
        <w:ind w:left="5103"/>
        <w:rPr>
          <w:rFonts w:ascii="Times New Roman" w:eastAsia="Times New Roman" w:hAnsi="Times New Roman" w:cs="Times New Roman"/>
          <w:sz w:val="28"/>
          <w:szCs w:val="28"/>
          <w:lang w:eastAsia="ru-RU"/>
        </w:rPr>
      </w:pPr>
      <w:r w:rsidRPr="00F33CA5">
        <w:rPr>
          <w:rFonts w:ascii="Times New Roman" w:eastAsia="Times New Roman" w:hAnsi="Times New Roman" w:cs="Times New Roman"/>
          <w:sz w:val="28"/>
          <w:szCs w:val="28"/>
          <w:lang w:eastAsia="ru-RU"/>
        </w:rPr>
        <w:t>Работу выполнила студент</w:t>
      </w:r>
      <w:r w:rsidR="00E30C33">
        <w:rPr>
          <w:rFonts w:ascii="Times New Roman" w:eastAsia="Times New Roman" w:hAnsi="Times New Roman" w:cs="Times New Roman"/>
          <w:sz w:val="28"/>
          <w:szCs w:val="28"/>
          <w:lang w:eastAsia="ru-RU"/>
        </w:rPr>
        <w:t>ка</w:t>
      </w:r>
      <w:r w:rsidRPr="00F33CA5">
        <w:rPr>
          <w:rFonts w:ascii="Times New Roman" w:eastAsia="Times New Roman" w:hAnsi="Times New Roman" w:cs="Times New Roman"/>
          <w:sz w:val="28"/>
          <w:szCs w:val="28"/>
          <w:lang w:eastAsia="ru-RU"/>
        </w:rPr>
        <w:t xml:space="preserve"> 2 курса магистратуры</w:t>
      </w:r>
    </w:p>
    <w:p w:rsidR="001C68F6" w:rsidRPr="00F33CA5" w:rsidRDefault="001C68F6" w:rsidP="00E739AF">
      <w:pPr>
        <w:widowControl w:val="0"/>
        <w:autoSpaceDE w:val="0"/>
        <w:autoSpaceDN w:val="0"/>
        <w:spacing w:after="0" w:line="240" w:lineRule="auto"/>
        <w:ind w:left="5103"/>
        <w:rPr>
          <w:rFonts w:ascii="Times New Roman" w:eastAsia="Times New Roman" w:hAnsi="Times New Roman" w:cs="Times New Roman"/>
          <w:sz w:val="28"/>
          <w:szCs w:val="28"/>
          <w:lang w:eastAsia="ru-RU"/>
        </w:rPr>
      </w:pPr>
      <w:r w:rsidRPr="00F33CA5">
        <w:rPr>
          <w:rFonts w:ascii="Times New Roman" w:eastAsia="Times New Roman" w:hAnsi="Times New Roman" w:cs="Times New Roman"/>
          <w:sz w:val="28"/>
          <w:szCs w:val="28"/>
          <w:lang w:eastAsia="ru-RU"/>
        </w:rPr>
        <w:t>Донских Екатерина Владимировна</w:t>
      </w:r>
    </w:p>
    <w:p w:rsidR="001C68F6" w:rsidRDefault="001C68F6" w:rsidP="00E739AF">
      <w:pPr>
        <w:widowControl w:val="0"/>
        <w:autoSpaceDE w:val="0"/>
        <w:autoSpaceDN w:val="0"/>
        <w:spacing w:after="0" w:line="240" w:lineRule="auto"/>
        <w:ind w:left="5103"/>
        <w:rPr>
          <w:rFonts w:ascii="Times New Roman" w:hAnsi="Times New Roman" w:cs="Times New Roman"/>
          <w:color w:val="000000"/>
          <w:sz w:val="28"/>
          <w:szCs w:val="28"/>
        </w:rPr>
      </w:pPr>
      <w:r w:rsidRPr="00F33CA5">
        <w:rPr>
          <w:rFonts w:ascii="Times New Roman" w:eastAsia="Times New Roman" w:hAnsi="Times New Roman" w:cs="Times New Roman"/>
          <w:sz w:val="28"/>
          <w:szCs w:val="28"/>
          <w:lang w:eastAsia="ru-RU"/>
        </w:rPr>
        <w:t xml:space="preserve">Научный руководитель – </w:t>
      </w:r>
      <w:r w:rsidRPr="00F33CA5">
        <w:rPr>
          <w:rFonts w:ascii="Times New Roman" w:eastAsia="Times New Roman" w:hAnsi="Times New Roman" w:cs="Times New Roman"/>
          <w:sz w:val="28"/>
          <w:szCs w:val="28"/>
          <w:lang w:eastAsia="ru-RU"/>
        </w:rPr>
        <w:br/>
      </w:r>
      <w:r w:rsidR="00EC52D3" w:rsidRPr="00F33CA5">
        <w:rPr>
          <w:rFonts w:ascii="Times New Roman" w:hAnsi="Times New Roman" w:cs="Times New Roman"/>
          <w:color w:val="000000"/>
          <w:sz w:val="28"/>
          <w:szCs w:val="28"/>
        </w:rPr>
        <w:t>д</w:t>
      </w:r>
      <w:r w:rsidRPr="00F33CA5">
        <w:rPr>
          <w:rFonts w:ascii="Times New Roman" w:hAnsi="Times New Roman" w:cs="Times New Roman"/>
          <w:color w:val="000000"/>
          <w:sz w:val="28"/>
          <w:szCs w:val="28"/>
        </w:rPr>
        <w:t>.ф.н.  Самарина Марина Сергеевна</w:t>
      </w:r>
    </w:p>
    <w:p w:rsidR="001C68F6" w:rsidRPr="00E30C33" w:rsidRDefault="001C68F6" w:rsidP="00156CD7">
      <w:pPr>
        <w:widowControl w:val="0"/>
        <w:autoSpaceDE w:val="0"/>
        <w:autoSpaceDN w:val="0"/>
        <w:spacing w:after="0" w:line="360" w:lineRule="auto"/>
        <w:rPr>
          <w:rFonts w:ascii="Times New Roman" w:eastAsia="Times New Roman" w:hAnsi="Times New Roman" w:cs="Times New Roman"/>
          <w:sz w:val="28"/>
          <w:szCs w:val="28"/>
          <w:lang w:eastAsia="ru-RU"/>
        </w:rPr>
      </w:pPr>
    </w:p>
    <w:p w:rsidR="001C68F6" w:rsidRPr="00F33CA5" w:rsidRDefault="001C68F6" w:rsidP="00277377">
      <w:pPr>
        <w:widowControl w:val="0"/>
        <w:autoSpaceDE w:val="0"/>
        <w:autoSpaceDN w:val="0"/>
        <w:spacing w:after="0" w:line="360" w:lineRule="auto"/>
        <w:ind w:firstLine="284"/>
        <w:jc w:val="center"/>
        <w:rPr>
          <w:rFonts w:ascii="Times New Roman" w:eastAsia="Times New Roman" w:hAnsi="Times New Roman" w:cs="Times New Roman"/>
          <w:sz w:val="28"/>
          <w:szCs w:val="28"/>
          <w:lang w:eastAsia="ru-RU"/>
        </w:rPr>
      </w:pPr>
    </w:p>
    <w:p w:rsidR="001C68F6" w:rsidRPr="00F33CA5" w:rsidRDefault="001C68F6" w:rsidP="00277377">
      <w:pPr>
        <w:widowControl w:val="0"/>
        <w:autoSpaceDE w:val="0"/>
        <w:autoSpaceDN w:val="0"/>
        <w:spacing w:after="0" w:line="360" w:lineRule="auto"/>
        <w:ind w:firstLine="284"/>
        <w:jc w:val="both"/>
        <w:rPr>
          <w:rFonts w:ascii="Times New Roman" w:eastAsia="Times New Roman" w:hAnsi="Times New Roman" w:cs="Times New Roman"/>
          <w:sz w:val="28"/>
          <w:szCs w:val="28"/>
          <w:lang w:eastAsia="ru-RU"/>
        </w:rPr>
      </w:pPr>
      <w:r w:rsidRPr="00F33CA5">
        <w:rPr>
          <w:rFonts w:ascii="Times New Roman" w:eastAsia="Times New Roman" w:hAnsi="Times New Roman" w:cs="Times New Roman"/>
          <w:sz w:val="28"/>
          <w:szCs w:val="28"/>
          <w:lang w:eastAsia="ru-RU"/>
        </w:rPr>
        <w:t xml:space="preserve">Студент: </w:t>
      </w:r>
    </w:p>
    <w:p w:rsidR="001C68F6" w:rsidRPr="00F33CA5" w:rsidRDefault="001C68F6" w:rsidP="00277377">
      <w:pPr>
        <w:widowControl w:val="0"/>
        <w:autoSpaceDE w:val="0"/>
        <w:autoSpaceDN w:val="0"/>
        <w:spacing w:after="0" w:line="360" w:lineRule="auto"/>
        <w:ind w:firstLine="284"/>
        <w:jc w:val="both"/>
        <w:rPr>
          <w:rFonts w:ascii="Times New Roman" w:eastAsia="Times New Roman" w:hAnsi="Times New Roman" w:cs="Times New Roman"/>
          <w:sz w:val="28"/>
          <w:szCs w:val="28"/>
          <w:lang w:eastAsia="ru-RU"/>
        </w:rPr>
      </w:pPr>
      <w:r w:rsidRPr="00F33CA5">
        <w:rPr>
          <w:rFonts w:ascii="Times New Roman" w:eastAsia="Times New Roman" w:hAnsi="Times New Roman" w:cs="Times New Roman"/>
          <w:sz w:val="28"/>
          <w:szCs w:val="28"/>
          <w:lang w:eastAsia="ru-RU"/>
        </w:rPr>
        <w:t xml:space="preserve">Научный руководитель: </w:t>
      </w:r>
    </w:p>
    <w:p w:rsidR="001C68F6" w:rsidRPr="00F33CA5" w:rsidRDefault="001C68F6" w:rsidP="00277377">
      <w:pPr>
        <w:widowControl w:val="0"/>
        <w:autoSpaceDE w:val="0"/>
        <w:autoSpaceDN w:val="0"/>
        <w:spacing w:after="0" w:line="360" w:lineRule="auto"/>
        <w:ind w:firstLine="284"/>
        <w:jc w:val="both"/>
        <w:rPr>
          <w:rFonts w:ascii="Times New Roman" w:eastAsia="Times New Roman" w:hAnsi="Times New Roman" w:cs="Times New Roman"/>
          <w:sz w:val="28"/>
          <w:szCs w:val="28"/>
          <w:lang w:eastAsia="ru-RU"/>
        </w:rPr>
      </w:pPr>
      <w:r w:rsidRPr="00F33CA5">
        <w:rPr>
          <w:rFonts w:ascii="Times New Roman" w:eastAsia="Times New Roman" w:hAnsi="Times New Roman" w:cs="Times New Roman"/>
          <w:sz w:val="28"/>
          <w:szCs w:val="28"/>
          <w:lang w:eastAsia="ru-RU"/>
        </w:rPr>
        <w:t>Работа представлена на кафедру</w:t>
      </w:r>
    </w:p>
    <w:p w:rsidR="001C68F6" w:rsidRPr="00F33CA5" w:rsidRDefault="001C68F6" w:rsidP="00277377">
      <w:pPr>
        <w:widowControl w:val="0"/>
        <w:autoSpaceDE w:val="0"/>
        <w:autoSpaceDN w:val="0"/>
        <w:spacing w:after="0" w:line="360" w:lineRule="auto"/>
        <w:ind w:firstLine="284"/>
        <w:jc w:val="both"/>
        <w:rPr>
          <w:rFonts w:ascii="Times New Roman" w:eastAsia="Times New Roman" w:hAnsi="Times New Roman" w:cs="Times New Roman"/>
          <w:sz w:val="28"/>
          <w:szCs w:val="28"/>
          <w:lang w:eastAsia="ru-RU"/>
        </w:rPr>
      </w:pPr>
      <w:r w:rsidRPr="00F33CA5">
        <w:rPr>
          <w:rFonts w:ascii="Times New Roman" w:eastAsia="Times New Roman" w:hAnsi="Times New Roman" w:cs="Times New Roman"/>
          <w:sz w:val="28"/>
          <w:szCs w:val="28"/>
          <w:lang w:eastAsia="ru-RU"/>
        </w:rPr>
        <w:t>“___” ______________ 2016 г.</w:t>
      </w:r>
    </w:p>
    <w:p w:rsidR="001C68F6" w:rsidRPr="00F33CA5" w:rsidRDefault="004939D0" w:rsidP="004939D0">
      <w:pPr>
        <w:widowControl w:val="0"/>
        <w:autoSpaceDE w:val="0"/>
        <w:autoSpaceDN w:val="0"/>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Заведующий кафедрой:</w:t>
      </w:r>
    </w:p>
    <w:p w:rsidR="001C68F6" w:rsidRPr="00F33CA5" w:rsidRDefault="001C68F6" w:rsidP="00277377">
      <w:pPr>
        <w:widowControl w:val="0"/>
        <w:autoSpaceDE w:val="0"/>
        <w:autoSpaceDN w:val="0"/>
        <w:spacing w:after="0" w:line="360" w:lineRule="auto"/>
        <w:ind w:firstLine="284"/>
        <w:jc w:val="both"/>
        <w:rPr>
          <w:rFonts w:ascii="Times New Roman" w:eastAsia="Times New Roman" w:hAnsi="Times New Roman" w:cs="Times New Roman"/>
          <w:sz w:val="28"/>
          <w:szCs w:val="28"/>
          <w:lang w:eastAsia="ru-RU"/>
        </w:rPr>
      </w:pPr>
    </w:p>
    <w:p w:rsidR="001C68F6" w:rsidRPr="00F33CA5" w:rsidRDefault="001C68F6" w:rsidP="00277377">
      <w:pPr>
        <w:widowControl w:val="0"/>
        <w:autoSpaceDE w:val="0"/>
        <w:autoSpaceDN w:val="0"/>
        <w:spacing w:after="0" w:line="360" w:lineRule="auto"/>
        <w:ind w:firstLine="284"/>
        <w:jc w:val="center"/>
        <w:rPr>
          <w:rFonts w:ascii="Times New Roman" w:eastAsia="Times New Roman" w:hAnsi="Times New Roman" w:cs="Times New Roman"/>
          <w:sz w:val="28"/>
          <w:szCs w:val="28"/>
          <w:lang w:eastAsia="ru-RU"/>
        </w:rPr>
      </w:pPr>
      <w:r w:rsidRPr="00F33CA5">
        <w:rPr>
          <w:rFonts w:ascii="Times New Roman" w:eastAsia="Times New Roman" w:hAnsi="Times New Roman" w:cs="Times New Roman"/>
          <w:sz w:val="28"/>
          <w:szCs w:val="28"/>
          <w:lang w:eastAsia="ru-RU"/>
        </w:rPr>
        <w:t>Санкт-Петербург</w:t>
      </w:r>
    </w:p>
    <w:p w:rsidR="00B17196" w:rsidRDefault="001C68F6" w:rsidP="00277377">
      <w:pPr>
        <w:widowControl w:val="0"/>
        <w:autoSpaceDE w:val="0"/>
        <w:autoSpaceDN w:val="0"/>
        <w:spacing w:after="0" w:line="360" w:lineRule="auto"/>
        <w:ind w:firstLine="284"/>
        <w:jc w:val="center"/>
        <w:rPr>
          <w:rFonts w:ascii="Times New Roman" w:eastAsia="Times New Roman" w:hAnsi="Times New Roman" w:cs="Times New Roman"/>
          <w:sz w:val="28"/>
          <w:szCs w:val="28"/>
          <w:lang w:eastAsia="ru-RU"/>
        </w:rPr>
      </w:pPr>
      <w:r w:rsidRPr="00F33CA5">
        <w:rPr>
          <w:rFonts w:ascii="Times New Roman" w:eastAsia="Times New Roman" w:hAnsi="Times New Roman" w:cs="Times New Roman"/>
          <w:sz w:val="28"/>
          <w:szCs w:val="28"/>
          <w:lang w:eastAsia="ru-RU"/>
        </w:rPr>
        <w:t>2016</w:t>
      </w:r>
    </w:p>
    <w:p w:rsidR="0020275B" w:rsidRDefault="0020275B" w:rsidP="0068065C">
      <w:pPr>
        <w:spacing w:line="360" w:lineRule="auto"/>
        <w:jc w:val="both"/>
        <w:rPr>
          <w:rFonts w:ascii="Times New Roman" w:eastAsia="Times New Roman" w:hAnsi="Times New Roman" w:cs="Times New Roman"/>
          <w:sz w:val="28"/>
          <w:szCs w:val="28"/>
          <w:lang w:eastAsia="ru-RU"/>
        </w:rPr>
      </w:pPr>
    </w:p>
    <w:p w:rsidR="0020275B" w:rsidRPr="005630CD" w:rsidRDefault="0020275B" w:rsidP="0020275B">
      <w:pPr>
        <w:pStyle w:val="ac"/>
        <w:jc w:val="center"/>
        <w:rPr>
          <w:rFonts w:ascii="Times New Roman" w:hAnsi="Times New Roman" w:cs="Times New Roman"/>
          <w:sz w:val="28"/>
          <w:szCs w:val="28"/>
          <w:lang w:val="it-IT"/>
        </w:rPr>
      </w:pPr>
      <w:r w:rsidRPr="0020275B">
        <w:rPr>
          <w:rFonts w:ascii="Times New Roman" w:eastAsia="Times New Roman" w:hAnsi="Times New Roman" w:cs="Times New Roman"/>
          <w:sz w:val="28"/>
          <w:szCs w:val="28"/>
          <w:lang w:eastAsia="ru-RU"/>
        </w:rPr>
        <w:br w:type="page"/>
      </w:r>
      <w:r w:rsidRPr="005630CD">
        <w:rPr>
          <w:rFonts w:ascii="Times New Roman" w:hAnsi="Times New Roman" w:cs="Times New Roman"/>
          <w:sz w:val="28"/>
          <w:szCs w:val="28"/>
          <w:lang w:val="it-IT"/>
        </w:rPr>
        <w:lastRenderedPageBreak/>
        <w:t>UNIVERSITÀ  STATALE DI SAN PIETROBURGO</w:t>
      </w:r>
    </w:p>
    <w:p w:rsidR="0020275B" w:rsidRPr="005630CD" w:rsidRDefault="0020275B" w:rsidP="0020275B">
      <w:pPr>
        <w:pStyle w:val="ac"/>
        <w:jc w:val="center"/>
        <w:rPr>
          <w:rFonts w:ascii="Times New Roman" w:hAnsi="Times New Roman" w:cs="Times New Roman"/>
          <w:sz w:val="28"/>
          <w:szCs w:val="28"/>
          <w:lang w:val="it-IT"/>
        </w:rPr>
      </w:pPr>
      <w:r w:rsidRPr="005630CD">
        <w:rPr>
          <w:rFonts w:ascii="Times New Roman" w:hAnsi="Times New Roman" w:cs="Times New Roman"/>
          <w:sz w:val="28"/>
          <w:szCs w:val="28"/>
          <w:lang w:val="it-IT"/>
        </w:rPr>
        <w:t>FACOLTÀ DI LETTERE</w:t>
      </w:r>
    </w:p>
    <w:p w:rsidR="0020275B" w:rsidRPr="005630CD" w:rsidRDefault="0020275B" w:rsidP="0020275B">
      <w:pPr>
        <w:pStyle w:val="ac"/>
        <w:jc w:val="center"/>
        <w:rPr>
          <w:rFonts w:ascii="Times New Roman" w:hAnsi="Times New Roman" w:cs="Times New Roman"/>
          <w:sz w:val="28"/>
          <w:szCs w:val="28"/>
          <w:lang w:val="it-IT"/>
        </w:rPr>
      </w:pPr>
      <w:r w:rsidRPr="005630CD">
        <w:rPr>
          <w:rFonts w:ascii="Times New Roman" w:hAnsi="Times New Roman" w:cs="Times New Roman"/>
          <w:sz w:val="28"/>
          <w:szCs w:val="28"/>
          <w:lang w:val="it-IT"/>
        </w:rPr>
        <w:t>CATTEDRA DI FILOLOGIA ROMANZA</w:t>
      </w:r>
    </w:p>
    <w:p w:rsidR="0020275B" w:rsidRPr="005630CD" w:rsidRDefault="0020275B" w:rsidP="0020275B">
      <w:pPr>
        <w:rPr>
          <w:rFonts w:ascii="Times New Roman" w:hAnsi="Times New Roman" w:cs="Times New Roman"/>
          <w:sz w:val="28"/>
          <w:szCs w:val="28"/>
          <w:lang w:val="it-IT"/>
        </w:rPr>
      </w:pPr>
    </w:p>
    <w:p w:rsidR="0020275B" w:rsidRPr="005630CD" w:rsidRDefault="0020275B" w:rsidP="0020275B">
      <w:pPr>
        <w:rPr>
          <w:rFonts w:ascii="Times New Roman" w:hAnsi="Times New Roman" w:cs="Times New Roman"/>
          <w:sz w:val="28"/>
          <w:szCs w:val="28"/>
          <w:lang w:val="it-IT"/>
        </w:rPr>
      </w:pPr>
    </w:p>
    <w:p w:rsidR="0020275B" w:rsidRPr="005630CD" w:rsidRDefault="0020275B" w:rsidP="0020275B">
      <w:pPr>
        <w:jc w:val="center"/>
        <w:rPr>
          <w:rFonts w:ascii="Times New Roman" w:hAnsi="Times New Roman" w:cs="Times New Roman"/>
          <w:b/>
          <w:sz w:val="28"/>
          <w:szCs w:val="28"/>
          <w:lang w:val="it-IT"/>
        </w:rPr>
      </w:pPr>
      <w:r w:rsidRPr="005630CD">
        <w:rPr>
          <w:rFonts w:ascii="Times New Roman" w:hAnsi="Times New Roman" w:cs="Times New Roman"/>
          <w:b/>
          <w:sz w:val="28"/>
          <w:szCs w:val="28"/>
          <w:lang w:val="it-IT"/>
        </w:rPr>
        <w:t xml:space="preserve">"Le caratteristiche stilistiche della traduzione dei trattati </w:t>
      </w:r>
      <w:r>
        <w:rPr>
          <w:rFonts w:ascii="Times New Roman" w:hAnsi="Times New Roman" w:cs="Times New Roman"/>
          <w:b/>
          <w:sz w:val="28"/>
          <w:szCs w:val="28"/>
          <w:lang w:val="it-IT"/>
        </w:rPr>
        <w:t>istitutivi</w:t>
      </w:r>
      <w:r w:rsidRPr="005630CD">
        <w:rPr>
          <w:rFonts w:ascii="Times New Roman" w:hAnsi="Times New Roman" w:cs="Times New Roman"/>
          <w:b/>
          <w:sz w:val="28"/>
          <w:szCs w:val="28"/>
          <w:lang w:val="it-IT"/>
        </w:rPr>
        <w:t xml:space="preserve"> dell'Unione europea in lingua italiana, inglese e russo"</w:t>
      </w:r>
    </w:p>
    <w:p w:rsidR="0020275B" w:rsidRPr="005630CD" w:rsidRDefault="0020275B" w:rsidP="0020275B">
      <w:pPr>
        <w:rPr>
          <w:rFonts w:ascii="Times New Roman" w:hAnsi="Times New Roman" w:cs="Times New Roman"/>
          <w:sz w:val="28"/>
          <w:szCs w:val="28"/>
          <w:lang w:val="it-IT"/>
        </w:rPr>
      </w:pPr>
    </w:p>
    <w:p w:rsidR="0020275B" w:rsidRPr="005630CD" w:rsidRDefault="0020275B" w:rsidP="0020275B">
      <w:pPr>
        <w:rPr>
          <w:rFonts w:ascii="Times New Roman" w:hAnsi="Times New Roman" w:cs="Times New Roman"/>
          <w:sz w:val="28"/>
          <w:szCs w:val="28"/>
          <w:lang w:val="it-IT"/>
        </w:rPr>
      </w:pPr>
    </w:p>
    <w:p w:rsidR="0020275B" w:rsidRPr="005630CD" w:rsidRDefault="0020275B" w:rsidP="0020275B">
      <w:pPr>
        <w:jc w:val="center"/>
        <w:rPr>
          <w:rFonts w:ascii="Times New Roman" w:hAnsi="Times New Roman" w:cs="Times New Roman"/>
          <w:sz w:val="28"/>
          <w:szCs w:val="28"/>
          <w:lang w:val="it-IT"/>
        </w:rPr>
      </w:pPr>
      <w:r w:rsidRPr="005630CD">
        <w:rPr>
          <w:rFonts w:ascii="Times New Roman" w:hAnsi="Times New Roman" w:cs="Times New Roman"/>
          <w:sz w:val="28"/>
          <w:szCs w:val="28"/>
          <w:lang w:val="it-IT"/>
        </w:rPr>
        <w:t xml:space="preserve">La Tesi di Laurea Master </w:t>
      </w:r>
    </w:p>
    <w:p w:rsidR="0020275B" w:rsidRPr="005630CD" w:rsidRDefault="0020275B" w:rsidP="0020275B">
      <w:pPr>
        <w:jc w:val="center"/>
        <w:rPr>
          <w:rFonts w:ascii="Times New Roman" w:hAnsi="Times New Roman" w:cs="Times New Roman"/>
          <w:sz w:val="28"/>
          <w:szCs w:val="28"/>
          <w:lang w:val="it-IT"/>
        </w:rPr>
      </w:pPr>
      <w:r w:rsidRPr="005630CD">
        <w:rPr>
          <w:rFonts w:ascii="Times New Roman" w:hAnsi="Times New Roman" w:cs="Times New Roman"/>
          <w:sz w:val="28"/>
          <w:szCs w:val="28"/>
          <w:lang w:val="it-IT"/>
        </w:rPr>
        <w:t>In  "Linguistica" 031100</w:t>
      </w:r>
    </w:p>
    <w:p w:rsidR="0020275B" w:rsidRPr="005630CD" w:rsidRDefault="0020275B" w:rsidP="0020275B">
      <w:pPr>
        <w:jc w:val="center"/>
        <w:rPr>
          <w:rFonts w:ascii="Times New Roman" w:hAnsi="Times New Roman" w:cs="Times New Roman"/>
          <w:sz w:val="28"/>
          <w:szCs w:val="28"/>
          <w:lang w:val="it-IT"/>
        </w:rPr>
      </w:pPr>
      <w:r w:rsidRPr="005630CD">
        <w:rPr>
          <w:rFonts w:ascii="Times New Roman" w:hAnsi="Times New Roman" w:cs="Times New Roman"/>
          <w:sz w:val="28"/>
          <w:szCs w:val="28"/>
          <w:lang w:val="it-IT"/>
        </w:rPr>
        <w:t>Profilo "Tecnologia di traduzione innovativa. Lingua  spagnola / italiana / francese".</w:t>
      </w:r>
    </w:p>
    <w:p w:rsidR="0020275B" w:rsidRPr="005630CD" w:rsidRDefault="0020275B" w:rsidP="0020275B">
      <w:pPr>
        <w:rPr>
          <w:rFonts w:ascii="Times New Roman" w:hAnsi="Times New Roman" w:cs="Times New Roman"/>
          <w:sz w:val="28"/>
          <w:szCs w:val="28"/>
          <w:lang w:val="it-IT"/>
        </w:rPr>
      </w:pPr>
    </w:p>
    <w:p w:rsidR="0020275B" w:rsidRPr="005630CD" w:rsidRDefault="0020275B" w:rsidP="0020275B">
      <w:pPr>
        <w:pStyle w:val="ac"/>
        <w:spacing w:line="360" w:lineRule="auto"/>
        <w:ind w:left="6237"/>
        <w:rPr>
          <w:rFonts w:ascii="Times New Roman" w:hAnsi="Times New Roman" w:cs="Times New Roman"/>
          <w:sz w:val="28"/>
          <w:szCs w:val="28"/>
          <w:lang w:val="it-IT"/>
        </w:rPr>
      </w:pPr>
      <w:r w:rsidRPr="005630CD">
        <w:rPr>
          <w:rFonts w:ascii="Times New Roman" w:hAnsi="Times New Roman" w:cs="Times New Roman"/>
          <w:sz w:val="28"/>
          <w:szCs w:val="28"/>
          <w:lang w:val="it-IT"/>
        </w:rPr>
        <w:t xml:space="preserve">Relattrice: </w:t>
      </w:r>
    </w:p>
    <w:p w:rsidR="0020275B" w:rsidRPr="005630CD" w:rsidRDefault="0020275B" w:rsidP="0020275B">
      <w:pPr>
        <w:pStyle w:val="ac"/>
        <w:spacing w:line="360" w:lineRule="auto"/>
        <w:ind w:left="6237"/>
        <w:rPr>
          <w:rFonts w:ascii="Times New Roman" w:hAnsi="Times New Roman" w:cs="Times New Roman"/>
          <w:sz w:val="28"/>
          <w:szCs w:val="28"/>
          <w:shd w:val="clear" w:color="auto" w:fill="FFFFFF"/>
          <w:lang w:val="it-IT"/>
        </w:rPr>
      </w:pPr>
      <w:r w:rsidRPr="005630CD">
        <w:rPr>
          <w:rFonts w:ascii="Times New Roman" w:hAnsi="Times New Roman" w:cs="Times New Roman"/>
          <w:sz w:val="28"/>
          <w:szCs w:val="28"/>
          <w:shd w:val="clear" w:color="auto" w:fill="FFFFFF"/>
          <w:lang w:val="it-IT"/>
        </w:rPr>
        <w:t>Dott.ssa Samarina M. S.</w:t>
      </w:r>
    </w:p>
    <w:p w:rsidR="0020275B" w:rsidRPr="005630CD" w:rsidRDefault="0020275B" w:rsidP="0020275B">
      <w:pPr>
        <w:pStyle w:val="ac"/>
        <w:spacing w:line="360" w:lineRule="auto"/>
        <w:ind w:left="6237"/>
        <w:rPr>
          <w:rFonts w:ascii="Times New Roman" w:hAnsi="Times New Roman" w:cs="Times New Roman"/>
          <w:sz w:val="28"/>
          <w:szCs w:val="28"/>
          <w:lang w:val="it-IT"/>
        </w:rPr>
      </w:pPr>
      <w:r w:rsidRPr="005630CD">
        <w:rPr>
          <w:rFonts w:ascii="Times New Roman" w:hAnsi="Times New Roman" w:cs="Times New Roman"/>
          <w:sz w:val="28"/>
          <w:szCs w:val="28"/>
          <w:lang w:val="it-IT"/>
        </w:rPr>
        <w:t>Tesi di Laurea di:</w:t>
      </w:r>
    </w:p>
    <w:p w:rsidR="0020275B" w:rsidRPr="005630CD" w:rsidRDefault="0020275B" w:rsidP="0020275B">
      <w:pPr>
        <w:pStyle w:val="ac"/>
        <w:spacing w:line="360" w:lineRule="auto"/>
        <w:ind w:left="6237"/>
        <w:rPr>
          <w:rFonts w:ascii="Times New Roman" w:hAnsi="Times New Roman" w:cs="Times New Roman"/>
          <w:sz w:val="28"/>
          <w:szCs w:val="28"/>
          <w:lang w:val="it-IT"/>
        </w:rPr>
      </w:pPr>
      <w:r w:rsidRPr="005630CD">
        <w:rPr>
          <w:rFonts w:ascii="Times New Roman" w:hAnsi="Times New Roman" w:cs="Times New Roman"/>
          <w:sz w:val="28"/>
          <w:szCs w:val="28"/>
          <w:lang w:val="it-IT"/>
        </w:rPr>
        <w:t>Studentessa di  2 ° anno Donskikh E. V.</w:t>
      </w:r>
    </w:p>
    <w:p w:rsidR="0020275B" w:rsidRPr="005630CD" w:rsidRDefault="0020275B" w:rsidP="0020275B">
      <w:pPr>
        <w:rPr>
          <w:rFonts w:ascii="Times New Roman" w:hAnsi="Times New Roman" w:cs="Times New Roman"/>
          <w:sz w:val="28"/>
          <w:szCs w:val="28"/>
          <w:lang w:val="it-IT"/>
        </w:rPr>
      </w:pPr>
    </w:p>
    <w:p w:rsidR="0020275B" w:rsidRPr="005630CD" w:rsidRDefault="0020275B" w:rsidP="0020275B">
      <w:pPr>
        <w:rPr>
          <w:rFonts w:ascii="Times New Roman" w:hAnsi="Times New Roman" w:cs="Times New Roman"/>
          <w:sz w:val="28"/>
          <w:szCs w:val="28"/>
          <w:lang w:val="it-IT"/>
        </w:rPr>
      </w:pPr>
      <w:r w:rsidRPr="005630CD">
        <w:rPr>
          <w:rFonts w:ascii="Times New Roman" w:hAnsi="Times New Roman" w:cs="Times New Roman"/>
          <w:sz w:val="28"/>
          <w:szCs w:val="28"/>
          <w:lang w:val="it-IT"/>
        </w:rPr>
        <w:t>Studente:</w:t>
      </w:r>
    </w:p>
    <w:p w:rsidR="0020275B" w:rsidRPr="005630CD" w:rsidRDefault="0020275B" w:rsidP="0020275B">
      <w:pPr>
        <w:rPr>
          <w:rFonts w:ascii="Times New Roman" w:hAnsi="Times New Roman" w:cs="Times New Roman"/>
          <w:sz w:val="28"/>
          <w:szCs w:val="28"/>
          <w:lang w:val="it-IT"/>
        </w:rPr>
      </w:pPr>
      <w:r w:rsidRPr="005630CD">
        <w:rPr>
          <w:rFonts w:ascii="Times New Roman" w:hAnsi="Times New Roman" w:cs="Times New Roman"/>
          <w:sz w:val="28"/>
          <w:szCs w:val="28"/>
          <w:lang w:val="it-IT"/>
        </w:rPr>
        <w:t>Relattrice:</w:t>
      </w:r>
    </w:p>
    <w:p w:rsidR="0020275B" w:rsidRPr="005630CD" w:rsidRDefault="0020275B" w:rsidP="0020275B">
      <w:pPr>
        <w:rPr>
          <w:rFonts w:ascii="Times New Roman" w:hAnsi="Times New Roman" w:cs="Times New Roman"/>
          <w:sz w:val="28"/>
          <w:szCs w:val="28"/>
          <w:lang w:val="it-IT"/>
        </w:rPr>
      </w:pPr>
      <w:r w:rsidRPr="005630CD">
        <w:rPr>
          <w:rFonts w:ascii="Times New Roman" w:hAnsi="Times New Roman" w:cs="Times New Roman"/>
          <w:sz w:val="28"/>
          <w:szCs w:val="28"/>
          <w:lang w:val="it-IT"/>
        </w:rPr>
        <w:t xml:space="preserve">Data di consegna: </w:t>
      </w:r>
    </w:p>
    <w:p w:rsidR="0020275B" w:rsidRPr="005630CD" w:rsidRDefault="0020275B" w:rsidP="0020275B">
      <w:pPr>
        <w:rPr>
          <w:rFonts w:ascii="Times New Roman" w:hAnsi="Times New Roman" w:cs="Times New Roman"/>
          <w:sz w:val="28"/>
          <w:szCs w:val="28"/>
          <w:lang w:val="it-IT"/>
        </w:rPr>
      </w:pPr>
      <w:r w:rsidRPr="005630CD">
        <w:rPr>
          <w:rFonts w:ascii="Times New Roman" w:hAnsi="Times New Roman" w:cs="Times New Roman"/>
          <w:sz w:val="28"/>
          <w:szCs w:val="28"/>
          <w:lang w:val="it-IT"/>
        </w:rPr>
        <w:t>"___" ______________ 2016</w:t>
      </w:r>
    </w:p>
    <w:p w:rsidR="0020275B" w:rsidRPr="005630CD" w:rsidRDefault="0020275B" w:rsidP="0020275B">
      <w:pPr>
        <w:rPr>
          <w:rFonts w:ascii="Times New Roman" w:hAnsi="Times New Roman" w:cs="Times New Roman"/>
          <w:sz w:val="28"/>
          <w:szCs w:val="28"/>
          <w:lang w:val="it-IT"/>
        </w:rPr>
      </w:pPr>
      <w:r w:rsidRPr="005630CD">
        <w:rPr>
          <w:rFonts w:ascii="Times New Roman" w:hAnsi="Times New Roman" w:cs="Times New Roman"/>
          <w:sz w:val="28"/>
          <w:szCs w:val="28"/>
          <w:lang w:val="it-IT"/>
        </w:rPr>
        <w:t>Capo di cattedra:</w:t>
      </w:r>
    </w:p>
    <w:p w:rsidR="0020275B" w:rsidRPr="005630CD" w:rsidRDefault="0020275B" w:rsidP="0020275B">
      <w:pPr>
        <w:rPr>
          <w:rFonts w:ascii="Times New Roman" w:hAnsi="Times New Roman" w:cs="Times New Roman"/>
          <w:sz w:val="28"/>
          <w:szCs w:val="28"/>
          <w:lang w:val="it-IT"/>
        </w:rPr>
      </w:pPr>
    </w:p>
    <w:p w:rsidR="0020275B" w:rsidRPr="005630CD" w:rsidRDefault="0020275B" w:rsidP="0020275B">
      <w:pPr>
        <w:jc w:val="center"/>
        <w:rPr>
          <w:rFonts w:ascii="Times New Roman" w:hAnsi="Times New Roman" w:cs="Times New Roman"/>
          <w:sz w:val="28"/>
          <w:szCs w:val="28"/>
          <w:lang w:val="it-IT"/>
        </w:rPr>
      </w:pPr>
      <w:r w:rsidRPr="005630CD">
        <w:rPr>
          <w:rFonts w:ascii="Times New Roman" w:hAnsi="Times New Roman" w:cs="Times New Roman"/>
          <w:sz w:val="28"/>
          <w:szCs w:val="28"/>
          <w:lang w:val="it-IT"/>
        </w:rPr>
        <w:t>San Pietroburgo</w:t>
      </w:r>
    </w:p>
    <w:p w:rsidR="0020275B" w:rsidRPr="0020275B" w:rsidRDefault="0020275B" w:rsidP="0020275B">
      <w:pPr>
        <w:jc w:val="center"/>
        <w:rPr>
          <w:rFonts w:ascii="Times New Roman" w:hAnsi="Times New Roman" w:cs="Times New Roman"/>
          <w:sz w:val="28"/>
          <w:szCs w:val="28"/>
          <w:lang w:val="it-IT"/>
        </w:rPr>
      </w:pPr>
      <w:r w:rsidRPr="005630CD">
        <w:rPr>
          <w:rFonts w:ascii="Times New Roman" w:hAnsi="Times New Roman" w:cs="Times New Roman"/>
          <w:sz w:val="28"/>
          <w:szCs w:val="28"/>
          <w:lang w:val="it-IT"/>
        </w:rPr>
        <w:t>2016</w:t>
      </w:r>
    </w:p>
    <w:p w:rsidR="00E67169" w:rsidRPr="00FF43CE" w:rsidRDefault="00B17196" w:rsidP="0068065C">
      <w:pPr>
        <w:spacing w:line="360" w:lineRule="auto"/>
        <w:jc w:val="both"/>
        <w:rPr>
          <w:rFonts w:ascii="Times New Roman" w:eastAsia="Times New Roman" w:hAnsi="Times New Roman" w:cs="Times New Roman"/>
          <w:b/>
          <w:sz w:val="28"/>
          <w:szCs w:val="28"/>
          <w:lang w:val="it-IT" w:eastAsia="ru-RU"/>
        </w:rPr>
      </w:pPr>
      <w:r w:rsidRPr="0020275B">
        <w:rPr>
          <w:rFonts w:ascii="Times New Roman" w:eastAsia="Times New Roman" w:hAnsi="Times New Roman" w:cs="Times New Roman"/>
          <w:sz w:val="28"/>
          <w:szCs w:val="28"/>
          <w:lang w:val="it-IT" w:eastAsia="ru-RU"/>
        </w:rPr>
        <w:br w:type="page"/>
      </w:r>
      <w:r w:rsidR="00E67169" w:rsidRPr="00FF43CE">
        <w:rPr>
          <w:rFonts w:ascii="Times New Roman" w:hAnsi="Times New Roman" w:cs="Times New Roman"/>
          <w:b/>
          <w:sz w:val="28"/>
          <w:szCs w:val="28"/>
          <w:lang w:val="it-IT"/>
        </w:rPr>
        <w:lastRenderedPageBreak/>
        <w:t>Contenuto</w:t>
      </w:r>
    </w:p>
    <w:p w:rsidR="00E67169" w:rsidRPr="00FF43CE" w:rsidRDefault="00E67169" w:rsidP="0068065C">
      <w:pPr>
        <w:spacing w:line="360" w:lineRule="auto"/>
        <w:ind w:firstLine="284"/>
        <w:jc w:val="both"/>
        <w:rPr>
          <w:rFonts w:ascii="Times New Roman" w:hAnsi="Times New Roman" w:cs="Times New Roman"/>
          <w:b/>
          <w:sz w:val="28"/>
          <w:szCs w:val="28"/>
          <w:lang w:val="it-IT"/>
        </w:rPr>
      </w:pPr>
    </w:p>
    <w:tbl>
      <w:tblPr>
        <w:tblStyle w:val="a9"/>
        <w:tblW w:w="974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6"/>
        <w:gridCol w:w="1701"/>
      </w:tblGrid>
      <w:tr w:rsidR="00FF43CE" w:rsidRPr="00FF43CE" w:rsidTr="0073409F">
        <w:tc>
          <w:tcPr>
            <w:tcW w:w="8046" w:type="dxa"/>
          </w:tcPr>
          <w:p w:rsidR="001C68F6" w:rsidRDefault="001C68F6" w:rsidP="0068065C">
            <w:pPr>
              <w:spacing w:line="360" w:lineRule="auto"/>
              <w:jc w:val="both"/>
              <w:rPr>
                <w:rFonts w:ascii="Times New Roman" w:hAnsi="Times New Roman" w:cs="Times New Roman"/>
                <w:b/>
                <w:sz w:val="28"/>
                <w:szCs w:val="28"/>
                <w:lang w:val="it-IT"/>
              </w:rPr>
            </w:pPr>
            <w:r w:rsidRPr="00FF43CE">
              <w:rPr>
                <w:rFonts w:ascii="Times New Roman" w:hAnsi="Times New Roman" w:cs="Times New Roman"/>
                <w:b/>
                <w:sz w:val="28"/>
                <w:szCs w:val="28"/>
                <w:lang w:val="it-IT"/>
              </w:rPr>
              <w:t>Introduzione</w:t>
            </w:r>
            <w:r w:rsidR="00F33164">
              <w:rPr>
                <w:rFonts w:ascii="Times New Roman" w:hAnsi="Times New Roman" w:cs="Times New Roman"/>
                <w:b/>
                <w:sz w:val="28"/>
                <w:szCs w:val="28"/>
                <w:lang w:val="it-IT"/>
              </w:rPr>
              <w:t>.</w:t>
            </w:r>
            <w:r w:rsidRPr="00FF43CE">
              <w:rPr>
                <w:rFonts w:ascii="Times New Roman" w:hAnsi="Times New Roman" w:cs="Times New Roman"/>
                <w:b/>
                <w:sz w:val="28"/>
                <w:szCs w:val="28"/>
                <w:lang w:val="it-IT"/>
              </w:rPr>
              <w:t xml:space="preserve"> </w:t>
            </w:r>
          </w:p>
          <w:p w:rsidR="0068065C" w:rsidRPr="00FF43CE" w:rsidRDefault="0068065C" w:rsidP="0068065C">
            <w:pPr>
              <w:spacing w:line="360" w:lineRule="auto"/>
              <w:jc w:val="both"/>
              <w:rPr>
                <w:rFonts w:ascii="Times New Roman" w:hAnsi="Times New Roman" w:cs="Times New Roman"/>
                <w:b/>
                <w:sz w:val="28"/>
                <w:szCs w:val="28"/>
                <w:lang w:val="it-IT"/>
              </w:rPr>
            </w:pPr>
          </w:p>
          <w:p w:rsidR="0073409F" w:rsidRDefault="001C68F6" w:rsidP="0068065C">
            <w:pPr>
              <w:spacing w:line="360" w:lineRule="auto"/>
              <w:ind w:left="34"/>
              <w:jc w:val="both"/>
              <w:rPr>
                <w:rFonts w:ascii="Times New Roman" w:hAnsi="Times New Roman" w:cs="Times New Roman"/>
                <w:b/>
                <w:sz w:val="28"/>
                <w:szCs w:val="28"/>
                <w:lang w:val="it-IT"/>
              </w:rPr>
            </w:pPr>
            <w:r w:rsidRPr="00FF43CE">
              <w:rPr>
                <w:rFonts w:ascii="Times New Roman" w:hAnsi="Times New Roman" w:cs="Times New Roman"/>
                <w:b/>
                <w:sz w:val="28"/>
                <w:szCs w:val="28"/>
                <w:lang w:val="it-IT"/>
              </w:rPr>
              <w:t xml:space="preserve">I </w:t>
            </w:r>
            <w:r w:rsidR="00EC52D3" w:rsidRPr="00FF43CE">
              <w:rPr>
                <w:rFonts w:ascii="Times New Roman" w:hAnsi="Times New Roman" w:cs="Times New Roman"/>
                <w:b/>
                <w:sz w:val="28"/>
                <w:szCs w:val="28"/>
                <w:lang w:val="it-IT"/>
              </w:rPr>
              <w:t>Capitolo</w:t>
            </w:r>
            <w:r w:rsidRPr="00FF43CE">
              <w:rPr>
                <w:rFonts w:ascii="Times New Roman" w:hAnsi="Times New Roman" w:cs="Times New Roman"/>
                <w:b/>
                <w:sz w:val="28"/>
                <w:szCs w:val="28"/>
                <w:lang w:val="it-IT"/>
              </w:rPr>
              <w:t>. Argomenti teoretici della traduzione di testi documentali.</w:t>
            </w:r>
          </w:p>
          <w:p w:rsidR="0068065C" w:rsidRPr="00FF43CE" w:rsidRDefault="0068065C" w:rsidP="0068065C">
            <w:pPr>
              <w:spacing w:line="360" w:lineRule="auto"/>
              <w:ind w:left="34"/>
              <w:jc w:val="both"/>
              <w:rPr>
                <w:rFonts w:ascii="Times New Roman" w:hAnsi="Times New Roman" w:cs="Times New Roman"/>
                <w:b/>
                <w:sz w:val="28"/>
                <w:szCs w:val="28"/>
                <w:lang w:val="it-IT"/>
              </w:rPr>
            </w:pPr>
          </w:p>
          <w:p w:rsidR="0073409F" w:rsidRPr="00FF43CE" w:rsidRDefault="0073409F" w:rsidP="00FE742B">
            <w:pPr>
              <w:pStyle w:val="a4"/>
              <w:numPr>
                <w:ilvl w:val="1"/>
                <w:numId w:val="46"/>
              </w:numPr>
              <w:spacing w:line="360" w:lineRule="auto"/>
              <w:jc w:val="both"/>
              <w:rPr>
                <w:rFonts w:ascii="Times New Roman" w:hAnsi="Times New Roman" w:cs="Times New Roman"/>
                <w:b/>
                <w:sz w:val="28"/>
                <w:szCs w:val="28"/>
                <w:lang w:val="it-IT"/>
              </w:rPr>
            </w:pPr>
            <w:r w:rsidRPr="00FF43CE">
              <w:rPr>
                <w:rFonts w:ascii="Times New Roman" w:hAnsi="Times New Roman" w:cs="Times New Roman"/>
                <w:b/>
                <w:sz w:val="28"/>
                <w:szCs w:val="28"/>
                <w:lang w:val="it-IT"/>
              </w:rPr>
              <w:t>Il Trattato di Maasticht: storia, creazione ed importanza.</w:t>
            </w:r>
          </w:p>
          <w:p w:rsidR="00FF43CE" w:rsidRPr="00FF43CE" w:rsidRDefault="00FF43CE" w:rsidP="00FE742B">
            <w:pPr>
              <w:pStyle w:val="a4"/>
              <w:numPr>
                <w:ilvl w:val="2"/>
                <w:numId w:val="46"/>
              </w:numPr>
              <w:spacing w:line="360" w:lineRule="auto"/>
              <w:jc w:val="both"/>
              <w:rPr>
                <w:rFonts w:ascii="Times New Roman" w:hAnsi="Times New Roman" w:cs="Times New Roman"/>
                <w:b/>
                <w:sz w:val="28"/>
                <w:szCs w:val="28"/>
                <w:lang w:val="it-IT"/>
              </w:rPr>
            </w:pPr>
            <w:r w:rsidRPr="00FF43CE">
              <w:rPr>
                <w:rFonts w:ascii="Times New Roman" w:hAnsi="Times New Roman" w:cs="Times New Roman"/>
                <w:b/>
                <w:sz w:val="28"/>
                <w:szCs w:val="28"/>
                <w:lang w:val="it-IT"/>
              </w:rPr>
              <w:t>Storia di creazione del Trattato di Maastricht.</w:t>
            </w:r>
          </w:p>
          <w:p w:rsidR="00FF43CE" w:rsidRDefault="00FF43CE" w:rsidP="00FE742B">
            <w:pPr>
              <w:pStyle w:val="a4"/>
              <w:numPr>
                <w:ilvl w:val="2"/>
                <w:numId w:val="46"/>
              </w:numPr>
              <w:spacing w:line="360" w:lineRule="auto"/>
              <w:jc w:val="both"/>
              <w:rPr>
                <w:rFonts w:ascii="Times New Roman" w:hAnsi="Times New Roman" w:cs="Times New Roman"/>
                <w:b/>
                <w:sz w:val="28"/>
                <w:szCs w:val="28"/>
                <w:lang w:val="it-IT"/>
              </w:rPr>
            </w:pPr>
            <w:r w:rsidRPr="00FF43CE">
              <w:rPr>
                <w:rFonts w:ascii="Times New Roman" w:hAnsi="Times New Roman" w:cs="Times New Roman"/>
                <w:b/>
                <w:sz w:val="28"/>
                <w:szCs w:val="28"/>
                <w:lang w:val="it-IT"/>
              </w:rPr>
              <w:t>Importanza del Trattato</w:t>
            </w:r>
            <w:r w:rsidR="00F33164">
              <w:rPr>
                <w:rFonts w:ascii="Times New Roman" w:hAnsi="Times New Roman" w:cs="Times New Roman"/>
                <w:b/>
                <w:sz w:val="28"/>
                <w:szCs w:val="28"/>
                <w:lang w:val="it-IT"/>
              </w:rPr>
              <w:t>.</w:t>
            </w:r>
          </w:p>
          <w:p w:rsidR="0068065C" w:rsidRPr="00FF43CE" w:rsidRDefault="0068065C" w:rsidP="0068065C">
            <w:pPr>
              <w:pStyle w:val="a4"/>
              <w:spacing w:line="360" w:lineRule="auto"/>
              <w:ind w:left="1638"/>
              <w:jc w:val="both"/>
              <w:rPr>
                <w:rFonts w:ascii="Times New Roman" w:hAnsi="Times New Roman" w:cs="Times New Roman"/>
                <w:b/>
                <w:sz w:val="28"/>
                <w:szCs w:val="28"/>
                <w:lang w:val="it-IT"/>
              </w:rPr>
            </w:pPr>
          </w:p>
          <w:p w:rsidR="0073409F" w:rsidRPr="00FF43CE" w:rsidRDefault="0073409F" w:rsidP="00FE742B">
            <w:pPr>
              <w:pStyle w:val="a4"/>
              <w:numPr>
                <w:ilvl w:val="1"/>
                <w:numId w:val="46"/>
              </w:numPr>
              <w:spacing w:line="360" w:lineRule="auto"/>
              <w:jc w:val="both"/>
              <w:rPr>
                <w:rFonts w:ascii="Times New Roman" w:hAnsi="Times New Roman" w:cs="Times New Roman"/>
                <w:b/>
                <w:sz w:val="28"/>
                <w:szCs w:val="28"/>
                <w:lang w:val="it-IT"/>
              </w:rPr>
            </w:pPr>
            <w:r w:rsidRPr="00FF43CE">
              <w:rPr>
                <w:rFonts w:ascii="Times New Roman" w:hAnsi="Times New Roman" w:cs="Times New Roman"/>
                <w:b/>
                <w:sz w:val="28"/>
                <w:szCs w:val="28"/>
                <w:lang w:val="it-IT"/>
              </w:rPr>
              <w:t>Caratteristiche del testo e del discorso</w:t>
            </w:r>
            <w:r w:rsidR="00086B9A" w:rsidRPr="00FF43CE">
              <w:rPr>
                <w:rFonts w:ascii="Times New Roman" w:hAnsi="Times New Roman" w:cs="Times New Roman"/>
                <w:b/>
                <w:sz w:val="28"/>
                <w:szCs w:val="28"/>
                <w:lang w:val="it-IT"/>
              </w:rPr>
              <w:t xml:space="preserve"> giuridico</w:t>
            </w:r>
            <w:r w:rsidRPr="00FF43CE">
              <w:rPr>
                <w:rFonts w:ascii="Times New Roman" w:hAnsi="Times New Roman" w:cs="Times New Roman"/>
                <w:b/>
                <w:sz w:val="28"/>
                <w:szCs w:val="28"/>
                <w:lang w:val="it-IT"/>
              </w:rPr>
              <w:t>.</w:t>
            </w:r>
          </w:p>
          <w:p w:rsidR="00FF43CE" w:rsidRPr="00FF43CE" w:rsidRDefault="00FF43CE" w:rsidP="00FE742B">
            <w:pPr>
              <w:pStyle w:val="a4"/>
              <w:numPr>
                <w:ilvl w:val="2"/>
                <w:numId w:val="46"/>
              </w:numPr>
              <w:spacing w:line="360" w:lineRule="auto"/>
              <w:jc w:val="both"/>
              <w:rPr>
                <w:rFonts w:ascii="Times New Roman" w:hAnsi="Times New Roman" w:cs="Times New Roman"/>
                <w:b/>
                <w:sz w:val="28"/>
                <w:szCs w:val="28"/>
              </w:rPr>
            </w:pPr>
            <w:r w:rsidRPr="00FF43CE">
              <w:rPr>
                <w:rFonts w:ascii="Times New Roman" w:hAnsi="Times New Roman" w:cs="Times New Roman"/>
                <w:b/>
                <w:sz w:val="28"/>
                <w:szCs w:val="28"/>
                <w:lang w:val="it-IT"/>
              </w:rPr>
              <w:t>Stile</w:t>
            </w:r>
            <w:r w:rsidRPr="00FF43CE">
              <w:rPr>
                <w:rFonts w:ascii="Times New Roman" w:hAnsi="Times New Roman" w:cs="Times New Roman"/>
                <w:b/>
                <w:sz w:val="28"/>
                <w:szCs w:val="28"/>
              </w:rPr>
              <w:t xml:space="preserve"> </w:t>
            </w:r>
            <w:r w:rsidRPr="00FF43CE">
              <w:rPr>
                <w:rFonts w:ascii="Times New Roman" w:hAnsi="Times New Roman" w:cs="Times New Roman"/>
                <w:b/>
                <w:sz w:val="28"/>
                <w:szCs w:val="28"/>
                <w:lang w:val="it-IT"/>
              </w:rPr>
              <w:t>degli</w:t>
            </w:r>
            <w:r w:rsidRPr="00FF43CE">
              <w:rPr>
                <w:rFonts w:ascii="Times New Roman" w:hAnsi="Times New Roman" w:cs="Times New Roman"/>
                <w:b/>
                <w:sz w:val="28"/>
                <w:szCs w:val="28"/>
              </w:rPr>
              <w:t xml:space="preserve"> </w:t>
            </w:r>
            <w:r w:rsidRPr="00FF43CE">
              <w:rPr>
                <w:rFonts w:ascii="Times New Roman" w:hAnsi="Times New Roman" w:cs="Times New Roman"/>
                <w:b/>
                <w:sz w:val="28"/>
                <w:szCs w:val="28"/>
                <w:lang w:val="it-IT"/>
              </w:rPr>
              <w:t>affari</w:t>
            </w:r>
            <w:r w:rsidRPr="00FF43CE">
              <w:rPr>
                <w:rFonts w:ascii="Times New Roman" w:hAnsi="Times New Roman" w:cs="Times New Roman"/>
                <w:b/>
                <w:sz w:val="28"/>
                <w:szCs w:val="28"/>
              </w:rPr>
              <w:t xml:space="preserve"> </w:t>
            </w:r>
            <w:r w:rsidRPr="00FF43CE">
              <w:rPr>
                <w:rFonts w:ascii="Times New Roman" w:hAnsi="Times New Roman" w:cs="Times New Roman"/>
                <w:b/>
                <w:sz w:val="28"/>
                <w:szCs w:val="28"/>
                <w:lang w:val="it-IT"/>
              </w:rPr>
              <w:t>ufficiali</w:t>
            </w:r>
            <w:r w:rsidR="00F33164">
              <w:rPr>
                <w:rFonts w:ascii="Times New Roman" w:hAnsi="Times New Roman" w:cs="Times New Roman"/>
                <w:b/>
                <w:sz w:val="28"/>
                <w:szCs w:val="28"/>
                <w:lang w:val="it-IT"/>
              </w:rPr>
              <w:t>.</w:t>
            </w:r>
          </w:p>
          <w:p w:rsidR="00FF43CE" w:rsidRPr="00FF43CE" w:rsidRDefault="00FF43CE" w:rsidP="00FE742B">
            <w:pPr>
              <w:pStyle w:val="a4"/>
              <w:numPr>
                <w:ilvl w:val="2"/>
                <w:numId w:val="46"/>
              </w:numPr>
              <w:spacing w:line="360" w:lineRule="auto"/>
              <w:jc w:val="both"/>
              <w:rPr>
                <w:rFonts w:ascii="Times New Roman" w:hAnsi="Times New Roman" w:cs="Times New Roman"/>
                <w:b/>
                <w:sz w:val="28"/>
                <w:szCs w:val="28"/>
                <w:lang w:val="it-IT"/>
              </w:rPr>
            </w:pPr>
            <w:r w:rsidRPr="00FF43CE">
              <w:rPr>
                <w:rFonts w:ascii="Times New Roman" w:hAnsi="Times New Roman" w:cs="Times New Roman"/>
                <w:b/>
                <w:sz w:val="28"/>
                <w:szCs w:val="28"/>
                <w:lang w:val="it-IT"/>
              </w:rPr>
              <w:t>Definizione del testo e del documento</w:t>
            </w:r>
            <w:r w:rsidR="00F33164">
              <w:rPr>
                <w:rFonts w:ascii="Times New Roman" w:hAnsi="Times New Roman" w:cs="Times New Roman"/>
                <w:b/>
                <w:sz w:val="28"/>
                <w:szCs w:val="28"/>
                <w:lang w:val="it-IT"/>
              </w:rPr>
              <w:t>.</w:t>
            </w:r>
          </w:p>
          <w:p w:rsidR="00FF43CE" w:rsidRPr="0068065C" w:rsidRDefault="00FF43CE" w:rsidP="00FE742B">
            <w:pPr>
              <w:pStyle w:val="a4"/>
              <w:numPr>
                <w:ilvl w:val="2"/>
                <w:numId w:val="46"/>
              </w:numPr>
              <w:spacing w:line="360" w:lineRule="auto"/>
              <w:jc w:val="both"/>
              <w:rPr>
                <w:rFonts w:ascii="Times New Roman" w:hAnsi="Times New Roman" w:cs="Times New Roman"/>
                <w:b/>
                <w:sz w:val="28"/>
                <w:szCs w:val="28"/>
                <w:lang w:val="it-IT"/>
              </w:rPr>
            </w:pPr>
            <w:r w:rsidRPr="00FF43CE">
              <w:rPr>
                <w:rFonts w:ascii="Times New Roman" w:eastAsia="Times New Roman" w:hAnsi="Times New Roman" w:cs="Times New Roman"/>
                <w:b/>
                <w:sz w:val="28"/>
                <w:szCs w:val="28"/>
                <w:lang w:val="it-IT" w:eastAsia="ru-RU"/>
              </w:rPr>
              <w:t>Caratteristiche linguistiche di testo documentale</w:t>
            </w:r>
            <w:r w:rsidR="00F33164">
              <w:rPr>
                <w:rFonts w:ascii="Times New Roman" w:eastAsia="Times New Roman" w:hAnsi="Times New Roman" w:cs="Times New Roman"/>
                <w:b/>
                <w:sz w:val="28"/>
                <w:szCs w:val="28"/>
                <w:lang w:val="it-IT" w:eastAsia="ru-RU"/>
              </w:rPr>
              <w:t>.</w:t>
            </w:r>
          </w:p>
          <w:p w:rsidR="0068065C" w:rsidRPr="00FF43CE" w:rsidRDefault="0068065C" w:rsidP="0068065C">
            <w:pPr>
              <w:pStyle w:val="a4"/>
              <w:spacing w:line="360" w:lineRule="auto"/>
              <w:ind w:left="1638"/>
              <w:jc w:val="both"/>
              <w:rPr>
                <w:rFonts w:ascii="Times New Roman" w:hAnsi="Times New Roman" w:cs="Times New Roman"/>
                <w:b/>
                <w:sz w:val="28"/>
                <w:szCs w:val="28"/>
                <w:lang w:val="it-IT"/>
              </w:rPr>
            </w:pPr>
          </w:p>
          <w:p w:rsidR="00FF43CE" w:rsidRPr="00FF43CE" w:rsidRDefault="00FF43CE" w:rsidP="00FE742B">
            <w:pPr>
              <w:pStyle w:val="a4"/>
              <w:numPr>
                <w:ilvl w:val="1"/>
                <w:numId w:val="46"/>
              </w:numPr>
              <w:spacing w:line="360" w:lineRule="auto"/>
              <w:jc w:val="both"/>
              <w:rPr>
                <w:rStyle w:val="af4"/>
                <w:rFonts w:ascii="Times New Roman" w:hAnsi="Times New Roman" w:cs="Times New Roman"/>
                <w:b/>
                <w:sz w:val="28"/>
                <w:szCs w:val="28"/>
                <w:lang w:val="it-IT"/>
              </w:rPr>
            </w:pPr>
            <w:r w:rsidRPr="00FF43CE">
              <w:rPr>
                <w:rStyle w:val="af4"/>
                <w:rFonts w:ascii="Times New Roman" w:eastAsia="Arial Unicode MS" w:hAnsi="Times New Roman" w:cs="Times New Roman"/>
                <w:b/>
                <w:sz w:val="28"/>
                <w:szCs w:val="28"/>
                <w:lang w:val="it-IT"/>
              </w:rPr>
              <w:t>Problemi teoretici di traduzione di testi giuridici</w:t>
            </w:r>
            <w:r w:rsidR="00F33164">
              <w:rPr>
                <w:rStyle w:val="af4"/>
                <w:rFonts w:ascii="Times New Roman" w:eastAsia="Arial Unicode MS" w:hAnsi="Times New Roman" w:cs="Times New Roman"/>
                <w:b/>
                <w:sz w:val="28"/>
                <w:szCs w:val="28"/>
                <w:lang w:val="it-IT"/>
              </w:rPr>
              <w:t>.</w:t>
            </w:r>
          </w:p>
          <w:p w:rsidR="00FF43CE" w:rsidRPr="00FF43CE" w:rsidRDefault="00FF43CE" w:rsidP="00FE742B">
            <w:pPr>
              <w:pStyle w:val="aa"/>
              <w:numPr>
                <w:ilvl w:val="2"/>
                <w:numId w:val="46"/>
              </w:numPr>
              <w:spacing w:line="360" w:lineRule="auto"/>
              <w:jc w:val="both"/>
              <w:rPr>
                <w:rFonts w:ascii="Times New Roman" w:hAnsi="Times New Roman" w:cs="Times New Roman"/>
                <w:b/>
                <w:color w:val="auto"/>
                <w:sz w:val="28"/>
                <w:szCs w:val="28"/>
                <w:lang w:val="it-IT"/>
              </w:rPr>
            </w:pPr>
            <w:r w:rsidRPr="00FF43CE">
              <w:rPr>
                <w:rFonts w:ascii="Times New Roman" w:hAnsi="Times New Roman" w:cs="Times New Roman"/>
                <w:b/>
                <w:color w:val="auto"/>
                <w:sz w:val="28"/>
                <w:szCs w:val="28"/>
                <w:lang w:val="it-IT"/>
              </w:rPr>
              <w:t>Problemi di equivalenza di traduzione.</w:t>
            </w:r>
          </w:p>
          <w:p w:rsidR="00FF43CE" w:rsidRPr="0068065C" w:rsidRDefault="00FF43CE" w:rsidP="00FE742B">
            <w:pPr>
              <w:pStyle w:val="a4"/>
              <w:numPr>
                <w:ilvl w:val="2"/>
                <w:numId w:val="46"/>
              </w:numPr>
              <w:spacing w:line="360" w:lineRule="auto"/>
              <w:jc w:val="both"/>
              <w:rPr>
                <w:rFonts w:ascii="Times New Roman" w:hAnsi="Times New Roman" w:cs="Times New Roman"/>
                <w:b/>
                <w:sz w:val="28"/>
                <w:szCs w:val="28"/>
                <w:lang w:val="it-IT"/>
              </w:rPr>
            </w:pPr>
            <w:r w:rsidRPr="00FF43CE">
              <w:rPr>
                <w:rFonts w:ascii="Times New Roman" w:hAnsi="Times New Roman" w:cs="Times New Roman"/>
                <w:b/>
                <w:sz w:val="28"/>
                <w:szCs w:val="28"/>
                <w:lang w:val="it-IT"/>
              </w:rPr>
              <w:t>Aspetti teoretici della traduzione giuridica.</w:t>
            </w:r>
          </w:p>
          <w:p w:rsidR="001C68F6" w:rsidRPr="00FF43CE" w:rsidRDefault="001C68F6" w:rsidP="0068065C">
            <w:pPr>
              <w:spacing w:line="360" w:lineRule="auto"/>
              <w:ind w:firstLine="284"/>
              <w:jc w:val="both"/>
              <w:rPr>
                <w:rFonts w:ascii="Times New Roman" w:hAnsi="Times New Roman" w:cs="Times New Roman"/>
                <w:b/>
                <w:sz w:val="28"/>
                <w:szCs w:val="28"/>
                <w:lang w:val="it-IT"/>
              </w:rPr>
            </w:pPr>
            <w:r w:rsidRPr="00FF43CE">
              <w:rPr>
                <w:rFonts w:ascii="Times New Roman" w:hAnsi="Times New Roman" w:cs="Times New Roman"/>
                <w:b/>
                <w:sz w:val="28"/>
                <w:szCs w:val="28"/>
                <w:lang w:val="it-IT"/>
              </w:rPr>
              <w:t xml:space="preserve"> </w:t>
            </w:r>
          </w:p>
          <w:p w:rsidR="0068065C" w:rsidRDefault="00FF43CE" w:rsidP="0068065C">
            <w:pPr>
              <w:pStyle w:val="ac"/>
              <w:spacing w:line="360" w:lineRule="auto"/>
              <w:jc w:val="both"/>
              <w:rPr>
                <w:rFonts w:ascii="Times New Roman" w:hAnsi="Times New Roman" w:cs="Times New Roman"/>
                <w:b/>
                <w:sz w:val="28"/>
                <w:szCs w:val="28"/>
                <w:lang w:val="it-IT"/>
              </w:rPr>
            </w:pPr>
            <w:r w:rsidRPr="00FF43CE">
              <w:rPr>
                <w:rFonts w:ascii="Times New Roman" w:hAnsi="Times New Roman" w:cs="Times New Roman"/>
                <w:b/>
                <w:sz w:val="28"/>
                <w:szCs w:val="28"/>
                <w:lang w:val="it-IT"/>
              </w:rPr>
              <w:t>II Capitolo. Argomenti pratici della traduzione del Trattato di Maastricht sull’Unione Europea</w:t>
            </w:r>
            <w:r w:rsidR="0068065C">
              <w:rPr>
                <w:rFonts w:ascii="Times New Roman" w:hAnsi="Times New Roman" w:cs="Times New Roman"/>
                <w:b/>
                <w:sz w:val="28"/>
                <w:szCs w:val="28"/>
                <w:lang w:val="it-IT"/>
              </w:rPr>
              <w:t>.</w:t>
            </w:r>
          </w:p>
          <w:p w:rsidR="00F33164" w:rsidRDefault="00F33164" w:rsidP="0068065C">
            <w:pPr>
              <w:pStyle w:val="ac"/>
              <w:spacing w:line="360" w:lineRule="auto"/>
              <w:jc w:val="both"/>
              <w:rPr>
                <w:rFonts w:ascii="Times New Roman" w:hAnsi="Times New Roman" w:cs="Times New Roman"/>
                <w:b/>
                <w:sz w:val="28"/>
                <w:szCs w:val="28"/>
                <w:lang w:val="it-IT"/>
              </w:rPr>
            </w:pPr>
          </w:p>
          <w:p w:rsidR="00F33164" w:rsidRDefault="00F33164" w:rsidP="0068065C">
            <w:pPr>
              <w:pStyle w:val="ac"/>
              <w:spacing w:line="360" w:lineRule="auto"/>
              <w:jc w:val="both"/>
              <w:rPr>
                <w:rFonts w:ascii="Times New Roman" w:hAnsi="Times New Roman" w:cs="Times New Roman"/>
                <w:b/>
                <w:sz w:val="28"/>
                <w:szCs w:val="28"/>
                <w:lang w:val="it-IT"/>
              </w:rPr>
            </w:pPr>
            <w:r>
              <w:rPr>
                <w:rFonts w:ascii="Times New Roman" w:hAnsi="Times New Roman" w:cs="Times New Roman"/>
                <w:b/>
                <w:sz w:val="28"/>
                <w:szCs w:val="28"/>
                <w:lang w:val="it-IT"/>
              </w:rPr>
              <w:t>Conclusione.</w:t>
            </w:r>
          </w:p>
          <w:p w:rsidR="00FF43CE" w:rsidRPr="00FF43CE" w:rsidRDefault="00FF43CE" w:rsidP="0068065C">
            <w:pPr>
              <w:pStyle w:val="ac"/>
              <w:spacing w:line="360" w:lineRule="auto"/>
              <w:jc w:val="both"/>
              <w:rPr>
                <w:rFonts w:ascii="Times New Roman" w:hAnsi="Times New Roman" w:cs="Times New Roman"/>
                <w:b/>
                <w:sz w:val="28"/>
                <w:szCs w:val="28"/>
                <w:lang w:val="it-IT"/>
              </w:rPr>
            </w:pPr>
            <w:r w:rsidRPr="00FF43CE">
              <w:rPr>
                <w:rFonts w:ascii="Times New Roman" w:hAnsi="Times New Roman" w:cs="Times New Roman"/>
                <w:b/>
                <w:sz w:val="28"/>
                <w:szCs w:val="28"/>
                <w:lang w:val="it-IT"/>
              </w:rPr>
              <w:t xml:space="preserve"> </w:t>
            </w:r>
          </w:p>
          <w:p w:rsidR="001C68F6" w:rsidRPr="00FF43CE" w:rsidRDefault="00FF43CE" w:rsidP="0068065C">
            <w:pPr>
              <w:pStyle w:val="ac"/>
              <w:spacing w:line="360" w:lineRule="auto"/>
              <w:jc w:val="both"/>
              <w:rPr>
                <w:rFonts w:ascii="Times New Roman" w:hAnsi="Times New Roman" w:cs="Times New Roman"/>
                <w:b/>
                <w:sz w:val="28"/>
                <w:szCs w:val="28"/>
                <w:lang w:val="it-IT"/>
              </w:rPr>
            </w:pPr>
            <w:r w:rsidRPr="00FF43CE">
              <w:rPr>
                <w:rFonts w:ascii="Times New Roman" w:hAnsi="Times New Roman" w:cs="Times New Roman"/>
                <w:b/>
                <w:sz w:val="28"/>
                <w:szCs w:val="28"/>
                <w:lang w:val="it-IT"/>
              </w:rPr>
              <w:t>Bibliografia.</w:t>
            </w:r>
          </w:p>
          <w:p w:rsidR="00E67169" w:rsidRPr="00FF43CE" w:rsidRDefault="00E67169" w:rsidP="0068065C">
            <w:pPr>
              <w:spacing w:line="360" w:lineRule="auto"/>
              <w:ind w:firstLine="284"/>
              <w:jc w:val="both"/>
              <w:rPr>
                <w:rFonts w:ascii="Times New Roman" w:hAnsi="Times New Roman" w:cs="Times New Roman"/>
                <w:b/>
                <w:sz w:val="28"/>
                <w:szCs w:val="28"/>
                <w:lang w:val="it-IT"/>
              </w:rPr>
            </w:pPr>
          </w:p>
        </w:tc>
        <w:tc>
          <w:tcPr>
            <w:tcW w:w="1701" w:type="dxa"/>
          </w:tcPr>
          <w:p w:rsidR="00E67169" w:rsidRDefault="00F33164" w:rsidP="0068065C">
            <w:pPr>
              <w:spacing w:line="360" w:lineRule="auto"/>
              <w:ind w:firstLine="284"/>
              <w:jc w:val="both"/>
              <w:rPr>
                <w:rFonts w:ascii="Times New Roman" w:hAnsi="Times New Roman" w:cs="Times New Roman"/>
                <w:b/>
                <w:sz w:val="28"/>
                <w:szCs w:val="28"/>
                <w:lang w:val="it-IT"/>
              </w:rPr>
            </w:pPr>
            <w:r>
              <w:rPr>
                <w:rFonts w:ascii="Times New Roman" w:hAnsi="Times New Roman" w:cs="Times New Roman"/>
                <w:b/>
                <w:sz w:val="28"/>
                <w:szCs w:val="28"/>
                <w:lang w:val="it-IT"/>
              </w:rPr>
              <w:t>4 – 7</w:t>
            </w:r>
          </w:p>
          <w:p w:rsidR="00F33164" w:rsidRDefault="00F33164" w:rsidP="0068065C">
            <w:pPr>
              <w:spacing w:line="360" w:lineRule="auto"/>
              <w:ind w:firstLine="284"/>
              <w:jc w:val="both"/>
              <w:rPr>
                <w:rFonts w:ascii="Times New Roman" w:hAnsi="Times New Roman" w:cs="Times New Roman"/>
                <w:b/>
                <w:sz w:val="28"/>
                <w:szCs w:val="28"/>
                <w:lang w:val="it-IT"/>
              </w:rPr>
            </w:pPr>
          </w:p>
          <w:p w:rsidR="00F33164" w:rsidRDefault="00F33164" w:rsidP="0068065C">
            <w:pPr>
              <w:spacing w:line="360" w:lineRule="auto"/>
              <w:ind w:firstLine="284"/>
              <w:jc w:val="both"/>
              <w:rPr>
                <w:rFonts w:ascii="Times New Roman" w:hAnsi="Times New Roman" w:cs="Times New Roman"/>
                <w:b/>
                <w:sz w:val="28"/>
                <w:szCs w:val="28"/>
                <w:lang w:val="it-IT"/>
              </w:rPr>
            </w:pPr>
            <w:r>
              <w:rPr>
                <w:rFonts w:ascii="Times New Roman" w:hAnsi="Times New Roman" w:cs="Times New Roman"/>
                <w:b/>
                <w:sz w:val="28"/>
                <w:szCs w:val="28"/>
                <w:lang w:val="it-IT"/>
              </w:rPr>
              <w:t>8 – 45</w:t>
            </w:r>
          </w:p>
          <w:p w:rsidR="00F33164" w:rsidRDefault="00F33164" w:rsidP="0068065C">
            <w:pPr>
              <w:spacing w:line="360" w:lineRule="auto"/>
              <w:ind w:firstLine="284"/>
              <w:jc w:val="both"/>
              <w:rPr>
                <w:rFonts w:ascii="Times New Roman" w:hAnsi="Times New Roman" w:cs="Times New Roman"/>
                <w:b/>
                <w:sz w:val="28"/>
                <w:szCs w:val="28"/>
                <w:lang w:val="it-IT"/>
              </w:rPr>
            </w:pPr>
          </w:p>
          <w:p w:rsidR="00F33164" w:rsidRDefault="00F33164" w:rsidP="0068065C">
            <w:pPr>
              <w:spacing w:line="360" w:lineRule="auto"/>
              <w:ind w:firstLine="284"/>
              <w:jc w:val="both"/>
              <w:rPr>
                <w:rFonts w:ascii="Times New Roman" w:hAnsi="Times New Roman" w:cs="Times New Roman"/>
                <w:b/>
                <w:sz w:val="28"/>
                <w:szCs w:val="28"/>
                <w:lang w:val="it-IT"/>
              </w:rPr>
            </w:pPr>
          </w:p>
          <w:p w:rsidR="00F33164" w:rsidRDefault="00F33164" w:rsidP="0068065C">
            <w:pPr>
              <w:spacing w:line="360" w:lineRule="auto"/>
              <w:ind w:firstLine="284"/>
              <w:jc w:val="both"/>
              <w:rPr>
                <w:rFonts w:ascii="Times New Roman" w:hAnsi="Times New Roman" w:cs="Times New Roman"/>
                <w:b/>
                <w:sz w:val="28"/>
                <w:szCs w:val="28"/>
                <w:lang w:val="it-IT"/>
              </w:rPr>
            </w:pPr>
            <w:r>
              <w:rPr>
                <w:rFonts w:ascii="Times New Roman" w:hAnsi="Times New Roman" w:cs="Times New Roman"/>
                <w:b/>
                <w:sz w:val="28"/>
                <w:szCs w:val="28"/>
                <w:lang w:val="it-IT"/>
              </w:rPr>
              <w:t>8</w:t>
            </w:r>
          </w:p>
          <w:p w:rsidR="00F33164" w:rsidRDefault="00F33164" w:rsidP="0068065C">
            <w:pPr>
              <w:spacing w:line="360" w:lineRule="auto"/>
              <w:ind w:firstLine="284"/>
              <w:jc w:val="both"/>
              <w:rPr>
                <w:rFonts w:ascii="Times New Roman" w:hAnsi="Times New Roman" w:cs="Times New Roman"/>
                <w:b/>
                <w:sz w:val="28"/>
                <w:szCs w:val="28"/>
                <w:lang w:val="it-IT"/>
              </w:rPr>
            </w:pPr>
            <w:r>
              <w:rPr>
                <w:rFonts w:ascii="Times New Roman" w:hAnsi="Times New Roman" w:cs="Times New Roman"/>
                <w:b/>
                <w:sz w:val="28"/>
                <w:szCs w:val="28"/>
                <w:lang w:val="it-IT"/>
              </w:rPr>
              <w:t>8 – 17</w:t>
            </w:r>
          </w:p>
          <w:p w:rsidR="00F33164" w:rsidRDefault="00F33164" w:rsidP="0068065C">
            <w:pPr>
              <w:spacing w:line="360" w:lineRule="auto"/>
              <w:ind w:firstLine="284"/>
              <w:jc w:val="both"/>
              <w:rPr>
                <w:rFonts w:ascii="Times New Roman" w:hAnsi="Times New Roman" w:cs="Times New Roman"/>
                <w:b/>
                <w:sz w:val="28"/>
                <w:szCs w:val="28"/>
                <w:lang w:val="it-IT"/>
              </w:rPr>
            </w:pPr>
            <w:r>
              <w:rPr>
                <w:rFonts w:ascii="Times New Roman" w:hAnsi="Times New Roman" w:cs="Times New Roman"/>
                <w:b/>
                <w:sz w:val="28"/>
                <w:szCs w:val="28"/>
                <w:lang w:val="it-IT"/>
              </w:rPr>
              <w:t>18 -  19</w:t>
            </w:r>
          </w:p>
          <w:p w:rsidR="00F33164" w:rsidRDefault="00F33164" w:rsidP="0068065C">
            <w:pPr>
              <w:spacing w:line="360" w:lineRule="auto"/>
              <w:ind w:firstLine="284"/>
              <w:jc w:val="both"/>
              <w:rPr>
                <w:rFonts w:ascii="Times New Roman" w:hAnsi="Times New Roman" w:cs="Times New Roman"/>
                <w:b/>
                <w:sz w:val="28"/>
                <w:szCs w:val="28"/>
                <w:lang w:val="it-IT"/>
              </w:rPr>
            </w:pPr>
          </w:p>
          <w:p w:rsidR="00F33164" w:rsidRDefault="00F33164" w:rsidP="0068065C">
            <w:pPr>
              <w:spacing w:line="360" w:lineRule="auto"/>
              <w:ind w:firstLine="284"/>
              <w:jc w:val="both"/>
              <w:rPr>
                <w:rFonts w:ascii="Times New Roman" w:hAnsi="Times New Roman" w:cs="Times New Roman"/>
                <w:b/>
                <w:sz w:val="28"/>
                <w:szCs w:val="28"/>
                <w:lang w:val="it-IT"/>
              </w:rPr>
            </w:pPr>
            <w:r>
              <w:rPr>
                <w:rFonts w:ascii="Times New Roman" w:hAnsi="Times New Roman" w:cs="Times New Roman"/>
                <w:b/>
                <w:sz w:val="28"/>
                <w:szCs w:val="28"/>
                <w:lang w:val="it-IT"/>
              </w:rPr>
              <w:t>20</w:t>
            </w:r>
          </w:p>
          <w:p w:rsidR="00F33164" w:rsidRDefault="00F33164" w:rsidP="0068065C">
            <w:pPr>
              <w:spacing w:line="360" w:lineRule="auto"/>
              <w:ind w:firstLine="284"/>
              <w:jc w:val="both"/>
              <w:rPr>
                <w:rFonts w:ascii="Times New Roman" w:hAnsi="Times New Roman" w:cs="Times New Roman"/>
                <w:b/>
                <w:sz w:val="28"/>
                <w:szCs w:val="28"/>
                <w:lang w:val="it-IT"/>
              </w:rPr>
            </w:pPr>
            <w:r>
              <w:rPr>
                <w:rFonts w:ascii="Times New Roman" w:hAnsi="Times New Roman" w:cs="Times New Roman"/>
                <w:b/>
                <w:sz w:val="28"/>
                <w:szCs w:val="28"/>
                <w:lang w:val="it-IT"/>
              </w:rPr>
              <w:t>21 – 23</w:t>
            </w:r>
          </w:p>
          <w:p w:rsidR="00F33164" w:rsidRDefault="00F33164" w:rsidP="0068065C">
            <w:pPr>
              <w:spacing w:line="360" w:lineRule="auto"/>
              <w:ind w:firstLine="284"/>
              <w:jc w:val="both"/>
              <w:rPr>
                <w:rFonts w:ascii="Times New Roman" w:hAnsi="Times New Roman" w:cs="Times New Roman"/>
                <w:b/>
                <w:sz w:val="28"/>
                <w:szCs w:val="28"/>
                <w:lang w:val="it-IT"/>
              </w:rPr>
            </w:pPr>
            <w:r>
              <w:rPr>
                <w:rFonts w:ascii="Times New Roman" w:hAnsi="Times New Roman" w:cs="Times New Roman"/>
                <w:b/>
                <w:sz w:val="28"/>
                <w:szCs w:val="28"/>
                <w:lang w:val="it-IT"/>
              </w:rPr>
              <w:t>24 – 27</w:t>
            </w:r>
          </w:p>
          <w:p w:rsidR="00F33164" w:rsidRDefault="00F33164" w:rsidP="0068065C">
            <w:pPr>
              <w:spacing w:line="360" w:lineRule="auto"/>
              <w:ind w:firstLine="284"/>
              <w:jc w:val="both"/>
              <w:rPr>
                <w:rFonts w:ascii="Times New Roman" w:hAnsi="Times New Roman" w:cs="Times New Roman"/>
                <w:b/>
                <w:sz w:val="28"/>
                <w:szCs w:val="28"/>
                <w:lang w:val="it-IT"/>
              </w:rPr>
            </w:pPr>
            <w:r>
              <w:rPr>
                <w:rFonts w:ascii="Times New Roman" w:hAnsi="Times New Roman" w:cs="Times New Roman"/>
                <w:b/>
                <w:sz w:val="28"/>
                <w:szCs w:val="28"/>
                <w:lang w:val="it-IT"/>
              </w:rPr>
              <w:t>28 – 36</w:t>
            </w:r>
          </w:p>
          <w:p w:rsidR="00F33164" w:rsidRDefault="00F33164" w:rsidP="0068065C">
            <w:pPr>
              <w:spacing w:line="360" w:lineRule="auto"/>
              <w:ind w:firstLine="284"/>
              <w:jc w:val="both"/>
              <w:rPr>
                <w:rFonts w:ascii="Times New Roman" w:hAnsi="Times New Roman" w:cs="Times New Roman"/>
                <w:b/>
                <w:sz w:val="28"/>
                <w:szCs w:val="28"/>
                <w:lang w:val="it-IT"/>
              </w:rPr>
            </w:pPr>
          </w:p>
          <w:p w:rsidR="00F33164" w:rsidRDefault="00F33164" w:rsidP="0068065C">
            <w:pPr>
              <w:spacing w:line="360" w:lineRule="auto"/>
              <w:ind w:firstLine="284"/>
              <w:jc w:val="both"/>
              <w:rPr>
                <w:rFonts w:ascii="Times New Roman" w:hAnsi="Times New Roman" w:cs="Times New Roman"/>
                <w:b/>
                <w:sz w:val="28"/>
                <w:szCs w:val="28"/>
                <w:lang w:val="it-IT"/>
              </w:rPr>
            </w:pPr>
            <w:r>
              <w:rPr>
                <w:rFonts w:ascii="Times New Roman" w:hAnsi="Times New Roman" w:cs="Times New Roman"/>
                <w:b/>
                <w:sz w:val="28"/>
                <w:szCs w:val="28"/>
                <w:lang w:val="it-IT"/>
              </w:rPr>
              <w:t>36 – 38</w:t>
            </w:r>
          </w:p>
          <w:p w:rsidR="00F33164" w:rsidRDefault="00F33164" w:rsidP="0068065C">
            <w:pPr>
              <w:spacing w:line="360" w:lineRule="auto"/>
              <w:ind w:firstLine="284"/>
              <w:jc w:val="both"/>
              <w:rPr>
                <w:rFonts w:ascii="Times New Roman" w:hAnsi="Times New Roman" w:cs="Times New Roman"/>
                <w:b/>
                <w:sz w:val="28"/>
                <w:szCs w:val="28"/>
                <w:lang w:val="it-IT"/>
              </w:rPr>
            </w:pPr>
            <w:r>
              <w:rPr>
                <w:rFonts w:ascii="Times New Roman" w:hAnsi="Times New Roman" w:cs="Times New Roman"/>
                <w:b/>
                <w:sz w:val="28"/>
                <w:szCs w:val="28"/>
                <w:lang w:val="it-IT"/>
              </w:rPr>
              <w:t>39 – 41</w:t>
            </w:r>
          </w:p>
          <w:p w:rsidR="00F33164" w:rsidRDefault="00F33164" w:rsidP="0068065C">
            <w:pPr>
              <w:spacing w:line="360" w:lineRule="auto"/>
              <w:ind w:firstLine="284"/>
              <w:jc w:val="both"/>
              <w:rPr>
                <w:rFonts w:ascii="Times New Roman" w:hAnsi="Times New Roman" w:cs="Times New Roman"/>
                <w:b/>
                <w:sz w:val="28"/>
                <w:szCs w:val="28"/>
                <w:lang w:val="it-IT"/>
              </w:rPr>
            </w:pPr>
            <w:r>
              <w:rPr>
                <w:rFonts w:ascii="Times New Roman" w:hAnsi="Times New Roman" w:cs="Times New Roman"/>
                <w:b/>
                <w:sz w:val="28"/>
                <w:szCs w:val="28"/>
                <w:lang w:val="it-IT"/>
              </w:rPr>
              <w:t>42 – 45</w:t>
            </w:r>
          </w:p>
          <w:p w:rsidR="00F33164" w:rsidRDefault="00F33164" w:rsidP="0068065C">
            <w:pPr>
              <w:spacing w:line="360" w:lineRule="auto"/>
              <w:ind w:firstLine="284"/>
              <w:jc w:val="both"/>
              <w:rPr>
                <w:rFonts w:ascii="Times New Roman" w:hAnsi="Times New Roman" w:cs="Times New Roman"/>
                <w:b/>
                <w:sz w:val="28"/>
                <w:szCs w:val="28"/>
                <w:lang w:val="it-IT"/>
              </w:rPr>
            </w:pPr>
          </w:p>
          <w:p w:rsidR="00F33164" w:rsidRPr="00156CD7" w:rsidRDefault="00F33164" w:rsidP="0068065C">
            <w:pPr>
              <w:spacing w:line="360" w:lineRule="auto"/>
              <w:ind w:firstLine="284"/>
              <w:jc w:val="both"/>
              <w:rPr>
                <w:rFonts w:ascii="Times New Roman" w:hAnsi="Times New Roman" w:cs="Times New Roman"/>
                <w:b/>
                <w:sz w:val="28"/>
                <w:szCs w:val="28"/>
              </w:rPr>
            </w:pPr>
            <w:r>
              <w:rPr>
                <w:rFonts w:ascii="Times New Roman" w:hAnsi="Times New Roman" w:cs="Times New Roman"/>
                <w:b/>
                <w:sz w:val="28"/>
                <w:szCs w:val="28"/>
                <w:lang w:val="it-IT"/>
              </w:rPr>
              <w:t xml:space="preserve">46 </w:t>
            </w:r>
            <w:r w:rsidR="00156CD7">
              <w:rPr>
                <w:rFonts w:ascii="Times New Roman" w:hAnsi="Times New Roman" w:cs="Times New Roman"/>
                <w:b/>
                <w:sz w:val="28"/>
                <w:szCs w:val="28"/>
                <w:lang w:val="it-IT"/>
              </w:rPr>
              <w:t xml:space="preserve">– </w:t>
            </w:r>
            <w:r w:rsidR="00156CD7">
              <w:rPr>
                <w:rFonts w:ascii="Times New Roman" w:hAnsi="Times New Roman" w:cs="Times New Roman"/>
                <w:b/>
                <w:sz w:val="28"/>
                <w:szCs w:val="28"/>
              </w:rPr>
              <w:t>59</w:t>
            </w:r>
          </w:p>
          <w:p w:rsidR="00156CD7" w:rsidRDefault="00156CD7" w:rsidP="0068065C">
            <w:pPr>
              <w:spacing w:line="360" w:lineRule="auto"/>
              <w:ind w:firstLine="284"/>
              <w:jc w:val="both"/>
              <w:rPr>
                <w:rFonts w:ascii="Times New Roman" w:hAnsi="Times New Roman" w:cs="Times New Roman"/>
                <w:b/>
                <w:sz w:val="28"/>
                <w:szCs w:val="28"/>
                <w:lang w:val="it-IT"/>
              </w:rPr>
            </w:pPr>
          </w:p>
          <w:p w:rsidR="00156CD7" w:rsidRDefault="00156CD7" w:rsidP="0068065C">
            <w:pPr>
              <w:spacing w:line="360" w:lineRule="auto"/>
              <w:ind w:firstLine="284"/>
              <w:jc w:val="both"/>
              <w:rPr>
                <w:rFonts w:ascii="Times New Roman" w:hAnsi="Times New Roman" w:cs="Times New Roman"/>
                <w:b/>
                <w:sz w:val="28"/>
                <w:szCs w:val="28"/>
                <w:lang w:val="it-IT"/>
              </w:rPr>
            </w:pPr>
          </w:p>
          <w:p w:rsidR="00156CD7" w:rsidRDefault="00156CD7" w:rsidP="0068065C">
            <w:pPr>
              <w:spacing w:line="360" w:lineRule="auto"/>
              <w:ind w:firstLine="284"/>
              <w:jc w:val="both"/>
              <w:rPr>
                <w:rFonts w:ascii="Times New Roman" w:hAnsi="Times New Roman" w:cs="Times New Roman"/>
                <w:b/>
                <w:sz w:val="28"/>
                <w:szCs w:val="28"/>
              </w:rPr>
            </w:pPr>
            <w:r>
              <w:rPr>
                <w:rFonts w:ascii="Times New Roman" w:hAnsi="Times New Roman" w:cs="Times New Roman"/>
                <w:b/>
                <w:sz w:val="28"/>
                <w:szCs w:val="28"/>
                <w:lang w:val="it-IT"/>
              </w:rPr>
              <w:t>6</w:t>
            </w:r>
            <w:r>
              <w:rPr>
                <w:rFonts w:ascii="Times New Roman" w:hAnsi="Times New Roman" w:cs="Times New Roman"/>
                <w:b/>
                <w:sz w:val="28"/>
                <w:szCs w:val="28"/>
              </w:rPr>
              <w:t>0</w:t>
            </w:r>
            <w:r>
              <w:rPr>
                <w:rFonts w:ascii="Times New Roman" w:hAnsi="Times New Roman" w:cs="Times New Roman"/>
                <w:b/>
                <w:sz w:val="28"/>
                <w:szCs w:val="28"/>
                <w:lang w:val="it-IT"/>
              </w:rPr>
              <w:t xml:space="preserve"> </w:t>
            </w:r>
            <w:r>
              <w:rPr>
                <w:rFonts w:ascii="Times New Roman" w:hAnsi="Times New Roman" w:cs="Times New Roman"/>
                <w:b/>
                <w:sz w:val="28"/>
                <w:szCs w:val="28"/>
              </w:rPr>
              <w:t>– 62</w:t>
            </w:r>
          </w:p>
          <w:p w:rsidR="00156CD7" w:rsidRDefault="00156CD7" w:rsidP="0068065C">
            <w:pPr>
              <w:spacing w:line="360" w:lineRule="auto"/>
              <w:ind w:firstLine="284"/>
              <w:jc w:val="both"/>
              <w:rPr>
                <w:rFonts w:ascii="Times New Roman" w:hAnsi="Times New Roman" w:cs="Times New Roman"/>
                <w:b/>
                <w:sz w:val="28"/>
                <w:szCs w:val="28"/>
              </w:rPr>
            </w:pPr>
          </w:p>
          <w:p w:rsidR="00156CD7" w:rsidRDefault="00156CD7" w:rsidP="0068065C">
            <w:pPr>
              <w:spacing w:line="360" w:lineRule="auto"/>
              <w:ind w:firstLine="284"/>
              <w:jc w:val="both"/>
              <w:rPr>
                <w:rFonts w:ascii="Times New Roman" w:hAnsi="Times New Roman" w:cs="Times New Roman"/>
                <w:b/>
                <w:sz w:val="28"/>
                <w:szCs w:val="28"/>
              </w:rPr>
            </w:pPr>
            <w:r>
              <w:rPr>
                <w:rFonts w:ascii="Times New Roman" w:hAnsi="Times New Roman" w:cs="Times New Roman"/>
                <w:b/>
                <w:sz w:val="28"/>
                <w:szCs w:val="28"/>
              </w:rPr>
              <w:t>63 – 70</w:t>
            </w:r>
          </w:p>
          <w:p w:rsidR="00156CD7" w:rsidRPr="00156CD7" w:rsidRDefault="00156CD7" w:rsidP="0068065C">
            <w:pPr>
              <w:spacing w:line="360" w:lineRule="auto"/>
              <w:ind w:firstLine="284"/>
              <w:jc w:val="both"/>
              <w:rPr>
                <w:rFonts w:ascii="Times New Roman" w:hAnsi="Times New Roman" w:cs="Times New Roman"/>
                <w:b/>
                <w:sz w:val="28"/>
                <w:szCs w:val="28"/>
              </w:rPr>
            </w:pPr>
          </w:p>
        </w:tc>
      </w:tr>
    </w:tbl>
    <w:p w:rsidR="00E67169" w:rsidRPr="00F33CA5" w:rsidRDefault="00E67169" w:rsidP="00277377">
      <w:pPr>
        <w:ind w:firstLine="284"/>
        <w:rPr>
          <w:rFonts w:ascii="Times New Roman" w:hAnsi="Times New Roman" w:cs="Times New Roman"/>
          <w:b/>
          <w:sz w:val="28"/>
          <w:szCs w:val="28"/>
          <w:lang w:val="it-IT"/>
        </w:rPr>
      </w:pPr>
    </w:p>
    <w:p w:rsidR="00E67169" w:rsidRPr="00F33CA5" w:rsidRDefault="00E67169" w:rsidP="00277377">
      <w:pPr>
        <w:ind w:firstLine="284"/>
        <w:rPr>
          <w:rFonts w:ascii="Times New Roman" w:hAnsi="Times New Roman" w:cs="Times New Roman"/>
          <w:b/>
          <w:sz w:val="28"/>
          <w:szCs w:val="28"/>
          <w:lang w:val="it-IT"/>
        </w:rPr>
      </w:pPr>
      <w:r w:rsidRPr="00F33CA5">
        <w:rPr>
          <w:rFonts w:ascii="Times New Roman" w:hAnsi="Times New Roman" w:cs="Times New Roman"/>
          <w:b/>
          <w:sz w:val="28"/>
          <w:szCs w:val="28"/>
          <w:lang w:val="it-IT"/>
        </w:rPr>
        <w:br w:type="page"/>
      </w:r>
    </w:p>
    <w:p w:rsidR="00E67169" w:rsidRPr="00F33CA5" w:rsidRDefault="00E67169" w:rsidP="00277377">
      <w:pPr>
        <w:ind w:firstLine="284"/>
        <w:rPr>
          <w:rFonts w:ascii="Times New Roman" w:hAnsi="Times New Roman" w:cs="Times New Roman"/>
          <w:b/>
          <w:sz w:val="28"/>
          <w:szCs w:val="28"/>
          <w:lang w:val="it-IT"/>
        </w:rPr>
      </w:pPr>
      <w:r w:rsidRPr="00F33CA5">
        <w:rPr>
          <w:rFonts w:ascii="Times New Roman" w:hAnsi="Times New Roman" w:cs="Times New Roman"/>
          <w:b/>
          <w:sz w:val="28"/>
          <w:szCs w:val="28"/>
          <w:lang w:val="it-IT"/>
        </w:rPr>
        <w:lastRenderedPageBreak/>
        <w:t>Introduzione.</w:t>
      </w:r>
    </w:p>
    <w:p w:rsidR="00E67169" w:rsidRPr="00F33CA5" w:rsidRDefault="00E67169" w:rsidP="00277377">
      <w:pPr>
        <w:ind w:firstLine="284"/>
        <w:rPr>
          <w:rFonts w:ascii="Times New Roman" w:hAnsi="Times New Roman" w:cs="Times New Roman"/>
          <w:sz w:val="28"/>
          <w:szCs w:val="28"/>
          <w:lang w:val="it-IT"/>
        </w:rPr>
      </w:pPr>
    </w:p>
    <w:p w:rsidR="00E67169" w:rsidRPr="00F33CA5" w:rsidRDefault="00E67169" w:rsidP="00B337D5">
      <w:pPr>
        <w:spacing w:line="360" w:lineRule="auto"/>
        <w:ind w:firstLine="284"/>
        <w:jc w:val="both"/>
        <w:rPr>
          <w:rFonts w:ascii="Times New Roman" w:hAnsi="Times New Roman" w:cs="Times New Roman"/>
          <w:sz w:val="28"/>
          <w:szCs w:val="28"/>
          <w:lang w:val="it-IT"/>
        </w:rPr>
      </w:pPr>
      <w:r w:rsidRPr="00F33CA5">
        <w:rPr>
          <w:rFonts w:ascii="Times New Roman" w:hAnsi="Times New Roman" w:cs="Times New Roman"/>
          <w:sz w:val="28"/>
          <w:szCs w:val="28"/>
          <w:lang w:val="it-IT"/>
        </w:rPr>
        <w:t>A differenza d</w:t>
      </w:r>
      <w:r w:rsidR="00A62AEE" w:rsidRPr="00F33CA5">
        <w:rPr>
          <w:rFonts w:ascii="Times New Roman" w:hAnsi="Times New Roman" w:cs="Times New Roman"/>
          <w:sz w:val="28"/>
          <w:szCs w:val="28"/>
          <w:lang w:val="it-IT"/>
        </w:rPr>
        <w:t xml:space="preserve">a </w:t>
      </w:r>
      <w:r w:rsidRPr="00F33CA5">
        <w:rPr>
          <w:rFonts w:ascii="Times New Roman" w:hAnsi="Times New Roman" w:cs="Times New Roman"/>
          <w:sz w:val="28"/>
          <w:szCs w:val="28"/>
          <w:lang w:val="it-IT"/>
        </w:rPr>
        <w:t xml:space="preserve">altri strumenti internazionali </w:t>
      </w:r>
      <w:r w:rsidR="00A62AEE" w:rsidRPr="00F33CA5">
        <w:rPr>
          <w:rFonts w:ascii="Times New Roman" w:hAnsi="Times New Roman" w:cs="Times New Roman"/>
          <w:sz w:val="28"/>
          <w:szCs w:val="28"/>
          <w:lang w:val="it-IT"/>
        </w:rPr>
        <w:t>accessibili ed orientati</w:t>
      </w:r>
      <w:r w:rsidRPr="00F33CA5">
        <w:rPr>
          <w:rFonts w:ascii="Times New Roman" w:hAnsi="Times New Roman" w:cs="Times New Roman"/>
          <w:sz w:val="28"/>
          <w:szCs w:val="28"/>
          <w:lang w:val="it-IT"/>
        </w:rPr>
        <w:t xml:space="preserve"> a un vasto pubblico, come ad esempio la </w:t>
      </w:r>
      <w:r w:rsidR="00A62AEE" w:rsidRPr="00F33CA5">
        <w:rPr>
          <w:rFonts w:ascii="Times New Roman" w:hAnsi="Times New Roman" w:cs="Times New Roman"/>
          <w:iCs/>
          <w:sz w:val="28"/>
          <w:szCs w:val="28"/>
          <w:bdr w:val="none" w:sz="0" w:space="0" w:color="auto" w:frame="1"/>
          <w:lang w:val="it-IT"/>
        </w:rPr>
        <w:t>Dichiarazione Universale dei Diritti Umani</w:t>
      </w:r>
      <w:r w:rsidRPr="00F33CA5">
        <w:rPr>
          <w:rFonts w:ascii="Times New Roman" w:hAnsi="Times New Roman" w:cs="Times New Roman"/>
          <w:sz w:val="28"/>
          <w:szCs w:val="28"/>
          <w:lang w:val="it-IT"/>
        </w:rPr>
        <w:t xml:space="preserve"> delle Nazioni Unite</w:t>
      </w:r>
      <w:r w:rsidR="001C68F6" w:rsidRPr="00F33CA5">
        <w:rPr>
          <w:rStyle w:val="a7"/>
          <w:rFonts w:ascii="Times New Roman" w:hAnsi="Times New Roman" w:cs="Times New Roman"/>
          <w:sz w:val="28"/>
          <w:szCs w:val="28"/>
          <w:lang w:val="it-IT"/>
        </w:rPr>
        <w:footnoteReference w:id="1"/>
      </w:r>
      <w:r w:rsidRPr="00F33CA5">
        <w:rPr>
          <w:rFonts w:ascii="Times New Roman" w:hAnsi="Times New Roman" w:cs="Times New Roman"/>
          <w:sz w:val="28"/>
          <w:szCs w:val="28"/>
          <w:lang w:val="it-IT"/>
        </w:rPr>
        <w:t xml:space="preserve"> e di altre organizzazioni di grandi dimensioni, i trattati fondatori dell'Unione europea hanno uno status giuridico speciale. E anche se c'è ancora qualche polemica </w:t>
      </w:r>
      <w:r w:rsidR="00A62AEE" w:rsidRPr="00F33CA5">
        <w:rPr>
          <w:rFonts w:ascii="Times New Roman" w:hAnsi="Times New Roman" w:cs="Times New Roman"/>
          <w:sz w:val="28"/>
          <w:szCs w:val="28"/>
          <w:lang w:val="it-IT"/>
        </w:rPr>
        <w:t>di questione</w:t>
      </w:r>
      <w:r w:rsidRPr="00F33CA5">
        <w:rPr>
          <w:rFonts w:ascii="Times New Roman" w:hAnsi="Times New Roman" w:cs="Times New Roman"/>
          <w:sz w:val="28"/>
          <w:szCs w:val="28"/>
          <w:lang w:val="it-IT"/>
        </w:rPr>
        <w:t xml:space="preserve"> </w:t>
      </w:r>
      <w:r w:rsidR="00A62AEE" w:rsidRPr="00F33CA5">
        <w:rPr>
          <w:rFonts w:ascii="Times New Roman" w:hAnsi="Times New Roman" w:cs="Times New Roman"/>
          <w:sz w:val="28"/>
          <w:szCs w:val="28"/>
          <w:lang w:val="it-IT"/>
        </w:rPr>
        <w:t>del</w:t>
      </w:r>
      <w:r w:rsidRPr="00F33CA5">
        <w:rPr>
          <w:rFonts w:ascii="Times New Roman" w:hAnsi="Times New Roman" w:cs="Times New Roman"/>
          <w:sz w:val="28"/>
          <w:szCs w:val="28"/>
          <w:lang w:val="it-IT"/>
        </w:rPr>
        <w:t>la supremazia della normativa nazionale di paesi membri dell'UE (ad esempio nel Regno Unito</w:t>
      </w:r>
      <w:r w:rsidR="001C68F6" w:rsidRPr="00F33CA5">
        <w:rPr>
          <w:rStyle w:val="a7"/>
          <w:rFonts w:ascii="Times New Roman" w:hAnsi="Times New Roman" w:cs="Times New Roman"/>
          <w:sz w:val="28"/>
          <w:szCs w:val="28"/>
          <w:lang w:val="it-IT"/>
        </w:rPr>
        <w:footnoteReference w:id="2"/>
      </w:r>
      <w:r w:rsidRPr="00F33CA5">
        <w:rPr>
          <w:rFonts w:ascii="Times New Roman" w:hAnsi="Times New Roman" w:cs="Times New Roman"/>
          <w:sz w:val="28"/>
          <w:szCs w:val="28"/>
          <w:lang w:val="it-IT"/>
        </w:rPr>
        <w:t>)</w:t>
      </w:r>
      <w:r w:rsidR="00A62AEE" w:rsidRPr="00F33CA5">
        <w:rPr>
          <w:rFonts w:ascii="Times New Roman" w:hAnsi="Times New Roman" w:cs="Times New Roman"/>
          <w:sz w:val="28"/>
          <w:szCs w:val="28"/>
          <w:lang w:val="it-IT"/>
        </w:rPr>
        <w:t xml:space="preserve"> su legislazione </w:t>
      </w:r>
      <w:r w:rsidRPr="00F33CA5">
        <w:rPr>
          <w:rFonts w:ascii="Times New Roman" w:hAnsi="Times New Roman" w:cs="Times New Roman"/>
          <w:sz w:val="28"/>
          <w:szCs w:val="28"/>
          <w:lang w:val="it-IT"/>
        </w:rPr>
        <w:t xml:space="preserve">europea, la maggior parte di loro sono stati riconosciuti come una delle priorità del </w:t>
      </w:r>
      <w:r w:rsidR="00A62AEE" w:rsidRPr="00F33CA5">
        <w:rPr>
          <w:rFonts w:ascii="Times New Roman" w:hAnsi="Times New Roman" w:cs="Times New Roman"/>
          <w:sz w:val="28"/>
          <w:szCs w:val="28"/>
          <w:lang w:val="it-IT"/>
        </w:rPr>
        <w:t xml:space="preserve">secondo </w:t>
      </w:r>
      <w:r w:rsidRPr="00F33CA5">
        <w:rPr>
          <w:rFonts w:ascii="Times New Roman" w:hAnsi="Times New Roman" w:cs="Times New Roman"/>
          <w:sz w:val="28"/>
          <w:szCs w:val="28"/>
          <w:lang w:val="it-IT"/>
        </w:rPr>
        <w:t>sul</w:t>
      </w:r>
      <w:r w:rsidR="00A62AEE" w:rsidRPr="00F33CA5">
        <w:rPr>
          <w:rFonts w:ascii="Times New Roman" w:hAnsi="Times New Roman" w:cs="Times New Roman"/>
          <w:sz w:val="28"/>
          <w:szCs w:val="28"/>
          <w:lang w:val="it-IT"/>
        </w:rPr>
        <w:t xml:space="preserve"> primo</w:t>
      </w:r>
      <w:r w:rsidRPr="00F33CA5">
        <w:rPr>
          <w:rFonts w:ascii="Times New Roman" w:hAnsi="Times New Roman" w:cs="Times New Roman"/>
          <w:sz w:val="28"/>
          <w:szCs w:val="28"/>
          <w:lang w:val="it-IT"/>
        </w:rPr>
        <w:t xml:space="preserve">. Le disposizioni dei documenti costitutivi </w:t>
      </w:r>
      <w:r w:rsidR="008D429F" w:rsidRPr="00F33CA5">
        <w:rPr>
          <w:rFonts w:ascii="Times New Roman" w:hAnsi="Times New Roman" w:cs="Times New Roman"/>
          <w:sz w:val="28"/>
          <w:szCs w:val="28"/>
          <w:lang w:val="it-IT"/>
        </w:rPr>
        <w:t xml:space="preserve">sono </w:t>
      </w:r>
      <w:r w:rsidRPr="00F33CA5">
        <w:rPr>
          <w:rFonts w:ascii="Times New Roman" w:hAnsi="Times New Roman" w:cs="Times New Roman"/>
          <w:sz w:val="28"/>
          <w:szCs w:val="28"/>
          <w:lang w:val="it-IT"/>
        </w:rPr>
        <w:t xml:space="preserve">necessari per l'esecuzione, e insieme </w:t>
      </w:r>
      <w:r w:rsidR="008D429F" w:rsidRPr="00F33CA5">
        <w:rPr>
          <w:rFonts w:ascii="Times New Roman" w:hAnsi="Times New Roman" w:cs="Times New Roman"/>
          <w:sz w:val="28"/>
          <w:szCs w:val="28"/>
          <w:lang w:val="it-IT"/>
        </w:rPr>
        <w:t xml:space="preserve">a loro </w:t>
      </w:r>
      <w:r w:rsidRPr="00F33CA5">
        <w:rPr>
          <w:rFonts w:ascii="Times New Roman" w:hAnsi="Times New Roman" w:cs="Times New Roman"/>
          <w:sz w:val="28"/>
          <w:szCs w:val="28"/>
          <w:lang w:val="it-IT"/>
        </w:rPr>
        <w:t xml:space="preserve">costituiscono un </w:t>
      </w:r>
      <w:r w:rsidR="008D429F" w:rsidRPr="00F33CA5">
        <w:rPr>
          <w:rFonts w:ascii="Times New Roman" w:hAnsi="Times New Roman" w:cs="Times New Roman"/>
          <w:sz w:val="28"/>
          <w:szCs w:val="28"/>
          <w:lang w:val="it-IT"/>
        </w:rPr>
        <w:t>complesso</w:t>
      </w:r>
      <w:r w:rsidRPr="00F33CA5">
        <w:rPr>
          <w:rFonts w:ascii="Times New Roman" w:hAnsi="Times New Roman" w:cs="Times New Roman"/>
          <w:sz w:val="28"/>
          <w:szCs w:val="28"/>
          <w:lang w:val="it-IT"/>
        </w:rPr>
        <w:t xml:space="preserve"> di leggi, simili a costituzioni nazionali.</w:t>
      </w:r>
    </w:p>
    <w:p w:rsidR="00E67169" w:rsidRPr="00F33CA5" w:rsidRDefault="00906CED" w:rsidP="00B337D5">
      <w:pPr>
        <w:spacing w:line="360" w:lineRule="auto"/>
        <w:ind w:firstLine="284"/>
        <w:jc w:val="both"/>
        <w:rPr>
          <w:rFonts w:ascii="Times New Roman" w:hAnsi="Times New Roman" w:cs="Times New Roman"/>
          <w:sz w:val="28"/>
          <w:szCs w:val="28"/>
          <w:lang w:val="it-IT"/>
        </w:rPr>
      </w:pPr>
      <w:r w:rsidRPr="00F33CA5">
        <w:rPr>
          <w:rFonts w:ascii="Times New Roman" w:hAnsi="Times New Roman" w:cs="Times New Roman"/>
          <w:sz w:val="28"/>
          <w:szCs w:val="28"/>
          <w:lang w:val="it-IT"/>
        </w:rPr>
        <w:t xml:space="preserve">I diversi tipi di documenti distinte da varietà di generi e stili sempre attirava l'interesse e l'attenzione dei linguisti e traduttori. Nello stesso tempo la traduzione dei documenti legali </w:t>
      </w:r>
      <w:r w:rsidR="00A86C8E" w:rsidRPr="00F33CA5">
        <w:rPr>
          <w:rFonts w:ascii="Times New Roman" w:hAnsi="Times New Roman" w:cs="Times New Roman"/>
          <w:sz w:val="28"/>
          <w:szCs w:val="28"/>
          <w:lang w:val="it-IT"/>
        </w:rPr>
        <w:t xml:space="preserve">europei </w:t>
      </w:r>
      <w:r w:rsidRPr="00F33CA5">
        <w:rPr>
          <w:rFonts w:ascii="Times New Roman" w:hAnsi="Times New Roman" w:cs="Times New Roman"/>
          <w:sz w:val="28"/>
          <w:szCs w:val="28"/>
          <w:lang w:val="it-IT"/>
        </w:rPr>
        <w:t xml:space="preserve">richiede esperienza ed abilità </w:t>
      </w:r>
      <w:r w:rsidR="00A86C8E" w:rsidRPr="00F33CA5">
        <w:rPr>
          <w:rFonts w:ascii="Times New Roman" w:hAnsi="Times New Roman" w:cs="Times New Roman"/>
          <w:sz w:val="28"/>
          <w:szCs w:val="28"/>
          <w:lang w:val="it-IT"/>
        </w:rPr>
        <w:t>di fare</w:t>
      </w:r>
      <w:r w:rsidRPr="00F33CA5">
        <w:rPr>
          <w:rFonts w:ascii="Times New Roman" w:hAnsi="Times New Roman" w:cs="Times New Roman"/>
          <w:sz w:val="28"/>
          <w:szCs w:val="28"/>
          <w:lang w:val="it-IT"/>
        </w:rPr>
        <w:t xml:space="preserve"> </w:t>
      </w:r>
      <w:r w:rsidR="00A86C8E" w:rsidRPr="00F33CA5">
        <w:rPr>
          <w:rFonts w:ascii="Times New Roman" w:hAnsi="Times New Roman" w:cs="Times New Roman"/>
          <w:sz w:val="28"/>
          <w:szCs w:val="28"/>
          <w:lang w:val="it-IT"/>
        </w:rPr>
        <w:t xml:space="preserve">un'analisi completa del linguaggio </w:t>
      </w:r>
      <w:r w:rsidRPr="00F33CA5">
        <w:rPr>
          <w:rFonts w:ascii="Times New Roman" w:hAnsi="Times New Roman" w:cs="Times New Roman"/>
          <w:sz w:val="28"/>
          <w:szCs w:val="28"/>
          <w:lang w:val="it-IT"/>
        </w:rPr>
        <w:t xml:space="preserve">nel campo di </w:t>
      </w:r>
      <w:r w:rsidR="00A86C8E" w:rsidRPr="00F33CA5">
        <w:rPr>
          <w:rFonts w:ascii="Times New Roman" w:hAnsi="Times New Roman" w:cs="Times New Roman"/>
          <w:sz w:val="28"/>
          <w:szCs w:val="28"/>
          <w:lang w:val="it-IT"/>
        </w:rPr>
        <w:t>relazioni internazionali</w:t>
      </w:r>
      <w:r w:rsidRPr="00F33CA5">
        <w:rPr>
          <w:rFonts w:ascii="Times New Roman" w:hAnsi="Times New Roman" w:cs="Times New Roman"/>
          <w:sz w:val="28"/>
          <w:szCs w:val="28"/>
          <w:lang w:val="it-IT"/>
        </w:rPr>
        <w:t xml:space="preserve">. </w:t>
      </w:r>
      <w:r w:rsidR="008D429F" w:rsidRPr="00F33CA5">
        <w:rPr>
          <w:rFonts w:ascii="Times New Roman" w:hAnsi="Times New Roman" w:cs="Times New Roman"/>
          <w:sz w:val="28"/>
          <w:szCs w:val="28"/>
          <w:lang w:val="it-IT"/>
        </w:rPr>
        <w:t>Traducendo</w:t>
      </w:r>
      <w:r w:rsidR="00E67169" w:rsidRPr="00F33CA5">
        <w:rPr>
          <w:rFonts w:ascii="Times New Roman" w:hAnsi="Times New Roman" w:cs="Times New Roman"/>
          <w:sz w:val="28"/>
          <w:szCs w:val="28"/>
          <w:lang w:val="it-IT"/>
        </w:rPr>
        <w:t xml:space="preserve"> </w:t>
      </w:r>
      <w:r w:rsidR="008D429F" w:rsidRPr="00F33CA5">
        <w:rPr>
          <w:rFonts w:ascii="Times New Roman" w:hAnsi="Times New Roman" w:cs="Times New Roman"/>
          <w:sz w:val="28"/>
          <w:szCs w:val="28"/>
          <w:lang w:val="it-IT"/>
        </w:rPr>
        <w:t>il testo di alta importanza</w:t>
      </w:r>
      <w:r w:rsidRPr="00F33CA5">
        <w:rPr>
          <w:rFonts w:ascii="Times New Roman" w:hAnsi="Times New Roman" w:cs="Times New Roman"/>
          <w:sz w:val="28"/>
          <w:szCs w:val="28"/>
          <w:lang w:val="it-IT"/>
        </w:rPr>
        <w:t xml:space="preserve"> uno</w:t>
      </w:r>
      <w:r w:rsidR="008D429F" w:rsidRPr="00F33CA5">
        <w:rPr>
          <w:rFonts w:ascii="Times New Roman" w:hAnsi="Times New Roman" w:cs="Times New Roman"/>
          <w:sz w:val="28"/>
          <w:szCs w:val="28"/>
          <w:lang w:val="it-IT"/>
        </w:rPr>
        <w:t xml:space="preserve"> </w:t>
      </w:r>
      <w:r w:rsidR="00E67169" w:rsidRPr="00F33CA5">
        <w:rPr>
          <w:rFonts w:ascii="Times New Roman" w:hAnsi="Times New Roman" w:cs="Times New Roman"/>
          <w:sz w:val="28"/>
          <w:szCs w:val="28"/>
          <w:lang w:val="it-IT"/>
        </w:rPr>
        <w:t xml:space="preserve">specialista dovrebbe non solo possedere </w:t>
      </w:r>
      <w:r w:rsidR="008D429F" w:rsidRPr="00F33CA5">
        <w:rPr>
          <w:rFonts w:ascii="Times New Roman" w:hAnsi="Times New Roman" w:cs="Times New Roman"/>
          <w:sz w:val="28"/>
          <w:szCs w:val="28"/>
          <w:lang w:val="it-IT"/>
        </w:rPr>
        <w:t>il vocabolario specializzato</w:t>
      </w:r>
      <w:r w:rsidR="00E67169" w:rsidRPr="00F33CA5">
        <w:rPr>
          <w:rFonts w:ascii="Times New Roman" w:hAnsi="Times New Roman" w:cs="Times New Roman"/>
          <w:sz w:val="28"/>
          <w:szCs w:val="28"/>
          <w:lang w:val="it-IT"/>
        </w:rPr>
        <w:t xml:space="preserve"> giuridico, ma anche essere in grado di riflettere </w:t>
      </w:r>
      <w:r w:rsidR="008D429F" w:rsidRPr="00F33CA5">
        <w:rPr>
          <w:rFonts w:ascii="Times New Roman" w:hAnsi="Times New Roman" w:cs="Times New Roman"/>
          <w:sz w:val="28"/>
          <w:szCs w:val="28"/>
          <w:lang w:val="it-IT"/>
        </w:rPr>
        <w:t xml:space="preserve">in russo </w:t>
      </w:r>
      <w:r w:rsidR="00E67169" w:rsidRPr="00F33CA5">
        <w:rPr>
          <w:rFonts w:ascii="Times New Roman" w:hAnsi="Times New Roman" w:cs="Times New Roman"/>
          <w:sz w:val="28"/>
          <w:szCs w:val="28"/>
          <w:lang w:val="it-IT"/>
        </w:rPr>
        <w:t xml:space="preserve">adeguatamente la realtà della </w:t>
      </w:r>
      <w:r w:rsidR="008D429F" w:rsidRPr="00F33CA5">
        <w:rPr>
          <w:rFonts w:ascii="Times New Roman" w:hAnsi="Times New Roman" w:cs="Times New Roman"/>
          <w:sz w:val="28"/>
          <w:szCs w:val="28"/>
          <w:lang w:val="it-IT"/>
        </w:rPr>
        <w:t>vita quotidiana</w:t>
      </w:r>
      <w:r w:rsidR="00E67169" w:rsidRPr="00F33CA5">
        <w:rPr>
          <w:rFonts w:ascii="Times New Roman" w:hAnsi="Times New Roman" w:cs="Times New Roman"/>
          <w:sz w:val="28"/>
          <w:szCs w:val="28"/>
          <w:lang w:val="it-IT"/>
        </w:rPr>
        <w:t xml:space="preserve"> europea, vale a dire, </w:t>
      </w:r>
      <w:r w:rsidR="008D429F" w:rsidRPr="00F33CA5">
        <w:rPr>
          <w:rFonts w:ascii="Times New Roman" w:hAnsi="Times New Roman" w:cs="Times New Roman"/>
          <w:sz w:val="28"/>
          <w:szCs w:val="28"/>
          <w:lang w:val="it-IT"/>
        </w:rPr>
        <w:t xml:space="preserve">di </w:t>
      </w:r>
      <w:r w:rsidR="00E67169" w:rsidRPr="00F33CA5">
        <w:rPr>
          <w:rFonts w:ascii="Times New Roman" w:hAnsi="Times New Roman" w:cs="Times New Roman"/>
          <w:sz w:val="28"/>
          <w:szCs w:val="28"/>
          <w:lang w:val="it-IT"/>
        </w:rPr>
        <w:t xml:space="preserve">tutti i 28 paesi che </w:t>
      </w:r>
      <w:r w:rsidR="008D429F" w:rsidRPr="00F33CA5">
        <w:rPr>
          <w:rFonts w:ascii="Times New Roman" w:hAnsi="Times New Roman" w:cs="Times New Roman"/>
          <w:sz w:val="28"/>
          <w:szCs w:val="28"/>
          <w:lang w:val="it-IT"/>
        </w:rPr>
        <w:t>adesso compongono l'Unione europea</w:t>
      </w:r>
      <w:r w:rsidR="00E67169" w:rsidRPr="00F33CA5">
        <w:rPr>
          <w:rFonts w:ascii="Times New Roman" w:hAnsi="Times New Roman" w:cs="Times New Roman"/>
          <w:sz w:val="28"/>
          <w:szCs w:val="28"/>
          <w:lang w:val="it-IT"/>
        </w:rPr>
        <w:t>.</w:t>
      </w:r>
      <w:r w:rsidR="008D429F" w:rsidRPr="00F33CA5">
        <w:rPr>
          <w:rStyle w:val="a7"/>
          <w:rFonts w:ascii="Times New Roman" w:hAnsi="Times New Roman" w:cs="Times New Roman"/>
          <w:sz w:val="28"/>
          <w:szCs w:val="28"/>
          <w:lang w:val="it-IT"/>
        </w:rPr>
        <w:footnoteReference w:id="3"/>
      </w:r>
      <w:r w:rsidR="00E67169" w:rsidRPr="00F33CA5">
        <w:rPr>
          <w:rFonts w:ascii="Times New Roman" w:hAnsi="Times New Roman" w:cs="Times New Roman"/>
          <w:sz w:val="28"/>
          <w:szCs w:val="28"/>
          <w:lang w:val="it-IT"/>
        </w:rPr>
        <w:t xml:space="preserve"> Il traduttore deve rispondere le domande di unità lessicali di equivalenza e di conformità, tenendo conto delle tradizioni e peculiarità delle realtà giuridiche. Così, </w:t>
      </w:r>
      <w:r w:rsidR="008D429F" w:rsidRPr="00F33CA5">
        <w:rPr>
          <w:rFonts w:ascii="Times New Roman" w:hAnsi="Times New Roman" w:cs="Times New Roman"/>
          <w:sz w:val="28"/>
          <w:szCs w:val="28"/>
          <w:lang w:val="it-IT"/>
        </w:rPr>
        <w:t xml:space="preserve">sono </w:t>
      </w:r>
      <w:r w:rsidR="00E67169" w:rsidRPr="00F33CA5">
        <w:rPr>
          <w:rFonts w:ascii="Times New Roman" w:hAnsi="Times New Roman" w:cs="Times New Roman"/>
          <w:sz w:val="28"/>
          <w:szCs w:val="28"/>
          <w:lang w:val="it-IT"/>
        </w:rPr>
        <w:t xml:space="preserve">rilevanti per lo studio </w:t>
      </w:r>
      <w:r w:rsidR="008D429F" w:rsidRPr="00F33CA5">
        <w:rPr>
          <w:rFonts w:ascii="Times New Roman" w:hAnsi="Times New Roman" w:cs="Times New Roman"/>
          <w:sz w:val="28"/>
          <w:szCs w:val="28"/>
          <w:lang w:val="it-IT"/>
        </w:rPr>
        <w:t>d</w:t>
      </w:r>
      <w:r w:rsidR="00E67169" w:rsidRPr="00F33CA5">
        <w:rPr>
          <w:rFonts w:ascii="Times New Roman" w:hAnsi="Times New Roman" w:cs="Times New Roman"/>
          <w:sz w:val="28"/>
          <w:szCs w:val="28"/>
          <w:lang w:val="it-IT"/>
        </w:rPr>
        <w:t>i modi e metodi di trasmissione di un discorso straniera sul loro lingua madre.</w:t>
      </w:r>
    </w:p>
    <w:p w:rsidR="00E67169" w:rsidRPr="00F33CA5" w:rsidRDefault="00E67169" w:rsidP="00B337D5">
      <w:pPr>
        <w:spacing w:line="360" w:lineRule="auto"/>
        <w:ind w:firstLine="284"/>
        <w:jc w:val="both"/>
        <w:rPr>
          <w:rFonts w:ascii="Times New Roman" w:hAnsi="Times New Roman" w:cs="Times New Roman"/>
          <w:sz w:val="28"/>
          <w:szCs w:val="28"/>
          <w:lang w:val="it-IT"/>
        </w:rPr>
      </w:pPr>
      <w:r w:rsidRPr="00F33CA5">
        <w:rPr>
          <w:rFonts w:ascii="Times New Roman" w:hAnsi="Times New Roman" w:cs="Times New Roman"/>
          <w:sz w:val="28"/>
          <w:szCs w:val="28"/>
          <w:lang w:val="it-IT"/>
        </w:rPr>
        <w:t xml:space="preserve">La rilevanza di questo lavoro </w:t>
      </w:r>
      <w:r w:rsidR="00A86C8E" w:rsidRPr="00F33CA5">
        <w:rPr>
          <w:rFonts w:ascii="Times New Roman" w:hAnsi="Times New Roman" w:cs="Times New Roman"/>
          <w:sz w:val="28"/>
          <w:szCs w:val="28"/>
          <w:lang w:val="it-IT"/>
        </w:rPr>
        <w:t xml:space="preserve">su legislazione comunitaria </w:t>
      </w:r>
      <w:r w:rsidRPr="00F33CA5">
        <w:rPr>
          <w:rFonts w:ascii="Times New Roman" w:hAnsi="Times New Roman" w:cs="Times New Roman"/>
          <w:sz w:val="28"/>
          <w:szCs w:val="28"/>
          <w:lang w:val="it-IT"/>
        </w:rPr>
        <w:t xml:space="preserve">è anche </w:t>
      </w:r>
      <w:r w:rsidR="00A86C8E" w:rsidRPr="00F33CA5">
        <w:rPr>
          <w:rFonts w:ascii="Times New Roman" w:hAnsi="Times New Roman" w:cs="Times New Roman"/>
          <w:sz w:val="28"/>
          <w:szCs w:val="28"/>
          <w:lang w:val="it-IT"/>
        </w:rPr>
        <w:t>importante</w:t>
      </w:r>
      <w:r w:rsidRPr="00F33CA5">
        <w:rPr>
          <w:rFonts w:ascii="Times New Roman" w:hAnsi="Times New Roman" w:cs="Times New Roman"/>
          <w:sz w:val="28"/>
          <w:szCs w:val="28"/>
          <w:lang w:val="it-IT"/>
        </w:rPr>
        <w:t xml:space="preserve"> </w:t>
      </w:r>
      <w:r w:rsidR="00A86C8E" w:rsidRPr="00F33CA5">
        <w:rPr>
          <w:rFonts w:ascii="Times New Roman" w:hAnsi="Times New Roman" w:cs="Times New Roman"/>
          <w:sz w:val="28"/>
          <w:szCs w:val="28"/>
          <w:lang w:val="it-IT"/>
        </w:rPr>
        <w:t>per i cittadini della Russia</w:t>
      </w:r>
      <w:r w:rsidRPr="00F33CA5">
        <w:rPr>
          <w:rFonts w:ascii="Times New Roman" w:hAnsi="Times New Roman" w:cs="Times New Roman"/>
          <w:sz w:val="28"/>
          <w:szCs w:val="28"/>
          <w:lang w:val="it-IT"/>
        </w:rPr>
        <w:t xml:space="preserve">. In seguito al crollo </w:t>
      </w:r>
      <w:r w:rsidR="00A86C8E" w:rsidRPr="00F33CA5">
        <w:rPr>
          <w:rFonts w:ascii="Times New Roman" w:hAnsi="Times New Roman" w:cs="Times New Roman"/>
          <w:sz w:val="28"/>
          <w:szCs w:val="28"/>
          <w:lang w:val="it-IT"/>
        </w:rPr>
        <w:t>dell’Unione Sovietica</w:t>
      </w:r>
      <w:r w:rsidRPr="00F33CA5">
        <w:rPr>
          <w:rFonts w:ascii="Times New Roman" w:hAnsi="Times New Roman" w:cs="Times New Roman"/>
          <w:sz w:val="28"/>
          <w:szCs w:val="28"/>
          <w:lang w:val="it-IT"/>
        </w:rPr>
        <w:t xml:space="preserve">, molti dei nostri compatrioti </w:t>
      </w:r>
      <w:r w:rsidR="00A86C8E" w:rsidRPr="00F33CA5">
        <w:rPr>
          <w:rFonts w:ascii="Times New Roman" w:hAnsi="Times New Roman" w:cs="Times New Roman"/>
          <w:sz w:val="28"/>
          <w:szCs w:val="28"/>
          <w:lang w:val="it-IT"/>
        </w:rPr>
        <w:t>prendano</w:t>
      </w:r>
      <w:r w:rsidRPr="00F33CA5">
        <w:rPr>
          <w:rFonts w:ascii="Times New Roman" w:hAnsi="Times New Roman" w:cs="Times New Roman"/>
          <w:sz w:val="28"/>
          <w:szCs w:val="28"/>
          <w:lang w:val="it-IT"/>
        </w:rPr>
        <w:t xml:space="preserve"> la decisione di spostare verso l'UE per la residenza </w:t>
      </w:r>
      <w:r w:rsidRPr="00F33CA5">
        <w:rPr>
          <w:rFonts w:ascii="Times New Roman" w:hAnsi="Times New Roman" w:cs="Times New Roman"/>
          <w:sz w:val="28"/>
          <w:szCs w:val="28"/>
          <w:lang w:val="it-IT"/>
        </w:rPr>
        <w:lastRenderedPageBreak/>
        <w:t xml:space="preserve">permanente o per brevi periodi di formazione, lavoro e </w:t>
      </w:r>
      <w:r w:rsidR="00A86C8E" w:rsidRPr="00F33CA5">
        <w:rPr>
          <w:rFonts w:ascii="Times New Roman" w:hAnsi="Times New Roman" w:cs="Times New Roman"/>
          <w:sz w:val="28"/>
          <w:szCs w:val="28"/>
          <w:lang w:val="it-IT"/>
        </w:rPr>
        <w:t>per altri motivi</w:t>
      </w:r>
      <w:r w:rsidR="00DA163E" w:rsidRPr="00F33CA5">
        <w:rPr>
          <w:rFonts w:ascii="Times New Roman" w:hAnsi="Times New Roman" w:cs="Times New Roman"/>
          <w:sz w:val="28"/>
          <w:szCs w:val="28"/>
          <w:lang w:val="it-IT"/>
        </w:rPr>
        <w:t xml:space="preserve">. A questo proposito, </w:t>
      </w:r>
      <w:r w:rsidRPr="00F33CA5">
        <w:rPr>
          <w:rFonts w:ascii="Times New Roman" w:hAnsi="Times New Roman" w:cs="Times New Roman"/>
          <w:sz w:val="28"/>
          <w:szCs w:val="28"/>
          <w:lang w:val="it-IT"/>
        </w:rPr>
        <w:t>situazioni amministrative o burocratiche</w:t>
      </w:r>
      <w:r w:rsidR="00DA163E" w:rsidRPr="00F33CA5">
        <w:rPr>
          <w:rFonts w:ascii="Times New Roman" w:hAnsi="Times New Roman" w:cs="Times New Roman"/>
          <w:sz w:val="28"/>
          <w:szCs w:val="28"/>
          <w:lang w:val="it-IT"/>
        </w:rPr>
        <w:t xml:space="preserve"> sempre accadano</w:t>
      </w:r>
      <w:r w:rsidRPr="00F33CA5">
        <w:rPr>
          <w:rFonts w:ascii="Times New Roman" w:hAnsi="Times New Roman" w:cs="Times New Roman"/>
          <w:sz w:val="28"/>
          <w:szCs w:val="28"/>
          <w:lang w:val="it-IT"/>
        </w:rPr>
        <w:t>, in cui la conoscenza delle leggi, regolamenti e gli ordini del paese ospitante</w:t>
      </w:r>
      <w:r w:rsidR="00DA163E" w:rsidRPr="00F33CA5">
        <w:rPr>
          <w:rFonts w:ascii="Times New Roman" w:hAnsi="Times New Roman" w:cs="Times New Roman"/>
          <w:sz w:val="28"/>
          <w:szCs w:val="28"/>
          <w:lang w:val="it-IT"/>
        </w:rPr>
        <w:t xml:space="preserve"> è necessaria. documenti costitutivi dell’</w:t>
      </w:r>
      <w:r w:rsidRPr="00F33CA5">
        <w:rPr>
          <w:rFonts w:ascii="Times New Roman" w:hAnsi="Times New Roman" w:cs="Times New Roman"/>
          <w:sz w:val="28"/>
          <w:szCs w:val="28"/>
          <w:lang w:val="it-IT"/>
        </w:rPr>
        <w:t>UE, uno dei quali è il Trattato di Maastricht del 1992</w:t>
      </w:r>
      <w:r w:rsidR="00DA163E" w:rsidRPr="00F33CA5">
        <w:rPr>
          <w:rStyle w:val="a7"/>
          <w:rFonts w:ascii="Times New Roman" w:hAnsi="Times New Roman" w:cs="Times New Roman"/>
          <w:sz w:val="28"/>
          <w:szCs w:val="28"/>
          <w:lang w:val="it-IT"/>
        </w:rPr>
        <w:footnoteReference w:id="4"/>
      </w:r>
      <w:r w:rsidRPr="00F33CA5">
        <w:rPr>
          <w:rFonts w:ascii="Times New Roman" w:hAnsi="Times New Roman" w:cs="Times New Roman"/>
          <w:sz w:val="28"/>
          <w:szCs w:val="28"/>
          <w:lang w:val="it-IT"/>
        </w:rPr>
        <w:t xml:space="preserve">, non solo descrivono in dettaglio il funzionamento dei principali organi dell'associazione, ma </w:t>
      </w:r>
      <w:r w:rsidR="00DA163E" w:rsidRPr="00F33CA5">
        <w:rPr>
          <w:rFonts w:ascii="Times New Roman" w:hAnsi="Times New Roman" w:cs="Times New Roman"/>
          <w:sz w:val="28"/>
          <w:szCs w:val="28"/>
          <w:lang w:val="it-IT"/>
        </w:rPr>
        <w:t xml:space="preserve">anche </w:t>
      </w:r>
      <w:r w:rsidRPr="00F33CA5">
        <w:rPr>
          <w:rFonts w:ascii="Times New Roman" w:hAnsi="Times New Roman" w:cs="Times New Roman"/>
          <w:sz w:val="28"/>
          <w:szCs w:val="28"/>
          <w:lang w:val="it-IT"/>
        </w:rPr>
        <w:t xml:space="preserve">aiuta a capire meglio la cultura dei paesi partecipanti e rivela il </w:t>
      </w:r>
      <w:r w:rsidR="00DA163E" w:rsidRPr="00F33CA5">
        <w:rPr>
          <w:rFonts w:ascii="Times New Roman" w:hAnsi="Times New Roman" w:cs="Times New Roman"/>
          <w:sz w:val="28"/>
          <w:szCs w:val="28"/>
          <w:lang w:val="it-IT"/>
        </w:rPr>
        <w:t>concetto di "valori europei". P</w:t>
      </w:r>
      <w:r w:rsidRPr="00F33CA5">
        <w:rPr>
          <w:rFonts w:ascii="Times New Roman" w:hAnsi="Times New Roman" w:cs="Times New Roman"/>
          <w:sz w:val="28"/>
          <w:szCs w:val="28"/>
          <w:lang w:val="it-IT"/>
        </w:rPr>
        <w:t xml:space="preserve">er questo molte persone che si trovano sul territorio dell'UE </w:t>
      </w:r>
      <w:r w:rsidR="00DA163E" w:rsidRPr="00F33CA5">
        <w:rPr>
          <w:rFonts w:ascii="Times New Roman" w:hAnsi="Times New Roman" w:cs="Times New Roman"/>
          <w:sz w:val="28"/>
          <w:szCs w:val="28"/>
          <w:lang w:val="it-IT"/>
        </w:rPr>
        <w:t>devono possedere i</w:t>
      </w:r>
      <w:r w:rsidRPr="00F33CA5">
        <w:rPr>
          <w:rFonts w:ascii="Times New Roman" w:hAnsi="Times New Roman" w:cs="Times New Roman"/>
          <w:sz w:val="28"/>
          <w:szCs w:val="28"/>
          <w:lang w:val="it-IT"/>
        </w:rPr>
        <w:t xml:space="preserve"> testi nella loro lingua madre.</w:t>
      </w:r>
    </w:p>
    <w:p w:rsidR="00E67169" w:rsidRPr="00F33CA5" w:rsidRDefault="00E67169" w:rsidP="00B337D5">
      <w:pPr>
        <w:spacing w:line="360" w:lineRule="auto"/>
        <w:ind w:firstLine="284"/>
        <w:jc w:val="both"/>
        <w:rPr>
          <w:rFonts w:ascii="Times New Roman" w:hAnsi="Times New Roman" w:cs="Times New Roman"/>
          <w:sz w:val="28"/>
          <w:szCs w:val="28"/>
          <w:lang w:val="it-IT"/>
        </w:rPr>
      </w:pPr>
      <w:r w:rsidRPr="00F33CA5">
        <w:rPr>
          <w:rFonts w:ascii="Times New Roman" w:hAnsi="Times New Roman" w:cs="Times New Roman"/>
          <w:sz w:val="28"/>
          <w:szCs w:val="28"/>
          <w:lang w:val="it-IT"/>
        </w:rPr>
        <w:t>Questo studio è stato condotto sul materiale dei testi original</w:t>
      </w:r>
      <w:r w:rsidR="00DA163E" w:rsidRPr="00F33CA5">
        <w:rPr>
          <w:rFonts w:ascii="Times New Roman" w:hAnsi="Times New Roman" w:cs="Times New Roman"/>
          <w:sz w:val="28"/>
          <w:szCs w:val="28"/>
          <w:lang w:val="it-IT"/>
        </w:rPr>
        <w:t>i del Trattato di Maastricht del</w:t>
      </w:r>
      <w:r w:rsidRPr="00F33CA5">
        <w:rPr>
          <w:rFonts w:ascii="Times New Roman" w:hAnsi="Times New Roman" w:cs="Times New Roman"/>
          <w:sz w:val="28"/>
          <w:szCs w:val="28"/>
          <w:lang w:val="it-IT"/>
        </w:rPr>
        <w:t xml:space="preserve"> 1992, in inglese e italiano, così come il materiale di </w:t>
      </w:r>
      <w:r w:rsidR="00DA163E" w:rsidRPr="00F33CA5">
        <w:rPr>
          <w:rFonts w:ascii="Times New Roman" w:hAnsi="Times New Roman" w:cs="Times New Roman"/>
          <w:sz w:val="28"/>
          <w:szCs w:val="28"/>
          <w:lang w:val="it-IT"/>
        </w:rPr>
        <w:t>traduzione</w:t>
      </w:r>
      <w:r w:rsidRPr="00F33CA5">
        <w:rPr>
          <w:rFonts w:ascii="Times New Roman" w:hAnsi="Times New Roman" w:cs="Times New Roman"/>
          <w:sz w:val="28"/>
          <w:szCs w:val="28"/>
          <w:lang w:val="it-IT"/>
        </w:rPr>
        <w:t xml:space="preserve"> del trattato sulla lingua </w:t>
      </w:r>
      <w:r w:rsidR="001C68F6" w:rsidRPr="00F33CA5">
        <w:rPr>
          <w:rFonts w:ascii="Times New Roman" w:hAnsi="Times New Roman" w:cs="Times New Roman"/>
          <w:sz w:val="28"/>
          <w:szCs w:val="28"/>
          <w:lang w:val="it-IT"/>
        </w:rPr>
        <w:t>russa.</w:t>
      </w:r>
    </w:p>
    <w:p w:rsidR="00E67169" w:rsidRPr="00F33CA5" w:rsidRDefault="00DA163E" w:rsidP="00B337D5">
      <w:pPr>
        <w:spacing w:line="360" w:lineRule="auto"/>
        <w:ind w:firstLine="284"/>
        <w:jc w:val="both"/>
        <w:rPr>
          <w:rFonts w:ascii="Times New Roman" w:hAnsi="Times New Roman" w:cs="Times New Roman"/>
          <w:sz w:val="28"/>
          <w:szCs w:val="28"/>
          <w:lang w:val="it-IT"/>
        </w:rPr>
      </w:pPr>
      <w:r w:rsidRPr="00F33CA5">
        <w:rPr>
          <w:rFonts w:ascii="Times New Roman" w:hAnsi="Times New Roman" w:cs="Times New Roman"/>
          <w:sz w:val="28"/>
          <w:szCs w:val="28"/>
          <w:lang w:val="it-IT"/>
        </w:rPr>
        <w:t>La scelta del</w:t>
      </w:r>
      <w:r w:rsidR="00E67169" w:rsidRPr="00F33CA5">
        <w:rPr>
          <w:rFonts w:ascii="Times New Roman" w:hAnsi="Times New Roman" w:cs="Times New Roman"/>
          <w:sz w:val="28"/>
          <w:szCs w:val="28"/>
          <w:lang w:val="it-IT"/>
        </w:rPr>
        <w:t xml:space="preserve"> </w:t>
      </w:r>
      <w:r w:rsidRPr="00F33CA5">
        <w:rPr>
          <w:rFonts w:ascii="Times New Roman" w:hAnsi="Times New Roman" w:cs="Times New Roman"/>
          <w:sz w:val="28"/>
          <w:szCs w:val="28"/>
          <w:lang w:val="it-IT"/>
        </w:rPr>
        <w:t xml:space="preserve">soggetto di </w:t>
      </w:r>
      <w:r w:rsidR="00DA0ECB">
        <w:rPr>
          <w:rFonts w:ascii="Times New Roman" w:hAnsi="Times New Roman" w:cs="Times New Roman"/>
          <w:sz w:val="28"/>
          <w:szCs w:val="28"/>
          <w:lang w:val="it-IT"/>
        </w:rPr>
        <w:t>ricerca cioè</w:t>
      </w:r>
      <w:r w:rsidR="00DA0ECB" w:rsidRPr="00DA0ECB">
        <w:rPr>
          <w:rFonts w:ascii="Times New Roman" w:hAnsi="Times New Roman" w:cs="Times New Roman"/>
          <w:sz w:val="28"/>
          <w:szCs w:val="28"/>
          <w:lang w:val="it-IT"/>
        </w:rPr>
        <w:t xml:space="preserve"> </w:t>
      </w:r>
      <w:r w:rsidR="00E67169" w:rsidRPr="00F33CA5">
        <w:rPr>
          <w:rFonts w:ascii="Times New Roman" w:hAnsi="Times New Roman" w:cs="Times New Roman"/>
          <w:sz w:val="28"/>
          <w:szCs w:val="28"/>
          <w:lang w:val="it-IT"/>
        </w:rPr>
        <w:t xml:space="preserve"> i</w:t>
      </w:r>
      <w:r w:rsidR="00DA0ECB">
        <w:rPr>
          <w:rFonts w:ascii="Times New Roman" w:hAnsi="Times New Roman" w:cs="Times New Roman"/>
          <w:sz w:val="28"/>
          <w:szCs w:val="28"/>
          <w:lang w:val="it-IT"/>
        </w:rPr>
        <w:t>l Trattato sull'Unione europea</w:t>
      </w:r>
      <w:r w:rsidR="00E67169" w:rsidRPr="00F33CA5">
        <w:rPr>
          <w:rFonts w:ascii="Times New Roman" w:hAnsi="Times New Roman" w:cs="Times New Roman"/>
          <w:sz w:val="28"/>
          <w:szCs w:val="28"/>
          <w:lang w:val="it-IT"/>
        </w:rPr>
        <w:t xml:space="preserve"> non è casuale ed è dovuto agli interes</w:t>
      </w:r>
      <w:r w:rsidRPr="00F33CA5">
        <w:rPr>
          <w:rFonts w:ascii="Times New Roman" w:hAnsi="Times New Roman" w:cs="Times New Roman"/>
          <w:sz w:val="28"/>
          <w:szCs w:val="28"/>
          <w:lang w:val="it-IT"/>
        </w:rPr>
        <w:t>si scientifici del ricercatore</w:t>
      </w:r>
      <w:r w:rsidR="009F3A12" w:rsidRPr="00F33CA5">
        <w:rPr>
          <w:rFonts w:ascii="Times New Roman" w:hAnsi="Times New Roman" w:cs="Times New Roman"/>
          <w:sz w:val="28"/>
          <w:szCs w:val="28"/>
          <w:lang w:val="it-IT"/>
        </w:rPr>
        <w:t>.</w:t>
      </w:r>
    </w:p>
    <w:p w:rsidR="00E67169" w:rsidRPr="00F33CA5" w:rsidRDefault="00E67169" w:rsidP="00B337D5">
      <w:pPr>
        <w:spacing w:line="360" w:lineRule="auto"/>
        <w:ind w:firstLine="284"/>
        <w:jc w:val="both"/>
        <w:rPr>
          <w:rFonts w:ascii="Times New Roman" w:hAnsi="Times New Roman" w:cs="Times New Roman"/>
          <w:sz w:val="28"/>
          <w:szCs w:val="28"/>
          <w:lang w:val="it-IT"/>
        </w:rPr>
      </w:pPr>
      <w:r w:rsidRPr="00F33CA5">
        <w:rPr>
          <w:rFonts w:ascii="Times New Roman" w:hAnsi="Times New Roman" w:cs="Times New Roman"/>
          <w:sz w:val="28"/>
          <w:szCs w:val="28"/>
          <w:lang w:val="it-IT"/>
        </w:rPr>
        <w:t>Lo scopo di questo studio è quello di individuare le caratteristiche</w:t>
      </w:r>
      <w:r w:rsidR="00DA163E" w:rsidRPr="00F33CA5">
        <w:rPr>
          <w:rFonts w:ascii="Times New Roman" w:hAnsi="Times New Roman" w:cs="Times New Roman"/>
          <w:sz w:val="28"/>
          <w:szCs w:val="28"/>
          <w:lang w:val="it-IT"/>
        </w:rPr>
        <w:t xml:space="preserve"> stilistici</w:t>
      </w:r>
      <w:r w:rsidRPr="00F33CA5">
        <w:rPr>
          <w:rFonts w:ascii="Times New Roman" w:hAnsi="Times New Roman" w:cs="Times New Roman"/>
          <w:sz w:val="28"/>
          <w:szCs w:val="28"/>
          <w:lang w:val="it-IT"/>
        </w:rPr>
        <w:t xml:space="preserve"> principali della traduzione del </w:t>
      </w:r>
      <w:r w:rsidR="00DA163E" w:rsidRPr="00F33CA5">
        <w:rPr>
          <w:rFonts w:ascii="Times New Roman" w:hAnsi="Times New Roman" w:cs="Times New Roman"/>
          <w:sz w:val="28"/>
          <w:szCs w:val="28"/>
          <w:lang w:val="it-IT"/>
        </w:rPr>
        <w:t>Trattato sull'Unione europea</w:t>
      </w:r>
      <w:r w:rsidRPr="00F33CA5">
        <w:rPr>
          <w:rFonts w:ascii="Times New Roman" w:hAnsi="Times New Roman" w:cs="Times New Roman"/>
          <w:sz w:val="28"/>
          <w:szCs w:val="28"/>
          <w:lang w:val="it-IT"/>
        </w:rPr>
        <w:t xml:space="preserve"> in inglese, italiano e russo.</w:t>
      </w:r>
    </w:p>
    <w:p w:rsidR="00E67169" w:rsidRPr="00F33CA5" w:rsidRDefault="00E67169" w:rsidP="00B337D5">
      <w:pPr>
        <w:spacing w:line="360" w:lineRule="auto"/>
        <w:ind w:firstLine="284"/>
        <w:rPr>
          <w:rFonts w:ascii="Times New Roman" w:hAnsi="Times New Roman" w:cs="Times New Roman"/>
          <w:sz w:val="28"/>
          <w:szCs w:val="28"/>
          <w:lang w:val="it-IT"/>
        </w:rPr>
      </w:pPr>
      <w:r w:rsidRPr="00F33CA5">
        <w:rPr>
          <w:rFonts w:ascii="Times New Roman" w:hAnsi="Times New Roman" w:cs="Times New Roman"/>
          <w:sz w:val="28"/>
          <w:szCs w:val="28"/>
          <w:lang w:val="it-IT"/>
        </w:rPr>
        <w:t>Gli obiettivi di questo studio sono:</w:t>
      </w:r>
    </w:p>
    <w:p w:rsidR="008E292C" w:rsidRPr="00F33CA5" w:rsidRDefault="008E292C" w:rsidP="00CA39A3">
      <w:pPr>
        <w:pStyle w:val="a4"/>
        <w:numPr>
          <w:ilvl w:val="0"/>
          <w:numId w:val="5"/>
        </w:numPr>
        <w:tabs>
          <w:tab w:val="left" w:pos="0"/>
        </w:tabs>
        <w:spacing w:line="360" w:lineRule="auto"/>
        <w:rPr>
          <w:rFonts w:ascii="Times New Roman" w:hAnsi="Times New Roman" w:cs="Times New Roman"/>
          <w:sz w:val="28"/>
          <w:szCs w:val="28"/>
          <w:lang w:val="it-IT"/>
        </w:rPr>
      </w:pPr>
      <w:r w:rsidRPr="00F33CA5">
        <w:rPr>
          <w:rFonts w:ascii="Times New Roman" w:hAnsi="Times New Roman" w:cs="Times New Roman"/>
          <w:sz w:val="28"/>
          <w:szCs w:val="28"/>
          <w:lang w:val="it-IT"/>
        </w:rPr>
        <w:t>Studiare la storia della creazione del Trattato sull'Unione europea;</w:t>
      </w:r>
    </w:p>
    <w:p w:rsidR="008E292C" w:rsidRPr="00F33CA5" w:rsidRDefault="008E292C" w:rsidP="00CA39A3">
      <w:pPr>
        <w:pStyle w:val="a4"/>
        <w:numPr>
          <w:ilvl w:val="0"/>
          <w:numId w:val="5"/>
        </w:numPr>
        <w:tabs>
          <w:tab w:val="left" w:pos="0"/>
        </w:tabs>
        <w:spacing w:line="360" w:lineRule="auto"/>
        <w:rPr>
          <w:rFonts w:ascii="Times New Roman" w:hAnsi="Times New Roman" w:cs="Times New Roman"/>
          <w:sz w:val="28"/>
          <w:szCs w:val="28"/>
          <w:lang w:val="it-IT"/>
        </w:rPr>
      </w:pPr>
      <w:r w:rsidRPr="00F33CA5">
        <w:rPr>
          <w:rFonts w:ascii="Times New Roman" w:hAnsi="Times New Roman" w:cs="Times New Roman"/>
          <w:sz w:val="28"/>
          <w:szCs w:val="28"/>
          <w:lang w:val="it-IT"/>
        </w:rPr>
        <w:t>Valutare l’importanza del Trattato oggi;</w:t>
      </w:r>
    </w:p>
    <w:p w:rsidR="008E292C" w:rsidRPr="00F33CA5" w:rsidRDefault="008E292C" w:rsidP="00CA39A3">
      <w:pPr>
        <w:pStyle w:val="a4"/>
        <w:numPr>
          <w:ilvl w:val="0"/>
          <w:numId w:val="5"/>
        </w:numPr>
        <w:tabs>
          <w:tab w:val="left" w:pos="0"/>
        </w:tabs>
        <w:spacing w:line="360" w:lineRule="auto"/>
        <w:rPr>
          <w:rFonts w:ascii="Times New Roman" w:hAnsi="Times New Roman" w:cs="Times New Roman"/>
          <w:sz w:val="28"/>
          <w:szCs w:val="28"/>
          <w:lang w:val="it-IT"/>
        </w:rPr>
      </w:pPr>
      <w:r w:rsidRPr="00F33CA5">
        <w:rPr>
          <w:rFonts w:ascii="Times New Roman" w:hAnsi="Times New Roman" w:cs="Times New Roman"/>
          <w:sz w:val="28"/>
          <w:szCs w:val="28"/>
          <w:lang w:val="it-IT"/>
        </w:rPr>
        <w:t>Individuare argomenti teoretici della traduzione dei documenti legali e giuridici;</w:t>
      </w:r>
    </w:p>
    <w:p w:rsidR="00E67169" w:rsidRPr="00F33CA5" w:rsidRDefault="00E67169" w:rsidP="00CA39A3">
      <w:pPr>
        <w:pStyle w:val="a4"/>
        <w:numPr>
          <w:ilvl w:val="0"/>
          <w:numId w:val="5"/>
        </w:numPr>
        <w:tabs>
          <w:tab w:val="left" w:pos="0"/>
        </w:tabs>
        <w:spacing w:line="360" w:lineRule="auto"/>
        <w:rPr>
          <w:rFonts w:ascii="Times New Roman" w:hAnsi="Times New Roman" w:cs="Times New Roman"/>
          <w:sz w:val="28"/>
          <w:szCs w:val="28"/>
          <w:lang w:val="it-IT"/>
        </w:rPr>
      </w:pPr>
      <w:r w:rsidRPr="00F33CA5">
        <w:rPr>
          <w:rFonts w:ascii="Times New Roman" w:hAnsi="Times New Roman" w:cs="Times New Roman"/>
          <w:sz w:val="28"/>
          <w:szCs w:val="28"/>
          <w:lang w:val="it-IT"/>
        </w:rPr>
        <w:t>Confrontare il testo originale del trattato di Maastricht in inglese e italiano e la sua traduzione in russo;</w:t>
      </w:r>
    </w:p>
    <w:p w:rsidR="00E67169" w:rsidRPr="00F33CA5" w:rsidRDefault="00DA163E" w:rsidP="00CA39A3">
      <w:pPr>
        <w:pStyle w:val="a4"/>
        <w:numPr>
          <w:ilvl w:val="0"/>
          <w:numId w:val="5"/>
        </w:numPr>
        <w:tabs>
          <w:tab w:val="left" w:pos="0"/>
        </w:tabs>
        <w:spacing w:line="360" w:lineRule="auto"/>
        <w:rPr>
          <w:rFonts w:ascii="Times New Roman" w:hAnsi="Times New Roman" w:cs="Times New Roman"/>
          <w:sz w:val="28"/>
          <w:szCs w:val="28"/>
          <w:lang w:val="it-IT"/>
        </w:rPr>
      </w:pPr>
      <w:r w:rsidRPr="00F33CA5">
        <w:rPr>
          <w:rFonts w:ascii="Times New Roman" w:hAnsi="Times New Roman" w:cs="Times New Roman"/>
          <w:sz w:val="28"/>
          <w:szCs w:val="28"/>
          <w:lang w:val="it-IT"/>
        </w:rPr>
        <w:t>C</w:t>
      </w:r>
      <w:r w:rsidR="00E67169" w:rsidRPr="00F33CA5">
        <w:rPr>
          <w:rFonts w:ascii="Times New Roman" w:hAnsi="Times New Roman" w:cs="Times New Roman"/>
          <w:sz w:val="28"/>
          <w:szCs w:val="28"/>
          <w:lang w:val="it-IT"/>
        </w:rPr>
        <w:t xml:space="preserve">lassificare </w:t>
      </w:r>
      <w:r w:rsidRPr="00F33CA5">
        <w:rPr>
          <w:rFonts w:ascii="Times New Roman" w:hAnsi="Times New Roman" w:cs="Times New Roman"/>
          <w:sz w:val="28"/>
          <w:szCs w:val="28"/>
          <w:lang w:val="it-IT"/>
        </w:rPr>
        <w:t xml:space="preserve">ed individuare </w:t>
      </w:r>
      <w:r w:rsidR="00E67169" w:rsidRPr="00F33CA5">
        <w:rPr>
          <w:rFonts w:ascii="Times New Roman" w:hAnsi="Times New Roman" w:cs="Times New Roman"/>
          <w:sz w:val="28"/>
          <w:szCs w:val="28"/>
          <w:lang w:val="it-IT"/>
        </w:rPr>
        <w:t>le unità lessicali;</w:t>
      </w:r>
    </w:p>
    <w:p w:rsidR="00E67169" w:rsidRPr="00F33CA5" w:rsidRDefault="00E67169" w:rsidP="00CA39A3">
      <w:pPr>
        <w:pStyle w:val="a4"/>
        <w:numPr>
          <w:ilvl w:val="0"/>
          <w:numId w:val="5"/>
        </w:numPr>
        <w:tabs>
          <w:tab w:val="left" w:pos="0"/>
        </w:tabs>
        <w:spacing w:line="360" w:lineRule="auto"/>
        <w:rPr>
          <w:rFonts w:ascii="Times New Roman" w:hAnsi="Times New Roman" w:cs="Times New Roman"/>
          <w:sz w:val="28"/>
          <w:szCs w:val="28"/>
          <w:lang w:val="it-IT"/>
        </w:rPr>
      </w:pPr>
      <w:r w:rsidRPr="00F33CA5">
        <w:rPr>
          <w:rFonts w:ascii="Times New Roman" w:hAnsi="Times New Roman" w:cs="Times New Roman"/>
          <w:sz w:val="28"/>
          <w:szCs w:val="28"/>
          <w:lang w:val="it-IT"/>
        </w:rPr>
        <w:t>Analizzare la traduzione in russo;</w:t>
      </w:r>
    </w:p>
    <w:p w:rsidR="00E67169" w:rsidRPr="00F33CA5" w:rsidRDefault="00E67169" w:rsidP="00CA39A3">
      <w:pPr>
        <w:pStyle w:val="a4"/>
        <w:numPr>
          <w:ilvl w:val="0"/>
          <w:numId w:val="5"/>
        </w:numPr>
        <w:tabs>
          <w:tab w:val="left" w:pos="0"/>
        </w:tabs>
        <w:spacing w:line="360" w:lineRule="auto"/>
        <w:rPr>
          <w:rFonts w:ascii="Times New Roman" w:hAnsi="Times New Roman" w:cs="Times New Roman"/>
          <w:sz w:val="28"/>
          <w:szCs w:val="28"/>
          <w:lang w:val="it-IT"/>
        </w:rPr>
      </w:pPr>
      <w:r w:rsidRPr="00F33CA5">
        <w:rPr>
          <w:rFonts w:ascii="Times New Roman" w:hAnsi="Times New Roman" w:cs="Times New Roman"/>
          <w:sz w:val="28"/>
          <w:szCs w:val="28"/>
          <w:lang w:val="it-IT"/>
        </w:rPr>
        <w:lastRenderedPageBreak/>
        <w:t>Identificare le difficoltà incontrate dal traduttore e sp</w:t>
      </w:r>
      <w:r w:rsidR="001C68F6" w:rsidRPr="00F33CA5">
        <w:rPr>
          <w:rFonts w:ascii="Times New Roman" w:hAnsi="Times New Roman" w:cs="Times New Roman"/>
          <w:sz w:val="28"/>
          <w:szCs w:val="28"/>
          <w:lang w:val="it-IT"/>
        </w:rPr>
        <w:t>iegare le loro possibili cause.</w:t>
      </w:r>
    </w:p>
    <w:p w:rsidR="00E67169" w:rsidRPr="00F33CA5" w:rsidRDefault="00E67169" w:rsidP="00B337D5">
      <w:pPr>
        <w:spacing w:line="360" w:lineRule="auto"/>
        <w:ind w:firstLine="284"/>
        <w:jc w:val="both"/>
        <w:rPr>
          <w:rFonts w:ascii="Times New Roman" w:hAnsi="Times New Roman" w:cs="Times New Roman"/>
          <w:sz w:val="28"/>
          <w:szCs w:val="28"/>
          <w:lang w:val="it-IT"/>
        </w:rPr>
      </w:pPr>
      <w:r w:rsidRPr="00F33CA5">
        <w:rPr>
          <w:rFonts w:ascii="Times New Roman" w:hAnsi="Times New Roman" w:cs="Times New Roman"/>
          <w:sz w:val="28"/>
          <w:szCs w:val="28"/>
          <w:lang w:val="it-IT"/>
        </w:rPr>
        <w:t>Il significato pratico dello studio si basa sugli aspetti problematici di questo tipo di traduzione d</w:t>
      </w:r>
      <w:r w:rsidR="008E292C" w:rsidRPr="00F33CA5">
        <w:rPr>
          <w:rFonts w:ascii="Times New Roman" w:hAnsi="Times New Roman" w:cs="Times New Roman"/>
          <w:sz w:val="28"/>
          <w:szCs w:val="28"/>
          <w:lang w:val="it-IT"/>
        </w:rPr>
        <w:t>ei documenti. L'unico carattere</w:t>
      </w:r>
      <w:r w:rsidRPr="00F33CA5">
        <w:rPr>
          <w:rFonts w:ascii="Times New Roman" w:hAnsi="Times New Roman" w:cs="Times New Roman"/>
          <w:sz w:val="28"/>
          <w:szCs w:val="28"/>
          <w:lang w:val="it-IT"/>
        </w:rPr>
        <w:t xml:space="preserve"> di questo documento (così come altri documenti costitutivi della UE) per il traduttore </w:t>
      </w:r>
      <w:r w:rsidR="008E292C" w:rsidRPr="00F33CA5">
        <w:rPr>
          <w:rFonts w:ascii="Times New Roman" w:hAnsi="Times New Roman" w:cs="Times New Roman"/>
          <w:sz w:val="28"/>
          <w:szCs w:val="28"/>
          <w:lang w:val="it-IT"/>
        </w:rPr>
        <w:t>viene indicato da</w:t>
      </w:r>
      <w:r w:rsidRPr="00F33CA5">
        <w:rPr>
          <w:rFonts w:ascii="Times New Roman" w:hAnsi="Times New Roman" w:cs="Times New Roman"/>
          <w:sz w:val="28"/>
          <w:szCs w:val="28"/>
          <w:lang w:val="it-IT"/>
        </w:rPr>
        <w:t>:</w:t>
      </w:r>
    </w:p>
    <w:p w:rsidR="00E13C22" w:rsidRPr="00F33CA5" w:rsidRDefault="008E292C" w:rsidP="00CA39A3">
      <w:pPr>
        <w:pStyle w:val="a4"/>
        <w:numPr>
          <w:ilvl w:val="0"/>
          <w:numId w:val="6"/>
        </w:numPr>
        <w:spacing w:line="360" w:lineRule="auto"/>
        <w:rPr>
          <w:rFonts w:ascii="Times New Roman" w:hAnsi="Times New Roman" w:cs="Times New Roman"/>
          <w:sz w:val="28"/>
          <w:szCs w:val="28"/>
          <w:lang w:val="it-IT"/>
        </w:rPr>
      </w:pPr>
      <w:r w:rsidRPr="00F33CA5">
        <w:rPr>
          <w:rFonts w:ascii="Times New Roman" w:hAnsi="Times New Roman" w:cs="Times New Roman"/>
          <w:sz w:val="28"/>
          <w:szCs w:val="28"/>
          <w:lang w:val="it-IT"/>
        </w:rPr>
        <w:t>P</w:t>
      </w:r>
      <w:r w:rsidR="00E67169" w:rsidRPr="00F33CA5">
        <w:rPr>
          <w:rFonts w:ascii="Times New Roman" w:hAnsi="Times New Roman" w:cs="Times New Roman"/>
          <w:sz w:val="28"/>
          <w:szCs w:val="28"/>
          <w:lang w:val="it-IT"/>
        </w:rPr>
        <w:t xml:space="preserve">resenza di traduzione originale e identica nelle lingue degli Stati membri </w:t>
      </w:r>
      <w:r w:rsidR="00E13C22" w:rsidRPr="00F33CA5">
        <w:rPr>
          <w:rFonts w:ascii="Times New Roman" w:hAnsi="Times New Roman" w:cs="Times New Roman"/>
          <w:sz w:val="28"/>
          <w:szCs w:val="28"/>
          <w:lang w:val="it-IT"/>
        </w:rPr>
        <w:t>dell'Unione Europea;</w:t>
      </w:r>
      <w:r w:rsidRPr="00F33CA5">
        <w:rPr>
          <w:rFonts w:ascii="Times New Roman" w:hAnsi="Times New Roman" w:cs="Times New Roman"/>
          <w:sz w:val="28"/>
          <w:szCs w:val="28"/>
          <w:lang w:val="it-IT"/>
        </w:rPr>
        <w:t xml:space="preserve"> </w:t>
      </w:r>
    </w:p>
    <w:p w:rsidR="00E67169" w:rsidRPr="00F33CA5" w:rsidRDefault="008E292C" w:rsidP="00B337D5">
      <w:pPr>
        <w:spacing w:line="360" w:lineRule="auto"/>
        <w:ind w:firstLine="284"/>
        <w:rPr>
          <w:rFonts w:ascii="Times New Roman" w:hAnsi="Times New Roman" w:cs="Times New Roman"/>
          <w:sz w:val="28"/>
          <w:szCs w:val="28"/>
          <w:lang w:val="it-IT"/>
        </w:rPr>
      </w:pPr>
      <w:r w:rsidRPr="00F33CA5">
        <w:rPr>
          <w:rFonts w:ascii="Times New Roman" w:hAnsi="Times New Roman" w:cs="Times New Roman"/>
          <w:sz w:val="28"/>
          <w:szCs w:val="28"/>
          <w:lang w:val="it-IT"/>
        </w:rPr>
        <w:t>Versioni</w:t>
      </w:r>
      <w:r w:rsidR="00E67169" w:rsidRPr="00F33CA5">
        <w:rPr>
          <w:rFonts w:ascii="Times New Roman" w:hAnsi="Times New Roman" w:cs="Times New Roman"/>
          <w:sz w:val="28"/>
          <w:szCs w:val="28"/>
          <w:lang w:val="it-IT"/>
        </w:rPr>
        <w:t xml:space="preserve"> nelle lingue dei paesi partecipanti </w:t>
      </w:r>
      <w:r w:rsidR="00E13C22" w:rsidRPr="00F33CA5">
        <w:rPr>
          <w:rFonts w:ascii="Times New Roman" w:hAnsi="Times New Roman" w:cs="Times New Roman"/>
          <w:sz w:val="28"/>
          <w:szCs w:val="28"/>
          <w:lang w:val="it-IT"/>
        </w:rPr>
        <w:t xml:space="preserve">permettono un’analisi </w:t>
      </w:r>
      <w:r w:rsidR="00E67169" w:rsidRPr="00F33CA5">
        <w:rPr>
          <w:rFonts w:ascii="Times New Roman" w:hAnsi="Times New Roman" w:cs="Times New Roman"/>
          <w:sz w:val="28"/>
          <w:szCs w:val="28"/>
          <w:lang w:val="it-IT"/>
        </w:rPr>
        <w:t>grammaticale, semantica</w:t>
      </w:r>
      <w:r w:rsidR="00E13C22" w:rsidRPr="00F33CA5">
        <w:rPr>
          <w:rFonts w:ascii="Times New Roman" w:hAnsi="Times New Roman" w:cs="Times New Roman"/>
          <w:sz w:val="28"/>
          <w:szCs w:val="28"/>
          <w:lang w:val="it-IT"/>
        </w:rPr>
        <w:t>,</w:t>
      </w:r>
      <w:r w:rsidR="00E67169" w:rsidRPr="00F33CA5">
        <w:rPr>
          <w:rFonts w:ascii="Times New Roman" w:hAnsi="Times New Roman" w:cs="Times New Roman"/>
          <w:sz w:val="28"/>
          <w:szCs w:val="28"/>
          <w:lang w:val="it-IT"/>
        </w:rPr>
        <w:t xml:space="preserve"> lessicale </w:t>
      </w:r>
      <w:r w:rsidR="00E13C22" w:rsidRPr="00F33CA5">
        <w:rPr>
          <w:rFonts w:ascii="Times New Roman" w:hAnsi="Times New Roman" w:cs="Times New Roman"/>
          <w:sz w:val="28"/>
          <w:szCs w:val="28"/>
          <w:lang w:val="it-IT"/>
        </w:rPr>
        <w:t>di alta qualità. U</w:t>
      </w:r>
      <w:r w:rsidR="00E67169" w:rsidRPr="00F33CA5">
        <w:rPr>
          <w:rFonts w:ascii="Times New Roman" w:hAnsi="Times New Roman" w:cs="Times New Roman"/>
          <w:sz w:val="28"/>
          <w:szCs w:val="28"/>
          <w:lang w:val="it-IT"/>
        </w:rPr>
        <w:t>na serie di questioni, in relazione al</w:t>
      </w:r>
      <w:r w:rsidR="00E13C22" w:rsidRPr="00F33CA5">
        <w:rPr>
          <w:rFonts w:ascii="Times New Roman" w:hAnsi="Times New Roman" w:cs="Times New Roman"/>
          <w:sz w:val="28"/>
          <w:szCs w:val="28"/>
          <w:lang w:val="it-IT"/>
        </w:rPr>
        <w:t xml:space="preserve">la </w:t>
      </w:r>
      <w:r w:rsidR="00E67169" w:rsidRPr="00F33CA5">
        <w:rPr>
          <w:rFonts w:ascii="Times New Roman" w:hAnsi="Times New Roman" w:cs="Times New Roman"/>
          <w:sz w:val="28"/>
          <w:szCs w:val="28"/>
          <w:lang w:val="it-IT"/>
        </w:rPr>
        <w:t xml:space="preserve"> </w:t>
      </w:r>
      <w:r w:rsidR="00E13C22" w:rsidRPr="00F33CA5">
        <w:rPr>
          <w:rFonts w:ascii="Times New Roman" w:hAnsi="Times New Roman" w:cs="Times New Roman"/>
          <w:sz w:val="28"/>
          <w:szCs w:val="28"/>
          <w:lang w:val="it-IT"/>
        </w:rPr>
        <w:t>traduzione</w:t>
      </w:r>
      <w:r w:rsidR="00E67169" w:rsidRPr="00F33CA5">
        <w:rPr>
          <w:rFonts w:ascii="Times New Roman" w:hAnsi="Times New Roman" w:cs="Times New Roman"/>
          <w:sz w:val="28"/>
          <w:szCs w:val="28"/>
          <w:lang w:val="it-IT"/>
        </w:rPr>
        <w:t xml:space="preserve"> del discorso giuridico</w:t>
      </w:r>
      <w:r w:rsidR="00E13C22" w:rsidRPr="00F33CA5">
        <w:rPr>
          <w:rFonts w:ascii="Times New Roman" w:hAnsi="Times New Roman" w:cs="Times New Roman"/>
          <w:sz w:val="28"/>
          <w:szCs w:val="28"/>
          <w:lang w:val="it-IT"/>
        </w:rPr>
        <w:t xml:space="preserve"> e realtà</w:t>
      </w:r>
      <w:r w:rsidR="00E67169" w:rsidRPr="00F33CA5">
        <w:rPr>
          <w:rFonts w:ascii="Times New Roman" w:hAnsi="Times New Roman" w:cs="Times New Roman"/>
          <w:sz w:val="28"/>
          <w:szCs w:val="28"/>
          <w:lang w:val="it-IT"/>
        </w:rPr>
        <w:t xml:space="preserve"> di un altro paese nella lingua nativa (ad esempio, il problem</w:t>
      </w:r>
      <w:r w:rsidRPr="00F33CA5">
        <w:rPr>
          <w:rFonts w:ascii="Times New Roman" w:hAnsi="Times New Roman" w:cs="Times New Roman"/>
          <w:sz w:val="28"/>
          <w:szCs w:val="28"/>
          <w:lang w:val="it-IT"/>
        </w:rPr>
        <w:t>a dell'equivalenza dei concetti</w:t>
      </w:r>
      <w:r w:rsidR="00E13C22" w:rsidRPr="00F33CA5">
        <w:rPr>
          <w:rFonts w:ascii="Times New Roman" w:hAnsi="Times New Roman" w:cs="Times New Roman"/>
          <w:sz w:val="28"/>
          <w:szCs w:val="28"/>
          <w:lang w:val="it-IT"/>
        </w:rPr>
        <w:t xml:space="preserve"> del discorso) vengono risoluti.</w:t>
      </w:r>
    </w:p>
    <w:p w:rsidR="001C68F6" w:rsidRPr="00F33CA5" w:rsidRDefault="008E292C" w:rsidP="00CA39A3">
      <w:pPr>
        <w:pStyle w:val="a4"/>
        <w:numPr>
          <w:ilvl w:val="0"/>
          <w:numId w:val="6"/>
        </w:numPr>
        <w:spacing w:line="360" w:lineRule="auto"/>
        <w:rPr>
          <w:rFonts w:ascii="Times New Roman" w:hAnsi="Times New Roman" w:cs="Times New Roman"/>
          <w:sz w:val="28"/>
          <w:szCs w:val="28"/>
          <w:lang w:val="it-IT"/>
        </w:rPr>
      </w:pPr>
      <w:r w:rsidRPr="00F33CA5">
        <w:rPr>
          <w:rFonts w:ascii="Times New Roman" w:hAnsi="Times New Roman" w:cs="Times New Roman"/>
          <w:sz w:val="28"/>
          <w:szCs w:val="28"/>
          <w:lang w:val="it-IT"/>
        </w:rPr>
        <w:t>V</w:t>
      </w:r>
      <w:r w:rsidR="00E67169" w:rsidRPr="00F33CA5">
        <w:rPr>
          <w:rFonts w:ascii="Times New Roman" w:hAnsi="Times New Roman" w:cs="Times New Roman"/>
          <w:sz w:val="28"/>
          <w:szCs w:val="28"/>
          <w:lang w:val="it-IT"/>
        </w:rPr>
        <w:t xml:space="preserve">alore </w:t>
      </w:r>
      <w:r w:rsidRPr="00F33CA5">
        <w:rPr>
          <w:rFonts w:ascii="Times New Roman" w:hAnsi="Times New Roman" w:cs="Times New Roman"/>
          <w:sz w:val="28"/>
          <w:szCs w:val="28"/>
          <w:lang w:val="it-IT"/>
        </w:rPr>
        <w:t xml:space="preserve">legale </w:t>
      </w:r>
      <w:r w:rsidR="00E67169" w:rsidRPr="00F33CA5">
        <w:rPr>
          <w:rFonts w:ascii="Times New Roman" w:hAnsi="Times New Roman" w:cs="Times New Roman"/>
          <w:sz w:val="28"/>
          <w:szCs w:val="28"/>
          <w:lang w:val="it-IT"/>
        </w:rPr>
        <w:t xml:space="preserve">dei </w:t>
      </w:r>
      <w:r w:rsidR="005E0D71" w:rsidRPr="00F33CA5">
        <w:rPr>
          <w:rFonts w:ascii="Times New Roman" w:hAnsi="Times New Roman" w:cs="Times New Roman"/>
          <w:sz w:val="28"/>
          <w:szCs w:val="28"/>
          <w:lang w:val="it-IT"/>
        </w:rPr>
        <w:t>documenti dell'UE.</w:t>
      </w:r>
    </w:p>
    <w:p w:rsidR="005E0D71" w:rsidRPr="00F33CA5" w:rsidRDefault="005E0D71" w:rsidP="00B337D5">
      <w:pPr>
        <w:spacing w:line="360" w:lineRule="auto"/>
        <w:ind w:firstLine="284"/>
        <w:rPr>
          <w:rFonts w:ascii="Times New Roman" w:hAnsi="Times New Roman" w:cs="Times New Roman"/>
          <w:sz w:val="28"/>
          <w:szCs w:val="28"/>
          <w:lang w:val="it-IT"/>
        </w:rPr>
      </w:pPr>
      <w:r w:rsidRPr="00F33CA5">
        <w:rPr>
          <w:rFonts w:ascii="Times New Roman" w:hAnsi="Times New Roman" w:cs="Times New Roman"/>
          <w:sz w:val="28"/>
          <w:szCs w:val="28"/>
          <w:lang w:val="it-IT"/>
        </w:rPr>
        <w:t xml:space="preserve">Lo stato ufficiale di questo tipo dei documenti richiede la massima accuratezza della traduzione. Questo permette lo studio preciso e dettagliato. </w:t>
      </w:r>
    </w:p>
    <w:p w:rsidR="00E67169" w:rsidRPr="00F33CA5" w:rsidRDefault="00E67169" w:rsidP="00B337D5">
      <w:pPr>
        <w:spacing w:line="360" w:lineRule="auto"/>
        <w:ind w:firstLine="284"/>
        <w:jc w:val="both"/>
        <w:rPr>
          <w:rFonts w:ascii="Times New Roman" w:hAnsi="Times New Roman" w:cs="Times New Roman"/>
          <w:sz w:val="28"/>
          <w:szCs w:val="28"/>
          <w:lang w:val="it-IT"/>
        </w:rPr>
      </w:pPr>
      <w:r w:rsidRPr="00F33CA5">
        <w:rPr>
          <w:rFonts w:ascii="Times New Roman" w:hAnsi="Times New Roman" w:cs="Times New Roman"/>
          <w:sz w:val="28"/>
          <w:szCs w:val="28"/>
          <w:lang w:val="it-IT"/>
        </w:rPr>
        <w:t>Oggetto della ricerca - il T</w:t>
      </w:r>
      <w:r w:rsidR="001C68F6" w:rsidRPr="00F33CA5">
        <w:rPr>
          <w:rFonts w:ascii="Times New Roman" w:hAnsi="Times New Roman" w:cs="Times New Roman"/>
          <w:sz w:val="28"/>
          <w:szCs w:val="28"/>
          <w:lang w:val="it-IT"/>
        </w:rPr>
        <w:t>rattato di Maastricht del 1992</w:t>
      </w:r>
      <w:r w:rsidR="00DA163E" w:rsidRPr="00F33CA5">
        <w:rPr>
          <w:rStyle w:val="a7"/>
          <w:rFonts w:ascii="Times New Roman" w:hAnsi="Times New Roman" w:cs="Times New Roman"/>
          <w:sz w:val="28"/>
          <w:szCs w:val="28"/>
          <w:lang w:val="it-IT"/>
        </w:rPr>
        <w:footnoteReference w:id="5"/>
      </w:r>
      <w:r w:rsidR="001C68F6" w:rsidRPr="00F33CA5">
        <w:rPr>
          <w:rFonts w:ascii="Times New Roman" w:hAnsi="Times New Roman" w:cs="Times New Roman"/>
          <w:sz w:val="28"/>
          <w:szCs w:val="28"/>
          <w:lang w:val="it-IT"/>
        </w:rPr>
        <w:t xml:space="preserve"> </w:t>
      </w:r>
      <w:r w:rsidR="008E292C" w:rsidRPr="00F33CA5">
        <w:rPr>
          <w:rFonts w:ascii="Times New Roman" w:hAnsi="Times New Roman" w:cs="Times New Roman"/>
          <w:sz w:val="28"/>
          <w:szCs w:val="28"/>
          <w:lang w:val="it-IT"/>
        </w:rPr>
        <w:t xml:space="preserve"> con</w:t>
      </w:r>
      <w:r w:rsidRPr="00F33CA5">
        <w:rPr>
          <w:rFonts w:ascii="Times New Roman" w:hAnsi="Times New Roman" w:cs="Times New Roman"/>
          <w:sz w:val="28"/>
          <w:szCs w:val="28"/>
          <w:lang w:val="it-IT"/>
        </w:rPr>
        <w:t xml:space="preserve"> successive modifiche (il trattato di Amsterdam del 1997</w:t>
      </w:r>
      <w:r w:rsidR="001C68F6" w:rsidRPr="00F33CA5">
        <w:rPr>
          <w:rFonts w:ascii="Times New Roman" w:hAnsi="Times New Roman" w:cs="Times New Roman"/>
          <w:sz w:val="28"/>
          <w:szCs w:val="28"/>
          <w:lang w:val="it-IT"/>
        </w:rPr>
        <w:t>,</w:t>
      </w:r>
      <w:r w:rsidR="001C68F6" w:rsidRPr="00F33CA5">
        <w:rPr>
          <w:rStyle w:val="a7"/>
          <w:rFonts w:ascii="Times New Roman" w:hAnsi="Times New Roman" w:cs="Times New Roman"/>
          <w:sz w:val="28"/>
          <w:szCs w:val="28"/>
          <w:lang w:val="it-IT"/>
        </w:rPr>
        <w:footnoteReference w:id="6"/>
      </w:r>
      <w:r w:rsidRPr="00F33CA5">
        <w:rPr>
          <w:rFonts w:ascii="Times New Roman" w:hAnsi="Times New Roman" w:cs="Times New Roman"/>
          <w:sz w:val="28"/>
          <w:szCs w:val="28"/>
          <w:lang w:val="it-IT"/>
        </w:rPr>
        <w:t xml:space="preserve"> Trattato di Nizza 2001</w:t>
      </w:r>
      <w:r w:rsidR="001C68F6" w:rsidRPr="00F33CA5">
        <w:rPr>
          <w:rFonts w:ascii="Times New Roman" w:hAnsi="Times New Roman" w:cs="Times New Roman"/>
          <w:sz w:val="28"/>
          <w:szCs w:val="28"/>
          <w:lang w:val="it-IT"/>
        </w:rPr>
        <w:t>,</w:t>
      </w:r>
      <w:r w:rsidR="001C68F6" w:rsidRPr="00F33CA5">
        <w:rPr>
          <w:rStyle w:val="a7"/>
          <w:rFonts w:ascii="Times New Roman" w:hAnsi="Times New Roman" w:cs="Times New Roman"/>
          <w:sz w:val="28"/>
          <w:szCs w:val="28"/>
          <w:lang w:val="it-IT"/>
        </w:rPr>
        <w:footnoteReference w:id="7"/>
      </w:r>
      <w:r w:rsidR="0021757B">
        <w:rPr>
          <w:rFonts w:ascii="Times New Roman" w:hAnsi="Times New Roman" w:cs="Times New Roman"/>
          <w:sz w:val="28"/>
          <w:szCs w:val="28"/>
          <w:lang w:val="it-IT"/>
        </w:rPr>
        <w:t xml:space="preserve"> Trattato di Lisbona </w:t>
      </w:r>
      <w:r w:rsidRPr="00F33CA5">
        <w:rPr>
          <w:rFonts w:ascii="Times New Roman" w:hAnsi="Times New Roman" w:cs="Times New Roman"/>
          <w:sz w:val="28"/>
          <w:szCs w:val="28"/>
          <w:lang w:val="it-IT"/>
        </w:rPr>
        <w:t>2007</w:t>
      </w:r>
      <w:r w:rsidR="001C68F6" w:rsidRPr="00F33CA5">
        <w:rPr>
          <w:rStyle w:val="a7"/>
          <w:rFonts w:ascii="Times New Roman" w:hAnsi="Times New Roman" w:cs="Times New Roman"/>
          <w:sz w:val="28"/>
          <w:szCs w:val="28"/>
          <w:lang w:val="it-IT"/>
        </w:rPr>
        <w:footnoteReference w:id="8"/>
      </w:r>
      <w:r w:rsidRPr="00F33CA5">
        <w:rPr>
          <w:rFonts w:ascii="Times New Roman" w:hAnsi="Times New Roman" w:cs="Times New Roman"/>
          <w:sz w:val="28"/>
          <w:szCs w:val="28"/>
          <w:lang w:val="it-IT"/>
        </w:rPr>
        <w:t xml:space="preserve">), in sostanza, sono il prototipo di costituzioni nazionali </w:t>
      </w:r>
      <w:r w:rsidR="008E292C" w:rsidRPr="00F33CA5">
        <w:rPr>
          <w:rFonts w:ascii="Times New Roman" w:hAnsi="Times New Roman" w:cs="Times New Roman"/>
          <w:sz w:val="28"/>
          <w:szCs w:val="28"/>
          <w:lang w:val="it-IT"/>
        </w:rPr>
        <w:t>ch</w:t>
      </w:r>
      <w:r w:rsidRPr="00F33CA5">
        <w:rPr>
          <w:rFonts w:ascii="Times New Roman" w:hAnsi="Times New Roman" w:cs="Times New Roman"/>
          <w:sz w:val="28"/>
          <w:szCs w:val="28"/>
          <w:lang w:val="it-IT"/>
        </w:rPr>
        <w:t xml:space="preserve">e </w:t>
      </w:r>
      <w:r w:rsidR="008E292C" w:rsidRPr="00F33CA5">
        <w:rPr>
          <w:rFonts w:ascii="Times New Roman" w:hAnsi="Times New Roman" w:cs="Times New Roman"/>
          <w:sz w:val="28"/>
          <w:szCs w:val="28"/>
          <w:lang w:val="it-IT"/>
        </w:rPr>
        <w:t xml:space="preserve">viene </w:t>
      </w:r>
      <w:r w:rsidRPr="00F33CA5">
        <w:rPr>
          <w:rFonts w:ascii="Times New Roman" w:hAnsi="Times New Roman" w:cs="Times New Roman"/>
          <w:sz w:val="28"/>
          <w:szCs w:val="28"/>
          <w:lang w:val="it-IT"/>
        </w:rPr>
        <w:t xml:space="preserve">applicabile </w:t>
      </w:r>
      <w:r w:rsidR="008E292C" w:rsidRPr="00F33CA5">
        <w:rPr>
          <w:rFonts w:ascii="Times New Roman" w:hAnsi="Times New Roman" w:cs="Times New Roman"/>
          <w:sz w:val="28"/>
          <w:szCs w:val="28"/>
          <w:lang w:val="it-IT"/>
        </w:rPr>
        <w:t xml:space="preserve">come </w:t>
      </w:r>
      <w:r w:rsidRPr="00F33CA5">
        <w:rPr>
          <w:rFonts w:ascii="Times New Roman" w:hAnsi="Times New Roman" w:cs="Times New Roman"/>
          <w:sz w:val="28"/>
          <w:szCs w:val="28"/>
          <w:lang w:val="it-IT"/>
        </w:rPr>
        <w:t>la normativa sovranazionale per 28 paesi.</w:t>
      </w:r>
    </w:p>
    <w:p w:rsidR="00E67169" w:rsidRPr="00F33CA5" w:rsidRDefault="00E67169" w:rsidP="00B337D5">
      <w:pPr>
        <w:spacing w:line="360" w:lineRule="auto"/>
        <w:ind w:firstLine="284"/>
        <w:jc w:val="both"/>
        <w:rPr>
          <w:rFonts w:ascii="Times New Roman" w:hAnsi="Times New Roman" w:cs="Times New Roman"/>
          <w:sz w:val="28"/>
          <w:szCs w:val="28"/>
          <w:lang w:val="it-IT"/>
        </w:rPr>
      </w:pPr>
      <w:r w:rsidRPr="00F33CA5">
        <w:rPr>
          <w:rFonts w:ascii="Times New Roman" w:hAnsi="Times New Roman" w:cs="Times New Roman"/>
          <w:sz w:val="28"/>
          <w:szCs w:val="28"/>
          <w:lang w:val="it-IT"/>
        </w:rPr>
        <w:t xml:space="preserve">In futuro, </w:t>
      </w:r>
      <w:r w:rsidR="008E292C" w:rsidRPr="00F33CA5">
        <w:rPr>
          <w:rFonts w:ascii="Times New Roman" w:hAnsi="Times New Roman" w:cs="Times New Roman"/>
          <w:sz w:val="28"/>
          <w:szCs w:val="28"/>
          <w:lang w:val="it-IT"/>
        </w:rPr>
        <w:t>lo</w:t>
      </w:r>
      <w:r w:rsidRPr="00F33CA5">
        <w:rPr>
          <w:rFonts w:ascii="Times New Roman" w:hAnsi="Times New Roman" w:cs="Times New Roman"/>
          <w:sz w:val="28"/>
          <w:szCs w:val="28"/>
          <w:lang w:val="it-IT"/>
        </w:rPr>
        <w:t xml:space="preserve"> studio potrebbe essere un buon supporto nella traduzione di testi giuridici di questo tipo (dichiarazioni internazionali, costituzioni nazionali, etc.).</w:t>
      </w:r>
    </w:p>
    <w:p w:rsidR="00E67169" w:rsidRPr="00F33CA5" w:rsidRDefault="00E67169" w:rsidP="00B337D5">
      <w:pPr>
        <w:spacing w:line="360" w:lineRule="auto"/>
        <w:ind w:firstLine="284"/>
        <w:jc w:val="both"/>
        <w:rPr>
          <w:rFonts w:ascii="Times New Roman" w:hAnsi="Times New Roman" w:cs="Times New Roman"/>
          <w:sz w:val="28"/>
          <w:szCs w:val="28"/>
          <w:lang w:val="it-IT"/>
        </w:rPr>
      </w:pPr>
      <w:r w:rsidRPr="00F33CA5">
        <w:rPr>
          <w:rFonts w:ascii="Times New Roman" w:hAnsi="Times New Roman" w:cs="Times New Roman"/>
          <w:sz w:val="28"/>
          <w:szCs w:val="28"/>
          <w:lang w:val="it-IT"/>
        </w:rPr>
        <w:t xml:space="preserve">La struttura dell'opera è dovuta allo scopo, compiti, </w:t>
      </w:r>
      <w:r w:rsidR="00E13C22" w:rsidRPr="00F33CA5">
        <w:rPr>
          <w:rFonts w:ascii="Times New Roman" w:hAnsi="Times New Roman" w:cs="Times New Roman"/>
          <w:sz w:val="28"/>
          <w:szCs w:val="28"/>
          <w:lang w:val="it-IT"/>
        </w:rPr>
        <w:t>soggetto e oggetto dello</w:t>
      </w:r>
      <w:r w:rsidRPr="00F33CA5">
        <w:rPr>
          <w:rFonts w:ascii="Times New Roman" w:hAnsi="Times New Roman" w:cs="Times New Roman"/>
          <w:sz w:val="28"/>
          <w:szCs w:val="28"/>
          <w:lang w:val="it-IT"/>
        </w:rPr>
        <w:t xml:space="preserve"> studio. L'opera si compone di una introduzione, </w:t>
      </w:r>
      <w:r w:rsidR="00E13C22" w:rsidRPr="00F33CA5">
        <w:rPr>
          <w:rFonts w:ascii="Times New Roman" w:hAnsi="Times New Roman" w:cs="Times New Roman"/>
          <w:sz w:val="28"/>
          <w:szCs w:val="28"/>
          <w:lang w:val="it-IT"/>
        </w:rPr>
        <w:t xml:space="preserve">due parti, </w:t>
      </w:r>
      <w:r w:rsidRPr="00F33CA5">
        <w:rPr>
          <w:rFonts w:ascii="Times New Roman" w:hAnsi="Times New Roman" w:cs="Times New Roman"/>
          <w:sz w:val="28"/>
          <w:szCs w:val="28"/>
          <w:lang w:val="it-IT"/>
        </w:rPr>
        <w:t>una conclusio</w:t>
      </w:r>
      <w:r w:rsidR="00E13C22" w:rsidRPr="00F33CA5">
        <w:rPr>
          <w:rFonts w:ascii="Times New Roman" w:hAnsi="Times New Roman" w:cs="Times New Roman"/>
          <w:sz w:val="28"/>
          <w:szCs w:val="28"/>
          <w:lang w:val="it-IT"/>
        </w:rPr>
        <w:t xml:space="preserve">ne ed </w:t>
      </w:r>
      <w:r w:rsidR="00E13C22" w:rsidRPr="00F33CA5">
        <w:rPr>
          <w:rFonts w:ascii="Times New Roman" w:hAnsi="Times New Roman" w:cs="Times New Roman"/>
          <w:sz w:val="28"/>
          <w:szCs w:val="28"/>
          <w:lang w:val="it-IT"/>
        </w:rPr>
        <w:lastRenderedPageBreak/>
        <w:t>elenco della bibliografia. Nell'introduzione vengono indicati</w:t>
      </w:r>
      <w:r w:rsidRPr="00F33CA5">
        <w:rPr>
          <w:rFonts w:ascii="Times New Roman" w:hAnsi="Times New Roman" w:cs="Times New Roman"/>
          <w:sz w:val="28"/>
          <w:szCs w:val="28"/>
          <w:lang w:val="it-IT"/>
        </w:rPr>
        <w:t xml:space="preserve"> la rilevanza dell'oggetto, oggetto di ricerca, novità scientifica e l'applicazione pratica del lavoro, finalità e obiettivi, c</w:t>
      </w:r>
      <w:r w:rsidR="00E13C22" w:rsidRPr="00F33CA5">
        <w:rPr>
          <w:rFonts w:ascii="Times New Roman" w:hAnsi="Times New Roman" w:cs="Times New Roman"/>
          <w:sz w:val="28"/>
          <w:szCs w:val="28"/>
          <w:lang w:val="it-IT"/>
        </w:rPr>
        <w:t xml:space="preserve">osì come i metodi di ricerca. La prima parte </w:t>
      </w:r>
      <w:r w:rsidRPr="00F33CA5">
        <w:rPr>
          <w:rFonts w:ascii="Times New Roman" w:hAnsi="Times New Roman" w:cs="Times New Roman"/>
          <w:sz w:val="28"/>
          <w:szCs w:val="28"/>
          <w:lang w:val="it-IT"/>
        </w:rPr>
        <w:t xml:space="preserve">esamina </w:t>
      </w:r>
      <w:r w:rsidR="00E13C22" w:rsidRPr="00F33CA5">
        <w:rPr>
          <w:rFonts w:ascii="Times New Roman" w:hAnsi="Times New Roman" w:cs="Times New Roman"/>
          <w:sz w:val="28"/>
          <w:szCs w:val="28"/>
          <w:lang w:val="it-IT"/>
        </w:rPr>
        <w:t>gli argomenti</w:t>
      </w:r>
      <w:r w:rsidRPr="00F33CA5">
        <w:rPr>
          <w:rFonts w:ascii="Times New Roman" w:hAnsi="Times New Roman" w:cs="Times New Roman"/>
          <w:sz w:val="28"/>
          <w:szCs w:val="28"/>
          <w:lang w:val="it-IT"/>
        </w:rPr>
        <w:t xml:space="preserve"> storico </w:t>
      </w:r>
      <w:r w:rsidR="00E13C22" w:rsidRPr="00F33CA5">
        <w:rPr>
          <w:rFonts w:ascii="Times New Roman" w:hAnsi="Times New Roman" w:cs="Times New Roman"/>
          <w:sz w:val="28"/>
          <w:szCs w:val="28"/>
          <w:lang w:val="it-IT"/>
        </w:rPr>
        <w:t>del Trattato sull'Unione europea, nonché gli</w:t>
      </w:r>
      <w:r w:rsidRPr="00F33CA5">
        <w:rPr>
          <w:rFonts w:ascii="Times New Roman" w:hAnsi="Times New Roman" w:cs="Times New Roman"/>
          <w:sz w:val="28"/>
          <w:szCs w:val="28"/>
          <w:lang w:val="it-IT"/>
        </w:rPr>
        <w:t xml:space="preserve"> aspetti teorici del testo giuridico.</w:t>
      </w:r>
      <w:r w:rsidR="00E13C22" w:rsidRPr="00F33CA5">
        <w:rPr>
          <w:rFonts w:ascii="Times New Roman" w:hAnsi="Times New Roman" w:cs="Times New Roman"/>
          <w:sz w:val="28"/>
          <w:szCs w:val="28"/>
          <w:lang w:val="it-IT"/>
        </w:rPr>
        <w:t xml:space="preserve"> La seconda parte </w:t>
      </w:r>
      <w:r w:rsidR="005E0D71" w:rsidRPr="00F33CA5">
        <w:rPr>
          <w:rFonts w:ascii="Times New Roman" w:hAnsi="Times New Roman" w:cs="Times New Roman"/>
          <w:sz w:val="28"/>
          <w:szCs w:val="28"/>
          <w:lang w:val="it-IT"/>
        </w:rPr>
        <w:t>si tratta degli argomenti pratici della traduzione, confronta i testi integrali autentici (in inglese e in italiano) e traduzione russa del Trattato. In conclusione vengono mostrati i risultati dello studio.</w:t>
      </w:r>
    </w:p>
    <w:p w:rsidR="009E3708" w:rsidRDefault="00E67169" w:rsidP="00B337D5">
      <w:pPr>
        <w:spacing w:line="360" w:lineRule="auto"/>
        <w:ind w:firstLine="284"/>
        <w:jc w:val="both"/>
        <w:rPr>
          <w:rFonts w:ascii="Times New Roman" w:hAnsi="Times New Roman" w:cs="Times New Roman"/>
          <w:sz w:val="28"/>
          <w:szCs w:val="28"/>
          <w:lang w:val="it-IT"/>
        </w:rPr>
      </w:pPr>
      <w:r w:rsidRPr="00F33CA5">
        <w:rPr>
          <w:rFonts w:ascii="Times New Roman" w:hAnsi="Times New Roman" w:cs="Times New Roman"/>
          <w:sz w:val="28"/>
          <w:szCs w:val="28"/>
          <w:lang w:val="it-IT"/>
        </w:rPr>
        <w:t xml:space="preserve">La base metodologica della ricerca sono: un metodo sistematico, analisi del discorso, analisi della letteratura </w:t>
      </w:r>
      <w:r w:rsidR="00E13C22" w:rsidRPr="00F33CA5">
        <w:rPr>
          <w:rFonts w:ascii="Times New Roman" w:hAnsi="Times New Roman" w:cs="Times New Roman"/>
          <w:sz w:val="28"/>
          <w:szCs w:val="28"/>
          <w:lang w:val="it-IT"/>
        </w:rPr>
        <w:t>scientifica russa e degli specialisti dall’</w:t>
      </w:r>
      <w:r w:rsidRPr="00F33CA5">
        <w:rPr>
          <w:rFonts w:ascii="Times New Roman" w:hAnsi="Times New Roman" w:cs="Times New Roman"/>
          <w:sz w:val="28"/>
          <w:szCs w:val="28"/>
          <w:lang w:val="it-IT"/>
        </w:rPr>
        <w:t>estero sulla documentazione legale.</w:t>
      </w:r>
    </w:p>
    <w:p w:rsidR="00DC4E03" w:rsidRPr="00DC4E03" w:rsidRDefault="00DC4E03" w:rsidP="00DC4E03">
      <w:pPr>
        <w:spacing w:line="360" w:lineRule="auto"/>
        <w:ind w:firstLine="284"/>
        <w:jc w:val="both"/>
        <w:rPr>
          <w:rFonts w:ascii="Times New Roman" w:hAnsi="Times New Roman" w:cs="Times New Roman"/>
          <w:sz w:val="28"/>
          <w:szCs w:val="28"/>
          <w:lang w:val="it-IT"/>
        </w:rPr>
      </w:pPr>
      <w:r w:rsidRPr="00DC4E03">
        <w:rPr>
          <w:rFonts w:ascii="Times New Roman" w:hAnsi="Times New Roman" w:cs="Times New Roman"/>
          <w:sz w:val="28"/>
          <w:szCs w:val="28"/>
          <w:lang w:val="it-IT"/>
        </w:rPr>
        <w:t>L'autore del questo lavoro ha utilizzato varie opere, fonti, documenti e letteratura, nonché le fonti online utili. Per il primo capitolo che rivela gli aspetti teorici dello studio ha utilizzato due gruppi di fonti e della letteratura. Per scrivere le sezioni sulla storia dell'integrazione europea e della creazione e di valore del Trattato di Maastricht e il suo ruolo nell'Europa moderna, viene utilizzata la letteratura dedicata alla ricerca del diritto dell'Unione europea, la storia dell'Unione europea e l'impatto del Trattato di Maastricht. Tra questi:</w:t>
      </w:r>
      <w:r w:rsidR="00EB1E5B">
        <w:rPr>
          <w:rFonts w:ascii="Times New Roman" w:hAnsi="Times New Roman" w:cs="Times New Roman"/>
          <w:sz w:val="28"/>
          <w:szCs w:val="28"/>
          <w:lang w:val="it-IT"/>
        </w:rPr>
        <w:t xml:space="preserve"> V. G. Baranovsky, L. Miles, F. Ippolito, G. P. Orsello, A.P. Calvo, E. F. Caruso e gli altri.</w:t>
      </w:r>
    </w:p>
    <w:p w:rsidR="00DC4E03" w:rsidRPr="00EB1E5B" w:rsidRDefault="00DC4E03" w:rsidP="00DC4E03">
      <w:pPr>
        <w:spacing w:line="360" w:lineRule="auto"/>
        <w:ind w:firstLine="284"/>
        <w:jc w:val="both"/>
        <w:rPr>
          <w:rFonts w:ascii="Times New Roman" w:hAnsi="Times New Roman" w:cs="Times New Roman"/>
          <w:sz w:val="28"/>
          <w:szCs w:val="28"/>
          <w:lang w:val="it-IT"/>
        </w:rPr>
      </w:pPr>
      <w:r w:rsidRPr="00DC4E03">
        <w:rPr>
          <w:rFonts w:ascii="Times New Roman" w:hAnsi="Times New Roman" w:cs="Times New Roman"/>
          <w:sz w:val="28"/>
          <w:szCs w:val="28"/>
          <w:lang w:val="it-IT"/>
        </w:rPr>
        <w:t>Per scrivere le sezioni dedicate agli aspetti linguistici dei testi documentari e la loro traduzione vengono utilizzate le opere di studiosi e ricercatori come</w:t>
      </w:r>
      <w:r w:rsidR="00EB1E5B" w:rsidRPr="00EB1E5B">
        <w:rPr>
          <w:rFonts w:ascii="Times New Roman" w:hAnsi="Times New Roman" w:cs="Times New Roman"/>
          <w:sz w:val="28"/>
          <w:szCs w:val="28"/>
          <w:lang w:val="it-IT"/>
        </w:rPr>
        <w:t xml:space="preserve"> </w:t>
      </w:r>
      <w:r w:rsidR="00EB1E5B">
        <w:rPr>
          <w:rFonts w:ascii="Times New Roman" w:hAnsi="Times New Roman" w:cs="Times New Roman"/>
          <w:sz w:val="28"/>
          <w:szCs w:val="28"/>
          <w:lang w:val="it-IT"/>
        </w:rPr>
        <w:t xml:space="preserve">O. I. Moskalskaya, S. P. Kushneruk, K. M. Levitan, V. N. Komissarov, G. S. Schur, </w:t>
      </w:r>
      <w:r w:rsidR="00EB1E5B" w:rsidRPr="00EB1E5B">
        <w:rPr>
          <w:rFonts w:ascii="Times New Roman" w:hAnsi="Times New Roman" w:cs="Times New Roman"/>
          <w:sz w:val="28"/>
          <w:szCs w:val="28"/>
          <w:lang w:val="it-IT"/>
        </w:rPr>
        <w:t xml:space="preserve">V. </w:t>
      </w:r>
      <w:r w:rsidR="00EB1E5B">
        <w:rPr>
          <w:rFonts w:ascii="Times New Roman" w:hAnsi="Times New Roman" w:cs="Times New Roman"/>
          <w:sz w:val="28"/>
          <w:szCs w:val="28"/>
          <w:lang w:val="it-IT"/>
        </w:rPr>
        <w:t>F. Yankovaya, O. A. Krapivkina, T. V. Leontyeva, ed ecc.</w:t>
      </w:r>
    </w:p>
    <w:p w:rsidR="00E67169" w:rsidRPr="00EB1E5B" w:rsidRDefault="00DC4E03" w:rsidP="00EB1E5B">
      <w:pPr>
        <w:spacing w:line="360" w:lineRule="auto"/>
        <w:ind w:firstLine="284"/>
        <w:jc w:val="both"/>
        <w:rPr>
          <w:rFonts w:ascii="Times New Roman" w:hAnsi="Times New Roman" w:cs="Times New Roman"/>
          <w:sz w:val="28"/>
          <w:szCs w:val="28"/>
          <w:lang w:val="it-IT"/>
        </w:rPr>
      </w:pPr>
      <w:r w:rsidRPr="00DC4E03">
        <w:rPr>
          <w:rFonts w:ascii="Times New Roman" w:hAnsi="Times New Roman" w:cs="Times New Roman"/>
          <w:sz w:val="28"/>
          <w:szCs w:val="28"/>
          <w:lang w:val="it-IT"/>
        </w:rPr>
        <w:t>Per scrivere il secondo capitolo, in cui si svolge l'analisi delle traduzioni rispetto al trattato di Maastricht in inglese,</w:t>
      </w:r>
      <w:r>
        <w:rPr>
          <w:rStyle w:val="a7"/>
          <w:rFonts w:ascii="Times New Roman" w:hAnsi="Times New Roman" w:cs="Times New Roman"/>
          <w:sz w:val="28"/>
          <w:szCs w:val="28"/>
          <w:lang w:val="it-IT"/>
        </w:rPr>
        <w:footnoteReference w:id="9"/>
      </w:r>
      <w:r w:rsidRPr="00DC4E03">
        <w:rPr>
          <w:rFonts w:ascii="Times New Roman" w:hAnsi="Times New Roman" w:cs="Times New Roman"/>
          <w:sz w:val="28"/>
          <w:szCs w:val="28"/>
          <w:lang w:val="it-IT"/>
        </w:rPr>
        <w:t xml:space="preserve"> italiano</w:t>
      </w:r>
      <w:r>
        <w:rPr>
          <w:rStyle w:val="a7"/>
          <w:rFonts w:ascii="Times New Roman" w:hAnsi="Times New Roman" w:cs="Times New Roman"/>
          <w:sz w:val="28"/>
          <w:szCs w:val="28"/>
          <w:lang w:val="it-IT"/>
        </w:rPr>
        <w:footnoteReference w:id="10"/>
      </w:r>
      <w:r w:rsidRPr="00DC4E03">
        <w:rPr>
          <w:rFonts w:ascii="Times New Roman" w:hAnsi="Times New Roman" w:cs="Times New Roman"/>
          <w:sz w:val="28"/>
          <w:szCs w:val="28"/>
          <w:lang w:val="it-IT"/>
        </w:rPr>
        <w:t xml:space="preserve"> e russo,</w:t>
      </w:r>
      <w:r>
        <w:rPr>
          <w:rStyle w:val="a7"/>
          <w:rFonts w:ascii="Times New Roman" w:hAnsi="Times New Roman" w:cs="Times New Roman"/>
          <w:sz w:val="28"/>
          <w:szCs w:val="28"/>
          <w:lang w:val="it-IT"/>
        </w:rPr>
        <w:footnoteReference w:id="11"/>
      </w:r>
      <w:r w:rsidRPr="00DC4E03">
        <w:rPr>
          <w:rFonts w:ascii="Times New Roman" w:hAnsi="Times New Roman" w:cs="Times New Roman"/>
          <w:sz w:val="28"/>
          <w:szCs w:val="28"/>
          <w:lang w:val="it-IT"/>
        </w:rPr>
        <w:t xml:space="preserve"> l'autore ha usato traduzioni  autentiche ed equivalenti che sono disponibili online.</w:t>
      </w:r>
      <w:r w:rsidR="00E67169" w:rsidRPr="00F33CA5">
        <w:rPr>
          <w:rFonts w:ascii="Times New Roman" w:hAnsi="Times New Roman" w:cs="Times New Roman"/>
          <w:b/>
          <w:sz w:val="28"/>
          <w:szCs w:val="28"/>
          <w:lang w:val="it-IT"/>
        </w:rPr>
        <w:br w:type="page"/>
      </w:r>
    </w:p>
    <w:p w:rsidR="003A020A" w:rsidRPr="00F33CA5" w:rsidRDefault="003A020A" w:rsidP="002F08C4">
      <w:pPr>
        <w:ind w:firstLine="284"/>
        <w:jc w:val="center"/>
        <w:rPr>
          <w:rFonts w:ascii="Times New Roman" w:hAnsi="Times New Roman" w:cs="Times New Roman"/>
          <w:b/>
          <w:sz w:val="28"/>
          <w:szCs w:val="28"/>
          <w:lang w:val="it-IT"/>
        </w:rPr>
      </w:pPr>
      <w:r w:rsidRPr="00F33CA5">
        <w:rPr>
          <w:rFonts w:ascii="Times New Roman" w:hAnsi="Times New Roman" w:cs="Times New Roman"/>
          <w:b/>
          <w:sz w:val="28"/>
          <w:szCs w:val="28"/>
          <w:lang w:val="it-IT"/>
        </w:rPr>
        <w:lastRenderedPageBreak/>
        <w:t>I Parte. Argomenti teoretici della traduzione di testi documentali.</w:t>
      </w:r>
    </w:p>
    <w:p w:rsidR="00974CCA" w:rsidRDefault="003A020A" w:rsidP="002F08C4">
      <w:pPr>
        <w:pStyle w:val="a4"/>
        <w:numPr>
          <w:ilvl w:val="1"/>
          <w:numId w:val="1"/>
        </w:numPr>
        <w:ind w:firstLine="284"/>
        <w:jc w:val="center"/>
        <w:rPr>
          <w:rFonts w:ascii="Times New Roman" w:hAnsi="Times New Roman" w:cs="Times New Roman"/>
          <w:b/>
          <w:sz w:val="28"/>
          <w:szCs w:val="28"/>
          <w:lang w:val="it-IT"/>
        </w:rPr>
      </w:pPr>
      <w:r w:rsidRPr="00F33CA5">
        <w:rPr>
          <w:rFonts w:ascii="Times New Roman" w:hAnsi="Times New Roman" w:cs="Times New Roman"/>
          <w:b/>
          <w:sz w:val="28"/>
          <w:szCs w:val="28"/>
          <w:lang w:val="it-IT"/>
        </w:rPr>
        <w:t>I</w:t>
      </w:r>
      <w:r w:rsidR="002F08C4">
        <w:rPr>
          <w:rFonts w:ascii="Times New Roman" w:hAnsi="Times New Roman" w:cs="Times New Roman"/>
          <w:b/>
          <w:sz w:val="28"/>
          <w:szCs w:val="28"/>
          <w:lang w:val="it-IT"/>
        </w:rPr>
        <w:t>l Trattato di Maasticht: storia di</w:t>
      </w:r>
      <w:r w:rsidRPr="00F33CA5">
        <w:rPr>
          <w:rFonts w:ascii="Times New Roman" w:hAnsi="Times New Roman" w:cs="Times New Roman"/>
          <w:b/>
          <w:sz w:val="28"/>
          <w:szCs w:val="28"/>
          <w:lang w:val="it-IT"/>
        </w:rPr>
        <w:t xml:space="preserve"> creazione ed importanza.</w:t>
      </w:r>
    </w:p>
    <w:p w:rsidR="002F08C4" w:rsidRDefault="002F08C4" w:rsidP="002F08C4">
      <w:pPr>
        <w:pStyle w:val="a4"/>
        <w:ind w:left="1076"/>
        <w:rPr>
          <w:rFonts w:ascii="Times New Roman" w:hAnsi="Times New Roman" w:cs="Times New Roman"/>
          <w:b/>
          <w:sz w:val="28"/>
          <w:szCs w:val="28"/>
          <w:lang w:val="it-IT"/>
        </w:rPr>
      </w:pPr>
    </w:p>
    <w:p w:rsidR="003A020A" w:rsidRPr="002F08C4" w:rsidRDefault="00FF43CE" w:rsidP="002F08C4">
      <w:pPr>
        <w:pStyle w:val="a4"/>
        <w:numPr>
          <w:ilvl w:val="2"/>
          <w:numId w:val="1"/>
        </w:numPr>
        <w:jc w:val="center"/>
        <w:rPr>
          <w:rFonts w:ascii="Times New Roman" w:hAnsi="Times New Roman" w:cs="Times New Roman"/>
          <w:b/>
          <w:sz w:val="28"/>
          <w:szCs w:val="28"/>
          <w:lang w:val="it-IT"/>
        </w:rPr>
      </w:pPr>
      <w:r>
        <w:rPr>
          <w:rFonts w:ascii="Times New Roman" w:hAnsi="Times New Roman" w:cs="Times New Roman"/>
          <w:b/>
          <w:sz w:val="28"/>
          <w:szCs w:val="28"/>
          <w:lang w:val="it-IT"/>
        </w:rPr>
        <w:t>Storia di</w:t>
      </w:r>
      <w:r w:rsidR="002F08C4">
        <w:rPr>
          <w:rFonts w:ascii="Times New Roman" w:hAnsi="Times New Roman" w:cs="Times New Roman"/>
          <w:b/>
          <w:sz w:val="28"/>
          <w:szCs w:val="28"/>
          <w:lang w:val="it-IT"/>
        </w:rPr>
        <w:t xml:space="preserve"> creazione del Trattato</w:t>
      </w:r>
      <w:r>
        <w:rPr>
          <w:rFonts w:ascii="Times New Roman" w:hAnsi="Times New Roman" w:cs="Times New Roman"/>
          <w:b/>
          <w:sz w:val="28"/>
          <w:szCs w:val="28"/>
          <w:lang w:val="it-IT"/>
        </w:rPr>
        <w:t xml:space="preserve"> di Maastricht</w:t>
      </w:r>
      <w:r w:rsidR="002F08C4">
        <w:rPr>
          <w:rFonts w:ascii="Times New Roman" w:hAnsi="Times New Roman" w:cs="Times New Roman"/>
          <w:b/>
          <w:sz w:val="28"/>
          <w:szCs w:val="28"/>
          <w:lang w:val="it-IT"/>
        </w:rPr>
        <w:t>.</w:t>
      </w:r>
    </w:p>
    <w:p w:rsidR="003A020A" w:rsidRPr="00F33CA5" w:rsidRDefault="003A020A" w:rsidP="00277377">
      <w:pPr>
        <w:pStyle w:val="a4"/>
        <w:ind w:left="360" w:firstLine="284"/>
        <w:rPr>
          <w:rFonts w:ascii="Times New Roman" w:hAnsi="Times New Roman" w:cs="Times New Roman"/>
          <w:sz w:val="28"/>
          <w:szCs w:val="28"/>
          <w:lang w:val="it-IT"/>
        </w:rPr>
      </w:pPr>
    </w:p>
    <w:p w:rsidR="003A020A" w:rsidRPr="00F33CA5" w:rsidRDefault="003A020A" w:rsidP="00B337D5">
      <w:pPr>
        <w:spacing w:line="360" w:lineRule="auto"/>
        <w:ind w:firstLine="284"/>
        <w:jc w:val="both"/>
        <w:rPr>
          <w:rFonts w:ascii="Times New Roman" w:hAnsi="Times New Roman" w:cs="Times New Roman"/>
          <w:sz w:val="28"/>
          <w:szCs w:val="28"/>
          <w:lang w:val="it-IT"/>
        </w:rPr>
      </w:pPr>
      <w:r w:rsidRPr="00F33CA5">
        <w:rPr>
          <w:rFonts w:ascii="Times New Roman" w:hAnsi="Times New Roman" w:cs="Times New Roman"/>
          <w:sz w:val="28"/>
          <w:szCs w:val="28"/>
          <w:lang w:val="it-IT"/>
        </w:rPr>
        <w:t>Il Trattato di Maastricht</w:t>
      </w:r>
      <w:r w:rsidR="009F3A12" w:rsidRPr="00F33CA5">
        <w:rPr>
          <w:rFonts w:ascii="Times New Roman" w:hAnsi="Times New Roman" w:cs="Times New Roman"/>
          <w:sz w:val="28"/>
          <w:szCs w:val="28"/>
          <w:lang w:val="it-IT"/>
        </w:rPr>
        <w:t xml:space="preserve"> (Paesi Bassi) </w:t>
      </w:r>
      <w:r w:rsidRPr="00F33CA5">
        <w:rPr>
          <w:rFonts w:ascii="Times New Roman" w:hAnsi="Times New Roman" w:cs="Times New Roman"/>
          <w:sz w:val="28"/>
          <w:szCs w:val="28"/>
          <w:lang w:val="it-IT"/>
        </w:rPr>
        <w:t xml:space="preserve"> è stato firmato il 7 febbrario 1992</w:t>
      </w:r>
      <w:r w:rsidR="002C6BE0" w:rsidRPr="00F33CA5">
        <w:rPr>
          <w:rStyle w:val="a7"/>
          <w:rFonts w:ascii="Times New Roman" w:hAnsi="Times New Roman" w:cs="Times New Roman"/>
          <w:sz w:val="28"/>
          <w:szCs w:val="28"/>
          <w:lang w:val="it-IT"/>
        </w:rPr>
        <w:footnoteReference w:id="12"/>
      </w:r>
      <w:r w:rsidRPr="00F33CA5">
        <w:rPr>
          <w:rFonts w:ascii="Times New Roman" w:hAnsi="Times New Roman" w:cs="Times New Roman"/>
          <w:sz w:val="28"/>
          <w:szCs w:val="28"/>
          <w:lang w:val="it-IT"/>
        </w:rPr>
        <w:t xml:space="preserve"> da 12 paesi europei</w:t>
      </w:r>
      <w:r w:rsidRPr="00F33CA5">
        <w:rPr>
          <w:rStyle w:val="a7"/>
          <w:rFonts w:ascii="Times New Roman" w:hAnsi="Times New Roman" w:cs="Times New Roman"/>
          <w:sz w:val="28"/>
          <w:szCs w:val="28"/>
          <w:lang w:val="it-IT"/>
        </w:rPr>
        <w:footnoteReference w:id="13"/>
      </w:r>
      <w:r w:rsidRPr="00F33CA5">
        <w:rPr>
          <w:rFonts w:ascii="Times New Roman" w:hAnsi="Times New Roman" w:cs="Times New Roman"/>
          <w:sz w:val="28"/>
          <w:szCs w:val="28"/>
          <w:lang w:val="it-IT"/>
        </w:rPr>
        <w:t>. É entrato in vigore il 1</w:t>
      </w:r>
      <w:r w:rsidRPr="00F33CA5">
        <w:rPr>
          <w:rFonts w:ascii="Times New Roman" w:hAnsi="Times New Roman" w:cs="Times New Roman"/>
          <w:color w:val="252525"/>
          <w:sz w:val="28"/>
          <w:szCs w:val="28"/>
          <w:shd w:val="clear" w:color="auto" w:fill="FFFFFF"/>
          <w:lang w:val="it-IT"/>
        </w:rPr>
        <w:t>º</w:t>
      </w:r>
      <w:r w:rsidRPr="00F33CA5">
        <w:rPr>
          <w:rFonts w:ascii="Times New Roman" w:hAnsi="Times New Roman" w:cs="Times New Roman"/>
          <w:sz w:val="28"/>
          <w:szCs w:val="28"/>
          <w:lang w:val="it-IT"/>
        </w:rPr>
        <w:t xml:space="preserve"> novembre 1993</w:t>
      </w:r>
      <w:r w:rsidR="002C6BE0" w:rsidRPr="00F33CA5">
        <w:rPr>
          <w:rStyle w:val="a7"/>
          <w:rFonts w:ascii="Times New Roman" w:hAnsi="Times New Roman" w:cs="Times New Roman"/>
          <w:sz w:val="28"/>
          <w:szCs w:val="28"/>
          <w:lang w:val="it-IT"/>
        </w:rPr>
        <w:footnoteReference w:id="14"/>
      </w:r>
      <w:r w:rsidRPr="00F33CA5">
        <w:rPr>
          <w:rFonts w:ascii="Times New Roman" w:hAnsi="Times New Roman" w:cs="Times New Roman"/>
          <w:sz w:val="28"/>
          <w:szCs w:val="28"/>
          <w:lang w:val="it-IT"/>
        </w:rPr>
        <w:t xml:space="preserve">. Da quel momento si può dire di creazione di </w:t>
      </w:r>
      <w:r w:rsidR="009F3A12" w:rsidRPr="00F33CA5">
        <w:rPr>
          <w:rFonts w:ascii="Times New Roman" w:hAnsi="Times New Roman" w:cs="Times New Roman"/>
          <w:sz w:val="28"/>
          <w:szCs w:val="28"/>
          <w:lang w:val="it-IT"/>
        </w:rPr>
        <w:t xml:space="preserve">un fenomeno sovranazionale di </w:t>
      </w:r>
      <w:r w:rsidRPr="00F33CA5">
        <w:rPr>
          <w:rFonts w:ascii="Times New Roman" w:hAnsi="Times New Roman" w:cs="Times New Roman"/>
          <w:sz w:val="28"/>
          <w:szCs w:val="28"/>
          <w:lang w:val="it-IT"/>
        </w:rPr>
        <w:t xml:space="preserve">Unione Europea. </w:t>
      </w:r>
      <w:r w:rsidR="002C6BE0" w:rsidRPr="00F33CA5">
        <w:rPr>
          <w:rFonts w:ascii="Times New Roman" w:hAnsi="Times New Roman" w:cs="Times New Roman"/>
          <w:sz w:val="28"/>
          <w:szCs w:val="28"/>
          <w:lang w:val="it-IT"/>
        </w:rPr>
        <w:t>Oggi EU include 28 paesi ed è un fenomeno politico, storico, sociale e culturale unico del mondo. 508 191 116</w:t>
      </w:r>
      <w:r w:rsidR="002C6BE0" w:rsidRPr="00F33CA5">
        <w:rPr>
          <w:rStyle w:val="a7"/>
          <w:rFonts w:ascii="Times New Roman" w:hAnsi="Times New Roman" w:cs="Times New Roman"/>
          <w:sz w:val="28"/>
          <w:szCs w:val="28"/>
          <w:lang w:val="it-IT"/>
        </w:rPr>
        <w:footnoteReference w:id="15"/>
      </w:r>
      <w:r w:rsidR="00C56FB6" w:rsidRPr="00F33CA5">
        <w:rPr>
          <w:rFonts w:ascii="Times New Roman" w:hAnsi="Times New Roman" w:cs="Times New Roman"/>
          <w:sz w:val="28"/>
          <w:szCs w:val="28"/>
          <w:lang w:val="it-IT"/>
        </w:rPr>
        <w:t xml:space="preserve"> persone</w:t>
      </w:r>
      <w:r w:rsidR="002C6BE0" w:rsidRPr="00F33CA5">
        <w:rPr>
          <w:rFonts w:ascii="Times New Roman" w:hAnsi="Times New Roman" w:cs="Times New Roman"/>
          <w:color w:val="252525"/>
          <w:sz w:val="28"/>
          <w:szCs w:val="28"/>
          <w:shd w:val="clear" w:color="auto" w:fill="F9F9F9"/>
          <w:lang w:val="it-IT"/>
        </w:rPr>
        <w:t xml:space="preserve"> </w:t>
      </w:r>
      <w:r w:rsidR="002C6BE0" w:rsidRPr="00F33CA5">
        <w:rPr>
          <w:rFonts w:ascii="Times New Roman" w:hAnsi="Times New Roman" w:cs="Times New Roman"/>
          <w:sz w:val="28"/>
          <w:szCs w:val="28"/>
          <w:lang w:val="it-IT"/>
        </w:rPr>
        <w:t xml:space="preserve">sono i cittadini di EU che condividono insieme la vita e tradizioni da molti secoli. </w:t>
      </w:r>
      <w:r w:rsidR="009F3A12" w:rsidRPr="00F33CA5">
        <w:rPr>
          <w:rFonts w:ascii="Times New Roman" w:hAnsi="Times New Roman" w:cs="Times New Roman"/>
          <w:sz w:val="28"/>
          <w:szCs w:val="28"/>
          <w:lang w:val="it-IT"/>
        </w:rPr>
        <w:t xml:space="preserve">Funzionamento delle fondazioni comunitarie sono stati identificati per i paesi membri come una singola entità, così come i paesi che si preparano a farne parte. </w:t>
      </w:r>
      <w:r w:rsidR="008B68BD" w:rsidRPr="00F33CA5">
        <w:rPr>
          <w:rFonts w:ascii="Times New Roman" w:hAnsi="Times New Roman" w:cs="Times New Roman"/>
          <w:sz w:val="28"/>
          <w:szCs w:val="28"/>
          <w:lang w:val="it-IT"/>
        </w:rPr>
        <w:t>Nonostante i problemi causati da crisi economica e politica che abbiamo, l’Unione Europea resta solida e pronta per fare decisioni operative e</w:t>
      </w:r>
      <w:r w:rsidR="00D56FB9" w:rsidRPr="00F33CA5">
        <w:rPr>
          <w:rFonts w:ascii="Times New Roman" w:hAnsi="Times New Roman" w:cs="Times New Roman"/>
          <w:sz w:val="28"/>
          <w:szCs w:val="28"/>
          <w:lang w:val="it-IT"/>
        </w:rPr>
        <w:t>d</w:t>
      </w:r>
      <w:r w:rsidR="008B68BD" w:rsidRPr="00F33CA5">
        <w:rPr>
          <w:rFonts w:ascii="Times New Roman" w:hAnsi="Times New Roman" w:cs="Times New Roman"/>
          <w:sz w:val="28"/>
          <w:szCs w:val="28"/>
          <w:lang w:val="it-IT"/>
        </w:rPr>
        <w:t xml:space="preserve"> eseguire una politica efficace. </w:t>
      </w:r>
    </w:p>
    <w:p w:rsidR="009B3448" w:rsidRPr="00F33CA5" w:rsidRDefault="009B3448" w:rsidP="00B337D5">
      <w:pPr>
        <w:spacing w:line="360" w:lineRule="auto"/>
        <w:ind w:firstLine="284"/>
        <w:jc w:val="both"/>
        <w:rPr>
          <w:rFonts w:ascii="Times New Roman" w:hAnsi="Times New Roman" w:cs="Times New Roman"/>
          <w:sz w:val="28"/>
          <w:szCs w:val="28"/>
          <w:lang w:val="it-IT"/>
        </w:rPr>
      </w:pPr>
      <w:r w:rsidRPr="00F33CA5">
        <w:rPr>
          <w:rFonts w:ascii="Times New Roman" w:hAnsi="Times New Roman" w:cs="Times New Roman"/>
          <w:sz w:val="28"/>
          <w:szCs w:val="28"/>
          <w:lang w:val="it-IT"/>
        </w:rPr>
        <w:t xml:space="preserve">Oltre al consolidamento del concetto di mercato unico, il Trattato di Maastricht ha ordinato la creazione dell'Unione economica e monetaria come il prossimo passo sulla via dell'integrazione europea nella sfera economica. È stato sviluppato e presentato in dettaglio il diagramma di transizione </w:t>
      </w:r>
      <w:r w:rsidR="00D56FB9" w:rsidRPr="00F33CA5">
        <w:rPr>
          <w:rFonts w:ascii="Times New Roman" w:hAnsi="Times New Roman" w:cs="Times New Roman"/>
          <w:sz w:val="28"/>
          <w:szCs w:val="28"/>
          <w:lang w:val="it-IT"/>
        </w:rPr>
        <w:t>a</w:t>
      </w:r>
      <w:r w:rsidRPr="00F33CA5">
        <w:rPr>
          <w:rFonts w:ascii="Times New Roman" w:hAnsi="Times New Roman" w:cs="Times New Roman"/>
          <w:sz w:val="28"/>
          <w:szCs w:val="28"/>
          <w:lang w:val="it-IT"/>
        </w:rPr>
        <w:t>ll'euro - il futuro della moneta unica</w:t>
      </w:r>
      <w:r w:rsidR="00CE2FBA" w:rsidRPr="00F33CA5">
        <w:rPr>
          <w:rStyle w:val="a7"/>
          <w:rFonts w:ascii="Times New Roman" w:hAnsi="Times New Roman" w:cs="Times New Roman"/>
          <w:sz w:val="28"/>
          <w:szCs w:val="28"/>
          <w:lang w:val="it-IT"/>
        </w:rPr>
        <w:footnoteReference w:id="16"/>
      </w:r>
      <w:r w:rsidRPr="00F33CA5">
        <w:rPr>
          <w:rFonts w:ascii="Times New Roman" w:hAnsi="Times New Roman" w:cs="Times New Roman"/>
          <w:sz w:val="28"/>
          <w:szCs w:val="28"/>
          <w:lang w:val="it-IT"/>
        </w:rPr>
        <w:t xml:space="preserve">. I paesi che hanno firmato il </w:t>
      </w:r>
      <w:r w:rsidR="00D56FB9" w:rsidRPr="00F33CA5">
        <w:rPr>
          <w:rFonts w:ascii="Times New Roman" w:hAnsi="Times New Roman" w:cs="Times New Roman"/>
          <w:sz w:val="28"/>
          <w:szCs w:val="28"/>
          <w:lang w:val="it-IT"/>
        </w:rPr>
        <w:t>Trattato</w:t>
      </w:r>
      <w:r w:rsidRPr="00F33CA5">
        <w:rPr>
          <w:rFonts w:ascii="Times New Roman" w:hAnsi="Times New Roman" w:cs="Times New Roman"/>
          <w:sz w:val="28"/>
          <w:szCs w:val="28"/>
          <w:lang w:val="it-IT"/>
        </w:rPr>
        <w:t xml:space="preserve"> e accettato di entrare </w:t>
      </w:r>
      <w:r w:rsidRPr="00F33CA5">
        <w:rPr>
          <w:rFonts w:ascii="Times New Roman" w:hAnsi="Times New Roman" w:cs="Times New Roman"/>
          <w:sz w:val="28"/>
          <w:szCs w:val="28"/>
          <w:lang w:val="it-IT"/>
        </w:rPr>
        <w:lastRenderedPageBreak/>
        <w:t>nell'Unione monetaria europea avrebbe dovuto rispettare i cosiddetti "criteri di Maastricht", o criteri di convergenza.</w:t>
      </w:r>
      <w:r w:rsidR="007358D1" w:rsidRPr="00F33CA5">
        <w:rPr>
          <w:rStyle w:val="a7"/>
          <w:rFonts w:ascii="Times New Roman" w:hAnsi="Times New Roman" w:cs="Times New Roman"/>
          <w:sz w:val="28"/>
          <w:szCs w:val="28"/>
          <w:lang w:val="it-IT"/>
        </w:rPr>
        <w:footnoteReference w:id="17"/>
      </w:r>
    </w:p>
    <w:p w:rsidR="009B3448" w:rsidRPr="00F33CA5" w:rsidRDefault="009B3448" w:rsidP="00B337D5">
      <w:pPr>
        <w:spacing w:line="360" w:lineRule="auto"/>
        <w:ind w:firstLine="284"/>
        <w:jc w:val="both"/>
        <w:rPr>
          <w:rFonts w:ascii="Times New Roman" w:hAnsi="Times New Roman" w:cs="Times New Roman"/>
          <w:sz w:val="28"/>
          <w:szCs w:val="28"/>
          <w:lang w:val="it-IT"/>
        </w:rPr>
      </w:pPr>
      <w:r w:rsidRPr="00F33CA5">
        <w:rPr>
          <w:rFonts w:ascii="Times New Roman" w:hAnsi="Times New Roman" w:cs="Times New Roman"/>
          <w:sz w:val="28"/>
          <w:szCs w:val="28"/>
          <w:lang w:val="it-IT"/>
        </w:rPr>
        <w:t xml:space="preserve">Per cambiamenti nell'economia </w:t>
      </w:r>
      <w:r w:rsidR="00E31E1A" w:rsidRPr="00F33CA5">
        <w:rPr>
          <w:rFonts w:ascii="Times New Roman" w:hAnsi="Times New Roman" w:cs="Times New Roman"/>
          <w:sz w:val="28"/>
          <w:szCs w:val="28"/>
          <w:lang w:val="it-IT"/>
        </w:rPr>
        <w:t xml:space="preserve">i stati membri </w:t>
      </w:r>
      <w:r w:rsidRPr="00F33CA5">
        <w:rPr>
          <w:rFonts w:ascii="Times New Roman" w:hAnsi="Times New Roman" w:cs="Times New Roman"/>
          <w:sz w:val="28"/>
          <w:szCs w:val="28"/>
          <w:lang w:val="it-IT"/>
        </w:rPr>
        <w:t>dovevano seguire riforme sociali che avrebbero portato alla creazione di una p</w:t>
      </w:r>
      <w:r w:rsidR="00D56FB9" w:rsidRPr="00F33CA5">
        <w:rPr>
          <w:rFonts w:ascii="Times New Roman" w:hAnsi="Times New Roman" w:cs="Times New Roman"/>
          <w:sz w:val="28"/>
          <w:szCs w:val="28"/>
          <w:lang w:val="it-IT"/>
        </w:rPr>
        <w:t>olitica sociale unitaria negli s</w:t>
      </w:r>
      <w:r w:rsidRPr="00F33CA5">
        <w:rPr>
          <w:rFonts w:ascii="Times New Roman" w:hAnsi="Times New Roman" w:cs="Times New Roman"/>
          <w:sz w:val="28"/>
          <w:szCs w:val="28"/>
          <w:lang w:val="it-IT"/>
        </w:rPr>
        <w:t>tati membri dell'UE.</w:t>
      </w:r>
    </w:p>
    <w:p w:rsidR="009B3448" w:rsidRPr="00F33CA5" w:rsidRDefault="00CE2FBA" w:rsidP="00B337D5">
      <w:pPr>
        <w:spacing w:line="360" w:lineRule="auto"/>
        <w:ind w:firstLine="284"/>
        <w:jc w:val="both"/>
        <w:rPr>
          <w:rFonts w:ascii="Times New Roman" w:hAnsi="Times New Roman" w:cs="Times New Roman"/>
          <w:sz w:val="28"/>
          <w:szCs w:val="28"/>
          <w:lang w:val="it-IT"/>
        </w:rPr>
      </w:pPr>
      <w:r w:rsidRPr="00F33CA5">
        <w:rPr>
          <w:rFonts w:ascii="Times New Roman" w:hAnsi="Times New Roman" w:cs="Times New Roman"/>
          <w:sz w:val="28"/>
          <w:szCs w:val="28"/>
          <w:lang w:val="it-IT"/>
        </w:rPr>
        <w:t>L</w:t>
      </w:r>
      <w:r w:rsidR="009B3448" w:rsidRPr="00F33CA5">
        <w:rPr>
          <w:rFonts w:ascii="Times New Roman" w:hAnsi="Times New Roman" w:cs="Times New Roman"/>
          <w:sz w:val="28"/>
          <w:szCs w:val="28"/>
          <w:lang w:val="it-IT"/>
        </w:rPr>
        <w:t>a creazione del concetto di "tre pilastri"</w:t>
      </w:r>
      <w:r w:rsidR="007358D1" w:rsidRPr="00F33CA5">
        <w:rPr>
          <w:rStyle w:val="a7"/>
          <w:rFonts w:ascii="Times New Roman" w:hAnsi="Times New Roman" w:cs="Times New Roman"/>
          <w:sz w:val="28"/>
          <w:szCs w:val="28"/>
          <w:lang w:val="it-IT"/>
        </w:rPr>
        <w:footnoteReference w:id="18"/>
      </w:r>
      <w:r w:rsidR="009B3448" w:rsidRPr="00F33CA5">
        <w:rPr>
          <w:rFonts w:ascii="Times New Roman" w:hAnsi="Times New Roman" w:cs="Times New Roman"/>
          <w:sz w:val="28"/>
          <w:szCs w:val="28"/>
          <w:lang w:val="it-IT"/>
        </w:rPr>
        <w:t xml:space="preserve"> </w:t>
      </w:r>
      <w:r w:rsidRPr="00F33CA5">
        <w:rPr>
          <w:rFonts w:ascii="Times New Roman" w:hAnsi="Times New Roman" w:cs="Times New Roman"/>
          <w:sz w:val="28"/>
          <w:szCs w:val="28"/>
          <w:lang w:val="it-IT"/>
        </w:rPr>
        <w:t>è stato u</w:t>
      </w:r>
      <w:r w:rsidR="009B3448" w:rsidRPr="00F33CA5">
        <w:rPr>
          <w:rFonts w:ascii="Times New Roman" w:hAnsi="Times New Roman" w:cs="Times New Roman"/>
          <w:sz w:val="28"/>
          <w:szCs w:val="28"/>
          <w:lang w:val="it-IT"/>
        </w:rPr>
        <w:t>n altro passo importante. L'essenza del concetto era quello di creare istituzioni comuni - gli organi s</w:t>
      </w:r>
      <w:r w:rsidR="00D56FB9" w:rsidRPr="00F33CA5">
        <w:rPr>
          <w:rFonts w:ascii="Times New Roman" w:hAnsi="Times New Roman" w:cs="Times New Roman"/>
          <w:sz w:val="28"/>
          <w:szCs w:val="28"/>
          <w:lang w:val="it-IT"/>
        </w:rPr>
        <w:t xml:space="preserve">ovranazionali interessati con </w:t>
      </w:r>
      <w:r w:rsidR="009B3448" w:rsidRPr="00F33CA5">
        <w:rPr>
          <w:rFonts w:ascii="Times New Roman" w:hAnsi="Times New Roman" w:cs="Times New Roman"/>
          <w:sz w:val="28"/>
          <w:szCs w:val="28"/>
          <w:lang w:val="it-IT"/>
        </w:rPr>
        <w:t>elaborazione di politiche comuni e la loro attuazione. Così creando organi politici comuni non hanno lo scopo di limitar</w:t>
      </w:r>
      <w:r w:rsidR="00D56FB9" w:rsidRPr="00F33CA5">
        <w:rPr>
          <w:rFonts w:ascii="Times New Roman" w:hAnsi="Times New Roman" w:cs="Times New Roman"/>
          <w:sz w:val="28"/>
          <w:szCs w:val="28"/>
          <w:lang w:val="it-IT"/>
        </w:rPr>
        <w:t>e la sovranità nazionale degli stati membri. Nell</w:t>
      </w:r>
      <w:r w:rsidR="009B3448" w:rsidRPr="00F33CA5">
        <w:rPr>
          <w:rFonts w:ascii="Times New Roman" w:hAnsi="Times New Roman" w:cs="Times New Roman"/>
          <w:sz w:val="28"/>
          <w:szCs w:val="28"/>
          <w:lang w:val="it-IT"/>
        </w:rPr>
        <w:t xml:space="preserve">a competenza degli organismi </w:t>
      </w:r>
      <w:r w:rsidR="00D56FB9" w:rsidRPr="00F33CA5">
        <w:rPr>
          <w:rFonts w:ascii="Times New Roman" w:hAnsi="Times New Roman" w:cs="Times New Roman"/>
          <w:sz w:val="28"/>
          <w:szCs w:val="28"/>
          <w:lang w:val="it-IT"/>
        </w:rPr>
        <w:t>sovranazionali europei potevano</w:t>
      </w:r>
      <w:r w:rsidR="009B3448" w:rsidRPr="00F33CA5">
        <w:rPr>
          <w:rFonts w:ascii="Times New Roman" w:hAnsi="Times New Roman" w:cs="Times New Roman"/>
          <w:sz w:val="28"/>
          <w:szCs w:val="28"/>
          <w:lang w:val="it-IT"/>
        </w:rPr>
        <w:t xml:space="preserve"> entrare solo </w:t>
      </w:r>
      <w:r w:rsidR="00D56FB9" w:rsidRPr="00F33CA5">
        <w:rPr>
          <w:rFonts w:ascii="Times New Roman" w:hAnsi="Times New Roman" w:cs="Times New Roman"/>
          <w:sz w:val="28"/>
          <w:szCs w:val="28"/>
          <w:lang w:val="it-IT"/>
        </w:rPr>
        <w:t>le</w:t>
      </w:r>
      <w:r w:rsidR="009B3448" w:rsidRPr="00F33CA5">
        <w:rPr>
          <w:rFonts w:ascii="Times New Roman" w:hAnsi="Times New Roman" w:cs="Times New Roman"/>
          <w:sz w:val="28"/>
          <w:szCs w:val="28"/>
          <w:lang w:val="it-IT"/>
        </w:rPr>
        <w:t xml:space="preserve"> </w:t>
      </w:r>
      <w:r w:rsidR="00D56FB9" w:rsidRPr="00F33CA5">
        <w:rPr>
          <w:rFonts w:ascii="Times New Roman" w:hAnsi="Times New Roman" w:cs="Times New Roman"/>
          <w:sz w:val="28"/>
          <w:szCs w:val="28"/>
          <w:lang w:val="it-IT"/>
        </w:rPr>
        <w:t>questioni</w:t>
      </w:r>
      <w:r w:rsidR="009B3448" w:rsidRPr="00F33CA5">
        <w:rPr>
          <w:rFonts w:ascii="Times New Roman" w:hAnsi="Times New Roman" w:cs="Times New Roman"/>
          <w:sz w:val="28"/>
          <w:szCs w:val="28"/>
          <w:lang w:val="it-IT"/>
        </w:rPr>
        <w:t xml:space="preserve"> che per qualche motivo non </w:t>
      </w:r>
      <w:r w:rsidR="00D56FB9" w:rsidRPr="00F33CA5">
        <w:rPr>
          <w:rFonts w:ascii="Times New Roman" w:hAnsi="Times New Roman" w:cs="Times New Roman"/>
          <w:sz w:val="28"/>
          <w:szCs w:val="28"/>
          <w:lang w:val="it-IT"/>
        </w:rPr>
        <w:t>potevano</w:t>
      </w:r>
      <w:r w:rsidR="009B3448" w:rsidRPr="00F33CA5">
        <w:rPr>
          <w:rFonts w:ascii="Times New Roman" w:hAnsi="Times New Roman" w:cs="Times New Roman"/>
          <w:sz w:val="28"/>
          <w:szCs w:val="28"/>
          <w:lang w:val="it-IT"/>
        </w:rPr>
        <w:t xml:space="preserve"> essere risolti </w:t>
      </w:r>
      <w:r w:rsidR="00D56FB9" w:rsidRPr="00F33CA5">
        <w:rPr>
          <w:rFonts w:ascii="Times New Roman" w:hAnsi="Times New Roman" w:cs="Times New Roman"/>
          <w:sz w:val="28"/>
          <w:szCs w:val="28"/>
          <w:lang w:val="it-IT"/>
        </w:rPr>
        <w:t xml:space="preserve">da </w:t>
      </w:r>
      <w:r w:rsidR="009B3448" w:rsidRPr="00F33CA5">
        <w:rPr>
          <w:rFonts w:ascii="Times New Roman" w:hAnsi="Times New Roman" w:cs="Times New Roman"/>
          <w:sz w:val="28"/>
          <w:szCs w:val="28"/>
          <w:lang w:val="it-IT"/>
        </w:rPr>
        <w:t>autorità nazionali, uno dei paesi partecipanti.</w:t>
      </w:r>
    </w:p>
    <w:p w:rsidR="009B3448" w:rsidRPr="00F33CA5" w:rsidRDefault="002210E8" w:rsidP="00B337D5">
      <w:pPr>
        <w:spacing w:line="360" w:lineRule="auto"/>
        <w:ind w:firstLine="284"/>
        <w:jc w:val="both"/>
        <w:rPr>
          <w:rFonts w:ascii="Times New Roman" w:hAnsi="Times New Roman" w:cs="Times New Roman"/>
          <w:sz w:val="28"/>
          <w:szCs w:val="28"/>
          <w:lang w:val="it-IT"/>
        </w:rPr>
      </w:pPr>
      <w:r w:rsidRPr="00F33CA5">
        <w:rPr>
          <w:rFonts w:ascii="Times New Roman" w:hAnsi="Times New Roman" w:cs="Times New Roman"/>
          <w:sz w:val="28"/>
          <w:szCs w:val="28"/>
          <w:lang w:val="it-IT"/>
        </w:rPr>
        <w:t>I settori in cui veniovano creati gli</w:t>
      </w:r>
      <w:r w:rsidR="009B3448" w:rsidRPr="00F33CA5">
        <w:rPr>
          <w:rFonts w:ascii="Times New Roman" w:hAnsi="Times New Roman" w:cs="Times New Roman"/>
          <w:sz w:val="28"/>
          <w:szCs w:val="28"/>
          <w:lang w:val="it-IT"/>
        </w:rPr>
        <w:t xml:space="preserve"> organismi comuni:</w:t>
      </w:r>
    </w:p>
    <w:p w:rsidR="009B3448" w:rsidRPr="00F33CA5" w:rsidRDefault="00CE2FBA" w:rsidP="00CA39A3">
      <w:pPr>
        <w:pStyle w:val="a4"/>
        <w:numPr>
          <w:ilvl w:val="0"/>
          <w:numId w:val="6"/>
        </w:numPr>
        <w:tabs>
          <w:tab w:val="left" w:pos="0"/>
        </w:tabs>
        <w:spacing w:line="360" w:lineRule="auto"/>
        <w:rPr>
          <w:rFonts w:ascii="Times New Roman" w:hAnsi="Times New Roman" w:cs="Times New Roman"/>
          <w:sz w:val="28"/>
          <w:szCs w:val="28"/>
          <w:lang w:val="it-IT"/>
        </w:rPr>
      </w:pPr>
      <w:r w:rsidRPr="00F33CA5">
        <w:rPr>
          <w:rFonts w:ascii="Times New Roman" w:hAnsi="Times New Roman" w:cs="Times New Roman"/>
          <w:sz w:val="28"/>
          <w:szCs w:val="28"/>
          <w:lang w:val="it-IT"/>
        </w:rPr>
        <w:t>S</w:t>
      </w:r>
      <w:r w:rsidR="002210E8" w:rsidRPr="00F33CA5">
        <w:rPr>
          <w:rFonts w:ascii="Times New Roman" w:hAnsi="Times New Roman" w:cs="Times New Roman"/>
          <w:sz w:val="28"/>
          <w:szCs w:val="28"/>
          <w:lang w:val="it-IT"/>
        </w:rPr>
        <w:t>ettore s</w:t>
      </w:r>
      <w:r w:rsidR="009B3448" w:rsidRPr="00F33CA5">
        <w:rPr>
          <w:rFonts w:ascii="Times New Roman" w:hAnsi="Times New Roman" w:cs="Times New Roman"/>
          <w:sz w:val="28"/>
          <w:szCs w:val="28"/>
          <w:lang w:val="it-IT"/>
        </w:rPr>
        <w:t>ocio-economico ( "primo pilastro");</w:t>
      </w:r>
    </w:p>
    <w:p w:rsidR="009B3448" w:rsidRPr="00F33CA5" w:rsidRDefault="009B3448" w:rsidP="00CA39A3">
      <w:pPr>
        <w:pStyle w:val="a4"/>
        <w:numPr>
          <w:ilvl w:val="0"/>
          <w:numId w:val="6"/>
        </w:numPr>
        <w:tabs>
          <w:tab w:val="left" w:pos="0"/>
        </w:tabs>
        <w:spacing w:line="360" w:lineRule="auto"/>
        <w:rPr>
          <w:rFonts w:ascii="Times New Roman" w:hAnsi="Times New Roman" w:cs="Times New Roman"/>
          <w:sz w:val="28"/>
          <w:szCs w:val="28"/>
          <w:lang w:val="it-IT"/>
        </w:rPr>
      </w:pPr>
      <w:r w:rsidRPr="00F33CA5">
        <w:rPr>
          <w:rFonts w:ascii="Times New Roman" w:hAnsi="Times New Roman" w:cs="Times New Roman"/>
          <w:sz w:val="28"/>
          <w:szCs w:val="28"/>
          <w:lang w:val="it-IT"/>
        </w:rPr>
        <w:t>La politica estera ( "secondo pilastro");</w:t>
      </w:r>
    </w:p>
    <w:p w:rsidR="009B3448" w:rsidRPr="00F33CA5" w:rsidRDefault="009B3448" w:rsidP="00CA39A3">
      <w:pPr>
        <w:pStyle w:val="a4"/>
        <w:numPr>
          <w:ilvl w:val="0"/>
          <w:numId w:val="6"/>
        </w:numPr>
        <w:tabs>
          <w:tab w:val="left" w:pos="0"/>
        </w:tabs>
        <w:spacing w:line="360" w:lineRule="auto"/>
        <w:rPr>
          <w:rFonts w:ascii="Times New Roman" w:hAnsi="Times New Roman" w:cs="Times New Roman"/>
          <w:sz w:val="28"/>
          <w:szCs w:val="28"/>
          <w:lang w:val="it-IT"/>
        </w:rPr>
      </w:pPr>
      <w:r w:rsidRPr="00F33CA5">
        <w:rPr>
          <w:rFonts w:ascii="Times New Roman" w:hAnsi="Times New Roman" w:cs="Times New Roman"/>
          <w:sz w:val="28"/>
          <w:szCs w:val="28"/>
          <w:lang w:val="it-IT"/>
        </w:rPr>
        <w:t>Applicazione della legge ( "terzo pilastro")</w:t>
      </w:r>
      <w:r w:rsidR="00CE2FBA" w:rsidRPr="00F33CA5">
        <w:rPr>
          <w:rStyle w:val="a7"/>
          <w:rFonts w:ascii="Times New Roman" w:hAnsi="Times New Roman" w:cs="Times New Roman"/>
          <w:sz w:val="28"/>
          <w:szCs w:val="28"/>
          <w:lang w:val="it-IT"/>
        </w:rPr>
        <w:footnoteReference w:id="19"/>
      </w:r>
      <w:r w:rsidRPr="00F33CA5">
        <w:rPr>
          <w:rFonts w:ascii="Times New Roman" w:hAnsi="Times New Roman" w:cs="Times New Roman"/>
          <w:sz w:val="28"/>
          <w:szCs w:val="28"/>
          <w:lang w:val="it-IT"/>
        </w:rPr>
        <w:t>.</w:t>
      </w:r>
    </w:p>
    <w:p w:rsidR="009B3448" w:rsidRPr="00F33CA5" w:rsidRDefault="009B3448" w:rsidP="00B337D5">
      <w:pPr>
        <w:spacing w:line="360" w:lineRule="auto"/>
        <w:ind w:firstLine="284"/>
        <w:jc w:val="both"/>
        <w:rPr>
          <w:rFonts w:ascii="Times New Roman" w:hAnsi="Times New Roman" w:cs="Times New Roman"/>
          <w:sz w:val="28"/>
          <w:szCs w:val="28"/>
          <w:lang w:val="it-IT"/>
        </w:rPr>
      </w:pPr>
      <w:r w:rsidRPr="00F33CA5">
        <w:rPr>
          <w:rFonts w:ascii="Times New Roman" w:hAnsi="Times New Roman" w:cs="Times New Roman"/>
          <w:sz w:val="28"/>
          <w:szCs w:val="28"/>
          <w:lang w:val="it-IT"/>
        </w:rPr>
        <w:t>Come primo tentativo di istituzionalizzare le idee della graduale unificazione delle istanze politiche dell'UE, il Trattato di Maastricht non ha risolto i molti problemi apparenti e aveva bisogno di numerose aggiunte. Per esempio, la questione dell'attuazione delle disposizioni dell</w:t>
      </w:r>
      <w:r w:rsidR="002210E8" w:rsidRPr="00F33CA5">
        <w:rPr>
          <w:rFonts w:ascii="Times New Roman" w:hAnsi="Times New Roman" w:cs="Times New Roman"/>
          <w:sz w:val="28"/>
          <w:szCs w:val="28"/>
          <w:lang w:val="it-IT"/>
        </w:rPr>
        <w:t xml:space="preserve"> Trattato</w:t>
      </w:r>
      <w:r w:rsidRPr="00F33CA5">
        <w:rPr>
          <w:rFonts w:ascii="Times New Roman" w:hAnsi="Times New Roman" w:cs="Times New Roman"/>
          <w:sz w:val="28"/>
          <w:szCs w:val="28"/>
          <w:lang w:val="it-IT"/>
        </w:rPr>
        <w:t xml:space="preserve"> nei paesi proprio all'inizio del percorso di integrazione europea. Prima di tutto, si trattava di paesi dell'Europa orientale, il cui modello economico e sociale</w:t>
      </w:r>
      <w:r w:rsidR="002210E8" w:rsidRPr="00F33CA5">
        <w:rPr>
          <w:rFonts w:ascii="Times New Roman" w:hAnsi="Times New Roman" w:cs="Times New Roman"/>
          <w:sz w:val="28"/>
          <w:szCs w:val="28"/>
          <w:lang w:val="it-IT"/>
        </w:rPr>
        <w:t xml:space="preserve"> era</w:t>
      </w:r>
      <w:r w:rsidRPr="00F33CA5">
        <w:rPr>
          <w:rFonts w:ascii="Times New Roman" w:hAnsi="Times New Roman" w:cs="Times New Roman"/>
          <w:sz w:val="28"/>
          <w:szCs w:val="28"/>
          <w:lang w:val="it-IT"/>
        </w:rPr>
        <w:t xml:space="preserve"> diverso dai criteri del Trattato di Maastricht e l'Europa occidentale nel suo complesso. Dopo la scomparsa dell'Unione Sovietica, molti dei paesi dell'ex blocco orientale sono stati volti a </w:t>
      </w:r>
      <w:r w:rsidRPr="00F33CA5">
        <w:rPr>
          <w:rFonts w:ascii="Times New Roman" w:hAnsi="Times New Roman" w:cs="Times New Roman"/>
          <w:sz w:val="28"/>
          <w:szCs w:val="28"/>
          <w:lang w:val="it-IT"/>
        </w:rPr>
        <w:lastRenderedPageBreak/>
        <w:t xml:space="preserve">integrazione </w:t>
      </w:r>
      <w:r w:rsidR="002210E8" w:rsidRPr="00F33CA5">
        <w:rPr>
          <w:rFonts w:ascii="Times New Roman" w:hAnsi="Times New Roman" w:cs="Times New Roman"/>
          <w:sz w:val="28"/>
          <w:szCs w:val="28"/>
          <w:lang w:val="it-IT"/>
        </w:rPr>
        <w:t>con</w:t>
      </w:r>
      <w:r w:rsidRPr="00F33CA5">
        <w:rPr>
          <w:rFonts w:ascii="Times New Roman" w:hAnsi="Times New Roman" w:cs="Times New Roman"/>
          <w:sz w:val="28"/>
          <w:szCs w:val="28"/>
          <w:lang w:val="it-IT"/>
        </w:rPr>
        <w:t xml:space="preserve"> le istituzioni europee</w:t>
      </w:r>
      <w:r w:rsidR="002210E8" w:rsidRPr="00F33CA5">
        <w:rPr>
          <w:rFonts w:ascii="Times New Roman" w:hAnsi="Times New Roman" w:cs="Times New Roman"/>
          <w:sz w:val="28"/>
          <w:szCs w:val="28"/>
          <w:lang w:val="it-IT"/>
        </w:rPr>
        <w:t xml:space="preserve"> avvenuti nel momento</w:t>
      </w:r>
      <w:r w:rsidRPr="00F33CA5">
        <w:rPr>
          <w:rFonts w:ascii="Times New Roman" w:hAnsi="Times New Roman" w:cs="Times New Roman"/>
          <w:sz w:val="28"/>
          <w:szCs w:val="28"/>
          <w:lang w:val="it-IT"/>
        </w:rPr>
        <w:t xml:space="preserve">. </w:t>
      </w:r>
      <w:r w:rsidR="002210E8" w:rsidRPr="00F33CA5">
        <w:rPr>
          <w:rFonts w:ascii="Times New Roman" w:hAnsi="Times New Roman" w:cs="Times New Roman"/>
          <w:sz w:val="28"/>
          <w:szCs w:val="28"/>
          <w:lang w:val="it-IT"/>
        </w:rPr>
        <w:t>È stata</w:t>
      </w:r>
      <w:r w:rsidRPr="00F33CA5">
        <w:rPr>
          <w:rFonts w:ascii="Times New Roman" w:hAnsi="Times New Roman" w:cs="Times New Roman"/>
          <w:sz w:val="28"/>
          <w:szCs w:val="28"/>
          <w:lang w:val="it-IT"/>
        </w:rPr>
        <w:t xml:space="preserve"> una questione di adattamento di questi paesi e</w:t>
      </w:r>
      <w:r w:rsidR="002210E8" w:rsidRPr="00F33CA5">
        <w:rPr>
          <w:rFonts w:ascii="Times New Roman" w:hAnsi="Times New Roman" w:cs="Times New Roman"/>
          <w:sz w:val="28"/>
          <w:szCs w:val="28"/>
          <w:lang w:val="it-IT"/>
        </w:rPr>
        <w:t xml:space="preserve"> la possibilità di applicarli a</w:t>
      </w:r>
      <w:r w:rsidRPr="00F33CA5">
        <w:rPr>
          <w:rFonts w:ascii="Times New Roman" w:hAnsi="Times New Roman" w:cs="Times New Roman"/>
          <w:sz w:val="28"/>
          <w:szCs w:val="28"/>
          <w:lang w:val="it-IT"/>
        </w:rPr>
        <w:t>l concetto dei "tre pilastri".</w:t>
      </w:r>
    </w:p>
    <w:p w:rsidR="009B3448" w:rsidRPr="00F33CA5" w:rsidRDefault="009B3448" w:rsidP="00B337D5">
      <w:pPr>
        <w:spacing w:line="360" w:lineRule="auto"/>
        <w:ind w:firstLine="284"/>
        <w:jc w:val="both"/>
        <w:rPr>
          <w:rFonts w:ascii="Times New Roman" w:hAnsi="Times New Roman" w:cs="Times New Roman"/>
          <w:sz w:val="28"/>
          <w:szCs w:val="28"/>
          <w:lang w:val="it-IT"/>
        </w:rPr>
      </w:pPr>
      <w:r w:rsidRPr="00F33CA5">
        <w:rPr>
          <w:rFonts w:ascii="Times New Roman" w:hAnsi="Times New Roman" w:cs="Times New Roman"/>
          <w:sz w:val="28"/>
          <w:szCs w:val="28"/>
          <w:lang w:val="it-IT"/>
        </w:rPr>
        <w:t>Un altro aspetto importante è stato il coordinamento delle competenze degli organismi nazionali e sovranazionali. Ogni paese partecipante aveva una propria visione per la delega di alcuni poteri alle strutture europee. C'era una evident</w:t>
      </w:r>
      <w:r w:rsidR="002210E8" w:rsidRPr="00F33CA5">
        <w:rPr>
          <w:rFonts w:ascii="Times New Roman" w:hAnsi="Times New Roman" w:cs="Times New Roman"/>
          <w:sz w:val="28"/>
          <w:szCs w:val="28"/>
          <w:lang w:val="it-IT"/>
        </w:rPr>
        <w:t>e necessità di lunghi negoziati per</w:t>
      </w:r>
      <w:r w:rsidRPr="00F33CA5">
        <w:rPr>
          <w:rFonts w:ascii="Times New Roman" w:hAnsi="Times New Roman" w:cs="Times New Roman"/>
          <w:sz w:val="28"/>
          <w:szCs w:val="28"/>
          <w:lang w:val="it-IT"/>
        </w:rPr>
        <w:t xml:space="preserve"> trovare un accordo, e ulteriori modifiche al </w:t>
      </w:r>
      <w:r w:rsidR="002210E8" w:rsidRPr="00F33CA5">
        <w:rPr>
          <w:rFonts w:ascii="Times New Roman" w:hAnsi="Times New Roman" w:cs="Times New Roman"/>
          <w:sz w:val="28"/>
          <w:szCs w:val="28"/>
          <w:lang w:val="it-IT"/>
        </w:rPr>
        <w:t>Trattato</w:t>
      </w:r>
      <w:r w:rsidRPr="00F33CA5">
        <w:rPr>
          <w:rFonts w:ascii="Times New Roman" w:hAnsi="Times New Roman" w:cs="Times New Roman"/>
          <w:sz w:val="28"/>
          <w:szCs w:val="28"/>
          <w:lang w:val="it-IT"/>
        </w:rPr>
        <w:t>.</w:t>
      </w:r>
    </w:p>
    <w:p w:rsidR="009B3448" w:rsidRPr="00F33CA5" w:rsidRDefault="009B3448" w:rsidP="00B337D5">
      <w:pPr>
        <w:spacing w:line="360" w:lineRule="auto"/>
        <w:ind w:firstLine="284"/>
        <w:jc w:val="both"/>
        <w:rPr>
          <w:rFonts w:ascii="Times New Roman" w:hAnsi="Times New Roman" w:cs="Times New Roman"/>
          <w:sz w:val="28"/>
          <w:szCs w:val="28"/>
          <w:lang w:val="it-IT"/>
        </w:rPr>
      </w:pPr>
      <w:r w:rsidRPr="00F33CA5">
        <w:rPr>
          <w:rFonts w:ascii="Times New Roman" w:hAnsi="Times New Roman" w:cs="Times New Roman"/>
          <w:sz w:val="28"/>
          <w:szCs w:val="28"/>
          <w:lang w:val="it-IT"/>
        </w:rPr>
        <w:t>Inizia</w:t>
      </w:r>
      <w:r w:rsidR="002210E8" w:rsidRPr="00F33CA5">
        <w:rPr>
          <w:rFonts w:ascii="Times New Roman" w:hAnsi="Times New Roman" w:cs="Times New Roman"/>
          <w:sz w:val="28"/>
          <w:szCs w:val="28"/>
          <w:lang w:val="it-IT"/>
        </w:rPr>
        <w:t>ndo</w:t>
      </w:r>
      <w:r w:rsidRPr="00F33CA5">
        <w:rPr>
          <w:rFonts w:ascii="Times New Roman" w:hAnsi="Times New Roman" w:cs="Times New Roman"/>
          <w:sz w:val="28"/>
          <w:szCs w:val="28"/>
          <w:lang w:val="it-IT"/>
        </w:rPr>
        <w:t xml:space="preserve"> la soluzione dei problemi, si è deciso di consolidare settori dell'agricoltura, dell'economia, sfera sociale, la scienza e l'istruzione, ecc, cioè quelle aree che danno origine al minimo disaccordo. La storia dell'integrazione europea ha avuto una esperienza positiva di unità di paesi, che consisteva nella convergenza iniziale delle aree meno controverse. Non è un caso</w:t>
      </w:r>
      <w:r w:rsidR="002210E8" w:rsidRPr="00F33CA5">
        <w:rPr>
          <w:rFonts w:ascii="Times New Roman" w:hAnsi="Times New Roman" w:cs="Times New Roman"/>
          <w:sz w:val="28"/>
          <w:szCs w:val="28"/>
          <w:lang w:val="it-IT"/>
        </w:rPr>
        <w:t xml:space="preserve"> che</w:t>
      </w:r>
      <w:r w:rsidRPr="00F33CA5">
        <w:rPr>
          <w:rFonts w:ascii="Times New Roman" w:hAnsi="Times New Roman" w:cs="Times New Roman"/>
          <w:sz w:val="28"/>
          <w:szCs w:val="28"/>
          <w:lang w:val="it-IT"/>
        </w:rPr>
        <w:t xml:space="preserve"> il primo passo verso l'integrazione è stata la creazione della Comunità europea del carbone e dell'acciaio nel 1951</w:t>
      </w:r>
      <w:r w:rsidR="00CE2FBA" w:rsidRPr="00F33CA5">
        <w:rPr>
          <w:rStyle w:val="a7"/>
          <w:rFonts w:ascii="Times New Roman" w:hAnsi="Times New Roman" w:cs="Times New Roman"/>
          <w:sz w:val="28"/>
          <w:szCs w:val="28"/>
          <w:lang w:val="it-IT"/>
        </w:rPr>
        <w:footnoteReference w:id="20"/>
      </w:r>
      <w:r w:rsidRPr="00F33CA5">
        <w:rPr>
          <w:rFonts w:ascii="Times New Roman" w:hAnsi="Times New Roman" w:cs="Times New Roman"/>
          <w:sz w:val="28"/>
          <w:szCs w:val="28"/>
          <w:lang w:val="it-IT"/>
        </w:rPr>
        <w:t xml:space="preserve"> - una organizzazione impegnata nelle ques</w:t>
      </w:r>
      <w:r w:rsidR="002210E8" w:rsidRPr="00F33CA5">
        <w:rPr>
          <w:rFonts w:ascii="Times New Roman" w:hAnsi="Times New Roman" w:cs="Times New Roman"/>
          <w:sz w:val="28"/>
          <w:szCs w:val="28"/>
          <w:lang w:val="it-IT"/>
        </w:rPr>
        <w:t>tioni pressanti del dopoguerra.</w:t>
      </w:r>
    </w:p>
    <w:p w:rsidR="009B3448" w:rsidRPr="00F33CA5" w:rsidRDefault="009B3448" w:rsidP="00B337D5">
      <w:pPr>
        <w:spacing w:line="360" w:lineRule="auto"/>
        <w:ind w:firstLine="284"/>
        <w:jc w:val="both"/>
        <w:rPr>
          <w:rFonts w:ascii="Times New Roman" w:hAnsi="Times New Roman" w:cs="Times New Roman"/>
          <w:sz w:val="28"/>
          <w:szCs w:val="28"/>
          <w:lang w:val="it-IT"/>
        </w:rPr>
      </w:pPr>
      <w:r w:rsidRPr="00F33CA5">
        <w:rPr>
          <w:rFonts w:ascii="Times New Roman" w:hAnsi="Times New Roman" w:cs="Times New Roman"/>
          <w:sz w:val="28"/>
          <w:szCs w:val="28"/>
          <w:lang w:val="it-IT"/>
        </w:rPr>
        <w:t xml:space="preserve">L'insieme </w:t>
      </w:r>
      <w:r w:rsidR="002210E8" w:rsidRPr="00F33CA5">
        <w:rPr>
          <w:rFonts w:ascii="Times New Roman" w:hAnsi="Times New Roman" w:cs="Times New Roman"/>
          <w:sz w:val="28"/>
          <w:szCs w:val="28"/>
          <w:lang w:val="it-IT"/>
        </w:rPr>
        <w:t>a</w:t>
      </w:r>
      <w:r w:rsidRPr="00F33CA5">
        <w:rPr>
          <w:rFonts w:ascii="Times New Roman" w:hAnsi="Times New Roman" w:cs="Times New Roman"/>
          <w:sz w:val="28"/>
          <w:szCs w:val="28"/>
          <w:lang w:val="it-IT"/>
        </w:rPr>
        <w:t xml:space="preserve"> compiti, che si è posta la Comunità europea, </w:t>
      </w:r>
      <w:r w:rsidR="00203288" w:rsidRPr="00F33CA5">
        <w:rPr>
          <w:rFonts w:ascii="Times New Roman" w:hAnsi="Times New Roman" w:cs="Times New Roman"/>
          <w:sz w:val="28"/>
          <w:szCs w:val="28"/>
          <w:lang w:val="it-IT"/>
        </w:rPr>
        <w:t xml:space="preserve">l’Europa </w:t>
      </w:r>
      <w:r w:rsidRPr="00F33CA5">
        <w:rPr>
          <w:rFonts w:ascii="Times New Roman" w:hAnsi="Times New Roman" w:cs="Times New Roman"/>
          <w:sz w:val="28"/>
          <w:szCs w:val="28"/>
          <w:lang w:val="it-IT"/>
        </w:rPr>
        <w:t xml:space="preserve">è stata unita nel concetto di un ulteriore sviluppo. Passo dopo passo </w:t>
      </w:r>
      <w:r w:rsidR="00203288" w:rsidRPr="00F33CA5">
        <w:rPr>
          <w:rFonts w:ascii="Times New Roman" w:hAnsi="Times New Roman" w:cs="Times New Roman"/>
          <w:sz w:val="28"/>
          <w:szCs w:val="28"/>
          <w:lang w:val="it-IT"/>
        </w:rPr>
        <w:t xml:space="preserve">un movimento è stato fatto </w:t>
      </w:r>
      <w:r w:rsidRPr="00F33CA5">
        <w:rPr>
          <w:rFonts w:ascii="Times New Roman" w:hAnsi="Times New Roman" w:cs="Times New Roman"/>
          <w:sz w:val="28"/>
          <w:szCs w:val="28"/>
          <w:lang w:val="it-IT"/>
        </w:rPr>
        <w:t>nelle seguenti aree:</w:t>
      </w:r>
    </w:p>
    <w:p w:rsidR="009B3448" w:rsidRPr="00F33CA5" w:rsidRDefault="00203288" w:rsidP="00CA39A3">
      <w:pPr>
        <w:pStyle w:val="a4"/>
        <w:numPr>
          <w:ilvl w:val="0"/>
          <w:numId w:val="7"/>
        </w:numPr>
        <w:spacing w:line="360" w:lineRule="auto"/>
        <w:rPr>
          <w:rFonts w:ascii="Times New Roman" w:hAnsi="Times New Roman" w:cs="Times New Roman"/>
          <w:sz w:val="28"/>
          <w:szCs w:val="28"/>
          <w:lang w:val="it-IT"/>
        </w:rPr>
      </w:pPr>
      <w:r w:rsidRPr="00F33CA5">
        <w:rPr>
          <w:rFonts w:ascii="Times New Roman" w:hAnsi="Times New Roman" w:cs="Times New Roman"/>
          <w:sz w:val="28"/>
          <w:szCs w:val="28"/>
          <w:lang w:val="it-IT"/>
        </w:rPr>
        <w:t xml:space="preserve"> Economia. L</w:t>
      </w:r>
      <w:r w:rsidR="009B3448" w:rsidRPr="00F33CA5">
        <w:rPr>
          <w:rFonts w:ascii="Times New Roman" w:hAnsi="Times New Roman" w:cs="Times New Roman"/>
          <w:sz w:val="28"/>
          <w:szCs w:val="28"/>
          <w:lang w:val="it-IT"/>
        </w:rPr>
        <w:t>'introduzione della moneta unica sul territorio degli Stati membri e di trovare il modo di consentire il potenziale dei paesi partecipanti all'unione monetaria. In sostanza, questo significa cercare di creare una politica economica comune all'interno dell'UE</w:t>
      </w:r>
      <w:r w:rsidR="00DF4B86" w:rsidRPr="00F33CA5">
        <w:rPr>
          <w:rFonts w:ascii="Times New Roman" w:hAnsi="Times New Roman" w:cs="Times New Roman"/>
          <w:sz w:val="28"/>
          <w:szCs w:val="28"/>
          <w:lang w:val="it-IT"/>
        </w:rPr>
        <w:t xml:space="preserve"> che in futuro aiutasse di consolidare i paesi membri</w:t>
      </w:r>
      <w:r w:rsidRPr="00F33CA5">
        <w:rPr>
          <w:rStyle w:val="a7"/>
          <w:rFonts w:ascii="Times New Roman" w:hAnsi="Times New Roman" w:cs="Times New Roman"/>
          <w:sz w:val="28"/>
          <w:szCs w:val="28"/>
          <w:lang w:val="it-IT"/>
        </w:rPr>
        <w:footnoteReference w:id="21"/>
      </w:r>
      <w:r w:rsidR="009B3448" w:rsidRPr="00F33CA5">
        <w:rPr>
          <w:rFonts w:ascii="Times New Roman" w:hAnsi="Times New Roman" w:cs="Times New Roman"/>
          <w:sz w:val="28"/>
          <w:szCs w:val="28"/>
          <w:lang w:val="it-IT"/>
        </w:rPr>
        <w:t>;</w:t>
      </w:r>
    </w:p>
    <w:p w:rsidR="009B3448" w:rsidRPr="00F33CA5" w:rsidRDefault="00203288" w:rsidP="00CA39A3">
      <w:pPr>
        <w:pStyle w:val="a4"/>
        <w:numPr>
          <w:ilvl w:val="0"/>
          <w:numId w:val="7"/>
        </w:numPr>
        <w:spacing w:line="360" w:lineRule="auto"/>
        <w:rPr>
          <w:rFonts w:ascii="Times New Roman" w:hAnsi="Times New Roman" w:cs="Times New Roman"/>
          <w:sz w:val="28"/>
          <w:szCs w:val="28"/>
          <w:lang w:val="it-IT"/>
        </w:rPr>
      </w:pPr>
      <w:r w:rsidRPr="00F33CA5">
        <w:rPr>
          <w:rFonts w:ascii="Times New Roman" w:hAnsi="Times New Roman" w:cs="Times New Roman"/>
          <w:sz w:val="28"/>
          <w:szCs w:val="28"/>
          <w:lang w:val="it-IT"/>
        </w:rPr>
        <w:lastRenderedPageBreak/>
        <w:t xml:space="preserve">Politica sovranazionale. </w:t>
      </w:r>
      <w:r w:rsidR="009B3448" w:rsidRPr="00F33CA5">
        <w:rPr>
          <w:rFonts w:ascii="Times New Roman" w:hAnsi="Times New Roman" w:cs="Times New Roman"/>
          <w:sz w:val="28"/>
          <w:szCs w:val="28"/>
          <w:lang w:val="it-IT"/>
        </w:rPr>
        <w:t>Preparazione per l'allargamento dell'UE. Adattamento dei potenziali membri dell'UE (in particolare in Europa centrale e orientale) in eco</w:t>
      </w:r>
      <w:r w:rsidR="00CE2FBA" w:rsidRPr="00F33CA5">
        <w:rPr>
          <w:rFonts w:ascii="Times New Roman" w:hAnsi="Times New Roman" w:cs="Times New Roman"/>
          <w:sz w:val="28"/>
          <w:szCs w:val="28"/>
          <w:lang w:val="it-IT"/>
        </w:rPr>
        <w:t>nomia, politiche sociali, ecc.;</w:t>
      </w:r>
    </w:p>
    <w:p w:rsidR="009B3448" w:rsidRPr="00F33CA5" w:rsidRDefault="00CE2FBA" w:rsidP="00CA39A3">
      <w:pPr>
        <w:pStyle w:val="a4"/>
        <w:numPr>
          <w:ilvl w:val="0"/>
          <w:numId w:val="7"/>
        </w:numPr>
        <w:spacing w:line="360" w:lineRule="auto"/>
        <w:rPr>
          <w:rFonts w:ascii="Times New Roman" w:hAnsi="Times New Roman" w:cs="Times New Roman"/>
          <w:sz w:val="28"/>
          <w:szCs w:val="28"/>
          <w:lang w:val="it-IT"/>
        </w:rPr>
      </w:pPr>
      <w:r w:rsidRPr="00F33CA5">
        <w:rPr>
          <w:rFonts w:ascii="Times New Roman" w:hAnsi="Times New Roman" w:cs="Times New Roman"/>
          <w:sz w:val="28"/>
          <w:szCs w:val="28"/>
          <w:lang w:val="it-IT"/>
        </w:rPr>
        <w:t xml:space="preserve">Opposizione </w:t>
      </w:r>
      <w:r w:rsidR="009B3448" w:rsidRPr="00F33CA5">
        <w:rPr>
          <w:rFonts w:ascii="Times New Roman" w:hAnsi="Times New Roman" w:cs="Times New Roman"/>
          <w:sz w:val="28"/>
          <w:szCs w:val="28"/>
          <w:lang w:val="it-IT"/>
        </w:rPr>
        <w:t xml:space="preserve">alle sfide </w:t>
      </w:r>
      <w:r w:rsidR="006727E4" w:rsidRPr="00F33CA5">
        <w:rPr>
          <w:rFonts w:ascii="Times New Roman" w:hAnsi="Times New Roman" w:cs="Times New Roman"/>
          <w:sz w:val="28"/>
          <w:szCs w:val="28"/>
          <w:lang w:val="it-IT"/>
        </w:rPr>
        <w:t>contemporanee</w:t>
      </w:r>
      <w:r w:rsidR="009B3448" w:rsidRPr="00F33CA5">
        <w:rPr>
          <w:rFonts w:ascii="Times New Roman" w:hAnsi="Times New Roman" w:cs="Times New Roman"/>
          <w:sz w:val="28"/>
          <w:szCs w:val="28"/>
          <w:lang w:val="it-IT"/>
        </w:rPr>
        <w:t xml:space="preserve"> della società, questioni globali, </w:t>
      </w:r>
      <w:r w:rsidR="006727E4" w:rsidRPr="00F33CA5">
        <w:rPr>
          <w:rFonts w:ascii="Times New Roman" w:hAnsi="Times New Roman" w:cs="Times New Roman"/>
          <w:sz w:val="28"/>
          <w:szCs w:val="28"/>
          <w:lang w:val="it-IT"/>
        </w:rPr>
        <w:t>promozione</w:t>
      </w:r>
      <w:r w:rsidRPr="00F33CA5">
        <w:rPr>
          <w:rFonts w:ascii="Times New Roman" w:hAnsi="Times New Roman" w:cs="Times New Roman"/>
          <w:sz w:val="28"/>
          <w:szCs w:val="28"/>
          <w:lang w:val="it-IT"/>
        </w:rPr>
        <w:t xml:space="preserve"> di pace, </w:t>
      </w:r>
      <w:r w:rsidR="006727E4" w:rsidRPr="00F33CA5">
        <w:rPr>
          <w:rFonts w:ascii="Times New Roman" w:hAnsi="Times New Roman" w:cs="Times New Roman"/>
          <w:sz w:val="28"/>
          <w:szCs w:val="28"/>
          <w:lang w:val="it-IT"/>
        </w:rPr>
        <w:t xml:space="preserve">problemi ecologici </w:t>
      </w:r>
      <w:r w:rsidRPr="00F33CA5">
        <w:rPr>
          <w:rFonts w:ascii="Times New Roman" w:hAnsi="Times New Roman" w:cs="Times New Roman"/>
          <w:sz w:val="28"/>
          <w:szCs w:val="28"/>
          <w:lang w:val="it-IT"/>
        </w:rPr>
        <w:t>ec</w:t>
      </w:r>
      <w:r w:rsidR="009B3448" w:rsidRPr="00F33CA5">
        <w:rPr>
          <w:rFonts w:ascii="Times New Roman" w:hAnsi="Times New Roman" w:cs="Times New Roman"/>
          <w:sz w:val="28"/>
          <w:szCs w:val="28"/>
          <w:lang w:val="it-IT"/>
        </w:rPr>
        <w:t>c.</w:t>
      </w:r>
      <w:r w:rsidRPr="00F33CA5">
        <w:rPr>
          <w:rStyle w:val="a7"/>
          <w:rFonts w:ascii="Times New Roman" w:hAnsi="Times New Roman" w:cs="Times New Roman"/>
          <w:sz w:val="28"/>
          <w:szCs w:val="28"/>
          <w:lang w:val="it-IT"/>
        </w:rPr>
        <w:footnoteReference w:id="22"/>
      </w:r>
    </w:p>
    <w:p w:rsidR="009F3A12" w:rsidRPr="00F33CA5" w:rsidRDefault="009F3A12" w:rsidP="00B337D5">
      <w:pPr>
        <w:spacing w:line="360" w:lineRule="auto"/>
        <w:ind w:firstLine="284"/>
        <w:jc w:val="both"/>
        <w:rPr>
          <w:rFonts w:ascii="Times New Roman" w:hAnsi="Times New Roman" w:cs="Times New Roman"/>
          <w:bCs/>
          <w:color w:val="000000" w:themeColor="text1"/>
          <w:sz w:val="28"/>
          <w:szCs w:val="28"/>
          <w:lang w:val="it-IT"/>
        </w:rPr>
      </w:pPr>
      <w:r w:rsidRPr="00F33CA5">
        <w:rPr>
          <w:rFonts w:ascii="Times New Roman" w:hAnsi="Times New Roman" w:cs="Times New Roman"/>
          <w:sz w:val="28"/>
          <w:szCs w:val="28"/>
          <w:lang w:val="it-IT"/>
        </w:rPr>
        <w:t>La storia di creazione del Trattato di Maastricht ha origine nel secondo dopoguerra, quand</w:t>
      </w:r>
      <w:r w:rsidR="006727E4" w:rsidRPr="00F33CA5">
        <w:rPr>
          <w:rFonts w:ascii="Times New Roman" w:hAnsi="Times New Roman" w:cs="Times New Roman"/>
          <w:sz w:val="28"/>
          <w:szCs w:val="28"/>
          <w:lang w:val="it-IT"/>
        </w:rPr>
        <w:t>o l’idee di unire Europa venivano</w:t>
      </w:r>
      <w:r w:rsidRPr="00F33CA5">
        <w:rPr>
          <w:rFonts w:ascii="Times New Roman" w:hAnsi="Times New Roman" w:cs="Times New Roman"/>
          <w:sz w:val="28"/>
          <w:szCs w:val="28"/>
          <w:lang w:val="it-IT"/>
        </w:rPr>
        <w:t xml:space="preserve"> effetuati in pratica. </w:t>
      </w:r>
      <w:r w:rsidRPr="00F33CA5">
        <w:rPr>
          <w:rFonts w:ascii="Times New Roman" w:hAnsi="Times New Roman" w:cs="Times New Roman"/>
          <w:color w:val="000000" w:themeColor="text1"/>
          <w:sz w:val="28"/>
          <w:szCs w:val="28"/>
          <w:lang w:val="it-IT"/>
        </w:rPr>
        <w:t xml:space="preserve">Con la creazione di </w:t>
      </w:r>
      <w:r w:rsidRPr="00F33CA5">
        <w:rPr>
          <w:rFonts w:ascii="Times New Roman" w:hAnsi="Times New Roman" w:cs="Times New Roman"/>
          <w:bCs/>
          <w:color w:val="000000" w:themeColor="text1"/>
          <w:sz w:val="28"/>
          <w:szCs w:val="28"/>
          <w:lang w:val="it-IT"/>
        </w:rPr>
        <w:t>Comunità europea del carbone e dell'acciaio</w:t>
      </w:r>
      <w:r w:rsidRPr="00F33CA5">
        <w:rPr>
          <w:rStyle w:val="a7"/>
          <w:rFonts w:ascii="Times New Roman" w:hAnsi="Times New Roman" w:cs="Times New Roman"/>
          <w:bCs/>
          <w:color w:val="000000" w:themeColor="text1"/>
          <w:sz w:val="28"/>
          <w:szCs w:val="28"/>
          <w:lang w:val="it-IT"/>
        </w:rPr>
        <w:footnoteReference w:id="23"/>
      </w:r>
      <w:r w:rsidRPr="00F33CA5">
        <w:rPr>
          <w:rFonts w:ascii="Times New Roman" w:hAnsi="Times New Roman" w:cs="Times New Roman"/>
          <w:bCs/>
          <w:color w:val="000000" w:themeColor="text1"/>
          <w:sz w:val="28"/>
          <w:szCs w:val="28"/>
          <w:lang w:val="it-IT"/>
        </w:rPr>
        <w:t xml:space="preserve"> nel 1951, Comunità europea dell'energia atomica</w:t>
      </w:r>
      <w:r w:rsidRPr="00F33CA5">
        <w:rPr>
          <w:rStyle w:val="a7"/>
          <w:rFonts w:ascii="Times New Roman" w:hAnsi="Times New Roman" w:cs="Times New Roman"/>
          <w:bCs/>
          <w:color w:val="000000" w:themeColor="text1"/>
          <w:sz w:val="28"/>
          <w:szCs w:val="28"/>
          <w:lang w:val="it-IT"/>
        </w:rPr>
        <w:footnoteReference w:id="24"/>
      </w:r>
      <w:r w:rsidRPr="00F33CA5">
        <w:rPr>
          <w:rFonts w:ascii="Times New Roman" w:hAnsi="Times New Roman" w:cs="Times New Roman"/>
          <w:bCs/>
          <w:color w:val="000000" w:themeColor="text1"/>
          <w:sz w:val="28"/>
          <w:szCs w:val="28"/>
          <w:lang w:val="it-IT"/>
        </w:rPr>
        <w:t xml:space="preserve"> e Comunità economica europea</w:t>
      </w:r>
      <w:r w:rsidRPr="00F33CA5">
        <w:rPr>
          <w:rStyle w:val="a7"/>
          <w:rFonts w:ascii="Times New Roman" w:hAnsi="Times New Roman" w:cs="Times New Roman"/>
          <w:bCs/>
          <w:color w:val="000000" w:themeColor="text1"/>
          <w:sz w:val="28"/>
          <w:szCs w:val="28"/>
          <w:lang w:val="it-IT"/>
        </w:rPr>
        <w:footnoteReference w:id="25"/>
      </w:r>
      <w:r w:rsidRPr="00F33CA5">
        <w:rPr>
          <w:rFonts w:ascii="Times New Roman" w:hAnsi="Times New Roman" w:cs="Times New Roman"/>
          <w:bCs/>
          <w:color w:val="000000" w:themeColor="text1"/>
          <w:sz w:val="28"/>
          <w:szCs w:val="28"/>
          <w:lang w:val="it-IT"/>
        </w:rPr>
        <w:t xml:space="preserve"> nel 1957 si comincia il lungo processo d’integrazione politica ed economica e sociale dell’Unione Europea contemporanea. </w:t>
      </w:r>
    </w:p>
    <w:p w:rsidR="00DE6D27" w:rsidRPr="00F33CA5" w:rsidRDefault="00730369" w:rsidP="00B337D5">
      <w:pPr>
        <w:spacing w:line="360" w:lineRule="auto"/>
        <w:ind w:firstLine="284"/>
        <w:jc w:val="both"/>
        <w:rPr>
          <w:rFonts w:ascii="Times New Roman" w:hAnsi="Times New Roman" w:cs="Times New Roman"/>
          <w:color w:val="000000" w:themeColor="text1"/>
          <w:sz w:val="28"/>
          <w:szCs w:val="28"/>
          <w:lang w:val="it-IT"/>
        </w:rPr>
      </w:pPr>
      <w:r w:rsidRPr="00F33CA5">
        <w:rPr>
          <w:rFonts w:ascii="Times New Roman" w:hAnsi="Times New Roman" w:cs="Times New Roman"/>
          <w:color w:val="000000" w:themeColor="text1"/>
          <w:sz w:val="28"/>
          <w:szCs w:val="28"/>
          <w:lang w:val="it-IT"/>
        </w:rPr>
        <w:t>Tuttavia l</w:t>
      </w:r>
      <w:r w:rsidR="00BA0831" w:rsidRPr="00F33CA5">
        <w:rPr>
          <w:rFonts w:ascii="Times New Roman" w:hAnsi="Times New Roman" w:cs="Times New Roman"/>
          <w:color w:val="000000" w:themeColor="text1"/>
          <w:sz w:val="28"/>
          <w:szCs w:val="28"/>
          <w:lang w:val="it-IT"/>
        </w:rPr>
        <w:t>e modifiche principali vengono effetuati nella</w:t>
      </w:r>
      <w:r w:rsidR="009F3A12" w:rsidRPr="00F33CA5">
        <w:rPr>
          <w:rFonts w:ascii="Times New Roman" w:hAnsi="Times New Roman" w:cs="Times New Roman"/>
          <w:color w:val="000000" w:themeColor="text1"/>
          <w:sz w:val="28"/>
          <w:szCs w:val="28"/>
          <w:lang w:val="it-IT"/>
        </w:rPr>
        <w:t xml:space="preserve"> seconda parte degli anni </w:t>
      </w:r>
      <w:r w:rsidR="006727E4" w:rsidRPr="00F33CA5">
        <w:rPr>
          <w:rFonts w:ascii="Times New Roman" w:hAnsi="Times New Roman" w:cs="Times New Roman"/>
          <w:color w:val="000000" w:themeColor="text1"/>
          <w:sz w:val="28"/>
          <w:szCs w:val="28"/>
          <w:lang w:val="it-IT"/>
        </w:rPr>
        <w:t>‘</w:t>
      </w:r>
      <w:r w:rsidR="009F3A12" w:rsidRPr="00F33CA5">
        <w:rPr>
          <w:rFonts w:ascii="Times New Roman" w:hAnsi="Times New Roman" w:cs="Times New Roman"/>
          <w:color w:val="000000" w:themeColor="text1"/>
          <w:sz w:val="28"/>
          <w:szCs w:val="28"/>
          <w:lang w:val="it-IT"/>
        </w:rPr>
        <w:t>80</w:t>
      </w:r>
      <w:r w:rsidR="00BA0831" w:rsidRPr="00F33CA5">
        <w:rPr>
          <w:rFonts w:ascii="Times New Roman" w:hAnsi="Times New Roman" w:cs="Times New Roman"/>
          <w:color w:val="000000" w:themeColor="text1"/>
          <w:sz w:val="28"/>
          <w:szCs w:val="28"/>
          <w:lang w:val="it-IT"/>
        </w:rPr>
        <w:t xml:space="preserve">. </w:t>
      </w:r>
      <w:r w:rsidR="006727E4" w:rsidRPr="00F33CA5">
        <w:rPr>
          <w:rFonts w:ascii="Times New Roman" w:hAnsi="Times New Roman" w:cs="Times New Roman"/>
          <w:color w:val="000000" w:themeColor="text1"/>
          <w:sz w:val="28"/>
          <w:szCs w:val="28"/>
          <w:lang w:val="it-IT"/>
        </w:rPr>
        <w:t>Attenuazione del</w:t>
      </w:r>
      <w:r w:rsidR="00DE6D27" w:rsidRPr="00F33CA5">
        <w:rPr>
          <w:rFonts w:ascii="Times New Roman" w:hAnsi="Times New Roman" w:cs="Times New Roman"/>
          <w:color w:val="000000" w:themeColor="text1"/>
          <w:sz w:val="28"/>
          <w:szCs w:val="28"/>
          <w:lang w:val="it-IT"/>
        </w:rPr>
        <w:t>le tensioni tra Est e</w:t>
      </w:r>
      <w:r w:rsidR="006727E4" w:rsidRPr="00F33CA5">
        <w:rPr>
          <w:rFonts w:ascii="Times New Roman" w:hAnsi="Times New Roman" w:cs="Times New Roman"/>
          <w:color w:val="000000" w:themeColor="text1"/>
          <w:sz w:val="28"/>
          <w:szCs w:val="28"/>
          <w:lang w:val="it-IT"/>
        </w:rPr>
        <w:t>d</w:t>
      </w:r>
      <w:r w:rsidR="00DE6D27" w:rsidRPr="00F33CA5">
        <w:rPr>
          <w:rFonts w:ascii="Times New Roman" w:hAnsi="Times New Roman" w:cs="Times New Roman"/>
          <w:color w:val="000000" w:themeColor="text1"/>
          <w:sz w:val="28"/>
          <w:szCs w:val="28"/>
          <w:lang w:val="it-IT"/>
        </w:rPr>
        <w:t xml:space="preserve"> Ovest dura</w:t>
      </w:r>
      <w:r w:rsidR="006727E4" w:rsidRPr="00F33CA5">
        <w:rPr>
          <w:rFonts w:ascii="Times New Roman" w:hAnsi="Times New Roman" w:cs="Times New Roman"/>
          <w:color w:val="000000" w:themeColor="text1"/>
          <w:sz w:val="28"/>
          <w:szCs w:val="28"/>
          <w:lang w:val="it-IT"/>
        </w:rPr>
        <w:t>nte la seconda metà degli anni ‘</w:t>
      </w:r>
      <w:r w:rsidR="00DE6D27" w:rsidRPr="00F33CA5">
        <w:rPr>
          <w:rFonts w:ascii="Times New Roman" w:hAnsi="Times New Roman" w:cs="Times New Roman"/>
          <w:color w:val="000000" w:themeColor="text1"/>
          <w:sz w:val="28"/>
          <w:szCs w:val="28"/>
          <w:lang w:val="it-IT"/>
        </w:rPr>
        <w:t xml:space="preserve">80 </w:t>
      </w:r>
      <w:r w:rsidR="006727E4" w:rsidRPr="00F33CA5">
        <w:rPr>
          <w:rFonts w:ascii="Times New Roman" w:hAnsi="Times New Roman" w:cs="Times New Roman"/>
          <w:color w:val="000000" w:themeColor="text1"/>
          <w:sz w:val="28"/>
          <w:szCs w:val="28"/>
          <w:lang w:val="it-IT"/>
        </w:rPr>
        <w:t xml:space="preserve">ha </w:t>
      </w:r>
      <w:r w:rsidR="00DE6D27" w:rsidRPr="00F33CA5">
        <w:rPr>
          <w:rFonts w:ascii="Times New Roman" w:hAnsi="Times New Roman" w:cs="Times New Roman"/>
          <w:color w:val="000000" w:themeColor="text1"/>
          <w:sz w:val="28"/>
          <w:szCs w:val="28"/>
          <w:lang w:val="it-IT"/>
        </w:rPr>
        <w:t>riproposto l'integrazione dell'Europa occidentale,</w:t>
      </w:r>
      <w:r w:rsidR="00B80678" w:rsidRPr="00F33CA5">
        <w:rPr>
          <w:rStyle w:val="a7"/>
          <w:rFonts w:ascii="Times New Roman" w:hAnsi="Times New Roman" w:cs="Times New Roman"/>
          <w:color w:val="000000" w:themeColor="text1"/>
          <w:sz w:val="28"/>
          <w:szCs w:val="28"/>
          <w:lang w:val="it-IT"/>
        </w:rPr>
        <w:footnoteReference w:id="26"/>
      </w:r>
      <w:r w:rsidR="00DE6D27" w:rsidRPr="00F33CA5">
        <w:rPr>
          <w:rFonts w:ascii="Times New Roman" w:hAnsi="Times New Roman" w:cs="Times New Roman"/>
          <w:color w:val="000000" w:themeColor="text1"/>
          <w:sz w:val="28"/>
          <w:szCs w:val="28"/>
          <w:lang w:val="it-IT"/>
        </w:rPr>
        <w:t xml:space="preserve"> rallentare in termini di crescita di pericolo militare durante la prima amministrazione Reagan. </w:t>
      </w:r>
      <w:r w:rsidR="006727E4" w:rsidRPr="00F33CA5">
        <w:rPr>
          <w:rFonts w:ascii="Times New Roman" w:hAnsi="Times New Roman" w:cs="Times New Roman"/>
          <w:color w:val="000000" w:themeColor="text1"/>
          <w:sz w:val="28"/>
          <w:szCs w:val="28"/>
          <w:lang w:val="it-IT"/>
        </w:rPr>
        <w:t>P</w:t>
      </w:r>
      <w:r w:rsidR="00DE6D27" w:rsidRPr="00F33CA5">
        <w:rPr>
          <w:rFonts w:ascii="Times New Roman" w:hAnsi="Times New Roman" w:cs="Times New Roman"/>
          <w:color w:val="000000" w:themeColor="text1"/>
          <w:sz w:val="28"/>
          <w:szCs w:val="28"/>
          <w:lang w:val="it-IT"/>
        </w:rPr>
        <w:t>aesi</w:t>
      </w:r>
      <w:r w:rsidR="006727E4" w:rsidRPr="00F33CA5">
        <w:rPr>
          <w:rFonts w:ascii="Times New Roman" w:hAnsi="Times New Roman" w:cs="Times New Roman"/>
          <w:color w:val="000000" w:themeColor="text1"/>
          <w:sz w:val="28"/>
          <w:szCs w:val="28"/>
          <w:lang w:val="it-IT"/>
        </w:rPr>
        <w:t xml:space="preserve"> </w:t>
      </w:r>
      <w:r w:rsidR="00DE6D27" w:rsidRPr="00F33CA5">
        <w:rPr>
          <w:rFonts w:ascii="Times New Roman" w:hAnsi="Times New Roman" w:cs="Times New Roman"/>
          <w:color w:val="000000" w:themeColor="text1"/>
          <w:sz w:val="28"/>
          <w:szCs w:val="28"/>
          <w:lang w:val="it-IT"/>
        </w:rPr>
        <w:t xml:space="preserve"> dell'Europa occidentale sono stati in grado di concentrarsi ancora una volta sulle questioni interne, lasciando la "modalità di prontezza di mobilitazione" in caso di guerra con l'URSS. La caduta dei regimi comunisti in Europa orientale ha aperto la strada per la diffusione della influenza dei paesi dell'Europa occidentale per gli stati dell'Europa orientale. Lo sviluppo di "risorse orientali" è stato quello di rafforzare la competitività della Comunità europea in relazione agli Stati Uniti e in </w:t>
      </w:r>
      <w:r w:rsidR="00DE6D27" w:rsidRPr="00F33CA5">
        <w:rPr>
          <w:rFonts w:ascii="Times New Roman" w:hAnsi="Times New Roman" w:cs="Times New Roman"/>
          <w:color w:val="000000" w:themeColor="text1"/>
          <w:sz w:val="28"/>
          <w:szCs w:val="28"/>
          <w:lang w:val="it-IT"/>
        </w:rPr>
        <w:lastRenderedPageBreak/>
        <w:t>Giappone. Il successo di "politica di sviluppo" dipendeva la coerenza della Comunità europea.</w:t>
      </w:r>
    </w:p>
    <w:p w:rsidR="00DE6D27" w:rsidRPr="00F33CA5" w:rsidRDefault="00BA176C" w:rsidP="00B337D5">
      <w:pPr>
        <w:spacing w:line="360" w:lineRule="auto"/>
        <w:ind w:firstLine="284"/>
        <w:jc w:val="both"/>
        <w:rPr>
          <w:rFonts w:ascii="Times New Roman" w:hAnsi="Times New Roman" w:cs="Times New Roman"/>
          <w:color w:val="000000" w:themeColor="text1"/>
          <w:sz w:val="28"/>
          <w:szCs w:val="28"/>
          <w:lang w:val="it-IT"/>
        </w:rPr>
      </w:pPr>
      <w:r w:rsidRPr="00F33CA5">
        <w:rPr>
          <w:rFonts w:ascii="Times New Roman" w:hAnsi="Times New Roman" w:cs="Times New Roman"/>
          <w:color w:val="000000" w:themeColor="text1"/>
          <w:sz w:val="28"/>
          <w:szCs w:val="28"/>
          <w:lang w:val="it-IT"/>
        </w:rPr>
        <w:t>Dopo il 1990</w:t>
      </w:r>
      <w:r w:rsidR="00DE6D27" w:rsidRPr="00F33CA5">
        <w:rPr>
          <w:rFonts w:ascii="Times New Roman" w:hAnsi="Times New Roman" w:cs="Times New Roman"/>
          <w:color w:val="000000" w:themeColor="text1"/>
          <w:sz w:val="28"/>
          <w:szCs w:val="28"/>
          <w:lang w:val="it-IT"/>
        </w:rPr>
        <w:t xml:space="preserve"> </w:t>
      </w:r>
      <w:r w:rsidRPr="00F33CA5">
        <w:rPr>
          <w:rFonts w:ascii="Times New Roman" w:hAnsi="Times New Roman" w:cs="Times New Roman"/>
          <w:color w:val="000000" w:themeColor="text1"/>
          <w:sz w:val="28"/>
          <w:szCs w:val="28"/>
          <w:lang w:val="it-IT"/>
        </w:rPr>
        <w:t>la gestione tedesca considerava che deve</w:t>
      </w:r>
      <w:r w:rsidR="00DE6D27" w:rsidRPr="00F33CA5">
        <w:rPr>
          <w:rFonts w:ascii="Times New Roman" w:hAnsi="Times New Roman" w:cs="Times New Roman"/>
          <w:color w:val="000000" w:themeColor="text1"/>
          <w:sz w:val="28"/>
          <w:szCs w:val="28"/>
          <w:lang w:val="it-IT"/>
        </w:rPr>
        <w:t xml:space="preserve"> approfondire l'integrazione </w:t>
      </w:r>
      <w:r w:rsidRPr="00F33CA5">
        <w:rPr>
          <w:rFonts w:ascii="Times New Roman" w:hAnsi="Times New Roman" w:cs="Times New Roman"/>
          <w:color w:val="000000" w:themeColor="text1"/>
          <w:sz w:val="28"/>
          <w:szCs w:val="28"/>
          <w:lang w:val="it-IT"/>
        </w:rPr>
        <w:t xml:space="preserve">ulteriormente </w:t>
      </w:r>
      <w:r w:rsidR="00DE6D27" w:rsidRPr="00F33CA5">
        <w:rPr>
          <w:rFonts w:ascii="Times New Roman" w:hAnsi="Times New Roman" w:cs="Times New Roman"/>
          <w:color w:val="000000" w:themeColor="text1"/>
          <w:sz w:val="28"/>
          <w:szCs w:val="28"/>
          <w:lang w:val="it-IT"/>
        </w:rPr>
        <w:t xml:space="preserve">e </w:t>
      </w:r>
      <w:r w:rsidRPr="00F33CA5">
        <w:rPr>
          <w:rFonts w:ascii="Times New Roman" w:hAnsi="Times New Roman" w:cs="Times New Roman"/>
          <w:color w:val="000000" w:themeColor="text1"/>
          <w:sz w:val="28"/>
          <w:szCs w:val="28"/>
          <w:lang w:val="it-IT"/>
        </w:rPr>
        <w:t xml:space="preserve">calmare le </w:t>
      </w:r>
      <w:r w:rsidR="00DE6D27" w:rsidRPr="00F33CA5">
        <w:rPr>
          <w:rFonts w:ascii="Times New Roman" w:hAnsi="Times New Roman" w:cs="Times New Roman"/>
          <w:color w:val="000000" w:themeColor="text1"/>
          <w:sz w:val="28"/>
          <w:szCs w:val="28"/>
          <w:lang w:val="it-IT"/>
        </w:rPr>
        <w:t>paure in connessione con l'emergere di un</w:t>
      </w:r>
      <w:r w:rsidRPr="00F33CA5">
        <w:rPr>
          <w:rFonts w:ascii="Times New Roman" w:hAnsi="Times New Roman" w:cs="Times New Roman"/>
          <w:color w:val="000000" w:themeColor="text1"/>
          <w:sz w:val="28"/>
          <w:szCs w:val="28"/>
          <w:lang w:val="it-IT"/>
        </w:rPr>
        <w:t>a Germania unificata e potente.</w:t>
      </w:r>
      <w:r w:rsidR="00DE6D27" w:rsidRPr="00F33CA5">
        <w:rPr>
          <w:rFonts w:ascii="Times New Roman" w:hAnsi="Times New Roman" w:cs="Times New Roman"/>
          <w:color w:val="000000" w:themeColor="text1"/>
          <w:sz w:val="28"/>
          <w:szCs w:val="28"/>
          <w:lang w:val="it-IT"/>
        </w:rPr>
        <w:t xml:space="preserve"> </w:t>
      </w:r>
      <w:r w:rsidRPr="00F33CA5">
        <w:rPr>
          <w:rFonts w:ascii="Times New Roman" w:hAnsi="Times New Roman" w:cs="Times New Roman"/>
          <w:color w:val="000000" w:themeColor="text1"/>
          <w:sz w:val="28"/>
          <w:szCs w:val="28"/>
          <w:lang w:val="it-IT"/>
        </w:rPr>
        <w:t>E</w:t>
      </w:r>
      <w:r w:rsidR="00DE6D27" w:rsidRPr="00F33CA5">
        <w:rPr>
          <w:rFonts w:ascii="Times New Roman" w:hAnsi="Times New Roman" w:cs="Times New Roman"/>
          <w:color w:val="000000" w:themeColor="text1"/>
          <w:sz w:val="28"/>
          <w:szCs w:val="28"/>
          <w:lang w:val="it-IT"/>
        </w:rPr>
        <w:t xml:space="preserve"> il cancelliere tedesco Helmut Kohl nei primi anni '90 </w:t>
      </w:r>
      <w:r w:rsidRPr="00F33CA5">
        <w:rPr>
          <w:rFonts w:ascii="Times New Roman" w:hAnsi="Times New Roman" w:cs="Times New Roman"/>
          <w:color w:val="000000" w:themeColor="text1"/>
          <w:sz w:val="28"/>
          <w:szCs w:val="28"/>
          <w:lang w:val="it-IT"/>
        </w:rPr>
        <w:t xml:space="preserve">ha </w:t>
      </w:r>
      <w:r w:rsidR="00DE6D27" w:rsidRPr="00F33CA5">
        <w:rPr>
          <w:rFonts w:ascii="Times New Roman" w:hAnsi="Times New Roman" w:cs="Times New Roman"/>
          <w:color w:val="000000" w:themeColor="text1"/>
          <w:sz w:val="28"/>
          <w:szCs w:val="28"/>
          <w:lang w:val="it-IT"/>
        </w:rPr>
        <w:t xml:space="preserve">dichiarato </w:t>
      </w:r>
      <w:r w:rsidRPr="00F33CA5">
        <w:rPr>
          <w:rFonts w:ascii="Times New Roman" w:hAnsi="Times New Roman" w:cs="Times New Roman"/>
          <w:color w:val="000000" w:themeColor="text1"/>
          <w:sz w:val="28"/>
          <w:szCs w:val="28"/>
          <w:lang w:val="it-IT"/>
        </w:rPr>
        <w:t xml:space="preserve">più volte </w:t>
      </w:r>
      <w:r w:rsidR="00DE6D27" w:rsidRPr="00F33CA5">
        <w:rPr>
          <w:rFonts w:ascii="Times New Roman" w:hAnsi="Times New Roman" w:cs="Times New Roman"/>
          <w:color w:val="000000" w:themeColor="text1"/>
          <w:sz w:val="28"/>
          <w:szCs w:val="28"/>
          <w:lang w:val="it-IT"/>
        </w:rPr>
        <w:t>il desiderio di creare una "Germania europea e non un'Europa tedesca."</w:t>
      </w:r>
      <w:r w:rsidRPr="00F33CA5">
        <w:rPr>
          <w:rStyle w:val="a7"/>
          <w:rFonts w:ascii="Times New Roman" w:hAnsi="Times New Roman" w:cs="Times New Roman"/>
          <w:color w:val="000000" w:themeColor="text1"/>
          <w:sz w:val="28"/>
          <w:szCs w:val="28"/>
          <w:lang w:val="it-IT"/>
        </w:rPr>
        <w:footnoteReference w:id="27"/>
      </w:r>
      <w:r w:rsidR="00DE6D27" w:rsidRPr="00F33CA5">
        <w:rPr>
          <w:rFonts w:ascii="Times New Roman" w:hAnsi="Times New Roman" w:cs="Times New Roman"/>
          <w:color w:val="000000" w:themeColor="text1"/>
          <w:sz w:val="28"/>
          <w:szCs w:val="28"/>
          <w:lang w:val="it-IT"/>
        </w:rPr>
        <w:t xml:space="preserve"> Tuttavia, a Parigi e Londra non si basano su </w:t>
      </w:r>
      <w:r w:rsidR="00E75962" w:rsidRPr="00F33CA5">
        <w:rPr>
          <w:rFonts w:ascii="Times New Roman" w:hAnsi="Times New Roman" w:cs="Times New Roman"/>
          <w:color w:val="000000" w:themeColor="text1"/>
          <w:sz w:val="28"/>
          <w:szCs w:val="28"/>
          <w:lang w:val="it-IT"/>
        </w:rPr>
        <w:t xml:space="preserve">quelle </w:t>
      </w:r>
      <w:r w:rsidR="00DE6D27" w:rsidRPr="00F33CA5">
        <w:rPr>
          <w:rFonts w:ascii="Times New Roman" w:hAnsi="Times New Roman" w:cs="Times New Roman"/>
          <w:color w:val="000000" w:themeColor="text1"/>
          <w:sz w:val="28"/>
          <w:szCs w:val="28"/>
          <w:lang w:val="it-IT"/>
        </w:rPr>
        <w:t xml:space="preserve">parole e </w:t>
      </w:r>
      <w:r w:rsidR="00E75962" w:rsidRPr="00F33CA5">
        <w:rPr>
          <w:rFonts w:ascii="Times New Roman" w:hAnsi="Times New Roman" w:cs="Times New Roman"/>
          <w:color w:val="000000" w:themeColor="text1"/>
          <w:sz w:val="28"/>
          <w:szCs w:val="28"/>
          <w:lang w:val="it-IT"/>
        </w:rPr>
        <w:t>dirigevano</w:t>
      </w:r>
      <w:r w:rsidR="00DE6D27" w:rsidRPr="00F33CA5">
        <w:rPr>
          <w:rFonts w:ascii="Times New Roman" w:hAnsi="Times New Roman" w:cs="Times New Roman"/>
          <w:color w:val="000000" w:themeColor="text1"/>
          <w:sz w:val="28"/>
          <w:szCs w:val="28"/>
          <w:lang w:val="it-IT"/>
        </w:rPr>
        <w:t xml:space="preserve"> da un maggiore coinvolgimento concreto della Germania in strutture sovranazionali</w:t>
      </w:r>
      <w:r w:rsidR="00E75962" w:rsidRPr="00F33CA5">
        <w:rPr>
          <w:rFonts w:ascii="Times New Roman" w:hAnsi="Times New Roman" w:cs="Times New Roman"/>
          <w:color w:val="000000" w:themeColor="text1"/>
          <w:sz w:val="28"/>
          <w:szCs w:val="28"/>
          <w:lang w:val="it-IT"/>
        </w:rPr>
        <w:t>. Partner di</w:t>
      </w:r>
      <w:r w:rsidR="00DE6D27" w:rsidRPr="00F33CA5">
        <w:rPr>
          <w:rFonts w:ascii="Times New Roman" w:hAnsi="Times New Roman" w:cs="Times New Roman"/>
          <w:color w:val="000000" w:themeColor="text1"/>
          <w:sz w:val="28"/>
          <w:szCs w:val="28"/>
          <w:lang w:val="it-IT"/>
        </w:rPr>
        <w:t xml:space="preserve"> Germania, in particolare la Francia, hanno cominciato a premere per l'integrazione accelerata nel campo della politica estera e di difesa. </w:t>
      </w:r>
    </w:p>
    <w:p w:rsidR="00DE6D27" w:rsidRPr="00F33CA5" w:rsidRDefault="00DE6D27" w:rsidP="00B337D5">
      <w:pPr>
        <w:spacing w:line="360" w:lineRule="auto"/>
        <w:ind w:firstLine="284"/>
        <w:jc w:val="both"/>
        <w:rPr>
          <w:rFonts w:ascii="Times New Roman" w:hAnsi="Times New Roman" w:cs="Times New Roman"/>
          <w:color w:val="000000" w:themeColor="text1"/>
          <w:sz w:val="28"/>
          <w:szCs w:val="28"/>
          <w:lang w:val="it-IT"/>
        </w:rPr>
      </w:pPr>
      <w:r w:rsidRPr="00F33CA5">
        <w:rPr>
          <w:rFonts w:ascii="Times New Roman" w:hAnsi="Times New Roman" w:cs="Times New Roman"/>
          <w:color w:val="000000" w:themeColor="text1"/>
          <w:sz w:val="28"/>
          <w:szCs w:val="28"/>
          <w:lang w:val="it-IT"/>
        </w:rPr>
        <w:t xml:space="preserve">La Commissione europea, che è presieduto negli anni 1985-1994 </w:t>
      </w:r>
      <w:r w:rsidR="00E75962" w:rsidRPr="00F33CA5">
        <w:rPr>
          <w:rFonts w:ascii="Times New Roman" w:hAnsi="Times New Roman" w:cs="Times New Roman"/>
          <w:color w:val="000000" w:themeColor="text1"/>
          <w:sz w:val="28"/>
          <w:szCs w:val="28"/>
          <w:lang w:val="it-IT"/>
        </w:rPr>
        <w:t>da</w:t>
      </w:r>
      <w:r w:rsidRPr="00F33CA5">
        <w:rPr>
          <w:rFonts w:ascii="Times New Roman" w:hAnsi="Times New Roman" w:cs="Times New Roman"/>
          <w:color w:val="000000" w:themeColor="text1"/>
          <w:sz w:val="28"/>
          <w:szCs w:val="28"/>
          <w:lang w:val="it-IT"/>
        </w:rPr>
        <w:t xml:space="preserve"> un finanziere francese, Jacques Delors,</w:t>
      </w:r>
      <w:r w:rsidR="00E75962" w:rsidRPr="00F33CA5">
        <w:rPr>
          <w:rStyle w:val="a7"/>
          <w:rFonts w:ascii="Times New Roman" w:hAnsi="Times New Roman" w:cs="Times New Roman"/>
          <w:color w:val="000000" w:themeColor="text1"/>
          <w:sz w:val="28"/>
          <w:szCs w:val="28"/>
          <w:lang w:val="it-IT"/>
        </w:rPr>
        <w:footnoteReference w:id="28"/>
      </w:r>
      <w:r w:rsidRPr="00F33CA5">
        <w:rPr>
          <w:rFonts w:ascii="Times New Roman" w:hAnsi="Times New Roman" w:cs="Times New Roman"/>
          <w:color w:val="000000" w:themeColor="text1"/>
          <w:sz w:val="28"/>
          <w:szCs w:val="28"/>
          <w:lang w:val="it-IT"/>
        </w:rPr>
        <w:t xml:space="preserve"> ha preparato una serie di rapporti sulla modernizzazione dei meccanismi di integrazione della Comunità europea. Nel mese di aprile 1989 è stato redatto un piano per approfondire la cooperazione in economia e finanza, l'idea principale dei quali è stato la completa liberalizzazione dei movimenti di capitale e l'integrazione dei mercati finanziari della Comunità. Dopo l'approvazione della relazione da parte del Consiglio europeo in giugno </w:t>
      </w:r>
      <w:r w:rsidR="00E75962" w:rsidRPr="00F33CA5">
        <w:rPr>
          <w:rFonts w:ascii="Times New Roman" w:hAnsi="Times New Roman" w:cs="Times New Roman"/>
          <w:color w:val="000000" w:themeColor="text1"/>
          <w:sz w:val="28"/>
          <w:szCs w:val="28"/>
          <w:lang w:val="it-IT"/>
        </w:rPr>
        <w:t xml:space="preserve">veniva </w:t>
      </w:r>
      <w:r w:rsidRPr="00F33CA5">
        <w:rPr>
          <w:rFonts w:ascii="Times New Roman" w:hAnsi="Times New Roman" w:cs="Times New Roman"/>
          <w:color w:val="000000" w:themeColor="text1"/>
          <w:sz w:val="28"/>
          <w:szCs w:val="28"/>
          <w:lang w:val="it-IT"/>
        </w:rPr>
        <w:t>proclamato l'instaurazione di un'unione economica e monetaria.</w:t>
      </w:r>
      <w:r w:rsidR="00D0004B" w:rsidRPr="00F33CA5">
        <w:rPr>
          <w:rStyle w:val="a7"/>
          <w:rFonts w:ascii="Times New Roman" w:hAnsi="Times New Roman" w:cs="Times New Roman"/>
          <w:color w:val="000000" w:themeColor="text1"/>
          <w:sz w:val="28"/>
          <w:szCs w:val="28"/>
          <w:lang w:val="it-IT"/>
        </w:rPr>
        <w:footnoteReference w:id="29"/>
      </w:r>
    </w:p>
    <w:p w:rsidR="00DE6D27" w:rsidRPr="00F33CA5" w:rsidRDefault="00DE6D27" w:rsidP="00B337D5">
      <w:pPr>
        <w:spacing w:line="360" w:lineRule="auto"/>
        <w:ind w:firstLine="284"/>
        <w:jc w:val="both"/>
        <w:rPr>
          <w:rFonts w:ascii="Times New Roman" w:hAnsi="Times New Roman" w:cs="Times New Roman"/>
          <w:color w:val="000000" w:themeColor="text1"/>
          <w:sz w:val="28"/>
          <w:szCs w:val="28"/>
          <w:lang w:val="it-IT"/>
        </w:rPr>
      </w:pPr>
      <w:r w:rsidRPr="00F33CA5">
        <w:rPr>
          <w:rFonts w:ascii="Times New Roman" w:hAnsi="Times New Roman" w:cs="Times New Roman"/>
          <w:color w:val="000000" w:themeColor="text1"/>
          <w:sz w:val="28"/>
          <w:szCs w:val="28"/>
          <w:lang w:val="it-IT"/>
        </w:rPr>
        <w:t xml:space="preserve">In considerazione delle evidenti successi dell'integrazione dei paesi europei più vicini occidentali ritenuto necessario per preparare un nuovo accordo di integrazione di base tra i due, che dovrebbe sostituire </w:t>
      </w:r>
      <w:r w:rsidR="00D0004B" w:rsidRPr="00F33CA5">
        <w:rPr>
          <w:rFonts w:ascii="Times New Roman" w:hAnsi="Times New Roman" w:cs="Times New Roman"/>
          <w:color w:val="000000" w:themeColor="text1"/>
          <w:sz w:val="28"/>
          <w:szCs w:val="28"/>
          <w:lang w:val="it-IT"/>
        </w:rPr>
        <w:t xml:space="preserve">il Trattato di Roma </w:t>
      </w:r>
      <w:r w:rsidRPr="00F33CA5">
        <w:rPr>
          <w:rFonts w:ascii="Times New Roman" w:hAnsi="Times New Roman" w:cs="Times New Roman"/>
          <w:color w:val="000000" w:themeColor="text1"/>
          <w:sz w:val="28"/>
          <w:szCs w:val="28"/>
          <w:lang w:val="it-IT"/>
        </w:rPr>
        <w:t xml:space="preserve">e </w:t>
      </w:r>
      <w:r w:rsidR="00D0004B" w:rsidRPr="00F33CA5">
        <w:rPr>
          <w:rFonts w:ascii="Times New Roman" w:hAnsi="Times New Roman" w:cs="Times New Roman"/>
          <w:color w:val="000000" w:themeColor="text1"/>
          <w:sz w:val="28"/>
          <w:szCs w:val="28"/>
          <w:lang w:val="it-IT"/>
        </w:rPr>
        <w:t xml:space="preserve">il Trattato di </w:t>
      </w:r>
      <w:r w:rsidRPr="00F33CA5">
        <w:rPr>
          <w:rFonts w:ascii="Times New Roman" w:hAnsi="Times New Roman" w:cs="Times New Roman"/>
          <w:color w:val="000000" w:themeColor="text1"/>
          <w:sz w:val="28"/>
          <w:szCs w:val="28"/>
          <w:lang w:val="it-IT"/>
        </w:rPr>
        <w:t xml:space="preserve">Parigi. L'obiettivo era di trasformare la Comunità europea nei raggruppamenti di integrazione di un livello più alto - l'Unione europea. Abbiamo dovuto stringere processo decisionale, aumentando la gamma di applicazioni del </w:t>
      </w:r>
      <w:r w:rsidRPr="00F33CA5">
        <w:rPr>
          <w:rFonts w:ascii="Times New Roman" w:hAnsi="Times New Roman" w:cs="Times New Roman"/>
          <w:color w:val="000000" w:themeColor="text1"/>
          <w:sz w:val="28"/>
          <w:szCs w:val="28"/>
          <w:lang w:val="it-IT"/>
        </w:rPr>
        <w:lastRenderedPageBreak/>
        <w:t xml:space="preserve">metodo della maggioranza qualificata ed espandere </w:t>
      </w:r>
      <w:r w:rsidR="00D0004B" w:rsidRPr="00F33CA5">
        <w:rPr>
          <w:rFonts w:ascii="Times New Roman" w:hAnsi="Times New Roman" w:cs="Times New Roman"/>
          <w:color w:val="000000" w:themeColor="text1"/>
          <w:sz w:val="28"/>
          <w:szCs w:val="28"/>
          <w:lang w:val="it-IT"/>
        </w:rPr>
        <w:t>i poteri</w:t>
      </w:r>
      <w:r w:rsidRPr="00F33CA5">
        <w:rPr>
          <w:rFonts w:ascii="Times New Roman" w:hAnsi="Times New Roman" w:cs="Times New Roman"/>
          <w:color w:val="000000" w:themeColor="text1"/>
          <w:sz w:val="28"/>
          <w:szCs w:val="28"/>
          <w:lang w:val="it-IT"/>
        </w:rPr>
        <w:t xml:space="preserve"> degli organi sovranazionali. I territori dei paesi della Comunità europea dovrebbero essere trasformati in uno spazio economico e finanziario unico e uniforme. Ma la cosa più importante - l'unione economica e monetaria tra i paesi europei avrebbe dovuto completare la loro alleanza politica, che consentirebbe di condurre una politica estera e di sicurezza comune.</w:t>
      </w:r>
      <w:r w:rsidR="00FE0EF7" w:rsidRPr="00F33CA5">
        <w:rPr>
          <w:rStyle w:val="a7"/>
          <w:rFonts w:ascii="Times New Roman" w:hAnsi="Times New Roman" w:cs="Times New Roman"/>
          <w:color w:val="000000" w:themeColor="text1"/>
          <w:sz w:val="28"/>
          <w:szCs w:val="28"/>
          <w:lang w:val="it-IT"/>
        </w:rPr>
        <w:footnoteReference w:id="30"/>
      </w:r>
    </w:p>
    <w:p w:rsidR="00DE6D27" w:rsidRPr="00F33CA5" w:rsidRDefault="00DC0273" w:rsidP="00B337D5">
      <w:pPr>
        <w:spacing w:line="360" w:lineRule="auto"/>
        <w:ind w:firstLine="284"/>
        <w:jc w:val="both"/>
        <w:rPr>
          <w:rFonts w:ascii="Times New Roman" w:hAnsi="Times New Roman" w:cs="Times New Roman"/>
          <w:color w:val="000000" w:themeColor="text1"/>
          <w:sz w:val="28"/>
          <w:szCs w:val="28"/>
          <w:lang w:val="it-IT"/>
        </w:rPr>
      </w:pPr>
      <w:r w:rsidRPr="00F33CA5">
        <w:rPr>
          <w:rFonts w:ascii="Times New Roman" w:hAnsi="Times New Roman" w:cs="Times New Roman"/>
          <w:color w:val="000000" w:themeColor="text1"/>
          <w:sz w:val="28"/>
          <w:szCs w:val="28"/>
          <w:lang w:val="it-IT"/>
        </w:rPr>
        <w:t xml:space="preserve">Un nuovo progetto del Trattato </w:t>
      </w:r>
      <w:r w:rsidR="00DE6D27" w:rsidRPr="00F33CA5">
        <w:rPr>
          <w:rFonts w:ascii="Times New Roman" w:hAnsi="Times New Roman" w:cs="Times New Roman"/>
          <w:color w:val="000000" w:themeColor="text1"/>
          <w:sz w:val="28"/>
          <w:szCs w:val="28"/>
          <w:lang w:val="it-IT"/>
        </w:rPr>
        <w:t>è stat</w:t>
      </w:r>
      <w:r w:rsidRPr="00F33CA5">
        <w:rPr>
          <w:rFonts w:ascii="Times New Roman" w:hAnsi="Times New Roman" w:cs="Times New Roman"/>
          <w:color w:val="000000" w:themeColor="text1"/>
          <w:sz w:val="28"/>
          <w:szCs w:val="28"/>
          <w:lang w:val="it-IT"/>
        </w:rPr>
        <w:t>o elaborato e l'estate del 1991</w:t>
      </w:r>
      <w:r w:rsidR="00DE6D27" w:rsidRPr="00F33CA5">
        <w:rPr>
          <w:rFonts w:ascii="Times New Roman" w:hAnsi="Times New Roman" w:cs="Times New Roman"/>
          <w:color w:val="000000" w:themeColor="text1"/>
          <w:sz w:val="28"/>
          <w:szCs w:val="28"/>
          <w:lang w:val="it-IT"/>
        </w:rPr>
        <w:t xml:space="preserve"> approvata dal Consiglio europeo e poi a Maastricht (Olanda) ha iniziato la sua revisione, che ha preso più di sei mesi</w:t>
      </w:r>
      <w:r w:rsidR="00652A52" w:rsidRPr="00F33CA5">
        <w:rPr>
          <w:rStyle w:val="a7"/>
          <w:rFonts w:ascii="Times New Roman" w:hAnsi="Times New Roman" w:cs="Times New Roman"/>
          <w:color w:val="000000" w:themeColor="text1"/>
          <w:sz w:val="28"/>
          <w:szCs w:val="28"/>
          <w:lang w:val="it-IT"/>
        </w:rPr>
        <w:footnoteReference w:id="31"/>
      </w:r>
      <w:r w:rsidR="00DE6D27" w:rsidRPr="00F33CA5">
        <w:rPr>
          <w:rFonts w:ascii="Times New Roman" w:hAnsi="Times New Roman" w:cs="Times New Roman"/>
          <w:color w:val="000000" w:themeColor="text1"/>
          <w:sz w:val="28"/>
          <w:szCs w:val="28"/>
          <w:lang w:val="it-IT"/>
        </w:rPr>
        <w:t xml:space="preserve">. </w:t>
      </w:r>
      <w:r w:rsidR="008A1123" w:rsidRPr="00F33CA5">
        <w:rPr>
          <w:rFonts w:ascii="Times New Roman" w:hAnsi="Times New Roman" w:cs="Times New Roman"/>
          <w:color w:val="000000" w:themeColor="text1"/>
          <w:sz w:val="28"/>
          <w:szCs w:val="28"/>
          <w:lang w:val="it-IT"/>
        </w:rPr>
        <w:t xml:space="preserve">Il </w:t>
      </w:r>
      <w:r w:rsidR="00DE6D27" w:rsidRPr="00F33CA5">
        <w:rPr>
          <w:rFonts w:ascii="Times New Roman" w:hAnsi="Times New Roman" w:cs="Times New Roman"/>
          <w:color w:val="000000" w:themeColor="text1"/>
          <w:sz w:val="28"/>
          <w:szCs w:val="28"/>
          <w:lang w:val="it-IT"/>
        </w:rPr>
        <w:t>27 febbraio 1992 è stato firmato trattato sull'Unione europea. Le sue "</w:t>
      </w:r>
      <w:r w:rsidRPr="00F33CA5">
        <w:rPr>
          <w:rFonts w:ascii="Times New Roman" w:hAnsi="Times New Roman" w:cs="Times New Roman"/>
          <w:color w:val="000000" w:themeColor="text1"/>
          <w:sz w:val="28"/>
          <w:szCs w:val="28"/>
          <w:lang w:val="it-IT"/>
        </w:rPr>
        <w:t>tre pilastri</w:t>
      </w:r>
      <w:r w:rsidR="00DE6D27" w:rsidRPr="00F33CA5">
        <w:rPr>
          <w:rFonts w:ascii="Times New Roman" w:hAnsi="Times New Roman" w:cs="Times New Roman"/>
          <w:color w:val="000000" w:themeColor="text1"/>
          <w:sz w:val="28"/>
          <w:szCs w:val="28"/>
          <w:lang w:val="it-IT"/>
        </w:rPr>
        <w:t>" erano tre serie di accordi di cooperazione nei settori della 1) l'economia, 2) di politica estera e di sicurezza, 3) giustizia e affari interni.</w:t>
      </w:r>
    </w:p>
    <w:p w:rsidR="00DC0273" w:rsidRPr="00F33CA5" w:rsidRDefault="00DC0273" w:rsidP="00B337D5">
      <w:pPr>
        <w:spacing w:line="360" w:lineRule="auto"/>
        <w:ind w:firstLine="284"/>
        <w:jc w:val="both"/>
        <w:rPr>
          <w:rFonts w:ascii="Times New Roman" w:hAnsi="Times New Roman" w:cs="Times New Roman"/>
          <w:color w:val="000000" w:themeColor="text1"/>
          <w:sz w:val="28"/>
          <w:szCs w:val="28"/>
          <w:lang w:val="it-IT"/>
        </w:rPr>
      </w:pPr>
      <w:r w:rsidRPr="00F33CA5">
        <w:rPr>
          <w:rFonts w:ascii="Times New Roman" w:hAnsi="Times New Roman" w:cs="Times New Roman"/>
          <w:color w:val="000000" w:themeColor="text1"/>
          <w:sz w:val="28"/>
          <w:szCs w:val="28"/>
          <w:lang w:val="it-IT"/>
        </w:rPr>
        <w:t>R</w:t>
      </w:r>
      <w:r w:rsidR="00DE6D27" w:rsidRPr="00F33CA5">
        <w:rPr>
          <w:rFonts w:ascii="Times New Roman" w:hAnsi="Times New Roman" w:cs="Times New Roman"/>
          <w:color w:val="000000" w:themeColor="text1"/>
          <w:sz w:val="28"/>
          <w:szCs w:val="28"/>
          <w:lang w:val="it-IT"/>
        </w:rPr>
        <w:t>uolo di coordinamento nel sindacato è stato assegnato un sistema di organo singolo: Il Consiglio dei Ministri dell'UE,</w:t>
      </w:r>
      <w:r w:rsidRPr="00F33CA5">
        <w:rPr>
          <w:rStyle w:val="a7"/>
          <w:rFonts w:ascii="Times New Roman" w:hAnsi="Times New Roman" w:cs="Times New Roman"/>
          <w:color w:val="000000" w:themeColor="text1"/>
          <w:sz w:val="28"/>
          <w:szCs w:val="28"/>
          <w:lang w:val="it-IT"/>
        </w:rPr>
        <w:footnoteReference w:id="32"/>
      </w:r>
      <w:r w:rsidR="00DE6D27" w:rsidRPr="00F33CA5">
        <w:rPr>
          <w:rFonts w:ascii="Times New Roman" w:hAnsi="Times New Roman" w:cs="Times New Roman"/>
          <w:color w:val="000000" w:themeColor="text1"/>
          <w:sz w:val="28"/>
          <w:szCs w:val="28"/>
          <w:lang w:val="it-IT"/>
        </w:rPr>
        <w:t xml:space="preserve"> la Commissione europea,</w:t>
      </w:r>
      <w:r w:rsidRPr="00F33CA5">
        <w:rPr>
          <w:rStyle w:val="a7"/>
          <w:rFonts w:ascii="Times New Roman" w:hAnsi="Times New Roman" w:cs="Times New Roman"/>
          <w:color w:val="000000" w:themeColor="text1"/>
          <w:sz w:val="28"/>
          <w:szCs w:val="28"/>
          <w:lang w:val="it-IT"/>
        </w:rPr>
        <w:footnoteReference w:id="33"/>
      </w:r>
      <w:r w:rsidR="00DE6D27" w:rsidRPr="00F33CA5">
        <w:rPr>
          <w:rFonts w:ascii="Times New Roman" w:hAnsi="Times New Roman" w:cs="Times New Roman"/>
          <w:color w:val="000000" w:themeColor="text1"/>
          <w:sz w:val="28"/>
          <w:szCs w:val="28"/>
          <w:lang w:val="it-IT"/>
        </w:rPr>
        <w:t xml:space="preserve"> la Corte di giustizia </w:t>
      </w:r>
      <w:r w:rsidR="00652A52" w:rsidRPr="00F33CA5">
        <w:rPr>
          <w:rFonts w:ascii="Times New Roman" w:hAnsi="Times New Roman" w:cs="Times New Roman"/>
          <w:color w:val="000000" w:themeColor="text1"/>
          <w:sz w:val="28"/>
          <w:szCs w:val="28"/>
          <w:lang w:val="it-IT"/>
        </w:rPr>
        <w:t>dell'UE</w:t>
      </w:r>
      <w:r w:rsidR="00652A52" w:rsidRPr="00F33CA5">
        <w:rPr>
          <w:rStyle w:val="a7"/>
          <w:rFonts w:ascii="Times New Roman" w:hAnsi="Times New Roman" w:cs="Times New Roman"/>
          <w:color w:val="000000" w:themeColor="text1"/>
          <w:sz w:val="28"/>
          <w:szCs w:val="28"/>
          <w:lang w:val="it-IT"/>
        </w:rPr>
        <w:t xml:space="preserve"> </w:t>
      </w:r>
      <w:r w:rsidRPr="00F33CA5">
        <w:rPr>
          <w:rStyle w:val="a7"/>
          <w:rFonts w:ascii="Times New Roman" w:hAnsi="Times New Roman" w:cs="Times New Roman"/>
          <w:color w:val="000000" w:themeColor="text1"/>
          <w:sz w:val="28"/>
          <w:szCs w:val="28"/>
          <w:lang w:val="it-IT"/>
        </w:rPr>
        <w:footnoteReference w:id="34"/>
      </w:r>
      <w:r w:rsidR="00DE6D27" w:rsidRPr="00F33CA5">
        <w:rPr>
          <w:rFonts w:ascii="Times New Roman" w:hAnsi="Times New Roman" w:cs="Times New Roman"/>
          <w:color w:val="000000" w:themeColor="text1"/>
          <w:sz w:val="28"/>
          <w:szCs w:val="28"/>
          <w:lang w:val="it-IT"/>
        </w:rPr>
        <w:t xml:space="preserve"> e il Parlamento europeo</w:t>
      </w:r>
      <w:r w:rsidRPr="00F33CA5">
        <w:rPr>
          <w:rStyle w:val="a7"/>
          <w:rFonts w:ascii="Times New Roman" w:hAnsi="Times New Roman" w:cs="Times New Roman"/>
          <w:color w:val="000000" w:themeColor="text1"/>
          <w:sz w:val="28"/>
          <w:szCs w:val="28"/>
          <w:lang w:val="it-IT"/>
        </w:rPr>
        <w:footnoteReference w:id="35"/>
      </w:r>
      <w:r w:rsidR="00DE6D27" w:rsidRPr="00F33CA5">
        <w:rPr>
          <w:rFonts w:ascii="Times New Roman" w:hAnsi="Times New Roman" w:cs="Times New Roman"/>
          <w:color w:val="000000" w:themeColor="text1"/>
          <w:sz w:val="28"/>
          <w:szCs w:val="28"/>
          <w:lang w:val="it-IT"/>
        </w:rPr>
        <w:t xml:space="preserve">. Sopra di loro torri del Consiglio europeo. Infatti, pur rimanendo l'organo supremo del processo di integrazione, non è formalmente indicato come tra i corpi di lavoro dell'Unione europea, così come non è considerato un corpo di lavoro della ex Comunità europea. </w:t>
      </w:r>
      <w:r w:rsidRPr="00F33CA5">
        <w:rPr>
          <w:rFonts w:ascii="Times New Roman" w:hAnsi="Times New Roman" w:cs="Times New Roman"/>
          <w:color w:val="000000" w:themeColor="text1"/>
          <w:sz w:val="28"/>
          <w:szCs w:val="28"/>
          <w:lang w:val="it-IT"/>
        </w:rPr>
        <w:t>O</w:t>
      </w:r>
      <w:r w:rsidR="00DE6D27" w:rsidRPr="00F33CA5">
        <w:rPr>
          <w:rFonts w:ascii="Times New Roman" w:hAnsi="Times New Roman" w:cs="Times New Roman"/>
          <w:color w:val="000000" w:themeColor="text1"/>
          <w:sz w:val="28"/>
          <w:szCs w:val="28"/>
          <w:lang w:val="it-IT"/>
        </w:rPr>
        <w:t>rgani</w:t>
      </w:r>
      <w:r w:rsidRPr="00F33CA5">
        <w:rPr>
          <w:rFonts w:ascii="Times New Roman" w:hAnsi="Times New Roman" w:cs="Times New Roman"/>
          <w:color w:val="000000" w:themeColor="text1"/>
          <w:sz w:val="28"/>
          <w:szCs w:val="28"/>
          <w:lang w:val="it-IT"/>
        </w:rPr>
        <w:t xml:space="preserve"> di funzionamento</w:t>
      </w:r>
      <w:r w:rsidR="00DE6D27" w:rsidRPr="00F33CA5">
        <w:rPr>
          <w:rFonts w:ascii="Times New Roman" w:hAnsi="Times New Roman" w:cs="Times New Roman"/>
          <w:color w:val="000000" w:themeColor="text1"/>
          <w:sz w:val="28"/>
          <w:szCs w:val="28"/>
          <w:lang w:val="it-IT"/>
        </w:rPr>
        <w:t xml:space="preserve"> dell'Unione europea sono stati costruiti </w:t>
      </w:r>
      <w:r w:rsidRPr="00F33CA5">
        <w:rPr>
          <w:rFonts w:ascii="Times New Roman" w:hAnsi="Times New Roman" w:cs="Times New Roman"/>
          <w:color w:val="000000" w:themeColor="text1"/>
          <w:sz w:val="28"/>
          <w:szCs w:val="28"/>
          <w:lang w:val="it-IT"/>
        </w:rPr>
        <w:t>sul</w:t>
      </w:r>
      <w:r w:rsidR="00DE6D27" w:rsidRPr="00F33CA5">
        <w:rPr>
          <w:rFonts w:ascii="Times New Roman" w:hAnsi="Times New Roman" w:cs="Times New Roman"/>
          <w:color w:val="000000" w:themeColor="text1"/>
          <w:sz w:val="28"/>
          <w:szCs w:val="28"/>
          <w:lang w:val="it-IT"/>
        </w:rPr>
        <w:t xml:space="preserve">la cooperazione </w:t>
      </w:r>
      <w:r w:rsidRPr="00F33CA5">
        <w:rPr>
          <w:rFonts w:ascii="Times New Roman" w:hAnsi="Times New Roman" w:cs="Times New Roman"/>
          <w:color w:val="000000" w:themeColor="text1"/>
          <w:sz w:val="28"/>
          <w:szCs w:val="28"/>
          <w:lang w:val="it-IT"/>
        </w:rPr>
        <w:t xml:space="preserve">degli </w:t>
      </w:r>
      <w:r w:rsidR="00DE6D27" w:rsidRPr="00F33CA5">
        <w:rPr>
          <w:rFonts w:ascii="Times New Roman" w:hAnsi="Times New Roman" w:cs="Times New Roman"/>
          <w:color w:val="000000" w:themeColor="text1"/>
          <w:sz w:val="28"/>
          <w:szCs w:val="28"/>
          <w:lang w:val="it-IT"/>
        </w:rPr>
        <w:t xml:space="preserve">organismi sovranazionali, il Consiglio europeo è rimasto </w:t>
      </w:r>
      <w:r w:rsidRPr="00F33CA5">
        <w:rPr>
          <w:rFonts w:ascii="Times New Roman" w:hAnsi="Times New Roman" w:cs="Times New Roman"/>
          <w:color w:val="000000" w:themeColor="text1"/>
          <w:sz w:val="28"/>
          <w:szCs w:val="28"/>
          <w:lang w:val="it-IT"/>
        </w:rPr>
        <w:t>un’</w:t>
      </w:r>
      <w:r w:rsidR="00DE6D27" w:rsidRPr="00F33CA5">
        <w:rPr>
          <w:rFonts w:ascii="Times New Roman" w:hAnsi="Times New Roman" w:cs="Times New Roman"/>
          <w:color w:val="000000" w:themeColor="text1"/>
          <w:sz w:val="28"/>
          <w:szCs w:val="28"/>
          <w:lang w:val="it-IT"/>
        </w:rPr>
        <w:t xml:space="preserve">istituzione interetnica, base inter-statale. </w:t>
      </w:r>
    </w:p>
    <w:p w:rsidR="00DE6D27" w:rsidRPr="00F33CA5" w:rsidRDefault="00F33D08" w:rsidP="00B337D5">
      <w:pPr>
        <w:spacing w:line="360" w:lineRule="auto"/>
        <w:ind w:firstLine="284"/>
        <w:jc w:val="both"/>
        <w:rPr>
          <w:rFonts w:ascii="Times New Roman" w:hAnsi="Times New Roman" w:cs="Times New Roman"/>
          <w:color w:val="000000" w:themeColor="text1"/>
          <w:sz w:val="28"/>
          <w:szCs w:val="28"/>
          <w:lang w:val="it-IT"/>
        </w:rPr>
      </w:pPr>
      <w:r w:rsidRPr="00F33CA5">
        <w:rPr>
          <w:rFonts w:ascii="Times New Roman" w:hAnsi="Times New Roman" w:cs="Times New Roman"/>
          <w:color w:val="000000" w:themeColor="text1"/>
          <w:sz w:val="28"/>
          <w:szCs w:val="28"/>
          <w:lang w:val="it-IT"/>
        </w:rPr>
        <w:lastRenderedPageBreak/>
        <w:t>Unione europea combina</w:t>
      </w:r>
      <w:r w:rsidR="00DE6D27" w:rsidRPr="00F33CA5">
        <w:rPr>
          <w:rFonts w:ascii="Times New Roman" w:hAnsi="Times New Roman" w:cs="Times New Roman"/>
          <w:color w:val="000000" w:themeColor="text1"/>
          <w:sz w:val="28"/>
          <w:szCs w:val="28"/>
          <w:lang w:val="it-IT"/>
        </w:rPr>
        <w:t xml:space="preserve"> gli elementi di una confederazione, federazione o addirittu</w:t>
      </w:r>
      <w:r w:rsidRPr="00F33CA5">
        <w:rPr>
          <w:rFonts w:ascii="Times New Roman" w:hAnsi="Times New Roman" w:cs="Times New Roman"/>
          <w:color w:val="000000" w:themeColor="text1"/>
          <w:sz w:val="28"/>
          <w:szCs w:val="28"/>
          <w:lang w:val="it-IT"/>
        </w:rPr>
        <w:t>ra uno stato unitario. Tre corpi collettivi</w:t>
      </w:r>
      <w:r w:rsidR="00DE6D27" w:rsidRPr="00F33CA5">
        <w:rPr>
          <w:rFonts w:ascii="Times New Roman" w:hAnsi="Times New Roman" w:cs="Times New Roman"/>
          <w:color w:val="000000" w:themeColor="text1"/>
          <w:sz w:val="28"/>
          <w:szCs w:val="28"/>
          <w:lang w:val="it-IT"/>
        </w:rPr>
        <w:t xml:space="preserve"> (</w:t>
      </w:r>
      <w:r w:rsidR="00BE45A7" w:rsidRPr="00F33CA5">
        <w:rPr>
          <w:rFonts w:ascii="Times New Roman" w:hAnsi="Times New Roman" w:cs="Times New Roman"/>
          <w:color w:val="000000" w:themeColor="text1"/>
          <w:sz w:val="28"/>
          <w:szCs w:val="28"/>
          <w:lang w:val="it-IT"/>
        </w:rPr>
        <w:t xml:space="preserve">la </w:t>
      </w:r>
      <w:r w:rsidR="00DE6D27" w:rsidRPr="00F33CA5">
        <w:rPr>
          <w:rFonts w:ascii="Times New Roman" w:hAnsi="Times New Roman" w:cs="Times New Roman"/>
          <w:color w:val="000000" w:themeColor="text1"/>
          <w:sz w:val="28"/>
          <w:szCs w:val="28"/>
          <w:lang w:val="it-IT"/>
        </w:rPr>
        <w:t xml:space="preserve">Commissione, </w:t>
      </w:r>
      <w:r w:rsidR="00BE45A7" w:rsidRPr="00F33CA5">
        <w:rPr>
          <w:rFonts w:ascii="Times New Roman" w:hAnsi="Times New Roman" w:cs="Times New Roman"/>
          <w:color w:val="000000" w:themeColor="text1"/>
          <w:sz w:val="28"/>
          <w:szCs w:val="28"/>
          <w:lang w:val="it-IT"/>
        </w:rPr>
        <w:t xml:space="preserve">il </w:t>
      </w:r>
      <w:r w:rsidR="00DE6D27" w:rsidRPr="00F33CA5">
        <w:rPr>
          <w:rFonts w:ascii="Times New Roman" w:hAnsi="Times New Roman" w:cs="Times New Roman"/>
          <w:color w:val="000000" w:themeColor="text1"/>
          <w:sz w:val="28"/>
          <w:szCs w:val="28"/>
          <w:lang w:val="it-IT"/>
        </w:rPr>
        <w:t xml:space="preserve">Parlamento e </w:t>
      </w:r>
      <w:r w:rsidR="00BE45A7" w:rsidRPr="00F33CA5">
        <w:rPr>
          <w:rFonts w:ascii="Times New Roman" w:hAnsi="Times New Roman" w:cs="Times New Roman"/>
          <w:color w:val="000000" w:themeColor="text1"/>
          <w:sz w:val="28"/>
          <w:szCs w:val="28"/>
          <w:lang w:val="it-IT"/>
        </w:rPr>
        <w:t xml:space="preserve">la </w:t>
      </w:r>
      <w:r w:rsidR="00DE6D27" w:rsidRPr="00F33CA5">
        <w:rPr>
          <w:rFonts w:ascii="Times New Roman" w:hAnsi="Times New Roman" w:cs="Times New Roman"/>
          <w:color w:val="000000" w:themeColor="text1"/>
          <w:sz w:val="28"/>
          <w:szCs w:val="28"/>
          <w:lang w:val="it-IT"/>
        </w:rPr>
        <w:t xml:space="preserve">Corte di giustizia) erano completamente indipendente dai governi nazionali dei paesi membri. Allo stesso tempo, il </w:t>
      </w:r>
      <w:r w:rsidRPr="00F33CA5">
        <w:rPr>
          <w:rFonts w:ascii="Times New Roman" w:hAnsi="Times New Roman" w:cs="Times New Roman"/>
          <w:color w:val="000000" w:themeColor="text1"/>
          <w:sz w:val="28"/>
          <w:szCs w:val="28"/>
          <w:lang w:val="it-IT"/>
        </w:rPr>
        <w:t>Trattato</w:t>
      </w:r>
      <w:r w:rsidR="00DE6D27" w:rsidRPr="00F33CA5">
        <w:rPr>
          <w:rFonts w:ascii="Times New Roman" w:hAnsi="Times New Roman" w:cs="Times New Roman"/>
          <w:color w:val="000000" w:themeColor="text1"/>
          <w:sz w:val="28"/>
          <w:szCs w:val="28"/>
          <w:lang w:val="it-IT"/>
        </w:rPr>
        <w:t xml:space="preserve"> prevedeva la possibilità di una partecipa</w:t>
      </w:r>
      <w:r w:rsidRPr="00F33CA5">
        <w:rPr>
          <w:rFonts w:ascii="Times New Roman" w:hAnsi="Times New Roman" w:cs="Times New Roman"/>
          <w:color w:val="000000" w:themeColor="text1"/>
          <w:sz w:val="28"/>
          <w:szCs w:val="28"/>
          <w:lang w:val="it-IT"/>
        </w:rPr>
        <w:t>zione del governo nazionale alle</w:t>
      </w:r>
      <w:r w:rsidR="00DE6D27" w:rsidRPr="00F33CA5">
        <w:rPr>
          <w:rFonts w:ascii="Times New Roman" w:hAnsi="Times New Roman" w:cs="Times New Roman"/>
          <w:color w:val="000000" w:themeColor="text1"/>
          <w:sz w:val="28"/>
          <w:szCs w:val="28"/>
          <w:lang w:val="it-IT"/>
        </w:rPr>
        <w:t xml:space="preserve"> Istituzioni nello sviluppo delle decisioni dell'Unione europea su quasi tutti i livelli di regolamentazione in materia. </w:t>
      </w:r>
      <w:r w:rsidRPr="00F33CA5">
        <w:rPr>
          <w:rFonts w:ascii="Times New Roman" w:hAnsi="Times New Roman" w:cs="Times New Roman"/>
          <w:color w:val="000000" w:themeColor="text1"/>
          <w:sz w:val="28"/>
          <w:szCs w:val="28"/>
          <w:lang w:val="it-IT"/>
        </w:rPr>
        <w:t>S</w:t>
      </w:r>
      <w:r w:rsidR="00DE6D27" w:rsidRPr="00F33CA5">
        <w:rPr>
          <w:rFonts w:ascii="Times New Roman" w:hAnsi="Times New Roman" w:cs="Times New Roman"/>
          <w:color w:val="000000" w:themeColor="text1"/>
          <w:sz w:val="28"/>
          <w:szCs w:val="28"/>
          <w:lang w:val="it-IT"/>
        </w:rPr>
        <w:t xml:space="preserve">i è scoperto che l'attuazione delle </w:t>
      </w:r>
      <w:r w:rsidRPr="00F33CA5">
        <w:rPr>
          <w:rFonts w:ascii="Times New Roman" w:hAnsi="Times New Roman" w:cs="Times New Roman"/>
          <w:color w:val="000000" w:themeColor="text1"/>
          <w:sz w:val="28"/>
          <w:szCs w:val="28"/>
          <w:lang w:val="it-IT"/>
        </w:rPr>
        <w:t>decisioni adottate dai capi di s</w:t>
      </w:r>
      <w:r w:rsidR="00DE6D27" w:rsidRPr="00F33CA5">
        <w:rPr>
          <w:rFonts w:ascii="Times New Roman" w:hAnsi="Times New Roman" w:cs="Times New Roman"/>
          <w:color w:val="000000" w:themeColor="text1"/>
          <w:sz w:val="28"/>
          <w:szCs w:val="28"/>
          <w:lang w:val="it-IT"/>
        </w:rPr>
        <w:t>tati membri dell'UE nel Consigl</w:t>
      </w:r>
      <w:r w:rsidRPr="00F33CA5">
        <w:rPr>
          <w:rFonts w:ascii="Times New Roman" w:hAnsi="Times New Roman" w:cs="Times New Roman"/>
          <w:color w:val="000000" w:themeColor="text1"/>
          <w:sz w:val="28"/>
          <w:szCs w:val="28"/>
          <w:lang w:val="it-IT"/>
        </w:rPr>
        <w:t>io europeo, è stato affidato a Consiglio stesso</w:t>
      </w:r>
      <w:r w:rsidR="00DE6D27" w:rsidRPr="00F33CA5">
        <w:rPr>
          <w:rFonts w:ascii="Times New Roman" w:hAnsi="Times New Roman" w:cs="Times New Roman"/>
          <w:color w:val="000000" w:themeColor="text1"/>
          <w:sz w:val="28"/>
          <w:szCs w:val="28"/>
          <w:lang w:val="it-IT"/>
        </w:rPr>
        <w:t xml:space="preserve"> direttamente </w:t>
      </w:r>
      <w:r w:rsidRPr="00F33CA5">
        <w:rPr>
          <w:rFonts w:ascii="Times New Roman" w:hAnsi="Times New Roman" w:cs="Times New Roman"/>
          <w:color w:val="000000" w:themeColor="text1"/>
          <w:sz w:val="28"/>
          <w:szCs w:val="28"/>
        </w:rPr>
        <w:t>е</w:t>
      </w:r>
      <w:r w:rsidRPr="00F33CA5">
        <w:rPr>
          <w:rFonts w:ascii="Times New Roman" w:hAnsi="Times New Roman" w:cs="Times New Roman"/>
          <w:color w:val="000000" w:themeColor="text1"/>
          <w:sz w:val="28"/>
          <w:szCs w:val="28"/>
          <w:lang w:val="it-IT"/>
        </w:rPr>
        <w:t xml:space="preserve"> </w:t>
      </w:r>
      <w:r w:rsidR="00DE6D27" w:rsidRPr="00F33CA5">
        <w:rPr>
          <w:rFonts w:ascii="Times New Roman" w:hAnsi="Times New Roman" w:cs="Times New Roman"/>
          <w:color w:val="000000" w:themeColor="text1"/>
          <w:sz w:val="28"/>
          <w:szCs w:val="28"/>
          <w:lang w:val="it-IT"/>
        </w:rPr>
        <w:t xml:space="preserve">legalmente </w:t>
      </w:r>
      <w:r w:rsidRPr="00F33CA5">
        <w:rPr>
          <w:rFonts w:ascii="Times New Roman" w:hAnsi="Times New Roman" w:cs="Times New Roman"/>
          <w:color w:val="000000" w:themeColor="text1"/>
          <w:sz w:val="28"/>
          <w:szCs w:val="28"/>
          <w:lang w:val="it-IT"/>
        </w:rPr>
        <w:t>l</w:t>
      </w:r>
      <w:r w:rsidRPr="00F33CA5">
        <w:rPr>
          <w:rFonts w:ascii="Times New Roman" w:hAnsi="Times New Roman" w:cs="Times New Roman"/>
          <w:color w:val="000000" w:themeColor="text1"/>
          <w:sz w:val="28"/>
          <w:szCs w:val="28"/>
        </w:rPr>
        <w:t>е</w:t>
      </w:r>
      <w:r w:rsidRPr="00F33CA5">
        <w:rPr>
          <w:rFonts w:ascii="Times New Roman" w:hAnsi="Times New Roman" w:cs="Times New Roman"/>
          <w:color w:val="000000" w:themeColor="text1"/>
          <w:sz w:val="28"/>
          <w:szCs w:val="28"/>
          <w:lang w:val="it-IT"/>
        </w:rPr>
        <w:t xml:space="preserve"> </w:t>
      </w:r>
      <w:r w:rsidR="00DE6D27" w:rsidRPr="00F33CA5">
        <w:rPr>
          <w:rFonts w:ascii="Times New Roman" w:hAnsi="Times New Roman" w:cs="Times New Roman"/>
          <w:color w:val="000000" w:themeColor="text1"/>
          <w:sz w:val="28"/>
          <w:szCs w:val="28"/>
          <w:lang w:val="it-IT"/>
        </w:rPr>
        <w:t>autorità incontrollate.</w:t>
      </w:r>
    </w:p>
    <w:p w:rsidR="00DE6D27" w:rsidRPr="00F33CA5" w:rsidRDefault="00F33D08" w:rsidP="00B337D5">
      <w:pPr>
        <w:spacing w:line="360" w:lineRule="auto"/>
        <w:ind w:firstLine="284"/>
        <w:jc w:val="both"/>
        <w:rPr>
          <w:rFonts w:ascii="Times New Roman" w:hAnsi="Times New Roman" w:cs="Times New Roman"/>
          <w:color w:val="000000" w:themeColor="text1"/>
          <w:sz w:val="28"/>
          <w:szCs w:val="28"/>
          <w:lang w:val="it-IT"/>
        </w:rPr>
      </w:pPr>
      <w:r w:rsidRPr="00F33CA5">
        <w:rPr>
          <w:rFonts w:ascii="Times New Roman" w:hAnsi="Times New Roman" w:cs="Times New Roman"/>
          <w:color w:val="000000" w:themeColor="text1"/>
          <w:sz w:val="28"/>
          <w:szCs w:val="28"/>
          <w:lang w:val="it-IT"/>
        </w:rPr>
        <w:t xml:space="preserve">Il </w:t>
      </w:r>
      <w:r w:rsidR="005D56B0" w:rsidRPr="00F33CA5">
        <w:rPr>
          <w:rFonts w:ascii="Times New Roman" w:hAnsi="Times New Roman" w:cs="Times New Roman"/>
          <w:color w:val="000000" w:themeColor="text1"/>
          <w:sz w:val="28"/>
          <w:szCs w:val="28"/>
          <w:lang w:val="it-IT"/>
        </w:rPr>
        <w:t>Tratato</w:t>
      </w:r>
      <w:r w:rsidR="00DE6D27" w:rsidRPr="00F33CA5">
        <w:rPr>
          <w:rFonts w:ascii="Times New Roman" w:hAnsi="Times New Roman" w:cs="Times New Roman"/>
          <w:color w:val="000000" w:themeColor="text1"/>
          <w:sz w:val="28"/>
          <w:szCs w:val="28"/>
          <w:lang w:val="it-IT"/>
        </w:rPr>
        <w:t xml:space="preserve"> di Maastricht è stato </w:t>
      </w:r>
      <w:r w:rsidRPr="00F33CA5">
        <w:rPr>
          <w:rFonts w:ascii="Times New Roman" w:hAnsi="Times New Roman" w:cs="Times New Roman"/>
          <w:color w:val="000000" w:themeColor="text1"/>
          <w:sz w:val="28"/>
          <w:szCs w:val="28"/>
          <w:lang w:val="it-IT"/>
        </w:rPr>
        <w:t xml:space="preserve">anche un </w:t>
      </w:r>
      <w:r w:rsidR="00DE6D27" w:rsidRPr="00F33CA5">
        <w:rPr>
          <w:rFonts w:ascii="Times New Roman" w:hAnsi="Times New Roman" w:cs="Times New Roman"/>
          <w:color w:val="000000" w:themeColor="text1"/>
          <w:sz w:val="28"/>
          <w:szCs w:val="28"/>
          <w:lang w:val="it-IT"/>
        </w:rPr>
        <w:t xml:space="preserve">oggetto </w:t>
      </w:r>
      <w:r w:rsidRPr="00F33CA5">
        <w:rPr>
          <w:rFonts w:ascii="Times New Roman" w:hAnsi="Times New Roman" w:cs="Times New Roman"/>
          <w:color w:val="000000" w:themeColor="text1"/>
          <w:sz w:val="28"/>
          <w:szCs w:val="28"/>
          <w:lang w:val="it-IT"/>
        </w:rPr>
        <w:t>difficile da</w:t>
      </w:r>
      <w:r w:rsidR="00DE6D27" w:rsidRPr="00F33CA5">
        <w:rPr>
          <w:rFonts w:ascii="Times New Roman" w:hAnsi="Times New Roman" w:cs="Times New Roman"/>
          <w:color w:val="000000" w:themeColor="text1"/>
          <w:sz w:val="28"/>
          <w:szCs w:val="28"/>
          <w:lang w:val="it-IT"/>
        </w:rPr>
        <w:t xml:space="preserve"> ratifica</w:t>
      </w:r>
      <w:r w:rsidRPr="00F33CA5">
        <w:rPr>
          <w:rFonts w:ascii="Times New Roman" w:hAnsi="Times New Roman" w:cs="Times New Roman"/>
          <w:color w:val="000000" w:themeColor="text1"/>
          <w:sz w:val="28"/>
          <w:szCs w:val="28"/>
          <w:lang w:val="it-IT"/>
        </w:rPr>
        <w:t>re</w:t>
      </w:r>
      <w:r w:rsidR="00DE6D27" w:rsidRPr="00F33CA5">
        <w:rPr>
          <w:rFonts w:ascii="Times New Roman" w:hAnsi="Times New Roman" w:cs="Times New Roman"/>
          <w:color w:val="000000" w:themeColor="text1"/>
          <w:sz w:val="28"/>
          <w:szCs w:val="28"/>
          <w:lang w:val="it-IT"/>
        </w:rPr>
        <w:t xml:space="preserve">. In Danimarca, </w:t>
      </w:r>
      <w:r w:rsidRPr="00F33CA5">
        <w:rPr>
          <w:rFonts w:ascii="Times New Roman" w:hAnsi="Times New Roman" w:cs="Times New Roman"/>
          <w:color w:val="000000" w:themeColor="text1"/>
          <w:sz w:val="28"/>
          <w:szCs w:val="28"/>
          <w:lang w:val="it-IT"/>
        </w:rPr>
        <w:t xml:space="preserve">il </w:t>
      </w:r>
      <w:r w:rsidR="00DE6D27" w:rsidRPr="00F33CA5">
        <w:rPr>
          <w:rFonts w:ascii="Times New Roman" w:hAnsi="Times New Roman" w:cs="Times New Roman"/>
          <w:color w:val="000000" w:themeColor="text1"/>
          <w:sz w:val="28"/>
          <w:szCs w:val="28"/>
          <w:lang w:val="it-IT"/>
        </w:rPr>
        <w:t xml:space="preserve">2 </w:t>
      </w:r>
      <w:r w:rsidRPr="00F33CA5">
        <w:rPr>
          <w:rFonts w:ascii="Times New Roman" w:hAnsi="Times New Roman" w:cs="Times New Roman"/>
          <w:color w:val="000000" w:themeColor="text1"/>
          <w:sz w:val="28"/>
          <w:szCs w:val="28"/>
          <w:lang w:val="it-IT"/>
        </w:rPr>
        <w:t>giugno del</w:t>
      </w:r>
      <w:r w:rsidR="00DE6D27" w:rsidRPr="00F33CA5">
        <w:rPr>
          <w:rFonts w:ascii="Times New Roman" w:hAnsi="Times New Roman" w:cs="Times New Roman"/>
          <w:color w:val="000000" w:themeColor="text1"/>
          <w:sz w:val="28"/>
          <w:szCs w:val="28"/>
          <w:lang w:val="it-IT"/>
        </w:rPr>
        <w:t xml:space="preserve"> 1992 referendum sulla ratifica </w:t>
      </w:r>
      <w:r w:rsidRPr="00F33CA5">
        <w:rPr>
          <w:rFonts w:ascii="Times New Roman" w:hAnsi="Times New Roman" w:cs="Times New Roman"/>
          <w:color w:val="000000" w:themeColor="text1"/>
          <w:sz w:val="28"/>
          <w:szCs w:val="28"/>
          <w:lang w:val="it-IT"/>
        </w:rPr>
        <w:t xml:space="preserve">è finito con risultato </w:t>
      </w:r>
      <w:r w:rsidR="00DE6D27" w:rsidRPr="00F33CA5">
        <w:rPr>
          <w:rFonts w:ascii="Times New Roman" w:hAnsi="Times New Roman" w:cs="Times New Roman"/>
          <w:color w:val="000000" w:themeColor="text1"/>
          <w:sz w:val="28"/>
          <w:szCs w:val="28"/>
          <w:lang w:val="it-IT"/>
        </w:rPr>
        <w:t xml:space="preserve"> negativo - la popolazione ha ritenuto che le condizioni del </w:t>
      </w:r>
      <w:r w:rsidRPr="00F33CA5">
        <w:rPr>
          <w:rFonts w:ascii="Times New Roman" w:hAnsi="Times New Roman" w:cs="Times New Roman"/>
          <w:color w:val="000000" w:themeColor="text1"/>
          <w:sz w:val="28"/>
          <w:szCs w:val="28"/>
          <w:lang w:val="it-IT"/>
        </w:rPr>
        <w:t>Trattato sono svantaggiosi</w:t>
      </w:r>
      <w:r w:rsidR="00DE6D27" w:rsidRPr="00F33CA5">
        <w:rPr>
          <w:rFonts w:ascii="Times New Roman" w:hAnsi="Times New Roman" w:cs="Times New Roman"/>
          <w:color w:val="000000" w:themeColor="text1"/>
          <w:sz w:val="28"/>
          <w:szCs w:val="28"/>
          <w:lang w:val="it-IT"/>
        </w:rPr>
        <w:t xml:space="preserve"> per il paese</w:t>
      </w:r>
      <w:r w:rsidR="0021757B">
        <w:rPr>
          <w:rFonts w:ascii="Times New Roman" w:hAnsi="Times New Roman" w:cs="Times New Roman"/>
          <w:color w:val="000000" w:themeColor="text1"/>
          <w:sz w:val="28"/>
          <w:szCs w:val="28"/>
          <w:lang w:val="it-IT"/>
        </w:rPr>
        <w:t xml:space="preserve"> </w:t>
      </w:r>
      <w:r w:rsidR="00FB181C">
        <w:rPr>
          <w:rFonts w:ascii="Times New Roman" w:hAnsi="Times New Roman" w:cs="Times New Roman"/>
          <w:color w:val="000000" w:themeColor="text1"/>
          <w:sz w:val="28"/>
          <w:szCs w:val="28"/>
          <w:lang w:val="it-IT"/>
        </w:rPr>
        <w:t>per motivi economici</w:t>
      </w:r>
      <w:r w:rsidR="00DE6D27" w:rsidRPr="00F33CA5">
        <w:rPr>
          <w:rFonts w:ascii="Times New Roman" w:hAnsi="Times New Roman" w:cs="Times New Roman"/>
          <w:color w:val="000000" w:themeColor="text1"/>
          <w:sz w:val="28"/>
          <w:szCs w:val="28"/>
          <w:lang w:val="it-IT"/>
        </w:rPr>
        <w:t>.</w:t>
      </w:r>
      <w:r w:rsidR="005D56B0" w:rsidRPr="00F33CA5">
        <w:rPr>
          <w:rStyle w:val="a7"/>
          <w:rFonts w:ascii="Times New Roman" w:hAnsi="Times New Roman" w:cs="Times New Roman"/>
          <w:color w:val="000000" w:themeColor="text1"/>
          <w:sz w:val="28"/>
          <w:szCs w:val="28"/>
          <w:lang w:val="it-IT"/>
        </w:rPr>
        <w:footnoteReference w:id="36"/>
      </w:r>
      <w:r w:rsidR="00DE6D27" w:rsidRPr="00F33CA5">
        <w:rPr>
          <w:rFonts w:ascii="Times New Roman" w:hAnsi="Times New Roman" w:cs="Times New Roman"/>
          <w:color w:val="000000" w:themeColor="text1"/>
          <w:sz w:val="28"/>
          <w:szCs w:val="28"/>
          <w:lang w:val="it-IT"/>
        </w:rPr>
        <w:t xml:space="preserve"> </w:t>
      </w:r>
      <w:r w:rsidR="00040F85">
        <w:rPr>
          <w:rFonts w:ascii="Times New Roman" w:hAnsi="Times New Roman" w:cs="Times New Roman"/>
          <w:color w:val="000000" w:themeColor="text1"/>
          <w:sz w:val="28"/>
          <w:szCs w:val="28"/>
          <w:lang w:val="it-IT"/>
        </w:rPr>
        <w:t>Le procedure finanziarie riguardati da instituzioni europee potessero danneggiare i standard di welfare in Danimarca.</w:t>
      </w:r>
      <w:r w:rsidR="00040F85">
        <w:rPr>
          <w:rStyle w:val="a7"/>
          <w:rFonts w:ascii="Times New Roman" w:hAnsi="Times New Roman" w:cs="Times New Roman"/>
          <w:color w:val="000000" w:themeColor="text1"/>
          <w:sz w:val="28"/>
          <w:szCs w:val="28"/>
          <w:lang w:val="it-IT"/>
        </w:rPr>
        <w:footnoteReference w:id="37"/>
      </w:r>
      <w:r w:rsidR="00040F85">
        <w:rPr>
          <w:rFonts w:ascii="Times New Roman" w:hAnsi="Times New Roman" w:cs="Times New Roman"/>
          <w:color w:val="000000" w:themeColor="text1"/>
          <w:sz w:val="28"/>
          <w:szCs w:val="28"/>
          <w:lang w:val="it-IT"/>
        </w:rPr>
        <w:t xml:space="preserve"> </w:t>
      </w:r>
      <w:r w:rsidR="00DE6D27" w:rsidRPr="00F33CA5">
        <w:rPr>
          <w:rFonts w:ascii="Times New Roman" w:hAnsi="Times New Roman" w:cs="Times New Roman"/>
          <w:color w:val="000000" w:themeColor="text1"/>
          <w:sz w:val="28"/>
          <w:szCs w:val="28"/>
          <w:lang w:val="it-IT"/>
        </w:rPr>
        <w:t xml:space="preserve">Poi, </w:t>
      </w:r>
      <w:r w:rsidR="00146A27" w:rsidRPr="00F33CA5">
        <w:rPr>
          <w:rFonts w:ascii="Times New Roman" w:hAnsi="Times New Roman" w:cs="Times New Roman"/>
          <w:color w:val="000000" w:themeColor="text1"/>
          <w:sz w:val="28"/>
          <w:szCs w:val="28"/>
          <w:lang w:val="it-IT"/>
        </w:rPr>
        <w:t xml:space="preserve">durante </w:t>
      </w:r>
      <w:r w:rsidR="00DE6D27" w:rsidRPr="00F33CA5">
        <w:rPr>
          <w:rFonts w:ascii="Times New Roman" w:hAnsi="Times New Roman" w:cs="Times New Roman"/>
          <w:color w:val="000000" w:themeColor="text1"/>
          <w:sz w:val="28"/>
          <w:szCs w:val="28"/>
          <w:lang w:val="it-IT"/>
        </w:rPr>
        <w:t>r</w:t>
      </w:r>
      <w:r w:rsidR="00146A27" w:rsidRPr="00F33CA5">
        <w:rPr>
          <w:rFonts w:ascii="Times New Roman" w:hAnsi="Times New Roman" w:cs="Times New Roman"/>
          <w:color w:val="000000" w:themeColor="text1"/>
          <w:sz w:val="28"/>
          <w:szCs w:val="28"/>
          <w:lang w:val="it-IT"/>
        </w:rPr>
        <w:t>iunione del Consiglio europeo ad</w:t>
      </w:r>
      <w:r w:rsidR="00DE6D27" w:rsidRPr="00F33CA5">
        <w:rPr>
          <w:rFonts w:ascii="Times New Roman" w:hAnsi="Times New Roman" w:cs="Times New Roman"/>
          <w:color w:val="000000" w:themeColor="text1"/>
          <w:sz w:val="28"/>
          <w:szCs w:val="28"/>
          <w:lang w:val="it-IT"/>
        </w:rPr>
        <w:t xml:space="preserve"> Edimburgo </w:t>
      </w:r>
      <w:r w:rsidR="00146A27" w:rsidRPr="00F33CA5">
        <w:rPr>
          <w:rFonts w:ascii="Times New Roman" w:hAnsi="Times New Roman" w:cs="Times New Roman"/>
          <w:color w:val="000000" w:themeColor="text1"/>
          <w:sz w:val="28"/>
          <w:szCs w:val="28"/>
          <w:lang w:val="it-IT"/>
        </w:rPr>
        <w:t xml:space="preserve">che è stato svolto </w:t>
      </w:r>
      <w:r w:rsidR="00DE6D27" w:rsidRPr="00F33CA5">
        <w:rPr>
          <w:rFonts w:ascii="Times New Roman" w:hAnsi="Times New Roman" w:cs="Times New Roman"/>
          <w:color w:val="000000" w:themeColor="text1"/>
          <w:sz w:val="28"/>
          <w:szCs w:val="28"/>
          <w:lang w:val="it-IT"/>
        </w:rPr>
        <w:t>il 11-12 dicembre 1992,</w:t>
      </w:r>
      <w:r w:rsidR="00F33CA5" w:rsidRPr="00F33CA5">
        <w:rPr>
          <w:rStyle w:val="a7"/>
          <w:rFonts w:ascii="Times New Roman" w:hAnsi="Times New Roman" w:cs="Times New Roman"/>
          <w:color w:val="000000" w:themeColor="text1"/>
          <w:sz w:val="28"/>
          <w:szCs w:val="28"/>
          <w:lang w:val="it-IT"/>
        </w:rPr>
        <w:footnoteReference w:id="38"/>
      </w:r>
      <w:r w:rsidR="00DE6D27" w:rsidRPr="00F33CA5">
        <w:rPr>
          <w:rFonts w:ascii="Times New Roman" w:hAnsi="Times New Roman" w:cs="Times New Roman"/>
          <w:color w:val="000000" w:themeColor="text1"/>
          <w:sz w:val="28"/>
          <w:szCs w:val="28"/>
          <w:lang w:val="it-IT"/>
        </w:rPr>
        <w:t xml:space="preserve"> condizioni speciali di adesione all'Unione europea </w:t>
      </w:r>
      <w:r w:rsidR="00146A27" w:rsidRPr="00F33CA5">
        <w:rPr>
          <w:rFonts w:ascii="Times New Roman" w:hAnsi="Times New Roman" w:cs="Times New Roman"/>
          <w:color w:val="000000" w:themeColor="text1"/>
          <w:sz w:val="28"/>
          <w:szCs w:val="28"/>
          <w:lang w:val="it-IT"/>
        </w:rPr>
        <w:t xml:space="preserve">per i danesi </w:t>
      </w:r>
      <w:r w:rsidR="00DE6D27" w:rsidRPr="00F33CA5">
        <w:rPr>
          <w:rFonts w:ascii="Times New Roman" w:hAnsi="Times New Roman" w:cs="Times New Roman"/>
          <w:color w:val="000000" w:themeColor="text1"/>
          <w:sz w:val="28"/>
          <w:szCs w:val="28"/>
          <w:lang w:val="it-IT"/>
        </w:rPr>
        <w:t xml:space="preserve">sono stati sviluppati. </w:t>
      </w:r>
      <w:r w:rsidR="00FB181C">
        <w:rPr>
          <w:rFonts w:ascii="Times New Roman" w:hAnsi="Times New Roman" w:cs="Times New Roman"/>
          <w:color w:val="000000" w:themeColor="text1"/>
          <w:sz w:val="28"/>
          <w:szCs w:val="28"/>
          <w:lang w:val="it-IT"/>
        </w:rPr>
        <w:t>Il 18 m</w:t>
      </w:r>
      <w:r w:rsidR="00DE6D27" w:rsidRPr="00F33CA5">
        <w:rPr>
          <w:rFonts w:ascii="Times New Roman" w:hAnsi="Times New Roman" w:cs="Times New Roman"/>
          <w:color w:val="000000" w:themeColor="text1"/>
          <w:sz w:val="28"/>
          <w:szCs w:val="28"/>
          <w:lang w:val="it-IT"/>
        </w:rPr>
        <w:t>ag</w:t>
      </w:r>
      <w:r w:rsidR="00FB181C">
        <w:rPr>
          <w:rFonts w:ascii="Times New Roman" w:hAnsi="Times New Roman" w:cs="Times New Roman"/>
          <w:color w:val="000000" w:themeColor="text1"/>
          <w:sz w:val="28"/>
          <w:szCs w:val="28"/>
          <w:lang w:val="it-IT"/>
        </w:rPr>
        <w:t>gio</w:t>
      </w:r>
      <w:r w:rsidR="00DE6D27" w:rsidRPr="00F33CA5">
        <w:rPr>
          <w:rFonts w:ascii="Times New Roman" w:hAnsi="Times New Roman" w:cs="Times New Roman"/>
          <w:color w:val="000000" w:themeColor="text1"/>
          <w:sz w:val="28"/>
          <w:szCs w:val="28"/>
          <w:lang w:val="it-IT"/>
        </w:rPr>
        <w:t xml:space="preserve"> 1993 </w:t>
      </w:r>
      <w:r w:rsidR="00FB181C" w:rsidRPr="00F33CA5">
        <w:rPr>
          <w:rFonts w:ascii="Times New Roman" w:hAnsi="Times New Roman" w:cs="Times New Roman"/>
          <w:color w:val="000000" w:themeColor="text1"/>
          <w:sz w:val="28"/>
          <w:szCs w:val="28"/>
          <w:lang w:val="it-IT"/>
        </w:rPr>
        <w:t xml:space="preserve">un nuovo referendum ha avuto luogo </w:t>
      </w:r>
      <w:r w:rsidR="00FB181C">
        <w:rPr>
          <w:rFonts w:ascii="Times New Roman" w:hAnsi="Times New Roman" w:cs="Times New Roman"/>
          <w:color w:val="000000" w:themeColor="text1"/>
          <w:sz w:val="28"/>
          <w:szCs w:val="28"/>
          <w:lang w:val="it-IT"/>
        </w:rPr>
        <w:t>in Danimarca,</w:t>
      </w:r>
      <w:r w:rsidR="00DE6D27" w:rsidRPr="00F33CA5">
        <w:rPr>
          <w:rFonts w:ascii="Times New Roman" w:hAnsi="Times New Roman" w:cs="Times New Roman"/>
          <w:color w:val="000000" w:themeColor="text1"/>
          <w:sz w:val="28"/>
          <w:szCs w:val="28"/>
          <w:lang w:val="it-IT"/>
        </w:rPr>
        <w:t xml:space="preserve"> i cui risultati ha permesso</w:t>
      </w:r>
      <w:r w:rsidR="00FB181C">
        <w:rPr>
          <w:rFonts w:ascii="Times New Roman" w:hAnsi="Times New Roman" w:cs="Times New Roman"/>
          <w:color w:val="000000" w:themeColor="text1"/>
          <w:sz w:val="28"/>
          <w:szCs w:val="28"/>
          <w:lang w:val="it-IT"/>
        </w:rPr>
        <w:t xml:space="preserve"> a Danimarca di aderirsi all'Unione europea</w:t>
      </w:r>
      <w:r w:rsidR="00DE6D27" w:rsidRPr="00F33CA5">
        <w:rPr>
          <w:rFonts w:ascii="Times New Roman" w:hAnsi="Times New Roman" w:cs="Times New Roman"/>
          <w:color w:val="000000" w:themeColor="text1"/>
          <w:sz w:val="28"/>
          <w:szCs w:val="28"/>
          <w:lang w:val="it-IT"/>
        </w:rPr>
        <w:t xml:space="preserve"> senza la ratifica del Trattato di Maastricht.</w:t>
      </w:r>
      <w:r w:rsidR="00FB181C">
        <w:rPr>
          <w:rStyle w:val="a7"/>
          <w:rFonts w:ascii="Times New Roman" w:hAnsi="Times New Roman" w:cs="Times New Roman"/>
          <w:color w:val="000000" w:themeColor="text1"/>
          <w:sz w:val="28"/>
          <w:szCs w:val="28"/>
          <w:lang w:val="it-IT"/>
        </w:rPr>
        <w:footnoteReference w:id="39"/>
      </w:r>
      <w:r w:rsidR="00FB181C">
        <w:rPr>
          <w:rFonts w:ascii="Times New Roman" w:hAnsi="Times New Roman" w:cs="Times New Roman"/>
          <w:color w:val="000000" w:themeColor="text1"/>
          <w:sz w:val="28"/>
          <w:szCs w:val="28"/>
          <w:lang w:val="it-IT"/>
        </w:rPr>
        <w:t xml:space="preserve"> In altri paesi</w:t>
      </w:r>
      <w:r w:rsidR="00DE6D27" w:rsidRPr="00F33CA5">
        <w:rPr>
          <w:rFonts w:ascii="Times New Roman" w:hAnsi="Times New Roman" w:cs="Times New Roman"/>
          <w:color w:val="000000" w:themeColor="text1"/>
          <w:sz w:val="28"/>
          <w:szCs w:val="28"/>
          <w:lang w:val="it-IT"/>
        </w:rPr>
        <w:t xml:space="preserve"> il </w:t>
      </w:r>
      <w:r w:rsidR="00DE6D27" w:rsidRPr="00F33CA5">
        <w:rPr>
          <w:rFonts w:ascii="Times New Roman" w:hAnsi="Times New Roman" w:cs="Times New Roman"/>
          <w:color w:val="000000" w:themeColor="text1"/>
          <w:sz w:val="28"/>
          <w:szCs w:val="28"/>
          <w:lang w:val="it-IT"/>
        </w:rPr>
        <w:lastRenderedPageBreak/>
        <w:t xml:space="preserve">processo di ratifica è stato </w:t>
      </w:r>
      <w:r w:rsidR="00FB181C">
        <w:rPr>
          <w:rFonts w:ascii="Times New Roman" w:hAnsi="Times New Roman" w:cs="Times New Roman"/>
          <w:color w:val="000000" w:themeColor="text1"/>
          <w:sz w:val="28"/>
          <w:szCs w:val="28"/>
          <w:lang w:val="it-IT"/>
        </w:rPr>
        <w:t xml:space="preserve">relativamente </w:t>
      </w:r>
      <w:r w:rsidR="00DE6D27" w:rsidRPr="00F33CA5">
        <w:rPr>
          <w:rFonts w:ascii="Times New Roman" w:hAnsi="Times New Roman" w:cs="Times New Roman"/>
          <w:color w:val="000000" w:themeColor="text1"/>
          <w:sz w:val="28"/>
          <w:szCs w:val="28"/>
          <w:lang w:val="it-IT"/>
        </w:rPr>
        <w:t xml:space="preserve">indolore. </w:t>
      </w:r>
      <w:r w:rsidR="00FB181C">
        <w:rPr>
          <w:rFonts w:ascii="Times New Roman" w:hAnsi="Times New Roman" w:cs="Times New Roman"/>
          <w:color w:val="000000" w:themeColor="text1"/>
          <w:sz w:val="28"/>
          <w:szCs w:val="28"/>
          <w:lang w:val="it-IT"/>
        </w:rPr>
        <w:t xml:space="preserve">Il </w:t>
      </w:r>
      <w:r w:rsidR="00DE6D27" w:rsidRPr="00F33CA5">
        <w:rPr>
          <w:rFonts w:ascii="Times New Roman" w:hAnsi="Times New Roman" w:cs="Times New Roman"/>
          <w:color w:val="000000" w:themeColor="text1"/>
          <w:sz w:val="28"/>
          <w:szCs w:val="28"/>
          <w:lang w:val="it-IT"/>
        </w:rPr>
        <w:t>1 novembre 1993 Trattato di Maastricht è entrato in vigore.</w:t>
      </w:r>
    </w:p>
    <w:p w:rsidR="00DE6D27" w:rsidRPr="00F46969" w:rsidRDefault="00DE6D27" w:rsidP="00B337D5">
      <w:pPr>
        <w:spacing w:line="360" w:lineRule="auto"/>
        <w:ind w:firstLine="284"/>
        <w:jc w:val="both"/>
        <w:rPr>
          <w:rFonts w:ascii="Times New Roman" w:hAnsi="Times New Roman" w:cs="Times New Roman"/>
          <w:color w:val="000000" w:themeColor="text1"/>
          <w:sz w:val="28"/>
          <w:szCs w:val="28"/>
          <w:lang w:val="it-IT"/>
        </w:rPr>
      </w:pPr>
      <w:r w:rsidRPr="00F33CA5">
        <w:rPr>
          <w:rFonts w:ascii="Times New Roman" w:hAnsi="Times New Roman" w:cs="Times New Roman"/>
          <w:color w:val="000000" w:themeColor="text1"/>
          <w:sz w:val="28"/>
          <w:szCs w:val="28"/>
          <w:lang w:val="it-IT"/>
        </w:rPr>
        <w:t xml:space="preserve">La zona più importante di attività dell'UE è stata l'integrazione attraverso la </w:t>
      </w:r>
      <w:r w:rsidRPr="00F46969">
        <w:rPr>
          <w:rFonts w:ascii="Times New Roman" w:hAnsi="Times New Roman" w:cs="Times New Roman"/>
          <w:color w:val="000000" w:themeColor="text1"/>
          <w:sz w:val="28"/>
          <w:szCs w:val="28"/>
          <w:lang w:val="it-IT"/>
        </w:rPr>
        <w:t xml:space="preserve">creazione di un'unione monetaria. </w:t>
      </w:r>
      <w:r w:rsidR="000601B7" w:rsidRPr="00F46969">
        <w:rPr>
          <w:rFonts w:ascii="Times New Roman" w:hAnsi="Times New Roman" w:cs="Times New Roman"/>
          <w:color w:val="000000" w:themeColor="text1"/>
          <w:sz w:val="28"/>
          <w:szCs w:val="28"/>
          <w:lang w:val="it-IT"/>
        </w:rPr>
        <w:t>Viene</w:t>
      </w:r>
      <w:r w:rsidRPr="00F46969">
        <w:rPr>
          <w:rFonts w:ascii="Times New Roman" w:hAnsi="Times New Roman" w:cs="Times New Roman"/>
          <w:color w:val="000000" w:themeColor="text1"/>
          <w:sz w:val="28"/>
          <w:szCs w:val="28"/>
          <w:lang w:val="it-IT"/>
        </w:rPr>
        <w:t xml:space="preserve"> </w:t>
      </w:r>
      <w:r w:rsidR="000601B7" w:rsidRPr="00F46969">
        <w:rPr>
          <w:rFonts w:ascii="Times New Roman" w:hAnsi="Times New Roman" w:cs="Times New Roman"/>
          <w:color w:val="000000" w:themeColor="text1"/>
          <w:sz w:val="28"/>
          <w:szCs w:val="28"/>
          <w:lang w:val="it-IT"/>
        </w:rPr>
        <w:t>costruita</w:t>
      </w:r>
      <w:r w:rsidRPr="00F46969">
        <w:rPr>
          <w:rFonts w:ascii="Times New Roman" w:hAnsi="Times New Roman" w:cs="Times New Roman"/>
          <w:color w:val="000000" w:themeColor="text1"/>
          <w:sz w:val="28"/>
          <w:szCs w:val="28"/>
          <w:lang w:val="it-IT"/>
        </w:rPr>
        <w:t xml:space="preserve"> in tre fasi</w:t>
      </w:r>
      <w:r w:rsidR="000601B7" w:rsidRPr="00F46969">
        <w:rPr>
          <w:rFonts w:ascii="Times New Roman" w:hAnsi="Times New Roman" w:cs="Times New Roman"/>
          <w:color w:val="000000" w:themeColor="text1"/>
          <w:sz w:val="28"/>
          <w:szCs w:val="28"/>
          <w:lang w:val="it-IT"/>
        </w:rPr>
        <w:t xml:space="preserve"> il disegno delle quali</w:t>
      </w:r>
      <w:r w:rsidR="00F46969">
        <w:rPr>
          <w:rFonts w:ascii="Times New Roman" w:hAnsi="Times New Roman" w:cs="Times New Roman"/>
          <w:color w:val="000000" w:themeColor="text1"/>
          <w:sz w:val="28"/>
          <w:szCs w:val="28"/>
          <w:lang w:val="it-IT"/>
        </w:rPr>
        <w:t xml:space="preserve"> sono stato designato</w:t>
      </w:r>
      <w:r w:rsidRPr="00F46969">
        <w:rPr>
          <w:rFonts w:ascii="Times New Roman" w:hAnsi="Times New Roman" w:cs="Times New Roman"/>
          <w:color w:val="000000" w:themeColor="text1"/>
          <w:sz w:val="28"/>
          <w:szCs w:val="28"/>
          <w:lang w:val="it-IT"/>
        </w:rPr>
        <w:t xml:space="preserve"> nel </w:t>
      </w:r>
      <w:r w:rsidR="00664E91" w:rsidRPr="00F46969">
        <w:rPr>
          <w:rFonts w:ascii="Times New Roman" w:hAnsi="Times New Roman" w:cs="Times New Roman"/>
          <w:color w:val="000000" w:themeColor="text1"/>
          <w:sz w:val="28"/>
          <w:szCs w:val="28"/>
          <w:lang w:val="it-IT"/>
        </w:rPr>
        <w:t>Trattato</w:t>
      </w:r>
      <w:r w:rsidR="000601B7" w:rsidRPr="00F46969">
        <w:rPr>
          <w:rFonts w:ascii="Times New Roman" w:hAnsi="Times New Roman" w:cs="Times New Roman"/>
          <w:color w:val="000000" w:themeColor="text1"/>
          <w:sz w:val="28"/>
          <w:szCs w:val="28"/>
          <w:lang w:val="it-IT"/>
        </w:rPr>
        <w:t>. Il 1 gennaio 1993 è stato fondato</w:t>
      </w:r>
      <w:r w:rsidRPr="00F46969">
        <w:rPr>
          <w:rFonts w:ascii="Times New Roman" w:hAnsi="Times New Roman" w:cs="Times New Roman"/>
          <w:color w:val="000000" w:themeColor="text1"/>
          <w:sz w:val="28"/>
          <w:szCs w:val="28"/>
          <w:lang w:val="it-IT"/>
        </w:rPr>
        <w:t xml:space="preserve"> l'Istituto monetar</w:t>
      </w:r>
      <w:r w:rsidR="00F46969">
        <w:rPr>
          <w:rFonts w:ascii="Times New Roman" w:hAnsi="Times New Roman" w:cs="Times New Roman"/>
          <w:color w:val="000000" w:themeColor="text1"/>
          <w:sz w:val="28"/>
          <w:szCs w:val="28"/>
          <w:lang w:val="it-IT"/>
        </w:rPr>
        <w:t>io europeo, che è stata affidato</w:t>
      </w:r>
      <w:r w:rsidRPr="00F46969">
        <w:rPr>
          <w:rFonts w:ascii="Times New Roman" w:hAnsi="Times New Roman" w:cs="Times New Roman"/>
          <w:color w:val="000000" w:themeColor="text1"/>
          <w:sz w:val="28"/>
          <w:szCs w:val="28"/>
          <w:lang w:val="it-IT"/>
        </w:rPr>
        <w:t xml:space="preserve"> </w:t>
      </w:r>
      <w:r w:rsidR="00F46969">
        <w:rPr>
          <w:rFonts w:ascii="Times New Roman" w:hAnsi="Times New Roman" w:cs="Times New Roman"/>
          <w:color w:val="000000" w:themeColor="text1"/>
          <w:sz w:val="28"/>
          <w:szCs w:val="28"/>
          <w:lang w:val="it-IT"/>
        </w:rPr>
        <w:t>del</w:t>
      </w:r>
      <w:r w:rsidRPr="00F46969">
        <w:rPr>
          <w:rFonts w:ascii="Times New Roman" w:hAnsi="Times New Roman" w:cs="Times New Roman"/>
          <w:color w:val="000000" w:themeColor="text1"/>
          <w:sz w:val="28"/>
          <w:szCs w:val="28"/>
          <w:lang w:val="it-IT"/>
        </w:rPr>
        <w:t>la funzione di preparazione per l'introduzione di una moneta unica, il monitoraggio della stabilità dei sist</w:t>
      </w:r>
      <w:r w:rsidR="00F46969">
        <w:rPr>
          <w:rFonts w:ascii="Times New Roman" w:hAnsi="Times New Roman" w:cs="Times New Roman"/>
          <w:color w:val="000000" w:themeColor="text1"/>
          <w:sz w:val="28"/>
          <w:szCs w:val="28"/>
          <w:lang w:val="it-IT"/>
        </w:rPr>
        <w:t xml:space="preserve">emi finanziari dei paesi membri. </w:t>
      </w:r>
      <w:r w:rsidR="00F46969" w:rsidRPr="00F46969">
        <w:rPr>
          <w:rFonts w:ascii="Times New Roman" w:hAnsi="Times New Roman" w:cs="Times New Roman"/>
          <w:color w:val="000000" w:themeColor="text1"/>
          <w:sz w:val="28"/>
          <w:szCs w:val="28"/>
          <w:lang w:val="it-IT"/>
        </w:rPr>
        <w:t>S</w:t>
      </w:r>
      <w:r w:rsidRPr="00F46969">
        <w:rPr>
          <w:rFonts w:ascii="Times New Roman" w:hAnsi="Times New Roman" w:cs="Times New Roman"/>
          <w:color w:val="000000" w:themeColor="text1"/>
          <w:sz w:val="28"/>
          <w:szCs w:val="28"/>
          <w:lang w:val="it-IT"/>
        </w:rPr>
        <w:t>i</w:t>
      </w:r>
      <w:r w:rsidR="00F46969">
        <w:rPr>
          <w:rFonts w:ascii="Times New Roman" w:hAnsi="Times New Roman" w:cs="Times New Roman"/>
          <w:color w:val="000000" w:themeColor="text1"/>
          <w:sz w:val="28"/>
          <w:szCs w:val="28"/>
          <w:lang w:val="it-IT"/>
        </w:rPr>
        <w:t xml:space="preserve"> preparava anche</w:t>
      </w:r>
      <w:r w:rsidRPr="00F46969">
        <w:rPr>
          <w:rFonts w:ascii="Times New Roman" w:hAnsi="Times New Roman" w:cs="Times New Roman"/>
          <w:color w:val="000000" w:themeColor="text1"/>
          <w:sz w:val="28"/>
          <w:szCs w:val="28"/>
          <w:lang w:val="it-IT"/>
        </w:rPr>
        <w:t xml:space="preserve"> il ruolo di una singola banca europea.</w:t>
      </w:r>
      <w:r w:rsidR="000601B7" w:rsidRPr="00F46969">
        <w:rPr>
          <w:rFonts w:ascii="Times New Roman" w:hAnsi="Times New Roman" w:cs="Times New Roman"/>
          <w:color w:val="000000" w:themeColor="text1"/>
          <w:sz w:val="28"/>
          <w:szCs w:val="28"/>
          <w:lang w:val="it-IT"/>
        </w:rPr>
        <w:t xml:space="preserve"> Il 1 gennaio 1994 </w:t>
      </w:r>
      <w:r w:rsidR="000601B7" w:rsidRPr="00F46969">
        <w:rPr>
          <w:rStyle w:val="af3"/>
          <w:rFonts w:ascii="Times New Roman" w:hAnsi="Times New Roman" w:cs="Times New Roman"/>
          <w:b w:val="0"/>
          <w:color w:val="000000"/>
          <w:sz w:val="28"/>
          <w:szCs w:val="28"/>
          <w:bdr w:val="none" w:sz="0" w:space="0" w:color="auto" w:frame="1"/>
          <w:shd w:val="clear" w:color="auto" w:fill="FFFFFF"/>
          <w:lang w:val="it-IT"/>
        </w:rPr>
        <w:t>Istituto Monetario Europeo</w:t>
      </w:r>
      <w:r w:rsidR="000601B7" w:rsidRPr="00F46969">
        <w:rPr>
          <w:rStyle w:val="apple-converted-space"/>
          <w:rFonts w:ascii="Times New Roman" w:hAnsi="Times New Roman" w:cs="Times New Roman"/>
          <w:color w:val="000000"/>
          <w:sz w:val="28"/>
          <w:szCs w:val="28"/>
          <w:shd w:val="clear" w:color="auto" w:fill="FFFFFF"/>
          <w:lang w:val="it-IT"/>
        </w:rPr>
        <w:t> </w:t>
      </w:r>
      <w:r w:rsidR="000601B7" w:rsidRPr="00F46969">
        <w:rPr>
          <w:rFonts w:ascii="Times New Roman" w:hAnsi="Times New Roman" w:cs="Times New Roman"/>
          <w:color w:val="000000"/>
          <w:sz w:val="28"/>
          <w:szCs w:val="28"/>
          <w:shd w:val="clear" w:color="auto" w:fill="FFFFFF"/>
          <w:lang w:val="it-IT"/>
        </w:rPr>
        <w:t xml:space="preserve">(IME) </w:t>
      </w:r>
      <w:r w:rsidR="004173F2">
        <w:rPr>
          <w:rFonts w:ascii="Times New Roman" w:hAnsi="Times New Roman" w:cs="Times New Roman"/>
          <w:color w:val="000000"/>
          <w:sz w:val="28"/>
          <w:szCs w:val="28"/>
          <w:shd w:val="clear" w:color="auto" w:fill="FFFFFF"/>
          <w:lang w:val="it-IT"/>
        </w:rPr>
        <w:t>ha cominciato la sua attività</w:t>
      </w:r>
      <w:r w:rsidR="000601B7" w:rsidRPr="00F46969">
        <w:rPr>
          <w:rFonts w:ascii="Times New Roman" w:hAnsi="Times New Roman" w:cs="Times New Roman"/>
          <w:color w:val="000000"/>
          <w:sz w:val="28"/>
          <w:szCs w:val="28"/>
          <w:shd w:val="clear" w:color="auto" w:fill="FFFFFF"/>
          <w:lang w:val="it-IT"/>
        </w:rPr>
        <w:t>.</w:t>
      </w:r>
      <w:r w:rsidR="000601B7" w:rsidRPr="00F46969">
        <w:rPr>
          <w:rStyle w:val="a7"/>
          <w:rFonts w:ascii="Times New Roman" w:hAnsi="Times New Roman" w:cs="Times New Roman"/>
          <w:color w:val="000000"/>
          <w:sz w:val="28"/>
          <w:szCs w:val="28"/>
          <w:shd w:val="clear" w:color="auto" w:fill="FFFFFF"/>
          <w:lang w:val="it-IT"/>
        </w:rPr>
        <w:footnoteReference w:id="40"/>
      </w:r>
    </w:p>
    <w:p w:rsidR="00DE6D27" w:rsidRPr="00F33CA5" w:rsidRDefault="00DE6D27" w:rsidP="00B337D5">
      <w:pPr>
        <w:spacing w:line="360" w:lineRule="auto"/>
        <w:ind w:firstLine="284"/>
        <w:jc w:val="both"/>
        <w:rPr>
          <w:rFonts w:ascii="Times New Roman" w:hAnsi="Times New Roman" w:cs="Times New Roman"/>
          <w:color w:val="000000" w:themeColor="text1"/>
          <w:sz w:val="28"/>
          <w:szCs w:val="28"/>
          <w:lang w:val="it-IT"/>
        </w:rPr>
      </w:pPr>
      <w:r w:rsidRPr="00F46969">
        <w:rPr>
          <w:rFonts w:ascii="Times New Roman" w:hAnsi="Times New Roman" w:cs="Times New Roman"/>
          <w:color w:val="000000" w:themeColor="text1"/>
          <w:sz w:val="28"/>
          <w:szCs w:val="28"/>
          <w:lang w:val="it-IT"/>
        </w:rPr>
        <w:t xml:space="preserve">Un settore relativamente nuovo di integrazione è </w:t>
      </w:r>
      <w:r w:rsidR="009D3AB7">
        <w:rPr>
          <w:rFonts w:ascii="Times New Roman" w:hAnsi="Times New Roman" w:cs="Times New Roman"/>
          <w:color w:val="000000" w:themeColor="text1"/>
          <w:sz w:val="28"/>
          <w:szCs w:val="28"/>
          <w:lang w:val="it-IT"/>
        </w:rPr>
        <w:t xml:space="preserve">stato </w:t>
      </w:r>
      <w:r w:rsidRPr="00F46969">
        <w:rPr>
          <w:rFonts w:ascii="Times New Roman" w:hAnsi="Times New Roman" w:cs="Times New Roman"/>
          <w:color w:val="000000" w:themeColor="text1"/>
          <w:sz w:val="28"/>
          <w:szCs w:val="28"/>
          <w:lang w:val="it-IT"/>
        </w:rPr>
        <w:t xml:space="preserve">lo sviluppo della cooperazione nel settore della politica estera e di sicurezza. </w:t>
      </w:r>
      <w:r w:rsidR="009D3AB7" w:rsidRPr="00F46969">
        <w:rPr>
          <w:rFonts w:ascii="Times New Roman" w:hAnsi="Times New Roman" w:cs="Times New Roman"/>
          <w:color w:val="000000" w:themeColor="text1"/>
          <w:sz w:val="28"/>
          <w:szCs w:val="28"/>
          <w:lang w:val="it-IT"/>
        </w:rPr>
        <w:t>P</w:t>
      </w:r>
      <w:r w:rsidRPr="00F46969">
        <w:rPr>
          <w:rFonts w:ascii="Times New Roman" w:hAnsi="Times New Roman" w:cs="Times New Roman"/>
          <w:color w:val="000000" w:themeColor="text1"/>
          <w:sz w:val="28"/>
          <w:szCs w:val="28"/>
          <w:lang w:val="it-IT"/>
        </w:rPr>
        <w:t>aesi dell'Europa occidentale hanno cominciato a condurre un approccio coordinato alla possibilità di operazioni militari collett</w:t>
      </w:r>
      <w:r w:rsidR="009D3AB7">
        <w:rPr>
          <w:rFonts w:ascii="Times New Roman" w:hAnsi="Times New Roman" w:cs="Times New Roman"/>
          <w:color w:val="000000" w:themeColor="text1"/>
          <w:sz w:val="28"/>
          <w:szCs w:val="28"/>
          <w:lang w:val="it-IT"/>
        </w:rPr>
        <w:t>ive. C</w:t>
      </w:r>
      <w:r w:rsidR="009D3AB7" w:rsidRPr="009D3AB7">
        <w:rPr>
          <w:rFonts w:ascii="Times New Roman" w:hAnsi="Times New Roman" w:cs="Times New Roman"/>
          <w:color w:val="000000" w:themeColor="text1"/>
          <w:sz w:val="28"/>
          <w:szCs w:val="28"/>
          <w:lang w:val="it-IT"/>
        </w:rPr>
        <w:t>’</w:t>
      </w:r>
      <w:r w:rsidR="009D3AB7">
        <w:rPr>
          <w:rFonts w:ascii="Times New Roman" w:hAnsi="Times New Roman" w:cs="Times New Roman"/>
          <w:color w:val="000000" w:themeColor="text1"/>
          <w:sz w:val="28"/>
          <w:szCs w:val="28"/>
          <w:lang w:val="it-IT"/>
        </w:rPr>
        <w:t>è</w:t>
      </w:r>
      <w:r w:rsidRPr="00F46969">
        <w:rPr>
          <w:rFonts w:ascii="Times New Roman" w:hAnsi="Times New Roman" w:cs="Times New Roman"/>
          <w:color w:val="000000" w:themeColor="text1"/>
          <w:sz w:val="28"/>
          <w:szCs w:val="28"/>
          <w:lang w:val="it-IT"/>
        </w:rPr>
        <w:t xml:space="preserve"> </w:t>
      </w:r>
      <w:r w:rsidR="009D3AB7">
        <w:rPr>
          <w:rFonts w:ascii="Times New Roman" w:hAnsi="Times New Roman" w:cs="Times New Roman"/>
          <w:color w:val="000000" w:themeColor="text1"/>
          <w:sz w:val="28"/>
          <w:szCs w:val="28"/>
          <w:lang w:val="it-IT"/>
        </w:rPr>
        <w:t>stato anche l</w:t>
      </w:r>
      <w:r w:rsidR="009D3AB7" w:rsidRPr="009D3AB7">
        <w:rPr>
          <w:rFonts w:ascii="Times New Roman" w:hAnsi="Times New Roman" w:cs="Times New Roman"/>
          <w:color w:val="000000" w:themeColor="text1"/>
          <w:sz w:val="28"/>
          <w:szCs w:val="28"/>
          <w:lang w:val="it-IT"/>
        </w:rPr>
        <w:t>’</w:t>
      </w:r>
      <w:r w:rsidRPr="00F46969">
        <w:rPr>
          <w:rFonts w:ascii="Times New Roman" w:hAnsi="Times New Roman" w:cs="Times New Roman"/>
          <w:color w:val="000000" w:themeColor="text1"/>
          <w:sz w:val="28"/>
          <w:szCs w:val="28"/>
          <w:lang w:val="it-IT"/>
        </w:rPr>
        <w:t>interesse</w:t>
      </w:r>
      <w:r w:rsidR="009D3AB7">
        <w:rPr>
          <w:rFonts w:ascii="Times New Roman" w:hAnsi="Times New Roman" w:cs="Times New Roman"/>
          <w:color w:val="000000" w:themeColor="text1"/>
          <w:sz w:val="28"/>
          <w:szCs w:val="28"/>
          <w:lang w:val="it-IT"/>
        </w:rPr>
        <w:t xml:space="preserve"> strategico</w:t>
      </w:r>
      <w:r w:rsidRPr="00F46969">
        <w:rPr>
          <w:rFonts w:ascii="Times New Roman" w:hAnsi="Times New Roman" w:cs="Times New Roman"/>
          <w:color w:val="000000" w:themeColor="text1"/>
          <w:sz w:val="28"/>
          <w:szCs w:val="28"/>
          <w:lang w:val="it-IT"/>
        </w:rPr>
        <w:t xml:space="preserve"> per</w:t>
      </w:r>
      <w:r w:rsidRPr="00F33CA5">
        <w:rPr>
          <w:rFonts w:ascii="Times New Roman" w:hAnsi="Times New Roman" w:cs="Times New Roman"/>
          <w:color w:val="000000" w:themeColor="text1"/>
          <w:sz w:val="28"/>
          <w:szCs w:val="28"/>
          <w:lang w:val="it-IT"/>
        </w:rPr>
        <w:t xml:space="preserve"> l'Unione </w:t>
      </w:r>
      <w:r w:rsidR="009D3AB7">
        <w:rPr>
          <w:rFonts w:ascii="Times New Roman" w:hAnsi="Times New Roman" w:cs="Times New Roman"/>
          <w:color w:val="000000" w:themeColor="text1"/>
          <w:sz w:val="28"/>
          <w:szCs w:val="28"/>
          <w:lang w:val="it-IT"/>
        </w:rPr>
        <w:t>europea</w:t>
      </w:r>
      <w:r w:rsidRPr="00F33CA5">
        <w:rPr>
          <w:rFonts w:ascii="Times New Roman" w:hAnsi="Times New Roman" w:cs="Times New Roman"/>
          <w:color w:val="000000" w:themeColor="text1"/>
          <w:sz w:val="28"/>
          <w:szCs w:val="28"/>
          <w:lang w:val="it-IT"/>
        </w:rPr>
        <w:t xml:space="preserve"> occidentale (UEO)</w:t>
      </w:r>
      <w:r w:rsidR="009D3AB7">
        <w:rPr>
          <w:rStyle w:val="a7"/>
          <w:rFonts w:ascii="Times New Roman" w:hAnsi="Times New Roman" w:cs="Times New Roman"/>
          <w:color w:val="000000" w:themeColor="text1"/>
          <w:sz w:val="28"/>
          <w:szCs w:val="28"/>
          <w:lang w:val="it-IT"/>
        </w:rPr>
        <w:footnoteReference w:id="41"/>
      </w:r>
      <w:r w:rsidR="00B874AA">
        <w:rPr>
          <w:rFonts w:ascii="Times New Roman" w:hAnsi="Times New Roman" w:cs="Times New Roman"/>
          <w:color w:val="000000" w:themeColor="text1"/>
          <w:sz w:val="28"/>
          <w:szCs w:val="28"/>
          <w:lang w:val="it-IT"/>
        </w:rPr>
        <w:t xml:space="preserve"> – </w:t>
      </w:r>
      <w:r w:rsidR="00223B1C">
        <w:rPr>
          <w:rFonts w:ascii="Times New Roman" w:hAnsi="Times New Roman" w:cs="Times New Roman"/>
          <w:color w:val="000000" w:themeColor="text1"/>
          <w:sz w:val="28"/>
          <w:szCs w:val="28"/>
          <w:lang w:val="it-IT"/>
        </w:rPr>
        <w:t>un’</w:t>
      </w:r>
      <w:r w:rsidR="00B874AA">
        <w:rPr>
          <w:rFonts w:ascii="Times New Roman" w:hAnsi="Times New Roman" w:cs="Times New Roman"/>
          <w:color w:val="000000" w:themeColor="text1"/>
          <w:sz w:val="28"/>
          <w:szCs w:val="28"/>
          <w:lang w:val="it-IT"/>
        </w:rPr>
        <w:t xml:space="preserve">organizzazione </w:t>
      </w:r>
      <w:r w:rsidR="00223B1C">
        <w:rPr>
          <w:rFonts w:ascii="Times New Roman" w:hAnsi="Times New Roman" w:cs="Times New Roman"/>
          <w:color w:val="000000" w:themeColor="text1"/>
          <w:sz w:val="28"/>
          <w:szCs w:val="28"/>
          <w:lang w:val="it-IT"/>
        </w:rPr>
        <w:t>internazionale regionale che si occupava della sicurezza militare e politica fondata nel 1948 dal Trattato di Bruxelles</w:t>
      </w:r>
      <w:r w:rsidR="00223B1C">
        <w:rPr>
          <w:rStyle w:val="a7"/>
          <w:rFonts w:ascii="Times New Roman" w:hAnsi="Times New Roman" w:cs="Times New Roman"/>
          <w:color w:val="000000" w:themeColor="text1"/>
          <w:sz w:val="28"/>
          <w:szCs w:val="28"/>
          <w:lang w:val="it-IT"/>
        </w:rPr>
        <w:footnoteReference w:id="42"/>
      </w:r>
      <w:r w:rsidR="009D3AB7">
        <w:rPr>
          <w:rFonts w:ascii="Times New Roman" w:hAnsi="Times New Roman" w:cs="Times New Roman"/>
          <w:color w:val="000000" w:themeColor="text1"/>
          <w:sz w:val="28"/>
          <w:szCs w:val="28"/>
          <w:lang w:val="it-IT"/>
        </w:rPr>
        <w:t>. D</w:t>
      </w:r>
      <w:r w:rsidRPr="00F33CA5">
        <w:rPr>
          <w:rFonts w:ascii="Times New Roman" w:hAnsi="Times New Roman" w:cs="Times New Roman"/>
          <w:color w:val="000000" w:themeColor="text1"/>
          <w:sz w:val="28"/>
          <w:szCs w:val="28"/>
          <w:lang w:val="it-IT"/>
        </w:rPr>
        <w:t>opo la firma del trattato di Maastricht è stato quello di diventare il principale strumento per l'UE in materia di coordinamento della sicurezza.</w:t>
      </w:r>
      <w:r w:rsidR="009D3AB7">
        <w:rPr>
          <w:rFonts w:ascii="Times New Roman" w:hAnsi="Times New Roman" w:cs="Times New Roman"/>
          <w:color w:val="000000" w:themeColor="text1"/>
          <w:sz w:val="28"/>
          <w:szCs w:val="28"/>
          <w:lang w:val="it-IT"/>
        </w:rPr>
        <w:t xml:space="preserve"> </w:t>
      </w:r>
      <w:r w:rsidR="00223B1C">
        <w:rPr>
          <w:rFonts w:ascii="Times New Roman" w:hAnsi="Times New Roman" w:cs="Times New Roman"/>
          <w:color w:val="000000" w:themeColor="text1"/>
          <w:sz w:val="28"/>
          <w:szCs w:val="28"/>
          <w:lang w:val="it-IT"/>
        </w:rPr>
        <w:t>Nel 2011 l’organizzazione viene dissoluta</w:t>
      </w:r>
      <w:r w:rsidR="005B618B">
        <w:rPr>
          <w:rFonts w:ascii="Times New Roman" w:hAnsi="Times New Roman" w:cs="Times New Roman"/>
          <w:color w:val="000000" w:themeColor="text1"/>
          <w:sz w:val="28"/>
          <w:szCs w:val="28"/>
          <w:lang w:val="it-IT"/>
        </w:rPr>
        <w:t xml:space="preserve"> delegando le sue mansione all’Unione europea</w:t>
      </w:r>
      <w:r w:rsidR="00223B1C">
        <w:rPr>
          <w:rFonts w:ascii="Times New Roman" w:hAnsi="Times New Roman" w:cs="Times New Roman"/>
          <w:color w:val="000000" w:themeColor="text1"/>
          <w:sz w:val="28"/>
          <w:szCs w:val="28"/>
          <w:lang w:val="it-IT"/>
        </w:rPr>
        <w:t>.</w:t>
      </w:r>
    </w:p>
    <w:p w:rsidR="00DE6D27" w:rsidRPr="005B618B" w:rsidRDefault="00DE6D27" w:rsidP="00B337D5">
      <w:pPr>
        <w:spacing w:line="360" w:lineRule="auto"/>
        <w:ind w:firstLine="284"/>
        <w:jc w:val="both"/>
        <w:rPr>
          <w:rFonts w:ascii="Times New Roman" w:hAnsi="Times New Roman" w:cs="Times New Roman"/>
          <w:color w:val="000000" w:themeColor="text1"/>
          <w:sz w:val="28"/>
          <w:szCs w:val="28"/>
          <w:lang w:val="it-IT"/>
        </w:rPr>
      </w:pPr>
      <w:r w:rsidRPr="00F33CA5">
        <w:rPr>
          <w:rFonts w:ascii="Times New Roman" w:hAnsi="Times New Roman" w:cs="Times New Roman"/>
          <w:color w:val="000000" w:themeColor="text1"/>
          <w:sz w:val="28"/>
          <w:szCs w:val="28"/>
          <w:lang w:val="it-IT"/>
        </w:rPr>
        <w:t xml:space="preserve">In linea con questa comprensione del ruolo futuro dell'UEO nel giugno 1992 in una riunione </w:t>
      </w:r>
      <w:r w:rsidR="00267BF6" w:rsidRPr="00F33CA5">
        <w:rPr>
          <w:rFonts w:ascii="Times New Roman" w:hAnsi="Times New Roman" w:cs="Times New Roman"/>
          <w:color w:val="000000" w:themeColor="text1"/>
          <w:sz w:val="28"/>
          <w:szCs w:val="28"/>
          <w:lang w:val="it-IT"/>
        </w:rPr>
        <w:t xml:space="preserve">tra l'UEO, l'Unione Europea e la NATO </w:t>
      </w:r>
      <w:r w:rsidRPr="00F33CA5">
        <w:rPr>
          <w:rFonts w:ascii="Times New Roman" w:hAnsi="Times New Roman" w:cs="Times New Roman"/>
          <w:color w:val="000000" w:themeColor="text1"/>
          <w:sz w:val="28"/>
          <w:szCs w:val="28"/>
          <w:lang w:val="it-IT"/>
        </w:rPr>
        <w:t>a Bonn, paes</w:t>
      </w:r>
      <w:r w:rsidR="00267BF6">
        <w:rPr>
          <w:rFonts w:ascii="Times New Roman" w:hAnsi="Times New Roman" w:cs="Times New Roman"/>
          <w:color w:val="000000" w:themeColor="text1"/>
          <w:sz w:val="28"/>
          <w:szCs w:val="28"/>
          <w:lang w:val="it-IT"/>
        </w:rPr>
        <w:t>i dell'UEO ha adottato le "Missioni di Petersberg</w:t>
      </w:r>
      <w:r w:rsidRPr="00F33CA5">
        <w:rPr>
          <w:rFonts w:ascii="Times New Roman" w:hAnsi="Times New Roman" w:cs="Times New Roman"/>
          <w:color w:val="000000" w:themeColor="text1"/>
          <w:sz w:val="28"/>
          <w:szCs w:val="28"/>
          <w:lang w:val="it-IT"/>
        </w:rPr>
        <w:t>"</w:t>
      </w:r>
      <w:r w:rsidR="005A593D">
        <w:rPr>
          <w:rStyle w:val="a7"/>
          <w:rFonts w:ascii="Times New Roman" w:hAnsi="Times New Roman" w:cs="Times New Roman"/>
          <w:color w:val="000000" w:themeColor="text1"/>
          <w:sz w:val="28"/>
          <w:szCs w:val="28"/>
          <w:lang w:val="it-IT"/>
        </w:rPr>
        <w:footnoteReference w:id="43"/>
      </w:r>
      <w:r w:rsidRPr="00F33CA5">
        <w:rPr>
          <w:rFonts w:ascii="Times New Roman" w:hAnsi="Times New Roman" w:cs="Times New Roman"/>
          <w:color w:val="000000" w:themeColor="text1"/>
          <w:sz w:val="28"/>
          <w:szCs w:val="28"/>
          <w:lang w:val="it-IT"/>
        </w:rPr>
        <w:t xml:space="preserve"> (</w:t>
      </w:r>
      <w:r w:rsidR="00986107">
        <w:rPr>
          <w:rFonts w:ascii="Times New Roman" w:hAnsi="Times New Roman" w:cs="Times New Roman"/>
          <w:color w:val="000000" w:themeColor="text1"/>
          <w:sz w:val="28"/>
          <w:szCs w:val="28"/>
          <w:lang w:val="it-IT"/>
        </w:rPr>
        <w:t xml:space="preserve">chiamate </w:t>
      </w:r>
      <w:r w:rsidRPr="00F33CA5">
        <w:rPr>
          <w:rFonts w:ascii="Times New Roman" w:hAnsi="Times New Roman" w:cs="Times New Roman"/>
          <w:color w:val="000000" w:themeColor="text1"/>
          <w:sz w:val="28"/>
          <w:szCs w:val="28"/>
          <w:lang w:val="it-IT"/>
        </w:rPr>
        <w:t>dal nome della residenza del Petersberg nei pressi di Bonn</w:t>
      </w:r>
      <w:r w:rsidR="00267BF6">
        <w:rPr>
          <w:rFonts w:ascii="Times New Roman" w:hAnsi="Times New Roman" w:cs="Times New Roman"/>
          <w:color w:val="000000" w:themeColor="text1"/>
          <w:sz w:val="28"/>
          <w:szCs w:val="28"/>
          <w:lang w:val="it-IT"/>
        </w:rPr>
        <w:t>)</w:t>
      </w:r>
      <w:r w:rsidR="001D067B">
        <w:rPr>
          <w:rFonts w:ascii="Times New Roman" w:hAnsi="Times New Roman" w:cs="Times New Roman"/>
          <w:color w:val="000000" w:themeColor="text1"/>
          <w:sz w:val="28"/>
          <w:szCs w:val="28"/>
          <w:lang w:val="it-IT"/>
        </w:rPr>
        <w:t>. Le</w:t>
      </w:r>
      <w:r w:rsidRPr="00F33CA5">
        <w:rPr>
          <w:rFonts w:ascii="Times New Roman" w:hAnsi="Times New Roman" w:cs="Times New Roman"/>
          <w:color w:val="000000" w:themeColor="text1"/>
          <w:sz w:val="28"/>
          <w:szCs w:val="28"/>
          <w:lang w:val="it-IT"/>
        </w:rPr>
        <w:t xml:space="preserve"> </w:t>
      </w:r>
      <w:r w:rsidR="001D067B">
        <w:rPr>
          <w:rFonts w:ascii="Times New Roman" w:hAnsi="Times New Roman" w:cs="Times New Roman"/>
          <w:color w:val="000000" w:themeColor="text1"/>
          <w:sz w:val="28"/>
          <w:szCs w:val="28"/>
          <w:lang w:val="it-IT"/>
        </w:rPr>
        <w:t>Missioni</w:t>
      </w:r>
      <w:r w:rsidRPr="00F33CA5">
        <w:rPr>
          <w:rFonts w:ascii="Times New Roman" w:hAnsi="Times New Roman" w:cs="Times New Roman"/>
          <w:color w:val="000000" w:themeColor="text1"/>
          <w:sz w:val="28"/>
          <w:szCs w:val="28"/>
          <w:lang w:val="it-IT"/>
        </w:rPr>
        <w:t xml:space="preserve"> </w:t>
      </w:r>
      <w:r w:rsidR="001D067B">
        <w:rPr>
          <w:rFonts w:ascii="Times New Roman" w:hAnsi="Times New Roman" w:cs="Times New Roman"/>
          <w:color w:val="000000" w:themeColor="text1"/>
          <w:sz w:val="28"/>
          <w:szCs w:val="28"/>
          <w:lang w:val="it-IT"/>
        </w:rPr>
        <w:t>prevedevano</w:t>
      </w:r>
      <w:r w:rsidRPr="00F33CA5">
        <w:rPr>
          <w:rFonts w:ascii="Times New Roman" w:hAnsi="Times New Roman" w:cs="Times New Roman"/>
          <w:color w:val="000000" w:themeColor="text1"/>
          <w:sz w:val="28"/>
          <w:szCs w:val="28"/>
          <w:lang w:val="it-IT"/>
        </w:rPr>
        <w:t xml:space="preserve"> l'espansione delle funzioni dell'UEO</w:t>
      </w:r>
      <w:r w:rsidR="001D067B">
        <w:rPr>
          <w:rFonts w:ascii="Times New Roman" w:hAnsi="Times New Roman" w:cs="Times New Roman"/>
          <w:color w:val="000000" w:themeColor="text1"/>
          <w:sz w:val="28"/>
          <w:szCs w:val="28"/>
          <w:lang w:val="it-IT"/>
        </w:rPr>
        <w:t xml:space="preserve"> nei rami dell’Unione europea</w:t>
      </w:r>
      <w:r w:rsidRPr="00F33CA5">
        <w:rPr>
          <w:rFonts w:ascii="Times New Roman" w:hAnsi="Times New Roman" w:cs="Times New Roman"/>
          <w:color w:val="000000" w:themeColor="text1"/>
          <w:sz w:val="28"/>
          <w:szCs w:val="28"/>
          <w:lang w:val="it-IT"/>
        </w:rPr>
        <w:t xml:space="preserve">. Non aveva non solo per garantire </w:t>
      </w:r>
      <w:r w:rsidRPr="00F33CA5">
        <w:rPr>
          <w:rFonts w:ascii="Times New Roman" w:hAnsi="Times New Roman" w:cs="Times New Roman"/>
          <w:color w:val="000000" w:themeColor="text1"/>
          <w:sz w:val="28"/>
          <w:szCs w:val="28"/>
          <w:lang w:val="it-IT"/>
        </w:rPr>
        <w:lastRenderedPageBreak/>
        <w:t xml:space="preserve">la difesa dei territori dei paesi partecipanti, ma anche padroneggiare la condotta delle missioni umanitarie e di soccorso, le missioni di mantenimento della pace e la gestione compiti delle crisi, tra cui la coazione al mondo nell'interesse dell'UE e in cooperazione con la NATO. Ha accettato di ampliare la funzione della UEO, </w:t>
      </w:r>
      <w:r w:rsidR="00806C53" w:rsidRPr="00806C53">
        <w:rPr>
          <w:rFonts w:ascii="Times New Roman" w:hAnsi="Times New Roman" w:cs="Times New Roman"/>
          <w:color w:val="000000" w:themeColor="text1"/>
          <w:sz w:val="28"/>
          <w:szCs w:val="28"/>
          <w:lang w:val="it-IT"/>
        </w:rPr>
        <w:t>non tutt</w:t>
      </w:r>
      <w:r w:rsidRPr="00F33CA5">
        <w:rPr>
          <w:rFonts w:ascii="Times New Roman" w:hAnsi="Times New Roman" w:cs="Times New Roman"/>
          <w:color w:val="000000" w:themeColor="text1"/>
          <w:sz w:val="28"/>
          <w:szCs w:val="28"/>
          <w:lang w:val="it-IT"/>
        </w:rPr>
        <w:t xml:space="preserve">i </w:t>
      </w:r>
      <w:r w:rsidR="00806C53">
        <w:rPr>
          <w:rFonts w:ascii="Times New Roman" w:hAnsi="Times New Roman" w:cs="Times New Roman"/>
          <w:color w:val="000000" w:themeColor="text1"/>
          <w:sz w:val="28"/>
          <w:szCs w:val="28"/>
          <w:lang w:val="it-IT"/>
        </w:rPr>
        <w:t xml:space="preserve">i partecipanti </w:t>
      </w:r>
      <w:r w:rsidRPr="00F33CA5">
        <w:rPr>
          <w:rFonts w:ascii="Times New Roman" w:hAnsi="Times New Roman" w:cs="Times New Roman"/>
          <w:color w:val="000000" w:themeColor="text1"/>
          <w:sz w:val="28"/>
          <w:szCs w:val="28"/>
          <w:lang w:val="it-IT"/>
        </w:rPr>
        <w:t>erano d'accordo sulla questione della ripartizione dei fondi per lo sviluppo di n</w:t>
      </w:r>
      <w:r w:rsidR="00C92778">
        <w:rPr>
          <w:rFonts w:ascii="Times New Roman" w:hAnsi="Times New Roman" w:cs="Times New Roman"/>
          <w:color w:val="000000" w:themeColor="text1"/>
          <w:sz w:val="28"/>
          <w:szCs w:val="28"/>
          <w:lang w:val="it-IT"/>
        </w:rPr>
        <w:t xml:space="preserve">uove applicazioni. Pertanto, le Missioni </w:t>
      </w:r>
      <w:r w:rsidRPr="00F33CA5">
        <w:rPr>
          <w:rFonts w:ascii="Times New Roman" w:hAnsi="Times New Roman" w:cs="Times New Roman"/>
          <w:color w:val="000000" w:themeColor="text1"/>
          <w:sz w:val="28"/>
          <w:szCs w:val="28"/>
          <w:lang w:val="it-IT"/>
        </w:rPr>
        <w:t>sia</w:t>
      </w:r>
      <w:r w:rsidR="00C92778">
        <w:rPr>
          <w:rFonts w:ascii="Times New Roman" w:hAnsi="Times New Roman" w:cs="Times New Roman"/>
          <w:color w:val="000000" w:themeColor="text1"/>
          <w:sz w:val="28"/>
          <w:szCs w:val="28"/>
          <w:lang w:val="it-IT"/>
        </w:rPr>
        <w:t>no</w:t>
      </w:r>
      <w:r w:rsidRPr="00F33CA5">
        <w:rPr>
          <w:rFonts w:ascii="Times New Roman" w:hAnsi="Times New Roman" w:cs="Times New Roman"/>
          <w:color w:val="000000" w:themeColor="text1"/>
          <w:sz w:val="28"/>
          <w:szCs w:val="28"/>
          <w:lang w:val="it-IT"/>
        </w:rPr>
        <w:t xml:space="preserve"> di carattere generale e </w:t>
      </w:r>
      <w:r w:rsidR="00C92778">
        <w:rPr>
          <w:rFonts w:ascii="Times New Roman" w:hAnsi="Times New Roman" w:cs="Times New Roman"/>
          <w:color w:val="000000" w:themeColor="text1"/>
          <w:sz w:val="28"/>
          <w:szCs w:val="28"/>
          <w:lang w:val="it-IT"/>
        </w:rPr>
        <w:t>abbiano un valore politico limitato</w:t>
      </w:r>
      <w:r w:rsidRPr="00F33CA5">
        <w:rPr>
          <w:rFonts w:ascii="Times New Roman" w:hAnsi="Times New Roman" w:cs="Times New Roman"/>
          <w:color w:val="000000" w:themeColor="text1"/>
          <w:sz w:val="28"/>
          <w:szCs w:val="28"/>
          <w:lang w:val="it-IT"/>
        </w:rPr>
        <w:t>.</w:t>
      </w:r>
      <w:r w:rsidR="005B618B">
        <w:rPr>
          <w:rFonts w:ascii="Times New Roman" w:hAnsi="Times New Roman" w:cs="Times New Roman"/>
          <w:color w:val="000000" w:themeColor="text1"/>
          <w:sz w:val="28"/>
          <w:szCs w:val="28"/>
          <w:lang w:val="it-IT"/>
        </w:rPr>
        <w:t xml:space="preserve"> Tuttavia, è importante che non i paesi </w:t>
      </w:r>
      <w:r w:rsidR="00617BB4">
        <w:rPr>
          <w:rFonts w:ascii="Times New Roman" w:hAnsi="Times New Roman" w:cs="Times New Roman"/>
          <w:color w:val="000000" w:themeColor="text1"/>
          <w:sz w:val="28"/>
          <w:szCs w:val="28"/>
          <w:lang w:val="it-IT"/>
        </w:rPr>
        <w:t>sovrani</w:t>
      </w:r>
      <w:r w:rsidR="005B618B">
        <w:rPr>
          <w:rFonts w:ascii="Times New Roman" w:hAnsi="Times New Roman" w:cs="Times New Roman"/>
          <w:color w:val="000000" w:themeColor="text1"/>
          <w:sz w:val="28"/>
          <w:szCs w:val="28"/>
          <w:lang w:val="it-IT"/>
        </w:rPr>
        <w:t xml:space="preserve"> europei ma un’organismo sovranazionale ha concluso l’accordo di alta significanza legale. </w:t>
      </w:r>
    </w:p>
    <w:p w:rsidR="00330434" w:rsidRPr="000A6C9B" w:rsidRDefault="005B618B" w:rsidP="00B337D5">
      <w:pPr>
        <w:spacing w:line="360" w:lineRule="auto"/>
        <w:ind w:firstLine="284"/>
        <w:jc w:val="both"/>
        <w:rPr>
          <w:rFonts w:ascii="Times New Roman" w:hAnsi="Times New Roman" w:cs="Times New Roman"/>
          <w:sz w:val="28"/>
          <w:szCs w:val="28"/>
          <w:lang w:val="it-IT"/>
        </w:rPr>
      </w:pPr>
      <w:r>
        <w:rPr>
          <w:rFonts w:ascii="Times New Roman" w:hAnsi="Times New Roman" w:cs="Times New Roman"/>
          <w:color w:val="000000" w:themeColor="text1"/>
          <w:sz w:val="28"/>
          <w:szCs w:val="28"/>
          <w:lang w:val="it-IT"/>
        </w:rPr>
        <w:t>Inoltre, subito dopo creazione dell’Unione, vengono firmati numerosi cosidetti Accordi di Partenariato e di C</w:t>
      </w:r>
      <w:r w:rsidRPr="00F33CA5">
        <w:rPr>
          <w:rFonts w:ascii="Times New Roman" w:hAnsi="Times New Roman" w:cs="Times New Roman"/>
          <w:color w:val="000000" w:themeColor="text1"/>
          <w:sz w:val="28"/>
          <w:szCs w:val="28"/>
          <w:lang w:val="it-IT"/>
        </w:rPr>
        <w:t>ooperazione</w:t>
      </w:r>
      <w:r>
        <w:rPr>
          <w:rFonts w:ascii="Times New Roman" w:hAnsi="Times New Roman" w:cs="Times New Roman"/>
          <w:color w:val="000000" w:themeColor="text1"/>
          <w:sz w:val="28"/>
          <w:szCs w:val="28"/>
          <w:lang w:val="it-IT"/>
        </w:rPr>
        <w:t xml:space="preserve"> tra l’Unione come entità politica e </w:t>
      </w:r>
      <w:r w:rsidR="00617BB4">
        <w:rPr>
          <w:rFonts w:ascii="Times New Roman" w:hAnsi="Times New Roman" w:cs="Times New Roman"/>
          <w:color w:val="000000" w:themeColor="text1"/>
          <w:sz w:val="28"/>
          <w:szCs w:val="28"/>
          <w:lang w:val="it-IT"/>
        </w:rPr>
        <w:t xml:space="preserve">i paesi </w:t>
      </w:r>
      <w:r w:rsidR="00617BB4" w:rsidRPr="00617BB4">
        <w:rPr>
          <w:rFonts w:ascii="Times New Roman" w:hAnsi="Times New Roman" w:cs="Times New Roman"/>
          <w:color w:val="000000" w:themeColor="text1"/>
          <w:sz w:val="28"/>
          <w:szCs w:val="28"/>
          <w:lang w:val="it-IT"/>
        </w:rPr>
        <w:t>so</w:t>
      </w:r>
      <w:r w:rsidR="00617BB4">
        <w:rPr>
          <w:rFonts w:ascii="Times New Roman" w:hAnsi="Times New Roman" w:cs="Times New Roman"/>
          <w:color w:val="000000" w:themeColor="text1"/>
          <w:sz w:val="28"/>
          <w:szCs w:val="28"/>
          <w:lang w:val="it-IT"/>
        </w:rPr>
        <w:t>vrani.</w:t>
      </w:r>
      <w:r>
        <w:rPr>
          <w:rFonts w:ascii="Times New Roman" w:hAnsi="Times New Roman" w:cs="Times New Roman"/>
          <w:color w:val="000000" w:themeColor="text1"/>
          <w:sz w:val="28"/>
          <w:szCs w:val="28"/>
          <w:lang w:val="it-IT"/>
        </w:rPr>
        <w:t xml:space="preserve"> </w:t>
      </w:r>
      <w:r w:rsidR="00E54828">
        <w:rPr>
          <w:rFonts w:ascii="Times New Roman" w:hAnsi="Times New Roman" w:cs="Times New Roman"/>
          <w:color w:val="000000" w:themeColor="text1"/>
          <w:sz w:val="28"/>
          <w:szCs w:val="28"/>
          <w:lang w:val="it-IT"/>
        </w:rPr>
        <w:t>Il 9 d</w:t>
      </w:r>
      <w:r w:rsidR="00DE6D27" w:rsidRPr="00F33CA5">
        <w:rPr>
          <w:rFonts w:ascii="Times New Roman" w:hAnsi="Times New Roman" w:cs="Times New Roman"/>
          <w:color w:val="000000" w:themeColor="text1"/>
          <w:sz w:val="28"/>
          <w:szCs w:val="28"/>
          <w:lang w:val="it-IT"/>
        </w:rPr>
        <w:t>icembre 1993</w:t>
      </w:r>
      <w:r w:rsidR="00E54828">
        <w:rPr>
          <w:rFonts w:ascii="Times New Roman" w:hAnsi="Times New Roman" w:cs="Times New Roman"/>
          <w:color w:val="000000" w:themeColor="text1"/>
          <w:sz w:val="28"/>
          <w:szCs w:val="28"/>
          <w:lang w:val="it-IT"/>
        </w:rPr>
        <w:t xml:space="preserve"> a Bruxelles</w:t>
      </w:r>
      <w:r w:rsidR="00DE6D27" w:rsidRPr="00F33CA5">
        <w:rPr>
          <w:rFonts w:ascii="Times New Roman" w:hAnsi="Times New Roman" w:cs="Times New Roman"/>
          <w:color w:val="000000" w:themeColor="text1"/>
          <w:sz w:val="28"/>
          <w:szCs w:val="28"/>
          <w:lang w:val="it-IT"/>
        </w:rPr>
        <w:t xml:space="preserve"> </w:t>
      </w:r>
      <w:r w:rsidR="00E54828">
        <w:rPr>
          <w:rFonts w:ascii="Times New Roman" w:hAnsi="Times New Roman" w:cs="Times New Roman"/>
          <w:color w:val="000000" w:themeColor="text1"/>
          <w:sz w:val="28"/>
          <w:szCs w:val="28"/>
          <w:lang w:val="it-IT"/>
        </w:rPr>
        <w:t xml:space="preserve">viene firmata </w:t>
      </w:r>
      <w:r w:rsidR="00DE6D27" w:rsidRPr="00F33CA5">
        <w:rPr>
          <w:rFonts w:ascii="Times New Roman" w:hAnsi="Times New Roman" w:cs="Times New Roman"/>
          <w:color w:val="000000" w:themeColor="text1"/>
          <w:sz w:val="28"/>
          <w:szCs w:val="28"/>
          <w:lang w:val="it-IT"/>
        </w:rPr>
        <w:t>una dichiarazione tra l'Unione europea e la Federazione russa.</w:t>
      </w:r>
      <w:r w:rsidR="00E54828">
        <w:rPr>
          <w:rStyle w:val="a7"/>
          <w:rFonts w:ascii="Times New Roman" w:hAnsi="Times New Roman" w:cs="Times New Roman"/>
          <w:color w:val="000000" w:themeColor="text1"/>
          <w:sz w:val="28"/>
          <w:szCs w:val="28"/>
          <w:lang w:val="it-IT"/>
        </w:rPr>
        <w:footnoteReference w:id="44"/>
      </w:r>
      <w:r w:rsidR="00070FB4">
        <w:rPr>
          <w:rFonts w:ascii="Times New Roman" w:hAnsi="Times New Roman" w:cs="Times New Roman"/>
          <w:color w:val="000000" w:themeColor="text1"/>
          <w:sz w:val="28"/>
          <w:szCs w:val="28"/>
          <w:lang w:val="it-IT"/>
        </w:rPr>
        <w:t xml:space="preserve"> E' stato il primo passo nel</w:t>
      </w:r>
      <w:r w:rsidR="00070FB4" w:rsidRPr="00070FB4">
        <w:rPr>
          <w:rFonts w:ascii="Times New Roman" w:hAnsi="Times New Roman" w:cs="Times New Roman"/>
          <w:color w:val="000000" w:themeColor="text1"/>
          <w:sz w:val="28"/>
          <w:szCs w:val="28"/>
          <w:lang w:val="it-IT"/>
        </w:rPr>
        <w:t xml:space="preserve"> </w:t>
      </w:r>
      <w:r w:rsidR="00070FB4">
        <w:rPr>
          <w:rFonts w:ascii="Times New Roman" w:hAnsi="Times New Roman" w:cs="Times New Roman"/>
          <w:color w:val="000000" w:themeColor="text1"/>
          <w:sz w:val="28"/>
          <w:szCs w:val="28"/>
          <w:lang w:val="it-IT"/>
        </w:rPr>
        <w:t>lungo processo di stabilizzazione delle relazioni</w:t>
      </w:r>
      <w:r w:rsidR="000A6C9B">
        <w:rPr>
          <w:rFonts w:ascii="Times New Roman" w:hAnsi="Times New Roman" w:cs="Times New Roman"/>
          <w:color w:val="000000" w:themeColor="text1"/>
          <w:sz w:val="28"/>
          <w:szCs w:val="28"/>
          <w:lang w:val="it-IT"/>
        </w:rPr>
        <w:t xml:space="preserve"> bilaterali</w:t>
      </w:r>
      <w:r w:rsidR="00070FB4">
        <w:rPr>
          <w:rFonts w:ascii="Times New Roman" w:hAnsi="Times New Roman" w:cs="Times New Roman"/>
          <w:color w:val="000000" w:themeColor="text1"/>
          <w:sz w:val="28"/>
          <w:szCs w:val="28"/>
          <w:lang w:val="it-IT"/>
        </w:rPr>
        <w:t xml:space="preserve"> tra la </w:t>
      </w:r>
      <w:r w:rsidR="00DE6D27" w:rsidRPr="00F33CA5">
        <w:rPr>
          <w:rFonts w:ascii="Times New Roman" w:hAnsi="Times New Roman" w:cs="Times New Roman"/>
          <w:color w:val="000000" w:themeColor="text1"/>
          <w:sz w:val="28"/>
          <w:szCs w:val="28"/>
          <w:lang w:val="it-IT"/>
        </w:rPr>
        <w:t>Russia</w:t>
      </w:r>
      <w:r w:rsidR="00070FB4">
        <w:rPr>
          <w:rFonts w:ascii="Times New Roman" w:hAnsi="Times New Roman" w:cs="Times New Roman"/>
          <w:color w:val="000000" w:themeColor="text1"/>
          <w:sz w:val="28"/>
          <w:szCs w:val="28"/>
          <w:lang w:val="it-IT"/>
        </w:rPr>
        <w:t xml:space="preserve"> – un nuovo paese sulla mappa politica </w:t>
      </w:r>
      <w:r w:rsidR="00867E45">
        <w:rPr>
          <w:rFonts w:ascii="Times New Roman" w:hAnsi="Times New Roman" w:cs="Times New Roman"/>
          <w:color w:val="000000" w:themeColor="text1"/>
          <w:sz w:val="28"/>
          <w:szCs w:val="28"/>
          <w:lang w:val="it-IT"/>
        </w:rPr>
        <w:t>–</w:t>
      </w:r>
      <w:r w:rsidR="00DE6D27" w:rsidRPr="00F33CA5">
        <w:rPr>
          <w:rFonts w:ascii="Times New Roman" w:hAnsi="Times New Roman" w:cs="Times New Roman"/>
          <w:color w:val="000000" w:themeColor="text1"/>
          <w:sz w:val="28"/>
          <w:szCs w:val="28"/>
          <w:lang w:val="it-IT"/>
        </w:rPr>
        <w:t xml:space="preserve"> e</w:t>
      </w:r>
      <w:r w:rsidR="00867E45">
        <w:rPr>
          <w:rFonts w:ascii="Times New Roman" w:hAnsi="Times New Roman" w:cs="Times New Roman"/>
          <w:color w:val="000000" w:themeColor="text1"/>
          <w:sz w:val="28"/>
          <w:szCs w:val="28"/>
          <w:lang w:val="it-IT"/>
        </w:rPr>
        <w:t xml:space="preserve">d </w:t>
      </w:r>
      <w:r w:rsidR="00DE6D27" w:rsidRPr="00F33CA5">
        <w:rPr>
          <w:rFonts w:ascii="Times New Roman" w:hAnsi="Times New Roman" w:cs="Times New Roman"/>
          <w:color w:val="000000" w:themeColor="text1"/>
          <w:sz w:val="28"/>
          <w:szCs w:val="28"/>
          <w:lang w:val="it-IT"/>
        </w:rPr>
        <w:t>i paesi europei</w:t>
      </w:r>
      <w:r w:rsidR="00867E45">
        <w:rPr>
          <w:rFonts w:ascii="Times New Roman" w:hAnsi="Times New Roman" w:cs="Times New Roman"/>
          <w:color w:val="000000" w:themeColor="text1"/>
          <w:sz w:val="28"/>
          <w:szCs w:val="28"/>
          <w:lang w:val="it-IT"/>
        </w:rPr>
        <w:t xml:space="preserve"> uniti nell’Unione – nuovo organismo sovranazionale</w:t>
      </w:r>
      <w:r w:rsidR="00DE6D27" w:rsidRPr="00F33CA5">
        <w:rPr>
          <w:rFonts w:ascii="Times New Roman" w:hAnsi="Times New Roman" w:cs="Times New Roman"/>
          <w:color w:val="000000" w:themeColor="text1"/>
          <w:sz w:val="28"/>
          <w:szCs w:val="28"/>
          <w:lang w:val="it-IT"/>
        </w:rPr>
        <w:t xml:space="preserve">. </w:t>
      </w:r>
      <w:r w:rsidR="00867E45">
        <w:rPr>
          <w:rFonts w:ascii="Times New Roman" w:hAnsi="Times New Roman" w:cs="Times New Roman"/>
          <w:color w:val="000000" w:themeColor="text1"/>
          <w:sz w:val="28"/>
          <w:szCs w:val="28"/>
          <w:lang w:val="it-IT"/>
        </w:rPr>
        <w:t xml:space="preserve">Poi </w:t>
      </w:r>
      <w:r w:rsidR="008568C4">
        <w:rPr>
          <w:rFonts w:ascii="Times New Roman" w:hAnsi="Times New Roman" w:cs="Times New Roman"/>
          <w:color w:val="000000" w:themeColor="text1"/>
          <w:sz w:val="28"/>
          <w:szCs w:val="28"/>
          <w:lang w:val="it-IT"/>
        </w:rPr>
        <w:t xml:space="preserve">un’altro documento importante viene firmato </w:t>
      </w:r>
      <w:r w:rsidR="00867E45">
        <w:rPr>
          <w:rFonts w:ascii="Times New Roman" w:hAnsi="Times New Roman" w:cs="Times New Roman"/>
          <w:color w:val="000000" w:themeColor="text1"/>
          <w:sz w:val="28"/>
          <w:szCs w:val="28"/>
          <w:lang w:val="it-IT"/>
        </w:rPr>
        <w:t>il 24 g</w:t>
      </w:r>
      <w:r w:rsidR="00DE6D27" w:rsidRPr="00F33CA5">
        <w:rPr>
          <w:rFonts w:ascii="Times New Roman" w:hAnsi="Times New Roman" w:cs="Times New Roman"/>
          <w:color w:val="000000" w:themeColor="text1"/>
          <w:sz w:val="28"/>
          <w:szCs w:val="28"/>
          <w:lang w:val="it-IT"/>
        </w:rPr>
        <w:t xml:space="preserve">iugno 1994 sull'isola di Corfù </w:t>
      </w:r>
      <w:r w:rsidR="00867E45">
        <w:rPr>
          <w:rFonts w:ascii="Times New Roman" w:hAnsi="Times New Roman" w:cs="Times New Roman"/>
          <w:color w:val="000000" w:themeColor="text1"/>
          <w:sz w:val="28"/>
          <w:szCs w:val="28"/>
          <w:lang w:val="it-IT"/>
        </w:rPr>
        <w:t xml:space="preserve">(Grecia) </w:t>
      </w:r>
      <w:r w:rsidR="00DE6D27" w:rsidRPr="00F33CA5">
        <w:rPr>
          <w:rFonts w:ascii="Times New Roman" w:hAnsi="Times New Roman" w:cs="Times New Roman"/>
          <w:color w:val="000000" w:themeColor="text1"/>
          <w:sz w:val="28"/>
          <w:szCs w:val="28"/>
          <w:lang w:val="it-IT"/>
        </w:rPr>
        <w:t xml:space="preserve">tra la Russia e </w:t>
      </w:r>
      <w:r w:rsidR="008568C4">
        <w:rPr>
          <w:rFonts w:ascii="Times New Roman" w:hAnsi="Times New Roman" w:cs="Times New Roman"/>
          <w:color w:val="000000" w:themeColor="text1"/>
          <w:sz w:val="28"/>
          <w:szCs w:val="28"/>
          <w:lang w:val="it-IT"/>
        </w:rPr>
        <w:t>le Comunità europee (12 paesi partecipanti di allora).</w:t>
      </w:r>
      <w:r w:rsidR="00DE6D27" w:rsidRPr="00F33CA5">
        <w:rPr>
          <w:rFonts w:ascii="Times New Roman" w:hAnsi="Times New Roman" w:cs="Times New Roman"/>
          <w:color w:val="000000" w:themeColor="text1"/>
          <w:sz w:val="28"/>
          <w:szCs w:val="28"/>
          <w:lang w:val="it-IT"/>
        </w:rPr>
        <w:t xml:space="preserve"> </w:t>
      </w:r>
      <w:r w:rsidR="008568C4">
        <w:rPr>
          <w:rFonts w:ascii="Times New Roman" w:hAnsi="Times New Roman" w:cs="Times New Roman"/>
          <w:color w:val="000000" w:themeColor="text1"/>
          <w:sz w:val="28"/>
          <w:szCs w:val="28"/>
          <w:lang w:val="it-IT"/>
        </w:rPr>
        <w:t>È  stato concluso</w:t>
      </w:r>
      <w:r w:rsidR="00DE6D27" w:rsidRPr="00F33CA5">
        <w:rPr>
          <w:rFonts w:ascii="Times New Roman" w:hAnsi="Times New Roman" w:cs="Times New Roman"/>
          <w:color w:val="000000" w:themeColor="text1"/>
          <w:sz w:val="28"/>
          <w:szCs w:val="28"/>
          <w:lang w:val="it-IT"/>
        </w:rPr>
        <w:t xml:space="preserve"> </w:t>
      </w:r>
      <w:r w:rsidR="008568C4">
        <w:rPr>
          <w:rFonts w:ascii="Times New Roman" w:hAnsi="Times New Roman" w:cs="Times New Roman"/>
          <w:color w:val="000000" w:themeColor="text1"/>
          <w:sz w:val="28"/>
          <w:szCs w:val="28"/>
          <w:lang w:val="it-IT"/>
        </w:rPr>
        <w:t>l’Accordo di Partenariato e di C</w:t>
      </w:r>
      <w:r w:rsidR="00DE6D27" w:rsidRPr="00F33CA5">
        <w:rPr>
          <w:rFonts w:ascii="Times New Roman" w:hAnsi="Times New Roman" w:cs="Times New Roman"/>
          <w:color w:val="000000" w:themeColor="text1"/>
          <w:sz w:val="28"/>
          <w:szCs w:val="28"/>
          <w:lang w:val="it-IT"/>
        </w:rPr>
        <w:t>ooperazione</w:t>
      </w:r>
      <w:r w:rsidR="00330434">
        <w:rPr>
          <w:rFonts w:ascii="Times New Roman" w:hAnsi="Times New Roman" w:cs="Times New Roman"/>
          <w:color w:val="000000" w:themeColor="text1"/>
          <w:sz w:val="28"/>
          <w:szCs w:val="28"/>
          <w:lang w:val="it-IT"/>
        </w:rPr>
        <w:t xml:space="preserve"> (APC)</w:t>
      </w:r>
      <w:r w:rsidR="00D05D04">
        <w:rPr>
          <w:rStyle w:val="a7"/>
          <w:rFonts w:ascii="Times New Roman" w:hAnsi="Times New Roman" w:cs="Times New Roman"/>
          <w:color w:val="000000" w:themeColor="text1"/>
          <w:sz w:val="28"/>
          <w:szCs w:val="28"/>
          <w:lang w:val="it-IT"/>
        </w:rPr>
        <w:footnoteReference w:id="45"/>
      </w:r>
      <w:r w:rsidR="00951296">
        <w:rPr>
          <w:rFonts w:ascii="Times New Roman" w:hAnsi="Times New Roman" w:cs="Times New Roman"/>
          <w:color w:val="000000" w:themeColor="text1"/>
          <w:sz w:val="28"/>
          <w:szCs w:val="28"/>
          <w:lang w:val="it-IT"/>
        </w:rPr>
        <w:t xml:space="preserve"> che</w:t>
      </w:r>
      <w:r w:rsidR="00951296" w:rsidRPr="00951296">
        <w:rPr>
          <w:rFonts w:ascii="Times New Roman" w:hAnsi="Times New Roman" w:cs="Times New Roman"/>
          <w:color w:val="000000" w:themeColor="text1"/>
          <w:sz w:val="28"/>
          <w:szCs w:val="28"/>
          <w:lang w:val="it-IT"/>
        </w:rPr>
        <w:t xml:space="preserve"> </w:t>
      </w:r>
      <w:r w:rsidR="00951296" w:rsidRPr="00F33CA5">
        <w:rPr>
          <w:rFonts w:ascii="Times New Roman" w:hAnsi="Times New Roman" w:cs="Times New Roman"/>
          <w:color w:val="000000" w:themeColor="text1"/>
          <w:sz w:val="28"/>
          <w:szCs w:val="28"/>
          <w:lang w:val="it-IT"/>
        </w:rPr>
        <w:t xml:space="preserve">è entrato </w:t>
      </w:r>
      <w:r w:rsidR="00951296" w:rsidRPr="000A6C9B">
        <w:rPr>
          <w:rFonts w:ascii="Times New Roman" w:hAnsi="Times New Roman" w:cs="Times New Roman"/>
          <w:sz w:val="28"/>
          <w:szCs w:val="28"/>
          <w:lang w:val="it-IT"/>
        </w:rPr>
        <w:t>in vigore nel dicembre 1997 dopo allargamento dell’Unione europea</w:t>
      </w:r>
      <w:r w:rsidR="008D5124" w:rsidRPr="000A6C9B">
        <w:rPr>
          <w:rFonts w:ascii="Times New Roman" w:hAnsi="Times New Roman" w:cs="Times New Roman"/>
          <w:sz w:val="28"/>
          <w:szCs w:val="28"/>
          <w:lang w:val="it-IT"/>
        </w:rPr>
        <w:t xml:space="preserve"> ed esecuzione da parte della Russia delle procedure indicate nell’articolo 112</w:t>
      </w:r>
      <w:r w:rsidR="00743D51" w:rsidRPr="000A6C9B">
        <w:rPr>
          <w:rFonts w:ascii="Times New Roman" w:hAnsi="Times New Roman" w:cs="Times New Roman"/>
          <w:sz w:val="28"/>
          <w:szCs w:val="28"/>
          <w:lang w:val="it-IT"/>
        </w:rPr>
        <w:t xml:space="preserve"> del presente Accordo</w:t>
      </w:r>
      <w:r w:rsidR="00951296" w:rsidRPr="000A6C9B">
        <w:rPr>
          <w:rFonts w:ascii="Times New Roman" w:hAnsi="Times New Roman" w:cs="Times New Roman"/>
          <w:sz w:val="28"/>
          <w:szCs w:val="28"/>
          <w:lang w:val="it-IT"/>
        </w:rPr>
        <w:t>.</w:t>
      </w:r>
      <w:r w:rsidR="008D5124" w:rsidRPr="000A6C9B">
        <w:rPr>
          <w:rStyle w:val="a7"/>
          <w:rFonts w:ascii="Times New Roman" w:hAnsi="Times New Roman" w:cs="Times New Roman"/>
          <w:sz w:val="28"/>
          <w:szCs w:val="28"/>
          <w:lang w:val="it-IT"/>
        </w:rPr>
        <w:footnoteReference w:id="46"/>
      </w:r>
      <w:r w:rsidR="000A6C9B" w:rsidRPr="000A6C9B">
        <w:rPr>
          <w:rFonts w:ascii="Times New Roman" w:hAnsi="Times New Roman" w:cs="Times New Roman"/>
          <w:sz w:val="28"/>
          <w:szCs w:val="28"/>
          <w:lang w:val="it-IT"/>
        </w:rPr>
        <w:t xml:space="preserve"> </w:t>
      </w:r>
    </w:p>
    <w:p w:rsidR="000A6C9B" w:rsidRPr="000A6C9B" w:rsidRDefault="000A6C9B" w:rsidP="00B337D5">
      <w:pPr>
        <w:spacing w:line="360" w:lineRule="auto"/>
        <w:ind w:firstLine="284"/>
        <w:jc w:val="both"/>
        <w:rPr>
          <w:rFonts w:ascii="Times New Roman" w:hAnsi="Times New Roman" w:cs="Times New Roman"/>
          <w:sz w:val="28"/>
          <w:szCs w:val="28"/>
          <w:shd w:val="clear" w:color="auto" w:fill="FFFFFF"/>
          <w:lang w:val="it-IT"/>
        </w:rPr>
      </w:pPr>
      <w:r w:rsidRPr="000A6C9B">
        <w:rPr>
          <w:rFonts w:ascii="Times New Roman" w:hAnsi="Times New Roman" w:cs="Times New Roman"/>
          <w:sz w:val="28"/>
          <w:szCs w:val="28"/>
          <w:shd w:val="clear" w:color="auto" w:fill="FFFFFF"/>
          <w:lang w:val="it-IT"/>
        </w:rPr>
        <w:t>L’</w:t>
      </w:r>
      <w:r w:rsidR="00330434" w:rsidRPr="000A6C9B">
        <w:rPr>
          <w:rFonts w:ascii="Times New Roman" w:hAnsi="Times New Roman" w:cs="Times New Roman"/>
          <w:sz w:val="28"/>
          <w:szCs w:val="28"/>
          <w:shd w:val="clear" w:color="auto" w:fill="FFFFFF"/>
          <w:lang w:val="it-IT"/>
        </w:rPr>
        <w:t xml:space="preserve">APC </w:t>
      </w:r>
      <w:r w:rsidRPr="000A6C9B">
        <w:rPr>
          <w:rFonts w:ascii="Times New Roman" w:hAnsi="Times New Roman" w:cs="Times New Roman"/>
          <w:sz w:val="28"/>
          <w:szCs w:val="28"/>
          <w:shd w:val="clear" w:color="auto" w:fill="FFFFFF"/>
          <w:lang w:val="it-IT"/>
        </w:rPr>
        <w:t>ha creato</w:t>
      </w:r>
      <w:r w:rsidR="00330434" w:rsidRPr="000A6C9B">
        <w:rPr>
          <w:rFonts w:ascii="Times New Roman" w:hAnsi="Times New Roman" w:cs="Times New Roman"/>
          <w:sz w:val="28"/>
          <w:szCs w:val="28"/>
          <w:shd w:val="clear" w:color="auto" w:fill="FFFFFF"/>
          <w:lang w:val="it-IT"/>
        </w:rPr>
        <w:t xml:space="preserve"> i quattro </w:t>
      </w:r>
      <w:r w:rsidRPr="000A6C9B">
        <w:rPr>
          <w:rFonts w:ascii="Times New Roman" w:hAnsi="Times New Roman" w:cs="Times New Roman"/>
          <w:sz w:val="28"/>
          <w:szCs w:val="28"/>
          <w:shd w:val="clear" w:color="auto" w:fill="FFFFFF"/>
          <w:lang w:val="it-IT"/>
        </w:rPr>
        <w:t>“</w:t>
      </w:r>
      <w:r w:rsidR="00330434" w:rsidRPr="000A6C9B">
        <w:rPr>
          <w:rStyle w:val="af3"/>
          <w:rFonts w:ascii="Times New Roman" w:hAnsi="Times New Roman" w:cs="Times New Roman"/>
          <w:b w:val="0"/>
          <w:sz w:val="28"/>
          <w:szCs w:val="28"/>
          <w:shd w:val="clear" w:color="auto" w:fill="FFFFFF"/>
          <w:lang w:val="it-IT"/>
        </w:rPr>
        <w:t>spazi comuni</w:t>
      </w:r>
      <w:r w:rsidRPr="000A6C9B">
        <w:rPr>
          <w:rStyle w:val="af3"/>
          <w:rFonts w:ascii="Times New Roman" w:hAnsi="Times New Roman" w:cs="Times New Roman"/>
          <w:b w:val="0"/>
          <w:sz w:val="28"/>
          <w:szCs w:val="28"/>
          <w:shd w:val="clear" w:color="auto" w:fill="FFFFFF"/>
          <w:lang w:val="it-IT"/>
        </w:rPr>
        <w:t>”</w:t>
      </w:r>
      <w:r w:rsidR="00330434" w:rsidRPr="000A6C9B">
        <w:rPr>
          <w:rFonts w:ascii="Times New Roman" w:hAnsi="Times New Roman" w:cs="Times New Roman"/>
          <w:sz w:val="28"/>
          <w:szCs w:val="28"/>
          <w:shd w:val="clear" w:color="auto" w:fill="FFFFFF"/>
          <w:lang w:val="it-IT"/>
        </w:rPr>
        <w:t xml:space="preserve"> </w:t>
      </w:r>
      <w:r w:rsidRPr="000A6C9B">
        <w:rPr>
          <w:rFonts w:ascii="Times New Roman" w:hAnsi="Times New Roman" w:cs="Times New Roman"/>
          <w:sz w:val="28"/>
          <w:szCs w:val="28"/>
          <w:shd w:val="clear" w:color="auto" w:fill="FFFFFF"/>
          <w:lang w:val="it-IT"/>
        </w:rPr>
        <w:t>per</w:t>
      </w:r>
      <w:r w:rsidR="00330434" w:rsidRPr="000A6C9B">
        <w:rPr>
          <w:rFonts w:ascii="Times New Roman" w:hAnsi="Times New Roman" w:cs="Times New Roman"/>
          <w:sz w:val="28"/>
          <w:szCs w:val="28"/>
          <w:shd w:val="clear" w:color="auto" w:fill="FFFFFF"/>
          <w:lang w:val="it-IT"/>
        </w:rPr>
        <w:t xml:space="preserve"> </w:t>
      </w:r>
      <w:r w:rsidRPr="000A6C9B">
        <w:rPr>
          <w:rFonts w:ascii="Times New Roman" w:hAnsi="Times New Roman" w:cs="Times New Roman"/>
          <w:sz w:val="28"/>
          <w:szCs w:val="28"/>
          <w:shd w:val="clear" w:color="auto" w:fill="FFFFFF"/>
          <w:lang w:val="it-IT"/>
        </w:rPr>
        <w:t>consolidare</w:t>
      </w:r>
      <w:r w:rsidR="00330434" w:rsidRPr="000A6C9B">
        <w:rPr>
          <w:rFonts w:ascii="Times New Roman" w:hAnsi="Times New Roman" w:cs="Times New Roman"/>
          <w:sz w:val="28"/>
          <w:szCs w:val="28"/>
          <w:shd w:val="clear" w:color="auto" w:fill="FFFFFF"/>
          <w:lang w:val="it-IT"/>
        </w:rPr>
        <w:t xml:space="preserve"> la cooperazione in settori</w:t>
      </w:r>
      <w:r w:rsidRPr="000A6C9B">
        <w:rPr>
          <w:rFonts w:ascii="Times New Roman" w:hAnsi="Times New Roman" w:cs="Times New Roman"/>
          <w:sz w:val="28"/>
          <w:szCs w:val="28"/>
          <w:shd w:val="clear" w:color="auto" w:fill="FFFFFF"/>
          <w:lang w:val="it-IT"/>
        </w:rPr>
        <w:t xml:space="preserve"> specificati</w:t>
      </w:r>
      <w:r w:rsidR="00330434" w:rsidRPr="000A6C9B">
        <w:rPr>
          <w:rFonts w:ascii="Times New Roman" w:hAnsi="Times New Roman" w:cs="Times New Roman"/>
          <w:sz w:val="28"/>
          <w:szCs w:val="28"/>
          <w:shd w:val="clear" w:color="auto" w:fill="FFFFFF"/>
          <w:lang w:val="it-IT"/>
        </w:rPr>
        <w:t xml:space="preserve">: </w:t>
      </w:r>
    </w:p>
    <w:p w:rsidR="000A6C9B" w:rsidRPr="000A6C9B" w:rsidRDefault="00330434" w:rsidP="00CA39A3">
      <w:pPr>
        <w:pStyle w:val="a4"/>
        <w:numPr>
          <w:ilvl w:val="0"/>
          <w:numId w:val="8"/>
        </w:numPr>
        <w:spacing w:line="360" w:lineRule="auto"/>
        <w:jc w:val="both"/>
        <w:rPr>
          <w:rFonts w:ascii="Times New Roman" w:hAnsi="Times New Roman" w:cs="Times New Roman"/>
          <w:sz w:val="28"/>
          <w:szCs w:val="28"/>
          <w:shd w:val="clear" w:color="auto" w:fill="FFFFFF"/>
          <w:lang w:val="it-IT"/>
        </w:rPr>
      </w:pPr>
      <w:r w:rsidRPr="000A6C9B">
        <w:rPr>
          <w:rFonts w:ascii="Times New Roman" w:hAnsi="Times New Roman" w:cs="Times New Roman"/>
          <w:sz w:val="28"/>
          <w:szCs w:val="28"/>
          <w:shd w:val="clear" w:color="auto" w:fill="FFFFFF"/>
          <w:lang w:val="it-IT"/>
        </w:rPr>
        <w:t>lo spazio economico comune (</w:t>
      </w:r>
      <w:r w:rsidR="000A6C9B">
        <w:rPr>
          <w:rFonts w:ascii="Times New Roman" w:hAnsi="Times New Roman" w:cs="Times New Roman"/>
          <w:sz w:val="28"/>
          <w:szCs w:val="28"/>
          <w:shd w:val="clear" w:color="auto" w:fill="FFFFFF"/>
          <w:lang w:val="it-IT"/>
        </w:rPr>
        <w:t xml:space="preserve">sono inclusi questioni </w:t>
      </w:r>
      <w:r w:rsidRPr="000A6C9B">
        <w:rPr>
          <w:rStyle w:val="af3"/>
          <w:rFonts w:ascii="Times New Roman" w:hAnsi="Times New Roman" w:cs="Times New Roman"/>
          <w:b w:val="0"/>
          <w:sz w:val="28"/>
          <w:szCs w:val="28"/>
          <w:shd w:val="clear" w:color="auto" w:fill="FFFFFF"/>
          <w:lang w:val="it-IT"/>
        </w:rPr>
        <w:t>sull’energia</w:t>
      </w:r>
      <w:r w:rsidR="000A6C9B" w:rsidRPr="000A6C9B">
        <w:rPr>
          <w:rFonts w:ascii="Times New Roman" w:hAnsi="Times New Roman" w:cs="Times New Roman"/>
          <w:sz w:val="28"/>
          <w:szCs w:val="28"/>
          <w:shd w:val="clear" w:color="auto" w:fill="FFFFFF"/>
          <w:lang w:val="it-IT"/>
        </w:rPr>
        <w:t>);</w:t>
      </w:r>
      <w:r w:rsidRPr="000A6C9B">
        <w:rPr>
          <w:rFonts w:ascii="Times New Roman" w:hAnsi="Times New Roman" w:cs="Times New Roman"/>
          <w:sz w:val="28"/>
          <w:szCs w:val="28"/>
          <w:shd w:val="clear" w:color="auto" w:fill="FFFFFF"/>
          <w:lang w:val="it-IT"/>
        </w:rPr>
        <w:t xml:space="preserve"> </w:t>
      </w:r>
    </w:p>
    <w:p w:rsidR="000A6C9B" w:rsidRPr="000A6C9B" w:rsidRDefault="00330434" w:rsidP="00CA39A3">
      <w:pPr>
        <w:pStyle w:val="a4"/>
        <w:numPr>
          <w:ilvl w:val="0"/>
          <w:numId w:val="8"/>
        </w:numPr>
        <w:spacing w:line="360" w:lineRule="auto"/>
        <w:jc w:val="both"/>
        <w:rPr>
          <w:rFonts w:ascii="Times New Roman" w:hAnsi="Times New Roman" w:cs="Times New Roman"/>
          <w:sz w:val="28"/>
          <w:szCs w:val="28"/>
          <w:shd w:val="clear" w:color="auto" w:fill="FFFFFF"/>
          <w:lang w:val="it-IT"/>
        </w:rPr>
      </w:pPr>
      <w:r w:rsidRPr="000A6C9B">
        <w:rPr>
          <w:rFonts w:ascii="Times New Roman" w:hAnsi="Times New Roman" w:cs="Times New Roman"/>
          <w:sz w:val="28"/>
          <w:szCs w:val="28"/>
          <w:shd w:val="clear" w:color="auto" w:fill="FFFFFF"/>
          <w:lang w:val="it-IT"/>
        </w:rPr>
        <w:lastRenderedPageBreak/>
        <w:t>lo spazio comune di</w:t>
      </w:r>
      <w:r w:rsidR="000A6C9B" w:rsidRPr="000A6C9B">
        <w:rPr>
          <w:rFonts w:ascii="Times New Roman" w:hAnsi="Times New Roman" w:cs="Times New Roman"/>
          <w:sz w:val="28"/>
          <w:szCs w:val="28"/>
          <w:shd w:val="clear" w:color="auto" w:fill="FFFFFF"/>
          <w:lang w:val="it-IT"/>
        </w:rPr>
        <w:t xml:space="preserve"> libertà, sicurezza e giustizia;</w:t>
      </w:r>
      <w:r w:rsidRPr="000A6C9B">
        <w:rPr>
          <w:rFonts w:ascii="Times New Roman" w:hAnsi="Times New Roman" w:cs="Times New Roman"/>
          <w:sz w:val="28"/>
          <w:szCs w:val="28"/>
          <w:shd w:val="clear" w:color="auto" w:fill="FFFFFF"/>
          <w:lang w:val="it-IT"/>
        </w:rPr>
        <w:t xml:space="preserve"> </w:t>
      </w:r>
    </w:p>
    <w:p w:rsidR="000A6C9B" w:rsidRPr="000A6C9B" w:rsidRDefault="00330434" w:rsidP="00CA39A3">
      <w:pPr>
        <w:pStyle w:val="a4"/>
        <w:numPr>
          <w:ilvl w:val="0"/>
          <w:numId w:val="8"/>
        </w:numPr>
        <w:spacing w:line="360" w:lineRule="auto"/>
        <w:jc w:val="both"/>
        <w:rPr>
          <w:rFonts w:ascii="Times New Roman" w:hAnsi="Times New Roman" w:cs="Times New Roman"/>
          <w:sz w:val="28"/>
          <w:szCs w:val="28"/>
          <w:shd w:val="clear" w:color="auto" w:fill="FFFFFF"/>
          <w:lang w:val="it-IT"/>
        </w:rPr>
      </w:pPr>
      <w:r w:rsidRPr="000A6C9B">
        <w:rPr>
          <w:rFonts w:ascii="Times New Roman" w:hAnsi="Times New Roman" w:cs="Times New Roman"/>
          <w:sz w:val="28"/>
          <w:szCs w:val="28"/>
          <w:shd w:val="clear" w:color="auto" w:fill="FFFFFF"/>
          <w:lang w:val="it-IT"/>
        </w:rPr>
        <w:t>lo spaz</w:t>
      </w:r>
      <w:r w:rsidR="000A6C9B" w:rsidRPr="000A6C9B">
        <w:rPr>
          <w:rFonts w:ascii="Times New Roman" w:hAnsi="Times New Roman" w:cs="Times New Roman"/>
          <w:sz w:val="28"/>
          <w:szCs w:val="28"/>
          <w:shd w:val="clear" w:color="auto" w:fill="FFFFFF"/>
          <w:lang w:val="it-IT"/>
        </w:rPr>
        <w:t>io comune di sicurezza esterna;</w:t>
      </w:r>
      <w:r w:rsidRPr="000A6C9B">
        <w:rPr>
          <w:rFonts w:ascii="Times New Roman" w:hAnsi="Times New Roman" w:cs="Times New Roman"/>
          <w:sz w:val="28"/>
          <w:szCs w:val="28"/>
          <w:shd w:val="clear" w:color="auto" w:fill="FFFFFF"/>
          <w:lang w:val="it-IT"/>
        </w:rPr>
        <w:t xml:space="preserve"> </w:t>
      </w:r>
    </w:p>
    <w:p w:rsidR="00330434" w:rsidRPr="000A6C9B" w:rsidRDefault="00330434" w:rsidP="00CA39A3">
      <w:pPr>
        <w:pStyle w:val="a4"/>
        <w:numPr>
          <w:ilvl w:val="0"/>
          <w:numId w:val="8"/>
        </w:numPr>
        <w:spacing w:line="360" w:lineRule="auto"/>
        <w:jc w:val="both"/>
        <w:rPr>
          <w:rFonts w:ascii="Times New Roman" w:hAnsi="Times New Roman" w:cs="Times New Roman"/>
          <w:sz w:val="28"/>
          <w:szCs w:val="28"/>
          <w:shd w:val="clear" w:color="auto" w:fill="FFFFFF"/>
          <w:lang w:val="it-IT"/>
        </w:rPr>
      </w:pPr>
      <w:r w:rsidRPr="000A6C9B">
        <w:rPr>
          <w:rFonts w:ascii="Times New Roman" w:hAnsi="Times New Roman" w:cs="Times New Roman"/>
          <w:sz w:val="28"/>
          <w:szCs w:val="28"/>
          <w:shd w:val="clear" w:color="auto" w:fill="FFFFFF"/>
          <w:lang w:val="it-IT"/>
        </w:rPr>
        <w:t>lo spazio comune di ricerca, educazione e cultura.</w:t>
      </w:r>
      <w:r w:rsidR="00D05D04" w:rsidRPr="000A6C9B">
        <w:rPr>
          <w:rStyle w:val="a7"/>
          <w:rFonts w:ascii="Times New Roman" w:hAnsi="Times New Roman" w:cs="Times New Roman"/>
          <w:sz w:val="28"/>
          <w:szCs w:val="28"/>
          <w:lang w:val="it-IT"/>
        </w:rPr>
        <w:footnoteReference w:id="47"/>
      </w:r>
    </w:p>
    <w:p w:rsidR="002F08C4" w:rsidRPr="00040FB7" w:rsidRDefault="00040FB7" w:rsidP="00040F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rPr>
          <w:rFonts w:ascii="Times New Roman" w:eastAsia="Times New Roman" w:hAnsi="Times New Roman" w:cs="Times New Roman"/>
          <w:sz w:val="28"/>
          <w:szCs w:val="28"/>
          <w:lang w:val="it-IT" w:eastAsia="ru-RU"/>
        </w:rPr>
      </w:pPr>
      <w:r w:rsidRPr="00040FB7">
        <w:rPr>
          <w:rFonts w:ascii="Times New Roman" w:eastAsia="Times New Roman" w:hAnsi="Times New Roman" w:cs="Times New Roman"/>
          <w:sz w:val="28"/>
          <w:szCs w:val="28"/>
          <w:lang w:val="it-IT" w:eastAsia="ru-RU"/>
        </w:rPr>
        <w:t>Così, i successivi trattati ed accordi bilaterali tra la Federazione russa e l'Unione europea sono concentrati sullo sviluppo e il rafforzamento delle</w:t>
      </w:r>
      <w:r>
        <w:rPr>
          <w:rFonts w:ascii="Times New Roman" w:eastAsia="Times New Roman" w:hAnsi="Times New Roman" w:cs="Times New Roman"/>
          <w:sz w:val="28"/>
          <w:szCs w:val="28"/>
          <w:lang w:val="it-IT" w:eastAsia="ru-RU"/>
        </w:rPr>
        <w:t xml:space="preserve"> relazioni nelle aree (</w:t>
      </w:r>
      <w:r w:rsidR="00B20CC7">
        <w:rPr>
          <w:rFonts w:ascii="Times New Roman" w:eastAsia="Times New Roman" w:hAnsi="Times New Roman" w:cs="Times New Roman"/>
          <w:sz w:val="28"/>
          <w:szCs w:val="28"/>
          <w:lang w:val="it-IT" w:eastAsia="ru-RU"/>
        </w:rPr>
        <w:t>“</w:t>
      </w:r>
      <w:r>
        <w:rPr>
          <w:rFonts w:ascii="Times New Roman" w:eastAsia="Times New Roman" w:hAnsi="Times New Roman" w:cs="Times New Roman"/>
          <w:sz w:val="28"/>
          <w:szCs w:val="28"/>
          <w:lang w:val="it-IT" w:eastAsia="ru-RU"/>
        </w:rPr>
        <w:t>spa</w:t>
      </w:r>
      <w:r w:rsidRPr="00040FB7">
        <w:rPr>
          <w:rFonts w:ascii="Times New Roman" w:eastAsia="Times New Roman" w:hAnsi="Times New Roman" w:cs="Times New Roman"/>
          <w:sz w:val="28"/>
          <w:szCs w:val="28"/>
          <w:lang w:val="it-IT" w:eastAsia="ru-RU"/>
        </w:rPr>
        <w:t>zi</w:t>
      </w:r>
      <w:r w:rsidR="00B20CC7">
        <w:rPr>
          <w:rFonts w:ascii="Times New Roman" w:eastAsia="Times New Roman" w:hAnsi="Times New Roman" w:cs="Times New Roman"/>
          <w:sz w:val="28"/>
          <w:szCs w:val="28"/>
          <w:lang w:val="it-IT" w:eastAsia="ru-RU"/>
        </w:rPr>
        <w:t>”</w:t>
      </w:r>
      <w:r>
        <w:rPr>
          <w:rFonts w:ascii="Times New Roman" w:eastAsia="Times New Roman" w:hAnsi="Times New Roman" w:cs="Times New Roman"/>
          <w:sz w:val="28"/>
          <w:szCs w:val="28"/>
          <w:lang w:val="it-IT" w:eastAsia="ru-RU"/>
        </w:rPr>
        <w:t>) designate</w:t>
      </w:r>
      <w:r w:rsidRPr="00040FB7">
        <w:rPr>
          <w:rFonts w:ascii="Times New Roman" w:eastAsia="Times New Roman" w:hAnsi="Times New Roman" w:cs="Times New Roman"/>
          <w:sz w:val="28"/>
          <w:szCs w:val="28"/>
          <w:lang w:val="it-IT" w:eastAsia="ru-RU"/>
        </w:rPr>
        <w:t>.</w:t>
      </w:r>
    </w:p>
    <w:p w:rsidR="00040FB7" w:rsidRPr="00040FB7" w:rsidRDefault="007B0779" w:rsidP="007B0779">
      <w:pPr>
        <w:shd w:val="clear" w:color="auto" w:fill="FFFFFF"/>
        <w:tabs>
          <w:tab w:val="left" w:pos="708"/>
          <w:tab w:val="left" w:pos="1416"/>
          <w:tab w:val="left" w:pos="2124"/>
          <w:tab w:val="left" w:pos="2832"/>
        </w:tabs>
        <w:spacing w:after="0" w:line="360" w:lineRule="auto"/>
        <w:ind w:firstLine="284"/>
        <w:rPr>
          <w:rFonts w:ascii="Times New Roman" w:eastAsia="Times New Roman" w:hAnsi="Times New Roman" w:cs="Times New Roman"/>
          <w:sz w:val="28"/>
          <w:szCs w:val="28"/>
          <w:lang w:val="it-IT" w:eastAsia="ru-RU"/>
        </w:rPr>
      </w:pPr>
      <w:r>
        <w:rPr>
          <w:rFonts w:ascii="Times New Roman" w:eastAsia="Times New Roman" w:hAnsi="Times New Roman" w:cs="Times New Roman"/>
          <w:sz w:val="28"/>
          <w:szCs w:val="28"/>
          <w:lang w:val="it-IT" w:eastAsia="ru-RU"/>
        </w:rPr>
        <w:tab/>
      </w:r>
      <w:r>
        <w:rPr>
          <w:rFonts w:ascii="Times New Roman" w:eastAsia="Times New Roman" w:hAnsi="Times New Roman" w:cs="Times New Roman"/>
          <w:sz w:val="28"/>
          <w:szCs w:val="28"/>
          <w:lang w:val="it-IT" w:eastAsia="ru-RU"/>
        </w:rPr>
        <w:tab/>
      </w:r>
      <w:r>
        <w:rPr>
          <w:rFonts w:ascii="Times New Roman" w:eastAsia="Times New Roman" w:hAnsi="Times New Roman" w:cs="Times New Roman"/>
          <w:sz w:val="28"/>
          <w:szCs w:val="28"/>
          <w:lang w:val="it-IT" w:eastAsia="ru-RU"/>
        </w:rPr>
        <w:tab/>
      </w:r>
      <w:r>
        <w:rPr>
          <w:rFonts w:ascii="Times New Roman" w:eastAsia="Times New Roman" w:hAnsi="Times New Roman" w:cs="Times New Roman"/>
          <w:sz w:val="28"/>
          <w:szCs w:val="28"/>
          <w:lang w:val="it-IT" w:eastAsia="ru-RU"/>
        </w:rPr>
        <w:tab/>
      </w:r>
      <w:r>
        <w:rPr>
          <w:rFonts w:ascii="Times New Roman" w:eastAsia="Times New Roman" w:hAnsi="Times New Roman" w:cs="Times New Roman"/>
          <w:sz w:val="28"/>
          <w:szCs w:val="28"/>
          <w:lang w:val="it-IT" w:eastAsia="ru-RU"/>
        </w:rPr>
        <w:tab/>
      </w:r>
    </w:p>
    <w:p w:rsidR="00BF064D" w:rsidRDefault="00BF064D">
      <w:pPr>
        <w:rPr>
          <w:rFonts w:ascii="Times New Roman" w:hAnsi="Times New Roman" w:cs="Times New Roman"/>
          <w:b/>
          <w:color w:val="000000" w:themeColor="text1"/>
          <w:sz w:val="28"/>
          <w:szCs w:val="28"/>
          <w:lang w:val="it-IT"/>
        </w:rPr>
      </w:pPr>
      <w:r>
        <w:rPr>
          <w:rFonts w:ascii="Times New Roman" w:hAnsi="Times New Roman" w:cs="Times New Roman"/>
          <w:b/>
          <w:color w:val="000000" w:themeColor="text1"/>
          <w:sz w:val="28"/>
          <w:szCs w:val="28"/>
          <w:lang w:val="it-IT"/>
        </w:rPr>
        <w:br w:type="page"/>
      </w:r>
    </w:p>
    <w:p w:rsidR="00AE0418" w:rsidRPr="007B0779" w:rsidRDefault="002F08C4" w:rsidP="007B0779">
      <w:pPr>
        <w:pStyle w:val="a4"/>
        <w:numPr>
          <w:ilvl w:val="2"/>
          <w:numId w:val="1"/>
        </w:numPr>
        <w:spacing w:line="360" w:lineRule="auto"/>
        <w:jc w:val="center"/>
        <w:rPr>
          <w:rFonts w:ascii="Times New Roman" w:hAnsi="Times New Roman" w:cs="Times New Roman"/>
          <w:b/>
          <w:color w:val="000000" w:themeColor="text1"/>
          <w:sz w:val="28"/>
          <w:szCs w:val="28"/>
          <w:lang w:val="it-IT"/>
        </w:rPr>
      </w:pPr>
      <w:r w:rsidRPr="002F08C4">
        <w:rPr>
          <w:rFonts w:ascii="Times New Roman" w:hAnsi="Times New Roman" w:cs="Times New Roman"/>
          <w:b/>
          <w:color w:val="000000" w:themeColor="text1"/>
          <w:sz w:val="28"/>
          <w:szCs w:val="28"/>
          <w:lang w:val="it-IT"/>
        </w:rPr>
        <w:lastRenderedPageBreak/>
        <w:t>Importanza del Trattato</w:t>
      </w:r>
    </w:p>
    <w:p w:rsidR="007B0779" w:rsidRPr="0041550D" w:rsidRDefault="007B0779" w:rsidP="0041550D">
      <w:pPr>
        <w:spacing w:line="360" w:lineRule="auto"/>
        <w:ind w:firstLine="284"/>
        <w:jc w:val="both"/>
        <w:rPr>
          <w:rFonts w:ascii="Times New Roman" w:hAnsi="Times New Roman" w:cs="Times New Roman"/>
          <w:sz w:val="28"/>
          <w:szCs w:val="28"/>
          <w:lang w:val="it-IT"/>
        </w:rPr>
      </w:pPr>
      <w:r w:rsidRPr="0041550D">
        <w:rPr>
          <w:rFonts w:ascii="Times New Roman" w:hAnsi="Times New Roman" w:cs="Times New Roman"/>
          <w:sz w:val="28"/>
          <w:szCs w:val="28"/>
          <w:lang w:val="it-IT"/>
        </w:rPr>
        <w:t xml:space="preserve">Gli obiettivi del trattato di Maastricht hanno </w:t>
      </w:r>
      <w:r w:rsidR="00320009" w:rsidRPr="00320009">
        <w:rPr>
          <w:rFonts w:ascii="Times New Roman" w:hAnsi="Times New Roman" w:cs="Times New Roman"/>
          <w:sz w:val="28"/>
          <w:szCs w:val="28"/>
          <w:lang w:val="it-IT"/>
        </w:rPr>
        <w:t>affrontato</w:t>
      </w:r>
      <w:r w:rsidRPr="0041550D">
        <w:rPr>
          <w:rFonts w:ascii="Times New Roman" w:hAnsi="Times New Roman" w:cs="Times New Roman"/>
          <w:sz w:val="28"/>
          <w:szCs w:val="28"/>
          <w:lang w:val="it-IT"/>
        </w:rPr>
        <w:t xml:space="preserve"> molti aspetti dell</w:t>
      </w:r>
      <w:r w:rsidR="00320009">
        <w:rPr>
          <w:rFonts w:ascii="Times New Roman" w:hAnsi="Times New Roman" w:cs="Times New Roman"/>
          <w:sz w:val="28"/>
          <w:szCs w:val="28"/>
          <w:lang w:val="it-IT"/>
        </w:rPr>
        <w:t>a vita dei cittadini europei:</w:t>
      </w:r>
      <w:r w:rsidRPr="0041550D">
        <w:rPr>
          <w:rFonts w:ascii="Times New Roman" w:hAnsi="Times New Roman" w:cs="Times New Roman"/>
          <w:sz w:val="28"/>
          <w:szCs w:val="28"/>
          <w:lang w:val="it-IT"/>
        </w:rPr>
        <w:t xml:space="preserve"> sociale, economico, culturale e politico. Oltre alle questioni pratiche, come ad esempio la riduzione della disoccupazione e l'introduzione di una moneta unica nel </w:t>
      </w:r>
      <w:r w:rsidR="00320009">
        <w:rPr>
          <w:rFonts w:ascii="Times New Roman" w:hAnsi="Times New Roman" w:cs="Times New Roman"/>
          <w:sz w:val="28"/>
          <w:szCs w:val="28"/>
          <w:lang w:val="it-IT"/>
        </w:rPr>
        <w:t>Trattato sono stati identificati gli obiettivi rivolti</w:t>
      </w:r>
      <w:r w:rsidRPr="0041550D">
        <w:rPr>
          <w:rFonts w:ascii="Times New Roman" w:hAnsi="Times New Roman" w:cs="Times New Roman"/>
          <w:sz w:val="28"/>
          <w:szCs w:val="28"/>
          <w:lang w:val="it-IT"/>
        </w:rPr>
        <w:t xml:space="preserve"> alle prospettive a lungo termine per lo sviluppo di un soggetto politico unico. Il raggiungimento di un equilibrato </w:t>
      </w:r>
      <w:r w:rsidR="00320009">
        <w:rPr>
          <w:rFonts w:ascii="Times New Roman" w:hAnsi="Times New Roman" w:cs="Times New Roman"/>
          <w:sz w:val="28"/>
          <w:szCs w:val="28"/>
        </w:rPr>
        <w:t>е</w:t>
      </w:r>
      <w:r w:rsidR="00320009" w:rsidRPr="00320009">
        <w:rPr>
          <w:rFonts w:ascii="Times New Roman" w:hAnsi="Times New Roman" w:cs="Times New Roman"/>
          <w:sz w:val="28"/>
          <w:szCs w:val="28"/>
          <w:lang w:val="it-IT"/>
        </w:rPr>
        <w:t xml:space="preserve"> </w:t>
      </w:r>
      <w:r w:rsidRPr="0041550D">
        <w:rPr>
          <w:rFonts w:ascii="Times New Roman" w:hAnsi="Times New Roman" w:cs="Times New Roman"/>
          <w:sz w:val="28"/>
          <w:szCs w:val="28"/>
          <w:lang w:val="it-IT"/>
        </w:rPr>
        <w:t xml:space="preserve"> </w:t>
      </w:r>
      <w:r w:rsidR="00320009" w:rsidRPr="0041550D">
        <w:rPr>
          <w:rFonts w:ascii="Times New Roman" w:hAnsi="Times New Roman" w:cs="Times New Roman"/>
          <w:sz w:val="28"/>
          <w:szCs w:val="28"/>
          <w:lang w:val="it-IT"/>
        </w:rPr>
        <w:t xml:space="preserve">sostenibile </w:t>
      </w:r>
      <w:r w:rsidRPr="0041550D">
        <w:rPr>
          <w:rFonts w:ascii="Times New Roman" w:hAnsi="Times New Roman" w:cs="Times New Roman"/>
          <w:sz w:val="28"/>
          <w:szCs w:val="28"/>
          <w:lang w:val="it-IT"/>
        </w:rPr>
        <w:t>sviluppo, dell'identità europea sulla scena internazionale, lo sviluppo dell'Unione come uno "spazio di libertà, sicurezza e giustizia". E 'stato necessario rafforzare anche la propria quadro giuridico e istituzionale.</w:t>
      </w:r>
    </w:p>
    <w:p w:rsidR="00E97C8D" w:rsidRPr="00320009" w:rsidRDefault="007B0779" w:rsidP="0041550D">
      <w:pPr>
        <w:spacing w:line="360" w:lineRule="auto"/>
        <w:ind w:firstLine="284"/>
        <w:jc w:val="both"/>
        <w:rPr>
          <w:rFonts w:ascii="Times New Roman" w:hAnsi="Times New Roman" w:cs="Times New Roman"/>
          <w:sz w:val="28"/>
          <w:szCs w:val="28"/>
          <w:lang w:val="it-IT"/>
        </w:rPr>
      </w:pPr>
      <w:r w:rsidRPr="0041550D">
        <w:rPr>
          <w:rFonts w:ascii="Times New Roman" w:hAnsi="Times New Roman" w:cs="Times New Roman"/>
          <w:sz w:val="28"/>
          <w:szCs w:val="28"/>
          <w:lang w:val="it-IT"/>
        </w:rPr>
        <w:t xml:space="preserve">Un po 'più di venti anni, l'UE è diventata uno degli attori più importanti sulla scena mondiale. </w:t>
      </w:r>
      <w:r w:rsidR="00B83E1C">
        <w:rPr>
          <w:rFonts w:ascii="Times New Roman" w:hAnsi="Times New Roman" w:cs="Times New Roman"/>
          <w:sz w:val="28"/>
          <w:szCs w:val="28"/>
          <w:lang w:val="it-IT"/>
        </w:rPr>
        <w:t>Ha eseguito</w:t>
      </w:r>
      <w:r w:rsidRPr="0041550D">
        <w:rPr>
          <w:rFonts w:ascii="Times New Roman" w:hAnsi="Times New Roman" w:cs="Times New Roman"/>
          <w:sz w:val="28"/>
          <w:szCs w:val="28"/>
          <w:lang w:val="it-IT"/>
        </w:rPr>
        <w:t xml:space="preserve"> la maggior parte dei suoi obiettivi: </w:t>
      </w:r>
      <w:r w:rsidR="00B83E1C">
        <w:rPr>
          <w:rFonts w:ascii="Times New Roman" w:hAnsi="Times New Roman" w:cs="Times New Roman"/>
          <w:sz w:val="28"/>
          <w:szCs w:val="28"/>
          <w:lang w:val="it-IT"/>
        </w:rPr>
        <w:t>viene introdotta</w:t>
      </w:r>
      <w:r w:rsidR="00B83E1C" w:rsidRPr="0041550D">
        <w:rPr>
          <w:rFonts w:ascii="Times New Roman" w:hAnsi="Times New Roman" w:cs="Times New Roman"/>
          <w:sz w:val="28"/>
          <w:szCs w:val="28"/>
          <w:lang w:val="it-IT"/>
        </w:rPr>
        <w:t xml:space="preserve"> </w:t>
      </w:r>
      <w:r w:rsidRPr="0041550D">
        <w:rPr>
          <w:rFonts w:ascii="Times New Roman" w:hAnsi="Times New Roman" w:cs="Times New Roman"/>
          <w:sz w:val="28"/>
          <w:szCs w:val="28"/>
          <w:lang w:val="it-IT"/>
        </w:rPr>
        <w:t>la moneta unica, ha raggiunto il coordinam</w:t>
      </w:r>
      <w:r w:rsidR="00B83E1C">
        <w:rPr>
          <w:rFonts w:ascii="Times New Roman" w:hAnsi="Times New Roman" w:cs="Times New Roman"/>
          <w:sz w:val="28"/>
          <w:szCs w:val="28"/>
          <w:lang w:val="it-IT"/>
        </w:rPr>
        <w:t>ento e la sincronizzazione del funzionamento delle</w:t>
      </w:r>
      <w:r w:rsidRPr="0041550D">
        <w:rPr>
          <w:rFonts w:ascii="Times New Roman" w:hAnsi="Times New Roman" w:cs="Times New Roman"/>
          <w:sz w:val="28"/>
          <w:szCs w:val="28"/>
          <w:lang w:val="it-IT"/>
        </w:rPr>
        <w:t xml:space="preserve"> istituzioni europee e la loro interazione con i governi nazionali. </w:t>
      </w:r>
      <w:r w:rsidR="00B83E1C">
        <w:rPr>
          <w:rFonts w:ascii="Times New Roman" w:hAnsi="Times New Roman" w:cs="Times New Roman"/>
          <w:sz w:val="28"/>
          <w:szCs w:val="28"/>
          <w:lang w:val="it-IT"/>
        </w:rPr>
        <w:t>Si è effettuata la</w:t>
      </w:r>
      <w:r w:rsidRPr="0041550D">
        <w:rPr>
          <w:rFonts w:ascii="Times New Roman" w:hAnsi="Times New Roman" w:cs="Times New Roman"/>
          <w:sz w:val="28"/>
          <w:szCs w:val="28"/>
          <w:lang w:val="it-IT"/>
        </w:rPr>
        <w:t xml:space="preserve"> convergenza delle disposizioni legislative e regolamentari che esistono nei diversi paesi, </w:t>
      </w:r>
      <w:r w:rsidR="00B83E1C" w:rsidRPr="00B83E1C">
        <w:rPr>
          <w:rFonts w:ascii="Times New Roman" w:hAnsi="Times New Roman" w:cs="Times New Roman"/>
          <w:sz w:val="28"/>
          <w:szCs w:val="28"/>
          <w:lang w:val="it-IT"/>
        </w:rPr>
        <w:t xml:space="preserve">si </w:t>
      </w:r>
      <w:r w:rsidR="00B83E1C">
        <w:rPr>
          <w:rFonts w:ascii="Times New Roman" w:hAnsi="Times New Roman" w:cs="Times New Roman"/>
          <w:sz w:val="28"/>
          <w:szCs w:val="28"/>
          <w:lang w:val="it-IT"/>
        </w:rPr>
        <w:t xml:space="preserve">è </w:t>
      </w:r>
      <w:r w:rsidRPr="0041550D">
        <w:rPr>
          <w:rFonts w:ascii="Times New Roman" w:hAnsi="Times New Roman" w:cs="Times New Roman"/>
          <w:sz w:val="28"/>
          <w:szCs w:val="28"/>
          <w:lang w:val="it-IT"/>
        </w:rPr>
        <w:t>rafforza</w:t>
      </w:r>
      <w:r w:rsidR="00B83E1C">
        <w:rPr>
          <w:rFonts w:ascii="Times New Roman" w:hAnsi="Times New Roman" w:cs="Times New Roman"/>
          <w:sz w:val="28"/>
          <w:szCs w:val="28"/>
          <w:lang w:val="it-IT"/>
        </w:rPr>
        <w:t>to</w:t>
      </w:r>
      <w:r w:rsidRPr="0041550D">
        <w:rPr>
          <w:rFonts w:ascii="Times New Roman" w:hAnsi="Times New Roman" w:cs="Times New Roman"/>
          <w:sz w:val="28"/>
          <w:szCs w:val="28"/>
          <w:lang w:val="it-IT"/>
        </w:rPr>
        <w:t xml:space="preserve"> il controllo sulla loro esecuzi</w:t>
      </w:r>
      <w:r w:rsidR="00B83E1C">
        <w:rPr>
          <w:rFonts w:ascii="Times New Roman" w:hAnsi="Times New Roman" w:cs="Times New Roman"/>
          <w:sz w:val="28"/>
          <w:szCs w:val="28"/>
          <w:lang w:val="it-IT"/>
        </w:rPr>
        <w:t>one a livello di stati-nazione: sono le</w:t>
      </w:r>
      <w:r w:rsidRPr="0041550D">
        <w:rPr>
          <w:rFonts w:ascii="Times New Roman" w:hAnsi="Times New Roman" w:cs="Times New Roman"/>
          <w:sz w:val="28"/>
          <w:szCs w:val="28"/>
          <w:lang w:val="it-IT"/>
        </w:rPr>
        <w:t xml:space="preserve"> misure</w:t>
      </w:r>
      <w:r w:rsidR="00B83E1C">
        <w:rPr>
          <w:rFonts w:ascii="Times New Roman" w:hAnsi="Times New Roman" w:cs="Times New Roman"/>
          <w:sz w:val="28"/>
          <w:szCs w:val="28"/>
          <w:lang w:val="it-IT"/>
        </w:rPr>
        <w:t xml:space="preserve"> che</w:t>
      </w:r>
      <w:r w:rsidRPr="0041550D">
        <w:rPr>
          <w:rFonts w:ascii="Times New Roman" w:hAnsi="Times New Roman" w:cs="Times New Roman"/>
          <w:sz w:val="28"/>
          <w:szCs w:val="28"/>
          <w:lang w:val="it-IT"/>
        </w:rPr>
        <w:t xml:space="preserve"> contribuiscono anche ad uno spazio di mercato più uniforme. S</w:t>
      </w:r>
      <w:r w:rsidR="00B83E1C">
        <w:rPr>
          <w:rFonts w:ascii="Times New Roman" w:hAnsi="Times New Roman" w:cs="Times New Roman"/>
          <w:sz w:val="28"/>
          <w:szCs w:val="28"/>
          <w:lang w:val="it-IT"/>
        </w:rPr>
        <w:t>ono sviluppati i meccanismi di adattamento e l'ingresso di nuovi s</w:t>
      </w:r>
      <w:r w:rsidRPr="0041550D">
        <w:rPr>
          <w:rFonts w:ascii="Times New Roman" w:hAnsi="Times New Roman" w:cs="Times New Roman"/>
          <w:sz w:val="28"/>
          <w:szCs w:val="28"/>
          <w:lang w:val="it-IT"/>
        </w:rPr>
        <w:t xml:space="preserve">tati </w:t>
      </w:r>
      <w:r w:rsidR="00B83E1C">
        <w:rPr>
          <w:rFonts w:ascii="Times New Roman" w:hAnsi="Times New Roman" w:cs="Times New Roman"/>
          <w:sz w:val="28"/>
          <w:szCs w:val="28"/>
          <w:lang w:val="it-IT"/>
        </w:rPr>
        <w:t xml:space="preserve">che </w:t>
      </w:r>
      <w:r w:rsidRPr="0041550D">
        <w:rPr>
          <w:rFonts w:ascii="Times New Roman" w:hAnsi="Times New Roman" w:cs="Times New Roman"/>
          <w:sz w:val="28"/>
          <w:szCs w:val="28"/>
          <w:lang w:val="it-IT"/>
        </w:rPr>
        <w:t xml:space="preserve">ha permesso </w:t>
      </w:r>
      <w:r w:rsidR="00B83E1C">
        <w:rPr>
          <w:rFonts w:ascii="Times New Roman" w:hAnsi="Times New Roman" w:cs="Times New Roman"/>
          <w:sz w:val="28"/>
          <w:szCs w:val="28"/>
          <w:lang w:val="it-IT"/>
        </w:rPr>
        <w:t>al'Unione europea aumentersi</w:t>
      </w:r>
      <w:r w:rsidRPr="0041550D">
        <w:rPr>
          <w:rFonts w:ascii="Times New Roman" w:hAnsi="Times New Roman" w:cs="Times New Roman"/>
          <w:sz w:val="28"/>
          <w:szCs w:val="28"/>
          <w:lang w:val="it-IT"/>
        </w:rPr>
        <w:t xml:space="preserve"> da 12 a 28 paesi.</w:t>
      </w:r>
      <w:r w:rsidR="00320009" w:rsidRPr="00320009">
        <w:rPr>
          <w:rFonts w:ascii="Times New Roman" w:hAnsi="Times New Roman" w:cs="Times New Roman"/>
          <w:sz w:val="28"/>
          <w:szCs w:val="28"/>
          <w:lang w:val="it-IT"/>
        </w:rPr>
        <w:t xml:space="preserve"> </w:t>
      </w:r>
      <w:r w:rsidR="00320009" w:rsidRPr="00086B9A">
        <w:rPr>
          <w:rFonts w:ascii="Times New Roman" w:hAnsi="Times New Roman" w:cs="Times New Roman"/>
          <w:sz w:val="28"/>
          <w:szCs w:val="28"/>
          <w:lang w:val="it-IT"/>
        </w:rPr>
        <w:t xml:space="preserve">Si </w:t>
      </w:r>
      <w:r w:rsidR="00320009">
        <w:rPr>
          <w:rFonts w:ascii="Times New Roman" w:hAnsi="Times New Roman" w:cs="Times New Roman"/>
          <w:sz w:val="28"/>
          <w:szCs w:val="28"/>
          <w:lang w:val="it-IT"/>
        </w:rPr>
        <w:t>è rafforzzata la politica di sicurezza comune.</w:t>
      </w:r>
    </w:p>
    <w:p w:rsidR="00F17488" w:rsidRPr="0041550D" w:rsidRDefault="00F17488" w:rsidP="004155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eastAsia="Times New Roman" w:hAnsi="Times New Roman" w:cs="Times New Roman"/>
          <w:sz w:val="28"/>
          <w:szCs w:val="28"/>
          <w:lang w:val="it-IT" w:eastAsia="ru-RU"/>
        </w:rPr>
      </w:pPr>
      <w:r w:rsidRPr="00F17488">
        <w:rPr>
          <w:rFonts w:ascii="Times New Roman" w:eastAsia="Times New Roman" w:hAnsi="Times New Roman" w:cs="Times New Roman"/>
          <w:sz w:val="28"/>
          <w:szCs w:val="28"/>
          <w:lang w:val="it-IT" w:eastAsia="ru-RU"/>
        </w:rPr>
        <w:t>Il documento è il primo di una serie di trattati istitutivi , ha tentato di giustificare la struttura legale del ambizio</w:t>
      </w:r>
      <w:r w:rsidR="004E0570" w:rsidRPr="0041550D">
        <w:rPr>
          <w:rFonts w:ascii="Times New Roman" w:eastAsia="Times New Roman" w:hAnsi="Times New Roman" w:cs="Times New Roman"/>
          <w:sz w:val="28"/>
          <w:szCs w:val="28"/>
          <w:lang w:val="it-IT" w:eastAsia="ru-RU"/>
        </w:rPr>
        <w:t>so progetto dell'Unione europea</w:t>
      </w:r>
      <w:r w:rsidRPr="00F17488">
        <w:rPr>
          <w:rFonts w:ascii="Times New Roman" w:eastAsia="Times New Roman" w:hAnsi="Times New Roman" w:cs="Times New Roman"/>
          <w:sz w:val="28"/>
          <w:szCs w:val="28"/>
          <w:lang w:val="it-IT" w:eastAsia="ru-RU"/>
        </w:rPr>
        <w:t xml:space="preserve">. Seguire la sua edizione (Trattato di Amsterdam </w:t>
      </w:r>
      <w:r w:rsidRPr="0041550D">
        <w:rPr>
          <w:rFonts w:ascii="Times New Roman" w:eastAsia="Times New Roman" w:hAnsi="Times New Roman" w:cs="Times New Roman"/>
          <w:sz w:val="28"/>
          <w:szCs w:val="28"/>
          <w:lang w:val="it-IT" w:eastAsia="ru-RU"/>
        </w:rPr>
        <w:t xml:space="preserve">del </w:t>
      </w:r>
      <w:r w:rsidRPr="00F17488">
        <w:rPr>
          <w:rFonts w:ascii="Times New Roman" w:eastAsia="Times New Roman" w:hAnsi="Times New Roman" w:cs="Times New Roman"/>
          <w:sz w:val="28"/>
          <w:szCs w:val="28"/>
          <w:lang w:val="it-IT" w:eastAsia="ru-RU"/>
        </w:rPr>
        <w:t>1997,</w:t>
      </w:r>
      <w:r w:rsidRPr="0041550D">
        <w:rPr>
          <w:rStyle w:val="a7"/>
          <w:rFonts w:ascii="Times New Roman" w:eastAsia="Times New Roman" w:hAnsi="Times New Roman" w:cs="Times New Roman"/>
          <w:sz w:val="28"/>
          <w:szCs w:val="28"/>
          <w:lang w:val="it-IT" w:eastAsia="ru-RU"/>
        </w:rPr>
        <w:footnoteReference w:id="48"/>
      </w:r>
      <w:r w:rsidRPr="00F17488">
        <w:rPr>
          <w:rFonts w:ascii="Times New Roman" w:eastAsia="Times New Roman" w:hAnsi="Times New Roman" w:cs="Times New Roman"/>
          <w:sz w:val="28"/>
          <w:szCs w:val="28"/>
          <w:lang w:val="it-IT" w:eastAsia="ru-RU"/>
        </w:rPr>
        <w:t xml:space="preserve"> Trattato di Nizza </w:t>
      </w:r>
      <w:r w:rsidRPr="0041550D">
        <w:rPr>
          <w:rFonts w:ascii="Times New Roman" w:eastAsia="Times New Roman" w:hAnsi="Times New Roman" w:cs="Times New Roman"/>
          <w:sz w:val="28"/>
          <w:szCs w:val="28"/>
          <w:lang w:val="it-IT" w:eastAsia="ru-RU"/>
        </w:rPr>
        <w:t>del 2001,</w:t>
      </w:r>
      <w:r w:rsidRPr="0041550D">
        <w:rPr>
          <w:rStyle w:val="a7"/>
          <w:rFonts w:ascii="Times New Roman" w:eastAsia="Times New Roman" w:hAnsi="Times New Roman" w:cs="Times New Roman"/>
          <w:sz w:val="28"/>
          <w:szCs w:val="28"/>
          <w:lang w:val="it-IT" w:eastAsia="ru-RU"/>
        </w:rPr>
        <w:footnoteReference w:id="49"/>
      </w:r>
      <w:r w:rsidRPr="0041550D">
        <w:rPr>
          <w:rFonts w:ascii="Times New Roman" w:eastAsia="Times New Roman" w:hAnsi="Times New Roman" w:cs="Times New Roman"/>
          <w:sz w:val="28"/>
          <w:szCs w:val="28"/>
          <w:lang w:val="it-IT" w:eastAsia="ru-RU"/>
        </w:rPr>
        <w:t xml:space="preserve"> Trattato di Lisbona del </w:t>
      </w:r>
      <w:r w:rsidRPr="00F17488">
        <w:rPr>
          <w:rFonts w:ascii="Times New Roman" w:eastAsia="Times New Roman" w:hAnsi="Times New Roman" w:cs="Times New Roman"/>
          <w:sz w:val="28"/>
          <w:szCs w:val="28"/>
          <w:lang w:val="it-IT" w:eastAsia="ru-RU"/>
        </w:rPr>
        <w:t>2007</w:t>
      </w:r>
      <w:r w:rsidRPr="0041550D">
        <w:rPr>
          <w:rStyle w:val="a7"/>
          <w:rFonts w:ascii="Times New Roman" w:eastAsia="Times New Roman" w:hAnsi="Times New Roman" w:cs="Times New Roman"/>
          <w:sz w:val="28"/>
          <w:szCs w:val="28"/>
          <w:lang w:val="it-IT" w:eastAsia="ru-RU"/>
        </w:rPr>
        <w:footnoteReference w:id="50"/>
      </w:r>
      <w:r w:rsidRPr="00F17488">
        <w:rPr>
          <w:rFonts w:ascii="Times New Roman" w:eastAsia="Times New Roman" w:hAnsi="Times New Roman" w:cs="Times New Roman"/>
          <w:sz w:val="28"/>
          <w:szCs w:val="28"/>
          <w:lang w:val="it-IT" w:eastAsia="ru-RU"/>
        </w:rPr>
        <w:t>) ha manten</w:t>
      </w:r>
      <w:r w:rsidRPr="0041550D">
        <w:rPr>
          <w:rFonts w:ascii="Times New Roman" w:eastAsia="Times New Roman" w:hAnsi="Times New Roman" w:cs="Times New Roman"/>
          <w:sz w:val="28"/>
          <w:szCs w:val="28"/>
          <w:lang w:val="it-IT" w:eastAsia="ru-RU"/>
        </w:rPr>
        <w:t>uto la sua base e fare aggiunte</w:t>
      </w:r>
      <w:r w:rsidRPr="00F17488">
        <w:rPr>
          <w:rFonts w:ascii="Times New Roman" w:eastAsia="Times New Roman" w:hAnsi="Times New Roman" w:cs="Times New Roman"/>
          <w:sz w:val="28"/>
          <w:szCs w:val="28"/>
          <w:lang w:val="it-IT" w:eastAsia="ru-RU"/>
        </w:rPr>
        <w:t>, pur mantenendo le i</w:t>
      </w:r>
      <w:r w:rsidRPr="0041550D">
        <w:rPr>
          <w:rFonts w:ascii="Times New Roman" w:eastAsia="Times New Roman" w:hAnsi="Times New Roman" w:cs="Times New Roman"/>
          <w:sz w:val="28"/>
          <w:szCs w:val="28"/>
          <w:lang w:val="it-IT" w:eastAsia="ru-RU"/>
        </w:rPr>
        <w:t>dee di base e gli accenti ideologici posti</w:t>
      </w:r>
      <w:r w:rsidRPr="00F17488">
        <w:rPr>
          <w:rFonts w:ascii="Times New Roman" w:eastAsia="Times New Roman" w:hAnsi="Times New Roman" w:cs="Times New Roman"/>
          <w:sz w:val="28"/>
          <w:szCs w:val="28"/>
          <w:lang w:val="it-IT" w:eastAsia="ru-RU"/>
        </w:rPr>
        <w:t>.</w:t>
      </w:r>
    </w:p>
    <w:p w:rsidR="0041550D" w:rsidRPr="0041550D" w:rsidRDefault="0041550D" w:rsidP="004155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eastAsia="Times New Roman" w:hAnsi="Times New Roman" w:cs="Times New Roman"/>
          <w:sz w:val="28"/>
          <w:szCs w:val="28"/>
          <w:lang w:val="it-IT" w:eastAsia="ru-RU"/>
        </w:rPr>
      </w:pPr>
      <w:r w:rsidRPr="0041550D">
        <w:rPr>
          <w:rFonts w:ascii="Times New Roman" w:eastAsia="Times New Roman" w:hAnsi="Times New Roman" w:cs="Times New Roman"/>
          <w:sz w:val="28"/>
          <w:szCs w:val="28"/>
          <w:lang w:val="it-IT" w:eastAsia="ru-RU"/>
        </w:rPr>
        <w:t>Per i traduttori (</w:t>
      </w:r>
      <w:r>
        <w:rPr>
          <w:rFonts w:ascii="Times New Roman" w:eastAsia="Times New Roman" w:hAnsi="Times New Roman" w:cs="Times New Roman"/>
          <w:sz w:val="28"/>
          <w:szCs w:val="28"/>
          <w:lang w:val="it-IT" w:eastAsia="ru-RU"/>
        </w:rPr>
        <w:t>specialisti di relazioni</w:t>
      </w:r>
      <w:r w:rsidRPr="0041550D">
        <w:rPr>
          <w:rFonts w:ascii="Times New Roman" w:eastAsia="Times New Roman" w:hAnsi="Times New Roman" w:cs="Times New Roman"/>
          <w:sz w:val="28"/>
          <w:szCs w:val="28"/>
          <w:lang w:val="it-IT" w:eastAsia="ru-RU"/>
        </w:rPr>
        <w:t xml:space="preserve"> internazionali</w:t>
      </w:r>
      <w:r w:rsidR="005014B5" w:rsidRPr="005014B5">
        <w:rPr>
          <w:rFonts w:ascii="Times New Roman" w:eastAsia="Times New Roman" w:hAnsi="Times New Roman" w:cs="Times New Roman"/>
          <w:sz w:val="28"/>
          <w:szCs w:val="28"/>
          <w:lang w:val="it-IT" w:eastAsia="ru-RU"/>
        </w:rPr>
        <w:t>, specialist di legge</w:t>
      </w:r>
      <w:r w:rsidRPr="0041550D">
        <w:rPr>
          <w:rFonts w:ascii="Times New Roman" w:eastAsia="Times New Roman" w:hAnsi="Times New Roman" w:cs="Times New Roman"/>
          <w:sz w:val="28"/>
          <w:szCs w:val="28"/>
          <w:lang w:val="it-IT" w:eastAsia="ru-RU"/>
        </w:rPr>
        <w:t xml:space="preserve">), il trattato di Maastricht è particolarmente importante perché si tratta di un </w:t>
      </w:r>
      <w:r w:rsidR="005014B5">
        <w:rPr>
          <w:rFonts w:ascii="Times New Roman" w:eastAsia="Times New Roman" w:hAnsi="Times New Roman" w:cs="Times New Roman"/>
          <w:sz w:val="28"/>
          <w:szCs w:val="28"/>
          <w:lang w:val="it-IT" w:eastAsia="ru-RU"/>
        </w:rPr>
        <w:t>modello</w:t>
      </w:r>
      <w:r w:rsidRPr="0041550D">
        <w:rPr>
          <w:rFonts w:ascii="Times New Roman" w:eastAsia="Times New Roman" w:hAnsi="Times New Roman" w:cs="Times New Roman"/>
          <w:sz w:val="28"/>
          <w:szCs w:val="28"/>
          <w:lang w:val="it-IT" w:eastAsia="ru-RU"/>
        </w:rPr>
        <w:t xml:space="preserve"> </w:t>
      </w:r>
      <w:r w:rsidRPr="0041550D">
        <w:rPr>
          <w:rFonts w:ascii="Times New Roman" w:eastAsia="Times New Roman" w:hAnsi="Times New Roman" w:cs="Times New Roman"/>
          <w:sz w:val="28"/>
          <w:szCs w:val="28"/>
          <w:lang w:val="it-IT" w:eastAsia="ru-RU"/>
        </w:rPr>
        <w:lastRenderedPageBreak/>
        <w:t xml:space="preserve">reale del trattato istitutivo dell'Unione Europea. </w:t>
      </w:r>
      <w:r w:rsidR="005014B5" w:rsidRPr="005014B5">
        <w:rPr>
          <w:rFonts w:ascii="Times New Roman" w:eastAsia="Times New Roman" w:hAnsi="Times New Roman" w:cs="Times New Roman"/>
          <w:sz w:val="28"/>
          <w:szCs w:val="28"/>
          <w:lang w:val="it-IT" w:eastAsia="ru-RU"/>
        </w:rPr>
        <w:t xml:space="preserve">Redazioni </w:t>
      </w:r>
      <w:r w:rsidR="005014B5">
        <w:rPr>
          <w:rFonts w:ascii="Times New Roman" w:eastAsia="Times New Roman" w:hAnsi="Times New Roman" w:cs="Times New Roman"/>
          <w:sz w:val="28"/>
          <w:szCs w:val="28"/>
          <w:lang w:val="it-IT" w:eastAsia="ru-RU"/>
        </w:rPr>
        <w:t>successivi</w:t>
      </w:r>
      <w:r w:rsidR="0078120C">
        <w:rPr>
          <w:rFonts w:ascii="Times New Roman" w:eastAsia="Times New Roman" w:hAnsi="Times New Roman" w:cs="Times New Roman"/>
          <w:sz w:val="28"/>
          <w:szCs w:val="28"/>
          <w:lang w:val="it-IT" w:eastAsia="ru-RU"/>
        </w:rPr>
        <w:t xml:space="preserve"> del Trattato</w:t>
      </w:r>
      <w:r w:rsidRPr="0041550D">
        <w:rPr>
          <w:rFonts w:ascii="Times New Roman" w:eastAsia="Times New Roman" w:hAnsi="Times New Roman" w:cs="Times New Roman"/>
          <w:sz w:val="28"/>
          <w:szCs w:val="28"/>
          <w:lang w:val="it-IT" w:eastAsia="ru-RU"/>
        </w:rPr>
        <w:t xml:space="preserve"> </w:t>
      </w:r>
      <w:r w:rsidR="0078120C">
        <w:rPr>
          <w:rFonts w:ascii="Times New Roman" w:eastAsia="Times New Roman" w:hAnsi="Times New Roman" w:cs="Times New Roman"/>
          <w:sz w:val="28"/>
          <w:szCs w:val="28"/>
          <w:lang w:val="it-IT" w:eastAsia="ru-RU"/>
        </w:rPr>
        <w:t>e relative</w:t>
      </w:r>
      <w:r w:rsidRPr="0041550D">
        <w:rPr>
          <w:rFonts w:ascii="Times New Roman" w:eastAsia="Times New Roman" w:hAnsi="Times New Roman" w:cs="Times New Roman"/>
          <w:sz w:val="28"/>
          <w:szCs w:val="28"/>
          <w:lang w:val="it-IT" w:eastAsia="ru-RU"/>
        </w:rPr>
        <w:t xml:space="preserve"> a periodi precedenti di inte</w:t>
      </w:r>
      <w:r w:rsidR="0078120C">
        <w:rPr>
          <w:rFonts w:ascii="Times New Roman" w:eastAsia="Times New Roman" w:hAnsi="Times New Roman" w:cs="Times New Roman"/>
          <w:sz w:val="28"/>
          <w:szCs w:val="28"/>
          <w:lang w:val="it-IT" w:eastAsia="ru-RU"/>
        </w:rPr>
        <w:t>grazione europea non possono</w:t>
      </w:r>
      <w:r w:rsidRPr="0041550D">
        <w:rPr>
          <w:rFonts w:ascii="Times New Roman" w:eastAsia="Times New Roman" w:hAnsi="Times New Roman" w:cs="Times New Roman"/>
          <w:sz w:val="28"/>
          <w:szCs w:val="28"/>
          <w:lang w:val="it-IT" w:eastAsia="ru-RU"/>
        </w:rPr>
        <w:t xml:space="preserve"> fornire un quadro completo e preciso delle realtà politiche e legali in Europa. Mentre il</w:t>
      </w:r>
      <w:r w:rsidR="0078120C">
        <w:rPr>
          <w:rFonts w:ascii="Times New Roman" w:eastAsia="Times New Roman" w:hAnsi="Times New Roman" w:cs="Times New Roman"/>
          <w:sz w:val="28"/>
          <w:szCs w:val="28"/>
          <w:lang w:val="it-IT" w:eastAsia="ru-RU"/>
        </w:rPr>
        <w:t xml:space="preserve"> Trattato di Maastricht ha una somma</w:t>
      </w:r>
      <w:r w:rsidRPr="0041550D">
        <w:rPr>
          <w:rFonts w:ascii="Times New Roman" w:eastAsia="Times New Roman" w:hAnsi="Times New Roman" w:cs="Times New Roman"/>
          <w:sz w:val="28"/>
          <w:szCs w:val="28"/>
          <w:lang w:val="it-IT" w:eastAsia="ru-RU"/>
        </w:rPr>
        <w:t xml:space="preserve"> di unità lessicali attuali e fa parte del discorso giuridico europeo moderno.</w:t>
      </w:r>
    </w:p>
    <w:p w:rsidR="0041550D" w:rsidRPr="0041550D" w:rsidRDefault="0041550D" w:rsidP="004155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jc w:val="both"/>
        <w:rPr>
          <w:rFonts w:ascii="Times New Roman" w:eastAsia="Times New Roman" w:hAnsi="Times New Roman" w:cs="Times New Roman"/>
          <w:sz w:val="28"/>
          <w:szCs w:val="28"/>
          <w:lang w:val="it-IT" w:eastAsia="ru-RU"/>
        </w:rPr>
      </w:pPr>
      <w:r w:rsidRPr="0041550D">
        <w:rPr>
          <w:rFonts w:ascii="Times New Roman" w:eastAsia="Times New Roman" w:hAnsi="Times New Roman" w:cs="Times New Roman"/>
          <w:sz w:val="28"/>
          <w:szCs w:val="28"/>
          <w:lang w:val="it-IT" w:eastAsia="ru-RU"/>
        </w:rPr>
        <w:t>Trattato che istituisce l'Unione europea è anche il primo passo sulla strada per la cosiddetta Costituzione europea</w:t>
      </w:r>
      <w:r w:rsidRPr="0041550D">
        <w:rPr>
          <w:rStyle w:val="a7"/>
          <w:rFonts w:ascii="Times New Roman" w:eastAsia="Times New Roman" w:hAnsi="Times New Roman" w:cs="Times New Roman"/>
          <w:sz w:val="28"/>
          <w:szCs w:val="28"/>
          <w:lang w:eastAsia="ru-RU"/>
        </w:rPr>
        <w:footnoteReference w:id="51"/>
      </w:r>
      <w:r w:rsidRPr="0041550D">
        <w:rPr>
          <w:rFonts w:ascii="Times New Roman" w:eastAsia="Times New Roman" w:hAnsi="Times New Roman" w:cs="Times New Roman"/>
          <w:sz w:val="28"/>
          <w:szCs w:val="28"/>
          <w:lang w:val="it-IT" w:eastAsia="ru-RU"/>
        </w:rPr>
        <w:t xml:space="preserve"> - un documento che avrebbe dovuto garantire il passaggio alla struttura federale dell'Europa come</w:t>
      </w:r>
      <w:r w:rsidR="0078120C">
        <w:rPr>
          <w:rFonts w:ascii="Times New Roman" w:eastAsia="Times New Roman" w:hAnsi="Times New Roman" w:cs="Times New Roman"/>
          <w:sz w:val="28"/>
          <w:szCs w:val="28"/>
          <w:lang w:val="it-IT" w:eastAsia="ru-RU"/>
        </w:rPr>
        <w:t xml:space="preserve"> uno</w:t>
      </w:r>
      <w:r w:rsidRPr="0041550D">
        <w:rPr>
          <w:rFonts w:ascii="Times New Roman" w:eastAsia="Times New Roman" w:hAnsi="Times New Roman" w:cs="Times New Roman"/>
          <w:sz w:val="28"/>
          <w:szCs w:val="28"/>
          <w:lang w:val="it-IT" w:eastAsia="ru-RU"/>
        </w:rPr>
        <w:t xml:space="preserve"> stato unitario. E nonostante </w:t>
      </w:r>
      <w:r w:rsidR="0078120C" w:rsidRPr="0078120C">
        <w:rPr>
          <w:rFonts w:ascii="Times New Roman" w:eastAsia="Times New Roman" w:hAnsi="Times New Roman" w:cs="Times New Roman"/>
          <w:sz w:val="28"/>
          <w:szCs w:val="28"/>
          <w:lang w:val="it-IT" w:eastAsia="ru-RU"/>
        </w:rPr>
        <w:t xml:space="preserve">che </w:t>
      </w:r>
      <w:r w:rsidRPr="0041550D">
        <w:rPr>
          <w:rFonts w:ascii="Times New Roman" w:eastAsia="Times New Roman" w:hAnsi="Times New Roman" w:cs="Times New Roman"/>
          <w:sz w:val="28"/>
          <w:szCs w:val="28"/>
          <w:lang w:val="it-IT" w:eastAsia="ru-RU"/>
        </w:rPr>
        <w:t>il progetto non</w:t>
      </w:r>
      <w:r w:rsidR="0078120C">
        <w:rPr>
          <w:rFonts w:ascii="Times New Roman" w:eastAsia="Times New Roman" w:hAnsi="Times New Roman" w:cs="Times New Roman"/>
          <w:sz w:val="28"/>
          <w:szCs w:val="28"/>
          <w:lang w:val="it-IT" w:eastAsia="ru-RU"/>
        </w:rPr>
        <w:t xml:space="preserve"> </w:t>
      </w:r>
      <w:r w:rsidR="0078120C" w:rsidRPr="0078120C">
        <w:rPr>
          <w:rFonts w:ascii="Times New Roman" w:eastAsia="Times New Roman" w:hAnsi="Times New Roman" w:cs="Times New Roman"/>
          <w:sz w:val="28"/>
          <w:szCs w:val="28"/>
          <w:lang w:val="it-IT" w:eastAsia="ru-RU"/>
        </w:rPr>
        <w:t xml:space="preserve">si </w:t>
      </w:r>
      <w:r w:rsidR="0078120C">
        <w:rPr>
          <w:rFonts w:ascii="Times New Roman" w:eastAsia="Times New Roman" w:hAnsi="Times New Roman" w:cs="Times New Roman"/>
          <w:sz w:val="28"/>
          <w:szCs w:val="28"/>
          <w:lang w:val="it-IT" w:eastAsia="ru-RU"/>
        </w:rPr>
        <w:t>è realizzato</w:t>
      </w:r>
      <w:r w:rsidRPr="0041550D">
        <w:rPr>
          <w:rFonts w:ascii="Times New Roman" w:eastAsia="Times New Roman" w:hAnsi="Times New Roman" w:cs="Times New Roman"/>
          <w:sz w:val="28"/>
          <w:szCs w:val="28"/>
          <w:lang w:val="it-IT" w:eastAsia="ru-RU"/>
        </w:rPr>
        <w:t>, il Trattato di Maastricht e le sue successive edizioni hanno la for</w:t>
      </w:r>
      <w:r w:rsidR="0078120C">
        <w:rPr>
          <w:rFonts w:ascii="Times New Roman" w:eastAsia="Times New Roman" w:hAnsi="Times New Roman" w:cs="Times New Roman"/>
          <w:sz w:val="28"/>
          <w:szCs w:val="28"/>
          <w:lang w:val="it-IT" w:eastAsia="ru-RU"/>
        </w:rPr>
        <w:t>ma e la struttura del documento simile alla quella di</w:t>
      </w:r>
      <w:r w:rsidRPr="0041550D">
        <w:rPr>
          <w:rFonts w:ascii="Times New Roman" w:eastAsia="Times New Roman" w:hAnsi="Times New Roman" w:cs="Times New Roman"/>
          <w:sz w:val="28"/>
          <w:szCs w:val="28"/>
          <w:lang w:val="it-IT" w:eastAsia="ru-RU"/>
        </w:rPr>
        <w:t xml:space="preserve"> costituzioni degli stati nazionali.</w:t>
      </w:r>
    </w:p>
    <w:p w:rsidR="002F08C4" w:rsidRPr="0078120C" w:rsidRDefault="00F17488" w:rsidP="00F17488">
      <w:pPr>
        <w:spacing w:line="360" w:lineRule="auto"/>
        <w:ind w:firstLine="284"/>
        <w:jc w:val="both"/>
        <w:rPr>
          <w:rFonts w:ascii="Times New Roman" w:hAnsi="Times New Roman" w:cs="Times New Roman"/>
          <w:b/>
          <w:sz w:val="28"/>
          <w:szCs w:val="28"/>
          <w:lang w:val="it-IT"/>
        </w:rPr>
      </w:pPr>
      <w:r w:rsidRPr="0078120C">
        <w:rPr>
          <w:rFonts w:ascii="Times New Roman" w:hAnsi="Times New Roman" w:cs="Times New Roman"/>
          <w:sz w:val="28"/>
          <w:szCs w:val="28"/>
          <w:lang w:val="it-IT"/>
        </w:rPr>
        <w:t xml:space="preserve"> </w:t>
      </w:r>
      <w:r w:rsidR="00E97C8D" w:rsidRPr="0078120C">
        <w:rPr>
          <w:rFonts w:ascii="Times New Roman" w:hAnsi="Times New Roman" w:cs="Times New Roman"/>
          <w:sz w:val="28"/>
          <w:szCs w:val="28"/>
          <w:lang w:val="it-IT"/>
        </w:rPr>
        <w:t xml:space="preserve"> </w:t>
      </w:r>
      <w:r w:rsidR="002F08C4" w:rsidRPr="0078120C">
        <w:rPr>
          <w:rFonts w:ascii="Times New Roman" w:hAnsi="Times New Roman" w:cs="Times New Roman"/>
          <w:b/>
          <w:sz w:val="28"/>
          <w:szCs w:val="28"/>
          <w:lang w:val="it-IT"/>
        </w:rPr>
        <w:br w:type="page"/>
      </w:r>
    </w:p>
    <w:p w:rsidR="00FB5AF6" w:rsidRPr="00F33CA5" w:rsidRDefault="00FB5AF6" w:rsidP="00B337D5">
      <w:pPr>
        <w:pStyle w:val="a4"/>
        <w:numPr>
          <w:ilvl w:val="1"/>
          <w:numId w:val="1"/>
        </w:numPr>
        <w:spacing w:line="360" w:lineRule="auto"/>
        <w:jc w:val="center"/>
        <w:rPr>
          <w:rFonts w:ascii="Times New Roman" w:hAnsi="Times New Roman" w:cs="Times New Roman"/>
          <w:b/>
          <w:sz w:val="28"/>
          <w:szCs w:val="28"/>
          <w:lang w:val="it-IT"/>
        </w:rPr>
      </w:pPr>
      <w:r w:rsidRPr="00F33CA5">
        <w:rPr>
          <w:rFonts w:ascii="Times New Roman" w:hAnsi="Times New Roman" w:cs="Times New Roman"/>
          <w:b/>
          <w:sz w:val="28"/>
          <w:szCs w:val="28"/>
          <w:lang w:val="it-IT"/>
        </w:rPr>
        <w:lastRenderedPageBreak/>
        <w:t>Caratteristiche del testo e del discorso</w:t>
      </w:r>
      <w:r w:rsidR="00086B9A" w:rsidRPr="00086B9A">
        <w:rPr>
          <w:rFonts w:ascii="Times New Roman" w:hAnsi="Times New Roman" w:cs="Times New Roman"/>
          <w:b/>
          <w:sz w:val="28"/>
          <w:szCs w:val="28"/>
          <w:lang w:val="it-IT"/>
        </w:rPr>
        <w:t xml:space="preserve"> </w:t>
      </w:r>
      <w:r w:rsidR="00086B9A" w:rsidRPr="00C13465">
        <w:rPr>
          <w:rFonts w:ascii="Times New Roman" w:hAnsi="Times New Roman" w:cs="Times New Roman"/>
          <w:b/>
          <w:sz w:val="28"/>
          <w:szCs w:val="28"/>
          <w:lang w:val="it-IT"/>
        </w:rPr>
        <w:t>giuridico</w:t>
      </w:r>
      <w:r w:rsidRPr="00F33CA5">
        <w:rPr>
          <w:rFonts w:ascii="Times New Roman" w:hAnsi="Times New Roman" w:cs="Times New Roman"/>
          <w:b/>
          <w:sz w:val="28"/>
          <w:szCs w:val="28"/>
          <w:lang w:val="it-IT"/>
        </w:rPr>
        <w:t>.</w:t>
      </w:r>
    </w:p>
    <w:p w:rsidR="00B337D5" w:rsidRPr="00F33CA5" w:rsidRDefault="00B337D5" w:rsidP="00B337D5">
      <w:pPr>
        <w:spacing w:line="360" w:lineRule="auto"/>
        <w:rPr>
          <w:rFonts w:ascii="Times New Roman" w:hAnsi="Times New Roman" w:cs="Times New Roman"/>
          <w:b/>
          <w:sz w:val="28"/>
          <w:szCs w:val="28"/>
          <w:lang w:val="it-IT"/>
        </w:rPr>
      </w:pPr>
    </w:p>
    <w:p w:rsidR="00AC7E6E" w:rsidRPr="00AC7E6E" w:rsidRDefault="001F5D04" w:rsidP="00AC7E6E">
      <w:pPr>
        <w:spacing w:line="360" w:lineRule="auto"/>
        <w:ind w:firstLine="284"/>
        <w:jc w:val="both"/>
        <w:rPr>
          <w:rFonts w:ascii="Times New Roman" w:hAnsi="Times New Roman" w:cs="Times New Roman"/>
          <w:sz w:val="28"/>
          <w:szCs w:val="28"/>
          <w:lang w:val="it-IT"/>
        </w:rPr>
      </w:pPr>
      <w:r w:rsidRPr="00F33CA5">
        <w:rPr>
          <w:rFonts w:ascii="Times New Roman" w:hAnsi="Times New Roman" w:cs="Times New Roman"/>
          <w:sz w:val="28"/>
          <w:szCs w:val="28"/>
          <w:lang w:val="it-IT"/>
        </w:rPr>
        <w:t>Prima di tutto è i</w:t>
      </w:r>
      <w:r w:rsidR="00D0004B" w:rsidRPr="00F33CA5">
        <w:rPr>
          <w:rFonts w:ascii="Times New Roman" w:hAnsi="Times New Roman" w:cs="Times New Roman"/>
          <w:sz w:val="28"/>
          <w:szCs w:val="28"/>
          <w:lang w:val="it-IT"/>
        </w:rPr>
        <w:t>mportante dire qualche parola del concetto di</w:t>
      </w:r>
      <w:r w:rsidRPr="00F33CA5">
        <w:rPr>
          <w:rFonts w:ascii="Times New Roman" w:hAnsi="Times New Roman" w:cs="Times New Roman"/>
          <w:sz w:val="28"/>
          <w:szCs w:val="28"/>
          <w:lang w:val="it-IT"/>
        </w:rPr>
        <w:t xml:space="preserve"> testo</w:t>
      </w:r>
      <w:r w:rsidR="00C13465" w:rsidRPr="00C13465">
        <w:rPr>
          <w:rFonts w:ascii="Times New Roman" w:hAnsi="Times New Roman" w:cs="Times New Roman"/>
          <w:sz w:val="28"/>
          <w:szCs w:val="28"/>
          <w:lang w:val="it-IT"/>
        </w:rPr>
        <w:t xml:space="preserve"> </w:t>
      </w:r>
      <w:r w:rsidR="00C13465">
        <w:rPr>
          <w:rFonts w:ascii="Times New Roman" w:hAnsi="Times New Roman" w:cs="Times New Roman"/>
          <w:sz w:val="28"/>
          <w:szCs w:val="28"/>
        </w:rPr>
        <w:t>е</w:t>
      </w:r>
      <w:r w:rsidR="00C13465" w:rsidRPr="00C13465">
        <w:rPr>
          <w:rFonts w:ascii="Times New Roman" w:hAnsi="Times New Roman" w:cs="Times New Roman"/>
          <w:sz w:val="28"/>
          <w:szCs w:val="28"/>
          <w:lang w:val="it-IT"/>
        </w:rPr>
        <w:t xml:space="preserve"> documento</w:t>
      </w:r>
      <w:r w:rsidR="00D0004B" w:rsidRPr="00F33CA5">
        <w:rPr>
          <w:rFonts w:ascii="Times New Roman" w:hAnsi="Times New Roman" w:cs="Times New Roman"/>
          <w:sz w:val="28"/>
          <w:szCs w:val="28"/>
          <w:lang w:val="it-IT"/>
        </w:rPr>
        <w:t xml:space="preserve"> nel discorso giuridico</w:t>
      </w:r>
      <w:r w:rsidRPr="00F33CA5">
        <w:rPr>
          <w:rFonts w:ascii="Times New Roman" w:hAnsi="Times New Roman" w:cs="Times New Roman"/>
          <w:sz w:val="28"/>
          <w:szCs w:val="28"/>
          <w:lang w:val="it-IT"/>
        </w:rPr>
        <w:t xml:space="preserve">. </w:t>
      </w:r>
      <w:r w:rsidR="00AC7E6E" w:rsidRPr="00AC7E6E">
        <w:rPr>
          <w:rFonts w:ascii="Times New Roman" w:hAnsi="Times New Roman" w:cs="Times New Roman"/>
          <w:sz w:val="28"/>
          <w:szCs w:val="28"/>
          <w:lang w:val="it-IT"/>
        </w:rPr>
        <w:t xml:space="preserve">Di grande interesse dei linguisti e traduttori </w:t>
      </w:r>
      <w:r w:rsidR="00AC7E6E">
        <w:rPr>
          <w:rFonts w:ascii="Times New Roman" w:hAnsi="Times New Roman" w:cs="Times New Roman"/>
          <w:sz w:val="28"/>
          <w:szCs w:val="28"/>
          <w:lang w:val="it-IT"/>
        </w:rPr>
        <w:t>è il testo giuridico</w:t>
      </w:r>
      <w:r w:rsidR="00AC7E6E" w:rsidRPr="00AC7E6E">
        <w:rPr>
          <w:rFonts w:ascii="Times New Roman" w:hAnsi="Times New Roman" w:cs="Times New Roman"/>
          <w:sz w:val="28"/>
          <w:szCs w:val="28"/>
          <w:lang w:val="it-IT"/>
        </w:rPr>
        <w:t xml:space="preserve"> o un documento. Diversi tipi di </w:t>
      </w:r>
      <w:r w:rsidR="00AC7E6E">
        <w:rPr>
          <w:rFonts w:ascii="Times New Roman" w:hAnsi="Times New Roman" w:cs="Times New Roman"/>
          <w:sz w:val="28"/>
          <w:szCs w:val="28"/>
          <w:lang w:val="it-IT"/>
        </w:rPr>
        <w:t>documenti sono distinti da</w:t>
      </w:r>
      <w:r w:rsidR="00AC7E6E" w:rsidRPr="00AC7E6E">
        <w:rPr>
          <w:rFonts w:ascii="Times New Roman" w:hAnsi="Times New Roman" w:cs="Times New Roman"/>
          <w:sz w:val="28"/>
          <w:szCs w:val="28"/>
          <w:lang w:val="it-IT"/>
        </w:rPr>
        <w:t xml:space="preserve"> varietà di generi e stili, </w:t>
      </w:r>
      <w:r w:rsidR="00AC7E6E">
        <w:rPr>
          <w:rFonts w:ascii="Times New Roman" w:hAnsi="Times New Roman" w:cs="Times New Roman"/>
          <w:sz w:val="28"/>
          <w:szCs w:val="28"/>
          <w:lang w:val="it-IT"/>
        </w:rPr>
        <w:t xml:space="preserve">e </w:t>
      </w:r>
      <w:r w:rsidR="00AC7E6E" w:rsidRPr="00AC7E6E">
        <w:rPr>
          <w:rFonts w:ascii="Times New Roman" w:hAnsi="Times New Roman" w:cs="Times New Roman"/>
          <w:sz w:val="28"/>
          <w:szCs w:val="28"/>
          <w:lang w:val="it-IT"/>
        </w:rPr>
        <w:t xml:space="preserve">fanno parte del discorso giuridico. </w:t>
      </w:r>
      <w:r w:rsidR="00AC7E6E">
        <w:rPr>
          <w:rFonts w:ascii="Times New Roman" w:hAnsi="Times New Roman" w:cs="Times New Roman"/>
          <w:sz w:val="28"/>
          <w:szCs w:val="28"/>
          <w:lang w:val="it-IT"/>
        </w:rPr>
        <w:t xml:space="preserve">Il documento fa parte dello stile </w:t>
      </w:r>
      <w:r w:rsidR="00AC7E6E" w:rsidRPr="00532D5B">
        <w:rPr>
          <w:rFonts w:ascii="Times New Roman" w:hAnsi="Times New Roman" w:cs="Times New Roman"/>
          <w:sz w:val="28"/>
          <w:szCs w:val="28"/>
          <w:lang w:val="it-IT"/>
        </w:rPr>
        <w:t>degli affari ufficiali, è uno degli stili funzionali del discorso, oltre agli stili</w:t>
      </w:r>
      <w:r w:rsidR="00532D5B" w:rsidRPr="00532D5B">
        <w:rPr>
          <w:rFonts w:ascii="Times New Roman" w:hAnsi="Times New Roman" w:cs="Times New Roman"/>
          <w:sz w:val="28"/>
          <w:szCs w:val="28"/>
          <w:lang w:val="it-IT"/>
        </w:rPr>
        <w:t xml:space="preserve"> di </w:t>
      </w:r>
      <w:r w:rsidR="00AC7E6E" w:rsidRPr="00532D5B">
        <w:rPr>
          <w:rFonts w:ascii="Times New Roman" w:hAnsi="Times New Roman" w:cs="Times New Roman"/>
          <w:sz w:val="28"/>
          <w:szCs w:val="28"/>
          <w:lang w:val="it-IT"/>
        </w:rPr>
        <w:t xml:space="preserve"> </w:t>
      </w:r>
      <w:r w:rsidR="00532D5B" w:rsidRPr="00532D5B">
        <w:rPr>
          <w:rFonts w:ascii="Times New Roman" w:hAnsi="Times New Roman" w:cs="Times New Roman"/>
          <w:color w:val="000000"/>
          <w:sz w:val="28"/>
          <w:szCs w:val="28"/>
          <w:shd w:val="clear" w:color="auto" w:fill="FFFFFF"/>
          <w:lang w:val="it-IT"/>
        </w:rPr>
        <w:t>pubblicistica</w:t>
      </w:r>
      <w:r w:rsidR="00AC7E6E" w:rsidRPr="00532D5B">
        <w:rPr>
          <w:rFonts w:ascii="Times New Roman" w:hAnsi="Times New Roman" w:cs="Times New Roman"/>
          <w:sz w:val="28"/>
          <w:szCs w:val="28"/>
          <w:lang w:val="it-IT"/>
        </w:rPr>
        <w:t xml:space="preserve">, </w:t>
      </w:r>
      <w:r w:rsidR="00532D5B">
        <w:rPr>
          <w:rFonts w:ascii="Times New Roman" w:hAnsi="Times New Roman" w:cs="Times New Roman"/>
          <w:sz w:val="28"/>
          <w:szCs w:val="28"/>
          <w:lang w:val="it-IT"/>
        </w:rPr>
        <w:t xml:space="preserve">stile </w:t>
      </w:r>
      <w:r w:rsidR="00AC7E6E" w:rsidRPr="00532D5B">
        <w:rPr>
          <w:rFonts w:ascii="Times New Roman" w:hAnsi="Times New Roman" w:cs="Times New Roman"/>
          <w:sz w:val="28"/>
          <w:szCs w:val="28"/>
          <w:lang w:val="it-IT"/>
        </w:rPr>
        <w:t>colloquiale</w:t>
      </w:r>
      <w:r w:rsidR="00532D5B">
        <w:rPr>
          <w:rFonts w:ascii="Times New Roman" w:hAnsi="Times New Roman" w:cs="Times New Roman"/>
          <w:sz w:val="28"/>
          <w:szCs w:val="28"/>
          <w:lang w:val="it-IT"/>
        </w:rPr>
        <w:t>, scienza e ricerca e arte</w:t>
      </w:r>
      <w:r w:rsidR="00AC7E6E" w:rsidRPr="00AC7E6E">
        <w:rPr>
          <w:rFonts w:ascii="Times New Roman" w:hAnsi="Times New Roman" w:cs="Times New Roman"/>
          <w:sz w:val="28"/>
          <w:szCs w:val="28"/>
          <w:lang w:val="it-IT"/>
        </w:rPr>
        <w:t xml:space="preserve">. Si distingue per le caratteristiche del contenuto, disegno di testo, la composizione, la formazione </w:t>
      </w:r>
      <w:r w:rsidR="00532D5B">
        <w:rPr>
          <w:rFonts w:ascii="Times New Roman" w:hAnsi="Times New Roman" w:cs="Times New Roman"/>
          <w:sz w:val="28"/>
          <w:szCs w:val="28"/>
          <w:lang w:val="it-IT"/>
        </w:rPr>
        <w:t xml:space="preserve">di standard </w:t>
      </w:r>
      <w:r w:rsidR="00AC7E6E" w:rsidRPr="00AC7E6E">
        <w:rPr>
          <w:rFonts w:ascii="Times New Roman" w:hAnsi="Times New Roman" w:cs="Times New Roman"/>
          <w:sz w:val="28"/>
          <w:szCs w:val="28"/>
          <w:lang w:val="it-IT"/>
        </w:rPr>
        <w:t xml:space="preserve">necessari per questo </w:t>
      </w:r>
      <w:r w:rsidR="00532D5B">
        <w:rPr>
          <w:rFonts w:ascii="Times New Roman" w:hAnsi="Times New Roman" w:cs="Times New Roman"/>
          <w:sz w:val="28"/>
          <w:szCs w:val="28"/>
          <w:lang w:val="it-IT"/>
        </w:rPr>
        <w:t>tipo dei testi</w:t>
      </w:r>
      <w:r w:rsidR="00AC7E6E" w:rsidRPr="00AC7E6E">
        <w:rPr>
          <w:rFonts w:ascii="Times New Roman" w:hAnsi="Times New Roman" w:cs="Times New Roman"/>
          <w:sz w:val="28"/>
          <w:szCs w:val="28"/>
          <w:lang w:val="it-IT"/>
        </w:rPr>
        <w:t>.</w:t>
      </w:r>
    </w:p>
    <w:p w:rsidR="00AC7E6E" w:rsidRPr="00AC7E6E" w:rsidRDefault="00532D5B" w:rsidP="00AC7E6E">
      <w:pPr>
        <w:spacing w:line="360" w:lineRule="auto"/>
        <w:ind w:firstLine="284"/>
        <w:jc w:val="both"/>
        <w:rPr>
          <w:rFonts w:ascii="Times New Roman" w:hAnsi="Times New Roman" w:cs="Times New Roman"/>
          <w:sz w:val="28"/>
          <w:szCs w:val="28"/>
          <w:lang w:val="it-IT"/>
        </w:rPr>
      </w:pPr>
      <w:r>
        <w:rPr>
          <w:rFonts w:ascii="Times New Roman" w:hAnsi="Times New Roman" w:cs="Times New Roman"/>
          <w:sz w:val="28"/>
          <w:szCs w:val="28"/>
          <w:lang w:val="it-IT"/>
        </w:rPr>
        <w:t>I traduttori mettono</w:t>
      </w:r>
      <w:r w:rsidR="00AC7E6E" w:rsidRPr="00AC7E6E">
        <w:rPr>
          <w:rFonts w:ascii="Times New Roman" w:hAnsi="Times New Roman" w:cs="Times New Roman"/>
          <w:sz w:val="28"/>
          <w:szCs w:val="28"/>
          <w:lang w:val="it-IT"/>
        </w:rPr>
        <w:t xml:space="preserve"> a fuoco anche l'inammissibilità di errori nei test</w:t>
      </w:r>
      <w:r>
        <w:rPr>
          <w:rFonts w:ascii="Times New Roman" w:hAnsi="Times New Roman" w:cs="Times New Roman"/>
          <w:sz w:val="28"/>
          <w:szCs w:val="28"/>
          <w:lang w:val="it-IT"/>
        </w:rPr>
        <w:t>i</w:t>
      </w:r>
      <w:r w:rsidR="00AC7E6E" w:rsidRPr="00AC7E6E">
        <w:rPr>
          <w:rFonts w:ascii="Times New Roman" w:hAnsi="Times New Roman" w:cs="Times New Roman"/>
          <w:sz w:val="28"/>
          <w:szCs w:val="28"/>
          <w:lang w:val="it-IT"/>
        </w:rPr>
        <w:t xml:space="preserve"> linguistici, giuridicamente vincolanti (questa categoria comprende sia documenti leg</w:t>
      </w:r>
      <w:r w:rsidR="007F1B91">
        <w:rPr>
          <w:rFonts w:ascii="Times New Roman" w:hAnsi="Times New Roman" w:cs="Times New Roman"/>
          <w:sz w:val="28"/>
          <w:szCs w:val="28"/>
          <w:lang w:val="it-IT"/>
        </w:rPr>
        <w:t xml:space="preserve">ali e contratti commerciali). Allo stesso </w:t>
      </w:r>
      <w:r w:rsidR="00AC7E6E" w:rsidRPr="00AC7E6E">
        <w:rPr>
          <w:rFonts w:ascii="Times New Roman" w:hAnsi="Times New Roman" w:cs="Times New Roman"/>
          <w:sz w:val="28"/>
          <w:szCs w:val="28"/>
          <w:lang w:val="it-IT"/>
        </w:rPr>
        <w:t xml:space="preserve">tempo, come la traduzione del testo </w:t>
      </w:r>
      <w:r w:rsidR="007F1B91" w:rsidRPr="00532D5B">
        <w:rPr>
          <w:rFonts w:ascii="Times New Roman" w:hAnsi="Times New Roman" w:cs="Times New Roman"/>
          <w:color w:val="000000"/>
          <w:sz w:val="28"/>
          <w:szCs w:val="28"/>
          <w:shd w:val="clear" w:color="auto" w:fill="FFFFFF"/>
          <w:lang w:val="it-IT"/>
        </w:rPr>
        <w:t>pubblicistic</w:t>
      </w:r>
      <w:r w:rsidR="007F1B91">
        <w:rPr>
          <w:rFonts w:ascii="Times New Roman" w:hAnsi="Times New Roman" w:cs="Times New Roman"/>
          <w:color w:val="000000"/>
          <w:sz w:val="28"/>
          <w:szCs w:val="28"/>
          <w:shd w:val="clear" w:color="auto" w:fill="FFFFFF"/>
          <w:lang w:val="it-IT"/>
        </w:rPr>
        <w:t>o</w:t>
      </w:r>
      <w:r w:rsidR="00AC7E6E" w:rsidRPr="00AC7E6E">
        <w:rPr>
          <w:rFonts w:ascii="Times New Roman" w:hAnsi="Times New Roman" w:cs="Times New Roman"/>
          <w:sz w:val="28"/>
          <w:szCs w:val="28"/>
          <w:lang w:val="it-IT"/>
        </w:rPr>
        <w:t xml:space="preserve"> o, per esempio, </w:t>
      </w:r>
      <w:r w:rsidR="007F1B91">
        <w:rPr>
          <w:rFonts w:ascii="Times New Roman" w:hAnsi="Times New Roman" w:cs="Times New Roman"/>
          <w:sz w:val="28"/>
          <w:szCs w:val="28"/>
          <w:lang w:val="it-IT"/>
        </w:rPr>
        <w:t>de</w:t>
      </w:r>
      <w:r w:rsidR="00AC7E6E" w:rsidRPr="00AC7E6E">
        <w:rPr>
          <w:rFonts w:ascii="Times New Roman" w:hAnsi="Times New Roman" w:cs="Times New Roman"/>
          <w:sz w:val="28"/>
          <w:szCs w:val="28"/>
          <w:lang w:val="it-IT"/>
        </w:rPr>
        <w:t xml:space="preserve">l'arte, consente la cosiddetta libera interpretazione del testo. </w:t>
      </w:r>
      <w:r w:rsidR="007F1B91" w:rsidRPr="00AC7E6E">
        <w:rPr>
          <w:rFonts w:ascii="Times New Roman" w:hAnsi="Times New Roman" w:cs="Times New Roman"/>
          <w:sz w:val="28"/>
          <w:szCs w:val="28"/>
          <w:lang w:val="it-IT"/>
        </w:rPr>
        <w:t>T</w:t>
      </w:r>
      <w:r w:rsidR="00AC7E6E" w:rsidRPr="00AC7E6E">
        <w:rPr>
          <w:rFonts w:ascii="Times New Roman" w:hAnsi="Times New Roman" w:cs="Times New Roman"/>
          <w:sz w:val="28"/>
          <w:szCs w:val="28"/>
          <w:lang w:val="it-IT"/>
        </w:rPr>
        <w:t xml:space="preserve">raduzione libera è ammissibile in questi stili, naturalmente, non sempre e solo in una certa misura. In particolare, quando il traduttore si trova ad affrontare </w:t>
      </w:r>
      <w:r w:rsidR="007F1B91">
        <w:rPr>
          <w:rFonts w:ascii="Times New Roman" w:hAnsi="Times New Roman" w:cs="Times New Roman"/>
          <w:sz w:val="28"/>
          <w:szCs w:val="28"/>
          <w:lang w:val="it-IT"/>
        </w:rPr>
        <w:t>i casi</w:t>
      </w:r>
      <w:r w:rsidR="00AC7E6E" w:rsidRPr="00AC7E6E">
        <w:rPr>
          <w:rFonts w:ascii="Times New Roman" w:hAnsi="Times New Roman" w:cs="Times New Roman"/>
          <w:sz w:val="28"/>
          <w:szCs w:val="28"/>
          <w:lang w:val="it-IT"/>
        </w:rPr>
        <w:t xml:space="preserve"> di trasferimento di </w:t>
      </w:r>
      <w:r w:rsidR="007F1B91">
        <w:rPr>
          <w:rFonts w:ascii="Times New Roman" w:hAnsi="Times New Roman" w:cs="Times New Roman"/>
          <w:sz w:val="28"/>
          <w:szCs w:val="28"/>
          <w:lang w:val="it-IT"/>
        </w:rPr>
        <w:t>unità fraseologiche</w:t>
      </w:r>
      <w:r w:rsidR="00AC7E6E" w:rsidRPr="00AC7E6E">
        <w:rPr>
          <w:rFonts w:ascii="Times New Roman" w:hAnsi="Times New Roman" w:cs="Times New Roman"/>
          <w:sz w:val="28"/>
          <w:szCs w:val="28"/>
          <w:lang w:val="it-IT"/>
        </w:rPr>
        <w:t>, figure retoriche e rea</w:t>
      </w:r>
      <w:r w:rsidR="007F1B91">
        <w:rPr>
          <w:rFonts w:ascii="Times New Roman" w:hAnsi="Times New Roman" w:cs="Times New Roman"/>
          <w:sz w:val="28"/>
          <w:szCs w:val="28"/>
          <w:lang w:val="it-IT"/>
        </w:rPr>
        <w:t xml:space="preserve">ltà "intraducibili" che richiedono una </w:t>
      </w:r>
      <w:r w:rsidR="007F1B91" w:rsidRPr="00AC7E6E">
        <w:rPr>
          <w:rFonts w:ascii="Times New Roman" w:hAnsi="Times New Roman" w:cs="Times New Roman"/>
          <w:sz w:val="28"/>
          <w:szCs w:val="28"/>
          <w:lang w:val="it-IT"/>
        </w:rPr>
        <w:t xml:space="preserve">interpretazione </w:t>
      </w:r>
      <w:r w:rsidR="00AC7E6E" w:rsidRPr="00AC7E6E">
        <w:rPr>
          <w:rFonts w:ascii="Times New Roman" w:hAnsi="Times New Roman" w:cs="Times New Roman"/>
          <w:sz w:val="28"/>
          <w:szCs w:val="28"/>
          <w:lang w:val="it-IT"/>
        </w:rPr>
        <w:t xml:space="preserve">simile sulla componente emotiva dell'elemento </w:t>
      </w:r>
      <w:r w:rsidR="007F1B91">
        <w:rPr>
          <w:rFonts w:ascii="Times New Roman" w:hAnsi="Times New Roman" w:cs="Times New Roman"/>
          <w:sz w:val="28"/>
          <w:szCs w:val="28"/>
          <w:lang w:val="it-IT"/>
        </w:rPr>
        <w:t>sotto traduzione</w:t>
      </w:r>
      <w:r w:rsidR="00AC7E6E" w:rsidRPr="00AC7E6E">
        <w:rPr>
          <w:rFonts w:ascii="Times New Roman" w:hAnsi="Times New Roman" w:cs="Times New Roman"/>
          <w:sz w:val="28"/>
          <w:szCs w:val="28"/>
          <w:lang w:val="it-IT"/>
        </w:rPr>
        <w:t>.</w:t>
      </w:r>
    </w:p>
    <w:p w:rsidR="00535B6D" w:rsidRPr="00F33CA5" w:rsidRDefault="00AC7E6E" w:rsidP="00AC7E6E">
      <w:pPr>
        <w:spacing w:line="360" w:lineRule="auto"/>
        <w:ind w:firstLine="284"/>
        <w:jc w:val="both"/>
        <w:rPr>
          <w:rFonts w:ascii="Times New Roman" w:hAnsi="Times New Roman" w:cs="Times New Roman"/>
          <w:sz w:val="28"/>
          <w:szCs w:val="28"/>
          <w:lang w:val="it-IT"/>
        </w:rPr>
      </w:pPr>
      <w:r w:rsidRPr="00AC7E6E">
        <w:rPr>
          <w:rFonts w:ascii="Times New Roman" w:hAnsi="Times New Roman" w:cs="Times New Roman"/>
          <w:sz w:val="28"/>
          <w:szCs w:val="28"/>
          <w:lang w:val="it-IT"/>
        </w:rPr>
        <w:t xml:space="preserve">Traduzione di elementi di testo </w:t>
      </w:r>
      <w:r w:rsidR="007F1B91">
        <w:rPr>
          <w:rFonts w:ascii="Times New Roman" w:hAnsi="Times New Roman" w:cs="Times New Roman"/>
          <w:sz w:val="28"/>
          <w:szCs w:val="28"/>
          <w:lang w:val="it-IT"/>
        </w:rPr>
        <w:t>giuridico</w:t>
      </w:r>
      <w:r w:rsidRPr="00AC7E6E">
        <w:rPr>
          <w:rFonts w:ascii="Times New Roman" w:hAnsi="Times New Roman" w:cs="Times New Roman"/>
          <w:sz w:val="28"/>
          <w:szCs w:val="28"/>
          <w:lang w:val="it-IT"/>
        </w:rPr>
        <w:t xml:space="preserve"> richiede la massima precisione. Libera interpretazione del testo</w:t>
      </w:r>
      <w:r w:rsidR="007F1B91">
        <w:rPr>
          <w:rFonts w:ascii="Times New Roman" w:hAnsi="Times New Roman" w:cs="Times New Roman"/>
          <w:sz w:val="28"/>
          <w:szCs w:val="28"/>
          <w:lang w:val="it-IT"/>
        </w:rPr>
        <w:t xml:space="preserve"> giuridico</w:t>
      </w:r>
      <w:r w:rsidRPr="00AC7E6E">
        <w:rPr>
          <w:rFonts w:ascii="Times New Roman" w:hAnsi="Times New Roman" w:cs="Times New Roman"/>
          <w:sz w:val="28"/>
          <w:szCs w:val="28"/>
          <w:lang w:val="it-IT"/>
        </w:rPr>
        <w:t xml:space="preserve"> porta a una distorsione del significato, che porterà inevitabilmente ad una falsa interpr</w:t>
      </w:r>
      <w:r w:rsidR="007F1B91">
        <w:rPr>
          <w:rFonts w:ascii="Times New Roman" w:hAnsi="Times New Roman" w:cs="Times New Roman"/>
          <w:sz w:val="28"/>
          <w:szCs w:val="28"/>
          <w:lang w:val="it-IT"/>
        </w:rPr>
        <w:t>etazione delle leggi e l'altra informazione fissata</w:t>
      </w:r>
      <w:r w:rsidRPr="00AC7E6E">
        <w:rPr>
          <w:rFonts w:ascii="Times New Roman" w:hAnsi="Times New Roman" w:cs="Times New Roman"/>
          <w:sz w:val="28"/>
          <w:szCs w:val="28"/>
          <w:lang w:val="it-IT"/>
        </w:rPr>
        <w:t xml:space="preserve"> </w:t>
      </w:r>
      <w:r w:rsidR="007F1B91">
        <w:rPr>
          <w:rFonts w:ascii="Times New Roman" w:hAnsi="Times New Roman" w:cs="Times New Roman"/>
          <w:sz w:val="28"/>
          <w:szCs w:val="28"/>
          <w:lang w:val="it-IT"/>
        </w:rPr>
        <w:t>ne</w:t>
      </w:r>
      <w:r w:rsidRPr="00AC7E6E">
        <w:rPr>
          <w:rFonts w:ascii="Times New Roman" w:hAnsi="Times New Roman" w:cs="Times New Roman"/>
          <w:sz w:val="28"/>
          <w:szCs w:val="28"/>
          <w:lang w:val="it-IT"/>
        </w:rPr>
        <w:t>i documenti.</w:t>
      </w:r>
      <w:r w:rsidR="003F7C39">
        <w:rPr>
          <w:rStyle w:val="a7"/>
          <w:rFonts w:ascii="Times New Roman" w:hAnsi="Times New Roman" w:cs="Times New Roman"/>
          <w:sz w:val="28"/>
          <w:szCs w:val="28"/>
          <w:lang w:val="it-IT"/>
        </w:rPr>
        <w:footnoteReference w:id="52"/>
      </w:r>
      <w:r w:rsidRPr="00AC7E6E">
        <w:rPr>
          <w:rFonts w:ascii="Times New Roman" w:hAnsi="Times New Roman" w:cs="Times New Roman"/>
          <w:sz w:val="28"/>
          <w:szCs w:val="28"/>
          <w:lang w:val="it-IT"/>
        </w:rPr>
        <w:t xml:space="preserve"> Nel frattempo, </w:t>
      </w:r>
      <w:r w:rsidR="007F1B91" w:rsidRPr="00AC7E6E">
        <w:rPr>
          <w:rFonts w:ascii="Times New Roman" w:hAnsi="Times New Roman" w:cs="Times New Roman"/>
          <w:sz w:val="28"/>
          <w:szCs w:val="28"/>
          <w:lang w:val="it-IT"/>
        </w:rPr>
        <w:t xml:space="preserve">gli autori </w:t>
      </w:r>
      <w:r w:rsidRPr="00AC7E6E">
        <w:rPr>
          <w:rFonts w:ascii="Times New Roman" w:hAnsi="Times New Roman" w:cs="Times New Roman"/>
          <w:sz w:val="28"/>
          <w:szCs w:val="28"/>
          <w:lang w:val="it-IT"/>
        </w:rPr>
        <w:t xml:space="preserve">dei documenti di solito non hanno formazione filologica e, pertanto, non può evitare di commettere errori, come evidenziato da una pluralità di </w:t>
      </w:r>
      <w:r w:rsidR="007F1B91">
        <w:rPr>
          <w:rFonts w:ascii="Times New Roman" w:hAnsi="Times New Roman" w:cs="Times New Roman"/>
          <w:sz w:val="28"/>
          <w:szCs w:val="28"/>
          <w:lang w:val="it-IT"/>
        </w:rPr>
        <w:t>esempi</w:t>
      </w:r>
      <w:r w:rsidRPr="00AC7E6E">
        <w:rPr>
          <w:rFonts w:ascii="Times New Roman" w:hAnsi="Times New Roman" w:cs="Times New Roman"/>
          <w:sz w:val="28"/>
          <w:szCs w:val="28"/>
          <w:lang w:val="it-IT"/>
        </w:rPr>
        <w:t xml:space="preserve"> dalla pratica degli studi sulla traduzione giuridica. </w:t>
      </w:r>
      <w:r w:rsidR="007F1B91" w:rsidRPr="00AC7E6E">
        <w:rPr>
          <w:rFonts w:ascii="Times New Roman" w:hAnsi="Times New Roman" w:cs="Times New Roman"/>
          <w:sz w:val="28"/>
          <w:szCs w:val="28"/>
          <w:lang w:val="it-IT"/>
        </w:rPr>
        <w:t>Errori</w:t>
      </w:r>
      <w:r w:rsidR="007F1B91">
        <w:rPr>
          <w:rFonts w:ascii="Times New Roman" w:hAnsi="Times New Roman" w:cs="Times New Roman"/>
          <w:sz w:val="28"/>
          <w:szCs w:val="28"/>
          <w:lang w:val="it-IT"/>
        </w:rPr>
        <w:t xml:space="preserve"> </w:t>
      </w:r>
      <w:r w:rsidRPr="00AC7E6E">
        <w:rPr>
          <w:rFonts w:ascii="Times New Roman" w:hAnsi="Times New Roman" w:cs="Times New Roman"/>
          <w:sz w:val="28"/>
          <w:szCs w:val="28"/>
          <w:lang w:val="it-IT"/>
        </w:rPr>
        <w:t>verbali, logici sono la causa delle controversie tra gli avvocati che cercano l'aiuto dei linguisti.</w:t>
      </w:r>
    </w:p>
    <w:p w:rsidR="00E8360A" w:rsidRPr="00A20EF0" w:rsidRDefault="00E8360A" w:rsidP="00E8360A">
      <w:pPr>
        <w:pStyle w:val="a4"/>
        <w:numPr>
          <w:ilvl w:val="2"/>
          <w:numId w:val="1"/>
        </w:numPr>
        <w:spacing w:line="360" w:lineRule="auto"/>
        <w:jc w:val="center"/>
        <w:rPr>
          <w:rFonts w:ascii="Times New Roman" w:hAnsi="Times New Roman" w:cs="Times New Roman"/>
          <w:b/>
          <w:sz w:val="28"/>
          <w:szCs w:val="28"/>
        </w:rPr>
      </w:pPr>
      <w:r w:rsidRPr="009D596B">
        <w:rPr>
          <w:rFonts w:ascii="Times New Roman" w:hAnsi="Times New Roman" w:cs="Times New Roman"/>
          <w:b/>
          <w:sz w:val="28"/>
          <w:szCs w:val="28"/>
          <w:lang w:val="it-IT"/>
        </w:rPr>
        <w:lastRenderedPageBreak/>
        <w:t>Stile</w:t>
      </w:r>
      <w:r w:rsidRPr="00DA1F74">
        <w:rPr>
          <w:rFonts w:ascii="Times New Roman" w:hAnsi="Times New Roman" w:cs="Times New Roman"/>
          <w:b/>
          <w:sz w:val="28"/>
          <w:szCs w:val="28"/>
        </w:rPr>
        <w:t xml:space="preserve"> </w:t>
      </w:r>
      <w:r w:rsidRPr="009D596B">
        <w:rPr>
          <w:rFonts w:ascii="Times New Roman" w:hAnsi="Times New Roman" w:cs="Times New Roman"/>
          <w:b/>
          <w:sz w:val="28"/>
          <w:szCs w:val="28"/>
          <w:lang w:val="it-IT"/>
        </w:rPr>
        <w:t>degli</w:t>
      </w:r>
      <w:r w:rsidRPr="00DA1F74">
        <w:rPr>
          <w:rFonts w:ascii="Times New Roman" w:hAnsi="Times New Roman" w:cs="Times New Roman"/>
          <w:b/>
          <w:sz w:val="28"/>
          <w:szCs w:val="28"/>
        </w:rPr>
        <w:t xml:space="preserve"> </w:t>
      </w:r>
      <w:r w:rsidRPr="009D596B">
        <w:rPr>
          <w:rFonts w:ascii="Times New Roman" w:hAnsi="Times New Roman" w:cs="Times New Roman"/>
          <w:b/>
          <w:sz w:val="28"/>
          <w:szCs w:val="28"/>
          <w:lang w:val="it-IT"/>
        </w:rPr>
        <w:t>affari</w:t>
      </w:r>
      <w:r w:rsidRPr="00DA1F74">
        <w:rPr>
          <w:rFonts w:ascii="Times New Roman" w:hAnsi="Times New Roman" w:cs="Times New Roman"/>
          <w:b/>
          <w:sz w:val="28"/>
          <w:szCs w:val="28"/>
        </w:rPr>
        <w:t xml:space="preserve"> </w:t>
      </w:r>
      <w:r w:rsidRPr="009D596B">
        <w:rPr>
          <w:rFonts w:ascii="Times New Roman" w:hAnsi="Times New Roman" w:cs="Times New Roman"/>
          <w:b/>
          <w:sz w:val="28"/>
          <w:szCs w:val="28"/>
          <w:lang w:val="it-IT"/>
        </w:rPr>
        <w:t>ufficiali</w:t>
      </w:r>
    </w:p>
    <w:p w:rsidR="00F81DCC" w:rsidRPr="00F81DCC" w:rsidRDefault="00F81DCC" w:rsidP="00F81DCC">
      <w:pPr>
        <w:pStyle w:val="aa"/>
        <w:spacing w:line="360" w:lineRule="auto"/>
        <w:ind w:firstLine="284"/>
        <w:jc w:val="both"/>
        <w:rPr>
          <w:rFonts w:ascii="Times New Roman" w:eastAsiaTheme="minorHAnsi" w:hAnsi="Times New Roman" w:cs="Times New Roman"/>
          <w:color w:val="auto"/>
          <w:sz w:val="28"/>
          <w:szCs w:val="28"/>
          <w:bdr w:val="none" w:sz="0" w:space="0" w:color="auto"/>
          <w:lang w:val="it-IT" w:eastAsia="en-US"/>
        </w:rPr>
      </w:pPr>
      <w:r w:rsidRPr="00F81DCC">
        <w:rPr>
          <w:rFonts w:ascii="Times New Roman" w:eastAsiaTheme="minorHAnsi" w:hAnsi="Times New Roman" w:cs="Times New Roman"/>
          <w:color w:val="auto"/>
          <w:sz w:val="28"/>
          <w:szCs w:val="28"/>
          <w:bdr w:val="none" w:sz="0" w:space="0" w:color="auto"/>
          <w:lang w:val="it-IT" w:eastAsia="en-US"/>
        </w:rPr>
        <w:t>Poiché il  testo documentario si riferisce allo stile degli affari ufficiali, è necessario comprendere le caratteristiche che caratterizzano la natura del documento.</w:t>
      </w:r>
    </w:p>
    <w:p w:rsidR="00F81DCC" w:rsidRPr="00F81DCC" w:rsidRDefault="00F81DCC" w:rsidP="00F81DCC">
      <w:pPr>
        <w:pStyle w:val="aa"/>
        <w:spacing w:line="360" w:lineRule="auto"/>
        <w:ind w:firstLine="284"/>
        <w:jc w:val="both"/>
        <w:rPr>
          <w:rFonts w:ascii="Times New Roman" w:eastAsiaTheme="minorHAnsi" w:hAnsi="Times New Roman" w:cs="Times New Roman"/>
          <w:color w:val="auto"/>
          <w:sz w:val="28"/>
          <w:szCs w:val="28"/>
          <w:bdr w:val="none" w:sz="0" w:space="0" w:color="auto"/>
          <w:lang w:val="it-IT" w:eastAsia="en-US"/>
        </w:rPr>
      </w:pPr>
      <w:r w:rsidRPr="00F81DCC">
        <w:rPr>
          <w:rFonts w:ascii="Times New Roman" w:eastAsiaTheme="minorHAnsi" w:hAnsi="Times New Roman" w:cs="Times New Roman"/>
          <w:color w:val="auto"/>
          <w:sz w:val="28"/>
          <w:szCs w:val="28"/>
          <w:bdr w:val="none" w:sz="0" w:space="0" w:color="auto"/>
          <w:lang w:val="it-IT" w:eastAsia="en-US"/>
        </w:rPr>
        <w:t>Nella stilistica si distinguono gli stili funzionali, tra i quali sono assegnati diversi tipi di testi. Uno stile funzionale è una sorta di lingua letteraria, tradizionalmente confermata nella società per una delle aree della vita e ha i propri mezzi linguistici. La classificazione degli stili funzionali si è basata su fattori extralinguistici, cioè, gli obiettivi ei compiti di comunicazione in un dato settore di attività.</w:t>
      </w:r>
    </w:p>
    <w:p w:rsidR="00F81DCC" w:rsidRPr="00F81DCC" w:rsidRDefault="00F81DCC" w:rsidP="00F81DCC">
      <w:pPr>
        <w:pStyle w:val="aa"/>
        <w:spacing w:line="360" w:lineRule="auto"/>
        <w:ind w:firstLine="284"/>
        <w:jc w:val="both"/>
        <w:rPr>
          <w:rFonts w:ascii="Times New Roman" w:eastAsiaTheme="minorHAnsi" w:hAnsi="Times New Roman" w:cs="Times New Roman"/>
          <w:color w:val="auto"/>
          <w:sz w:val="28"/>
          <w:szCs w:val="28"/>
          <w:bdr w:val="none" w:sz="0" w:space="0" w:color="auto"/>
          <w:lang w:val="it-IT" w:eastAsia="en-US"/>
        </w:rPr>
      </w:pPr>
      <w:r w:rsidRPr="00F81DCC">
        <w:rPr>
          <w:rFonts w:ascii="Times New Roman" w:eastAsiaTheme="minorHAnsi" w:hAnsi="Times New Roman" w:cs="Times New Roman"/>
          <w:color w:val="auto"/>
          <w:sz w:val="28"/>
          <w:szCs w:val="28"/>
          <w:bdr w:val="none" w:sz="0" w:space="0" w:color="auto"/>
          <w:lang w:val="it-IT" w:eastAsia="en-US"/>
        </w:rPr>
        <w:t>Lo stile funzionale di affari ufficiale in cui siamo interessati è il più tradizionalistico di tutti, perché è meno influenzato da altri stili.</w:t>
      </w:r>
    </w:p>
    <w:p w:rsidR="00F81DCC" w:rsidRPr="00F81DCC" w:rsidRDefault="00F81DCC" w:rsidP="00F81DCC">
      <w:pPr>
        <w:pStyle w:val="aa"/>
        <w:spacing w:line="360" w:lineRule="auto"/>
        <w:ind w:firstLine="284"/>
        <w:jc w:val="both"/>
        <w:rPr>
          <w:rFonts w:ascii="Times New Roman" w:eastAsiaTheme="minorHAnsi" w:hAnsi="Times New Roman" w:cs="Times New Roman"/>
          <w:color w:val="auto"/>
          <w:sz w:val="28"/>
          <w:szCs w:val="28"/>
          <w:bdr w:val="none" w:sz="0" w:space="0" w:color="auto"/>
          <w:lang w:val="it-IT" w:eastAsia="en-US"/>
        </w:rPr>
      </w:pPr>
      <w:r w:rsidRPr="00F81DCC">
        <w:rPr>
          <w:rFonts w:ascii="Times New Roman" w:eastAsiaTheme="minorHAnsi" w:hAnsi="Times New Roman" w:cs="Times New Roman"/>
          <w:color w:val="auto"/>
          <w:sz w:val="28"/>
          <w:szCs w:val="28"/>
          <w:bdr w:val="none" w:sz="0" w:space="0" w:color="auto"/>
          <w:lang w:val="it-IT" w:eastAsia="en-US"/>
        </w:rPr>
        <w:t>I campi che utilizzano lo stile degli affari ufficiali, sono giurisprudenza, amministrazione e la diplomazia. Una caratteristica di questi settori è che nei testi relativi ad esse, non c'è alcun orientamento personale. I testi documentari sono formali di natura.</w:t>
      </w:r>
    </w:p>
    <w:p w:rsidR="00F81DCC" w:rsidRPr="00F81DCC" w:rsidRDefault="00F81DCC" w:rsidP="00F81DCC">
      <w:pPr>
        <w:pStyle w:val="aa"/>
        <w:spacing w:line="360" w:lineRule="auto"/>
        <w:ind w:firstLine="284"/>
        <w:jc w:val="both"/>
        <w:rPr>
          <w:rFonts w:ascii="Times New Roman" w:eastAsiaTheme="minorHAnsi" w:hAnsi="Times New Roman" w:cs="Times New Roman"/>
          <w:color w:val="auto"/>
          <w:sz w:val="28"/>
          <w:szCs w:val="28"/>
          <w:bdr w:val="none" w:sz="0" w:space="0" w:color="auto"/>
          <w:lang w:val="it-IT" w:eastAsia="en-US"/>
        </w:rPr>
      </w:pPr>
      <w:r w:rsidRPr="00F81DCC">
        <w:rPr>
          <w:rFonts w:ascii="Times New Roman" w:eastAsiaTheme="minorHAnsi" w:hAnsi="Times New Roman" w:cs="Times New Roman"/>
          <w:color w:val="auto"/>
          <w:sz w:val="28"/>
          <w:szCs w:val="28"/>
          <w:bdr w:val="none" w:sz="0" w:space="0" w:color="auto"/>
          <w:lang w:val="it-IT" w:eastAsia="en-US"/>
        </w:rPr>
        <w:t>Le funzioni di stile degli affari ufficiali sono:</w:t>
      </w:r>
    </w:p>
    <w:p w:rsidR="00F81DCC" w:rsidRPr="00F81DCC" w:rsidRDefault="00F81DCC" w:rsidP="00CA39A3">
      <w:pPr>
        <w:pStyle w:val="aa"/>
        <w:numPr>
          <w:ilvl w:val="0"/>
          <w:numId w:val="10"/>
        </w:numPr>
        <w:spacing w:line="360" w:lineRule="auto"/>
        <w:jc w:val="both"/>
        <w:rPr>
          <w:rFonts w:ascii="Times New Roman" w:eastAsiaTheme="minorHAnsi" w:hAnsi="Times New Roman" w:cs="Times New Roman"/>
          <w:color w:val="auto"/>
          <w:sz w:val="28"/>
          <w:szCs w:val="28"/>
          <w:bdr w:val="none" w:sz="0" w:space="0" w:color="auto"/>
          <w:lang w:eastAsia="en-US"/>
        </w:rPr>
      </w:pPr>
      <w:r w:rsidRPr="00F81DCC">
        <w:rPr>
          <w:rFonts w:ascii="Times New Roman" w:eastAsiaTheme="minorHAnsi" w:hAnsi="Times New Roman" w:cs="Times New Roman"/>
          <w:color w:val="auto"/>
          <w:sz w:val="28"/>
          <w:szCs w:val="28"/>
          <w:bdr w:val="none" w:sz="0" w:space="0" w:color="auto"/>
          <w:lang w:eastAsia="en-US"/>
        </w:rPr>
        <w:t>Trasmissione delle informazioni;</w:t>
      </w:r>
    </w:p>
    <w:p w:rsidR="00F81DCC" w:rsidRPr="00F81DCC" w:rsidRDefault="00F81DCC" w:rsidP="00CA39A3">
      <w:pPr>
        <w:pStyle w:val="aa"/>
        <w:numPr>
          <w:ilvl w:val="0"/>
          <w:numId w:val="10"/>
        </w:numPr>
        <w:spacing w:line="360" w:lineRule="auto"/>
        <w:jc w:val="both"/>
        <w:rPr>
          <w:rFonts w:ascii="Times New Roman" w:eastAsiaTheme="minorHAnsi" w:hAnsi="Times New Roman" w:cs="Times New Roman"/>
          <w:color w:val="auto"/>
          <w:sz w:val="28"/>
          <w:szCs w:val="28"/>
          <w:bdr w:val="none" w:sz="0" w:space="0" w:color="auto"/>
          <w:lang w:val="it-IT" w:eastAsia="en-US"/>
        </w:rPr>
      </w:pPr>
      <w:r w:rsidRPr="00F81DCC">
        <w:rPr>
          <w:rFonts w:ascii="Times New Roman" w:eastAsiaTheme="minorHAnsi" w:hAnsi="Times New Roman" w:cs="Times New Roman"/>
          <w:color w:val="auto"/>
          <w:sz w:val="28"/>
          <w:szCs w:val="28"/>
          <w:bdr w:val="none" w:sz="0" w:space="0" w:color="auto"/>
          <w:lang w:val="it-IT" w:eastAsia="en-US"/>
        </w:rPr>
        <w:t>Fissazione dei rapporti giuridici e delle circostanze.</w:t>
      </w:r>
    </w:p>
    <w:p w:rsidR="00F81DCC" w:rsidRPr="00F81DCC" w:rsidRDefault="00F81DCC" w:rsidP="00F81DCC">
      <w:pPr>
        <w:pStyle w:val="aa"/>
        <w:spacing w:line="360" w:lineRule="auto"/>
        <w:ind w:firstLine="284"/>
        <w:jc w:val="both"/>
        <w:rPr>
          <w:rFonts w:ascii="Times New Roman" w:eastAsiaTheme="minorHAnsi" w:hAnsi="Times New Roman" w:cs="Times New Roman"/>
          <w:color w:val="auto"/>
          <w:sz w:val="28"/>
          <w:szCs w:val="28"/>
          <w:bdr w:val="none" w:sz="0" w:space="0" w:color="auto"/>
          <w:lang w:val="it-IT" w:eastAsia="en-US"/>
        </w:rPr>
      </w:pPr>
      <w:r w:rsidRPr="00F81DCC">
        <w:rPr>
          <w:rFonts w:ascii="Times New Roman" w:eastAsiaTheme="minorHAnsi" w:hAnsi="Times New Roman" w:cs="Times New Roman"/>
          <w:color w:val="auto"/>
          <w:sz w:val="28"/>
          <w:szCs w:val="28"/>
          <w:bdr w:val="none" w:sz="0" w:space="0" w:color="auto"/>
          <w:lang w:val="it-IT" w:eastAsia="en-US"/>
        </w:rPr>
        <w:t>Con lo stile ufficiale sono diverse forme di discorso, tuttavia, il principale tra loro è un monologo scritto (come la maggior parte dei testi documentali).</w:t>
      </w:r>
    </w:p>
    <w:p w:rsidR="00F81DCC" w:rsidRPr="00F81DCC" w:rsidRDefault="00F81DCC" w:rsidP="00F81DCC">
      <w:pPr>
        <w:pStyle w:val="aa"/>
        <w:spacing w:line="360" w:lineRule="auto"/>
        <w:ind w:firstLine="284"/>
        <w:jc w:val="both"/>
        <w:rPr>
          <w:rFonts w:ascii="Times New Roman" w:eastAsiaTheme="minorHAnsi" w:hAnsi="Times New Roman" w:cs="Times New Roman"/>
          <w:color w:val="auto"/>
          <w:sz w:val="28"/>
          <w:szCs w:val="28"/>
          <w:bdr w:val="none" w:sz="0" w:space="0" w:color="auto"/>
          <w:lang w:val="it-IT" w:eastAsia="en-US"/>
        </w:rPr>
      </w:pPr>
      <w:r w:rsidRPr="00F81DCC">
        <w:rPr>
          <w:rFonts w:ascii="Times New Roman" w:eastAsiaTheme="minorHAnsi" w:hAnsi="Times New Roman" w:cs="Times New Roman"/>
          <w:color w:val="auto"/>
          <w:sz w:val="28"/>
          <w:szCs w:val="28"/>
          <w:bdr w:val="none" w:sz="0" w:space="0" w:color="auto"/>
          <w:lang w:val="it-IT" w:eastAsia="en-US"/>
        </w:rPr>
        <w:t>Dal momento che c'è la grande varietà di documenti, e non sempre possono essere completamente descritti utilizzando le caratteristiche generali dello stile degli affari ufficiali, nel mondo scientifico si assegnano i sottostili dello stile degli affari ufficiali. Questi includono:</w:t>
      </w:r>
    </w:p>
    <w:p w:rsidR="00F81DCC" w:rsidRPr="00F81DCC" w:rsidRDefault="00F81DCC" w:rsidP="00CA39A3">
      <w:pPr>
        <w:pStyle w:val="aa"/>
        <w:numPr>
          <w:ilvl w:val="0"/>
          <w:numId w:val="10"/>
        </w:numPr>
        <w:spacing w:line="360" w:lineRule="auto"/>
        <w:jc w:val="both"/>
        <w:rPr>
          <w:rFonts w:ascii="Times New Roman" w:eastAsiaTheme="minorHAnsi" w:hAnsi="Times New Roman" w:cs="Times New Roman"/>
          <w:color w:val="auto"/>
          <w:sz w:val="28"/>
          <w:szCs w:val="28"/>
          <w:bdr w:val="none" w:sz="0" w:space="0" w:color="auto"/>
          <w:lang w:eastAsia="en-US"/>
        </w:rPr>
      </w:pPr>
      <w:r>
        <w:rPr>
          <w:rFonts w:ascii="Times New Roman" w:eastAsiaTheme="minorHAnsi" w:hAnsi="Times New Roman" w:cs="Times New Roman"/>
          <w:color w:val="auto"/>
          <w:sz w:val="28"/>
          <w:szCs w:val="28"/>
          <w:bdr w:val="none" w:sz="0" w:space="0" w:color="auto"/>
          <w:lang w:val="it-IT" w:eastAsia="en-US"/>
        </w:rPr>
        <w:t>A</w:t>
      </w:r>
      <w:r w:rsidRPr="00F81DCC">
        <w:rPr>
          <w:rFonts w:ascii="Times New Roman" w:eastAsiaTheme="minorHAnsi" w:hAnsi="Times New Roman" w:cs="Times New Roman"/>
          <w:color w:val="auto"/>
          <w:sz w:val="28"/>
          <w:szCs w:val="28"/>
          <w:bdr w:val="none" w:sz="0" w:space="0" w:color="auto"/>
          <w:lang w:eastAsia="en-US"/>
        </w:rPr>
        <w:t>ffari ufficiali;</w:t>
      </w:r>
    </w:p>
    <w:p w:rsidR="00F81DCC" w:rsidRPr="00F81DCC" w:rsidRDefault="00F81DCC" w:rsidP="00CA39A3">
      <w:pPr>
        <w:pStyle w:val="aa"/>
        <w:numPr>
          <w:ilvl w:val="0"/>
          <w:numId w:val="10"/>
        </w:numPr>
        <w:spacing w:line="360" w:lineRule="auto"/>
        <w:jc w:val="both"/>
        <w:rPr>
          <w:rFonts w:ascii="Times New Roman" w:eastAsiaTheme="minorHAnsi" w:hAnsi="Times New Roman" w:cs="Times New Roman"/>
          <w:color w:val="auto"/>
          <w:sz w:val="28"/>
          <w:szCs w:val="28"/>
          <w:bdr w:val="none" w:sz="0" w:space="0" w:color="auto"/>
          <w:lang w:eastAsia="en-US"/>
        </w:rPr>
      </w:pPr>
      <w:r>
        <w:rPr>
          <w:rFonts w:ascii="Times New Roman" w:eastAsiaTheme="minorHAnsi" w:hAnsi="Times New Roman" w:cs="Times New Roman"/>
          <w:color w:val="auto"/>
          <w:sz w:val="28"/>
          <w:szCs w:val="28"/>
          <w:bdr w:val="none" w:sz="0" w:space="0" w:color="auto"/>
          <w:lang w:val="it-IT" w:eastAsia="en-US"/>
        </w:rPr>
        <w:t>D</w:t>
      </w:r>
      <w:r w:rsidRPr="00F81DCC">
        <w:rPr>
          <w:rFonts w:ascii="Times New Roman" w:eastAsiaTheme="minorHAnsi" w:hAnsi="Times New Roman" w:cs="Times New Roman"/>
          <w:color w:val="auto"/>
          <w:sz w:val="28"/>
          <w:szCs w:val="28"/>
          <w:bdr w:val="none" w:sz="0" w:space="0" w:color="auto"/>
          <w:lang w:eastAsia="en-US"/>
        </w:rPr>
        <w:t>i legge;</w:t>
      </w:r>
    </w:p>
    <w:p w:rsidR="00F81DCC" w:rsidRPr="00F81DCC" w:rsidRDefault="00F81DCC" w:rsidP="00CA39A3">
      <w:pPr>
        <w:pStyle w:val="aa"/>
        <w:numPr>
          <w:ilvl w:val="0"/>
          <w:numId w:val="10"/>
        </w:numPr>
        <w:spacing w:line="360" w:lineRule="auto"/>
        <w:jc w:val="both"/>
        <w:rPr>
          <w:rFonts w:ascii="Times New Roman" w:eastAsiaTheme="minorHAnsi" w:hAnsi="Times New Roman" w:cs="Times New Roman"/>
          <w:color w:val="auto"/>
          <w:sz w:val="28"/>
          <w:szCs w:val="28"/>
          <w:bdr w:val="none" w:sz="0" w:space="0" w:color="auto"/>
          <w:lang w:eastAsia="en-US"/>
        </w:rPr>
      </w:pPr>
      <w:r>
        <w:rPr>
          <w:rFonts w:ascii="Times New Roman" w:eastAsiaTheme="minorHAnsi" w:hAnsi="Times New Roman" w:cs="Times New Roman"/>
          <w:color w:val="auto"/>
          <w:sz w:val="28"/>
          <w:szCs w:val="28"/>
          <w:bdr w:val="none" w:sz="0" w:space="0" w:color="auto"/>
          <w:lang w:val="it-IT" w:eastAsia="en-US"/>
        </w:rPr>
        <w:t>D</w:t>
      </w:r>
      <w:r w:rsidRPr="00F81DCC">
        <w:rPr>
          <w:rFonts w:ascii="Times New Roman" w:eastAsiaTheme="minorHAnsi" w:hAnsi="Times New Roman" w:cs="Times New Roman"/>
          <w:color w:val="auto"/>
          <w:sz w:val="28"/>
          <w:szCs w:val="28"/>
          <w:bdr w:val="none" w:sz="0" w:space="0" w:color="auto"/>
          <w:lang w:eastAsia="en-US"/>
        </w:rPr>
        <w:t>iplomatica.</w:t>
      </w:r>
    </w:p>
    <w:p w:rsidR="00F81DCC" w:rsidRPr="00F81DCC" w:rsidRDefault="00F81DCC" w:rsidP="00F81DCC">
      <w:pPr>
        <w:pStyle w:val="aa"/>
        <w:spacing w:line="360" w:lineRule="auto"/>
        <w:ind w:firstLine="284"/>
        <w:jc w:val="both"/>
        <w:rPr>
          <w:rFonts w:ascii="Times New Roman" w:eastAsiaTheme="minorHAnsi" w:hAnsi="Times New Roman" w:cs="Times New Roman"/>
          <w:color w:val="auto"/>
          <w:sz w:val="28"/>
          <w:szCs w:val="28"/>
          <w:bdr w:val="none" w:sz="0" w:space="0" w:color="auto"/>
          <w:lang w:val="it-IT" w:eastAsia="en-US"/>
        </w:rPr>
      </w:pPr>
      <w:r w:rsidRPr="00F81DCC">
        <w:rPr>
          <w:rFonts w:ascii="Times New Roman" w:eastAsiaTheme="minorHAnsi" w:hAnsi="Times New Roman" w:cs="Times New Roman"/>
          <w:color w:val="auto"/>
          <w:sz w:val="28"/>
          <w:szCs w:val="28"/>
          <w:bdr w:val="none" w:sz="0" w:space="0" w:color="auto"/>
          <w:lang w:val="it-IT" w:eastAsia="en-US"/>
        </w:rPr>
        <w:lastRenderedPageBreak/>
        <w:t>Ma nonostante la varietà di diversi tipi di documenti si può identificare comuni a tutte le caratteristiche stilistiche all'interno dello stile degli affari ufficiali. Tra questi:</w:t>
      </w:r>
    </w:p>
    <w:p w:rsidR="00F81DCC" w:rsidRPr="00F81DCC" w:rsidRDefault="00F81DCC" w:rsidP="00CA39A3">
      <w:pPr>
        <w:pStyle w:val="aa"/>
        <w:numPr>
          <w:ilvl w:val="0"/>
          <w:numId w:val="10"/>
        </w:numPr>
        <w:spacing w:line="360" w:lineRule="auto"/>
        <w:jc w:val="both"/>
        <w:rPr>
          <w:rFonts w:ascii="Times New Roman" w:eastAsiaTheme="minorHAnsi" w:hAnsi="Times New Roman" w:cs="Times New Roman"/>
          <w:color w:val="auto"/>
          <w:sz w:val="28"/>
          <w:szCs w:val="28"/>
          <w:bdr w:val="none" w:sz="0" w:space="0" w:color="auto"/>
          <w:lang w:val="it-IT" w:eastAsia="en-US"/>
        </w:rPr>
      </w:pPr>
      <w:r>
        <w:rPr>
          <w:rFonts w:ascii="Times New Roman" w:eastAsiaTheme="minorHAnsi" w:hAnsi="Times New Roman" w:cs="Times New Roman"/>
          <w:color w:val="auto"/>
          <w:sz w:val="28"/>
          <w:szCs w:val="28"/>
          <w:bdr w:val="none" w:sz="0" w:space="0" w:color="auto"/>
          <w:lang w:val="it-IT" w:eastAsia="en-US"/>
        </w:rPr>
        <w:t>A</w:t>
      </w:r>
      <w:r w:rsidRPr="00F81DCC">
        <w:rPr>
          <w:rFonts w:ascii="Times New Roman" w:eastAsiaTheme="minorHAnsi" w:hAnsi="Times New Roman" w:cs="Times New Roman"/>
          <w:color w:val="auto"/>
          <w:sz w:val="28"/>
          <w:szCs w:val="28"/>
          <w:bdr w:val="none" w:sz="0" w:space="0" w:color="auto"/>
          <w:lang w:val="it-IT" w:eastAsia="en-US"/>
        </w:rPr>
        <w:t>ccuratezza, che significa la lettura univoca del documento e l'impossibilità della sua ambiguità. Ci sono diversi tipi di questa caratteristica stilistica: sostanziale, concettuale e comunicativa. Vale la pena notare che la forma scritta di un documento, il documento è una forma di testo, il quale risultato è più soddisfacente per la massima precisione, in quanto permette di effettuare correzioni permanenti, chiarimenti. La precisione può anche essere ottenuto utilizzando una terminologia speciale, formule di linguaggio standard. In contrasto con il testo artistico o giornalistico nella preferenza dello stile degli affari ufficiali è dato a grande ripetibilità degli stessi termini, per l'impossibilità di operare i loro sinonimi, che anche in un significato semantico vicino violano la precisione;</w:t>
      </w:r>
    </w:p>
    <w:p w:rsidR="00F81DCC" w:rsidRPr="00F81DCC" w:rsidRDefault="00F81DCC" w:rsidP="00CA39A3">
      <w:pPr>
        <w:pStyle w:val="aa"/>
        <w:numPr>
          <w:ilvl w:val="0"/>
          <w:numId w:val="10"/>
        </w:numPr>
        <w:spacing w:line="360" w:lineRule="auto"/>
        <w:jc w:val="both"/>
        <w:rPr>
          <w:rFonts w:ascii="Times New Roman" w:eastAsiaTheme="minorHAnsi" w:hAnsi="Times New Roman" w:cs="Times New Roman"/>
          <w:color w:val="auto"/>
          <w:sz w:val="28"/>
          <w:szCs w:val="28"/>
          <w:bdr w:val="none" w:sz="0" w:space="0" w:color="auto"/>
          <w:lang w:val="it-IT" w:eastAsia="en-US"/>
        </w:rPr>
      </w:pPr>
      <w:r>
        <w:rPr>
          <w:rFonts w:ascii="Times New Roman" w:eastAsiaTheme="minorHAnsi" w:hAnsi="Times New Roman" w:cs="Times New Roman"/>
          <w:color w:val="auto"/>
          <w:sz w:val="28"/>
          <w:szCs w:val="28"/>
          <w:bdr w:val="none" w:sz="0" w:space="0" w:color="auto"/>
          <w:lang w:val="it-IT" w:eastAsia="en-US"/>
        </w:rPr>
        <w:t>L</w:t>
      </w:r>
      <w:r w:rsidRPr="00F81DCC">
        <w:rPr>
          <w:rFonts w:ascii="Times New Roman" w:eastAsiaTheme="minorHAnsi" w:hAnsi="Times New Roman" w:cs="Times New Roman"/>
          <w:color w:val="auto"/>
          <w:sz w:val="28"/>
          <w:szCs w:val="28"/>
          <w:bdr w:val="none" w:sz="0" w:space="0" w:color="auto"/>
          <w:lang w:val="it-IT" w:eastAsia="en-US"/>
        </w:rPr>
        <w:t>a logica del testo sottolineata, che si esprime in una organizzazione di testo standard. Ha accettato di dividere il documento in sotto-temi, paragrafi, sottovoci, e così via;</w:t>
      </w:r>
    </w:p>
    <w:p w:rsidR="00F81DCC" w:rsidRPr="00F81DCC" w:rsidRDefault="00F81DCC" w:rsidP="00CA39A3">
      <w:pPr>
        <w:pStyle w:val="aa"/>
        <w:numPr>
          <w:ilvl w:val="0"/>
          <w:numId w:val="10"/>
        </w:numPr>
        <w:spacing w:line="360" w:lineRule="auto"/>
        <w:jc w:val="both"/>
        <w:rPr>
          <w:rFonts w:ascii="Times New Roman" w:eastAsiaTheme="minorHAnsi" w:hAnsi="Times New Roman" w:cs="Times New Roman"/>
          <w:color w:val="auto"/>
          <w:sz w:val="28"/>
          <w:szCs w:val="28"/>
          <w:bdr w:val="none" w:sz="0" w:space="0" w:color="auto"/>
          <w:lang w:val="it-IT" w:eastAsia="en-US"/>
        </w:rPr>
      </w:pPr>
      <w:r>
        <w:rPr>
          <w:rFonts w:ascii="Times New Roman" w:eastAsiaTheme="minorHAnsi" w:hAnsi="Times New Roman" w:cs="Times New Roman"/>
          <w:color w:val="auto"/>
          <w:sz w:val="28"/>
          <w:szCs w:val="28"/>
          <w:bdr w:val="none" w:sz="0" w:space="0" w:color="auto"/>
          <w:lang w:val="it-IT" w:eastAsia="en-US"/>
        </w:rPr>
        <w:t>S</w:t>
      </w:r>
      <w:r w:rsidRPr="00F81DCC">
        <w:rPr>
          <w:rFonts w:ascii="Times New Roman" w:eastAsiaTheme="minorHAnsi" w:hAnsi="Times New Roman" w:cs="Times New Roman"/>
          <w:color w:val="auto"/>
          <w:sz w:val="28"/>
          <w:szCs w:val="28"/>
          <w:bdr w:val="none" w:sz="0" w:space="0" w:color="auto"/>
          <w:lang w:val="it-IT" w:eastAsia="en-US"/>
        </w:rPr>
        <w:t>pecificazione del testo, che non è espressa in un soggetto o tema astratti, nonché un metodo tipizzato di rappresentazione;</w:t>
      </w:r>
    </w:p>
    <w:p w:rsidR="00F81DCC" w:rsidRPr="00F81DCC" w:rsidRDefault="00F81DCC" w:rsidP="00CA39A3">
      <w:pPr>
        <w:pStyle w:val="aa"/>
        <w:numPr>
          <w:ilvl w:val="0"/>
          <w:numId w:val="10"/>
        </w:numPr>
        <w:spacing w:line="360" w:lineRule="auto"/>
        <w:jc w:val="both"/>
        <w:rPr>
          <w:rFonts w:ascii="Times New Roman" w:eastAsiaTheme="minorHAnsi" w:hAnsi="Times New Roman" w:cs="Times New Roman"/>
          <w:color w:val="auto"/>
          <w:sz w:val="28"/>
          <w:szCs w:val="28"/>
          <w:bdr w:val="none" w:sz="0" w:space="0" w:color="auto"/>
          <w:lang w:val="it-IT" w:eastAsia="en-US"/>
        </w:rPr>
      </w:pPr>
      <w:r w:rsidRPr="00F81DCC">
        <w:rPr>
          <w:rFonts w:ascii="Times New Roman" w:eastAsiaTheme="minorHAnsi" w:hAnsi="Times New Roman" w:cs="Times New Roman"/>
          <w:color w:val="auto"/>
          <w:sz w:val="28"/>
          <w:szCs w:val="28"/>
          <w:bdr w:val="none" w:sz="0" w:space="0" w:color="auto"/>
          <w:lang w:val="it-IT" w:eastAsia="en-US"/>
        </w:rPr>
        <w:t>L'adeguatezza del testo, che è la combinazione di completezza e concisione. E 'importante capire che il "concisione" del documento non si comprende la sua sigla. Concisione non deve andare a scapito della specificità, accuratezza e la coerenza. Sotto la concisione del documento è lo scopo di evitare inutili, ingombranti al massimo la completezza delle informazioni;</w:t>
      </w:r>
    </w:p>
    <w:p w:rsidR="00F81DCC" w:rsidRPr="00F81DCC" w:rsidRDefault="00F81DCC" w:rsidP="00CA39A3">
      <w:pPr>
        <w:pStyle w:val="aa"/>
        <w:numPr>
          <w:ilvl w:val="0"/>
          <w:numId w:val="10"/>
        </w:numPr>
        <w:spacing w:line="360" w:lineRule="auto"/>
        <w:jc w:val="both"/>
        <w:rPr>
          <w:rFonts w:ascii="Times New Roman" w:eastAsiaTheme="minorHAnsi" w:hAnsi="Times New Roman" w:cs="Times New Roman"/>
          <w:color w:val="auto"/>
          <w:sz w:val="28"/>
          <w:szCs w:val="28"/>
          <w:bdr w:val="none" w:sz="0" w:space="0" w:color="auto"/>
          <w:lang w:val="it-IT" w:eastAsia="en-US"/>
        </w:rPr>
      </w:pPr>
      <w:r w:rsidRPr="00F81DCC">
        <w:rPr>
          <w:rFonts w:ascii="Times New Roman" w:eastAsiaTheme="minorHAnsi" w:hAnsi="Times New Roman" w:cs="Times New Roman"/>
          <w:color w:val="auto"/>
          <w:sz w:val="28"/>
          <w:szCs w:val="28"/>
          <w:bdr w:val="none" w:sz="0" w:space="0" w:color="auto"/>
          <w:lang w:val="it-IT" w:eastAsia="en-US"/>
        </w:rPr>
        <w:t>Il tono neutro della presentazione del testo, che viene intesa come informazioni contenute emotivo e la mancanza di espressione linguistica o di una gamma ristretta di espressione linguistica;</w:t>
      </w:r>
    </w:p>
    <w:p w:rsidR="00F81DCC" w:rsidRPr="00F81DCC" w:rsidRDefault="00F81DCC" w:rsidP="00CA39A3">
      <w:pPr>
        <w:pStyle w:val="aa"/>
        <w:numPr>
          <w:ilvl w:val="0"/>
          <w:numId w:val="10"/>
        </w:numPr>
        <w:spacing w:line="360" w:lineRule="auto"/>
        <w:jc w:val="both"/>
        <w:rPr>
          <w:rFonts w:ascii="Times New Roman" w:eastAsiaTheme="minorHAnsi" w:hAnsi="Times New Roman" w:cs="Times New Roman"/>
          <w:color w:val="auto"/>
          <w:sz w:val="28"/>
          <w:szCs w:val="28"/>
          <w:bdr w:val="none" w:sz="0" w:space="0" w:color="auto"/>
          <w:lang w:val="it-IT" w:eastAsia="en-US"/>
        </w:rPr>
      </w:pPr>
      <w:r>
        <w:rPr>
          <w:rFonts w:ascii="Times New Roman" w:eastAsiaTheme="minorHAnsi" w:hAnsi="Times New Roman" w:cs="Times New Roman"/>
          <w:color w:val="auto"/>
          <w:sz w:val="28"/>
          <w:szCs w:val="28"/>
          <w:bdr w:val="none" w:sz="0" w:space="0" w:color="auto"/>
          <w:lang w:val="it-IT" w:eastAsia="en-US"/>
        </w:rPr>
        <w:lastRenderedPageBreak/>
        <w:t>P</w:t>
      </w:r>
      <w:r w:rsidRPr="00F81DCC">
        <w:rPr>
          <w:rFonts w:ascii="Times New Roman" w:eastAsiaTheme="minorHAnsi" w:hAnsi="Times New Roman" w:cs="Times New Roman"/>
          <w:color w:val="auto"/>
          <w:sz w:val="28"/>
          <w:szCs w:val="28"/>
          <w:bdr w:val="none" w:sz="0" w:space="0" w:color="auto"/>
          <w:lang w:val="it-IT" w:eastAsia="en-US"/>
        </w:rPr>
        <w:t>rescrivere la natura del documento, che è causato da un aspirante documentare il valore e funzioni (in particolare quando si tratta di documenti legislativi). Ciò è ottenuto per mezzo di strumenti linguistici come il linguaggio di istruzioni direttamente espressa (per esempio, verbi all'infinito, imperativo);</w:t>
      </w:r>
    </w:p>
    <w:p w:rsidR="00E8360A" w:rsidRPr="00F81DCC" w:rsidRDefault="00F81DCC" w:rsidP="00CA39A3">
      <w:pPr>
        <w:pStyle w:val="aa"/>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Times New Roman" w:hAnsi="Times New Roman" w:cs="Times New Roman"/>
          <w:sz w:val="28"/>
          <w:szCs w:val="28"/>
          <w:lang w:val="it-IT"/>
        </w:rPr>
      </w:pPr>
      <w:r w:rsidRPr="00F81DCC">
        <w:rPr>
          <w:rFonts w:ascii="Times New Roman" w:eastAsiaTheme="minorHAnsi" w:hAnsi="Times New Roman" w:cs="Times New Roman"/>
          <w:color w:val="auto"/>
          <w:sz w:val="28"/>
          <w:szCs w:val="28"/>
          <w:bdr w:val="none" w:sz="0" w:space="0" w:color="auto"/>
          <w:lang w:val="it-IT" w:eastAsia="en-US"/>
        </w:rPr>
        <w:t>Il conservatorismo della presentazione, stabilità e metodi tradizionali di preparazione di documenti di testo, che si ottiene utilizzando, per esempio, i mezzi della lingua, che sono stati utilizzati  invariati per secoli (per esempio, l'espressioni latine).</w:t>
      </w:r>
      <w:r w:rsidR="00071A86">
        <w:rPr>
          <w:rStyle w:val="a7"/>
          <w:rFonts w:ascii="Times New Roman" w:eastAsiaTheme="minorHAnsi" w:hAnsi="Times New Roman" w:cs="Times New Roman"/>
          <w:color w:val="auto"/>
          <w:sz w:val="28"/>
          <w:szCs w:val="28"/>
          <w:bdr w:val="none" w:sz="0" w:space="0" w:color="auto"/>
          <w:lang w:val="it-IT" w:eastAsia="en-US"/>
        </w:rPr>
        <w:footnoteReference w:id="53"/>
      </w:r>
    </w:p>
    <w:p w:rsidR="00E8360A" w:rsidRPr="00F81DCC" w:rsidRDefault="00E8360A">
      <w:pPr>
        <w:rPr>
          <w:rFonts w:ascii="Times New Roman" w:hAnsi="Times New Roman" w:cs="Times New Roman"/>
          <w:b/>
          <w:sz w:val="28"/>
          <w:szCs w:val="28"/>
          <w:lang w:val="it-IT"/>
        </w:rPr>
      </w:pPr>
      <w:r w:rsidRPr="00F81DCC">
        <w:rPr>
          <w:rFonts w:ascii="Times New Roman" w:hAnsi="Times New Roman" w:cs="Times New Roman"/>
          <w:b/>
          <w:sz w:val="28"/>
          <w:szCs w:val="28"/>
          <w:lang w:val="it-IT"/>
        </w:rPr>
        <w:br w:type="page"/>
      </w:r>
    </w:p>
    <w:p w:rsidR="00C418CC" w:rsidRDefault="00C418CC" w:rsidP="00C418CC">
      <w:pPr>
        <w:pStyle w:val="a4"/>
        <w:numPr>
          <w:ilvl w:val="2"/>
          <w:numId w:val="1"/>
        </w:numPr>
        <w:jc w:val="center"/>
        <w:rPr>
          <w:rFonts w:ascii="Times New Roman" w:hAnsi="Times New Roman" w:cs="Times New Roman"/>
          <w:b/>
          <w:sz w:val="28"/>
          <w:szCs w:val="28"/>
          <w:lang w:val="it-IT"/>
        </w:rPr>
      </w:pPr>
      <w:r w:rsidRPr="00C418CC">
        <w:rPr>
          <w:rFonts w:ascii="Times New Roman" w:hAnsi="Times New Roman" w:cs="Times New Roman"/>
          <w:b/>
          <w:sz w:val="28"/>
          <w:szCs w:val="28"/>
          <w:lang w:val="it-IT"/>
        </w:rPr>
        <w:lastRenderedPageBreak/>
        <w:t>Definizione del testo e del documento</w:t>
      </w:r>
    </w:p>
    <w:p w:rsidR="0096641D" w:rsidRPr="00A559B7" w:rsidRDefault="0096641D" w:rsidP="003E628E">
      <w:pPr>
        <w:pStyle w:val="aa"/>
        <w:rPr>
          <w:b/>
          <w:lang w:val="it-IT"/>
        </w:rPr>
      </w:pPr>
    </w:p>
    <w:p w:rsidR="00F81DCC" w:rsidRPr="00F81DCC" w:rsidRDefault="00F81DCC" w:rsidP="00F81DCC">
      <w:pPr>
        <w:pStyle w:val="aa"/>
        <w:spacing w:line="360" w:lineRule="auto"/>
        <w:ind w:firstLine="284"/>
        <w:jc w:val="both"/>
        <w:rPr>
          <w:rFonts w:ascii="Times New Roman" w:hAnsi="Times New Roman" w:cs="Times New Roman"/>
          <w:sz w:val="28"/>
          <w:szCs w:val="28"/>
          <w:lang w:val="it-IT"/>
        </w:rPr>
      </w:pPr>
      <w:r w:rsidRPr="00F81DCC">
        <w:rPr>
          <w:rFonts w:ascii="Times New Roman" w:hAnsi="Times New Roman" w:cs="Times New Roman"/>
          <w:sz w:val="28"/>
          <w:szCs w:val="28"/>
          <w:lang w:val="it-IT"/>
        </w:rPr>
        <w:t>Per mancanza di ulteriori contraddizioni e per la chiarezza è necessario definire i termini "il testo" e "il documento" e capire il loro rapporto. Non tutti i testi sono documenti, e non tutti i documenti sono testi. Tuttavia, il problema di correlazione tra i due concetti si verifica spesso e crea difficoltà nella traduzione. Si deve comprendere, anche se i termini sono a volte simili, che concetto di traduzione del documento  e il concetto di traduzione del testo sono diversi l'uno dall'altro.</w:t>
      </w:r>
    </w:p>
    <w:p w:rsidR="00F81DCC" w:rsidRPr="00F81DCC" w:rsidRDefault="00F81DCC" w:rsidP="00F81DCC">
      <w:pPr>
        <w:pStyle w:val="aa"/>
        <w:spacing w:line="360" w:lineRule="auto"/>
        <w:ind w:firstLine="284"/>
        <w:jc w:val="both"/>
        <w:rPr>
          <w:rFonts w:ascii="Times New Roman" w:hAnsi="Times New Roman" w:cs="Times New Roman"/>
          <w:sz w:val="28"/>
          <w:szCs w:val="28"/>
          <w:lang w:val="it-IT"/>
        </w:rPr>
      </w:pPr>
      <w:r w:rsidRPr="00F81DCC">
        <w:rPr>
          <w:rFonts w:ascii="Times New Roman" w:hAnsi="Times New Roman" w:cs="Times New Roman"/>
          <w:sz w:val="28"/>
          <w:szCs w:val="28"/>
          <w:lang w:val="it-IT"/>
        </w:rPr>
        <w:t>Il concetto di "testo" è il tema del dibattito tra scienziati linguisti. Il problema principale nella sua definizione è la questione di ciò che può essere definito un testo. Dove si trova il confine tra il testo e le altre unità. Si ritiene che qualsiasi testo ha una duplice natura: il testo come un'unità linguistica e il testo di una unità del discorso. Dato che il testo è un'unità linguistica è il massimo livello del sistema linguistico. Si distingue per:</w:t>
      </w:r>
    </w:p>
    <w:p w:rsidR="00F81DCC" w:rsidRPr="00F81DCC" w:rsidRDefault="006F5890" w:rsidP="00FE742B">
      <w:pPr>
        <w:pStyle w:val="aa"/>
        <w:numPr>
          <w:ilvl w:val="0"/>
          <w:numId w:val="27"/>
        </w:numPr>
        <w:spacing w:line="360" w:lineRule="auto"/>
        <w:jc w:val="both"/>
        <w:rPr>
          <w:rFonts w:ascii="Times New Roman" w:hAnsi="Times New Roman" w:cs="Times New Roman"/>
          <w:sz w:val="28"/>
          <w:szCs w:val="28"/>
          <w:lang w:val="it-IT"/>
        </w:rPr>
      </w:pPr>
      <w:r>
        <w:rPr>
          <w:rFonts w:ascii="Times New Roman" w:hAnsi="Times New Roman" w:cs="Times New Roman"/>
          <w:sz w:val="28"/>
          <w:szCs w:val="28"/>
          <w:lang w:val="it-IT"/>
        </w:rPr>
        <w:t>L</w:t>
      </w:r>
      <w:r w:rsidR="00F81DCC" w:rsidRPr="00F81DCC">
        <w:rPr>
          <w:rFonts w:ascii="Times New Roman" w:hAnsi="Times New Roman" w:cs="Times New Roman"/>
          <w:sz w:val="28"/>
          <w:szCs w:val="28"/>
          <w:lang w:val="it-IT"/>
        </w:rPr>
        <w:t>'unità della struttura;</w:t>
      </w:r>
    </w:p>
    <w:p w:rsidR="00F81DCC" w:rsidRPr="00F81DCC" w:rsidRDefault="006F5890" w:rsidP="00FE742B">
      <w:pPr>
        <w:pStyle w:val="aa"/>
        <w:numPr>
          <w:ilvl w:val="0"/>
          <w:numId w:val="27"/>
        </w:numPr>
        <w:spacing w:line="360" w:lineRule="auto"/>
        <w:jc w:val="both"/>
        <w:rPr>
          <w:rFonts w:ascii="Times New Roman" w:hAnsi="Times New Roman" w:cs="Times New Roman"/>
          <w:sz w:val="28"/>
          <w:szCs w:val="28"/>
          <w:lang w:val="it-IT"/>
        </w:rPr>
      </w:pPr>
      <w:r>
        <w:rPr>
          <w:rFonts w:ascii="Times New Roman" w:hAnsi="Times New Roman" w:cs="Times New Roman"/>
          <w:sz w:val="28"/>
          <w:szCs w:val="28"/>
          <w:lang w:val="it-IT"/>
        </w:rPr>
        <w:t>L</w:t>
      </w:r>
      <w:r w:rsidR="00F81DCC" w:rsidRPr="00F81DCC">
        <w:rPr>
          <w:rFonts w:ascii="Times New Roman" w:hAnsi="Times New Roman" w:cs="Times New Roman"/>
          <w:sz w:val="28"/>
          <w:szCs w:val="28"/>
          <w:lang w:val="it-IT"/>
        </w:rPr>
        <w:t>e connessioni logiche tra gli elementi costitutivi;</w:t>
      </w:r>
    </w:p>
    <w:p w:rsidR="00F81DCC" w:rsidRPr="00F81DCC" w:rsidRDefault="006F5890" w:rsidP="00FE742B">
      <w:pPr>
        <w:pStyle w:val="aa"/>
        <w:numPr>
          <w:ilvl w:val="0"/>
          <w:numId w:val="27"/>
        </w:numPr>
        <w:spacing w:line="360" w:lineRule="auto"/>
        <w:jc w:val="both"/>
        <w:rPr>
          <w:rFonts w:ascii="Times New Roman" w:hAnsi="Times New Roman" w:cs="Times New Roman"/>
          <w:sz w:val="28"/>
          <w:szCs w:val="28"/>
          <w:lang w:val="it-IT"/>
        </w:rPr>
      </w:pPr>
      <w:r>
        <w:rPr>
          <w:rFonts w:ascii="Times New Roman" w:hAnsi="Times New Roman" w:cs="Times New Roman"/>
          <w:sz w:val="28"/>
          <w:szCs w:val="28"/>
          <w:lang w:val="it-IT"/>
        </w:rPr>
        <w:t>D</w:t>
      </w:r>
      <w:r w:rsidR="00F81DCC" w:rsidRPr="00F81DCC">
        <w:rPr>
          <w:rFonts w:ascii="Times New Roman" w:hAnsi="Times New Roman" w:cs="Times New Roman"/>
          <w:sz w:val="28"/>
          <w:szCs w:val="28"/>
          <w:lang w:val="it-IT"/>
        </w:rPr>
        <w:t>isponibilità della composizione;</w:t>
      </w:r>
    </w:p>
    <w:p w:rsidR="00F81DCC" w:rsidRPr="00F81DCC" w:rsidRDefault="006F5890" w:rsidP="00FE742B">
      <w:pPr>
        <w:pStyle w:val="aa"/>
        <w:numPr>
          <w:ilvl w:val="0"/>
          <w:numId w:val="27"/>
        </w:numPr>
        <w:spacing w:line="360" w:lineRule="auto"/>
        <w:jc w:val="both"/>
        <w:rPr>
          <w:rFonts w:ascii="Times New Roman" w:hAnsi="Times New Roman" w:cs="Times New Roman"/>
          <w:sz w:val="28"/>
          <w:szCs w:val="28"/>
          <w:lang w:val="it-IT"/>
        </w:rPr>
      </w:pPr>
      <w:r>
        <w:rPr>
          <w:rFonts w:ascii="Times New Roman" w:hAnsi="Times New Roman" w:cs="Times New Roman"/>
          <w:sz w:val="28"/>
          <w:szCs w:val="28"/>
          <w:lang w:val="it-IT"/>
        </w:rPr>
        <w:t>C</w:t>
      </w:r>
      <w:r w:rsidR="00F81DCC" w:rsidRPr="00F81DCC">
        <w:rPr>
          <w:rFonts w:ascii="Times New Roman" w:hAnsi="Times New Roman" w:cs="Times New Roman"/>
          <w:sz w:val="28"/>
          <w:szCs w:val="28"/>
          <w:lang w:val="it-IT"/>
        </w:rPr>
        <w:t>ollegamento grammaticale tra gli elementi costitutivi, consentendo la percezione del testo nel suo complesso (per esempio, il rapporto tra le proposte);</w:t>
      </w:r>
    </w:p>
    <w:p w:rsidR="00F81DCC" w:rsidRPr="00F81DCC" w:rsidRDefault="006F5890" w:rsidP="00FE742B">
      <w:pPr>
        <w:pStyle w:val="aa"/>
        <w:numPr>
          <w:ilvl w:val="0"/>
          <w:numId w:val="27"/>
        </w:numPr>
        <w:spacing w:line="360" w:lineRule="auto"/>
        <w:jc w:val="both"/>
        <w:rPr>
          <w:rFonts w:ascii="Times New Roman" w:hAnsi="Times New Roman" w:cs="Times New Roman"/>
          <w:sz w:val="28"/>
          <w:szCs w:val="28"/>
          <w:lang w:val="it-IT"/>
        </w:rPr>
      </w:pPr>
      <w:r>
        <w:rPr>
          <w:rFonts w:ascii="Times New Roman" w:hAnsi="Times New Roman" w:cs="Times New Roman"/>
          <w:sz w:val="28"/>
          <w:szCs w:val="28"/>
          <w:lang w:val="it-IT"/>
        </w:rPr>
        <w:t>O</w:t>
      </w:r>
      <w:r w:rsidR="00F81DCC" w:rsidRPr="00F81DCC">
        <w:rPr>
          <w:rFonts w:ascii="Times New Roman" w:hAnsi="Times New Roman" w:cs="Times New Roman"/>
          <w:sz w:val="28"/>
          <w:szCs w:val="28"/>
          <w:lang w:val="it-IT"/>
        </w:rPr>
        <w:t>rdine tra le parole.</w:t>
      </w:r>
      <w:r w:rsidR="00FF2804" w:rsidRPr="00DA0ECB">
        <w:rPr>
          <w:rStyle w:val="a7"/>
          <w:rFonts w:ascii="Times New Roman" w:hAnsi="Times New Roman" w:cs="Times New Roman"/>
          <w:sz w:val="28"/>
          <w:szCs w:val="28"/>
          <w:lang w:val="it-IT"/>
        </w:rPr>
        <w:t xml:space="preserve"> </w:t>
      </w:r>
      <w:r w:rsidR="00FF2804" w:rsidRPr="00A559B7">
        <w:rPr>
          <w:rStyle w:val="a7"/>
          <w:rFonts w:ascii="Times New Roman" w:hAnsi="Times New Roman" w:cs="Times New Roman"/>
          <w:sz w:val="28"/>
          <w:szCs w:val="28"/>
        </w:rPr>
        <w:footnoteReference w:id="54"/>
      </w:r>
    </w:p>
    <w:p w:rsidR="00F81DCC" w:rsidRPr="00F81DCC" w:rsidRDefault="00F81DCC" w:rsidP="00F81DCC">
      <w:pPr>
        <w:pStyle w:val="aa"/>
        <w:spacing w:line="360" w:lineRule="auto"/>
        <w:ind w:firstLine="284"/>
        <w:jc w:val="both"/>
        <w:rPr>
          <w:rFonts w:ascii="Times New Roman" w:hAnsi="Times New Roman" w:cs="Times New Roman"/>
          <w:sz w:val="28"/>
          <w:szCs w:val="28"/>
          <w:lang w:val="it-IT"/>
        </w:rPr>
      </w:pPr>
    </w:p>
    <w:p w:rsidR="00F81DCC" w:rsidRPr="00F81DCC" w:rsidRDefault="00F81DCC" w:rsidP="00F81DCC">
      <w:pPr>
        <w:pStyle w:val="aa"/>
        <w:spacing w:line="360" w:lineRule="auto"/>
        <w:ind w:firstLine="284"/>
        <w:jc w:val="both"/>
        <w:rPr>
          <w:rFonts w:ascii="Times New Roman" w:hAnsi="Times New Roman" w:cs="Times New Roman"/>
          <w:sz w:val="28"/>
          <w:szCs w:val="28"/>
          <w:lang w:val="it-IT"/>
        </w:rPr>
      </w:pPr>
      <w:r w:rsidRPr="00F81DCC">
        <w:rPr>
          <w:rFonts w:ascii="Times New Roman" w:hAnsi="Times New Roman" w:cs="Times New Roman"/>
          <w:sz w:val="28"/>
          <w:szCs w:val="28"/>
          <w:lang w:val="it-IT"/>
        </w:rPr>
        <w:t>Una delle definizioni di testo, che, a giudizio dell'autore, rivela più pienamente il "testo" come un'unità linguistica, recita: "un messaggio scritto, oggettivato nella forma di un documento scritto, che consiste in una serie di istruzioni, unito diversi tipi di connessione lessicale, grammaticale e logica avere un certo carattere morale, pragmatico e installare elaborate in base letteraria</w:t>
      </w:r>
      <w:r w:rsidR="00FF2804">
        <w:rPr>
          <w:rFonts w:ascii="Times New Roman" w:hAnsi="Times New Roman" w:cs="Times New Roman"/>
          <w:sz w:val="28"/>
          <w:szCs w:val="28"/>
          <w:lang w:val="it-IT"/>
        </w:rPr>
        <w:t>.</w:t>
      </w:r>
      <w:r w:rsidRPr="00F81DCC">
        <w:rPr>
          <w:rFonts w:ascii="Times New Roman" w:hAnsi="Times New Roman" w:cs="Times New Roman"/>
          <w:sz w:val="28"/>
          <w:szCs w:val="28"/>
          <w:lang w:val="it-IT"/>
        </w:rPr>
        <w:t xml:space="preserve"> "</w:t>
      </w:r>
      <w:r w:rsidR="00FF2804" w:rsidRPr="00A559B7">
        <w:rPr>
          <w:rStyle w:val="a7"/>
          <w:rFonts w:ascii="Times New Roman" w:hAnsi="Times New Roman" w:cs="Times New Roman"/>
          <w:color w:val="252525"/>
          <w:sz w:val="28"/>
          <w:szCs w:val="28"/>
          <w:shd w:val="clear" w:color="auto" w:fill="FFFFFF"/>
        </w:rPr>
        <w:footnoteReference w:id="55"/>
      </w:r>
    </w:p>
    <w:p w:rsidR="00F81DCC" w:rsidRPr="00F81DCC" w:rsidRDefault="00F81DCC" w:rsidP="00F81DCC">
      <w:pPr>
        <w:pStyle w:val="aa"/>
        <w:spacing w:line="360" w:lineRule="auto"/>
        <w:ind w:firstLine="284"/>
        <w:jc w:val="both"/>
        <w:rPr>
          <w:rFonts w:ascii="Times New Roman" w:hAnsi="Times New Roman" w:cs="Times New Roman"/>
          <w:sz w:val="28"/>
          <w:szCs w:val="28"/>
          <w:lang w:val="it-IT"/>
        </w:rPr>
      </w:pPr>
      <w:r w:rsidRPr="00F81DCC">
        <w:rPr>
          <w:rFonts w:ascii="Times New Roman" w:hAnsi="Times New Roman" w:cs="Times New Roman"/>
          <w:sz w:val="28"/>
          <w:szCs w:val="28"/>
          <w:lang w:val="it-IT"/>
        </w:rPr>
        <w:lastRenderedPageBreak/>
        <w:t>Allo stesso tempo, il testo come unità del discorso è definito nel mondo scientifico della linguistica in modo piuttosto sfocato. E 'collegato con i tentativi di introdurre il concetto di "testo" nelle categorie relativamente di recente è emerso il concetto del discorso. Dal 1970 il mondo accademico è alla ricerca di una risposta alla domanda di rapporto di "discorso" e "testo".</w:t>
      </w:r>
      <w:r w:rsidR="00FF2804" w:rsidRPr="00A559B7">
        <w:rPr>
          <w:rStyle w:val="a7"/>
          <w:rFonts w:ascii="Times New Roman" w:hAnsi="Times New Roman" w:cs="Times New Roman"/>
          <w:sz w:val="28"/>
          <w:szCs w:val="28"/>
        </w:rPr>
        <w:footnoteReference w:id="56"/>
      </w:r>
      <w:r w:rsidRPr="00F81DCC">
        <w:rPr>
          <w:rFonts w:ascii="Times New Roman" w:hAnsi="Times New Roman" w:cs="Times New Roman"/>
          <w:sz w:val="28"/>
          <w:szCs w:val="28"/>
          <w:lang w:val="it-IT"/>
        </w:rPr>
        <w:t xml:space="preserve"> Da una definizione strettamente linguistica del testo che è indicata sopra e che rappresenta la vista del testo come unità linguistica, la definizione della natura del testo come unità del discorso aggiunge elemento extralinguistico dell'influenza personale dell'autore, il suo sistema di valori. Il testo viene visualizzato come fenomeno estremamente individuale, un modo di esprimere i propri pensieri dell'autore.</w:t>
      </w:r>
    </w:p>
    <w:p w:rsidR="00F81DCC" w:rsidRPr="00F81DCC" w:rsidRDefault="00F81DCC" w:rsidP="00F81DCC">
      <w:pPr>
        <w:pStyle w:val="aa"/>
        <w:spacing w:line="360" w:lineRule="auto"/>
        <w:ind w:firstLine="284"/>
        <w:jc w:val="both"/>
        <w:rPr>
          <w:rFonts w:ascii="Times New Roman" w:hAnsi="Times New Roman" w:cs="Times New Roman"/>
          <w:sz w:val="28"/>
          <w:szCs w:val="28"/>
          <w:lang w:val="it-IT"/>
        </w:rPr>
      </w:pPr>
      <w:r w:rsidRPr="00F81DCC">
        <w:rPr>
          <w:rFonts w:ascii="Times New Roman" w:hAnsi="Times New Roman" w:cs="Times New Roman"/>
          <w:sz w:val="28"/>
          <w:szCs w:val="28"/>
          <w:lang w:val="it-IT"/>
        </w:rPr>
        <w:t>Testo come unità del discorso, così definito come unità comunicativa, che è l'opinione dell'autore del sistema che implementa una specifica attività comunicative.</w:t>
      </w:r>
      <w:r w:rsidR="00FF2804" w:rsidRPr="00DA0ECB">
        <w:rPr>
          <w:rStyle w:val="a7"/>
          <w:rFonts w:ascii="Times New Roman" w:hAnsi="Times New Roman" w:cs="Times New Roman"/>
          <w:color w:val="auto"/>
          <w:sz w:val="28"/>
          <w:szCs w:val="28"/>
          <w:lang w:val="it-IT"/>
        </w:rPr>
        <w:t xml:space="preserve"> </w:t>
      </w:r>
      <w:r w:rsidR="00FF2804" w:rsidRPr="00A559B7">
        <w:rPr>
          <w:rStyle w:val="a7"/>
          <w:rFonts w:ascii="Times New Roman" w:hAnsi="Times New Roman" w:cs="Times New Roman"/>
          <w:color w:val="auto"/>
          <w:sz w:val="28"/>
          <w:szCs w:val="28"/>
        </w:rPr>
        <w:footnoteReference w:id="57"/>
      </w:r>
    </w:p>
    <w:p w:rsidR="00F81DCC" w:rsidRPr="00F81DCC" w:rsidRDefault="00F81DCC" w:rsidP="00F81DCC">
      <w:pPr>
        <w:pStyle w:val="aa"/>
        <w:spacing w:line="360" w:lineRule="auto"/>
        <w:ind w:firstLine="284"/>
        <w:jc w:val="both"/>
        <w:rPr>
          <w:rFonts w:ascii="Times New Roman" w:hAnsi="Times New Roman" w:cs="Times New Roman"/>
          <w:sz w:val="28"/>
          <w:szCs w:val="28"/>
          <w:lang w:val="it-IT"/>
        </w:rPr>
      </w:pPr>
      <w:r w:rsidRPr="00F81DCC">
        <w:rPr>
          <w:rFonts w:ascii="Times New Roman" w:hAnsi="Times New Roman" w:cs="Times New Roman"/>
          <w:sz w:val="28"/>
          <w:szCs w:val="28"/>
          <w:lang w:val="it-IT"/>
        </w:rPr>
        <w:t>Entrambe le definizioni di testo appaiono diversi e in qualche misura incompatibili. Tuttavia, la pratica della ricerca degli ultimi anni mostra una tendenza verso combinando i concetti e cercando di lavorare con il testo come una unità che ha una duplice natura.</w:t>
      </w:r>
    </w:p>
    <w:p w:rsidR="00F81DCC" w:rsidRPr="00F81DCC" w:rsidRDefault="00F81DCC" w:rsidP="00F81DCC">
      <w:pPr>
        <w:pStyle w:val="aa"/>
        <w:spacing w:line="360" w:lineRule="auto"/>
        <w:ind w:firstLine="284"/>
        <w:jc w:val="both"/>
        <w:rPr>
          <w:rFonts w:ascii="Times New Roman" w:hAnsi="Times New Roman" w:cs="Times New Roman"/>
          <w:sz w:val="28"/>
          <w:szCs w:val="28"/>
          <w:lang w:val="it-IT"/>
        </w:rPr>
      </w:pPr>
      <w:r w:rsidRPr="00F81DCC">
        <w:rPr>
          <w:rFonts w:ascii="Times New Roman" w:hAnsi="Times New Roman" w:cs="Times New Roman"/>
          <w:sz w:val="28"/>
          <w:szCs w:val="28"/>
          <w:lang w:val="it-IT"/>
        </w:rPr>
        <w:t>Il testo viene interpretato come un fenomeno complesso, a quale è difficile dare una definizione univoca e completa. Per questo motivo, la soluzione migliore sembra specificare gli elementi costitutivi del testo. Così, un linguista O.I. Moskalskaya offre a caratterizzare il testo attraverso l'idea di "tre integrità", che permette di distinguere il testo da qualsiasi altra costruzione del discorso:</w:t>
      </w:r>
    </w:p>
    <w:p w:rsidR="00F81DCC" w:rsidRPr="00F81DCC" w:rsidRDefault="006F5890" w:rsidP="00FE742B">
      <w:pPr>
        <w:pStyle w:val="aa"/>
        <w:numPr>
          <w:ilvl w:val="0"/>
          <w:numId w:val="28"/>
        </w:numPr>
        <w:spacing w:line="360" w:lineRule="auto"/>
        <w:jc w:val="both"/>
        <w:rPr>
          <w:rFonts w:ascii="Times New Roman" w:hAnsi="Times New Roman" w:cs="Times New Roman"/>
          <w:sz w:val="28"/>
          <w:szCs w:val="28"/>
          <w:lang w:val="it-IT"/>
        </w:rPr>
      </w:pPr>
      <w:r>
        <w:rPr>
          <w:rFonts w:ascii="Times New Roman" w:hAnsi="Times New Roman" w:cs="Times New Roman"/>
          <w:sz w:val="28"/>
          <w:szCs w:val="28"/>
          <w:lang w:val="it-IT"/>
        </w:rPr>
        <w:t>I</w:t>
      </w:r>
      <w:r w:rsidR="00F81DCC" w:rsidRPr="00F81DCC">
        <w:rPr>
          <w:rFonts w:ascii="Times New Roman" w:hAnsi="Times New Roman" w:cs="Times New Roman"/>
          <w:sz w:val="28"/>
          <w:szCs w:val="28"/>
          <w:lang w:val="it-IT"/>
        </w:rPr>
        <w:t>ntegrità semantica</w:t>
      </w:r>
    </w:p>
    <w:p w:rsidR="00F81DCC" w:rsidRPr="00F81DCC" w:rsidRDefault="006F5890" w:rsidP="00FE742B">
      <w:pPr>
        <w:pStyle w:val="aa"/>
        <w:numPr>
          <w:ilvl w:val="0"/>
          <w:numId w:val="28"/>
        </w:numPr>
        <w:spacing w:line="360" w:lineRule="auto"/>
        <w:jc w:val="both"/>
        <w:rPr>
          <w:rFonts w:ascii="Times New Roman" w:hAnsi="Times New Roman" w:cs="Times New Roman"/>
          <w:sz w:val="28"/>
          <w:szCs w:val="28"/>
          <w:lang w:val="it-IT"/>
        </w:rPr>
      </w:pPr>
      <w:r>
        <w:rPr>
          <w:rFonts w:ascii="Times New Roman" w:hAnsi="Times New Roman" w:cs="Times New Roman"/>
          <w:sz w:val="28"/>
          <w:szCs w:val="28"/>
          <w:lang w:val="it-IT"/>
        </w:rPr>
        <w:t>I</w:t>
      </w:r>
      <w:r w:rsidR="00F81DCC" w:rsidRPr="00F81DCC">
        <w:rPr>
          <w:rFonts w:ascii="Times New Roman" w:hAnsi="Times New Roman" w:cs="Times New Roman"/>
          <w:sz w:val="28"/>
          <w:szCs w:val="28"/>
          <w:lang w:val="it-IT"/>
        </w:rPr>
        <w:t>ntegrità comunicativa;</w:t>
      </w:r>
    </w:p>
    <w:p w:rsidR="00F81DCC" w:rsidRPr="00F81DCC" w:rsidRDefault="006F5890" w:rsidP="00FE742B">
      <w:pPr>
        <w:pStyle w:val="aa"/>
        <w:numPr>
          <w:ilvl w:val="0"/>
          <w:numId w:val="28"/>
        </w:numPr>
        <w:spacing w:line="360" w:lineRule="auto"/>
        <w:jc w:val="both"/>
        <w:rPr>
          <w:rFonts w:ascii="Times New Roman" w:hAnsi="Times New Roman" w:cs="Times New Roman"/>
          <w:sz w:val="28"/>
          <w:szCs w:val="28"/>
          <w:lang w:val="it-IT"/>
        </w:rPr>
      </w:pPr>
      <w:r>
        <w:rPr>
          <w:rFonts w:ascii="Times New Roman" w:hAnsi="Times New Roman" w:cs="Times New Roman"/>
          <w:sz w:val="28"/>
          <w:szCs w:val="28"/>
          <w:lang w:val="it-IT"/>
        </w:rPr>
        <w:t>I</w:t>
      </w:r>
      <w:r w:rsidR="00F81DCC" w:rsidRPr="00F81DCC">
        <w:rPr>
          <w:rFonts w:ascii="Times New Roman" w:hAnsi="Times New Roman" w:cs="Times New Roman"/>
          <w:sz w:val="28"/>
          <w:szCs w:val="28"/>
          <w:lang w:val="it-IT"/>
        </w:rPr>
        <w:t>ntegrità strutturale.</w:t>
      </w:r>
      <w:r w:rsidR="00FF2804" w:rsidRPr="00DA0ECB">
        <w:rPr>
          <w:rStyle w:val="a7"/>
          <w:rFonts w:ascii="Times New Roman" w:hAnsi="Times New Roman" w:cs="Times New Roman"/>
          <w:sz w:val="28"/>
          <w:szCs w:val="28"/>
          <w:lang w:val="it-IT"/>
        </w:rPr>
        <w:t xml:space="preserve"> </w:t>
      </w:r>
      <w:r w:rsidR="00FF2804" w:rsidRPr="00A559B7">
        <w:rPr>
          <w:rStyle w:val="a7"/>
          <w:rFonts w:ascii="Times New Roman" w:hAnsi="Times New Roman" w:cs="Times New Roman"/>
          <w:sz w:val="28"/>
          <w:szCs w:val="28"/>
        </w:rPr>
        <w:footnoteReference w:id="58"/>
      </w:r>
    </w:p>
    <w:p w:rsidR="00F81DCC" w:rsidRPr="00F81DCC" w:rsidRDefault="00F81DCC" w:rsidP="00F81DCC">
      <w:pPr>
        <w:pStyle w:val="aa"/>
        <w:spacing w:line="360" w:lineRule="auto"/>
        <w:ind w:firstLine="284"/>
        <w:jc w:val="both"/>
        <w:rPr>
          <w:rFonts w:ascii="Times New Roman" w:hAnsi="Times New Roman" w:cs="Times New Roman"/>
          <w:sz w:val="28"/>
          <w:szCs w:val="28"/>
          <w:lang w:val="it-IT"/>
        </w:rPr>
      </w:pPr>
      <w:r w:rsidRPr="00F81DCC">
        <w:rPr>
          <w:rFonts w:ascii="Times New Roman" w:hAnsi="Times New Roman" w:cs="Times New Roman"/>
          <w:sz w:val="28"/>
          <w:szCs w:val="28"/>
          <w:lang w:val="it-IT"/>
        </w:rPr>
        <w:lastRenderedPageBreak/>
        <w:t>Così, il ricercatore comprende il testo come un'unità semantica, comunicativa e strutturale, in base alla struttura semantica globale. Elementi essenziali, o delle categorie di testo sono:</w:t>
      </w:r>
    </w:p>
    <w:p w:rsidR="00F81DCC" w:rsidRPr="00F81DCC" w:rsidRDefault="00F81DCC" w:rsidP="00FE742B">
      <w:pPr>
        <w:pStyle w:val="aa"/>
        <w:numPr>
          <w:ilvl w:val="0"/>
          <w:numId w:val="29"/>
        </w:numPr>
        <w:spacing w:line="360" w:lineRule="auto"/>
        <w:jc w:val="both"/>
        <w:rPr>
          <w:rFonts w:ascii="Times New Roman" w:hAnsi="Times New Roman" w:cs="Times New Roman"/>
          <w:sz w:val="28"/>
          <w:szCs w:val="28"/>
          <w:lang w:val="it-IT"/>
        </w:rPr>
      </w:pPr>
      <w:r w:rsidRPr="00F81DCC">
        <w:rPr>
          <w:rFonts w:ascii="Times New Roman" w:hAnsi="Times New Roman" w:cs="Times New Roman"/>
          <w:sz w:val="28"/>
          <w:szCs w:val="28"/>
          <w:lang w:val="it-IT"/>
        </w:rPr>
        <w:t>Informativa (che, a sua volta, può essere soggetto, la valutazione, concettuale);</w:t>
      </w:r>
    </w:p>
    <w:p w:rsidR="00F81DCC" w:rsidRPr="00F81DCC" w:rsidRDefault="00F81DCC" w:rsidP="00FE742B">
      <w:pPr>
        <w:pStyle w:val="aa"/>
        <w:numPr>
          <w:ilvl w:val="0"/>
          <w:numId w:val="29"/>
        </w:numPr>
        <w:spacing w:line="360" w:lineRule="auto"/>
        <w:jc w:val="both"/>
        <w:rPr>
          <w:rFonts w:ascii="Times New Roman" w:hAnsi="Times New Roman" w:cs="Times New Roman"/>
          <w:sz w:val="28"/>
          <w:szCs w:val="28"/>
          <w:lang w:val="it-IT"/>
        </w:rPr>
      </w:pPr>
      <w:r w:rsidRPr="00F81DCC">
        <w:rPr>
          <w:rFonts w:ascii="Times New Roman" w:hAnsi="Times New Roman" w:cs="Times New Roman"/>
          <w:sz w:val="28"/>
          <w:szCs w:val="28"/>
          <w:lang w:val="it-IT"/>
        </w:rPr>
        <w:t>Integrità;</w:t>
      </w:r>
    </w:p>
    <w:p w:rsidR="00F81DCC" w:rsidRPr="00F81DCC" w:rsidRDefault="00F81DCC" w:rsidP="00FE742B">
      <w:pPr>
        <w:pStyle w:val="aa"/>
        <w:numPr>
          <w:ilvl w:val="0"/>
          <w:numId w:val="29"/>
        </w:numPr>
        <w:spacing w:line="360" w:lineRule="auto"/>
        <w:jc w:val="both"/>
        <w:rPr>
          <w:rFonts w:ascii="Times New Roman" w:hAnsi="Times New Roman" w:cs="Times New Roman"/>
          <w:sz w:val="28"/>
          <w:szCs w:val="28"/>
          <w:lang w:val="it-IT"/>
        </w:rPr>
      </w:pPr>
      <w:r w:rsidRPr="00F81DCC">
        <w:rPr>
          <w:rFonts w:ascii="Times New Roman" w:hAnsi="Times New Roman" w:cs="Times New Roman"/>
          <w:sz w:val="28"/>
          <w:szCs w:val="28"/>
          <w:lang w:val="it-IT"/>
        </w:rPr>
        <w:t>Connettività (categoria dovute alla linearità dei componenti del testo);</w:t>
      </w:r>
    </w:p>
    <w:p w:rsidR="00F81DCC" w:rsidRPr="00F81DCC" w:rsidRDefault="00F81DCC" w:rsidP="00FE742B">
      <w:pPr>
        <w:pStyle w:val="aa"/>
        <w:numPr>
          <w:ilvl w:val="0"/>
          <w:numId w:val="29"/>
        </w:numPr>
        <w:spacing w:line="360" w:lineRule="auto"/>
        <w:jc w:val="both"/>
        <w:rPr>
          <w:rFonts w:ascii="Times New Roman" w:hAnsi="Times New Roman" w:cs="Times New Roman"/>
          <w:sz w:val="28"/>
          <w:szCs w:val="28"/>
          <w:lang w:val="it-IT"/>
        </w:rPr>
      </w:pPr>
      <w:r w:rsidRPr="00F81DCC">
        <w:rPr>
          <w:rFonts w:ascii="Times New Roman" w:hAnsi="Times New Roman" w:cs="Times New Roman"/>
          <w:sz w:val="28"/>
          <w:szCs w:val="28"/>
          <w:lang w:val="it-IT"/>
        </w:rPr>
        <w:t>Integrazione (che implica non il valore somma delle proposte e comprensione di tutto il testo nel suo complesso nel suo insieme);</w:t>
      </w:r>
    </w:p>
    <w:p w:rsidR="00F81DCC" w:rsidRPr="00F81DCC" w:rsidRDefault="00F81DCC" w:rsidP="00FE742B">
      <w:pPr>
        <w:pStyle w:val="aa"/>
        <w:numPr>
          <w:ilvl w:val="0"/>
          <w:numId w:val="29"/>
        </w:numPr>
        <w:spacing w:line="360" w:lineRule="auto"/>
        <w:jc w:val="both"/>
        <w:rPr>
          <w:rFonts w:ascii="Times New Roman" w:hAnsi="Times New Roman" w:cs="Times New Roman"/>
          <w:sz w:val="28"/>
          <w:szCs w:val="28"/>
          <w:lang w:val="it-IT"/>
        </w:rPr>
      </w:pPr>
      <w:r w:rsidRPr="00F81DCC">
        <w:rPr>
          <w:rFonts w:ascii="Times New Roman" w:hAnsi="Times New Roman" w:cs="Times New Roman"/>
          <w:sz w:val="28"/>
          <w:szCs w:val="28"/>
          <w:lang w:val="it-IT"/>
        </w:rPr>
        <w:t>Compl</w:t>
      </w:r>
      <w:r w:rsidR="00FF2804">
        <w:rPr>
          <w:rFonts w:ascii="Times New Roman" w:hAnsi="Times New Roman" w:cs="Times New Roman"/>
          <w:sz w:val="28"/>
          <w:szCs w:val="28"/>
          <w:lang w:val="it-IT"/>
        </w:rPr>
        <w:t>etezza (categoria proposto da scienziato M.</w:t>
      </w:r>
      <w:r w:rsidRPr="00F81DCC">
        <w:rPr>
          <w:rFonts w:ascii="Times New Roman" w:hAnsi="Times New Roman" w:cs="Times New Roman"/>
          <w:sz w:val="28"/>
          <w:szCs w:val="28"/>
          <w:lang w:val="it-IT"/>
        </w:rPr>
        <w:t xml:space="preserve"> Bachtin, implica discorso esaurimento intento oggetto semantica dell'autore</w:t>
      </w:r>
      <w:r w:rsidR="00FF2804" w:rsidRPr="00A559B7">
        <w:rPr>
          <w:rStyle w:val="a7"/>
          <w:rFonts w:ascii="Times New Roman" w:hAnsi="Times New Roman" w:cs="Times New Roman"/>
          <w:sz w:val="28"/>
          <w:szCs w:val="28"/>
        </w:rPr>
        <w:footnoteReference w:id="59"/>
      </w:r>
      <w:r w:rsidRPr="00F81DCC">
        <w:rPr>
          <w:rFonts w:ascii="Times New Roman" w:hAnsi="Times New Roman" w:cs="Times New Roman"/>
          <w:sz w:val="28"/>
          <w:szCs w:val="28"/>
          <w:lang w:val="it-IT"/>
        </w:rPr>
        <w:t>);</w:t>
      </w:r>
    </w:p>
    <w:p w:rsidR="00F81DCC" w:rsidRPr="00F81DCC" w:rsidRDefault="00F81DCC" w:rsidP="00FE742B">
      <w:pPr>
        <w:pStyle w:val="aa"/>
        <w:numPr>
          <w:ilvl w:val="0"/>
          <w:numId w:val="29"/>
        </w:numPr>
        <w:spacing w:line="360" w:lineRule="auto"/>
        <w:jc w:val="both"/>
        <w:rPr>
          <w:rFonts w:ascii="Times New Roman" w:hAnsi="Times New Roman" w:cs="Times New Roman"/>
          <w:sz w:val="28"/>
          <w:szCs w:val="28"/>
          <w:lang w:val="it-IT"/>
        </w:rPr>
      </w:pPr>
      <w:r w:rsidRPr="00F81DCC">
        <w:rPr>
          <w:rFonts w:ascii="Times New Roman" w:hAnsi="Times New Roman" w:cs="Times New Roman"/>
          <w:sz w:val="28"/>
          <w:szCs w:val="28"/>
          <w:lang w:val="it-IT"/>
        </w:rPr>
        <w:t>Possibilità di scomporsi;</w:t>
      </w:r>
    </w:p>
    <w:p w:rsidR="00F81DCC" w:rsidRPr="00F81DCC" w:rsidRDefault="00F81DCC" w:rsidP="00FE742B">
      <w:pPr>
        <w:pStyle w:val="aa"/>
        <w:numPr>
          <w:ilvl w:val="0"/>
          <w:numId w:val="29"/>
        </w:numPr>
        <w:spacing w:line="360" w:lineRule="auto"/>
        <w:jc w:val="both"/>
        <w:rPr>
          <w:rFonts w:ascii="Times New Roman" w:hAnsi="Times New Roman" w:cs="Times New Roman"/>
          <w:sz w:val="28"/>
          <w:szCs w:val="28"/>
          <w:lang w:val="it-IT"/>
        </w:rPr>
      </w:pPr>
      <w:r w:rsidRPr="00F81DCC">
        <w:rPr>
          <w:rFonts w:ascii="Times New Roman" w:hAnsi="Times New Roman" w:cs="Times New Roman"/>
          <w:sz w:val="28"/>
          <w:szCs w:val="28"/>
          <w:lang w:val="it-IT"/>
        </w:rPr>
        <w:t>Tonalità;</w:t>
      </w:r>
    </w:p>
    <w:p w:rsidR="00F81DCC" w:rsidRPr="00F81DCC" w:rsidRDefault="00F81DCC" w:rsidP="00FE742B">
      <w:pPr>
        <w:pStyle w:val="aa"/>
        <w:numPr>
          <w:ilvl w:val="0"/>
          <w:numId w:val="29"/>
        </w:numPr>
        <w:spacing w:line="360" w:lineRule="auto"/>
        <w:jc w:val="both"/>
        <w:rPr>
          <w:rFonts w:ascii="Times New Roman" w:hAnsi="Times New Roman" w:cs="Times New Roman"/>
          <w:sz w:val="28"/>
          <w:szCs w:val="28"/>
          <w:lang w:val="it-IT"/>
        </w:rPr>
      </w:pPr>
      <w:r w:rsidRPr="00F81DCC">
        <w:rPr>
          <w:rFonts w:ascii="Times New Roman" w:hAnsi="Times New Roman" w:cs="Times New Roman"/>
          <w:sz w:val="28"/>
          <w:szCs w:val="28"/>
          <w:lang w:val="it-IT"/>
        </w:rPr>
        <w:t>Valutazione (soprattutto manifesta nella artistici, testi giornalistici e suggerisce la possibilità di effettuare valutazioni);</w:t>
      </w:r>
    </w:p>
    <w:p w:rsidR="00F81DCC" w:rsidRPr="00F81DCC" w:rsidRDefault="00F81DCC" w:rsidP="00FE742B">
      <w:pPr>
        <w:pStyle w:val="aa"/>
        <w:numPr>
          <w:ilvl w:val="0"/>
          <w:numId w:val="29"/>
        </w:numPr>
        <w:spacing w:line="360" w:lineRule="auto"/>
        <w:jc w:val="both"/>
        <w:rPr>
          <w:rFonts w:ascii="Times New Roman" w:hAnsi="Times New Roman" w:cs="Times New Roman"/>
          <w:sz w:val="28"/>
          <w:szCs w:val="28"/>
          <w:lang w:val="it-IT"/>
        </w:rPr>
      </w:pPr>
      <w:r w:rsidRPr="00F81DCC">
        <w:rPr>
          <w:rFonts w:ascii="Times New Roman" w:hAnsi="Times New Roman" w:cs="Times New Roman"/>
          <w:sz w:val="28"/>
          <w:szCs w:val="28"/>
          <w:lang w:val="it-IT"/>
        </w:rPr>
        <w:t>La temporalità e localizzazione del testo (categoria di testo comporta parentela a un particolare luogo e tempo di passaggio).</w:t>
      </w:r>
      <w:r w:rsidR="006F5890">
        <w:rPr>
          <w:rStyle w:val="a7"/>
          <w:rFonts w:ascii="Times New Roman" w:hAnsi="Times New Roman" w:cs="Times New Roman"/>
          <w:sz w:val="28"/>
          <w:szCs w:val="28"/>
          <w:lang w:val="it-IT"/>
        </w:rPr>
        <w:footnoteReference w:id="60"/>
      </w:r>
    </w:p>
    <w:p w:rsidR="00F81DCC" w:rsidRPr="00F81DCC" w:rsidRDefault="00F81DCC" w:rsidP="00FF2804">
      <w:pPr>
        <w:pStyle w:val="aa"/>
        <w:spacing w:line="360" w:lineRule="auto"/>
        <w:ind w:firstLine="284"/>
        <w:jc w:val="both"/>
        <w:rPr>
          <w:rFonts w:ascii="Times New Roman" w:hAnsi="Times New Roman" w:cs="Times New Roman"/>
          <w:sz w:val="28"/>
          <w:szCs w:val="28"/>
          <w:lang w:val="it-IT"/>
        </w:rPr>
      </w:pPr>
      <w:r w:rsidRPr="00F81DCC">
        <w:rPr>
          <w:rFonts w:ascii="Times New Roman" w:hAnsi="Times New Roman" w:cs="Times New Roman"/>
          <w:sz w:val="28"/>
          <w:szCs w:val="28"/>
          <w:lang w:val="it-IT"/>
        </w:rPr>
        <w:t>Tornando alla duplice natura del testo, voglio concentrarmi sulla categoria di "integrità", che ha anche una duplice natura. L'integrità del testo si ottiene, da un lato, i mezzi linguistici, dall'altro, le intenzioni dell'autore. Questo spiega la separazione formale delle categorie, forniti da tali mezzi come una persona, il tempo, l'inclinazione, modelli e tipi di proposte e l'integrità comunicativa, a seconda del soggetto del discorso dell'autore.</w:t>
      </w:r>
      <w:r w:rsidR="00FF2804" w:rsidRPr="00DA0ECB">
        <w:rPr>
          <w:rStyle w:val="a7"/>
          <w:rFonts w:ascii="Times New Roman" w:hAnsi="Times New Roman" w:cs="Times New Roman"/>
          <w:sz w:val="28"/>
          <w:szCs w:val="28"/>
          <w:lang w:val="it-IT"/>
        </w:rPr>
        <w:t xml:space="preserve"> </w:t>
      </w:r>
      <w:r w:rsidR="00FF2804" w:rsidRPr="00A559B7">
        <w:rPr>
          <w:rStyle w:val="a7"/>
          <w:rFonts w:ascii="Times New Roman" w:hAnsi="Times New Roman" w:cs="Times New Roman"/>
          <w:sz w:val="28"/>
          <w:szCs w:val="28"/>
        </w:rPr>
        <w:footnoteReference w:id="61"/>
      </w:r>
    </w:p>
    <w:p w:rsidR="00F81DCC" w:rsidRPr="00F81DCC" w:rsidRDefault="00F81DCC" w:rsidP="00F81DCC">
      <w:pPr>
        <w:pStyle w:val="aa"/>
        <w:spacing w:line="360" w:lineRule="auto"/>
        <w:ind w:firstLine="284"/>
        <w:jc w:val="both"/>
        <w:rPr>
          <w:rFonts w:ascii="Times New Roman" w:hAnsi="Times New Roman" w:cs="Times New Roman"/>
          <w:sz w:val="28"/>
          <w:szCs w:val="28"/>
          <w:lang w:val="it-IT"/>
        </w:rPr>
      </w:pPr>
      <w:r w:rsidRPr="00F81DCC">
        <w:rPr>
          <w:rFonts w:ascii="Times New Roman" w:hAnsi="Times New Roman" w:cs="Times New Roman"/>
          <w:sz w:val="28"/>
          <w:szCs w:val="28"/>
          <w:lang w:val="it-IT"/>
        </w:rPr>
        <w:t xml:space="preserve">La definizione di "documento" è più semplice e più preciso di "testo", che è anche in qualche misura riflette la natura del concetto. Ci sono diverse definizioni </w:t>
      </w:r>
      <w:r w:rsidRPr="00F81DCC">
        <w:rPr>
          <w:rFonts w:ascii="Times New Roman" w:hAnsi="Times New Roman" w:cs="Times New Roman"/>
          <w:sz w:val="28"/>
          <w:szCs w:val="28"/>
          <w:lang w:val="it-IT"/>
        </w:rPr>
        <w:lastRenderedPageBreak/>
        <w:t>del termine. Dal momento che il documento è parte del procedimento ufficiali, la sua definizione può essere trovata nelle legislazioni nazionali.</w:t>
      </w:r>
    </w:p>
    <w:p w:rsidR="00F81DCC" w:rsidRPr="00F81DCC" w:rsidRDefault="00F81DCC" w:rsidP="00F81DCC">
      <w:pPr>
        <w:pStyle w:val="aa"/>
        <w:spacing w:line="360" w:lineRule="auto"/>
        <w:ind w:firstLine="284"/>
        <w:jc w:val="both"/>
        <w:rPr>
          <w:rFonts w:ascii="Times New Roman" w:hAnsi="Times New Roman" w:cs="Times New Roman"/>
          <w:sz w:val="28"/>
          <w:szCs w:val="28"/>
          <w:lang w:val="it-IT"/>
        </w:rPr>
      </w:pPr>
      <w:r w:rsidRPr="00F81DCC">
        <w:rPr>
          <w:rFonts w:ascii="Times New Roman" w:hAnsi="Times New Roman" w:cs="Times New Roman"/>
          <w:sz w:val="28"/>
          <w:szCs w:val="28"/>
          <w:lang w:val="it-IT"/>
        </w:rPr>
        <w:t>Ad esempio, secondo la legge federale russa:</w:t>
      </w:r>
    </w:p>
    <w:p w:rsidR="00F81DCC" w:rsidRPr="00F81DCC" w:rsidRDefault="00F81DCC" w:rsidP="00F81DCC">
      <w:pPr>
        <w:pStyle w:val="aa"/>
        <w:spacing w:line="360" w:lineRule="auto"/>
        <w:ind w:firstLine="284"/>
        <w:jc w:val="both"/>
        <w:rPr>
          <w:rFonts w:ascii="Times New Roman" w:hAnsi="Times New Roman" w:cs="Times New Roman"/>
          <w:sz w:val="28"/>
          <w:szCs w:val="28"/>
          <w:lang w:val="it-IT"/>
        </w:rPr>
      </w:pPr>
      <w:r w:rsidRPr="00F81DCC">
        <w:rPr>
          <w:rFonts w:ascii="Times New Roman" w:hAnsi="Times New Roman" w:cs="Times New Roman"/>
          <w:sz w:val="28"/>
          <w:szCs w:val="28"/>
          <w:lang w:val="it-IT"/>
        </w:rPr>
        <w:t>"Documento è un supporto materiale con fisso su di esso in qualsiasi forma di informazioni sotto forma di testo, suoni, immagini e (o) una loro combinazione, che ha i requisiti che consentono di identificare, ed è progettato per la trasmissione in tempo e spazio per uso pubblico e stoccaggio ".</w:t>
      </w:r>
      <w:r w:rsidR="00FF2804">
        <w:rPr>
          <w:rStyle w:val="a7"/>
          <w:rFonts w:ascii="Times New Roman" w:hAnsi="Times New Roman" w:cs="Times New Roman"/>
          <w:sz w:val="28"/>
          <w:szCs w:val="28"/>
        </w:rPr>
        <w:footnoteReference w:id="62"/>
      </w:r>
    </w:p>
    <w:p w:rsidR="00F81DCC" w:rsidRPr="00F81DCC" w:rsidRDefault="00F81DCC" w:rsidP="00F81DCC">
      <w:pPr>
        <w:pStyle w:val="aa"/>
        <w:spacing w:line="360" w:lineRule="auto"/>
        <w:ind w:firstLine="284"/>
        <w:jc w:val="both"/>
        <w:rPr>
          <w:rFonts w:ascii="Times New Roman" w:hAnsi="Times New Roman" w:cs="Times New Roman"/>
          <w:sz w:val="28"/>
          <w:szCs w:val="28"/>
          <w:lang w:val="it-IT"/>
        </w:rPr>
      </w:pPr>
      <w:r w:rsidRPr="00F81DCC">
        <w:rPr>
          <w:rFonts w:ascii="Times New Roman" w:hAnsi="Times New Roman" w:cs="Times New Roman"/>
          <w:sz w:val="28"/>
          <w:szCs w:val="28"/>
          <w:lang w:val="it-IT"/>
        </w:rPr>
        <w:t>Come si può vedere dalla definizione, il testo è un tipo di documento che rivela la relazione tra i due concetti.</w:t>
      </w:r>
    </w:p>
    <w:p w:rsidR="00F81DCC" w:rsidRPr="00F81DCC" w:rsidRDefault="00F81DCC" w:rsidP="00F81DCC">
      <w:pPr>
        <w:pStyle w:val="aa"/>
        <w:spacing w:line="360" w:lineRule="auto"/>
        <w:ind w:firstLine="284"/>
        <w:jc w:val="both"/>
        <w:rPr>
          <w:rFonts w:ascii="Times New Roman" w:hAnsi="Times New Roman" w:cs="Times New Roman"/>
          <w:sz w:val="28"/>
          <w:szCs w:val="28"/>
          <w:lang w:val="it-IT"/>
        </w:rPr>
      </w:pPr>
      <w:r w:rsidRPr="00F81DCC">
        <w:rPr>
          <w:rFonts w:ascii="Times New Roman" w:hAnsi="Times New Roman" w:cs="Times New Roman"/>
          <w:sz w:val="28"/>
          <w:szCs w:val="28"/>
          <w:lang w:val="it-IT"/>
        </w:rPr>
        <w:t>Tuttavia, questa definizione descrive il documento come un fenomeno della sfera del diritto. C'è anche una definizione del documento come fenomeno linguistico, che è importante per linguisti e traduttori ricercatori. Il documento diventa interessante per lo studio di linguisti e traduttori, quando è un puramente testo. È il fatto che nel testo del documento è incluso come una formazione linguistica complessa, contribuisce alla formazione di insegnamento e di ricerca aree come linguistica</w:t>
      </w:r>
      <w:r w:rsidR="00FF2804">
        <w:rPr>
          <w:rFonts w:ascii="Times New Roman" w:hAnsi="Times New Roman" w:cs="Times New Roman"/>
          <w:sz w:val="28"/>
          <w:szCs w:val="28"/>
          <w:lang w:val="it-IT"/>
        </w:rPr>
        <w:t xml:space="preserve"> dei documenti</w:t>
      </w:r>
      <w:r w:rsidRPr="00F81DCC">
        <w:rPr>
          <w:rFonts w:ascii="Times New Roman" w:hAnsi="Times New Roman" w:cs="Times New Roman"/>
          <w:sz w:val="28"/>
          <w:szCs w:val="28"/>
          <w:lang w:val="it-IT"/>
        </w:rPr>
        <w:t>.</w:t>
      </w:r>
      <w:r w:rsidR="00FF2804" w:rsidRPr="00FF2804">
        <w:rPr>
          <w:rStyle w:val="a7"/>
          <w:rFonts w:ascii="Times New Roman" w:hAnsi="Times New Roman" w:cs="Times New Roman"/>
          <w:sz w:val="28"/>
          <w:szCs w:val="28"/>
          <w:lang w:val="it-IT"/>
        </w:rPr>
        <w:t xml:space="preserve"> </w:t>
      </w:r>
      <w:r w:rsidR="00FF2804" w:rsidRPr="009E7F14">
        <w:rPr>
          <w:rStyle w:val="a7"/>
          <w:rFonts w:ascii="Times New Roman" w:hAnsi="Times New Roman" w:cs="Times New Roman"/>
          <w:sz w:val="28"/>
          <w:szCs w:val="28"/>
        </w:rPr>
        <w:footnoteReference w:id="63"/>
      </w:r>
    </w:p>
    <w:p w:rsidR="004A4C88" w:rsidRPr="00FF2804" w:rsidRDefault="00F81DCC" w:rsidP="00FF2804">
      <w:pPr>
        <w:pStyle w:val="aa"/>
        <w:spacing w:line="360" w:lineRule="auto"/>
        <w:ind w:firstLine="284"/>
        <w:jc w:val="both"/>
        <w:rPr>
          <w:rFonts w:ascii="Times New Roman" w:hAnsi="Times New Roman" w:cs="Times New Roman"/>
          <w:sz w:val="28"/>
          <w:szCs w:val="28"/>
          <w:lang w:val="it-IT"/>
        </w:rPr>
      </w:pPr>
      <w:r w:rsidRPr="00F81DCC">
        <w:rPr>
          <w:rFonts w:ascii="Times New Roman" w:hAnsi="Times New Roman" w:cs="Times New Roman"/>
          <w:sz w:val="28"/>
          <w:szCs w:val="28"/>
          <w:lang w:val="it-IT"/>
        </w:rPr>
        <w:t>Per evitare ulteriori disaccordi nel definire l'oggetto di studio "testo" o "documento", l'autore dello studio, si è deciso di definirlo come un "testo</w:t>
      </w:r>
      <w:r w:rsidR="00FF2804">
        <w:rPr>
          <w:rFonts w:ascii="Times New Roman" w:hAnsi="Times New Roman" w:cs="Times New Roman"/>
          <w:sz w:val="28"/>
          <w:szCs w:val="28"/>
          <w:lang w:val="it-IT"/>
        </w:rPr>
        <w:t xml:space="preserve"> documentario</w:t>
      </w:r>
      <w:r w:rsidRPr="00F81DCC">
        <w:rPr>
          <w:rFonts w:ascii="Times New Roman" w:hAnsi="Times New Roman" w:cs="Times New Roman"/>
          <w:sz w:val="28"/>
          <w:szCs w:val="28"/>
          <w:lang w:val="it-IT"/>
        </w:rPr>
        <w:t>."</w:t>
      </w:r>
      <w:r w:rsidR="00FF2804">
        <w:rPr>
          <w:rStyle w:val="a7"/>
          <w:rFonts w:ascii="Times New Roman" w:hAnsi="Times New Roman" w:cs="Times New Roman"/>
          <w:sz w:val="28"/>
          <w:szCs w:val="28"/>
        </w:rPr>
        <w:footnoteReference w:id="64"/>
      </w:r>
      <w:r w:rsidRPr="00F81DCC">
        <w:rPr>
          <w:rFonts w:ascii="Times New Roman" w:hAnsi="Times New Roman" w:cs="Times New Roman"/>
          <w:sz w:val="28"/>
          <w:szCs w:val="28"/>
          <w:lang w:val="it-IT"/>
        </w:rPr>
        <w:t xml:space="preserve"> Il termine distingue tra l'intera serie di testi sono quelli che appartengono allo stile ufficiale e documenti legali gestione, e allo stesso tempo si distingue tra tutti i documenti è testo.</w:t>
      </w:r>
    </w:p>
    <w:p w:rsidR="004A4C88" w:rsidRPr="00DA0ECB" w:rsidRDefault="004A4C88" w:rsidP="00031F5F">
      <w:pPr>
        <w:pStyle w:val="aa"/>
        <w:spacing w:line="360" w:lineRule="auto"/>
        <w:ind w:firstLine="284"/>
        <w:jc w:val="both"/>
        <w:rPr>
          <w:rFonts w:ascii="Times New Roman" w:hAnsi="Times New Roman" w:cs="Times New Roman"/>
          <w:sz w:val="28"/>
          <w:szCs w:val="28"/>
          <w:lang w:val="it-IT"/>
        </w:rPr>
      </w:pPr>
    </w:p>
    <w:p w:rsidR="00031F5F" w:rsidRPr="00DA0ECB" w:rsidRDefault="00031F5F">
      <w:pPr>
        <w:rPr>
          <w:rFonts w:ascii="Times New Roman" w:hAnsi="Times New Roman" w:cs="Times New Roman"/>
          <w:sz w:val="28"/>
          <w:szCs w:val="28"/>
          <w:lang w:val="it-IT"/>
        </w:rPr>
      </w:pPr>
      <w:r w:rsidRPr="00DA0ECB">
        <w:rPr>
          <w:rFonts w:ascii="Times New Roman" w:hAnsi="Times New Roman" w:cs="Times New Roman"/>
          <w:sz w:val="28"/>
          <w:szCs w:val="28"/>
          <w:lang w:val="it-IT"/>
        </w:rPr>
        <w:br w:type="page"/>
      </w:r>
    </w:p>
    <w:p w:rsidR="00C643FF" w:rsidRPr="00E8360A" w:rsidRDefault="00031F5F" w:rsidP="00E8360A">
      <w:pPr>
        <w:pStyle w:val="a4"/>
        <w:numPr>
          <w:ilvl w:val="2"/>
          <w:numId w:val="1"/>
        </w:numPr>
        <w:spacing w:line="360" w:lineRule="auto"/>
        <w:jc w:val="center"/>
        <w:rPr>
          <w:rFonts w:ascii="Times New Roman" w:hAnsi="Times New Roman" w:cs="Times New Roman"/>
          <w:b/>
          <w:sz w:val="28"/>
          <w:szCs w:val="28"/>
          <w:lang w:val="it-IT"/>
        </w:rPr>
      </w:pPr>
      <w:r w:rsidRPr="00C643FF">
        <w:rPr>
          <w:rFonts w:ascii="Times New Roman" w:eastAsia="Times New Roman" w:hAnsi="Times New Roman" w:cs="Times New Roman"/>
          <w:b/>
          <w:color w:val="212121"/>
          <w:sz w:val="28"/>
          <w:szCs w:val="28"/>
          <w:lang w:val="it-IT" w:eastAsia="ru-RU"/>
        </w:rPr>
        <w:lastRenderedPageBreak/>
        <w:t>Caratteristiche</w:t>
      </w:r>
      <w:r w:rsidR="00C643FF">
        <w:rPr>
          <w:rFonts w:ascii="Times New Roman" w:eastAsia="Times New Roman" w:hAnsi="Times New Roman" w:cs="Times New Roman"/>
          <w:b/>
          <w:color w:val="212121"/>
          <w:sz w:val="28"/>
          <w:szCs w:val="28"/>
          <w:lang w:val="it-IT" w:eastAsia="ru-RU"/>
        </w:rPr>
        <w:t xml:space="preserve"> linguistiche</w:t>
      </w:r>
      <w:r w:rsidRPr="00C643FF">
        <w:rPr>
          <w:rFonts w:ascii="Times New Roman" w:eastAsia="Times New Roman" w:hAnsi="Times New Roman" w:cs="Times New Roman"/>
          <w:b/>
          <w:color w:val="212121"/>
          <w:sz w:val="28"/>
          <w:szCs w:val="28"/>
          <w:lang w:val="it-IT" w:eastAsia="ru-RU"/>
        </w:rPr>
        <w:t xml:space="preserve"> di testo documentale.</w:t>
      </w:r>
    </w:p>
    <w:p w:rsidR="00885609" w:rsidRPr="00885609" w:rsidRDefault="00885609" w:rsidP="00885609">
      <w:pPr>
        <w:spacing w:line="360" w:lineRule="auto"/>
        <w:ind w:firstLine="284"/>
        <w:jc w:val="both"/>
        <w:rPr>
          <w:rFonts w:ascii="Times New Roman" w:hAnsi="Times New Roman" w:cs="Times New Roman"/>
          <w:sz w:val="28"/>
          <w:szCs w:val="28"/>
          <w:lang w:val="it-IT"/>
        </w:rPr>
      </w:pPr>
      <w:r w:rsidRPr="00885609">
        <w:rPr>
          <w:rFonts w:ascii="Times New Roman" w:hAnsi="Times New Roman" w:cs="Times New Roman"/>
          <w:sz w:val="28"/>
          <w:szCs w:val="28"/>
          <w:lang w:val="it-IT"/>
        </w:rPr>
        <w:t>Il documento ha una serie di caratteristiche speciali ed è un oggetto importante per la ricerca non solo dagli avvocati, ma anche da esperti nel campo degli studi di linguistica e di traduzione. Uno dei compiti più interessanti e stimolanti è quella di rivedere il testo di documento ufficiale internazionale e comunicazione d'impresa. Traduzione di testi del documento, il confronto delle regole del loro stabilimento in ambienti diversi lingvoculturali sono le ricerche e attività pratiche importanti .</w:t>
      </w:r>
    </w:p>
    <w:p w:rsidR="00885609" w:rsidRPr="00885609" w:rsidRDefault="00885609" w:rsidP="00885609">
      <w:pPr>
        <w:spacing w:line="360" w:lineRule="auto"/>
        <w:ind w:firstLine="284"/>
        <w:jc w:val="both"/>
        <w:rPr>
          <w:rFonts w:ascii="Times New Roman" w:hAnsi="Times New Roman" w:cs="Times New Roman"/>
          <w:sz w:val="28"/>
          <w:szCs w:val="28"/>
          <w:lang w:val="it-IT"/>
        </w:rPr>
      </w:pPr>
      <w:r w:rsidRPr="00885609">
        <w:rPr>
          <w:rFonts w:ascii="Times New Roman" w:hAnsi="Times New Roman" w:cs="Times New Roman"/>
          <w:sz w:val="28"/>
          <w:szCs w:val="28"/>
          <w:lang w:val="it-IT"/>
        </w:rPr>
        <w:t>I documenti sono entità linguistiche, perché utilizzano una vasta gamma di mezzi simbolici per fissare disposizioni che sono importanti per la società e  suoi membri. È necessario risolvere i problemi della composizione e controllare i mezzi di testo. Sta diventando urgente il compito di elaborare un dizionario dei testi documentari e descrivere le regole della loro creazione. Regole in base alle quali il testo non sia in conflitto con gli elementi di amministrazione , comunicazione, legale e le altre parti di documenti contenenti il testo documentario.</w:t>
      </w:r>
    </w:p>
    <w:p w:rsidR="00885609" w:rsidRPr="00885609" w:rsidRDefault="00885609" w:rsidP="00885609">
      <w:pPr>
        <w:spacing w:line="360" w:lineRule="auto"/>
        <w:ind w:firstLine="284"/>
        <w:jc w:val="both"/>
        <w:rPr>
          <w:rFonts w:ascii="Times New Roman" w:hAnsi="Times New Roman" w:cs="Times New Roman"/>
          <w:sz w:val="28"/>
          <w:szCs w:val="28"/>
          <w:lang w:val="it-IT"/>
        </w:rPr>
      </w:pPr>
      <w:r w:rsidRPr="00885609">
        <w:rPr>
          <w:rFonts w:ascii="Times New Roman" w:hAnsi="Times New Roman" w:cs="Times New Roman"/>
          <w:sz w:val="28"/>
          <w:szCs w:val="28"/>
          <w:lang w:val="it-IT"/>
        </w:rPr>
        <w:t>Scienziato S. P. Kushneruk  definisce il testo documentario come segue:</w:t>
      </w:r>
    </w:p>
    <w:p w:rsidR="00885609" w:rsidRPr="00885609" w:rsidRDefault="00885609" w:rsidP="00885609">
      <w:pPr>
        <w:spacing w:line="360" w:lineRule="auto"/>
        <w:ind w:firstLine="284"/>
        <w:jc w:val="both"/>
        <w:rPr>
          <w:rFonts w:ascii="Times New Roman" w:hAnsi="Times New Roman" w:cs="Times New Roman"/>
          <w:sz w:val="28"/>
          <w:szCs w:val="28"/>
          <w:lang w:val="it-IT"/>
        </w:rPr>
      </w:pPr>
      <w:r w:rsidRPr="00885609">
        <w:rPr>
          <w:rFonts w:ascii="Times New Roman" w:hAnsi="Times New Roman" w:cs="Times New Roman"/>
          <w:sz w:val="28"/>
          <w:szCs w:val="28"/>
          <w:lang w:val="it-IT"/>
        </w:rPr>
        <w:t>"Testo documentario è un'unità del discorso funzionale, significativa, strutturale e regolamentare completata, che è il componente principale del documento comunicativo modalità legato, che deriva dalle condizioni funzionali e normativi ed è relativa a comunicazioni documentari sotto le regole di unificazione e standardizzazione."</w:t>
      </w:r>
      <w:r w:rsidRPr="00885609">
        <w:rPr>
          <w:rStyle w:val="a7"/>
          <w:rFonts w:ascii="Times New Roman" w:hAnsi="Times New Roman" w:cs="Times New Roman"/>
          <w:sz w:val="28"/>
          <w:szCs w:val="28"/>
          <w:lang w:val="it-IT"/>
        </w:rPr>
        <w:t xml:space="preserve"> </w:t>
      </w:r>
      <w:r w:rsidRPr="001F586F">
        <w:rPr>
          <w:rStyle w:val="a7"/>
          <w:rFonts w:ascii="Times New Roman" w:hAnsi="Times New Roman" w:cs="Times New Roman"/>
          <w:sz w:val="28"/>
          <w:szCs w:val="28"/>
        </w:rPr>
        <w:footnoteReference w:id="65"/>
      </w:r>
    </w:p>
    <w:p w:rsidR="00885609" w:rsidRPr="00885609" w:rsidRDefault="00885609" w:rsidP="00885609">
      <w:pPr>
        <w:spacing w:line="360" w:lineRule="auto"/>
        <w:ind w:firstLine="284"/>
        <w:jc w:val="both"/>
        <w:rPr>
          <w:rFonts w:ascii="Times New Roman" w:hAnsi="Times New Roman" w:cs="Times New Roman"/>
          <w:sz w:val="28"/>
          <w:szCs w:val="28"/>
          <w:lang w:val="it-IT"/>
        </w:rPr>
      </w:pPr>
      <w:r w:rsidRPr="00885609">
        <w:rPr>
          <w:rFonts w:ascii="Times New Roman" w:hAnsi="Times New Roman" w:cs="Times New Roman"/>
          <w:sz w:val="28"/>
          <w:szCs w:val="28"/>
          <w:lang w:val="it-IT"/>
        </w:rPr>
        <w:t xml:space="preserve">Creazione di un  testo documentario utilizzando le unità linguistiche lessicali e fraseologiche e sintattici solleva la questione della selezione delle parole e dei principi della fraseologia attuate. Senza studiare il vocabolario e la composizione idiomatica di testo documentario è impossibile selezionare delle unità che sono autorizzate a usare nella comunicazione del documento per l'unificazione dei veicoli documenti e la costruzione di norme terminologiche per tutte le aree di comunicazione documentaria. Ricerca delle caratteristiche delle unità sintattiche, </w:t>
      </w:r>
      <w:r w:rsidRPr="00885609">
        <w:rPr>
          <w:rFonts w:ascii="Times New Roman" w:hAnsi="Times New Roman" w:cs="Times New Roman"/>
          <w:sz w:val="28"/>
          <w:szCs w:val="28"/>
          <w:lang w:val="it-IT"/>
        </w:rPr>
        <w:lastRenderedPageBreak/>
        <w:t>caratteristica dei testi documentari sono importanti per l'ottimizzazione dei testi per selezionare tali soluzioni di sintassi che sono accettabili per molti generi di gruppi moderni di documenti.</w:t>
      </w:r>
    </w:p>
    <w:p w:rsidR="00885609" w:rsidRPr="00885609" w:rsidRDefault="00885609" w:rsidP="00885609">
      <w:pPr>
        <w:spacing w:line="360" w:lineRule="auto"/>
        <w:ind w:firstLine="284"/>
        <w:jc w:val="both"/>
        <w:rPr>
          <w:rFonts w:ascii="Times New Roman" w:hAnsi="Times New Roman" w:cs="Times New Roman"/>
          <w:sz w:val="28"/>
          <w:szCs w:val="28"/>
          <w:lang w:val="it-IT"/>
        </w:rPr>
      </w:pPr>
      <w:r w:rsidRPr="00885609">
        <w:rPr>
          <w:rFonts w:ascii="Times New Roman" w:hAnsi="Times New Roman" w:cs="Times New Roman"/>
          <w:sz w:val="28"/>
          <w:szCs w:val="28"/>
          <w:lang w:val="it-IT"/>
        </w:rPr>
        <w:t>Quando si crea un testo documentario una maniera più rigorosa e coerente implementata in un tale sistema agisce come una normalizzazione delle risorse linguistiche. Composizione controllata di testo documentario, la necessità di seguire gli standard, esempi, testi standard facilita lo sviluppo dei principi di restrizioni linguistiche, la ricerca di una combinazione ragionevole tra le operazioni restrittive e per trovare i mezzi migliori per descrivere le situazioni di discorso.</w:t>
      </w:r>
    </w:p>
    <w:p w:rsidR="00885609" w:rsidRPr="00885609" w:rsidRDefault="00885609" w:rsidP="00885609">
      <w:pPr>
        <w:spacing w:line="360" w:lineRule="auto"/>
        <w:ind w:firstLine="284"/>
        <w:jc w:val="both"/>
        <w:rPr>
          <w:rFonts w:ascii="Times New Roman" w:hAnsi="Times New Roman" w:cs="Times New Roman"/>
          <w:sz w:val="28"/>
          <w:szCs w:val="28"/>
          <w:lang w:val="it-IT"/>
        </w:rPr>
      </w:pPr>
      <w:r w:rsidRPr="00885609">
        <w:rPr>
          <w:rFonts w:ascii="Times New Roman" w:hAnsi="Times New Roman" w:cs="Times New Roman"/>
          <w:sz w:val="28"/>
          <w:szCs w:val="28"/>
          <w:lang w:val="it-IT"/>
        </w:rPr>
        <w:t>L'assegnazione del documento da oggetti linguistici a causa del fatto che in un certo numero di scuole di linguaggio sono una somma di documenti, che sono coinvolti nella comunicazione degli affari ufficiali (in alcuni casi, qui si applica anche documenti di comunicazione scientifica e tecnica), servono come base per lo sviluppo della teoria e della pratica di stili funzionali . Operazioni linguistiche e tecnologiche, che si realizzano nel processo di creazione e l'elaborazione dei documenti includono atti che sono certamente significati dal punto di vista linguistico e il contenuto determinato dalle regole che si creano per se stessi linguistica: la costruzione del testo, la sua ortografia, morfologia e punteggiatura, la correzione della sintassi, la modifica, selezione di mezzi lessicali per costruire i dizionari come un pratico e strumenti di ricerca.</w:t>
      </w:r>
    </w:p>
    <w:p w:rsidR="00885609" w:rsidRPr="00885609" w:rsidRDefault="00885609" w:rsidP="00885609">
      <w:pPr>
        <w:spacing w:line="360" w:lineRule="auto"/>
        <w:ind w:firstLine="284"/>
        <w:jc w:val="both"/>
        <w:rPr>
          <w:rFonts w:ascii="Times New Roman" w:hAnsi="Times New Roman" w:cs="Times New Roman"/>
          <w:sz w:val="28"/>
          <w:szCs w:val="28"/>
          <w:lang w:val="it-IT"/>
        </w:rPr>
      </w:pPr>
      <w:r w:rsidRPr="00885609">
        <w:rPr>
          <w:rFonts w:ascii="Times New Roman" w:hAnsi="Times New Roman" w:cs="Times New Roman"/>
          <w:sz w:val="28"/>
          <w:szCs w:val="28"/>
          <w:lang w:val="it-IT"/>
        </w:rPr>
        <w:t>Così, in documento la parte linguistica non è meno importante che la quale tecnologica, amministrativa o professionale e comunicativa. Semplicemente documento può essere visualizzato in diversi modi. componenti linguistiche influenza incondizionato permette di vedere l'oggetto complesso di documento, avere una base da cui partire per esplorare all'interno della analisi linguistica e comunicativa.</w:t>
      </w:r>
    </w:p>
    <w:p w:rsidR="00885609" w:rsidRPr="00885609" w:rsidRDefault="00885609" w:rsidP="00885609">
      <w:pPr>
        <w:spacing w:line="360" w:lineRule="auto"/>
        <w:ind w:firstLine="284"/>
        <w:jc w:val="both"/>
        <w:rPr>
          <w:rFonts w:ascii="Times New Roman" w:hAnsi="Times New Roman" w:cs="Times New Roman"/>
          <w:sz w:val="28"/>
          <w:szCs w:val="28"/>
          <w:lang w:val="it-IT"/>
        </w:rPr>
      </w:pPr>
      <w:r w:rsidRPr="00885609">
        <w:rPr>
          <w:rFonts w:ascii="Times New Roman" w:hAnsi="Times New Roman" w:cs="Times New Roman"/>
          <w:sz w:val="28"/>
          <w:szCs w:val="28"/>
          <w:lang w:val="it-IT"/>
        </w:rPr>
        <w:lastRenderedPageBreak/>
        <w:t>Il documento ha una serie di caratteristiche, tra i quali due grandi categorie: funzioni generali e specifici. Caratteristiche comuni includono:</w:t>
      </w:r>
    </w:p>
    <w:p w:rsidR="00885609" w:rsidRPr="00885609" w:rsidRDefault="00885609" w:rsidP="00FE742B">
      <w:pPr>
        <w:pStyle w:val="a4"/>
        <w:numPr>
          <w:ilvl w:val="0"/>
          <w:numId w:val="16"/>
        </w:numPr>
        <w:spacing w:line="360" w:lineRule="auto"/>
        <w:jc w:val="both"/>
        <w:rPr>
          <w:rFonts w:ascii="Times New Roman" w:hAnsi="Times New Roman" w:cs="Times New Roman"/>
          <w:sz w:val="28"/>
          <w:szCs w:val="28"/>
          <w:lang w:val="it-IT"/>
        </w:rPr>
      </w:pPr>
      <w:r>
        <w:rPr>
          <w:rFonts w:ascii="Times New Roman" w:hAnsi="Times New Roman" w:cs="Times New Roman"/>
          <w:sz w:val="28"/>
          <w:szCs w:val="28"/>
          <w:lang w:val="it-IT"/>
        </w:rPr>
        <w:t>I</w:t>
      </w:r>
      <w:r w:rsidRPr="00885609">
        <w:rPr>
          <w:rFonts w:ascii="Times New Roman" w:hAnsi="Times New Roman" w:cs="Times New Roman"/>
          <w:sz w:val="28"/>
          <w:szCs w:val="28"/>
          <w:lang w:val="it-IT"/>
        </w:rPr>
        <w:t>nformazioni (fissazione e stoccaggio);</w:t>
      </w:r>
    </w:p>
    <w:p w:rsidR="00885609" w:rsidRPr="00885609" w:rsidRDefault="00885609" w:rsidP="00FE742B">
      <w:pPr>
        <w:pStyle w:val="a4"/>
        <w:numPr>
          <w:ilvl w:val="0"/>
          <w:numId w:val="16"/>
        </w:numPr>
        <w:spacing w:line="360" w:lineRule="auto"/>
        <w:jc w:val="both"/>
        <w:rPr>
          <w:rFonts w:ascii="Times New Roman" w:hAnsi="Times New Roman" w:cs="Times New Roman"/>
          <w:sz w:val="28"/>
          <w:szCs w:val="28"/>
          <w:lang w:val="it-IT"/>
        </w:rPr>
      </w:pPr>
      <w:r>
        <w:rPr>
          <w:rFonts w:ascii="Times New Roman" w:hAnsi="Times New Roman" w:cs="Times New Roman"/>
          <w:sz w:val="28"/>
          <w:szCs w:val="28"/>
          <w:lang w:val="it-IT"/>
        </w:rPr>
        <w:t>S</w:t>
      </w:r>
      <w:r w:rsidRPr="00885609">
        <w:rPr>
          <w:rFonts w:ascii="Times New Roman" w:hAnsi="Times New Roman" w:cs="Times New Roman"/>
          <w:sz w:val="28"/>
          <w:szCs w:val="28"/>
          <w:lang w:val="it-IT"/>
        </w:rPr>
        <w:t>ociali (necessità di individui e gruppi, al momento della esecuzione del ruolo sociale);</w:t>
      </w:r>
    </w:p>
    <w:p w:rsidR="00885609" w:rsidRPr="00885609" w:rsidRDefault="00885609" w:rsidP="00FE742B">
      <w:pPr>
        <w:pStyle w:val="a4"/>
        <w:numPr>
          <w:ilvl w:val="0"/>
          <w:numId w:val="16"/>
        </w:numPr>
        <w:spacing w:line="360" w:lineRule="auto"/>
        <w:jc w:val="both"/>
        <w:rPr>
          <w:rFonts w:ascii="Times New Roman" w:hAnsi="Times New Roman" w:cs="Times New Roman"/>
          <w:sz w:val="28"/>
          <w:szCs w:val="28"/>
          <w:lang w:val="it-IT"/>
        </w:rPr>
      </w:pPr>
      <w:r>
        <w:rPr>
          <w:rFonts w:ascii="Times New Roman" w:hAnsi="Times New Roman" w:cs="Times New Roman"/>
          <w:sz w:val="28"/>
          <w:szCs w:val="28"/>
          <w:lang w:val="it-IT"/>
        </w:rPr>
        <w:t>C</w:t>
      </w:r>
      <w:r w:rsidRPr="00885609">
        <w:rPr>
          <w:rFonts w:ascii="Times New Roman" w:hAnsi="Times New Roman" w:cs="Times New Roman"/>
          <w:sz w:val="28"/>
          <w:szCs w:val="28"/>
          <w:lang w:val="it-IT"/>
        </w:rPr>
        <w:t>omunicative (mezzi di comunicazione di singoli elementi della struttura sociale);</w:t>
      </w:r>
    </w:p>
    <w:p w:rsidR="00885609" w:rsidRPr="00885609" w:rsidRDefault="00885609" w:rsidP="00FE742B">
      <w:pPr>
        <w:pStyle w:val="a4"/>
        <w:numPr>
          <w:ilvl w:val="0"/>
          <w:numId w:val="16"/>
        </w:numPr>
        <w:spacing w:line="360" w:lineRule="auto"/>
        <w:jc w:val="both"/>
        <w:rPr>
          <w:rFonts w:ascii="Times New Roman" w:hAnsi="Times New Roman" w:cs="Times New Roman"/>
          <w:sz w:val="28"/>
          <w:szCs w:val="28"/>
          <w:lang w:val="it-IT"/>
        </w:rPr>
      </w:pPr>
      <w:r>
        <w:rPr>
          <w:rFonts w:ascii="Times New Roman" w:hAnsi="Times New Roman" w:cs="Times New Roman"/>
          <w:sz w:val="28"/>
          <w:szCs w:val="28"/>
          <w:lang w:val="it-IT"/>
        </w:rPr>
        <w:t>C</w:t>
      </w:r>
      <w:r w:rsidRPr="00885609">
        <w:rPr>
          <w:rFonts w:ascii="Times New Roman" w:hAnsi="Times New Roman" w:cs="Times New Roman"/>
          <w:sz w:val="28"/>
          <w:szCs w:val="28"/>
          <w:lang w:val="it-IT"/>
        </w:rPr>
        <w:t>ulturali (mezzi di fissaggio e la trasmissione delle tradizioni culturali).</w:t>
      </w:r>
      <w:r w:rsidRPr="00DA0ECB">
        <w:rPr>
          <w:rStyle w:val="a7"/>
          <w:rFonts w:ascii="Times New Roman" w:hAnsi="Times New Roman" w:cs="Times New Roman"/>
          <w:sz w:val="28"/>
          <w:szCs w:val="28"/>
          <w:lang w:val="it-IT"/>
        </w:rPr>
        <w:t xml:space="preserve"> </w:t>
      </w:r>
      <w:r>
        <w:rPr>
          <w:rStyle w:val="a7"/>
          <w:rFonts w:ascii="Times New Roman" w:hAnsi="Times New Roman" w:cs="Times New Roman"/>
          <w:sz w:val="28"/>
          <w:szCs w:val="28"/>
        </w:rPr>
        <w:footnoteReference w:id="66"/>
      </w:r>
    </w:p>
    <w:p w:rsidR="00885609" w:rsidRPr="00885609" w:rsidRDefault="00071A86" w:rsidP="00885609">
      <w:pPr>
        <w:spacing w:line="360" w:lineRule="auto"/>
        <w:ind w:firstLine="284"/>
        <w:jc w:val="both"/>
        <w:rPr>
          <w:rFonts w:ascii="Times New Roman" w:hAnsi="Times New Roman" w:cs="Times New Roman"/>
          <w:sz w:val="28"/>
          <w:szCs w:val="28"/>
          <w:lang w:val="it-IT"/>
        </w:rPr>
      </w:pPr>
      <w:r>
        <w:rPr>
          <w:rFonts w:ascii="Times New Roman" w:hAnsi="Times New Roman" w:cs="Times New Roman"/>
          <w:sz w:val="28"/>
          <w:szCs w:val="28"/>
          <w:lang w:val="it-IT"/>
        </w:rPr>
        <w:t>Funzione di i</w:t>
      </w:r>
      <w:r w:rsidR="00885609" w:rsidRPr="00885609">
        <w:rPr>
          <w:rFonts w:ascii="Times New Roman" w:hAnsi="Times New Roman" w:cs="Times New Roman"/>
          <w:sz w:val="28"/>
          <w:szCs w:val="28"/>
          <w:lang w:val="it-IT"/>
        </w:rPr>
        <w:t xml:space="preserve">nformazioni dovuta al fatto che nel documento c'è la materializzazione di informazioni ed è inerente a tutti i documenti, indipendentemente dal loro metodo di fabbricazione e stoccaggio media, come la necessità di fissare informazione per la comparsa di qualsiasi documento. L'informazione più importante che il documento contiene, è di carattere sociale, cioè informazioni sui processi che si verificano in società. Questo permette di evidenziare la funzione sociale come la sua funzione indipendente. </w:t>
      </w:r>
    </w:p>
    <w:p w:rsidR="00885609" w:rsidRPr="00885609" w:rsidRDefault="00885609" w:rsidP="00885609">
      <w:pPr>
        <w:spacing w:line="360" w:lineRule="auto"/>
        <w:ind w:firstLine="284"/>
        <w:jc w:val="both"/>
        <w:rPr>
          <w:rFonts w:ascii="Times New Roman" w:hAnsi="Times New Roman" w:cs="Times New Roman"/>
          <w:sz w:val="28"/>
          <w:szCs w:val="28"/>
          <w:lang w:val="it-IT"/>
        </w:rPr>
      </w:pPr>
      <w:r w:rsidRPr="00885609">
        <w:rPr>
          <w:rFonts w:ascii="Times New Roman" w:hAnsi="Times New Roman" w:cs="Times New Roman"/>
          <w:sz w:val="28"/>
          <w:szCs w:val="28"/>
          <w:lang w:val="it-IT"/>
        </w:rPr>
        <w:t>In linea di principio, ogni documento può svolgere una funzione sociale, essa deriva dalle esigenze specifiche dei necessità sociale.</w:t>
      </w:r>
    </w:p>
    <w:p w:rsidR="00885609" w:rsidRPr="00885609" w:rsidRDefault="00071A86" w:rsidP="00885609">
      <w:pPr>
        <w:spacing w:line="360" w:lineRule="auto"/>
        <w:ind w:firstLine="284"/>
        <w:jc w:val="both"/>
        <w:rPr>
          <w:rFonts w:ascii="Times New Roman" w:hAnsi="Times New Roman" w:cs="Times New Roman"/>
          <w:sz w:val="28"/>
          <w:szCs w:val="28"/>
          <w:lang w:val="it-IT"/>
        </w:rPr>
      </w:pPr>
      <w:r w:rsidRPr="00885609">
        <w:rPr>
          <w:rFonts w:ascii="Times New Roman" w:hAnsi="Times New Roman" w:cs="Times New Roman"/>
          <w:sz w:val="28"/>
          <w:szCs w:val="28"/>
          <w:lang w:val="it-IT"/>
        </w:rPr>
        <w:t>I</w:t>
      </w:r>
      <w:r w:rsidR="00885609" w:rsidRPr="00885609">
        <w:rPr>
          <w:rFonts w:ascii="Times New Roman" w:hAnsi="Times New Roman" w:cs="Times New Roman"/>
          <w:sz w:val="28"/>
          <w:szCs w:val="28"/>
          <w:lang w:val="it-IT"/>
        </w:rPr>
        <w:t>l compito principale di funzione comunicativa del documento  è il trasferimento di informazioni attraverso il tempo e lo spazio. Può essere considerato come un caso particolare di informazioni come il suo contenuto  è l'organizzazione e la manutenzione di comunicazione tra gli individui nella società, tra diversi elementi della struttura sociale. Con questa funzione si esegue lo scambio di idee, informazioni, e questo scambio può essere unilaterale, bilaterale, multilaterale.</w:t>
      </w:r>
    </w:p>
    <w:p w:rsidR="00885609" w:rsidRPr="00885609" w:rsidRDefault="00885609" w:rsidP="00885609">
      <w:pPr>
        <w:spacing w:line="360" w:lineRule="auto"/>
        <w:ind w:firstLine="284"/>
        <w:jc w:val="both"/>
        <w:rPr>
          <w:rFonts w:ascii="Times New Roman" w:hAnsi="Times New Roman" w:cs="Times New Roman"/>
          <w:sz w:val="28"/>
          <w:szCs w:val="28"/>
          <w:lang w:val="it-IT"/>
        </w:rPr>
      </w:pPr>
      <w:r w:rsidRPr="00885609">
        <w:rPr>
          <w:rFonts w:ascii="Times New Roman" w:hAnsi="Times New Roman" w:cs="Times New Roman"/>
          <w:sz w:val="28"/>
          <w:szCs w:val="28"/>
          <w:lang w:val="it-IT"/>
        </w:rPr>
        <w:t xml:space="preserve">La funzione culturale del documento viene visualizzato nel caso di documentare che serve come mezzo per garantire la trasmissione di tradizione culturale , il patrimonio culturale. Nei documenti ci sono informazioni di conoscenze, </w:t>
      </w:r>
      <w:r w:rsidRPr="00885609">
        <w:rPr>
          <w:rFonts w:ascii="Times New Roman" w:hAnsi="Times New Roman" w:cs="Times New Roman"/>
          <w:sz w:val="28"/>
          <w:szCs w:val="28"/>
          <w:lang w:val="it-IT"/>
        </w:rPr>
        <w:lastRenderedPageBreak/>
        <w:t>tradizioni, costumi, riti, le competenze, le norme morali, la mentalità e gli altri.</w:t>
      </w:r>
      <w:r w:rsidRPr="00885609">
        <w:rPr>
          <w:rStyle w:val="a7"/>
          <w:rFonts w:ascii="Times New Roman" w:hAnsi="Times New Roman" w:cs="Times New Roman"/>
          <w:sz w:val="28"/>
          <w:szCs w:val="28"/>
          <w:lang w:val="it-IT"/>
        </w:rPr>
        <w:t xml:space="preserve"> </w:t>
      </w:r>
      <w:r w:rsidRPr="00F33CA5">
        <w:rPr>
          <w:rStyle w:val="a7"/>
          <w:rFonts w:ascii="Times New Roman" w:hAnsi="Times New Roman" w:cs="Times New Roman"/>
          <w:sz w:val="28"/>
          <w:szCs w:val="28"/>
          <w:lang w:val="it-IT"/>
        </w:rPr>
        <w:footnoteReference w:id="67"/>
      </w:r>
      <w:r w:rsidRPr="00885609">
        <w:rPr>
          <w:rFonts w:ascii="Times New Roman" w:hAnsi="Times New Roman" w:cs="Times New Roman"/>
          <w:sz w:val="28"/>
          <w:szCs w:val="28"/>
          <w:lang w:val="it-IT"/>
        </w:rPr>
        <w:t xml:space="preserve"> In questo senso, il documento può essere definito come un modello culturale per conservare le informazioni.</w:t>
      </w:r>
    </w:p>
    <w:p w:rsidR="00885609" w:rsidRPr="00885609" w:rsidRDefault="00885609" w:rsidP="00885609">
      <w:pPr>
        <w:spacing w:line="360" w:lineRule="auto"/>
        <w:ind w:firstLine="284"/>
        <w:jc w:val="both"/>
        <w:rPr>
          <w:rFonts w:ascii="Times New Roman" w:hAnsi="Times New Roman" w:cs="Times New Roman"/>
          <w:sz w:val="28"/>
          <w:szCs w:val="28"/>
          <w:lang w:val="it-IT"/>
        </w:rPr>
      </w:pPr>
      <w:r w:rsidRPr="00885609">
        <w:rPr>
          <w:rFonts w:ascii="Times New Roman" w:hAnsi="Times New Roman" w:cs="Times New Roman"/>
          <w:sz w:val="28"/>
          <w:szCs w:val="28"/>
          <w:lang w:val="it-IT"/>
        </w:rPr>
        <w:t>Analizzando un documento così complesso, è possibile rintracciare la specificità dei principi dei testi scientifici e di arte, morali ed estetici ad un certo punto, lo sviluppo e il cambiamento di tradizioni, costumi, norme di comportamento e di altri.</w:t>
      </w:r>
    </w:p>
    <w:p w:rsidR="00885609" w:rsidRPr="00885609" w:rsidRDefault="00885609" w:rsidP="00885609">
      <w:pPr>
        <w:spacing w:line="360" w:lineRule="auto"/>
        <w:ind w:firstLine="284"/>
        <w:jc w:val="both"/>
        <w:rPr>
          <w:rFonts w:ascii="Times New Roman" w:hAnsi="Times New Roman" w:cs="Times New Roman"/>
          <w:sz w:val="28"/>
          <w:szCs w:val="28"/>
          <w:lang w:val="it-IT"/>
        </w:rPr>
      </w:pPr>
      <w:r w:rsidRPr="00885609">
        <w:rPr>
          <w:rFonts w:ascii="Times New Roman" w:hAnsi="Times New Roman" w:cs="Times New Roman"/>
          <w:sz w:val="28"/>
          <w:szCs w:val="28"/>
          <w:lang w:val="it-IT"/>
        </w:rPr>
        <w:t>Le funzioni specifiche dipendono dal tipo di documento di testo e il suo scopo. Tra le funzioni specifiche del documento sono: amministrativa, legale, funzione di fonte storica.</w:t>
      </w:r>
    </w:p>
    <w:p w:rsidR="00885609" w:rsidRPr="00885609" w:rsidRDefault="00885609" w:rsidP="00885609">
      <w:pPr>
        <w:spacing w:line="360" w:lineRule="auto"/>
        <w:ind w:firstLine="284"/>
        <w:jc w:val="both"/>
        <w:rPr>
          <w:rFonts w:ascii="Times New Roman" w:hAnsi="Times New Roman" w:cs="Times New Roman"/>
          <w:sz w:val="28"/>
          <w:szCs w:val="28"/>
          <w:lang w:val="it-IT"/>
        </w:rPr>
      </w:pPr>
      <w:r w:rsidRPr="00885609">
        <w:rPr>
          <w:rFonts w:ascii="Times New Roman" w:hAnsi="Times New Roman" w:cs="Times New Roman"/>
          <w:sz w:val="28"/>
          <w:szCs w:val="28"/>
          <w:lang w:val="it-IT"/>
        </w:rPr>
        <w:t>Un'altra caratteristica importante è la presenza dei requisiti nel teso del documento. E i requisiti (come, ad esempio, stemmi, le firme delle parti del contratto) forniscono un documento valido.</w:t>
      </w:r>
    </w:p>
    <w:p w:rsidR="00885609" w:rsidRPr="00885609" w:rsidRDefault="00885609" w:rsidP="00885609">
      <w:pPr>
        <w:spacing w:line="360" w:lineRule="auto"/>
        <w:ind w:firstLine="284"/>
        <w:jc w:val="both"/>
        <w:rPr>
          <w:rFonts w:ascii="Times New Roman" w:hAnsi="Times New Roman" w:cs="Times New Roman"/>
          <w:sz w:val="28"/>
          <w:szCs w:val="28"/>
          <w:lang w:val="it-IT"/>
        </w:rPr>
      </w:pPr>
      <w:r w:rsidRPr="00885609">
        <w:rPr>
          <w:rFonts w:ascii="Times New Roman" w:hAnsi="Times New Roman" w:cs="Times New Roman"/>
          <w:sz w:val="28"/>
          <w:szCs w:val="28"/>
          <w:lang w:val="it-IT"/>
        </w:rPr>
        <w:t>La somma dei requisiti e le loro posizioni sul documento costituiscono un documento di modulo. Il modello composito, che fornisce struttura, allestimento sequenza, il rapporto dei suoi dettagli. Va notato che la forma dei documenti è soggetta a regolamentazione in causa.</w:t>
      </w:r>
    </w:p>
    <w:p w:rsidR="00885609" w:rsidRPr="00885609" w:rsidRDefault="00885609" w:rsidP="00885609">
      <w:pPr>
        <w:spacing w:line="360" w:lineRule="auto"/>
        <w:ind w:firstLine="284"/>
        <w:jc w:val="both"/>
        <w:rPr>
          <w:rFonts w:ascii="Times New Roman" w:hAnsi="Times New Roman" w:cs="Times New Roman"/>
          <w:sz w:val="28"/>
          <w:szCs w:val="28"/>
          <w:lang w:val="it-IT"/>
        </w:rPr>
      </w:pPr>
      <w:r w:rsidRPr="00885609">
        <w:rPr>
          <w:rFonts w:ascii="Times New Roman" w:hAnsi="Times New Roman" w:cs="Times New Roman"/>
          <w:sz w:val="28"/>
          <w:szCs w:val="28"/>
          <w:lang w:val="it-IT"/>
        </w:rPr>
        <w:t>Come qualsiasi altro oggetto, documento ha un certo numero di proprietà (le qualità distintive). Il più significativo di questi sono:</w:t>
      </w:r>
    </w:p>
    <w:p w:rsidR="00885609" w:rsidRPr="00885609" w:rsidRDefault="00885609" w:rsidP="00FE742B">
      <w:pPr>
        <w:pStyle w:val="a4"/>
        <w:numPr>
          <w:ilvl w:val="0"/>
          <w:numId w:val="17"/>
        </w:numPr>
        <w:spacing w:line="360" w:lineRule="auto"/>
        <w:jc w:val="both"/>
        <w:rPr>
          <w:rFonts w:ascii="Times New Roman" w:hAnsi="Times New Roman" w:cs="Times New Roman"/>
          <w:sz w:val="28"/>
          <w:szCs w:val="28"/>
          <w:lang w:val="it-IT"/>
        </w:rPr>
      </w:pPr>
      <w:r w:rsidRPr="00885609">
        <w:rPr>
          <w:rFonts w:ascii="Times New Roman" w:hAnsi="Times New Roman" w:cs="Times New Roman"/>
          <w:sz w:val="28"/>
          <w:szCs w:val="28"/>
          <w:lang w:val="it-IT"/>
        </w:rPr>
        <w:t>Attributi di documento , vale a dire, la presenza dei termini inalienabili, senza il quale non può esistere. Il documento come un sistema costituito da due componenti principali - informazioni e del materiale. La mancanza di uno dei componenti del documento trasforma nedokument (nel discorso orale, una cosa);</w:t>
      </w:r>
    </w:p>
    <w:p w:rsidR="00885609" w:rsidRPr="00885609" w:rsidRDefault="00885609" w:rsidP="00FE742B">
      <w:pPr>
        <w:pStyle w:val="a4"/>
        <w:numPr>
          <w:ilvl w:val="0"/>
          <w:numId w:val="17"/>
        </w:numPr>
        <w:spacing w:line="360" w:lineRule="auto"/>
        <w:jc w:val="both"/>
        <w:rPr>
          <w:rFonts w:ascii="Times New Roman" w:hAnsi="Times New Roman" w:cs="Times New Roman"/>
          <w:sz w:val="28"/>
          <w:szCs w:val="28"/>
          <w:lang w:val="it-IT"/>
        </w:rPr>
      </w:pPr>
      <w:r w:rsidRPr="00885609">
        <w:rPr>
          <w:rFonts w:ascii="Times New Roman" w:hAnsi="Times New Roman" w:cs="Times New Roman"/>
          <w:sz w:val="28"/>
          <w:szCs w:val="28"/>
          <w:lang w:val="it-IT"/>
        </w:rPr>
        <w:t xml:space="preserve">La funzionalità del documento, cioè, il suo scopo è quello di trasmettere informazioni nello spazio e nel tempo. Documento è un oggetto </w:t>
      </w:r>
      <w:r w:rsidRPr="00885609">
        <w:rPr>
          <w:rFonts w:ascii="Times New Roman" w:hAnsi="Times New Roman" w:cs="Times New Roman"/>
          <w:sz w:val="28"/>
          <w:szCs w:val="28"/>
          <w:lang w:val="it-IT"/>
        </w:rPr>
        <w:lastRenderedPageBreak/>
        <w:t>multifunzionale, vale a dire che si esibisce una varietà di funzioni a livello di sistema e specifiche derivanti da una varietà di esigenze della società di informazione, la conoscenza;</w:t>
      </w:r>
    </w:p>
    <w:p w:rsidR="00885609" w:rsidRPr="00885609" w:rsidRDefault="00885609" w:rsidP="00FE742B">
      <w:pPr>
        <w:pStyle w:val="a4"/>
        <w:numPr>
          <w:ilvl w:val="0"/>
          <w:numId w:val="17"/>
        </w:numPr>
        <w:spacing w:line="360" w:lineRule="auto"/>
        <w:jc w:val="both"/>
        <w:rPr>
          <w:rFonts w:ascii="Times New Roman" w:hAnsi="Times New Roman" w:cs="Times New Roman"/>
          <w:sz w:val="28"/>
          <w:szCs w:val="28"/>
          <w:lang w:val="it-IT"/>
        </w:rPr>
      </w:pPr>
      <w:r w:rsidRPr="00885609">
        <w:rPr>
          <w:rFonts w:ascii="Times New Roman" w:hAnsi="Times New Roman" w:cs="Times New Roman"/>
          <w:sz w:val="28"/>
          <w:szCs w:val="28"/>
          <w:lang w:val="it-IT"/>
        </w:rPr>
        <w:t>Strutturalità del documento, vale a dire, stretto rapporto dei suoi elementi e sottosistemi, garantendo l'integrità e l'identità stessa, cioè, conservando le proprietà di base sotto vari cambiamenti esterni ed interni. Tipi di strutture, cioè, lo stesso insieme di elementi di un determinato tipo di documenti con praticamente tutti operanti nei documenti sistema di comunicazione sociale. La struttura tipica di diversi tipi di documenti determinate da norme specifiche, regolamenti, istruzioni, ecc Questa struttura assicura efficienza e stoccaggio a lungo termine del documento.</w:t>
      </w:r>
    </w:p>
    <w:p w:rsidR="00E8360A" w:rsidRPr="00A2308E" w:rsidRDefault="00885609" w:rsidP="00885609">
      <w:pPr>
        <w:spacing w:line="360" w:lineRule="auto"/>
        <w:ind w:firstLine="284"/>
        <w:jc w:val="both"/>
        <w:rPr>
          <w:rFonts w:ascii="Times New Roman" w:hAnsi="Times New Roman" w:cs="Times New Roman"/>
          <w:sz w:val="28"/>
          <w:szCs w:val="28"/>
          <w:lang w:val="it-IT"/>
        </w:rPr>
      </w:pPr>
      <w:r w:rsidRPr="00885609">
        <w:rPr>
          <w:rFonts w:ascii="Times New Roman" w:hAnsi="Times New Roman" w:cs="Times New Roman"/>
          <w:sz w:val="28"/>
          <w:szCs w:val="28"/>
          <w:lang w:val="it-IT"/>
        </w:rPr>
        <w:t>Tuttavia, ci sono altre classificazioni di funzioni e le caratteristiche del testo documentale. Con piccole differenze di classificazione accennato in precedenza, il seguente esempio delle funzioni e caratteristiche distintive del testo del documento presenta una serie di interessanti aggiunte legate alla considerazione di testo di documento all'interno del discorso giuridico.</w:t>
      </w:r>
      <w:r>
        <w:rPr>
          <w:rFonts w:ascii="Times New Roman" w:hAnsi="Times New Roman" w:cs="Times New Roman"/>
          <w:sz w:val="28"/>
          <w:szCs w:val="28"/>
          <w:lang w:val="it-IT"/>
        </w:rPr>
        <w:t xml:space="preserve"> </w:t>
      </w:r>
      <w:r w:rsidR="005E66B2">
        <w:rPr>
          <w:rStyle w:val="reference-text"/>
          <w:rFonts w:ascii="Times New Roman" w:hAnsi="Times New Roman"/>
          <w:sz w:val="28"/>
          <w:szCs w:val="28"/>
          <w:lang w:val="it-IT"/>
        </w:rPr>
        <w:t>L'autore di questo lavoro aderisce alla teoria della coincidenza delle funzioni del testo giuridico e discorso giuridico, poiché qualsiasi testo giuridico è parte integrante del disco</w:t>
      </w:r>
      <w:r>
        <w:rPr>
          <w:rStyle w:val="reference-text"/>
          <w:rFonts w:ascii="Times New Roman" w:hAnsi="Times New Roman"/>
          <w:sz w:val="28"/>
          <w:szCs w:val="28"/>
          <w:lang w:val="it-IT"/>
        </w:rPr>
        <w:t>rso giuridico. Pertanto, secondo</w:t>
      </w:r>
      <w:r w:rsidR="005E66B2">
        <w:rPr>
          <w:rStyle w:val="reference-text"/>
          <w:rFonts w:ascii="Times New Roman" w:hAnsi="Times New Roman"/>
          <w:sz w:val="28"/>
          <w:szCs w:val="28"/>
          <w:lang w:val="it-IT"/>
        </w:rPr>
        <w:t xml:space="preserve"> ricercatori ed autori O. A. Krapivkina e L. A. Nepomilov  le funzioni del testo giuridico sono:</w:t>
      </w:r>
    </w:p>
    <w:p w:rsidR="00E8360A" w:rsidRPr="00A2308E" w:rsidRDefault="00E8360A" w:rsidP="00CA39A3">
      <w:pPr>
        <w:pStyle w:val="a4"/>
        <w:numPr>
          <w:ilvl w:val="0"/>
          <w:numId w:val="12"/>
        </w:numPr>
        <w:spacing w:line="360" w:lineRule="auto"/>
        <w:jc w:val="both"/>
        <w:rPr>
          <w:rFonts w:ascii="Times New Roman" w:hAnsi="Times New Roman" w:cs="Times New Roman"/>
          <w:sz w:val="28"/>
          <w:szCs w:val="28"/>
          <w:lang w:val="it-IT"/>
        </w:rPr>
      </w:pPr>
      <w:r w:rsidRPr="00A2308E">
        <w:rPr>
          <w:rFonts w:ascii="Times New Roman" w:hAnsi="Times New Roman" w:cs="Times New Roman"/>
          <w:sz w:val="28"/>
          <w:szCs w:val="28"/>
          <w:lang w:val="it-IT"/>
        </w:rPr>
        <w:t>La funzione prescrittiva. Molte le dichiarazioni legali costituiscono istruzioni dirette o indirette al destinatario per eseguire determinate azioni o di astenersi dal recitazione. Tali dichiarazioni costituiscono i testi di tali generi come sentenza, il diritto, regolamento, direttiva, decreto, e altri.</w:t>
      </w:r>
    </w:p>
    <w:p w:rsidR="00E8360A" w:rsidRPr="00885609" w:rsidRDefault="00A2308E" w:rsidP="00CA39A3">
      <w:pPr>
        <w:pStyle w:val="a4"/>
        <w:numPr>
          <w:ilvl w:val="0"/>
          <w:numId w:val="12"/>
        </w:numPr>
        <w:spacing w:line="360" w:lineRule="auto"/>
        <w:jc w:val="both"/>
        <w:rPr>
          <w:rFonts w:ascii="Times New Roman" w:hAnsi="Times New Roman" w:cs="Times New Roman"/>
          <w:sz w:val="28"/>
          <w:szCs w:val="28"/>
          <w:lang w:val="it-IT"/>
        </w:rPr>
      </w:pPr>
      <w:r w:rsidRPr="00182C0B">
        <w:rPr>
          <w:rFonts w:ascii="Times New Roman" w:hAnsi="Times New Roman" w:cs="Times New Roman"/>
          <w:sz w:val="28"/>
          <w:szCs w:val="28"/>
          <w:lang w:val="it-IT"/>
        </w:rPr>
        <w:t xml:space="preserve">La </w:t>
      </w:r>
      <w:r w:rsidR="00E8360A" w:rsidRPr="00A2308E">
        <w:rPr>
          <w:rFonts w:ascii="Times New Roman" w:hAnsi="Times New Roman" w:cs="Times New Roman"/>
          <w:sz w:val="28"/>
          <w:szCs w:val="28"/>
          <w:lang w:val="it-IT"/>
        </w:rPr>
        <w:t>funzione informativa. Ogni genere legale - il messaggio della decisione, il fatto dell'incidente. Questi messaggi contengono, in particolare, i giudizi, le leggi, i contratti, reclami, ecc</w:t>
      </w:r>
      <w:r w:rsidR="00885609">
        <w:rPr>
          <w:rFonts w:ascii="Times New Roman" w:hAnsi="Times New Roman" w:cs="Times New Roman"/>
          <w:sz w:val="28"/>
          <w:szCs w:val="28"/>
          <w:lang w:val="it-IT"/>
        </w:rPr>
        <w:t>.</w:t>
      </w:r>
      <w:r w:rsidR="00885609">
        <w:rPr>
          <w:rStyle w:val="a7"/>
          <w:rFonts w:ascii="Times New Roman" w:hAnsi="Times New Roman" w:cs="Times New Roman"/>
          <w:sz w:val="28"/>
          <w:szCs w:val="28"/>
          <w:lang w:val="it-IT"/>
        </w:rPr>
        <w:footnoteReference w:id="68"/>
      </w:r>
      <w:r w:rsidR="00885609">
        <w:rPr>
          <w:rFonts w:ascii="Times New Roman" w:hAnsi="Times New Roman" w:cs="Times New Roman"/>
          <w:sz w:val="28"/>
          <w:szCs w:val="28"/>
          <w:lang w:val="it-IT"/>
        </w:rPr>
        <w:t xml:space="preserve"> </w:t>
      </w:r>
      <w:r w:rsidR="00E8360A" w:rsidRPr="00885609">
        <w:rPr>
          <w:rFonts w:ascii="Times New Roman" w:hAnsi="Times New Roman" w:cs="Times New Roman"/>
          <w:sz w:val="28"/>
          <w:szCs w:val="28"/>
          <w:lang w:val="it-IT"/>
        </w:rPr>
        <w:t xml:space="preserve">Questa caratteristica è inerente ai generi discorsivi giudiziarie, tra i quali sono </w:t>
      </w:r>
      <w:r w:rsidR="00E8360A" w:rsidRPr="00885609">
        <w:rPr>
          <w:rFonts w:ascii="Times New Roman" w:hAnsi="Times New Roman" w:cs="Times New Roman"/>
          <w:sz w:val="28"/>
          <w:szCs w:val="28"/>
          <w:lang w:val="it-IT"/>
        </w:rPr>
        <w:lastRenderedPageBreak/>
        <w:t>centrali per i diversi tipi di reclami, richieste, risposte alla comunicazione della domanda e, naturalmente, della sentenza. Il loro scopo comunicativo è quello di studiare questa o quella posizione.</w:t>
      </w:r>
    </w:p>
    <w:p w:rsidR="00E8360A" w:rsidRPr="00A2308E" w:rsidRDefault="00A2308E" w:rsidP="00CA39A3">
      <w:pPr>
        <w:pStyle w:val="a4"/>
        <w:numPr>
          <w:ilvl w:val="0"/>
          <w:numId w:val="13"/>
        </w:numPr>
        <w:spacing w:line="360" w:lineRule="auto"/>
        <w:jc w:val="both"/>
        <w:rPr>
          <w:rFonts w:ascii="Times New Roman" w:hAnsi="Times New Roman" w:cs="Times New Roman"/>
          <w:sz w:val="28"/>
          <w:szCs w:val="28"/>
          <w:lang w:val="it-IT"/>
        </w:rPr>
      </w:pPr>
      <w:r>
        <w:rPr>
          <w:rFonts w:ascii="Times New Roman" w:hAnsi="Times New Roman" w:cs="Times New Roman"/>
          <w:sz w:val="28"/>
          <w:szCs w:val="28"/>
          <w:lang w:val="it-IT"/>
        </w:rPr>
        <w:t>L</w:t>
      </w:r>
      <w:r w:rsidR="00E8360A" w:rsidRPr="00A2308E">
        <w:rPr>
          <w:rFonts w:ascii="Times New Roman" w:hAnsi="Times New Roman" w:cs="Times New Roman"/>
          <w:sz w:val="28"/>
          <w:szCs w:val="28"/>
          <w:lang w:val="it-IT"/>
        </w:rPr>
        <w:t>a funzione dichiarativa. Questa caratteristica si manifesta nella proclamazione di determinati v</w:t>
      </w:r>
      <w:r w:rsidR="00071A86">
        <w:rPr>
          <w:rFonts w:ascii="Times New Roman" w:hAnsi="Times New Roman" w:cs="Times New Roman"/>
          <w:sz w:val="28"/>
          <w:szCs w:val="28"/>
          <w:lang w:val="it-IT"/>
        </w:rPr>
        <w:t>alori e idee sociali e legali.</w:t>
      </w:r>
      <w:r w:rsidR="00E8360A" w:rsidRPr="00F33CA5">
        <w:rPr>
          <w:rStyle w:val="a7"/>
          <w:rFonts w:ascii="Times New Roman" w:hAnsi="Times New Roman" w:cs="Times New Roman"/>
          <w:sz w:val="28"/>
          <w:szCs w:val="28"/>
          <w:lang w:val="it-IT"/>
        </w:rPr>
        <w:footnoteReference w:id="69"/>
      </w:r>
    </w:p>
    <w:p w:rsidR="00E8360A" w:rsidRPr="00885609" w:rsidRDefault="00885609" w:rsidP="00E8360A">
      <w:pPr>
        <w:spacing w:line="360" w:lineRule="auto"/>
        <w:ind w:firstLine="284"/>
        <w:jc w:val="both"/>
        <w:rPr>
          <w:rFonts w:ascii="Times New Roman" w:hAnsi="Times New Roman" w:cs="Times New Roman"/>
          <w:sz w:val="28"/>
          <w:szCs w:val="28"/>
          <w:lang w:val="it-IT"/>
        </w:rPr>
      </w:pPr>
      <w:r w:rsidRPr="00885609">
        <w:rPr>
          <w:rStyle w:val="reference-text"/>
          <w:rFonts w:ascii="Times New Roman" w:hAnsi="Times New Roman"/>
          <w:sz w:val="28"/>
          <w:szCs w:val="28"/>
          <w:lang w:val="it-IT"/>
        </w:rPr>
        <w:t>Le caratteristiche di un testo documentario sono simili alle caratteristiche dello stile degli affari ufficiali. Così, alcuni esperti, mettendo in evidenza le caratteristiche linguistiche del documento documentario scelgono le caratteristiche che sono simili al</w:t>
      </w:r>
      <w:r>
        <w:rPr>
          <w:rStyle w:val="reference-text"/>
          <w:rFonts w:ascii="Times New Roman" w:hAnsi="Times New Roman"/>
          <w:sz w:val="28"/>
          <w:szCs w:val="28"/>
          <w:lang w:val="it-IT"/>
        </w:rPr>
        <w:t>lo stile degli affari ufficiali</w:t>
      </w:r>
      <w:r w:rsidR="00182C0B" w:rsidRPr="00885609">
        <w:rPr>
          <w:rStyle w:val="reference-text"/>
          <w:rFonts w:ascii="Times New Roman" w:hAnsi="Times New Roman"/>
          <w:sz w:val="28"/>
          <w:szCs w:val="28"/>
          <w:lang w:val="it-IT"/>
        </w:rPr>
        <w:t xml:space="preserve">. </w:t>
      </w:r>
      <w:r w:rsidR="00A2308E" w:rsidRPr="00885609">
        <w:rPr>
          <w:rStyle w:val="reference-text"/>
          <w:rFonts w:ascii="Times New Roman" w:hAnsi="Times New Roman"/>
          <w:sz w:val="28"/>
          <w:szCs w:val="28"/>
          <w:lang w:val="it-IT"/>
        </w:rPr>
        <w:t xml:space="preserve"> </w:t>
      </w:r>
      <w:r w:rsidR="00182C0B" w:rsidRPr="00885609">
        <w:rPr>
          <w:rStyle w:val="reference-text"/>
          <w:rFonts w:ascii="Times New Roman" w:hAnsi="Times New Roman"/>
          <w:sz w:val="28"/>
          <w:szCs w:val="28"/>
          <w:lang w:val="it-IT"/>
        </w:rPr>
        <w:t>Quindi t</w:t>
      </w:r>
      <w:r w:rsidR="00A2308E">
        <w:rPr>
          <w:rStyle w:val="reference-text"/>
          <w:rFonts w:ascii="Times New Roman" w:hAnsi="Times New Roman"/>
          <w:sz w:val="28"/>
          <w:szCs w:val="28"/>
          <w:lang w:val="it-IT"/>
        </w:rPr>
        <w:t>ra</w:t>
      </w:r>
      <w:r w:rsidR="00A2308E" w:rsidRPr="00885609">
        <w:rPr>
          <w:rStyle w:val="reference-text"/>
          <w:rFonts w:ascii="Times New Roman" w:hAnsi="Times New Roman"/>
          <w:sz w:val="28"/>
          <w:szCs w:val="28"/>
          <w:lang w:val="it-IT"/>
        </w:rPr>
        <w:t xml:space="preserve"> </w:t>
      </w:r>
      <w:r w:rsidR="00A2308E">
        <w:rPr>
          <w:rStyle w:val="reference-text"/>
          <w:rFonts w:ascii="Times New Roman" w:hAnsi="Times New Roman"/>
          <w:sz w:val="28"/>
          <w:szCs w:val="28"/>
          <w:lang w:val="it-IT"/>
        </w:rPr>
        <w:t>le</w:t>
      </w:r>
      <w:r w:rsidR="00A2308E" w:rsidRPr="00885609">
        <w:rPr>
          <w:rStyle w:val="reference-text"/>
          <w:rFonts w:ascii="Times New Roman" w:hAnsi="Times New Roman"/>
          <w:sz w:val="28"/>
          <w:szCs w:val="28"/>
          <w:lang w:val="it-IT"/>
        </w:rPr>
        <w:t xml:space="preserve"> </w:t>
      </w:r>
      <w:r w:rsidR="00A2308E">
        <w:rPr>
          <w:rStyle w:val="reference-text"/>
          <w:rFonts w:ascii="Times New Roman" w:hAnsi="Times New Roman"/>
          <w:sz w:val="28"/>
          <w:szCs w:val="28"/>
          <w:lang w:val="it-IT"/>
        </w:rPr>
        <w:t>caratteristiche</w:t>
      </w:r>
      <w:r w:rsidR="00A2308E" w:rsidRPr="00885609">
        <w:rPr>
          <w:rStyle w:val="reference-text"/>
          <w:rFonts w:ascii="Times New Roman" w:hAnsi="Times New Roman"/>
          <w:sz w:val="28"/>
          <w:szCs w:val="28"/>
          <w:lang w:val="it-IT"/>
        </w:rPr>
        <w:t xml:space="preserve"> </w:t>
      </w:r>
      <w:r w:rsidR="00A2308E">
        <w:rPr>
          <w:rStyle w:val="reference-text"/>
          <w:rFonts w:ascii="Times New Roman" w:hAnsi="Times New Roman"/>
          <w:sz w:val="28"/>
          <w:szCs w:val="28"/>
          <w:lang w:val="it-IT"/>
        </w:rPr>
        <w:t>del</w:t>
      </w:r>
      <w:r w:rsidR="00A2308E" w:rsidRPr="00885609">
        <w:rPr>
          <w:rStyle w:val="reference-text"/>
          <w:rFonts w:ascii="Times New Roman" w:hAnsi="Times New Roman"/>
          <w:sz w:val="28"/>
          <w:szCs w:val="28"/>
          <w:lang w:val="it-IT"/>
        </w:rPr>
        <w:t xml:space="preserve"> </w:t>
      </w:r>
      <w:r w:rsidR="00A2308E">
        <w:rPr>
          <w:rStyle w:val="reference-text"/>
          <w:rFonts w:ascii="Times New Roman" w:hAnsi="Times New Roman"/>
          <w:sz w:val="28"/>
          <w:szCs w:val="28"/>
          <w:lang w:val="it-IT"/>
        </w:rPr>
        <w:t>testo</w:t>
      </w:r>
      <w:r w:rsidR="00A2308E" w:rsidRPr="00885609">
        <w:rPr>
          <w:rStyle w:val="reference-text"/>
          <w:rFonts w:ascii="Times New Roman" w:hAnsi="Times New Roman"/>
          <w:sz w:val="28"/>
          <w:szCs w:val="28"/>
          <w:lang w:val="it-IT"/>
        </w:rPr>
        <w:t xml:space="preserve"> </w:t>
      </w:r>
      <w:r w:rsidR="00A2308E">
        <w:rPr>
          <w:rStyle w:val="reference-text"/>
          <w:rFonts w:ascii="Times New Roman" w:hAnsi="Times New Roman"/>
          <w:sz w:val="28"/>
          <w:szCs w:val="28"/>
          <w:lang w:val="it-IT"/>
        </w:rPr>
        <w:t>documentale</w:t>
      </w:r>
      <w:r w:rsidR="00A2308E" w:rsidRPr="00885609">
        <w:rPr>
          <w:rStyle w:val="reference-text"/>
          <w:rFonts w:ascii="Times New Roman" w:hAnsi="Times New Roman"/>
          <w:sz w:val="28"/>
          <w:szCs w:val="28"/>
          <w:lang w:val="it-IT"/>
        </w:rPr>
        <w:t xml:space="preserve"> </w:t>
      </w:r>
      <w:r w:rsidR="00A2308E">
        <w:rPr>
          <w:rStyle w:val="reference-text"/>
          <w:rFonts w:ascii="Times New Roman" w:hAnsi="Times New Roman"/>
          <w:sz w:val="28"/>
          <w:szCs w:val="28"/>
          <w:lang w:val="it-IT"/>
        </w:rPr>
        <w:t>principali</w:t>
      </w:r>
      <w:r w:rsidR="00A2308E" w:rsidRPr="00885609">
        <w:rPr>
          <w:rStyle w:val="reference-text"/>
          <w:rFonts w:ascii="Times New Roman" w:hAnsi="Times New Roman"/>
          <w:sz w:val="28"/>
          <w:szCs w:val="28"/>
          <w:lang w:val="it-IT"/>
        </w:rPr>
        <w:t xml:space="preserve"> </w:t>
      </w:r>
      <w:r w:rsidR="00A2308E">
        <w:rPr>
          <w:rStyle w:val="reference-text"/>
          <w:rFonts w:ascii="Times New Roman" w:hAnsi="Times New Roman"/>
          <w:sz w:val="28"/>
          <w:szCs w:val="28"/>
          <w:lang w:val="it-IT"/>
        </w:rPr>
        <w:t>sono</w:t>
      </w:r>
      <w:r w:rsidR="00A2308E" w:rsidRPr="00885609">
        <w:rPr>
          <w:rStyle w:val="reference-text"/>
          <w:rFonts w:ascii="Times New Roman" w:hAnsi="Times New Roman"/>
          <w:sz w:val="28"/>
          <w:szCs w:val="28"/>
          <w:lang w:val="it-IT"/>
        </w:rPr>
        <w:t>:</w:t>
      </w:r>
    </w:p>
    <w:p w:rsidR="00E8360A" w:rsidRPr="007E0BE9" w:rsidRDefault="00A2308E" w:rsidP="00CA39A3">
      <w:pPr>
        <w:pStyle w:val="a4"/>
        <w:numPr>
          <w:ilvl w:val="0"/>
          <w:numId w:val="13"/>
        </w:numPr>
        <w:spacing w:line="360" w:lineRule="auto"/>
        <w:rPr>
          <w:rFonts w:ascii="Times New Roman" w:hAnsi="Times New Roman" w:cs="Times New Roman"/>
          <w:sz w:val="28"/>
          <w:szCs w:val="28"/>
          <w:lang w:val="it-IT"/>
        </w:rPr>
      </w:pPr>
      <w:r w:rsidRPr="007E0BE9">
        <w:rPr>
          <w:rFonts w:ascii="Times New Roman" w:hAnsi="Times New Roman" w:cs="Times New Roman"/>
          <w:sz w:val="28"/>
          <w:szCs w:val="28"/>
          <w:lang w:val="it-IT"/>
        </w:rPr>
        <w:t>U</w:t>
      </w:r>
      <w:r w:rsidR="00E8360A" w:rsidRPr="007E0BE9">
        <w:rPr>
          <w:rFonts w:ascii="Times New Roman" w:hAnsi="Times New Roman" w:cs="Times New Roman"/>
          <w:sz w:val="28"/>
          <w:szCs w:val="28"/>
          <w:lang w:val="it-IT"/>
        </w:rPr>
        <w:t>na forma o il contenuto del testo (la presenza del preambolo, la divisione in capitoli e articoli, peculiare tipo di testo, ecc);</w:t>
      </w:r>
    </w:p>
    <w:p w:rsidR="00E8360A" w:rsidRPr="007E0BE9" w:rsidRDefault="00E8360A" w:rsidP="00CA39A3">
      <w:pPr>
        <w:pStyle w:val="a4"/>
        <w:numPr>
          <w:ilvl w:val="0"/>
          <w:numId w:val="13"/>
        </w:numPr>
        <w:spacing w:line="360" w:lineRule="auto"/>
        <w:rPr>
          <w:rFonts w:ascii="Times New Roman" w:hAnsi="Times New Roman" w:cs="Times New Roman"/>
          <w:sz w:val="28"/>
          <w:szCs w:val="28"/>
          <w:lang w:val="it-IT"/>
        </w:rPr>
      </w:pPr>
      <w:r w:rsidRPr="007E0BE9">
        <w:rPr>
          <w:rFonts w:ascii="Times New Roman" w:hAnsi="Times New Roman" w:cs="Times New Roman"/>
          <w:sz w:val="28"/>
          <w:szCs w:val="28"/>
          <w:lang w:val="it-IT"/>
        </w:rPr>
        <w:t>La mancanza di colore emozionale "per migliorare l'efficacia della regolamentazione legale"</w:t>
      </w:r>
      <w:r w:rsidRPr="00F33CA5">
        <w:rPr>
          <w:rStyle w:val="a7"/>
          <w:rFonts w:ascii="Times New Roman" w:hAnsi="Times New Roman" w:cs="Times New Roman"/>
          <w:sz w:val="28"/>
          <w:szCs w:val="28"/>
          <w:lang w:val="it-IT"/>
        </w:rPr>
        <w:footnoteReference w:id="70"/>
      </w:r>
      <w:r w:rsidRPr="007E0BE9">
        <w:rPr>
          <w:rFonts w:ascii="Times New Roman" w:hAnsi="Times New Roman" w:cs="Times New Roman"/>
          <w:sz w:val="28"/>
          <w:szCs w:val="28"/>
          <w:lang w:val="it-IT"/>
        </w:rPr>
        <w:t xml:space="preserve"> e altre caratteristiche stilistiche;</w:t>
      </w:r>
    </w:p>
    <w:p w:rsidR="00E8360A" w:rsidRPr="007E0BE9" w:rsidRDefault="00A2308E" w:rsidP="00CA39A3">
      <w:pPr>
        <w:pStyle w:val="a4"/>
        <w:numPr>
          <w:ilvl w:val="0"/>
          <w:numId w:val="13"/>
        </w:numPr>
        <w:spacing w:line="360" w:lineRule="auto"/>
        <w:rPr>
          <w:rFonts w:ascii="Times New Roman" w:hAnsi="Times New Roman" w:cs="Times New Roman"/>
          <w:sz w:val="28"/>
          <w:szCs w:val="28"/>
          <w:lang w:val="it-IT"/>
        </w:rPr>
      </w:pPr>
      <w:r w:rsidRPr="007E0BE9">
        <w:rPr>
          <w:rFonts w:ascii="Times New Roman" w:hAnsi="Times New Roman" w:cs="Times New Roman"/>
          <w:sz w:val="28"/>
          <w:szCs w:val="28"/>
          <w:lang w:val="it-IT"/>
        </w:rPr>
        <w:t xml:space="preserve">La </w:t>
      </w:r>
      <w:r w:rsidR="00E8360A" w:rsidRPr="007E0BE9">
        <w:rPr>
          <w:rFonts w:ascii="Times New Roman" w:hAnsi="Times New Roman" w:cs="Times New Roman"/>
          <w:sz w:val="28"/>
          <w:szCs w:val="28"/>
          <w:lang w:val="it-IT"/>
        </w:rPr>
        <w:t>coerenza del testo ha raggiunto un livello elevato, come denunciato dalle informazioni dovrebbero essere presentate con la massima disponibilità. Non ci dovrebbero essere differenze e le situazioni in cui la terminologia specialistica potrebbe essere interpretato in maniera diversa;</w:t>
      </w:r>
    </w:p>
    <w:p w:rsidR="00E8360A" w:rsidRPr="007E0BE9" w:rsidRDefault="00E8360A" w:rsidP="00CA39A3">
      <w:pPr>
        <w:pStyle w:val="a4"/>
        <w:numPr>
          <w:ilvl w:val="0"/>
          <w:numId w:val="13"/>
        </w:numPr>
        <w:spacing w:line="360" w:lineRule="auto"/>
        <w:rPr>
          <w:rFonts w:ascii="Times New Roman" w:hAnsi="Times New Roman" w:cs="Times New Roman"/>
          <w:sz w:val="28"/>
          <w:szCs w:val="28"/>
          <w:lang w:val="it-IT"/>
        </w:rPr>
      </w:pPr>
      <w:r w:rsidRPr="007E0BE9">
        <w:rPr>
          <w:rFonts w:ascii="Times New Roman" w:hAnsi="Times New Roman" w:cs="Times New Roman"/>
          <w:sz w:val="28"/>
          <w:szCs w:val="28"/>
          <w:lang w:val="it-IT"/>
        </w:rPr>
        <w:t>La relativa semplicità della presentazione, rendendo il testo comprensibile per un pubblico più ampio. Quando si traduce il testo nelle lingue dei paesi membri deve tener conto che la diffusione pubblico di documenti dell'UE - 508,191,116 persone</w:t>
      </w:r>
      <w:r w:rsidRPr="00F33CA5">
        <w:rPr>
          <w:rStyle w:val="a7"/>
          <w:rFonts w:ascii="Times New Roman" w:hAnsi="Times New Roman" w:cs="Times New Roman"/>
          <w:sz w:val="28"/>
          <w:szCs w:val="28"/>
          <w:lang w:val="it-IT"/>
        </w:rPr>
        <w:footnoteReference w:id="71"/>
      </w:r>
      <w:r w:rsidRPr="007E0BE9">
        <w:rPr>
          <w:rFonts w:ascii="Times New Roman" w:hAnsi="Times New Roman" w:cs="Times New Roman"/>
          <w:sz w:val="28"/>
          <w:szCs w:val="28"/>
          <w:lang w:val="it-IT"/>
        </w:rPr>
        <w:t>;</w:t>
      </w:r>
    </w:p>
    <w:p w:rsidR="009A4B05" w:rsidRPr="009A4B05" w:rsidRDefault="00E8360A" w:rsidP="00CA39A3">
      <w:pPr>
        <w:pStyle w:val="a4"/>
        <w:numPr>
          <w:ilvl w:val="0"/>
          <w:numId w:val="13"/>
        </w:numPr>
        <w:rPr>
          <w:rFonts w:ascii="Times New Roman" w:hAnsi="Times New Roman" w:cs="Times New Roman"/>
          <w:sz w:val="28"/>
          <w:szCs w:val="28"/>
          <w:lang w:val="it-IT"/>
        </w:rPr>
      </w:pPr>
      <w:r w:rsidRPr="007E0BE9">
        <w:rPr>
          <w:rFonts w:ascii="Times New Roman" w:hAnsi="Times New Roman" w:cs="Times New Roman"/>
          <w:sz w:val="28"/>
          <w:szCs w:val="28"/>
          <w:lang w:val="it-IT"/>
        </w:rPr>
        <w:t>L'accuratezza della presentazione del pensiero raggiunge una certa metodi lessicali (ad es. La ripetizione di parole, frasi, passaggi di testo).</w:t>
      </w:r>
    </w:p>
    <w:p w:rsidR="000B4CFC" w:rsidRPr="000B4CFC" w:rsidRDefault="000B4CFC" w:rsidP="000B4CFC">
      <w:pPr>
        <w:spacing w:line="360" w:lineRule="auto"/>
        <w:ind w:firstLine="284"/>
        <w:jc w:val="both"/>
        <w:rPr>
          <w:rFonts w:ascii="Times New Roman" w:hAnsi="Times New Roman" w:cs="Times New Roman"/>
          <w:sz w:val="28"/>
          <w:szCs w:val="28"/>
          <w:lang w:val="it-IT"/>
        </w:rPr>
      </w:pPr>
      <w:r w:rsidRPr="000B4CFC">
        <w:rPr>
          <w:rFonts w:ascii="Times New Roman" w:hAnsi="Times New Roman" w:cs="Times New Roman"/>
          <w:sz w:val="28"/>
          <w:szCs w:val="28"/>
          <w:lang w:val="it-IT"/>
        </w:rPr>
        <w:lastRenderedPageBreak/>
        <w:t>C'è un altro modo comune per evidenziare le caratteristiche principali del testo documentario. Esso consiste nell'analisi della lingua utilizzata nei mezzi liguistici del documento. Sulla base della loro lista, è possibile fare una conclusione delle caratteristiche che sono uniche per testi documentari. Ricercatore V.F. Yankovaya offre i seguenti mezzi utilizzati nei documenti:</w:t>
      </w:r>
    </w:p>
    <w:p w:rsidR="000B4CFC" w:rsidRPr="000B4CFC" w:rsidRDefault="000B4CFC" w:rsidP="00FE742B">
      <w:pPr>
        <w:pStyle w:val="a4"/>
        <w:numPr>
          <w:ilvl w:val="0"/>
          <w:numId w:val="24"/>
        </w:numPr>
        <w:spacing w:line="360" w:lineRule="auto"/>
        <w:jc w:val="both"/>
        <w:rPr>
          <w:rFonts w:ascii="Times New Roman" w:hAnsi="Times New Roman" w:cs="Times New Roman"/>
          <w:sz w:val="28"/>
          <w:szCs w:val="28"/>
          <w:lang w:val="it-IT"/>
        </w:rPr>
      </w:pPr>
      <w:r w:rsidRPr="000B4CFC">
        <w:rPr>
          <w:rFonts w:ascii="Times New Roman" w:hAnsi="Times New Roman" w:cs="Times New Roman"/>
          <w:sz w:val="28"/>
          <w:szCs w:val="28"/>
          <w:lang w:val="it-IT"/>
        </w:rPr>
        <w:t>Un vocabolario limitato, la composizione idiomatica, che suggerisce la relativa stabilità della composizione di un testo del documento-gruppo;</w:t>
      </w:r>
    </w:p>
    <w:p w:rsidR="000B4CFC" w:rsidRPr="000B4CFC" w:rsidRDefault="000B4CFC" w:rsidP="00FE742B">
      <w:pPr>
        <w:pStyle w:val="a4"/>
        <w:numPr>
          <w:ilvl w:val="0"/>
          <w:numId w:val="23"/>
        </w:numPr>
        <w:spacing w:line="360" w:lineRule="auto"/>
        <w:jc w:val="both"/>
        <w:rPr>
          <w:rFonts w:ascii="Times New Roman" w:hAnsi="Times New Roman" w:cs="Times New Roman"/>
          <w:sz w:val="28"/>
          <w:szCs w:val="28"/>
          <w:lang w:val="it-IT"/>
        </w:rPr>
      </w:pPr>
      <w:r w:rsidRPr="000B4CFC">
        <w:rPr>
          <w:rFonts w:ascii="Times New Roman" w:hAnsi="Times New Roman" w:cs="Times New Roman"/>
          <w:sz w:val="28"/>
          <w:szCs w:val="28"/>
          <w:lang w:val="it-IT"/>
        </w:rPr>
        <w:t>L'elevato grado di disomogeneità degli strumenti lessicali e fraseologici di diversi gruppi lessicali e semantiche e lessicali e grammaticali. Esso è destinato a incrementare l'uso di un linguaggio neutro, luoghi comuni del linguaggio, terminologia specialistica. Al contrario,  c'è l'uso limitato di tali unità come pronomi, e l'uso del tutto inaccettabile di tali unità come interiezioni e parole onomatopeiche;</w:t>
      </w:r>
    </w:p>
    <w:p w:rsidR="000B4CFC" w:rsidRPr="000B4CFC" w:rsidRDefault="000B4CFC" w:rsidP="00FE742B">
      <w:pPr>
        <w:pStyle w:val="a4"/>
        <w:numPr>
          <w:ilvl w:val="0"/>
          <w:numId w:val="22"/>
        </w:numPr>
        <w:spacing w:line="360" w:lineRule="auto"/>
        <w:jc w:val="both"/>
        <w:rPr>
          <w:rFonts w:ascii="Times New Roman" w:hAnsi="Times New Roman" w:cs="Times New Roman"/>
          <w:sz w:val="28"/>
          <w:szCs w:val="28"/>
          <w:lang w:val="it-IT"/>
        </w:rPr>
      </w:pPr>
      <w:r w:rsidRPr="000B4CFC">
        <w:rPr>
          <w:rFonts w:ascii="Times New Roman" w:hAnsi="Times New Roman" w:cs="Times New Roman"/>
          <w:sz w:val="28"/>
          <w:szCs w:val="28"/>
          <w:lang w:val="it-IT"/>
        </w:rPr>
        <w:t>L'uso diffuso, insieme alla lingua, strumenti grafici digitali, alfabetici e speciali.</w:t>
      </w:r>
      <w:r w:rsidRPr="00DA0ECB">
        <w:rPr>
          <w:rStyle w:val="a7"/>
          <w:rFonts w:ascii="Times New Roman" w:hAnsi="Times New Roman" w:cs="Times New Roman"/>
          <w:sz w:val="28"/>
          <w:szCs w:val="28"/>
          <w:lang w:val="it-IT"/>
        </w:rPr>
        <w:t xml:space="preserve"> </w:t>
      </w:r>
      <w:r w:rsidRPr="006A41C0">
        <w:rPr>
          <w:rStyle w:val="a7"/>
          <w:rFonts w:ascii="Times New Roman" w:hAnsi="Times New Roman" w:cs="Times New Roman"/>
          <w:sz w:val="28"/>
          <w:szCs w:val="28"/>
        </w:rPr>
        <w:footnoteReference w:id="72"/>
      </w:r>
    </w:p>
    <w:p w:rsidR="000B4CFC" w:rsidRPr="000B4CFC" w:rsidRDefault="000B4CFC" w:rsidP="000B4CFC">
      <w:pPr>
        <w:spacing w:line="360" w:lineRule="auto"/>
        <w:ind w:firstLine="284"/>
        <w:jc w:val="both"/>
        <w:rPr>
          <w:rFonts w:ascii="Times New Roman" w:hAnsi="Times New Roman" w:cs="Times New Roman"/>
          <w:sz w:val="28"/>
          <w:szCs w:val="28"/>
          <w:lang w:val="it-IT"/>
        </w:rPr>
      </w:pPr>
      <w:r>
        <w:rPr>
          <w:rFonts w:ascii="Times New Roman" w:hAnsi="Times New Roman" w:cs="Times New Roman"/>
          <w:sz w:val="28"/>
          <w:szCs w:val="28"/>
          <w:lang w:val="it-IT"/>
        </w:rPr>
        <w:t xml:space="preserve">Così, su </w:t>
      </w:r>
      <w:r w:rsidRPr="000B4CFC">
        <w:rPr>
          <w:rFonts w:ascii="Times New Roman" w:hAnsi="Times New Roman" w:cs="Times New Roman"/>
          <w:sz w:val="28"/>
          <w:szCs w:val="28"/>
          <w:lang w:val="it-IT"/>
        </w:rPr>
        <w:t>base di questi fondi</w:t>
      </w:r>
      <w:r>
        <w:rPr>
          <w:rFonts w:ascii="Times New Roman" w:hAnsi="Times New Roman" w:cs="Times New Roman"/>
          <w:sz w:val="28"/>
          <w:szCs w:val="28"/>
          <w:lang w:val="it-IT"/>
        </w:rPr>
        <w:t xml:space="preserve"> che</w:t>
      </w:r>
      <w:r w:rsidRPr="000B4CFC">
        <w:rPr>
          <w:rFonts w:ascii="Times New Roman" w:hAnsi="Times New Roman" w:cs="Times New Roman"/>
          <w:sz w:val="28"/>
          <w:szCs w:val="28"/>
          <w:lang w:val="it-IT"/>
        </w:rPr>
        <w:t xml:space="preserve"> vengono utilizzati nel testo </w:t>
      </w:r>
      <w:r>
        <w:rPr>
          <w:rFonts w:ascii="Times New Roman" w:hAnsi="Times New Roman" w:cs="Times New Roman"/>
          <w:sz w:val="28"/>
          <w:szCs w:val="28"/>
          <w:lang w:val="it-IT"/>
        </w:rPr>
        <w:t>documentario</w:t>
      </w:r>
      <w:r w:rsidRPr="000B4CFC">
        <w:rPr>
          <w:rFonts w:ascii="Times New Roman" w:hAnsi="Times New Roman" w:cs="Times New Roman"/>
          <w:sz w:val="28"/>
          <w:szCs w:val="28"/>
          <w:lang w:val="it-IT"/>
        </w:rPr>
        <w:t>, V.F. Yankovaya offre le seguenti caratteristiche principali del documento di testo:</w:t>
      </w:r>
    </w:p>
    <w:p w:rsidR="000B4CFC" w:rsidRPr="000B4CFC" w:rsidRDefault="000B4CFC" w:rsidP="00FE742B">
      <w:pPr>
        <w:pStyle w:val="a4"/>
        <w:numPr>
          <w:ilvl w:val="0"/>
          <w:numId w:val="22"/>
        </w:numPr>
        <w:spacing w:line="360" w:lineRule="auto"/>
        <w:jc w:val="both"/>
        <w:rPr>
          <w:rFonts w:ascii="Times New Roman" w:hAnsi="Times New Roman" w:cs="Times New Roman"/>
          <w:sz w:val="28"/>
          <w:szCs w:val="28"/>
          <w:lang w:val="it-IT"/>
        </w:rPr>
      </w:pPr>
      <w:r w:rsidRPr="000B4CFC">
        <w:rPr>
          <w:rFonts w:ascii="Times New Roman" w:hAnsi="Times New Roman" w:cs="Times New Roman"/>
          <w:sz w:val="28"/>
          <w:szCs w:val="28"/>
          <w:lang w:val="it-IT"/>
        </w:rPr>
        <w:t>Alto livello di comunanza, che coinvolge approvato secondo le modalità previste e destinato ad operazioni di trattamento sotto forma omogenea del documento;</w:t>
      </w:r>
    </w:p>
    <w:p w:rsidR="000B4CFC" w:rsidRPr="000B4CFC" w:rsidRDefault="000B4CFC" w:rsidP="00FE742B">
      <w:pPr>
        <w:pStyle w:val="a4"/>
        <w:numPr>
          <w:ilvl w:val="0"/>
          <w:numId w:val="21"/>
        </w:numPr>
        <w:spacing w:line="360" w:lineRule="auto"/>
        <w:jc w:val="both"/>
        <w:rPr>
          <w:rFonts w:ascii="Times New Roman" w:hAnsi="Times New Roman" w:cs="Times New Roman"/>
          <w:sz w:val="28"/>
          <w:szCs w:val="28"/>
          <w:lang w:val="it-IT"/>
        </w:rPr>
      </w:pPr>
      <w:r w:rsidRPr="000B4CFC">
        <w:rPr>
          <w:rFonts w:ascii="Times New Roman" w:hAnsi="Times New Roman" w:cs="Times New Roman"/>
          <w:sz w:val="28"/>
          <w:szCs w:val="28"/>
          <w:lang w:val="it-IT"/>
        </w:rPr>
        <w:t>La composizione del componente di restrizione, vale a dire un sistema limitato di strumenti lessicali e fraseologici di modelli sintattici e compositi a cui è consentito di creare testi di documento, nonché una serie di unità di diversi livelli linguistici, che non sono raccomandati o v</w:t>
      </w:r>
      <w:r>
        <w:rPr>
          <w:rFonts w:ascii="Times New Roman" w:hAnsi="Times New Roman" w:cs="Times New Roman"/>
          <w:sz w:val="28"/>
          <w:szCs w:val="28"/>
          <w:lang w:val="it-IT"/>
        </w:rPr>
        <w:t>ietati per l'uso, nei testi documentari</w:t>
      </w:r>
      <w:r w:rsidRPr="000B4CFC">
        <w:rPr>
          <w:rFonts w:ascii="Times New Roman" w:hAnsi="Times New Roman" w:cs="Times New Roman"/>
          <w:sz w:val="28"/>
          <w:szCs w:val="28"/>
          <w:lang w:val="it-IT"/>
        </w:rPr>
        <w:t>;</w:t>
      </w:r>
    </w:p>
    <w:p w:rsidR="000B4CFC" w:rsidRPr="000B4CFC" w:rsidRDefault="000B4CFC" w:rsidP="00FE742B">
      <w:pPr>
        <w:pStyle w:val="a4"/>
        <w:numPr>
          <w:ilvl w:val="0"/>
          <w:numId w:val="21"/>
        </w:numPr>
        <w:spacing w:line="360" w:lineRule="auto"/>
        <w:jc w:val="both"/>
        <w:rPr>
          <w:rFonts w:ascii="Times New Roman" w:hAnsi="Times New Roman" w:cs="Times New Roman"/>
          <w:sz w:val="28"/>
          <w:szCs w:val="28"/>
          <w:lang w:val="it-IT"/>
        </w:rPr>
      </w:pPr>
      <w:r w:rsidRPr="000B4CFC">
        <w:rPr>
          <w:rFonts w:ascii="Times New Roman" w:hAnsi="Times New Roman" w:cs="Times New Roman"/>
          <w:sz w:val="28"/>
          <w:szCs w:val="28"/>
          <w:lang w:val="it-IT"/>
        </w:rPr>
        <w:t>Uso di componenti non verbali;</w:t>
      </w:r>
    </w:p>
    <w:p w:rsidR="000B4CFC" w:rsidRPr="000B4CFC" w:rsidRDefault="000B4CFC" w:rsidP="00FE742B">
      <w:pPr>
        <w:pStyle w:val="a4"/>
        <w:numPr>
          <w:ilvl w:val="0"/>
          <w:numId w:val="21"/>
        </w:numPr>
        <w:spacing w:line="360" w:lineRule="auto"/>
        <w:jc w:val="both"/>
        <w:rPr>
          <w:rFonts w:ascii="Times New Roman" w:hAnsi="Times New Roman" w:cs="Times New Roman"/>
          <w:sz w:val="28"/>
          <w:szCs w:val="28"/>
          <w:lang w:val="it-IT"/>
        </w:rPr>
      </w:pPr>
      <w:r w:rsidRPr="000B4CFC">
        <w:rPr>
          <w:rFonts w:ascii="Times New Roman" w:hAnsi="Times New Roman" w:cs="Times New Roman"/>
          <w:sz w:val="28"/>
          <w:szCs w:val="28"/>
          <w:lang w:val="it-IT"/>
        </w:rPr>
        <w:lastRenderedPageBreak/>
        <w:t>Figuratività assente e situazionalità. Questa caratteristica deriva dal fatto che i documenti sono informazioni che mostrano situazioni di vita reale in vari settori dell'attività umana;</w:t>
      </w:r>
    </w:p>
    <w:p w:rsidR="000B4CFC" w:rsidRPr="000B4CFC" w:rsidRDefault="000B4CFC" w:rsidP="00FE742B">
      <w:pPr>
        <w:pStyle w:val="a4"/>
        <w:numPr>
          <w:ilvl w:val="0"/>
          <w:numId w:val="20"/>
        </w:numPr>
        <w:spacing w:line="360" w:lineRule="auto"/>
        <w:jc w:val="both"/>
        <w:rPr>
          <w:rFonts w:ascii="Times New Roman" w:hAnsi="Times New Roman" w:cs="Times New Roman"/>
          <w:sz w:val="28"/>
          <w:szCs w:val="28"/>
          <w:lang w:val="it-IT"/>
        </w:rPr>
      </w:pPr>
      <w:r w:rsidRPr="000B4CFC">
        <w:rPr>
          <w:rFonts w:ascii="Times New Roman" w:hAnsi="Times New Roman" w:cs="Times New Roman"/>
          <w:sz w:val="28"/>
          <w:szCs w:val="28"/>
          <w:lang w:val="it-IT"/>
        </w:rPr>
        <w:t>L'eterogeneità dei testi di diversi tipi di testo del documento che è dovuta a differenze nella relazionalità funzionale;</w:t>
      </w:r>
    </w:p>
    <w:p w:rsidR="000B4CFC" w:rsidRPr="000B4CFC" w:rsidRDefault="000B4CFC" w:rsidP="00FE742B">
      <w:pPr>
        <w:pStyle w:val="a4"/>
        <w:numPr>
          <w:ilvl w:val="0"/>
          <w:numId w:val="19"/>
        </w:numPr>
        <w:spacing w:line="360" w:lineRule="auto"/>
        <w:jc w:val="both"/>
        <w:rPr>
          <w:rFonts w:ascii="Times New Roman" w:hAnsi="Times New Roman" w:cs="Times New Roman"/>
          <w:sz w:val="28"/>
          <w:szCs w:val="28"/>
          <w:lang w:val="it-IT"/>
        </w:rPr>
      </w:pPr>
      <w:r>
        <w:rPr>
          <w:rFonts w:ascii="Times New Roman" w:hAnsi="Times New Roman" w:cs="Times New Roman"/>
          <w:sz w:val="28"/>
          <w:szCs w:val="28"/>
          <w:lang w:val="it-IT"/>
        </w:rPr>
        <w:t>Uso dei termini</w:t>
      </w:r>
      <w:r w:rsidRPr="000B4CFC">
        <w:rPr>
          <w:rFonts w:ascii="Times New Roman" w:hAnsi="Times New Roman" w:cs="Times New Roman"/>
          <w:sz w:val="28"/>
          <w:szCs w:val="28"/>
          <w:lang w:val="it-IT"/>
        </w:rPr>
        <w:t>;</w:t>
      </w:r>
    </w:p>
    <w:p w:rsidR="000B4CFC" w:rsidRPr="000B4CFC" w:rsidRDefault="000B4CFC" w:rsidP="00FE742B">
      <w:pPr>
        <w:pStyle w:val="a4"/>
        <w:numPr>
          <w:ilvl w:val="0"/>
          <w:numId w:val="18"/>
        </w:numPr>
        <w:spacing w:line="360" w:lineRule="auto"/>
        <w:jc w:val="both"/>
        <w:rPr>
          <w:rFonts w:ascii="Times New Roman" w:hAnsi="Times New Roman" w:cs="Times New Roman"/>
          <w:sz w:val="28"/>
          <w:szCs w:val="28"/>
          <w:lang w:val="it-IT"/>
        </w:rPr>
      </w:pPr>
      <w:r w:rsidRPr="000B4CFC">
        <w:rPr>
          <w:rFonts w:ascii="Times New Roman" w:hAnsi="Times New Roman" w:cs="Times New Roman"/>
          <w:sz w:val="28"/>
          <w:szCs w:val="28"/>
          <w:lang w:val="it-IT"/>
        </w:rPr>
        <w:t>Monologo e forma indiretta di presentazione. Si presuppone una elevata specificazione del mittente del documento-messaggio, la neutralità e la mancanza di presentazione di citazioni.</w:t>
      </w:r>
      <w:r w:rsidRPr="00DA0ECB">
        <w:rPr>
          <w:rStyle w:val="a7"/>
          <w:rFonts w:ascii="Times New Roman" w:hAnsi="Times New Roman" w:cs="Times New Roman"/>
          <w:sz w:val="28"/>
          <w:szCs w:val="28"/>
          <w:lang w:val="it-IT"/>
        </w:rPr>
        <w:t xml:space="preserve"> </w:t>
      </w:r>
      <w:r w:rsidRPr="006A41C0">
        <w:rPr>
          <w:rStyle w:val="a7"/>
          <w:rFonts w:ascii="Times New Roman" w:hAnsi="Times New Roman" w:cs="Times New Roman"/>
          <w:sz w:val="28"/>
          <w:szCs w:val="28"/>
        </w:rPr>
        <w:footnoteReference w:id="73"/>
      </w:r>
    </w:p>
    <w:p w:rsidR="000B4CFC" w:rsidRDefault="000B4CFC" w:rsidP="000B4CFC">
      <w:pPr>
        <w:spacing w:line="360" w:lineRule="auto"/>
        <w:ind w:firstLine="284"/>
        <w:jc w:val="both"/>
        <w:rPr>
          <w:rFonts w:ascii="Times New Roman" w:hAnsi="Times New Roman" w:cs="Times New Roman"/>
          <w:sz w:val="28"/>
          <w:szCs w:val="28"/>
          <w:lang w:val="it-IT"/>
        </w:rPr>
      </w:pPr>
      <w:r w:rsidRPr="000B4CFC">
        <w:rPr>
          <w:rFonts w:ascii="Times New Roman" w:hAnsi="Times New Roman" w:cs="Times New Roman"/>
          <w:sz w:val="28"/>
          <w:szCs w:val="28"/>
          <w:lang w:val="it-IT"/>
        </w:rPr>
        <w:t>Ci sono altre classificazioni di caratteristiche linguistiche del testo del documento. L'autore di questo studio si è concentrato su quanto sopra, in quanto considerati la rivelazione più interessante e completa del concetto di "testo documentario." La descrizione teorica delle caratteristiche e alla definizione di un documento in linguistica aiuta a comprendere meglio le specificità della traduzione di questo tipo di testi. Per saperne di più sui problemi teorici della traduzione nel paragrafo seguente.</w:t>
      </w:r>
    </w:p>
    <w:p w:rsidR="00E8360A" w:rsidRPr="00DA0ECB" w:rsidRDefault="00A2308E" w:rsidP="006A41C0">
      <w:pPr>
        <w:spacing w:line="360" w:lineRule="auto"/>
        <w:ind w:firstLine="284"/>
        <w:jc w:val="both"/>
        <w:rPr>
          <w:rFonts w:ascii="Times New Roman" w:hAnsi="Times New Roman" w:cs="Times New Roman"/>
          <w:sz w:val="28"/>
          <w:szCs w:val="28"/>
          <w:lang w:val="it-IT"/>
        </w:rPr>
      </w:pPr>
      <w:r w:rsidRPr="00DA0ECB">
        <w:rPr>
          <w:rFonts w:ascii="Times New Roman" w:hAnsi="Times New Roman" w:cs="Times New Roman"/>
          <w:sz w:val="28"/>
          <w:szCs w:val="28"/>
          <w:lang w:val="it-IT"/>
        </w:rPr>
        <w:br w:type="page"/>
      </w:r>
    </w:p>
    <w:p w:rsidR="00A2308E" w:rsidRPr="000B4CFC" w:rsidRDefault="00BF064D" w:rsidP="00104580">
      <w:pPr>
        <w:pStyle w:val="a4"/>
        <w:numPr>
          <w:ilvl w:val="1"/>
          <w:numId w:val="1"/>
        </w:numPr>
        <w:spacing w:line="360" w:lineRule="auto"/>
        <w:jc w:val="center"/>
        <w:rPr>
          <w:rFonts w:ascii="Times New Roman" w:hAnsi="Times New Roman" w:cs="Times New Roman"/>
          <w:b/>
          <w:sz w:val="28"/>
          <w:szCs w:val="28"/>
          <w:lang w:val="it-IT"/>
        </w:rPr>
      </w:pPr>
      <w:r w:rsidRPr="000B4CFC">
        <w:rPr>
          <w:rStyle w:val="af4"/>
          <w:rFonts w:ascii="Times New Roman" w:eastAsia="Arial Unicode MS" w:hAnsi="Times New Roman" w:cs="Times New Roman"/>
          <w:b/>
          <w:sz w:val="28"/>
          <w:szCs w:val="28"/>
          <w:lang w:val="it-IT"/>
        </w:rPr>
        <w:lastRenderedPageBreak/>
        <w:t>Problemi teoretici di traduzione di testi giuridici</w:t>
      </w:r>
      <w:r w:rsidR="00A2308E" w:rsidRPr="000B4CFC">
        <w:rPr>
          <w:rStyle w:val="reference-text"/>
          <w:rFonts w:ascii="Times New Roman" w:hAnsi="Times New Roman" w:cs="Times New Roman"/>
          <w:b/>
          <w:bCs/>
          <w:sz w:val="28"/>
          <w:szCs w:val="28"/>
          <w:lang w:val="it-IT"/>
        </w:rPr>
        <w:t>.</w:t>
      </w:r>
    </w:p>
    <w:p w:rsidR="007E0BE9" w:rsidRPr="00BF064D" w:rsidRDefault="007E0BE9" w:rsidP="007E0BE9">
      <w:pPr>
        <w:spacing w:line="360" w:lineRule="auto"/>
        <w:ind w:firstLine="284"/>
        <w:jc w:val="both"/>
        <w:rPr>
          <w:rFonts w:ascii="Times New Roman" w:hAnsi="Times New Roman" w:cs="Times New Roman"/>
          <w:sz w:val="28"/>
          <w:szCs w:val="28"/>
          <w:lang w:val="it-IT"/>
        </w:rPr>
      </w:pPr>
    </w:p>
    <w:p w:rsidR="000B4CFC" w:rsidRDefault="00FB5AF6" w:rsidP="007E0BE9">
      <w:pPr>
        <w:spacing w:line="360" w:lineRule="auto"/>
        <w:ind w:firstLine="284"/>
        <w:jc w:val="both"/>
        <w:rPr>
          <w:rFonts w:ascii="Times New Roman" w:hAnsi="Times New Roman" w:cs="Times New Roman"/>
          <w:sz w:val="28"/>
          <w:szCs w:val="28"/>
          <w:lang w:val="it-IT"/>
        </w:rPr>
      </w:pPr>
      <w:r w:rsidRPr="00A2308E">
        <w:rPr>
          <w:rFonts w:ascii="Times New Roman" w:hAnsi="Times New Roman" w:cs="Times New Roman"/>
          <w:sz w:val="28"/>
          <w:szCs w:val="28"/>
          <w:lang w:val="it-IT"/>
        </w:rPr>
        <w:t xml:space="preserve">Il linguaggio giuridico di ciascun paese è unico, se si tiene conto del sistema di termini specialistici e costruzioni grammaticali che sono unici per questo particolare sistema giuridico. L'UE come associazione che regola gli aspetti politici, economici, sociali e culturali della vita dei cittadini europei, tentando il più possibile standardizzare la lingua e documenti di base. </w:t>
      </w:r>
    </w:p>
    <w:p w:rsidR="000B4CFC" w:rsidRPr="000B4CFC" w:rsidRDefault="000B4CFC" w:rsidP="000B4CFC">
      <w:pPr>
        <w:spacing w:line="360" w:lineRule="auto"/>
        <w:ind w:firstLine="284"/>
        <w:jc w:val="both"/>
        <w:rPr>
          <w:rFonts w:ascii="Times New Roman" w:hAnsi="Times New Roman" w:cs="Times New Roman"/>
          <w:sz w:val="28"/>
          <w:szCs w:val="28"/>
          <w:lang w:val="it-IT"/>
        </w:rPr>
      </w:pPr>
      <w:r w:rsidRPr="000B4CFC">
        <w:rPr>
          <w:rFonts w:ascii="Times New Roman" w:hAnsi="Times New Roman" w:cs="Times New Roman"/>
          <w:sz w:val="28"/>
          <w:szCs w:val="28"/>
          <w:lang w:val="it-IT"/>
        </w:rPr>
        <w:t>Quindi, possiamo considerare il problema della traduzione del trattato di Maastricht sull'Unione europea dal punto di vista dei problemi di traduzione comuni a qualsiasi  testo documentario.</w:t>
      </w:r>
    </w:p>
    <w:p w:rsidR="000B4CFC" w:rsidRPr="000B4CFC" w:rsidRDefault="000B4CFC" w:rsidP="000B4CFC">
      <w:pPr>
        <w:spacing w:line="360" w:lineRule="auto"/>
        <w:ind w:firstLine="284"/>
        <w:jc w:val="both"/>
        <w:rPr>
          <w:rFonts w:ascii="Times New Roman" w:hAnsi="Times New Roman" w:cs="Times New Roman"/>
          <w:sz w:val="28"/>
          <w:szCs w:val="28"/>
          <w:lang w:val="it-IT"/>
        </w:rPr>
      </w:pPr>
      <w:r w:rsidRPr="000B4CFC">
        <w:rPr>
          <w:rFonts w:ascii="Times New Roman" w:hAnsi="Times New Roman" w:cs="Times New Roman"/>
          <w:sz w:val="28"/>
          <w:szCs w:val="28"/>
          <w:lang w:val="it-IT"/>
        </w:rPr>
        <w:t>Il processo di traduzione inizia con l'ottenimento di un traduttore del testo originale e si conclude con la creazione della loro traduzione. Tuttavia, l'approccio linguistico, basato sull'idea che lo scopo del trasferimento è quello di implementare la comunicazione vocale tra le persone in diverse lingue, capire il lavoro di traduzione come un particolare tipo di attività verbale in cui comunicandi utilizzano diversi sistemi linguistici. Le specifiche del approccio linguistico è che nella comunicazione interlinguistica come i testi equivalenti comunicative sono in lingue diverse.</w:t>
      </w:r>
    </w:p>
    <w:p w:rsidR="000B4CFC" w:rsidRPr="000B4CFC" w:rsidRDefault="000B4CFC" w:rsidP="000B4CFC">
      <w:pPr>
        <w:spacing w:line="360" w:lineRule="auto"/>
        <w:ind w:firstLine="284"/>
        <w:jc w:val="both"/>
        <w:rPr>
          <w:rFonts w:ascii="Times New Roman" w:hAnsi="Times New Roman" w:cs="Times New Roman"/>
          <w:sz w:val="28"/>
          <w:szCs w:val="28"/>
          <w:lang w:val="it-IT"/>
        </w:rPr>
      </w:pPr>
      <w:r w:rsidRPr="000B4CFC">
        <w:rPr>
          <w:rFonts w:ascii="Times New Roman" w:hAnsi="Times New Roman" w:cs="Times New Roman"/>
          <w:sz w:val="28"/>
          <w:szCs w:val="28"/>
          <w:lang w:val="it-IT"/>
        </w:rPr>
        <w:t>Un'indicazione di qualsiasi traduzione è un'equivalenza comunicativa, che la distingue da altri metodi di trasmissione delle informazioni da una lingua all'altra.</w:t>
      </w:r>
    </w:p>
    <w:p w:rsidR="000B4CFC" w:rsidRPr="000B4CFC" w:rsidRDefault="000B4CFC" w:rsidP="000B4CFC">
      <w:pPr>
        <w:spacing w:line="360" w:lineRule="auto"/>
        <w:ind w:firstLine="284"/>
        <w:jc w:val="both"/>
        <w:rPr>
          <w:rFonts w:ascii="Times New Roman" w:hAnsi="Times New Roman" w:cs="Times New Roman"/>
          <w:sz w:val="28"/>
          <w:szCs w:val="28"/>
          <w:lang w:val="it-IT"/>
        </w:rPr>
      </w:pPr>
      <w:r w:rsidRPr="000B4CFC">
        <w:rPr>
          <w:rFonts w:ascii="Times New Roman" w:hAnsi="Times New Roman" w:cs="Times New Roman"/>
          <w:sz w:val="28"/>
          <w:szCs w:val="28"/>
          <w:lang w:val="it-IT"/>
        </w:rPr>
        <w:t xml:space="preserve">Ogni volta che il traduttore crea lavoro di discorso nella lingua di destinazione, non solo svolge un atto di discorso nella lingua di arrivo, ma rende anche l'identificazione del segmento discorso generato con la parte corrispondente all'originale. Infatti, il traduttore analizza l'unità linguistica dei due sistemi che è l'atto di "discorso interiore". Traduzione è l'unità delle tre atti linguistici: l'atto di comunicazione, con l'aiuto della lingua originale; atto di comunicazione </w:t>
      </w:r>
      <w:r w:rsidRPr="000B4CFC">
        <w:rPr>
          <w:rFonts w:ascii="Times New Roman" w:hAnsi="Times New Roman" w:cs="Times New Roman"/>
          <w:sz w:val="28"/>
          <w:szCs w:val="28"/>
          <w:lang w:val="it-IT"/>
        </w:rPr>
        <w:lastRenderedPageBreak/>
        <w:t>utilizzando la lingua di destinazione; atto comunicativo di equiparare i due prodotti discorso.</w:t>
      </w:r>
    </w:p>
    <w:p w:rsidR="000B4CFC" w:rsidRPr="000B4CFC" w:rsidRDefault="000B4CFC" w:rsidP="000B4CFC">
      <w:pPr>
        <w:spacing w:line="360" w:lineRule="auto"/>
        <w:ind w:firstLine="284"/>
        <w:jc w:val="both"/>
        <w:rPr>
          <w:rFonts w:ascii="Times New Roman" w:hAnsi="Times New Roman" w:cs="Times New Roman"/>
          <w:sz w:val="28"/>
          <w:szCs w:val="28"/>
          <w:lang w:val="it-IT"/>
        </w:rPr>
      </w:pPr>
      <w:r w:rsidRPr="000B4CFC">
        <w:rPr>
          <w:rFonts w:ascii="Times New Roman" w:hAnsi="Times New Roman" w:cs="Times New Roman"/>
          <w:sz w:val="28"/>
          <w:szCs w:val="28"/>
          <w:lang w:val="it-IT"/>
        </w:rPr>
        <w:t>Discordanza dei sistemi e dei componenti del sistema di valori di unità di diversi linguaggi semantici. Testi originali e tradotti sono composti da unità con un contenuto non banale. Queste unità sono organizzati in dichiarazioni in conformità con le regole di sintassi, specifici di ogni lingua.</w:t>
      </w:r>
      <w:r w:rsidR="001A4E12" w:rsidRPr="00DA0ECB">
        <w:rPr>
          <w:rStyle w:val="a7"/>
          <w:rFonts w:ascii="Times New Roman" w:hAnsi="Times New Roman" w:cs="Times New Roman"/>
          <w:sz w:val="28"/>
          <w:szCs w:val="28"/>
          <w:lang w:val="it-IT"/>
        </w:rPr>
        <w:t xml:space="preserve"> </w:t>
      </w:r>
      <w:r w:rsidR="001A4E12" w:rsidRPr="000A2601">
        <w:rPr>
          <w:rStyle w:val="a7"/>
          <w:rFonts w:ascii="Times New Roman" w:hAnsi="Times New Roman" w:cs="Times New Roman"/>
          <w:sz w:val="28"/>
          <w:szCs w:val="28"/>
        </w:rPr>
        <w:footnoteReference w:id="74"/>
      </w:r>
    </w:p>
    <w:p w:rsidR="000B4CFC" w:rsidRPr="000B4CFC" w:rsidRDefault="000B4CFC" w:rsidP="000B4CFC">
      <w:pPr>
        <w:spacing w:line="360" w:lineRule="auto"/>
        <w:ind w:firstLine="284"/>
        <w:jc w:val="both"/>
        <w:rPr>
          <w:rFonts w:ascii="Times New Roman" w:hAnsi="Times New Roman" w:cs="Times New Roman"/>
          <w:sz w:val="28"/>
          <w:szCs w:val="28"/>
          <w:lang w:val="it-IT"/>
        </w:rPr>
      </w:pPr>
      <w:r w:rsidRPr="000B4CFC">
        <w:rPr>
          <w:rFonts w:ascii="Times New Roman" w:hAnsi="Times New Roman" w:cs="Times New Roman"/>
          <w:sz w:val="28"/>
          <w:szCs w:val="28"/>
          <w:lang w:val="it-IT"/>
        </w:rPr>
        <w:t>Nello studio del problema di contesto e di mancata corrispondenza semantica tra i sistemi dei diversi sistemi linguistici sono coinvolti molti scienziati, a causa l'aspirazione della scienza moderna alla antropocentrismo e pragmatica, che ha avuto inizio a metà degli anni 1970. Allo stato attuale, lo studio dei problemi di traduzione e sistema di conformità linguaggio si concentra sulle relazioni di ruolo e lo status dei partecipanti nella comunicazione, i loro atteggiamenti sociali, valutazioni e determinismo sociale. Come esempio, i tentativi di analizzare il problema del rapporto dei sistemi linguistici possono provocare la teoria dei campi semantici: il classico studio della prima metà del ventesimo secolo, J. Trier (campo concettuale</w:t>
      </w:r>
      <w:r w:rsidR="001A4E12" w:rsidRPr="000A2601">
        <w:rPr>
          <w:rStyle w:val="a7"/>
          <w:rFonts w:ascii="Times New Roman" w:hAnsi="Times New Roman" w:cs="Times New Roman"/>
          <w:sz w:val="28"/>
          <w:szCs w:val="28"/>
        </w:rPr>
        <w:footnoteReference w:id="75"/>
      </w:r>
      <w:r w:rsidRPr="000B4CFC">
        <w:rPr>
          <w:rFonts w:ascii="Times New Roman" w:hAnsi="Times New Roman" w:cs="Times New Roman"/>
          <w:sz w:val="28"/>
          <w:szCs w:val="28"/>
          <w:lang w:val="it-IT"/>
        </w:rPr>
        <w:t>) e J. L. Leo Weisgerber (concetto  di campi verbali</w:t>
      </w:r>
      <w:r w:rsidR="001A4E12" w:rsidRPr="000A2601">
        <w:rPr>
          <w:rStyle w:val="a7"/>
          <w:rFonts w:ascii="Times New Roman" w:hAnsi="Times New Roman" w:cs="Times New Roman"/>
          <w:sz w:val="28"/>
          <w:szCs w:val="28"/>
        </w:rPr>
        <w:footnoteReference w:id="76"/>
      </w:r>
      <w:r w:rsidRPr="000B4CFC">
        <w:rPr>
          <w:rFonts w:ascii="Times New Roman" w:hAnsi="Times New Roman" w:cs="Times New Roman"/>
          <w:sz w:val="28"/>
          <w:szCs w:val="28"/>
          <w:lang w:val="it-IT"/>
        </w:rPr>
        <w:t xml:space="preserve">), e più moderne teorie, come  campo semantico funzionale di G.S. Schur </w:t>
      </w:r>
      <w:r w:rsidR="001A4E12" w:rsidRPr="000A2601">
        <w:rPr>
          <w:rStyle w:val="a7"/>
          <w:rFonts w:ascii="Times New Roman" w:hAnsi="Times New Roman" w:cs="Times New Roman"/>
          <w:sz w:val="28"/>
          <w:szCs w:val="28"/>
        </w:rPr>
        <w:footnoteReference w:id="77"/>
      </w:r>
      <w:r w:rsidR="001A4E12" w:rsidRPr="000B4CFC">
        <w:rPr>
          <w:rFonts w:ascii="Times New Roman" w:hAnsi="Times New Roman" w:cs="Times New Roman"/>
          <w:sz w:val="28"/>
          <w:szCs w:val="28"/>
          <w:lang w:val="it-IT"/>
        </w:rPr>
        <w:t xml:space="preserve"> </w:t>
      </w:r>
      <w:r w:rsidRPr="000B4CFC">
        <w:rPr>
          <w:rFonts w:ascii="Times New Roman" w:hAnsi="Times New Roman" w:cs="Times New Roman"/>
          <w:sz w:val="28"/>
          <w:szCs w:val="28"/>
          <w:lang w:val="it-IT"/>
        </w:rPr>
        <w:t>(studio degli anni 1970).</w:t>
      </w:r>
    </w:p>
    <w:p w:rsidR="000B4CFC" w:rsidRPr="000B4CFC" w:rsidRDefault="000B4CFC" w:rsidP="000B4CFC">
      <w:pPr>
        <w:spacing w:line="360" w:lineRule="auto"/>
        <w:ind w:firstLine="284"/>
        <w:jc w:val="both"/>
        <w:rPr>
          <w:rFonts w:ascii="Times New Roman" w:hAnsi="Times New Roman" w:cs="Times New Roman"/>
          <w:sz w:val="28"/>
          <w:szCs w:val="28"/>
          <w:lang w:val="it-IT"/>
        </w:rPr>
      </w:pPr>
      <w:r w:rsidRPr="000B4CFC">
        <w:rPr>
          <w:rFonts w:ascii="Times New Roman" w:hAnsi="Times New Roman" w:cs="Times New Roman"/>
          <w:sz w:val="28"/>
          <w:szCs w:val="28"/>
          <w:lang w:val="it-IT"/>
        </w:rPr>
        <w:t>Per quanto riguarda le tendenze moderne in linguistica, vale la pena prestare attenzione al ruolo del lettore nella traduzione. Linguistica pragmatica è una delle manifestazioni di antropocentrismo nel campo della scienza e della ricerca si rivolge al lettore come un partecipante attivo nel processo. Pragmatica studia le relazioni tra i personaggi e coloro che li utilizzano, e descrive il meccanismo e le condizioni di comunicazione.</w:t>
      </w:r>
    </w:p>
    <w:p w:rsidR="000B4CFC" w:rsidRPr="000B4CFC" w:rsidRDefault="000B4CFC" w:rsidP="000B4CFC">
      <w:pPr>
        <w:spacing w:line="360" w:lineRule="auto"/>
        <w:ind w:firstLine="284"/>
        <w:jc w:val="both"/>
        <w:rPr>
          <w:rFonts w:ascii="Times New Roman" w:hAnsi="Times New Roman" w:cs="Times New Roman"/>
          <w:sz w:val="28"/>
          <w:szCs w:val="28"/>
          <w:lang w:val="it-IT"/>
        </w:rPr>
      </w:pPr>
      <w:r w:rsidRPr="000B4CFC">
        <w:rPr>
          <w:rFonts w:ascii="Times New Roman" w:hAnsi="Times New Roman" w:cs="Times New Roman"/>
          <w:sz w:val="28"/>
          <w:szCs w:val="28"/>
          <w:lang w:val="it-IT"/>
        </w:rPr>
        <w:lastRenderedPageBreak/>
        <w:t>Conclusioni studi hanno applicazione pratica nella traduzione di testi, tra cui obbligazioni, in diverse lingue. Nel tradurre, in primo luogo, è necessario fare affidamento su un adeguato modello di realtà linguistica della polisemia di parole . Stabilire la relazione tra le varianti lessicali e semantiche in lingua originale e la lingua di destinazione aiuta ad evitare varie forme di realizzazione delle stesse parole in un discorso. La necessità di prendere anche in considerazione fattori realtà extralinguistica, per determinare la natura del rapporto tra il significato lessicale, l'idea e la sua conformità con gli oggetti della realtà extralinguistica.</w:t>
      </w:r>
    </w:p>
    <w:p w:rsidR="000B4CFC" w:rsidRPr="000B4CFC" w:rsidRDefault="000B4CFC" w:rsidP="000B4CFC">
      <w:pPr>
        <w:spacing w:line="360" w:lineRule="auto"/>
        <w:ind w:firstLine="284"/>
        <w:jc w:val="both"/>
        <w:rPr>
          <w:rFonts w:ascii="Times New Roman" w:hAnsi="Times New Roman" w:cs="Times New Roman"/>
          <w:sz w:val="28"/>
          <w:szCs w:val="28"/>
          <w:lang w:val="it-IT"/>
        </w:rPr>
      </w:pPr>
      <w:r w:rsidRPr="000B4CFC">
        <w:rPr>
          <w:rFonts w:ascii="Times New Roman" w:hAnsi="Times New Roman" w:cs="Times New Roman"/>
          <w:sz w:val="28"/>
          <w:szCs w:val="28"/>
          <w:lang w:val="it-IT"/>
        </w:rPr>
        <w:t>Per esempio, studi hanno contribuito a comprendere che l'uso di trasformazioni lessicali invece di sinonimi</w:t>
      </w:r>
      <w:r w:rsidR="001A4E12" w:rsidRPr="000A2601">
        <w:rPr>
          <w:rStyle w:val="a7"/>
          <w:rFonts w:ascii="Times New Roman" w:hAnsi="Times New Roman" w:cs="Times New Roman"/>
          <w:sz w:val="28"/>
          <w:szCs w:val="28"/>
        </w:rPr>
        <w:footnoteReference w:id="78"/>
      </w:r>
      <w:r w:rsidRPr="000B4CFC">
        <w:rPr>
          <w:rFonts w:ascii="Times New Roman" w:hAnsi="Times New Roman" w:cs="Times New Roman"/>
          <w:sz w:val="28"/>
          <w:szCs w:val="28"/>
          <w:lang w:val="it-IT"/>
        </w:rPr>
        <w:t xml:space="preserve"> può essere l'opzione migliore nella traduzione. Dal momento che non tutti i sinonimi, nonostante la somiglianza dei valori, in grado di visualizzare la presentazione sulla realtà della traduzione in un'altra lingua,  che rende necessario trovare un adeguato equivalente.</w:t>
      </w:r>
    </w:p>
    <w:p w:rsidR="000B4CFC" w:rsidRDefault="000B4CFC" w:rsidP="000B4CFC">
      <w:pPr>
        <w:spacing w:line="360" w:lineRule="auto"/>
        <w:ind w:firstLine="284"/>
        <w:jc w:val="both"/>
        <w:rPr>
          <w:rFonts w:ascii="Times New Roman" w:hAnsi="Times New Roman" w:cs="Times New Roman"/>
          <w:sz w:val="28"/>
          <w:szCs w:val="28"/>
          <w:lang w:val="it-IT"/>
        </w:rPr>
      </w:pPr>
      <w:r w:rsidRPr="000B4CFC">
        <w:rPr>
          <w:rFonts w:ascii="Times New Roman" w:hAnsi="Times New Roman" w:cs="Times New Roman"/>
          <w:sz w:val="28"/>
          <w:szCs w:val="28"/>
          <w:lang w:val="it-IT"/>
        </w:rPr>
        <w:t>Spesso si suggerisce che per evitare discrepanze nella traduzione di sistemi semantici si deve trasferire il contenuto del testo nel suo insieme, piuttosto che nelle sue unità costituenti.</w:t>
      </w:r>
      <w:r w:rsidR="001A4E12" w:rsidRPr="001A4E12">
        <w:rPr>
          <w:rStyle w:val="a7"/>
          <w:rFonts w:ascii="Times New Roman" w:hAnsi="Times New Roman" w:cs="Times New Roman"/>
          <w:sz w:val="28"/>
          <w:szCs w:val="28"/>
          <w:lang w:val="it-IT"/>
        </w:rPr>
        <w:t xml:space="preserve"> </w:t>
      </w:r>
      <w:r w:rsidR="001A4E12" w:rsidRPr="000A2601">
        <w:rPr>
          <w:rStyle w:val="a7"/>
          <w:rFonts w:ascii="Times New Roman" w:hAnsi="Times New Roman" w:cs="Times New Roman"/>
          <w:sz w:val="28"/>
          <w:szCs w:val="28"/>
        </w:rPr>
        <w:footnoteReference w:id="79"/>
      </w:r>
      <w:r w:rsidRPr="000B4CFC">
        <w:rPr>
          <w:rFonts w:ascii="Times New Roman" w:hAnsi="Times New Roman" w:cs="Times New Roman"/>
          <w:sz w:val="28"/>
          <w:szCs w:val="28"/>
          <w:lang w:val="it-IT"/>
        </w:rPr>
        <w:t xml:space="preserve"> Tuttavia, la traduzione di testi documento che si avvicinano è scoraggiato, a causa delle funzioni loro affidate. Mentre nella maggior parte dei casi la traduzione di opere d'arte, giornalistico usiamo equivalenza comunicativa, non l'identità semantica, allora la legge deve essere tradotto far rispettare rigorosamente l'autenticità delle traduzioni e la loro equivalenza. Lo studio dei problemi connessi con il concetto di equivalenza di traduzione detiene anche molti ricercatori.</w:t>
      </w:r>
    </w:p>
    <w:p w:rsidR="00F4754A" w:rsidRPr="00DA0ECB" w:rsidRDefault="00F4754A" w:rsidP="009B6EA5">
      <w:pPr>
        <w:pStyle w:val="aa"/>
        <w:rPr>
          <w:lang w:val="it-IT"/>
        </w:rPr>
      </w:pPr>
    </w:p>
    <w:p w:rsidR="00E566F2" w:rsidRPr="00DA0ECB" w:rsidRDefault="00E566F2">
      <w:pPr>
        <w:rPr>
          <w:rFonts w:ascii="Helvetica" w:eastAsia="Arial Unicode MS" w:hAnsi="Helvetica" w:cs="Arial Unicode MS"/>
          <w:b/>
          <w:color w:val="000000"/>
          <w:bdr w:val="nil"/>
          <w:lang w:val="it-IT" w:eastAsia="ru-RU"/>
        </w:rPr>
      </w:pPr>
      <w:r w:rsidRPr="00DA0ECB">
        <w:rPr>
          <w:b/>
          <w:lang w:val="it-IT"/>
        </w:rPr>
        <w:br w:type="page"/>
      </w:r>
    </w:p>
    <w:p w:rsidR="00F4754A" w:rsidRPr="00D56A7A" w:rsidRDefault="004346C3" w:rsidP="00D56A7A">
      <w:pPr>
        <w:pStyle w:val="aa"/>
        <w:numPr>
          <w:ilvl w:val="2"/>
          <w:numId w:val="1"/>
        </w:numPr>
        <w:jc w:val="center"/>
        <w:rPr>
          <w:rFonts w:ascii="Times New Roman" w:hAnsi="Times New Roman" w:cs="Times New Roman"/>
          <w:b/>
          <w:sz w:val="28"/>
          <w:szCs w:val="28"/>
          <w:lang w:val="it-IT"/>
        </w:rPr>
      </w:pPr>
      <w:r w:rsidRPr="00D56A7A">
        <w:rPr>
          <w:rFonts w:ascii="Times New Roman" w:hAnsi="Times New Roman" w:cs="Times New Roman"/>
          <w:b/>
          <w:sz w:val="28"/>
          <w:szCs w:val="28"/>
          <w:lang w:val="it-IT"/>
        </w:rPr>
        <w:lastRenderedPageBreak/>
        <w:t>Problemi di equivalenza di traduzione</w:t>
      </w:r>
      <w:r w:rsidR="005A4C18" w:rsidRPr="00D56A7A">
        <w:rPr>
          <w:rFonts w:ascii="Times New Roman" w:hAnsi="Times New Roman" w:cs="Times New Roman"/>
          <w:b/>
          <w:sz w:val="28"/>
          <w:szCs w:val="28"/>
          <w:lang w:val="it-IT"/>
        </w:rPr>
        <w:t>.</w:t>
      </w:r>
    </w:p>
    <w:p w:rsidR="00EA165F" w:rsidRPr="00D56A7A" w:rsidRDefault="00EA165F" w:rsidP="00D56A7A">
      <w:pPr>
        <w:pStyle w:val="aa"/>
        <w:ind w:left="720"/>
        <w:jc w:val="center"/>
        <w:rPr>
          <w:rFonts w:ascii="Times New Roman" w:hAnsi="Times New Roman" w:cs="Times New Roman"/>
          <w:b/>
          <w:sz w:val="28"/>
          <w:szCs w:val="28"/>
          <w:lang w:val="it-IT"/>
        </w:rPr>
      </w:pPr>
    </w:p>
    <w:p w:rsidR="00F4754A" w:rsidRPr="004346C3" w:rsidRDefault="00F4754A" w:rsidP="00F4754A">
      <w:pPr>
        <w:pStyle w:val="aa"/>
        <w:ind w:left="792"/>
        <w:rPr>
          <w:b/>
          <w:lang w:val="it-IT"/>
        </w:rPr>
      </w:pPr>
    </w:p>
    <w:p w:rsidR="00783817" w:rsidRDefault="00783817" w:rsidP="00D56A7A">
      <w:pPr>
        <w:pStyle w:val="aa"/>
        <w:spacing w:line="360" w:lineRule="auto"/>
        <w:ind w:firstLine="284"/>
        <w:jc w:val="both"/>
        <w:rPr>
          <w:rStyle w:val="af4"/>
          <w:rFonts w:ascii="Times New Roman" w:hAnsi="Times New Roman"/>
          <w:sz w:val="28"/>
          <w:szCs w:val="28"/>
          <w:lang w:val="it-IT"/>
        </w:rPr>
      </w:pPr>
    </w:p>
    <w:p w:rsidR="00783817" w:rsidRPr="00783817" w:rsidRDefault="00783817" w:rsidP="00783817">
      <w:pPr>
        <w:pStyle w:val="aa"/>
        <w:spacing w:line="360" w:lineRule="auto"/>
        <w:ind w:firstLine="284"/>
        <w:jc w:val="both"/>
        <w:rPr>
          <w:rStyle w:val="af4"/>
          <w:rFonts w:ascii="Times New Roman" w:hAnsi="Times New Roman"/>
          <w:sz w:val="28"/>
          <w:szCs w:val="28"/>
          <w:lang w:val="it-IT"/>
        </w:rPr>
      </w:pPr>
      <w:r w:rsidRPr="00783817">
        <w:rPr>
          <w:rStyle w:val="af4"/>
          <w:rFonts w:ascii="Times New Roman" w:hAnsi="Times New Roman"/>
          <w:sz w:val="28"/>
          <w:szCs w:val="28"/>
          <w:lang w:val="it-IT"/>
        </w:rPr>
        <w:t>Termine di equivalenza è un elemento fondamentale nella traduzione. é una traduzione equivale che noi chiamiamo una traduzione di qualità. Traduzione adeguata, o traduzione equivalente, può essere riprodotto su uno dei livelli di equivalenza. Un prerequisito di l'equivalenza del testo è la possibilità di tradurlo. Ricercatori individuano i seguenti livelli di traduzione:</w:t>
      </w:r>
    </w:p>
    <w:p w:rsidR="00783817" w:rsidRPr="00783817" w:rsidRDefault="00783817" w:rsidP="00783817">
      <w:pPr>
        <w:pStyle w:val="aa"/>
        <w:spacing w:line="360" w:lineRule="auto"/>
        <w:ind w:firstLine="284"/>
        <w:jc w:val="both"/>
        <w:rPr>
          <w:rStyle w:val="af4"/>
          <w:rFonts w:ascii="Times New Roman" w:hAnsi="Times New Roman"/>
          <w:sz w:val="28"/>
          <w:szCs w:val="28"/>
          <w:lang w:val="it-IT"/>
        </w:rPr>
      </w:pPr>
      <w:r w:rsidRPr="00783817">
        <w:rPr>
          <w:rStyle w:val="af4"/>
          <w:rFonts w:ascii="Times New Roman" w:hAnsi="Times New Roman"/>
          <w:sz w:val="28"/>
          <w:szCs w:val="28"/>
          <w:lang w:val="it-IT"/>
        </w:rPr>
        <w:t>1. Trasferimento al livello di fonemi, traduzione di trascrizione, traslitterazione e traduzione;</w:t>
      </w:r>
    </w:p>
    <w:p w:rsidR="00783817" w:rsidRPr="00783817" w:rsidRDefault="00783817" w:rsidP="00783817">
      <w:pPr>
        <w:pStyle w:val="aa"/>
        <w:spacing w:line="360" w:lineRule="auto"/>
        <w:ind w:firstLine="284"/>
        <w:jc w:val="both"/>
        <w:rPr>
          <w:rStyle w:val="af4"/>
          <w:rFonts w:ascii="Times New Roman" w:hAnsi="Times New Roman"/>
          <w:sz w:val="28"/>
          <w:szCs w:val="28"/>
          <w:lang w:val="it-IT"/>
        </w:rPr>
      </w:pPr>
      <w:r w:rsidRPr="00783817">
        <w:rPr>
          <w:rStyle w:val="af4"/>
          <w:rFonts w:ascii="Times New Roman" w:hAnsi="Times New Roman"/>
          <w:sz w:val="28"/>
          <w:szCs w:val="28"/>
          <w:lang w:val="it-IT"/>
        </w:rPr>
        <w:t>2. Traduzione a livello di morfemi;</w:t>
      </w:r>
    </w:p>
    <w:p w:rsidR="00783817" w:rsidRPr="00783817" w:rsidRDefault="00783817" w:rsidP="00783817">
      <w:pPr>
        <w:pStyle w:val="aa"/>
        <w:spacing w:line="360" w:lineRule="auto"/>
        <w:ind w:firstLine="284"/>
        <w:jc w:val="both"/>
        <w:rPr>
          <w:rStyle w:val="af4"/>
          <w:rFonts w:ascii="Times New Roman" w:hAnsi="Times New Roman"/>
          <w:sz w:val="28"/>
          <w:szCs w:val="28"/>
          <w:lang w:val="it-IT"/>
        </w:rPr>
      </w:pPr>
      <w:r w:rsidRPr="00783817">
        <w:rPr>
          <w:rStyle w:val="af4"/>
          <w:rFonts w:ascii="Times New Roman" w:hAnsi="Times New Roman"/>
          <w:sz w:val="28"/>
          <w:szCs w:val="28"/>
          <w:lang w:val="it-IT"/>
        </w:rPr>
        <w:t>3. Trasferimento a livello di parole;</w:t>
      </w:r>
    </w:p>
    <w:p w:rsidR="00783817" w:rsidRPr="00783817" w:rsidRDefault="00783817" w:rsidP="00783817">
      <w:pPr>
        <w:pStyle w:val="aa"/>
        <w:spacing w:line="360" w:lineRule="auto"/>
        <w:ind w:firstLine="284"/>
        <w:jc w:val="both"/>
        <w:rPr>
          <w:rStyle w:val="af4"/>
          <w:rFonts w:ascii="Times New Roman" w:hAnsi="Times New Roman"/>
          <w:sz w:val="28"/>
          <w:szCs w:val="28"/>
          <w:lang w:val="it-IT"/>
        </w:rPr>
      </w:pPr>
      <w:r w:rsidRPr="00783817">
        <w:rPr>
          <w:rStyle w:val="af4"/>
          <w:rFonts w:ascii="Times New Roman" w:hAnsi="Times New Roman"/>
          <w:sz w:val="28"/>
          <w:szCs w:val="28"/>
          <w:lang w:val="it-IT"/>
        </w:rPr>
        <w:t>4. Trasferimento al livello di gruppi di parole;</w:t>
      </w:r>
    </w:p>
    <w:p w:rsidR="00783817" w:rsidRPr="00783817" w:rsidRDefault="00783817" w:rsidP="00783817">
      <w:pPr>
        <w:pStyle w:val="aa"/>
        <w:spacing w:line="360" w:lineRule="auto"/>
        <w:ind w:firstLine="284"/>
        <w:jc w:val="both"/>
        <w:rPr>
          <w:rStyle w:val="af4"/>
          <w:rFonts w:ascii="Times New Roman" w:hAnsi="Times New Roman"/>
          <w:sz w:val="28"/>
          <w:szCs w:val="28"/>
          <w:lang w:val="it-IT"/>
        </w:rPr>
      </w:pPr>
      <w:r w:rsidRPr="00783817">
        <w:rPr>
          <w:rStyle w:val="af4"/>
          <w:rFonts w:ascii="Times New Roman" w:hAnsi="Times New Roman"/>
          <w:sz w:val="28"/>
          <w:szCs w:val="28"/>
          <w:lang w:val="it-IT"/>
        </w:rPr>
        <w:t>5. Trasferimento al livello di frase (cliché verbali, modi di dire, le formule di comunicazione )</w:t>
      </w:r>
    </w:p>
    <w:p w:rsidR="00783817" w:rsidRPr="00783817" w:rsidRDefault="00783817" w:rsidP="00783817">
      <w:pPr>
        <w:pStyle w:val="aa"/>
        <w:spacing w:line="360" w:lineRule="auto"/>
        <w:ind w:firstLine="284"/>
        <w:jc w:val="both"/>
        <w:rPr>
          <w:rStyle w:val="af4"/>
          <w:rFonts w:ascii="Times New Roman" w:hAnsi="Times New Roman"/>
          <w:sz w:val="28"/>
          <w:szCs w:val="28"/>
          <w:lang w:val="it-IT"/>
        </w:rPr>
      </w:pPr>
      <w:r w:rsidRPr="00783817">
        <w:rPr>
          <w:rStyle w:val="af4"/>
          <w:rFonts w:ascii="Times New Roman" w:hAnsi="Times New Roman"/>
          <w:sz w:val="28"/>
          <w:szCs w:val="28"/>
          <w:lang w:val="it-IT"/>
        </w:rPr>
        <w:t>6. L</w:t>
      </w:r>
      <w:r>
        <w:rPr>
          <w:rStyle w:val="af4"/>
          <w:rFonts w:ascii="Times New Roman" w:hAnsi="Times New Roman"/>
          <w:sz w:val="28"/>
          <w:szCs w:val="28"/>
          <w:lang w:val="it-IT"/>
        </w:rPr>
        <w:t>ivello di traduzione sul testo.</w:t>
      </w:r>
      <w:r>
        <w:rPr>
          <w:rStyle w:val="a7"/>
          <w:rFonts w:ascii="Times New Roman" w:hAnsi="Times New Roman"/>
          <w:sz w:val="28"/>
          <w:szCs w:val="28"/>
          <w:lang w:val="it-IT"/>
        </w:rPr>
        <w:footnoteReference w:id="80"/>
      </w:r>
    </w:p>
    <w:p w:rsidR="00783817" w:rsidRPr="00783817" w:rsidRDefault="00783817" w:rsidP="00783817">
      <w:pPr>
        <w:pStyle w:val="aa"/>
        <w:spacing w:line="360" w:lineRule="auto"/>
        <w:ind w:firstLine="284"/>
        <w:jc w:val="both"/>
        <w:rPr>
          <w:rStyle w:val="af4"/>
          <w:rFonts w:ascii="Times New Roman" w:hAnsi="Times New Roman"/>
          <w:sz w:val="28"/>
          <w:szCs w:val="28"/>
          <w:lang w:val="it-IT"/>
        </w:rPr>
      </w:pPr>
      <w:r w:rsidRPr="00783817">
        <w:rPr>
          <w:rStyle w:val="af4"/>
          <w:rFonts w:ascii="Times New Roman" w:hAnsi="Times New Roman"/>
          <w:sz w:val="28"/>
          <w:szCs w:val="28"/>
          <w:lang w:val="it-IT"/>
        </w:rPr>
        <w:t>Il livello della traduzione dipende da molti fattori. Ad esempio, lo sviluppo della tipologia della traduzione di te</w:t>
      </w:r>
      <w:r w:rsidR="00E630D6">
        <w:rPr>
          <w:rStyle w:val="af4"/>
          <w:rFonts w:ascii="Times New Roman" w:hAnsi="Times New Roman"/>
          <w:sz w:val="28"/>
          <w:szCs w:val="28"/>
          <w:lang w:val="it-IT"/>
        </w:rPr>
        <w:t>sti  è importante perché diversi tipi</w:t>
      </w:r>
      <w:r w:rsidRPr="00783817">
        <w:rPr>
          <w:rStyle w:val="af4"/>
          <w:rFonts w:ascii="Times New Roman" w:hAnsi="Times New Roman"/>
          <w:sz w:val="28"/>
          <w:szCs w:val="28"/>
          <w:lang w:val="it-IT"/>
        </w:rPr>
        <w:t xml:space="preserve"> di testi hanno diversa definizione equivalenza.</w:t>
      </w:r>
    </w:p>
    <w:p w:rsidR="00783817" w:rsidRPr="00783817" w:rsidRDefault="00783817" w:rsidP="00783817">
      <w:pPr>
        <w:pStyle w:val="aa"/>
        <w:spacing w:line="360" w:lineRule="auto"/>
        <w:ind w:firstLine="284"/>
        <w:jc w:val="both"/>
        <w:rPr>
          <w:rStyle w:val="af4"/>
          <w:rFonts w:ascii="Times New Roman" w:hAnsi="Times New Roman"/>
          <w:sz w:val="28"/>
          <w:szCs w:val="28"/>
          <w:lang w:val="it-IT"/>
        </w:rPr>
      </w:pPr>
      <w:r w:rsidRPr="00783817">
        <w:rPr>
          <w:rStyle w:val="af4"/>
          <w:rFonts w:ascii="Times New Roman" w:hAnsi="Times New Roman"/>
          <w:sz w:val="28"/>
          <w:szCs w:val="28"/>
          <w:lang w:val="it-IT"/>
        </w:rPr>
        <w:t>Tra i maggiori problemi di equivalenza caratteristici si può identificare:</w:t>
      </w:r>
    </w:p>
    <w:p w:rsidR="00783817" w:rsidRPr="00783817" w:rsidRDefault="00783817" w:rsidP="00FE742B">
      <w:pPr>
        <w:pStyle w:val="aa"/>
        <w:numPr>
          <w:ilvl w:val="0"/>
          <w:numId w:val="18"/>
        </w:numPr>
        <w:spacing w:line="360" w:lineRule="auto"/>
        <w:jc w:val="both"/>
        <w:rPr>
          <w:rStyle w:val="af4"/>
          <w:rFonts w:ascii="Times New Roman" w:hAnsi="Times New Roman"/>
          <w:sz w:val="28"/>
          <w:szCs w:val="28"/>
          <w:lang w:val="it-IT"/>
        </w:rPr>
      </w:pPr>
      <w:r w:rsidRPr="00783817">
        <w:rPr>
          <w:rStyle w:val="af4"/>
          <w:rFonts w:ascii="Times New Roman" w:hAnsi="Times New Roman"/>
          <w:sz w:val="28"/>
          <w:szCs w:val="28"/>
          <w:lang w:val="it-IT"/>
        </w:rPr>
        <w:t>La sproporzione nella struttura lessicale e sintattica dell'organizzazione;</w:t>
      </w:r>
    </w:p>
    <w:p w:rsidR="00783817" w:rsidRPr="00783817" w:rsidRDefault="00783817" w:rsidP="00FE742B">
      <w:pPr>
        <w:pStyle w:val="aa"/>
        <w:numPr>
          <w:ilvl w:val="0"/>
          <w:numId w:val="18"/>
        </w:numPr>
        <w:spacing w:line="360" w:lineRule="auto"/>
        <w:jc w:val="both"/>
        <w:rPr>
          <w:rStyle w:val="af4"/>
          <w:rFonts w:ascii="Times New Roman" w:hAnsi="Times New Roman"/>
          <w:sz w:val="28"/>
          <w:szCs w:val="28"/>
          <w:lang w:val="it-IT"/>
        </w:rPr>
      </w:pPr>
      <w:r w:rsidRPr="00783817">
        <w:rPr>
          <w:rStyle w:val="af4"/>
          <w:rFonts w:ascii="Times New Roman" w:hAnsi="Times New Roman"/>
          <w:sz w:val="28"/>
          <w:szCs w:val="28"/>
          <w:lang w:val="it-IT"/>
        </w:rPr>
        <w:t>L'incapacità di relazionarsi il vocabolario e la struttura del rapporto originario della trasformazione semantico o sintattico;</w:t>
      </w:r>
    </w:p>
    <w:p w:rsidR="00783817" w:rsidRPr="00783817" w:rsidRDefault="00783817" w:rsidP="00FE742B">
      <w:pPr>
        <w:pStyle w:val="aa"/>
        <w:numPr>
          <w:ilvl w:val="0"/>
          <w:numId w:val="18"/>
        </w:numPr>
        <w:spacing w:line="360" w:lineRule="auto"/>
        <w:jc w:val="both"/>
        <w:rPr>
          <w:rStyle w:val="af4"/>
          <w:rFonts w:ascii="Times New Roman" w:hAnsi="Times New Roman"/>
          <w:sz w:val="28"/>
          <w:szCs w:val="28"/>
          <w:lang w:val="it-IT"/>
        </w:rPr>
      </w:pPr>
      <w:r w:rsidRPr="00783817">
        <w:rPr>
          <w:rStyle w:val="af4"/>
          <w:rFonts w:ascii="Times New Roman" w:hAnsi="Times New Roman"/>
          <w:sz w:val="28"/>
          <w:szCs w:val="28"/>
          <w:lang w:val="it-IT"/>
        </w:rPr>
        <w:t>L'assenza di connessioni logiche reali o diretti tra i messaggi in originale e la traduzione.</w:t>
      </w:r>
      <w:r w:rsidRPr="00DA0ECB">
        <w:rPr>
          <w:rStyle w:val="a7"/>
          <w:rFonts w:ascii="Times New Roman" w:hAnsi="Times New Roman" w:cs="Times New Roman"/>
          <w:sz w:val="28"/>
          <w:szCs w:val="28"/>
          <w:lang w:val="it-IT"/>
        </w:rPr>
        <w:t xml:space="preserve"> </w:t>
      </w:r>
      <w:r w:rsidRPr="009379CF">
        <w:rPr>
          <w:rStyle w:val="a7"/>
          <w:rFonts w:ascii="Times New Roman" w:hAnsi="Times New Roman" w:cs="Times New Roman"/>
          <w:sz w:val="28"/>
          <w:szCs w:val="28"/>
        </w:rPr>
        <w:footnoteReference w:id="81"/>
      </w:r>
    </w:p>
    <w:p w:rsidR="00783817" w:rsidRPr="00783817" w:rsidRDefault="00783817" w:rsidP="00783817">
      <w:pPr>
        <w:pStyle w:val="aa"/>
        <w:spacing w:line="360" w:lineRule="auto"/>
        <w:ind w:firstLine="284"/>
        <w:jc w:val="both"/>
        <w:rPr>
          <w:rStyle w:val="af4"/>
          <w:rFonts w:ascii="Times New Roman" w:hAnsi="Times New Roman"/>
          <w:sz w:val="28"/>
          <w:szCs w:val="28"/>
          <w:lang w:val="it-IT"/>
        </w:rPr>
      </w:pPr>
      <w:r w:rsidRPr="00783817">
        <w:rPr>
          <w:rStyle w:val="af4"/>
          <w:rFonts w:ascii="Times New Roman" w:hAnsi="Times New Roman"/>
          <w:sz w:val="28"/>
          <w:szCs w:val="28"/>
          <w:lang w:val="it-IT"/>
        </w:rPr>
        <w:t xml:space="preserve">Inoltre, è necessario dividere la struttura del messaggio predefinita che è un insieme di situazioni che possono essere tradotti in modo eccezionale, e parte del testo, la definizione di che varia a seconda del sistema di interprete valori </w:t>
      </w:r>
      <w:r w:rsidRPr="00783817">
        <w:rPr>
          <w:rStyle w:val="af4"/>
          <w:rFonts w:ascii="Times New Roman" w:hAnsi="Times New Roman"/>
          <w:sz w:val="28"/>
          <w:szCs w:val="28"/>
          <w:lang w:val="it-IT"/>
        </w:rPr>
        <w:lastRenderedPageBreak/>
        <w:t>situazione. Quando la traduzione di testi giuridici con un alto grado di contenuti terminologia specialistica, frasi cliché, è necessario prestare particolare attenzione a determinate strutture che richiedono un'opzione di traduzione. In misura minore utilizzato parafrasando semantico, cioè con lo stesso trasformatore come qualsiasi parafrasi nella traduzione del testo di legge minaccia la perdita di specificità e accuratezza. Osservare la correlazione massimo di unità lessicali.</w:t>
      </w:r>
    </w:p>
    <w:p w:rsidR="00783817" w:rsidRPr="00783817" w:rsidRDefault="00783817" w:rsidP="00783817">
      <w:pPr>
        <w:pStyle w:val="aa"/>
        <w:spacing w:line="360" w:lineRule="auto"/>
        <w:ind w:firstLine="284"/>
        <w:jc w:val="both"/>
        <w:rPr>
          <w:rStyle w:val="af4"/>
          <w:rFonts w:ascii="Times New Roman" w:hAnsi="Times New Roman"/>
          <w:sz w:val="28"/>
          <w:szCs w:val="28"/>
          <w:lang w:val="it-IT"/>
        </w:rPr>
      </w:pPr>
      <w:r w:rsidRPr="00783817">
        <w:rPr>
          <w:rStyle w:val="af4"/>
          <w:rFonts w:ascii="Times New Roman" w:hAnsi="Times New Roman"/>
          <w:sz w:val="28"/>
          <w:szCs w:val="28"/>
          <w:lang w:val="it-IT"/>
        </w:rPr>
        <w:t>Consapevole deviazione da l'equivalenza del caso e può dipendere ai fini del trasferimento e misurata da parametri:</w:t>
      </w:r>
    </w:p>
    <w:p w:rsidR="00783817" w:rsidRPr="00783817" w:rsidRDefault="00783817" w:rsidP="00FE742B">
      <w:pPr>
        <w:pStyle w:val="aa"/>
        <w:numPr>
          <w:ilvl w:val="0"/>
          <w:numId w:val="26"/>
        </w:numPr>
        <w:spacing w:line="360" w:lineRule="auto"/>
        <w:jc w:val="both"/>
        <w:rPr>
          <w:rStyle w:val="af4"/>
          <w:rFonts w:ascii="Times New Roman" w:hAnsi="Times New Roman"/>
          <w:sz w:val="28"/>
          <w:szCs w:val="28"/>
          <w:lang w:val="it-IT"/>
        </w:rPr>
      </w:pPr>
      <w:r w:rsidRPr="00783817">
        <w:rPr>
          <w:rStyle w:val="af4"/>
          <w:rFonts w:ascii="Times New Roman" w:hAnsi="Times New Roman"/>
          <w:sz w:val="28"/>
          <w:szCs w:val="28"/>
          <w:lang w:val="it-IT"/>
        </w:rPr>
        <w:t>In  relazione segno e chi applica il segno. A seconda degli obiettivi specificati nel testo del documento: informazioni, la valutazione o le convinzioni personali, stimata la possibilità di partenza da dell'equivalenza;</w:t>
      </w:r>
    </w:p>
    <w:p w:rsidR="00783817" w:rsidRPr="00783817" w:rsidRDefault="00783817" w:rsidP="00FE742B">
      <w:pPr>
        <w:pStyle w:val="aa"/>
        <w:numPr>
          <w:ilvl w:val="0"/>
          <w:numId w:val="26"/>
        </w:numPr>
        <w:spacing w:line="360" w:lineRule="auto"/>
        <w:jc w:val="both"/>
        <w:rPr>
          <w:rStyle w:val="af4"/>
          <w:rFonts w:ascii="Times New Roman" w:hAnsi="Times New Roman"/>
          <w:sz w:val="28"/>
          <w:szCs w:val="28"/>
          <w:lang w:val="it-IT"/>
        </w:rPr>
      </w:pPr>
      <w:r w:rsidRPr="00783817">
        <w:rPr>
          <w:rStyle w:val="af4"/>
          <w:rFonts w:ascii="Times New Roman" w:hAnsi="Times New Roman"/>
          <w:sz w:val="28"/>
          <w:szCs w:val="28"/>
          <w:lang w:val="it-IT"/>
        </w:rPr>
        <w:t>Secondo il contenuto. A seconda del contenuto del testo (politica, sociale, agitazione);</w:t>
      </w:r>
    </w:p>
    <w:p w:rsidR="00783817" w:rsidRPr="00783817" w:rsidRDefault="00783817" w:rsidP="00FE742B">
      <w:pPr>
        <w:pStyle w:val="aa"/>
        <w:numPr>
          <w:ilvl w:val="0"/>
          <w:numId w:val="26"/>
        </w:numPr>
        <w:spacing w:line="360" w:lineRule="auto"/>
        <w:jc w:val="both"/>
        <w:rPr>
          <w:rStyle w:val="af4"/>
          <w:rFonts w:ascii="Times New Roman" w:hAnsi="Times New Roman"/>
          <w:sz w:val="28"/>
          <w:szCs w:val="28"/>
          <w:lang w:val="it-IT"/>
        </w:rPr>
      </w:pPr>
      <w:r w:rsidRPr="00783817">
        <w:rPr>
          <w:rStyle w:val="af4"/>
          <w:rFonts w:ascii="Times New Roman" w:hAnsi="Times New Roman"/>
          <w:sz w:val="28"/>
          <w:szCs w:val="28"/>
          <w:lang w:val="it-IT"/>
        </w:rPr>
        <w:t>Secondo la fonte (individuale, di gruppo, di classe);</w:t>
      </w:r>
    </w:p>
    <w:p w:rsidR="00783817" w:rsidRPr="00783817" w:rsidRDefault="00783817" w:rsidP="00FE742B">
      <w:pPr>
        <w:pStyle w:val="aa"/>
        <w:numPr>
          <w:ilvl w:val="0"/>
          <w:numId w:val="26"/>
        </w:numPr>
        <w:spacing w:line="360" w:lineRule="auto"/>
        <w:jc w:val="both"/>
        <w:rPr>
          <w:rStyle w:val="af4"/>
          <w:rFonts w:ascii="Times New Roman" w:hAnsi="Times New Roman"/>
          <w:sz w:val="28"/>
          <w:szCs w:val="28"/>
          <w:lang w:val="it-IT"/>
        </w:rPr>
      </w:pPr>
      <w:r w:rsidRPr="00783817">
        <w:rPr>
          <w:rStyle w:val="af4"/>
          <w:rFonts w:ascii="Times New Roman" w:hAnsi="Times New Roman"/>
          <w:sz w:val="28"/>
          <w:szCs w:val="28"/>
          <w:lang w:val="it-IT"/>
        </w:rPr>
        <w:t>Secondo tempo. A seconda del periodo storico in cui il testo è stato creato, è possibile variare il grado di equivalenza in traduzione al momento, a causa della possibile mancanza di equivalenti nei nostri giorni;</w:t>
      </w:r>
    </w:p>
    <w:p w:rsidR="00783817" w:rsidRPr="00783817" w:rsidRDefault="00783817" w:rsidP="00FE742B">
      <w:pPr>
        <w:pStyle w:val="aa"/>
        <w:numPr>
          <w:ilvl w:val="0"/>
          <w:numId w:val="26"/>
        </w:numPr>
        <w:spacing w:line="360" w:lineRule="auto"/>
        <w:jc w:val="both"/>
        <w:rPr>
          <w:rStyle w:val="af4"/>
          <w:rFonts w:ascii="Times New Roman" w:hAnsi="Times New Roman"/>
          <w:sz w:val="28"/>
          <w:szCs w:val="28"/>
          <w:lang w:val="it-IT"/>
        </w:rPr>
      </w:pPr>
      <w:r w:rsidRPr="00783817">
        <w:rPr>
          <w:rStyle w:val="af4"/>
          <w:rFonts w:ascii="Times New Roman" w:hAnsi="Times New Roman"/>
          <w:sz w:val="28"/>
          <w:szCs w:val="28"/>
          <w:lang w:val="it-IT"/>
        </w:rPr>
        <w:t>La qualità e la quantità delle informazioni specificate nel testo.</w:t>
      </w:r>
    </w:p>
    <w:p w:rsidR="00783817" w:rsidRPr="00783817" w:rsidRDefault="00783817" w:rsidP="00783817">
      <w:pPr>
        <w:pStyle w:val="aa"/>
        <w:spacing w:line="360" w:lineRule="auto"/>
        <w:ind w:firstLine="284"/>
        <w:jc w:val="both"/>
        <w:rPr>
          <w:rStyle w:val="af4"/>
          <w:rFonts w:ascii="Times New Roman" w:hAnsi="Times New Roman"/>
          <w:sz w:val="28"/>
          <w:szCs w:val="28"/>
          <w:lang w:val="it-IT"/>
        </w:rPr>
      </w:pPr>
      <w:r w:rsidRPr="00783817">
        <w:rPr>
          <w:rStyle w:val="af4"/>
          <w:rFonts w:ascii="Times New Roman" w:hAnsi="Times New Roman"/>
          <w:sz w:val="28"/>
          <w:szCs w:val="28"/>
          <w:lang w:val="it-IT"/>
        </w:rPr>
        <w:t>Analisi comparata del testo tradotto e il documento originale rivela la vicinanza di una grande strutture sintattiche in testo originale e tradotto, che permette di salvare l'organizzazione sintattica comune, e fornisce un parallelismo relativamente formale dei testi equivalenti.</w:t>
      </w:r>
    </w:p>
    <w:p w:rsidR="00783817" w:rsidRPr="00783817" w:rsidRDefault="00783817" w:rsidP="00783817">
      <w:pPr>
        <w:pStyle w:val="aa"/>
        <w:spacing w:line="360" w:lineRule="auto"/>
        <w:ind w:firstLine="284"/>
        <w:jc w:val="both"/>
        <w:rPr>
          <w:rStyle w:val="af4"/>
          <w:rFonts w:ascii="Times New Roman" w:hAnsi="Times New Roman"/>
          <w:sz w:val="28"/>
          <w:szCs w:val="28"/>
          <w:lang w:val="it-IT"/>
        </w:rPr>
      </w:pPr>
      <w:r w:rsidRPr="00783817">
        <w:rPr>
          <w:rStyle w:val="af4"/>
          <w:rFonts w:ascii="Times New Roman" w:hAnsi="Times New Roman"/>
          <w:sz w:val="28"/>
          <w:szCs w:val="28"/>
          <w:lang w:val="it-IT"/>
        </w:rPr>
        <w:t>Particolarmente importante è la conservazione di questo parallelismo nella traduzione di testi di atti pubblici e internazionali, che riceve una traduzione dello status giuridico originale, vale a dire i due testi sono autentici.</w:t>
      </w:r>
    </w:p>
    <w:p w:rsidR="00783817" w:rsidRPr="00783817" w:rsidRDefault="00783817" w:rsidP="00783817">
      <w:pPr>
        <w:pStyle w:val="aa"/>
        <w:spacing w:line="360" w:lineRule="auto"/>
        <w:ind w:firstLine="284"/>
        <w:jc w:val="both"/>
        <w:rPr>
          <w:rStyle w:val="af4"/>
          <w:rFonts w:ascii="Times New Roman" w:hAnsi="Times New Roman"/>
          <w:sz w:val="28"/>
          <w:szCs w:val="28"/>
          <w:lang w:val="it-IT"/>
        </w:rPr>
      </w:pPr>
      <w:r w:rsidRPr="00783817">
        <w:rPr>
          <w:rStyle w:val="af4"/>
          <w:rFonts w:ascii="Times New Roman" w:hAnsi="Times New Roman"/>
          <w:sz w:val="28"/>
          <w:szCs w:val="28"/>
          <w:lang w:val="it-IT"/>
        </w:rPr>
        <w:t>Tuttavia, lo stesso trasferimento può essere fatto con diversi tipi di equivalenza sec</w:t>
      </w:r>
      <w:r>
        <w:rPr>
          <w:rStyle w:val="af4"/>
          <w:rFonts w:ascii="Times New Roman" w:hAnsi="Times New Roman"/>
          <w:sz w:val="28"/>
          <w:szCs w:val="28"/>
          <w:lang w:val="it-IT"/>
        </w:rPr>
        <w:t>onda dell'attività. Scienziato J</w:t>
      </w:r>
      <w:r w:rsidRPr="00783817">
        <w:rPr>
          <w:rStyle w:val="af4"/>
          <w:rFonts w:ascii="Times New Roman" w:hAnsi="Times New Roman"/>
          <w:sz w:val="28"/>
          <w:szCs w:val="28"/>
          <w:lang w:val="it-IT"/>
        </w:rPr>
        <w:t xml:space="preserve">. Casagrande ritiene necessario distinguere tra l'intenzione del interprete e, su questa base, per trarre conclusioni circa il livello di </w:t>
      </w:r>
      <w:r w:rsidRPr="00783817">
        <w:rPr>
          <w:rStyle w:val="af4"/>
          <w:rFonts w:ascii="Times New Roman" w:hAnsi="Times New Roman"/>
          <w:sz w:val="28"/>
          <w:szCs w:val="28"/>
          <w:lang w:val="it-IT"/>
        </w:rPr>
        <w:lastRenderedPageBreak/>
        <w:t>equivalenza. Quindi, la traduzione pragmatica propone di trasmettere il più accuratamente possibile il contenuto. Traduzione pragmatica è adatta per i testi documentari: l'istruzione, trattati scientifici, documenti ufficiali, cioè i testi in cui noi siamo interessati in misura maggiore. Oltre alla traduzione pragmatica, gli studiosi hanno identificato la traduzione estetica e poetica, traduzione etnografica (notare il contesto culturale) e la traduzione linguistica.</w:t>
      </w:r>
      <w:r w:rsidRPr="00DA0ECB">
        <w:rPr>
          <w:rStyle w:val="a7"/>
          <w:rFonts w:ascii="Times New Roman" w:hAnsi="Times New Roman" w:cs="Times New Roman"/>
          <w:sz w:val="28"/>
          <w:szCs w:val="28"/>
          <w:lang w:val="it-IT"/>
        </w:rPr>
        <w:t xml:space="preserve"> </w:t>
      </w:r>
      <w:r w:rsidRPr="009379CF">
        <w:rPr>
          <w:rStyle w:val="a7"/>
          <w:rFonts w:ascii="Times New Roman" w:hAnsi="Times New Roman" w:cs="Times New Roman"/>
          <w:sz w:val="28"/>
          <w:szCs w:val="28"/>
        </w:rPr>
        <w:footnoteReference w:id="82"/>
      </w:r>
    </w:p>
    <w:p w:rsidR="00783817" w:rsidRPr="00783817" w:rsidRDefault="00783817" w:rsidP="00783817">
      <w:pPr>
        <w:pStyle w:val="aa"/>
        <w:spacing w:line="360" w:lineRule="auto"/>
        <w:ind w:firstLine="284"/>
        <w:jc w:val="both"/>
        <w:rPr>
          <w:rStyle w:val="af4"/>
          <w:rFonts w:ascii="Times New Roman" w:hAnsi="Times New Roman"/>
          <w:sz w:val="28"/>
          <w:szCs w:val="28"/>
          <w:lang w:val="it-IT"/>
        </w:rPr>
      </w:pPr>
      <w:r w:rsidRPr="00783817">
        <w:rPr>
          <w:rStyle w:val="af4"/>
          <w:rFonts w:ascii="Times New Roman" w:hAnsi="Times New Roman"/>
          <w:sz w:val="28"/>
          <w:szCs w:val="28"/>
          <w:lang w:val="it-IT"/>
        </w:rPr>
        <w:t>Un altro ricercatore Y. Naida è stato l'autore della formula di equivalenza dinamica.</w:t>
      </w:r>
      <w:r w:rsidRPr="00783817">
        <w:rPr>
          <w:rStyle w:val="a7"/>
          <w:rFonts w:ascii="Times New Roman" w:hAnsi="Times New Roman" w:cs="Times New Roman"/>
          <w:sz w:val="28"/>
          <w:szCs w:val="28"/>
          <w:lang w:val="it-IT"/>
        </w:rPr>
        <w:t xml:space="preserve"> </w:t>
      </w:r>
      <w:r w:rsidRPr="009379CF">
        <w:rPr>
          <w:rStyle w:val="a7"/>
          <w:rFonts w:ascii="Times New Roman" w:hAnsi="Times New Roman" w:cs="Times New Roman"/>
          <w:sz w:val="28"/>
          <w:szCs w:val="28"/>
        </w:rPr>
        <w:footnoteReference w:id="83"/>
      </w:r>
      <w:r w:rsidRPr="00783817">
        <w:rPr>
          <w:rStyle w:val="af4"/>
          <w:rFonts w:ascii="Times New Roman" w:hAnsi="Times New Roman"/>
          <w:sz w:val="28"/>
          <w:szCs w:val="28"/>
          <w:lang w:val="it-IT"/>
        </w:rPr>
        <w:t xml:space="preserve"> Secondo esso, la scelta di equivalenza formale o dinamica è determinata confrontando le reazioni dei destinatari sul testo originale e la traduzione del testo.</w:t>
      </w:r>
    </w:p>
    <w:p w:rsidR="00783817" w:rsidRDefault="00783817" w:rsidP="00783817">
      <w:pPr>
        <w:pStyle w:val="aa"/>
        <w:spacing w:line="360" w:lineRule="auto"/>
        <w:ind w:firstLine="284"/>
        <w:jc w:val="both"/>
        <w:rPr>
          <w:rStyle w:val="af4"/>
          <w:rFonts w:ascii="Times New Roman" w:hAnsi="Times New Roman"/>
          <w:sz w:val="28"/>
          <w:szCs w:val="28"/>
          <w:lang w:val="it-IT"/>
        </w:rPr>
      </w:pPr>
      <w:r w:rsidRPr="00783817">
        <w:rPr>
          <w:rStyle w:val="af4"/>
          <w:rFonts w:ascii="Times New Roman" w:hAnsi="Times New Roman"/>
          <w:sz w:val="28"/>
          <w:szCs w:val="28"/>
          <w:lang w:val="it-IT"/>
        </w:rPr>
        <w:t>Equivalenza di traduzione si ottiene l'isolamento delle unità di traduzione per i quali è necessario trovare una corrispondenza nel arsenale di lingua di traduzione. Conformità di lingua e di discorso, qui</w:t>
      </w:r>
      <w:r>
        <w:rPr>
          <w:rStyle w:val="af4"/>
          <w:rFonts w:ascii="Times New Roman" w:hAnsi="Times New Roman"/>
          <w:sz w:val="28"/>
          <w:szCs w:val="28"/>
          <w:lang w:val="it-IT"/>
        </w:rPr>
        <w:t>ndi, si può essere di tre tipi:</w:t>
      </w:r>
    </w:p>
    <w:p w:rsidR="00783817" w:rsidRPr="00783817" w:rsidRDefault="00783817" w:rsidP="00FE742B">
      <w:pPr>
        <w:pStyle w:val="aa"/>
        <w:numPr>
          <w:ilvl w:val="0"/>
          <w:numId w:val="25"/>
        </w:numPr>
        <w:spacing w:line="360" w:lineRule="auto"/>
        <w:jc w:val="both"/>
        <w:rPr>
          <w:rStyle w:val="af4"/>
          <w:rFonts w:ascii="Times New Roman" w:hAnsi="Times New Roman"/>
          <w:sz w:val="28"/>
          <w:szCs w:val="28"/>
          <w:lang w:val="it-IT"/>
        </w:rPr>
      </w:pPr>
      <w:r>
        <w:rPr>
          <w:rStyle w:val="af4"/>
          <w:rFonts w:ascii="Times New Roman" w:hAnsi="Times New Roman"/>
          <w:sz w:val="28"/>
          <w:szCs w:val="28"/>
          <w:lang w:val="it-IT"/>
        </w:rPr>
        <w:t>I</w:t>
      </w:r>
      <w:r w:rsidRPr="00783817">
        <w:rPr>
          <w:rStyle w:val="af4"/>
          <w:rFonts w:ascii="Times New Roman" w:hAnsi="Times New Roman"/>
          <w:sz w:val="28"/>
          <w:szCs w:val="28"/>
          <w:lang w:val="it-IT"/>
        </w:rPr>
        <w:t>nequivocabile la conformità equivalente;</w:t>
      </w:r>
    </w:p>
    <w:p w:rsidR="00783817" w:rsidRPr="00783817" w:rsidRDefault="00783817" w:rsidP="00FE742B">
      <w:pPr>
        <w:pStyle w:val="aa"/>
        <w:numPr>
          <w:ilvl w:val="0"/>
          <w:numId w:val="25"/>
        </w:numPr>
        <w:spacing w:line="360" w:lineRule="auto"/>
        <w:jc w:val="both"/>
        <w:rPr>
          <w:rStyle w:val="af4"/>
          <w:rFonts w:ascii="Times New Roman" w:hAnsi="Times New Roman"/>
          <w:sz w:val="28"/>
          <w:szCs w:val="28"/>
          <w:lang w:val="it-IT"/>
        </w:rPr>
      </w:pPr>
      <w:r>
        <w:rPr>
          <w:rStyle w:val="af4"/>
          <w:rFonts w:ascii="Times New Roman" w:hAnsi="Times New Roman"/>
          <w:sz w:val="28"/>
          <w:szCs w:val="28"/>
          <w:lang w:val="it-IT"/>
        </w:rPr>
        <w:t>V</w:t>
      </w:r>
      <w:r w:rsidRPr="00783817">
        <w:rPr>
          <w:rStyle w:val="af4"/>
          <w:rFonts w:ascii="Times New Roman" w:hAnsi="Times New Roman"/>
          <w:sz w:val="28"/>
          <w:szCs w:val="28"/>
          <w:lang w:val="it-IT"/>
        </w:rPr>
        <w:t>ariante di corrispondenza (scelta multipla);</w:t>
      </w:r>
    </w:p>
    <w:p w:rsidR="00783817" w:rsidRPr="00783817" w:rsidRDefault="00783817" w:rsidP="00FE742B">
      <w:pPr>
        <w:pStyle w:val="aa"/>
        <w:numPr>
          <w:ilvl w:val="0"/>
          <w:numId w:val="25"/>
        </w:numPr>
        <w:spacing w:line="360" w:lineRule="auto"/>
        <w:jc w:val="both"/>
        <w:rPr>
          <w:rStyle w:val="af4"/>
          <w:rFonts w:ascii="Times New Roman" w:hAnsi="Times New Roman"/>
          <w:sz w:val="28"/>
          <w:szCs w:val="28"/>
          <w:lang w:val="it-IT"/>
        </w:rPr>
      </w:pPr>
      <w:r>
        <w:rPr>
          <w:rStyle w:val="af4"/>
          <w:rFonts w:ascii="Times New Roman" w:hAnsi="Times New Roman"/>
          <w:sz w:val="28"/>
          <w:szCs w:val="28"/>
          <w:lang w:val="it-IT"/>
        </w:rPr>
        <w:t>T</w:t>
      </w:r>
      <w:r w:rsidRPr="00783817">
        <w:rPr>
          <w:rStyle w:val="af4"/>
          <w:rFonts w:ascii="Times New Roman" w:hAnsi="Times New Roman"/>
          <w:sz w:val="28"/>
          <w:szCs w:val="28"/>
          <w:lang w:val="it-IT"/>
        </w:rPr>
        <w:t>rasformazione (causando propria conformità del traduttore) o corrispondenza contestuale.</w:t>
      </w:r>
      <w:r w:rsidRPr="00DA0ECB">
        <w:rPr>
          <w:rStyle w:val="a7"/>
          <w:rFonts w:ascii="Times New Roman" w:hAnsi="Times New Roman" w:cs="Times New Roman"/>
          <w:sz w:val="28"/>
          <w:szCs w:val="28"/>
          <w:lang w:val="it-IT"/>
        </w:rPr>
        <w:t xml:space="preserve"> </w:t>
      </w:r>
      <w:r w:rsidRPr="009379CF">
        <w:rPr>
          <w:rStyle w:val="a7"/>
          <w:rFonts w:ascii="Times New Roman" w:hAnsi="Times New Roman" w:cs="Times New Roman"/>
          <w:sz w:val="28"/>
          <w:szCs w:val="28"/>
        </w:rPr>
        <w:footnoteReference w:id="84"/>
      </w:r>
    </w:p>
    <w:p w:rsidR="00783817" w:rsidRDefault="00783817" w:rsidP="00783817">
      <w:pPr>
        <w:pStyle w:val="aa"/>
        <w:spacing w:line="360" w:lineRule="auto"/>
        <w:ind w:firstLine="284"/>
        <w:jc w:val="both"/>
        <w:rPr>
          <w:rStyle w:val="af4"/>
          <w:rFonts w:ascii="Times New Roman" w:hAnsi="Times New Roman"/>
          <w:sz w:val="28"/>
          <w:szCs w:val="28"/>
          <w:lang w:val="it-IT"/>
        </w:rPr>
      </w:pPr>
      <w:r w:rsidRPr="00783817">
        <w:rPr>
          <w:rStyle w:val="af4"/>
          <w:rFonts w:ascii="Times New Roman" w:hAnsi="Times New Roman"/>
          <w:sz w:val="28"/>
          <w:szCs w:val="28"/>
          <w:lang w:val="it-IT"/>
        </w:rPr>
        <w:t>Sulla base dell'analisi delle funzioni e caratteristiche del testo documentale, si può concludere sull'uso di una equivalenza formale che equivalenza dinamica nella traduzione di testi documentari che richiedono partite equivalenti sempre univoci.</w:t>
      </w:r>
    </w:p>
    <w:p w:rsidR="00C501DA" w:rsidRPr="00DA0ECB" w:rsidRDefault="00C501DA" w:rsidP="00412D79">
      <w:pPr>
        <w:pStyle w:val="aa"/>
        <w:rPr>
          <w:lang w:val="it-IT"/>
        </w:rPr>
      </w:pPr>
    </w:p>
    <w:p w:rsidR="00C501DA" w:rsidRPr="00DA0ECB" w:rsidRDefault="00C501DA" w:rsidP="00412D79">
      <w:pPr>
        <w:pStyle w:val="aa"/>
        <w:rPr>
          <w:lang w:val="it-IT"/>
        </w:rPr>
      </w:pPr>
    </w:p>
    <w:p w:rsidR="00C501DA" w:rsidRPr="00DA0ECB" w:rsidRDefault="00C501DA" w:rsidP="00412D79">
      <w:pPr>
        <w:pStyle w:val="aa"/>
        <w:rPr>
          <w:lang w:val="it-IT"/>
        </w:rPr>
      </w:pPr>
    </w:p>
    <w:p w:rsidR="00412D79" w:rsidRPr="00DA0ECB" w:rsidRDefault="00412D79" w:rsidP="00F4754A">
      <w:pPr>
        <w:pStyle w:val="aa"/>
        <w:ind w:firstLine="284"/>
        <w:jc w:val="both"/>
        <w:rPr>
          <w:lang w:val="it-IT"/>
        </w:rPr>
      </w:pPr>
    </w:p>
    <w:p w:rsidR="00255A9A" w:rsidRPr="00DA0ECB" w:rsidRDefault="00255A9A" w:rsidP="00F4754A">
      <w:pPr>
        <w:pStyle w:val="aa"/>
        <w:ind w:firstLine="284"/>
        <w:jc w:val="both"/>
        <w:rPr>
          <w:lang w:val="it-IT"/>
        </w:rPr>
      </w:pPr>
    </w:p>
    <w:p w:rsidR="00C501DA" w:rsidRPr="00DA0ECB" w:rsidRDefault="00D14500">
      <w:pPr>
        <w:rPr>
          <w:rFonts w:ascii="Times New Roman" w:hAnsi="Times New Roman" w:cs="Times New Roman"/>
          <w:b/>
          <w:sz w:val="28"/>
          <w:szCs w:val="28"/>
          <w:lang w:val="it-IT"/>
        </w:rPr>
      </w:pPr>
      <w:r w:rsidRPr="00DA0ECB">
        <w:rPr>
          <w:rFonts w:ascii="Times New Roman" w:hAnsi="Times New Roman" w:cs="Times New Roman"/>
          <w:b/>
          <w:sz w:val="28"/>
          <w:szCs w:val="28"/>
          <w:lang w:val="it-IT"/>
        </w:rPr>
        <w:br w:type="page"/>
      </w:r>
    </w:p>
    <w:p w:rsidR="005A4C18" w:rsidRPr="00B1323E" w:rsidRDefault="005A4C18" w:rsidP="005A4C18">
      <w:pPr>
        <w:pStyle w:val="a4"/>
        <w:numPr>
          <w:ilvl w:val="2"/>
          <w:numId w:val="1"/>
        </w:numPr>
        <w:spacing w:line="360" w:lineRule="auto"/>
        <w:jc w:val="center"/>
        <w:rPr>
          <w:rFonts w:ascii="Times New Roman" w:hAnsi="Times New Roman" w:cs="Times New Roman"/>
          <w:b/>
          <w:sz w:val="28"/>
          <w:szCs w:val="28"/>
          <w:lang w:val="it-IT"/>
        </w:rPr>
      </w:pPr>
      <w:r w:rsidRPr="00B1323E">
        <w:rPr>
          <w:rFonts w:ascii="Times New Roman" w:hAnsi="Times New Roman" w:cs="Times New Roman"/>
          <w:b/>
          <w:sz w:val="28"/>
          <w:szCs w:val="28"/>
          <w:lang w:val="it-IT"/>
        </w:rPr>
        <w:lastRenderedPageBreak/>
        <w:t xml:space="preserve">Aspetti teoretici </w:t>
      </w:r>
      <w:r w:rsidR="007F18D8" w:rsidRPr="00B1323E">
        <w:rPr>
          <w:rFonts w:ascii="Times New Roman" w:hAnsi="Times New Roman" w:cs="Times New Roman"/>
          <w:b/>
          <w:sz w:val="28"/>
          <w:szCs w:val="28"/>
          <w:lang w:val="it-IT"/>
        </w:rPr>
        <w:t>de</w:t>
      </w:r>
      <w:r w:rsidRPr="00B1323E">
        <w:rPr>
          <w:rFonts w:ascii="Times New Roman" w:hAnsi="Times New Roman" w:cs="Times New Roman"/>
          <w:b/>
          <w:sz w:val="28"/>
          <w:szCs w:val="28"/>
          <w:lang w:val="it-IT"/>
        </w:rPr>
        <w:t>lla traduzione giuridica.</w:t>
      </w:r>
    </w:p>
    <w:p w:rsidR="00BF064D" w:rsidRDefault="00BF064D" w:rsidP="00BF064D">
      <w:pPr>
        <w:spacing w:line="360" w:lineRule="auto"/>
        <w:ind w:firstLine="284"/>
        <w:jc w:val="both"/>
        <w:rPr>
          <w:rFonts w:ascii="Times New Roman" w:hAnsi="Times New Roman" w:cs="Times New Roman"/>
          <w:sz w:val="28"/>
          <w:szCs w:val="28"/>
          <w:lang w:val="it-IT"/>
        </w:rPr>
      </w:pPr>
    </w:p>
    <w:p w:rsidR="006F5890" w:rsidRPr="006F5890" w:rsidRDefault="006F5890" w:rsidP="006F5890">
      <w:pPr>
        <w:spacing w:line="360" w:lineRule="auto"/>
        <w:ind w:firstLine="284"/>
        <w:jc w:val="both"/>
        <w:rPr>
          <w:rFonts w:ascii="Times New Roman" w:hAnsi="Times New Roman" w:cs="Times New Roman"/>
          <w:sz w:val="28"/>
          <w:szCs w:val="28"/>
          <w:lang w:val="it-IT"/>
        </w:rPr>
      </w:pPr>
      <w:r w:rsidRPr="006F5890">
        <w:rPr>
          <w:rFonts w:ascii="Times New Roman" w:hAnsi="Times New Roman" w:cs="Times New Roman"/>
          <w:sz w:val="28"/>
          <w:szCs w:val="28"/>
          <w:lang w:val="it-IT"/>
        </w:rPr>
        <w:t>Le sezioni precedenti hanno evidenziato le caratteristiche chiave del testo  documentario. é importante che queste caratteristiche sono rilevanti ai testi  documentari di tutte le lingue. Dal momento che il testo giuridico è pieno di terminologia e dei vari cliché comuni, il testo tradotto deve quasi completamente ripetere il testo originale, la sua forma e struttura. Qualunque sia i testi di legge nel contenuto, sono abbastanza uniformi nelle loro caratteristiche tipologiche. Il destinatario di testi giuridici (in particolare, il Trattato di Maastricht) sono i cittadini adulti del paese (in questo caso, dei 28 paesi dell'UE). Informazione cognitiva viene trasmessa direttamente ai cittadini e contiene in primo luogo, in termini legali e vocabolario specializzato che si può essere tradotta in unica possibile equivalente nella lingua di destinazione. Questo risulta dalle peculiarità della terminologia giuridica. Termini legali possesso di una serie di caratteristiche:</w:t>
      </w:r>
    </w:p>
    <w:p w:rsidR="006F5890" w:rsidRPr="006F5890" w:rsidRDefault="006F5890" w:rsidP="00FE742B">
      <w:pPr>
        <w:pStyle w:val="a4"/>
        <w:numPr>
          <w:ilvl w:val="0"/>
          <w:numId w:val="30"/>
        </w:numPr>
        <w:spacing w:line="360" w:lineRule="auto"/>
        <w:jc w:val="both"/>
        <w:rPr>
          <w:rFonts w:ascii="Times New Roman" w:hAnsi="Times New Roman" w:cs="Times New Roman"/>
          <w:sz w:val="28"/>
          <w:szCs w:val="28"/>
          <w:lang w:val="it-IT"/>
        </w:rPr>
      </w:pPr>
      <w:r w:rsidRPr="006F5890">
        <w:rPr>
          <w:rFonts w:ascii="Times New Roman" w:hAnsi="Times New Roman" w:cs="Times New Roman"/>
          <w:sz w:val="28"/>
          <w:szCs w:val="28"/>
          <w:lang w:val="it-IT"/>
        </w:rPr>
        <w:t>Unicità, che è divisa in diversi livelli (assoluta e relativa);</w:t>
      </w:r>
    </w:p>
    <w:p w:rsidR="006F5890" w:rsidRPr="006F5890" w:rsidRDefault="006F5890" w:rsidP="00FE742B">
      <w:pPr>
        <w:pStyle w:val="a4"/>
        <w:numPr>
          <w:ilvl w:val="0"/>
          <w:numId w:val="30"/>
        </w:numPr>
        <w:spacing w:line="360" w:lineRule="auto"/>
        <w:jc w:val="both"/>
        <w:rPr>
          <w:rFonts w:ascii="Times New Roman" w:hAnsi="Times New Roman" w:cs="Times New Roman"/>
          <w:sz w:val="28"/>
          <w:szCs w:val="28"/>
          <w:lang w:val="it-IT"/>
        </w:rPr>
      </w:pPr>
      <w:r w:rsidRPr="006F5890">
        <w:rPr>
          <w:rFonts w:ascii="Times New Roman" w:hAnsi="Times New Roman" w:cs="Times New Roman"/>
          <w:sz w:val="28"/>
          <w:szCs w:val="28"/>
          <w:lang w:val="it-IT"/>
        </w:rPr>
        <w:t>Mancanza di colorazione emotiva;</w:t>
      </w:r>
    </w:p>
    <w:p w:rsidR="006F5890" w:rsidRPr="006F5890" w:rsidRDefault="006F5890" w:rsidP="00FE742B">
      <w:pPr>
        <w:pStyle w:val="a4"/>
        <w:numPr>
          <w:ilvl w:val="0"/>
          <w:numId w:val="30"/>
        </w:numPr>
        <w:spacing w:line="360" w:lineRule="auto"/>
        <w:jc w:val="both"/>
        <w:rPr>
          <w:rFonts w:ascii="Times New Roman" w:hAnsi="Times New Roman" w:cs="Times New Roman"/>
          <w:sz w:val="28"/>
          <w:szCs w:val="28"/>
          <w:lang w:val="it-IT"/>
        </w:rPr>
      </w:pPr>
      <w:r w:rsidRPr="006F5890">
        <w:rPr>
          <w:rFonts w:ascii="Times New Roman" w:hAnsi="Times New Roman" w:cs="Times New Roman"/>
          <w:sz w:val="28"/>
          <w:szCs w:val="28"/>
          <w:lang w:val="it-IT"/>
        </w:rPr>
        <w:t>Coerenza;</w:t>
      </w:r>
    </w:p>
    <w:p w:rsidR="006F5890" w:rsidRPr="006F5890" w:rsidRDefault="006F5890" w:rsidP="00FE742B">
      <w:pPr>
        <w:pStyle w:val="a4"/>
        <w:numPr>
          <w:ilvl w:val="0"/>
          <w:numId w:val="30"/>
        </w:numPr>
        <w:spacing w:line="360" w:lineRule="auto"/>
        <w:jc w:val="both"/>
        <w:rPr>
          <w:rFonts w:ascii="Times New Roman" w:hAnsi="Times New Roman" w:cs="Times New Roman"/>
          <w:sz w:val="28"/>
          <w:szCs w:val="28"/>
          <w:lang w:val="it-IT"/>
        </w:rPr>
      </w:pPr>
      <w:r w:rsidRPr="006F5890">
        <w:rPr>
          <w:rFonts w:ascii="Times New Roman" w:hAnsi="Times New Roman" w:cs="Times New Roman"/>
          <w:sz w:val="28"/>
          <w:szCs w:val="28"/>
          <w:lang w:val="it-IT"/>
        </w:rPr>
        <w:t>Accuratezza;</w:t>
      </w:r>
    </w:p>
    <w:p w:rsidR="006F5890" w:rsidRPr="006F5890" w:rsidRDefault="006F5890" w:rsidP="00FE742B">
      <w:pPr>
        <w:pStyle w:val="a4"/>
        <w:numPr>
          <w:ilvl w:val="0"/>
          <w:numId w:val="30"/>
        </w:numPr>
        <w:spacing w:line="360" w:lineRule="auto"/>
        <w:jc w:val="both"/>
        <w:rPr>
          <w:rFonts w:ascii="Times New Roman" w:hAnsi="Times New Roman" w:cs="Times New Roman"/>
          <w:sz w:val="28"/>
          <w:szCs w:val="28"/>
          <w:lang w:val="it-IT"/>
        </w:rPr>
      </w:pPr>
      <w:r w:rsidRPr="006F5890">
        <w:rPr>
          <w:rFonts w:ascii="Times New Roman" w:hAnsi="Times New Roman" w:cs="Times New Roman"/>
          <w:sz w:val="28"/>
          <w:szCs w:val="28"/>
          <w:lang w:val="it-IT"/>
        </w:rPr>
        <w:t>Brevità;</w:t>
      </w:r>
    </w:p>
    <w:p w:rsidR="006F5890" w:rsidRPr="006F5890" w:rsidRDefault="006F5890" w:rsidP="00FE742B">
      <w:pPr>
        <w:pStyle w:val="a4"/>
        <w:numPr>
          <w:ilvl w:val="0"/>
          <w:numId w:val="30"/>
        </w:numPr>
        <w:spacing w:line="360" w:lineRule="auto"/>
        <w:jc w:val="both"/>
        <w:rPr>
          <w:rFonts w:ascii="Times New Roman" w:hAnsi="Times New Roman" w:cs="Times New Roman"/>
          <w:sz w:val="28"/>
          <w:szCs w:val="28"/>
          <w:lang w:val="it-IT"/>
        </w:rPr>
      </w:pPr>
      <w:r w:rsidRPr="006F5890">
        <w:rPr>
          <w:rFonts w:ascii="Times New Roman" w:hAnsi="Times New Roman" w:cs="Times New Roman"/>
          <w:sz w:val="28"/>
          <w:szCs w:val="28"/>
          <w:lang w:val="it-IT"/>
        </w:rPr>
        <w:t>Indipendenza dal contesto.</w:t>
      </w:r>
      <w:r w:rsidR="00433A18">
        <w:rPr>
          <w:rStyle w:val="a7"/>
          <w:rFonts w:ascii="Times New Roman" w:hAnsi="Times New Roman" w:cs="Times New Roman"/>
          <w:sz w:val="28"/>
          <w:szCs w:val="28"/>
          <w:lang w:val="it-IT"/>
        </w:rPr>
        <w:footnoteReference w:id="85"/>
      </w:r>
    </w:p>
    <w:p w:rsidR="006F5890" w:rsidRPr="00FF43CE" w:rsidRDefault="006F5890" w:rsidP="00433A18">
      <w:pPr>
        <w:spacing w:line="360" w:lineRule="auto"/>
        <w:ind w:firstLine="284"/>
        <w:jc w:val="both"/>
        <w:rPr>
          <w:rFonts w:ascii="Times New Roman" w:hAnsi="Times New Roman" w:cs="Times New Roman"/>
          <w:sz w:val="28"/>
          <w:szCs w:val="28"/>
          <w:lang w:val="it-IT"/>
        </w:rPr>
      </w:pPr>
      <w:r w:rsidRPr="006F5890">
        <w:rPr>
          <w:rFonts w:ascii="Times New Roman" w:hAnsi="Times New Roman" w:cs="Times New Roman"/>
          <w:sz w:val="28"/>
          <w:szCs w:val="28"/>
          <w:lang w:val="it-IT"/>
        </w:rPr>
        <w:t xml:space="preserve">Così, si può parlare dell'esistenza di un sistema terminologico giuridico. Il sistema terminologico giuridico si può essere definito come un insieme di risorse lessicali utilizzate per le espressioni precise di concetti giuridici. Le caratteristiche principali della terminologia giuridica: precisione, eliminazione di ambiguità, la </w:t>
      </w:r>
      <w:r w:rsidRPr="006F5890">
        <w:rPr>
          <w:rFonts w:ascii="Times New Roman" w:hAnsi="Times New Roman" w:cs="Times New Roman"/>
          <w:sz w:val="28"/>
          <w:szCs w:val="28"/>
          <w:lang w:val="it-IT"/>
        </w:rPr>
        <w:lastRenderedPageBreak/>
        <w:t>chiarezza. I termini legali sono meno dipendenti dal contesto in confronto con un testo di arte o i testi pubblicistici.</w:t>
      </w:r>
      <w:r w:rsidRPr="006F5890">
        <w:rPr>
          <w:rStyle w:val="af4"/>
          <w:rFonts w:ascii="Times New Roman" w:hAnsi="Times New Roman" w:cs="Times New Roman"/>
          <w:sz w:val="28"/>
          <w:szCs w:val="28"/>
          <w:vertAlign w:val="superscript"/>
          <w:lang w:val="it-IT"/>
        </w:rPr>
        <w:t xml:space="preserve"> </w:t>
      </w:r>
      <w:r w:rsidRPr="00BF064D">
        <w:rPr>
          <w:rStyle w:val="af4"/>
          <w:rFonts w:ascii="Times New Roman" w:hAnsi="Times New Roman" w:cs="Times New Roman"/>
          <w:sz w:val="28"/>
          <w:szCs w:val="28"/>
          <w:vertAlign w:val="superscript"/>
        </w:rPr>
        <w:footnoteReference w:id="86"/>
      </w:r>
    </w:p>
    <w:p w:rsidR="006F5890" w:rsidRPr="006F5890" w:rsidRDefault="006F5890" w:rsidP="006F5890">
      <w:pPr>
        <w:spacing w:line="360" w:lineRule="auto"/>
        <w:ind w:firstLine="284"/>
        <w:jc w:val="both"/>
        <w:rPr>
          <w:rFonts w:ascii="Times New Roman" w:hAnsi="Times New Roman" w:cs="Times New Roman"/>
          <w:sz w:val="28"/>
          <w:szCs w:val="28"/>
          <w:lang w:val="it-IT"/>
        </w:rPr>
      </w:pPr>
      <w:r w:rsidRPr="006F5890">
        <w:rPr>
          <w:rFonts w:ascii="Times New Roman" w:hAnsi="Times New Roman" w:cs="Times New Roman"/>
          <w:sz w:val="28"/>
          <w:szCs w:val="28"/>
          <w:lang w:val="it-IT"/>
        </w:rPr>
        <w:t>Per i testi legislativi caratterizzati dalla predominanza del presente assoluto del verbo, che è causato da natura prescrittiva di questo tipo di testi. L'uso di costruzioni passive, nomi e pronomi con la semantica di sintesi è causato dalla natura impersonale della presentazione in testi giuridici. La struttura verbale del valore delle modalità di necessità e possibilità di modalità crea e prescrive la natura obbligatoria, creando un'atmosfera particolare di attuazione obbligatoria dei regolamenti. Sintassi del documento legislativo è diverso grazie a strutture di completezza, una varietà di mezzi che stanno facendo collegamenti logici (il più delle volte, le condizioni e le ragioni). La necessità di esprimere pienamente e chiaramente ogni posizione, evitando l'ambiguità di interpretazione. L'abbondanza di parti omogenee della frase e paranasali omogenea.</w:t>
      </w:r>
    </w:p>
    <w:p w:rsidR="006F5890" w:rsidRPr="006F5890" w:rsidRDefault="006F5890" w:rsidP="006F5890">
      <w:pPr>
        <w:spacing w:line="360" w:lineRule="auto"/>
        <w:ind w:firstLine="284"/>
        <w:jc w:val="both"/>
        <w:rPr>
          <w:rFonts w:ascii="Times New Roman" w:hAnsi="Times New Roman" w:cs="Times New Roman"/>
          <w:sz w:val="28"/>
          <w:szCs w:val="28"/>
          <w:lang w:val="it-IT"/>
        </w:rPr>
      </w:pPr>
      <w:r w:rsidRPr="006F5890">
        <w:rPr>
          <w:rFonts w:ascii="Times New Roman" w:hAnsi="Times New Roman" w:cs="Times New Roman"/>
          <w:sz w:val="28"/>
          <w:szCs w:val="28"/>
          <w:lang w:val="it-IT"/>
        </w:rPr>
        <w:t>Allo stesso tempo, i testi legali non è peculiare a compressione, le cifre vengono trasmessi parole. Non utilizzare pronomi personali e dimostrativi e altri mezzi di nominazione secondaria. Per lo più la coesione tautologica, il che significa che la ripetizione in ciascuna delle seguenti frase dello stesso nome.</w:t>
      </w:r>
    </w:p>
    <w:p w:rsidR="006F5890" w:rsidRPr="006F5890" w:rsidRDefault="006F5890" w:rsidP="006F5890">
      <w:pPr>
        <w:spacing w:line="360" w:lineRule="auto"/>
        <w:ind w:firstLine="284"/>
        <w:jc w:val="both"/>
        <w:rPr>
          <w:rFonts w:ascii="Times New Roman" w:hAnsi="Times New Roman" w:cs="Times New Roman"/>
          <w:sz w:val="28"/>
          <w:szCs w:val="28"/>
          <w:lang w:val="it-IT"/>
        </w:rPr>
      </w:pPr>
      <w:r w:rsidRPr="006F5890">
        <w:rPr>
          <w:rFonts w:ascii="Times New Roman" w:hAnsi="Times New Roman" w:cs="Times New Roman"/>
          <w:sz w:val="28"/>
          <w:szCs w:val="28"/>
          <w:lang w:val="it-IT"/>
        </w:rPr>
        <w:t>I documenti legali hanno i moduli stereotipati. Informazione cognitiva percepita dai destinatari deve essere compilata una volta per tutte stabilita, secondo le convenzioni rigide, carte e altri tipi di regolamentazione, adottate nel paese. I mezzi di lingua che  disegnano questi testi appartengono alla specie di una norma di scrittura  letteraria di cancellaria.</w:t>
      </w:r>
    </w:p>
    <w:p w:rsidR="006F5890" w:rsidRPr="006F5890" w:rsidRDefault="006F5890" w:rsidP="006F5890">
      <w:pPr>
        <w:spacing w:line="360" w:lineRule="auto"/>
        <w:ind w:firstLine="284"/>
        <w:jc w:val="both"/>
        <w:rPr>
          <w:rFonts w:ascii="Times New Roman" w:hAnsi="Times New Roman" w:cs="Times New Roman"/>
          <w:sz w:val="28"/>
          <w:szCs w:val="28"/>
          <w:lang w:val="it-IT"/>
        </w:rPr>
      </w:pPr>
      <w:r w:rsidRPr="006F5890">
        <w:rPr>
          <w:rFonts w:ascii="Times New Roman" w:hAnsi="Times New Roman" w:cs="Times New Roman"/>
          <w:sz w:val="28"/>
          <w:szCs w:val="28"/>
          <w:lang w:val="it-IT"/>
        </w:rPr>
        <w:t>Le caratteristiche che hanno bisogno di prestare attenzione quando si traduce:</w:t>
      </w:r>
    </w:p>
    <w:p w:rsidR="006F5890" w:rsidRPr="00B55A93" w:rsidRDefault="006F5890" w:rsidP="00FE742B">
      <w:pPr>
        <w:pStyle w:val="a4"/>
        <w:numPr>
          <w:ilvl w:val="0"/>
          <w:numId w:val="42"/>
        </w:numPr>
        <w:spacing w:line="360" w:lineRule="auto"/>
        <w:jc w:val="both"/>
        <w:rPr>
          <w:rFonts w:ascii="Times New Roman" w:hAnsi="Times New Roman" w:cs="Times New Roman"/>
          <w:sz w:val="28"/>
          <w:szCs w:val="28"/>
          <w:lang w:val="it-IT"/>
        </w:rPr>
      </w:pPr>
      <w:r w:rsidRPr="00B55A93">
        <w:rPr>
          <w:rFonts w:ascii="Times New Roman" w:hAnsi="Times New Roman" w:cs="Times New Roman"/>
          <w:sz w:val="28"/>
          <w:szCs w:val="28"/>
          <w:lang w:val="it-IT"/>
        </w:rPr>
        <w:t>Abbondante uso di cliché can</w:t>
      </w:r>
      <w:r w:rsidR="00E630D6">
        <w:rPr>
          <w:rFonts w:ascii="Times New Roman" w:hAnsi="Times New Roman" w:cs="Times New Roman"/>
          <w:sz w:val="28"/>
          <w:szCs w:val="28"/>
          <w:lang w:val="it-IT"/>
        </w:rPr>
        <w:t>celleria in</w:t>
      </w:r>
      <w:r w:rsidRPr="00B55A93">
        <w:rPr>
          <w:rFonts w:ascii="Times New Roman" w:hAnsi="Times New Roman" w:cs="Times New Roman"/>
          <w:sz w:val="28"/>
          <w:szCs w:val="28"/>
          <w:lang w:val="it-IT"/>
        </w:rPr>
        <w:t xml:space="preserve"> traduzione giuridica;</w:t>
      </w:r>
    </w:p>
    <w:p w:rsidR="006F5890" w:rsidRPr="00B55A93" w:rsidRDefault="006F5890" w:rsidP="00FE742B">
      <w:pPr>
        <w:pStyle w:val="a4"/>
        <w:numPr>
          <w:ilvl w:val="0"/>
          <w:numId w:val="41"/>
        </w:numPr>
        <w:spacing w:line="360" w:lineRule="auto"/>
        <w:jc w:val="both"/>
        <w:rPr>
          <w:rFonts w:ascii="Times New Roman" w:hAnsi="Times New Roman" w:cs="Times New Roman"/>
          <w:sz w:val="28"/>
          <w:szCs w:val="28"/>
          <w:lang w:val="it-IT"/>
        </w:rPr>
      </w:pPr>
      <w:r w:rsidRPr="00B55A93">
        <w:rPr>
          <w:rFonts w:ascii="Times New Roman" w:hAnsi="Times New Roman" w:cs="Times New Roman"/>
          <w:sz w:val="28"/>
          <w:szCs w:val="28"/>
          <w:lang w:val="it-IT"/>
        </w:rPr>
        <w:t>Uso di un vocabolario arcaico, che possono verificarsi nell'uso di frasi latini (non dipende dalla lingua originale);</w:t>
      </w:r>
    </w:p>
    <w:p w:rsidR="006F5890" w:rsidRPr="00B55A93" w:rsidRDefault="006F5890" w:rsidP="00FE742B">
      <w:pPr>
        <w:pStyle w:val="a4"/>
        <w:numPr>
          <w:ilvl w:val="0"/>
          <w:numId w:val="40"/>
        </w:numPr>
        <w:spacing w:line="360" w:lineRule="auto"/>
        <w:jc w:val="both"/>
        <w:rPr>
          <w:rFonts w:ascii="Times New Roman" w:hAnsi="Times New Roman" w:cs="Times New Roman"/>
          <w:sz w:val="28"/>
          <w:szCs w:val="28"/>
          <w:lang w:val="it-IT"/>
        </w:rPr>
      </w:pPr>
      <w:r w:rsidRPr="00B55A93">
        <w:rPr>
          <w:rFonts w:ascii="Times New Roman" w:hAnsi="Times New Roman" w:cs="Times New Roman"/>
          <w:sz w:val="28"/>
          <w:szCs w:val="28"/>
          <w:lang w:val="it-IT"/>
        </w:rPr>
        <w:t>Sintassi complessa, che si concentra sul più preciso e inequivocabile;</w:t>
      </w:r>
    </w:p>
    <w:p w:rsidR="006F5890" w:rsidRPr="00B55A93" w:rsidRDefault="006F5890" w:rsidP="00FE742B">
      <w:pPr>
        <w:pStyle w:val="a4"/>
        <w:numPr>
          <w:ilvl w:val="0"/>
          <w:numId w:val="40"/>
        </w:numPr>
        <w:spacing w:line="360" w:lineRule="auto"/>
        <w:jc w:val="both"/>
        <w:rPr>
          <w:rFonts w:ascii="Times New Roman" w:hAnsi="Times New Roman" w:cs="Times New Roman"/>
          <w:sz w:val="28"/>
          <w:szCs w:val="28"/>
          <w:lang w:val="it-IT"/>
        </w:rPr>
      </w:pPr>
      <w:r w:rsidRPr="00B55A93">
        <w:rPr>
          <w:rFonts w:ascii="Times New Roman" w:hAnsi="Times New Roman" w:cs="Times New Roman"/>
          <w:sz w:val="28"/>
          <w:szCs w:val="28"/>
          <w:lang w:val="it-IT"/>
        </w:rPr>
        <w:lastRenderedPageBreak/>
        <w:t>Stile nominativo;</w:t>
      </w:r>
    </w:p>
    <w:p w:rsidR="006F5890" w:rsidRPr="00B55A93" w:rsidRDefault="006F5890" w:rsidP="00FE742B">
      <w:pPr>
        <w:pStyle w:val="a4"/>
        <w:numPr>
          <w:ilvl w:val="0"/>
          <w:numId w:val="39"/>
        </w:numPr>
        <w:spacing w:line="360" w:lineRule="auto"/>
        <w:jc w:val="both"/>
        <w:rPr>
          <w:rFonts w:ascii="Times New Roman" w:hAnsi="Times New Roman" w:cs="Times New Roman"/>
          <w:sz w:val="28"/>
          <w:szCs w:val="28"/>
          <w:lang w:val="it-IT"/>
        </w:rPr>
      </w:pPr>
      <w:r w:rsidRPr="00B55A93">
        <w:rPr>
          <w:rFonts w:ascii="Times New Roman" w:hAnsi="Times New Roman" w:cs="Times New Roman"/>
          <w:sz w:val="28"/>
          <w:szCs w:val="28"/>
          <w:lang w:val="it-IT"/>
        </w:rPr>
        <w:t>La prevalenza di forme verbali presenti.</w:t>
      </w:r>
    </w:p>
    <w:p w:rsidR="006F5890" w:rsidRPr="006F5890" w:rsidRDefault="006F5890" w:rsidP="006F5890">
      <w:pPr>
        <w:spacing w:line="360" w:lineRule="auto"/>
        <w:ind w:firstLine="284"/>
        <w:jc w:val="both"/>
        <w:rPr>
          <w:rFonts w:ascii="Times New Roman" w:hAnsi="Times New Roman" w:cs="Times New Roman"/>
          <w:sz w:val="28"/>
          <w:szCs w:val="28"/>
          <w:lang w:val="it-IT"/>
        </w:rPr>
      </w:pPr>
      <w:r w:rsidRPr="006F5890">
        <w:rPr>
          <w:rFonts w:ascii="Times New Roman" w:hAnsi="Times New Roman" w:cs="Times New Roman"/>
          <w:sz w:val="28"/>
          <w:szCs w:val="28"/>
          <w:lang w:val="it-IT"/>
        </w:rPr>
        <w:t>I testi degli atti normativi tradotti alla strategia di traduzione già esistente, come gli equivalenti di traduzione prevalgono su trasformazione univoca ed inequivocabile (equivalenza formale).</w:t>
      </w:r>
    </w:p>
    <w:p w:rsidR="006F5890" w:rsidRPr="006F5890" w:rsidRDefault="006F5890" w:rsidP="006F5890">
      <w:pPr>
        <w:spacing w:line="360" w:lineRule="auto"/>
        <w:ind w:firstLine="284"/>
        <w:jc w:val="both"/>
        <w:rPr>
          <w:rFonts w:ascii="Times New Roman" w:hAnsi="Times New Roman" w:cs="Times New Roman"/>
          <w:sz w:val="28"/>
          <w:szCs w:val="28"/>
          <w:lang w:val="it-IT"/>
        </w:rPr>
      </w:pPr>
      <w:r w:rsidRPr="006F5890">
        <w:rPr>
          <w:rFonts w:ascii="Times New Roman" w:hAnsi="Times New Roman" w:cs="Times New Roman"/>
          <w:sz w:val="28"/>
          <w:szCs w:val="28"/>
          <w:lang w:val="it-IT"/>
        </w:rPr>
        <w:t>Il termine si riferisce ad una strategia di traduzione e  algoritmo selezionato da interprete per un testo particolare. Tipicamente, questo processo comprende le seguenti fasi:</w:t>
      </w:r>
    </w:p>
    <w:p w:rsidR="006F5890" w:rsidRPr="00B55A93" w:rsidRDefault="006F5890" w:rsidP="00FE742B">
      <w:pPr>
        <w:pStyle w:val="a4"/>
        <w:numPr>
          <w:ilvl w:val="0"/>
          <w:numId w:val="38"/>
        </w:numPr>
        <w:spacing w:line="360" w:lineRule="auto"/>
        <w:jc w:val="both"/>
        <w:rPr>
          <w:rFonts w:ascii="Times New Roman" w:hAnsi="Times New Roman" w:cs="Times New Roman"/>
          <w:sz w:val="28"/>
          <w:szCs w:val="28"/>
          <w:lang w:val="it-IT"/>
        </w:rPr>
      </w:pPr>
      <w:r w:rsidRPr="00B55A93">
        <w:rPr>
          <w:rFonts w:ascii="Times New Roman" w:hAnsi="Times New Roman" w:cs="Times New Roman"/>
          <w:sz w:val="28"/>
          <w:szCs w:val="28"/>
          <w:lang w:val="it-IT"/>
        </w:rPr>
        <w:t>Raccolta delle informazioni esterne sul testo. Queste informazioni ci aiuta a capire ciò che non può essere ammesso nella traduzione;</w:t>
      </w:r>
    </w:p>
    <w:p w:rsidR="006F5890" w:rsidRPr="00B55A93" w:rsidRDefault="006F5890" w:rsidP="00FE742B">
      <w:pPr>
        <w:pStyle w:val="a4"/>
        <w:numPr>
          <w:ilvl w:val="0"/>
          <w:numId w:val="37"/>
        </w:numPr>
        <w:spacing w:line="360" w:lineRule="auto"/>
        <w:jc w:val="both"/>
        <w:rPr>
          <w:rFonts w:ascii="Times New Roman" w:hAnsi="Times New Roman" w:cs="Times New Roman"/>
          <w:sz w:val="28"/>
          <w:szCs w:val="28"/>
          <w:lang w:val="it-IT"/>
        </w:rPr>
      </w:pPr>
      <w:r w:rsidRPr="00B55A93">
        <w:rPr>
          <w:rFonts w:ascii="Times New Roman" w:hAnsi="Times New Roman" w:cs="Times New Roman"/>
          <w:sz w:val="28"/>
          <w:szCs w:val="28"/>
          <w:lang w:val="it-IT"/>
        </w:rPr>
        <w:t>Chi - a chi, espressione per determinare il livello di equivalenza in traduzione. equivalenza assoluta per i documenti legali, e l'opportunità di allontanarsi da esso nella traduzione di alcuni contratti;</w:t>
      </w:r>
    </w:p>
    <w:p w:rsidR="006F5890" w:rsidRPr="00B55A93" w:rsidRDefault="006F5890" w:rsidP="00FE742B">
      <w:pPr>
        <w:pStyle w:val="a4"/>
        <w:numPr>
          <w:ilvl w:val="0"/>
          <w:numId w:val="36"/>
        </w:numPr>
        <w:spacing w:line="360" w:lineRule="auto"/>
        <w:jc w:val="both"/>
        <w:rPr>
          <w:rFonts w:ascii="Times New Roman" w:hAnsi="Times New Roman" w:cs="Times New Roman"/>
          <w:sz w:val="28"/>
          <w:szCs w:val="28"/>
          <w:lang w:val="it-IT"/>
        </w:rPr>
      </w:pPr>
      <w:r w:rsidRPr="00B55A93">
        <w:rPr>
          <w:rFonts w:ascii="Times New Roman" w:hAnsi="Times New Roman" w:cs="Times New Roman"/>
          <w:sz w:val="28"/>
          <w:szCs w:val="28"/>
          <w:lang w:val="it-IT"/>
        </w:rPr>
        <w:t>Informazioni su composizione;</w:t>
      </w:r>
    </w:p>
    <w:p w:rsidR="006F5890" w:rsidRPr="00B55A93" w:rsidRDefault="006F5890" w:rsidP="00FE742B">
      <w:pPr>
        <w:pStyle w:val="a4"/>
        <w:numPr>
          <w:ilvl w:val="0"/>
          <w:numId w:val="35"/>
        </w:numPr>
        <w:spacing w:line="360" w:lineRule="auto"/>
        <w:jc w:val="both"/>
        <w:rPr>
          <w:rFonts w:ascii="Times New Roman" w:hAnsi="Times New Roman" w:cs="Times New Roman"/>
          <w:sz w:val="28"/>
          <w:szCs w:val="28"/>
          <w:lang w:val="it-IT"/>
        </w:rPr>
      </w:pPr>
      <w:r w:rsidRPr="00B55A93">
        <w:rPr>
          <w:rFonts w:ascii="Times New Roman" w:hAnsi="Times New Roman" w:cs="Times New Roman"/>
          <w:sz w:val="28"/>
          <w:szCs w:val="28"/>
          <w:lang w:val="it-IT"/>
        </w:rPr>
        <w:t>Compito comunicativo. Come accennato nella parte teorica, problema comunicativo riguarda anche l'autenticità della traduzione;</w:t>
      </w:r>
    </w:p>
    <w:p w:rsidR="006F5890" w:rsidRPr="00B55A93" w:rsidRDefault="006F5890" w:rsidP="00FE742B">
      <w:pPr>
        <w:pStyle w:val="a4"/>
        <w:numPr>
          <w:ilvl w:val="0"/>
          <w:numId w:val="34"/>
        </w:numPr>
        <w:spacing w:line="360" w:lineRule="auto"/>
        <w:jc w:val="both"/>
        <w:rPr>
          <w:rFonts w:ascii="Times New Roman" w:hAnsi="Times New Roman" w:cs="Times New Roman"/>
          <w:sz w:val="28"/>
          <w:szCs w:val="28"/>
          <w:lang w:val="it-IT"/>
        </w:rPr>
      </w:pPr>
      <w:r w:rsidRPr="00B55A93">
        <w:rPr>
          <w:rFonts w:ascii="Times New Roman" w:hAnsi="Times New Roman" w:cs="Times New Roman"/>
          <w:sz w:val="28"/>
          <w:szCs w:val="28"/>
          <w:lang w:val="it-IT"/>
        </w:rPr>
        <w:t>Generi di discorso. Determinazione del genere di  discorso è necessario determinare le peculiarità stilistiche inerenti ad un particolare tipo di documento;</w:t>
      </w:r>
    </w:p>
    <w:p w:rsidR="006F5890" w:rsidRPr="00B55A93" w:rsidRDefault="006F5890" w:rsidP="00FE742B">
      <w:pPr>
        <w:pStyle w:val="a4"/>
        <w:numPr>
          <w:ilvl w:val="0"/>
          <w:numId w:val="33"/>
        </w:numPr>
        <w:spacing w:line="360" w:lineRule="auto"/>
        <w:jc w:val="both"/>
        <w:rPr>
          <w:rFonts w:ascii="Times New Roman" w:hAnsi="Times New Roman" w:cs="Times New Roman"/>
          <w:sz w:val="28"/>
          <w:szCs w:val="28"/>
          <w:lang w:val="it-IT"/>
        </w:rPr>
      </w:pPr>
      <w:r w:rsidRPr="00B55A93">
        <w:rPr>
          <w:rFonts w:ascii="Times New Roman" w:hAnsi="Times New Roman" w:cs="Times New Roman"/>
          <w:sz w:val="28"/>
          <w:szCs w:val="28"/>
          <w:lang w:val="it-IT"/>
        </w:rPr>
        <w:t>Traduzioni di ricerca analitici necessari per trovare equivalenti inequivocabili nella lingua di destinazione;</w:t>
      </w:r>
    </w:p>
    <w:p w:rsidR="006F5890" w:rsidRPr="00B55A93" w:rsidRDefault="006F5890" w:rsidP="00FE742B">
      <w:pPr>
        <w:pStyle w:val="a4"/>
        <w:numPr>
          <w:ilvl w:val="0"/>
          <w:numId w:val="32"/>
        </w:numPr>
        <w:spacing w:line="360" w:lineRule="auto"/>
        <w:jc w:val="both"/>
        <w:rPr>
          <w:rFonts w:ascii="Times New Roman" w:hAnsi="Times New Roman" w:cs="Times New Roman"/>
          <w:sz w:val="28"/>
          <w:szCs w:val="28"/>
          <w:lang w:val="it-IT"/>
        </w:rPr>
      </w:pPr>
      <w:r w:rsidRPr="00B55A93">
        <w:rPr>
          <w:rFonts w:ascii="Times New Roman" w:hAnsi="Times New Roman" w:cs="Times New Roman"/>
          <w:sz w:val="28"/>
          <w:szCs w:val="28"/>
          <w:lang w:val="it-IT"/>
        </w:rPr>
        <w:t>Analisi dei risultati di traduzione.</w:t>
      </w:r>
      <w:r w:rsidR="00E25985">
        <w:rPr>
          <w:rStyle w:val="a7"/>
          <w:rFonts w:ascii="Times New Roman" w:hAnsi="Times New Roman" w:cs="Times New Roman"/>
          <w:sz w:val="28"/>
          <w:szCs w:val="28"/>
          <w:lang w:val="it-IT"/>
        </w:rPr>
        <w:footnoteReference w:id="87"/>
      </w:r>
    </w:p>
    <w:p w:rsidR="006F5890" w:rsidRPr="006F5890" w:rsidRDefault="006F5890" w:rsidP="006F5890">
      <w:pPr>
        <w:spacing w:line="360" w:lineRule="auto"/>
        <w:ind w:firstLine="284"/>
        <w:jc w:val="both"/>
        <w:rPr>
          <w:rFonts w:ascii="Times New Roman" w:hAnsi="Times New Roman" w:cs="Times New Roman"/>
          <w:sz w:val="28"/>
          <w:szCs w:val="28"/>
          <w:lang w:val="it-IT"/>
        </w:rPr>
      </w:pPr>
      <w:r w:rsidRPr="006F5890">
        <w:rPr>
          <w:rFonts w:ascii="Times New Roman" w:hAnsi="Times New Roman" w:cs="Times New Roman"/>
          <w:sz w:val="28"/>
          <w:szCs w:val="28"/>
          <w:lang w:val="it-IT"/>
        </w:rPr>
        <w:t>Il testo legislativo è un testo operativo che è motivante per eseguire determinate azioni. Quando si traduce per salvare il tono e l'umore di motivazione. Questo richiede la conoscenza di determinate risorse linguistiche nella lingua di destinazione. Tra questi:</w:t>
      </w:r>
    </w:p>
    <w:p w:rsidR="006F5890" w:rsidRPr="00B55A93" w:rsidRDefault="006F5890" w:rsidP="00FE742B">
      <w:pPr>
        <w:pStyle w:val="a4"/>
        <w:numPr>
          <w:ilvl w:val="0"/>
          <w:numId w:val="31"/>
        </w:numPr>
        <w:spacing w:line="360" w:lineRule="auto"/>
        <w:jc w:val="both"/>
        <w:rPr>
          <w:rFonts w:ascii="Times New Roman" w:hAnsi="Times New Roman" w:cs="Times New Roman"/>
          <w:sz w:val="28"/>
          <w:szCs w:val="28"/>
          <w:lang w:val="it-IT"/>
        </w:rPr>
      </w:pPr>
      <w:r w:rsidRPr="00B55A93">
        <w:rPr>
          <w:rFonts w:ascii="Times New Roman" w:hAnsi="Times New Roman" w:cs="Times New Roman"/>
          <w:sz w:val="28"/>
          <w:szCs w:val="28"/>
          <w:lang w:val="it-IT"/>
        </w:rPr>
        <w:lastRenderedPageBreak/>
        <w:t>Strumenti che aumentano il livello di cognitiva densità di informazioni (riduzione);</w:t>
      </w:r>
    </w:p>
    <w:p w:rsidR="006F5890" w:rsidRPr="00B55A93" w:rsidRDefault="006F5890" w:rsidP="00FE742B">
      <w:pPr>
        <w:pStyle w:val="a4"/>
        <w:numPr>
          <w:ilvl w:val="0"/>
          <w:numId w:val="31"/>
        </w:numPr>
        <w:spacing w:line="360" w:lineRule="auto"/>
        <w:jc w:val="both"/>
        <w:rPr>
          <w:rFonts w:ascii="Times New Roman" w:hAnsi="Times New Roman" w:cs="Times New Roman"/>
          <w:sz w:val="28"/>
          <w:szCs w:val="28"/>
          <w:lang w:val="it-IT"/>
        </w:rPr>
      </w:pPr>
      <w:r w:rsidRPr="00B55A93">
        <w:rPr>
          <w:rFonts w:ascii="Times New Roman" w:hAnsi="Times New Roman" w:cs="Times New Roman"/>
          <w:sz w:val="28"/>
          <w:szCs w:val="28"/>
          <w:lang w:val="it-IT"/>
        </w:rPr>
        <w:t>Terminologia giuridica generale e speciale;</w:t>
      </w:r>
    </w:p>
    <w:p w:rsidR="006F5890" w:rsidRPr="00B55A93" w:rsidRDefault="006F5890" w:rsidP="00FE742B">
      <w:pPr>
        <w:pStyle w:val="a4"/>
        <w:numPr>
          <w:ilvl w:val="0"/>
          <w:numId w:val="31"/>
        </w:numPr>
        <w:spacing w:line="360" w:lineRule="auto"/>
        <w:jc w:val="both"/>
        <w:rPr>
          <w:rFonts w:ascii="Times New Roman" w:hAnsi="Times New Roman" w:cs="Times New Roman"/>
          <w:sz w:val="28"/>
          <w:szCs w:val="28"/>
          <w:lang w:val="it-IT"/>
        </w:rPr>
      </w:pPr>
      <w:r w:rsidRPr="00B55A93">
        <w:rPr>
          <w:rFonts w:ascii="Times New Roman" w:hAnsi="Times New Roman" w:cs="Times New Roman"/>
          <w:sz w:val="28"/>
          <w:szCs w:val="28"/>
          <w:lang w:val="it-IT"/>
        </w:rPr>
        <w:t>Mezzi per garantire l'obiettività delle informazioni cognitive (verbo nella forma passiva, frasi impersonali e indefinito personali);</w:t>
      </w:r>
    </w:p>
    <w:p w:rsidR="006F5890" w:rsidRPr="00B55A93" w:rsidRDefault="006F5890" w:rsidP="00FE742B">
      <w:pPr>
        <w:pStyle w:val="a4"/>
        <w:numPr>
          <w:ilvl w:val="0"/>
          <w:numId w:val="31"/>
        </w:numPr>
        <w:spacing w:line="360" w:lineRule="auto"/>
        <w:jc w:val="both"/>
        <w:rPr>
          <w:rFonts w:ascii="Times New Roman" w:hAnsi="Times New Roman" w:cs="Times New Roman"/>
          <w:sz w:val="28"/>
          <w:szCs w:val="28"/>
          <w:lang w:val="it-IT"/>
        </w:rPr>
      </w:pPr>
      <w:r w:rsidRPr="00B55A93">
        <w:rPr>
          <w:rFonts w:ascii="Times New Roman" w:hAnsi="Times New Roman" w:cs="Times New Roman"/>
          <w:sz w:val="28"/>
          <w:szCs w:val="28"/>
          <w:lang w:val="it-IT"/>
        </w:rPr>
        <w:t>Alto livello di astrazione di presentazione (espressioni latini).</w:t>
      </w:r>
      <w:r w:rsidR="00E25985">
        <w:rPr>
          <w:rStyle w:val="a7"/>
          <w:rFonts w:ascii="Times New Roman" w:hAnsi="Times New Roman" w:cs="Times New Roman"/>
          <w:sz w:val="28"/>
          <w:szCs w:val="28"/>
          <w:lang w:val="it-IT"/>
        </w:rPr>
        <w:footnoteReference w:id="88"/>
      </w:r>
    </w:p>
    <w:p w:rsidR="00D02A68" w:rsidRDefault="006F5890" w:rsidP="00B55A93">
      <w:pPr>
        <w:spacing w:line="360" w:lineRule="auto"/>
        <w:ind w:firstLine="284"/>
        <w:jc w:val="both"/>
        <w:rPr>
          <w:rFonts w:ascii="Times New Roman" w:hAnsi="Times New Roman" w:cs="Times New Roman"/>
          <w:sz w:val="28"/>
          <w:szCs w:val="28"/>
          <w:lang w:val="it-IT"/>
        </w:rPr>
      </w:pPr>
      <w:r w:rsidRPr="006F5890">
        <w:rPr>
          <w:rFonts w:ascii="Times New Roman" w:hAnsi="Times New Roman" w:cs="Times New Roman"/>
          <w:sz w:val="28"/>
          <w:szCs w:val="28"/>
          <w:lang w:val="it-IT"/>
        </w:rPr>
        <w:t>Sulla base di quanto precede, si può ipotizzare l'esistenza di una strategia per la traduzione legale. Tecnologia di traduzione giuridica  è un insieme di regole, strumenti, metodi e tecniche della comunicazione interculturale di successo nel campo del diritto, sulla base della conoscenza della terminologia giuridica e lo stile dei testi giuridici di varie specie in lingua originale e la lingua di destinazione con il possesso obbligatorio dei concetti di diritti e orient</w:t>
      </w:r>
      <w:r w:rsidR="00B55A93">
        <w:rPr>
          <w:rFonts w:ascii="Times New Roman" w:hAnsi="Times New Roman" w:cs="Times New Roman"/>
          <w:sz w:val="28"/>
          <w:szCs w:val="28"/>
          <w:lang w:val="it-IT"/>
        </w:rPr>
        <w:t xml:space="preserve">amento nei concetti di legge </w:t>
      </w:r>
      <w:r w:rsidR="00B55A93" w:rsidRPr="00B55A93">
        <w:rPr>
          <w:rFonts w:ascii="Times New Roman" w:hAnsi="Times New Roman" w:cs="Times New Roman"/>
          <w:sz w:val="28"/>
          <w:szCs w:val="28"/>
          <w:lang w:val="it-IT"/>
        </w:rPr>
        <w:t>in realt</w:t>
      </w:r>
      <w:r w:rsidR="00B55A93">
        <w:rPr>
          <w:rFonts w:ascii="Times New Roman" w:hAnsi="Times New Roman" w:cs="Times New Roman"/>
          <w:sz w:val="28"/>
          <w:szCs w:val="28"/>
          <w:lang w:val="it-IT"/>
        </w:rPr>
        <w:t>à dei parlanti</w:t>
      </w:r>
      <w:r w:rsidR="00BF064D" w:rsidRPr="00B55A93">
        <w:rPr>
          <w:rFonts w:ascii="Times New Roman" w:hAnsi="Times New Roman" w:cs="Times New Roman"/>
          <w:sz w:val="28"/>
          <w:szCs w:val="28"/>
          <w:lang w:val="it-IT"/>
        </w:rPr>
        <w:t>.</w:t>
      </w:r>
      <w:r w:rsidR="00412D79" w:rsidRPr="00BF064D">
        <w:rPr>
          <w:rStyle w:val="a7"/>
          <w:rFonts w:ascii="Times New Roman" w:hAnsi="Times New Roman" w:cs="Times New Roman"/>
          <w:sz w:val="28"/>
          <w:szCs w:val="28"/>
        </w:rPr>
        <w:footnoteReference w:id="89"/>
      </w:r>
    </w:p>
    <w:p w:rsidR="00412D79" w:rsidRPr="00B55A93" w:rsidRDefault="00D02A68" w:rsidP="00D02A68">
      <w:pPr>
        <w:rPr>
          <w:rFonts w:ascii="Times New Roman" w:hAnsi="Times New Roman" w:cs="Times New Roman"/>
          <w:sz w:val="28"/>
          <w:szCs w:val="28"/>
          <w:lang w:val="it-IT"/>
        </w:rPr>
      </w:pPr>
      <w:r>
        <w:rPr>
          <w:rFonts w:ascii="Times New Roman" w:hAnsi="Times New Roman" w:cs="Times New Roman"/>
          <w:sz w:val="28"/>
          <w:szCs w:val="28"/>
          <w:lang w:val="it-IT"/>
        </w:rPr>
        <w:br w:type="page"/>
      </w:r>
    </w:p>
    <w:p w:rsidR="00412D79" w:rsidRPr="00B55A93" w:rsidRDefault="00D02A68" w:rsidP="00D02A68">
      <w:pPr>
        <w:pStyle w:val="aa"/>
        <w:jc w:val="center"/>
        <w:rPr>
          <w:lang w:val="it-IT"/>
        </w:rPr>
      </w:pPr>
      <w:r w:rsidRPr="00F33CA5">
        <w:rPr>
          <w:rFonts w:ascii="Times New Roman" w:hAnsi="Times New Roman" w:cs="Times New Roman"/>
          <w:b/>
          <w:sz w:val="28"/>
          <w:szCs w:val="28"/>
          <w:lang w:val="it-IT"/>
        </w:rPr>
        <w:lastRenderedPageBreak/>
        <w:t>II Capitolo. Argomenti pratici della traduzione del Trattato</w:t>
      </w:r>
      <w:r w:rsidR="00FF43CE">
        <w:rPr>
          <w:rFonts w:ascii="Times New Roman" w:hAnsi="Times New Roman" w:cs="Times New Roman"/>
          <w:b/>
          <w:sz w:val="28"/>
          <w:szCs w:val="28"/>
          <w:lang w:val="it-IT"/>
        </w:rPr>
        <w:t xml:space="preserve"> di Maastricht</w:t>
      </w:r>
      <w:r w:rsidRPr="00F33CA5">
        <w:rPr>
          <w:rFonts w:ascii="Times New Roman" w:hAnsi="Times New Roman" w:cs="Times New Roman"/>
          <w:b/>
          <w:sz w:val="28"/>
          <w:szCs w:val="28"/>
          <w:lang w:val="it-IT"/>
        </w:rPr>
        <w:t xml:space="preserve"> sull’Unione Europea.</w:t>
      </w:r>
    </w:p>
    <w:p w:rsidR="00412D79" w:rsidRPr="00B55A93" w:rsidRDefault="00412D79" w:rsidP="00412D79">
      <w:pPr>
        <w:pStyle w:val="aa"/>
        <w:rPr>
          <w:lang w:val="it-IT"/>
        </w:rPr>
      </w:pPr>
    </w:p>
    <w:p w:rsidR="00412D79" w:rsidRPr="00B55A93" w:rsidRDefault="00412D79" w:rsidP="00255A9A">
      <w:pPr>
        <w:pStyle w:val="aa"/>
        <w:ind w:left="360"/>
        <w:rPr>
          <w:lang w:val="it-IT"/>
        </w:rPr>
      </w:pPr>
    </w:p>
    <w:p w:rsidR="00314070" w:rsidRPr="00FF43CE" w:rsidRDefault="00314070" w:rsidP="00314070">
      <w:pPr>
        <w:ind w:firstLine="284"/>
        <w:rPr>
          <w:rFonts w:ascii="Times New Roman" w:hAnsi="Times New Roman" w:cs="Times New Roman"/>
          <w:sz w:val="28"/>
          <w:szCs w:val="28"/>
          <w:lang w:val="it-IT"/>
        </w:rPr>
      </w:pPr>
    </w:p>
    <w:p w:rsidR="00750507" w:rsidRPr="00750507" w:rsidRDefault="00750507" w:rsidP="00750507">
      <w:pPr>
        <w:spacing w:line="360" w:lineRule="auto"/>
        <w:ind w:firstLine="284"/>
        <w:jc w:val="both"/>
        <w:rPr>
          <w:rFonts w:ascii="Times New Roman" w:hAnsi="Times New Roman" w:cs="Times New Roman"/>
          <w:sz w:val="28"/>
          <w:szCs w:val="28"/>
          <w:lang w:val="it-IT"/>
        </w:rPr>
      </w:pPr>
      <w:r w:rsidRPr="00750507">
        <w:rPr>
          <w:rFonts w:ascii="Times New Roman" w:hAnsi="Times New Roman" w:cs="Times New Roman"/>
          <w:sz w:val="28"/>
          <w:szCs w:val="28"/>
          <w:lang w:val="it-IT"/>
        </w:rPr>
        <w:t>Per l'analisi della traduzione in questo lavoro sono stati usati i testi autentici e equivalenti del Trattato di Maastricht sull'Unione europea nel russo, inglese e italiano. L'analisi viene effettuata in base al schema standard.</w:t>
      </w:r>
    </w:p>
    <w:p w:rsidR="00750507" w:rsidRPr="00392F61" w:rsidRDefault="00750507" w:rsidP="00392F61">
      <w:pPr>
        <w:pStyle w:val="a4"/>
        <w:numPr>
          <w:ilvl w:val="0"/>
          <w:numId w:val="50"/>
        </w:numPr>
        <w:spacing w:line="360" w:lineRule="auto"/>
        <w:jc w:val="both"/>
        <w:rPr>
          <w:rFonts w:ascii="Times New Roman" w:hAnsi="Times New Roman" w:cs="Times New Roman"/>
          <w:sz w:val="28"/>
          <w:szCs w:val="28"/>
          <w:lang w:val="it-IT"/>
        </w:rPr>
      </w:pPr>
      <w:r w:rsidRPr="00392F61">
        <w:rPr>
          <w:rFonts w:ascii="Times New Roman" w:hAnsi="Times New Roman" w:cs="Times New Roman"/>
          <w:sz w:val="28"/>
          <w:szCs w:val="28"/>
          <w:lang w:val="it-IT"/>
        </w:rPr>
        <w:t>Riferimento bibliografico.</w:t>
      </w:r>
    </w:p>
    <w:p w:rsidR="00F70513" w:rsidRPr="00750507" w:rsidRDefault="00750507" w:rsidP="00750507">
      <w:pPr>
        <w:spacing w:line="360" w:lineRule="auto"/>
        <w:ind w:firstLine="284"/>
        <w:jc w:val="both"/>
        <w:rPr>
          <w:rFonts w:ascii="Times New Roman" w:hAnsi="Times New Roman" w:cs="Times New Roman"/>
          <w:sz w:val="28"/>
          <w:szCs w:val="28"/>
          <w:lang w:val="it-IT"/>
        </w:rPr>
      </w:pPr>
      <w:r w:rsidRPr="00750507">
        <w:rPr>
          <w:rFonts w:ascii="Times New Roman" w:hAnsi="Times New Roman" w:cs="Times New Roman"/>
          <w:sz w:val="28"/>
          <w:szCs w:val="28"/>
          <w:lang w:val="it-IT"/>
        </w:rPr>
        <w:t>Il trattato di Maastricht sull'Unione europea è un trattato costitutivo che ha creato l'Unione Europea. Il Trattato è stato firmato  il 7 febbraio 1992 a Maastricht, nei Paesi Bassi,ed  è entrato in vigore il 1 ° novembre 1993. Le versione in lingua italiana e inglese sono state pubblicate nel 1992 sul sito ufficiale dell'Unione europea e sono disponibile sui link:</w:t>
      </w:r>
    </w:p>
    <w:p w:rsidR="00415006" w:rsidRPr="00750507" w:rsidRDefault="00750507" w:rsidP="00FE742B">
      <w:pPr>
        <w:pStyle w:val="a4"/>
        <w:numPr>
          <w:ilvl w:val="0"/>
          <w:numId w:val="44"/>
        </w:numPr>
        <w:spacing w:line="360" w:lineRule="auto"/>
        <w:jc w:val="both"/>
        <w:rPr>
          <w:rFonts w:ascii="Times New Roman" w:hAnsi="Times New Roman" w:cs="Times New Roman"/>
          <w:sz w:val="28"/>
          <w:szCs w:val="28"/>
          <w:lang w:val="it-IT"/>
        </w:rPr>
      </w:pPr>
      <w:r w:rsidRPr="00750507">
        <w:rPr>
          <w:rFonts w:ascii="Times New Roman" w:hAnsi="Times New Roman" w:cs="Times New Roman"/>
          <w:sz w:val="28"/>
          <w:szCs w:val="28"/>
          <w:lang w:val="it-IT"/>
        </w:rPr>
        <w:t>La versione italiana</w:t>
      </w:r>
      <w:r w:rsidR="00415006" w:rsidRPr="00750507">
        <w:rPr>
          <w:rFonts w:ascii="Times New Roman" w:hAnsi="Times New Roman" w:cs="Times New Roman"/>
          <w:sz w:val="28"/>
          <w:szCs w:val="28"/>
          <w:lang w:val="it-IT"/>
        </w:rPr>
        <w:t>: http://europa.eu/eu-law/decision-making/treaties/pdf/treaty_on_european_union/treaty_on_european_union_it.pdf</w:t>
      </w:r>
    </w:p>
    <w:p w:rsidR="00415006" w:rsidRPr="00750507" w:rsidRDefault="00750507" w:rsidP="00FE742B">
      <w:pPr>
        <w:pStyle w:val="a4"/>
        <w:numPr>
          <w:ilvl w:val="0"/>
          <w:numId w:val="44"/>
        </w:numPr>
        <w:spacing w:line="360" w:lineRule="auto"/>
        <w:jc w:val="both"/>
        <w:rPr>
          <w:rFonts w:ascii="Times New Roman" w:hAnsi="Times New Roman" w:cs="Times New Roman"/>
          <w:sz w:val="28"/>
          <w:szCs w:val="28"/>
          <w:lang w:val="it-IT"/>
        </w:rPr>
      </w:pPr>
      <w:r w:rsidRPr="00750507">
        <w:rPr>
          <w:rFonts w:ascii="Times New Roman" w:hAnsi="Times New Roman" w:cs="Times New Roman"/>
          <w:sz w:val="28"/>
          <w:szCs w:val="28"/>
          <w:lang w:val="it-IT"/>
        </w:rPr>
        <w:t>La versione inglese</w:t>
      </w:r>
      <w:r w:rsidR="00415006" w:rsidRPr="00750507">
        <w:rPr>
          <w:rFonts w:ascii="Times New Roman" w:hAnsi="Times New Roman" w:cs="Times New Roman"/>
          <w:sz w:val="28"/>
          <w:szCs w:val="28"/>
          <w:lang w:val="it-IT"/>
        </w:rPr>
        <w:t>: http://europa.eu/eu-law/decision-making/treaties/pdf/treaty_on_european_union/treaty_on_european_union_en.pdf</w:t>
      </w:r>
    </w:p>
    <w:p w:rsidR="00392F61" w:rsidRDefault="00750507" w:rsidP="00392F61">
      <w:pPr>
        <w:spacing w:line="360" w:lineRule="auto"/>
        <w:ind w:firstLine="644"/>
        <w:jc w:val="both"/>
        <w:rPr>
          <w:rFonts w:ascii="Times New Roman" w:hAnsi="Times New Roman" w:cs="Times New Roman"/>
          <w:sz w:val="28"/>
          <w:szCs w:val="28"/>
          <w:lang w:val="it-IT"/>
        </w:rPr>
      </w:pPr>
      <w:r w:rsidRPr="00392F61">
        <w:rPr>
          <w:rFonts w:ascii="Times New Roman" w:hAnsi="Times New Roman" w:cs="Times New Roman"/>
          <w:sz w:val="28"/>
          <w:szCs w:val="28"/>
          <w:lang w:val="it-IT"/>
        </w:rPr>
        <w:t>La traduzione russa non è ufficiale, perché la lingua russa non è una delle lingue ufficiali dell'Unione europea, e il Trattato di Maastricht sull'Unione europea non rientra nell'ambito di applicazione della legge di Federazione Russa. Tuttavia, in base alla necessità per il documento in lingua russa, che è dovuto al fatto che la Federazione Russa è in stretta comunicazione con l'Unione europea, la versione in russo è disponibile e accessibile on-line su siti legali specializzati. L'autore dello studio  analizza la versione selezionata sul  sito di collegamento "Pietroburgo legale portale" :</w:t>
      </w:r>
    </w:p>
    <w:p w:rsidR="001C3775" w:rsidRPr="00392F61" w:rsidRDefault="001C3775" w:rsidP="00392F61">
      <w:pPr>
        <w:pStyle w:val="a4"/>
        <w:numPr>
          <w:ilvl w:val="0"/>
          <w:numId w:val="48"/>
        </w:numPr>
        <w:spacing w:line="360" w:lineRule="auto"/>
        <w:jc w:val="both"/>
        <w:rPr>
          <w:rFonts w:ascii="Times New Roman" w:hAnsi="Times New Roman" w:cs="Times New Roman"/>
          <w:sz w:val="28"/>
          <w:szCs w:val="28"/>
        </w:rPr>
      </w:pPr>
      <w:r w:rsidRPr="00392F61">
        <w:rPr>
          <w:rFonts w:ascii="Times New Roman" w:hAnsi="Times New Roman" w:cs="Times New Roman"/>
          <w:sz w:val="28"/>
          <w:szCs w:val="28"/>
        </w:rPr>
        <w:lastRenderedPageBreak/>
        <w:t xml:space="preserve">Договор о Европейском Союзе: </w:t>
      </w:r>
      <w:r w:rsidRPr="00392F61">
        <w:rPr>
          <w:rFonts w:ascii="Times New Roman" w:hAnsi="Times New Roman" w:cs="Times New Roman"/>
          <w:sz w:val="28"/>
          <w:szCs w:val="28"/>
          <w:lang w:val="it-IT"/>
        </w:rPr>
        <w:t>http</w:t>
      </w:r>
      <w:r w:rsidRPr="00392F61">
        <w:rPr>
          <w:rFonts w:ascii="Times New Roman" w:hAnsi="Times New Roman" w:cs="Times New Roman"/>
          <w:sz w:val="28"/>
          <w:szCs w:val="28"/>
        </w:rPr>
        <w:t>://</w:t>
      </w:r>
      <w:r w:rsidRPr="00392F61">
        <w:rPr>
          <w:rFonts w:ascii="Times New Roman" w:hAnsi="Times New Roman" w:cs="Times New Roman"/>
          <w:sz w:val="28"/>
          <w:szCs w:val="28"/>
          <w:lang w:val="it-IT"/>
        </w:rPr>
        <w:t>ppt</w:t>
      </w:r>
      <w:r w:rsidRPr="00392F61">
        <w:rPr>
          <w:rFonts w:ascii="Times New Roman" w:hAnsi="Times New Roman" w:cs="Times New Roman"/>
          <w:sz w:val="28"/>
          <w:szCs w:val="28"/>
        </w:rPr>
        <w:t>.</w:t>
      </w:r>
      <w:r w:rsidRPr="00392F61">
        <w:rPr>
          <w:rFonts w:ascii="Times New Roman" w:hAnsi="Times New Roman" w:cs="Times New Roman"/>
          <w:sz w:val="28"/>
          <w:szCs w:val="28"/>
          <w:lang w:val="it-IT"/>
        </w:rPr>
        <w:t>ru</w:t>
      </w:r>
      <w:r w:rsidRPr="00392F61">
        <w:rPr>
          <w:rFonts w:ascii="Times New Roman" w:hAnsi="Times New Roman" w:cs="Times New Roman"/>
          <w:sz w:val="28"/>
          <w:szCs w:val="28"/>
        </w:rPr>
        <w:t>/</w:t>
      </w:r>
      <w:r w:rsidRPr="00392F61">
        <w:rPr>
          <w:rFonts w:ascii="Times New Roman" w:hAnsi="Times New Roman" w:cs="Times New Roman"/>
          <w:sz w:val="28"/>
          <w:szCs w:val="28"/>
          <w:lang w:val="it-IT"/>
        </w:rPr>
        <w:t>newstext</w:t>
      </w:r>
      <w:r w:rsidRPr="00392F61">
        <w:rPr>
          <w:rFonts w:ascii="Times New Roman" w:hAnsi="Times New Roman" w:cs="Times New Roman"/>
          <w:sz w:val="28"/>
          <w:szCs w:val="28"/>
        </w:rPr>
        <w:t>.</w:t>
      </w:r>
      <w:r w:rsidRPr="00392F61">
        <w:rPr>
          <w:rFonts w:ascii="Times New Roman" w:hAnsi="Times New Roman" w:cs="Times New Roman"/>
          <w:sz w:val="28"/>
          <w:szCs w:val="28"/>
          <w:lang w:val="it-IT"/>
        </w:rPr>
        <w:t>phtml</w:t>
      </w:r>
      <w:r w:rsidRPr="00392F61">
        <w:rPr>
          <w:rFonts w:ascii="Times New Roman" w:hAnsi="Times New Roman" w:cs="Times New Roman"/>
          <w:sz w:val="28"/>
          <w:szCs w:val="28"/>
        </w:rPr>
        <w:t>?</w:t>
      </w:r>
      <w:r w:rsidRPr="00392F61">
        <w:rPr>
          <w:rFonts w:ascii="Times New Roman" w:hAnsi="Times New Roman" w:cs="Times New Roman"/>
          <w:sz w:val="28"/>
          <w:szCs w:val="28"/>
          <w:lang w:val="it-IT"/>
        </w:rPr>
        <w:t>id</w:t>
      </w:r>
      <w:r w:rsidRPr="00392F61">
        <w:rPr>
          <w:rFonts w:ascii="Times New Roman" w:hAnsi="Times New Roman" w:cs="Times New Roman"/>
          <w:sz w:val="28"/>
          <w:szCs w:val="28"/>
        </w:rPr>
        <w:t>=25293</w:t>
      </w:r>
    </w:p>
    <w:p w:rsidR="00392F61" w:rsidRPr="00392F61" w:rsidRDefault="00392F61" w:rsidP="00392F61">
      <w:pPr>
        <w:spacing w:line="360" w:lineRule="auto"/>
        <w:ind w:firstLine="284"/>
        <w:jc w:val="both"/>
        <w:rPr>
          <w:rFonts w:ascii="Times New Roman" w:hAnsi="Times New Roman" w:cs="Times New Roman"/>
          <w:sz w:val="28"/>
          <w:szCs w:val="28"/>
          <w:lang w:val="it-IT"/>
        </w:rPr>
      </w:pPr>
      <w:r w:rsidRPr="00392F61">
        <w:rPr>
          <w:rFonts w:ascii="Times New Roman" w:hAnsi="Times New Roman" w:cs="Times New Roman"/>
          <w:sz w:val="28"/>
          <w:szCs w:val="28"/>
          <w:lang w:val="it-IT"/>
        </w:rPr>
        <w:t>2. Caratteristica linguistica e traduttoria del testo.</w:t>
      </w:r>
    </w:p>
    <w:p w:rsidR="00392F61" w:rsidRPr="00392F61" w:rsidRDefault="00392F61" w:rsidP="00392F61">
      <w:pPr>
        <w:spacing w:line="360" w:lineRule="auto"/>
        <w:ind w:firstLine="284"/>
        <w:jc w:val="both"/>
        <w:rPr>
          <w:rFonts w:ascii="Times New Roman" w:hAnsi="Times New Roman" w:cs="Times New Roman"/>
          <w:sz w:val="28"/>
          <w:szCs w:val="28"/>
          <w:lang w:val="it-IT"/>
        </w:rPr>
      </w:pPr>
      <w:r w:rsidRPr="00392F61">
        <w:rPr>
          <w:rFonts w:ascii="Times New Roman" w:hAnsi="Times New Roman" w:cs="Times New Roman"/>
          <w:sz w:val="28"/>
          <w:szCs w:val="28"/>
          <w:lang w:val="it-IT"/>
        </w:rPr>
        <w:t xml:space="preserve">Fonte: Gruppo, il testo del Trattato di Maastricht è il risultato di lavoro di un gruppo di specialisti. </w:t>
      </w:r>
    </w:p>
    <w:p w:rsidR="00392F61" w:rsidRPr="00392F61" w:rsidRDefault="00392F61" w:rsidP="00392F61">
      <w:pPr>
        <w:spacing w:line="360" w:lineRule="auto"/>
        <w:ind w:firstLine="284"/>
        <w:jc w:val="both"/>
        <w:rPr>
          <w:rFonts w:ascii="Times New Roman" w:hAnsi="Times New Roman" w:cs="Times New Roman"/>
          <w:sz w:val="28"/>
          <w:szCs w:val="28"/>
          <w:lang w:val="it-IT"/>
        </w:rPr>
      </w:pPr>
      <w:r w:rsidRPr="00392F61">
        <w:rPr>
          <w:rFonts w:ascii="Times New Roman" w:hAnsi="Times New Roman" w:cs="Times New Roman"/>
          <w:sz w:val="28"/>
          <w:szCs w:val="28"/>
          <w:lang w:val="it-IT"/>
        </w:rPr>
        <w:t>Destinatario: la massa, il testo si rivolge a tutti i cittadini dell'Unione europea.</w:t>
      </w:r>
    </w:p>
    <w:p w:rsidR="00392F61" w:rsidRPr="00392F61" w:rsidRDefault="00392F61" w:rsidP="00392F61">
      <w:pPr>
        <w:spacing w:line="360" w:lineRule="auto"/>
        <w:ind w:firstLine="284"/>
        <w:jc w:val="both"/>
        <w:rPr>
          <w:rFonts w:ascii="Times New Roman" w:hAnsi="Times New Roman" w:cs="Times New Roman"/>
          <w:sz w:val="28"/>
          <w:szCs w:val="28"/>
          <w:lang w:val="it-IT"/>
        </w:rPr>
      </w:pPr>
      <w:r>
        <w:rPr>
          <w:rFonts w:ascii="Times New Roman" w:hAnsi="Times New Roman" w:cs="Times New Roman"/>
          <w:sz w:val="28"/>
          <w:szCs w:val="28"/>
          <w:lang w:val="it-IT"/>
        </w:rPr>
        <w:t>C</w:t>
      </w:r>
      <w:r w:rsidRPr="00392F61">
        <w:rPr>
          <w:rFonts w:ascii="Times New Roman" w:hAnsi="Times New Roman" w:cs="Times New Roman"/>
          <w:sz w:val="28"/>
          <w:szCs w:val="28"/>
          <w:lang w:val="it-IT"/>
        </w:rPr>
        <w:t>ompito comunicativo:</w:t>
      </w:r>
    </w:p>
    <w:p w:rsidR="00392F61" w:rsidRPr="00392F61" w:rsidRDefault="00392F61" w:rsidP="00392F61">
      <w:pPr>
        <w:spacing w:line="360" w:lineRule="auto"/>
        <w:ind w:firstLine="284"/>
        <w:jc w:val="both"/>
        <w:rPr>
          <w:rFonts w:ascii="Times New Roman" w:hAnsi="Times New Roman" w:cs="Times New Roman"/>
          <w:sz w:val="28"/>
          <w:szCs w:val="28"/>
          <w:lang w:val="it-IT"/>
        </w:rPr>
      </w:pPr>
      <w:r w:rsidRPr="00392F61">
        <w:rPr>
          <w:rFonts w:ascii="Times New Roman" w:hAnsi="Times New Roman" w:cs="Times New Roman"/>
          <w:sz w:val="28"/>
          <w:szCs w:val="28"/>
          <w:lang w:val="it-IT"/>
        </w:rPr>
        <w:t>Il trattato di Maastricht ha una serie di importanti compiti comunicativi, tra cui:</w:t>
      </w:r>
    </w:p>
    <w:p w:rsidR="00392F61" w:rsidRPr="00392F61" w:rsidRDefault="00392F61" w:rsidP="00392F61">
      <w:pPr>
        <w:pStyle w:val="a4"/>
        <w:numPr>
          <w:ilvl w:val="0"/>
          <w:numId w:val="48"/>
        </w:numPr>
        <w:spacing w:line="360" w:lineRule="auto"/>
        <w:jc w:val="both"/>
        <w:rPr>
          <w:rFonts w:ascii="Times New Roman" w:hAnsi="Times New Roman" w:cs="Times New Roman"/>
          <w:sz w:val="28"/>
          <w:szCs w:val="28"/>
          <w:lang w:val="it-IT"/>
        </w:rPr>
      </w:pPr>
      <w:r w:rsidRPr="00392F61">
        <w:rPr>
          <w:rFonts w:ascii="Times New Roman" w:hAnsi="Times New Roman" w:cs="Times New Roman"/>
          <w:sz w:val="28"/>
          <w:szCs w:val="28"/>
          <w:lang w:val="it-IT"/>
        </w:rPr>
        <w:t>Fornire informazioni sulla creazione dell'Unione europea, la sua composizione, le funzioni, funzioni degli organismi individuali, i diritti e gli obblighi dei cittadini dei paesi inclusi nella sua composizione;</w:t>
      </w:r>
    </w:p>
    <w:p w:rsidR="00392F61" w:rsidRPr="00392F61" w:rsidRDefault="00392F61" w:rsidP="00392F61">
      <w:pPr>
        <w:pStyle w:val="a4"/>
        <w:numPr>
          <w:ilvl w:val="0"/>
          <w:numId w:val="48"/>
        </w:numPr>
        <w:spacing w:line="360" w:lineRule="auto"/>
        <w:jc w:val="both"/>
        <w:rPr>
          <w:rFonts w:ascii="Times New Roman" w:hAnsi="Times New Roman" w:cs="Times New Roman"/>
          <w:sz w:val="28"/>
          <w:szCs w:val="28"/>
          <w:lang w:val="it-IT"/>
        </w:rPr>
      </w:pPr>
      <w:r w:rsidRPr="00392F61">
        <w:rPr>
          <w:rFonts w:ascii="Times New Roman" w:hAnsi="Times New Roman" w:cs="Times New Roman"/>
          <w:sz w:val="28"/>
          <w:szCs w:val="28"/>
          <w:lang w:val="it-IT"/>
        </w:rPr>
        <w:t>Attrazione dei paesi di fuori dell'UE e dei loro cittadini per l'esecuzione di tali disposizioni (su base volontaria) per risolvere il relazioni politiche ed economiche;</w:t>
      </w:r>
    </w:p>
    <w:p w:rsidR="00392F61" w:rsidRPr="00392F61" w:rsidRDefault="00392F61" w:rsidP="00392F61">
      <w:pPr>
        <w:pStyle w:val="a4"/>
        <w:numPr>
          <w:ilvl w:val="0"/>
          <w:numId w:val="48"/>
        </w:numPr>
        <w:spacing w:line="360" w:lineRule="auto"/>
        <w:jc w:val="both"/>
        <w:rPr>
          <w:rFonts w:ascii="Times New Roman" w:hAnsi="Times New Roman" w:cs="Times New Roman"/>
          <w:sz w:val="28"/>
          <w:szCs w:val="28"/>
          <w:lang w:val="it-IT"/>
        </w:rPr>
      </w:pPr>
      <w:r w:rsidRPr="00392F61">
        <w:rPr>
          <w:rFonts w:ascii="Times New Roman" w:hAnsi="Times New Roman" w:cs="Times New Roman"/>
          <w:sz w:val="28"/>
          <w:szCs w:val="28"/>
          <w:lang w:val="it-IT"/>
        </w:rPr>
        <w:t>Imponente vista su l'unità culturale dei paesi europei e gli studi positivi di associazione.</w:t>
      </w:r>
    </w:p>
    <w:p w:rsidR="00392F61" w:rsidRPr="00392F61" w:rsidRDefault="00392F61" w:rsidP="00392F61">
      <w:pPr>
        <w:spacing w:line="360" w:lineRule="auto"/>
        <w:ind w:firstLine="284"/>
        <w:jc w:val="both"/>
        <w:rPr>
          <w:rFonts w:ascii="Times New Roman" w:hAnsi="Times New Roman" w:cs="Times New Roman"/>
          <w:sz w:val="28"/>
          <w:szCs w:val="28"/>
          <w:lang w:val="it-IT"/>
        </w:rPr>
      </w:pPr>
      <w:r>
        <w:rPr>
          <w:rFonts w:ascii="Times New Roman" w:hAnsi="Times New Roman" w:cs="Times New Roman"/>
          <w:sz w:val="28"/>
          <w:szCs w:val="28"/>
          <w:lang w:val="it-IT"/>
        </w:rPr>
        <w:t>Lo s</w:t>
      </w:r>
      <w:r w:rsidRPr="00392F61">
        <w:rPr>
          <w:rFonts w:ascii="Times New Roman" w:hAnsi="Times New Roman" w:cs="Times New Roman"/>
          <w:sz w:val="28"/>
          <w:szCs w:val="28"/>
          <w:lang w:val="it-IT"/>
        </w:rPr>
        <w:t>tile:</w:t>
      </w:r>
    </w:p>
    <w:p w:rsidR="00392F61" w:rsidRPr="00392F61" w:rsidRDefault="00392F61" w:rsidP="00392F61">
      <w:pPr>
        <w:spacing w:line="360" w:lineRule="auto"/>
        <w:ind w:firstLine="284"/>
        <w:jc w:val="both"/>
        <w:rPr>
          <w:rFonts w:ascii="Times New Roman" w:hAnsi="Times New Roman" w:cs="Times New Roman"/>
          <w:sz w:val="28"/>
          <w:szCs w:val="28"/>
          <w:lang w:val="it-IT"/>
        </w:rPr>
      </w:pPr>
      <w:r w:rsidRPr="00392F61">
        <w:rPr>
          <w:rFonts w:ascii="Times New Roman" w:hAnsi="Times New Roman" w:cs="Times New Roman"/>
          <w:sz w:val="28"/>
          <w:szCs w:val="28"/>
          <w:lang w:val="it-IT"/>
        </w:rPr>
        <w:t>Sulla base di un certo numero delle caratteristiche del testo del Tratato di Maastricht, si può dire che riferisce allo stile degli affari ufficiali. Il testo si riferisce alla sfera del diritto, informa nel maniera ufficiale sulla situazione attuale  (un'istituzione dell'Unione europea), a quale scopo e come funziona. Si rivolge ai cittadini di paesi non appartenenti all'UE ei loro governi, i potenziali futuri membri dell'Unione Europea. Scritto in forma di un monologo. Ha precisione, perentorio, standardizzato, ha una forma rigida (preambolo, parti, sezioni, articoli, etc.).</w:t>
      </w:r>
    </w:p>
    <w:p w:rsidR="00B5459B" w:rsidRPr="00392F61" w:rsidRDefault="00392F61" w:rsidP="00392F61">
      <w:pPr>
        <w:spacing w:line="360" w:lineRule="auto"/>
        <w:ind w:firstLine="284"/>
        <w:jc w:val="both"/>
        <w:rPr>
          <w:rFonts w:ascii="Times New Roman" w:hAnsi="Times New Roman" w:cs="Times New Roman"/>
          <w:sz w:val="28"/>
          <w:szCs w:val="28"/>
          <w:lang w:val="it-IT"/>
        </w:rPr>
      </w:pPr>
      <w:r w:rsidRPr="00392F61">
        <w:rPr>
          <w:rFonts w:ascii="Times New Roman" w:hAnsi="Times New Roman" w:cs="Times New Roman"/>
          <w:sz w:val="28"/>
          <w:szCs w:val="28"/>
          <w:lang w:val="it-IT"/>
        </w:rPr>
        <w:lastRenderedPageBreak/>
        <w:t>Ha di cliché di discorso, nomi terminologia e la nomenclatura, la presenza di complesse parole non di scelta rapida, abbreviazioni, nomi verbali, la predominanza del l'ordine delle parole diretta</w:t>
      </w:r>
      <w:r w:rsidR="005262A1" w:rsidRPr="00392F61">
        <w:rPr>
          <w:rFonts w:ascii="Times New Roman" w:hAnsi="Times New Roman" w:cs="Times New Roman"/>
          <w:sz w:val="28"/>
          <w:szCs w:val="28"/>
          <w:lang w:val="it-IT"/>
        </w:rPr>
        <w:t>:</w:t>
      </w:r>
    </w:p>
    <w:p w:rsidR="005262A1" w:rsidRPr="00896872" w:rsidRDefault="00392F61" w:rsidP="00896872">
      <w:pPr>
        <w:spacing w:line="360" w:lineRule="auto"/>
        <w:ind w:firstLine="284"/>
        <w:jc w:val="right"/>
        <w:rPr>
          <w:rFonts w:ascii="Times New Roman" w:hAnsi="Times New Roman" w:cs="Times New Roman"/>
          <w:sz w:val="28"/>
          <w:szCs w:val="28"/>
        </w:rPr>
      </w:pPr>
      <w:r>
        <w:rPr>
          <w:rFonts w:ascii="Times New Roman" w:hAnsi="Times New Roman" w:cs="Times New Roman"/>
          <w:sz w:val="28"/>
          <w:szCs w:val="28"/>
          <w:lang w:val="it-IT"/>
        </w:rPr>
        <w:t>Tabella 1</w:t>
      </w:r>
      <w:r w:rsidR="00193D50" w:rsidRPr="00896872">
        <w:rPr>
          <w:rFonts w:ascii="Times New Roman" w:hAnsi="Times New Roman" w:cs="Times New Roman"/>
          <w:sz w:val="28"/>
          <w:szCs w:val="28"/>
        </w:rPr>
        <w:t>.</w:t>
      </w:r>
    </w:p>
    <w:tbl>
      <w:tblPr>
        <w:tblStyle w:val="a9"/>
        <w:tblW w:w="0" w:type="auto"/>
        <w:tblLook w:val="04A0" w:firstRow="1" w:lastRow="0" w:firstColumn="1" w:lastColumn="0" w:noHBand="0" w:noVBand="1"/>
      </w:tblPr>
      <w:tblGrid>
        <w:gridCol w:w="3190"/>
        <w:gridCol w:w="3190"/>
        <w:gridCol w:w="3191"/>
      </w:tblGrid>
      <w:tr w:rsidR="005262A1" w:rsidRPr="0020275B" w:rsidTr="005262A1">
        <w:tc>
          <w:tcPr>
            <w:tcW w:w="3190" w:type="dxa"/>
          </w:tcPr>
          <w:p w:rsidR="005262A1" w:rsidRPr="00896872" w:rsidRDefault="005262A1" w:rsidP="00896872">
            <w:pPr>
              <w:pStyle w:val="ac"/>
              <w:spacing w:line="360" w:lineRule="auto"/>
              <w:jc w:val="both"/>
              <w:rPr>
                <w:rFonts w:ascii="Times New Roman" w:hAnsi="Times New Roman" w:cs="Times New Roman"/>
                <w:sz w:val="28"/>
                <w:szCs w:val="28"/>
                <w:lang w:val="it-IT"/>
              </w:rPr>
            </w:pPr>
            <w:r w:rsidRPr="00896872">
              <w:rPr>
                <w:rFonts w:ascii="Times New Roman" w:hAnsi="Times New Roman" w:cs="Times New Roman"/>
                <w:sz w:val="28"/>
                <w:szCs w:val="28"/>
                <w:lang w:val="it-IT"/>
              </w:rPr>
              <w:t xml:space="preserve">PARTE SECONDA. </w:t>
            </w:r>
            <w:r w:rsidRPr="00896872">
              <w:rPr>
                <w:rFonts w:ascii="Times New Roman" w:hAnsi="Times New Roman" w:cs="Times New Roman"/>
                <w:b/>
                <w:i/>
                <w:sz w:val="28"/>
                <w:szCs w:val="28"/>
                <w:lang w:val="it-IT"/>
              </w:rPr>
              <w:t>CITTADINANZA</w:t>
            </w:r>
            <w:r w:rsidRPr="00896872">
              <w:rPr>
                <w:rFonts w:ascii="Times New Roman" w:hAnsi="Times New Roman" w:cs="Times New Roman"/>
                <w:sz w:val="28"/>
                <w:szCs w:val="28"/>
                <w:lang w:val="it-IT"/>
              </w:rPr>
              <w:t xml:space="preserve"> DELL'UNIONE</w:t>
            </w:r>
          </w:p>
          <w:p w:rsidR="005262A1" w:rsidRPr="00896872" w:rsidRDefault="005262A1" w:rsidP="00896872">
            <w:pPr>
              <w:pStyle w:val="ac"/>
              <w:spacing w:line="360" w:lineRule="auto"/>
              <w:jc w:val="both"/>
              <w:rPr>
                <w:rFonts w:ascii="Times New Roman" w:hAnsi="Times New Roman" w:cs="Times New Roman"/>
                <w:sz w:val="28"/>
                <w:szCs w:val="28"/>
                <w:lang w:val="it-IT"/>
              </w:rPr>
            </w:pPr>
          </w:p>
          <w:p w:rsidR="005262A1" w:rsidRPr="00896872" w:rsidRDefault="005262A1" w:rsidP="00896872">
            <w:pPr>
              <w:pStyle w:val="ac"/>
              <w:spacing w:line="360" w:lineRule="auto"/>
              <w:jc w:val="both"/>
              <w:rPr>
                <w:rFonts w:ascii="Times New Roman" w:hAnsi="Times New Roman" w:cs="Times New Roman"/>
                <w:sz w:val="28"/>
                <w:szCs w:val="28"/>
                <w:lang w:val="it-IT"/>
              </w:rPr>
            </w:pPr>
            <w:r w:rsidRPr="00896872">
              <w:rPr>
                <w:rFonts w:ascii="Times New Roman" w:hAnsi="Times New Roman" w:cs="Times New Roman"/>
                <w:b/>
                <w:i/>
                <w:sz w:val="28"/>
                <w:szCs w:val="28"/>
                <w:lang w:val="it-IT"/>
              </w:rPr>
              <w:t>È istituita</w:t>
            </w:r>
            <w:r w:rsidRPr="00896872">
              <w:rPr>
                <w:rFonts w:ascii="Times New Roman" w:hAnsi="Times New Roman" w:cs="Times New Roman"/>
                <w:sz w:val="28"/>
                <w:szCs w:val="28"/>
                <w:lang w:val="it-IT"/>
              </w:rPr>
              <w:t xml:space="preserve"> una cittadinanza dell'Unione. </w:t>
            </w:r>
          </w:p>
          <w:p w:rsidR="005262A1" w:rsidRPr="00896872" w:rsidRDefault="005262A1" w:rsidP="00896872">
            <w:pPr>
              <w:pStyle w:val="ac"/>
              <w:spacing w:line="360" w:lineRule="auto"/>
              <w:jc w:val="both"/>
              <w:rPr>
                <w:rFonts w:ascii="Times New Roman" w:hAnsi="Times New Roman" w:cs="Times New Roman"/>
                <w:sz w:val="28"/>
                <w:szCs w:val="28"/>
                <w:lang w:val="it-IT"/>
              </w:rPr>
            </w:pPr>
          </w:p>
          <w:p w:rsidR="005262A1" w:rsidRPr="00896872" w:rsidRDefault="005262A1" w:rsidP="00896872">
            <w:pPr>
              <w:pStyle w:val="ac"/>
              <w:spacing w:line="360" w:lineRule="auto"/>
              <w:jc w:val="both"/>
              <w:rPr>
                <w:rFonts w:ascii="Times New Roman" w:hAnsi="Times New Roman" w:cs="Times New Roman"/>
                <w:sz w:val="28"/>
                <w:szCs w:val="28"/>
                <w:lang w:val="it-IT"/>
              </w:rPr>
            </w:pPr>
            <w:r w:rsidRPr="00896872">
              <w:rPr>
                <w:rFonts w:ascii="Times New Roman" w:hAnsi="Times New Roman" w:cs="Times New Roman"/>
                <w:sz w:val="28"/>
                <w:szCs w:val="28"/>
                <w:lang w:val="it-IT"/>
              </w:rPr>
              <w:t xml:space="preserve">Articolo 94 </w:t>
            </w:r>
          </w:p>
          <w:p w:rsidR="005262A1" w:rsidRPr="00896872" w:rsidRDefault="005262A1" w:rsidP="00896872">
            <w:pPr>
              <w:pStyle w:val="ac"/>
              <w:spacing w:line="360" w:lineRule="auto"/>
              <w:jc w:val="both"/>
              <w:rPr>
                <w:rFonts w:ascii="Times New Roman" w:hAnsi="Times New Roman" w:cs="Times New Roman"/>
                <w:sz w:val="28"/>
                <w:szCs w:val="28"/>
                <w:lang w:val="it-IT"/>
              </w:rPr>
            </w:pPr>
            <w:r w:rsidRPr="00896872">
              <w:rPr>
                <w:rFonts w:ascii="Times New Roman" w:hAnsi="Times New Roman" w:cs="Times New Roman"/>
                <w:b/>
                <w:i/>
                <w:sz w:val="28"/>
                <w:szCs w:val="28"/>
                <w:lang w:val="it-IT"/>
              </w:rPr>
              <w:t>Il Consiglio</w:t>
            </w:r>
            <w:r w:rsidRPr="00896872">
              <w:rPr>
                <w:rFonts w:ascii="Times New Roman" w:hAnsi="Times New Roman" w:cs="Times New Roman"/>
                <w:sz w:val="28"/>
                <w:szCs w:val="28"/>
                <w:lang w:val="it-IT"/>
              </w:rPr>
              <w:t xml:space="preserve">, su proposta </w:t>
            </w:r>
            <w:r w:rsidRPr="00896872">
              <w:rPr>
                <w:rFonts w:ascii="Times New Roman" w:hAnsi="Times New Roman" w:cs="Times New Roman"/>
                <w:b/>
                <w:i/>
                <w:sz w:val="28"/>
                <w:szCs w:val="28"/>
                <w:lang w:val="it-IT"/>
              </w:rPr>
              <w:t>della</w:t>
            </w:r>
            <w:r w:rsidRPr="00896872">
              <w:rPr>
                <w:rFonts w:ascii="Times New Roman" w:hAnsi="Times New Roman" w:cs="Times New Roman"/>
                <w:sz w:val="28"/>
                <w:szCs w:val="28"/>
                <w:lang w:val="it-IT"/>
              </w:rPr>
              <w:t xml:space="preserve"> </w:t>
            </w:r>
            <w:r w:rsidRPr="00896872">
              <w:rPr>
                <w:rFonts w:ascii="Times New Roman" w:hAnsi="Times New Roman" w:cs="Times New Roman"/>
                <w:b/>
                <w:i/>
                <w:sz w:val="28"/>
                <w:szCs w:val="28"/>
                <w:lang w:val="it-IT"/>
              </w:rPr>
              <w:t>Commissione</w:t>
            </w:r>
            <w:r w:rsidRPr="00896872">
              <w:rPr>
                <w:rFonts w:ascii="Times New Roman" w:hAnsi="Times New Roman" w:cs="Times New Roman"/>
                <w:sz w:val="28"/>
                <w:szCs w:val="28"/>
                <w:lang w:val="it-IT"/>
              </w:rPr>
              <w:t xml:space="preserve"> e previa consultazione del Parlamento europeo</w:t>
            </w:r>
            <w:r w:rsidRPr="00896872">
              <w:rPr>
                <w:rFonts w:ascii="Times New Roman" w:hAnsi="Times New Roman" w:cs="Times New Roman"/>
                <w:sz w:val="28"/>
                <w:szCs w:val="28"/>
                <w:lang w:val="it-IT"/>
              </w:rPr>
              <w:br/>
            </w:r>
          </w:p>
        </w:tc>
        <w:tc>
          <w:tcPr>
            <w:tcW w:w="3190" w:type="dxa"/>
          </w:tcPr>
          <w:p w:rsidR="005262A1" w:rsidRPr="00896872" w:rsidRDefault="005262A1" w:rsidP="00896872">
            <w:pPr>
              <w:pStyle w:val="ac"/>
              <w:spacing w:line="360" w:lineRule="auto"/>
              <w:jc w:val="both"/>
              <w:rPr>
                <w:rFonts w:ascii="Times New Roman" w:hAnsi="Times New Roman" w:cs="Times New Roman"/>
                <w:sz w:val="28"/>
                <w:szCs w:val="28"/>
              </w:rPr>
            </w:pPr>
            <w:r w:rsidRPr="00896872">
              <w:rPr>
                <w:rFonts w:ascii="Times New Roman" w:hAnsi="Times New Roman" w:cs="Times New Roman"/>
                <w:sz w:val="28"/>
                <w:szCs w:val="28"/>
              </w:rPr>
              <w:t xml:space="preserve">ЧАСТЬ ВТОРАЯ. </w:t>
            </w:r>
            <w:r w:rsidRPr="00896872">
              <w:rPr>
                <w:rFonts w:ascii="Times New Roman" w:hAnsi="Times New Roman" w:cs="Times New Roman"/>
                <w:b/>
                <w:i/>
                <w:sz w:val="28"/>
                <w:szCs w:val="28"/>
              </w:rPr>
              <w:t>ГРАЖДАНСТВО</w:t>
            </w:r>
            <w:r w:rsidRPr="00896872">
              <w:rPr>
                <w:rFonts w:ascii="Times New Roman" w:hAnsi="Times New Roman" w:cs="Times New Roman"/>
                <w:sz w:val="28"/>
                <w:szCs w:val="28"/>
              </w:rPr>
              <w:t xml:space="preserve"> СОЮЗА</w:t>
            </w:r>
          </w:p>
          <w:p w:rsidR="005262A1" w:rsidRPr="00896872" w:rsidRDefault="005262A1" w:rsidP="00896872">
            <w:pPr>
              <w:pStyle w:val="ac"/>
              <w:spacing w:line="360" w:lineRule="auto"/>
              <w:jc w:val="both"/>
              <w:rPr>
                <w:rFonts w:ascii="Times New Roman" w:hAnsi="Times New Roman" w:cs="Times New Roman"/>
                <w:sz w:val="28"/>
                <w:szCs w:val="28"/>
              </w:rPr>
            </w:pPr>
          </w:p>
          <w:p w:rsidR="005262A1" w:rsidRPr="00896872" w:rsidRDefault="005262A1" w:rsidP="00896872">
            <w:pPr>
              <w:pStyle w:val="ac"/>
              <w:spacing w:line="360" w:lineRule="auto"/>
              <w:jc w:val="both"/>
              <w:rPr>
                <w:rFonts w:ascii="Times New Roman" w:hAnsi="Times New Roman" w:cs="Times New Roman"/>
                <w:sz w:val="28"/>
                <w:szCs w:val="28"/>
              </w:rPr>
            </w:pPr>
            <w:r w:rsidRPr="00896872">
              <w:rPr>
                <w:rFonts w:ascii="Times New Roman" w:hAnsi="Times New Roman" w:cs="Times New Roman"/>
                <w:b/>
                <w:i/>
                <w:sz w:val="28"/>
                <w:szCs w:val="28"/>
              </w:rPr>
              <w:t>Настоящим</w:t>
            </w:r>
            <w:r w:rsidRPr="00896872">
              <w:rPr>
                <w:rFonts w:ascii="Times New Roman" w:hAnsi="Times New Roman" w:cs="Times New Roman"/>
                <w:sz w:val="28"/>
                <w:szCs w:val="28"/>
              </w:rPr>
              <w:t xml:space="preserve"> устанавливается гражданство Союза.</w:t>
            </w:r>
          </w:p>
          <w:p w:rsidR="005262A1" w:rsidRPr="00896872" w:rsidRDefault="005262A1" w:rsidP="00896872">
            <w:pPr>
              <w:pStyle w:val="ac"/>
              <w:spacing w:line="360" w:lineRule="auto"/>
              <w:jc w:val="both"/>
              <w:rPr>
                <w:rFonts w:ascii="Times New Roman" w:hAnsi="Times New Roman" w:cs="Times New Roman"/>
                <w:sz w:val="28"/>
                <w:szCs w:val="28"/>
              </w:rPr>
            </w:pPr>
            <w:r w:rsidRPr="00896872">
              <w:rPr>
                <w:rFonts w:ascii="Times New Roman" w:hAnsi="Times New Roman" w:cs="Times New Roman"/>
                <w:sz w:val="28"/>
                <w:szCs w:val="28"/>
              </w:rPr>
              <w:t xml:space="preserve">Статья 94 </w:t>
            </w:r>
          </w:p>
          <w:p w:rsidR="005262A1" w:rsidRPr="00896872" w:rsidRDefault="005262A1" w:rsidP="00896872">
            <w:pPr>
              <w:pStyle w:val="ac"/>
              <w:spacing w:line="360" w:lineRule="auto"/>
              <w:jc w:val="both"/>
              <w:rPr>
                <w:rFonts w:ascii="Times New Roman" w:hAnsi="Times New Roman" w:cs="Times New Roman"/>
                <w:sz w:val="28"/>
                <w:szCs w:val="28"/>
              </w:rPr>
            </w:pPr>
            <w:r w:rsidRPr="00896872">
              <w:rPr>
                <w:rFonts w:ascii="Times New Roman" w:hAnsi="Times New Roman" w:cs="Times New Roman"/>
                <w:b/>
                <w:i/>
                <w:sz w:val="28"/>
                <w:szCs w:val="28"/>
              </w:rPr>
              <w:t>Совет</w:t>
            </w:r>
            <w:r w:rsidRPr="00896872">
              <w:rPr>
                <w:rFonts w:ascii="Times New Roman" w:hAnsi="Times New Roman" w:cs="Times New Roman"/>
                <w:sz w:val="28"/>
                <w:szCs w:val="28"/>
              </w:rPr>
              <w:t xml:space="preserve">, по предложению </w:t>
            </w:r>
            <w:r w:rsidRPr="00896872">
              <w:rPr>
                <w:rFonts w:ascii="Times New Roman" w:hAnsi="Times New Roman" w:cs="Times New Roman"/>
                <w:b/>
                <w:i/>
                <w:sz w:val="28"/>
                <w:szCs w:val="28"/>
              </w:rPr>
              <w:t>Комиссии</w:t>
            </w:r>
            <w:r w:rsidRPr="00896872">
              <w:rPr>
                <w:rFonts w:ascii="Times New Roman" w:hAnsi="Times New Roman" w:cs="Times New Roman"/>
                <w:sz w:val="28"/>
                <w:szCs w:val="28"/>
              </w:rPr>
              <w:t xml:space="preserve"> и после консультаций с Европейским парламентом</w:t>
            </w:r>
          </w:p>
        </w:tc>
        <w:tc>
          <w:tcPr>
            <w:tcW w:w="3191" w:type="dxa"/>
          </w:tcPr>
          <w:p w:rsidR="005262A1" w:rsidRPr="00896872" w:rsidRDefault="005262A1" w:rsidP="00896872">
            <w:pPr>
              <w:pStyle w:val="ac"/>
              <w:spacing w:line="360" w:lineRule="auto"/>
              <w:jc w:val="both"/>
              <w:rPr>
                <w:rFonts w:ascii="Times New Roman" w:hAnsi="Times New Roman" w:cs="Times New Roman"/>
                <w:sz w:val="28"/>
                <w:szCs w:val="28"/>
                <w:lang w:val="en-US"/>
              </w:rPr>
            </w:pPr>
            <w:r w:rsidRPr="00896872">
              <w:rPr>
                <w:rFonts w:ascii="Times New Roman" w:hAnsi="Times New Roman" w:cs="Times New Roman"/>
                <w:sz w:val="28"/>
                <w:szCs w:val="28"/>
                <w:lang w:val="en-US"/>
              </w:rPr>
              <w:t xml:space="preserve">PART TWO. </w:t>
            </w:r>
            <w:r w:rsidRPr="00896872">
              <w:rPr>
                <w:rFonts w:ascii="Times New Roman" w:hAnsi="Times New Roman" w:cs="Times New Roman"/>
                <w:b/>
                <w:i/>
                <w:sz w:val="28"/>
                <w:szCs w:val="28"/>
                <w:lang w:val="en-US"/>
              </w:rPr>
              <w:t>CITIZENSHIP</w:t>
            </w:r>
            <w:r w:rsidRPr="00896872">
              <w:rPr>
                <w:rFonts w:ascii="Times New Roman" w:hAnsi="Times New Roman" w:cs="Times New Roman"/>
                <w:sz w:val="28"/>
                <w:szCs w:val="28"/>
                <w:lang w:val="en-US"/>
              </w:rPr>
              <w:t xml:space="preserve"> OF THE UNION</w:t>
            </w:r>
          </w:p>
          <w:p w:rsidR="005262A1" w:rsidRPr="00896872" w:rsidRDefault="005262A1" w:rsidP="00896872">
            <w:pPr>
              <w:pStyle w:val="ac"/>
              <w:spacing w:line="360" w:lineRule="auto"/>
              <w:jc w:val="both"/>
              <w:rPr>
                <w:rFonts w:ascii="Times New Roman" w:hAnsi="Times New Roman" w:cs="Times New Roman"/>
                <w:sz w:val="28"/>
                <w:szCs w:val="28"/>
                <w:lang w:val="en-US"/>
              </w:rPr>
            </w:pPr>
          </w:p>
          <w:p w:rsidR="005262A1" w:rsidRPr="00896872" w:rsidRDefault="005262A1" w:rsidP="00896872">
            <w:pPr>
              <w:pStyle w:val="ac"/>
              <w:spacing w:line="360" w:lineRule="auto"/>
              <w:jc w:val="both"/>
              <w:rPr>
                <w:rFonts w:ascii="Times New Roman" w:hAnsi="Times New Roman" w:cs="Times New Roman"/>
                <w:sz w:val="28"/>
                <w:szCs w:val="28"/>
                <w:lang w:val="en-US"/>
              </w:rPr>
            </w:pPr>
            <w:r w:rsidRPr="00896872">
              <w:rPr>
                <w:rFonts w:ascii="Times New Roman" w:hAnsi="Times New Roman" w:cs="Times New Roman"/>
                <w:sz w:val="28"/>
                <w:szCs w:val="28"/>
                <w:lang w:val="en-US"/>
              </w:rPr>
              <w:t xml:space="preserve">Citizenship of the Union is </w:t>
            </w:r>
            <w:r w:rsidRPr="00896872">
              <w:rPr>
                <w:rFonts w:ascii="Times New Roman" w:hAnsi="Times New Roman" w:cs="Times New Roman"/>
                <w:b/>
                <w:i/>
                <w:sz w:val="28"/>
                <w:szCs w:val="28"/>
                <w:lang w:val="en-US"/>
              </w:rPr>
              <w:t xml:space="preserve">hereby </w:t>
            </w:r>
            <w:r w:rsidRPr="00896872">
              <w:rPr>
                <w:rFonts w:ascii="Times New Roman" w:hAnsi="Times New Roman" w:cs="Times New Roman"/>
                <w:sz w:val="28"/>
                <w:szCs w:val="28"/>
                <w:lang w:val="en-US"/>
              </w:rPr>
              <w:t>established.</w:t>
            </w:r>
          </w:p>
          <w:p w:rsidR="005262A1" w:rsidRPr="00896872" w:rsidRDefault="005262A1" w:rsidP="00896872">
            <w:pPr>
              <w:pStyle w:val="ac"/>
              <w:spacing w:line="360" w:lineRule="auto"/>
              <w:jc w:val="both"/>
              <w:rPr>
                <w:rFonts w:ascii="Times New Roman" w:hAnsi="Times New Roman" w:cs="Times New Roman"/>
                <w:sz w:val="28"/>
                <w:szCs w:val="28"/>
                <w:lang w:val="en-US"/>
              </w:rPr>
            </w:pPr>
          </w:p>
          <w:p w:rsidR="005262A1" w:rsidRPr="00896872" w:rsidRDefault="005262A1" w:rsidP="00896872">
            <w:pPr>
              <w:pStyle w:val="ac"/>
              <w:spacing w:line="360" w:lineRule="auto"/>
              <w:jc w:val="both"/>
              <w:rPr>
                <w:rFonts w:ascii="Times New Roman" w:hAnsi="Times New Roman" w:cs="Times New Roman"/>
                <w:sz w:val="28"/>
                <w:szCs w:val="28"/>
                <w:lang w:val="en-US"/>
              </w:rPr>
            </w:pPr>
            <w:r w:rsidRPr="00896872">
              <w:rPr>
                <w:rFonts w:ascii="Times New Roman" w:hAnsi="Times New Roman" w:cs="Times New Roman"/>
                <w:sz w:val="28"/>
                <w:szCs w:val="28"/>
                <w:lang w:val="en-US"/>
              </w:rPr>
              <w:t xml:space="preserve">Article 94 </w:t>
            </w:r>
          </w:p>
          <w:p w:rsidR="005262A1" w:rsidRPr="00896872" w:rsidRDefault="005262A1" w:rsidP="00896872">
            <w:pPr>
              <w:pStyle w:val="ac"/>
              <w:spacing w:line="360" w:lineRule="auto"/>
              <w:jc w:val="both"/>
              <w:rPr>
                <w:rFonts w:ascii="Times New Roman" w:hAnsi="Times New Roman" w:cs="Times New Roman"/>
                <w:sz w:val="28"/>
                <w:szCs w:val="28"/>
                <w:lang w:val="en-US"/>
              </w:rPr>
            </w:pPr>
            <w:r w:rsidRPr="00896872">
              <w:rPr>
                <w:rFonts w:ascii="Times New Roman" w:hAnsi="Times New Roman" w:cs="Times New Roman"/>
                <w:b/>
                <w:i/>
                <w:sz w:val="28"/>
                <w:szCs w:val="28"/>
                <w:lang w:val="en-US"/>
              </w:rPr>
              <w:t>The Council</w:t>
            </w:r>
            <w:r w:rsidRPr="00896872">
              <w:rPr>
                <w:rFonts w:ascii="Times New Roman" w:hAnsi="Times New Roman" w:cs="Times New Roman"/>
                <w:sz w:val="28"/>
                <w:szCs w:val="28"/>
                <w:lang w:val="en-US"/>
              </w:rPr>
              <w:t xml:space="preserve">, on a proposal from </w:t>
            </w:r>
            <w:r w:rsidRPr="00896872">
              <w:rPr>
                <w:rFonts w:ascii="Times New Roman" w:hAnsi="Times New Roman" w:cs="Times New Roman"/>
                <w:b/>
                <w:i/>
                <w:sz w:val="28"/>
                <w:szCs w:val="28"/>
                <w:lang w:val="en-US"/>
              </w:rPr>
              <w:t>the Commission</w:t>
            </w:r>
            <w:r w:rsidRPr="00896872">
              <w:rPr>
                <w:rFonts w:ascii="Times New Roman" w:hAnsi="Times New Roman" w:cs="Times New Roman"/>
                <w:sz w:val="28"/>
                <w:szCs w:val="28"/>
                <w:lang w:val="en-US"/>
              </w:rPr>
              <w:t xml:space="preserve"> and after consulting the European Parliament</w:t>
            </w:r>
          </w:p>
        </w:tc>
      </w:tr>
    </w:tbl>
    <w:p w:rsidR="005262A1" w:rsidRPr="00896872" w:rsidRDefault="005262A1" w:rsidP="00896872">
      <w:pPr>
        <w:spacing w:line="360" w:lineRule="auto"/>
        <w:ind w:firstLine="284"/>
        <w:jc w:val="both"/>
        <w:rPr>
          <w:rFonts w:ascii="Times New Roman" w:hAnsi="Times New Roman" w:cs="Times New Roman"/>
          <w:sz w:val="28"/>
          <w:szCs w:val="28"/>
          <w:lang w:val="en-US"/>
        </w:rPr>
      </w:pPr>
    </w:p>
    <w:p w:rsidR="0076742F" w:rsidRPr="0076742F" w:rsidRDefault="0076742F" w:rsidP="0076742F">
      <w:pPr>
        <w:spacing w:line="360" w:lineRule="auto"/>
        <w:ind w:firstLine="284"/>
        <w:jc w:val="both"/>
        <w:rPr>
          <w:rFonts w:ascii="Times New Roman" w:hAnsi="Times New Roman" w:cs="Times New Roman"/>
          <w:sz w:val="28"/>
          <w:szCs w:val="28"/>
          <w:lang w:val="it-IT"/>
        </w:rPr>
      </w:pPr>
      <w:r w:rsidRPr="0076742F">
        <w:rPr>
          <w:rFonts w:ascii="Times New Roman" w:hAnsi="Times New Roman" w:cs="Times New Roman"/>
          <w:sz w:val="28"/>
          <w:szCs w:val="28"/>
          <w:lang w:val="it-IT"/>
        </w:rPr>
        <w:t>Genere: trattato costitutivo.</w:t>
      </w:r>
    </w:p>
    <w:p w:rsidR="0076742F" w:rsidRPr="0076742F" w:rsidRDefault="0076742F" w:rsidP="0076742F">
      <w:pPr>
        <w:spacing w:line="360" w:lineRule="auto"/>
        <w:ind w:firstLine="284"/>
        <w:jc w:val="both"/>
        <w:rPr>
          <w:rFonts w:ascii="Times New Roman" w:hAnsi="Times New Roman" w:cs="Times New Roman"/>
          <w:sz w:val="28"/>
          <w:szCs w:val="28"/>
          <w:lang w:val="it-IT"/>
        </w:rPr>
      </w:pPr>
      <w:r w:rsidRPr="0076742F">
        <w:rPr>
          <w:rFonts w:ascii="Times New Roman" w:hAnsi="Times New Roman" w:cs="Times New Roman"/>
          <w:sz w:val="28"/>
          <w:szCs w:val="28"/>
          <w:lang w:val="it-IT"/>
        </w:rPr>
        <w:t>Caratteristica principale: denotativo. Il trattato di Maastricht sull'Unione europea, prima di tutto, informa su fatti.</w:t>
      </w:r>
    </w:p>
    <w:p w:rsidR="0076742F" w:rsidRPr="0076742F" w:rsidRDefault="0076742F" w:rsidP="0076742F">
      <w:pPr>
        <w:spacing w:line="360" w:lineRule="auto"/>
        <w:ind w:firstLine="284"/>
        <w:jc w:val="both"/>
        <w:rPr>
          <w:rFonts w:ascii="Times New Roman" w:hAnsi="Times New Roman" w:cs="Times New Roman"/>
          <w:sz w:val="28"/>
          <w:szCs w:val="28"/>
          <w:lang w:val="it-IT"/>
        </w:rPr>
      </w:pPr>
      <w:r w:rsidRPr="0076742F">
        <w:rPr>
          <w:rFonts w:ascii="Times New Roman" w:hAnsi="Times New Roman" w:cs="Times New Roman"/>
          <w:sz w:val="28"/>
          <w:szCs w:val="28"/>
          <w:lang w:val="it-IT"/>
        </w:rPr>
        <w:t>Forma architettonica verbale principale: un monologo.</w:t>
      </w:r>
    </w:p>
    <w:p w:rsidR="0076742F" w:rsidRPr="0076742F" w:rsidRDefault="0076742F" w:rsidP="0076742F">
      <w:pPr>
        <w:spacing w:line="360" w:lineRule="auto"/>
        <w:ind w:firstLine="284"/>
        <w:jc w:val="both"/>
        <w:rPr>
          <w:rFonts w:ascii="Times New Roman" w:hAnsi="Times New Roman" w:cs="Times New Roman"/>
          <w:sz w:val="28"/>
          <w:szCs w:val="28"/>
          <w:lang w:val="it-IT"/>
        </w:rPr>
      </w:pPr>
      <w:r w:rsidRPr="0076742F">
        <w:rPr>
          <w:rFonts w:ascii="Times New Roman" w:hAnsi="Times New Roman" w:cs="Times New Roman"/>
          <w:sz w:val="28"/>
          <w:szCs w:val="28"/>
          <w:lang w:val="it-IT"/>
        </w:rPr>
        <w:t>Forma principale di composizione del discorso: narrazione.</w:t>
      </w:r>
    </w:p>
    <w:p w:rsidR="0076742F" w:rsidRPr="0076742F" w:rsidRDefault="0076742F" w:rsidP="0076742F">
      <w:pPr>
        <w:spacing w:line="360" w:lineRule="auto"/>
        <w:ind w:firstLine="284"/>
        <w:jc w:val="both"/>
        <w:rPr>
          <w:rFonts w:ascii="Times New Roman" w:hAnsi="Times New Roman" w:cs="Times New Roman"/>
          <w:sz w:val="28"/>
          <w:szCs w:val="28"/>
          <w:lang w:val="it-IT"/>
        </w:rPr>
      </w:pPr>
      <w:r w:rsidRPr="0076742F">
        <w:rPr>
          <w:rFonts w:ascii="Times New Roman" w:hAnsi="Times New Roman" w:cs="Times New Roman"/>
          <w:sz w:val="28"/>
          <w:szCs w:val="28"/>
          <w:lang w:val="it-IT"/>
        </w:rPr>
        <w:t>Tipo di testo: la scrittura.</w:t>
      </w:r>
    </w:p>
    <w:p w:rsidR="0076742F" w:rsidRPr="0076742F" w:rsidRDefault="0076742F" w:rsidP="0076742F">
      <w:pPr>
        <w:spacing w:line="360" w:lineRule="auto"/>
        <w:ind w:firstLine="284"/>
        <w:jc w:val="both"/>
        <w:rPr>
          <w:rFonts w:ascii="Times New Roman" w:hAnsi="Times New Roman" w:cs="Times New Roman"/>
          <w:sz w:val="28"/>
          <w:szCs w:val="28"/>
          <w:lang w:val="it-IT"/>
        </w:rPr>
      </w:pPr>
      <w:r w:rsidRPr="0076742F">
        <w:rPr>
          <w:rFonts w:ascii="Times New Roman" w:hAnsi="Times New Roman" w:cs="Times New Roman"/>
          <w:sz w:val="28"/>
          <w:szCs w:val="28"/>
          <w:lang w:val="it-IT"/>
        </w:rPr>
        <w:t>La composizione del testo è standardizzata di carattere stereotipato. Il tono ti testo: degli affari ufficiali.</w:t>
      </w:r>
    </w:p>
    <w:p w:rsidR="0076742F" w:rsidRPr="0076742F" w:rsidRDefault="0076742F" w:rsidP="0076742F">
      <w:pPr>
        <w:spacing w:line="360" w:lineRule="auto"/>
        <w:ind w:firstLine="284"/>
        <w:jc w:val="both"/>
        <w:rPr>
          <w:rFonts w:ascii="Times New Roman" w:hAnsi="Times New Roman" w:cs="Times New Roman"/>
          <w:sz w:val="28"/>
          <w:szCs w:val="28"/>
          <w:lang w:val="it-IT"/>
        </w:rPr>
      </w:pPr>
      <w:r w:rsidRPr="0076742F">
        <w:rPr>
          <w:rFonts w:ascii="Times New Roman" w:hAnsi="Times New Roman" w:cs="Times New Roman"/>
          <w:sz w:val="28"/>
          <w:szCs w:val="28"/>
          <w:lang w:val="it-IT"/>
        </w:rPr>
        <w:lastRenderedPageBreak/>
        <w:t>Questo testo contiene i seguenti tipi di informazioni: cognitive, operative. La distribuzione di questi tipi di informazioni non è uniforme. Informazioni operative sono importanti per questo testo, ma il ruolo di primo piano nel testo di istruzione è interpretato da informazioni cognitive, quindi è una primaria-cognitivo.</w:t>
      </w:r>
    </w:p>
    <w:p w:rsidR="00193D50" w:rsidRPr="0076742F" w:rsidRDefault="0076742F" w:rsidP="0076742F">
      <w:pPr>
        <w:spacing w:line="360" w:lineRule="auto"/>
        <w:ind w:firstLine="284"/>
        <w:jc w:val="right"/>
        <w:rPr>
          <w:rFonts w:ascii="Times New Roman" w:hAnsi="Times New Roman" w:cs="Times New Roman"/>
          <w:sz w:val="28"/>
          <w:szCs w:val="28"/>
          <w:lang w:val="it-IT"/>
        </w:rPr>
      </w:pPr>
      <w:r w:rsidRPr="0076742F">
        <w:rPr>
          <w:rFonts w:ascii="Times New Roman" w:hAnsi="Times New Roman" w:cs="Times New Roman"/>
          <w:sz w:val="28"/>
          <w:szCs w:val="28"/>
          <w:lang w:val="it-IT"/>
        </w:rPr>
        <w:t>Tabella 2. Esempio di informazioni operative.</w:t>
      </w:r>
    </w:p>
    <w:tbl>
      <w:tblPr>
        <w:tblStyle w:val="a9"/>
        <w:tblW w:w="0" w:type="auto"/>
        <w:tblLook w:val="04A0" w:firstRow="1" w:lastRow="0" w:firstColumn="1" w:lastColumn="0" w:noHBand="0" w:noVBand="1"/>
      </w:tblPr>
      <w:tblGrid>
        <w:gridCol w:w="3190"/>
        <w:gridCol w:w="3190"/>
        <w:gridCol w:w="3191"/>
      </w:tblGrid>
      <w:tr w:rsidR="00193D50" w:rsidRPr="0020275B" w:rsidTr="0096424B">
        <w:tc>
          <w:tcPr>
            <w:tcW w:w="3190" w:type="dxa"/>
          </w:tcPr>
          <w:p w:rsidR="0096424B" w:rsidRPr="00896872" w:rsidRDefault="0096424B" w:rsidP="00896872">
            <w:pPr>
              <w:spacing w:line="360" w:lineRule="auto"/>
              <w:jc w:val="both"/>
              <w:rPr>
                <w:rFonts w:ascii="Times New Roman" w:hAnsi="Times New Roman" w:cs="Times New Roman"/>
                <w:sz w:val="28"/>
                <w:szCs w:val="28"/>
                <w:lang w:val="it-IT"/>
              </w:rPr>
            </w:pPr>
            <w:r w:rsidRPr="00896872">
              <w:rPr>
                <w:rFonts w:ascii="Times New Roman" w:hAnsi="Times New Roman" w:cs="Times New Roman"/>
                <w:sz w:val="28"/>
                <w:szCs w:val="28"/>
                <w:lang w:val="it-IT"/>
              </w:rPr>
              <w:t>Articolo 75</w:t>
            </w:r>
          </w:p>
          <w:p w:rsidR="0096424B" w:rsidRPr="00896872" w:rsidRDefault="0096424B" w:rsidP="00896872">
            <w:pPr>
              <w:spacing w:line="360" w:lineRule="auto"/>
              <w:jc w:val="both"/>
              <w:rPr>
                <w:rFonts w:ascii="Times New Roman" w:hAnsi="Times New Roman" w:cs="Times New Roman"/>
                <w:sz w:val="28"/>
                <w:szCs w:val="28"/>
                <w:lang w:val="it-IT"/>
              </w:rPr>
            </w:pPr>
            <w:r w:rsidRPr="00896872">
              <w:rPr>
                <w:rFonts w:ascii="Times New Roman" w:hAnsi="Times New Roman" w:cs="Times New Roman"/>
                <w:sz w:val="28"/>
                <w:szCs w:val="28"/>
                <w:lang w:val="it-IT"/>
              </w:rPr>
              <w:t>3.</w:t>
            </w:r>
          </w:p>
          <w:p w:rsidR="0096424B" w:rsidRPr="00896872" w:rsidRDefault="0096424B" w:rsidP="00896872">
            <w:pPr>
              <w:spacing w:line="360" w:lineRule="auto"/>
              <w:jc w:val="both"/>
              <w:rPr>
                <w:rFonts w:ascii="Times New Roman" w:hAnsi="Times New Roman" w:cs="Times New Roman"/>
                <w:sz w:val="28"/>
                <w:szCs w:val="28"/>
                <w:lang w:val="it-IT"/>
              </w:rPr>
            </w:pPr>
            <w:r w:rsidRPr="00896872">
              <w:rPr>
                <w:rFonts w:ascii="Times New Roman" w:hAnsi="Times New Roman" w:cs="Times New Roman"/>
                <w:b/>
                <w:i/>
                <w:sz w:val="28"/>
                <w:szCs w:val="28"/>
                <w:lang w:val="it-IT"/>
              </w:rPr>
              <w:t>avuto riguardo</w:t>
            </w:r>
            <w:r w:rsidRPr="00896872">
              <w:rPr>
                <w:rFonts w:ascii="Times New Roman" w:hAnsi="Times New Roman" w:cs="Times New Roman"/>
                <w:sz w:val="28"/>
                <w:szCs w:val="28"/>
                <w:lang w:val="it-IT"/>
              </w:rPr>
              <w:t xml:space="preserve"> alla necessità di un adattamento allo sviluppo economico determinato dall'instaurazione del mercato comune .»</w:t>
            </w:r>
          </w:p>
        </w:tc>
        <w:tc>
          <w:tcPr>
            <w:tcW w:w="3190" w:type="dxa"/>
          </w:tcPr>
          <w:p w:rsidR="0096424B" w:rsidRPr="00896872" w:rsidRDefault="0096424B" w:rsidP="00896872">
            <w:pPr>
              <w:spacing w:line="360" w:lineRule="auto"/>
              <w:jc w:val="both"/>
              <w:rPr>
                <w:rFonts w:ascii="Times New Roman" w:hAnsi="Times New Roman" w:cs="Times New Roman"/>
                <w:sz w:val="28"/>
                <w:szCs w:val="28"/>
              </w:rPr>
            </w:pPr>
            <w:r w:rsidRPr="00896872">
              <w:rPr>
                <w:rFonts w:ascii="Times New Roman" w:hAnsi="Times New Roman" w:cs="Times New Roman"/>
                <w:sz w:val="28"/>
                <w:szCs w:val="28"/>
              </w:rPr>
              <w:t>Статья 75</w:t>
            </w:r>
            <w:r w:rsidRPr="00896872">
              <w:rPr>
                <w:rFonts w:ascii="Times New Roman" w:hAnsi="Times New Roman" w:cs="Times New Roman"/>
                <w:sz w:val="28"/>
                <w:szCs w:val="28"/>
              </w:rPr>
              <w:br/>
              <w:t>3.</w:t>
            </w:r>
            <w:r w:rsidRPr="00896872">
              <w:rPr>
                <w:rStyle w:val="apple-converted-space"/>
                <w:rFonts w:ascii="Times New Roman" w:hAnsi="Times New Roman" w:cs="Times New Roman"/>
                <w:sz w:val="28"/>
                <w:szCs w:val="28"/>
              </w:rPr>
              <w:t> </w:t>
            </w:r>
            <w:r w:rsidRPr="00896872">
              <w:rPr>
                <w:rFonts w:ascii="Times New Roman" w:hAnsi="Times New Roman" w:cs="Times New Roman"/>
                <w:sz w:val="28"/>
                <w:szCs w:val="28"/>
              </w:rPr>
              <w:br/>
            </w:r>
            <w:proofErr w:type="gramStart"/>
            <w:r w:rsidRPr="00896872">
              <w:rPr>
                <w:rFonts w:ascii="Times New Roman" w:hAnsi="Times New Roman" w:cs="Times New Roman"/>
                <w:sz w:val="28"/>
                <w:szCs w:val="28"/>
              </w:rPr>
              <w:t>Поступая</w:t>
            </w:r>
            <w:proofErr w:type="gramEnd"/>
            <w:r w:rsidRPr="00896872">
              <w:rPr>
                <w:rFonts w:ascii="Times New Roman" w:hAnsi="Times New Roman" w:cs="Times New Roman"/>
                <w:sz w:val="28"/>
                <w:szCs w:val="28"/>
              </w:rPr>
              <w:t xml:space="preserve"> таким образом, Совет </w:t>
            </w:r>
            <w:r w:rsidRPr="00896872">
              <w:rPr>
                <w:rFonts w:ascii="Times New Roman" w:hAnsi="Times New Roman" w:cs="Times New Roman"/>
                <w:b/>
                <w:i/>
                <w:sz w:val="28"/>
                <w:szCs w:val="28"/>
              </w:rPr>
              <w:t>должен учитывать</w:t>
            </w:r>
            <w:r w:rsidRPr="00896872">
              <w:rPr>
                <w:rFonts w:ascii="Times New Roman" w:hAnsi="Times New Roman" w:cs="Times New Roman"/>
                <w:sz w:val="28"/>
                <w:szCs w:val="28"/>
              </w:rPr>
              <w:t xml:space="preserve"> необходимость адаптации к экономическому развитию, которое явится результатом создания общего рынка."</w:t>
            </w:r>
          </w:p>
        </w:tc>
        <w:tc>
          <w:tcPr>
            <w:tcW w:w="3191" w:type="dxa"/>
          </w:tcPr>
          <w:p w:rsidR="0096424B" w:rsidRPr="00896872" w:rsidRDefault="0096424B" w:rsidP="00896872">
            <w:pPr>
              <w:spacing w:line="360" w:lineRule="auto"/>
              <w:jc w:val="both"/>
              <w:rPr>
                <w:rFonts w:ascii="Times New Roman" w:hAnsi="Times New Roman" w:cs="Times New Roman"/>
                <w:sz w:val="28"/>
                <w:szCs w:val="28"/>
                <w:lang w:val="en-US"/>
              </w:rPr>
            </w:pPr>
            <w:r w:rsidRPr="00896872">
              <w:rPr>
                <w:rFonts w:ascii="Times New Roman" w:hAnsi="Times New Roman" w:cs="Times New Roman"/>
                <w:sz w:val="28"/>
                <w:szCs w:val="28"/>
                <w:lang w:val="en-US"/>
              </w:rPr>
              <w:t>Article 75</w:t>
            </w:r>
          </w:p>
          <w:p w:rsidR="00193D50" w:rsidRPr="00896872" w:rsidRDefault="00193D50" w:rsidP="00896872">
            <w:pPr>
              <w:spacing w:line="360" w:lineRule="auto"/>
              <w:jc w:val="both"/>
              <w:rPr>
                <w:rFonts w:ascii="Times New Roman" w:hAnsi="Times New Roman" w:cs="Times New Roman"/>
                <w:sz w:val="28"/>
                <w:szCs w:val="28"/>
                <w:lang w:val="en-US"/>
              </w:rPr>
            </w:pPr>
            <w:r w:rsidRPr="00896872">
              <w:rPr>
                <w:rFonts w:ascii="Times New Roman" w:hAnsi="Times New Roman" w:cs="Times New Roman"/>
                <w:sz w:val="28"/>
                <w:szCs w:val="28"/>
                <w:lang w:val="en-US"/>
              </w:rPr>
              <w:t>3.</w:t>
            </w:r>
          </w:p>
          <w:p w:rsidR="00193D50" w:rsidRPr="00896872" w:rsidRDefault="00193D50" w:rsidP="00896872">
            <w:pPr>
              <w:spacing w:line="360" w:lineRule="auto"/>
              <w:jc w:val="both"/>
              <w:rPr>
                <w:rFonts w:ascii="Times New Roman" w:hAnsi="Times New Roman" w:cs="Times New Roman"/>
                <w:sz w:val="28"/>
                <w:szCs w:val="28"/>
                <w:lang w:val="en-US"/>
              </w:rPr>
            </w:pPr>
            <w:r w:rsidRPr="00896872">
              <w:rPr>
                <w:rFonts w:ascii="Times New Roman" w:hAnsi="Times New Roman" w:cs="Times New Roman"/>
                <w:sz w:val="28"/>
                <w:szCs w:val="28"/>
                <w:lang w:val="en-US"/>
              </w:rPr>
              <w:t xml:space="preserve">In so doing, the Council </w:t>
            </w:r>
            <w:r w:rsidRPr="00896872">
              <w:rPr>
                <w:rFonts w:ascii="Times New Roman" w:hAnsi="Times New Roman" w:cs="Times New Roman"/>
                <w:b/>
                <w:i/>
                <w:sz w:val="28"/>
                <w:szCs w:val="28"/>
                <w:lang w:val="en-US"/>
              </w:rPr>
              <w:t xml:space="preserve">shall take </w:t>
            </w:r>
            <w:r w:rsidRPr="00896872">
              <w:rPr>
                <w:rFonts w:ascii="Times New Roman" w:hAnsi="Times New Roman" w:cs="Times New Roman"/>
                <w:sz w:val="28"/>
                <w:szCs w:val="28"/>
                <w:lang w:val="en-US"/>
              </w:rPr>
              <w:t>into account the need for adaptation to the economic development which will result from establishing the common market.'</w:t>
            </w:r>
          </w:p>
        </w:tc>
      </w:tr>
    </w:tbl>
    <w:p w:rsidR="0096424B" w:rsidRPr="00896872" w:rsidRDefault="0096424B" w:rsidP="00896872">
      <w:pPr>
        <w:spacing w:line="360" w:lineRule="auto"/>
        <w:ind w:firstLine="284"/>
        <w:jc w:val="both"/>
        <w:rPr>
          <w:rFonts w:ascii="Times New Roman" w:hAnsi="Times New Roman" w:cs="Times New Roman"/>
          <w:sz w:val="28"/>
          <w:szCs w:val="28"/>
          <w:lang w:val="en-US"/>
        </w:rPr>
      </w:pPr>
    </w:p>
    <w:p w:rsidR="00193D50" w:rsidRPr="0076742F" w:rsidRDefault="0076742F" w:rsidP="00896872">
      <w:pPr>
        <w:spacing w:line="360" w:lineRule="auto"/>
        <w:jc w:val="right"/>
        <w:rPr>
          <w:rFonts w:ascii="Times New Roman" w:hAnsi="Times New Roman" w:cs="Times New Roman"/>
          <w:sz w:val="28"/>
          <w:szCs w:val="28"/>
          <w:lang w:val="it-IT"/>
        </w:rPr>
      </w:pPr>
      <w:r w:rsidRPr="0076742F">
        <w:rPr>
          <w:rFonts w:ascii="Times New Roman" w:hAnsi="Times New Roman" w:cs="Times New Roman"/>
          <w:sz w:val="28"/>
          <w:szCs w:val="28"/>
          <w:lang w:val="it-IT"/>
        </w:rPr>
        <w:t>Tabella 3. Esempio di informazioni cognitive</w:t>
      </w:r>
      <w:r w:rsidR="00193D50" w:rsidRPr="0076742F">
        <w:rPr>
          <w:rFonts w:ascii="Times New Roman" w:hAnsi="Times New Roman" w:cs="Times New Roman"/>
          <w:sz w:val="28"/>
          <w:szCs w:val="28"/>
          <w:lang w:val="it-IT"/>
        </w:rPr>
        <w:t>.</w:t>
      </w:r>
    </w:p>
    <w:tbl>
      <w:tblPr>
        <w:tblStyle w:val="a9"/>
        <w:tblW w:w="0" w:type="auto"/>
        <w:tblLook w:val="04A0" w:firstRow="1" w:lastRow="0" w:firstColumn="1" w:lastColumn="0" w:noHBand="0" w:noVBand="1"/>
      </w:tblPr>
      <w:tblGrid>
        <w:gridCol w:w="3190"/>
        <w:gridCol w:w="3190"/>
        <w:gridCol w:w="3191"/>
      </w:tblGrid>
      <w:tr w:rsidR="00193D50" w:rsidRPr="0020275B" w:rsidTr="00193D50">
        <w:tc>
          <w:tcPr>
            <w:tcW w:w="3190" w:type="dxa"/>
          </w:tcPr>
          <w:p w:rsidR="00280B78" w:rsidRPr="00896872" w:rsidRDefault="001B25D1" w:rsidP="00896872">
            <w:pPr>
              <w:spacing w:line="360" w:lineRule="auto"/>
              <w:jc w:val="both"/>
              <w:rPr>
                <w:rFonts w:ascii="Times New Roman" w:hAnsi="Times New Roman" w:cs="Times New Roman"/>
                <w:sz w:val="28"/>
                <w:szCs w:val="28"/>
                <w:lang w:val="it-IT"/>
              </w:rPr>
            </w:pPr>
            <w:r w:rsidRPr="00896872">
              <w:rPr>
                <w:rFonts w:ascii="Times New Roman" w:hAnsi="Times New Roman" w:cs="Times New Roman"/>
                <w:sz w:val="28"/>
                <w:szCs w:val="28"/>
                <w:lang w:val="it-IT"/>
              </w:rPr>
              <w:t xml:space="preserve">“TITOLO VI POLITICA ECONOMICA E MONETARIA. Capo 1 </w:t>
            </w:r>
          </w:p>
          <w:p w:rsidR="00280B78" w:rsidRPr="00896872" w:rsidRDefault="00280B78" w:rsidP="00896872">
            <w:pPr>
              <w:spacing w:line="360" w:lineRule="auto"/>
              <w:jc w:val="both"/>
              <w:rPr>
                <w:rFonts w:ascii="Times New Roman" w:hAnsi="Times New Roman" w:cs="Times New Roman"/>
                <w:sz w:val="28"/>
                <w:szCs w:val="28"/>
                <w:lang w:val="it-IT"/>
              </w:rPr>
            </w:pPr>
          </w:p>
          <w:p w:rsidR="001B25D1" w:rsidRPr="00896872" w:rsidRDefault="001B25D1" w:rsidP="00896872">
            <w:pPr>
              <w:spacing w:line="360" w:lineRule="auto"/>
              <w:jc w:val="both"/>
              <w:rPr>
                <w:rFonts w:ascii="Times New Roman" w:hAnsi="Times New Roman" w:cs="Times New Roman"/>
                <w:sz w:val="28"/>
                <w:szCs w:val="28"/>
                <w:lang w:val="it-IT"/>
              </w:rPr>
            </w:pPr>
            <w:r w:rsidRPr="00896872">
              <w:rPr>
                <w:rFonts w:ascii="Times New Roman" w:hAnsi="Times New Roman" w:cs="Times New Roman"/>
                <w:sz w:val="28"/>
                <w:szCs w:val="28"/>
                <w:lang w:val="it-IT"/>
              </w:rPr>
              <w:t>Politica economica</w:t>
            </w:r>
          </w:p>
          <w:p w:rsidR="00280B78" w:rsidRPr="00896872" w:rsidRDefault="00280B78" w:rsidP="00896872">
            <w:pPr>
              <w:spacing w:line="360" w:lineRule="auto"/>
              <w:jc w:val="both"/>
              <w:rPr>
                <w:rFonts w:ascii="Times New Roman" w:hAnsi="Times New Roman" w:cs="Times New Roman"/>
                <w:sz w:val="28"/>
                <w:szCs w:val="28"/>
                <w:lang w:val="it-IT"/>
              </w:rPr>
            </w:pPr>
          </w:p>
          <w:p w:rsidR="001B25D1" w:rsidRPr="00896872" w:rsidRDefault="001B25D1" w:rsidP="00896872">
            <w:pPr>
              <w:spacing w:line="360" w:lineRule="auto"/>
              <w:jc w:val="both"/>
              <w:rPr>
                <w:rFonts w:ascii="Times New Roman" w:hAnsi="Times New Roman" w:cs="Times New Roman"/>
                <w:sz w:val="28"/>
                <w:szCs w:val="28"/>
                <w:lang w:val="it-IT"/>
              </w:rPr>
            </w:pPr>
            <w:r w:rsidRPr="00896872">
              <w:rPr>
                <w:rFonts w:ascii="Times New Roman" w:hAnsi="Times New Roman" w:cs="Times New Roman"/>
                <w:sz w:val="28"/>
                <w:szCs w:val="28"/>
                <w:lang w:val="it-IT"/>
              </w:rPr>
              <w:t xml:space="preserve">Articolo 103 1 . </w:t>
            </w:r>
            <w:r w:rsidRPr="00896872">
              <w:rPr>
                <w:rFonts w:ascii="Times New Roman" w:hAnsi="Times New Roman" w:cs="Times New Roman"/>
                <w:b/>
                <w:i/>
                <w:sz w:val="28"/>
                <w:szCs w:val="28"/>
                <w:lang w:val="it-IT"/>
              </w:rPr>
              <w:t>Gli Stati membri considerano</w:t>
            </w:r>
            <w:r w:rsidRPr="00896872">
              <w:rPr>
                <w:rFonts w:ascii="Times New Roman" w:hAnsi="Times New Roman" w:cs="Times New Roman"/>
                <w:sz w:val="28"/>
                <w:szCs w:val="28"/>
                <w:lang w:val="it-IT"/>
              </w:rPr>
              <w:t xml:space="preserve"> le loro politiche economiche </w:t>
            </w:r>
            <w:r w:rsidRPr="00896872">
              <w:rPr>
                <w:rFonts w:ascii="Times New Roman" w:hAnsi="Times New Roman" w:cs="Times New Roman"/>
                <w:sz w:val="28"/>
                <w:szCs w:val="28"/>
                <w:lang w:val="it-IT"/>
              </w:rPr>
              <w:lastRenderedPageBreak/>
              <w:t>una questione di interesse comune e le coordinano nell' ambito del Consiglio, conformemente alle disposizioni dell'articolo 102 A.</w:t>
            </w:r>
          </w:p>
          <w:p w:rsidR="00193D50" w:rsidRPr="00896872" w:rsidRDefault="00193D50" w:rsidP="00896872">
            <w:pPr>
              <w:spacing w:line="360" w:lineRule="auto"/>
              <w:jc w:val="both"/>
              <w:rPr>
                <w:rFonts w:ascii="Times New Roman" w:hAnsi="Times New Roman" w:cs="Times New Roman"/>
                <w:sz w:val="28"/>
                <w:szCs w:val="28"/>
                <w:lang w:val="it-IT"/>
              </w:rPr>
            </w:pPr>
          </w:p>
        </w:tc>
        <w:tc>
          <w:tcPr>
            <w:tcW w:w="3190" w:type="dxa"/>
          </w:tcPr>
          <w:p w:rsidR="001013FC" w:rsidRPr="00896872" w:rsidRDefault="00280B78" w:rsidP="00896872">
            <w:pPr>
              <w:spacing w:line="360" w:lineRule="auto"/>
              <w:jc w:val="both"/>
              <w:rPr>
                <w:rFonts w:ascii="Times New Roman" w:hAnsi="Times New Roman" w:cs="Times New Roman"/>
                <w:sz w:val="28"/>
                <w:szCs w:val="28"/>
              </w:rPr>
            </w:pPr>
            <w:r w:rsidRPr="00896872">
              <w:rPr>
                <w:rFonts w:ascii="Times New Roman" w:hAnsi="Times New Roman" w:cs="Times New Roman"/>
                <w:sz w:val="28"/>
                <w:szCs w:val="28"/>
              </w:rPr>
              <w:lastRenderedPageBreak/>
              <w:t>"РАЗДЕЛ</w:t>
            </w:r>
            <w:r w:rsidR="001013FC" w:rsidRPr="00896872">
              <w:rPr>
                <w:rFonts w:ascii="Times New Roman" w:hAnsi="Times New Roman" w:cs="Times New Roman"/>
                <w:sz w:val="28"/>
                <w:szCs w:val="28"/>
              </w:rPr>
              <w:t xml:space="preserve"> VI ЭКОНОМИЧЕСКАЯ И ВАЛЮТНАЯ ПОЛИТИКА Глава 1. </w:t>
            </w:r>
            <w:r w:rsidRPr="00896872">
              <w:rPr>
                <w:rFonts w:ascii="Times New Roman" w:hAnsi="Times New Roman" w:cs="Times New Roman"/>
                <w:sz w:val="28"/>
                <w:szCs w:val="28"/>
              </w:rPr>
              <w:t>Экономическая политика.</w:t>
            </w:r>
          </w:p>
          <w:p w:rsidR="00193D50" w:rsidRPr="00896872" w:rsidRDefault="001013FC" w:rsidP="00896872">
            <w:pPr>
              <w:spacing w:line="360" w:lineRule="auto"/>
              <w:jc w:val="both"/>
              <w:rPr>
                <w:rFonts w:ascii="Times New Roman" w:hAnsi="Times New Roman" w:cs="Times New Roman"/>
                <w:sz w:val="28"/>
                <w:szCs w:val="28"/>
              </w:rPr>
            </w:pPr>
            <w:r w:rsidRPr="00896872">
              <w:rPr>
                <w:rFonts w:ascii="Times New Roman" w:hAnsi="Times New Roman" w:cs="Times New Roman"/>
                <w:sz w:val="28"/>
                <w:szCs w:val="28"/>
              </w:rPr>
              <w:t xml:space="preserve">Статья 103 1. </w:t>
            </w:r>
            <w:r w:rsidRPr="00896872">
              <w:rPr>
                <w:rFonts w:ascii="Times New Roman" w:hAnsi="Times New Roman" w:cs="Times New Roman"/>
                <w:b/>
                <w:i/>
                <w:sz w:val="28"/>
                <w:szCs w:val="28"/>
              </w:rPr>
              <w:t>Государства - члены рассматривают</w:t>
            </w:r>
            <w:r w:rsidRPr="00896872">
              <w:rPr>
                <w:rFonts w:ascii="Times New Roman" w:hAnsi="Times New Roman" w:cs="Times New Roman"/>
                <w:sz w:val="28"/>
                <w:szCs w:val="28"/>
              </w:rPr>
              <w:t xml:space="preserve"> свою </w:t>
            </w:r>
            <w:r w:rsidRPr="00896872">
              <w:rPr>
                <w:rFonts w:ascii="Times New Roman" w:hAnsi="Times New Roman" w:cs="Times New Roman"/>
                <w:sz w:val="28"/>
                <w:szCs w:val="28"/>
              </w:rPr>
              <w:lastRenderedPageBreak/>
              <w:t>экономическую политику как вопрос общей заботы и согласовывают ее в Совете, в соответствии с положениями статьи 102 "a".</w:t>
            </w:r>
            <w:r w:rsidRPr="00896872">
              <w:rPr>
                <w:rFonts w:ascii="Times New Roman" w:hAnsi="Times New Roman" w:cs="Times New Roman"/>
                <w:sz w:val="28"/>
                <w:szCs w:val="28"/>
              </w:rPr>
              <w:br/>
            </w:r>
          </w:p>
        </w:tc>
        <w:tc>
          <w:tcPr>
            <w:tcW w:w="3191" w:type="dxa"/>
          </w:tcPr>
          <w:p w:rsidR="00280B78" w:rsidRPr="00896872" w:rsidRDefault="001B25D1" w:rsidP="00896872">
            <w:pPr>
              <w:spacing w:line="360" w:lineRule="auto"/>
              <w:jc w:val="both"/>
              <w:rPr>
                <w:rFonts w:ascii="Times New Roman" w:hAnsi="Times New Roman" w:cs="Times New Roman"/>
                <w:sz w:val="28"/>
                <w:szCs w:val="28"/>
                <w:lang w:val="en-US"/>
              </w:rPr>
            </w:pPr>
            <w:r w:rsidRPr="00896872">
              <w:rPr>
                <w:rFonts w:ascii="Times New Roman" w:hAnsi="Times New Roman" w:cs="Times New Roman"/>
                <w:sz w:val="28"/>
                <w:szCs w:val="28"/>
                <w:lang w:val="en-US"/>
              </w:rPr>
              <w:lastRenderedPageBreak/>
              <w:t xml:space="preserve">“TITLE VI ECONOMIC AND MONETARY POLICY CHAPTER 1 </w:t>
            </w:r>
          </w:p>
          <w:p w:rsidR="00280B78" w:rsidRPr="00896872" w:rsidRDefault="00280B78" w:rsidP="00896872">
            <w:pPr>
              <w:spacing w:line="360" w:lineRule="auto"/>
              <w:jc w:val="both"/>
              <w:rPr>
                <w:rFonts w:ascii="Times New Roman" w:hAnsi="Times New Roman" w:cs="Times New Roman"/>
                <w:sz w:val="28"/>
                <w:szCs w:val="28"/>
                <w:lang w:val="en-US"/>
              </w:rPr>
            </w:pPr>
          </w:p>
          <w:p w:rsidR="001B25D1" w:rsidRPr="00896872" w:rsidRDefault="001B25D1" w:rsidP="00896872">
            <w:pPr>
              <w:spacing w:line="360" w:lineRule="auto"/>
              <w:jc w:val="both"/>
              <w:rPr>
                <w:rFonts w:ascii="Times New Roman" w:hAnsi="Times New Roman" w:cs="Times New Roman"/>
                <w:sz w:val="28"/>
                <w:szCs w:val="28"/>
                <w:lang w:val="en-US"/>
              </w:rPr>
            </w:pPr>
            <w:r w:rsidRPr="00896872">
              <w:rPr>
                <w:rFonts w:ascii="Times New Roman" w:hAnsi="Times New Roman" w:cs="Times New Roman"/>
                <w:sz w:val="28"/>
                <w:szCs w:val="28"/>
                <w:lang w:val="en-US"/>
              </w:rPr>
              <w:t xml:space="preserve">Economic policy </w:t>
            </w:r>
          </w:p>
          <w:p w:rsidR="00280B78" w:rsidRPr="00896872" w:rsidRDefault="00280B78" w:rsidP="00896872">
            <w:pPr>
              <w:spacing w:line="360" w:lineRule="auto"/>
              <w:jc w:val="both"/>
              <w:rPr>
                <w:rFonts w:ascii="Times New Roman" w:hAnsi="Times New Roman" w:cs="Times New Roman"/>
                <w:sz w:val="28"/>
                <w:szCs w:val="28"/>
                <w:lang w:val="en-US"/>
              </w:rPr>
            </w:pPr>
          </w:p>
          <w:p w:rsidR="001013FC" w:rsidRPr="00896872" w:rsidRDefault="001B25D1" w:rsidP="00896872">
            <w:pPr>
              <w:spacing w:line="360" w:lineRule="auto"/>
              <w:jc w:val="both"/>
              <w:rPr>
                <w:rFonts w:ascii="Times New Roman" w:hAnsi="Times New Roman" w:cs="Times New Roman"/>
                <w:sz w:val="28"/>
                <w:szCs w:val="28"/>
                <w:lang w:val="en-US"/>
              </w:rPr>
            </w:pPr>
            <w:r w:rsidRPr="00896872">
              <w:rPr>
                <w:rFonts w:ascii="Times New Roman" w:hAnsi="Times New Roman" w:cs="Times New Roman"/>
                <w:sz w:val="28"/>
                <w:szCs w:val="28"/>
                <w:lang w:val="en-US"/>
              </w:rPr>
              <w:t xml:space="preserve">Article 103 l. </w:t>
            </w:r>
            <w:r w:rsidRPr="00896872">
              <w:rPr>
                <w:rFonts w:ascii="Times New Roman" w:hAnsi="Times New Roman" w:cs="Times New Roman"/>
                <w:b/>
                <w:i/>
                <w:sz w:val="28"/>
                <w:szCs w:val="28"/>
                <w:lang w:val="en-US"/>
              </w:rPr>
              <w:t>Member States shall regard</w:t>
            </w:r>
            <w:r w:rsidRPr="00896872">
              <w:rPr>
                <w:rFonts w:ascii="Times New Roman" w:hAnsi="Times New Roman" w:cs="Times New Roman"/>
                <w:sz w:val="28"/>
                <w:szCs w:val="28"/>
                <w:lang w:val="en-US"/>
              </w:rPr>
              <w:t xml:space="preserve"> their economic policies as a </w:t>
            </w:r>
            <w:r w:rsidRPr="00896872">
              <w:rPr>
                <w:rFonts w:ascii="Times New Roman" w:hAnsi="Times New Roman" w:cs="Times New Roman"/>
                <w:sz w:val="28"/>
                <w:szCs w:val="28"/>
                <w:lang w:val="en-US"/>
              </w:rPr>
              <w:lastRenderedPageBreak/>
              <w:t>matter of common concern and shall coo</w:t>
            </w:r>
            <w:r w:rsidR="00A14357" w:rsidRPr="00896872">
              <w:rPr>
                <w:rFonts w:ascii="Times New Roman" w:hAnsi="Times New Roman" w:cs="Times New Roman"/>
                <w:sz w:val="28"/>
                <w:szCs w:val="28"/>
                <w:lang w:val="en-US"/>
              </w:rPr>
              <w:t>rdinate them within the Council</w:t>
            </w:r>
            <w:r w:rsidRPr="00896872">
              <w:rPr>
                <w:rFonts w:ascii="Times New Roman" w:hAnsi="Times New Roman" w:cs="Times New Roman"/>
                <w:sz w:val="28"/>
                <w:szCs w:val="28"/>
                <w:lang w:val="en-US"/>
              </w:rPr>
              <w:t xml:space="preserve"> in accordance with the provisions of Article 102a.</w:t>
            </w:r>
          </w:p>
        </w:tc>
      </w:tr>
    </w:tbl>
    <w:p w:rsidR="00193D50" w:rsidRPr="00896872" w:rsidRDefault="00193D50" w:rsidP="00896872">
      <w:pPr>
        <w:spacing w:line="360" w:lineRule="auto"/>
        <w:jc w:val="right"/>
        <w:rPr>
          <w:rFonts w:ascii="Times New Roman" w:hAnsi="Times New Roman" w:cs="Times New Roman"/>
          <w:sz w:val="28"/>
          <w:szCs w:val="28"/>
          <w:lang w:val="en-US"/>
        </w:rPr>
      </w:pPr>
    </w:p>
    <w:p w:rsidR="0076742F" w:rsidRPr="0076742F" w:rsidRDefault="0076742F" w:rsidP="0076742F">
      <w:pPr>
        <w:spacing w:line="360" w:lineRule="auto"/>
        <w:ind w:firstLine="284"/>
        <w:jc w:val="both"/>
        <w:rPr>
          <w:rFonts w:ascii="Times New Roman" w:hAnsi="Times New Roman" w:cs="Times New Roman"/>
          <w:sz w:val="28"/>
          <w:szCs w:val="28"/>
          <w:lang w:val="it-IT"/>
        </w:rPr>
      </w:pPr>
      <w:r w:rsidRPr="0076742F">
        <w:rPr>
          <w:rFonts w:ascii="Times New Roman" w:hAnsi="Times New Roman" w:cs="Times New Roman"/>
          <w:sz w:val="28"/>
          <w:szCs w:val="28"/>
          <w:lang w:val="it-IT"/>
        </w:rPr>
        <w:t>La traduzione in inglese contiene verbo in forma modale shall + infinitivo, rendendo queste informazioni operative, che è, con la natura imperativa, ispira l'azione. Allo stesso tempo, le stesse informazioni è in traduzione italiana e russo è espressa da un verbo in Presente Semplice, che permette di concludere che le informazioni sono cognitive.</w:t>
      </w:r>
    </w:p>
    <w:p w:rsidR="0076742F" w:rsidRPr="00E30C33" w:rsidRDefault="0076742F" w:rsidP="0076742F">
      <w:pPr>
        <w:spacing w:line="360" w:lineRule="auto"/>
        <w:ind w:firstLine="284"/>
        <w:jc w:val="both"/>
        <w:rPr>
          <w:rFonts w:ascii="Times New Roman" w:hAnsi="Times New Roman" w:cs="Times New Roman"/>
          <w:sz w:val="28"/>
          <w:szCs w:val="28"/>
          <w:lang w:val="it-IT"/>
        </w:rPr>
      </w:pPr>
      <w:r w:rsidRPr="00E30C33">
        <w:rPr>
          <w:rFonts w:ascii="Times New Roman" w:hAnsi="Times New Roman" w:cs="Times New Roman"/>
          <w:sz w:val="28"/>
          <w:szCs w:val="28"/>
          <w:lang w:val="it-IT"/>
        </w:rPr>
        <w:t>Oggettività di informazioni:</w:t>
      </w:r>
    </w:p>
    <w:p w:rsidR="00F05C95" w:rsidRPr="0076742F" w:rsidRDefault="0076742F" w:rsidP="0076742F">
      <w:pPr>
        <w:spacing w:line="360" w:lineRule="auto"/>
        <w:ind w:firstLine="284"/>
        <w:jc w:val="both"/>
        <w:rPr>
          <w:rFonts w:ascii="Times New Roman" w:hAnsi="Times New Roman" w:cs="Times New Roman"/>
          <w:sz w:val="28"/>
          <w:szCs w:val="28"/>
          <w:lang w:val="it-IT"/>
        </w:rPr>
      </w:pPr>
      <w:r w:rsidRPr="0076742F">
        <w:rPr>
          <w:rFonts w:ascii="Times New Roman" w:hAnsi="Times New Roman" w:cs="Times New Roman"/>
          <w:sz w:val="28"/>
          <w:szCs w:val="28"/>
          <w:lang w:val="it-IT"/>
        </w:rPr>
        <w:t>A livello di oggettività del testo fornito da verbo temporale (il verbo presente) nelle versioni italiano e russo della traduzione, e grazie alle forme verbali indicativi. Nella versione inglese utilizza il verbo modale deve e maggio. A livello di offerta note ordine diretto emotivo delle parole, la semantica di soggetti non personali. A livello di parole: i termini che trasportano il non verniciata, vocabolario specializzato che portano unicità ed non emotività, e cancellarismi.</w:t>
      </w:r>
      <w:r w:rsidR="00E56CD9" w:rsidRPr="0076742F">
        <w:rPr>
          <w:rFonts w:ascii="Times New Roman" w:hAnsi="Times New Roman" w:cs="Times New Roman"/>
          <w:sz w:val="28"/>
          <w:szCs w:val="28"/>
          <w:lang w:val="it-IT"/>
        </w:rPr>
        <w:t xml:space="preserve"> </w:t>
      </w:r>
    </w:p>
    <w:p w:rsidR="00AA2C18" w:rsidRPr="0076742F" w:rsidRDefault="00AA2C18">
      <w:pPr>
        <w:rPr>
          <w:rFonts w:ascii="Times New Roman" w:hAnsi="Times New Roman" w:cs="Times New Roman"/>
          <w:sz w:val="28"/>
          <w:szCs w:val="28"/>
          <w:lang w:val="it-IT"/>
        </w:rPr>
      </w:pPr>
      <w:r w:rsidRPr="0076742F">
        <w:rPr>
          <w:rFonts w:ascii="Times New Roman" w:hAnsi="Times New Roman" w:cs="Times New Roman"/>
          <w:sz w:val="28"/>
          <w:szCs w:val="28"/>
          <w:lang w:val="it-IT"/>
        </w:rPr>
        <w:br w:type="page"/>
      </w:r>
    </w:p>
    <w:p w:rsidR="00F05C95" w:rsidRPr="00896872" w:rsidRDefault="0076742F" w:rsidP="00896872">
      <w:pPr>
        <w:spacing w:line="360" w:lineRule="auto"/>
        <w:ind w:firstLine="284"/>
        <w:jc w:val="right"/>
        <w:rPr>
          <w:rFonts w:ascii="Times New Roman" w:hAnsi="Times New Roman" w:cs="Times New Roman"/>
          <w:sz w:val="28"/>
          <w:szCs w:val="28"/>
        </w:rPr>
      </w:pPr>
      <w:r>
        <w:rPr>
          <w:rFonts w:ascii="Times New Roman" w:hAnsi="Times New Roman" w:cs="Times New Roman"/>
          <w:sz w:val="28"/>
          <w:szCs w:val="28"/>
          <w:lang w:val="it-IT"/>
        </w:rPr>
        <w:lastRenderedPageBreak/>
        <w:t>Tabella</w:t>
      </w:r>
      <w:r w:rsidR="00F05C95" w:rsidRPr="00896872">
        <w:rPr>
          <w:rFonts w:ascii="Times New Roman" w:hAnsi="Times New Roman" w:cs="Times New Roman"/>
          <w:sz w:val="28"/>
          <w:szCs w:val="28"/>
        </w:rPr>
        <w:t xml:space="preserve"> 4. </w:t>
      </w:r>
    </w:p>
    <w:tbl>
      <w:tblPr>
        <w:tblStyle w:val="a9"/>
        <w:tblW w:w="0" w:type="auto"/>
        <w:tblLook w:val="04A0" w:firstRow="1" w:lastRow="0" w:firstColumn="1" w:lastColumn="0" w:noHBand="0" w:noVBand="1"/>
      </w:tblPr>
      <w:tblGrid>
        <w:gridCol w:w="3190"/>
        <w:gridCol w:w="3190"/>
        <w:gridCol w:w="3191"/>
      </w:tblGrid>
      <w:tr w:rsidR="00F05C95" w:rsidRPr="0020275B" w:rsidTr="00F05C95">
        <w:tc>
          <w:tcPr>
            <w:tcW w:w="3190" w:type="dxa"/>
          </w:tcPr>
          <w:p w:rsidR="00F05C95" w:rsidRPr="00896872" w:rsidRDefault="00F05C95" w:rsidP="00896872">
            <w:pPr>
              <w:spacing w:line="360" w:lineRule="auto"/>
              <w:jc w:val="both"/>
              <w:rPr>
                <w:rFonts w:ascii="Times New Roman" w:hAnsi="Times New Roman" w:cs="Times New Roman"/>
                <w:sz w:val="28"/>
                <w:szCs w:val="28"/>
                <w:lang w:val="it-IT"/>
              </w:rPr>
            </w:pPr>
            <w:r w:rsidRPr="00896872">
              <w:rPr>
                <w:rFonts w:ascii="Times New Roman" w:hAnsi="Times New Roman" w:cs="Times New Roman"/>
                <w:sz w:val="28"/>
                <w:szCs w:val="28"/>
                <w:lang w:val="it-IT"/>
              </w:rPr>
              <w:t xml:space="preserve">Articolo 104 C </w:t>
            </w:r>
          </w:p>
          <w:p w:rsidR="00F05C95" w:rsidRPr="00896872" w:rsidRDefault="00F05C95" w:rsidP="00896872">
            <w:pPr>
              <w:spacing w:line="360" w:lineRule="auto"/>
              <w:jc w:val="both"/>
              <w:rPr>
                <w:rFonts w:ascii="Times New Roman" w:hAnsi="Times New Roman" w:cs="Times New Roman"/>
                <w:sz w:val="28"/>
                <w:szCs w:val="28"/>
                <w:lang w:val="it-IT"/>
              </w:rPr>
            </w:pPr>
            <w:r w:rsidRPr="00896872">
              <w:rPr>
                <w:rFonts w:ascii="Times New Roman" w:hAnsi="Times New Roman" w:cs="Times New Roman"/>
                <w:sz w:val="28"/>
                <w:szCs w:val="28"/>
                <w:lang w:val="it-IT"/>
              </w:rPr>
              <w:t xml:space="preserve">2 . La Commissione </w:t>
            </w:r>
            <w:r w:rsidRPr="00896872">
              <w:rPr>
                <w:rFonts w:ascii="Times New Roman" w:hAnsi="Times New Roman" w:cs="Times New Roman"/>
                <w:b/>
                <w:i/>
                <w:sz w:val="28"/>
                <w:szCs w:val="28"/>
                <w:lang w:val="it-IT"/>
              </w:rPr>
              <w:t>sorveglia</w:t>
            </w:r>
            <w:r w:rsidRPr="00896872">
              <w:rPr>
                <w:rFonts w:ascii="Times New Roman" w:hAnsi="Times New Roman" w:cs="Times New Roman"/>
                <w:sz w:val="28"/>
                <w:szCs w:val="28"/>
                <w:lang w:val="it-IT"/>
              </w:rPr>
              <w:t xml:space="preserve"> l'evoluzione della situazione di bilancio e dell'entità del debito pubblico negli Stati membri, al fine di individuare errori rilevanti.</w:t>
            </w:r>
          </w:p>
        </w:tc>
        <w:tc>
          <w:tcPr>
            <w:tcW w:w="3190" w:type="dxa"/>
          </w:tcPr>
          <w:p w:rsidR="00F05C95" w:rsidRPr="00896872" w:rsidRDefault="00F05C95" w:rsidP="00896872">
            <w:pPr>
              <w:spacing w:line="360" w:lineRule="auto"/>
              <w:jc w:val="both"/>
              <w:rPr>
                <w:rFonts w:ascii="Times New Roman" w:hAnsi="Times New Roman" w:cs="Times New Roman"/>
                <w:sz w:val="28"/>
                <w:szCs w:val="28"/>
              </w:rPr>
            </w:pPr>
            <w:r w:rsidRPr="00896872">
              <w:rPr>
                <w:rFonts w:ascii="Times New Roman" w:hAnsi="Times New Roman" w:cs="Times New Roman"/>
                <w:sz w:val="28"/>
                <w:szCs w:val="28"/>
              </w:rPr>
              <w:t xml:space="preserve">Статья 104 "c" </w:t>
            </w:r>
          </w:p>
          <w:p w:rsidR="00F05C95" w:rsidRPr="00896872" w:rsidRDefault="00F05C95" w:rsidP="00896872">
            <w:pPr>
              <w:spacing w:line="360" w:lineRule="auto"/>
              <w:jc w:val="both"/>
              <w:rPr>
                <w:rFonts w:ascii="Times New Roman" w:hAnsi="Times New Roman" w:cs="Times New Roman"/>
                <w:sz w:val="28"/>
                <w:szCs w:val="28"/>
              </w:rPr>
            </w:pPr>
            <w:r w:rsidRPr="00896872">
              <w:rPr>
                <w:rFonts w:ascii="Times New Roman" w:hAnsi="Times New Roman" w:cs="Times New Roman"/>
                <w:sz w:val="28"/>
                <w:szCs w:val="28"/>
              </w:rPr>
              <w:t xml:space="preserve">2. Комиссия </w:t>
            </w:r>
            <w:r w:rsidRPr="00896872">
              <w:rPr>
                <w:rFonts w:ascii="Times New Roman" w:hAnsi="Times New Roman" w:cs="Times New Roman"/>
                <w:b/>
                <w:i/>
                <w:sz w:val="28"/>
                <w:szCs w:val="28"/>
              </w:rPr>
              <w:t>контролирует</w:t>
            </w:r>
            <w:r w:rsidRPr="00896872">
              <w:rPr>
                <w:rFonts w:ascii="Times New Roman" w:hAnsi="Times New Roman" w:cs="Times New Roman"/>
                <w:sz w:val="28"/>
                <w:szCs w:val="28"/>
              </w:rPr>
              <w:t xml:space="preserve"> изменения в состоянии бюджета и сумму государственного долга в государствах - членах с целью обнаружения крупных ошибок. Она должна особо проверять соблюдение бюджетной дисциплины на основе следующих двух критериев:</w:t>
            </w:r>
            <w:r w:rsidRPr="00896872">
              <w:rPr>
                <w:rFonts w:ascii="Times New Roman" w:hAnsi="Times New Roman" w:cs="Times New Roman"/>
                <w:sz w:val="28"/>
                <w:szCs w:val="28"/>
              </w:rPr>
              <w:br/>
            </w:r>
          </w:p>
        </w:tc>
        <w:tc>
          <w:tcPr>
            <w:tcW w:w="3191" w:type="dxa"/>
          </w:tcPr>
          <w:p w:rsidR="00F05C95" w:rsidRPr="00896872" w:rsidRDefault="00F05C95" w:rsidP="00896872">
            <w:pPr>
              <w:spacing w:line="360" w:lineRule="auto"/>
              <w:jc w:val="both"/>
              <w:rPr>
                <w:rFonts w:ascii="Times New Roman" w:hAnsi="Times New Roman" w:cs="Times New Roman"/>
                <w:sz w:val="28"/>
                <w:szCs w:val="28"/>
                <w:lang w:val="en-US"/>
              </w:rPr>
            </w:pPr>
            <w:r w:rsidRPr="00896872">
              <w:rPr>
                <w:rFonts w:ascii="Times New Roman" w:hAnsi="Times New Roman" w:cs="Times New Roman"/>
                <w:sz w:val="28"/>
                <w:szCs w:val="28"/>
                <w:lang w:val="en-US"/>
              </w:rPr>
              <w:t xml:space="preserve">Article l04c </w:t>
            </w:r>
          </w:p>
          <w:p w:rsidR="00F05C95" w:rsidRPr="00896872" w:rsidRDefault="00F05C95" w:rsidP="00896872">
            <w:pPr>
              <w:spacing w:line="360" w:lineRule="auto"/>
              <w:jc w:val="both"/>
              <w:rPr>
                <w:rFonts w:ascii="Times New Roman" w:hAnsi="Times New Roman" w:cs="Times New Roman"/>
                <w:sz w:val="28"/>
                <w:szCs w:val="28"/>
                <w:lang w:val="en-US"/>
              </w:rPr>
            </w:pPr>
            <w:r w:rsidRPr="00896872">
              <w:rPr>
                <w:rFonts w:ascii="Times New Roman" w:hAnsi="Times New Roman" w:cs="Times New Roman"/>
                <w:sz w:val="28"/>
                <w:szCs w:val="28"/>
                <w:lang w:val="en-US"/>
              </w:rPr>
              <w:t xml:space="preserve">2. The Commission </w:t>
            </w:r>
            <w:r w:rsidRPr="00896872">
              <w:rPr>
                <w:rFonts w:ascii="Times New Roman" w:hAnsi="Times New Roman" w:cs="Times New Roman"/>
                <w:b/>
                <w:i/>
                <w:sz w:val="28"/>
                <w:szCs w:val="28"/>
                <w:lang w:val="en-US"/>
              </w:rPr>
              <w:t>shall monitor</w:t>
            </w:r>
            <w:r w:rsidRPr="00896872">
              <w:rPr>
                <w:rFonts w:ascii="Times New Roman" w:hAnsi="Times New Roman" w:cs="Times New Roman"/>
                <w:sz w:val="28"/>
                <w:szCs w:val="28"/>
                <w:lang w:val="en-US"/>
              </w:rPr>
              <w:t xml:space="preserve"> the development of the budgetary situation and of the stock of government debt in the Member States with a view to identifying gross errors. </w:t>
            </w:r>
          </w:p>
        </w:tc>
      </w:tr>
    </w:tbl>
    <w:p w:rsidR="00F05C95" w:rsidRPr="00B07659" w:rsidRDefault="00F05C95" w:rsidP="00896872">
      <w:pPr>
        <w:spacing w:line="360" w:lineRule="auto"/>
        <w:ind w:firstLine="284"/>
        <w:jc w:val="both"/>
        <w:rPr>
          <w:rFonts w:ascii="Times New Roman" w:hAnsi="Times New Roman" w:cs="Times New Roman"/>
          <w:sz w:val="28"/>
          <w:szCs w:val="28"/>
          <w:lang w:val="en-US"/>
        </w:rPr>
      </w:pPr>
    </w:p>
    <w:p w:rsidR="00B146DC" w:rsidRPr="00B07659" w:rsidRDefault="00653B10" w:rsidP="00896872">
      <w:pPr>
        <w:spacing w:line="360" w:lineRule="auto"/>
        <w:ind w:firstLine="284"/>
        <w:jc w:val="both"/>
        <w:rPr>
          <w:rFonts w:ascii="Times New Roman" w:hAnsi="Times New Roman" w:cs="Times New Roman"/>
          <w:sz w:val="28"/>
          <w:szCs w:val="28"/>
          <w:lang w:val="en-US"/>
        </w:rPr>
      </w:pPr>
      <w:r w:rsidRPr="00B07659">
        <w:rPr>
          <w:rFonts w:ascii="Times New Roman" w:hAnsi="Times New Roman" w:cs="Times New Roman"/>
          <w:sz w:val="28"/>
          <w:szCs w:val="28"/>
          <w:lang w:val="en-US"/>
        </w:rPr>
        <w:t>Esempi dei termini usati</w:t>
      </w:r>
      <w:r w:rsidR="00B146DC" w:rsidRPr="00B07659">
        <w:rPr>
          <w:rFonts w:ascii="Times New Roman" w:hAnsi="Times New Roman" w:cs="Times New Roman"/>
          <w:sz w:val="28"/>
          <w:szCs w:val="28"/>
          <w:lang w:val="en-US"/>
        </w:rPr>
        <w:t xml:space="preserve">: </w:t>
      </w:r>
      <w:r w:rsidR="00B146DC" w:rsidRPr="00896872">
        <w:rPr>
          <w:rFonts w:ascii="Times New Roman" w:hAnsi="Times New Roman" w:cs="Times New Roman"/>
          <w:sz w:val="28"/>
          <w:szCs w:val="28"/>
        </w:rPr>
        <w:t>квалифицированным</w:t>
      </w:r>
      <w:r w:rsidR="00B146DC" w:rsidRPr="00B07659">
        <w:rPr>
          <w:rFonts w:ascii="Times New Roman" w:hAnsi="Times New Roman" w:cs="Times New Roman"/>
          <w:sz w:val="28"/>
          <w:szCs w:val="28"/>
          <w:lang w:val="en-US"/>
        </w:rPr>
        <w:t xml:space="preserve"> </w:t>
      </w:r>
      <w:r w:rsidR="00B146DC" w:rsidRPr="00896872">
        <w:rPr>
          <w:rFonts w:ascii="Times New Roman" w:hAnsi="Times New Roman" w:cs="Times New Roman"/>
          <w:sz w:val="28"/>
          <w:szCs w:val="28"/>
        </w:rPr>
        <w:t>большинством</w:t>
      </w:r>
      <w:r w:rsidR="00B146DC" w:rsidRPr="00B07659">
        <w:rPr>
          <w:rFonts w:ascii="Times New Roman" w:hAnsi="Times New Roman" w:cs="Times New Roman"/>
          <w:sz w:val="28"/>
          <w:szCs w:val="28"/>
          <w:lang w:val="en-US"/>
        </w:rPr>
        <w:t xml:space="preserve">, </w:t>
      </w:r>
      <w:r w:rsidR="00B146DC" w:rsidRPr="00896872">
        <w:rPr>
          <w:rFonts w:ascii="Times New Roman" w:hAnsi="Times New Roman" w:cs="Times New Roman"/>
          <w:sz w:val="28"/>
          <w:szCs w:val="28"/>
        </w:rPr>
        <w:t>государство</w:t>
      </w:r>
      <w:r w:rsidR="00B146DC" w:rsidRPr="00B07659">
        <w:rPr>
          <w:rFonts w:ascii="Times New Roman" w:hAnsi="Times New Roman" w:cs="Times New Roman"/>
          <w:sz w:val="28"/>
          <w:szCs w:val="28"/>
          <w:lang w:val="en-US"/>
        </w:rPr>
        <w:t xml:space="preserve"> – </w:t>
      </w:r>
      <w:r w:rsidR="00B146DC" w:rsidRPr="00896872">
        <w:rPr>
          <w:rFonts w:ascii="Times New Roman" w:hAnsi="Times New Roman" w:cs="Times New Roman"/>
          <w:sz w:val="28"/>
          <w:szCs w:val="28"/>
        </w:rPr>
        <w:t>член</w:t>
      </w:r>
      <w:r w:rsidR="00B146DC" w:rsidRPr="00B07659">
        <w:rPr>
          <w:rFonts w:ascii="Times New Roman" w:hAnsi="Times New Roman" w:cs="Times New Roman"/>
          <w:sz w:val="28"/>
          <w:szCs w:val="28"/>
          <w:lang w:val="en-US"/>
        </w:rPr>
        <w:t xml:space="preserve">, </w:t>
      </w:r>
      <w:r w:rsidR="00B146DC" w:rsidRPr="00896872">
        <w:rPr>
          <w:rFonts w:ascii="Times New Roman" w:hAnsi="Times New Roman" w:cs="Times New Roman"/>
          <w:sz w:val="28"/>
          <w:szCs w:val="28"/>
        </w:rPr>
        <w:t>внутреннем</w:t>
      </w:r>
      <w:r w:rsidR="00B146DC" w:rsidRPr="00B07659">
        <w:rPr>
          <w:rFonts w:ascii="Times New Roman" w:hAnsi="Times New Roman" w:cs="Times New Roman"/>
          <w:sz w:val="28"/>
          <w:szCs w:val="28"/>
          <w:lang w:val="en-US"/>
        </w:rPr>
        <w:t xml:space="preserve"> </w:t>
      </w:r>
      <w:r w:rsidR="00B146DC" w:rsidRPr="00896872">
        <w:rPr>
          <w:rFonts w:ascii="Times New Roman" w:hAnsi="Times New Roman" w:cs="Times New Roman"/>
          <w:sz w:val="28"/>
          <w:szCs w:val="28"/>
        </w:rPr>
        <w:t>рынке</w:t>
      </w:r>
      <w:r w:rsidR="00B146DC" w:rsidRPr="00B07659">
        <w:rPr>
          <w:rFonts w:ascii="Times New Roman" w:hAnsi="Times New Roman" w:cs="Times New Roman"/>
          <w:sz w:val="28"/>
          <w:szCs w:val="28"/>
          <w:lang w:val="en-US"/>
        </w:rPr>
        <w:t xml:space="preserve">, </w:t>
      </w:r>
      <w:r w:rsidR="00B146DC" w:rsidRPr="00896872">
        <w:rPr>
          <w:rFonts w:ascii="Times New Roman" w:hAnsi="Times New Roman" w:cs="Times New Roman"/>
          <w:sz w:val="28"/>
          <w:szCs w:val="28"/>
        </w:rPr>
        <w:t>рамочная</w:t>
      </w:r>
      <w:r w:rsidR="00B146DC" w:rsidRPr="00B07659">
        <w:rPr>
          <w:rFonts w:ascii="Times New Roman" w:hAnsi="Times New Roman" w:cs="Times New Roman"/>
          <w:sz w:val="28"/>
          <w:szCs w:val="28"/>
          <w:lang w:val="en-US"/>
        </w:rPr>
        <w:t xml:space="preserve"> </w:t>
      </w:r>
      <w:r w:rsidR="00B146DC" w:rsidRPr="00896872">
        <w:rPr>
          <w:rFonts w:ascii="Times New Roman" w:hAnsi="Times New Roman" w:cs="Times New Roman"/>
          <w:sz w:val="28"/>
          <w:szCs w:val="28"/>
        </w:rPr>
        <w:t>программа</w:t>
      </w:r>
      <w:r w:rsidR="00B146DC" w:rsidRPr="00B07659">
        <w:rPr>
          <w:rFonts w:ascii="Times New Roman" w:hAnsi="Times New Roman" w:cs="Times New Roman"/>
          <w:sz w:val="28"/>
          <w:szCs w:val="28"/>
          <w:lang w:val="en-US"/>
        </w:rPr>
        <w:t xml:space="preserve">, </w:t>
      </w:r>
      <w:r w:rsidR="00B146DC" w:rsidRPr="00896872">
        <w:rPr>
          <w:rFonts w:ascii="Times New Roman" w:hAnsi="Times New Roman" w:cs="Times New Roman"/>
          <w:sz w:val="28"/>
          <w:szCs w:val="28"/>
        </w:rPr>
        <w:t>развивающихся</w:t>
      </w:r>
      <w:r w:rsidR="00B146DC" w:rsidRPr="00B07659">
        <w:rPr>
          <w:rFonts w:ascii="Times New Roman" w:hAnsi="Times New Roman" w:cs="Times New Roman"/>
          <w:sz w:val="28"/>
          <w:szCs w:val="28"/>
          <w:lang w:val="en-US"/>
        </w:rPr>
        <w:t xml:space="preserve"> </w:t>
      </w:r>
      <w:r w:rsidR="00B146DC" w:rsidRPr="00896872">
        <w:rPr>
          <w:rFonts w:ascii="Times New Roman" w:hAnsi="Times New Roman" w:cs="Times New Roman"/>
          <w:sz w:val="28"/>
          <w:szCs w:val="28"/>
        </w:rPr>
        <w:t>стран</w:t>
      </w:r>
      <w:r w:rsidR="00B146DC" w:rsidRPr="00B07659">
        <w:rPr>
          <w:rStyle w:val="apple-converted-space"/>
          <w:rFonts w:ascii="Times New Roman" w:hAnsi="Times New Roman" w:cs="Times New Roman"/>
          <w:sz w:val="28"/>
          <w:szCs w:val="28"/>
          <w:lang w:val="en-US"/>
        </w:rPr>
        <w:t xml:space="preserve">; </w:t>
      </w:r>
      <w:r w:rsidR="00B146DC" w:rsidRPr="00B07659">
        <w:rPr>
          <w:rFonts w:ascii="Times New Roman" w:hAnsi="Times New Roman" w:cs="Times New Roman"/>
          <w:sz w:val="28"/>
          <w:szCs w:val="28"/>
          <w:lang w:val="en-US"/>
        </w:rPr>
        <w:t>margini normali, finanza pubblica, tassi di interesse, tossicodipendenza, interoperabilità; qualiffie</w:t>
      </w:r>
      <w:r w:rsidRPr="00B07659">
        <w:rPr>
          <w:rFonts w:ascii="Times New Roman" w:hAnsi="Times New Roman" w:cs="Times New Roman"/>
          <w:sz w:val="28"/>
          <w:szCs w:val="28"/>
          <w:lang w:val="en-US"/>
        </w:rPr>
        <w:t>d majority, the balance of paym</w:t>
      </w:r>
      <w:r w:rsidR="00B146DC" w:rsidRPr="00B07659">
        <w:rPr>
          <w:rFonts w:ascii="Times New Roman" w:hAnsi="Times New Roman" w:cs="Times New Roman"/>
          <w:sz w:val="28"/>
          <w:szCs w:val="28"/>
          <w:lang w:val="en-US"/>
        </w:rPr>
        <w:t>ents</w:t>
      </w:r>
      <w:r w:rsidRPr="00B07659">
        <w:rPr>
          <w:rFonts w:ascii="Times New Roman" w:hAnsi="Times New Roman" w:cs="Times New Roman"/>
          <w:sz w:val="28"/>
          <w:szCs w:val="28"/>
          <w:lang w:val="en-US"/>
        </w:rPr>
        <w:t>, tariff rates, dissernination of the languages, public health.</w:t>
      </w:r>
      <w:r w:rsidRPr="00B07659">
        <w:rPr>
          <w:rFonts w:ascii="Times New Roman" w:hAnsi="Times New Roman" w:cs="Times New Roman"/>
          <w:sz w:val="28"/>
          <w:szCs w:val="28"/>
          <w:lang w:val="en-US"/>
        </w:rPr>
        <w:br/>
      </w:r>
    </w:p>
    <w:p w:rsidR="00A50456" w:rsidRPr="00A50456" w:rsidRDefault="00A50456" w:rsidP="00A50456">
      <w:pPr>
        <w:spacing w:line="360" w:lineRule="auto"/>
        <w:ind w:firstLine="284"/>
        <w:jc w:val="both"/>
        <w:rPr>
          <w:rFonts w:ascii="Times New Roman" w:hAnsi="Times New Roman" w:cs="Times New Roman"/>
          <w:sz w:val="28"/>
          <w:szCs w:val="28"/>
          <w:lang w:val="it-IT"/>
        </w:rPr>
      </w:pPr>
      <w:r w:rsidRPr="00A50456">
        <w:rPr>
          <w:rFonts w:ascii="Times New Roman" w:hAnsi="Times New Roman" w:cs="Times New Roman"/>
          <w:sz w:val="28"/>
          <w:szCs w:val="28"/>
          <w:lang w:val="it-IT"/>
        </w:rPr>
        <w:t xml:space="preserve">Cognitive informazioni delle versioni di traduzione hanno il principio logico della costruzione del testo, la complessità e la diversità delle strutture logiche di sintassi,   vengono utilizzate costrutti participiale, gruppi di infinitivo. Ci sono di composizioni piene, limitando il grado di esplicazione mezzi formali di testo coeso, l'abbondanza e la diversità dei modelli di formazione delle parole con la </w:t>
      </w:r>
      <w:r w:rsidRPr="00A50456">
        <w:rPr>
          <w:rFonts w:ascii="Times New Roman" w:hAnsi="Times New Roman" w:cs="Times New Roman"/>
          <w:sz w:val="28"/>
          <w:szCs w:val="28"/>
          <w:lang w:val="it-IT"/>
        </w:rPr>
        <w:lastRenderedPageBreak/>
        <w:t>semantica astratti, stile nominativo. versione russa della traduzione è più nominativa, utilizzando nomi, mentre viene utilizzato di più l'infinitivo nelle versioni nell'italiano e la versione inglese.</w:t>
      </w:r>
    </w:p>
    <w:p w:rsidR="0072248C" w:rsidRPr="00896872" w:rsidRDefault="00A50456" w:rsidP="00A50456">
      <w:pPr>
        <w:spacing w:line="360" w:lineRule="auto"/>
        <w:ind w:firstLine="284"/>
        <w:jc w:val="right"/>
        <w:rPr>
          <w:rFonts w:ascii="Times New Roman" w:hAnsi="Times New Roman" w:cs="Times New Roman"/>
          <w:sz w:val="28"/>
          <w:szCs w:val="28"/>
        </w:rPr>
      </w:pPr>
      <w:r w:rsidRPr="00A50456">
        <w:rPr>
          <w:rFonts w:ascii="Times New Roman" w:hAnsi="Times New Roman" w:cs="Times New Roman"/>
          <w:sz w:val="28"/>
          <w:szCs w:val="28"/>
        </w:rPr>
        <w:t>Tabella 5. Esempio di nominativo</w:t>
      </w:r>
      <w:r w:rsidR="0072248C" w:rsidRPr="00896872">
        <w:rPr>
          <w:rFonts w:ascii="Times New Roman" w:hAnsi="Times New Roman" w:cs="Times New Roman"/>
          <w:sz w:val="28"/>
          <w:szCs w:val="28"/>
        </w:rPr>
        <w:t>.</w:t>
      </w:r>
    </w:p>
    <w:tbl>
      <w:tblPr>
        <w:tblStyle w:val="a9"/>
        <w:tblW w:w="0" w:type="auto"/>
        <w:tblLook w:val="04A0" w:firstRow="1" w:lastRow="0" w:firstColumn="1" w:lastColumn="0" w:noHBand="0" w:noVBand="1"/>
      </w:tblPr>
      <w:tblGrid>
        <w:gridCol w:w="3190"/>
        <w:gridCol w:w="3190"/>
        <w:gridCol w:w="3191"/>
      </w:tblGrid>
      <w:tr w:rsidR="00E75AE0" w:rsidRPr="0020275B" w:rsidTr="0072248C">
        <w:tc>
          <w:tcPr>
            <w:tcW w:w="3190" w:type="dxa"/>
          </w:tcPr>
          <w:p w:rsidR="0072248C" w:rsidRPr="00896872" w:rsidRDefault="0072248C" w:rsidP="00896872">
            <w:pPr>
              <w:spacing w:line="360" w:lineRule="auto"/>
              <w:jc w:val="both"/>
              <w:rPr>
                <w:rFonts w:ascii="Times New Roman" w:hAnsi="Times New Roman" w:cs="Times New Roman"/>
                <w:sz w:val="28"/>
                <w:szCs w:val="28"/>
                <w:lang w:val="it-IT"/>
              </w:rPr>
            </w:pPr>
            <w:r w:rsidRPr="00896872">
              <w:rPr>
                <w:rFonts w:ascii="Times New Roman" w:hAnsi="Times New Roman" w:cs="Times New Roman"/>
                <w:sz w:val="28"/>
                <w:szCs w:val="28"/>
                <w:lang w:val="it-IT"/>
              </w:rPr>
              <w:t xml:space="preserve">Articolo 109 C </w:t>
            </w:r>
          </w:p>
          <w:p w:rsidR="0072248C" w:rsidRPr="00896872" w:rsidRDefault="0072248C" w:rsidP="00896872">
            <w:pPr>
              <w:spacing w:line="360" w:lineRule="auto"/>
              <w:jc w:val="both"/>
              <w:rPr>
                <w:rFonts w:ascii="Times New Roman" w:hAnsi="Times New Roman" w:cs="Times New Roman"/>
                <w:sz w:val="28"/>
                <w:szCs w:val="28"/>
                <w:lang w:val="it-IT"/>
              </w:rPr>
            </w:pPr>
            <w:r w:rsidRPr="00896872">
              <w:rPr>
                <w:rFonts w:ascii="Times New Roman" w:hAnsi="Times New Roman" w:cs="Times New Roman"/>
                <w:sz w:val="28"/>
                <w:szCs w:val="28"/>
                <w:lang w:val="it-IT"/>
              </w:rPr>
              <w:t xml:space="preserve">1 . </w:t>
            </w:r>
            <w:r w:rsidRPr="00896872">
              <w:rPr>
                <w:rFonts w:ascii="Times New Roman" w:hAnsi="Times New Roman" w:cs="Times New Roman"/>
                <w:b/>
                <w:i/>
                <w:sz w:val="28"/>
                <w:szCs w:val="28"/>
                <w:lang w:val="it-IT"/>
              </w:rPr>
              <w:t>Per promuovere</w:t>
            </w:r>
            <w:r w:rsidRPr="00896872">
              <w:rPr>
                <w:rFonts w:ascii="Times New Roman" w:hAnsi="Times New Roman" w:cs="Times New Roman"/>
                <w:sz w:val="28"/>
                <w:szCs w:val="28"/>
                <w:lang w:val="it-IT"/>
              </w:rPr>
              <w:t xml:space="preserve"> il coordinamento delle politiche degli Stati membri in tutta la misura necessaria al funzionamento del mercato interno, </w:t>
            </w:r>
            <w:r w:rsidRPr="00896872">
              <w:rPr>
                <w:rFonts w:ascii="Times New Roman" w:hAnsi="Times New Roman" w:cs="Times New Roman"/>
                <w:b/>
                <w:i/>
                <w:sz w:val="28"/>
                <w:szCs w:val="28"/>
                <w:lang w:val="it-IT"/>
              </w:rPr>
              <w:t>è istituito un Comitato monetario</w:t>
            </w:r>
            <w:r w:rsidRPr="00896872">
              <w:rPr>
                <w:rFonts w:ascii="Times New Roman" w:hAnsi="Times New Roman" w:cs="Times New Roman"/>
                <w:sz w:val="28"/>
                <w:szCs w:val="28"/>
                <w:lang w:val="it-IT"/>
              </w:rPr>
              <w:t xml:space="preserve"> a carattere consultivo.</w:t>
            </w:r>
          </w:p>
        </w:tc>
        <w:tc>
          <w:tcPr>
            <w:tcW w:w="3190" w:type="dxa"/>
          </w:tcPr>
          <w:p w:rsidR="0072248C" w:rsidRPr="00896872" w:rsidRDefault="0072248C" w:rsidP="00896872">
            <w:pPr>
              <w:spacing w:line="360" w:lineRule="auto"/>
              <w:jc w:val="both"/>
              <w:rPr>
                <w:rFonts w:ascii="Times New Roman" w:hAnsi="Times New Roman" w:cs="Times New Roman"/>
                <w:sz w:val="28"/>
                <w:szCs w:val="28"/>
              </w:rPr>
            </w:pPr>
            <w:r w:rsidRPr="00896872">
              <w:rPr>
                <w:rFonts w:ascii="Times New Roman" w:hAnsi="Times New Roman" w:cs="Times New Roman"/>
                <w:sz w:val="28"/>
                <w:szCs w:val="28"/>
              </w:rPr>
              <w:t xml:space="preserve">Статья 109 "c" </w:t>
            </w:r>
          </w:p>
          <w:p w:rsidR="0072248C" w:rsidRPr="00896872" w:rsidRDefault="0072248C" w:rsidP="00896872">
            <w:pPr>
              <w:spacing w:line="360" w:lineRule="auto"/>
              <w:jc w:val="both"/>
              <w:rPr>
                <w:rFonts w:ascii="Times New Roman" w:hAnsi="Times New Roman" w:cs="Times New Roman"/>
                <w:sz w:val="28"/>
                <w:szCs w:val="28"/>
              </w:rPr>
            </w:pPr>
            <w:r w:rsidRPr="00896872">
              <w:rPr>
                <w:rFonts w:ascii="Times New Roman" w:hAnsi="Times New Roman" w:cs="Times New Roman"/>
                <w:sz w:val="28"/>
                <w:szCs w:val="28"/>
              </w:rPr>
              <w:t xml:space="preserve">1. В целях </w:t>
            </w:r>
            <w:r w:rsidRPr="00896872">
              <w:rPr>
                <w:rFonts w:ascii="Times New Roman" w:hAnsi="Times New Roman" w:cs="Times New Roman"/>
                <w:b/>
                <w:i/>
                <w:sz w:val="28"/>
                <w:szCs w:val="28"/>
              </w:rPr>
              <w:t>эффективного содействия</w:t>
            </w:r>
            <w:r w:rsidRPr="00896872">
              <w:rPr>
                <w:rFonts w:ascii="Times New Roman" w:hAnsi="Times New Roman" w:cs="Times New Roman"/>
                <w:sz w:val="28"/>
                <w:szCs w:val="28"/>
              </w:rPr>
              <w:t xml:space="preserve"> координации политики государств - членов, необходимой для функционирования внутреннего рынка, </w:t>
            </w:r>
            <w:r w:rsidRPr="00896872">
              <w:rPr>
                <w:rFonts w:ascii="Times New Roman" w:hAnsi="Times New Roman" w:cs="Times New Roman"/>
                <w:b/>
                <w:i/>
                <w:sz w:val="28"/>
                <w:szCs w:val="28"/>
              </w:rPr>
              <w:t>настоящим учреждается Валютный комитет</w:t>
            </w:r>
            <w:r w:rsidRPr="00896872">
              <w:rPr>
                <w:rFonts w:ascii="Times New Roman" w:hAnsi="Times New Roman" w:cs="Times New Roman"/>
                <w:sz w:val="28"/>
                <w:szCs w:val="28"/>
              </w:rPr>
              <w:t xml:space="preserve"> с совещательным статусом.</w:t>
            </w:r>
            <w:r w:rsidRPr="00896872">
              <w:rPr>
                <w:rFonts w:ascii="Times New Roman" w:hAnsi="Times New Roman" w:cs="Times New Roman"/>
                <w:sz w:val="28"/>
                <w:szCs w:val="28"/>
              </w:rPr>
              <w:br/>
            </w:r>
          </w:p>
        </w:tc>
        <w:tc>
          <w:tcPr>
            <w:tcW w:w="3191" w:type="dxa"/>
          </w:tcPr>
          <w:p w:rsidR="0072248C" w:rsidRPr="00896872" w:rsidRDefault="0072248C" w:rsidP="00896872">
            <w:pPr>
              <w:spacing w:line="360" w:lineRule="auto"/>
              <w:jc w:val="both"/>
              <w:rPr>
                <w:rFonts w:ascii="Times New Roman" w:hAnsi="Times New Roman" w:cs="Times New Roman"/>
                <w:sz w:val="28"/>
                <w:szCs w:val="28"/>
                <w:lang w:val="en-US"/>
              </w:rPr>
            </w:pPr>
            <w:r w:rsidRPr="00896872">
              <w:rPr>
                <w:rFonts w:ascii="Times New Roman" w:hAnsi="Times New Roman" w:cs="Times New Roman"/>
                <w:sz w:val="28"/>
                <w:szCs w:val="28"/>
                <w:lang w:val="en-US"/>
              </w:rPr>
              <w:t xml:space="preserve">Article I09c </w:t>
            </w:r>
          </w:p>
          <w:p w:rsidR="0072248C" w:rsidRPr="00896872" w:rsidRDefault="0072248C" w:rsidP="00896872">
            <w:pPr>
              <w:spacing w:line="360" w:lineRule="auto"/>
              <w:jc w:val="both"/>
              <w:rPr>
                <w:rFonts w:ascii="Times New Roman" w:hAnsi="Times New Roman" w:cs="Times New Roman"/>
                <w:sz w:val="28"/>
                <w:szCs w:val="28"/>
                <w:lang w:val="en-US"/>
              </w:rPr>
            </w:pPr>
            <w:r w:rsidRPr="00896872">
              <w:rPr>
                <w:rFonts w:ascii="Times New Roman" w:hAnsi="Times New Roman" w:cs="Times New Roman"/>
                <w:sz w:val="28"/>
                <w:szCs w:val="28"/>
                <w:lang w:val="en-US"/>
              </w:rPr>
              <w:t xml:space="preserve">I. </w:t>
            </w:r>
            <w:r w:rsidRPr="00896872">
              <w:rPr>
                <w:rFonts w:ascii="Times New Roman" w:hAnsi="Times New Roman" w:cs="Times New Roman"/>
                <w:b/>
                <w:i/>
                <w:sz w:val="28"/>
                <w:szCs w:val="28"/>
                <w:lang w:val="en-US"/>
              </w:rPr>
              <w:t>In order to promote</w:t>
            </w:r>
            <w:r w:rsidRPr="00896872">
              <w:rPr>
                <w:rFonts w:ascii="Times New Roman" w:hAnsi="Times New Roman" w:cs="Times New Roman"/>
                <w:sz w:val="28"/>
                <w:szCs w:val="28"/>
                <w:lang w:val="en-US"/>
              </w:rPr>
              <w:t xml:space="preserve"> coordination of the policies of Member States to the full extent needed for the functioning of the internal market, </w:t>
            </w:r>
            <w:r w:rsidRPr="00896872">
              <w:rPr>
                <w:rFonts w:ascii="Times New Roman" w:hAnsi="Times New Roman" w:cs="Times New Roman"/>
                <w:b/>
                <w:i/>
                <w:sz w:val="28"/>
                <w:szCs w:val="28"/>
                <w:lang w:val="en-US"/>
              </w:rPr>
              <w:t>a Monetary Committee</w:t>
            </w:r>
            <w:r w:rsidRPr="00896872">
              <w:rPr>
                <w:rFonts w:ascii="Times New Roman" w:hAnsi="Times New Roman" w:cs="Times New Roman"/>
                <w:sz w:val="28"/>
                <w:szCs w:val="28"/>
                <w:lang w:val="en-US"/>
              </w:rPr>
              <w:t xml:space="preserve"> with advisory status </w:t>
            </w:r>
            <w:r w:rsidRPr="00896872">
              <w:rPr>
                <w:rFonts w:ascii="Times New Roman" w:hAnsi="Times New Roman" w:cs="Times New Roman"/>
                <w:b/>
                <w:i/>
                <w:sz w:val="28"/>
                <w:szCs w:val="28"/>
                <w:lang w:val="en-US"/>
              </w:rPr>
              <w:t>is hereby set up.</w:t>
            </w:r>
          </w:p>
        </w:tc>
      </w:tr>
    </w:tbl>
    <w:p w:rsidR="0072248C" w:rsidRPr="00896872" w:rsidRDefault="0072248C" w:rsidP="00896872">
      <w:pPr>
        <w:spacing w:line="360" w:lineRule="auto"/>
        <w:ind w:firstLine="284"/>
        <w:jc w:val="both"/>
        <w:rPr>
          <w:rFonts w:ascii="Times New Roman" w:hAnsi="Times New Roman" w:cs="Times New Roman"/>
          <w:sz w:val="28"/>
          <w:szCs w:val="28"/>
          <w:lang w:val="en-US"/>
        </w:rPr>
      </w:pPr>
    </w:p>
    <w:p w:rsidR="00A50456" w:rsidRPr="00A50456" w:rsidRDefault="00A50456" w:rsidP="00A50456">
      <w:pPr>
        <w:spacing w:line="360" w:lineRule="auto"/>
        <w:ind w:firstLine="284"/>
        <w:jc w:val="both"/>
        <w:rPr>
          <w:rFonts w:ascii="Times New Roman" w:hAnsi="Times New Roman" w:cs="Times New Roman"/>
          <w:sz w:val="28"/>
          <w:szCs w:val="28"/>
          <w:lang w:val="it-IT"/>
        </w:rPr>
      </w:pPr>
      <w:r w:rsidRPr="00A50456">
        <w:rPr>
          <w:rFonts w:ascii="Times New Roman" w:hAnsi="Times New Roman" w:cs="Times New Roman"/>
          <w:sz w:val="28"/>
          <w:szCs w:val="28"/>
          <w:lang w:val="it-IT"/>
        </w:rPr>
        <w:t>Densità (compressione) viene caratterizzata sia con presenza di informazioni cognitive e operative. Ma, data la preponderanza di informazioni operative nella versione inglese della traduzione, possiamo dire che la versione inglese di compressione inerente informazioni più operative. C'è una tendenza a ridurre l'estensione lineare nella composizione del testo, realizzato con l'aiuto di abbreviazioni lessicali di vario tipo (abbreviazioni, parole ridotte), quando si fanno uso del testo di altri componenti sistemi di segni: codice digitale, simboli, formule.</w:t>
      </w:r>
    </w:p>
    <w:p w:rsidR="00A50456" w:rsidRPr="00A50456" w:rsidRDefault="00A50456" w:rsidP="00A50456">
      <w:pPr>
        <w:spacing w:line="360" w:lineRule="auto"/>
        <w:ind w:firstLine="284"/>
        <w:jc w:val="right"/>
        <w:rPr>
          <w:rFonts w:ascii="Times New Roman" w:hAnsi="Times New Roman" w:cs="Times New Roman"/>
          <w:sz w:val="28"/>
          <w:szCs w:val="28"/>
          <w:lang w:val="it-IT"/>
        </w:rPr>
      </w:pPr>
    </w:p>
    <w:p w:rsidR="00441A97" w:rsidRPr="00896872" w:rsidRDefault="00A50456" w:rsidP="00A50456">
      <w:pPr>
        <w:spacing w:line="360" w:lineRule="auto"/>
        <w:ind w:firstLine="284"/>
        <w:jc w:val="right"/>
        <w:rPr>
          <w:rFonts w:ascii="Times New Roman" w:hAnsi="Times New Roman" w:cs="Times New Roman"/>
          <w:sz w:val="28"/>
          <w:szCs w:val="28"/>
        </w:rPr>
      </w:pPr>
      <w:r w:rsidRPr="00A50456">
        <w:rPr>
          <w:rFonts w:ascii="Times New Roman" w:hAnsi="Times New Roman" w:cs="Times New Roman"/>
          <w:sz w:val="28"/>
          <w:szCs w:val="28"/>
        </w:rPr>
        <w:lastRenderedPageBreak/>
        <w:t>Tabella 6. Esempio di abbreviazioni</w:t>
      </w:r>
      <w:r w:rsidR="00441A97" w:rsidRPr="00896872">
        <w:rPr>
          <w:rFonts w:ascii="Times New Roman" w:hAnsi="Times New Roman" w:cs="Times New Roman"/>
          <w:sz w:val="28"/>
          <w:szCs w:val="28"/>
        </w:rPr>
        <w:t>.</w:t>
      </w:r>
    </w:p>
    <w:tbl>
      <w:tblPr>
        <w:tblStyle w:val="a9"/>
        <w:tblW w:w="0" w:type="auto"/>
        <w:tblLook w:val="04A0" w:firstRow="1" w:lastRow="0" w:firstColumn="1" w:lastColumn="0" w:noHBand="0" w:noVBand="1"/>
      </w:tblPr>
      <w:tblGrid>
        <w:gridCol w:w="3190"/>
        <w:gridCol w:w="3190"/>
        <w:gridCol w:w="3191"/>
      </w:tblGrid>
      <w:tr w:rsidR="00E75AE0" w:rsidRPr="0020275B" w:rsidTr="00441A97">
        <w:tc>
          <w:tcPr>
            <w:tcW w:w="3190" w:type="dxa"/>
          </w:tcPr>
          <w:p w:rsidR="00441A97" w:rsidRPr="00896872" w:rsidRDefault="00441A97" w:rsidP="00896872">
            <w:pPr>
              <w:spacing w:line="360" w:lineRule="auto"/>
              <w:jc w:val="both"/>
              <w:rPr>
                <w:rFonts w:ascii="Times New Roman" w:hAnsi="Times New Roman" w:cs="Times New Roman"/>
                <w:sz w:val="28"/>
                <w:szCs w:val="28"/>
                <w:lang w:val="it-IT"/>
              </w:rPr>
            </w:pPr>
            <w:r w:rsidRPr="00896872">
              <w:rPr>
                <w:rFonts w:ascii="Times New Roman" w:hAnsi="Times New Roman" w:cs="Times New Roman"/>
                <w:sz w:val="28"/>
                <w:szCs w:val="28"/>
                <w:lang w:val="it-IT"/>
              </w:rPr>
              <w:t xml:space="preserve">Articolo 108 A </w:t>
            </w:r>
          </w:p>
          <w:p w:rsidR="00441A97" w:rsidRPr="00896872" w:rsidRDefault="00441A97" w:rsidP="00896872">
            <w:pPr>
              <w:spacing w:line="360" w:lineRule="auto"/>
              <w:jc w:val="both"/>
              <w:rPr>
                <w:rFonts w:ascii="Times New Roman" w:hAnsi="Times New Roman" w:cs="Times New Roman"/>
                <w:sz w:val="28"/>
                <w:szCs w:val="28"/>
                <w:lang w:val="it-IT"/>
              </w:rPr>
            </w:pPr>
            <w:r w:rsidRPr="00896872">
              <w:rPr>
                <w:rFonts w:ascii="Times New Roman" w:hAnsi="Times New Roman" w:cs="Times New Roman"/>
                <w:sz w:val="28"/>
                <w:szCs w:val="28"/>
                <w:lang w:val="it-IT"/>
              </w:rPr>
              <w:t xml:space="preserve">1 . Per l' assolvimento dei compiti attribuiti al </w:t>
            </w:r>
            <w:r w:rsidRPr="00896872">
              <w:rPr>
                <w:rFonts w:ascii="Times New Roman" w:hAnsi="Times New Roman" w:cs="Times New Roman"/>
                <w:b/>
                <w:i/>
                <w:sz w:val="28"/>
                <w:szCs w:val="28"/>
                <w:lang w:val="it-IT"/>
              </w:rPr>
              <w:t>SEBC</w:t>
            </w:r>
            <w:r w:rsidRPr="00896872">
              <w:rPr>
                <w:rFonts w:ascii="Times New Roman" w:hAnsi="Times New Roman" w:cs="Times New Roman"/>
                <w:sz w:val="28"/>
                <w:szCs w:val="28"/>
                <w:lang w:val="it-IT"/>
              </w:rPr>
              <w:t xml:space="preserve">, </w:t>
            </w:r>
            <w:r w:rsidRPr="00896872">
              <w:rPr>
                <w:rFonts w:ascii="Times New Roman" w:hAnsi="Times New Roman" w:cs="Times New Roman"/>
                <w:b/>
                <w:i/>
                <w:sz w:val="28"/>
                <w:szCs w:val="28"/>
                <w:lang w:val="it-IT"/>
              </w:rPr>
              <w:t>la</w:t>
            </w:r>
            <w:r w:rsidRPr="00896872">
              <w:rPr>
                <w:rFonts w:ascii="Times New Roman" w:hAnsi="Times New Roman" w:cs="Times New Roman"/>
                <w:sz w:val="28"/>
                <w:szCs w:val="28"/>
                <w:lang w:val="it-IT"/>
              </w:rPr>
              <w:t xml:space="preserve"> </w:t>
            </w:r>
            <w:r w:rsidRPr="00896872">
              <w:rPr>
                <w:rFonts w:ascii="Times New Roman" w:hAnsi="Times New Roman" w:cs="Times New Roman"/>
                <w:b/>
                <w:i/>
                <w:sz w:val="28"/>
                <w:szCs w:val="28"/>
                <w:lang w:val="it-IT"/>
              </w:rPr>
              <w:t>BCE</w:t>
            </w:r>
            <w:r w:rsidRPr="00896872">
              <w:rPr>
                <w:rFonts w:ascii="Times New Roman" w:hAnsi="Times New Roman" w:cs="Times New Roman"/>
                <w:sz w:val="28"/>
                <w:szCs w:val="28"/>
                <w:lang w:val="it-IT"/>
              </w:rPr>
              <w:t xml:space="preserve">, in conformità delle disposizioni del presente trattato e alle condizioni stabilite nello statuto del </w:t>
            </w:r>
            <w:r w:rsidRPr="00896872">
              <w:rPr>
                <w:rFonts w:ascii="Times New Roman" w:hAnsi="Times New Roman" w:cs="Times New Roman"/>
                <w:b/>
                <w:i/>
                <w:sz w:val="28"/>
                <w:szCs w:val="28"/>
                <w:lang w:val="it-IT"/>
              </w:rPr>
              <w:t>SEBC:</w:t>
            </w:r>
          </w:p>
        </w:tc>
        <w:tc>
          <w:tcPr>
            <w:tcW w:w="3190" w:type="dxa"/>
          </w:tcPr>
          <w:p w:rsidR="00441A97" w:rsidRPr="00896872" w:rsidRDefault="00441A97" w:rsidP="00896872">
            <w:pPr>
              <w:spacing w:line="360" w:lineRule="auto"/>
              <w:jc w:val="both"/>
              <w:rPr>
                <w:rFonts w:ascii="Times New Roman" w:hAnsi="Times New Roman" w:cs="Times New Roman"/>
                <w:sz w:val="28"/>
                <w:szCs w:val="28"/>
              </w:rPr>
            </w:pPr>
            <w:r w:rsidRPr="00896872">
              <w:rPr>
                <w:rFonts w:ascii="Times New Roman" w:hAnsi="Times New Roman" w:cs="Times New Roman"/>
                <w:sz w:val="28"/>
                <w:szCs w:val="28"/>
              </w:rPr>
              <w:t xml:space="preserve">Статья 108 "a" </w:t>
            </w:r>
          </w:p>
          <w:p w:rsidR="00441A97" w:rsidRPr="00896872" w:rsidRDefault="00441A97" w:rsidP="00896872">
            <w:pPr>
              <w:spacing w:line="360" w:lineRule="auto"/>
              <w:jc w:val="both"/>
              <w:rPr>
                <w:rFonts w:ascii="Times New Roman" w:hAnsi="Times New Roman" w:cs="Times New Roman"/>
                <w:sz w:val="28"/>
                <w:szCs w:val="28"/>
              </w:rPr>
            </w:pPr>
            <w:r w:rsidRPr="00896872">
              <w:rPr>
                <w:rFonts w:ascii="Times New Roman" w:hAnsi="Times New Roman" w:cs="Times New Roman"/>
                <w:sz w:val="28"/>
                <w:szCs w:val="28"/>
              </w:rPr>
              <w:t xml:space="preserve">1. В целях выполнения задач, поставленных перед </w:t>
            </w:r>
            <w:r w:rsidRPr="00896872">
              <w:rPr>
                <w:rFonts w:ascii="Times New Roman" w:hAnsi="Times New Roman" w:cs="Times New Roman"/>
                <w:b/>
                <w:i/>
                <w:sz w:val="28"/>
                <w:szCs w:val="28"/>
              </w:rPr>
              <w:t>ЕСЦБ,</w:t>
            </w:r>
            <w:r w:rsidRPr="00896872">
              <w:rPr>
                <w:rFonts w:ascii="Times New Roman" w:hAnsi="Times New Roman" w:cs="Times New Roman"/>
                <w:sz w:val="28"/>
                <w:szCs w:val="28"/>
              </w:rPr>
              <w:t xml:space="preserve"> и в соответствии с положениями настоящего Договора и другими условиями, сформулированными в Уставе </w:t>
            </w:r>
            <w:r w:rsidRPr="00896872">
              <w:rPr>
                <w:rFonts w:ascii="Times New Roman" w:hAnsi="Times New Roman" w:cs="Times New Roman"/>
                <w:b/>
                <w:i/>
                <w:sz w:val="28"/>
                <w:szCs w:val="28"/>
              </w:rPr>
              <w:t>ЕСЦБ, ЕЦБ</w:t>
            </w:r>
            <w:r w:rsidRPr="00896872">
              <w:rPr>
                <w:rFonts w:ascii="Times New Roman" w:hAnsi="Times New Roman" w:cs="Times New Roman"/>
                <w:sz w:val="28"/>
                <w:szCs w:val="28"/>
              </w:rPr>
              <w:t xml:space="preserve"> </w:t>
            </w:r>
            <w:proofErr w:type="gramStart"/>
            <w:r w:rsidRPr="00896872">
              <w:rPr>
                <w:rFonts w:ascii="Times New Roman" w:hAnsi="Times New Roman" w:cs="Times New Roman"/>
                <w:sz w:val="28"/>
                <w:szCs w:val="28"/>
              </w:rPr>
              <w:t>должен</w:t>
            </w:r>
            <w:proofErr w:type="gramEnd"/>
            <w:r w:rsidRPr="00896872">
              <w:rPr>
                <w:rFonts w:ascii="Times New Roman" w:hAnsi="Times New Roman" w:cs="Times New Roman"/>
                <w:sz w:val="28"/>
                <w:szCs w:val="28"/>
              </w:rPr>
              <w:t>:</w:t>
            </w:r>
            <w:r w:rsidRPr="00896872">
              <w:rPr>
                <w:rFonts w:ascii="Times New Roman" w:hAnsi="Times New Roman" w:cs="Times New Roman"/>
                <w:sz w:val="28"/>
                <w:szCs w:val="28"/>
              </w:rPr>
              <w:br/>
            </w:r>
          </w:p>
        </w:tc>
        <w:tc>
          <w:tcPr>
            <w:tcW w:w="3191" w:type="dxa"/>
          </w:tcPr>
          <w:p w:rsidR="00441A97" w:rsidRPr="00896872" w:rsidRDefault="00441A97" w:rsidP="00896872">
            <w:pPr>
              <w:spacing w:line="360" w:lineRule="auto"/>
              <w:jc w:val="both"/>
              <w:rPr>
                <w:rFonts w:ascii="Times New Roman" w:hAnsi="Times New Roman" w:cs="Times New Roman"/>
                <w:sz w:val="28"/>
                <w:szCs w:val="28"/>
                <w:lang w:val="en-US"/>
              </w:rPr>
            </w:pPr>
            <w:r w:rsidRPr="00896872">
              <w:rPr>
                <w:rFonts w:ascii="Times New Roman" w:hAnsi="Times New Roman" w:cs="Times New Roman"/>
                <w:sz w:val="28"/>
                <w:szCs w:val="28"/>
                <w:lang w:val="en-US"/>
              </w:rPr>
              <w:t xml:space="preserve">Article l08a </w:t>
            </w:r>
          </w:p>
          <w:p w:rsidR="00441A97" w:rsidRPr="00896872" w:rsidRDefault="00441A97" w:rsidP="00896872">
            <w:pPr>
              <w:spacing w:line="360" w:lineRule="auto"/>
              <w:jc w:val="both"/>
              <w:rPr>
                <w:rFonts w:ascii="Times New Roman" w:hAnsi="Times New Roman" w:cs="Times New Roman"/>
                <w:sz w:val="28"/>
                <w:szCs w:val="28"/>
                <w:lang w:val="en-US"/>
              </w:rPr>
            </w:pPr>
            <w:r w:rsidRPr="00896872">
              <w:rPr>
                <w:rFonts w:ascii="Times New Roman" w:hAnsi="Times New Roman" w:cs="Times New Roman"/>
                <w:sz w:val="28"/>
                <w:szCs w:val="28"/>
                <w:lang w:val="en-US"/>
              </w:rPr>
              <w:t xml:space="preserve">1. In order to carry out the tasks entrusted to the </w:t>
            </w:r>
            <w:r w:rsidRPr="00896872">
              <w:rPr>
                <w:rFonts w:ascii="Times New Roman" w:hAnsi="Times New Roman" w:cs="Times New Roman"/>
                <w:b/>
                <w:i/>
                <w:sz w:val="28"/>
                <w:szCs w:val="28"/>
                <w:lang w:val="en-US"/>
              </w:rPr>
              <w:t>ESCB, the ECB</w:t>
            </w:r>
            <w:r w:rsidRPr="00896872">
              <w:rPr>
                <w:rFonts w:ascii="Times New Roman" w:hAnsi="Times New Roman" w:cs="Times New Roman"/>
                <w:sz w:val="28"/>
                <w:szCs w:val="28"/>
                <w:lang w:val="en-US"/>
              </w:rPr>
              <w:t xml:space="preserve"> shall, in accordance with the provisions of this Treaty and under the conditions laid down in the Statute of the </w:t>
            </w:r>
            <w:r w:rsidRPr="00896872">
              <w:rPr>
                <w:rFonts w:ascii="Times New Roman" w:hAnsi="Times New Roman" w:cs="Times New Roman"/>
                <w:b/>
                <w:i/>
                <w:sz w:val="28"/>
                <w:szCs w:val="28"/>
                <w:lang w:val="en-US"/>
              </w:rPr>
              <w:t>ESCB</w:t>
            </w:r>
            <w:r w:rsidRPr="00896872">
              <w:rPr>
                <w:rFonts w:ascii="Times New Roman" w:hAnsi="Times New Roman" w:cs="Times New Roman"/>
                <w:sz w:val="28"/>
                <w:szCs w:val="28"/>
                <w:lang w:val="en-US"/>
              </w:rPr>
              <w:t>:</w:t>
            </w:r>
          </w:p>
        </w:tc>
      </w:tr>
    </w:tbl>
    <w:p w:rsidR="00441A97" w:rsidRPr="00896872" w:rsidRDefault="00441A97" w:rsidP="00896872">
      <w:pPr>
        <w:spacing w:line="360" w:lineRule="auto"/>
        <w:ind w:firstLine="284"/>
        <w:jc w:val="both"/>
        <w:rPr>
          <w:rFonts w:ascii="Times New Roman" w:hAnsi="Times New Roman" w:cs="Times New Roman"/>
          <w:sz w:val="28"/>
          <w:szCs w:val="28"/>
          <w:lang w:val="en-US"/>
        </w:rPr>
      </w:pPr>
    </w:p>
    <w:p w:rsidR="00573ACD" w:rsidRDefault="00573ACD" w:rsidP="00573ACD">
      <w:pPr>
        <w:spacing w:line="360" w:lineRule="auto"/>
        <w:ind w:firstLine="284"/>
        <w:jc w:val="both"/>
        <w:rPr>
          <w:rFonts w:ascii="Times New Roman" w:hAnsi="Times New Roman" w:cs="Times New Roman"/>
          <w:sz w:val="28"/>
          <w:szCs w:val="28"/>
          <w:lang w:val="it-IT"/>
        </w:rPr>
      </w:pPr>
      <w:r w:rsidRPr="00573ACD">
        <w:rPr>
          <w:rFonts w:ascii="Times New Roman" w:hAnsi="Times New Roman" w:cs="Times New Roman"/>
          <w:sz w:val="28"/>
          <w:szCs w:val="28"/>
          <w:lang w:val="it-IT"/>
        </w:rPr>
        <w:t>Informazioni operative sono espresse utilizzando i verbi imperativi shall e may nella versione traduzione in inglese, nelle versioni italiano e russo lo stesso viene espresso con infinitivo che viene utilizzato con il valore imperativo, in tutte le versioni della traduzione vengono utilizzati intensificatori lessicali.</w:t>
      </w:r>
    </w:p>
    <w:p w:rsidR="00573ACD" w:rsidRDefault="00573ACD">
      <w:pPr>
        <w:rPr>
          <w:rFonts w:ascii="Times New Roman" w:hAnsi="Times New Roman" w:cs="Times New Roman"/>
          <w:sz w:val="28"/>
          <w:szCs w:val="28"/>
          <w:lang w:val="it-IT"/>
        </w:rPr>
      </w:pPr>
      <w:r>
        <w:rPr>
          <w:rFonts w:ascii="Times New Roman" w:hAnsi="Times New Roman" w:cs="Times New Roman"/>
          <w:sz w:val="28"/>
          <w:szCs w:val="28"/>
          <w:lang w:val="it-IT"/>
        </w:rPr>
        <w:br w:type="page"/>
      </w:r>
    </w:p>
    <w:p w:rsidR="0072248C" w:rsidRPr="00573ACD" w:rsidRDefault="00573ACD" w:rsidP="00896872">
      <w:pPr>
        <w:spacing w:line="360" w:lineRule="auto"/>
        <w:jc w:val="right"/>
        <w:rPr>
          <w:rFonts w:ascii="Times New Roman" w:hAnsi="Times New Roman" w:cs="Times New Roman"/>
          <w:sz w:val="28"/>
          <w:szCs w:val="28"/>
          <w:lang w:val="it-IT"/>
        </w:rPr>
      </w:pPr>
      <w:r w:rsidRPr="00573ACD">
        <w:rPr>
          <w:rFonts w:ascii="Times New Roman" w:hAnsi="Times New Roman" w:cs="Times New Roman"/>
          <w:sz w:val="28"/>
          <w:szCs w:val="28"/>
          <w:lang w:val="it-IT"/>
        </w:rPr>
        <w:lastRenderedPageBreak/>
        <w:t>Tabella 7. Esempio di informazioni operative nella traduzione</w:t>
      </w:r>
      <w:r w:rsidR="0072248C" w:rsidRPr="00573ACD">
        <w:rPr>
          <w:rFonts w:ascii="Times New Roman" w:hAnsi="Times New Roman" w:cs="Times New Roman"/>
          <w:sz w:val="28"/>
          <w:szCs w:val="28"/>
          <w:lang w:val="it-IT"/>
        </w:rPr>
        <w:t>.</w:t>
      </w:r>
    </w:p>
    <w:tbl>
      <w:tblPr>
        <w:tblStyle w:val="a9"/>
        <w:tblW w:w="0" w:type="auto"/>
        <w:tblLook w:val="04A0" w:firstRow="1" w:lastRow="0" w:firstColumn="1" w:lastColumn="0" w:noHBand="0" w:noVBand="1"/>
      </w:tblPr>
      <w:tblGrid>
        <w:gridCol w:w="3190"/>
        <w:gridCol w:w="3190"/>
        <w:gridCol w:w="3191"/>
      </w:tblGrid>
      <w:tr w:rsidR="0072248C" w:rsidRPr="0020275B" w:rsidTr="0072248C">
        <w:tc>
          <w:tcPr>
            <w:tcW w:w="3190" w:type="dxa"/>
          </w:tcPr>
          <w:p w:rsidR="0072248C" w:rsidRPr="00896872" w:rsidRDefault="0072248C" w:rsidP="00896872">
            <w:pPr>
              <w:spacing w:line="360" w:lineRule="auto"/>
              <w:jc w:val="both"/>
              <w:rPr>
                <w:rFonts w:ascii="Times New Roman" w:hAnsi="Times New Roman" w:cs="Times New Roman"/>
                <w:sz w:val="28"/>
                <w:szCs w:val="28"/>
                <w:lang w:val="it-IT"/>
              </w:rPr>
            </w:pPr>
            <w:r w:rsidRPr="00896872">
              <w:rPr>
                <w:rFonts w:ascii="Times New Roman" w:hAnsi="Times New Roman" w:cs="Times New Roman"/>
                <w:sz w:val="28"/>
                <w:szCs w:val="28"/>
                <w:lang w:val="it-IT"/>
              </w:rPr>
              <w:t xml:space="preserve">Articolo 109 E </w:t>
            </w:r>
          </w:p>
          <w:p w:rsidR="0072248C" w:rsidRPr="00896872" w:rsidRDefault="0072248C" w:rsidP="00896872">
            <w:pPr>
              <w:spacing w:line="360" w:lineRule="auto"/>
              <w:jc w:val="both"/>
              <w:rPr>
                <w:rFonts w:ascii="Times New Roman" w:hAnsi="Times New Roman" w:cs="Times New Roman"/>
                <w:sz w:val="28"/>
                <w:szCs w:val="28"/>
                <w:lang w:val="it-IT"/>
              </w:rPr>
            </w:pPr>
            <w:r w:rsidRPr="00896872">
              <w:rPr>
                <w:rFonts w:ascii="Times New Roman" w:hAnsi="Times New Roman" w:cs="Times New Roman"/>
                <w:sz w:val="28"/>
                <w:szCs w:val="28"/>
                <w:lang w:val="it-IT"/>
              </w:rPr>
              <w:t xml:space="preserve">1 . La seconda fase per la realizzazione dell'Unione economica e monetaria </w:t>
            </w:r>
            <w:r w:rsidRPr="00896872">
              <w:rPr>
                <w:rFonts w:ascii="Times New Roman" w:hAnsi="Times New Roman" w:cs="Times New Roman"/>
                <w:b/>
                <w:i/>
                <w:sz w:val="28"/>
                <w:szCs w:val="28"/>
                <w:lang w:val="it-IT"/>
              </w:rPr>
              <w:t>inizia</w:t>
            </w:r>
            <w:r w:rsidRPr="00896872">
              <w:rPr>
                <w:rFonts w:ascii="Times New Roman" w:hAnsi="Times New Roman" w:cs="Times New Roman"/>
                <w:sz w:val="28"/>
                <w:szCs w:val="28"/>
                <w:lang w:val="it-IT"/>
              </w:rPr>
              <w:t xml:space="preserve"> il 1° gennaio 1994. </w:t>
            </w:r>
          </w:p>
          <w:p w:rsidR="00E75AE0" w:rsidRPr="00896872" w:rsidRDefault="00E75AE0" w:rsidP="00896872">
            <w:pPr>
              <w:spacing w:line="360" w:lineRule="auto"/>
              <w:jc w:val="both"/>
              <w:rPr>
                <w:rFonts w:ascii="Times New Roman" w:hAnsi="Times New Roman" w:cs="Times New Roman"/>
                <w:sz w:val="28"/>
                <w:szCs w:val="28"/>
                <w:lang w:val="it-IT"/>
              </w:rPr>
            </w:pPr>
          </w:p>
          <w:p w:rsidR="00E75AE0" w:rsidRPr="00896872" w:rsidRDefault="00E75AE0" w:rsidP="00896872">
            <w:pPr>
              <w:spacing w:line="360" w:lineRule="auto"/>
              <w:jc w:val="both"/>
              <w:rPr>
                <w:rFonts w:ascii="Times New Roman" w:hAnsi="Times New Roman" w:cs="Times New Roman"/>
                <w:sz w:val="28"/>
                <w:szCs w:val="28"/>
                <w:lang w:val="it-IT"/>
              </w:rPr>
            </w:pPr>
          </w:p>
          <w:p w:rsidR="0072248C" w:rsidRPr="00896872" w:rsidRDefault="0072248C" w:rsidP="00896872">
            <w:pPr>
              <w:spacing w:line="360" w:lineRule="auto"/>
              <w:jc w:val="both"/>
              <w:rPr>
                <w:rFonts w:ascii="Times New Roman" w:hAnsi="Times New Roman" w:cs="Times New Roman"/>
                <w:sz w:val="28"/>
                <w:szCs w:val="28"/>
                <w:lang w:val="it-IT"/>
              </w:rPr>
            </w:pPr>
            <w:r w:rsidRPr="00896872">
              <w:rPr>
                <w:rFonts w:ascii="Times New Roman" w:hAnsi="Times New Roman" w:cs="Times New Roman"/>
                <w:sz w:val="28"/>
                <w:szCs w:val="28"/>
                <w:lang w:val="it-IT"/>
              </w:rPr>
              <w:t>2 . Prima di tale data : a) ciascuno Stato membro : — adotta, se</w:t>
            </w:r>
            <w:r w:rsidRPr="00896872">
              <w:rPr>
                <w:rFonts w:ascii="Times New Roman" w:hAnsi="Times New Roman" w:cs="Times New Roman"/>
                <w:b/>
                <w:i/>
                <w:sz w:val="28"/>
                <w:szCs w:val="28"/>
                <w:lang w:val="it-IT"/>
              </w:rPr>
              <w:t xml:space="preserve"> necessario</w:t>
            </w:r>
            <w:r w:rsidRPr="00896872">
              <w:rPr>
                <w:rFonts w:ascii="Times New Roman" w:hAnsi="Times New Roman" w:cs="Times New Roman"/>
                <w:sz w:val="28"/>
                <w:szCs w:val="28"/>
                <w:lang w:val="it-IT"/>
              </w:rPr>
              <w:t xml:space="preserve">, le misure adeguate </w:t>
            </w:r>
          </w:p>
        </w:tc>
        <w:tc>
          <w:tcPr>
            <w:tcW w:w="3190" w:type="dxa"/>
          </w:tcPr>
          <w:p w:rsidR="00E75AE0" w:rsidRPr="00896872" w:rsidRDefault="00E75AE0" w:rsidP="00896872">
            <w:pPr>
              <w:spacing w:line="360" w:lineRule="auto"/>
              <w:jc w:val="both"/>
              <w:rPr>
                <w:rFonts w:ascii="Times New Roman" w:hAnsi="Times New Roman" w:cs="Times New Roman"/>
                <w:sz w:val="28"/>
                <w:szCs w:val="28"/>
              </w:rPr>
            </w:pPr>
            <w:r w:rsidRPr="00896872">
              <w:rPr>
                <w:rFonts w:ascii="Times New Roman" w:hAnsi="Times New Roman" w:cs="Times New Roman"/>
                <w:sz w:val="28"/>
                <w:szCs w:val="28"/>
              </w:rPr>
              <w:t xml:space="preserve">Статья 109 "e" </w:t>
            </w:r>
          </w:p>
          <w:p w:rsidR="00E75AE0" w:rsidRPr="00896872" w:rsidRDefault="00E75AE0" w:rsidP="00896872">
            <w:pPr>
              <w:spacing w:line="360" w:lineRule="auto"/>
              <w:jc w:val="both"/>
              <w:rPr>
                <w:rFonts w:ascii="Times New Roman" w:hAnsi="Times New Roman" w:cs="Times New Roman"/>
                <w:sz w:val="28"/>
                <w:szCs w:val="28"/>
              </w:rPr>
            </w:pPr>
            <w:r w:rsidRPr="00896872">
              <w:rPr>
                <w:rFonts w:ascii="Times New Roman" w:hAnsi="Times New Roman" w:cs="Times New Roman"/>
                <w:sz w:val="28"/>
                <w:szCs w:val="28"/>
              </w:rPr>
              <w:t xml:space="preserve">1. Второй этап продвижения к экономическому и валютному союзу </w:t>
            </w:r>
            <w:r w:rsidRPr="00896872">
              <w:rPr>
                <w:rFonts w:ascii="Times New Roman" w:hAnsi="Times New Roman" w:cs="Times New Roman"/>
                <w:b/>
                <w:i/>
                <w:sz w:val="28"/>
                <w:szCs w:val="28"/>
              </w:rPr>
              <w:t>начнется</w:t>
            </w:r>
            <w:r w:rsidRPr="00896872">
              <w:rPr>
                <w:rFonts w:ascii="Times New Roman" w:hAnsi="Times New Roman" w:cs="Times New Roman"/>
                <w:sz w:val="28"/>
                <w:szCs w:val="28"/>
              </w:rPr>
              <w:t xml:space="preserve"> с 1 января 1994 г. </w:t>
            </w:r>
          </w:p>
          <w:p w:rsidR="0072248C" w:rsidRPr="00896872" w:rsidRDefault="00E75AE0" w:rsidP="00896872">
            <w:pPr>
              <w:spacing w:line="360" w:lineRule="auto"/>
              <w:jc w:val="both"/>
              <w:rPr>
                <w:rFonts w:ascii="Times New Roman" w:hAnsi="Times New Roman" w:cs="Times New Roman"/>
                <w:sz w:val="28"/>
                <w:szCs w:val="28"/>
              </w:rPr>
            </w:pPr>
            <w:r w:rsidRPr="00896872">
              <w:rPr>
                <w:rFonts w:ascii="Times New Roman" w:hAnsi="Times New Roman" w:cs="Times New Roman"/>
                <w:sz w:val="28"/>
                <w:szCs w:val="28"/>
              </w:rPr>
              <w:t xml:space="preserve">2. До наступления этой даты a) каждое государство - член: - примет, там, где это </w:t>
            </w:r>
            <w:r w:rsidRPr="00896872">
              <w:rPr>
                <w:rFonts w:ascii="Times New Roman" w:hAnsi="Times New Roman" w:cs="Times New Roman"/>
                <w:b/>
                <w:i/>
                <w:sz w:val="28"/>
                <w:szCs w:val="28"/>
              </w:rPr>
              <w:t>необходим</w:t>
            </w:r>
            <w:r w:rsidRPr="00896872">
              <w:rPr>
                <w:rFonts w:ascii="Times New Roman" w:hAnsi="Times New Roman" w:cs="Times New Roman"/>
                <w:sz w:val="28"/>
                <w:szCs w:val="28"/>
              </w:rPr>
              <w:t xml:space="preserve">о, соответствующие меры </w:t>
            </w:r>
          </w:p>
        </w:tc>
        <w:tc>
          <w:tcPr>
            <w:tcW w:w="3191" w:type="dxa"/>
          </w:tcPr>
          <w:p w:rsidR="00E75AE0" w:rsidRPr="00896872" w:rsidRDefault="00E75AE0" w:rsidP="00896872">
            <w:pPr>
              <w:spacing w:line="360" w:lineRule="auto"/>
              <w:jc w:val="both"/>
              <w:rPr>
                <w:rFonts w:ascii="Times New Roman" w:hAnsi="Times New Roman" w:cs="Times New Roman"/>
                <w:sz w:val="28"/>
                <w:szCs w:val="28"/>
                <w:lang w:val="en-US"/>
              </w:rPr>
            </w:pPr>
            <w:r w:rsidRPr="00896872">
              <w:rPr>
                <w:rFonts w:ascii="Times New Roman" w:hAnsi="Times New Roman" w:cs="Times New Roman"/>
                <w:sz w:val="28"/>
                <w:szCs w:val="28"/>
                <w:lang w:val="en-US"/>
              </w:rPr>
              <w:t xml:space="preserve">Article 109e </w:t>
            </w:r>
          </w:p>
          <w:p w:rsidR="00E75AE0" w:rsidRPr="00896872" w:rsidRDefault="00E75AE0" w:rsidP="00896872">
            <w:pPr>
              <w:spacing w:line="360" w:lineRule="auto"/>
              <w:jc w:val="both"/>
              <w:rPr>
                <w:rFonts w:ascii="Times New Roman" w:hAnsi="Times New Roman" w:cs="Times New Roman"/>
                <w:sz w:val="28"/>
                <w:szCs w:val="28"/>
                <w:lang w:val="en-US"/>
              </w:rPr>
            </w:pPr>
            <w:r w:rsidRPr="00896872">
              <w:rPr>
                <w:rFonts w:ascii="Times New Roman" w:hAnsi="Times New Roman" w:cs="Times New Roman"/>
                <w:sz w:val="28"/>
                <w:szCs w:val="28"/>
                <w:lang w:val="en-US"/>
              </w:rPr>
              <w:t xml:space="preserve">1. The second stage for achieving economic and monetary union </w:t>
            </w:r>
            <w:r w:rsidRPr="00896872">
              <w:rPr>
                <w:rFonts w:ascii="Times New Roman" w:hAnsi="Times New Roman" w:cs="Times New Roman"/>
                <w:b/>
                <w:i/>
                <w:sz w:val="28"/>
                <w:szCs w:val="28"/>
                <w:lang w:val="en-US"/>
              </w:rPr>
              <w:t>shall begin</w:t>
            </w:r>
            <w:r w:rsidRPr="00896872">
              <w:rPr>
                <w:rFonts w:ascii="Times New Roman" w:hAnsi="Times New Roman" w:cs="Times New Roman"/>
                <w:sz w:val="28"/>
                <w:szCs w:val="28"/>
                <w:lang w:val="en-US"/>
              </w:rPr>
              <w:t xml:space="preserve"> </w:t>
            </w:r>
            <w:proofErr w:type="gramStart"/>
            <w:r w:rsidRPr="00896872">
              <w:rPr>
                <w:rFonts w:ascii="Times New Roman" w:hAnsi="Times New Roman" w:cs="Times New Roman"/>
                <w:sz w:val="28"/>
                <w:szCs w:val="28"/>
                <w:lang w:val="en-US"/>
              </w:rPr>
              <w:t>I</w:t>
            </w:r>
            <w:proofErr w:type="gramEnd"/>
            <w:r w:rsidRPr="00896872">
              <w:rPr>
                <w:rFonts w:ascii="Times New Roman" w:hAnsi="Times New Roman" w:cs="Times New Roman"/>
                <w:sz w:val="28"/>
                <w:szCs w:val="28"/>
                <w:lang w:val="en-US"/>
              </w:rPr>
              <w:t xml:space="preserve"> January 1994. </w:t>
            </w:r>
          </w:p>
          <w:p w:rsidR="00E75AE0" w:rsidRPr="00896872" w:rsidRDefault="00E75AE0" w:rsidP="00896872">
            <w:pPr>
              <w:spacing w:line="360" w:lineRule="auto"/>
              <w:jc w:val="both"/>
              <w:rPr>
                <w:rFonts w:ascii="Times New Roman" w:hAnsi="Times New Roman" w:cs="Times New Roman"/>
                <w:sz w:val="28"/>
                <w:szCs w:val="28"/>
                <w:lang w:val="en-US"/>
              </w:rPr>
            </w:pPr>
          </w:p>
          <w:p w:rsidR="00E75AE0" w:rsidRPr="00896872" w:rsidRDefault="00E75AE0" w:rsidP="00896872">
            <w:pPr>
              <w:spacing w:line="360" w:lineRule="auto"/>
              <w:jc w:val="both"/>
              <w:rPr>
                <w:rFonts w:ascii="Times New Roman" w:hAnsi="Times New Roman" w:cs="Times New Roman"/>
                <w:sz w:val="28"/>
                <w:szCs w:val="28"/>
                <w:lang w:val="en-US"/>
              </w:rPr>
            </w:pPr>
          </w:p>
          <w:p w:rsidR="0072248C" w:rsidRPr="00896872" w:rsidRDefault="00E75AE0" w:rsidP="00896872">
            <w:pPr>
              <w:spacing w:line="360" w:lineRule="auto"/>
              <w:jc w:val="both"/>
              <w:rPr>
                <w:rFonts w:ascii="Times New Roman" w:hAnsi="Times New Roman" w:cs="Times New Roman"/>
                <w:sz w:val="28"/>
                <w:szCs w:val="28"/>
                <w:lang w:val="en-US"/>
              </w:rPr>
            </w:pPr>
            <w:r w:rsidRPr="00896872">
              <w:rPr>
                <w:rFonts w:ascii="Times New Roman" w:hAnsi="Times New Roman" w:cs="Times New Roman"/>
                <w:sz w:val="28"/>
                <w:szCs w:val="28"/>
                <w:lang w:val="en-US"/>
              </w:rPr>
              <w:t xml:space="preserve">2. Before that date (a) each Member State </w:t>
            </w:r>
            <w:r w:rsidRPr="00896872">
              <w:rPr>
                <w:rFonts w:ascii="Times New Roman" w:hAnsi="Times New Roman" w:cs="Times New Roman"/>
                <w:b/>
                <w:i/>
                <w:sz w:val="28"/>
                <w:szCs w:val="28"/>
                <w:lang w:val="en-US"/>
              </w:rPr>
              <w:t>shall</w:t>
            </w:r>
            <w:r w:rsidRPr="00896872">
              <w:rPr>
                <w:rFonts w:ascii="Times New Roman" w:hAnsi="Times New Roman" w:cs="Times New Roman"/>
                <w:sz w:val="28"/>
                <w:szCs w:val="28"/>
                <w:lang w:val="en-US"/>
              </w:rPr>
              <w:t xml:space="preserve">: - adopt, where </w:t>
            </w:r>
            <w:r w:rsidRPr="00896872">
              <w:rPr>
                <w:rFonts w:ascii="Times New Roman" w:hAnsi="Times New Roman" w:cs="Times New Roman"/>
                <w:b/>
                <w:i/>
                <w:sz w:val="28"/>
                <w:szCs w:val="28"/>
                <w:lang w:val="en-US"/>
              </w:rPr>
              <w:t>necessary</w:t>
            </w:r>
            <w:r w:rsidRPr="00896872">
              <w:rPr>
                <w:rFonts w:ascii="Times New Roman" w:hAnsi="Times New Roman" w:cs="Times New Roman"/>
                <w:sz w:val="28"/>
                <w:szCs w:val="28"/>
                <w:lang w:val="en-US"/>
              </w:rPr>
              <w:t xml:space="preserve">, appropriate measures </w:t>
            </w:r>
          </w:p>
        </w:tc>
      </w:tr>
    </w:tbl>
    <w:p w:rsidR="00F314E8" w:rsidRPr="00896872" w:rsidRDefault="00F314E8" w:rsidP="00896872">
      <w:pPr>
        <w:spacing w:line="360" w:lineRule="auto"/>
        <w:jc w:val="both"/>
        <w:rPr>
          <w:rFonts w:ascii="Times New Roman" w:hAnsi="Times New Roman" w:cs="Times New Roman"/>
          <w:sz w:val="28"/>
          <w:szCs w:val="28"/>
          <w:lang w:val="en-US"/>
        </w:rPr>
      </w:pPr>
    </w:p>
    <w:p w:rsidR="002F1405" w:rsidRPr="00E30C33" w:rsidRDefault="002F1405" w:rsidP="002F1405">
      <w:pPr>
        <w:spacing w:line="360" w:lineRule="auto"/>
        <w:ind w:firstLine="284"/>
        <w:jc w:val="both"/>
        <w:rPr>
          <w:rFonts w:ascii="Times New Roman" w:hAnsi="Times New Roman" w:cs="Times New Roman"/>
          <w:sz w:val="28"/>
          <w:szCs w:val="28"/>
          <w:lang w:val="it-IT"/>
        </w:rPr>
      </w:pPr>
      <w:r>
        <w:rPr>
          <w:rFonts w:ascii="Times New Roman" w:hAnsi="Times New Roman" w:cs="Times New Roman"/>
          <w:sz w:val="28"/>
          <w:szCs w:val="28"/>
          <w:lang w:val="it-IT"/>
        </w:rPr>
        <w:t>3</w:t>
      </w:r>
      <w:r w:rsidRPr="00E30C33">
        <w:rPr>
          <w:rFonts w:ascii="Times New Roman" w:hAnsi="Times New Roman" w:cs="Times New Roman"/>
          <w:sz w:val="28"/>
          <w:szCs w:val="28"/>
          <w:lang w:val="it-IT"/>
        </w:rPr>
        <w:t>. Strategia di traduzione.</w:t>
      </w:r>
    </w:p>
    <w:p w:rsidR="00573ACD" w:rsidRPr="002F1405" w:rsidRDefault="002F1405" w:rsidP="002F1405">
      <w:pPr>
        <w:spacing w:line="360" w:lineRule="auto"/>
        <w:ind w:firstLine="284"/>
        <w:jc w:val="both"/>
        <w:rPr>
          <w:rFonts w:ascii="Times New Roman" w:hAnsi="Times New Roman" w:cs="Times New Roman"/>
          <w:sz w:val="28"/>
          <w:szCs w:val="28"/>
          <w:lang w:val="it-IT"/>
        </w:rPr>
      </w:pPr>
      <w:r w:rsidRPr="002F1405">
        <w:rPr>
          <w:rFonts w:ascii="Times New Roman" w:hAnsi="Times New Roman" w:cs="Times New Roman"/>
          <w:sz w:val="28"/>
          <w:szCs w:val="28"/>
          <w:lang w:val="it-IT"/>
        </w:rPr>
        <w:t>In base all'analisi linguistica e stilistica sono rivelati le strategie di traduzione del testo.In generale, in tutte e tre le opzioni di trasferimento  presentano la stragrande maggioranza. Ciò è dovuto al fatto che il Trattato di Maastricht è l'accordo fondazione di grande importanza.</w:t>
      </w:r>
      <w:r w:rsidR="00573ACD" w:rsidRPr="002F1405">
        <w:rPr>
          <w:rFonts w:ascii="Times New Roman" w:hAnsi="Times New Roman" w:cs="Times New Roman"/>
          <w:sz w:val="28"/>
          <w:szCs w:val="28"/>
          <w:lang w:val="it-IT"/>
        </w:rPr>
        <w:br w:type="page"/>
      </w:r>
    </w:p>
    <w:p w:rsidR="000B1AFB" w:rsidRPr="00896872" w:rsidRDefault="002F1405" w:rsidP="00896872">
      <w:pPr>
        <w:spacing w:line="360" w:lineRule="auto"/>
        <w:ind w:firstLine="284"/>
        <w:jc w:val="right"/>
        <w:rPr>
          <w:rFonts w:ascii="Times New Roman" w:hAnsi="Times New Roman" w:cs="Times New Roman"/>
          <w:sz w:val="28"/>
          <w:szCs w:val="28"/>
        </w:rPr>
      </w:pPr>
      <w:r>
        <w:rPr>
          <w:rFonts w:ascii="Times New Roman" w:hAnsi="Times New Roman" w:cs="Times New Roman"/>
          <w:sz w:val="28"/>
          <w:szCs w:val="28"/>
          <w:lang w:val="it-IT"/>
        </w:rPr>
        <w:lastRenderedPageBreak/>
        <w:t>Tabella</w:t>
      </w:r>
      <w:r w:rsidR="000B1AFB" w:rsidRPr="00896872">
        <w:rPr>
          <w:rFonts w:ascii="Times New Roman" w:hAnsi="Times New Roman" w:cs="Times New Roman"/>
          <w:sz w:val="28"/>
          <w:szCs w:val="28"/>
        </w:rPr>
        <w:t xml:space="preserve"> 8. </w:t>
      </w:r>
      <w:r>
        <w:rPr>
          <w:rFonts w:ascii="Times New Roman" w:hAnsi="Times New Roman" w:cs="Times New Roman"/>
          <w:sz w:val="28"/>
          <w:szCs w:val="28"/>
          <w:lang w:val="it-IT"/>
        </w:rPr>
        <w:t>Dati</w:t>
      </w:r>
      <w:r w:rsidR="000B1AFB" w:rsidRPr="00896872">
        <w:rPr>
          <w:rFonts w:ascii="Times New Roman" w:hAnsi="Times New Roman" w:cs="Times New Roman"/>
          <w:sz w:val="28"/>
          <w:szCs w:val="28"/>
        </w:rPr>
        <w:t>.</w:t>
      </w:r>
    </w:p>
    <w:tbl>
      <w:tblPr>
        <w:tblStyle w:val="a9"/>
        <w:tblW w:w="0" w:type="auto"/>
        <w:tblLook w:val="04A0" w:firstRow="1" w:lastRow="0" w:firstColumn="1" w:lastColumn="0" w:noHBand="0" w:noVBand="1"/>
      </w:tblPr>
      <w:tblGrid>
        <w:gridCol w:w="3190"/>
        <w:gridCol w:w="3190"/>
        <w:gridCol w:w="3191"/>
      </w:tblGrid>
      <w:tr w:rsidR="00896872" w:rsidRPr="0020275B" w:rsidTr="000B1AFB">
        <w:tc>
          <w:tcPr>
            <w:tcW w:w="3190" w:type="dxa"/>
          </w:tcPr>
          <w:p w:rsidR="000B1AFB" w:rsidRPr="00B07659" w:rsidRDefault="000B1AFB" w:rsidP="00896872">
            <w:pPr>
              <w:spacing w:line="360" w:lineRule="auto"/>
              <w:jc w:val="both"/>
              <w:rPr>
                <w:rFonts w:ascii="Times New Roman" w:hAnsi="Times New Roman" w:cs="Times New Roman"/>
                <w:sz w:val="28"/>
                <w:szCs w:val="28"/>
                <w:lang w:val="it-IT"/>
              </w:rPr>
            </w:pPr>
            <w:r w:rsidRPr="00B07659">
              <w:rPr>
                <w:rFonts w:ascii="Times New Roman" w:hAnsi="Times New Roman" w:cs="Times New Roman"/>
                <w:sz w:val="28"/>
                <w:szCs w:val="28"/>
                <w:lang w:val="it-IT"/>
              </w:rPr>
              <w:t>Articolo 109 J</w:t>
            </w:r>
          </w:p>
          <w:p w:rsidR="000B1AFB" w:rsidRPr="00896872" w:rsidRDefault="000B1AFB" w:rsidP="00896872">
            <w:pPr>
              <w:spacing w:line="360" w:lineRule="auto"/>
              <w:jc w:val="both"/>
              <w:rPr>
                <w:rFonts w:ascii="Times New Roman" w:hAnsi="Times New Roman" w:cs="Times New Roman"/>
                <w:sz w:val="28"/>
                <w:szCs w:val="28"/>
                <w:lang w:val="it-IT"/>
              </w:rPr>
            </w:pPr>
            <w:r w:rsidRPr="00896872">
              <w:rPr>
                <w:rFonts w:ascii="Times New Roman" w:hAnsi="Times New Roman" w:cs="Times New Roman"/>
                <w:sz w:val="28"/>
                <w:szCs w:val="28"/>
                <w:lang w:val="it-IT"/>
              </w:rPr>
              <w:t xml:space="preserve">4 . Se entro la fine del 1997 la data di inizio della terza fase non sarà stata fissata, la terza fase inizierà </w:t>
            </w:r>
            <w:r w:rsidRPr="00896872">
              <w:rPr>
                <w:rFonts w:ascii="Times New Roman" w:hAnsi="Times New Roman" w:cs="Times New Roman"/>
                <w:b/>
                <w:i/>
                <w:sz w:val="28"/>
                <w:szCs w:val="28"/>
                <w:lang w:val="it-IT"/>
              </w:rPr>
              <w:t>il 1° gennaio 1999.</w:t>
            </w:r>
          </w:p>
        </w:tc>
        <w:tc>
          <w:tcPr>
            <w:tcW w:w="3190" w:type="dxa"/>
          </w:tcPr>
          <w:p w:rsidR="000B1AFB" w:rsidRPr="00896872" w:rsidRDefault="000B1AFB" w:rsidP="00896872">
            <w:pPr>
              <w:spacing w:line="360" w:lineRule="auto"/>
              <w:jc w:val="both"/>
              <w:rPr>
                <w:rFonts w:ascii="Times New Roman" w:hAnsi="Times New Roman" w:cs="Times New Roman"/>
                <w:sz w:val="28"/>
                <w:szCs w:val="28"/>
              </w:rPr>
            </w:pPr>
            <w:r w:rsidRPr="00896872">
              <w:rPr>
                <w:rFonts w:ascii="Times New Roman" w:hAnsi="Times New Roman" w:cs="Times New Roman"/>
                <w:sz w:val="28"/>
                <w:szCs w:val="28"/>
              </w:rPr>
              <w:t>Статья 109 "j"</w:t>
            </w:r>
            <w:r w:rsidRPr="00896872">
              <w:rPr>
                <w:rFonts w:ascii="Times New Roman" w:hAnsi="Times New Roman" w:cs="Times New Roman"/>
                <w:sz w:val="28"/>
                <w:szCs w:val="28"/>
              </w:rPr>
              <w:br/>
              <w:t xml:space="preserve">4. Если к концу 1997 г. дата перехода к третьему этапу не установлена, то третий этап должен начаться </w:t>
            </w:r>
            <w:r w:rsidRPr="00896872">
              <w:rPr>
                <w:rFonts w:ascii="Times New Roman" w:hAnsi="Times New Roman" w:cs="Times New Roman"/>
                <w:b/>
                <w:i/>
                <w:sz w:val="28"/>
                <w:szCs w:val="28"/>
              </w:rPr>
              <w:t>с 1 января 1999 г.</w:t>
            </w:r>
            <w:r w:rsidRPr="00896872">
              <w:rPr>
                <w:rStyle w:val="apple-converted-space"/>
                <w:rFonts w:ascii="Times New Roman" w:hAnsi="Times New Roman" w:cs="Times New Roman"/>
                <w:sz w:val="28"/>
                <w:szCs w:val="28"/>
              </w:rPr>
              <w:t> </w:t>
            </w:r>
          </w:p>
        </w:tc>
        <w:tc>
          <w:tcPr>
            <w:tcW w:w="3191" w:type="dxa"/>
          </w:tcPr>
          <w:p w:rsidR="000B1AFB" w:rsidRPr="00B07659" w:rsidRDefault="000B1AFB" w:rsidP="00896872">
            <w:pPr>
              <w:spacing w:line="360" w:lineRule="auto"/>
              <w:jc w:val="both"/>
              <w:rPr>
                <w:rFonts w:ascii="Times New Roman" w:hAnsi="Times New Roman" w:cs="Times New Roman"/>
                <w:sz w:val="28"/>
                <w:szCs w:val="28"/>
                <w:lang w:val="en-US"/>
              </w:rPr>
            </w:pPr>
            <w:r w:rsidRPr="00B07659">
              <w:rPr>
                <w:rFonts w:ascii="Times New Roman" w:hAnsi="Times New Roman" w:cs="Times New Roman"/>
                <w:sz w:val="28"/>
                <w:szCs w:val="28"/>
                <w:lang w:val="en-US"/>
              </w:rPr>
              <w:t>Article 109j</w:t>
            </w:r>
          </w:p>
          <w:p w:rsidR="000B1AFB" w:rsidRPr="00896872" w:rsidRDefault="000B1AFB" w:rsidP="00896872">
            <w:pPr>
              <w:spacing w:line="360" w:lineRule="auto"/>
              <w:jc w:val="both"/>
              <w:rPr>
                <w:rFonts w:ascii="Times New Roman" w:hAnsi="Times New Roman" w:cs="Times New Roman"/>
                <w:sz w:val="28"/>
                <w:szCs w:val="28"/>
                <w:lang w:val="en-US"/>
              </w:rPr>
            </w:pPr>
            <w:r w:rsidRPr="00896872">
              <w:rPr>
                <w:rFonts w:ascii="Times New Roman" w:hAnsi="Times New Roman" w:cs="Times New Roman"/>
                <w:sz w:val="28"/>
                <w:szCs w:val="28"/>
                <w:lang w:val="en-US"/>
              </w:rPr>
              <w:t xml:space="preserve">a. If by the end of 1997 the date for the beginning of the third stage has not been set, the third stage shall start on </w:t>
            </w:r>
            <w:proofErr w:type="gramStart"/>
            <w:r w:rsidRPr="00896872">
              <w:rPr>
                <w:rFonts w:ascii="Times New Roman" w:hAnsi="Times New Roman" w:cs="Times New Roman"/>
                <w:b/>
                <w:i/>
                <w:sz w:val="28"/>
                <w:szCs w:val="28"/>
                <w:lang w:val="en-US"/>
              </w:rPr>
              <w:t>I</w:t>
            </w:r>
            <w:proofErr w:type="gramEnd"/>
            <w:r w:rsidRPr="00896872">
              <w:rPr>
                <w:rFonts w:ascii="Times New Roman" w:hAnsi="Times New Roman" w:cs="Times New Roman"/>
                <w:b/>
                <w:i/>
                <w:sz w:val="28"/>
                <w:szCs w:val="28"/>
                <w:lang w:val="en-US"/>
              </w:rPr>
              <w:t xml:space="preserve"> January 1999.</w:t>
            </w:r>
          </w:p>
        </w:tc>
      </w:tr>
    </w:tbl>
    <w:p w:rsidR="000B1AFB" w:rsidRPr="00B07659" w:rsidRDefault="000B1AFB" w:rsidP="00896872">
      <w:pPr>
        <w:spacing w:line="360" w:lineRule="auto"/>
        <w:ind w:firstLine="284"/>
        <w:jc w:val="right"/>
        <w:rPr>
          <w:rFonts w:ascii="Times New Roman" w:hAnsi="Times New Roman" w:cs="Times New Roman"/>
          <w:sz w:val="28"/>
          <w:szCs w:val="28"/>
          <w:lang w:val="en-US"/>
        </w:rPr>
      </w:pPr>
    </w:p>
    <w:p w:rsidR="000B1AFB" w:rsidRPr="002F1405" w:rsidRDefault="002F1405" w:rsidP="002F1405">
      <w:pPr>
        <w:jc w:val="right"/>
        <w:rPr>
          <w:rFonts w:ascii="Times New Roman" w:hAnsi="Times New Roman" w:cs="Times New Roman"/>
          <w:sz w:val="28"/>
          <w:szCs w:val="28"/>
          <w:lang w:val="it-IT"/>
        </w:rPr>
      </w:pPr>
      <w:r w:rsidRPr="002F1405">
        <w:rPr>
          <w:rFonts w:ascii="Times New Roman" w:hAnsi="Times New Roman" w:cs="Times New Roman"/>
          <w:sz w:val="28"/>
          <w:szCs w:val="28"/>
        </w:rPr>
        <w:t>Tabella 9. I nomi propri</w:t>
      </w:r>
      <w:r w:rsidR="000B1AFB" w:rsidRPr="002F1405">
        <w:rPr>
          <w:rFonts w:ascii="Times New Roman" w:hAnsi="Times New Roman" w:cs="Times New Roman"/>
          <w:sz w:val="28"/>
          <w:szCs w:val="28"/>
          <w:lang w:val="it-IT"/>
        </w:rPr>
        <w:t>.</w:t>
      </w:r>
    </w:p>
    <w:tbl>
      <w:tblPr>
        <w:tblStyle w:val="a9"/>
        <w:tblW w:w="0" w:type="auto"/>
        <w:tblLook w:val="04A0" w:firstRow="1" w:lastRow="0" w:firstColumn="1" w:lastColumn="0" w:noHBand="0" w:noVBand="1"/>
      </w:tblPr>
      <w:tblGrid>
        <w:gridCol w:w="3190"/>
        <w:gridCol w:w="3190"/>
        <w:gridCol w:w="3191"/>
      </w:tblGrid>
      <w:tr w:rsidR="00896872" w:rsidRPr="0020275B" w:rsidTr="000B1AFB">
        <w:tc>
          <w:tcPr>
            <w:tcW w:w="3190" w:type="dxa"/>
          </w:tcPr>
          <w:p w:rsidR="000B1AFB" w:rsidRPr="00B07659" w:rsidRDefault="000B1AFB" w:rsidP="00896872">
            <w:pPr>
              <w:spacing w:line="360" w:lineRule="auto"/>
              <w:jc w:val="both"/>
              <w:rPr>
                <w:rFonts w:ascii="Times New Roman" w:hAnsi="Times New Roman" w:cs="Times New Roman"/>
                <w:sz w:val="28"/>
                <w:szCs w:val="28"/>
                <w:lang w:val="it-IT"/>
              </w:rPr>
            </w:pPr>
            <w:r w:rsidRPr="00896872">
              <w:rPr>
                <w:rFonts w:ascii="Times New Roman" w:hAnsi="Times New Roman" w:cs="Times New Roman"/>
                <w:sz w:val="28"/>
                <w:szCs w:val="28"/>
                <w:lang w:val="it-IT"/>
              </w:rPr>
              <w:t>SUA ALTEZZA REALE IL GRANDUCA DEL LUSSEMBURGO</w:t>
            </w:r>
          </w:p>
          <w:p w:rsidR="000B1AFB" w:rsidRPr="00B07659" w:rsidRDefault="000B1AFB" w:rsidP="00896872">
            <w:pPr>
              <w:spacing w:line="360" w:lineRule="auto"/>
              <w:jc w:val="both"/>
              <w:rPr>
                <w:rFonts w:ascii="Times New Roman" w:hAnsi="Times New Roman" w:cs="Times New Roman"/>
                <w:sz w:val="28"/>
                <w:szCs w:val="28"/>
                <w:lang w:val="it-IT"/>
              </w:rPr>
            </w:pPr>
          </w:p>
          <w:p w:rsidR="000B1AFB" w:rsidRPr="00B07659" w:rsidRDefault="000B1AFB" w:rsidP="00896872">
            <w:pPr>
              <w:spacing w:line="360" w:lineRule="auto"/>
              <w:jc w:val="both"/>
              <w:rPr>
                <w:rFonts w:ascii="Times New Roman" w:hAnsi="Times New Roman" w:cs="Times New Roman"/>
                <w:sz w:val="28"/>
                <w:szCs w:val="28"/>
                <w:lang w:val="it-IT"/>
              </w:rPr>
            </w:pPr>
            <w:r w:rsidRPr="00896872">
              <w:rPr>
                <w:rFonts w:ascii="Times New Roman" w:hAnsi="Times New Roman" w:cs="Times New Roman"/>
                <w:sz w:val="28"/>
                <w:szCs w:val="28"/>
                <w:lang w:val="it-IT"/>
              </w:rPr>
              <w:t xml:space="preserve">Uffe ELLEMANN-JENSEN, Ministro degli Affari esteri </w:t>
            </w:r>
          </w:p>
          <w:p w:rsidR="000B1AFB" w:rsidRPr="00B07659" w:rsidRDefault="000B1AFB" w:rsidP="00896872">
            <w:pPr>
              <w:spacing w:line="360" w:lineRule="auto"/>
              <w:jc w:val="both"/>
              <w:rPr>
                <w:rFonts w:ascii="Times New Roman" w:hAnsi="Times New Roman" w:cs="Times New Roman"/>
                <w:sz w:val="28"/>
                <w:szCs w:val="28"/>
                <w:lang w:val="it-IT"/>
              </w:rPr>
            </w:pPr>
          </w:p>
          <w:p w:rsidR="000B1AFB" w:rsidRPr="002F1405" w:rsidRDefault="000B1AFB" w:rsidP="00896872">
            <w:pPr>
              <w:spacing w:line="360" w:lineRule="auto"/>
              <w:jc w:val="both"/>
              <w:rPr>
                <w:rFonts w:ascii="Times New Roman" w:hAnsi="Times New Roman" w:cs="Times New Roman"/>
                <w:sz w:val="28"/>
                <w:szCs w:val="28"/>
                <w:lang w:val="it-IT"/>
              </w:rPr>
            </w:pPr>
            <w:r w:rsidRPr="002F1405">
              <w:rPr>
                <w:rFonts w:ascii="Times New Roman" w:hAnsi="Times New Roman" w:cs="Times New Roman"/>
                <w:sz w:val="28"/>
                <w:szCs w:val="28"/>
                <w:lang w:val="it-IT"/>
              </w:rPr>
              <w:t>Il Consiglio europeo</w:t>
            </w:r>
          </w:p>
        </w:tc>
        <w:tc>
          <w:tcPr>
            <w:tcW w:w="3190" w:type="dxa"/>
          </w:tcPr>
          <w:p w:rsidR="000B1AFB" w:rsidRPr="00896872" w:rsidRDefault="000B1AFB" w:rsidP="00896872">
            <w:pPr>
              <w:spacing w:line="360" w:lineRule="auto"/>
              <w:jc w:val="both"/>
              <w:rPr>
                <w:rFonts w:ascii="Times New Roman" w:hAnsi="Times New Roman" w:cs="Times New Roman"/>
                <w:sz w:val="28"/>
                <w:szCs w:val="28"/>
              </w:rPr>
            </w:pPr>
            <w:r w:rsidRPr="00896872">
              <w:rPr>
                <w:rFonts w:ascii="Times New Roman" w:hAnsi="Times New Roman" w:cs="Times New Roman"/>
                <w:sz w:val="28"/>
                <w:szCs w:val="28"/>
              </w:rPr>
              <w:t>Его</w:t>
            </w:r>
            <w:r w:rsidRPr="00E30C33">
              <w:rPr>
                <w:rFonts w:ascii="Times New Roman" w:hAnsi="Times New Roman" w:cs="Times New Roman"/>
                <w:sz w:val="28"/>
                <w:szCs w:val="28"/>
              </w:rPr>
              <w:t xml:space="preserve"> </w:t>
            </w:r>
            <w:r w:rsidRPr="00896872">
              <w:rPr>
                <w:rFonts w:ascii="Times New Roman" w:hAnsi="Times New Roman" w:cs="Times New Roman"/>
                <w:sz w:val="28"/>
                <w:szCs w:val="28"/>
              </w:rPr>
              <w:t>Королевское Высочество Великий Герцог Люксембурга</w:t>
            </w:r>
            <w:r w:rsidRPr="00896872">
              <w:rPr>
                <w:rFonts w:ascii="Times New Roman" w:hAnsi="Times New Roman" w:cs="Times New Roman"/>
                <w:sz w:val="28"/>
                <w:szCs w:val="28"/>
              </w:rPr>
              <w:br/>
            </w:r>
          </w:p>
          <w:p w:rsidR="000B1AFB" w:rsidRPr="00896872" w:rsidRDefault="000B1AFB" w:rsidP="00896872">
            <w:pPr>
              <w:spacing w:line="360" w:lineRule="auto"/>
              <w:jc w:val="both"/>
              <w:rPr>
                <w:rFonts w:ascii="Times New Roman" w:hAnsi="Times New Roman" w:cs="Times New Roman"/>
                <w:sz w:val="28"/>
                <w:szCs w:val="28"/>
              </w:rPr>
            </w:pPr>
            <w:r w:rsidRPr="00896872">
              <w:rPr>
                <w:rFonts w:ascii="Times New Roman" w:hAnsi="Times New Roman" w:cs="Times New Roman"/>
                <w:sz w:val="28"/>
                <w:szCs w:val="28"/>
              </w:rPr>
              <w:t>Уффе Эллемана-Енсена, министра иностранных дел</w:t>
            </w:r>
          </w:p>
          <w:p w:rsidR="000B1AFB" w:rsidRPr="00896872" w:rsidRDefault="000B1AFB" w:rsidP="00896872">
            <w:pPr>
              <w:spacing w:line="360" w:lineRule="auto"/>
              <w:jc w:val="both"/>
              <w:rPr>
                <w:rFonts w:ascii="Times New Roman" w:hAnsi="Times New Roman" w:cs="Times New Roman"/>
                <w:sz w:val="28"/>
                <w:szCs w:val="28"/>
              </w:rPr>
            </w:pPr>
          </w:p>
          <w:p w:rsidR="000B1AFB" w:rsidRPr="00896872" w:rsidRDefault="000B1AFB" w:rsidP="00896872">
            <w:pPr>
              <w:spacing w:line="360" w:lineRule="auto"/>
              <w:jc w:val="both"/>
              <w:rPr>
                <w:rFonts w:ascii="Times New Roman" w:hAnsi="Times New Roman" w:cs="Times New Roman"/>
                <w:sz w:val="28"/>
                <w:szCs w:val="28"/>
              </w:rPr>
            </w:pPr>
            <w:r w:rsidRPr="00896872">
              <w:rPr>
                <w:rFonts w:ascii="Times New Roman" w:hAnsi="Times New Roman" w:cs="Times New Roman"/>
                <w:sz w:val="28"/>
                <w:szCs w:val="28"/>
              </w:rPr>
              <w:t>Европейский совет</w:t>
            </w:r>
          </w:p>
        </w:tc>
        <w:tc>
          <w:tcPr>
            <w:tcW w:w="3191" w:type="dxa"/>
          </w:tcPr>
          <w:p w:rsidR="000B1AFB" w:rsidRPr="00896872" w:rsidRDefault="000B1AFB" w:rsidP="00896872">
            <w:pPr>
              <w:spacing w:line="360" w:lineRule="auto"/>
              <w:jc w:val="both"/>
              <w:rPr>
                <w:rFonts w:ascii="Times New Roman" w:hAnsi="Times New Roman" w:cs="Times New Roman"/>
                <w:sz w:val="28"/>
                <w:szCs w:val="28"/>
                <w:lang w:val="en-US"/>
              </w:rPr>
            </w:pPr>
            <w:r w:rsidRPr="00896872">
              <w:rPr>
                <w:rFonts w:ascii="Times New Roman" w:hAnsi="Times New Roman" w:cs="Times New Roman"/>
                <w:sz w:val="28"/>
                <w:szCs w:val="28"/>
                <w:lang w:val="en-US"/>
              </w:rPr>
              <w:t>HIS ROYAL HIGHNESS THE GRAND DUKE OF LUXEMBOURG</w:t>
            </w:r>
          </w:p>
          <w:p w:rsidR="000B1AFB" w:rsidRPr="00896872" w:rsidRDefault="000B1AFB" w:rsidP="00896872">
            <w:pPr>
              <w:spacing w:line="360" w:lineRule="auto"/>
              <w:jc w:val="both"/>
              <w:rPr>
                <w:rFonts w:ascii="Times New Roman" w:hAnsi="Times New Roman" w:cs="Times New Roman"/>
                <w:sz w:val="28"/>
                <w:szCs w:val="28"/>
                <w:lang w:val="en-US"/>
              </w:rPr>
            </w:pPr>
          </w:p>
          <w:p w:rsidR="000B1AFB" w:rsidRPr="00B07659" w:rsidRDefault="000B1AFB" w:rsidP="00896872">
            <w:pPr>
              <w:spacing w:line="360" w:lineRule="auto"/>
              <w:jc w:val="both"/>
              <w:rPr>
                <w:rFonts w:ascii="Times New Roman" w:hAnsi="Times New Roman" w:cs="Times New Roman"/>
                <w:sz w:val="28"/>
                <w:szCs w:val="28"/>
                <w:lang w:val="en-US"/>
              </w:rPr>
            </w:pPr>
            <w:r w:rsidRPr="00B07659">
              <w:rPr>
                <w:rFonts w:ascii="Times New Roman" w:hAnsi="Times New Roman" w:cs="Times New Roman"/>
                <w:sz w:val="28"/>
                <w:szCs w:val="28"/>
                <w:lang w:val="en-US"/>
              </w:rPr>
              <w:t>Uffe ELLEMANN-JENSEN, Minister for Foreign Affairs</w:t>
            </w:r>
          </w:p>
          <w:p w:rsidR="000B1AFB" w:rsidRPr="00B07659" w:rsidRDefault="000B1AFB" w:rsidP="00896872">
            <w:pPr>
              <w:spacing w:line="360" w:lineRule="auto"/>
              <w:jc w:val="both"/>
              <w:rPr>
                <w:rFonts w:ascii="Times New Roman" w:hAnsi="Times New Roman" w:cs="Times New Roman"/>
                <w:sz w:val="28"/>
                <w:szCs w:val="28"/>
                <w:lang w:val="en-US"/>
              </w:rPr>
            </w:pPr>
          </w:p>
          <w:p w:rsidR="000B1AFB" w:rsidRPr="00896872" w:rsidRDefault="000B1AFB" w:rsidP="00896872">
            <w:pPr>
              <w:spacing w:line="360" w:lineRule="auto"/>
              <w:jc w:val="both"/>
              <w:rPr>
                <w:rFonts w:ascii="Times New Roman" w:hAnsi="Times New Roman" w:cs="Times New Roman"/>
                <w:sz w:val="28"/>
                <w:szCs w:val="28"/>
                <w:lang w:val="en-US"/>
              </w:rPr>
            </w:pPr>
            <w:r w:rsidRPr="00B07659">
              <w:rPr>
                <w:rFonts w:ascii="Times New Roman" w:hAnsi="Times New Roman" w:cs="Times New Roman"/>
                <w:sz w:val="28"/>
                <w:szCs w:val="28"/>
                <w:lang w:val="en-US"/>
              </w:rPr>
              <w:t>The European Council</w:t>
            </w:r>
          </w:p>
        </w:tc>
      </w:tr>
    </w:tbl>
    <w:p w:rsidR="000B1AFB" w:rsidRPr="00B07659" w:rsidRDefault="000B1AFB" w:rsidP="00896872">
      <w:pPr>
        <w:spacing w:line="360" w:lineRule="auto"/>
        <w:ind w:firstLine="284"/>
        <w:jc w:val="both"/>
        <w:rPr>
          <w:rFonts w:ascii="Times New Roman" w:hAnsi="Times New Roman" w:cs="Times New Roman"/>
          <w:sz w:val="28"/>
          <w:szCs w:val="28"/>
          <w:lang w:val="en-US"/>
        </w:rPr>
      </w:pPr>
    </w:p>
    <w:p w:rsidR="002F1405" w:rsidRPr="00E30C33" w:rsidRDefault="002F1405">
      <w:pPr>
        <w:rPr>
          <w:rFonts w:ascii="Times New Roman" w:hAnsi="Times New Roman" w:cs="Times New Roman"/>
          <w:sz w:val="28"/>
          <w:szCs w:val="28"/>
          <w:lang w:val="en-US"/>
        </w:rPr>
      </w:pPr>
      <w:r w:rsidRPr="00E30C33">
        <w:rPr>
          <w:rFonts w:ascii="Times New Roman" w:hAnsi="Times New Roman" w:cs="Times New Roman"/>
          <w:sz w:val="28"/>
          <w:szCs w:val="28"/>
          <w:lang w:val="en-US"/>
        </w:rPr>
        <w:br w:type="page"/>
      </w:r>
    </w:p>
    <w:p w:rsidR="00376E16" w:rsidRPr="002F1405" w:rsidRDefault="002F1405" w:rsidP="00896872">
      <w:pPr>
        <w:spacing w:line="360" w:lineRule="auto"/>
        <w:ind w:firstLine="284"/>
        <w:jc w:val="right"/>
        <w:rPr>
          <w:rFonts w:ascii="Times New Roman" w:hAnsi="Times New Roman" w:cs="Times New Roman"/>
          <w:sz w:val="28"/>
          <w:szCs w:val="28"/>
          <w:lang w:val="it-IT"/>
        </w:rPr>
      </w:pPr>
      <w:r w:rsidRPr="002F1405">
        <w:rPr>
          <w:rFonts w:ascii="Times New Roman" w:hAnsi="Times New Roman" w:cs="Times New Roman"/>
          <w:sz w:val="28"/>
          <w:szCs w:val="28"/>
          <w:lang w:val="it-IT"/>
        </w:rPr>
        <w:lastRenderedPageBreak/>
        <w:t>Tabella 10. I termini comuni che sono convertite solo con partite equivalenti inequivocabili.</w:t>
      </w:r>
    </w:p>
    <w:tbl>
      <w:tblPr>
        <w:tblStyle w:val="a9"/>
        <w:tblW w:w="0" w:type="auto"/>
        <w:tblLook w:val="04A0" w:firstRow="1" w:lastRow="0" w:firstColumn="1" w:lastColumn="0" w:noHBand="0" w:noVBand="1"/>
      </w:tblPr>
      <w:tblGrid>
        <w:gridCol w:w="3190"/>
        <w:gridCol w:w="3190"/>
        <w:gridCol w:w="3191"/>
      </w:tblGrid>
      <w:tr w:rsidR="00896872" w:rsidRPr="0020275B" w:rsidTr="00376E16">
        <w:tc>
          <w:tcPr>
            <w:tcW w:w="3190" w:type="dxa"/>
          </w:tcPr>
          <w:p w:rsidR="00376E16" w:rsidRPr="00B07659" w:rsidRDefault="00376E16" w:rsidP="00896872">
            <w:pPr>
              <w:spacing w:line="360" w:lineRule="auto"/>
              <w:jc w:val="both"/>
              <w:rPr>
                <w:rFonts w:ascii="Times New Roman" w:hAnsi="Times New Roman" w:cs="Times New Roman"/>
                <w:sz w:val="28"/>
                <w:szCs w:val="28"/>
                <w:lang w:val="it-IT"/>
              </w:rPr>
            </w:pPr>
            <w:r w:rsidRPr="00B07659">
              <w:rPr>
                <w:rFonts w:ascii="Times New Roman" w:hAnsi="Times New Roman" w:cs="Times New Roman"/>
                <w:sz w:val="28"/>
                <w:szCs w:val="28"/>
                <w:lang w:val="it-IT"/>
              </w:rPr>
              <w:t>diritti fondamentali</w:t>
            </w:r>
          </w:p>
          <w:p w:rsidR="00376E16" w:rsidRPr="00B07659" w:rsidRDefault="00376E16" w:rsidP="00896872">
            <w:pPr>
              <w:spacing w:line="360" w:lineRule="auto"/>
              <w:jc w:val="both"/>
              <w:rPr>
                <w:rFonts w:ascii="Times New Roman" w:hAnsi="Times New Roman" w:cs="Times New Roman"/>
                <w:sz w:val="28"/>
                <w:szCs w:val="28"/>
                <w:lang w:val="it-IT"/>
              </w:rPr>
            </w:pPr>
          </w:p>
          <w:p w:rsidR="00935326" w:rsidRPr="00B07659" w:rsidRDefault="00935326" w:rsidP="00896872">
            <w:pPr>
              <w:spacing w:line="360" w:lineRule="auto"/>
              <w:jc w:val="both"/>
              <w:rPr>
                <w:rFonts w:ascii="Times New Roman" w:hAnsi="Times New Roman" w:cs="Times New Roman"/>
                <w:sz w:val="28"/>
                <w:szCs w:val="28"/>
                <w:lang w:val="it-IT"/>
              </w:rPr>
            </w:pPr>
          </w:p>
          <w:p w:rsidR="00376E16" w:rsidRPr="00896872" w:rsidRDefault="00376E16" w:rsidP="00896872">
            <w:pPr>
              <w:spacing w:line="360" w:lineRule="auto"/>
              <w:jc w:val="both"/>
              <w:rPr>
                <w:rFonts w:ascii="Times New Roman" w:hAnsi="Times New Roman" w:cs="Times New Roman"/>
                <w:sz w:val="28"/>
                <w:szCs w:val="28"/>
                <w:lang w:val="it-IT"/>
              </w:rPr>
            </w:pPr>
            <w:r w:rsidRPr="00896872">
              <w:rPr>
                <w:rFonts w:ascii="Times New Roman" w:hAnsi="Times New Roman" w:cs="Times New Roman"/>
                <w:sz w:val="28"/>
                <w:szCs w:val="28"/>
                <w:lang w:val="it-IT"/>
              </w:rPr>
              <w:t>un mercato comune</w:t>
            </w:r>
          </w:p>
          <w:p w:rsidR="00376E16" w:rsidRPr="00896872" w:rsidRDefault="00376E16" w:rsidP="00896872">
            <w:pPr>
              <w:spacing w:line="360" w:lineRule="auto"/>
              <w:jc w:val="both"/>
              <w:rPr>
                <w:rFonts w:ascii="Times New Roman" w:hAnsi="Times New Roman" w:cs="Times New Roman"/>
                <w:sz w:val="28"/>
                <w:szCs w:val="28"/>
                <w:lang w:val="it-IT"/>
              </w:rPr>
            </w:pPr>
          </w:p>
          <w:p w:rsidR="00376E16" w:rsidRPr="00896872" w:rsidRDefault="00376E16" w:rsidP="00896872">
            <w:pPr>
              <w:spacing w:line="360" w:lineRule="auto"/>
              <w:jc w:val="both"/>
              <w:rPr>
                <w:rFonts w:ascii="Times New Roman" w:hAnsi="Times New Roman" w:cs="Times New Roman"/>
                <w:sz w:val="28"/>
                <w:szCs w:val="28"/>
                <w:lang w:val="it-IT"/>
              </w:rPr>
            </w:pPr>
            <w:r w:rsidRPr="00896872">
              <w:rPr>
                <w:rFonts w:ascii="Times New Roman" w:hAnsi="Times New Roman" w:cs="Times New Roman"/>
                <w:sz w:val="28"/>
                <w:szCs w:val="28"/>
                <w:lang w:val="it-IT"/>
              </w:rPr>
              <w:t>un paese terzo</w:t>
            </w:r>
          </w:p>
        </w:tc>
        <w:tc>
          <w:tcPr>
            <w:tcW w:w="3190" w:type="dxa"/>
          </w:tcPr>
          <w:p w:rsidR="00376E16" w:rsidRPr="00896872" w:rsidRDefault="00376E16" w:rsidP="00896872">
            <w:pPr>
              <w:spacing w:line="360" w:lineRule="auto"/>
              <w:jc w:val="both"/>
              <w:rPr>
                <w:rFonts w:ascii="Times New Roman" w:hAnsi="Times New Roman" w:cs="Times New Roman"/>
                <w:sz w:val="28"/>
                <w:szCs w:val="28"/>
              </w:rPr>
            </w:pPr>
            <w:r w:rsidRPr="00896872">
              <w:rPr>
                <w:rFonts w:ascii="Times New Roman" w:hAnsi="Times New Roman" w:cs="Times New Roman"/>
                <w:sz w:val="28"/>
                <w:szCs w:val="28"/>
              </w:rPr>
              <w:t>основные права личности</w:t>
            </w:r>
            <w:r w:rsidRPr="00896872">
              <w:rPr>
                <w:rFonts w:ascii="Times New Roman" w:hAnsi="Times New Roman" w:cs="Times New Roman"/>
                <w:sz w:val="28"/>
                <w:szCs w:val="28"/>
              </w:rPr>
              <w:br/>
            </w:r>
          </w:p>
          <w:p w:rsidR="00376E16" w:rsidRPr="00896872" w:rsidRDefault="00376E16" w:rsidP="00896872">
            <w:pPr>
              <w:spacing w:line="360" w:lineRule="auto"/>
              <w:jc w:val="both"/>
              <w:rPr>
                <w:rFonts w:ascii="Times New Roman" w:hAnsi="Times New Roman" w:cs="Times New Roman"/>
                <w:sz w:val="28"/>
                <w:szCs w:val="28"/>
              </w:rPr>
            </w:pPr>
            <w:r w:rsidRPr="00896872">
              <w:rPr>
                <w:rFonts w:ascii="Times New Roman" w:hAnsi="Times New Roman" w:cs="Times New Roman"/>
                <w:sz w:val="28"/>
                <w:szCs w:val="28"/>
              </w:rPr>
              <w:t>общего рынка</w:t>
            </w:r>
            <w:r w:rsidRPr="00896872">
              <w:rPr>
                <w:rFonts w:ascii="Times New Roman" w:hAnsi="Times New Roman" w:cs="Times New Roman"/>
                <w:sz w:val="28"/>
                <w:szCs w:val="28"/>
              </w:rPr>
              <w:br/>
            </w:r>
          </w:p>
          <w:p w:rsidR="00376E16" w:rsidRPr="00896872" w:rsidRDefault="00376E16" w:rsidP="00896872">
            <w:pPr>
              <w:spacing w:line="360" w:lineRule="auto"/>
              <w:jc w:val="both"/>
              <w:rPr>
                <w:rFonts w:ascii="Times New Roman" w:hAnsi="Times New Roman" w:cs="Times New Roman"/>
                <w:sz w:val="28"/>
                <w:szCs w:val="28"/>
              </w:rPr>
            </w:pPr>
            <w:r w:rsidRPr="00896872">
              <w:rPr>
                <w:rFonts w:ascii="Times New Roman" w:hAnsi="Times New Roman" w:cs="Times New Roman"/>
                <w:sz w:val="28"/>
                <w:szCs w:val="28"/>
              </w:rPr>
              <w:t>третьей страны</w:t>
            </w:r>
            <w:r w:rsidRPr="00896872">
              <w:rPr>
                <w:rFonts w:ascii="Times New Roman" w:hAnsi="Times New Roman" w:cs="Times New Roman"/>
                <w:sz w:val="28"/>
                <w:szCs w:val="28"/>
              </w:rPr>
              <w:br/>
            </w:r>
          </w:p>
        </w:tc>
        <w:tc>
          <w:tcPr>
            <w:tcW w:w="3191" w:type="dxa"/>
          </w:tcPr>
          <w:p w:rsidR="00376E16" w:rsidRPr="00896872" w:rsidRDefault="00376E16" w:rsidP="00896872">
            <w:pPr>
              <w:spacing w:line="360" w:lineRule="auto"/>
              <w:jc w:val="both"/>
              <w:rPr>
                <w:rFonts w:ascii="Times New Roman" w:hAnsi="Times New Roman" w:cs="Times New Roman"/>
                <w:sz w:val="28"/>
                <w:szCs w:val="28"/>
                <w:lang w:val="en-US"/>
              </w:rPr>
            </w:pPr>
            <w:r w:rsidRPr="00896872">
              <w:rPr>
                <w:rFonts w:ascii="Times New Roman" w:hAnsi="Times New Roman" w:cs="Times New Roman"/>
                <w:sz w:val="28"/>
                <w:szCs w:val="28"/>
                <w:lang w:val="en-US"/>
              </w:rPr>
              <w:t>fundamental rights</w:t>
            </w:r>
          </w:p>
          <w:p w:rsidR="00376E16" w:rsidRPr="00896872" w:rsidRDefault="00376E16" w:rsidP="00896872">
            <w:pPr>
              <w:spacing w:line="360" w:lineRule="auto"/>
              <w:jc w:val="both"/>
              <w:rPr>
                <w:rFonts w:ascii="Times New Roman" w:hAnsi="Times New Roman" w:cs="Times New Roman"/>
                <w:sz w:val="28"/>
                <w:szCs w:val="28"/>
                <w:lang w:val="en-US"/>
              </w:rPr>
            </w:pPr>
          </w:p>
          <w:p w:rsidR="00935326" w:rsidRPr="00B07659" w:rsidRDefault="00935326" w:rsidP="00896872">
            <w:pPr>
              <w:spacing w:line="360" w:lineRule="auto"/>
              <w:jc w:val="both"/>
              <w:rPr>
                <w:rFonts w:ascii="Times New Roman" w:hAnsi="Times New Roman" w:cs="Times New Roman"/>
                <w:sz w:val="28"/>
                <w:szCs w:val="28"/>
                <w:lang w:val="en-US"/>
              </w:rPr>
            </w:pPr>
          </w:p>
          <w:p w:rsidR="00376E16" w:rsidRPr="00896872" w:rsidRDefault="00376E16" w:rsidP="00896872">
            <w:pPr>
              <w:spacing w:line="360" w:lineRule="auto"/>
              <w:jc w:val="both"/>
              <w:rPr>
                <w:rFonts w:ascii="Times New Roman" w:hAnsi="Times New Roman" w:cs="Times New Roman"/>
                <w:sz w:val="28"/>
                <w:szCs w:val="28"/>
                <w:lang w:val="en-US"/>
              </w:rPr>
            </w:pPr>
            <w:r w:rsidRPr="00896872">
              <w:rPr>
                <w:rFonts w:ascii="Times New Roman" w:hAnsi="Times New Roman" w:cs="Times New Roman"/>
                <w:sz w:val="28"/>
                <w:szCs w:val="28"/>
                <w:lang w:val="en-US"/>
              </w:rPr>
              <w:t>a common market</w:t>
            </w:r>
          </w:p>
          <w:p w:rsidR="00376E16" w:rsidRPr="00896872" w:rsidRDefault="00376E16" w:rsidP="00896872">
            <w:pPr>
              <w:spacing w:line="360" w:lineRule="auto"/>
              <w:jc w:val="both"/>
              <w:rPr>
                <w:rFonts w:ascii="Times New Roman" w:hAnsi="Times New Roman" w:cs="Times New Roman"/>
                <w:sz w:val="28"/>
                <w:szCs w:val="28"/>
                <w:lang w:val="en-US"/>
              </w:rPr>
            </w:pPr>
          </w:p>
          <w:p w:rsidR="00376E16" w:rsidRPr="00896872" w:rsidRDefault="00376E16" w:rsidP="00896872">
            <w:pPr>
              <w:spacing w:line="360" w:lineRule="auto"/>
              <w:jc w:val="both"/>
              <w:rPr>
                <w:rFonts w:ascii="Times New Roman" w:hAnsi="Times New Roman" w:cs="Times New Roman"/>
                <w:sz w:val="28"/>
                <w:szCs w:val="28"/>
                <w:lang w:val="en-US"/>
              </w:rPr>
            </w:pPr>
            <w:r w:rsidRPr="00896872">
              <w:rPr>
                <w:rFonts w:ascii="Times New Roman" w:hAnsi="Times New Roman" w:cs="Times New Roman"/>
                <w:sz w:val="28"/>
                <w:szCs w:val="28"/>
                <w:lang w:val="en-US"/>
              </w:rPr>
              <w:t>a third country</w:t>
            </w:r>
          </w:p>
        </w:tc>
      </w:tr>
    </w:tbl>
    <w:p w:rsidR="00376E16" w:rsidRPr="00896872" w:rsidRDefault="00376E16" w:rsidP="00896872">
      <w:pPr>
        <w:spacing w:line="360" w:lineRule="auto"/>
        <w:ind w:firstLine="284"/>
        <w:jc w:val="both"/>
        <w:rPr>
          <w:rFonts w:ascii="Times New Roman" w:hAnsi="Times New Roman" w:cs="Times New Roman"/>
          <w:sz w:val="28"/>
          <w:szCs w:val="28"/>
          <w:lang w:val="en-US"/>
        </w:rPr>
      </w:pPr>
    </w:p>
    <w:p w:rsidR="002F1405" w:rsidRPr="002F1405" w:rsidRDefault="002F1405" w:rsidP="002F1405">
      <w:pPr>
        <w:spacing w:line="360" w:lineRule="auto"/>
        <w:ind w:firstLine="284"/>
        <w:jc w:val="both"/>
        <w:rPr>
          <w:rFonts w:ascii="Times New Roman" w:hAnsi="Times New Roman" w:cs="Times New Roman"/>
          <w:sz w:val="28"/>
          <w:szCs w:val="28"/>
          <w:lang w:val="it-IT"/>
        </w:rPr>
      </w:pPr>
      <w:r w:rsidRPr="002F1405">
        <w:rPr>
          <w:rFonts w:ascii="Times New Roman" w:hAnsi="Times New Roman" w:cs="Times New Roman"/>
          <w:sz w:val="28"/>
          <w:szCs w:val="28"/>
          <w:lang w:val="it-IT"/>
        </w:rPr>
        <w:t>Traduzione via corrispondenza variabile si differenzia in misura maggiore nella versione in russo. Versioni di traduzione italiana e inglese somigliano di più e sono con minore variabilità. Autore di questo lavoro spiega queste differenze per due motivi. In primo luogo, algoritmi di trasmissione delle informazioni grammaticalmente diversi. Lingua russa tende ad essere nominativa. In secondo luogo, come detto in precedenza,  traduzione russa non è ufficiale, e quindi, diventa possibile per la relativa equivalenza. In contrasto con l'inglese e la versione italiana, che è documenti legali applicabili, e deve essere di una versione autentica, traduzione russa del testo è piuttosto un adeguato adattamento, che riflette le necessarie realtà politiche e sociali dell'Unione europea.</w:t>
      </w:r>
    </w:p>
    <w:p w:rsidR="000A596B" w:rsidRPr="00896872" w:rsidRDefault="002F1405" w:rsidP="002F1405">
      <w:pPr>
        <w:spacing w:line="360" w:lineRule="auto"/>
        <w:ind w:firstLine="284"/>
        <w:jc w:val="right"/>
        <w:rPr>
          <w:rFonts w:ascii="Times New Roman" w:hAnsi="Times New Roman" w:cs="Times New Roman"/>
          <w:sz w:val="28"/>
          <w:szCs w:val="28"/>
        </w:rPr>
      </w:pPr>
      <w:r w:rsidRPr="002F1405">
        <w:rPr>
          <w:rFonts w:ascii="Times New Roman" w:hAnsi="Times New Roman" w:cs="Times New Roman"/>
          <w:sz w:val="28"/>
          <w:szCs w:val="28"/>
        </w:rPr>
        <w:t>Tabella 11. Conformità variative.</w:t>
      </w:r>
    </w:p>
    <w:tbl>
      <w:tblPr>
        <w:tblStyle w:val="a9"/>
        <w:tblW w:w="0" w:type="auto"/>
        <w:tblLook w:val="04A0" w:firstRow="1" w:lastRow="0" w:firstColumn="1" w:lastColumn="0" w:noHBand="0" w:noVBand="1"/>
      </w:tblPr>
      <w:tblGrid>
        <w:gridCol w:w="3190"/>
        <w:gridCol w:w="3190"/>
        <w:gridCol w:w="3191"/>
      </w:tblGrid>
      <w:tr w:rsidR="00896872" w:rsidRPr="0020275B" w:rsidTr="000A596B">
        <w:tc>
          <w:tcPr>
            <w:tcW w:w="3190" w:type="dxa"/>
          </w:tcPr>
          <w:p w:rsidR="000A596B" w:rsidRPr="00B07659" w:rsidRDefault="000A596B" w:rsidP="00896872">
            <w:pPr>
              <w:spacing w:line="360" w:lineRule="auto"/>
              <w:jc w:val="both"/>
              <w:rPr>
                <w:rFonts w:ascii="Times New Roman" w:hAnsi="Times New Roman" w:cs="Times New Roman"/>
                <w:sz w:val="28"/>
                <w:szCs w:val="28"/>
                <w:lang w:val="it-IT"/>
              </w:rPr>
            </w:pPr>
            <w:r w:rsidRPr="00B07659">
              <w:rPr>
                <w:rFonts w:ascii="Times New Roman" w:hAnsi="Times New Roman" w:cs="Times New Roman"/>
                <w:sz w:val="28"/>
                <w:szCs w:val="28"/>
                <w:lang w:val="it-IT"/>
              </w:rPr>
              <w:t>Articolo 73 C</w:t>
            </w:r>
          </w:p>
          <w:p w:rsidR="000A596B" w:rsidRPr="00896872" w:rsidRDefault="000A596B" w:rsidP="00896872">
            <w:pPr>
              <w:spacing w:line="360" w:lineRule="auto"/>
              <w:jc w:val="both"/>
              <w:rPr>
                <w:rFonts w:ascii="Times New Roman" w:hAnsi="Times New Roman" w:cs="Times New Roman"/>
                <w:sz w:val="28"/>
                <w:szCs w:val="28"/>
                <w:lang w:val="it-IT"/>
              </w:rPr>
            </w:pPr>
            <w:r w:rsidRPr="00896872">
              <w:rPr>
                <w:rFonts w:ascii="Times New Roman" w:hAnsi="Times New Roman" w:cs="Times New Roman"/>
                <w:sz w:val="28"/>
                <w:szCs w:val="28"/>
                <w:lang w:val="it-IT"/>
              </w:rPr>
              <w:t>2.</w:t>
            </w:r>
          </w:p>
          <w:p w:rsidR="000A596B" w:rsidRPr="00B07659" w:rsidRDefault="000A596B" w:rsidP="00896872">
            <w:pPr>
              <w:spacing w:line="360" w:lineRule="auto"/>
              <w:jc w:val="both"/>
              <w:rPr>
                <w:rFonts w:ascii="Times New Roman" w:hAnsi="Times New Roman" w:cs="Times New Roman"/>
                <w:b/>
                <w:i/>
                <w:sz w:val="28"/>
                <w:szCs w:val="28"/>
                <w:lang w:val="it-IT"/>
              </w:rPr>
            </w:pPr>
            <w:r w:rsidRPr="00896872">
              <w:rPr>
                <w:rFonts w:ascii="Times New Roman" w:hAnsi="Times New Roman" w:cs="Times New Roman"/>
                <w:sz w:val="28"/>
                <w:szCs w:val="28"/>
                <w:lang w:val="it-IT"/>
              </w:rPr>
              <w:t xml:space="preserve">può adottare misure concernenti </w:t>
            </w:r>
            <w:r w:rsidRPr="00896872">
              <w:rPr>
                <w:rFonts w:ascii="Times New Roman" w:hAnsi="Times New Roman" w:cs="Times New Roman"/>
                <w:b/>
                <w:i/>
                <w:sz w:val="28"/>
                <w:szCs w:val="28"/>
                <w:lang w:val="it-IT"/>
              </w:rPr>
              <w:t>i movimenti di capitali provenienti da paesi terzi o ad essi diretti</w:t>
            </w:r>
          </w:p>
          <w:p w:rsidR="00935326" w:rsidRPr="00B07659" w:rsidRDefault="00935326" w:rsidP="00896872">
            <w:pPr>
              <w:spacing w:line="360" w:lineRule="auto"/>
              <w:jc w:val="both"/>
              <w:rPr>
                <w:rFonts w:ascii="Times New Roman" w:hAnsi="Times New Roman" w:cs="Times New Roman"/>
                <w:sz w:val="28"/>
                <w:szCs w:val="28"/>
                <w:lang w:val="it-IT"/>
              </w:rPr>
            </w:pPr>
          </w:p>
          <w:p w:rsidR="00935326" w:rsidRPr="00B07659" w:rsidRDefault="00935326" w:rsidP="00896872">
            <w:pPr>
              <w:spacing w:line="360" w:lineRule="auto"/>
              <w:jc w:val="both"/>
              <w:rPr>
                <w:rFonts w:ascii="Times New Roman" w:hAnsi="Times New Roman" w:cs="Times New Roman"/>
                <w:sz w:val="28"/>
                <w:szCs w:val="28"/>
                <w:lang w:val="it-IT"/>
              </w:rPr>
            </w:pPr>
            <w:r w:rsidRPr="00B07659">
              <w:rPr>
                <w:rFonts w:ascii="Times New Roman" w:hAnsi="Times New Roman" w:cs="Times New Roman"/>
                <w:sz w:val="28"/>
                <w:szCs w:val="28"/>
                <w:lang w:val="it-IT"/>
              </w:rPr>
              <w:lastRenderedPageBreak/>
              <w:t>Articolo 109 K</w:t>
            </w:r>
          </w:p>
          <w:p w:rsidR="00935326" w:rsidRPr="00896872" w:rsidRDefault="00935326" w:rsidP="00896872">
            <w:pPr>
              <w:spacing w:line="360" w:lineRule="auto"/>
              <w:jc w:val="both"/>
              <w:rPr>
                <w:rFonts w:ascii="Times New Roman" w:hAnsi="Times New Roman" w:cs="Times New Roman"/>
                <w:sz w:val="28"/>
                <w:szCs w:val="28"/>
                <w:lang w:val="it-IT"/>
              </w:rPr>
            </w:pPr>
            <w:r w:rsidRPr="00896872">
              <w:rPr>
                <w:rFonts w:ascii="Times New Roman" w:hAnsi="Times New Roman" w:cs="Times New Roman"/>
                <w:sz w:val="28"/>
                <w:szCs w:val="28"/>
                <w:lang w:val="it-IT"/>
              </w:rPr>
              <w:t xml:space="preserve">5 . I diritti di voto degli Stati membri </w:t>
            </w:r>
            <w:r w:rsidRPr="00896872">
              <w:rPr>
                <w:rFonts w:ascii="Times New Roman" w:hAnsi="Times New Roman" w:cs="Times New Roman"/>
                <w:b/>
                <w:i/>
                <w:sz w:val="28"/>
                <w:szCs w:val="28"/>
                <w:lang w:val="it-IT"/>
              </w:rPr>
              <w:t>con deroga</w:t>
            </w:r>
            <w:r w:rsidRPr="00896872">
              <w:rPr>
                <w:rFonts w:ascii="Times New Roman" w:hAnsi="Times New Roman" w:cs="Times New Roman"/>
                <w:sz w:val="28"/>
                <w:szCs w:val="28"/>
                <w:lang w:val="it-IT"/>
              </w:rPr>
              <w:t xml:space="preserve"> sono sospesi per le decisioni del Consiglio</w:t>
            </w:r>
          </w:p>
        </w:tc>
        <w:tc>
          <w:tcPr>
            <w:tcW w:w="3190" w:type="dxa"/>
          </w:tcPr>
          <w:p w:rsidR="000A596B" w:rsidRPr="00896872" w:rsidRDefault="000A596B" w:rsidP="00896872">
            <w:pPr>
              <w:spacing w:line="360" w:lineRule="auto"/>
              <w:jc w:val="both"/>
              <w:rPr>
                <w:rFonts w:ascii="Times New Roman" w:hAnsi="Times New Roman" w:cs="Times New Roman"/>
                <w:sz w:val="28"/>
                <w:szCs w:val="28"/>
              </w:rPr>
            </w:pPr>
            <w:r w:rsidRPr="00896872">
              <w:rPr>
                <w:rFonts w:ascii="Times New Roman" w:hAnsi="Times New Roman" w:cs="Times New Roman"/>
                <w:sz w:val="28"/>
                <w:szCs w:val="28"/>
              </w:rPr>
              <w:lastRenderedPageBreak/>
              <w:t>Статья 73 "c"</w:t>
            </w:r>
            <w:r w:rsidRPr="00896872">
              <w:rPr>
                <w:rFonts w:ascii="Times New Roman" w:hAnsi="Times New Roman" w:cs="Times New Roman"/>
                <w:sz w:val="28"/>
                <w:szCs w:val="28"/>
              </w:rPr>
              <w:br/>
              <w:t>2.</w:t>
            </w:r>
          </w:p>
          <w:p w:rsidR="000A596B" w:rsidRPr="00896872" w:rsidRDefault="000A596B" w:rsidP="00896872">
            <w:pPr>
              <w:spacing w:line="360" w:lineRule="auto"/>
              <w:jc w:val="both"/>
              <w:rPr>
                <w:rStyle w:val="apple-converted-space"/>
                <w:rFonts w:ascii="Times New Roman" w:hAnsi="Times New Roman" w:cs="Times New Roman"/>
                <w:sz w:val="28"/>
                <w:szCs w:val="28"/>
              </w:rPr>
            </w:pPr>
            <w:r w:rsidRPr="00896872">
              <w:rPr>
                <w:rFonts w:ascii="Times New Roman" w:hAnsi="Times New Roman" w:cs="Times New Roman"/>
                <w:sz w:val="28"/>
                <w:szCs w:val="28"/>
              </w:rPr>
              <w:t xml:space="preserve">одобрить мероприятия по </w:t>
            </w:r>
            <w:r w:rsidRPr="00896872">
              <w:rPr>
                <w:rFonts w:ascii="Times New Roman" w:hAnsi="Times New Roman" w:cs="Times New Roman"/>
                <w:b/>
                <w:i/>
                <w:sz w:val="28"/>
                <w:szCs w:val="28"/>
              </w:rPr>
              <w:t>движению капитала в третьи страны</w:t>
            </w:r>
            <w:r w:rsidRPr="00896872">
              <w:rPr>
                <w:rStyle w:val="apple-converted-space"/>
                <w:rFonts w:ascii="Times New Roman" w:hAnsi="Times New Roman" w:cs="Times New Roman"/>
                <w:sz w:val="28"/>
                <w:szCs w:val="28"/>
              </w:rPr>
              <w:t> </w:t>
            </w:r>
          </w:p>
          <w:p w:rsidR="00935326" w:rsidRPr="00896872" w:rsidRDefault="00935326" w:rsidP="00896872">
            <w:pPr>
              <w:spacing w:line="360" w:lineRule="auto"/>
              <w:jc w:val="both"/>
              <w:rPr>
                <w:rStyle w:val="apple-converted-space"/>
                <w:rFonts w:ascii="Times New Roman" w:hAnsi="Times New Roman" w:cs="Times New Roman"/>
                <w:sz w:val="28"/>
                <w:szCs w:val="28"/>
              </w:rPr>
            </w:pPr>
          </w:p>
          <w:p w:rsidR="00935326" w:rsidRPr="00896872" w:rsidRDefault="00935326" w:rsidP="00896872">
            <w:pPr>
              <w:spacing w:line="360" w:lineRule="auto"/>
              <w:jc w:val="both"/>
              <w:rPr>
                <w:rStyle w:val="apple-converted-space"/>
                <w:rFonts w:ascii="Times New Roman" w:hAnsi="Times New Roman" w:cs="Times New Roman"/>
                <w:sz w:val="28"/>
                <w:szCs w:val="28"/>
              </w:rPr>
            </w:pPr>
            <w:r w:rsidRPr="00896872">
              <w:rPr>
                <w:rFonts w:ascii="Times New Roman" w:hAnsi="Times New Roman" w:cs="Times New Roman"/>
                <w:sz w:val="28"/>
                <w:szCs w:val="28"/>
              </w:rPr>
              <w:lastRenderedPageBreak/>
              <w:t>Статья 109 "k"</w:t>
            </w:r>
          </w:p>
          <w:p w:rsidR="00935326" w:rsidRPr="00896872" w:rsidRDefault="00935326" w:rsidP="00896872">
            <w:pPr>
              <w:spacing w:line="360" w:lineRule="auto"/>
              <w:jc w:val="both"/>
              <w:rPr>
                <w:rFonts w:ascii="Times New Roman" w:hAnsi="Times New Roman" w:cs="Times New Roman"/>
                <w:sz w:val="28"/>
                <w:szCs w:val="28"/>
              </w:rPr>
            </w:pPr>
            <w:r w:rsidRPr="00896872">
              <w:rPr>
                <w:rFonts w:ascii="Times New Roman" w:hAnsi="Times New Roman" w:cs="Times New Roman"/>
                <w:sz w:val="28"/>
                <w:szCs w:val="28"/>
              </w:rPr>
              <w:t xml:space="preserve">5. Право голоса государств - членов </w:t>
            </w:r>
            <w:r w:rsidRPr="00896872">
              <w:rPr>
                <w:rFonts w:ascii="Times New Roman" w:hAnsi="Times New Roman" w:cs="Times New Roman"/>
                <w:b/>
                <w:i/>
                <w:sz w:val="28"/>
                <w:szCs w:val="28"/>
              </w:rPr>
              <w:t>с изъятиями</w:t>
            </w:r>
            <w:r w:rsidRPr="00896872">
              <w:rPr>
                <w:rFonts w:ascii="Times New Roman" w:hAnsi="Times New Roman" w:cs="Times New Roman"/>
                <w:sz w:val="28"/>
                <w:szCs w:val="28"/>
              </w:rPr>
              <w:t xml:space="preserve"> приостанавливается для решений Совета</w:t>
            </w:r>
            <w:r w:rsidRPr="00896872">
              <w:rPr>
                <w:rFonts w:ascii="Times New Roman" w:hAnsi="Times New Roman" w:cs="Times New Roman"/>
                <w:sz w:val="28"/>
                <w:szCs w:val="28"/>
              </w:rPr>
              <w:br/>
            </w:r>
          </w:p>
        </w:tc>
        <w:tc>
          <w:tcPr>
            <w:tcW w:w="3191" w:type="dxa"/>
          </w:tcPr>
          <w:p w:rsidR="000A596B" w:rsidRPr="00B07659" w:rsidRDefault="000A596B" w:rsidP="00896872">
            <w:pPr>
              <w:spacing w:line="360" w:lineRule="auto"/>
              <w:jc w:val="both"/>
              <w:rPr>
                <w:rFonts w:ascii="Times New Roman" w:hAnsi="Times New Roman" w:cs="Times New Roman"/>
                <w:sz w:val="28"/>
                <w:szCs w:val="28"/>
                <w:lang w:val="en-US"/>
              </w:rPr>
            </w:pPr>
            <w:r w:rsidRPr="00B07659">
              <w:rPr>
                <w:rFonts w:ascii="Times New Roman" w:hAnsi="Times New Roman" w:cs="Times New Roman"/>
                <w:sz w:val="28"/>
                <w:szCs w:val="28"/>
                <w:lang w:val="en-US"/>
              </w:rPr>
              <w:lastRenderedPageBreak/>
              <w:t>Article 73c</w:t>
            </w:r>
          </w:p>
          <w:p w:rsidR="000A596B" w:rsidRPr="00896872" w:rsidRDefault="000A596B" w:rsidP="00896872">
            <w:pPr>
              <w:spacing w:line="360" w:lineRule="auto"/>
              <w:jc w:val="both"/>
              <w:rPr>
                <w:rFonts w:ascii="Times New Roman" w:hAnsi="Times New Roman" w:cs="Times New Roman"/>
                <w:sz w:val="28"/>
                <w:szCs w:val="28"/>
                <w:lang w:val="en-US"/>
              </w:rPr>
            </w:pPr>
            <w:r w:rsidRPr="00896872">
              <w:rPr>
                <w:rFonts w:ascii="Times New Roman" w:hAnsi="Times New Roman" w:cs="Times New Roman"/>
                <w:sz w:val="28"/>
                <w:szCs w:val="28"/>
                <w:lang w:val="en-US"/>
              </w:rPr>
              <w:t>2.</w:t>
            </w:r>
          </w:p>
          <w:p w:rsidR="000A596B" w:rsidRPr="00B07659" w:rsidRDefault="000A596B" w:rsidP="00896872">
            <w:pPr>
              <w:spacing w:line="360" w:lineRule="auto"/>
              <w:jc w:val="both"/>
              <w:rPr>
                <w:rFonts w:ascii="Times New Roman" w:hAnsi="Times New Roman" w:cs="Times New Roman"/>
                <w:b/>
                <w:i/>
                <w:sz w:val="28"/>
                <w:szCs w:val="28"/>
                <w:lang w:val="en-US"/>
              </w:rPr>
            </w:pPr>
            <w:r w:rsidRPr="00896872">
              <w:rPr>
                <w:rFonts w:ascii="Times New Roman" w:hAnsi="Times New Roman" w:cs="Times New Roman"/>
                <w:sz w:val="28"/>
                <w:szCs w:val="28"/>
                <w:lang w:val="en-US"/>
              </w:rPr>
              <w:t xml:space="preserve">adopt measures </w:t>
            </w:r>
            <w:r w:rsidRPr="00896872">
              <w:rPr>
                <w:rFonts w:ascii="Times New Roman" w:hAnsi="Times New Roman" w:cs="Times New Roman"/>
                <w:b/>
                <w:i/>
                <w:sz w:val="28"/>
                <w:szCs w:val="28"/>
                <w:lang w:val="en-US"/>
              </w:rPr>
              <w:t>on the movement of capital to or from third countries</w:t>
            </w:r>
          </w:p>
          <w:p w:rsidR="00935326" w:rsidRPr="00B07659" w:rsidRDefault="00935326" w:rsidP="00896872">
            <w:pPr>
              <w:spacing w:line="360" w:lineRule="auto"/>
              <w:jc w:val="both"/>
              <w:rPr>
                <w:rFonts w:ascii="Times New Roman" w:hAnsi="Times New Roman" w:cs="Times New Roman"/>
                <w:sz w:val="28"/>
                <w:szCs w:val="28"/>
                <w:lang w:val="en-US"/>
              </w:rPr>
            </w:pPr>
          </w:p>
          <w:p w:rsidR="00935326" w:rsidRPr="00B07659" w:rsidRDefault="00935326" w:rsidP="00896872">
            <w:pPr>
              <w:spacing w:line="360" w:lineRule="auto"/>
              <w:jc w:val="both"/>
              <w:rPr>
                <w:rFonts w:ascii="Times New Roman" w:hAnsi="Times New Roman" w:cs="Times New Roman"/>
                <w:sz w:val="28"/>
                <w:szCs w:val="28"/>
                <w:lang w:val="en-US"/>
              </w:rPr>
            </w:pPr>
          </w:p>
          <w:p w:rsidR="00935326" w:rsidRPr="00896872" w:rsidRDefault="00935326" w:rsidP="00896872">
            <w:pPr>
              <w:spacing w:line="360" w:lineRule="auto"/>
              <w:jc w:val="both"/>
              <w:rPr>
                <w:rFonts w:ascii="Times New Roman" w:hAnsi="Times New Roman" w:cs="Times New Roman"/>
                <w:sz w:val="28"/>
                <w:szCs w:val="28"/>
                <w:lang w:val="en-US"/>
              </w:rPr>
            </w:pPr>
            <w:r w:rsidRPr="00896872">
              <w:rPr>
                <w:rFonts w:ascii="Times New Roman" w:hAnsi="Times New Roman" w:cs="Times New Roman"/>
                <w:sz w:val="28"/>
                <w:szCs w:val="28"/>
                <w:lang w:val="en-US"/>
              </w:rPr>
              <w:lastRenderedPageBreak/>
              <w:t>Article 109k</w:t>
            </w:r>
          </w:p>
          <w:p w:rsidR="00935326" w:rsidRPr="00896872" w:rsidRDefault="00935326" w:rsidP="00896872">
            <w:pPr>
              <w:spacing w:line="360" w:lineRule="auto"/>
              <w:jc w:val="both"/>
              <w:rPr>
                <w:rFonts w:ascii="Times New Roman" w:hAnsi="Times New Roman" w:cs="Times New Roman"/>
                <w:sz w:val="28"/>
                <w:szCs w:val="28"/>
                <w:lang w:val="en-US"/>
              </w:rPr>
            </w:pPr>
            <w:r w:rsidRPr="00896872">
              <w:rPr>
                <w:rFonts w:ascii="Times New Roman" w:hAnsi="Times New Roman" w:cs="Times New Roman"/>
                <w:sz w:val="28"/>
                <w:szCs w:val="28"/>
                <w:lang w:val="en-US"/>
              </w:rPr>
              <w:t xml:space="preserve">5. The voting rights of Member States </w:t>
            </w:r>
            <w:r w:rsidRPr="00896872">
              <w:rPr>
                <w:rFonts w:ascii="Times New Roman" w:hAnsi="Times New Roman" w:cs="Times New Roman"/>
                <w:b/>
                <w:i/>
                <w:sz w:val="28"/>
                <w:szCs w:val="28"/>
                <w:lang w:val="en-US"/>
              </w:rPr>
              <w:t>with a derogation</w:t>
            </w:r>
            <w:r w:rsidRPr="00896872">
              <w:rPr>
                <w:rFonts w:ascii="Times New Roman" w:hAnsi="Times New Roman" w:cs="Times New Roman"/>
                <w:sz w:val="28"/>
                <w:szCs w:val="28"/>
                <w:lang w:val="en-US"/>
              </w:rPr>
              <w:t xml:space="preserve"> shall be suspended for the Council decisions</w:t>
            </w:r>
          </w:p>
        </w:tc>
      </w:tr>
    </w:tbl>
    <w:p w:rsidR="000A596B" w:rsidRPr="00896872" w:rsidRDefault="000A596B" w:rsidP="00896872">
      <w:pPr>
        <w:spacing w:line="360" w:lineRule="auto"/>
        <w:ind w:firstLine="284"/>
        <w:jc w:val="both"/>
        <w:rPr>
          <w:rFonts w:ascii="Times New Roman" w:hAnsi="Times New Roman" w:cs="Times New Roman"/>
          <w:sz w:val="28"/>
          <w:szCs w:val="28"/>
          <w:lang w:val="en-US"/>
        </w:rPr>
      </w:pPr>
    </w:p>
    <w:p w:rsidR="002F1405" w:rsidRPr="002F1405" w:rsidRDefault="002F1405" w:rsidP="002F1405">
      <w:pPr>
        <w:spacing w:line="360" w:lineRule="auto"/>
        <w:ind w:firstLine="284"/>
        <w:jc w:val="both"/>
        <w:rPr>
          <w:rFonts w:ascii="Times New Roman" w:hAnsi="Times New Roman" w:cs="Times New Roman"/>
          <w:sz w:val="28"/>
          <w:szCs w:val="28"/>
          <w:lang w:val="it-IT"/>
        </w:rPr>
      </w:pPr>
      <w:r w:rsidRPr="002F1405">
        <w:rPr>
          <w:rFonts w:ascii="Times New Roman" w:hAnsi="Times New Roman" w:cs="Times New Roman"/>
          <w:sz w:val="28"/>
          <w:szCs w:val="28"/>
          <w:lang w:val="it-IT"/>
        </w:rPr>
        <w:t>4. Trasformazione grammaticale.</w:t>
      </w:r>
    </w:p>
    <w:p w:rsidR="002F1405" w:rsidRPr="002F1405" w:rsidRDefault="002F1405" w:rsidP="002F1405">
      <w:pPr>
        <w:spacing w:line="360" w:lineRule="auto"/>
        <w:ind w:firstLine="284"/>
        <w:jc w:val="both"/>
        <w:rPr>
          <w:rFonts w:ascii="Times New Roman" w:hAnsi="Times New Roman" w:cs="Times New Roman"/>
          <w:sz w:val="28"/>
          <w:szCs w:val="28"/>
          <w:lang w:val="it-IT"/>
        </w:rPr>
      </w:pPr>
      <w:r w:rsidRPr="002F1405">
        <w:rPr>
          <w:rFonts w:ascii="Times New Roman" w:hAnsi="Times New Roman" w:cs="Times New Roman"/>
          <w:sz w:val="28"/>
          <w:szCs w:val="28"/>
          <w:lang w:val="it-IT"/>
        </w:rPr>
        <w:t>Permutazioni.</w:t>
      </w:r>
    </w:p>
    <w:p w:rsidR="002F1405" w:rsidRPr="002F1405" w:rsidRDefault="002F1405" w:rsidP="002F1405">
      <w:pPr>
        <w:spacing w:line="360" w:lineRule="auto"/>
        <w:ind w:firstLine="284"/>
        <w:jc w:val="both"/>
        <w:rPr>
          <w:rFonts w:ascii="Times New Roman" w:hAnsi="Times New Roman" w:cs="Times New Roman"/>
          <w:sz w:val="28"/>
          <w:szCs w:val="28"/>
          <w:lang w:val="it-IT"/>
        </w:rPr>
      </w:pPr>
      <w:r w:rsidRPr="002F1405">
        <w:rPr>
          <w:rFonts w:ascii="Times New Roman" w:hAnsi="Times New Roman" w:cs="Times New Roman"/>
          <w:sz w:val="28"/>
          <w:szCs w:val="28"/>
          <w:lang w:val="it-IT"/>
        </w:rPr>
        <w:t>L'ammissione permutazione di elementi lessicali del conto permette di utilizzare la corrispondenza più vicina della parola originale osserva altrove, se per qualsiasi motivo non può essere consumata in cui è in originale.</w:t>
      </w:r>
    </w:p>
    <w:p w:rsidR="002F1405" w:rsidRPr="002F1405" w:rsidRDefault="002F1405" w:rsidP="002F1405">
      <w:pPr>
        <w:spacing w:line="360" w:lineRule="auto"/>
        <w:ind w:firstLine="284"/>
        <w:jc w:val="both"/>
        <w:rPr>
          <w:rFonts w:ascii="Times New Roman" w:hAnsi="Times New Roman" w:cs="Times New Roman"/>
          <w:sz w:val="28"/>
          <w:szCs w:val="28"/>
          <w:lang w:val="it-IT"/>
        </w:rPr>
      </w:pPr>
      <w:r w:rsidRPr="002F1405">
        <w:rPr>
          <w:rFonts w:ascii="Times New Roman" w:hAnsi="Times New Roman" w:cs="Times New Roman"/>
          <w:sz w:val="28"/>
          <w:szCs w:val="28"/>
          <w:lang w:val="it-IT"/>
        </w:rPr>
        <w:t>Cambiare la posizione del predicato in una frase relativa alle differenze oggettive nei modelli di ordine delle parole in russo, italiano e inglese. Per la lingua inglese è tipico ordine delle parole fisso nella maggior parte delle frasi subordinate il verbo è alla fine, nella frase principale è al secondo posto. Nella lingua russa, così come in italiano, la parola d'ordine è relativamente libera, semplice predicato verbale intende avvicinarsi al soggetto.</w:t>
      </w:r>
    </w:p>
    <w:p w:rsidR="002F1405" w:rsidRPr="00E30C33" w:rsidRDefault="002F1405">
      <w:pPr>
        <w:rPr>
          <w:rFonts w:ascii="Times New Roman" w:hAnsi="Times New Roman" w:cs="Times New Roman"/>
          <w:sz w:val="28"/>
          <w:szCs w:val="28"/>
          <w:lang w:val="it-IT"/>
        </w:rPr>
      </w:pPr>
      <w:r w:rsidRPr="00E30C33">
        <w:rPr>
          <w:rFonts w:ascii="Times New Roman" w:hAnsi="Times New Roman" w:cs="Times New Roman"/>
          <w:sz w:val="28"/>
          <w:szCs w:val="28"/>
          <w:lang w:val="it-IT"/>
        </w:rPr>
        <w:br w:type="page"/>
      </w:r>
    </w:p>
    <w:p w:rsidR="00532BB2" w:rsidRPr="00896872" w:rsidRDefault="002F1405" w:rsidP="002F1405">
      <w:pPr>
        <w:spacing w:line="360" w:lineRule="auto"/>
        <w:ind w:firstLine="284"/>
        <w:jc w:val="right"/>
        <w:rPr>
          <w:rFonts w:ascii="Times New Roman" w:hAnsi="Times New Roman" w:cs="Times New Roman"/>
          <w:sz w:val="28"/>
          <w:szCs w:val="28"/>
        </w:rPr>
      </w:pPr>
      <w:r w:rsidRPr="002F1405">
        <w:rPr>
          <w:rFonts w:ascii="Times New Roman" w:hAnsi="Times New Roman" w:cs="Times New Roman"/>
          <w:sz w:val="28"/>
          <w:szCs w:val="28"/>
        </w:rPr>
        <w:lastRenderedPageBreak/>
        <w:t>Tabella 12. Esempi di sostituzioni.</w:t>
      </w:r>
    </w:p>
    <w:tbl>
      <w:tblPr>
        <w:tblStyle w:val="a9"/>
        <w:tblW w:w="0" w:type="auto"/>
        <w:tblLook w:val="04A0" w:firstRow="1" w:lastRow="0" w:firstColumn="1" w:lastColumn="0" w:noHBand="0" w:noVBand="1"/>
      </w:tblPr>
      <w:tblGrid>
        <w:gridCol w:w="3190"/>
        <w:gridCol w:w="3190"/>
        <w:gridCol w:w="3191"/>
      </w:tblGrid>
      <w:tr w:rsidR="00896872" w:rsidRPr="0020275B" w:rsidTr="00DD2AFC">
        <w:tc>
          <w:tcPr>
            <w:tcW w:w="3190" w:type="dxa"/>
          </w:tcPr>
          <w:p w:rsidR="00DD2AFC" w:rsidRPr="00B07659" w:rsidRDefault="00DD2AFC" w:rsidP="00896872">
            <w:pPr>
              <w:spacing w:line="360" w:lineRule="auto"/>
              <w:jc w:val="both"/>
              <w:rPr>
                <w:rFonts w:ascii="Times New Roman" w:hAnsi="Times New Roman" w:cs="Times New Roman"/>
                <w:sz w:val="28"/>
                <w:szCs w:val="28"/>
                <w:lang w:val="it-IT"/>
              </w:rPr>
            </w:pPr>
            <w:r w:rsidRPr="00B07659">
              <w:rPr>
                <w:rFonts w:ascii="Times New Roman" w:hAnsi="Times New Roman" w:cs="Times New Roman"/>
                <w:sz w:val="28"/>
                <w:szCs w:val="28"/>
                <w:lang w:val="it-IT"/>
              </w:rPr>
              <w:t>Articolo 126</w:t>
            </w:r>
          </w:p>
          <w:p w:rsidR="00DD2AFC" w:rsidRPr="00896872" w:rsidRDefault="00DD2AFC" w:rsidP="00896872">
            <w:pPr>
              <w:spacing w:line="360" w:lineRule="auto"/>
              <w:jc w:val="both"/>
              <w:rPr>
                <w:rFonts w:ascii="Times New Roman" w:hAnsi="Times New Roman" w:cs="Times New Roman"/>
                <w:sz w:val="28"/>
                <w:szCs w:val="28"/>
                <w:lang w:val="it-IT"/>
              </w:rPr>
            </w:pPr>
            <w:r w:rsidRPr="00896872">
              <w:rPr>
                <w:rFonts w:ascii="Times New Roman" w:hAnsi="Times New Roman" w:cs="Times New Roman"/>
                <w:sz w:val="28"/>
                <w:szCs w:val="28"/>
                <w:lang w:val="it-IT"/>
              </w:rPr>
              <w:t>2.</w:t>
            </w:r>
          </w:p>
          <w:p w:rsidR="00DD2AFC" w:rsidRPr="00896872" w:rsidRDefault="00DD2AFC" w:rsidP="00896872">
            <w:pPr>
              <w:spacing w:line="360" w:lineRule="auto"/>
              <w:jc w:val="both"/>
              <w:rPr>
                <w:rFonts w:ascii="Times New Roman" w:hAnsi="Times New Roman" w:cs="Times New Roman"/>
                <w:sz w:val="28"/>
                <w:szCs w:val="28"/>
                <w:lang w:val="it-IT"/>
              </w:rPr>
            </w:pPr>
            <w:r w:rsidRPr="00896872">
              <w:rPr>
                <w:rFonts w:ascii="Times New Roman" w:hAnsi="Times New Roman" w:cs="Times New Roman"/>
                <w:sz w:val="28"/>
                <w:szCs w:val="28"/>
                <w:lang w:val="it-IT"/>
              </w:rPr>
              <w:t xml:space="preserve">a favorire lo sviluppo degli </w:t>
            </w:r>
            <w:r w:rsidRPr="00896872">
              <w:rPr>
                <w:rFonts w:ascii="Times New Roman" w:hAnsi="Times New Roman" w:cs="Times New Roman"/>
                <w:b/>
                <w:i/>
                <w:sz w:val="28"/>
                <w:szCs w:val="28"/>
                <w:lang w:val="it-IT"/>
              </w:rPr>
              <w:t>scambi di giovani</w:t>
            </w:r>
            <w:r w:rsidRPr="00896872">
              <w:rPr>
                <w:rFonts w:ascii="Times New Roman" w:hAnsi="Times New Roman" w:cs="Times New Roman"/>
                <w:sz w:val="28"/>
                <w:szCs w:val="28"/>
                <w:lang w:val="it-IT"/>
              </w:rPr>
              <w:t xml:space="preserve"> e di animatori di attività socioeducative;</w:t>
            </w:r>
          </w:p>
        </w:tc>
        <w:tc>
          <w:tcPr>
            <w:tcW w:w="3190" w:type="dxa"/>
          </w:tcPr>
          <w:p w:rsidR="00DD2AFC" w:rsidRPr="00896872" w:rsidRDefault="00DD2AFC" w:rsidP="00896872">
            <w:pPr>
              <w:spacing w:line="360" w:lineRule="auto"/>
              <w:jc w:val="both"/>
              <w:rPr>
                <w:rFonts w:ascii="Times New Roman" w:hAnsi="Times New Roman" w:cs="Times New Roman"/>
                <w:sz w:val="28"/>
                <w:szCs w:val="28"/>
              </w:rPr>
            </w:pPr>
            <w:r w:rsidRPr="00896872">
              <w:rPr>
                <w:rFonts w:ascii="Times New Roman" w:hAnsi="Times New Roman" w:cs="Times New Roman"/>
                <w:sz w:val="28"/>
                <w:szCs w:val="28"/>
              </w:rPr>
              <w:t>Статья 126</w:t>
            </w:r>
            <w:r w:rsidRPr="00896872">
              <w:rPr>
                <w:rFonts w:ascii="Times New Roman" w:hAnsi="Times New Roman" w:cs="Times New Roman"/>
                <w:sz w:val="28"/>
                <w:szCs w:val="28"/>
              </w:rPr>
              <w:br/>
              <w:t>2.</w:t>
            </w:r>
          </w:p>
          <w:p w:rsidR="00DD2AFC" w:rsidRPr="00896872" w:rsidRDefault="00DD2AFC" w:rsidP="00896872">
            <w:pPr>
              <w:spacing w:line="360" w:lineRule="auto"/>
              <w:jc w:val="both"/>
              <w:rPr>
                <w:rFonts w:ascii="Times New Roman" w:hAnsi="Times New Roman" w:cs="Times New Roman"/>
                <w:sz w:val="28"/>
                <w:szCs w:val="28"/>
              </w:rPr>
            </w:pPr>
            <w:r w:rsidRPr="00896872">
              <w:rPr>
                <w:rFonts w:ascii="Times New Roman" w:hAnsi="Times New Roman" w:cs="Times New Roman"/>
                <w:sz w:val="28"/>
                <w:szCs w:val="28"/>
              </w:rPr>
              <w:t xml:space="preserve">поощрять развитие </w:t>
            </w:r>
            <w:r w:rsidRPr="00896872">
              <w:rPr>
                <w:rFonts w:ascii="Times New Roman" w:hAnsi="Times New Roman" w:cs="Times New Roman"/>
                <w:b/>
                <w:i/>
                <w:sz w:val="28"/>
                <w:szCs w:val="28"/>
              </w:rPr>
              <w:t>обмена молодежью</w:t>
            </w:r>
            <w:r w:rsidRPr="00896872">
              <w:rPr>
                <w:rFonts w:ascii="Times New Roman" w:hAnsi="Times New Roman" w:cs="Times New Roman"/>
                <w:sz w:val="28"/>
                <w:szCs w:val="28"/>
              </w:rPr>
              <w:t xml:space="preserve"> и преподавателями в области общественных наук;</w:t>
            </w:r>
            <w:r w:rsidRPr="00896872">
              <w:rPr>
                <w:rFonts w:ascii="Times New Roman" w:hAnsi="Times New Roman" w:cs="Times New Roman"/>
                <w:sz w:val="28"/>
                <w:szCs w:val="28"/>
              </w:rPr>
              <w:br/>
            </w:r>
          </w:p>
        </w:tc>
        <w:tc>
          <w:tcPr>
            <w:tcW w:w="3191" w:type="dxa"/>
          </w:tcPr>
          <w:p w:rsidR="00DD2AFC" w:rsidRPr="00B07659" w:rsidRDefault="00DD2AFC" w:rsidP="00896872">
            <w:pPr>
              <w:spacing w:line="360" w:lineRule="auto"/>
              <w:jc w:val="both"/>
              <w:rPr>
                <w:rFonts w:ascii="Times New Roman" w:hAnsi="Times New Roman" w:cs="Times New Roman"/>
                <w:sz w:val="28"/>
                <w:szCs w:val="28"/>
                <w:lang w:val="en-US"/>
              </w:rPr>
            </w:pPr>
            <w:r w:rsidRPr="00B07659">
              <w:rPr>
                <w:rFonts w:ascii="Times New Roman" w:hAnsi="Times New Roman" w:cs="Times New Roman"/>
                <w:sz w:val="28"/>
                <w:szCs w:val="28"/>
                <w:lang w:val="en-US"/>
              </w:rPr>
              <w:t>Article 126</w:t>
            </w:r>
          </w:p>
          <w:p w:rsidR="00DD2AFC" w:rsidRPr="00896872" w:rsidRDefault="00DD2AFC" w:rsidP="00896872">
            <w:pPr>
              <w:spacing w:line="360" w:lineRule="auto"/>
              <w:jc w:val="both"/>
              <w:rPr>
                <w:rFonts w:ascii="Times New Roman" w:hAnsi="Times New Roman" w:cs="Times New Roman"/>
                <w:sz w:val="28"/>
                <w:szCs w:val="28"/>
                <w:lang w:val="en-US"/>
              </w:rPr>
            </w:pPr>
            <w:r w:rsidRPr="00896872">
              <w:rPr>
                <w:rFonts w:ascii="Times New Roman" w:hAnsi="Times New Roman" w:cs="Times New Roman"/>
                <w:sz w:val="28"/>
                <w:szCs w:val="28"/>
                <w:lang w:val="en-US"/>
              </w:rPr>
              <w:t>2.</w:t>
            </w:r>
          </w:p>
          <w:p w:rsidR="00DD2AFC" w:rsidRPr="00896872" w:rsidRDefault="00DD2AFC" w:rsidP="00896872">
            <w:pPr>
              <w:spacing w:line="360" w:lineRule="auto"/>
              <w:jc w:val="both"/>
              <w:rPr>
                <w:rFonts w:ascii="Times New Roman" w:hAnsi="Times New Roman" w:cs="Times New Roman"/>
                <w:sz w:val="28"/>
                <w:szCs w:val="28"/>
                <w:lang w:val="en-US"/>
              </w:rPr>
            </w:pPr>
            <w:r w:rsidRPr="00896872">
              <w:rPr>
                <w:rFonts w:ascii="Times New Roman" w:hAnsi="Times New Roman" w:cs="Times New Roman"/>
                <w:sz w:val="28"/>
                <w:szCs w:val="28"/>
                <w:lang w:val="en-US"/>
              </w:rPr>
              <w:t xml:space="preserve">encouraging the development of </w:t>
            </w:r>
            <w:r w:rsidRPr="00896872">
              <w:rPr>
                <w:rFonts w:ascii="Times New Roman" w:hAnsi="Times New Roman" w:cs="Times New Roman"/>
                <w:b/>
                <w:i/>
                <w:sz w:val="28"/>
                <w:szCs w:val="28"/>
                <w:lang w:val="en-US"/>
              </w:rPr>
              <w:t>youth exchanges</w:t>
            </w:r>
            <w:r w:rsidRPr="00896872">
              <w:rPr>
                <w:rFonts w:ascii="Times New Roman" w:hAnsi="Times New Roman" w:cs="Times New Roman"/>
                <w:sz w:val="28"/>
                <w:szCs w:val="28"/>
                <w:lang w:val="en-US"/>
              </w:rPr>
              <w:t xml:space="preserve"> and of exchanges of socioeducational instructors;</w:t>
            </w:r>
          </w:p>
        </w:tc>
      </w:tr>
    </w:tbl>
    <w:p w:rsidR="002F1405" w:rsidRPr="00E30C33" w:rsidRDefault="002F1405" w:rsidP="002F1405">
      <w:pPr>
        <w:spacing w:line="360" w:lineRule="auto"/>
        <w:ind w:firstLine="284"/>
        <w:jc w:val="both"/>
        <w:rPr>
          <w:rFonts w:ascii="Times New Roman" w:hAnsi="Times New Roman" w:cs="Times New Roman"/>
          <w:sz w:val="28"/>
          <w:szCs w:val="28"/>
          <w:lang w:val="en-US"/>
        </w:rPr>
      </w:pPr>
    </w:p>
    <w:p w:rsidR="002F1405" w:rsidRPr="002F1405" w:rsidRDefault="002F1405" w:rsidP="002F1405">
      <w:pPr>
        <w:spacing w:line="360" w:lineRule="auto"/>
        <w:ind w:firstLine="284"/>
        <w:jc w:val="both"/>
        <w:rPr>
          <w:rFonts w:ascii="Times New Roman" w:hAnsi="Times New Roman" w:cs="Times New Roman"/>
          <w:sz w:val="28"/>
          <w:szCs w:val="28"/>
          <w:lang w:val="it-IT"/>
        </w:rPr>
      </w:pPr>
      <w:r w:rsidRPr="002F1405">
        <w:rPr>
          <w:rFonts w:ascii="Times New Roman" w:hAnsi="Times New Roman" w:cs="Times New Roman"/>
          <w:sz w:val="28"/>
          <w:szCs w:val="28"/>
          <w:lang w:val="it-IT"/>
        </w:rPr>
        <w:t>Sostituzioni.</w:t>
      </w:r>
    </w:p>
    <w:p w:rsidR="002F1405" w:rsidRPr="002F1405" w:rsidRDefault="002F1405" w:rsidP="002F1405">
      <w:pPr>
        <w:spacing w:line="360" w:lineRule="auto"/>
        <w:ind w:firstLine="284"/>
        <w:jc w:val="both"/>
        <w:rPr>
          <w:rFonts w:ascii="Times New Roman" w:hAnsi="Times New Roman" w:cs="Times New Roman"/>
          <w:sz w:val="28"/>
          <w:szCs w:val="28"/>
          <w:lang w:val="it-IT"/>
        </w:rPr>
      </w:pPr>
      <w:r w:rsidRPr="002F1405">
        <w:rPr>
          <w:rFonts w:ascii="Times New Roman" w:hAnsi="Times New Roman" w:cs="Times New Roman"/>
          <w:sz w:val="28"/>
          <w:szCs w:val="28"/>
          <w:lang w:val="it-IT"/>
        </w:rPr>
        <w:t>La traduzione del testo del Trattato di Maastricht in inglese, italiano e russo si verifica a seguito di specie di sostituzione:</w:t>
      </w:r>
    </w:p>
    <w:p w:rsidR="002F1405" w:rsidRPr="002F1405" w:rsidRDefault="002F1405" w:rsidP="002F1405">
      <w:pPr>
        <w:pStyle w:val="a4"/>
        <w:numPr>
          <w:ilvl w:val="0"/>
          <w:numId w:val="51"/>
        </w:numPr>
        <w:spacing w:line="360" w:lineRule="auto"/>
        <w:jc w:val="both"/>
        <w:rPr>
          <w:rFonts w:ascii="Times New Roman" w:hAnsi="Times New Roman" w:cs="Times New Roman"/>
          <w:sz w:val="28"/>
          <w:szCs w:val="28"/>
          <w:lang w:val="it-IT"/>
        </w:rPr>
      </w:pPr>
      <w:r w:rsidRPr="002F1405">
        <w:rPr>
          <w:rFonts w:ascii="Times New Roman" w:hAnsi="Times New Roman" w:cs="Times New Roman"/>
          <w:sz w:val="28"/>
          <w:szCs w:val="28"/>
          <w:lang w:val="it-IT"/>
        </w:rPr>
        <w:t>Forme di discorso (sostantivi, forma verbale con modo e tipo), sono associati con differenze nella struttura grammaticale delle tre lingue;</w:t>
      </w:r>
    </w:p>
    <w:p w:rsidR="002F1405" w:rsidRPr="002F1405" w:rsidRDefault="002F1405" w:rsidP="002F1405">
      <w:pPr>
        <w:pStyle w:val="a4"/>
        <w:numPr>
          <w:ilvl w:val="0"/>
          <w:numId w:val="51"/>
        </w:numPr>
        <w:spacing w:line="360" w:lineRule="auto"/>
        <w:jc w:val="both"/>
        <w:rPr>
          <w:rFonts w:ascii="Times New Roman" w:hAnsi="Times New Roman" w:cs="Times New Roman"/>
          <w:sz w:val="28"/>
          <w:szCs w:val="28"/>
          <w:lang w:val="it-IT"/>
        </w:rPr>
      </w:pPr>
      <w:r w:rsidRPr="002F1405">
        <w:rPr>
          <w:rFonts w:ascii="Times New Roman" w:hAnsi="Times New Roman" w:cs="Times New Roman"/>
          <w:sz w:val="28"/>
          <w:szCs w:val="28"/>
          <w:lang w:val="it-IT"/>
        </w:rPr>
        <w:t>Parti del discorso associato con il trasferimento di alcune funzioni di inglese (per esempio, l'uso del infinitivo) e parti italiane di discorso;</w:t>
      </w:r>
    </w:p>
    <w:p w:rsidR="002F1405" w:rsidRPr="002F1405" w:rsidRDefault="002F1405" w:rsidP="002F1405">
      <w:pPr>
        <w:pStyle w:val="a4"/>
        <w:numPr>
          <w:ilvl w:val="0"/>
          <w:numId w:val="51"/>
        </w:numPr>
        <w:spacing w:line="360" w:lineRule="auto"/>
        <w:jc w:val="both"/>
        <w:rPr>
          <w:rFonts w:ascii="Times New Roman" w:hAnsi="Times New Roman" w:cs="Times New Roman"/>
          <w:sz w:val="28"/>
          <w:szCs w:val="28"/>
          <w:lang w:val="it-IT"/>
        </w:rPr>
      </w:pPr>
      <w:r w:rsidRPr="002F1405">
        <w:rPr>
          <w:rFonts w:ascii="Times New Roman" w:hAnsi="Times New Roman" w:cs="Times New Roman"/>
          <w:sz w:val="28"/>
          <w:szCs w:val="28"/>
          <w:lang w:val="it-IT"/>
        </w:rPr>
        <w:t>Parti di frasi causate dalla ristrutturazione della struttura sintattica delle frasi.</w:t>
      </w:r>
    </w:p>
    <w:p w:rsidR="002F1405" w:rsidRDefault="002F1405">
      <w:pPr>
        <w:rPr>
          <w:rFonts w:ascii="Times New Roman" w:hAnsi="Times New Roman" w:cs="Times New Roman"/>
          <w:sz w:val="28"/>
          <w:szCs w:val="28"/>
          <w:lang w:val="it-IT"/>
        </w:rPr>
      </w:pPr>
      <w:r>
        <w:rPr>
          <w:rFonts w:ascii="Times New Roman" w:hAnsi="Times New Roman" w:cs="Times New Roman"/>
          <w:sz w:val="28"/>
          <w:szCs w:val="28"/>
          <w:lang w:val="it-IT"/>
        </w:rPr>
        <w:br w:type="page"/>
      </w:r>
    </w:p>
    <w:p w:rsidR="00C96B56" w:rsidRPr="00896872" w:rsidRDefault="002F1405" w:rsidP="002F1405">
      <w:pPr>
        <w:spacing w:line="360" w:lineRule="auto"/>
        <w:ind w:firstLine="284"/>
        <w:jc w:val="right"/>
        <w:rPr>
          <w:rFonts w:ascii="Times New Roman" w:hAnsi="Times New Roman" w:cs="Times New Roman"/>
          <w:sz w:val="28"/>
          <w:szCs w:val="28"/>
        </w:rPr>
      </w:pPr>
      <w:r w:rsidRPr="002F1405">
        <w:rPr>
          <w:rFonts w:ascii="Times New Roman" w:hAnsi="Times New Roman" w:cs="Times New Roman"/>
          <w:sz w:val="28"/>
          <w:szCs w:val="28"/>
          <w:lang w:val="it-IT"/>
        </w:rPr>
        <w:lastRenderedPageBreak/>
        <w:t>Tabella 13. Esempi di sostituzione.</w:t>
      </w:r>
    </w:p>
    <w:tbl>
      <w:tblPr>
        <w:tblStyle w:val="a9"/>
        <w:tblW w:w="0" w:type="auto"/>
        <w:tblLook w:val="04A0" w:firstRow="1" w:lastRow="0" w:firstColumn="1" w:lastColumn="0" w:noHBand="0" w:noVBand="1"/>
      </w:tblPr>
      <w:tblGrid>
        <w:gridCol w:w="3190"/>
        <w:gridCol w:w="3190"/>
        <w:gridCol w:w="3191"/>
      </w:tblGrid>
      <w:tr w:rsidR="00896872" w:rsidRPr="0020275B" w:rsidTr="00C96B56">
        <w:tc>
          <w:tcPr>
            <w:tcW w:w="3190" w:type="dxa"/>
          </w:tcPr>
          <w:p w:rsidR="00C96B56" w:rsidRPr="00B07659" w:rsidRDefault="00C96B56" w:rsidP="00896872">
            <w:pPr>
              <w:spacing w:line="360" w:lineRule="auto"/>
              <w:jc w:val="both"/>
              <w:rPr>
                <w:rFonts w:ascii="Times New Roman" w:hAnsi="Times New Roman" w:cs="Times New Roman"/>
                <w:sz w:val="28"/>
                <w:szCs w:val="28"/>
                <w:lang w:val="it-IT"/>
              </w:rPr>
            </w:pPr>
            <w:r w:rsidRPr="00B07659">
              <w:rPr>
                <w:rFonts w:ascii="Times New Roman" w:hAnsi="Times New Roman" w:cs="Times New Roman"/>
                <w:sz w:val="28"/>
                <w:szCs w:val="28"/>
                <w:lang w:val="it-IT"/>
              </w:rPr>
              <w:t>Articolo 130</w:t>
            </w:r>
          </w:p>
          <w:p w:rsidR="00C96B56" w:rsidRPr="00896872" w:rsidRDefault="00C96B56" w:rsidP="00896872">
            <w:pPr>
              <w:spacing w:line="360" w:lineRule="auto"/>
              <w:jc w:val="both"/>
              <w:rPr>
                <w:rFonts w:ascii="Times New Roman" w:hAnsi="Times New Roman" w:cs="Times New Roman"/>
                <w:sz w:val="28"/>
                <w:szCs w:val="28"/>
                <w:lang w:val="it-IT"/>
              </w:rPr>
            </w:pPr>
            <w:r w:rsidRPr="00896872">
              <w:rPr>
                <w:rFonts w:ascii="Times New Roman" w:hAnsi="Times New Roman" w:cs="Times New Roman"/>
                <w:sz w:val="28"/>
                <w:szCs w:val="28"/>
                <w:lang w:val="it-IT"/>
              </w:rPr>
              <w:t>1.</w:t>
            </w:r>
          </w:p>
          <w:p w:rsidR="00C96B56" w:rsidRPr="00896872" w:rsidRDefault="00C96B56" w:rsidP="00896872">
            <w:pPr>
              <w:spacing w:line="360" w:lineRule="auto"/>
              <w:jc w:val="both"/>
              <w:rPr>
                <w:rFonts w:ascii="Times New Roman" w:hAnsi="Times New Roman" w:cs="Times New Roman"/>
                <w:sz w:val="28"/>
                <w:szCs w:val="28"/>
                <w:lang w:val="it-IT"/>
              </w:rPr>
            </w:pPr>
            <w:r w:rsidRPr="00896872">
              <w:rPr>
                <w:rFonts w:ascii="Times New Roman" w:hAnsi="Times New Roman" w:cs="Times New Roman"/>
                <w:sz w:val="28"/>
                <w:szCs w:val="28"/>
                <w:lang w:val="it-IT"/>
              </w:rPr>
              <w:t xml:space="preserve">A tal fine </w:t>
            </w:r>
            <w:r w:rsidRPr="00896872">
              <w:rPr>
                <w:rFonts w:ascii="Times New Roman" w:hAnsi="Times New Roman" w:cs="Times New Roman"/>
                <w:b/>
                <w:i/>
                <w:sz w:val="28"/>
                <w:szCs w:val="28"/>
                <w:lang w:val="it-IT"/>
              </w:rPr>
              <w:t>, nell' ambito di un sistema di mercati aperti</w:t>
            </w:r>
            <w:r w:rsidRPr="00896872">
              <w:rPr>
                <w:rFonts w:ascii="Times New Roman" w:hAnsi="Times New Roman" w:cs="Times New Roman"/>
                <w:sz w:val="28"/>
                <w:szCs w:val="28"/>
                <w:lang w:val="it-IT"/>
              </w:rPr>
              <w:t xml:space="preserve"> </w:t>
            </w:r>
            <w:r w:rsidRPr="00896872">
              <w:rPr>
                <w:rFonts w:ascii="Times New Roman" w:hAnsi="Times New Roman" w:cs="Times New Roman"/>
                <w:b/>
                <w:i/>
                <w:sz w:val="28"/>
                <w:szCs w:val="28"/>
                <w:lang w:val="it-IT"/>
              </w:rPr>
              <w:t>e concorrenziali</w:t>
            </w:r>
            <w:r w:rsidRPr="00896872">
              <w:rPr>
                <w:rFonts w:ascii="Times New Roman" w:hAnsi="Times New Roman" w:cs="Times New Roman"/>
                <w:sz w:val="28"/>
                <w:szCs w:val="28"/>
                <w:lang w:val="it-IT"/>
              </w:rPr>
              <w:t>, la loro azione è intesa :</w:t>
            </w:r>
          </w:p>
          <w:p w:rsidR="00896872" w:rsidRPr="00B07659" w:rsidRDefault="00896872" w:rsidP="00896872">
            <w:pPr>
              <w:spacing w:line="360" w:lineRule="auto"/>
              <w:jc w:val="both"/>
              <w:rPr>
                <w:rFonts w:ascii="Times New Roman" w:hAnsi="Times New Roman" w:cs="Times New Roman"/>
                <w:sz w:val="28"/>
                <w:szCs w:val="28"/>
                <w:lang w:val="it-IT"/>
              </w:rPr>
            </w:pPr>
          </w:p>
          <w:p w:rsidR="00896872" w:rsidRPr="00B07659" w:rsidRDefault="00896872" w:rsidP="00896872">
            <w:pPr>
              <w:spacing w:line="360" w:lineRule="auto"/>
              <w:jc w:val="both"/>
              <w:rPr>
                <w:rFonts w:ascii="Times New Roman" w:hAnsi="Times New Roman" w:cs="Times New Roman"/>
                <w:sz w:val="28"/>
                <w:szCs w:val="28"/>
                <w:lang w:val="it-IT"/>
              </w:rPr>
            </w:pPr>
          </w:p>
          <w:p w:rsidR="00896872" w:rsidRPr="00B07659" w:rsidRDefault="00896872" w:rsidP="00896872">
            <w:pPr>
              <w:spacing w:line="360" w:lineRule="auto"/>
              <w:jc w:val="both"/>
              <w:rPr>
                <w:rFonts w:ascii="Times New Roman" w:hAnsi="Times New Roman" w:cs="Times New Roman"/>
                <w:sz w:val="28"/>
                <w:szCs w:val="28"/>
                <w:lang w:val="it-IT"/>
              </w:rPr>
            </w:pPr>
          </w:p>
          <w:p w:rsidR="00896872" w:rsidRPr="00B07659" w:rsidRDefault="00896872" w:rsidP="00896872">
            <w:pPr>
              <w:spacing w:line="360" w:lineRule="auto"/>
              <w:jc w:val="both"/>
              <w:rPr>
                <w:rFonts w:ascii="Times New Roman" w:hAnsi="Times New Roman" w:cs="Times New Roman"/>
                <w:sz w:val="28"/>
                <w:szCs w:val="28"/>
                <w:lang w:val="it-IT"/>
              </w:rPr>
            </w:pPr>
            <w:r w:rsidRPr="00B07659">
              <w:rPr>
                <w:rFonts w:ascii="Times New Roman" w:hAnsi="Times New Roman" w:cs="Times New Roman"/>
                <w:sz w:val="28"/>
                <w:szCs w:val="28"/>
                <w:lang w:val="it-IT"/>
              </w:rPr>
              <w:t>Articolo 130 A</w:t>
            </w:r>
          </w:p>
          <w:p w:rsidR="00896872" w:rsidRPr="00896872" w:rsidRDefault="00896872" w:rsidP="00896872">
            <w:pPr>
              <w:spacing w:line="360" w:lineRule="auto"/>
              <w:jc w:val="both"/>
              <w:rPr>
                <w:rFonts w:ascii="Times New Roman" w:hAnsi="Times New Roman" w:cs="Times New Roman"/>
                <w:sz w:val="28"/>
                <w:szCs w:val="28"/>
                <w:lang w:val="it-IT"/>
              </w:rPr>
            </w:pPr>
            <w:r w:rsidRPr="00896872">
              <w:rPr>
                <w:rFonts w:ascii="Times New Roman" w:hAnsi="Times New Roman" w:cs="Times New Roman"/>
                <w:sz w:val="28"/>
                <w:szCs w:val="28"/>
                <w:lang w:val="it-IT"/>
              </w:rPr>
              <w:t xml:space="preserve">In particolare la Comunità </w:t>
            </w:r>
            <w:r w:rsidRPr="00896872">
              <w:rPr>
                <w:rFonts w:ascii="Times New Roman" w:hAnsi="Times New Roman" w:cs="Times New Roman"/>
                <w:b/>
                <w:i/>
                <w:sz w:val="28"/>
                <w:szCs w:val="28"/>
                <w:lang w:val="it-IT"/>
              </w:rPr>
              <w:t>mira a ridurre</w:t>
            </w:r>
            <w:r w:rsidRPr="00896872">
              <w:rPr>
                <w:rFonts w:ascii="Times New Roman" w:hAnsi="Times New Roman" w:cs="Times New Roman"/>
                <w:sz w:val="28"/>
                <w:szCs w:val="28"/>
                <w:lang w:val="it-IT"/>
              </w:rPr>
              <w:t xml:space="preserve"> il divario tra i livelli di sviluppo delle varie regioni ed il ritardo delle regioni meno favorite, comprese le zone rurali.</w:t>
            </w:r>
          </w:p>
        </w:tc>
        <w:tc>
          <w:tcPr>
            <w:tcW w:w="3190" w:type="dxa"/>
          </w:tcPr>
          <w:p w:rsidR="00C96B56" w:rsidRPr="00896872" w:rsidRDefault="00C96B56" w:rsidP="00896872">
            <w:pPr>
              <w:spacing w:line="360" w:lineRule="auto"/>
              <w:jc w:val="both"/>
              <w:rPr>
                <w:rFonts w:ascii="Times New Roman" w:hAnsi="Times New Roman" w:cs="Times New Roman"/>
                <w:sz w:val="28"/>
                <w:szCs w:val="28"/>
              </w:rPr>
            </w:pPr>
            <w:r w:rsidRPr="00896872">
              <w:rPr>
                <w:rFonts w:ascii="Times New Roman" w:hAnsi="Times New Roman" w:cs="Times New Roman"/>
                <w:sz w:val="28"/>
                <w:szCs w:val="28"/>
              </w:rPr>
              <w:t>Статья 130</w:t>
            </w:r>
            <w:r w:rsidRPr="00896872">
              <w:rPr>
                <w:rFonts w:ascii="Times New Roman" w:hAnsi="Times New Roman" w:cs="Times New Roman"/>
                <w:sz w:val="28"/>
                <w:szCs w:val="28"/>
              </w:rPr>
              <w:br/>
              <w:t>1.</w:t>
            </w:r>
          </w:p>
          <w:p w:rsidR="00C96B56" w:rsidRPr="00896872" w:rsidRDefault="00C96B56" w:rsidP="00896872">
            <w:pPr>
              <w:spacing w:line="360" w:lineRule="auto"/>
              <w:jc w:val="both"/>
              <w:rPr>
                <w:rFonts w:ascii="Times New Roman" w:hAnsi="Times New Roman" w:cs="Times New Roman"/>
                <w:sz w:val="28"/>
                <w:szCs w:val="28"/>
              </w:rPr>
            </w:pPr>
            <w:r w:rsidRPr="00896872">
              <w:rPr>
                <w:rFonts w:ascii="Times New Roman" w:hAnsi="Times New Roman" w:cs="Times New Roman"/>
                <w:sz w:val="28"/>
                <w:szCs w:val="28"/>
              </w:rPr>
              <w:t xml:space="preserve">С этой целью, </w:t>
            </w:r>
            <w:r w:rsidRPr="00896872">
              <w:rPr>
                <w:rFonts w:ascii="Times New Roman" w:hAnsi="Times New Roman" w:cs="Times New Roman"/>
                <w:b/>
                <w:i/>
                <w:sz w:val="28"/>
                <w:szCs w:val="28"/>
              </w:rPr>
              <w:t>в соответствии с системой открытой рыночной экономики,</w:t>
            </w:r>
            <w:r w:rsidRPr="00896872">
              <w:rPr>
                <w:rFonts w:ascii="Times New Roman" w:hAnsi="Times New Roman" w:cs="Times New Roman"/>
                <w:sz w:val="28"/>
                <w:szCs w:val="28"/>
              </w:rPr>
              <w:t xml:space="preserve"> их действия направлены </w:t>
            </w:r>
            <w:proofErr w:type="gramStart"/>
            <w:r w:rsidRPr="00896872">
              <w:rPr>
                <w:rFonts w:ascii="Times New Roman" w:hAnsi="Times New Roman" w:cs="Times New Roman"/>
                <w:sz w:val="28"/>
                <w:szCs w:val="28"/>
              </w:rPr>
              <w:t>на</w:t>
            </w:r>
            <w:proofErr w:type="gramEnd"/>
            <w:r w:rsidRPr="00896872">
              <w:rPr>
                <w:rFonts w:ascii="Times New Roman" w:hAnsi="Times New Roman" w:cs="Times New Roman"/>
                <w:sz w:val="28"/>
                <w:szCs w:val="28"/>
              </w:rPr>
              <w:t>:</w:t>
            </w:r>
          </w:p>
          <w:p w:rsidR="00896872" w:rsidRPr="00896872" w:rsidRDefault="00896872" w:rsidP="00896872">
            <w:pPr>
              <w:spacing w:line="360" w:lineRule="auto"/>
              <w:jc w:val="both"/>
              <w:rPr>
                <w:rFonts w:ascii="Times New Roman" w:hAnsi="Times New Roman" w:cs="Times New Roman"/>
                <w:sz w:val="28"/>
                <w:szCs w:val="28"/>
              </w:rPr>
            </w:pPr>
          </w:p>
          <w:p w:rsidR="00896872" w:rsidRPr="00B07659" w:rsidRDefault="00896872" w:rsidP="00896872">
            <w:pPr>
              <w:spacing w:line="360" w:lineRule="auto"/>
              <w:jc w:val="both"/>
              <w:rPr>
                <w:rFonts w:ascii="Times New Roman" w:hAnsi="Times New Roman" w:cs="Times New Roman"/>
                <w:sz w:val="28"/>
                <w:szCs w:val="28"/>
              </w:rPr>
            </w:pPr>
            <w:r w:rsidRPr="00896872">
              <w:rPr>
                <w:rFonts w:ascii="Times New Roman" w:hAnsi="Times New Roman" w:cs="Times New Roman"/>
                <w:sz w:val="28"/>
                <w:szCs w:val="28"/>
              </w:rPr>
              <w:t xml:space="preserve">Статья 130 "a" </w:t>
            </w:r>
          </w:p>
          <w:p w:rsidR="00896872" w:rsidRPr="00896872" w:rsidRDefault="00896872" w:rsidP="00896872">
            <w:pPr>
              <w:spacing w:line="360" w:lineRule="auto"/>
              <w:jc w:val="both"/>
              <w:rPr>
                <w:rFonts w:ascii="Times New Roman" w:hAnsi="Times New Roman" w:cs="Times New Roman"/>
                <w:sz w:val="28"/>
                <w:szCs w:val="28"/>
              </w:rPr>
            </w:pPr>
            <w:r w:rsidRPr="00896872">
              <w:rPr>
                <w:rFonts w:ascii="Times New Roman" w:hAnsi="Times New Roman" w:cs="Times New Roman"/>
                <w:sz w:val="28"/>
                <w:szCs w:val="28"/>
              </w:rPr>
              <w:t xml:space="preserve">Сообщество особенно </w:t>
            </w:r>
            <w:r w:rsidRPr="00896872">
              <w:rPr>
                <w:rFonts w:ascii="Times New Roman" w:hAnsi="Times New Roman" w:cs="Times New Roman"/>
                <w:b/>
                <w:i/>
                <w:sz w:val="28"/>
                <w:szCs w:val="28"/>
              </w:rPr>
              <w:t xml:space="preserve">стремится сократить </w:t>
            </w:r>
            <w:r w:rsidRPr="00896872">
              <w:rPr>
                <w:rFonts w:ascii="Times New Roman" w:hAnsi="Times New Roman" w:cs="Times New Roman"/>
                <w:sz w:val="28"/>
                <w:szCs w:val="28"/>
              </w:rPr>
              <w:t>разрыв между уровнями развития различных регионов и уменьшить отставание регионов, находящихся в наименее благоприятных условиях, включая сельские районы.</w:t>
            </w:r>
            <w:r w:rsidRPr="00896872">
              <w:rPr>
                <w:rStyle w:val="apple-converted-space"/>
                <w:rFonts w:ascii="Times New Roman" w:hAnsi="Times New Roman" w:cs="Times New Roman"/>
                <w:sz w:val="28"/>
                <w:szCs w:val="28"/>
              </w:rPr>
              <w:t> </w:t>
            </w:r>
            <w:r w:rsidRPr="00896872">
              <w:rPr>
                <w:rFonts w:ascii="Times New Roman" w:hAnsi="Times New Roman" w:cs="Times New Roman"/>
                <w:sz w:val="28"/>
                <w:szCs w:val="28"/>
              </w:rPr>
              <w:br/>
            </w:r>
          </w:p>
        </w:tc>
        <w:tc>
          <w:tcPr>
            <w:tcW w:w="3191" w:type="dxa"/>
          </w:tcPr>
          <w:p w:rsidR="00C96B56" w:rsidRPr="00B07659" w:rsidRDefault="00C96B56" w:rsidP="00896872">
            <w:pPr>
              <w:spacing w:line="360" w:lineRule="auto"/>
              <w:jc w:val="both"/>
              <w:rPr>
                <w:rFonts w:ascii="Times New Roman" w:hAnsi="Times New Roman" w:cs="Times New Roman"/>
                <w:sz w:val="28"/>
                <w:szCs w:val="28"/>
                <w:lang w:val="en-US"/>
              </w:rPr>
            </w:pPr>
            <w:r w:rsidRPr="00B07659">
              <w:rPr>
                <w:rFonts w:ascii="Times New Roman" w:hAnsi="Times New Roman" w:cs="Times New Roman"/>
                <w:sz w:val="28"/>
                <w:szCs w:val="28"/>
                <w:lang w:val="en-US"/>
              </w:rPr>
              <w:t>Article 130</w:t>
            </w:r>
          </w:p>
          <w:p w:rsidR="00C96B56" w:rsidRPr="00896872" w:rsidRDefault="00C96B56" w:rsidP="00896872">
            <w:pPr>
              <w:spacing w:line="360" w:lineRule="auto"/>
              <w:jc w:val="both"/>
              <w:rPr>
                <w:rFonts w:ascii="Times New Roman" w:hAnsi="Times New Roman" w:cs="Times New Roman"/>
                <w:sz w:val="28"/>
                <w:szCs w:val="28"/>
                <w:lang w:val="en-US"/>
              </w:rPr>
            </w:pPr>
            <w:r w:rsidRPr="00896872">
              <w:rPr>
                <w:rFonts w:ascii="Times New Roman" w:hAnsi="Times New Roman" w:cs="Times New Roman"/>
                <w:sz w:val="28"/>
                <w:szCs w:val="28"/>
                <w:lang w:val="en-US"/>
              </w:rPr>
              <w:t>1.</w:t>
            </w:r>
          </w:p>
          <w:p w:rsidR="00896872" w:rsidRPr="00896872" w:rsidRDefault="00C96B56" w:rsidP="00896872">
            <w:pPr>
              <w:spacing w:line="360" w:lineRule="auto"/>
              <w:jc w:val="both"/>
              <w:rPr>
                <w:rFonts w:ascii="Times New Roman" w:hAnsi="Times New Roman" w:cs="Times New Roman"/>
                <w:sz w:val="28"/>
                <w:szCs w:val="28"/>
                <w:lang w:val="en-US"/>
              </w:rPr>
            </w:pPr>
            <w:r w:rsidRPr="00896872">
              <w:rPr>
                <w:rFonts w:ascii="Times New Roman" w:hAnsi="Times New Roman" w:cs="Times New Roman"/>
                <w:sz w:val="28"/>
                <w:szCs w:val="28"/>
                <w:lang w:val="en-US"/>
              </w:rPr>
              <w:t xml:space="preserve">For that purpose, </w:t>
            </w:r>
            <w:r w:rsidRPr="00896872">
              <w:rPr>
                <w:rFonts w:ascii="Times New Roman" w:hAnsi="Times New Roman" w:cs="Times New Roman"/>
                <w:b/>
                <w:i/>
                <w:sz w:val="28"/>
                <w:szCs w:val="28"/>
                <w:lang w:val="en-US"/>
              </w:rPr>
              <w:t>in accordance with a system of open and competitive markets</w:t>
            </w:r>
            <w:r w:rsidRPr="00896872">
              <w:rPr>
                <w:rFonts w:ascii="Times New Roman" w:hAnsi="Times New Roman" w:cs="Times New Roman"/>
                <w:sz w:val="28"/>
                <w:szCs w:val="28"/>
                <w:lang w:val="en-US"/>
              </w:rPr>
              <w:t>, their action shall be aimed at:</w:t>
            </w:r>
          </w:p>
          <w:p w:rsidR="00896872" w:rsidRPr="00B07659" w:rsidRDefault="00896872" w:rsidP="00896872">
            <w:pPr>
              <w:spacing w:line="360" w:lineRule="auto"/>
              <w:jc w:val="both"/>
              <w:rPr>
                <w:rFonts w:ascii="Times New Roman" w:hAnsi="Times New Roman" w:cs="Times New Roman"/>
                <w:sz w:val="28"/>
                <w:szCs w:val="28"/>
                <w:lang w:val="en-US"/>
              </w:rPr>
            </w:pPr>
          </w:p>
          <w:p w:rsidR="00896872" w:rsidRPr="00B07659" w:rsidRDefault="00896872" w:rsidP="00896872">
            <w:pPr>
              <w:spacing w:line="360" w:lineRule="auto"/>
              <w:jc w:val="both"/>
              <w:rPr>
                <w:rFonts w:ascii="Times New Roman" w:hAnsi="Times New Roman" w:cs="Times New Roman"/>
                <w:sz w:val="28"/>
                <w:szCs w:val="28"/>
                <w:lang w:val="en-US"/>
              </w:rPr>
            </w:pPr>
          </w:p>
          <w:p w:rsidR="00896872" w:rsidRPr="00B07659" w:rsidRDefault="00896872" w:rsidP="00896872">
            <w:pPr>
              <w:spacing w:line="360" w:lineRule="auto"/>
              <w:jc w:val="both"/>
              <w:rPr>
                <w:rFonts w:ascii="Times New Roman" w:hAnsi="Times New Roman" w:cs="Times New Roman"/>
                <w:sz w:val="28"/>
                <w:szCs w:val="28"/>
                <w:lang w:val="en-US"/>
              </w:rPr>
            </w:pPr>
            <w:r w:rsidRPr="00896872">
              <w:rPr>
                <w:rFonts w:ascii="Times New Roman" w:hAnsi="Times New Roman" w:cs="Times New Roman"/>
                <w:sz w:val="28"/>
                <w:szCs w:val="28"/>
                <w:lang w:val="en-US"/>
              </w:rPr>
              <w:t xml:space="preserve">Article l30a </w:t>
            </w:r>
          </w:p>
          <w:p w:rsidR="00896872" w:rsidRPr="00896872" w:rsidRDefault="00896872" w:rsidP="00896872">
            <w:pPr>
              <w:spacing w:line="360" w:lineRule="auto"/>
              <w:jc w:val="both"/>
              <w:rPr>
                <w:rFonts w:ascii="Times New Roman" w:hAnsi="Times New Roman" w:cs="Times New Roman"/>
                <w:sz w:val="28"/>
                <w:szCs w:val="28"/>
                <w:lang w:val="en-US"/>
              </w:rPr>
            </w:pPr>
            <w:r w:rsidRPr="00896872">
              <w:rPr>
                <w:rFonts w:ascii="Times New Roman" w:hAnsi="Times New Roman" w:cs="Times New Roman"/>
                <w:sz w:val="28"/>
                <w:szCs w:val="28"/>
                <w:lang w:val="en-US"/>
              </w:rPr>
              <w:t xml:space="preserve">In particular, the Community shall </w:t>
            </w:r>
            <w:r w:rsidRPr="00896872">
              <w:rPr>
                <w:rFonts w:ascii="Times New Roman" w:hAnsi="Times New Roman" w:cs="Times New Roman"/>
                <w:b/>
                <w:i/>
                <w:sz w:val="28"/>
                <w:szCs w:val="28"/>
                <w:lang w:val="en-US"/>
              </w:rPr>
              <w:t>aim at reducing</w:t>
            </w:r>
            <w:r w:rsidRPr="00896872">
              <w:rPr>
                <w:rFonts w:ascii="Times New Roman" w:hAnsi="Times New Roman" w:cs="Times New Roman"/>
                <w:sz w:val="28"/>
                <w:szCs w:val="28"/>
                <w:lang w:val="en-US"/>
              </w:rPr>
              <w:t xml:space="preserve"> disparities between the levels of development of the various regions and the backwardness of the least favoured regions, including rural areas.</w:t>
            </w:r>
          </w:p>
        </w:tc>
      </w:tr>
    </w:tbl>
    <w:p w:rsidR="00DD2AFC" w:rsidRPr="00C96B56" w:rsidRDefault="00DD2AFC" w:rsidP="00DD2AFC">
      <w:pPr>
        <w:spacing w:line="360" w:lineRule="auto"/>
        <w:ind w:firstLine="284"/>
        <w:jc w:val="both"/>
        <w:rPr>
          <w:rFonts w:ascii="Times New Roman" w:hAnsi="Times New Roman" w:cs="Times New Roman"/>
          <w:sz w:val="28"/>
          <w:szCs w:val="28"/>
          <w:lang w:val="en-US"/>
        </w:rPr>
      </w:pPr>
    </w:p>
    <w:p w:rsidR="00B07659" w:rsidRDefault="00B07659" w:rsidP="00935326">
      <w:pPr>
        <w:spacing w:line="360" w:lineRule="auto"/>
        <w:ind w:firstLine="284"/>
        <w:jc w:val="both"/>
        <w:rPr>
          <w:rFonts w:ascii="Times New Roman" w:hAnsi="Times New Roman" w:cs="Times New Roman"/>
          <w:sz w:val="28"/>
          <w:szCs w:val="28"/>
          <w:lang w:val="en-US"/>
        </w:rPr>
      </w:pPr>
    </w:p>
    <w:p w:rsidR="00B07659" w:rsidRDefault="00B07659">
      <w:pPr>
        <w:rPr>
          <w:rFonts w:ascii="Times New Roman" w:hAnsi="Times New Roman" w:cs="Times New Roman"/>
          <w:sz w:val="28"/>
          <w:szCs w:val="28"/>
          <w:lang w:val="en-US"/>
        </w:rPr>
      </w:pPr>
      <w:r>
        <w:rPr>
          <w:rFonts w:ascii="Times New Roman" w:hAnsi="Times New Roman" w:cs="Times New Roman"/>
          <w:sz w:val="28"/>
          <w:szCs w:val="28"/>
          <w:lang w:val="en-US"/>
        </w:rPr>
        <w:br w:type="page"/>
      </w:r>
    </w:p>
    <w:p w:rsidR="00532BB2" w:rsidRPr="003C3F33" w:rsidRDefault="00B07659" w:rsidP="00824A6F">
      <w:pPr>
        <w:spacing w:line="360" w:lineRule="auto"/>
        <w:ind w:firstLine="284"/>
        <w:jc w:val="both"/>
        <w:rPr>
          <w:rFonts w:ascii="Times New Roman" w:hAnsi="Times New Roman" w:cs="Times New Roman"/>
          <w:b/>
          <w:sz w:val="28"/>
          <w:szCs w:val="28"/>
          <w:lang w:val="it-IT"/>
        </w:rPr>
      </w:pPr>
      <w:r w:rsidRPr="00E30C33">
        <w:rPr>
          <w:rFonts w:ascii="Times New Roman" w:hAnsi="Times New Roman" w:cs="Times New Roman"/>
          <w:b/>
          <w:sz w:val="28"/>
          <w:szCs w:val="28"/>
          <w:lang w:val="it-IT"/>
        </w:rPr>
        <w:lastRenderedPageBreak/>
        <w:t>Conclusione.</w:t>
      </w:r>
    </w:p>
    <w:p w:rsidR="003C3F33" w:rsidRPr="003C3F33" w:rsidRDefault="003C3F33" w:rsidP="00824A6F">
      <w:pPr>
        <w:spacing w:line="360" w:lineRule="auto"/>
        <w:ind w:firstLine="284"/>
        <w:jc w:val="both"/>
        <w:rPr>
          <w:rFonts w:ascii="Times New Roman" w:hAnsi="Times New Roman" w:cs="Times New Roman"/>
          <w:sz w:val="28"/>
          <w:szCs w:val="28"/>
          <w:lang w:val="it-IT"/>
        </w:rPr>
      </w:pPr>
    </w:p>
    <w:p w:rsidR="003C3F33" w:rsidRPr="003C3F33" w:rsidRDefault="003C3F33" w:rsidP="003C3F33">
      <w:pPr>
        <w:pStyle w:val="aa"/>
        <w:spacing w:line="360" w:lineRule="auto"/>
        <w:ind w:firstLine="284"/>
        <w:jc w:val="both"/>
        <w:rPr>
          <w:rFonts w:ascii="Times New Roman" w:eastAsiaTheme="minorHAnsi" w:hAnsi="Times New Roman" w:cs="Times New Roman"/>
          <w:color w:val="auto"/>
          <w:sz w:val="28"/>
          <w:szCs w:val="28"/>
          <w:bdr w:val="none" w:sz="0" w:space="0" w:color="auto"/>
          <w:lang w:val="it-IT" w:eastAsia="en-US"/>
        </w:rPr>
      </w:pPr>
      <w:r w:rsidRPr="003C3F33">
        <w:rPr>
          <w:rFonts w:ascii="Times New Roman" w:eastAsiaTheme="minorHAnsi" w:hAnsi="Times New Roman" w:cs="Times New Roman"/>
          <w:color w:val="auto"/>
          <w:sz w:val="28"/>
          <w:szCs w:val="28"/>
          <w:bdr w:val="none" w:sz="0" w:space="0" w:color="auto"/>
          <w:lang w:val="it-IT" w:eastAsia="en-US"/>
        </w:rPr>
        <w:t>In conclusione, l'autore dello studio vorrebbe riassumere i risultati del lavoro svolto. Sulla base dell'obiettivo e compiti specifici, l'autore del lavoro è giunto alle seguenti conclusioni.</w:t>
      </w:r>
    </w:p>
    <w:p w:rsidR="003C3F33" w:rsidRPr="003C3F33" w:rsidRDefault="003C3F33" w:rsidP="003C3F33">
      <w:pPr>
        <w:pStyle w:val="aa"/>
        <w:spacing w:line="360" w:lineRule="auto"/>
        <w:ind w:firstLine="284"/>
        <w:jc w:val="both"/>
        <w:rPr>
          <w:rFonts w:ascii="Times New Roman" w:eastAsiaTheme="minorHAnsi" w:hAnsi="Times New Roman" w:cs="Times New Roman"/>
          <w:color w:val="auto"/>
          <w:sz w:val="28"/>
          <w:szCs w:val="28"/>
          <w:bdr w:val="none" w:sz="0" w:space="0" w:color="auto"/>
          <w:lang w:val="it-IT" w:eastAsia="en-US"/>
        </w:rPr>
      </w:pPr>
      <w:r w:rsidRPr="003C3F33">
        <w:rPr>
          <w:rFonts w:ascii="Times New Roman" w:eastAsiaTheme="minorHAnsi" w:hAnsi="Times New Roman" w:cs="Times New Roman"/>
          <w:color w:val="auto"/>
          <w:sz w:val="28"/>
          <w:szCs w:val="28"/>
          <w:bdr w:val="none" w:sz="0" w:space="0" w:color="auto"/>
          <w:lang w:val="it-IT" w:eastAsia="en-US"/>
        </w:rPr>
        <w:t>Il trattato di Maastricht è ovviamente un documento importante per il mondo moderno. La sua rilevanza non si è fermata, che dimostra la sua storia e la valutazione dell'importanza del lavoro svolto fino ad oggi.</w:t>
      </w:r>
    </w:p>
    <w:p w:rsidR="003C3F33" w:rsidRPr="003C3F33" w:rsidRDefault="003C3F33" w:rsidP="003C3F33">
      <w:pPr>
        <w:pStyle w:val="aa"/>
        <w:spacing w:line="360" w:lineRule="auto"/>
        <w:ind w:firstLine="284"/>
        <w:jc w:val="both"/>
        <w:rPr>
          <w:rFonts w:ascii="Times New Roman" w:eastAsiaTheme="minorHAnsi" w:hAnsi="Times New Roman" w:cs="Times New Roman"/>
          <w:color w:val="auto"/>
          <w:sz w:val="28"/>
          <w:szCs w:val="28"/>
          <w:bdr w:val="none" w:sz="0" w:space="0" w:color="auto"/>
          <w:lang w:val="it-IT" w:eastAsia="en-US"/>
        </w:rPr>
      </w:pPr>
      <w:r w:rsidRPr="003C3F33">
        <w:rPr>
          <w:rFonts w:ascii="Times New Roman" w:eastAsiaTheme="minorHAnsi" w:hAnsi="Times New Roman" w:cs="Times New Roman"/>
          <w:color w:val="auto"/>
          <w:sz w:val="28"/>
          <w:szCs w:val="28"/>
          <w:bdr w:val="none" w:sz="0" w:space="0" w:color="auto"/>
          <w:lang w:val="it-IT" w:eastAsia="en-US"/>
        </w:rPr>
        <w:t>Caratteristiche linguistiche dell Trattato di Maastricht fanno riferimento alla attività ufficiale dello stile funzionale che assegna un certo numero di caratteristiche speciali. Sulla base di queste caratteristiche, l'autore è giunto alla conclusione che c'è una strategia speciale per la traduzione di questo tipo di testi e, in particolare, del Trattato di Maastricht.</w:t>
      </w:r>
    </w:p>
    <w:p w:rsidR="003C3F33" w:rsidRPr="003C3F33" w:rsidRDefault="003C3F33" w:rsidP="003C3F33">
      <w:pPr>
        <w:pStyle w:val="aa"/>
        <w:spacing w:line="360" w:lineRule="auto"/>
        <w:ind w:firstLine="284"/>
        <w:jc w:val="both"/>
        <w:rPr>
          <w:rFonts w:ascii="Times New Roman" w:eastAsiaTheme="minorHAnsi" w:hAnsi="Times New Roman" w:cs="Times New Roman"/>
          <w:color w:val="auto"/>
          <w:sz w:val="28"/>
          <w:szCs w:val="28"/>
          <w:bdr w:val="none" w:sz="0" w:space="0" w:color="auto"/>
          <w:lang w:val="it-IT" w:eastAsia="en-US"/>
        </w:rPr>
      </w:pPr>
      <w:r w:rsidRPr="003C3F33">
        <w:rPr>
          <w:rFonts w:ascii="Times New Roman" w:eastAsiaTheme="minorHAnsi" w:hAnsi="Times New Roman" w:cs="Times New Roman"/>
          <w:color w:val="auto"/>
          <w:sz w:val="28"/>
          <w:szCs w:val="28"/>
          <w:bdr w:val="none" w:sz="0" w:space="0" w:color="auto"/>
          <w:lang w:val="it-IT" w:eastAsia="en-US"/>
        </w:rPr>
        <w:t>Confrontando i test</w:t>
      </w:r>
      <w:r w:rsidR="00261CFD">
        <w:rPr>
          <w:rFonts w:ascii="Times New Roman" w:eastAsiaTheme="minorHAnsi" w:hAnsi="Times New Roman" w:cs="Times New Roman"/>
          <w:color w:val="auto"/>
          <w:sz w:val="28"/>
          <w:szCs w:val="28"/>
          <w:bdr w:val="none" w:sz="0" w:space="0" w:color="auto"/>
          <w:lang w:val="it-IT" w:eastAsia="en-US"/>
        </w:rPr>
        <w:t xml:space="preserve">i autentici in lingua italiana, </w:t>
      </w:r>
      <w:r w:rsidRPr="003C3F33">
        <w:rPr>
          <w:rFonts w:ascii="Times New Roman" w:eastAsiaTheme="minorHAnsi" w:hAnsi="Times New Roman" w:cs="Times New Roman"/>
          <w:color w:val="auto"/>
          <w:sz w:val="28"/>
          <w:szCs w:val="28"/>
          <w:bdr w:val="none" w:sz="0" w:space="0" w:color="auto"/>
          <w:lang w:val="it-IT" w:eastAsia="en-US"/>
        </w:rPr>
        <w:t xml:space="preserve">inglese </w:t>
      </w:r>
      <w:r w:rsidRPr="003C3F33">
        <w:rPr>
          <w:rFonts w:ascii="Times New Roman" w:eastAsiaTheme="minorHAnsi" w:hAnsi="Times New Roman" w:cs="Times New Roman"/>
          <w:color w:val="auto"/>
          <w:sz w:val="28"/>
          <w:szCs w:val="28"/>
          <w:bdr w:val="none" w:sz="0" w:space="0" w:color="auto"/>
          <w:lang w:eastAsia="en-US"/>
        </w:rPr>
        <w:t>е</w:t>
      </w:r>
      <w:r w:rsidRPr="003C3F33">
        <w:rPr>
          <w:rFonts w:ascii="Times New Roman" w:eastAsiaTheme="minorHAnsi" w:hAnsi="Times New Roman" w:cs="Times New Roman"/>
          <w:color w:val="auto"/>
          <w:sz w:val="28"/>
          <w:szCs w:val="28"/>
          <w:bdr w:val="none" w:sz="0" w:space="0" w:color="auto"/>
          <w:lang w:val="it-IT" w:eastAsia="en-US"/>
        </w:rPr>
        <w:t xml:space="preserve"> la traduzione in russo ha rivelato una serie di caratteristiche interessanti.</w:t>
      </w:r>
    </w:p>
    <w:p w:rsidR="003C3F33" w:rsidRPr="003C3F33" w:rsidRDefault="003C3F33" w:rsidP="003C3F33">
      <w:pPr>
        <w:pStyle w:val="aa"/>
        <w:spacing w:line="360" w:lineRule="auto"/>
        <w:ind w:firstLine="284"/>
        <w:jc w:val="both"/>
        <w:rPr>
          <w:rFonts w:ascii="Times New Roman" w:eastAsiaTheme="minorHAnsi" w:hAnsi="Times New Roman" w:cs="Times New Roman"/>
          <w:color w:val="auto"/>
          <w:sz w:val="28"/>
          <w:szCs w:val="28"/>
          <w:bdr w:val="none" w:sz="0" w:space="0" w:color="auto"/>
          <w:lang w:val="it-IT" w:eastAsia="en-US"/>
        </w:rPr>
      </w:pPr>
      <w:r w:rsidRPr="003C3F33">
        <w:rPr>
          <w:rFonts w:ascii="Times New Roman" w:eastAsiaTheme="minorHAnsi" w:hAnsi="Times New Roman" w:cs="Times New Roman"/>
          <w:color w:val="auto"/>
          <w:sz w:val="28"/>
          <w:szCs w:val="28"/>
          <w:bdr w:val="none" w:sz="0" w:space="0" w:color="auto"/>
          <w:lang w:val="it-IT" w:eastAsia="en-US"/>
        </w:rPr>
        <w:t>Prima di tutto, l'autore dello studio ha stabilito che lo stato non ufficiale della versione russa della traduzione del Trattato di Maastricht, modifica la traduzione. C'è un livello più basso di equivalenza  che non permette alla traduzione della versione russa di essere autentico (al contrario, dalla inglese e italiano). Tali unità lessicali come termini, luoghi comuni, nomi propri, nomi di organizzazioni, tradotti in alcune situazioni con equivalenti rilevanti e sinonimi , trasformazioni. Ciò che è inaccettabile per questo i testi di livello.</w:t>
      </w:r>
    </w:p>
    <w:p w:rsidR="003C3F33" w:rsidRPr="003C3F33" w:rsidRDefault="003C3F33" w:rsidP="003C3F33">
      <w:pPr>
        <w:pStyle w:val="aa"/>
        <w:spacing w:line="360" w:lineRule="auto"/>
        <w:ind w:firstLine="284"/>
        <w:jc w:val="both"/>
        <w:rPr>
          <w:rFonts w:ascii="Times New Roman" w:eastAsiaTheme="minorHAnsi" w:hAnsi="Times New Roman" w:cs="Times New Roman"/>
          <w:color w:val="auto"/>
          <w:sz w:val="28"/>
          <w:szCs w:val="28"/>
          <w:bdr w:val="none" w:sz="0" w:space="0" w:color="auto"/>
          <w:lang w:val="it-IT" w:eastAsia="en-US"/>
        </w:rPr>
      </w:pPr>
      <w:r w:rsidRPr="003C3F33">
        <w:rPr>
          <w:rFonts w:ascii="Times New Roman" w:eastAsiaTheme="minorHAnsi" w:hAnsi="Times New Roman" w:cs="Times New Roman"/>
          <w:color w:val="auto"/>
          <w:sz w:val="28"/>
          <w:szCs w:val="28"/>
          <w:bdr w:val="none" w:sz="0" w:space="0" w:color="auto"/>
          <w:lang w:val="it-IT" w:eastAsia="en-US"/>
        </w:rPr>
        <w:t>Così, l'autore dello studio conclude che la versione russa della traduzione del trattato di Maastricht è piuttosto un adattamento delle realtà politiche e sociali dell'Unione europea con un alto livello di equivalenza, che la traduzione autentica.</w:t>
      </w:r>
    </w:p>
    <w:p w:rsidR="003C3F33" w:rsidRPr="003C3F33" w:rsidRDefault="003C3F33" w:rsidP="003C3F33">
      <w:pPr>
        <w:pStyle w:val="aa"/>
        <w:spacing w:line="360" w:lineRule="auto"/>
        <w:ind w:firstLine="284"/>
        <w:jc w:val="both"/>
        <w:rPr>
          <w:rFonts w:ascii="Times New Roman" w:eastAsiaTheme="minorHAnsi" w:hAnsi="Times New Roman" w:cs="Times New Roman"/>
          <w:color w:val="auto"/>
          <w:sz w:val="28"/>
          <w:szCs w:val="28"/>
          <w:bdr w:val="none" w:sz="0" w:space="0" w:color="auto"/>
          <w:lang w:val="it-IT" w:eastAsia="en-US"/>
        </w:rPr>
      </w:pPr>
      <w:r w:rsidRPr="003C3F33">
        <w:rPr>
          <w:rFonts w:ascii="Times New Roman" w:eastAsiaTheme="minorHAnsi" w:hAnsi="Times New Roman" w:cs="Times New Roman"/>
          <w:color w:val="auto"/>
          <w:sz w:val="28"/>
          <w:szCs w:val="28"/>
          <w:bdr w:val="none" w:sz="0" w:space="0" w:color="auto"/>
          <w:lang w:val="it-IT" w:eastAsia="en-US"/>
        </w:rPr>
        <w:t>La versione inglese è diversa  di russo e italiano, con l'uso nella maggior parte dei casi dei verbi modali. Versioni russe e italiane per visualizzare l'agilità usando il verbo al tempo presente semplice.</w:t>
      </w:r>
    </w:p>
    <w:p w:rsidR="003C3F33" w:rsidRPr="003C3F33" w:rsidRDefault="003C3F33" w:rsidP="003C3F33">
      <w:pPr>
        <w:pStyle w:val="aa"/>
        <w:spacing w:line="360" w:lineRule="auto"/>
        <w:ind w:firstLine="284"/>
        <w:jc w:val="both"/>
        <w:rPr>
          <w:rFonts w:ascii="Times New Roman" w:eastAsiaTheme="minorHAnsi" w:hAnsi="Times New Roman" w:cs="Times New Roman"/>
          <w:color w:val="auto"/>
          <w:sz w:val="28"/>
          <w:szCs w:val="28"/>
          <w:bdr w:val="none" w:sz="0" w:space="0" w:color="auto"/>
          <w:lang w:val="it-IT" w:eastAsia="en-US"/>
        </w:rPr>
      </w:pPr>
      <w:r w:rsidRPr="003C3F33">
        <w:rPr>
          <w:rFonts w:ascii="Times New Roman" w:eastAsiaTheme="minorHAnsi" w:hAnsi="Times New Roman" w:cs="Times New Roman"/>
          <w:color w:val="auto"/>
          <w:sz w:val="28"/>
          <w:szCs w:val="28"/>
          <w:bdr w:val="none" w:sz="0" w:space="0" w:color="auto"/>
          <w:lang w:val="it-IT" w:eastAsia="en-US"/>
        </w:rPr>
        <w:t>La difficoltà per il traduttore, secondo gli autori dello studio, è il seguente:</w:t>
      </w:r>
    </w:p>
    <w:p w:rsidR="003C3F33" w:rsidRPr="003C3F33" w:rsidRDefault="003C3F33" w:rsidP="003C3F33">
      <w:pPr>
        <w:pStyle w:val="aa"/>
        <w:numPr>
          <w:ilvl w:val="0"/>
          <w:numId w:val="55"/>
        </w:numPr>
        <w:spacing w:line="360" w:lineRule="auto"/>
        <w:jc w:val="both"/>
        <w:rPr>
          <w:rFonts w:ascii="Times New Roman" w:eastAsiaTheme="minorHAnsi" w:hAnsi="Times New Roman" w:cs="Times New Roman"/>
          <w:color w:val="auto"/>
          <w:sz w:val="28"/>
          <w:szCs w:val="28"/>
          <w:bdr w:val="none" w:sz="0" w:space="0" w:color="auto"/>
          <w:lang w:val="it-IT" w:eastAsia="en-US"/>
        </w:rPr>
      </w:pPr>
      <w:r w:rsidRPr="003C3F33">
        <w:rPr>
          <w:rFonts w:ascii="Times New Roman" w:eastAsiaTheme="minorHAnsi" w:hAnsi="Times New Roman" w:cs="Times New Roman"/>
          <w:color w:val="auto"/>
          <w:sz w:val="28"/>
          <w:szCs w:val="28"/>
          <w:bdr w:val="none" w:sz="0" w:space="0" w:color="auto"/>
          <w:lang w:val="it-IT" w:eastAsia="en-US"/>
        </w:rPr>
        <w:lastRenderedPageBreak/>
        <w:t>A livello di parole. Trova equivalente univoca dei termini rilevanti, nomi propri, parole internazionali, neologismi, abbreviazioni (abbreviazioni e gli acronimi), conversioni (da una parte del discorso ad un altro);</w:t>
      </w:r>
    </w:p>
    <w:p w:rsidR="003C3F33" w:rsidRPr="003C3F33" w:rsidRDefault="003C3F33" w:rsidP="003C3F33">
      <w:pPr>
        <w:pStyle w:val="aa"/>
        <w:numPr>
          <w:ilvl w:val="0"/>
          <w:numId w:val="55"/>
        </w:numPr>
        <w:spacing w:line="360" w:lineRule="auto"/>
        <w:jc w:val="both"/>
        <w:rPr>
          <w:rFonts w:ascii="Times New Roman" w:eastAsiaTheme="minorHAnsi" w:hAnsi="Times New Roman" w:cs="Times New Roman"/>
          <w:color w:val="auto"/>
          <w:sz w:val="28"/>
          <w:szCs w:val="28"/>
          <w:bdr w:val="none" w:sz="0" w:space="0" w:color="auto"/>
          <w:lang w:val="it-IT" w:eastAsia="en-US"/>
        </w:rPr>
      </w:pPr>
      <w:r w:rsidRPr="003C3F33">
        <w:rPr>
          <w:rFonts w:ascii="Times New Roman" w:eastAsiaTheme="minorHAnsi" w:hAnsi="Times New Roman" w:cs="Times New Roman"/>
          <w:color w:val="auto"/>
          <w:sz w:val="28"/>
          <w:szCs w:val="28"/>
          <w:bdr w:val="none" w:sz="0" w:space="0" w:color="auto"/>
          <w:lang w:val="it-IT" w:eastAsia="en-US"/>
        </w:rPr>
        <w:t>A livello di frasi. Trova le migliori sintassi di trasferimento opzione e le relazioni grammaticali;</w:t>
      </w:r>
    </w:p>
    <w:p w:rsidR="003C3F33" w:rsidRPr="003C3F33" w:rsidRDefault="003C3F33" w:rsidP="003C3F33">
      <w:pPr>
        <w:pStyle w:val="aa"/>
        <w:numPr>
          <w:ilvl w:val="0"/>
          <w:numId w:val="55"/>
        </w:numPr>
        <w:spacing w:line="360" w:lineRule="auto"/>
        <w:jc w:val="both"/>
        <w:rPr>
          <w:rFonts w:ascii="Times New Roman" w:eastAsiaTheme="minorHAnsi" w:hAnsi="Times New Roman" w:cs="Times New Roman"/>
          <w:color w:val="auto"/>
          <w:sz w:val="28"/>
          <w:szCs w:val="28"/>
          <w:bdr w:val="none" w:sz="0" w:space="0" w:color="auto"/>
          <w:lang w:val="it-IT" w:eastAsia="en-US"/>
        </w:rPr>
      </w:pPr>
      <w:r w:rsidRPr="003C3F33">
        <w:rPr>
          <w:rFonts w:ascii="Times New Roman" w:eastAsiaTheme="minorHAnsi" w:hAnsi="Times New Roman" w:cs="Times New Roman"/>
          <w:color w:val="auto"/>
          <w:sz w:val="28"/>
          <w:szCs w:val="28"/>
          <w:bdr w:val="none" w:sz="0" w:space="0" w:color="auto"/>
          <w:lang w:val="it-IT" w:eastAsia="en-US"/>
        </w:rPr>
        <w:t>A livello del testo. visualizzare adeguatamente le realtà prese in sistema di traduzione lingua. Trova le migliori sintassi di trasferimento opzione e le relazioni grammaticali tra le frasi. La stretta osservanza delle forme e la composizione del testo giuridico.</w:t>
      </w:r>
    </w:p>
    <w:p w:rsidR="003C3F33" w:rsidRPr="003C3F33" w:rsidRDefault="003C3F33" w:rsidP="003C3F33">
      <w:pPr>
        <w:pStyle w:val="aa"/>
        <w:spacing w:line="360" w:lineRule="auto"/>
        <w:ind w:firstLine="284"/>
        <w:jc w:val="both"/>
        <w:rPr>
          <w:rFonts w:ascii="Times New Roman" w:eastAsiaTheme="minorHAnsi" w:hAnsi="Times New Roman" w:cs="Times New Roman"/>
          <w:color w:val="auto"/>
          <w:sz w:val="28"/>
          <w:szCs w:val="28"/>
          <w:bdr w:val="none" w:sz="0" w:space="0" w:color="auto"/>
          <w:lang w:val="it-IT" w:eastAsia="en-US"/>
        </w:rPr>
      </w:pPr>
      <w:r w:rsidRPr="003C3F33">
        <w:rPr>
          <w:rFonts w:ascii="Times New Roman" w:eastAsiaTheme="minorHAnsi" w:hAnsi="Times New Roman" w:cs="Times New Roman"/>
          <w:color w:val="auto"/>
          <w:sz w:val="28"/>
          <w:szCs w:val="28"/>
          <w:bdr w:val="none" w:sz="0" w:space="0" w:color="auto"/>
          <w:lang w:val="it-IT" w:eastAsia="en-US"/>
        </w:rPr>
        <w:t>Tra le difficoltà grammaticali della traduzione, l'autore dello studio mette in evidenza anche l'adattamento del sistema di connessioni logiche in un'altra lingua. Le principali differenze si osservano nella adattamento della lingua inglese e russa. Fissa l'ordine delle parole in lingua inglese da trasmettere al modo russa di trasformazione. costruzioni e infinito infinite sono trasmessi con una clausola subordinata aggiuntivo, cioè con l'ausilio di trasformazione sintattica. Quando si traduce un complesso verbo predicato per essere convertito in una proposta cosa, personale o impersonale indefinita e analizzare complesse nella clausola aggiuntiva. Sua volta gerundivo sofisticato essere tradotto come una proposizione subordinata.</w:t>
      </w:r>
    </w:p>
    <w:p w:rsidR="003C3F33" w:rsidRPr="003C3F33" w:rsidRDefault="003C3F33" w:rsidP="003C3F33">
      <w:pPr>
        <w:pStyle w:val="aa"/>
        <w:spacing w:line="360" w:lineRule="auto"/>
        <w:ind w:firstLine="284"/>
        <w:jc w:val="both"/>
        <w:rPr>
          <w:rFonts w:ascii="Times New Roman" w:eastAsiaTheme="minorHAnsi" w:hAnsi="Times New Roman" w:cs="Times New Roman"/>
          <w:color w:val="auto"/>
          <w:sz w:val="28"/>
          <w:szCs w:val="28"/>
          <w:bdr w:val="none" w:sz="0" w:space="0" w:color="auto"/>
          <w:lang w:val="it-IT" w:eastAsia="en-US"/>
        </w:rPr>
      </w:pPr>
      <w:r w:rsidRPr="003C3F33">
        <w:rPr>
          <w:rFonts w:ascii="Times New Roman" w:eastAsiaTheme="minorHAnsi" w:hAnsi="Times New Roman" w:cs="Times New Roman"/>
          <w:color w:val="auto"/>
          <w:sz w:val="28"/>
          <w:szCs w:val="28"/>
          <w:bdr w:val="none" w:sz="0" w:space="0" w:color="auto"/>
          <w:lang w:val="it-IT" w:eastAsia="en-US"/>
        </w:rPr>
        <w:t>Frasi preposizionali  formate sommando con il numero di sostantivi che contengono la varietà di relazioni seman</w:t>
      </w:r>
      <w:r>
        <w:rPr>
          <w:rFonts w:ascii="Times New Roman" w:eastAsiaTheme="minorHAnsi" w:hAnsi="Times New Roman" w:cs="Times New Roman"/>
          <w:color w:val="auto"/>
          <w:sz w:val="28"/>
          <w:szCs w:val="28"/>
          <w:bdr w:val="none" w:sz="0" w:space="0" w:color="auto"/>
          <w:lang w:val="it-IT" w:eastAsia="en-US"/>
        </w:rPr>
        <w:t>tiche tra i membri delle frasi.</w:t>
      </w:r>
    </w:p>
    <w:p w:rsidR="003C3F33" w:rsidRPr="003C3F33" w:rsidRDefault="003C3F33" w:rsidP="003C3F33">
      <w:pPr>
        <w:pStyle w:val="aa"/>
        <w:spacing w:line="360" w:lineRule="auto"/>
        <w:ind w:firstLine="284"/>
        <w:jc w:val="both"/>
        <w:rPr>
          <w:rFonts w:ascii="Times New Roman" w:eastAsiaTheme="minorHAnsi" w:hAnsi="Times New Roman" w:cs="Times New Roman"/>
          <w:color w:val="auto"/>
          <w:sz w:val="28"/>
          <w:szCs w:val="28"/>
          <w:bdr w:val="none" w:sz="0" w:space="0" w:color="auto"/>
          <w:lang w:val="it-IT" w:eastAsia="en-US"/>
        </w:rPr>
      </w:pPr>
      <w:r w:rsidRPr="003C3F33">
        <w:rPr>
          <w:rFonts w:ascii="Times New Roman" w:eastAsiaTheme="minorHAnsi" w:hAnsi="Times New Roman" w:cs="Times New Roman"/>
          <w:color w:val="auto"/>
          <w:sz w:val="28"/>
          <w:szCs w:val="28"/>
          <w:bdr w:val="none" w:sz="0" w:space="0" w:color="auto"/>
          <w:lang w:val="it-IT" w:eastAsia="en-US"/>
        </w:rPr>
        <w:t>La ricerca ha dimostrato, quali sono i metodi più efficaci di trasferimento del Trattato di Maastricht:</w:t>
      </w:r>
    </w:p>
    <w:p w:rsidR="003C3F33" w:rsidRPr="003C3F33" w:rsidRDefault="003C3F33" w:rsidP="003C3F33">
      <w:pPr>
        <w:pStyle w:val="aa"/>
        <w:numPr>
          <w:ilvl w:val="0"/>
          <w:numId w:val="54"/>
        </w:numPr>
        <w:spacing w:line="360" w:lineRule="auto"/>
        <w:jc w:val="both"/>
        <w:rPr>
          <w:rFonts w:ascii="Times New Roman" w:eastAsiaTheme="minorHAnsi" w:hAnsi="Times New Roman" w:cs="Times New Roman"/>
          <w:color w:val="auto"/>
          <w:sz w:val="28"/>
          <w:szCs w:val="28"/>
          <w:bdr w:val="none" w:sz="0" w:space="0" w:color="auto"/>
          <w:lang w:val="it-IT" w:eastAsia="en-US"/>
        </w:rPr>
      </w:pPr>
      <w:r w:rsidRPr="003C3F33">
        <w:rPr>
          <w:rFonts w:ascii="Times New Roman" w:eastAsiaTheme="minorHAnsi" w:hAnsi="Times New Roman" w:cs="Times New Roman"/>
          <w:color w:val="auto"/>
          <w:sz w:val="28"/>
          <w:szCs w:val="28"/>
          <w:bdr w:val="none" w:sz="0" w:space="0" w:color="auto"/>
          <w:lang w:val="it-IT" w:eastAsia="en-US"/>
        </w:rPr>
        <w:t>Supplemento;</w:t>
      </w:r>
    </w:p>
    <w:p w:rsidR="003C3F33" w:rsidRPr="003C3F33" w:rsidRDefault="003C3F33" w:rsidP="003C3F33">
      <w:pPr>
        <w:pStyle w:val="aa"/>
        <w:numPr>
          <w:ilvl w:val="0"/>
          <w:numId w:val="54"/>
        </w:numPr>
        <w:spacing w:line="360" w:lineRule="auto"/>
        <w:jc w:val="both"/>
        <w:rPr>
          <w:rFonts w:ascii="Times New Roman" w:eastAsiaTheme="minorHAnsi" w:hAnsi="Times New Roman" w:cs="Times New Roman"/>
          <w:color w:val="auto"/>
          <w:sz w:val="28"/>
          <w:szCs w:val="28"/>
          <w:bdr w:val="none" w:sz="0" w:space="0" w:color="auto"/>
          <w:lang w:val="it-IT" w:eastAsia="en-US"/>
        </w:rPr>
      </w:pPr>
      <w:r w:rsidRPr="003C3F33">
        <w:rPr>
          <w:rFonts w:ascii="Times New Roman" w:eastAsiaTheme="minorHAnsi" w:hAnsi="Times New Roman" w:cs="Times New Roman"/>
          <w:color w:val="auto"/>
          <w:sz w:val="28"/>
          <w:szCs w:val="28"/>
          <w:bdr w:val="none" w:sz="0" w:space="0" w:color="auto"/>
          <w:lang w:val="it-IT" w:eastAsia="en-US"/>
        </w:rPr>
        <w:t>Sostituzione;</w:t>
      </w:r>
    </w:p>
    <w:p w:rsidR="003C3F33" w:rsidRPr="003C3F33" w:rsidRDefault="003C3F33" w:rsidP="003C3F33">
      <w:pPr>
        <w:pStyle w:val="aa"/>
        <w:numPr>
          <w:ilvl w:val="0"/>
          <w:numId w:val="54"/>
        </w:numPr>
        <w:spacing w:line="360" w:lineRule="auto"/>
        <w:jc w:val="both"/>
        <w:rPr>
          <w:rFonts w:ascii="Times New Roman" w:eastAsiaTheme="minorHAnsi" w:hAnsi="Times New Roman" w:cs="Times New Roman"/>
          <w:color w:val="auto"/>
          <w:sz w:val="28"/>
          <w:szCs w:val="28"/>
          <w:bdr w:val="none" w:sz="0" w:space="0" w:color="auto"/>
          <w:lang w:val="it-IT" w:eastAsia="en-US"/>
        </w:rPr>
      </w:pPr>
      <w:r w:rsidRPr="003C3F33">
        <w:rPr>
          <w:rFonts w:ascii="Times New Roman" w:eastAsiaTheme="minorHAnsi" w:hAnsi="Times New Roman" w:cs="Times New Roman"/>
          <w:color w:val="auto"/>
          <w:sz w:val="28"/>
          <w:szCs w:val="28"/>
          <w:bdr w:val="none" w:sz="0" w:space="0" w:color="auto"/>
          <w:lang w:val="it-IT" w:eastAsia="en-US"/>
        </w:rPr>
        <w:t>L'omissione di parole.</w:t>
      </w:r>
    </w:p>
    <w:p w:rsidR="003C3F33" w:rsidRPr="003C3F33" w:rsidRDefault="003C3F33" w:rsidP="003C3F33">
      <w:pPr>
        <w:pStyle w:val="aa"/>
        <w:spacing w:line="360" w:lineRule="auto"/>
        <w:ind w:firstLine="284"/>
        <w:jc w:val="both"/>
        <w:rPr>
          <w:rFonts w:ascii="Times New Roman" w:eastAsiaTheme="minorHAnsi" w:hAnsi="Times New Roman" w:cs="Times New Roman"/>
          <w:color w:val="auto"/>
          <w:sz w:val="28"/>
          <w:szCs w:val="28"/>
          <w:bdr w:val="none" w:sz="0" w:space="0" w:color="auto"/>
          <w:lang w:val="it-IT" w:eastAsia="en-US"/>
        </w:rPr>
      </w:pPr>
      <w:r w:rsidRPr="003C3F33">
        <w:rPr>
          <w:rFonts w:ascii="Times New Roman" w:eastAsiaTheme="minorHAnsi" w:hAnsi="Times New Roman" w:cs="Times New Roman"/>
          <w:color w:val="auto"/>
          <w:sz w:val="28"/>
          <w:szCs w:val="28"/>
          <w:bdr w:val="none" w:sz="0" w:space="0" w:color="auto"/>
          <w:lang w:val="it-IT" w:eastAsia="en-US"/>
        </w:rPr>
        <w:t xml:space="preserve">La struttura sintattica dovrebbe essere tradotto in parallelo nella traduyione di documenti statali e internazionali come è il Trattato di Maastricht. Se non è possibile rispettare il parallelismo, si fa una trasformazione grammaticale: </w:t>
      </w:r>
      <w:r w:rsidRPr="003C3F33">
        <w:rPr>
          <w:rFonts w:ascii="Times New Roman" w:eastAsiaTheme="minorHAnsi" w:hAnsi="Times New Roman" w:cs="Times New Roman"/>
          <w:color w:val="auto"/>
          <w:sz w:val="28"/>
          <w:szCs w:val="28"/>
          <w:bdr w:val="none" w:sz="0" w:space="0" w:color="auto"/>
          <w:lang w:val="it-IT" w:eastAsia="en-US"/>
        </w:rPr>
        <w:lastRenderedPageBreak/>
        <w:t xml:space="preserve">cambiare la struttura della frase, la sostituzione di </w:t>
      </w:r>
      <w:bookmarkStart w:id="1" w:name="_GoBack"/>
      <w:bookmarkEnd w:id="1"/>
      <w:r w:rsidRPr="003C3F33">
        <w:rPr>
          <w:rFonts w:ascii="Times New Roman" w:eastAsiaTheme="minorHAnsi" w:hAnsi="Times New Roman" w:cs="Times New Roman"/>
          <w:color w:val="auto"/>
          <w:sz w:val="28"/>
          <w:szCs w:val="28"/>
          <w:bdr w:val="none" w:sz="0" w:space="0" w:color="auto"/>
          <w:lang w:val="it-IT" w:eastAsia="en-US"/>
        </w:rPr>
        <w:t>parti del discorso e della frase, aggiungere le parole, l'omissione delle parole per motivi grammaticali.</w:t>
      </w:r>
    </w:p>
    <w:p w:rsidR="003C3F33" w:rsidRPr="003C3F33" w:rsidRDefault="003C3F33" w:rsidP="003C3F33">
      <w:pPr>
        <w:pStyle w:val="aa"/>
        <w:spacing w:line="360" w:lineRule="auto"/>
        <w:ind w:firstLine="284"/>
        <w:jc w:val="both"/>
        <w:rPr>
          <w:rFonts w:ascii="Times New Roman" w:eastAsiaTheme="minorHAnsi" w:hAnsi="Times New Roman" w:cs="Times New Roman"/>
          <w:color w:val="auto"/>
          <w:sz w:val="28"/>
          <w:szCs w:val="28"/>
          <w:bdr w:val="none" w:sz="0" w:space="0" w:color="auto"/>
          <w:lang w:val="it-IT" w:eastAsia="en-US"/>
        </w:rPr>
      </w:pPr>
      <w:r w:rsidRPr="003C3F33">
        <w:rPr>
          <w:rFonts w:ascii="Times New Roman" w:eastAsiaTheme="minorHAnsi" w:hAnsi="Times New Roman" w:cs="Times New Roman"/>
          <w:color w:val="auto"/>
          <w:sz w:val="28"/>
          <w:szCs w:val="28"/>
          <w:bdr w:val="none" w:sz="0" w:space="0" w:color="auto"/>
          <w:lang w:val="it-IT" w:eastAsia="en-US"/>
        </w:rPr>
        <w:t>La caratteristica più importante in traduzione dal russo in italiano e in inglese è la necessità di trasformazione del nome verbale  in forma verbale, perchè lingua russa è caratterizzata da una tendenza a substantivirovaniyu azioni e processi.</w:t>
      </w:r>
    </w:p>
    <w:p w:rsidR="002F3AE8" w:rsidRPr="003C3F33" w:rsidRDefault="003C3F33" w:rsidP="003C3F33">
      <w:pPr>
        <w:pStyle w:val="aa"/>
        <w:spacing w:line="360" w:lineRule="auto"/>
        <w:ind w:firstLine="284"/>
        <w:jc w:val="both"/>
        <w:rPr>
          <w:rFonts w:ascii="Times New Roman" w:hAnsi="Times New Roman" w:cs="Times New Roman"/>
          <w:color w:val="auto"/>
          <w:sz w:val="28"/>
          <w:szCs w:val="28"/>
          <w:lang w:val="it-IT"/>
        </w:rPr>
      </w:pPr>
      <w:r w:rsidRPr="003C3F33">
        <w:rPr>
          <w:rFonts w:ascii="Times New Roman" w:eastAsiaTheme="minorHAnsi" w:hAnsi="Times New Roman" w:cs="Times New Roman"/>
          <w:color w:val="auto"/>
          <w:sz w:val="28"/>
          <w:szCs w:val="28"/>
          <w:bdr w:val="none" w:sz="0" w:space="0" w:color="auto"/>
          <w:lang w:val="it-IT" w:eastAsia="en-US"/>
        </w:rPr>
        <w:t>L'autore dello studio vorrebbe anche notare la quasi totale assenza di letteratura teorica sui problemi della traduzione dei testi giuridicio dal russo in italiano. La stragrande maggioranza della teoria è dedicata alla traduzione da inglese a russo e dal tedesco al russo.</w:t>
      </w:r>
    </w:p>
    <w:p w:rsidR="00B07659" w:rsidRPr="002F3AE8" w:rsidRDefault="00B07659" w:rsidP="002F3AE8">
      <w:pPr>
        <w:pStyle w:val="aa"/>
        <w:rPr>
          <w:color w:val="FF0000"/>
        </w:rPr>
      </w:pPr>
      <w:r>
        <w:rPr>
          <w:color w:val="FF0000"/>
        </w:rPr>
        <w:t>.</w:t>
      </w:r>
    </w:p>
    <w:p w:rsidR="00255A9A" w:rsidRPr="00B07659" w:rsidRDefault="00193D50" w:rsidP="00935326">
      <w:pPr>
        <w:spacing w:line="360" w:lineRule="auto"/>
        <w:ind w:firstLine="284"/>
        <w:jc w:val="both"/>
        <w:rPr>
          <w:rFonts w:ascii="Times New Roman" w:hAnsi="Times New Roman" w:cs="Times New Roman"/>
          <w:sz w:val="28"/>
          <w:szCs w:val="28"/>
        </w:rPr>
      </w:pPr>
      <w:r w:rsidRPr="00B07659">
        <w:rPr>
          <w:rFonts w:ascii="Times New Roman" w:hAnsi="Times New Roman" w:cs="Times New Roman"/>
          <w:sz w:val="28"/>
          <w:szCs w:val="28"/>
        </w:rPr>
        <w:br w:type="page"/>
      </w:r>
    </w:p>
    <w:p w:rsidR="00F23849" w:rsidRPr="00B07659" w:rsidRDefault="00F23849" w:rsidP="00277377">
      <w:pPr>
        <w:spacing w:line="360" w:lineRule="auto"/>
        <w:ind w:left="567" w:firstLine="284"/>
        <w:jc w:val="both"/>
        <w:rPr>
          <w:rFonts w:ascii="Times New Roman" w:hAnsi="Times New Roman" w:cs="Times New Roman"/>
          <w:b/>
          <w:sz w:val="28"/>
          <w:szCs w:val="28"/>
        </w:rPr>
      </w:pPr>
    </w:p>
    <w:p w:rsidR="001C68F6" w:rsidRPr="00376E16" w:rsidRDefault="00A046F9" w:rsidP="00277377">
      <w:pPr>
        <w:spacing w:line="360" w:lineRule="auto"/>
        <w:ind w:left="567" w:firstLine="284"/>
        <w:jc w:val="both"/>
        <w:rPr>
          <w:rFonts w:ascii="Times New Roman" w:hAnsi="Times New Roman" w:cs="Times New Roman"/>
          <w:b/>
          <w:sz w:val="28"/>
          <w:szCs w:val="28"/>
        </w:rPr>
      </w:pPr>
      <w:r>
        <w:rPr>
          <w:rFonts w:ascii="Times New Roman" w:hAnsi="Times New Roman" w:cs="Times New Roman"/>
          <w:b/>
          <w:sz w:val="28"/>
          <w:szCs w:val="28"/>
          <w:lang w:val="it-IT"/>
        </w:rPr>
        <w:t>Bibliografia</w:t>
      </w:r>
      <w:r w:rsidR="001C68F6" w:rsidRPr="00376E16">
        <w:rPr>
          <w:rFonts w:ascii="Times New Roman" w:hAnsi="Times New Roman" w:cs="Times New Roman"/>
          <w:b/>
          <w:sz w:val="28"/>
          <w:szCs w:val="28"/>
        </w:rPr>
        <w:t>.</w:t>
      </w:r>
    </w:p>
    <w:p w:rsidR="001C68F6" w:rsidRPr="00376E16" w:rsidRDefault="00A046F9" w:rsidP="00277377">
      <w:pPr>
        <w:spacing w:line="360" w:lineRule="auto"/>
        <w:ind w:left="567" w:firstLine="284"/>
        <w:jc w:val="both"/>
        <w:rPr>
          <w:rFonts w:ascii="Times New Roman" w:hAnsi="Times New Roman" w:cs="Times New Roman"/>
          <w:b/>
          <w:sz w:val="28"/>
          <w:szCs w:val="28"/>
        </w:rPr>
      </w:pPr>
      <w:r>
        <w:rPr>
          <w:rFonts w:ascii="Times New Roman" w:hAnsi="Times New Roman" w:cs="Times New Roman"/>
          <w:b/>
          <w:sz w:val="28"/>
          <w:szCs w:val="28"/>
          <w:lang w:val="it-IT"/>
        </w:rPr>
        <w:t>Documenti</w:t>
      </w:r>
      <w:r w:rsidR="001C68F6" w:rsidRPr="00376E16">
        <w:rPr>
          <w:rFonts w:ascii="Times New Roman" w:hAnsi="Times New Roman" w:cs="Times New Roman"/>
          <w:b/>
          <w:sz w:val="28"/>
          <w:szCs w:val="28"/>
        </w:rPr>
        <w:t>.</w:t>
      </w:r>
    </w:p>
    <w:p w:rsidR="002F3AE8" w:rsidRPr="00FF2AB3" w:rsidRDefault="002F3AE8" w:rsidP="002F3AE8">
      <w:pPr>
        <w:pStyle w:val="a4"/>
        <w:numPr>
          <w:ilvl w:val="0"/>
          <w:numId w:val="2"/>
        </w:numPr>
        <w:shd w:val="clear" w:color="auto" w:fill="FFFFFF"/>
        <w:tabs>
          <w:tab w:val="clear" w:pos="720"/>
          <w:tab w:val="num" w:pos="567"/>
        </w:tabs>
        <w:spacing w:after="0" w:line="360" w:lineRule="auto"/>
        <w:ind w:left="567" w:firstLine="284"/>
        <w:jc w:val="both"/>
        <w:rPr>
          <w:rStyle w:val="reference-text"/>
          <w:rFonts w:ascii="Times New Roman" w:eastAsia="Times New Roman" w:hAnsi="Times New Roman" w:cs="Times New Roman"/>
          <w:bCs/>
          <w:sz w:val="28"/>
          <w:szCs w:val="28"/>
          <w:lang w:eastAsia="ru-RU"/>
        </w:rPr>
      </w:pPr>
      <w:r w:rsidRPr="00FF2AB3">
        <w:rPr>
          <w:rFonts w:ascii="Times New Roman" w:hAnsi="Times New Roman" w:cs="Times New Roman"/>
          <w:sz w:val="28"/>
          <w:szCs w:val="28"/>
        </w:rPr>
        <w:t xml:space="preserve">Договор о Европейском Союзе. / </w:t>
      </w:r>
      <w:r w:rsidRPr="00FF2AB3">
        <w:rPr>
          <w:rFonts w:ascii="Times New Roman" w:hAnsi="Times New Roman" w:cs="Times New Roman"/>
          <w:sz w:val="28"/>
          <w:szCs w:val="28"/>
          <w:lang w:val="it-IT"/>
        </w:rPr>
        <w:t>http</w:t>
      </w:r>
      <w:r w:rsidRPr="00FF2AB3">
        <w:rPr>
          <w:rFonts w:ascii="Times New Roman" w:hAnsi="Times New Roman" w:cs="Times New Roman"/>
          <w:sz w:val="28"/>
          <w:szCs w:val="28"/>
        </w:rPr>
        <w:t>://</w:t>
      </w:r>
      <w:r w:rsidRPr="00FF2AB3">
        <w:rPr>
          <w:rFonts w:ascii="Times New Roman" w:hAnsi="Times New Roman" w:cs="Times New Roman"/>
          <w:sz w:val="28"/>
          <w:szCs w:val="28"/>
          <w:lang w:val="it-IT"/>
        </w:rPr>
        <w:t>ppt</w:t>
      </w:r>
      <w:r w:rsidRPr="00FF2AB3">
        <w:rPr>
          <w:rFonts w:ascii="Times New Roman" w:hAnsi="Times New Roman" w:cs="Times New Roman"/>
          <w:sz w:val="28"/>
          <w:szCs w:val="28"/>
        </w:rPr>
        <w:t>.</w:t>
      </w:r>
      <w:r w:rsidRPr="00FF2AB3">
        <w:rPr>
          <w:rFonts w:ascii="Times New Roman" w:hAnsi="Times New Roman" w:cs="Times New Roman"/>
          <w:sz w:val="28"/>
          <w:szCs w:val="28"/>
          <w:lang w:val="it-IT"/>
        </w:rPr>
        <w:t>ru</w:t>
      </w:r>
      <w:r w:rsidRPr="00FF2AB3">
        <w:rPr>
          <w:rFonts w:ascii="Times New Roman" w:hAnsi="Times New Roman" w:cs="Times New Roman"/>
          <w:sz w:val="28"/>
          <w:szCs w:val="28"/>
        </w:rPr>
        <w:t>/</w:t>
      </w:r>
      <w:r w:rsidRPr="00FF2AB3">
        <w:rPr>
          <w:rFonts w:ascii="Times New Roman" w:hAnsi="Times New Roman" w:cs="Times New Roman"/>
          <w:sz w:val="28"/>
          <w:szCs w:val="28"/>
          <w:lang w:val="it-IT"/>
        </w:rPr>
        <w:t>newstext</w:t>
      </w:r>
      <w:r w:rsidRPr="00FF2AB3">
        <w:rPr>
          <w:rFonts w:ascii="Times New Roman" w:hAnsi="Times New Roman" w:cs="Times New Roman"/>
          <w:sz w:val="28"/>
          <w:szCs w:val="28"/>
        </w:rPr>
        <w:t>.</w:t>
      </w:r>
      <w:r w:rsidRPr="00FF2AB3">
        <w:rPr>
          <w:rFonts w:ascii="Times New Roman" w:hAnsi="Times New Roman" w:cs="Times New Roman"/>
          <w:sz w:val="28"/>
          <w:szCs w:val="28"/>
          <w:lang w:val="it-IT"/>
        </w:rPr>
        <w:t>phtml</w:t>
      </w:r>
      <w:r w:rsidRPr="00FF2AB3">
        <w:rPr>
          <w:rFonts w:ascii="Times New Roman" w:hAnsi="Times New Roman" w:cs="Times New Roman"/>
          <w:sz w:val="28"/>
          <w:szCs w:val="28"/>
        </w:rPr>
        <w:t>?</w:t>
      </w:r>
      <w:r w:rsidRPr="00FF2AB3">
        <w:rPr>
          <w:rFonts w:ascii="Times New Roman" w:hAnsi="Times New Roman" w:cs="Times New Roman"/>
          <w:sz w:val="28"/>
          <w:szCs w:val="28"/>
          <w:lang w:val="it-IT"/>
        </w:rPr>
        <w:t>id</w:t>
      </w:r>
      <w:r w:rsidRPr="00FF2AB3">
        <w:rPr>
          <w:rFonts w:ascii="Times New Roman" w:hAnsi="Times New Roman" w:cs="Times New Roman"/>
          <w:sz w:val="28"/>
          <w:szCs w:val="28"/>
        </w:rPr>
        <w:t>=25293</w:t>
      </w:r>
    </w:p>
    <w:p w:rsidR="002F3AE8" w:rsidRPr="00E30C33" w:rsidRDefault="002F3AE8" w:rsidP="002F3AE8">
      <w:pPr>
        <w:pStyle w:val="a4"/>
        <w:numPr>
          <w:ilvl w:val="0"/>
          <w:numId w:val="2"/>
        </w:numPr>
        <w:shd w:val="clear" w:color="auto" w:fill="FFFFFF"/>
        <w:tabs>
          <w:tab w:val="clear" w:pos="720"/>
          <w:tab w:val="num" w:pos="567"/>
        </w:tabs>
        <w:spacing w:after="0" w:line="360" w:lineRule="auto"/>
        <w:ind w:left="567" w:firstLine="284"/>
        <w:jc w:val="both"/>
        <w:rPr>
          <w:rStyle w:val="reference-text"/>
          <w:rFonts w:ascii="Times New Roman" w:eastAsia="Times New Roman" w:hAnsi="Times New Roman" w:cs="Times New Roman"/>
          <w:bCs/>
          <w:sz w:val="28"/>
          <w:szCs w:val="28"/>
          <w:lang w:eastAsia="ru-RU"/>
        </w:rPr>
      </w:pPr>
      <w:r w:rsidRPr="00FF2AB3">
        <w:rPr>
          <w:rStyle w:val="reference-text"/>
          <w:rFonts w:ascii="Times New Roman" w:hAnsi="Times New Roman" w:cs="Times New Roman"/>
          <w:sz w:val="28"/>
          <w:szCs w:val="28"/>
        </w:rPr>
        <w:t>Федеральный</w:t>
      </w:r>
      <w:r w:rsidRPr="00E30C33">
        <w:rPr>
          <w:rStyle w:val="reference-text"/>
          <w:rFonts w:ascii="Times New Roman" w:hAnsi="Times New Roman" w:cs="Times New Roman"/>
          <w:sz w:val="28"/>
          <w:szCs w:val="28"/>
        </w:rPr>
        <w:t xml:space="preserve"> </w:t>
      </w:r>
      <w:r w:rsidRPr="00FF2AB3">
        <w:rPr>
          <w:rStyle w:val="reference-text"/>
          <w:rFonts w:ascii="Times New Roman" w:hAnsi="Times New Roman" w:cs="Times New Roman"/>
          <w:sz w:val="28"/>
          <w:szCs w:val="28"/>
        </w:rPr>
        <w:t>закон</w:t>
      </w:r>
      <w:r w:rsidRPr="00E30C33">
        <w:rPr>
          <w:rStyle w:val="reference-text"/>
          <w:rFonts w:ascii="Times New Roman" w:hAnsi="Times New Roman" w:cs="Times New Roman"/>
          <w:sz w:val="28"/>
          <w:szCs w:val="28"/>
        </w:rPr>
        <w:t xml:space="preserve"> №</w:t>
      </w:r>
      <w:r w:rsidRPr="002F3AE8">
        <w:rPr>
          <w:rStyle w:val="reference-text"/>
          <w:rFonts w:ascii="Times New Roman" w:hAnsi="Times New Roman" w:cs="Times New Roman"/>
          <w:sz w:val="28"/>
          <w:szCs w:val="28"/>
          <w:lang w:val="it-IT"/>
        </w:rPr>
        <w:t> </w:t>
      </w:r>
      <w:r w:rsidRPr="00E30C33">
        <w:rPr>
          <w:rStyle w:val="reference-text"/>
          <w:rFonts w:ascii="Times New Roman" w:hAnsi="Times New Roman" w:cs="Times New Roman"/>
          <w:sz w:val="28"/>
          <w:szCs w:val="28"/>
        </w:rPr>
        <w:t>77-</w:t>
      </w:r>
      <w:r w:rsidRPr="00FF2AB3">
        <w:rPr>
          <w:rStyle w:val="reference-text"/>
          <w:rFonts w:ascii="Times New Roman" w:hAnsi="Times New Roman" w:cs="Times New Roman"/>
          <w:sz w:val="28"/>
          <w:szCs w:val="28"/>
        </w:rPr>
        <w:t>ФЗ</w:t>
      </w:r>
      <w:r w:rsidRPr="00E30C33">
        <w:rPr>
          <w:rStyle w:val="reference-text"/>
          <w:rFonts w:ascii="Times New Roman" w:hAnsi="Times New Roman" w:cs="Times New Roman"/>
          <w:sz w:val="28"/>
          <w:szCs w:val="28"/>
        </w:rPr>
        <w:t xml:space="preserve"> «</w:t>
      </w:r>
      <w:r w:rsidRPr="00FF2AB3">
        <w:rPr>
          <w:rStyle w:val="reference-text"/>
          <w:rFonts w:ascii="Times New Roman" w:hAnsi="Times New Roman" w:cs="Times New Roman"/>
          <w:sz w:val="28"/>
          <w:szCs w:val="28"/>
        </w:rPr>
        <w:t>Об</w:t>
      </w:r>
      <w:r w:rsidRPr="00E30C33">
        <w:rPr>
          <w:rStyle w:val="reference-text"/>
          <w:rFonts w:ascii="Times New Roman" w:hAnsi="Times New Roman" w:cs="Times New Roman"/>
          <w:sz w:val="28"/>
          <w:szCs w:val="28"/>
        </w:rPr>
        <w:t xml:space="preserve"> </w:t>
      </w:r>
      <w:r w:rsidRPr="00FF2AB3">
        <w:rPr>
          <w:rStyle w:val="reference-text"/>
          <w:rFonts w:ascii="Times New Roman" w:hAnsi="Times New Roman" w:cs="Times New Roman"/>
          <w:sz w:val="28"/>
          <w:szCs w:val="28"/>
        </w:rPr>
        <w:t>обязательном</w:t>
      </w:r>
      <w:r w:rsidRPr="00E30C33">
        <w:rPr>
          <w:rStyle w:val="reference-text"/>
          <w:rFonts w:ascii="Times New Roman" w:hAnsi="Times New Roman" w:cs="Times New Roman"/>
          <w:sz w:val="28"/>
          <w:szCs w:val="28"/>
        </w:rPr>
        <w:t xml:space="preserve"> </w:t>
      </w:r>
      <w:r w:rsidRPr="00FF2AB3">
        <w:rPr>
          <w:rStyle w:val="reference-text"/>
          <w:rFonts w:ascii="Times New Roman" w:hAnsi="Times New Roman" w:cs="Times New Roman"/>
          <w:sz w:val="28"/>
          <w:szCs w:val="28"/>
        </w:rPr>
        <w:t>экземпляре</w:t>
      </w:r>
      <w:r w:rsidRPr="00E30C33">
        <w:rPr>
          <w:rStyle w:val="reference-text"/>
          <w:rFonts w:ascii="Times New Roman" w:hAnsi="Times New Roman" w:cs="Times New Roman"/>
          <w:sz w:val="28"/>
          <w:szCs w:val="28"/>
        </w:rPr>
        <w:t xml:space="preserve"> </w:t>
      </w:r>
      <w:r w:rsidRPr="00FF2AB3">
        <w:rPr>
          <w:rStyle w:val="reference-text"/>
          <w:rFonts w:ascii="Times New Roman" w:hAnsi="Times New Roman" w:cs="Times New Roman"/>
          <w:sz w:val="28"/>
          <w:szCs w:val="28"/>
        </w:rPr>
        <w:t>документов</w:t>
      </w:r>
      <w:r w:rsidRPr="00E30C33">
        <w:rPr>
          <w:rStyle w:val="reference-text"/>
          <w:rFonts w:ascii="Times New Roman" w:hAnsi="Times New Roman" w:cs="Times New Roman"/>
          <w:sz w:val="28"/>
          <w:szCs w:val="28"/>
        </w:rPr>
        <w:t xml:space="preserve">» </w:t>
      </w:r>
      <w:r w:rsidRPr="00FF2AB3">
        <w:rPr>
          <w:rStyle w:val="reference-text"/>
          <w:rFonts w:ascii="Times New Roman" w:hAnsi="Times New Roman" w:cs="Times New Roman"/>
          <w:sz w:val="28"/>
          <w:szCs w:val="28"/>
        </w:rPr>
        <w:t>от</w:t>
      </w:r>
      <w:r w:rsidRPr="00E30C33">
        <w:rPr>
          <w:rStyle w:val="reference-text"/>
          <w:rFonts w:ascii="Times New Roman" w:hAnsi="Times New Roman" w:cs="Times New Roman"/>
          <w:sz w:val="28"/>
          <w:szCs w:val="28"/>
        </w:rPr>
        <w:t xml:space="preserve"> 23.11.1994</w:t>
      </w:r>
      <w:r w:rsidRPr="002F3AE8">
        <w:rPr>
          <w:rStyle w:val="reference-text"/>
          <w:rFonts w:ascii="Times New Roman" w:hAnsi="Times New Roman" w:cs="Times New Roman"/>
          <w:sz w:val="28"/>
          <w:szCs w:val="28"/>
          <w:lang w:val="it-IT"/>
        </w:rPr>
        <w:t> </w:t>
      </w:r>
      <w:r w:rsidRPr="00FF2AB3">
        <w:rPr>
          <w:rStyle w:val="reference-text"/>
          <w:rFonts w:ascii="Times New Roman" w:hAnsi="Times New Roman" w:cs="Times New Roman"/>
          <w:sz w:val="28"/>
          <w:szCs w:val="28"/>
        </w:rPr>
        <w:t>г</w:t>
      </w:r>
      <w:r w:rsidRPr="00E30C33">
        <w:rPr>
          <w:rStyle w:val="reference-text"/>
          <w:rFonts w:ascii="Times New Roman" w:hAnsi="Times New Roman" w:cs="Times New Roman"/>
          <w:sz w:val="28"/>
          <w:szCs w:val="28"/>
        </w:rPr>
        <w:t>. (</w:t>
      </w:r>
      <w:r w:rsidRPr="00FF2AB3">
        <w:rPr>
          <w:rStyle w:val="reference-text"/>
          <w:rFonts w:ascii="Times New Roman" w:hAnsi="Times New Roman" w:cs="Times New Roman"/>
          <w:sz w:val="28"/>
          <w:szCs w:val="28"/>
        </w:rPr>
        <w:t>с</w:t>
      </w:r>
      <w:r w:rsidRPr="00E30C33">
        <w:rPr>
          <w:rStyle w:val="reference-text"/>
          <w:rFonts w:ascii="Times New Roman" w:hAnsi="Times New Roman" w:cs="Times New Roman"/>
          <w:sz w:val="28"/>
          <w:szCs w:val="28"/>
        </w:rPr>
        <w:t xml:space="preserve"> </w:t>
      </w:r>
      <w:r w:rsidRPr="00FF2AB3">
        <w:rPr>
          <w:rStyle w:val="reference-text"/>
          <w:rFonts w:ascii="Times New Roman" w:hAnsi="Times New Roman" w:cs="Times New Roman"/>
          <w:sz w:val="28"/>
          <w:szCs w:val="28"/>
        </w:rPr>
        <w:t>изменениями</w:t>
      </w:r>
      <w:r w:rsidRPr="00E30C33">
        <w:rPr>
          <w:rStyle w:val="reference-text"/>
          <w:rFonts w:ascii="Times New Roman" w:hAnsi="Times New Roman" w:cs="Times New Roman"/>
          <w:sz w:val="28"/>
          <w:szCs w:val="28"/>
        </w:rPr>
        <w:t xml:space="preserve">, </w:t>
      </w:r>
      <w:r w:rsidRPr="00FF2AB3">
        <w:rPr>
          <w:rStyle w:val="reference-text"/>
          <w:rFonts w:ascii="Times New Roman" w:hAnsi="Times New Roman" w:cs="Times New Roman"/>
          <w:sz w:val="28"/>
          <w:szCs w:val="28"/>
        </w:rPr>
        <w:t>внесенными</w:t>
      </w:r>
      <w:r w:rsidRPr="00E30C33">
        <w:rPr>
          <w:rStyle w:val="reference-text"/>
          <w:rFonts w:ascii="Times New Roman" w:hAnsi="Times New Roman" w:cs="Times New Roman"/>
          <w:sz w:val="28"/>
          <w:szCs w:val="28"/>
        </w:rPr>
        <w:t xml:space="preserve"> </w:t>
      </w:r>
      <w:r w:rsidRPr="00FF2AB3">
        <w:rPr>
          <w:rStyle w:val="reference-text"/>
          <w:rFonts w:ascii="Times New Roman" w:hAnsi="Times New Roman" w:cs="Times New Roman"/>
          <w:sz w:val="28"/>
          <w:szCs w:val="28"/>
        </w:rPr>
        <w:t>Федеральным</w:t>
      </w:r>
      <w:r w:rsidRPr="00E30C33">
        <w:rPr>
          <w:rStyle w:val="reference-text"/>
          <w:rFonts w:ascii="Times New Roman" w:hAnsi="Times New Roman" w:cs="Times New Roman"/>
          <w:sz w:val="28"/>
          <w:szCs w:val="28"/>
        </w:rPr>
        <w:t xml:space="preserve"> </w:t>
      </w:r>
      <w:r w:rsidRPr="00FF2AB3">
        <w:rPr>
          <w:rStyle w:val="reference-text"/>
          <w:rFonts w:ascii="Times New Roman" w:hAnsi="Times New Roman" w:cs="Times New Roman"/>
          <w:sz w:val="28"/>
          <w:szCs w:val="28"/>
        </w:rPr>
        <w:t>законом</w:t>
      </w:r>
      <w:r w:rsidRPr="00E30C33">
        <w:rPr>
          <w:rStyle w:val="reference-text"/>
          <w:rFonts w:ascii="Times New Roman" w:hAnsi="Times New Roman" w:cs="Times New Roman"/>
          <w:sz w:val="28"/>
          <w:szCs w:val="28"/>
        </w:rPr>
        <w:t xml:space="preserve"> </w:t>
      </w:r>
      <w:r w:rsidRPr="00FF2AB3">
        <w:rPr>
          <w:rStyle w:val="reference-text"/>
          <w:rFonts w:ascii="Times New Roman" w:hAnsi="Times New Roman" w:cs="Times New Roman"/>
          <w:sz w:val="28"/>
          <w:szCs w:val="28"/>
        </w:rPr>
        <w:t>от</w:t>
      </w:r>
      <w:r w:rsidRPr="00E30C33">
        <w:rPr>
          <w:rStyle w:val="reference-text"/>
          <w:rFonts w:ascii="Times New Roman" w:hAnsi="Times New Roman" w:cs="Times New Roman"/>
          <w:sz w:val="28"/>
          <w:szCs w:val="28"/>
        </w:rPr>
        <w:t xml:space="preserve"> 26.03.2008 № 28-</w:t>
      </w:r>
      <w:r w:rsidRPr="00FF2AB3">
        <w:rPr>
          <w:rStyle w:val="reference-text"/>
          <w:rFonts w:ascii="Times New Roman" w:hAnsi="Times New Roman" w:cs="Times New Roman"/>
          <w:sz w:val="28"/>
          <w:szCs w:val="28"/>
        </w:rPr>
        <w:t>ФЗ</w:t>
      </w:r>
      <w:r w:rsidRPr="00E30C33">
        <w:rPr>
          <w:rStyle w:val="reference-text"/>
          <w:rFonts w:ascii="Times New Roman" w:hAnsi="Times New Roman" w:cs="Times New Roman"/>
          <w:sz w:val="28"/>
          <w:szCs w:val="28"/>
        </w:rPr>
        <w:t>)</w:t>
      </w:r>
    </w:p>
    <w:p w:rsidR="00D05D04" w:rsidRPr="00FF2AB3" w:rsidRDefault="00D05D04" w:rsidP="002F3AE8">
      <w:pPr>
        <w:pStyle w:val="a4"/>
        <w:numPr>
          <w:ilvl w:val="0"/>
          <w:numId w:val="2"/>
        </w:numPr>
        <w:shd w:val="clear" w:color="auto" w:fill="FFFFFF"/>
        <w:tabs>
          <w:tab w:val="clear" w:pos="720"/>
          <w:tab w:val="num" w:pos="567"/>
        </w:tabs>
        <w:spacing w:after="0" w:line="360" w:lineRule="auto"/>
        <w:ind w:left="567" w:firstLine="284"/>
        <w:jc w:val="both"/>
        <w:rPr>
          <w:rFonts w:ascii="Times New Roman" w:eastAsia="Times New Roman" w:hAnsi="Times New Roman" w:cs="Times New Roman"/>
          <w:bCs/>
          <w:sz w:val="28"/>
          <w:szCs w:val="28"/>
          <w:lang w:val="it-IT" w:eastAsia="ru-RU"/>
        </w:rPr>
      </w:pPr>
      <w:r w:rsidRPr="00FF2AB3">
        <w:rPr>
          <w:rFonts w:ascii="Times New Roman" w:hAnsi="Times New Roman" w:cs="Times New Roman"/>
          <w:sz w:val="28"/>
          <w:szCs w:val="28"/>
          <w:lang w:val="it-IT"/>
        </w:rPr>
        <w:t>Decisione</w:t>
      </w:r>
      <w:r w:rsidRPr="00B07659">
        <w:rPr>
          <w:rFonts w:ascii="Times New Roman" w:hAnsi="Times New Roman" w:cs="Times New Roman"/>
          <w:sz w:val="28"/>
          <w:szCs w:val="28"/>
          <w:lang w:val="it-IT"/>
        </w:rPr>
        <w:t xml:space="preserve"> </w:t>
      </w:r>
      <w:r w:rsidRPr="00FF2AB3">
        <w:rPr>
          <w:rFonts w:ascii="Times New Roman" w:hAnsi="Times New Roman" w:cs="Times New Roman"/>
          <w:sz w:val="28"/>
          <w:szCs w:val="28"/>
          <w:lang w:val="it-IT"/>
        </w:rPr>
        <w:t>del</w:t>
      </w:r>
      <w:r w:rsidRPr="00B07659">
        <w:rPr>
          <w:rFonts w:ascii="Times New Roman" w:hAnsi="Times New Roman" w:cs="Times New Roman"/>
          <w:sz w:val="28"/>
          <w:szCs w:val="28"/>
          <w:lang w:val="it-IT"/>
        </w:rPr>
        <w:t xml:space="preserve"> </w:t>
      </w:r>
      <w:r w:rsidRPr="00FF2AB3">
        <w:rPr>
          <w:rFonts w:ascii="Times New Roman" w:hAnsi="Times New Roman" w:cs="Times New Roman"/>
          <w:sz w:val="28"/>
          <w:szCs w:val="28"/>
          <w:lang w:val="it-IT"/>
        </w:rPr>
        <w:t>Consiglio</w:t>
      </w:r>
      <w:r w:rsidRPr="001C3775">
        <w:rPr>
          <w:rFonts w:ascii="Times New Roman" w:hAnsi="Times New Roman" w:cs="Times New Roman"/>
          <w:sz w:val="28"/>
          <w:szCs w:val="28"/>
          <w:lang w:val="it-IT"/>
        </w:rPr>
        <w:t xml:space="preserve"> </w:t>
      </w:r>
      <w:r w:rsidRPr="00FF2AB3">
        <w:rPr>
          <w:rFonts w:ascii="Times New Roman" w:hAnsi="Times New Roman" w:cs="Times New Roman"/>
          <w:sz w:val="28"/>
          <w:szCs w:val="28"/>
          <w:lang w:val="it-IT"/>
        </w:rPr>
        <w:t>e</w:t>
      </w:r>
      <w:r w:rsidRPr="001C3775">
        <w:rPr>
          <w:rFonts w:ascii="Times New Roman" w:hAnsi="Times New Roman" w:cs="Times New Roman"/>
          <w:sz w:val="28"/>
          <w:szCs w:val="28"/>
          <w:lang w:val="it-IT"/>
        </w:rPr>
        <w:t xml:space="preserve"> </w:t>
      </w:r>
      <w:r w:rsidRPr="00FF2AB3">
        <w:rPr>
          <w:rFonts w:ascii="Times New Roman" w:hAnsi="Times New Roman" w:cs="Times New Roman"/>
          <w:sz w:val="28"/>
          <w:szCs w:val="28"/>
          <w:lang w:val="it-IT"/>
        </w:rPr>
        <w:t>della</w:t>
      </w:r>
      <w:r w:rsidRPr="001C3775">
        <w:rPr>
          <w:rFonts w:ascii="Times New Roman" w:hAnsi="Times New Roman" w:cs="Times New Roman"/>
          <w:sz w:val="28"/>
          <w:szCs w:val="28"/>
          <w:lang w:val="it-IT"/>
        </w:rPr>
        <w:t xml:space="preserve"> </w:t>
      </w:r>
      <w:r w:rsidRPr="00FF2AB3">
        <w:rPr>
          <w:rFonts w:ascii="Times New Roman" w:hAnsi="Times New Roman" w:cs="Times New Roman"/>
          <w:sz w:val="28"/>
          <w:szCs w:val="28"/>
          <w:lang w:val="it-IT"/>
        </w:rPr>
        <w:t>Commissione</w:t>
      </w:r>
      <w:r w:rsidRPr="001C3775">
        <w:rPr>
          <w:rFonts w:ascii="Times New Roman" w:hAnsi="Times New Roman" w:cs="Times New Roman"/>
          <w:sz w:val="28"/>
          <w:szCs w:val="28"/>
          <w:lang w:val="it-IT"/>
        </w:rPr>
        <w:t xml:space="preserve"> </w:t>
      </w:r>
      <w:r w:rsidRPr="00FF2AB3">
        <w:rPr>
          <w:rFonts w:ascii="Times New Roman" w:hAnsi="Times New Roman" w:cs="Times New Roman"/>
          <w:sz w:val="28"/>
          <w:szCs w:val="28"/>
          <w:lang w:val="it-IT"/>
        </w:rPr>
        <w:t>del</w:t>
      </w:r>
      <w:r w:rsidRPr="001C3775">
        <w:rPr>
          <w:rFonts w:ascii="Times New Roman" w:hAnsi="Times New Roman" w:cs="Times New Roman"/>
          <w:sz w:val="28"/>
          <w:szCs w:val="28"/>
          <w:lang w:val="it-IT"/>
        </w:rPr>
        <w:t xml:space="preserve"> 30 </w:t>
      </w:r>
      <w:r w:rsidRPr="00FF2AB3">
        <w:rPr>
          <w:rFonts w:ascii="Times New Roman" w:hAnsi="Times New Roman" w:cs="Times New Roman"/>
          <w:sz w:val="28"/>
          <w:szCs w:val="28"/>
          <w:lang w:val="it-IT"/>
        </w:rPr>
        <w:t>ottobre</w:t>
      </w:r>
      <w:r w:rsidRPr="001C3775">
        <w:rPr>
          <w:rFonts w:ascii="Times New Roman" w:hAnsi="Times New Roman" w:cs="Times New Roman"/>
          <w:sz w:val="28"/>
          <w:szCs w:val="28"/>
          <w:lang w:val="it-IT"/>
        </w:rPr>
        <w:t xml:space="preserve"> 1997 </w:t>
      </w:r>
      <w:r w:rsidRPr="00FF2AB3">
        <w:rPr>
          <w:rFonts w:ascii="Times New Roman" w:hAnsi="Times New Roman" w:cs="Times New Roman"/>
          <w:sz w:val="28"/>
          <w:szCs w:val="28"/>
          <w:lang w:val="it-IT"/>
        </w:rPr>
        <w:t>relativa</w:t>
      </w:r>
      <w:r w:rsidRPr="001C3775">
        <w:rPr>
          <w:rFonts w:ascii="Times New Roman" w:hAnsi="Times New Roman" w:cs="Times New Roman"/>
          <w:sz w:val="28"/>
          <w:szCs w:val="28"/>
          <w:lang w:val="it-IT"/>
        </w:rPr>
        <w:t xml:space="preserve"> </w:t>
      </w:r>
      <w:r w:rsidRPr="00FF2AB3">
        <w:rPr>
          <w:rFonts w:ascii="Times New Roman" w:hAnsi="Times New Roman" w:cs="Times New Roman"/>
          <w:sz w:val="28"/>
          <w:szCs w:val="28"/>
          <w:lang w:val="it-IT"/>
        </w:rPr>
        <w:t>alla</w:t>
      </w:r>
      <w:r w:rsidRPr="001C3775">
        <w:rPr>
          <w:rFonts w:ascii="Times New Roman" w:hAnsi="Times New Roman" w:cs="Times New Roman"/>
          <w:sz w:val="28"/>
          <w:szCs w:val="28"/>
          <w:lang w:val="it-IT"/>
        </w:rPr>
        <w:t xml:space="preserve"> </w:t>
      </w:r>
      <w:r w:rsidRPr="00FF2AB3">
        <w:rPr>
          <w:rFonts w:ascii="Times New Roman" w:hAnsi="Times New Roman" w:cs="Times New Roman"/>
          <w:sz w:val="28"/>
          <w:szCs w:val="28"/>
          <w:lang w:val="it-IT"/>
        </w:rPr>
        <w:t>conclusione</w:t>
      </w:r>
      <w:r w:rsidRPr="001C3775">
        <w:rPr>
          <w:rFonts w:ascii="Times New Roman" w:hAnsi="Times New Roman" w:cs="Times New Roman"/>
          <w:sz w:val="28"/>
          <w:szCs w:val="28"/>
          <w:lang w:val="it-IT"/>
        </w:rPr>
        <w:t xml:space="preserve"> </w:t>
      </w:r>
      <w:r w:rsidRPr="00FF2AB3">
        <w:rPr>
          <w:rFonts w:ascii="Times New Roman" w:hAnsi="Times New Roman" w:cs="Times New Roman"/>
          <w:sz w:val="28"/>
          <w:szCs w:val="28"/>
          <w:lang w:val="it-IT"/>
        </w:rPr>
        <w:t>dell</w:t>
      </w:r>
      <w:r w:rsidRPr="001C3775">
        <w:rPr>
          <w:rFonts w:ascii="Times New Roman" w:hAnsi="Times New Roman" w:cs="Times New Roman"/>
          <w:sz w:val="28"/>
          <w:szCs w:val="28"/>
          <w:lang w:val="it-IT"/>
        </w:rPr>
        <w:t>'</w:t>
      </w:r>
      <w:r w:rsidRPr="00FF2AB3">
        <w:rPr>
          <w:rFonts w:ascii="Times New Roman" w:hAnsi="Times New Roman" w:cs="Times New Roman"/>
          <w:sz w:val="28"/>
          <w:szCs w:val="28"/>
          <w:lang w:val="it-IT"/>
        </w:rPr>
        <w:t>accordo di partenariato e di cooperazione tra le Comunità europee e i loro Stati membri, da una parte, e la Federazione russa, dall'altra. Gazzetta ufficiale delle Comunità europee. Edizione in lingua italiana. 28 novembre 1997 / http://eur-lex.europa.eu/legal-content/IT/TXT/PDF/?uri=OJ:L:1997:327:FULL&amp;from=EN</w:t>
      </w:r>
    </w:p>
    <w:p w:rsidR="00FF2AB3" w:rsidRPr="00FF2AB3" w:rsidRDefault="00FF2AB3" w:rsidP="00FF2AB3">
      <w:pPr>
        <w:pStyle w:val="a4"/>
        <w:numPr>
          <w:ilvl w:val="0"/>
          <w:numId w:val="2"/>
        </w:numPr>
        <w:shd w:val="clear" w:color="auto" w:fill="FFFFFF"/>
        <w:tabs>
          <w:tab w:val="clear" w:pos="720"/>
          <w:tab w:val="num" w:pos="567"/>
        </w:tabs>
        <w:spacing w:after="0" w:line="360" w:lineRule="auto"/>
        <w:ind w:left="567" w:firstLine="284"/>
        <w:jc w:val="both"/>
        <w:rPr>
          <w:rFonts w:ascii="Times New Roman" w:eastAsia="Times New Roman" w:hAnsi="Times New Roman" w:cs="Times New Roman"/>
          <w:bCs/>
          <w:sz w:val="28"/>
          <w:szCs w:val="28"/>
          <w:lang w:val="en-US" w:eastAsia="ru-RU"/>
        </w:rPr>
      </w:pPr>
      <w:r w:rsidRPr="00FF2AB3">
        <w:rPr>
          <w:rFonts w:ascii="Times New Roman" w:hAnsi="Times New Roman" w:cs="Times New Roman"/>
          <w:sz w:val="28"/>
          <w:szCs w:val="28"/>
          <w:lang w:val="en-US"/>
        </w:rPr>
        <w:t xml:space="preserve">Full text of Maastricht Treaty on European Union. / http://europa.eu/eu-law/decision-making/treaties/pdf/treaty_on_european_union/treaty_on_european_union_en.pdf </w:t>
      </w:r>
    </w:p>
    <w:p w:rsidR="002F3AE8" w:rsidRPr="00FF2AB3" w:rsidRDefault="002F3AE8" w:rsidP="002F3AE8">
      <w:pPr>
        <w:pStyle w:val="a4"/>
        <w:numPr>
          <w:ilvl w:val="0"/>
          <w:numId w:val="2"/>
        </w:numPr>
        <w:shd w:val="clear" w:color="auto" w:fill="FFFFFF"/>
        <w:tabs>
          <w:tab w:val="clear" w:pos="720"/>
          <w:tab w:val="num" w:pos="567"/>
        </w:tabs>
        <w:spacing w:after="0" w:line="360" w:lineRule="auto"/>
        <w:ind w:left="567" w:firstLine="284"/>
        <w:jc w:val="both"/>
        <w:rPr>
          <w:rFonts w:ascii="Times New Roman" w:eastAsia="Times New Roman" w:hAnsi="Times New Roman" w:cs="Times New Roman"/>
          <w:bCs/>
          <w:sz w:val="28"/>
          <w:szCs w:val="28"/>
          <w:lang w:val="en-US" w:eastAsia="ru-RU"/>
        </w:rPr>
      </w:pPr>
      <w:r w:rsidRPr="00FF2AB3">
        <w:rPr>
          <w:rFonts w:ascii="Times New Roman" w:eastAsia="Times New Roman" w:hAnsi="Times New Roman" w:cs="Times New Roman"/>
          <w:bCs/>
          <w:sz w:val="28"/>
          <w:szCs w:val="28"/>
          <w:lang w:val="en-US" w:eastAsia="ru-RU"/>
        </w:rPr>
        <w:t xml:space="preserve">Nice treaty. </w:t>
      </w:r>
      <w:r w:rsidRPr="00FF2AB3">
        <w:rPr>
          <w:rFonts w:ascii="Times New Roman" w:hAnsi="Times New Roman" w:cs="Times New Roman"/>
          <w:sz w:val="28"/>
          <w:szCs w:val="28"/>
          <w:lang w:val="en-US"/>
        </w:rPr>
        <w:t>/ http://eur-lex.europa.eu/legal-content/IT/TXT/PDF/?uri=CELEX:12001C/TXT&amp;from=EN</w:t>
      </w:r>
    </w:p>
    <w:p w:rsidR="002F3AE8" w:rsidRPr="00FF2AB3" w:rsidRDefault="002F3AE8" w:rsidP="002F3AE8">
      <w:pPr>
        <w:pStyle w:val="a4"/>
        <w:numPr>
          <w:ilvl w:val="0"/>
          <w:numId w:val="2"/>
        </w:numPr>
        <w:shd w:val="clear" w:color="auto" w:fill="FFFFFF"/>
        <w:tabs>
          <w:tab w:val="clear" w:pos="720"/>
          <w:tab w:val="num" w:pos="567"/>
        </w:tabs>
        <w:spacing w:after="0" w:line="360" w:lineRule="auto"/>
        <w:ind w:left="567" w:firstLine="284"/>
        <w:jc w:val="both"/>
        <w:rPr>
          <w:rFonts w:ascii="Times New Roman" w:eastAsia="Times New Roman" w:hAnsi="Times New Roman" w:cs="Times New Roman"/>
          <w:bCs/>
          <w:sz w:val="28"/>
          <w:szCs w:val="28"/>
          <w:lang w:val="it-IT" w:eastAsia="ru-RU"/>
        </w:rPr>
      </w:pPr>
      <w:r w:rsidRPr="00FF2AB3">
        <w:rPr>
          <w:rFonts w:ascii="Times New Roman" w:eastAsia="Times New Roman" w:hAnsi="Times New Roman" w:cs="Times New Roman"/>
          <w:bCs/>
          <w:sz w:val="28"/>
          <w:szCs w:val="28"/>
          <w:lang w:val="it-IT" w:eastAsia="ru-RU"/>
        </w:rPr>
        <w:t xml:space="preserve">Trattato di Amsterdam. </w:t>
      </w:r>
      <w:r w:rsidRPr="00FF2AB3">
        <w:rPr>
          <w:rFonts w:ascii="Times New Roman" w:hAnsi="Times New Roman" w:cs="Times New Roman"/>
          <w:sz w:val="28"/>
          <w:szCs w:val="28"/>
          <w:lang w:val="it-IT"/>
        </w:rPr>
        <w:t>/ http://europa.eu/eu-law/decision-making/treaties/pdf/treaty_of_amsterdam/treaty_of_amsterdam_en.pdf</w:t>
      </w:r>
    </w:p>
    <w:p w:rsidR="002F3AE8" w:rsidRPr="00FF2AB3" w:rsidRDefault="002F3AE8" w:rsidP="002F3AE8">
      <w:pPr>
        <w:pStyle w:val="a4"/>
        <w:numPr>
          <w:ilvl w:val="0"/>
          <w:numId w:val="2"/>
        </w:numPr>
        <w:shd w:val="clear" w:color="auto" w:fill="FFFFFF"/>
        <w:tabs>
          <w:tab w:val="clear" w:pos="720"/>
          <w:tab w:val="num" w:pos="567"/>
        </w:tabs>
        <w:spacing w:after="0" w:line="360" w:lineRule="auto"/>
        <w:ind w:left="567" w:firstLine="284"/>
        <w:jc w:val="both"/>
        <w:rPr>
          <w:rFonts w:ascii="Times New Roman" w:eastAsia="Times New Roman" w:hAnsi="Times New Roman" w:cs="Times New Roman"/>
          <w:bCs/>
          <w:sz w:val="28"/>
          <w:szCs w:val="28"/>
          <w:lang w:val="it-IT" w:eastAsia="ru-RU"/>
        </w:rPr>
      </w:pPr>
      <w:r w:rsidRPr="00FF2AB3">
        <w:rPr>
          <w:rFonts w:ascii="Times New Roman" w:eastAsia="Times New Roman" w:hAnsi="Times New Roman" w:cs="Times New Roman"/>
          <w:bCs/>
          <w:sz w:val="28"/>
          <w:szCs w:val="28"/>
          <w:lang w:val="it-IT" w:eastAsia="ru-RU"/>
        </w:rPr>
        <w:t xml:space="preserve">Trattato di Lisbona. </w:t>
      </w:r>
      <w:r w:rsidRPr="00FF2AB3">
        <w:rPr>
          <w:rFonts w:ascii="Times New Roman" w:hAnsi="Times New Roman" w:cs="Times New Roman"/>
          <w:sz w:val="28"/>
          <w:szCs w:val="28"/>
          <w:lang w:val="it-IT"/>
        </w:rPr>
        <w:t>/ http://eulaw.ru/treaties/lisbon</w:t>
      </w:r>
    </w:p>
    <w:p w:rsidR="001C68F6" w:rsidRPr="00FF2AB3" w:rsidRDefault="00DA163E" w:rsidP="00FF2AB3">
      <w:pPr>
        <w:pStyle w:val="a4"/>
        <w:numPr>
          <w:ilvl w:val="0"/>
          <w:numId w:val="2"/>
        </w:numPr>
        <w:shd w:val="clear" w:color="auto" w:fill="FFFFFF"/>
        <w:tabs>
          <w:tab w:val="clear" w:pos="720"/>
          <w:tab w:val="num" w:pos="567"/>
        </w:tabs>
        <w:spacing w:after="0" w:line="360" w:lineRule="auto"/>
        <w:ind w:left="567" w:firstLine="284"/>
        <w:jc w:val="both"/>
        <w:rPr>
          <w:rFonts w:ascii="Times New Roman" w:eastAsia="Times New Roman" w:hAnsi="Times New Roman" w:cs="Times New Roman"/>
          <w:bCs/>
          <w:sz w:val="28"/>
          <w:szCs w:val="28"/>
          <w:lang w:val="it-IT" w:eastAsia="ru-RU"/>
        </w:rPr>
      </w:pPr>
      <w:r w:rsidRPr="00FF2AB3">
        <w:rPr>
          <w:rFonts w:ascii="Times New Roman" w:hAnsi="Times New Roman" w:cs="Times New Roman"/>
          <w:bCs/>
          <w:sz w:val="28"/>
          <w:szCs w:val="28"/>
          <w:shd w:val="clear" w:color="auto" w:fill="FFFFFF"/>
          <w:lang w:val="it-IT"/>
        </w:rPr>
        <w:t>Trattato di Maastricht sull'Unione europea. Testo integrale</w:t>
      </w:r>
      <w:r w:rsidRPr="00FF2AB3">
        <w:rPr>
          <w:rFonts w:ascii="Times New Roman" w:eastAsia="Times New Roman" w:hAnsi="Times New Roman" w:cs="Times New Roman"/>
          <w:bCs/>
          <w:sz w:val="28"/>
          <w:szCs w:val="28"/>
          <w:lang w:val="it-IT" w:eastAsia="ru-RU"/>
        </w:rPr>
        <w:t xml:space="preserve"> / http://eur-lex.europa.eu/legal-content/IT/TXT/?uri=URISERV%3Axy0026</w:t>
      </w:r>
    </w:p>
    <w:p w:rsidR="00FD4BB8" w:rsidRPr="002F3AE8" w:rsidRDefault="00FD4BB8" w:rsidP="002F3AE8">
      <w:pPr>
        <w:pStyle w:val="a4"/>
        <w:numPr>
          <w:ilvl w:val="0"/>
          <w:numId w:val="2"/>
        </w:numPr>
        <w:shd w:val="clear" w:color="auto" w:fill="FFFFFF"/>
        <w:tabs>
          <w:tab w:val="clear" w:pos="720"/>
          <w:tab w:val="num" w:pos="567"/>
        </w:tabs>
        <w:spacing w:after="0" w:line="360" w:lineRule="auto"/>
        <w:ind w:left="567" w:firstLine="284"/>
        <w:jc w:val="both"/>
        <w:rPr>
          <w:rFonts w:ascii="Times New Roman" w:eastAsia="Times New Roman" w:hAnsi="Times New Roman" w:cs="Times New Roman"/>
          <w:bCs/>
          <w:sz w:val="28"/>
          <w:szCs w:val="28"/>
          <w:lang w:val="it-IT" w:eastAsia="ru-RU"/>
        </w:rPr>
      </w:pPr>
      <w:r w:rsidRPr="00FF2AB3">
        <w:rPr>
          <w:rFonts w:ascii="Times New Roman" w:hAnsi="Times New Roman" w:cs="Times New Roman"/>
          <w:sz w:val="28"/>
          <w:szCs w:val="28"/>
          <w:lang w:val="it-IT"/>
        </w:rPr>
        <w:t>Trattato di Parigi 1951. Testo completo. / http://eur-lex.europa.eu/legal-content/IT/TXT/HTML/?uri=URISERV:xy0022&amp;from=IT</w:t>
      </w:r>
    </w:p>
    <w:p w:rsidR="001C68F6" w:rsidRPr="002F3AE8" w:rsidRDefault="001C68F6" w:rsidP="008701BF">
      <w:pPr>
        <w:pStyle w:val="a4"/>
        <w:shd w:val="clear" w:color="auto" w:fill="FFFFFF"/>
        <w:spacing w:after="0" w:line="360" w:lineRule="auto"/>
        <w:ind w:left="567" w:firstLine="284"/>
        <w:jc w:val="both"/>
        <w:rPr>
          <w:rFonts w:ascii="Times New Roman" w:eastAsia="Times New Roman" w:hAnsi="Times New Roman" w:cs="Times New Roman"/>
          <w:bCs/>
          <w:sz w:val="28"/>
          <w:szCs w:val="28"/>
          <w:lang w:val="it-IT" w:eastAsia="ru-RU"/>
        </w:rPr>
      </w:pPr>
    </w:p>
    <w:p w:rsidR="001C68F6" w:rsidRPr="00280B78" w:rsidRDefault="00A046F9" w:rsidP="008701BF">
      <w:pPr>
        <w:spacing w:line="360" w:lineRule="auto"/>
        <w:ind w:left="567" w:firstLine="284"/>
        <w:jc w:val="both"/>
        <w:rPr>
          <w:rFonts w:ascii="Times New Roman" w:hAnsi="Times New Roman" w:cs="Times New Roman"/>
          <w:b/>
          <w:sz w:val="28"/>
          <w:szCs w:val="28"/>
          <w:lang w:val="en-US"/>
        </w:rPr>
      </w:pPr>
      <w:proofErr w:type="gramStart"/>
      <w:r>
        <w:rPr>
          <w:rFonts w:ascii="Times New Roman" w:hAnsi="Times New Roman" w:cs="Times New Roman"/>
          <w:b/>
          <w:sz w:val="28"/>
          <w:szCs w:val="28"/>
          <w:lang w:val="en-US"/>
        </w:rPr>
        <w:lastRenderedPageBreak/>
        <w:t>Libri</w:t>
      </w:r>
      <w:r w:rsidR="00280B78">
        <w:rPr>
          <w:rFonts w:ascii="Times New Roman" w:hAnsi="Times New Roman" w:cs="Times New Roman"/>
          <w:b/>
          <w:sz w:val="28"/>
          <w:szCs w:val="28"/>
        </w:rPr>
        <w:t xml:space="preserve">, </w:t>
      </w:r>
      <w:r w:rsidR="00280B78">
        <w:rPr>
          <w:rFonts w:ascii="Times New Roman" w:hAnsi="Times New Roman" w:cs="Times New Roman"/>
          <w:b/>
          <w:sz w:val="28"/>
          <w:szCs w:val="28"/>
          <w:lang w:val="en-US"/>
        </w:rPr>
        <w:t>riviste, articoli.</w:t>
      </w:r>
      <w:proofErr w:type="gramEnd"/>
    </w:p>
    <w:p w:rsidR="001C68F6" w:rsidRPr="00F33CA5" w:rsidRDefault="001C68F6" w:rsidP="008701BF">
      <w:pPr>
        <w:pStyle w:val="a4"/>
        <w:numPr>
          <w:ilvl w:val="0"/>
          <w:numId w:val="3"/>
        </w:numPr>
        <w:spacing w:line="360" w:lineRule="auto"/>
        <w:ind w:left="567" w:firstLine="284"/>
        <w:jc w:val="both"/>
        <w:rPr>
          <w:rFonts w:ascii="Times New Roman" w:hAnsi="Times New Roman" w:cs="Times New Roman"/>
          <w:sz w:val="28"/>
          <w:szCs w:val="28"/>
        </w:rPr>
      </w:pPr>
      <w:r w:rsidRPr="00F33CA5">
        <w:rPr>
          <w:rFonts w:ascii="Times New Roman" w:hAnsi="Times New Roman" w:cs="Times New Roman"/>
          <w:sz w:val="28"/>
          <w:szCs w:val="28"/>
          <w:shd w:val="clear" w:color="auto" w:fill="FFFFFF"/>
        </w:rPr>
        <w:t>Алимов В. В. Юридический перевод. Практический курс. Английский язык. - М.: КомКнига, 2005</w:t>
      </w:r>
    </w:p>
    <w:p w:rsidR="001C68F6" w:rsidRPr="00F33CA5" w:rsidRDefault="001C68F6" w:rsidP="008701BF">
      <w:pPr>
        <w:pStyle w:val="a4"/>
        <w:numPr>
          <w:ilvl w:val="0"/>
          <w:numId w:val="3"/>
        </w:numPr>
        <w:spacing w:line="360" w:lineRule="auto"/>
        <w:ind w:left="567" w:firstLine="284"/>
        <w:jc w:val="both"/>
        <w:rPr>
          <w:rFonts w:ascii="Times New Roman" w:hAnsi="Times New Roman" w:cs="Times New Roman"/>
          <w:sz w:val="28"/>
          <w:szCs w:val="28"/>
        </w:rPr>
      </w:pPr>
      <w:r w:rsidRPr="00F33CA5">
        <w:rPr>
          <w:rFonts w:ascii="Times New Roman" w:hAnsi="Times New Roman" w:cs="Times New Roman"/>
          <w:sz w:val="28"/>
          <w:szCs w:val="28"/>
          <w:shd w:val="clear" w:color="auto" w:fill="FFFFFF"/>
        </w:rPr>
        <w:t>Алексеева И. С. Введение в переводоведение. М.</w:t>
      </w:r>
      <w:proofErr w:type="gramStart"/>
      <w:r w:rsidRPr="00F33CA5">
        <w:rPr>
          <w:rFonts w:ascii="Times New Roman" w:hAnsi="Times New Roman" w:cs="Times New Roman"/>
          <w:sz w:val="28"/>
          <w:szCs w:val="28"/>
          <w:shd w:val="clear" w:color="auto" w:fill="FFFFFF"/>
        </w:rPr>
        <w:t xml:space="preserve"> :</w:t>
      </w:r>
      <w:proofErr w:type="gramEnd"/>
      <w:r w:rsidRPr="00F33CA5">
        <w:rPr>
          <w:rFonts w:ascii="Times New Roman" w:hAnsi="Times New Roman" w:cs="Times New Roman"/>
          <w:sz w:val="28"/>
          <w:szCs w:val="28"/>
          <w:shd w:val="clear" w:color="auto" w:fill="FFFFFF"/>
        </w:rPr>
        <w:t xml:space="preserve"> Academia, 2006 </w:t>
      </w:r>
    </w:p>
    <w:p w:rsidR="00F35390" w:rsidRPr="00F33CA5" w:rsidRDefault="00F35390" w:rsidP="008701BF">
      <w:pPr>
        <w:pStyle w:val="aa"/>
        <w:numPr>
          <w:ilvl w:val="0"/>
          <w:numId w:val="3"/>
        </w:numPr>
        <w:spacing w:line="360" w:lineRule="auto"/>
        <w:ind w:left="567" w:firstLine="284"/>
        <w:jc w:val="both"/>
        <w:rPr>
          <w:rFonts w:ascii="Times New Roman" w:hAnsi="Times New Roman" w:cs="Times New Roman"/>
          <w:sz w:val="28"/>
          <w:szCs w:val="28"/>
        </w:rPr>
      </w:pPr>
      <w:r w:rsidRPr="00F33CA5">
        <w:rPr>
          <w:rFonts w:ascii="Times New Roman" w:hAnsi="Times New Roman" w:cs="Times New Roman"/>
          <w:sz w:val="28"/>
          <w:szCs w:val="28"/>
        </w:rPr>
        <w:t>Арнольд И.В. Семантика. Стилистика. Интертекстуальность. М.: Либроком, 2014. – 452 с.</w:t>
      </w:r>
    </w:p>
    <w:p w:rsidR="00F35390" w:rsidRPr="005A593D" w:rsidRDefault="00F35390" w:rsidP="00025C73">
      <w:pPr>
        <w:pStyle w:val="aa"/>
        <w:numPr>
          <w:ilvl w:val="0"/>
          <w:numId w:val="3"/>
        </w:numPr>
        <w:spacing w:line="360" w:lineRule="auto"/>
        <w:ind w:left="567" w:firstLine="284"/>
        <w:jc w:val="both"/>
        <w:rPr>
          <w:rFonts w:ascii="Times New Roman" w:hAnsi="Times New Roman" w:cs="Times New Roman"/>
          <w:sz w:val="28"/>
          <w:szCs w:val="28"/>
        </w:rPr>
      </w:pPr>
      <w:r w:rsidRPr="00F33CA5">
        <w:rPr>
          <w:rFonts w:ascii="Times New Roman" w:hAnsi="Times New Roman" w:cs="Times New Roman"/>
          <w:sz w:val="28"/>
          <w:szCs w:val="28"/>
        </w:rPr>
        <w:t xml:space="preserve">Арнольд И.В. Семантическая структура слова в английском языке и </w:t>
      </w:r>
      <w:r w:rsidRPr="005A593D">
        <w:rPr>
          <w:rFonts w:ascii="Times New Roman" w:hAnsi="Times New Roman" w:cs="Times New Roman"/>
          <w:sz w:val="28"/>
          <w:szCs w:val="28"/>
        </w:rPr>
        <w:t>методика ее исследования.</w:t>
      </w:r>
      <w:r w:rsidR="00025C73" w:rsidRPr="005A593D">
        <w:rPr>
          <w:rFonts w:ascii="Times New Roman" w:hAnsi="Times New Roman" w:cs="Times New Roman"/>
          <w:sz w:val="28"/>
          <w:szCs w:val="28"/>
        </w:rPr>
        <w:t xml:space="preserve"> М. –</w:t>
      </w:r>
      <w:r w:rsidRPr="005A593D">
        <w:rPr>
          <w:rFonts w:ascii="Times New Roman" w:hAnsi="Times New Roman" w:cs="Times New Roman"/>
          <w:sz w:val="28"/>
          <w:szCs w:val="28"/>
        </w:rPr>
        <w:t xml:space="preserve"> 1966</w:t>
      </w:r>
      <w:r w:rsidR="00025C73" w:rsidRPr="005A593D">
        <w:rPr>
          <w:rFonts w:ascii="Times New Roman" w:hAnsi="Times New Roman" w:cs="Times New Roman"/>
          <w:sz w:val="28"/>
          <w:szCs w:val="28"/>
        </w:rPr>
        <w:t xml:space="preserve"> г.</w:t>
      </w:r>
    </w:p>
    <w:p w:rsidR="00F35390" w:rsidRPr="005A593D" w:rsidRDefault="00F35390" w:rsidP="00025C73">
      <w:pPr>
        <w:pStyle w:val="aa"/>
        <w:numPr>
          <w:ilvl w:val="0"/>
          <w:numId w:val="3"/>
        </w:numPr>
        <w:spacing w:line="360" w:lineRule="auto"/>
        <w:ind w:left="567" w:firstLine="284"/>
        <w:jc w:val="both"/>
        <w:rPr>
          <w:rFonts w:ascii="Times New Roman" w:hAnsi="Times New Roman" w:cs="Times New Roman"/>
          <w:sz w:val="28"/>
          <w:szCs w:val="28"/>
        </w:rPr>
      </w:pPr>
      <w:r w:rsidRPr="005A593D">
        <w:rPr>
          <w:rFonts w:ascii="Times New Roman" w:hAnsi="Times New Roman" w:cs="Times New Roman"/>
          <w:sz w:val="28"/>
          <w:szCs w:val="28"/>
        </w:rPr>
        <w:t xml:space="preserve">Арнольд И.В. Стилистика современного английского языка. </w:t>
      </w:r>
      <w:r w:rsidR="00025C73" w:rsidRPr="005A593D">
        <w:rPr>
          <w:rFonts w:ascii="Times New Roman" w:hAnsi="Times New Roman" w:cs="Times New Roman"/>
          <w:sz w:val="28"/>
          <w:szCs w:val="28"/>
        </w:rPr>
        <w:t xml:space="preserve">М. - </w:t>
      </w:r>
      <w:r w:rsidRPr="005A593D">
        <w:rPr>
          <w:rFonts w:ascii="Times New Roman" w:hAnsi="Times New Roman" w:cs="Times New Roman"/>
          <w:sz w:val="28"/>
          <w:szCs w:val="28"/>
        </w:rPr>
        <w:t>1990</w:t>
      </w:r>
      <w:r w:rsidR="00025C73" w:rsidRPr="005A593D">
        <w:rPr>
          <w:rFonts w:ascii="Times New Roman" w:hAnsi="Times New Roman" w:cs="Times New Roman"/>
          <w:sz w:val="28"/>
          <w:szCs w:val="28"/>
        </w:rPr>
        <w:t xml:space="preserve"> г.</w:t>
      </w:r>
    </w:p>
    <w:p w:rsidR="005A593D" w:rsidRPr="00FF356A" w:rsidRDefault="005A593D" w:rsidP="00025C73">
      <w:pPr>
        <w:pStyle w:val="aa"/>
        <w:numPr>
          <w:ilvl w:val="0"/>
          <w:numId w:val="3"/>
        </w:numPr>
        <w:spacing w:line="360" w:lineRule="auto"/>
        <w:ind w:left="567" w:firstLine="284"/>
        <w:jc w:val="both"/>
        <w:rPr>
          <w:rFonts w:ascii="Times New Roman" w:hAnsi="Times New Roman" w:cs="Times New Roman"/>
          <w:color w:val="auto"/>
          <w:sz w:val="28"/>
          <w:szCs w:val="28"/>
        </w:rPr>
      </w:pPr>
      <w:r w:rsidRPr="00FF356A">
        <w:rPr>
          <w:rFonts w:ascii="Times New Roman" w:hAnsi="Times New Roman" w:cs="Times New Roman"/>
          <w:color w:val="auto"/>
          <w:sz w:val="28"/>
          <w:szCs w:val="28"/>
          <w:shd w:val="clear" w:color="auto" w:fill="FFFFFF"/>
        </w:rPr>
        <w:t>Барановский В.Г. Западная Европа: военно</w:t>
      </w:r>
      <w:r w:rsidRPr="00FF356A">
        <w:rPr>
          <w:rFonts w:ascii="Times New Roman" w:hAnsi="Times New Roman" w:cs="Times New Roman"/>
          <w:color w:val="auto"/>
          <w:sz w:val="28"/>
          <w:szCs w:val="28"/>
          <w:shd w:val="clear" w:color="auto" w:fill="FFFFFF"/>
        </w:rPr>
        <w:softHyphen/>
        <w:t>-политическая интеграция / В.Г. Барановский. – М.: Междунар. отношения, 1988 г.</w:t>
      </w:r>
    </w:p>
    <w:p w:rsidR="00025C73" w:rsidRPr="00FF356A" w:rsidRDefault="00025C73" w:rsidP="00025C73">
      <w:pPr>
        <w:pStyle w:val="aa"/>
        <w:numPr>
          <w:ilvl w:val="0"/>
          <w:numId w:val="3"/>
        </w:numPr>
        <w:spacing w:line="360" w:lineRule="auto"/>
        <w:ind w:left="567" w:firstLine="284"/>
        <w:jc w:val="both"/>
        <w:rPr>
          <w:rFonts w:ascii="Times New Roman" w:hAnsi="Times New Roman" w:cs="Times New Roman"/>
          <w:color w:val="auto"/>
          <w:sz w:val="28"/>
          <w:szCs w:val="28"/>
        </w:rPr>
      </w:pPr>
      <w:r w:rsidRPr="00FF356A">
        <w:rPr>
          <w:rFonts w:ascii="Times New Roman" w:hAnsi="Times New Roman" w:cs="Times New Roman"/>
          <w:color w:val="auto"/>
          <w:sz w:val="28"/>
          <w:szCs w:val="28"/>
          <w:shd w:val="clear" w:color="auto" w:fill="FFFFFF"/>
        </w:rPr>
        <w:t xml:space="preserve">Батюк В.И. </w:t>
      </w:r>
      <w:r w:rsidRPr="00FF356A">
        <w:rPr>
          <w:rFonts w:ascii="Times New Roman" w:hAnsi="Times New Roman" w:cs="Times New Roman"/>
          <w:bCs/>
          <w:color w:val="auto"/>
          <w:sz w:val="28"/>
          <w:szCs w:val="28"/>
          <w:shd w:val="clear" w:color="auto" w:fill="FFFFFF"/>
        </w:rPr>
        <w:t xml:space="preserve">Глава 11. Распад Ялтинско-Потсдамского порядка (1986 – 1991). </w:t>
      </w:r>
      <w:r w:rsidRPr="00FF356A">
        <w:rPr>
          <w:rFonts w:ascii="Times New Roman" w:hAnsi="Times New Roman" w:cs="Times New Roman"/>
          <w:color w:val="auto"/>
          <w:sz w:val="28"/>
          <w:szCs w:val="28"/>
        </w:rPr>
        <w:t xml:space="preserve">Системная история международных отношений  1918-2003. Том третий. </w:t>
      </w:r>
      <w:r w:rsidRPr="00FF356A">
        <w:rPr>
          <w:rFonts w:ascii="Times New Roman" w:hAnsi="Times New Roman" w:cs="Times New Roman"/>
          <w:color w:val="auto"/>
          <w:sz w:val="28"/>
          <w:szCs w:val="28"/>
          <w:shd w:val="clear" w:color="auto" w:fill="FFFFFF"/>
        </w:rPr>
        <w:t>А.Д.Богатуров М. – 2003 г.</w:t>
      </w:r>
      <w:r w:rsidRPr="00FF356A">
        <w:rPr>
          <w:rFonts w:ascii="Times New Roman" w:hAnsi="Times New Roman" w:cs="Times New Roman"/>
          <w:color w:val="auto"/>
          <w:sz w:val="28"/>
          <w:szCs w:val="28"/>
        </w:rPr>
        <w:t xml:space="preserve"> / </w:t>
      </w:r>
      <w:r w:rsidRPr="00FF356A">
        <w:rPr>
          <w:rFonts w:ascii="Times New Roman" w:hAnsi="Times New Roman" w:cs="Times New Roman"/>
          <w:color w:val="auto"/>
          <w:sz w:val="28"/>
          <w:szCs w:val="28"/>
          <w:lang w:val="it-IT"/>
        </w:rPr>
        <w:t>http</w:t>
      </w:r>
      <w:r w:rsidRPr="00FF356A">
        <w:rPr>
          <w:rFonts w:ascii="Times New Roman" w:hAnsi="Times New Roman" w:cs="Times New Roman"/>
          <w:color w:val="auto"/>
          <w:sz w:val="28"/>
          <w:szCs w:val="28"/>
        </w:rPr>
        <w:t>://</w:t>
      </w:r>
      <w:r w:rsidRPr="00FF356A">
        <w:rPr>
          <w:rFonts w:ascii="Times New Roman" w:hAnsi="Times New Roman" w:cs="Times New Roman"/>
          <w:color w:val="auto"/>
          <w:sz w:val="28"/>
          <w:szCs w:val="28"/>
          <w:lang w:val="it-IT"/>
        </w:rPr>
        <w:t>www</w:t>
      </w:r>
      <w:r w:rsidRPr="00FF356A">
        <w:rPr>
          <w:rFonts w:ascii="Times New Roman" w:hAnsi="Times New Roman" w:cs="Times New Roman"/>
          <w:color w:val="auto"/>
          <w:sz w:val="28"/>
          <w:szCs w:val="28"/>
        </w:rPr>
        <w:t>.</w:t>
      </w:r>
      <w:r w:rsidRPr="00FF356A">
        <w:rPr>
          <w:rFonts w:ascii="Times New Roman" w:hAnsi="Times New Roman" w:cs="Times New Roman"/>
          <w:color w:val="auto"/>
          <w:sz w:val="28"/>
          <w:szCs w:val="28"/>
          <w:lang w:val="it-IT"/>
        </w:rPr>
        <w:t>obraforum</w:t>
      </w:r>
      <w:r w:rsidRPr="00FF356A">
        <w:rPr>
          <w:rFonts w:ascii="Times New Roman" w:hAnsi="Times New Roman" w:cs="Times New Roman"/>
          <w:color w:val="auto"/>
          <w:sz w:val="28"/>
          <w:szCs w:val="28"/>
        </w:rPr>
        <w:t>.</w:t>
      </w:r>
      <w:r w:rsidRPr="00FF356A">
        <w:rPr>
          <w:rFonts w:ascii="Times New Roman" w:hAnsi="Times New Roman" w:cs="Times New Roman"/>
          <w:color w:val="auto"/>
          <w:sz w:val="28"/>
          <w:szCs w:val="28"/>
          <w:lang w:val="it-IT"/>
        </w:rPr>
        <w:t>ru</w:t>
      </w:r>
      <w:r w:rsidRPr="00FF356A">
        <w:rPr>
          <w:rFonts w:ascii="Times New Roman" w:hAnsi="Times New Roman" w:cs="Times New Roman"/>
          <w:color w:val="auto"/>
          <w:sz w:val="28"/>
          <w:szCs w:val="28"/>
        </w:rPr>
        <w:t>/</w:t>
      </w:r>
      <w:r w:rsidRPr="00FF356A">
        <w:rPr>
          <w:rFonts w:ascii="Times New Roman" w:hAnsi="Times New Roman" w:cs="Times New Roman"/>
          <w:color w:val="auto"/>
          <w:sz w:val="28"/>
          <w:szCs w:val="28"/>
          <w:lang w:val="it-IT"/>
        </w:rPr>
        <w:t>lib</w:t>
      </w:r>
      <w:r w:rsidRPr="00FF356A">
        <w:rPr>
          <w:rFonts w:ascii="Times New Roman" w:hAnsi="Times New Roman" w:cs="Times New Roman"/>
          <w:color w:val="auto"/>
          <w:sz w:val="28"/>
          <w:szCs w:val="28"/>
        </w:rPr>
        <w:t>/</w:t>
      </w:r>
      <w:r w:rsidRPr="00FF356A">
        <w:rPr>
          <w:rFonts w:ascii="Times New Roman" w:hAnsi="Times New Roman" w:cs="Times New Roman"/>
          <w:color w:val="auto"/>
          <w:sz w:val="28"/>
          <w:szCs w:val="28"/>
          <w:lang w:val="it-IT"/>
        </w:rPr>
        <w:t>book</w:t>
      </w:r>
      <w:r w:rsidRPr="00FF356A">
        <w:rPr>
          <w:rFonts w:ascii="Times New Roman" w:hAnsi="Times New Roman" w:cs="Times New Roman"/>
          <w:color w:val="auto"/>
          <w:sz w:val="28"/>
          <w:szCs w:val="28"/>
        </w:rPr>
        <w:t>3/</w:t>
      </w:r>
      <w:r w:rsidRPr="00FF356A">
        <w:rPr>
          <w:rFonts w:ascii="Times New Roman" w:hAnsi="Times New Roman" w:cs="Times New Roman"/>
          <w:color w:val="auto"/>
          <w:sz w:val="28"/>
          <w:szCs w:val="28"/>
          <w:lang w:val="it-IT"/>
        </w:rPr>
        <w:t>titul</w:t>
      </w:r>
      <w:r w:rsidRPr="00FF356A">
        <w:rPr>
          <w:rFonts w:ascii="Times New Roman" w:hAnsi="Times New Roman" w:cs="Times New Roman"/>
          <w:color w:val="auto"/>
          <w:sz w:val="28"/>
          <w:szCs w:val="28"/>
        </w:rPr>
        <w:t>.</w:t>
      </w:r>
      <w:r w:rsidRPr="00FF356A">
        <w:rPr>
          <w:rFonts w:ascii="Times New Roman" w:hAnsi="Times New Roman" w:cs="Times New Roman"/>
          <w:color w:val="auto"/>
          <w:sz w:val="28"/>
          <w:szCs w:val="28"/>
          <w:lang w:val="it-IT"/>
        </w:rPr>
        <w:t>htm</w:t>
      </w:r>
    </w:p>
    <w:p w:rsidR="001C68F6" w:rsidRPr="00FF356A" w:rsidRDefault="00FF356A" w:rsidP="00025C73">
      <w:pPr>
        <w:pStyle w:val="a4"/>
        <w:numPr>
          <w:ilvl w:val="0"/>
          <w:numId w:val="3"/>
        </w:numPr>
        <w:spacing w:line="360" w:lineRule="auto"/>
        <w:ind w:left="567" w:firstLine="284"/>
        <w:jc w:val="both"/>
        <w:rPr>
          <w:rFonts w:ascii="Times New Roman" w:hAnsi="Times New Roman" w:cs="Times New Roman"/>
          <w:sz w:val="28"/>
          <w:szCs w:val="28"/>
        </w:rPr>
      </w:pPr>
      <w:r w:rsidRPr="00FF356A">
        <w:rPr>
          <w:rFonts w:ascii="Times New Roman" w:hAnsi="Times New Roman" w:cs="Times New Roman"/>
          <w:sz w:val="28"/>
          <w:szCs w:val="28"/>
          <w:shd w:val="clear" w:color="auto" w:fill="FFFFFF"/>
        </w:rPr>
        <w:t>Борботько В. Г. Элементы теории дискурса. — Грозный, 1981.- 113с</w:t>
      </w:r>
      <w:r w:rsidRPr="00FF356A">
        <w:rPr>
          <w:rFonts w:ascii="Times New Roman" w:hAnsi="Times New Roman" w:cs="Times New Roman"/>
          <w:sz w:val="28"/>
          <w:szCs w:val="28"/>
        </w:rPr>
        <w:br/>
      </w:r>
      <w:r w:rsidR="001C68F6" w:rsidRPr="00FF356A">
        <w:rPr>
          <w:rFonts w:ascii="Times New Roman" w:hAnsi="Times New Roman" w:cs="Times New Roman"/>
          <w:sz w:val="28"/>
          <w:szCs w:val="28"/>
          <w:shd w:val="clear" w:color="auto" w:fill="FFFFFF"/>
        </w:rPr>
        <w:t>Бурукина О. А. Перевод английских юридических документов: учебник / О. А. Бурукина. - М.</w:t>
      </w:r>
      <w:proofErr w:type="gramStart"/>
      <w:r w:rsidR="001C68F6" w:rsidRPr="00FF356A">
        <w:rPr>
          <w:rFonts w:ascii="Times New Roman" w:hAnsi="Times New Roman" w:cs="Times New Roman"/>
          <w:sz w:val="28"/>
          <w:szCs w:val="28"/>
          <w:shd w:val="clear" w:color="auto" w:fill="FFFFFF"/>
        </w:rPr>
        <w:t xml:space="preserve"> :</w:t>
      </w:r>
      <w:proofErr w:type="gramEnd"/>
      <w:r w:rsidR="001C68F6" w:rsidRPr="00FF356A">
        <w:rPr>
          <w:rFonts w:ascii="Times New Roman" w:hAnsi="Times New Roman" w:cs="Times New Roman"/>
          <w:sz w:val="28"/>
          <w:szCs w:val="28"/>
          <w:shd w:val="clear" w:color="auto" w:fill="FFFFFF"/>
        </w:rPr>
        <w:t xml:space="preserve"> Флинта: Наука, 2005</w:t>
      </w:r>
    </w:p>
    <w:p w:rsidR="00753253" w:rsidRPr="00FF356A" w:rsidRDefault="00753253" w:rsidP="00025C73">
      <w:pPr>
        <w:pStyle w:val="a4"/>
        <w:numPr>
          <w:ilvl w:val="0"/>
          <w:numId w:val="3"/>
        </w:numPr>
        <w:spacing w:line="360" w:lineRule="auto"/>
        <w:ind w:left="567" w:firstLine="284"/>
        <w:jc w:val="both"/>
        <w:rPr>
          <w:rFonts w:ascii="Times New Roman" w:hAnsi="Times New Roman" w:cs="Times New Roman"/>
          <w:sz w:val="28"/>
          <w:szCs w:val="28"/>
        </w:rPr>
      </w:pPr>
      <w:r w:rsidRPr="00FF356A">
        <w:rPr>
          <w:rFonts w:ascii="Times New Roman" w:hAnsi="Times New Roman" w:cs="Times New Roman"/>
          <w:sz w:val="28"/>
          <w:szCs w:val="28"/>
          <w:shd w:val="clear" w:color="auto" w:fill="FFFFFF"/>
        </w:rPr>
        <w:t>Васильев, Л. М. Общие проблемы лингвистики: теория и методы: учебное пособие / Л. М. Васильев. — Уфа: РИЦ БашГУ, 2012. — 206 с.</w:t>
      </w:r>
    </w:p>
    <w:p w:rsidR="006332CC" w:rsidRPr="00FF356A" w:rsidRDefault="006332CC" w:rsidP="00025C73">
      <w:pPr>
        <w:pStyle w:val="a4"/>
        <w:numPr>
          <w:ilvl w:val="0"/>
          <w:numId w:val="3"/>
        </w:numPr>
        <w:spacing w:line="360" w:lineRule="auto"/>
        <w:ind w:left="567" w:firstLine="284"/>
        <w:jc w:val="both"/>
        <w:rPr>
          <w:rFonts w:ascii="Times New Roman" w:hAnsi="Times New Roman" w:cs="Times New Roman"/>
          <w:sz w:val="28"/>
          <w:szCs w:val="28"/>
        </w:rPr>
      </w:pPr>
      <w:proofErr w:type="gramStart"/>
      <w:r w:rsidRPr="00FF356A">
        <w:rPr>
          <w:rFonts w:ascii="Times New Roman" w:hAnsi="Times New Roman" w:cs="Times New Roman"/>
          <w:sz w:val="28"/>
          <w:szCs w:val="28"/>
        </w:rPr>
        <w:t>Варварин</w:t>
      </w:r>
      <w:proofErr w:type="gramEnd"/>
      <w:r w:rsidRPr="00FF356A">
        <w:rPr>
          <w:rFonts w:ascii="Times New Roman" w:hAnsi="Times New Roman" w:cs="Times New Roman"/>
          <w:sz w:val="28"/>
          <w:szCs w:val="28"/>
        </w:rPr>
        <w:t xml:space="preserve"> А. </w:t>
      </w:r>
      <w:hyperlink r:id="rId9" w:history="1">
        <w:r w:rsidRPr="00FF356A">
          <w:rPr>
            <w:rStyle w:val="a8"/>
            <w:rFonts w:ascii="Times New Roman" w:hAnsi="Times New Roman" w:cs="Times New Roman"/>
            <w:color w:val="auto"/>
            <w:sz w:val="28"/>
            <w:szCs w:val="28"/>
            <w:u w:val="none"/>
          </w:rPr>
          <w:t>Кво вадис, Германия?</w:t>
        </w:r>
      </w:hyperlink>
      <w:r w:rsidRPr="00FF356A">
        <w:rPr>
          <w:rFonts w:ascii="Times New Roman" w:hAnsi="Times New Roman" w:cs="Times New Roman"/>
          <w:sz w:val="28"/>
          <w:szCs w:val="28"/>
        </w:rPr>
        <w:t xml:space="preserve"> </w:t>
      </w:r>
      <w:hyperlink r:id="rId10" w:history="1">
        <w:r w:rsidRPr="00FF356A">
          <w:rPr>
            <w:rStyle w:val="a8"/>
            <w:rFonts w:ascii="Times New Roman" w:hAnsi="Times New Roman" w:cs="Times New Roman"/>
            <w:color w:val="auto"/>
            <w:sz w:val="28"/>
            <w:szCs w:val="28"/>
            <w:u w:val="none"/>
          </w:rPr>
          <w:t>№9(58), 2011</w:t>
        </w:r>
      </w:hyperlink>
      <w:r w:rsidRPr="00FF356A">
        <w:rPr>
          <w:rFonts w:ascii="Times New Roman" w:hAnsi="Times New Roman" w:cs="Times New Roman"/>
          <w:sz w:val="28"/>
          <w:szCs w:val="28"/>
        </w:rPr>
        <w:t xml:space="preserve"> журнала «Вся Европа.ru» / http://www.alleuropa.mgimo.ru/kvo-vadis-germaniya</w:t>
      </w:r>
    </w:p>
    <w:p w:rsidR="001C68F6" w:rsidRPr="00FF356A" w:rsidRDefault="001C68F6" w:rsidP="008701BF">
      <w:pPr>
        <w:pStyle w:val="a4"/>
        <w:numPr>
          <w:ilvl w:val="0"/>
          <w:numId w:val="3"/>
        </w:numPr>
        <w:spacing w:line="360" w:lineRule="auto"/>
        <w:ind w:left="567" w:firstLine="284"/>
        <w:jc w:val="both"/>
        <w:rPr>
          <w:rFonts w:ascii="Times New Roman" w:hAnsi="Times New Roman" w:cs="Times New Roman"/>
          <w:sz w:val="28"/>
          <w:szCs w:val="28"/>
        </w:rPr>
      </w:pPr>
      <w:r w:rsidRPr="00FF356A">
        <w:rPr>
          <w:rFonts w:ascii="Times New Roman" w:hAnsi="Times New Roman" w:cs="Times New Roman"/>
          <w:sz w:val="28"/>
          <w:szCs w:val="28"/>
          <w:shd w:val="clear" w:color="auto" w:fill="FFFFFF"/>
        </w:rPr>
        <w:t>Власенко С. В. Договорное право: практика профессионального перевода в языковой паре английский-русский. — М.</w:t>
      </w:r>
      <w:proofErr w:type="gramStart"/>
      <w:r w:rsidRPr="00FF356A">
        <w:rPr>
          <w:rFonts w:ascii="Times New Roman" w:hAnsi="Times New Roman" w:cs="Times New Roman"/>
          <w:sz w:val="28"/>
          <w:szCs w:val="28"/>
          <w:shd w:val="clear" w:color="auto" w:fill="FFFFFF"/>
        </w:rPr>
        <w:t xml:space="preserve"> :</w:t>
      </w:r>
      <w:proofErr w:type="gramEnd"/>
      <w:r w:rsidRPr="00FF356A">
        <w:rPr>
          <w:rFonts w:ascii="Times New Roman" w:hAnsi="Times New Roman" w:cs="Times New Roman"/>
          <w:sz w:val="28"/>
          <w:szCs w:val="28"/>
          <w:shd w:val="clear" w:color="auto" w:fill="FFFFFF"/>
        </w:rPr>
        <w:t xml:space="preserve"> Вольтерс Клувер, 2006</w:t>
      </w:r>
    </w:p>
    <w:p w:rsidR="001C68F6" w:rsidRPr="00FF356A" w:rsidRDefault="001C68F6" w:rsidP="008701BF">
      <w:pPr>
        <w:pStyle w:val="a4"/>
        <w:numPr>
          <w:ilvl w:val="0"/>
          <w:numId w:val="3"/>
        </w:numPr>
        <w:spacing w:line="360" w:lineRule="auto"/>
        <w:ind w:left="567" w:firstLine="284"/>
        <w:jc w:val="both"/>
        <w:rPr>
          <w:rFonts w:ascii="Times New Roman" w:hAnsi="Times New Roman" w:cs="Times New Roman"/>
          <w:sz w:val="28"/>
          <w:szCs w:val="28"/>
        </w:rPr>
      </w:pPr>
      <w:r w:rsidRPr="00FF356A">
        <w:rPr>
          <w:rFonts w:ascii="Times New Roman" w:hAnsi="Times New Roman" w:cs="Times New Roman"/>
          <w:sz w:val="28"/>
          <w:szCs w:val="28"/>
          <w:shd w:val="clear" w:color="auto" w:fill="FFFFFF"/>
        </w:rPr>
        <w:t>Власенко В.А. Язык права. Иркутск, 1997</w:t>
      </w:r>
    </w:p>
    <w:p w:rsidR="001C68F6" w:rsidRPr="00E566F2" w:rsidRDefault="001C68F6" w:rsidP="008701BF">
      <w:pPr>
        <w:pStyle w:val="a4"/>
        <w:numPr>
          <w:ilvl w:val="0"/>
          <w:numId w:val="3"/>
        </w:numPr>
        <w:spacing w:line="360" w:lineRule="auto"/>
        <w:ind w:left="567" w:firstLine="284"/>
        <w:jc w:val="both"/>
        <w:rPr>
          <w:rFonts w:ascii="Times New Roman" w:hAnsi="Times New Roman" w:cs="Times New Roman"/>
          <w:sz w:val="28"/>
          <w:szCs w:val="28"/>
        </w:rPr>
      </w:pPr>
      <w:r w:rsidRPr="00FF356A">
        <w:rPr>
          <w:rFonts w:ascii="Times New Roman" w:hAnsi="Times New Roman" w:cs="Times New Roman"/>
          <w:sz w:val="28"/>
          <w:szCs w:val="28"/>
          <w:shd w:val="clear" w:color="auto" w:fill="FFFFFF"/>
        </w:rPr>
        <w:lastRenderedPageBreak/>
        <w:t xml:space="preserve">Власенко С. В. Перевод юридического текста: когнитивные </w:t>
      </w:r>
      <w:r w:rsidRPr="00E566F2">
        <w:rPr>
          <w:rFonts w:ascii="Times New Roman" w:hAnsi="Times New Roman" w:cs="Times New Roman"/>
          <w:sz w:val="28"/>
          <w:szCs w:val="28"/>
          <w:shd w:val="clear" w:color="auto" w:fill="FFFFFF"/>
        </w:rPr>
        <w:t>особенности номинации и реалии-профессионализмы в языковой паре английский-русский//Филологические науки в МГИМО. Сборник научных трудов № 21 (37). М.</w:t>
      </w:r>
      <w:proofErr w:type="gramStart"/>
      <w:r w:rsidRPr="00E566F2">
        <w:rPr>
          <w:rFonts w:ascii="Times New Roman" w:hAnsi="Times New Roman" w:cs="Times New Roman"/>
          <w:sz w:val="28"/>
          <w:szCs w:val="28"/>
          <w:shd w:val="clear" w:color="auto" w:fill="FFFFFF"/>
        </w:rPr>
        <w:t xml:space="preserve"> :</w:t>
      </w:r>
      <w:proofErr w:type="gramEnd"/>
      <w:r w:rsidRPr="00E566F2">
        <w:rPr>
          <w:rFonts w:ascii="Times New Roman" w:hAnsi="Times New Roman" w:cs="Times New Roman"/>
          <w:sz w:val="28"/>
          <w:szCs w:val="28"/>
          <w:shd w:val="clear" w:color="auto" w:fill="FFFFFF"/>
        </w:rPr>
        <w:t xml:space="preserve"> МГИМО, 2005</w:t>
      </w:r>
    </w:p>
    <w:p w:rsidR="001C68F6" w:rsidRPr="00E566F2" w:rsidRDefault="001C68F6" w:rsidP="008701BF">
      <w:pPr>
        <w:pStyle w:val="a4"/>
        <w:numPr>
          <w:ilvl w:val="0"/>
          <w:numId w:val="3"/>
        </w:numPr>
        <w:spacing w:line="360" w:lineRule="auto"/>
        <w:ind w:left="567" w:firstLine="284"/>
        <w:jc w:val="both"/>
        <w:rPr>
          <w:rFonts w:ascii="Times New Roman" w:hAnsi="Times New Roman" w:cs="Times New Roman"/>
          <w:sz w:val="28"/>
          <w:szCs w:val="28"/>
        </w:rPr>
      </w:pPr>
      <w:r w:rsidRPr="00E566F2">
        <w:rPr>
          <w:rFonts w:ascii="Times New Roman" w:hAnsi="Times New Roman" w:cs="Times New Roman"/>
          <w:sz w:val="28"/>
          <w:szCs w:val="28"/>
          <w:shd w:val="clear" w:color="auto" w:fill="FFFFFF"/>
        </w:rPr>
        <w:t>Гамзатов М. Г. Техника и специфика юридического перевода: Сб. статей. - СПб. , 2004</w:t>
      </w:r>
    </w:p>
    <w:p w:rsidR="00E566F2" w:rsidRPr="00B55A93" w:rsidRDefault="00E566F2" w:rsidP="008701BF">
      <w:pPr>
        <w:pStyle w:val="a4"/>
        <w:numPr>
          <w:ilvl w:val="0"/>
          <w:numId w:val="3"/>
        </w:numPr>
        <w:spacing w:line="360" w:lineRule="auto"/>
        <w:ind w:left="567" w:firstLine="284"/>
        <w:jc w:val="both"/>
        <w:rPr>
          <w:rFonts w:ascii="Times New Roman" w:hAnsi="Times New Roman" w:cs="Times New Roman"/>
          <w:sz w:val="28"/>
          <w:szCs w:val="28"/>
        </w:rPr>
      </w:pPr>
      <w:r w:rsidRPr="00B55A93">
        <w:rPr>
          <w:rFonts w:ascii="Times New Roman" w:hAnsi="Times New Roman" w:cs="Times New Roman"/>
          <w:sz w:val="28"/>
          <w:szCs w:val="28"/>
        </w:rPr>
        <w:t>Гухман М. М.,</w:t>
      </w:r>
      <w:r w:rsidRPr="00B55A93">
        <w:rPr>
          <w:rStyle w:val="apple-converted-space"/>
          <w:rFonts w:ascii="Times New Roman" w:hAnsi="Times New Roman" w:cs="Times New Roman"/>
          <w:sz w:val="28"/>
          <w:szCs w:val="28"/>
        </w:rPr>
        <w:t> </w:t>
      </w:r>
      <w:r w:rsidRPr="00B55A93">
        <w:rPr>
          <w:rFonts w:ascii="Times New Roman" w:hAnsi="Times New Roman" w:cs="Times New Roman"/>
          <w:sz w:val="28"/>
          <w:szCs w:val="28"/>
        </w:rPr>
        <w:t>Лингвистическая теория Л. Вайсгербера</w:t>
      </w:r>
      <w:r w:rsidRPr="00B55A93">
        <w:rPr>
          <w:rStyle w:val="apple-converted-space"/>
          <w:rFonts w:ascii="Times New Roman" w:hAnsi="Times New Roman" w:cs="Times New Roman"/>
          <w:sz w:val="28"/>
          <w:szCs w:val="28"/>
        </w:rPr>
        <w:t> </w:t>
      </w:r>
      <w:r w:rsidRPr="00B55A93">
        <w:rPr>
          <w:rFonts w:ascii="Times New Roman" w:hAnsi="Times New Roman" w:cs="Times New Roman"/>
          <w:sz w:val="28"/>
          <w:szCs w:val="28"/>
        </w:rPr>
        <w:t>// Вопросы теории языка в современной зарубежной лингвистике. М., 1961, с. 123—162.</w:t>
      </w:r>
    </w:p>
    <w:p w:rsidR="00B55A93" w:rsidRPr="00B55A93" w:rsidRDefault="00B55A93" w:rsidP="008701BF">
      <w:pPr>
        <w:pStyle w:val="a4"/>
        <w:numPr>
          <w:ilvl w:val="0"/>
          <w:numId w:val="3"/>
        </w:numPr>
        <w:spacing w:line="360" w:lineRule="auto"/>
        <w:ind w:left="567" w:firstLine="284"/>
        <w:jc w:val="both"/>
        <w:rPr>
          <w:rFonts w:ascii="Times New Roman" w:hAnsi="Times New Roman" w:cs="Times New Roman"/>
          <w:sz w:val="28"/>
          <w:szCs w:val="28"/>
        </w:rPr>
      </w:pPr>
      <w:r w:rsidRPr="00B55A93">
        <w:rPr>
          <w:rFonts w:ascii="Times New Roman" w:hAnsi="Times New Roman" w:cs="Times New Roman"/>
          <w:sz w:val="28"/>
          <w:szCs w:val="28"/>
        </w:rPr>
        <w:t>Земляная Т.Б., Павлычева О.Н. Классификация юридических терминов. // Журнал научно-педагогической информации. 2010. № 7</w:t>
      </w:r>
    </w:p>
    <w:p w:rsidR="001C68F6" w:rsidRPr="00B55A93" w:rsidRDefault="001C68F6" w:rsidP="008701BF">
      <w:pPr>
        <w:pStyle w:val="a4"/>
        <w:numPr>
          <w:ilvl w:val="0"/>
          <w:numId w:val="3"/>
        </w:numPr>
        <w:spacing w:line="360" w:lineRule="auto"/>
        <w:ind w:left="567" w:firstLine="284"/>
        <w:jc w:val="both"/>
        <w:rPr>
          <w:rFonts w:ascii="Times New Roman" w:hAnsi="Times New Roman" w:cs="Times New Roman"/>
          <w:sz w:val="28"/>
          <w:szCs w:val="28"/>
        </w:rPr>
      </w:pPr>
      <w:r w:rsidRPr="00B55A93">
        <w:rPr>
          <w:rFonts w:ascii="Times New Roman" w:hAnsi="Times New Roman" w:cs="Times New Roman"/>
          <w:sz w:val="28"/>
          <w:szCs w:val="28"/>
          <w:shd w:val="clear" w:color="auto" w:fill="FFFFFF"/>
        </w:rPr>
        <w:t>Ивакина Н.Н. Совмещение элементов научной и официально-деловой речи в синтаксисе юридических документов // Язык и стиль научного изложения. М., 1983. С. 45-59</w:t>
      </w:r>
    </w:p>
    <w:p w:rsidR="00070FB4" w:rsidRPr="00FF356A" w:rsidRDefault="00070FB4" w:rsidP="008701BF">
      <w:pPr>
        <w:pStyle w:val="a4"/>
        <w:numPr>
          <w:ilvl w:val="0"/>
          <w:numId w:val="3"/>
        </w:numPr>
        <w:spacing w:line="360" w:lineRule="auto"/>
        <w:ind w:left="567" w:firstLine="284"/>
        <w:jc w:val="both"/>
        <w:rPr>
          <w:rFonts w:ascii="Times New Roman" w:hAnsi="Times New Roman" w:cs="Times New Roman"/>
          <w:sz w:val="28"/>
          <w:szCs w:val="28"/>
        </w:rPr>
      </w:pPr>
      <w:r w:rsidRPr="00B55A93">
        <w:rPr>
          <w:rFonts w:ascii="Times New Roman" w:hAnsi="Times New Roman" w:cs="Times New Roman"/>
          <w:sz w:val="28"/>
          <w:szCs w:val="28"/>
        </w:rPr>
        <w:t>Кашкин С. Ю. Россия</w:t>
      </w:r>
      <w:r w:rsidRPr="00FF356A">
        <w:rPr>
          <w:rFonts w:ascii="Times New Roman" w:hAnsi="Times New Roman" w:cs="Times New Roman"/>
          <w:sz w:val="28"/>
          <w:szCs w:val="28"/>
        </w:rPr>
        <w:t xml:space="preserve"> и Европейский союз: документы и материалы. Сборник документов – М.: Юридическая литература, 2003 г. /  </w:t>
      </w:r>
      <w:r w:rsidRPr="00FF356A">
        <w:rPr>
          <w:rFonts w:ascii="Times New Roman" w:hAnsi="Times New Roman" w:cs="Times New Roman"/>
          <w:sz w:val="28"/>
          <w:szCs w:val="28"/>
          <w:lang w:val="it-IT"/>
        </w:rPr>
        <w:t>http</w:t>
      </w:r>
      <w:r w:rsidRPr="00FF356A">
        <w:rPr>
          <w:rFonts w:ascii="Times New Roman" w:hAnsi="Times New Roman" w:cs="Times New Roman"/>
          <w:sz w:val="28"/>
          <w:szCs w:val="28"/>
        </w:rPr>
        <w:t>://</w:t>
      </w:r>
      <w:r w:rsidRPr="00FF356A">
        <w:rPr>
          <w:rFonts w:ascii="Times New Roman" w:hAnsi="Times New Roman" w:cs="Times New Roman"/>
          <w:sz w:val="28"/>
          <w:szCs w:val="28"/>
          <w:lang w:val="it-IT"/>
        </w:rPr>
        <w:t>eu</w:t>
      </w:r>
      <w:r w:rsidRPr="00FF356A">
        <w:rPr>
          <w:rFonts w:ascii="Times New Roman" w:hAnsi="Times New Roman" w:cs="Times New Roman"/>
          <w:sz w:val="28"/>
          <w:szCs w:val="28"/>
        </w:rPr>
        <w:t>-</w:t>
      </w:r>
      <w:r w:rsidRPr="00FF356A">
        <w:rPr>
          <w:rFonts w:ascii="Times New Roman" w:hAnsi="Times New Roman" w:cs="Times New Roman"/>
          <w:sz w:val="28"/>
          <w:szCs w:val="28"/>
          <w:lang w:val="it-IT"/>
        </w:rPr>
        <w:t>law</w:t>
      </w:r>
      <w:r w:rsidRPr="00FF356A">
        <w:rPr>
          <w:rFonts w:ascii="Times New Roman" w:hAnsi="Times New Roman" w:cs="Times New Roman"/>
          <w:sz w:val="28"/>
          <w:szCs w:val="28"/>
        </w:rPr>
        <w:t>.</w:t>
      </w:r>
      <w:r w:rsidRPr="00FF356A">
        <w:rPr>
          <w:rFonts w:ascii="Times New Roman" w:hAnsi="Times New Roman" w:cs="Times New Roman"/>
          <w:sz w:val="28"/>
          <w:szCs w:val="28"/>
          <w:lang w:val="it-IT"/>
        </w:rPr>
        <w:t>ru</w:t>
      </w:r>
      <w:r w:rsidRPr="00FF356A">
        <w:rPr>
          <w:rFonts w:ascii="Times New Roman" w:hAnsi="Times New Roman" w:cs="Times New Roman"/>
          <w:sz w:val="28"/>
          <w:szCs w:val="28"/>
        </w:rPr>
        <w:t>/</w:t>
      </w:r>
      <w:r w:rsidRPr="00FF356A">
        <w:rPr>
          <w:rFonts w:ascii="Times New Roman" w:hAnsi="Times New Roman" w:cs="Times New Roman"/>
          <w:sz w:val="28"/>
          <w:szCs w:val="28"/>
          <w:lang w:val="it-IT"/>
        </w:rPr>
        <w:t>wp</w:t>
      </w:r>
      <w:r w:rsidRPr="00FF356A">
        <w:rPr>
          <w:rFonts w:ascii="Times New Roman" w:hAnsi="Times New Roman" w:cs="Times New Roman"/>
          <w:sz w:val="28"/>
          <w:szCs w:val="28"/>
        </w:rPr>
        <w:t>-</w:t>
      </w:r>
      <w:r w:rsidRPr="00FF356A">
        <w:rPr>
          <w:rFonts w:ascii="Times New Roman" w:hAnsi="Times New Roman" w:cs="Times New Roman"/>
          <w:sz w:val="28"/>
          <w:szCs w:val="28"/>
          <w:lang w:val="it-IT"/>
        </w:rPr>
        <w:t>content</w:t>
      </w:r>
      <w:r w:rsidRPr="00FF356A">
        <w:rPr>
          <w:rFonts w:ascii="Times New Roman" w:hAnsi="Times New Roman" w:cs="Times New Roman"/>
          <w:sz w:val="28"/>
          <w:szCs w:val="28"/>
        </w:rPr>
        <w:t>/</w:t>
      </w:r>
      <w:r w:rsidRPr="00FF356A">
        <w:rPr>
          <w:rFonts w:ascii="Times New Roman" w:hAnsi="Times New Roman" w:cs="Times New Roman"/>
          <w:sz w:val="28"/>
          <w:szCs w:val="28"/>
          <w:lang w:val="it-IT"/>
        </w:rPr>
        <w:t>uploads</w:t>
      </w:r>
      <w:r w:rsidRPr="00FF356A">
        <w:rPr>
          <w:rFonts w:ascii="Times New Roman" w:hAnsi="Times New Roman" w:cs="Times New Roman"/>
          <w:sz w:val="28"/>
          <w:szCs w:val="28"/>
        </w:rPr>
        <w:t>/2012/05/%</w:t>
      </w:r>
      <w:r w:rsidRPr="00FF356A">
        <w:rPr>
          <w:rFonts w:ascii="Times New Roman" w:hAnsi="Times New Roman" w:cs="Times New Roman"/>
          <w:sz w:val="28"/>
          <w:szCs w:val="28"/>
          <w:lang w:val="it-IT"/>
        </w:rPr>
        <w:t>D</w:t>
      </w:r>
      <w:r w:rsidRPr="00FF356A">
        <w:rPr>
          <w:rFonts w:ascii="Times New Roman" w:hAnsi="Times New Roman" w:cs="Times New Roman"/>
          <w:sz w:val="28"/>
          <w:szCs w:val="28"/>
        </w:rPr>
        <w:t>0%95%</w:t>
      </w:r>
      <w:r w:rsidRPr="00FF356A">
        <w:rPr>
          <w:rFonts w:ascii="Times New Roman" w:hAnsi="Times New Roman" w:cs="Times New Roman"/>
          <w:sz w:val="28"/>
          <w:szCs w:val="28"/>
          <w:lang w:val="it-IT"/>
        </w:rPr>
        <w:t>D</w:t>
      </w:r>
      <w:r w:rsidRPr="00FF356A">
        <w:rPr>
          <w:rFonts w:ascii="Times New Roman" w:hAnsi="Times New Roman" w:cs="Times New Roman"/>
          <w:sz w:val="28"/>
          <w:szCs w:val="28"/>
        </w:rPr>
        <w:t>0%</w:t>
      </w:r>
      <w:r w:rsidRPr="00FF356A">
        <w:rPr>
          <w:rFonts w:ascii="Times New Roman" w:hAnsi="Times New Roman" w:cs="Times New Roman"/>
          <w:sz w:val="28"/>
          <w:szCs w:val="28"/>
          <w:lang w:val="it-IT"/>
        </w:rPr>
        <w:t>A</w:t>
      </w:r>
      <w:r w:rsidRPr="00FF356A">
        <w:rPr>
          <w:rFonts w:ascii="Times New Roman" w:hAnsi="Times New Roman" w:cs="Times New Roman"/>
          <w:sz w:val="28"/>
          <w:szCs w:val="28"/>
        </w:rPr>
        <w:t>1-%</w:t>
      </w:r>
      <w:r w:rsidRPr="00FF356A">
        <w:rPr>
          <w:rFonts w:ascii="Times New Roman" w:hAnsi="Times New Roman" w:cs="Times New Roman"/>
          <w:sz w:val="28"/>
          <w:szCs w:val="28"/>
          <w:lang w:val="it-IT"/>
        </w:rPr>
        <w:t>D</w:t>
      </w:r>
      <w:r w:rsidRPr="00FF356A">
        <w:rPr>
          <w:rFonts w:ascii="Times New Roman" w:hAnsi="Times New Roman" w:cs="Times New Roman"/>
          <w:sz w:val="28"/>
          <w:szCs w:val="28"/>
        </w:rPr>
        <w:t>0%</w:t>
      </w:r>
      <w:r w:rsidRPr="00FF356A">
        <w:rPr>
          <w:rFonts w:ascii="Times New Roman" w:hAnsi="Times New Roman" w:cs="Times New Roman"/>
          <w:sz w:val="28"/>
          <w:szCs w:val="28"/>
          <w:lang w:val="it-IT"/>
        </w:rPr>
        <w:t>A</w:t>
      </w:r>
      <w:r w:rsidRPr="00FF356A">
        <w:rPr>
          <w:rFonts w:ascii="Times New Roman" w:hAnsi="Times New Roman" w:cs="Times New Roman"/>
          <w:sz w:val="28"/>
          <w:szCs w:val="28"/>
        </w:rPr>
        <w:t>0%</w:t>
      </w:r>
      <w:r w:rsidRPr="00FF356A">
        <w:rPr>
          <w:rFonts w:ascii="Times New Roman" w:hAnsi="Times New Roman" w:cs="Times New Roman"/>
          <w:sz w:val="28"/>
          <w:szCs w:val="28"/>
          <w:lang w:val="it-IT"/>
        </w:rPr>
        <w:t>D</w:t>
      </w:r>
      <w:r w:rsidRPr="00FF356A">
        <w:rPr>
          <w:rFonts w:ascii="Times New Roman" w:hAnsi="Times New Roman" w:cs="Times New Roman"/>
          <w:sz w:val="28"/>
          <w:szCs w:val="28"/>
        </w:rPr>
        <w:t>0%</w:t>
      </w:r>
      <w:r w:rsidRPr="00FF356A">
        <w:rPr>
          <w:rFonts w:ascii="Times New Roman" w:hAnsi="Times New Roman" w:cs="Times New Roman"/>
          <w:sz w:val="28"/>
          <w:szCs w:val="28"/>
          <w:lang w:val="it-IT"/>
        </w:rPr>
        <w:t>A</w:t>
      </w:r>
      <w:r w:rsidRPr="00FF356A">
        <w:rPr>
          <w:rFonts w:ascii="Times New Roman" w:hAnsi="Times New Roman" w:cs="Times New Roman"/>
          <w:sz w:val="28"/>
          <w:szCs w:val="28"/>
        </w:rPr>
        <w:t>4.</w:t>
      </w:r>
      <w:r w:rsidRPr="00FF356A">
        <w:rPr>
          <w:rFonts w:ascii="Times New Roman" w:hAnsi="Times New Roman" w:cs="Times New Roman"/>
          <w:sz w:val="28"/>
          <w:szCs w:val="28"/>
          <w:lang w:val="it-IT"/>
        </w:rPr>
        <w:t>pdf</w:t>
      </w:r>
    </w:p>
    <w:p w:rsidR="00B260EB" w:rsidRPr="00FF356A" w:rsidRDefault="00B260EB" w:rsidP="00070FB4">
      <w:pPr>
        <w:pStyle w:val="aa"/>
        <w:numPr>
          <w:ilvl w:val="0"/>
          <w:numId w:val="3"/>
        </w:numPr>
        <w:spacing w:line="360" w:lineRule="auto"/>
        <w:ind w:left="567" w:firstLine="284"/>
        <w:jc w:val="both"/>
        <w:rPr>
          <w:rFonts w:ascii="Times New Roman" w:hAnsi="Times New Roman" w:cs="Times New Roman"/>
          <w:color w:val="auto"/>
          <w:sz w:val="28"/>
          <w:szCs w:val="28"/>
        </w:rPr>
      </w:pPr>
      <w:r w:rsidRPr="00FF356A">
        <w:rPr>
          <w:rFonts w:ascii="Times New Roman" w:hAnsi="Times New Roman" w:cs="Times New Roman"/>
          <w:color w:val="auto"/>
          <w:sz w:val="28"/>
          <w:szCs w:val="28"/>
        </w:rPr>
        <w:t>Комиссаров В. Н. Лингвистика перевода. М.:Либроком, 2013.</w:t>
      </w:r>
    </w:p>
    <w:p w:rsidR="001C68F6" w:rsidRPr="00FF356A" w:rsidRDefault="001C68F6" w:rsidP="008701BF">
      <w:pPr>
        <w:pStyle w:val="a4"/>
        <w:numPr>
          <w:ilvl w:val="0"/>
          <w:numId w:val="3"/>
        </w:numPr>
        <w:spacing w:line="360" w:lineRule="auto"/>
        <w:ind w:left="567" w:firstLine="284"/>
        <w:jc w:val="both"/>
        <w:rPr>
          <w:rFonts w:ascii="Times New Roman" w:hAnsi="Times New Roman" w:cs="Times New Roman"/>
          <w:sz w:val="28"/>
          <w:szCs w:val="28"/>
        </w:rPr>
      </w:pPr>
      <w:r w:rsidRPr="00FF356A">
        <w:rPr>
          <w:rFonts w:ascii="Times New Roman" w:hAnsi="Times New Roman" w:cs="Times New Roman"/>
          <w:sz w:val="28"/>
          <w:szCs w:val="28"/>
          <w:shd w:val="clear" w:color="auto" w:fill="FFFFFF"/>
        </w:rPr>
        <w:t xml:space="preserve">Комиссаров В. Н. </w:t>
      </w:r>
      <w:proofErr w:type="gramStart"/>
      <w:r w:rsidRPr="00FF356A">
        <w:rPr>
          <w:rFonts w:ascii="Times New Roman" w:hAnsi="Times New Roman" w:cs="Times New Roman"/>
          <w:sz w:val="28"/>
          <w:szCs w:val="28"/>
          <w:shd w:val="clear" w:color="auto" w:fill="FFFFFF"/>
        </w:rPr>
        <w:t>Современное</w:t>
      </w:r>
      <w:proofErr w:type="gramEnd"/>
      <w:r w:rsidRPr="00FF356A">
        <w:rPr>
          <w:rFonts w:ascii="Times New Roman" w:hAnsi="Times New Roman" w:cs="Times New Roman"/>
          <w:sz w:val="28"/>
          <w:szCs w:val="28"/>
          <w:shd w:val="clear" w:color="auto" w:fill="FFFFFF"/>
        </w:rPr>
        <w:t xml:space="preserve"> переводоведение/ В. Н. Комиссаров</w:t>
      </w:r>
    </w:p>
    <w:p w:rsidR="001C68F6" w:rsidRPr="00FF356A" w:rsidRDefault="001C68F6" w:rsidP="008701BF">
      <w:pPr>
        <w:pStyle w:val="a4"/>
        <w:numPr>
          <w:ilvl w:val="0"/>
          <w:numId w:val="3"/>
        </w:numPr>
        <w:spacing w:line="360" w:lineRule="auto"/>
        <w:ind w:left="567" w:firstLine="284"/>
        <w:jc w:val="both"/>
        <w:rPr>
          <w:rFonts w:ascii="Times New Roman" w:hAnsi="Times New Roman" w:cs="Times New Roman"/>
          <w:sz w:val="28"/>
          <w:szCs w:val="28"/>
        </w:rPr>
      </w:pPr>
      <w:r w:rsidRPr="00FF356A">
        <w:rPr>
          <w:rFonts w:ascii="Times New Roman" w:hAnsi="Times New Roman" w:cs="Times New Roman"/>
          <w:sz w:val="28"/>
          <w:szCs w:val="28"/>
        </w:rPr>
        <w:t>Кондратов Д. И. Проблемы расширения зоны евро на восток. // Проблемы прогнозирования – 2011 №6, с. 131 - 147</w:t>
      </w:r>
    </w:p>
    <w:p w:rsidR="001C68F6" w:rsidRPr="00FF356A" w:rsidRDefault="001C68F6" w:rsidP="008701BF">
      <w:pPr>
        <w:pStyle w:val="a4"/>
        <w:numPr>
          <w:ilvl w:val="0"/>
          <w:numId w:val="3"/>
        </w:numPr>
        <w:spacing w:line="360" w:lineRule="auto"/>
        <w:ind w:left="567" w:firstLine="284"/>
        <w:jc w:val="both"/>
        <w:rPr>
          <w:rFonts w:ascii="Times New Roman" w:hAnsi="Times New Roman" w:cs="Times New Roman"/>
          <w:sz w:val="28"/>
          <w:szCs w:val="28"/>
        </w:rPr>
      </w:pPr>
      <w:r w:rsidRPr="00FF356A">
        <w:rPr>
          <w:rFonts w:ascii="Times New Roman" w:hAnsi="Times New Roman" w:cs="Times New Roman"/>
          <w:sz w:val="28"/>
          <w:szCs w:val="28"/>
          <w:shd w:val="clear" w:color="auto" w:fill="FFFFFF"/>
        </w:rPr>
        <w:t>Крапивкина О.А., Непомилов Л.А. Юридический дискурс: понятие, функции, свойства // Гуманитарные научные исследования. 2014. № 9</w:t>
      </w:r>
    </w:p>
    <w:p w:rsidR="008701BF" w:rsidRPr="00FF356A" w:rsidRDefault="008701BF" w:rsidP="008701BF">
      <w:pPr>
        <w:pStyle w:val="a4"/>
        <w:numPr>
          <w:ilvl w:val="0"/>
          <w:numId w:val="3"/>
        </w:numPr>
        <w:spacing w:line="360" w:lineRule="auto"/>
        <w:ind w:left="567" w:firstLine="284"/>
        <w:jc w:val="both"/>
        <w:rPr>
          <w:rFonts w:ascii="Times New Roman" w:hAnsi="Times New Roman" w:cs="Times New Roman"/>
          <w:sz w:val="28"/>
          <w:szCs w:val="28"/>
        </w:rPr>
      </w:pPr>
      <w:r w:rsidRPr="00FF356A">
        <w:rPr>
          <w:rFonts w:ascii="Times New Roman" w:hAnsi="Times New Roman" w:cs="Times New Roman"/>
          <w:sz w:val="28"/>
          <w:szCs w:val="28"/>
        </w:rPr>
        <w:t>Кушнерук С. П. Документная лингвистика. М.: Флинта, 2008</w:t>
      </w:r>
    </w:p>
    <w:p w:rsidR="001C68F6" w:rsidRPr="00FF356A" w:rsidRDefault="001C68F6" w:rsidP="008701BF">
      <w:pPr>
        <w:pStyle w:val="a4"/>
        <w:numPr>
          <w:ilvl w:val="0"/>
          <w:numId w:val="3"/>
        </w:numPr>
        <w:spacing w:line="360" w:lineRule="auto"/>
        <w:ind w:left="567" w:firstLine="284"/>
        <w:jc w:val="both"/>
        <w:rPr>
          <w:rFonts w:ascii="Times New Roman" w:hAnsi="Times New Roman" w:cs="Times New Roman"/>
          <w:sz w:val="28"/>
          <w:szCs w:val="28"/>
        </w:rPr>
      </w:pPr>
      <w:r w:rsidRPr="00FF356A">
        <w:rPr>
          <w:rFonts w:ascii="Times New Roman" w:hAnsi="Times New Roman" w:cs="Times New Roman"/>
          <w:sz w:val="28"/>
          <w:szCs w:val="28"/>
          <w:shd w:val="clear" w:color="auto" w:fill="FFFFFF"/>
        </w:rPr>
        <w:t>Латышев Л. К. Технология перевода. М. , 2001</w:t>
      </w:r>
    </w:p>
    <w:p w:rsidR="00340906" w:rsidRPr="00FF356A" w:rsidRDefault="00340906" w:rsidP="008701BF">
      <w:pPr>
        <w:pStyle w:val="aa"/>
        <w:numPr>
          <w:ilvl w:val="0"/>
          <w:numId w:val="3"/>
        </w:numPr>
        <w:spacing w:line="360" w:lineRule="auto"/>
        <w:ind w:left="567" w:firstLine="284"/>
        <w:jc w:val="both"/>
        <w:rPr>
          <w:rFonts w:ascii="Times New Roman" w:hAnsi="Times New Roman" w:cs="Times New Roman"/>
          <w:color w:val="auto"/>
          <w:sz w:val="28"/>
          <w:szCs w:val="28"/>
        </w:rPr>
      </w:pPr>
      <w:r w:rsidRPr="00FF356A">
        <w:rPr>
          <w:rFonts w:ascii="Times New Roman" w:hAnsi="Times New Roman" w:cs="Times New Roman"/>
          <w:color w:val="auto"/>
          <w:sz w:val="28"/>
          <w:szCs w:val="28"/>
        </w:rPr>
        <w:lastRenderedPageBreak/>
        <w:t>Левитан К. М. Юридический перевод. Основы теории и практики. Учебное пособие. – М.: Проспект, 2015</w:t>
      </w:r>
    </w:p>
    <w:p w:rsidR="00C826C1" w:rsidRPr="00FF356A" w:rsidRDefault="00C826C1" w:rsidP="008701BF">
      <w:pPr>
        <w:pStyle w:val="aa"/>
        <w:numPr>
          <w:ilvl w:val="0"/>
          <w:numId w:val="3"/>
        </w:numPr>
        <w:spacing w:line="360" w:lineRule="auto"/>
        <w:ind w:left="567" w:firstLine="284"/>
        <w:jc w:val="both"/>
        <w:rPr>
          <w:rFonts w:ascii="Times New Roman" w:hAnsi="Times New Roman" w:cs="Times New Roman"/>
          <w:color w:val="auto"/>
          <w:sz w:val="28"/>
          <w:szCs w:val="28"/>
        </w:rPr>
      </w:pPr>
      <w:r w:rsidRPr="00FF356A">
        <w:rPr>
          <w:rFonts w:ascii="Times New Roman" w:hAnsi="Times New Roman" w:cs="Times New Roman"/>
          <w:color w:val="auto"/>
          <w:sz w:val="28"/>
          <w:szCs w:val="28"/>
        </w:rPr>
        <w:t xml:space="preserve">Леонтьева Т.В. Документационная лингвистика: учебное пособие. М. - флинт: наука, 2014. - 256 </w:t>
      </w:r>
      <w:proofErr w:type="gramStart"/>
      <w:r w:rsidRPr="00FF356A">
        <w:rPr>
          <w:rFonts w:ascii="Times New Roman" w:hAnsi="Times New Roman" w:cs="Times New Roman"/>
          <w:color w:val="auto"/>
          <w:sz w:val="28"/>
          <w:szCs w:val="28"/>
        </w:rPr>
        <w:t>стр</w:t>
      </w:r>
      <w:proofErr w:type="gramEnd"/>
    </w:p>
    <w:p w:rsidR="001C68F6" w:rsidRPr="00FF356A" w:rsidRDefault="001C68F6" w:rsidP="008701BF">
      <w:pPr>
        <w:pStyle w:val="a4"/>
        <w:numPr>
          <w:ilvl w:val="0"/>
          <w:numId w:val="3"/>
        </w:numPr>
        <w:spacing w:line="360" w:lineRule="auto"/>
        <w:ind w:left="567" w:firstLine="284"/>
        <w:jc w:val="both"/>
        <w:rPr>
          <w:rFonts w:ascii="Times New Roman" w:hAnsi="Times New Roman" w:cs="Times New Roman"/>
          <w:sz w:val="28"/>
          <w:szCs w:val="28"/>
        </w:rPr>
      </w:pPr>
      <w:r w:rsidRPr="00FF356A">
        <w:rPr>
          <w:rFonts w:ascii="Times New Roman" w:hAnsi="Times New Roman" w:cs="Times New Roman"/>
          <w:sz w:val="28"/>
          <w:szCs w:val="28"/>
          <w:shd w:val="clear" w:color="auto" w:fill="FFFFFF"/>
        </w:rPr>
        <w:t xml:space="preserve">Марченко М. Н. </w:t>
      </w:r>
      <w:r w:rsidRPr="00FF356A">
        <w:rPr>
          <w:rFonts w:ascii="Times New Roman" w:hAnsi="Times New Roman" w:cs="Times New Roman"/>
          <w:sz w:val="28"/>
          <w:szCs w:val="28"/>
        </w:rPr>
        <w:t>Верховенство права Европейского Союза по отношению к национальному праву государств-членов. Журнал российского права, 2009</w:t>
      </w:r>
    </w:p>
    <w:p w:rsidR="001C68F6" w:rsidRPr="00FF356A" w:rsidRDefault="001C68F6" w:rsidP="008701BF">
      <w:pPr>
        <w:pStyle w:val="a4"/>
        <w:numPr>
          <w:ilvl w:val="0"/>
          <w:numId w:val="3"/>
        </w:numPr>
        <w:spacing w:line="360" w:lineRule="auto"/>
        <w:ind w:left="567" w:firstLine="284"/>
        <w:jc w:val="both"/>
        <w:rPr>
          <w:rFonts w:ascii="Times New Roman" w:hAnsi="Times New Roman" w:cs="Times New Roman"/>
          <w:sz w:val="28"/>
          <w:szCs w:val="28"/>
        </w:rPr>
      </w:pPr>
      <w:r w:rsidRPr="00FF356A">
        <w:rPr>
          <w:rFonts w:ascii="Times New Roman" w:hAnsi="Times New Roman" w:cs="Times New Roman"/>
          <w:sz w:val="28"/>
          <w:szCs w:val="28"/>
          <w:shd w:val="clear" w:color="auto" w:fill="FFFFFF"/>
        </w:rPr>
        <w:t>Марченко М.Н. Тенденции развития права в современном мире. М.- Проспект, 2015</w:t>
      </w:r>
    </w:p>
    <w:p w:rsidR="001C68F6" w:rsidRPr="00FF356A" w:rsidRDefault="001C68F6" w:rsidP="008701BF">
      <w:pPr>
        <w:pStyle w:val="a4"/>
        <w:numPr>
          <w:ilvl w:val="0"/>
          <w:numId w:val="3"/>
        </w:numPr>
        <w:spacing w:line="360" w:lineRule="auto"/>
        <w:ind w:left="567" w:firstLine="284"/>
        <w:jc w:val="both"/>
        <w:rPr>
          <w:rFonts w:ascii="Times New Roman" w:hAnsi="Times New Roman" w:cs="Times New Roman"/>
          <w:sz w:val="28"/>
          <w:szCs w:val="28"/>
        </w:rPr>
      </w:pPr>
      <w:r w:rsidRPr="00FF356A">
        <w:rPr>
          <w:rFonts w:ascii="Times New Roman" w:hAnsi="Times New Roman" w:cs="Times New Roman"/>
          <w:sz w:val="28"/>
          <w:szCs w:val="28"/>
          <w:shd w:val="clear" w:color="auto" w:fill="FFFFFF"/>
        </w:rPr>
        <w:t xml:space="preserve">Меренок М. Ф. , Алешанова И. В. , Практика чтения и перевода юридической литературы. </w:t>
      </w:r>
      <w:proofErr w:type="gramStart"/>
      <w:r w:rsidRPr="00FF356A">
        <w:rPr>
          <w:rFonts w:ascii="Times New Roman" w:hAnsi="Times New Roman" w:cs="Times New Roman"/>
          <w:sz w:val="28"/>
          <w:szCs w:val="28"/>
          <w:shd w:val="clear" w:color="auto" w:fill="FFFFFF"/>
        </w:rPr>
        <w:t>-М</w:t>
      </w:r>
      <w:proofErr w:type="gramEnd"/>
      <w:r w:rsidRPr="00FF356A">
        <w:rPr>
          <w:rFonts w:ascii="Times New Roman" w:hAnsi="Times New Roman" w:cs="Times New Roman"/>
          <w:sz w:val="28"/>
          <w:szCs w:val="28"/>
          <w:shd w:val="clear" w:color="auto" w:fill="FFFFFF"/>
        </w:rPr>
        <w:t>. : Лингва, 2003</w:t>
      </w:r>
    </w:p>
    <w:p w:rsidR="00C826C1" w:rsidRPr="00C643FF" w:rsidRDefault="00C826C1" w:rsidP="008701BF">
      <w:pPr>
        <w:pStyle w:val="a4"/>
        <w:numPr>
          <w:ilvl w:val="0"/>
          <w:numId w:val="3"/>
        </w:numPr>
        <w:spacing w:line="360" w:lineRule="auto"/>
        <w:ind w:left="567" w:firstLine="284"/>
        <w:jc w:val="both"/>
        <w:rPr>
          <w:rFonts w:ascii="Times New Roman" w:hAnsi="Times New Roman" w:cs="Times New Roman"/>
          <w:color w:val="000000" w:themeColor="text1"/>
          <w:sz w:val="28"/>
          <w:szCs w:val="28"/>
        </w:rPr>
      </w:pPr>
      <w:r w:rsidRPr="00FF356A">
        <w:rPr>
          <w:rFonts w:ascii="Times New Roman" w:hAnsi="Times New Roman" w:cs="Times New Roman"/>
          <w:sz w:val="28"/>
          <w:szCs w:val="28"/>
        </w:rPr>
        <w:t>Миньяр-Белоручева А.П., Вдовина О.А. Функционально-</w:t>
      </w:r>
      <w:r w:rsidRPr="00C643FF">
        <w:rPr>
          <w:rFonts w:ascii="Times New Roman" w:hAnsi="Times New Roman" w:cs="Times New Roman"/>
          <w:color w:val="000000" w:themeColor="text1"/>
          <w:sz w:val="28"/>
          <w:szCs w:val="28"/>
        </w:rPr>
        <w:t xml:space="preserve">стилистические особенности научного текста по международным отношениям. </w:t>
      </w:r>
      <w:r w:rsidRPr="00C643FF">
        <w:rPr>
          <w:rFonts w:ascii="Times New Roman" w:hAnsi="Times New Roman" w:cs="Times New Roman"/>
          <w:color w:val="000000" w:themeColor="text1"/>
          <w:sz w:val="28"/>
          <w:szCs w:val="28"/>
          <w:shd w:val="clear" w:color="auto" w:fill="FFFFFF"/>
        </w:rPr>
        <w:t xml:space="preserve">Флинта: Наука </w:t>
      </w:r>
      <w:r w:rsidRPr="00C643FF">
        <w:rPr>
          <w:rFonts w:ascii="Times New Roman" w:hAnsi="Times New Roman" w:cs="Times New Roman"/>
          <w:color w:val="000000" w:themeColor="text1"/>
          <w:sz w:val="28"/>
          <w:szCs w:val="28"/>
        </w:rPr>
        <w:t>М. – 2008 г.</w:t>
      </w:r>
    </w:p>
    <w:p w:rsidR="00C643FF" w:rsidRPr="00C643FF" w:rsidRDefault="00C643FF" w:rsidP="008701BF">
      <w:pPr>
        <w:pStyle w:val="a4"/>
        <w:numPr>
          <w:ilvl w:val="0"/>
          <w:numId w:val="3"/>
        </w:numPr>
        <w:spacing w:line="360" w:lineRule="auto"/>
        <w:ind w:left="567" w:firstLine="284"/>
        <w:jc w:val="both"/>
        <w:rPr>
          <w:rFonts w:ascii="Times New Roman" w:hAnsi="Times New Roman" w:cs="Times New Roman"/>
          <w:color w:val="000000" w:themeColor="text1"/>
          <w:sz w:val="28"/>
          <w:szCs w:val="28"/>
        </w:rPr>
      </w:pPr>
      <w:r w:rsidRPr="00C643FF">
        <w:rPr>
          <w:rFonts w:ascii="Times New Roman" w:hAnsi="Times New Roman" w:cs="Times New Roman"/>
          <w:color w:val="000000" w:themeColor="text1"/>
          <w:sz w:val="28"/>
          <w:szCs w:val="28"/>
          <w:shd w:val="clear" w:color="auto" w:fill="FFFFFF"/>
        </w:rPr>
        <w:t>Михайлова А. Н., Ерещенко М. В. Документный те</w:t>
      </w:r>
      <w:proofErr w:type="gramStart"/>
      <w:r w:rsidRPr="00C643FF">
        <w:rPr>
          <w:rFonts w:ascii="Times New Roman" w:hAnsi="Times New Roman" w:cs="Times New Roman"/>
          <w:color w:val="000000" w:themeColor="text1"/>
          <w:sz w:val="28"/>
          <w:szCs w:val="28"/>
          <w:shd w:val="clear" w:color="auto" w:fill="FFFFFF"/>
        </w:rPr>
        <w:t>кст в пр</w:t>
      </w:r>
      <w:proofErr w:type="gramEnd"/>
      <w:r w:rsidRPr="00C643FF">
        <w:rPr>
          <w:rFonts w:ascii="Times New Roman" w:hAnsi="Times New Roman" w:cs="Times New Roman"/>
          <w:color w:val="000000" w:themeColor="text1"/>
          <w:sz w:val="28"/>
          <w:szCs w:val="28"/>
          <w:shd w:val="clear" w:color="auto" w:fill="FFFFFF"/>
        </w:rPr>
        <w:t>офессиональной коммуникации // Молодой ученый. — 2015. — №14. — С. 596-598.</w:t>
      </w:r>
    </w:p>
    <w:p w:rsidR="00535B6D" w:rsidRPr="008C0DFA" w:rsidRDefault="00535B6D" w:rsidP="008701BF">
      <w:pPr>
        <w:pStyle w:val="a4"/>
        <w:numPr>
          <w:ilvl w:val="0"/>
          <w:numId w:val="3"/>
        </w:numPr>
        <w:spacing w:line="360" w:lineRule="auto"/>
        <w:ind w:left="567" w:firstLine="284"/>
        <w:jc w:val="both"/>
        <w:rPr>
          <w:rFonts w:ascii="Times New Roman" w:hAnsi="Times New Roman" w:cs="Times New Roman"/>
          <w:sz w:val="28"/>
          <w:szCs w:val="28"/>
        </w:rPr>
      </w:pPr>
      <w:r w:rsidRPr="00C643FF">
        <w:rPr>
          <w:rFonts w:ascii="Times New Roman" w:hAnsi="Times New Roman" w:cs="Times New Roman"/>
          <w:bCs/>
          <w:color w:val="000000" w:themeColor="text1"/>
          <w:sz w:val="28"/>
          <w:szCs w:val="28"/>
        </w:rPr>
        <w:t>Москальская, О. И.</w:t>
      </w:r>
      <w:r w:rsidRPr="00C643FF">
        <w:rPr>
          <w:rFonts w:ascii="Times New Roman" w:hAnsi="Times New Roman" w:cs="Times New Roman"/>
          <w:color w:val="000000" w:themeColor="text1"/>
          <w:sz w:val="28"/>
          <w:szCs w:val="28"/>
        </w:rPr>
        <w:t xml:space="preserve"> Текст как лингвистическое понятие: Обзорная статья / О. И. Москальская // Методическая мозаика: Приложение к журналу "</w:t>
      </w:r>
      <w:r w:rsidRPr="008C0DFA">
        <w:rPr>
          <w:rFonts w:ascii="Times New Roman" w:hAnsi="Times New Roman" w:cs="Times New Roman"/>
          <w:color w:val="000000" w:themeColor="text1"/>
          <w:sz w:val="28"/>
          <w:szCs w:val="28"/>
        </w:rPr>
        <w:t xml:space="preserve">Иностранные языки в школе" . – 04/2008 </w:t>
      </w:r>
      <w:r w:rsidRPr="008C0DFA">
        <w:rPr>
          <w:rFonts w:ascii="Times New Roman" w:hAnsi="Times New Roman" w:cs="Times New Roman"/>
          <w:sz w:val="28"/>
          <w:szCs w:val="28"/>
        </w:rPr>
        <w:t>. – N4 . – С.2-11 .</w:t>
      </w:r>
      <w:r w:rsidRPr="008C0DFA">
        <w:rPr>
          <w:rStyle w:val="apple-converted-space"/>
          <w:rFonts w:ascii="Times New Roman" w:hAnsi="Times New Roman" w:cs="Times New Roman"/>
          <w:sz w:val="28"/>
          <w:szCs w:val="28"/>
        </w:rPr>
        <w:t> </w:t>
      </w:r>
    </w:p>
    <w:p w:rsidR="00472513" w:rsidRPr="008C0DFA" w:rsidRDefault="00472513" w:rsidP="008701BF">
      <w:pPr>
        <w:pStyle w:val="a4"/>
        <w:numPr>
          <w:ilvl w:val="0"/>
          <w:numId w:val="3"/>
        </w:numPr>
        <w:spacing w:line="360" w:lineRule="auto"/>
        <w:ind w:left="567" w:firstLine="284"/>
        <w:jc w:val="both"/>
        <w:rPr>
          <w:rFonts w:ascii="Times New Roman" w:hAnsi="Times New Roman" w:cs="Times New Roman"/>
          <w:sz w:val="28"/>
          <w:szCs w:val="28"/>
        </w:rPr>
      </w:pPr>
      <w:r w:rsidRPr="008C0DFA">
        <w:rPr>
          <w:rFonts w:ascii="Times New Roman" w:hAnsi="Times New Roman" w:cs="Times New Roman"/>
          <w:sz w:val="28"/>
          <w:szCs w:val="28"/>
        </w:rPr>
        <w:t>Москвин В. П. Интертекстуальность: понятийный аппарат. Фигуры, жанры, стили. М.: Либроком, 2011.</w:t>
      </w:r>
    </w:p>
    <w:p w:rsidR="008C0DFA" w:rsidRPr="008C0DFA" w:rsidRDefault="008C0DFA" w:rsidP="008701BF">
      <w:pPr>
        <w:pStyle w:val="a4"/>
        <w:numPr>
          <w:ilvl w:val="0"/>
          <w:numId w:val="3"/>
        </w:numPr>
        <w:spacing w:line="360" w:lineRule="auto"/>
        <w:ind w:left="567" w:firstLine="284"/>
        <w:jc w:val="both"/>
        <w:rPr>
          <w:rFonts w:ascii="Times New Roman" w:hAnsi="Times New Roman" w:cs="Times New Roman"/>
          <w:sz w:val="28"/>
          <w:szCs w:val="28"/>
        </w:rPr>
      </w:pPr>
      <w:r w:rsidRPr="008C0DFA">
        <w:rPr>
          <w:rFonts w:ascii="Times New Roman" w:hAnsi="Times New Roman" w:cs="Times New Roman"/>
          <w:sz w:val="28"/>
          <w:szCs w:val="28"/>
          <w:shd w:val="clear" w:color="auto" w:fill="FFFFFF"/>
        </w:rPr>
        <w:t>Павлов В. М., Философские основы неогумбольдтианского языкознания // Вопросы общего языкознания, Л., 1967</w:t>
      </w:r>
    </w:p>
    <w:p w:rsidR="00DF5487" w:rsidRPr="008C0DFA" w:rsidRDefault="00DF5487" w:rsidP="008701BF">
      <w:pPr>
        <w:pStyle w:val="a4"/>
        <w:numPr>
          <w:ilvl w:val="0"/>
          <w:numId w:val="3"/>
        </w:numPr>
        <w:spacing w:line="360" w:lineRule="auto"/>
        <w:ind w:left="567" w:firstLine="284"/>
        <w:jc w:val="both"/>
        <w:rPr>
          <w:rFonts w:ascii="Times New Roman" w:hAnsi="Times New Roman" w:cs="Times New Roman"/>
          <w:sz w:val="28"/>
          <w:szCs w:val="28"/>
        </w:rPr>
      </w:pPr>
      <w:r w:rsidRPr="008C0DFA">
        <w:rPr>
          <w:rFonts w:ascii="Times New Roman" w:hAnsi="Times New Roman" w:cs="Times New Roman"/>
          <w:sz w:val="28"/>
          <w:szCs w:val="28"/>
        </w:rPr>
        <w:t>Пономарев М.В. История стран Европы и Америки в новейшее время. М. – Проспект, 2010.</w:t>
      </w:r>
    </w:p>
    <w:p w:rsidR="00FF356A" w:rsidRPr="005B1D31" w:rsidRDefault="00FF356A" w:rsidP="005B1D31">
      <w:pPr>
        <w:pStyle w:val="a4"/>
        <w:numPr>
          <w:ilvl w:val="0"/>
          <w:numId w:val="3"/>
        </w:numPr>
        <w:spacing w:line="360" w:lineRule="auto"/>
        <w:ind w:left="567" w:firstLine="284"/>
        <w:jc w:val="both"/>
        <w:rPr>
          <w:rFonts w:ascii="Times New Roman" w:hAnsi="Times New Roman" w:cs="Times New Roman"/>
          <w:sz w:val="28"/>
          <w:szCs w:val="28"/>
        </w:rPr>
      </w:pPr>
      <w:r w:rsidRPr="008C0DFA">
        <w:rPr>
          <w:rFonts w:ascii="Times New Roman" w:hAnsi="Times New Roman" w:cs="Times New Roman"/>
          <w:sz w:val="28"/>
          <w:szCs w:val="28"/>
          <w:shd w:val="clear" w:color="auto" w:fill="FFFFFF"/>
        </w:rPr>
        <w:t>Попова Е. С. Текст и дискурс: дифференциация понятий // Молодой ученый. — 2014. — №6. —</w:t>
      </w:r>
      <w:r w:rsidRPr="005B1D31">
        <w:rPr>
          <w:rFonts w:ascii="Times New Roman" w:hAnsi="Times New Roman" w:cs="Times New Roman"/>
          <w:sz w:val="28"/>
          <w:szCs w:val="28"/>
          <w:shd w:val="clear" w:color="auto" w:fill="FFFFFF"/>
        </w:rPr>
        <w:t xml:space="preserve"> С. 641-643.</w:t>
      </w:r>
    </w:p>
    <w:p w:rsidR="005B1D31" w:rsidRPr="005B1D31" w:rsidRDefault="005B1D31" w:rsidP="005B1D31">
      <w:pPr>
        <w:pStyle w:val="aa"/>
        <w:numPr>
          <w:ilvl w:val="0"/>
          <w:numId w:val="3"/>
        </w:numPr>
        <w:spacing w:line="360" w:lineRule="auto"/>
        <w:ind w:left="567" w:firstLine="284"/>
        <w:jc w:val="both"/>
        <w:rPr>
          <w:rFonts w:ascii="Times New Roman" w:hAnsi="Times New Roman" w:cs="Times New Roman"/>
          <w:color w:val="auto"/>
          <w:sz w:val="28"/>
          <w:szCs w:val="28"/>
        </w:rPr>
      </w:pPr>
      <w:r w:rsidRPr="005B1D31">
        <w:rPr>
          <w:rFonts w:ascii="Times New Roman" w:hAnsi="Times New Roman" w:cs="Times New Roman"/>
          <w:color w:val="auto"/>
          <w:sz w:val="28"/>
          <w:szCs w:val="28"/>
        </w:rPr>
        <w:lastRenderedPageBreak/>
        <w:t>Романова Н. Н., Филиппов А. В. Стилистика и стили. – М.: Флинта, 2006</w:t>
      </w:r>
    </w:p>
    <w:p w:rsidR="005B1D31" w:rsidRPr="005B1D31" w:rsidRDefault="005B1D31" w:rsidP="005B1D31">
      <w:pPr>
        <w:pStyle w:val="a4"/>
        <w:numPr>
          <w:ilvl w:val="0"/>
          <w:numId w:val="3"/>
        </w:numPr>
        <w:spacing w:line="360" w:lineRule="auto"/>
        <w:ind w:left="567" w:firstLine="284"/>
        <w:rPr>
          <w:rFonts w:ascii="Times New Roman" w:hAnsi="Times New Roman" w:cs="Times New Roman"/>
          <w:sz w:val="28"/>
          <w:szCs w:val="28"/>
        </w:rPr>
      </w:pPr>
      <w:r w:rsidRPr="005B1D31">
        <w:rPr>
          <w:rFonts w:ascii="Times New Roman" w:hAnsi="Times New Roman" w:cs="Times New Roman"/>
          <w:sz w:val="28"/>
          <w:szCs w:val="28"/>
        </w:rPr>
        <w:t>Роготнева Е. Н. Документная лингвистика: сборник учебно-методических материалов. / Е. Н. Роготнева. Томск: Томский политехнический университет, 2009</w:t>
      </w:r>
    </w:p>
    <w:p w:rsidR="00340906" w:rsidRPr="005B1D31" w:rsidRDefault="00340906" w:rsidP="005B1D31">
      <w:pPr>
        <w:pStyle w:val="aa"/>
        <w:numPr>
          <w:ilvl w:val="0"/>
          <w:numId w:val="3"/>
        </w:numPr>
        <w:spacing w:line="360" w:lineRule="auto"/>
        <w:ind w:left="567" w:firstLine="284"/>
        <w:jc w:val="both"/>
        <w:rPr>
          <w:rFonts w:ascii="Times New Roman" w:hAnsi="Times New Roman" w:cs="Times New Roman"/>
          <w:color w:val="auto"/>
          <w:sz w:val="28"/>
          <w:szCs w:val="28"/>
        </w:rPr>
      </w:pPr>
      <w:r w:rsidRPr="005B1D31">
        <w:rPr>
          <w:rFonts w:ascii="Times New Roman" w:hAnsi="Times New Roman" w:cs="Times New Roman"/>
          <w:color w:val="auto"/>
          <w:sz w:val="28"/>
          <w:szCs w:val="28"/>
        </w:rPr>
        <w:t>Рябцева Н. К. Прикладные проблемы переводоведения: лингвистический аспект. – М.: Флинта, 2013.</w:t>
      </w:r>
    </w:p>
    <w:p w:rsidR="001C68F6" w:rsidRPr="005B1D31" w:rsidRDefault="001C68F6" w:rsidP="005B1D31">
      <w:pPr>
        <w:pStyle w:val="a4"/>
        <w:numPr>
          <w:ilvl w:val="0"/>
          <w:numId w:val="3"/>
        </w:numPr>
        <w:spacing w:line="360" w:lineRule="auto"/>
        <w:ind w:left="567" w:firstLine="284"/>
        <w:jc w:val="both"/>
        <w:rPr>
          <w:rFonts w:ascii="Times New Roman" w:hAnsi="Times New Roman" w:cs="Times New Roman"/>
          <w:sz w:val="28"/>
          <w:szCs w:val="28"/>
        </w:rPr>
      </w:pPr>
      <w:r w:rsidRPr="005B1D31">
        <w:rPr>
          <w:rFonts w:ascii="Times New Roman" w:hAnsi="Times New Roman" w:cs="Times New Roman"/>
          <w:sz w:val="28"/>
          <w:szCs w:val="28"/>
          <w:shd w:val="clear" w:color="auto" w:fill="FFFFFF"/>
        </w:rPr>
        <w:t>Томсон Г. В. Курс юридического перевода (гражданское и торговое право)</w:t>
      </w:r>
      <w:proofErr w:type="gramStart"/>
      <w:r w:rsidRPr="005B1D31">
        <w:rPr>
          <w:rFonts w:ascii="Times New Roman" w:hAnsi="Times New Roman" w:cs="Times New Roman"/>
          <w:sz w:val="28"/>
          <w:szCs w:val="28"/>
          <w:shd w:val="clear" w:color="auto" w:fill="FFFFFF"/>
        </w:rPr>
        <w:t xml:space="preserve"> .</w:t>
      </w:r>
      <w:proofErr w:type="gramEnd"/>
      <w:r w:rsidRPr="005B1D31">
        <w:rPr>
          <w:rFonts w:ascii="Times New Roman" w:hAnsi="Times New Roman" w:cs="Times New Roman"/>
          <w:sz w:val="28"/>
          <w:szCs w:val="28"/>
          <w:shd w:val="clear" w:color="auto" w:fill="FFFFFF"/>
        </w:rPr>
        <w:t xml:space="preserve"> — М. : МГИМО, 2004</w:t>
      </w:r>
    </w:p>
    <w:p w:rsidR="001C68F6" w:rsidRPr="00FF356A" w:rsidRDefault="001C68F6" w:rsidP="005B1D31">
      <w:pPr>
        <w:pStyle w:val="a4"/>
        <w:numPr>
          <w:ilvl w:val="0"/>
          <w:numId w:val="3"/>
        </w:numPr>
        <w:spacing w:line="360" w:lineRule="auto"/>
        <w:ind w:left="567" w:firstLine="284"/>
        <w:jc w:val="both"/>
        <w:rPr>
          <w:rFonts w:ascii="Times New Roman" w:hAnsi="Times New Roman" w:cs="Times New Roman"/>
          <w:sz w:val="28"/>
          <w:szCs w:val="28"/>
        </w:rPr>
      </w:pPr>
      <w:r w:rsidRPr="005B1D31">
        <w:rPr>
          <w:rFonts w:ascii="Times New Roman" w:hAnsi="Times New Roman" w:cs="Times New Roman"/>
          <w:sz w:val="28"/>
          <w:szCs w:val="28"/>
          <w:shd w:val="clear" w:color="auto" w:fill="FFFFFF"/>
        </w:rPr>
        <w:t>Торгашева М.В. Функционально-стилистические особенности юридического дискурса. Доклад конференции</w:t>
      </w:r>
      <w:r w:rsidRPr="00FF356A">
        <w:rPr>
          <w:rFonts w:ascii="Times New Roman" w:hAnsi="Times New Roman" w:cs="Times New Roman"/>
          <w:sz w:val="28"/>
          <w:szCs w:val="28"/>
          <w:shd w:val="clear" w:color="auto" w:fill="FFFFFF"/>
        </w:rPr>
        <w:t xml:space="preserve"> </w:t>
      </w:r>
      <w:r w:rsidRPr="00FF356A">
        <w:rPr>
          <w:rFonts w:ascii="Times New Roman" w:hAnsi="Times New Roman" w:cs="Times New Roman"/>
          <w:bCs/>
          <w:sz w:val="28"/>
          <w:szCs w:val="28"/>
          <w:shd w:val="clear" w:color="auto" w:fill="FFFFFF"/>
        </w:rPr>
        <w:t>"Право как дискурс, текст и слово" 2010 г.</w:t>
      </w:r>
    </w:p>
    <w:p w:rsidR="001C68F6" w:rsidRPr="00FF356A" w:rsidRDefault="001C68F6" w:rsidP="008701BF">
      <w:pPr>
        <w:pStyle w:val="a4"/>
        <w:numPr>
          <w:ilvl w:val="0"/>
          <w:numId w:val="3"/>
        </w:numPr>
        <w:spacing w:line="360" w:lineRule="auto"/>
        <w:ind w:left="567" w:firstLine="284"/>
        <w:jc w:val="both"/>
        <w:rPr>
          <w:rFonts w:ascii="Times New Roman" w:hAnsi="Times New Roman" w:cs="Times New Roman"/>
          <w:sz w:val="28"/>
          <w:szCs w:val="28"/>
        </w:rPr>
      </w:pPr>
      <w:r w:rsidRPr="00FF356A">
        <w:rPr>
          <w:rFonts w:ascii="Times New Roman" w:hAnsi="Times New Roman" w:cs="Times New Roman"/>
          <w:sz w:val="28"/>
          <w:szCs w:val="28"/>
          <w:shd w:val="clear" w:color="auto" w:fill="FFFFFF"/>
        </w:rPr>
        <w:t>Федоров А. В. Основы общей теории перевода. М.</w:t>
      </w:r>
      <w:proofErr w:type="gramStart"/>
      <w:r w:rsidRPr="00FF356A">
        <w:rPr>
          <w:rFonts w:ascii="Times New Roman" w:hAnsi="Times New Roman" w:cs="Times New Roman"/>
          <w:sz w:val="28"/>
          <w:szCs w:val="28"/>
          <w:shd w:val="clear" w:color="auto" w:fill="FFFFFF"/>
        </w:rPr>
        <w:t xml:space="preserve"> :</w:t>
      </w:r>
      <w:proofErr w:type="gramEnd"/>
      <w:r w:rsidRPr="00FF356A">
        <w:rPr>
          <w:rFonts w:ascii="Times New Roman" w:hAnsi="Times New Roman" w:cs="Times New Roman"/>
          <w:sz w:val="28"/>
          <w:szCs w:val="28"/>
          <w:shd w:val="clear" w:color="auto" w:fill="FFFFFF"/>
        </w:rPr>
        <w:t xml:space="preserve"> Филология три, 2002</w:t>
      </w:r>
    </w:p>
    <w:p w:rsidR="001C68F6" w:rsidRPr="00FF356A" w:rsidRDefault="001C68F6" w:rsidP="008701BF">
      <w:pPr>
        <w:pStyle w:val="a4"/>
        <w:numPr>
          <w:ilvl w:val="0"/>
          <w:numId w:val="3"/>
        </w:numPr>
        <w:spacing w:line="360" w:lineRule="auto"/>
        <w:ind w:left="567" w:firstLine="284"/>
        <w:jc w:val="both"/>
        <w:rPr>
          <w:rFonts w:ascii="Times New Roman" w:hAnsi="Times New Roman" w:cs="Times New Roman"/>
          <w:sz w:val="28"/>
          <w:szCs w:val="28"/>
        </w:rPr>
      </w:pPr>
      <w:r w:rsidRPr="00FF356A">
        <w:rPr>
          <w:rFonts w:ascii="Times New Roman" w:hAnsi="Times New Roman" w:cs="Times New Roman"/>
          <w:sz w:val="28"/>
          <w:szCs w:val="28"/>
          <w:shd w:val="clear" w:color="auto" w:fill="FFFFFF"/>
        </w:rPr>
        <w:t>Фуко М. Археология гуманитарных наук. СПб, 1994</w:t>
      </w:r>
    </w:p>
    <w:p w:rsidR="001C68F6" w:rsidRPr="00B15CAA" w:rsidRDefault="001C68F6" w:rsidP="00B15CAA">
      <w:pPr>
        <w:pStyle w:val="ad"/>
        <w:numPr>
          <w:ilvl w:val="0"/>
          <w:numId w:val="3"/>
        </w:numPr>
        <w:shd w:val="clear" w:color="auto" w:fill="FFFFFF"/>
        <w:spacing w:before="0" w:beforeAutospacing="0" w:after="0" w:afterAutospacing="0" w:line="360" w:lineRule="auto"/>
        <w:ind w:left="567" w:right="150" w:firstLine="284"/>
        <w:jc w:val="both"/>
        <w:rPr>
          <w:sz w:val="28"/>
          <w:szCs w:val="28"/>
        </w:rPr>
      </w:pPr>
      <w:r w:rsidRPr="00FF356A">
        <w:rPr>
          <w:sz w:val="28"/>
          <w:szCs w:val="28"/>
        </w:rPr>
        <w:t>Хижняк С.П. Юридическая терминология: формирование и состав. Сара</w:t>
      </w:r>
      <w:r w:rsidRPr="00FF356A">
        <w:rPr>
          <w:sz w:val="28"/>
          <w:szCs w:val="28"/>
        </w:rPr>
        <w:softHyphen/>
        <w:t xml:space="preserve">тов, </w:t>
      </w:r>
      <w:r w:rsidRPr="00B15CAA">
        <w:rPr>
          <w:sz w:val="28"/>
          <w:szCs w:val="28"/>
        </w:rPr>
        <w:t>1997.</w:t>
      </w:r>
    </w:p>
    <w:p w:rsidR="001C68F6" w:rsidRPr="00B15CAA" w:rsidRDefault="001C68F6" w:rsidP="00B15CAA">
      <w:pPr>
        <w:pStyle w:val="ad"/>
        <w:numPr>
          <w:ilvl w:val="0"/>
          <w:numId w:val="3"/>
        </w:numPr>
        <w:shd w:val="clear" w:color="auto" w:fill="FFFFFF"/>
        <w:spacing w:before="0" w:beforeAutospacing="0" w:after="0" w:afterAutospacing="0" w:line="360" w:lineRule="auto"/>
        <w:ind w:left="567" w:right="150" w:firstLine="284"/>
        <w:jc w:val="both"/>
        <w:rPr>
          <w:sz w:val="28"/>
          <w:szCs w:val="28"/>
        </w:rPr>
      </w:pPr>
      <w:r w:rsidRPr="00B15CAA">
        <w:rPr>
          <w:sz w:val="28"/>
          <w:szCs w:val="28"/>
        </w:rPr>
        <w:t xml:space="preserve"> Черданцев А.Ф. Логико-языковые феномены в праве, юридической науке и практике. Екатеринбург, 1993</w:t>
      </w:r>
    </w:p>
    <w:p w:rsidR="00B15CAA" w:rsidRPr="00B15CAA" w:rsidRDefault="00B15CAA" w:rsidP="00B15CAA">
      <w:pPr>
        <w:pStyle w:val="ad"/>
        <w:numPr>
          <w:ilvl w:val="0"/>
          <w:numId w:val="3"/>
        </w:numPr>
        <w:shd w:val="clear" w:color="auto" w:fill="FFFFFF"/>
        <w:spacing w:before="0" w:beforeAutospacing="0" w:after="0" w:afterAutospacing="0" w:line="360" w:lineRule="auto"/>
        <w:ind w:left="567" w:right="150" w:firstLine="284"/>
        <w:jc w:val="both"/>
        <w:rPr>
          <w:sz w:val="28"/>
          <w:szCs w:val="28"/>
        </w:rPr>
      </w:pPr>
      <w:r w:rsidRPr="00B15CAA">
        <w:rPr>
          <w:sz w:val="28"/>
          <w:szCs w:val="28"/>
        </w:rPr>
        <w:t>Щур Г.С.</w:t>
      </w:r>
      <w:r w:rsidRPr="00B15CAA">
        <w:rPr>
          <w:rStyle w:val="apple-converted-space"/>
          <w:sz w:val="28"/>
          <w:szCs w:val="28"/>
        </w:rPr>
        <w:t> </w:t>
      </w:r>
      <w:r w:rsidRPr="00B15CAA">
        <w:rPr>
          <w:iCs/>
          <w:sz w:val="28"/>
          <w:szCs w:val="28"/>
        </w:rPr>
        <w:t>Теория поля в лингвистике.</w:t>
      </w:r>
      <w:r w:rsidRPr="00B15CAA">
        <w:rPr>
          <w:rStyle w:val="apple-converted-space"/>
          <w:sz w:val="28"/>
          <w:szCs w:val="28"/>
        </w:rPr>
        <w:t> </w:t>
      </w:r>
      <w:r w:rsidRPr="00B15CAA">
        <w:rPr>
          <w:sz w:val="28"/>
          <w:szCs w:val="28"/>
        </w:rPr>
        <w:t>М., 1974</w:t>
      </w:r>
    </w:p>
    <w:p w:rsidR="008701BF" w:rsidRPr="00B15CAA" w:rsidRDefault="008701BF" w:rsidP="00B15CAA">
      <w:pPr>
        <w:pStyle w:val="ad"/>
        <w:numPr>
          <w:ilvl w:val="0"/>
          <w:numId w:val="3"/>
        </w:numPr>
        <w:shd w:val="clear" w:color="auto" w:fill="FFFFFF"/>
        <w:spacing w:before="0" w:beforeAutospacing="0" w:after="0" w:afterAutospacing="0" w:line="360" w:lineRule="auto"/>
        <w:ind w:left="567" w:right="150" w:firstLine="284"/>
        <w:jc w:val="both"/>
        <w:rPr>
          <w:sz w:val="28"/>
          <w:szCs w:val="28"/>
        </w:rPr>
      </w:pPr>
      <w:r w:rsidRPr="00B15CAA">
        <w:rPr>
          <w:sz w:val="28"/>
          <w:szCs w:val="28"/>
        </w:rPr>
        <w:t>Янковая В. Ф. Документная лингвистика. М.: Академия, 2011</w:t>
      </w:r>
    </w:p>
    <w:p w:rsidR="00D0004B" w:rsidRPr="006777EE" w:rsidRDefault="00D0004B" w:rsidP="00B15CAA">
      <w:pPr>
        <w:pStyle w:val="ad"/>
        <w:numPr>
          <w:ilvl w:val="0"/>
          <w:numId w:val="3"/>
        </w:numPr>
        <w:shd w:val="clear" w:color="auto" w:fill="FFFFFF"/>
        <w:spacing w:before="0" w:beforeAutospacing="0" w:after="0" w:afterAutospacing="0" w:line="360" w:lineRule="auto"/>
        <w:ind w:left="567" w:right="150" w:firstLine="284"/>
        <w:jc w:val="both"/>
        <w:rPr>
          <w:color w:val="000000"/>
          <w:sz w:val="28"/>
          <w:szCs w:val="28"/>
          <w:lang w:val="it-IT"/>
        </w:rPr>
      </w:pPr>
      <w:r w:rsidRPr="00B15CAA">
        <w:rPr>
          <w:sz w:val="28"/>
          <w:szCs w:val="28"/>
          <w:lang w:val="it-IT"/>
        </w:rPr>
        <w:t xml:space="preserve">Anta C. G. </w:t>
      </w:r>
      <w:r w:rsidRPr="00B15CAA">
        <w:rPr>
          <w:bCs/>
          <w:iCs/>
          <w:sz w:val="28"/>
          <w:szCs w:val="28"/>
          <w:shd w:val="clear" w:color="auto" w:fill="FFFFFF"/>
          <w:lang w:val="it-IT"/>
        </w:rPr>
        <w:t xml:space="preserve">Il rilancio dell'Europa. Il progetto </w:t>
      </w:r>
      <w:r w:rsidRPr="00B15CAA">
        <w:rPr>
          <w:bCs/>
          <w:iCs/>
          <w:color w:val="000000"/>
          <w:sz w:val="28"/>
          <w:szCs w:val="28"/>
          <w:shd w:val="clear" w:color="auto" w:fill="FFFFFF"/>
          <w:lang w:val="it-IT"/>
        </w:rPr>
        <w:t xml:space="preserve">di Jacques Delors. </w:t>
      </w:r>
      <w:r w:rsidRPr="00B15CAA">
        <w:rPr>
          <w:color w:val="000000"/>
          <w:sz w:val="28"/>
          <w:szCs w:val="28"/>
          <w:shd w:val="clear" w:color="auto" w:fill="FFFFFF"/>
          <w:lang w:val="it-IT"/>
        </w:rPr>
        <w:t>1</w:t>
      </w:r>
      <w:r w:rsidRPr="00B15CAA">
        <w:rPr>
          <w:color w:val="000000"/>
          <w:sz w:val="28"/>
          <w:szCs w:val="28"/>
          <w:shd w:val="clear" w:color="auto" w:fill="FFFFFF"/>
          <w:vertAlign w:val="superscript"/>
          <w:lang w:val="it-IT"/>
        </w:rPr>
        <w:t>a</w:t>
      </w:r>
      <w:r w:rsidRPr="00B15CAA">
        <w:rPr>
          <w:rStyle w:val="apple-converted-space"/>
          <w:color w:val="000000"/>
          <w:sz w:val="28"/>
          <w:szCs w:val="28"/>
          <w:shd w:val="clear" w:color="auto" w:fill="FFFFFF"/>
          <w:lang w:val="it-IT"/>
        </w:rPr>
        <w:t> </w:t>
      </w:r>
      <w:r w:rsidRPr="00B15CAA">
        <w:rPr>
          <w:color w:val="000000"/>
          <w:sz w:val="28"/>
          <w:szCs w:val="28"/>
          <w:shd w:val="clear" w:color="auto" w:fill="FFFFFF"/>
          <w:lang w:val="it-IT"/>
        </w:rPr>
        <w:t xml:space="preserve">edizione  2004 / </w:t>
      </w:r>
      <w:r w:rsidR="008A1123" w:rsidRPr="00B15CAA">
        <w:rPr>
          <w:color w:val="000000"/>
          <w:sz w:val="28"/>
          <w:szCs w:val="28"/>
          <w:shd w:val="clear" w:color="auto" w:fill="FFFFFF"/>
          <w:lang w:val="it-IT"/>
        </w:rPr>
        <w:t>http://www.francoangeli.it/Ricerca/Scheda_libro.</w:t>
      </w:r>
      <w:r w:rsidR="008A1123" w:rsidRPr="006777EE">
        <w:rPr>
          <w:color w:val="000000"/>
          <w:sz w:val="28"/>
          <w:szCs w:val="28"/>
          <w:shd w:val="clear" w:color="auto" w:fill="FFFFFF"/>
          <w:lang w:val="it-IT"/>
        </w:rPr>
        <w:t>aspx?CodiceLibro=886.41</w:t>
      </w:r>
    </w:p>
    <w:p w:rsidR="008A1123" w:rsidRPr="00E56CD9" w:rsidRDefault="008A1123" w:rsidP="00E56CD9">
      <w:pPr>
        <w:pStyle w:val="ad"/>
        <w:numPr>
          <w:ilvl w:val="0"/>
          <w:numId w:val="3"/>
        </w:numPr>
        <w:shd w:val="clear" w:color="auto" w:fill="FFFFFF"/>
        <w:spacing w:before="0" w:beforeAutospacing="0" w:after="0" w:afterAutospacing="0" w:line="360" w:lineRule="auto"/>
        <w:ind w:left="567" w:right="150" w:firstLine="284"/>
        <w:jc w:val="both"/>
        <w:rPr>
          <w:sz w:val="28"/>
          <w:szCs w:val="28"/>
          <w:lang w:val="it-IT"/>
        </w:rPr>
      </w:pPr>
      <w:r w:rsidRPr="006777EE">
        <w:rPr>
          <w:sz w:val="28"/>
          <w:szCs w:val="28"/>
          <w:lang w:val="it-IT"/>
        </w:rPr>
        <w:t>Calvo A. P. Il ruolo dello stato nell’integrazione europea. // Tratatto che adotta una costituzione per l’Europa, costituzioni nazionali, diritti fondamentali. A cura di Silvio Gambino. Milano</w:t>
      </w:r>
      <w:r w:rsidRPr="006777EE">
        <w:rPr>
          <w:sz w:val="28"/>
          <w:szCs w:val="28"/>
          <w:shd w:val="clear" w:color="auto" w:fill="FFFFFF"/>
          <w:lang w:val="it-IT"/>
        </w:rPr>
        <w:t>: Giuffrè</w:t>
      </w:r>
      <w:r w:rsidRPr="006777EE">
        <w:rPr>
          <w:sz w:val="28"/>
          <w:szCs w:val="28"/>
          <w:lang w:val="it-IT"/>
        </w:rPr>
        <w:t>, 2006 / https://books.google.ru/books?id=Os5Cc3eKduQC&amp;pg=PA67&amp;lpg=PA67&amp;dq=1991+progetto+del+trattato+di+maastricht&amp;source=bl&amp;ots=xErZEG4a7</w:t>
      </w:r>
      <w:r w:rsidRPr="006777EE">
        <w:rPr>
          <w:sz w:val="28"/>
          <w:szCs w:val="28"/>
          <w:lang w:val="it-IT"/>
        </w:rPr>
        <w:lastRenderedPageBreak/>
        <w:t>O&amp;sig=</w:t>
      </w:r>
      <w:r w:rsidRPr="00C501DA">
        <w:rPr>
          <w:sz w:val="28"/>
          <w:szCs w:val="28"/>
          <w:lang w:val="it-IT"/>
        </w:rPr>
        <w:t>b8y7Y463GiShXJfNK8GceLN62-c&amp;hl=ru&amp;sa=X&amp;ved=0ahUKEwivxcCApMXMAhUnQpoKHVQiBFw4ChDoAQg0MAU#</w:t>
      </w:r>
      <w:r w:rsidRPr="00E56CD9">
        <w:rPr>
          <w:sz w:val="28"/>
          <w:szCs w:val="28"/>
          <w:lang w:val="it-IT"/>
        </w:rPr>
        <w:t>v=onepage&amp;q=1991%20progetto%20del%20trattato%20di%20maastricht&amp;f=false/</w:t>
      </w:r>
    </w:p>
    <w:p w:rsidR="00C501DA" w:rsidRPr="00E56CD9" w:rsidRDefault="00C501DA" w:rsidP="00E56CD9">
      <w:pPr>
        <w:pStyle w:val="ad"/>
        <w:numPr>
          <w:ilvl w:val="0"/>
          <w:numId w:val="3"/>
        </w:numPr>
        <w:shd w:val="clear" w:color="auto" w:fill="FFFFFF"/>
        <w:spacing w:before="0" w:beforeAutospacing="0" w:after="0" w:afterAutospacing="0" w:line="360" w:lineRule="auto"/>
        <w:ind w:left="567" w:right="150" w:firstLine="284"/>
        <w:jc w:val="both"/>
        <w:rPr>
          <w:sz w:val="28"/>
          <w:szCs w:val="28"/>
          <w:lang w:val="en-US"/>
        </w:rPr>
      </w:pPr>
      <w:r w:rsidRPr="00E56CD9">
        <w:rPr>
          <w:sz w:val="28"/>
          <w:szCs w:val="28"/>
          <w:lang w:val="en-US"/>
        </w:rPr>
        <w:t xml:space="preserve">Casagrande J. </w:t>
      </w:r>
      <w:proofErr w:type="gramStart"/>
      <w:r w:rsidRPr="00E56CD9">
        <w:rPr>
          <w:sz w:val="28"/>
          <w:szCs w:val="28"/>
          <w:lang w:val="en-US"/>
        </w:rPr>
        <w:t>B..</w:t>
      </w:r>
      <w:proofErr w:type="gramEnd"/>
      <w:r w:rsidRPr="00E56CD9">
        <w:rPr>
          <w:sz w:val="28"/>
          <w:szCs w:val="28"/>
          <w:lang w:val="en-US"/>
        </w:rPr>
        <w:t xml:space="preserve"> </w:t>
      </w:r>
      <w:r w:rsidRPr="00E56CD9">
        <w:rPr>
          <w:kern w:val="36"/>
          <w:sz w:val="28"/>
          <w:szCs w:val="28"/>
          <w:lang w:val="en-US"/>
        </w:rPr>
        <w:t>The Ends of Translation</w:t>
      </w:r>
      <w:r w:rsidRPr="00E56CD9">
        <w:rPr>
          <w:sz w:val="28"/>
          <w:szCs w:val="28"/>
          <w:lang w:val="en-US"/>
        </w:rPr>
        <w:t xml:space="preserve"> // </w:t>
      </w:r>
      <w:r w:rsidRPr="00E56CD9">
        <w:rPr>
          <w:iCs/>
          <w:sz w:val="28"/>
          <w:szCs w:val="28"/>
          <w:lang w:val="en-US"/>
        </w:rPr>
        <w:t>International Journal of American Linguistics</w:t>
      </w:r>
      <w:r w:rsidRPr="00E56CD9">
        <w:rPr>
          <w:sz w:val="28"/>
          <w:szCs w:val="28"/>
          <w:lang w:val="en-US"/>
        </w:rPr>
        <w:t xml:space="preserve"> Vol. 20, No. 4 (Oct., 1954), pp. 335-340</w:t>
      </w:r>
    </w:p>
    <w:p w:rsidR="00E56CD9" w:rsidRPr="00E56CD9" w:rsidRDefault="00E56CD9" w:rsidP="00E56CD9">
      <w:pPr>
        <w:pStyle w:val="ad"/>
        <w:numPr>
          <w:ilvl w:val="0"/>
          <w:numId w:val="3"/>
        </w:numPr>
        <w:shd w:val="clear" w:color="auto" w:fill="FFFFFF"/>
        <w:spacing w:before="0" w:beforeAutospacing="0" w:after="0" w:afterAutospacing="0" w:line="360" w:lineRule="auto"/>
        <w:ind w:left="567" w:right="150" w:firstLine="284"/>
        <w:jc w:val="both"/>
        <w:rPr>
          <w:sz w:val="28"/>
          <w:szCs w:val="28"/>
          <w:lang w:val="en-US"/>
        </w:rPr>
      </w:pPr>
      <w:r w:rsidRPr="00E56CD9">
        <w:rPr>
          <w:sz w:val="28"/>
          <w:szCs w:val="28"/>
          <w:lang w:val="en-US"/>
        </w:rPr>
        <w:t xml:space="preserve">Durneva K. A. Translation of agreements and contracts from English into Russian: lexical and grammar aspects. // </w:t>
      </w:r>
      <w:r w:rsidRPr="00E56CD9">
        <w:rPr>
          <w:sz w:val="28"/>
          <w:szCs w:val="28"/>
        </w:rPr>
        <w:t>Вестник</w:t>
      </w:r>
      <w:r w:rsidRPr="00E56CD9">
        <w:rPr>
          <w:sz w:val="28"/>
          <w:szCs w:val="28"/>
          <w:lang w:val="en-US"/>
        </w:rPr>
        <w:t xml:space="preserve"> </w:t>
      </w:r>
      <w:r w:rsidRPr="00E56CD9">
        <w:rPr>
          <w:sz w:val="28"/>
          <w:szCs w:val="28"/>
        </w:rPr>
        <w:t>Кемеровского</w:t>
      </w:r>
      <w:r w:rsidRPr="00E56CD9">
        <w:rPr>
          <w:sz w:val="28"/>
          <w:szCs w:val="28"/>
          <w:lang w:val="en-US"/>
        </w:rPr>
        <w:t xml:space="preserve"> </w:t>
      </w:r>
      <w:r w:rsidRPr="00E56CD9">
        <w:rPr>
          <w:sz w:val="28"/>
          <w:szCs w:val="28"/>
        </w:rPr>
        <w:t>государственного</w:t>
      </w:r>
      <w:r w:rsidRPr="00E56CD9">
        <w:rPr>
          <w:sz w:val="28"/>
          <w:szCs w:val="28"/>
          <w:lang w:val="en-US"/>
        </w:rPr>
        <w:t xml:space="preserve"> </w:t>
      </w:r>
      <w:r w:rsidRPr="00E56CD9">
        <w:rPr>
          <w:sz w:val="28"/>
          <w:szCs w:val="28"/>
        </w:rPr>
        <w:t>университета</w:t>
      </w:r>
      <w:r w:rsidRPr="00E56CD9">
        <w:rPr>
          <w:sz w:val="28"/>
          <w:szCs w:val="28"/>
          <w:lang w:val="en-US"/>
        </w:rPr>
        <w:t xml:space="preserve"> 2014 № 4 (60) </w:t>
      </w:r>
      <w:r w:rsidRPr="00E56CD9">
        <w:rPr>
          <w:sz w:val="28"/>
          <w:szCs w:val="28"/>
        </w:rPr>
        <w:t>Т</w:t>
      </w:r>
      <w:r w:rsidRPr="00E56CD9">
        <w:rPr>
          <w:sz w:val="28"/>
          <w:szCs w:val="28"/>
          <w:lang w:val="en-US"/>
        </w:rPr>
        <w:t>. 2</w:t>
      </w:r>
    </w:p>
    <w:p w:rsidR="00F33CA5" w:rsidRPr="00E56CD9" w:rsidRDefault="00F33CA5" w:rsidP="00E56CD9">
      <w:pPr>
        <w:pStyle w:val="ad"/>
        <w:numPr>
          <w:ilvl w:val="0"/>
          <w:numId w:val="3"/>
        </w:numPr>
        <w:shd w:val="clear" w:color="auto" w:fill="FFFFFF"/>
        <w:spacing w:before="0" w:beforeAutospacing="0" w:after="0" w:afterAutospacing="0" w:line="360" w:lineRule="auto"/>
        <w:ind w:left="567" w:right="150" w:firstLine="284"/>
        <w:jc w:val="both"/>
        <w:rPr>
          <w:sz w:val="28"/>
          <w:szCs w:val="28"/>
          <w:lang w:val="it-IT"/>
        </w:rPr>
      </w:pPr>
      <w:r w:rsidRPr="00E56CD9">
        <w:rPr>
          <w:sz w:val="28"/>
          <w:szCs w:val="28"/>
          <w:lang w:val="it-IT"/>
        </w:rPr>
        <w:t xml:space="preserve">Ippolito F. Fondamento, attuazione e controllo del principio di sussidarietà nel diritto della comunità e dell’Unione europea. Milano: </w:t>
      </w:r>
      <w:r w:rsidRPr="00E56CD9">
        <w:rPr>
          <w:sz w:val="28"/>
          <w:szCs w:val="28"/>
          <w:shd w:val="clear" w:color="auto" w:fill="FFFFFF"/>
          <w:lang w:val="it-IT"/>
        </w:rPr>
        <w:t>Giuffrè</w:t>
      </w:r>
      <w:r w:rsidRPr="00E56CD9">
        <w:rPr>
          <w:sz w:val="28"/>
          <w:szCs w:val="28"/>
          <w:lang w:val="it-IT"/>
        </w:rPr>
        <w:t>, 2007. / https://books.google.ru/books?id=ZnFbEllMkvAC&amp;printsec=frontcover&amp;hl=ru#v=onepage&amp;q&amp;f=false</w:t>
      </w:r>
    </w:p>
    <w:p w:rsidR="006777EE" w:rsidRPr="006777EE" w:rsidRDefault="006777EE" w:rsidP="00D0004B">
      <w:pPr>
        <w:pStyle w:val="ad"/>
        <w:numPr>
          <w:ilvl w:val="0"/>
          <w:numId w:val="3"/>
        </w:numPr>
        <w:shd w:val="clear" w:color="auto" w:fill="FFFFFF"/>
        <w:spacing w:before="0" w:beforeAutospacing="0" w:after="0" w:afterAutospacing="0" w:line="360" w:lineRule="auto"/>
        <w:ind w:left="567" w:right="150" w:firstLine="284"/>
        <w:jc w:val="both"/>
        <w:rPr>
          <w:sz w:val="28"/>
          <w:szCs w:val="28"/>
          <w:lang w:val="en-US"/>
        </w:rPr>
      </w:pPr>
      <w:r w:rsidRPr="006777EE">
        <w:rPr>
          <w:sz w:val="28"/>
          <w:szCs w:val="28"/>
          <w:lang w:val="en-US"/>
        </w:rPr>
        <w:t>Miles L., Wivel A. Denmark and the European Union. Routledge, 2014. / https://books.google.ru/books?id=Oak3AAAAQBAJ&amp;pg=PA17&amp;lpg=PA17&amp;dq=referendum+18+may+1993+denmark+results&amp;source=bl&amp;ots=l3oG2z1mwO&amp;sig=WwfYE1cx_mGlHCrf0QIygZU9MnE&amp;hl=ru&amp;sa=X&amp;ved=0ahUKEwissb_fp8rMAhUDDJoKHc5eDoQQ6AEINjAD#v=onepage&amp;q=referendum%2018%20may%201993%20denmark%20results&amp;f=false</w:t>
      </w:r>
    </w:p>
    <w:p w:rsidR="00E75962" w:rsidRPr="006777EE" w:rsidRDefault="00E75962" w:rsidP="00D0004B">
      <w:pPr>
        <w:pStyle w:val="ad"/>
        <w:numPr>
          <w:ilvl w:val="0"/>
          <w:numId w:val="3"/>
        </w:numPr>
        <w:shd w:val="clear" w:color="auto" w:fill="FFFFFF"/>
        <w:spacing w:before="0" w:beforeAutospacing="0" w:after="0" w:afterAutospacing="0" w:line="360" w:lineRule="auto"/>
        <w:ind w:left="567" w:right="150" w:firstLine="284"/>
        <w:jc w:val="both"/>
        <w:rPr>
          <w:sz w:val="28"/>
          <w:szCs w:val="28"/>
          <w:lang w:val="en-US"/>
        </w:rPr>
      </w:pPr>
      <w:r w:rsidRPr="006777EE">
        <w:rPr>
          <w:sz w:val="28"/>
          <w:szCs w:val="28"/>
          <w:lang w:val="en-US"/>
        </w:rPr>
        <w:t xml:space="preserve">Moore C. </w:t>
      </w:r>
      <w:r w:rsidRPr="006777EE">
        <w:rPr>
          <w:bCs/>
          <w:sz w:val="28"/>
          <w:szCs w:val="28"/>
          <w:lang w:val="en-US"/>
        </w:rPr>
        <w:t xml:space="preserve">Jacques Delors interview: Euro would still be strong if it had been built to my plan. </w:t>
      </w:r>
      <w:r w:rsidRPr="006777EE">
        <w:rPr>
          <w:rStyle w:val="apple-converted-space"/>
          <w:sz w:val="28"/>
          <w:szCs w:val="28"/>
          <w:shd w:val="clear" w:color="auto" w:fill="FFFFFF"/>
          <w:lang w:val="en-US"/>
        </w:rPr>
        <w:t> </w:t>
      </w:r>
      <w:r w:rsidRPr="006777EE">
        <w:rPr>
          <w:sz w:val="28"/>
          <w:szCs w:val="28"/>
          <w:shd w:val="clear" w:color="auto" w:fill="FFFFFF"/>
          <w:lang w:val="en-US"/>
        </w:rPr>
        <w:t>02 Dec 2011</w:t>
      </w:r>
      <w:r w:rsidRPr="006777EE">
        <w:rPr>
          <w:bCs/>
          <w:sz w:val="28"/>
          <w:szCs w:val="28"/>
          <w:lang w:val="en-US"/>
        </w:rPr>
        <w:t xml:space="preserve"> The Telegraph / </w:t>
      </w:r>
      <w:r w:rsidR="005D56B0" w:rsidRPr="006777EE">
        <w:rPr>
          <w:sz w:val="28"/>
          <w:szCs w:val="28"/>
          <w:lang w:val="en-US"/>
        </w:rPr>
        <w:t>http://www.telegraph.co.uk/finance/financialcrisis/8932640/Jacques-Delors-interview-Euro-would-still-be-strong-if-it-had-been-built-to-my-plan.html</w:t>
      </w:r>
    </w:p>
    <w:p w:rsidR="005D56B0" w:rsidRPr="006777EE" w:rsidRDefault="005D56B0" w:rsidP="00D0004B">
      <w:pPr>
        <w:pStyle w:val="ad"/>
        <w:numPr>
          <w:ilvl w:val="0"/>
          <w:numId w:val="3"/>
        </w:numPr>
        <w:shd w:val="clear" w:color="auto" w:fill="FFFFFF"/>
        <w:spacing w:before="0" w:beforeAutospacing="0" w:after="0" w:afterAutospacing="0" w:line="360" w:lineRule="auto"/>
        <w:ind w:left="567" w:right="150" w:firstLine="284"/>
        <w:jc w:val="both"/>
        <w:rPr>
          <w:sz w:val="28"/>
          <w:szCs w:val="28"/>
          <w:lang w:val="it-IT"/>
        </w:rPr>
      </w:pPr>
      <w:r w:rsidRPr="006777EE">
        <w:rPr>
          <w:sz w:val="28"/>
          <w:szCs w:val="28"/>
          <w:lang w:val="it-IT"/>
        </w:rPr>
        <w:t xml:space="preserve">Orsello G. P. Ordinamento comunitario e Unione europea. Milano: </w:t>
      </w:r>
      <w:r w:rsidRPr="006777EE">
        <w:rPr>
          <w:sz w:val="28"/>
          <w:szCs w:val="28"/>
          <w:shd w:val="clear" w:color="auto" w:fill="FFFFFF"/>
          <w:lang w:val="it-IT"/>
        </w:rPr>
        <w:t>Giuffrè</w:t>
      </w:r>
      <w:r w:rsidRPr="006777EE">
        <w:rPr>
          <w:sz w:val="28"/>
          <w:szCs w:val="28"/>
          <w:lang w:val="it-IT"/>
        </w:rPr>
        <w:t>, 2006. / https://books.google.ru/books?id=yn-y4zHFqr8C&amp;pg=PA154&amp;lpg=PA154&amp;dq=referendum+danimarca+ratificazione+trattato+di+maastricht+1992&amp;source=bl&amp;ots=1HBatEX5aw&amp;sig=F5y2yfKsX5mn-</w:t>
      </w:r>
      <w:r w:rsidRPr="006777EE">
        <w:rPr>
          <w:sz w:val="28"/>
          <w:szCs w:val="28"/>
          <w:lang w:val="it-IT"/>
        </w:rPr>
        <w:lastRenderedPageBreak/>
        <w:t>qhgD5iowL1axjQ&amp;hl=ru&amp;sa=X&amp;ved=0ahUKEwiI0pu7qsXMAhUFhywKHaS-BUYQ6AEIQzAF#v=onepage&amp;q=referendum%20danimarca%20ratificazione%20trattato%20di%20maastricht%201992&amp;f=false</w:t>
      </w:r>
    </w:p>
    <w:p w:rsidR="0087551F" w:rsidRPr="006777EE" w:rsidRDefault="0087551F" w:rsidP="00E75962">
      <w:pPr>
        <w:pStyle w:val="ad"/>
        <w:numPr>
          <w:ilvl w:val="0"/>
          <w:numId w:val="3"/>
        </w:numPr>
        <w:shd w:val="clear" w:color="auto" w:fill="FFFFFF"/>
        <w:spacing w:before="0" w:beforeAutospacing="0" w:after="0" w:afterAutospacing="0" w:line="360" w:lineRule="auto"/>
        <w:ind w:left="567" w:right="150" w:firstLine="284"/>
        <w:jc w:val="both"/>
        <w:rPr>
          <w:color w:val="000000"/>
          <w:sz w:val="28"/>
          <w:szCs w:val="28"/>
          <w:lang w:val="it-IT"/>
        </w:rPr>
      </w:pPr>
      <w:r w:rsidRPr="006777EE">
        <w:rPr>
          <w:rStyle w:val="field-item"/>
          <w:sz w:val="28"/>
          <w:szCs w:val="28"/>
          <w:shd w:val="clear" w:color="auto" w:fill="FAFAFA"/>
          <w:lang w:val="it-IT"/>
        </w:rPr>
        <w:t>Rame</w:t>
      </w:r>
      <w:r w:rsidRPr="006777EE">
        <w:rPr>
          <w:rStyle w:val="apple-converted-space"/>
          <w:sz w:val="28"/>
          <w:szCs w:val="28"/>
          <w:shd w:val="clear" w:color="auto" w:fill="FAFAFA"/>
          <w:lang w:val="it-IT"/>
        </w:rPr>
        <w:t> </w:t>
      </w:r>
      <w:r w:rsidRPr="006777EE">
        <w:rPr>
          <w:sz w:val="28"/>
          <w:szCs w:val="28"/>
          <w:lang w:val="it-IT"/>
        </w:rPr>
        <w:t xml:space="preserve"> </w:t>
      </w:r>
      <w:r w:rsidRPr="006777EE">
        <w:rPr>
          <w:rStyle w:val="field-item"/>
          <w:sz w:val="28"/>
          <w:szCs w:val="28"/>
          <w:shd w:val="clear" w:color="auto" w:fill="FAFAFA"/>
          <w:lang w:val="it-IT"/>
        </w:rPr>
        <w:t xml:space="preserve">S. </w:t>
      </w:r>
      <w:r w:rsidRPr="006777EE">
        <w:rPr>
          <w:sz w:val="28"/>
          <w:szCs w:val="28"/>
          <w:lang w:val="it-IT"/>
        </w:rPr>
        <w:t>Ue, Bolkestein certifica il flop: "L'unione monetaria è fallita"</w:t>
      </w:r>
      <w:r w:rsidRPr="006777EE">
        <w:rPr>
          <w:bCs/>
          <w:sz w:val="28"/>
          <w:szCs w:val="28"/>
          <w:lang w:val="it-IT"/>
        </w:rPr>
        <w:t xml:space="preserve"> // </w:t>
      </w:r>
      <w:r w:rsidRPr="006777EE">
        <w:rPr>
          <w:sz w:val="28"/>
          <w:szCs w:val="28"/>
          <w:shd w:val="clear" w:color="auto" w:fill="FAFAFA"/>
          <w:lang w:val="it-IT"/>
        </w:rPr>
        <w:t>-</w:t>
      </w:r>
      <w:r w:rsidRPr="006777EE">
        <w:rPr>
          <w:rStyle w:val="apple-converted-space"/>
          <w:sz w:val="28"/>
          <w:szCs w:val="28"/>
          <w:shd w:val="clear" w:color="auto" w:fill="FAFAFA"/>
          <w:lang w:val="it-IT"/>
        </w:rPr>
        <w:t> </w:t>
      </w:r>
      <w:r w:rsidRPr="006777EE">
        <w:rPr>
          <w:rStyle w:val="updated"/>
          <w:sz w:val="28"/>
          <w:szCs w:val="28"/>
          <w:shd w:val="clear" w:color="auto" w:fill="FAFAFA"/>
          <w:lang w:val="it-IT"/>
        </w:rPr>
        <w:t>Lun, 14/04/2014. Il giornale.it / http://www.ilgiornale.it/news/economia/ue-bolkestein-certifica-flop-lunione-monetaria-fallita-1010730.html</w:t>
      </w:r>
    </w:p>
    <w:p w:rsidR="001C68F6" w:rsidRPr="006777EE" w:rsidRDefault="001C68F6" w:rsidP="008701BF">
      <w:pPr>
        <w:pStyle w:val="ad"/>
        <w:numPr>
          <w:ilvl w:val="0"/>
          <w:numId w:val="3"/>
        </w:numPr>
        <w:shd w:val="clear" w:color="auto" w:fill="FFFFFF"/>
        <w:spacing w:before="0" w:beforeAutospacing="0" w:after="0" w:afterAutospacing="0" w:line="360" w:lineRule="auto"/>
        <w:ind w:left="567" w:right="150" w:firstLine="284"/>
        <w:jc w:val="both"/>
        <w:rPr>
          <w:color w:val="000000"/>
          <w:sz w:val="28"/>
          <w:szCs w:val="28"/>
          <w:lang w:val="en-US"/>
        </w:rPr>
      </w:pPr>
      <w:r w:rsidRPr="006777EE">
        <w:rPr>
          <w:sz w:val="28"/>
          <w:szCs w:val="28"/>
          <w:lang w:val="en-US"/>
        </w:rPr>
        <w:t>Wessel A. R. The inside looking out: consistency and delimitation in EU external relations. /   https://www.utwente.nl/bms/pa/research/wessel/wessel8.pdf</w:t>
      </w:r>
    </w:p>
    <w:p w:rsidR="001C68F6" w:rsidRPr="006777EE" w:rsidRDefault="001C68F6" w:rsidP="008701BF">
      <w:pPr>
        <w:pStyle w:val="ad"/>
        <w:shd w:val="clear" w:color="auto" w:fill="FFFFFF"/>
        <w:spacing w:before="0" w:beforeAutospacing="0" w:after="0" w:afterAutospacing="0" w:line="360" w:lineRule="auto"/>
        <w:ind w:left="567" w:right="150" w:firstLine="284"/>
        <w:jc w:val="both"/>
        <w:rPr>
          <w:color w:val="000000"/>
          <w:sz w:val="28"/>
          <w:szCs w:val="28"/>
          <w:lang w:val="en-US"/>
        </w:rPr>
      </w:pPr>
    </w:p>
    <w:p w:rsidR="001C68F6" w:rsidRPr="006777EE" w:rsidRDefault="001C68F6" w:rsidP="008701BF">
      <w:pPr>
        <w:pStyle w:val="ad"/>
        <w:shd w:val="clear" w:color="auto" w:fill="FFFFFF"/>
        <w:spacing w:before="0" w:beforeAutospacing="0" w:after="0" w:afterAutospacing="0" w:line="360" w:lineRule="auto"/>
        <w:ind w:left="567" w:right="150" w:firstLine="284"/>
        <w:jc w:val="both"/>
        <w:rPr>
          <w:b/>
          <w:color w:val="000000"/>
          <w:sz w:val="28"/>
          <w:szCs w:val="28"/>
        </w:rPr>
      </w:pPr>
      <w:r w:rsidRPr="006777EE">
        <w:rPr>
          <w:b/>
          <w:color w:val="000000"/>
          <w:sz w:val="28"/>
          <w:szCs w:val="28"/>
        </w:rPr>
        <w:t>Risorse online.</w:t>
      </w:r>
    </w:p>
    <w:p w:rsidR="001C68F6" w:rsidRPr="006777EE" w:rsidRDefault="001C68F6" w:rsidP="008701BF">
      <w:pPr>
        <w:pStyle w:val="ad"/>
        <w:shd w:val="clear" w:color="auto" w:fill="FFFFFF"/>
        <w:spacing w:before="0" w:beforeAutospacing="0" w:after="0" w:afterAutospacing="0" w:line="360" w:lineRule="auto"/>
        <w:ind w:left="567" w:right="150" w:firstLine="284"/>
        <w:jc w:val="both"/>
        <w:rPr>
          <w:color w:val="000000"/>
          <w:sz w:val="28"/>
          <w:szCs w:val="28"/>
        </w:rPr>
      </w:pPr>
    </w:p>
    <w:p w:rsidR="001C68F6" w:rsidRPr="006777EE" w:rsidRDefault="001C68F6" w:rsidP="008701BF">
      <w:pPr>
        <w:pStyle w:val="a5"/>
        <w:numPr>
          <w:ilvl w:val="0"/>
          <w:numId w:val="4"/>
        </w:numPr>
        <w:spacing w:line="360" w:lineRule="auto"/>
        <w:ind w:left="567" w:firstLine="284"/>
        <w:jc w:val="both"/>
        <w:rPr>
          <w:rFonts w:ascii="Times New Roman" w:hAnsi="Times New Roman" w:cs="Times New Roman"/>
          <w:sz w:val="28"/>
          <w:szCs w:val="28"/>
        </w:rPr>
      </w:pPr>
      <w:r w:rsidRPr="006777EE">
        <w:rPr>
          <w:rFonts w:ascii="Times New Roman" w:hAnsi="Times New Roman" w:cs="Times New Roman"/>
          <w:sz w:val="28"/>
          <w:szCs w:val="28"/>
        </w:rPr>
        <w:t xml:space="preserve">Статистические данные на 01.01.2015. Интернет-ресурс </w:t>
      </w:r>
      <w:r w:rsidRPr="006777EE">
        <w:rPr>
          <w:rFonts w:ascii="Times New Roman" w:hAnsi="Times New Roman" w:cs="Times New Roman"/>
          <w:sz w:val="28"/>
          <w:szCs w:val="28"/>
          <w:lang w:val="en-US"/>
        </w:rPr>
        <w:t>Eurostat</w:t>
      </w:r>
      <w:r w:rsidRPr="006777EE">
        <w:rPr>
          <w:rFonts w:ascii="Times New Roman" w:hAnsi="Times New Roman" w:cs="Times New Roman"/>
          <w:sz w:val="28"/>
          <w:szCs w:val="28"/>
        </w:rPr>
        <w:t xml:space="preserve"> / </w:t>
      </w:r>
      <w:r w:rsidRPr="006777EE">
        <w:rPr>
          <w:rFonts w:ascii="Times New Roman" w:hAnsi="Times New Roman" w:cs="Times New Roman"/>
          <w:sz w:val="28"/>
          <w:szCs w:val="28"/>
          <w:lang w:val="en-US"/>
        </w:rPr>
        <w:t>http</w:t>
      </w:r>
      <w:r w:rsidRPr="006777EE">
        <w:rPr>
          <w:rFonts w:ascii="Times New Roman" w:hAnsi="Times New Roman" w:cs="Times New Roman"/>
          <w:sz w:val="28"/>
          <w:szCs w:val="28"/>
        </w:rPr>
        <w:t>://</w:t>
      </w:r>
      <w:r w:rsidRPr="006777EE">
        <w:rPr>
          <w:rFonts w:ascii="Times New Roman" w:hAnsi="Times New Roman" w:cs="Times New Roman"/>
          <w:sz w:val="28"/>
          <w:szCs w:val="28"/>
          <w:lang w:val="en-US"/>
        </w:rPr>
        <w:t>ec</w:t>
      </w:r>
      <w:r w:rsidRPr="006777EE">
        <w:rPr>
          <w:rFonts w:ascii="Times New Roman" w:hAnsi="Times New Roman" w:cs="Times New Roman"/>
          <w:sz w:val="28"/>
          <w:szCs w:val="28"/>
        </w:rPr>
        <w:t>.</w:t>
      </w:r>
      <w:r w:rsidRPr="006777EE">
        <w:rPr>
          <w:rFonts w:ascii="Times New Roman" w:hAnsi="Times New Roman" w:cs="Times New Roman"/>
          <w:sz w:val="28"/>
          <w:szCs w:val="28"/>
          <w:lang w:val="en-US"/>
        </w:rPr>
        <w:t>europa</w:t>
      </w:r>
      <w:r w:rsidRPr="006777EE">
        <w:rPr>
          <w:rFonts w:ascii="Times New Roman" w:hAnsi="Times New Roman" w:cs="Times New Roman"/>
          <w:sz w:val="28"/>
          <w:szCs w:val="28"/>
        </w:rPr>
        <w:t>.</w:t>
      </w:r>
      <w:r w:rsidRPr="006777EE">
        <w:rPr>
          <w:rFonts w:ascii="Times New Roman" w:hAnsi="Times New Roman" w:cs="Times New Roman"/>
          <w:sz w:val="28"/>
          <w:szCs w:val="28"/>
          <w:lang w:val="en-US"/>
        </w:rPr>
        <w:t>eu</w:t>
      </w:r>
      <w:r w:rsidRPr="006777EE">
        <w:rPr>
          <w:rFonts w:ascii="Times New Roman" w:hAnsi="Times New Roman" w:cs="Times New Roman"/>
          <w:sz w:val="28"/>
          <w:szCs w:val="28"/>
        </w:rPr>
        <w:t>/</w:t>
      </w:r>
      <w:r w:rsidRPr="006777EE">
        <w:rPr>
          <w:rFonts w:ascii="Times New Roman" w:hAnsi="Times New Roman" w:cs="Times New Roman"/>
          <w:sz w:val="28"/>
          <w:szCs w:val="28"/>
          <w:lang w:val="en-US"/>
        </w:rPr>
        <w:t>eurostat</w:t>
      </w:r>
      <w:r w:rsidRPr="006777EE">
        <w:rPr>
          <w:rFonts w:ascii="Times New Roman" w:hAnsi="Times New Roman" w:cs="Times New Roman"/>
          <w:sz w:val="28"/>
          <w:szCs w:val="28"/>
        </w:rPr>
        <w:t>/</w:t>
      </w:r>
      <w:r w:rsidRPr="006777EE">
        <w:rPr>
          <w:rFonts w:ascii="Times New Roman" w:hAnsi="Times New Roman" w:cs="Times New Roman"/>
          <w:sz w:val="28"/>
          <w:szCs w:val="28"/>
          <w:lang w:val="en-US"/>
        </w:rPr>
        <w:t>tgm</w:t>
      </w:r>
      <w:r w:rsidRPr="006777EE">
        <w:rPr>
          <w:rFonts w:ascii="Times New Roman" w:hAnsi="Times New Roman" w:cs="Times New Roman"/>
          <w:sz w:val="28"/>
          <w:szCs w:val="28"/>
        </w:rPr>
        <w:t>/</w:t>
      </w:r>
      <w:r w:rsidRPr="006777EE">
        <w:rPr>
          <w:rFonts w:ascii="Times New Roman" w:hAnsi="Times New Roman" w:cs="Times New Roman"/>
          <w:sz w:val="28"/>
          <w:szCs w:val="28"/>
          <w:lang w:val="en-US"/>
        </w:rPr>
        <w:t>table</w:t>
      </w:r>
      <w:r w:rsidRPr="006777EE">
        <w:rPr>
          <w:rFonts w:ascii="Times New Roman" w:hAnsi="Times New Roman" w:cs="Times New Roman"/>
          <w:sz w:val="28"/>
          <w:szCs w:val="28"/>
        </w:rPr>
        <w:t>.</w:t>
      </w:r>
      <w:r w:rsidRPr="006777EE">
        <w:rPr>
          <w:rFonts w:ascii="Times New Roman" w:hAnsi="Times New Roman" w:cs="Times New Roman"/>
          <w:sz w:val="28"/>
          <w:szCs w:val="28"/>
          <w:lang w:val="en-US"/>
        </w:rPr>
        <w:t>do</w:t>
      </w:r>
      <w:r w:rsidRPr="006777EE">
        <w:rPr>
          <w:rFonts w:ascii="Times New Roman" w:hAnsi="Times New Roman" w:cs="Times New Roman"/>
          <w:sz w:val="28"/>
          <w:szCs w:val="28"/>
        </w:rPr>
        <w:t>?</w:t>
      </w:r>
      <w:r w:rsidRPr="006777EE">
        <w:rPr>
          <w:rFonts w:ascii="Times New Roman" w:hAnsi="Times New Roman" w:cs="Times New Roman"/>
          <w:sz w:val="28"/>
          <w:szCs w:val="28"/>
          <w:lang w:val="en-US"/>
        </w:rPr>
        <w:t>tab</w:t>
      </w:r>
      <w:r w:rsidRPr="006777EE">
        <w:rPr>
          <w:rFonts w:ascii="Times New Roman" w:hAnsi="Times New Roman" w:cs="Times New Roman"/>
          <w:sz w:val="28"/>
          <w:szCs w:val="28"/>
        </w:rPr>
        <w:t>=</w:t>
      </w:r>
      <w:r w:rsidRPr="006777EE">
        <w:rPr>
          <w:rFonts w:ascii="Times New Roman" w:hAnsi="Times New Roman" w:cs="Times New Roman"/>
          <w:sz w:val="28"/>
          <w:szCs w:val="28"/>
          <w:lang w:val="en-US"/>
        </w:rPr>
        <w:t>table</w:t>
      </w:r>
      <w:r w:rsidRPr="006777EE">
        <w:rPr>
          <w:rFonts w:ascii="Times New Roman" w:hAnsi="Times New Roman" w:cs="Times New Roman"/>
          <w:sz w:val="28"/>
          <w:szCs w:val="28"/>
        </w:rPr>
        <w:t>&amp;</w:t>
      </w:r>
      <w:r w:rsidRPr="006777EE">
        <w:rPr>
          <w:rFonts w:ascii="Times New Roman" w:hAnsi="Times New Roman" w:cs="Times New Roman"/>
          <w:sz w:val="28"/>
          <w:szCs w:val="28"/>
          <w:lang w:val="en-US"/>
        </w:rPr>
        <w:t>language</w:t>
      </w:r>
      <w:r w:rsidRPr="006777EE">
        <w:rPr>
          <w:rFonts w:ascii="Times New Roman" w:hAnsi="Times New Roman" w:cs="Times New Roman"/>
          <w:sz w:val="28"/>
          <w:szCs w:val="28"/>
        </w:rPr>
        <w:t>=</w:t>
      </w:r>
      <w:r w:rsidRPr="006777EE">
        <w:rPr>
          <w:rFonts w:ascii="Times New Roman" w:hAnsi="Times New Roman" w:cs="Times New Roman"/>
          <w:sz w:val="28"/>
          <w:szCs w:val="28"/>
          <w:lang w:val="en-US"/>
        </w:rPr>
        <w:t>en</w:t>
      </w:r>
      <w:r w:rsidRPr="006777EE">
        <w:rPr>
          <w:rFonts w:ascii="Times New Roman" w:hAnsi="Times New Roman" w:cs="Times New Roman"/>
          <w:sz w:val="28"/>
          <w:szCs w:val="28"/>
        </w:rPr>
        <w:t>&amp;</w:t>
      </w:r>
      <w:r w:rsidRPr="006777EE">
        <w:rPr>
          <w:rFonts w:ascii="Times New Roman" w:hAnsi="Times New Roman" w:cs="Times New Roman"/>
          <w:sz w:val="28"/>
          <w:szCs w:val="28"/>
          <w:lang w:val="en-US"/>
        </w:rPr>
        <w:t>pcode</w:t>
      </w:r>
      <w:r w:rsidRPr="006777EE">
        <w:rPr>
          <w:rFonts w:ascii="Times New Roman" w:hAnsi="Times New Roman" w:cs="Times New Roman"/>
          <w:sz w:val="28"/>
          <w:szCs w:val="28"/>
        </w:rPr>
        <w:t>=</w:t>
      </w:r>
      <w:r w:rsidRPr="006777EE">
        <w:rPr>
          <w:rFonts w:ascii="Times New Roman" w:hAnsi="Times New Roman" w:cs="Times New Roman"/>
          <w:sz w:val="28"/>
          <w:szCs w:val="28"/>
          <w:lang w:val="en-US"/>
        </w:rPr>
        <w:t>tps</w:t>
      </w:r>
      <w:r w:rsidRPr="006777EE">
        <w:rPr>
          <w:rFonts w:ascii="Times New Roman" w:hAnsi="Times New Roman" w:cs="Times New Roman"/>
          <w:sz w:val="28"/>
          <w:szCs w:val="28"/>
        </w:rPr>
        <w:t>00001&amp;</w:t>
      </w:r>
      <w:r w:rsidRPr="006777EE">
        <w:rPr>
          <w:rFonts w:ascii="Times New Roman" w:hAnsi="Times New Roman" w:cs="Times New Roman"/>
          <w:sz w:val="28"/>
          <w:szCs w:val="28"/>
          <w:lang w:val="en-US"/>
        </w:rPr>
        <w:t>tableSelection</w:t>
      </w:r>
      <w:r w:rsidRPr="006777EE">
        <w:rPr>
          <w:rFonts w:ascii="Times New Roman" w:hAnsi="Times New Roman" w:cs="Times New Roman"/>
          <w:sz w:val="28"/>
          <w:szCs w:val="28"/>
        </w:rPr>
        <w:t>=1&amp;</w:t>
      </w:r>
      <w:r w:rsidRPr="006777EE">
        <w:rPr>
          <w:rFonts w:ascii="Times New Roman" w:hAnsi="Times New Roman" w:cs="Times New Roman"/>
          <w:sz w:val="28"/>
          <w:szCs w:val="28"/>
          <w:lang w:val="en-US"/>
        </w:rPr>
        <w:t>footnotes</w:t>
      </w:r>
      <w:r w:rsidRPr="006777EE">
        <w:rPr>
          <w:rFonts w:ascii="Times New Roman" w:hAnsi="Times New Roman" w:cs="Times New Roman"/>
          <w:sz w:val="28"/>
          <w:szCs w:val="28"/>
        </w:rPr>
        <w:t>=</w:t>
      </w:r>
      <w:r w:rsidRPr="006777EE">
        <w:rPr>
          <w:rFonts w:ascii="Times New Roman" w:hAnsi="Times New Roman" w:cs="Times New Roman"/>
          <w:sz w:val="28"/>
          <w:szCs w:val="28"/>
          <w:lang w:val="en-US"/>
        </w:rPr>
        <w:t>yes</w:t>
      </w:r>
      <w:r w:rsidRPr="006777EE">
        <w:rPr>
          <w:rFonts w:ascii="Times New Roman" w:hAnsi="Times New Roman" w:cs="Times New Roman"/>
          <w:sz w:val="28"/>
          <w:szCs w:val="28"/>
        </w:rPr>
        <w:t>&amp;</w:t>
      </w:r>
      <w:r w:rsidRPr="006777EE">
        <w:rPr>
          <w:rFonts w:ascii="Times New Roman" w:hAnsi="Times New Roman" w:cs="Times New Roman"/>
          <w:sz w:val="28"/>
          <w:szCs w:val="28"/>
          <w:lang w:val="en-US"/>
        </w:rPr>
        <w:t>labeling</w:t>
      </w:r>
      <w:r w:rsidRPr="006777EE">
        <w:rPr>
          <w:rFonts w:ascii="Times New Roman" w:hAnsi="Times New Roman" w:cs="Times New Roman"/>
          <w:sz w:val="28"/>
          <w:szCs w:val="28"/>
        </w:rPr>
        <w:t>=</w:t>
      </w:r>
      <w:r w:rsidRPr="006777EE">
        <w:rPr>
          <w:rFonts w:ascii="Times New Roman" w:hAnsi="Times New Roman" w:cs="Times New Roman"/>
          <w:sz w:val="28"/>
          <w:szCs w:val="28"/>
          <w:lang w:val="en-US"/>
        </w:rPr>
        <w:t>labels</w:t>
      </w:r>
      <w:r w:rsidRPr="006777EE">
        <w:rPr>
          <w:rFonts w:ascii="Times New Roman" w:hAnsi="Times New Roman" w:cs="Times New Roman"/>
          <w:sz w:val="28"/>
          <w:szCs w:val="28"/>
        </w:rPr>
        <w:t>&amp;</w:t>
      </w:r>
      <w:r w:rsidRPr="006777EE">
        <w:rPr>
          <w:rFonts w:ascii="Times New Roman" w:hAnsi="Times New Roman" w:cs="Times New Roman"/>
          <w:sz w:val="28"/>
          <w:szCs w:val="28"/>
          <w:lang w:val="en-US"/>
        </w:rPr>
        <w:t>plugin</w:t>
      </w:r>
      <w:r w:rsidRPr="006777EE">
        <w:rPr>
          <w:rFonts w:ascii="Times New Roman" w:hAnsi="Times New Roman" w:cs="Times New Roman"/>
          <w:sz w:val="28"/>
          <w:szCs w:val="28"/>
        </w:rPr>
        <w:t xml:space="preserve">=1 </w:t>
      </w:r>
    </w:p>
    <w:p w:rsidR="001C68F6" w:rsidRPr="000601B7" w:rsidRDefault="001C68F6" w:rsidP="008701BF">
      <w:pPr>
        <w:pStyle w:val="ad"/>
        <w:numPr>
          <w:ilvl w:val="0"/>
          <w:numId w:val="4"/>
        </w:numPr>
        <w:shd w:val="clear" w:color="auto" w:fill="FFFFFF"/>
        <w:spacing w:before="0" w:beforeAutospacing="0" w:after="0" w:afterAutospacing="0" w:line="360" w:lineRule="auto"/>
        <w:ind w:left="567" w:right="150" w:firstLine="284"/>
        <w:jc w:val="both"/>
        <w:rPr>
          <w:sz w:val="28"/>
          <w:szCs w:val="28"/>
        </w:rPr>
      </w:pPr>
      <w:r w:rsidRPr="006777EE">
        <w:rPr>
          <w:sz w:val="28"/>
          <w:szCs w:val="28"/>
        </w:rPr>
        <w:t>Список документов на официальном сайте ООН на русском языке / http://</w:t>
      </w:r>
      <w:r w:rsidRPr="000601B7">
        <w:rPr>
          <w:sz w:val="28"/>
          <w:szCs w:val="28"/>
        </w:rPr>
        <w:t xml:space="preserve">www.un.org/ru/documents/bylaws/ </w:t>
      </w:r>
    </w:p>
    <w:p w:rsidR="00DC0273" w:rsidRPr="00223B1C" w:rsidRDefault="00DC0273" w:rsidP="008701BF">
      <w:pPr>
        <w:pStyle w:val="ad"/>
        <w:numPr>
          <w:ilvl w:val="0"/>
          <w:numId w:val="4"/>
        </w:numPr>
        <w:shd w:val="clear" w:color="auto" w:fill="FFFFFF"/>
        <w:spacing w:before="0" w:beforeAutospacing="0" w:after="0" w:afterAutospacing="0" w:line="360" w:lineRule="auto"/>
        <w:ind w:left="567" w:right="150" w:firstLine="284"/>
        <w:jc w:val="both"/>
        <w:rPr>
          <w:sz w:val="28"/>
          <w:szCs w:val="28"/>
          <w:lang w:val="it-IT"/>
        </w:rPr>
      </w:pPr>
      <w:r w:rsidRPr="000601B7">
        <w:rPr>
          <w:rStyle w:val="af3"/>
          <w:b w:val="0"/>
          <w:sz w:val="28"/>
          <w:szCs w:val="28"/>
          <w:shd w:val="clear" w:color="auto" w:fill="FFFFFF"/>
          <w:lang w:val="it-IT"/>
        </w:rPr>
        <w:t xml:space="preserve">La Politica Estera e di Sicurezza Comune (PESC). Sito ufficiale del </w:t>
      </w:r>
      <w:r w:rsidRPr="00223B1C">
        <w:rPr>
          <w:rStyle w:val="af3"/>
          <w:b w:val="0"/>
          <w:sz w:val="28"/>
          <w:szCs w:val="28"/>
          <w:shd w:val="clear" w:color="auto" w:fill="FFFFFF"/>
          <w:lang w:val="it-IT"/>
        </w:rPr>
        <w:t xml:space="preserve">Ministero degli Affari Esteri </w:t>
      </w:r>
      <w:r w:rsidRPr="00223B1C">
        <w:rPr>
          <w:rStyle w:val="af3"/>
          <w:b w:val="0"/>
          <w:sz w:val="28"/>
          <w:szCs w:val="28"/>
          <w:shd w:val="clear" w:color="auto" w:fill="FFFFFF"/>
        </w:rPr>
        <w:t>е</w:t>
      </w:r>
      <w:r w:rsidRPr="00223B1C">
        <w:rPr>
          <w:rStyle w:val="af3"/>
          <w:b w:val="0"/>
          <w:sz w:val="28"/>
          <w:szCs w:val="28"/>
          <w:shd w:val="clear" w:color="auto" w:fill="FFFFFF"/>
          <w:lang w:val="it-IT"/>
        </w:rPr>
        <w:t xml:space="preserve"> della Cooperazione Internazionale /</w:t>
      </w:r>
      <w:r w:rsidRPr="00223B1C">
        <w:rPr>
          <w:rStyle w:val="af3"/>
          <w:b w:val="0"/>
          <w:sz w:val="28"/>
          <w:szCs w:val="28"/>
          <w:u w:val="single"/>
          <w:shd w:val="clear" w:color="auto" w:fill="FFFFFF"/>
          <w:lang w:val="it-IT"/>
        </w:rPr>
        <w:t xml:space="preserve"> </w:t>
      </w:r>
      <w:r w:rsidR="006777EE" w:rsidRPr="00223B1C">
        <w:rPr>
          <w:sz w:val="28"/>
          <w:szCs w:val="28"/>
          <w:lang w:val="it-IT"/>
        </w:rPr>
        <w:t>http://www.esteri.it/mae/it/politica_europea/affarigen_relazest/sicurezza_comune.html</w:t>
      </w:r>
    </w:p>
    <w:p w:rsidR="00223B1C" w:rsidRPr="00223B1C" w:rsidRDefault="00223B1C" w:rsidP="008701BF">
      <w:pPr>
        <w:pStyle w:val="ad"/>
        <w:numPr>
          <w:ilvl w:val="0"/>
          <w:numId w:val="4"/>
        </w:numPr>
        <w:shd w:val="clear" w:color="auto" w:fill="FFFFFF"/>
        <w:spacing w:before="0" w:beforeAutospacing="0" w:after="0" w:afterAutospacing="0" w:line="360" w:lineRule="auto"/>
        <w:ind w:left="567" w:right="150" w:firstLine="284"/>
        <w:jc w:val="both"/>
        <w:rPr>
          <w:sz w:val="28"/>
          <w:szCs w:val="28"/>
          <w:lang w:val="en-US"/>
        </w:rPr>
      </w:pPr>
      <w:r w:rsidRPr="00223B1C">
        <w:rPr>
          <w:sz w:val="28"/>
          <w:szCs w:val="28"/>
          <w:lang w:val="en-US"/>
        </w:rPr>
        <w:t>Official site of Western European Union. / http://www.weu.int/</w:t>
      </w:r>
    </w:p>
    <w:p w:rsidR="001759C6" w:rsidRPr="001759C6" w:rsidRDefault="001759C6" w:rsidP="001759C6">
      <w:pPr>
        <w:pStyle w:val="ad"/>
        <w:numPr>
          <w:ilvl w:val="0"/>
          <w:numId w:val="4"/>
        </w:numPr>
        <w:shd w:val="clear" w:color="auto" w:fill="FFFFFF"/>
        <w:spacing w:before="0" w:beforeAutospacing="0" w:after="0" w:afterAutospacing="0" w:line="360" w:lineRule="auto"/>
        <w:ind w:left="567" w:right="150" w:firstLine="284"/>
        <w:jc w:val="both"/>
        <w:rPr>
          <w:sz w:val="28"/>
          <w:szCs w:val="28"/>
          <w:lang w:val="it-IT"/>
        </w:rPr>
      </w:pPr>
      <w:r w:rsidRPr="001759C6">
        <w:rPr>
          <w:sz w:val="28"/>
          <w:szCs w:val="28"/>
          <w:lang w:val="it-IT"/>
        </w:rPr>
        <w:t>Sito Danimarca e Unione europea. / http://www.danimarca.cc/danimarca-e-unione-europea.html</w:t>
      </w:r>
    </w:p>
    <w:p w:rsidR="000601B7" w:rsidRPr="001759C6" w:rsidRDefault="000601B7" w:rsidP="008701BF">
      <w:pPr>
        <w:pStyle w:val="ad"/>
        <w:numPr>
          <w:ilvl w:val="0"/>
          <w:numId w:val="4"/>
        </w:numPr>
        <w:shd w:val="clear" w:color="auto" w:fill="FFFFFF"/>
        <w:spacing w:before="0" w:beforeAutospacing="0" w:after="0" w:afterAutospacing="0" w:line="360" w:lineRule="auto"/>
        <w:ind w:left="567" w:right="150" w:firstLine="284"/>
        <w:jc w:val="both"/>
        <w:rPr>
          <w:sz w:val="28"/>
          <w:szCs w:val="28"/>
          <w:lang w:val="it-IT"/>
        </w:rPr>
      </w:pPr>
      <w:r w:rsidRPr="001759C6">
        <w:rPr>
          <w:sz w:val="28"/>
          <w:szCs w:val="28"/>
          <w:lang w:val="it-IT"/>
        </w:rPr>
        <w:t xml:space="preserve">Sito di dizionario Treccani.it  / </w:t>
      </w:r>
      <w:r w:rsidR="001759C6" w:rsidRPr="001759C6">
        <w:rPr>
          <w:sz w:val="28"/>
          <w:szCs w:val="28"/>
          <w:lang w:val="it-IT"/>
        </w:rPr>
        <w:t>http://www.treccani.it/enciclopedia/istituto-monetario-europeo_(Dizionario-di-Economia-e-Finanza)</w:t>
      </w:r>
    </w:p>
    <w:p w:rsidR="001759C6" w:rsidRPr="001759C6" w:rsidRDefault="001759C6" w:rsidP="008701BF">
      <w:pPr>
        <w:pStyle w:val="ad"/>
        <w:numPr>
          <w:ilvl w:val="0"/>
          <w:numId w:val="4"/>
        </w:numPr>
        <w:shd w:val="clear" w:color="auto" w:fill="FFFFFF"/>
        <w:spacing w:before="0" w:beforeAutospacing="0" w:after="0" w:afterAutospacing="0" w:line="360" w:lineRule="auto"/>
        <w:ind w:left="567" w:right="150" w:firstLine="284"/>
        <w:jc w:val="both"/>
        <w:rPr>
          <w:sz w:val="28"/>
          <w:szCs w:val="28"/>
          <w:lang w:val="it-IT"/>
        </w:rPr>
      </w:pPr>
      <w:r w:rsidRPr="001759C6">
        <w:rPr>
          <w:sz w:val="28"/>
          <w:szCs w:val="28"/>
          <w:lang w:val="it-IT"/>
        </w:rPr>
        <w:lastRenderedPageBreak/>
        <w:t>Sito ufficiale di Unioncamere. La legislazione europea d'interesse per le Camere di commercio. / http://asbl.unioncamere.net/index.php?option=com_content&amp;view=article&amp;id=559:le-relazioni-tra-lunione-europea-e-la-russia&amp;catid=104:internazionalizzazione&amp;Itemid=168</w:t>
      </w:r>
    </w:p>
    <w:p w:rsidR="008B68BD" w:rsidRPr="00F33CA5" w:rsidRDefault="008B68BD" w:rsidP="008701BF">
      <w:pPr>
        <w:spacing w:line="360" w:lineRule="auto"/>
        <w:ind w:firstLine="284"/>
        <w:jc w:val="both"/>
        <w:rPr>
          <w:rFonts w:ascii="Times New Roman" w:hAnsi="Times New Roman" w:cs="Times New Roman"/>
          <w:sz w:val="28"/>
          <w:szCs w:val="28"/>
          <w:lang w:val="it-IT"/>
        </w:rPr>
      </w:pPr>
    </w:p>
    <w:sectPr w:rsidR="008B68BD" w:rsidRPr="00F33CA5" w:rsidSect="00995381">
      <w:headerReference w:type="default" r:id="rId11"/>
      <w:headerReference w:type="firs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3F2" w:rsidRDefault="002843F2" w:rsidP="003A020A">
      <w:pPr>
        <w:spacing w:after="0" w:line="240" w:lineRule="auto"/>
      </w:pPr>
      <w:r>
        <w:separator/>
      </w:r>
    </w:p>
  </w:endnote>
  <w:endnote w:type="continuationSeparator" w:id="0">
    <w:p w:rsidR="002843F2" w:rsidRDefault="002843F2" w:rsidP="003A0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3F2" w:rsidRDefault="002843F2" w:rsidP="003A020A">
      <w:pPr>
        <w:spacing w:after="0" w:line="240" w:lineRule="auto"/>
      </w:pPr>
      <w:r>
        <w:separator/>
      </w:r>
    </w:p>
  </w:footnote>
  <w:footnote w:type="continuationSeparator" w:id="0">
    <w:p w:rsidR="002843F2" w:rsidRDefault="002843F2" w:rsidP="003A020A">
      <w:pPr>
        <w:spacing w:after="0" w:line="240" w:lineRule="auto"/>
      </w:pPr>
      <w:r>
        <w:continuationSeparator/>
      </w:r>
    </w:p>
  </w:footnote>
  <w:footnote w:id="1">
    <w:p w:rsidR="0020275B" w:rsidRPr="0021757B" w:rsidRDefault="0020275B" w:rsidP="0021757B">
      <w:pPr>
        <w:pStyle w:val="a5"/>
        <w:spacing w:line="276" w:lineRule="auto"/>
        <w:jc w:val="both"/>
        <w:rPr>
          <w:rFonts w:ascii="Times New Roman" w:hAnsi="Times New Roman" w:cs="Times New Roman"/>
          <w:lang w:val="it-IT"/>
        </w:rPr>
      </w:pPr>
      <w:r w:rsidRPr="0021757B">
        <w:rPr>
          <w:rStyle w:val="a7"/>
          <w:rFonts w:ascii="Times New Roman" w:hAnsi="Times New Roman" w:cs="Times New Roman"/>
        </w:rPr>
        <w:footnoteRef/>
      </w:r>
      <w:r w:rsidRPr="0021757B">
        <w:rPr>
          <w:rFonts w:ascii="Times New Roman" w:hAnsi="Times New Roman" w:cs="Times New Roman"/>
          <w:lang w:val="it-IT"/>
        </w:rPr>
        <w:t xml:space="preserve"> L'elenco dei documenti nel sito ufficiale delle Nazioni Unite in russo / http://www.un.org/ru/documents/bylaws/ (data di ultimo accesso sul sito 10.12.2015)</w:t>
      </w:r>
    </w:p>
  </w:footnote>
  <w:footnote w:id="2">
    <w:p w:rsidR="0020275B" w:rsidRPr="0021757B" w:rsidRDefault="0020275B" w:rsidP="0021757B">
      <w:pPr>
        <w:pStyle w:val="a5"/>
        <w:spacing w:line="276" w:lineRule="auto"/>
        <w:jc w:val="both"/>
        <w:rPr>
          <w:rFonts w:ascii="Times New Roman" w:hAnsi="Times New Roman" w:cs="Times New Roman"/>
          <w:lang w:val="it-IT"/>
        </w:rPr>
      </w:pPr>
      <w:r w:rsidRPr="0021757B">
        <w:rPr>
          <w:rStyle w:val="a7"/>
          <w:rFonts w:ascii="Times New Roman" w:hAnsi="Times New Roman" w:cs="Times New Roman"/>
        </w:rPr>
        <w:footnoteRef/>
      </w:r>
      <w:r w:rsidRPr="0021757B">
        <w:rPr>
          <w:rFonts w:ascii="Times New Roman" w:hAnsi="Times New Roman" w:cs="Times New Roman"/>
        </w:rPr>
        <w:t xml:space="preserve"> </w:t>
      </w:r>
      <w:r w:rsidRPr="0021757B">
        <w:rPr>
          <w:rFonts w:ascii="Times New Roman" w:hAnsi="Times New Roman" w:cs="Times New Roman"/>
          <w:shd w:val="clear" w:color="auto" w:fill="FFFFFF"/>
        </w:rPr>
        <w:t xml:space="preserve">Марченко М. Н. </w:t>
      </w:r>
      <w:r w:rsidRPr="0021757B">
        <w:rPr>
          <w:rFonts w:ascii="Times New Roman" w:hAnsi="Times New Roman" w:cs="Times New Roman"/>
        </w:rPr>
        <w:t>Верховенство права Европейского Союза по отношению к национальному праву государств-членов. Журнал</w:t>
      </w:r>
      <w:r w:rsidRPr="0021757B">
        <w:rPr>
          <w:rFonts w:ascii="Times New Roman" w:hAnsi="Times New Roman" w:cs="Times New Roman"/>
          <w:lang w:val="it-IT"/>
        </w:rPr>
        <w:t xml:space="preserve"> </w:t>
      </w:r>
      <w:r w:rsidRPr="0021757B">
        <w:rPr>
          <w:rFonts w:ascii="Times New Roman" w:hAnsi="Times New Roman" w:cs="Times New Roman"/>
        </w:rPr>
        <w:t>российского</w:t>
      </w:r>
      <w:r w:rsidRPr="0021757B">
        <w:rPr>
          <w:rFonts w:ascii="Times New Roman" w:hAnsi="Times New Roman" w:cs="Times New Roman"/>
          <w:lang w:val="it-IT"/>
        </w:rPr>
        <w:t xml:space="preserve"> </w:t>
      </w:r>
      <w:r w:rsidRPr="0021757B">
        <w:rPr>
          <w:rFonts w:ascii="Times New Roman" w:hAnsi="Times New Roman" w:cs="Times New Roman"/>
        </w:rPr>
        <w:t>права</w:t>
      </w:r>
      <w:r w:rsidRPr="0021757B">
        <w:rPr>
          <w:rFonts w:ascii="Times New Roman" w:hAnsi="Times New Roman" w:cs="Times New Roman"/>
          <w:lang w:val="it-IT"/>
        </w:rPr>
        <w:t>, 2009</w:t>
      </w:r>
    </w:p>
  </w:footnote>
  <w:footnote w:id="3">
    <w:p w:rsidR="0020275B" w:rsidRPr="0021757B" w:rsidRDefault="0020275B" w:rsidP="0021757B">
      <w:pPr>
        <w:pStyle w:val="a5"/>
        <w:spacing w:line="276" w:lineRule="auto"/>
        <w:jc w:val="both"/>
        <w:rPr>
          <w:rFonts w:ascii="Times New Roman" w:hAnsi="Times New Roman" w:cs="Times New Roman"/>
          <w:lang w:val="it-IT"/>
        </w:rPr>
      </w:pPr>
      <w:r w:rsidRPr="0021757B">
        <w:rPr>
          <w:rStyle w:val="a7"/>
          <w:rFonts w:ascii="Times New Roman" w:hAnsi="Times New Roman" w:cs="Times New Roman"/>
        </w:rPr>
        <w:footnoteRef/>
      </w:r>
      <w:r w:rsidRPr="0021757B">
        <w:rPr>
          <w:rFonts w:ascii="Times New Roman" w:hAnsi="Times New Roman" w:cs="Times New Roman"/>
          <w:lang w:val="it-IT"/>
        </w:rPr>
        <w:t xml:space="preserve"> </w:t>
      </w:r>
      <w:r w:rsidRPr="0021757B">
        <w:rPr>
          <w:rFonts w:ascii="Times New Roman" w:hAnsi="Times New Roman" w:cs="Times New Roman"/>
          <w:lang w:val="it-IT"/>
        </w:rPr>
        <w:t>Sito ufficiale di Unione Europea. http://europa.eu/eu-law/decision-making/treaties/index_it.htm (data di ultimo accesso sul sito  07.04.2016)</w:t>
      </w:r>
    </w:p>
  </w:footnote>
  <w:footnote w:id="4">
    <w:p w:rsidR="0020275B" w:rsidRPr="0021757B" w:rsidRDefault="0020275B" w:rsidP="0021757B">
      <w:pPr>
        <w:pStyle w:val="a5"/>
        <w:spacing w:line="276" w:lineRule="auto"/>
        <w:jc w:val="both"/>
        <w:rPr>
          <w:rFonts w:ascii="Times New Roman" w:hAnsi="Times New Roman" w:cs="Times New Roman"/>
          <w:lang w:val="it-IT"/>
        </w:rPr>
      </w:pPr>
      <w:r w:rsidRPr="0021757B">
        <w:rPr>
          <w:rStyle w:val="a7"/>
          <w:rFonts w:ascii="Times New Roman" w:hAnsi="Times New Roman" w:cs="Times New Roman"/>
        </w:rPr>
        <w:footnoteRef/>
      </w:r>
      <w:r w:rsidRPr="0021757B">
        <w:rPr>
          <w:rFonts w:ascii="Times New Roman" w:hAnsi="Times New Roman" w:cs="Times New Roman"/>
          <w:lang w:val="it-IT"/>
        </w:rPr>
        <w:t xml:space="preserve"> </w:t>
      </w:r>
      <w:r w:rsidRPr="0021757B">
        <w:rPr>
          <w:rFonts w:ascii="Times New Roman" w:hAnsi="Times New Roman" w:cs="Times New Roman"/>
          <w:bCs/>
          <w:shd w:val="clear" w:color="auto" w:fill="FFFFFF"/>
          <w:lang w:val="it-IT"/>
        </w:rPr>
        <w:t>Trattato di Maastricht sull'Unione europea. Testo integrale</w:t>
      </w:r>
      <w:r w:rsidRPr="0021757B">
        <w:rPr>
          <w:rFonts w:ascii="Times New Roman" w:eastAsia="Times New Roman" w:hAnsi="Times New Roman" w:cs="Times New Roman"/>
          <w:bCs/>
          <w:lang w:val="it-IT" w:eastAsia="ru-RU"/>
        </w:rPr>
        <w:t xml:space="preserve"> / http://eur-lex.europa.eu/legal-content/IT/TXT/?uri=URISERV%3Axy0026 </w:t>
      </w:r>
      <w:r w:rsidRPr="0021757B">
        <w:rPr>
          <w:rFonts w:ascii="Times New Roman" w:hAnsi="Times New Roman" w:cs="Times New Roman"/>
          <w:lang w:val="it-IT"/>
        </w:rPr>
        <w:t>(data di ultimo accesso sul sito  19.12.20015)</w:t>
      </w:r>
    </w:p>
  </w:footnote>
  <w:footnote w:id="5">
    <w:p w:rsidR="0020275B" w:rsidRPr="0021757B" w:rsidRDefault="0020275B" w:rsidP="0021757B">
      <w:pPr>
        <w:pStyle w:val="a5"/>
        <w:spacing w:line="276" w:lineRule="auto"/>
        <w:jc w:val="both"/>
        <w:rPr>
          <w:rFonts w:ascii="Times New Roman" w:hAnsi="Times New Roman" w:cs="Times New Roman"/>
          <w:lang w:val="it-IT"/>
        </w:rPr>
      </w:pPr>
      <w:r w:rsidRPr="0021757B">
        <w:rPr>
          <w:rStyle w:val="a7"/>
          <w:rFonts w:ascii="Times New Roman" w:hAnsi="Times New Roman" w:cs="Times New Roman"/>
        </w:rPr>
        <w:footnoteRef/>
      </w:r>
      <w:r w:rsidRPr="0021757B">
        <w:rPr>
          <w:rFonts w:ascii="Times New Roman" w:hAnsi="Times New Roman" w:cs="Times New Roman"/>
          <w:lang w:val="it-IT"/>
        </w:rPr>
        <w:t xml:space="preserve"> </w:t>
      </w:r>
      <w:r w:rsidRPr="0021757B">
        <w:rPr>
          <w:rFonts w:ascii="Times New Roman" w:hAnsi="Times New Roman" w:cs="Times New Roman"/>
          <w:bCs/>
          <w:shd w:val="clear" w:color="auto" w:fill="FFFFFF"/>
          <w:lang w:val="it-IT"/>
        </w:rPr>
        <w:t>Trattato di Maastricht sull'Unione europea. Testo integrale</w:t>
      </w:r>
      <w:r w:rsidRPr="0021757B">
        <w:rPr>
          <w:rFonts w:ascii="Times New Roman" w:eastAsia="Times New Roman" w:hAnsi="Times New Roman" w:cs="Times New Roman"/>
          <w:bCs/>
          <w:lang w:val="it-IT" w:eastAsia="ru-RU"/>
        </w:rPr>
        <w:t xml:space="preserve"> / http://eur-lex.europa.eu/legal-content/IT/TXT/?uri=URISERV%3Axy0026 </w:t>
      </w:r>
      <w:r w:rsidRPr="0021757B">
        <w:rPr>
          <w:rFonts w:ascii="Times New Roman" w:hAnsi="Times New Roman" w:cs="Times New Roman"/>
          <w:lang w:val="it-IT"/>
        </w:rPr>
        <w:t>(data di ultimo accesso sul sito  19.12.20015)</w:t>
      </w:r>
    </w:p>
  </w:footnote>
  <w:footnote w:id="6">
    <w:p w:rsidR="0020275B" w:rsidRPr="0021757B" w:rsidRDefault="0020275B" w:rsidP="0021757B">
      <w:pPr>
        <w:pStyle w:val="a5"/>
        <w:spacing w:line="276" w:lineRule="auto"/>
        <w:jc w:val="both"/>
        <w:rPr>
          <w:rFonts w:ascii="Times New Roman" w:hAnsi="Times New Roman" w:cs="Times New Roman"/>
          <w:lang w:val="it-IT"/>
        </w:rPr>
      </w:pPr>
      <w:r w:rsidRPr="0021757B">
        <w:rPr>
          <w:rStyle w:val="a7"/>
          <w:rFonts w:ascii="Times New Roman" w:hAnsi="Times New Roman" w:cs="Times New Roman"/>
        </w:rPr>
        <w:footnoteRef/>
      </w:r>
      <w:r w:rsidRPr="0021757B">
        <w:rPr>
          <w:rFonts w:ascii="Times New Roman" w:hAnsi="Times New Roman" w:cs="Times New Roman"/>
          <w:lang w:val="it-IT"/>
        </w:rPr>
        <w:t xml:space="preserve"> </w:t>
      </w:r>
      <w:r w:rsidRPr="0021757B">
        <w:rPr>
          <w:rFonts w:ascii="Times New Roman" w:hAnsi="Times New Roman" w:cs="Times New Roman"/>
          <w:lang w:val="it-IT"/>
        </w:rPr>
        <w:t>Il testo del Trattato di Amsterdam / http://europa.eu/eu-law/decision-making/treaties/pdf/treaty_of_amsterdam/treaty_of_amsterdam_en.pdf (data di ultimo accesso sul sito  19.12.20015)</w:t>
      </w:r>
    </w:p>
  </w:footnote>
  <w:footnote w:id="7">
    <w:p w:rsidR="0020275B" w:rsidRPr="0021757B" w:rsidRDefault="0020275B" w:rsidP="0021757B">
      <w:pPr>
        <w:pStyle w:val="a5"/>
        <w:spacing w:line="276" w:lineRule="auto"/>
        <w:jc w:val="both"/>
        <w:rPr>
          <w:rFonts w:ascii="Times New Roman" w:hAnsi="Times New Roman" w:cs="Times New Roman"/>
          <w:lang w:val="it-IT"/>
        </w:rPr>
      </w:pPr>
      <w:r w:rsidRPr="0021757B">
        <w:rPr>
          <w:rStyle w:val="a7"/>
          <w:rFonts w:ascii="Times New Roman" w:hAnsi="Times New Roman" w:cs="Times New Roman"/>
        </w:rPr>
        <w:footnoteRef/>
      </w:r>
      <w:r w:rsidRPr="0021757B">
        <w:rPr>
          <w:rFonts w:ascii="Times New Roman" w:hAnsi="Times New Roman" w:cs="Times New Roman"/>
          <w:lang w:val="it-IT"/>
        </w:rPr>
        <w:t xml:space="preserve"> </w:t>
      </w:r>
      <w:r w:rsidRPr="0021757B">
        <w:rPr>
          <w:rFonts w:ascii="Times New Roman" w:hAnsi="Times New Roman" w:cs="Times New Roman"/>
          <w:lang w:val="it-IT"/>
        </w:rPr>
        <w:t>Il testo del trattato di Nizza / http://eur-lex.europa.eu/legal-content/IT/TXT/PDF/?uri=CELEX:12001C/TXT&amp;from=EN (data di ultimo accesso sul sito 17.12.2015)</w:t>
      </w:r>
    </w:p>
  </w:footnote>
  <w:footnote w:id="8">
    <w:p w:rsidR="0020275B" w:rsidRPr="0021757B" w:rsidRDefault="0020275B" w:rsidP="0021757B">
      <w:pPr>
        <w:pStyle w:val="a5"/>
        <w:spacing w:line="276" w:lineRule="auto"/>
        <w:jc w:val="both"/>
        <w:rPr>
          <w:rFonts w:ascii="Times New Roman" w:hAnsi="Times New Roman" w:cs="Times New Roman"/>
          <w:lang w:val="it-IT"/>
        </w:rPr>
      </w:pPr>
      <w:r w:rsidRPr="0021757B">
        <w:rPr>
          <w:rStyle w:val="a7"/>
          <w:rFonts w:ascii="Times New Roman" w:hAnsi="Times New Roman" w:cs="Times New Roman"/>
        </w:rPr>
        <w:footnoteRef/>
      </w:r>
      <w:r w:rsidRPr="0021757B">
        <w:rPr>
          <w:rFonts w:ascii="Times New Roman" w:hAnsi="Times New Roman" w:cs="Times New Roman"/>
          <w:lang w:val="it-IT"/>
        </w:rPr>
        <w:t xml:space="preserve"> </w:t>
      </w:r>
      <w:r w:rsidRPr="0021757B">
        <w:rPr>
          <w:rFonts w:ascii="Times New Roman" w:hAnsi="Times New Roman" w:cs="Times New Roman"/>
          <w:lang w:val="it-IT"/>
        </w:rPr>
        <w:t>Il testo del trattato di Lisbona / http://eulaw.ru/treaties/lisbon (data di ultimo accesso sul sito  17.12.2015)</w:t>
      </w:r>
    </w:p>
  </w:footnote>
  <w:footnote w:id="9">
    <w:p w:rsidR="0020275B" w:rsidRPr="0021757B" w:rsidRDefault="0020275B" w:rsidP="0021757B">
      <w:pPr>
        <w:pStyle w:val="a5"/>
        <w:jc w:val="both"/>
        <w:rPr>
          <w:rFonts w:ascii="Times New Roman" w:hAnsi="Times New Roman" w:cs="Times New Roman"/>
          <w:lang w:val="it-IT"/>
        </w:rPr>
      </w:pPr>
      <w:r w:rsidRPr="0021757B">
        <w:rPr>
          <w:rStyle w:val="a7"/>
          <w:rFonts w:ascii="Times New Roman" w:hAnsi="Times New Roman" w:cs="Times New Roman"/>
        </w:rPr>
        <w:footnoteRef/>
      </w:r>
      <w:r w:rsidRPr="0021757B">
        <w:rPr>
          <w:rFonts w:ascii="Times New Roman" w:hAnsi="Times New Roman" w:cs="Times New Roman"/>
          <w:lang w:val="it-IT"/>
        </w:rPr>
        <w:t xml:space="preserve"> </w:t>
      </w:r>
      <w:r w:rsidRPr="0021757B">
        <w:rPr>
          <w:rFonts w:ascii="Times New Roman" w:hAnsi="Times New Roman" w:cs="Times New Roman"/>
          <w:lang w:val="it-IT"/>
        </w:rPr>
        <w:t>Full text of Maastricht Treaty on European Union. / http://europa.eu/eu-law/decision-making/treaties/pdf/treaty_on_european_union/treaty_on_european_union_en.pdf (data di ultimo accesso sul sito  07.05.2016)</w:t>
      </w:r>
    </w:p>
  </w:footnote>
  <w:footnote w:id="10">
    <w:p w:rsidR="0020275B" w:rsidRPr="0021757B" w:rsidRDefault="0020275B" w:rsidP="0021757B">
      <w:pPr>
        <w:pStyle w:val="a5"/>
        <w:jc w:val="both"/>
        <w:rPr>
          <w:rFonts w:ascii="Times New Roman" w:hAnsi="Times New Roman" w:cs="Times New Roman"/>
          <w:lang w:val="it-IT"/>
        </w:rPr>
      </w:pPr>
      <w:r w:rsidRPr="0021757B">
        <w:rPr>
          <w:rStyle w:val="a7"/>
          <w:rFonts w:ascii="Times New Roman" w:hAnsi="Times New Roman" w:cs="Times New Roman"/>
        </w:rPr>
        <w:footnoteRef/>
      </w:r>
      <w:r w:rsidRPr="0021757B">
        <w:rPr>
          <w:rFonts w:ascii="Times New Roman" w:hAnsi="Times New Roman" w:cs="Times New Roman"/>
          <w:lang w:val="it-IT"/>
        </w:rPr>
        <w:t xml:space="preserve"> </w:t>
      </w:r>
      <w:r w:rsidRPr="0021757B">
        <w:rPr>
          <w:rFonts w:ascii="Times New Roman" w:hAnsi="Times New Roman" w:cs="Times New Roman"/>
          <w:bCs/>
          <w:shd w:val="clear" w:color="auto" w:fill="FFFFFF"/>
          <w:lang w:val="it-IT"/>
        </w:rPr>
        <w:t>Trattato di Maastricht sull'Unione europea. Testo integrale</w:t>
      </w:r>
      <w:r w:rsidRPr="0021757B">
        <w:rPr>
          <w:rFonts w:ascii="Times New Roman" w:eastAsia="Times New Roman" w:hAnsi="Times New Roman" w:cs="Times New Roman"/>
          <w:bCs/>
          <w:lang w:val="it-IT" w:eastAsia="ru-RU"/>
        </w:rPr>
        <w:t xml:space="preserve"> / http://eur-lex.europa.eu/legal-content/IT/TXT/?uri=URISERV%3Axy0026</w:t>
      </w:r>
      <w:r w:rsidRPr="0021757B">
        <w:rPr>
          <w:rFonts w:ascii="Times New Roman" w:hAnsi="Times New Roman" w:cs="Times New Roman"/>
          <w:lang w:val="it-IT"/>
        </w:rPr>
        <w:t>(data di ultimo accesso sul sito  07.05.2016)</w:t>
      </w:r>
    </w:p>
  </w:footnote>
  <w:footnote w:id="11">
    <w:p w:rsidR="0020275B" w:rsidRPr="0021757B" w:rsidRDefault="0020275B" w:rsidP="0021757B">
      <w:pPr>
        <w:pStyle w:val="a5"/>
        <w:jc w:val="both"/>
        <w:rPr>
          <w:rFonts w:ascii="Times New Roman" w:hAnsi="Times New Roman" w:cs="Times New Roman"/>
          <w:lang w:val="it-IT"/>
        </w:rPr>
      </w:pPr>
      <w:r w:rsidRPr="0021757B">
        <w:rPr>
          <w:rStyle w:val="a7"/>
          <w:rFonts w:ascii="Times New Roman" w:hAnsi="Times New Roman" w:cs="Times New Roman"/>
        </w:rPr>
        <w:footnoteRef/>
      </w:r>
      <w:r w:rsidRPr="0021757B">
        <w:rPr>
          <w:rFonts w:ascii="Times New Roman" w:hAnsi="Times New Roman" w:cs="Times New Roman"/>
          <w:lang w:val="it-IT"/>
        </w:rPr>
        <w:t xml:space="preserve"> </w:t>
      </w:r>
      <w:r w:rsidRPr="0021757B">
        <w:rPr>
          <w:rFonts w:ascii="Times New Roman" w:hAnsi="Times New Roman" w:cs="Times New Roman"/>
        </w:rPr>
        <w:t>Договор</w:t>
      </w:r>
      <w:r w:rsidRPr="0021757B">
        <w:rPr>
          <w:rFonts w:ascii="Times New Roman" w:hAnsi="Times New Roman" w:cs="Times New Roman"/>
          <w:lang w:val="it-IT"/>
        </w:rPr>
        <w:t xml:space="preserve"> </w:t>
      </w:r>
      <w:r w:rsidRPr="0021757B">
        <w:rPr>
          <w:rFonts w:ascii="Times New Roman" w:hAnsi="Times New Roman" w:cs="Times New Roman"/>
        </w:rPr>
        <w:t>о</w:t>
      </w:r>
      <w:r w:rsidRPr="0021757B">
        <w:rPr>
          <w:rFonts w:ascii="Times New Roman" w:hAnsi="Times New Roman" w:cs="Times New Roman"/>
          <w:lang w:val="it-IT"/>
        </w:rPr>
        <w:t xml:space="preserve"> </w:t>
      </w:r>
      <w:r w:rsidRPr="0021757B">
        <w:rPr>
          <w:rFonts w:ascii="Times New Roman" w:hAnsi="Times New Roman" w:cs="Times New Roman"/>
        </w:rPr>
        <w:t>Европейском</w:t>
      </w:r>
      <w:r w:rsidRPr="0021757B">
        <w:rPr>
          <w:rFonts w:ascii="Times New Roman" w:hAnsi="Times New Roman" w:cs="Times New Roman"/>
          <w:lang w:val="it-IT"/>
        </w:rPr>
        <w:t xml:space="preserve"> </w:t>
      </w:r>
      <w:r w:rsidRPr="0021757B">
        <w:rPr>
          <w:rFonts w:ascii="Times New Roman" w:hAnsi="Times New Roman" w:cs="Times New Roman"/>
        </w:rPr>
        <w:t>Союзе</w:t>
      </w:r>
      <w:r w:rsidRPr="0021757B">
        <w:rPr>
          <w:rFonts w:ascii="Times New Roman" w:hAnsi="Times New Roman" w:cs="Times New Roman"/>
          <w:lang w:val="it-IT"/>
        </w:rPr>
        <w:t>. / http://ppt.ru/newstext.phtml?id=25293(data di ultimo accesso sul sito  07.05.2016)</w:t>
      </w:r>
    </w:p>
  </w:footnote>
  <w:footnote w:id="12">
    <w:p w:rsidR="0020275B" w:rsidRPr="0021757B" w:rsidRDefault="0020275B" w:rsidP="0021757B">
      <w:pPr>
        <w:pStyle w:val="a5"/>
        <w:spacing w:line="276" w:lineRule="auto"/>
        <w:jc w:val="both"/>
        <w:rPr>
          <w:rFonts w:ascii="Times New Roman" w:hAnsi="Times New Roman" w:cs="Times New Roman"/>
          <w:lang w:val="it-IT"/>
        </w:rPr>
      </w:pPr>
      <w:r w:rsidRPr="0021757B">
        <w:rPr>
          <w:rStyle w:val="a7"/>
          <w:rFonts w:ascii="Times New Roman" w:hAnsi="Times New Roman" w:cs="Times New Roman"/>
        </w:rPr>
        <w:footnoteRef/>
      </w:r>
      <w:r w:rsidRPr="0021757B">
        <w:rPr>
          <w:rFonts w:ascii="Times New Roman" w:hAnsi="Times New Roman" w:cs="Times New Roman"/>
          <w:lang w:val="it-IT"/>
        </w:rPr>
        <w:t xml:space="preserve"> </w:t>
      </w:r>
      <w:r w:rsidRPr="0021757B">
        <w:rPr>
          <w:rFonts w:ascii="Times New Roman" w:hAnsi="Times New Roman" w:cs="Times New Roman"/>
          <w:lang w:val="it-IT"/>
        </w:rPr>
        <w:t>Sito ufficiale di Unione Europea. http://europa.eu/eu-law/decision-making/treaties/index_it.htm (data di ultimo accesso sul sito  07.04.2016)</w:t>
      </w:r>
    </w:p>
  </w:footnote>
  <w:footnote w:id="13">
    <w:p w:rsidR="0020275B" w:rsidRPr="0021757B" w:rsidRDefault="0020275B" w:rsidP="0021757B">
      <w:pPr>
        <w:pStyle w:val="a5"/>
        <w:spacing w:line="276" w:lineRule="auto"/>
        <w:jc w:val="both"/>
        <w:rPr>
          <w:rFonts w:ascii="Times New Roman" w:hAnsi="Times New Roman" w:cs="Times New Roman"/>
          <w:lang w:val="it-IT"/>
        </w:rPr>
      </w:pPr>
      <w:r w:rsidRPr="0021757B">
        <w:rPr>
          <w:rStyle w:val="a7"/>
          <w:rFonts w:ascii="Times New Roman" w:hAnsi="Times New Roman" w:cs="Times New Roman"/>
        </w:rPr>
        <w:footnoteRef/>
      </w:r>
      <w:r w:rsidRPr="0021757B">
        <w:rPr>
          <w:rFonts w:ascii="Times New Roman" w:hAnsi="Times New Roman" w:cs="Times New Roman"/>
          <w:lang w:val="it-IT"/>
        </w:rPr>
        <w:t xml:space="preserve"> </w:t>
      </w:r>
      <w:r w:rsidRPr="0021757B">
        <w:rPr>
          <w:rFonts w:ascii="Times New Roman" w:hAnsi="Times New Roman" w:cs="Times New Roman"/>
          <w:lang w:val="it-IT"/>
        </w:rPr>
        <w:t>Tra cui: Italia, Spagna, Francia, Portogallo, Paesi Bassi, Lussemburgo, Belgio, Germania, Danimarca, Grecia, Regno Unito, Irlanda.</w:t>
      </w:r>
    </w:p>
  </w:footnote>
  <w:footnote w:id="14">
    <w:p w:rsidR="0020275B" w:rsidRPr="0021757B" w:rsidRDefault="0020275B" w:rsidP="0021757B">
      <w:pPr>
        <w:pStyle w:val="a5"/>
        <w:spacing w:line="276" w:lineRule="auto"/>
        <w:jc w:val="both"/>
        <w:rPr>
          <w:rFonts w:ascii="Times New Roman" w:hAnsi="Times New Roman" w:cs="Times New Roman"/>
          <w:lang w:val="it-IT"/>
        </w:rPr>
      </w:pPr>
      <w:r w:rsidRPr="0021757B">
        <w:rPr>
          <w:rStyle w:val="a7"/>
          <w:rFonts w:ascii="Times New Roman" w:hAnsi="Times New Roman" w:cs="Times New Roman"/>
        </w:rPr>
        <w:footnoteRef/>
      </w:r>
      <w:r w:rsidRPr="0021757B">
        <w:rPr>
          <w:rFonts w:ascii="Times New Roman" w:hAnsi="Times New Roman" w:cs="Times New Roman"/>
          <w:lang w:val="it-IT"/>
        </w:rPr>
        <w:t xml:space="preserve"> </w:t>
      </w:r>
      <w:r w:rsidRPr="0021757B">
        <w:rPr>
          <w:rFonts w:ascii="Times New Roman" w:hAnsi="Times New Roman" w:cs="Times New Roman"/>
          <w:lang w:val="it-IT"/>
        </w:rPr>
        <w:t>Sito ufficiale di Unione Europea. http://europa.eu/eu-law/decision-making/treaties/index_it.htm (data di ultimo accesso sul sito  07.04.2016) (data di ultimo accesso sul sito  07.04.2016)</w:t>
      </w:r>
    </w:p>
  </w:footnote>
  <w:footnote w:id="15">
    <w:p w:rsidR="0020275B" w:rsidRPr="0021757B" w:rsidRDefault="0020275B" w:rsidP="0021757B">
      <w:pPr>
        <w:pStyle w:val="a5"/>
        <w:spacing w:line="276" w:lineRule="auto"/>
        <w:jc w:val="both"/>
        <w:rPr>
          <w:rFonts w:ascii="Times New Roman" w:hAnsi="Times New Roman" w:cs="Times New Roman"/>
          <w:lang w:val="it-IT"/>
        </w:rPr>
      </w:pPr>
      <w:r w:rsidRPr="0021757B">
        <w:rPr>
          <w:rStyle w:val="a7"/>
          <w:rFonts w:ascii="Times New Roman" w:hAnsi="Times New Roman" w:cs="Times New Roman"/>
        </w:rPr>
        <w:footnoteRef/>
      </w:r>
      <w:r w:rsidRPr="0021757B">
        <w:rPr>
          <w:rFonts w:ascii="Times New Roman" w:hAnsi="Times New Roman" w:cs="Times New Roman"/>
          <w:lang w:val="it-IT"/>
        </w:rPr>
        <w:t xml:space="preserve"> </w:t>
      </w:r>
      <w:r w:rsidRPr="0021757B">
        <w:rPr>
          <w:rFonts w:ascii="Times New Roman" w:hAnsi="Times New Roman" w:cs="Times New Roman"/>
          <w:lang w:val="it-IT"/>
        </w:rPr>
        <w:t>Dati del 2015, sito ufficiale di Eurostat. http://ec.europa.eu/eurostat/tgm/table.do?tab=table&amp;language=en&amp;pcode=tps00001&amp;tableSelection=1&amp;footnotes=yes&amp;labeling=labels&amp;plugin=1(data di ultimo accesso sul sito  07.04.2016)</w:t>
      </w:r>
    </w:p>
  </w:footnote>
  <w:footnote w:id="16">
    <w:p w:rsidR="0020275B" w:rsidRPr="0021757B" w:rsidRDefault="0020275B" w:rsidP="0021757B">
      <w:pPr>
        <w:pStyle w:val="a5"/>
        <w:spacing w:line="276" w:lineRule="auto"/>
        <w:jc w:val="both"/>
        <w:rPr>
          <w:rFonts w:ascii="Times New Roman" w:hAnsi="Times New Roman" w:cs="Times New Roman"/>
        </w:rPr>
      </w:pPr>
      <w:r w:rsidRPr="0021757B">
        <w:rPr>
          <w:rStyle w:val="a7"/>
          <w:rFonts w:ascii="Times New Roman" w:hAnsi="Times New Roman" w:cs="Times New Roman"/>
        </w:rPr>
        <w:footnoteRef/>
      </w:r>
      <w:r w:rsidRPr="0021757B">
        <w:rPr>
          <w:rFonts w:ascii="Times New Roman" w:hAnsi="Times New Roman" w:cs="Times New Roman"/>
        </w:rPr>
        <w:t xml:space="preserve"> Кондратов Д. И. Проблемы расширения зоны евро на восток. // Проблемы прогнозирования – 2011 №6, с. 131 - 147</w:t>
      </w:r>
    </w:p>
  </w:footnote>
  <w:footnote w:id="17">
    <w:p w:rsidR="0020275B" w:rsidRPr="0021757B" w:rsidRDefault="0020275B" w:rsidP="0021757B">
      <w:pPr>
        <w:pStyle w:val="a5"/>
        <w:spacing w:line="276" w:lineRule="auto"/>
        <w:jc w:val="both"/>
        <w:rPr>
          <w:rFonts w:ascii="Times New Roman" w:hAnsi="Times New Roman" w:cs="Times New Roman"/>
          <w:lang w:val="it-IT"/>
        </w:rPr>
      </w:pPr>
      <w:r w:rsidRPr="0021757B">
        <w:rPr>
          <w:rStyle w:val="a7"/>
          <w:rFonts w:ascii="Times New Roman" w:hAnsi="Times New Roman" w:cs="Times New Roman"/>
        </w:rPr>
        <w:footnoteRef/>
      </w:r>
      <w:r w:rsidRPr="0021757B">
        <w:rPr>
          <w:rFonts w:ascii="Times New Roman" w:hAnsi="Times New Roman" w:cs="Times New Roman"/>
          <w:lang w:val="it-IT"/>
        </w:rPr>
        <w:t xml:space="preserve"> </w:t>
      </w:r>
      <w:r w:rsidRPr="0021757B">
        <w:rPr>
          <w:rFonts w:ascii="Times New Roman" w:hAnsi="Times New Roman" w:cs="Times New Roman"/>
          <w:lang w:val="it-IT"/>
        </w:rPr>
        <w:t>Caruso E. F. I parametri di Maastricht: cerchiamo di capirci qualcosa. / http://www.flipnews.org/flipnews/index.php?option=com_k2&amp;view=item&amp;id=5874:i-parametri-di-maastricht-cerchiamo-di-capirci-qualcosa&amp;Itemid=148 (data di ultimo accesso sul sito  11.12.2015)</w:t>
      </w:r>
    </w:p>
  </w:footnote>
  <w:footnote w:id="18">
    <w:p w:rsidR="0020275B" w:rsidRPr="0021757B" w:rsidRDefault="0020275B" w:rsidP="0021757B">
      <w:pPr>
        <w:pStyle w:val="a5"/>
        <w:spacing w:line="276" w:lineRule="auto"/>
        <w:jc w:val="both"/>
        <w:rPr>
          <w:rFonts w:ascii="Times New Roman" w:hAnsi="Times New Roman" w:cs="Times New Roman"/>
          <w:lang w:val="it-IT"/>
        </w:rPr>
      </w:pPr>
      <w:r w:rsidRPr="0021757B">
        <w:rPr>
          <w:rStyle w:val="a7"/>
          <w:rFonts w:ascii="Times New Roman" w:hAnsi="Times New Roman" w:cs="Times New Roman"/>
        </w:rPr>
        <w:footnoteRef/>
      </w:r>
      <w:r w:rsidRPr="0021757B">
        <w:rPr>
          <w:rFonts w:ascii="Times New Roman" w:hAnsi="Times New Roman" w:cs="Times New Roman"/>
          <w:lang w:val="it-IT"/>
        </w:rPr>
        <w:t xml:space="preserve"> </w:t>
      </w:r>
      <w:r w:rsidRPr="0021757B">
        <w:rPr>
          <w:rFonts w:ascii="Times New Roman" w:hAnsi="Times New Roman" w:cs="Times New Roman"/>
          <w:lang w:val="it-IT"/>
        </w:rPr>
        <w:t>Wessel A. R. The inside looking out: consistency and delimitation in EU external relations. /   https://www.utwente.nl/bms/pa/research/wessel/wessel8.pdf (data di ultimo accesso sul sito  12.12.2015)</w:t>
      </w:r>
    </w:p>
  </w:footnote>
  <w:footnote w:id="19">
    <w:p w:rsidR="0020275B" w:rsidRPr="0021757B" w:rsidRDefault="0020275B" w:rsidP="0021757B">
      <w:pPr>
        <w:pStyle w:val="a5"/>
        <w:spacing w:line="276" w:lineRule="auto"/>
        <w:jc w:val="both"/>
        <w:rPr>
          <w:rFonts w:ascii="Times New Roman" w:hAnsi="Times New Roman" w:cs="Times New Roman"/>
          <w:lang w:val="it-IT"/>
        </w:rPr>
      </w:pPr>
      <w:r w:rsidRPr="0021757B">
        <w:rPr>
          <w:rStyle w:val="a7"/>
          <w:rFonts w:ascii="Times New Roman" w:hAnsi="Times New Roman" w:cs="Times New Roman"/>
        </w:rPr>
        <w:footnoteRef/>
      </w:r>
      <w:r w:rsidRPr="0021757B">
        <w:rPr>
          <w:rFonts w:ascii="Times New Roman" w:hAnsi="Times New Roman" w:cs="Times New Roman"/>
          <w:lang w:val="it-IT"/>
        </w:rPr>
        <w:t xml:space="preserve"> </w:t>
      </w:r>
      <w:r w:rsidRPr="0021757B">
        <w:rPr>
          <w:rFonts w:ascii="Times New Roman" w:hAnsi="Times New Roman" w:cs="Times New Roman"/>
          <w:lang w:val="it-IT"/>
        </w:rPr>
        <w:t xml:space="preserve">Mangiameli S. L’ordinamento europeo. </w:t>
      </w:r>
      <w:r w:rsidRPr="0021757B">
        <w:rPr>
          <w:rFonts w:ascii="Times New Roman" w:hAnsi="Times New Roman" w:cs="Times New Roman"/>
          <w:bCs/>
          <w:shd w:val="clear" w:color="auto" w:fill="FFFFFF"/>
          <w:lang w:val="it-IT"/>
        </w:rPr>
        <w:t>Vol. 1: I principi dell'Unione. Guiffre, Milano, 2006.</w:t>
      </w:r>
    </w:p>
  </w:footnote>
  <w:footnote w:id="20">
    <w:p w:rsidR="0020275B" w:rsidRPr="0021757B" w:rsidRDefault="0020275B" w:rsidP="0021757B">
      <w:pPr>
        <w:pStyle w:val="a5"/>
        <w:spacing w:line="276" w:lineRule="auto"/>
        <w:jc w:val="both"/>
        <w:rPr>
          <w:rFonts w:ascii="Times New Roman" w:hAnsi="Times New Roman" w:cs="Times New Roman"/>
          <w:lang w:val="it-IT"/>
        </w:rPr>
      </w:pPr>
      <w:r w:rsidRPr="0021757B">
        <w:rPr>
          <w:rStyle w:val="a7"/>
          <w:rFonts w:ascii="Times New Roman" w:hAnsi="Times New Roman" w:cs="Times New Roman"/>
        </w:rPr>
        <w:footnoteRef/>
      </w:r>
      <w:r w:rsidRPr="0021757B">
        <w:rPr>
          <w:rFonts w:ascii="Times New Roman" w:hAnsi="Times New Roman" w:cs="Times New Roman"/>
          <w:lang w:val="it-IT"/>
        </w:rPr>
        <w:t xml:space="preserve"> </w:t>
      </w:r>
      <w:r w:rsidRPr="0021757B">
        <w:rPr>
          <w:rFonts w:ascii="Times New Roman" w:hAnsi="Times New Roman" w:cs="Times New Roman"/>
          <w:lang w:val="it-IT"/>
        </w:rPr>
        <w:t>Trattato di Parigi 1951. Testo completo. / http://eur-lex.europa.eu/legal-content/IT/TXT/HTML/?uri=URISERV:xy0022&amp;from=IT (data di ultimo accesso sul sito  19.12.2015)</w:t>
      </w:r>
    </w:p>
  </w:footnote>
  <w:footnote w:id="21">
    <w:p w:rsidR="0020275B" w:rsidRPr="0021757B" w:rsidRDefault="0020275B" w:rsidP="0021757B">
      <w:pPr>
        <w:pStyle w:val="1"/>
        <w:shd w:val="clear" w:color="auto" w:fill="FFFFFF"/>
        <w:spacing w:before="0" w:beforeAutospacing="0" w:after="75" w:afterAutospacing="0" w:line="276" w:lineRule="auto"/>
        <w:jc w:val="both"/>
        <w:rPr>
          <w:b w:val="0"/>
          <w:bCs w:val="0"/>
          <w:sz w:val="20"/>
          <w:szCs w:val="20"/>
          <w:lang w:val="it-IT"/>
        </w:rPr>
      </w:pPr>
      <w:r w:rsidRPr="0021757B">
        <w:rPr>
          <w:rStyle w:val="a7"/>
          <w:b w:val="0"/>
          <w:sz w:val="20"/>
          <w:szCs w:val="20"/>
        </w:rPr>
        <w:footnoteRef/>
      </w:r>
      <w:r w:rsidRPr="0021757B">
        <w:rPr>
          <w:b w:val="0"/>
          <w:sz w:val="20"/>
          <w:szCs w:val="20"/>
          <w:lang w:val="it-IT"/>
        </w:rPr>
        <w:t xml:space="preserve"> </w:t>
      </w:r>
      <w:r w:rsidRPr="0021757B">
        <w:rPr>
          <w:b w:val="0"/>
          <w:bCs w:val="0"/>
          <w:sz w:val="20"/>
          <w:szCs w:val="20"/>
          <w:lang w:val="it-IT"/>
        </w:rPr>
        <w:t xml:space="preserve">Ue, Bolkestein certifica il flop: "L'unione monetaria è fallita" // </w:t>
      </w:r>
      <w:r w:rsidRPr="0021757B">
        <w:rPr>
          <w:rStyle w:val="field-item"/>
          <w:b w:val="0"/>
          <w:sz w:val="20"/>
          <w:szCs w:val="20"/>
          <w:shd w:val="clear" w:color="auto" w:fill="FAFAFA"/>
          <w:lang w:val="it-IT"/>
        </w:rPr>
        <w:t>Sergio Rame</w:t>
      </w:r>
      <w:r w:rsidRPr="0021757B">
        <w:rPr>
          <w:rStyle w:val="apple-converted-space"/>
          <w:b w:val="0"/>
          <w:sz w:val="20"/>
          <w:szCs w:val="20"/>
          <w:shd w:val="clear" w:color="auto" w:fill="FAFAFA"/>
          <w:lang w:val="it-IT"/>
        </w:rPr>
        <w:t> </w:t>
      </w:r>
      <w:r w:rsidRPr="0021757B">
        <w:rPr>
          <w:b w:val="0"/>
          <w:sz w:val="20"/>
          <w:szCs w:val="20"/>
          <w:shd w:val="clear" w:color="auto" w:fill="FAFAFA"/>
          <w:lang w:val="it-IT"/>
        </w:rPr>
        <w:t>-</w:t>
      </w:r>
      <w:r w:rsidRPr="0021757B">
        <w:rPr>
          <w:rStyle w:val="apple-converted-space"/>
          <w:b w:val="0"/>
          <w:sz w:val="20"/>
          <w:szCs w:val="20"/>
          <w:shd w:val="clear" w:color="auto" w:fill="FAFAFA"/>
          <w:lang w:val="it-IT"/>
        </w:rPr>
        <w:t> </w:t>
      </w:r>
      <w:r w:rsidRPr="0021757B">
        <w:rPr>
          <w:rStyle w:val="updated"/>
          <w:b w:val="0"/>
          <w:sz w:val="20"/>
          <w:szCs w:val="20"/>
          <w:shd w:val="clear" w:color="auto" w:fill="FAFAFA"/>
          <w:lang w:val="it-IT"/>
        </w:rPr>
        <w:t>Lun, 14/04/2014. Il giornale.it / http://www.ilgiornale.it/news/economia/ue-bolkestein-certifica-flop-lunione-monetaria-fallita-1010730.html</w:t>
      </w:r>
    </w:p>
    <w:p w:rsidR="0020275B" w:rsidRPr="0021757B" w:rsidRDefault="0020275B" w:rsidP="0021757B">
      <w:pPr>
        <w:pStyle w:val="a5"/>
        <w:spacing w:line="276" w:lineRule="auto"/>
        <w:jc w:val="both"/>
        <w:rPr>
          <w:rFonts w:ascii="Times New Roman" w:hAnsi="Times New Roman" w:cs="Times New Roman"/>
          <w:lang w:val="it-IT"/>
        </w:rPr>
      </w:pPr>
    </w:p>
  </w:footnote>
  <w:footnote w:id="22">
    <w:p w:rsidR="0020275B" w:rsidRPr="0021757B" w:rsidRDefault="0020275B" w:rsidP="0021757B">
      <w:pPr>
        <w:pStyle w:val="a5"/>
        <w:spacing w:line="276" w:lineRule="auto"/>
        <w:jc w:val="both"/>
        <w:rPr>
          <w:rFonts w:ascii="Times New Roman" w:hAnsi="Times New Roman" w:cs="Times New Roman"/>
          <w:lang w:val="it-IT"/>
        </w:rPr>
      </w:pPr>
      <w:r w:rsidRPr="0021757B">
        <w:rPr>
          <w:rStyle w:val="a7"/>
          <w:rFonts w:ascii="Times New Roman" w:hAnsi="Times New Roman" w:cs="Times New Roman"/>
        </w:rPr>
        <w:footnoteRef/>
      </w:r>
      <w:r w:rsidRPr="0021757B">
        <w:rPr>
          <w:rFonts w:ascii="Times New Roman" w:hAnsi="Times New Roman" w:cs="Times New Roman"/>
          <w:lang w:val="it-IT"/>
        </w:rPr>
        <w:t xml:space="preserve"> </w:t>
      </w:r>
      <w:r w:rsidRPr="0021757B">
        <w:rPr>
          <w:rFonts w:ascii="Times New Roman" w:hAnsi="Times New Roman" w:cs="Times New Roman"/>
          <w:lang w:val="it-IT"/>
        </w:rPr>
        <w:t>Lo sviluppo territoriale in Europa. Dizionario della UE. / http://www.vasilievaa.narod.ru/mu/csipfo/kpr/frames/guide/maastrichttreaty.htm (data di ultimo accesso sul sito  13.12.2015)</w:t>
      </w:r>
    </w:p>
  </w:footnote>
  <w:footnote w:id="23">
    <w:p w:rsidR="0020275B" w:rsidRPr="0021757B" w:rsidRDefault="0020275B" w:rsidP="0021757B">
      <w:pPr>
        <w:pStyle w:val="a5"/>
        <w:spacing w:line="276" w:lineRule="auto"/>
        <w:jc w:val="both"/>
        <w:rPr>
          <w:rFonts w:ascii="Times New Roman" w:hAnsi="Times New Roman" w:cs="Times New Roman"/>
          <w:lang w:val="it-IT"/>
        </w:rPr>
      </w:pPr>
      <w:r w:rsidRPr="0021757B">
        <w:rPr>
          <w:rStyle w:val="a7"/>
          <w:rFonts w:ascii="Times New Roman" w:hAnsi="Times New Roman" w:cs="Times New Roman"/>
        </w:rPr>
        <w:footnoteRef/>
      </w:r>
      <w:r w:rsidRPr="0021757B">
        <w:rPr>
          <w:rFonts w:ascii="Times New Roman" w:hAnsi="Times New Roman" w:cs="Times New Roman"/>
          <w:lang w:val="it-IT"/>
        </w:rPr>
        <w:t xml:space="preserve"> </w:t>
      </w:r>
      <w:r w:rsidRPr="0021757B">
        <w:rPr>
          <w:rFonts w:ascii="Times New Roman" w:hAnsi="Times New Roman" w:cs="Times New Roman"/>
          <w:lang w:val="it-IT"/>
        </w:rPr>
        <w:t>Sito ufficiale Archivi storici dell’EU. http://archives.eui.eu/en/isaar/24 (data di ultimo accesso sul sito  07.04.2016)</w:t>
      </w:r>
    </w:p>
  </w:footnote>
  <w:footnote w:id="24">
    <w:p w:rsidR="0020275B" w:rsidRPr="0021757B" w:rsidRDefault="0020275B" w:rsidP="0021757B">
      <w:pPr>
        <w:pStyle w:val="ac"/>
        <w:spacing w:line="276" w:lineRule="auto"/>
        <w:jc w:val="both"/>
        <w:rPr>
          <w:rFonts w:ascii="Times New Roman" w:hAnsi="Times New Roman" w:cs="Times New Roman"/>
          <w:sz w:val="20"/>
          <w:szCs w:val="20"/>
          <w:lang w:val="it-IT"/>
        </w:rPr>
      </w:pPr>
      <w:r w:rsidRPr="0021757B">
        <w:rPr>
          <w:rStyle w:val="a7"/>
          <w:rFonts w:ascii="Times New Roman" w:hAnsi="Times New Roman" w:cs="Times New Roman"/>
          <w:sz w:val="20"/>
          <w:szCs w:val="20"/>
        </w:rPr>
        <w:footnoteRef/>
      </w:r>
      <w:r w:rsidRPr="0021757B">
        <w:rPr>
          <w:rFonts w:ascii="Times New Roman" w:hAnsi="Times New Roman" w:cs="Times New Roman"/>
          <w:sz w:val="20"/>
          <w:szCs w:val="20"/>
          <w:lang w:val="it-IT"/>
        </w:rPr>
        <w:t xml:space="preserve"> </w:t>
      </w:r>
      <w:r w:rsidRPr="0021757B">
        <w:rPr>
          <w:rFonts w:ascii="Times New Roman" w:hAnsi="Times New Roman" w:cs="Times New Roman"/>
          <w:sz w:val="20"/>
          <w:szCs w:val="20"/>
          <w:lang w:val="it-IT"/>
        </w:rPr>
        <w:t>Sito ufficiale di EURATOM. http://www.euratom.org/ (data di ultimo accesso sul sito  07.04.2016)</w:t>
      </w:r>
    </w:p>
  </w:footnote>
  <w:footnote w:id="25">
    <w:p w:rsidR="0020275B" w:rsidRPr="0021757B" w:rsidRDefault="0020275B" w:rsidP="0021757B">
      <w:pPr>
        <w:pStyle w:val="ac"/>
        <w:spacing w:line="276" w:lineRule="auto"/>
        <w:jc w:val="both"/>
        <w:rPr>
          <w:rFonts w:ascii="Times New Roman" w:hAnsi="Times New Roman" w:cs="Times New Roman"/>
          <w:sz w:val="20"/>
          <w:szCs w:val="20"/>
          <w:lang w:val="it-IT"/>
        </w:rPr>
      </w:pPr>
      <w:r w:rsidRPr="0021757B">
        <w:rPr>
          <w:rStyle w:val="a7"/>
          <w:rFonts w:ascii="Times New Roman" w:hAnsi="Times New Roman" w:cs="Times New Roman"/>
          <w:sz w:val="20"/>
          <w:szCs w:val="20"/>
        </w:rPr>
        <w:footnoteRef/>
      </w:r>
      <w:r w:rsidRPr="0021757B">
        <w:rPr>
          <w:rFonts w:ascii="Times New Roman" w:hAnsi="Times New Roman" w:cs="Times New Roman"/>
          <w:sz w:val="20"/>
          <w:szCs w:val="20"/>
          <w:lang w:val="it-IT"/>
        </w:rPr>
        <w:t xml:space="preserve"> </w:t>
      </w:r>
      <w:r w:rsidRPr="0021757B">
        <w:rPr>
          <w:rFonts w:ascii="Times New Roman" w:hAnsi="Times New Roman" w:cs="Times New Roman"/>
          <w:sz w:val="20"/>
          <w:szCs w:val="20"/>
          <w:lang w:val="it-IT"/>
        </w:rPr>
        <w:t>Sito ufficiale dell’EU. http://europa.eu/eu-law/decision-making/treaties/index_it.htm (data di ultimo accesso sul sito  07.04.2016)</w:t>
      </w:r>
    </w:p>
  </w:footnote>
  <w:footnote w:id="26">
    <w:p w:rsidR="0020275B" w:rsidRPr="0021757B" w:rsidRDefault="0020275B" w:rsidP="0021757B">
      <w:pPr>
        <w:pStyle w:val="ac"/>
        <w:spacing w:line="276" w:lineRule="auto"/>
        <w:jc w:val="both"/>
        <w:rPr>
          <w:rFonts w:ascii="Times New Roman" w:hAnsi="Times New Roman" w:cs="Times New Roman"/>
          <w:sz w:val="20"/>
          <w:szCs w:val="20"/>
        </w:rPr>
      </w:pPr>
      <w:r w:rsidRPr="0021757B">
        <w:rPr>
          <w:rStyle w:val="a7"/>
          <w:rFonts w:ascii="Times New Roman" w:hAnsi="Times New Roman" w:cs="Times New Roman"/>
          <w:sz w:val="20"/>
          <w:szCs w:val="20"/>
        </w:rPr>
        <w:footnoteRef/>
      </w:r>
      <w:r w:rsidRPr="0021757B">
        <w:rPr>
          <w:rFonts w:ascii="Times New Roman" w:hAnsi="Times New Roman" w:cs="Times New Roman"/>
          <w:sz w:val="20"/>
          <w:szCs w:val="20"/>
        </w:rPr>
        <w:t xml:space="preserve"> </w:t>
      </w:r>
      <w:r w:rsidRPr="0021757B">
        <w:rPr>
          <w:rFonts w:ascii="Times New Roman" w:hAnsi="Times New Roman" w:cs="Times New Roman"/>
          <w:sz w:val="20"/>
          <w:szCs w:val="20"/>
          <w:shd w:val="clear" w:color="auto" w:fill="FFFFFF"/>
        </w:rPr>
        <w:t xml:space="preserve">Батюк В.И. </w:t>
      </w:r>
      <w:r w:rsidRPr="0021757B">
        <w:rPr>
          <w:rFonts w:ascii="Times New Roman" w:hAnsi="Times New Roman" w:cs="Times New Roman"/>
          <w:bCs/>
          <w:sz w:val="20"/>
          <w:szCs w:val="20"/>
          <w:shd w:val="clear" w:color="auto" w:fill="FFFFFF"/>
        </w:rPr>
        <w:t xml:space="preserve">Глава 11. Распад Ялтинско-Потсдамского порядка (1986 – 1991). </w:t>
      </w:r>
      <w:r w:rsidRPr="0021757B">
        <w:rPr>
          <w:rFonts w:ascii="Times New Roman" w:hAnsi="Times New Roman" w:cs="Times New Roman"/>
          <w:sz w:val="20"/>
          <w:szCs w:val="20"/>
        </w:rPr>
        <w:t xml:space="preserve">Системная история международных отношений  1918-2003. Том третий. </w:t>
      </w:r>
      <w:r w:rsidRPr="0021757B">
        <w:rPr>
          <w:rFonts w:ascii="Times New Roman" w:hAnsi="Times New Roman" w:cs="Times New Roman"/>
          <w:sz w:val="20"/>
          <w:szCs w:val="20"/>
          <w:shd w:val="clear" w:color="auto" w:fill="FFFFFF"/>
        </w:rPr>
        <w:t>А.Д.Богатуров М. – 2003 г.</w:t>
      </w:r>
      <w:r w:rsidRPr="0021757B">
        <w:rPr>
          <w:rFonts w:ascii="Times New Roman" w:hAnsi="Times New Roman" w:cs="Times New Roman"/>
          <w:sz w:val="20"/>
          <w:szCs w:val="20"/>
        </w:rPr>
        <w:t xml:space="preserve"> / </w:t>
      </w:r>
      <w:r w:rsidRPr="0021757B">
        <w:rPr>
          <w:rFonts w:ascii="Times New Roman" w:hAnsi="Times New Roman" w:cs="Times New Roman"/>
          <w:sz w:val="20"/>
          <w:szCs w:val="20"/>
          <w:lang w:val="it-IT"/>
        </w:rPr>
        <w:t>http</w:t>
      </w:r>
      <w:r w:rsidRPr="0021757B">
        <w:rPr>
          <w:rFonts w:ascii="Times New Roman" w:hAnsi="Times New Roman" w:cs="Times New Roman"/>
          <w:sz w:val="20"/>
          <w:szCs w:val="20"/>
        </w:rPr>
        <w:t>://</w:t>
      </w:r>
      <w:r w:rsidRPr="0021757B">
        <w:rPr>
          <w:rFonts w:ascii="Times New Roman" w:hAnsi="Times New Roman" w:cs="Times New Roman"/>
          <w:sz w:val="20"/>
          <w:szCs w:val="20"/>
          <w:lang w:val="it-IT"/>
        </w:rPr>
        <w:t>www</w:t>
      </w:r>
      <w:r w:rsidRPr="0021757B">
        <w:rPr>
          <w:rFonts w:ascii="Times New Roman" w:hAnsi="Times New Roman" w:cs="Times New Roman"/>
          <w:sz w:val="20"/>
          <w:szCs w:val="20"/>
        </w:rPr>
        <w:t>.</w:t>
      </w:r>
      <w:r w:rsidRPr="0021757B">
        <w:rPr>
          <w:rFonts w:ascii="Times New Roman" w:hAnsi="Times New Roman" w:cs="Times New Roman"/>
          <w:sz w:val="20"/>
          <w:szCs w:val="20"/>
          <w:lang w:val="it-IT"/>
        </w:rPr>
        <w:t>obraforum</w:t>
      </w:r>
      <w:r w:rsidRPr="0021757B">
        <w:rPr>
          <w:rFonts w:ascii="Times New Roman" w:hAnsi="Times New Roman" w:cs="Times New Roman"/>
          <w:sz w:val="20"/>
          <w:szCs w:val="20"/>
        </w:rPr>
        <w:t>.</w:t>
      </w:r>
      <w:r w:rsidRPr="0021757B">
        <w:rPr>
          <w:rFonts w:ascii="Times New Roman" w:hAnsi="Times New Roman" w:cs="Times New Roman"/>
          <w:sz w:val="20"/>
          <w:szCs w:val="20"/>
          <w:lang w:val="it-IT"/>
        </w:rPr>
        <w:t>ru</w:t>
      </w:r>
      <w:r w:rsidRPr="0021757B">
        <w:rPr>
          <w:rFonts w:ascii="Times New Roman" w:hAnsi="Times New Roman" w:cs="Times New Roman"/>
          <w:sz w:val="20"/>
          <w:szCs w:val="20"/>
        </w:rPr>
        <w:t>/</w:t>
      </w:r>
      <w:r w:rsidRPr="0021757B">
        <w:rPr>
          <w:rFonts w:ascii="Times New Roman" w:hAnsi="Times New Roman" w:cs="Times New Roman"/>
          <w:sz w:val="20"/>
          <w:szCs w:val="20"/>
          <w:lang w:val="it-IT"/>
        </w:rPr>
        <w:t>lib</w:t>
      </w:r>
      <w:r w:rsidRPr="0021757B">
        <w:rPr>
          <w:rFonts w:ascii="Times New Roman" w:hAnsi="Times New Roman" w:cs="Times New Roman"/>
          <w:sz w:val="20"/>
          <w:szCs w:val="20"/>
        </w:rPr>
        <w:t>/</w:t>
      </w:r>
      <w:r w:rsidRPr="0021757B">
        <w:rPr>
          <w:rFonts w:ascii="Times New Roman" w:hAnsi="Times New Roman" w:cs="Times New Roman"/>
          <w:sz w:val="20"/>
          <w:szCs w:val="20"/>
          <w:lang w:val="it-IT"/>
        </w:rPr>
        <w:t>book</w:t>
      </w:r>
      <w:r w:rsidRPr="0021757B">
        <w:rPr>
          <w:rFonts w:ascii="Times New Roman" w:hAnsi="Times New Roman" w:cs="Times New Roman"/>
          <w:sz w:val="20"/>
          <w:szCs w:val="20"/>
        </w:rPr>
        <w:t>3/</w:t>
      </w:r>
      <w:r w:rsidRPr="0021757B">
        <w:rPr>
          <w:rFonts w:ascii="Times New Roman" w:hAnsi="Times New Roman" w:cs="Times New Roman"/>
          <w:sz w:val="20"/>
          <w:szCs w:val="20"/>
          <w:lang w:val="it-IT"/>
        </w:rPr>
        <w:t>titul</w:t>
      </w:r>
      <w:r w:rsidRPr="0021757B">
        <w:rPr>
          <w:rFonts w:ascii="Times New Roman" w:hAnsi="Times New Roman" w:cs="Times New Roman"/>
          <w:sz w:val="20"/>
          <w:szCs w:val="20"/>
        </w:rPr>
        <w:t>.</w:t>
      </w:r>
      <w:r w:rsidRPr="0021757B">
        <w:rPr>
          <w:rFonts w:ascii="Times New Roman" w:hAnsi="Times New Roman" w:cs="Times New Roman"/>
          <w:sz w:val="20"/>
          <w:szCs w:val="20"/>
          <w:lang w:val="it-IT"/>
        </w:rPr>
        <w:t>htm</w:t>
      </w:r>
      <w:r w:rsidRPr="0021757B">
        <w:rPr>
          <w:rFonts w:ascii="Times New Roman" w:hAnsi="Times New Roman" w:cs="Times New Roman"/>
          <w:sz w:val="20"/>
          <w:szCs w:val="20"/>
        </w:rPr>
        <w:t xml:space="preserve"> (</w:t>
      </w:r>
      <w:r w:rsidRPr="0021757B">
        <w:rPr>
          <w:rFonts w:ascii="Times New Roman" w:hAnsi="Times New Roman" w:cs="Times New Roman"/>
          <w:sz w:val="20"/>
          <w:szCs w:val="20"/>
          <w:lang w:val="it-IT"/>
        </w:rPr>
        <w:t>data</w:t>
      </w:r>
      <w:r w:rsidRPr="0021757B">
        <w:rPr>
          <w:rFonts w:ascii="Times New Roman" w:hAnsi="Times New Roman" w:cs="Times New Roman"/>
          <w:sz w:val="20"/>
          <w:szCs w:val="20"/>
        </w:rPr>
        <w:t xml:space="preserve"> </w:t>
      </w:r>
      <w:r w:rsidRPr="0021757B">
        <w:rPr>
          <w:rFonts w:ascii="Times New Roman" w:hAnsi="Times New Roman" w:cs="Times New Roman"/>
          <w:sz w:val="20"/>
          <w:szCs w:val="20"/>
          <w:lang w:val="it-IT"/>
        </w:rPr>
        <w:t>di</w:t>
      </w:r>
      <w:r w:rsidRPr="0021757B">
        <w:rPr>
          <w:rFonts w:ascii="Times New Roman" w:hAnsi="Times New Roman" w:cs="Times New Roman"/>
          <w:sz w:val="20"/>
          <w:szCs w:val="20"/>
        </w:rPr>
        <w:t xml:space="preserve"> </w:t>
      </w:r>
      <w:r w:rsidRPr="0021757B">
        <w:rPr>
          <w:rFonts w:ascii="Times New Roman" w:hAnsi="Times New Roman" w:cs="Times New Roman"/>
          <w:sz w:val="20"/>
          <w:szCs w:val="20"/>
          <w:lang w:val="it-IT"/>
        </w:rPr>
        <w:t>ultimo</w:t>
      </w:r>
      <w:r w:rsidRPr="0021757B">
        <w:rPr>
          <w:rFonts w:ascii="Times New Roman" w:hAnsi="Times New Roman" w:cs="Times New Roman"/>
          <w:sz w:val="20"/>
          <w:szCs w:val="20"/>
        </w:rPr>
        <w:t xml:space="preserve"> </w:t>
      </w:r>
      <w:r w:rsidRPr="0021757B">
        <w:rPr>
          <w:rFonts w:ascii="Times New Roman" w:hAnsi="Times New Roman" w:cs="Times New Roman"/>
          <w:sz w:val="20"/>
          <w:szCs w:val="20"/>
          <w:lang w:val="it-IT"/>
        </w:rPr>
        <w:t>accesso</w:t>
      </w:r>
      <w:r w:rsidRPr="0021757B">
        <w:rPr>
          <w:rFonts w:ascii="Times New Roman" w:hAnsi="Times New Roman" w:cs="Times New Roman"/>
          <w:sz w:val="20"/>
          <w:szCs w:val="20"/>
        </w:rPr>
        <w:t xml:space="preserve"> </w:t>
      </w:r>
      <w:r w:rsidRPr="0021757B">
        <w:rPr>
          <w:rFonts w:ascii="Times New Roman" w:hAnsi="Times New Roman" w:cs="Times New Roman"/>
          <w:sz w:val="20"/>
          <w:szCs w:val="20"/>
          <w:lang w:val="it-IT"/>
        </w:rPr>
        <w:t>sul</w:t>
      </w:r>
      <w:r w:rsidRPr="0021757B">
        <w:rPr>
          <w:rFonts w:ascii="Times New Roman" w:hAnsi="Times New Roman" w:cs="Times New Roman"/>
          <w:sz w:val="20"/>
          <w:szCs w:val="20"/>
        </w:rPr>
        <w:t xml:space="preserve"> </w:t>
      </w:r>
      <w:r w:rsidRPr="0021757B">
        <w:rPr>
          <w:rFonts w:ascii="Times New Roman" w:hAnsi="Times New Roman" w:cs="Times New Roman"/>
          <w:sz w:val="20"/>
          <w:szCs w:val="20"/>
          <w:lang w:val="it-IT"/>
        </w:rPr>
        <w:t>sito</w:t>
      </w:r>
      <w:r w:rsidRPr="0021757B">
        <w:rPr>
          <w:rFonts w:ascii="Times New Roman" w:hAnsi="Times New Roman" w:cs="Times New Roman"/>
          <w:sz w:val="20"/>
          <w:szCs w:val="20"/>
        </w:rPr>
        <w:t xml:space="preserve">  07.04.2016)</w:t>
      </w:r>
    </w:p>
  </w:footnote>
  <w:footnote w:id="27">
    <w:p w:rsidR="0020275B" w:rsidRPr="0021757B" w:rsidRDefault="0020275B" w:rsidP="0021757B">
      <w:pPr>
        <w:pStyle w:val="ac"/>
        <w:jc w:val="both"/>
        <w:rPr>
          <w:rFonts w:ascii="Times New Roman" w:hAnsi="Times New Roman" w:cs="Times New Roman"/>
          <w:sz w:val="20"/>
          <w:szCs w:val="20"/>
          <w:lang w:val="it-IT"/>
        </w:rPr>
      </w:pPr>
      <w:r w:rsidRPr="0021757B">
        <w:rPr>
          <w:rStyle w:val="a7"/>
          <w:rFonts w:ascii="Times New Roman" w:hAnsi="Times New Roman" w:cs="Times New Roman"/>
          <w:sz w:val="20"/>
          <w:szCs w:val="20"/>
        </w:rPr>
        <w:footnoteRef/>
      </w:r>
      <w:r w:rsidRPr="0021757B">
        <w:rPr>
          <w:rFonts w:ascii="Times New Roman" w:hAnsi="Times New Roman" w:cs="Times New Roman"/>
          <w:sz w:val="20"/>
          <w:szCs w:val="20"/>
        </w:rPr>
        <w:t xml:space="preserve"> </w:t>
      </w:r>
      <w:proofErr w:type="gramStart"/>
      <w:r w:rsidRPr="0021757B">
        <w:rPr>
          <w:rFonts w:ascii="Times New Roman" w:hAnsi="Times New Roman" w:cs="Times New Roman"/>
          <w:sz w:val="20"/>
          <w:szCs w:val="20"/>
        </w:rPr>
        <w:t>Варварин</w:t>
      </w:r>
      <w:proofErr w:type="gramEnd"/>
      <w:r w:rsidRPr="0021757B">
        <w:rPr>
          <w:rFonts w:ascii="Times New Roman" w:hAnsi="Times New Roman" w:cs="Times New Roman"/>
          <w:sz w:val="20"/>
          <w:szCs w:val="20"/>
        </w:rPr>
        <w:t xml:space="preserve"> А. </w:t>
      </w:r>
      <w:hyperlink r:id="rId1" w:history="1">
        <w:r w:rsidRPr="0021757B">
          <w:rPr>
            <w:rStyle w:val="a8"/>
            <w:rFonts w:ascii="Times New Roman" w:hAnsi="Times New Roman" w:cs="Times New Roman"/>
            <w:color w:val="auto"/>
            <w:sz w:val="20"/>
            <w:szCs w:val="20"/>
            <w:u w:val="none"/>
          </w:rPr>
          <w:t>Кво вадис, Германия?</w:t>
        </w:r>
      </w:hyperlink>
      <w:r w:rsidRPr="0021757B">
        <w:rPr>
          <w:rFonts w:ascii="Times New Roman" w:hAnsi="Times New Roman" w:cs="Times New Roman"/>
          <w:sz w:val="20"/>
          <w:szCs w:val="20"/>
        </w:rPr>
        <w:t xml:space="preserve"> </w:t>
      </w:r>
      <w:hyperlink r:id="rId2" w:history="1">
        <w:r w:rsidRPr="0021757B">
          <w:rPr>
            <w:rStyle w:val="a8"/>
            <w:rFonts w:ascii="Times New Roman" w:hAnsi="Times New Roman" w:cs="Times New Roman"/>
            <w:color w:val="auto"/>
            <w:sz w:val="20"/>
            <w:szCs w:val="20"/>
            <w:u w:val="none"/>
            <w:lang w:val="it-IT"/>
          </w:rPr>
          <w:t>№9(58), 2011</w:t>
        </w:r>
      </w:hyperlink>
      <w:r w:rsidRPr="0021757B">
        <w:rPr>
          <w:rFonts w:ascii="Times New Roman" w:hAnsi="Times New Roman" w:cs="Times New Roman"/>
          <w:sz w:val="20"/>
          <w:szCs w:val="20"/>
          <w:lang w:val="it-IT"/>
        </w:rPr>
        <w:t xml:space="preserve"> </w:t>
      </w:r>
      <w:r w:rsidRPr="0021757B">
        <w:rPr>
          <w:rFonts w:ascii="Times New Roman" w:hAnsi="Times New Roman" w:cs="Times New Roman"/>
          <w:sz w:val="20"/>
          <w:szCs w:val="20"/>
        </w:rPr>
        <w:t>журнала</w:t>
      </w:r>
      <w:r w:rsidRPr="0021757B">
        <w:rPr>
          <w:rFonts w:ascii="Times New Roman" w:hAnsi="Times New Roman" w:cs="Times New Roman"/>
          <w:sz w:val="20"/>
          <w:szCs w:val="20"/>
          <w:lang w:val="it-IT"/>
        </w:rPr>
        <w:t xml:space="preserve"> «</w:t>
      </w:r>
      <w:r w:rsidRPr="0021757B">
        <w:rPr>
          <w:rFonts w:ascii="Times New Roman" w:hAnsi="Times New Roman" w:cs="Times New Roman"/>
          <w:sz w:val="20"/>
          <w:szCs w:val="20"/>
        </w:rPr>
        <w:t>Вся</w:t>
      </w:r>
      <w:r w:rsidRPr="0021757B">
        <w:rPr>
          <w:rFonts w:ascii="Times New Roman" w:hAnsi="Times New Roman" w:cs="Times New Roman"/>
          <w:sz w:val="20"/>
          <w:szCs w:val="20"/>
          <w:lang w:val="it-IT"/>
        </w:rPr>
        <w:t xml:space="preserve"> </w:t>
      </w:r>
      <w:r w:rsidRPr="0021757B">
        <w:rPr>
          <w:rFonts w:ascii="Times New Roman" w:hAnsi="Times New Roman" w:cs="Times New Roman"/>
          <w:sz w:val="20"/>
          <w:szCs w:val="20"/>
        </w:rPr>
        <w:t>Европа</w:t>
      </w:r>
      <w:r w:rsidRPr="0021757B">
        <w:rPr>
          <w:rFonts w:ascii="Times New Roman" w:hAnsi="Times New Roman" w:cs="Times New Roman"/>
          <w:sz w:val="20"/>
          <w:szCs w:val="20"/>
          <w:lang w:val="it-IT"/>
        </w:rPr>
        <w:t>.ru» / http://www.alleuropa.mgimo.ru/kvo-vadis-germaniya(data di ultimo accesso sul sito  07.03.2016)</w:t>
      </w:r>
    </w:p>
  </w:footnote>
  <w:footnote w:id="28">
    <w:p w:rsidR="0020275B" w:rsidRPr="0021757B" w:rsidRDefault="0020275B" w:rsidP="0021757B">
      <w:pPr>
        <w:pStyle w:val="ac"/>
        <w:spacing w:line="276" w:lineRule="auto"/>
        <w:jc w:val="both"/>
        <w:rPr>
          <w:rFonts w:ascii="Times New Roman" w:hAnsi="Times New Roman" w:cs="Times New Roman"/>
          <w:sz w:val="20"/>
          <w:szCs w:val="20"/>
          <w:lang w:val="it-IT"/>
        </w:rPr>
      </w:pPr>
      <w:r w:rsidRPr="0021757B">
        <w:rPr>
          <w:rStyle w:val="a7"/>
          <w:rFonts w:ascii="Times New Roman" w:hAnsi="Times New Roman" w:cs="Times New Roman"/>
          <w:sz w:val="20"/>
          <w:szCs w:val="20"/>
        </w:rPr>
        <w:footnoteRef/>
      </w:r>
      <w:r w:rsidRPr="0021757B">
        <w:rPr>
          <w:rFonts w:ascii="Times New Roman" w:hAnsi="Times New Roman" w:cs="Times New Roman"/>
          <w:sz w:val="20"/>
          <w:szCs w:val="20"/>
          <w:lang w:val="en-US"/>
        </w:rPr>
        <w:t xml:space="preserve"> Moore C. </w:t>
      </w:r>
      <w:r w:rsidRPr="0021757B">
        <w:rPr>
          <w:rFonts w:ascii="Times New Roman" w:hAnsi="Times New Roman" w:cs="Times New Roman"/>
          <w:bCs/>
          <w:sz w:val="20"/>
          <w:szCs w:val="20"/>
          <w:lang w:val="en-US"/>
        </w:rPr>
        <w:t xml:space="preserve">Jacques Delors interview: Euro would still be strong if it had been built to my plan. </w:t>
      </w:r>
      <w:r w:rsidRPr="0021757B">
        <w:rPr>
          <w:rStyle w:val="apple-converted-space"/>
          <w:rFonts w:ascii="Times New Roman" w:hAnsi="Times New Roman" w:cs="Times New Roman"/>
          <w:sz w:val="20"/>
          <w:szCs w:val="20"/>
          <w:shd w:val="clear" w:color="auto" w:fill="FFFFFF"/>
          <w:lang w:val="en-US"/>
        </w:rPr>
        <w:t> </w:t>
      </w:r>
      <w:r w:rsidRPr="0021757B">
        <w:rPr>
          <w:rFonts w:ascii="Times New Roman" w:hAnsi="Times New Roman" w:cs="Times New Roman"/>
          <w:sz w:val="20"/>
          <w:szCs w:val="20"/>
          <w:shd w:val="clear" w:color="auto" w:fill="FFFFFF"/>
          <w:lang w:val="it-IT"/>
        </w:rPr>
        <w:t>02 Dec 2011</w:t>
      </w:r>
      <w:r w:rsidRPr="0021757B">
        <w:rPr>
          <w:rFonts w:ascii="Times New Roman" w:hAnsi="Times New Roman" w:cs="Times New Roman"/>
          <w:bCs/>
          <w:sz w:val="20"/>
          <w:szCs w:val="20"/>
          <w:lang w:val="it-IT"/>
        </w:rPr>
        <w:t xml:space="preserve"> The Telegraph / </w:t>
      </w:r>
      <w:r w:rsidRPr="0021757B">
        <w:rPr>
          <w:rFonts w:ascii="Times New Roman" w:hAnsi="Times New Roman" w:cs="Times New Roman"/>
          <w:sz w:val="20"/>
          <w:szCs w:val="20"/>
          <w:lang w:val="it-IT"/>
        </w:rPr>
        <w:t>http://www.telegraph.co.uk/finance/financialcrisis/8932640/Jacques-Delors-interview-Euro-would-still-be-strong-if-it-had-been-built-to-my-plan.html (data di ultimo accesso sul sito  07.03.2016)</w:t>
      </w:r>
    </w:p>
  </w:footnote>
  <w:footnote w:id="29">
    <w:p w:rsidR="0020275B" w:rsidRPr="0021757B" w:rsidRDefault="0020275B" w:rsidP="0021757B">
      <w:pPr>
        <w:pStyle w:val="a5"/>
        <w:spacing w:line="276" w:lineRule="auto"/>
        <w:jc w:val="both"/>
        <w:rPr>
          <w:rFonts w:ascii="Times New Roman" w:hAnsi="Times New Roman" w:cs="Times New Roman"/>
          <w:lang w:val="it-IT"/>
        </w:rPr>
      </w:pPr>
      <w:r w:rsidRPr="0021757B">
        <w:rPr>
          <w:rStyle w:val="a7"/>
          <w:rFonts w:ascii="Times New Roman" w:hAnsi="Times New Roman" w:cs="Times New Roman"/>
        </w:rPr>
        <w:footnoteRef/>
      </w:r>
      <w:r w:rsidRPr="0021757B">
        <w:rPr>
          <w:rFonts w:ascii="Times New Roman" w:hAnsi="Times New Roman" w:cs="Times New Roman"/>
          <w:lang w:val="it-IT"/>
        </w:rPr>
        <w:t xml:space="preserve"> </w:t>
      </w:r>
      <w:r w:rsidRPr="0021757B">
        <w:rPr>
          <w:rFonts w:ascii="Times New Roman" w:hAnsi="Times New Roman" w:cs="Times New Roman"/>
          <w:lang w:val="it-IT"/>
        </w:rPr>
        <w:t xml:space="preserve">Anta C. G. </w:t>
      </w:r>
      <w:r w:rsidRPr="0021757B">
        <w:rPr>
          <w:rFonts w:ascii="Times New Roman" w:hAnsi="Times New Roman" w:cs="Times New Roman"/>
          <w:bCs/>
          <w:iCs/>
          <w:shd w:val="clear" w:color="auto" w:fill="FFFFFF"/>
          <w:lang w:val="it-IT"/>
        </w:rPr>
        <w:t xml:space="preserve">Il rilancio dell'Europa. Il progetto di Jacques Delors. </w:t>
      </w:r>
      <w:r w:rsidRPr="0021757B">
        <w:rPr>
          <w:rFonts w:ascii="Times New Roman" w:hAnsi="Times New Roman" w:cs="Times New Roman"/>
          <w:shd w:val="clear" w:color="auto" w:fill="FFFFFF"/>
          <w:lang w:val="it-IT"/>
        </w:rPr>
        <w:t>1</w:t>
      </w:r>
      <w:r w:rsidRPr="0021757B">
        <w:rPr>
          <w:rFonts w:ascii="Times New Roman" w:hAnsi="Times New Roman" w:cs="Times New Roman"/>
          <w:shd w:val="clear" w:color="auto" w:fill="FFFFFF"/>
          <w:vertAlign w:val="superscript"/>
          <w:lang w:val="it-IT"/>
        </w:rPr>
        <w:t>a</w:t>
      </w:r>
      <w:r w:rsidRPr="0021757B">
        <w:rPr>
          <w:rStyle w:val="apple-converted-space"/>
          <w:rFonts w:ascii="Times New Roman" w:hAnsi="Times New Roman" w:cs="Times New Roman"/>
          <w:shd w:val="clear" w:color="auto" w:fill="FFFFFF"/>
          <w:lang w:val="it-IT"/>
        </w:rPr>
        <w:t> </w:t>
      </w:r>
      <w:r w:rsidRPr="0021757B">
        <w:rPr>
          <w:rFonts w:ascii="Times New Roman" w:hAnsi="Times New Roman" w:cs="Times New Roman"/>
          <w:shd w:val="clear" w:color="auto" w:fill="FFFFFF"/>
          <w:lang w:val="it-IT"/>
        </w:rPr>
        <w:t>edizione  2004 / http://www.francoangeli.it/Ricerca/Scheda_libro.aspx?CodiceLibro=886.41</w:t>
      </w:r>
      <w:r w:rsidRPr="0021757B">
        <w:rPr>
          <w:rFonts w:ascii="Times New Roman" w:hAnsi="Times New Roman" w:cs="Times New Roman"/>
          <w:lang w:val="it-IT"/>
        </w:rPr>
        <w:t>(data di ultimo accesso sul sito  07.03.2016)</w:t>
      </w:r>
    </w:p>
  </w:footnote>
  <w:footnote w:id="30">
    <w:p w:rsidR="0020275B" w:rsidRPr="0021757B" w:rsidRDefault="0020275B" w:rsidP="0021757B">
      <w:pPr>
        <w:pStyle w:val="a5"/>
        <w:jc w:val="both"/>
        <w:rPr>
          <w:rFonts w:ascii="Times New Roman" w:hAnsi="Times New Roman" w:cs="Times New Roman"/>
          <w:lang w:val="it-IT"/>
        </w:rPr>
      </w:pPr>
      <w:r w:rsidRPr="0021757B">
        <w:rPr>
          <w:rStyle w:val="a7"/>
          <w:rFonts w:ascii="Times New Roman" w:hAnsi="Times New Roman" w:cs="Times New Roman"/>
        </w:rPr>
        <w:footnoteRef/>
      </w:r>
      <w:r w:rsidRPr="0021757B">
        <w:rPr>
          <w:rFonts w:ascii="Times New Roman" w:hAnsi="Times New Roman" w:cs="Times New Roman"/>
          <w:lang w:val="it-IT"/>
        </w:rPr>
        <w:t xml:space="preserve"> </w:t>
      </w:r>
      <w:bookmarkStart w:id="0" w:name="pesc"/>
      <w:r w:rsidRPr="0021757B">
        <w:rPr>
          <w:rStyle w:val="af3"/>
          <w:rFonts w:ascii="Times New Roman" w:hAnsi="Times New Roman" w:cs="Times New Roman"/>
          <w:b w:val="0"/>
          <w:shd w:val="clear" w:color="auto" w:fill="FFFFFF"/>
          <w:lang w:val="it-IT"/>
        </w:rPr>
        <w:t>La Politica Estera e di Sicurezza Comune (PESC)</w:t>
      </w:r>
      <w:bookmarkEnd w:id="0"/>
      <w:r w:rsidRPr="0021757B">
        <w:rPr>
          <w:rStyle w:val="af3"/>
          <w:rFonts w:ascii="Times New Roman" w:hAnsi="Times New Roman" w:cs="Times New Roman"/>
          <w:b w:val="0"/>
          <w:shd w:val="clear" w:color="auto" w:fill="FFFFFF"/>
          <w:lang w:val="it-IT"/>
        </w:rPr>
        <w:t xml:space="preserve">. Sito ufficiale del Ministero degli Affari Esteri </w:t>
      </w:r>
      <w:r w:rsidRPr="0021757B">
        <w:rPr>
          <w:rStyle w:val="af3"/>
          <w:rFonts w:ascii="Times New Roman" w:hAnsi="Times New Roman" w:cs="Times New Roman"/>
          <w:b w:val="0"/>
          <w:shd w:val="clear" w:color="auto" w:fill="FFFFFF"/>
        </w:rPr>
        <w:t>е</w:t>
      </w:r>
      <w:r w:rsidRPr="0021757B">
        <w:rPr>
          <w:rStyle w:val="af3"/>
          <w:rFonts w:ascii="Times New Roman" w:hAnsi="Times New Roman" w:cs="Times New Roman"/>
          <w:b w:val="0"/>
          <w:shd w:val="clear" w:color="auto" w:fill="FFFFFF"/>
          <w:lang w:val="it-IT"/>
        </w:rPr>
        <w:t xml:space="preserve"> della Cooperazione Internazionale /</w:t>
      </w:r>
      <w:r w:rsidRPr="0021757B">
        <w:rPr>
          <w:rStyle w:val="af3"/>
          <w:rFonts w:ascii="Times New Roman" w:hAnsi="Times New Roman" w:cs="Times New Roman"/>
          <w:b w:val="0"/>
          <w:u w:val="single"/>
          <w:shd w:val="clear" w:color="auto" w:fill="FFFFFF"/>
          <w:lang w:val="it-IT"/>
        </w:rPr>
        <w:t xml:space="preserve"> </w:t>
      </w:r>
      <w:r w:rsidRPr="0021757B">
        <w:rPr>
          <w:rFonts w:ascii="Times New Roman" w:hAnsi="Times New Roman" w:cs="Times New Roman"/>
          <w:lang w:val="it-IT"/>
        </w:rPr>
        <w:t>http://www.esteri.it/mae/it/politica_europea/affarigen_relazest/sicurezza_comune.html(data di ultimo accesso sul sito  07.03.2016)</w:t>
      </w:r>
    </w:p>
  </w:footnote>
  <w:footnote w:id="31">
    <w:p w:rsidR="0020275B" w:rsidRPr="0021757B" w:rsidRDefault="0020275B" w:rsidP="0021757B">
      <w:pPr>
        <w:pStyle w:val="a5"/>
        <w:jc w:val="both"/>
        <w:rPr>
          <w:rFonts w:ascii="Times New Roman" w:hAnsi="Times New Roman" w:cs="Times New Roman"/>
          <w:lang w:val="it-IT"/>
        </w:rPr>
      </w:pPr>
      <w:r w:rsidRPr="0021757B">
        <w:rPr>
          <w:rStyle w:val="a7"/>
          <w:rFonts w:ascii="Times New Roman" w:hAnsi="Times New Roman" w:cs="Times New Roman"/>
        </w:rPr>
        <w:footnoteRef/>
      </w:r>
      <w:r w:rsidRPr="0021757B">
        <w:rPr>
          <w:rFonts w:ascii="Times New Roman" w:hAnsi="Times New Roman" w:cs="Times New Roman"/>
          <w:lang w:val="it-IT"/>
        </w:rPr>
        <w:t xml:space="preserve"> </w:t>
      </w:r>
      <w:r w:rsidRPr="0021757B">
        <w:rPr>
          <w:rFonts w:ascii="Times New Roman" w:hAnsi="Times New Roman" w:cs="Times New Roman"/>
          <w:lang w:val="it-IT"/>
        </w:rPr>
        <w:t>Calvo A. P. Il ruolo dello stato nell’integrazione europea. // Tratatto che adotta una costituzione per l’Europa, costituzioni nazionali, diritti fondamentali. A cura di Silvio Gambino. Milano</w:t>
      </w:r>
      <w:r w:rsidRPr="0021757B">
        <w:rPr>
          <w:rFonts w:ascii="Times New Roman" w:hAnsi="Times New Roman" w:cs="Times New Roman"/>
          <w:shd w:val="clear" w:color="auto" w:fill="FFFFFF"/>
          <w:lang w:val="it-IT"/>
        </w:rPr>
        <w:t>: Giuffrè</w:t>
      </w:r>
      <w:r w:rsidRPr="0021757B">
        <w:rPr>
          <w:rFonts w:ascii="Times New Roman" w:hAnsi="Times New Roman" w:cs="Times New Roman"/>
          <w:lang w:val="it-IT"/>
        </w:rPr>
        <w:t>, 2006 / https://books.google.ru/books?id=Os5Cc3eKduQC&amp;pg=PA67&amp;lpg=PA67&amp;dq=1991+progetto+del+trattato+di+maastricht&amp;source=bl&amp;ots=xErZEG4a7O&amp;sig=b8y7Y463GiShXJfNK8GceLN62-c&amp;hl=ru&amp;sa=X&amp;ved=0ahUKEwivxcCApMXMAhUnQpoKHVQiBFw4ChDoAQg0MAU#v=onepage&amp;q=1991%20progetto%20del%20trattato%20di%20maastricht&amp;f=false/(data di ultimo accesso sul sito  07.03.2016)</w:t>
      </w:r>
    </w:p>
  </w:footnote>
  <w:footnote w:id="32">
    <w:p w:rsidR="0020275B" w:rsidRPr="0021757B" w:rsidRDefault="0020275B" w:rsidP="0021757B">
      <w:pPr>
        <w:pStyle w:val="a5"/>
        <w:jc w:val="both"/>
        <w:rPr>
          <w:rFonts w:ascii="Times New Roman" w:hAnsi="Times New Roman" w:cs="Times New Roman"/>
          <w:lang w:val="it-IT"/>
        </w:rPr>
      </w:pPr>
      <w:r w:rsidRPr="0021757B">
        <w:rPr>
          <w:rStyle w:val="a7"/>
          <w:rFonts w:ascii="Times New Roman" w:hAnsi="Times New Roman" w:cs="Times New Roman"/>
        </w:rPr>
        <w:footnoteRef/>
      </w:r>
      <w:r w:rsidRPr="0021757B">
        <w:rPr>
          <w:rFonts w:ascii="Times New Roman" w:hAnsi="Times New Roman" w:cs="Times New Roman"/>
          <w:lang w:val="it-IT"/>
        </w:rPr>
        <w:t xml:space="preserve"> </w:t>
      </w:r>
      <w:r w:rsidRPr="0021757B">
        <w:rPr>
          <w:rFonts w:ascii="Times New Roman" w:hAnsi="Times New Roman" w:cs="Times New Roman"/>
          <w:lang w:val="it-IT"/>
        </w:rPr>
        <w:t>Sito ufficiale del Consiglio dell’Unione europea. / http://www.consilium.europa.eu/it/home/(data di ultimo accesso sul sito  07.03.2016)</w:t>
      </w:r>
    </w:p>
  </w:footnote>
  <w:footnote w:id="33">
    <w:p w:rsidR="0020275B" w:rsidRPr="0021757B" w:rsidRDefault="0020275B" w:rsidP="0021757B">
      <w:pPr>
        <w:pStyle w:val="a5"/>
        <w:jc w:val="both"/>
        <w:rPr>
          <w:rFonts w:ascii="Times New Roman" w:hAnsi="Times New Roman" w:cs="Times New Roman"/>
          <w:lang w:val="it-IT"/>
        </w:rPr>
      </w:pPr>
      <w:r w:rsidRPr="0021757B">
        <w:rPr>
          <w:rStyle w:val="a7"/>
          <w:rFonts w:ascii="Times New Roman" w:hAnsi="Times New Roman" w:cs="Times New Roman"/>
        </w:rPr>
        <w:footnoteRef/>
      </w:r>
      <w:r w:rsidRPr="0021757B">
        <w:rPr>
          <w:rFonts w:ascii="Times New Roman" w:hAnsi="Times New Roman" w:cs="Times New Roman"/>
          <w:lang w:val="it-IT"/>
        </w:rPr>
        <w:t xml:space="preserve"> </w:t>
      </w:r>
      <w:r w:rsidRPr="0021757B">
        <w:rPr>
          <w:rFonts w:ascii="Times New Roman" w:hAnsi="Times New Roman" w:cs="Times New Roman"/>
          <w:lang w:val="it-IT"/>
        </w:rPr>
        <w:t>Sito ufficiale della Comissione europea. / http://ec.europa.eu/index_it.htm/(data di ultimo accesso sul sito  07.03.2016)</w:t>
      </w:r>
    </w:p>
  </w:footnote>
  <w:footnote w:id="34">
    <w:p w:rsidR="0020275B" w:rsidRPr="0021757B" w:rsidRDefault="0020275B" w:rsidP="0021757B">
      <w:pPr>
        <w:pStyle w:val="a5"/>
        <w:jc w:val="both"/>
        <w:rPr>
          <w:rFonts w:ascii="Times New Roman" w:hAnsi="Times New Roman" w:cs="Times New Roman"/>
          <w:lang w:val="it-IT"/>
        </w:rPr>
      </w:pPr>
      <w:r w:rsidRPr="0021757B">
        <w:rPr>
          <w:rStyle w:val="a7"/>
          <w:rFonts w:ascii="Times New Roman" w:hAnsi="Times New Roman" w:cs="Times New Roman"/>
        </w:rPr>
        <w:footnoteRef/>
      </w:r>
      <w:r w:rsidRPr="0021757B">
        <w:rPr>
          <w:rFonts w:ascii="Times New Roman" w:hAnsi="Times New Roman" w:cs="Times New Roman"/>
          <w:lang w:val="it-IT"/>
        </w:rPr>
        <w:t xml:space="preserve"> </w:t>
      </w:r>
      <w:r w:rsidRPr="0021757B">
        <w:rPr>
          <w:rFonts w:ascii="Times New Roman" w:hAnsi="Times New Roman" w:cs="Times New Roman"/>
          <w:lang w:val="it-IT"/>
        </w:rPr>
        <w:t xml:space="preserve">Sito ufficiale della Corte </w:t>
      </w:r>
      <w:r w:rsidRPr="0021757B">
        <w:rPr>
          <w:rStyle w:val="ae"/>
          <w:rFonts w:ascii="Times New Roman" w:hAnsi="Times New Roman" w:cs="Times New Roman"/>
          <w:bCs/>
          <w:i w:val="0"/>
          <w:iCs w:val="0"/>
          <w:shd w:val="clear" w:color="auto" w:fill="FFFFFF"/>
          <w:lang w:val="it-IT"/>
        </w:rPr>
        <w:t>di giustizia</w:t>
      </w:r>
      <w:r w:rsidRPr="0021757B">
        <w:rPr>
          <w:rStyle w:val="apple-converted-space"/>
          <w:rFonts w:ascii="Times New Roman" w:hAnsi="Times New Roman" w:cs="Times New Roman"/>
          <w:shd w:val="clear" w:color="auto" w:fill="FFFFFF"/>
          <w:lang w:val="it-IT"/>
        </w:rPr>
        <w:t> </w:t>
      </w:r>
      <w:r w:rsidRPr="0021757B">
        <w:rPr>
          <w:rFonts w:ascii="Times New Roman" w:hAnsi="Times New Roman" w:cs="Times New Roman"/>
          <w:shd w:val="clear" w:color="auto" w:fill="FFFFFF"/>
          <w:lang w:val="it-IT"/>
        </w:rPr>
        <w:t>dell'Unione</w:t>
      </w:r>
      <w:r w:rsidRPr="0021757B">
        <w:rPr>
          <w:rStyle w:val="apple-converted-space"/>
          <w:rFonts w:ascii="Times New Roman" w:hAnsi="Times New Roman" w:cs="Times New Roman"/>
          <w:shd w:val="clear" w:color="auto" w:fill="FFFFFF"/>
          <w:lang w:val="it-IT"/>
        </w:rPr>
        <w:t> </w:t>
      </w:r>
      <w:r w:rsidRPr="0021757B">
        <w:rPr>
          <w:rStyle w:val="ae"/>
          <w:rFonts w:ascii="Times New Roman" w:hAnsi="Times New Roman" w:cs="Times New Roman"/>
          <w:bCs/>
          <w:i w:val="0"/>
          <w:iCs w:val="0"/>
          <w:shd w:val="clear" w:color="auto" w:fill="FFFFFF"/>
          <w:lang w:val="it-IT"/>
        </w:rPr>
        <w:t>europea. /</w:t>
      </w:r>
      <w:r w:rsidRPr="0021757B">
        <w:rPr>
          <w:rFonts w:ascii="Times New Roman" w:hAnsi="Times New Roman" w:cs="Times New Roman"/>
          <w:lang w:val="it-IT"/>
        </w:rPr>
        <w:t xml:space="preserve"> http://curia.europa.eu/(data di ultimo accesso sul sito  07.03.2016)</w:t>
      </w:r>
    </w:p>
  </w:footnote>
  <w:footnote w:id="35">
    <w:p w:rsidR="0020275B" w:rsidRPr="0021757B" w:rsidRDefault="0020275B" w:rsidP="0021757B">
      <w:pPr>
        <w:pStyle w:val="a5"/>
        <w:jc w:val="both"/>
        <w:rPr>
          <w:rFonts w:ascii="Times New Roman" w:hAnsi="Times New Roman" w:cs="Times New Roman"/>
          <w:lang w:val="it-IT"/>
        </w:rPr>
      </w:pPr>
      <w:r w:rsidRPr="0021757B">
        <w:rPr>
          <w:rStyle w:val="a7"/>
          <w:rFonts w:ascii="Times New Roman" w:hAnsi="Times New Roman" w:cs="Times New Roman"/>
        </w:rPr>
        <w:footnoteRef/>
      </w:r>
      <w:r w:rsidRPr="0021757B">
        <w:rPr>
          <w:rFonts w:ascii="Times New Roman" w:hAnsi="Times New Roman" w:cs="Times New Roman"/>
          <w:lang w:val="it-IT"/>
        </w:rPr>
        <w:t xml:space="preserve"> </w:t>
      </w:r>
      <w:r w:rsidRPr="0021757B">
        <w:rPr>
          <w:rFonts w:ascii="Times New Roman" w:hAnsi="Times New Roman" w:cs="Times New Roman"/>
          <w:lang w:val="it-IT"/>
        </w:rPr>
        <w:t>Sito ufficiale del Parlamento europeo. / http://www.europarl.europa.eu/portal/it (data di ultimo accesso sul sito  07.03.2016)</w:t>
      </w:r>
    </w:p>
  </w:footnote>
  <w:footnote w:id="36">
    <w:p w:rsidR="0020275B" w:rsidRPr="0021757B" w:rsidRDefault="0020275B" w:rsidP="0021757B">
      <w:pPr>
        <w:pStyle w:val="a5"/>
        <w:jc w:val="both"/>
        <w:rPr>
          <w:rFonts w:ascii="Times New Roman" w:hAnsi="Times New Roman" w:cs="Times New Roman"/>
          <w:lang w:val="it-IT"/>
        </w:rPr>
      </w:pPr>
      <w:r w:rsidRPr="0021757B">
        <w:rPr>
          <w:rStyle w:val="a7"/>
          <w:rFonts w:ascii="Times New Roman" w:hAnsi="Times New Roman" w:cs="Times New Roman"/>
        </w:rPr>
        <w:footnoteRef/>
      </w:r>
      <w:r w:rsidRPr="0021757B">
        <w:rPr>
          <w:rFonts w:ascii="Times New Roman" w:hAnsi="Times New Roman" w:cs="Times New Roman"/>
          <w:lang w:val="it-IT"/>
        </w:rPr>
        <w:t xml:space="preserve"> </w:t>
      </w:r>
      <w:r w:rsidRPr="0021757B">
        <w:rPr>
          <w:rFonts w:ascii="Times New Roman" w:hAnsi="Times New Roman" w:cs="Times New Roman"/>
          <w:lang w:val="it-IT"/>
        </w:rPr>
        <w:t xml:space="preserve">Orsello G. P. Ordinamento comunitario e Unione europea. Milano: </w:t>
      </w:r>
      <w:r w:rsidRPr="0021757B">
        <w:rPr>
          <w:rFonts w:ascii="Times New Roman" w:hAnsi="Times New Roman" w:cs="Times New Roman"/>
          <w:shd w:val="clear" w:color="auto" w:fill="FFFFFF"/>
          <w:lang w:val="it-IT"/>
        </w:rPr>
        <w:t>Giuffrè</w:t>
      </w:r>
      <w:r w:rsidRPr="0021757B">
        <w:rPr>
          <w:rFonts w:ascii="Times New Roman" w:hAnsi="Times New Roman" w:cs="Times New Roman"/>
          <w:lang w:val="it-IT"/>
        </w:rPr>
        <w:t>, 2006. / https://books.google.ru/books?id=yn-y4zHFqr8C&amp;pg=PA154&amp;lpg=PA154&amp;dq=referendum+danimarca+ratificazione+trattato+di+maastricht+1992&amp;source=bl&amp;ots=1HBatEX5aw&amp;sig=F5y2yfKsX5mn-qhgD5iowL1axjQ&amp;hl=ru&amp;sa=X&amp;ved=0ahUKEwiI0pu7qsXMAhUFhywKHaS-BUYQ6AEIQzAF#v=onepage&amp;q=referendum%20danimarca%20ratificazione%20trattato%20di%20maastricht%201992&amp;f=false(data di ultimo accesso sul sito  17.03.2016)</w:t>
      </w:r>
    </w:p>
  </w:footnote>
  <w:footnote w:id="37">
    <w:p w:rsidR="0020275B" w:rsidRPr="0021757B" w:rsidRDefault="0020275B" w:rsidP="0021757B">
      <w:pPr>
        <w:pStyle w:val="a5"/>
        <w:jc w:val="both"/>
        <w:rPr>
          <w:rFonts w:ascii="Times New Roman" w:hAnsi="Times New Roman" w:cs="Times New Roman"/>
          <w:lang w:val="it-IT"/>
        </w:rPr>
      </w:pPr>
      <w:r w:rsidRPr="0021757B">
        <w:rPr>
          <w:rStyle w:val="a7"/>
          <w:rFonts w:ascii="Times New Roman" w:hAnsi="Times New Roman" w:cs="Times New Roman"/>
        </w:rPr>
        <w:footnoteRef/>
      </w:r>
      <w:r w:rsidRPr="0021757B">
        <w:rPr>
          <w:rFonts w:ascii="Times New Roman" w:hAnsi="Times New Roman" w:cs="Times New Roman"/>
          <w:lang w:val="it-IT"/>
        </w:rPr>
        <w:t xml:space="preserve"> </w:t>
      </w:r>
      <w:r w:rsidRPr="0021757B">
        <w:rPr>
          <w:rFonts w:ascii="Times New Roman" w:hAnsi="Times New Roman" w:cs="Times New Roman"/>
          <w:lang w:val="it-IT"/>
        </w:rPr>
        <w:t>Sito Danimarca e Unione europea. / http://www.danimarca.cc/danimarca-e-unione-europea.html(data di ultimo accesso sul sito  17.03.2016)</w:t>
      </w:r>
    </w:p>
  </w:footnote>
  <w:footnote w:id="38">
    <w:p w:rsidR="0020275B" w:rsidRPr="0021757B" w:rsidRDefault="0020275B" w:rsidP="0021757B">
      <w:pPr>
        <w:pStyle w:val="a5"/>
        <w:jc w:val="both"/>
        <w:rPr>
          <w:rFonts w:ascii="Times New Roman" w:hAnsi="Times New Roman" w:cs="Times New Roman"/>
          <w:lang w:val="it-IT"/>
        </w:rPr>
      </w:pPr>
      <w:r w:rsidRPr="0021757B">
        <w:rPr>
          <w:rStyle w:val="a7"/>
          <w:rFonts w:ascii="Times New Roman" w:hAnsi="Times New Roman" w:cs="Times New Roman"/>
        </w:rPr>
        <w:footnoteRef/>
      </w:r>
      <w:r w:rsidRPr="0021757B">
        <w:rPr>
          <w:rFonts w:ascii="Times New Roman" w:hAnsi="Times New Roman" w:cs="Times New Roman"/>
          <w:lang w:val="it-IT"/>
        </w:rPr>
        <w:t xml:space="preserve"> </w:t>
      </w:r>
      <w:r w:rsidRPr="0021757B">
        <w:rPr>
          <w:rFonts w:ascii="Times New Roman" w:hAnsi="Times New Roman" w:cs="Times New Roman"/>
          <w:lang w:val="it-IT"/>
        </w:rPr>
        <w:t xml:space="preserve">Ippolito F. Fondamento, attuazione e controllo del principio di sussidarietà nel diritto della comunità e dell’Unione europea. Milano: </w:t>
      </w:r>
      <w:r w:rsidRPr="0021757B">
        <w:rPr>
          <w:rFonts w:ascii="Times New Roman" w:hAnsi="Times New Roman" w:cs="Times New Roman"/>
          <w:shd w:val="clear" w:color="auto" w:fill="FFFFFF"/>
          <w:lang w:val="it-IT"/>
        </w:rPr>
        <w:t>Giuffrè</w:t>
      </w:r>
      <w:r w:rsidRPr="0021757B">
        <w:rPr>
          <w:rFonts w:ascii="Times New Roman" w:hAnsi="Times New Roman" w:cs="Times New Roman"/>
          <w:lang w:val="it-IT"/>
        </w:rPr>
        <w:t>, 2007. / https://books.google.ru/books?id=ZnFbEllMkvAC&amp;printsec=frontcover&amp;hl=ru#v=onepage&amp;q&amp;f=false (data di ultimo accesso sul sito  17.03.2016)</w:t>
      </w:r>
    </w:p>
  </w:footnote>
  <w:footnote w:id="39">
    <w:p w:rsidR="0020275B" w:rsidRPr="0021757B" w:rsidRDefault="0020275B" w:rsidP="0021757B">
      <w:pPr>
        <w:pStyle w:val="1"/>
        <w:shd w:val="clear" w:color="auto" w:fill="FFFFFF"/>
        <w:spacing w:before="0" w:beforeAutospacing="0" w:after="0" w:afterAutospacing="0" w:line="288" w:lineRule="atLeast"/>
        <w:jc w:val="both"/>
        <w:rPr>
          <w:b w:val="0"/>
          <w:sz w:val="20"/>
          <w:szCs w:val="20"/>
          <w:lang w:val="it-IT"/>
        </w:rPr>
      </w:pPr>
      <w:r w:rsidRPr="0021757B">
        <w:rPr>
          <w:rStyle w:val="a7"/>
          <w:b w:val="0"/>
          <w:sz w:val="20"/>
          <w:szCs w:val="20"/>
        </w:rPr>
        <w:footnoteRef/>
      </w:r>
      <w:r w:rsidRPr="0021757B">
        <w:rPr>
          <w:b w:val="0"/>
          <w:sz w:val="20"/>
          <w:szCs w:val="20"/>
          <w:lang w:val="en-US"/>
        </w:rPr>
        <w:t xml:space="preserve"> </w:t>
      </w:r>
      <w:proofErr w:type="gramStart"/>
      <w:r w:rsidRPr="0021757B">
        <w:rPr>
          <w:b w:val="0"/>
          <w:sz w:val="20"/>
          <w:szCs w:val="20"/>
          <w:lang w:val="en-US"/>
        </w:rPr>
        <w:t>Miles L., Wivel A. Denmark and the European Union.</w:t>
      </w:r>
      <w:proofErr w:type="gramEnd"/>
      <w:r w:rsidRPr="0021757B">
        <w:rPr>
          <w:b w:val="0"/>
          <w:sz w:val="20"/>
          <w:szCs w:val="20"/>
          <w:lang w:val="en-US"/>
        </w:rPr>
        <w:t xml:space="preserve"> </w:t>
      </w:r>
      <w:r w:rsidRPr="0021757B">
        <w:rPr>
          <w:b w:val="0"/>
          <w:sz w:val="20"/>
          <w:szCs w:val="20"/>
          <w:lang w:val="it-IT"/>
        </w:rPr>
        <w:t>Routledge, 2014. / https://books.google.ru/books?id=Oak3AAAAQBAJ&amp;pg=PA17&amp;lpg=PA17&amp;dq=referendum+18+may+1993+denmark+results&amp;source=bl&amp;ots=l3oG2z1mwO&amp;sig=WwfYE1cx_mGlHCrf0QIygZU9MnE&amp;hl=ru&amp;sa=X&amp;ved=0ahUKEwissb_fp8rMAhUDDJoKHc5eDoQQ6AEINjAD#v=onepage&amp;q=referendum%2018%20may%201993%20denmark%20results&amp;f=false</w:t>
      </w:r>
      <w:r w:rsidRPr="0021757B">
        <w:rPr>
          <w:sz w:val="20"/>
          <w:szCs w:val="20"/>
          <w:lang w:val="it-IT"/>
        </w:rPr>
        <w:t>(</w:t>
      </w:r>
      <w:r w:rsidRPr="0021757B">
        <w:rPr>
          <w:b w:val="0"/>
          <w:sz w:val="20"/>
          <w:szCs w:val="20"/>
          <w:lang w:val="it-IT"/>
        </w:rPr>
        <w:t>data di ultimo accesso sul sito  17.05.2015</w:t>
      </w:r>
      <w:r w:rsidRPr="0021757B">
        <w:rPr>
          <w:sz w:val="20"/>
          <w:szCs w:val="20"/>
          <w:lang w:val="it-IT"/>
        </w:rPr>
        <w:t>)</w:t>
      </w:r>
    </w:p>
  </w:footnote>
  <w:footnote w:id="40">
    <w:p w:rsidR="0020275B" w:rsidRPr="0021757B" w:rsidRDefault="0020275B" w:rsidP="0021757B">
      <w:pPr>
        <w:pStyle w:val="a5"/>
        <w:jc w:val="both"/>
        <w:rPr>
          <w:rFonts w:ascii="Times New Roman" w:hAnsi="Times New Roman" w:cs="Times New Roman"/>
          <w:lang w:val="it-IT"/>
        </w:rPr>
      </w:pPr>
      <w:r w:rsidRPr="0021757B">
        <w:rPr>
          <w:rStyle w:val="a7"/>
          <w:rFonts w:ascii="Times New Roman" w:hAnsi="Times New Roman" w:cs="Times New Roman"/>
        </w:rPr>
        <w:footnoteRef/>
      </w:r>
      <w:r w:rsidRPr="0021757B">
        <w:rPr>
          <w:rFonts w:ascii="Times New Roman" w:hAnsi="Times New Roman" w:cs="Times New Roman"/>
          <w:lang w:val="it-IT"/>
        </w:rPr>
        <w:t xml:space="preserve"> </w:t>
      </w:r>
      <w:r w:rsidRPr="0021757B">
        <w:rPr>
          <w:rFonts w:ascii="Times New Roman" w:hAnsi="Times New Roman" w:cs="Times New Roman"/>
          <w:lang w:val="it-IT"/>
        </w:rPr>
        <w:t>Istituto monetario europeo (IME). Sito di dizionario Treccani.it  / http://www.treccani.it/enciclopedia/istituto-monetario-europeo_(Dizionario-di-Economia-e-Finanza)/ (data di ultimo accesso sul sito  17.05.2015)</w:t>
      </w:r>
    </w:p>
  </w:footnote>
  <w:footnote w:id="41">
    <w:p w:rsidR="0020275B" w:rsidRPr="0021757B" w:rsidRDefault="0020275B" w:rsidP="0021757B">
      <w:pPr>
        <w:pStyle w:val="a5"/>
        <w:jc w:val="both"/>
        <w:rPr>
          <w:rFonts w:ascii="Times New Roman" w:hAnsi="Times New Roman" w:cs="Times New Roman"/>
          <w:lang w:val="it-IT"/>
        </w:rPr>
      </w:pPr>
      <w:r w:rsidRPr="0021757B">
        <w:rPr>
          <w:rStyle w:val="a7"/>
          <w:rFonts w:ascii="Times New Roman" w:hAnsi="Times New Roman" w:cs="Times New Roman"/>
        </w:rPr>
        <w:footnoteRef/>
      </w:r>
      <w:r w:rsidRPr="0021757B">
        <w:rPr>
          <w:rFonts w:ascii="Times New Roman" w:hAnsi="Times New Roman" w:cs="Times New Roman"/>
          <w:lang w:val="it-IT"/>
        </w:rPr>
        <w:t xml:space="preserve"> </w:t>
      </w:r>
      <w:r w:rsidRPr="0021757B">
        <w:rPr>
          <w:rFonts w:ascii="Times New Roman" w:hAnsi="Times New Roman" w:cs="Times New Roman"/>
          <w:lang w:val="it-IT"/>
        </w:rPr>
        <w:t>Official site of Western European Union. / http://www.weu.int/(data di ultimo accesso sul sito  17.05.2015)</w:t>
      </w:r>
    </w:p>
  </w:footnote>
  <w:footnote w:id="42">
    <w:p w:rsidR="0020275B" w:rsidRPr="0021757B" w:rsidRDefault="0020275B" w:rsidP="0021757B">
      <w:pPr>
        <w:pStyle w:val="a5"/>
        <w:jc w:val="both"/>
        <w:rPr>
          <w:rFonts w:ascii="Times New Roman" w:hAnsi="Times New Roman" w:cs="Times New Roman"/>
        </w:rPr>
      </w:pPr>
      <w:r w:rsidRPr="0021757B">
        <w:rPr>
          <w:rStyle w:val="a7"/>
          <w:rFonts w:ascii="Times New Roman" w:hAnsi="Times New Roman" w:cs="Times New Roman"/>
        </w:rPr>
        <w:footnoteRef/>
      </w:r>
      <w:r w:rsidRPr="0021757B">
        <w:rPr>
          <w:rFonts w:ascii="Times New Roman" w:hAnsi="Times New Roman" w:cs="Times New Roman"/>
        </w:rPr>
        <w:t xml:space="preserve"> </w:t>
      </w:r>
      <w:r w:rsidRPr="0021757B">
        <w:rPr>
          <w:rFonts w:ascii="Times New Roman" w:hAnsi="Times New Roman" w:cs="Times New Roman"/>
          <w:lang w:val="en-US"/>
        </w:rPr>
        <w:t>Ibid</w:t>
      </w:r>
      <w:r w:rsidRPr="0021757B">
        <w:rPr>
          <w:rFonts w:ascii="Times New Roman" w:hAnsi="Times New Roman" w:cs="Times New Roman"/>
        </w:rPr>
        <w:t>.</w:t>
      </w:r>
    </w:p>
  </w:footnote>
  <w:footnote w:id="43">
    <w:p w:rsidR="0020275B" w:rsidRPr="0021757B" w:rsidRDefault="0020275B" w:rsidP="0021757B">
      <w:pPr>
        <w:pStyle w:val="a5"/>
        <w:jc w:val="both"/>
        <w:rPr>
          <w:rFonts w:ascii="Times New Roman" w:hAnsi="Times New Roman" w:cs="Times New Roman"/>
        </w:rPr>
      </w:pPr>
      <w:r w:rsidRPr="0021757B">
        <w:rPr>
          <w:rStyle w:val="a7"/>
          <w:rFonts w:ascii="Times New Roman" w:hAnsi="Times New Roman" w:cs="Times New Roman"/>
        </w:rPr>
        <w:footnoteRef/>
      </w:r>
      <w:r w:rsidRPr="0021757B">
        <w:rPr>
          <w:rFonts w:ascii="Times New Roman" w:hAnsi="Times New Roman" w:cs="Times New Roman"/>
        </w:rPr>
        <w:t xml:space="preserve"> </w:t>
      </w:r>
      <w:r w:rsidRPr="0021757B">
        <w:rPr>
          <w:rFonts w:ascii="Times New Roman" w:hAnsi="Times New Roman" w:cs="Times New Roman"/>
          <w:shd w:val="clear" w:color="auto" w:fill="FFFFFF"/>
        </w:rPr>
        <w:t>Барановский В.Г. Западная Европа: военно</w:t>
      </w:r>
      <w:r w:rsidRPr="0021757B">
        <w:rPr>
          <w:rFonts w:ascii="Times New Roman" w:hAnsi="Times New Roman" w:cs="Times New Roman"/>
          <w:shd w:val="clear" w:color="auto" w:fill="FFFFFF"/>
        </w:rPr>
        <w:softHyphen/>
        <w:t>-политическая интеграция / В.Г. Барановский. – М.: Междунар. отношения, 1988 г.</w:t>
      </w:r>
    </w:p>
  </w:footnote>
  <w:footnote w:id="44">
    <w:p w:rsidR="0020275B" w:rsidRPr="0021757B" w:rsidRDefault="0020275B" w:rsidP="0021757B">
      <w:pPr>
        <w:pStyle w:val="a5"/>
        <w:jc w:val="both"/>
        <w:rPr>
          <w:rFonts w:ascii="Times New Roman" w:hAnsi="Times New Roman" w:cs="Times New Roman"/>
        </w:rPr>
      </w:pPr>
      <w:r w:rsidRPr="0021757B">
        <w:rPr>
          <w:rStyle w:val="a7"/>
          <w:rFonts w:ascii="Times New Roman" w:hAnsi="Times New Roman" w:cs="Times New Roman"/>
        </w:rPr>
        <w:footnoteRef/>
      </w:r>
      <w:r w:rsidRPr="0021757B">
        <w:rPr>
          <w:rFonts w:ascii="Times New Roman" w:hAnsi="Times New Roman" w:cs="Times New Roman"/>
        </w:rPr>
        <w:t xml:space="preserve"> Кашкин С. Ю. Россия и Европейский союз: документы и материалы. Сборник документов – М.: Юридическая литература, 2003 г. /  </w:t>
      </w:r>
      <w:r w:rsidRPr="0021757B">
        <w:rPr>
          <w:rFonts w:ascii="Times New Roman" w:hAnsi="Times New Roman" w:cs="Times New Roman"/>
          <w:lang w:val="it-IT"/>
        </w:rPr>
        <w:t>http</w:t>
      </w:r>
      <w:r w:rsidRPr="0021757B">
        <w:rPr>
          <w:rFonts w:ascii="Times New Roman" w:hAnsi="Times New Roman" w:cs="Times New Roman"/>
        </w:rPr>
        <w:t>://</w:t>
      </w:r>
      <w:r w:rsidRPr="0021757B">
        <w:rPr>
          <w:rFonts w:ascii="Times New Roman" w:hAnsi="Times New Roman" w:cs="Times New Roman"/>
          <w:lang w:val="it-IT"/>
        </w:rPr>
        <w:t>eu</w:t>
      </w:r>
      <w:r w:rsidRPr="0021757B">
        <w:rPr>
          <w:rFonts w:ascii="Times New Roman" w:hAnsi="Times New Roman" w:cs="Times New Roman"/>
        </w:rPr>
        <w:t>-</w:t>
      </w:r>
      <w:r w:rsidRPr="0021757B">
        <w:rPr>
          <w:rFonts w:ascii="Times New Roman" w:hAnsi="Times New Roman" w:cs="Times New Roman"/>
          <w:lang w:val="it-IT"/>
        </w:rPr>
        <w:t>law</w:t>
      </w:r>
      <w:r w:rsidRPr="0021757B">
        <w:rPr>
          <w:rFonts w:ascii="Times New Roman" w:hAnsi="Times New Roman" w:cs="Times New Roman"/>
        </w:rPr>
        <w:t>.</w:t>
      </w:r>
      <w:r w:rsidRPr="0021757B">
        <w:rPr>
          <w:rFonts w:ascii="Times New Roman" w:hAnsi="Times New Roman" w:cs="Times New Roman"/>
          <w:lang w:val="it-IT"/>
        </w:rPr>
        <w:t>ru</w:t>
      </w:r>
      <w:r w:rsidRPr="0021757B">
        <w:rPr>
          <w:rFonts w:ascii="Times New Roman" w:hAnsi="Times New Roman" w:cs="Times New Roman"/>
        </w:rPr>
        <w:t>/</w:t>
      </w:r>
      <w:r w:rsidRPr="0021757B">
        <w:rPr>
          <w:rFonts w:ascii="Times New Roman" w:hAnsi="Times New Roman" w:cs="Times New Roman"/>
          <w:lang w:val="it-IT"/>
        </w:rPr>
        <w:t>wp</w:t>
      </w:r>
      <w:r w:rsidRPr="0021757B">
        <w:rPr>
          <w:rFonts w:ascii="Times New Roman" w:hAnsi="Times New Roman" w:cs="Times New Roman"/>
        </w:rPr>
        <w:t>-</w:t>
      </w:r>
      <w:r w:rsidRPr="0021757B">
        <w:rPr>
          <w:rFonts w:ascii="Times New Roman" w:hAnsi="Times New Roman" w:cs="Times New Roman"/>
          <w:lang w:val="it-IT"/>
        </w:rPr>
        <w:t>content</w:t>
      </w:r>
      <w:r w:rsidRPr="0021757B">
        <w:rPr>
          <w:rFonts w:ascii="Times New Roman" w:hAnsi="Times New Roman" w:cs="Times New Roman"/>
        </w:rPr>
        <w:t>/</w:t>
      </w:r>
      <w:r w:rsidRPr="0021757B">
        <w:rPr>
          <w:rFonts w:ascii="Times New Roman" w:hAnsi="Times New Roman" w:cs="Times New Roman"/>
          <w:lang w:val="it-IT"/>
        </w:rPr>
        <w:t>uploads</w:t>
      </w:r>
      <w:r w:rsidRPr="0021757B">
        <w:rPr>
          <w:rFonts w:ascii="Times New Roman" w:hAnsi="Times New Roman" w:cs="Times New Roman"/>
        </w:rPr>
        <w:t>/2012/05/%</w:t>
      </w:r>
      <w:r w:rsidRPr="0021757B">
        <w:rPr>
          <w:rFonts w:ascii="Times New Roman" w:hAnsi="Times New Roman" w:cs="Times New Roman"/>
          <w:lang w:val="it-IT"/>
        </w:rPr>
        <w:t>D</w:t>
      </w:r>
      <w:r w:rsidRPr="0021757B">
        <w:rPr>
          <w:rFonts w:ascii="Times New Roman" w:hAnsi="Times New Roman" w:cs="Times New Roman"/>
        </w:rPr>
        <w:t>0%95%</w:t>
      </w:r>
      <w:r w:rsidRPr="0021757B">
        <w:rPr>
          <w:rFonts w:ascii="Times New Roman" w:hAnsi="Times New Roman" w:cs="Times New Roman"/>
          <w:lang w:val="it-IT"/>
        </w:rPr>
        <w:t>D</w:t>
      </w:r>
      <w:r w:rsidRPr="0021757B">
        <w:rPr>
          <w:rFonts w:ascii="Times New Roman" w:hAnsi="Times New Roman" w:cs="Times New Roman"/>
        </w:rPr>
        <w:t>0%</w:t>
      </w:r>
      <w:r w:rsidRPr="0021757B">
        <w:rPr>
          <w:rFonts w:ascii="Times New Roman" w:hAnsi="Times New Roman" w:cs="Times New Roman"/>
          <w:lang w:val="it-IT"/>
        </w:rPr>
        <w:t>A</w:t>
      </w:r>
      <w:r w:rsidRPr="0021757B">
        <w:rPr>
          <w:rFonts w:ascii="Times New Roman" w:hAnsi="Times New Roman" w:cs="Times New Roman"/>
        </w:rPr>
        <w:t>1-%</w:t>
      </w:r>
      <w:r w:rsidRPr="0021757B">
        <w:rPr>
          <w:rFonts w:ascii="Times New Roman" w:hAnsi="Times New Roman" w:cs="Times New Roman"/>
          <w:lang w:val="it-IT"/>
        </w:rPr>
        <w:t>D</w:t>
      </w:r>
      <w:r w:rsidRPr="0021757B">
        <w:rPr>
          <w:rFonts w:ascii="Times New Roman" w:hAnsi="Times New Roman" w:cs="Times New Roman"/>
        </w:rPr>
        <w:t>0%</w:t>
      </w:r>
      <w:r w:rsidRPr="0021757B">
        <w:rPr>
          <w:rFonts w:ascii="Times New Roman" w:hAnsi="Times New Roman" w:cs="Times New Roman"/>
          <w:lang w:val="it-IT"/>
        </w:rPr>
        <w:t>A</w:t>
      </w:r>
      <w:r w:rsidRPr="0021757B">
        <w:rPr>
          <w:rFonts w:ascii="Times New Roman" w:hAnsi="Times New Roman" w:cs="Times New Roman"/>
        </w:rPr>
        <w:t>0%</w:t>
      </w:r>
      <w:r w:rsidRPr="0021757B">
        <w:rPr>
          <w:rFonts w:ascii="Times New Roman" w:hAnsi="Times New Roman" w:cs="Times New Roman"/>
          <w:lang w:val="it-IT"/>
        </w:rPr>
        <w:t>D</w:t>
      </w:r>
      <w:r w:rsidRPr="0021757B">
        <w:rPr>
          <w:rFonts w:ascii="Times New Roman" w:hAnsi="Times New Roman" w:cs="Times New Roman"/>
        </w:rPr>
        <w:t>0%</w:t>
      </w:r>
      <w:r w:rsidRPr="0021757B">
        <w:rPr>
          <w:rFonts w:ascii="Times New Roman" w:hAnsi="Times New Roman" w:cs="Times New Roman"/>
          <w:lang w:val="it-IT"/>
        </w:rPr>
        <w:t>A</w:t>
      </w:r>
      <w:r w:rsidRPr="0021757B">
        <w:rPr>
          <w:rFonts w:ascii="Times New Roman" w:hAnsi="Times New Roman" w:cs="Times New Roman"/>
        </w:rPr>
        <w:t>4.</w:t>
      </w:r>
      <w:r w:rsidRPr="0021757B">
        <w:rPr>
          <w:rFonts w:ascii="Times New Roman" w:hAnsi="Times New Roman" w:cs="Times New Roman"/>
          <w:lang w:val="it-IT"/>
        </w:rPr>
        <w:t>pdf</w:t>
      </w:r>
      <w:r w:rsidRPr="0021757B">
        <w:rPr>
          <w:rFonts w:ascii="Times New Roman" w:hAnsi="Times New Roman" w:cs="Times New Roman"/>
        </w:rPr>
        <w:t>(</w:t>
      </w:r>
      <w:r w:rsidRPr="0021757B">
        <w:rPr>
          <w:rFonts w:ascii="Times New Roman" w:hAnsi="Times New Roman" w:cs="Times New Roman"/>
          <w:lang w:val="it-IT"/>
        </w:rPr>
        <w:t>data</w:t>
      </w:r>
      <w:r w:rsidRPr="0021757B">
        <w:rPr>
          <w:rFonts w:ascii="Times New Roman" w:hAnsi="Times New Roman" w:cs="Times New Roman"/>
        </w:rPr>
        <w:t xml:space="preserve"> </w:t>
      </w:r>
      <w:r w:rsidRPr="0021757B">
        <w:rPr>
          <w:rFonts w:ascii="Times New Roman" w:hAnsi="Times New Roman" w:cs="Times New Roman"/>
          <w:lang w:val="it-IT"/>
        </w:rPr>
        <w:t>di</w:t>
      </w:r>
      <w:r w:rsidRPr="0021757B">
        <w:rPr>
          <w:rFonts w:ascii="Times New Roman" w:hAnsi="Times New Roman" w:cs="Times New Roman"/>
        </w:rPr>
        <w:t xml:space="preserve"> </w:t>
      </w:r>
      <w:r w:rsidRPr="0021757B">
        <w:rPr>
          <w:rFonts w:ascii="Times New Roman" w:hAnsi="Times New Roman" w:cs="Times New Roman"/>
          <w:lang w:val="it-IT"/>
        </w:rPr>
        <w:t>ultimo</w:t>
      </w:r>
      <w:r w:rsidRPr="0021757B">
        <w:rPr>
          <w:rFonts w:ascii="Times New Roman" w:hAnsi="Times New Roman" w:cs="Times New Roman"/>
        </w:rPr>
        <w:t xml:space="preserve"> </w:t>
      </w:r>
      <w:r w:rsidRPr="0021757B">
        <w:rPr>
          <w:rFonts w:ascii="Times New Roman" w:hAnsi="Times New Roman" w:cs="Times New Roman"/>
          <w:lang w:val="it-IT"/>
        </w:rPr>
        <w:t>accesso</w:t>
      </w:r>
      <w:r w:rsidRPr="0021757B">
        <w:rPr>
          <w:rFonts w:ascii="Times New Roman" w:hAnsi="Times New Roman" w:cs="Times New Roman"/>
        </w:rPr>
        <w:t xml:space="preserve"> </w:t>
      </w:r>
      <w:r w:rsidRPr="0021757B">
        <w:rPr>
          <w:rFonts w:ascii="Times New Roman" w:hAnsi="Times New Roman" w:cs="Times New Roman"/>
          <w:lang w:val="it-IT"/>
        </w:rPr>
        <w:t>sul</w:t>
      </w:r>
      <w:r w:rsidRPr="0021757B">
        <w:rPr>
          <w:rFonts w:ascii="Times New Roman" w:hAnsi="Times New Roman" w:cs="Times New Roman"/>
        </w:rPr>
        <w:t xml:space="preserve"> </w:t>
      </w:r>
      <w:r w:rsidRPr="0021757B">
        <w:rPr>
          <w:rFonts w:ascii="Times New Roman" w:hAnsi="Times New Roman" w:cs="Times New Roman"/>
          <w:lang w:val="it-IT"/>
        </w:rPr>
        <w:t>sito</w:t>
      </w:r>
      <w:r w:rsidRPr="0021757B">
        <w:rPr>
          <w:rFonts w:ascii="Times New Roman" w:hAnsi="Times New Roman" w:cs="Times New Roman"/>
        </w:rPr>
        <w:t xml:space="preserve">  17.12.2015)</w:t>
      </w:r>
    </w:p>
  </w:footnote>
  <w:footnote w:id="45">
    <w:p w:rsidR="0020275B" w:rsidRPr="0021757B" w:rsidRDefault="0020275B" w:rsidP="0021757B">
      <w:pPr>
        <w:pStyle w:val="a5"/>
        <w:jc w:val="both"/>
        <w:rPr>
          <w:rFonts w:ascii="Times New Roman" w:hAnsi="Times New Roman" w:cs="Times New Roman"/>
          <w:lang w:val="it-IT"/>
        </w:rPr>
      </w:pPr>
      <w:r w:rsidRPr="0021757B">
        <w:rPr>
          <w:rStyle w:val="a7"/>
          <w:rFonts w:ascii="Times New Roman" w:hAnsi="Times New Roman" w:cs="Times New Roman"/>
        </w:rPr>
        <w:footnoteRef/>
      </w:r>
      <w:r w:rsidRPr="0021757B">
        <w:rPr>
          <w:rFonts w:ascii="Times New Roman" w:hAnsi="Times New Roman" w:cs="Times New Roman"/>
          <w:lang w:val="it-IT"/>
        </w:rPr>
        <w:t xml:space="preserve"> </w:t>
      </w:r>
      <w:r w:rsidRPr="0021757B">
        <w:rPr>
          <w:rFonts w:ascii="Times New Roman" w:hAnsi="Times New Roman" w:cs="Times New Roman"/>
          <w:lang w:val="it-IT"/>
        </w:rPr>
        <w:t>Decisione del Consiglio e della Commissione del 30 ottobre 1997 relativa alla conclusione dell'accordo di partenariato e di cooperazione tra le Comunità europee e i loro Stati membri, da una parte, e la Federazione russa, dall'altra. Gazzetta ufficiale delle Comunità europee. Edizione in lingua italiana. 28 novembre 1997 / http://eur-lex.europa.eu/legal-content/IT/TXT/PDF/?uri=OJ:L:1997:327:FULL&amp;from=EN(data di ultimo accesso sul sito  17.12.2015)</w:t>
      </w:r>
    </w:p>
  </w:footnote>
  <w:footnote w:id="46">
    <w:p w:rsidR="0020275B" w:rsidRPr="0021757B" w:rsidRDefault="0020275B" w:rsidP="0021757B">
      <w:pPr>
        <w:pStyle w:val="a5"/>
        <w:jc w:val="both"/>
        <w:rPr>
          <w:rFonts w:ascii="Times New Roman" w:hAnsi="Times New Roman" w:cs="Times New Roman"/>
          <w:lang w:val="it-IT"/>
        </w:rPr>
      </w:pPr>
      <w:r w:rsidRPr="0021757B">
        <w:rPr>
          <w:rStyle w:val="a7"/>
          <w:rFonts w:ascii="Times New Roman" w:hAnsi="Times New Roman" w:cs="Times New Roman"/>
        </w:rPr>
        <w:footnoteRef/>
      </w:r>
      <w:r w:rsidRPr="0021757B">
        <w:rPr>
          <w:rFonts w:ascii="Times New Roman" w:hAnsi="Times New Roman" w:cs="Times New Roman"/>
          <w:lang w:val="it-IT"/>
        </w:rPr>
        <w:t xml:space="preserve"> </w:t>
      </w:r>
      <w:r w:rsidRPr="0021757B">
        <w:rPr>
          <w:rFonts w:ascii="Times New Roman" w:hAnsi="Times New Roman" w:cs="Times New Roman"/>
          <w:lang w:val="it-IT"/>
        </w:rPr>
        <w:t>Ibid.</w:t>
      </w:r>
    </w:p>
  </w:footnote>
  <w:footnote w:id="47">
    <w:p w:rsidR="0020275B" w:rsidRPr="0021757B" w:rsidRDefault="0020275B" w:rsidP="0021757B">
      <w:pPr>
        <w:pStyle w:val="a5"/>
        <w:jc w:val="both"/>
        <w:rPr>
          <w:rFonts w:ascii="Times New Roman" w:hAnsi="Times New Roman" w:cs="Times New Roman"/>
          <w:lang w:val="it-IT"/>
        </w:rPr>
      </w:pPr>
      <w:r w:rsidRPr="0021757B">
        <w:rPr>
          <w:rStyle w:val="a7"/>
          <w:rFonts w:ascii="Times New Roman" w:hAnsi="Times New Roman" w:cs="Times New Roman"/>
        </w:rPr>
        <w:footnoteRef/>
      </w:r>
      <w:r w:rsidRPr="0021757B">
        <w:rPr>
          <w:rFonts w:ascii="Times New Roman" w:hAnsi="Times New Roman" w:cs="Times New Roman"/>
          <w:lang w:val="it-IT"/>
        </w:rPr>
        <w:t xml:space="preserve"> </w:t>
      </w:r>
      <w:r w:rsidRPr="0021757B">
        <w:rPr>
          <w:rFonts w:ascii="Times New Roman" w:hAnsi="Times New Roman" w:cs="Times New Roman"/>
          <w:lang w:val="it-IT"/>
        </w:rPr>
        <w:t>Sito ufficiale di Unioncamere. La legislazione europea d'interesse per le Camere di commercio. / http://asbl.unioncamere.net/index.php?option=com_content&amp;view=article&amp;id=559:le-relazioni-tra-lunione-europea-e-la-russia&amp;catid=104:internazionalizzazione&amp;Itemid=168(data di ultimo accesso sul sito  17.12.2015)</w:t>
      </w:r>
    </w:p>
  </w:footnote>
  <w:footnote w:id="48">
    <w:p w:rsidR="0020275B" w:rsidRPr="0021757B" w:rsidRDefault="0020275B" w:rsidP="0021757B">
      <w:pPr>
        <w:pStyle w:val="a5"/>
        <w:jc w:val="both"/>
        <w:rPr>
          <w:rFonts w:ascii="Times New Roman" w:hAnsi="Times New Roman" w:cs="Times New Roman"/>
          <w:lang w:val="it-IT"/>
        </w:rPr>
      </w:pPr>
      <w:r w:rsidRPr="0021757B">
        <w:rPr>
          <w:rStyle w:val="a7"/>
          <w:rFonts w:ascii="Times New Roman" w:hAnsi="Times New Roman" w:cs="Times New Roman"/>
        </w:rPr>
        <w:footnoteRef/>
      </w:r>
      <w:r w:rsidRPr="0021757B">
        <w:rPr>
          <w:rFonts w:ascii="Times New Roman" w:hAnsi="Times New Roman" w:cs="Times New Roman"/>
          <w:lang w:val="it-IT"/>
        </w:rPr>
        <w:t xml:space="preserve"> </w:t>
      </w:r>
      <w:r w:rsidRPr="0021757B">
        <w:rPr>
          <w:rFonts w:ascii="Times New Roman" w:hAnsi="Times New Roman" w:cs="Times New Roman"/>
          <w:lang w:val="it-IT"/>
        </w:rPr>
        <w:t>Entrato in vigore nel 1999</w:t>
      </w:r>
    </w:p>
  </w:footnote>
  <w:footnote w:id="49">
    <w:p w:rsidR="0020275B" w:rsidRPr="0021757B" w:rsidRDefault="0020275B" w:rsidP="0021757B">
      <w:pPr>
        <w:pStyle w:val="a5"/>
        <w:jc w:val="both"/>
        <w:rPr>
          <w:rFonts w:ascii="Times New Roman" w:hAnsi="Times New Roman" w:cs="Times New Roman"/>
          <w:lang w:val="it-IT"/>
        </w:rPr>
      </w:pPr>
      <w:r w:rsidRPr="0021757B">
        <w:rPr>
          <w:rStyle w:val="a7"/>
          <w:rFonts w:ascii="Times New Roman" w:hAnsi="Times New Roman" w:cs="Times New Roman"/>
        </w:rPr>
        <w:footnoteRef/>
      </w:r>
      <w:r w:rsidRPr="0021757B">
        <w:rPr>
          <w:rFonts w:ascii="Times New Roman" w:hAnsi="Times New Roman" w:cs="Times New Roman"/>
          <w:lang w:val="it-IT"/>
        </w:rPr>
        <w:t xml:space="preserve"> </w:t>
      </w:r>
      <w:r w:rsidRPr="0021757B">
        <w:rPr>
          <w:rFonts w:ascii="Times New Roman" w:hAnsi="Times New Roman" w:cs="Times New Roman"/>
          <w:lang w:val="it-IT"/>
        </w:rPr>
        <w:t>Entrato in vigore nel 2003</w:t>
      </w:r>
    </w:p>
  </w:footnote>
  <w:footnote w:id="50">
    <w:p w:rsidR="0020275B" w:rsidRPr="0021757B" w:rsidRDefault="0020275B" w:rsidP="0021757B">
      <w:pPr>
        <w:pStyle w:val="a5"/>
        <w:jc w:val="both"/>
        <w:rPr>
          <w:rFonts w:ascii="Times New Roman" w:hAnsi="Times New Roman" w:cs="Times New Roman"/>
          <w:lang w:val="it-IT"/>
        </w:rPr>
      </w:pPr>
      <w:r w:rsidRPr="0021757B">
        <w:rPr>
          <w:rStyle w:val="a7"/>
          <w:rFonts w:ascii="Times New Roman" w:hAnsi="Times New Roman" w:cs="Times New Roman"/>
        </w:rPr>
        <w:footnoteRef/>
      </w:r>
      <w:r w:rsidR="00071A86">
        <w:rPr>
          <w:rFonts w:ascii="Times New Roman" w:hAnsi="Times New Roman" w:cs="Times New Roman"/>
          <w:lang w:val="it-IT"/>
        </w:rPr>
        <w:t xml:space="preserve"> </w:t>
      </w:r>
      <w:r w:rsidR="00071A86">
        <w:rPr>
          <w:rFonts w:ascii="Times New Roman" w:hAnsi="Times New Roman" w:cs="Times New Roman"/>
          <w:lang w:val="it-IT"/>
        </w:rPr>
        <w:t>Entrato in</w:t>
      </w:r>
      <w:r w:rsidRPr="0021757B">
        <w:rPr>
          <w:rFonts w:ascii="Times New Roman" w:hAnsi="Times New Roman" w:cs="Times New Roman"/>
          <w:lang w:val="it-IT"/>
        </w:rPr>
        <w:t xml:space="preserve"> vigore 2009</w:t>
      </w:r>
    </w:p>
  </w:footnote>
  <w:footnote w:id="51">
    <w:p w:rsidR="0020275B" w:rsidRPr="0021757B" w:rsidRDefault="0020275B" w:rsidP="0021757B">
      <w:pPr>
        <w:pStyle w:val="a5"/>
        <w:jc w:val="both"/>
        <w:rPr>
          <w:rFonts w:ascii="Times New Roman" w:hAnsi="Times New Roman" w:cs="Times New Roman"/>
          <w:lang w:val="it-IT"/>
        </w:rPr>
      </w:pPr>
      <w:r w:rsidRPr="0021757B">
        <w:rPr>
          <w:rStyle w:val="a7"/>
          <w:rFonts w:ascii="Times New Roman" w:hAnsi="Times New Roman" w:cs="Times New Roman"/>
        </w:rPr>
        <w:footnoteRef/>
      </w:r>
      <w:r w:rsidRPr="0021757B">
        <w:rPr>
          <w:rFonts w:ascii="Times New Roman" w:hAnsi="Times New Roman" w:cs="Times New Roman"/>
          <w:lang w:val="it-IT"/>
        </w:rPr>
        <w:t xml:space="preserve"> </w:t>
      </w:r>
      <w:r w:rsidRPr="0021757B">
        <w:rPr>
          <w:rFonts w:ascii="Times New Roman" w:hAnsi="Times New Roman" w:cs="Times New Roman"/>
          <w:lang w:val="it-IT"/>
        </w:rPr>
        <w:t>Trattato di Lisbona del 2007</w:t>
      </w:r>
    </w:p>
  </w:footnote>
  <w:footnote w:id="52">
    <w:p w:rsidR="0020275B" w:rsidRPr="0021757B" w:rsidRDefault="0020275B" w:rsidP="0021757B">
      <w:pPr>
        <w:pStyle w:val="a5"/>
        <w:jc w:val="both"/>
        <w:rPr>
          <w:rFonts w:ascii="Times New Roman" w:hAnsi="Times New Roman" w:cs="Times New Roman"/>
        </w:rPr>
      </w:pPr>
      <w:r w:rsidRPr="0021757B">
        <w:rPr>
          <w:rStyle w:val="a7"/>
          <w:rFonts w:ascii="Times New Roman" w:hAnsi="Times New Roman" w:cs="Times New Roman"/>
        </w:rPr>
        <w:footnoteRef/>
      </w:r>
      <w:r w:rsidRPr="0021757B">
        <w:rPr>
          <w:rFonts w:ascii="Times New Roman" w:hAnsi="Times New Roman" w:cs="Times New Roman"/>
        </w:rPr>
        <w:t xml:space="preserve"> Леонтьева </w:t>
      </w:r>
      <w:r w:rsidRPr="0021757B">
        <w:rPr>
          <w:rFonts w:ascii="Times New Roman" w:hAnsi="Times New Roman" w:cs="Times New Roman"/>
          <w:lang w:val="it-IT"/>
        </w:rPr>
        <w:t>T</w:t>
      </w:r>
      <w:r w:rsidRPr="0021757B">
        <w:rPr>
          <w:rFonts w:ascii="Times New Roman" w:hAnsi="Times New Roman" w:cs="Times New Roman"/>
        </w:rPr>
        <w:t xml:space="preserve">.В. Документационная лингвистика: учебное пособие. М. - флинт: наука, 2014. - 256 </w:t>
      </w:r>
      <w:proofErr w:type="gramStart"/>
      <w:r w:rsidRPr="0021757B">
        <w:rPr>
          <w:rFonts w:ascii="Times New Roman" w:hAnsi="Times New Roman" w:cs="Times New Roman"/>
        </w:rPr>
        <w:t>стр</w:t>
      </w:r>
      <w:proofErr w:type="gramEnd"/>
    </w:p>
  </w:footnote>
  <w:footnote w:id="53">
    <w:p w:rsidR="00071A86" w:rsidRPr="00071A86" w:rsidRDefault="00071A86">
      <w:pPr>
        <w:pStyle w:val="a5"/>
        <w:rPr>
          <w:lang w:val="en-US"/>
        </w:rPr>
      </w:pPr>
      <w:r>
        <w:rPr>
          <w:rStyle w:val="a7"/>
        </w:rPr>
        <w:footnoteRef/>
      </w:r>
      <w:r>
        <w:t xml:space="preserve"> </w:t>
      </w:r>
      <w:r w:rsidRPr="00071A86">
        <w:rPr>
          <w:rFonts w:ascii="Times New Roman" w:hAnsi="Times New Roman" w:cs="Times New Roman"/>
          <w:lang w:val="en-US"/>
        </w:rPr>
        <w:t>Ibid</w:t>
      </w:r>
    </w:p>
  </w:footnote>
  <w:footnote w:id="54">
    <w:p w:rsidR="0020275B" w:rsidRPr="0021757B" w:rsidRDefault="0020275B" w:rsidP="0021757B">
      <w:pPr>
        <w:pStyle w:val="ac"/>
        <w:jc w:val="both"/>
        <w:rPr>
          <w:rFonts w:ascii="Times New Roman" w:hAnsi="Times New Roman" w:cs="Times New Roman"/>
          <w:sz w:val="20"/>
          <w:szCs w:val="20"/>
        </w:rPr>
      </w:pPr>
      <w:r w:rsidRPr="0021757B">
        <w:rPr>
          <w:rStyle w:val="a7"/>
          <w:rFonts w:ascii="Times New Roman" w:hAnsi="Times New Roman" w:cs="Times New Roman"/>
          <w:sz w:val="20"/>
          <w:szCs w:val="20"/>
        </w:rPr>
        <w:footnoteRef/>
      </w:r>
      <w:r w:rsidRPr="0021757B">
        <w:rPr>
          <w:rFonts w:ascii="Times New Roman" w:hAnsi="Times New Roman" w:cs="Times New Roman"/>
          <w:sz w:val="20"/>
          <w:szCs w:val="20"/>
        </w:rPr>
        <w:t xml:space="preserve"> Леонтьева </w:t>
      </w:r>
      <w:r w:rsidRPr="0021757B">
        <w:rPr>
          <w:rFonts w:ascii="Times New Roman" w:hAnsi="Times New Roman" w:cs="Times New Roman"/>
          <w:sz w:val="20"/>
          <w:szCs w:val="20"/>
          <w:lang w:val="it-IT"/>
        </w:rPr>
        <w:t>T</w:t>
      </w:r>
      <w:r w:rsidRPr="0021757B">
        <w:rPr>
          <w:rFonts w:ascii="Times New Roman" w:hAnsi="Times New Roman" w:cs="Times New Roman"/>
          <w:sz w:val="20"/>
          <w:szCs w:val="20"/>
        </w:rPr>
        <w:t xml:space="preserve">.В. Документационная лингвистика: учебное пособие. М. - флинт: наука, 2014. - 256 </w:t>
      </w:r>
      <w:proofErr w:type="gramStart"/>
      <w:r w:rsidRPr="0021757B">
        <w:rPr>
          <w:rFonts w:ascii="Times New Roman" w:hAnsi="Times New Roman" w:cs="Times New Roman"/>
          <w:sz w:val="20"/>
          <w:szCs w:val="20"/>
        </w:rPr>
        <w:t>стр</w:t>
      </w:r>
      <w:proofErr w:type="gramEnd"/>
    </w:p>
  </w:footnote>
  <w:footnote w:id="55">
    <w:p w:rsidR="0020275B" w:rsidRPr="0021757B" w:rsidRDefault="0020275B" w:rsidP="0021757B">
      <w:pPr>
        <w:pStyle w:val="ac"/>
        <w:jc w:val="both"/>
        <w:rPr>
          <w:rFonts w:ascii="Times New Roman" w:hAnsi="Times New Roman" w:cs="Times New Roman"/>
          <w:sz w:val="20"/>
          <w:szCs w:val="20"/>
        </w:rPr>
      </w:pPr>
      <w:r w:rsidRPr="0021757B">
        <w:rPr>
          <w:rStyle w:val="a7"/>
          <w:rFonts w:ascii="Times New Roman" w:hAnsi="Times New Roman" w:cs="Times New Roman"/>
          <w:sz w:val="20"/>
          <w:szCs w:val="20"/>
        </w:rPr>
        <w:footnoteRef/>
      </w:r>
      <w:r w:rsidRPr="0021757B">
        <w:rPr>
          <w:rFonts w:ascii="Times New Roman" w:hAnsi="Times New Roman" w:cs="Times New Roman"/>
          <w:sz w:val="20"/>
          <w:szCs w:val="20"/>
        </w:rPr>
        <w:t xml:space="preserve"> Гальперин И. Р. О понятии «текст». — Материалы научной конференции «Лингвистика текста», т. 1. — М., 1974. — С. 67.</w:t>
      </w:r>
    </w:p>
  </w:footnote>
  <w:footnote w:id="56">
    <w:p w:rsidR="0020275B" w:rsidRPr="0021757B" w:rsidRDefault="0020275B" w:rsidP="0021757B">
      <w:pPr>
        <w:pStyle w:val="ac"/>
        <w:jc w:val="both"/>
        <w:rPr>
          <w:rFonts w:ascii="Times New Roman" w:hAnsi="Times New Roman" w:cs="Times New Roman"/>
          <w:sz w:val="20"/>
          <w:szCs w:val="20"/>
        </w:rPr>
      </w:pPr>
      <w:r w:rsidRPr="0021757B">
        <w:rPr>
          <w:rStyle w:val="a7"/>
          <w:rFonts w:ascii="Times New Roman" w:hAnsi="Times New Roman" w:cs="Times New Roman"/>
          <w:sz w:val="20"/>
          <w:szCs w:val="20"/>
        </w:rPr>
        <w:footnoteRef/>
      </w:r>
      <w:r w:rsidRPr="0021757B">
        <w:rPr>
          <w:rFonts w:ascii="Times New Roman" w:hAnsi="Times New Roman" w:cs="Times New Roman"/>
          <w:sz w:val="20"/>
          <w:szCs w:val="20"/>
        </w:rPr>
        <w:t xml:space="preserve"> </w:t>
      </w:r>
      <w:r w:rsidRPr="0021757B">
        <w:rPr>
          <w:rFonts w:ascii="Times New Roman" w:hAnsi="Times New Roman" w:cs="Times New Roman"/>
          <w:sz w:val="20"/>
          <w:szCs w:val="20"/>
          <w:shd w:val="clear" w:color="auto" w:fill="FFFFFF"/>
        </w:rPr>
        <w:t>Попова Е. С. Текст и дискурс: дифференциация понятий // Молодой ученый. — 2014. — №6. — С. 641-643.</w:t>
      </w:r>
    </w:p>
  </w:footnote>
  <w:footnote w:id="57">
    <w:p w:rsidR="0020275B" w:rsidRPr="0021757B" w:rsidRDefault="0020275B" w:rsidP="0021757B">
      <w:pPr>
        <w:pStyle w:val="ac"/>
        <w:jc w:val="both"/>
        <w:rPr>
          <w:rFonts w:ascii="Times New Roman" w:hAnsi="Times New Roman" w:cs="Times New Roman"/>
          <w:sz w:val="20"/>
          <w:szCs w:val="20"/>
        </w:rPr>
      </w:pPr>
      <w:r w:rsidRPr="0021757B">
        <w:rPr>
          <w:rStyle w:val="a7"/>
          <w:rFonts w:ascii="Times New Roman" w:hAnsi="Times New Roman" w:cs="Times New Roman"/>
          <w:sz w:val="20"/>
          <w:szCs w:val="20"/>
        </w:rPr>
        <w:footnoteRef/>
      </w:r>
      <w:r w:rsidRPr="0021757B">
        <w:rPr>
          <w:rFonts w:ascii="Times New Roman" w:hAnsi="Times New Roman" w:cs="Times New Roman"/>
          <w:sz w:val="20"/>
          <w:szCs w:val="20"/>
        </w:rPr>
        <w:t xml:space="preserve"> Леонтьева </w:t>
      </w:r>
      <w:r w:rsidRPr="0021757B">
        <w:rPr>
          <w:rFonts w:ascii="Times New Roman" w:hAnsi="Times New Roman" w:cs="Times New Roman"/>
          <w:sz w:val="20"/>
          <w:szCs w:val="20"/>
          <w:lang w:val="it-IT"/>
        </w:rPr>
        <w:t>T</w:t>
      </w:r>
      <w:r w:rsidRPr="0021757B">
        <w:rPr>
          <w:rFonts w:ascii="Times New Roman" w:hAnsi="Times New Roman" w:cs="Times New Roman"/>
          <w:sz w:val="20"/>
          <w:szCs w:val="20"/>
        </w:rPr>
        <w:t>.В. Документационная лингвистика: учебное пособие. М. - флинт: наука, 2014.</w:t>
      </w:r>
    </w:p>
  </w:footnote>
  <w:footnote w:id="58">
    <w:p w:rsidR="0020275B" w:rsidRPr="0021757B" w:rsidRDefault="0020275B" w:rsidP="0021757B">
      <w:pPr>
        <w:pStyle w:val="ac"/>
        <w:jc w:val="both"/>
        <w:rPr>
          <w:rFonts w:ascii="Times New Roman" w:hAnsi="Times New Roman" w:cs="Times New Roman"/>
          <w:sz w:val="20"/>
          <w:szCs w:val="20"/>
        </w:rPr>
      </w:pPr>
      <w:r w:rsidRPr="0021757B">
        <w:rPr>
          <w:rStyle w:val="a7"/>
          <w:rFonts w:ascii="Times New Roman" w:hAnsi="Times New Roman" w:cs="Times New Roman"/>
          <w:sz w:val="20"/>
          <w:szCs w:val="20"/>
        </w:rPr>
        <w:footnoteRef/>
      </w:r>
      <w:r w:rsidRPr="0021757B">
        <w:rPr>
          <w:rFonts w:ascii="Times New Roman" w:hAnsi="Times New Roman" w:cs="Times New Roman"/>
          <w:sz w:val="20"/>
          <w:szCs w:val="20"/>
        </w:rPr>
        <w:t xml:space="preserve"> </w:t>
      </w:r>
      <w:r w:rsidRPr="0021757B">
        <w:rPr>
          <w:rFonts w:ascii="Times New Roman" w:hAnsi="Times New Roman" w:cs="Times New Roman"/>
          <w:bCs/>
          <w:sz w:val="20"/>
          <w:szCs w:val="20"/>
        </w:rPr>
        <w:t>Москальская, О. И.</w:t>
      </w:r>
      <w:r w:rsidRPr="0021757B">
        <w:rPr>
          <w:rFonts w:ascii="Times New Roman" w:hAnsi="Times New Roman" w:cs="Times New Roman"/>
          <w:sz w:val="20"/>
          <w:szCs w:val="20"/>
        </w:rPr>
        <w:t xml:space="preserve"> Текст как лингвистическое понятие: Обзорная статья / О. И. Москальская // Методическая мозаика: Приложение к журналу "Иностранные языки в школе" . – 04/2008 . – N4 . – С.2-11</w:t>
      </w:r>
    </w:p>
  </w:footnote>
  <w:footnote w:id="59">
    <w:p w:rsidR="0020275B" w:rsidRPr="0021757B" w:rsidRDefault="0020275B" w:rsidP="0021757B">
      <w:pPr>
        <w:pStyle w:val="ac"/>
        <w:jc w:val="both"/>
        <w:rPr>
          <w:rFonts w:ascii="Times New Roman" w:eastAsia="Times New Roman" w:hAnsi="Times New Roman" w:cs="Times New Roman"/>
          <w:sz w:val="20"/>
          <w:szCs w:val="20"/>
          <w:lang w:eastAsia="ru-RU"/>
        </w:rPr>
      </w:pPr>
      <w:r w:rsidRPr="0021757B">
        <w:rPr>
          <w:rStyle w:val="a7"/>
          <w:rFonts w:ascii="Times New Roman" w:hAnsi="Times New Roman" w:cs="Times New Roman"/>
          <w:sz w:val="20"/>
          <w:szCs w:val="20"/>
        </w:rPr>
        <w:footnoteRef/>
      </w:r>
      <w:r w:rsidRPr="0021757B">
        <w:rPr>
          <w:rFonts w:ascii="Times New Roman" w:hAnsi="Times New Roman" w:cs="Times New Roman"/>
          <w:sz w:val="20"/>
          <w:szCs w:val="20"/>
        </w:rPr>
        <w:t xml:space="preserve"> </w:t>
      </w:r>
      <w:r w:rsidRPr="0021757B">
        <w:rPr>
          <w:rFonts w:ascii="Times New Roman" w:eastAsia="Times New Roman" w:hAnsi="Times New Roman" w:cs="Times New Roman"/>
          <w:sz w:val="20"/>
          <w:szCs w:val="20"/>
          <w:lang w:eastAsia="ru-RU"/>
        </w:rPr>
        <w:t xml:space="preserve">М. М. Бахтин  Проблема текста </w:t>
      </w:r>
      <w:r w:rsidRPr="0021757B">
        <w:rPr>
          <w:rFonts w:ascii="Times New Roman" w:eastAsia="Times New Roman" w:hAnsi="Times New Roman" w:cs="Times New Roman"/>
          <w:iCs/>
          <w:sz w:val="20"/>
          <w:szCs w:val="20"/>
          <w:lang w:eastAsia="ru-RU"/>
        </w:rPr>
        <w:t>// Бахтин М.М. Эстетика словесного творчества. — М.: Искусство, 1986. -С.297-325</w:t>
      </w:r>
    </w:p>
  </w:footnote>
  <w:footnote w:id="60">
    <w:p w:rsidR="0020275B" w:rsidRPr="0021757B" w:rsidRDefault="0020275B" w:rsidP="0021757B">
      <w:pPr>
        <w:pStyle w:val="a5"/>
        <w:jc w:val="both"/>
        <w:rPr>
          <w:rFonts w:ascii="Times New Roman" w:hAnsi="Times New Roman" w:cs="Times New Roman"/>
        </w:rPr>
      </w:pPr>
      <w:r w:rsidRPr="0021757B">
        <w:rPr>
          <w:rStyle w:val="a7"/>
          <w:rFonts w:ascii="Times New Roman" w:hAnsi="Times New Roman" w:cs="Times New Roman"/>
        </w:rPr>
        <w:footnoteRef/>
      </w:r>
      <w:r w:rsidRPr="0021757B">
        <w:rPr>
          <w:rFonts w:ascii="Times New Roman" w:hAnsi="Times New Roman" w:cs="Times New Roman"/>
        </w:rPr>
        <w:t xml:space="preserve"> </w:t>
      </w:r>
      <w:r w:rsidRPr="0021757B">
        <w:rPr>
          <w:rFonts w:ascii="Times New Roman" w:hAnsi="Times New Roman" w:cs="Times New Roman"/>
          <w:bCs/>
        </w:rPr>
        <w:t>Москальская, О. И.</w:t>
      </w:r>
      <w:r w:rsidRPr="0021757B">
        <w:rPr>
          <w:rFonts w:ascii="Times New Roman" w:hAnsi="Times New Roman" w:cs="Times New Roman"/>
        </w:rPr>
        <w:t xml:space="preserve"> Текст как лингвистическое понятие: Обзорная статья / О. И. Москальская // Методическая мозаика: Приложение к журналу "Иностранные языки в школе" . – 04/2008 . – N4 . – С.2-11</w:t>
      </w:r>
    </w:p>
  </w:footnote>
  <w:footnote w:id="61">
    <w:p w:rsidR="0020275B" w:rsidRPr="0021757B" w:rsidRDefault="0020275B" w:rsidP="0021757B">
      <w:pPr>
        <w:pStyle w:val="a5"/>
        <w:jc w:val="both"/>
        <w:rPr>
          <w:rFonts w:ascii="Times New Roman" w:hAnsi="Times New Roman" w:cs="Times New Roman"/>
        </w:rPr>
      </w:pPr>
      <w:r w:rsidRPr="0021757B">
        <w:rPr>
          <w:rStyle w:val="a7"/>
          <w:rFonts w:ascii="Times New Roman" w:hAnsi="Times New Roman" w:cs="Times New Roman"/>
        </w:rPr>
        <w:footnoteRef/>
      </w:r>
      <w:r w:rsidRPr="0021757B">
        <w:rPr>
          <w:rFonts w:ascii="Times New Roman" w:hAnsi="Times New Roman" w:cs="Times New Roman"/>
        </w:rPr>
        <w:t xml:space="preserve"> </w:t>
      </w:r>
      <w:r w:rsidRPr="0021757B">
        <w:rPr>
          <w:rFonts w:ascii="Times New Roman" w:hAnsi="Times New Roman" w:cs="Times New Roman"/>
          <w:lang w:val="it-IT"/>
        </w:rPr>
        <w:t>Ibid</w:t>
      </w:r>
      <w:r w:rsidRPr="0021757B">
        <w:rPr>
          <w:rFonts w:ascii="Times New Roman" w:hAnsi="Times New Roman" w:cs="Times New Roman"/>
        </w:rPr>
        <w:t>.</w:t>
      </w:r>
    </w:p>
  </w:footnote>
  <w:footnote w:id="62">
    <w:p w:rsidR="0020275B" w:rsidRPr="0021757B" w:rsidRDefault="0020275B" w:rsidP="0021757B">
      <w:pPr>
        <w:pStyle w:val="ac"/>
        <w:jc w:val="both"/>
        <w:rPr>
          <w:rFonts w:ascii="Times New Roman" w:hAnsi="Times New Roman" w:cs="Times New Roman"/>
          <w:sz w:val="20"/>
          <w:szCs w:val="20"/>
        </w:rPr>
      </w:pPr>
      <w:r w:rsidRPr="0021757B">
        <w:rPr>
          <w:rStyle w:val="a7"/>
          <w:rFonts w:ascii="Times New Roman" w:hAnsi="Times New Roman" w:cs="Times New Roman"/>
          <w:sz w:val="20"/>
          <w:szCs w:val="20"/>
        </w:rPr>
        <w:footnoteRef/>
      </w:r>
      <w:r w:rsidRPr="0021757B">
        <w:rPr>
          <w:rFonts w:ascii="Times New Roman" w:hAnsi="Times New Roman" w:cs="Times New Roman"/>
          <w:sz w:val="20"/>
          <w:szCs w:val="20"/>
        </w:rPr>
        <w:t xml:space="preserve"> </w:t>
      </w:r>
      <w:r w:rsidRPr="0021757B">
        <w:rPr>
          <w:rStyle w:val="reference-text"/>
          <w:rFonts w:ascii="Times New Roman" w:hAnsi="Times New Roman" w:cs="Times New Roman"/>
          <w:sz w:val="20"/>
          <w:szCs w:val="20"/>
        </w:rPr>
        <w:t>Федеральный закон № 77-ФЗ «Об обязательном экземпляре документов» от 23.11.1994 г. (с изменениями, внесенными Федеральным законом от 26.03.2008 № 28-ФЗ)</w:t>
      </w:r>
    </w:p>
  </w:footnote>
  <w:footnote w:id="63">
    <w:p w:rsidR="0020275B" w:rsidRPr="0021757B" w:rsidRDefault="0020275B" w:rsidP="0021757B">
      <w:pPr>
        <w:pStyle w:val="ac"/>
        <w:jc w:val="both"/>
        <w:rPr>
          <w:rFonts w:ascii="Times New Roman" w:hAnsi="Times New Roman" w:cs="Times New Roman"/>
          <w:sz w:val="20"/>
          <w:szCs w:val="20"/>
        </w:rPr>
      </w:pPr>
      <w:r w:rsidRPr="0021757B">
        <w:rPr>
          <w:rStyle w:val="a7"/>
          <w:rFonts w:ascii="Times New Roman" w:hAnsi="Times New Roman" w:cs="Times New Roman"/>
          <w:sz w:val="20"/>
          <w:szCs w:val="20"/>
        </w:rPr>
        <w:footnoteRef/>
      </w:r>
      <w:r w:rsidRPr="0021757B">
        <w:rPr>
          <w:rFonts w:ascii="Times New Roman" w:hAnsi="Times New Roman" w:cs="Times New Roman"/>
          <w:sz w:val="20"/>
          <w:szCs w:val="20"/>
        </w:rPr>
        <w:t xml:space="preserve"> Кушнерук С. П. Документная лингвистика. М.: Флинта, 2008</w:t>
      </w:r>
    </w:p>
  </w:footnote>
  <w:footnote w:id="64">
    <w:p w:rsidR="0020275B" w:rsidRPr="0021757B" w:rsidRDefault="0020275B" w:rsidP="0021757B">
      <w:pPr>
        <w:pStyle w:val="ac"/>
        <w:jc w:val="both"/>
        <w:rPr>
          <w:rFonts w:ascii="Times New Roman" w:hAnsi="Times New Roman" w:cs="Times New Roman"/>
          <w:sz w:val="20"/>
          <w:szCs w:val="20"/>
        </w:rPr>
      </w:pPr>
      <w:r w:rsidRPr="0021757B">
        <w:rPr>
          <w:rStyle w:val="a7"/>
          <w:rFonts w:ascii="Times New Roman" w:hAnsi="Times New Roman" w:cs="Times New Roman"/>
          <w:sz w:val="20"/>
          <w:szCs w:val="20"/>
        </w:rPr>
        <w:footnoteRef/>
      </w:r>
      <w:r w:rsidRPr="0021757B">
        <w:rPr>
          <w:rFonts w:ascii="Times New Roman" w:hAnsi="Times New Roman" w:cs="Times New Roman"/>
          <w:sz w:val="20"/>
          <w:szCs w:val="20"/>
        </w:rPr>
        <w:t xml:space="preserve"> </w:t>
      </w:r>
      <w:r w:rsidRPr="0021757B">
        <w:rPr>
          <w:rFonts w:ascii="Times New Roman" w:hAnsi="Times New Roman" w:cs="Times New Roman"/>
          <w:sz w:val="20"/>
          <w:szCs w:val="20"/>
          <w:shd w:val="clear" w:color="auto" w:fill="FFFFFF"/>
        </w:rPr>
        <w:t>Михайлова А. Н., Ерещенко М. В. Документный те</w:t>
      </w:r>
      <w:proofErr w:type="gramStart"/>
      <w:r w:rsidRPr="0021757B">
        <w:rPr>
          <w:rFonts w:ascii="Times New Roman" w:hAnsi="Times New Roman" w:cs="Times New Roman"/>
          <w:sz w:val="20"/>
          <w:szCs w:val="20"/>
          <w:shd w:val="clear" w:color="auto" w:fill="FFFFFF"/>
        </w:rPr>
        <w:t>кст в пр</w:t>
      </w:r>
      <w:proofErr w:type="gramEnd"/>
      <w:r w:rsidRPr="0021757B">
        <w:rPr>
          <w:rFonts w:ascii="Times New Roman" w:hAnsi="Times New Roman" w:cs="Times New Roman"/>
          <w:sz w:val="20"/>
          <w:szCs w:val="20"/>
          <w:shd w:val="clear" w:color="auto" w:fill="FFFFFF"/>
        </w:rPr>
        <w:t>офессиональной коммуникации // Молодой ученый. — 2015. — №14. — С. 596-598.</w:t>
      </w:r>
    </w:p>
  </w:footnote>
  <w:footnote w:id="65">
    <w:p w:rsidR="0020275B" w:rsidRPr="0021757B" w:rsidRDefault="0020275B" w:rsidP="0021757B">
      <w:pPr>
        <w:pStyle w:val="a5"/>
        <w:jc w:val="both"/>
        <w:rPr>
          <w:rFonts w:ascii="Times New Roman" w:hAnsi="Times New Roman" w:cs="Times New Roman"/>
        </w:rPr>
      </w:pPr>
      <w:r w:rsidRPr="0021757B">
        <w:rPr>
          <w:rStyle w:val="a7"/>
          <w:rFonts w:ascii="Times New Roman" w:hAnsi="Times New Roman" w:cs="Times New Roman"/>
        </w:rPr>
        <w:footnoteRef/>
      </w:r>
      <w:r w:rsidRPr="0021757B">
        <w:rPr>
          <w:rFonts w:ascii="Times New Roman" w:hAnsi="Times New Roman" w:cs="Times New Roman"/>
        </w:rPr>
        <w:t xml:space="preserve"> Кушнерук С. П. Документная лингвистика. М.: Флинта, 2008</w:t>
      </w:r>
    </w:p>
  </w:footnote>
  <w:footnote w:id="66">
    <w:p w:rsidR="0020275B" w:rsidRPr="0021757B" w:rsidRDefault="0020275B" w:rsidP="0021757B">
      <w:pPr>
        <w:pStyle w:val="a5"/>
        <w:jc w:val="both"/>
        <w:rPr>
          <w:rFonts w:ascii="Times New Roman" w:hAnsi="Times New Roman" w:cs="Times New Roman"/>
        </w:rPr>
      </w:pPr>
      <w:r w:rsidRPr="0021757B">
        <w:rPr>
          <w:rStyle w:val="a7"/>
          <w:rFonts w:ascii="Times New Roman" w:hAnsi="Times New Roman" w:cs="Times New Roman"/>
        </w:rPr>
        <w:footnoteRef/>
      </w:r>
      <w:r w:rsidRPr="0021757B">
        <w:rPr>
          <w:rFonts w:ascii="Times New Roman" w:hAnsi="Times New Roman" w:cs="Times New Roman"/>
        </w:rPr>
        <w:t xml:space="preserve"> Кушнерук С. П. Документная лингвистика. М.: Флинта, 2008</w:t>
      </w:r>
    </w:p>
  </w:footnote>
  <w:footnote w:id="67">
    <w:p w:rsidR="0020275B" w:rsidRPr="0021757B" w:rsidRDefault="0020275B" w:rsidP="0021757B">
      <w:pPr>
        <w:pStyle w:val="aa"/>
        <w:spacing w:line="276" w:lineRule="auto"/>
        <w:jc w:val="both"/>
        <w:rPr>
          <w:rFonts w:ascii="Times New Roman" w:hAnsi="Times New Roman" w:cs="Times New Roman"/>
          <w:color w:val="auto"/>
          <w:sz w:val="20"/>
          <w:szCs w:val="20"/>
        </w:rPr>
      </w:pPr>
      <w:r w:rsidRPr="0021757B">
        <w:rPr>
          <w:rStyle w:val="a7"/>
          <w:rFonts w:ascii="Times New Roman" w:hAnsi="Times New Roman" w:cs="Times New Roman"/>
          <w:color w:val="auto"/>
          <w:sz w:val="20"/>
          <w:szCs w:val="20"/>
        </w:rPr>
        <w:footnoteRef/>
      </w:r>
      <w:r w:rsidRPr="0021757B">
        <w:rPr>
          <w:rFonts w:ascii="Times New Roman" w:hAnsi="Times New Roman" w:cs="Times New Roman"/>
          <w:color w:val="auto"/>
          <w:sz w:val="20"/>
          <w:szCs w:val="20"/>
        </w:rPr>
        <w:t xml:space="preserve"> Леонтьева </w:t>
      </w:r>
      <w:r w:rsidRPr="0021757B">
        <w:rPr>
          <w:rFonts w:ascii="Times New Roman" w:hAnsi="Times New Roman" w:cs="Times New Roman"/>
          <w:color w:val="auto"/>
          <w:sz w:val="20"/>
          <w:szCs w:val="20"/>
          <w:lang w:val="it-IT"/>
        </w:rPr>
        <w:t>T</w:t>
      </w:r>
      <w:r w:rsidRPr="0021757B">
        <w:rPr>
          <w:rFonts w:ascii="Times New Roman" w:hAnsi="Times New Roman" w:cs="Times New Roman"/>
          <w:color w:val="auto"/>
          <w:sz w:val="20"/>
          <w:szCs w:val="20"/>
        </w:rPr>
        <w:t xml:space="preserve">.В. Документационная лингвистика: учебное пособие. М. - флинт: наука, 2014. - 256 </w:t>
      </w:r>
      <w:proofErr w:type="gramStart"/>
      <w:r w:rsidRPr="0021757B">
        <w:rPr>
          <w:rFonts w:ascii="Times New Roman" w:hAnsi="Times New Roman" w:cs="Times New Roman"/>
          <w:color w:val="auto"/>
          <w:sz w:val="20"/>
          <w:szCs w:val="20"/>
        </w:rPr>
        <w:t>стр</w:t>
      </w:r>
      <w:proofErr w:type="gramEnd"/>
    </w:p>
  </w:footnote>
  <w:footnote w:id="68">
    <w:p w:rsidR="0020275B" w:rsidRPr="0021757B" w:rsidRDefault="0020275B" w:rsidP="0021757B">
      <w:pPr>
        <w:pStyle w:val="a5"/>
        <w:jc w:val="both"/>
        <w:rPr>
          <w:rFonts w:ascii="Times New Roman" w:hAnsi="Times New Roman" w:cs="Times New Roman"/>
        </w:rPr>
      </w:pPr>
      <w:r w:rsidRPr="0021757B">
        <w:rPr>
          <w:rStyle w:val="a7"/>
          <w:rFonts w:ascii="Times New Roman" w:hAnsi="Times New Roman" w:cs="Times New Roman"/>
        </w:rPr>
        <w:footnoteRef/>
      </w:r>
      <w:r w:rsidRPr="0021757B">
        <w:rPr>
          <w:rFonts w:ascii="Times New Roman" w:hAnsi="Times New Roman" w:cs="Times New Roman"/>
        </w:rPr>
        <w:t xml:space="preserve"> Кушнерук С. П. Документная лингвистика. М.: Флинта, 2008</w:t>
      </w:r>
    </w:p>
  </w:footnote>
  <w:footnote w:id="69">
    <w:p w:rsidR="0020275B" w:rsidRPr="0021757B" w:rsidRDefault="0020275B" w:rsidP="0021757B">
      <w:pPr>
        <w:pStyle w:val="a5"/>
        <w:spacing w:line="276" w:lineRule="auto"/>
        <w:jc w:val="both"/>
        <w:rPr>
          <w:rFonts w:ascii="Times New Roman" w:hAnsi="Times New Roman" w:cs="Times New Roman"/>
          <w:lang w:val="it-IT"/>
        </w:rPr>
      </w:pPr>
      <w:r w:rsidRPr="0021757B">
        <w:rPr>
          <w:rStyle w:val="a7"/>
          <w:rFonts w:ascii="Times New Roman" w:hAnsi="Times New Roman" w:cs="Times New Roman"/>
        </w:rPr>
        <w:footnoteRef/>
      </w:r>
      <w:r w:rsidRPr="0021757B">
        <w:rPr>
          <w:rFonts w:ascii="Times New Roman" w:hAnsi="Times New Roman" w:cs="Times New Roman"/>
        </w:rPr>
        <w:t xml:space="preserve"> </w:t>
      </w:r>
      <w:r w:rsidRPr="0021757B">
        <w:rPr>
          <w:rFonts w:ascii="Times New Roman" w:hAnsi="Times New Roman" w:cs="Times New Roman"/>
          <w:shd w:val="clear" w:color="auto" w:fill="FFFFFF"/>
        </w:rPr>
        <w:t xml:space="preserve">Крапивкина О.А., Непомилов Л.А. Юридический дискурс: понятие, функции, свойства // Гуманитарные научные исследования. </w:t>
      </w:r>
      <w:r w:rsidRPr="0021757B">
        <w:rPr>
          <w:rFonts w:ascii="Times New Roman" w:hAnsi="Times New Roman" w:cs="Times New Roman"/>
          <w:shd w:val="clear" w:color="auto" w:fill="FFFFFF"/>
          <w:lang w:val="it-IT"/>
        </w:rPr>
        <w:t>2014. № 9 / http://human.snauka.ru/2014/09/7855 (data di ultimo accesso sul sito  12.12.2015)</w:t>
      </w:r>
    </w:p>
  </w:footnote>
  <w:footnote w:id="70">
    <w:p w:rsidR="0020275B" w:rsidRPr="0021757B" w:rsidRDefault="0020275B" w:rsidP="0021757B">
      <w:pPr>
        <w:pStyle w:val="a5"/>
        <w:spacing w:line="276" w:lineRule="auto"/>
        <w:jc w:val="both"/>
        <w:rPr>
          <w:rFonts w:ascii="Times New Roman" w:hAnsi="Times New Roman" w:cs="Times New Roman"/>
          <w:lang w:val="it-IT"/>
        </w:rPr>
      </w:pPr>
      <w:r w:rsidRPr="0021757B">
        <w:rPr>
          <w:rStyle w:val="a7"/>
          <w:rFonts w:ascii="Times New Roman" w:hAnsi="Times New Roman" w:cs="Times New Roman"/>
        </w:rPr>
        <w:footnoteRef/>
      </w:r>
      <w:r w:rsidRPr="0021757B">
        <w:rPr>
          <w:rFonts w:ascii="Times New Roman" w:hAnsi="Times New Roman" w:cs="Times New Roman"/>
        </w:rPr>
        <w:t xml:space="preserve"> Власенко В. А. Язык права. Иркутск</w:t>
      </w:r>
      <w:r w:rsidRPr="0021757B">
        <w:rPr>
          <w:rFonts w:ascii="Times New Roman" w:hAnsi="Times New Roman" w:cs="Times New Roman"/>
          <w:lang w:val="it-IT"/>
        </w:rPr>
        <w:t>,</w:t>
      </w:r>
      <w:r w:rsidRPr="0021757B">
        <w:rPr>
          <w:rFonts w:ascii="Times New Roman" w:hAnsi="Times New Roman" w:cs="Times New Roman"/>
          <w:shd w:val="clear" w:color="auto" w:fill="FFFFFF"/>
          <w:lang w:val="it-IT"/>
        </w:rPr>
        <w:t xml:space="preserve"> "</w:t>
      </w:r>
      <w:r w:rsidRPr="0021757B">
        <w:rPr>
          <w:rFonts w:ascii="Times New Roman" w:hAnsi="Times New Roman" w:cs="Times New Roman"/>
          <w:shd w:val="clear" w:color="auto" w:fill="FFFFFF"/>
        </w:rPr>
        <w:t>Норма</w:t>
      </w:r>
      <w:r w:rsidRPr="0021757B">
        <w:rPr>
          <w:rFonts w:ascii="Times New Roman" w:hAnsi="Times New Roman" w:cs="Times New Roman"/>
          <w:shd w:val="clear" w:color="auto" w:fill="FFFFFF"/>
          <w:lang w:val="it-IT"/>
        </w:rPr>
        <w:t>—</w:t>
      </w:r>
      <w:r w:rsidRPr="0021757B">
        <w:rPr>
          <w:rFonts w:ascii="Times New Roman" w:hAnsi="Times New Roman" w:cs="Times New Roman"/>
          <w:shd w:val="clear" w:color="auto" w:fill="FFFFFF"/>
        </w:rPr>
        <w:t>плюс</w:t>
      </w:r>
      <w:r w:rsidRPr="0021757B">
        <w:rPr>
          <w:rFonts w:ascii="Times New Roman" w:hAnsi="Times New Roman" w:cs="Times New Roman"/>
          <w:shd w:val="clear" w:color="auto" w:fill="FFFFFF"/>
          <w:lang w:val="it-IT"/>
        </w:rPr>
        <w:t>",.</w:t>
      </w:r>
      <w:r w:rsidRPr="0021757B">
        <w:rPr>
          <w:rStyle w:val="apple-converted-space"/>
          <w:rFonts w:ascii="Times New Roman" w:hAnsi="Times New Roman" w:cs="Times New Roman"/>
          <w:shd w:val="clear" w:color="auto" w:fill="FFFFFF"/>
          <w:lang w:val="it-IT"/>
        </w:rPr>
        <w:t> </w:t>
      </w:r>
      <w:r w:rsidRPr="0021757B">
        <w:rPr>
          <w:rStyle w:val="ae"/>
          <w:rFonts w:ascii="Times New Roman" w:hAnsi="Times New Roman" w:cs="Times New Roman"/>
          <w:bCs/>
          <w:i w:val="0"/>
          <w:shd w:val="clear" w:color="auto" w:fill="FFFFFF"/>
          <w:lang w:val="it-IT"/>
        </w:rPr>
        <w:t>1997</w:t>
      </w:r>
      <w:r w:rsidRPr="0021757B">
        <w:rPr>
          <w:rFonts w:ascii="Times New Roman" w:hAnsi="Times New Roman" w:cs="Times New Roman"/>
          <w:i/>
          <w:shd w:val="clear" w:color="auto" w:fill="FFFFFF"/>
          <w:lang w:val="it-IT"/>
        </w:rPr>
        <w:t>.</w:t>
      </w:r>
      <w:r w:rsidRPr="0021757B">
        <w:rPr>
          <w:rFonts w:ascii="Times New Roman" w:hAnsi="Times New Roman" w:cs="Times New Roman"/>
          <w:shd w:val="clear" w:color="auto" w:fill="FFFFFF"/>
          <w:lang w:val="it-IT"/>
        </w:rPr>
        <w:t xml:space="preserve"> — 176 </w:t>
      </w:r>
      <w:r w:rsidRPr="0021757B">
        <w:rPr>
          <w:rFonts w:ascii="Times New Roman" w:hAnsi="Times New Roman" w:cs="Times New Roman"/>
          <w:shd w:val="clear" w:color="auto" w:fill="FFFFFF"/>
        </w:rPr>
        <w:t>с</w:t>
      </w:r>
      <w:r w:rsidRPr="0021757B">
        <w:rPr>
          <w:rFonts w:ascii="Times New Roman" w:hAnsi="Times New Roman" w:cs="Times New Roman"/>
          <w:shd w:val="clear" w:color="auto" w:fill="FFFFFF"/>
          <w:lang w:val="it-IT"/>
        </w:rPr>
        <w:t>.</w:t>
      </w:r>
    </w:p>
  </w:footnote>
  <w:footnote w:id="71">
    <w:p w:rsidR="0020275B" w:rsidRPr="0021757B" w:rsidRDefault="0020275B" w:rsidP="0021757B">
      <w:pPr>
        <w:pStyle w:val="a5"/>
        <w:spacing w:line="276" w:lineRule="auto"/>
        <w:jc w:val="both"/>
        <w:rPr>
          <w:rFonts w:ascii="Times New Roman" w:hAnsi="Times New Roman" w:cs="Times New Roman"/>
          <w:lang w:val="it-IT"/>
        </w:rPr>
      </w:pPr>
      <w:r w:rsidRPr="0021757B">
        <w:rPr>
          <w:rStyle w:val="a7"/>
          <w:rFonts w:ascii="Times New Roman" w:hAnsi="Times New Roman" w:cs="Times New Roman"/>
        </w:rPr>
        <w:footnoteRef/>
      </w:r>
      <w:r w:rsidRPr="0021757B">
        <w:rPr>
          <w:rFonts w:ascii="Times New Roman" w:hAnsi="Times New Roman" w:cs="Times New Roman"/>
          <w:lang w:val="it-IT"/>
        </w:rPr>
        <w:t xml:space="preserve"> </w:t>
      </w:r>
      <w:r w:rsidRPr="0021757B">
        <w:rPr>
          <w:rFonts w:ascii="Times New Roman" w:hAnsi="Times New Roman" w:cs="Times New Roman"/>
          <w:lang w:val="it-IT"/>
        </w:rPr>
        <w:t>Statistiche per 2015/01/01. Risorsa Eurostat / http://ec.europa.eu/eurostat/tgm/table.do?tab=table&amp;language=en&amp;pcode=tps00001&amp;tableSelection=1&amp;footnotes=yes&amp;labeling=labels&amp;plugin=1 (data di ultimo accesso sul sito 10.12.2015)</w:t>
      </w:r>
    </w:p>
  </w:footnote>
  <w:footnote w:id="72">
    <w:p w:rsidR="0020275B" w:rsidRPr="0021757B" w:rsidRDefault="0020275B" w:rsidP="0021757B">
      <w:pPr>
        <w:pStyle w:val="a5"/>
        <w:jc w:val="both"/>
        <w:rPr>
          <w:rFonts w:ascii="Times New Roman" w:hAnsi="Times New Roman" w:cs="Times New Roman"/>
        </w:rPr>
      </w:pPr>
      <w:r w:rsidRPr="0021757B">
        <w:rPr>
          <w:rStyle w:val="a7"/>
          <w:rFonts w:ascii="Times New Roman" w:hAnsi="Times New Roman" w:cs="Times New Roman"/>
        </w:rPr>
        <w:footnoteRef/>
      </w:r>
      <w:r w:rsidRPr="0021757B">
        <w:rPr>
          <w:rFonts w:ascii="Times New Roman" w:hAnsi="Times New Roman" w:cs="Times New Roman"/>
        </w:rPr>
        <w:t xml:space="preserve"> Янковая В. Ф. Документная лингвистика. М.: Академия, 2011</w:t>
      </w:r>
    </w:p>
  </w:footnote>
  <w:footnote w:id="73">
    <w:p w:rsidR="0020275B" w:rsidRPr="0021757B" w:rsidRDefault="0020275B" w:rsidP="0021757B">
      <w:pPr>
        <w:pStyle w:val="a5"/>
        <w:jc w:val="both"/>
        <w:rPr>
          <w:rFonts w:ascii="Times New Roman" w:hAnsi="Times New Roman" w:cs="Times New Roman"/>
        </w:rPr>
      </w:pPr>
      <w:r w:rsidRPr="0021757B">
        <w:rPr>
          <w:rStyle w:val="a7"/>
          <w:rFonts w:ascii="Times New Roman" w:hAnsi="Times New Roman" w:cs="Times New Roman"/>
        </w:rPr>
        <w:footnoteRef/>
      </w:r>
      <w:r w:rsidRPr="0021757B">
        <w:rPr>
          <w:rFonts w:ascii="Times New Roman" w:hAnsi="Times New Roman" w:cs="Times New Roman"/>
        </w:rPr>
        <w:t xml:space="preserve"> Янковая В. Ф. Документная лингвистика. М.: Академия, 2011</w:t>
      </w:r>
    </w:p>
  </w:footnote>
  <w:footnote w:id="74">
    <w:p w:rsidR="0020275B" w:rsidRPr="0021757B" w:rsidRDefault="0020275B" w:rsidP="0021757B">
      <w:pPr>
        <w:pStyle w:val="aa"/>
        <w:jc w:val="both"/>
        <w:rPr>
          <w:rFonts w:ascii="Times New Roman" w:hAnsi="Times New Roman" w:cs="Times New Roman"/>
          <w:color w:val="auto"/>
          <w:sz w:val="20"/>
          <w:szCs w:val="20"/>
        </w:rPr>
      </w:pPr>
      <w:r w:rsidRPr="0021757B">
        <w:rPr>
          <w:rStyle w:val="a7"/>
          <w:rFonts w:ascii="Times New Roman" w:hAnsi="Times New Roman" w:cs="Times New Roman"/>
          <w:color w:val="auto"/>
          <w:sz w:val="20"/>
          <w:szCs w:val="20"/>
        </w:rPr>
        <w:footnoteRef/>
      </w:r>
      <w:r w:rsidRPr="0021757B">
        <w:rPr>
          <w:rFonts w:ascii="Times New Roman" w:hAnsi="Times New Roman" w:cs="Times New Roman"/>
          <w:color w:val="auto"/>
          <w:sz w:val="20"/>
          <w:szCs w:val="20"/>
        </w:rPr>
        <w:t xml:space="preserve"> Комиссаров В. Н. Лингвистика перевода. М.:Либроком, 2013.</w:t>
      </w:r>
    </w:p>
  </w:footnote>
  <w:footnote w:id="75">
    <w:p w:rsidR="0020275B" w:rsidRPr="0021757B" w:rsidRDefault="0020275B" w:rsidP="0021757B">
      <w:pPr>
        <w:pStyle w:val="a5"/>
        <w:jc w:val="both"/>
        <w:rPr>
          <w:rFonts w:ascii="Times New Roman" w:hAnsi="Times New Roman" w:cs="Times New Roman"/>
        </w:rPr>
      </w:pPr>
      <w:r w:rsidRPr="0021757B">
        <w:rPr>
          <w:rStyle w:val="a7"/>
          <w:rFonts w:ascii="Times New Roman" w:hAnsi="Times New Roman" w:cs="Times New Roman"/>
        </w:rPr>
        <w:footnoteRef/>
      </w:r>
      <w:r w:rsidRPr="0021757B">
        <w:rPr>
          <w:rFonts w:ascii="Times New Roman" w:hAnsi="Times New Roman" w:cs="Times New Roman"/>
        </w:rPr>
        <w:t xml:space="preserve"> </w:t>
      </w:r>
      <w:r w:rsidRPr="0021757B">
        <w:rPr>
          <w:rFonts w:ascii="Times New Roman" w:hAnsi="Times New Roman" w:cs="Times New Roman"/>
          <w:shd w:val="clear" w:color="auto" w:fill="FFFFFF"/>
        </w:rPr>
        <w:t>Павлов В. М., Философские основы неогумбольдтианского языкознания // Вопросы общего языкознания, Л., 1967</w:t>
      </w:r>
    </w:p>
  </w:footnote>
  <w:footnote w:id="76">
    <w:p w:rsidR="0020275B" w:rsidRPr="0021757B" w:rsidRDefault="0020275B" w:rsidP="0021757B">
      <w:pPr>
        <w:pStyle w:val="ac"/>
        <w:jc w:val="both"/>
        <w:rPr>
          <w:rFonts w:ascii="Times New Roman" w:hAnsi="Times New Roman" w:cs="Times New Roman"/>
          <w:sz w:val="20"/>
          <w:szCs w:val="20"/>
        </w:rPr>
      </w:pPr>
      <w:r w:rsidRPr="0021757B">
        <w:rPr>
          <w:rStyle w:val="a7"/>
          <w:rFonts w:ascii="Times New Roman" w:hAnsi="Times New Roman" w:cs="Times New Roman"/>
          <w:sz w:val="20"/>
          <w:szCs w:val="20"/>
        </w:rPr>
        <w:footnoteRef/>
      </w:r>
      <w:r w:rsidRPr="0021757B">
        <w:rPr>
          <w:rFonts w:ascii="Times New Roman" w:hAnsi="Times New Roman" w:cs="Times New Roman"/>
          <w:sz w:val="20"/>
          <w:szCs w:val="20"/>
        </w:rPr>
        <w:t xml:space="preserve"> Гухман М. М.,</w:t>
      </w:r>
      <w:r w:rsidRPr="0021757B">
        <w:rPr>
          <w:rStyle w:val="apple-converted-space"/>
          <w:rFonts w:ascii="Times New Roman" w:hAnsi="Times New Roman" w:cs="Times New Roman"/>
          <w:sz w:val="20"/>
          <w:szCs w:val="20"/>
        </w:rPr>
        <w:t> </w:t>
      </w:r>
      <w:r w:rsidRPr="0021757B">
        <w:rPr>
          <w:rFonts w:ascii="Times New Roman" w:hAnsi="Times New Roman" w:cs="Times New Roman"/>
          <w:sz w:val="20"/>
          <w:szCs w:val="20"/>
        </w:rPr>
        <w:t>Лингвистическая теория Л. Вайсгербера</w:t>
      </w:r>
      <w:r w:rsidRPr="0021757B">
        <w:rPr>
          <w:rStyle w:val="apple-converted-space"/>
          <w:rFonts w:ascii="Times New Roman" w:hAnsi="Times New Roman" w:cs="Times New Roman"/>
          <w:sz w:val="20"/>
          <w:szCs w:val="20"/>
        </w:rPr>
        <w:t> </w:t>
      </w:r>
      <w:r w:rsidRPr="0021757B">
        <w:rPr>
          <w:rFonts w:ascii="Times New Roman" w:hAnsi="Times New Roman" w:cs="Times New Roman"/>
          <w:sz w:val="20"/>
          <w:szCs w:val="20"/>
        </w:rPr>
        <w:t>// Вопросы теории языка в современной зарубежной лингвистике. М., 1961, с. 123—162.</w:t>
      </w:r>
    </w:p>
  </w:footnote>
  <w:footnote w:id="77">
    <w:p w:rsidR="0020275B" w:rsidRPr="0021757B" w:rsidRDefault="0020275B" w:rsidP="0021757B">
      <w:pPr>
        <w:pStyle w:val="a5"/>
        <w:jc w:val="both"/>
        <w:rPr>
          <w:rFonts w:ascii="Times New Roman" w:hAnsi="Times New Roman" w:cs="Times New Roman"/>
        </w:rPr>
      </w:pPr>
      <w:r w:rsidRPr="0021757B">
        <w:rPr>
          <w:rStyle w:val="a7"/>
          <w:rFonts w:ascii="Times New Roman" w:hAnsi="Times New Roman" w:cs="Times New Roman"/>
        </w:rPr>
        <w:footnoteRef/>
      </w:r>
      <w:r w:rsidRPr="0021757B">
        <w:rPr>
          <w:rFonts w:ascii="Times New Roman" w:hAnsi="Times New Roman" w:cs="Times New Roman"/>
        </w:rPr>
        <w:t xml:space="preserve"> Щур Г.С.</w:t>
      </w:r>
      <w:r w:rsidRPr="0021757B">
        <w:rPr>
          <w:rStyle w:val="apple-converted-space"/>
          <w:rFonts w:ascii="Times New Roman" w:hAnsi="Times New Roman" w:cs="Times New Roman"/>
        </w:rPr>
        <w:t> </w:t>
      </w:r>
      <w:r w:rsidRPr="0021757B">
        <w:rPr>
          <w:rFonts w:ascii="Times New Roman" w:hAnsi="Times New Roman" w:cs="Times New Roman"/>
          <w:iCs/>
        </w:rPr>
        <w:t>Теория поля в лингвистике.</w:t>
      </w:r>
      <w:r w:rsidRPr="0021757B">
        <w:rPr>
          <w:rStyle w:val="apple-converted-space"/>
          <w:rFonts w:ascii="Times New Roman" w:hAnsi="Times New Roman" w:cs="Times New Roman"/>
        </w:rPr>
        <w:t> </w:t>
      </w:r>
      <w:r w:rsidRPr="0021757B">
        <w:rPr>
          <w:rFonts w:ascii="Times New Roman" w:hAnsi="Times New Roman" w:cs="Times New Roman"/>
        </w:rPr>
        <w:t>М., 1974</w:t>
      </w:r>
    </w:p>
  </w:footnote>
  <w:footnote w:id="78">
    <w:p w:rsidR="0020275B" w:rsidRPr="0021757B" w:rsidRDefault="0020275B" w:rsidP="0021757B">
      <w:pPr>
        <w:pStyle w:val="aa"/>
        <w:jc w:val="both"/>
        <w:rPr>
          <w:rFonts w:ascii="Times New Roman" w:hAnsi="Times New Roman" w:cs="Times New Roman"/>
          <w:color w:val="auto"/>
          <w:sz w:val="20"/>
          <w:szCs w:val="20"/>
        </w:rPr>
      </w:pPr>
      <w:r w:rsidRPr="0021757B">
        <w:rPr>
          <w:rStyle w:val="a7"/>
          <w:rFonts w:ascii="Times New Roman" w:hAnsi="Times New Roman" w:cs="Times New Roman"/>
          <w:color w:val="auto"/>
          <w:sz w:val="20"/>
          <w:szCs w:val="20"/>
        </w:rPr>
        <w:footnoteRef/>
      </w:r>
      <w:r w:rsidRPr="0021757B">
        <w:rPr>
          <w:rFonts w:ascii="Times New Roman" w:hAnsi="Times New Roman" w:cs="Times New Roman"/>
          <w:color w:val="auto"/>
          <w:sz w:val="20"/>
          <w:szCs w:val="20"/>
        </w:rPr>
        <w:t xml:space="preserve"> Арнольд И.В. Семантика. Стилистика. Интертекстуальность. М.: Либроком, 2014. – 452 с.</w:t>
      </w:r>
    </w:p>
    <w:p w:rsidR="0020275B" w:rsidRPr="0021757B" w:rsidRDefault="0020275B" w:rsidP="0021757B">
      <w:pPr>
        <w:pStyle w:val="aa"/>
        <w:jc w:val="both"/>
        <w:rPr>
          <w:rFonts w:ascii="Times New Roman" w:hAnsi="Times New Roman" w:cs="Times New Roman"/>
          <w:color w:val="auto"/>
          <w:sz w:val="20"/>
          <w:szCs w:val="20"/>
        </w:rPr>
      </w:pPr>
      <w:r w:rsidRPr="0021757B">
        <w:rPr>
          <w:rFonts w:ascii="Times New Roman" w:hAnsi="Times New Roman" w:cs="Times New Roman"/>
          <w:color w:val="auto"/>
          <w:sz w:val="20"/>
          <w:szCs w:val="20"/>
        </w:rPr>
        <w:t>Арнольд И.В. Семантическая структура слова в английском языке и методика ее исследования. 1966</w:t>
      </w:r>
    </w:p>
    <w:p w:rsidR="0020275B" w:rsidRPr="0021757B" w:rsidRDefault="0020275B" w:rsidP="0021757B">
      <w:pPr>
        <w:pStyle w:val="a5"/>
        <w:jc w:val="both"/>
        <w:rPr>
          <w:rFonts w:ascii="Times New Roman" w:hAnsi="Times New Roman" w:cs="Times New Roman"/>
        </w:rPr>
      </w:pPr>
      <w:r w:rsidRPr="0021757B">
        <w:rPr>
          <w:rFonts w:ascii="Times New Roman" w:hAnsi="Times New Roman" w:cs="Times New Roman"/>
        </w:rPr>
        <w:t>Арнольд И.В. Стилистика современного английского языка. 1990</w:t>
      </w:r>
    </w:p>
  </w:footnote>
  <w:footnote w:id="79">
    <w:p w:rsidR="0020275B" w:rsidRPr="0021757B" w:rsidRDefault="0020275B" w:rsidP="0021757B">
      <w:pPr>
        <w:pStyle w:val="a5"/>
        <w:jc w:val="both"/>
        <w:rPr>
          <w:rFonts w:ascii="Times New Roman" w:hAnsi="Times New Roman" w:cs="Times New Roman"/>
        </w:rPr>
      </w:pPr>
      <w:r w:rsidRPr="0021757B">
        <w:rPr>
          <w:rStyle w:val="a7"/>
          <w:rFonts w:ascii="Times New Roman" w:hAnsi="Times New Roman" w:cs="Times New Roman"/>
        </w:rPr>
        <w:footnoteRef/>
      </w:r>
      <w:r w:rsidRPr="0021757B">
        <w:rPr>
          <w:rFonts w:ascii="Times New Roman" w:hAnsi="Times New Roman" w:cs="Times New Roman"/>
        </w:rPr>
        <w:t xml:space="preserve"> Комиссаров В. Н. Лингвистика перевода. М.:Либроком, 2013.</w:t>
      </w:r>
    </w:p>
  </w:footnote>
  <w:footnote w:id="80">
    <w:p w:rsidR="0020275B" w:rsidRPr="0021757B" w:rsidRDefault="0020275B" w:rsidP="0021757B">
      <w:pPr>
        <w:pStyle w:val="a5"/>
        <w:jc w:val="both"/>
        <w:rPr>
          <w:rFonts w:ascii="Times New Roman" w:hAnsi="Times New Roman" w:cs="Times New Roman"/>
        </w:rPr>
      </w:pPr>
      <w:r w:rsidRPr="0021757B">
        <w:rPr>
          <w:rStyle w:val="a7"/>
          <w:rFonts w:ascii="Times New Roman" w:hAnsi="Times New Roman" w:cs="Times New Roman"/>
        </w:rPr>
        <w:footnoteRef/>
      </w:r>
      <w:r w:rsidRPr="0021757B">
        <w:rPr>
          <w:rFonts w:ascii="Times New Roman" w:hAnsi="Times New Roman" w:cs="Times New Roman"/>
        </w:rPr>
        <w:t>Левитан К. М. Юридический перевод. Основы теории и практики. Учебное пособие. – М.: Проспект, 2015</w:t>
      </w:r>
    </w:p>
  </w:footnote>
  <w:footnote w:id="81">
    <w:p w:rsidR="0020275B" w:rsidRPr="0021757B" w:rsidRDefault="0020275B" w:rsidP="0021757B">
      <w:pPr>
        <w:pStyle w:val="a5"/>
        <w:jc w:val="both"/>
        <w:rPr>
          <w:rFonts w:ascii="Times New Roman" w:hAnsi="Times New Roman" w:cs="Times New Roman"/>
          <w:lang w:val="it-IT"/>
        </w:rPr>
      </w:pPr>
      <w:r w:rsidRPr="0021757B">
        <w:rPr>
          <w:rStyle w:val="a7"/>
          <w:rFonts w:ascii="Times New Roman" w:hAnsi="Times New Roman" w:cs="Times New Roman"/>
        </w:rPr>
        <w:footnoteRef/>
      </w:r>
      <w:r w:rsidRPr="0021757B">
        <w:rPr>
          <w:rFonts w:ascii="Times New Roman" w:hAnsi="Times New Roman" w:cs="Times New Roman"/>
        </w:rPr>
        <w:t xml:space="preserve"> Комиссаров В. Н. Лингвистика перевода. М</w:t>
      </w:r>
      <w:r w:rsidRPr="0021757B">
        <w:rPr>
          <w:rFonts w:ascii="Times New Roman" w:hAnsi="Times New Roman" w:cs="Times New Roman"/>
          <w:lang w:val="it-IT"/>
        </w:rPr>
        <w:t>.:</w:t>
      </w:r>
      <w:r w:rsidRPr="0021757B">
        <w:rPr>
          <w:rFonts w:ascii="Times New Roman" w:hAnsi="Times New Roman" w:cs="Times New Roman"/>
        </w:rPr>
        <w:t>Либроком</w:t>
      </w:r>
      <w:r w:rsidRPr="0021757B">
        <w:rPr>
          <w:rFonts w:ascii="Times New Roman" w:hAnsi="Times New Roman" w:cs="Times New Roman"/>
          <w:lang w:val="it-IT"/>
        </w:rPr>
        <w:t>, 2013.</w:t>
      </w:r>
    </w:p>
  </w:footnote>
  <w:footnote w:id="82">
    <w:p w:rsidR="0020275B" w:rsidRPr="0021757B" w:rsidRDefault="0020275B" w:rsidP="0021757B">
      <w:pPr>
        <w:shd w:val="clear" w:color="auto" w:fill="FFFFFF"/>
        <w:spacing w:after="0" w:line="240" w:lineRule="atLeast"/>
        <w:jc w:val="both"/>
        <w:rPr>
          <w:rFonts w:ascii="Times New Roman" w:eastAsia="Times New Roman" w:hAnsi="Times New Roman" w:cs="Times New Roman"/>
          <w:sz w:val="20"/>
          <w:szCs w:val="20"/>
          <w:lang w:val="en-US" w:eastAsia="ru-RU"/>
        </w:rPr>
      </w:pPr>
      <w:r w:rsidRPr="0021757B">
        <w:rPr>
          <w:rStyle w:val="a7"/>
          <w:rFonts w:ascii="Times New Roman" w:hAnsi="Times New Roman" w:cs="Times New Roman"/>
          <w:sz w:val="20"/>
          <w:szCs w:val="20"/>
        </w:rPr>
        <w:footnoteRef/>
      </w:r>
      <w:r w:rsidRPr="0021757B">
        <w:rPr>
          <w:rFonts w:ascii="Times New Roman" w:hAnsi="Times New Roman" w:cs="Times New Roman"/>
          <w:sz w:val="20"/>
          <w:szCs w:val="20"/>
          <w:lang w:val="it-IT"/>
        </w:rPr>
        <w:t xml:space="preserve"> </w:t>
      </w:r>
      <w:r w:rsidRPr="0021757B">
        <w:rPr>
          <w:rFonts w:ascii="Times New Roman" w:eastAsia="Times New Roman" w:hAnsi="Times New Roman" w:cs="Times New Roman"/>
          <w:sz w:val="20"/>
          <w:szCs w:val="20"/>
          <w:lang w:val="it-IT" w:eastAsia="ru-RU"/>
        </w:rPr>
        <w:t xml:space="preserve">Casagrande J. B.. </w:t>
      </w:r>
      <w:r w:rsidRPr="0021757B">
        <w:rPr>
          <w:rFonts w:ascii="Times New Roman" w:eastAsia="Times New Roman" w:hAnsi="Times New Roman" w:cs="Times New Roman"/>
          <w:kern w:val="36"/>
          <w:sz w:val="20"/>
          <w:szCs w:val="20"/>
          <w:lang w:val="en-US" w:eastAsia="ru-RU"/>
        </w:rPr>
        <w:t>The Ends of Translation</w:t>
      </w:r>
      <w:r w:rsidRPr="0021757B">
        <w:rPr>
          <w:rFonts w:ascii="Times New Roman" w:eastAsia="Times New Roman" w:hAnsi="Times New Roman" w:cs="Times New Roman"/>
          <w:sz w:val="20"/>
          <w:szCs w:val="20"/>
          <w:lang w:val="en-US" w:eastAsia="ru-RU"/>
        </w:rPr>
        <w:t xml:space="preserve"> // </w:t>
      </w:r>
      <w:r w:rsidRPr="0021757B">
        <w:rPr>
          <w:rFonts w:ascii="Times New Roman" w:eastAsia="Times New Roman" w:hAnsi="Times New Roman" w:cs="Times New Roman"/>
          <w:iCs/>
          <w:sz w:val="20"/>
          <w:szCs w:val="20"/>
          <w:lang w:val="en-US" w:eastAsia="ru-RU"/>
        </w:rPr>
        <w:t>International Journal of American Linguistics</w:t>
      </w:r>
      <w:r w:rsidRPr="0021757B">
        <w:rPr>
          <w:rFonts w:ascii="Times New Roman" w:eastAsia="Times New Roman" w:hAnsi="Times New Roman" w:cs="Times New Roman"/>
          <w:sz w:val="20"/>
          <w:szCs w:val="20"/>
          <w:lang w:val="en-US" w:eastAsia="ru-RU"/>
        </w:rPr>
        <w:t xml:space="preserve"> Vol. 20, No. 4 (Oct., 1954), pp. 335-340</w:t>
      </w:r>
    </w:p>
  </w:footnote>
  <w:footnote w:id="83">
    <w:p w:rsidR="0020275B" w:rsidRPr="0021757B" w:rsidRDefault="0020275B" w:rsidP="0021757B">
      <w:pPr>
        <w:pStyle w:val="a5"/>
        <w:jc w:val="both"/>
        <w:rPr>
          <w:rFonts w:ascii="Times New Roman" w:hAnsi="Times New Roman" w:cs="Times New Roman"/>
        </w:rPr>
      </w:pPr>
      <w:r w:rsidRPr="0021757B">
        <w:rPr>
          <w:rStyle w:val="a7"/>
          <w:rFonts w:ascii="Times New Roman" w:hAnsi="Times New Roman" w:cs="Times New Roman"/>
        </w:rPr>
        <w:footnoteRef/>
      </w:r>
      <w:r w:rsidRPr="0021757B">
        <w:rPr>
          <w:rFonts w:ascii="Times New Roman" w:hAnsi="Times New Roman" w:cs="Times New Roman"/>
          <w:lang w:val="en-US"/>
        </w:rPr>
        <w:t xml:space="preserve"> Venuti L. The translator’s invisibility: a history of translation. London</w:t>
      </w:r>
      <w:r w:rsidRPr="0021757B">
        <w:rPr>
          <w:rFonts w:ascii="Times New Roman" w:hAnsi="Times New Roman" w:cs="Times New Roman"/>
        </w:rPr>
        <w:t xml:space="preserve"> – Routledge, 1995</w:t>
      </w:r>
    </w:p>
  </w:footnote>
  <w:footnote w:id="84">
    <w:p w:rsidR="0020275B" w:rsidRPr="0021757B" w:rsidRDefault="0020275B" w:rsidP="0021757B">
      <w:pPr>
        <w:pStyle w:val="a5"/>
        <w:jc w:val="both"/>
        <w:rPr>
          <w:rFonts w:ascii="Times New Roman" w:hAnsi="Times New Roman" w:cs="Times New Roman"/>
        </w:rPr>
      </w:pPr>
      <w:r w:rsidRPr="0021757B">
        <w:rPr>
          <w:rStyle w:val="a7"/>
          <w:rFonts w:ascii="Times New Roman" w:hAnsi="Times New Roman" w:cs="Times New Roman"/>
        </w:rPr>
        <w:footnoteRef/>
      </w:r>
      <w:r w:rsidRPr="0021757B">
        <w:rPr>
          <w:rFonts w:ascii="Times New Roman" w:hAnsi="Times New Roman" w:cs="Times New Roman"/>
        </w:rPr>
        <w:t xml:space="preserve"> Левитан К. М. Юридический перевод. Основы теории и практики. Учебное пособие. – М.: Проспект, 2015</w:t>
      </w:r>
    </w:p>
  </w:footnote>
  <w:footnote w:id="85">
    <w:p w:rsidR="0020275B" w:rsidRPr="0021757B" w:rsidRDefault="0020275B" w:rsidP="0021757B">
      <w:pPr>
        <w:jc w:val="both"/>
        <w:rPr>
          <w:rFonts w:ascii="Times New Roman" w:hAnsi="Times New Roman" w:cs="Times New Roman"/>
          <w:sz w:val="20"/>
          <w:szCs w:val="20"/>
        </w:rPr>
      </w:pPr>
      <w:r w:rsidRPr="0021757B">
        <w:rPr>
          <w:rStyle w:val="a7"/>
          <w:rFonts w:ascii="Times New Roman" w:hAnsi="Times New Roman" w:cs="Times New Roman"/>
          <w:sz w:val="20"/>
          <w:szCs w:val="20"/>
        </w:rPr>
        <w:footnoteRef/>
      </w:r>
      <w:r w:rsidRPr="0021757B">
        <w:rPr>
          <w:rFonts w:ascii="Times New Roman" w:hAnsi="Times New Roman" w:cs="Times New Roman"/>
          <w:sz w:val="20"/>
          <w:szCs w:val="20"/>
        </w:rPr>
        <w:t xml:space="preserve"> Земляная Т.Б., Павлычева О.Н. Классификация юридических терминов. // Журнал научно-педагогической информации. 2010. № 7</w:t>
      </w:r>
    </w:p>
  </w:footnote>
  <w:footnote w:id="86">
    <w:p w:rsidR="0020275B" w:rsidRPr="0021757B" w:rsidRDefault="0020275B" w:rsidP="0021757B">
      <w:pPr>
        <w:pStyle w:val="aa"/>
        <w:jc w:val="both"/>
        <w:rPr>
          <w:rFonts w:ascii="Times New Roman" w:hAnsi="Times New Roman" w:cs="Times New Roman"/>
          <w:color w:val="auto"/>
          <w:sz w:val="20"/>
          <w:szCs w:val="20"/>
        </w:rPr>
      </w:pPr>
      <w:r w:rsidRPr="0021757B">
        <w:rPr>
          <w:rStyle w:val="af4"/>
          <w:rFonts w:ascii="Times New Roman" w:hAnsi="Times New Roman" w:cs="Times New Roman"/>
          <w:color w:val="auto"/>
          <w:sz w:val="20"/>
          <w:szCs w:val="20"/>
          <w:vertAlign w:val="superscript"/>
        </w:rPr>
        <w:footnoteRef/>
      </w:r>
      <w:r w:rsidRPr="0021757B">
        <w:rPr>
          <w:rStyle w:val="af4"/>
          <w:rFonts w:ascii="Times New Roman" w:hAnsi="Times New Roman" w:cs="Times New Roman"/>
          <w:color w:val="auto"/>
          <w:sz w:val="20"/>
          <w:szCs w:val="20"/>
          <w:u w:color="000000"/>
        </w:rPr>
        <w:t xml:space="preserve"> Левитан К. М. Юридический перевод. Основы теории и практики. Учебное пособие. – М.: Проспект, 2015</w:t>
      </w:r>
    </w:p>
  </w:footnote>
  <w:footnote w:id="87">
    <w:p w:rsidR="0020275B" w:rsidRPr="0021757B" w:rsidRDefault="0020275B" w:rsidP="0021757B">
      <w:pPr>
        <w:pStyle w:val="a5"/>
        <w:jc w:val="both"/>
        <w:rPr>
          <w:rFonts w:ascii="Times New Roman" w:hAnsi="Times New Roman" w:cs="Times New Roman"/>
        </w:rPr>
      </w:pPr>
      <w:r w:rsidRPr="0021757B">
        <w:rPr>
          <w:rStyle w:val="a7"/>
          <w:rFonts w:ascii="Times New Roman" w:hAnsi="Times New Roman" w:cs="Times New Roman"/>
        </w:rPr>
        <w:footnoteRef/>
      </w:r>
      <w:r w:rsidRPr="0021757B">
        <w:rPr>
          <w:rFonts w:ascii="Times New Roman" w:hAnsi="Times New Roman" w:cs="Times New Roman"/>
        </w:rPr>
        <w:t xml:space="preserve"> </w:t>
      </w:r>
      <w:r w:rsidRPr="0021757B">
        <w:rPr>
          <w:rStyle w:val="af4"/>
          <w:rFonts w:ascii="Times New Roman" w:hAnsi="Times New Roman" w:cs="Times New Roman"/>
          <w:u w:color="000000"/>
        </w:rPr>
        <w:t>Левитан К. М. Юридический перевод. Основы теории и практики. Учебное пособие. – М.: Проспект, 2015</w:t>
      </w:r>
    </w:p>
  </w:footnote>
  <w:footnote w:id="88">
    <w:p w:rsidR="0020275B" w:rsidRPr="0021757B" w:rsidRDefault="0020275B" w:rsidP="0021757B">
      <w:pPr>
        <w:pStyle w:val="a5"/>
        <w:jc w:val="both"/>
        <w:rPr>
          <w:rFonts w:ascii="Times New Roman" w:hAnsi="Times New Roman" w:cs="Times New Roman"/>
        </w:rPr>
      </w:pPr>
      <w:r w:rsidRPr="0021757B">
        <w:rPr>
          <w:rStyle w:val="a7"/>
          <w:rFonts w:ascii="Times New Roman" w:hAnsi="Times New Roman" w:cs="Times New Roman"/>
        </w:rPr>
        <w:footnoteRef/>
      </w:r>
      <w:r w:rsidRPr="0021757B">
        <w:rPr>
          <w:rFonts w:ascii="Times New Roman" w:hAnsi="Times New Roman" w:cs="Times New Roman"/>
        </w:rPr>
        <w:t xml:space="preserve"> Янковая В. Ф. Документная лингвистика. М.: Академия, 2011</w:t>
      </w:r>
    </w:p>
  </w:footnote>
  <w:footnote w:id="89">
    <w:p w:rsidR="0020275B" w:rsidRPr="0021757B" w:rsidRDefault="0020275B" w:rsidP="0021757B">
      <w:pPr>
        <w:pStyle w:val="aa"/>
        <w:jc w:val="both"/>
        <w:rPr>
          <w:rFonts w:ascii="Times New Roman" w:hAnsi="Times New Roman" w:cs="Times New Roman"/>
          <w:color w:val="auto"/>
          <w:sz w:val="20"/>
          <w:szCs w:val="20"/>
        </w:rPr>
      </w:pPr>
      <w:r w:rsidRPr="0021757B">
        <w:rPr>
          <w:rStyle w:val="a7"/>
          <w:rFonts w:ascii="Times New Roman" w:hAnsi="Times New Roman" w:cs="Times New Roman"/>
          <w:color w:val="auto"/>
          <w:sz w:val="20"/>
          <w:szCs w:val="20"/>
        </w:rPr>
        <w:footnoteRef/>
      </w:r>
      <w:r w:rsidRPr="0021757B">
        <w:rPr>
          <w:rFonts w:ascii="Times New Roman" w:hAnsi="Times New Roman" w:cs="Times New Roman"/>
          <w:color w:val="auto"/>
          <w:sz w:val="20"/>
          <w:szCs w:val="20"/>
        </w:rPr>
        <w:t xml:space="preserve"> Левитан К. М. Юридический перевод. Основы теории и практики. Учебное пособие. – М.: Проспект,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724437"/>
      <w:docPartObj>
        <w:docPartGallery w:val="Page Numbers (Top of Page)"/>
        <w:docPartUnique/>
      </w:docPartObj>
    </w:sdtPr>
    <w:sdtEndPr>
      <w:rPr>
        <w:color w:val="000000" w:themeColor="text1"/>
      </w:rPr>
    </w:sdtEndPr>
    <w:sdtContent>
      <w:p w:rsidR="00995381" w:rsidRPr="00995381" w:rsidRDefault="00995381">
        <w:pPr>
          <w:pStyle w:val="af"/>
          <w:jc w:val="center"/>
          <w:rPr>
            <w:color w:val="000000" w:themeColor="text1"/>
          </w:rPr>
        </w:pPr>
        <w:r w:rsidRPr="00995381">
          <w:rPr>
            <w:color w:val="BFBFBF" w:themeColor="background1" w:themeShade="BF"/>
          </w:rPr>
          <w:fldChar w:fldCharType="begin"/>
        </w:r>
        <w:r w:rsidRPr="00995381">
          <w:rPr>
            <w:color w:val="BFBFBF" w:themeColor="background1" w:themeShade="BF"/>
          </w:rPr>
          <w:instrText>PAGE   \* MERGEFORMAT</w:instrText>
        </w:r>
        <w:r w:rsidRPr="00995381">
          <w:rPr>
            <w:color w:val="BFBFBF" w:themeColor="background1" w:themeShade="BF"/>
          </w:rPr>
          <w:fldChar w:fldCharType="separate"/>
        </w:r>
        <w:r w:rsidR="00261CFD">
          <w:rPr>
            <w:noProof/>
            <w:color w:val="BFBFBF" w:themeColor="background1" w:themeShade="BF"/>
          </w:rPr>
          <w:t>62</w:t>
        </w:r>
        <w:r w:rsidRPr="00995381">
          <w:rPr>
            <w:color w:val="BFBFBF" w:themeColor="background1" w:themeShade="BF"/>
          </w:rPr>
          <w:fldChar w:fldCharType="end"/>
        </w:r>
      </w:p>
    </w:sdtContent>
  </w:sdt>
  <w:p w:rsidR="0020275B" w:rsidRDefault="0020275B">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381" w:rsidRDefault="00995381">
    <w:pPr>
      <w:pStyle w:val="af"/>
      <w:jc w:val="center"/>
    </w:pPr>
  </w:p>
  <w:p w:rsidR="0020275B" w:rsidRDefault="0020275B">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35D7A"/>
    <w:multiLevelType w:val="multilevel"/>
    <w:tmpl w:val="1A5EE3C2"/>
    <w:lvl w:ilvl="0">
      <w:start w:val="1"/>
      <w:numFmt w:val="decimal"/>
      <w:lvlText w:val="%1."/>
      <w:lvlJc w:val="left"/>
      <w:pPr>
        <w:ind w:left="7307"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6232F5F"/>
    <w:multiLevelType w:val="hybridMultilevel"/>
    <w:tmpl w:val="C4EE88C0"/>
    <w:lvl w:ilvl="0" w:tplc="38D49C9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0E917662"/>
    <w:multiLevelType w:val="hybridMultilevel"/>
    <w:tmpl w:val="3D02D458"/>
    <w:lvl w:ilvl="0" w:tplc="FFE8F2C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0F7654A2"/>
    <w:multiLevelType w:val="hybridMultilevel"/>
    <w:tmpl w:val="4BD6C1B8"/>
    <w:lvl w:ilvl="0" w:tplc="FFE8F2C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13403AB9"/>
    <w:multiLevelType w:val="hybridMultilevel"/>
    <w:tmpl w:val="0E6466E4"/>
    <w:lvl w:ilvl="0" w:tplc="FFE8F2C6">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5">
    <w:nsid w:val="16AD2C24"/>
    <w:multiLevelType w:val="hybridMultilevel"/>
    <w:tmpl w:val="FDE24A36"/>
    <w:lvl w:ilvl="0" w:tplc="FFE8F2C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19A92EB4"/>
    <w:multiLevelType w:val="hybridMultilevel"/>
    <w:tmpl w:val="D7A68302"/>
    <w:lvl w:ilvl="0" w:tplc="FFE8F2C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1ABB3D81"/>
    <w:multiLevelType w:val="hybridMultilevel"/>
    <w:tmpl w:val="704ED83E"/>
    <w:lvl w:ilvl="0" w:tplc="FFE8F2C6">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8">
    <w:nsid w:val="1D8D6D23"/>
    <w:multiLevelType w:val="hybridMultilevel"/>
    <w:tmpl w:val="375AFB88"/>
    <w:lvl w:ilvl="0" w:tplc="FFE8F2C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203A1548"/>
    <w:multiLevelType w:val="hybridMultilevel"/>
    <w:tmpl w:val="D87810CA"/>
    <w:lvl w:ilvl="0" w:tplc="FFE8F2C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26F55056"/>
    <w:multiLevelType w:val="multilevel"/>
    <w:tmpl w:val="9C060FC0"/>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4814B0"/>
    <w:multiLevelType w:val="hybridMultilevel"/>
    <w:tmpl w:val="359C1ADA"/>
    <w:lvl w:ilvl="0" w:tplc="FFE8F2C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28AC76A2"/>
    <w:multiLevelType w:val="hybridMultilevel"/>
    <w:tmpl w:val="1C740576"/>
    <w:lvl w:ilvl="0" w:tplc="FFE8F2C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28FE4953"/>
    <w:multiLevelType w:val="hybridMultilevel"/>
    <w:tmpl w:val="1A885A14"/>
    <w:lvl w:ilvl="0" w:tplc="FFE8F2C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2A036490"/>
    <w:multiLevelType w:val="hybridMultilevel"/>
    <w:tmpl w:val="FEC6B51C"/>
    <w:lvl w:ilvl="0" w:tplc="FFE8F2C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2CA43ACF"/>
    <w:multiLevelType w:val="multilevel"/>
    <w:tmpl w:val="C7E8B302"/>
    <w:lvl w:ilvl="0">
      <w:start w:val="1"/>
      <w:numFmt w:val="decimal"/>
      <w:lvlText w:val="%1"/>
      <w:lvlJc w:val="left"/>
      <w:pPr>
        <w:ind w:left="420" w:hanging="420"/>
      </w:pPr>
      <w:rPr>
        <w:rFonts w:hint="default"/>
      </w:rPr>
    </w:lvl>
    <w:lvl w:ilvl="1">
      <w:start w:val="1"/>
      <w:numFmt w:val="decimal"/>
      <w:lvlText w:val="%1.%2"/>
      <w:lvlJc w:val="left"/>
      <w:pPr>
        <w:ind w:left="879" w:hanging="4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832" w:hanging="2160"/>
      </w:pPr>
      <w:rPr>
        <w:rFonts w:hint="default"/>
      </w:rPr>
    </w:lvl>
  </w:abstractNum>
  <w:abstractNum w:abstractNumId="16">
    <w:nsid w:val="2CB55958"/>
    <w:multiLevelType w:val="hybridMultilevel"/>
    <w:tmpl w:val="126E84B4"/>
    <w:lvl w:ilvl="0" w:tplc="FFE8F2C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304E4CEE"/>
    <w:multiLevelType w:val="hybridMultilevel"/>
    <w:tmpl w:val="190A02F6"/>
    <w:lvl w:ilvl="0" w:tplc="FFE8F2C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319A2B10"/>
    <w:multiLevelType w:val="hybridMultilevel"/>
    <w:tmpl w:val="851848D8"/>
    <w:lvl w:ilvl="0" w:tplc="FFE8F2C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326B60AC"/>
    <w:multiLevelType w:val="hybridMultilevel"/>
    <w:tmpl w:val="FACC21C4"/>
    <w:lvl w:ilvl="0" w:tplc="FFE8F2C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nsid w:val="33267CF5"/>
    <w:multiLevelType w:val="hybridMultilevel"/>
    <w:tmpl w:val="A34E9A0C"/>
    <w:lvl w:ilvl="0" w:tplc="FFE8F2C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nsid w:val="339E00D7"/>
    <w:multiLevelType w:val="hybridMultilevel"/>
    <w:tmpl w:val="569AEC82"/>
    <w:lvl w:ilvl="0" w:tplc="FFE8F2C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36C74081"/>
    <w:multiLevelType w:val="hybridMultilevel"/>
    <w:tmpl w:val="A9BC3ADA"/>
    <w:styleLink w:val="a"/>
    <w:lvl w:ilvl="0" w:tplc="34808314">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FD7E7860">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8698E3E4">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30BCEA06">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8CF88612">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DD8CC722">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026C4EE8">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68E6DD48">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A1BC28E6">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abstractNum w:abstractNumId="23">
    <w:nsid w:val="37AE54F0"/>
    <w:multiLevelType w:val="hybridMultilevel"/>
    <w:tmpl w:val="69DE097A"/>
    <w:lvl w:ilvl="0" w:tplc="FFE8F2C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nsid w:val="3A340FEA"/>
    <w:multiLevelType w:val="hybridMultilevel"/>
    <w:tmpl w:val="64D0EA24"/>
    <w:lvl w:ilvl="0" w:tplc="FFE8F2C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nsid w:val="3B5E3482"/>
    <w:multiLevelType w:val="hybridMultilevel"/>
    <w:tmpl w:val="607C0052"/>
    <w:lvl w:ilvl="0" w:tplc="FFE8F2C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nsid w:val="3DBE6CC5"/>
    <w:multiLevelType w:val="hybridMultilevel"/>
    <w:tmpl w:val="03063876"/>
    <w:lvl w:ilvl="0" w:tplc="FFE8F2C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nsid w:val="3E18658A"/>
    <w:multiLevelType w:val="hybridMultilevel"/>
    <w:tmpl w:val="09CC420E"/>
    <w:lvl w:ilvl="0" w:tplc="FFE8F2C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nsid w:val="3FF60309"/>
    <w:multiLevelType w:val="hybridMultilevel"/>
    <w:tmpl w:val="B2A87892"/>
    <w:lvl w:ilvl="0" w:tplc="FFE8F2C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nsid w:val="418B2ABB"/>
    <w:multiLevelType w:val="hybridMultilevel"/>
    <w:tmpl w:val="005E91EE"/>
    <w:styleLink w:val="8"/>
    <w:lvl w:ilvl="0" w:tplc="C596A742">
      <w:start w:val="1"/>
      <w:numFmt w:val="bullet"/>
      <w:lvlText w:val="⎯"/>
      <w:lvlJc w:val="left"/>
      <w:pPr>
        <w:ind w:left="1004"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39A83D98">
      <w:start w:val="1"/>
      <w:numFmt w:val="bullet"/>
      <w:lvlText w:val="o"/>
      <w:lvlJc w:val="left"/>
      <w:pPr>
        <w:ind w:left="1724"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4A38DED8">
      <w:start w:val="1"/>
      <w:numFmt w:val="bullet"/>
      <w:lvlText w:val="▪"/>
      <w:lvlJc w:val="left"/>
      <w:pPr>
        <w:ind w:left="2444"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96B0611A">
      <w:start w:val="1"/>
      <w:numFmt w:val="bullet"/>
      <w:lvlText w:val="•"/>
      <w:lvlJc w:val="left"/>
      <w:pPr>
        <w:ind w:left="3164"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B23414B8">
      <w:start w:val="1"/>
      <w:numFmt w:val="bullet"/>
      <w:lvlText w:val="o"/>
      <w:lvlJc w:val="left"/>
      <w:pPr>
        <w:ind w:left="3884"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26D073A8">
      <w:start w:val="1"/>
      <w:numFmt w:val="bullet"/>
      <w:lvlText w:val="▪"/>
      <w:lvlJc w:val="left"/>
      <w:pPr>
        <w:ind w:left="4604"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5EE600D0">
      <w:start w:val="1"/>
      <w:numFmt w:val="bullet"/>
      <w:lvlText w:val="•"/>
      <w:lvlJc w:val="left"/>
      <w:pPr>
        <w:ind w:left="5324"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7C7C245E">
      <w:start w:val="1"/>
      <w:numFmt w:val="bullet"/>
      <w:lvlText w:val="o"/>
      <w:lvlJc w:val="left"/>
      <w:pPr>
        <w:ind w:left="6044"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7F9C17D0">
      <w:start w:val="1"/>
      <w:numFmt w:val="bullet"/>
      <w:lvlText w:val="▪"/>
      <w:lvlJc w:val="left"/>
      <w:pPr>
        <w:ind w:left="6764"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0">
    <w:nsid w:val="442B6CA8"/>
    <w:multiLevelType w:val="hybridMultilevel"/>
    <w:tmpl w:val="666802F8"/>
    <w:lvl w:ilvl="0" w:tplc="FFE8F2C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nsid w:val="44A5358F"/>
    <w:multiLevelType w:val="hybridMultilevel"/>
    <w:tmpl w:val="D20C9FCE"/>
    <w:lvl w:ilvl="0" w:tplc="FFE8F2C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2">
    <w:nsid w:val="454B0A8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49B309B4"/>
    <w:multiLevelType w:val="hybridMultilevel"/>
    <w:tmpl w:val="59E40906"/>
    <w:lvl w:ilvl="0" w:tplc="FFE8F2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4CE660EC"/>
    <w:multiLevelType w:val="hybridMultilevel"/>
    <w:tmpl w:val="5040299C"/>
    <w:lvl w:ilvl="0" w:tplc="0419000F">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nsid w:val="4D736B47"/>
    <w:multiLevelType w:val="hybridMultilevel"/>
    <w:tmpl w:val="EA14B8D0"/>
    <w:lvl w:ilvl="0" w:tplc="FFE8F2C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6">
    <w:nsid w:val="4E277480"/>
    <w:multiLevelType w:val="hybridMultilevel"/>
    <w:tmpl w:val="60F02FBC"/>
    <w:styleLink w:val="Stileimportato24"/>
    <w:lvl w:ilvl="0" w:tplc="B3BA59D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60A17D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2A43886">
      <w:start w:val="1"/>
      <w:numFmt w:val="lowerRoman"/>
      <w:lvlText w:val="%3."/>
      <w:lvlJc w:val="left"/>
      <w:pPr>
        <w:ind w:left="216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DE1C663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FB4631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3BA1DAA">
      <w:start w:val="1"/>
      <w:numFmt w:val="lowerRoman"/>
      <w:lvlText w:val="%6."/>
      <w:lvlJc w:val="left"/>
      <w:pPr>
        <w:ind w:left="432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4B66054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F32E11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536D146">
      <w:start w:val="1"/>
      <w:numFmt w:val="lowerRoman"/>
      <w:lvlText w:val="%9."/>
      <w:lvlJc w:val="left"/>
      <w:pPr>
        <w:ind w:left="648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nsid w:val="4EAE3A1D"/>
    <w:multiLevelType w:val="hybridMultilevel"/>
    <w:tmpl w:val="554EEDB2"/>
    <w:lvl w:ilvl="0" w:tplc="FFE8F2C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8">
    <w:nsid w:val="50D42E07"/>
    <w:multiLevelType w:val="hybridMultilevel"/>
    <w:tmpl w:val="12464A46"/>
    <w:lvl w:ilvl="0" w:tplc="FFE8F2C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9">
    <w:nsid w:val="526078A7"/>
    <w:multiLevelType w:val="hybridMultilevel"/>
    <w:tmpl w:val="BDC837A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0">
    <w:nsid w:val="52C93997"/>
    <w:multiLevelType w:val="hybridMultilevel"/>
    <w:tmpl w:val="123CD3E4"/>
    <w:lvl w:ilvl="0" w:tplc="FFE8F2C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1">
    <w:nsid w:val="56CF0930"/>
    <w:multiLevelType w:val="hybridMultilevel"/>
    <w:tmpl w:val="361E9952"/>
    <w:styleLink w:val="Stileimportato23"/>
    <w:lvl w:ilvl="0" w:tplc="7BDE88A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50C94D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F60DB5C">
      <w:start w:val="1"/>
      <w:numFmt w:val="lowerRoman"/>
      <w:lvlText w:val="%3."/>
      <w:lvlJc w:val="left"/>
      <w:pPr>
        <w:ind w:left="2160" w:hanging="286"/>
      </w:pPr>
      <w:rPr>
        <w:rFonts w:hAnsi="Arial Unicode MS"/>
        <w:caps w:val="0"/>
        <w:smallCaps w:val="0"/>
        <w:strike w:val="0"/>
        <w:dstrike w:val="0"/>
        <w:outline w:val="0"/>
        <w:emboss w:val="0"/>
        <w:imprint w:val="0"/>
        <w:spacing w:val="0"/>
        <w:w w:val="100"/>
        <w:kern w:val="0"/>
        <w:position w:val="0"/>
        <w:highlight w:val="none"/>
        <w:vertAlign w:val="baseline"/>
      </w:rPr>
    </w:lvl>
    <w:lvl w:ilvl="3" w:tplc="D8F270C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340809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4D8A89E">
      <w:start w:val="1"/>
      <w:numFmt w:val="lowerRoman"/>
      <w:lvlText w:val="%6."/>
      <w:lvlJc w:val="left"/>
      <w:pPr>
        <w:ind w:left="4320" w:hanging="286"/>
      </w:pPr>
      <w:rPr>
        <w:rFonts w:hAnsi="Arial Unicode MS"/>
        <w:caps w:val="0"/>
        <w:smallCaps w:val="0"/>
        <w:strike w:val="0"/>
        <w:dstrike w:val="0"/>
        <w:outline w:val="0"/>
        <w:emboss w:val="0"/>
        <w:imprint w:val="0"/>
        <w:spacing w:val="0"/>
        <w:w w:val="100"/>
        <w:kern w:val="0"/>
        <w:position w:val="0"/>
        <w:highlight w:val="none"/>
        <w:vertAlign w:val="baseline"/>
      </w:rPr>
    </w:lvl>
    <w:lvl w:ilvl="6" w:tplc="657EFE3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FEA707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A5E23D4">
      <w:start w:val="1"/>
      <w:numFmt w:val="lowerRoman"/>
      <w:lvlText w:val="%9."/>
      <w:lvlJc w:val="left"/>
      <w:pPr>
        <w:ind w:left="6480" w:hanging="2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nsid w:val="59F60520"/>
    <w:multiLevelType w:val="hybridMultilevel"/>
    <w:tmpl w:val="8738EB00"/>
    <w:lvl w:ilvl="0" w:tplc="FFE8F2C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3">
    <w:nsid w:val="62856342"/>
    <w:multiLevelType w:val="hybridMultilevel"/>
    <w:tmpl w:val="27D6C408"/>
    <w:lvl w:ilvl="0" w:tplc="FFE8F2C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4">
    <w:nsid w:val="633079D0"/>
    <w:multiLevelType w:val="hybridMultilevel"/>
    <w:tmpl w:val="06AC3B64"/>
    <w:lvl w:ilvl="0" w:tplc="FFE8F2C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5">
    <w:nsid w:val="64E907AC"/>
    <w:multiLevelType w:val="hybridMultilevel"/>
    <w:tmpl w:val="D2CEAA66"/>
    <w:lvl w:ilvl="0" w:tplc="FFE8F2C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6">
    <w:nsid w:val="65AB18D3"/>
    <w:multiLevelType w:val="hybridMultilevel"/>
    <w:tmpl w:val="4E70918E"/>
    <w:lvl w:ilvl="0" w:tplc="FFE8F2C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7">
    <w:nsid w:val="68252B5D"/>
    <w:multiLevelType w:val="hybridMultilevel"/>
    <w:tmpl w:val="9426F6E0"/>
    <w:lvl w:ilvl="0" w:tplc="FFE8F2C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8">
    <w:nsid w:val="69193B54"/>
    <w:multiLevelType w:val="hybridMultilevel"/>
    <w:tmpl w:val="62421436"/>
    <w:lvl w:ilvl="0" w:tplc="FFE8F2C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9">
    <w:nsid w:val="6C4307A4"/>
    <w:multiLevelType w:val="hybridMultilevel"/>
    <w:tmpl w:val="79A29A1E"/>
    <w:lvl w:ilvl="0" w:tplc="FFE8F2C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0">
    <w:nsid w:val="72F906DF"/>
    <w:multiLevelType w:val="hybridMultilevel"/>
    <w:tmpl w:val="E4ECB6CE"/>
    <w:lvl w:ilvl="0" w:tplc="FFE8F2C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1">
    <w:nsid w:val="766967D1"/>
    <w:multiLevelType w:val="hybridMultilevel"/>
    <w:tmpl w:val="2D3807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6A6007C"/>
    <w:multiLevelType w:val="hybridMultilevel"/>
    <w:tmpl w:val="E0B87498"/>
    <w:lvl w:ilvl="0" w:tplc="FFE8F2C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3">
    <w:nsid w:val="7AD22043"/>
    <w:multiLevelType w:val="hybridMultilevel"/>
    <w:tmpl w:val="3C3AF956"/>
    <w:lvl w:ilvl="0" w:tplc="FFE8F2C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4">
    <w:nsid w:val="7DEB6DD0"/>
    <w:multiLevelType w:val="hybridMultilevel"/>
    <w:tmpl w:val="25D4BFBE"/>
    <w:lvl w:ilvl="0" w:tplc="FFE8F2C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32"/>
  </w:num>
  <w:num w:numId="2">
    <w:abstractNumId w:val="10"/>
  </w:num>
  <w:num w:numId="3">
    <w:abstractNumId w:val="0"/>
  </w:num>
  <w:num w:numId="4">
    <w:abstractNumId w:val="51"/>
  </w:num>
  <w:num w:numId="5">
    <w:abstractNumId w:val="28"/>
  </w:num>
  <w:num w:numId="6">
    <w:abstractNumId w:val="33"/>
  </w:num>
  <w:num w:numId="7">
    <w:abstractNumId w:val="3"/>
  </w:num>
  <w:num w:numId="8">
    <w:abstractNumId w:val="48"/>
  </w:num>
  <w:num w:numId="9">
    <w:abstractNumId w:val="22"/>
  </w:num>
  <w:num w:numId="10">
    <w:abstractNumId w:val="49"/>
  </w:num>
  <w:num w:numId="11">
    <w:abstractNumId w:val="29"/>
  </w:num>
  <w:num w:numId="12">
    <w:abstractNumId w:val="50"/>
  </w:num>
  <w:num w:numId="13">
    <w:abstractNumId w:val="45"/>
  </w:num>
  <w:num w:numId="14">
    <w:abstractNumId w:val="36"/>
  </w:num>
  <w:num w:numId="15">
    <w:abstractNumId w:val="41"/>
  </w:num>
  <w:num w:numId="16">
    <w:abstractNumId w:val="53"/>
  </w:num>
  <w:num w:numId="17">
    <w:abstractNumId w:val="13"/>
  </w:num>
  <w:num w:numId="18">
    <w:abstractNumId w:val="16"/>
  </w:num>
  <w:num w:numId="19">
    <w:abstractNumId w:val="38"/>
  </w:num>
  <w:num w:numId="20">
    <w:abstractNumId w:val="25"/>
  </w:num>
  <w:num w:numId="21">
    <w:abstractNumId w:val="8"/>
  </w:num>
  <w:num w:numId="22">
    <w:abstractNumId w:val="9"/>
  </w:num>
  <w:num w:numId="23">
    <w:abstractNumId w:val="31"/>
  </w:num>
  <w:num w:numId="24">
    <w:abstractNumId w:val="42"/>
  </w:num>
  <w:num w:numId="25">
    <w:abstractNumId w:val="2"/>
  </w:num>
  <w:num w:numId="26">
    <w:abstractNumId w:val="21"/>
  </w:num>
  <w:num w:numId="27">
    <w:abstractNumId w:val="26"/>
  </w:num>
  <w:num w:numId="28">
    <w:abstractNumId w:val="46"/>
  </w:num>
  <w:num w:numId="29">
    <w:abstractNumId w:val="11"/>
  </w:num>
  <w:num w:numId="30">
    <w:abstractNumId w:val="12"/>
  </w:num>
  <w:num w:numId="31">
    <w:abstractNumId w:val="20"/>
  </w:num>
  <w:num w:numId="32">
    <w:abstractNumId w:val="6"/>
  </w:num>
  <w:num w:numId="33">
    <w:abstractNumId w:val="43"/>
  </w:num>
  <w:num w:numId="34">
    <w:abstractNumId w:val="24"/>
  </w:num>
  <w:num w:numId="35">
    <w:abstractNumId w:val="37"/>
  </w:num>
  <w:num w:numId="36">
    <w:abstractNumId w:val="47"/>
  </w:num>
  <w:num w:numId="37">
    <w:abstractNumId w:val="44"/>
  </w:num>
  <w:num w:numId="38">
    <w:abstractNumId w:val="18"/>
  </w:num>
  <w:num w:numId="39">
    <w:abstractNumId w:val="54"/>
  </w:num>
  <w:num w:numId="40">
    <w:abstractNumId w:val="35"/>
  </w:num>
  <w:num w:numId="41">
    <w:abstractNumId w:val="23"/>
  </w:num>
  <w:num w:numId="42">
    <w:abstractNumId w:val="40"/>
  </w:num>
  <w:num w:numId="43">
    <w:abstractNumId w:val="34"/>
  </w:num>
  <w:num w:numId="44">
    <w:abstractNumId w:val="19"/>
  </w:num>
  <w:num w:numId="45">
    <w:abstractNumId w:val="27"/>
  </w:num>
  <w:num w:numId="46">
    <w:abstractNumId w:val="15"/>
  </w:num>
  <w:num w:numId="47">
    <w:abstractNumId w:val="4"/>
  </w:num>
  <w:num w:numId="48">
    <w:abstractNumId w:val="7"/>
  </w:num>
  <w:num w:numId="49">
    <w:abstractNumId w:val="39"/>
  </w:num>
  <w:num w:numId="50">
    <w:abstractNumId w:val="1"/>
  </w:num>
  <w:num w:numId="51">
    <w:abstractNumId w:val="52"/>
  </w:num>
  <w:num w:numId="52">
    <w:abstractNumId w:val="17"/>
  </w:num>
  <w:num w:numId="53">
    <w:abstractNumId w:val="30"/>
  </w:num>
  <w:num w:numId="54">
    <w:abstractNumId w:val="14"/>
  </w:num>
  <w:num w:numId="55">
    <w:abstractNumId w:val="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20A"/>
    <w:rsid w:val="00020A30"/>
    <w:rsid w:val="00025C73"/>
    <w:rsid w:val="00031F5F"/>
    <w:rsid w:val="00034694"/>
    <w:rsid w:val="00034D6A"/>
    <w:rsid w:val="00040F85"/>
    <w:rsid w:val="00040FB7"/>
    <w:rsid w:val="00042F72"/>
    <w:rsid w:val="000601B7"/>
    <w:rsid w:val="00070FB4"/>
    <w:rsid w:val="00071A86"/>
    <w:rsid w:val="00086B9A"/>
    <w:rsid w:val="00087764"/>
    <w:rsid w:val="00095212"/>
    <w:rsid w:val="000A17E3"/>
    <w:rsid w:val="000A2601"/>
    <w:rsid w:val="000A4340"/>
    <w:rsid w:val="000A596B"/>
    <w:rsid w:val="000A6C9B"/>
    <w:rsid w:val="000B1AFB"/>
    <w:rsid w:val="000B2EB0"/>
    <w:rsid w:val="000B4CFC"/>
    <w:rsid w:val="000B7715"/>
    <w:rsid w:val="000C2CDA"/>
    <w:rsid w:val="000F3A03"/>
    <w:rsid w:val="0010092A"/>
    <w:rsid w:val="001013FC"/>
    <w:rsid w:val="0010305F"/>
    <w:rsid w:val="00104580"/>
    <w:rsid w:val="00110041"/>
    <w:rsid w:val="001224F4"/>
    <w:rsid w:val="001274EF"/>
    <w:rsid w:val="001379EC"/>
    <w:rsid w:val="00146A27"/>
    <w:rsid w:val="00156CD7"/>
    <w:rsid w:val="00160C64"/>
    <w:rsid w:val="00167AB1"/>
    <w:rsid w:val="001759C6"/>
    <w:rsid w:val="00182C0B"/>
    <w:rsid w:val="00193D50"/>
    <w:rsid w:val="001A4E12"/>
    <w:rsid w:val="001A732E"/>
    <w:rsid w:val="001B15D4"/>
    <w:rsid w:val="001B25D1"/>
    <w:rsid w:val="001C3775"/>
    <w:rsid w:val="001C68F6"/>
    <w:rsid w:val="001C7172"/>
    <w:rsid w:val="001D067B"/>
    <w:rsid w:val="001D7E3A"/>
    <w:rsid w:val="001E0437"/>
    <w:rsid w:val="001F586F"/>
    <w:rsid w:val="001F5D04"/>
    <w:rsid w:val="001F643E"/>
    <w:rsid w:val="0020275B"/>
    <w:rsid w:val="00203288"/>
    <w:rsid w:val="0021757B"/>
    <w:rsid w:val="002210E8"/>
    <w:rsid w:val="00223B1C"/>
    <w:rsid w:val="00226E38"/>
    <w:rsid w:val="00231633"/>
    <w:rsid w:val="00251003"/>
    <w:rsid w:val="00255A9A"/>
    <w:rsid w:val="0025738C"/>
    <w:rsid w:val="00261CFD"/>
    <w:rsid w:val="00267BF6"/>
    <w:rsid w:val="00277377"/>
    <w:rsid w:val="00280B78"/>
    <w:rsid w:val="002843F2"/>
    <w:rsid w:val="002B1D70"/>
    <w:rsid w:val="002C404E"/>
    <w:rsid w:val="002C6BE0"/>
    <w:rsid w:val="002D5C81"/>
    <w:rsid w:val="002E7232"/>
    <w:rsid w:val="002F08C4"/>
    <w:rsid w:val="002F1405"/>
    <w:rsid w:val="002F182E"/>
    <w:rsid w:val="002F3AE8"/>
    <w:rsid w:val="00314070"/>
    <w:rsid w:val="003152E4"/>
    <w:rsid w:val="00320009"/>
    <w:rsid w:val="00320840"/>
    <w:rsid w:val="00321473"/>
    <w:rsid w:val="00330434"/>
    <w:rsid w:val="003310F1"/>
    <w:rsid w:val="00340906"/>
    <w:rsid w:val="003414A8"/>
    <w:rsid w:val="003537D0"/>
    <w:rsid w:val="003645DF"/>
    <w:rsid w:val="00364E93"/>
    <w:rsid w:val="00376E16"/>
    <w:rsid w:val="00392F61"/>
    <w:rsid w:val="003A020A"/>
    <w:rsid w:val="003A653C"/>
    <w:rsid w:val="003A6CE6"/>
    <w:rsid w:val="003A7B1A"/>
    <w:rsid w:val="003C23DE"/>
    <w:rsid w:val="003C3F33"/>
    <w:rsid w:val="003E0DAF"/>
    <w:rsid w:val="003E628E"/>
    <w:rsid w:val="003F7C39"/>
    <w:rsid w:val="00412D79"/>
    <w:rsid w:val="00415006"/>
    <w:rsid w:val="0041550D"/>
    <w:rsid w:val="00416D2C"/>
    <w:rsid w:val="004173F2"/>
    <w:rsid w:val="00431318"/>
    <w:rsid w:val="004336E1"/>
    <w:rsid w:val="00433A18"/>
    <w:rsid w:val="004346C3"/>
    <w:rsid w:val="00435E29"/>
    <w:rsid w:val="00441A97"/>
    <w:rsid w:val="00452FBA"/>
    <w:rsid w:val="00472513"/>
    <w:rsid w:val="004939D0"/>
    <w:rsid w:val="004A4C88"/>
    <w:rsid w:val="004A5934"/>
    <w:rsid w:val="004B0DD7"/>
    <w:rsid w:val="004E0570"/>
    <w:rsid w:val="004E11BB"/>
    <w:rsid w:val="004F3877"/>
    <w:rsid w:val="005014B5"/>
    <w:rsid w:val="005232F5"/>
    <w:rsid w:val="005262A1"/>
    <w:rsid w:val="00532BB2"/>
    <w:rsid w:val="00532D5B"/>
    <w:rsid w:val="00535B6D"/>
    <w:rsid w:val="00542157"/>
    <w:rsid w:val="00547AB9"/>
    <w:rsid w:val="00553023"/>
    <w:rsid w:val="00567227"/>
    <w:rsid w:val="00572B40"/>
    <w:rsid w:val="00573ACD"/>
    <w:rsid w:val="00596283"/>
    <w:rsid w:val="005A22C5"/>
    <w:rsid w:val="005A4C18"/>
    <w:rsid w:val="005A593D"/>
    <w:rsid w:val="005A7F17"/>
    <w:rsid w:val="005B1D31"/>
    <w:rsid w:val="005B3B45"/>
    <w:rsid w:val="005B618B"/>
    <w:rsid w:val="005C4F2D"/>
    <w:rsid w:val="005D3280"/>
    <w:rsid w:val="005D56B0"/>
    <w:rsid w:val="005E0D71"/>
    <w:rsid w:val="005E4762"/>
    <w:rsid w:val="005E50B8"/>
    <w:rsid w:val="005E61D5"/>
    <w:rsid w:val="005E66B2"/>
    <w:rsid w:val="00606144"/>
    <w:rsid w:val="00617BB4"/>
    <w:rsid w:val="006332CC"/>
    <w:rsid w:val="006348F9"/>
    <w:rsid w:val="00642525"/>
    <w:rsid w:val="00652A52"/>
    <w:rsid w:val="00653B10"/>
    <w:rsid w:val="00664E91"/>
    <w:rsid w:val="006722AA"/>
    <w:rsid w:val="006727E4"/>
    <w:rsid w:val="006777EE"/>
    <w:rsid w:val="0068065C"/>
    <w:rsid w:val="0068351D"/>
    <w:rsid w:val="006A41C0"/>
    <w:rsid w:val="006E2447"/>
    <w:rsid w:val="006F2D1D"/>
    <w:rsid w:val="006F5890"/>
    <w:rsid w:val="0072012E"/>
    <w:rsid w:val="0072248C"/>
    <w:rsid w:val="00730369"/>
    <w:rsid w:val="0073409F"/>
    <w:rsid w:val="007358D1"/>
    <w:rsid w:val="00735A57"/>
    <w:rsid w:val="00741E14"/>
    <w:rsid w:val="00743D51"/>
    <w:rsid w:val="00750507"/>
    <w:rsid w:val="00753253"/>
    <w:rsid w:val="00762E4E"/>
    <w:rsid w:val="0076742F"/>
    <w:rsid w:val="00780790"/>
    <w:rsid w:val="0078120C"/>
    <w:rsid w:val="00783817"/>
    <w:rsid w:val="00795457"/>
    <w:rsid w:val="007B0779"/>
    <w:rsid w:val="007B613D"/>
    <w:rsid w:val="007E0BE9"/>
    <w:rsid w:val="007E3026"/>
    <w:rsid w:val="007E6578"/>
    <w:rsid w:val="007F18D8"/>
    <w:rsid w:val="007F1B91"/>
    <w:rsid w:val="007F72C2"/>
    <w:rsid w:val="0080422F"/>
    <w:rsid w:val="00806C53"/>
    <w:rsid w:val="008114E6"/>
    <w:rsid w:val="00824A6F"/>
    <w:rsid w:val="008252D7"/>
    <w:rsid w:val="008324AC"/>
    <w:rsid w:val="008353E4"/>
    <w:rsid w:val="008568C4"/>
    <w:rsid w:val="00867E45"/>
    <w:rsid w:val="008701BF"/>
    <w:rsid w:val="0087551F"/>
    <w:rsid w:val="00885609"/>
    <w:rsid w:val="00895BB2"/>
    <w:rsid w:val="00896872"/>
    <w:rsid w:val="008A1123"/>
    <w:rsid w:val="008B68BD"/>
    <w:rsid w:val="008C0DFA"/>
    <w:rsid w:val="008C6CAA"/>
    <w:rsid w:val="008D429F"/>
    <w:rsid w:val="008D5124"/>
    <w:rsid w:val="008E1C0C"/>
    <w:rsid w:val="008E292C"/>
    <w:rsid w:val="00906CED"/>
    <w:rsid w:val="00910550"/>
    <w:rsid w:val="00913E4E"/>
    <w:rsid w:val="00916ACD"/>
    <w:rsid w:val="00935326"/>
    <w:rsid w:val="00935877"/>
    <w:rsid w:val="009379CF"/>
    <w:rsid w:val="00945D2B"/>
    <w:rsid w:val="00951296"/>
    <w:rsid w:val="0096424B"/>
    <w:rsid w:val="0096641D"/>
    <w:rsid w:val="00974CCA"/>
    <w:rsid w:val="00976346"/>
    <w:rsid w:val="00986107"/>
    <w:rsid w:val="00995381"/>
    <w:rsid w:val="009A4B05"/>
    <w:rsid w:val="009B3448"/>
    <w:rsid w:val="009B43F2"/>
    <w:rsid w:val="009B69C2"/>
    <w:rsid w:val="009B6EA5"/>
    <w:rsid w:val="009C6593"/>
    <w:rsid w:val="009D1B90"/>
    <w:rsid w:val="009D3AB7"/>
    <w:rsid w:val="009D596B"/>
    <w:rsid w:val="009E309A"/>
    <w:rsid w:val="009E30A4"/>
    <w:rsid w:val="009E3708"/>
    <w:rsid w:val="009E6DD8"/>
    <w:rsid w:val="009E7E6E"/>
    <w:rsid w:val="009E7F14"/>
    <w:rsid w:val="009F1A2C"/>
    <w:rsid w:val="009F3A12"/>
    <w:rsid w:val="00A046F9"/>
    <w:rsid w:val="00A1195E"/>
    <w:rsid w:val="00A14357"/>
    <w:rsid w:val="00A16F1F"/>
    <w:rsid w:val="00A20EF0"/>
    <w:rsid w:val="00A2308E"/>
    <w:rsid w:val="00A266DF"/>
    <w:rsid w:val="00A352FB"/>
    <w:rsid w:val="00A40C9A"/>
    <w:rsid w:val="00A50456"/>
    <w:rsid w:val="00A559B7"/>
    <w:rsid w:val="00A62AEE"/>
    <w:rsid w:val="00A84A1C"/>
    <w:rsid w:val="00A86C8E"/>
    <w:rsid w:val="00AA2C18"/>
    <w:rsid w:val="00AC7E6E"/>
    <w:rsid w:val="00AE0418"/>
    <w:rsid w:val="00AE2CAD"/>
    <w:rsid w:val="00B07659"/>
    <w:rsid w:val="00B1323E"/>
    <w:rsid w:val="00B146DC"/>
    <w:rsid w:val="00B15CAA"/>
    <w:rsid w:val="00B17196"/>
    <w:rsid w:val="00B20CC7"/>
    <w:rsid w:val="00B260EB"/>
    <w:rsid w:val="00B27A31"/>
    <w:rsid w:val="00B31CE7"/>
    <w:rsid w:val="00B337D5"/>
    <w:rsid w:val="00B42840"/>
    <w:rsid w:val="00B5459B"/>
    <w:rsid w:val="00B55A93"/>
    <w:rsid w:val="00B60ED0"/>
    <w:rsid w:val="00B711E8"/>
    <w:rsid w:val="00B72C00"/>
    <w:rsid w:val="00B80678"/>
    <w:rsid w:val="00B82B70"/>
    <w:rsid w:val="00B83E1C"/>
    <w:rsid w:val="00B874AA"/>
    <w:rsid w:val="00B97975"/>
    <w:rsid w:val="00BA0831"/>
    <w:rsid w:val="00BA176C"/>
    <w:rsid w:val="00BC60C0"/>
    <w:rsid w:val="00BE1CCF"/>
    <w:rsid w:val="00BE45A7"/>
    <w:rsid w:val="00BE5F4C"/>
    <w:rsid w:val="00BF064D"/>
    <w:rsid w:val="00BF3512"/>
    <w:rsid w:val="00C052BA"/>
    <w:rsid w:val="00C13465"/>
    <w:rsid w:val="00C3600F"/>
    <w:rsid w:val="00C418CC"/>
    <w:rsid w:val="00C47A91"/>
    <w:rsid w:val="00C501DA"/>
    <w:rsid w:val="00C56FB6"/>
    <w:rsid w:val="00C57C3F"/>
    <w:rsid w:val="00C643FF"/>
    <w:rsid w:val="00C656DF"/>
    <w:rsid w:val="00C764C0"/>
    <w:rsid w:val="00C76D6A"/>
    <w:rsid w:val="00C81581"/>
    <w:rsid w:val="00C826C1"/>
    <w:rsid w:val="00C92778"/>
    <w:rsid w:val="00C96B56"/>
    <w:rsid w:val="00CA2BE5"/>
    <w:rsid w:val="00CA3738"/>
    <w:rsid w:val="00CA39A3"/>
    <w:rsid w:val="00CA5140"/>
    <w:rsid w:val="00CA7954"/>
    <w:rsid w:val="00CA7FB0"/>
    <w:rsid w:val="00CC6FC3"/>
    <w:rsid w:val="00CD0AEA"/>
    <w:rsid w:val="00CD6F68"/>
    <w:rsid w:val="00CE2FBA"/>
    <w:rsid w:val="00CF3CBF"/>
    <w:rsid w:val="00D0004B"/>
    <w:rsid w:val="00D0184D"/>
    <w:rsid w:val="00D02A68"/>
    <w:rsid w:val="00D05D04"/>
    <w:rsid w:val="00D14500"/>
    <w:rsid w:val="00D300BE"/>
    <w:rsid w:val="00D4252F"/>
    <w:rsid w:val="00D46ED5"/>
    <w:rsid w:val="00D56A7A"/>
    <w:rsid w:val="00D56FB9"/>
    <w:rsid w:val="00D57FFB"/>
    <w:rsid w:val="00D6417D"/>
    <w:rsid w:val="00D67B7C"/>
    <w:rsid w:val="00D77F0B"/>
    <w:rsid w:val="00D80F46"/>
    <w:rsid w:val="00DA0ECB"/>
    <w:rsid w:val="00DA163E"/>
    <w:rsid w:val="00DA1F74"/>
    <w:rsid w:val="00DB75EB"/>
    <w:rsid w:val="00DC0273"/>
    <w:rsid w:val="00DC4E03"/>
    <w:rsid w:val="00DD2AFC"/>
    <w:rsid w:val="00DE6D27"/>
    <w:rsid w:val="00DF20DA"/>
    <w:rsid w:val="00DF47B5"/>
    <w:rsid w:val="00DF4B86"/>
    <w:rsid w:val="00DF5487"/>
    <w:rsid w:val="00E01E9F"/>
    <w:rsid w:val="00E13C22"/>
    <w:rsid w:val="00E15B57"/>
    <w:rsid w:val="00E25985"/>
    <w:rsid w:val="00E30C33"/>
    <w:rsid w:val="00E31E1A"/>
    <w:rsid w:val="00E41E89"/>
    <w:rsid w:val="00E54828"/>
    <w:rsid w:val="00E566F2"/>
    <w:rsid w:val="00E56CD9"/>
    <w:rsid w:val="00E630D6"/>
    <w:rsid w:val="00E67169"/>
    <w:rsid w:val="00E739AF"/>
    <w:rsid w:val="00E74337"/>
    <w:rsid w:val="00E75962"/>
    <w:rsid w:val="00E75AE0"/>
    <w:rsid w:val="00E76DC7"/>
    <w:rsid w:val="00E8360A"/>
    <w:rsid w:val="00E85B9A"/>
    <w:rsid w:val="00E872EF"/>
    <w:rsid w:val="00E97C8D"/>
    <w:rsid w:val="00EA165F"/>
    <w:rsid w:val="00EA4735"/>
    <w:rsid w:val="00EB0369"/>
    <w:rsid w:val="00EB1E5B"/>
    <w:rsid w:val="00EB78A8"/>
    <w:rsid w:val="00EC504D"/>
    <w:rsid w:val="00EC52D3"/>
    <w:rsid w:val="00F05C95"/>
    <w:rsid w:val="00F17488"/>
    <w:rsid w:val="00F23849"/>
    <w:rsid w:val="00F314E8"/>
    <w:rsid w:val="00F33164"/>
    <w:rsid w:val="00F33CA5"/>
    <w:rsid w:val="00F33D08"/>
    <w:rsid w:val="00F35390"/>
    <w:rsid w:val="00F46969"/>
    <w:rsid w:val="00F4754A"/>
    <w:rsid w:val="00F70513"/>
    <w:rsid w:val="00F71FA7"/>
    <w:rsid w:val="00F81DCC"/>
    <w:rsid w:val="00F83BC1"/>
    <w:rsid w:val="00F95DFA"/>
    <w:rsid w:val="00FA456A"/>
    <w:rsid w:val="00FB181C"/>
    <w:rsid w:val="00FB5AF6"/>
    <w:rsid w:val="00FD4BB8"/>
    <w:rsid w:val="00FD7C65"/>
    <w:rsid w:val="00FE0EF7"/>
    <w:rsid w:val="00FE742B"/>
    <w:rsid w:val="00FF2804"/>
    <w:rsid w:val="00FF2AB3"/>
    <w:rsid w:val="00FF356A"/>
    <w:rsid w:val="00FF3A78"/>
    <w:rsid w:val="00FF43CE"/>
    <w:rsid w:val="00FF70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link w:val="10"/>
    <w:uiPriority w:val="9"/>
    <w:qFormat/>
    <w:rsid w:val="002032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B8067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3A020A"/>
    <w:pPr>
      <w:ind w:left="720"/>
      <w:contextualSpacing/>
    </w:pPr>
  </w:style>
  <w:style w:type="paragraph" w:styleId="a5">
    <w:name w:val="footnote text"/>
    <w:basedOn w:val="a0"/>
    <w:link w:val="a6"/>
    <w:unhideWhenUsed/>
    <w:rsid w:val="003A020A"/>
    <w:pPr>
      <w:spacing w:after="0" w:line="240" w:lineRule="auto"/>
    </w:pPr>
    <w:rPr>
      <w:sz w:val="20"/>
      <w:szCs w:val="20"/>
    </w:rPr>
  </w:style>
  <w:style w:type="character" w:customStyle="1" w:styleId="a6">
    <w:name w:val="Текст сноски Знак"/>
    <w:basedOn w:val="a1"/>
    <w:link w:val="a5"/>
    <w:uiPriority w:val="99"/>
    <w:rsid w:val="003A020A"/>
    <w:rPr>
      <w:sz w:val="20"/>
      <w:szCs w:val="20"/>
    </w:rPr>
  </w:style>
  <w:style w:type="character" w:styleId="a7">
    <w:name w:val="footnote reference"/>
    <w:basedOn w:val="a1"/>
    <w:uiPriority w:val="99"/>
    <w:semiHidden/>
    <w:unhideWhenUsed/>
    <w:rsid w:val="003A020A"/>
    <w:rPr>
      <w:vertAlign w:val="superscript"/>
    </w:rPr>
  </w:style>
  <w:style w:type="character" w:styleId="a8">
    <w:name w:val="Hyperlink"/>
    <w:basedOn w:val="a1"/>
    <w:uiPriority w:val="99"/>
    <w:unhideWhenUsed/>
    <w:rsid w:val="002C6BE0"/>
    <w:rPr>
      <w:color w:val="0000FF" w:themeColor="hyperlink"/>
      <w:u w:val="single"/>
    </w:rPr>
  </w:style>
  <w:style w:type="table" w:styleId="a9">
    <w:name w:val="Table Grid"/>
    <w:basedOn w:val="a2"/>
    <w:uiPriority w:val="59"/>
    <w:rsid w:val="00E67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Plain Text"/>
    <w:link w:val="ab"/>
    <w:rsid w:val="001C68F6"/>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ru-RU"/>
    </w:rPr>
  </w:style>
  <w:style w:type="character" w:customStyle="1" w:styleId="ab">
    <w:name w:val="Текст Знак"/>
    <w:basedOn w:val="a1"/>
    <w:link w:val="aa"/>
    <w:rsid w:val="001C68F6"/>
    <w:rPr>
      <w:rFonts w:ascii="Helvetica" w:eastAsia="Arial Unicode MS" w:hAnsi="Helvetica" w:cs="Arial Unicode MS"/>
      <w:color w:val="000000"/>
      <w:bdr w:val="nil"/>
      <w:lang w:eastAsia="ru-RU"/>
    </w:rPr>
  </w:style>
  <w:style w:type="paragraph" w:styleId="ac">
    <w:name w:val="No Spacing"/>
    <w:uiPriority w:val="1"/>
    <w:qFormat/>
    <w:rsid w:val="001C68F6"/>
    <w:pPr>
      <w:spacing w:after="0" w:line="240" w:lineRule="auto"/>
    </w:pPr>
  </w:style>
  <w:style w:type="paragraph" w:styleId="ad">
    <w:name w:val="Normal (Web)"/>
    <w:basedOn w:val="a0"/>
    <w:uiPriority w:val="99"/>
    <w:unhideWhenUsed/>
    <w:rsid w:val="001C68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9E7E6E"/>
  </w:style>
  <w:style w:type="character" w:styleId="ae">
    <w:name w:val="Emphasis"/>
    <w:basedOn w:val="a1"/>
    <w:uiPriority w:val="20"/>
    <w:qFormat/>
    <w:rsid w:val="009E7E6E"/>
    <w:rPr>
      <w:i/>
      <w:iCs/>
    </w:rPr>
  </w:style>
  <w:style w:type="paragraph" w:styleId="af">
    <w:name w:val="header"/>
    <w:basedOn w:val="a0"/>
    <w:link w:val="af0"/>
    <w:uiPriority w:val="99"/>
    <w:unhideWhenUsed/>
    <w:rsid w:val="00FA456A"/>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FA456A"/>
  </w:style>
  <w:style w:type="paragraph" w:styleId="af1">
    <w:name w:val="footer"/>
    <w:basedOn w:val="a0"/>
    <w:link w:val="af2"/>
    <w:uiPriority w:val="99"/>
    <w:unhideWhenUsed/>
    <w:rsid w:val="00FA456A"/>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FA456A"/>
  </w:style>
  <w:style w:type="table" w:customStyle="1" w:styleId="TableNormal">
    <w:name w:val="Table Normal"/>
    <w:rsid w:val="0054215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character" w:customStyle="1" w:styleId="10">
    <w:name w:val="Заголовок 1 Знак"/>
    <w:basedOn w:val="a1"/>
    <w:link w:val="1"/>
    <w:uiPriority w:val="9"/>
    <w:rsid w:val="00203288"/>
    <w:rPr>
      <w:rFonts w:ascii="Times New Roman" w:eastAsia="Times New Roman" w:hAnsi="Times New Roman" w:cs="Times New Roman"/>
      <w:b/>
      <w:bCs/>
      <w:kern w:val="36"/>
      <w:sz w:val="48"/>
      <w:szCs w:val="48"/>
      <w:lang w:eastAsia="ru-RU"/>
    </w:rPr>
  </w:style>
  <w:style w:type="character" w:customStyle="1" w:styleId="field-item">
    <w:name w:val="field-item"/>
    <w:basedOn w:val="a1"/>
    <w:rsid w:val="00DF4B86"/>
  </w:style>
  <w:style w:type="character" w:customStyle="1" w:styleId="updated">
    <w:name w:val="updated"/>
    <w:basedOn w:val="a1"/>
    <w:rsid w:val="00DF4B86"/>
  </w:style>
  <w:style w:type="character" w:customStyle="1" w:styleId="20">
    <w:name w:val="Заголовок 2 Знак"/>
    <w:basedOn w:val="a1"/>
    <w:link w:val="2"/>
    <w:uiPriority w:val="9"/>
    <w:rsid w:val="00B80678"/>
    <w:rPr>
      <w:rFonts w:asciiTheme="majorHAnsi" w:eastAsiaTheme="majorEastAsia" w:hAnsiTheme="majorHAnsi" w:cstheme="majorBidi"/>
      <w:b/>
      <w:bCs/>
      <w:color w:val="4F81BD" w:themeColor="accent1"/>
      <w:sz w:val="26"/>
      <w:szCs w:val="26"/>
    </w:rPr>
  </w:style>
  <w:style w:type="character" w:styleId="af3">
    <w:name w:val="Strong"/>
    <w:basedOn w:val="a1"/>
    <w:uiPriority w:val="22"/>
    <w:qFormat/>
    <w:rsid w:val="00DC0273"/>
    <w:rPr>
      <w:b/>
      <w:bCs/>
    </w:rPr>
  </w:style>
  <w:style w:type="paragraph" w:styleId="HTML">
    <w:name w:val="HTML Preformatted"/>
    <w:basedOn w:val="a0"/>
    <w:link w:val="HTML0"/>
    <w:uiPriority w:val="99"/>
    <w:semiHidden/>
    <w:unhideWhenUsed/>
    <w:rsid w:val="00040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040FB7"/>
    <w:rPr>
      <w:rFonts w:ascii="Courier New" w:eastAsia="Times New Roman" w:hAnsi="Courier New" w:cs="Courier New"/>
      <w:sz w:val="20"/>
      <w:szCs w:val="20"/>
      <w:lang w:eastAsia="ru-RU"/>
    </w:rPr>
  </w:style>
  <w:style w:type="numbering" w:customStyle="1" w:styleId="a">
    <w:name w:val="Тире"/>
    <w:rsid w:val="004A4C88"/>
    <w:pPr>
      <w:numPr>
        <w:numId w:val="9"/>
      </w:numPr>
    </w:pPr>
  </w:style>
  <w:style w:type="character" w:customStyle="1" w:styleId="reference-text">
    <w:name w:val="reference-text"/>
    <w:basedOn w:val="a1"/>
    <w:rsid w:val="00FD4BB8"/>
  </w:style>
  <w:style w:type="numbering" w:customStyle="1" w:styleId="8">
    <w:name w:val="Импортированный стиль 8"/>
    <w:rsid w:val="005E66B2"/>
    <w:pPr>
      <w:numPr>
        <w:numId w:val="11"/>
      </w:numPr>
    </w:pPr>
  </w:style>
  <w:style w:type="character" w:styleId="HTML1">
    <w:name w:val="HTML Cite"/>
    <w:basedOn w:val="a1"/>
    <w:uiPriority w:val="99"/>
    <w:semiHidden/>
    <w:unhideWhenUsed/>
    <w:rsid w:val="00EC504D"/>
    <w:rPr>
      <w:i/>
      <w:iCs/>
    </w:rPr>
  </w:style>
  <w:style w:type="character" w:customStyle="1" w:styleId="af4">
    <w:name w:val="Нет"/>
    <w:rsid w:val="00BF064D"/>
  </w:style>
  <w:style w:type="numbering" w:customStyle="1" w:styleId="Stileimportato24">
    <w:name w:val="Stile importato 24"/>
    <w:rsid w:val="00BF064D"/>
    <w:pPr>
      <w:numPr>
        <w:numId w:val="14"/>
      </w:numPr>
    </w:pPr>
  </w:style>
  <w:style w:type="numbering" w:customStyle="1" w:styleId="Stileimportato23">
    <w:name w:val="Stile importato 23"/>
    <w:rsid w:val="00BF064D"/>
    <w:pPr>
      <w:numPr>
        <w:numId w:val="15"/>
      </w:numPr>
    </w:pPr>
  </w:style>
  <w:style w:type="paragraph" w:styleId="af5">
    <w:name w:val="Balloon Text"/>
    <w:basedOn w:val="a0"/>
    <w:link w:val="af6"/>
    <w:uiPriority w:val="99"/>
    <w:semiHidden/>
    <w:unhideWhenUsed/>
    <w:rsid w:val="006E2447"/>
    <w:pPr>
      <w:spacing w:after="0" w:line="240" w:lineRule="auto"/>
    </w:pPr>
    <w:rPr>
      <w:rFonts w:ascii="Tahoma" w:hAnsi="Tahoma" w:cs="Tahoma"/>
      <w:sz w:val="16"/>
      <w:szCs w:val="16"/>
    </w:rPr>
  </w:style>
  <w:style w:type="character" w:customStyle="1" w:styleId="af6">
    <w:name w:val="Текст выноски Знак"/>
    <w:basedOn w:val="a1"/>
    <w:link w:val="af5"/>
    <w:uiPriority w:val="99"/>
    <w:semiHidden/>
    <w:rsid w:val="006E24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link w:val="10"/>
    <w:uiPriority w:val="9"/>
    <w:qFormat/>
    <w:rsid w:val="002032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B8067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3A020A"/>
    <w:pPr>
      <w:ind w:left="720"/>
      <w:contextualSpacing/>
    </w:pPr>
  </w:style>
  <w:style w:type="paragraph" w:styleId="a5">
    <w:name w:val="footnote text"/>
    <w:basedOn w:val="a0"/>
    <w:link w:val="a6"/>
    <w:unhideWhenUsed/>
    <w:rsid w:val="003A020A"/>
    <w:pPr>
      <w:spacing w:after="0" w:line="240" w:lineRule="auto"/>
    </w:pPr>
    <w:rPr>
      <w:sz w:val="20"/>
      <w:szCs w:val="20"/>
    </w:rPr>
  </w:style>
  <w:style w:type="character" w:customStyle="1" w:styleId="a6">
    <w:name w:val="Текст сноски Знак"/>
    <w:basedOn w:val="a1"/>
    <w:link w:val="a5"/>
    <w:uiPriority w:val="99"/>
    <w:rsid w:val="003A020A"/>
    <w:rPr>
      <w:sz w:val="20"/>
      <w:szCs w:val="20"/>
    </w:rPr>
  </w:style>
  <w:style w:type="character" w:styleId="a7">
    <w:name w:val="footnote reference"/>
    <w:basedOn w:val="a1"/>
    <w:uiPriority w:val="99"/>
    <w:semiHidden/>
    <w:unhideWhenUsed/>
    <w:rsid w:val="003A020A"/>
    <w:rPr>
      <w:vertAlign w:val="superscript"/>
    </w:rPr>
  </w:style>
  <w:style w:type="character" w:styleId="a8">
    <w:name w:val="Hyperlink"/>
    <w:basedOn w:val="a1"/>
    <w:uiPriority w:val="99"/>
    <w:unhideWhenUsed/>
    <w:rsid w:val="002C6BE0"/>
    <w:rPr>
      <w:color w:val="0000FF" w:themeColor="hyperlink"/>
      <w:u w:val="single"/>
    </w:rPr>
  </w:style>
  <w:style w:type="table" w:styleId="a9">
    <w:name w:val="Table Grid"/>
    <w:basedOn w:val="a2"/>
    <w:uiPriority w:val="59"/>
    <w:rsid w:val="00E67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Plain Text"/>
    <w:link w:val="ab"/>
    <w:rsid w:val="001C68F6"/>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ru-RU"/>
    </w:rPr>
  </w:style>
  <w:style w:type="character" w:customStyle="1" w:styleId="ab">
    <w:name w:val="Текст Знак"/>
    <w:basedOn w:val="a1"/>
    <w:link w:val="aa"/>
    <w:rsid w:val="001C68F6"/>
    <w:rPr>
      <w:rFonts w:ascii="Helvetica" w:eastAsia="Arial Unicode MS" w:hAnsi="Helvetica" w:cs="Arial Unicode MS"/>
      <w:color w:val="000000"/>
      <w:bdr w:val="nil"/>
      <w:lang w:eastAsia="ru-RU"/>
    </w:rPr>
  </w:style>
  <w:style w:type="paragraph" w:styleId="ac">
    <w:name w:val="No Spacing"/>
    <w:uiPriority w:val="1"/>
    <w:qFormat/>
    <w:rsid w:val="001C68F6"/>
    <w:pPr>
      <w:spacing w:after="0" w:line="240" w:lineRule="auto"/>
    </w:pPr>
  </w:style>
  <w:style w:type="paragraph" w:styleId="ad">
    <w:name w:val="Normal (Web)"/>
    <w:basedOn w:val="a0"/>
    <w:uiPriority w:val="99"/>
    <w:unhideWhenUsed/>
    <w:rsid w:val="001C68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9E7E6E"/>
  </w:style>
  <w:style w:type="character" w:styleId="ae">
    <w:name w:val="Emphasis"/>
    <w:basedOn w:val="a1"/>
    <w:uiPriority w:val="20"/>
    <w:qFormat/>
    <w:rsid w:val="009E7E6E"/>
    <w:rPr>
      <w:i/>
      <w:iCs/>
    </w:rPr>
  </w:style>
  <w:style w:type="paragraph" w:styleId="af">
    <w:name w:val="header"/>
    <w:basedOn w:val="a0"/>
    <w:link w:val="af0"/>
    <w:uiPriority w:val="99"/>
    <w:unhideWhenUsed/>
    <w:rsid w:val="00FA456A"/>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FA456A"/>
  </w:style>
  <w:style w:type="paragraph" w:styleId="af1">
    <w:name w:val="footer"/>
    <w:basedOn w:val="a0"/>
    <w:link w:val="af2"/>
    <w:uiPriority w:val="99"/>
    <w:unhideWhenUsed/>
    <w:rsid w:val="00FA456A"/>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FA456A"/>
  </w:style>
  <w:style w:type="table" w:customStyle="1" w:styleId="TableNormal">
    <w:name w:val="Table Normal"/>
    <w:rsid w:val="0054215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character" w:customStyle="1" w:styleId="10">
    <w:name w:val="Заголовок 1 Знак"/>
    <w:basedOn w:val="a1"/>
    <w:link w:val="1"/>
    <w:uiPriority w:val="9"/>
    <w:rsid w:val="00203288"/>
    <w:rPr>
      <w:rFonts w:ascii="Times New Roman" w:eastAsia="Times New Roman" w:hAnsi="Times New Roman" w:cs="Times New Roman"/>
      <w:b/>
      <w:bCs/>
      <w:kern w:val="36"/>
      <w:sz w:val="48"/>
      <w:szCs w:val="48"/>
      <w:lang w:eastAsia="ru-RU"/>
    </w:rPr>
  </w:style>
  <w:style w:type="character" w:customStyle="1" w:styleId="field-item">
    <w:name w:val="field-item"/>
    <w:basedOn w:val="a1"/>
    <w:rsid w:val="00DF4B86"/>
  </w:style>
  <w:style w:type="character" w:customStyle="1" w:styleId="updated">
    <w:name w:val="updated"/>
    <w:basedOn w:val="a1"/>
    <w:rsid w:val="00DF4B86"/>
  </w:style>
  <w:style w:type="character" w:customStyle="1" w:styleId="20">
    <w:name w:val="Заголовок 2 Знак"/>
    <w:basedOn w:val="a1"/>
    <w:link w:val="2"/>
    <w:uiPriority w:val="9"/>
    <w:rsid w:val="00B80678"/>
    <w:rPr>
      <w:rFonts w:asciiTheme="majorHAnsi" w:eastAsiaTheme="majorEastAsia" w:hAnsiTheme="majorHAnsi" w:cstheme="majorBidi"/>
      <w:b/>
      <w:bCs/>
      <w:color w:val="4F81BD" w:themeColor="accent1"/>
      <w:sz w:val="26"/>
      <w:szCs w:val="26"/>
    </w:rPr>
  </w:style>
  <w:style w:type="character" w:styleId="af3">
    <w:name w:val="Strong"/>
    <w:basedOn w:val="a1"/>
    <w:uiPriority w:val="22"/>
    <w:qFormat/>
    <w:rsid w:val="00DC0273"/>
    <w:rPr>
      <w:b/>
      <w:bCs/>
    </w:rPr>
  </w:style>
  <w:style w:type="paragraph" w:styleId="HTML">
    <w:name w:val="HTML Preformatted"/>
    <w:basedOn w:val="a0"/>
    <w:link w:val="HTML0"/>
    <w:uiPriority w:val="99"/>
    <w:semiHidden/>
    <w:unhideWhenUsed/>
    <w:rsid w:val="00040F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040FB7"/>
    <w:rPr>
      <w:rFonts w:ascii="Courier New" w:eastAsia="Times New Roman" w:hAnsi="Courier New" w:cs="Courier New"/>
      <w:sz w:val="20"/>
      <w:szCs w:val="20"/>
      <w:lang w:eastAsia="ru-RU"/>
    </w:rPr>
  </w:style>
  <w:style w:type="numbering" w:customStyle="1" w:styleId="a">
    <w:name w:val="Тире"/>
    <w:rsid w:val="004A4C88"/>
    <w:pPr>
      <w:numPr>
        <w:numId w:val="9"/>
      </w:numPr>
    </w:pPr>
  </w:style>
  <w:style w:type="character" w:customStyle="1" w:styleId="reference-text">
    <w:name w:val="reference-text"/>
    <w:basedOn w:val="a1"/>
    <w:rsid w:val="00FD4BB8"/>
  </w:style>
  <w:style w:type="numbering" w:customStyle="1" w:styleId="8">
    <w:name w:val="Импортированный стиль 8"/>
    <w:rsid w:val="005E66B2"/>
    <w:pPr>
      <w:numPr>
        <w:numId w:val="11"/>
      </w:numPr>
    </w:pPr>
  </w:style>
  <w:style w:type="character" w:styleId="HTML1">
    <w:name w:val="HTML Cite"/>
    <w:basedOn w:val="a1"/>
    <w:uiPriority w:val="99"/>
    <w:semiHidden/>
    <w:unhideWhenUsed/>
    <w:rsid w:val="00EC504D"/>
    <w:rPr>
      <w:i/>
      <w:iCs/>
    </w:rPr>
  </w:style>
  <w:style w:type="character" w:customStyle="1" w:styleId="af4">
    <w:name w:val="Нет"/>
    <w:rsid w:val="00BF064D"/>
  </w:style>
  <w:style w:type="numbering" w:customStyle="1" w:styleId="Stileimportato24">
    <w:name w:val="Stile importato 24"/>
    <w:rsid w:val="00BF064D"/>
    <w:pPr>
      <w:numPr>
        <w:numId w:val="14"/>
      </w:numPr>
    </w:pPr>
  </w:style>
  <w:style w:type="numbering" w:customStyle="1" w:styleId="Stileimportato23">
    <w:name w:val="Stile importato 23"/>
    <w:rsid w:val="00BF064D"/>
    <w:pPr>
      <w:numPr>
        <w:numId w:val="15"/>
      </w:numPr>
    </w:pPr>
  </w:style>
  <w:style w:type="paragraph" w:styleId="af5">
    <w:name w:val="Balloon Text"/>
    <w:basedOn w:val="a0"/>
    <w:link w:val="af6"/>
    <w:uiPriority w:val="99"/>
    <w:semiHidden/>
    <w:unhideWhenUsed/>
    <w:rsid w:val="006E2447"/>
    <w:pPr>
      <w:spacing w:after="0" w:line="240" w:lineRule="auto"/>
    </w:pPr>
    <w:rPr>
      <w:rFonts w:ascii="Tahoma" w:hAnsi="Tahoma" w:cs="Tahoma"/>
      <w:sz w:val="16"/>
      <w:szCs w:val="16"/>
    </w:rPr>
  </w:style>
  <w:style w:type="character" w:customStyle="1" w:styleId="af6">
    <w:name w:val="Текст выноски Знак"/>
    <w:basedOn w:val="a1"/>
    <w:link w:val="af5"/>
    <w:uiPriority w:val="99"/>
    <w:semiHidden/>
    <w:rsid w:val="006E24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32163">
      <w:bodyDiv w:val="1"/>
      <w:marLeft w:val="0"/>
      <w:marRight w:val="0"/>
      <w:marTop w:val="0"/>
      <w:marBottom w:val="0"/>
      <w:divBdr>
        <w:top w:val="none" w:sz="0" w:space="0" w:color="auto"/>
        <w:left w:val="none" w:sz="0" w:space="0" w:color="auto"/>
        <w:bottom w:val="none" w:sz="0" w:space="0" w:color="auto"/>
        <w:right w:val="none" w:sz="0" w:space="0" w:color="auto"/>
      </w:divBdr>
    </w:div>
    <w:div w:id="52782007">
      <w:bodyDiv w:val="1"/>
      <w:marLeft w:val="0"/>
      <w:marRight w:val="0"/>
      <w:marTop w:val="0"/>
      <w:marBottom w:val="0"/>
      <w:divBdr>
        <w:top w:val="none" w:sz="0" w:space="0" w:color="auto"/>
        <w:left w:val="none" w:sz="0" w:space="0" w:color="auto"/>
        <w:bottom w:val="none" w:sz="0" w:space="0" w:color="auto"/>
        <w:right w:val="none" w:sz="0" w:space="0" w:color="auto"/>
      </w:divBdr>
    </w:div>
    <w:div w:id="108428046">
      <w:bodyDiv w:val="1"/>
      <w:marLeft w:val="0"/>
      <w:marRight w:val="0"/>
      <w:marTop w:val="0"/>
      <w:marBottom w:val="0"/>
      <w:divBdr>
        <w:top w:val="none" w:sz="0" w:space="0" w:color="auto"/>
        <w:left w:val="none" w:sz="0" w:space="0" w:color="auto"/>
        <w:bottom w:val="none" w:sz="0" w:space="0" w:color="auto"/>
        <w:right w:val="none" w:sz="0" w:space="0" w:color="auto"/>
      </w:divBdr>
    </w:div>
    <w:div w:id="144905643">
      <w:bodyDiv w:val="1"/>
      <w:marLeft w:val="0"/>
      <w:marRight w:val="0"/>
      <w:marTop w:val="0"/>
      <w:marBottom w:val="0"/>
      <w:divBdr>
        <w:top w:val="none" w:sz="0" w:space="0" w:color="auto"/>
        <w:left w:val="none" w:sz="0" w:space="0" w:color="auto"/>
        <w:bottom w:val="none" w:sz="0" w:space="0" w:color="auto"/>
        <w:right w:val="none" w:sz="0" w:space="0" w:color="auto"/>
      </w:divBdr>
    </w:div>
    <w:div w:id="182398008">
      <w:bodyDiv w:val="1"/>
      <w:marLeft w:val="0"/>
      <w:marRight w:val="0"/>
      <w:marTop w:val="0"/>
      <w:marBottom w:val="0"/>
      <w:divBdr>
        <w:top w:val="none" w:sz="0" w:space="0" w:color="auto"/>
        <w:left w:val="none" w:sz="0" w:space="0" w:color="auto"/>
        <w:bottom w:val="none" w:sz="0" w:space="0" w:color="auto"/>
        <w:right w:val="none" w:sz="0" w:space="0" w:color="auto"/>
      </w:divBdr>
    </w:div>
    <w:div w:id="284893472">
      <w:bodyDiv w:val="1"/>
      <w:marLeft w:val="0"/>
      <w:marRight w:val="0"/>
      <w:marTop w:val="0"/>
      <w:marBottom w:val="0"/>
      <w:divBdr>
        <w:top w:val="none" w:sz="0" w:space="0" w:color="auto"/>
        <w:left w:val="none" w:sz="0" w:space="0" w:color="auto"/>
        <w:bottom w:val="none" w:sz="0" w:space="0" w:color="auto"/>
        <w:right w:val="none" w:sz="0" w:space="0" w:color="auto"/>
      </w:divBdr>
    </w:div>
    <w:div w:id="352657502">
      <w:bodyDiv w:val="1"/>
      <w:marLeft w:val="0"/>
      <w:marRight w:val="0"/>
      <w:marTop w:val="0"/>
      <w:marBottom w:val="0"/>
      <w:divBdr>
        <w:top w:val="none" w:sz="0" w:space="0" w:color="auto"/>
        <w:left w:val="none" w:sz="0" w:space="0" w:color="auto"/>
        <w:bottom w:val="none" w:sz="0" w:space="0" w:color="auto"/>
        <w:right w:val="none" w:sz="0" w:space="0" w:color="auto"/>
      </w:divBdr>
    </w:div>
    <w:div w:id="379283317">
      <w:bodyDiv w:val="1"/>
      <w:marLeft w:val="0"/>
      <w:marRight w:val="0"/>
      <w:marTop w:val="0"/>
      <w:marBottom w:val="0"/>
      <w:divBdr>
        <w:top w:val="none" w:sz="0" w:space="0" w:color="auto"/>
        <w:left w:val="none" w:sz="0" w:space="0" w:color="auto"/>
        <w:bottom w:val="none" w:sz="0" w:space="0" w:color="auto"/>
        <w:right w:val="none" w:sz="0" w:space="0" w:color="auto"/>
      </w:divBdr>
    </w:div>
    <w:div w:id="472719657">
      <w:bodyDiv w:val="1"/>
      <w:marLeft w:val="0"/>
      <w:marRight w:val="0"/>
      <w:marTop w:val="0"/>
      <w:marBottom w:val="0"/>
      <w:divBdr>
        <w:top w:val="none" w:sz="0" w:space="0" w:color="auto"/>
        <w:left w:val="none" w:sz="0" w:space="0" w:color="auto"/>
        <w:bottom w:val="none" w:sz="0" w:space="0" w:color="auto"/>
        <w:right w:val="none" w:sz="0" w:space="0" w:color="auto"/>
      </w:divBdr>
    </w:div>
    <w:div w:id="515273470">
      <w:bodyDiv w:val="1"/>
      <w:marLeft w:val="0"/>
      <w:marRight w:val="0"/>
      <w:marTop w:val="0"/>
      <w:marBottom w:val="0"/>
      <w:divBdr>
        <w:top w:val="none" w:sz="0" w:space="0" w:color="auto"/>
        <w:left w:val="none" w:sz="0" w:space="0" w:color="auto"/>
        <w:bottom w:val="none" w:sz="0" w:space="0" w:color="auto"/>
        <w:right w:val="none" w:sz="0" w:space="0" w:color="auto"/>
      </w:divBdr>
    </w:div>
    <w:div w:id="627664280">
      <w:bodyDiv w:val="1"/>
      <w:marLeft w:val="0"/>
      <w:marRight w:val="0"/>
      <w:marTop w:val="0"/>
      <w:marBottom w:val="0"/>
      <w:divBdr>
        <w:top w:val="none" w:sz="0" w:space="0" w:color="auto"/>
        <w:left w:val="none" w:sz="0" w:space="0" w:color="auto"/>
        <w:bottom w:val="none" w:sz="0" w:space="0" w:color="auto"/>
        <w:right w:val="none" w:sz="0" w:space="0" w:color="auto"/>
      </w:divBdr>
    </w:div>
    <w:div w:id="669137430">
      <w:bodyDiv w:val="1"/>
      <w:marLeft w:val="0"/>
      <w:marRight w:val="0"/>
      <w:marTop w:val="0"/>
      <w:marBottom w:val="0"/>
      <w:divBdr>
        <w:top w:val="none" w:sz="0" w:space="0" w:color="auto"/>
        <w:left w:val="none" w:sz="0" w:space="0" w:color="auto"/>
        <w:bottom w:val="none" w:sz="0" w:space="0" w:color="auto"/>
        <w:right w:val="none" w:sz="0" w:space="0" w:color="auto"/>
      </w:divBdr>
      <w:divsChild>
        <w:div w:id="724373257">
          <w:marLeft w:val="0"/>
          <w:marRight w:val="0"/>
          <w:marTop w:val="0"/>
          <w:marBottom w:val="0"/>
          <w:divBdr>
            <w:top w:val="none" w:sz="0" w:space="0" w:color="auto"/>
            <w:left w:val="none" w:sz="0" w:space="0" w:color="auto"/>
            <w:bottom w:val="none" w:sz="0" w:space="0" w:color="auto"/>
            <w:right w:val="none" w:sz="0" w:space="0" w:color="auto"/>
          </w:divBdr>
        </w:div>
        <w:div w:id="1307583159">
          <w:marLeft w:val="0"/>
          <w:marRight w:val="0"/>
          <w:marTop w:val="0"/>
          <w:marBottom w:val="0"/>
          <w:divBdr>
            <w:top w:val="none" w:sz="0" w:space="0" w:color="auto"/>
            <w:left w:val="none" w:sz="0" w:space="0" w:color="auto"/>
            <w:bottom w:val="none" w:sz="0" w:space="0" w:color="auto"/>
            <w:right w:val="none" w:sz="0" w:space="0" w:color="auto"/>
          </w:divBdr>
        </w:div>
        <w:div w:id="1442653508">
          <w:marLeft w:val="0"/>
          <w:marRight w:val="0"/>
          <w:marTop w:val="0"/>
          <w:marBottom w:val="0"/>
          <w:divBdr>
            <w:top w:val="none" w:sz="0" w:space="0" w:color="auto"/>
            <w:left w:val="none" w:sz="0" w:space="0" w:color="auto"/>
            <w:bottom w:val="none" w:sz="0" w:space="0" w:color="auto"/>
            <w:right w:val="none" w:sz="0" w:space="0" w:color="auto"/>
          </w:divBdr>
        </w:div>
      </w:divsChild>
    </w:div>
    <w:div w:id="673342186">
      <w:bodyDiv w:val="1"/>
      <w:marLeft w:val="0"/>
      <w:marRight w:val="0"/>
      <w:marTop w:val="0"/>
      <w:marBottom w:val="0"/>
      <w:divBdr>
        <w:top w:val="none" w:sz="0" w:space="0" w:color="auto"/>
        <w:left w:val="none" w:sz="0" w:space="0" w:color="auto"/>
        <w:bottom w:val="none" w:sz="0" w:space="0" w:color="auto"/>
        <w:right w:val="none" w:sz="0" w:space="0" w:color="auto"/>
      </w:divBdr>
    </w:div>
    <w:div w:id="751195761">
      <w:bodyDiv w:val="1"/>
      <w:marLeft w:val="0"/>
      <w:marRight w:val="0"/>
      <w:marTop w:val="0"/>
      <w:marBottom w:val="0"/>
      <w:divBdr>
        <w:top w:val="none" w:sz="0" w:space="0" w:color="auto"/>
        <w:left w:val="none" w:sz="0" w:space="0" w:color="auto"/>
        <w:bottom w:val="none" w:sz="0" w:space="0" w:color="auto"/>
        <w:right w:val="none" w:sz="0" w:space="0" w:color="auto"/>
      </w:divBdr>
    </w:div>
    <w:div w:id="916326987">
      <w:bodyDiv w:val="1"/>
      <w:marLeft w:val="0"/>
      <w:marRight w:val="0"/>
      <w:marTop w:val="0"/>
      <w:marBottom w:val="0"/>
      <w:divBdr>
        <w:top w:val="none" w:sz="0" w:space="0" w:color="auto"/>
        <w:left w:val="none" w:sz="0" w:space="0" w:color="auto"/>
        <w:bottom w:val="none" w:sz="0" w:space="0" w:color="auto"/>
        <w:right w:val="none" w:sz="0" w:space="0" w:color="auto"/>
      </w:divBdr>
    </w:div>
    <w:div w:id="923416591">
      <w:bodyDiv w:val="1"/>
      <w:marLeft w:val="0"/>
      <w:marRight w:val="0"/>
      <w:marTop w:val="0"/>
      <w:marBottom w:val="0"/>
      <w:divBdr>
        <w:top w:val="none" w:sz="0" w:space="0" w:color="auto"/>
        <w:left w:val="none" w:sz="0" w:space="0" w:color="auto"/>
        <w:bottom w:val="none" w:sz="0" w:space="0" w:color="auto"/>
        <w:right w:val="none" w:sz="0" w:space="0" w:color="auto"/>
      </w:divBdr>
    </w:div>
    <w:div w:id="940529819">
      <w:bodyDiv w:val="1"/>
      <w:marLeft w:val="0"/>
      <w:marRight w:val="0"/>
      <w:marTop w:val="0"/>
      <w:marBottom w:val="0"/>
      <w:divBdr>
        <w:top w:val="none" w:sz="0" w:space="0" w:color="auto"/>
        <w:left w:val="none" w:sz="0" w:space="0" w:color="auto"/>
        <w:bottom w:val="none" w:sz="0" w:space="0" w:color="auto"/>
        <w:right w:val="none" w:sz="0" w:space="0" w:color="auto"/>
      </w:divBdr>
    </w:div>
    <w:div w:id="967201892">
      <w:bodyDiv w:val="1"/>
      <w:marLeft w:val="0"/>
      <w:marRight w:val="0"/>
      <w:marTop w:val="0"/>
      <w:marBottom w:val="0"/>
      <w:divBdr>
        <w:top w:val="none" w:sz="0" w:space="0" w:color="auto"/>
        <w:left w:val="none" w:sz="0" w:space="0" w:color="auto"/>
        <w:bottom w:val="none" w:sz="0" w:space="0" w:color="auto"/>
        <w:right w:val="none" w:sz="0" w:space="0" w:color="auto"/>
      </w:divBdr>
    </w:div>
    <w:div w:id="1082526826">
      <w:bodyDiv w:val="1"/>
      <w:marLeft w:val="0"/>
      <w:marRight w:val="0"/>
      <w:marTop w:val="0"/>
      <w:marBottom w:val="0"/>
      <w:divBdr>
        <w:top w:val="none" w:sz="0" w:space="0" w:color="auto"/>
        <w:left w:val="none" w:sz="0" w:space="0" w:color="auto"/>
        <w:bottom w:val="none" w:sz="0" w:space="0" w:color="auto"/>
        <w:right w:val="none" w:sz="0" w:space="0" w:color="auto"/>
      </w:divBdr>
    </w:div>
    <w:div w:id="1152216291">
      <w:bodyDiv w:val="1"/>
      <w:marLeft w:val="0"/>
      <w:marRight w:val="0"/>
      <w:marTop w:val="0"/>
      <w:marBottom w:val="0"/>
      <w:divBdr>
        <w:top w:val="none" w:sz="0" w:space="0" w:color="auto"/>
        <w:left w:val="none" w:sz="0" w:space="0" w:color="auto"/>
        <w:bottom w:val="none" w:sz="0" w:space="0" w:color="auto"/>
        <w:right w:val="none" w:sz="0" w:space="0" w:color="auto"/>
      </w:divBdr>
    </w:div>
    <w:div w:id="1230575246">
      <w:bodyDiv w:val="1"/>
      <w:marLeft w:val="0"/>
      <w:marRight w:val="0"/>
      <w:marTop w:val="0"/>
      <w:marBottom w:val="0"/>
      <w:divBdr>
        <w:top w:val="none" w:sz="0" w:space="0" w:color="auto"/>
        <w:left w:val="none" w:sz="0" w:space="0" w:color="auto"/>
        <w:bottom w:val="none" w:sz="0" w:space="0" w:color="auto"/>
        <w:right w:val="none" w:sz="0" w:space="0" w:color="auto"/>
      </w:divBdr>
    </w:div>
    <w:div w:id="1286160859">
      <w:bodyDiv w:val="1"/>
      <w:marLeft w:val="0"/>
      <w:marRight w:val="0"/>
      <w:marTop w:val="0"/>
      <w:marBottom w:val="0"/>
      <w:divBdr>
        <w:top w:val="none" w:sz="0" w:space="0" w:color="auto"/>
        <w:left w:val="none" w:sz="0" w:space="0" w:color="auto"/>
        <w:bottom w:val="none" w:sz="0" w:space="0" w:color="auto"/>
        <w:right w:val="none" w:sz="0" w:space="0" w:color="auto"/>
      </w:divBdr>
    </w:div>
    <w:div w:id="1305893292">
      <w:bodyDiv w:val="1"/>
      <w:marLeft w:val="0"/>
      <w:marRight w:val="0"/>
      <w:marTop w:val="0"/>
      <w:marBottom w:val="0"/>
      <w:divBdr>
        <w:top w:val="none" w:sz="0" w:space="0" w:color="auto"/>
        <w:left w:val="none" w:sz="0" w:space="0" w:color="auto"/>
        <w:bottom w:val="none" w:sz="0" w:space="0" w:color="auto"/>
        <w:right w:val="none" w:sz="0" w:space="0" w:color="auto"/>
      </w:divBdr>
    </w:div>
    <w:div w:id="1367146691">
      <w:bodyDiv w:val="1"/>
      <w:marLeft w:val="0"/>
      <w:marRight w:val="0"/>
      <w:marTop w:val="0"/>
      <w:marBottom w:val="0"/>
      <w:divBdr>
        <w:top w:val="none" w:sz="0" w:space="0" w:color="auto"/>
        <w:left w:val="none" w:sz="0" w:space="0" w:color="auto"/>
        <w:bottom w:val="none" w:sz="0" w:space="0" w:color="auto"/>
        <w:right w:val="none" w:sz="0" w:space="0" w:color="auto"/>
      </w:divBdr>
    </w:div>
    <w:div w:id="1402563673">
      <w:bodyDiv w:val="1"/>
      <w:marLeft w:val="0"/>
      <w:marRight w:val="0"/>
      <w:marTop w:val="0"/>
      <w:marBottom w:val="0"/>
      <w:divBdr>
        <w:top w:val="none" w:sz="0" w:space="0" w:color="auto"/>
        <w:left w:val="none" w:sz="0" w:space="0" w:color="auto"/>
        <w:bottom w:val="none" w:sz="0" w:space="0" w:color="auto"/>
        <w:right w:val="none" w:sz="0" w:space="0" w:color="auto"/>
      </w:divBdr>
    </w:div>
    <w:div w:id="1503355508">
      <w:bodyDiv w:val="1"/>
      <w:marLeft w:val="0"/>
      <w:marRight w:val="0"/>
      <w:marTop w:val="0"/>
      <w:marBottom w:val="0"/>
      <w:divBdr>
        <w:top w:val="none" w:sz="0" w:space="0" w:color="auto"/>
        <w:left w:val="none" w:sz="0" w:space="0" w:color="auto"/>
        <w:bottom w:val="none" w:sz="0" w:space="0" w:color="auto"/>
        <w:right w:val="none" w:sz="0" w:space="0" w:color="auto"/>
      </w:divBdr>
    </w:div>
    <w:div w:id="1504079859">
      <w:bodyDiv w:val="1"/>
      <w:marLeft w:val="0"/>
      <w:marRight w:val="0"/>
      <w:marTop w:val="0"/>
      <w:marBottom w:val="0"/>
      <w:divBdr>
        <w:top w:val="none" w:sz="0" w:space="0" w:color="auto"/>
        <w:left w:val="none" w:sz="0" w:space="0" w:color="auto"/>
        <w:bottom w:val="none" w:sz="0" w:space="0" w:color="auto"/>
        <w:right w:val="none" w:sz="0" w:space="0" w:color="auto"/>
      </w:divBdr>
    </w:div>
    <w:div w:id="1514301329">
      <w:bodyDiv w:val="1"/>
      <w:marLeft w:val="0"/>
      <w:marRight w:val="0"/>
      <w:marTop w:val="0"/>
      <w:marBottom w:val="0"/>
      <w:divBdr>
        <w:top w:val="none" w:sz="0" w:space="0" w:color="auto"/>
        <w:left w:val="none" w:sz="0" w:space="0" w:color="auto"/>
        <w:bottom w:val="none" w:sz="0" w:space="0" w:color="auto"/>
        <w:right w:val="none" w:sz="0" w:space="0" w:color="auto"/>
      </w:divBdr>
    </w:div>
    <w:div w:id="1619140349">
      <w:bodyDiv w:val="1"/>
      <w:marLeft w:val="0"/>
      <w:marRight w:val="0"/>
      <w:marTop w:val="0"/>
      <w:marBottom w:val="0"/>
      <w:divBdr>
        <w:top w:val="none" w:sz="0" w:space="0" w:color="auto"/>
        <w:left w:val="none" w:sz="0" w:space="0" w:color="auto"/>
        <w:bottom w:val="none" w:sz="0" w:space="0" w:color="auto"/>
        <w:right w:val="none" w:sz="0" w:space="0" w:color="auto"/>
      </w:divBdr>
    </w:div>
    <w:div w:id="1642609612">
      <w:bodyDiv w:val="1"/>
      <w:marLeft w:val="0"/>
      <w:marRight w:val="0"/>
      <w:marTop w:val="0"/>
      <w:marBottom w:val="0"/>
      <w:divBdr>
        <w:top w:val="none" w:sz="0" w:space="0" w:color="auto"/>
        <w:left w:val="none" w:sz="0" w:space="0" w:color="auto"/>
        <w:bottom w:val="none" w:sz="0" w:space="0" w:color="auto"/>
        <w:right w:val="none" w:sz="0" w:space="0" w:color="auto"/>
      </w:divBdr>
    </w:div>
    <w:div w:id="1663311548">
      <w:bodyDiv w:val="1"/>
      <w:marLeft w:val="0"/>
      <w:marRight w:val="0"/>
      <w:marTop w:val="0"/>
      <w:marBottom w:val="0"/>
      <w:divBdr>
        <w:top w:val="none" w:sz="0" w:space="0" w:color="auto"/>
        <w:left w:val="none" w:sz="0" w:space="0" w:color="auto"/>
        <w:bottom w:val="none" w:sz="0" w:space="0" w:color="auto"/>
        <w:right w:val="none" w:sz="0" w:space="0" w:color="auto"/>
      </w:divBdr>
    </w:div>
    <w:div w:id="1684550188">
      <w:bodyDiv w:val="1"/>
      <w:marLeft w:val="0"/>
      <w:marRight w:val="0"/>
      <w:marTop w:val="0"/>
      <w:marBottom w:val="0"/>
      <w:divBdr>
        <w:top w:val="none" w:sz="0" w:space="0" w:color="auto"/>
        <w:left w:val="none" w:sz="0" w:space="0" w:color="auto"/>
        <w:bottom w:val="none" w:sz="0" w:space="0" w:color="auto"/>
        <w:right w:val="none" w:sz="0" w:space="0" w:color="auto"/>
      </w:divBdr>
      <w:divsChild>
        <w:div w:id="1670407992">
          <w:marLeft w:val="0"/>
          <w:marRight w:val="0"/>
          <w:marTop w:val="0"/>
          <w:marBottom w:val="0"/>
          <w:divBdr>
            <w:top w:val="none" w:sz="0" w:space="0" w:color="auto"/>
            <w:left w:val="none" w:sz="0" w:space="0" w:color="auto"/>
            <w:bottom w:val="none" w:sz="0" w:space="0" w:color="auto"/>
            <w:right w:val="none" w:sz="0" w:space="0" w:color="auto"/>
          </w:divBdr>
          <w:divsChild>
            <w:div w:id="1028139118">
              <w:marLeft w:val="0"/>
              <w:marRight w:val="0"/>
              <w:marTop w:val="0"/>
              <w:marBottom w:val="0"/>
              <w:divBdr>
                <w:top w:val="none" w:sz="0" w:space="0" w:color="auto"/>
                <w:left w:val="none" w:sz="0" w:space="0" w:color="auto"/>
                <w:bottom w:val="none" w:sz="0" w:space="0" w:color="auto"/>
                <w:right w:val="none" w:sz="0" w:space="0" w:color="auto"/>
              </w:divBdr>
            </w:div>
            <w:div w:id="22368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735333">
      <w:bodyDiv w:val="1"/>
      <w:marLeft w:val="0"/>
      <w:marRight w:val="0"/>
      <w:marTop w:val="0"/>
      <w:marBottom w:val="0"/>
      <w:divBdr>
        <w:top w:val="none" w:sz="0" w:space="0" w:color="auto"/>
        <w:left w:val="none" w:sz="0" w:space="0" w:color="auto"/>
        <w:bottom w:val="none" w:sz="0" w:space="0" w:color="auto"/>
        <w:right w:val="none" w:sz="0" w:space="0" w:color="auto"/>
      </w:divBdr>
    </w:div>
    <w:div w:id="1742755594">
      <w:bodyDiv w:val="1"/>
      <w:marLeft w:val="0"/>
      <w:marRight w:val="0"/>
      <w:marTop w:val="0"/>
      <w:marBottom w:val="0"/>
      <w:divBdr>
        <w:top w:val="none" w:sz="0" w:space="0" w:color="auto"/>
        <w:left w:val="none" w:sz="0" w:space="0" w:color="auto"/>
        <w:bottom w:val="none" w:sz="0" w:space="0" w:color="auto"/>
        <w:right w:val="none" w:sz="0" w:space="0" w:color="auto"/>
      </w:divBdr>
    </w:div>
    <w:div w:id="1953051530">
      <w:bodyDiv w:val="1"/>
      <w:marLeft w:val="0"/>
      <w:marRight w:val="0"/>
      <w:marTop w:val="0"/>
      <w:marBottom w:val="0"/>
      <w:divBdr>
        <w:top w:val="none" w:sz="0" w:space="0" w:color="auto"/>
        <w:left w:val="none" w:sz="0" w:space="0" w:color="auto"/>
        <w:bottom w:val="none" w:sz="0" w:space="0" w:color="auto"/>
        <w:right w:val="none" w:sz="0" w:space="0" w:color="auto"/>
      </w:divBdr>
    </w:div>
    <w:div w:id="2035691786">
      <w:bodyDiv w:val="1"/>
      <w:marLeft w:val="0"/>
      <w:marRight w:val="0"/>
      <w:marTop w:val="0"/>
      <w:marBottom w:val="0"/>
      <w:divBdr>
        <w:top w:val="none" w:sz="0" w:space="0" w:color="auto"/>
        <w:left w:val="none" w:sz="0" w:space="0" w:color="auto"/>
        <w:bottom w:val="none" w:sz="0" w:space="0" w:color="auto"/>
        <w:right w:val="none" w:sz="0" w:space="0" w:color="auto"/>
      </w:divBdr>
    </w:div>
    <w:div w:id="2061324019">
      <w:bodyDiv w:val="1"/>
      <w:marLeft w:val="0"/>
      <w:marRight w:val="0"/>
      <w:marTop w:val="0"/>
      <w:marBottom w:val="0"/>
      <w:divBdr>
        <w:top w:val="none" w:sz="0" w:space="0" w:color="auto"/>
        <w:left w:val="none" w:sz="0" w:space="0" w:color="auto"/>
        <w:bottom w:val="none" w:sz="0" w:space="0" w:color="auto"/>
        <w:right w:val="none" w:sz="0" w:space="0" w:color="auto"/>
      </w:divBdr>
    </w:div>
    <w:div w:id="214480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alleuropa.mgimo.ru/vipusk-58/2011" TargetMode="External"/><Relationship Id="rId4" Type="http://schemas.microsoft.com/office/2007/relationships/stylesWithEffects" Target="stylesWithEffects.xml"/><Relationship Id="rId9" Type="http://schemas.openxmlformats.org/officeDocument/2006/relationships/hyperlink" Target="http://www.alleuropa.mgimo.ru/kvo-vadis-germaniya"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alleuropa.mgimo.ru/vipusk-58/2011" TargetMode="External"/><Relationship Id="rId1" Type="http://schemas.openxmlformats.org/officeDocument/2006/relationships/hyperlink" Target="http://www.alleuropa.mgimo.ru/kvo-vadis-german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85025-9407-4BD4-A8C7-56CDE7CCA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15046</Words>
  <Characters>85768</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cp:lastPrinted>2016-05-23T13:20:00Z</cp:lastPrinted>
  <dcterms:created xsi:type="dcterms:W3CDTF">2016-05-23T19:49:00Z</dcterms:created>
  <dcterms:modified xsi:type="dcterms:W3CDTF">2016-05-23T19:49:00Z</dcterms:modified>
</cp:coreProperties>
</file>