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05" w:rsidRPr="000B4D46" w:rsidRDefault="00867805" w:rsidP="00457049">
      <w:pPr>
        <w:spacing w:line="360" w:lineRule="auto"/>
        <w:jc w:val="center"/>
        <w:rPr>
          <w:b/>
          <w:sz w:val="28"/>
          <w:szCs w:val="28"/>
        </w:rPr>
      </w:pP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Отзыв научного руководителя на </w:t>
      </w:r>
      <w:r w:rsidR="00083AF2" w:rsidRPr="000B4D46">
        <w:rPr>
          <w:rFonts w:asciiTheme="majorBidi" w:hAnsiTheme="majorBidi" w:cstheme="majorBidi"/>
          <w:b/>
          <w:bCs/>
          <w:sz w:val="24"/>
          <w:szCs w:val="24"/>
        </w:rPr>
        <w:t>магистерскую диссертацию</w:t>
      </w:r>
      <w:r w:rsidRPr="000B4D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42748"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>магистрантки</w:t>
      </w:r>
      <w:proofErr w:type="spellEnd"/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 кафедры Теории общественного развития стран Азии и Африки </w:t>
      </w:r>
      <w:r w:rsidR="00242748"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>ГРОССМАН Е</w:t>
      </w: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>.</w:t>
      </w:r>
      <w:r w:rsidR="000B4D46">
        <w:rPr>
          <w:rFonts w:asciiTheme="majorBidi" w:eastAsia="MS Mincho" w:hAnsiTheme="majorBidi" w:cstheme="majorBidi"/>
          <w:b/>
          <w:bCs/>
          <w:sz w:val="24"/>
          <w:szCs w:val="24"/>
        </w:rPr>
        <w:t>О.</w:t>
      </w: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 на </w:t>
      </w:r>
      <w:r w:rsidRPr="000B4D46">
        <w:rPr>
          <w:rFonts w:ascii="Times New Roman" w:eastAsia="MS Mincho" w:hAnsi="Times New Roman" w:cs="Times New Roman"/>
          <w:b/>
          <w:bCs/>
          <w:sz w:val="24"/>
          <w:szCs w:val="24"/>
        </w:rPr>
        <w:t>тему: «</w:t>
      </w:r>
      <w:r w:rsidR="000B4D46" w:rsidRPr="000B4D46">
        <w:rPr>
          <w:rFonts w:ascii="Times New Roman" w:hAnsi="Times New Roman" w:cs="Times New Roman"/>
          <w:b/>
          <w:sz w:val="24"/>
          <w:szCs w:val="24"/>
        </w:rPr>
        <w:t xml:space="preserve">Проблема информационной безопасности и </w:t>
      </w:r>
      <w:proofErr w:type="spellStart"/>
      <w:r w:rsidR="000B4D46" w:rsidRPr="000B4D46">
        <w:rPr>
          <w:rFonts w:ascii="Times New Roman" w:hAnsi="Times New Roman" w:cs="Times New Roman"/>
          <w:b/>
          <w:sz w:val="24"/>
          <w:szCs w:val="24"/>
        </w:rPr>
        <w:t>кибертерроризма</w:t>
      </w:r>
      <w:proofErr w:type="spellEnd"/>
      <w:r w:rsidR="000B4D46" w:rsidRPr="000B4D46">
        <w:rPr>
          <w:rFonts w:ascii="Times New Roman" w:hAnsi="Times New Roman" w:cs="Times New Roman"/>
          <w:b/>
          <w:sz w:val="24"/>
          <w:szCs w:val="24"/>
        </w:rPr>
        <w:t xml:space="preserve"> в странах Азии</w:t>
      </w:r>
      <w:r w:rsidR="00083AF2" w:rsidRPr="000B4D46">
        <w:rPr>
          <w:rFonts w:ascii="Times New Roman" w:eastAsia="MS Mincho" w:hAnsi="Times New Roman" w:cs="Times New Roman"/>
          <w:b/>
          <w:bCs/>
          <w:sz w:val="24"/>
          <w:szCs w:val="24"/>
        </w:rPr>
        <w:t>».</w:t>
      </w:r>
    </w:p>
    <w:p w:rsidR="009759CF" w:rsidRPr="009759CF" w:rsidRDefault="009759CF" w:rsidP="009759CF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 современных информационных технологий, привело к появлению новых видов преступлений, таких как компьютерная преступность и компьютерный терроризм. По своему механизму, способам совершения и сокрытия</w:t>
      </w:r>
      <w:r w:rsidR="00F12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компьютерные преступления обладают определенной спецификой и характеризуются высоким уровнем латентности и низким уровнем раскрываемости.</w:t>
      </w:r>
      <w:r w:rsidRPr="009759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B3DE9" w:rsidRDefault="00867805" w:rsidP="00FB3DE9">
      <w:pPr>
        <w:spacing w:line="360" w:lineRule="auto"/>
        <w:ind w:firstLine="708"/>
        <w:jc w:val="both"/>
        <w:rPr>
          <w:color w:val="333333"/>
          <w:spacing w:val="15"/>
          <w:sz w:val="28"/>
          <w:szCs w:val="28"/>
        </w:rPr>
      </w:pP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Работа </w:t>
      </w:r>
      <w:r w:rsidR="004602C0">
        <w:rPr>
          <w:rFonts w:asciiTheme="majorBidi" w:eastAsia="MS Mincho" w:hAnsiTheme="majorBidi" w:cstheme="majorBidi"/>
          <w:sz w:val="24"/>
          <w:szCs w:val="24"/>
        </w:rPr>
        <w:t>ГРОССМАН Е.О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. посвящена анализу </w:t>
      </w:r>
      <w:r w:rsidR="004602C0">
        <w:rPr>
          <w:rFonts w:asciiTheme="majorBidi" w:eastAsia="MS Mincho" w:hAnsiTheme="majorBidi" w:cstheme="majorBidi"/>
          <w:sz w:val="24"/>
          <w:szCs w:val="24"/>
        </w:rPr>
        <w:t xml:space="preserve">истории и современного состояния проблемы информационной безопасности в странах Азии и месту, которое отводится ей соответствующими ведомствами рассматриваемых государств. 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Учитывая, что именно </w:t>
      </w:r>
      <w:r w:rsidR="008E5349">
        <w:rPr>
          <w:rFonts w:asciiTheme="majorBidi" w:eastAsia="MS Mincho" w:hAnsiTheme="majorBidi" w:cstheme="majorBidi"/>
          <w:sz w:val="24"/>
          <w:szCs w:val="24"/>
        </w:rPr>
        <w:t>от уровня развития и примен</w:t>
      </w:r>
      <w:r w:rsidR="004602C0">
        <w:rPr>
          <w:rFonts w:asciiTheme="majorBidi" w:eastAsia="MS Mincho" w:hAnsiTheme="majorBidi" w:cstheme="majorBidi"/>
          <w:sz w:val="24"/>
          <w:szCs w:val="24"/>
        </w:rPr>
        <w:t xml:space="preserve">яемых способов защиты информации </w:t>
      </w:r>
      <w:r w:rsidR="008E5349">
        <w:rPr>
          <w:rFonts w:asciiTheme="majorBidi" w:eastAsia="MS Mincho" w:hAnsiTheme="majorBidi" w:cstheme="majorBidi"/>
          <w:sz w:val="24"/>
          <w:szCs w:val="24"/>
        </w:rPr>
        <w:t xml:space="preserve">сегодня зависит состояние экономики в целом, изучение опыта </w:t>
      </w:r>
      <w:r w:rsidR="004602C0">
        <w:rPr>
          <w:rFonts w:asciiTheme="majorBidi" w:eastAsia="MS Mincho" w:hAnsiTheme="majorBidi" w:cstheme="majorBidi"/>
          <w:sz w:val="24"/>
          <w:szCs w:val="24"/>
        </w:rPr>
        <w:t xml:space="preserve">азиатских стран </w:t>
      </w:r>
      <w:r w:rsidR="008E5349">
        <w:rPr>
          <w:rFonts w:asciiTheme="majorBidi" w:eastAsia="MS Mincho" w:hAnsiTheme="majorBidi" w:cstheme="majorBidi"/>
          <w:sz w:val="24"/>
          <w:szCs w:val="24"/>
        </w:rPr>
        <w:t>представляется весьма актуальным.</w:t>
      </w:r>
      <w:r w:rsidR="002D47C4" w:rsidRPr="002D47C4">
        <w:rPr>
          <w:color w:val="333333"/>
          <w:spacing w:val="15"/>
          <w:sz w:val="28"/>
          <w:szCs w:val="28"/>
        </w:rPr>
        <w:t xml:space="preserve"> </w:t>
      </w:r>
    </w:p>
    <w:p w:rsidR="002D47C4" w:rsidRPr="00F12AB8" w:rsidRDefault="00FB3DE9" w:rsidP="00FB3DE9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pacing w:val="15"/>
          <w:sz w:val="28"/>
          <w:szCs w:val="28"/>
        </w:rPr>
      </w:pPr>
      <w:r w:rsidRPr="00E40B06">
        <w:rPr>
          <w:rFonts w:asciiTheme="majorBidi" w:hAnsiTheme="majorBidi" w:cstheme="majorBidi"/>
          <w:sz w:val="24"/>
          <w:szCs w:val="24"/>
        </w:rPr>
        <w:t xml:space="preserve">В условиях, когда </w:t>
      </w:r>
      <w:r w:rsidRPr="00F12AB8">
        <w:rPr>
          <w:rFonts w:ascii="Times New Roman" w:hAnsi="Times New Roman" w:cs="Times New Roman"/>
          <w:sz w:val="24"/>
          <w:szCs w:val="24"/>
        </w:rPr>
        <w:t xml:space="preserve">растет значение информационной составляющей, а полноценное существование правительственных учреждений и предприятий становится невозможным без использования новейшей компьютерной и телекоммуникационной техники, информационная безопасность становится важной национальной и международной проблемой. </w:t>
      </w:r>
      <w:r w:rsidR="002D47C4" w:rsidRPr="00F12AB8"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Невзирая на усилия государств, которые направлены на борьбу с </w:t>
      </w:r>
      <w:proofErr w:type="spellStart"/>
      <w:r w:rsidR="002D47C4" w:rsidRPr="00F12AB8">
        <w:rPr>
          <w:rFonts w:ascii="Times New Roman" w:hAnsi="Times New Roman" w:cs="Times New Roman"/>
          <w:color w:val="333333"/>
          <w:spacing w:val="15"/>
          <w:sz w:val="24"/>
          <w:szCs w:val="24"/>
        </w:rPr>
        <w:t>киберпреступниками</w:t>
      </w:r>
      <w:proofErr w:type="spellEnd"/>
      <w:r w:rsidR="002D47C4" w:rsidRPr="00F12AB8">
        <w:rPr>
          <w:rFonts w:ascii="Times New Roman" w:hAnsi="Times New Roman" w:cs="Times New Roman"/>
          <w:color w:val="333333"/>
          <w:spacing w:val="15"/>
          <w:sz w:val="24"/>
          <w:szCs w:val="24"/>
        </w:rPr>
        <w:t>, их количество в мире не уменьшается, а, напротив, постоянно растет.</w:t>
      </w:r>
    </w:p>
    <w:p w:rsidR="002E669C" w:rsidRDefault="009759CF" w:rsidP="002E669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12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Кибертерроризм</w:t>
      </w:r>
      <w:proofErr w:type="spellEnd"/>
      <w:r w:rsidRPr="00F12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серьезная угроза, причем степень этой угрозы в силу своей новизны, не до конца еще осознана и</w:t>
      </w:r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изучена. Опыт, который уже имеется у мирового сообщества в этой области, со всей очевидностью свидетельствует о несомненной уязвимости любого государства, тем более что </w:t>
      </w:r>
      <w:proofErr w:type="spellStart"/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кибертерроризм</w:t>
      </w:r>
      <w:proofErr w:type="spellEnd"/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имеет государственных границ, а преступники способны в равной степени угрожать информационным системам, расположенным практически в любой точке земного шара</w:t>
      </w:r>
      <w:r w:rsidR="00FB3DE9">
        <w:rPr>
          <w:rFonts w:asciiTheme="majorBidi" w:hAnsiTheme="majorBidi" w:cstheme="majorBidi"/>
          <w:sz w:val="24"/>
          <w:szCs w:val="24"/>
        </w:rPr>
        <w:t xml:space="preserve">.  </w:t>
      </w:r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</w:t>
      </w:r>
      <w:r w:rsidR="00765695"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появившийся в Интернете в 2000 г.</w:t>
      </w:r>
      <w:r w:rsid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вирус, </w:t>
      </w:r>
      <w:r w:rsid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созданный хакером из Манилы </w:t>
      </w:r>
      <w:r w:rsidRPr="00975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</w:t>
      </w:r>
      <w:r w:rsid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лучивший название «I </w:t>
      </w:r>
      <w:proofErr w:type="spellStart"/>
      <w:r w:rsidR="00765695" w:rsidRP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love</w:t>
      </w:r>
      <w:proofErr w:type="spellEnd"/>
      <w:r w:rsidR="00765695" w:rsidRP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5695" w:rsidRP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="00765695" w:rsidRP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крайне быстро распространился по планете,</w:t>
      </w:r>
      <w:r w:rsidR="00765695" w:rsidRPr="00765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разрушив программы около 45 млн. компьютерных сетей, в том числе в Пентагоне и британском парламенте.</w:t>
      </w:r>
      <w:r w:rsidR="002E669C">
        <w:rPr>
          <w:rFonts w:asciiTheme="majorBidi" w:hAnsiTheme="majorBidi" w:cstheme="majorBidi"/>
          <w:sz w:val="24"/>
          <w:szCs w:val="24"/>
        </w:rPr>
        <w:t xml:space="preserve"> </w:t>
      </w:r>
    </w:p>
    <w:p w:rsidR="001A48FE" w:rsidRPr="002E669C" w:rsidRDefault="006E1E36" w:rsidP="002E669C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Таким образом, </w:t>
      </w:r>
      <w:r>
        <w:rPr>
          <w:rFonts w:asciiTheme="majorBidi" w:eastAsia="MS Mincho" w:hAnsiTheme="majorBidi" w:cstheme="majorBidi"/>
          <w:sz w:val="24"/>
          <w:szCs w:val="24"/>
        </w:rPr>
        <w:t>п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однимаемые в работе проблемы во многом носят новаторский характер и позволяют не только комплексно представить </w:t>
      </w:r>
      <w:r w:rsidR="006912A6">
        <w:rPr>
          <w:rFonts w:asciiTheme="majorBidi" w:eastAsia="MS Mincho" w:hAnsiTheme="majorBidi" w:cstheme="majorBidi"/>
          <w:sz w:val="24"/>
          <w:szCs w:val="24"/>
        </w:rPr>
        <w:t xml:space="preserve">реалии современного положения </w:t>
      </w:r>
      <w:r>
        <w:rPr>
          <w:rFonts w:asciiTheme="majorBidi" w:eastAsia="MS Mincho" w:hAnsiTheme="majorBidi" w:cstheme="majorBidi"/>
          <w:sz w:val="24"/>
          <w:szCs w:val="24"/>
        </w:rPr>
        <w:t>проблемы обеспечения информационной безопасности в странах Азии</w:t>
      </w:r>
      <w:r w:rsidR="006912A6">
        <w:rPr>
          <w:rFonts w:asciiTheme="majorBidi" w:eastAsia="MS Mincho" w:hAnsiTheme="majorBidi" w:cstheme="majorBidi"/>
          <w:sz w:val="24"/>
          <w:szCs w:val="24"/>
          <w:lang w:bidi="ar-EG"/>
        </w:rPr>
        <w:t xml:space="preserve">, 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но и дать 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lastRenderedPageBreak/>
        <w:t>представление о</w:t>
      </w:r>
      <w:r w:rsidR="006912A6">
        <w:rPr>
          <w:rFonts w:asciiTheme="majorBidi" w:eastAsia="MS Mincho" w:hAnsiTheme="majorBidi" w:cstheme="majorBidi"/>
          <w:sz w:val="24"/>
          <w:szCs w:val="24"/>
        </w:rPr>
        <w:t>б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6912A6">
        <w:rPr>
          <w:rFonts w:asciiTheme="majorBidi" w:eastAsia="MS Mincho" w:hAnsiTheme="majorBidi" w:cstheme="majorBidi"/>
          <w:sz w:val="24"/>
          <w:szCs w:val="24"/>
        </w:rPr>
        <w:t xml:space="preserve">эффективности </w:t>
      </w:r>
      <w:r>
        <w:rPr>
          <w:rFonts w:asciiTheme="majorBidi" w:eastAsia="MS Mincho" w:hAnsiTheme="majorBidi" w:cstheme="majorBidi"/>
          <w:sz w:val="24"/>
          <w:szCs w:val="24"/>
        </w:rPr>
        <w:t>законодательства той или иной с</w:t>
      </w:r>
      <w:r w:rsidR="002E669C">
        <w:rPr>
          <w:rFonts w:asciiTheme="majorBidi" w:eastAsia="MS Mincho" w:hAnsiTheme="majorBidi" w:cstheme="majorBidi"/>
          <w:sz w:val="24"/>
          <w:szCs w:val="24"/>
        </w:rPr>
        <w:t>траны в борьбе с этим явлением.</w:t>
      </w:r>
    </w:p>
    <w:p w:rsidR="0093011B" w:rsidRDefault="0093011B" w:rsidP="00F97CCB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Проделанное исследование уникально тем, что </w:t>
      </w:r>
      <w:r w:rsidR="002E669C">
        <w:rPr>
          <w:rFonts w:asciiTheme="majorBidi" w:eastAsia="MS Mincho" w:hAnsiTheme="majorBidi" w:cstheme="majorBidi"/>
          <w:sz w:val="24"/>
          <w:szCs w:val="24"/>
        </w:rPr>
        <w:t>анализируемые проблемы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9E4084">
        <w:rPr>
          <w:rFonts w:asciiTheme="majorBidi" w:eastAsia="MS Mincho" w:hAnsiTheme="majorBidi" w:cstheme="majorBidi"/>
          <w:sz w:val="24"/>
          <w:szCs w:val="24"/>
        </w:rPr>
        <w:t>в секторе информационных технологий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рассмотрены глазами человека, занимавшимся долгое время изучением Японии. Благодаря этому, в работе автор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зачастую 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останавливается на смежных с рассматриваемыми проблемами вопросах, которые </w:t>
      </w:r>
      <w:r w:rsidR="002E669C">
        <w:rPr>
          <w:rFonts w:asciiTheme="majorBidi" w:eastAsia="MS Mincho" w:hAnsiTheme="majorBidi" w:cstheme="majorBidi"/>
          <w:sz w:val="24"/>
          <w:szCs w:val="24"/>
        </w:rPr>
        <w:t>нередко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ускользают от глаз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специалистов </w:t>
      </w: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в области компьютерных технологий. </w:t>
      </w:r>
    </w:p>
    <w:p w:rsidR="002E669C" w:rsidRPr="002E669C" w:rsidRDefault="00136211" w:rsidP="002E669C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69C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2E669C" w:rsidRPr="002E669C">
        <w:rPr>
          <w:rFonts w:ascii="Times New Roman" w:hAnsi="Times New Roman" w:cs="Times New Roman"/>
          <w:sz w:val="24"/>
          <w:szCs w:val="24"/>
        </w:rPr>
        <w:t xml:space="preserve">ГРОССМАН Е.О. стало рассмотрение проблемы информационной безопасности и </w:t>
      </w:r>
      <w:proofErr w:type="spellStart"/>
      <w:r w:rsidR="002E669C" w:rsidRPr="002E669C">
        <w:rPr>
          <w:rFonts w:ascii="Times New Roman" w:hAnsi="Times New Roman" w:cs="Times New Roman"/>
          <w:sz w:val="24"/>
          <w:szCs w:val="24"/>
        </w:rPr>
        <w:t>кибертерроризма</w:t>
      </w:r>
      <w:proofErr w:type="spellEnd"/>
      <w:r w:rsidR="002E669C" w:rsidRPr="002E669C">
        <w:rPr>
          <w:rFonts w:ascii="Times New Roman" w:hAnsi="Times New Roman" w:cs="Times New Roman"/>
          <w:sz w:val="24"/>
          <w:szCs w:val="24"/>
        </w:rPr>
        <w:t xml:space="preserve"> в странах Азии, на примере четырех наиболее развитых в данном отношении государств </w:t>
      </w:r>
      <w:r w:rsidR="002E669C">
        <w:rPr>
          <w:rFonts w:ascii="Times New Roman" w:hAnsi="Times New Roman" w:cs="Times New Roman"/>
          <w:sz w:val="24"/>
          <w:szCs w:val="24"/>
        </w:rPr>
        <w:t>АТР</w:t>
      </w:r>
      <w:r w:rsidR="002E669C" w:rsidRPr="002E669C">
        <w:rPr>
          <w:rFonts w:ascii="Times New Roman" w:hAnsi="Times New Roman" w:cs="Times New Roman"/>
          <w:sz w:val="24"/>
          <w:szCs w:val="24"/>
        </w:rPr>
        <w:t>.</w:t>
      </w:r>
    </w:p>
    <w:p w:rsidR="00A54D2B" w:rsidRDefault="00867805" w:rsidP="0042146C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457049">
        <w:rPr>
          <w:rFonts w:asciiTheme="majorBidi" w:eastAsia="MS Mincho" w:hAnsiTheme="majorBidi" w:cstheme="majorBidi"/>
          <w:sz w:val="24"/>
          <w:szCs w:val="24"/>
        </w:rPr>
        <w:t>Пред</w:t>
      </w:r>
      <w:r w:rsidR="001A48FE" w:rsidRPr="00457049">
        <w:rPr>
          <w:rFonts w:asciiTheme="majorBidi" w:eastAsia="MS Mincho" w:hAnsiTheme="majorBidi" w:cstheme="majorBidi"/>
          <w:sz w:val="24"/>
          <w:szCs w:val="24"/>
        </w:rPr>
        <w:t>ставленное исследование объемом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A54D2B">
        <w:rPr>
          <w:rFonts w:asciiTheme="majorBidi" w:eastAsia="MS Mincho" w:hAnsiTheme="majorBidi" w:cstheme="majorBidi"/>
          <w:sz w:val="24"/>
          <w:szCs w:val="24"/>
        </w:rPr>
        <w:t>8</w:t>
      </w:r>
      <w:r w:rsidR="002E669C">
        <w:rPr>
          <w:rFonts w:asciiTheme="majorBidi" w:eastAsia="MS Mincho" w:hAnsiTheme="majorBidi" w:cstheme="majorBidi"/>
          <w:sz w:val="24"/>
          <w:szCs w:val="24"/>
        </w:rPr>
        <w:t>0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страниц состоит из </w:t>
      </w:r>
      <w:r w:rsidR="002E669C">
        <w:rPr>
          <w:rFonts w:asciiTheme="majorBidi" w:eastAsia="MS Mincho" w:hAnsiTheme="majorBidi" w:cstheme="majorBidi"/>
          <w:sz w:val="24"/>
          <w:szCs w:val="24"/>
        </w:rPr>
        <w:t>двух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глав</w:t>
      </w:r>
      <w:r w:rsidR="00A54D2B">
        <w:rPr>
          <w:rFonts w:asciiTheme="majorBidi" w:eastAsia="MS Mincho" w:hAnsiTheme="majorBidi" w:cstheme="majorBidi"/>
          <w:sz w:val="24"/>
          <w:szCs w:val="24"/>
        </w:rPr>
        <w:t xml:space="preserve"> (БЕЗ НАЗВАНИЙ</w:t>
      </w:r>
      <w:r w:rsidR="00A54D2B">
        <w:rPr>
          <w:rFonts w:asciiTheme="majorBidi" w:eastAsia="MS Mincho" w:hAnsiTheme="majorBidi" w:cstheme="majorBidi"/>
          <w:sz w:val="24"/>
          <w:szCs w:val="24"/>
        </w:rPr>
        <w:tab/>
        <w:t>)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, в каждой из которых успешно решаются поставленные во введении задачи 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>достигается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главная цель работы. </w:t>
      </w:r>
    </w:p>
    <w:p w:rsidR="00867805" w:rsidRPr="00457049" w:rsidRDefault="00867805" w:rsidP="0042146C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Носящая </w:t>
      </w:r>
      <w:r w:rsidR="0042146C">
        <w:rPr>
          <w:rFonts w:asciiTheme="majorBidi" w:eastAsia="MS Mincho" w:hAnsiTheme="majorBidi" w:cstheme="majorBidi"/>
          <w:sz w:val="24"/>
          <w:szCs w:val="24"/>
        </w:rPr>
        <w:t>обзорный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характер первая глава исследования определяет специфику </w:t>
      </w:r>
      <w:proofErr w:type="spellStart"/>
      <w:r w:rsidR="0042146C">
        <w:rPr>
          <w:rFonts w:asciiTheme="majorBidi" w:eastAsia="MS Mincho" w:hAnsiTheme="majorBidi" w:cstheme="majorBidi"/>
          <w:sz w:val="24"/>
          <w:szCs w:val="24"/>
        </w:rPr>
        <w:t>киберпреступлений</w:t>
      </w:r>
      <w:proofErr w:type="spellEnd"/>
      <w:r w:rsidR="0042146C">
        <w:rPr>
          <w:rFonts w:asciiTheme="majorBidi" w:eastAsia="MS Mincho" w:hAnsiTheme="majorBidi" w:cstheme="majorBidi"/>
          <w:sz w:val="24"/>
          <w:szCs w:val="24"/>
        </w:rPr>
        <w:t>.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 Объектом анализа 2-й 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 xml:space="preserve">главы является </w:t>
      </w:r>
      <w:r w:rsidR="0042146C">
        <w:rPr>
          <w:rFonts w:asciiTheme="majorBidi" w:eastAsia="MS Mincho" w:hAnsiTheme="majorBidi" w:cstheme="majorBidi"/>
          <w:sz w:val="24"/>
          <w:szCs w:val="24"/>
        </w:rPr>
        <w:t xml:space="preserve">анализ проблемы обеспечения информационной безопасности 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 xml:space="preserve"> </w:t>
      </w:r>
      <w:r w:rsidR="0042146C">
        <w:rPr>
          <w:rFonts w:asciiTheme="majorBidi" w:eastAsia="MS Mincho" w:hAnsiTheme="majorBidi" w:cstheme="majorBidi"/>
          <w:sz w:val="24"/>
          <w:szCs w:val="24"/>
        </w:rPr>
        <w:t>в четырех странах региона – Японии, Китае, Индии и Южной Корее.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 xml:space="preserve"> </w:t>
      </w:r>
    </w:p>
    <w:p w:rsidR="0042146C" w:rsidRDefault="00867805" w:rsidP="00457049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Список использованной литературы, насчитывает </w:t>
      </w:r>
      <w:r w:rsidR="0042146C">
        <w:rPr>
          <w:rFonts w:asciiTheme="majorBidi" w:eastAsia="MS Mincho" w:hAnsiTheme="majorBidi" w:cstheme="majorBidi"/>
          <w:sz w:val="24"/>
          <w:szCs w:val="24"/>
        </w:rPr>
        <w:t>61 пункт</w:t>
      </w:r>
      <w:r w:rsidRPr="00457049">
        <w:rPr>
          <w:rFonts w:asciiTheme="majorBidi" w:eastAsia="MS Mincho" w:hAnsiTheme="majorBidi" w:cstheme="majorBidi"/>
          <w:sz w:val="24"/>
          <w:szCs w:val="24"/>
        </w:rPr>
        <w:t xml:space="preserve">, 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 xml:space="preserve">значительная часть которого – литература на английском </w:t>
      </w:r>
      <w:r w:rsidR="0042146C">
        <w:rPr>
          <w:rFonts w:asciiTheme="majorBidi" w:eastAsia="MS Mincho" w:hAnsiTheme="majorBidi" w:cstheme="majorBidi"/>
          <w:sz w:val="24"/>
          <w:szCs w:val="24"/>
        </w:rPr>
        <w:t>и японском языках</w:t>
      </w:r>
      <w:r w:rsidR="00457049" w:rsidRPr="00457049">
        <w:rPr>
          <w:rFonts w:asciiTheme="majorBidi" w:eastAsia="MS Mincho" w:hAnsiTheme="majorBidi" w:cstheme="majorBidi"/>
          <w:sz w:val="24"/>
          <w:szCs w:val="24"/>
        </w:rPr>
        <w:t xml:space="preserve">. </w:t>
      </w:r>
    </w:p>
    <w:p w:rsidR="00867805" w:rsidRPr="00457049" w:rsidRDefault="00E17BCC" w:rsidP="00457049">
      <w:pPr>
        <w:spacing w:line="360" w:lineRule="auto"/>
        <w:ind w:firstLine="708"/>
        <w:jc w:val="both"/>
        <w:rPr>
          <w:rFonts w:asciiTheme="majorBidi" w:eastAsia="MS Mincho" w:hAnsiTheme="majorBidi" w:cstheme="majorBidi"/>
          <w:color w:val="FF0000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С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читаю необходимым отметить тот факт, что, несмотря на неоднократные настойчивые призывы, работу над диссертацией </w:t>
      </w:r>
      <w:proofErr w:type="spellStart"/>
      <w:r w:rsidR="002E669C">
        <w:rPr>
          <w:rFonts w:asciiTheme="majorBidi" w:eastAsia="MS Mincho" w:hAnsiTheme="majorBidi" w:cstheme="majorBidi"/>
          <w:sz w:val="24"/>
          <w:szCs w:val="24"/>
        </w:rPr>
        <w:t>магистрантка</w:t>
      </w:r>
      <w:proofErr w:type="spellEnd"/>
      <w:r w:rsidR="002E669C">
        <w:rPr>
          <w:rFonts w:asciiTheme="majorBidi" w:eastAsia="MS Mincho" w:hAnsiTheme="majorBidi" w:cstheme="majorBidi"/>
          <w:sz w:val="24"/>
          <w:szCs w:val="24"/>
        </w:rPr>
        <w:t xml:space="preserve"> начала довольно поздно, что, конечно же, не лучшим образом сказалось на ее качестве. </w:t>
      </w:r>
      <w:r>
        <w:rPr>
          <w:rFonts w:asciiTheme="majorBidi" w:eastAsia="MS Mincho" w:hAnsiTheme="majorBidi" w:cstheme="majorBidi"/>
          <w:sz w:val="24"/>
          <w:szCs w:val="24"/>
        </w:rPr>
        <w:t xml:space="preserve">В работе осталось множество недочетов, которые, несомненно, будут отмечены рецензентом. </w:t>
      </w:r>
      <w:r w:rsidR="002E669C">
        <w:rPr>
          <w:rFonts w:asciiTheme="majorBidi" w:eastAsia="MS Mincho" w:hAnsiTheme="majorBidi" w:cstheme="majorBidi"/>
          <w:sz w:val="24"/>
          <w:szCs w:val="24"/>
        </w:rPr>
        <w:t xml:space="preserve">  </w:t>
      </w:r>
    </w:p>
    <w:p w:rsidR="00F97CCB" w:rsidRDefault="001D2A86" w:rsidP="00D84FA1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 xml:space="preserve">Однако, в целом, считаю выполненную работу соответствующей основным критериям, предъявляемым к магистерским диссертациям. 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Рекомендуемая оценка – </w:t>
      </w:r>
      <w:r w:rsidR="00E17BCC">
        <w:rPr>
          <w:rFonts w:asciiTheme="majorBidi" w:eastAsia="MS Mincho" w:hAnsiTheme="majorBidi" w:cstheme="majorBidi"/>
          <w:b/>
          <w:bCs/>
          <w:sz w:val="24"/>
          <w:szCs w:val="24"/>
        </w:rPr>
        <w:t>ХОРОШО.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</w:p>
    <w:p w:rsidR="00D84FA1" w:rsidRPr="00E40B06" w:rsidRDefault="006B0E89" w:rsidP="00D84FA1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6B0E89">
        <w:rPr>
          <w:rFonts w:asciiTheme="majorBidi" w:eastAsia="MS Mincho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18415</wp:posOffset>
            </wp:positionV>
            <wp:extent cx="2638425" cy="866775"/>
            <wp:effectExtent l="19050" t="0" r="9525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867805">
      <w:pPr>
        <w:spacing w:line="360" w:lineRule="auto"/>
        <w:ind w:firstLine="180"/>
        <w:rPr>
          <w:rFonts w:asciiTheme="majorBidi" w:eastAsia="MS Mincho" w:hAnsiTheme="majorBidi" w:cstheme="majorBidi"/>
          <w:sz w:val="24"/>
          <w:szCs w:val="24"/>
        </w:rPr>
      </w:pP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к.и.н., доц. Османов Е.М._____________________ </w:t>
      </w:r>
    </w:p>
    <w:p w:rsidR="00A969C2" w:rsidRPr="001D2A86" w:rsidRDefault="002E669C" w:rsidP="001D2A86">
      <w:pPr>
        <w:spacing w:line="360" w:lineRule="auto"/>
        <w:ind w:firstLine="180"/>
        <w:jc w:val="right"/>
        <w:rPr>
          <w:rFonts w:asciiTheme="majorBidi" w:eastAsia="MS Mincho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27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sz w:val="24"/>
          <w:szCs w:val="24"/>
        </w:rPr>
        <w:t>мая 2016</w:t>
      </w:r>
      <w:r w:rsidR="001D2A86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A969C2" w:rsidRPr="001D2A86" w:rsidSect="001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19"/>
    <w:rsid w:val="00083AF2"/>
    <w:rsid w:val="000A3B19"/>
    <w:rsid w:val="000B4D46"/>
    <w:rsid w:val="00125F8A"/>
    <w:rsid w:val="00136211"/>
    <w:rsid w:val="00153388"/>
    <w:rsid w:val="001A48FE"/>
    <w:rsid w:val="001C67D4"/>
    <w:rsid w:val="001C6D64"/>
    <w:rsid w:val="001D2A86"/>
    <w:rsid w:val="00242748"/>
    <w:rsid w:val="00244F21"/>
    <w:rsid w:val="002D47C4"/>
    <w:rsid w:val="002E669C"/>
    <w:rsid w:val="003F4153"/>
    <w:rsid w:val="0042146C"/>
    <w:rsid w:val="00457049"/>
    <w:rsid w:val="004602C0"/>
    <w:rsid w:val="005264F1"/>
    <w:rsid w:val="005D108C"/>
    <w:rsid w:val="006912A6"/>
    <w:rsid w:val="006B0E89"/>
    <w:rsid w:val="006D2A90"/>
    <w:rsid w:val="006E1E36"/>
    <w:rsid w:val="00765695"/>
    <w:rsid w:val="007D642A"/>
    <w:rsid w:val="00867805"/>
    <w:rsid w:val="008E5349"/>
    <w:rsid w:val="0093011B"/>
    <w:rsid w:val="009403AB"/>
    <w:rsid w:val="009759CF"/>
    <w:rsid w:val="009E3E86"/>
    <w:rsid w:val="009E4084"/>
    <w:rsid w:val="00A54D2B"/>
    <w:rsid w:val="00A969C2"/>
    <w:rsid w:val="00AB5F67"/>
    <w:rsid w:val="00B11240"/>
    <w:rsid w:val="00BD66D9"/>
    <w:rsid w:val="00C129D0"/>
    <w:rsid w:val="00C77CEC"/>
    <w:rsid w:val="00CE5BF0"/>
    <w:rsid w:val="00CE776D"/>
    <w:rsid w:val="00D54C70"/>
    <w:rsid w:val="00D84FA1"/>
    <w:rsid w:val="00E17BCC"/>
    <w:rsid w:val="00E40B06"/>
    <w:rsid w:val="00EC6027"/>
    <w:rsid w:val="00F12AB8"/>
    <w:rsid w:val="00F97CCB"/>
    <w:rsid w:val="00FB3B08"/>
    <w:rsid w:val="00FB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616</Words>
  <Characters>3516</Characters>
  <Application>Microsoft Office Word</Application>
  <DocSecurity>0</DocSecurity>
  <Lines>29</Lines>
  <Paragraphs>8</Paragraphs>
  <ScaleCrop>false</ScaleCrop>
  <Company>Krokoz™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Евгений Османов</cp:lastModifiedBy>
  <cp:revision>21</cp:revision>
  <dcterms:created xsi:type="dcterms:W3CDTF">2016-05-13T19:53:00Z</dcterms:created>
  <dcterms:modified xsi:type="dcterms:W3CDTF">2016-05-27T15:16:00Z</dcterms:modified>
</cp:coreProperties>
</file>