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90" w:rsidRPr="00F06A7D" w:rsidRDefault="00096990" w:rsidP="00927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096990" w:rsidRPr="00F06A7D" w:rsidRDefault="00096990" w:rsidP="00927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 подготовке</w:t>
      </w:r>
      <w:r w:rsidR="00773B5F"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2D594D" w:rsidRPr="002D594D" w:rsidRDefault="002D594D" w:rsidP="002D594D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D594D">
        <w:rPr>
          <w:rFonts w:ascii="Arial" w:hAnsi="Arial" w:cs="Arial"/>
          <w:b/>
          <w:sz w:val="24"/>
          <w:szCs w:val="24"/>
        </w:rPr>
        <w:t>Побережец</w:t>
      </w:r>
      <w:proofErr w:type="spellEnd"/>
      <w:r w:rsidRPr="002D594D">
        <w:rPr>
          <w:rFonts w:ascii="Arial" w:hAnsi="Arial" w:cs="Arial"/>
          <w:b/>
          <w:sz w:val="24"/>
          <w:szCs w:val="24"/>
        </w:rPr>
        <w:t xml:space="preserve"> Кристины Андреевны</w:t>
      </w:r>
    </w:p>
    <w:p w:rsidR="002D594D" w:rsidRDefault="002D594D" w:rsidP="002D594D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D594D">
        <w:rPr>
          <w:rFonts w:ascii="Arial" w:hAnsi="Arial" w:cs="Arial"/>
          <w:b/>
          <w:sz w:val="24"/>
          <w:szCs w:val="24"/>
        </w:rPr>
        <w:t>«С</w:t>
      </w:r>
      <w:r w:rsidRPr="002D594D">
        <w:rPr>
          <w:rFonts w:ascii="Arial" w:hAnsi="Arial" w:cs="Arial"/>
          <w:b/>
          <w:sz w:val="24"/>
          <w:szCs w:val="24"/>
        </w:rPr>
        <w:t>одержательно-тематическое моделирование</w:t>
      </w:r>
    </w:p>
    <w:p w:rsidR="00927D73" w:rsidRDefault="002D594D" w:rsidP="002D594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2D594D">
        <w:rPr>
          <w:rFonts w:ascii="Arial" w:hAnsi="Arial" w:cs="Arial"/>
          <w:b/>
          <w:sz w:val="24"/>
          <w:szCs w:val="24"/>
        </w:rPr>
        <w:t xml:space="preserve">деловых </w:t>
      </w:r>
      <w:r w:rsidRPr="002D594D">
        <w:rPr>
          <w:rFonts w:ascii="Arial" w:hAnsi="Arial" w:cs="Arial"/>
          <w:b/>
          <w:sz w:val="24"/>
          <w:szCs w:val="24"/>
        </w:rPr>
        <w:t>СМИ Р</w:t>
      </w:r>
      <w:r w:rsidRPr="002D594D">
        <w:rPr>
          <w:rFonts w:ascii="Arial" w:hAnsi="Arial" w:cs="Arial"/>
          <w:b/>
          <w:sz w:val="24"/>
          <w:szCs w:val="24"/>
        </w:rPr>
        <w:t>оссии</w:t>
      </w:r>
      <w:r w:rsidRPr="002D594D">
        <w:rPr>
          <w:rFonts w:ascii="Arial" w:hAnsi="Arial" w:cs="Arial"/>
          <w:b/>
          <w:sz w:val="24"/>
          <w:szCs w:val="24"/>
        </w:rPr>
        <w:t xml:space="preserve"> </w:t>
      </w:r>
      <w:r w:rsidRPr="002D594D">
        <w:rPr>
          <w:rFonts w:ascii="Arial" w:hAnsi="Arial" w:cs="Arial"/>
          <w:b/>
          <w:sz w:val="24"/>
          <w:szCs w:val="24"/>
        </w:rPr>
        <w:t xml:space="preserve">и </w:t>
      </w:r>
      <w:r w:rsidRPr="002D594D">
        <w:rPr>
          <w:rFonts w:ascii="Arial" w:hAnsi="Arial" w:cs="Arial"/>
          <w:b/>
          <w:sz w:val="24"/>
          <w:szCs w:val="24"/>
        </w:rPr>
        <w:t>Ф</w:t>
      </w:r>
      <w:r w:rsidRPr="002D594D">
        <w:rPr>
          <w:rFonts w:ascii="Arial" w:hAnsi="Arial" w:cs="Arial"/>
          <w:b/>
          <w:sz w:val="24"/>
          <w:szCs w:val="24"/>
        </w:rPr>
        <w:t>ранции</w:t>
      </w:r>
      <w:r w:rsidRPr="002D594D">
        <w:rPr>
          <w:rFonts w:ascii="Arial" w:hAnsi="Arial" w:cs="Arial"/>
          <w:b/>
          <w:sz w:val="24"/>
          <w:szCs w:val="24"/>
        </w:rPr>
        <w:t>»</w:t>
      </w:r>
    </w:p>
    <w:p w:rsidR="002D594D" w:rsidRDefault="002D594D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40B07" w:rsidRDefault="00640B07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магистерской диссертации К. </w:t>
      </w:r>
      <w:proofErr w:type="spellStart"/>
      <w:r>
        <w:rPr>
          <w:rFonts w:ascii="Arial" w:hAnsi="Arial" w:cs="Arial"/>
          <w:sz w:val="24"/>
          <w:szCs w:val="24"/>
        </w:rPr>
        <w:t>Побережец</w:t>
      </w:r>
      <w:proofErr w:type="spellEnd"/>
      <w:r>
        <w:rPr>
          <w:rFonts w:ascii="Arial" w:hAnsi="Arial" w:cs="Arial"/>
          <w:sz w:val="24"/>
          <w:szCs w:val="24"/>
        </w:rPr>
        <w:t xml:space="preserve"> затрагивается вопрос </w:t>
      </w:r>
      <w:r w:rsidRPr="00640B07">
        <w:rPr>
          <w:rFonts w:ascii="Arial" w:hAnsi="Arial" w:cs="Arial"/>
          <w:sz w:val="24"/>
          <w:szCs w:val="24"/>
        </w:rPr>
        <w:t>специфических особенностей содержательно-тематических моделей деловых журналов России и Франции.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0B07" w:rsidRDefault="00640B07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работы над ВКР магистрантка проявила </w:t>
      </w:r>
      <w:r w:rsidR="00E532BE">
        <w:rPr>
          <w:rFonts w:ascii="Arial" w:hAnsi="Arial" w:cs="Arial"/>
          <w:sz w:val="24"/>
          <w:szCs w:val="24"/>
        </w:rPr>
        <w:t>целеустремленность и упорство. С одной стороны, Кристина Андреевна не так часто, как требуется, консультировалась с научным руководителем. В связи с этим в определенной степени пострадало качество дипломного сочинения и глубина исследования. С другой стороны, она, не смотря на возникшие в ходе обучения проблемы, самостоятельно довела работу до логического завершения, оперативно внесла необходимые коррективы в соответствии с рекомендациями научного руководителя и представила итоговый текст к защите, который все-таки кардинально отличается от первоначальной версии материала.</w:t>
      </w:r>
    </w:p>
    <w:p w:rsidR="00E532BE" w:rsidRDefault="00640B07" w:rsidP="00E532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Нельзя сказать, что профессиональная деятельность магистрантки напрямую связана с темой исследования – Кристина практиковалась в отделе по связям с общественностью СПбГУ, работала в отделе планирования на «5 канале», в настоящее время трудится журналистом в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-</w:t>
      </w:r>
      <w:r w:rsidR="00E532BE">
        <w:rPr>
          <w:rFonts w:ascii="Arial" w:hAnsi="Arial" w:cs="Arial"/>
          <w:sz w:val="24"/>
          <w:szCs w:val="24"/>
        </w:rPr>
        <w:t>департаменте</w:t>
      </w:r>
      <w:r>
        <w:rPr>
          <w:rFonts w:ascii="Arial" w:hAnsi="Arial" w:cs="Arial"/>
          <w:sz w:val="24"/>
          <w:szCs w:val="24"/>
        </w:rPr>
        <w:t xml:space="preserve"> Управления ветеринарии.  </w:t>
      </w:r>
      <w:r w:rsidR="00E532BE">
        <w:rPr>
          <w:rFonts w:ascii="Arial" w:hAnsi="Arial" w:cs="Arial"/>
          <w:sz w:val="24"/>
          <w:szCs w:val="24"/>
        </w:rPr>
        <w:t xml:space="preserve">Однако в ходе подготовки ВКР К. </w:t>
      </w:r>
      <w:proofErr w:type="spellStart"/>
      <w:r w:rsidR="00E532BE">
        <w:rPr>
          <w:rFonts w:ascii="Arial" w:hAnsi="Arial" w:cs="Arial"/>
          <w:sz w:val="24"/>
          <w:szCs w:val="24"/>
        </w:rPr>
        <w:t>Побережец</w:t>
      </w:r>
      <w:proofErr w:type="spellEnd"/>
      <w:r w:rsidR="00E532BE">
        <w:rPr>
          <w:rFonts w:ascii="Arial" w:hAnsi="Arial" w:cs="Arial"/>
          <w:sz w:val="24"/>
          <w:szCs w:val="24"/>
        </w:rPr>
        <w:t xml:space="preserve"> показала увлеченность темой исследования и деловой журналистикой, рассматривала публикации на французском языке. </w:t>
      </w:r>
    </w:p>
    <w:p w:rsidR="00E532BE" w:rsidRPr="00E532BE" w:rsidRDefault="00E532BE" w:rsidP="00E532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анализу диссертации в программе </w:t>
      </w:r>
      <w:r w:rsidRPr="00E532BE">
        <w:rPr>
          <w:rFonts w:ascii="Arial" w:hAnsi="Arial" w:cs="Arial"/>
          <w:sz w:val="24"/>
          <w:szCs w:val="24"/>
        </w:rPr>
        <w:t>SafeAssign, оригинальность ВКР составляет 8</w:t>
      </w:r>
      <w:r>
        <w:rPr>
          <w:rFonts w:ascii="Arial" w:hAnsi="Arial" w:cs="Arial"/>
          <w:sz w:val="24"/>
          <w:szCs w:val="24"/>
        </w:rPr>
        <w:t>6</w:t>
      </w:r>
      <w:r w:rsidRPr="00E532BE">
        <w:rPr>
          <w:rFonts w:ascii="Arial" w:hAnsi="Arial" w:cs="Arial"/>
          <w:sz w:val="24"/>
          <w:szCs w:val="24"/>
        </w:rPr>
        <w:t xml:space="preserve">%. </w:t>
      </w:r>
      <w:r>
        <w:rPr>
          <w:rFonts w:ascii="Arial" w:hAnsi="Arial" w:cs="Arial"/>
          <w:sz w:val="24"/>
          <w:szCs w:val="24"/>
        </w:rPr>
        <w:t>С</w:t>
      </w:r>
      <w:r w:rsidRPr="00E532BE">
        <w:rPr>
          <w:rFonts w:ascii="Arial" w:hAnsi="Arial" w:cs="Arial"/>
          <w:sz w:val="24"/>
          <w:szCs w:val="24"/>
        </w:rPr>
        <w:t>одержательная экспертиза текстуальных совпадений (1</w:t>
      </w:r>
      <w:r>
        <w:rPr>
          <w:rFonts w:ascii="Arial" w:hAnsi="Arial" w:cs="Arial"/>
          <w:sz w:val="24"/>
          <w:szCs w:val="24"/>
        </w:rPr>
        <w:t>4</w:t>
      </w:r>
      <w:r w:rsidRPr="00E532BE">
        <w:rPr>
          <w:rFonts w:ascii="Arial" w:hAnsi="Arial" w:cs="Arial"/>
          <w:sz w:val="24"/>
          <w:szCs w:val="24"/>
        </w:rPr>
        <w:t>% от всего текста)</w:t>
      </w:r>
      <w:r>
        <w:rPr>
          <w:rFonts w:ascii="Arial" w:hAnsi="Arial" w:cs="Arial"/>
          <w:sz w:val="24"/>
          <w:szCs w:val="24"/>
        </w:rPr>
        <w:t xml:space="preserve"> </w:t>
      </w:r>
      <w:r w:rsidRPr="00E532BE">
        <w:rPr>
          <w:rFonts w:ascii="Arial" w:hAnsi="Arial" w:cs="Arial"/>
          <w:sz w:val="24"/>
          <w:szCs w:val="24"/>
        </w:rPr>
        <w:t xml:space="preserve">показала, что выявленные совпадения </w:t>
      </w:r>
      <w:r>
        <w:rPr>
          <w:rFonts w:ascii="Arial" w:hAnsi="Arial" w:cs="Arial"/>
          <w:sz w:val="24"/>
          <w:szCs w:val="24"/>
        </w:rPr>
        <w:t xml:space="preserve">частично </w:t>
      </w:r>
      <w:r w:rsidRPr="00E532BE">
        <w:rPr>
          <w:rFonts w:ascii="Arial" w:hAnsi="Arial" w:cs="Arial"/>
          <w:sz w:val="24"/>
          <w:szCs w:val="24"/>
        </w:rPr>
        <w:t>носят технический характер (даты, названия источников, примеры из прессы, фамилии ученых и журналистов, адреса в Интернете).</w:t>
      </w:r>
      <w:r>
        <w:rPr>
          <w:rFonts w:ascii="Arial" w:hAnsi="Arial" w:cs="Arial"/>
          <w:sz w:val="24"/>
          <w:szCs w:val="24"/>
        </w:rPr>
        <w:t xml:space="preserve"> В то же время наблюдаются </w:t>
      </w:r>
      <w:r w:rsidR="008B60DD">
        <w:rPr>
          <w:rFonts w:ascii="Arial" w:hAnsi="Arial" w:cs="Arial"/>
          <w:sz w:val="24"/>
          <w:szCs w:val="24"/>
        </w:rPr>
        <w:t xml:space="preserve">незначительный процент </w:t>
      </w:r>
      <w:r>
        <w:rPr>
          <w:rFonts w:ascii="Arial" w:hAnsi="Arial" w:cs="Arial"/>
          <w:sz w:val="24"/>
          <w:szCs w:val="24"/>
        </w:rPr>
        <w:t>заимствовани</w:t>
      </w:r>
      <w:r w:rsidR="008B60D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без указания источников. </w:t>
      </w:r>
      <w:r w:rsidRPr="00E532BE">
        <w:rPr>
          <w:rFonts w:ascii="Arial" w:hAnsi="Arial" w:cs="Arial"/>
          <w:sz w:val="24"/>
          <w:szCs w:val="24"/>
        </w:rPr>
        <w:t xml:space="preserve"> В целом можно констатировать, что </w:t>
      </w:r>
      <w:r>
        <w:rPr>
          <w:rFonts w:ascii="Arial" w:hAnsi="Arial" w:cs="Arial"/>
          <w:sz w:val="24"/>
          <w:szCs w:val="24"/>
        </w:rPr>
        <w:t>м</w:t>
      </w:r>
      <w:r w:rsidRPr="00E532BE">
        <w:rPr>
          <w:rFonts w:ascii="Arial" w:hAnsi="Arial" w:cs="Arial"/>
          <w:sz w:val="24"/>
          <w:szCs w:val="24"/>
        </w:rPr>
        <w:t xml:space="preserve">агистерская диссертация соответствует </w:t>
      </w:r>
      <w:r>
        <w:rPr>
          <w:rFonts w:ascii="Arial" w:hAnsi="Arial" w:cs="Arial"/>
          <w:sz w:val="24"/>
          <w:szCs w:val="24"/>
        </w:rPr>
        <w:t xml:space="preserve">основным </w:t>
      </w:r>
      <w:r w:rsidRPr="00E532BE">
        <w:rPr>
          <w:rFonts w:ascii="Arial" w:hAnsi="Arial" w:cs="Arial"/>
          <w:sz w:val="24"/>
          <w:szCs w:val="24"/>
        </w:rPr>
        <w:t>требованиям, предъявляемым к сочинениям подобного рода, и может быть рекомендована к защите.</w:t>
      </w:r>
    </w:p>
    <w:p w:rsidR="00640B07" w:rsidRDefault="00640B07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40B07" w:rsidRDefault="00640B07" w:rsidP="00640B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27D73" w:rsidRDefault="00927D73" w:rsidP="00E53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7D73" w:rsidRDefault="00927D73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Научный руководитель – 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Павлушкина Наталья Анатольевна,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кандидат филологических наук,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старший преподаватель кафедры </w:t>
      </w:r>
    </w:p>
    <w:p w:rsidR="00096990" w:rsidRDefault="00096990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периодической печати</w:t>
      </w:r>
      <w:r w:rsidR="006A2F16">
        <w:rPr>
          <w:rFonts w:ascii="Arial" w:eastAsia="Calibri" w:hAnsi="Arial" w:cs="Arial"/>
          <w:sz w:val="24"/>
          <w:szCs w:val="24"/>
        </w:rPr>
        <w:t xml:space="preserve"> СПбГУ</w:t>
      </w:r>
    </w:p>
    <w:p w:rsidR="002D594D" w:rsidRDefault="002D594D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D594D" w:rsidRPr="006A2F16" w:rsidRDefault="002D594D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2D594D" w:rsidRPr="006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C"/>
    <w:rsid w:val="00096990"/>
    <w:rsid w:val="0013697C"/>
    <w:rsid w:val="001639AD"/>
    <w:rsid w:val="00261944"/>
    <w:rsid w:val="00276C73"/>
    <w:rsid w:val="002D594D"/>
    <w:rsid w:val="00543DFF"/>
    <w:rsid w:val="00640B07"/>
    <w:rsid w:val="006A2F16"/>
    <w:rsid w:val="00756866"/>
    <w:rsid w:val="00767A09"/>
    <w:rsid w:val="00773B5F"/>
    <w:rsid w:val="007F4EF9"/>
    <w:rsid w:val="008976F1"/>
    <w:rsid w:val="008B60DD"/>
    <w:rsid w:val="008D0DC9"/>
    <w:rsid w:val="00927D73"/>
    <w:rsid w:val="00B631D2"/>
    <w:rsid w:val="00D40390"/>
    <w:rsid w:val="00E532BE"/>
    <w:rsid w:val="00EB5834"/>
    <w:rsid w:val="00F049E3"/>
    <w:rsid w:val="00F06A7D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541-FDFD-4FC2-88E3-57CBA53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Челси</cp:lastModifiedBy>
  <cp:revision>5</cp:revision>
  <cp:lastPrinted>2014-05-30T12:27:00Z</cp:lastPrinted>
  <dcterms:created xsi:type="dcterms:W3CDTF">2016-05-18T00:11:00Z</dcterms:created>
  <dcterms:modified xsi:type="dcterms:W3CDTF">2016-05-19T22:39:00Z</dcterms:modified>
</cp:coreProperties>
</file>